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F97FF" w14:textId="77777777" w:rsidR="00E849C9" w:rsidRPr="00D910C2" w:rsidRDefault="005E483F" w:rsidP="00D910C2">
      <w:pPr>
        <w:spacing w:line="360" w:lineRule="auto"/>
        <w:jc w:val="both"/>
        <w:rPr>
          <w:rFonts w:ascii="Palatino Linotype" w:hAnsi="Palatino Linotype"/>
        </w:rPr>
      </w:pPr>
      <w:bookmarkStart w:id="0" w:name="_GoBack"/>
      <w:bookmarkEnd w:id="0"/>
      <w:r w:rsidRPr="00D910C2">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E849C9" w:rsidRPr="00D910C2">
        <w:rPr>
          <w:rFonts w:ascii="Palatino Linotype" w:hAnsi="Palatino Linotype"/>
        </w:rPr>
        <w:t>del treinta y uno de mayo de dos mil veintitrés.</w:t>
      </w:r>
    </w:p>
    <w:p w14:paraId="57CA25AC" w14:textId="30DA655E" w:rsidR="003253C6" w:rsidRPr="00D910C2" w:rsidRDefault="003253C6" w:rsidP="00D910C2">
      <w:pPr>
        <w:spacing w:line="360" w:lineRule="auto"/>
        <w:jc w:val="both"/>
        <w:rPr>
          <w:rFonts w:ascii="Palatino Linotype" w:hAnsi="Palatino Linotype" w:cs="Arial"/>
        </w:rPr>
      </w:pPr>
    </w:p>
    <w:p w14:paraId="58F29E02" w14:textId="76675BAC" w:rsidR="0018518A" w:rsidRPr="00D910C2" w:rsidRDefault="0018518A" w:rsidP="00D910C2">
      <w:pPr>
        <w:spacing w:line="360" w:lineRule="auto"/>
        <w:jc w:val="both"/>
        <w:rPr>
          <w:rFonts w:ascii="Palatino Linotype" w:eastAsia="Palatino Linotype" w:hAnsi="Palatino Linotype" w:cs="Palatino Linotype"/>
        </w:rPr>
      </w:pPr>
      <w:r w:rsidRPr="00D910C2">
        <w:rPr>
          <w:rFonts w:ascii="Palatino Linotype" w:eastAsia="Palatino Linotype" w:hAnsi="Palatino Linotype" w:cs="Palatino Linotype"/>
          <w:b/>
          <w:sz w:val="28"/>
          <w:szCs w:val="28"/>
        </w:rPr>
        <w:t>VISTO</w:t>
      </w:r>
      <w:r w:rsidRPr="00D910C2">
        <w:rPr>
          <w:rFonts w:ascii="Palatino Linotype" w:eastAsia="Palatino Linotype" w:hAnsi="Palatino Linotype" w:cs="Palatino Linotype"/>
        </w:rPr>
        <w:t xml:space="preserve"> el expediente formado con motivo del Recurso de Revisión </w:t>
      </w:r>
      <w:r w:rsidR="00421513" w:rsidRPr="00D910C2">
        <w:rPr>
          <w:rFonts w:ascii="Palatino Linotype" w:eastAsia="Palatino Linotype" w:hAnsi="Palatino Linotype" w:cs="Palatino Linotype"/>
          <w:b/>
        </w:rPr>
        <w:t>01932/INFOEM/IP/RR/2023</w:t>
      </w:r>
      <w:r w:rsidR="00F82CAC" w:rsidRPr="00D910C2">
        <w:rPr>
          <w:rFonts w:ascii="Palatino Linotype" w:eastAsia="Palatino Linotype" w:hAnsi="Palatino Linotype" w:cs="Palatino Linotype"/>
          <w:b/>
        </w:rPr>
        <w:t xml:space="preserve"> </w:t>
      </w:r>
      <w:r w:rsidRPr="00D910C2">
        <w:rPr>
          <w:rFonts w:ascii="Palatino Linotype" w:eastAsia="Palatino Linotype" w:hAnsi="Palatino Linotype" w:cs="Palatino Linotype"/>
        </w:rPr>
        <w:t xml:space="preserve">promovido por </w:t>
      </w:r>
      <w:r w:rsidR="004C2C08" w:rsidRPr="00D910C2">
        <w:rPr>
          <w:rFonts w:ascii="Palatino Linotype" w:eastAsia="Palatino Linotype" w:hAnsi="Palatino Linotype" w:cs="Palatino Linotype"/>
        </w:rPr>
        <w:t>una persona de manera anónima</w:t>
      </w:r>
      <w:r w:rsidRPr="00D910C2">
        <w:rPr>
          <w:rFonts w:ascii="Palatino Linotype" w:eastAsia="Palatino Linotype" w:hAnsi="Palatino Linotype" w:cs="Palatino Linotype"/>
        </w:rPr>
        <w:t xml:space="preserve">, a quien en lo sucesivo se le </w:t>
      </w:r>
      <w:r w:rsidR="00D910C2" w:rsidRPr="00D910C2">
        <w:rPr>
          <w:rFonts w:ascii="Palatino Linotype" w:eastAsia="Palatino Linotype" w:hAnsi="Palatino Linotype" w:cs="Palatino Linotype"/>
        </w:rPr>
        <w:t>denominará</w:t>
      </w:r>
      <w:r w:rsidRPr="00D910C2">
        <w:rPr>
          <w:rFonts w:ascii="Palatino Linotype" w:eastAsia="Palatino Linotype" w:hAnsi="Palatino Linotype" w:cs="Palatino Linotype"/>
        </w:rPr>
        <w:t xml:space="preserve"> </w:t>
      </w:r>
      <w:r w:rsidR="00F82CAC" w:rsidRPr="00D910C2">
        <w:rPr>
          <w:rFonts w:ascii="Palatino Linotype" w:eastAsia="Palatino Linotype" w:hAnsi="Palatino Linotype" w:cs="Palatino Linotype"/>
          <w:b/>
        </w:rPr>
        <w:t>EL</w:t>
      </w:r>
      <w:r w:rsidRPr="00D910C2">
        <w:rPr>
          <w:rFonts w:ascii="Palatino Linotype" w:eastAsia="Palatino Linotype" w:hAnsi="Palatino Linotype" w:cs="Palatino Linotype"/>
          <w:b/>
        </w:rPr>
        <w:t xml:space="preserve"> RECURRENTE,</w:t>
      </w:r>
      <w:r w:rsidRPr="00D910C2">
        <w:rPr>
          <w:rFonts w:ascii="Palatino Linotype" w:eastAsia="Palatino Linotype" w:hAnsi="Palatino Linotype" w:cs="Palatino Linotype"/>
        </w:rPr>
        <w:t xml:space="preserve"> </w:t>
      </w:r>
      <w:r w:rsidR="009F0946" w:rsidRPr="00D910C2">
        <w:rPr>
          <w:rFonts w:ascii="Palatino Linotype" w:eastAsia="Palatino Linotype" w:hAnsi="Palatino Linotype" w:cs="Palatino Linotype"/>
        </w:rPr>
        <w:t xml:space="preserve">ante la </w:t>
      </w:r>
      <w:r w:rsidRPr="00D910C2">
        <w:rPr>
          <w:rFonts w:ascii="Palatino Linotype" w:eastAsia="Palatino Linotype" w:hAnsi="Palatino Linotype" w:cs="Palatino Linotype"/>
        </w:rPr>
        <w:t xml:space="preserve">respuesta del </w:t>
      </w:r>
      <w:r w:rsidR="004C2C08" w:rsidRPr="00D910C2">
        <w:rPr>
          <w:rFonts w:ascii="Palatino Linotype" w:eastAsia="Palatino Linotype" w:hAnsi="Palatino Linotype" w:cs="Palatino Linotype"/>
          <w:b/>
        </w:rPr>
        <w:t xml:space="preserve">Ayuntamiento de </w:t>
      </w:r>
      <w:r w:rsidR="00421513" w:rsidRPr="00D910C2">
        <w:rPr>
          <w:rFonts w:ascii="Palatino Linotype" w:eastAsia="Palatino Linotype" w:hAnsi="Palatino Linotype" w:cs="Palatino Linotype"/>
          <w:b/>
        </w:rPr>
        <w:t>Lerma</w:t>
      </w:r>
      <w:r w:rsidRPr="00D910C2">
        <w:rPr>
          <w:rFonts w:ascii="Palatino Linotype" w:eastAsia="Palatino Linotype" w:hAnsi="Palatino Linotype" w:cs="Palatino Linotype"/>
          <w:b/>
        </w:rPr>
        <w:t xml:space="preserve">, </w:t>
      </w:r>
      <w:r w:rsidRPr="00D910C2">
        <w:rPr>
          <w:rFonts w:ascii="Palatino Linotype" w:eastAsia="Palatino Linotype" w:hAnsi="Palatino Linotype" w:cs="Palatino Linotype"/>
        </w:rPr>
        <w:t xml:space="preserve">en lo subsecuente se le denominará </w:t>
      </w:r>
      <w:r w:rsidRPr="00D910C2">
        <w:rPr>
          <w:rFonts w:ascii="Palatino Linotype" w:eastAsia="Palatino Linotype" w:hAnsi="Palatino Linotype" w:cs="Palatino Linotype"/>
          <w:b/>
        </w:rPr>
        <w:t xml:space="preserve">EL SUJETO OBLIGADO, </w:t>
      </w:r>
      <w:r w:rsidRPr="00D910C2">
        <w:rPr>
          <w:rFonts w:ascii="Palatino Linotype" w:eastAsia="Palatino Linotype" w:hAnsi="Palatino Linotype" w:cs="Palatino Linotype"/>
        </w:rPr>
        <w:t>se procede a dictar la presente resolución con base en lo siguiente:</w:t>
      </w:r>
    </w:p>
    <w:p w14:paraId="6EA49089" w14:textId="77777777" w:rsidR="0018518A" w:rsidRPr="00D910C2" w:rsidRDefault="0018518A" w:rsidP="00D910C2">
      <w:pPr>
        <w:spacing w:line="360" w:lineRule="auto"/>
        <w:jc w:val="both"/>
        <w:rPr>
          <w:rFonts w:ascii="Palatino Linotype" w:eastAsia="Palatino Linotype" w:hAnsi="Palatino Linotype" w:cs="Palatino Linotype"/>
          <w:b/>
        </w:rPr>
      </w:pPr>
    </w:p>
    <w:p w14:paraId="3A49C17E" w14:textId="77777777" w:rsidR="0018518A" w:rsidRPr="00D910C2" w:rsidRDefault="0018518A" w:rsidP="00D910C2">
      <w:pPr>
        <w:jc w:val="center"/>
        <w:rPr>
          <w:rFonts w:ascii="Palatino Linotype" w:eastAsia="Palatino Linotype" w:hAnsi="Palatino Linotype" w:cs="Palatino Linotype"/>
          <w:b/>
          <w:sz w:val="28"/>
          <w:szCs w:val="28"/>
        </w:rPr>
      </w:pPr>
      <w:r w:rsidRPr="00D910C2">
        <w:rPr>
          <w:rFonts w:ascii="Palatino Linotype" w:eastAsia="Palatino Linotype" w:hAnsi="Palatino Linotype" w:cs="Palatino Linotype"/>
          <w:b/>
          <w:sz w:val="28"/>
          <w:szCs w:val="28"/>
        </w:rPr>
        <w:t>A N T E C E D E N T E S</w:t>
      </w:r>
    </w:p>
    <w:p w14:paraId="3A90E401" w14:textId="77777777" w:rsidR="0018518A" w:rsidRPr="00D910C2" w:rsidRDefault="0018518A" w:rsidP="00D910C2">
      <w:pPr>
        <w:rPr>
          <w:rFonts w:ascii="Palatino Linotype" w:eastAsia="Palatino Linotype" w:hAnsi="Palatino Linotype" w:cs="Palatino Linotype"/>
          <w:b/>
        </w:rPr>
      </w:pPr>
    </w:p>
    <w:p w14:paraId="6387BD0C" w14:textId="4E93946F" w:rsidR="0018518A" w:rsidRPr="00D910C2" w:rsidRDefault="0018518A" w:rsidP="00D910C2">
      <w:pPr>
        <w:spacing w:line="360" w:lineRule="auto"/>
        <w:jc w:val="both"/>
        <w:rPr>
          <w:rFonts w:ascii="Palatino Linotype" w:eastAsia="Palatino Linotype" w:hAnsi="Palatino Linotype" w:cs="Palatino Linotype"/>
          <w:b/>
          <w:sz w:val="28"/>
          <w:szCs w:val="28"/>
        </w:rPr>
      </w:pPr>
      <w:bookmarkStart w:id="1" w:name="_heading=h.gjdgxs" w:colFirst="0" w:colLast="0"/>
      <w:bookmarkEnd w:id="1"/>
      <w:r w:rsidRPr="00D910C2">
        <w:rPr>
          <w:rFonts w:ascii="Palatino Linotype" w:eastAsia="Palatino Linotype" w:hAnsi="Palatino Linotype" w:cs="Palatino Linotype"/>
          <w:b/>
          <w:sz w:val="28"/>
          <w:szCs w:val="28"/>
        </w:rPr>
        <w:t>I.</w:t>
      </w:r>
      <w:r w:rsidRPr="00D910C2">
        <w:rPr>
          <w:rFonts w:ascii="Palatino Linotype" w:eastAsia="Palatino Linotype" w:hAnsi="Palatino Linotype" w:cs="Palatino Linotype"/>
          <w:b/>
        </w:rPr>
        <w:t xml:space="preserve"> </w:t>
      </w:r>
      <w:r w:rsidRPr="00D910C2">
        <w:rPr>
          <w:rFonts w:ascii="Palatino Linotype" w:eastAsia="Palatino Linotype" w:hAnsi="Palatino Linotype" w:cs="Palatino Linotype"/>
          <w:b/>
          <w:sz w:val="28"/>
          <w:szCs w:val="28"/>
        </w:rPr>
        <w:t>De la Solicitud de Información</w:t>
      </w:r>
    </w:p>
    <w:p w14:paraId="696C6886" w14:textId="603DF929" w:rsidR="0018518A" w:rsidRPr="00D910C2" w:rsidRDefault="0018518A" w:rsidP="00D910C2">
      <w:pPr>
        <w:spacing w:line="360" w:lineRule="auto"/>
        <w:jc w:val="both"/>
        <w:rPr>
          <w:rFonts w:ascii="Palatino Linotype" w:eastAsia="Palatino Linotype" w:hAnsi="Palatino Linotype" w:cs="Palatino Linotype"/>
          <w:i/>
          <w:sz w:val="20"/>
          <w:szCs w:val="20"/>
        </w:rPr>
      </w:pPr>
      <w:bookmarkStart w:id="2" w:name="_heading=h.ifuj3wtxm21l" w:colFirst="0" w:colLast="0"/>
      <w:bookmarkEnd w:id="2"/>
      <w:r w:rsidRPr="00D910C2">
        <w:rPr>
          <w:rFonts w:ascii="Palatino Linotype" w:eastAsia="Palatino Linotype" w:hAnsi="Palatino Linotype" w:cs="Palatino Linotype"/>
        </w:rPr>
        <w:t>El</w:t>
      </w:r>
      <w:r w:rsidRPr="00D910C2">
        <w:rPr>
          <w:rFonts w:ascii="Palatino Linotype" w:eastAsia="Palatino Linotype" w:hAnsi="Palatino Linotype" w:cs="Palatino Linotype"/>
          <w:b/>
        </w:rPr>
        <w:t xml:space="preserve"> </w:t>
      </w:r>
      <w:r w:rsidR="00421513" w:rsidRPr="00D910C2">
        <w:rPr>
          <w:rFonts w:ascii="Palatino Linotype" w:eastAsia="Palatino Linotype" w:hAnsi="Palatino Linotype" w:cs="Palatino Linotype"/>
          <w:b/>
        </w:rPr>
        <w:t>seis</w:t>
      </w:r>
      <w:r w:rsidR="004C2C08" w:rsidRPr="00D910C2">
        <w:rPr>
          <w:rFonts w:ascii="Palatino Linotype" w:eastAsia="Palatino Linotype" w:hAnsi="Palatino Linotype" w:cs="Palatino Linotype"/>
          <w:b/>
        </w:rPr>
        <w:t xml:space="preserve"> </w:t>
      </w:r>
      <w:r w:rsidRPr="00D910C2">
        <w:rPr>
          <w:rFonts w:ascii="Palatino Linotype" w:eastAsia="Palatino Linotype" w:hAnsi="Palatino Linotype" w:cs="Palatino Linotype"/>
          <w:b/>
        </w:rPr>
        <w:t xml:space="preserve">de </w:t>
      </w:r>
      <w:r w:rsidR="00421513" w:rsidRPr="00D910C2">
        <w:rPr>
          <w:rFonts w:ascii="Palatino Linotype" w:eastAsia="Palatino Linotype" w:hAnsi="Palatino Linotype" w:cs="Palatino Linotype"/>
          <w:b/>
        </w:rPr>
        <w:t>marzo</w:t>
      </w:r>
      <w:r w:rsidR="002F1D86" w:rsidRPr="00D910C2">
        <w:rPr>
          <w:rFonts w:ascii="Palatino Linotype" w:eastAsia="Palatino Linotype" w:hAnsi="Palatino Linotype" w:cs="Palatino Linotype"/>
          <w:b/>
        </w:rPr>
        <w:t xml:space="preserve"> </w:t>
      </w:r>
      <w:r w:rsidRPr="00D910C2">
        <w:rPr>
          <w:rFonts w:ascii="Palatino Linotype" w:eastAsia="Palatino Linotype" w:hAnsi="Palatino Linotype" w:cs="Palatino Linotype"/>
          <w:b/>
        </w:rPr>
        <w:t xml:space="preserve">de dos mil </w:t>
      </w:r>
      <w:r w:rsidR="00421513" w:rsidRPr="00D910C2">
        <w:rPr>
          <w:rFonts w:ascii="Palatino Linotype" w:eastAsia="Palatino Linotype" w:hAnsi="Palatino Linotype" w:cs="Palatino Linotype"/>
          <w:b/>
        </w:rPr>
        <w:t>veintitrés</w:t>
      </w:r>
      <w:r w:rsidRPr="00D910C2">
        <w:rPr>
          <w:rFonts w:ascii="Palatino Linotype" w:eastAsia="Palatino Linotype" w:hAnsi="Palatino Linotype" w:cs="Palatino Linotype"/>
        </w:rPr>
        <w:t xml:space="preserve">, </w:t>
      </w:r>
      <w:r w:rsidRPr="00D910C2">
        <w:rPr>
          <w:rFonts w:ascii="Palatino Linotype" w:eastAsia="Palatino Linotype" w:hAnsi="Palatino Linotype" w:cs="Palatino Linotype"/>
          <w:b/>
        </w:rPr>
        <w:t>EL RECURRENTE</w:t>
      </w:r>
      <w:r w:rsidRPr="00D910C2">
        <w:rPr>
          <w:rFonts w:ascii="Palatino Linotype" w:eastAsia="Palatino Linotype" w:hAnsi="Palatino Linotype" w:cs="Palatino Linotype"/>
        </w:rPr>
        <w:t xml:space="preserve"> presentó a través del Sistema de Acceso a la Información Mexiquense, en lo subsecuente </w:t>
      </w:r>
      <w:r w:rsidRPr="00D910C2">
        <w:rPr>
          <w:rFonts w:ascii="Palatino Linotype" w:eastAsia="Palatino Linotype" w:hAnsi="Palatino Linotype" w:cs="Palatino Linotype"/>
          <w:b/>
        </w:rPr>
        <w:t>EL SAIMEX</w:t>
      </w:r>
      <w:r w:rsidRPr="00D910C2">
        <w:rPr>
          <w:rFonts w:ascii="Palatino Linotype" w:eastAsia="Palatino Linotype" w:hAnsi="Palatino Linotype" w:cs="Palatino Linotype"/>
        </w:rPr>
        <w:t xml:space="preserve"> ante </w:t>
      </w:r>
      <w:r w:rsidRPr="00D910C2">
        <w:rPr>
          <w:rFonts w:ascii="Palatino Linotype" w:eastAsia="Palatino Linotype" w:hAnsi="Palatino Linotype" w:cs="Palatino Linotype"/>
          <w:b/>
        </w:rPr>
        <w:t>EL SUJETO OBLIGADO</w:t>
      </w:r>
      <w:r w:rsidRPr="00D910C2">
        <w:rPr>
          <w:rFonts w:ascii="Palatino Linotype" w:eastAsia="Palatino Linotype" w:hAnsi="Palatino Linotype" w:cs="Palatino Linotype"/>
        </w:rPr>
        <w:t xml:space="preserve">, la solicitud de acceso a la información pública, a la que se le asignó el número de expediente </w:t>
      </w:r>
      <w:r w:rsidR="00421513" w:rsidRPr="00D910C2">
        <w:rPr>
          <w:rFonts w:ascii="Palatino Linotype" w:eastAsia="Palatino Linotype" w:hAnsi="Palatino Linotype" w:cs="Palatino Linotype"/>
          <w:b/>
        </w:rPr>
        <w:t>00041/LERMA/IP/2023</w:t>
      </w:r>
      <w:r w:rsidR="00161CA4" w:rsidRPr="00D910C2">
        <w:rPr>
          <w:rFonts w:ascii="Palatino Linotype" w:eastAsia="Palatino Linotype" w:hAnsi="Palatino Linotype" w:cs="Palatino Linotype"/>
          <w:b/>
        </w:rPr>
        <w:t xml:space="preserve">, </w:t>
      </w:r>
      <w:r w:rsidR="00161CA4" w:rsidRPr="00D910C2">
        <w:rPr>
          <w:rFonts w:ascii="Palatino Linotype" w:eastAsia="Palatino Linotype" w:hAnsi="Palatino Linotype" w:cs="Palatino Linotype"/>
        </w:rPr>
        <w:t xml:space="preserve">mediante la cual </w:t>
      </w:r>
      <w:r w:rsidRPr="00D910C2">
        <w:rPr>
          <w:rFonts w:ascii="Palatino Linotype" w:eastAsia="Palatino Linotype" w:hAnsi="Palatino Linotype" w:cs="Palatino Linotype"/>
        </w:rPr>
        <w:t>requirió, lo siguiente:</w:t>
      </w:r>
    </w:p>
    <w:p w14:paraId="7EF2BD7C" w14:textId="29260B6A" w:rsidR="0018518A" w:rsidRPr="00D910C2" w:rsidRDefault="0018518A" w:rsidP="00D910C2">
      <w:pPr>
        <w:ind w:left="850" w:right="899"/>
        <w:jc w:val="both"/>
        <w:rPr>
          <w:rFonts w:ascii="Palatino Linotype" w:eastAsia="Palatino Linotype" w:hAnsi="Palatino Linotype" w:cs="Palatino Linotype"/>
          <w:i/>
          <w:sz w:val="22"/>
          <w:szCs w:val="22"/>
        </w:rPr>
      </w:pPr>
    </w:p>
    <w:p w14:paraId="11D43F4D" w14:textId="585880DA" w:rsidR="004C2C08" w:rsidRPr="00D910C2" w:rsidRDefault="004C2C08" w:rsidP="00D910C2">
      <w:pPr>
        <w:ind w:left="850" w:right="899"/>
        <w:jc w:val="both"/>
        <w:rPr>
          <w:rFonts w:ascii="Palatino Linotype" w:eastAsia="Palatino Linotype" w:hAnsi="Palatino Linotype" w:cs="Palatino Linotype"/>
          <w:sz w:val="22"/>
          <w:szCs w:val="22"/>
        </w:rPr>
      </w:pPr>
      <w:r w:rsidRPr="00D910C2">
        <w:rPr>
          <w:rFonts w:ascii="Palatino Linotype" w:eastAsia="Palatino Linotype" w:hAnsi="Palatino Linotype" w:cs="Palatino Linotype"/>
          <w:i/>
          <w:sz w:val="22"/>
          <w:szCs w:val="22"/>
        </w:rPr>
        <w:t>“</w:t>
      </w:r>
      <w:r w:rsidR="00421513" w:rsidRPr="00D910C2">
        <w:rPr>
          <w:rFonts w:ascii="Palatino Linotype" w:eastAsia="Palatino Linotype" w:hAnsi="Palatino Linotype" w:cs="Palatino Linotype"/>
          <w:i/>
          <w:sz w:val="22"/>
          <w:szCs w:val="22"/>
        </w:rPr>
        <w:t xml:space="preserve">el contrato y factura en </w:t>
      </w:r>
      <w:proofErr w:type="spellStart"/>
      <w:r w:rsidR="00421513" w:rsidRPr="00D910C2">
        <w:rPr>
          <w:rFonts w:ascii="Palatino Linotype" w:eastAsia="Palatino Linotype" w:hAnsi="Palatino Linotype" w:cs="Palatino Linotype"/>
          <w:i/>
          <w:sz w:val="22"/>
          <w:szCs w:val="22"/>
        </w:rPr>
        <w:t>version</w:t>
      </w:r>
      <w:proofErr w:type="spellEnd"/>
      <w:r w:rsidR="00421513" w:rsidRPr="00D910C2">
        <w:rPr>
          <w:rFonts w:ascii="Palatino Linotype" w:eastAsia="Palatino Linotype" w:hAnsi="Palatino Linotype" w:cs="Palatino Linotype"/>
          <w:i/>
          <w:sz w:val="22"/>
          <w:szCs w:val="22"/>
        </w:rPr>
        <w:t xml:space="preserve"> publica del proceso de </w:t>
      </w:r>
      <w:proofErr w:type="spellStart"/>
      <w:r w:rsidR="00421513" w:rsidRPr="00D910C2">
        <w:rPr>
          <w:rFonts w:ascii="Palatino Linotype" w:eastAsia="Palatino Linotype" w:hAnsi="Palatino Linotype" w:cs="Palatino Linotype"/>
          <w:i/>
          <w:sz w:val="22"/>
          <w:szCs w:val="22"/>
        </w:rPr>
        <w:t>adquisicion</w:t>
      </w:r>
      <w:proofErr w:type="spellEnd"/>
      <w:r w:rsidR="00421513" w:rsidRPr="00D910C2">
        <w:rPr>
          <w:rFonts w:ascii="Palatino Linotype" w:eastAsia="Palatino Linotype" w:hAnsi="Palatino Linotype" w:cs="Palatino Linotype"/>
          <w:i/>
          <w:sz w:val="22"/>
          <w:szCs w:val="22"/>
        </w:rPr>
        <w:t xml:space="preserve"> de las torres de videovigilancia adscritas a la </w:t>
      </w:r>
      <w:proofErr w:type="spellStart"/>
      <w:r w:rsidR="00421513" w:rsidRPr="00D910C2">
        <w:rPr>
          <w:rFonts w:ascii="Palatino Linotype" w:eastAsia="Palatino Linotype" w:hAnsi="Palatino Linotype" w:cs="Palatino Linotype"/>
          <w:i/>
          <w:sz w:val="22"/>
          <w:szCs w:val="22"/>
        </w:rPr>
        <w:t>Direccion</w:t>
      </w:r>
      <w:proofErr w:type="spellEnd"/>
      <w:r w:rsidR="00421513" w:rsidRPr="00D910C2">
        <w:rPr>
          <w:rFonts w:ascii="Palatino Linotype" w:eastAsia="Palatino Linotype" w:hAnsi="Palatino Linotype" w:cs="Palatino Linotype"/>
          <w:i/>
          <w:sz w:val="22"/>
          <w:szCs w:val="22"/>
        </w:rPr>
        <w:t xml:space="preserve"> de Seguridad Publica de Lerma</w:t>
      </w:r>
      <w:r w:rsidR="008F3C5B" w:rsidRPr="00D910C2">
        <w:rPr>
          <w:rFonts w:ascii="Palatino Linotype" w:eastAsia="Palatino Linotype" w:hAnsi="Palatino Linotype" w:cs="Palatino Linotype"/>
          <w:i/>
          <w:sz w:val="22"/>
          <w:szCs w:val="22"/>
        </w:rPr>
        <w:t>.</w:t>
      </w:r>
      <w:r w:rsidRPr="00D910C2">
        <w:rPr>
          <w:rFonts w:ascii="Palatino Linotype" w:eastAsia="Palatino Linotype" w:hAnsi="Palatino Linotype" w:cs="Palatino Linotype"/>
          <w:i/>
          <w:sz w:val="22"/>
          <w:szCs w:val="22"/>
        </w:rPr>
        <w:t xml:space="preserve">” (sic) </w:t>
      </w:r>
    </w:p>
    <w:p w14:paraId="6359DB50" w14:textId="77777777" w:rsidR="004C2C08" w:rsidRPr="00D910C2" w:rsidRDefault="004C2C08" w:rsidP="00D910C2">
      <w:pPr>
        <w:ind w:left="850" w:right="899"/>
        <w:jc w:val="both"/>
        <w:rPr>
          <w:rFonts w:ascii="Palatino Linotype" w:eastAsia="Palatino Linotype" w:hAnsi="Palatino Linotype" w:cs="Palatino Linotype"/>
          <w:b/>
        </w:rPr>
      </w:pPr>
    </w:p>
    <w:p w14:paraId="40A94556" w14:textId="77777777" w:rsidR="004C2C08" w:rsidRPr="00D910C2" w:rsidRDefault="004C2C08" w:rsidP="00D910C2">
      <w:pPr>
        <w:ind w:left="850" w:right="899"/>
        <w:jc w:val="both"/>
        <w:rPr>
          <w:rFonts w:ascii="Palatino Linotype" w:eastAsia="Palatino Linotype" w:hAnsi="Palatino Linotype" w:cs="Palatino Linotype"/>
          <w:b/>
        </w:rPr>
      </w:pPr>
    </w:p>
    <w:p w14:paraId="4DDDB6ED" w14:textId="3F351CCF" w:rsidR="0018518A" w:rsidRPr="00D910C2" w:rsidRDefault="0018518A" w:rsidP="00D910C2">
      <w:pPr>
        <w:widowControl w:val="0"/>
        <w:spacing w:line="360" w:lineRule="auto"/>
        <w:jc w:val="both"/>
        <w:rPr>
          <w:rFonts w:ascii="Palatino Linotype" w:eastAsia="Palatino Linotype" w:hAnsi="Palatino Linotype" w:cs="Palatino Linotype"/>
          <w:b/>
        </w:rPr>
      </w:pPr>
      <w:r w:rsidRPr="00D910C2">
        <w:rPr>
          <w:rFonts w:ascii="Palatino Linotype" w:eastAsia="Palatino Linotype" w:hAnsi="Palatino Linotype" w:cs="Palatino Linotype"/>
          <w:b/>
        </w:rPr>
        <w:t xml:space="preserve">MODALIDAD DE ENTREGA: </w:t>
      </w:r>
      <w:r w:rsidRPr="00D910C2">
        <w:rPr>
          <w:rFonts w:ascii="Palatino Linotype" w:eastAsia="Palatino Linotype" w:hAnsi="Palatino Linotype" w:cs="Palatino Linotype"/>
        </w:rPr>
        <w:t xml:space="preserve">Vía </w:t>
      </w:r>
      <w:r w:rsidRPr="00D910C2">
        <w:rPr>
          <w:rFonts w:ascii="Palatino Linotype" w:eastAsia="Palatino Linotype" w:hAnsi="Palatino Linotype" w:cs="Palatino Linotype"/>
          <w:b/>
        </w:rPr>
        <w:t>SAIMEX.</w:t>
      </w:r>
    </w:p>
    <w:p w14:paraId="739F1646" w14:textId="708D62FC" w:rsidR="00357DD6" w:rsidRPr="00D910C2" w:rsidRDefault="00357DD6" w:rsidP="00D910C2">
      <w:pPr>
        <w:widowControl w:val="0"/>
        <w:spacing w:line="360" w:lineRule="auto"/>
        <w:jc w:val="both"/>
        <w:rPr>
          <w:rFonts w:ascii="Palatino Linotype" w:eastAsia="Palatino Linotype" w:hAnsi="Palatino Linotype" w:cs="Palatino Linotype"/>
          <w:b/>
        </w:rPr>
      </w:pPr>
    </w:p>
    <w:p w14:paraId="7ED1B9F6" w14:textId="7634BFBB" w:rsidR="00357DD6" w:rsidRPr="00D910C2" w:rsidRDefault="00357DD6" w:rsidP="00D910C2">
      <w:pPr>
        <w:spacing w:line="360" w:lineRule="auto"/>
        <w:jc w:val="both"/>
        <w:rPr>
          <w:rFonts w:ascii="Palatino Linotype" w:eastAsia="Palatino Linotype" w:hAnsi="Palatino Linotype" w:cs="Palatino Linotype"/>
          <w:b/>
          <w:sz w:val="28"/>
          <w:szCs w:val="28"/>
        </w:rPr>
      </w:pPr>
      <w:r w:rsidRPr="00D910C2">
        <w:rPr>
          <w:rFonts w:ascii="Palatino Linotype" w:eastAsia="Palatino Linotype" w:hAnsi="Palatino Linotype" w:cs="Palatino Linotype"/>
          <w:b/>
          <w:sz w:val="28"/>
          <w:szCs w:val="28"/>
        </w:rPr>
        <w:lastRenderedPageBreak/>
        <w:t>I</w:t>
      </w:r>
      <w:r w:rsidR="001F4007" w:rsidRPr="00D910C2">
        <w:rPr>
          <w:rFonts w:ascii="Palatino Linotype" w:eastAsia="Palatino Linotype" w:hAnsi="Palatino Linotype" w:cs="Palatino Linotype"/>
          <w:b/>
          <w:sz w:val="28"/>
          <w:szCs w:val="28"/>
        </w:rPr>
        <w:t>I</w:t>
      </w:r>
      <w:r w:rsidRPr="00D910C2">
        <w:rPr>
          <w:rFonts w:ascii="Palatino Linotype" w:eastAsia="Palatino Linotype" w:hAnsi="Palatino Linotype" w:cs="Palatino Linotype"/>
          <w:b/>
          <w:sz w:val="28"/>
          <w:szCs w:val="28"/>
        </w:rPr>
        <w:t>. Respuesta del Sujeto Obligado</w:t>
      </w:r>
    </w:p>
    <w:p w14:paraId="1FDDD573" w14:textId="449208D6" w:rsidR="001F4007" w:rsidRPr="00D910C2" w:rsidRDefault="001F4007" w:rsidP="00D910C2">
      <w:pPr>
        <w:spacing w:line="360" w:lineRule="auto"/>
        <w:jc w:val="both"/>
        <w:rPr>
          <w:rFonts w:ascii="Palatino Linotype" w:hAnsi="Palatino Linotype" w:cs="Arial"/>
        </w:rPr>
      </w:pPr>
      <w:r w:rsidRPr="00D910C2">
        <w:rPr>
          <w:rFonts w:ascii="Palatino Linotype" w:hAnsi="Palatino Linotype" w:cs="Arial"/>
        </w:rPr>
        <w:t xml:space="preserve">De las constancias que integran el expediente electrónico del </w:t>
      </w:r>
      <w:r w:rsidRPr="00D910C2">
        <w:rPr>
          <w:rFonts w:ascii="Palatino Linotype" w:hAnsi="Palatino Linotype" w:cs="Arial"/>
          <w:b/>
        </w:rPr>
        <w:t>SAIMEX</w:t>
      </w:r>
      <w:r w:rsidRPr="00D910C2">
        <w:rPr>
          <w:rFonts w:ascii="Palatino Linotype" w:hAnsi="Palatino Linotype" w:cs="Arial"/>
        </w:rPr>
        <w:t xml:space="preserve"> se advierte que </w:t>
      </w:r>
      <w:r w:rsidRPr="00D910C2">
        <w:rPr>
          <w:rFonts w:ascii="Palatino Linotype" w:hAnsi="Palatino Linotype" w:cs="Arial"/>
          <w:b/>
        </w:rPr>
        <w:t>EL SUJETO OBLIGADO</w:t>
      </w:r>
      <w:r w:rsidRPr="00D910C2">
        <w:rPr>
          <w:rFonts w:ascii="Palatino Linotype" w:hAnsi="Palatino Linotype" w:cs="Arial"/>
        </w:rPr>
        <w:t xml:space="preserve"> dio respuesta a la Solicitud de Acceso a la Información, el </w:t>
      </w:r>
      <w:r w:rsidR="00421513" w:rsidRPr="00D910C2">
        <w:rPr>
          <w:rFonts w:ascii="Palatino Linotype" w:hAnsi="Palatino Linotype" w:cs="Arial"/>
          <w:b/>
        </w:rPr>
        <w:t>once</w:t>
      </w:r>
      <w:r w:rsidRPr="00D910C2">
        <w:rPr>
          <w:rFonts w:ascii="Palatino Linotype" w:hAnsi="Palatino Linotype" w:cs="Arial"/>
          <w:b/>
        </w:rPr>
        <w:t xml:space="preserve"> de </w:t>
      </w:r>
      <w:r w:rsidR="00421513" w:rsidRPr="00D910C2">
        <w:rPr>
          <w:rFonts w:ascii="Palatino Linotype" w:hAnsi="Palatino Linotype" w:cs="Arial"/>
          <w:b/>
        </w:rPr>
        <w:t>abril</w:t>
      </w:r>
      <w:r w:rsidRPr="00D910C2">
        <w:rPr>
          <w:rFonts w:ascii="Palatino Linotype" w:hAnsi="Palatino Linotype" w:cs="Arial"/>
          <w:b/>
        </w:rPr>
        <w:t xml:space="preserve"> de dos mil </w:t>
      </w:r>
      <w:r w:rsidR="00421513" w:rsidRPr="00D910C2">
        <w:rPr>
          <w:rFonts w:ascii="Palatino Linotype" w:hAnsi="Palatino Linotype" w:cs="Arial"/>
          <w:b/>
        </w:rPr>
        <w:t>veintitrés</w:t>
      </w:r>
      <w:r w:rsidRPr="00D910C2">
        <w:rPr>
          <w:rFonts w:ascii="Palatino Linotype" w:hAnsi="Palatino Linotype" w:cs="Arial"/>
        </w:rPr>
        <w:t>, en los términos que a continuación se citan:</w:t>
      </w:r>
    </w:p>
    <w:p w14:paraId="1C52599F" w14:textId="77777777" w:rsidR="001F4007" w:rsidRPr="00D910C2" w:rsidRDefault="001F4007" w:rsidP="00D910C2">
      <w:pPr>
        <w:pStyle w:val="Prrafodelista"/>
        <w:spacing w:line="360" w:lineRule="auto"/>
        <w:ind w:left="851" w:right="899"/>
        <w:jc w:val="both"/>
        <w:rPr>
          <w:rFonts w:ascii="Palatino Linotype" w:hAnsi="Palatino Linotype" w:cs="Arial"/>
          <w:i/>
        </w:rPr>
      </w:pPr>
    </w:p>
    <w:p w14:paraId="5596413E" w14:textId="45B1ABAC" w:rsidR="001F4007" w:rsidRPr="00D910C2" w:rsidRDefault="00421513" w:rsidP="00D910C2">
      <w:pPr>
        <w:pStyle w:val="Prrafodelista"/>
        <w:spacing w:line="360" w:lineRule="auto"/>
        <w:ind w:left="851" w:right="899"/>
        <w:jc w:val="both"/>
        <w:rPr>
          <w:rFonts w:ascii="Palatino Linotype" w:hAnsi="Palatino Linotype" w:cs="Arial"/>
          <w:i/>
        </w:rPr>
      </w:pPr>
      <w:r w:rsidRPr="00D910C2">
        <w:rPr>
          <w:rFonts w:ascii="Palatino Linotype" w:hAnsi="Palatino Linotype" w:cs="Arial"/>
          <w:i/>
        </w:rPr>
        <w:t>“En atención y respuesta a su solicitud se adjunta archivo a lo solicitado</w:t>
      </w:r>
      <w:r w:rsidR="001F4007" w:rsidRPr="00D910C2">
        <w:rPr>
          <w:rFonts w:ascii="Palatino Linotype" w:hAnsi="Palatino Linotype" w:cs="Arial"/>
          <w:i/>
        </w:rPr>
        <w:t>”</w:t>
      </w:r>
      <w:r w:rsidRPr="00D910C2">
        <w:rPr>
          <w:rFonts w:ascii="Palatino Linotype" w:hAnsi="Palatino Linotype" w:cs="Arial"/>
          <w:i/>
        </w:rPr>
        <w:t xml:space="preserve"> </w:t>
      </w:r>
      <w:r w:rsidR="001F4007" w:rsidRPr="00D910C2">
        <w:rPr>
          <w:rFonts w:ascii="Palatino Linotype" w:hAnsi="Palatino Linotype" w:cs="Arial"/>
          <w:i/>
        </w:rPr>
        <w:t xml:space="preserve">(sic) </w:t>
      </w:r>
    </w:p>
    <w:p w14:paraId="155B087A" w14:textId="543A8D13" w:rsidR="00421513" w:rsidRPr="00D910C2" w:rsidRDefault="00421513" w:rsidP="00D910C2">
      <w:pPr>
        <w:spacing w:line="360" w:lineRule="auto"/>
        <w:jc w:val="both"/>
        <w:rPr>
          <w:rFonts w:ascii="Palatino Linotype" w:eastAsia="Palatino Linotype" w:hAnsi="Palatino Linotype" w:cs="Palatino Linotype"/>
        </w:rPr>
      </w:pPr>
      <w:r w:rsidRPr="00D910C2">
        <w:rPr>
          <w:rFonts w:ascii="Palatino Linotype" w:eastAsia="Palatino Linotype" w:hAnsi="Palatino Linotype" w:cs="Palatino Linotype"/>
        </w:rPr>
        <w:t xml:space="preserve">Adjunto a la respuesta el </w:t>
      </w:r>
      <w:r w:rsidRPr="00D910C2">
        <w:rPr>
          <w:rFonts w:ascii="Palatino Linotype" w:eastAsia="Palatino Linotype" w:hAnsi="Palatino Linotype" w:cs="Palatino Linotype"/>
          <w:b/>
        </w:rPr>
        <w:t xml:space="preserve">SUJETO OBLIGADO </w:t>
      </w:r>
      <w:r w:rsidRPr="00D910C2">
        <w:rPr>
          <w:rFonts w:ascii="Palatino Linotype" w:eastAsia="Palatino Linotype" w:hAnsi="Palatino Linotype" w:cs="Palatino Linotype"/>
        </w:rPr>
        <w:t>anexó el archivo denominado “SOLICITUD 041.pdf” mismo que se inserta a continuación:</w:t>
      </w:r>
    </w:p>
    <w:p w14:paraId="6542EFEF" w14:textId="1109A7DB" w:rsidR="00421513" w:rsidRPr="00D910C2" w:rsidRDefault="00421513" w:rsidP="00D910C2">
      <w:pPr>
        <w:spacing w:line="360" w:lineRule="auto"/>
        <w:jc w:val="both"/>
        <w:rPr>
          <w:rFonts w:ascii="Palatino Linotype" w:eastAsia="Palatino Linotype" w:hAnsi="Palatino Linotype" w:cs="Palatino Linotype"/>
        </w:rPr>
      </w:pPr>
      <w:r w:rsidRPr="00D910C2">
        <w:rPr>
          <w:rFonts w:ascii="Palatino Linotype" w:eastAsia="Palatino Linotype" w:hAnsi="Palatino Linotype" w:cs="Palatino Linotype"/>
          <w:noProof/>
          <w:lang w:eastAsia="es-MX"/>
        </w:rPr>
        <w:drawing>
          <wp:inline distT="0" distB="0" distL="0" distR="0" wp14:anchorId="3A792997" wp14:editId="358D0EF1">
            <wp:extent cx="5746564" cy="4358244"/>
            <wp:effectExtent l="0" t="0" r="6985"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1027" cy="4369213"/>
                    </a:xfrm>
                    <a:prstGeom prst="rect">
                      <a:avLst/>
                    </a:prstGeom>
                  </pic:spPr>
                </pic:pic>
              </a:graphicData>
            </a:graphic>
          </wp:inline>
        </w:drawing>
      </w:r>
    </w:p>
    <w:p w14:paraId="66EE8AE4" w14:textId="3A76B03E" w:rsidR="0018518A" w:rsidRPr="00D910C2" w:rsidRDefault="0049317C" w:rsidP="00D910C2">
      <w:pPr>
        <w:spacing w:line="360" w:lineRule="auto"/>
        <w:jc w:val="both"/>
        <w:rPr>
          <w:rFonts w:ascii="Palatino Linotype" w:eastAsia="Palatino Linotype" w:hAnsi="Palatino Linotype" w:cs="Palatino Linotype"/>
          <w:b/>
          <w:sz w:val="28"/>
          <w:szCs w:val="28"/>
        </w:rPr>
      </w:pPr>
      <w:r w:rsidRPr="00D910C2">
        <w:rPr>
          <w:rFonts w:ascii="Palatino Linotype" w:eastAsia="Palatino Linotype" w:hAnsi="Palatino Linotype" w:cs="Palatino Linotype"/>
          <w:b/>
          <w:sz w:val="28"/>
          <w:szCs w:val="28"/>
        </w:rPr>
        <w:lastRenderedPageBreak/>
        <w:t>I</w:t>
      </w:r>
      <w:r w:rsidR="00421513" w:rsidRPr="00D910C2">
        <w:rPr>
          <w:rFonts w:ascii="Palatino Linotype" w:eastAsia="Palatino Linotype" w:hAnsi="Palatino Linotype" w:cs="Palatino Linotype"/>
          <w:b/>
          <w:sz w:val="28"/>
          <w:szCs w:val="28"/>
        </w:rPr>
        <w:t>II</w:t>
      </w:r>
      <w:r w:rsidR="00D96700" w:rsidRPr="00D910C2">
        <w:rPr>
          <w:rFonts w:ascii="Palatino Linotype" w:eastAsia="Palatino Linotype" w:hAnsi="Palatino Linotype" w:cs="Palatino Linotype"/>
          <w:b/>
          <w:sz w:val="28"/>
          <w:szCs w:val="28"/>
        </w:rPr>
        <w:t>.</w:t>
      </w:r>
      <w:r w:rsidR="0018518A" w:rsidRPr="00D910C2">
        <w:rPr>
          <w:rFonts w:ascii="Palatino Linotype" w:eastAsia="Palatino Linotype" w:hAnsi="Palatino Linotype" w:cs="Palatino Linotype"/>
          <w:b/>
          <w:sz w:val="28"/>
          <w:szCs w:val="28"/>
        </w:rPr>
        <w:t xml:space="preserve"> Del Recurso de Revisión.</w:t>
      </w:r>
    </w:p>
    <w:p w14:paraId="68533E44" w14:textId="6E1F3E59" w:rsidR="0018518A" w:rsidRPr="00D910C2" w:rsidRDefault="0018518A" w:rsidP="00D910C2">
      <w:pPr>
        <w:widowControl w:val="0"/>
        <w:spacing w:line="360" w:lineRule="auto"/>
        <w:jc w:val="both"/>
        <w:rPr>
          <w:rFonts w:ascii="Palatino Linotype" w:eastAsia="Palatino Linotype" w:hAnsi="Palatino Linotype" w:cs="Palatino Linotype"/>
        </w:rPr>
      </w:pPr>
      <w:r w:rsidRPr="00D910C2">
        <w:rPr>
          <w:rFonts w:ascii="Palatino Linotype" w:eastAsia="Palatino Linotype" w:hAnsi="Palatino Linotype" w:cs="Palatino Linotype"/>
        </w:rPr>
        <w:t xml:space="preserve">El </w:t>
      </w:r>
      <w:r w:rsidR="00421513" w:rsidRPr="00D910C2">
        <w:rPr>
          <w:rFonts w:ascii="Palatino Linotype" w:eastAsia="Palatino Linotype" w:hAnsi="Palatino Linotype" w:cs="Palatino Linotype"/>
          <w:b/>
        </w:rPr>
        <w:t>trece de abril de dos mil veintitrés</w:t>
      </w:r>
      <w:r w:rsidRPr="00D910C2">
        <w:rPr>
          <w:rFonts w:ascii="Palatino Linotype" w:eastAsia="Palatino Linotype" w:hAnsi="Palatino Linotype" w:cs="Palatino Linotype"/>
        </w:rPr>
        <w:t xml:space="preserve">, </w:t>
      </w:r>
      <w:r w:rsidRPr="00D910C2">
        <w:rPr>
          <w:rFonts w:ascii="Palatino Linotype" w:eastAsia="Palatino Linotype" w:hAnsi="Palatino Linotype" w:cs="Palatino Linotype"/>
          <w:b/>
        </w:rPr>
        <w:t>EL RECURRENTE</w:t>
      </w:r>
      <w:r w:rsidRPr="00D910C2">
        <w:rPr>
          <w:rFonts w:ascii="Palatino Linotype" w:eastAsia="Palatino Linotype" w:hAnsi="Palatino Linotype" w:cs="Palatino Linotype"/>
        </w:rPr>
        <w:t xml:space="preserve"> interpuso </w:t>
      </w:r>
      <w:r w:rsidR="007C5315" w:rsidRPr="00D910C2">
        <w:rPr>
          <w:rFonts w:ascii="Palatino Linotype" w:eastAsia="Palatino Linotype" w:hAnsi="Palatino Linotype" w:cs="Palatino Linotype"/>
        </w:rPr>
        <w:t>el Recurso</w:t>
      </w:r>
      <w:r w:rsidRPr="00D910C2">
        <w:rPr>
          <w:rFonts w:ascii="Palatino Linotype" w:eastAsia="Palatino Linotype" w:hAnsi="Palatino Linotype" w:cs="Palatino Linotype"/>
        </w:rPr>
        <w:t xml:space="preserve"> de Revisión. </w:t>
      </w:r>
      <w:r w:rsidR="00D96700" w:rsidRPr="00D910C2">
        <w:rPr>
          <w:rFonts w:ascii="Palatino Linotype" w:eastAsia="Palatino Linotype" w:hAnsi="Palatino Linotype" w:cs="Palatino Linotype"/>
        </w:rPr>
        <w:t xml:space="preserve">El </w:t>
      </w:r>
      <w:r w:rsidRPr="00D910C2">
        <w:rPr>
          <w:rFonts w:ascii="Palatino Linotype" w:eastAsia="Palatino Linotype" w:hAnsi="Palatino Linotype" w:cs="Palatino Linotype"/>
        </w:rPr>
        <w:t xml:space="preserve">cual fue registrado en </w:t>
      </w:r>
      <w:r w:rsidRPr="00D910C2">
        <w:rPr>
          <w:rFonts w:ascii="Palatino Linotype" w:eastAsia="Palatino Linotype" w:hAnsi="Palatino Linotype" w:cs="Palatino Linotype"/>
          <w:b/>
        </w:rPr>
        <w:t>EL SAIMEX</w:t>
      </w:r>
      <w:r w:rsidR="00730771" w:rsidRPr="00D910C2">
        <w:rPr>
          <w:rFonts w:ascii="Palatino Linotype" w:eastAsia="Palatino Linotype" w:hAnsi="Palatino Linotype" w:cs="Palatino Linotype"/>
        </w:rPr>
        <w:t xml:space="preserve"> y se </w:t>
      </w:r>
      <w:r w:rsidR="007C5315" w:rsidRPr="00D910C2">
        <w:rPr>
          <w:rFonts w:ascii="Palatino Linotype" w:eastAsia="Palatino Linotype" w:hAnsi="Palatino Linotype" w:cs="Palatino Linotype"/>
        </w:rPr>
        <w:t xml:space="preserve">le asignó el número de expediente </w:t>
      </w:r>
      <w:r w:rsidR="00421513" w:rsidRPr="00D910C2">
        <w:rPr>
          <w:rFonts w:ascii="Palatino Linotype" w:eastAsia="Palatino Linotype" w:hAnsi="Palatino Linotype" w:cs="Palatino Linotype"/>
          <w:b/>
        </w:rPr>
        <w:t>01932/INFOEM/IP/RR/2023</w:t>
      </w:r>
      <w:r w:rsidRPr="00D910C2">
        <w:rPr>
          <w:rFonts w:ascii="Palatino Linotype" w:eastAsia="Palatino Linotype" w:hAnsi="Palatino Linotype" w:cs="Palatino Linotype"/>
          <w:b/>
        </w:rPr>
        <w:t xml:space="preserve"> </w:t>
      </w:r>
      <w:r w:rsidRPr="00D910C2">
        <w:rPr>
          <w:rFonts w:ascii="Palatino Linotype" w:eastAsia="Palatino Linotype" w:hAnsi="Palatino Linotype" w:cs="Palatino Linotype"/>
        </w:rPr>
        <w:t xml:space="preserve">donde los motivos de agravio del </w:t>
      </w:r>
      <w:r w:rsidRPr="00D910C2">
        <w:rPr>
          <w:rFonts w:ascii="Palatino Linotype" w:eastAsia="Palatino Linotype" w:hAnsi="Palatino Linotype" w:cs="Palatino Linotype"/>
          <w:b/>
        </w:rPr>
        <w:t xml:space="preserve">RECURRENTE </w:t>
      </w:r>
      <w:r w:rsidRPr="00D910C2">
        <w:rPr>
          <w:rFonts w:ascii="Palatino Linotype" w:eastAsia="Palatino Linotype" w:hAnsi="Palatino Linotype" w:cs="Palatino Linotype"/>
        </w:rPr>
        <w:t>fueron los siguientes:</w:t>
      </w:r>
    </w:p>
    <w:p w14:paraId="5C88B70E" w14:textId="6B29819F" w:rsidR="0018518A" w:rsidRPr="00D910C2" w:rsidRDefault="0018518A" w:rsidP="00D910C2">
      <w:pPr>
        <w:spacing w:line="360" w:lineRule="auto"/>
        <w:ind w:left="-57" w:right="-57"/>
        <w:jc w:val="both"/>
        <w:rPr>
          <w:rFonts w:ascii="Palatino Linotype" w:eastAsia="Palatino Linotype" w:hAnsi="Palatino Linotype" w:cs="Palatino Linotype"/>
        </w:rPr>
      </w:pPr>
    </w:p>
    <w:p w14:paraId="03E373B3" w14:textId="77777777" w:rsidR="0018518A" w:rsidRPr="00D910C2" w:rsidRDefault="0018518A" w:rsidP="00D910C2">
      <w:pPr>
        <w:spacing w:line="360" w:lineRule="auto"/>
        <w:ind w:left="-57" w:right="-57"/>
        <w:jc w:val="both"/>
        <w:rPr>
          <w:rFonts w:ascii="Palatino Linotype" w:eastAsia="Palatino Linotype" w:hAnsi="Palatino Linotype" w:cs="Palatino Linotype"/>
          <w:b/>
          <w:u w:val="single"/>
        </w:rPr>
      </w:pPr>
      <w:r w:rsidRPr="00D910C2">
        <w:rPr>
          <w:rFonts w:ascii="Palatino Linotype" w:eastAsia="Palatino Linotype" w:hAnsi="Palatino Linotype" w:cs="Palatino Linotype"/>
          <w:b/>
          <w:u w:val="single"/>
        </w:rPr>
        <w:t>Acto Impugnado:</w:t>
      </w:r>
      <w:r w:rsidRPr="00D910C2">
        <w:rPr>
          <w:rFonts w:ascii="Palatino Linotype" w:hAnsi="Palatino Linotype"/>
          <w:b/>
          <w:u w:val="single"/>
        </w:rPr>
        <w:t xml:space="preserve"> </w:t>
      </w:r>
    </w:p>
    <w:p w14:paraId="47DA44D0" w14:textId="33601A19" w:rsidR="0018518A" w:rsidRPr="00D910C2" w:rsidRDefault="0018518A" w:rsidP="00D910C2">
      <w:pPr>
        <w:tabs>
          <w:tab w:val="left" w:pos="709"/>
        </w:tabs>
        <w:spacing w:before="66"/>
        <w:ind w:left="850" w:right="899"/>
        <w:jc w:val="both"/>
        <w:rPr>
          <w:rFonts w:ascii="Palatino Linotype" w:eastAsia="Palatino Linotype" w:hAnsi="Palatino Linotype" w:cs="Palatino Linotype"/>
          <w:i/>
        </w:rPr>
      </w:pPr>
      <w:r w:rsidRPr="00D910C2">
        <w:rPr>
          <w:rFonts w:ascii="Palatino Linotype" w:eastAsia="Palatino Linotype" w:hAnsi="Palatino Linotype" w:cs="Palatino Linotype"/>
          <w:i/>
        </w:rPr>
        <w:t>“</w:t>
      </w:r>
      <w:r w:rsidR="00421513" w:rsidRPr="00D910C2">
        <w:rPr>
          <w:rFonts w:ascii="Palatino Linotype" w:hAnsi="Palatino Linotype"/>
          <w:i/>
        </w:rPr>
        <w:t>la negativa a proporcionar la información.</w:t>
      </w:r>
      <w:r w:rsidRPr="00D910C2">
        <w:rPr>
          <w:rFonts w:ascii="Palatino Linotype" w:eastAsia="Palatino Linotype" w:hAnsi="Palatino Linotype" w:cs="Palatino Linotype"/>
          <w:i/>
        </w:rPr>
        <w:t>”</w:t>
      </w:r>
      <w:r w:rsidR="002251FC" w:rsidRPr="00D910C2">
        <w:rPr>
          <w:rFonts w:ascii="Palatino Linotype" w:eastAsia="Palatino Linotype" w:hAnsi="Palatino Linotype" w:cs="Palatino Linotype"/>
          <w:i/>
        </w:rPr>
        <w:t xml:space="preserve"> </w:t>
      </w:r>
      <w:r w:rsidRPr="00D910C2">
        <w:rPr>
          <w:rFonts w:ascii="Palatino Linotype" w:eastAsia="Palatino Linotype" w:hAnsi="Palatino Linotype" w:cs="Palatino Linotype"/>
          <w:i/>
        </w:rPr>
        <w:t>(sic)</w:t>
      </w:r>
    </w:p>
    <w:p w14:paraId="1B8EAE8A" w14:textId="77777777" w:rsidR="0018518A" w:rsidRPr="00D910C2" w:rsidRDefault="0018518A" w:rsidP="00D910C2">
      <w:pPr>
        <w:tabs>
          <w:tab w:val="left" w:pos="709"/>
        </w:tabs>
        <w:spacing w:before="66"/>
        <w:ind w:left="850" w:right="899"/>
        <w:rPr>
          <w:rFonts w:ascii="Palatino Linotype" w:eastAsia="Palatino Linotype" w:hAnsi="Palatino Linotype" w:cs="Palatino Linotype"/>
          <w:i/>
          <w:sz w:val="20"/>
          <w:szCs w:val="20"/>
        </w:rPr>
      </w:pPr>
    </w:p>
    <w:p w14:paraId="4BCAA8D7" w14:textId="77777777" w:rsidR="0018518A" w:rsidRPr="00D910C2" w:rsidRDefault="0018518A" w:rsidP="00D910C2">
      <w:pPr>
        <w:tabs>
          <w:tab w:val="left" w:pos="709"/>
        </w:tabs>
        <w:spacing w:before="66"/>
        <w:rPr>
          <w:rFonts w:ascii="Palatino Linotype" w:eastAsia="Palatino Linotype" w:hAnsi="Palatino Linotype" w:cs="Palatino Linotype"/>
          <w:b/>
          <w:u w:val="single"/>
        </w:rPr>
      </w:pPr>
      <w:r w:rsidRPr="00D910C2">
        <w:rPr>
          <w:rFonts w:ascii="Palatino Linotype" w:eastAsia="Palatino Linotype" w:hAnsi="Palatino Linotype" w:cs="Palatino Linotype"/>
          <w:b/>
          <w:u w:val="single"/>
        </w:rPr>
        <w:t>Razones o motivos de la inconformidad:</w:t>
      </w:r>
    </w:p>
    <w:p w14:paraId="38BC2F99" w14:textId="77777777" w:rsidR="0018518A" w:rsidRPr="00D910C2" w:rsidRDefault="0018518A" w:rsidP="00D910C2">
      <w:pPr>
        <w:tabs>
          <w:tab w:val="left" w:pos="709"/>
        </w:tabs>
        <w:spacing w:before="66"/>
        <w:rPr>
          <w:rFonts w:ascii="Palatino Linotype" w:eastAsia="Palatino Linotype" w:hAnsi="Palatino Linotype" w:cs="Palatino Linotype"/>
        </w:rPr>
      </w:pPr>
    </w:p>
    <w:p w14:paraId="267AE536" w14:textId="50CFB086" w:rsidR="0018518A" w:rsidRPr="00D910C2" w:rsidRDefault="0018518A" w:rsidP="00D910C2">
      <w:pPr>
        <w:tabs>
          <w:tab w:val="left" w:pos="709"/>
        </w:tabs>
        <w:spacing w:before="66"/>
        <w:ind w:left="850" w:right="899"/>
        <w:jc w:val="both"/>
        <w:rPr>
          <w:rFonts w:ascii="Palatino Linotype" w:eastAsia="Palatino Linotype" w:hAnsi="Palatino Linotype" w:cs="Palatino Linotype"/>
          <w:i/>
        </w:rPr>
      </w:pPr>
      <w:r w:rsidRPr="00D910C2">
        <w:rPr>
          <w:rFonts w:ascii="Palatino Linotype" w:eastAsia="Palatino Linotype" w:hAnsi="Palatino Linotype" w:cs="Palatino Linotype"/>
          <w:i/>
        </w:rPr>
        <w:t>“</w:t>
      </w:r>
      <w:r w:rsidR="00421513" w:rsidRPr="00D910C2">
        <w:rPr>
          <w:rFonts w:ascii="Palatino Linotype" w:hAnsi="Palatino Linotype"/>
          <w:i/>
        </w:rPr>
        <w:t xml:space="preserve">solo hace referencia a un cosa que llaman </w:t>
      </w:r>
      <w:proofErr w:type="spellStart"/>
      <w:r w:rsidR="00421513" w:rsidRPr="00D910C2">
        <w:rPr>
          <w:rFonts w:ascii="Palatino Linotype" w:hAnsi="Palatino Linotype"/>
          <w:i/>
        </w:rPr>
        <w:t>compramex</w:t>
      </w:r>
      <w:proofErr w:type="spellEnd"/>
      <w:r w:rsidR="00421513" w:rsidRPr="00D910C2">
        <w:rPr>
          <w:rFonts w:ascii="Palatino Linotype" w:hAnsi="Palatino Linotype"/>
          <w:i/>
        </w:rPr>
        <w:t xml:space="preserve"> sin anexar contrato ni la factura</w:t>
      </w:r>
      <w:r w:rsidRPr="00D910C2">
        <w:rPr>
          <w:rFonts w:ascii="Palatino Linotype" w:eastAsia="Palatino Linotype" w:hAnsi="Palatino Linotype" w:cs="Palatino Linotype"/>
          <w:i/>
        </w:rPr>
        <w:t>”</w:t>
      </w:r>
      <w:r w:rsidR="002251FC" w:rsidRPr="00D910C2">
        <w:rPr>
          <w:rFonts w:ascii="Palatino Linotype" w:eastAsia="Palatino Linotype" w:hAnsi="Palatino Linotype" w:cs="Palatino Linotype"/>
          <w:i/>
        </w:rPr>
        <w:t xml:space="preserve"> </w:t>
      </w:r>
      <w:r w:rsidRPr="00D910C2">
        <w:rPr>
          <w:rFonts w:ascii="Palatino Linotype" w:eastAsia="Palatino Linotype" w:hAnsi="Palatino Linotype" w:cs="Palatino Linotype"/>
          <w:i/>
        </w:rPr>
        <w:t>(sic)</w:t>
      </w:r>
    </w:p>
    <w:p w14:paraId="53B82048" w14:textId="1A64D1E8" w:rsidR="0018518A" w:rsidRPr="00D910C2" w:rsidRDefault="0018518A" w:rsidP="00D910C2">
      <w:pPr>
        <w:spacing w:line="360" w:lineRule="auto"/>
        <w:jc w:val="both"/>
        <w:rPr>
          <w:rFonts w:ascii="Palatino Linotype" w:eastAsia="Palatino Linotype" w:hAnsi="Palatino Linotype" w:cs="Palatino Linotype"/>
        </w:rPr>
      </w:pPr>
    </w:p>
    <w:p w14:paraId="59BB57ED" w14:textId="626ED047" w:rsidR="0018518A" w:rsidRPr="00D910C2" w:rsidRDefault="00D910C2" w:rsidP="00D910C2">
      <w:pPr>
        <w:spacing w:line="360" w:lineRule="auto"/>
        <w:jc w:val="both"/>
        <w:rPr>
          <w:rFonts w:ascii="Palatino Linotype" w:eastAsia="Palatino Linotype" w:hAnsi="Palatino Linotype" w:cs="Palatino Linotype"/>
          <w:b/>
          <w:sz w:val="28"/>
          <w:szCs w:val="28"/>
        </w:rPr>
      </w:pPr>
      <w:r w:rsidRPr="00D910C2">
        <w:rPr>
          <w:rFonts w:ascii="Palatino Linotype" w:eastAsia="Palatino Linotype" w:hAnsi="Palatino Linotype" w:cs="Palatino Linotype"/>
          <w:b/>
          <w:sz w:val="28"/>
          <w:szCs w:val="28"/>
        </w:rPr>
        <w:t>I</w:t>
      </w:r>
      <w:r w:rsidR="00A9597E" w:rsidRPr="00D910C2">
        <w:rPr>
          <w:rFonts w:ascii="Palatino Linotype" w:eastAsia="Palatino Linotype" w:hAnsi="Palatino Linotype" w:cs="Palatino Linotype"/>
          <w:b/>
          <w:sz w:val="28"/>
          <w:szCs w:val="28"/>
        </w:rPr>
        <w:t>V</w:t>
      </w:r>
      <w:r w:rsidR="0018518A" w:rsidRPr="00D910C2">
        <w:rPr>
          <w:rFonts w:ascii="Palatino Linotype" w:eastAsia="Palatino Linotype" w:hAnsi="Palatino Linotype" w:cs="Palatino Linotype"/>
          <w:b/>
          <w:sz w:val="28"/>
          <w:szCs w:val="28"/>
        </w:rPr>
        <w:t xml:space="preserve">. Del turno del Recurso de Revisión. </w:t>
      </w:r>
    </w:p>
    <w:p w14:paraId="0328FCE9" w14:textId="7241F5AF" w:rsidR="0018518A" w:rsidRPr="00D910C2" w:rsidRDefault="0018518A" w:rsidP="00D910C2">
      <w:pPr>
        <w:spacing w:line="360" w:lineRule="auto"/>
        <w:jc w:val="both"/>
        <w:rPr>
          <w:rFonts w:ascii="Palatino Linotype" w:eastAsia="Palatino Linotype" w:hAnsi="Palatino Linotype" w:cs="Palatino Linotype"/>
        </w:rPr>
      </w:pPr>
      <w:r w:rsidRPr="00D910C2">
        <w:rPr>
          <w:rFonts w:ascii="Palatino Linotype" w:eastAsia="Palatino Linotype" w:hAnsi="Palatino Linotype" w:cs="Palatino Linotype"/>
        </w:rPr>
        <w:t xml:space="preserve">El </w:t>
      </w:r>
      <w:r w:rsidR="00421513" w:rsidRPr="00D910C2">
        <w:rPr>
          <w:rFonts w:ascii="Palatino Linotype" w:eastAsia="Palatino Linotype" w:hAnsi="Palatino Linotype" w:cs="Palatino Linotype"/>
          <w:b/>
        </w:rPr>
        <w:t>trece de abril de dos mil veintitrés</w:t>
      </w:r>
      <w:r w:rsidRPr="00D910C2">
        <w:rPr>
          <w:rFonts w:ascii="Palatino Linotype" w:eastAsia="Palatino Linotype" w:hAnsi="Palatino Linotype" w:cs="Palatino Linotype"/>
        </w:rPr>
        <w:t xml:space="preserve">, </w:t>
      </w:r>
      <w:r w:rsidR="006B563C" w:rsidRPr="00D910C2">
        <w:rPr>
          <w:rFonts w:ascii="Palatino Linotype" w:eastAsia="Palatino Linotype" w:hAnsi="Palatino Linotype" w:cs="Palatino Linotype"/>
        </w:rPr>
        <w:t>el</w:t>
      </w:r>
      <w:r w:rsidRPr="00D910C2">
        <w:rPr>
          <w:rFonts w:ascii="Palatino Linotype" w:eastAsia="Palatino Linotype" w:hAnsi="Palatino Linotype" w:cs="Palatino Linotype"/>
        </w:rPr>
        <w:t xml:space="preserve"> recurso</w:t>
      </w:r>
      <w:r w:rsidR="006B563C" w:rsidRPr="00D910C2">
        <w:rPr>
          <w:rFonts w:ascii="Palatino Linotype" w:eastAsia="Palatino Linotype" w:hAnsi="Palatino Linotype" w:cs="Palatino Linotype"/>
        </w:rPr>
        <w:t xml:space="preserve"> de que se trata se envió</w:t>
      </w:r>
      <w:r w:rsidRPr="00D910C2">
        <w:rPr>
          <w:rFonts w:ascii="Palatino Linotype" w:eastAsia="Palatino Linotype" w:hAnsi="Palatino Linotype" w:cs="Palatino Linotype"/>
        </w:rPr>
        <w:t xml:space="preserve">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w:t>
      </w:r>
      <w:r w:rsidR="001434F3" w:rsidRPr="00D910C2">
        <w:rPr>
          <w:rFonts w:ascii="Palatino Linotype" w:eastAsia="Palatino Linotype" w:hAnsi="Palatino Linotype" w:cs="Palatino Linotype"/>
        </w:rPr>
        <w:t xml:space="preserve"> la</w:t>
      </w:r>
      <w:r w:rsidRPr="00D910C2">
        <w:rPr>
          <w:rFonts w:ascii="Palatino Linotype" w:eastAsia="Palatino Linotype" w:hAnsi="Palatino Linotype" w:cs="Palatino Linotype"/>
        </w:rPr>
        <w:t xml:space="preserve"> </w:t>
      </w:r>
      <w:r w:rsidRPr="00D910C2">
        <w:rPr>
          <w:rFonts w:ascii="Palatino Linotype" w:eastAsia="Palatino Linotype" w:hAnsi="Palatino Linotype" w:cs="Palatino Linotype"/>
          <w:b/>
        </w:rPr>
        <w:t>Comisionad</w:t>
      </w:r>
      <w:r w:rsidR="001434F3" w:rsidRPr="00D910C2">
        <w:rPr>
          <w:rFonts w:ascii="Palatino Linotype" w:eastAsia="Palatino Linotype" w:hAnsi="Palatino Linotype" w:cs="Palatino Linotype"/>
          <w:b/>
        </w:rPr>
        <w:t>a</w:t>
      </w:r>
      <w:r w:rsidRPr="00D910C2">
        <w:rPr>
          <w:rFonts w:ascii="Palatino Linotype" w:eastAsia="Palatino Linotype" w:hAnsi="Palatino Linotype" w:cs="Palatino Linotype"/>
          <w:b/>
        </w:rPr>
        <w:t xml:space="preserve"> Sharon Cristina Morales Martínez</w:t>
      </w:r>
      <w:r w:rsidRPr="00D910C2">
        <w:rPr>
          <w:rFonts w:ascii="Palatino Linotype" w:eastAsia="Palatino Linotype" w:hAnsi="Palatino Linotype" w:cs="Palatino Linotype"/>
        </w:rPr>
        <w:t>; a efecto de decretar su admisión o desechamiento.</w:t>
      </w:r>
    </w:p>
    <w:p w14:paraId="567B3A01" w14:textId="77777777" w:rsidR="0018518A" w:rsidRPr="00D910C2" w:rsidRDefault="0018518A" w:rsidP="00D910C2">
      <w:pPr>
        <w:spacing w:line="360" w:lineRule="auto"/>
        <w:jc w:val="both"/>
        <w:rPr>
          <w:rFonts w:ascii="Palatino Linotype" w:eastAsia="Palatino Linotype" w:hAnsi="Palatino Linotype" w:cs="Palatino Linotype"/>
        </w:rPr>
      </w:pPr>
    </w:p>
    <w:p w14:paraId="506D1D85" w14:textId="77777777" w:rsidR="0018518A" w:rsidRPr="00D910C2" w:rsidRDefault="0018518A" w:rsidP="00D910C2">
      <w:pPr>
        <w:tabs>
          <w:tab w:val="center" w:pos="4252"/>
          <w:tab w:val="right" w:pos="8504"/>
        </w:tabs>
        <w:spacing w:line="360" w:lineRule="auto"/>
        <w:jc w:val="both"/>
        <w:rPr>
          <w:rFonts w:ascii="Palatino Linotype" w:eastAsia="Palatino Linotype" w:hAnsi="Palatino Linotype" w:cs="Palatino Linotype"/>
          <w:b/>
        </w:rPr>
      </w:pPr>
      <w:r w:rsidRPr="00D910C2">
        <w:rPr>
          <w:rFonts w:ascii="Palatino Linotype" w:eastAsia="Palatino Linotype" w:hAnsi="Palatino Linotype" w:cs="Palatino Linotype"/>
          <w:b/>
        </w:rPr>
        <w:t>a) Admisión del Recurso de Revisión</w:t>
      </w:r>
    </w:p>
    <w:p w14:paraId="05124A0B" w14:textId="79063B30" w:rsidR="0018518A" w:rsidRPr="00D910C2" w:rsidRDefault="0018518A" w:rsidP="00D910C2">
      <w:pPr>
        <w:tabs>
          <w:tab w:val="center" w:pos="4252"/>
          <w:tab w:val="right" w:pos="8504"/>
        </w:tabs>
        <w:spacing w:line="360" w:lineRule="auto"/>
        <w:jc w:val="both"/>
        <w:rPr>
          <w:rFonts w:ascii="Palatino Linotype" w:eastAsia="Palatino Linotype" w:hAnsi="Palatino Linotype" w:cs="Palatino Linotype"/>
        </w:rPr>
      </w:pPr>
      <w:r w:rsidRPr="00D910C2">
        <w:rPr>
          <w:rFonts w:ascii="Palatino Linotype" w:eastAsia="Palatino Linotype" w:hAnsi="Palatino Linotype" w:cs="Palatino Linotype"/>
        </w:rPr>
        <w:t>De las constancias que obran en el expediente electrónico del</w:t>
      </w:r>
      <w:r w:rsidRPr="00D910C2">
        <w:rPr>
          <w:rFonts w:ascii="Palatino Linotype" w:eastAsia="Palatino Linotype" w:hAnsi="Palatino Linotype" w:cs="Palatino Linotype"/>
          <w:b/>
        </w:rPr>
        <w:t xml:space="preserve"> SAIMEX</w:t>
      </w:r>
      <w:r w:rsidRPr="00D910C2">
        <w:rPr>
          <w:rFonts w:ascii="Palatino Linotype" w:eastAsia="Palatino Linotype" w:hAnsi="Palatino Linotype" w:cs="Palatino Linotype"/>
        </w:rPr>
        <w:t xml:space="preserve">, se advierte que el </w:t>
      </w:r>
      <w:r w:rsidR="00421513" w:rsidRPr="00D910C2">
        <w:rPr>
          <w:rFonts w:ascii="Palatino Linotype" w:eastAsia="Palatino Linotype" w:hAnsi="Palatino Linotype" w:cs="Palatino Linotype"/>
          <w:b/>
        </w:rPr>
        <w:t>dieciocho de abril de dos mil veintitrés</w:t>
      </w:r>
      <w:r w:rsidRPr="00D910C2">
        <w:rPr>
          <w:rFonts w:ascii="Palatino Linotype" w:eastAsia="Palatino Linotype" w:hAnsi="Palatino Linotype" w:cs="Palatino Linotype"/>
        </w:rPr>
        <w:t>, se</w:t>
      </w:r>
      <w:r w:rsidR="001434F3" w:rsidRPr="00D910C2">
        <w:rPr>
          <w:rFonts w:ascii="Palatino Linotype" w:eastAsia="Palatino Linotype" w:hAnsi="Palatino Linotype" w:cs="Palatino Linotype"/>
        </w:rPr>
        <w:t xml:space="preserve"> acordó la admisión a trámite del</w:t>
      </w:r>
      <w:r w:rsidRPr="00D910C2">
        <w:rPr>
          <w:rFonts w:ascii="Palatino Linotype" w:eastAsia="Palatino Linotype" w:hAnsi="Palatino Linotype" w:cs="Palatino Linotype"/>
        </w:rPr>
        <w:t xml:space="preserve"> Recurso </w:t>
      </w:r>
      <w:r w:rsidRPr="00D910C2">
        <w:rPr>
          <w:rFonts w:ascii="Palatino Linotype" w:eastAsia="Palatino Linotype" w:hAnsi="Palatino Linotype" w:cs="Palatino Linotype"/>
        </w:rPr>
        <w:lastRenderedPageBreak/>
        <w:t xml:space="preserve">de Revisión que nos ocupa; así como la integración del expediente respectivo, mismo que se puso a disposición de las partes, para que en un plazo máximo de siete días hábiles </w:t>
      </w:r>
      <w:r w:rsidRPr="00D910C2">
        <w:rPr>
          <w:rFonts w:ascii="Palatino Linotype" w:eastAsia="Palatino Linotype" w:hAnsi="Palatino Linotype" w:cs="Palatino Linotype"/>
          <w:b/>
        </w:rPr>
        <w:t xml:space="preserve">EL RECURRENTE </w:t>
      </w:r>
      <w:r w:rsidRPr="00D910C2">
        <w:rPr>
          <w:rFonts w:ascii="Palatino Linotype" w:eastAsia="Palatino Linotype" w:hAnsi="Palatino Linotype" w:cs="Palatino Linotype"/>
        </w:rPr>
        <w:t xml:space="preserve">manifestara lo que a su derecho conviniera, a efecto de presentar pruebas y alegatos; así como, para que </w:t>
      </w:r>
      <w:r w:rsidRPr="00D910C2">
        <w:rPr>
          <w:rFonts w:ascii="Palatino Linotype" w:eastAsia="Palatino Linotype" w:hAnsi="Palatino Linotype" w:cs="Palatino Linotype"/>
          <w:b/>
        </w:rPr>
        <w:t xml:space="preserve">EL SUJETO OBLIGADO </w:t>
      </w:r>
      <w:r w:rsidRPr="00D910C2">
        <w:rPr>
          <w:rFonts w:ascii="Palatino Linotype" w:eastAsia="Palatino Linotype" w:hAnsi="Palatino Linotype" w:cs="Palatino Linotype"/>
        </w:rPr>
        <w:t>rindiera el correspondiente</w:t>
      </w:r>
      <w:r w:rsidRPr="00D910C2">
        <w:rPr>
          <w:rFonts w:ascii="Palatino Linotype" w:eastAsia="Palatino Linotype" w:hAnsi="Palatino Linotype" w:cs="Palatino Linotype"/>
          <w:b/>
        </w:rPr>
        <w:t xml:space="preserve"> </w:t>
      </w:r>
      <w:r w:rsidRPr="00D910C2">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29AF297E" w14:textId="77777777" w:rsidR="0018518A" w:rsidRPr="00D910C2" w:rsidRDefault="0018518A" w:rsidP="00D910C2">
      <w:pPr>
        <w:tabs>
          <w:tab w:val="center" w:pos="4252"/>
          <w:tab w:val="right" w:pos="8504"/>
        </w:tabs>
        <w:spacing w:line="360" w:lineRule="auto"/>
        <w:jc w:val="both"/>
        <w:rPr>
          <w:rFonts w:ascii="Palatino Linotype" w:eastAsia="Palatino Linotype" w:hAnsi="Palatino Linotype" w:cs="Palatino Linotype"/>
        </w:rPr>
      </w:pPr>
    </w:p>
    <w:p w14:paraId="3FD781AB" w14:textId="77777777" w:rsidR="0018518A" w:rsidRPr="00D910C2" w:rsidRDefault="0018518A" w:rsidP="00D910C2">
      <w:pPr>
        <w:spacing w:line="360" w:lineRule="auto"/>
        <w:jc w:val="both"/>
        <w:rPr>
          <w:rFonts w:ascii="Palatino Linotype" w:eastAsia="Palatino Linotype" w:hAnsi="Palatino Linotype" w:cs="Palatino Linotype"/>
          <w:b/>
        </w:rPr>
      </w:pPr>
      <w:r w:rsidRPr="00D910C2">
        <w:rPr>
          <w:rFonts w:ascii="Palatino Linotype" w:eastAsia="Palatino Linotype" w:hAnsi="Palatino Linotype" w:cs="Palatino Linotype"/>
          <w:b/>
        </w:rPr>
        <w:t>b) Informe Justificado</w:t>
      </w:r>
    </w:p>
    <w:p w14:paraId="49964E1E" w14:textId="773FB4C6" w:rsidR="0018518A" w:rsidRPr="00D910C2" w:rsidRDefault="0018518A" w:rsidP="00D910C2">
      <w:pPr>
        <w:spacing w:line="360" w:lineRule="auto"/>
        <w:jc w:val="both"/>
        <w:rPr>
          <w:rFonts w:ascii="Palatino Linotype" w:hAnsi="Palatino Linotype" w:cs="Arial"/>
        </w:rPr>
      </w:pPr>
      <w:r w:rsidRPr="00D910C2">
        <w:rPr>
          <w:rFonts w:ascii="Palatino Linotype" w:eastAsia="Palatino Linotype" w:hAnsi="Palatino Linotype" w:cs="Palatino Linotype"/>
        </w:rPr>
        <w:t xml:space="preserve">Conforme a las constancias que obran en el expediente del </w:t>
      </w:r>
      <w:r w:rsidRPr="00D910C2">
        <w:rPr>
          <w:rFonts w:ascii="Palatino Linotype" w:eastAsia="Palatino Linotype" w:hAnsi="Palatino Linotype" w:cs="Palatino Linotype"/>
          <w:b/>
        </w:rPr>
        <w:t>SAIMEX,</w:t>
      </w:r>
      <w:r w:rsidRPr="00D910C2">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sidRPr="00D910C2">
        <w:rPr>
          <w:rFonts w:ascii="Palatino Linotype" w:eastAsia="Palatino Linotype" w:hAnsi="Palatino Linotype" w:cs="Palatino Linotype"/>
          <w:b/>
        </w:rPr>
        <w:t>EL</w:t>
      </w:r>
      <w:r w:rsidRPr="00D910C2">
        <w:rPr>
          <w:rFonts w:ascii="Palatino Linotype" w:eastAsia="Palatino Linotype" w:hAnsi="Palatino Linotype" w:cs="Palatino Linotype"/>
        </w:rPr>
        <w:t xml:space="preserve"> </w:t>
      </w:r>
      <w:r w:rsidRPr="00D910C2">
        <w:rPr>
          <w:rFonts w:ascii="Palatino Linotype" w:eastAsia="Palatino Linotype" w:hAnsi="Palatino Linotype" w:cs="Palatino Linotype"/>
          <w:b/>
        </w:rPr>
        <w:t>RECURRENTE</w:t>
      </w:r>
      <w:r w:rsidRPr="00D910C2">
        <w:rPr>
          <w:rFonts w:ascii="Palatino Linotype" w:eastAsia="Palatino Linotype" w:hAnsi="Palatino Linotype" w:cs="Palatino Linotype"/>
        </w:rPr>
        <w:t xml:space="preserve"> no presentó manifestaciones que a su derecho convinieran. Por su parte, </w:t>
      </w:r>
      <w:r w:rsidRPr="00D910C2">
        <w:rPr>
          <w:rFonts w:ascii="Palatino Linotype" w:eastAsia="Palatino Linotype" w:hAnsi="Palatino Linotype" w:cs="Palatino Linotype"/>
          <w:b/>
        </w:rPr>
        <w:t>EL SUJETO OBLIGADO</w:t>
      </w:r>
      <w:r w:rsidRPr="00D910C2">
        <w:rPr>
          <w:rFonts w:ascii="Palatino Linotype" w:eastAsia="Palatino Linotype" w:hAnsi="Palatino Linotype" w:cs="Palatino Linotype"/>
        </w:rPr>
        <w:t xml:space="preserve"> </w:t>
      </w:r>
      <w:r w:rsidR="0049317C" w:rsidRPr="00D910C2">
        <w:rPr>
          <w:rFonts w:ascii="Palatino Linotype" w:eastAsia="Palatino Linotype" w:hAnsi="Palatino Linotype" w:cs="Palatino Linotype"/>
        </w:rPr>
        <w:t xml:space="preserve">tampoco </w:t>
      </w:r>
      <w:r w:rsidRPr="00D910C2">
        <w:rPr>
          <w:rFonts w:ascii="Palatino Linotype" w:eastAsia="Palatino Linotype" w:hAnsi="Palatino Linotype" w:cs="Palatino Linotype"/>
        </w:rPr>
        <w:t>remitió Informe Justificado</w:t>
      </w:r>
      <w:r w:rsidR="004C1E08" w:rsidRPr="00D910C2">
        <w:rPr>
          <w:rFonts w:ascii="Palatino Linotype" w:hAnsi="Palatino Linotype" w:cs="Arial"/>
        </w:rPr>
        <w:t xml:space="preserve"> </w:t>
      </w:r>
      <w:r w:rsidR="0049317C" w:rsidRPr="00D910C2">
        <w:rPr>
          <w:rFonts w:ascii="Palatino Linotype" w:hAnsi="Palatino Linotype" w:cs="Arial"/>
        </w:rPr>
        <w:t xml:space="preserve">tal como se muestra </w:t>
      </w:r>
      <w:r w:rsidR="001E6DD1" w:rsidRPr="00D910C2">
        <w:rPr>
          <w:rFonts w:ascii="Palatino Linotype" w:hAnsi="Palatino Linotype" w:cs="Arial"/>
        </w:rPr>
        <w:t>a continuación.</w:t>
      </w:r>
    </w:p>
    <w:p w14:paraId="68A97C6F" w14:textId="5764A4A9" w:rsidR="001D71D4" w:rsidRPr="00D910C2" w:rsidRDefault="0049317C" w:rsidP="00D910C2">
      <w:pPr>
        <w:spacing w:line="360" w:lineRule="auto"/>
        <w:jc w:val="both"/>
        <w:rPr>
          <w:rFonts w:ascii="Palatino Linotype" w:hAnsi="Palatino Linotype" w:cs="Arial"/>
          <w:b/>
        </w:rPr>
      </w:pPr>
      <w:r w:rsidRPr="00D910C2">
        <w:rPr>
          <w:rFonts w:ascii="Palatino Linotype" w:hAnsi="Palatino Linotype" w:cs="Arial"/>
          <w:noProof/>
          <w:lang w:eastAsia="es-MX"/>
        </w:rPr>
        <w:drawing>
          <wp:inline distT="0" distB="0" distL="0" distR="0" wp14:anchorId="1AA4D560" wp14:editId="76BA8C92">
            <wp:extent cx="5791835" cy="9748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27411"/>
                    <a:stretch/>
                  </pic:blipFill>
                  <pic:spPr bwMode="auto">
                    <a:xfrm>
                      <a:off x="0" y="0"/>
                      <a:ext cx="5791835" cy="974890"/>
                    </a:xfrm>
                    <a:prstGeom prst="rect">
                      <a:avLst/>
                    </a:prstGeom>
                    <a:ln>
                      <a:noFill/>
                    </a:ln>
                    <a:extLst>
                      <a:ext uri="{53640926-AAD7-44D8-BBD7-CCE9431645EC}">
                        <a14:shadowObscured xmlns:a14="http://schemas.microsoft.com/office/drawing/2010/main"/>
                      </a:ext>
                    </a:extLst>
                  </pic:spPr>
                </pic:pic>
              </a:graphicData>
            </a:graphic>
          </wp:inline>
        </w:drawing>
      </w:r>
    </w:p>
    <w:p w14:paraId="06045E69" w14:textId="77777777" w:rsidR="001D71D4" w:rsidRPr="00D910C2" w:rsidRDefault="001D71D4" w:rsidP="00D910C2">
      <w:pPr>
        <w:widowControl w:val="0"/>
        <w:tabs>
          <w:tab w:val="left" w:pos="0"/>
        </w:tabs>
        <w:spacing w:line="360" w:lineRule="auto"/>
        <w:jc w:val="both"/>
        <w:rPr>
          <w:rFonts w:ascii="Palatino Linotype" w:eastAsia="Palatino Linotype" w:hAnsi="Palatino Linotype" w:cs="Palatino Linotype"/>
          <w:b/>
        </w:rPr>
      </w:pPr>
    </w:p>
    <w:p w14:paraId="438AE406" w14:textId="37D5DD97" w:rsidR="0018518A" w:rsidRPr="00D910C2" w:rsidRDefault="00D910C2" w:rsidP="00D910C2">
      <w:pPr>
        <w:spacing w:line="360" w:lineRule="auto"/>
        <w:jc w:val="both"/>
        <w:rPr>
          <w:rFonts w:ascii="Palatino Linotype" w:eastAsia="Palatino Linotype" w:hAnsi="Palatino Linotype" w:cs="Palatino Linotype"/>
          <w:b/>
        </w:rPr>
      </w:pPr>
      <w:r w:rsidRPr="00D910C2">
        <w:rPr>
          <w:rFonts w:ascii="Palatino Linotype" w:eastAsia="Palatino Linotype" w:hAnsi="Palatino Linotype" w:cs="Palatino Linotype"/>
          <w:b/>
        </w:rPr>
        <w:t>c</w:t>
      </w:r>
      <w:r w:rsidR="0018518A" w:rsidRPr="00D910C2">
        <w:rPr>
          <w:rFonts w:ascii="Palatino Linotype" w:eastAsia="Palatino Linotype" w:hAnsi="Palatino Linotype" w:cs="Palatino Linotype"/>
          <w:b/>
        </w:rPr>
        <w:t>) Cierre de Instrucción</w:t>
      </w:r>
    </w:p>
    <w:p w14:paraId="425A8ACD" w14:textId="58939CD6" w:rsidR="0018518A" w:rsidRPr="00D910C2" w:rsidRDefault="0018518A" w:rsidP="00D910C2">
      <w:pPr>
        <w:spacing w:line="360" w:lineRule="auto"/>
        <w:jc w:val="both"/>
        <w:rPr>
          <w:rFonts w:ascii="Palatino Linotype" w:eastAsia="Palatino Linotype" w:hAnsi="Palatino Linotype" w:cs="Palatino Linotype"/>
        </w:rPr>
      </w:pPr>
      <w:r w:rsidRPr="00D910C2">
        <w:rPr>
          <w:rFonts w:ascii="Palatino Linotype" w:eastAsia="Palatino Linotype" w:hAnsi="Palatino Linotype" w:cs="Palatino Linotype"/>
        </w:rPr>
        <w:t xml:space="preserve">Por lo que, una vez analizado el estado procesal que guarda el expediente, </w:t>
      </w:r>
      <w:r w:rsidR="00E849C9" w:rsidRPr="00D910C2">
        <w:rPr>
          <w:rFonts w:ascii="Palatino Linotype" w:eastAsia="Palatino Linotype" w:hAnsi="Palatino Linotype" w:cs="Palatino Linotype"/>
          <w:b/>
        </w:rPr>
        <w:t>el treinta de mayo de dos mil veintitrés</w:t>
      </w:r>
      <w:r w:rsidRPr="00D910C2">
        <w:rPr>
          <w:rFonts w:ascii="Palatino Linotype" w:eastAsia="Palatino Linotype" w:hAnsi="Palatino Linotype" w:cs="Palatino Linotype"/>
          <w:b/>
        </w:rPr>
        <w:t>,</w:t>
      </w:r>
      <w:r w:rsidRPr="00D910C2">
        <w:rPr>
          <w:rFonts w:ascii="Palatino Linotype" w:eastAsia="Palatino Linotype" w:hAnsi="Palatino Linotype" w:cs="Palatino Linotype"/>
        </w:rPr>
        <w:t xml:space="preserve"> la </w:t>
      </w:r>
      <w:r w:rsidRPr="00D910C2">
        <w:rPr>
          <w:rFonts w:ascii="Palatino Linotype" w:eastAsia="Palatino Linotype" w:hAnsi="Palatino Linotype" w:cs="Palatino Linotype"/>
          <w:b/>
        </w:rPr>
        <w:t xml:space="preserve">Comisionada Sharon Cristina Morales Martínez </w:t>
      </w:r>
      <w:r w:rsidRPr="00D910C2">
        <w:rPr>
          <w:rFonts w:ascii="Palatino Linotype" w:eastAsia="Palatino Linotype" w:hAnsi="Palatino Linotype" w:cs="Palatino Linotype"/>
        </w:rPr>
        <w:t xml:space="preserve">acordó el cierre de instrucción, así como la remisión </w:t>
      </w:r>
      <w:r w:rsidR="00D910C2" w:rsidRPr="00D910C2">
        <w:rPr>
          <w:rFonts w:ascii="Palatino Linotype" w:eastAsia="Palatino Linotype" w:hAnsi="Palatino Linotype" w:cs="Palatino Linotype"/>
        </w:rPr>
        <w:t>de este</w:t>
      </w:r>
      <w:r w:rsidRPr="00D910C2">
        <w:rPr>
          <w:rFonts w:ascii="Palatino Linotype" w:eastAsia="Palatino Linotype" w:hAnsi="Palatino Linotype" w:cs="Palatino Linotype"/>
        </w:rPr>
        <w:t xml:space="preserve">, a efecto de ser resuelto, de </w:t>
      </w:r>
      <w:r w:rsidRPr="00D910C2">
        <w:rPr>
          <w:rFonts w:ascii="Palatino Linotype" w:eastAsia="Palatino Linotype" w:hAnsi="Palatino Linotype" w:cs="Palatino Linotype"/>
        </w:rPr>
        <w:lastRenderedPageBreak/>
        <w:t>conformidad con lo establecido en el artículo 185 fracciones VI y VIII de la Ley de Transparencia y Acceso a la Información Pública del Estado de México y Municipios.</w:t>
      </w:r>
    </w:p>
    <w:p w14:paraId="631D1B0B" w14:textId="77777777" w:rsidR="009B6459" w:rsidRPr="00D910C2" w:rsidRDefault="009B6459" w:rsidP="00D910C2">
      <w:pPr>
        <w:jc w:val="center"/>
        <w:rPr>
          <w:rFonts w:ascii="Palatino Linotype" w:eastAsia="Palatino Linotype" w:hAnsi="Palatino Linotype" w:cs="Palatino Linotype"/>
          <w:b/>
          <w:sz w:val="28"/>
          <w:szCs w:val="28"/>
        </w:rPr>
      </w:pPr>
    </w:p>
    <w:p w14:paraId="5B20953F" w14:textId="39EA0DB8" w:rsidR="0018518A" w:rsidRPr="00D910C2" w:rsidRDefault="0018518A" w:rsidP="00D910C2">
      <w:pPr>
        <w:jc w:val="center"/>
        <w:rPr>
          <w:rFonts w:ascii="Palatino Linotype" w:eastAsia="Palatino Linotype" w:hAnsi="Palatino Linotype" w:cs="Palatino Linotype"/>
          <w:b/>
          <w:sz w:val="28"/>
          <w:szCs w:val="28"/>
        </w:rPr>
      </w:pPr>
      <w:r w:rsidRPr="00D910C2">
        <w:rPr>
          <w:rFonts w:ascii="Palatino Linotype" w:eastAsia="Palatino Linotype" w:hAnsi="Palatino Linotype" w:cs="Palatino Linotype"/>
          <w:b/>
          <w:sz w:val="28"/>
          <w:szCs w:val="28"/>
        </w:rPr>
        <w:t>CONSIDERANDO</w:t>
      </w:r>
    </w:p>
    <w:p w14:paraId="0C0A7EC3" w14:textId="77777777" w:rsidR="0018518A" w:rsidRPr="00D910C2" w:rsidRDefault="0018518A" w:rsidP="00D910C2">
      <w:pPr>
        <w:jc w:val="center"/>
        <w:rPr>
          <w:rFonts w:ascii="Palatino Linotype" w:eastAsia="Palatino Linotype" w:hAnsi="Palatino Linotype" w:cs="Palatino Linotype"/>
          <w:b/>
          <w:sz w:val="28"/>
          <w:szCs w:val="28"/>
        </w:rPr>
      </w:pPr>
    </w:p>
    <w:p w14:paraId="09ADAF66" w14:textId="77777777" w:rsidR="0018518A" w:rsidRPr="00D910C2" w:rsidRDefault="0018518A" w:rsidP="00D910C2">
      <w:pPr>
        <w:widowControl w:val="0"/>
        <w:tabs>
          <w:tab w:val="left" w:pos="1701"/>
        </w:tabs>
        <w:spacing w:line="360" w:lineRule="auto"/>
        <w:jc w:val="both"/>
        <w:rPr>
          <w:rFonts w:ascii="Palatino Linotype" w:eastAsia="Palatino Linotype" w:hAnsi="Palatino Linotype" w:cs="Palatino Linotype"/>
        </w:rPr>
      </w:pPr>
      <w:r w:rsidRPr="00D910C2">
        <w:rPr>
          <w:rFonts w:ascii="Palatino Linotype" w:eastAsia="Palatino Linotype" w:hAnsi="Palatino Linotype" w:cs="Palatino Linotype"/>
          <w:b/>
          <w:sz w:val="28"/>
          <w:szCs w:val="28"/>
        </w:rPr>
        <w:t>PRIMERO.</w:t>
      </w:r>
      <w:r w:rsidRPr="00D910C2">
        <w:rPr>
          <w:rFonts w:ascii="Palatino Linotype" w:eastAsia="Palatino Linotype" w:hAnsi="Palatino Linotype" w:cs="Palatino Linotype"/>
          <w:b/>
        </w:rPr>
        <w:t xml:space="preserve"> Competencia</w:t>
      </w:r>
      <w:r w:rsidRPr="00D910C2">
        <w:rPr>
          <w:rFonts w:ascii="Palatino Linotype" w:eastAsia="Palatino Linotype" w:hAnsi="Palatino Linotype" w:cs="Palatino Linotype"/>
        </w:rPr>
        <w:t>.</w:t>
      </w:r>
      <w:r w:rsidRPr="00D910C2">
        <w:rPr>
          <w:rFonts w:ascii="Palatino Linotype" w:eastAsia="Palatino Linotype" w:hAnsi="Palatino Linotype" w:cs="Palatino Linotype"/>
          <w:b/>
        </w:rPr>
        <w:t xml:space="preserve"> </w:t>
      </w:r>
    </w:p>
    <w:p w14:paraId="672E8424" w14:textId="0D68F4C0" w:rsidR="0018518A" w:rsidRPr="00D910C2" w:rsidRDefault="0018518A" w:rsidP="00D910C2">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D910C2">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w:t>
      </w:r>
      <w:r w:rsidR="004E6E9E" w:rsidRPr="00D910C2">
        <w:rPr>
          <w:rFonts w:ascii="Palatino Linotype" w:eastAsia="Palatino Linotype" w:hAnsi="Palatino Linotype" w:cs="Palatino Linotype"/>
        </w:rPr>
        <w:t>XXIII</w:t>
      </w:r>
      <w:r w:rsidRPr="00D910C2">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7E9039BB" w14:textId="77777777" w:rsidR="0018518A" w:rsidRPr="00D910C2" w:rsidRDefault="0018518A" w:rsidP="00D910C2">
      <w:pPr>
        <w:widowControl w:val="0"/>
        <w:tabs>
          <w:tab w:val="left" w:pos="1701"/>
          <w:tab w:val="left" w:pos="2977"/>
        </w:tabs>
        <w:spacing w:line="360" w:lineRule="auto"/>
        <w:jc w:val="both"/>
        <w:rPr>
          <w:rFonts w:ascii="Palatino Linotype" w:eastAsia="Palatino Linotype" w:hAnsi="Palatino Linotype" w:cs="Palatino Linotype"/>
        </w:rPr>
      </w:pPr>
    </w:p>
    <w:p w14:paraId="7E03C745" w14:textId="77777777" w:rsidR="0018518A" w:rsidRPr="00D910C2" w:rsidRDefault="0018518A" w:rsidP="00D910C2">
      <w:pPr>
        <w:spacing w:line="360" w:lineRule="auto"/>
        <w:jc w:val="both"/>
        <w:rPr>
          <w:rFonts w:ascii="Palatino Linotype" w:eastAsia="Palatino Linotype" w:hAnsi="Palatino Linotype" w:cs="Palatino Linotype"/>
          <w:b/>
        </w:rPr>
      </w:pPr>
      <w:r w:rsidRPr="00D910C2">
        <w:rPr>
          <w:rFonts w:ascii="Palatino Linotype" w:eastAsia="Palatino Linotype" w:hAnsi="Palatino Linotype" w:cs="Palatino Linotype"/>
          <w:b/>
          <w:sz w:val="28"/>
          <w:szCs w:val="28"/>
        </w:rPr>
        <w:t>SEGUNDO</w:t>
      </w:r>
      <w:r w:rsidRPr="00D910C2">
        <w:rPr>
          <w:rFonts w:ascii="Palatino Linotype" w:eastAsia="Palatino Linotype" w:hAnsi="Palatino Linotype" w:cs="Palatino Linotype"/>
          <w:b/>
        </w:rPr>
        <w:t xml:space="preserve">. Interés. </w:t>
      </w:r>
    </w:p>
    <w:p w14:paraId="7200AA82" w14:textId="77777777" w:rsidR="0018518A" w:rsidRPr="00D910C2" w:rsidRDefault="0018518A" w:rsidP="00D910C2">
      <w:pPr>
        <w:spacing w:line="360" w:lineRule="auto"/>
        <w:jc w:val="both"/>
        <w:rPr>
          <w:rFonts w:ascii="Palatino Linotype" w:eastAsia="Palatino Linotype" w:hAnsi="Palatino Linotype" w:cs="Palatino Linotype"/>
        </w:rPr>
      </w:pPr>
      <w:r w:rsidRPr="00D910C2">
        <w:rPr>
          <w:rFonts w:ascii="Palatino Linotype" w:eastAsia="Palatino Linotype" w:hAnsi="Palatino Linotype" w:cs="Palatino Linotype"/>
        </w:rPr>
        <w:t xml:space="preserve">El Recurso de Revisión materia del presente estudio fue interpuesto por parte legítima, en atención a que se presentó por </w:t>
      </w:r>
      <w:r w:rsidRPr="00D910C2">
        <w:rPr>
          <w:rFonts w:ascii="Palatino Linotype" w:eastAsia="Palatino Linotype" w:hAnsi="Palatino Linotype" w:cs="Palatino Linotype"/>
          <w:b/>
        </w:rPr>
        <w:t>EL RECURRENTE,</w:t>
      </w:r>
      <w:r w:rsidRPr="00D910C2">
        <w:rPr>
          <w:rFonts w:ascii="Palatino Linotype" w:eastAsia="Palatino Linotype" w:hAnsi="Palatino Linotype" w:cs="Palatino Linotype"/>
        </w:rPr>
        <w:t xml:space="preserve"> quien es la misma persona que formuló la solicitud de acceso a la información pública al </w:t>
      </w:r>
      <w:r w:rsidRPr="00D910C2">
        <w:rPr>
          <w:rFonts w:ascii="Palatino Linotype" w:eastAsia="Palatino Linotype" w:hAnsi="Palatino Linotype" w:cs="Palatino Linotype"/>
          <w:b/>
        </w:rPr>
        <w:t xml:space="preserve">SUJETO OBLIGADO, </w:t>
      </w:r>
      <w:r w:rsidRPr="00D910C2">
        <w:rPr>
          <w:rFonts w:ascii="Palatino Linotype" w:eastAsia="Palatino Linotype" w:hAnsi="Palatino Linotype" w:cs="Palatino Linotype"/>
        </w:rPr>
        <w:t xml:space="preserve">pues para ello, es necesario que el particular ingrese al </w:t>
      </w:r>
      <w:r w:rsidRPr="00D910C2">
        <w:rPr>
          <w:rFonts w:ascii="Palatino Linotype" w:eastAsia="Palatino Linotype" w:hAnsi="Palatino Linotype" w:cs="Palatino Linotype"/>
          <w:b/>
        </w:rPr>
        <w:t xml:space="preserve">SAIMEX </w:t>
      </w:r>
      <w:r w:rsidRPr="00D910C2">
        <w:rPr>
          <w:rFonts w:ascii="Palatino Linotype" w:eastAsia="Palatino Linotype" w:hAnsi="Palatino Linotype" w:cs="Palatino Linotype"/>
        </w:rPr>
        <w:t>mediante la utilización de su clave de usuario y contraseña.</w:t>
      </w:r>
    </w:p>
    <w:p w14:paraId="6B3376B7" w14:textId="77777777" w:rsidR="00A64F19" w:rsidRPr="00D910C2" w:rsidRDefault="00A64F19" w:rsidP="00D910C2">
      <w:pPr>
        <w:spacing w:line="360" w:lineRule="auto"/>
        <w:jc w:val="both"/>
        <w:rPr>
          <w:rFonts w:ascii="Palatino Linotype" w:eastAsia="Palatino Linotype" w:hAnsi="Palatino Linotype" w:cs="Palatino Linotype"/>
        </w:rPr>
      </w:pPr>
    </w:p>
    <w:p w14:paraId="1CE045F8" w14:textId="77777777" w:rsidR="0018518A" w:rsidRPr="00D910C2" w:rsidRDefault="0018518A" w:rsidP="00D910C2">
      <w:pPr>
        <w:tabs>
          <w:tab w:val="center" w:pos="4252"/>
          <w:tab w:val="right" w:pos="8504"/>
        </w:tabs>
        <w:spacing w:line="360" w:lineRule="auto"/>
        <w:ind w:left="-57"/>
        <w:jc w:val="both"/>
        <w:rPr>
          <w:rFonts w:ascii="Palatino Linotype" w:eastAsia="Palatino Linotype" w:hAnsi="Palatino Linotype" w:cs="Palatino Linotype"/>
        </w:rPr>
      </w:pPr>
      <w:r w:rsidRPr="00D910C2">
        <w:rPr>
          <w:rFonts w:ascii="Palatino Linotype" w:eastAsia="Palatino Linotype" w:hAnsi="Palatino Linotype" w:cs="Palatino Linotype"/>
          <w:b/>
          <w:sz w:val="28"/>
          <w:szCs w:val="28"/>
        </w:rPr>
        <w:lastRenderedPageBreak/>
        <w:t>TERCERO.</w:t>
      </w:r>
      <w:r w:rsidRPr="00D910C2">
        <w:rPr>
          <w:rFonts w:ascii="Palatino Linotype" w:eastAsia="Palatino Linotype" w:hAnsi="Palatino Linotype" w:cs="Palatino Linotype"/>
        </w:rPr>
        <w:t xml:space="preserve"> </w:t>
      </w:r>
      <w:r w:rsidRPr="00D910C2">
        <w:rPr>
          <w:rFonts w:ascii="Palatino Linotype" w:eastAsia="Palatino Linotype" w:hAnsi="Palatino Linotype" w:cs="Palatino Linotype"/>
          <w:b/>
        </w:rPr>
        <w:t>Oportunidad</w:t>
      </w:r>
      <w:r w:rsidRPr="00D910C2">
        <w:rPr>
          <w:rFonts w:ascii="Palatino Linotype" w:eastAsia="Palatino Linotype" w:hAnsi="Palatino Linotype" w:cs="Palatino Linotype"/>
        </w:rPr>
        <w:t xml:space="preserve">. </w:t>
      </w:r>
    </w:p>
    <w:p w14:paraId="55C6A747" w14:textId="77777777" w:rsidR="0049317C" w:rsidRPr="00D910C2" w:rsidRDefault="0049317C" w:rsidP="00D910C2">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D910C2">
        <w:rPr>
          <w:rFonts w:ascii="Palatino Linotype" w:hAnsi="Palatino Linotype" w:cs="Arial"/>
        </w:rPr>
        <w:t xml:space="preserve">El Recurso de Revisión se interpuso dentro del plazo de quince días hábiles contados a partir del día siguiente en que </w:t>
      </w:r>
      <w:r w:rsidRPr="00D910C2">
        <w:rPr>
          <w:rFonts w:ascii="Palatino Linotype" w:hAnsi="Palatino Linotype" w:cs="Arial"/>
          <w:b/>
        </w:rPr>
        <w:t xml:space="preserve">EL RECURRENTE </w:t>
      </w:r>
      <w:r w:rsidRPr="00D910C2">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410C2B2E" w14:textId="77777777" w:rsidR="0049317C" w:rsidRPr="00D910C2" w:rsidRDefault="0049317C" w:rsidP="00D910C2">
      <w:pPr>
        <w:spacing w:line="360" w:lineRule="auto"/>
        <w:ind w:left="851" w:right="902"/>
        <w:jc w:val="both"/>
        <w:rPr>
          <w:rFonts w:ascii="Palatino Linotype" w:eastAsiaTheme="minorEastAsia" w:hAnsi="Palatino Linotype" w:cs="Arial"/>
        </w:rPr>
      </w:pPr>
    </w:p>
    <w:p w14:paraId="0AE15C21" w14:textId="77777777" w:rsidR="0049317C" w:rsidRPr="00D910C2" w:rsidRDefault="0049317C" w:rsidP="00D910C2">
      <w:pPr>
        <w:tabs>
          <w:tab w:val="left" w:pos="851"/>
        </w:tabs>
        <w:ind w:left="851" w:right="901"/>
        <w:jc w:val="both"/>
        <w:rPr>
          <w:rFonts w:ascii="Palatino Linotype" w:eastAsiaTheme="minorEastAsia" w:hAnsi="Palatino Linotype" w:cs="Arial"/>
          <w:i/>
        </w:rPr>
      </w:pPr>
      <w:r w:rsidRPr="00D910C2">
        <w:rPr>
          <w:rFonts w:ascii="Palatino Linotype" w:eastAsiaTheme="minorEastAsia" w:hAnsi="Palatino Linotype" w:cs="Arial"/>
          <w:b/>
          <w:i/>
        </w:rPr>
        <w:t>“Artículo 178.</w:t>
      </w:r>
      <w:r w:rsidRPr="00D910C2">
        <w:rPr>
          <w:rFonts w:ascii="Palatino Linotype" w:eastAsiaTheme="minorEastAsia"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2981E5B" w14:textId="77777777" w:rsidR="0049317C" w:rsidRPr="00D910C2" w:rsidRDefault="0049317C" w:rsidP="00D910C2">
      <w:pPr>
        <w:tabs>
          <w:tab w:val="left" w:pos="851"/>
        </w:tabs>
        <w:ind w:left="851" w:right="901"/>
        <w:jc w:val="both"/>
        <w:rPr>
          <w:rFonts w:ascii="Palatino Linotype" w:eastAsiaTheme="minorEastAsia" w:hAnsi="Palatino Linotype" w:cs="Arial"/>
          <w:i/>
        </w:rPr>
      </w:pPr>
    </w:p>
    <w:p w14:paraId="20D13DA9" w14:textId="77777777" w:rsidR="0049317C" w:rsidRPr="00D910C2" w:rsidRDefault="0049317C" w:rsidP="00D910C2">
      <w:pPr>
        <w:tabs>
          <w:tab w:val="left" w:pos="851"/>
        </w:tabs>
        <w:ind w:left="851" w:right="901"/>
        <w:jc w:val="both"/>
        <w:rPr>
          <w:rFonts w:ascii="Palatino Linotype" w:eastAsiaTheme="minorEastAsia" w:hAnsi="Palatino Linotype" w:cs="Arial"/>
          <w:i/>
        </w:rPr>
      </w:pPr>
      <w:r w:rsidRPr="00D910C2">
        <w:rPr>
          <w:rFonts w:ascii="Palatino Linotype" w:eastAsiaTheme="minorEastAsia" w:hAnsi="Palatino Linotype" w:cs="Arial"/>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6374382" w14:textId="77777777" w:rsidR="0049317C" w:rsidRPr="00D910C2" w:rsidRDefault="0049317C" w:rsidP="00D910C2">
      <w:pPr>
        <w:tabs>
          <w:tab w:val="left" w:pos="851"/>
        </w:tabs>
        <w:ind w:left="851" w:right="901"/>
        <w:jc w:val="both"/>
        <w:rPr>
          <w:rFonts w:ascii="Palatino Linotype" w:eastAsiaTheme="minorEastAsia" w:hAnsi="Palatino Linotype" w:cs="Arial"/>
          <w:i/>
        </w:rPr>
      </w:pPr>
    </w:p>
    <w:p w14:paraId="612584CD" w14:textId="77777777" w:rsidR="0049317C" w:rsidRPr="00D910C2" w:rsidRDefault="0049317C" w:rsidP="00D910C2">
      <w:pPr>
        <w:tabs>
          <w:tab w:val="left" w:pos="851"/>
        </w:tabs>
        <w:ind w:left="851" w:right="901"/>
        <w:jc w:val="both"/>
        <w:rPr>
          <w:rFonts w:ascii="Palatino Linotype" w:eastAsiaTheme="minorEastAsia" w:hAnsi="Palatino Linotype" w:cs="Arial"/>
          <w:i/>
        </w:rPr>
      </w:pPr>
      <w:r w:rsidRPr="00D910C2">
        <w:rPr>
          <w:rFonts w:ascii="Palatino Linotype" w:eastAsiaTheme="minorEastAsia" w:hAnsi="Palatino Linotype" w:cs="Arial"/>
          <w:i/>
        </w:rPr>
        <w:t>En el caso de que se interponga ante la Unidad de Transparencia, ésta deberá remitir el Recurso de Revisión al Instituto a más tardar al día siguiente de haberlo recibido.</w:t>
      </w:r>
      <w:r w:rsidRPr="00D910C2">
        <w:rPr>
          <w:rFonts w:ascii="Palatino Linotype" w:eastAsiaTheme="minorEastAsia" w:hAnsi="Palatino Linotype" w:cs="Arial"/>
          <w:b/>
          <w:i/>
        </w:rPr>
        <w:t>”</w:t>
      </w:r>
    </w:p>
    <w:p w14:paraId="77649D9C" w14:textId="77777777" w:rsidR="0049317C" w:rsidRPr="00D910C2" w:rsidRDefault="0049317C" w:rsidP="00D910C2">
      <w:pPr>
        <w:spacing w:line="360" w:lineRule="auto"/>
        <w:ind w:left="851" w:right="902"/>
        <w:jc w:val="both"/>
        <w:rPr>
          <w:rFonts w:ascii="Palatino Linotype" w:eastAsiaTheme="minorEastAsia" w:hAnsi="Palatino Linotype" w:cs="Arial"/>
        </w:rPr>
      </w:pPr>
    </w:p>
    <w:p w14:paraId="69FF7483" w14:textId="3C7B2DC4" w:rsidR="0049317C" w:rsidRPr="00D910C2" w:rsidRDefault="0049317C" w:rsidP="00D910C2">
      <w:pPr>
        <w:spacing w:line="360" w:lineRule="auto"/>
        <w:jc w:val="both"/>
        <w:rPr>
          <w:rFonts w:ascii="Palatino Linotype" w:hAnsi="Palatino Linotype"/>
        </w:rPr>
      </w:pPr>
      <w:r w:rsidRPr="00D910C2">
        <w:rPr>
          <w:rFonts w:ascii="Palatino Linotype" w:eastAsiaTheme="minorEastAsia" w:hAnsi="Palatino Linotype" w:cs="Arial"/>
        </w:rPr>
        <w:t xml:space="preserve">En esa tesitura, atendiendo a que </w:t>
      </w:r>
      <w:r w:rsidRPr="00D910C2">
        <w:rPr>
          <w:rFonts w:ascii="Palatino Linotype" w:eastAsiaTheme="minorEastAsia" w:hAnsi="Palatino Linotype" w:cs="Arial"/>
          <w:b/>
        </w:rPr>
        <w:t>EL SUJETO OBLIGADO</w:t>
      </w:r>
      <w:r w:rsidRPr="00D910C2">
        <w:rPr>
          <w:rFonts w:ascii="Palatino Linotype" w:eastAsiaTheme="minorEastAsia" w:hAnsi="Palatino Linotype" w:cs="Arial"/>
        </w:rPr>
        <w:t xml:space="preserve"> notificó la respuesta a la solicitud de información pública el </w:t>
      </w:r>
      <w:r w:rsidR="004E6E9E" w:rsidRPr="00D910C2">
        <w:rPr>
          <w:rFonts w:ascii="Palatino Linotype" w:eastAsia="Palatino Linotype" w:hAnsi="Palatino Linotype" w:cs="Palatino Linotype"/>
          <w:b/>
        </w:rPr>
        <w:t>once de abril de dos mil veintitrés</w:t>
      </w:r>
      <w:r w:rsidRPr="00D910C2">
        <w:rPr>
          <w:rFonts w:ascii="Palatino Linotype" w:eastAsiaTheme="minorEastAsia" w:hAnsi="Palatino Linotype" w:cs="Arial"/>
        </w:rPr>
        <w:t>;</w:t>
      </w:r>
      <w:r w:rsidRPr="00D910C2">
        <w:rPr>
          <w:rFonts w:ascii="Palatino Linotype" w:eastAsiaTheme="minorEastAsia" w:hAnsi="Palatino Linotype" w:cs="Arial"/>
          <w:b/>
        </w:rPr>
        <w:t xml:space="preserve"> </w:t>
      </w:r>
      <w:r w:rsidRPr="00D910C2">
        <w:rPr>
          <w:rFonts w:ascii="Palatino Linotype" w:eastAsiaTheme="minorEastAsia" w:hAnsi="Palatino Linotype" w:cs="Arial"/>
        </w:rPr>
        <w:t xml:space="preserve">el plazo de quince días hábiles que prevé el artículo 178 de la Ley de la materia el cual otorga al </w:t>
      </w:r>
      <w:r w:rsidRPr="00D910C2">
        <w:rPr>
          <w:rFonts w:ascii="Palatino Linotype" w:eastAsiaTheme="minorEastAsia" w:hAnsi="Palatino Linotype" w:cs="Arial"/>
          <w:b/>
        </w:rPr>
        <w:t>RECURRENTE</w:t>
      </w:r>
      <w:r w:rsidRPr="00D910C2">
        <w:rPr>
          <w:rFonts w:ascii="Palatino Linotype" w:eastAsiaTheme="minorEastAsia" w:hAnsi="Palatino Linotype" w:cs="Arial"/>
        </w:rPr>
        <w:t xml:space="preserve"> para presentar el Recurso de Revisión, transcurrió del </w:t>
      </w:r>
      <w:r w:rsidR="004E6E9E" w:rsidRPr="00D910C2">
        <w:rPr>
          <w:rFonts w:ascii="Palatino Linotype" w:eastAsiaTheme="minorEastAsia" w:hAnsi="Palatino Linotype" w:cs="Arial"/>
          <w:b/>
        </w:rPr>
        <w:t>doce de abril al tres de mayo de dos mil veintitrés</w:t>
      </w:r>
      <w:r w:rsidRPr="00D910C2">
        <w:rPr>
          <w:rFonts w:ascii="Palatino Linotype" w:eastAsiaTheme="minorEastAsia" w:hAnsi="Palatino Linotype" w:cs="Arial"/>
        </w:rPr>
        <w:t xml:space="preserve">, </w:t>
      </w:r>
      <w:r w:rsidRPr="00D910C2">
        <w:rPr>
          <w:rFonts w:ascii="Palatino Linotype" w:hAnsi="Palatino Linotype" w:cs="Arial"/>
        </w:rPr>
        <w:t xml:space="preserve">sin contemplar en el cómputo los días </w:t>
      </w:r>
      <w:r w:rsidR="004E6E9E" w:rsidRPr="00D910C2">
        <w:rPr>
          <w:rFonts w:ascii="Palatino Linotype" w:hAnsi="Palatino Linotype" w:cs="Arial"/>
        </w:rPr>
        <w:t xml:space="preserve">quince, dieciséis, veintidós, veintitrés, veintinueve y treinta de mayo de dos mil </w:t>
      </w:r>
      <w:r w:rsidR="004E6E9E" w:rsidRPr="00D910C2">
        <w:rPr>
          <w:rFonts w:ascii="Palatino Linotype" w:eastAsia="Palatino Linotype" w:hAnsi="Palatino Linotype" w:cs="Palatino Linotype"/>
        </w:rPr>
        <w:t>veintitrés</w:t>
      </w:r>
      <w:r w:rsidRPr="00D910C2">
        <w:rPr>
          <w:rFonts w:ascii="Palatino Linotype" w:hAnsi="Palatino Linotype" w:cs="Arial"/>
        </w:rPr>
        <w:t xml:space="preserve">, por corresponder a sábados y domingos, considerados como días inhábiles; en términos </w:t>
      </w:r>
      <w:r w:rsidRPr="00D910C2">
        <w:rPr>
          <w:rFonts w:ascii="Palatino Linotype" w:hAnsi="Palatino Linotype" w:cs="Arial"/>
        </w:rPr>
        <w:lastRenderedPageBreak/>
        <w:t xml:space="preserve">del artículo 3, fracción X de la </w:t>
      </w:r>
      <w:r w:rsidRPr="00D910C2">
        <w:rPr>
          <w:rFonts w:ascii="Palatino Linotype" w:hAnsi="Palatino Linotype"/>
        </w:rPr>
        <w:t xml:space="preserve">Ley de Transparencia y Acceso a la Información Pública del Estado de México y Municipios. </w:t>
      </w:r>
    </w:p>
    <w:p w14:paraId="0825B5C3" w14:textId="77777777" w:rsidR="0049317C" w:rsidRPr="00D910C2" w:rsidRDefault="0049317C" w:rsidP="00D910C2">
      <w:pPr>
        <w:spacing w:line="360" w:lineRule="auto"/>
        <w:jc w:val="both"/>
        <w:rPr>
          <w:rFonts w:ascii="Palatino Linotype" w:eastAsiaTheme="minorEastAsia" w:hAnsi="Palatino Linotype" w:cs="Arial"/>
        </w:rPr>
      </w:pPr>
    </w:p>
    <w:p w14:paraId="29BAAA18" w14:textId="5C71194D" w:rsidR="0049317C" w:rsidRPr="00D910C2" w:rsidRDefault="0049317C" w:rsidP="00D910C2">
      <w:pPr>
        <w:spacing w:line="360" w:lineRule="auto"/>
        <w:jc w:val="both"/>
        <w:rPr>
          <w:rFonts w:ascii="Palatino Linotype" w:eastAsiaTheme="minorEastAsia" w:hAnsi="Palatino Linotype" w:cs="Arial"/>
        </w:rPr>
      </w:pPr>
      <w:r w:rsidRPr="00D910C2">
        <w:rPr>
          <w:rFonts w:ascii="Palatino Linotype" w:eastAsiaTheme="minorEastAsia" w:hAnsi="Palatino Linotype" w:cs="Arial"/>
        </w:rPr>
        <w:t xml:space="preserve">En ese tenor, si el Recurso de Revisión materia del presente estudio, se tuvo por interpuesto el </w:t>
      </w:r>
      <w:r w:rsidR="004E6E9E" w:rsidRPr="00D910C2">
        <w:rPr>
          <w:rFonts w:ascii="Palatino Linotype" w:eastAsiaTheme="minorEastAsia" w:hAnsi="Palatino Linotype" w:cs="Arial"/>
          <w:b/>
        </w:rPr>
        <w:t>trece</w:t>
      </w:r>
      <w:r w:rsidRPr="00D910C2">
        <w:rPr>
          <w:rFonts w:ascii="Palatino Linotype" w:eastAsiaTheme="minorEastAsia" w:hAnsi="Palatino Linotype" w:cs="Arial"/>
          <w:b/>
        </w:rPr>
        <w:t xml:space="preserve"> de </w:t>
      </w:r>
      <w:r w:rsidR="004E6E9E" w:rsidRPr="00D910C2">
        <w:rPr>
          <w:rFonts w:ascii="Palatino Linotype" w:eastAsiaTheme="minorEastAsia" w:hAnsi="Palatino Linotype" w:cs="Arial"/>
          <w:b/>
        </w:rPr>
        <w:t>abril</w:t>
      </w:r>
      <w:r w:rsidRPr="00D910C2">
        <w:rPr>
          <w:rFonts w:ascii="Palatino Linotype" w:eastAsiaTheme="minorEastAsia" w:hAnsi="Palatino Linotype" w:cs="Arial"/>
          <w:b/>
        </w:rPr>
        <w:t xml:space="preserve"> de dos mil </w:t>
      </w:r>
      <w:r w:rsidR="004E6E9E" w:rsidRPr="00D910C2">
        <w:rPr>
          <w:rFonts w:ascii="Palatino Linotype" w:eastAsia="Palatino Linotype" w:hAnsi="Palatino Linotype" w:cs="Palatino Linotype"/>
          <w:b/>
        </w:rPr>
        <w:t>veintitrés</w:t>
      </w:r>
      <w:r w:rsidRPr="00D910C2">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2DD0AE30" w14:textId="77777777" w:rsidR="0018518A" w:rsidRPr="00D910C2" w:rsidRDefault="0018518A" w:rsidP="00D910C2">
      <w:pPr>
        <w:spacing w:line="360" w:lineRule="auto"/>
        <w:jc w:val="both"/>
        <w:rPr>
          <w:rFonts w:ascii="Palatino Linotype" w:hAnsi="Palatino Linotype" w:cs="Arial"/>
          <w:lang w:val="es-ES"/>
        </w:rPr>
      </w:pPr>
    </w:p>
    <w:p w14:paraId="39B72B40" w14:textId="77777777" w:rsidR="0018518A" w:rsidRPr="00D910C2" w:rsidRDefault="0018518A" w:rsidP="00D910C2">
      <w:pPr>
        <w:spacing w:line="360" w:lineRule="auto"/>
        <w:ind w:right="49"/>
        <w:jc w:val="both"/>
        <w:rPr>
          <w:rFonts w:ascii="Palatino Linotype" w:eastAsia="Palatino Linotype" w:hAnsi="Palatino Linotype" w:cs="Palatino Linotype"/>
          <w:b/>
        </w:rPr>
      </w:pPr>
      <w:r w:rsidRPr="00D910C2">
        <w:rPr>
          <w:rFonts w:ascii="Palatino Linotype" w:eastAsia="Palatino Linotype" w:hAnsi="Palatino Linotype" w:cs="Palatino Linotype"/>
          <w:b/>
          <w:sz w:val="28"/>
          <w:szCs w:val="28"/>
        </w:rPr>
        <w:t>CUARTO</w:t>
      </w:r>
      <w:r w:rsidRPr="00D910C2">
        <w:rPr>
          <w:rFonts w:ascii="Palatino Linotype" w:eastAsia="Palatino Linotype" w:hAnsi="Palatino Linotype" w:cs="Palatino Linotype"/>
          <w:b/>
        </w:rPr>
        <w:t xml:space="preserve">. Procedibilidad. </w:t>
      </w:r>
    </w:p>
    <w:p w14:paraId="4302F87D" w14:textId="77777777" w:rsidR="0018518A" w:rsidRPr="00D910C2" w:rsidRDefault="0018518A" w:rsidP="00D910C2">
      <w:pPr>
        <w:spacing w:line="360" w:lineRule="auto"/>
        <w:ind w:right="49"/>
        <w:jc w:val="both"/>
        <w:rPr>
          <w:rFonts w:ascii="Palatino Linotype" w:eastAsia="Palatino Linotype" w:hAnsi="Palatino Linotype" w:cs="Palatino Linotype"/>
        </w:rPr>
      </w:pPr>
      <w:r w:rsidRPr="00D910C2">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64039CC3" w14:textId="77777777" w:rsidR="0018518A" w:rsidRPr="00D910C2" w:rsidRDefault="0018518A" w:rsidP="00D910C2">
      <w:pPr>
        <w:spacing w:line="360" w:lineRule="auto"/>
        <w:ind w:right="49"/>
        <w:jc w:val="both"/>
        <w:rPr>
          <w:rFonts w:ascii="Palatino Linotype" w:eastAsia="Palatino Linotype" w:hAnsi="Palatino Linotype" w:cs="Palatino Linotype"/>
          <w:sz w:val="10"/>
          <w:szCs w:val="10"/>
        </w:rPr>
      </w:pPr>
    </w:p>
    <w:p w14:paraId="79A1DE5F" w14:textId="77777777" w:rsidR="0018518A" w:rsidRPr="00D910C2" w:rsidRDefault="0018518A" w:rsidP="00D910C2">
      <w:pPr>
        <w:tabs>
          <w:tab w:val="left" w:pos="851"/>
        </w:tabs>
        <w:ind w:left="851" w:right="901"/>
        <w:jc w:val="both"/>
        <w:rPr>
          <w:rFonts w:ascii="Palatino Linotype" w:eastAsia="Palatino Linotype" w:hAnsi="Palatino Linotype" w:cs="Palatino Linotype"/>
          <w:b/>
          <w:i/>
          <w:sz w:val="22"/>
          <w:szCs w:val="22"/>
        </w:rPr>
      </w:pPr>
      <w:r w:rsidRPr="00D910C2">
        <w:rPr>
          <w:rFonts w:ascii="Palatino Linotype" w:eastAsia="Palatino Linotype" w:hAnsi="Palatino Linotype" w:cs="Palatino Linotype"/>
          <w:b/>
          <w:i/>
          <w:sz w:val="22"/>
          <w:szCs w:val="22"/>
        </w:rPr>
        <w:t xml:space="preserve">“Artículo 180. </w:t>
      </w:r>
      <w:r w:rsidRPr="00D910C2">
        <w:rPr>
          <w:rFonts w:ascii="Palatino Linotype" w:eastAsia="Palatino Linotype" w:hAnsi="Palatino Linotype" w:cs="Palatino Linotype"/>
          <w:i/>
          <w:sz w:val="22"/>
          <w:szCs w:val="22"/>
        </w:rPr>
        <w:t>El recurso de revisión contendrá:</w:t>
      </w:r>
      <w:r w:rsidRPr="00D910C2">
        <w:rPr>
          <w:rFonts w:ascii="Palatino Linotype" w:eastAsia="Palatino Linotype" w:hAnsi="Palatino Linotype" w:cs="Palatino Linotype"/>
          <w:b/>
          <w:i/>
          <w:sz w:val="22"/>
          <w:szCs w:val="22"/>
        </w:rPr>
        <w:t xml:space="preserve"> </w:t>
      </w:r>
    </w:p>
    <w:p w14:paraId="51DCD42D" w14:textId="77777777" w:rsidR="0018518A" w:rsidRPr="00D910C2" w:rsidRDefault="0018518A" w:rsidP="00D910C2">
      <w:pPr>
        <w:tabs>
          <w:tab w:val="left" w:pos="851"/>
        </w:tabs>
        <w:ind w:left="851" w:right="901"/>
        <w:jc w:val="both"/>
        <w:rPr>
          <w:rFonts w:ascii="Palatino Linotype" w:eastAsia="Palatino Linotype" w:hAnsi="Palatino Linotype" w:cs="Palatino Linotype"/>
          <w:b/>
          <w:i/>
          <w:sz w:val="22"/>
          <w:szCs w:val="22"/>
        </w:rPr>
      </w:pPr>
      <w:r w:rsidRPr="00D910C2">
        <w:rPr>
          <w:rFonts w:ascii="Palatino Linotype" w:eastAsia="Palatino Linotype" w:hAnsi="Palatino Linotype" w:cs="Palatino Linotype"/>
          <w:b/>
          <w:i/>
          <w:sz w:val="22"/>
          <w:szCs w:val="22"/>
        </w:rPr>
        <w:t>…</w:t>
      </w:r>
    </w:p>
    <w:p w14:paraId="1FC4B152" w14:textId="77777777" w:rsidR="0018518A" w:rsidRPr="00D910C2" w:rsidRDefault="0018518A" w:rsidP="00D910C2">
      <w:pPr>
        <w:tabs>
          <w:tab w:val="left" w:pos="851"/>
        </w:tabs>
        <w:ind w:left="851" w:right="901"/>
        <w:jc w:val="both"/>
        <w:rPr>
          <w:rFonts w:ascii="Palatino Linotype" w:eastAsia="Palatino Linotype" w:hAnsi="Palatino Linotype" w:cs="Palatino Linotype"/>
          <w:i/>
          <w:sz w:val="22"/>
          <w:szCs w:val="22"/>
        </w:rPr>
      </w:pPr>
      <w:r w:rsidRPr="00D910C2">
        <w:rPr>
          <w:rFonts w:ascii="Palatino Linotype" w:eastAsia="Palatino Linotype" w:hAnsi="Palatino Linotype" w:cs="Palatino Linotype"/>
          <w:b/>
          <w:i/>
          <w:sz w:val="22"/>
          <w:szCs w:val="22"/>
        </w:rPr>
        <w:t xml:space="preserve">II. El nombre del solicitante que recurre </w:t>
      </w:r>
      <w:r w:rsidRPr="00D910C2">
        <w:rPr>
          <w:rFonts w:ascii="Palatino Linotype" w:eastAsia="Palatino Linotype" w:hAnsi="Palatino Linotype" w:cs="Palatino Linotype"/>
          <w:i/>
          <w:sz w:val="22"/>
          <w:szCs w:val="22"/>
        </w:rPr>
        <w:t>o de su representante y, en su caso, …</w:t>
      </w:r>
    </w:p>
    <w:p w14:paraId="57D34AA3" w14:textId="77777777" w:rsidR="0018518A" w:rsidRPr="00D910C2" w:rsidRDefault="0018518A" w:rsidP="00D910C2">
      <w:pPr>
        <w:tabs>
          <w:tab w:val="left" w:pos="851"/>
        </w:tabs>
        <w:ind w:left="851" w:right="901"/>
        <w:jc w:val="both"/>
        <w:rPr>
          <w:rFonts w:ascii="Palatino Linotype" w:eastAsia="Palatino Linotype" w:hAnsi="Palatino Linotype" w:cs="Palatino Linotype"/>
          <w:b/>
          <w:i/>
          <w:sz w:val="22"/>
          <w:szCs w:val="22"/>
        </w:rPr>
      </w:pPr>
      <w:r w:rsidRPr="00D910C2">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D910C2">
        <w:rPr>
          <w:rFonts w:ascii="Palatino Linotype" w:eastAsia="Palatino Linotype" w:hAnsi="Palatino Linotype" w:cs="Palatino Linotype"/>
          <w:i/>
          <w:sz w:val="22"/>
          <w:szCs w:val="22"/>
        </w:rPr>
        <w:t>, IV, VII y VIII.</w:t>
      </w:r>
      <w:r w:rsidRPr="00D910C2">
        <w:rPr>
          <w:rFonts w:ascii="Palatino Linotype" w:eastAsia="Palatino Linotype" w:hAnsi="Palatino Linotype" w:cs="Palatino Linotype"/>
          <w:b/>
          <w:i/>
          <w:sz w:val="22"/>
          <w:szCs w:val="22"/>
        </w:rPr>
        <w:t>”</w:t>
      </w:r>
    </w:p>
    <w:p w14:paraId="5FE343BA" w14:textId="77777777" w:rsidR="0018518A" w:rsidRPr="00D910C2" w:rsidRDefault="0018518A" w:rsidP="00D910C2">
      <w:pPr>
        <w:tabs>
          <w:tab w:val="left" w:pos="851"/>
        </w:tabs>
        <w:ind w:left="851" w:right="901"/>
        <w:jc w:val="both"/>
        <w:rPr>
          <w:rFonts w:ascii="Palatino Linotype" w:eastAsia="Palatino Linotype" w:hAnsi="Palatino Linotype" w:cs="Palatino Linotype"/>
          <w:i/>
          <w:sz w:val="22"/>
          <w:szCs w:val="22"/>
        </w:rPr>
      </w:pPr>
      <w:r w:rsidRPr="00D910C2">
        <w:rPr>
          <w:rFonts w:ascii="Palatino Linotype" w:eastAsia="Palatino Linotype" w:hAnsi="Palatino Linotype" w:cs="Palatino Linotype"/>
          <w:i/>
          <w:sz w:val="22"/>
          <w:szCs w:val="22"/>
        </w:rPr>
        <w:t>(Énfasis añadido)</w:t>
      </w:r>
    </w:p>
    <w:p w14:paraId="2CAA21B8" w14:textId="77777777" w:rsidR="0018518A" w:rsidRPr="00D910C2" w:rsidRDefault="0018518A" w:rsidP="00D910C2">
      <w:pPr>
        <w:tabs>
          <w:tab w:val="left" w:pos="851"/>
        </w:tabs>
        <w:ind w:right="901"/>
        <w:jc w:val="both"/>
        <w:rPr>
          <w:rFonts w:ascii="Palatino Linotype" w:eastAsia="Palatino Linotype" w:hAnsi="Palatino Linotype" w:cs="Palatino Linotype"/>
          <w:i/>
          <w:sz w:val="22"/>
          <w:szCs w:val="22"/>
        </w:rPr>
      </w:pPr>
    </w:p>
    <w:p w14:paraId="15DC5FF2" w14:textId="270AB359" w:rsidR="0018518A" w:rsidRPr="00D910C2" w:rsidRDefault="00E865FE" w:rsidP="00D910C2">
      <w:pPr>
        <w:spacing w:line="360" w:lineRule="auto"/>
        <w:jc w:val="both"/>
        <w:rPr>
          <w:rFonts w:ascii="Palatino Linotype" w:eastAsia="Palatino Linotype" w:hAnsi="Palatino Linotype" w:cs="Palatino Linotype"/>
        </w:rPr>
      </w:pPr>
      <w:r w:rsidRPr="00D910C2">
        <w:rPr>
          <w:rFonts w:ascii="Palatino Linotype" w:eastAsia="Palatino Linotype" w:hAnsi="Palatino Linotype" w:cs="Palatino Linotype"/>
        </w:rPr>
        <w:t>Es así que, derivado que el Recurso de R</w:t>
      </w:r>
      <w:r w:rsidR="0018518A" w:rsidRPr="00D910C2">
        <w:rPr>
          <w:rFonts w:ascii="Palatino Linotype" w:eastAsia="Palatino Linotype" w:hAnsi="Palatino Linotype" w:cs="Palatino Linotype"/>
        </w:rPr>
        <w:t>evisión materia del presente asunto, se interpuso de manera electrónica, no es necesario que contenga determinados requisitos, entre ellos, el nombre</w:t>
      </w:r>
      <w:r w:rsidR="0018518A" w:rsidRPr="00D910C2">
        <w:rPr>
          <w:rFonts w:ascii="Palatino Linotype" w:eastAsia="Palatino Linotype" w:hAnsi="Palatino Linotype" w:cs="Palatino Linotype"/>
          <w:b/>
        </w:rPr>
        <w:t>;</w:t>
      </w:r>
      <w:r w:rsidR="0018518A" w:rsidRPr="00D910C2">
        <w:rPr>
          <w:rFonts w:ascii="Palatino Linotype" w:eastAsia="Palatino Linotype" w:hAnsi="Palatino Linotype" w:cs="Palatino Linotype"/>
        </w:rPr>
        <w:t xml:space="preserve"> por lo que, en el presente caso, al haber sido presentado vía </w:t>
      </w:r>
      <w:r w:rsidR="0018518A" w:rsidRPr="00D910C2">
        <w:rPr>
          <w:rFonts w:ascii="Palatino Linotype" w:eastAsia="Palatino Linotype" w:hAnsi="Palatino Linotype" w:cs="Palatino Linotype"/>
          <w:b/>
        </w:rPr>
        <w:t>SAIMEX</w:t>
      </w:r>
      <w:r w:rsidR="0018518A" w:rsidRPr="00D910C2">
        <w:rPr>
          <w:rFonts w:ascii="Palatino Linotype" w:eastAsia="Palatino Linotype" w:hAnsi="Palatino Linotype" w:cs="Palatino Linotype"/>
        </w:rPr>
        <w:t>, dicho requisito resulta innecesario.</w:t>
      </w:r>
    </w:p>
    <w:p w14:paraId="7EB8F47D" w14:textId="77777777" w:rsidR="0018518A" w:rsidRPr="00D910C2" w:rsidRDefault="0018518A" w:rsidP="00D910C2">
      <w:pPr>
        <w:spacing w:line="360" w:lineRule="auto"/>
        <w:jc w:val="both"/>
        <w:rPr>
          <w:rFonts w:ascii="Palatino Linotype" w:eastAsia="Palatino Linotype" w:hAnsi="Palatino Linotype" w:cs="Palatino Linotype"/>
        </w:rPr>
      </w:pPr>
      <w:r w:rsidRPr="00D910C2">
        <w:rPr>
          <w:rFonts w:ascii="Palatino Linotype" w:eastAsia="Palatino Linotype" w:hAnsi="Palatino Linotype" w:cs="Palatino Linotype"/>
        </w:rPr>
        <w:lastRenderedPageBreak/>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D910C2">
        <w:rPr>
          <w:rFonts w:ascii="Palatino Linotype" w:eastAsia="Palatino Linotype" w:hAnsi="Palatino Linotype" w:cs="Palatino Linotype"/>
          <w:b/>
          <w:u w:val="single"/>
        </w:rPr>
        <w:t xml:space="preserve">el nombre no es un requisito </w:t>
      </w:r>
      <w:r w:rsidRPr="00D910C2">
        <w:rPr>
          <w:rFonts w:ascii="Palatino Linotype" w:eastAsia="Palatino Linotype" w:hAnsi="Palatino Linotype" w:cs="Palatino Linotype"/>
          <w:b/>
          <w:i/>
          <w:u w:val="single"/>
        </w:rPr>
        <w:t>sine qua non</w:t>
      </w:r>
      <w:r w:rsidRPr="00D910C2">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188849A9" w14:textId="77777777" w:rsidR="0018518A" w:rsidRPr="00D910C2" w:rsidRDefault="0018518A" w:rsidP="00D910C2">
      <w:pPr>
        <w:spacing w:line="360" w:lineRule="auto"/>
        <w:jc w:val="both"/>
        <w:rPr>
          <w:rFonts w:ascii="Palatino Linotype" w:eastAsia="Palatino Linotype" w:hAnsi="Palatino Linotype" w:cs="Palatino Linotype"/>
        </w:rPr>
      </w:pPr>
    </w:p>
    <w:p w14:paraId="3F7EA1C0" w14:textId="77777777" w:rsidR="0018518A" w:rsidRPr="00D910C2" w:rsidRDefault="0018518A" w:rsidP="00D910C2">
      <w:pPr>
        <w:spacing w:line="360" w:lineRule="auto"/>
        <w:jc w:val="both"/>
        <w:rPr>
          <w:rFonts w:ascii="Palatino Linotype" w:eastAsia="Palatino Linotype" w:hAnsi="Palatino Linotype" w:cs="Palatino Linotype"/>
          <w:sz w:val="22"/>
          <w:szCs w:val="22"/>
        </w:rPr>
      </w:pPr>
      <w:r w:rsidRPr="00D910C2">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81015EB" w14:textId="77777777" w:rsidR="0018518A" w:rsidRPr="00D910C2" w:rsidRDefault="0018518A" w:rsidP="00D910C2">
      <w:pPr>
        <w:tabs>
          <w:tab w:val="left" w:pos="851"/>
        </w:tabs>
        <w:ind w:left="851" w:right="901"/>
        <w:jc w:val="both"/>
        <w:rPr>
          <w:rFonts w:ascii="Palatino Linotype" w:eastAsia="Palatino Linotype" w:hAnsi="Palatino Linotype" w:cs="Palatino Linotype"/>
          <w:sz w:val="22"/>
          <w:szCs w:val="22"/>
        </w:rPr>
      </w:pPr>
    </w:p>
    <w:p w14:paraId="1C25CA0A" w14:textId="77777777" w:rsidR="0018518A" w:rsidRPr="00D910C2" w:rsidRDefault="0018518A" w:rsidP="00D910C2">
      <w:pPr>
        <w:spacing w:line="360" w:lineRule="auto"/>
        <w:jc w:val="both"/>
        <w:rPr>
          <w:rFonts w:ascii="Palatino Linotype" w:eastAsia="Palatino Linotype" w:hAnsi="Palatino Linotype" w:cs="Palatino Linotype"/>
        </w:rPr>
      </w:pPr>
      <w:r w:rsidRPr="00D910C2">
        <w:rPr>
          <w:rFonts w:ascii="Palatino Linotype" w:eastAsia="Palatino Linotype" w:hAnsi="Palatino Linotype" w:cs="Palatino Linotype"/>
        </w:rPr>
        <w:t>Asimismo, se estima que el requisito relativo al nombre del</w:t>
      </w:r>
      <w:r w:rsidRPr="00D910C2">
        <w:rPr>
          <w:rFonts w:ascii="Palatino Linotype" w:eastAsia="Palatino Linotype" w:hAnsi="Palatino Linotype" w:cs="Palatino Linotype"/>
          <w:b/>
        </w:rPr>
        <w:t xml:space="preserve"> RECURRENTE</w:t>
      </w:r>
      <w:r w:rsidRPr="00D910C2">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w:t>
      </w:r>
      <w:r w:rsidRPr="00D910C2">
        <w:rPr>
          <w:rFonts w:ascii="Palatino Linotype" w:eastAsia="Palatino Linotype" w:hAnsi="Palatino Linotype" w:cs="Palatino Linotype"/>
        </w:rPr>
        <w:lastRenderedPageBreak/>
        <w:t xml:space="preserve">únicamente basta con que se encuentre legitimado en el procedimiento de recurso de revisión, circunstancia que se acredita en las constancias electrónicas del expediente, de las que se desprende que </w:t>
      </w:r>
      <w:r w:rsidRPr="00D910C2">
        <w:rPr>
          <w:rFonts w:ascii="Palatino Linotype" w:eastAsia="Palatino Linotype" w:hAnsi="Palatino Linotype" w:cs="Palatino Linotype"/>
          <w:b/>
        </w:rPr>
        <w:t xml:space="preserve">EL RECURRENTE </w:t>
      </w:r>
      <w:r w:rsidRPr="00D910C2">
        <w:rPr>
          <w:rFonts w:ascii="Palatino Linotype" w:eastAsia="Palatino Linotype" w:hAnsi="Palatino Linotype" w:cs="Palatino Linotype"/>
        </w:rPr>
        <w:t xml:space="preserve"> es la misma persona que realizó la solicitud de acceso a la información pública que ahora se impugna.</w:t>
      </w:r>
    </w:p>
    <w:p w14:paraId="70C4AA3C" w14:textId="77777777" w:rsidR="0018518A" w:rsidRPr="00D910C2" w:rsidRDefault="0018518A" w:rsidP="00D910C2">
      <w:pPr>
        <w:tabs>
          <w:tab w:val="left" w:pos="851"/>
        </w:tabs>
        <w:ind w:left="851" w:right="901"/>
        <w:jc w:val="both"/>
        <w:rPr>
          <w:rFonts w:ascii="Palatino Linotype" w:eastAsia="Palatino Linotype" w:hAnsi="Palatino Linotype" w:cs="Palatino Linotype"/>
          <w:sz w:val="22"/>
          <w:szCs w:val="22"/>
        </w:rPr>
      </w:pPr>
    </w:p>
    <w:p w14:paraId="43C3C060" w14:textId="77777777" w:rsidR="0018518A" w:rsidRPr="00D910C2" w:rsidRDefault="0018518A" w:rsidP="00D910C2">
      <w:pPr>
        <w:spacing w:line="360" w:lineRule="auto"/>
        <w:jc w:val="both"/>
        <w:rPr>
          <w:rFonts w:ascii="Palatino Linotype" w:eastAsia="Palatino Linotype" w:hAnsi="Palatino Linotype" w:cs="Palatino Linotype"/>
        </w:rPr>
      </w:pPr>
      <w:r w:rsidRPr="00D910C2">
        <w:rPr>
          <w:rFonts w:ascii="Palatino Linotype" w:eastAsia="Palatino Linotype" w:hAnsi="Palatino Linotype" w:cs="Palatino Linotype"/>
        </w:rPr>
        <w:t xml:space="preserve">Es así que, para el estudio de la materia sobre la que se resuelven los presentes Recursos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47B7F106" w14:textId="77777777" w:rsidR="0018518A" w:rsidRPr="00D910C2" w:rsidRDefault="0018518A" w:rsidP="00D910C2">
      <w:pPr>
        <w:spacing w:line="360" w:lineRule="auto"/>
        <w:ind w:right="49"/>
        <w:jc w:val="both"/>
        <w:rPr>
          <w:rFonts w:ascii="Palatino Linotype" w:eastAsia="Palatino Linotype" w:hAnsi="Palatino Linotype" w:cs="Palatino Linotype"/>
          <w:b/>
        </w:rPr>
      </w:pPr>
    </w:p>
    <w:p w14:paraId="76A65E53" w14:textId="77777777" w:rsidR="0018518A" w:rsidRPr="00D910C2" w:rsidRDefault="0018518A" w:rsidP="00D910C2">
      <w:pPr>
        <w:spacing w:line="360" w:lineRule="auto"/>
        <w:jc w:val="both"/>
        <w:rPr>
          <w:rFonts w:ascii="Palatino Linotype" w:eastAsia="Palatino Linotype" w:hAnsi="Palatino Linotype" w:cs="Palatino Linotype"/>
          <w:b/>
        </w:rPr>
      </w:pPr>
      <w:r w:rsidRPr="00D910C2">
        <w:rPr>
          <w:rFonts w:ascii="Palatino Linotype" w:eastAsia="Palatino Linotype" w:hAnsi="Palatino Linotype" w:cs="Palatino Linotype"/>
          <w:b/>
          <w:sz w:val="28"/>
          <w:szCs w:val="28"/>
        </w:rPr>
        <w:t>QUINTO</w:t>
      </w:r>
      <w:r w:rsidRPr="00D910C2">
        <w:rPr>
          <w:rFonts w:ascii="Palatino Linotype" w:eastAsia="Palatino Linotype" w:hAnsi="Palatino Linotype" w:cs="Palatino Linotype"/>
          <w:b/>
        </w:rPr>
        <w:t xml:space="preserve">. Estudio y resolución del asunto. </w:t>
      </w:r>
    </w:p>
    <w:p w14:paraId="50C236DD" w14:textId="4E409E21" w:rsidR="00D16EFB" w:rsidRPr="00D910C2" w:rsidRDefault="00D16EFB" w:rsidP="00D910C2">
      <w:pPr>
        <w:spacing w:line="360" w:lineRule="auto"/>
        <w:jc w:val="both"/>
        <w:rPr>
          <w:rFonts w:ascii="Palatino Linotype" w:hAnsi="Palatino Linotype" w:cs="Arial"/>
          <w:lang w:val="es-ES"/>
        </w:rPr>
      </w:pPr>
      <w:r w:rsidRPr="00D910C2">
        <w:rPr>
          <w:rFonts w:ascii="Palatino Linotype" w:hAnsi="Palatino Linotype" w:cs="Arial"/>
        </w:rPr>
        <w:t xml:space="preserve">Una vez determinada la vía sobre la que versará el presente recurso, y previa revisión del expediente electrónico formado en </w:t>
      </w:r>
      <w:r w:rsidRPr="00D910C2">
        <w:rPr>
          <w:rFonts w:ascii="Palatino Linotype" w:hAnsi="Palatino Linotype" w:cs="Arial"/>
          <w:b/>
        </w:rPr>
        <w:t>EL SAIMEX</w:t>
      </w:r>
      <w:r w:rsidRPr="00D910C2">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w:t>
      </w:r>
      <w:r w:rsidR="004E6E9E" w:rsidRPr="00D910C2">
        <w:rPr>
          <w:rFonts w:ascii="Palatino Linotype" w:hAnsi="Palatino Linotype" w:cs="Arial"/>
        </w:rPr>
        <w:t>este Órgano Garante</w:t>
      </w:r>
      <w:r w:rsidRPr="00D910C2">
        <w:rPr>
          <w:rFonts w:ascii="Palatino Linotype" w:hAnsi="Palatino Linotype" w:cs="Arial"/>
        </w:rPr>
        <w:t xml:space="preserve"> de dictar el fallo correspondiente conforme a derecho, tomando en consideración los elementos aportados por las partes y respetando en todo momento al principio de máxima publicidad consagrado en la </w:t>
      </w:r>
      <w:r w:rsidRPr="00D910C2">
        <w:rPr>
          <w:rFonts w:ascii="Palatino Linotype" w:hAnsi="Palatino Linotype"/>
          <w:lang w:val="es-ES"/>
        </w:rPr>
        <w:t xml:space="preserve">Constitución Política de los Estados Unidos Mexicanos, </w:t>
      </w:r>
      <w:r w:rsidRPr="00D910C2">
        <w:rPr>
          <w:rFonts w:ascii="Palatino Linotype" w:hAnsi="Palatino Linotype"/>
          <w:lang w:val="es-ES"/>
        </w:rPr>
        <w:lastRenderedPageBreak/>
        <w:t>en la Constitución Política del Estado Libre y Soberano de México</w:t>
      </w:r>
      <w:r w:rsidRPr="00D910C2">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D910C2">
        <w:rPr>
          <w:rFonts w:ascii="Palatino Linotype" w:hAnsi="Palatino Linotype"/>
          <w:lang w:val="es-ES"/>
        </w:rPr>
        <w:t>Constitución Política de los Estados Unidos Mexicanos</w:t>
      </w:r>
      <w:r w:rsidRPr="00D910C2">
        <w:rPr>
          <w:rFonts w:ascii="Palatino Linotype" w:hAnsi="Palatino Linotype" w:cs="Arial"/>
        </w:rPr>
        <w:t xml:space="preserve"> y los numerales 8 y 9 de la </w:t>
      </w:r>
      <w:r w:rsidRPr="00D910C2">
        <w:rPr>
          <w:rFonts w:ascii="Palatino Linotype" w:hAnsi="Palatino Linotype" w:cs="Arial"/>
          <w:lang w:val="es-ES"/>
        </w:rPr>
        <w:t>Ley de Transparencia y Acceso a la Información Pública del Estado de México y Municipios.</w:t>
      </w:r>
    </w:p>
    <w:p w14:paraId="45BF9C31" w14:textId="77777777" w:rsidR="00D16EFB" w:rsidRPr="00D910C2" w:rsidRDefault="00D16EFB" w:rsidP="00D910C2">
      <w:pPr>
        <w:spacing w:line="360" w:lineRule="auto"/>
        <w:jc w:val="both"/>
        <w:rPr>
          <w:rFonts w:ascii="Palatino Linotype" w:hAnsi="Palatino Linotype" w:cs="Arial"/>
          <w:lang w:val="es-ES"/>
        </w:rPr>
      </w:pPr>
    </w:p>
    <w:p w14:paraId="62D7F0D2" w14:textId="77777777" w:rsidR="00D16EFB" w:rsidRPr="00D910C2" w:rsidRDefault="00D16EFB" w:rsidP="00D910C2">
      <w:pPr>
        <w:spacing w:line="360" w:lineRule="auto"/>
        <w:jc w:val="both"/>
        <w:rPr>
          <w:rFonts w:ascii="Palatino Linotype" w:hAnsi="Palatino Linotype"/>
        </w:rPr>
      </w:pPr>
      <w:r w:rsidRPr="00D910C2">
        <w:rPr>
          <w:rFonts w:ascii="Palatino Linotype" w:eastAsia="Arial Unicode MS" w:hAnsi="Palatino Linotype" w:cs="Arial"/>
        </w:rPr>
        <w:t>Es</w:t>
      </w:r>
      <w:r w:rsidRPr="00D910C2">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113E8D25" w14:textId="77777777" w:rsidR="00D16EFB" w:rsidRPr="00D910C2" w:rsidRDefault="00D16EFB" w:rsidP="00D910C2">
      <w:pPr>
        <w:spacing w:line="360" w:lineRule="auto"/>
        <w:jc w:val="both"/>
        <w:rPr>
          <w:rFonts w:ascii="Palatino Linotype" w:hAnsi="Palatino Linotype"/>
        </w:rPr>
      </w:pPr>
    </w:p>
    <w:p w14:paraId="27B98AA7" w14:textId="77777777" w:rsidR="00D16EFB" w:rsidRPr="00D910C2" w:rsidRDefault="00D16EFB" w:rsidP="00D910C2">
      <w:pPr>
        <w:ind w:left="851" w:right="901"/>
        <w:jc w:val="both"/>
        <w:rPr>
          <w:rFonts w:ascii="Palatino Linotype" w:hAnsi="Palatino Linotype" w:cs="Arial"/>
          <w:i/>
          <w:sz w:val="22"/>
        </w:rPr>
      </w:pPr>
      <w:r w:rsidRPr="00D910C2">
        <w:rPr>
          <w:rFonts w:ascii="Palatino Linotype" w:hAnsi="Palatino Linotype" w:cs="Arial"/>
          <w:i/>
          <w:sz w:val="22"/>
        </w:rPr>
        <w:t xml:space="preserve"> “</w:t>
      </w:r>
      <w:r w:rsidRPr="00D910C2">
        <w:rPr>
          <w:rFonts w:ascii="Palatino Linotype" w:hAnsi="Palatino Linotype" w:cs="Arial"/>
          <w:b/>
          <w:i/>
          <w:sz w:val="22"/>
        </w:rPr>
        <w:t>Artículo 6o…</w:t>
      </w:r>
    </w:p>
    <w:p w14:paraId="1408E3B7" w14:textId="77777777" w:rsidR="00D16EFB" w:rsidRPr="00D910C2" w:rsidRDefault="00D16EFB" w:rsidP="00D910C2">
      <w:pPr>
        <w:ind w:left="851" w:right="901"/>
        <w:jc w:val="both"/>
        <w:rPr>
          <w:rFonts w:ascii="Palatino Linotype" w:hAnsi="Palatino Linotype" w:cs="Arial"/>
          <w:i/>
          <w:sz w:val="22"/>
          <w:lang w:eastAsia="es-MX"/>
        </w:rPr>
      </w:pPr>
      <w:r w:rsidRPr="00D910C2">
        <w:rPr>
          <w:rFonts w:ascii="Palatino Linotype" w:hAnsi="Palatino Linotype" w:cs="Arial"/>
          <w:b/>
          <w:bCs/>
          <w:i/>
          <w:sz w:val="22"/>
          <w:lang w:eastAsia="es-MX"/>
        </w:rPr>
        <w:t>A.</w:t>
      </w:r>
      <w:r w:rsidRPr="00D910C2">
        <w:rPr>
          <w:rFonts w:ascii="Palatino Linotype" w:hAnsi="Palatino Linotype" w:cs="Arial"/>
          <w:i/>
          <w:sz w:val="22"/>
          <w:lang w:eastAsia="es-MX"/>
        </w:rPr>
        <w:t xml:space="preserve"> Para el ejercicio del </w:t>
      </w:r>
      <w:r w:rsidRPr="00D910C2">
        <w:rPr>
          <w:rFonts w:ascii="Palatino Linotype" w:hAnsi="Palatino Linotype" w:cs="Arial"/>
          <w:bCs/>
          <w:i/>
          <w:sz w:val="22"/>
        </w:rPr>
        <w:t>derecho</w:t>
      </w:r>
      <w:r w:rsidRPr="00D910C2">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34149C0D" w14:textId="77777777" w:rsidR="00D16EFB" w:rsidRPr="00D910C2" w:rsidRDefault="00D16EFB" w:rsidP="00D910C2">
      <w:pPr>
        <w:ind w:left="851" w:right="901"/>
        <w:jc w:val="both"/>
        <w:rPr>
          <w:rFonts w:ascii="Palatino Linotype" w:hAnsi="Palatino Linotype" w:cs="Arial"/>
          <w:i/>
          <w:sz w:val="22"/>
        </w:rPr>
      </w:pPr>
      <w:r w:rsidRPr="00D910C2">
        <w:rPr>
          <w:rFonts w:ascii="Palatino Linotype" w:hAnsi="Palatino Linotype" w:cs="Arial"/>
          <w:b/>
          <w:bCs/>
          <w:i/>
          <w:sz w:val="22"/>
          <w:lang w:eastAsia="es-MX"/>
        </w:rPr>
        <w:t xml:space="preserve">I. </w:t>
      </w:r>
      <w:r w:rsidRPr="00D910C2">
        <w:rPr>
          <w:rFonts w:ascii="Palatino Linotype" w:hAnsi="Palatino Linotype" w:cs="Arial"/>
          <w:i/>
          <w:sz w:val="22"/>
          <w:lang w:eastAsia="es-MX"/>
        </w:rPr>
        <w:t xml:space="preserve">Toda la información en posesión de cualquier autoridad, entidad, órgano y organismo de los Poderes Ejecutivo, </w:t>
      </w:r>
      <w:r w:rsidRPr="00D910C2">
        <w:rPr>
          <w:rFonts w:ascii="Palatino Linotype" w:hAnsi="Palatino Linotype" w:cs="Arial"/>
          <w:i/>
          <w:sz w:val="22"/>
        </w:rPr>
        <w:t>Legislativo</w:t>
      </w:r>
      <w:r w:rsidRPr="00D910C2">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D910C2">
        <w:rPr>
          <w:rFonts w:ascii="Palatino Linotype" w:hAnsi="Palatino Linotype" w:cs="Arial"/>
          <w:i/>
          <w:sz w:val="22"/>
        </w:rPr>
        <w:t xml:space="preserve"> </w:t>
      </w:r>
      <w:r w:rsidRPr="00D910C2">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5B37DE2" w14:textId="77777777" w:rsidR="00D16EFB" w:rsidRPr="00D910C2" w:rsidRDefault="00D16EFB" w:rsidP="00D910C2">
      <w:pPr>
        <w:ind w:left="851" w:right="901"/>
        <w:jc w:val="both"/>
        <w:rPr>
          <w:rFonts w:ascii="Palatino Linotype" w:hAnsi="Palatino Linotype" w:cs="Arial"/>
          <w:i/>
          <w:sz w:val="22"/>
          <w:lang w:eastAsia="es-MX"/>
        </w:rPr>
      </w:pPr>
      <w:r w:rsidRPr="00D910C2">
        <w:rPr>
          <w:rFonts w:ascii="Palatino Linotype" w:hAnsi="Palatino Linotype" w:cs="Arial"/>
          <w:b/>
          <w:bCs/>
          <w:i/>
          <w:sz w:val="22"/>
          <w:lang w:eastAsia="es-MX"/>
        </w:rPr>
        <w:t xml:space="preserve">II. </w:t>
      </w:r>
      <w:r w:rsidRPr="00D910C2">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21F114CE" w14:textId="77777777" w:rsidR="00D16EFB" w:rsidRPr="00D910C2" w:rsidRDefault="00D16EFB" w:rsidP="00D910C2">
      <w:pPr>
        <w:ind w:left="851" w:right="901"/>
        <w:jc w:val="both"/>
        <w:rPr>
          <w:rFonts w:ascii="Palatino Linotype" w:hAnsi="Palatino Linotype" w:cs="Arial"/>
          <w:i/>
          <w:sz w:val="22"/>
          <w:lang w:eastAsia="es-MX"/>
        </w:rPr>
      </w:pPr>
      <w:r w:rsidRPr="00D910C2">
        <w:rPr>
          <w:rFonts w:ascii="Palatino Linotype" w:hAnsi="Palatino Linotype" w:cs="Arial"/>
          <w:b/>
          <w:bCs/>
          <w:i/>
          <w:sz w:val="22"/>
          <w:lang w:eastAsia="es-MX"/>
        </w:rPr>
        <w:t xml:space="preserve">III. </w:t>
      </w:r>
      <w:r w:rsidRPr="00D910C2">
        <w:rPr>
          <w:rFonts w:ascii="Palatino Linotype" w:hAnsi="Palatino Linotype" w:cs="Arial"/>
          <w:i/>
          <w:sz w:val="22"/>
          <w:lang w:eastAsia="es-MX"/>
        </w:rPr>
        <w:t xml:space="preserve">Toda persona, sin necesidad de </w:t>
      </w:r>
      <w:r w:rsidRPr="00D910C2">
        <w:rPr>
          <w:rFonts w:ascii="Palatino Linotype" w:hAnsi="Palatino Linotype" w:cs="Arial"/>
          <w:i/>
          <w:sz w:val="22"/>
        </w:rPr>
        <w:t>acreditar</w:t>
      </w:r>
      <w:r w:rsidRPr="00D910C2">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38B7E42D" w14:textId="77777777" w:rsidR="00D16EFB" w:rsidRPr="00D910C2" w:rsidRDefault="00D16EFB" w:rsidP="00D910C2">
      <w:pPr>
        <w:ind w:left="851" w:right="901"/>
        <w:jc w:val="both"/>
        <w:rPr>
          <w:rFonts w:ascii="Palatino Linotype" w:hAnsi="Palatino Linotype" w:cs="Arial"/>
          <w:i/>
          <w:sz w:val="22"/>
          <w:lang w:eastAsia="es-MX"/>
        </w:rPr>
      </w:pPr>
      <w:r w:rsidRPr="00D910C2">
        <w:rPr>
          <w:rFonts w:ascii="Palatino Linotype" w:hAnsi="Palatino Linotype" w:cs="Arial"/>
          <w:b/>
          <w:bCs/>
          <w:i/>
          <w:sz w:val="22"/>
          <w:lang w:eastAsia="es-MX"/>
        </w:rPr>
        <w:lastRenderedPageBreak/>
        <w:t xml:space="preserve">IV. </w:t>
      </w:r>
      <w:r w:rsidRPr="00D910C2">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01B954D0" w14:textId="77777777" w:rsidR="00D16EFB" w:rsidRPr="00D910C2" w:rsidRDefault="00D16EFB" w:rsidP="00D910C2">
      <w:pPr>
        <w:ind w:left="851" w:right="901"/>
        <w:jc w:val="both"/>
        <w:rPr>
          <w:rFonts w:ascii="Palatino Linotype" w:hAnsi="Palatino Linotype" w:cs="Arial"/>
          <w:i/>
          <w:sz w:val="22"/>
          <w:lang w:eastAsia="es-MX"/>
        </w:rPr>
      </w:pPr>
      <w:r w:rsidRPr="00D910C2">
        <w:rPr>
          <w:rFonts w:ascii="Palatino Linotype" w:hAnsi="Palatino Linotype" w:cs="Arial"/>
          <w:b/>
          <w:bCs/>
          <w:i/>
          <w:sz w:val="22"/>
          <w:lang w:eastAsia="es-MX"/>
        </w:rPr>
        <w:t xml:space="preserve">V. </w:t>
      </w:r>
      <w:r w:rsidRPr="00D910C2">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DF76776" w14:textId="77777777" w:rsidR="00D16EFB" w:rsidRPr="00D910C2" w:rsidRDefault="00D16EFB" w:rsidP="00D910C2">
      <w:pPr>
        <w:ind w:left="851" w:right="901"/>
        <w:jc w:val="both"/>
        <w:rPr>
          <w:rFonts w:ascii="Palatino Linotype" w:hAnsi="Palatino Linotype" w:cs="Arial"/>
          <w:i/>
          <w:sz w:val="22"/>
          <w:lang w:eastAsia="es-MX"/>
        </w:rPr>
      </w:pPr>
      <w:r w:rsidRPr="00D910C2">
        <w:rPr>
          <w:rFonts w:ascii="Palatino Linotype" w:hAnsi="Palatino Linotype" w:cs="Arial"/>
          <w:b/>
          <w:bCs/>
          <w:i/>
          <w:sz w:val="22"/>
          <w:lang w:eastAsia="es-MX"/>
        </w:rPr>
        <w:t xml:space="preserve">VI. </w:t>
      </w:r>
      <w:r w:rsidRPr="00D910C2">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5748E0AD" w14:textId="77777777" w:rsidR="00D16EFB" w:rsidRPr="00D910C2" w:rsidRDefault="00D16EFB" w:rsidP="00D910C2">
      <w:pPr>
        <w:ind w:left="851" w:right="901"/>
        <w:jc w:val="both"/>
        <w:rPr>
          <w:rFonts w:ascii="Palatino Linotype" w:hAnsi="Palatino Linotype" w:cs="Arial"/>
          <w:i/>
          <w:sz w:val="22"/>
        </w:rPr>
      </w:pPr>
      <w:r w:rsidRPr="00D910C2">
        <w:rPr>
          <w:rFonts w:ascii="Palatino Linotype" w:hAnsi="Palatino Linotype" w:cs="Arial"/>
          <w:b/>
          <w:bCs/>
          <w:i/>
          <w:sz w:val="22"/>
          <w:lang w:eastAsia="es-MX"/>
        </w:rPr>
        <w:t xml:space="preserve">VII. </w:t>
      </w:r>
      <w:r w:rsidRPr="00D910C2">
        <w:rPr>
          <w:rFonts w:ascii="Palatino Linotype" w:hAnsi="Palatino Linotype" w:cs="Arial"/>
          <w:i/>
          <w:sz w:val="22"/>
          <w:lang w:eastAsia="es-MX"/>
        </w:rPr>
        <w:t>La inobservancia a las disposiciones en materia de acceso a la Información Pública será sancionada en los términos que dispongan las leyes.</w:t>
      </w:r>
      <w:r w:rsidRPr="00D910C2">
        <w:rPr>
          <w:rFonts w:ascii="Palatino Linotype" w:hAnsi="Palatino Linotype" w:cs="Arial"/>
          <w:i/>
          <w:sz w:val="22"/>
        </w:rPr>
        <w:t xml:space="preserve">” </w:t>
      </w:r>
    </w:p>
    <w:p w14:paraId="21E03048" w14:textId="77777777" w:rsidR="00D16EFB" w:rsidRPr="00D910C2" w:rsidRDefault="00D16EFB" w:rsidP="00D910C2">
      <w:pPr>
        <w:ind w:left="851" w:right="901"/>
        <w:jc w:val="both"/>
        <w:rPr>
          <w:rFonts w:ascii="Palatino Linotype" w:hAnsi="Palatino Linotype"/>
          <w:i/>
          <w:sz w:val="22"/>
        </w:rPr>
      </w:pPr>
    </w:p>
    <w:p w14:paraId="30A8EF0F" w14:textId="77777777" w:rsidR="00D16EFB" w:rsidRPr="00D910C2" w:rsidRDefault="00D16EFB" w:rsidP="00D910C2">
      <w:pPr>
        <w:spacing w:before="100" w:beforeAutospacing="1" w:line="360" w:lineRule="auto"/>
        <w:jc w:val="both"/>
        <w:rPr>
          <w:rFonts w:ascii="Palatino Linotype" w:hAnsi="Palatino Linotype"/>
        </w:rPr>
      </w:pPr>
      <w:r w:rsidRPr="00D910C2">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5BE7CF11" w14:textId="77777777" w:rsidR="00D16EFB" w:rsidRPr="00D910C2" w:rsidRDefault="00D16EFB" w:rsidP="00D910C2">
      <w:pPr>
        <w:ind w:left="851" w:right="901"/>
        <w:jc w:val="both"/>
        <w:rPr>
          <w:rFonts w:ascii="Palatino Linotype" w:hAnsi="Palatino Linotype" w:cs="Arial"/>
          <w:b/>
          <w:i/>
          <w:sz w:val="22"/>
          <w:szCs w:val="22"/>
        </w:rPr>
      </w:pPr>
      <w:r w:rsidRPr="00D910C2">
        <w:rPr>
          <w:rFonts w:ascii="Palatino Linotype" w:hAnsi="Palatino Linotype" w:cs="Arial"/>
          <w:i/>
          <w:sz w:val="22"/>
          <w:szCs w:val="22"/>
        </w:rPr>
        <w:t>“</w:t>
      </w:r>
      <w:r w:rsidRPr="00D910C2">
        <w:rPr>
          <w:rFonts w:ascii="Palatino Linotype" w:hAnsi="Palatino Linotype" w:cs="Arial"/>
          <w:b/>
          <w:i/>
          <w:sz w:val="22"/>
          <w:szCs w:val="22"/>
        </w:rPr>
        <w:t>Artículo 5…</w:t>
      </w:r>
    </w:p>
    <w:p w14:paraId="66FF96FD" w14:textId="77777777" w:rsidR="00D16EFB" w:rsidRPr="00D910C2" w:rsidRDefault="00D16EFB" w:rsidP="00D910C2">
      <w:pPr>
        <w:ind w:left="851" w:right="901"/>
        <w:jc w:val="both"/>
        <w:rPr>
          <w:rFonts w:ascii="Palatino Linotype" w:hAnsi="Palatino Linotype" w:cs="Arial"/>
          <w:i/>
          <w:sz w:val="22"/>
          <w:szCs w:val="22"/>
        </w:rPr>
      </w:pPr>
      <w:r w:rsidRPr="00D910C2">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650639D" w14:textId="77777777" w:rsidR="00D16EFB" w:rsidRPr="00D910C2" w:rsidRDefault="00D16EFB" w:rsidP="00D910C2">
      <w:pPr>
        <w:ind w:left="851" w:right="901"/>
        <w:jc w:val="both"/>
        <w:rPr>
          <w:rFonts w:ascii="Palatino Linotype" w:hAnsi="Palatino Linotype" w:cs="Arial"/>
          <w:i/>
          <w:sz w:val="22"/>
          <w:szCs w:val="22"/>
        </w:rPr>
      </w:pPr>
    </w:p>
    <w:p w14:paraId="050A79F8" w14:textId="77777777" w:rsidR="00D16EFB" w:rsidRPr="00D910C2" w:rsidRDefault="00D16EFB" w:rsidP="00D910C2">
      <w:pPr>
        <w:ind w:left="851" w:right="901"/>
        <w:jc w:val="both"/>
        <w:rPr>
          <w:rFonts w:ascii="Palatino Linotype" w:hAnsi="Palatino Linotype" w:cs="Arial"/>
          <w:i/>
          <w:sz w:val="22"/>
          <w:szCs w:val="22"/>
        </w:rPr>
      </w:pPr>
      <w:r w:rsidRPr="00D910C2">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DF5E35A" w14:textId="77777777" w:rsidR="00D16EFB" w:rsidRPr="00D910C2" w:rsidRDefault="00D16EFB" w:rsidP="00D910C2">
      <w:pPr>
        <w:ind w:left="851" w:right="901"/>
        <w:jc w:val="both"/>
        <w:rPr>
          <w:rFonts w:ascii="Palatino Linotype" w:hAnsi="Palatino Linotype" w:cs="Arial"/>
          <w:i/>
          <w:sz w:val="22"/>
          <w:szCs w:val="22"/>
        </w:rPr>
      </w:pPr>
      <w:r w:rsidRPr="00D910C2">
        <w:rPr>
          <w:rFonts w:ascii="Palatino Linotype" w:hAnsi="Palatino Linotype" w:cs="Arial"/>
          <w:i/>
          <w:sz w:val="22"/>
          <w:szCs w:val="22"/>
        </w:rPr>
        <w:t>Este derecho se regirá por los principios y bases siguientes:</w:t>
      </w:r>
    </w:p>
    <w:p w14:paraId="5D1FDFBE" w14:textId="77777777" w:rsidR="00D16EFB" w:rsidRPr="00D910C2" w:rsidRDefault="00D16EFB" w:rsidP="00D910C2">
      <w:pPr>
        <w:ind w:left="851" w:right="901"/>
        <w:jc w:val="both"/>
        <w:rPr>
          <w:rFonts w:ascii="Palatino Linotype" w:hAnsi="Palatino Linotype" w:cs="Arial"/>
          <w:i/>
          <w:sz w:val="22"/>
          <w:szCs w:val="22"/>
        </w:rPr>
      </w:pPr>
    </w:p>
    <w:p w14:paraId="2AD7532B" w14:textId="77777777" w:rsidR="00D16EFB" w:rsidRPr="00D910C2" w:rsidRDefault="00D16EFB" w:rsidP="00D910C2">
      <w:pPr>
        <w:ind w:left="851" w:right="901"/>
        <w:jc w:val="both"/>
        <w:rPr>
          <w:rFonts w:ascii="Palatino Linotype" w:hAnsi="Palatino Linotype"/>
          <w:sz w:val="22"/>
          <w:szCs w:val="22"/>
        </w:rPr>
      </w:pPr>
      <w:r w:rsidRPr="00D910C2">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D910C2">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w:t>
      </w:r>
      <w:r w:rsidRPr="00D910C2">
        <w:rPr>
          <w:rFonts w:ascii="Palatino Linotype" w:hAnsi="Palatino Linotype" w:cs="Arial"/>
          <w:i/>
          <w:sz w:val="22"/>
          <w:szCs w:val="22"/>
        </w:rPr>
        <w:lastRenderedPageBreak/>
        <w:t>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D910C2">
        <w:rPr>
          <w:rFonts w:ascii="Palatino Linotype" w:hAnsi="Palatino Linotype"/>
          <w:sz w:val="22"/>
          <w:szCs w:val="22"/>
        </w:rPr>
        <w:t xml:space="preserve"> </w:t>
      </w:r>
    </w:p>
    <w:p w14:paraId="219E559D" w14:textId="77777777" w:rsidR="00D16EFB" w:rsidRPr="00D910C2" w:rsidRDefault="00D16EFB" w:rsidP="00D910C2">
      <w:pPr>
        <w:pStyle w:val="Prrafodelista"/>
        <w:ind w:left="1571" w:right="901"/>
        <w:jc w:val="both"/>
        <w:rPr>
          <w:rFonts w:ascii="Palatino Linotype" w:hAnsi="Palatino Linotype"/>
          <w:sz w:val="22"/>
          <w:szCs w:val="22"/>
        </w:rPr>
      </w:pPr>
    </w:p>
    <w:p w14:paraId="52473C54" w14:textId="77777777" w:rsidR="00D16EFB" w:rsidRPr="00D910C2" w:rsidRDefault="00D16EFB" w:rsidP="00D910C2">
      <w:pPr>
        <w:spacing w:line="360" w:lineRule="auto"/>
        <w:jc w:val="both"/>
        <w:rPr>
          <w:rFonts w:ascii="Palatino Linotype" w:hAnsi="Palatino Linotype"/>
        </w:rPr>
      </w:pPr>
      <w:r w:rsidRPr="00D910C2">
        <w:rPr>
          <w:rFonts w:ascii="Palatino Linotype" w:hAnsi="Palatino Linotype"/>
        </w:rPr>
        <w:t>Así mismo, se tiene que la Ley de Transparencia y Acceso a la Información Pública del Estado de México y Municipios, prevé en su artículo 23, lo siguiente:</w:t>
      </w:r>
    </w:p>
    <w:p w14:paraId="11E2499F" w14:textId="77777777" w:rsidR="00D16EFB" w:rsidRPr="00D910C2" w:rsidRDefault="00D16EFB" w:rsidP="00D910C2">
      <w:pPr>
        <w:spacing w:line="360" w:lineRule="auto"/>
        <w:jc w:val="both"/>
        <w:rPr>
          <w:rFonts w:ascii="Palatino Linotype" w:hAnsi="Palatino Linotype"/>
        </w:rPr>
      </w:pPr>
    </w:p>
    <w:p w14:paraId="312F09D7" w14:textId="77777777" w:rsidR="00D16EFB" w:rsidRPr="00D910C2" w:rsidRDefault="00D16EFB" w:rsidP="00D910C2">
      <w:pPr>
        <w:ind w:left="851" w:right="901"/>
        <w:jc w:val="both"/>
        <w:rPr>
          <w:rFonts w:ascii="Palatino Linotype" w:hAnsi="Palatino Linotype" w:cs="Arial"/>
          <w:i/>
          <w:sz w:val="22"/>
        </w:rPr>
      </w:pPr>
      <w:r w:rsidRPr="00D910C2">
        <w:rPr>
          <w:rFonts w:ascii="Palatino Linotype" w:hAnsi="Palatino Linotype" w:cs="Arial"/>
          <w:i/>
          <w:sz w:val="22"/>
        </w:rPr>
        <w:t>“</w:t>
      </w:r>
      <w:r w:rsidRPr="00D910C2">
        <w:rPr>
          <w:rFonts w:ascii="Palatino Linotype" w:hAnsi="Palatino Linotype" w:cs="Arial"/>
          <w:b/>
          <w:i/>
          <w:sz w:val="22"/>
        </w:rPr>
        <w:t>Artículo 23.</w:t>
      </w:r>
      <w:r w:rsidRPr="00D910C2">
        <w:rPr>
          <w:rFonts w:ascii="Palatino Linotype" w:hAnsi="Palatino Linotype" w:cs="Arial"/>
          <w:i/>
          <w:sz w:val="22"/>
        </w:rPr>
        <w:t xml:space="preserve"> Son sujetos obligados a transparentar y permitir el acceso a su información y proteger los datos personales que obren en su poder:</w:t>
      </w:r>
    </w:p>
    <w:p w14:paraId="749955F8" w14:textId="77777777" w:rsidR="00D16EFB" w:rsidRPr="00D910C2" w:rsidRDefault="00D16EFB" w:rsidP="00D910C2">
      <w:pPr>
        <w:ind w:left="851" w:right="901"/>
        <w:jc w:val="both"/>
        <w:rPr>
          <w:rFonts w:ascii="Palatino Linotype" w:hAnsi="Palatino Linotype" w:cs="Arial"/>
          <w:i/>
          <w:sz w:val="22"/>
        </w:rPr>
      </w:pPr>
    </w:p>
    <w:p w14:paraId="3983F545" w14:textId="77777777" w:rsidR="00D16EFB" w:rsidRPr="00D910C2" w:rsidRDefault="00D16EFB" w:rsidP="00D910C2">
      <w:pPr>
        <w:ind w:left="851" w:right="901"/>
        <w:jc w:val="both"/>
        <w:rPr>
          <w:rFonts w:ascii="Palatino Linotype" w:hAnsi="Palatino Linotype" w:cs="Arial"/>
          <w:i/>
          <w:sz w:val="22"/>
        </w:rPr>
      </w:pPr>
      <w:r w:rsidRPr="00D910C2">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16651A61" w14:textId="77777777" w:rsidR="00D16EFB" w:rsidRPr="00D910C2" w:rsidRDefault="00D16EFB" w:rsidP="00D910C2">
      <w:pPr>
        <w:ind w:left="851" w:right="901"/>
        <w:jc w:val="both"/>
        <w:rPr>
          <w:rFonts w:ascii="Palatino Linotype" w:hAnsi="Palatino Linotype" w:cs="Arial"/>
          <w:i/>
          <w:sz w:val="22"/>
        </w:rPr>
      </w:pPr>
      <w:r w:rsidRPr="00D910C2">
        <w:rPr>
          <w:rFonts w:ascii="Palatino Linotype" w:hAnsi="Palatino Linotype" w:cs="Arial"/>
          <w:i/>
          <w:sz w:val="22"/>
        </w:rPr>
        <w:t>II. El Poder Legislativo del Estado, los organismos, órganos y entidades de la Legislatura y sus dependencias;</w:t>
      </w:r>
    </w:p>
    <w:p w14:paraId="3FB1CB90" w14:textId="77777777" w:rsidR="00D16EFB" w:rsidRPr="00D910C2" w:rsidRDefault="00D16EFB" w:rsidP="00D910C2">
      <w:pPr>
        <w:ind w:left="851" w:right="901"/>
        <w:jc w:val="both"/>
        <w:rPr>
          <w:rFonts w:ascii="Palatino Linotype" w:hAnsi="Palatino Linotype" w:cs="Arial"/>
          <w:i/>
          <w:sz w:val="22"/>
        </w:rPr>
      </w:pPr>
      <w:r w:rsidRPr="00D910C2">
        <w:rPr>
          <w:rFonts w:ascii="Palatino Linotype" w:hAnsi="Palatino Linotype" w:cs="Arial"/>
          <w:i/>
          <w:sz w:val="22"/>
        </w:rPr>
        <w:t>III. El Poder Judicial, sus organismos, órganos y entidades, así como el Consejo de la Judicatura del Estado;</w:t>
      </w:r>
    </w:p>
    <w:p w14:paraId="22DB225D" w14:textId="77777777" w:rsidR="00D16EFB" w:rsidRPr="00D910C2" w:rsidRDefault="00D16EFB" w:rsidP="00D910C2">
      <w:pPr>
        <w:ind w:left="851" w:right="901"/>
        <w:jc w:val="both"/>
        <w:rPr>
          <w:rFonts w:ascii="Palatino Linotype" w:hAnsi="Palatino Linotype" w:cs="Arial"/>
          <w:b/>
          <w:i/>
          <w:sz w:val="22"/>
        </w:rPr>
      </w:pPr>
      <w:r w:rsidRPr="00D910C2">
        <w:rPr>
          <w:rFonts w:ascii="Palatino Linotype" w:hAnsi="Palatino Linotype" w:cs="Arial"/>
          <w:b/>
          <w:i/>
          <w:sz w:val="22"/>
        </w:rPr>
        <w:t>IV. Los ayuntamientos y las dependencias, organismos, órganos y entidades de la administración municipal;</w:t>
      </w:r>
    </w:p>
    <w:p w14:paraId="4BC21576" w14:textId="77777777" w:rsidR="00D16EFB" w:rsidRPr="00D910C2" w:rsidRDefault="00D16EFB" w:rsidP="00D910C2">
      <w:pPr>
        <w:ind w:left="851" w:right="901"/>
        <w:jc w:val="both"/>
        <w:rPr>
          <w:rFonts w:ascii="Palatino Linotype" w:hAnsi="Palatino Linotype" w:cs="Arial"/>
          <w:i/>
          <w:sz w:val="22"/>
        </w:rPr>
      </w:pPr>
      <w:r w:rsidRPr="00D910C2">
        <w:rPr>
          <w:rFonts w:ascii="Palatino Linotype" w:hAnsi="Palatino Linotype" w:cs="Arial"/>
          <w:i/>
          <w:sz w:val="22"/>
        </w:rPr>
        <w:t>V. Los órganos autónomos;</w:t>
      </w:r>
    </w:p>
    <w:p w14:paraId="6FBE3B3D" w14:textId="77777777" w:rsidR="00D16EFB" w:rsidRPr="00D910C2" w:rsidRDefault="00D16EFB" w:rsidP="00D910C2">
      <w:pPr>
        <w:ind w:left="851" w:right="901"/>
        <w:jc w:val="both"/>
        <w:rPr>
          <w:rFonts w:ascii="Palatino Linotype" w:hAnsi="Palatino Linotype" w:cs="Arial"/>
          <w:i/>
          <w:sz w:val="22"/>
        </w:rPr>
      </w:pPr>
      <w:r w:rsidRPr="00D910C2">
        <w:rPr>
          <w:rFonts w:ascii="Palatino Linotype" w:hAnsi="Palatino Linotype" w:cs="Arial"/>
          <w:i/>
          <w:sz w:val="22"/>
        </w:rPr>
        <w:t>VI. Los tribunales administrativos y autoridades jurisdiccionales en materia laboral;</w:t>
      </w:r>
    </w:p>
    <w:p w14:paraId="6FF37829" w14:textId="77777777" w:rsidR="00D16EFB" w:rsidRPr="00D910C2" w:rsidRDefault="00D16EFB" w:rsidP="00D910C2">
      <w:pPr>
        <w:ind w:left="851" w:right="901"/>
        <w:jc w:val="both"/>
        <w:rPr>
          <w:rFonts w:ascii="Palatino Linotype" w:hAnsi="Palatino Linotype" w:cs="Arial"/>
          <w:i/>
          <w:sz w:val="22"/>
        </w:rPr>
      </w:pPr>
      <w:r w:rsidRPr="00D910C2">
        <w:rPr>
          <w:rFonts w:ascii="Palatino Linotype" w:hAnsi="Palatino Linotype" w:cs="Arial"/>
          <w:i/>
          <w:sz w:val="22"/>
        </w:rPr>
        <w:t>VII. Los partidos políticos y agrupaciones políticas, en los términos de las disposiciones aplicables;</w:t>
      </w:r>
    </w:p>
    <w:p w14:paraId="6A55B766" w14:textId="77777777" w:rsidR="00D16EFB" w:rsidRPr="00D910C2" w:rsidRDefault="00D16EFB" w:rsidP="00D910C2">
      <w:pPr>
        <w:ind w:left="851" w:right="901"/>
        <w:jc w:val="both"/>
        <w:rPr>
          <w:rFonts w:ascii="Palatino Linotype" w:hAnsi="Palatino Linotype" w:cs="Arial"/>
          <w:i/>
          <w:sz w:val="22"/>
        </w:rPr>
      </w:pPr>
      <w:r w:rsidRPr="00D910C2">
        <w:rPr>
          <w:rFonts w:ascii="Palatino Linotype" w:hAnsi="Palatino Linotype" w:cs="Arial"/>
          <w:i/>
          <w:sz w:val="22"/>
        </w:rPr>
        <w:t>VIII. Los fideicomisos y fondos públicos que cuenten con financiamiento público, parcial o total, o con participación de entidades de gobierno;</w:t>
      </w:r>
    </w:p>
    <w:p w14:paraId="7569C3A8" w14:textId="77777777" w:rsidR="00D16EFB" w:rsidRPr="00D910C2" w:rsidRDefault="00D16EFB" w:rsidP="00D910C2">
      <w:pPr>
        <w:ind w:left="851" w:right="901"/>
        <w:jc w:val="both"/>
        <w:rPr>
          <w:rFonts w:ascii="Palatino Linotype" w:hAnsi="Palatino Linotype" w:cs="Arial"/>
          <w:i/>
          <w:sz w:val="22"/>
        </w:rPr>
      </w:pPr>
      <w:r w:rsidRPr="00D910C2">
        <w:rPr>
          <w:rFonts w:ascii="Palatino Linotype" w:hAnsi="Palatino Linotype" w:cs="Arial"/>
          <w:i/>
          <w:sz w:val="22"/>
        </w:rPr>
        <w:t>IX. Los sindicatos que reciban y/o ejerzan recursos públicos en el ámbito estatal y municipal;</w:t>
      </w:r>
    </w:p>
    <w:p w14:paraId="7583EAAE" w14:textId="77777777" w:rsidR="00D16EFB" w:rsidRPr="00D910C2" w:rsidRDefault="00D16EFB" w:rsidP="00D910C2">
      <w:pPr>
        <w:ind w:left="851" w:right="901"/>
        <w:jc w:val="both"/>
        <w:rPr>
          <w:rFonts w:ascii="Palatino Linotype" w:hAnsi="Palatino Linotype" w:cs="Arial"/>
          <w:i/>
          <w:sz w:val="22"/>
        </w:rPr>
      </w:pPr>
      <w:r w:rsidRPr="00D910C2">
        <w:rPr>
          <w:rFonts w:ascii="Palatino Linotype" w:hAnsi="Palatino Linotype" w:cs="Arial"/>
          <w:i/>
          <w:sz w:val="22"/>
        </w:rPr>
        <w:t>X. Cualquier persona física o jurídico colectiva que reciba y ejerza recursos públicos en el ámbito estatal o municipal; y</w:t>
      </w:r>
    </w:p>
    <w:p w14:paraId="60CF0FB8" w14:textId="77777777" w:rsidR="00D16EFB" w:rsidRPr="00D910C2" w:rsidRDefault="00D16EFB" w:rsidP="00D910C2">
      <w:pPr>
        <w:ind w:left="851" w:right="901"/>
        <w:jc w:val="both"/>
        <w:rPr>
          <w:rFonts w:ascii="Palatino Linotype" w:hAnsi="Palatino Linotype" w:cs="Arial"/>
          <w:i/>
          <w:sz w:val="22"/>
        </w:rPr>
      </w:pPr>
      <w:r w:rsidRPr="00D910C2">
        <w:rPr>
          <w:rFonts w:ascii="Palatino Linotype" w:hAnsi="Palatino Linotype" w:cs="Arial"/>
          <w:i/>
          <w:sz w:val="22"/>
        </w:rPr>
        <w:t>XI. Cualquier otra autoridad, entidad, órgano u organismo de los poderes estatal o municipal, que reciba recursos públicos.</w:t>
      </w:r>
    </w:p>
    <w:p w14:paraId="029ADF16" w14:textId="77777777" w:rsidR="00D16EFB" w:rsidRPr="00D910C2" w:rsidRDefault="00D16EFB" w:rsidP="00D910C2">
      <w:pPr>
        <w:ind w:left="851" w:right="901"/>
        <w:jc w:val="both"/>
        <w:rPr>
          <w:rFonts w:ascii="Palatino Linotype" w:hAnsi="Palatino Linotype" w:cs="Arial"/>
          <w:b/>
          <w:i/>
          <w:sz w:val="22"/>
        </w:rPr>
      </w:pPr>
      <w:r w:rsidRPr="00D910C2">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A6D0F49" w14:textId="77777777" w:rsidR="00D16EFB" w:rsidRPr="00D910C2" w:rsidRDefault="00D16EFB" w:rsidP="00D910C2">
      <w:pPr>
        <w:ind w:left="851" w:right="901"/>
        <w:jc w:val="both"/>
        <w:rPr>
          <w:rFonts w:ascii="Palatino Linotype" w:hAnsi="Palatino Linotype" w:cs="Arial"/>
          <w:b/>
          <w:i/>
          <w:sz w:val="22"/>
        </w:rPr>
      </w:pPr>
      <w:r w:rsidRPr="00D910C2">
        <w:rPr>
          <w:rFonts w:ascii="Palatino Linotype" w:hAnsi="Palatino Linotype" w:cs="Arial"/>
          <w:b/>
          <w:i/>
          <w:sz w:val="22"/>
        </w:rPr>
        <w:lastRenderedPageBreak/>
        <w:t>Los servidores públicos deberán transparentar sus acciones así como garantizar y respetar el derecho de acceso a la Información Pública.</w:t>
      </w:r>
    </w:p>
    <w:p w14:paraId="14F01128" w14:textId="77777777" w:rsidR="00D16EFB" w:rsidRPr="00D910C2" w:rsidRDefault="00D16EFB" w:rsidP="00D910C2">
      <w:pPr>
        <w:ind w:left="851" w:right="901"/>
        <w:jc w:val="both"/>
        <w:rPr>
          <w:rFonts w:ascii="Palatino Linotype" w:hAnsi="Palatino Linotype" w:cs="Arial"/>
          <w:i/>
        </w:rPr>
      </w:pPr>
    </w:p>
    <w:p w14:paraId="58CEE763" w14:textId="4765161F" w:rsidR="00D16EFB" w:rsidRPr="00D910C2" w:rsidRDefault="00D16EFB" w:rsidP="00D910C2">
      <w:pPr>
        <w:spacing w:line="360" w:lineRule="auto"/>
        <w:ind w:right="49"/>
        <w:jc w:val="both"/>
        <w:rPr>
          <w:rFonts w:ascii="Palatino Linotype" w:hAnsi="Palatino Linotype" w:cs="Arial"/>
        </w:rPr>
      </w:pPr>
      <w:r w:rsidRPr="00D910C2">
        <w:rPr>
          <w:rFonts w:ascii="Palatino Linotype" w:hAnsi="Palatino Linotype" w:cs="Arial"/>
        </w:rPr>
        <w:t>Ahora bien, atendiendo a los preceptos legales a los cuales se hizo referencia, es preciso mencionar que, el</w:t>
      </w:r>
      <w:r w:rsidRPr="00D910C2">
        <w:rPr>
          <w:rFonts w:ascii="Palatino Linotype" w:hAnsi="Palatino Linotype" w:cs="Arial"/>
          <w:u w:val="single"/>
        </w:rPr>
        <w:t xml:space="preserve"> Ayuntamiento de </w:t>
      </w:r>
      <w:r w:rsidR="004E6E9E" w:rsidRPr="00D910C2">
        <w:rPr>
          <w:rFonts w:ascii="Palatino Linotype" w:hAnsi="Palatino Linotype" w:cs="Arial"/>
          <w:u w:val="single"/>
        </w:rPr>
        <w:t>Lerma</w:t>
      </w:r>
      <w:r w:rsidRPr="00D910C2">
        <w:rPr>
          <w:rFonts w:ascii="Palatino Linotype" w:hAnsi="Palatino Linotype" w:cs="Arial"/>
        </w:rPr>
        <w:t>, se encuentra dentro de los supuestos de obligatoriedad a transparentar y garantizar el Acceso a la Información Pública.</w:t>
      </w:r>
    </w:p>
    <w:p w14:paraId="148FB6F1" w14:textId="77777777" w:rsidR="00D16EFB" w:rsidRPr="00D910C2" w:rsidRDefault="00D16EFB" w:rsidP="00D910C2">
      <w:pPr>
        <w:spacing w:line="360" w:lineRule="auto"/>
        <w:ind w:right="49"/>
        <w:jc w:val="both"/>
        <w:rPr>
          <w:rFonts w:ascii="Palatino Linotype" w:hAnsi="Palatino Linotype" w:cs="Arial"/>
        </w:rPr>
      </w:pPr>
    </w:p>
    <w:p w14:paraId="686A01FB" w14:textId="77777777" w:rsidR="00D16EFB" w:rsidRPr="00D910C2" w:rsidRDefault="00D16EFB" w:rsidP="00D910C2">
      <w:pPr>
        <w:spacing w:line="360" w:lineRule="auto"/>
        <w:ind w:right="49"/>
        <w:jc w:val="both"/>
        <w:rPr>
          <w:rFonts w:ascii="Palatino Linotype" w:hAnsi="Palatino Linotype" w:cs="Arial"/>
        </w:rPr>
      </w:pPr>
      <w:r w:rsidRPr="00D910C2">
        <w:rPr>
          <w:rFonts w:ascii="Palatino Linotype" w:hAnsi="Palatino Linotype" w:cs="Arial"/>
        </w:rPr>
        <w:t>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45DAF07F" w14:textId="77777777" w:rsidR="00D16EFB" w:rsidRPr="00D910C2" w:rsidRDefault="00D16EFB" w:rsidP="00D910C2">
      <w:pPr>
        <w:spacing w:line="360" w:lineRule="auto"/>
        <w:ind w:right="49"/>
        <w:jc w:val="both"/>
        <w:rPr>
          <w:rFonts w:ascii="Palatino Linotype" w:hAnsi="Palatino Linotype" w:cs="Arial"/>
        </w:rPr>
      </w:pPr>
    </w:p>
    <w:p w14:paraId="7B490AB4" w14:textId="77777777" w:rsidR="00D16EFB" w:rsidRPr="00D910C2" w:rsidRDefault="00D16EFB" w:rsidP="00D910C2">
      <w:pPr>
        <w:spacing w:line="360" w:lineRule="auto"/>
        <w:ind w:right="49"/>
        <w:jc w:val="both"/>
        <w:rPr>
          <w:rFonts w:ascii="Palatino Linotype" w:eastAsia="Palatino Linotype" w:hAnsi="Palatino Linotype" w:cs="Palatino Linotype"/>
        </w:rPr>
      </w:pPr>
      <w:r w:rsidRPr="00D910C2">
        <w:rPr>
          <w:rFonts w:ascii="Palatino Linotype" w:eastAsia="Palatino Linotype" w:hAnsi="Palatino Linotype" w:cs="Palatino Linotype"/>
        </w:rPr>
        <w:t xml:space="preserve">En ese tenor, para un mejor estudio y comprensión del asunto que se resuelve, es preciso recordar que, </w:t>
      </w:r>
      <w:r w:rsidRPr="00D910C2">
        <w:rPr>
          <w:rFonts w:ascii="Palatino Linotype" w:eastAsia="Palatino Linotype" w:hAnsi="Palatino Linotype" w:cs="Palatino Linotype"/>
          <w:b/>
        </w:rPr>
        <w:t>EL RECURRENTE</w:t>
      </w:r>
      <w:r w:rsidRPr="00D910C2">
        <w:rPr>
          <w:rFonts w:ascii="Palatino Linotype" w:eastAsia="Palatino Linotype" w:hAnsi="Palatino Linotype" w:cs="Palatino Linotype"/>
        </w:rPr>
        <w:t xml:space="preserve"> requirió al </w:t>
      </w:r>
      <w:r w:rsidRPr="00D910C2">
        <w:rPr>
          <w:rFonts w:ascii="Palatino Linotype" w:eastAsia="Palatino Linotype" w:hAnsi="Palatino Linotype" w:cs="Palatino Linotype"/>
          <w:b/>
        </w:rPr>
        <w:t xml:space="preserve">SUJETO OBLIGADO </w:t>
      </w:r>
      <w:r w:rsidRPr="00D910C2">
        <w:rPr>
          <w:rFonts w:ascii="Palatino Linotype" w:eastAsia="Palatino Linotype" w:hAnsi="Palatino Linotype" w:cs="Palatino Linotype"/>
        </w:rPr>
        <w:t>lo siguiente:</w:t>
      </w:r>
    </w:p>
    <w:p w14:paraId="3C2CA20A" w14:textId="32150E59" w:rsidR="00D16EFB" w:rsidRPr="00D910C2" w:rsidRDefault="00D16EFB" w:rsidP="00D910C2">
      <w:pPr>
        <w:spacing w:line="360" w:lineRule="auto"/>
        <w:jc w:val="both"/>
        <w:rPr>
          <w:rFonts w:ascii="Palatino Linotype" w:hAnsi="Palatino Linotype" w:cs="Arial"/>
          <w:lang w:val="es-ES"/>
        </w:rPr>
      </w:pPr>
    </w:p>
    <w:p w14:paraId="0B24CEE6" w14:textId="6B2A25EE" w:rsidR="009B3EC7" w:rsidRPr="00D910C2" w:rsidRDefault="00E70265" w:rsidP="00D910C2">
      <w:pPr>
        <w:ind w:left="850" w:right="899"/>
        <w:jc w:val="both"/>
        <w:rPr>
          <w:rFonts w:ascii="Palatino Linotype" w:eastAsia="Palatino Linotype" w:hAnsi="Palatino Linotype" w:cs="Palatino Linotype"/>
          <w:szCs w:val="22"/>
        </w:rPr>
      </w:pPr>
      <w:r w:rsidRPr="00D910C2">
        <w:rPr>
          <w:rFonts w:ascii="Palatino Linotype" w:eastAsia="Palatino Linotype" w:hAnsi="Palatino Linotype" w:cs="Palatino Linotype"/>
          <w:i/>
          <w:szCs w:val="22"/>
        </w:rPr>
        <w:t>“</w:t>
      </w:r>
      <w:r w:rsidR="004E6E9E" w:rsidRPr="00D910C2">
        <w:rPr>
          <w:rFonts w:ascii="Palatino Linotype" w:eastAsia="Palatino Linotype" w:hAnsi="Palatino Linotype" w:cs="Palatino Linotype"/>
          <w:b/>
          <w:i/>
          <w:szCs w:val="22"/>
        </w:rPr>
        <w:t xml:space="preserve">el contrato y factura en </w:t>
      </w:r>
      <w:proofErr w:type="spellStart"/>
      <w:r w:rsidR="004E6E9E" w:rsidRPr="00D910C2">
        <w:rPr>
          <w:rFonts w:ascii="Palatino Linotype" w:eastAsia="Palatino Linotype" w:hAnsi="Palatino Linotype" w:cs="Palatino Linotype"/>
          <w:b/>
          <w:i/>
          <w:szCs w:val="22"/>
        </w:rPr>
        <w:t>version</w:t>
      </w:r>
      <w:proofErr w:type="spellEnd"/>
      <w:r w:rsidR="004E6E9E" w:rsidRPr="00D910C2">
        <w:rPr>
          <w:rFonts w:ascii="Palatino Linotype" w:eastAsia="Palatino Linotype" w:hAnsi="Palatino Linotype" w:cs="Palatino Linotype"/>
          <w:b/>
          <w:i/>
          <w:szCs w:val="22"/>
        </w:rPr>
        <w:t xml:space="preserve"> publica </w:t>
      </w:r>
      <w:r w:rsidR="004E6E9E" w:rsidRPr="00D910C2">
        <w:rPr>
          <w:rFonts w:ascii="Palatino Linotype" w:eastAsia="Palatino Linotype" w:hAnsi="Palatino Linotype" w:cs="Palatino Linotype"/>
          <w:i/>
          <w:szCs w:val="22"/>
        </w:rPr>
        <w:t xml:space="preserve">del proceso de </w:t>
      </w:r>
      <w:proofErr w:type="spellStart"/>
      <w:r w:rsidR="004E6E9E" w:rsidRPr="00D910C2">
        <w:rPr>
          <w:rFonts w:ascii="Palatino Linotype" w:eastAsia="Palatino Linotype" w:hAnsi="Palatino Linotype" w:cs="Palatino Linotype"/>
          <w:i/>
          <w:szCs w:val="22"/>
        </w:rPr>
        <w:t>adquisicion</w:t>
      </w:r>
      <w:proofErr w:type="spellEnd"/>
      <w:r w:rsidR="004E6E9E" w:rsidRPr="00D910C2">
        <w:rPr>
          <w:rFonts w:ascii="Palatino Linotype" w:eastAsia="Palatino Linotype" w:hAnsi="Palatino Linotype" w:cs="Palatino Linotype"/>
          <w:i/>
          <w:szCs w:val="22"/>
        </w:rPr>
        <w:t xml:space="preserve"> de las torres de videovigilancia adscritas a la </w:t>
      </w:r>
      <w:proofErr w:type="spellStart"/>
      <w:r w:rsidR="004E6E9E" w:rsidRPr="00D910C2">
        <w:rPr>
          <w:rFonts w:ascii="Palatino Linotype" w:eastAsia="Palatino Linotype" w:hAnsi="Palatino Linotype" w:cs="Palatino Linotype"/>
          <w:i/>
          <w:szCs w:val="22"/>
        </w:rPr>
        <w:t>Direccion</w:t>
      </w:r>
      <w:proofErr w:type="spellEnd"/>
      <w:r w:rsidR="004E6E9E" w:rsidRPr="00D910C2">
        <w:rPr>
          <w:rFonts w:ascii="Palatino Linotype" w:eastAsia="Palatino Linotype" w:hAnsi="Palatino Linotype" w:cs="Palatino Linotype"/>
          <w:i/>
          <w:szCs w:val="22"/>
        </w:rPr>
        <w:t xml:space="preserve"> de Seguridad Publica de Lerma</w:t>
      </w:r>
      <w:r w:rsidRPr="00D910C2">
        <w:rPr>
          <w:rFonts w:ascii="Palatino Linotype" w:eastAsia="Palatino Linotype" w:hAnsi="Palatino Linotype" w:cs="Palatino Linotype"/>
          <w:i/>
          <w:szCs w:val="22"/>
        </w:rPr>
        <w:t xml:space="preserve">.” </w:t>
      </w:r>
      <w:r w:rsidR="00F235E4" w:rsidRPr="00D910C2">
        <w:rPr>
          <w:rFonts w:ascii="Palatino Linotype" w:eastAsia="Palatino Linotype" w:hAnsi="Palatino Linotype" w:cs="Palatino Linotype"/>
          <w:i/>
          <w:szCs w:val="22"/>
        </w:rPr>
        <w:t>(sic)</w:t>
      </w:r>
      <w:r w:rsidR="00E37BCD" w:rsidRPr="00D910C2">
        <w:rPr>
          <w:rFonts w:ascii="Palatino Linotype" w:eastAsia="Palatino Linotype" w:hAnsi="Palatino Linotype" w:cs="Palatino Linotype"/>
          <w:i/>
          <w:szCs w:val="22"/>
        </w:rPr>
        <w:t xml:space="preserve"> (Énfasis añadido)</w:t>
      </w:r>
    </w:p>
    <w:p w14:paraId="1E21F3EC" w14:textId="77777777" w:rsidR="009B3EC7" w:rsidRPr="00D910C2" w:rsidRDefault="009B3EC7" w:rsidP="00D910C2">
      <w:pPr>
        <w:ind w:left="850" w:right="899"/>
        <w:jc w:val="both"/>
        <w:rPr>
          <w:rFonts w:ascii="Palatino Linotype" w:eastAsia="Palatino Linotype" w:hAnsi="Palatino Linotype" w:cs="Palatino Linotype"/>
          <w:b/>
        </w:rPr>
      </w:pPr>
    </w:p>
    <w:p w14:paraId="17975837" w14:textId="62C1E59D" w:rsidR="009B3EC7" w:rsidRPr="00D910C2" w:rsidRDefault="009B3EC7" w:rsidP="00D910C2">
      <w:pPr>
        <w:ind w:left="850" w:right="899"/>
        <w:jc w:val="both"/>
        <w:rPr>
          <w:rFonts w:ascii="Palatino Linotype" w:eastAsia="Palatino Linotype" w:hAnsi="Palatino Linotype" w:cs="Palatino Linotype"/>
          <w:b/>
        </w:rPr>
      </w:pPr>
    </w:p>
    <w:p w14:paraId="4392B038" w14:textId="77777777" w:rsidR="00D910C2" w:rsidRPr="00D910C2" w:rsidRDefault="00D910C2" w:rsidP="00D910C2">
      <w:pPr>
        <w:ind w:left="850" w:right="899"/>
        <w:jc w:val="both"/>
        <w:rPr>
          <w:rFonts w:ascii="Palatino Linotype" w:eastAsia="Palatino Linotype" w:hAnsi="Palatino Linotype" w:cs="Palatino Linotype"/>
          <w:b/>
        </w:rPr>
      </w:pPr>
    </w:p>
    <w:p w14:paraId="4BFB02A0" w14:textId="589D6E1B" w:rsidR="00D16EFB" w:rsidRPr="00D910C2" w:rsidRDefault="00D16EFB" w:rsidP="00D910C2">
      <w:pPr>
        <w:spacing w:line="360" w:lineRule="auto"/>
        <w:ind w:right="51"/>
        <w:jc w:val="both"/>
        <w:rPr>
          <w:rFonts w:ascii="Palatino Linotype" w:eastAsia="Palatino Linotype" w:hAnsi="Palatino Linotype" w:cs="Palatino Linotype"/>
        </w:rPr>
      </w:pPr>
      <w:r w:rsidRPr="00D910C2">
        <w:rPr>
          <w:rFonts w:ascii="Palatino Linotype" w:eastAsia="Palatino Linotype" w:hAnsi="Palatino Linotype" w:cs="Palatino Linotype"/>
        </w:rPr>
        <w:lastRenderedPageBreak/>
        <w:t xml:space="preserve">Al respecto el </w:t>
      </w:r>
      <w:r w:rsidRPr="00D910C2">
        <w:rPr>
          <w:rFonts w:ascii="Palatino Linotype" w:eastAsia="Palatino Linotype" w:hAnsi="Palatino Linotype" w:cs="Palatino Linotype"/>
          <w:b/>
        </w:rPr>
        <w:t xml:space="preserve">SUJETO OBLIGADO </w:t>
      </w:r>
      <w:r w:rsidR="00E37BCD" w:rsidRPr="00D910C2">
        <w:rPr>
          <w:rFonts w:ascii="Palatino Linotype" w:eastAsia="Palatino Linotype" w:hAnsi="Palatino Linotype" w:cs="Palatino Linotype"/>
        </w:rPr>
        <w:t>emitió su respuesta en los siguientes</w:t>
      </w:r>
      <w:r w:rsidR="009B3EC7" w:rsidRPr="00D910C2">
        <w:rPr>
          <w:rFonts w:ascii="Palatino Linotype" w:eastAsia="Palatino Linotype" w:hAnsi="Palatino Linotype" w:cs="Palatino Linotype"/>
        </w:rPr>
        <w:t xml:space="preserve"> términos</w:t>
      </w:r>
      <w:r w:rsidR="00E37BCD" w:rsidRPr="00D910C2">
        <w:rPr>
          <w:rFonts w:ascii="Palatino Linotype" w:eastAsia="Palatino Linotype" w:hAnsi="Palatino Linotype" w:cs="Palatino Linotype"/>
        </w:rPr>
        <w:t>:</w:t>
      </w:r>
    </w:p>
    <w:p w14:paraId="6F2026F7" w14:textId="2E12A7B5" w:rsidR="00E37BCD" w:rsidRPr="00D910C2" w:rsidRDefault="00E37BCD" w:rsidP="00D910C2">
      <w:pPr>
        <w:spacing w:line="360" w:lineRule="auto"/>
        <w:ind w:right="51"/>
        <w:jc w:val="both"/>
        <w:rPr>
          <w:rFonts w:ascii="Palatino Linotype" w:eastAsia="Palatino Linotype" w:hAnsi="Palatino Linotype" w:cs="Palatino Linotype"/>
        </w:rPr>
      </w:pPr>
    </w:p>
    <w:p w14:paraId="31B4977E" w14:textId="77777777" w:rsidR="004E6E9E" w:rsidRPr="00D910C2" w:rsidRDefault="004E6E9E" w:rsidP="00D910C2">
      <w:pPr>
        <w:pStyle w:val="Prrafodelista"/>
        <w:spacing w:line="360" w:lineRule="auto"/>
        <w:ind w:left="851" w:right="899"/>
        <w:jc w:val="both"/>
        <w:rPr>
          <w:rFonts w:ascii="Palatino Linotype" w:hAnsi="Palatino Linotype" w:cs="Arial"/>
          <w:i/>
        </w:rPr>
      </w:pPr>
      <w:r w:rsidRPr="00D910C2">
        <w:rPr>
          <w:rFonts w:ascii="Palatino Linotype" w:hAnsi="Palatino Linotype" w:cs="Arial"/>
          <w:i/>
        </w:rPr>
        <w:t xml:space="preserve">“En atención y respuesta a su solicitud se adjunta archivo a lo solicitado” (sic) </w:t>
      </w:r>
    </w:p>
    <w:p w14:paraId="78248A65" w14:textId="77777777" w:rsidR="004E6E9E" w:rsidRPr="00D910C2" w:rsidRDefault="004E6E9E" w:rsidP="00D910C2">
      <w:pPr>
        <w:spacing w:line="360" w:lineRule="auto"/>
        <w:jc w:val="both"/>
        <w:rPr>
          <w:rFonts w:ascii="Palatino Linotype" w:eastAsia="Palatino Linotype" w:hAnsi="Palatino Linotype" w:cs="Palatino Linotype"/>
        </w:rPr>
      </w:pPr>
      <w:r w:rsidRPr="00D910C2">
        <w:rPr>
          <w:rFonts w:ascii="Palatino Linotype" w:eastAsia="Palatino Linotype" w:hAnsi="Palatino Linotype" w:cs="Palatino Linotype"/>
        </w:rPr>
        <w:t xml:space="preserve">Adjunto a la respuesta el </w:t>
      </w:r>
      <w:r w:rsidRPr="00D910C2">
        <w:rPr>
          <w:rFonts w:ascii="Palatino Linotype" w:eastAsia="Palatino Linotype" w:hAnsi="Palatino Linotype" w:cs="Palatino Linotype"/>
          <w:b/>
        </w:rPr>
        <w:t xml:space="preserve">SUJETO OBLIGADO </w:t>
      </w:r>
      <w:r w:rsidRPr="00D910C2">
        <w:rPr>
          <w:rFonts w:ascii="Palatino Linotype" w:eastAsia="Palatino Linotype" w:hAnsi="Palatino Linotype" w:cs="Palatino Linotype"/>
        </w:rPr>
        <w:t>anexó el archivo denominado “SOLICITUD 041.pdf” mismo que se inserta a continuación:</w:t>
      </w:r>
    </w:p>
    <w:p w14:paraId="2CDE4BCA" w14:textId="25C0CBC6" w:rsidR="004E6E9E" w:rsidRPr="00D910C2" w:rsidRDefault="004E6E9E" w:rsidP="00D910C2">
      <w:pPr>
        <w:spacing w:line="360" w:lineRule="auto"/>
        <w:jc w:val="both"/>
        <w:rPr>
          <w:rFonts w:ascii="Palatino Linotype" w:eastAsia="Palatino Linotype" w:hAnsi="Palatino Linotype" w:cs="Palatino Linotype"/>
        </w:rPr>
      </w:pPr>
      <w:r w:rsidRPr="00D910C2">
        <w:rPr>
          <w:rFonts w:ascii="Palatino Linotype" w:eastAsia="Palatino Linotype" w:hAnsi="Palatino Linotype" w:cs="Palatino Linotype"/>
          <w:noProof/>
          <w:lang w:eastAsia="es-MX"/>
        </w:rPr>
        <w:drawing>
          <wp:inline distT="0" distB="0" distL="0" distR="0" wp14:anchorId="672FD96A" wp14:editId="12512A40">
            <wp:extent cx="5747385" cy="3752603"/>
            <wp:effectExtent l="0" t="0" r="5715"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9554" cy="3754019"/>
                    </a:xfrm>
                    <a:prstGeom prst="rect">
                      <a:avLst/>
                    </a:prstGeom>
                    <a:noFill/>
                    <a:ln>
                      <a:noFill/>
                    </a:ln>
                  </pic:spPr>
                </pic:pic>
              </a:graphicData>
            </a:graphic>
          </wp:inline>
        </w:drawing>
      </w:r>
    </w:p>
    <w:p w14:paraId="77A08DE3" w14:textId="0B56F0AD" w:rsidR="00D16EFB" w:rsidRPr="00D910C2" w:rsidRDefault="00D16EFB" w:rsidP="00D910C2">
      <w:pPr>
        <w:spacing w:line="360" w:lineRule="auto"/>
        <w:ind w:right="51"/>
        <w:jc w:val="both"/>
        <w:rPr>
          <w:rFonts w:ascii="Palatino Linotype" w:eastAsia="Palatino Linotype" w:hAnsi="Palatino Linotype" w:cs="Palatino Linotype"/>
        </w:rPr>
      </w:pPr>
    </w:p>
    <w:p w14:paraId="215BC8AF" w14:textId="62B57CAF" w:rsidR="00E37BCD" w:rsidRPr="00D910C2" w:rsidRDefault="00E37BCD" w:rsidP="00D910C2">
      <w:pPr>
        <w:spacing w:line="360" w:lineRule="auto"/>
        <w:ind w:right="51"/>
        <w:jc w:val="both"/>
        <w:rPr>
          <w:rFonts w:ascii="Palatino Linotype" w:eastAsia="Palatino Linotype" w:hAnsi="Palatino Linotype" w:cs="Palatino Linotype"/>
        </w:rPr>
      </w:pPr>
      <w:r w:rsidRPr="00D910C2">
        <w:rPr>
          <w:rFonts w:ascii="Palatino Linotype" w:eastAsia="Palatino Linotype" w:hAnsi="Palatino Linotype" w:cs="Palatino Linotype"/>
        </w:rPr>
        <w:t xml:space="preserve">En un acto posterior </w:t>
      </w:r>
      <w:r w:rsidRPr="00D910C2">
        <w:rPr>
          <w:rFonts w:ascii="Palatino Linotype" w:eastAsia="Palatino Linotype" w:hAnsi="Palatino Linotype" w:cs="Palatino Linotype"/>
          <w:b/>
        </w:rPr>
        <w:t xml:space="preserve">EL RECURRENTE </w:t>
      </w:r>
      <w:r w:rsidRPr="00D910C2">
        <w:rPr>
          <w:rFonts w:ascii="Palatino Linotype" w:eastAsia="Palatino Linotype" w:hAnsi="Palatino Linotype" w:cs="Palatino Linotype"/>
        </w:rPr>
        <w:t xml:space="preserve">impugno la respuesta emitida por </w:t>
      </w:r>
      <w:r w:rsidRPr="00D910C2">
        <w:rPr>
          <w:rFonts w:ascii="Palatino Linotype" w:eastAsia="Palatino Linotype" w:hAnsi="Palatino Linotype" w:cs="Palatino Linotype"/>
          <w:b/>
        </w:rPr>
        <w:t>EL SUJETO OBLIGADO</w:t>
      </w:r>
      <w:r w:rsidRPr="00D910C2">
        <w:rPr>
          <w:rFonts w:ascii="Palatino Linotype" w:eastAsia="Palatino Linotype" w:hAnsi="Palatino Linotype" w:cs="Palatino Linotype"/>
        </w:rPr>
        <w:t xml:space="preserve"> en los términos que se detallan a continuación:</w:t>
      </w:r>
    </w:p>
    <w:p w14:paraId="2E6DF021" w14:textId="5AF098AE" w:rsidR="00E37BCD" w:rsidRPr="00D910C2" w:rsidRDefault="00E37BCD" w:rsidP="00D910C2">
      <w:pPr>
        <w:spacing w:line="360" w:lineRule="auto"/>
        <w:ind w:right="51"/>
        <w:jc w:val="both"/>
        <w:rPr>
          <w:rFonts w:ascii="Palatino Linotype" w:eastAsia="Palatino Linotype" w:hAnsi="Palatino Linotype" w:cs="Palatino Linotype"/>
        </w:rPr>
      </w:pPr>
    </w:p>
    <w:p w14:paraId="38999C0C" w14:textId="77777777" w:rsidR="004E6E9E" w:rsidRPr="00D910C2" w:rsidRDefault="004E6E9E" w:rsidP="00D910C2">
      <w:pPr>
        <w:spacing w:line="360" w:lineRule="auto"/>
        <w:ind w:left="-57" w:right="-57"/>
        <w:jc w:val="both"/>
        <w:rPr>
          <w:rFonts w:ascii="Palatino Linotype" w:eastAsia="Palatino Linotype" w:hAnsi="Palatino Linotype" w:cs="Palatino Linotype"/>
          <w:b/>
          <w:u w:val="single"/>
        </w:rPr>
      </w:pPr>
      <w:r w:rsidRPr="00D910C2">
        <w:rPr>
          <w:rFonts w:ascii="Palatino Linotype" w:eastAsia="Palatino Linotype" w:hAnsi="Palatino Linotype" w:cs="Palatino Linotype"/>
          <w:b/>
          <w:u w:val="single"/>
        </w:rPr>
        <w:t>Acto Impugnado:</w:t>
      </w:r>
      <w:r w:rsidRPr="00D910C2">
        <w:rPr>
          <w:rFonts w:ascii="Palatino Linotype" w:hAnsi="Palatino Linotype"/>
          <w:b/>
          <w:u w:val="single"/>
        </w:rPr>
        <w:t xml:space="preserve"> </w:t>
      </w:r>
    </w:p>
    <w:p w14:paraId="7804424F" w14:textId="77777777" w:rsidR="004E6E9E" w:rsidRPr="00D910C2" w:rsidRDefault="004E6E9E" w:rsidP="00D910C2">
      <w:pPr>
        <w:tabs>
          <w:tab w:val="left" w:pos="709"/>
        </w:tabs>
        <w:spacing w:before="66"/>
        <w:ind w:left="850" w:right="899"/>
        <w:jc w:val="both"/>
        <w:rPr>
          <w:rFonts w:ascii="Palatino Linotype" w:eastAsia="Palatino Linotype" w:hAnsi="Palatino Linotype" w:cs="Palatino Linotype"/>
          <w:i/>
        </w:rPr>
      </w:pPr>
      <w:r w:rsidRPr="00D910C2">
        <w:rPr>
          <w:rFonts w:ascii="Palatino Linotype" w:eastAsia="Palatino Linotype" w:hAnsi="Palatino Linotype" w:cs="Palatino Linotype"/>
          <w:i/>
        </w:rPr>
        <w:lastRenderedPageBreak/>
        <w:t>“</w:t>
      </w:r>
      <w:r w:rsidRPr="00D910C2">
        <w:rPr>
          <w:rFonts w:ascii="Palatino Linotype" w:hAnsi="Palatino Linotype"/>
          <w:i/>
        </w:rPr>
        <w:t>la negativa a proporcionar la información.</w:t>
      </w:r>
      <w:r w:rsidRPr="00D910C2">
        <w:rPr>
          <w:rFonts w:ascii="Palatino Linotype" w:eastAsia="Palatino Linotype" w:hAnsi="Palatino Linotype" w:cs="Palatino Linotype"/>
          <w:i/>
        </w:rPr>
        <w:t>” (sic)</w:t>
      </w:r>
    </w:p>
    <w:p w14:paraId="5670DB9E" w14:textId="77777777" w:rsidR="004E6E9E" w:rsidRPr="00D910C2" w:rsidRDefault="004E6E9E" w:rsidP="00D910C2">
      <w:pPr>
        <w:tabs>
          <w:tab w:val="left" w:pos="709"/>
        </w:tabs>
        <w:spacing w:before="66"/>
        <w:ind w:left="850" w:right="899"/>
        <w:rPr>
          <w:rFonts w:ascii="Palatino Linotype" w:eastAsia="Palatino Linotype" w:hAnsi="Palatino Linotype" w:cs="Palatino Linotype"/>
          <w:i/>
          <w:sz w:val="20"/>
          <w:szCs w:val="20"/>
        </w:rPr>
      </w:pPr>
    </w:p>
    <w:p w14:paraId="42A60D3F" w14:textId="77777777" w:rsidR="004E6E9E" w:rsidRPr="00D910C2" w:rsidRDefault="004E6E9E" w:rsidP="00D910C2">
      <w:pPr>
        <w:tabs>
          <w:tab w:val="left" w:pos="709"/>
        </w:tabs>
        <w:spacing w:before="66"/>
        <w:rPr>
          <w:rFonts w:ascii="Palatino Linotype" w:eastAsia="Palatino Linotype" w:hAnsi="Palatino Linotype" w:cs="Palatino Linotype"/>
          <w:b/>
          <w:u w:val="single"/>
        </w:rPr>
      </w:pPr>
      <w:r w:rsidRPr="00D910C2">
        <w:rPr>
          <w:rFonts w:ascii="Palatino Linotype" w:eastAsia="Palatino Linotype" w:hAnsi="Palatino Linotype" w:cs="Palatino Linotype"/>
          <w:b/>
          <w:u w:val="single"/>
        </w:rPr>
        <w:t>Razones o motivos de la inconformidad:</w:t>
      </w:r>
    </w:p>
    <w:p w14:paraId="77570359" w14:textId="77777777" w:rsidR="004E6E9E" w:rsidRPr="00D910C2" w:rsidRDefault="004E6E9E" w:rsidP="00D910C2">
      <w:pPr>
        <w:tabs>
          <w:tab w:val="left" w:pos="709"/>
        </w:tabs>
        <w:spacing w:before="66"/>
        <w:rPr>
          <w:rFonts w:ascii="Palatino Linotype" w:eastAsia="Palatino Linotype" w:hAnsi="Palatino Linotype" w:cs="Palatino Linotype"/>
        </w:rPr>
      </w:pPr>
    </w:p>
    <w:p w14:paraId="602868E3" w14:textId="77777777" w:rsidR="004E6E9E" w:rsidRPr="00D910C2" w:rsidRDefault="004E6E9E" w:rsidP="00D910C2">
      <w:pPr>
        <w:tabs>
          <w:tab w:val="left" w:pos="709"/>
        </w:tabs>
        <w:spacing w:before="66"/>
        <w:ind w:left="850" w:right="899"/>
        <w:jc w:val="both"/>
        <w:rPr>
          <w:rFonts w:ascii="Palatino Linotype" w:eastAsia="Palatino Linotype" w:hAnsi="Palatino Linotype" w:cs="Palatino Linotype"/>
          <w:i/>
        </w:rPr>
      </w:pPr>
      <w:r w:rsidRPr="00D910C2">
        <w:rPr>
          <w:rFonts w:ascii="Palatino Linotype" w:eastAsia="Palatino Linotype" w:hAnsi="Palatino Linotype" w:cs="Palatino Linotype"/>
          <w:i/>
        </w:rPr>
        <w:t>“</w:t>
      </w:r>
      <w:r w:rsidRPr="00D910C2">
        <w:rPr>
          <w:rFonts w:ascii="Palatino Linotype" w:hAnsi="Palatino Linotype"/>
          <w:i/>
        </w:rPr>
        <w:t xml:space="preserve">solo hace referencia a un cosa que llaman </w:t>
      </w:r>
      <w:proofErr w:type="spellStart"/>
      <w:r w:rsidRPr="00D910C2">
        <w:rPr>
          <w:rFonts w:ascii="Palatino Linotype" w:hAnsi="Palatino Linotype"/>
          <w:i/>
        </w:rPr>
        <w:t>compramex</w:t>
      </w:r>
      <w:proofErr w:type="spellEnd"/>
      <w:r w:rsidRPr="00D910C2">
        <w:rPr>
          <w:rFonts w:ascii="Palatino Linotype" w:hAnsi="Palatino Linotype"/>
          <w:i/>
        </w:rPr>
        <w:t xml:space="preserve"> sin anexar contrato ni la factura</w:t>
      </w:r>
      <w:r w:rsidRPr="00D910C2">
        <w:rPr>
          <w:rFonts w:ascii="Palatino Linotype" w:eastAsia="Palatino Linotype" w:hAnsi="Palatino Linotype" w:cs="Palatino Linotype"/>
          <w:i/>
        </w:rPr>
        <w:t>” (sic)</w:t>
      </w:r>
    </w:p>
    <w:p w14:paraId="094CBA8A" w14:textId="77777777" w:rsidR="004E6E9E" w:rsidRPr="00D910C2" w:rsidRDefault="004E6E9E" w:rsidP="00D910C2">
      <w:pPr>
        <w:spacing w:line="360" w:lineRule="auto"/>
        <w:jc w:val="both"/>
        <w:rPr>
          <w:rFonts w:ascii="Palatino Linotype" w:eastAsia="Palatino Linotype" w:hAnsi="Palatino Linotype" w:cs="Palatino Linotype"/>
        </w:rPr>
      </w:pPr>
    </w:p>
    <w:p w14:paraId="41F8B435" w14:textId="53D6FE0B" w:rsidR="00F71145" w:rsidRPr="00D910C2" w:rsidRDefault="0039141C" w:rsidP="00D910C2">
      <w:pPr>
        <w:spacing w:line="360" w:lineRule="auto"/>
        <w:jc w:val="both"/>
        <w:rPr>
          <w:rFonts w:ascii="Palatino Linotype" w:hAnsi="Palatino Linotype"/>
          <w:lang w:val="es-ES_tradnl"/>
        </w:rPr>
      </w:pPr>
      <w:r w:rsidRPr="00D910C2">
        <w:rPr>
          <w:rFonts w:ascii="Palatino Linotype" w:hAnsi="Palatino Linotype"/>
          <w:lang w:val="es-ES_tradnl"/>
        </w:rPr>
        <w:t xml:space="preserve">Ahora bien, en primer término, es menester delimitar la Litis objeto del presente estudio, la cual se va a centrar a la pretensión del </w:t>
      </w:r>
      <w:r w:rsidRPr="00D910C2">
        <w:rPr>
          <w:rFonts w:ascii="Palatino Linotype" w:hAnsi="Palatino Linotype"/>
          <w:b/>
          <w:lang w:val="es-ES_tradnl"/>
        </w:rPr>
        <w:t xml:space="preserve">RECURRENTE </w:t>
      </w:r>
      <w:r w:rsidRPr="00D910C2">
        <w:rPr>
          <w:rFonts w:ascii="Palatino Linotype" w:hAnsi="Palatino Linotype"/>
          <w:lang w:val="es-ES_tradnl"/>
        </w:rPr>
        <w:t>por conocer dos aspectos:</w:t>
      </w:r>
    </w:p>
    <w:p w14:paraId="5D686C52" w14:textId="5A8011ED" w:rsidR="0039141C" w:rsidRPr="00D910C2" w:rsidRDefault="0039141C" w:rsidP="00D910C2">
      <w:pPr>
        <w:spacing w:line="360" w:lineRule="auto"/>
        <w:jc w:val="both"/>
        <w:rPr>
          <w:rFonts w:ascii="Palatino Linotype" w:hAnsi="Palatino Linotype"/>
          <w:lang w:val="es-ES_tradnl"/>
        </w:rPr>
      </w:pPr>
    </w:p>
    <w:p w14:paraId="7E3CA7A1" w14:textId="5EC2627A" w:rsidR="0039141C" w:rsidRPr="00D910C2" w:rsidRDefault="004E6E9E" w:rsidP="00D910C2">
      <w:pPr>
        <w:pStyle w:val="Prrafodelista"/>
        <w:numPr>
          <w:ilvl w:val="0"/>
          <w:numId w:val="15"/>
        </w:numPr>
        <w:jc w:val="both"/>
        <w:rPr>
          <w:rFonts w:ascii="Palatino Linotype" w:hAnsi="Palatino Linotype"/>
          <w:lang w:val="es-ES_tradnl"/>
        </w:rPr>
      </w:pPr>
      <w:r w:rsidRPr="00D910C2">
        <w:rPr>
          <w:rFonts w:ascii="Palatino Linotype" w:hAnsi="Palatino Linotype"/>
          <w:i/>
        </w:rPr>
        <w:t xml:space="preserve">Contrato en </w:t>
      </w:r>
      <w:proofErr w:type="spellStart"/>
      <w:r w:rsidRPr="00D910C2">
        <w:rPr>
          <w:rFonts w:ascii="Palatino Linotype" w:hAnsi="Palatino Linotype"/>
          <w:i/>
        </w:rPr>
        <w:t>version</w:t>
      </w:r>
      <w:proofErr w:type="spellEnd"/>
      <w:r w:rsidRPr="00D910C2">
        <w:rPr>
          <w:rFonts w:ascii="Palatino Linotype" w:hAnsi="Palatino Linotype"/>
          <w:i/>
        </w:rPr>
        <w:t xml:space="preserve"> publica del proceso de </w:t>
      </w:r>
      <w:proofErr w:type="spellStart"/>
      <w:r w:rsidRPr="00D910C2">
        <w:rPr>
          <w:rFonts w:ascii="Palatino Linotype" w:hAnsi="Palatino Linotype"/>
          <w:i/>
        </w:rPr>
        <w:t>adquisicion</w:t>
      </w:r>
      <w:proofErr w:type="spellEnd"/>
      <w:r w:rsidRPr="00D910C2">
        <w:rPr>
          <w:rFonts w:ascii="Palatino Linotype" w:hAnsi="Palatino Linotype"/>
          <w:i/>
        </w:rPr>
        <w:t xml:space="preserve"> de las torres de videovigilancia adscritas a la </w:t>
      </w:r>
      <w:proofErr w:type="spellStart"/>
      <w:r w:rsidRPr="00D910C2">
        <w:rPr>
          <w:rFonts w:ascii="Palatino Linotype" w:hAnsi="Palatino Linotype"/>
          <w:i/>
        </w:rPr>
        <w:t>Direccion</w:t>
      </w:r>
      <w:proofErr w:type="spellEnd"/>
      <w:r w:rsidRPr="00D910C2">
        <w:rPr>
          <w:rFonts w:ascii="Palatino Linotype" w:hAnsi="Palatino Linotype"/>
          <w:i/>
        </w:rPr>
        <w:t xml:space="preserve"> de Seguridad Publica de Lerma.</w:t>
      </w:r>
    </w:p>
    <w:p w14:paraId="755B309E" w14:textId="25A879E8" w:rsidR="004E6E9E" w:rsidRPr="00D910C2" w:rsidRDefault="004E6E9E" w:rsidP="00D910C2">
      <w:pPr>
        <w:pStyle w:val="Prrafodelista"/>
        <w:numPr>
          <w:ilvl w:val="0"/>
          <w:numId w:val="15"/>
        </w:numPr>
        <w:jc w:val="both"/>
        <w:rPr>
          <w:rFonts w:ascii="Palatino Linotype" w:hAnsi="Palatino Linotype"/>
          <w:lang w:val="es-ES_tradnl"/>
        </w:rPr>
      </w:pPr>
      <w:r w:rsidRPr="00D910C2">
        <w:rPr>
          <w:rFonts w:ascii="Palatino Linotype" w:hAnsi="Palatino Linotype"/>
          <w:i/>
        </w:rPr>
        <w:t xml:space="preserve">Factura en </w:t>
      </w:r>
      <w:proofErr w:type="spellStart"/>
      <w:r w:rsidRPr="00D910C2">
        <w:rPr>
          <w:rFonts w:ascii="Palatino Linotype" w:hAnsi="Palatino Linotype"/>
          <w:i/>
        </w:rPr>
        <w:t>version</w:t>
      </w:r>
      <w:proofErr w:type="spellEnd"/>
      <w:r w:rsidRPr="00D910C2">
        <w:rPr>
          <w:rFonts w:ascii="Palatino Linotype" w:hAnsi="Palatino Linotype"/>
          <w:i/>
        </w:rPr>
        <w:t xml:space="preserve"> publica del proceso de </w:t>
      </w:r>
      <w:proofErr w:type="spellStart"/>
      <w:r w:rsidRPr="00D910C2">
        <w:rPr>
          <w:rFonts w:ascii="Palatino Linotype" w:hAnsi="Palatino Linotype"/>
          <w:i/>
        </w:rPr>
        <w:t>adquisicion</w:t>
      </w:r>
      <w:proofErr w:type="spellEnd"/>
      <w:r w:rsidRPr="00D910C2">
        <w:rPr>
          <w:rFonts w:ascii="Palatino Linotype" w:hAnsi="Palatino Linotype"/>
          <w:i/>
        </w:rPr>
        <w:t xml:space="preserve"> de las torres de videovigilancia adscritas a la </w:t>
      </w:r>
      <w:proofErr w:type="spellStart"/>
      <w:r w:rsidRPr="00D910C2">
        <w:rPr>
          <w:rFonts w:ascii="Palatino Linotype" w:hAnsi="Palatino Linotype"/>
          <w:i/>
        </w:rPr>
        <w:t>Direccion</w:t>
      </w:r>
      <w:proofErr w:type="spellEnd"/>
      <w:r w:rsidRPr="00D910C2">
        <w:rPr>
          <w:rFonts w:ascii="Palatino Linotype" w:hAnsi="Palatino Linotype"/>
          <w:i/>
        </w:rPr>
        <w:t xml:space="preserve"> de Seguridad Publica de Lerma.</w:t>
      </w:r>
    </w:p>
    <w:p w14:paraId="503B0F52" w14:textId="77777777" w:rsidR="00F71145" w:rsidRPr="00D910C2" w:rsidRDefault="00F71145" w:rsidP="00D910C2">
      <w:pPr>
        <w:spacing w:line="360" w:lineRule="auto"/>
        <w:jc w:val="both"/>
        <w:rPr>
          <w:rFonts w:ascii="Palatino Linotype" w:hAnsi="Palatino Linotype"/>
          <w:lang w:val="es-ES_tradnl"/>
        </w:rPr>
      </w:pPr>
    </w:p>
    <w:p w14:paraId="27A5ED25" w14:textId="1D5BF73F" w:rsidR="007F14A2" w:rsidRPr="00D910C2" w:rsidRDefault="00073CC8" w:rsidP="00D910C2">
      <w:pPr>
        <w:spacing w:line="360" w:lineRule="auto"/>
        <w:jc w:val="both"/>
        <w:rPr>
          <w:rFonts w:ascii="Palatino Linotype" w:hAnsi="Palatino Linotype"/>
          <w:lang w:val="es-ES_tradnl"/>
        </w:rPr>
      </w:pPr>
      <w:r w:rsidRPr="00D910C2">
        <w:rPr>
          <w:rFonts w:ascii="Palatino Linotype" w:hAnsi="Palatino Linotype"/>
          <w:lang w:val="es-ES_tradnl"/>
        </w:rPr>
        <w:t xml:space="preserve">Precisado lo anterior tenemos </w:t>
      </w:r>
      <w:r w:rsidR="009757D3" w:rsidRPr="00D910C2">
        <w:rPr>
          <w:rFonts w:ascii="Palatino Linotype" w:hAnsi="Palatino Linotype"/>
          <w:lang w:val="es-ES_tradnl"/>
        </w:rPr>
        <w:t>que</w:t>
      </w:r>
      <w:r w:rsidRPr="00D910C2">
        <w:rPr>
          <w:rFonts w:ascii="Palatino Linotype" w:hAnsi="Palatino Linotype"/>
          <w:lang w:val="es-ES_tradnl"/>
        </w:rPr>
        <w:t xml:space="preserve"> la pretensión del </w:t>
      </w:r>
      <w:r w:rsidRPr="00D910C2">
        <w:rPr>
          <w:rFonts w:ascii="Palatino Linotype" w:hAnsi="Palatino Linotype"/>
          <w:b/>
          <w:lang w:val="es-ES_tradnl"/>
        </w:rPr>
        <w:t xml:space="preserve">RECURRENTE </w:t>
      </w:r>
      <w:r w:rsidRPr="00D910C2">
        <w:rPr>
          <w:rFonts w:ascii="Palatino Linotype" w:hAnsi="Palatino Linotype"/>
          <w:lang w:val="es-ES_tradnl"/>
        </w:rPr>
        <w:t xml:space="preserve">respecto a obtener </w:t>
      </w:r>
      <w:r w:rsidR="009757D3" w:rsidRPr="00D910C2">
        <w:rPr>
          <w:rFonts w:ascii="Palatino Linotype" w:hAnsi="Palatino Linotype"/>
          <w:i/>
          <w:lang w:val="es-ES_tradnl"/>
        </w:rPr>
        <w:t>el contrato y factura en versión pública del proceso de adquisición de las torres de video vigilancia adscritas a la Dirección de Seguridad Pública de Lerma</w:t>
      </w:r>
      <w:r w:rsidR="007F14A2" w:rsidRPr="00D910C2">
        <w:rPr>
          <w:rFonts w:ascii="Palatino Linotype" w:hAnsi="Palatino Linotype"/>
          <w:lang w:val="es-ES_tradnl"/>
        </w:rPr>
        <w:t xml:space="preserve"> en coalición con la respuesta emitida por el </w:t>
      </w:r>
      <w:r w:rsidR="007F14A2" w:rsidRPr="00D910C2">
        <w:rPr>
          <w:rFonts w:ascii="Palatino Linotype" w:hAnsi="Palatino Linotype"/>
          <w:b/>
          <w:lang w:val="es-ES_tradnl"/>
        </w:rPr>
        <w:t xml:space="preserve">SUJETO OBLIGADO </w:t>
      </w:r>
      <w:r w:rsidR="007F14A2" w:rsidRPr="00D910C2">
        <w:rPr>
          <w:rFonts w:ascii="Palatino Linotype" w:hAnsi="Palatino Linotype"/>
          <w:lang w:val="es-ES_tradnl"/>
        </w:rPr>
        <w:t xml:space="preserve">mediante la cual argumenta que la información </w:t>
      </w:r>
      <w:r w:rsidR="009757D3" w:rsidRPr="00D910C2">
        <w:rPr>
          <w:rFonts w:ascii="Palatino Linotype" w:hAnsi="Palatino Linotype"/>
          <w:lang w:val="es-ES_tradnl"/>
        </w:rPr>
        <w:t>se encuentra publicada en COMPRAMEX.</w:t>
      </w:r>
    </w:p>
    <w:p w14:paraId="6C28FEC1" w14:textId="77777777" w:rsidR="00D910C2" w:rsidRPr="00D910C2" w:rsidRDefault="00D910C2" w:rsidP="00D910C2">
      <w:pPr>
        <w:spacing w:line="360" w:lineRule="auto"/>
        <w:jc w:val="both"/>
        <w:rPr>
          <w:rFonts w:ascii="Palatino Linotype" w:hAnsi="Palatino Linotype"/>
          <w:lang w:val="es-ES_tradnl"/>
        </w:rPr>
      </w:pPr>
    </w:p>
    <w:p w14:paraId="169ADFB2" w14:textId="6CEF54BC" w:rsidR="007F14A2" w:rsidRPr="00D910C2" w:rsidRDefault="009757D3" w:rsidP="00D910C2">
      <w:pPr>
        <w:spacing w:line="360" w:lineRule="auto"/>
        <w:jc w:val="both"/>
        <w:rPr>
          <w:rFonts w:ascii="Palatino Linotype" w:hAnsi="Palatino Linotype"/>
        </w:rPr>
      </w:pPr>
      <w:r w:rsidRPr="00D910C2">
        <w:rPr>
          <w:rFonts w:ascii="Palatino Linotype" w:hAnsi="Palatino Linotype"/>
        </w:rPr>
        <w:t xml:space="preserve">En primera instancia tenemos que COMPRAMEX </w:t>
      </w:r>
      <w:r w:rsidR="002F75C6" w:rsidRPr="00D910C2">
        <w:rPr>
          <w:rFonts w:ascii="Palatino Linotype" w:hAnsi="Palatino Linotype"/>
        </w:rPr>
        <w:t>e</w:t>
      </w:r>
      <w:r w:rsidRPr="00D910C2">
        <w:rPr>
          <w:rFonts w:ascii="Palatino Linotype" w:hAnsi="Palatino Linotype"/>
        </w:rPr>
        <w:t xml:space="preserve">s un sistema electrónico de contratación pública, que interacciona con la adquisición de bienes y contratación de servicios para hacer más transparentes los procedimientos de contratación pública, y de esta manera cumplir con lo que señala el Artículo 129 de la Constitución Política del </w:t>
      </w:r>
      <w:r w:rsidRPr="00D910C2">
        <w:rPr>
          <w:rFonts w:ascii="Palatino Linotype" w:hAnsi="Palatino Linotype"/>
        </w:rPr>
        <w:lastRenderedPageBreak/>
        <w:t>Estado Libre y Soberano de México y la Ley de Contratación Pública de</w:t>
      </w:r>
      <w:r w:rsidR="002F75C6" w:rsidRPr="00D910C2">
        <w:rPr>
          <w:rFonts w:ascii="Palatino Linotype" w:hAnsi="Palatino Linotype"/>
        </w:rPr>
        <w:t>l Estado de México y Municipios</w:t>
      </w:r>
      <w:r w:rsidR="002F75C6" w:rsidRPr="00D910C2">
        <w:rPr>
          <w:rStyle w:val="Refdenotaalpie"/>
          <w:rFonts w:ascii="Palatino Linotype" w:hAnsi="Palatino Linotype"/>
        </w:rPr>
        <w:footnoteReference w:id="1"/>
      </w:r>
      <w:r w:rsidR="002F75C6" w:rsidRPr="00D910C2">
        <w:rPr>
          <w:rFonts w:ascii="Palatino Linotype" w:hAnsi="Palatino Linotype"/>
        </w:rPr>
        <w:t>.</w:t>
      </w:r>
    </w:p>
    <w:p w14:paraId="349290A8" w14:textId="7CD4924D" w:rsidR="002F75C6" w:rsidRPr="00D910C2" w:rsidRDefault="002F75C6" w:rsidP="00D910C2">
      <w:pPr>
        <w:spacing w:line="360" w:lineRule="auto"/>
        <w:jc w:val="both"/>
        <w:rPr>
          <w:rFonts w:ascii="Palatino Linotype" w:hAnsi="Palatino Linotype"/>
        </w:rPr>
      </w:pPr>
    </w:p>
    <w:p w14:paraId="01FD7C34" w14:textId="05099C17" w:rsidR="002F75C6" w:rsidRPr="00D910C2" w:rsidRDefault="002F75C6" w:rsidP="00D910C2">
      <w:pPr>
        <w:spacing w:line="360" w:lineRule="auto"/>
        <w:jc w:val="both"/>
        <w:rPr>
          <w:rFonts w:ascii="Palatino Linotype" w:hAnsi="Palatino Linotype"/>
        </w:rPr>
      </w:pPr>
      <w:r w:rsidRPr="00D910C2">
        <w:rPr>
          <w:rFonts w:ascii="Palatino Linotype" w:hAnsi="Palatino Linotype"/>
        </w:rPr>
        <w:t xml:space="preserve">No obstante, al momento de ingresar al portal y tratar de buscar la información se advierte una cantidad gigantesca de información lo que impide que la búsqueda por parte del </w:t>
      </w:r>
      <w:r w:rsidRPr="00D910C2">
        <w:rPr>
          <w:rFonts w:ascii="Palatino Linotype" w:hAnsi="Palatino Linotype"/>
          <w:b/>
        </w:rPr>
        <w:t xml:space="preserve">RECURRENTE </w:t>
      </w:r>
      <w:r w:rsidRPr="00D910C2">
        <w:rPr>
          <w:rFonts w:ascii="Palatino Linotype" w:hAnsi="Palatino Linotype"/>
        </w:rPr>
        <w:t>requiera de una búsqueda en toda la información que se encuentra en dicho portal.</w:t>
      </w:r>
    </w:p>
    <w:p w14:paraId="72F42EAB" w14:textId="21D7B081" w:rsidR="002F75C6" w:rsidRPr="00D910C2" w:rsidRDefault="002F75C6" w:rsidP="00D910C2">
      <w:pPr>
        <w:spacing w:line="360" w:lineRule="auto"/>
        <w:jc w:val="both"/>
        <w:rPr>
          <w:rFonts w:ascii="Palatino Linotype" w:hAnsi="Palatino Linotype"/>
        </w:rPr>
      </w:pPr>
    </w:p>
    <w:p w14:paraId="045858E2" w14:textId="58A7E726" w:rsidR="002F75C6" w:rsidRPr="00D910C2" w:rsidRDefault="002F75C6" w:rsidP="00D910C2">
      <w:pPr>
        <w:tabs>
          <w:tab w:val="left" w:pos="709"/>
        </w:tabs>
        <w:spacing w:line="360" w:lineRule="auto"/>
        <w:ind w:right="49"/>
        <w:jc w:val="both"/>
        <w:rPr>
          <w:rFonts w:ascii="Palatino Linotype" w:eastAsia="Palatino Linotype" w:hAnsi="Palatino Linotype" w:cs="Palatino Linotype"/>
        </w:rPr>
      </w:pPr>
      <w:r w:rsidRPr="00D910C2">
        <w:rPr>
          <w:rFonts w:ascii="Palatino Linotype" w:eastAsia="Palatino Linotype" w:hAnsi="Palatino Linotype" w:cs="Palatino Linotype"/>
        </w:rPr>
        <w:t xml:space="preserve">Aunado a lo anterior, no se advierte que </w:t>
      </w:r>
      <w:r w:rsidRPr="00D910C2">
        <w:rPr>
          <w:rFonts w:ascii="Palatino Linotype" w:eastAsia="Palatino Linotype" w:hAnsi="Palatino Linotype" w:cs="Palatino Linotype"/>
          <w:b/>
        </w:rPr>
        <w:t xml:space="preserve">EL SUJETO OBLIGADO </w:t>
      </w:r>
      <w:r w:rsidRPr="00D910C2">
        <w:rPr>
          <w:rFonts w:ascii="Palatino Linotype" w:eastAsia="Palatino Linotype" w:hAnsi="Palatino Linotype" w:cs="Palatino Linotype"/>
        </w:rPr>
        <w:t>haya señalado las instrucciones para acceder de forma específica a la información requerida, tal y como lo seña</w:t>
      </w:r>
      <w:r w:rsidR="009D044A" w:rsidRPr="00D910C2">
        <w:rPr>
          <w:rFonts w:ascii="Palatino Linotype" w:eastAsia="Palatino Linotype" w:hAnsi="Palatino Linotype" w:cs="Palatino Linotype"/>
        </w:rPr>
        <w:t>la el artículo 161 de la Ley</w:t>
      </w:r>
      <w:r w:rsidRPr="00D910C2">
        <w:rPr>
          <w:rFonts w:ascii="Palatino Linotype" w:eastAsia="Palatino Linotype" w:hAnsi="Palatino Linotype" w:cs="Palatino Linotype"/>
        </w:rPr>
        <w:t xml:space="preserve"> de Transparencia y Acceso a la Información Pública del Estado de México y Municipios, el cual versa sobre lo siguiente:  </w:t>
      </w:r>
    </w:p>
    <w:p w14:paraId="4C5694E4" w14:textId="77777777" w:rsidR="002F75C6" w:rsidRPr="00D910C2" w:rsidRDefault="002F75C6" w:rsidP="00D910C2">
      <w:pPr>
        <w:widowControl w:val="0"/>
        <w:tabs>
          <w:tab w:val="left" w:pos="1701"/>
          <w:tab w:val="left" w:pos="1843"/>
        </w:tabs>
        <w:ind w:left="850" w:right="757"/>
        <w:jc w:val="both"/>
        <w:rPr>
          <w:rFonts w:ascii="Palatino Linotype" w:eastAsia="Palatino Linotype" w:hAnsi="Palatino Linotype" w:cs="Palatino Linotype"/>
        </w:rPr>
      </w:pPr>
    </w:p>
    <w:p w14:paraId="309AD0E9" w14:textId="77777777" w:rsidR="002F75C6" w:rsidRPr="00D910C2" w:rsidRDefault="002F75C6" w:rsidP="00D910C2">
      <w:pPr>
        <w:widowControl w:val="0"/>
        <w:tabs>
          <w:tab w:val="left" w:pos="1701"/>
          <w:tab w:val="left" w:pos="1843"/>
        </w:tabs>
        <w:ind w:left="850" w:right="757"/>
        <w:jc w:val="both"/>
        <w:rPr>
          <w:rFonts w:ascii="Palatino Linotype" w:eastAsia="Palatino Linotype" w:hAnsi="Palatino Linotype" w:cs="Palatino Linotype"/>
          <w:b/>
          <w:i/>
        </w:rPr>
      </w:pPr>
      <w:r w:rsidRPr="00D910C2">
        <w:rPr>
          <w:rFonts w:ascii="Palatino Linotype" w:eastAsia="Palatino Linotype" w:hAnsi="Palatino Linotype" w:cs="Palatino Linotype"/>
          <w:i/>
        </w:rPr>
        <w:t>“</w:t>
      </w:r>
      <w:r w:rsidRPr="00D910C2">
        <w:rPr>
          <w:rFonts w:ascii="Palatino Linotype" w:eastAsia="Palatino Linotype" w:hAnsi="Palatino Linotype" w:cs="Palatino Linotype"/>
          <w:b/>
          <w:i/>
        </w:rPr>
        <w:t xml:space="preserve">Artículo 161. </w:t>
      </w:r>
      <w:r w:rsidRPr="00D910C2">
        <w:rPr>
          <w:rFonts w:ascii="Palatino Linotype" w:eastAsia="Palatino Linotype" w:hAnsi="Palatino Linotype" w:cs="Palatino Linotype"/>
          <w:i/>
        </w:rPr>
        <w:t xml:space="preserve">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w:t>
      </w:r>
      <w:r w:rsidRPr="00D910C2">
        <w:rPr>
          <w:rFonts w:ascii="Palatino Linotype" w:eastAsia="Palatino Linotype" w:hAnsi="Palatino Linotype" w:cs="Palatino Linotype"/>
          <w:b/>
          <w:i/>
        </w:rPr>
        <w:t>La fuente deberá ser precisa y concreta y no debe implicar que el solicitante realice una búsqueda en toda la información que se encuentre disponible.”</w:t>
      </w:r>
    </w:p>
    <w:p w14:paraId="3E4D4B91" w14:textId="77777777" w:rsidR="002F75C6" w:rsidRPr="00D910C2" w:rsidRDefault="002F75C6" w:rsidP="00D910C2">
      <w:pPr>
        <w:widowControl w:val="0"/>
        <w:tabs>
          <w:tab w:val="left" w:pos="1701"/>
          <w:tab w:val="left" w:pos="1843"/>
        </w:tabs>
        <w:ind w:left="850" w:right="757"/>
        <w:jc w:val="both"/>
        <w:rPr>
          <w:rFonts w:ascii="Palatino Linotype" w:eastAsia="Palatino Linotype" w:hAnsi="Palatino Linotype" w:cs="Palatino Linotype"/>
          <w:b/>
          <w:i/>
        </w:rPr>
      </w:pPr>
      <w:r w:rsidRPr="00D910C2">
        <w:rPr>
          <w:rFonts w:ascii="Palatino Linotype" w:eastAsia="Palatino Linotype" w:hAnsi="Palatino Linotype" w:cs="Palatino Linotype"/>
          <w:b/>
          <w:i/>
        </w:rPr>
        <w:t>(Énfasis añadido)</w:t>
      </w:r>
    </w:p>
    <w:p w14:paraId="6375E628" w14:textId="77777777" w:rsidR="00D910C2" w:rsidRPr="00D910C2" w:rsidRDefault="00D910C2" w:rsidP="00D910C2">
      <w:pPr>
        <w:widowControl w:val="0"/>
        <w:tabs>
          <w:tab w:val="left" w:pos="1701"/>
          <w:tab w:val="left" w:pos="1843"/>
        </w:tabs>
        <w:spacing w:line="360" w:lineRule="auto"/>
        <w:jc w:val="both"/>
        <w:rPr>
          <w:rFonts w:ascii="Palatino Linotype" w:eastAsia="Palatino Linotype" w:hAnsi="Palatino Linotype" w:cs="Palatino Linotype"/>
        </w:rPr>
      </w:pPr>
    </w:p>
    <w:p w14:paraId="09B4353F" w14:textId="7BC22E44" w:rsidR="002F75C6" w:rsidRPr="00D910C2" w:rsidRDefault="002F75C6" w:rsidP="00D910C2">
      <w:pPr>
        <w:widowControl w:val="0"/>
        <w:tabs>
          <w:tab w:val="left" w:pos="1701"/>
          <w:tab w:val="left" w:pos="1843"/>
        </w:tabs>
        <w:spacing w:line="360" w:lineRule="auto"/>
        <w:jc w:val="both"/>
        <w:rPr>
          <w:rFonts w:ascii="Palatino Linotype" w:eastAsia="Palatino Linotype" w:hAnsi="Palatino Linotype" w:cs="Palatino Linotype"/>
        </w:rPr>
      </w:pPr>
      <w:r w:rsidRPr="00D910C2">
        <w:rPr>
          <w:rFonts w:ascii="Palatino Linotype" w:eastAsia="Palatino Linotype" w:hAnsi="Palatino Linotype" w:cs="Palatino Linotype"/>
        </w:rPr>
        <w:t xml:space="preserve">Del artículo antes referido se desprende que cuando la información solicitada se encuentre en medios electrónicos, los Sujetos Obligados deberán hacerle saber al solicitante la fuente, el lugar y la forma de cómo consultarlo. Esta fuente deberá ser </w:t>
      </w:r>
      <w:r w:rsidRPr="00D910C2">
        <w:rPr>
          <w:rFonts w:ascii="Palatino Linotype" w:eastAsia="Palatino Linotype" w:hAnsi="Palatino Linotype" w:cs="Palatino Linotype"/>
        </w:rPr>
        <w:lastRenderedPageBreak/>
        <w:t>precisa y concreta, esto es que el solicitante no deba realizar una búsqueda en toda la información disponible.</w:t>
      </w:r>
    </w:p>
    <w:p w14:paraId="616B79E4" w14:textId="77777777" w:rsidR="002F75C6" w:rsidRPr="00D910C2" w:rsidRDefault="002F75C6" w:rsidP="00D910C2">
      <w:pPr>
        <w:widowControl w:val="0"/>
        <w:tabs>
          <w:tab w:val="left" w:pos="1701"/>
          <w:tab w:val="left" w:pos="1843"/>
        </w:tabs>
        <w:spacing w:line="360" w:lineRule="auto"/>
        <w:jc w:val="both"/>
        <w:rPr>
          <w:rFonts w:ascii="Palatino Linotype" w:eastAsia="Palatino Linotype" w:hAnsi="Palatino Linotype" w:cs="Palatino Linotype"/>
        </w:rPr>
      </w:pPr>
    </w:p>
    <w:p w14:paraId="73300F05" w14:textId="77777777" w:rsidR="002F75C6" w:rsidRPr="00D910C2" w:rsidRDefault="002F75C6" w:rsidP="00D910C2">
      <w:pPr>
        <w:widowControl w:val="0"/>
        <w:tabs>
          <w:tab w:val="left" w:pos="1701"/>
          <w:tab w:val="left" w:pos="1843"/>
        </w:tabs>
        <w:spacing w:line="360" w:lineRule="auto"/>
        <w:jc w:val="both"/>
        <w:rPr>
          <w:rFonts w:ascii="Palatino Linotype" w:eastAsia="Palatino Linotype" w:hAnsi="Palatino Linotype" w:cs="Palatino Linotype"/>
        </w:rPr>
      </w:pPr>
      <w:r w:rsidRPr="00D910C2">
        <w:rPr>
          <w:rFonts w:ascii="Palatino Linotype" w:eastAsia="Palatino Linotype" w:hAnsi="Palatino Linotype" w:cs="Palatino Linotype"/>
        </w:rPr>
        <w:t xml:space="preserve">Situación que el caso que nos ocupa no tuvo lugar, toda vez que los enlaces proporcionados por </w:t>
      </w:r>
      <w:r w:rsidRPr="00D910C2">
        <w:rPr>
          <w:rFonts w:ascii="Palatino Linotype" w:eastAsia="Palatino Linotype" w:hAnsi="Palatino Linotype" w:cs="Palatino Linotype"/>
          <w:b/>
        </w:rPr>
        <w:t xml:space="preserve">EL SUJETO OBLIGADO </w:t>
      </w:r>
      <w:r w:rsidRPr="00D910C2">
        <w:rPr>
          <w:rFonts w:ascii="Palatino Linotype" w:eastAsia="Palatino Linotype" w:hAnsi="Palatino Linotype" w:cs="Palatino Linotype"/>
        </w:rPr>
        <w:t xml:space="preserve">en respuesta no remiten de forma directa a la información solicitada, sino que requieren que el particular lleve a cabo una búsqueda en toda la información disponible, máxime que una vez realizada la búsqueda por este Órgano Garante no se encontró dicha información. </w:t>
      </w:r>
    </w:p>
    <w:p w14:paraId="6A9AF929" w14:textId="77777777" w:rsidR="002F75C6" w:rsidRPr="00D910C2" w:rsidRDefault="002F75C6" w:rsidP="00D910C2">
      <w:pPr>
        <w:spacing w:line="360" w:lineRule="auto"/>
        <w:jc w:val="both"/>
        <w:rPr>
          <w:rFonts w:ascii="Palatino Linotype" w:hAnsi="Palatino Linotype"/>
        </w:rPr>
      </w:pPr>
    </w:p>
    <w:p w14:paraId="370CC0DF" w14:textId="7AB9ECB5" w:rsidR="002F75C6" w:rsidRPr="00D910C2" w:rsidRDefault="002F75C6" w:rsidP="00D910C2">
      <w:pPr>
        <w:spacing w:line="360" w:lineRule="auto"/>
        <w:jc w:val="both"/>
        <w:rPr>
          <w:rFonts w:ascii="Palatino Linotype" w:hAnsi="Palatino Linotype"/>
        </w:rPr>
      </w:pPr>
      <w:r w:rsidRPr="00D910C2">
        <w:rPr>
          <w:rFonts w:ascii="Palatino Linotype" w:hAnsi="Palatino Linotype"/>
        </w:rPr>
        <w:t xml:space="preserve">Por lo anterior, es necesario señalar que al haber existido un pronunciamiento por parte del </w:t>
      </w:r>
      <w:r w:rsidRPr="00D910C2">
        <w:rPr>
          <w:rFonts w:ascii="Palatino Linotype" w:hAnsi="Palatino Linotype"/>
          <w:b/>
        </w:rPr>
        <w:t>SUJETO OBLIGADO</w:t>
      </w:r>
      <w:r w:rsidRPr="00D910C2">
        <w:rPr>
          <w:rFonts w:ascii="Palatino Linotype" w:hAnsi="Palatino Linotype"/>
        </w:rPr>
        <w:t xml:space="preserve">, a fin de dar respuesta a la solicitud planteada, este Órgano Garante no está facultado para manifestarse sobre la veracidad de la información proporcionada, pues, de conformidad con el artículo 36 de la Ley de la Materia, no se encuentra facultado para pronunciarse acerca de la autenticidad de dicho pronunciamiento, aunado al análisis de la normatividad en la materia aplicable al presente caso, se logra acreditar que el </w:t>
      </w:r>
      <w:r w:rsidRPr="00D910C2">
        <w:rPr>
          <w:rFonts w:ascii="Palatino Linotype" w:hAnsi="Palatino Linotype"/>
          <w:b/>
        </w:rPr>
        <w:t xml:space="preserve">SUJETO OBLIGADO </w:t>
      </w:r>
      <w:r w:rsidRPr="00D910C2">
        <w:rPr>
          <w:rFonts w:ascii="Palatino Linotype" w:hAnsi="Palatino Linotype"/>
        </w:rPr>
        <w:t>cumplió con lo regulado en la misma puesto que es el Director de Administración quien re</w:t>
      </w:r>
      <w:r w:rsidR="009D044A" w:rsidRPr="00D910C2">
        <w:rPr>
          <w:rFonts w:ascii="Palatino Linotype" w:hAnsi="Palatino Linotype"/>
        </w:rPr>
        <w:t xml:space="preserve">sponde la solicitud en cuestión. </w:t>
      </w:r>
    </w:p>
    <w:p w14:paraId="4356F9CC" w14:textId="77777777" w:rsidR="009D044A" w:rsidRPr="00D910C2" w:rsidRDefault="009D044A" w:rsidP="00D910C2">
      <w:pPr>
        <w:spacing w:line="360" w:lineRule="auto"/>
        <w:jc w:val="both"/>
        <w:rPr>
          <w:rFonts w:ascii="Palatino Linotype" w:hAnsi="Palatino Linotype"/>
        </w:rPr>
      </w:pPr>
    </w:p>
    <w:p w14:paraId="7F4FEC1F" w14:textId="77E2D782" w:rsidR="002F75C6" w:rsidRPr="00D910C2" w:rsidRDefault="002F75C6" w:rsidP="00D910C2">
      <w:pPr>
        <w:spacing w:line="360" w:lineRule="auto"/>
        <w:jc w:val="both"/>
        <w:rPr>
          <w:rFonts w:ascii="Palatino Linotype" w:hAnsi="Palatino Linotype"/>
        </w:rPr>
      </w:pPr>
      <w:r w:rsidRPr="00D910C2">
        <w:rPr>
          <w:rFonts w:ascii="Palatino Linotype" w:hAnsi="Palatino Linotype"/>
        </w:rPr>
        <w:t>Refuerza lo anterior las facultades del Director de Administración establecidas en el Manual de Organización del Ayuntamiento que a la letra señalan:</w:t>
      </w:r>
    </w:p>
    <w:p w14:paraId="38226702" w14:textId="6BC4595B" w:rsidR="002F75C6" w:rsidRPr="00D910C2" w:rsidRDefault="002F75C6" w:rsidP="00D910C2">
      <w:pPr>
        <w:spacing w:line="360" w:lineRule="auto"/>
        <w:jc w:val="both"/>
        <w:rPr>
          <w:rFonts w:ascii="Palatino Linotype" w:hAnsi="Palatino Linotype"/>
        </w:rPr>
      </w:pPr>
      <w:r w:rsidRPr="00D910C2">
        <w:rPr>
          <w:rFonts w:ascii="Palatino Linotype" w:hAnsi="Palatino Linotype"/>
          <w:noProof/>
          <w:lang w:eastAsia="es-MX"/>
        </w:rPr>
        <w:lastRenderedPageBreak/>
        <mc:AlternateContent>
          <mc:Choice Requires="wps">
            <w:drawing>
              <wp:anchor distT="0" distB="0" distL="114300" distR="114300" simplePos="0" relativeHeight="251659264" behindDoc="0" locked="0" layoutInCell="1" allowOverlap="1" wp14:anchorId="66A4ED65" wp14:editId="3A325E3C">
                <wp:simplePos x="0" y="0"/>
                <wp:positionH relativeFrom="column">
                  <wp:posOffset>226151</wp:posOffset>
                </wp:positionH>
                <wp:positionV relativeFrom="paragraph">
                  <wp:posOffset>2887584</wp:posOffset>
                </wp:positionV>
                <wp:extent cx="5213267" cy="344385"/>
                <wp:effectExtent l="95250" t="57150" r="102235" b="113030"/>
                <wp:wrapNone/>
                <wp:docPr id="5" name="Rectángulo 5"/>
                <wp:cNvGraphicFramePr/>
                <a:graphic xmlns:a="http://schemas.openxmlformats.org/drawingml/2006/main">
                  <a:graphicData uri="http://schemas.microsoft.com/office/word/2010/wordprocessingShape">
                    <wps:wsp>
                      <wps:cNvSpPr/>
                      <wps:spPr>
                        <a:xfrm>
                          <a:off x="0" y="0"/>
                          <a:ext cx="5213267" cy="344385"/>
                        </a:xfrm>
                        <a:prstGeom prst="rect">
                          <a:avLst/>
                        </a:prstGeom>
                        <a:noFill/>
                        <a:ln w="76200">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60CF11" id="Rectángulo 5" o:spid="_x0000_s1026" style="position:absolute;margin-left:17.8pt;margin-top:227.35pt;width:410.5pt;height:27.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" filled="f" strokecolor="black [3213]" strokeweight="6pt">
                <v:shadow on="t" color="black" opacity="22937f" origin=",.5" offset="0,.63889mm"/>
              </v:rect>
            </w:pict>
          </mc:Fallback>
        </mc:AlternateContent>
      </w:r>
      <w:r w:rsidRPr="00D910C2">
        <w:rPr>
          <w:rFonts w:ascii="Palatino Linotype" w:hAnsi="Palatino Linotype"/>
          <w:noProof/>
          <w:lang w:eastAsia="es-MX"/>
        </w:rPr>
        <w:drawing>
          <wp:inline distT="0" distB="0" distL="0" distR="0" wp14:anchorId="1E9957CD" wp14:editId="7BCA1196">
            <wp:extent cx="5563376" cy="4906060"/>
            <wp:effectExtent l="0" t="0" r="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63376" cy="4906060"/>
                    </a:xfrm>
                    <a:prstGeom prst="rect">
                      <a:avLst/>
                    </a:prstGeom>
                  </pic:spPr>
                </pic:pic>
              </a:graphicData>
            </a:graphic>
          </wp:inline>
        </w:drawing>
      </w:r>
    </w:p>
    <w:p w14:paraId="69980B33" w14:textId="77777777" w:rsidR="002F75C6" w:rsidRPr="00D910C2" w:rsidRDefault="002F75C6" w:rsidP="00D910C2">
      <w:pPr>
        <w:spacing w:line="360" w:lineRule="auto"/>
        <w:jc w:val="both"/>
        <w:rPr>
          <w:rFonts w:ascii="Palatino Linotype" w:hAnsi="Palatino Linotype" w:cs="Arial"/>
        </w:rPr>
      </w:pPr>
      <w:r w:rsidRPr="00D910C2">
        <w:rPr>
          <w:rFonts w:ascii="Palatino Linotype" w:hAnsi="Palatino Linotype" w:cs="Arial"/>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14:paraId="08F2A1A3" w14:textId="77777777" w:rsidR="002F75C6" w:rsidRPr="00D910C2" w:rsidRDefault="002F75C6" w:rsidP="00D910C2">
      <w:pPr>
        <w:spacing w:line="360" w:lineRule="auto"/>
        <w:jc w:val="both"/>
        <w:rPr>
          <w:rFonts w:ascii="Palatino Linotype" w:hAnsi="Palatino Linotype" w:cs="Arial"/>
        </w:rPr>
      </w:pPr>
    </w:p>
    <w:p w14:paraId="5F2F923A" w14:textId="77777777" w:rsidR="002F75C6" w:rsidRPr="00D910C2" w:rsidRDefault="002F75C6" w:rsidP="00D910C2">
      <w:pPr>
        <w:tabs>
          <w:tab w:val="left" w:pos="851"/>
        </w:tabs>
        <w:ind w:left="851" w:right="901"/>
        <w:jc w:val="both"/>
        <w:rPr>
          <w:rFonts w:ascii="Palatino Linotype" w:hAnsi="Palatino Linotype" w:cs="Arial"/>
          <w:i/>
        </w:rPr>
      </w:pPr>
      <w:r w:rsidRPr="00D910C2">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D910C2">
        <w:rPr>
          <w:rFonts w:ascii="Palatino Linotype" w:hAnsi="Palatino Linotype" w:cs="Arial"/>
          <w:i/>
        </w:rPr>
        <w:t xml:space="preserve">. El Instituto Federal de Acceso a la Información y Protección de </w:t>
      </w:r>
      <w:r w:rsidRPr="00D910C2">
        <w:rPr>
          <w:rFonts w:ascii="Palatino Linotype" w:hAnsi="Palatino Linotype" w:cs="Arial"/>
          <w:i/>
        </w:rPr>
        <w:lastRenderedPageBreak/>
        <w:t>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D910C2">
        <w:rPr>
          <w:rFonts w:ascii="Palatino Linotype" w:hAnsi="Palatino Linotype" w:cs="Arial"/>
          <w:b/>
          <w:i/>
        </w:rPr>
        <w:t>”</w:t>
      </w:r>
      <w:r w:rsidRPr="00D910C2">
        <w:rPr>
          <w:rFonts w:ascii="Palatino Linotype" w:hAnsi="Palatino Linotype" w:cs="Arial"/>
          <w:i/>
        </w:rPr>
        <w:t xml:space="preserve"> (sic)</w:t>
      </w:r>
    </w:p>
    <w:p w14:paraId="3F0994C3" w14:textId="77777777" w:rsidR="002F75C6" w:rsidRPr="00D910C2" w:rsidRDefault="002F75C6" w:rsidP="00D910C2">
      <w:pPr>
        <w:tabs>
          <w:tab w:val="left" w:pos="851"/>
        </w:tabs>
        <w:spacing w:line="360" w:lineRule="auto"/>
        <w:ind w:left="851" w:right="901"/>
        <w:jc w:val="both"/>
        <w:rPr>
          <w:rFonts w:ascii="Palatino Linotype" w:hAnsi="Palatino Linotype" w:cs="Arial"/>
          <w:b/>
          <w:i/>
        </w:rPr>
      </w:pPr>
    </w:p>
    <w:p w14:paraId="6D9CC093" w14:textId="77777777" w:rsidR="002F75C6" w:rsidRPr="00D910C2" w:rsidRDefault="002F75C6" w:rsidP="00D910C2">
      <w:pPr>
        <w:spacing w:line="360" w:lineRule="auto"/>
        <w:jc w:val="both"/>
        <w:rPr>
          <w:rFonts w:ascii="Palatino Linotype" w:hAnsi="Palatino Linotype" w:cs="Arial"/>
        </w:rPr>
      </w:pPr>
      <w:r w:rsidRPr="00D910C2">
        <w:rPr>
          <w:rFonts w:ascii="Palatino Linotype" w:hAnsi="Palatino Linotype" w:cs="Arial"/>
        </w:rPr>
        <w:t xml:space="preserve">Es así que, del análisis realizado a las documentales que integran el expediente electrónico se advierte que el Titular de la Unidad de Transparencia turnó a los servidores públicos habilitados que estimo pertinentes a fin de </w:t>
      </w:r>
      <w:r w:rsidRPr="00D910C2">
        <w:rPr>
          <w:rFonts w:ascii="Palatino Linotype" w:hAnsi="Palatino Linotype"/>
          <w:bCs/>
        </w:rPr>
        <w:t>colmar la solicitud de acceso a la información</w:t>
      </w:r>
    </w:p>
    <w:p w14:paraId="3194A909" w14:textId="77777777" w:rsidR="002F75C6" w:rsidRPr="00D910C2" w:rsidRDefault="002F75C6" w:rsidP="00D910C2">
      <w:pPr>
        <w:spacing w:line="360" w:lineRule="auto"/>
        <w:jc w:val="both"/>
        <w:rPr>
          <w:rFonts w:ascii="Palatino Linotype" w:hAnsi="Palatino Linotype" w:cs="Arial"/>
        </w:rPr>
      </w:pPr>
    </w:p>
    <w:p w14:paraId="2F258BD2" w14:textId="77777777" w:rsidR="002F75C6" w:rsidRPr="00D910C2" w:rsidRDefault="002F75C6" w:rsidP="00D910C2">
      <w:pPr>
        <w:spacing w:line="360" w:lineRule="auto"/>
        <w:jc w:val="both"/>
        <w:rPr>
          <w:rFonts w:ascii="Palatino Linotype" w:hAnsi="Palatino Linotype"/>
        </w:rPr>
      </w:pPr>
      <w:r w:rsidRPr="00D910C2">
        <w:rPr>
          <w:rFonts w:ascii="Palatino Linotype" w:hAnsi="Palatino Linotype"/>
        </w:rPr>
        <w:t xml:space="preserve">De lo anterior, se puede advierte que el titular de la Unidad de Transparencia cumplió la normatividad aplicable a la materia, puesto que turno la solicitud al servidor público habilitado y dio respuesta a la solicitud de acceso a la información. </w:t>
      </w:r>
    </w:p>
    <w:p w14:paraId="17E6F313" w14:textId="7F33AE07" w:rsidR="007F14A2" w:rsidRPr="00D910C2" w:rsidRDefault="007F14A2" w:rsidP="00D910C2">
      <w:pPr>
        <w:spacing w:line="360" w:lineRule="auto"/>
        <w:jc w:val="both"/>
        <w:rPr>
          <w:rFonts w:ascii="Palatino Linotype" w:hAnsi="Palatino Linotype" w:cs="Arial"/>
        </w:rPr>
      </w:pPr>
      <w:r w:rsidRPr="00D910C2">
        <w:rPr>
          <w:rFonts w:ascii="Palatino Linotype" w:hAnsi="Palatino Linotype"/>
        </w:rPr>
        <w:t xml:space="preserve">Determinado lo anterior, en relación a las </w:t>
      </w:r>
      <w:r w:rsidRPr="00D910C2">
        <w:rPr>
          <w:rFonts w:ascii="Palatino Linotype" w:hAnsi="Palatino Linotype"/>
          <w:b/>
          <w:bCs/>
        </w:rPr>
        <w:t xml:space="preserve">facturas </w:t>
      </w:r>
      <w:r w:rsidRPr="00D910C2">
        <w:rPr>
          <w:rFonts w:ascii="Palatino Linotype" w:hAnsi="Palatino Linotype"/>
          <w:bCs/>
        </w:rPr>
        <w:t>requeridas por el particular,</w:t>
      </w:r>
      <w:r w:rsidRPr="00D910C2">
        <w:rPr>
          <w:rFonts w:ascii="Palatino Linotype" w:hAnsi="Palatino Linotype"/>
        </w:rPr>
        <w:t xml:space="preserve"> se estima pertinente analizar el marco normativo que rige los actuares del </w:t>
      </w:r>
      <w:r w:rsidRPr="00D910C2">
        <w:rPr>
          <w:rFonts w:ascii="Palatino Linotype" w:hAnsi="Palatino Linotype"/>
          <w:b/>
          <w:bCs/>
        </w:rPr>
        <w:t>SUJETO OBLIGADO</w:t>
      </w:r>
      <w:r w:rsidRPr="00D910C2">
        <w:rPr>
          <w:rFonts w:ascii="Palatino Linotype" w:hAnsi="Palatino Linotype"/>
        </w:rPr>
        <w:t xml:space="preserve"> observando de inicio que </w:t>
      </w:r>
      <w:r w:rsidRPr="00D910C2">
        <w:rPr>
          <w:rFonts w:ascii="Palatino Linotype" w:hAnsi="Palatino Linotype" w:cs="Arial"/>
        </w:rPr>
        <w:t xml:space="preserve">la información requerida, </w:t>
      </w:r>
      <w:r w:rsidRPr="00D910C2">
        <w:rPr>
          <w:rFonts w:ascii="Palatino Linotype" w:hAnsi="Palatino Linotype" w:cs="Arial"/>
          <w:b/>
        </w:rPr>
        <w:t>invariablemente implica el uso y destino de recursos públicos</w:t>
      </w:r>
      <w:r w:rsidRPr="00D910C2">
        <w:rPr>
          <w:rFonts w:ascii="Palatino Linotype" w:hAnsi="Palatino Linotype" w:cs="Arial"/>
        </w:rPr>
        <w:t xml:space="preserve">; por ello, de conformidad con el artículo 24, fracción XVIII de la Ley de Transparencia y Acceso a la Información Pública del Estado de México y Municipios, </w:t>
      </w:r>
      <w:r w:rsidRPr="00D910C2">
        <w:rPr>
          <w:rFonts w:ascii="Palatino Linotype" w:hAnsi="Palatino Linotype" w:cs="Arial"/>
          <w:b/>
          <w:bCs/>
        </w:rPr>
        <w:t>EL SUJETO OBLIGADO</w:t>
      </w:r>
      <w:r w:rsidRPr="00D910C2">
        <w:rPr>
          <w:rFonts w:ascii="Palatino Linotype" w:hAnsi="Palatino Linotype" w:cs="Arial"/>
        </w:rPr>
        <w:t xml:space="preserve"> tiene la obligación de hacer pública toda aquella información</w:t>
      </w:r>
      <w:r w:rsidRPr="00D910C2">
        <w:rPr>
          <w:rFonts w:ascii="Palatino Linotype" w:hAnsi="Palatino Linotype"/>
        </w:rPr>
        <w:t xml:space="preserve"> </w:t>
      </w:r>
      <w:r w:rsidRPr="00D910C2">
        <w:rPr>
          <w:rFonts w:ascii="Palatino Linotype" w:hAnsi="Palatino Linotype" w:cs="Arial"/>
        </w:rPr>
        <w:t xml:space="preserve">relativa a los montos y las personas a quienes </w:t>
      </w:r>
      <w:r w:rsidRPr="00D910C2">
        <w:rPr>
          <w:rFonts w:ascii="Palatino Linotype" w:hAnsi="Palatino Linotype" w:cs="Arial"/>
        </w:rPr>
        <w:lastRenderedPageBreak/>
        <w:t>entreguen, por cualquier motivo, recursos públicos; así como, los informes que dichas personas les entreguen sobre el uso y destino de dichos recursos</w:t>
      </w:r>
      <w:r w:rsidRPr="00D910C2">
        <w:rPr>
          <w:rStyle w:val="Refdenotaalpie"/>
          <w:rFonts w:ascii="Palatino Linotype" w:hAnsi="Palatino Linotype" w:cs="Arial"/>
        </w:rPr>
        <w:footnoteReference w:id="2"/>
      </w:r>
      <w:r w:rsidRPr="00D910C2">
        <w:rPr>
          <w:rFonts w:ascii="Palatino Linotype" w:hAnsi="Palatino Linotype" w:cs="Arial"/>
        </w:rPr>
        <w:t>.</w:t>
      </w:r>
    </w:p>
    <w:p w14:paraId="1207E5BD" w14:textId="77777777" w:rsidR="007F14A2" w:rsidRPr="00D910C2" w:rsidRDefault="007F14A2" w:rsidP="00D910C2">
      <w:pPr>
        <w:ind w:right="902"/>
        <w:jc w:val="both"/>
        <w:rPr>
          <w:rFonts w:ascii="Palatino Linotype" w:hAnsi="Palatino Linotype" w:cs="Arial"/>
          <w:i/>
          <w:sz w:val="22"/>
        </w:rPr>
      </w:pPr>
    </w:p>
    <w:p w14:paraId="54054239" w14:textId="77777777" w:rsidR="007F14A2" w:rsidRPr="00D910C2" w:rsidRDefault="007F14A2" w:rsidP="00D910C2">
      <w:pPr>
        <w:spacing w:line="360" w:lineRule="auto"/>
        <w:jc w:val="both"/>
        <w:rPr>
          <w:rFonts w:ascii="Palatino Linotype" w:eastAsia="Calibri" w:hAnsi="Palatino Linotype"/>
          <w:lang w:val="es-ES"/>
        </w:rPr>
      </w:pPr>
      <w:r w:rsidRPr="00D910C2">
        <w:rPr>
          <w:rFonts w:ascii="Palatino Linotype" w:eastAsia="Calibri" w:hAnsi="Palatino Linotype"/>
          <w:lang w:val="es-ES"/>
        </w:rPr>
        <w:t>En esa tesitura, es de reiterar que las facturas o comprobantes que amparan las erogaciones que se realizan con erario público tienen naturaleza análoga; pues, constituyen los medios idóneos de evidencia del gasto realizado con recursos públicos y que éstos deben ser generados al momento en que se efectúa el gasto correspondiente, lo que permite transparentar el actuar público.</w:t>
      </w:r>
    </w:p>
    <w:p w14:paraId="68CA783F" w14:textId="77777777" w:rsidR="007F14A2" w:rsidRPr="00D910C2" w:rsidRDefault="007F14A2" w:rsidP="00D910C2">
      <w:pPr>
        <w:spacing w:line="360" w:lineRule="auto"/>
        <w:jc w:val="both"/>
        <w:rPr>
          <w:rFonts w:ascii="Palatino Linotype" w:eastAsia="Calibri" w:hAnsi="Palatino Linotype"/>
          <w:lang w:val="es-ES"/>
        </w:rPr>
      </w:pPr>
    </w:p>
    <w:p w14:paraId="3A73E62C" w14:textId="77777777" w:rsidR="007F14A2" w:rsidRPr="00D910C2" w:rsidRDefault="007F14A2" w:rsidP="00D910C2">
      <w:pPr>
        <w:spacing w:line="360" w:lineRule="auto"/>
        <w:jc w:val="both"/>
        <w:rPr>
          <w:rFonts w:ascii="Palatino Linotype" w:eastAsia="Calibri" w:hAnsi="Palatino Linotype"/>
          <w:lang w:val="es-ES"/>
        </w:rPr>
      </w:pPr>
      <w:r w:rsidRPr="00D910C2">
        <w:rPr>
          <w:rFonts w:ascii="Palatino Linotype" w:eastAsia="Calibri" w:hAnsi="Palatino Linotype"/>
          <w:lang w:val="es-ES"/>
        </w:rPr>
        <w:t xml:space="preserve">Al respecto, conviene precisar que en el cumplimiento de los principios que rigen la función pública, la Constitución Política del Estado Libre y Soberano de México en su artículo 129 señala que los recursos económicos del Estado, de los Municipios y demás dependencias, se administrarán con eficiencia, eficacia y honradez, para cumplir con los objetivos y programas a los que estén destinados. </w:t>
      </w:r>
    </w:p>
    <w:p w14:paraId="0B52054C" w14:textId="77777777" w:rsidR="007F14A2" w:rsidRPr="00D910C2" w:rsidRDefault="007F14A2" w:rsidP="00D910C2">
      <w:pPr>
        <w:widowControl w:val="0"/>
        <w:tabs>
          <w:tab w:val="left" w:pos="1701"/>
          <w:tab w:val="left" w:pos="1843"/>
        </w:tabs>
        <w:autoSpaceDE w:val="0"/>
        <w:autoSpaceDN w:val="0"/>
        <w:adjustRightInd w:val="0"/>
        <w:spacing w:line="360" w:lineRule="auto"/>
        <w:ind w:right="899"/>
        <w:jc w:val="both"/>
        <w:rPr>
          <w:rFonts w:ascii="Palatino Linotype" w:hAnsi="Palatino Linotype"/>
          <w:i/>
          <w:sz w:val="22"/>
        </w:rPr>
      </w:pPr>
    </w:p>
    <w:p w14:paraId="64A1E9E2" w14:textId="6D0AD3CB" w:rsidR="007F14A2" w:rsidRPr="00D910C2" w:rsidRDefault="007F14A2" w:rsidP="00D910C2">
      <w:pPr>
        <w:spacing w:before="100" w:beforeAutospacing="1" w:after="100" w:afterAutospacing="1" w:line="360" w:lineRule="auto"/>
        <w:contextualSpacing/>
        <w:jc w:val="both"/>
        <w:rPr>
          <w:rFonts w:ascii="Palatino Linotype" w:hAnsi="Palatino Linotype" w:cs="Arial"/>
        </w:rPr>
      </w:pPr>
      <w:r w:rsidRPr="00D910C2">
        <w:rPr>
          <w:rFonts w:ascii="Palatino Linotype" w:hAnsi="Palatino Linotype"/>
        </w:rPr>
        <w:t xml:space="preserve">En atención a lo anteriormente referido, se puede concluir que, dada la naturaleza de la información en peticionada, ésta podría obrar en los archivos de la </w:t>
      </w:r>
      <w:r w:rsidR="002F75C6" w:rsidRPr="00D910C2">
        <w:rPr>
          <w:rFonts w:ascii="Palatino Linotype" w:hAnsi="Palatino Linotype"/>
        </w:rPr>
        <w:t>Dirección de Administración</w:t>
      </w:r>
      <w:r w:rsidR="00E93747" w:rsidRPr="00D910C2">
        <w:rPr>
          <w:rFonts w:ascii="Palatino Linotype" w:hAnsi="Palatino Linotype"/>
        </w:rPr>
        <w:t xml:space="preserve"> o Tesorería</w:t>
      </w:r>
      <w:r w:rsidR="002F75C6" w:rsidRPr="00D910C2">
        <w:rPr>
          <w:rFonts w:ascii="Palatino Linotype" w:hAnsi="Palatino Linotype"/>
        </w:rPr>
        <w:t xml:space="preserve"> </w:t>
      </w:r>
      <w:r w:rsidRPr="00D910C2">
        <w:rPr>
          <w:rFonts w:ascii="Palatino Linotype" w:hAnsi="Palatino Linotype"/>
        </w:rPr>
        <w:t xml:space="preserve">y bajo ese razonamiento, se resalta </w:t>
      </w:r>
      <w:r w:rsidRPr="00D910C2">
        <w:rPr>
          <w:rFonts w:ascii="Palatino Linotype" w:hAnsi="Palatino Linotype" w:cs="Arial"/>
          <w:lang w:eastAsia="es-MX"/>
        </w:rPr>
        <w:t xml:space="preserve">que el Titular de la Unidad de Transparencia </w:t>
      </w:r>
      <w:r w:rsidRPr="00D910C2">
        <w:rPr>
          <w:rFonts w:ascii="Palatino Linotype" w:hAnsi="Palatino Linotype" w:cs="Arial"/>
          <w:lang w:val="es-ES"/>
        </w:rPr>
        <w:t xml:space="preserve">colmó cabalmente con lo previsto en el artículo 162 de la Ley de Transparencia y Acceso a la Información Pública del Estado de México y </w:t>
      </w:r>
      <w:r w:rsidRPr="00D910C2">
        <w:rPr>
          <w:rFonts w:ascii="Palatino Linotype" w:hAnsi="Palatino Linotype" w:cs="Arial"/>
          <w:lang w:val="es-ES"/>
        </w:rPr>
        <w:lastRenderedPageBreak/>
        <w:t>Municipios</w:t>
      </w:r>
      <w:r w:rsidRPr="00D910C2">
        <w:rPr>
          <w:rFonts w:ascii="Palatino Linotype" w:hAnsi="Palatino Linotype" w:cs="Arial"/>
          <w:lang w:eastAsia="es-MX"/>
        </w:rPr>
        <w:t>, es decir, sin embargo, dada la incongruencia encontrada en su respuesta se deberá realizar nuevamente una</w:t>
      </w:r>
      <w:r w:rsidRPr="00D910C2">
        <w:rPr>
          <w:rFonts w:ascii="Palatino Linotype" w:hAnsi="Palatino Linotype" w:cs="Arial"/>
        </w:rPr>
        <w:t xml:space="preserve"> búsqueda exhaustiva y razonable de la información solicitada.</w:t>
      </w:r>
    </w:p>
    <w:p w14:paraId="32966290" w14:textId="77777777" w:rsidR="007F14A2" w:rsidRPr="00D910C2" w:rsidRDefault="007F14A2" w:rsidP="00D910C2">
      <w:pPr>
        <w:spacing w:line="360" w:lineRule="auto"/>
        <w:jc w:val="both"/>
        <w:rPr>
          <w:rFonts w:ascii="Palatino Linotype" w:eastAsia="Calibri" w:hAnsi="Palatino Linotype"/>
          <w:lang w:val="es-ES"/>
        </w:rPr>
      </w:pPr>
    </w:p>
    <w:p w14:paraId="4E4FF186" w14:textId="6EA3AA07" w:rsidR="007F14A2" w:rsidRPr="00D910C2" w:rsidRDefault="007F14A2" w:rsidP="00D910C2">
      <w:pPr>
        <w:tabs>
          <w:tab w:val="left" w:pos="709"/>
        </w:tabs>
        <w:spacing w:line="360" w:lineRule="auto"/>
        <w:jc w:val="both"/>
        <w:rPr>
          <w:rFonts w:ascii="Palatino Linotype" w:hAnsi="Palatino Linotype" w:cs="Arial"/>
        </w:rPr>
      </w:pPr>
      <w:r w:rsidRPr="00D910C2">
        <w:rPr>
          <w:rFonts w:ascii="Palatino Linotype" w:hAnsi="Palatino Linotype" w:cs="Arial"/>
        </w:rPr>
        <w:t xml:space="preserve">Bajo ese tenor, es importante hacer del conocimiento de las partes que </w:t>
      </w:r>
      <w:r w:rsidRPr="00D910C2">
        <w:rPr>
          <w:rFonts w:ascii="Palatino Linotype" w:hAnsi="Palatino Linotype" w:cs="Arial"/>
          <w:b/>
        </w:rPr>
        <w:t xml:space="preserve">EL SUJETO OBLIGADO </w:t>
      </w:r>
      <w:r w:rsidRPr="00D910C2">
        <w:rPr>
          <w:rFonts w:ascii="Palatino Linotype" w:hAnsi="Palatino Linotype" w:cs="Arial"/>
        </w:rPr>
        <w:t>deberá requerir nuevamente a las dependencias competentes la información solicitada por el particular, a fin de que se realice una nueva indagación de las documentales de mérito, con la finalidad de determinar si esta f</w:t>
      </w:r>
      <w:r w:rsidR="00860DBC" w:rsidRPr="00D910C2">
        <w:rPr>
          <w:rFonts w:ascii="Palatino Linotype" w:hAnsi="Palatino Linotype" w:cs="Arial"/>
        </w:rPr>
        <w:t>ue o no generada por las mismas y en su caso elaborar la correcta versión pública de la misma.</w:t>
      </w:r>
    </w:p>
    <w:p w14:paraId="6BF178E5" w14:textId="77777777" w:rsidR="007F14A2" w:rsidRPr="00D910C2" w:rsidRDefault="007F14A2" w:rsidP="00D910C2">
      <w:pPr>
        <w:tabs>
          <w:tab w:val="left" w:pos="709"/>
        </w:tabs>
        <w:spacing w:line="360" w:lineRule="auto"/>
        <w:jc w:val="both"/>
        <w:rPr>
          <w:rFonts w:ascii="Palatino Linotype" w:eastAsia="Arial Unicode MS" w:hAnsi="Palatino Linotype" w:cs="Arial"/>
        </w:rPr>
      </w:pPr>
    </w:p>
    <w:p w14:paraId="29B7D384" w14:textId="77777777" w:rsidR="007F14A2" w:rsidRPr="00D910C2" w:rsidRDefault="007F14A2" w:rsidP="00D910C2">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D910C2">
        <w:rPr>
          <w:rFonts w:ascii="Palatino Linotype" w:eastAsia="Arial Unicode MS" w:hAnsi="Palatino Linotype" w:cs="Arial"/>
        </w:rPr>
        <w:t>Planteado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0C3A3F34" w14:textId="77777777" w:rsidR="007F14A2" w:rsidRPr="00D910C2" w:rsidRDefault="007F14A2" w:rsidP="00D910C2">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9775F9" w14:textId="77777777" w:rsidR="007F14A2" w:rsidRPr="00D910C2" w:rsidRDefault="007F14A2" w:rsidP="00D910C2">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D910C2">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las gestiones necesarias para dar atención a las solicitudes de acceso a la información y así como consecuencia, siendo el caso entregar a los particulares lo pretendido.</w:t>
      </w:r>
    </w:p>
    <w:p w14:paraId="1A95A142" w14:textId="77777777" w:rsidR="007F14A2" w:rsidRPr="00D910C2" w:rsidRDefault="007F14A2" w:rsidP="00D910C2">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7958259C" w14:textId="77777777" w:rsidR="007F14A2" w:rsidRPr="00D910C2" w:rsidRDefault="007F14A2" w:rsidP="00D910C2">
      <w:pPr>
        <w:spacing w:line="360" w:lineRule="auto"/>
        <w:jc w:val="both"/>
        <w:rPr>
          <w:rFonts w:ascii="Palatino Linotype" w:hAnsi="Palatino Linotype" w:cs="Arial"/>
        </w:rPr>
      </w:pPr>
      <w:r w:rsidRPr="00D910C2">
        <w:rPr>
          <w:rFonts w:ascii="Palatino Linotype" w:hAnsi="Palatino Linotype" w:cs="Arial"/>
        </w:rPr>
        <w:t xml:space="preserve">En lo que concierne al diverso artículo 54 de la Ley de Transparencia Local, establece que cuando alguna de las áreas de los sujetos obligados se negara a colaborar con la </w:t>
      </w:r>
      <w:r w:rsidRPr="00D910C2">
        <w:rPr>
          <w:rFonts w:ascii="Palatino Linotype" w:hAnsi="Palatino Linotype" w:cs="Arial"/>
        </w:rPr>
        <w:lastRenderedPageBreak/>
        <w:t>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5A7BA32" w14:textId="77777777" w:rsidR="007F14A2" w:rsidRPr="00D910C2" w:rsidRDefault="007F14A2" w:rsidP="00D910C2">
      <w:pPr>
        <w:spacing w:line="360" w:lineRule="auto"/>
        <w:jc w:val="both"/>
        <w:rPr>
          <w:rFonts w:ascii="Palatino Linotype" w:hAnsi="Palatino Linotype" w:cs="Arial"/>
        </w:rPr>
      </w:pPr>
    </w:p>
    <w:p w14:paraId="4E9EF8FD" w14:textId="77777777" w:rsidR="007F14A2" w:rsidRPr="00D910C2" w:rsidRDefault="007F14A2" w:rsidP="00D910C2">
      <w:pPr>
        <w:spacing w:line="360" w:lineRule="auto"/>
        <w:jc w:val="both"/>
        <w:rPr>
          <w:rFonts w:ascii="Palatino Linotype" w:eastAsia="Calibri" w:hAnsi="Palatino Linotype"/>
          <w:lang w:val="es-ES"/>
        </w:rPr>
      </w:pPr>
      <w:r w:rsidRPr="00D910C2">
        <w:rPr>
          <w:rFonts w:ascii="Palatino Linotype" w:hAnsi="Palatino Linotype" w:cs="Arial"/>
        </w:rPr>
        <w:t>Volviendo al tema de las facturas o medios de pago</w:t>
      </w:r>
      <w:r w:rsidRPr="00D910C2">
        <w:rPr>
          <w:rFonts w:ascii="Palatino Linotype" w:eastAsia="Calibri" w:hAnsi="Palatino Linotype"/>
          <w:lang w:val="es-ES"/>
        </w:rPr>
        <w:t>, es imperante referir lo dispuesto en los artículos 342, 343, 344 y 345 del Código Financiero del Estado de México y Municipios, los cuales establecen las políticas que deben seguirse para llevar el registro contable y presupuestal de las operaciones financieras, en los siguientes términos:</w:t>
      </w:r>
    </w:p>
    <w:p w14:paraId="43C2E02C" w14:textId="77777777" w:rsidR="007F14A2" w:rsidRPr="00D910C2" w:rsidRDefault="007F14A2" w:rsidP="00D910C2">
      <w:pPr>
        <w:ind w:left="851" w:right="901"/>
        <w:jc w:val="both"/>
        <w:rPr>
          <w:rFonts w:ascii="Palatino Linotype" w:eastAsiaTheme="minorEastAsia" w:hAnsi="Palatino Linotype" w:cs="Arial"/>
          <w:b/>
          <w:bCs/>
          <w:i/>
          <w:sz w:val="22"/>
          <w:szCs w:val="22"/>
          <w:lang w:val="es-ES_tradnl"/>
        </w:rPr>
      </w:pPr>
    </w:p>
    <w:p w14:paraId="261EBECB" w14:textId="77777777" w:rsidR="007F14A2" w:rsidRPr="00D910C2" w:rsidRDefault="007F14A2" w:rsidP="00D910C2">
      <w:pPr>
        <w:ind w:left="851" w:right="901"/>
        <w:jc w:val="both"/>
        <w:rPr>
          <w:rFonts w:ascii="Palatino Linotype" w:eastAsiaTheme="minorEastAsia" w:hAnsi="Palatino Linotype" w:cstheme="minorBidi"/>
          <w:b/>
          <w:i/>
          <w:sz w:val="22"/>
          <w:szCs w:val="22"/>
          <w:lang w:val="es-ES_tradnl"/>
        </w:rPr>
      </w:pPr>
      <w:r w:rsidRPr="00D910C2">
        <w:rPr>
          <w:rFonts w:ascii="Palatino Linotype" w:eastAsiaTheme="minorEastAsia" w:hAnsi="Palatino Linotype" w:cs="Arial"/>
          <w:b/>
          <w:bCs/>
          <w:i/>
          <w:sz w:val="22"/>
          <w:szCs w:val="22"/>
          <w:lang w:val="es-ES_tradnl"/>
        </w:rPr>
        <w:t>“</w:t>
      </w:r>
      <w:r w:rsidRPr="00D910C2">
        <w:rPr>
          <w:rFonts w:ascii="Palatino Linotype" w:eastAsiaTheme="minorEastAsia" w:hAnsi="Palatino Linotype" w:cstheme="minorBidi"/>
          <w:b/>
          <w:i/>
          <w:sz w:val="22"/>
          <w:szCs w:val="22"/>
          <w:lang w:val="es-ES_tradnl"/>
        </w:rPr>
        <w:t>Artículo 342.-</w:t>
      </w:r>
      <w:r w:rsidRPr="00D910C2">
        <w:rPr>
          <w:rFonts w:ascii="Palatino Linotype" w:eastAsiaTheme="minorEastAsia" w:hAnsi="Palatino Linotype" w:cstheme="minorBidi"/>
          <w:i/>
          <w:sz w:val="22"/>
          <w:szCs w:val="22"/>
          <w:lang w:val="es-ES_tradnl"/>
        </w:rPr>
        <w:t xml:space="preserve"> </w:t>
      </w:r>
      <w:r w:rsidRPr="00D910C2">
        <w:rPr>
          <w:rFonts w:ascii="Palatino Linotype" w:eastAsiaTheme="minorEastAsia" w:hAnsi="Palatino Linotype" w:cstheme="minorBidi"/>
          <w:b/>
          <w:i/>
          <w:sz w:val="22"/>
          <w:szCs w:val="22"/>
          <w:lang w:val="es-ES_tradnl"/>
        </w:rPr>
        <w:t xml:space="preserve">El registro contable del efecto patrimonial y presupuestal de las operaciones financieras, se realizará conforme al sistema y a las disposiciones que se aprueben en materia </w:t>
      </w:r>
      <w:r w:rsidRPr="00D910C2">
        <w:rPr>
          <w:rFonts w:ascii="Palatino Linotype" w:eastAsiaTheme="minorEastAsia" w:hAnsi="Palatino Linotype" w:cstheme="minorBidi"/>
          <w:i/>
          <w:sz w:val="22"/>
          <w:szCs w:val="22"/>
          <w:lang w:val="es-ES_tradnl"/>
        </w:rPr>
        <w:t xml:space="preserve">de </w:t>
      </w:r>
      <w:r w:rsidRPr="00D910C2">
        <w:rPr>
          <w:rFonts w:ascii="Palatino Linotype" w:eastAsiaTheme="minorEastAsia" w:hAnsi="Palatino Linotype" w:cs="Arial"/>
          <w:i/>
          <w:sz w:val="22"/>
          <w:szCs w:val="22"/>
          <w:lang w:val="es-ES_tradnl"/>
        </w:rPr>
        <w:t>planeación</w:t>
      </w:r>
      <w:r w:rsidRPr="00D910C2">
        <w:rPr>
          <w:rFonts w:ascii="Palatino Linotype" w:eastAsiaTheme="minorEastAsia" w:hAnsi="Palatino Linotype" w:cstheme="minorBidi"/>
          <w:i/>
          <w:sz w:val="22"/>
          <w:szCs w:val="22"/>
          <w:lang w:val="es-ES_tradnl"/>
        </w:rPr>
        <w:t>,</w:t>
      </w:r>
      <w:r w:rsidRPr="00D910C2">
        <w:rPr>
          <w:rFonts w:ascii="Palatino Linotype" w:eastAsiaTheme="minorEastAsia" w:hAnsi="Palatino Linotype" w:cstheme="minorBidi"/>
          <w:b/>
          <w:i/>
          <w:sz w:val="22"/>
          <w:szCs w:val="22"/>
          <w:lang w:val="es-ES_tradnl"/>
        </w:rPr>
        <w:t xml:space="preserve"> programación, presupuestación</w:t>
      </w:r>
      <w:r w:rsidRPr="00D910C2">
        <w:rPr>
          <w:rFonts w:ascii="Palatino Linotype" w:eastAsiaTheme="minorEastAsia" w:hAnsi="Palatino Linotype" w:cstheme="minorBidi"/>
          <w:i/>
          <w:sz w:val="22"/>
          <w:szCs w:val="22"/>
          <w:lang w:val="es-ES_tradnl"/>
        </w:rPr>
        <w:t xml:space="preserve">, evaluación y </w:t>
      </w:r>
      <w:r w:rsidRPr="00D910C2">
        <w:rPr>
          <w:rFonts w:ascii="Palatino Linotype" w:eastAsiaTheme="minorEastAsia" w:hAnsi="Palatino Linotype" w:cs="Arial"/>
          <w:b/>
          <w:i/>
          <w:sz w:val="22"/>
          <w:szCs w:val="22"/>
          <w:lang w:val="es-ES_tradnl"/>
        </w:rPr>
        <w:t>contabilidad</w:t>
      </w:r>
      <w:r w:rsidRPr="00D910C2">
        <w:rPr>
          <w:rFonts w:ascii="Palatino Linotype" w:eastAsiaTheme="minorEastAsia" w:hAnsi="Palatino Linotype" w:cstheme="minorBidi"/>
          <w:b/>
          <w:i/>
          <w:sz w:val="22"/>
          <w:szCs w:val="22"/>
          <w:lang w:val="es-ES_tradnl"/>
        </w:rPr>
        <w:t xml:space="preserve"> gubernamental.</w:t>
      </w:r>
      <w:r w:rsidRPr="00D910C2">
        <w:rPr>
          <w:rFonts w:ascii="Palatino Linotype" w:eastAsiaTheme="minorEastAsia" w:hAnsi="Palatino Linotype" w:cstheme="minorBidi"/>
          <w:i/>
          <w:sz w:val="22"/>
          <w:szCs w:val="22"/>
          <w:lang w:val="es-ES_tradnl"/>
        </w:rPr>
        <w:t xml:space="preserve"> </w:t>
      </w:r>
    </w:p>
    <w:p w14:paraId="048A3E2D" w14:textId="77777777" w:rsidR="007F14A2" w:rsidRPr="00D910C2" w:rsidRDefault="007F14A2" w:rsidP="00D910C2">
      <w:pPr>
        <w:ind w:left="851" w:right="901"/>
        <w:jc w:val="both"/>
        <w:rPr>
          <w:rFonts w:ascii="Palatino Linotype" w:eastAsiaTheme="minorEastAsia" w:hAnsi="Palatino Linotype" w:cstheme="minorBidi"/>
          <w:b/>
          <w:i/>
          <w:sz w:val="22"/>
          <w:szCs w:val="22"/>
          <w:lang w:val="es-ES_tradnl"/>
        </w:rPr>
      </w:pPr>
      <w:r w:rsidRPr="00D910C2">
        <w:rPr>
          <w:rFonts w:ascii="Palatino Linotype" w:eastAsiaTheme="minorEastAsia" w:hAnsi="Palatino Linotype" w:cs="Arial"/>
          <w:b/>
          <w:bCs/>
          <w:i/>
          <w:sz w:val="22"/>
          <w:szCs w:val="22"/>
          <w:lang w:val="es-ES_tradnl"/>
        </w:rPr>
        <w:t>(…</w:t>
      </w:r>
      <w:r w:rsidRPr="00D910C2">
        <w:rPr>
          <w:rFonts w:ascii="Palatino Linotype" w:eastAsiaTheme="minorEastAsia" w:hAnsi="Palatino Linotype" w:cstheme="minorBidi"/>
          <w:b/>
          <w:i/>
          <w:sz w:val="22"/>
          <w:szCs w:val="22"/>
          <w:lang w:val="es-ES_tradnl"/>
        </w:rPr>
        <w:t>)</w:t>
      </w:r>
    </w:p>
    <w:p w14:paraId="46800250" w14:textId="77777777" w:rsidR="007F14A2" w:rsidRPr="00D910C2" w:rsidRDefault="007F14A2" w:rsidP="00D910C2">
      <w:pPr>
        <w:ind w:left="851" w:right="901"/>
        <w:jc w:val="both"/>
        <w:rPr>
          <w:rFonts w:ascii="Palatino Linotype" w:eastAsiaTheme="minorEastAsia" w:hAnsi="Palatino Linotype" w:cstheme="minorBidi"/>
          <w:i/>
          <w:sz w:val="22"/>
          <w:szCs w:val="22"/>
          <w:lang w:val="es-ES_tradnl"/>
        </w:rPr>
      </w:pPr>
      <w:r w:rsidRPr="00D910C2">
        <w:rPr>
          <w:rFonts w:ascii="Palatino Linotype" w:eastAsiaTheme="minorEastAsia" w:hAnsi="Palatino Linotype" w:cstheme="minorBidi"/>
          <w:b/>
          <w:i/>
          <w:sz w:val="22"/>
          <w:szCs w:val="22"/>
          <w:lang w:val="es-ES_tradnl"/>
        </w:rPr>
        <w:t>Artículo 343.-</w:t>
      </w:r>
      <w:r w:rsidRPr="00D910C2">
        <w:rPr>
          <w:rFonts w:ascii="Palatino Linotype" w:eastAsiaTheme="minorEastAsia" w:hAnsi="Palatino Linotype" w:cstheme="minorBidi"/>
          <w:i/>
          <w:sz w:val="22"/>
          <w:szCs w:val="22"/>
          <w:lang w:val="es-ES_tradnl"/>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37E59938" w14:textId="77777777" w:rsidR="007F14A2" w:rsidRPr="00D910C2" w:rsidRDefault="007F14A2" w:rsidP="00D910C2">
      <w:pPr>
        <w:ind w:left="851" w:right="901"/>
        <w:jc w:val="both"/>
        <w:rPr>
          <w:rFonts w:ascii="Palatino Linotype" w:eastAsiaTheme="minorEastAsia" w:hAnsi="Palatino Linotype" w:cstheme="minorBidi"/>
          <w:b/>
          <w:i/>
          <w:sz w:val="22"/>
          <w:szCs w:val="22"/>
          <w:lang w:val="es-ES_tradnl"/>
        </w:rPr>
      </w:pPr>
      <w:r w:rsidRPr="00D910C2">
        <w:rPr>
          <w:rFonts w:ascii="Palatino Linotype" w:eastAsiaTheme="minorEastAsia" w:hAnsi="Palatino Linotype" w:cstheme="minorBidi"/>
          <w:i/>
          <w:sz w:val="22"/>
          <w:szCs w:val="22"/>
          <w:lang w:val="es-ES_tradnl"/>
        </w:rPr>
        <w:t xml:space="preserve">El sistema de contabilidad sobre base acumulativa total se sustentará en los postulados básicos y el marco conceptual de la contabilidad gubernamental. </w:t>
      </w:r>
    </w:p>
    <w:p w14:paraId="7E33D13B" w14:textId="77777777" w:rsidR="007F14A2" w:rsidRPr="00D910C2" w:rsidRDefault="007F14A2" w:rsidP="00D910C2">
      <w:pPr>
        <w:ind w:left="851" w:right="901"/>
        <w:jc w:val="both"/>
        <w:rPr>
          <w:rFonts w:ascii="Palatino Linotype" w:eastAsiaTheme="minorEastAsia" w:hAnsi="Palatino Linotype" w:cstheme="minorBidi"/>
          <w:i/>
          <w:sz w:val="22"/>
          <w:szCs w:val="22"/>
          <w:lang w:val="es-ES_tradnl"/>
        </w:rPr>
      </w:pPr>
      <w:r w:rsidRPr="00D910C2">
        <w:rPr>
          <w:rFonts w:ascii="Palatino Linotype" w:eastAsiaTheme="minorEastAsia" w:hAnsi="Palatino Linotype" w:cstheme="minorBidi"/>
          <w:b/>
          <w:i/>
          <w:sz w:val="22"/>
          <w:szCs w:val="22"/>
          <w:lang w:val="es-ES_tradnl"/>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D910C2">
        <w:rPr>
          <w:rFonts w:ascii="Palatino Linotype" w:eastAsiaTheme="minorEastAsia" w:hAnsi="Palatino Linotype" w:cstheme="minorBidi"/>
          <w:i/>
          <w:sz w:val="22"/>
          <w:szCs w:val="22"/>
          <w:lang w:val="es-ES_tradnl"/>
        </w:rPr>
        <w:t xml:space="preserve">en el caso de los Municipios se hará por la Tesorería. </w:t>
      </w:r>
    </w:p>
    <w:p w14:paraId="24EEC71C" w14:textId="77777777" w:rsidR="007F14A2" w:rsidRPr="00D910C2" w:rsidRDefault="007F14A2" w:rsidP="00D910C2">
      <w:pPr>
        <w:ind w:left="851" w:right="901"/>
        <w:jc w:val="both"/>
        <w:rPr>
          <w:rFonts w:ascii="Palatino Linotype" w:eastAsiaTheme="minorEastAsia" w:hAnsi="Palatino Linotype" w:cstheme="minorBidi"/>
          <w:i/>
          <w:sz w:val="22"/>
          <w:szCs w:val="22"/>
          <w:lang w:val="es-ES_tradnl"/>
        </w:rPr>
      </w:pPr>
      <w:r w:rsidRPr="00D910C2">
        <w:rPr>
          <w:rFonts w:ascii="Palatino Linotype" w:eastAsiaTheme="minorEastAsia" w:hAnsi="Palatino Linotype" w:cstheme="minorBidi"/>
          <w:i/>
          <w:sz w:val="22"/>
          <w:szCs w:val="22"/>
          <w:lang w:val="es-ES_tradnl"/>
        </w:rPr>
        <w:t xml:space="preserve">Derogado. </w:t>
      </w:r>
    </w:p>
    <w:p w14:paraId="77594E9E" w14:textId="77777777" w:rsidR="007F14A2" w:rsidRPr="00D910C2" w:rsidRDefault="007F14A2" w:rsidP="00D910C2">
      <w:pPr>
        <w:ind w:left="851" w:right="850"/>
        <w:jc w:val="both"/>
        <w:rPr>
          <w:rFonts w:ascii="Palatino Linotype" w:eastAsiaTheme="minorEastAsia" w:hAnsi="Palatino Linotype" w:cstheme="minorBidi"/>
          <w:i/>
          <w:sz w:val="22"/>
          <w:szCs w:val="22"/>
          <w:lang w:val="es-ES_tradnl"/>
        </w:rPr>
      </w:pPr>
      <w:r w:rsidRPr="00D910C2">
        <w:rPr>
          <w:rFonts w:ascii="Palatino Linotype" w:eastAsiaTheme="minorEastAsia" w:hAnsi="Palatino Linotype" w:cstheme="minorBidi"/>
          <w:b/>
          <w:i/>
          <w:sz w:val="22"/>
          <w:szCs w:val="22"/>
          <w:lang w:val="es-ES_tradnl"/>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w:t>
      </w:r>
      <w:r w:rsidRPr="00D910C2">
        <w:rPr>
          <w:rFonts w:ascii="Palatino Linotype" w:eastAsiaTheme="minorEastAsia" w:hAnsi="Palatino Linotype" w:cstheme="minorBidi"/>
          <w:b/>
          <w:i/>
          <w:sz w:val="22"/>
          <w:szCs w:val="22"/>
          <w:lang w:val="es-ES_tradnl"/>
        </w:rPr>
        <w:lastRenderedPageBreak/>
        <w:t>por un término de cinco años contados</w:t>
      </w:r>
      <w:r w:rsidRPr="00D910C2">
        <w:rPr>
          <w:rFonts w:ascii="Palatino Linotype" w:eastAsiaTheme="minorEastAsia" w:hAnsi="Palatino Linotype" w:cstheme="minorBidi"/>
          <w:i/>
          <w:sz w:val="22"/>
          <w:szCs w:val="22"/>
          <w:lang w:val="es-ES_tradnl"/>
        </w:rPr>
        <w:t xml:space="preserve"> a partir del ejercicio presupuestal siguiente al que corresponda, en el caso de los municipios se hará por la Tesorería. </w:t>
      </w:r>
    </w:p>
    <w:p w14:paraId="3829EE3F" w14:textId="77777777" w:rsidR="007F14A2" w:rsidRPr="00D910C2" w:rsidRDefault="007F14A2" w:rsidP="00D910C2">
      <w:pPr>
        <w:ind w:left="851" w:right="901"/>
        <w:jc w:val="both"/>
        <w:rPr>
          <w:rFonts w:ascii="Palatino Linotype" w:eastAsiaTheme="minorEastAsia" w:hAnsi="Palatino Linotype" w:cstheme="minorBidi"/>
          <w:i/>
          <w:sz w:val="22"/>
          <w:szCs w:val="22"/>
          <w:lang w:val="es-ES_tradnl"/>
        </w:rPr>
      </w:pPr>
      <w:r w:rsidRPr="00D910C2">
        <w:rPr>
          <w:rFonts w:ascii="Palatino Linotype" w:eastAsiaTheme="minorEastAsia" w:hAnsi="Palatino Linotype" w:cstheme="minorBidi"/>
          <w:i/>
          <w:sz w:val="22"/>
          <w:szCs w:val="22"/>
          <w:lang w:val="es-ES_tradnl"/>
        </w:rPr>
        <w:t>(…)</w:t>
      </w:r>
    </w:p>
    <w:p w14:paraId="3BA5C1A0" w14:textId="77777777" w:rsidR="007F14A2" w:rsidRPr="00D910C2" w:rsidRDefault="007F14A2" w:rsidP="00D910C2">
      <w:pPr>
        <w:ind w:left="851" w:right="901"/>
        <w:jc w:val="both"/>
        <w:rPr>
          <w:rFonts w:ascii="Palatino Linotype" w:eastAsiaTheme="minorEastAsia" w:hAnsi="Palatino Linotype" w:cstheme="minorBidi"/>
          <w:i/>
          <w:sz w:val="22"/>
          <w:szCs w:val="22"/>
          <w:lang w:val="es-ES_tradnl"/>
        </w:rPr>
      </w:pPr>
      <w:r w:rsidRPr="00D910C2">
        <w:rPr>
          <w:rFonts w:ascii="Palatino Linotype" w:eastAsiaTheme="minorEastAsia" w:hAnsi="Palatino Linotype" w:cstheme="minorBidi"/>
          <w:b/>
          <w:i/>
          <w:sz w:val="22"/>
          <w:szCs w:val="22"/>
          <w:lang w:val="es-ES_tradnl"/>
        </w:rPr>
        <w:t>Artículo 345.-</w:t>
      </w:r>
      <w:r w:rsidRPr="00D910C2">
        <w:rPr>
          <w:rFonts w:ascii="Palatino Linotype" w:eastAsiaTheme="minorEastAsia" w:hAnsi="Palatino Linotype" w:cstheme="minorBidi"/>
          <w:i/>
          <w:sz w:val="22"/>
          <w:szCs w:val="22"/>
          <w:lang w:val="es-ES_tradnl"/>
        </w:rPr>
        <w:t xml:space="preserve"> </w:t>
      </w:r>
      <w:r w:rsidRPr="00D910C2">
        <w:rPr>
          <w:rFonts w:ascii="Palatino Linotype" w:eastAsiaTheme="minorEastAsia" w:hAnsi="Palatino Linotype" w:cstheme="minorBidi"/>
          <w:b/>
          <w:i/>
          <w:sz w:val="22"/>
          <w:szCs w:val="22"/>
          <w:lang w:val="es-ES_tradnl"/>
        </w:rPr>
        <w:t>Las Dependencias, Entidades Públicas y unidades administrativas deberán conservar la documentación contable del año en curso y la de ejercicios anteriores cuyas cuentas públicas hayan sido revisadas y fiscalizadas por la Legislatura</w:t>
      </w:r>
      <w:r w:rsidRPr="00D910C2">
        <w:rPr>
          <w:rFonts w:ascii="Palatino Linotype" w:eastAsiaTheme="minorEastAsia" w:hAnsi="Palatino Linotype" w:cstheme="minorBidi"/>
          <w:i/>
          <w:sz w:val="22"/>
          <w:szCs w:val="22"/>
          <w:lang w:val="es-ES_tradnl"/>
        </w:rPr>
        <w:t xml:space="preserve">, la remitirán en un plazo que no excederá de seis meses al Archivo Contable Gubernamental. </w:t>
      </w:r>
      <w:r w:rsidRPr="00D910C2">
        <w:rPr>
          <w:rFonts w:ascii="Palatino Linotype" w:eastAsiaTheme="minorEastAsia" w:hAnsi="Palatino Linotype" w:cstheme="minorBidi"/>
          <w:b/>
          <w:i/>
          <w:sz w:val="22"/>
          <w:szCs w:val="22"/>
          <w:lang w:val="es-ES_tradnl"/>
        </w:rPr>
        <w:t>Tratándose de los comprobantes fiscales digitales, estos deberán estar agregados en forma electrónica en cada póliza de registro contable</w:t>
      </w:r>
      <w:r w:rsidRPr="00D910C2">
        <w:rPr>
          <w:rFonts w:ascii="Palatino Linotype" w:eastAsiaTheme="minorEastAsia" w:hAnsi="Palatino Linotype" w:cstheme="minorBidi"/>
          <w:i/>
          <w:sz w:val="22"/>
          <w:szCs w:val="22"/>
          <w:lang w:val="es-ES_tradnl"/>
        </w:rPr>
        <w:t xml:space="preserve">. </w:t>
      </w:r>
    </w:p>
    <w:p w14:paraId="6101EFB0" w14:textId="77777777" w:rsidR="007F14A2" w:rsidRPr="00D910C2" w:rsidRDefault="007F14A2" w:rsidP="00D910C2">
      <w:pPr>
        <w:ind w:left="851" w:right="901"/>
        <w:jc w:val="both"/>
        <w:rPr>
          <w:rFonts w:ascii="Palatino Linotype" w:eastAsiaTheme="minorEastAsia" w:hAnsi="Palatino Linotype" w:cs="Arial"/>
          <w:bCs/>
          <w:i/>
          <w:sz w:val="22"/>
          <w:szCs w:val="22"/>
          <w:lang w:val="es-ES_tradnl"/>
        </w:rPr>
      </w:pPr>
      <w:r w:rsidRPr="00D910C2">
        <w:rPr>
          <w:rFonts w:ascii="Palatino Linotype" w:eastAsiaTheme="minorEastAsia" w:hAnsi="Palatino Linotype" w:cstheme="minorBidi"/>
          <w:i/>
          <w:sz w:val="22"/>
          <w:szCs w:val="22"/>
          <w:lang w:val="es-ES_tradnl"/>
        </w:rPr>
        <w:t>El plazo señalado en el párrafo anterior, empezará a contar a partir de la publicación en el Periódico Oficial, del decreto correspondiente.</w:t>
      </w:r>
      <w:r w:rsidRPr="00D910C2">
        <w:rPr>
          <w:rFonts w:ascii="Palatino Linotype" w:eastAsiaTheme="minorEastAsia" w:hAnsi="Palatino Linotype" w:cs="Arial"/>
          <w:bCs/>
          <w:i/>
          <w:sz w:val="22"/>
          <w:szCs w:val="22"/>
          <w:lang w:val="es-ES_tradnl"/>
        </w:rPr>
        <w:t xml:space="preserve"> “</w:t>
      </w:r>
    </w:p>
    <w:p w14:paraId="2255279A" w14:textId="77777777" w:rsidR="007F14A2" w:rsidRPr="00D910C2" w:rsidRDefault="007F14A2" w:rsidP="00D910C2">
      <w:pPr>
        <w:ind w:left="851" w:right="901"/>
        <w:jc w:val="both"/>
        <w:rPr>
          <w:rFonts w:ascii="Palatino Linotype" w:eastAsiaTheme="minorEastAsia" w:hAnsi="Palatino Linotype" w:cs="Arial"/>
          <w:bCs/>
          <w:i/>
          <w:sz w:val="22"/>
          <w:szCs w:val="22"/>
          <w:lang w:val="es-ES_tradnl"/>
        </w:rPr>
      </w:pPr>
      <w:r w:rsidRPr="00D910C2">
        <w:rPr>
          <w:rFonts w:ascii="Palatino Linotype" w:eastAsiaTheme="minorEastAsia" w:hAnsi="Palatino Linotype" w:cs="Arial"/>
          <w:bCs/>
          <w:i/>
          <w:sz w:val="22"/>
          <w:szCs w:val="22"/>
          <w:lang w:val="es-ES_tradnl"/>
        </w:rPr>
        <w:t>(Énfasis añadido)</w:t>
      </w:r>
    </w:p>
    <w:p w14:paraId="37DD11AB" w14:textId="77777777" w:rsidR="007F14A2" w:rsidRPr="00D910C2" w:rsidRDefault="007F14A2" w:rsidP="00D910C2">
      <w:pPr>
        <w:ind w:left="851" w:right="901"/>
        <w:jc w:val="both"/>
        <w:rPr>
          <w:rFonts w:ascii="Palatino Linotype" w:eastAsiaTheme="minorEastAsia" w:hAnsi="Palatino Linotype" w:cs="Arial"/>
          <w:bCs/>
          <w:i/>
          <w:sz w:val="22"/>
          <w:szCs w:val="22"/>
          <w:lang w:val="es-ES_tradnl"/>
        </w:rPr>
      </w:pPr>
    </w:p>
    <w:p w14:paraId="36FB94FA" w14:textId="77777777" w:rsidR="007F14A2" w:rsidRPr="00D910C2" w:rsidRDefault="007F14A2" w:rsidP="00D910C2">
      <w:pPr>
        <w:spacing w:line="360" w:lineRule="auto"/>
        <w:jc w:val="both"/>
        <w:rPr>
          <w:rFonts w:ascii="Palatino Linotype" w:hAnsi="Palatino Linotype" w:cs="Arial"/>
          <w:bCs/>
          <w:lang w:val="es-ES"/>
        </w:rPr>
      </w:pPr>
      <w:r w:rsidRPr="00D910C2">
        <w:rPr>
          <w:rFonts w:ascii="Palatino Linotype" w:hAnsi="Palatino Linotype" w:cs="Arial"/>
          <w:lang w:val="es-ES"/>
        </w:rPr>
        <w:t>Realizando una interpretación sistemática de los artículos transcritos, se desprende, que el</w:t>
      </w:r>
      <w:r w:rsidRPr="00D910C2">
        <w:rPr>
          <w:rFonts w:ascii="Palatino Linotype" w:hAnsi="Palatino Linotype" w:cs="Arial"/>
          <w:bCs/>
          <w:lang w:val="es-ES"/>
        </w:rPr>
        <w:t xml:space="preserve"> registro contable se realizará conforme al sistema y a las disposiciones que se aprueben en materia de planeación, programación, presupuestación, evaluación y contabilidad gubernamental.</w:t>
      </w:r>
    </w:p>
    <w:p w14:paraId="6C8F1C13" w14:textId="77777777" w:rsidR="007F14A2" w:rsidRPr="00D910C2" w:rsidRDefault="007F14A2" w:rsidP="00D910C2">
      <w:pPr>
        <w:spacing w:line="360" w:lineRule="auto"/>
        <w:jc w:val="both"/>
        <w:rPr>
          <w:rFonts w:ascii="Palatino Linotype" w:hAnsi="Palatino Linotype" w:cs="Arial"/>
          <w:lang w:val="es-ES"/>
        </w:rPr>
      </w:pPr>
    </w:p>
    <w:p w14:paraId="4934FC43" w14:textId="77777777" w:rsidR="007F14A2" w:rsidRPr="00D910C2" w:rsidRDefault="007F14A2" w:rsidP="00D910C2">
      <w:pPr>
        <w:spacing w:line="360" w:lineRule="auto"/>
        <w:jc w:val="both"/>
        <w:rPr>
          <w:rFonts w:ascii="Palatino Linotype" w:hAnsi="Palatino Linotype" w:cs="Arial"/>
          <w:lang w:val="es-ES" w:eastAsia="es-MX"/>
        </w:rPr>
      </w:pPr>
      <w:r w:rsidRPr="00D910C2">
        <w:rPr>
          <w:rFonts w:ascii="Palatino Linotype" w:hAnsi="Palatino Linotype" w:cs="Arial"/>
          <w:lang w:val="es-ES"/>
        </w:rPr>
        <w:t>Al respecto, si bien es cierto que el Código Financiero del Estado de México y Municipios establece la obligación de los Municipios para llevar los registros contables y presupuestales; también lo es, que dicho ordenamiento jurídico no establece qué debemos entender por registro contable y presupuestal</w:t>
      </w:r>
      <w:r w:rsidRPr="00D910C2">
        <w:rPr>
          <w:rFonts w:ascii="Palatino Linotype" w:hAnsi="Palatino Linotype" w:cs="Arial"/>
          <w:lang w:val="es-ES" w:eastAsia="es-MX"/>
        </w:rPr>
        <w:t xml:space="preserve">;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w:t>
      </w:r>
      <w:r w:rsidRPr="00D910C2">
        <w:rPr>
          <w:rFonts w:ascii="Palatino Linotype" w:hAnsi="Palatino Linotype" w:cs="Arial"/>
          <w:lang w:val="es-ES" w:eastAsia="es-MX"/>
        </w:rPr>
        <w:lastRenderedPageBreak/>
        <w:t xml:space="preserve">de las Haciendas Públicas (INDETEC) señalan las siguientes definiciones de las palabras registro contable y registro presupuestario: </w:t>
      </w:r>
    </w:p>
    <w:p w14:paraId="10BE7DD2" w14:textId="77777777" w:rsidR="007F14A2" w:rsidRPr="00D910C2" w:rsidRDefault="007F14A2" w:rsidP="00D910C2">
      <w:pPr>
        <w:ind w:left="851" w:right="850"/>
        <w:jc w:val="both"/>
        <w:rPr>
          <w:rFonts w:ascii="Palatino Linotype" w:hAnsi="Palatino Linotype" w:cs="Arial"/>
          <w:b/>
          <w:i/>
          <w:sz w:val="22"/>
          <w:szCs w:val="20"/>
          <w:lang w:val="es-ES" w:eastAsia="es-MX"/>
        </w:rPr>
      </w:pPr>
    </w:p>
    <w:p w14:paraId="76ED8ED8" w14:textId="77777777" w:rsidR="007F14A2" w:rsidRPr="00D910C2" w:rsidRDefault="007F14A2" w:rsidP="00D910C2">
      <w:pPr>
        <w:ind w:left="851" w:right="850"/>
        <w:jc w:val="both"/>
        <w:rPr>
          <w:rFonts w:ascii="Palatino Linotype" w:hAnsi="Palatino Linotype" w:cs="Arial"/>
          <w:b/>
          <w:i/>
          <w:sz w:val="22"/>
          <w:szCs w:val="20"/>
          <w:lang w:val="es-ES" w:eastAsia="es-MX"/>
        </w:rPr>
      </w:pPr>
      <w:r w:rsidRPr="00D910C2">
        <w:rPr>
          <w:rFonts w:ascii="Palatino Linotype" w:hAnsi="Palatino Linotype" w:cs="Arial"/>
          <w:b/>
          <w:i/>
          <w:sz w:val="22"/>
          <w:szCs w:val="20"/>
          <w:lang w:val="es-ES" w:eastAsia="es-MX"/>
        </w:rPr>
        <w:t xml:space="preserve">“REGISTRO CONTABLE </w:t>
      </w:r>
    </w:p>
    <w:p w14:paraId="128DDF18" w14:textId="77777777" w:rsidR="007F14A2" w:rsidRPr="00D910C2" w:rsidRDefault="007F14A2" w:rsidP="00D910C2">
      <w:pPr>
        <w:ind w:left="851" w:right="850"/>
        <w:jc w:val="both"/>
        <w:rPr>
          <w:rFonts w:ascii="Palatino Linotype" w:hAnsi="Palatino Linotype" w:cs="Arial"/>
          <w:i/>
          <w:sz w:val="22"/>
          <w:szCs w:val="20"/>
          <w:lang w:val="es-ES" w:eastAsia="es-MX"/>
        </w:rPr>
      </w:pPr>
      <w:r w:rsidRPr="00D910C2">
        <w:rPr>
          <w:rFonts w:ascii="Palatino Linotype" w:hAnsi="Palatino Linotype" w:cs="Arial"/>
          <w:i/>
          <w:sz w:val="22"/>
          <w:szCs w:val="20"/>
          <w:lang w:val="es-ES" w:eastAsia="es-MX"/>
        </w:rPr>
        <w:t>Asiento que se realiza en los libros de contabilidad de las actividades relacionadas con el ingreso y egresos de un ente económico.”</w:t>
      </w:r>
    </w:p>
    <w:p w14:paraId="67B4617A" w14:textId="77777777" w:rsidR="007F14A2" w:rsidRPr="00D910C2" w:rsidRDefault="007F14A2" w:rsidP="00D910C2">
      <w:pPr>
        <w:ind w:left="851" w:right="850"/>
        <w:jc w:val="both"/>
        <w:rPr>
          <w:rFonts w:ascii="Palatino Linotype" w:hAnsi="Palatino Linotype" w:cs="Arial"/>
          <w:i/>
          <w:sz w:val="22"/>
          <w:szCs w:val="20"/>
          <w:lang w:val="es-ES" w:eastAsia="es-MX"/>
        </w:rPr>
      </w:pPr>
    </w:p>
    <w:p w14:paraId="0E0C6349" w14:textId="77777777" w:rsidR="007F14A2" w:rsidRPr="00D910C2" w:rsidRDefault="007F14A2" w:rsidP="00D910C2">
      <w:pPr>
        <w:ind w:left="851" w:right="850"/>
        <w:jc w:val="both"/>
        <w:rPr>
          <w:rFonts w:ascii="Palatino Linotype" w:hAnsi="Palatino Linotype" w:cs="Arial"/>
          <w:b/>
          <w:i/>
          <w:sz w:val="22"/>
          <w:szCs w:val="20"/>
          <w:lang w:val="es-ES" w:eastAsia="es-MX"/>
        </w:rPr>
      </w:pPr>
      <w:r w:rsidRPr="00D910C2">
        <w:rPr>
          <w:rFonts w:ascii="Palatino Linotype" w:hAnsi="Palatino Linotype" w:cs="Arial"/>
          <w:b/>
          <w:i/>
          <w:sz w:val="22"/>
          <w:szCs w:val="20"/>
          <w:lang w:val="es-ES" w:eastAsia="es-MX"/>
        </w:rPr>
        <w:t>“REGISTRO PRESUPUESTARIO</w:t>
      </w:r>
    </w:p>
    <w:p w14:paraId="0C499275" w14:textId="77777777" w:rsidR="007F14A2" w:rsidRPr="00D910C2" w:rsidRDefault="007F14A2" w:rsidP="00D910C2">
      <w:pPr>
        <w:ind w:left="851" w:right="850"/>
        <w:jc w:val="both"/>
        <w:rPr>
          <w:rFonts w:ascii="Palatino Linotype" w:hAnsi="Palatino Linotype" w:cs="Arial"/>
          <w:i/>
          <w:sz w:val="22"/>
          <w:szCs w:val="20"/>
          <w:lang w:val="es-ES" w:eastAsia="es-MX"/>
        </w:rPr>
      </w:pPr>
      <w:r w:rsidRPr="00D910C2">
        <w:rPr>
          <w:rFonts w:ascii="Palatino Linotype" w:hAnsi="Palatino Linotype" w:cs="Arial"/>
          <w:i/>
          <w:sz w:val="22"/>
          <w:szCs w:val="20"/>
          <w:lang w:val="es-ES" w:eastAsia="es-MX"/>
        </w:rPr>
        <w:t>Asiento contable de las erogaciones realizadas por las dependencias y entidades con relación a la asignación, modificación y ejercicio de los recursos presupuestarios que se les hayan autorizado.”</w:t>
      </w:r>
    </w:p>
    <w:p w14:paraId="7D84490C" w14:textId="77777777" w:rsidR="007F14A2" w:rsidRPr="00D910C2" w:rsidRDefault="007F14A2" w:rsidP="00D910C2">
      <w:pPr>
        <w:spacing w:line="360" w:lineRule="auto"/>
        <w:jc w:val="both"/>
        <w:rPr>
          <w:rFonts w:ascii="Palatino Linotype" w:hAnsi="Palatino Linotype" w:cs="Arial"/>
        </w:rPr>
      </w:pPr>
    </w:p>
    <w:p w14:paraId="56F35A8D" w14:textId="77777777" w:rsidR="007F14A2" w:rsidRPr="00D910C2" w:rsidRDefault="007F14A2" w:rsidP="00D910C2">
      <w:pPr>
        <w:spacing w:line="360" w:lineRule="auto"/>
        <w:jc w:val="both"/>
        <w:rPr>
          <w:rFonts w:ascii="Palatino Linotype" w:hAnsi="Palatino Linotype" w:cs="Arial"/>
          <w:bCs/>
          <w:lang w:val="es-ES"/>
        </w:rPr>
      </w:pPr>
      <w:r w:rsidRPr="00D910C2">
        <w:rPr>
          <w:rFonts w:ascii="Palatino Linotype" w:hAnsi="Palatino Linotype" w:cs="Arial"/>
          <w:bCs/>
          <w:lang w:val="es-ES"/>
        </w:rPr>
        <w:t>Cabe destacar que todo registro contable y presupuestal deberá estar soportado con los documentos comprobatorios originales, los que deberán permanecer en custodia y conservación de la unidad administrativa correspondiente y a disposición del Órgano Superior de Fiscalización del Estado de México (OSFEM), por un término de cinco años contados a partir del ejercicio presupuestal siguiente al que corresponda.</w:t>
      </w:r>
    </w:p>
    <w:p w14:paraId="50E5C38A" w14:textId="77777777" w:rsidR="007F14A2" w:rsidRPr="00D910C2" w:rsidRDefault="007F14A2" w:rsidP="00D910C2">
      <w:pPr>
        <w:spacing w:line="360" w:lineRule="auto"/>
        <w:jc w:val="both"/>
        <w:rPr>
          <w:rFonts w:ascii="Palatino Linotype" w:hAnsi="Palatino Linotype" w:cs="Arial"/>
          <w:bCs/>
          <w:lang w:val="es-ES"/>
        </w:rPr>
      </w:pPr>
    </w:p>
    <w:p w14:paraId="198B69B0" w14:textId="77777777" w:rsidR="007F14A2" w:rsidRPr="00D910C2" w:rsidRDefault="007F14A2" w:rsidP="00D910C2">
      <w:pPr>
        <w:spacing w:line="360" w:lineRule="auto"/>
        <w:jc w:val="both"/>
        <w:rPr>
          <w:rFonts w:ascii="Palatino Linotype" w:hAnsi="Palatino Linotype" w:cs="Arial"/>
          <w:bCs/>
          <w:lang w:val="es-ES"/>
        </w:rPr>
      </w:pPr>
      <w:r w:rsidRPr="00D910C2">
        <w:rPr>
          <w:rFonts w:ascii="Palatino Linotype" w:hAnsi="Palatino Linotype" w:cs="Arial"/>
          <w:bCs/>
          <w:lang w:val="es-ES"/>
        </w:rPr>
        <w:t xml:space="preserve">Atento a lo anterior, es de referir que, en términos del penúltimo párrafo del artículo 23 de la Ley de Transparencia y Acceso a la Información Pública del Estado de México y Municipios, es deber de los Sujetos Obligados hacer pública toda la información relativa a los montos y personas a quienes se entreguen recursos públicos. </w:t>
      </w:r>
    </w:p>
    <w:p w14:paraId="146255A3" w14:textId="77777777" w:rsidR="007F14A2" w:rsidRPr="00D910C2" w:rsidRDefault="007F14A2" w:rsidP="00D910C2">
      <w:pPr>
        <w:spacing w:line="360" w:lineRule="auto"/>
        <w:jc w:val="both"/>
        <w:rPr>
          <w:rFonts w:ascii="Palatino Linotype" w:hAnsi="Palatino Linotype" w:cs="Arial"/>
          <w:bCs/>
          <w:lang w:val="es-ES"/>
        </w:rPr>
      </w:pPr>
    </w:p>
    <w:p w14:paraId="1B7C19BF" w14:textId="77777777" w:rsidR="007F14A2" w:rsidRPr="00D910C2" w:rsidRDefault="007F14A2" w:rsidP="00D910C2">
      <w:pPr>
        <w:spacing w:line="360" w:lineRule="auto"/>
        <w:jc w:val="both"/>
        <w:rPr>
          <w:rFonts w:ascii="Palatino Linotype" w:hAnsi="Palatino Linotype" w:cs="Arial"/>
          <w:bCs/>
          <w:lang w:val="es-ES"/>
        </w:rPr>
      </w:pPr>
      <w:r w:rsidRPr="00D910C2">
        <w:rPr>
          <w:rFonts w:ascii="Palatino Linotype" w:hAnsi="Palatino Linotype" w:cs="Arial"/>
          <w:bCs/>
          <w:lang w:val="es-ES"/>
        </w:rPr>
        <w:t xml:space="preserve">Aunado a lo anterior, este Instituto advirtió que de conformidad con lo dispuesto por los artículos 29 y 29-A del Código Fiscal de la Federación; así como, por la Resolución Miscelánea Fiscal vigente y en tención a la información publicada por el Servicio de Administración Tributaria (SAT), ubicable en la liga electrónica: </w:t>
      </w:r>
      <w:hyperlink r:id="rId11" w:history="1">
        <w:r w:rsidRPr="00D910C2">
          <w:rPr>
            <w:rStyle w:val="Hipervnculo"/>
            <w:rFonts w:ascii="Palatino Linotype" w:hAnsi="Palatino Linotype" w:cs="Arial"/>
            <w:bCs/>
            <w:color w:val="auto"/>
            <w:lang w:val="es-ES"/>
          </w:rPr>
          <w:t>http://omawww.sat.gob.mx/factura/Paginas/solicita_requisitos.htm</w:t>
        </w:r>
      </w:hyperlink>
      <w:r w:rsidRPr="00D910C2">
        <w:rPr>
          <w:rFonts w:ascii="Palatino Linotype" w:hAnsi="Palatino Linotype" w:cs="Arial"/>
          <w:bCs/>
          <w:lang w:val="es-ES"/>
        </w:rPr>
        <w:t>, las facturas deben reunir los siguientes requisitos:</w:t>
      </w:r>
    </w:p>
    <w:p w14:paraId="02F46B77" w14:textId="77777777" w:rsidR="007F14A2" w:rsidRPr="00D910C2" w:rsidRDefault="007F14A2" w:rsidP="00D910C2">
      <w:pPr>
        <w:spacing w:line="360" w:lineRule="auto"/>
        <w:jc w:val="both"/>
        <w:rPr>
          <w:rFonts w:ascii="Palatino Linotype" w:hAnsi="Palatino Linotype" w:cs="Arial"/>
          <w:bCs/>
          <w:lang w:val="es-ES"/>
        </w:rPr>
      </w:pPr>
    </w:p>
    <w:tbl>
      <w:tblPr>
        <w:tblW w:w="4536" w:type="pct"/>
        <w:tblInd w:w="846" w:type="dxa"/>
        <w:tblCellMar>
          <w:top w:w="75" w:type="dxa"/>
          <w:left w:w="75" w:type="dxa"/>
          <w:bottom w:w="75" w:type="dxa"/>
          <w:right w:w="75" w:type="dxa"/>
        </w:tblCellMar>
        <w:tblLook w:val="04A0" w:firstRow="1" w:lastRow="0" w:firstColumn="1" w:lastColumn="0" w:noHBand="0" w:noVBand="1"/>
      </w:tblPr>
      <w:tblGrid>
        <w:gridCol w:w="425"/>
        <w:gridCol w:w="7850"/>
      </w:tblGrid>
      <w:tr w:rsidR="00D910C2" w:rsidRPr="00D910C2" w14:paraId="6B8E0BA6" w14:textId="77777777" w:rsidTr="00421513">
        <w:tc>
          <w:tcPr>
            <w:tcW w:w="257" w:type="pct"/>
            <w:tcMar>
              <w:top w:w="0" w:type="dxa"/>
              <w:left w:w="0" w:type="dxa"/>
              <w:bottom w:w="0" w:type="dxa"/>
              <w:right w:w="0" w:type="dxa"/>
            </w:tcMar>
            <w:hideMark/>
          </w:tcPr>
          <w:p w14:paraId="75CB54BF" w14:textId="77777777" w:rsidR="007F14A2" w:rsidRPr="00D910C2" w:rsidRDefault="007F14A2" w:rsidP="00D910C2">
            <w:pPr>
              <w:spacing w:line="360" w:lineRule="auto"/>
              <w:jc w:val="both"/>
              <w:rPr>
                <w:rFonts w:ascii="Palatino Linotype" w:hAnsi="Palatino Linotype" w:cs="Arial"/>
                <w:bCs/>
                <w:lang w:val="es-ES_tradnl"/>
              </w:rPr>
            </w:pPr>
            <w:r w:rsidRPr="00D910C2">
              <w:rPr>
                <w:rFonts w:ascii="Palatino Linotype" w:hAnsi="Palatino Linotype" w:cs="Arial"/>
                <w:b/>
                <w:bCs/>
                <w:lang w:val="es-ES_tradnl"/>
              </w:rPr>
              <w:t>•</w:t>
            </w:r>
          </w:p>
        </w:tc>
        <w:tc>
          <w:tcPr>
            <w:tcW w:w="4743" w:type="pct"/>
            <w:tcMar>
              <w:top w:w="0" w:type="dxa"/>
              <w:left w:w="0" w:type="dxa"/>
              <w:bottom w:w="0" w:type="dxa"/>
              <w:right w:w="0" w:type="dxa"/>
            </w:tcMar>
            <w:hideMark/>
          </w:tcPr>
          <w:p w14:paraId="147F1D27" w14:textId="77777777" w:rsidR="007F14A2" w:rsidRPr="00D910C2" w:rsidRDefault="007F14A2" w:rsidP="00D910C2">
            <w:pPr>
              <w:spacing w:line="360" w:lineRule="auto"/>
              <w:ind w:right="901"/>
              <w:jc w:val="both"/>
              <w:rPr>
                <w:rFonts w:ascii="Palatino Linotype" w:hAnsi="Palatino Linotype" w:cs="Arial"/>
                <w:bCs/>
                <w:lang w:val="es-ES_tradnl"/>
              </w:rPr>
            </w:pPr>
            <w:r w:rsidRPr="00D910C2">
              <w:rPr>
                <w:rFonts w:ascii="Palatino Linotype" w:hAnsi="Palatino Linotype" w:cs="Arial"/>
                <w:bCs/>
                <w:lang w:val="es-ES_tradnl"/>
              </w:rPr>
              <w:t>Clave del Registro Federal de Contribuyentes de quien los expida.</w:t>
            </w:r>
          </w:p>
        </w:tc>
      </w:tr>
      <w:tr w:rsidR="00D910C2" w:rsidRPr="00D910C2" w14:paraId="2453B23C" w14:textId="77777777" w:rsidTr="00421513">
        <w:tc>
          <w:tcPr>
            <w:tcW w:w="257" w:type="pct"/>
            <w:tcMar>
              <w:top w:w="0" w:type="dxa"/>
              <w:left w:w="0" w:type="dxa"/>
              <w:bottom w:w="0" w:type="dxa"/>
              <w:right w:w="0" w:type="dxa"/>
            </w:tcMar>
            <w:hideMark/>
          </w:tcPr>
          <w:p w14:paraId="4361DF22" w14:textId="77777777" w:rsidR="007F14A2" w:rsidRPr="00D910C2" w:rsidRDefault="007F14A2" w:rsidP="00D910C2">
            <w:pPr>
              <w:spacing w:line="360" w:lineRule="auto"/>
              <w:jc w:val="both"/>
              <w:rPr>
                <w:rFonts w:ascii="Palatino Linotype" w:hAnsi="Palatino Linotype" w:cs="Arial"/>
                <w:bCs/>
                <w:lang w:val="es-ES_tradnl"/>
              </w:rPr>
            </w:pPr>
            <w:r w:rsidRPr="00D910C2">
              <w:rPr>
                <w:rFonts w:ascii="Palatino Linotype" w:hAnsi="Palatino Linotype" w:cs="Arial"/>
                <w:b/>
                <w:bCs/>
                <w:lang w:val="es-ES_tradnl"/>
              </w:rPr>
              <w:t>•</w:t>
            </w:r>
          </w:p>
        </w:tc>
        <w:tc>
          <w:tcPr>
            <w:tcW w:w="4743" w:type="pct"/>
            <w:tcMar>
              <w:top w:w="0" w:type="dxa"/>
              <w:left w:w="0" w:type="dxa"/>
              <w:bottom w:w="0" w:type="dxa"/>
              <w:right w:w="0" w:type="dxa"/>
            </w:tcMar>
            <w:hideMark/>
          </w:tcPr>
          <w:p w14:paraId="1CB9F0B3" w14:textId="77777777" w:rsidR="007F14A2" w:rsidRPr="00D910C2" w:rsidRDefault="007F14A2" w:rsidP="00D910C2">
            <w:pPr>
              <w:spacing w:line="360" w:lineRule="auto"/>
              <w:ind w:right="901"/>
              <w:jc w:val="both"/>
              <w:rPr>
                <w:rFonts w:ascii="Palatino Linotype" w:hAnsi="Palatino Linotype" w:cs="Arial"/>
                <w:bCs/>
                <w:lang w:val="es-ES_tradnl"/>
              </w:rPr>
            </w:pPr>
            <w:r w:rsidRPr="00D910C2">
              <w:rPr>
                <w:rFonts w:ascii="Palatino Linotype" w:hAnsi="Palatino Linotype" w:cs="Arial"/>
                <w:bCs/>
                <w:lang w:val="es-ES_tradnl"/>
              </w:rPr>
              <w:t>Régimen Fiscal en que tributen conforme a la Ley del ISR.</w:t>
            </w:r>
          </w:p>
        </w:tc>
      </w:tr>
      <w:tr w:rsidR="00D910C2" w:rsidRPr="00D910C2" w14:paraId="2EB9B890" w14:textId="77777777" w:rsidTr="00421513">
        <w:tc>
          <w:tcPr>
            <w:tcW w:w="257" w:type="pct"/>
            <w:tcMar>
              <w:top w:w="0" w:type="dxa"/>
              <w:left w:w="0" w:type="dxa"/>
              <w:bottom w:w="0" w:type="dxa"/>
              <w:right w:w="0" w:type="dxa"/>
            </w:tcMar>
            <w:hideMark/>
          </w:tcPr>
          <w:p w14:paraId="39E96BE8" w14:textId="77777777" w:rsidR="007F14A2" w:rsidRPr="00D910C2" w:rsidRDefault="007F14A2" w:rsidP="00D910C2">
            <w:pPr>
              <w:spacing w:line="360" w:lineRule="auto"/>
              <w:jc w:val="both"/>
              <w:rPr>
                <w:rFonts w:ascii="Palatino Linotype" w:hAnsi="Palatino Linotype" w:cs="Arial"/>
                <w:bCs/>
                <w:lang w:val="es-ES_tradnl"/>
              </w:rPr>
            </w:pPr>
            <w:r w:rsidRPr="00D910C2">
              <w:rPr>
                <w:rFonts w:ascii="Palatino Linotype" w:hAnsi="Palatino Linotype" w:cs="Arial"/>
                <w:b/>
                <w:bCs/>
                <w:lang w:val="es-ES_tradnl"/>
              </w:rPr>
              <w:t>•</w:t>
            </w:r>
          </w:p>
        </w:tc>
        <w:tc>
          <w:tcPr>
            <w:tcW w:w="4743" w:type="pct"/>
            <w:tcMar>
              <w:top w:w="0" w:type="dxa"/>
              <w:left w:w="0" w:type="dxa"/>
              <w:bottom w:w="0" w:type="dxa"/>
              <w:right w:w="0" w:type="dxa"/>
            </w:tcMar>
            <w:hideMark/>
          </w:tcPr>
          <w:p w14:paraId="4ADD8164" w14:textId="77777777" w:rsidR="007F14A2" w:rsidRPr="00D910C2" w:rsidRDefault="007F14A2" w:rsidP="00D910C2">
            <w:pPr>
              <w:spacing w:line="360" w:lineRule="auto"/>
              <w:ind w:right="901"/>
              <w:jc w:val="both"/>
              <w:rPr>
                <w:rFonts w:ascii="Palatino Linotype" w:hAnsi="Palatino Linotype" w:cs="Arial"/>
                <w:bCs/>
                <w:lang w:val="es-ES_tradnl"/>
              </w:rPr>
            </w:pPr>
            <w:r w:rsidRPr="00D910C2">
              <w:rPr>
                <w:rFonts w:ascii="Palatino Linotype" w:hAnsi="Palatino Linotype" w:cs="Arial"/>
                <w:bCs/>
                <w:lang w:val="es-ES_tradnl"/>
              </w:rPr>
              <w:t>Sí se tiene más de un local o establecimiento, se deberá señalar el domicilio del local o establecimiento en el que se expidan las Facturas.</w:t>
            </w:r>
          </w:p>
        </w:tc>
      </w:tr>
      <w:tr w:rsidR="00D910C2" w:rsidRPr="00D910C2" w14:paraId="71AEE209" w14:textId="77777777" w:rsidTr="00421513">
        <w:tc>
          <w:tcPr>
            <w:tcW w:w="257" w:type="pct"/>
            <w:tcMar>
              <w:top w:w="0" w:type="dxa"/>
              <w:left w:w="0" w:type="dxa"/>
              <w:bottom w:w="0" w:type="dxa"/>
              <w:right w:w="0" w:type="dxa"/>
            </w:tcMar>
            <w:hideMark/>
          </w:tcPr>
          <w:p w14:paraId="25EA40FC" w14:textId="77777777" w:rsidR="007F14A2" w:rsidRPr="00D910C2" w:rsidRDefault="007F14A2" w:rsidP="00D910C2">
            <w:pPr>
              <w:spacing w:line="360" w:lineRule="auto"/>
              <w:jc w:val="both"/>
              <w:rPr>
                <w:rFonts w:ascii="Palatino Linotype" w:hAnsi="Palatino Linotype" w:cs="Arial"/>
                <w:bCs/>
                <w:lang w:val="es-ES_tradnl"/>
              </w:rPr>
            </w:pPr>
            <w:r w:rsidRPr="00D910C2">
              <w:rPr>
                <w:rFonts w:ascii="Palatino Linotype" w:hAnsi="Palatino Linotype" w:cs="Arial"/>
                <w:b/>
                <w:bCs/>
                <w:lang w:val="es-ES_tradnl"/>
              </w:rPr>
              <w:t>•</w:t>
            </w:r>
          </w:p>
        </w:tc>
        <w:tc>
          <w:tcPr>
            <w:tcW w:w="4743" w:type="pct"/>
            <w:tcMar>
              <w:top w:w="0" w:type="dxa"/>
              <w:left w:w="0" w:type="dxa"/>
              <w:bottom w:w="0" w:type="dxa"/>
              <w:right w:w="0" w:type="dxa"/>
            </w:tcMar>
            <w:hideMark/>
          </w:tcPr>
          <w:p w14:paraId="26CBC0C4" w14:textId="77777777" w:rsidR="007F14A2" w:rsidRPr="00D910C2" w:rsidRDefault="007F14A2" w:rsidP="00D910C2">
            <w:pPr>
              <w:spacing w:line="360" w:lineRule="auto"/>
              <w:ind w:right="901"/>
              <w:jc w:val="both"/>
              <w:rPr>
                <w:rFonts w:ascii="Palatino Linotype" w:hAnsi="Palatino Linotype" w:cs="Arial"/>
                <w:bCs/>
                <w:lang w:val="es-ES_tradnl"/>
              </w:rPr>
            </w:pPr>
            <w:r w:rsidRPr="00D910C2">
              <w:rPr>
                <w:rFonts w:ascii="Palatino Linotype" w:hAnsi="Palatino Linotype" w:cs="Arial"/>
                <w:bCs/>
                <w:lang w:val="es-ES_tradnl"/>
              </w:rPr>
              <w:t>Contener el número de folio asignado por el SAT y el sello digital del SAT.</w:t>
            </w:r>
          </w:p>
        </w:tc>
      </w:tr>
      <w:tr w:rsidR="00D910C2" w:rsidRPr="00D910C2" w14:paraId="14B86270" w14:textId="77777777" w:rsidTr="00421513">
        <w:tc>
          <w:tcPr>
            <w:tcW w:w="257" w:type="pct"/>
            <w:tcMar>
              <w:top w:w="0" w:type="dxa"/>
              <w:left w:w="0" w:type="dxa"/>
              <w:bottom w:w="0" w:type="dxa"/>
              <w:right w:w="0" w:type="dxa"/>
            </w:tcMar>
            <w:hideMark/>
          </w:tcPr>
          <w:p w14:paraId="5D22745F" w14:textId="77777777" w:rsidR="007F14A2" w:rsidRPr="00D910C2" w:rsidRDefault="007F14A2" w:rsidP="00D910C2">
            <w:pPr>
              <w:spacing w:line="360" w:lineRule="auto"/>
              <w:jc w:val="both"/>
              <w:rPr>
                <w:rFonts w:ascii="Palatino Linotype" w:hAnsi="Palatino Linotype" w:cs="Arial"/>
                <w:bCs/>
                <w:lang w:val="es-ES_tradnl"/>
              </w:rPr>
            </w:pPr>
            <w:r w:rsidRPr="00D910C2">
              <w:rPr>
                <w:rFonts w:ascii="Palatino Linotype" w:hAnsi="Palatino Linotype" w:cs="Arial"/>
                <w:b/>
                <w:bCs/>
                <w:lang w:val="es-ES_tradnl"/>
              </w:rPr>
              <w:t>•</w:t>
            </w:r>
          </w:p>
        </w:tc>
        <w:tc>
          <w:tcPr>
            <w:tcW w:w="4743" w:type="pct"/>
            <w:tcMar>
              <w:top w:w="0" w:type="dxa"/>
              <w:left w:w="0" w:type="dxa"/>
              <w:bottom w:w="0" w:type="dxa"/>
              <w:right w:w="0" w:type="dxa"/>
            </w:tcMar>
            <w:hideMark/>
          </w:tcPr>
          <w:p w14:paraId="0DD73928" w14:textId="77777777" w:rsidR="007F14A2" w:rsidRPr="00D910C2" w:rsidRDefault="007F14A2" w:rsidP="00D910C2">
            <w:pPr>
              <w:spacing w:line="360" w:lineRule="auto"/>
              <w:ind w:right="901"/>
              <w:jc w:val="both"/>
              <w:rPr>
                <w:rFonts w:ascii="Palatino Linotype" w:hAnsi="Palatino Linotype" w:cs="Arial"/>
                <w:bCs/>
                <w:lang w:val="es-ES_tradnl"/>
              </w:rPr>
            </w:pPr>
            <w:r w:rsidRPr="00D910C2">
              <w:rPr>
                <w:rFonts w:ascii="Palatino Linotype" w:hAnsi="Palatino Linotype" w:cs="Arial"/>
                <w:bCs/>
                <w:lang w:val="es-ES_tradnl"/>
              </w:rPr>
              <w:t>Sello digital del contribuyente que lo expide.</w:t>
            </w:r>
          </w:p>
        </w:tc>
      </w:tr>
      <w:tr w:rsidR="00D910C2" w:rsidRPr="00D910C2" w14:paraId="03B7B247" w14:textId="77777777" w:rsidTr="00421513">
        <w:tc>
          <w:tcPr>
            <w:tcW w:w="257" w:type="pct"/>
            <w:tcMar>
              <w:top w:w="0" w:type="dxa"/>
              <w:left w:w="0" w:type="dxa"/>
              <w:bottom w:w="0" w:type="dxa"/>
              <w:right w:w="0" w:type="dxa"/>
            </w:tcMar>
            <w:hideMark/>
          </w:tcPr>
          <w:p w14:paraId="00A5314B" w14:textId="77777777" w:rsidR="007F14A2" w:rsidRPr="00D910C2" w:rsidRDefault="007F14A2" w:rsidP="00D910C2">
            <w:pPr>
              <w:spacing w:line="360" w:lineRule="auto"/>
              <w:jc w:val="both"/>
              <w:rPr>
                <w:rFonts w:ascii="Palatino Linotype" w:hAnsi="Palatino Linotype" w:cs="Arial"/>
                <w:bCs/>
                <w:lang w:val="es-ES_tradnl"/>
              </w:rPr>
            </w:pPr>
            <w:r w:rsidRPr="00D910C2">
              <w:rPr>
                <w:rFonts w:ascii="Palatino Linotype" w:hAnsi="Palatino Linotype" w:cs="Arial"/>
                <w:b/>
                <w:bCs/>
                <w:lang w:val="es-ES_tradnl"/>
              </w:rPr>
              <w:t>•</w:t>
            </w:r>
          </w:p>
        </w:tc>
        <w:tc>
          <w:tcPr>
            <w:tcW w:w="4743" w:type="pct"/>
            <w:tcMar>
              <w:top w:w="0" w:type="dxa"/>
              <w:left w:w="0" w:type="dxa"/>
              <w:bottom w:w="0" w:type="dxa"/>
              <w:right w:w="0" w:type="dxa"/>
            </w:tcMar>
            <w:hideMark/>
          </w:tcPr>
          <w:p w14:paraId="5C60AC1D" w14:textId="77777777" w:rsidR="007F14A2" w:rsidRPr="00D910C2" w:rsidRDefault="007F14A2" w:rsidP="00D910C2">
            <w:pPr>
              <w:spacing w:line="360" w:lineRule="auto"/>
              <w:ind w:right="901"/>
              <w:jc w:val="both"/>
              <w:rPr>
                <w:rFonts w:ascii="Palatino Linotype" w:hAnsi="Palatino Linotype" w:cs="Arial"/>
                <w:bCs/>
                <w:lang w:val="es-ES_tradnl"/>
              </w:rPr>
            </w:pPr>
            <w:r w:rsidRPr="00D910C2">
              <w:rPr>
                <w:rFonts w:ascii="Palatino Linotype" w:hAnsi="Palatino Linotype" w:cs="Arial"/>
                <w:bCs/>
                <w:lang w:val="es-ES_tradnl"/>
              </w:rPr>
              <w:t>Lugar y fecha de expedición.</w:t>
            </w:r>
          </w:p>
        </w:tc>
      </w:tr>
      <w:tr w:rsidR="00D910C2" w:rsidRPr="00D910C2" w14:paraId="35B4374B" w14:textId="77777777" w:rsidTr="00421513">
        <w:tc>
          <w:tcPr>
            <w:tcW w:w="257" w:type="pct"/>
            <w:tcMar>
              <w:top w:w="0" w:type="dxa"/>
              <w:left w:w="0" w:type="dxa"/>
              <w:bottom w:w="0" w:type="dxa"/>
              <w:right w:w="0" w:type="dxa"/>
            </w:tcMar>
            <w:hideMark/>
          </w:tcPr>
          <w:p w14:paraId="393EEF49" w14:textId="77777777" w:rsidR="007F14A2" w:rsidRPr="00D910C2" w:rsidRDefault="007F14A2" w:rsidP="00D910C2">
            <w:pPr>
              <w:spacing w:line="360" w:lineRule="auto"/>
              <w:jc w:val="both"/>
              <w:rPr>
                <w:rFonts w:ascii="Palatino Linotype" w:hAnsi="Palatino Linotype" w:cs="Arial"/>
                <w:bCs/>
                <w:lang w:val="es-ES_tradnl"/>
              </w:rPr>
            </w:pPr>
            <w:r w:rsidRPr="00D910C2">
              <w:rPr>
                <w:rFonts w:ascii="Palatino Linotype" w:hAnsi="Palatino Linotype" w:cs="Arial"/>
                <w:b/>
                <w:bCs/>
                <w:lang w:val="es-ES_tradnl"/>
              </w:rPr>
              <w:t>•</w:t>
            </w:r>
          </w:p>
        </w:tc>
        <w:tc>
          <w:tcPr>
            <w:tcW w:w="4743" w:type="pct"/>
            <w:tcMar>
              <w:top w:w="0" w:type="dxa"/>
              <w:left w:w="0" w:type="dxa"/>
              <w:bottom w:w="0" w:type="dxa"/>
              <w:right w:w="0" w:type="dxa"/>
            </w:tcMar>
            <w:hideMark/>
          </w:tcPr>
          <w:p w14:paraId="3E6EA4C7" w14:textId="77777777" w:rsidR="007F14A2" w:rsidRPr="00D910C2" w:rsidRDefault="007F14A2" w:rsidP="00D910C2">
            <w:pPr>
              <w:spacing w:line="360" w:lineRule="auto"/>
              <w:ind w:right="901"/>
              <w:jc w:val="both"/>
              <w:rPr>
                <w:rFonts w:ascii="Palatino Linotype" w:hAnsi="Palatino Linotype" w:cs="Arial"/>
                <w:bCs/>
                <w:lang w:val="es-ES_tradnl"/>
              </w:rPr>
            </w:pPr>
            <w:r w:rsidRPr="00D910C2">
              <w:rPr>
                <w:rFonts w:ascii="Palatino Linotype" w:hAnsi="Palatino Linotype" w:cs="Arial"/>
                <w:bCs/>
                <w:lang w:val="es-ES_tradnl"/>
              </w:rPr>
              <w:t>Clave del Registro Federal de Contribuyentes de la persona a favor de quien se expida.</w:t>
            </w:r>
          </w:p>
        </w:tc>
      </w:tr>
      <w:tr w:rsidR="00D910C2" w:rsidRPr="00D910C2" w14:paraId="23A61457" w14:textId="77777777" w:rsidTr="00421513">
        <w:tc>
          <w:tcPr>
            <w:tcW w:w="257" w:type="pct"/>
            <w:tcMar>
              <w:top w:w="0" w:type="dxa"/>
              <w:left w:w="0" w:type="dxa"/>
              <w:bottom w:w="0" w:type="dxa"/>
              <w:right w:w="0" w:type="dxa"/>
            </w:tcMar>
            <w:hideMark/>
          </w:tcPr>
          <w:p w14:paraId="5DB9F948" w14:textId="77777777" w:rsidR="007F14A2" w:rsidRPr="00D910C2" w:rsidRDefault="007F14A2" w:rsidP="00D910C2">
            <w:pPr>
              <w:spacing w:line="360" w:lineRule="auto"/>
              <w:jc w:val="both"/>
              <w:rPr>
                <w:rFonts w:ascii="Palatino Linotype" w:hAnsi="Palatino Linotype" w:cs="Arial"/>
                <w:bCs/>
                <w:lang w:val="es-ES_tradnl"/>
              </w:rPr>
            </w:pPr>
            <w:r w:rsidRPr="00D910C2">
              <w:rPr>
                <w:rFonts w:ascii="Palatino Linotype" w:hAnsi="Palatino Linotype" w:cs="Arial"/>
                <w:b/>
                <w:bCs/>
                <w:lang w:val="es-ES_tradnl"/>
              </w:rPr>
              <w:t>•</w:t>
            </w:r>
          </w:p>
        </w:tc>
        <w:tc>
          <w:tcPr>
            <w:tcW w:w="4743" w:type="pct"/>
            <w:tcMar>
              <w:top w:w="0" w:type="dxa"/>
              <w:left w:w="0" w:type="dxa"/>
              <w:bottom w:w="0" w:type="dxa"/>
              <w:right w:w="0" w:type="dxa"/>
            </w:tcMar>
            <w:hideMark/>
          </w:tcPr>
          <w:p w14:paraId="429D3279" w14:textId="77777777" w:rsidR="007F14A2" w:rsidRPr="00D910C2" w:rsidRDefault="007F14A2" w:rsidP="00D910C2">
            <w:pPr>
              <w:spacing w:line="360" w:lineRule="auto"/>
              <w:ind w:right="901"/>
              <w:jc w:val="both"/>
              <w:rPr>
                <w:rFonts w:ascii="Palatino Linotype" w:hAnsi="Palatino Linotype" w:cs="Arial"/>
                <w:bCs/>
                <w:lang w:val="es-ES_tradnl"/>
              </w:rPr>
            </w:pPr>
            <w:r w:rsidRPr="00D910C2">
              <w:rPr>
                <w:rFonts w:ascii="Palatino Linotype" w:hAnsi="Palatino Linotype" w:cs="Arial"/>
                <w:bCs/>
                <w:lang w:val="es-ES_tradnl"/>
              </w:rPr>
              <w:t>Cantidad, unidad de medida y clase de los bienes, mercancías o descripción del servicio o del uso o goce que amparen.</w:t>
            </w:r>
          </w:p>
        </w:tc>
      </w:tr>
      <w:tr w:rsidR="00D910C2" w:rsidRPr="00D910C2" w14:paraId="0CA25958" w14:textId="77777777" w:rsidTr="00421513">
        <w:tc>
          <w:tcPr>
            <w:tcW w:w="257" w:type="pct"/>
            <w:tcMar>
              <w:top w:w="0" w:type="dxa"/>
              <w:left w:w="0" w:type="dxa"/>
              <w:bottom w:w="0" w:type="dxa"/>
              <w:right w:w="0" w:type="dxa"/>
            </w:tcMar>
            <w:hideMark/>
          </w:tcPr>
          <w:p w14:paraId="356712EA" w14:textId="77777777" w:rsidR="007F14A2" w:rsidRPr="00D910C2" w:rsidRDefault="007F14A2" w:rsidP="00D910C2">
            <w:pPr>
              <w:spacing w:line="360" w:lineRule="auto"/>
              <w:jc w:val="both"/>
              <w:rPr>
                <w:rFonts w:ascii="Palatino Linotype" w:hAnsi="Palatino Linotype" w:cs="Arial"/>
                <w:bCs/>
                <w:lang w:val="es-ES_tradnl"/>
              </w:rPr>
            </w:pPr>
            <w:r w:rsidRPr="00D910C2">
              <w:rPr>
                <w:rFonts w:ascii="Palatino Linotype" w:hAnsi="Palatino Linotype" w:cs="Arial"/>
                <w:b/>
                <w:bCs/>
                <w:lang w:val="es-ES_tradnl"/>
              </w:rPr>
              <w:t>•</w:t>
            </w:r>
          </w:p>
        </w:tc>
        <w:tc>
          <w:tcPr>
            <w:tcW w:w="4743" w:type="pct"/>
            <w:tcMar>
              <w:top w:w="0" w:type="dxa"/>
              <w:left w:w="0" w:type="dxa"/>
              <w:bottom w:w="0" w:type="dxa"/>
              <w:right w:w="0" w:type="dxa"/>
            </w:tcMar>
            <w:hideMark/>
          </w:tcPr>
          <w:p w14:paraId="4E4D7585" w14:textId="77777777" w:rsidR="007F14A2" w:rsidRPr="00D910C2" w:rsidRDefault="007F14A2" w:rsidP="00D910C2">
            <w:pPr>
              <w:spacing w:line="360" w:lineRule="auto"/>
              <w:ind w:right="901"/>
              <w:jc w:val="both"/>
              <w:rPr>
                <w:rFonts w:ascii="Palatino Linotype" w:hAnsi="Palatino Linotype" w:cs="Arial"/>
                <w:bCs/>
                <w:lang w:val="es-ES_tradnl"/>
              </w:rPr>
            </w:pPr>
            <w:r w:rsidRPr="00D910C2">
              <w:rPr>
                <w:rFonts w:ascii="Palatino Linotype" w:hAnsi="Palatino Linotype" w:cs="Arial"/>
                <w:bCs/>
                <w:lang w:val="es-ES_tradnl"/>
              </w:rPr>
              <w:t>Valor unitario consignado en número.</w:t>
            </w:r>
          </w:p>
        </w:tc>
      </w:tr>
      <w:tr w:rsidR="00D910C2" w:rsidRPr="00D910C2" w14:paraId="52DB952E" w14:textId="77777777" w:rsidTr="00421513">
        <w:tc>
          <w:tcPr>
            <w:tcW w:w="257" w:type="pct"/>
            <w:tcMar>
              <w:top w:w="0" w:type="dxa"/>
              <w:left w:w="0" w:type="dxa"/>
              <w:bottom w:w="0" w:type="dxa"/>
              <w:right w:w="0" w:type="dxa"/>
            </w:tcMar>
            <w:hideMark/>
          </w:tcPr>
          <w:p w14:paraId="4B4A3945" w14:textId="77777777" w:rsidR="007F14A2" w:rsidRPr="00D910C2" w:rsidRDefault="007F14A2" w:rsidP="00D910C2">
            <w:pPr>
              <w:spacing w:line="360" w:lineRule="auto"/>
              <w:jc w:val="both"/>
              <w:rPr>
                <w:rFonts w:ascii="Palatino Linotype" w:hAnsi="Palatino Linotype" w:cs="Arial"/>
                <w:bCs/>
                <w:lang w:val="es-ES_tradnl"/>
              </w:rPr>
            </w:pPr>
            <w:r w:rsidRPr="00D910C2">
              <w:rPr>
                <w:rFonts w:ascii="Palatino Linotype" w:hAnsi="Palatino Linotype" w:cs="Arial"/>
                <w:b/>
                <w:bCs/>
                <w:lang w:val="es-ES_tradnl"/>
              </w:rPr>
              <w:t>•</w:t>
            </w:r>
          </w:p>
        </w:tc>
        <w:tc>
          <w:tcPr>
            <w:tcW w:w="4743" w:type="pct"/>
            <w:tcMar>
              <w:top w:w="0" w:type="dxa"/>
              <w:left w:w="0" w:type="dxa"/>
              <w:bottom w:w="0" w:type="dxa"/>
              <w:right w:w="0" w:type="dxa"/>
            </w:tcMar>
            <w:hideMark/>
          </w:tcPr>
          <w:p w14:paraId="7983DDA9" w14:textId="77777777" w:rsidR="007F14A2" w:rsidRPr="00D910C2" w:rsidRDefault="007F14A2" w:rsidP="00D910C2">
            <w:pPr>
              <w:spacing w:line="360" w:lineRule="auto"/>
              <w:ind w:right="901"/>
              <w:jc w:val="both"/>
              <w:rPr>
                <w:rFonts w:ascii="Palatino Linotype" w:hAnsi="Palatino Linotype" w:cs="Arial"/>
                <w:bCs/>
                <w:lang w:val="es-ES_tradnl"/>
              </w:rPr>
            </w:pPr>
            <w:r w:rsidRPr="00D910C2">
              <w:rPr>
                <w:rFonts w:ascii="Palatino Linotype" w:hAnsi="Palatino Linotype" w:cs="Arial"/>
                <w:bCs/>
                <w:lang w:val="es-ES_tradnl"/>
              </w:rPr>
              <w:t>Importe total señalado en número o en letra.</w:t>
            </w:r>
          </w:p>
        </w:tc>
      </w:tr>
      <w:tr w:rsidR="00D910C2" w:rsidRPr="00D910C2" w14:paraId="7E66CE83" w14:textId="77777777" w:rsidTr="00421513">
        <w:tc>
          <w:tcPr>
            <w:tcW w:w="257" w:type="pct"/>
            <w:tcMar>
              <w:top w:w="0" w:type="dxa"/>
              <w:left w:w="0" w:type="dxa"/>
              <w:bottom w:w="0" w:type="dxa"/>
              <w:right w:w="0" w:type="dxa"/>
            </w:tcMar>
            <w:hideMark/>
          </w:tcPr>
          <w:p w14:paraId="4CF6D80F" w14:textId="77777777" w:rsidR="007F14A2" w:rsidRPr="00D910C2" w:rsidRDefault="007F14A2" w:rsidP="00D910C2">
            <w:pPr>
              <w:spacing w:line="360" w:lineRule="auto"/>
              <w:jc w:val="both"/>
              <w:rPr>
                <w:rFonts w:ascii="Palatino Linotype" w:hAnsi="Palatino Linotype" w:cs="Arial"/>
                <w:bCs/>
                <w:lang w:val="es-ES_tradnl"/>
              </w:rPr>
            </w:pPr>
            <w:r w:rsidRPr="00D910C2">
              <w:rPr>
                <w:rFonts w:ascii="Palatino Linotype" w:hAnsi="Palatino Linotype" w:cs="Arial"/>
                <w:b/>
                <w:bCs/>
                <w:lang w:val="es-ES_tradnl"/>
              </w:rPr>
              <w:t>•</w:t>
            </w:r>
          </w:p>
        </w:tc>
        <w:tc>
          <w:tcPr>
            <w:tcW w:w="4743" w:type="pct"/>
            <w:tcMar>
              <w:top w:w="0" w:type="dxa"/>
              <w:left w:w="0" w:type="dxa"/>
              <w:bottom w:w="0" w:type="dxa"/>
              <w:right w:w="0" w:type="dxa"/>
            </w:tcMar>
            <w:hideMark/>
          </w:tcPr>
          <w:p w14:paraId="34CB82D4" w14:textId="77777777" w:rsidR="007F14A2" w:rsidRPr="00D910C2" w:rsidRDefault="007F14A2" w:rsidP="00D910C2">
            <w:pPr>
              <w:spacing w:line="360" w:lineRule="auto"/>
              <w:ind w:right="901"/>
              <w:jc w:val="both"/>
              <w:rPr>
                <w:rFonts w:ascii="Palatino Linotype" w:hAnsi="Palatino Linotype" w:cs="Arial"/>
                <w:bCs/>
                <w:lang w:val="es-ES_tradnl"/>
              </w:rPr>
            </w:pPr>
            <w:r w:rsidRPr="00D910C2">
              <w:rPr>
                <w:rFonts w:ascii="Palatino Linotype" w:hAnsi="Palatino Linotype" w:cs="Arial"/>
                <w:bCs/>
                <w:lang w:val="es-ES_tradnl"/>
              </w:rPr>
              <w:t>Señalamiento expreso cuando la prestación se pague en una sola exhibición o en parcialidades.</w:t>
            </w:r>
          </w:p>
        </w:tc>
      </w:tr>
      <w:tr w:rsidR="00D910C2" w:rsidRPr="00D910C2" w14:paraId="60F853E5" w14:textId="77777777" w:rsidTr="00421513">
        <w:tc>
          <w:tcPr>
            <w:tcW w:w="257" w:type="pct"/>
            <w:tcMar>
              <w:top w:w="0" w:type="dxa"/>
              <w:left w:w="0" w:type="dxa"/>
              <w:bottom w:w="0" w:type="dxa"/>
              <w:right w:w="0" w:type="dxa"/>
            </w:tcMar>
            <w:hideMark/>
          </w:tcPr>
          <w:p w14:paraId="490D6D14" w14:textId="77777777" w:rsidR="007F14A2" w:rsidRPr="00D910C2" w:rsidRDefault="007F14A2" w:rsidP="00D910C2">
            <w:pPr>
              <w:spacing w:line="360" w:lineRule="auto"/>
              <w:jc w:val="both"/>
              <w:rPr>
                <w:rFonts w:ascii="Palatino Linotype" w:hAnsi="Palatino Linotype" w:cs="Arial"/>
                <w:bCs/>
                <w:lang w:val="es-ES_tradnl"/>
              </w:rPr>
            </w:pPr>
            <w:r w:rsidRPr="00D910C2">
              <w:rPr>
                <w:rFonts w:ascii="Palatino Linotype" w:hAnsi="Palatino Linotype" w:cs="Arial"/>
                <w:b/>
                <w:bCs/>
                <w:lang w:val="es-ES_tradnl"/>
              </w:rPr>
              <w:t>•</w:t>
            </w:r>
          </w:p>
        </w:tc>
        <w:tc>
          <w:tcPr>
            <w:tcW w:w="4743" w:type="pct"/>
            <w:tcMar>
              <w:top w:w="0" w:type="dxa"/>
              <w:left w:w="0" w:type="dxa"/>
              <w:bottom w:w="0" w:type="dxa"/>
              <w:right w:w="0" w:type="dxa"/>
            </w:tcMar>
            <w:hideMark/>
          </w:tcPr>
          <w:p w14:paraId="231E6AEA" w14:textId="77777777" w:rsidR="007F14A2" w:rsidRPr="00D910C2" w:rsidRDefault="007F14A2" w:rsidP="00D910C2">
            <w:pPr>
              <w:spacing w:line="360" w:lineRule="auto"/>
              <w:ind w:right="901"/>
              <w:jc w:val="both"/>
              <w:rPr>
                <w:rFonts w:ascii="Palatino Linotype" w:hAnsi="Palatino Linotype" w:cs="Arial"/>
                <w:bCs/>
                <w:lang w:val="es-ES_tradnl"/>
              </w:rPr>
            </w:pPr>
            <w:r w:rsidRPr="00D910C2">
              <w:rPr>
                <w:rFonts w:ascii="Palatino Linotype" w:hAnsi="Palatino Linotype" w:cs="Arial"/>
                <w:bCs/>
                <w:lang w:val="es-ES_tradnl"/>
              </w:rPr>
              <w:t>Cuando proceda, se indicará el monto de los impuestos trasladados, desglosados por tasa de impuesto y, en su caso, el monto de los impuestos retenidos.</w:t>
            </w:r>
          </w:p>
        </w:tc>
      </w:tr>
      <w:tr w:rsidR="00D910C2" w:rsidRPr="00D910C2" w14:paraId="68A79051" w14:textId="77777777" w:rsidTr="00421513">
        <w:tc>
          <w:tcPr>
            <w:tcW w:w="257" w:type="pct"/>
            <w:tcMar>
              <w:top w:w="0" w:type="dxa"/>
              <w:left w:w="0" w:type="dxa"/>
              <w:bottom w:w="0" w:type="dxa"/>
              <w:right w:w="0" w:type="dxa"/>
            </w:tcMar>
            <w:hideMark/>
          </w:tcPr>
          <w:p w14:paraId="31B75D92" w14:textId="77777777" w:rsidR="007F14A2" w:rsidRPr="00D910C2" w:rsidRDefault="007F14A2" w:rsidP="00D910C2">
            <w:pPr>
              <w:spacing w:line="360" w:lineRule="auto"/>
              <w:jc w:val="both"/>
              <w:rPr>
                <w:rFonts w:ascii="Palatino Linotype" w:hAnsi="Palatino Linotype" w:cs="Arial"/>
                <w:bCs/>
                <w:lang w:val="es-ES_tradnl"/>
              </w:rPr>
            </w:pPr>
            <w:r w:rsidRPr="00D910C2">
              <w:rPr>
                <w:rFonts w:ascii="Palatino Linotype" w:hAnsi="Palatino Linotype" w:cs="Arial"/>
                <w:b/>
                <w:bCs/>
                <w:lang w:val="es-ES_tradnl"/>
              </w:rPr>
              <w:lastRenderedPageBreak/>
              <w:t>•</w:t>
            </w:r>
          </w:p>
        </w:tc>
        <w:tc>
          <w:tcPr>
            <w:tcW w:w="4743" w:type="pct"/>
            <w:tcMar>
              <w:top w:w="0" w:type="dxa"/>
              <w:left w:w="0" w:type="dxa"/>
              <w:bottom w:w="0" w:type="dxa"/>
              <w:right w:w="0" w:type="dxa"/>
            </w:tcMar>
            <w:hideMark/>
          </w:tcPr>
          <w:p w14:paraId="628D7AA9" w14:textId="77777777" w:rsidR="007F14A2" w:rsidRPr="00D910C2" w:rsidRDefault="007F14A2" w:rsidP="00D910C2">
            <w:pPr>
              <w:spacing w:line="360" w:lineRule="auto"/>
              <w:ind w:right="901"/>
              <w:jc w:val="both"/>
              <w:rPr>
                <w:rFonts w:ascii="Palatino Linotype" w:hAnsi="Palatino Linotype" w:cs="Arial"/>
                <w:bCs/>
                <w:lang w:val="es-ES_tradnl"/>
              </w:rPr>
            </w:pPr>
            <w:r w:rsidRPr="00D910C2">
              <w:rPr>
                <w:rFonts w:ascii="Palatino Linotype" w:hAnsi="Palatino Linotype" w:cs="Arial"/>
                <w:bCs/>
                <w:lang w:val="es-ES_tradnl"/>
              </w:rPr>
              <w:t>Forma en que se realizó el pago (efectivo, transferencia electrónica de fondos, cheque nominativo o tarjeta de débito, de crédito, de servicio o la denominada monedero electrónico que autorice el Servicio de Administración Tributaria).</w:t>
            </w:r>
          </w:p>
        </w:tc>
      </w:tr>
      <w:tr w:rsidR="00D910C2" w:rsidRPr="00D910C2" w14:paraId="5B450614" w14:textId="77777777" w:rsidTr="00421513">
        <w:tc>
          <w:tcPr>
            <w:tcW w:w="257" w:type="pct"/>
            <w:tcMar>
              <w:top w:w="0" w:type="dxa"/>
              <w:left w:w="0" w:type="dxa"/>
              <w:bottom w:w="0" w:type="dxa"/>
              <w:right w:w="0" w:type="dxa"/>
            </w:tcMar>
            <w:hideMark/>
          </w:tcPr>
          <w:p w14:paraId="7F5854FB" w14:textId="77777777" w:rsidR="007F14A2" w:rsidRPr="00D910C2" w:rsidRDefault="007F14A2" w:rsidP="00D910C2">
            <w:pPr>
              <w:spacing w:line="360" w:lineRule="auto"/>
              <w:jc w:val="both"/>
              <w:rPr>
                <w:rFonts w:ascii="Palatino Linotype" w:hAnsi="Palatino Linotype" w:cs="Arial"/>
                <w:bCs/>
                <w:lang w:val="es-ES_tradnl"/>
              </w:rPr>
            </w:pPr>
            <w:r w:rsidRPr="00D910C2">
              <w:rPr>
                <w:rFonts w:ascii="Palatino Linotype" w:hAnsi="Palatino Linotype" w:cs="Arial"/>
                <w:b/>
                <w:bCs/>
                <w:lang w:val="es-ES_tradnl"/>
              </w:rPr>
              <w:t>•</w:t>
            </w:r>
          </w:p>
        </w:tc>
        <w:tc>
          <w:tcPr>
            <w:tcW w:w="4743" w:type="pct"/>
            <w:tcMar>
              <w:top w:w="0" w:type="dxa"/>
              <w:left w:w="0" w:type="dxa"/>
              <w:bottom w:w="0" w:type="dxa"/>
              <w:right w:w="0" w:type="dxa"/>
            </w:tcMar>
            <w:hideMark/>
          </w:tcPr>
          <w:p w14:paraId="7AC10E0D" w14:textId="77777777" w:rsidR="007F14A2" w:rsidRPr="00D910C2" w:rsidRDefault="007F14A2" w:rsidP="00D910C2">
            <w:pPr>
              <w:spacing w:line="360" w:lineRule="auto"/>
              <w:ind w:right="901"/>
              <w:jc w:val="both"/>
              <w:rPr>
                <w:rFonts w:ascii="Palatino Linotype" w:hAnsi="Palatino Linotype" w:cs="Arial"/>
                <w:bCs/>
                <w:lang w:val="es-ES_tradnl"/>
              </w:rPr>
            </w:pPr>
            <w:r w:rsidRPr="00D910C2">
              <w:rPr>
                <w:rFonts w:ascii="Palatino Linotype" w:hAnsi="Palatino Linotype" w:cs="Arial"/>
                <w:bCs/>
                <w:lang w:val="es-ES_tradnl"/>
              </w:rPr>
              <w:t>Número y fecha del documento aduanero, tratándose de ventas de primera mano de mercancías de importación.</w:t>
            </w:r>
          </w:p>
        </w:tc>
      </w:tr>
      <w:tr w:rsidR="00D910C2" w:rsidRPr="00D910C2" w14:paraId="3DD4625F" w14:textId="77777777" w:rsidTr="00421513">
        <w:tc>
          <w:tcPr>
            <w:tcW w:w="5000" w:type="pct"/>
            <w:gridSpan w:val="2"/>
            <w:tcMar>
              <w:top w:w="0" w:type="dxa"/>
              <w:left w:w="0" w:type="dxa"/>
              <w:bottom w:w="0" w:type="dxa"/>
              <w:right w:w="0" w:type="dxa"/>
            </w:tcMar>
            <w:hideMark/>
          </w:tcPr>
          <w:p w14:paraId="020702C3" w14:textId="77777777" w:rsidR="007F14A2" w:rsidRPr="00D910C2" w:rsidRDefault="007F14A2" w:rsidP="00D910C2">
            <w:pPr>
              <w:spacing w:line="360" w:lineRule="auto"/>
              <w:ind w:right="901"/>
              <w:jc w:val="both"/>
              <w:rPr>
                <w:rFonts w:ascii="Palatino Linotype" w:hAnsi="Palatino Linotype" w:cs="Arial"/>
                <w:bCs/>
                <w:lang w:val="es-ES"/>
              </w:rPr>
            </w:pPr>
            <w:r w:rsidRPr="00D910C2">
              <w:rPr>
                <w:rFonts w:ascii="Palatino Linotype" w:hAnsi="Palatino Linotype" w:cs="Arial"/>
                <w:bCs/>
                <w:lang w:val="es-ES"/>
              </w:rPr>
              <w:t>Además, debe contener los siguientes datos:</w:t>
            </w:r>
          </w:p>
          <w:p w14:paraId="6201AFFB" w14:textId="77777777" w:rsidR="007F14A2" w:rsidRPr="00D910C2" w:rsidRDefault="007F14A2" w:rsidP="00D910C2">
            <w:pPr>
              <w:spacing w:line="360" w:lineRule="auto"/>
              <w:ind w:right="901"/>
              <w:jc w:val="both"/>
              <w:rPr>
                <w:rFonts w:ascii="Palatino Linotype" w:hAnsi="Palatino Linotype" w:cs="Arial"/>
                <w:bCs/>
                <w:lang w:val="es-ES"/>
              </w:rPr>
            </w:pPr>
            <w:r w:rsidRPr="00D910C2">
              <w:rPr>
                <w:rFonts w:ascii="Palatino Linotype" w:hAnsi="Palatino Linotype" w:cs="Arial"/>
                <w:bCs/>
                <w:lang w:val="es-ES"/>
              </w:rPr>
              <w:t>a)     Fecha y hora de certificación.</w:t>
            </w:r>
          </w:p>
          <w:p w14:paraId="75C9126A" w14:textId="77777777" w:rsidR="007F14A2" w:rsidRPr="00D910C2" w:rsidRDefault="007F14A2" w:rsidP="00D910C2">
            <w:pPr>
              <w:spacing w:line="360" w:lineRule="auto"/>
              <w:ind w:right="901"/>
              <w:jc w:val="both"/>
              <w:rPr>
                <w:rFonts w:ascii="Palatino Linotype" w:hAnsi="Palatino Linotype" w:cs="Arial"/>
                <w:bCs/>
                <w:lang w:val="es-ES_tradnl"/>
              </w:rPr>
            </w:pPr>
            <w:r w:rsidRPr="00D910C2">
              <w:rPr>
                <w:rFonts w:ascii="Palatino Linotype" w:hAnsi="Palatino Linotype" w:cs="Arial"/>
                <w:bCs/>
                <w:lang w:val="es-ES"/>
              </w:rPr>
              <w:t>b)    Número de serie del certificado digital del SAT con el que se realizó el sellado</w:t>
            </w:r>
          </w:p>
        </w:tc>
      </w:tr>
      <w:tr w:rsidR="00D910C2" w:rsidRPr="00D910C2" w14:paraId="6DB810BB" w14:textId="77777777" w:rsidTr="00421513">
        <w:tc>
          <w:tcPr>
            <w:tcW w:w="5000" w:type="pct"/>
            <w:gridSpan w:val="2"/>
            <w:tcMar>
              <w:top w:w="0" w:type="dxa"/>
              <w:left w:w="0" w:type="dxa"/>
              <w:bottom w:w="0" w:type="dxa"/>
              <w:right w:w="0" w:type="dxa"/>
            </w:tcMar>
            <w:hideMark/>
          </w:tcPr>
          <w:p w14:paraId="17CEA5B7" w14:textId="77777777" w:rsidR="007F14A2" w:rsidRPr="00D910C2" w:rsidRDefault="007F14A2" w:rsidP="00D910C2">
            <w:pPr>
              <w:spacing w:line="360" w:lineRule="auto"/>
              <w:ind w:right="901"/>
              <w:jc w:val="both"/>
              <w:rPr>
                <w:rFonts w:ascii="Palatino Linotype" w:hAnsi="Palatino Linotype" w:cs="Arial"/>
                <w:lang w:val="es-ES"/>
              </w:rPr>
            </w:pPr>
            <w:r w:rsidRPr="00D910C2">
              <w:rPr>
                <w:rFonts w:ascii="Palatino Linotype" w:hAnsi="Palatino Linotype" w:cs="Arial"/>
                <w:lang w:val="es-ES_tradnl"/>
              </w:rPr>
              <w:t>La representación impresa además debe contener los requisitos contenidos en la Resolución Miscelánea Fiscal vigente:</w:t>
            </w:r>
          </w:p>
        </w:tc>
      </w:tr>
      <w:tr w:rsidR="007F14A2" w:rsidRPr="00D910C2" w14:paraId="113F5715" w14:textId="77777777" w:rsidTr="00421513">
        <w:tc>
          <w:tcPr>
            <w:tcW w:w="5000" w:type="pct"/>
            <w:gridSpan w:val="2"/>
            <w:tcMar>
              <w:top w:w="0" w:type="dxa"/>
              <w:left w:w="0" w:type="dxa"/>
              <w:bottom w:w="0" w:type="dxa"/>
              <w:right w:w="0" w:type="dxa"/>
            </w:tcMar>
            <w:hideMark/>
          </w:tcPr>
          <w:p w14:paraId="4966B910" w14:textId="77777777" w:rsidR="007F14A2" w:rsidRPr="00D910C2" w:rsidRDefault="007F14A2" w:rsidP="00D910C2">
            <w:pPr>
              <w:spacing w:line="360" w:lineRule="auto"/>
              <w:ind w:right="901"/>
              <w:jc w:val="both"/>
              <w:rPr>
                <w:rFonts w:ascii="Palatino Linotype" w:hAnsi="Palatino Linotype" w:cs="Arial"/>
                <w:lang w:val="es-ES_tradnl"/>
              </w:rPr>
            </w:pPr>
            <w:r w:rsidRPr="00D910C2">
              <w:rPr>
                <w:rFonts w:ascii="Palatino Linotype" w:hAnsi="Palatino Linotype" w:cs="Arial"/>
                <w:lang w:val="es-ES_tradnl"/>
              </w:rPr>
              <w:t>a)    Código de barras generado conforme al rubro I.D del Anexo 20 o el número de folio fiscal del comprobante.</w:t>
            </w:r>
          </w:p>
          <w:p w14:paraId="04D680A5" w14:textId="77777777" w:rsidR="007F14A2" w:rsidRPr="00D910C2" w:rsidRDefault="007F14A2" w:rsidP="00D910C2">
            <w:pPr>
              <w:spacing w:line="360" w:lineRule="auto"/>
              <w:ind w:right="901"/>
              <w:jc w:val="both"/>
              <w:rPr>
                <w:rFonts w:ascii="Palatino Linotype" w:hAnsi="Palatino Linotype" w:cs="Arial"/>
                <w:lang w:val="es-ES_tradnl"/>
              </w:rPr>
            </w:pPr>
            <w:r w:rsidRPr="00D910C2">
              <w:rPr>
                <w:rFonts w:ascii="Palatino Linotype" w:hAnsi="Palatino Linotype" w:cs="Arial"/>
                <w:lang w:val="es-ES_tradnl"/>
              </w:rPr>
              <w:t>b)    Número de serie del CSD del emisor y del SAT.</w:t>
            </w:r>
          </w:p>
          <w:p w14:paraId="3411E7A6" w14:textId="77777777" w:rsidR="007F14A2" w:rsidRPr="00D910C2" w:rsidRDefault="007F14A2" w:rsidP="00D910C2">
            <w:pPr>
              <w:spacing w:line="360" w:lineRule="auto"/>
              <w:ind w:right="901"/>
              <w:jc w:val="both"/>
              <w:rPr>
                <w:rFonts w:ascii="Palatino Linotype" w:hAnsi="Palatino Linotype" w:cs="Arial"/>
                <w:lang w:val="es-ES_tradnl"/>
              </w:rPr>
            </w:pPr>
            <w:r w:rsidRPr="00D910C2">
              <w:rPr>
                <w:rFonts w:ascii="Palatino Linotype" w:hAnsi="Palatino Linotype" w:cs="Arial"/>
                <w:lang w:val="es-ES_tradnl"/>
              </w:rPr>
              <w:t>c)     La leyenda “Este documento es una representación impresa de un CFDI”.</w:t>
            </w:r>
          </w:p>
          <w:p w14:paraId="2DF09D81" w14:textId="77777777" w:rsidR="007F14A2" w:rsidRPr="00D910C2" w:rsidRDefault="007F14A2" w:rsidP="00D910C2">
            <w:pPr>
              <w:spacing w:line="360" w:lineRule="auto"/>
              <w:ind w:right="901"/>
              <w:jc w:val="both"/>
              <w:rPr>
                <w:rFonts w:ascii="Palatino Linotype" w:hAnsi="Palatino Linotype" w:cs="Arial"/>
                <w:lang w:val="es-ES_tradnl"/>
              </w:rPr>
            </w:pPr>
            <w:r w:rsidRPr="00D910C2">
              <w:rPr>
                <w:rFonts w:ascii="Palatino Linotype" w:hAnsi="Palatino Linotype" w:cs="Arial"/>
                <w:lang w:val="es-ES_tradnl"/>
              </w:rPr>
              <w:t>d)    Fecha y hora de emisión y de certificación de la Factura en adición a lo señalado en el artículo 29-A, fracción III del CFF.</w:t>
            </w:r>
          </w:p>
          <w:p w14:paraId="02D71B4F" w14:textId="77777777" w:rsidR="007F14A2" w:rsidRPr="00D910C2" w:rsidRDefault="007F14A2" w:rsidP="00D910C2">
            <w:pPr>
              <w:spacing w:line="360" w:lineRule="auto"/>
              <w:ind w:right="901"/>
              <w:jc w:val="both"/>
              <w:rPr>
                <w:rFonts w:ascii="Palatino Linotype" w:hAnsi="Palatino Linotype" w:cs="Arial"/>
                <w:lang w:val="es-ES_tradnl"/>
              </w:rPr>
            </w:pPr>
            <w:r w:rsidRPr="00D910C2">
              <w:rPr>
                <w:rFonts w:ascii="Palatino Linotype" w:hAnsi="Palatino Linotype" w:cs="Arial"/>
                <w:lang w:val="es-ES_tradnl"/>
              </w:rPr>
              <w:t>e)    Cadena original del complemento de certificación digital del SAT.</w:t>
            </w:r>
          </w:p>
        </w:tc>
      </w:tr>
    </w:tbl>
    <w:p w14:paraId="45FC68A5" w14:textId="77777777" w:rsidR="007F14A2" w:rsidRPr="00D910C2" w:rsidRDefault="007F14A2" w:rsidP="00D910C2">
      <w:pPr>
        <w:spacing w:line="360" w:lineRule="auto"/>
        <w:jc w:val="both"/>
        <w:rPr>
          <w:rFonts w:ascii="Palatino Linotype" w:hAnsi="Palatino Linotype" w:cs="Arial"/>
          <w:bCs/>
          <w:lang w:val="es-ES"/>
        </w:rPr>
      </w:pPr>
    </w:p>
    <w:p w14:paraId="7F474C44" w14:textId="77777777" w:rsidR="007F14A2" w:rsidRPr="00D910C2" w:rsidRDefault="007F14A2" w:rsidP="00D910C2">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D910C2">
        <w:rPr>
          <w:rFonts w:ascii="Palatino Linotype" w:hAnsi="Palatino Linotype" w:cs="Arial"/>
        </w:rPr>
        <w:t xml:space="preserve">En este contexto, el hecho de que la información pública solicitada contenga datos personales susceptibles de ser protegidos mediante su correcta </w:t>
      </w:r>
      <w:r w:rsidRPr="00D910C2">
        <w:rPr>
          <w:rFonts w:ascii="Palatino Linotype" w:hAnsi="Palatino Linotype" w:cs="Arial"/>
          <w:b/>
        </w:rPr>
        <w:t>versión pública</w:t>
      </w:r>
      <w:r w:rsidRPr="00D910C2">
        <w:rPr>
          <w:rFonts w:ascii="Palatino Linotype" w:hAnsi="Palatino Linotype" w:cs="Arial"/>
        </w:rPr>
        <w:t xml:space="preserve">, ello no implica que esta </w:t>
      </w:r>
      <w:r w:rsidRPr="00D910C2">
        <w:rPr>
          <w:rFonts w:ascii="Palatino Linotype" w:hAnsi="Palatino Linotype"/>
        </w:rPr>
        <w:t>circunstancia</w:t>
      </w:r>
      <w:r w:rsidRPr="00D910C2">
        <w:rPr>
          <w:rFonts w:ascii="Palatino Linotype" w:hAnsi="Palatino Linotype" w:cs="Arial"/>
        </w:rPr>
        <w:t xml:space="preserve"> opere en </w:t>
      </w:r>
      <w:r w:rsidRPr="00D910C2">
        <w:rPr>
          <w:rFonts w:ascii="Palatino Linotype" w:hAnsi="Palatino Linotype"/>
        </w:rPr>
        <w:t>automático</w:t>
      </w:r>
      <w:r w:rsidRPr="00D910C2">
        <w:rPr>
          <w:rFonts w:ascii="Palatino Linotype" w:hAnsi="Palatino Linotype" w:cs="Arial"/>
        </w:rPr>
        <w:t xml:space="preserve">, sino que es necesario que el </w:t>
      </w:r>
      <w:r w:rsidRPr="00D910C2">
        <w:rPr>
          <w:rFonts w:ascii="Palatino Linotype" w:hAnsi="Palatino Linotype" w:cs="Arial"/>
        </w:rPr>
        <w:lastRenderedPageBreak/>
        <w:t>Comité de Transparencia del</w:t>
      </w:r>
      <w:r w:rsidRPr="00D910C2">
        <w:rPr>
          <w:rFonts w:ascii="Palatino Linotype" w:hAnsi="Palatino Linotype" w:cs="Arial"/>
          <w:b/>
        </w:rPr>
        <w:t xml:space="preserve"> SUJETO OBLIGADO </w:t>
      </w:r>
      <w:r w:rsidRPr="00D910C2">
        <w:rPr>
          <w:rFonts w:ascii="Palatino Linotype" w:hAnsi="Palatino Linotype" w:cs="Arial"/>
        </w:rPr>
        <w:t>emita el Acuerdo de Clasificación correspondiente.</w:t>
      </w:r>
    </w:p>
    <w:p w14:paraId="6D45D419" w14:textId="77777777" w:rsidR="007F14A2" w:rsidRPr="00D910C2" w:rsidRDefault="007F14A2" w:rsidP="00D910C2">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2AE6A59D" w14:textId="3A8014AE" w:rsidR="007F14A2" w:rsidRPr="00D910C2" w:rsidRDefault="007F14A2" w:rsidP="00D910C2">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D910C2">
        <w:rPr>
          <w:rFonts w:ascii="Palatino Linotype" w:hAnsi="Palatino Linotype" w:cs="Arial"/>
        </w:rPr>
        <w:t xml:space="preserve">En ese sentido, </w:t>
      </w:r>
      <w:r w:rsidRPr="00D910C2">
        <w:rPr>
          <w:rFonts w:ascii="Palatino Linotype" w:hAnsi="Palatino Linotype"/>
        </w:rPr>
        <w:t xml:space="preserve">este Órgano Garante no pierde de vista que la información solicitada, pudiera contener a su vez datos personales susceptibles de considerarse información confidencial como lo son: </w:t>
      </w:r>
      <w:r w:rsidRPr="00D910C2">
        <w:rPr>
          <w:rFonts w:ascii="Palatino Linotype" w:eastAsia="Arial Unicode MS" w:hAnsi="Palatino Linotype" w:cs="Arial"/>
        </w:rPr>
        <w:t>números de cuenta</w:t>
      </w:r>
      <w:r w:rsidR="00D428AB" w:rsidRPr="00D910C2">
        <w:rPr>
          <w:rFonts w:ascii="Palatino Linotype" w:eastAsia="Arial Unicode MS" w:hAnsi="Palatino Linotype" w:cs="Arial"/>
        </w:rPr>
        <w:t xml:space="preserve">, descripción de los </w:t>
      </w:r>
      <w:r w:rsidR="00296AFD" w:rsidRPr="00D910C2">
        <w:rPr>
          <w:rFonts w:ascii="Palatino Linotype" w:eastAsia="Arial Unicode MS" w:hAnsi="Palatino Linotype" w:cs="Arial"/>
        </w:rPr>
        <w:t xml:space="preserve">equipos de videovigilancia </w:t>
      </w:r>
      <w:r w:rsidR="00D428AB" w:rsidRPr="00D910C2">
        <w:rPr>
          <w:rFonts w:ascii="Palatino Linotype" w:eastAsia="Arial Unicode MS" w:hAnsi="Palatino Linotype" w:cs="Arial"/>
        </w:rPr>
        <w:t xml:space="preserve">que puedan poner en riesgo </w:t>
      </w:r>
      <w:r w:rsidR="00296AFD" w:rsidRPr="00D910C2">
        <w:rPr>
          <w:rFonts w:ascii="Palatino Linotype" w:eastAsia="Arial Unicode MS" w:hAnsi="Palatino Linotype" w:cs="Arial"/>
        </w:rPr>
        <w:t>el funcionamiento de los mismos</w:t>
      </w:r>
      <w:r w:rsidRPr="00D910C2">
        <w:rPr>
          <w:rFonts w:ascii="Palatino Linotype" w:eastAsia="Arial Unicode MS" w:hAnsi="Palatino Linotype" w:cs="Arial"/>
        </w:rPr>
        <w:t xml:space="preserve"> y </w:t>
      </w:r>
      <w:proofErr w:type="spellStart"/>
      <w:r w:rsidRPr="00D910C2">
        <w:rPr>
          <w:rFonts w:ascii="Palatino Linotype" w:eastAsia="Arial Unicode MS" w:hAnsi="Palatino Linotype" w:cs="Arial"/>
        </w:rPr>
        <w:t>CLABE’s</w:t>
      </w:r>
      <w:proofErr w:type="spellEnd"/>
      <w:r w:rsidRPr="00D910C2">
        <w:rPr>
          <w:rFonts w:ascii="Palatino Linotype" w:eastAsia="Arial Unicode MS" w:hAnsi="Palatino Linotype" w:cs="Arial"/>
        </w:rPr>
        <w:t xml:space="preserve"> interbancarias del proveedor</w:t>
      </w:r>
      <w:r w:rsidRPr="00D910C2">
        <w:rPr>
          <w:rFonts w:ascii="Palatino Linotype" w:hAnsi="Palatino Linotype" w:cs="Arial"/>
        </w:rPr>
        <w:t>.</w:t>
      </w:r>
    </w:p>
    <w:p w14:paraId="6D6C4C7A" w14:textId="77777777" w:rsidR="007F14A2" w:rsidRPr="00D910C2" w:rsidRDefault="007F14A2" w:rsidP="00D910C2">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6EBED95B" w14:textId="77777777" w:rsidR="007F14A2" w:rsidRPr="00D910C2" w:rsidRDefault="007F14A2" w:rsidP="00D910C2">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D910C2">
        <w:rPr>
          <w:rFonts w:ascii="Palatino Linotype" w:hAnsi="Palatino Linotype" w:cs="Arial"/>
        </w:rPr>
        <w:t xml:space="preserve">Por cuanto hace a las cuentas bancarias y claves interbancarias es de precisar que dicha información es información confidencial únicamente; por lo que, concierne a los particulares, y no así del </w:t>
      </w:r>
      <w:r w:rsidRPr="00D910C2">
        <w:rPr>
          <w:rFonts w:ascii="Palatino Linotype" w:hAnsi="Palatino Linotype" w:cs="Arial"/>
          <w:b/>
        </w:rPr>
        <w:t xml:space="preserve">SUJETO OBLIGADO, </w:t>
      </w:r>
      <w:r w:rsidRPr="00D910C2">
        <w:rPr>
          <w:rFonts w:ascii="Palatino Linotype" w:hAnsi="Palatino Linotype" w:cs="Arial"/>
        </w:rPr>
        <w:t>toda vez que su publicidad abona a la transparencia y a la rendición de cuentas.</w:t>
      </w:r>
    </w:p>
    <w:p w14:paraId="2AA56DC6" w14:textId="77777777" w:rsidR="007F14A2" w:rsidRPr="00D910C2" w:rsidRDefault="007F14A2" w:rsidP="00D910C2">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27710632" w14:textId="77777777" w:rsidR="007F14A2" w:rsidRPr="00D910C2" w:rsidRDefault="007F14A2" w:rsidP="00D910C2">
      <w:pPr>
        <w:spacing w:before="100" w:beforeAutospacing="1" w:after="100" w:afterAutospacing="1" w:line="360" w:lineRule="auto"/>
        <w:contextualSpacing/>
        <w:jc w:val="both"/>
        <w:rPr>
          <w:rFonts w:ascii="Palatino Linotype" w:eastAsia="Calibri" w:hAnsi="Palatino Linotype"/>
        </w:rPr>
      </w:pPr>
      <w:r w:rsidRPr="00D910C2">
        <w:rPr>
          <w:rFonts w:ascii="Palatino Linotype" w:eastAsia="Calibri" w:hAnsi="Palatino Linotype"/>
        </w:rPr>
        <w:t xml:space="preserve">En este sentido, es importante precisar que de acuerdo al </w:t>
      </w:r>
      <w:r w:rsidRPr="00D910C2">
        <w:rPr>
          <w:rFonts w:ascii="Palatino Linotype" w:eastAsia="Calibri" w:hAnsi="Palatino Linotype"/>
          <w:b/>
        </w:rPr>
        <w:t>criterio 11/17</w:t>
      </w:r>
      <w:r w:rsidRPr="00D910C2">
        <w:rPr>
          <w:rFonts w:ascii="Palatino Linotype" w:eastAsia="Calibri" w:hAnsi="Palatino Linotype"/>
        </w:rPr>
        <w:t xml:space="preserve"> emitido por el INAI, las cuentas bancarias y/o clave interbancaria de los Sujetos Obligados es información de carácter público. </w:t>
      </w:r>
    </w:p>
    <w:p w14:paraId="360767A8" w14:textId="77777777" w:rsidR="007F14A2" w:rsidRPr="00D910C2" w:rsidRDefault="007F14A2" w:rsidP="00D910C2">
      <w:pPr>
        <w:spacing w:before="100" w:beforeAutospacing="1" w:line="360" w:lineRule="auto"/>
        <w:contextualSpacing/>
        <w:jc w:val="both"/>
        <w:rPr>
          <w:rFonts w:ascii="Palatino Linotype" w:eastAsia="Calibri" w:hAnsi="Palatino Linotype"/>
        </w:rPr>
      </w:pPr>
    </w:p>
    <w:p w14:paraId="55207A69" w14:textId="77777777" w:rsidR="007F14A2" w:rsidRPr="00D910C2" w:rsidRDefault="007F14A2" w:rsidP="00D910C2">
      <w:pPr>
        <w:tabs>
          <w:tab w:val="left" w:pos="8222"/>
        </w:tabs>
        <w:spacing w:before="100" w:beforeAutospacing="1" w:after="100" w:afterAutospacing="1"/>
        <w:ind w:left="851" w:right="902"/>
        <w:contextualSpacing/>
        <w:jc w:val="both"/>
        <w:rPr>
          <w:rFonts w:ascii="Palatino Linotype" w:hAnsi="Palatino Linotype"/>
          <w:i/>
          <w:sz w:val="22"/>
          <w:szCs w:val="22"/>
        </w:rPr>
      </w:pPr>
      <w:r w:rsidRPr="00D910C2">
        <w:rPr>
          <w:rFonts w:ascii="Palatino Linotype" w:hAnsi="Palatino Linotype" w:cs="Arial"/>
          <w:sz w:val="22"/>
          <w:szCs w:val="22"/>
        </w:rPr>
        <w:t>“</w:t>
      </w:r>
      <w:r w:rsidRPr="00D910C2">
        <w:rPr>
          <w:rFonts w:ascii="Palatino Linotype" w:hAnsi="Palatino Linotype"/>
          <w:b/>
          <w:i/>
          <w:sz w:val="22"/>
          <w:szCs w:val="22"/>
        </w:rPr>
        <w:t>Cuentas bancarias y/o CLABE interbancaria de sujetos obligados que reciben y/o transfieren recursos públicos, son información pública.</w:t>
      </w:r>
      <w:r w:rsidRPr="00D910C2">
        <w:rPr>
          <w:rFonts w:ascii="Palatino Linotype" w:hAnsi="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5A04FAF0" w14:textId="77777777" w:rsidR="007F14A2" w:rsidRPr="00D910C2" w:rsidRDefault="007F14A2" w:rsidP="00D910C2">
      <w:pPr>
        <w:tabs>
          <w:tab w:val="left" w:pos="8222"/>
        </w:tabs>
        <w:spacing w:before="100" w:beforeAutospacing="1" w:after="100" w:afterAutospacing="1"/>
        <w:ind w:left="851" w:right="902"/>
        <w:contextualSpacing/>
        <w:jc w:val="both"/>
        <w:rPr>
          <w:rFonts w:ascii="Palatino Linotype" w:hAnsi="Palatino Linotype"/>
          <w:i/>
          <w:sz w:val="22"/>
          <w:szCs w:val="22"/>
        </w:rPr>
      </w:pPr>
    </w:p>
    <w:p w14:paraId="0C1BBF81" w14:textId="77777777" w:rsidR="007F14A2" w:rsidRPr="00D910C2" w:rsidRDefault="007F14A2" w:rsidP="00D910C2">
      <w:pPr>
        <w:spacing w:before="100" w:beforeAutospacing="1" w:after="100" w:afterAutospacing="1" w:line="360" w:lineRule="auto"/>
        <w:ind w:right="49"/>
        <w:contextualSpacing/>
        <w:jc w:val="both"/>
        <w:rPr>
          <w:rFonts w:ascii="Palatino Linotype" w:hAnsi="Palatino Linotype" w:cs="Arial"/>
          <w:lang w:val="es-ES_tradnl"/>
        </w:rPr>
      </w:pPr>
      <w:r w:rsidRPr="00D910C2">
        <w:rPr>
          <w:rFonts w:ascii="Palatino Linotype" w:hAnsi="Palatino Linotype" w:cs="Arial"/>
          <w:lang w:val="es-ES_tradnl"/>
        </w:rPr>
        <w:t xml:space="preserve">Caso contrario a los particulares, como lo refiere el </w:t>
      </w:r>
      <w:r w:rsidRPr="00D910C2">
        <w:rPr>
          <w:rFonts w:ascii="Palatino Linotype" w:eastAsia="Calibri" w:hAnsi="Palatino Linotype"/>
          <w:b/>
        </w:rPr>
        <w:t>criterio 10/17</w:t>
      </w:r>
      <w:r w:rsidRPr="00D910C2">
        <w:rPr>
          <w:rFonts w:ascii="Palatino Linotype" w:eastAsia="Calibri" w:hAnsi="Palatino Linotype"/>
        </w:rPr>
        <w:t xml:space="preserve"> emitido por el INAI, que es del tenor literal siguiente:</w:t>
      </w:r>
    </w:p>
    <w:p w14:paraId="1F8E6413" w14:textId="77777777" w:rsidR="007F14A2" w:rsidRPr="00D910C2" w:rsidRDefault="007F14A2" w:rsidP="00D910C2">
      <w:pPr>
        <w:spacing w:before="100" w:beforeAutospacing="1" w:after="100" w:afterAutospacing="1"/>
        <w:ind w:left="851" w:right="902"/>
        <w:contextualSpacing/>
        <w:jc w:val="both"/>
        <w:rPr>
          <w:rFonts w:ascii="Palatino Linotype" w:hAnsi="Palatino Linotype" w:cs="Arial"/>
          <w:b/>
          <w:i/>
          <w:sz w:val="22"/>
          <w:lang w:val="es-ES_tradnl"/>
        </w:rPr>
      </w:pPr>
    </w:p>
    <w:p w14:paraId="34A1E6D3" w14:textId="77777777" w:rsidR="007F14A2" w:rsidRPr="00D910C2" w:rsidRDefault="007F14A2" w:rsidP="00D910C2">
      <w:pPr>
        <w:spacing w:before="100" w:beforeAutospacing="1" w:after="100" w:afterAutospacing="1"/>
        <w:ind w:left="851" w:right="902"/>
        <w:contextualSpacing/>
        <w:jc w:val="both"/>
        <w:rPr>
          <w:rFonts w:ascii="Palatino Linotype" w:hAnsi="Palatino Linotype" w:cs="Arial"/>
          <w:i/>
          <w:sz w:val="22"/>
          <w:lang w:val="es-ES_tradnl"/>
        </w:rPr>
      </w:pPr>
      <w:r w:rsidRPr="00D910C2">
        <w:rPr>
          <w:rFonts w:ascii="Palatino Linotype" w:hAnsi="Palatino Linotype" w:cs="Arial"/>
          <w:b/>
          <w:i/>
          <w:sz w:val="22"/>
          <w:lang w:val="es-ES_tradnl"/>
        </w:rPr>
        <w:t>Cuentas bancarias y/o CLABE interbancaria de personas físicas y morales privadas. El número de cuenta bancaria y/o CLABE interbancaria de particulares es información confidencial</w:t>
      </w:r>
      <w:r w:rsidRPr="00D910C2">
        <w:rPr>
          <w:rFonts w:ascii="Palatino Linotype" w:hAnsi="Palatino Linotype" w:cs="Arial"/>
          <w:i/>
          <w:sz w:val="22"/>
          <w:lang w:val="es-ES_tradnl"/>
        </w:rPr>
        <w:t xml:space="preserve">,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w:t>
      </w:r>
    </w:p>
    <w:p w14:paraId="4220EFCA" w14:textId="77777777" w:rsidR="007F14A2" w:rsidRPr="00D910C2" w:rsidRDefault="007F14A2" w:rsidP="00D910C2">
      <w:pPr>
        <w:spacing w:before="100" w:beforeAutospacing="1" w:after="100" w:afterAutospacing="1"/>
        <w:ind w:left="851" w:right="902"/>
        <w:contextualSpacing/>
        <w:jc w:val="both"/>
        <w:rPr>
          <w:rFonts w:ascii="Palatino Linotype" w:hAnsi="Palatino Linotype" w:cs="Arial"/>
          <w:i/>
          <w:sz w:val="22"/>
          <w:lang w:val="es-ES_tradnl"/>
        </w:rPr>
      </w:pPr>
      <w:r w:rsidRPr="00D910C2">
        <w:rPr>
          <w:rFonts w:ascii="Palatino Linotype" w:hAnsi="Palatino Linotype" w:cs="Arial"/>
          <w:i/>
          <w:sz w:val="22"/>
          <w:lang w:val="es-ES_tradnl"/>
        </w:rPr>
        <w:t xml:space="preserve">Resoluciones:  </w:t>
      </w:r>
    </w:p>
    <w:p w14:paraId="049BE8A3" w14:textId="77777777" w:rsidR="007F14A2" w:rsidRPr="00D910C2" w:rsidRDefault="007F14A2" w:rsidP="00D910C2">
      <w:pPr>
        <w:spacing w:before="100" w:beforeAutospacing="1" w:after="100" w:afterAutospacing="1"/>
        <w:ind w:left="851" w:right="902"/>
        <w:contextualSpacing/>
        <w:jc w:val="both"/>
        <w:rPr>
          <w:rFonts w:ascii="Palatino Linotype" w:hAnsi="Palatino Linotype" w:cs="Arial"/>
          <w:i/>
          <w:sz w:val="22"/>
          <w:lang w:val="es-ES_tradnl"/>
        </w:rPr>
      </w:pPr>
      <w:r w:rsidRPr="00D910C2">
        <w:rPr>
          <w:rFonts w:ascii="Palatino Linotype" w:hAnsi="Palatino Linotype" w:cs="Arial"/>
          <w:i/>
          <w:sz w:val="22"/>
          <w:lang w:val="es-ES_tradnl"/>
        </w:rPr>
        <w:t>RRA 1276/16 Grupo Aeroportuario de la Ciudad de México. S.A. de C.V. 01 de noviembre de 2016. Por unanimidad. Comisionada Ponente Areli Cano Guadiana.</w:t>
      </w:r>
    </w:p>
    <w:p w14:paraId="6C3856EE" w14:textId="77777777" w:rsidR="007F14A2" w:rsidRPr="00D910C2" w:rsidRDefault="007F14A2" w:rsidP="00D910C2">
      <w:pPr>
        <w:spacing w:before="100" w:beforeAutospacing="1" w:after="100" w:afterAutospacing="1"/>
        <w:ind w:left="851" w:right="902"/>
        <w:contextualSpacing/>
        <w:jc w:val="both"/>
        <w:rPr>
          <w:rFonts w:ascii="Palatino Linotype" w:hAnsi="Palatino Linotype" w:cs="Arial"/>
          <w:i/>
          <w:sz w:val="22"/>
          <w:lang w:val="es-ES_tradnl"/>
        </w:rPr>
      </w:pPr>
      <w:r w:rsidRPr="00D910C2">
        <w:rPr>
          <w:rFonts w:ascii="Palatino Linotype" w:hAnsi="Palatino Linotype" w:cs="Arial"/>
          <w:i/>
          <w:sz w:val="22"/>
          <w:lang w:val="es-ES_tradnl"/>
        </w:rPr>
        <w:t xml:space="preserve">RRA 3527/16 Servicio de Administración Tributaria. 07 de diciembre de 2016. Por unanimidad. Comisionada Ponente Ximena Puente de la Mora.  </w:t>
      </w:r>
      <w:r w:rsidRPr="00D910C2">
        <w:rPr>
          <w:rFonts w:ascii="Palatino Linotype" w:hAnsi="Palatino Linotype" w:cs="Arial"/>
          <w:i/>
          <w:sz w:val="22"/>
          <w:lang w:val="es-ES_tradnl"/>
        </w:rPr>
        <w:sym w:font="Palatino Linotype" w:char="F0B7"/>
      </w:r>
      <w:r w:rsidRPr="00D910C2">
        <w:rPr>
          <w:rFonts w:ascii="Palatino Linotype" w:hAnsi="Palatino Linotype" w:cs="Arial"/>
          <w:i/>
          <w:sz w:val="22"/>
          <w:lang w:val="es-ES_tradnl"/>
        </w:rPr>
        <w:t xml:space="preserve"> </w:t>
      </w:r>
    </w:p>
    <w:p w14:paraId="486BDE9F" w14:textId="77777777" w:rsidR="007F14A2" w:rsidRPr="00D910C2" w:rsidRDefault="007F14A2" w:rsidP="00D910C2">
      <w:pPr>
        <w:spacing w:before="100" w:beforeAutospacing="1" w:after="100" w:afterAutospacing="1"/>
        <w:ind w:left="851" w:right="902"/>
        <w:contextualSpacing/>
        <w:jc w:val="both"/>
        <w:rPr>
          <w:rFonts w:ascii="Palatino Linotype" w:hAnsi="Palatino Linotype" w:cs="Arial"/>
          <w:i/>
          <w:sz w:val="22"/>
          <w:lang w:val="es-ES_tradnl"/>
        </w:rPr>
      </w:pPr>
      <w:r w:rsidRPr="00D910C2">
        <w:rPr>
          <w:rFonts w:ascii="Palatino Linotype" w:hAnsi="Palatino Linotype" w:cs="Arial"/>
          <w:i/>
          <w:sz w:val="22"/>
          <w:lang w:val="es-ES_tradnl"/>
        </w:rPr>
        <w:t>RRA 4404/16 Partido del Trabajo. 01 de febrero de 2017. Por unanimidad. Comisionado Ponente Francisco Acuña Llamas.</w:t>
      </w:r>
    </w:p>
    <w:p w14:paraId="6D4864D5" w14:textId="77777777" w:rsidR="007F14A2" w:rsidRPr="00D910C2" w:rsidRDefault="007F14A2" w:rsidP="00D910C2">
      <w:pPr>
        <w:spacing w:line="360" w:lineRule="auto"/>
        <w:jc w:val="both"/>
        <w:rPr>
          <w:rFonts w:ascii="Palatino Linotype" w:hAnsi="Palatino Linotype" w:cs="Arial"/>
          <w:bCs/>
          <w:lang w:val="es-ES_tradnl"/>
        </w:rPr>
      </w:pPr>
    </w:p>
    <w:p w14:paraId="0D512EE0" w14:textId="77777777" w:rsidR="007F14A2" w:rsidRPr="00D910C2" w:rsidRDefault="007F14A2" w:rsidP="00D910C2">
      <w:pPr>
        <w:spacing w:line="360" w:lineRule="auto"/>
        <w:ind w:right="49"/>
        <w:contextualSpacing/>
        <w:jc w:val="both"/>
        <w:rPr>
          <w:rFonts w:ascii="Palatino Linotype" w:hAnsi="Palatino Linotype" w:cs="Arial"/>
        </w:rPr>
      </w:pPr>
      <w:r w:rsidRPr="00D910C2">
        <w:rPr>
          <w:rFonts w:ascii="Palatino Linotype" w:hAnsi="Palatino Linotype" w:cs="Arial"/>
        </w:rPr>
        <w:t xml:space="preserve">Ahora bien, por cuanto hace a las </w:t>
      </w:r>
      <w:r w:rsidRPr="00D910C2">
        <w:rPr>
          <w:rFonts w:ascii="Palatino Linotype" w:hAnsi="Palatino Linotype" w:cs="Arial"/>
          <w:b/>
        </w:rPr>
        <w:t>Cadenas Originales y Sellos Digitales del Servicio de Administración Tributaria</w:t>
      </w:r>
      <w:r w:rsidRPr="00D910C2">
        <w:rPr>
          <w:rFonts w:ascii="Palatino Linotype" w:hAnsi="Palatino Linotype" w:cs="Arial"/>
        </w:rPr>
        <w:t>, son certificados que emite el SAT, que de conformidad con los artículos 17-G fracción I y 29 primer y segundo párrafos, fracciones II y IV y 31 penúltimo párrafo del Código Fiscal de la Federación, le permiten advertir una vinculación entre la identidad de un sujeto o entidad con su clave pública, lo que hace identificable a una persona (física) o entidad (persona jurídica colectiva), por los ingresos que perciban o por la retención de contribuciones que efectúen, es decir los datos que se revelan al consultar dichos datos y tienen como finalidad o propósito específico, firmar digitalmente las facturas electrónicas para acreditar la autoría de los comprobantes fiscales digitales. Preceptos que se transcriben a continuación:</w:t>
      </w:r>
    </w:p>
    <w:p w14:paraId="7E8005A3" w14:textId="77777777" w:rsidR="007F14A2" w:rsidRPr="00D910C2" w:rsidRDefault="007F14A2" w:rsidP="00D910C2">
      <w:pPr>
        <w:ind w:left="850" w:right="902"/>
        <w:contextualSpacing/>
        <w:jc w:val="both"/>
        <w:rPr>
          <w:rFonts w:ascii="Palatino Linotype" w:hAnsi="Palatino Linotype" w:cs="Arial"/>
          <w:bCs/>
          <w:noProof/>
          <w:sz w:val="22"/>
        </w:rPr>
      </w:pPr>
    </w:p>
    <w:p w14:paraId="10653C3F" w14:textId="77777777" w:rsidR="007F14A2" w:rsidRPr="00D910C2" w:rsidRDefault="007F14A2" w:rsidP="00D910C2">
      <w:pPr>
        <w:ind w:left="850" w:right="902"/>
        <w:contextualSpacing/>
        <w:jc w:val="both"/>
        <w:rPr>
          <w:rFonts w:ascii="Palatino Linotype" w:hAnsi="Palatino Linotype" w:cs="Arial"/>
          <w:bCs/>
          <w:i/>
          <w:noProof/>
          <w:sz w:val="22"/>
        </w:rPr>
      </w:pPr>
      <w:r w:rsidRPr="00D910C2">
        <w:rPr>
          <w:rFonts w:ascii="Palatino Linotype" w:hAnsi="Palatino Linotype" w:cs="Arial"/>
          <w:bCs/>
          <w:noProof/>
          <w:sz w:val="22"/>
        </w:rPr>
        <w:t>“</w:t>
      </w:r>
      <w:r w:rsidRPr="00D910C2">
        <w:rPr>
          <w:rFonts w:ascii="Palatino Linotype" w:hAnsi="Palatino Linotype" w:cs="Arial"/>
          <w:b/>
          <w:bCs/>
          <w:noProof/>
          <w:sz w:val="22"/>
        </w:rPr>
        <w:t>Artículo 17-G</w:t>
      </w:r>
      <w:r w:rsidRPr="00D910C2">
        <w:rPr>
          <w:rFonts w:ascii="Palatino Linotype" w:hAnsi="Palatino Linotype" w:cs="Arial"/>
          <w:bCs/>
          <w:i/>
          <w:noProof/>
          <w:sz w:val="22"/>
        </w:rPr>
        <w:t xml:space="preserve">.- Los certificados que emita el Servicio de Administración Tributaria para ser considerados válidos deberán contener los datos siguientes: </w:t>
      </w:r>
    </w:p>
    <w:p w14:paraId="16C50472" w14:textId="77777777" w:rsidR="007F14A2" w:rsidRPr="00D910C2" w:rsidRDefault="007F14A2" w:rsidP="00D910C2">
      <w:pPr>
        <w:ind w:left="850" w:right="902"/>
        <w:contextualSpacing/>
        <w:jc w:val="both"/>
        <w:rPr>
          <w:rFonts w:ascii="Palatino Linotype" w:hAnsi="Palatino Linotype" w:cs="Arial"/>
          <w:bCs/>
          <w:i/>
          <w:noProof/>
          <w:sz w:val="22"/>
        </w:rPr>
      </w:pPr>
      <w:r w:rsidRPr="00D910C2">
        <w:rPr>
          <w:rFonts w:ascii="Palatino Linotype" w:hAnsi="Palatino Linotype" w:cs="Arial"/>
          <w:b/>
          <w:bCs/>
          <w:i/>
          <w:noProof/>
          <w:sz w:val="22"/>
        </w:rPr>
        <w:lastRenderedPageBreak/>
        <w:t>I.</w:t>
      </w:r>
      <w:r w:rsidRPr="00D910C2">
        <w:rPr>
          <w:rFonts w:ascii="Palatino Linotype" w:hAnsi="Palatino Linotype" w:cs="Arial"/>
          <w:bCs/>
          <w:i/>
          <w:noProof/>
          <w:sz w:val="22"/>
        </w:rPr>
        <w:tab/>
      </w:r>
      <w:r w:rsidRPr="00D910C2">
        <w:rPr>
          <w:rFonts w:ascii="Palatino Linotype" w:hAnsi="Palatino Linotype" w:cs="Arial"/>
          <w:b/>
          <w:bCs/>
          <w:i/>
          <w:noProof/>
          <w:sz w:val="22"/>
        </w:rPr>
        <w:t>La mención de que se expiden como tales</w:t>
      </w:r>
      <w:r w:rsidRPr="00D910C2">
        <w:rPr>
          <w:rFonts w:ascii="Palatino Linotype" w:hAnsi="Palatino Linotype" w:cs="Arial"/>
          <w:bCs/>
          <w:i/>
          <w:noProof/>
          <w:sz w:val="22"/>
        </w:rPr>
        <w:t xml:space="preserve">. </w:t>
      </w:r>
      <w:r w:rsidRPr="00D910C2">
        <w:rPr>
          <w:rFonts w:ascii="Palatino Linotype" w:hAnsi="Palatino Linotype" w:cs="Arial"/>
          <w:b/>
          <w:bCs/>
          <w:i/>
          <w:noProof/>
          <w:sz w:val="22"/>
        </w:rPr>
        <w:t>Tratándose de certificados de sellos digitales, se deberán especificar las limitantes que tengan para su uso</w:t>
      </w:r>
      <w:r w:rsidRPr="00D910C2">
        <w:rPr>
          <w:rFonts w:ascii="Palatino Linotype" w:hAnsi="Palatino Linotype" w:cs="Arial"/>
          <w:bCs/>
          <w:i/>
          <w:noProof/>
          <w:sz w:val="22"/>
        </w:rPr>
        <w:t>.</w:t>
      </w:r>
    </w:p>
    <w:p w14:paraId="1F484ECD" w14:textId="77777777" w:rsidR="007F14A2" w:rsidRPr="00D910C2" w:rsidRDefault="007F14A2" w:rsidP="00D910C2">
      <w:pPr>
        <w:ind w:left="850" w:right="902"/>
        <w:contextualSpacing/>
        <w:jc w:val="both"/>
        <w:rPr>
          <w:rFonts w:ascii="Palatino Linotype" w:hAnsi="Palatino Linotype" w:cs="Arial"/>
          <w:bCs/>
          <w:i/>
          <w:noProof/>
          <w:sz w:val="22"/>
        </w:rPr>
      </w:pPr>
      <w:r w:rsidRPr="00D910C2">
        <w:rPr>
          <w:rFonts w:ascii="Palatino Linotype" w:hAnsi="Palatino Linotype" w:cs="Arial"/>
          <w:b/>
          <w:bCs/>
          <w:i/>
          <w:noProof/>
          <w:sz w:val="22"/>
        </w:rPr>
        <w:t xml:space="preserve">Artículo 29. </w:t>
      </w:r>
      <w:r w:rsidRPr="00D910C2">
        <w:rPr>
          <w:rFonts w:ascii="Palatino Linotype" w:hAnsi="Palatino Linotype" w:cs="Arial"/>
          <w:bCs/>
          <w:i/>
          <w:noProof/>
          <w:sz w:val="22"/>
        </w:rPr>
        <w:t>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3403C998" w14:textId="77777777" w:rsidR="007F14A2" w:rsidRPr="00D910C2" w:rsidRDefault="007F14A2" w:rsidP="00D910C2">
      <w:pPr>
        <w:ind w:left="850" w:right="902"/>
        <w:contextualSpacing/>
        <w:jc w:val="both"/>
        <w:rPr>
          <w:rFonts w:ascii="Palatino Linotype" w:hAnsi="Palatino Linotype" w:cs="Arial"/>
          <w:bCs/>
          <w:i/>
          <w:noProof/>
          <w:sz w:val="22"/>
        </w:rPr>
      </w:pPr>
      <w:r w:rsidRPr="00D910C2">
        <w:rPr>
          <w:rFonts w:ascii="Palatino Linotype" w:hAnsi="Palatino Linotype" w:cs="Arial"/>
          <w:bCs/>
          <w:i/>
          <w:noProof/>
          <w:sz w:val="22"/>
        </w:rPr>
        <w:t>Los contribuyentes a que se refiere el párrafo anterior deberán cumplir con las obligaciones siguientes:</w:t>
      </w:r>
    </w:p>
    <w:p w14:paraId="10598BC3" w14:textId="77777777" w:rsidR="007F14A2" w:rsidRPr="00D910C2" w:rsidRDefault="007F14A2" w:rsidP="00D910C2">
      <w:pPr>
        <w:ind w:left="850" w:right="902"/>
        <w:contextualSpacing/>
        <w:jc w:val="both"/>
        <w:rPr>
          <w:rFonts w:ascii="Palatino Linotype" w:hAnsi="Palatino Linotype" w:cs="Arial"/>
          <w:bCs/>
          <w:i/>
          <w:noProof/>
          <w:sz w:val="22"/>
        </w:rPr>
      </w:pPr>
      <w:r w:rsidRPr="00D910C2">
        <w:rPr>
          <w:rFonts w:ascii="Palatino Linotype" w:hAnsi="Palatino Linotype" w:cs="Arial"/>
          <w:bCs/>
          <w:i/>
          <w:noProof/>
          <w:sz w:val="22"/>
        </w:rPr>
        <w:t>[…]</w:t>
      </w:r>
    </w:p>
    <w:p w14:paraId="56536C83" w14:textId="77777777" w:rsidR="007F14A2" w:rsidRPr="00D910C2" w:rsidRDefault="007F14A2" w:rsidP="00D910C2">
      <w:pPr>
        <w:ind w:left="850" w:right="902"/>
        <w:contextualSpacing/>
        <w:jc w:val="both"/>
        <w:rPr>
          <w:rFonts w:ascii="Palatino Linotype" w:hAnsi="Palatino Linotype" w:cs="Arial"/>
          <w:bCs/>
          <w:i/>
          <w:noProof/>
          <w:sz w:val="22"/>
        </w:rPr>
      </w:pPr>
      <w:r w:rsidRPr="00D910C2">
        <w:rPr>
          <w:rFonts w:ascii="Palatino Linotype" w:hAnsi="Palatino Linotype" w:cs="Arial"/>
          <w:b/>
          <w:bCs/>
          <w:i/>
          <w:noProof/>
          <w:sz w:val="22"/>
        </w:rPr>
        <w:t>II.</w:t>
      </w:r>
      <w:r w:rsidRPr="00D910C2">
        <w:rPr>
          <w:rFonts w:ascii="Palatino Linotype" w:hAnsi="Palatino Linotype" w:cs="Arial"/>
          <w:bCs/>
          <w:i/>
          <w:noProof/>
          <w:sz w:val="22"/>
        </w:rPr>
        <w:tab/>
      </w:r>
      <w:r w:rsidRPr="00D910C2">
        <w:rPr>
          <w:rFonts w:ascii="Palatino Linotype" w:hAnsi="Palatino Linotype" w:cs="Arial"/>
          <w:b/>
          <w:bCs/>
          <w:i/>
          <w:noProof/>
          <w:sz w:val="22"/>
        </w:rPr>
        <w:t>Tramitar ante el Servicio de Administración Tributaria el certificado para el uso de los sellos digitales</w:t>
      </w:r>
      <w:r w:rsidRPr="00D910C2">
        <w:rPr>
          <w:rFonts w:ascii="Palatino Linotype" w:hAnsi="Palatino Linotype" w:cs="Arial"/>
          <w:bCs/>
          <w:i/>
          <w:noProof/>
          <w:sz w:val="22"/>
        </w:rPr>
        <w:t>.</w:t>
      </w:r>
    </w:p>
    <w:p w14:paraId="5976D207" w14:textId="77777777" w:rsidR="007F14A2" w:rsidRPr="00D910C2" w:rsidRDefault="007F14A2" w:rsidP="00D910C2">
      <w:pPr>
        <w:ind w:left="850" w:right="902"/>
        <w:contextualSpacing/>
        <w:jc w:val="both"/>
        <w:rPr>
          <w:rFonts w:ascii="Palatino Linotype" w:hAnsi="Palatino Linotype" w:cs="Arial"/>
          <w:bCs/>
          <w:i/>
          <w:noProof/>
          <w:sz w:val="22"/>
        </w:rPr>
      </w:pPr>
      <w:r w:rsidRPr="00D910C2">
        <w:rPr>
          <w:rFonts w:ascii="Palatino Linotype" w:hAnsi="Palatino Linotype" w:cs="Arial"/>
          <w:bCs/>
          <w:i/>
          <w:noProof/>
          <w:sz w:val="22"/>
        </w:rPr>
        <w:t xml:space="preserve">Los contribuyentes podrán optar por el uso de uno o más certificados de sellos digitales que se utilizarán exclusivamente para la expedición de los comprobantes fiscales mediante documentos digitales. </w:t>
      </w:r>
      <w:r w:rsidRPr="00D910C2">
        <w:rPr>
          <w:rFonts w:ascii="Palatino Linotype" w:hAnsi="Palatino Linotype" w:cs="Arial"/>
          <w:b/>
          <w:bCs/>
          <w:i/>
          <w:noProof/>
          <w:sz w:val="22"/>
        </w:rPr>
        <w:t>El sello digital permitirá acreditar la autoría de los comprobantes fiscales digitales</w:t>
      </w:r>
      <w:r w:rsidRPr="00D910C2">
        <w:rPr>
          <w:rFonts w:ascii="Palatino Linotype" w:hAnsi="Palatino Linotype" w:cs="Arial"/>
          <w:bCs/>
          <w:i/>
          <w:noProof/>
          <w:sz w:val="22"/>
        </w:rPr>
        <w:t xml:space="preserve"> por Internet que expidan las personas físicas y morales, el cual queda sujeto a la regulación aplicable al uso de la firma electrónica avanzada.</w:t>
      </w:r>
    </w:p>
    <w:p w14:paraId="3E643AB9" w14:textId="77777777" w:rsidR="007F14A2" w:rsidRPr="00D910C2" w:rsidRDefault="007F14A2" w:rsidP="00D910C2">
      <w:pPr>
        <w:ind w:left="850" w:right="902" w:firstLine="142"/>
        <w:contextualSpacing/>
        <w:jc w:val="both"/>
        <w:rPr>
          <w:rFonts w:ascii="Palatino Linotype" w:hAnsi="Palatino Linotype" w:cs="Arial"/>
          <w:bCs/>
          <w:i/>
          <w:noProof/>
          <w:sz w:val="22"/>
        </w:rPr>
      </w:pPr>
      <w:r w:rsidRPr="00D910C2">
        <w:rPr>
          <w:rFonts w:ascii="Palatino Linotype" w:hAnsi="Palatino Linotype" w:cs="Arial"/>
          <w:bCs/>
          <w:i/>
          <w:noProof/>
          <w:sz w:val="22"/>
        </w:rPr>
        <w:t>[…]</w:t>
      </w:r>
    </w:p>
    <w:p w14:paraId="262D9F6E" w14:textId="77777777" w:rsidR="007F14A2" w:rsidRPr="00D910C2" w:rsidRDefault="007F14A2" w:rsidP="00D910C2">
      <w:pPr>
        <w:ind w:left="850" w:right="902"/>
        <w:contextualSpacing/>
        <w:jc w:val="both"/>
        <w:rPr>
          <w:rFonts w:ascii="Palatino Linotype" w:hAnsi="Palatino Linotype" w:cs="Arial"/>
          <w:bCs/>
          <w:i/>
          <w:noProof/>
          <w:sz w:val="22"/>
        </w:rPr>
      </w:pPr>
      <w:r w:rsidRPr="00D910C2">
        <w:rPr>
          <w:rFonts w:ascii="Palatino Linotype" w:hAnsi="Palatino Linotype" w:cs="Arial"/>
          <w:b/>
          <w:bCs/>
          <w:i/>
          <w:noProof/>
          <w:sz w:val="22"/>
        </w:rPr>
        <w:t>IV.</w:t>
      </w:r>
      <w:r w:rsidRPr="00D910C2">
        <w:rPr>
          <w:rFonts w:ascii="Palatino Linotype" w:hAnsi="Palatino Linotype" w:cs="Arial"/>
          <w:b/>
          <w:bCs/>
          <w:i/>
          <w:noProof/>
          <w:sz w:val="22"/>
        </w:rPr>
        <w:tab/>
        <w:t>Remitir al Servicio de Administración Tributaria, antes de su expedición, el comprobante fiscal digital por Internet respectivo</w:t>
      </w:r>
      <w:r w:rsidRPr="00D910C2">
        <w:rPr>
          <w:rFonts w:ascii="Palatino Linotype" w:hAnsi="Palatino Linotype" w:cs="Arial"/>
          <w:bCs/>
          <w:i/>
          <w:noProof/>
          <w:sz w:val="22"/>
        </w:rPr>
        <w:t xml:space="preserve"> a través de los mecanismos digitales que para tal efecto determine dicho órgano desconcentrado mediante reglas de carácter general, </w:t>
      </w:r>
      <w:r w:rsidRPr="00D910C2">
        <w:rPr>
          <w:rFonts w:ascii="Palatino Linotype" w:hAnsi="Palatino Linotype" w:cs="Arial"/>
          <w:b/>
          <w:bCs/>
          <w:i/>
          <w:noProof/>
          <w:sz w:val="22"/>
        </w:rPr>
        <w:t>con el objeto de que éste proceda a</w:t>
      </w:r>
      <w:r w:rsidRPr="00D910C2">
        <w:rPr>
          <w:rFonts w:ascii="Palatino Linotype" w:hAnsi="Palatino Linotype" w:cs="Arial"/>
          <w:bCs/>
          <w:i/>
          <w:noProof/>
          <w:sz w:val="22"/>
        </w:rPr>
        <w:t>:</w:t>
      </w:r>
    </w:p>
    <w:p w14:paraId="3F49F8BB" w14:textId="77777777" w:rsidR="007F14A2" w:rsidRPr="00D910C2" w:rsidRDefault="007F14A2" w:rsidP="00D910C2">
      <w:pPr>
        <w:ind w:left="850" w:right="902"/>
        <w:contextualSpacing/>
        <w:jc w:val="both"/>
        <w:rPr>
          <w:rFonts w:ascii="Palatino Linotype" w:hAnsi="Palatino Linotype" w:cs="Arial"/>
          <w:bCs/>
          <w:i/>
          <w:noProof/>
          <w:sz w:val="22"/>
        </w:rPr>
      </w:pPr>
      <w:r w:rsidRPr="00D910C2">
        <w:rPr>
          <w:rFonts w:ascii="Palatino Linotype" w:hAnsi="Palatino Linotype" w:cs="Arial"/>
          <w:bCs/>
          <w:i/>
          <w:noProof/>
          <w:sz w:val="22"/>
        </w:rPr>
        <w:t>a)</w:t>
      </w:r>
      <w:r w:rsidRPr="00D910C2">
        <w:rPr>
          <w:rFonts w:ascii="Palatino Linotype" w:hAnsi="Palatino Linotype" w:cs="Arial"/>
          <w:bCs/>
          <w:i/>
          <w:noProof/>
          <w:sz w:val="22"/>
        </w:rPr>
        <w:tab/>
        <w:t>Validar el cumplimiento de los requisitos establecidos en el artículo 29-A de este Código.</w:t>
      </w:r>
    </w:p>
    <w:p w14:paraId="13D7F980" w14:textId="77777777" w:rsidR="007F14A2" w:rsidRPr="00D910C2" w:rsidRDefault="007F14A2" w:rsidP="00D910C2">
      <w:pPr>
        <w:ind w:left="850" w:right="902"/>
        <w:contextualSpacing/>
        <w:jc w:val="both"/>
        <w:rPr>
          <w:rFonts w:ascii="Palatino Linotype" w:hAnsi="Palatino Linotype" w:cs="Arial"/>
          <w:bCs/>
          <w:i/>
          <w:noProof/>
          <w:sz w:val="22"/>
        </w:rPr>
      </w:pPr>
      <w:r w:rsidRPr="00D910C2">
        <w:rPr>
          <w:rFonts w:ascii="Palatino Linotype" w:hAnsi="Palatino Linotype" w:cs="Arial"/>
          <w:bCs/>
          <w:i/>
          <w:noProof/>
          <w:sz w:val="22"/>
        </w:rPr>
        <w:t>b)</w:t>
      </w:r>
      <w:r w:rsidRPr="00D910C2">
        <w:rPr>
          <w:rFonts w:ascii="Palatino Linotype" w:hAnsi="Palatino Linotype" w:cs="Arial"/>
          <w:bCs/>
          <w:i/>
          <w:noProof/>
          <w:sz w:val="22"/>
        </w:rPr>
        <w:tab/>
        <w:t xml:space="preserve">Asignar el </w:t>
      </w:r>
      <w:r w:rsidRPr="00D910C2">
        <w:rPr>
          <w:rFonts w:ascii="Palatino Linotype" w:hAnsi="Palatino Linotype" w:cs="Arial"/>
          <w:b/>
          <w:bCs/>
          <w:i/>
          <w:noProof/>
          <w:sz w:val="22"/>
        </w:rPr>
        <w:t>folio del comprobante fiscal digital</w:t>
      </w:r>
      <w:r w:rsidRPr="00D910C2">
        <w:rPr>
          <w:rFonts w:ascii="Palatino Linotype" w:hAnsi="Palatino Linotype" w:cs="Arial"/>
          <w:bCs/>
          <w:i/>
          <w:noProof/>
          <w:sz w:val="22"/>
        </w:rPr>
        <w:t>.</w:t>
      </w:r>
    </w:p>
    <w:p w14:paraId="5F8B55A0" w14:textId="77777777" w:rsidR="007F14A2" w:rsidRPr="00D910C2" w:rsidRDefault="007F14A2" w:rsidP="00D910C2">
      <w:pPr>
        <w:ind w:left="850" w:right="902"/>
        <w:contextualSpacing/>
        <w:jc w:val="both"/>
        <w:rPr>
          <w:rFonts w:ascii="Palatino Linotype" w:hAnsi="Palatino Linotype" w:cs="Arial"/>
          <w:bCs/>
          <w:i/>
          <w:noProof/>
          <w:sz w:val="22"/>
        </w:rPr>
      </w:pPr>
      <w:r w:rsidRPr="00D910C2">
        <w:rPr>
          <w:rFonts w:ascii="Palatino Linotype" w:hAnsi="Palatino Linotype" w:cs="Arial"/>
          <w:b/>
          <w:bCs/>
          <w:i/>
          <w:noProof/>
          <w:sz w:val="22"/>
        </w:rPr>
        <w:t>c)</w:t>
      </w:r>
      <w:r w:rsidRPr="00D910C2">
        <w:rPr>
          <w:rFonts w:ascii="Palatino Linotype" w:hAnsi="Palatino Linotype" w:cs="Arial"/>
          <w:b/>
          <w:bCs/>
          <w:i/>
          <w:noProof/>
          <w:sz w:val="22"/>
        </w:rPr>
        <w:tab/>
        <w:t>Incorporar el sello digital del Servicio de Administración Tributaria</w:t>
      </w:r>
      <w:r w:rsidRPr="00D910C2">
        <w:rPr>
          <w:rFonts w:ascii="Palatino Linotype" w:hAnsi="Palatino Linotype" w:cs="Arial"/>
          <w:bCs/>
          <w:i/>
          <w:noProof/>
          <w:sz w:val="22"/>
        </w:rPr>
        <w:t>.</w:t>
      </w:r>
    </w:p>
    <w:p w14:paraId="7F60C8D1" w14:textId="77777777" w:rsidR="007F14A2" w:rsidRPr="00D910C2" w:rsidRDefault="007F14A2" w:rsidP="00D910C2">
      <w:pPr>
        <w:ind w:left="850" w:right="902"/>
        <w:contextualSpacing/>
        <w:jc w:val="both"/>
        <w:rPr>
          <w:rFonts w:ascii="Palatino Linotype" w:hAnsi="Palatino Linotype" w:cs="Arial"/>
          <w:bCs/>
          <w:i/>
          <w:noProof/>
          <w:sz w:val="22"/>
        </w:rPr>
      </w:pPr>
      <w:r w:rsidRPr="00D910C2">
        <w:rPr>
          <w:rFonts w:ascii="Palatino Linotype" w:hAnsi="Palatino Linotype" w:cs="Arial"/>
          <w:bCs/>
          <w:i/>
          <w:noProof/>
          <w:sz w:val="22"/>
        </w:rPr>
        <w:t xml:space="preserve">El Servicio de Administración Tributaria podrá autorizar a proveedores de </w:t>
      </w:r>
      <w:r w:rsidRPr="00D910C2">
        <w:rPr>
          <w:rFonts w:ascii="Palatino Linotype" w:hAnsi="Palatino Linotype" w:cs="Arial"/>
          <w:b/>
          <w:bCs/>
          <w:i/>
          <w:noProof/>
          <w:sz w:val="22"/>
        </w:rPr>
        <w:t>certificación de comprobantes fiscales digitales por Internet para que efectúen la validación, asignación de folio e incorporación del sello a que se refiere esta fracción.</w:t>
      </w:r>
    </w:p>
    <w:p w14:paraId="3F04F722" w14:textId="77777777" w:rsidR="007F14A2" w:rsidRPr="00D910C2" w:rsidRDefault="007F14A2" w:rsidP="00D910C2">
      <w:pPr>
        <w:ind w:left="850" w:right="902"/>
        <w:contextualSpacing/>
        <w:jc w:val="both"/>
        <w:rPr>
          <w:rFonts w:ascii="Palatino Linotype" w:hAnsi="Palatino Linotype" w:cs="Arial"/>
          <w:bCs/>
          <w:i/>
          <w:noProof/>
          <w:sz w:val="22"/>
        </w:rPr>
      </w:pPr>
      <w:r w:rsidRPr="00D910C2">
        <w:rPr>
          <w:rFonts w:ascii="Palatino Linotype" w:hAnsi="Palatino Linotype" w:cs="Arial"/>
          <w:bCs/>
          <w:i/>
          <w:noProof/>
          <w:sz w:val="22"/>
        </w:rPr>
        <w:t>Los proveedores de certificación de comprobantes fiscales digitales por Internet a que se refiere el párrafo anterior deberán estar previamente autorizados por el Servicio de Administración Tributaria y cumplir con los requisitos que al efecto establezca dicho órgano desconcentrado mediante reglas de carácter general.</w:t>
      </w:r>
    </w:p>
    <w:p w14:paraId="3C899AE9" w14:textId="77777777" w:rsidR="007F14A2" w:rsidRPr="00D910C2" w:rsidRDefault="007F14A2" w:rsidP="00D910C2">
      <w:pPr>
        <w:ind w:left="850" w:right="902"/>
        <w:contextualSpacing/>
        <w:jc w:val="both"/>
        <w:rPr>
          <w:rFonts w:ascii="Palatino Linotype" w:hAnsi="Palatino Linotype" w:cs="Arial"/>
          <w:bCs/>
          <w:i/>
          <w:noProof/>
          <w:sz w:val="22"/>
        </w:rPr>
      </w:pPr>
      <w:r w:rsidRPr="00D910C2">
        <w:rPr>
          <w:rFonts w:ascii="Palatino Linotype" w:hAnsi="Palatino Linotype" w:cs="Arial"/>
          <w:bCs/>
          <w:i/>
          <w:noProof/>
          <w:sz w:val="22"/>
        </w:rPr>
        <w:lastRenderedPageBreak/>
        <w:t>El Servicio de Administración Tributaria podrá revocar las autorizaciones emitidas a los proveedores a que se refiere esta fracción, cuando incumplan con alguna de las obligaciones establecidas en este artículo, en la autorización respectiva o en las reglas de carácter general que les sean aplicables.</w:t>
      </w:r>
    </w:p>
    <w:p w14:paraId="0608A208" w14:textId="77777777" w:rsidR="007F14A2" w:rsidRPr="00D910C2" w:rsidRDefault="007F14A2" w:rsidP="00D910C2">
      <w:pPr>
        <w:ind w:left="850" w:right="902"/>
        <w:contextualSpacing/>
        <w:jc w:val="both"/>
        <w:rPr>
          <w:rFonts w:ascii="Palatino Linotype" w:hAnsi="Palatino Linotype" w:cs="Arial"/>
          <w:bCs/>
          <w:i/>
          <w:noProof/>
          <w:sz w:val="22"/>
        </w:rPr>
      </w:pPr>
      <w:r w:rsidRPr="00D910C2">
        <w:rPr>
          <w:rFonts w:ascii="Palatino Linotype" w:hAnsi="Palatino Linotype" w:cs="Arial"/>
          <w:bCs/>
          <w:i/>
          <w:noProof/>
          <w:sz w:val="22"/>
        </w:rPr>
        <w:t>Para los efectos del segundo párrafo de esta fracción, el Servicio de Administración Tributaria podrá proporcionar la información necesaria a los proveedores autorizados de certificación de comprobantes fiscales digitales por Internet.</w:t>
      </w:r>
    </w:p>
    <w:p w14:paraId="143CC807" w14:textId="77777777" w:rsidR="007F14A2" w:rsidRPr="00D910C2" w:rsidRDefault="007F14A2" w:rsidP="00D910C2">
      <w:pPr>
        <w:ind w:left="850" w:right="902"/>
        <w:contextualSpacing/>
        <w:jc w:val="both"/>
        <w:rPr>
          <w:rFonts w:ascii="Palatino Linotype" w:hAnsi="Palatino Linotype" w:cs="Arial"/>
          <w:bCs/>
          <w:i/>
          <w:noProof/>
          <w:sz w:val="22"/>
        </w:rPr>
      </w:pPr>
      <w:r w:rsidRPr="00D910C2">
        <w:rPr>
          <w:rFonts w:ascii="Palatino Linotype" w:hAnsi="Palatino Linotype" w:cs="Arial"/>
          <w:b/>
          <w:bCs/>
          <w:i/>
          <w:noProof/>
          <w:sz w:val="22"/>
        </w:rPr>
        <w:t>Artículo 31</w:t>
      </w:r>
      <w:r w:rsidRPr="00D910C2">
        <w:rPr>
          <w:rFonts w:ascii="Palatino Linotype" w:hAnsi="Palatino Linotype" w:cs="Arial"/>
          <w:bCs/>
          <w:i/>
          <w:noProof/>
          <w:sz w:val="22"/>
        </w:rPr>
        <w:t>.</w:t>
      </w:r>
    </w:p>
    <w:p w14:paraId="7AD27414" w14:textId="77777777" w:rsidR="007F14A2" w:rsidRPr="00D910C2" w:rsidRDefault="007F14A2" w:rsidP="00D910C2">
      <w:pPr>
        <w:ind w:left="850" w:right="902" w:firstLine="142"/>
        <w:contextualSpacing/>
        <w:jc w:val="both"/>
        <w:rPr>
          <w:rFonts w:ascii="Palatino Linotype" w:hAnsi="Palatino Linotype" w:cs="Arial"/>
          <w:bCs/>
          <w:i/>
          <w:noProof/>
          <w:sz w:val="22"/>
        </w:rPr>
      </w:pPr>
      <w:r w:rsidRPr="00D910C2">
        <w:rPr>
          <w:rFonts w:ascii="Palatino Linotype" w:hAnsi="Palatino Linotype" w:cs="Arial"/>
          <w:bCs/>
          <w:i/>
          <w:noProof/>
          <w:sz w:val="22"/>
        </w:rPr>
        <w:t>[…]</w:t>
      </w:r>
    </w:p>
    <w:p w14:paraId="76BC24AA" w14:textId="77777777" w:rsidR="007F14A2" w:rsidRPr="00D910C2" w:rsidRDefault="007F14A2" w:rsidP="00D910C2">
      <w:pPr>
        <w:ind w:left="850" w:right="902"/>
        <w:contextualSpacing/>
        <w:jc w:val="both"/>
        <w:rPr>
          <w:rFonts w:ascii="Palatino Linotype" w:hAnsi="Palatino Linotype" w:cs="Arial"/>
          <w:bCs/>
          <w:i/>
          <w:noProof/>
          <w:sz w:val="22"/>
        </w:rPr>
      </w:pPr>
      <w:r w:rsidRPr="00D910C2">
        <w:rPr>
          <w:rFonts w:ascii="Palatino Linotype" w:hAnsi="Palatino Linotype" w:cs="Arial"/>
          <w:bCs/>
          <w:i/>
          <w:noProof/>
          <w:sz w:val="22"/>
        </w:rPr>
        <w:t>El Servicio de Administración Tributaria podrá autorizar a proveedores de certificación de documentos digitales para que incorporen el sello digital de dicho órgano administrativo desconcentrado a los documentos digitales que cumplan con los requisitos establecidos en las disposiciones fiscales. …”</w:t>
      </w:r>
    </w:p>
    <w:p w14:paraId="2AD78246" w14:textId="77777777" w:rsidR="007F14A2" w:rsidRPr="00D910C2" w:rsidRDefault="007F14A2" w:rsidP="00D910C2">
      <w:pPr>
        <w:ind w:left="850" w:right="902"/>
        <w:contextualSpacing/>
        <w:jc w:val="both"/>
        <w:rPr>
          <w:rFonts w:ascii="Palatino Linotype" w:hAnsi="Palatino Linotype" w:cs="Arial"/>
          <w:sz w:val="22"/>
          <w:szCs w:val="22"/>
          <w:lang w:eastAsia="es-MX"/>
        </w:rPr>
      </w:pPr>
      <w:r w:rsidRPr="00D910C2">
        <w:rPr>
          <w:rFonts w:ascii="Palatino Linotype" w:hAnsi="Palatino Linotype" w:cs="Arial"/>
          <w:sz w:val="22"/>
          <w:szCs w:val="22"/>
          <w:lang w:eastAsia="es-MX"/>
        </w:rPr>
        <w:t>(Énfasis añadido)</w:t>
      </w:r>
    </w:p>
    <w:p w14:paraId="28AD7C4A" w14:textId="77777777" w:rsidR="007F14A2" w:rsidRPr="00D910C2" w:rsidRDefault="007F14A2" w:rsidP="00D910C2">
      <w:pPr>
        <w:ind w:left="851" w:right="902"/>
        <w:contextualSpacing/>
        <w:jc w:val="both"/>
        <w:rPr>
          <w:rFonts w:ascii="Palatino Linotype" w:hAnsi="Palatino Linotype" w:cs="Arial"/>
          <w:sz w:val="22"/>
          <w:szCs w:val="22"/>
          <w:lang w:eastAsia="es-MX"/>
        </w:rPr>
      </w:pPr>
    </w:p>
    <w:p w14:paraId="2285F9F4" w14:textId="626345FE" w:rsidR="007F14A2" w:rsidRPr="00D910C2" w:rsidRDefault="007F14A2" w:rsidP="00D910C2">
      <w:pPr>
        <w:widowControl w:val="0"/>
        <w:autoSpaceDE w:val="0"/>
        <w:autoSpaceDN w:val="0"/>
        <w:adjustRightInd w:val="0"/>
        <w:spacing w:line="360" w:lineRule="auto"/>
        <w:jc w:val="both"/>
        <w:rPr>
          <w:rFonts w:ascii="Palatino Linotype" w:hAnsi="Palatino Linotype" w:cs="Arial"/>
        </w:rPr>
      </w:pPr>
      <w:r w:rsidRPr="00D910C2">
        <w:rPr>
          <w:rFonts w:ascii="Palatino Linotype" w:hAnsi="Palatino Linotype" w:cs="Arial"/>
        </w:rPr>
        <w:t>En relación con lo anterior, se precisa que la certificación de los comprobantes digitales debe ser previamente autorizada por el Servicio de Administración Tributaria y cumplir con los requisitos que al efecto establezca dicho órgano desconcentrado federal, mediante reglas de carácter general, las cuales son emitidas en términos del artículo 33, fracción I, inciso g), del Código Fiscal de la Federación, y plasman en la Regla 2.7.1.2, primer párrafo, de la Resolución Miscelánea Fiscal 2018 y los rubros I.B y I.E, del Anexo 20, de la Segunda Resolución de modificaciones a la Resolución Miscelánea Fiscal para 2017, publicada el 18 de julio de 2017, que además de identificar o hacer identificable la autoría del comprobante fiscal, de su conformación se aprecia de manera codificada, el RFC y el domicilio fiscal del emisor, el cual corresponde a información pública, pues no revela ningún dato de índole personal, como es el caso de la edad y el sexo de la persona.</w:t>
      </w:r>
    </w:p>
    <w:p w14:paraId="158110B2" w14:textId="136A33F7" w:rsidR="00D910C2" w:rsidRPr="00D910C2" w:rsidRDefault="00D910C2" w:rsidP="00D910C2">
      <w:pPr>
        <w:widowControl w:val="0"/>
        <w:autoSpaceDE w:val="0"/>
        <w:autoSpaceDN w:val="0"/>
        <w:adjustRightInd w:val="0"/>
        <w:spacing w:line="360" w:lineRule="auto"/>
        <w:jc w:val="both"/>
        <w:rPr>
          <w:rFonts w:ascii="Palatino Linotype" w:hAnsi="Palatino Linotype" w:cs="Arial"/>
        </w:rPr>
      </w:pPr>
    </w:p>
    <w:p w14:paraId="6C584027" w14:textId="10A20591" w:rsidR="00D910C2" w:rsidRPr="00D910C2" w:rsidRDefault="00D910C2" w:rsidP="00D910C2">
      <w:pPr>
        <w:widowControl w:val="0"/>
        <w:autoSpaceDE w:val="0"/>
        <w:autoSpaceDN w:val="0"/>
        <w:adjustRightInd w:val="0"/>
        <w:spacing w:line="360" w:lineRule="auto"/>
        <w:jc w:val="both"/>
        <w:rPr>
          <w:rFonts w:ascii="Palatino Linotype" w:hAnsi="Palatino Linotype" w:cs="Arial"/>
        </w:rPr>
      </w:pPr>
    </w:p>
    <w:p w14:paraId="32BC46A5" w14:textId="77777777" w:rsidR="00D910C2" w:rsidRPr="00D910C2" w:rsidRDefault="00D910C2" w:rsidP="00D910C2">
      <w:pPr>
        <w:widowControl w:val="0"/>
        <w:autoSpaceDE w:val="0"/>
        <w:autoSpaceDN w:val="0"/>
        <w:adjustRightInd w:val="0"/>
        <w:spacing w:line="360" w:lineRule="auto"/>
        <w:jc w:val="both"/>
        <w:rPr>
          <w:rFonts w:ascii="Palatino Linotype" w:hAnsi="Palatino Linotype" w:cs="Arial"/>
        </w:rPr>
      </w:pPr>
    </w:p>
    <w:p w14:paraId="08D2BBAB" w14:textId="77777777" w:rsidR="007F14A2" w:rsidRPr="00D910C2" w:rsidRDefault="007F14A2" w:rsidP="00D910C2">
      <w:pPr>
        <w:widowControl w:val="0"/>
        <w:autoSpaceDE w:val="0"/>
        <w:autoSpaceDN w:val="0"/>
        <w:adjustRightInd w:val="0"/>
        <w:spacing w:line="360" w:lineRule="auto"/>
        <w:jc w:val="both"/>
        <w:rPr>
          <w:rFonts w:ascii="Palatino Linotype" w:hAnsi="Palatino Linotype" w:cs="Arial"/>
        </w:rPr>
      </w:pPr>
      <w:r w:rsidRPr="00D910C2">
        <w:rPr>
          <w:rFonts w:ascii="Palatino Linotype" w:hAnsi="Palatino Linotype" w:cs="Arial"/>
        </w:rPr>
        <w:lastRenderedPageBreak/>
        <w:t>Aunado a lo anterior, es conveniente traer a contexto lo siguiente:</w:t>
      </w:r>
    </w:p>
    <w:p w14:paraId="1776412D" w14:textId="77777777" w:rsidR="007F14A2" w:rsidRPr="00D910C2" w:rsidRDefault="007F14A2" w:rsidP="00D910C2">
      <w:pPr>
        <w:ind w:right="709"/>
        <w:contextualSpacing/>
        <w:rPr>
          <w:rFonts w:ascii="Palatino Linotype" w:hAnsi="Palatino Linotype" w:cs="Arial"/>
          <w:b/>
          <w:bCs/>
          <w:i/>
          <w:noProof/>
          <w:sz w:val="22"/>
          <w:szCs w:val="22"/>
        </w:rPr>
      </w:pPr>
    </w:p>
    <w:p w14:paraId="2EAF1BB6" w14:textId="77777777" w:rsidR="007F14A2" w:rsidRPr="00D910C2" w:rsidRDefault="007F14A2" w:rsidP="00D910C2">
      <w:pPr>
        <w:ind w:left="851" w:right="709"/>
        <w:contextualSpacing/>
        <w:jc w:val="both"/>
        <w:rPr>
          <w:rFonts w:ascii="Palatino Linotype" w:hAnsi="Palatino Linotype" w:cs="Arial"/>
          <w:b/>
          <w:bCs/>
          <w:i/>
          <w:noProof/>
          <w:sz w:val="22"/>
          <w:szCs w:val="22"/>
        </w:rPr>
      </w:pPr>
      <w:r w:rsidRPr="00D910C2">
        <w:rPr>
          <w:rFonts w:ascii="Palatino Linotype" w:hAnsi="Palatino Linotype" w:cs="Arial"/>
          <w:b/>
          <w:bCs/>
          <w:i/>
          <w:noProof/>
          <w:sz w:val="22"/>
          <w:szCs w:val="22"/>
        </w:rPr>
        <w:t>Código Fiscal de la Federación</w:t>
      </w:r>
    </w:p>
    <w:p w14:paraId="0EC6F015" w14:textId="77777777" w:rsidR="007F14A2" w:rsidRPr="00D910C2" w:rsidRDefault="007F14A2" w:rsidP="00D910C2">
      <w:pPr>
        <w:ind w:left="851" w:right="899"/>
        <w:contextualSpacing/>
        <w:jc w:val="both"/>
        <w:rPr>
          <w:rFonts w:ascii="Palatino Linotype" w:hAnsi="Palatino Linotype" w:cs="Arial"/>
          <w:bCs/>
          <w:i/>
          <w:noProof/>
          <w:sz w:val="22"/>
          <w:szCs w:val="22"/>
        </w:rPr>
      </w:pPr>
      <w:r w:rsidRPr="00D910C2">
        <w:rPr>
          <w:rFonts w:ascii="Palatino Linotype" w:hAnsi="Palatino Linotype" w:cs="Arial"/>
          <w:bCs/>
          <w:i/>
          <w:noProof/>
          <w:sz w:val="22"/>
          <w:szCs w:val="22"/>
        </w:rPr>
        <w:t>“</w:t>
      </w:r>
      <w:r w:rsidRPr="00D910C2">
        <w:rPr>
          <w:rFonts w:ascii="Palatino Linotype" w:hAnsi="Palatino Linotype" w:cs="Arial"/>
          <w:b/>
          <w:bCs/>
          <w:i/>
          <w:noProof/>
          <w:sz w:val="22"/>
          <w:szCs w:val="22"/>
        </w:rPr>
        <w:t xml:space="preserve">Artículo 33.- </w:t>
      </w:r>
      <w:r w:rsidRPr="00D910C2">
        <w:rPr>
          <w:rFonts w:ascii="Palatino Linotype" w:hAnsi="Palatino Linotype" w:cs="Arial"/>
          <w:bCs/>
          <w:i/>
          <w:noProof/>
          <w:sz w:val="22"/>
          <w:szCs w:val="22"/>
        </w:rPr>
        <w:t>Las autoridades fiscales para el mejor cumplimiento de sus facultades, estarán a lo siguiente:</w:t>
      </w:r>
    </w:p>
    <w:p w14:paraId="00F51CBD" w14:textId="77777777" w:rsidR="007F14A2" w:rsidRPr="00D910C2" w:rsidRDefault="007F14A2" w:rsidP="00D910C2">
      <w:pPr>
        <w:ind w:left="851" w:right="899"/>
        <w:contextualSpacing/>
        <w:jc w:val="both"/>
        <w:rPr>
          <w:rFonts w:ascii="Palatino Linotype" w:hAnsi="Palatino Linotype" w:cs="Arial"/>
          <w:bCs/>
          <w:i/>
          <w:noProof/>
          <w:sz w:val="22"/>
          <w:szCs w:val="22"/>
        </w:rPr>
      </w:pPr>
      <w:r w:rsidRPr="00D910C2">
        <w:rPr>
          <w:rFonts w:ascii="Palatino Linotype" w:hAnsi="Palatino Linotype" w:cs="Arial"/>
          <w:bCs/>
          <w:i/>
          <w:noProof/>
          <w:sz w:val="22"/>
          <w:szCs w:val="22"/>
        </w:rPr>
        <w:t>I.- Proporcionarán asistencia gratuita a los contribuyentes y para ello procurarán:</w:t>
      </w:r>
    </w:p>
    <w:p w14:paraId="565C4099" w14:textId="77777777" w:rsidR="007F14A2" w:rsidRPr="00D910C2" w:rsidRDefault="007F14A2" w:rsidP="00D910C2">
      <w:pPr>
        <w:ind w:left="851" w:right="899"/>
        <w:contextualSpacing/>
        <w:jc w:val="both"/>
        <w:rPr>
          <w:rFonts w:ascii="Palatino Linotype" w:hAnsi="Palatino Linotype" w:cs="Arial"/>
          <w:bCs/>
          <w:i/>
          <w:noProof/>
          <w:sz w:val="22"/>
          <w:szCs w:val="22"/>
        </w:rPr>
      </w:pPr>
      <w:r w:rsidRPr="00D910C2">
        <w:rPr>
          <w:rFonts w:ascii="Palatino Linotype" w:hAnsi="Palatino Linotype" w:cs="Arial"/>
          <w:bCs/>
          <w:i/>
          <w:noProof/>
          <w:sz w:val="22"/>
          <w:szCs w:val="22"/>
        </w:rPr>
        <w:t>[…]</w:t>
      </w:r>
    </w:p>
    <w:p w14:paraId="2C27016E" w14:textId="77777777" w:rsidR="007F14A2" w:rsidRPr="00D910C2" w:rsidRDefault="007F14A2" w:rsidP="00D910C2">
      <w:pPr>
        <w:ind w:left="851" w:right="899"/>
        <w:contextualSpacing/>
        <w:jc w:val="both"/>
        <w:rPr>
          <w:rFonts w:ascii="Palatino Linotype" w:hAnsi="Palatino Linotype" w:cs="Arial"/>
          <w:b/>
          <w:bCs/>
          <w:i/>
          <w:noProof/>
          <w:sz w:val="22"/>
          <w:szCs w:val="22"/>
        </w:rPr>
      </w:pPr>
      <w:r w:rsidRPr="00D910C2">
        <w:rPr>
          <w:rFonts w:ascii="Palatino Linotype" w:hAnsi="Palatino Linotype" w:cs="Arial"/>
          <w:b/>
          <w:bCs/>
          <w:i/>
          <w:noProof/>
          <w:sz w:val="22"/>
          <w:szCs w:val="22"/>
        </w:rPr>
        <w:t>g)</w:t>
      </w:r>
      <w:r w:rsidRPr="00D910C2">
        <w:rPr>
          <w:rFonts w:ascii="Palatino Linotype" w:hAnsi="Palatino Linotype" w:cs="Arial"/>
          <w:b/>
          <w:bCs/>
          <w:i/>
          <w:noProof/>
          <w:sz w:val="22"/>
          <w:szCs w:val="22"/>
        </w:rPr>
        <w:tab/>
        <w:t>Publicar anualmente las resoluciones dictadas por las autoridades fiscales que establezcan disposiciones de carácter general agrupándolas de manera que faciliten su conocimiento por parte de los contribuyentes</w:t>
      </w:r>
      <w:r w:rsidRPr="00D910C2">
        <w:rPr>
          <w:rFonts w:ascii="Palatino Linotype" w:hAnsi="Palatino Linotype" w:cs="Arial"/>
          <w:bCs/>
          <w:i/>
          <w:noProof/>
          <w:sz w:val="22"/>
          <w:szCs w:val="22"/>
        </w:rPr>
        <w:t xml:space="preserve">; </w:t>
      </w:r>
      <w:r w:rsidRPr="00D910C2">
        <w:rPr>
          <w:rFonts w:ascii="Palatino Linotype" w:hAnsi="Palatino Linotype" w:cs="Arial"/>
          <w:b/>
          <w:bCs/>
          <w:i/>
          <w:noProof/>
          <w:sz w:val="22"/>
          <w:szCs w:val="22"/>
        </w:rPr>
        <w:t>se podrán publicar aisladamente aquellas disposiciones cuyos efectos se limitan a periodos inferiores a un año</w:t>
      </w:r>
      <w:r w:rsidRPr="00D910C2">
        <w:rPr>
          <w:rFonts w:ascii="Palatino Linotype" w:hAnsi="Palatino Linotype" w:cs="Arial"/>
          <w:bCs/>
          <w:i/>
          <w:noProof/>
          <w:sz w:val="22"/>
          <w:szCs w:val="22"/>
        </w:rPr>
        <w:t>. Las resoluciones que se emitan conforme a este inciso y que se refieran a sujeto, objeto, base, tasa o tarifa, no generarán obligaciones o cargas adicionales a las establecidas en las propias leyes fiscales.</w:t>
      </w:r>
    </w:p>
    <w:p w14:paraId="6F6EA1B7" w14:textId="77777777" w:rsidR="007F14A2" w:rsidRPr="00D910C2" w:rsidRDefault="007F14A2" w:rsidP="00D910C2">
      <w:pPr>
        <w:ind w:left="851" w:right="899"/>
        <w:contextualSpacing/>
        <w:jc w:val="center"/>
        <w:rPr>
          <w:rFonts w:ascii="Palatino Linotype" w:hAnsi="Palatino Linotype" w:cs="Arial"/>
          <w:b/>
          <w:bCs/>
          <w:i/>
          <w:noProof/>
          <w:sz w:val="22"/>
          <w:szCs w:val="22"/>
        </w:rPr>
      </w:pPr>
    </w:p>
    <w:p w14:paraId="023ED1A3" w14:textId="77777777" w:rsidR="007F14A2" w:rsidRPr="00D910C2" w:rsidRDefault="007F14A2" w:rsidP="00D910C2">
      <w:pPr>
        <w:ind w:left="851" w:right="899"/>
        <w:contextualSpacing/>
        <w:jc w:val="both"/>
        <w:rPr>
          <w:rFonts w:ascii="Palatino Linotype" w:hAnsi="Palatino Linotype" w:cs="Arial"/>
          <w:b/>
          <w:bCs/>
          <w:i/>
          <w:noProof/>
          <w:sz w:val="22"/>
          <w:szCs w:val="22"/>
        </w:rPr>
      </w:pPr>
      <w:r w:rsidRPr="00D910C2">
        <w:rPr>
          <w:rFonts w:ascii="Palatino Linotype" w:hAnsi="Palatino Linotype" w:cs="Arial"/>
          <w:b/>
          <w:bCs/>
          <w:i/>
          <w:noProof/>
          <w:sz w:val="22"/>
          <w:szCs w:val="22"/>
        </w:rPr>
        <w:t>Resolución Miscelánea Fiscal 2018</w:t>
      </w:r>
    </w:p>
    <w:p w14:paraId="3EFCF9E9" w14:textId="77777777" w:rsidR="007F14A2" w:rsidRPr="00D910C2" w:rsidRDefault="007F14A2" w:rsidP="00D910C2">
      <w:pPr>
        <w:ind w:left="851" w:right="899"/>
        <w:contextualSpacing/>
        <w:jc w:val="both"/>
        <w:rPr>
          <w:rFonts w:ascii="Palatino Linotype" w:hAnsi="Palatino Linotype" w:cs="Arial"/>
          <w:b/>
          <w:bCs/>
          <w:i/>
          <w:noProof/>
          <w:sz w:val="22"/>
          <w:szCs w:val="22"/>
        </w:rPr>
      </w:pPr>
      <w:r w:rsidRPr="00D910C2">
        <w:rPr>
          <w:rFonts w:ascii="Palatino Linotype" w:hAnsi="Palatino Linotype" w:cs="Arial"/>
          <w:bCs/>
          <w:i/>
          <w:noProof/>
          <w:sz w:val="22"/>
          <w:szCs w:val="22"/>
        </w:rPr>
        <w:t>“</w:t>
      </w:r>
      <w:r w:rsidRPr="00D910C2">
        <w:rPr>
          <w:rFonts w:ascii="Palatino Linotype" w:hAnsi="Palatino Linotype" w:cs="Arial"/>
          <w:b/>
          <w:bCs/>
          <w:i/>
          <w:noProof/>
          <w:sz w:val="22"/>
          <w:szCs w:val="22"/>
        </w:rPr>
        <w:t>Generación del CFDI</w:t>
      </w:r>
    </w:p>
    <w:p w14:paraId="0A0C331F" w14:textId="77777777" w:rsidR="007F14A2" w:rsidRPr="00D910C2" w:rsidRDefault="007F14A2" w:rsidP="00D910C2">
      <w:pPr>
        <w:ind w:left="851" w:right="899"/>
        <w:contextualSpacing/>
        <w:jc w:val="both"/>
        <w:rPr>
          <w:rFonts w:ascii="Palatino Linotype" w:hAnsi="Palatino Linotype" w:cs="Arial"/>
          <w:bCs/>
          <w:i/>
          <w:noProof/>
          <w:sz w:val="22"/>
          <w:szCs w:val="22"/>
        </w:rPr>
      </w:pPr>
      <w:r w:rsidRPr="00D910C2">
        <w:rPr>
          <w:rFonts w:ascii="Palatino Linotype" w:hAnsi="Palatino Linotype" w:cs="Arial"/>
          <w:b/>
          <w:bCs/>
          <w:i/>
          <w:noProof/>
          <w:sz w:val="22"/>
          <w:szCs w:val="22"/>
        </w:rPr>
        <w:t>2.7.1.2.</w:t>
      </w:r>
      <w:r w:rsidRPr="00D910C2">
        <w:rPr>
          <w:rFonts w:ascii="Palatino Linotype" w:hAnsi="Palatino Linotype" w:cs="Arial"/>
          <w:b/>
          <w:bCs/>
          <w:i/>
          <w:noProof/>
          <w:sz w:val="22"/>
          <w:szCs w:val="22"/>
        </w:rPr>
        <w:tab/>
        <w:t>Para los efectos del artículo 29, primer y segundo párrafos del CFF, los CFDI que generen los contribuyentes</w:t>
      </w:r>
      <w:r w:rsidRPr="00D910C2">
        <w:rPr>
          <w:rFonts w:ascii="Palatino Linotype" w:hAnsi="Palatino Linotype" w:cs="Arial"/>
          <w:bCs/>
          <w:i/>
          <w:noProof/>
          <w:sz w:val="22"/>
          <w:szCs w:val="22"/>
        </w:rPr>
        <w:t xml:space="preserve"> y que posteriormente envíen a un proveedor de certificación de CFDI, </w:t>
      </w:r>
      <w:r w:rsidRPr="00D910C2">
        <w:rPr>
          <w:rFonts w:ascii="Palatino Linotype" w:hAnsi="Palatino Linotype" w:cs="Arial"/>
          <w:b/>
          <w:bCs/>
          <w:i/>
          <w:noProof/>
          <w:sz w:val="22"/>
          <w:szCs w:val="22"/>
        </w:rPr>
        <w:t>para su validación, asignación del folio e incorporación del sello digital del SAT otorgado para dicho efecto (certificación), deberán cumplir con las especificaciones técnicas previstas en los rubros</w:t>
      </w:r>
      <w:r w:rsidRPr="00D910C2">
        <w:rPr>
          <w:rFonts w:ascii="Palatino Linotype" w:hAnsi="Palatino Linotype" w:cs="Arial"/>
          <w:bCs/>
          <w:i/>
          <w:noProof/>
          <w:sz w:val="22"/>
          <w:szCs w:val="22"/>
        </w:rPr>
        <w:t xml:space="preserve"> I.A “Estándar de comprobante fiscal digital por Internet” y </w:t>
      </w:r>
      <w:r w:rsidRPr="00D910C2">
        <w:rPr>
          <w:rFonts w:ascii="Palatino Linotype" w:hAnsi="Palatino Linotype" w:cs="Arial"/>
          <w:b/>
          <w:bCs/>
          <w:i/>
          <w:noProof/>
          <w:sz w:val="22"/>
          <w:szCs w:val="22"/>
        </w:rPr>
        <w:t>I.B “Generación de sellos digitales para comprobantes fiscales digitales por Internet” del Anexo 20</w:t>
      </w:r>
      <w:r w:rsidRPr="00D910C2">
        <w:rPr>
          <w:rFonts w:ascii="Palatino Linotype" w:hAnsi="Palatino Linotype" w:cs="Arial"/>
          <w:bCs/>
          <w:i/>
          <w:noProof/>
          <w:sz w:val="22"/>
          <w:szCs w:val="22"/>
        </w:rPr>
        <w:t>. …”</w:t>
      </w:r>
    </w:p>
    <w:p w14:paraId="1111DDB8" w14:textId="77777777" w:rsidR="007F14A2" w:rsidRPr="00D910C2" w:rsidRDefault="007F14A2" w:rsidP="00D910C2">
      <w:pPr>
        <w:ind w:left="851" w:right="899"/>
        <w:contextualSpacing/>
        <w:jc w:val="center"/>
        <w:rPr>
          <w:rFonts w:ascii="Palatino Linotype" w:hAnsi="Palatino Linotype" w:cs="Arial"/>
          <w:b/>
          <w:bCs/>
          <w:i/>
          <w:noProof/>
          <w:sz w:val="22"/>
          <w:szCs w:val="22"/>
        </w:rPr>
      </w:pPr>
    </w:p>
    <w:p w14:paraId="75738AD2" w14:textId="77777777" w:rsidR="007F14A2" w:rsidRPr="00D910C2" w:rsidRDefault="007F14A2" w:rsidP="00D910C2">
      <w:pPr>
        <w:ind w:left="851" w:right="899"/>
        <w:contextualSpacing/>
        <w:jc w:val="both"/>
        <w:rPr>
          <w:rFonts w:ascii="Palatino Linotype" w:hAnsi="Palatino Linotype" w:cs="Arial"/>
          <w:b/>
          <w:bCs/>
          <w:i/>
          <w:noProof/>
          <w:sz w:val="22"/>
          <w:szCs w:val="22"/>
        </w:rPr>
      </w:pPr>
      <w:r w:rsidRPr="00D910C2">
        <w:rPr>
          <w:rFonts w:ascii="Palatino Linotype" w:hAnsi="Palatino Linotype" w:cs="Arial"/>
          <w:b/>
          <w:bCs/>
          <w:i/>
          <w:noProof/>
          <w:sz w:val="22"/>
          <w:szCs w:val="22"/>
        </w:rPr>
        <w:t>Anexo 20 de la Segunda Resolución de modificaciones a la Resolución Miscelánea Fiscal para 2017</w:t>
      </w:r>
    </w:p>
    <w:p w14:paraId="6CA19638" w14:textId="77777777" w:rsidR="007F14A2" w:rsidRPr="00D910C2" w:rsidRDefault="007F14A2" w:rsidP="00D910C2">
      <w:pPr>
        <w:ind w:left="851" w:right="899"/>
        <w:contextualSpacing/>
        <w:jc w:val="both"/>
        <w:rPr>
          <w:rFonts w:ascii="Palatino Linotype" w:hAnsi="Palatino Linotype" w:cs="Arial"/>
          <w:b/>
          <w:bCs/>
          <w:i/>
          <w:noProof/>
          <w:sz w:val="22"/>
          <w:szCs w:val="22"/>
        </w:rPr>
      </w:pPr>
      <w:r w:rsidRPr="00D910C2">
        <w:rPr>
          <w:rFonts w:ascii="Palatino Linotype" w:hAnsi="Palatino Linotype" w:cs="Arial"/>
          <w:b/>
          <w:bCs/>
          <w:i/>
          <w:noProof/>
          <w:sz w:val="22"/>
          <w:szCs w:val="22"/>
        </w:rPr>
        <w:t>I. Del Comprobante fiscal digital por Internet:</w:t>
      </w:r>
    </w:p>
    <w:p w14:paraId="0E0CCCF8" w14:textId="77777777" w:rsidR="007F14A2" w:rsidRPr="00D910C2" w:rsidRDefault="007F14A2" w:rsidP="00D910C2">
      <w:pPr>
        <w:ind w:left="851" w:right="899"/>
        <w:contextualSpacing/>
        <w:jc w:val="both"/>
        <w:rPr>
          <w:rFonts w:ascii="Palatino Linotype" w:hAnsi="Palatino Linotype" w:cs="Arial"/>
          <w:bCs/>
          <w:i/>
          <w:noProof/>
          <w:sz w:val="22"/>
          <w:szCs w:val="22"/>
        </w:rPr>
      </w:pPr>
      <w:r w:rsidRPr="00D910C2">
        <w:rPr>
          <w:rFonts w:ascii="Palatino Linotype" w:hAnsi="Palatino Linotype" w:cs="Arial"/>
          <w:bCs/>
          <w:i/>
          <w:noProof/>
          <w:sz w:val="22"/>
          <w:szCs w:val="22"/>
        </w:rPr>
        <w:t>[…]</w:t>
      </w:r>
    </w:p>
    <w:p w14:paraId="1C200BDB" w14:textId="77777777" w:rsidR="007F14A2" w:rsidRPr="00D910C2" w:rsidRDefault="007F14A2" w:rsidP="00D910C2">
      <w:pPr>
        <w:ind w:left="851" w:right="899"/>
        <w:contextualSpacing/>
        <w:jc w:val="both"/>
        <w:rPr>
          <w:rFonts w:ascii="Palatino Linotype" w:hAnsi="Palatino Linotype" w:cs="Arial"/>
          <w:b/>
          <w:bCs/>
          <w:i/>
          <w:noProof/>
          <w:sz w:val="22"/>
          <w:szCs w:val="22"/>
        </w:rPr>
      </w:pPr>
      <w:r w:rsidRPr="00D910C2">
        <w:rPr>
          <w:rFonts w:ascii="Palatino Linotype" w:hAnsi="Palatino Linotype" w:cs="Arial"/>
          <w:b/>
          <w:bCs/>
          <w:i/>
          <w:noProof/>
          <w:sz w:val="22"/>
          <w:szCs w:val="22"/>
        </w:rPr>
        <w:t>B. Generación de sellos digitales para comprobantes fiscales digitales por Internet.</w:t>
      </w:r>
    </w:p>
    <w:p w14:paraId="14738829" w14:textId="77777777" w:rsidR="007F14A2" w:rsidRPr="00D910C2" w:rsidRDefault="007F14A2" w:rsidP="00D910C2">
      <w:pPr>
        <w:ind w:left="851" w:right="899"/>
        <w:contextualSpacing/>
        <w:jc w:val="both"/>
        <w:rPr>
          <w:rFonts w:ascii="Palatino Linotype" w:hAnsi="Palatino Linotype" w:cs="Arial"/>
          <w:b/>
          <w:bCs/>
          <w:i/>
          <w:noProof/>
          <w:sz w:val="22"/>
          <w:szCs w:val="22"/>
        </w:rPr>
      </w:pPr>
      <w:r w:rsidRPr="00D910C2">
        <w:rPr>
          <w:rFonts w:ascii="Palatino Linotype" w:hAnsi="Palatino Linotype" w:cs="Arial"/>
          <w:b/>
          <w:bCs/>
          <w:i/>
          <w:noProof/>
          <w:sz w:val="22"/>
          <w:szCs w:val="22"/>
        </w:rPr>
        <w:t>Elementos utilizados en la generación de Sellos Digitales:</w:t>
      </w:r>
    </w:p>
    <w:p w14:paraId="2F3B37D4" w14:textId="77777777" w:rsidR="007F14A2" w:rsidRPr="00D910C2" w:rsidRDefault="007F14A2" w:rsidP="00D910C2">
      <w:pPr>
        <w:numPr>
          <w:ilvl w:val="0"/>
          <w:numId w:val="18"/>
        </w:numPr>
        <w:ind w:left="851" w:right="899" w:firstLine="0"/>
        <w:contextualSpacing/>
        <w:jc w:val="both"/>
        <w:rPr>
          <w:rFonts w:ascii="Palatino Linotype" w:hAnsi="Palatino Linotype" w:cs="Arial"/>
          <w:bCs/>
          <w:i/>
          <w:noProof/>
          <w:sz w:val="22"/>
          <w:szCs w:val="22"/>
        </w:rPr>
      </w:pPr>
      <w:r w:rsidRPr="00D910C2">
        <w:rPr>
          <w:rFonts w:ascii="Palatino Linotype" w:hAnsi="Palatino Linotype" w:cs="Arial"/>
          <w:b/>
          <w:bCs/>
          <w:i/>
          <w:noProof/>
          <w:sz w:val="22"/>
          <w:szCs w:val="22"/>
        </w:rPr>
        <w:t xml:space="preserve">Cadena Original </w:t>
      </w:r>
      <w:r w:rsidRPr="00D910C2">
        <w:rPr>
          <w:rFonts w:ascii="Palatino Linotype" w:hAnsi="Palatino Linotype" w:cs="Arial"/>
          <w:bCs/>
          <w:i/>
          <w:noProof/>
          <w:sz w:val="22"/>
          <w:szCs w:val="22"/>
        </w:rPr>
        <w:t>del elemento a sellar.</w:t>
      </w:r>
    </w:p>
    <w:p w14:paraId="0DD99CEE" w14:textId="77777777" w:rsidR="007F14A2" w:rsidRPr="00D910C2" w:rsidRDefault="007F14A2" w:rsidP="00D910C2">
      <w:pPr>
        <w:numPr>
          <w:ilvl w:val="0"/>
          <w:numId w:val="18"/>
        </w:numPr>
        <w:ind w:left="851" w:right="899" w:firstLine="0"/>
        <w:contextualSpacing/>
        <w:jc w:val="both"/>
        <w:rPr>
          <w:rFonts w:ascii="Palatino Linotype" w:hAnsi="Palatino Linotype" w:cs="Arial"/>
          <w:b/>
          <w:bCs/>
          <w:i/>
          <w:noProof/>
          <w:sz w:val="22"/>
          <w:szCs w:val="22"/>
        </w:rPr>
      </w:pPr>
      <w:r w:rsidRPr="00D910C2">
        <w:rPr>
          <w:rFonts w:ascii="Palatino Linotype" w:hAnsi="Palatino Linotype" w:cs="Arial"/>
          <w:b/>
          <w:bCs/>
          <w:i/>
          <w:noProof/>
          <w:sz w:val="22"/>
          <w:szCs w:val="22"/>
        </w:rPr>
        <w:t xml:space="preserve">Certificado de Sello Digital </w:t>
      </w:r>
      <w:r w:rsidRPr="00D910C2">
        <w:rPr>
          <w:rFonts w:ascii="Palatino Linotype" w:hAnsi="Palatino Linotype" w:cs="Arial"/>
          <w:bCs/>
          <w:i/>
          <w:noProof/>
          <w:sz w:val="22"/>
          <w:szCs w:val="22"/>
        </w:rPr>
        <w:t>y su correspondiente clave privada</w:t>
      </w:r>
      <w:r w:rsidRPr="00D910C2">
        <w:rPr>
          <w:rFonts w:ascii="Palatino Linotype" w:hAnsi="Palatino Linotype" w:cs="Arial"/>
          <w:b/>
          <w:bCs/>
          <w:i/>
          <w:noProof/>
          <w:sz w:val="22"/>
          <w:szCs w:val="22"/>
        </w:rPr>
        <w:t>.</w:t>
      </w:r>
    </w:p>
    <w:p w14:paraId="706612ED" w14:textId="77777777" w:rsidR="007F14A2" w:rsidRPr="00D910C2" w:rsidRDefault="007F14A2" w:rsidP="00D910C2">
      <w:pPr>
        <w:numPr>
          <w:ilvl w:val="0"/>
          <w:numId w:val="18"/>
        </w:numPr>
        <w:ind w:left="851" w:right="899" w:firstLine="0"/>
        <w:contextualSpacing/>
        <w:jc w:val="both"/>
        <w:rPr>
          <w:rFonts w:ascii="Palatino Linotype" w:hAnsi="Palatino Linotype" w:cs="Arial"/>
          <w:bCs/>
          <w:i/>
          <w:noProof/>
          <w:sz w:val="22"/>
          <w:szCs w:val="22"/>
        </w:rPr>
      </w:pPr>
      <w:r w:rsidRPr="00D910C2">
        <w:rPr>
          <w:rFonts w:ascii="Palatino Linotype" w:hAnsi="Palatino Linotype" w:cs="Arial"/>
          <w:bCs/>
          <w:i/>
          <w:noProof/>
          <w:sz w:val="22"/>
          <w:szCs w:val="22"/>
        </w:rPr>
        <w:t>Algoritmos de criptografía de clave pública para firma electrónica avanzada.</w:t>
      </w:r>
    </w:p>
    <w:p w14:paraId="16F0FE58" w14:textId="77777777" w:rsidR="007F14A2" w:rsidRPr="00D910C2" w:rsidRDefault="007F14A2" w:rsidP="00D910C2">
      <w:pPr>
        <w:numPr>
          <w:ilvl w:val="0"/>
          <w:numId w:val="18"/>
        </w:numPr>
        <w:ind w:left="851" w:right="899" w:firstLine="0"/>
        <w:contextualSpacing/>
        <w:jc w:val="both"/>
        <w:rPr>
          <w:rFonts w:ascii="Palatino Linotype" w:hAnsi="Palatino Linotype" w:cs="Arial"/>
          <w:bCs/>
          <w:i/>
          <w:noProof/>
          <w:sz w:val="22"/>
          <w:szCs w:val="22"/>
        </w:rPr>
      </w:pPr>
      <w:r w:rsidRPr="00D910C2">
        <w:rPr>
          <w:rFonts w:ascii="Palatino Linotype" w:hAnsi="Palatino Linotype" w:cs="Arial"/>
          <w:bCs/>
          <w:i/>
          <w:noProof/>
          <w:sz w:val="22"/>
          <w:szCs w:val="22"/>
        </w:rPr>
        <w:t>Especificaciones de conversión de la firma electrónica avanzada a Base 64.</w:t>
      </w:r>
    </w:p>
    <w:p w14:paraId="365A2D57" w14:textId="77777777" w:rsidR="007F14A2" w:rsidRPr="00D910C2" w:rsidRDefault="007F14A2" w:rsidP="00D910C2">
      <w:pPr>
        <w:ind w:left="851" w:right="899"/>
        <w:contextualSpacing/>
        <w:jc w:val="both"/>
        <w:rPr>
          <w:rFonts w:ascii="Palatino Linotype" w:hAnsi="Palatino Linotype" w:cs="Arial"/>
          <w:b/>
          <w:bCs/>
          <w:i/>
          <w:noProof/>
          <w:sz w:val="22"/>
          <w:szCs w:val="22"/>
        </w:rPr>
      </w:pPr>
      <w:r w:rsidRPr="00D910C2">
        <w:rPr>
          <w:rFonts w:ascii="Palatino Linotype" w:hAnsi="Palatino Linotype" w:cs="Arial"/>
          <w:bCs/>
          <w:i/>
          <w:noProof/>
          <w:sz w:val="22"/>
          <w:szCs w:val="22"/>
        </w:rPr>
        <w:t>[…]</w:t>
      </w:r>
    </w:p>
    <w:p w14:paraId="3C8A455D" w14:textId="77777777" w:rsidR="007F14A2" w:rsidRPr="00D910C2" w:rsidRDefault="007F14A2" w:rsidP="00D910C2">
      <w:pPr>
        <w:ind w:left="851" w:right="899"/>
        <w:contextualSpacing/>
        <w:jc w:val="both"/>
        <w:rPr>
          <w:rFonts w:ascii="Palatino Linotype" w:hAnsi="Palatino Linotype" w:cs="Arial"/>
          <w:b/>
          <w:bCs/>
          <w:i/>
          <w:noProof/>
          <w:sz w:val="22"/>
          <w:szCs w:val="22"/>
        </w:rPr>
      </w:pPr>
      <w:r w:rsidRPr="00D910C2">
        <w:rPr>
          <w:rFonts w:ascii="Palatino Linotype" w:hAnsi="Palatino Linotype" w:cs="Arial"/>
          <w:b/>
          <w:bCs/>
          <w:i/>
          <w:noProof/>
          <w:sz w:val="22"/>
          <w:szCs w:val="22"/>
        </w:rPr>
        <w:lastRenderedPageBreak/>
        <w:t>Cadena Original</w:t>
      </w:r>
    </w:p>
    <w:p w14:paraId="1F93C3B3" w14:textId="77777777" w:rsidR="007F14A2" w:rsidRPr="00D910C2" w:rsidRDefault="007F14A2" w:rsidP="00D910C2">
      <w:pPr>
        <w:ind w:left="851" w:right="899"/>
        <w:contextualSpacing/>
        <w:jc w:val="both"/>
        <w:rPr>
          <w:rFonts w:ascii="Palatino Linotype" w:hAnsi="Palatino Linotype" w:cs="Arial"/>
          <w:b/>
          <w:bCs/>
          <w:i/>
          <w:noProof/>
          <w:sz w:val="22"/>
          <w:szCs w:val="22"/>
        </w:rPr>
      </w:pPr>
      <w:r w:rsidRPr="00D910C2">
        <w:rPr>
          <w:rFonts w:ascii="Palatino Linotype" w:hAnsi="Palatino Linotype" w:cs="Arial"/>
          <w:b/>
          <w:bCs/>
          <w:i/>
          <w:noProof/>
          <w:sz w:val="22"/>
          <w:szCs w:val="22"/>
        </w:rPr>
        <w:t>Se entiende como cadena original, a la secuencia de datos formada con la información contenida dentro del comprobante fiscal digital por Internet, establecida en el Rubro I.A. de este anexo, construida aplicando las siguientes reglas.</w:t>
      </w:r>
    </w:p>
    <w:p w14:paraId="02C76560" w14:textId="77777777" w:rsidR="007F14A2" w:rsidRPr="00D910C2" w:rsidRDefault="007F14A2" w:rsidP="00D910C2">
      <w:pPr>
        <w:ind w:left="851" w:right="899"/>
        <w:contextualSpacing/>
        <w:jc w:val="both"/>
        <w:rPr>
          <w:rFonts w:ascii="Palatino Linotype" w:hAnsi="Palatino Linotype" w:cs="Arial"/>
          <w:b/>
          <w:bCs/>
          <w:i/>
          <w:noProof/>
          <w:sz w:val="22"/>
          <w:szCs w:val="22"/>
        </w:rPr>
      </w:pPr>
      <w:r w:rsidRPr="00D910C2">
        <w:rPr>
          <w:rFonts w:ascii="Palatino Linotype" w:hAnsi="Palatino Linotype" w:cs="Arial"/>
          <w:b/>
          <w:bCs/>
          <w:i/>
          <w:noProof/>
          <w:sz w:val="22"/>
          <w:szCs w:val="22"/>
        </w:rPr>
        <w:t>Reglas Generales:</w:t>
      </w:r>
    </w:p>
    <w:p w14:paraId="3688C1F5" w14:textId="77777777" w:rsidR="007F14A2" w:rsidRPr="00D910C2" w:rsidRDefault="007F14A2" w:rsidP="00D910C2">
      <w:pPr>
        <w:ind w:left="851" w:right="899"/>
        <w:contextualSpacing/>
        <w:jc w:val="both"/>
        <w:rPr>
          <w:rFonts w:ascii="Palatino Linotype" w:hAnsi="Palatino Linotype" w:cs="Arial"/>
          <w:bCs/>
          <w:i/>
          <w:noProof/>
          <w:sz w:val="22"/>
          <w:szCs w:val="22"/>
        </w:rPr>
      </w:pPr>
      <w:r w:rsidRPr="00D910C2">
        <w:rPr>
          <w:rFonts w:ascii="Palatino Linotype" w:hAnsi="Palatino Linotype" w:cs="Arial"/>
          <w:bCs/>
          <w:i/>
          <w:noProof/>
          <w:sz w:val="22"/>
          <w:szCs w:val="22"/>
        </w:rPr>
        <w:t>1. Ninguno de los atributos que conforman al comprobante fiscal digital por Internet debe contener el carácter | (pleca) debido a que éste es utilizado como carácter de control en la formación de la cadena original.</w:t>
      </w:r>
    </w:p>
    <w:p w14:paraId="3785A2AF" w14:textId="77777777" w:rsidR="007F14A2" w:rsidRPr="00D910C2" w:rsidRDefault="007F14A2" w:rsidP="00D910C2">
      <w:pPr>
        <w:ind w:left="851" w:right="899"/>
        <w:contextualSpacing/>
        <w:jc w:val="both"/>
        <w:rPr>
          <w:rFonts w:ascii="Palatino Linotype" w:hAnsi="Palatino Linotype" w:cs="Arial"/>
          <w:bCs/>
          <w:i/>
          <w:noProof/>
          <w:sz w:val="22"/>
          <w:szCs w:val="22"/>
        </w:rPr>
      </w:pPr>
      <w:r w:rsidRPr="00D910C2">
        <w:rPr>
          <w:rFonts w:ascii="Palatino Linotype" w:hAnsi="Palatino Linotype" w:cs="Arial"/>
          <w:bCs/>
          <w:i/>
          <w:noProof/>
          <w:sz w:val="22"/>
          <w:szCs w:val="22"/>
        </w:rPr>
        <w:t>2. El inicio de la cadena original se encuentra marcado mediante una secuencia de caracteres || (doble pleca).</w:t>
      </w:r>
    </w:p>
    <w:p w14:paraId="1CBED36A" w14:textId="77777777" w:rsidR="007F14A2" w:rsidRPr="00D910C2" w:rsidRDefault="007F14A2" w:rsidP="00D910C2">
      <w:pPr>
        <w:ind w:left="851" w:right="899"/>
        <w:contextualSpacing/>
        <w:jc w:val="both"/>
        <w:rPr>
          <w:rFonts w:ascii="Palatino Linotype" w:hAnsi="Palatino Linotype" w:cs="Arial"/>
          <w:bCs/>
          <w:i/>
          <w:noProof/>
          <w:sz w:val="22"/>
          <w:szCs w:val="22"/>
        </w:rPr>
      </w:pPr>
      <w:r w:rsidRPr="00D910C2">
        <w:rPr>
          <w:rFonts w:ascii="Palatino Linotype" w:hAnsi="Palatino Linotype" w:cs="Arial"/>
          <w:bCs/>
          <w:i/>
          <w:noProof/>
          <w:sz w:val="22"/>
          <w:szCs w:val="22"/>
        </w:rPr>
        <w:t>3. Se expresa únicamente la información del dato sin expresar el atributo al que hace referencia. Esto es, si el valor de un campo es "A" y el nombre del campo es "Concepto", sólo se expresa |A| y nunca |Concepto A|.</w:t>
      </w:r>
    </w:p>
    <w:p w14:paraId="5FC15A0E" w14:textId="77777777" w:rsidR="007F14A2" w:rsidRPr="00D910C2" w:rsidRDefault="007F14A2" w:rsidP="00D910C2">
      <w:pPr>
        <w:ind w:left="851" w:right="899"/>
        <w:contextualSpacing/>
        <w:jc w:val="both"/>
        <w:rPr>
          <w:rFonts w:ascii="Palatino Linotype" w:hAnsi="Palatino Linotype" w:cs="Arial"/>
          <w:bCs/>
          <w:i/>
          <w:noProof/>
          <w:sz w:val="22"/>
          <w:szCs w:val="22"/>
        </w:rPr>
      </w:pPr>
      <w:r w:rsidRPr="00D910C2">
        <w:rPr>
          <w:rFonts w:ascii="Palatino Linotype" w:hAnsi="Palatino Linotype" w:cs="Arial"/>
          <w:bCs/>
          <w:i/>
          <w:noProof/>
          <w:sz w:val="22"/>
          <w:szCs w:val="22"/>
        </w:rPr>
        <w:t>4. Cada dato individual se debe separar de su dato subsiguiente, en caso de existir, mediante un carácter | (pleca sencilla).</w:t>
      </w:r>
    </w:p>
    <w:p w14:paraId="17A8AF0B" w14:textId="77777777" w:rsidR="007F14A2" w:rsidRPr="00D910C2" w:rsidRDefault="007F14A2" w:rsidP="00D910C2">
      <w:pPr>
        <w:ind w:left="851" w:right="899"/>
        <w:contextualSpacing/>
        <w:jc w:val="both"/>
        <w:rPr>
          <w:rFonts w:ascii="Palatino Linotype" w:hAnsi="Palatino Linotype" w:cs="Arial"/>
          <w:bCs/>
          <w:i/>
          <w:noProof/>
          <w:sz w:val="22"/>
          <w:szCs w:val="22"/>
        </w:rPr>
      </w:pPr>
      <w:r w:rsidRPr="00D910C2">
        <w:rPr>
          <w:rFonts w:ascii="Palatino Linotype" w:hAnsi="Palatino Linotype" w:cs="Arial"/>
          <w:bCs/>
          <w:i/>
          <w:noProof/>
          <w:sz w:val="22"/>
          <w:szCs w:val="22"/>
        </w:rPr>
        <w:t>5. Los espacios en blanco que se presenten dentro de la cadena original son tratados de la siguiente manera:</w:t>
      </w:r>
    </w:p>
    <w:p w14:paraId="3D4FF850" w14:textId="77777777" w:rsidR="007F14A2" w:rsidRPr="00D910C2" w:rsidRDefault="007F14A2" w:rsidP="00D910C2">
      <w:pPr>
        <w:ind w:left="851" w:right="899"/>
        <w:contextualSpacing/>
        <w:jc w:val="both"/>
        <w:rPr>
          <w:rFonts w:ascii="Palatino Linotype" w:hAnsi="Palatino Linotype" w:cs="Arial"/>
          <w:bCs/>
          <w:i/>
          <w:noProof/>
          <w:sz w:val="22"/>
          <w:szCs w:val="22"/>
        </w:rPr>
      </w:pPr>
      <w:r w:rsidRPr="00D910C2">
        <w:rPr>
          <w:rFonts w:ascii="Palatino Linotype" w:hAnsi="Palatino Linotype" w:cs="Arial"/>
          <w:bCs/>
          <w:i/>
          <w:noProof/>
          <w:sz w:val="22"/>
          <w:szCs w:val="22"/>
        </w:rPr>
        <w:t>a. Se deben reemplazar todos los tabuladores, retornos de carro y saltos de línea por el carácter espacio (ASCII 32).</w:t>
      </w:r>
    </w:p>
    <w:p w14:paraId="3FF5DB32" w14:textId="77777777" w:rsidR="007F14A2" w:rsidRPr="00D910C2" w:rsidRDefault="007F14A2" w:rsidP="00D910C2">
      <w:pPr>
        <w:ind w:left="851" w:right="899"/>
        <w:contextualSpacing/>
        <w:jc w:val="both"/>
        <w:rPr>
          <w:rFonts w:ascii="Palatino Linotype" w:hAnsi="Palatino Linotype" w:cs="Arial"/>
          <w:bCs/>
          <w:i/>
          <w:noProof/>
          <w:sz w:val="22"/>
          <w:szCs w:val="22"/>
        </w:rPr>
      </w:pPr>
      <w:r w:rsidRPr="00D910C2">
        <w:rPr>
          <w:rFonts w:ascii="Palatino Linotype" w:hAnsi="Palatino Linotype" w:cs="Arial"/>
          <w:bCs/>
          <w:i/>
          <w:noProof/>
          <w:sz w:val="22"/>
          <w:szCs w:val="22"/>
        </w:rPr>
        <w:t>b. Acto seguido se elimina cualquier espacio al principio y al final de cada separador | (pleca).</w:t>
      </w:r>
    </w:p>
    <w:p w14:paraId="55E6E79A" w14:textId="77777777" w:rsidR="007F14A2" w:rsidRPr="00D910C2" w:rsidRDefault="007F14A2" w:rsidP="00D910C2">
      <w:pPr>
        <w:ind w:left="851" w:right="899"/>
        <w:contextualSpacing/>
        <w:jc w:val="both"/>
        <w:rPr>
          <w:rFonts w:ascii="Palatino Linotype" w:hAnsi="Palatino Linotype" w:cs="Arial"/>
          <w:bCs/>
          <w:i/>
          <w:noProof/>
          <w:sz w:val="22"/>
          <w:szCs w:val="22"/>
        </w:rPr>
      </w:pPr>
      <w:r w:rsidRPr="00D910C2">
        <w:rPr>
          <w:rFonts w:ascii="Palatino Linotype" w:hAnsi="Palatino Linotype" w:cs="Arial"/>
          <w:bCs/>
          <w:i/>
          <w:noProof/>
          <w:sz w:val="22"/>
          <w:szCs w:val="22"/>
        </w:rPr>
        <w:t>c. Finalmente, toda secuencia de caracteres en blanco se sustituye por un único carácter espacio (ASCII 32).</w:t>
      </w:r>
    </w:p>
    <w:p w14:paraId="164FE201" w14:textId="77777777" w:rsidR="007F14A2" w:rsidRPr="00D910C2" w:rsidRDefault="007F14A2" w:rsidP="00D910C2">
      <w:pPr>
        <w:ind w:left="851" w:right="899"/>
        <w:contextualSpacing/>
        <w:jc w:val="both"/>
        <w:rPr>
          <w:rFonts w:ascii="Palatino Linotype" w:hAnsi="Palatino Linotype" w:cs="Arial"/>
          <w:bCs/>
          <w:i/>
          <w:noProof/>
          <w:sz w:val="22"/>
          <w:szCs w:val="22"/>
        </w:rPr>
      </w:pPr>
      <w:r w:rsidRPr="00D910C2">
        <w:rPr>
          <w:rFonts w:ascii="Palatino Linotype" w:hAnsi="Palatino Linotype" w:cs="Arial"/>
          <w:bCs/>
          <w:i/>
          <w:noProof/>
          <w:sz w:val="22"/>
          <w:szCs w:val="22"/>
        </w:rPr>
        <w:t>6. Los datos opcionales no expresados, no aparecen en la cadena original y no tienen delimitador alguno.</w:t>
      </w:r>
    </w:p>
    <w:p w14:paraId="119DF8CA" w14:textId="77777777" w:rsidR="007F14A2" w:rsidRPr="00D910C2" w:rsidRDefault="007F14A2" w:rsidP="00D910C2">
      <w:pPr>
        <w:ind w:left="851" w:right="899"/>
        <w:contextualSpacing/>
        <w:jc w:val="both"/>
        <w:rPr>
          <w:rFonts w:ascii="Palatino Linotype" w:hAnsi="Palatino Linotype" w:cs="Arial"/>
          <w:bCs/>
          <w:i/>
          <w:noProof/>
          <w:sz w:val="22"/>
          <w:szCs w:val="22"/>
        </w:rPr>
      </w:pPr>
      <w:r w:rsidRPr="00D910C2">
        <w:rPr>
          <w:rFonts w:ascii="Palatino Linotype" w:hAnsi="Palatino Linotype" w:cs="Arial"/>
          <w:bCs/>
          <w:i/>
          <w:noProof/>
          <w:sz w:val="22"/>
          <w:szCs w:val="22"/>
        </w:rPr>
        <w:t>7. El final de la cadena original se expresa mediante una cadena de caracteres || (doble pleca).</w:t>
      </w:r>
    </w:p>
    <w:p w14:paraId="745E083D" w14:textId="77777777" w:rsidR="007F14A2" w:rsidRPr="00D910C2" w:rsidRDefault="007F14A2" w:rsidP="00D910C2">
      <w:pPr>
        <w:ind w:left="851" w:right="899"/>
        <w:contextualSpacing/>
        <w:jc w:val="both"/>
        <w:rPr>
          <w:rFonts w:ascii="Palatino Linotype" w:hAnsi="Palatino Linotype" w:cs="Arial"/>
          <w:bCs/>
          <w:i/>
          <w:noProof/>
          <w:sz w:val="22"/>
          <w:szCs w:val="22"/>
        </w:rPr>
      </w:pPr>
      <w:r w:rsidRPr="00D910C2">
        <w:rPr>
          <w:rFonts w:ascii="Palatino Linotype" w:hAnsi="Palatino Linotype" w:cs="Arial"/>
          <w:bCs/>
          <w:i/>
          <w:noProof/>
          <w:sz w:val="22"/>
          <w:szCs w:val="22"/>
        </w:rPr>
        <w:t>8. Toda la cadena original se expresa en el formato de codificación UTF-8.</w:t>
      </w:r>
    </w:p>
    <w:p w14:paraId="566F0877" w14:textId="77777777" w:rsidR="007F14A2" w:rsidRPr="00D910C2" w:rsidRDefault="007F14A2" w:rsidP="00D910C2">
      <w:pPr>
        <w:ind w:left="851" w:right="899"/>
        <w:contextualSpacing/>
        <w:jc w:val="both"/>
        <w:rPr>
          <w:rFonts w:ascii="Palatino Linotype" w:hAnsi="Palatino Linotype" w:cs="Arial"/>
          <w:bCs/>
          <w:i/>
          <w:noProof/>
          <w:sz w:val="22"/>
          <w:szCs w:val="22"/>
        </w:rPr>
      </w:pPr>
      <w:r w:rsidRPr="00D910C2">
        <w:rPr>
          <w:rFonts w:ascii="Palatino Linotype" w:hAnsi="Palatino Linotype" w:cs="Arial"/>
          <w:bCs/>
          <w:i/>
          <w:noProof/>
          <w:sz w:val="22"/>
          <w:szCs w:val="22"/>
        </w:rPr>
        <w:t>9. El nodo o nodos adicionales &lt;ComplementoConcepto&gt; se integran a la cadena original como se indica en la secuencia de formación en su numeral 10, respetando la secuencia de formación y número de orden del ComplementoConcepto.</w:t>
      </w:r>
    </w:p>
    <w:p w14:paraId="7CA4A441" w14:textId="77777777" w:rsidR="007F14A2" w:rsidRPr="00D910C2" w:rsidRDefault="007F14A2" w:rsidP="00D910C2">
      <w:pPr>
        <w:ind w:left="851" w:right="899"/>
        <w:contextualSpacing/>
        <w:jc w:val="both"/>
        <w:rPr>
          <w:rFonts w:ascii="Palatino Linotype" w:hAnsi="Palatino Linotype" w:cs="Arial"/>
          <w:bCs/>
          <w:i/>
          <w:noProof/>
          <w:sz w:val="22"/>
          <w:szCs w:val="22"/>
        </w:rPr>
      </w:pPr>
      <w:r w:rsidRPr="00D910C2">
        <w:rPr>
          <w:rFonts w:ascii="Palatino Linotype" w:hAnsi="Palatino Linotype" w:cs="Arial"/>
          <w:bCs/>
          <w:i/>
          <w:noProof/>
          <w:sz w:val="22"/>
          <w:szCs w:val="22"/>
        </w:rPr>
        <w:t>10. El nodo o nodos adicionales &lt;Complemento&gt; se integra al final de la cadena original respetando la secuencia de formación para cada complemento y número de orden del Complemento.</w:t>
      </w:r>
    </w:p>
    <w:p w14:paraId="533E4873" w14:textId="77777777" w:rsidR="007F14A2" w:rsidRPr="00D910C2" w:rsidRDefault="007F14A2" w:rsidP="00D910C2">
      <w:pPr>
        <w:ind w:left="851" w:right="899"/>
        <w:contextualSpacing/>
        <w:jc w:val="both"/>
        <w:rPr>
          <w:rFonts w:ascii="Palatino Linotype" w:hAnsi="Palatino Linotype" w:cs="Arial"/>
          <w:bCs/>
          <w:i/>
          <w:noProof/>
          <w:sz w:val="22"/>
          <w:szCs w:val="22"/>
        </w:rPr>
      </w:pPr>
      <w:r w:rsidRPr="00D910C2">
        <w:rPr>
          <w:rFonts w:ascii="Palatino Linotype" w:hAnsi="Palatino Linotype" w:cs="Arial"/>
          <w:bCs/>
          <w:i/>
          <w:noProof/>
          <w:sz w:val="22"/>
          <w:szCs w:val="22"/>
        </w:rPr>
        <w:t xml:space="preserve">11. El nodo </w:t>
      </w:r>
      <w:r w:rsidRPr="00D910C2">
        <w:rPr>
          <w:rFonts w:ascii="Palatino Linotype" w:hAnsi="Palatino Linotype" w:cs="Arial"/>
          <w:b/>
          <w:bCs/>
          <w:i/>
          <w:noProof/>
          <w:sz w:val="22"/>
          <w:szCs w:val="22"/>
        </w:rPr>
        <w:t>Timbre Fiscal Digital del SAT</w:t>
      </w:r>
      <w:r w:rsidRPr="00D910C2">
        <w:rPr>
          <w:rFonts w:ascii="Palatino Linotype" w:hAnsi="Palatino Linotype" w:cs="Arial"/>
          <w:bCs/>
          <w:i/>
          <w:noProof/>
          <w:sz w:val="22"/>
          <w:szCs w:val="22"/>
        </w:rPr>
        <w:t xml:space="preserve"> se integra posterior a la validación realizada por un proveedor autorizado por el SAT que </w:t>
      </w:r>
      <w:r w:rsidRPr="00D910C2">
        <w:rPr>
          <w:rFonts w:ascii="Palatino Linotype" w:hAnsi="Palatino Linotype" w:cs="Arial"/>
          <w:b/>
          <w:bCs/>
          <w:i/>
          <w:noProof/>
          <w:sz w:val="22"/>
          <w:szCs w:val="22"/>
        </w:rPr>
        <w:t>forma parte de la Certificación Digital del SAT</w:t>
      </w:r>
      <w:r w:rsidRPr="00D910C2">
        <w:rPr>
          <w:rFonts w:ascii="Palatino Linotype" w:hAnsi="Palatino Linotype" w:cs="Arial"/>
          <w:bCs/>
          <w:i/>
          <w:noProof/>
          <w:sz w:val="22"/>
          <w:szCs w:val="22"/>
        </w:rPr>
        <w:t xml:space="preserve">. Dicho nodo no se integra a la formación de la </w:t>
      </w:r>
      <w:r w:rsidRPr="00D910C2">
        <w:rPr>
          <w:rFonts w:ascii="Palatino Linotype" w:hAnsi="Palatino Linotype" w:cs="Arial"/>
          <w:bCs/>
          <w:i/>
          <w:noProof/>
          <w:sz w:val="22"/>
          <w:szCs w:val="22"/>
        </w:rPr>
        <w:lastRenderedPageBreak/>
        <w:t>cadena original del CFDI, las reglas de conformación de la cadena original del nodo se describen en el Rubro III.B. del presente anexo.</w:t>
      </w:r>
    </w:p>
    <w:p w14:paraId="176E40EA" w14:textId="77777777" w:rsidR="007F14A2" w:rsidRPr="00D910C2" w:rsidRDefault="007F14A2" w:rsidP="00D910C2">
      <w:pPr>
        <w:ind w:left="851" w:right="899"/>
        <w:contextualSpacing/>
        <w:jc w:val="both"/>
        <w:rPr>
          <w:rFonts w:ascii="Palatino Linotype" w:hAnsi="Palatino Linotype" w:cs="Arial"/>
          <w:bCs/>
          <w:i/>
          <w:noProof/>
          <w:sz w:val="22"/>
          <w:szCs w:val="22"/>
        </w:rPr>
      </w:pPr>
      <w:r w:rsidRPr="00D910C2">
        <w:rPr>
          <w:rFonts w:ascii="Palatino Linotype" w:hAnsi="Palatino Linotype" w:cs="Arial"/>
          <w:bCs/>
          <w:i/>
          <w:noProof/>
          <w:sz w:val="22"/>
          <w:szCs w:val="22"/>
        </w:rPr>
        <w:t>[…]</w:t>
      </w:r>
    </w:p>
    <w:p w14:paraId="7BBD2260" w14:textId="77777777" w:rsidR="007F14A2" w:rsidRPr="00D910C2" w:rsidRDefault="007F14A2" w:rsidP="00D910C2">
      <w:pPr>
        <w:ind w:left="851" w:right="899"/>
        <w:contextualSpacing/>
        <w:jc w:val="both"/>
        <w:rPr>
          <w:rFonts w:ascii="Palatino Linotype" w:hAnsi="Palatino Linotype" w:cs="Arial"/>
          <w:b/>
          <w:bCs/>
          <w:i/>
          <w:noProof/>
          <w:sz w:val="22"/>
          <w:szCs w:val="22"/>
        </w:rPr>
      </w:pPr>
      <w:r w:rsidRPr="00D910C2">
        <w:rPr>
          <w:rFonts w:ascii="Palatino Linotype" w:hAnsi="Palatino Linotype" w:cs="Arial"/>
          <w:b/>
          <w:bCs/>
          <w:i/>
          <w:noProof/>
          <w:sz w:val="22"/>
          <w:szCs w:val="22"/>
        </w:rPr>
        <w:t>Generación del Sello Digital</w:t>
      </w:r>
    </w:p>
    <w:p w14:paraId="21DCC71F" w14:textId="77777777" w:rsidR="007F14A2" w:rsidRPr="00D910C2" w:rsidRDefault="007F14A2" w:rsidP="00D910C2">
      <w:pPr>
        <w:ind w:left="851" w:right="899"/>
        <w:contextualSpacing/>
        <w:jc w:val="both"/>
        <w:rPr>
          <w:rFonts w:ascii="Palatino Linotype" w:hAnsi="Palatino Linotype" w:cs="Arial"/>
          <w:bCs/>
          <w:i/>
          <w:noProof/>
          <w:sz w:val="22"/>
          <w:szCs w:val="22"/>
        </w:rPr>
      </w:pPr>
      <w:r w:rsidRPr="00D910C2">
        <w:rPr>
          <w:rFonts w:ascii="Palatino Linotype" w:hAnsi="Palatino Linotype" w:cs="Arial"/>
          <w:b/>
          <w:bCs/>
          <w:i/>
          <w:noProof/>
          <w:sz w:val="22"/>
          <w:szCs w:val="22"/>
        </w:rPr>
        <w:t>Para toda cadena original a ser sellada digitalmente, la secuencia de algoritmos a aplicar es la siguiente</w:t>
      </w:r>
      <w:r w:rsidRPr="00D910C2">
        <w:rPr>
          <w:rFonts w:ascii="Palatino Linotype" w:hAnsi="Palatino Linotype" w:cs="Arial"/>
          <w:bCs/>
          <w:i/>
          <w:noProof/>
          <w:sz w:val="22"/>
          <w:szCs w:val="22"/>
        </w:rPr>
        <w:t>:</w:t>
      </w:r>
    </w:p>
    <w:p w14:paraId="2DCFA8AF" w14:textId="77777777" w:rsidR="007F14A2" w:rsidRPr="00D910C2" w:rsidRDefault="007F14A2" w:rsidP="00D910C2">
      <w:pPr>
        <w:ind w:left="851" w:right="899"/>
        <w:contextualSpacing/>
        <w:jc w:val="both"/>
        <w:rPr>
          <w:rFonts w:ascii="Palatino Linotype" w:hAnsi="Palatino Linotype" w:cs="Arial"/>
          <w:bCs/>
          <w:i/>
          <w:noProof/>
          <w:sz w:val="22"/>
          <w:szCs w:val="22"/>
        </w:rPr>
      </w:pPr>
      <w:r w:rsidRPr="00D910C2">
        <w:rPr>
          <w:rFonts w:ascii="Palatino Linotype" w:hAnsi="Palatino Linotype" w:cs="Arial"/>
          <w:bCs/>
          <w:i/>
          <w:noProof/>
          <w:sz w:val="22"/>
          <w:szCs w:val="22"/>
        </w:rPr>
        <w:t>[…]</w:t>
      </w:r>
    </w:p>
    <w:p w14:paraId="128712CD" w14:textId="77777777" w:rsidR="007F14A2" w:rsidRPr="00D910C2" w:rsidRDefault="007F14A2" w:rsidP="00D910C2">
      <w:pPr>
        <w:ind w:left="851" w:right="899"/>
        <w:contextualSpacing/>
        <w:jc w:val="both"/>
        <w:rPr>
          <w:rFonts w:ascii="Palatino Linotype" w:hAnsi="Palatino Linotype" w:cs="Arial"/>
          <w:b/>
          <w:bCs/>
          <w:i/>
          <w:noProof/>
          <w:sz w:val="22"/>
          <w:szCs w:val="22"/>
        </w:rPr>
      </w:pPr>
      <w:r w:rsidRPr="00D910C2">
        <w:rPr>
          <w:rFonts w:ascii="Palatino Linotype" w:hAnsi="Palatino Linotype" w:cs="Arial"/>
          <w:b/>
          <w:bCs/>
          <w:i/>
          <w:noProof/>
          <w:sz w:val="22"/>
          <w:szCs w:val="22"/>
        </w:rPr>
        <w:t>E. Secuencia de formación para generar la cadena original para comprobantes fiscales digitalespor Internet</w:t>
      </w:r>
    </w:p>
    <w:p w14:paraId="62E8F20D" w14:textId="77777777" w:rsidR="007F14A2" w:rsidRPr="00D910C2" w:rsidRDefault="007F14A2" w:rsidP="00D910C2">
      <w:pPr>
        <w:ind w:left="851" w:right="899"/>
        <w:contextualSpacing/>
        <w:jc w:val="both"/>
        <w:rPr>
          <w:rFonts w:ascii="Palatino Linotype" w:hAnsi="Palatino Linotype" w:cs="Arial"/>
          <w:b/>
          <w:bCs/>
          <w:i/>
          <w:noProof/>
          <w:sz w:val="22"/>
          <w:szCs w:val="22"/>
        </w:rPr>
      </w:pPr>
      <w:r w:rsidRPr="00D910C2">
        <w:rPr>
          <w:rFonts w:ascii="Palatino Linotype" w:hAnsi="Palatino Linotype" w:cs="Arial"/>
          <w:b/>
          <w:bCs/>
          <w:i/>
          <w:noProof/>
          <w:sz w:val="22"/>
          <w:szCs w:val="22"/>
        </w:rPr>
        <w:t>Secuencia de Formación:</w:t>
      </w:r>
    </w:p>
    <w:p w14:paraId="1D9AC3AD" w14:textId="77777777" w:rsidR="007F14A2" w:rsidRPr="00D910C2" w:rsidRDefault="007F14A2" w:rsidP="00D910C2">
      <w:pPr>
        <w:ind w:left="851" w:right="899"/>
        <w:contextualSpacing/>
        <w:jc w:val="both"/>
        <w:rPr>
          <w:rFonts w:ascii="Palatino Linotype" w:hAnsi="Palatino Linotype" w:cs="Arial"/>
          <w:bCs/>
          <w:i/>
          <w:noProof/>
          <w:sz w:val="22"/>
          <w:szCs w:val="22"/>
        </w:rPr>
      </w:pPr>
      <w:r w:rsidRPr="00D910C2">
        <w:rPr>
          <w:rFonts w:ascii="Palatino Linotype" w:hAnsi="Palatino Linotype" w:cs="Arial"/>
          <w:b/>
          <w:bCs/>
          <w:i/>
          <w:noProof/>
          <w:sz w:val="22"/>
          <w:szCs w:val="22"/>
        </w:rPr>
        <w:t>La secuencia de formación siempre se registra en el orden que se expresa a continuación</w:t>
      </w:r>
      <w:r w:rsidRPr="00D910C2">
        <w:rPr>
          <w:rFonts w:ascii="Palatino Linotype" w:hAnsi="Palatino Linotype" w:cs="Arial"/>
          <w:bCs/>
          <w:i/>
          <w:noProof/>
          <w:sz w:val="22"/>
          <w:szCs w:val="22"/>
        </w:rPr>
        <w:t>,</w:t>
      </w:r>
    </w:p>
    <w:p w14:paraId="55518D5A" w14:textId="77777777" w:rsidR="007F14A2" w:rsidRPr="00D910C2" w:rsidRDefault="007F14A2" w:rsidP="00D910C2">
      <w:pPr>
        <w:ind w:left="851" w:right="899"/>
        <w:contextualSpacing/>
        <w:jc w:val="both"/>
        <w:rPr>
          <w:rFonts w:ascii="Palatino Linotype" w:hAnsi="Palatino Linotype" w:cs="Arial"/>
          <w:bCs/>
          <w:i/>
          <w:noProof/>
          <w:sz w:val="22"/>
          <w:szCs w:val="22"/>
        </w:rPr>
      </w:pPr>
      <w:r w:rsidRPr="00D910C2">
        <w:rPr>
          <w:rFonts w:ascii="Palatino Linotype" w:hAnsi="Palatino Linotype" w:cs="Arial"/>
          <w:bCs/>
          <w:i/>
          <w:noProof/>
          <w:sz w:val="22"/>
          <w:szCs w:val="22"/>
        </w:rPr>
        <w:t>[…]</w:t>
      </w:r>
    </w:p>
    <w:p w14:paraId="34A896CE" w14:textId="77777777" w:rsidR="007F14A2" w:rsidRPr="00D910C2" w:rsidRDefault="007F14A2" w:rsidP="00D910C2">
      <w:pPr>
        <w:ind w:left="851" w:right="899"/>
        <w:contextualSpacing/>
        <w:jc w:val="both"/>
        <w:rPr>
          <w:rFonts w:ascii="Palatino Linotype" w:hAnsi="Palatino Linotype" w:cs="Arial"/>
          <w:bCs/>
          <w:i/>
          <w:noProof/>
          <w:sz w:val="22"/>
          <w:szCs w:val="22"/>
        </w:rPr>
      </w:pPr>
      <w:r w:rsidRPr="00D910C2">
        <w:rPr>
          <w:rFonts w:ascii="Palatino Linotype" w:hAnsi="Palatino Linotype" w:cs="Arial"/>
          <w:bCs/>
          <w:i/>
          <w:noProof/>
          <w:sz w:val="22"/>
          <w:szCs w:val="22"/>
        </w:rPr>
        <w:t>3. Información del nodo Emisor</w:t>
      </w:r>
    </w:p>
    <w:p w14:paraId="42AE1FE6" w14:textId="77777777" w:rsidR="007F14A2" w:rsidRPr="00D910C2" w:rsidRDefault="007F14A2" w:rsidP="00D910C2">
      <w:pPr>
        <w:ind w:left="851" w:right="899"/>
        <w:contextualSpacing/>
        <w:jc w:val="both"/>
        <w:rPr>
          <w:rFonts w:ascii="Palatino Linotype" w:hAnsi="Palatino Linotype" w:cs="Arial"/>
          <w:bCs/>
          <w:i/>
          <w:noProof/>
          <w:sz w:val="22"/>
          <w:szCs w:val="22"/>
        </w:rPr>
      </w:pPr>
      <w:r w:rsidRPr="00D910C2">
        <w:rPr>
          <w:rFonts w:ascii="Palatino Linotype" w:hAnsi="Palatino Linotype" w:cs="Arial"/>
          <w:bCs/>
          <w:i/>
          <w:noProof/>
          <w:sz w:val="22"/>
          <w:szCs w:val="22"/>
        </w:rPr>
        <w:t>a. Rfc</w:t>
      </w:r>
    </w:p>
    <w:p w14:paraId="2D0A83D6" w14:textId="77777777" w:rsidR="007F14A2" w:rsidRPr="00D910C2" w:rsidRDefault="007F14A2" w:rsidP="00D910C2">
      <w:pPr>
        <w:ind w:left="851" w:right="899"/>
        <w:contextualSpacing/>
        <w:jc w:val="both"/>
        <w:rPr>
          <w:rFonts w:ascii="Palatino Linotype" w:hAnsi="Palatino Linotype" w:cs="Arial"/>
          <w:bCs/>
          <w:i/>
          <w:noProof/>
          <w:sz w:val="22"/>
          <w:szCs w:val="22"/>
        </w:rPr>
      </w:pPr>
      <w:r w:rsidRPr="00D910C2">
        <w:rPr>
          <w:rFonts w:ascii="Palatino Linotype" w:hAnsi="Palatino Linotype" w:cs="Arial"/>
          <w:bCs/>
          <w:i/>
          <w:noProof/>
          <w:sz w:val="22"/>
          <w:szCs w:val="22"/>
        </w:rPr>
        <w:t>b. Nombre</w:t>
      </w:r>
    </w:p>
    <w:p w14:paraId="077074F3" w14:textId="77777777" w:rsidR="007F14A2" w:rsidRPr="00D910C2" w:rsidRDefault="007F14A2" w:rsidP="00D910C2">
      <w:pPr>
        <w:ind w:left="851" w:right="899"/>
        <w:contextualSpacing/>
        <w:jc w:val="both"/>
        <w:rPr>
          <w:rFonts w:ascii="Palatino Linotype" w:hAnsi="Palatino Linotype" w:cs="Arial"/>
          <w:bCs/>
          <w:i/>
          <w:noProof/>
          <w:sz w:val="22"/>
          <w:szCs w:val="22"/>
        </w:rPr>
      </w:pPr>
      <w:r w:rsidRPr="00D910C2">
        <w:rPr>
          <w:rFonts w:ascii="Palatino Linotype" w:hAnsi="Palatino Linotype" w:cs="Arial"/>
          <w:bCs/>
          <w:i/>
          <w:noProof/>
          <w:sz w:val="22"/>
          <w:szCs w:val="22"/>
        </w:rPr>
        <w:t>c. RegimenFiscal</w:t>
      </w:r>
    </w:p>
    <w:p w14:paraId="00433758" w14:textId="77777777" w:rsidR="007F14A2" w:rsidRPr="00D910C2" w:rsidRDefault="007F14A2" w:rsidP="00D910C2">
      <w:pPr>
        <w:ind w:left="851" w:right="899"/>
        <w:contextualSpacing/>
        <w:jc w:val="both"/>
        <w:rPr>
          <w:rFonts w:ascii="Palatino Linotype" w:hAnsi="Palatino Linotype" w:cs="Arial"/>
          <w:bCs/>
          <w:i/>
          <w:noProof/>
          <w:sz w:val="22"/>
          <w:szCs w:val="22"/>
        </w:rPr>
      </w:pPr>
      <w:r w:rsidRPr="00D910C2">
        <w:rPr>
          <w:rFonts w:ascii="Palatino Linotype" w:hAnsi="Palatino Linotype" w:cs="Arial"/>
          <w:bCs/>
          <w:i/>
          <w:noProof/>
          <w:sz w:val="22"/>
          <w:szCs w:val="22"/>
        </w:rPr>
        <w:t>4. Información del nodo Receptor</w:t>
      </w:r>
    </w:p>
    <w:p w14:paraId="2DAECCC3" w14:textId="77777777" w:rsidR="007F14A2" w:rsidRPr="00D910C2" w:rsidRDefault="007F14A2" w:rsidP="00D910C2">
      <w:pPr>
        <w:ind w:left="851" w:right="899"/>
        <w:contextualSpacing/>
        <w:jc w:val="both"/>
        <w:rPr>
          <w:rFonts w:ascii="Palatino Linotype" w:hAnsi="Palatino Linotype" w:cs="Arial"/>
          <w:bCs/>
          <w:i/>
          <w:noProof/>
          <w:sz w:val="22"/>
          <w:szCs w:val="22"/>
        </w:rPr>
      </w:pPr>
      <w:r w:rsidRPr="00D910C2">
        <w:rPr>
          <w:rFonts w:ascii="Palatino Linotype" w:hAnsi="Palatino Linotype" w:cs="Arial"/>
          <w:bCs/>
          <w:i/>
          <w:noProof/>
          <w:sz w:val="22"/>
          <w:szCs w:val="22"/>
        </w:rPr>
        <w:t>a. Rfc</w:t>
      </w:r>
    </w:p>
    <w:p w14:paraId="25F22B9C" w14:textId="77777777" w:rsidR="007F14A2" w:rsidRPr="00D910C2" w:rsidRDefault="007F14A2" w:rsidP="00D910C2">
      <w:pPr>
        <w:ind w:left="851" w:right="899"/>
        <w:contextualSpacing/>
        <w:jc w:val="both"/>
        <w:rPr>
          <w:rFonts w:ascii="Palatino Linotype" w:hAnsi="Palatino Linotype" w:cs="Arial"/>
          <w:bCs/>
          <w:i/>
          <w:noProof/>
          <w:sz w:val="22"/>
          <w:szCs w:val="22"/>
        </w:rPr>
      </w:pPr>
      <w:r w:rsidRPr="00D910C2">
        <w:rPr>
          <w:rFonts w:ascii="Palatino Linotype" w:hAnsi="Palatino Linotype" w:cs="Arial"/>
          <w:bCs/>
          <w:i/>
          <w:noProof/>
          <w:sz w:val="22"/>
          <w:szCs w:val="22"/>
        </w:rPr>
        <w:t>b. Nombre</w:t>
      </w:r>
    </w:p>
    <w:p w14:paraId="567FCE92" w14:textId="77777777" w:rsidR="007F14A2" w:rsidRPr="00D910C2" w:rsidRDefault="007F14A2" w:rsidP="00D910C2">
      <w:pPr>
        <w:ind w:left="851" w:right="899"/>
        <w:contextualSpacing/>
        <w:jc w:val="both"/>
        <w:rPr>
          <w:rFonts w:ascii="Palatino Linotype" w:hAnsi="Palatino Linotype" w:cs="Arial"/>
          <w:bCs/>
          <w:i/>
          <w:noProof/>
          <w:sz w:val="22"/>
          <w:szCs w:val="22"/>
        </w:rPr>
      </w:pPr>
      <w:r w:rsidRPr="00D910C2">
        <w:rPr>
          <w:rFonts w:ascii="Palatino Linotype" w:hAnsi="Palatino Linotype" w:cs="Arial"/>
          <w:bCs/>
          <w:i/>
          <w:noProof/>
          <w:sz w:val="22"/>
          <w:szCs w:val="22"/>
        </w:rPr>
        <w:t>c. Residencia Fiscal</w:t>
      </w:r>
    </w:p>
    <w:p w14:paraId="00249B26" w14:textId="77777777" w:rsidR="007F14A2" w:rsidRPr="00D910C2" w:rsidRDefault="007F14A2" w:rsidP="00D910C2">
      <w:pPr>
        <w:ind w:left="851" w:right="899"/>
        <w:contextualSpacing/>
        <w:jc w:val="both"/>
        <w:rPr>
          <w:rFonts w:ascii="Palatino Linotype" w:hAnsi="Palatino Linotype" w:cs="Arial"/>
          <w:bCs/>
          <w:i/>
          <w:noProof/>
          <w:sz w:val="22"/>
          <w:szCs w:val="22"/>
        </w:rPr>
      </w:pPr>
      <w:r w:rsidRPr="00D910C2">
        <w:rPr>
          <w:rFonts w:ascii="Palatino Linotype" w:hAnsi="Palatino Linotype" w:cs="Arial"/>
          <w:bCs/>
          <w:i/>
          <w:noProof/>
          <w:sz w:val="22"/>
          <w:szCs w:val="22"/>
        </w:rPr>
        <w:t>d. NumRegIdTrib</w:t>
      </w:r>
    </w:p>
    <w:p w14:paraId="1760A7B2" w14:textId="77777777" w:rsidR="007F14A2" w:rsidRPr="00D910C2" w:rsidRDefault="007F14A2" w:rsidP="00D910C2">
      <w:pPr>
        <w:ind w:left="851" w:right="899"/>
        <w:contextualSpacing/>
        <w:jc w:val="both"/>
        <w:rPr>
          <w:rFonts w:ascii="Palatino Linotype" w:hAnsi="Palatino Linotype" w:cs="Arial"/>
          <w:bCs/>
          <w:i/>
          <w:noProof/>
          <w:sz w:val="22"/>
          <w:szCs w:val="22"/>
        </w:rPr>
      </w:pPr>
      <w:r w:rsidRPr="00D910C2">
        <w:rPr>
          <w:rFonts w:ascii="Palatino Linotype" w:hAnsi="Palatino Linotype" w:cs="Arial"/>
          <w:bCs/>
          <w:i/>
          <w:noProof/>
          <w:sz w:val="22"/>
          <w:szCs w:val="22"/>
        </w:rPr>
        <w:t>e. UsoCFDI”</w:t>
      </w:r>
    </w:p>
    <w:p w14:paraId="720E158E" w14:textId="77777777" w:rsidR="007F14A2" w:rsidRPr="00D910C2" w:rsidRDefault="007F14A2" w:rsidP="00D910C2">
      <w:pPr>
        <w:spacing w:line="360" w:lineRule="auto"/>
        <w:ind w:right="-93"/>
        <w:jc w:val="both"/>
        <w:rPr>
          <w:rFonts w:ascii="Palatino Linotype" w:eastAsia="Palatino Linotype" w:hAnsi="Palatino Linotype" w:cs="Palatino Linotype"/>
        </w:rPr>
      </w:pPr>
    </w:p>
    <w:p w14:paraId="215DD225" w14:textId="77777777" w:rsidR="007F14A2" w:rsidRPr="00D910C2" w:rsidRDefault="007F14A2" w:rsidP="00D910C2">
      <w:pPr>
        <w:spacing w:line="360" w:lineRule="auto"/>
        <w:jc w:val="both"/>
        <w:rPr>
          <w:rFonts w:ascii="Palatino Linotype" w:eastAsia="Palatino Linotype" w:hAnsi="Palatino Linotype" w:cs="Palatino Linotype"/>
        </w:rPr>
      </w:pPr>
      <w:r w:rsidRPr="00D910C2">
        <w:rPr>
          <w:rFonts w:ascii="Palatino Linotype" w:eastAsia="Palatino Linotype" w:hAnsi="Palatino Linotype" w:cs="Palatino Linotype"/>
        </w:rPr>
        <w:t xml:space="preserve">Como consecuencia </w:t>
      </w:r>
      <w:r w:rsidRPr="00D910C2">
        <w:rPr>
          <w:rFonts w:ascii="Palatino Linotype" w:eastAsia="Palatino Linotype" w:hAnsi="Palatino Linotype" w:cs="Palatino Linotype"/>
          <w:b/>
        </w:rPr>
        <w:t>EL SUJETO OBLIGADO</w:t>
      </w:r>
      <w:r w:rsidRPr="00D910C2">
        <w:rPr>
          <w:rFonts w:ascii="Palatino Linotype" w:eastAsia="Palatino Linotype" w:hAnsi="Palatino Linotype" w:cs="Palatino Linotype"/>
        </w:rPr>
        <w:t xml:space="preserve"> deberá testar los datos referidos con antelación, sin pasar inadvertido que la clasificación respectiva tiene que cumplirse mediante la forma y formalidades que la ley impone; es decir, mediante acuerdo debidamente fundado y motivado, en términos de los numerales 49 fracción VIII y 132 fracciones II y III de la </w:t>
      </w:r>
      <w:bookmarkStart w:id="4" w:name="_Hlk71665731"/>
      <w:r w:rsidRPr="00D910C2">
        <w:rPr>
          <w:rFonts w:ascii="Palatino Linotype" w:eastAsia="Palatino Linotype" w:hAnsi="Palatino Linotype" w:cs="Palatino Linotype"/>
        </w:rPr>
        <w:t xml:space="preserve">Ley de Transparencia y Acceso a la Información Pública del Estado de México y Municipios </w:t>
      </w:r>
      <w:bookmarkEnd w:id="4"/>
      <w:r w:rsidRPr="00D910C2">
        <w:rPr>
          <w:rFonts w:ascii="Palatino Linotype" w:eastAsia="Palatino Linotype" w:hAnsi="Palatino Linotype" w:cs="Palatino Linotype"/>
        </w:rPr>
        <w:t xml:space="preserve">en vigor, así como los numerales Segundo, fracción XVIII, y del Cuarto al Décimo Primero de los </w:t>
      </w:r>
      <w:bookmarkStart w:id="5" w:name="_Hlk71665754"/>
      <w:r w:rsidRPr="00D910C2">
        <w:rPr>
          <w:rFonts w:ascii="Palatino Linotype" w:eastAsia="Palatino Linotype" w:hAnsi="Palatino Linotype" w:cs="Palatino Linotype"/>
        </w:rPr>
        <w:t>Lineamientos Generales en materia de Clasificación y Desclasificación de la Información, así como para la elaboración de Versiones Públicas</w:t>
      </w:r>
      <w:bookmarkEnd w:id="5"/>
      <w:r w:rsidRPr="00D910C2">
        <w:rPr>
          <w:rFonts w:ascii="Palatino Linotype" w:eastAsia="Palatino Linotype" w:hAnsi="Palatino Linotype" w:cs="Palatino Linotype"/>
        </w:rPr>
        <w:t>, que literalmente expresan:</w:t>
      </w:r>
    </w:p>
    <w:p w14:paraId="65A7934D" w14:textId="77777777" w:rsidR="00296AFD" w:rsidRPr="00D910C2" w:rsidRDefault="00296AFD" w:rsidP="00D910C2">
      <w:pPr>
        <w:ind w:left="851" w:right="902"/>
        <w:jc w:val="both"/>
        <w:rPr>
          <w:rFonts w:ascii="Palatino Linotype" w:hAnsi="Palatino Linotype" w:cs="Arial"/>
          <w:i/>
          <w:sz w:val="22"/>
          <w:szCs w:val="22"/>
        </w:rPr>
      </w:pPr>
      <w:r w:rsidRPr="00D910C2">
        <w:rPr>
          <w:rFonts w:ascii="Palatino Linotype" w:hAnsi="Palatino Linotype" w:cs="Arial"/>
          <w:b/>
          <w:i/>
          <w:sz w:val="22"/>
          <w:szCs w:val="22"/>
        </w:rPr>
        <w:lastRenderedPageBreak/>
        <w:t xml:space="preserve">“Artículo 49. </w:t>
      </w:r>
      <w:r w:rsidRPr="00D910C2">
        <w:rPr>
          <w:rFonts w:ascii="Palatino Linotype" w:hAnsi="Palatino Linotype" w:cs="Arial"/>
          <w:i/>
          <w:sz w:val="22"/>
          <w:szCs w:val="22"/>
        </w:rPr>
        <w:t>Los Comités de Transparencia tendrán las siguientes atribuciones:</w:t>
      </w:r>
    </w:p>
    <w:p w14:paraId="68CAE230" w14:textId="77777777" w:rsidR="00296AFD" w:rsidRPr="00D910C2" w:rsidRDefault="00296AFD" w:rsidP="00D910C2">
      <w:pPr>
        <w:ind w:left="851" w:right="902"/>
        <w:jc w:val="both"/>
        <w:rPr>
          <w:rFonts w:ascii="Palatino Linotype" w:hAnsi="Palatino Linotype" w:cs="Arial"/>
          <w:i/>
          <w:sz w:val="22"/>
          <w:szCs w:val="22"/>
        </w:rPr>
      </w:pPr>
      <w:r w:rsidRPr="00D910C2">
        <w:rPr>
          <w:rFonts w:ascii="Palatino Linotype" w:hAnsi="Palatino Linotype" w:cs="Arial"/>
          <w:i/>
          <w:sz w:val="22"/>
          <w:szCs w:val="22"/>
        </w:rPr>
        <w:t>VIII. Aprobar, modificar o revocar la clasificación de la información;</w:t>
      </w:r>
    </w:p>
    <w:p w14:paraId="4A5436E2" w14:textId="77777777" w:rsidR="00296AFD" w:rsidRPr="00D910C2" w:rsidRDefault="00296AFD" w:rsidP="00D910C2">
      <w:pPr>
        <w:ind w:left="851" w:right="902"/>
        <w:jc w:val="both"/>
        <w:rPr>
          <w:rFonts w:ascii="Palatino Linotype" w:hAnsi="Palatino Linotype" w:cs="Arial"/>
          <w:i/>
          <w:sz w:val="22"/>
          <w:szCs w:val="22"/>
        </w:rPr>
      </w:pPr>
      <w:r w:rsidRPr="00D910C2">
        <w:rPr>
          <w:rFonts w:ascii="Palatino Linotype" w:hAnsi="Palatino Linotype" w:cs="Arial"/>
          <w:b/>
          <w:i/>
          <w:sz w:val="22"/>
          <w:szCs w:val="22"/>
        </w:rPr>
        <w:t xml:space="preserve">Artículo 132. </w:t>
      </w:r>
      <w:r w:rsidRPr="00D910C2">
        <w:rPr>
          <w:rFonts w:ascii="Palatino Linotype" w:hAnsi="Palatino Linotype" w:cs="Arial"/>
          <w:i/>
          <w:sz w:val="22"/>
          <w:szCs w:val="22"/>
        </w:rPr>
        <w:t>La clasificación de la información se llevará a cabo en el momento en que:</w:t>
      </w:r>
    </w:p>
    <w:p w14:paraId="1BCA6813" w14:textId="77777777" w:rsidR="00296AFD" w:rsidRPr="00D910C2" w:rsidRDefault="00296AFD" w:rsidP="00D910C2">
      <w:pPr>
        <w:ind w:left="851" w:right="899"/>
        <w:jc w:val="both"/>
        <w:rPr>
          <w:rFonts w:ascii="Palatino Linotype" w:hAnsi="Palatino Linotype" w:cs="Arial"/>
          <w:i/>
          <w:sz w:val="22"/>
          <w:szCs w:val="22"/>
        </w:rPr>
      </w:pPr>
      <w:r w:rsidRPr="00D910C2">
        <w:rPr>
          <w:rFonts w:ascii="Palatino Linotype" w:hAnsi="Palatino Linotype" w:cs="Arial"/>
          <w:i/>
          <w:sz w:val="22"/>
          <w:szCs w:val="22"/>
        </w:rPr>
        <w:t>I. Se reciba una solicitud de acceso a la información;</w:t>
      </w:r>
    </w:p>
    <w:p w14:paraId="3F0770ED" w14:textId="77777777" w:rsidR="00296AFD" w:rsidRPr="00D910C2" w:rsidRDefault="00296AFD" w:rsidP="00D910C2">
      <w:pPr>
        <w:ind w:left="851" w:right="899"/>
        <w:jc w:val="both"/>
        <w:rPr>
          <w:rFonts w:ascii="Palatino Linotype" w:hAnsi="Palatino Linotype" w:cs="Arial"/>
          <w:i/>
          <w:sz w:val="22"/>
          <w:szCs w:val="22"/>
        </w:rPr>
      </w:pPr>
      <w:r w:rsidRPr="00D910C2">
        <w:rPr>
          <w:rFonts w:ascii="Palatino Linotype" w:hAnsi="Palatino Linotype" w:cs="Arial"/>
          <w:i/>
          <w:sz w:val="22"/>
          <w:szCs w:val="22"/>
        </w:rPr>
        <w:t>II. Se determine mediante resolución de autoridad competente; o</w:t>
      </w:r>
    </w:p>
    <w:p w14:paraId="1B840DA4" w14:textId="77777777" w:rsidR="00296AFD" w:rsidRPr="00D910C2" w:rsidRDefault="00296AFD" w:rsidP="00D910C2">
      <w:pPr>
        <w:ind w:left="851" w:right="899"/>
        <w:jc w:val="both"/>
        <w:rPr>
          <w:rFonts w:ascii="Palatino Linotype" w:hAnsi="Palatino Linotype" w:cs="Arial"/>
          <w:i/>
          <w:sz w:val="22"/>
          <w:szCs w:val="22"/>
        </w:rPr>
      </w:pPr>
      <w:r w:rsidRPr="00D910C2">
        <w:rPr>
          <w:rFonts w:ascii="Palatino Linotype" w:hAnsi="Palatino Linotype" w:cs="Arial"/>
          <w:i/>
          <w:sz w:val="22"/>
          <w:szCs w:val="22"/>
        </w:rPr>
        <w:t>III. Se generen versiones públicas para dar cumplimiento a las obligaciones de transparencia previstas en esta Ley.</w:t>
      </w:r>
    </w:p>
    <w:p w14:paraId="340C0261" w14:textId="77777777" w:rsidR="00296AFD" w:rsidRPr="00D910C2" w:rsidRDefault="00296AFD" w:rsidP="00D910C2">
      <w:pPr>
        <w:ind w:left="851" w:right="899"/>
        <w:jc w:val="both"/>
        <w:rPr>
          <w:rFonts w:ascii="Palatino Linotype" w:hAnsi="Palatino Linotype" w:cs="Arial"/>
          <w:i/>
          <w:sz w:val="22"/>
          <w:szCs w:val="22"/>
        </w:rPr>
      </w:pPr>
      <w:r w:rsidRPr="00D910C2">
        <w:rPr>
          <w:rFonts w:ascii="Palatino Linotype" w:hAnsi="Palatino Linotype" w:cs="Arial"/>
          <w:b/>
          <w:i/>
          <w:sz w:val="22"/>
          <w:szCs w:val="22"/>
        </w:rPr>
        <w:t>Segundo</w:t>
      </w:r>
      <w:r w:rsidRPr="00D910C2">
        <w:rPr>
          <w:rFonts w:ascii="Palatino Linotype" w:hAnsi="Palatino Linotype" w:cs="Arial"/>
          <w:i/>
          <w:sz w:val="22"/>
          <w:szCs w:val="22"/>
        </w:rPr>
        <w:t>.- Para efectos de los presentes Lineamientos Generales, se entenderá por:</w:t>
      </w:r>
    </w:p>
    <w:p w14:paraId="4BC406C0" w14:textId="77777777" w:rsidR="00296AFD" w:rsidRPr="00D910C2" w:rsidRDefault="00296AFD" w:rsidP="00D910C2">
      <w:pPr>
        <w:ind w:left="851" w:right="899"/>
        <w:jc w:val="both"/>
        <w:rPr>
          <w:rFonts w:ascii="Palatino Linotype" w:hAnsi="Palatino Linotype" w:cs="Arial"/>
          <w:i/>
          <w:sz w:val="22"/>
          <w:szCs w:val="22"/>
        </w:rPr>
      </w:pPr>
      <w:r w:rsidRPr="00D910C2">
        <w:rPr>
          <w:rFonts w:ascii="Palatino Linotype" w:hAnsi="Palatino Linotype" w:cs="Arial"/>
          <w:i/>
          <w:sz w:val="22"/>
          <w:szCs w:val="22"/>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A43C07A" w14:textId="77777777" w:rsidR="00296AFD" w:rsidRPr="00D910C2" w:rsidRDefault="00296AFD" w:rsidP="00D910C2">
      <w:pPr>
        <w:ind w:left="851" w:right="899"/>
        <w:jc w:val="both"/>
        <w:rPr>
          <w:rFonts w:ascii="Palatino Linotype" w:hAnsi="Palatino Linotype" w:cs="Arial"/>
          <w:i/>
          <w:sz w:val="22"/>
          <w:szCs w:val="22"/>
        </w:rPr>
      </w:pPr>
      <w:r w:rsidRPr="00D910C2">
        <w:rPr>
          <w:rFonts w:ascii="Palatino Linotype" w:hAnsi="Palatino Linotype" w:cs="Arial"/>
          <w:b/>
          <w:i/>
          <w:sz w:val="22"/>
          <w:szCs w:val="22"/>
        </w:rPr>
        <w:t>Cuarto</w:t>
      </w:r>
      <w:r w:rsidRPr="00D910C2">
        <w:rPr>
          <w:rFonts w:ascii="Palatino Linotype" w:hAnsi="Palatino Linotype" w:cs="Arial"/>
          <w:i/>
          <w:sz w:val="22"/>
          <w:szCs w:val="22"/>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43BE229" w14:textId="77777777" w:rsidR="00296AFD" w:rsidRPr="00D910C2" w:rsidRDefault="00296AFD" w:rsidP="00D910C2">
      <w:pPr>
        <w:ind w:left="851" w:right="899"/>
        <w:jc w:val="both"/>
        <w:rPr>
          <w:rFonts w:ascii="Palatino Linotype" w:hAnsi="Palatino Linotype" w:cs="Arial"/>
          <w:i/>
          <w:sz w:val="22"/>
          <w:szCs w:val="22"/>
        </w:rPr>
      </w:pPr>
      <w:r w:rsidRPr="00D910C2">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18601092" w14:textId="77777777" w:rsidR="00296AFD" w:rsidRPr="00D910C2" w:rsidRDefault="00296AFD" w:rsidP="00D910C2">
      <w:pPr>
        <w:ind w:left="851" w:right="899"/>
        <w:jc w:val="both"/>
        <w:rPr>
          <w:rFonts w:ascii="Palatino Linotype" w:hAnsi="Palatino Linotype" w:cs="Arial"/>
          <w:i/>
          <w:sz w:val="22"/>
          <w:szCs w:val="22"/>
        </w:rPr>
      </w:pPr>
      <w:r w:rsidRPr="00D910C2">
        <w:rPr>
          <w:rFonts w:ascii="Palatino Linotype" w:hAnsi="Palatino Linotype" w:cs="Arial"/>
          <w:b/>
          <w:i/>
          <w:sz w:val="22"/>
          <w:szCs w:val="22"/>
        </w:rPr>
        <w:t>Quinto</w:t>
      </w:r>
      <w:r w:rsidRPr="00D910C2">
        <w:rPr>
          <w:rFonts w:ascii="Palatino Linotype" w:hAnsi="Palatino Linotype" w:cs="Arial"/>
          <w:i/>
          <w:sz w:val="22"/>
          <w:szCs w:val="22"/>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8686411" w14:textId="77777777" w:rsidR="00296AFD" w:rsidRPr="00D910C2" w:rsidRDefault="00296AFD" w:rsidP="00D910C2">
      <w:pPr>
        <w:ind w:left="851" w:right="899"/>
        <w:jc w:val="both"/>
        <w:rPr>
          <w:rFonts w:ascii="Palatino Linotype" w:hAnsi="Palatino Linotype" w:cs="Arial"/>
          <w:i/>
          <w:sz w:val="22"/>
          <w:szCs w:val="22"/>
        </w:rPr>
      </w:pPr>
      <w:r w:rsidRPr="00D910C2">
        <w:rPr>
          <w:rFonts w:ascii="Palatino Linotype" w:hAnsi="Palatino Linotype" w:cs="Arial"/>
          <w:b/>
          <w:i/>
          <w:sz w:val="22"/>
          <w:szCs w:val="22"/>
        </w:rPr>
        <w:t>Séptimo</w:t>
      </w:r>
      <w:r w:rsidRPr="00D910C2">
        <w:rPr>
          <w:rFonts w:ascii="Palatino Linotype" w:hAnsi="Palatino Linotype" w:cs="Arial"/>
          <w:i/>
          <w:sz w:val="22"/>
          <w:szCs w:val="22"/>
        </w:rPr>
        <w:t>. La clasificaci6n de la informaci6n se llevara a cabo en el momento en que:</w:t>
      </w:r>
    </w:p>
    <w:p w14:paraId="17D3AE67" w14:textId="77777777" w:rsidR="00296AFD" w:rsidRPr="00D910C2" w:rsidRDefault="00296AFD" w:rsidP="00D910C2">
      <w:pPr>
        <w:ind w:left="851" w:right="899"/>
        <w:jc w:val="both"/>
        <w:rPr>
          <w:rFonts w:ascii="Palatino Linotype" w:hAnsi="Palatino Linotype" w:cs="Arial"/>
          <w:i/>
          <w:sz w:val="22"/>
          <w:szCs w:val="22"/>
        </w:rPr>
      </w:pPr>
      <w:r w:rsidRPr="00D910C2">
        <w:rPr>
          <w:rFonts w:ascii="Palatino Linotype" w:hAnsi="Palatino Linotype" w:cs="Arial"/>
          <w:i/>
          <w:sz w:val="22"/>
          <w:szCs w:val="22"/>
        </w:rPr>
        <w:t>I. Se reciba una solicitud de acceso a la información;</w:t>
      </w:r>
    </w:p>
    <w:p w14:paraId="2ED6712C" w14:textId="77777777" w:rsidR="00296AFD" w:rsidRPr="00D910C2" w:rsidRDefault="00296AFD" w:rsidP="00D910C2">
      <w:pPr>
        <w:ind w:left="851" w:right="899"/>
        <w:jc w:val="both"/>
        <w:rPr>
          <w:rFonts w:ascii="Palatino Linotype" w:hAnsi="Palatino Linotype" w:cs="Arial"/>
          <w:i/>
          <w:sz w:val="22"/>
          <w:szCs w:val="22"/>
        </w:rPr>
      </w:pPr>
      <w:r w:rsidRPr="00D910C2">
        <w:rPr>
          <w:rFonts w:ascii="Palatino Linotype" w:hAnsi="Palatino Linotype" w:cs="Arial"/>
          <w:i/>
          <w:sz w:val="22"/>
          <w:szCs w:val="22"/>
        </w:rPr>
        <w:t>II. Se determine mediante resolución del Comité de Transparencia, el Órgano</w:t>
      </w:r>
    </w:p>
    <w:p w14:paraId="73C070F5" w14:textId="77777777" w:rsidR="00296AFD" w:rsidRPr="00D910C2" w:rsidRDefault="00296AFD" w:rsidP="00D910C2">
      <w:pPr>
        <w:ind w:left="851" w:right="899"/>
        <w:jc w:val="both"/>
        <w:rPr>
          <w:rFonts w:ascii="Palatino Linotype" w:hAnsi="Palatino Linotype" w:cs="Arial"/>
          <w:i/>
          <w:sz w:val="22"/>
          <w:szCs w:val="22"/>
        </w:rPr>
      </w:pPr>
      <w:r w:rsidRPr="00D910C2">
        <w:rPr>
          <w:rFonts w:ascii="Palatino Linotype" w:hAnsi="Palatino Linotype" w:cs="Arial"/>
          <w:i/>
          <w:sz w:val="22"/>
          <w:szCs w:val="22"/>
        </w:rPr>
        <w:t>Garante competente, o en cumplimiento a una sentencia del Poder</w:t>
      </w:r>
    </w:p>
    <w:p w14:paraId="38BA6E40" w14:textId="77777777" w:rsidR="00296AFD" w:rsidRPr="00D910C2" w:rsidRDefault="00296AFD" w:rsidP="00D910C2">
      <w:pPr>
        <w:ind w:left="851" w:right="899"/>
        <w:jc w:val="both"/>
        <w:rPr>
          <w:rFonts w:ascii="Palatino Linotype" w:hAnsi="Palatino Linotype" w:cs="Arial"/>
          <w:i/>
          <w:sz w:val="22"/>
          <w:szCs w:val="22"/>
        </w:rPr>
      </w:pPr>
      <w:r w:rsidRPr="00D910C2">
        <w:rPr>
          <w:rFonts w:ascii="Palatino Linotype" w:hAnsi="Palatino Linotype" w:cs="Arial"/>
          <w:i/>
          <w:sz w:val="22"/>
          <w:szCs w:val="22"/>
        </w:rPr>
        <w:t>Judicial; o</w:t>
      </w:r>
    </w:p>
    <w:p w14:paraId="632461D8" w14:textId="77777777" w:rsidR="00296AFD" w:rsidRPr="00D910C2" w:rsidRDefault="00296AFD" w:rsidP="00D910C2">
      <w:pPr>
        <w:ind w:left="851" w:right="899"/>
        <w:jc w:val="both"/>
        <w:rPr>
          <w:rFonts w:ascii="Palatino Linotype" w:hAnsi="Palatino Linotype" w:cs="Arial"/>
          <w:i/>
          <w:sz w:val="22"/>
          <w:szCs w:val="22"/>
        </w:rPr>
      </w:pPr>
      <w:r w:rsidRPr="00D910C2">
        <w:rPr>
          <w:rFonts w:ascii="Palatino Linotype" w:hAnsi="Palatino Linotype" w:cs="Arial"/>
          <w:i/>
          <w:sz w:val="22"/>
          <w:szCs w:val="22"/>
        </w:rPr>
        <w:t>III. Se generen versiones públicas para dar cumplimiento a las obligaciones de transparencia previstas en la Ley General, la Ley Federal y las correspondientes de las entidades federativas.</w:t>
      </w:r>
    </w:p>
    <w:p w14:paraId="05CA7816" w14:textId="77777777" w:rsidR="00296AFD" w:rsidRPr="00D910C2" w:rsidRDefault="00296AFD" w:rsidP="00D910C2">
      <w:pPr>
        <w:ind w:left="851" w:right="899"/>
        <w:jc w:val="both"/>
        <w:rPr>
          <w:rFonts w:ascii="Palatino Linotype" w:hAnsi="Palatino Linotype" w:cs="Arial"/>
          <w:i/>
          <w:sz w:val="22"/>
          <w:szCs w:val="22"/>
        </w:rPr>
      </w:pPr>
      <w:r w:rsidRPr="00D910C2">
        <w:rPr>
          <w:rFonts w:ascii="Palatino Linotype" w:hAnsi="Palatino Linotype" w:cs="Arial"/>
          <w:i/>
          <w:sz w:val="22"/>
          <w:szCs w:val="22"/>
        </w:rPr>
        <w:t xml:space="preserve">Los titulares de las áreas deberán revisar la informaci6n requerida al momento de la recepci6n de una solicitud de acceso, para verificar, conforme a su naturaleza, si encuadra en una causal de reserva o de confidencialidad   Octavo. Para fundar la </w:t>
      </w:r>
      <w:r w:rsidRPr="00D910C2">
        <w:rPr>
          <w:rFonts w:ascii="Palatino Linotype" w:hAnsi="Palatino Linotype" w:cs="Arial"/>
          <w:i/>
          <w:sz w:val="22"/>
          <w:szCs w:val="22"/>
        </w:rPr>
        <w:lastRenderedPageBreak/>
        <w:t>clasificaci6n de la información se debe señalar el artículo, fracci6n, inciso, párrafo o numeral de la ley o tratado internacional suscrito por el Estado mexicano que expresamente le otorga el carácter de reservada o confidencial.</w:t>
      </w:r>
    </w:p>
    <w:p w14:paraId="436D8496" w14:textId="77777777" w:rsidR="00296AFD" w:rsidRPr="00D910C2" w:rsidRDefault="00296AFD" w:rsidP="00D910C2">
      <w:pPr>
        <w:ind w:left="851" w:right="899"/>
        <w:jc w:val="both"/>
        <w:rPr>
          <w:rFonts w:ascii="Palatino Linotype" w:hAnsi="Palatino Linotype" w:cs="Arial"/>
          <w:i/>
          <w:sz w:val="22"/>
          <w:szCs w:val="22"/>
        </w:rPr>
      </w:pPr>
      <w:r w:rsidRPr="00D910C2">
        <w:rPr>
          <w:rFonts w:ascii="Palatino Linotype" w:hAnsi="Palatino Linotype" w:cs="Arial"/>
          <w:i/>
          <w:sz w:val="22"/>
          <w:szCs w:val="22"/>
        </w:rPr>
        <w:t>Para motivar la clasificaci6n se deberán señalar las razones o circunstancias especiales que lo llevaron a concluir que el caso particular se ajusta al supuesto previsto por la norma legal invocada como fundamento.</w:t>
      </w:r>
    </w:p>
    <w:p w14:paraId="5B8448DB" w14:textId="77777777" w:rsidR="00296AFD" w:rsidRPr="00D910C2" w:rsidRDefault="00296AFD" w:rsidP="00D910C2">
      <w:pPr>
        <w:ind w:left="851" w:right="899"/>
        <w:jc w:val="both"/>
        <w:rPr>
          <w:rFonts w:ascii="Palatino Linotype" w:hAnsi="Palatino Linotype" w:cs="Arial"/>
          <w:i/>
          <w:sz w:val="22"/>
          <w:szCs w:val="22"/>
        </w:rPr>
      </w:pPr>
      <w:r w:rsidRPr="00D910C2">
        <w:rPr>
          <w:rFonts w:ascii="Palatino Linotype" w:hAnsi="Palatino Linotype" w:cs="Arial"/>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7CEBD5A4" w14:textId="77777777" w:rsidR="00296AFD" w:rsidRPr="00D910C2" w:rsidRDefault="00296AFD" w:rsidP="00D910C2">
      <w:pPr>
        <w:ind w:left="851" w:right="899"/>
        <w:jc w:val="both"/>
        <w:rPr>
          <w:rFonts w:ascii="Palatino Linotype" w:hAnsi="Palatino Linotype" w:cs="Arial"/>
          <w:i/>
          <w:sz w:val="22"/>
          <w:szCs w:val="22"/>
        </w:rPr>
      </w:pPr>
      <w:r w:rsidRPr="00D910C2">
        <w:rPr>
          <w:rFonts w:ascii="Palatino Linotype" w:hAnsi="Palatino Linotype" w:cs="Arial"/>
          <w:b/>
          <w:i/>
          <w:sz w:val="22"/>
          <w:szCs w:val="22"/>
        </w:rPr>
        <w:t>Noveno</w:t>
      </w:r>
      <w:r w:rsidRPr="00D910C2">
        <w:rPr>
          <w:rFonts w:ascii="Palatino Linotype" w:hAnsi="Palatino Linotype" w:cs="Arial"/>
          <w:i/>
          <w:sz w:val="22"/>
          <w:szCs w:val="22"/>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E6FFDD8" w14:textId="77777777" w:rsidR="00296AFD" w:rsidRPr="00D910C2" w:rsidRDefault="00296AFD" w:rsidP="00D910C2">
      <w:pPr>
        <w:ind w:left="851" w:right="899"/>
        <w:jc w:val="both"/>
        <w:rPr>
          <w:rFonts w:ascii="Palatino Linotype" w:hAnsi="Palatino Linotype" w:cs="Arial"/>
          <w:i/>
          <w:sz w:val="22"/>
          <w:szCs w:val="22"/>
        </w:rPr>
      </w:pPr>
      <w:r w:rsidRPr="00D910C2">
        <w:rPr>
          <w:rFonts w:ascii="Palatino Linotype" w:hAnsi="Palatino Linotype" w:cs="Arial"/>
          <w:b/>
          <w:i/>
          <w:sz w:val="22"/>
          <w:szCs w:val="22"/>
        </w:rPr>
        <w:t>Decimo</w:t>
      </w:r>
      <w:r w:rsidRPr="00D910C2">
        <w:rPr>
          <w:rFonts w:ascii="Palatino Linotype" w:hAnsi="Palatino Linotype" w:cs="Arial"/>
          <w:i/>
          <w:sz w:val="22"/>
          <w:szCs w:val="22"/>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296A3EAE" w14:textId="77777777" w:rsidR="00296AFD" w:rsidRPr="00D910C2" w:rsidRDefault="00296AFD" w:rsidP="00D910C2">
      <w:pPr>
        <w:ind w:left="851" w:right="899"/>
        <w:jc w:val="both"/>
        <w:rPr>
          <w:rFonts w:ascii="Palatino Linotype" w:hAnsi="Palatino Linotype" w:cs="Arial"/>
          <w:i/>
          <w:sz w:val="22"/>
          <w:szCs w:val="22"/>
        </w:rPr>
      </w:pPr>
      <w:r w:rsidRPr="00D910C2">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 Décimo primero.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EA62BA7" w14:textId="77777777" w:rsidR="0030365B" w:rsidRPr="00D910C2" w:rsidRDefault="0030365B" w:rsidP="00D910C2">
      <w:pPr>
        <w:spacing w:line="360" w:lineRule="auto"/>
        <w:jc w:val="both"/>
        <w:rPr>
          <w:rFonts w:ascii="Palatino Linotype" w:eastAsia="Palatino Linotype" w:hAnsi="Palatino Linotype" w:cs="Palatino Linotype"/>
        </w:rPr>
      </w:pPr>
    </w:p>
    <w:p w14:paraId="505018C6" w14:textId="209E7660" w:rsidR="0030365B" w:rsidRPr="00D910C2" w:rsidRDefault="0030365B" w:rsidP="00D910C2">
      <w:pPr>
        <w:spacing w:line="360" w:lineRule="auto"/>
        <w:jc w:val="both"/>
        <w:rPr>
          <w:rFonts w:ascii="Palatino Linotype" w:eastAsia="Palatino Linotype" w:hAnsi="Palatino Linotype" w:cs="Palatino Linotype"/>
        </w:rPr>
      </w:pPr>
      <w:r w:rsidRPr="00D910C2">
        <w:rPr>
          <w:rFonts w:ascii="Palatino Linotype" w:eastAsia="Palatino Linotype" w:hAnsi="Palatino Linotype" w:cs="Palatino Linotype"/>
        </w:rPr>
        <w:t xml:space="preserve">No escapa de la óptica de este organismo garante que de la información que se ordena entregar, puede advertirse que puede contener las especificaciones técnicas de las torres de videovigilancia adscritas a la Dirección de Seguridad Publica de Lerma, por lo que, la información es posible que encuadre dentro de la clasificación de información reservada, lo anterior encuentra sustento en lo previsto en la fracción I del artículo 140 </w:t>
      </w:r>
      <w:r w:rsidRPr="00D910C2">
        <w:rPr>
          <w:rFonts w:ascii="Palatino Linotype" w:eastAsia="Palatino Linotype" w:hAnsi="Palatino Linotype" w:cs="Palatino Linotype"/>
        </w:rPr>
        <w:lastRenderedPageBreak/>
        <w:t xml:space="preserve">de la Ley de Transparencia y Acceso a la Información Pública del Estado de México y Municipios, que es de la literalidad siguiente: </w:t>
      </w:r>
    </w:p>
    <w:p w14:paraId="2BD35765" w14:textId="77777777" w:rsidR="0030365B" w:rsidRPr="00D910C2" w:rsidRDefault="0030365B" w:rsidP="00D910C2">
      <w:pPr>
        <w:spacing w:line="360" w:lineRule="auto"/>
        <w:jc w:val="both"/>
        <w:rPr>
          <w:rFonts w:ascii="Palatino Linotype" w:eastAsia="Palatino Linotype" w:hAnsi="Palatino Linotype" w:cs="Palatino Linotype"/>
        </w:rPr>
      </w:pPr>
    </w:p>
    <w:p w14:paraId="65CC9402" w14:textId="77777777" w:rsidR="0030365B" w:rsidRPr="00D910C2" w:rsidRDefault="0030365B" w:rsidP="00D910C2">
      <w:pPr>
        <w:spacing w:line="276" w:lineRule="auto"/>
        <w:ind w:left="851" w:right="616"/>
        <w:jc w:val="both"/>
        <w:rPr>
          <w:rFonts w:ascii="Palatino Linotype" w:hAnsi="Palatino Linotype"/>
          <w:i/>
          <w:sz w:val="22"/>
          <w:szCs w:val="22"/>
        </w:rPr>
      </w:pPr>
      <w:r w:rsidRPr="00D910C2">
        <w:rPr>
          <w:rFonts w:ascii="Palatino Linotype" w:hAnsi="Palatino Linotype"/>
          <w:b/>
          <w:i/>
          <w:sz w:val="22"/>
          <w:szCs w:val="22"/>
        </w:rPr>
        <w:t>“Artículo 140</w:t>
      </w:r>
      <w:r w:rsidRPr="00D910C2">
        <w:rPr>
          <w:rFonts w:ascii="Palatino Linotype" w:hAnsi="Palatino Linotype"/>
          <w:i/>
          <w:sz w:val="22"/>
          <w:szCs w:val="22"/>
        </w:rPr>
        <w:t xml:space="preserve">. El acceso a la información pública será restringido excepcionalmente, cuando por razones de interés público, ésta sea </w:t>
      </w:r>
      <w:r w:rsidRPr="00D910C2">
        <w:rPr>
          <w:rFonts w:ascii="Palatino Linotype" w:hAnsi="Palatino Linotype"/>
          <w:b/>
          <w:i/>
          <w:sz w:val="22"/>
          <w:szCs w:val="22"/>
          <w:u w:val="single"/>
        </w:rPr>
        <w:t>clasificada como reservada</w:t>
      </w:r>
      <w:r w:rsidRPr="00D910C2">
        <w:rPr>
          <w:rFonts w:ascii="Palatino Linotype" w:hAnsi="Palatino Linotype"/>
          <w:i/>
          <w:sz w:val="22"/>
          <w:szCs w:val="22"/>
        </w:rPr>
        <w:t>, conforme a los criterios siguientes:</w:t>
      </w:r>
    </w:p>
    <w:p w14:paraId="7456F427" w14:textId="77777777" w:rsidR="0030365B" w:rsidRPr="00D910C2" w:rsidRDefault="0030365B" w:rsidP="00D910C2">
      <w:pPr>
        <w:spacing w:line="276" w:lineRule="auto"/>
        <w:ind w:left="851" w:right="616"/>
        <w:jc w:val="both"/>
        <w:rPr>
          <w:rFonts w:ascii="Palatino Linotype" w:eastAsia="Palatino Linotype" w:hAnsi="Palatino Linotype" w:cs="Palatino Linotype"/>
          <w:i/>
          <w:sz w:val="22"/>
          <w:szCs w:val="22"/>
        </w:rPr>
      </w:pPr>
      <w:r w:rsidRPr="00D910C2">
        <w:rPr>
          <w:rFonts w:ascii="Palatino Linotype" w:hAnsi="Palatino Linotype"/>
          <w:i/>
          <w:sz w:val="22"/>
          <w:szCs w:val="22"/>
        </w:rPr>
        <w:t xml:space="preserve">I. </w:t>
      </w:r>
      <w:r w:rsidRPr="00D910C2">
        <w:rPr>
          <w:rFonts w:ascii="Palatino Linotype" w:hAnsi="Palatino Linotype"/>
          <w:b/>
          <w:i/>
          <w:sz w:val="22"/>
          <w:szCs w:val="22"/>
          <w:u w:val="single"/>
        </w:rPr>
        <w:t>Comprometa la seguridad pública</w:t>
      </w:r>
      <w:r w:rsidRPr="00D910C2">
        <w:rPr>
          <w:rFonts w:ascii="Palatino Linotype" w:hAnsi="Palatino Linotype"/>
          <w:i/>
          <w:sz w:val="22"/>
          <w:szCs w:val="22"/>
        </w:rPr>
        <w:t xml:space="preserve"> y cuente con un propósito genuino y un efecto demostrable;</w:t>
      </w:r>
    </w:p>
    <w:p w14:paraId="46E17DCB" w14:textId="77777777" w:rsidR="0030365B" w:rsidRPr="00D910C2" w:rsidRDefault="0030365B" w:rsidP="00D910C2">
      <w:pPr>
        <w:spacing w:line="276" w:lineRule="auto"/>
        <w:ind w:left="851" w:right="616"/>
        <w:jc w:val="both"/>
        <w:rPr>
          <w:rFonts w:ascii="Palatino Linotype" w:eastAsia="Palatino Linotype" w:hAnsi="Palatino Linotype" w:cs="Palatino Linotype"/>
          <w:i/>
          <w:sz w:val="22"/>
          <w:szCs w:val="22"/>
        </w:rPr>
      </w:pPr>
      <w:r w:rsidRPr="00D910C2">
        <w:rPr>
          <w:rFonts w:ascii="Palatino Linotype" w:eastAsia="Palatino Linotype" w:hAnsi="Palatino Linotype" w:cs="Palatino Linotype"/>
          <w:i/>
          <w:sz w:val="22"/>
          <w:szCs w:val="22"/>
        </w:rPr>
        <w:t>…</w:t>
      </w:r>
    </w:p>
    <w:p w14:paraId="049469C2" w14:textId="77777777" w:rsidR="00846D77" w:rsidRPr="00D910C2" w:rsidRDefault="00846D77" w:rsidP="00D910C2">
      <w:pPr>
        <w:autoSpaceDE w:val="0"/>
        <w:autoSpaceDN w:val="0"/>
        <w:adjustRightInd w:val="0"/>
        <w:spacing w:line="360" w:lineRule="auto"/>
        <w:jc w:val="both"/>
        <w:rPr>
          <w:rFonts w:ascii="Palatino Linotype" w:hAnsi="Palatino Linotype"/>
        </w:rPr>
      </w:pPr>
      <w:r w:rsidRPr="00D910C2">
        <w:rPr>
          <w:rFonts w:ascii="Palatino Linotype" w:hAnsi="Palatino Linotype" w:cs="Arial"/>
        </w:rPr>
        <w:t xml:space="preserve">Luego entonces, </w:t>
      </w:r>
      <w:r w:rsidRPr="00D910C2">
        <w:rPr>
          <w:rFonts w:ascii="Palatino Linotype" w:hAnsi="Palatino Linotype"/>
        </w:rPr>
        <w:t xml:space="preserve">para realizar la reserva de la información, no basta con invocar alguna de las causales previstas en la Ley de transparencia local. En sentido contrario, dicha valoración debe realizarse a través de lo que se conoce como </w:t>
      </w:r>
      <w:r w:rsidRPr="00D910C2">
        <w:rPr>
          <w:rFonts w:ascii="Palatino Linotype" w:hAnsi="Palatino Linotype"/>
          <w:b/>
          <w:i/>
        </w:rPr>
        <w:t xml:space="preserve">“prueba de daño”, </w:t>
      </w:r>
      <w:r w:rsidRPr="00D910C2">
        <w:rPr>
          <w:rFonts w:ascii="Palatino Linotype" w:hAnsi="Palatino Linotype"/>
        </w:rPr>
        <w:t>que consiste en exponer los argumentos y razones, basados en elementos objetivos o verificables, a partir de los cuales se derive que la divulgación de información, en particular, puede afectar, poner en riesgo o dañar el interés protegido</w:t>
      </w:r>
      <w:r w:rsidRPr="00D910C2">
        <w:rPr>
          <w:vertAlign w:val="superscript"/>
        </w:rPr>
        <w:footnoteReference w:id="3"/>
      </w:r>
      <w:r w:rsidRPr="00D910C2">
        <w:rPr>
          <w:rFonts w:ascii="Palatino Linotype" w:hAnsi="Palatino Linotype"/>
        </w:rPr>
        <w:t>. Asimismo, ésta no debe basarse en meras especulaciones o suposiciones, sino en elementos objetivos que deban evaluar que existe un riego actual e inminente</w:t>
      </w:r>
      <w:r w:rsidRPr="00D910C2">
        <w:rPr>
          <w:vertAlign w:val="superscript"/>
        </w:rPr>
        <w:footnoteReference w:id="4"/>
      </w:r>
      <w:r w:rsidRPr="00D910C2">
        <w:rPr>
          <w:rFonts w:ascii="Palatino Linotype" w:hAnsi="Palatino Linotype"/>
        </w:rPr>
        <w:t>.</w:t>
      </w:r>
    </w:p>
    <w:p w14:paraId="7751525C" w14:textId="77777777" w:rsidR="00846D77" w:rsidRPr="00D910C2" w:rsidRDefault="00846D77" w:rsidP="00D910C2">
      <w:pPr>
        <w:autoSpaceDE w:val="0"/>
        <w:autoSpaceDN w:val="0"/>
        <w:adjustRightInd w:val="0"/>
        <w:spacing w:line="360" w:lineRule="auto"/>
        <w:jc w:val="both"/>
        <w:rPr>
          <w:rFonts w:ascii="Palatino Linotype" w:hAnsi="Palatino Linotype"/>
          <w:b/>
        </w:rPr>
      </w:pPr>
    </w:p>
    <w:p w14:paraId="4CA9EF86" w14:textId="77777777" w:rsidR="00846D77" w:rsidRPr="00D910C2" w:rsidRDefault="00846D77" w:rsidP="00D910C2">
      <w:pPr>
        <w:spacing w:line="360" w:lineRule="auto"/>
        <w:jc w:val="both"/>
        <w:rPr>
          <w:rFonts w:ascii="Palatino Linotype" w:hAnsi="Palatino Linotype"/>
        </w:rPr>
      </w:pPr>
      <w:r w:rsidRPr="00D910C2">
        <w:rPr>
          <w:rFonts w:ascii="Palatino Linotype" w:hAnsi="Palatino Linotype"/>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w:t>
      </w:r>
      <w:r w:rsidRPr="00D910C2">
        <w:rPr>
          <w:rFonts w:ascii="Palatino Linotype" w:hAnsi="Palatino Linotype"/>
        </w:rPr>
        <w:lastRenderedPageBreak/>
        <w:t xml:space="preserve">señalando las razones, motivos o circunstancias es una parte del acuerdo y otra parte, distinta, es la que corresponde a la prueba de daño, la que debe aplicarse caso por caso, esto es, no se puede hacer una prueba de daño de un expediente completo, </w:t>
      </w:r>
      <w:r w:rsidRPr="00D910C2">
        <w:rPr>
          <w:rFonts w:ascii="Palatino Linotype" w:hAnsi="Palatino Linotype"/>
          <w:b/>
          <w:u w:val="single"/>
        </w:rPr>
        <w:t>sino de cada uno de los documentos que lo integran</w:t>
      </w:r>
      <w:r w:rsidRPr="00D910C2">
        <w:rPr>
          <w:rFonts w:ascii="Palatino Linotype" w:hAnsi="Palatino Linotype"/>
        </w:rPr>
        <w:t>.</w:t>
      </w:r>
    </w:p>
    <w:p w14:paraId="46A202BE" w14:textId="77777777" w:rsidR="0030365B" w:rsidRPr="00D910C2" w:rsidRDefault="0030365B" w:rsidP="00D910C2">
      <w:pPr>
        <w:spacing w:line="360" w:lineRule="auto"/>
        <w:jc w:val="both"/>
        <w:rPr>
          <w:rFonts w:ascii="Palatino Linotype" w:eastAsia="Palatino Linotype" w:hAnsi="Palatino Linotype" w:cs="Palatino Linotype"/>
        </w:rPr>
      </w:pPr>
    </w:p>
    <w:p w14:paraId="34624ED6" w14:textId="77777777" w:rsidR="007F14A2" w:rsidRPr="00D910C2" w:rsidRDefault="007F14A2" w:rsidP="00D910C2">
      <w:pPr>
        <w:spacing w:line="360" w:lineRule="auto"/>
        <w:jc w:val="both"/>
        <w:rPr>
          <w:rFonts w:ascii="Palatino Linotype" w:eastAsia="Palatino Linotype" w:hAnsi="Palatino Linotype" w:cs="Palatino Linotype"/>
        </w:rPr>
      </w:pPr>
      <w:r w:rsidRPr="00D910C2">
        <w:rPr>
          <w:rFonts w:ascii="Palatino Linotype" w:eastAsia="Palatino Linotype" w:hAnsi="Palatino Linotype" w:cs="Palatino Linotype"/>
        </w:rPr>
        <w:t xml:space="preserve">Por lo tanto, la entrega de documentos en su versión pública debe acompañarse necesariamente del Acuerdo del Comité de Transparencia del </w:t>
      </w:r>
      <w:r w:rsidRPr="00D910C2">
        <w:rPr>
          <w:rFonts w:ascii="Palatino Linotype" w:eastAsia="Palatino Linotype" w:hAnsi="Palatino Linotype" w:cs="Palatino Linotype"/>
          <w:b/>
        </w:rPr>
        <w:t xml:space="preserve">SUJETO OBLIGADO </w:t>
      </w:r>
      <w:r w:rsidRPr="00D910C2">
        <w:rPr>
          <w:rFonts w:ascii="Palatino Linotype" w:eastAsia="Palatino Linotype" w:hAnsi="Palatino Linotype" w:cs="Palatino Linotype"/>
        </w:rPr>
        <w:t>que la sustente, en el que se expongan los fundamentos y razones que llevaron a la dependencia a testar, suprimir o eliminar datos de dicho soporte documental, ya que el no hacerlo implica que lo entregado no es legal, ni formalmente una versión pública, al contrario, sería una documentación ilegible, incompleta o tachada; pues no señalar las razones por las que no se aprecian determinados datos, deja al solicitante en estado de incertidumbre, al no conocer o comprender porque no son completamente visibles las documentales respectivas.</w:t>
      </w:r>
    </w:p>
    <w:p w14:paraId="3A7727BB" w14:textId="77777777" w:rsidR="007F14A2" w:rsidRPr="00D910C2" w:rsidRDefault="007F14A2" w:rsidP="00D910C2">
      <w:pPr>
        <w:spacing w:line="360" w:lineRule="auto"/>
        <w:ind w:right="51"/>
        <w:jc w:val="both"/>
        <w:rPr>
          <w:rFonts w:ascii="Palatino Linotype" w:eastAsia="Palatino Linotype" w:hAnsi="Palatino Linotype" w:cs="Palatino Linotype"/>
        </w:rPr>
      </w:pPr>
    </w:p>
    <w:p w14:paraId="083C0F6C" w14:textId="77777777" w:rsidR="007F14A2" w:rsidRPr="00D910C2" w:rsidRDefault="007F14A2" w:rsidP="00D910C2">
      <w:pPr>
        <w:widowControl w:val="0"/>
        <w:autoSpaceDE w:val="0"/>
        <w:autoSpaceDN w:val="0"/>
        <w:adjustRightInd w:val="0"/>
        <w:spacing w:line="360" w:lineRule="auto"/>
        <w:jc w:val="both"/>
        <w:rPr>
          <w:rFonts w:ascii="Palatino Linotype" w:eastAsia="Calibri" w:hAnsi="Palatino Linotype" w:cs="Arial"/>
          <w:b/>
        </w:rPr>
      </w:pPr>
      <w:r w:rsidRPr="00D910C2">
        <w:rPr>
          <w:rFonts w:ascii="Palatino Linotype" w:eastAsia="Calibri" w:hAnsi="Palatino Linotype" w:cs="Arial"/>
        </w:rPr>
        <w:t xml:space="preserve">Por lo hasta aquí expuesto, de manera fundada y motivada, se </w:t>
      </w:r>
      <w:r w:rsidRPr="00D910C2">
        <w:rPr>
          <w:rFonts w:ascii="Palatino Linotype" w:eastAsia="Calibri" w:hAnsi="Palatino Linotype" w:cs="Arial"/>
          <w:b/>
        </w:rPr>
        <w:t>ordena previa búsqueda exhaustiva, la entrega de lo siguiente:</w:t>
      </w:r>
    </w:p>
    <w:p w14:paraId="03285796" w14:textId="77777777" w:rsidR="007F14A2" w:rsidRPr="00D910C2" w:rsidRDefault="007F14A2" w:rsidP="00D910C2">
      <w:pPr>
        <w:jc w:val="both"/>
        <w:rPr>
          <w:rFonts w:ascii="Palatino Linotype" w:hAnsi="Palatino Linotype" w:cs="Arial"/>
          <w:b/>
        </w:rPr>
      </w:pPr>
    </w:p>
    <w:p w14:paraId="30B6F93B" w14:textId="4F459058" w:rsidR="00296AFD" w:rsidRPr="00D910C2" w:rsidRDefault="00296AFD" w:rsidP="00D910C2">
      <w:pPr>
        <w:pStyle w:val="Prrafodelista"/>
        <w:numPr>
          <w:ilvl w:val="0"/>
          <w:numId w:val="19"/>
        </w:numPr>
        <w:jc w:val="both"/>
        <w:rPr>
          <w:rFonts w:ascii="Palatino Linotype" w:hAnsi="Palatino Linotype"/>
        </w:rPr>
      </w:pPr>
      <w:r w:rsidRPr="00D910C2">
        <w:rPr>
          <w:rFonts w:ascii="Palatino Linotype" w:hAnsi="Palatino Linotype"/>
          <w:i/>
        </w:rPr>
        <w:t>Contrato y factura en versión publica del proceso de adquisición de las torres de video vigilancia adscritas a la Dirección de Seguridad Publica de Lerma del seis de marzo de dos mil veintidós al seis de marzo de dos mil veintitrés.</w:t>
      </w:r>
    </w:p>
    <w:p w14:paraId="25DC6EFD" w14:textId="571A8D99" w:rsidR="00D428AB" w:rsidRPr="00D910C2" w:rsidRDefault="00296AFD" w:rsidP="00D910C2">
      <w:pPr>
        <w:spacing w:line="360" w:lineRule="auto"/>
        <w:ind w:left="360"/>
        <w:jc w:val="both"/>
        <w:rPr>
          <w:rFonts w:ascii="Palatino Linotype" w:hAnsi="Palatino Linotype"/>
        </w:rPr>
      </w:pPr>
      <w:r w:rsidRPr="00D910C2">
        <w:rPr>
          <w:rFonts w:ascii="Palatino Linotype" w:hAnsi="Palatino Linotype"/>
        </w:rPr>
        <w:t xml:space="preserve"> </w:t>
      </w:r>
    </w:p>
    <w:p w14:paraId="17C5D18D" w14:textId="77777777" w:rsidR="007F14A2" w:rsidRPr="00D910C2" w:rsidRDefault="007F14A2" w:rsidP="00D910C2">
      <w:pPr>
        <w:spacing w:line="360" w:lineRule="auto"/>
        <w:jc w:val="both"/>
        <w:rPr>
          <w:rFonts w:ascii="Palatino Linotype" w:hAnsi="Palatino Linotype" w:cs="Arial"/>
        </w:rPr>
      </w:pPr>
      <w:r w:rsidRPr="00D910C2">
        <w:rPr>
          <w:rFonts w:ascii="Palatino Linotype" w:hAnsi="Palatino Linotype" w:cs="Arial"/>
        </w:rPr>
        <w:t xml:space="preserve">Por lo </w:t>
      </w:r>
      <w:r w:rsidRPr="00D910C2">
        <w:rPr>
          <w:rFonts w:ascii="Palatino Linotype" w:hAnsi="Palatino Linotype" w:cs="Arial"/>
          <w:lang w:eastAsia="es-CO"/>
        </w:rPr>
        <w:t>hasta aquí</w:t>
      </w:r>
      <w:r w:rsidRPr="00D910C2">
        <w:rPr>
          <w:rFonts w:ascii="Palatino Linotype" w:hAnsi="Palatino Linotype" w:cs="Arial"/>
        </w:rPr>
        <w:t xml:space="preserve"> expuesto, este Instituto estima que las razones o motivos de inconformidad hechos valer por </w:t>
      </w:r>
      <w:r w:rsidRPr="00D910C2">
        <w:rPr>
          <w:rFonts w:ascii="Palatino Linotype" w:hAnsi="Palatino Linotype" w:cs="Arial"/>
          <w:b/>
        </w:rPr>
        <w:t>EL RECURRENTE</w:t>
      </w:r>
      <w:r w:rsidRPr="00D910C2">
        <w:rPr>
          <w:rFonts w:ascii="Palatino Linotype" w:hAnsi="Palatino Linotype" w:cs="Arial"/>
        </w:rPr>
        <w:t xml:space="preserve"> devienen </w:t>
      </w:r>
      <w:r w:rsidRPr="00D910C2">
        <w:rPr>
          <w:rFonts w:ascii="Palatino Linotype" w:hAnsi="Palatino Linotype" w:cs="Arial"/>
          <w:b/>
        </w:rPr>
        <w:t>fundadas</w:t>
      </w:r>
      <w:r w:rsidRPr="00D910C2">
        <w:rPr>
          <w:rFonts w:ascii="Palatino Linotype" w:hAnsi="Palatino Linotype" w:cs="Arial"/>
        </w:rPr>
        <w:t xml:space="preserve"> y suficientes </w:t>
      </w:r>
      <w:r w:rsidRPr="00D910C2">
        <w:rPr>
          <w:rFonts w:ascii="Palatino Linotype" w:hAnsi="Palatino Linotype" w:cs="Arial"/>
        </w:rPr>
        <w:lastRenderedPageBreak/>
        <w:t xml:space="preserve">para </w:t>
      </w:r>
      <w:r w:rsidRPr="00D910C2">
        <w:rPr>
          <w:rFonts w:ascii="Palatino Linotype" w:hAnsi="Palatino Linotype" w:cs="Arial"/>
          <w:b/>
        </w:rPr>
        <w:t xml:space="preserve">MODIFICAR </w:t>
      </w:r>
      <w:r w:rsidRPr="00D910C2">
        <w:rPr>
          <w:rFonts w:ascii="Palatino Linotype" w:hAnsi="Palatino Linotype" w:cs="Arial"/>
        </w:rPr>
        <w:t xml:space="preserve">la respuesta del </w:t>
      </w:r>
      <w:r w:rsidRPr="00D910C2">
        <w:rPr>
          <w:rFonts w:ascii="Palatino Linotype" w:hAnsi="Palatino Linotype" w:cs="Arial"/>
          <w:b/>
        </w:rPr>
        <w:t>SUJETO OBLIGADO</w:t>
      </w:r>
      <w:r w:rsidRPr="00D910C2">
        <w:rPr>
          <w:rFonts w:ascii="Palatino Linotype" w:hAnsi="Palatino Linotype" w:cs="Arial"/>
        </w:rPr>
        <w:t xml:space="preserve"> y ordenarle haga entrega de la información descrita en el presente Considerando.</w:t>
      </w:r>
    </w:p>
    <w:p w14:paraId="2E9396DB" w14:textId="77777777" w:rsidR="00CA2DD2" w:rsidRPr="00D910C2" w:rsidRDefault="00CA2DD2" w:rsidP="00D910C2">
      <w:pPr>
        <w:spacing w:line="360" w:lineRule="auto"/>
        <w:jc w:val="both"/>
        <w:rPr>
          <w:rFonts w:ascii="Palatino Linotype" w:hAnsi="Palatino Linotype" w:cs="Arial"/>
          <w:lang w:eastAsia="es-MX"/>
        </w:rPr>
      </w:pPr>
    </w:p>
    <w:p w14:paraId="51FF62E4" w14:textId="77777777" w:rsidR="00E70265" w:rsidRPr="00D910C2" w:rsidRDefault="00E70265" w:rsidP="00D910C2">
      <w:pPr>
        <w:spacing w:line="360" w:lineRule="auto"/>
        <w:jc w:val="both"/>
        <w:rPr>
          <w:rFonts w:ascii="Palatino Linotype" w:eastAsia="Calibri" w:hAnsi="Palatino Linotype" w:cs="Arial"/>
        </w:rPr>
      </w:pPr>
      <w:r w:rsidRPr="00D910C2">
        <w:rPr>
          <w:rFonts w:ascii="Palatino Linotype" w:eastAsia="Calibri" w:hAnsi="Palatino Linotype" w:cs="Arial"/>
        </w:rPr>
        <w:t xml:space="preserve">Así, con fundamento en lo previsto en los artículos 5, párrafos </w:t>
      </w:r>
      <w:r w:rsidRPr="00D910C2">
        <w:rPr>
          <w:rFonts w:ascii="Palatino Linotype" w:hAnsi="Palatino Linotype"/>
        </w:rPr>
        <w:t>trigésimo, trigésimo primero y trigésimo segundo</w:t>
      </w:r>
      <w:r w:rsidRPr="00D910C2">
        <w:rPr>
          <w:rFonts w:ascii="Palatino Linotype" w:eastAsia="Calibri" w:hAnsi="Palatino Linotype" w:cs="Arial"/>
        </w:rPr>
        <w:t xml:space="preserve">, fracciones IV y V de la Constitución Política del Estado Libre y Soberano de México; </w:t>
      </w:r>
      <w:r w:rsidRPr="00D910C2">
        <w:rPr>
          <w:rFonts w:ascii="Palatino Linotype" w:hAnsi="Palatino Linotype" w:cs="Arial"/>
        </w:rPr>
        <w:t>2, fracción II, 29, 36, fracciones I y II, 176, 178, 179, 181, 185 fracción I, 186 y 188</w:t>
      </w:r>
      <w:r w:rsidRPr="00D910C2">
        <w:rPr>
          <w:rFonts w:ascii="Palatino Linotype" w:eastAsia="Calibri" w:hAnsi="Palatino Linotype" w:cs="Arial"/>
        </w:rPr>
        <w:t xml:space="preserve"> de la Ley de Transparencia y Acceso a la Información Pública del Estado de México y Municipios, este Pleno: </w:t>
      </w:r>
    </w:p>
    <w:p w14:paraId="4D81AC14" w14:textId="77777777" w:rsidR="00E70265" w:rsidRPr="00D910C2" w:rsidRDefault="00E70265" w:rsidP="00D910C2">
      <w:pPr>
        <w:widowControl w:val="0"/>
        <w:autoSpaceDE w:val="0"/>
        <w:autoSpaceDN w:val="0"/>
        <w:adjustRightInd w:val="0"/>
        <w:spacing w:line="360" w:lineRule="auto"/>
        <w:jc w:val="both"/>
        <w:rPr>
          <w:rFonts w:ascii="Palatino Linotype" w:eastAsiaTheme="minorHAnsi" w:hAnsi="Palatino Linotype"/>
          <w:lang w:eastAsia="es-ES_tradnl"/>
        </w:rPr>
      </w:pPr>
    </w:p>
    <w:p w14:paraId="02B360A6" w14:textId="77777777" w:rsidR="00E70265" w:rsidRPr="00D910C2" w:rsidRDefault="00E70265" w:rsidP="00D910C2">
      <w:pPr>
        <w:spacing w:line="360" w:lineRule="auto"/>
        <w:jc w:val="center"/>
        <w:rPr>
          <w:rFonts w:ascii="Palatino Linotype" w:hAnsi="Palatino Linotype"/>
          <w:b/>
          <w:sz w:val="32"/>
        </w:rPr>
      </w:pPr>
      <w:r w:rsidRPr="00D910C2">
        <w:rPr>
          <w:rFonts w:ascii="Palatino Linotype" w:hAnsi="Palatino Linotype"/>
          <w:b/>
          <w:sz w:val="32"/>
        </w:rPr>
        <w:t>R E S U E L V E</w:t>
      </w:r>
    </w:p>
    <w:p w14:paraId="79D489F9" w14:textId="4E01214E" w:rsidR="00E70265" w:rsidRPr="00D910C2" w:rsidRDefault="00E70265" w:rsidP="00D910C2">
      <w:pPr>
        <w:spacing w:line="360" w:lineRule="auto"/>
        <w:jc w:val="both"/>
        <w:rPr>
          <w:rFonts w:ascii="Palatino Linotype" w:eastAsia="Palatino Linotype" w:hAnsi="Palatino Linotype" w:cs="Palatino Linotype"/>
        </w:rPr>
      </w:pPr>
    </w:p>
    <w:p w14:paraId="6A75CC92" w14:textId="5693FBD2" w:rsidR="00296AFD" w:rsidRPr="00D910C2" w:rsidRDefault="00296AFD" w:rsidP="00D910C2">
      <w:pPr>
        <w:spacing w:line="360" w:lineRule="auto"/>
        <w:ind w:right="49"/>
        <w:jc w:val="both"/>
        <w:rPr>
          <w:rFonts w:ascii="Palatino Linotype" w:eastAsia="Palatino Linotype" w:hAnsi="Palatino Linotype" w:cs="Palatino Linotype"/>
        </w:rPr>
      </w:pPr>
      <w:bookmarkStart w:id="6" w:name="_heading=h.1ksv4uv" w:colFirst="0" w:colLast="0"/>
      <w:bookmarkEnd w:id="6"/>
      <w:r w:rsidRPr="00D910C2">
        <w:rPr>
          <w:rFonts w:ascii="Palatino Linotype" w:eastAsia="Palatino Linotype" w:hAnsi="Palatino Linotype" w:cs="Palatino Linotype"/>
          <w:b/>
        </w:rPr>
        <w:t>PRIMERO.</w:t>
      </w:r>
      <w:r w:rsidRPr="00D910C2">
        <w:rPr>
          <w:rFonts w:ascii="Palatino Linotype" w:eastAsia="Palatino Linotype" w:hAnsi="Palatino Linotype" w:cs="Palatino Linotype"/>
        </w:rPr>
        <w:t xml:space="preserve"> Resultan </w:t>
      </w:r>
      <w:r w:rsidRPr="00D910C2">
        <w:rPr>
          <w:rFonts w:ascii="Palatino Linotype" w:eastAsia="Palatino Linotype" w:hAnsi="Palatino Linotype" w:cs="Palatino Linotype"/>
          <w:b/>
        </w:rPr>
        <w:t>parcialmente fundados</w:t>
      </w:r>
      <w:r w:rsidRPr="00D910C2">
        <w:rPr>
          <w:rFonts w:ascii="Palatino Linotype" w:eastAsia="Palatino Linotype" w:hAnsi="Palatino Linotype" w:cs="Palatino Linotype"/>
        </w:rPr>
        <w:t xml:space="preserve"> los motivos de inconformidad hechos valer por </w:t>
      </w:r>
      <w:r w:rsidRPr="00D910C2">
        <w:rPr>
          <w:rFonts w:ascii="Palatino Linotype" w:eastAsia="Palatino Linotype" w:hAnsi="Palatino Linotype" w:cs="Palatino Linotype"/>
          <w:b/>
        </w:rPr>
        <w:t>EL RECURRENTE</w:t>
      </w:r>
      <w:r w:rsidRPr="00D910C2">
        <w:rPr>
          <w:rFonts w:ascii="Palatino Linotype" w:eastAsia="Palatino Linotype" w:hAnsi="Palatino Linotype" w:cs="Palatino Linotype"/>
        </w:rPr>
        <w:t xml:space="preserve"> en el recurso de revisión </w:t>
      </w:r>
      <w:r w:rsidRPr="00D910C2">
        <w:rPr>
          <w:rFonts w:ascii="Palatino Linotype" w:eastAsia="Palatino Linotype" w:hAnsi="Palatino Linotype" w:cs="Palatino Linotype"/>
          <w:b/>
        </w:rPr>
        <w:t>01932/INFOEM/IP/RR/2023</w:t>
      </w:r>
      <w:r w:rsidRPr="00D910C2">
        <w:rPr>
          <w:rFonts w:ascii="Palatino Linotype" w:eastAsia="Palatino Linotype" w:hAnsi="Palatino Linotype" w:cs="Palatino Linotype"/>
        </w:rPr>
        <w:t xml:space="preserve">, en términos del considerando </w:t>
      </w:r>
      <w:r w:rsidRPr="00D910C2">
        <w:rPr>
          <w:rFonts w:ascii="Palatino Linotype" w:eastAsia="Palatino Linotype" w:hAnsi="Palatino Linotype" w:cs="Palatino Linotype"/>
          <w:b/>
        </w:rPr>
        <w:t>QUINTO</w:t>
      </w:r>
      <w:r w:rsidRPr="00D910C2">
        <w:rPr>
          <w:rFonts w:ascii="Palatino Linotype" w:eastAsia="Palatino Linotype" w:hAnsi="Palatino Linotype" w:cs="Palatino Linotype"/>
        </w:rPr>
        <w:t>.</w:t>
      </w:r>
    </w:p>
    <w:p w14:paraId="4435F24D" w14:textId="77777777" w:rsidR="00296AFD" w:rsidRPr="00D910C2" w:rsidRDefault="00296AFD" w:rsidP="00D910C2">
      <w:pPr>
        <w:spacing w:line="360" w:lineRule="auto"/>
        <w:ind w:right="49"/>
        <w:jc w:val="both"/>
        <w:rPr>
          <w:rFonts w:ascii="Palatino Linotype" w:eastAsia="Palatino Linotype" w:hAnsi="Palatino Linotype" w:cs="Palatino Linotype"/>
        </w:rPr>
      </w:pPr>
    </w:p>
    <w:p w14:paraId="649D5813" w14:textId="159F1918" w:rsidR="00296AFD" w:rsidRPr="00D910C2" w:rsidRDefault="00296AFD" w:rsidP="00D910C2">
      <w:pPr>
        <w:spacing w:line="360" w:lineRule="auto"/>
        <w:contextualSpacing/>
        <w:jc w:val="both"/>
        <w:rPr>
          <w:rFonts w:ascii="Palatino Linotype" w:hAnsi="Palatino Linotype" w:cs="Tahoma"/>
          <w:lang w:val="es-ES"/>
        </w:rPr>
      </w:pPr>
      <w:r w:rsidRPr="00D910C2">
        <w:rPr>
          <w:rFonts w:ascii="Palatino Linotype" w:eastAsia="Palatino Linotype" w:hAnsi="Palatino Linotype" w:cs="Palatino Linotype"/>
          <w:b/>
        </w:rPr>
        <w:t xml:space="preserve">SEGUNDO. </w:t>
      </w:r>
      <w:r w:rsidRPr="00D910C2">
        <w:rPr>
          <w:rFonts w:ascii="Palatino Linotype" w:eastAsia="Palatino Linotype" w:hAnsi="Palatino Linotype" w:cs="Palatino Linotype"/>
        </w:rPr>
        <w:t xml:space="preserve">Se </w:t>
      </w:r>
      <w:r w:rsidRPr="00D910C2">
        <w:rPr>
          <w:rFonts w:ascii="Palatino Linotype" w:eastAsia="Palatino Linotype" w:hAnsi="Palatino Linotype" w:cs="Palatino Linotype"/>
          <w:b/>
        </w:rPr>
        <w:t>MODIFICA</w:t>
      </w:r>
      <w:r w:rsidRPr="00D910C2">
        <w:rPr>
          <w:rFonts w:ascii="Palatino Linotype" w:eastAsia="Palatino Linotype" w:hAnsi="Palatino Linotype" w:cs="Palatino Linotype"/>
        </w:rPr>
        <w:t xml:space="preserve"> la respuesta del </w:t>
      </w:r>
      <w:r w:rsidRPr="00D910C2">
        <w:rPr>
          <w:rFonts w:ascii="Palatino Linotype" w:eastAsia="Palatino Linotype" w:hAnsi="Palatino Linotype" w:cs="Palatino Linotype"/>
          <w:b/>
        </w:rPr>
        <w:t>SUJETO OBLIGADO,</w:t>
      </w:r>
      <w:r w:rsidRPr="00D910C2">
        <w:rPr>
          <w:rFonts w:ascii="Palatino Linotype" w:eastAsia="Palatino Linotype" w:hAnsi="Palatino Linotype" w:cs="Palatino Linotype"/>
        </w:rPr>
        <w:t xml:space="preserve"> para que en términos del Considerando </w:t>
      </w:r>
      <w:r w:rsidRPr="00D910C2">
        <w:rPr>
          <w:rFonts w:ascii="Palatino Linotype" w:eastAsia="Palatino Linotype" w:hAnsi="Palatino Linotype" w:cs="Palatino Linotype"/>
          <w:b/>
        </w:rPr>
        <w:t>Quinto</w:t>
      </w:r>
      <w:r w:rsidRPr="00D910C2">
        <w:rPr>
          <w:rFonts w:ascii="Palatino Linotype" w:eastAsia="Palatino Linotype" w:hAnsi="Palatino Linotype" w:cs="Palatino Linotype"/>
        </w:rPr>
        <w:t xml:space="preserve"> haga entrega al </w:t>
      </w:r>
      <w:r w:rsidR="009106BE" w:rsidRPr="009106BE">
        <w:rPr>
          <w:rFonts w:ascii="Palatino Linotype" w:eastAsia="Palatino Linotype" w:hAnsi="Palatino Linotype" w:cs="Palatino Linotype"/>
          <w:b/>
          <w:bCs/>
        </w:rPr>
        <w:t>RECURRENTE</w:t>
      </w:r>
      <w:r w:rsidRPr="00D910C2">
        <w:rPr>
          <w:rFonts w:ascii="Palatino Linotype" w:eastAsia="Palatino Linotype" w:hAnsi="Palatino Linotype" w:cs="Palatino Linotype"/>
        </w:rPr>
        <w:t xml:space="preserve"> mediante el Sistema de Acceso a la Información Mexiquense (SAIMEX)</w:t>
      </w:r>
      <w:r w:rsidRPr="00D910C2">
        <w:rPr>
          <w:rFonts w:ascii="Palatino Linotype" w:hAnsi="Palatino Linotype" w:cs="Tahoma"/>
          <w:lang w:val="es-ES"/>
        </w:rPr>
        <w:t>, en versión pública, los documentos donde conste, lo siguiente:</w:t>
      </w:r>
    </w:p>
    <w:p w14:paraId="0348C485" w14:textId="77777777" w:rsidR="00296AFD" w:rsidRPr="00D910C2" w:rsidRDefault="00296AFD" w:rsidP="00D910C2">
      <w:pPr>
        <w:spacing w:line="360" w:lineRule="auto"/>
        <w:contextualSpacing/>
        <w:jc w:val="both"/>
        <w:rPr>
          <w:rFonts w:ascii="Palatino Linotype" w:hAnsi="Palatino Linotype" w:cs="Tahoma"/>
          <w:sz w:val="22"/>
          <w:szCs w:val="22"/>
          <w:lang w:val="es-ES"/>
        </w:rPr>
      </w:pPr>
    </w:p>
    <w:p w14:paraId="31A1F02C" w14:textId="1924C641" w:rsidR="00296AFD" w:rsidRPr="00D910C2" w:rsidRDefault="00601E17" w:rsidP="00D910C2">
      <w:pPr>
        <w:pStyle w:val="Prrafodelista"/>
        <w:numPr>
          <w:ilvl w:val="0"/>
          <w:numId w:val="21"/>
        </w:numPr>
        <w:contextualSpacing/>
        <w:jc w:val="both"/>
        <w:rPr>
          <w:rFonts w:ascii="Palatino Linotype" w:eastAsia="Palatino Linotype" w:hAnsi="Palatino Linotype" w:cs="Palatino Linotype"/>
          <w:i/>
          <w:sz w:val="22"/>
          <w:szCs w:val="22"/>
        </w:rPr>
      </w:pPr>
      <w:r w:rsidRPr="00D910C2">
        <w:rPr>
          <w:rFonts w:ascii="Palatino Linotype" w:hAnsi="Palatino Linotype" w:cs="Tahoma"/>
          <w:i/>
          <w:szCs w:val="22"/>
          <w:lang w:val="es-ES"/>
        </w:rPr>
        <w:t xml:space="preserve">Contrato y factura del proceso de adquisición de las torres de video vigilancia adscritas a la Dirección de Seguridad Publica de Lerma </w:t>
      </w:r>
      <w:r w:rsidR="00944916" w:rsidRPr="00D910C2">
        <w:rPr>
          <w:rFonts w:ascii="Palatino Linotype" w:hAnsi="Palatino Linotype" w:cs="Tahoma"/>
          <w:i/>
          <w:szCs w:val="22"/>
          <w:lang w:val="es-ES"/>
        </w:rPr>
        <w:t xml:space="preserve">vigente </w:t>
      </w:r>
      <w:r w:rsidR="00296AFD" w:rsidRPr="00D910C2">
        <w:rPr>
          <w:rFonts w:ascii="Palatino Linotype" w:hAnsi="Palatino Linotype" w:cs="Tahoma"/>
          <w:i/>
          <w:szCs w:val="22"/>
          <w:lang w:val="es-ES"/>
        </w:rPr>
        <w:t>al seis de marzo de dos mil veintitrés.</w:t>
      </w:r>
    </w:p>
    <w:p w14:paraId="1BB6B83C" w14:textId="77777777" w:rsidR="00296AFD" w:rsidRPr="00D910C2" w:rsidRDefault="00296AFD" w:rsidP="00D910C2">
      <w:pPr>
        <w:pStyle w:val="Prrafodelista"/>
        <w:spacing w:line="360" w:lineRule="auto"/>
        <w:ind w:left="720"/>
        <w:contextualSpacing/>
        <w:jc w:val="both"/>
        <w:rPr>
          <w:rFonts w:ascii="Palatino Linotype" w:hAnsi="Palatino Linotype" w:cs="Tahoma"/>
          <w:i/>
          <w:szCs w:val="22"/>
          <w:lang w:val="es-ES"/>
        </w:rPr>
      </w:pPr>
    </w:p>
    <w:p w14:paraId="3D22DE11" w14:textId="5F038E13" w:rsidR="00296AFD" w:rsidRPr="00D910C2" w:rsidRDefault="00296AFD" w:rsidP="00D910C2">
      <w:pPr>
        <w:pStyle w:val="Prrafodelista"/>
        <w:ind w:left="720"/>
        <w:contextualSpacing/>
        <w:jc w:val="both"/>
        <w:rPr>
          <w:rFonts w:ascii="Palatino Linotype" w:eastAsia="Palatino Linotype" w:hAnsi="Palatino Linotype" w:cs="Palatino Linotype"/>
          <w:i/>
          <w:sz w:val="22"/>
          <w:szCs w:val="22"/>
        </w:rPr>
      </w:pPr>
      <w:r w:rsidRPr="00D910C2">
        <w:rPr>
          <w:rFonts w:ascii="Palatino Linotype" w:eastAsia="Palatino Linotype" w:hAnsi="Palatino Linotype" w:cs="Palatino Linotype"/>
          <w:i/>
          <w:sz w:val="22"/>
          <w:szCs w:val="22"/>
        </w:rPr>
        <w:lastRenderedPageBreak/>
        <w:t xml:space="preserve">Para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w:t>
      </w:r>
      <w:r w:rsidR="009106BE" w:rsidRPr="009106BE">
        <w:rPr>
          <w:rFonts w:ascii="Palatino Linotype" w:eastAsia="Palatino Linotype" w:hAnsi="Palatino Linotype" w:cs="Palatino Linotype"/>
          <w:b/>
          <w:bCs/>
          <w:i/>
          <w:sz w:val="22"/>
          <w:szCs w:val="22"/>
        </w:rPr>
        <w:t>RECURRENTE</w:t>
      </w:r>
      <w:r w:rsidRPr="00D910C2">
        <w:rPr>
          <w:rFonts w:ascii="Palatino Linotype" w:eastAsia="Palatino Linotype" w:hAnsi="Palatino Linotype" w:cs="Palatino Linotype"/>
          <w:i/>
          <w:sz w:val="22"/>
          <w:szCs w:val="22"/>
        </w:rPr>
        <w:t>, mismo que igualmente hará de su conocimiento.</w:t>
      </w:r>
    </w:p>
    <w:p w14:paraId="0DD0254A" w14:textId="77777777" w:rsidR="00296AFD" w:rsidRPr="00D910C2" w:rsidRDefault="00296AFD" w:rsidP="00D910C2">
      <w:pPr>
        <w:pStyle w:val="Prrafodelista"/>
        <w:ind w:left="720"/>
        <w:contextualSpacing/>
        <w:jc w:val="both"/>
        <w:rPr>
          <w:rFonts w:ascii="Palatino Linotype" w:eastAsia="Palatino Linotype" w:hAnsi="Palatino Linotype" w:cs="Palatino Linotype"/>
          <w:i/>
          <w:sz w:val="22"/>
          <w:szCs w:val="22"/>
        </w:rPr>
      </w:pPr>
    </w:p>
    <w:p w14:paraId="4E265698" w14:textId="0FF4B0B5" w:rsidR="00296AFD" w:rsidRPr="00D910C2" w:rsidRDefault="00296AFD" w:rsidP="00D910C2">
      <w:pPr>
        <w:pStyle w:val="Prrafodelista"/>
        <w:ind w:left="720"/>
        <w:contextualSpacing/>
        <w:jc w:val="both"/>
        <w:rPr>
          <w:rFonts w:ascii="Palatino Linotype" w:eastAsia="Palatino Linotype" w:hAnsi="Palatino Linotype" w:cs="Palatino Linotype"/>
          <w:i/>
          <w:sz w:val="22"/>
          <w:szCs w:val="22"/>
        </w:rPr>
      </w:pPr>
      <w:r w:rsidRPr="00D910C2">
        <w:rPr>
          <w:rFonts w:ascii="Palatino Linotype" w:eastAsia="Palatino Linotype" w:hAnsi="Palatino Linotype" w:cs="Palatino Linotype"/>
          <w:i/>
          <w:sz w:val="22"/>
          <w:szCs w:val="22"/>
        </w:rPr>
        <w:t xml:space="preserve">En caso de que durante el plazo ordenado no se haya generado la información, bastara con que lo haga del conocimiento al </w:t>
      </w:r>
      <w:r w:rsidRPr="00D910C2">
        <w:rPr>
          <w:rFonts w:ascii="Palatino Linotype" w:eastAsia="Palatino Linotype" w:hAnsi="Palatino Linotype" w:cs="Palatino Linotype"/>
          <w:b/>
          <w:i/>
          <w:sz w:val="22"/>
          <w:szCs w:val="22"/>
        </w:rPr>
        <w:t xml:space="preserve">RECURRENTE </w:t>
      </w:r>
      <w:r w:rsidRPr="00D910C2">
        <w:rPr>
          <w:rFonts w:ascii="Palatino Linotype" w:eastAsia="Palatino Linotype" w:hAnsi="Palatino Linotype" w:cs="Palatino Linotype"/>
          <w:i/>
          <w:sz w:val="22"/>
          <w:szCs w:val="22"/>
        </w:rPr>
        <w:t>de manera breve y clara.</w:t>
      </w:r>
    </w:p>
    <w:p w14:paraId="7DAE050B" w14:textId="77777777" w:rsidR="00296AFD" w:rsidRPr="00D910C2" w:rsidRDefault="00296AFD" w:rsidP="00D910C2">
      <w:pPr>
        <w:spacing w:line="360" w:lineRule="auto"/>
        <w:contextualSpacing/>
        <w:jc w:val="both"/>
        <w:rPr>
          <w:rFonts w:ascii="Palatino Linotype" w:hAnsi="Palatino Linotype" w:cs="Tahoma"/>
          <w:iCs/>
          <w:sz w:val="22"/>
          <w:szCs w:val="22"/>
        </w:rPr>
      </w:pPr>
    </w:p>
    <w:p w14:paraId="18047328" w14:textId="77777777" w:rsidR="00296AFD" w:rsidRPr="00D910C2" w:rsidRDefault="00296AFD" w:rsidP="00D910C2">
      <w:pPr>
        <w:spacing w:line="360" w:lineRule="auto"/>
        <w:jc w:val="both"/>
        <w:rPr>
          <w:rFonts w:ascii="Palatino Linotype" w:hAnsi="Palatino Linotype" w:cs="Arial"/>
          <w:szCs w:val="28"/>
          <w:lang w:val="es-ES_tradnl"/>
        </w:rPr>
      </w:pPr>
      <w:r w:rsidRPr="00D910C2">
        <w:rPr>
          <w:rFonts w:ascii="Palatino Linotype" w:hAnsi="Palatino Linotype" w:cs="Arial"/>
          <w:b/>
          <w:sz w:val="28"/>
          <w:szCs w:val="28"/>
          <w:lang w:val="es-ES_tradnl"/>
        </w:rPr>
        <w:t xml:space="preserve">TERCERO. </w:t>
      </w:r>
      <w:r w:rsidRPr="00D910C2">
        <w:rPr>
          <w:rFonts w:ascii="Palatino Linotype" w:hAnsi="Palatino Linotype" w:cs="Arial"/>
          <w:b/>
          <w:szCs w:val="28"/>
          <w:lang w:val="es-ES_tradnl"/>
        </w:rPr>
        <w:t xml:space="preserve">NOTIFÍQUESE </w:t>
      </w:r>
      <w:r w:rsidRPr="00D910C2">
        <w:rPr>
          <w:rFonts w:ascii="Palatino Linotype" w:hAnsi="Palatino Linotype" w:cs="Arial"/>
          <w:szCs w:val="28"/>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7DC27841" w14:textId="77777777" w:rsidR="00296AFD" w:rsidRPr="00D910C2" w:rsidRDefault="00296AFD" w:rsidP="00D910C2">
      <w:pPr>
        <w:spacing w:line="360" w:lineRule="auto"/>
        <w:jc w:val="both"/>
        <w:rPr>
          <w:rFonts w:ascii="Palatino Linotype" w:eastAsia="Palatino Linotype" w:hAnsi="Palatino Linotype" w:cs="Palatino Linotype"/>
        </w:rPr>
      </w:pPr>
    </w:p>
    <w:p w14:paraId="288C54B2" w14:textId="77777777" w:rsidR="00296AFD" w:rsidRPr="00D910C2" w:rsidRDefault="00296AFD" w:rsidP="00D910C2">
      <w:pPr>
        <w:spacing w:line="360" w:lineRule="auto"/>
        <w:jc w:val="both"/>
        <w:rPr>
          <w:rFonts w:ascii="Palatino Linotype" w:eastAsia="Palatino Linotype" w:hAnsi="Palatino Linotype" w:cs="Palatino Linotype"/>
        </w:rPr>
      </w:pPr>
      <w:r w:rsidRPr="00D910C2">
        <w:rPr>
          <w:rFonts w:ascii="Palatino Linotype" w:eastAsia="Palatino Linotype" w:hAnsi="Palatino Linotype" w:cs="Palatino Linotype"/>
          <w:b/>
        </w:rPr>
        <w:t xml:space="preserve">CUARTO. </w:t>
      </w:r>
      <w:r w:rsidRPr="00D910C2">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A99E68A" w14:textId="3D8344D7" w:rsidR="00296AFD" w:rsidRPr="00D910C2" w:rsidRDefault="00296AFD" w:rsidP="00D910C2">
      <w:pPr>
        <w:spacing w:line="360" w:lineRule="auto"/>
        <w:jc w:val="both"/>
        <w:rPr>
          <w:rFonts w:ascii="Palatino Linotype" w:eastAsia="Palatino Linotype" w:hAnsi="Palatino Linotype" w:cs="Palatino Linotype"/>
          <w:b/>
        </w:rPr>
      </w:pPr>
    </w:p>
    <w:p w14:paraId="6FF4B190" w14:textId="194CC9C4" w:rsidR="00D910C2" w:rsidRPr="00D910C2" w:rsidRDefault="00D910C2" w:rsidP="00D910C2">
      <w:pPr>
        <w:spacing w:line="360" w:lineRule="auto"/>
        <w:jc w:val="both"/>
        <w:rPr>
          <w:rFonts w:ascii="Palatino Linotype" w:eastAsia="Palatino Linotype" w:hAnsi="Palatino Linotype" w:cs="Palatino Linotype"/>
          <w:b/>
        </w:rPr>
      </w:pPr>
    </w:p>
    <w:p w14:paraId="6D2E069C" w14:textId="728CF44D" w:rsidR="00296AFD" w:rsidRPr="00D910C2" w:rsidRDefault="00296AFD" w:rsidP="00D910C2">
      <w:pPr>
        <w:spacing w:line="360" w:lineRule="auto"/>
        <w:jc w:val="both"/>
        <w:rPr>
          <w:rFonts w:ascii="Palatino Linotype" w:eastAsia="Palatino Linotype" w:hAnsi="Palatino Linotype" w:cs="Palatino Linotype"/>
        </w:rPr>
      </w:pPr>
      <w:r w:rsidRPr="00D910C2">
        <w:rPr>
          <w:rFonts w:ascii="Palatino Linotype" w:eastAsia="Palatino Linotype" w:hAnsi="Palatino Linotype" w:cs="Palatino Linotype"/>
          <w:b/>
        </w:rPr>
        <w:lastRenderedPageBreak/>
        <w:t xml:space="preserve">QUINTO. Notifíquese </w:t>
      </w:r>
      <w:r w:rsidRPr="00D910C2">
        <w:rPr>
          <w:rFonts w:ascii="Palatino Linotype" w:eastAsia="Palatino Linotype" w:hAnsi="Palatino Linotype" w:cs="Palatino Linotype"/>
        </w:rPr>
        <w:t xml:space="preserve">la presente resolución al </w:t>
      </w:r>
      <w:r w:rsidR="009106BE" w:rsidRPr="009106BE">
        <w:rPr>
          <w:rFonts w:ascii="Palatino Linotype" w:eastAsia="Palatino Linotype" w:hAnsi="Palatino Linotype" w:cs="Palatino Linotype"/>
          <w:b/>
          <w:bCs/>
        </w:rPr>
        <w:t>RECURRENTE</w:t>
      </w:r>
      <w:r w:rsidRPr="00D910C2">
        <w:rPr>
          <w:rFonts w:ascii="Palatino Linotype" w:eastAsia="Palatino Linotype" w:hAnsi="Palatino Linotype" w:cs="Palatino Linotype"/>
        </w:rPr>
        <w:t xml:space="preserve"> mediante el Sistema de Acceso a la Información Mexiquense (SAIMEX) y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19C07DA5" w14:textId="77777777" w:rsidR="00296AFD" w:rsidRPr="00D910C2" w:rsidRDefault="00296AFD" w:rsidP="00D910C2">
      <w:pPr>
        <w:spacing w:line="360" w:lineRule="auto"/>
        <w:jc w:val="both"/>
        <w:rPr>
          <w:rFonts w:ascii="Palatino Linotype" w:eastAsia="Palatino Linotype" w:hAnsi="Palatino Linotype" w:cs="Palatino Linotype"/>
        </w:rPr>
      </w:pPr>
    </w:p>
    <w:p w14:paraId="78FDE0D1" w14:textId="37B269FF" w:rsidR="00601E17" w:rsidRPr="00D910C2" w:rsidRDefault="00D16EFB" w:rsidP="00D910C2">
      <w:pPr>
        <w:widowControl w:val="0"/>
        <w:autoSpaceDE w:val="0"/>
        <w:autoSpaceDN w:val="0"/>
        <w:adjustRightInd w:val="0"/>
        <w:spacing w:line="360" w:lineRule="auto"/>
        <w:jc w:val="both"/>
        <w:rPr>
          <w:rFonts w:ascii="Palatino Linotype" w:hAnsi="Palatino Linotype" w:cs="Arial"/>
        </w:rPr>
      </w:pPr>
      <w:r w:rsidRPr="00D910C2">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5C7DAE" w:rsidRPr="00D910C2">
        <w:rPr>
          <w:rFonts w:ascii="Palatino Linotype" w:hAnsi="Palatino Linotype" w:cs="Arial"/>
        </w:rPr>
        <w:t xml:space="preserve"> EMITIENDO VOTO PARTICULAR</w:t>
      </w:r>
      <w:r w:rsidRPr="00D910C2">
        <w:rPr>
          <w:rFonts w:ascii="Palatino Linotype" w:hAnsi="Palatino Linotype" w:cs="Arial"/>
        </w:rPr>
        <w:t xml:space="preserve"> Y GUADALUPE RAMÍREZ PEÑA</w:t>
      </w:r>
      <w:r w:rsidR="00601E17" w:rsidRPr="00D910C2">
        <w:rPr>
          <w:rFonts w:ascii="Palatino Linotype" w:hAnsi="Palatino Linotype" w:cs="Arial"/>
        </w:rPr>
        <w:t xml:space="preserve">; EN LA VIGÉSIMA  SESIÓN ORDINARIA CELEBRADA EL TREINTA Y UNO DE MAYO DE DOS MIL VEINTITRÉS, ANTE EL SECRETARIO TÉCNICO DEL PLENO, ALEXIS TAPIA RAMÍREZ. </w:t>
      </w:r>
    </w:p>
    <w:p w14:paraId="4139D5FC" w14:textId="6C0AE4F1" w:rsidR="00D16EFB" w:rsidRPr="00D910C2" w:rsidRDefault="00D16EFB" w:rsidP="00D910C2">
      <w:pPr>
        <w:widowControl w:val="0"/>
        <w:autoSpaceDE w:val="0"/>
        <w:autoSpaceDN w:val="0"/>
        <w:adjustRightInd w:val="0"/>
        <w:spacing w:line="360" w:lineRule="auto"/>
        <w:jc w:val="both"/>
        <w:rPr>
          <w:rFonts w:ascii="Palatino Linotype" w:eastAsiaTheme="minorEastAsia" w:hAnsi="Palatino Linotype"/>
          <w:sz w:val="20"/>
          <w:lang w:val="es-419"/>
        </w:rPr>
      </w:pPr>
      <w:r w:rsidRPr="00D910C2">
        <w:rPr>
          <w:rFonts w:ascii="Palatino Linotype" w:eastAsiaTheme="minorEastAsia" w:hAnsi="Palatino Linotype"/>
          <w:sz w:val="20"/>
          <w:lang w:val="es-ES_tradnl"/>
        </w:rPr>
        <w:t>SCMM/BLA/DEMF/</w:t>
      </w:r>
      <w:r w:rsidRPr="00D910C2">
        <w:rPr>
          <w:rFonts w:ascii="Palatino Linotype" w:eastAsiaTheme="minorEastAsia" w:hAnsi="Palatino Linotype"/>
          <w:sz w:val="20"/>
          <w:lang w:val="es-419"/>
        </w:rPr>
        <w:t>JMMO</w:t>
      </w:r>
    </w:p>
    <w:p w14:paraId="3452CD3C" w14:textId="77777777" w:rsidR="00632D02" w:rsidRPr="00D910C2" w:rsidRDefault="00632D02" w:rsidP="00D910C2">
      <w:pPr>
        <w:widowControl w:val="0"/>
        <w:autoSpaceDE w:val="0"/>
        <w:autoSpaceDN w:val="0"/>
        <w:adjustRightInd w:val="0"/>
        <w:spacing w:line="360" w:lineRule="auto"/>
        <w:jc w:val="both"/>
        <w:rPr>
          <w:rFonts w:ascii="Palatino Linotype" w:eastAsiaTheme="minorEastAsia" w:hAnsi="Palatino Linotype"/>
          <w:sz w:val="20"/>
          <w:lang w:val="es-419"/>
        </w:rPr>
      </w:pPr>
    </w:p>
    <w:p w14:paraId="67985787" w14:textId="77777777" w:rsidR="00632D02" w:rsidRPr="00D910C2" w:rsidRDefault="00632D02" w:rsidP="00D910C2">
      <w:pPr>
        <w:widowControl w:val="0"/>
        <w:autoSpaceDE w:val="0"/>
        <w:autoSpaceDN w:val="0"/>
        <w:adjustRightInd w:val="0"/>
        <w:spacing w:line="360" w:lineRule="auto"/>
        <w:jc w:val="both"/>
        <w:rPr>
          <w:rFonts w:ascii="Palatino Linotype" w:eastAsiaTheme="minorEastAsia" w:hAnsi="Palatino Linotype"/>
          <w:sz w:val="20"/>
          <w:lang w:val="es-419"/>
        </w:rPr>
      </w:pPr>
    </w:p>
    <w:p w14:paraId="5A62C2FD" w14:textId="77777777" w:rsidR="00632D02" w:rsidRPr="00D910C2" w:rsidRDefault="00632D02" w:rsidP="00D910C2">
      <w:pPr>
        <w:widowControl w:val="0"/>
        <w:autoSpaceDE w:val="0"/>
        <w:autoSpaceDN w:val="0"/>
        <w:adjustRightInd w:val="0"/>
        <w:spacing w:line="360" w:lineRule="auto"/>
        <w:jc w:val="both"/>
        <w:rPr>
          <w:rFonts w:ascii="Palatino Linotype" w:eastAsiaTheme="minorEastAsia" w:hAnsi="Palatino Linotype"/>
          <w:sz w:val="20"/>
          <w:lang w:val="es-419"/>
        </w:rPr>
      </w:pPr>
    </w:p>
    <w:p w14:paraId="19DF41CC" w14:textId="77777777" w:rsidR="00632D02" w:rsidRPr="00D910C2" w:rsidRDefault="00632D02" w:rsidP="00D910C2">
      <w:pPr>
        <w:widowControl w:val="0"/>
        <w:autoSpaceDE w:val="0"/>
        <w:autoSpaceDN w:val="0"/>
        <w:adjustRightInd w:val="0"/>
        <w:spacing w:line="360" w:lineRule="auto"/>
        <w:jc w:val="both"/>
        <w:rPr>
          <w:rFonts w:ascii="Palatino Linotype" w:eastAsiaTheme="minorEastAsia" w:hAnsi="Palatino Linotype"/>
          <w:sz w:val="20"/>
          <w:lang w:val="es-419"/>
        </w:rPr>
      </w:pPr>
    </w:p>
    <w:p w14:paraId="24EBF971" w14:textId="77777777" w:rsidR="00632D02" w:rsidRPr="00D910C2" w:rsidRDefault="00632D02" w:rsidP="00D910C2">
      <w:pPr>
        <w:widowControl w:val="0"/>
        <w:autoSpaceDE w:val="0"/>
        <w:autoSpaceDN w:val="0"/>
        <w:adjustRightInd w:val="0"/>
        <w:spacing w:line="360" w:lineRule="auto"/>
        <w:jc w:val="both"/>
        <w:rPr>
          <w:rFonts w:ascii="Palatino Linotype" w:eastAsiaTheme="minorEastAsia" w:hAnsi="Palatino Linotype"/>
          <w:sz w:val="20"/>
          <w:lang w:val="es-419"/>
        </w:rPr>
      </w:pPr>
    </w:p>
    <w:p w14:paraId="0BCD1EB9" w14:textId="77777777" w:rsidR="00632D02" w:rsidRPr="00D910C2" w:rsidRDefault="00632D02" w:rsidP="00D910C2">
      <w:pPr>
        <w:widowControl w:val="0"/>
        <w:autoSpaceDE w:val="0"/>
        <w:autoSpaceDN w:val="0"/>
        <w:adjustRightInd w:val="0"/>
        <w:spacing w:line="360" w:lineRule="auto"/>
        <w:jc w:val="both"/>
        <w:rPr>
          <w:rFonts w:ascii="Palatino Linotype" w:eastAsiaTheme="minorEastAsia" w:hAnsi="Palatino Linotype"/>
          <w:sz w:val="20"/>
          <w:lang w:val="es-419"/>
        </w:rPr>
      </w:pPr>
    </w:p>
    <w:p w14:paraId="57205B4C" w14:textId="77777777" w:rsidR="00632D02" w:rsidRPr="00D910C2" w:rsidRDefault="00632D02" w:rsidP="00D910C2">
      <w:pPr>
        <w:widowControl w:val="0"/>
        <w:autoSpaceDE w:val="0"/>
        <w:autoSpaceDN w:val="0"/>
        <w:adjustRightInd w:val="0"/>
        <w:spacing w:line="360" w:lineRule="auto"/>
        <w:jc w:val="both"/>
        <w:rPr>
          <w:rFonts w:ascii="Palatino Linotype" w:eastAsiaTheme="minorEastAsia" w:hAnsi="Palatino Linotype"/>
          <w:sz w:val="20"/>
          <w:lang w:val="es-419"/>
        </w:rPr>
      </w:pPr>
    </w:p>
    <w:p w14:paraId="0F5B6660" w14:textId="77777777" w:rsidR="00632D02" w:rsidRPr="00D910C2" w:rsidRDefault="00632D02" w:rsidP="00D910C2">
      <w:pPr>
        <w:widowControl w:val="0"/>
        <w:autoSpaceDE w:val="0"/>
        <w:autoSpaceDN w:val="0"/>
        <w:adjustRightInd w:val="0"/>
        <w:spacing w:line="360" w:lineRule="auto"/>
        <w:jc w:val="both"/>
        <w:rPr>
          <w:rFonts w:ascii="Palatino Linotype" w:eastAsiaTheme="minorEastAsia" w:hAnsi="Palatino Linotype"/>
          <w:sz w:val="20"/>
          <w:lang w:val="es-419"/>
        </w:rPr>
      </w:pPr>
    </w:p>
    <w:p w14:paraId="40733CB4" w14:textId="77777777" w:rsidR="00632D02" w:rsidRPr="00D910C2" w:rsidRDefault="00632D02" w:rsidP="00D910C2">
      <w:pPr>
        <w:widowControl w:val="0"/>
        <w:autoSpaceDE w:val="0"/>
        <w:autoSpaceDN w:val="0"/>
        <w:adjustRightInd w:val="0"/>
        <w:spacing w:line="360" w:lineRule="auto"/>
        <w:jc w:val="both"/>
        <w:rPr>
          <w:rFonts w:ascii="Palatino Linotype" w:eastAsiaTheme="minorEastAsia" w:hAnsi="Palatino Linotype"/>
          <w:sz w:val="20"/>
          <w:lang w:val="es-419"/>
        </w:rPr>
      </w:pPr>
    </w:p>
    <w:p w14:paraId="1FEC9857" w14:textId="77777777" w:rsidR="00632D02" w:rsidRPr="00D910C2" w:rsidRDefault="00632D02" w:rsidP="00D910C2">
      <w:pPr>
        <w:widowControl w:val="0"/>
        <w:autoSpaceDE w:val="0"/>
        <w:autoSpaceDN w:val="0"/>
        <w:adjustRightInd w:val="0"/>
        <w:spacing w:line="360" w:lineRule="auto"/>
        <w:jc w:val="both"/>
        <w:rPr>
          <w:rFonts w:ascii="Palatino Linotype" w:eastAsiaTheme="minorEastAsia" w:hAnsi="Palatino Linotype"/>
          <w:sz w:val="20"/>
          <w:lang w:val="es-419"/>
        </w:rPr>
      </w:pPr>
    </w:p>
    <w:p w14:paraId="529CF801" w14:textId="77777777" w:rsidR="00632D02" w:rsidRPr="00D910C2" w:rsidRDefault="00632D02" w:rsidP="00D910C2">
      <w:pPr>
        <w:widowControl w:val="0"/>
        <w:autoSpaceDE w:val="0"/>
        <w:autoSpaceDN w:val="0"/>
        <w:adjustRightInd w:val="0"/>
        <w:spacing w:line="360" w:lineRule="auto"/>
        <w:jc w:val="both"/>
        <w:rPr>
          <w:rFonts w:ascii="Palatino Linotype" w:eastAsiaTheme="minorEastAsia" w:hAnsi="Palatino Linotype"/>
          <w:sz w:val="20"/>
          <w:lang w:val="es-419"/>
        </w:rPr>
      </w:pPr>
    </w:p>
    <w:p w14:paraId="6AE31341" w14:textId="77777777" w:rsidR="00632D02" w:rsidRPr="00D910C2" w:rsidRDefault="00632D02" w:rsidP="00D910C2">
      <w:pPr>
        <w:widowControl w:val="0"/>
        <w:autoSpaceDE w:val="0"/>
        <w:autoSpaceDN w:val="0"/>
        <w:adjustRightInd w:val="0"/>
        <w:spacing w:line="360" w:lineRule="auto"/>
        <w:jc w:val="both"/>
        <w:rPr>
          <w:rFonts w:ascii="Palatino Linotype" w:eastAsiaTheme="minorEastAsia" w:hAnsi="Palatino Linotype"/>
          <w:sz w:val="20"/>
          <w:lang w:val="es-419"/>
        </w:rPr>
      </w:pPr>
    </w:p>
    <w:p w14:paraId="24669D1A" w14:textId="77777777" w:rsidR="00632D02" w:rsidRPr="00D910C2" w:rsidRDefault="00632D02" w:rsidP="00D910C2">
      <w:pPr>
        <w:widowControl w:val="0"/>
        <w:autoSpaceDE w:val="0"/>
        <w:autoSpaceDN w:val="0"/>
        <w:adjustRightInd w:val="0"/>
        <w:spacing w:line="360" w:lineRule="auto"/>
        <w:jc w:val="both"/>
        <w:rPr>
          <w:rFonts w:ascii="Palatino Linotype" w:eastAsiaTheme="minorEastAsia" w:hAnsi="Palatino Linotype"/>
          <w:sz w:val="20"/>
          <w:lang w:val="es-419"/>
        </w:rPr>
      </w:pPr>
    </w:p>
    <w:p w14:paraId="0FA5A4EC" w14:textId="77777777" w:rsidR="00632D02" w:rsidRPr="00D910C2" w:rsidRDefault="00632D02" w:rsidP="00D910C2">
      <w:pPr>
        <w:widowControl w:val="0"/>
        <w:autoSpaceDE w:val="0"/>
        <w:autoSpaceDN w:val="0"/>
        <w:adjustRightInd w:val="0"/>
        <w:spacing w:line="360" w:lineRule="auto"/>
        <w:jc w:val="both"/>
        <w:rPr>
          <w:rFonts w:ascii="Palatino Linotype" w:eastAsiaTheme="minorEastAsia" w:hAnsi="Palatino Linotype"/>
          <w:sz w:val="20"/>
          <w:lang w:val="es-419"/>
        </w:rPr>
      </w:pPr>
    </w:p>
    <w:p w14:paraId="60B4A73B" w14:textId="77777777" w:rsidR="00632D02" w:rsidRPr="00D910C2" w:rsidRDefault="00632D02" w:rsidP="00D910C2">
      <w:pPr>
        <w:widowControl w:val="0"/>
        <w:autoSpaceDE w:val="0"/>
        <w:autoSpaceDN w:val="0"/>
        <w:adjustRightInd w:val="0"/>
        <w:spacing w:line="360" w:lineRule="auto"/>
        <w:jc w:val="both"/>
        <w:rPr>
          <w:rFonts w:ascii="Palatino Linotype" w:eastAsiaTheme="minorEastAsia" w:hAnsi="Palatino Linotype"/>
          <w:sz w:val="20"/>
          <w:lang w:val="es-419"/>
        </w:rPr>
      </w:pPr>
    </w:p>
    <w:p w14:paraId="0D8076CD" w14:textId="77777777" w:rsidR="00632D02" w:rsidRPr="00D910C2" w:rsidRDefault="00632D02" w:rsidP="00D910C2">
      <w:pPr>
        <w:widowControl w:val="0"/>
        <w:autoSpaceDE w:val="0"/>
        <w:autoSpaceDN w:val="0"/>
        <w:adjustRightInd w:val="0"/>
        <w:spacing w:line="360" w:lineRule="auto"/>
        <w:jc w:val="both"/>
        <w:rPr>
          <w:rFonts w:ascii="Palatino Linotype" w:eastAsiaTheme="minorEastAsia" w:hAnsi="Palatino Linotype"/>
          <w:sz w:val="20"/>
          <w:lang w:val="es-419"/>
        </w:rPr>
      </w:pPr>
    </w:p>
    <w:p w14:paraId="145A4D53" w14:textId="77777777" w:rsidR="00632D02" w:rsidRPr="00D910C2" w:rsidRDefault="00632D02" w:rsidP="00D910C2">
      <w:pPr>
        <w:widowControl w:val="0"/>
        <w:autoSpaceDE w:val="0"/>
        <w:autoSpaceDN w:val="0"/>
        <w:adjustRightInd w:val="0"/>
        <w:spacing w:line="360" w:lineRule="auto"/>
        <w:jc w:val="both"/>
        <w:rPr>
          <w:rFonts w:ascii="Palatino Linotype" w:eastAsiaTheme="minorEastAsia" w:hAnsi="Palatino Linotype"/>
          <w:sz w:val="20"/>
          <w:lang w:val="es-419"/>
        </w:rPr>
      </w:pPr>
    </w:p>
    <w:p w14:paraId="67551B21" w14:textId="77777777" w:rsidR="00632D02" w:rsidRPr="00D910C2" w:rsidRDefault="00632D02" w:rsidP="00D910C2">
      <w:pPr>
        <w:widowControl w:val="0"/>
        <w:autoSpaceDE w:val="0"/>
        <w:autoSpaceDN w:val="0"/>
        <w:adjustRightInd w:val="0"/>
        <w:spacing w:line="360" w:lineRule="auto"/>
        <w:jc w:val="both"/>
        <w:rPr>
          <w:rFonts w:ascii="Palatino Linotype" w:eastAsiaTheme="minorEastAsia" w:hAnsi="Palatino Linotype"/>
          <w:sz w:val="20"/>
          <w:lang w:val="es-419"/>
        </w:rPr>
      </w:pPr>
    </w:p>
    <w:p w14:paraId="46FEA0BF" w14:textId="77777777" w:rsidR="00632D02" w:rsidRPr="00D910C2" w:rsidRDefault="00632D02" w:rsidP="00D910C2">
      <w:pPr>
        <w:widowControl w:val="0"/>
        <w:autoSpaceDE w:val="0"/>
        <w:autoSpaceDN w:val="0"/>
        <w:adjustRightInd w:val="0"/>
        <w:spacing w:line="360" w:lineRule="auto"/>
        <w:jc w:val="both"/>
        <w:rPr>
          <w:rFonts w:ascii="Palatino Linotype" w:eastAsiaTheme="minorEastAsia" w:hAnsi="Palatino Linotype"/>
          <w:sz w:val="20"/>
          <w:lang w:val="es-419"/>
        </w:rPr>
      </w:pPr>
    </w:p>
    <w:p w14:paraId="31699E79" w14:textId="77777777" w:rsidR="00632D02" w:rsidRPr="00D910C2" w:rsidRDefault="00632D02" w:rsidP="00D910C2">
      <w:pPr>
        <w:widowControl w:val="0"/>
        <w:autoSpaceDE w:val="0"/>
        <w:autoSpaceDN w:val="0"/>
        <w:adjustRightInd w:val="0"/>
        <w:spacing w:line="360" w:lineRule="auto"/>
        <w:jc w:val="both"/>
        <w:rPr>
          <w:rFonts w:ascii="Palatino Linotype" w:eastAsiaTheme="minorEastAsia" w:hAnsi="Palatino Linotype"/>
          <w:sz w:val="20"/>
          <w:lang w:val="es-419"/>
        </w:rPr>
      </w:pPr>
    </w:p>
    <w:p w14:paraId="3BF14EB1" w14:textId="77777777" w:rsidR="00632D02" w:rsidRPr="00D910C2" w:rsidRDefault="00632D02" w:rsidP="00D910C2">
      <w:pPr>
        <w:widowControl w:val="0"/>
        <w:autoSpaceDE w:val="0"/>
        <w:autoSpaceDN w:val="0"/>
        <w:adjustRightInd w:val="0"/>
        <w:spacing w:line="360" w:lineRule="auto"/>
        <w:jc w:val="both"/>
        <w:rPr>
          <w:rFonts w:ascii="Palatino Linotype" w:eastAsiaTheme="minorEastAsia" w:hAnsi="Palatino Linotype"/>
          <w:sz w:val="20"/>
          <w:lang w:val="es-419"/>
        </w:rPr>
      </w:pPr>
    </w:p>
    <w:p w14:paraId="3364A1C3" w14:textId="77777777" w:rsidR="00632D02" w:rsidRPr="00D910C2" w:rsidRDefault="00632D02" w:rsidP="00D910C2">
      <w:pPr>
        <w:widowControl w:val="0"/>
        <w:autoSpaceDE w:val="0"/>
        <w:autoSpaceDN w:val="0"/>
        <w:adjustRightInd w:val="0"/>
        <w:spacing w:line="360" w:lineRule="auto"/>
        <w:jc w:val="both"/>
        <w:rPr>
          <w:rFonts w:ascii="Palatino Linotype" w:eastAsiaTheme="minorEastAsia" w:hAnsi="Palatino Linotype"/>
          <w:sz w:val="20"/>
          <w:lang w:val="es-419"/>
        </w:rPr>
      </w:pPr>
    </w:p>
    <w:p w14:paraId="369E77ED" w14:textId="77777777" w:rsidR="00632D02" w:rsidRPr="00D910C2" w:rsidRDefault="00632D02" w:rsidP="00D910C2">
      <w:pPr>
        <w:widowControl w:val="0"/>
        <w:autoSpaceDE w:val="0"/>
        <w:autoSpaceDN w:val="0"/>
        <w:adjustRightInd w:val="0"/>
        <w:spacing w:line="360" w:lineRule="auto"/>
        <w:jc w:val="both"/>
        <w:rPr>
          <w:rFonts w:ascii="Palatino Linotype" w:eastAsiaTheme="minorEastAsia" w:hAnsi="Palatino Linotype"/>
          <w:sz w:val="20"/>
          <w:lang w:val="es-419"/>
        </w:rPr>
      </w:pPr>
    </w:p>
    <w:p w14:paraId="786BA0E0" w14:textId="77777777" w:rsidR="00632D02" w:rsidRPr="00D910C2" w:rsidRDefault="00632D02" w:rsidP="00D910C2">
      <w:pPr>
        <w:widowControl w:val="0"/>
        <w:autoSpaceDE w:val="0"/>
        <w:autoSpaceDN w:val="0"/>
        <w:adjustRightInd w:val="0"/>
        <w:spacing w:line="360" w:lineRule="auto"/>
        <w:jc w:val="both"/>
        <w:rPr>
          <w:rFonts w:ascii="Palatino Linotype" w:eastAsiaTheme="minorEastAsia" w:hAnsi="Palatino Linotype"/>
          <w:sz w:val="20"/>
          <w:lang w:val="es-419"/>
        </w:rPr>
      </w:pPr>
    </w:p>
    <w:p w14:paraId="5407B326" w14:textId="77777777" w:rsidR="00632D02" w:rsidRPr="00D910C2" w:rsidRDefault="00632D02" w:rsidP="00D910C2">
      <w:pPr>
        <w:widowControl w:val="0"/>
        <w:autoSpaceDE w:val="0"/>
        <w:autoSpaceDN w:val="0"/>
        <w:adjustRightInd w:val="0"/>
        <w:spacing w:line="360" w:lineRule="auto"/>
        <w:jc w:val="both"/>
        <w:rPr>
          <w:rFonts w:ascii="Palatino Linotype" w:eastAsiaTheme="minorEastAsia" w:hAnsi="Palatino Linotype"/>
          <w:sz w:val="20"/>
          <w:lang w:val="es-419"/>
        </w:rPr>
      </w:pPr>
    </w:p>
    <w:p w14:paraId="4670A9B9" w14:textId="77777777" w:rsidR="00632D02" w:rsidRPr="00D910C2" w:rsidRDefault="00632D02" w:rsidP="00D910C2">
      <w:pPr>
        <w:widowControl w:val="0"/>
        <w:autoSpaceDE w:val="0"/>
        <w:autoSpaceDN w:val="0"/>
        <w:adjustRightInd w:val="0"/>
        <w:spacing w:line="360" w:lineRule="auto"/>
        <w:jc w:val="both"/>
        <w:rPr>
          <w:rFonts w:ascii="Palatino Linotype" w:eastAsiaTheme="minorEastAsia" w:hAnsi="Palatino Linotype"/>
          <w:sz w:val="20"/>
          <w:lang w:val="es-419"/>
        </w:rPr>
      </w:pPr>
    </w:p>
    <w:p w14:paraId="6B2BEDC7" w14:textId="77777777" w:rsidR="00632D02" w:rsidRPr="00D910C2" w:rsidRDefault="00632D02" w:rsidP="00D910C2">
      <w:pPr>
        <w:widowControl w:val="0"/>
        <w:autoSpaceDE w:val="0"/>
        <w:autoSpaceDN w:val="0"/>
        <w:adjustRightInd w:val="0"/>
        <w:spacing w:line="360" w:lineRule="auto"/>
        <w:jc w:val="both"/>
        <w:rPr>
          <w:rFonts w:ascii="Palatino Linotype" w:eastAsiaTheme="minorEastAsia" w:hAnsi="Palatino Linotype"/>
          <w:sz w:val="20"/>
          <w:lang w:val="es-419"/>
        </w:rPr>
      </w:pPr>
    </w:p>
    <w:p w14:paraId="0F4DE7C1" w14:textId="77777777" w:rsidR="00632D02" w:rsidRPr="00D910C2" w:rsidRDefault="00632D02" w:rsidP="00D910C2">
      <w:pPr>
        <w:widowControl w:val="0"/>
        <w:autoSpaceDE w:val="0"/>
        <w:autoSpaceDN w:val="0"/>
        <w:adjustRightInd w:val="0"/>
        <w:spacing w:line="360" w:lineRule="auto"/>
        <w:jc w:val="both"/>
        <w:rPr>
          <w:rFonts w:ascii="Palatino Linotype" w:eastAsiaTheme="minorEastAsia" w:hAnsi="Palatino Linotype"/>
          <w:sz w:val="20"/>
          <w:lang w:val="es-419"/>
        </w:rPr>
      </w:pPr>
    </w:p>
    <w:p w14:paraId="3AC07F5A" w14:textId="77777777" w:rsidR="00632D02" w:rsidRPr="00D910C2" w:rsidRDefault="00632D02" w:rsidP="00D910C2">
      <w:pPr>
        <w:widowControl w:val="0"/>
        <w:autoSpaceDE w:val="0"/>
        <w:autoSpaceDN w:val="0"/>
        <w:adjustRightInd w:val="0"/>
        <w:spacing w:line="360" w:lineRule="auto"/>
        <w:jc w:val="both"/>
        <w:rPr>
          <w:rFonts w:ascii="Palatino Linotype" w:hAnsi="Palatino Linotype"/>
          <w:sz w:val="20"/>
        </w:rPr>
      </w:pPr>
    </w:p>
    <w:p w14:paraId="54A07066" w14:textId="77777777" w:rsidR="002B3E26" w:rsidRPr="00D910C2" w:rsidRDefault="002B3E26" w:rsidP="00D910C2">
      <w:pPr>
        <w:widowControl w:val="0"/>
        <w:autoSpaceDE w:val="0"/>
        <w:autoSpaceDN w:val="0"/>
        <w:adjustRightInd w:val="0"/>
        <w:spacing w:line="360" w:lineRule="auto"/>
        <w:contextualSpacing/>
        <w:jc w:val="both"/>
        <w:rPr>
          <w:rFonts w:ascii="Palatino Linotype" w:hAnsi="Palatino Linotype" w:cs="Arial"/>
          <w:lang w:val="es-ES_tradnl"/>
        </w:rPr>
      </w:pPr>
    </w:p>
    <w:p w14:paraId="1B3A9BA1" w14:textId="77777777" w:rsidR="004A5DCC" w:rsidRPr="00D910C2" w:rsidRDefault="004A5DCC" w:rsidP="00D910C2">
      <w:pPr>
        <w:widowControl w:val="0"/>
        <w:autoSpaceDE w:val="0"/>
        <w:autoSpaceDN w:val="0"/>
        <w:adjustRightInd w:val="0"/>
        <w:spacing w:line="360" w:lineRule="auto"/>
        <w:contextualSpacing/>
        <w:jc w:val="both"/>
        <w:rPr>
          <w:rFonts w:ascii="Palatino Linotype" w:hAnsi="Palatino Linotype" w:cs="Arial"/>
          <w:lang w:val="es-ES_tradnl"/>
        </w:rPr>
      </w:pPr>
    </w:p>
    <w:p w14:paraId="32712BCF" w14:textId="77777777" w:rsidR="004A5DCC" w:rsidRPr="00D910C2" w:rsidRDefault="004A5DCC" w:rsidP="00D910C2">
      <w:pPr>
        <w:widowControl w:val="0"/>
        <w:autoSpaceDE w:val="0"/>
        <w:autoSpaceDN w:val="0"/>
        <w:adjustRightInd w:val="0"/>
        <w:spacing w:line="360" w:lineRule="auto"/>
        <w:contextualSpacing/>
        <w:jc w:val="both"/>
        <w:rPr>
          <w:rFonts w:ascii="Palatino Linotype" w:hAnsi="Palatino Linotype" w:cs="Arial"/>
          <w:lang w:val="es-ES_tradnl"/>
        </w:rPr>
      </w:pPr>
    </w:p>
    <w:p w14:paraId="3AAA6024" w14:textId="77777777" w:rsidR="004A5DCC" w:rsidRPr="00D910C2" w:rsidRDefault="004A5DCC" w:rsidP="00D910C2">
      <w:pPr>
        <w:widowControl w:val="0"/>
        <w:autoSpaceDE w:val="0"/>
        <w:autoSpaceDN w:val="0"/>
        <w:adjustRightInd w:val="0"/>
        <w:spacing w:line="360" w:lineRule="auto"/>
        <w:contextualSpacing/>
        <w:jc w:val="both"/>
        <w:rPr>
          <w:rFonts w:ascii="Palatino Linotype" w:hAnsi="Palatino Linotype" w:cs="Arial"/>
          <w:lang w:val="es-ES_tradnl"/>
        </w:rPr>
      </w:pPr>
    </w:p>
    <w:p w14:paraId="35372AE8" w14:textId="77777777" w:rsidR="004A5DCC" w:rsidRPr="00D910C2" w:rsidRDefault="004A5DCC" w:rsidP="00D910C2">
      <w:pPr>
        <w:widowControl w:val="0"/>
        <w:autoSpaceDE w:val="0"/>
        <w:autoSpaceDN w:val="0"/>
        <w:adjustRightInd w:val="0"/>
        <w:spacing w:line="360" w:lineRule="auto"/>
        <w:contextualSpacing/>
        <w:jc w:val="both"/>
        <w:rPr>
          <w:rFonts w:ascii="Palatino Linotype" w:hAnsi="Palatino Linotype" w:cs="Arial"/>
          <w:lang w:val="es-ES_tradnl"/>
        </w:rPr>
      </w:pPr>
    </w:p>
    <w:p w14:paraId="2075DA5A" w14:textId="77777777" w:rsidR="004A5DCC" w:rsidRPr="00D910C2" w:rsidRDefault="004A5DCC" w:rsidP="00D910C2">
      <w:pPr>
        <w:widowControl w:val="0"/>
        <w:autoSpaceDE w:val="0"/>
        <w:autoSpaceDN w:val="0"/>
        <w:adjustRightInd w:val="0"/>
        <w:spacing w:line="360" w:lineRule="auto"/>
        <w:contextualSpacing/>
        <w:jc w:val="both"/>
        <w:rPr>
          <w:rFonts w:ascii="Palatino Linotype" w:hAnsi="Palatino Linotype" w:cs="Arial"/>
          <w:lang w:val="es-ES_tradnl"/>
        </w:rPr>
      </w:pPr>
    </w:p>
    <w:p w14:paraId="644680E4" w14:textId="77777777" w:rsidR="004A5DCC" w:rsidRPr="00D910C2" w:rsidRDefault="004A5DCC" w:rsidP="00D910C2">
      <w:pPr>
        <w:widowControl w:val="0"/>
        <w:autoSpaceDE w:val="0"/>
        <w:autoSpaceDN w:val="0"/>
        <w:adjustRightInd w:val="0"/>
        <w:spacing w:line="360" w:lineRule="auto"/>
        <w:contextualSpacing/>
        <w:jc w:val="both"/>
        <w:rPr>
          <w:rFonts w:ascii="Palatino Linotype" w:hAnsi="Palatino Linotype" w:cs="Arial"/>
          <w:lang w:val="es-ES_tradnl"/>
        </w:rPr>
      </w:pPr>
    </w:p>
    <w:p w14:paraId="7FCB8EA1" w14:textId="77777777" w:rsidR="004A5DCC" w:rsidRPr="00D910C2" w:rsidRDefault="004A5DCC" w:rsidP="00D910C2">
      <w:pPr>
        <w:widowControl w:val="0"/>
        <w:autoSpaceDE w:val="0"/>
        <w:autoSpaceDN w:val="0"/>
        <w:adjustRightInd w:val="0"/>
        <w:spacing w:line="360" w:lineRule="auto"/>
        <w:contextualSpacing/>
        <w:jc w:val="both"/>
        <w:rPr>
          <w:rFonts w:ascii="Palatino Linotype" w:hAnsi="Palatino Linotype" w:cs="Arial"/>
          <w:lang w:val="es-ES_tradnl"/>
        </w:rPr>
      </w:pPr>
    </w:p>
    <w:sectPr w:rsidR="004A5DCC" w:rsidRPr="00D910C2"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A9D7A" w14:textId="77777777" w:rsidR="000E7C6D" w:rsidRDefault="000E7C6D" w:rsidP="00C80F8C">
      <w:r>
        <w:separator/>
      </w:r>
    </w:p>
  </w:endnote>
  <w:endnote w:type="continuationSeparator" w:id="0">
    <w:p w14:paraId="179A0CB8" w14:textId="77777777" w:rsidR="000E7C6D" w:rsidRDefault="000E7C6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76F1D5DC" w:rsidR="00421513" w:rsidRPr="0010196A" w:rsidRDefault="0042151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A540E">
      <w:rPr>
        <w:rFonts w:ascii="Palatino Linotype" w:hAnsi="Palatino Linotype" w:cs="Arial"/>
        <w:bCs/>
        <w:noProof/>
        <w:sz w:val="22"/>
        <w:szCs w:val="22"/>
      </w:rPr>
      <w:t>41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A540E">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DC868E3" w:rsidR="00421513" w:rsidRPr="0010196A" w:rsidRDefault="0042151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A540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A540E">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ABF429" w14:textId="77777777" w:rsidR="000E7C6D" w:rsidRDefault="000E7C6D" w:rsidP="00C80F8C">
      <w:r>
        <w:separator/>
      </w:r>
    </w:p>
  </w:footnote>
  <w:footnote w:type="continuationSeparator" w:id="0">
    <w:p w14:paraId="74F09CC4" w14:textId="77777777" w:rsidR="000E7C6D" w:rsidRDefault="000E7C6D" w:rsidP="00C80F8C">
      <w:r>
        <w:continuationSeparator/>
      </w:r>
    </w:p>
  </w:footnote>
  <w:footnote w:id="1">
    <w:p w14:paraId="4D17CEC6" w14:textId="379FA1E9" w:rsidR="002F75C6" w:rsidRDefault="002F75C6">
      <w:pPr>
        <w:pStyle w:val="Textonotapie"/>
      </w:pPr>
      <w:r>
        <w:rPr>
          <w:rStyle w:val="Refdenotaalpie"/>
        </w:rPr>
        <w:footnoteRef/>
      </w:r>
      <w:r>
        <w:t xml:space="preserve"> </w:t>
      </w:r>
      <w:r w:rsidRPr="002F75C6">
        <w:t>https://compramex.edomex.gob.mx/compramex/public/home.xhtml</w:t>
      </w:r>
    </w:p>
  </w:footnote>
  <w:footnote w:id="2">
    <w:p w14:paraId="1B04CAEB" w14:textId="77777777" w:rsidR="00421513" w:rsidRPr="00D961F4" w:rsidRDefault="00421513" w:rsidP="007F14A2">
      <w:pPr>
        <w:ind w:left="851" w:right="902"/>
        <w:jc w:val="both"/>
        <w:rPr>
          <w:rFonts w:ascii="Palatino Linotype" w:hAnsi="Palatino Linotype"/>
          <w:i/>
          <w:sz w:val="18"/>
          <w:szCs w:val="16"/>
        </w:rPr>
      </w:pPr>
      <w:r w:rsidRPr="00D961F4">
        <w:rPr>
          <w:rStyle w:val="Refdenotaalpie"/>
          <w:sz w:val="18"/>
          <w:szCs w:val="16"/>
        </w:rPr>
        <w:footnoteRef/>
      </w:r>
      <w:r w:rsidRPr="00D961F4">
        <w:rPr>
          <w:sz w:val="18"/>
          <w:szCs w:val="16"/>
        </w:rPr>
        <w:t xml:space="preserve"> </w:t>
      </w:r>
      <w:r w:rsidRPr="00D961F4">
        <w:rPr>
          <w:rFonts w:ascii="Palatino Linotype" w:hAnsi="Palatino Linotype"/>
          <w:i/>
          <w:sz w:val="18"/>
          <w:szCs w:val="16"/>
        </w:rPr>
        <w:t>“</w:t>
      </w:r>
      <w:r w:rsidRPr="00D961F4">
        <w:rPr>
          <w:rFonts w:ascii="Palatino Linotype" w:hAnsi="Palatino Linotype"/>
          <w:b/>
          <w:bCs/>
          <w:i/>
          <w:sz w:val="18"/>
          <w:szCs w:val="16"/>
        </w:rPr>
        <w:t>Artículo 24.</w:t>
      </w:r>
      <w:r w:rsidRPr="00D961F4">
        <w:rPr>
          <w:rFonts w:ascii="Palatino Linotype" w:hAnsi="Palatino Linotype"/>
          <w:i/>
          <w:sz w:val="18"/>
          <w:szCs w:val="16"/>
        </w:rPr>
        <w:t xml:space="preserve"> Para el cumplimiento de los objetivos de esta Ley, los sujetos obligados deberán cumplir con las siguientes obligaciones, según corresponda, de acuerdo a su naturaleza:</w:t>
      </w:r>
    </w:p>
    <w:p w14:paraId="21E951CB" w14:textId="77777777" w:rsidR="00421513" w:rsidRPr="00D961F4" w:rsidRDefault="00421513" w:rsidP="007F14A2">
      <w:pPr>
        <w:ind w:left="851" w:right="902"/>
        <w:jc w:val="both"/>
        <w:rPr>
          <w:rFonts w:ascii="Palatino Linotype" w:hAnsi="Palatino Linotype"/>
          <w:i/>
          <w:sz w:val="18"/>
          <w:szCs w:val="16"/>
        </w:rPr>
      </w:pPr>
      <w:r w:rsidRPr="00D961F4">
        <w:rPr>
          <w:rFonts w:ascii="Palatino Linotype" w:hAnsi="Palatino Linotype"/>
          <w:i/>
          <w:sz w:val="18"/>
          <w:szCs w:val="16"/>
        </w:rPr>
        <w:t>(…)</w:t>
      </w:r>
    </w:p>
    <w:p w14:paraId="0EF3A9F9" w14:textId="77777777" w:rsidR="00421513" w:rsidRPr="00D961F4" w:rsidRDefault="00421513" w:rsidP="007F14A2">
      <w:pPr>
        <w:ind w:left="851" w:right="902"/>
        <w:jc w:val="both"/>
        <w:rPr>
          <w:rFonts w:ascii="Palatino Linotype" w:hAnsi="Palatino Linotype"/>
          <w:b/>
          <w:bCs/>
          <w:i/>
          <w:sz w:val="18"/>
          <w:szCs w:val="16"/>
        </w:rPr>
      </w:pPr>
      <w:r w:rsidRPr="00D961F4">
        <w:rPr>
          <w:rFonts w:ascii="Palatino Linotype" w:hAnsi="Palatino Linotype"/>
          <w:b/>
          <w:bCs/>
          <w:i/>
          <w:sz w:val="18"/>
          <w:szCs w:val="16"/>
        </w:rPr>
        <w:t>XVIII. Hacer pública toda aquella información relativa a los montos y las personas a quienes entreguen, por cualquier motivo, recursos públicos, así como los informes que dichas personas les entreguen sobre el uso y destino de dichos recursos…”</w:t>
      </w:r>
    </w:p>
    <w:p w14:paraId="34CC650A" w14:textId="77777777" w:rsidR="00421513" w:rsidRDefault="00421513" w:rsidP="007F14A2">
      <w:pPr>
        <w:pStyle w:val="Textonotapie"/>
      </w:pPr>
    </w:p>
  </w:footnote>
  <w:footnote w:id="3">
    <w:p w14:paraId="2E56BC6D" w14:textId="77777777" w:rsidR="00846D77" w:rsidRDefault="00846D77" w:rsidP="00846D77">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4">
    <w:p w14:paraId="508765C8" w14:textId="77777777" w:rsidR="00846D77" w:rsidRDefault="00846D77" w:rsidP="00846D77">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421513" w:rsidRDefault="000A540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421513" w:rsidRPr="0010196A" w:rsidRDefault="000A540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421513" w:rsidRPr="008F2CCC" w14:paraId="1F097D8A" w14:textId="77777777" w:rsidTr="00625FD4">
      <w:tc>
        <w:tcPr>
          <w:tcW w:w="3261" w:type="dxa"/>
          <w:vMerge w:val="restart"/>
        </w:tcPr>
        <w:p w14:paraId="1F780A0C" w14:textId="1EFF25F4" w:rsidR="00421513" w:rsidRPr="008F2CCC" w:rsidRDefault="00421513"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421513" w:rsidRPr="00664658" w:rsidRDefault="00421513"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70644A7A" w:rsidR="00421513" w:rsidRPr="00664658" w:rsidRDefault="00421513" w:rsidP="002458E7">
          <w:pPr>
            <w:rPr>
              <w:rFonts w:ascii="Palatino Linotype" w:hAnsi="Palatino Linotype"/>
              <w:b/>
              <w:sz w:val="22"/>
              <w:szCs w:val="22"/>
              <w:lang w:val="es-ES_tradnl"/>
            </w:rPr>
          </w:pPr>
          <w:r>
            <w:rPr>
              <w:rFonts w:ascii="Palatino Linotype" w:hAnsi="Palatino Linotype"/>
              <w:b/>
              <w:bCs/>
              <w:sz w:val="22"/>
              <w:szCs w:val="22"/>
            </w:rPr>
            <w:t>01932/INFOEM/IP/RR/2023</w:t>
          </w:r>
        </w:p>
      </w:tc>
    </w:tr>
    <w:tr w:rsidR="00421513" w:rsidRPr="008F2CCC" w14:paraId="049677A3" w14:textId="77777777" w:rsidTr="00625FD4">
      <w:tc>
        <w:tcPr>
          <w:tcW w:w="3261" w:type="dxa"/>
          <w:vMerge/>
        </w:tcPr>
        <w:p w14:paraId="4A21EAC1" w14:textId="5C1F145E" w:rsidR="00421513" w:rsidRPr="008F2CCC" w:rsidRDefault="00421513" w:rsidP="00200BFC">
          <w:pPr>
            <w:rPr>
              <w:rFonts w:ascii="Palatino Linotype" w:hAnsi="Palatino Linotype"/>
              <w:b/>
              <w:sz w:val="22"/>
              <w:szCs w:val="22"/>
              <w:lang w:val="es-ES_tradnl"/>
            </w:rPr>
          </w:pPr>
        </w:p>
      </w:tc>
      <w:tc>
        <w:tcPr>
          <w:tcW w:w="2551" w:type="dxa"/>
          <w:shd w:val="clear" w:color="auto" w:fill="auto"/>
        </w:tcPr>
        <w:p w14:paraId="1237BCDE" w14:textId="77777777" w:rsidR="00421513" w:rsidRPr="00664658" w:rsidRDefault="00421513"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306616A" w:rsidR="00421513" w:rsidRPr="00D41D47" w:rsidRDefault="00421513" w:rsidP="00421513">
          <w:pPr>
            <w:jc w:val="both"/>
            <w:rPr>
              <w:rFonts w:ascii="Palatino Linotype" w:hAnsi="Palatino Linotype"/>
              <w:b/>
              <w:sz w:val="22"/>
              <w:szCs w:val="22"/>
              <w:lang w:val="es-ES_tradnl"/>
            </w:rPr>
          </w:pPr>
          <w:r w:rsidRPr="00E5765D">
            <w:rPr>
              <w:rFonts w:ascii="Palatino Linotype" w:hAnsi="Palatino Linotype"/>
              <w:b/>
              <w:bCs/>
              <w:sz w:val="22"/>
              <w:szCs w:val="22"/>
            </w:rPr>
            <w:t xml:space="preserve">Ayuntamiento de </w:t>
          </w:r>
          <w:r>
            <w:rPr>
              <w:rFonts w:ascii="Palatino Linotype" w:hAnsi="Palatino Linotype"/>
              <w:b/>
              <w:bCs/>
              <w:sz w:val="22"/>
              <w:szCs w:val="22"/>
            </w:rPr>
            <w:t>Lerma</w:t>
          </w:r>
        </w:p>
      </w:tc>
    </w:tr>
    <w:tr w:rsidR="00421513" w:rsidRPr="008F2CCC" w14:paraId="72CD087D" w14:textId="77777777" w:rsidTr="00625FD4">
      <w:trPr>
        <w:trHeight w:val="228"/>
      </w:trPr>
      <w:tc>
        <w:tcPr>
          <w:tcW w:w="3261" w:type="dxa"/>
          <w:vMerge/>
        </w:tcPr>
        <w:p w14:paraId="1B78656F" w14:textId="01E6F6F6" w:rsidR="00421513" w:rsidRPr="008F2CCC" w:rsidRDefault="00421513" w:rsidP="00200BFC">
          <w:pPr>
            <w:rPr>
              <w:rFonts w:ascii="Palatino Linotype" w:hAnsi="Palatino Linotype"/>
              <w:b/>
              <w:sz w:val="22"/>
              <w:szCs w:val="22"/>
              <w:lang w:val="es-ES_tradnl"/>
            </w:rPr>
          </w:pPr>
        </w:p>
      </w:tc>
      <w:tc>
        <w:tcPr>
          <w:tcW w:w="2551" w:type="dxa"/>
          <w:shd w:val="clear" w:color="auto" w:fill="auto"/>
        </w:tcPr>
        <w:p w14:paraId="74D81628" w14:textId="4EE3E604" w:rsidR="00421513" w:rsidRPr="00664658" w:rsidRDefault="00421513"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421513" w:rsidRPr="00664658" w:rsidRDefault="00421513"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421513" w:rsidRPr="0010196A" w:rsidRDefault="00421513"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421513" w:rsidRPr="0010196A" w:rsidRDefault="00421513">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421513" w:rsidRPr="008F2CCC" w14:paraId="6ABABA57" w14:textId="77777777" w:rsidTr="00EB19F2">
      <w:tc>
        <w:tcPr>
          <w:tcW w:w="3805" w:type="dxa"/>
          <w:vMerge w:val="restart"/>
          <w:shd w:val="clear" w:color="auto" w:fill="auto"/>
        </w:tcPr>
        <w:p w14:paraId="6AA376CC" w14:textId="778B7F54" w:rsidR="00421513" w:rsidRPr="008F2CCC" w:rsidRDefault="000A540E"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1.75pt;margin-top:34.55pt;width:540pt;height:10in;z-index:-251657728;mso-position-horizontal-relative:margin;mso-position-vertical-relative:margin" o:allowincell="f">
                <v:imagedata r:id="rId1" o:title="RESOLUCIÓN"/>
                <w10:wrap anchorx="margin" anchory="margin"/>
              </v:shape>
            </w:pict>
          </w:r>
          <w:r w:rsidR="00421513">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421513" w:rsidRPr="008F2CCC" w:rsidRDefault="00421513"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6913E8F3" w:rsidR="00421513" w:rsidRPr="00E535C2" w:rsidRDefault="00421513" w:rsidP="00F82CAC">
          <w:pPr>
            <w:jc w:val="both"/>
            <w:rPr>
              <w:rFonts w:ascii="Palatino Linotype" w:hAnsi="Palatino Linotype"/>
              <w:b/>
              <w:bCs/>
              <w:sz w:val="22"/>
              <w:szCs w:val="22"/>
            </w:rPr>
          </w:pPr>
          <w:r>
            <w:rPr>
              <w:rFonts w:ascii="Palatino Linotype" w:hAnsi="Palatino Linotype"/>
              <w:b/>
              <w:bCs/>
              <w:sz w:val="22"/>
              <w:szCs w:val="22"/>
            </w:rPr>
            <w:t>01932/INFOEM/IP/RR/2023</w:t>
          </w:r>
        </w:p>
      </w:tc>
    </w:tr>
    <w:tr w:rsidR="00421513" w:rsidRPr="008F2CCC" w14:paraId="3B45FB53" w14:textId="77777777" w:rsidTr="00EB19F2">
      <w:tc>
        <w:tcPr>
          <w:tcW w:w="3805" w:type="dxa"/>
          <w:vMerge/>
          <w:shd w:val="clear" w:color="auto" w:fill="auto"/>
        </w:tcPr>
        <w:p w14:paraId="188B82EF" w14:textId="77777777" w:rsidR="00421513" w:rsidRPr="008F2CCC" w:rsidRDefault="00421513" w:rsidP="00200BFC">
          <w:pPr>
            <w:rPr>
              <w:rFonts w:ascii="Palatino Linotype" w:hAnsi="Palatino Linotype"/>
              <w:b/>
              <w:sz w:val="22"/>
              <w:szCs w:val="22"/>
              <w:lang w:val="es-ES_tradnl"/>
            </w:rPr>
          </w:pPr>
          <w:bookmarkStart w:id="7" w:name="_Hlk80706940"/>
        </w:p>
      </w:tc>
      <w:tc>
        <w:tcPr>
          <w:tcW w:w="3000" w:type="dxa"/>
          <w:shd w:val="clear" w:color="auto" w:fill="auto"/>
        </w:tcPr>
        <w:p w14:paraId="3B2AD0CF" w14:textId="77777777" w:rsidR="00421513" w:rsidRPr="008F2CCC" w:rsidRDefault="00421513"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3892D980" w:rsidR="00421513" w:rsidRPr="008F2CCC" w:rsidRDefault="00421513" w:rsidP="00200BFC">
          <w:pPr>
            <w:jc w:val="both"/>
            <w:rPr>
              <w:rFonts w:ascii="Palatino Linotype" w:hAnsi="Palatino Linotype"/>
              <w:b/>
              <w:sz w:val="22"/>
              <w:szCs w:val="22"/>
              <w:lang w:val="es-ES_tradnl"/>
            </w:rPr>
          </w:pPr>
        </w:p>
      </w:tc>
    </w:tr>
    <w:bookmarkEnd w:id="7"/>
    <w:tr w:rsidR="00421513" w:rsidRPr="008F2CCC" w14:paraId="28A493EB" w14:textId="77777777" w:rsidTr="00EB19F2">
      <w:trPr>
        <w:trHeight w:val="228"/>
      </w:trPr>
      <w:tc>
        <w:tcPr>
          <w:tcW w:w="3805" w:type="dxa"/>
          <w:vMerge/>
          <w:shd w:val="clear" w:color="auto" w:fill="auto"/>
        </w:tcPr>
        <w:p w14:paraId="06C77D31" w14:textId="77777777" w:rsidR="00421513" w:rsidRPr="008F2CCC" w:rsidRDefault="00421513" w:rsidP="00200BFC">
          <w:pPr>
            <w:rPr>
              <w:rFonts w:ascii="Palatino Linotype" w:hAnsi="Palatino Linotype"/>
              <w:b/>
              <w:sz w:val="22"/>
              <w:szCs w:val="22"/>
              <w:lang w:val="es-ES_tradnl"/>
            </w:rPr>
          </w:pPr>
        </w:p>
      </w:tc>
      <w:tc>
        <w:tcPr>
          <w:tcW w:w="3000" w:type="dxa"/>
          <w:shd w:val="clear" w:color="auto" w:fill="auto"/>
        </w:tcPr>
        <w:p w14:paraId="2E1A72B4" w14:textId="77777777" w:rsidR="00421513" w:rsidRPr="008F2CCC" w:rsidRDefault="00421513"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34AA8333" w:rsidR="00421513" w:rsidRPr="00DC41C8" w:rsidRDefault="00421513" w:rsidP="001F4007">
          <w:pPr>
            <w:jc w:val="both"/>
            <w:rPr>
              <w:rFonts w:ascii="Palatino Linotype" w:hAnsi="Palatino Linotype"/>
              <w:b/>
              <w:sz w:val="22"/>
              <w:szCs w:val="22"/>
            </w:rPr>
          </w:pPr>
          <w:r>
            <w:rPr>
              <w:rFonts w:ascii="Palatino Linotype" w:hAnsi="Palatino Linotype"/>
              <w:b/>
              <w:bCs/>
              <w:sz w:val="22"/>
              <w:szCs w:val="22"/>
            </w:rPr>
            <w:t>Ayuntamiento de Lerma</w:t>
          </w:r>
        </w:p>
      </w:tc>
    </w:tr>
    <w:tr w:rsidR="00421513" w:rsidRPr="008F2CCC" w14:paraId="0F114FF0" w14:textId="77777777" w:rsidTr="00EB19F2">
      <w:tc>
        <w:tcPr>
          <w:tcW w:w="3805" w:type="dxa"/>
          <w:vMerge/>
          <w:shd w:val="clear" w:color="auto" w:fill="auto"/>
        </w:tcPr>
        <w:p w14:paraId="4CCB64BA" w14:textId="77777777" w:rsidR="00421513" w:rsidRPr="008F2CCC" w:rsidRDefault="00421513" w:rsidP="00200BFC">
          <w:pPr>
            <w:rPr>
              <w:rFonts w:ascii="Palatino Linotype" w:hAnsi="Palatino Linotype"/>
              <w:b/>
              <w:sz w:val="22"/>
              <w:szCs w:val="22"/>
              <w:lang w:val="es-ES_tradnl"/>
            </w:rPr>
          </w:pPr>
        </w:p>
      </w:tc>
      <w:tc>
        <w:tcPr>
          <w:tcW w:w="3000" w:type="dxa"/>
          <w:shd w:val="clear" w:color="auto" w:fill="auto"/>
        </w:tcPr>
        <w:p w14:paraId="31E422EA" w14:textId="06DD5192" w:rsidR="00421513" w:rsidRPr="008F2CCC" w:rsidRDefault="00421513"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421513" w:rsidRPr="008F2CCC" w:rsidRDefault="00421513"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421513" w:rsidRPr="0010196A" w:rsidRDefault="00421513"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858D6"/>
    <w:multiLevelType w:val="hybridMultilevel"/>
    <w:tmpl w:val="C9DA438C"/>
    <w:lvl w:ilvl="0" w:tplc="7E109A4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14E53C1F"/>
    <w:multiLevelType w:val="hybridMultilevel"/>
    <w:tmpl w:val="7CE040E6"/>
    <w:lvl w:ilvl="0" w:tplc="EE76E2F6">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1AA142FA"/>
    <w:multiLevelType w:val="hybridMultilevel"/>
    <w:tmpl w:val="4204ECF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239F4BC0"/>
    <w:multiLevelType w:val="hybridMultilevel"/>
    <w:tmpl w:val="A84AAC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50802C8"/>
    <w:multiLevelType w:val="hybridMultilevel"/>
    <w:tmpl w:val="A21A33B8"/>
    <w:lvl w:ilvl="0" w:tplc="3AF2C2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9840A6D"/>
    <w:multiLevelType w:val="hybridMultilevel"/>
    <w:tmpl w:val="87C415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A9C76F4"/>
    <w:multiLevelType w:val="hybridMultilevel"/>
    <w:tmpl w:val="88C21F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7A93DDD"/>
    <w:multiLevelType w:val="hybridMultilevel"/>
    <w:tmpl w:val="09100C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AC21B5F"/>
    <w:multiLevelType w:val="hybridMultilevel"/>
    <w:tmpl w:val="3EDCFA40"/>
    <w:lvl w:ilvl="0" w:tplc="939407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B295CDC"/>
    <w:multiLevelType w:val="hybridMultilevel"/>
    <w:tmpl w:val="7FB26CF0"/>
    <w:lvl w:ilvl="0" w:tplc="5F34E1C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726C5900"/>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43204EE"/>
    <w:multiLevelType w:val="hybridMultilevel"/>
    <w:tmpl w:val="576E7878"/>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75050FDE"/>
    <w:multiLevelType w:val="hybridMultilevel"/>
    <w:tmpl w:val="DC50965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5FF032B"/>
    <w:multiLevelType w:val="hybridMultilevel"/>
    <w:tmpl w:val="81DAFA8C"/>
    <w:lvl w:ilvl="0" w:tplc="080A000F">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19">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6"/>
  </w:num>
  <w:num w:numId="2">
    <w:abstractNumId w:val="4"/>
  </w:num>
  <w:num w:numId="3">
    <w:abstractNumId w:val="19"/>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1"/>
  </w:num>
  <w:num w:numId="10">
    <w:abstractNumId w:val="16"/>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
  </w:num>
  <w:num w:numId="14">
    <w:abstractNumId w:val="1"/>
  </w:num>
  <w:num w:numId="15">
    <w:abstractNumId w:val="9"/>
  </w:num>
  <w:num w:numId="16">
    <w:abstractNumId w:val="10"/>
  </w:num>
  <w:num w:numId="17">
    <w:abstractNumId w:val="14"/>
  </w:num>
  <w:num w:numId="18">
    <w:abstractNumId w:val="18"/>
  </w:num>
  <w:num w:numId="19">
    <w:abstractNumId w:val="17"/>
  </w:num>
  <w:num w:numId="20">
    <w:abstractNumId w:val="0"/>
  </w:num>
  <w:num w:numId="2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271"/>
    <w:rsid w:val="000018B7"/>
    <w:rsid w:val="00001ADA"/>
    <w:rsid w:val="0000258A"/>
    <w:rsid w:val="000025F0"/>
    <w:rsid w:val="0000265E"/>
    <w:rsid w:val="0000267C"/>
    <w:rsid w:val="000026CD"/>
    <w:rsid w:val="00002897"/>
    <w:rsid w:val="00002A00"/>
    <w:rsid w:val="00002E83"/>
    <w:rsid w:val="0000328A"/>
    <w:rsid w:val="00003693"/>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AD2"/>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E91"/>
    <w:rsid w:val="000159A4"/>
    <w:rsid w:val="00015DDC"/>
    <w:rsid w:val="00016006"/>
    <w:rsid w:val="000160C6"/>
    <w:rsid w:val="0001612D"/>
    <w:rsid w:val="000164B0"/>
    <w:rsid w:val="00016631"/>
    <w:rsid w:val="00016A2B"/>
    <w:rsid w:val="000170F4"/>
    <w:rsid w:val="00017410"/>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5F07"/>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95"/>
    <w:rsid w:val="00035676"/>
    <w:rsid w:val="00035C89"/>
    <w:rsid w:val="00035CDF"/>
    <w:rsid w:val="00036439"/>
    <w:rsid w:val="000364B0"/>
    <w:rsid w:val="00036B1A"/>
    <w:rsid w:val="00036B67"/>
    <w:rsid w:val="00037C6C"/>
    <w:rsid w:val="00037DDE"/>
    <w:rsid w:val="00037FDC"/>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CC8"/>
    <w:rsid w:val="00073F98"/>
    <w:rsid w:val="0007436D"/>
    <w:rsid w:val="0007450E"/>
    <w:rsid w:val="00074CF8"/>
    <w:rsid w:val="00075283"/>
    <w:rsid w:val="00075615"/>
    <w:rsid w:val="0007587F"/>
    <w:rsid w:val="00075B41"/>
    <w:rsid w:val="00075CEB"/>
    <w:rsid w:val="00075EA3"/>
    <w:rsid w:val="0007612A"/>
    <w:rsid w:val="0007652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1C47"/>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40E"/>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3E7"/>
    <w:rsid w:val="000B3DC6"/>
    <w:rsid w:val="000B3EF0"/>
    <w:rsid w:val="000B3FFD"/>
    <w:rsid w:val="000B4067"/>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977"/>
    <w:rsid w:val="000D2BC0"/>
    <w:rsid w:val="000D3194"/>
    <w:rsid w:val="000D3E87"/>
    <w:rsid w:val="000D447F"/>
    <w:rsid w:val="000D4572"/>
    <w:rsid w:val="000D4C88"/>
    <w:rsid w:val="000D5436"/>
    <w:rsid w:val="000D58EC"/>
    <w:rsid w:val="000D5B7F"/>
    <w:rsid w:val="000D5D68"/>
    <w:rsid w:val="000D5DB8"/>
    <w:rsid w:val="000D6ADD"/>
    <w:rsid w:val="000D6BA3"/>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E7C6D"/>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070"/>
    <w:rsid w:val="000F54D4"/>
    <w:rsid w:val="000F55B8"/>
    <w:rsid w:val="000F55EC"/>
    <w:rsid w:val="000F5B87"/>
    <w:rsid w:val="000F62F8"/>
    <w:rsid w:val="000F641C"/>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838"/>
    <w:rsid w:val="00107FBF"/>
    <w:rsid w:val="00110405"/>
    <w:rsid w:val="00110414"/>
    <w:rsid w:val="00110588"/>
    <w:rsid w:val="00110599"/>
    <w:rsid w:val="00111746"/>
    <w:rsid w:val="00111BBA"/>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866"/>
    <w:rsid w:val="001237D8"/>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0E6"/>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4F3"/>
    <w:rsid w:val="00143729"/>
    <w:rsid w:val="00143B3F"/>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49E4"/>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B4"/>
    <w:rsid w:val="00160C20"/>
    <w:rsid w:val="00160CAC"/>
    <w:rsid w:val="0016129C"/>
    <w:rsid w:val="00161318"/>
    <w:rsid w:val="00161607"/>
    <w:rsid w:val="00161664"/>
    <w:rsid w:val="00161908"/>
    <w:rsid w:val="00161CA4"/>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A3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52E"/>
    <w:rsid w:val="0017174F"/>
    <w:rsid w:val="00171E23"/>
    <w:rsid w:val="0017227B"/>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58A"/>
    <w:rsid w:val="00176755"/>
    <w:rsid w:val="001769F3"/>
    <w:rsid w:val="001779E0"/>
    <w:rsid w:val="00177BBD"/>
    <w:rsid w:val="00177E7F"/>
    <w:rsid w:val="00177F5F"/>
    <w:rsid w:val="00180098"/>
    <w:rsid w:val="001802A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18A"/>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0F85"/>
    <w:rsid w:val="0019130A"/>
    <w:rsid w:val="00191B16"/>
    <w:rsid w:val="001924B9"/>
    <w:rsid w:val="0019287A"/>
    <w:rsid w:val="00192B47"/>
    <w:rsid w:val="00192EEF"/>
    <w:rsid w:val="00193107"/>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3EC"/>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62FB"/>
    <w:rsid w:val="001A7555"/>
    <w:rsid w:val="001A78D9"/>
    <w:rsid w:val="001A79CC"/>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B713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2B7F"/>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1D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975"/>
    <w:rsid w:val="001E6CE5"/>
    <w:rsid w:val="001E6D9A"/>
    <w:rsid w:val="001E6DCB"/>
    <w:rsid w:val="001E6DD1"/>
    <w:rsid w:val="001E6DEF"/>
    <w:rsid w:val="001E70C8"/>
    <w:rsid w:val="001E7550"/>
    <w:rsid w:val="001E7B88"/>
    <w:rsid w:val="001E7F57"/>
    <w:rsid w:val="001F0129"/>
    <w:rsid w:val="001F01FC"/>
    <w:rsid w:val="001F0238"/>
    <w:rsid w:val="001F0755"/>
    <w:rsid w:val="001F0CAB"/>
    <w:rsid w:val="001F0D27"/>
    <w:rsid w:val="001F15D8"/>
    <w:rsid w:val="001F1C5B"/>
    <w:rsid w:val="001F1EC5"/>
    <w:rsid w:val="001F1F43"/>
    <w:rsid w:val="001F26EF"/>
    <w:rsid w:val="001F2A8A"/>
    <w:rsid w:val="001F3670"/>
    <w:rsid w:val="001F3BCC"/>
    <w:rsid w:val="001F4007"/>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E0"/>
    <w:rsid w:val="002055F2"/>
    <w:rsid w:val="0020564A"/>
    <w:rsid w:val="00205684"/>
    <w:rsid w:val="00205BDE"/>
    <w:rsid w:val="002064B3"/>
    <w:rsid w:val="00206BB0"/>
    <w:rsid w:val="00206EF4"/>
    <w:rsid w:val="00206FE6"/>
    <w:rsid w:val="0020772A"/>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EF2"/>
    <w:rsid w:val="002176D1"/>
    <w:rsid w:val="00217725"/>
    <w:rsid w:val="002178DB"/>
    <w:rsid w:val="0021793F"/>
    <w:rsid w:val="00217E00"/>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A16"/>
    <w:rsid w:val="00222DA0"/>
    <w:rsid w:val="00222E6E"/>
    <w:rsid w:val="00222E7B"/>
    <w:rsid w:val="002235D2"/>
    <w:rsid w:val="00223A8C"/>
    <w:rsid w:val="00223E52"/>
    <w:rsid w:val="00224575"/>
    <w:rsid w:val="0022458E"/>
    <w:rsid w:val="00224633"/>
    <w:rsid w:val="002248D9"/>
    <w:rsid w:val="00224D65"/>
    <w:rsid w:val="00224F53"/>
    <w:rsid w:val="002251FC"/>
    <w:rsid w:val="0022532E"/>
    <w:rsid w:val="002255E0"/>
    <w:rsid w:val="00225A03"/>
    <w:rsid w:val="00225B69"/>
    <w:rsid w:val="00225C73"/>
    <w:rsid w:val="00226145"/>
    <w:rsid w:val="00226147"/>
    <w:rsid w:val="00226CD8"/>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D3"/>
    <w:rsid w:val="002366F9"/>
    <w:rsid w:val="00236C1D"/>
    <w:rsid w:val="00237083"/>
    <w:rsid w:val="002373B0"/>
    <w:rsid w:val="002401C1"/>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58E7"/>
    <w:rsid w:val="002460C9"/>
    <w:rsid w:val="002460DC"/>
    <w:rsid w:val="002460FF"/>
    <w:rsid w:val="002467A3"/>
    <w:rsid w:val="0024682A"/>
    <w:rsid w:val="0024732B"/>
    <w:rsid w:val="002475F7"/>
    <w:rsid w:val="0024785C"/>
    <w:rsid w:val="00247ADF"/>
    <w:rsid w:val="00247D2B"/>
    <w:rsid w:val="00247FF9"/>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ABE"/>
    <w:rsid w:val="00263BFE"/>
    <w:rsid w:val="002651AD"/>
    <w:rsid w:val="002653BD"/>
    <w:rsid w:val="00265BDA"/>
    <w:rsid w:val="00265CEC"/>
    <w:rsid w:val="00265D9D"/>
    <w:rsid w:val="00265F1F"/>
    <w:rsid w:val="002660D2"/>
    <w:rsid w:val="00267BC7"/>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C98"/>
    <w:rsid w:val="00282F6C"/>
    <w:rsid w:val="00283424"/>
    <w:rsid w:val="002843D9"/>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BD2"/>
    <w:rsid w:val="00294EE7"/>
    <w:rsid w:val="0029525F"/>
    <w:rsid w:val="002959EB"/>
    <w:rsid w:val="002965E4"/>
    <w:rsid w:val="002966ED"/>
    <w:rsid w:val="00296AFD"/>
    <w:rsid w:val="00296F09"/>
    <w:rsid w:val="00297165"/>
    <w:rsid w:val="00297453"/>
    <w:rsid w:val="00297A56"/>
    <w:rsid w:val="002A0866"/>
    <w:rsid w:val="002A0A30"/>
    <w:rsid w:val="002A0D34"/>
    <w:rsid w:val="002A0DD8"/>
    <w:rsid w:val="002A1156"/>
    <w:rsid w:val="002A1348"/>
    <w:rsid w:val="002A157A"/>
    <w:rsid w:val="002A16E7"/>
    <w:rsid w:val="002A1D6C"/>
    <w:rsid w:val="002A2197"/>
    <w:rsid w:val="002A2745"/>
    <w:rsid w:val="002A27CA"/>
    <w:rsid w:val="002A2814"/>
    <w:rsid w:val="002A2AC2"/>
    <w:rsid w:val="002A3240"/>
    <w:rsid w:val="002A3253"/>
    <w:rsid w:val="002A3502"/>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28"/>
    <w:rsid w:val="002A707F"/>
    <w:rsid w:val="002A716F"/>
    <w:rsid w:val="002A7ADC"/>
    <w:rsid w:val="002B0232"/>
    <w:rsid w:val="002B040B"/>
    <w:rsid w:val="002B097F"/>
    <w:rsid w:val="002B0E2D"/>
    <w:rsid w:val="002B0E32"/>
    <w:rsid w:val="002B1211"/>
    <w:rsid w:val="002B128D"/>
    <w:rsid w:val="002B1EFF"/>
    <w:rsid w:val="002B1F09"/>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350"/>
    <w:rsid w:val="002F0740"/>
    <w:rsid w:val="002F0A76"/>
    <w:rsid w:val="002F0C82"/>
    <w:rsid w:val="002F0E24"/>
    <w:rsid w:val="002F0E65"/>
    <w:rsid w:val="002F13F4"/>
    <w:rsid w:val="002F15FC"/>
    <w:rsid w:val="002F17AD"/>
    <w:rsid w:val="002F18E7"/>
    <w:rsid w:val="002F1A03"/>
    <w:rsid w:val="002F1A28"/>
    <w:rsid w:val="002F1A7D"/>
    <w:rsid w:val="002F1D86"/>
    <w:rsid w:val="002F1FA3"/>
    <w:rsid w:val="002F21D6"/>
    <w:rsid w:val="002F2653"/>
    <w:rsid w:val="002F274B"/>
    <w:rsid w:val="002F281F"/>
    <w:rsid w:val="002F2934"/>
    <w:rsid w:val="002F29AD"/>
    <w:rsid w:val="002F2B1C"/>
    <w:rsid w:val="002F35AB"/>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AE4"/>
    <w:rsid w:val="002F6E11"/>
    <w:rsid w:val="002F7564"/>
    <w:rsid w:val="002F75C6"/>
    <w:rsid w:val="002F7A42"/>
    <w:rsid w:val="002F7C96"/>
    <w:rsid w:val="002F7FF5"/>
    <w:rsid w:val="00300D2C"/>
    <w:rsid w:val="003010C6"/>
    <w:rsid w:val="003014D5"/>
    <w:rsid w:val="003014F9"/>
    <w:rsid w:val="0030219F"/>
    <w:rsid w:val="00302937"/>
    <w:rsid w:val="00302A55"/>
    <w:rsid w:val="003032E0"/>
    <w:rsid w:val="0030365B"/>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6C42"/>
    <w:rsid w:val="00316C86"/>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134C"/>
    <w:rsid w:val="0033148E"/>
    <w:rsid w:val="00331783"/>
    <w:rsid w:val="00331A1A"/>
    <w:rsid w:val="00331D23"/>
    <w:rsid w:val="00331F1D"/>
    <w:rsid w:val="0033214C"/>
    <w:rsid w:val="003328F2"/>
    <w:rsid w:val="00332BD1"/>
    <w:rsid w:val="00332DB8"/>
    <w:rsid w:val="00333541"/>
    <w:rsid w:val="0033371A"/>
    <w:rsid w:val="0033392B"/>
    <w:rsid w:val="00334014"/>
    <w:rsid w:val="003341A1"/>
    <w:rsid w:val="003343F4"/>
    <w:rsid w:val="003347AD"/>
    <w:rsid w:val="00334840"/>
    <w:rsid w:val="00334D75"/>
    <w:rsid w:val="00335A01"/>
    <w:rsid w:val="00335D6D"/>
    <w:rsid w:val="00335EB8"/>
    <w:rsid w:val="00336188"/>
    <w:rsid w:val="00336276"/>
    <w:rsid w:val="0033635E"/>
    <w:rsid w:val="0033796E"/>
    <w:rsid w:val="00337A9A"/>
    <w:rsid w:val="00337AB4"/>
    <w:rsid w:val="003402BA"/>
    <w:rsid w:val="003405E7"/>
    <w:rsid w:val="003405E8"/>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911"/>
    <w:rsid w:val="00350FCE"/>
    <w:rsid w:val="00351CDC"/>
    <w:rsid w:val="00351F0F"/>
    <w:rsid w:val="003524B2"/>
    <w:rsid w:val="003526CF"/>
    <w:rsid w:val="00352A42"/>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57DD6"/>
    <w:rsid w:val="0036004B"/>
    <w:rsid w:val="003604BD"/>
    <w:rsid w:val="003604F7"/>
    <w:rsid w:val="003605BA"/>
    <w:rsid w:val="00360675"/>
    <w:rsid w:val="003606D8"/>
    <w:rsid w:val="00360A70"/>
    <w:rsid w:val="00361489"/>
    <w:rsid w:val="003622CB"/>
    <w:rsid w:val="003628F4"/>
    <w:rsid w:val="0036299D"/>
    <w:rsid w:val="0036306A"/>
    <w:rsid w:val="00363F36"/>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99B"/>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B00"/>
    <w:rsid w:val="00376D86"/>
    <w:rsid w:val="0037703B"/>
    <w:rsid w:val="00377100"/>
    <w:rsid w:val="003776C9"/>
    <w:rsid w:val="0037796A"/>
    <w:rsid w:val="003801C2"/>
    <w:rsid w:val="00380236"/>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564"/>
    <w:rsid w:val="0038692F"/>
    <w:rsid w:val="003869E4"/>
    <w:rsid w:val="0038708D"/>
    <w:rsid w:val="003874E5"/>
    <w:rsid w:val="0038767F"/>
    <w:rsid w:val="00387DDE"/>
    <w:rsid w:val="003907F7"/>
    <w:rsid w:val="003908D3"/>
    <w:rsid w:val="00391021"/>
    <w:rsid w:val="0039141C"/>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60D1"/>
    <w:rsid w:val="003B677B"/>
    <w:rsid w:val="003B6C49"/>
    <w:rsid w:val="003B712D"/>
    <w:rsid w:val="003B7471"/>
    <w:rsid w:val="003B7AA0"/>
    <w:rsid w:val="003C02C3"/>
    <w:rsid w:val="003C0396"/>
    <w:rsid w:val="003C04E5"/>
    <w:rsid w:val="003C0544"/>
    <w:rsid w:val="003C0560"/>
    <w:rsid w:val="003C0C03"/>
    <w:rsid w:val="003C0C4B"/>
    <w:rsid w:val="003C0D32"/>
    <w:rsid w:val="003C0F0A"/>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1F76"/>
    <w:rsid w:val="003E22B7"/>
    <w:rsid w:val="003E22CB"/>
    <w:rsid w:val="003E2402"/>
    <w:rsid w:val="003E2C19"/>
    <w:rsid w:val="003E2EA7"/>
    <w:rsid w:val="003E349B"/>
    <w:rsid w:val="003E3627"/>
    <w:rsid w:val="003E3832"/>
    <w:rsid w:val="003E3AFA"/>
    <w:rsid w:val="003E446F"/>
    <w:rsid w:val="003E4810"/>
    <w:rsid w:val="003E4896"/>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DE1"/>
    <w:rsid w:val="003F14A0"/>
    <w:rsid w:val="003F157B"/>
    <w:rsid w:val="003F1991"/>
    <w:rsid w:val="003F1D20"/>
    <w:rsid w:val="003F1D4C"/>
    <w:rsid w:val="003F1FF7"/>
    <w:rsid w:val="003F216F"/>
    <w:rsid w:val="003F25FD"/>
    <w:rsid w:val="003F2B44"/>
    <w:rsid w:val="003F30AD"/>
    <w:rsid w:val="003F343F"/>
    <w:rsid w:val="003F38D6"/>
    <w:rsid w:val="003F3E30"/>
    <w:rsid w:val="003F48AF"/>
    <w:rsid w:val="003F4BAB"/>
    <w:rsid w:val="003F4DDF"/>
    <w:rsid w:val="003F4F0B"/>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16"/>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623F"/>
    <w:rsid w:val="00416281"/>
    <w:rsid w:val="00416835"/>
    <w:rsid w:val="00416A79"/>
    <w:rsid w:val="004178B9"/>
    <w:rsid w:val="00417988"/>
    <w:rsid w:val="0041799F"/>
    <w:rsid w:val="00417DEC"/>
    <w:rsid w:val="00420280"/>
    <w:rsid w:val="00420E57"/>
    <w:rsid w:val="00420F39"/>
    <w:rsid w:val="0042113C"/>
    <w:rsid w:val="00421513"/>
    <w:rsid w:val="0042151A"/>
    <w:rsid w:val="00421CA9"/>
    <w:rsid w:val="004222D4"/>
    <w:rsid w:val="00422477"/>
    <w:rsid w:val="0042247B"/>
    <w:rsid w:val="004224F4"/>
    <w:rsid w:val="00422715"/>
    <w:rsid w:val="00422DFD"/>
    <w:rsid w:val="00423153"/>
    <w:rsid w:val="004234DA"/>
    <w:rsid w:val="00423941"/>
    <w:rsid w:val="00423AA1"/>
    <w:rsid w:val="00423F82"/>
    <w:rsid w:val="004242F0"/>
    <w:rsid w:val="004246A4"/>
    <w:rsid w:val="00424B8C"/>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66E"/>
    <w:rsid w:val="00441A1C"/>
    <w:rsid w:val="00441D14"/>
    <w:rsid w:val="0044223C"/>
    <w:rsid w:val="004426FE"/>
    <w:rsid w:val="004429A8"/>
    <w:rsid w:val="00442CA8"/>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BB5"/>
    <w:rsid w:val="00467D65"/>
    <w:rsid w:val="004703AC"/>
    <w:rsid w:val="004703EF"/>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BE6"/>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4BD"/>
    <w:rsid w:val="004855BC"/>
    <w:rsid w:val="004857CA"/>
    <w:rsid w:val="0048603B"/>
    <w:rsid w:val="004864D1"/>
    <w:rsid w:val="0048694F"/>
    <w:rsid w:val="004873C3"/>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17C"/>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6AB3"/>
    <w:rsid w:val="00497562"/>
    <w:rsid w:val="00497D47"/>
    <w:rsid w:val="00497FC5"/>
    <w:rsid w:val="004A04DD"/>
    <w:rsid w:val="004A0528"/>
    <w:rsid w:val="004A087A"/>
    <w:rsid w:val="004A088B"/>
    <w:rsid w:val="004A0B2B"/>
    <w:rsid w:val="004A101A"/>
    <w:rsid w:val="004A1261"/>
    <w:rsid w:val="004A1423"/>
    <w:rsid w:val="004A148B"/>
    <w:rsid w:val="004A2B4D"/>
    <w:rsid w:val="004A2D8A"/>
    <w:rsid w:val="004A40F2"/>
    <w:rsid w:val="004A45F9"/>
    <w:rsid w:val="004A4A3B"/>
    <w:rsid w:val="004A4F4D"/>
    <w:rsid w:val="004A506A"/>
    <w:rsid w:val="004A54EF"/>
    <w:rsid w:val="004A5DCC"/>
    <w:rsid w:val="004A5FA9"/>
    <w:rsid w:val="004A61CA"/>
    <w:rsid w:val="004A6217"/>
    <w:rsid w:val="004A62D6"/>
    <w:rsid w:val="004A6BB5"/>
    <w:rsid w:val="004A6CD2"/>
    <w:rsid w:val="004A6D90"/>
    <w:rsid w:val="004A7031"/>
    <w:rsid w:val="004A72F7"/>
    <w:rsid w:val="004A746B"/>
    <w:rsid w:val="004A74F1"/>
    <w:rsid w:val="004A7AEE"/>
    <w:rsid w:val="004B090C"/>
    <w:rsid w:val="004B168C"/>
    <w:rsid w:val="004B1A91"/>
    <w:rsid w:val="004B2086"/>
    <w:rsid w:val="004B2305"/>
    <w:rsid w:val="004B2B07"/>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1950"/>
    <w:rsid w:val="004C1AE2"/>
    <w:rsid w:val="004C1E08"/>
    <w:rsid w:val="004C202E"/>
    <w:rsid w:val="004C2719"/>
    <w:rsid w:val="004C2746"/>
    <w:rsid w:val="004C2A68"/>
    <w:rsid w:val="004C2B1F"/>
    <w:rsid w:val="004C2C08"/>
    <w:rsid w:val="004C3015"/>
    <w:rsid w:val="004C35E6"/>
    <w:rsid w:val="004C3F8B"/>
    <w:rsid w:val="004C4245"/>
    <w:rsid w:val="004C45EE"/>
    <w:rsid w:val="004C46E3"/>
    <w:rsid w:val="004C4989"/>
    <w:rsid w:val="004C4C91"/>
    <w:rsid w:val="004C597A"/>
    <w:rsid w:val="004C5DF9"/>
    <w:rsid w:val="004C61E8"/>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C67"/>
    <w:rsid w:val="004D424C"/>
    <w:rsid w:val="004D44C8"/>
    <w:rsid w:val="004D4829"/>
    <w:rsid w:val="004D4EEC"/>
    <w:rsid w:val="004D5214"/>
    <w:rsid w:val="004D546C"/>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06C"/>
    <w:rsid w:val="004E6445"/>
    <w:rsid w:val="004E66B3"/>
    <w:rsid w:val="004E6AF7"/>
    <w:rsid w:val="004E6C22"/>
    <w:rsid w:val="004E6E9E"/>
    <w:rsid w:val="004E7738"/>
    <w:rsid w:val="004E7DED"/>
    <w:rsid w:val="004E7E86"/>
    <w:rsid w:val="004E7F4E"/>
    <w:rsid w:val="004F00D5"/>
    <w:rsid w:val="004F02D5"/>
    <w:rsid w:val="004F033F"/>
    <w:rsid w:val="004F08E9"/>
    <w:rsid w:val="004F09FF"/>
    <w:rsid w:val="004F0AA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47A8"/>
    <w:rsid w:val="004F4901"/>
    <w:rsid w:val="004F4C74"/>
    <w:rsid w:val="004F542F"/>
    <w:rsid w:val="004F5C0F"/>
    <w:rsid w:val="004F73AD"/>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CD8"/>
    <w:rsid w:val="00507ED8"/>
    <w:rsid w:val="00510359"/>
    <w:rsid w:val="0051056F"/>
    <w:rsid w:val="005107B7"/>
    <w:rsid w:val="00510993"/>
    <w:rsid w:val="00510A39"/>
    <w:rsid w:val="00510C13"/>
    <w:rsid w:val="00510DE0"/>
    <w:rsid w:val="00511C3F"/>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86D"/>
    <w:rsid w:val="00517F2B"/>
    <w:rsid w:val="00517F8D"/>
    <w:rsid w:val="0052012C"/>
    <w:rsid w:val="00520B16"/>
    <w:rsid w:val="00520CA8"/>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323"/>
    <w:rsid w:val="00532734"/>
    <w:rsid w:val="0053312C"/>
    <w:rsid w:val="00533289"/>
    <w:rsid w:val="00533C9B"/>
    <w:rsid w:val="005342F7"/>
    <w:rsid w:val="00534597"/>
    <w:rsid w:val="0053469A"/>
    <w:rsid w:val="005347A7"/>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6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74"/>
    <w:rsid w:val="00574A7B"/>
    <w:rsid w:val="005755A0"/>
    <w:rsid w:val="00575B2B"/>
    <w:rsid w:val="00575F20"/>
    <w:rsid w:val="00576213"/>
    <w:rsid w:val="00576B1B"/>
    <w:rsid w:val="00576BEF"/>
    <w:rsid w:val="00576C21"/>
    <w:rsid w:val="00576EBA"/>
    <w:rsid w:val="005774A6"/>
    <w:rsid w:val="005774DB"/>
    <w:rsid w:val="00577656"/>
    <w:rsid w:val="00577849"/>
    <w:rsid w:val="00577F5C"/>
    <w:rsid w:val="005806E5"/>
    <w:rsid w:val="00581899"/>
    <w:rsid w:val="00581D21"/>
    <w:rsid w:val="00581EB4"/>
    <w:rsid w:val="00581F80"/>
    <w:rsid w:val="0058283F"/>
    <w:rsid w:val="00583151"/>
    <w:rsid w:val="005838F1"/>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F9F"/>
    <w:rsid w:val="005A2186"/>
    <w:rsid w:val="005A2851"/>
    <w:rsid w:val="005A34E3"/>
    <w:rsid w:val="005A350C"/>
    <w:rsid w:val="005A3535"/>
    <w:rsid w:val="005A3909"/>
    <w:rsid w:val="005A3E44"/>
    <w:rsid w:val="005A4B84"/>
    <w:rsid w:val="005A4D1B"/>
    <w:rsid w:val="005A523C"/>
    <w:rsid w:val="005A5BB3"/>
    <w:rsid w:val="005A5D7B"/>
    <w:rsid w:val="005A618C"/>
    <w:rsid w:val="005A66ED"/>
    <w:rsid w:val="005A6B81"/>
    <w:rsid w:val="005A6B8F"/>
    <w:rsid w:val="005A7195"/>
    <w:rsid w:val="005A7546"/>
    <w:rsid w:val="005A76DC"/>
    <w:rsid w:val="005A7DB7"/>
    <w:rsid w:val="005A7E33"/>
    <w:rsid w:val="005B0786"/>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DAE"/>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A5A"/>
    <w:rsid w:val="005E1D28"/>
    <w:rsid w:val="005E1E77"/>
    <w:rsid w:val="005E2992"/>
    <w:rsid w:val="005E2AF7"/>
    <w:rsid w:val="005E30EC"/>
    <w:rsid w:val="005E336C"/>
    <w:rsid w:val="005E3AB6"/>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1E17"/>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0F9"/>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2C35"/>
    <w:rsid w:val="00632D02"/>
    <w:rsid w:val="0063355C"/>
    <w:rsid w:val="006339FF"/>
    <w:rsid w:val="00633A1F"/>
    <w:rsid w:val="00633A73"/>
    <w:rsid w:val="006340C7"/>
    <w:rsid w:val="00634138"/>
    <w:rsid w:val="00634485"/>
    <w:rsid w:val="00634511"/>
    <w:rsid w:val="006347CC"/>
    <w:rsid w:val="00634890"/>
    <w:rsid w:val="00634D79"/>
    <w:rsid w:val="00634E48"/>
    <w:rsid w:val="00635154"/>
    <w:rsid w:val="006359A6"/>
    <w:rsid w:val="00635BBA"/>
    <w:rsid w:val="00635E0E"/>
    <w:rsid w:val="00636140"/>
    <w:rsid w:val="00636448"/>
    <w:rsid w:val="00637057"/>
    <w:rsid w:val="00637086"/>
    <w:rsid w:val="00637B99"/>
    <w:rsid w:val="00637D80"/>
    <w:rsid w:val="00640222"/>
    <w:rsid w:val="006404C5"/>
    <w:rsid w:val="00640727"/>
    <w:rsid w:val="00640A7B"/>
    <w:rsid w:val="00640AF2"/>
    <w:rsid w:val="0064155A"/>
    <w:rsid w:val="00641BB8"/>
    <w:rsid w:val="006433AB"/>
    <w:rsid w:val="00643431"/>
    <w:rsid w:val="00643765"/>
    <w:rsid w:val="00643801"/>
    <w:rsid w:val="00643C5E"/>
    <w:rsid w:val="00644195"/>
    <w:rsid w:val="00644293"/>
    <w:rsid w:val="006457A5"/>
    <w:rsid w:val="00645BC8"/>
    <w:rsid w:val="00645EEE"/>
    <w:rsid w:val="00646958"/>
    <w:rsid w:val="00646DD0"/>
    <w:rsid w:val="006471FC"/>
    <w:rsid w:val="00647210"/>
    <w:rsid w:val="006473A5"/>
    <w:rsid w:val="0064794B"/>
    <w:rsid w:val="00647D9F"/>
    <w:rsid w:val="00647F42"/>
    <w:rsid w:val="00650174"/>
    <w:rsid w:val="0065059F"/>
    <w:rsid w:val="006505CC"/>
    <w:rsid w:val="006509D6"/>
    <w:rsid w:val="0065161E"/>
    <w:rsid w:val="006516AF"/>
    <w:rsid w:val="00651AEC"/>
    <w:rsid w:val="00651C21"/>
    <w:rsid w:val="0065218E"/>
    <w:rsid w:val="00652354"/>
    <w:rsid w:val="00652941"/>
    <w:rsid w:val="006533C5"/>
    <w:rsid w:val="006536FA"/>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4E1D"/>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81"/>
    <w:rsid w:val="00681D62"/>
    <w:rsid w:val="00682357"/>
    <w:rsid w:val="0068241F"/>
    <w:rsid w:val="0068264A"/>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68F"/>
    <w:rsid w:val="00692F64"/>
    <w:rsid w:val="006930D5"/>
    <w:rsid w:val="00693490"/>
    <w:rsid w:val="00693878"/>
    <w:rsid w:val="006939DA"/>
    <w:rsid w:val="00693A79"/>
    <w:rsid w:val="00693E86"/>
    <w:rsid w:val="00694012"/>
    <w:rsid w:val="006941E8"/>
    <w:rsid w:val="0069473D"/>
    <w:rsid w:val="00694B3C"/>
    <w:rsid w:val="00694FA3"/>
    <w:rsid w:val="0069511F"/>
    <w:rsid w:val="0069534E"/>
    <w:rsid w:val="006957B1"/>
    <w:rsid w:val="00695E15"/>
    <w:rsid w:val="00696111"/>
    <w:rsid w:val="006961B7"/>
    <w:rsid w:val="0069687F"/>
    <w:rsid w:val="00696FB2"/>
    <w:rsid w:val="00697028"/>
    <w:rsid w:val="006975E8"/>
    <w:rsid w:val="00697C3B"/>
    <w:rsid w:val="00697E10"/>
    <w:rsid w:val="006A0157"/>
    <w:rsid w:val="006A02F2"/>
    <w:rsid w:val="006A0478"/>
    <w:rsid w:val="006A0514"/>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63C"/>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4392"/>
    <w:rsid w:val="006D475D"/>
    <w:rsid w:val="006D4A76"/>
    <w:rsid w:val="006D4D7E"/>
    <w:rsid w:val="006D5009"/>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3D2"/>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771"/>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837"/>
    <w:rsid w:val="00743F63"/>
    <w:rsid w:val="00744446"/>
    <w:rsid w:val="00744BA4"/>
    <w:rsid w:val="00745354"/>
    <w:rsid w:val="00745421"/>
    <w:rsid w:val="007458B3"/>
    <w:rsid w:val="00745E8C"/>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65C"/>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0B0"/>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6C8"/>
    <w:rsid w:val="00782C2E"/>
    <w:rsid w:val="00782CD2"/>
    <w:rsid w:val="007833B1"/>
    <w:rsid w:val="007835F2"/>
    <w:rsid w:val="007836C3"/>
    <w:rsid w:val="00784081"/>
    <w:rsid w:val="0078460E"/>
    <w:rsid w:val="00784B31"/>
    <w:rsid w:val="00784D2F"/>
    <w:rsid w:val="00784FE3"/>
    <w:rsid w:val="0078534B"/>
    <w:rsid w:val="007855D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74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8A2"/>
    <w:rsid w:val="00795DB8"/>
    <w:rsid w:val="00795DC0"/>
    <w:rsid w:val="00796094"/>
    <w:rsid w:val="0079635B"/>
    <w:rsid w:val="00796797"/>
    <w:rsid w:val="00796A1F"/>
    <w:rsid w:val="00797456"/>
    <w:rsid w:val="00797B84"/>
    <w:rsid w:val="00797B98"/>
    <w:rsid w:val="007A059E"/>
    <w:rsid w:val="007A0972"/>
    <w:rsid w:val="007A09B0"/>
    <w:rsid w:val="007A0ABE"/>
    <w:rsid w:val="007A0F1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17C"/>
    <w:rsid w:val="007C46D7"/>
    <w:rsid w:val="007C4AA6"/>
    <w:rsid w:val="007C500D"/>
    <w:rsid w:val="007C5315"/>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2CA"/>
    <w:rsid w:val="007D5937"/>
    <w:rsid w:val="007D59C9"/>
    <w:rsid w:val="007D5E62"/>
    <w:rsid w:val="007D5FCF"/>
    <w:rsid w:val="007D6583"/>
    <w:rsid w:val="007D66DD"/>
    <w:rsid w:val="007D684A"/>
    <w:rsid w:val="007D6867"/>
    <w:rsid w:val="007D6C89"/>
    <w:rsid w:val="007D6D1F"/>
    <w:rsid w:val="007D6E4E"/>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457"/>
    <w:rsid w:val="007F14A2"/>
    <w:rsid w:val="007F1CB7"/>
    <w:rsid w:val="007F1D88"/>
    <w:rsid w:val="007F21DA"/>
    <w:rsid w:val="007F21F8"/>
    <w:rsid w:val="007F2232"/>
    <w:rsid w:val="007F223C"/>
    <w:rsid w:val="007F245F"/>
    <w:rsid w:val="007F28C5"/>
    <w:rsid w:val="007F2E0E"/>
    <w:rsid w:val="007F3971"/>
    <w:rsid w:val="007F414D"/>
    <w:rsid w:val="007F41D1"/>
    <w:rsid w:val="007F4247"/>
    <w:rsid w:val="007F4D6F"/>
    <w:rsid w:val="007F4DA5"/>
    <w:rsid w:val="007F4DFE"/>
    <w:rsid w:val="007F502F"/>
    <w:rsid w:val="007F53AA"/>
    <w:rsid w:val="007F581A"/>
    <w:rsid w:val="007F632A"/>
    <w:rsid w:val="007F75A8"/>
    <w:rsid w:val="0080087A"/>
    <w:rsid w:val="00800B69"/>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3DAC"/>
    <w:rsid w:val="00824389"/>
    <w:rsid w:val="00824392"/>
    <w:rsid w:val="008245DA"/>
    <w:rsid w:val="00824BC0"/>
    <w:rsid w:val="008250F6"/>
    <w:rsid w:val="008256C5"/>
    <w:rsid w:val="008256D6"/>
    <w:rsid w:val="0082576A"/>
    <w:rsid w:val="00825860"/>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C6"/>
    <w:rsid w:val="008467B8"/>
    <w:rsid w:val="008469EE"/>
    <w:rsid w:val="00846D77"/>
    <w:rsid w:val="00847359"/>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5CC"/>
    <w:rsid w:val="00856645"/>
    <w:rsid w:val="00856747"/>
    <w:rsid w:val="0085683B"/>
    <w:rsid w:val="008569F0"/>
    <w:rsid w:val="00856A1E"/>
    <w:rsid w:val="00857082"/>
    <w:rsid w:val="008570AA"/>
    <w:rsid w:val="00857307"/>
    <w:rsid w:val="00857340"/>
    <w:rsid w:val="00857699"/>
    <w:rsid w:val="008577A8"/>
    <w:rsid w:val="00857C48"/>
    <w:rsid w:val="008602B6"/>
    <w:rsid w:val="008603DA"/>
    <w:rsid w:val="0086079C"/>
    <w:rsid w:val="00860DB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C8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A56"/>
    <w:rsid w:val="00876B6F"/>
    <w:rsid w:val="00876E10"/>
    <w:rsid w:val="00876E5C"/>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C9C"/>
    <w:rsid w:val="00883E45"/>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3E"/>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34C"/>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1B87"/>
    <w:rsid w:val="008D2354"/>
    <w:rsid w:val="008D2763"/>
    <w:rsid w:val="008D2B26"/>
    <w:rsid w:val="008D326D"/>
    <w:rsid w:val="008D420E"/>
    <w:rsid w:val="008D48AF"/>
    <w:rsid w:val="008D4B3D"/>
    <w:rsid w:val="008D4CA9"/>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B8C"/>
    <w:rsid w:val="008E7DAF"/>
    <w:rsid w:val="008E7E58"/>
    <w:rsid w:val="008F02C3"/>
    <w:rsid w:val="008F02CF"/>
    <w:rsid w:val="008F05DF"/>
    <w:rsid w:val="008F0748"/>
    <w:rsid w:val="008F0CD9"/>
    <w:rsid w:val="008F1368"/>
    <w:rsid w:val="008F1686"/>
    <w:rsid w:val="008F16AC"/>
    <w:rsid w:val="008F1EC6"/>
    <w:rsid w:val="008F21F9"/>
    <w:rsid w:val="008F2521"/>
    <w:rsid w:val="008F278C"/>
    <w:rsid w:val="008F2858"/>
    <w:rsid w:val="008F2A72"/>
    <w:rsid w:val="008F2E31"/>
    <w:rsid w:val="008F2E51"/>
    <w:rsid w:val="008F3108"/>
    <w:rsid w:val="008F318C"/>
    <w:rsid w:val="008F35D8"/>
    <w:rsid w:val="008F3609"/>
    <w:rsid w:val="008F38CF"/>
    <w:rsid w:val="008F3C5B"/>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3FA4"/>
    <w:rsid w:val="00904289"/>
    <w:rsid w:val="0090491B"/>
    <w:rsid w:val="00904D1D"/>
    <w:rsid w:val="009054F7"/>
    <w:rsid w:val="00905581"/>
    <w:rsid w:val="009055D3"/>
    <w:rsid w:val="00905693"/>
    <w:rsid w:val="00905B09"/>
    <w:rsid w:val="00905B13"/>
    <w:rsid w:val="00905B9C"/>
    <w:rsid w:val="00906418"/>
    <w:rsid w:val="00906A95"/>
    <w:rsid w:val="0090705B"/>
    <w:rsid w:val="00907166"/>
    <w:rsid w:val="009074AD"/>
    <w:rsid w:val="009106BE"/>
    <w:rsid w:val="00910BF0"/>
    <w:rsid w:val="00910E32"/>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58F"/>
    <w:rsid w:val="009179AC"/>
    <w:rsid w:val="00917A4C"/>
    <w:rsid w:val="00917A67"/>
    <w:rsid w:val="00920678"/>
    <w:rsid w:val="00920947"/>
    <w:rsid w:val="00920DAF"/>
    <w:rsid w:val="009211B2"/>
    <w:rsid w:val="00921C21"/>
    <w:rsid w:val="00922191"/>
    <w:rsid w:val="0092226E"/>
    <w:rsid w:val="00922B7D"/>
    <w:rsid w:val="00922BAC"/>
    <w:rsid w:val="00923009"/>
    <w:rsid w:val="00923591"/>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031"/>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6631"/>
    <w:rsid w:val="00936BBC"/>
    <w:rsid w:val="00936C1A"/>
    <w:rsid w:val="00936C33"/>
    <w:rsid w:val="00936EED"/>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6FE"/>
    <w:rsid w:val="00942844"/>
    <w:rsid w:val="00942B5A"/>
    <w:rsid w:val="0094327C"/>
    <w:rsid w:val="0094364A"/>
    <w:rsid w:val="00943778"/>
    <w:rsid w:val="009437EF"/>
    <w:rsid w:val="00943A1C"/>
    <w:rsid w:val="00943BBB"/>
    <w:rsid w:val="009441B1"/>
    <w:rsid w:val="0094430C"/>
    <w:rsid w:val="009443DC"/>
    <w:rsid w:val="009444FD"/>
    <w:rsid w:val="00944916"/>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D2"/>
    <w:rsid w:val="00955FE5"/>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76"/>
    <w:rsid w:val="00964919"/>
    <w:rsid w:val="00964DF5"/>
    <w:rsid w:val="00964F6A"/>
    <w:rsid w:val="009650C3"/>
    <w:rsid w:val="00965337"/>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7D3"/>
    <w:rsid w:val="0097580B"/>
    <w:rsid w:val="00975EB9"/>
    <w:rsid w:val="009776B8"/>
    <w:rsid w:val="00977934"/>
    <w:rsid w:val="00977935"/>
    <w:rsid w:val="00977EBC"/>
    <w:rsid w:val="009805B5"/>
    <w:rsid w:val="009805DC"/>
    <w:rsid w:val="00980C1D"/>
    <w:rsid w:val="00980E78"/>
    <w:rsid w:val="009813F7"/>
    <w:rsid w:val="009817A4"/>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5AC"/>
    <w:rsid w:val="00990AF2"/>
    <w:rsid w:val="00990BC0"/>
    <w:rsid w:val="00990E33"/>
    <w:rsid w:val="00990FB1"/>
    <w:rsid w:val="00991261"/>
    <w:rsid w:val="0099157D"/>
    <w:rsid w:val="0099177D"/>
    <w:rsid w:val="00991904"/>
    <w:rsid w:val="0099268C"/>
    <w:rsid w:val="009928CB"/>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097"/>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3EC7"/>
    <w:rsid w:val="009B40F6"/>
    <w:rsid w:val="009B4827"/>
    <w:rsid w:val="009B4982"/>
    <w:rsid w:val="009B4D74"/>
    <w:rsid w:val="009B506E"/>
    <w:rsid w:val="009B5169"/>
    <w:rsid w:val="009B5BC1"/>
    <w:rsid w:val="009B5F7F"/>
    <w:rsid w:val="009B61CA"/>
    <w:rsid w:val="009B6459"/>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4FA6"/>
    <w:rsid w:val="009C5165"/>
    <w:rsid w:val="009C53F8"/>
    <w:rsid w:val="009C5630"/>
    <w:rsid w:val="009C5F29"/>
    <w:rsid w:val="009C622E"/>
    <w:rsid w:val="009C6744"/>
    <w:rsid w:val="009C68A3"/>
    <w:rsid w:val="009C6DB0"/>
    <w:rsid w:val="009D00C1"/>
    <w:rsid w:val="009D01E5"/>
    <w:rsid w:val="009D044A"/>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948"/>
    <w:rsid w:val="009D3D2E"/>
    <w:rsid w:val="009D3EC7"/>
    <w:rsid w:val="009D4AB6"/>
    <w:rsid w:val="009D513A"/>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1A20"/>
    <w:rsid w:val="009E2354"/>
    <w:rsid w:val="009E23CA"/>
    <w:rsid w:val="009E29D0"/>
    <w:rsid w:val="009E2D3E"/>
    <w:rsid w:val="009E2D79"/>
    <w:rsid w:val="009E37B2"/>
    <w:rsid w:val="009E3AFE"/>
    <w:rsid w:val="009E3EB1"/>
    <w:rsid w:val="009E44AB"/>
    <w:rsid w:val="009E4748"/>
    <w:rsid w:val="009E4C12"/>
    <w:rsid w:val="009E4E1F"/>
    <w:rsid w:val="009E4FB8"/>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46"/>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CCB"/>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9F7B41"/>
    <w:rsid w:val="00A00B3D"/>
    <w:rsid w:val="00A00BC6"/>
    <w:rsid w:val="00A00DAB"/>
    <w:rsid w:val="00A00E64"/>
    <w:rsid w:val="00A01032"/>
    <w:rsid w:val="00A01199"/>
    <w:rsid w:val="00A01E11"/>
    <w:rsid w:val="00A0253F"/>
    <w:rsid w:val="00A02787"/>
    <w:rsid w:val="00A028E4"/>
    <w:rsid w:val="00A033DA"/>
    <w:rsid w:val="00A04476"/>
    <w:rsid w:val="00A04CFA"/>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37DED"/>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6D3"/>
    <w:rsid w:val="00A51815"/>
    <w:rsid w:val="00A51C9B"/>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4F19"/>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08"/>
    <w:rsid w:val="00A7281A"/>
    <w:rsid w:val="00A72C07"/>
    <w:rsid w:val="00A72DEC"/>
    <w:rsid w:val="00A72FE9"/>
    <w:rsid w:val="00A7327B"/>
    <w:rsid w:val="00A7350D"/>
    <w:rsid w:val="00A7354B"/>
    <w:rsid w:val="00A73C1E"/>
    <w:rsid w:val="00A74074"/>
    <w:rsid w:val="00A7482E"/>
    <w:rsid w:val="00A74C7C"/>
    <w:rsid w:val="00A74CE1"/>
    <w:rsid w:val="00A75182"/>
    <w:rsid w:val="00A75489"/>
    <w:rsid w:val="00A75EE0"/>
    <w:rsid w:val="00A76244"/>
    <w:rsid w:val="00A766B4"/>
    <w:rsid w:val="00A76DA1"/>
    <w:rsid w:val="00A770A2"/>
    <w:rsid w:val="00A7772C"/>
    <w:rsid w:val="00A77A85"/>
    <w:rsid w:val="00A77E90"/>
    <w:rsid w:val="00A77F8A"/>
    <w:rsid w:val="00A8057D"/>
    <w:rsid w:val="00A80B6E"/>
    <w:rsid w:val="00A81140"/>
    <w:rsid w:val="00A81414"/>
    <w:rsid w:val="00A81A4A"/>
    <w:rsid w:val="00A821AC"/>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019"/>
    <w:rsid w:val="00A87719"/>
    <w:rsid w:val="00A8775B"/>
    <w:rsid w:val="00A903D4"/>
    <w:rsid w:val="00A905D7"/>
    <w:rsid w:val="00A90A3C"/>
    <w:rsid w:val="00A90B2C"/>
    <w:rsid w:val="00A91156"/>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7E"/>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389"/>
    <w:rsid w:val="00AA53AA"/>
    <w:rsid w:val="00AA5466"/>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5F7"/>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C3"/>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D4A"/>
    <w:rsid w:val="00AD028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20B"/>
    <w:rsid w:val="00AF42BB"/>
    <w:rsid w:val="00AF47D8"/>
    <w:rsid w:val="00AF5032"/>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864"/>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AC4"/>
    <w:rsid w:val="00B14DE5"/>
    <w:rsid w:val="00B1579E"/>
    <w:rsid w:val="00B15EF9"/>
    <w:rsid w:val="00B15F43"/>
    <w:rsid w:val="00B162E4"/>
    <w:rsid w:val="00B169B5"/>
    <w:rsid w:val="00B16F0A"/>
    <w:rsid w:val="00B1715E"/>
    <w:rsid w:val="00B172FD"/>
    <w:rsid w:val="00B17371"/>
    <w:rsid w:val="00B1748C"/>
    <w:rsid w:val="00B17BD0"/>
    <w:rsid w:val="00B17BDF"/>
    <w:rsid w:val="00B17CB4"/>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615B"/>
    <w:rsid w:val="00B36189"/>
    <w:rsid w:val="00B36708"/>
    <w:rsid w:val="00B36DCE"/>
    <w:rsid w:val="00B3735D"/>
    <w:rsid w:val="00B37745"/>
    <w:rsid w:val="00B403B0"/>
    <w:rsid w:val="00B40B8E"/>
    <w:rsid w:val="00B40B99"/>
    <w:rsid w:val="00B411D6"/>
    <w:rsid w:val="00B411E6"/>
    <w:rsid w:val="00B41D98"/>
    <w:rsid w:val="00B41F2A"/>
    <w:rsid w:val="00B4208D"/>
    <w:rsid w:val="00B42281"/>
    <w:rsid w:val="00B422AF"/>
    <w:rsid w:val="00B424CE"/>
    <w:rsid w:val="00B425E0"/>
    <w:rsid w:val="00B4296F"/>
    <w:rsid w:val="00B429D5"/>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0DEC"/>
    <w:rsid w:val="00B61C6C"/>
    <w:rsid w:val="00B61EB7"/>
    <w:rsid w:val="00B621C6"/>
    <w:rsid w:val="00B6248E"/>
    <w:rsid w:val="00B62604"/>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671F2"/>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A5E"/>
    <w:rsid w:val="00B81BCE"/>
    <w:rsid w:val="00B81C6A"/>
    <w:rsid w:val="00B820BE"/>
    <w:rsid w:val="00B82286"/>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4BC3"/>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C91"/>
    <w:rsid w:val="00B94EB1"/>
    <w:rsid w:val="00B955DF"/>
    <w:rsid w:val="00B95A11"/>
    <w:rsid w:val="00B95F4B"/>
    <w:rsid w:val="00B95F6F"/>
    <w:rsid w:val="00B95FBB"/>
    <w:rsid w:val="00B96406"/>
    <w:rsid w:val="00B9650D"/>
    <w:rsid w:val="00B966F1"/>
    <w:rsid w:val="00B968D1"/>
    <w:rsid w:val="00B97192"/>
    <w:rsid w:val="00B97419"/>
    <w:rsid w:val="00B97504"/>
    <w:rsid w:val="00B97505"/>
    <w:rsid w:val="00B97883"/>
    <w:rsid w:val="00B97944"/>
    <w:rsid w:val="00B97A0D"/>
    <w:rsid w:val="00B97F06"/>
    <w:rsid w:val="00BA0A3E"/>
    <w:rsid w:val="00BA0ADD"/>
    <w:rsid w:val="00BA11A9"/>
    <w:rsid w:val="00BA1C82"/>
    <w:rsid w:val="00BA20C4"/>
    <w:rsid w:val="00BA2445"/>
    <w:rsid w:val="00BA2582"/>
    <w:rsid w:val="00BA2714"/>
    <w:rsid w:val="00BA354D"/>
    <w:rsid w:val="00BA35C1"/>
    <w:rsid w:val="00BA3809"/>
    <w:rsid w:val="00BA3EB9"/>
    <w:rsid w:val="00BA4D5E"/>
    <w:rsid w:val="00BA5B1E"/>
    <w:rsid w:val="00BA631E"/>
    <w:rsid w:val="00BA6B29"/>
    <w:rsid w:val="00BA7149"/>
    <w:rsid w:val="00BA723D"/>
    <w:rsid w:val="00BA7298"/>
    <w:rsid w:val="00BA76B6"/>
    <w:rsid w:val="00BA76D9"/>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AB"/>
    <w:rsid w:val="00BB79B4"/>
    <w:rsid w:val="00BC0183"/>
    <w:rsid w:val="00BC07E0"/>
    <w:rsid w:val="00BC0A60"/>
    <w:rsid w:val="00BC0EA3"/>
    <w:rsid w:val="00BC1900"/>
    <w:rsid w:val="00BC1BB3"/>
    <w:rsid w:val="00BC224A"/>
    <w:rsid w:val="00BC22E3"/>
    <w:rsid w:val="00BC2720"/>
    <w:rsid w:val="00BC275E"/>
    <w:rsid w:val="00BC27D4"/>
    <w:rsid w:val="00BC2A6E"/>
    <w:rsid w:val="00BC2A90"/>
    <w:rsid w:val="00BC3A8A"/>
    <w:rsid w:val="00BC3F7E"/>
    <w:rsid w:val="00BC45B2"/>
    <w:rsid w:val="00BC45D8"/>
    <w:rsid w:val="00BC4729"/>
    <w:rsid w:val="00BC5257"/>
    <w:rsid w:val="00BC5979"/>
    <w:rsid w:val="00BC5AB5"/>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187"/>
    <w:rsid w:val="00BD7483"/>
    <w:rsid w:val="00BD7C51"/>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1A"/>
    <w:rsid w:val="00BF0AE0"/>
    <w:rsid w:val="00BF11BC"/>
    <w:rsid w:val="00BF14F6"/>
    <w:rsid w:val="00BF198B"/>
    <w:rsid w:val="00BF1DF2"/>
    <w:rsid w:val="00BF1EDB"/>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98D"/>
    <w:rsid w:val="00C00D51"/>
    <w:rsid w:val="00C01545"/>
    <w:rsid w:val="00C0161D"/>
    <w:rsid w:val="00C01E4D"/>
    <w:rsid w:val="00C02182"/>
    <w:rsid w:val="00C02451"/>
    <w:rsid w:val="00C0248D"/>
    <w:rsid w:val="00C02547"/>
    <w:rsid w:val="00C0343B"/>
    <w:rsid w:val="00C03747"/>
    <w:rsid w:val="00C03F7A"/>
    <w:rsid w:val="00C0486E"/>
    <w:rsid w:val="00C0499F"/>
    <w:rsid w:val="00C04CCB"/>
    <w:rsid w:val="00C04E78"/>
    <w:rsid w:val="00C052B7"/>
    <w:rsid w:val="00C057BF"/>
    <w:rsid w:val="00C0585D"/>
    <w:rsid w:val="00C058AC"/>
    <w:rsid w:val="00C05C01"/>
    <w:rsid w:val="00C06F89"/>
    <w:rsid w:val="00C07011"/>
    <w:rsid w:val="00C07031"/>
    <w:rsid w:val="00C07EF1"/>
    <w:rsid w:val="00C07FC5"/>
    <w:rsid w:val="00C10812"/>
    <w:rsid w:val="00C108DF"/>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22"/>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2F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30A"/>
    <w:rsid w:val="00C46524"/>
    <w:rsid w:val="00C4700C"/>
    <w:rsid w:val="00C507F4"/>
    <w:rsid w:val="00C50D9B"/>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6F0"/>
    <w:rsid w:val="00C60F50"/>
    <w:rsid w:val="00C61127"/>
    <w:rsid w:val="00C6133E"/>
    <w:rsid w:val="00C6151D"/>
    <w:rsid w:val="00C61D1F"/>
    <w:rsid w:val="00C61F59"/>
    <w:rsid w:val="00C62385"/>
    <w:rsid w:val="00C6241E"/>
    <w:rsid w:val="00C62B05"/>
    <w:rsid w:val="00C6338C"/>
    <w:rsid w:val="00C63735"/>
    <w:rsid w:val="00C649F1"/>
    <w:rsid w:val="00C64BBB"/>
    <w:rsid w:val="00C65555"/>
    <w:rsid w:val="00C65CC3"/>
    <w:rsid w:val="00C65CD5"/>
    <w:rsid w:val="00C661A0"/>
    <w:rsid w:val="00C66C21"/>
    <w:rsid w:val="00C66D34"/>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A5C"/>
    <w:rsid w:val="00CA0B82"/>
    <w:rsid w:val="00CA0E4C"/>
    <w:rsid w:val="00CA0FFF"/>
    <w:rsid w:val="00CA1AF4"/>
    <w:rsid w:val="00CA217B"/>
    <w:rsid w:val="00CA2D89"/>
    <w:rsid w:val="00CA2DD2"/>
    <w:rsid w:val="00CA321A"/>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319"/>
    <w:rsid w:val="00CB3426"/>
    <w:rsid w:val="00CB3573"/>
    <w:rsid w:val="00CB38EF"/>
    <w:rsid w:val="00CB4447"/>
    <w:rsid w:val="00CB47F1"/>
    <w:rsid w:val="00CB4D3F"/>
    <w:rsid w:val="00CB519A"/>
    <w:rsid w:val="00CB51FB"/>
    <w:rsid w:val="00CB5833"/>
    <w:rsid w:val="00CB6118"/>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412"/>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86D"/>
    <w:rsid w:val="00CE393E"/>
    <w:rsid w:val="00CE3CAA"/>
    <w:rsid w:val="00CE4338"/>
    <w:rsid w:val="00CE48C4"/>
    <w:rsid w:val="00CE495A"/>
    <w:rsid w:val="00CE4AFB"/>
    <w:rsid w:val="00CE4ED8"/>
    <w:rsid w:val="00CE560D"/>
    <w:rsid w:val="00CE577F"/>
    <w:rsid w:val="00CE587F"/>
    <w:rsid w:val="00CE5CFC"/>
    <w:rsid w:val="00CE6672"/>
    <w:rsid w:val="00CE7163"/>
    <w:rsid w:val="00CE720B"/>
    <w:rsid w:val="00CE779B"/>
    <w:rsid w:val="00CE79A0"/>
    <w:rsid w:val="00CE7A2C"/>
    <w:rsid w:val="00CE7B1E"/>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B6"/>
    <w:rsid w:val="00CF70FE"/>
    <w:rsid w:val="00CF7515"/>
    <w:rsid w:val="00D0060D"/>
    <w:rsid w:val="00D00664"/>
    <w:rsid w:val="00D00A64"/>
    <w:rsid w:val="00D00B6E"/>
    <w:rsid w:val="00D010DB"/>
    <w:rsid w:val="00D014AE"/>
    <w:rsid w:val="00D01CC9"/>
    <w:rsid w:val="00D01D8E"/>
    <w:rsid w:val="00D01E6E"/>
    <w:rsid w:val="00D023BF"/>
    <w:rsid w:val="00D02850"/>
    <w:rsid w:val="00D02D65"/>
    <w:rsid w:val="00D02F53"/>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6EFB"/>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705"/>
    <w:rsid w:val="00D31BB0"/>
    <w:rsid w:val="00D31DB2"/>
    <w:rsid w:val="00D321CA"/>
    <w:rsid w:val="00D32349"/>
    <w:rsid w:val="00D334D6"/>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799"/>
    <w:rsid w:val="00D418AC"/>
    <w:rsid w:val="00D41D47"/>
    <w:rsid w:val="00D422A1"/>
    <w:rsid w:val="00D428AB"/>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CB6"/>
    <w:rsid w:val="00D60074"/>
    <w:rsid w:val="00D60251"/>
    <w:rsid w:val="00D607A2"/>
    <w:rsid w:val="00D60E3C"/>
    <w:rsid w:val="00D611EE"/>
    <w:rsid w:val="00D61478"/>
    <w:rsid w:val="00D61554"/>
    <w:rsid w:val="00D618FA"/>
    <w:rsid w:val="00D61DE5"/>
    <w:rsid w:val="00D62461"/>
    <w:rsid w:val="00D62890"/>
    <w:rsid w:val="00D62A02"/>
    <w:rsid w:val="00D62B91"/>
    <w:rsid w:val="00D62CD2"/>
    <w:rsid w:val="00D632B7"/>
    <w:rsid w:val="00D64204"/>
    <w:rsid w:val="00D642C4"/>
    <w:rsid w:val="00D6540E"/>
    <w:rsid w:val="00D65AEB"/>
    <w:rsid w:val="00D6610B"/>
    <w:rsid w:val="00D66DEF"/>
    <w:rsid w:val="00D66EEC"/>
    <w:rsid w:val="00D67464"/>
    <w:rsid w:val="00D67770"/>
    <w:rsid w:val="00D67B93"/>
    <w:rsid w:val="00D71480"/>
    <w:rsid w:val="00D71517"/>
    <w:rsid w:val="00D71739"/>
    <w:rsid w:val="00D7177B"/>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21A6"/>
    <w:rsid w:val="00D8224F"/>
    <w:rsid w:val="00D8259E"/>
    <w:rsid w:val="00D8274D"/>
    <w:rsid w:val="00D83353"/>
    <w:rsid w:val="00D83396"/>
    <w:rsid w:val="00D8363F"/>
    <w:rsid w:val="00D836DC"/>
    <w:rsid w:val="00D83902"/>
    <w:rsid w:val="00D8432A"/>
    <w:rsid w:val="00D849A5"/>
    <w:rsid w:val="00D84ABB"/>
    <w:rsid w:val="00D84F12"/>
    <w:rsid w:val="00D84FE4"/>
    <w:rsid w:val="00D85434"/>
    <w:rsid w:val="00D8682D"/>
    <w:rsid w:val="00D869A7"/>
    <w:rsid w:val="00D86B82"/>
    <w:rsid w:val="00D86DB5"/>
    <w:rsid w:val="00D87A8E"/>
    <w:rsid w:val="00D87D7D"/>
    <w:rsid w:val="00D90021"/>
    <w:rsid w:val="00D9016A"/>
    <w:rsid w:val="00D90A8B"/>
    <w:rsid w:val="00D90F34"/>
    <w:rsid w:val="00D91026"/>
    <w:rsid w:val="00D910C2"/>
    <w:rsid w:val="00D91286"/>
    <w:rsid w:val="00D91438"/>
    <w:rsid w:val="00D9186C"/>
    <w:rsid w:val="00D91BFC"/>
    <w:rsid w:val="00D91C96"/>
    <w:rsid w:val="00D91E6A"/>
    <w:rsid w:val="00D91F4E"/>
    <w:rsid w:val="00D9206C"/>
    <w:rsid w:val="00D920E3"/>
    <w:rsid w:val="00D9217D"/>
    <w:rsid w:val="00D9246C"/>
    <w:rsid w:val="00D92984"/>
    <w:rsid w:val="00D92BBD"/>
    <w:rsid w:val="00D92BD7"/>
    <w:rsid w:val="00D93427"/>
    <w:rsid w:val="00D9389A"/>
    <w:rsid w:val="00D93976"/>
    <w:rsid w:val="00D93CAF"/>
    <w:rsid w:val="00D93E84"/>
    <w:rsid w:val="00D942F7"/>
    <w:rsid w:val="00D9480A"/>
    <w:rsid w:val="00D94B2E"/>
    <w:rsid w:val="00D95268"/>
    <w:rsid w:val="00D952FA"/>
    <w:rsid w:val="00D9541E"/>
    <w:rsid w:val="00D95981"/>
    <w:rsid w:val="00D95D7F"/>
    <w:rsid w:val="00D96700"/>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C70"/>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22A"/>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77E"/>
    <w:rsid w:val="00DE1D5C"/>
    <w:rsid w:val="00DE2D4A"/>
    <w:rsid w:val="00DE3177"/>
    <w:rsid w:val="00DE3A77"/>
    <w:rsid w:val="00DE3E34"/>
    <w:rsid w:val="00DE3FAE"/>
    <w:rsid w:val="00DE43CA"/>
    <w:rsid w:val="00DE47B5"/>
    <w:rsid w:val="00DE4856"/>
    <w:rsid w:val="00DE4868"/>
    <w:rsid w:val="00DE491E"/>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794"/>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673"/>
    <w:rsid w:val="00E12769"/>
    <w:rsid w:val="00E12B9D"/>
    <w:rsid w:val="00E12C0A"/>
    <w:rsid w:val="00E13542"/>
    <w:rsid w:val="00E13B19"/>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69"/>
    <w:rsid w:val="00E3749A"/>
    <w:rsid w:val="00E378BD"/>
    <w:rsid w:val="00E37BCD"/>
    <w:rsid w:val="00E37C88"/>
    <w:rsid w:val="00E37D1E"/>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B3"/>
    <w:rsid w:val="00E463ED"/>
    <w:rsid w:val="00E46459"/>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937"/>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265"/>
    <w:rsid w:val="00E7065A"/>
    <w:rsid w:val="00E70A61"/>
    <w:rsid w:val="00E70D08"/>
    <w:rsid w:val="00E71060"/>
    <w:rsid w:val="00E71075"/>
    <w:rsid w:val="00E71201"/>
    <w:rsid w:val="00E71341"/>
    <w:rsid w:val="00E714FC"/>
    <w:rsid w:val="00E7163C"/>
    <w:rsid w:val="00E71A52"/>
    <w:rsid w:val="00E72105"/>
    <w:rsid w:val="00E7294F"/>
    <w:rsid w:val="00E72B1C"/>
    <w:rsid w:val="00E72C63"/>
    <w:rsid w:val="00E72CA4"/>
    <w:rsid w:val="00E72EFD"/>
    <w:rsid w:val="00E73552"/>
    <w:rsid w:val="00E736AA"/>
    <w:rsid w:val="00E73A3B"/>
    <w:rsid w:val="00E74030"/>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9C9"/>
    <w:rsid w:val="00E84EE1"/>
    <w:rsid w:val="00E857BB"/>
    <w:rsid w:val="00E85C0F"/>
    <w:rsid w:val="00E85E6E"/>
    <w:rsid w:val="00E8632D"/>
    <w:rsid w:val="00E865FE"/>
    <w:rsid w:val="00E8663E"/>
    <w:rsid w:val="00E8666F"/>
    <w:rsid w:val="00E8669A"/>
    <w:rsid w:val="00E86E4F"/>
    <w:rsid w:val="00E87645"/>
    <w:rsid w:val="00E87716"/>
    <w:rsid w:val="00E9151F"/>
    <w:rsid w:val="00E91588"/>
    <w:rsid w:val="00E915CC"/>
    <w:rsid w:val="00E91D9A"/>
    <w:rsid w:val="00E91EE0"/>
    <w:rsid w:val="00E9246E"/>
    <w:rsid w:val="00E92585"/>
    <w:rsid w:val="00E925FB"/>
    <w:rsid w:val="00E9364E"/>
    <w:rsid w:val="00E9369B"/>
    <w:rsid w:val="00E93747"/>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92"/>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943"/>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810"/>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70"/>
    <w:rsid w:val="00EC04CF"/>
    <w:rsid w:val="00EC04D8"/>
    <w:rsid w:val="00EC056A"/>
    <w:rsid w:val="00EC1280"/>
    <w:rsid w:val="00EC17F1"/>
    <w:rsid w:val="00EC26E1"/>
    <w:rsid w:val="00EC296F"/>
    <w:rsid w:val="00EC298C"/>
    <w:rsid w:val="00EC2C26"/>
    <w:rsid w:val="00EC3861"/>
    <w:rsid w:val="00EC4F9F"/>
    <w:rsid w:val="00EC509C"/>
    <w:rsid w:val="00EC5249"/>
    <w:rsid w:val="00EC5301"/>
    <w:rsid w:val="00EC5CA8"/>
    <w:rsid w:val="00EC6160"/>
    <w:rsid w:val="00EC64B5"/>
    <w:rsid w:val="00EC685F"/>
    <w:rsid w:val="00EC69A8"/>
    <w:rsid w:val="00EC6DB6"/>
    <w:rsid w:val="00EC715C"/>
    <w:rsid w:val="00EC761D"/>
    <w:rsid w:val="00EC7D1A"/>
    <w:rsid w:val="00ED082D"/>
    <w:rsid w:val="00ED098C"/>
    <w:rsid w:val="00ED0A62"/>
    <w:rsid w:val="00ED0EFD"/>
    <w:rsid w:val="00ED13A2"/>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414"/>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377C"/>
    <w:rsid w:val="00EF3D86"/>
    <w:rsid w:val="00EF3DC2"/>
    <w:rsid w:val="00EF3E64"/>
    <w:rsid w:val="00EF3EB6"/>
    <w:rsid w:val="00EF405E"/>
    <w:rsid w:val="00EF4240"/>
    <w:rsid w:val="00EF4624"/>
    <w:rsid w:val="00EF4C23"/>
    <w:rsid w:val="00EF4DD2"/>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8AB"/>
    <w:rsid w:val="00F04CB4"/>
    <w:rsid w:val="00F04D0B"/>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0D2B"/>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7345"/>
    <w:rsid w:val="00F17AC9"/>
    <w:rsid w:val="00F209F0"/>
    <w:rsid w:val="00F212DD"/>
    <w:rsid w:val="00F218FF"/>
    <w:rsid w:val="00F21C9A"/>
    <w:rsid w:val="00F2244C"/>
    <w:rsid w:val="00F235BC"/>
    <w:rsid w:val="00F235E4"/>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8C"/>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1628"/>
    <w:rsid w:val="00F62034"/>
    <w:rsid w:val="00F6229F"/>
    <w:rsid w:val="00F62AAE"/>
    <w:rsid w:val="00F62AF0"/>
    <w:rsid w:val="00F6315F"/>
    <w:rsid w:val="00F631AD"/>
    <w:rsid w:val="00F63352"/>
    <w:rsid w:val="00F63F5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145"/>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2CAC"/>
    <w:rsid w:val="00F836BA"/>
    <w:rsid w:val="00F83D41"/>
    <w:rsid w:val="00F83D96"/>
    <w:rsid w:val="00F83EA1"/>
    <w:rsid w:val="00F8420E"/>
    <w:rsid w:val="00F842A4"/>
    <w:rsid w:val="00F84869"/>
    <w:rsid w:val="00F8531B"/>
    <w:rsid w:val="00F8561A"/>
    <w:rsid w:val="00F85E1E"/>
    <w:rsid w:val="00F85FB2"/>
    <w:rsid w:val="00F862A0"/>
    <w:rsid w:val="00F86A17"/>
    <w:rsid w:val="00F86B2F"/>
    <w:rsid w:val="00F86CB4"/>
    <w:rsid w:val="00F8715B"/>
    <w:rsid w:val="00F87384"/>
    <w:rsid w:val="00F8760C"/>
    <w:rsid w:val="00F879E5"/>
    <w:rsid w:val="00F87BD0"/>
    <w:rsid w:val="00F90BE1"/>
    <w:rsid w:val="00F9126A"/>
    <w:rsid w:val="00F913D6"/>
    <w:rsid w:val="00F915EF"/>
    <w:rsid w:val="00F91A00"/>
    <w:rsid w:val="00F92094"/>
    <w:rsid w:val="00F9238B"/>
    <w:rsid w:val="00F9273F"/>
    <w:rsid w:val="00F93087"/>
    <w:rsid w:val="00F930EF"/>
    <w:rsid w:val="00F9354C"/>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398"/>
    <w:rsid w:val="00F973D7"/>
    <w:rsid w:val="00FA041E"/>
    <w:rsid w:val="00FA05F4"/>
    <w:rsid w:val="00FA0690"/>
    <w:rsid w:val="00FA06A8"/>
    <w:rsid w:val="00FA0DB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80F"/>
    <w:rsid w:val="00FB08E2"/>
    <w:rsid w:val="00FB0FB2"/>
    <w:rsid w:val="00FB123E"/>
    <w:rsid w:val="00FB1331"/>
    <w:rsid w:val="00FB1993"/>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4A02"/>
    <w:rsid w:val="00FC4A45"/>
    <w:rsid w:val="00FC52D9"/>
    <w:rsid w:val="00FC559F"/>
    <w:rsid w:val="00FC5804"/>
    <w:rsid w:val="00FC586E"/>
    <w:rsid w:val="00FC5C23"/>
    <w:rsid w:val="00FC62C5"/>
    <w:rsid w:val="00FC63D5"/>
    <w:rsid w:val="00FC6581"/>
    <w:rsid w:val="00FC675E"/>
    <w:rsid w:val="00FC682F"/>
    <w:rsid w:val="00FC6BD0"/>
    <w:rsid w:val="00FC6F04"/>
    <w:rsid w:val="00FC7DF3"/>
    <w:rsid w:val="00FD0744"/>
    <w:rsid w:val="00FD0953"/>
    <w:rsid w:val="00FD0A99"/>
    <w:rsid w:val="00FD12BD"/>
    <w:rsid w:val="00FD15D9"/>
    <w:rsid w:val="00FD22CB"/>
    <w:rsid w:val="00FD2608"/>
    <w:rsid w:val="00FD290A"/>
    <w:rsid w:val="00FD2E61"/>
    <w:rsid w:val="00FD3044"/>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8A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6concolores">
    <w:name w:val="Grid Table 6 Colorful"/>
    <w:basedOn w:val="Tablanormal"/>
    <w:uiPriority w:val="51"/>
    <w:rsid w:val="00E7026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7630794">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449703">
      <w:bodyDiv w:val="1"/>
      <w:marLeft w:val="0"/>
      <w:marRight w:val="0"/>
      <w:marTop w:val="0"/>
      <w:marBottom w:val="0"/>
      <w:divBdr>
        <w:top w:val="none" w:sz="0" w:space="0" w:color="auto"/>
        <w:left w:val="none" w:sz="0" w:space="0" w:color="auto"/>
        <w:bottom w:val="none" w:sz="0" w:space="0" w:color="auto"/>
        <w:right w:val="none" w:sz="0" w:space="0" w:color="auto"/>
      </w:divBdr>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1676264">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2257815">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8956001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9549570">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6973023">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8323286">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144582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457251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3571938">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26009828">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00717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8519925">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16611303">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mawww.sat.gob.mx/factura/Paginas/solicita_requisitos.ht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E1D61-2F0D-42E3-9507-E03BDF0C9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1400</TotalTime>
  <Pages>41</Pages>
  <Words>9880</Words>
  <Characters>54346</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60</cp:revision>
  <cp:lastPrinted>2023-06-02T15:57:00Z</cp:lastPrinted>
  <dcterms:created xsi:type="dcterms:W3CDTF">2022-09-29T19:45:00Z</dcterms:created>
  <dcterms:modified xsi:type="dcterms:W3CDTF">2023-06-02T15:57:00Z</dcterms:modified>
</cp:coreProperties>
</file>