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7F5" w:rsidRPr="00E84902" w:rsidRDefault="00E527F5" w:rsidP="00E527F5">
      <w:pPr>
        <w:spacing w:line="360" w:lineRule="auto"/>
        <w:jc w:val="both"/>
        <w:rPr>
          <w:rFonts w:ascii="Palatino Linotype" w:eastAsiaTheme="minorEastAsia" w:hAnsi="Palatino Linotype"/>
          <w:lang w:val="es-ES_tradnl" w:eastAsia="es-ES"/>
        </w:rPr>
      </w:pPr>
      <w:r w:rsidRPr="00E84902">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 de México; de fecha veintisiete (27) de septiembre de dos mil veintitrés.</w:t>
      </w:r>
    </w:p>
    <w:p w:rsidR="00E527F5" w:rsidRPr="00E84902" w:rsidRDefault="00E527F5" w:rsidP="00E527F5">
      <w:pPr>
        <w:spacing w:line="360" w:lineRule="auto"/>
        <w:jc w:val="both"/>
        <w:rPr>
          <w:rFonts w:ascii="Palatino Linotype" w:eastAsiaTheme="minorEastAsia" w:hAnsi="Palatino Linotype"/>
          <w:lang w:val="es-ES_tradnl" w:eastAsia="es-ES"/>
        </w:rPr>
      </w:pPr>
    </w:p>
    <w:p w:rsidR="00E527F5" w:rsidRPr="00E84902" w:rsidRDefault="00E527F5" w:rsidP="00E527F5">
      <w:pPr>
        <w:spacing w:line="360" w:lineRule="auto"/>
        <w:jc w:val="both"/>
        <w:rPr>
          <w:rFonts w:ascii="Palatino Linotype" w:hAnsi="Palatino Linotype"/>
        </w:rPr>
      </w:pPr>
      <w:r w:rsidRPr="00E84902">
        <w:rPr>
          <w:rFonts w:ascii="Palatino Linotype" w:hAnsi="Palatino Linotype"/>
          <w:b/>
        </w:rPr>
        <w:t>VISTOS</w:t>
      </w:r>
      <w:r w:rsidRPr="00E84902">
        <w:rPr>
          <w:rFonts w:ascii="Palatino Linotype" w:hAnsi="Palatino Linotype"/>
        </w:rPr>
        <w:t xml:space="preserve"> los expediente electrónicos formados con motivo de los recursos de revisión </w:t>
      </w:r>
      <w:r w:rsidRPr="00E84902">
        <w:rPr>
          <w:rFonts w:ascii="Palatino Linotype" w:hAnsi="Palatino Linotype"/>
          <w:b/>
        </w:rPr>
        <w:t>08853/INFOEM/IP/RR/2022, 08871/INFOEM/IP/RR/2022, 08873/INFOEM/IP/RR/2022, 08874/INFOEM/IP/RR/2022, 08875/INFOEM/IP/RR/2022, 08877/INF</w:t>
      </w:r>
      <w:bookmarkStart w:id="0" w:name="_GoBack"/>
      <w:bookmarkEnd w:id="0"/>
      <w:r w:rsidRPr="00E84902">
        <w:rPr>
          <w:rFonts w:ascii="Palatino Linotype" w:hAnsi="Palatino Linotype"/>
          <w:b/>
        </w:rPr>
        <w:t>OEM/IP/RR/2022, 08879/INFOEM/IP/RR/2022 y 08882/INFOEM/IP/RR/2022</w:t>
      </w:r>
      <w:r w:rsidR="0029347F" w:rsidRPr="00E84902">
        <w:rPr>
          <w:rFonts w:ascii="Palatino Linotype" w:hAnsi="Palatino Linotype"/>
          <w:b/>
        </w:rPr>
        <w:t>,</w:t>
      </w:r>
      <w:r w:rsidRPr="00E84902">
        <w:rPr>
          <w:rFonts w:ascii="Palatino Linotype" w:hAnsi="Palatino Linotype"/>
          <w:b/>
        </w:rPr>
        <w:t xml:space="preserve"> </w:t>
      </w:r>
      <w:r w:rsidRPr="00E84902">
        <w:rPr>
          <w:rFonts w:ascii="Palatino Linotype" w:eastAsiaTheme="minorEastAsia" w:hAnsi="Palatino Linotype"/>
          <w:lang w:val="es-ES_tradnl" w:eastAsia="es-ES"/>
        </w:rPr>
        <w:t>promovido</w:t>
      </w:r>
      <w:r w:rsidR="0029347F" w:rsidRPr="00E84902">
        <w:rPr>
          <w:rFonts w:ascii="Palatino Linotype" w:eastAsiaTheme="minorEastAsia" w:hAnsi="Palatino Linotype"/>
          <w:lang w:val="es-ES_tradnl" w:eastAsia="es-ES"/>
        </w:rPr>
        <w:t>s</w:t>
      </w:r>
      <w:r w:rsidRPr="00E84902">
        <w:rPr>
          <w:rFonts w:ascii="Palatino Linotype" w:eastAsiaTheme="minorEastAsia" w:hAnsi="Palatino Linotype"/>
          <w:lang w:val="es-ES_tradnl" w:eastAsia="es-ES"/>
        </w:rPr>
        <w:t xml:space="preserve"> por </w:t>
      </w:r>
      <w:r w:rsidR="001D7819">
        <w:rPr>
          <w:rFonts w:ascii="Palatino Linotype" w:hAnsi="Palatino Linotype"/>
          <w:b/>
          <w:bCs/>
        </w:rPr>
        <w:t>XXX XXX XXX</w:t>
      </w:r>
      <w:r w:rsidRPr="00E84902">
        <w:rPr>
          <w:rFonts w:ascii="Palatino Linotype" w:hAnsi="Palatino Linotype"/>
        </w:rPr>
        <w:t xml:space="preserve">, </w:t>
      </w:r>
      <w:r w:rsidR="0029347F" w:rsidRPr="00E84902">
        <w:rPr>
          <w:rFonts w:ascii="Palatino Linotype" w:hAnsi="Palatino Linotype"/>
        </w:rPr>
        <w:t xml:space="preserve">a </w:t>
      </w:r>
      <w:r w:rsidRPr="00E84902">
        <w:rPr>
          <w:rFonts w:ascii="Palatino Linotype" w:hAnsi="Palatino Linotype"/>
        </w:rPr>
        <w:t xml:space="preserve">quien en lo sucesivo se identificará como </w:t>
      </w:r>
      <w:r w:rsidRPr="00E84902">
        <w:rPr>
          <w:rFonts w:ascii="Palatino Linotype" w:hAnsi="Palatino Linotype"/>
          <w:b/>
        </w:rPr>
        <w:t xml:space="preserve">EL </w:t>
      </w:r>
      <w:r w:rsidRPr="00E84902">
        <w:rPr>
          <w:rFonts w:ascii="Palatino Linotype" w:hAnsi="Palatino Linotype" w:cs="Arial"/>
          <w:b/>
        </w:rPr>
        <w:t>RECURRENTE</w:t>
      </w:r>
      <w:r w:rsidRPr="00E84902">
        <w:rPr>
          <w:rFonts w:ascii="Palatino Linotype" w:hAnsi="Palatino Linotype" w:cs="Arial"/>
        </w:rPr>
        <w:t xml:space="preserve">, en contra de la respuesta de </w:t>
      </w:r>
      <w:r w:rsidRPr="00E84902">
        <w:rPr>
          <w:rFonts w:ascii="Palatino Linotype" w:hAnsi="Palatino Linotype" w:cs="Arial"/>
          <w:b/>
          <w:bCs/>
        </w:rPr>
        <w:t>Servicios Educativos Integrados al Estado de México,</w:t>
      </w:r>
      <w:r w:rsidRPr="00E84902">
        <w:rPr>
          <w:rFonts w:ascii="Palatino Linotype" w:hAnsi="Palatino Linotype"/>
          <w:b/>
        </w:rPr>
        <w:t xml:space="preserve"> </w:t>
      </w:r>
      <w:r w:rsidRPr="00E84902">
        <w:rPr>
          <w:rFonts w:ascii="Palatino Linotype" w:hAnsi="Palatino Linotype"/>
        </w:rPr>
        <w:t xml:space="preserve">en </w:t>
      </w:r>
      <w:r w:rsidR="0029347F" w:rsidRPr="00E84902">
        <w:rPr>
          <w:rFonts w:ascii="Palatino Linotype" w:hAnsi="Palatino Linotype"/>
        </w:rPr>
        <w:t xml:space="preserve">adelante </w:t>
      </w:r>
      <w:r w:rsidRPr="00E84902">
        <w:rPr>
          <w:rFonts w:ascii="Palatino Linotype" w:hAnsi="Palatino Linotype"/>
        </w:rPr>
        <w:t>el</w:t>
      </w:r>
      <w:r w:rsidRPr="00E84902">
        <w:rPr>
          <w:rFonts w:ascii="Palatino Linotype" w:hAnsi="Palatino Linotype"/>
          <w:b/>
        </w:rPr>
        <w:t xml:space="preserve"> SUJETO OBLIGADO</w:t>
      </w:r>
      <w:r w:rsidRPr="00E84902">
        <w:rPr>
          <w:rFonts w:ascii="Palatino Linotype" w:hAnsi="Palatino Linotype"/>
        </w:rPr>
        <w:t>, por lo que se procede a dictar la presente resolución, con base en los siguientes:</w:t>
      </w:r>
    </w:p>
    <w:p w:rsidR="00E527F5" w:rsidRPr="00E84902" w:rsidRDefault="00E527F5" w:rsidP="00E527F5">
      <w:pPr>
        <w:spacing w:line="360" w:lineRule="auto"/>
        <w:jc w:val="both"/>
        <w:rPr>
          <w:rFonts w:ascii="Palatino Linotype" w:hAnsi="Palatino Linotype"/>
          <w:b/>
        </w:rPr>
      </w:pPr>
    </w:p>
    <w:p w:rsidR="00E527F5" w:rsidRPr="00E84902" w:rsidRDefault="00E527F5" w:rsidP="00E527F5">
      <w:pPr>
        <w:keepNext/>
        <w:keepLines/>
        <w:spacing w:line="360" w:lineRule="auto"/>
        <w:jc w:val="center"/>
        <w:outlineLvl w:val="0"/>
        <w:rPr>
          <w:rFonts w:ascii="Palatino Linotype" w:eastAsiaTheme="majorEastAsia" w:hAnsi="Palatino Linotype" w:cstheme="majorBidi"/>
          <w:b/>
        </w:rPr>
      </w:pPr>
      <w:bookmarkStart w:id="1" w:name="_Toc66992241"/>
      <w:r w:rsidRPr="00E84902">
        <w:rPr>
          <w:rFonts w:ascii="Palatino Linotype" w:eastAsiaTheme="majorEastAsia" w:hAnsi="Palatino Linotype" w:cstheme="majorBidi"/>
          <w:b/>
        </w:rPr>
        <w:t>ANTECEDENTES</w:t>
      </w:r>
      <w:bookmarkEnd w:id="1"/>
    </w:p>
    <w:p w:rsidR="00E527F5" w:rsidRPr="00E84902" w:rsidRDefault="00E527F5" w:rsidP="00E527F5">
      <w:pPr>
        <w:spacing w:line="360" w:lineRule="auto"/>
        <w:rPr>
          <w:rFonts w:ascii="Palatino Linotype" w:eastAsiaTheme="minorEastAsia" w:hAnsi="Palatino Linotype"/>
        </w:rPr>
      </w:pPr>
    </w:p>
    <w:p w:rsidR="00E527F5" w:rsidRPr="00E84902" w:rsidRDefault="00E527F5" w:rsidP="00E527F5">
      <w:pPr>
        <w:pStyle w:val="Prrafodelista"/>
        <w:numPr>
          <w:ilvl w:val="0"/>
          <w:numId w:val="1"/>
        </w:numPr>
        <w:spacing w:line="360" w:lineRule="auto"/>
        <w:ind w:left="0" w:firstLine="0"/>
        <w:jc w:val="both"/>
        <w:rPr>
          <w:rFonts w:ascii="Palatino Linotype" w:hAnsi="Palatino Linotype" w:cs="Arial"/>
          <w:sz w:val="24"/>
          <w:lang w:val="es-ES" w:eastAsia="es-ES"/>
        </w:rPr>
      </w:pPr>
      <w:r w:rsidRPr="00E84902">
        <w:rPr>
          <w:rFonts w:ascii="Palatino Linotype" w:eastAsia="Calibri" w:hAnsi="Palatino Linotype" w:cs="Arial"/>
          <w:sz w:val="24"/>
          <w:lang w:val="es-ES" w:eastAsia="es-ES"/>
        </w:rPr>
        <w:t>El día dos (02) de mayo de dos mil veintidós,</w:t>
      </w:r>
      <w:r w:rsidRPr="00E84902">
        <w:rPr>
          <w:rFonts w:ascii="Palatino Linotype" w:eastAsia="Calibri" w:hAnsi="Palatino Linotype"/>
          <w:sz w:val="24"/>
          <w:lang w:val="es-ES" w:eastAsia="es-ES"/>
        </w:rPr>
        <w:t xml:space="preserve"> </w:t>
      </w:r>
      <w:r w:rsidRPr="00E84902">
        <w:rPr>
          <w:rFonts w:ascii="Palatino Linotype" w:eastAsia="Calibri" w:hAnsi="Palatino Linotype"/>
          <w:b/>
          <w:sz w:val="24"/>
          <w:lang w:val="es-ES" w:eastAsia="es-ES"/>
        </w:rPr>
        <w:t>EL RECURRENTE</w:t>
      </w:r>
      <w:r w:rsidRPr="00E84902">
        <w:rPr>
          <w:rFonts w:ascii="Palatino Linotype" w:eastAsiaTheme="minorEastAsia" w:hAnsi="Palatino Linotype"/>
          <w:b/>
          <w:sz w:val="24"/>
          <w:lang w:val="es-ES_tradnl" w:eastAsia="es-ES"/>
        </w:rPr>
        <w:t>,</w:t>
      </w:r>
      <w:r w:rsidRPr="00E84902">
        <w:rPr>
          <w:rFonts w:ascii="Palatino Linotype" w:eastAsia="Calibri" w:hAnsi="Palatino Linotype" w:cs="Arial"/>
          <w:sz w:val="24"/>
          <w:lang w:val="es-ES" w:eastAsia="es-ES"/>
        </w:rPr>
        <w:t xml:space="preserve"> ante el </w:t>
      </w:r>
      <w:r w:rsidRPr="00E84902">
        <w:rPr>
          <w:rFonts w:ascii="Palatino Linotype" w:eastAsia="Calibri" w:hAnsi="Palatino Linotype" w:cs="Arial"/>
          <w:b/>
          <w:sz w:val="24"/>
          <w:lang w:val="es-ES" w:eastAsia="es-ES"/>
        </w:rPr>
        <w:t>SUJETO OBLIGADO</w:t>
      </w:r>
      <w:r w:rsidRPr="00E84902">
        <w:rPr>
          <w:rFonts w:ascii="Palatino Linotype" w:eastAsia="Calibri" w:hAnsi="Palatino Linotype" w:cs="Arial"/>
          <w:sz w:val="24"/>
          <w:lang w:val="es-ES_tradnl" w:eastAsia="es-ES"/>
        </w:rPr>
        <w:t xml:space="preserve"> vía </w:t>
      </w:r>
      <w:r w:rsidRPr="00E84902">
        <w:rPr>
          <w:rFonts w:ascii="Palatino Linotype" w:eastAsia="Calibri" w:hAnsi="Palatino Linotype" w:cs="Arial"/>
          <w:sz w:val="24"/>
          <w:lang w:val="es-ES" w:eastAsia="es-ES"/>
        </w:rPr>
        <w:t>Sistema de Acceso a la Información Mexiquense (</w:t>
      </w:r>
      <w:r w:rsidRPr="00E84902">
        <w:rPr>
          <w:rFonts w:ascii="Palatino Linotype" w:eastAsia="Calibri" w:hAnsi="Palatino Linotype" w:cs="Arial"/>
          <w:b/>
          <w:sz w:val="24"/>
          <w:lang w:val="es-ES" w:eastAsia="es-ES"/>
        </w:rPr>
        <w:t>SAIMEX)</w:t>
      </w:r>
      <w:r w:rsidRPr="00E84902">
        <w:rPr>
          <w:rFonts w:ascii="Palatino Linotype" w:eastAsia="Calibri" w:hAnsi="Palatino Linotype" w:cs="Arial"/>
          <w:sz w:val="24"/>
          <w:lang w:val="es-ES" w:eastAsia="es-ES"/>
        </w:rPr>
        <w:t xml:space="preserve">, presentó las solicitudes de información registradas con los números </w:t>
      </w:r>
      <w:hyperlink r:id="rId7" w:history="1">
        <w:r w:rsidRPr="00E84902">
          <w:rPr>
            <w:rStyle w:val="Hipervnculo"/>
            <w:rFonts w:ascii="Palatino Linotype" w:hAnsi="Palatino Linotype"/>
            <w:b/>
            <w:bCs/>
            <w:color w:val="auto"/>
            <w:sz w:val="24"/>
            <w:u w:val="none"/>
          </w:rPr>
          <w:t>00194/SEIEM/IP/2022</w:t>
        </w:r>
      </w:hyperlink>
      <w:r w:rsidRPr="00E84902">
        <w:rPr>
          <w:rFonts w:ascii="Palatino Linotype" w:eastAsiaTheme="minorEastAsia" w:hAnsi="Palatino Linotype"/>
          <w:b/>
          <w:sz w:val="24"/>
          <w:lang w:val="es-ES_tradnl" w:eastAsia="es-ES"/>
        </w:rPr>
        <w:t xml:space="preserve">, </w:t>
      </w:r>
      <w:hyperlink r:id="rId8" w:history="1">
        <w:r w:rsidRPr="00E84902">
          <w:rPr>
            <w:rStyle w:val="Hipervnculo"/>
            <w:rFonts w:ascii="Palatino Linotype" w:hAnsi="Palatino Linotype"/>
            <w:b/>
            <w:bCs/>
            <w:color w:val="auto"/>
            <w:sz w:val="24"/>
            <w:u w:val="none"/>
          </w:rPr>
          <w:t>00195/SEIEM/IP/2022</w:t>
        </w:r>
      </w:hyperlink>
      <w:r w:rsidRPr="00E84902">
        <w:rPr>
          <w:rFonts w:ascii="Palatino Linotype" w:hAnsi="Palatino Linotype"/>
          <w:b/>
          <w:bCs/>
          <w:sz w:val="24"/>
        </w:rPr>
        <w:t xml:space="preserve">, </w:t>
      </w:r>
      <w:hyperlink r:id="rId9" w:history="1">
        <w:r w:rsidRPr="00E84902">
          <w:rPr>
            <w:rStyle w:val="Hipervnculo"/>
            <w:rFonts w:ascii="Palatino Linotype" w:hAnsi="Palatino Linotype"/>
            <w:b/>
            <w:bCs/>
            <w:color w:val="auto"/>
            <w:sz w:val="24"/>
            <w:u w:val="none"/>
          </w:rPr>
          <w:t>00196/SEIEM/IP/2022</w:t>
        </w:r>
      </w:hyperlink>
      <w:r w:rsidRPr="00E84902">
        <w:rPr>
          <w:rFonts w:ascii="Palatino Linotype" w:hAnsi="Palatino Linotype"/>
          <w:b/>
          <w:bCs/>
          <w:sz w:val="24"/>
        </w:rPr>
        <w:t xml:space="preserve">, </w:t>
      </w:r>
      <w:hyperlink r:id="rId10" w:history="1">
        <w:r w:rsidRPr="00E84902">
          <w:rPr>
            <w:rStyle w:val="Hipervnculo"/>
            <w:rFonts w:ascii="Palatino Linotype" w:hAnsi="Palatino Linotype"/>
            <w:b/>
            <w:bCs/>
            <w:color w:val="auto"/>
            <w:sz w:val="24"/>
            <w:u w:val="none"/>
          </w:rPr>
          <w:t>00197/SEIEM/IP/2022</w:t>
        </w:r>
      </w:hyperlink>
      <w:r w:rsidRPr="00E84902">
        <w:rPr>
          <w:rFonts w:ascii="Palatino Linotype" w:hAnsi="Palatino Linotype"/>
          <w:b/>
          <w:bCs/>
          <w:sz w:val="24"/>
        </w:rPr>
        <w:t xml:space="preserve">, </w:t>
      </w:r>
      <w:hyperlink r:id="rId11" w:history="1">
        <w:r w:rsidRPr="00E84902">
          <w:rPr>
            <w:rStyle w:val="Hipervnculo"/>
            <w:rFonts w:ascii="Palatino Linotype" w:hAnsi="Palatino Linotype"/>
            <w:b/>
            <w:bCs/>
            <w:color w:val="auto"/>
            <w:sz w:val="24"/>
            <w:u w:val="none"/>
          </w:rPr>
          <w:t>00199/SEIEM/IP/2022</w:t>
        </w:r>
      </w:hyperlink>
      <w:r w:rsidRPr="00E84902">
        <w:rPr>
          <w:rFonts w:ascii="Palatino Linotype" w:hAnsi="Palatino Linotype"/>
          <w:b/>
          <w:bCs/>
          <w:sz w:val="24"/>
        </w:rPr>
        <w:t xml:space="preserve">, </w:t>
      </w:r>
      <w:hyperlink r:id="rId12" w:history="1">
        <w:r w:rsidRPr="00E84902">
          <w:rPr>
            <w:rStyle w:val="Hipervnculo"/>
            <w:rFonts w:ascii="Palatino Linotype" w:hAnsi="Palatino Linotype"/>
            <w:b/>
            <w:bCs/>
            <w:color w:val="auto"/>
            <w:sz w:val="24"/>
            <w:u w:val="none"/>
          </w:rPr>
          <w:t>00200/SEIEM/IP/2022</w:t>
        </w:r>
      </w:hyperlink>
      <w:r w:rsidRPr="00E84902">
        <w:rPr>
          <w:rFonts w:ascii="Palatino Linotype" w:hAnsi="Palatino Linotype"/>
          <w:b/>
          <w:bCs/>
          <w:sz w:val="24"/>
        </w:rPr>
        <w:t xml:space="preserve">, </w:t>
      </w:r>
      <w:hyperlink r:id="rId13" w:history="1">
        <w:r w:rsidRPr="00E84902">
          <w:rPr>
            <w:rStyle w:val="Hipervnculo"/>
            <w:rFonts w:ascii="Palatino Linotype" w:hAnsi="Palatino Linotype"/>
            <w:b/>
            <w:bCs/>
            <w:color w:val="auto"/>
            <w:sz w:val="24"/>
            <w:u w:val="none"/>
          </w:rPr>
          <w:t>00201/SEIEM/IP/2022</w:t>
        </w:r>
      </w:hyperlink>
      <w:r w:rsidRPr="00E84902">
        <w:rPr>
          <w:rFonts w:ascii="Palatino Linotype" w:hAnsi="Palatino Linotype"/>
          <w:b/>
          <w:bCs/>
          <w:sz w:val="24"/>
        </w:rPr>
        <w:t xml:space="preserve"> y </w:t>
      </w:r>
      <w:hyperlink r:id="rId14" w:history="1">
        <w:r w:rsidRPr="00E84902">
          <w:rPr>
            <w:rStyle w:val="Hipervnculo"/>
            <w:rFonts w:ascii="Palatino Linotype" w:hAnsi="Palatino Linotype"/>
            <w:b/>
            <w:bCs/>
            <w:color w:val="auto"/>
            <w:sz w:val="24"/>
            <w:u w:val="none"/>
          </w:rPr>
          <w:t>00202/SEIEM/IP/2022</w:t>
        </w:r>
      </w:hyperlink>
      <w:r w:rsidRPr="00E84902">
        <w:rPr>
          <w:rFonts w:ascii="Palatino Linotype" w:hAnsi="Palatino Linotype"/>
          <w:b/>
          <w:bCs/>
          <w:sz w:val="24"/>
        </w:rPr>
        <w:t xml:space="preserve">, </w:t>
      </w:r>
      <w:r w:rsidR="0029347F" w:rsidRPr="00E84902">
        <w:rPr>
          <w:rFonts w:ascii="Palatino Linotype" w:eastAsia="Calibri" w:hAnsi="Palatino Linotype" w:cs="Arial"/>
          <w:sz w:val="24"/>
          <w:lang w:val="es-ES" w:eastAsia="es-ES"/>
        </w:rPr>
        <w:t>en las que</w:t>
      </w:r>
      <w:r w:rsidRPr="00E84902">
        <w:rPr>
          <w:rFonts w:ascii="Palatino Linotype" w:eastAsia="Calibri" w:hAnsi="Palatino Linotype" w:cs="Arial"/>
          <w:sz w:val="24"/>
          <w:lang w:val="es-ES" w:eastAsia="es-ES"/>
        </w:rPr>
        <w:t xml:space="preserve"> solicitó lo siguiente:</w:t>
      </w:r>
    </w:p>
    <w:p w:rsidR="00E527F5" w:rsidRPr="00E84902" w:rsidRDefault="00E527F5" w:rsidP="00E527F5">
      <w:pPr>
        <w:spacing w:line="360" w:lineRule="auto"/>
        <w:contextualSpacing/>
        <w:jc w:val="both"/>
        <w:rPr>
          <w:rFonts w:ascii="Palatino Linotype" w:hAnsi="Palatino Linotype" w:cs="Arial"/>
          <w:lang w:val="es-ES" w:eastAsia="es-ES"/>
        </w:rPr>
      </w:pPr>
    </w:p>
    <w:p w:rsidR="00E527F5" w:rsidRPr="00E84902" w:rsidRDefault="00307424" w:rsidP="00E527F5">
      <w:pPr>
        <w:spacing w:line="360" w:lineRule="auto"/>
        <w:contextualSpacing/>
        <w:jc w:val="both"/>
        <w:rPr>
          <w:rFonts w:ascii="Palatino Linotype" w:hAnsi="Palatino Linotype" w:cs="Arial"/>
          <w:lang w:val="es-ES" w:eastAsia="es-ES"/>
        </w:rPr>
      </w:pPr>
      <w:hyperlink r:id="rId15" w:history="1">
        <w:r w:rsidR="00E527F5" w:rsidRPr="00E84902">
          <w:rPr>
            <w:rStyle w:val="Hipervnculo"/>
            <w:rFonts w:ascii="Palatino Linotype" w:hAnsi="Palatino Linotype"/>
            <w:b/>
            <w:bCs/>
            <w:color w:val="auto"/>
          </w:rPr>
          <w:t>00194/SEIEM/IP/2022</w:t>
        </w:r>
      </w:hyperlink>
      <w:r w:rsidR="00E527F5" w:rsidRPr="00E84902">
        <w:rPr>
          <w:rFonts w:ascii="Palatino Linotype" w:hAnsi="Palatino Linotype"/>
          <w:b/>
          <w:bCs/>
          <w:lang w:val="es-ES_tradnl"/>
        </w:rPr>
        <w:t xml:space="preserve">: </w:t>
      </w:r>
    </w:p>
    <w:p w:rsidR="00E527F5" w:rsidRPr="00E84902" w:rsidRDefault="00E527F5" w:rsidP="00E527F5">
      <w:pPr>
        <w:pStyle w:val="Prrafodelista"/>
        <w:spacing w:line="360" w:lineRule="auto"/>
        <w:ind w:left="1069" w:right="567"/>
        <w:jc w:val="both"/>
        <w:rPr>
          <w:rFonts w:ascii="Palatino Linotype" w:hAnsi="Palatino Linotype"/>
          <w:i/>
          <w:sz w:val="24"/>
        </w:rPr>
      </w:pPr>
      <w:r w:rsidRPr="00E84902">
        <w:rPr>
          <w:rFonts w:ascii="Palatino Linotype" w:hAnsi="Palatino Linotype"/>
          <w:i/>
          <w:sz w:val="24"/>
        </w:rPr>
        <w:t xml:space="preserve"> “En la solicitud de fecha 25/11/2021 y registrada con número de folio de la 03378/SEIEM/IP/2021, el servidor público habilitado Lic. Sergio Hernández Morales jefe de la Unidad Jurídica y de Igualdad de Género imite la siguiente RESPUESTA: A PARTIR DEL DÍA DOCE DE SEPTIEMBRE DE DOS MIL TRECE CUANDO SE INICIA LA APLICACIÓN DE LA LEY GENERAL DEL SERVICIO PROFESIONAL DOCENTE EN TODO EL TERRITORIO NACIONAL, INCLUIDO EL ESTADO DE MÉXICO, Y EN EL SISTEMA EDUCATIVO DE EDUCACIÓN BÁSICA. Y al considerar la Ley “LEY GENERAL DEL SERVICIO PROFESIONAL DOCENTE” promulgada durante el periodo presidencial de C. Enrique Peña Nieto en su capítulo V De la Promoción en la Función en su Artículo 78. “Las personas que se decidan aceptar el desempeño de un empleo, cargo o comisión que impidan el ejercicio de su función docente, de dirección o supervisión, deberán separarse del Servicio, sin goce de sueldo, mientras dure el empleo, cargo o comisión” (Sic). Por lo descrito anteriormente por medio de la presente le solicito al director general de SEIEM O A LA SERVIDORA PÚBLICA MA. DE LOURDES MUÑOS ARAUJO EX DELEGADA SINDICAL DE LA (DELEGACIÓN SINDICAL D-II-211 DE LA ZONA ESCOLAR 3 DE TEXCOCO) DE LA SECCIÓN 36 DEL SNTE y actual encargada del despacho de Telesecundaria Valle de México me proporcione la siguiente información en su versión pública. 1.- COPIA DEL PERMISO, OFICIO O </w:t>
      </w:r>
      <w:r w:rsidRPr="00E84902">
        <w:rPr>
          <w:rFonts w:ascii="Palatino Linotype" w:hAnsi="Palatino Linotype"/>
          <w:i/>
          <w:sz w:val="24"/>
        </w:rPr>
        <w:lastRenderedPageBreak/>
        <w:t xml:space="preserve">DOCUMENTO que le permitió separase del Servicio en la clave 071508 E 278130.0100129 “Docente Telesecundaria Foráneo” de la servidora pública Ma. De Lourdes Muños Araujo al ser nombrada por el director general de los SEIEM como encargada del despacho de Telesecundaria Valle de México en el periodo comprendido del 16 de marzo de 2019 al 15 de mayo de 2019 tal como lo estipulaba, ordenaba, mandataba, determinaba y decretaba la Ley “LEY GENERAL DEL SERVICIO PROFESIONAL DOCENTE” promulgada durante el periodo presidencial de C. Enrique Peña Nieto. 2.- Registro, relación, enumeración o lista en donde aparezcan todos y cada uno de los trabajadores de la educción que estuvieron adscritos en las oficinas regionales de Tultitlan, Nezahualcóyotl y Ecatepec que dependen directamente de la Unidad Administrativa Departamento de Telesecundaria Valle de México durante el ciclo escolar 2012-2013 (especificando actividad, cargo o comisión que desempeñaban en ese momento cada uno de ellas y de ellos). Por la importancia de la información solicitada, le solicitó al servidor público habilitado me dé respuesta a cada una de las interrogantes en el mismo orden en el que plantearon; de no entregarme la información solicitada ya sea porque el servidor público no encontró el documento después de realizar una búsqueda exhaustiva o porque no es competencia de esa unidad administrativa o por alguna otra razón. solicito amablemente todos y cada uno de los nombres de los servidores públicos responsables e involucrados en esta solicitud.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w:t>
      </w:r>
      <w:r w:rsidRPr="00E84902">
        <w:rPr>
          <w:rFonts w:ascii="Palatino Linotype" w:hAnsi="Palatino Linotype"/>
          <w:i/>
          <w:sz w:val="24"/>
        </w:rPr>
        <w:lastRenderedPageBreak/>
        <w:t xml:space="preserve">el tratamiento de los datos personales, testando los datos sensibles de los servidores públicos. Sin más por el momento, le envío un cordial saludo.” (Sic) </w:t>
      </w:r>
    </w:p>
    <w:p w:rsidR="00E527F5" w:rsidRPr="00E84902" w:rsidRDefault="00E527F5" w:rsidP="00E527F5">
      <w:pPr>
        <w:spacing w:line="360" w:lineRule="auto"/>
        <w:jc w:val="both"/>
        <w:rPr>
          <w:rFonts w:ascii="Palatino Linotype" w:hAnsi="Palatino Linotype" w:cs="Arial"/>
          <w:b/>
        </w:rPr>
      </w:pPr>
    </w:p>
    <w:p w:rsidR="00E527F5" w:rsidRPr="00E84902" w:rsidRDefault="00307424" w:rsidP="00E527F5">
      <w:pPr>
        <w:spacing w:line="360" w:lineRule="auto"/>
        <w:contextualSpacing/>
        <w:jc w:val="both"/>
        <w:rPr>
          <w:rFonts w:ascii="Palatino Linotype" w:hAnsi="Palatino Linotype" w:cs="Arial"/>
          <w:lang w:val="es-ES" w:eastAsia="es-ES"/>
        </w:rPr>
      </w:pPr>
      <w:hyperlink r:id="rId16" w:history="1">
        <w:r w:rsidR="00E527F5" w:rsidRPr="00E84902">
          <w:rPr>
            <w:rStyle w:val="Hipervnculo"/>
            <w:rFonts w:ascii="Palatino Linotype" w:hAnsi="Palatino Linotype"/>
            <w:b/>
            <w:bCs/>
            <w:color w:val="auto"/>
          </w:rPr>
          <w:t>00195/SEIEM/IP/2022</w:t>
        </w:r>
      </w:hyperlink>
      <w:r w:rsidR="00E527F5" w:rsidRPr="00E84902">
        <w:rPr>
          <w:rFonts w:ascii="Palatino Linotype" w:hAnsi="Palatino Linotype"/>
          <w:b/>
          <w:bCs/>
        </w:rPr>
        <w:t xml:space="preserve">: </w:t>
      </w:r>
    </w:p>
    <w:p w:rsidR="00E527F5" w:rsidRPr="00E84902" w:rsidRDefault="00E527F5" w:rsidP="00E527F5">
      <w:pPr>
        <w:pStyle w:val="Prrafodelista"/>
        <w:spacing w:line="360" w:lineRule="auto"/>
        <w:ind w:left="1069" w:right="567"/>
        <w:jc w:val="both"/>
        <w:rPr>
          <w:rFonts w:ascii="Palatino Linotype" w:hAnsi="Palatino Linotype"/>
          <w:i/>
          <w:sz w:val="24"/>
        </w:rPr>
      </w:pPr>
      <w:r w:rsidRPr="00E84902">
        <w:rPr>
          <w:rFonts w:ascii="Palatino Linotype" w:hAnsi="Palatino Linotype"/>
          <w:i/>
          <w:sz w:val="24"/>
        </w:rPr>
        <w:t xml:space="preserve"> “En la solicitud de fecha 25/11/2021 y registrada con número de folio de la 03378/SEIEM/IP/2021, el servidor público habilitado Lic. Sergio Hernández Morales jefe de la Unidad Jurídica y de Igualdad de Género imite la siguiente RESPUESTA: A PARTIR DEL DÍA DOCE DE SEPTIEMBRE DE DOS MIL TRECE CUANDO SE INICIA LA APLICACIÓN DE LA LEY GENERAL DEL SERVICIO PROFESIONAL DOCENTE EN TODO EL TERRITORIO NACIONAL, INCLUIDO EL ESTADO DE MÉXICO, Y EN EL SISTEMA EDUCATIVO DE EDUCACIÓN BÁSICA. Y al considerar la Ley “LEY GENERAL DEL SERVICIO PROFESIONAL DOCENTE” promulgada durante el periodo presidencial de C. Enrique Peña Nieto en su capítulo V De la Promoción en la Función en su Artículo 78. “Las personas que se decidan aceptar el desempeño de un empleo, cargo o comisión que impidan el ejercicio de su función docente, de dirección o supervisión, deberán separarse del Servicio, sin goce de sueldo, mientras dure el empleo, cargo o comisión” (Sic). Por lo descrito anteriormente por medio de la presente le solicito al director general de SEIEM O A LA SERVIDORA PÚBLICA MA. DE LOURDES MUÑOS ARAUJO EX DELEGADA SINDICAL DE LA (DELEGACIÓN SINDICAL D-II-211 DE LA ZONA ESCOLAR 3 DE TEXCOCO) DE LA SECCIÓN 36 DEL SNTE y actual encargada del despacho de Telesecundaria Valle de México me proporcione la siguiente información en su versión pública. 1.- COPIA DEL PERMISO, OFICIO O </w:t>
      </w:r>
      <w:r w:rsidRPr="00E84902">
        <w:rPr>
          <w:rFonts w:ascii="Palatino Linotype" w:hAnsi="Palatino Linotype"/>
          <w:i/>
          <w:sz w:val="24"/>
        </w:rPr>
        <w:lastRenderedPageBreak/>
        <w:t xml:space="preserve">DOCUMENTO que le permitió separase del Servicio en la clave 071508 E 278130.0100129 “Docente Telesecundaria Foráneo” de la servidora pública Ma. De Lourdes Muños Araujo al ser nombrada por el director general de los SEIEM como encargada del despacho de Telesecundaria Valle de México en el periodo comprendido del 16 de marzo de 2019 al 15 de mayo de 2019 tal como lo estipulaba, ordenaba, mandataba, determinaba y decretaba la Ley “LEY GENERAL DEL SERVICIO PROFESIONAL DOCENTE” promulgada durante el periodo presidencial de C. Enrique Peña Nieto. 2.- Registro, relación, enumeración o lista en donde aparezcan todos y cada uno de los trabajadores de la educción que estuvieron adscritos en las oficinas regionales de Tultitlan, Nezahualcóyotl y Ecatepec que dependen directamente de la Unidad Administrativa Departamento de Telesecundaria Valle de México durante el ciclo escolar 2013-2014 (especificando actividad, cargo o comisión que desempeñaban en ese momento cada uno de ellas y de ellos). Por la importancia de la información solicitada, le solicitó al servidor público habilitado me dé respuesta a cada una de las interrogantes en el mismo orden en el que plantearon; de no entregarme la información solicitada ya sea porque el servidor público no encontró el documento después de realizar una búsqueda exhaustiva o porque no es competencia de esa unidad administrativa o por alguna otra razón. solicito amablemente todos y cada uno de los nombres de los servidores públicos responsables e involucrados en esta solicitud.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w:t>
      </w:r>
      <w:r w:rsidRPr="00E84902">
        <w:rPr>
          <w:rFonts w:ascii="Palatino Linotype" w:hAnsi="Palatino Linotype"/>
          <w:i/>
          <w:sz w:val="24"/>
        </w:rPr>
        <w:lastRenderedPageBreak/>
        <w:t xml:space="preserve">el tratamiento de los datos personales, testando los datos sensibles de los servidores públicos. Sin más por el momento, le envío un cordial saludo.” (Sic) </w:t>
      </w:r>
    </w:p>
    <w:p w:rsidR="00E527F5" w:rsidRPr="00E84902" w:rsidRDefault="00E527F5" w:rsidP="00E527F5">
      <w:pPr>
        <w:pStyle w:val="Prrafodelista"/>
        <w:spacing w:line="360" w:lineRule="auto"/>
        <w:ind w:left="1069" w:right="567"/>
        <w:jc w:val="both"/>
        <w:rPr>
          <w:rFonts w:ascii="Palatino Linotype" w:hAnsi="Palatino Linotype"/>
          <w:i/>
          <w:sz w:val="24"/>
        </w:rPr>
      </w:pPr>
    </w:p>
    <w:p w:rsidR="00E527F5" w:rsidRPr="00E84902" w:rsidRDefault="00307424" w:rsidP="00E527F5">
      <w:pPr>
        <w:spacing w:line="360" w:lineRule="auto"/>
        <w:contextualSpacing/>
        <w:jc w:val="both"/>
        <w:rPr>
          <w:rFonts w:ascii="Palatino Linotype" w:hAnsi="Palatino Linotype" w:cs="Arial"/>
          <w:lang w:val="es-ES" w:eastAsia="es-ES"/>
        </w:rPr>
      </w:pPr>
      <w:hyperlink r:id="rId17" w:history="1">
        <w:r w:rsidR="00E527F5" w:rsidRPr="00E84902">
          <w:rPr>
            <w:rStyle w:val="Hipervnculo"/>
            <w:rFonts w:ascii="Palatino Linotype" w:hAnsi="Palatino Linotype" w:cs="Arial"/>
            <w:b/>
            <w:bCs/>
            <w:color w:val="auto"/>
          </w:rPr>
          <w:t>00196/SEIEM/IP/2022</w:t>
        </w:r>
      </w:hyperlink>
      <w:r w:rsidR="00E527F5" w:rsidRPr="00E84902">
        <w:rPr>
          <w:rFonts w:ascii="Palatino Linotype" w:hAnsi="Palatino Linotype" w:cs="Arial"/>
          <w:b/>
          <w:bCs/>
        </w:rPr>
        <w:t>:</w:t>
      </w:r>
    </w:p>
    <w:p w:rsidR="00E527F5" w:rsidRPr="00E84902" w:rsidRDefault="00E527F5" w:rsidP="00E527F5">
      <w:pPr>
        <w:pStyle w:val="Prrafodelista"/>
        <w:spacing w:line="360" w:lineRule="auto"/>
        <w:ind w:left="1069" w:right="567"/>
        <w:jc w:val="both"/>
        <w:rPr>
          <w:rFonts w:ascii="Palatino Linotype" w:hAnsi="Palatino Linotype"/>
          <w:i/>
          <w:sz w:val="24"/>
        </w:rPr>
      </w:pPr>
      <w:r w:rsidRPr="00E84902">
        <w:rPr>
          <w:rFonts w:ascii="Palatino Linotype" w:hAnsi="Palatino Linotype"/>
          <w:i/>
          <w:sz w:val="24"/>
        </w:rPr>
        <w:t xml:space="preserve"> “En la solicitud de fecha 25/11/2021 y registrada con número de folio de la 03378/SEIEM/IP/2021, el servidor público habilitado Lic. Sergio Hernández Morales jefe de la Unidad Jurídica y de Igualdad de Género imite la siguiente RESPUESTA: A PARTIR DEL DÍA DOCE DE SEPTIEMBRE DE DOS MIL TRECE CUANDO SE INICIA LA APLICACIÓN DE LA LEY GENERAL DEL SERVICIO PROFESIONAL DOCENTE EN TODO EL TERRITORIO NACIONAL, INCLUIDO EL ESTADO DE MÉXICO, Y EN EL SISTEMA EDUCATIVO DE EDUCACIÓN BÁSICA. Y al considerar la Ley “LEY GENERAL DEL SERVICIO PROFESIONAL DOCENTE” promulgada durante el periodo presidencial de C. Enrique Peña Nieto en su capítulo V De la Promoción en la Función en su Artículo 78. “Las personas que se decidan aceptar el desempeño de un empleo, cargo o comisión que impidan el ejercicio de su función docente, de dirección o supervisión, deberán separarse del Servicio, sin goce de sueldo, mientras dure el empleo, cargo o comisión” (Sic). Por lo descrito anteriormente por medio de la presente le solicito al director general de SEIEM O A LA SERVIDORA PÚBLICA MA. DE LOURDES MUÑOS ARAUJO EX DELEGADA SINDICAL DE LA (DELEGACIÓN SINDICAL D-II-211 DE LA ZONA ESCOLAR 3 DE TEXCOCO) DE LA SECCIÓN 36 DEL SNTE y actual encargada del despacho de Telesecundaria Valle de México me proporcione la siguiente información en su versión pública. 1.- COPIA DEL PERMISO, OFICIO O </w:t>
      </w:r>
      <w:r w:rsidRPr="00E84902">
        <w:rPr>
          <w:rFonts w:ascii="Palatino Linotype" w:hAnsi="Palatino Linotype"/>
          <w:i/>
          <w:sz w:val="24"/>
        </w:rPr>
        <w:lastRenderedPageBreak/>
        <w:t xml:space="preserve">DOCUMENTO que le permitió separase del Servicio en la clave 071508 E 278130.0100129 “Docente Telesecundaria Foráneo” de la servidora pública Ma. De Lourdes Muños Araujo al ser nombrada por el director general de los SEIEM como encargada del despacho de Telesecundaria Valle de México en el periodo comprendido del 16 de marzo de 2019 al 15 de mayo de 2019 tal como lo estipulaba, ordenaba, mandataba, determinaba y decretaba la Ley “LEY GENERAL DEL SERVICIO PROFESIONAL DOCENTE” promulgada durante el periodo presidencial de C. Enrique Peña Nieto. 2.- Registro, relación, enumeración o lista en donde aparezcan todos y cada uno de los trabajadores de la educción que estuvieron adscritos en las oficinas regionales de Tultitlan, Nezahualcóyotl y Ecatepec que dependen directamente de la Unidad Administrativa Departamento de Telesecundaria Valle de México durante el ciclo escolar 2014-2015 (especificando actividad, cargo o comisión que desempeñaban en ese momento cada uno de ellas y de ellos). Por la importancia de la información solicitada, le solicitó al servidor público habilitado me dé respuesta a cada una de las interrogantes en el mismo orden en el que plantearon; de no entregarme la información solicitada ya sea porque el servidor público no encontró el documento después de realizar una búsqueda exhaustiva o porque no es competencia de esa unidad administrativa o por alguna otra razón. solicito amablemente todos y cada uno de los nombres de los servidores públicos responsables e involucrados en esta solicitud.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w:t>
      </w:r>
      <w:r w:rsidRPr="00E84902">
        <w:rPr>
          <w:rFonts w:ascii="Palatino Linotype" w:hAnsi="Palatino Linotype"/>
          <w:i/>
          <w:sz w:val="24"/>
        </w:rPr>
        <w:lastRenderedPageBreak/>
        <w:t xml:space="preserve">el tratamiento de los datos personales, testando los datos sensibles de los servidores públicos. Sin más por el momento, le envío un cordial saludo.” (Sic) </w:t>
      </w:r>
    </w:p>
    <w:p w:rsidR="00E527F5" w:rsidRPr="00E84902" w:rsidRDefault="00E527F5" w:rsidP="00E527F5">
      <w:pPr>
        <w:spacing w:line="360" w:lineRule="auto"/>
        <w:jc w:val="both"/>
        <w:rPr>
          <w:rFonts w:ascii="Palatino Linotype" w:hAnsi="Palatino Linotype" w:cs="Arial"/>
          <w:b/>
        </w:rPr>
      </w:pPr>
    </w:p>
    <w:p w:rsidR="00E527F5" w:rsidRPr="00E84902" w:rsidRDefault="00307424" w:rsidP="00E527F5">
      <w:pPr>
        <w:spacing w:line="360" w:lineRule="auto"/>
        <w:contextualSpacing/>
        <w:jc w:val="both"/>
        <w:rPr>
          <w:rFonts w:ascii="Palatino Linotype" w:hAnsi="Palatino Linotype" w:cs="Arial"/>
          <w:lang w:val="es-ES" w:eastAsia="es-ES"/>
        </w:rPr>
      </w:pPr>
      <w:hyperlink r:id="rId18" w:history="1">
        <w:r w:rsidR="00E527F5" w:rsidRPr="00E84902">
          <w:rPr>
            <w:rStyle w:val="Hipervnculo"/>
            <w:rFonts w:ascii="Palatino Linotype" w:hAnsi="Palatino Linotype" w:cs="Arial"/>
            <w:b/>
            <w:bCs/>
            <w:color w:val="auto"/>
          </w:rPr>
          <w:t>00197/SEIEM/IP/2022</w:t>
        </w:r>
      </w:hyperlink>
      <w:r w:rsidR="00E527F5" w:rsidRPr="00E84902">
        <w:rPr>
          <w:rFonts w:ascii="Palatino Linotype" w:hAnsi="Palatino Linotype" w:cs="Arial"/>
          <w:b/>
          <w:bCs/>
        </w:rPr>
        <w:t>:</w:t>
      </w:r>
    </w:p>
    <w:p w:rsidR="00E527F5" w:rsidRPr="00E84902" w:rsidRDefault="00E527F5" w:rsidP="00E527F5">
      <w:pPr>
        <w:pStyle w:val="Prrafodelista"/>
        <w:spacing w:line="360" w:lineRule="auto"/>
        <w:ind w:left="1069" w:right="567"/>
        <w:jc w:val="both"/>
        <w:rPr>
          <w:rFonts w:ascii="Palatino Linotype" w:hAnsi="Palatino Linotype"/>
          <w:i/>
          <w:sz w:val="24"/>
        </w:rPr>
      </w:pPr>
      <w:r w:rsidRPr="00E84902">
        <w:rPr>
          <w:rFonts w:ascii="Palatino Linotype" w:hAnsi="Palatino Linotype"/>
          <w:i/>
          <w:sz w:val="24"/>
        </w:rPr>
        <w:t xml:space="preserve"> “En la solicitud de fecha 25/11/2021 y registrada con número de folio de la 03378/SEIEM/IP/2021, el servidor público habilitado Lic. Sergio Hernández Morales jefe de la Unidad Jurídica y de Igualdad de Género imite la siguiente RESPUESTA: A PARTIR DEL DÍA DOCE DE SEPTIEMBRE DE DOS MIL TRECE CUANDO SE INICIA LA APLICACIÓN DE LA LEY GENERAL DEL SERVICIO PROFESIONAL DOCENTE EN TODO EL TERRITORIO NACIONAL, INCLUIDO EL ESTADO DE MÉXICO, Y EN EL SISTEMA EDUCATIVO DE EDUCACIÓN BÁSICA. Y al considerar la Ley “LEY GENERAL DEL SERVICIO PROFESIONAL DOCENTE” promulgada durante el periodo presidencial de C. Enrique Peña Nieto en su capítulo V De la Promoción en la Función en su Artículo 78. “Las personas que se decidan aceptar el desempeño de un empleo, cargo o comisión que impidan el ejercicio de su función docente, de dirección o supervisión, deberán separarse del Servicio, sin goce de sueldo, mientras dure el empleo, cargo o comisión” (Sic). Por lo descrito anteriormente por medio de la presente le solicito al director general de SEIEM O A LA SERVIDORA PÚBLICA MA. DE LOURDES MUÑOS ARAUJO EX DELEGADA SINDICAL DE LA (DELEGACIÓN SINDICAL D-II-211 DE LA ZONA ESCOLAR 3 DE TEXCOCO) DE LA SECCIÓN 36 DEL SNTE y actual encargada del despacho de Telesecundaria Valle de México me proporcione la siguiente información en su versión pública. 1.- COPIA DEL PERMISO, OFICIO O </w:t>
      </w:r>
      <w:r w:rsidRPr="00E84902">
        <w:rPr>
          <w:rFonts w:ascii="Palatino Linotype" w:hAnsi="Palatino Linotype"/>
          <w:i/>
          <w:sz w:val="24"/>
        </w:rPr>
        <w:lastRenderedPageBreak/>
        <w:t xml:space="preserve">DOCUMENTO que le permitió separase del Servicio en la clave 071508 E 278130.0100129 “Docente Telesecundaria Foráneo” de la servidora pública Ma. De Lourdes Muños Araujo al ser nombrada por el director general de los SEIEM como encargada del despacho de Telesecundaria Valle de México en el periodo comprendido del 16 de marzo de 2019 al 15 de mayo de 2019 tal como lo estipulaba, ordenaba, mandataba, determinaba y decretaba la Ley “LEY GENERAL DEL SERVICIO PROFESIONAL DOCENTE” promulgada durante el periodo presidencial de C. Enrique Peña Nieto. 2.- Registro, relación, enumeración o lista en donde aparezcan todos y cada uno de los trabajadores de la educción que estuvieron adscritos en las oficinas regionales de Tultitlan, Nezahualcóyotl y Ecatepec que dependen directamente de la Unidad Administrativa Departamento de Telesecundaria Valle de México durante el ciclo escolar 2015-2016 (especificando actividad, cargo o comisión que desempeñaban en ese momento cada uno de ellas y de ellos). Por la importancia de la información solicitada, le solicitó al servidor público habilitado me dé respuesta a cada una de las interrogantes en el mismo orden en el que plantearon; de no entregarme la información solicitada ya sea porque el servidor público no encontró el documento después de realizar una búsqueda exhaustiva o porque no es competencia de esa unidad administrativa o por alguna otra razón. solicito amablemente todos y cada uno de los nombres de los servidores públicos responsables e involucrados en esta solicitud.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w:t>
      </w:r>
      <w:r w:rsidRPr="00E84902">
        <w:rPr>
          <w:rFonts w:ascii="Palatino Linotype" w:hAnsi="Palatino Linotype"/>
          <w:i/>
          <w:sz w:val="24"/>
        </w:rPr>
        <w:lastRenderedPageBreak/>
        <w:t xml:space="preserve">el tratamiento de los datos personales, testando los datos sensibles de los servidores públicos. Sin más por el momento, le envío un cordial saludo.” (Sic) </w:t>
      </w:r>
    </w:p>
    <w:p w:rsidR="00E527F5" w:rsidRPr="00E84902" w:rsidRDefault="00E527F5" w:rsidP="00E527F5">
      <w:pPr>
        <w:pStyle w:val="Prrafodelista"/>
        <w:spacing w:line="360" w:lineRule="auto"/>
        <w:ind w:left="1069" w:right="567"/>
        <w:jc w:val="both"/>
        <w:rPr>
          <w:rFonts w:ascii="Palatino Linotype" w:hAnsi="Palatino Linotype"/>
          <w:i/>
          <w:sz w:val="24"/>
        </w:rPr>
      </w:pPr>
    </w:p>
    <w:p w:rsidR="00E527F5" w:rsidRPr="00E84902" w:rsidRDefault="00307424" w:rsidP="00E527F5">
      <w:pPr>
        <w:spacing w:line="360" w:lineRule="auto"/>
        <w:contextualSpacing/>
        <w:jc w:val="both"/>
        <w:rPr>
          <w:rFonts w:ascii="Palatino Linotype" w:hAnsi="Palatino Linotype" w:cs="Arial"/>
          <w:lang w:val="es-ES" w:eastAsia="es-ES"/>
        </w:rPr>
      </w:pPr>
      <w:hyperlink r:id="rId19" w:history="1">
        <w:r w:rsidR="00E527F5" w:rsidRPr="00E84902">
          <w:rPr>
            <w:rStyle w:val="Hipervnculo"/>
            <w:rFonts w:ascii="Palatino Linotype" w:hAnsi="Palatino Linotype" w:cs="Arial"/>
            <w:b/>
            <w:bCs/>
            <w:color w:val="auto"/>
          </w:rPr>
          <w:t>00199/SEIEM/IP/2022</w:t>
        </w:r>
      </w:hyperlink>
      <w:r w:rsidR="00E527F5" w:rsidRPr="00E84902">
        <w:rPr>
          <w:rFonts w:ascii="Palatino Linotype" w:hAnsi="Palatino Linotype" w:cs="Arial"/>
          <w:b/>
          <w:bCs/>
        </w:rPr>
        <w:t>:</w:t>
      </w:r>
    </w:p>
    <w:p w:rsidR="00E527F5" w:rsidRPr="00E84902" w:rsidRDefault="00E527F5" w:rsidP="00E527F5">
      <w:pPr>
        <w:pStyle w:val="Prrafodelista"/>
        <w:spacing w:line="360" w:lineRule="auto"/>
        <w:ind w:left="1069" w:right="567"/>
        <w:jc w:val="both"/>
        <w:rPr>
          <w:rFonts w:ascii="Palatino Linotype" w:hAnsi="Palatino Linotype"/>
          <w:i/>
          <w:sz w:val="24"/>
        </w:rPr>
      </w:pPr>
      <w:r w:rsidRPr="00E84902">
        <w:rPr>
          <w:rFonts w:ascii="Palatino Linotype" w:hAnsi="Palatino Linotype"/>
          <w:i/>
          <w:sz w:val="24"/>
        </w:rPr>
        <w:t xml:space="preserve"> “En la solicitud de fecha 25/11/2021 y registrada con número de folio de la 03378/SEIEM/IP/2021, el servidor público habilitado Lic. Sergio Hernández Morales jefe de la Unidad Jurídica y de Igualdad de Género imite la siguiente RESPUESTA: A PARTIR DEL DÍA DOCE DE SEPTIEMBRE DE DOS MIL TRECE CUANDO SE INICIA LA APLICACIÓN DE LA LEY GENERAL DEL SERVICIO PROFESIONAL DOCENTE EN TODO EL TERRITORIO NACIONAL, INCLUIDO EL ESTADO DE MÉXICO, Y EN EL SISTEMA EDUCATIVO DE EDUCACIÓN BÁSICA. Y al considerar la Ley “LEY GENERAL DEL SERVICIO PROFESIONAL DOCENTE” promulgada durante el periodo presidencial de C. Enrique Peña Nieto en su capítulo V De la Promoción en la Función en su Artículo 78. “Las personas que se decidan aceptar el desempeño de un empleo, cargo o comisión que impidan el ejercicio de su función docente, de dirección o supervisión, deberán separarse del Servicio, sin goce de sueldo, mientras dure el empleo, cargo o comisión” (Sic). Por lo descrito anteriormente por medio de la presente le solicito al director general de SEIEM O A LA SERVIDORA PÚBLICA MA. DE LOURDES MUÑOS ARAUJO EX DELEGADA SINDICAL DE LA (DELEGACIÓN SINDICAL D-II-211 DE LA ZONA ESCOLAR 3 DE TEXCOCO) DE LA SECCIÓN 36 DEL SNTE y actual encargada del despacho de Telesecundaria Valle de México me proporcione la siguiente información en su versión pública. 1.- COPIA DEL PERMISO, OFICIO O </w:t>
      </w:r>
      <w:r w:rsidRPr="00E84902">
        <w:rPr>
          <w:rFonts w:ascii="Palatino Linotype" w:hAnsi="Palatino Linotype"/>
          <w:i/>
          <w:sz w:val="24"/>
        </w:rPr>
        <w:lastRenderedPageBreak/>
        <w:t xml:space="preserve">DOCUMENTO que le permitió separase del Servicio en la clave 071508 E 278130.0100129 “Docente Telesecundaria Foráneo” de la servidora pública Ma. De Lourdes Muños Araujo al ser nombrada por el director general de los SEIEM como encargada del despacho de Telesecundaria Valle de México en el periodo comprendido del 16 de marzo de 2019 al 15 de mayo de 2019 tal como lo estipulaba, ordenaba, mandataba, determinaba y decretaba la Ley “LEY GENERAL DEL SERVICIO PROFESIONAL DOCENTE” promulgada durante el periodo presidencial de C. Enrique Peña Nieto. 2.- Registro, relación, enumeración o lista en donde aparezcan todos y cada uno de los trabajadores de la educción que estuvieron adscritos en las oficinas regionales de Tultitlan, Nezahualcóyotl y Ecatepec que dependen directamente de la Unidad Administrativa Departamento de Telesecundaria Valle de México durante el ciclo escolar 2016-2017 (especificando actividad, cargo o comisión que desempeñaban en ese momento cada uno de ellas y de ellos). Por la importancia de la información solicitada, le solicitó al servidor público habilitado me dé respuesta a cada una de las interrogantes en el mismo orden en el que plantearon; de no entregarme la información solicitada ya sea porque el servidor público no encontró el documento después de realizar una búsqueda exhaustiva o porque no es competencia de esa unidad administrativa o por alguna otra razón. solicito amablemente todos y cada uno de los nombres de los servidores públicos responsables e involucrados en esta solicitud.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w:t>
      </w:r>
      <w:r w:rsidRPr="00E84902">
        <w:rPr>
          <w:rFonts w:ascii="Palatino Linotype" w:hAnsi="Palatino Linotype"/>
          <w:i/>
          <w:sz w:val="24"/>
        </w:rPr>
        <w:lastRenderedPageBreak/>
        <w:t xml:space="preserve">el tratamiento de los datos personales, testando los datos sensibles de los servidores públicos. Sin más por el momento, le envío un cordial saludo.” (Sic) </w:t>
      </w:r>
    </w:p>
    <w:p w:rsidR="00E527F5" w:rsidRPr="00E84902" w:rsidRDefault="00E527F5" w:rsidP="00E527F5">
      <w:pPr>
        <w:pStyle w:val="Prrafodelista"/>
        <w:spacing w:line="360" w:lineRule="auto"/>
        <w:ind w:left="1069" w:right="567"/>
        <w:jc w:val="both"/>
        <w:rPr>
          <w:rFonts w:ascii="Palatino Linotype" w:hAnsi="Palatino Linotype"/>
          <w:i/>
          <w:sz w:val="24"/>
        </w:rPr>
      </w:pPr>
    </w:p>
    <w:p w:rsidR="00E527F5" w:rsidRPr="00E84902" w:rsidRDefault="00307424" w:rsidP="00E527F5">
      <w:pPr>
        <w:spacing w:line="360" w:lineRule="auto"/>
        <w:contextualSpacing/>
        <w:jc w:val="both"/>
        <w:rPr>
          <w:rFonts w:ascii="Palatino Linotype" w:hAnsi="Palatino Linotype" w:cs="Arial"/>
          <w:lang w:val="es-ES" w:eastAsia="es-ES"/>
        </w:rPr>
      </w:pPr>
      <w:hyperlink r:id="rId20" w:history="1">
        <w:r w:rsidR="00E527F5" w:rsidRPr="00E84902">
          <w:rPr>
            <w:rStyle w:val="Hipervnculo"/>
            <w:rFonts w:ascii="Palatino Linotype" w:hAnsi="Palatino Linotype" w:cs="Arial"/>
            <w:b/>
            <w:bCs/>
            <w:color w:val="auto"/>
          </w:rPr>
          <w:t>00200/SEIEM/IP/2022</w:t>
        </w:r>
      </w:hyperlink>
      <w:r w:rsidR="00E527F5" w:rsidRPr="00E84902">
        <w:rPr>
          <w:rFonts w:ascii="Palatino Linotype" w:hAnsi="Palatino Linotype" w:cs="Arial"/>
          <w:b/>
          <w:bCs/>
        </w:rPr>
        <w:t>:</w:t>
      </w:r>
    </w:p>
    <w:p w:rsidR="00E527F5" w:rsidRPr="00E84902" w:rsidRDefault="00E527F5" w:rsidP="00E527F5">
      <w:pPr>
        <w:pStyle w:val="Prrafodelista"/>
        <w:spacing w:line="360" w:lineRule="auto"/>
        <w:ind w:left="1069" w:right="567"/>
        <w:jc w:val="both"/>
        <w:rPr>
          <w:rFonts w:ascii="Palatino Linotype" w:hAnsi="Palatino Linotype"/>
          <w:i/>
          <w:sz w:val="24"/>
        </w:rPr>
      </w:pPr>
      <w:r w:rsidRPr="00E84902">
        <w:rPr>
          <w:rFonts w:ascii="Palatino Linotype" w:hAnsi="Palatino Linotype"/>
          <w:i/>
          <w:sz w:val="24"/>
        </w:rPr>
        <w:t xml:space="preserve"> “En la solicitud de fecha 25/11/2021 y registrada con número de folio de la 03378/SEIEM/IP/2021, el servidor público habilitado Lic. Sergio Hernández Morales jefe de la Unidad Jurídica y de Igualdad de Género imite la siguiente RESPUESTA: A PARTIR DEL DÍA DOCE DE SEPTIEMBRE DE DOS MIL TRECE CUANDO SE INICIA LA APLICACIÓN DE LA LEY GENERAL DEL SERVICIO PROFESIONAL DOCENTE EN TODO EL TERRITORIO NACIONAL, INCLUIDO EL ESTADO DE MÉXICO, Y EN EL SISTEMA EDUCATIVO DE EDUCACIÓN BÁSICA. Y al considerar la Ley “LEY GENERAL DEL SERVICIO PROFESIONAL DOCENTE” promulgada durante el periodo presidencial de C. Enrique Peña Nieto en su capítulo V De la Promoción en la Función en su Artículo 78. “Las personas que se decidan aceptar el desempeño de un empleo, cargo o comisión que impidan el ejercicio de su función docente, de dirección o supervisión, deberán separarse del Servicio, sin goce de sueldo, mientras dure el empleo, cargo o comisión” (Sic). Por lo descrito anteriormente por medio de la presente le solicito al director general de SEIEM O A LA SERVIDORA PÚBLICA MA. DE LOURDES MUÑOS ARAUJO EX DELEGADA SINDICAL DE LA (DELEGACIÓN SINDICAL D-II-211 DE LA ZONA ESCOLAR 3 DE TEXCOCO) DE LA SECCIÓN 36 DEL SNTE y actual encargada del despacho de Telesecundaria Valle de México me proporcione la siguiente información en su versión pública. 1.- COPIA DEL PERMISO, OFICIO O </w:t>
      </w:r>
      <w:r w:rsidRPr="00E84902">
        <w:rPr>
          <w:rFonts w:ascii="Palatino Linotype" w:hAnsi="Palatino Linotype"/>
          <w:i/>
          <w:sz w:val="24"/>
        </w:rPr>
        <w:lastRenderedPageBreak/>
        <w:t xml:space="preserve">DOCUMENTO que le permitió separase del Servicio en la clave 071508 E 278130.0100129 “Docente Telesecundaria Foráneo” de la servidora pública Ma. De Lourdes Muños Araujo al ser nombrada por el director general de los SEIEM como encargada del despacho de Telesecundaria Valle de México en el periodo comprendido del 16 de marzo de 2019 al 15 de mayo de 2019 tal como lo estipulaba, ordenaba, mandataba, determinaba y decretaba la Ley “LEY GENERAL DEL SERVICIO PROFESIONAL DOCENTE” promulgada durante el periodo presidencial de C. Enrique Peña Nieto. 2.- Registro, relación, enumeración o lista en donde aparezcan todos y cada uno de los trabajadores de la educción que estuvieron adscritos en las oficinas regionales de Tultitlan, Nezahualcóyotl y Ecatepec que dependen directamente de la Unidad Administrativa Departamento de Telesecundaria Valle de México durante el ciclo escolar 2017-2018 (especificando actividad, cargo o comisión que desempeñaban en ese momento cada uno de ellas y de ellos). Por la importancia de la información solicitada, le solicitó al servidor público habilitado me dé respuesta a cada una de las interrogantes en el mismo orden en el que plantearon; de no entregarme la información solicitada ya sea porque el servidor público no encontró el documento después de realizar una búsqueda exhaustiva o porque no es competencia de esa unidad administrativa o por alguna otra razón. solicito amablemente todos y cada uno de los nombres de los servidores públicos responsables e involucrados en esta solicitud.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w:t>
      </w:r>
      <w:r w:rsidRPr="00E84902">
        <w:rPr>
          <w:rFonts w:ascii="Palatino Linotype" w:hAnsi="Palatino Linotype"/>
          <w:i/>
          <w:sz w:val="24"/>
        </w:rPr>
        <w:lastRenderedPageBreak/>
        <w:t xml:space="preserve">el tratamiento de los datos personales, testando los datos sensibles de los servidores públicos. Sin más por el momento, le envío un cordial saludo.” (Sic) </w:t>
      </w:r>
    </w:p>
    <w:p w:rsidR="00E527F5" w:rsidRPr="00E84902" w:rsidRDefault="00E527F5" w:rsidP="00E527F5">
      <w:pPr>
        <w:pStyle w:val="Prrafodelista"/>
        <w:spacing w:line="360" w:lineRule="auto"/>
        <w:ind w:left="1069" w:right="567"/>
        <w:jc w:val="both"/>
        <w:rPr>
          <w:rFonts w:ascii="Palatino Linotype" w:hAnsi="Palatino Linotype"/>
          <w:i/>
          <w:sz w:val="24"/>
        </w:rPr>
      </w:pPr>
    </w:p>
    <w:p w:rsidR="00E527F5" w:rsidRPr="00E84902" w:rsidRDefault="00307424" w:rsidP="00E527F5">
      <w:pPr>
        <w:spacing w:line="360" w:lineRule="auto"/>
        <w:contextualSpacing/>
        <w:jc w:val="both"/>
        <w:rPr>
          <w:rFonts w:ascii="Palatino Linotype" w:hAnsi="Palatino Linotype" w:cs="Arial"/>
          <w:lang w:val="es-ES" w:eastAsia="es-ES"/>
        </w:rPr>
      </w:pPr>
      <w:hyperlink r:id="rId21" w:history="1">
        <w:r w:rsidR="00E527F5" w:rsidRPr="00E84902">
          <w:rPr>
            <w:rStyle w:val="Hipervnculo"/>
            <w:rFonts w:ascii="Palatino Linotype" w:hAnsi="Palatino Linotype" w:cs="Arial"/>
            <w:b/>
            <w:bCs/>
            <w:color w:val="auto"/>
          </w:rPr>
          <w:t>00201/SEIEM/IP/2022</w:t>
        </w:r>
      </w:hyperlink>
      <w:r w:rsidR="00E527F5" w:rsidRPr="00E84902">
        <w:rPr>
          <w:rFonts w:ascii="Palatino Linotype" w:hAnsi="Palatino Linotype" w:cs="Arial"/>
          <w:b/>
          <w:bCs/>
        </w:rPr>
        <w:t>:</w:t>
      </w:r>
    </w:p>
    <w:p w:rsidR="00E527F5" w:rsidRPr="00E84902" w:rsidRDefault="00E527F5" w:rsidP="00E527F5">
      <w:pPr>
        <w:pStyle w:val="Prrafodelista"/>
        <w:spacing w:line="360" w:lineRule="auto"/>
        <w:ind w:left="1069" w:right="567"/>
        <w:jc w:val="both"/>
        <w:rPr>
          <w:rFonts w:ascii="Palatino Linotype" w:hAnsi="Palatino Linotype"/>
          <w:i/>
          <w:sz w:val="24"/>
        </w:rPr>
      </w:pPr>
      <w:r w:rsidRPr="00E84902">
        <w:rPr>
          <w:rFonts w:ascii="Palatino Linotype" w:hAnsi="Palatino Linotype"/>
          <w:i/>
          <w:sz w:val="24"/>
        </w:rPr>
        <w:t xml:space="preserve"> “</w:t>
      </w:r>
      <w:r w:rsidR="00FB00EE" w:rsidRPr="00E84902">
        <w:rPr>
          <w:rFonts w:ascii="Palatino Linotype" w:hAnsi="Palatino Linotype"/>
          <w:i/>
          <w:sz w:val="24"/>
        </w:rPr>
        <w:t xml:space="preserve">En la solicitud de fecha 25/11/2021 y registrada con número de folio de la 03378/SEIEM/IP/2021, el servidor público habilitado Lic. Sergio Hernández Morales jefe de la Unidad Jurídica y de Igualdad de Género imite la siguiente RESPUESTA: A PARTIR DEL DÍA DOCE DE SEPTIEMBRE DE DOS MIL TRECE CUANDO SE INICIA LA APLICACIÓN DE LA LEY GENERAL DEL SERVICIO PROFESIONAL DOCENTE EN TODO EL TERRITORIO NACIONAL, INCLUIDO EL ESTADO DE MÉXICO, Y EN EL SISTEMA EDUCATIVO DE EDUCACIÓN BÁSICA. Y al considerar la Ley “LEY GENERAL DEL SERVICIO PROFESIONAL DOCENTE” promulgada durante el periodo presidencial de C. Enrique Peña Nieto en su capítulo V De la Promoción en la Función en su Artículo 78. “Las personas que se decidan aceptar el desempeño de un empleo, cargo o comisión que impidan el ejercicio de su función docente, de dirección o supervisión, deberán separarse del Servicio, sin goce de sueldo, mientras dure el empleo, cargo o comisión” (Sic). Por lo descrito anteriormente por medio de la presente le solicito al director general de SEIEM O A LA SERVIDORA PÚBLICA MA. DE LOURDES MUÑOS ARAUJO EX DELEGADA SINDICAL DE LA (DELEGACIÓN SINDICAL D-II-211 DE LA ZONA ESCOLAR 3 DE TEXCOCO) DE LA SECCIÓN 36 DEL SNTE y actual encargada del despacho de Telesecundaria Valle de México me proporcione la siguiente información en su versión pública. 1.- COPIA DEL PERMISO, OFICIO O </w:t>
      </w:r>
      <w:r w:rsidR="00FB00EE" w:rsidRPr="00E84902">
        <w:rPr>
          <w:rFonts w:ascii="Palatino Linotype" w:hAnsi="Palatino Linotype"/>
          <w:i/>
          <w:sz w:val="24"/>
        </w:rPr>
        <w:lastRenderedPageBreak/>
        <w:t xml:space="preserve">DOCUMENTO que le permitió separase del Servicio en la clave 071508 E 278130.0100129 “Docente Telesecundaria Foráneo” de la servidora pública Ma. De Lourdes Muños Araujo al ser nombrada por el director general de los SEIEM como encargada del despacho de Telesecundaria Valle de México en el periodo comprendido del 16 de marzo de 2019 al 15 de mayo de 2019 tal como lo estipulaba, ordenaba, mandataba, determinaba y decretaba la Ley “LEY GENERAL DEL SERVICIO PROFESIONAL DOCENTE” promulgada durante el periodo presidencial de C. Enrique Peña Nieto. 2.- Registro, relación, enumeración o lista en donde aparezcan todos y cada uno de los trabajadores de la educción que estuvieron adscritos en las oficinas regionales de Tultitlan, Nezahualcóyotl y Ecatepec que dependen directamente de la Unidad Administrativa Departamento de Telesecundaria Valle de México durante el ciclo escolar 2018-2019 (especificando actividad, cargo o comisión que desempeñaban en ese momento cada uno de ellas y de ellos). Por la importancia de la información solicitada, le solicitó al servidor público habilitado me dé respuesta a cada una de las interrogantes en el mismo orden en el que plantearon; de no entregarme la información solicitada ya sea porque el servidor público no encontró el documento después de realizar una búsqueda exhaustiva o porque no es competencia de esa unidad administrativa o por alguna otra razón. solicito amablemente todos y cada uno de los nombres de los servidores públicos responsables e involucrados en esta solicitud.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w:t>
      </w:r>
      <w:r w:rsidR="00FB00EE" w:rsidRPr="00E84902">
        <w:rPr>
          <w:rFonts w:ascii="Palatino Linotype" w:hAnsi="Palatino Linotype"/>
          <w:i/>
          <w:sz w:val="24"/>
        </w:rPr>
        <w:lastRenderedPageBreak/>
        <w:t>el tratamiento de los datos personales, testando los datos sensibles de los servidores públicos. Sin más por el momento, le envío un cordial saludo.</w:t>
      </w:r>
      <w:r w:rsidRPr="00E84902">
        <w:rPr>
          <w:rFonts w:ascii="Palatino Linotype" w:hAnsi="Palatino Linotype"/>
          <w:i/>
          <w:sz w:val="24"/>
        </w:rPr>
        <w:t xml:space="preserve">” (Sic) </w:t>
      </w:r>
    </w:p>
    <w:p w:rsidR="00E527F5" w:rsidRPr="00E84902" w:rsidRDefault="00E527F5" w:rsidP="00E527F5">
      <w:pPr>
        <w:pStyle w:val="Prrafodelista"/>
        <w:spacing w:line="360" w:lineRule="auto"/>
        <w:ind w:left="1069" w:right="567"/>
        <w:jc w:val="both"/>
        <w:rPr>
          <w:rFonts w:ascii="Palatino Linotype" w:hAnsi="Palatino Linotype"/>
          <w:i/>
          <w:sz w:val="24"/>
        </w:rPr>
      </w:pPr>
    </w:p>
    <w:p w:rsidR="00E527F5" w:rsidRPr="00E84902" w:rsidRDefault="00307424" w:rsidP="00E527F5">
      <w:pPr>
        <w:spacing w:line="360" w:lineRule="auto"/>
        <w:contextualSpacing/>
        <w:jc w:val="both"/>
        <w:rPr>
          <w:rFonts w:ascii="Palatino Linotype" w:hAnsi="Palatino Linotype" w:cs="Arial"/>
          <w:lang w:val="es-ES" w:eastAsia="es-ES"/>
        </w:rPr>
      </w:pPr>
      <w:hyperlink r:id="rId22" w:history="1">
        <w:r w:rsidR="00E527F5" w:rsidRPr="00E84902">
          <w:rPr>
            <w:rStyle w:val="Hipervnculo"/>
            <w:rFonts w:ascii="Palatino Linotype" w:hAnsi="Palatino Linotype" w:cs="Arial"/>
            <w:b/>
            <w:bCs/>
            <w:color w:val="auto"/>
          </w:rPr>
          <w:t>00202/SEIEM/IP/2022</w:t>
        </w:r>
      </w:hyperlink>
      <w:r w:rsidR="00E527F5" w:rsidRPr="00E84902">
        <w:rPr>
          <w:rFonts w:ascii="Palatino Linotype" w:hAnsi="Palatino Linotype" w:cs="Arial"/>
          <w:b/>
          <w:bCs/>
        </w:rPr>
        <w:t>:</w:t>
      </w:r>
    </w:p>
    <w:p w:rsidR="00E527F5" w:rsidRPr="00E84902" w:rsidRDefault="00E527F5" w:rsidP="00E527F5">
      <w:pPr>
        <w:pStyle w:val="Prrafodelista"/>
        <w:spacing w:line="360" w:lineRule="auto"/>
        <w:ind w:left="1069" w:right="567"/>
        <w:jc w:val="both"/>
        <w:rPr>
          <w:rFonts w:ascii="Palatino Linotype" w:hAnsi="Palatino Linotype"/>
          <w:i/>
          <w:sz w:val="24"/>
        </w:rPr>
      </w:pPr>
      <w:r w:rsidRPr="00E84902">
        <w:rPr>
          <w:rFonts w:ascii="Palatino Linotype" w:hAnsi="Palatino Linotype"/>
          <w:i/>
          <w:sz w:val="24"/>
        </w:rPr>
        <w:t xml:space="preserve"> “</w:t>
      </w:r>
      <w:r w:rsidR="00FB00EE" w:rsidRPr="00E84902">
        <w:rPr>
          <w:rFonts w:ascii="Palatino Linotype" w:hAnsi="Palatino Linotype"/>
          <w:i/>
          <w:sz w:val="24"/>
        </w:rPr>
        <w:t xml:space="preserve">En la solicitud de fecha 25/11/2021 y registrada con número de folio de la 03378/SEIEM/IP/2021, el servidor público habilitado Lic. Sergio Hernández Morales jefe de la Unidad Jurídica y de Igualdad de Género imite la siguiente RESPUESTA: A PARTIR DEL DÍA DOCE DE SEPTIEMBRE DE DOS MIL TRECE CUANDO SE INICIA LA APLICACIÓN DE LA LEY GENERAL DEL SERVICIO PROFESIONAL DOCENTE EN TODO EL TERRITORIO NACIONAL, INCLUIDO EL ESTADO DE MÉXICO, Y EN EL SISTEMA EDUCATIVO DE EDUCACIÓN BÁSICA. Y al considerar la Ley “LEY GENERAL DEL SERVICIO PROFESIONAL DOCENTE” promulgada durante el periodo presidencial de C. Enrique Peña Nieto en su capítulo V De la Promoción en la Función en su Artículo 78. “Las personas que se decidan aceptar el desempeño de un empleo, cargo o comisión que impidan el ejercicio de su función docente, de dirección o supervisión, deberán separarse del Servicio, sin goce de sueldo, mientras dure el empleo, cargo o comisión” (Sic). Por lo descrito anteriormente por medio de la presente le solicito al director general de SEIEM O A LA SERVIDORA PÚBLICA MA. DE LOURDES MUÑOS ARAUJO EX DELEGADA SINDICAL DE LA (DELEGACIÓN SINDICAL D-II-211 DE LA ZONA ESCOLAR 3 DE TEXCOCO) DE LA SECCIÓN 36 DEL SNTE y actual encargada del despacho de Telesecundaria Valle de México me proporcione la siguiente información en su versión pública. 1.- COPIA DEL PERMISO, OFICIO O </w:t>
      </w:r>
      <w:r w:rsidR="00FB00EE" w:rsidRPr="00E84902">
        <w:rPr>
          <w:rFonts w:ascii="Palatino Linotype" w:hAnsi="Palatino Linotype"/>
          <w:i/>
          <w:sz w:val="24"/>
        </w:rPr>
        <w:lastRenderedPageBreak/>
        <w:t xml:space="preserve">DOCUMENTO que le permitió separase del Servicio en la clave 071508 E 278130.0100129 “Docente Telesecundaria Foráneo” de la servidora pública Ma. De Lourdes Muños Araujo al ser nombrada por el director general de los SEIEM como encargada del despacho de Telesecundaria Valle de México en el periodo comprendido del 16 de marzo de 2019 al 15 de mayo de 2019 tal como lo estipulaba, ordenaba, mandataba, determinaba y decretaba la Ley “LEY GENERAL DEL SERVICIO PROFESIONAL DOCENTE” promulgada durante el periodo presidencial de C. Enrique Peña Nieto. 2.- Registro, relación, enumeración o lista en donde aparezcan todos y cada uno de los trabajadores de la educción que estuvieron adscritos en las oficinas regionales de Tultitlan, Nezahualcóyotl y Ecatepec que dependen directamente de la Unidad Administrativa Departamento de Telesecundaria Valle de México durante el ciclo escolar 2019-2020 (especificando actividad, cargo o comisión que desempeñaban en ese momento cada uno de ellas y de ellos). Por la importancia de la información solicitada, le solicitó al servidor público habilitado me dé respuesta a cada una de las interrogantes en el mismo orden en el que plantearon; de no entregarme la información solicitada ya sea porque el servidor público no encontró el documento después de realizar una búsqueda exhaustiva o porque no es competencia de esa unidad administrativa o por alguna otra razón. solicito amablemente todos y cada uno de los nombres de los servidores públicos responsables e involucrados en esta solicitud.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w:t>
      </w:r>
      <w:r w:rsidR="00FB00EE" w:rsidRPr="00E84902">
        <w:rPr>
          <w:rFonts w:ascii="Palatino Linotype" w:hAnsi="Palatino Linotype"/>
          <w:i/>
          <w:sz w:val="24"/>
        </w:rPr>
        <w:lastRenderedPageBreak/>
        <w:t>el tratamiento de los datos personales, testando los datos sensibles de los servidores públicos. Sin más por el momento, le envío un cordial saludo.</w:t>
      </w:r>
      <w:r w:rsidRPr="00E84902">
        <w:rPr>
          <w:rFonts w:ascii="Palatino Linotype" w:hAnsi="Palatino Linotype"/>
          <w:i/>
          <w:sz w:val="24"/>
        </w:rPr>
        <w:t xml:space="preserve">” (Sic) </w:t>
      </w:r>
    </w:p>
    <w:p w:rsidR="00E527F5" w:rsidRPr="00E84902" w:rsidRDefault="00E527F5" w:rsidP="00E527F5">
      <w:pPr>
        <w:spacing w:line="360" w:lineRule="auto"/>
        <w:jc w:val="both"/>
        <w:rPr>
          <w:rFonts w:ascii="Palatino Linotype" w:hAnsi="Palatino Linotype" w:cs="Arial"/>
          <w:b/>
        </w:rPr>
      </w:pPr>
    </w:p>
    <w:p w:rsidR="00E527F5" w:rsidRPr="00E84902" w:rsidRDefault="00E527F5" w:rsidP="00E527F5">
      <w:pPr>
        <w:pStyle w:val="Prrafodelista"/>
        <w:numPr>
          <w:ilvl w:val="0"/>
          <w:numId w:val="1"/>
        </w:numPr>
        <w:spacing w:line="360" w:lineRule="auto"/>
        <w:ind w:left="0" w:firstLine="0"/>
        <w:jc w:val="both"/>
        <w:rPr>
          <w:rFonts w:ascii="Palatino Linotype" w:eastAsia="Calibri" w:hAnsi="Palatino Linotype"/>
          <w:sz w:val="24"/>
          <w:lang w:val="es-ES" w:eastAsia="es-ES"/>
        </w:rPr>
      </w:pPr>
      <w:r w:rsidRPr="00E84902">
        <w:rPr>
          <w:rFonts w:ascii="Palatino Linotype" w:eastAsia="Calibri" w:hAnsi="Palatino Linotype"/>
          <w:sz w:val="24"/>
          <w:lang w:val="es-ES" w:eastAsia="es-ES"/>
        </w:rPr>
        <w:t>Se señaló como modalidad de entrega a través del Sistema de Acceso a la Información Mexiquense.</w:t>
      </w:r>
    </w:p>
    <w:p w:rsidR="00E527F5" w:rsidRPr="00E84902" w:rsidRDefault="00E527F5" w:rsidP="00E527F5">
      <w:pPr>
        <w:pStyle w:val="Prrafodelista"/>
        <w:spacing w:line="360" w:lineRule="auto"/>
        <w:ind w:left="0"/>
        <w:jc w:val="both"/>
        <w:rPr>
          <w:rFonts w:ascii="Palatino Linotype" w:eastAsia="Calibri" w:hAnsi="Palatino Linotype"/>
          <w:sz w:val="24"/>
          <w:lang w:val="es-ES" w:eastAsia="es-ES"/>
        </w:rPr>
      </w:pPr>
    </w:p>
    <w:p w:rsidR="00E527F5" w:rsidRPr="00E84902" w:rsidRDefault="00E527F5" w:rsidP="00E527F5">
      <w:pPr>
        <w:pStyle w:val="Prrafodelista"/>
        <w:numPr>
          <w:ilvl w:val="0"/>
          <w:numId w:val="1"/>
        </w:numPr>
        <w:spacing w:line="360" w:lineRule="auto"/>
        <w:ind w:left="0" w:firstLine="0"/>
        <w:jc w:val="both"/>
        <w:rPr>
          <w:rFonts w:ascii="Palatino Linotype" w:eastAsia="Calibri" w:hAnsi="Palatino Linotype"/>
          <w:sz w:val="24"/>
          <w:lang w:val="es-ES" w:eastAsia="es-ES"/>
        </w:rPr>
      </w:pPr>
      <w:r w:rsidRPr="00E84902">
        <w:rPr>
          <w:rFonts w:ascii="Palatino Linotype" w:eastAsia="Calibri" w:hAnsi="Palatino Linotype"/>
          <w:sz w:val="24"/>
          <w:lang w:val="es-ES" w:eastAsia="es-ES"/>
        </w:rPr>
        <w:t xml:space="preserve">El tres (03) de mayo de dos mil veintidós, se realizó un requerimiento al servidor público habilitado. </w:t>
      </w:r>
    </w:p>
    <w:p w:rsidR="00E527F5" w:rsidRPr="00E84902" w:rsidRDefault="00E527F5" w:rsidP="00E527F5">
      <w:pPr>
        <w:pStyle w:val="Prrafodelista"/>
        <w:spacing w:line="360" w:lineRule="auto"/>
        <w:ind w:left="0"/>
        <w:jc w:val="both"/>
        <w:rPr>
          <w:rFonts w:ascii="Palatino Linotype" w:eastAsia="Calibri" w:hAnsi="Palatino Linotype"/>
          <w:sz w:val="24"/>
          <w:lang w:val="es-ES" w:eastAsia="es-ES"/>
        </w:rPr>
      </w:pPr>
    </w:p>
    <w:p w:rsidR="00E527F5" w:rsidRPr="00E84902" w:rsidRDefault="00E527F5" w:rsidP="00E527F5">
      <w:pPr>
        <w:pStyle w:val="Prrafodelista"/>
        <w:numPr>
          <w:ilvl w:val="0"/>
          <w:numId w:val="1"/>
        </w:numPr>
        <w:spacing w:line="360" w:lineRule="auto"/>
        <w:ind w:left="0" w:firstLine="0"/>
        <w:jc w:val="both"/>
        <w:rPr>
          <w:rFonts w:ascii="Palatino Linotype" w:eastAsia="Calibri" w:hAnsi="Palatino Linotype"/>
          <w:sz w:val="24"/>
          <w:lang w:val="es-ES" w:eastAsia="es-ES"/>
        </w:rPr>
      </w:pPr>
      <w:r w:rsidRPr="00E84902">
        <w:rPr>
          <w:rFonts w:ascii="Palatino Linotype" w:eastAsiaTheme="minorEastAsia" w:hAnsi="Palatino Linotype"/>
          <w:sz w:val="24"/>
          <w:lang w:val="es-ES_tradnl" w:eastAsia="es-ES"/>
        </w:rPr>
        <w:t xml:space="preserve">El veintitrés (23) de mayo  de dos mil veintidós, </w:t>
      </w:r>
      <w:r w:rsidRPr="00E84902">
        <w:rPr>
          <w:rFonts w:ascii="Palatino Linotype" w:eastAsia="Calibri" w:hAnsi="Palatino Linotype"/>
          <w:sz w:val="24"/>
          <w:lang w:val="es-ES" w:eastAsia="es-ES"/>
        </w:rPr>
        <w:t xml:space="preserve">el </w:t>
      </w:r>
      <w:r w:rsidRPr="00E84902">
        <w:rPr>
          <w:rFonts w:ascii="Palatino Linotype" w:eastAsia="Calibri" w:hAnsi="Palatino Linotype" w:cs="Arial"/>
          <w:b/>
          <w:sz w:val="24"/>
          <w:lang w:val="es-AR" w:eastAsia="es-ES"/>
        </w:rPr>
        <w:t>SUJETO OBLIGADO</w:t>
      </w:r>
      <w:r w:rsidRPr="00E84902">
        <w:rPr>
          <w:rFonts w:ascii="Palatino Linotype" w:eastAsia="Calibri" w:hAnsi="Palatino Linotype" w:cs="Arial"/>
          <w:b/>
          <w:i/>
          <w:sz w:val="24"/>
          <w:lang w:val="es-AR" w:eastAsia="es-ES"/>
        </w:rPr>
        <w:t xml:space="preserve"> </w:t>
      </w:r>
      <w:r w:rsidR="00461BE9" w:rsidRPr="00E84902">
        <w:rPr>
          <w:rFonts w:ascii="Palatino Linotype" w:hAnsi="Palatino Linotype" w:cs="Arial"/>
          <w:sz w:val="24"/>
          <w:lang w:val="es-ES" w:eastAsia="es-ES"/>
        </w:rPr>
        <w:t>dio respuesta, a través de los mismos archivos a todas las</w:t>
      </w:r>
      <w:r w:rsidRPr="00E84902">
        <w:rPr>
          <w:rFonts w:ascii="Palatino Linotype" w:hAnsi="Palatino Linotype" w:cs="Arial"/>
          <w:sz w:val="24"/>
          <w:lang w:val="es-ES" w:eastAsia="es-ES"/>
        </w:rPr>
        <w:t xml:space="preserve"> solicitudes de información en los siguientes términos:</w:t>
      </w:r>
    </w:p>
    <w:tbl>
      <w:tblPr>
        <w:tblW w:w="9253" w:type="dxa"/>
        <w:jc w:val="center"/>
        <w:tblCellSpacing w:w="0" w:type="dxa"/>
        <w:tblCellMar>
          <w:left w:w="0" w:type="dxa"/>
          <w:right w:w="0" w:type="dxa"/>
        </w:tblCellMar>
        <w:tblLook w:val="04A0" w:firstRow="1" w:lastRow="0" w:firstColumn="1" w:lastColumn="0" w:noHBand="0" w:noVBand="1"/>
      </w:tblPr>
      <w:tblGrid>
        <w:gridCol w:w="9253"/>
      </w:tblGrid>
      <w:tr w:rsidR="00E527F5" w:rsidRPr="00E84902" w:rsidTr="002C009E">
        <w:trPr>
          <w:trHeight w:val="466"/>
          <w:tblCellSpacing w:w="0" w:type="dxa"/>
          <w:jc w:val="center"/>
        </w:trPr>
        <w:tc>
          <w:tcPr>
            <w:tcW w:w="0" w:type="auto"/>
            <w:vAlign w:val="center"/>
            <w:hideMark/>
          </w:tcPr>
          <w:p w:rsidR="00E527F5" w:rsidRPr="00E84902" w:rsidRDefault="00E527F5" w:rsidP="00461BE9">
            <w:pPr>
              <w:spacing w:line="360" w:lineRule="auto"/>
              <w:jc w:val="both"/>
              <w:rPr>
                <w:rFonts w:ascii="Palatino Linotype" w:eastAsiaTheme="minorEastAsia" w:hAnsi="Palatino Linotype"/>
                <w:i/>
                <w:lang w:val="es-ES" w:eastAsia="es-ES"/>
              </w:rPr>
            </w:pPr>
          </w:p>
        </w:tc>
      </w:tr>
      <w:tr w:rsidR="00E527F5" w:rsidRPr="00E84902" w:rsidTr="002C009E">
        <w:trPr>
          <w:trHeight w:val="155"/>
          <w:tblCellSpacing w:w="0" w:type="dxa"/>
          <w:jc w:val="center"/>
        </w:trPr>
        <w:tc>
          <w:tcPr>
            <w:tcW w:w="0" w:type="auto"/>
            <w:vAlign w:val="center"/>
            <w:hideMark/>
          </w:tcPr>
          <w:p w:rsidR="00E527F5" w:rsidRPr="00E84902" w:rsidRDefault="00461BE9" w:rsidP="002C009E">
            <w:pPr>
              <w:pStyle w:val="Prrafodelista"/>
              <w:spacing w:line="360" w:lineRule="auto"/>
              <w:jc w:val="both"/>
              <w:rPr>
                <w:rFonts w:ascii="Palatino Linotype" w:eastAsiaTheme="minorEastAsia" w:hAnsi="Palatino Linotype"/>
                <w:i/>
                <w:lang w:val="es-ES" w:eastAsia="es-ES"/>
              </w:rPr>
            </w:pPr>
            <w:r w:rsidRPr="00E84902">
              <w:rPr>
                <w:rFonts w:ascii="Palatino Linotype" w:eastAsiaTheme="minorEastAsia" w:hAnsi="Palatino Linotype"/>
                <w:i/>
                <w:lang w:val="es-ES" w:eastAsia="es-ES"/>
              </w:rPr>
              <w:t>“</w:t>
            </w:r>
            <w:r w:rsidR="00E527F5" w:rsidRPr="00E84902">
              <w:rPr>
                <w:rFonts w:ascii="Palatino Linotype" w:eastAsiaTheme="minorEastAsia" w:hAnsi="Palatino Linotype"/>
                <w:i/>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E527F5" w:rsidRPr="00E84902" w:rsidTr="002C009E">
        <w:trPr>
          <w:trHeight w:val="388"/>
          <w:tblCellSpacing w:w="0" w:type="dxa"/>
          <w:jc w:val="center"/>
        </w:trPr>
        <w:tc>
          <w:tcPr>
            <w:tcW w:w="0" w:type="auto"/>
            <w:vAlign w:val="center"/>
            <w:hideMark/>
          </w:tcPr>
          <w:p w:rsidR="00E527F5" w:rsidRPr="00E84902" w:rsidRDefault="00E527F5" w:rsidP="002C009E">
            <w:pPr>
              <w:pStyle w:val="Prrafodelista"/>
              <w:spacing w:line="360" w:lineRule="auto"/>
              <w:jc w:val="both"/>
              <w:rPr>
                <w:rFonts w:ascii="Palatino Linotype" w:eastAsiaTheme="minorEastAsia" w:hAnsi="Palatino Linotype"/>
                <w:i/>
                <w:lang w:val="es-ES" w:eastAsia="es-ES"/>
              </w:rPr>
            </w:pPr>
          </w:p>
        </w:tc>
      </w:tr>
      <w:tr w:rsidR="00E527F5" w:rsidRPr="00E84902" w:rsidTr="002C009E">
        <w:trPr>
          <w:trHeight w:val="155"/>
          <w:tblCellSpacing w:w="0" w:type="dxa"/>
          <w:jc w:val="center"/>
        </w:trPr>
        <w:tc>
          <w:tcPr>
            <w:tcW w:w="0" w:type="auto"/>
            <w:vAlign w:val="center"/>
            <w:hideMark/>
          </w:tcPr>
          <w:p w:rsidR="00E527F5" w:rsidRPr="00E84902" w:rsidRDefault="00E527F5" w:rsidP="002C009E">
            <w:pPr>
              <w:pStyle w:val="Prrafodelista"/>
              <w:spacing w:line="360" w:lineRule="auto"/>
              <w:jc w:val="both"/>
              <w:rPr>
                <w:rFonts w:ascii="Palatino Linotype" w:eastAsiaTheme="minorEastAsia" w:hAnsi="Palatino Linotype"/>
                <w:i/>
                <w:lang w:val="es-ES" w:eastAsia="es-ES"/>
              </w:rPr>
            </w:pPr>
            <w:r w:rsidRPr="00E84902">
              <w:rPr>
                <w:rFonts w:ascii="Palatino Linotype" w:eastAsiaTheme="minorEastAsia" w:hAnsi="Palatino Linotype"/>
                <w:i/>
                <w:lang w:val="es-ES" w:eastAsia="es-ES"/>
              </w:rPr>
              <w:t>SE REMITE RESPUESTA A SU SOLICITUD DE INFORMACIÓN.</w:t>
            </w:r>
          </w:p>
        </w:tc>
      </w:tr>
      <w:tr w:rsidR="00E527F5" w:rsidRPr="00E84902" w:rsidTr="002C009E">
        <w:trPr>
          <w:trHeight w:val="388"/>
          <w:tblCellSpacing w:w="0" w:type="dxa"/>
          <w:jc w:val="center"/>
        </w:trPr>
        <w:tc>
          <w:tcPr>
            <w:tcW w:w="0" w:type="auto"/>
            <w:vAlign w:val="center"/>
            <w:hideMark/>
          </w:tcPr>
          <w:p w:rsidR="00E527F5" w:rsidRPr="00E84902" w:rsidRDefault="00E527F5" w:rsidP="002C009E">
            <w:pPr>
              <w:pStyle w:val="Prrafodelista"/>
              <w:spacing w:line="360" w:lineRule="auto"/>
              <w:jc w:val="both"/>
              <w:rPr>
                <w:rFonts w:ascii="Palatino Linotype" w:eastAsiaTheme="minorEastAsia" w:hAnsi="Palatino Linotype"/>
                <w:i/>
                <w:lang w:val="es-ES" w:eastAsia="es-ES"/>
              </w:rPr>
            </w:pPr>
          </w:p>
        </w:tc>
      </w:tr>
      <w:tr w:rsidR="00E527F5" w:rsidRPr="00E84902" w:rsidTr="002C009E">
        <w:trPr>
          <w:trHeight w:val="155"/>
          <w:tblCellSpacing w:w="0" w:type="dxa"/>
          <w:jc w:val="center"/>
        </w:trPr>
        <w:tc>
          <w:tcPr>
            <w:tcW w:w="0" w:type="auto"/>
            <w:vAlign w:val="center"/>
            <w:hideMark/>
          </w:tcPr>
          <w:p w:rsidR="00E527F5" w:rsidRPr="00E84902" w:rsidRDefault="00E527F5" w:rsidP="002C009E">
            <w:pPr>
              <w:pStyle w:val="Prrafodelista"/>
              <w:spacing w:line="360" w:lineRule="auto"/>
              <w:jc w:val="both"/>
              <w:rPr>
                <w:rFonts w:ascii="Palatino Linotype" w:eastAsiaTheme="minorEastAsia" w:hAnsi="Palatino Linotype"/>
                <w:i/>
                <w:lang w:val="es-ES" w:eastAsia="es-ES"/>
              </w:rPr>
            </w:pPr>
          </w:p>
        </w:tc>
      </w:tr>
      <w:tr w:rsidR="00E527F5" w:rsidRPr="00E84902" w:rsidTr="002C009E">
        <w:trPr>
          <w:trHeight w:val="155"/>
          <w:tblCellSpacing w:w="0" w:type="dxa"/>
          <w:jc w:val="center"/>
        </w:trPr>
        <w:tc>
          <w:tcPr>
            <w:tcW w:w="0" w:type="auto"/>
            <w:vAlign w:val="center"/>
            <w:hideMark/>
          </w:tcPr>
          <w:p w:rsidR="00E527F5" w:rsidRPr="00E84902" w:rsidRDefault="00E527F5" w:rsidP="002C009E">
            <w:pPr>
              <w:pStyle w:val="Prrafodelista"/>
              <w:spacing w:line="360" w:lineRule="auto"/>
              <w:jc w:val="both"/>
              <w:rPr>
                <w:rFonts w:ascii="Palatino Linotype" w:eastAsiaTheme="minorEastAsia" w:hAnsi="Palatino Linotype"/>
                <w:i/>
                <w:lang w:val="es-ES" w:eastAsia="es-ES"/>
              </w:rPr>
            </w:pPr>
          </w:p>
        </w:tc>
      </w:tr>
      <w:tr w:rsidR="00E527F5" w:rsidRPr="00E84902" w:rsidTr="002C009E">
        <w:trPr>
          <w:trHeight w:val="155"/>
          <w:tblCellSpacing w:w="0" w:type="dxa"/>
          <w:jc w:val="center"/>
        </w:trPr>
        <w:tc>
          <w:tcPr>
            <w:tcW w:w="0" w:type="auto"/>
            <w:vAlign w:val="center"/>
            <w:hideMark/>
          </w:tcPr>
          <w:p w:rsidR="00E527F5" w:rsidRPr="00E84902" w:rsidRDefault="00E527F5" w:rsidP="002C009E">
            <w:pPr>
              <w:pStyle w:val="Prrafodelista"/>
              <w:spacing w:line="360" w:lineRule="auto"/>
              <w:jc w:val="both"/>
              <w:rPr>
                <w:rFonts w:ascii="Palatino Linotype" w:eastAsiaTheme="minorEastAsia" w:hAnsi="Palatino Linotype"/>
                <w:i/>
                <w:lang w:val="es-ES" w:eastAsia="es-ES"/>
              </w:rPr>
            </w:pPr>
            <w:r w:rsidRPr="00E84902">
              <w:rPr>
                <w:rFonts w:ascii="Palatino Linotype" w:eastAsiaTheme="minorEastAsia" w:hAnsi="Palatino Linotype"/>
                <w:i/>
                <w:lang w:val="es-ES" w:eastAsia="es-ES"/>
              </w:rPr>
              <w:t>ATENTAMENTE</w:t>
            </w:r>
          </w:p>
        </w:tc>
      </w:tr>
      <w:tr w:rsidR="00E527F5" w:rsidRPr="00E84902" w:rsidTr="002C009E">
        <w:trPr>
          <w:trHeight w:val="233"/>
          <w:tblCellSpacing w:w="0" w:type="dxa"/>
          <w:jc w:val="center"/>
        </w:trPr>
        <w:tc>
          <w:tcPr>
            <w:tcW w:w="0" w:type="auto"/>
            <w:vAlign w:val="center"/>
            <w:hideMark/>
          </w:tcPr>
          <w:p w:rsidR="00E527F5" w:rsidRPr="00E84902" w:rsidRDefault="00E527F5" w:rsidP="002C009E">
            <w:pPr>
              <w:pStyle w:val="Prrafodelista"/>
              <w:spacing w:line="360" w:lineRule="auto"/>
              <w:jc w:val="both"/>
              <w:rPr>
                <w:rFonts w:ascii="Palatino Linotype" w:eastAsiaTheme="minorEastAsia" w:hAnsi="Palatino Linotype"/>
                <w:i/>
                <w:lang w:val="es-ES" w:eastAsia="es-ES"/>
              </w:rPr>
            </w:pPr>
          </w:p>
        </w:tc>
      </w:tr>
      <w:tr w:rsidR="00E527F5" w:rsidRPr="00E84902" w:rsidTr="002C009E">
        <w:trPr>
          <w:trHeight w:val="155"/>
          <w:tblCellSpacing w:w="0" w:type="dxa"/>
          <w:jc w:val="center"/>
        </w:trPr>
        <w:tc>
          <w:tcPr>
            <w:tcW w:w="0" w:type="auto"/>
            <w:vAlign w:val="center"/>
            <w:hideMark/>
          </w:tcPr>
          <w:p w:rsidR="00E527F5" w:rsidRPr="00E84902" w:rsidRDefault="00E527F5" w:rsidP="002C009E">
            <w:pPr>
              <w:pStyle w:val="Prrafodelista"/>
              <w:spacing w:line="360" w:lineRule="auto"/>
              <w:jc w:val="both"/>
              <w:rPr>
                <w:rFonts w:ascii="Palatino Linotype" w:eastAsiaTheme="minorEastAsia" w:hAnsi="Palatino Linotype"/>
                <w:i/>
                <w:lang w:val="es-ES" w:eastAsia="es-ES"/>
              </w:rPr>
            </w:pPr>
            <w:r w:rsidRPr="00E84902">
              <w:rPr>
                <w:rFonts w:ascii="Palatino Linotype" w:eastAsiaTheme="minorEastAsia" w:hAnsi="Palatino Linotype"/>
                <w:i/>
                <w:lang w:val="es-ES" w:eastAsia="es-ES"/>
              </w:rPr>
              <w:t>Lic. Joaquín Raúl Benítez Vera</w:t>
            </w:r>
            <w:r w:rsidR="00461BE9" w:rsidRPr="00E84902">
              <w:rPr>
                <w:rFonts w:ascii="Palatino Linotype" w:eastAsiaTheme="minorEastAsia" w:hAnsi="Palatino Linotype"/>
                <w:i/>
                <w:lang w:val="es-ES" w:eastAsia="es-ES"/>
              </w:rPr>
              <w:t>”</w:t>
            </w:r>
          </w:p>
        </w:tc>
      </w:tr>
    </w:tbl>
    <w:p w:rsidR="00E527F5" w:rsidRPr="00E84902" w:rsidRDefault="00E527F5" w:rsidP="00E527F5">
      <w:pPr>
        <w:pStyle w:val="Prrafodelista"/>
        <w:spacing w:line="360" w:lineRule="auto"/>
        <w:ind w:left="0"/>
        <w:jc w:val="both"/>
        <w:rPr>
          <w:rFonts w:ascii="Palatino Linotype" w:eastAsiaTheme="minorEastAsia" w:hAnsi="Palatino Linotype"/>
          <w:b/>
          <w:sz w:val="24"/>
          <w:lang w:val="es-ES_tradnl" w:eastAsia="es-ES"/>
        </w:rPr>
      </w:pPr>
    </w:p>
    <w:p w:rsidR="00E527F5" w:rsidRPr="00E84902" w:rsidRDefault="00E527F5" w:rsidP="00E527F5">
      <w:pPr>
        <w:pStyle w:val="Prrafodelista"/>
        <w:spacing w:line="360" w:lineRule="auto"/>
        <w:ind w:left="0"/>
        <w:jc w:val="both"/>
        <w:rPr>
          <w:rFonts w:ascii="Palatino Linotype" w:eastAsiaTheme="minorEastAsia" w:hAnsi="Palatino Linotype"/>
          <w:b/>
          <w:sz w:val="24"/>
          <w:lang w:val="es-ES_tradnl" w:eastAsia="es-ES"/>
        </w:rPr>
      </w:pPr>
      <w:r w:rsidRPr="00E84902">
        <w:rPr>
          <w:rFonts w:ascii="Palatino Linotype" w:eastAsiaTheme="minorEastAsia" w:hAnsi="Palatino Linotype"/>
          <w:sz w:val="24"/>
          <w:lang w:val="es-ES_tradnl" w:eastAsia="es-ES"/>
        </w:rPr>
        <w:t xml:space="preserve">A la respuesta se adjuntaron los archivos que se describen enseguida: </w:t>
      </w:r>
      <w:r w:rsidRPr="00E84902">
        <w:rPr>
          <w:rFonts w:ascii="Palatino Linotype" w:eastAsiaTheme="minorEastAsia" w:hAnsi="Palatino Linotype"/>
          <w:b/>
          <w:sz w:val="24"/>
          <w:lang w:val="es-ES_tradnl" w:eastAsia="es-ES"/>
        </w:rPr>
        <w:t xml:space="preserve"> </w:t>
      </w:r>
    </w:p>
    <w:p w:rsidR="00FB00EE" w:rsidRPr="00E84902" w:rsidRDefault="00FB00EE" w:rsidP="00E527F5">
      <w:pPr>
        <w:pStyle w:val="Prrafodelista"/>
        <w:spacing w:line="360" w:lineRule="auto"/>
        <w:ind w:left="0"/>
        <w:jc w:val="both"/>
        <w:rPr>
          <w:rFonts w:ascii="Palatino Linotype" w:hAnsi="Palatino Linotype"/>
          <w:i/>
          <w:sz w:val="24"/>
        </w:rPr>
      </w:pPr>
    </w:p>
    <w:p w:rsidR="00E527F5" w:rsidRPr="00E84902" w:rsidRDefault="00307424" w:rsidP="00E527F5">
      <w:pPr>
        <w:pStyle w:val="Prrafodelista"/>
        <w:numPr>
          <w:ilvl w:val="0"/>
          <w:numId w:val="16"/>
        </w:numPr>
        <w:spacing w:line="360" w:lineRule="auto"/>
        <w:jc w:val="both"/>
        <w:rPr>
          <w:rFonts w:ascii="Palatino Linotype" w:eastAsiaTheme="minorEastAsia" w:hAnsi="Palatino Linotype"/>
          <w:b/>
          <w:szCs w:val="22"/>
          <w:lang w:val="es-ES_tradnl" w:eastAsia="es-ES"/>
        </w:rPr>
      </w:pPr>
      <w:hyperlink r:id="rId23" w:tgtFrame="_blank" w:history="1">
        <w:r w:rsidR="00E527F5" w:rsidRPr="00E84902">
          <w:rPr>
            <w:rStyle w:val="Hipervnculo"/>
            <w:rFonts w:ascii="Palatino Linotype" w:eastAsiaTheme="minorEastAsia" w:hAnsi="Palatino Linotype"/>
            <w:b/>
            <w:bCs/>
            <w:color w:val="auto"/>
            <w:szCs w:val="22"/>
            <w:lang w:eastAsia="es-ES"/>
          </w:rPr>
          <w:t>RESP. PERSONAL0001.pdf</w:t>
        </w:r>
      </w:hyperlink>
      <w:r w:rsidR="00E527F5" w:rsidRPr="00E84902">
        <w:rPr>
          <w:rFonts w:ascii="Palatino Linotype" w:eastAsiaTheme="minorEastAsia" w:hAnsi="Palatino Linotype"/>
          <w:b/>
          <w:szCs w:val="22"/>
          <w:lang w:val="es-ES_tradnl" w:eastAsia="es-ES"/>
        </w:rPr>
        <w:t xml:space="preserve">: </w:t>
      </w:r>
      <w:r w:rsidR="00E527F5" w:rsidRPr="00E84902">
        <w:rPr>
          <w:rFonts w:ascii="Palatino Linotype" w:eastAsiaTheme="minorEastAsia" w:hAnsi="Palatino Linotype"/>
          <w:szCs w:val="22"/>
          <w:lang w:val="es-ES_tradnl" w:eastAsia="es-ES"/>
        </w:rPr>
        <w:t xml:space="preserve">oficio suscrito por el </w:t>
      </w:r>
      <w:r w:rsidR="00FB00EE" w:rsidRPr="00E84902">
        <w:rPr>
          <w:rFonts w:ascii="Palatino Linotype" w:eastAsiaTheme="minorEastAsia" w:hAnsi="Palatino Linotype"/>
          <w:szCs w:val="22"/>
          <w:lang w:val="es-ES_tradnl" w:eastAsia="es-ES"/>
        </w:rPr>
        <w:t>Servidor Público Habilitado de la Dirección de Administración y Desarrollo de Personal, en el que señaló en el que señaló dar respuesta correspondiente a su competencia.</w:t>
      </w:r>
      <w:r w:rsidR="00FB00EE" w:rsidRPr="00E84902">
        <w:rPr>
          <w:rFonts w:ascii="Palatino Linotype" w:eastAsiaTheme="minorEastAsia" w:hAnsi="Palatino Linotype"/>
          <w:b/>
          <w:szCs w:val="22"/>
          <w:lang w:val="es-ES_tradnl" w:eastAsia="es-ES"/>
        </w:rPr>
        <w:t xml:space="preserve"> </w:t>
      </w:r>
    </w:p>
    <w:p w:rsidR="00FB00EE" w:rsidRPr="00E84902" w:rsidRDefault="00FB00EE" w:rsidP="00FB00EE">
      <w:pPr>
        <w:pStyle w:val="Prrafodelista"/>
        <w:spacing w:line="360" w:lineRule="auto"/>
        <w:jc w:val="both"/>
        <w:rPr>
          <w:rFonts w:ascii="Palatino Linotype" w:eastAsiaTheme="minorEastAsia" w:hAnsi="Palatino Linotype"/>
          <w:b/>
          <w:szCs w:val="22"/>
          <w:lang w:val="es-ES_tradnl" w:eastAsia="es-ES"/>
        </w:rPr>
      </w:pPr>
    </w:p>
    <w:p w:rsidR="00E527F5" w:rsidRPr="00E84902" w:rsidRDefault="00307424" w:rsidP="00E527F5">
      <w:pPr>
        <w:pStyle w:val="Prrafodelista"/>
        <w:numPr>
          <w:ilvl w:val="0"/>
          <w:numId w:val="16"/>
        </w:numPr>
        <w:spacing w:line="360" w:lineRule="auto"/>
        <w:jc w:val="both"/>
        <w:rPr>
          <w:rFonts w:ascii="Palatino Linotype" w:eastAsiaTheme="minorEastAsia" w:hAnsi="Palatino Linotype"/>
          <w:b/>
          <w:szCs w:val="22"/>
          <w:lang w:val="es-ES_tradnl" w:eastAsia="es-ES"/>
        </w:rPr>
      </w:pPr>
      <w:hyperlink r:id="rId24" w:tgtFrame="_blank" w:history="1">
        <w:r w:rsidR="00E527F5" w:rsidRPr="00E84902">
          <w:rPr>
            <w:rStyle w:val="Hipervnculo"/>
            <w:rFonts w:ascii="Palatino Linotype" w:eastAsiaTheme="minorEastAsia" w:hAnsi="Palatino Linotype"/>
            <w:b/>
            <w:bCs/>
            <w:color w:val="auto"/>
            <w:szCs w:val="22"/>
            <w:lang w:eastAsia="es-ES"/>
          </w:rPr>
          <w:t>RESP. CIUD. 194 A 2020001.pdf</w:t>
        </w:r>
      </w:hyperlink>
      <w:r w:rsidR="00E527F5" w:rsidRPr="00E84902">
        <w:rPr>
          <w:rFonts w:ascii="Palatino Linotype" w:eastAsiaTheme="minorEastAsia" w:hAnsi="Palatino Linotype"/>
          <w:b/>
          <w:szCs w:val="22"/>
          <w:lang w:val="es-ES_tradnl" w:eastAsia="es-ES"/>
        </w:rPr>
        <w:t xml:space="preserve">: </w:t>
      </w:r>
      <w:r w:rsidR="00FB00EE" w:rsidRPr="00E84902">
        <w:rPr>
          <w:rFonts w:ascii="Palatino Linotype" w:eastAsiaTheme="minorEastAsia" w:hAnsi="Palatino Linotype"/>
          <w:szCs w:val="22"/>
          <w:lang w:val="es-ES_tradnl" w:eastAsia="es-ES"/>
        </w:rPr>
        <w:t xml:space="preserve">oficio suscrito por el Jefe del Departamento de Registro y Archivo en el que señaló, de forma medular, que referente al permiso, oficio o documento que le permitió separarse del </w:t>
      </w:r>
      <w:r w:rsidR="005D6DAA" w:rsidRPr="00E84902">
        <w:rPr>
          <w:rFonts w:ascii="Palatino Linotype" w:eastAsiaTheme="minorEastAsia" w:hAnsi="Palatino Linotype"/>
          <w:szCs w:val="22"/>
          <w:lang w:val="es-ES_tradnl" w:eastAsia="es-ES"/>
        </w:rPr>
        <w:t>servicio</w:t>
      </w:r>
      <w:r w:rsidR="00FB00EE" w:rsidRPr="00E84902">
        <w:rPr>
          <w:rFonts w:ascii="Palatino Linotype" w:eastAsiaTheme="minorEastAsia" w:hAnsi="Palatino Linotype"/>
          <w:szCs w:val="22"/>
          <w:lang w:val="es-ES_tradnl" w:eastAsia="es-ES"/>
        </w:rPr>
        <w:t xml:space="preserve"> a la </w:t>
      </w:r>
      <w:r w:rsidR="005D6DAA" w:rsidRPr="00E84902">
        <w:rPr>
          <w:rFonts w:ascii="Palatino Linotype" w:eastAsiaTheme="minorEastAsia" w:hAnsi="Palatino Linotype"/>
          <w:szCs w:val="22"/>
          <w:lang w:val="es-ES_tradnl" w:eastAsia="es-ES"/>
        </w:rPr>
        <w:t>servidora</w:t>
      </w:r>
      <w:r w:rsidR="00FB00EE" w:rsidRPr="00E84902">
        <w:rPr>
          <w:rFonts w:ascii="Palatino Linotype" w:eastAsiaTheme="minorEastAsia" w:hAnsi="Palatino Linotype"/>
          <w:szCs w:val="22"/>
          <w:lang w:val="es-ES_tradnl" w:eastAsia="es-ES"/>
        </w:rPr>
        <w:t xml:space="preserve"> pública referida en las solicitudes de información, no se encontró algún movimiento de permiso o licencia en el periodo solicitado; asimismo, señaló que respecto a las solicitudes de información referentes a registró, relación, enumeración o lista en donde aparezcan todos y cada uno de los trabajadores de la educación que estuvieron adscritos en las oficinas regionales de Tultitlán Nezahualcóyotl</w:t>
      </w:r>
      <w:r w:rsidR="005D6DAA" w:rsidRPr="00E84902">
        <w:rPr>
          <w:rFonts w:ascii="Palatino Linotype" w:eastAsiaTheme="minorEastAsia" w:hAnsi="Palatino Linotype"/>
          <w:szCs w:val="22"/>
          <w:lang w:val="es-ES_tradnl" w:eastAsia="es-ES"/>
        </w:rPr>
        <w:t xml:space="preserve"> y Ecatepec que dependen directamente de la Unidad Administrativa Departamento de Telesecundaria Valle de México, no es de su competencia.</w:t>
      </w:r>
      <w:r w:rsidR="005D6DAA" w:rsidRPr="00E84902">
        <w:rPr>
          <w:rFonts w:ascii="Palatino Linotype" w:eastAsiaTheme="minorEastAsia" w:hAnsi="Palatino Linotype"/>
          <w:b/>
          <w:szCs w:val="22"/>
          <w:lang w:val="es-ES_tradnl" w:eastAsia="es-ES"/>
        </w:rPr>
        <w:t xml:space="preserve"> </w:t>
      </w:r>
    </w:p>
    <w:p w:rsidR="00FB00EE" w:rsidRPr="00E84902" w:rsidRDefault="00FB00EE" w:rsidP="005D6DAA">
      <w:pPr>
        <w:spacing w:line="360" w:lineRule="auto"/>
        <w:jc w:val="both"/>
        <w:rPr>
          <w:rFonts w:ascii="Palatino Linotype" w:eastAsiaTheme="minorEastAsia" w:hAnsi="Palatino Linotype"/>
          <w:b/>
          <w:sz w:val="22"/>
          <w:szCs w:val="22"/>
          <w:lang w:val="es-ES_tradnl" w:eastAsia="es-ES"/>
        </w:rPr>
      </w:pPr>
    </w:p>
    <w:p w:rsidR="00E527F5" w:rsidRPr="00E84902" w:rsidRDefault="00307424" w:rsidP="00461BE9">
      <w:pPr>
        <w:pStyle w:val="Prrafodelista"/>
        <w:numPr>
          <w:ilvl w:val="0"/>
          <w:numId w:val="16"/>
        </w:numPr>
        <w:spacing w:line="360" w:lineRule="auto"/>
        <w:jc w:val="both"/>
        <w:rPr>
          <w:rFonts w:ascii="Palatino Linotype" w:eastAsiaTheme="minorEastAsia" w:hAnsi="Palatino Linotype"/>
          <w:b/>
          <w:szCs w:val="22"/>
          <w:lang w:val="es-ES_tradnl" w:eastAsia="es-ES"/>
        </w:rPr>
      </w:pPr>
      <w:hyperlink r:id="rId25" w:tgtFrame="_blank" w:history="1">
        <w:r w:rsidR="00E527F5" w:rsidRPr="00E84902">
          <w:rPr>
            <w:rStyle w:val="Hipervnculo"/>
            <w:rFonts w:ascii="Palatino Linotype" w:eastAsiaTheme="majorEastAsia" w:hAnsi="Palatino Linotype" w:cs="Arial"/>
            <w:b/>
            <w:bCs/>
            <w:color w:val="auto"/>
            <w:szCs w:val="22"/>
          </w:rPr>
          <w:t>RESP. SECUNDARIA0001.pdf</w:t>
        </w:r>
      </w:hyperlink>
      <w:r w:rsidR="00E527F5" w:rsidRPr="00E84902">
        <w:rPr>
          <w:rFonts w:ascii="Palatino Linotype" w:hAnsi="Palatino Linotype"/>
          <w:szCs w:val="22"/>
        </w:rPr>
        <w:t xml:space="preserve">: </w:t>
      </w:r>
      <w:r w:rsidR="005D6DAA" w:rsidRPr="00E84902">
        <w:rPr>
          <w:rFonts w:ascii="Palatino Linotype" w:hAnsi="Palatino Linotype"/>
          <w:szCs w:val="22"/>
        </w:rPr>
        <w:t xml:space="preserve">oficio suscrito por el Subdirector de Educación Secundaria y Servidor Público Habilitado de la Dirección de Educación de Secundaria y Servicio de Apoyo, en el que señaló que se anexa oficio de respuesta; asimismo, se anexó oficio suscrito por el Encargada de Despacho del Departamento de Telesecundaria Valle de México, en el que refirió que en relación al punto uno de la solicitud, no se encontró documento que cumpla con los requisitos del solicitante, y que la servidora pública no se ha separado del servicio público dentro de la fecha que se hace referencia y que respecto al punto </w:t>
      </w:r>
      <w:r w:rsidR="005D6DAA" w:rsidRPr="00E84902">
        <w:rPr>
          <w:rFonts w:ascii="Palatino Linotype" w:hAnsi="Palatino Linotype"/>
          <w:szCs w:val="22"/>
        </w:rPr>
        <w:lastRenderedPageBreak/>
        <w:t xml:space="preserve">dos de la solicitud, se anexa la relación de los trabajadores adscritos al Departamento de Telesecundaria Valle de México de los años 2012- 2013, 2013-2014, 2014-2015, 2015-2016, 2016-2017, 2017-2018, 2018-2019- 2019-2020, asimismo, se anexó la relación del personal referente a los años 2013, 2014, 2015, 2016, 2017, 2018 y 2019. </w:t>
      </w:r>
    </w:p>
    <w:p w:rsidR="00E527F5" w:rsidRPr="00E84902" w:rsidRDefault="00E527F5" w:rsidP="00E527F5">
      <w:pPr>
        <w:pStyle w:val="Prrafodelista"/>
        <w:numPr>
          <w:ilvl w:val="0"/>
          <w:numId w:val="1"/>
        </w:numPr>
        <w:spacing w:line="360" w:lineRule="auto"/>
        <w:ind w:left="0" w:firstLine="0"/>
        <w:jc w:val="both"/>
        <w:rPr>
          <w:rFonts w:ascii="Palatino Linotype" w:eastAsiaTheme="minorEastAsia" w:hAnsi="Palatino Linotype" w:cs="Arial"/>
          <w:i/>
          <w:sz w:val="24"/>
          <w:lang w:val="es-ES_tradnl" w:eastAsia="es-ES"/>
        </w:rPr>
      </w:pPr>
      <w:r w:rsidRPr="00E84902">
        <w:rPr>
          <w:rFonts w:ascii="Palatino Linotype" w:eastAsia="Calibri" w:hAnsi="Palatino Linotype" w:cs="Arial"/>
          <w:sz w:val="24"/>
          <w:lang w:val="es-AR" w:eastAsia="es-ES"/>
        </w:rPr>
        <w:t xml:space="preserve">Derivado de las respuestas, el </w:t>
      </w:r>
      <w:r w:rsidR="00BE1FBA" w:rsidRPr="00E84902">
        <w:rPr>
          <w:rFonts w:ascii="Palatino Linotype" w:eastAsia="Calibri" w:hAnsi="Palatino Linotype" w:cs="Arial"/>
          <w:sz w:val="24"/>
          <w:lang w:val="es-AR" w:eastAsia="es-ES"/>
        </w:rPr>
        <w:t>veinticuatro (24)</w:t>
      </w:r>
      <w:r w:rsidRPr="00E84902">
        <w:rPr>
          <w:rFonts w:ascii="Palatino Linotype" w:eastAsia="Calibri" w:hAnsi="Palatino Linotype" w:cs="Arial"/>
          <w:sz w:val="24"/>
          <w:lang w:val="es-AR" w:eastAsia="es-ES"/>
        </w:rPr>
        <w:t xml:space="preserve">  </w:t>
      </w:r>
      <w:r w:rsidR="00BE1FBA" w:rsidRPr="00E84902">
        <w:rPr>
          <w:rFonts w:ascii="Palatino Linotype" w:eastAsia="Calibri" w:hAnsi="Palatino Linotype" w:cs="Arial"/>
          <w:sz w:val="24"/>
          <w:lang w:val="es-AR" w:eastAsia="es-ES"/>
        </w:rPr>
        <w:t xml:space="preserve">de mayo </w:t>
      </w:r>
      <w:r w:rsidRPr="00E84902">
        <w:rPr>
          <w:rFonts w:ascii="Palatino Linotype" w:eastAsia="Calibri" w:hAnsi="Palatino Linotype" w:cs="Arial"/>
          <w:sz w:val="24"/>
          <w:lang w:val="es-AR" w:eastAsia="es-ES"/>
        </w:rPr>
        <w:t>de dos mil veintidós</w:t>
      </w:r>
      <w:r w:rsidRPr="00E84902">
        <w:rPr>
          <w:rFonts w:ascii="Palatino Linotype" w:hAnsi="Palatino Linotype" w:cs="Arial"/>
          <w:sz w:val="24"/>
          <w:lang w:val="es-ES" w:eastAsia="es-ES"/>
        </w:rPr>
        <w:t xml:space="preserve">, </w:t>
      </w:r>
      <w:r w:rsidRPr="00E84902">
        <w:rPr>
          <w:rFonts w:ascii="Palatino Linotype" w:eastAsiaTheme="minorEastAsia" w:hAnsi="Palatino Linotype"/>
          <w:b/>
          <w:sz w:val="24"/>
          <w:lang w:val="es-ES_tradnl" w:eastAsia="es-ES"/>
        </w:rPr>
        <w:t>EL RECURRENTE</w:t>
      </w:r>
      <w:r w:rsidRPr="00E84902">
        <w:rPr>
          <w:rFonts w:ascii="Palatino Linotype" w:hAnsi="Palatino Linotype" w:cs="Arial"/>
          <w:sz w:val="24"/>
          <w:lang w:val="es-ES" w:eastAsia="es-ES"/>
        </w:rPr>
        <w:t xml:space="preserve"> interpuso los recursos de revisión, en contra de las respuestas, señalando:</w:t>
      </w:r>
      <w:bookmarkStart w:id="2" w:name="_Toc462307683"/>
      <w:bookmarkStart w:id="3" w:name="_Toc472427085"/>
      <w:bookmarkStart w:id="4" w:name="_Toc472500652"/>
    </w:p>
    <w:p w:rsidR="00E527F5" w:rsidRPr="00E84902" w:rsidRDefault="00E527F5" w:rsidP="00E527F5">
      <w:pPr>
        <w:spacing w:line="360" w:lineRule="auto"/>
        <w:ind w:right="567"/>
        <w:contextualSpacing/>
        <w:rPr>
          <w:rFonts w:ascii="Palatino Linotype" w:eastAsiaTheme="minorEastAsia" w:hAnsi="Palatino Linotype" w:cs="Arial"/>
          <w:i/>
          <w:sz w:val="22"/>
          <w:szCs w:val="22"/>
          <w:lang w:val="es-ES_tradnl" w:eastAsia="es-ES"/>
        </w:rPr>
      </w:pPr>
    </w:p>
    <w:p w:rsidR="00E527F5" w:rsidRPr="00E84902" w:rsidRDefault="00307424" w:rsidP="00E527F5">
      <w:pPr>
        <w:spacing w:line="360" w:lineRule="auto"/>
        <w:ind w:right="567"/>
        <w:contextualSpacing/>
        <w:jc w:val="both"/>
        <w:rPr>
          <w:rFonts w:ascii="Palatino Linotype" w:eastAsia="Calibri" w:hAnsi="Palatino Linotype" w:cs="Arial"/>
          <w:b/>
          <w:sz w:val="22"/>
          <w:szCs w:val="22"/>
          <w:lang w:val="es-ES" w:eastAsia="es-ES"/>
        </w:rPr>
      </w:pPr>
      <w:hyperlink r:id="rId26" w:tgtFrame="_blank" w:history="1">
        <w:r w:rsidR="00BE1FBA" w:rsidRPr="00E84902">
          <w:rPr>
            <w:rStyle w:val="Hipervnculo"/>
            <w:rFonts w:ascii="Palatino Linotype" w:eastAsia="Calibri" w:hAnsi="Palatino Linotype" w:cs="Arial"/>
            <w:b/>
            <w:bCs/>
            <w:sz w:val="22"/>
            <w:szCs w:val="22"/>
            <w:lang w:eastAsia="es-ES"/>
          </w:rPr>
          <w:t>08853/INFOEM/IP/RR/2022</w:t>
        </w:r>
      </w:hyperlink>
      <w:r w:rsidR="00E527F5" w:rsidRPr="00E84902">
        <w:rPr>
          <w:rFonts w:ascii="Palatino Linotype" w:eastAsia="Calibri" w:hAnsi="Palatino Linotype" w:cs="Arial"/>
          <w:b/>
          <w:sz w:val="22"/>
          <w:szCs w:val="22"/>
          <w:lang w:val="es-ES" w:eastAsia="es-ES"/>
        </w:rPr>
        <w:t>:</w:t>
      </w:r>
    </w:p>
    <w:p w:rsidR="00E527F5" w:rsidRPr="00E84902" w:rsidRDefault="00E527F5" w:rsidP="00E527F5">
      <w:pPr>
        <w:spacing w:line="360" w:lineRule="auto"/>
        <w:ind w:right="567"/>
        <w:contextualSpacing/>
        <w:jc w:val="both"/>
        <w:rPr>
          <w:rFonts w:ascii="Palatino Linotype" w:eastAsia="Calibri" w:hAnsi="Palatino Linotype" w:cs="Arial"/>
          <w:b/>
          <w:sz w:val="22"/>
          <w:szCs w:val="22"/>
          <w:lang w:val="es-ES" w:eastAsia="es-ES"/>
        </w:rPr>
      </w:pPr>
    </w:p>
    <w:p w:rsidR="00E527F5" w:rsidRPr="00E84902" w:rsidRDefault="00E527F5" w:rsidP="00E527F5">
      <w:pPr>
        <w:spacing w:line="360" w:lineRule="auto"/>
        <w:ind w:left="567" w:right="567"/>
        <w:contextualSpacing/>
        <w:jc w:val="both"/>
        <w:rPr>
          <w:rFonts w:ascii="Palatino Linotype" w:hAnsi="Palatino Linotype"/>
          <w:i/>
          <w:color w:val="000000"/>
          <w:sz w:val="22"/>
          <w:szCs w:val="22"/>
          <w:lang w:val="es-ES"/>
        </w:rPr>
      </w:pPr>
      <w:r w:rsidRPr="00E84902">
        <w:rPr>
          <w:rFonts w:ascii="Palatino Linotype" w:eastAsiaTheme="minorEastAsia" w:hAnsi="Palatino Linotype"/>
          <w:b/>
          <w:sz w:val="22"/>
          <w:szCs w:val="22"/>
          <w:lang w:val="es-ES_tradnl" w:eastAsia="es-ES"/>
        </w:rPr>
        <w:t>Acto impugnado</w:t>
      </w:r>
      <w:r w:rsidRPr="00E84902">
        <w:rPr>
          <w:rFonts w:ascii="Palatino Linotype" w:eastAsiaTheme="minorEastAsia" w:hAnsi="Palatino Linotype"/>
          <w:b/>
          <w:i/>
          <w:sz w:val="22"/>
          <w:szCs w:val="22"/>
          <w:lang w:val="es-ES_tradnl" w:eastAsia="es-ES"/>
        </w:rPr>
        <w:t>:</w:t>
      </w:r>
      <w:r w:rsidRPr="00E84902">
        <w:rPr>
          <w:rFonts w:ascii="Palatino Linotype" w:hAnsi="Palatino Linotype"/>
          <w:i/>
          <w:color w:val="000000"/>
          <w:sz w:val="22"/>
          <w:szCs w:val="22"/>
        </w:rPr>
        <w:t xml:space="preserve"> “</w:t>
      </w:r>
      <w:r w:rsidR="00BE1FBA" w:rsidRPr="00E84902">
        <w:rPr>
          <w:rFonts w:ascii="Palatino Linotype" w:hAnsi="Palatino Linotype"/>
          <w:i/>
          <w:color w:val="000000"/>
          <w:sz w:val="22"/>
          <w:szCs w:val="22"/>
        </w:rPr>
        <w:t>la entrega de la información no corresponde con lo solicitado</w:t>
      </w:r>
      <w:r w:rsidRPr="00E84902">
        <w:rPr>
          <w:rFonts w:ascii="Palatino Linotype" w:hAnsi="Palatino Linotype"/>
          <w:i/>
          <w:color w:val="000000"/>
          <w:sz w:val="22"/>
          <w:szCs w:val="22"/>
        </w:rPr>
        <w:t>" (Sic)</w:t>
      </w:r>
    </w:p>
    <w:p w:rsidR="00E527F5" w:rsidRPr="00E84902" w:rsidRDefault="00E527F5" w:rsidP="00E527F5">
      <w:pPr>
        <w:spacing w:line="360" w:lineRule="auto"/>
        <w:ind w:left="567" w:right="567"/>
        <w:contextualSpacing/>
        <w:jc w:val="both"/>
        <w:rPr>
          <w:rFonts w:ascii="Palatino Linotype" w:hAnsi="Palatino Linotype"/>
          <w:i/>
          <w:color w:val="000000"/>
          <w:sz w:val="22"/>
          <w:szCs w:val="22"/>
        </w:rPr>
      </w:pPr>
      <w:r w:rsidRPr="00E84902">
        <w:rPr>
          <w:rFonts w:ascii="Palatino Linotype" w:eastAsiaTheme="minorEastAsia" w:hAnsi="Palatino Linotype"/>
          <w:b/>
          <w:sz w:val="22"/>
          <w:szCs w:val="22"/>
          <w:lang w:val="es-ES_tradnl" w:eastAsia="es-ES"/>
        </w:rPr>
        <w:t>Razones o Motivos de inconformidad:</w:t>
      </w:r>
      <w:r w:rsidRPr="00E84902">
        <w:rPr>
          <w:rFonts w:ascii="Palatino Linotype" w:eastAsiaTheme="majorEastAsia" w:hAnsi="Palatino Linotype" w:cstheme="majorBidi"/>
          <w:b/>
          <w:color w:val="2E74B5" w:themeColor="accent1" w:themeShade="BF"/>
          <w:sz w:val="22"/>
          <w:szCs w:val="22"/>
          <w:lang w:val="es-ES" w:eastAsia="es-ES"/>
        </w:rPr>
        <w:t xml:space="preserve"> </w:t>
      </w:r>
      <w:r w:rsidRPr="00E84902">
        <w:rPr>
          <w:rFonts w:ascii="Palatino Linotype" w:eastAsiaTheme="majorEastAsia" w:hAnsi="Palatino Linotype" w:cstheme="majorBidi"/>
          <w:i/>
          <w:sz w:val="22"/>
          <w:szCs w:val="22"/>
          <w:lang w:val="es-ES" w:eastAsia="es-ES"/>
        </w:rPr>
        <w:t>“</w:t>
      </w:r>
      <w:r w:rsidR="00BE1FBA" w:rsidRPr="00E84902">
        <w:rPr>
          <w:rFonts w:ascii="Palatino Linotype" w:hAnsi="Palatino Linotype"/>
          <w:i/>
          <w:color w:val="000000"/>
          <w:sz w:val="22"/>
          <w:szCs w:val="22"/>
        </w:rPr>
        <w:t xml:space="preserve">LA SERVIDORA PÚBLICA MA. DE LOURDES MUÑOS ARAUJO EX DELEGADA SINDICAL DE LA (DELEGACIÓN SINDICAL D-II-211 DE LA ZONA ESCOLAR 3 DE TEXCOCO) DE LA SECCIÓN 36 DEL SNTE y actual encargada del despacho de Telesecundaria Valle de México utiliza LA ARGUCIA, EL ARDID, LA ARTIMAÑA, LA TRIQUIÑUELA Y EL FINGIMIENTO en su respuesta a la pregunta.2.- Registro, relación, enumeración o lista en donde aparezcan todos y cada uno de los trabajadores de la educción que estuvieron adscritos en las oficinas regionales de Tultitlan, Nezahualcóyotl y Ecatepec que dependen directamente de la Unidad Administrativa Departamento de Telesecundaria Valle de México durante el ciclo escolar 2012-2013 (especificando actividad, cargo o comisión que desempeñaban en ese momento cada uno de ellas y de ellos). La información que requerimos es solo y únicamente del ciclo escolar 2012-2013 además de que la información la entrega en un formato incomprensible y no es accesible para nosotros como ciudadanos y al comparar la respuesta con la misma información que nos entregó otra unidad administrativa no corresponde a la que ella nos está entregando o le falta o le sobran </w:t>
      </w:r>
      <w:r w:rsidR="00BE1FBA" w:rsidRPr="00E84902">
        <w:rPr>
          <w:rFonts w:ascii="Palatino Linotype" w:hAnsi="Palatino Linotype"/>
          <w:i/>
          <w:color w:val="000000"/>
          <w:sz w:val="22"/>
          <w:szCs w:val="22"/>
        </w:rPr>
        <w:lastRenderedPageBreak/>
        <w:t>servidores públicos. Por lo que le solicitamos a la servidora pública en comento se concrete a dar respuesta únicamente al interrogante …2.- Registro, relación, enumeración o lista en donde aparezcan todos y cada uno de los trabajadores de la educción que estuvieron adscritos en las oficinas regionales de Tultitlan, Nezahualcóyotl y Ecatepec que dependen directamente de la Unidad Administrativa Departamento de Telesecundaria Valle de México durante el ciclo escolar 2012-2013. En esta solicitud solo nos interesa el ciclo escolar 2012-2013. No requerimos de otros ciclos escolares</w:t>
      </w:r>
      <w:r w:rsidRPr="00E84902">
        <w:rPr>
          <w:rFonts w:ascii="Palatino Linotype" w:hAnsi="Palatino Linotype"/>
          <w:i/>
          <w:color w:val="000000"/>
          <w:sz w:val="22"/>
          <w:szCs w:val="22"/>
        </w:rPr>
        <w:t>” (Sic).</w:t>
      </w:r>
    </w:p>
    <w:bookmarkEnd w:id="2"/>
    <w:bookmarkEnd w:id="3"/>
    <w:bookmarkEnd w:id="4"/>
    <w:p w:rsidR="00E527F5" w:rsidRPr="00E84902" w:rsidRDefault="00E527F5" w:rsidP="00E527F5">
      <w:pPr>
        <w:spacing w:line="360" w:lineRule="auto"/>
        <w:jc w:val="both"/>
        <w:rPr>
          <w:rFonts w:ascii="Palatino Linotype" w:eastAsia="Calibri" w:hAnsi="Palatino Linotype" w:cs="Arial"/>
          <w:sz w:val="22"/>
          <w:szCs w:val="22"/>
          <w:lang w:val="es-AR" w:eastAsia="es-ES"/>
        </w:rPr>
      </w:pPr>
    </w:p>
    <w:p w:rsidR="00E527F5" w:rsidRPr="00E84902" w:rsidRDefault="00307424" w:rsidP="00E527F5">
      <w:pPr>
        <w:spacing w:line="360" w:lineRule="auto"/>
        <w:ind w:right="567"/>
        <w:contextualSpacing/>
        <w:jc w:val="both"/>
        <w:rPr>
          <w:rFonts w:ascii="Palatino Linotype" w:eastAsia="Calibri" w:hAnsi="Palatino Linotype" w:cs="Arial"/>
          <w:b/>
          <w:sz w:val="22"/>
          <w:szCs w:val="22"/>
          <w:lang w:val="es-ES" w:eastAsia="es-ES"/>
        </w:rPr>
      </w:pPr>
      <w:hyperlink r:id="rId27" w:tgtFrame="_blank" w:history="1">
        <w:r w:rsidR="00BE1FBA" w:rsidRPr="00E84902">
          <w:rPr>
            <w:rStyle w:val="Hipervnculo"/>
            <w:rFonts w:ascii="Palatino Linotype" w:eastAsia="Calibri" w:hAnsi="Palatino Linotype" w:cs="Arial"/>
            <w:b/>
            <w:bCs/>
            <w:sz w:val="22"/>
            <w:szCs w:val="22"/>
            <w:lang w:eastAsia="es-ES"/>
          </w:rPr>
          <w:t>08871/INFOEM/IP/RR/2022</w:t>
        </w:r>
      </w:hyperlink>
      <w:r w:rsidR="00E527F5" w:rsidRPr="00E84902">
        <w:rPr>
          <w:rFonts w:ascii="Palatino Linotype" w:eastAsia="Calibri" w:hAnsi="Palatino Linotype" w:cs="Arial"/>
          <w:b/>
          <w:sz w:val="22"/>
          <w:szCs w:val="22"/>
          <w:lang w:val="es-ES" w:eastAsia="es-ES"/>
        </w:rPr>
        <w:t>:</w:t>
      </w:r>
    </w:p>
    <w:p w:rsidR="00E527F5" w:rsidRPr="00E84902" w:rsidRDefault="00E527F5" w:rsidP="00E527F5">
      <w:pPr>
        <w:spacing w:line="360" w:lineRule="auto"/>
        <w:ind w:right="567"/>
        <w:contextualSpacing/>
        <w:jc w:val="both"/>
        <w:rPr>
          <w:rFonts w:ascii="Palatino Linotype" w:eastAsia="Calibri" w:hAnsi="Palatino Linotype" w:cs="Arial"/>
          <w:b/>
          <w:sz w:val="22"/>
          <w:szCs w:val="22"/>
          <w:lang w:val="es-ES" w:eastAsia="es-ES"/>
        </w:rPr>
      </w:pPr>
    </w:p>
    <w:p w:rsidR="00E527F5" w:rsidRPr="00E84902" w:rsidRDefault="00E527F5" w:rsidP="00E527F5">
      <w:pPr>
        <w:spacing w:line="360" w:lineRule="auto"/>
        <w:ind w:left="567" w:right="567"/>
        <w:contextualSpacing/>
        <w:jc w:val="both"/>
        <w:rPr>
          <w:rFonts w:ascii="Palatino Linotype" w:hAnsi="Palatino Linotype"/>
          <w:i/>
          <w:color w:val="000000"/>
          <w:sz w:val="22"/>
          <w:szCs w:val="22"/>
          <w:lang w:val="es-ES"/>
        </w:rPr>
      </w:pPr>
      <w:r w:rsidRPr="00E84902">
        <w:rPr>
          <w:rFonts w:ascii="Palatino Linotype" w:eastAsiaTheme="minorEastAsia" w:hAnsi="Palatino Linotype"/>
          <w:b/>
          <w:sz w:val="22"/>
          <w:szCs w:val="22"/>
          <w:lang w:val="es-ES_tradnl" w:eastAsia="es-ES"/>
        </w:rPr>
        <w:t>Acto impugnado</w:t>
      </w:r>
      <w:r w:rsidRPr="00E84902">
        <w:rPr>
          <w:rFonts w:ascii="Palatino Linotype" w:eastAsiaTheme="minorEastAsia" w:hAnsi="Palatino Linotype"/>
          <w:b/>
          <w:i/>
          <w:sz w:val="22"/>
          <w:szCs w:val="22"/>
          <w:lang w:val="es-ES_tradnl" w:eastAsia="es-ES"/>
        </w:rPr>
        <w:t>:</w:t>
      </w:r>
      <w:r w:rsidRPr="00E84902">
        <w:rPr>
          <w:rFonts w:ascii="Palatino Linotype" w:hAnsi="Palatino Linotype"/>
          <w:i/>
          <w:color w:val="000000"/>
          <w:sz w:val="22"/>
          <w:szCs w:val="22"/>
        </w:rPr>
        <w:t xml:space="preserve"> “</w:t>
      </w:r>
      <w:r w:rsidR="00BE1FBA" w:rsidRPr="00E84902">
        <w:rPr>
          <w:rFonts w:ascii="Palatino Linotype" w:hAnsi="Palatino Linotype"/>
          <w:i/>
          <w:color w:val="000000"/>
          <w:sz w:val="22"/>
          <w:szCs w:val="22"/>
        </w:rPr>
        <w:t>La entrega de la información no corresponde con lo solicitado</w:t>
      </w:r>
      <w:r w:rsidRPr="00E84902">
        <w:rPr>
          <w:rFonts w:ascii="Palatino Linotype" w:hAnsi="Palatino Linotype"/>
          <w:i/>
          <w:color w:val="000000"/>
          <w:sz w:val="22"/>
          <w:szCs w:val="22"/>
        </w:rPr>
        <w:t>" (Sic)</w:t>
      </w:r>
    </w:p>
    <w:p w:rsidR="00E527F5" w:rsidRPr="00E84902" w:rsidRDefault="00E527F5" w:rsidP="00E527F5">
      <w:pPr>
        <w:spacing w:line="360" w:lineRule="auto"/>
        <w:ind w:left="567" w:right="567"/>
        <w:contextualSpacing/>
        <w:jc w:val="both"/>
        <w:rPr>
          <w:rFonts w:ascii="Palatino Linotype" w:hAnsi="Palatino Linotype"/>
          <w:i/>
          <w:color w:val="000000"/>
          <w:sz w:val="22"/>
          <w:szCs w:val="22"/>
        </w:rPr>
      </w:pPr>
      <w:r w:rsidRPr="00E84902">
        <w:rPr>
          <w:rFonts w:ascii="Palatino Linotype" w:eastAsiaTheme="minorEastAsia" w:hAnsi="Palatino Linotype"/>
          <w:b/>
          <w:sz w:val="22"/>
          <w:szCs w:val="22"/>
          <w:lang w:val="es-ES_tradnl" w:eastAsia="es-ES"/>
        </w:rPr>
        <w:t>Razones o Motivos de inconformidad:</w:t>
      </w:r>
      <w:r w:rsidRPr="00E84902">
        <w:rPr>
          <w:rFonts w:ascii="Palatino Linotype" w:eastAsiaTheme="majorEastAsia" w:hAnsi="Palatino Linotype" w:cstheme="majorBidi"/>
          <w:b/>
          <w:color w:val="2E74B5" w:themeColor="accent1" w:themeShade="BF"/>
          <w:sz w:val="22"/>
          <w:szCs w:val="22"/>
          <w:lang w:val="es-ES" w:eastAsia="es-ES"/>
        </w:rPr>
        <w:t xml:space="preserve"> </w:t>
      </w:r>
      <w:r w:rsidRPr="00E84902">
        <w:rPr>
          <w:rFonts w:ascii="Palatino Linotype" w:eastAsiaTheme="majorEastAsia" w:hAnsi="Palatino Linotype" w:cstheme="majorBidi"/>
          <w:i/>
          <w:sz w:val="22"/>
          <w:szCs w:val="22"/>
          <w:lang w:val="es-ES" w:eastAsia="es-ES"/>
        </w:rPr>
        <w:t>“</w:t>
      </w:r>
      <w:r w:rsidR="00BE1FBA" w:rsidRPr="00E84902">
        <w:rPr>
          <w:rFonts w:ascii="Palatino Linotype" w:hAnsi="Palatino Linotype"/>
          <w:i/>
          <w:color w:val="000000"/>
          <w:sz w:val="22"/>
          <w:szCs w:val="22"/>
        </w:rPr>
        <w:t xml:space="preserve">LA SERVIDORA PÚBLICA MA. DE LOURDES MUÑOS ARAUJO EX DELEGADA SINDICAL DE LA (DELEGACIÓN SINDICAL D-II-211 DE LA ZONA ESCOLAR 3 DE TEXCOCO) DE LA SECCIÓN 36 DEL SNTE y actual encargada del despacho de Telesecundaria Valle de México utiliza LA ARGUCIA, EL ARDID, LA ARTIMAÑA, LA TRIQUIÑUELA Y EL FINGIMIENTO en su respuesta a la pregunta.2.- Registro, relación, enumeración o lista en donde aparezcan todos y cada uno de los trabajadores de la educción que estuvieron adscritos en las oficinas regionales de Tultitlan, Nezahualcóyotl y Ecatepec que dependen directamente de la Unidad Administrativa Departamento de Telesecundaria Valle de México durante el ciclo escolar (especificando actividad, cargo o comisión que desempeñaban en ese momento cada uno de ellas y de ellos). La información que requerimos es solo y únicamente del ciclo escolar 2013-2014 además de que la información la entrega en un formato incomprensible y no es accesible para nosotros como ciudadanos y al comparar la respuesta con la misma información que nos entregó otra unidad administrativa no corresponde a la que ella nos está entregando o le falta o le sobran </w:t>
      </w:r>
      <w:r w:rsidR="00BE1FBA" w:rsidRPr="00E84902">
        <w:rPr>
          <w:rFonts w:ascii="Palatino Linotype" w:hAnsi="Palatino Linotype"/>
          <w:i/>
          <w:color w:val="000000"/>
          <w:sz w:val="22"/>
          <w:szCs w:val="22"/>
        </w:rPr>
        <w:lastRenderedPageBreak/>
        <w:t>servidores públicos. Por lo que le solicitamos a la servidora pública en comento se concrete a dar respuesta únicamente al interrogante …2.- Registro, relación, enumeración o lista en donde aparezcan todos y cada uno de los trabajadores de la educción que estuvieron adscritos en las oficinas regionales de Tultitlan, Nezahualcóyotl y Ecatepec que dependen directamente de la Unidad Administrativa Departamento de Telesecundaria Valle de México durante el ciclo escolar 2013-2014. En esta solicitud solo nos interesa el ciclo escolar 2013-2014. No requerimos de otros ciclos escolares.</w:t>
      </w:r>
      <w:r w:rsidRPr="00E84902">
        <w:rPr>
          <w:rFonts w:ascii="Palatino Linotype" w:hAnsi="Palatino Linotype"/>
          <w:i/>
          <w:color w:val="000000"/>
          <w:sz w:val="22"/>
          <w:szCs w:val="22"/>
        </w:rPr>
        <w:t>” (Sic).</w:t>
      </w:r>
    </w:p>
    <w:p w:rsidR="00E527F5" w:rsidRPr="00E84902" w:rsidRDefault="00E527F5" w:rsidP="00E527F5">
      <w:pPr>
        <w:spacing w:line="360" w:lineRule="auto"/>
        <w:jc w:val="both"/>
        <w:rPr>
          <w:rFonts w:ascii="Palatino Linotype" w:eastAsia="Calibri" w:hAnsi="Palatino Linotype" w:cs="Arial"/>
          <w:sz w:val="22"/>
          <w:szCs w:val="22"/>
          <w:lang w:val="es-AR" w:eastAsia="es-ES"/>
        </w:rPr>
      </w:pPr>
    </w:p>
    <w:p w:rsidR="00E527F5" w:rsidRPr="00E84902" w:rsidRDefault="00307424" w:rsidP="00E527F5">
      <w:pPr>
        <w:spacing w:line="360" w:lineRule="auto"/>
        <w:ind w:right="567"/>
        <w:contextualSpacing/>
        <w:jc w:val="both"/>
        <w:rPr>
          <w:rFonts w:ascii="Palatino Linotype" w:eastAsia="Calibri" w:hAnsi="Palatino Linotype" w:cs="Arial"/>
          <w:b/>
          <w:sz w:val="22"/>
          <w:szCs w:val="22"/>
          <w:lang w:val="es-ES" w:eastAsia="es-ES"/>
        </w:rPr>
      </w:pPr>
      <w:hyperlink r:id="rId28" w:tgtFrame="_blank" w:history="1">
        <w:r w:rsidR="00BE1FBA" w:rsidRPr="00E84902">
          <w:rPr>
            <w:rStyle w:val="Hipervnculo"/>
            <w:rFonts w:ascii="Palatino Linotype" w:eastAsia="Calibri" w:hAnsi="Palatino Linotype" w:cs="Arial"/>
            <w:b/>
            <w:bCs/>
            <w:sz w:val="22"/>
            <w:szCs w:val="22"/>
            <w:lang w:eastAsia="es-ES"/>
          </w:rPr>
          <w:t>08873/INFOEM/IP/RR/2022</w:t>
        </w:r>
      </w:hyperlink>
      <w:r w:rsidR="00E527F5" w:rsidRPr="00E84902">
        <w:rPr>
          <w:rFonts w:ascii="Palatino Linotype" w:eastAsia="Calibri" w:hAnsi="Palatino Linotype" w:cs="Arial"/>
          <w:b/>
          <w:sz w:val="22"/>
          <w:szCs w:val="22"/>
          <w:lang w:val="es-ES" w:eastAsia="es-ES"/>
        </w:rPr>
        <w:t>:</w:t>
      </w:r>
    </w:p>
    <w:p w:rsidR="00E527F5" w:rsidRPr="00E84902" w:rsidRDefault="00E527F5" w:rsidP="00E527F5">
      <w:pPr>
        <w:spacing w:line="360" w:lineRule="auto"/>
        <w:ind w:right="567"/>
        <w:contextualSpacing/>
        <w:jc w:val="both"/>
        <w:rPr>
          <w:rFonts w:ascii="Palatino Linotype" w:eastAsia="Calibri" w:hAnsi="Palatino Linotype" w:cs="Arial"/>
          <w:b/>
          <w:sz w:val="22"/>
          <w:szCs w:val="22"/>
          <w:lang w:val="es-ES" w:eastAsia="es-ES"/>
        </w:rPr>
      </w:pPr>
    </w:p>
    <w:p w:rsidR="00E527F5" w:rsidRPr="00E84902" w:rsidRDefault="00E527F5" w:rsidP="00E527F5">
      <w:pPr>
        <w:spacing w:line="360" w:lineRule="auto"/>
        <w:ind w:left="567" w:right="567"/>
        <w:contextualSpacing/>
        <w:jc w:val="both"/>
        <w:rPr>
          <w:rFonts w:ascii="Palatino Linotype" w:hAnsi="Palatino Linotype"/>
          <w:i/>
          <w:color w:val="000000"/>
          <w:sz w:val="22"/>
          <w:szCs w:val="22"/>
          <w:lang w:val="es-ES"/>
        </w:rPr>
      </w:pPr>
      <w:r w:rsidRPr="00E84902">
        <w:rPr>
          <w:rFonts w:ascii="Palatino Linotype" w:eastAsiaTheme="minorEastAsia" w:hAnsi="Palatino Linotype"/>
          <w:b/>
          <w:sz w:val="22"/>
          <w:szCs w:val="22"/>
          <w:lang w:val="es-ES_tradnl" w:eastAsia="es-ES"/>
        </w:rPr>
        <w:t>Acto impugnado</w:t>
      </w:r>
      <w:r w:rsidRPr="00E84902">
        <w:rPr>
          <w:rFonts w:ascii="Palatino Linotype" w:eastAsiaTheme="minorEastAsia" w:hAnsi="Palatino Linotype"/>
          <w:b/>
          <w:i/>
          <w:sz w:val="22"/>
          <w:szCs w:val="22"/>
          <w:lang w:val="es-ES_tradnl" w:eastAsia="es-ES"/>
        </w:rPr>
        <w:t>:</w:t>
      </w:r>
      <w:r w:rsidRPr="00E84902">
        <w:rPr>
          <w:rFonts w:ascii="Palatino Linotype" w:hAnsi="Palatino Linotype"/>
          <w:i/>
          <w:color w:val="000000"/>
          <w:sz w:val="22"/>
          <w:szCs w:val="22"/>
        </w:rPr>
        <w:t xml:space="preserve"> “</w:t>
      </w:r>
      <w:r w:rsidR="00BE1FBA" w:rsidRPr="00E84902">
        <w:rPr>
          <w:rFonts w:ascii="Palatino Linotype" w:hAnsi="Palatino Linotype"/>
          <w:i/>
          <w:color w:val="000000"/>
          <w:sz w:val="22"/>
          <w:szCs w:val="22"/>
        </w:rPr>
        <w:t>La entrega de la información no corresponde con lo solicitado</w:t>
      </w:r>
      <w:r w:rsidRPr="00E84902">
        <w:rPr>
          <w:rFonts w:ascii="Palatino Linotype" w:hAnsi="Palatino Linotype"/>
          <w:i/>
          <w:color w:val="000000"/>
          <w:sz w:val="22"/>
          <w:szCs w:val="22"/>
        </w:rPr>
        <w:t>" (Sic)</w:t>
      </w:r>
    </w:p>
    <w:p w:rsidR="00E527F5" w:rsidRPr="00E84902" w:rsidRDefault="00E527F5" w:rsidP="00E527F5">
      <w:pPr>
        <w:spacing w:line="360" w:lineRule="auto"/>
        <w:ind w:left="567" w:right="567"/>
        <w:contextualSpacing/>
        <w:jc w:val="both"/>
        <w:rPr>
          <w:rFonts w:ascii="Palatino Linotype" w:hAnsi="Palatino Linotype"/>
          <w:i/>
          <w:color w:val="000000"/>
          <w:sz w:val="22"/>
          <w:szCs w:val="22"/>
        </w:rPr>
      </w:pPr>
      <w:r w:rsidRPr="00E84902">
        <w:rPr>
          <w:rFonts w:ascii="Palatino Linotype" w:eastAsiaTheme="minorEastAsia" w:hAnsi="Palatino Linotype"/>
          <w:b/>
          <w:sz w:val="22"/>
          <w:szCs w:val="22"/>
          <w:lang w:val="es-ES_tradnl" w:eastAsia="es-ES"/>
        </w:rPr>
        <w:t>Razones o Motivos de inconformidad:</w:t>
      </w:r>
      <w:r w:rsidRPr="00E84902">
        <w:rPr>
          <w:rFonts w:ascii="Palatino Linotype" w:eastAsiaTheme="majorEastAsia" w:hAnsi="Palatino Linotype" w:cstheme="majorBidi"/>
          <w:b/>
          <w:color w:val="2E74B5" w:themeColor="accent1" w:themeShade="BF"/>
          <w:sz w:val="22"/>
          <w:szCs w:val="22"/>
          <w:lang w:val="es-ES" w:eastAsia="es-ES"/>
        </w:rPr>
        <w:t xml:space="preserve"> </w:t>
      </w:r>
      <w:r w:rsidRPr="00E84902">
        <w:rPr>
          <w:rFonts w:ascii="Palatino Linotype" w:eastAsiaTheme="majorEastAsia" w:hAnsi="Palatino Linotype" w:cstheme="majorBidi"/>
          <w:i/>
          <w:sz w:val="22"/>
          <w:szCs w:val="22"/>
          <w:lang w:val="es-ES" w:eastAsia="es-ES"/>
        </w:rPr>
        <w:t>“</w:t>
      </w:r>
      <w:r w:rsidR="00BE1FBA" w:rsidRPr="00E84902">
        <w:rPr>
          <w:rFonts w:ascii="Palatino Linotype" w:hAnsi="Palatino Linotype"/>
          <w:i/>
          <w:color w:val="000000"/>
          <w:sz w:val="22"/>
          <w:szCs w:val="22"/>
        </w:rPr>
        <w:t xml:space="preserve">LA SERVIDORA PÚBLICA MA. DE LOURDES MUÑOS ARAUJO EX DELEGADA SINDICAL DE LA (DELEGACIÓN SINDICAL D-II-211 DE LA ZONA ESCOLAR 3 DE TEXCOCO) DE LA SECCIÓN 36 DEL SNTE y actual encargada del despacho de Telesecundaria Valle de México utiliza LA ARGUCIA, EL ARDID, LA ARTIMAÑA, LA TRIQUIÑUELA Y EL FINGIMIENTO en su respuesta a la pregunta.2.- Registro, relación, enumeración o lista en donde aparezcan todos y cada uno de los trabajadores de la educción que estuvieron adscritos en las oficinas regionales de Tultitlan, Nezahualcóyotl y Ecatepec que dependen directamente de la Unidad Administrativa Departamento de Telesecundaria Valle de México durante el ciclo escolar (especificando actividad, cargo o comisión que desempeñaban en ese momento cada uno de ellas y de ellos). La información que requerimos es solo y únicamente del ciclo escolar 2014-2015 además de que la información la entrega en un formato incomprensible y no es accesible para nosotros como ciudadanos y al comparar la respuesta con la misma información que nos entregó otra unidad administrativa no corresponde a la que ella nos está entregando o le falta o le sobran </w:t>
      </w:r>
      <w:r w:rsidR="00BE1FBA" w:rsidRPr="00E84902">
        <w:rPr>
          <w:rFonts w:ascii="Palatino Linotype" w:hAnsi="Palatino Linotype"/>
          <w:i/>
          <w:color w:val="000000"/>
          <w:sz w:val="22"/>
          <w:szCs w:val="22"/>
        </w:rPr>
        <w:lastRenderedPageBreak/>
        <w:t>servidores públicos. Por lo que le solicitamos a la servidora pública en comento se concrete a dar respuesta únicamente al interrogante …2.- Registro, relación, enumeración o lista en donde aparezcan todos y cada uno de los trabajadores de la educción que estuvieron adscritos en las oficinas regionales de Tultitlan, Nezahualcóyotl y Ecatepec que dependen directamente de la Unidad Administrativa Departamento de Telesecundaria Valle de México durante el ciclo escolar. 2014-2015 En esta solicitud solo nos interesa el ciclo escolar. 2014-2015 No requerimos de otros ciclos escolares.</w:t>
      </w:r>
      <w:r w:rsidRPr="00E84902">
        <w:rPr>
          <w:rFonts w:ascii="Palatino Linotype" w:hAnsi="Palatino Linotype"/>
          <w:i/>
          <w:color w:val="000000"/>
          <w:sz w:val="22"/>
          <w:szCs w:val="22"/>
        </w:rPr>
        <w:t>” (Sic).</w:t>
      </w:r>
    </w:p>
    <w:p w:rsidR="00BE1FBA" w:rsidRPr="00E84902" w:rsidRDefault="00BE1FBA" w:rsidP="00BE1FBA">
      <w:pPr>
        <w:spacing w:line="360" w:lineRule="auto"/>
        <w:ind w:right="567"/>
        <w:contextualSpacing/>
        <w:jc w:val="both"/>
        <w:rPr>
          <w:rFonts w:ascii="Palatino Linotype" w:eastAsiaTheme="minorEastAsia" w:hAnsi="Palatino Linotype"/>
          <w:b/>
          <w:sz w:val="22"/>
          <w:szCs w:val="22"/>
          <w:lang w:val="es-ES_tradnl" w:eastAsia="es-ES"/>
        </w:rPr>
      </w:pPr>
    </w:p>
    <w:p w:rsidR="00BE1FBA" w:rsidRPr="00E84902" w:rsidRDefault="00307424" w:rsidP="00BE1FBA">
      <w:pPr>
        <w:spacing w:line="360" w:lineRule="auto"/>
        <w:ind w:right="567"/>
        <w:contextualSpacing/>
        <w:jc w:val="both"/>
        <w:rPr>
          <w:rFonts w:ascii="Palatino Linotype" w:eastAsia="Calibri" w:hAnsi="Palatino Linotype" w:cs="Arial"/>
          <w:b/>
          <w:sz w:val="22"/>
          <w:szCs w:val="22"/>
          <w:lang w:val="es-ES" w:eastAsia="es-ES"/>
        </w:rPr>
      </w:pPr>
      <w:hyperlink r:id="rId29" w:tgtFrame="_blank" w:history="1">
        <w:r w:rsidR="00BE1FBA" w:rsidRPr="00E84902">
          <w:rPr>
            <w:rStyle w:val="Hipervnculo"/>
            <w:rFonts w:ascii="Palatino Linotype" w:eastAsia="Calibri" w:hAnsi="Palatino Linotype" w:cs="Arial"/>
            <w:b/>
            <w:bCs/>
            <w:sz w:val="22"/>
            <w:szCs w:val="22"/>
            <w:lang w:eastAsia="es-ES"/>
          </w:rPr>
          <w:t>08874/INFOEM/IP/RR/2022</w:t>
        </w:r>
      </w:hyperlink>
      <w:r w:rsidR="00BE1FBA" w:rsidRPr="00E84902">
        <w:rPr>
          <w:rFonts w:ascii="Palatino Linotype" w:eastAsia="Calibri" w:hAnsi="Palatino Linotype" w:cs="Arial"/>
          <w:b/>
          <w:sz w:val="22"/>
          <w:szCs w:val="22"/>
          <w:lang w:val="es-ES" w:eastAsia="es-ES"/>
        </w:rPr>
        <w:t>:</w:t>
      </w:r>
    </w:p>
    <w:p w:rsidR="00BE1FBA" w:rsidRPr="00E84902" w:rsidRDefault="00BE1FBA" w:rsidP="00BE1FBA">
      <w:pPr>
        <w:spacing w:line="360" w:lineRule="auto"/>
        <w:ind w:right="567"/>
        <w:contextualSpacing/>
        <w:jc w:val="both"/>
        <w:rPr>
          <w:rFonts w:ascii="Palatino Linotype" w:eastAsia="Calibri" w:hAnsi="Palatino Linotype" w:cs="Arial"/>
          <w:b/>
          <w:sz w:val="22"/>
          <w:szCs w:val="22"/>
          <w:lang w:val="es-ES" w:eastAsia="es-ES"/>
        </w:rPr>
      </w:pPr>
    </w:p>
    <w:p w:rsidR="00BE1FBA" w:rsidRPr="00E84902" w:rsidRDefault="00BE1FBA" w:rsidP="00BE1FBA">
      <w:pPr>
        <w:spacing w:line="360" w:lineRule="auto"/>
        <w:ind w:left="567" w:right="567"/>
        <w:contextualSpacing/>
        <w:jc w:val="both"/>
        <w:rPr>
          <w:rFonts w:ascii="Palatino Linotype" w:hAnsi="Palatino Linotype"/>
          <w:i/>
          <w:color w:val="000000"/>
          <w:sz w:val="22"/>
          <w:szCs w:val="22"/>
          <w:lang w:val="es-ES"/>
        </w:rPr>
      </w:pPr>
      <w:r w:rsidRPr="00E84902">
        <w:rPr>
          <w:rFonts w:ascii="Palatino Linotype" w:eastAsiaTheme="minorEastAsia" w:hAnsi="Palatino Linotype"/>
          <w:b/>
          <w:sz w:val="22"/>
          <w:szCs w:val="22"/>
          <w:lang w:val="es-ES_tradnl" w:eastAsia="es-ES"/>
        </w:rPr>
        <w:t>Acto impugnado</w:t>
      </w:r>
      <w:r w:rsidRPr="00E84902">
        <w:rPr>
          <w:rFonts w:ascii="Palatino Linotype" w:eastAsiaTheme="minorEastAsia" w:hAnsi="Palatino Linotype"/>
          <w:b/>
          <w:i/>
          <w:sz w:val="22"/>
          <w:szCs w:val="22"/>
          <w:lang w:val="es-ES_tradnl" w:eastAsia="es-ES"/>
        </w:rPr>
        <w:t>:</w:t>
      </w:r>
      <w:r w:rsidRPr="00E84902">
        <w:rPr>
          <w:rFonts w:ascii="Palatino Linotype" w:hAnsi="Palatino Linotype"/>
          <w:i/>
          <w:color w:val="000000"/>
          <w:sz w:val="22"/>
          <w:szCs w:val="22"/>
        </w:rPr>
        <w:t xml:space="preserve"> “La entrega de la información no corresponde con lo solicitado" (Sic)</w:t>
      </w:r>
    </w:p>
    <w:p w:rsidR="00BE1FBA" w:rsidRPr="00E84902" w:rsidRDefault="00BE1FBA" w:rsidP="00BE1FBA">
      <w:pPr>
        <w:spacing w:line="360" w:lineRule="auto"/>
        <w:ind w:left="567" w:right="567"/>
        <w:contextualSpacing/>
        <w:jc w:val="both"/>
        <w:rPr>
          <w:rFonts w:ascii="Palatino Linotype" w:hAnsi="Palatino Linotype"/>
          <w:i/>
          <w:color w:val="000000"/>
          <w:sz w:val="22"/>
          <w:szCs w:val="22"/>
        </w:rPr>
      </w:pPr>
      <w:r w:rsidRPr="00E84902">
        <w:rPr>
          <w:rFonts w:ascii="Palatino Linotype" w:eastAsiaTheme="minorEastAsia" w:hAnsi="Palatino Linotype"/>
          <w:b/>
          <w:sz w:val="22"/>
          <w:szCs w:val="22"/>
          <w:lang w:val="es-ES_tradnl" w:eastAsia="es-ES"/>
        </w:rPr>
        <w:t>Razones o Motivos de inconformidad:</w:t>
      </w:r>
      <w:r w:rsidRPr="00E84902">
        <w:rPr>
          <w:rFonts w:ascii="Palatino Linotype" w:eastAsiaTheme="majorEastAsia" w:hAnsi="Palatino Linotype" w:cstheme="majorBidi"/>
          <w:b/>
          <w:color w:val="2E74B5" w:themeColor="accent1" w:themeShade="BF"/>
          <w:sz w:val="22"/>
          <w:szCs w:val="22"/>
          <w:lang w:val="es-ES" w:eastAsia="es-ES"/>
        </w:rPr>
        <w:t xml:space="preserve"> </w:t>
      </w:r>
      <w:r w:rsidRPr="00E84902">
        <w:rPr>
          <w:rFonts w:ascii="Palatino Linotype" w:eastAsiaTheme="majorEastAsia" w:hAnsi="Palatino Linotype" w:cstheme="majorBidi"/>
          <w:i/>
          <w:sz w:val="22"/>
          <w:szCs w:val="22"/>
          <w:lang w:val="es-ES" w:eastAsia="es-ES"/>
        </w:rPr>
        <w:t>“</w:t>
      </w:r>
      <w:r w:rsidRPr="00E84902">
        <w:rPr>
          <w:rFonts w:ascii="Palatino Linotype" w:hAnsi="Palatino Linotype"/>
          <w:i/>
          <w:color w:val="000000"/>
          <w:sz w:val="22"/>
          <w:szCs w:val="22"/>
        </w:rPr>
        <w:t xml:space="preserve">LA SERVIDORA PÚBLICA MA. DE LOURDES MUÑOS ARAUJO EX DELEGADA SINDICAL DE LA (DELEGACIÓN SINDICAL D-II-211 DE LA ZONA ESCOLAR 3 DE TEXCOCO) DE LA SECCIÓN 36 DEL SNTE y actual encargada del despacho de Telesecundaria Valle de México utiliza LA ARGUCIA, EL ARDID, LA ARTIMAÑA, LA TRIQUIÑUELA Y EL FINGIMIENTO en su respuesta a la pregunta.2.- Registro, relación, enumeración o lista en donde aparezcan todos y cada uno de los trabajadores de la educción que estuvieron adscritos en las oficinas regionales de Tultitlan, Nezahualcóyotl y Ecatepec que dependen directamente de la Unidad Administrativa Departamento de Telesecundaria Valle de México durante el ciclo escolar (especificando actividad, cargo o comisión que desempeñaban en ese momento cada uno de ellas y de ellos). La información que requerimos es solo y únicamente del ciclo escolar 2015-2016 además de que la información la entrega en un formato incomprensible y no es accesible para nosotros como ciudadanos y al comparar la respuesta con la misma información que nos entregó otra unidad administrativa no corresponde a la que ella nos está entregando o le falta o le sobran </w:t>
      </w:r>
      <w:r w:rsidRPr="00E84902">
        <w:rPr>
          <w:rFonts w:ascii="Palatino Linotype" w:hAnsi="Palatino Linotype"/>
          <w:i/>
          <w:color w:val="000000"/>
          <w:sz w:val="22"/>
          <w:szCs w:val="22"/>
        </w:rPr>
        <w:lastRenderedPageBreak/>
        <w:t>servidores públicos. Por lo que le solicitamos a la servidora pública en comento se concrete a dar respuesta únicamente al interrogante …2.- Registro, relación, enumeración o lista en donde aparezcan todos y cada uno de los trabajadores de la educción que estuvieron adscritos en las oficinas regionales de Tultitlan, Nezahualcóyotl y Ecatepec que dependen directamente de la Unidad Administrativa Departamento de Telesecundaria Valle de México durante el ciclo escolar 2015-2016. En esta solicitud solo nos interesa el ciclo escolar 2015-2016 No requerimos de otros ciclos escolares.” (Sic).</w:t>
      </w:r>
    </w:p>
    <w:p w:rsidR="00BE1FBA" w:rsidRPr="00E84902" w:rsidRDefault="00BE1FBA" w:rsidP="00BE1FBA">
      <w:pPr>
        <w:spacing w:line="360" w:lineRule="auto"/>
        <w:ind w:left="567" w:right="567"/>
        <w:contextualSpacing/>
        <w:jc w:val="both"/>
        <w:rPr>
          <w:rFonts w:ascii="Palatino Linotype" w:hAnsi="Palatino Linotype"/>
          <w:i/>
          <w:color w:val="000000"/>
          <w:sz w:val="22"/>
          <w:szCs w:val="22"/>
        </w:rPr>
      </w:pPr>
    </w:p>
    <w:p w:rsidR="00BE1FBA" w:rsidRPr="00E84902" w:rsidRDefault="00307424" w:rsidP="00BE1FBA">
      <w:pPr>
        <w:spacing w:line="360" w:lineRule="auto"/>
        <w:ind w:right="567"/>
        <w:contextualSpacing/>
        <w:jc w:val="both"/>
        <w:rPr>
          <w:rFonts w:ascii="Palatino Linotype" w:eastAsia="Calibri" w:hAnsi="Palatino Linotype" w:cs="Arial"/>
          <w:b/>
          <w:sz w:val="22"/>
          <w:szCs w:val="22"/>
          <w:lang w:val="es-ES" w:eastAsia="es-ES"/>
        </w:rPr>
      </w:pPr>
      <w:hyperlink r:id="rId30" w:tgtFrame="_blank" w:history="1">
        <w:r w:rsidR="00BE1FBA" w:rsidRPr="00E84902">
          <w:rPr>
            <w:rStyle w:val="Hipervnculo"/>
            <w:rFonts w:ascii="Palatino Linotype" w:eastAsia="Calibri" w:hAnsi="Palatino Linotype" w:cs="Arial"/>
            <w:b/>
            <w:bCs/>
            <w:sz w:val="22"/>
            <w:szCs w:val="22"/>
            <w:lang w:eastAsia="es-ES"/>
          </w:rPr>
          <w:t>08875/INFOEM/IP/RR/2022</w:t>
        </w:r>
      </w:hyperlink>
      <w:r w:rsidR="00BE1FBA" w:rsidRPr="00E84902">
        <w:rPr>
          <w:rFonts w:ascii="Palatino Linotype" w:eastAsia="Calibri" w:hAnsi="Palatino Linotype" w:cs="Arial"/>
          <w:b/>
          <w:sz w:val="22"/>
          <w:szCs w:val="22"/>
          <w:lang w:val="es-ES" w:eastAsia="es-ES"/>
        </w:rPr>
        <w:t>:</w:t>
      </w:r>
    </w:p>
    <w:p w:rsidR="00BE1FBA" w:rsidRPr="00E84902" w:rsidRDefault="00BE1FBA" w:rsidP="00BE1FBA">
      <w:pPr>
        <w:spacing w:line="360" w:lineRule="auto"/>
        <w:ind w:right="567"/>
        <w:contextualSpacing/>
        <w:jc w:val="both"/>
        <w:rPr>
          <w:rFonts w:ascii="Palatino Linotype" w:eastAsia="Calibri" w:hAnsi="Palatino Linotype" w:cs="Arial"/>
          <w:b/>
          <w:sz w:val="22"/>
          <w:szCs w:val="22"/>
          <w:lang w:val="es-ES" w:eastAsia="es-ES"/>
        </w:rPr>
      </w:pPr>
    </w:p>
    <w:p w:rsidR="00BE1FBA" w:rsidRPr="00E84902" w:rsidRDefault="00BE1FBA" w:rsidP="00BE1FBA">
      <w:pPr>
        <w:spacing w:line="360" w:lineRule="auto"/>
        <w:ind w:left="567" w:right="567"/>
        <w:contextualSpacing/>
        <w:jc w:val="both"/>
        <w:rPr>
          <w:rFonts w:ascii="Palatino Linotype" w:hAnsi="Palatino Linotype"/>
          <w:i/>
          <w:color w:val="000000"/>
          <w:sz w:val="22"/>
          <w:szCs w:val="22"/>
          <w:lang w:val="es-ES"/>
        </w:rPr>
      </w:pPr>
      <w:r w:rsidRPr="00E84902">
        <w:rPr>
          <w:rFonts w:ascii="Palatino Linotype" w:eastAsiaTheme="minorEastAsia" w:hAnsi="Palatino Linotype"/>
          <w:b/>
          <w:sz w:val="22"/>
          <w:szCs w:val="22"/>
          <w:lang w:val="es-ES_tradnl" w:eastAsia="es-ES"/>
        </w:rPr>
        <w:t>Acto impugnado</w:t>
      </w:r>
      <w:r w:rsidRPr="00E84902">
        <w:rPr>
          <w:rFonts w:ascii="Palatino Linotype" w:eastAsiaTheme="minorEastAsia" w:hAnsi="Palatino Linotype"/>
          <w:b/>
          <w:i/>
          <w:sz w:val="22"/>
          <w:szCs w:val="22"/>
          <w:lang w:val="es-ES_tradnl" w:eastAsia="es-ES"/>
        </w:rPr>
        <w:t>:</w:t>
      </w:r>
      <w:r w:rsidRPr="00E84902">
        <w:rPr>
          <w:rFonts w:ascii="Palatino Linotype" w:hAnsi="Palatino Linotype"/>
          <w:i/>
          <w:color w:val="000000"/>
          <w:sz w:val="22"/>
          <w:szCs w:val="22"/>
        </w:rPr>
        <w:t xml:space="preserve"> “La entrega de la información no corresponde con lo solicitado" (Sic)</w:t>
      </w:r>
    </w:p>
    <w:p w:rsidR="00BE1FBA" w:rsidRPr="00E84902" w:rsidRDefault="00BE1FBA" w:rsidP="00BE1FBA">
      <w:pPr>
        <w:spacing w:line="360" w:lineRule="auto"/>
        <w:ind w:left="567" w:right="567"/>
        <w:contextualSpacing/>
        <w:jc w:val="both"/>
        <w:rPr>
          <w:rFonts w:ascii="Palatino Linotype" w:hAnsi="Palatino Linotype"/>
          <w:i/>
          <w:color w:val="000000"/>
          <w:sz w:val="22"/>
          <w:szCs w:val="22"/>
        </w:rPr>
      </w:pPr>
      <w:r w:rsidRPr="00E84902">
        <w:rPr>
          <w:rFonts w:ascii="Palatino Linotype" w:eastAsiaTheme="minorEastAsia" w:hAnsi="Palatino Linotype"/>
          <w:b/>
          <w:sz w:val="22"/>
          <w:szCs w:val="22"/>
          <w:lang w:val="es-ES_tradnl" w:eastAsia="es-ES"/>
        </w:rPr>
        <w:t>Razones o Motivos de inconformidad:</w:t>
      </w:r>
      <w:r w:rsidRPr="00E84902">
        <w:rPr>
          <w:rFonts w:ascii="Palatino Linotype" w:eastAsiaTheme="majorEastAsia" w:hAnsi="Palatino Linotype" w:cstheme="majorBidi"/>
          <w:b/>
          <w:color w:val="2E74B5" w:themeColor="accent1" w:themeShade="BF"/>
          <w:sz w:val="22"/>
          <w:szCs w:val="22"/>
          <w:lang w:val="es-ES" w:eastAsia="es-ES"/>
        </w:rPr>
        <w:t xml:space="preserve"> </w:t>
      </w:r>
      <w:r w:rsidRPr="00E84902">
        <w:rPr>
          <w:rFonts w:ascii="Palatino Linotype" w:eastAsiaTheme="majorEastAsia" w:hAnsi="Palatino Linotype" w:cstheme="majorBidi"/>
          <w:i/>
          <w:sz w:val="22"/>
          <w:szCs w:val="22"/>
          <w:lang w:val="es-ES" w:eastAsia="es-ES"/>
        </w:rPr>
        <w:t>“</w:t>
      </w:r>
      <w:r w:rsidRPr="00E84902">
        <w:rPr>
          <w:rFonts w:ascii="Palatino Linotype" w:hAnsi="Palatino Linotype"/>
          <w:i/>
          <w:color w:val="000000"/>
          <w:sz w:val="22"/>
          <w:szCs w:val="22"/>
        </w:rPr>
        <w:t xml:space="preserve">LA SERVIDORA PÚBLICA MA. DE LOURDES MUÑOS ARAUJO EX DELEGADA SINDICAL DE LA (DELEGACIÓN SINDICAL D-II-211 DE LA ZONA ESCOLAR 3 DE TEXCOCO) DE LA SECCIÓN 36 DEL SNTE y actual encargada del despacho de Telesecundaria Valle de México utiliza LA ARGUCIA, EL ARDID, LA ARTIMAÑA, LA TRIQUIÑUELA Y EL FINGIMIENTO en su respuesta a la pregunta.2.- Registro, relación, enumeración o lista en donde aparezcan todos y cada uno de los trabajadores de la educción que estuvieron adscritos en las oficinas regionales de Tultitlan, Nezahualcóyotl y Ecatepec que dependen directamente de la Unidad Administrativa Departamento de Telesecundaria Valle de México durante el ciclo escolar (especificando actividad, cargo o comisión que desempeñaban en ese momento cada uno de ellas y de ellos). La información que requerimos es solo y únicamente del ciclo escolar 2016-2017 demás de que la información la entrega en un formato incomprensible y no es accesible para nosotros como ciudadanos y al comparar la respuesta con la misma información que nos entregó otra unidad administrativa no corresponde a la que ella nos está entregando o le falta o le sobran servidores públicos. Por </w:t>
      </w:r>
      <w:r w:rsidRPr="00E84902">
        <w:rPr>
          <w:rFonts w:ascii="Palatino Linotype" w:hAnsi="Palatino Linotype"/>
          <w:i/>
          <w:color w:val="000000"/>
          <w:sz w:val="22"/>
          <w:szCs w:val="22"/>
        </w:rPr>
        <w:lastRenderedPageBreak/>
        <w:t>lo que le solicitamos a la servidora pública en comento se concrete a dar respuesta únicamente al interrogante …2.- Registro, relación, enumeración o lista en donde aparezcan todos y cada uno de los trabajadores de la educción que estuvieron adscritos en las oficinas regionales de Tultitlan, Nezahualcóyotl y Ecatepec que dependen directamente de la Unidad Administrativa Departamento de Telesecundaria Valle de México durante el ciclo escolar. 2016-2017 En esta solicitud solo nos interesa el ciclo escolar 2016-2017 No requerimos de otros ciclos escolares.” (Sic).</w:t>
      </w:r>
    </w:p>
    <w:p w:rsidR="00BE1FBA" w:rsidRPr="00E84902" w:rsidRDefault="00BE1FBA" w:rsidP="00BE1FBA">
      <w:pPr>
        <w:spacing w:line="360" w:lineRule="auto"/>
        <w:ind w:left="567" w:right="567"/>
        <w:contextualSpacing/>
        <w:jc w:val="both"/>
        <w:rPr>
          <w:rFonts w:ascii="Palatino Linotype" w:hAnsi="Palatino Linotype"/>
          <w:i/>
          <w:color w:val="000000"/>
          <w:sz w:val="22"/>
          <w:szCs w:val="22"/>
        </w:rPr>
      </w:pPr>
    </w:p>
    <w:p w:rsidR="00BE1FBA" w:rsidRPr="00E84902" w:rsidRDefault="00307424" w:rsidP="00BE1FBA">
      <w:pPr>
        <w:spacing w:line="360" w:lineRule="auto"/>
        <w:ind w:right="567"/>
        <w:contextualSpacing/>
        <w:jc w:val="both"/>
        <w:rPr>
          <w:rFonts w:ascii="Palatino Linotype" w:eastAsia="Calibri" w:hAnsi="Palatino Linotype" w:cs="Arial"/>
          <w:b/>
          <w:sz w:val="22"/>
          <w:szCs w:val="22"/>
          <w:lang w:val="es-ES" w:eastAsia="es-ES"/>
        </w:rPr>
      </w:pPr>
      <w:hyperlink r:id="rId31" w:tgtFrame="_blank" w:history="1">
        <w:r w:rsidR="00BE1FBA" w:rsidRPr="00E84902">
          <w:rPr>
            <w:rStyle w:val="Hipervnculo"/>
            <w:rFonts w:ascii="Palatino Linotype" w:eastAsia="Calibri" w:hAnsi="Palatino Linotype" w:cs="Arial"/>
            <w:b/>
            <w:bCs/>
            <w:sz w:val="22"/>
            <w:szCs w:val="22"/>
            <w:lang w:eastAsia="es-ES"/>
          </w:rPr>
          <w:t>08877/INFOEM/IP/RR/2022</w:t>
        </w:r>
      </w:hyperlink>
      <w:r w:rsidR="00BE1FBA" w:rsidRPr="00E84902">
        <w:rPr>
          <w:rFonts w:ascii="Palatino Linotype" w:eastAsia="Calibri" w:hAnsi="Palatino Linotype" w:cs="Arial"/>
          <w:b/>
          <w:sz w:val="22"/>
          <w:szCs w:val="22"/>
          <w:lang w:val="es-ES" w:eastAsia="es-ES"/>
        </w:rPr>
        <w:t>:</w:t>
      </w:r>
    </w:p>
    <w:p w:rsidR="00BE1FBA" w:rsidRPr="00E84902" w:rsidRDefault="00BE1FBA" w:rsidP="00BE1FBA">
      <w:pPr>
        <w:spacing w:line="360" w:lineRule="auto"/>
        <w:ind w:right="567"/>
        <w:contextualSpacing/>
        <w:jc w:val="both"/>
        <w:rPr>
          <w:rFonts w:ascii="Palatino Linotype" w:eastAsia="Calibri" w:hAnsi="Palatino Linotype" w:cs="Arial"/>
          <w:b/>
          <w:sz w:val="22"/>
          <w:szCs w:val="22"/>
          <w:lang w:val="es-ES" w:eastAsia="es-ES"/>
        </w:rPr>
      </w:pPr>
    </w:p>
    <w:p w:rsidR="00BE1FBA" w:rsidRPr="00E84902" w:rsidRDefault="00BE1FBA" w:rsidP="00BE1FBA">
      <w:pPr>
        <w:spacing w:line="360" w:lineRule="auto"/>
        <w:ind w:left="567" w:right="567"/>
        <w:contextualSpacing/>
        <w:jc w:val="both"/>
        <w:rPr>
          <w:rFonts w:ascii="Palatino Linotype" w:hAnsi="Palatino Linotype"/>
          <w:i/>
          <w:color w:val="000000"/>
          <w:sz w:val="22"/>
          <w:szCs w:val="22"/>
          <w:lang w:val="es-ES"/>
        </w:rPr>
      </w:pPr>
      <w:r w:rsidRPr="00E84902">
        <w:rPr>
          <w:rFonts w:ascii="Palatino Linotype" w:eastAsiaTheme="minorEastAsia" w:hAnsi="Palatino Linotype"/>
          <w:b/>
          <w:sz w:val="22"/>
          <w:szCs w:val="22"/>
          <w:lang w:val="es-ES_tradnl" w:eastAsia="es-ES"/>
        </w:rPr>
        <w:t>Acto impugnado</w:t>
      </w:r>
      <w:r w:rsidRPr="00E84902">
        <w:rPr>
          <w:rFonts w:ascii="Palatino Linotype" w:eastAsiaTheme="minorEastAsia" w:hAnsi="Palatino Linotype"/>
          <w:b/>
          <w:i/>
          <w:sz w:val="22"/>
          <w:szCs w:val="22"/>
          <w:lang w:val="es-ES_tradnl" w:eastAsia="es-ES"/>
        </w:rPr>
        <w:t>:</w:t>
      </w:r>
      <w:r w:rsidRPr="00E84902">
        <w:rPr>
          <w:rFonts w:ascii="Palatino Linotype" w:hAnsi="Palatino Linotype"/>
          <w:i/>
          <w:color w:val="000000"/>
          <w:sz w:val="22"/>
          <w:szCs w:val="22"/>
        </w:rPr>
        <w:t xml:space="preserve"> “La entrega de la información no corresponde con lo solicitado" (Sic)</w:t>
      </w:r>
    </w:p>
    <w:p w:rsidR="00BE1FBA" w:rsidRPr="00E84902" w:rsidRDefault="00BE1FBA" w:rsidP="00BE1FBA">
      <w:pPr>
        <w:spacing w:line="360" w:lineRule="auto"/>
        <w:ind w:left="567" w:right="567"/>
        <w:contextualSpacing/>
        <w:jc w:val="both"/>
        <w:rPr>
          <w:rFonts w:ascii="Palatino Linotype" w:hAnsi="Palatino Linotype"/>
          <w:i/>
          <w:color w:val="000000"/>
          <w:sz w:val="22"/>
          <w:szCs w:val="22"/>
        </w:rPr>
      </w:pPr>
      <w:r w:rsidRPr="00E84902">
        <w:rPr>
          <w:rFonts w:ascii="Palatino Linotype" w:eastAsiaTheme="minorEastAsia" w:hAnsi="Palatino Linotype"/>
          <w:b/>
          <w:sz w:val="22"/>
          <w:szCs w:val="22"/>
          <w:lang w:val="es-ES_tradnl" w:eastAsia="es-ES"/>
        </w:rPr>
        <w:t>Razones o Motivos de inconformidad:</w:t>
      </w:r>
      <w:r w:rsidRPr="00E84902">
        <w:rPr>
          <w:rFonts w:ascii="Palatino Linotype" w:eastAsiaTheme="majorEastAsia" w:hAnsi="Palatino Linotype" w:cstheme="majorBidi"/>
          <w:b/>
          <w:color w:val="2E74B5" w:themeColor="accent1" w:themeShade="BF"/>
          <w:sz w:val="22"/>
          <w:szCs w:val="22"/>
          <w:lang w:val="es-ES" w:eastAsia="es-ES"/>
        </w:rPr>
        <w:t xml:space="preserve"> </w:t>
      </w:r>
      <w:r w:rsidRPr="00E84902">
        <w:rPr>
          <w:rFonts w:ascii="Palatino Linotype" w:eastAsiaTheme="majorEastAsia" w:hAnsi="Palatino Linotype" w:cstheme="majorBidi"/>
          <w:i/>
          <w:sz w:val="22"/>
          <w:szCs w:val="22"/>
          <w:lang w:val="es-ES" w:eastAsia="es-ES"/>
        </w:rPr>
        <w:t>“</w:t>
      </w:r>
      <w:r w:rsidRPr="00E84902">
        <w:rPr>
          <w:rFonts w:ascii="Palatino Linotype" w:hAnsi="Palatino Linotype"/>
          <w:i/>
          <w:color w:val="000000"/>
          <w:sz w:val="22"/>
          <w:szCs w:val="22"/>
        </w:rPr>
        <w:t xml:space="preserve">LA SERVIDORA PÚBLICA MA. DE LOURDES MUÑOS ARAUJO EX DELEGADA SINDICAL DE LA (DELEGACIÓN SINDICAL D-II-211 DE LA ZONA ESCOLAR 3 DE TEXCOCO) DE LA SECCIÓN 36 DEL SNTE y actual encargada del despacho de Telesecundaria Valle de México utiliza LA ARGUCIA, EL ARDID, LA ARTIMAÑA, LA TRIQUIÑUELA Y EL FINGIMIENTO en su respuesta a la pregunta.2.- Registro, relación, enumeración o lista en donde aparezcan todos y cada uno de los trabajadores de la educción que estuvieron adscritos en las oficinas regionales de Tultitlan, Nezahualcóyotl y Ecatepec que dependen directamente de la Unidad Administrativa Departamento de Telesecundaria Valle de México durante el ciclo escolar (especificando actividad, cargo o comisión que desempeñaban en ese momento cada uno de ellas y de ellos). La información que requerimos es solo y únicamente del ciclo escolar 2017-2018 además de que la información la entrega en un formato incomprensible y no es accesible para nosotros como ciudadanos y al comparar la respuesta con la misma información que nos entregó otra unidad administrativa no corresponde a la que ella nos está entregando o le falta o le sobran </w:t>
      </w:r>
      <w:r w:rsidRPr="00E84902">
        <w:rPr>
          <w:rFonts w:ascii="Palatino Linotype" w:hAnsi="Palatino Linotype"/>
          <w:i/>
          <w:color w:val="000000"/>
          <w:sz w:val="22"/>
          <w:szCs w:val="22"/>
        </w:rPr>
        <w:lastRenderedPageBreak/>
        <w:t>servidores públicos. Por lo que le solicitamos a la servidora pública en comento se concrete a dar respuesta únicamente al interrogante …2.- Registro, relación, enumeración o lista en donde aparezcan todos y cada uno de los trabajadores de la educción que estuvieron adscritos en las oficinas regionales de Tultitlan, Nezahualcóyotl y Ecatepec que dependen directamente de la Unidad Administrativa Departamento de Telesecundaria Valle de México durante el ciclo escolar 2017-2018 en esta solicitud solo nos interesa el ciclo escolar 2017-2018 No requerimos de otros ciclos escolares.” (Sic).</w:t>
      </w:r>
    </w:p>
    <w:p w:rsidR="00BE1FBA" w:rsidRPr="00E84902" w:rsidRDefault="00BE1FBA" w:rsidP="00BE1FBA">
      <w:pPr>
        <w:spacing w:line="360" w:lineRule="auto"/>
        <w:ind w:left="567" w:right="567"/>
        <w:contextualSpacing/>
        <w:jc w:val="both"/>
        <w:rPr>
          <w:rFonts w:ascii="Palatino Linotype" w:hAnsi="Palatino Linotype"/>
          <w:i/>
          <w:color w:val="000000"/>
          <w:sz w:val="22"/>
          <w:szCs w:val="22"/>
        </w:rPr>
      </w:pPr>
    </w:p>
    <w:p w:rsidR="00BE1FBA" w:rsidRPr="00E84902" w:rsidRDefault="00307424" w:rsidP="00BE1FBA">
      <w:pPr>
        <w:spacing w:line="360" w:lineRule="auto"/>
        <w:ind w:right="567"/>
        <w:contextualSpacing/>
        <w:jc w:val="both"/>
        <w:rPr>
          <w:rFonts w:ascii="Palatino Linotype" w:eastAsia="Calibri" w:hAnsi="Palatino Linotype" w:cs="Arial"/>
          <w:b/>
          <w:sz w:val="22"/>
          <w:szCs w:val="22"/>
          <w:lang w:val="es-ES" w:eastAsia="es-ES"/>
        </w:rPr>
      </w:pPr>
      <w:hyperlink r:id="rId32" w:tgtFrame="_blank" w:history="1">
        <w:r w:rsidR="00BE1FBA" w:rsidRPr="00E84902">
          <w:rPr>
            <w:rStyle w:val="Hipervnculo"/>
            <w:rFonts w:ascii="Palatino Linotype" w:eastAsia="Calibri" w:hAnsi="Palatino Linotype" w:cs="Arial"/>
            <w:b/>
            <w:bCs/>
            <w:sz w:val="22"/>
            <w:szCs w:val="22"/>
            <w:lang w:eastAsia="es-ES"/>
          </w:rPr>
          <w:t>08879/INFOEM/IP/RR/2022</w:t>
        </w:r>
      </w:hyperlink>
      <w:r w:rsidR="00BE1FBA" w:rsidRPr="00E84902">
        <w:rPr>
          <w:rFonts w:ascii="Palatino Linotype" w:eastAsia="Calibri" w:hAnsi="Palatino Linotype" w:cs="Arial"/>
          <w:b/>
          <w:sz w:val="22"/>
          <w:szCs w:val="22"/>
          <w:lang w:val="es-ES" w:eastAsia="es-ES"/>
        </w:rPr>
        <w:t>:</w:t>
      </w:r>
    </w:p>
    <w:p w:rsidR="00BE1FBA" w:rsidRPr="00E84902" w:rsidRDefault="00BE1FBA" w:rsidP="00BE1FBA">
      <w:pPr>
        <w:spacing w:line="360" w:lineRule="auto"/>
        <w:ind w:right="567"/>
        <w:contextualSpacing/>
        <w:jc w:val="both"/>
        <w:rPr>
          <w:rFonts w:ascii="Palatino Linotype" w:eastAsia="Calibri" w:hAnsi="Palatino Linotype" w:cs="Arial"/>
          <w:b/>
          <w:sz w:val="22"/>
          <w:szCs w:val="22"/>
          <w:lang w:val="es-ES" w:eastAsia="es-ES"/>
        </w:rPr>
      </w:pPr>
    </w:p>
    <w:p w:rsidR="00BE1FBA" w:rsidRPr="00E84902" w:rsidRDefault="00BE1FBA" w:rsidP="00BE1FBA">
      <w:pPr>
        <w:spacing w:line="360" w:lineRule="auto"/>
        <w:ind w:left="567" w:right="567"/>
        <w:contextualSpacing/>
        <w:jc w:val="both"/>
        <w:rPr>
          <w:rFonts w:ascii="Palatino Linotype" w:hAnsi="Palatino Linotype"/>
          <w:i/>
          <w:color w:val="000000"/>
          <w:sz w:val="22"/>
          <w:szCs w:val="22"/>
          <w:lang w:val="es-ES"/>
        </w:rPr>
      </w:pPr>
      <w:r w:rsidRPr="00E84902">
        <w:rPr>
          <w:rFonts w:ascii="Palatino Linotype" w:eastAsiaTheme="minorEastAsia" w:hAnsi="Palatino Linotype"/>
          <w:b/>
          <w:sz w:val="22"/>
          <w:szCs w:val="22"/>
          <w:lang w:val="es-ES_tradnl" w:eastAsia="es-ES"/>
        </w:rPr>
        <w:t>Acto impugnado</w:t>
      </w:r>
      <w:r w:rsidRPr="00E84902">
        <w:rPr>
          <w:rFonts w:ascii="Palatino Linotype" w:eastAsiaTheme="minorEastAsia" w:hAnsi="Palatino Linotype"/>
          <w:b/>
          <w:i/>
          <w:sz w:val="22"/>
          <w:szCs w:val="22"/>
          <w:lang w:val="es-ES_tradnl" w:eastAsia="es-ES"/>
        </w:rPr>
        <w:t>:</w:t>
      </w:r>
      <w:r w:rsidRPr="00E84902">
        <w:rPr>
          <w:rFonts w:ascii="Palatino Linotype" w:hAnsi="Palatino Linotype"/>
          <w:i/>
          <w:color w:val="000000"/>
          <w:sz w:val="22"/>
          <w:szCs w:val="22"/>
        </w:rPr>
        <w:t xml:space="preserve"> “La entrega de la información no corresponde con lo solicitado" (Sic)</w:t>
      </w:r>
    </w:p>
    <w:p w:rsidR="00BE1FBA" w:rsidRPr="00E84902" w:rsidRDefault="00BE1FBA" w:rsidP="00BE1FBA">
      <w:pPr>
        <w:spacing w:line="360" w:lineRule="auto"/>
        <w:ind w:left="567" w:right="567"/>
        <w:contextualSpacing/>
        <w:jc w:val="both"/>
        <w:rPr>
          <w:rFonts w:ascii="Palatino Linotype" w:hAnsi="Palatino Linotype"/>
          <w:i/>
          <w:color w:val="000000"/>
          <w:sz w:val="22"/>
          <w:szCs w:val="22"/>
        </w:rPr>
      </w:pPr>
      <w:r w:rsidRPr="00E84902">
        <w:rPr>
          <w:rFonts w:ascii="Palatino Linotype" w:eastAsiaTheme="minorEastAsia" w:hAnsi="Palatino Linotype"/>
          <w:b/>
          <w:sz w:val="22"/>
          <w:szCs w:val="22"/>
          <w:lang w:val="es-ES_tradnl" w:eastAsia="es-ES"/>
        </w:rPr>
        <w:t>Razones o Motivos de inconformidad:</w:t>
      </w:r>
      <w:r w:rsidRPr="00E84902">
        <w:rPr>
          <w:rFonts w:ascii="Palatino Linotype" w:eastAsiaTheme="majorEastAsia" w:hAnsi="Palatino Linotype" w:cstheme="majorBidi"/>
          <w:b/>
          <w:color w:val="2E74B5" w:themeColor="accent1" w:themeShade="BF"/>
          <w:sz w:val="22"/>
          <w:szCs w:val="22"/>
          <w:lang w:val="es-ES" w:eastAsia="es-ES"/>
        </w:rPr>
        <w:t xml:space="preserve"> </w:t>
      </w:r>
      <w:r w:rsidRPr="00E84902">
        <w:rPr>
          <w:rFonts w:ascii="Palatino Linotype" w:eastAsiaTheme="majorEastAsia" w:hAnsi="Palatino Linotype" w:cstheme="majorBidi"/>
          <w:i/>
          <w:sz w:val="22"/>
          <w:szCs w:val="22"/>
          <w:lang w:val="es-ES" w:eastAsia="es-ES"/>
        </w:rPr>
        <w:t>“</w:t>
      </w:r>
      <w:r w:rsidRPr="00E84902">
        <w:rPr>
          <w:rFonts w:ascii="Palatino Linotype" w:hAnsi="Palatino Linotype"/>
          <w:i/>
          <w:color w:val="000000"/>
          <w:sz w:val="22"/>
          <w:szCs w:val="22"/>
        </w:rPr>
        <w:t xml:space="preserve">LA SERVIDORA PÚBLICA MA. DE LOURDES MUÑOS ARAUJO EX DELEGADA SINDICAL DE LA (DELEGACIÓN SINDICAL D-II-211 DE LA ZONA ESCOLAR 3 DE TEXCOCO) DE LA SECCIÓN 36 DEL SNTE y actual encargada del despacho de Telesecundaria Valle de México utiliza LA ARGUCIA, EL ARDID, LA ARTIMAÑA, LA TRIQUIÑUELA Y EL FINGIMIENTO en su respuesta a la pregunta.2.- Registro, relación, enumeración o lista en donde aparezcan todos y cada uno de los trabajadores de la educción que estuvieron adscritos en las oficinas regionales de Tultitlan, Nezahualcóyotl y Ecatepec que dependen directamente de la Unidad Administrativa Departamento de Telesecundaria Valle de México durante el ciclo escolar (especificando actividad, cargo o comisión que desempeñaban en ese momento cada uno de ellas y de ellos). La información que requerimos es solo y únicamente del ciclo escolar 2018-2019 además de que la información la entrega en un formato incomprensible y no es accesible para nosotros como ciudadanos y al comparar la respuesta con la misma información que nos entregó otra unidad administrativa no corresponde a la que ella nos está entregando o le falta o le sobran </w:t>
      </w:r>
      <w:r w:rsidRPr="00E84902">
        <w:rPr>
          <w:rFonts w:ascii="Palatino Linotype" w:hAnsi="Palatino Linotype"/>
          <w:i/>
          <w:color w:val="000000"/>
          <w:sz w:val="22"/>
          <w:szCs w:val="22"/>
        </w:rPr>
        <w:lastRenderedPageBreak/>
        <w:t>servidores públicos. Por lo que le solicitamos a la servidora pública en comento se concrete a dar respuesta únicamente al interrogante …2.- Registro, relación, enumeración o lista en donde aparezcan todos y cada uno de los trabajadores de la educción que estuvieron adscritos en las oficinas regionales de Tultitlan, Nezahualcóyotl y Ecatepec que dependen directamente de la Unidad Administrativa Departamento de Telesecundaria Valle de México durante el ciclo escolar 2018-2019 en esta solicitud solo nos interesa el ciclo escolar 2018-2019 No requerimos de otros ciclos escolares.” (Sic).</w:t>
      </w:r>
    </w:p>
    <w:p w:rsidR="00BE1FBA" w:rsidRPr="00E84902" w:rsidRDefault="00BE1FBA" w:rsidP="00BE1FBA">
      <w:pPr>
        <w:spacing w:line="360" w:lineRule="auto"/>
        <w:ind w:left="567" w:right="567"/>
        <w:contextualSpacing/>
        <w:jc w:val="both"/>
        <w:rPr>
          <w:rFonts w:ascii="Palatino Linotype" w:hAnsi="Palatino Linotype"/>
          <w:i/>
          <w:color w:val="000000"/>
          <w:sz w:val="22"/>
          <w:szCs w:val="22"/>
        </w:rPr>
      </w:pPr>
    </w:p>
    <w:p w:rsidR="00BE1FBA" w:rsidRPr="00E84902" w:rsidRDefault="00307424" w:rsidP="00BE1FBA">
      <w:pPr>
        <w:spacing w:line="360" w:lineRule="auto"/>
        <w:ind w:right="567"/>
        <w:contextualSpacing/>
        <w:jc w:val="both"/>
        <w:rPr>
          <w:rFonts w:ascii="Palatino Linotype" w:eastAsia="Calibri" w:hAnsi="Palatino Linotype" w:cs="Arial"/>
          <w:b/>
          <w:sz w:val="22"/>
          <w:szCs w:val="22"/>
          <w:lang w:val="es-ES" w:eastAsia="es-ES"/>
        </w:rPr>
      </w:pPr>
      <w:hyperlink r:id="rId33" w:tgtFrame="_blank" w:history="1">
        <w:r w:rsidR="00BE1FBA" w:rsidRPr="00E84902">
          <w:rPr>
            <w:rStyle w:val="Hipervnculo"/>
            <w:rFonts w:ascii="Palatino Linotype" w:eastAsia="Calibri" w:hAnsi="Palatino Linotype" w:cs="Arial"/>
            <w:b/>
            <w:bCs/>
            <w:sz w:val="22"/>
            <w:szCs w:val="22"/>
            <w:lang w:eastAsia="es-ES"/>
          </w:rPr>
          <w:t>08882/INFOEM/IP/RR/2022</w:t>
        </w:r>
      </w:hyperlink>
      <w:r w:rsidR="00BE1FBA" w:rsidRPr="00E84902">
        <w:rPr>
          <w:rFonts w:ascii="Palatino Linotype" w:eastAsia="Calibri" w:hAnsi="Palatino Linotype" w:cs="Arial"/>
          <w:b/>
          <w:sz w:val="22"/>
          <w:szCs w:val="22"/>
          <w:lang w:val="es-ES" w:eastAsia="es-ES"/>
        </w:rPr>
        <w:t>:</w:t>
      </w:r>
    </w:p>
    <w:p w:rsidR="00BE1FBA" w:rsidRPr="00E84902" w:rsidRDefault="00BE1FBA" w:rsidP="00BE1FBA">
      <w:pPr>
        <w:spacing w:line="360" w:lineRule="auto"/>
        <w:ind w:right="567"/>
        <w:contextualSpacing/>
        <w:jc w:val="both"/>
        <w:rPr>
          <w:rFonts w:ascii="Palatino Linotype" w:eastAsia="Calibri" w:hAnsi="Palatino Linotype" w:cs="Arial"/>
          <w:b/>
          <w:sz w:val="22"/>
          <w:szCs w:val="22"/>
          <w:lang w:val="es-ES" w:eastAsia="es-ES"/>
        </w:rPr>
      </w:pPr>
    </w:p>
    <w:p w:rsidR="00BE1FBA" w:rsidRPr="00E84902" w:rsidRDefault="00BE1FBA" w:rsidP="00BE1FBA">
      <w:pPr>
        <w:spacing w:line="360" w:lineRule="auto"/>
        <w:ind w:left="567" w:right="567"/>
        <w:contextualSpacing/>
        <w:jc w:val="both"/>
        <w:rPr>
          <w:rFonts w:ascii="Palatino Linotype" w:hAnsi="Palatino Linotype"/>
          <w:i/>
          <w:color w:val="000000"/>
          <w:sz w:val="22"/>
          <w:szCs w:val="22"/>
          <w:lang w:val="es-ES"/>
        </w:rPr>
      </w:pPr>
      <w:r w:rsidRPr="00E84902">
        <w:rPr>
          <w:rFonts w:ascii="Palatino Linotype" w:eastAsiaTheme="minorEastAsia" w:hAnsi="Palatino Linotype"/>
          <w:b/>
          <w:sz w:val="22"/>
          <w:szCs w:val="22"/>
          <w:lang w:val="es-ES_tradnl" w:eastAsia="es-ES"/>
        </w:rPr>
        <w:t>Acto impugnado</w:t>
      </w:r>
      <w:r w:rsidRPr="00E84902">
        <w:rPr>
          <w:rFonts w:ascii="Palatino Linotype" w:eastAsiaTheme="minorEastAsia" w:hAnsi="Palatino Linotype"/>
          <w:b/>
          <w:i/>
          <w:sz w:val="22"/>
          <w:szCs w:val="22"/>
          <w:lang w:val="es-ES_tradnl" w:eastAsia="es-ES"/>
        </w:rPr>
        <w:t>:</w:t>
      </w:r>
      <w:r w:rsidRPr="00E84902">
        <w:rPr>
          <w:rFonts w:ascii="Palatino Linotype" w:hAnsi="Palatino Linotype"/>
          <w:i/>
          <w:color w:val="000000"/>
          <w:sz w:val="22"/>
          <w:szCs w:val="22"/>
        </w:rPr>
        <w:t xml:space="preserve"> “La entrega de la información no corresponde con lo solicitado" (Sic)</w:t>
      </w:r>
    </w:p>
    <w:p w:rsidR="00BE1FBA" w:rsidRPr="00E84902" w:rsidRDefault="00BE1FBA" w:rsidP="00BE1FBA">
      <w:pPr>
        <w:spacing w:line="360" w:lineRule="auto"/>
        <w:ind w:left="567" w:right="567"/>
        <w:contextualSpacing/>
        <w:jc w:val="both"/>
        <w:rPr>
          <w:rFonts w:ascii="Palatino Linotype" w:hAnsi="Palatino Linotype"/>
          <w:i/>
          <w:color w:val="000000"/>
          <w:sz w:val="22"/>
          <w:szCs w:val="22"/>
        </w:rPr>
      </w:pPr>
      <w:r w:rsidRPr="00E84902">
        <w:rPr>
          <w:rFonts w:ascii="Palatino Linotype" w:eastAsiaTheme="minorEastAsia" w:hAnsi="Palatino Linotype"/>
          <w:b/>
          <w:sz w:val="22"/>
          <w:szCs w:val="22"/>
          <w:lang w:val="es-ES_tradnl" w:eastAsia="es-ES"/>
        </w:rPr>
        <w:t>Razones o Motivos de inconformidad:</w:t>
      </w:r>
      <w:r w:rsidRPr="00E84902">
        <w:rPr>
          <w:rFonts w:ascii="Palatino Linotype" w:eastAsiaTheme="majorEastAsia" w:hAnsi="Palatino Linotype" w:cstheme="majorBidi"/>
          <w:b/>
          <w:color w:val="2E74B5" w:themeColor="accent1" w:themeShade="BF"/>
          <w:sz w:val="22"/>
          <w:szCs w:val="22"/>
          <w:lang w:val="es-ES" w:eastAsia="es-ES"/>
        </w:rPr>
        <w:t xml:space="preserve"> </w:t>
      </w:r>
      <w:r w:rsidRPr="00E84902">
        <w:rPr>
          <w:rFonts w:ascii="Palatino Linotype" w:eastAsiaTheme="majorEastAsia" w:hAnsi="Palatino Linotype" w:cstheme="majorBidi"/>
          <w:i/>
          <w:sz w:val="22"/>
          <w:szCs w:val="22"/>
          <w:lang w:val="es-ES" w:eastAsia="es-ES"/>
        </w:rPr>
        <w:t>“</w:t>
      </w:r>
      <w:r w:rsidRPr="00E84902">
        <w:rPr>
          <w:rFonts w:ascii="Palatino Linotype" w:hAnsi="Palatino Linotype"/>
          <w:i/>
          <w:color w:val="000000"/>
          <w:sz w:val="22"/>
          <w:szCs w:val="22"/>
        </w:rPr>
        <w:t xml:space="preserve">LA SERVIDORA PÚBLICA MA. DE LOURDES MUÑOS ARAUJO EX DELEGADA SINDICAL DE LA (DELEGACIÓN SINDICAL D-II-211 DE LA ZONA ESCOLAR 3 DE TEXCOCO) DE LA SECCIÓN 36 DEL SNTE y actual encargada del despacho de Telesecundaria Valle de México utiliza LA ARGUCIA, EL ARDID, LA ARTIMAÑA, LA TRIQUIÑUELA Y EL FINGIMIENTO en su respuesta a la pregunta.2.- Registro, relación, enumeración o lista en donde aparezcan todos y cada uno de los trabajadores de la educción que estuvieron adscritos en las oficinas regionales de Tultitlan, Nezahualcóyotl y Ecatepec que dependen directamente de la Unidad Administrativa Departamento de Telesecundaria Valle de México durante el ciclo escolar (especificando actividad, cargo o comisión que desempeñaban en ese momento cada uno de ellas y de ellos). La información que requerimos es solo y únicamente del ciclo escolar 2019-2020 además de que la información la entrega en un formato incomprensible y no es accesible para nosotros como ciudadanos y al comparar la respuesta con la misma información que nos entregó otra unidad administrativa no corresponde a la que ella nos está entregando o le falta o le sobran </w:t>
      </w:r>
      <w:r w:rsidRPr="00E84902">
        <w:rPr>
          <w:rFonts w:ascii="Palatino Linotype" w:hAnsi="Palatino Linotype"/>
          <w:i/>
          <w:color w:val="000000"/>
          <w:sz w:val="22"/>
          <w:szCs w:val="22"/>
        </w:rPr>
        <w:lastRenderedPageBreak/>
        <w:t>servidores públicos. Por lo que le solicitamos a la servidora pública en comento se concrete a dar respuesta únicamente al interrogante …2.- Registro, relación, enumeración o lista en donde aparezcan todos y cada uno de los trabajadores de la educción que estuvieron adscritos en las oficinas regionales de Tultitlan, Nezahualcóyotl y Ecatepec que dependen directamente de la Unidad Administrativa Departamento de Telesecundaria Valle de México durante el ciclo escolar 2019-2020 en esta solicitud solo nos interesa el ciclo escolar 2019-2020 No requerimos de otros ciclos escolares.” (Sic).</w:t>
      </w:r>
    </w:p>
    <w:p w:rsidR="00E527F5" w:rsidRPr="00E84902" w:rsidRDefault="00E527F5" w:rsidP="00E527F5">
      <w:pPr>
        <w:spacing w:line="360" w:lineRule="auto"/>
        <w:jc w:val="both"/>
        <w:rPr>
          <w:rFonts w:ascii="Palatino Linotype" w:eastAsia="Calibri" w:hAnsi="Palatino Linotype" w:cs="Arial"/>
          <w:lang w:val="es-AR" w:eastAsia="es-ES"/>
        </w:rPr>
      </w:pPr>
    </w:p>
    <w:p w:rsidR="00E527F5" w:rsidRPr="00E84902" w:rsidRDefault="00E527F5" w:rsidP="00E527F5">
      <w:pPr>
        <w:pStyle w:val="Prrafodelista"/>
        <w:numPr>
          <w:ilvl w:val="0"/>
          <w:numId w:val="1"/>
        </w:numPr>
        <w:spacing w:line="360" w:lineRule="auto"/>
        <w:ind w:left="0" w:firstLine="0"/>
        <w:jc w:val="both"/>
        <w:rPr>
          <w:rFonts w:ascii="Palatino Linotype" w:eastAsia="Calibri" w:hAnsi="Palatino Linotype" w:cs="Arial"/>
          <w:sz w:val="24"/>
          <w:lang w:val="es-AR" w:eastAsia="es-ES"/>
        </w:rPr>
      </w:pPr>
      <w:r w:rsidRPr="00E84902">
        <w:rPr>
          <w:rFonts w:ascii="Palatino Linotype" w:hAnsi="Palatino Linotype" w:cs="Arial"/>
          <w:sz w:val="24"/>
          <w:lang w:val="es-ES" w:eastAsia="es-ES"/>
        </w:rPr>
        <w:t xml:space="preserve">Se registró el recurso de revisión bajo el número de expediente </w:t>
      </w:r>
      <w:r w:rsidRPr="00E84902">
        <w:rPr>
          <w:rFonts w:ascii="Palatino Linotype" w:eastAsiaTheme="minorEastAsia" w:hAnsi="Palatino Linotype" w:cs="Arial"/>
          <w:bCs/>
          <w:sz w:val="24"/>
          <w:lang w:val="es-ES_tradnl" w:eastAsia="es-ES"/>
        </w:rPr>
        <w:t xml:space="preserve">al rubro indicado, asimismo con fundamento en lo dispuesto por el </w:t>
      </w:r>
      <w:r w:rsidRPr="00E84902">
        <w:rPr>
          <w:rFonts w:ascii="Palatino Linotype" w:eastAsia="Calibri" w:hAnsi="Palatino Linotype" w:cs="Arial"/>
          <w:sz w:val="24"/>
          <w:lang w:val="es-ES" w:eastAsia="es-ES"/>
        </w:rPr>
        <w:t xml:space="preserve">artículo 185 fracción I de la </w:t>
      </w:r>
      <w:r w:rsidRPr="00E84902">
        <w:rPr>
          <w:rFonts w:ascii="Palatino Linotype" w:eastAsia="Calibri" w:hAnsi="Palatino Linotype" w:cs="Arial"/>
          <w:b/>
          <w:sz w:val="24"/>
          <w:lang w:val="es-ES" w:eastAsia="es-ES"/>
        </w:rPr>
        <w:t xml:space="preserve">Ley de Transparencia y Acceso a la Información Pública del Estado de México y Municipios </w:t>
      </w:r>
      <w:r w:rsidRPr="00E84902">
        <w:rPr>
          <w:rFonts w:ascii="Palatino Linotype" w:hAnsi="Palatino Linotype" w:cs="Arial"/>
          <w:sz w:val="24"/>
          <w:lang w:val="es-ES" w:eastAsia="es-ES"/>
        </w:rPr>
        <w:t xml:space="preserve">se turnó a la </w:t>
      </w:r>
      <w:r w:rsidRPr="00E84902">
        <w:rPr>
          <w:rFonts w:ascii="Palatino Linotype" w:hAnsi="Palatino Linotype" w:cs="Arial"/>
          <w:b/>
          <w:sz w:val="24"/>
          <w:lang w:val="es-ES" w:eastAsia="es-ES"/>
        </w:rPr>
        <w:t xml:space="preserve">Comisionada María del Rosario Mejía Ayala, </w:t>
      </w:r>
      <w:r w:rsidR="0029347F" w:rsidRPr="00E84902">
        <w:rPr>
          <w:rFonts w:ascii="Palatino Linotype" w:hAnsi="Palatino Linotype" w:cs="Arial"/>
          <w:sz w:val="24"/>
          <w:lang w:val="es-ES" w:eastAsia="es-ES"/>
        </w:rPr>
        <w:t>para</w:t>
      </w:r>
      <w:r w:rsidRPr="00E84902">
        <w:rPr>
          <w:rFonts w:ascii="Palatino Linotype" w:hAnsi="Palatino Linotype" w:cs="Arial"/>
          <w:sz w:val="24"/>
          <w:lang w:val="es-ES" w:eastAsia="es-ES"/>
        </w:rPr>
        <w:t xml:space="preserve"> </w:t>
      </w:r>
      <w:r w:rsidRPr="00E84902">
        <w:rPr>
          <w:rFonts w:ascii="Palatino Linotype" w:hAnsi="Palatino Linotype" w:cs="Arial"/>
          <w:sz w:val="24"/>
          <w:lang w:eastAsia="es-ES"/>
        </w:rPr>
        <w:t xml:space="preserve">su análisis. </w:t>
      </w:r>
    </w:p>
    <w:p w:rsidR="0077411C" w:rsidRPr="00E84902" w:rsidRDefault="0077411C" w:rsidP="0077411C">
      <w:pPr>
        <w:pStyle w:val="Prrafodelista"/>
        <w:spacing w:line="360" w:lineRule="auto"/>
        <w:ind w:left="0"/>
        <w:jc w:val="both"/>
        <w:rPr>
          <w:rFonts w:ascii="Palatino Linotype" w:eastAsia="Calibri" w:hAnsi="Palatino Linotype" w:cs="Arial"/>
          <w:sz w:val="24"/>
          <w:lang w:val="es-AR" w:eastAsia="es-ES"/>
        </w:rPr>
      </w:pPr>
    </w:p>
    <w:p w:rsidR="0077411C" w:rsidRPr="00E84902" w:rsidRDefault="0077411C" w:rsidP="0077411C">
      <w:pPr>
        <w:numPr>
          <w:ilvl w:val="0"/>
          <w:numId w:val="1"/>
        </w:numPr>
        <w:spacing w:line="360" w:lineRule="auto"/>
        <w:ind w:left="0" w:firstLine="0"/>
        <w:contextualSpacing/>
        <w:jc w:val="both"/>
        <w:rPr>
          <w:rFonts w:ascii="Palatino Linotype" w:hAnsi="Palatino Linotype" w:cs="Arial"/>
          <w:bCs/>
        </w:rPr>
      </w:pPr>
      <w:r w:rsidRPr="00E84902">
        <w:rPr>
          <w:rFonts w:ascii="Palatino Linotype" w:hAnsi="Palatino Linotype" w:cs="Arial"/>
          <w:bCs/>
        </w:rPr>
        <w:t xml:space="preserve">Asimismo, con fundamento en lo dispuesto por el </w:t>
      </w:r>
      <w:r w:rsidRPr="00E84902">
        <w:rPr>
          <w:rFonts w:ascii="Palatino Linotype" w:eastAsia="Calibri" w:hAnsi="Palatino Linotype" w:cs="Arial"/>
        </w:rPr>
        <w:t xml:space="preserve">artículo 185 fracción I de la </w:t>
      </w:r>
      <w:r w:rsidRPr="00E84902">
        <w:rPr>
          <w:rFonts w:ascii="Palatino Linotype" w:eastAsia="Calibri" w:hAnsi="Palatino Linotype" w:cs="Arial"/>
          <w:b/>
        </w:rPr>
        <w:t>Ley de Transparencia y Acceso a la Información Pública del Estado de México y Municipios,</w:t>
      </w:r>
      <w:r w:rsidRPr="00E84902">
        <w:rPr>
          <w:rFonts w:ascii="Palatino Linotype" w:hAnsi="Palatino Linotype" w:cs="Arial"/>
        </w:rPr>
        <w:t xml:space="preserve"> el recurso de revisión con número </w:t>
      </w:r>
      <w:r w:rsidRPr="00E84902">
        <w:rPr>
          <w:rFonts w:ascii="Palatino Linotype" w:hAnsi="Palatino Linotype" w:cs="Arial"/>
          <w:b/>
          <w:bCs/>
        </w:rPr>
        <w:t>08853/INFOEM/IP/RR/2022</w:t>
      </w:r>
      <w:r w:rsidRPr="00E84902">
        <w:rPr>
          <w:rFonts w:ascii="Palatino Linotype" w:hAnsi="Palatino Linotype" w:cs="Arial"/>
          <w:b/>
        </w:rPr>
        <w:t xml:space="preserve">, </w:t>
      </w:r>
      <w:r w:rsidRPr="00E84902">
        <w:rPr>
          <w:rFonts w:ascii="Palatino Linotype" w:hAnsi="Palatino Linotype" w:cs="Arial"/>
        </w:rPr>
        <w:t>fue turnado</w:t>
      </w:r>
      <w:r w:rsidRPr="00E84902">
        <w:rPr>
          <w:rFonts w:ascii="Palatino Linotype" w:eastAsia="Calibri" w:hAnsi="Palatino Linotype" w:cs="Arial"/>
          <w:b/>
        </w:rPr>
        <w:t xml:space="preserve"> </w:t>
      </w:r>
      <w:r w:rsidRPr="00E84902">
        <w:rPr>
          <w:rFonts w:ascii="Palatino Linotype" w:hAnsi="Palatino Linotype" w:cs="Arial"/>
        </w:rPr>
        <w:t xml:space="preserve">a la </w:t>
      </w:r>
      <w:r w:rsidRPr="00E84902">
        <w:rPr>
          <w:rFonts w:ascii="Palatino Linotype" w:hAnsi="Palatino Linotype" w:cs="Arial"/>
          <w:b/>
        </w:rPr>
        <w:t>Comisionada</w:t>
      </w:r>
      <w:r w:rsidRPr="00E84902">
        <w:rPr>
          <w:rFonts w:ascii="Palatino Linotype" w:hAnsi="Palatino Linotype" w:cs="Arial"/>
        </w:rPr>
        <w:t xml:space="preserve"> </w:t>
      </w:r>
      <w:r w:rsidRPr="00E84902">
        <w:rPr>
          <w:rFonts w:ascii="Palatino Linotype" w:hAnsi="Palatino Linotype" w:cs="Arial"/>
          <w:b/>
          <w:bCs/>
        </w:rPr>
        <w:t>María del Rosario Mejía Ayala</w:t>
      </w:r>
      <w:r w:rsidRPr="00E84902">
        <w:rPr>
          <w:rFonts w:ascii="Palatino Linotype" w:hAnsi="Palatino Linotype" w:cs="Arial"/>
          <w:b/>
        </w:rPr>
        <w:t xml:space="preserve"> </w:t>
      </w:r>
      <w:r w:rsidRPr="00E84902">
        <w:rPr>
          <w:rFonts w:ascii="Palatino Linotype" w:hAnsi="Palatino Linotype" w:cs="Arial"/>
        </w:rPr>
        <w:t xml:space="preserve">con el objeto de su análisis, posteriormente el Pleno </w:t>
      </w:r>
      <w:r w:rsidRPr="00E84902">
        <w:rPr>
          <w:rFonts w:ascii="Palatino Linotype" w:eastAsia="MS Mincho" w:hAnsi="Palatino Linotype" w:cs="Arial"/>
        </w:rPr>
        <w:t>de este Órgano Autónomo, en la</w:t>
      </w:r>
      <w:r w:rsidRPr="00E84902">
        <w:rPr>
          <w:rFonts w:ascii="Palatino Linotype" w:eastAsia="MS Mincho" w:hAnsi="Palatino Linotype" w:cs="Arial"/>
          <w:b/>
        </w:rPr>
        <w:t xml:space="preserve"> Vigésima Primera Sesión Ordinaria </w:t>
      </w:r>
      <w:r w:rsidRPr="00E84902">
        <w:rPr>
          <w:rFonts w:ascii="Palatino Linotype" w:eastAsia="MS Mincho" w:hAnsi="Palatino Linotype" w:cs="Arial"/>
        </w:rPr>
        <w:t>del</w:t>
      </w:r>
      <w:r w:rsidRPr="00E84902">
        <w:rPr>
          <w:rFonts w:ascii="Palatino Linotype" w:eastAsia="MS Mincho" w:hAnsi="Palatino Linotype" w:cs="Arial"/>
          <w:b/>
        </w:rPr>
        <w:t xml:space="preserve"> ocho (08) de junio de dos mil veintidós</w:t>
      </w:r>
      <w:r w:rsidRPr="00E84902">
        <w:rPr>
          <w:rFonts w:ascii="Palatino Linotype" w:eastAsia="MS Mincho" w:hAnsi="Palatino Linotype" w:cs="Arial"/>
        </w:rPr>
        <w:t xml:space="preserve">, ordenó la acumulación de los </w:t>
      </w:r>
      <w:r w:rsidRPr="00E84902">
        <w:rPr>
          <w:rFonts w:ascii="Palatino Linotype" w:hAnsi="Palatino Linotype" w:cs="Arial"/>
        </w:rPr>
        <w:t>recursos de revisión</w:t>
      </w:r>
      <w:r w:rsidRPr="00E84902">
        <w:rPr>
          <w:rFonts w:ascii="Palatino Linotype" w:hAnsi="Palatino Linotype" w:cs="Arial"/>
          <w:b/>
          <w:bCs/>
        </w:rPr>
        <w:t xml:space="preserve"> 08871/INFOEM/IP/RR/2022, 08873/INFOEM/IP/RR/2022, 08874/INFOEM/IP/RR/2022, 08875/INFOEM/IP/RR/2022, 08877/INFOEM/IP/RR/2022, 08879/INFOEM/IP/RR/2022  y 08882/INFOEM/IP/RR/2022</w:t>
      </w:r>
      <w:r w:rsidRPr="00E84902">
        <w:rPr>
          <w:rFonts w:ascii="Palatino Linotype" w:hAnsi="Palatino Linotype" w:cs="Arial"/>
          <w:b/>
        </w:rPr>
        <w:t xml:space="preserve">;  </w:t>
      </w:r>
      <w:r w:rsidRPr="00E84902">
        <w:rPr>
          <w:rFonts w:ascii="Palatino Linotype" w:eastAsia="MS Mincho" w:hAnsi="Palatino Linotype" w:cs="Arial"/>
        </w:rPr>
        <w:t>a efecto de que ésta Ponencia formulara y presentara el proyecto de resolución correspondiente</w:t>
      </w:r>
      <w:r w:rsidRPr="00E84902">
        <w:rPr>
          <w:rFonts w:ascii="Palatino Linotype" w:hAnsi="Palatino Linotype" w:cs="Arial"/>
        </w:rPr>
        <w:t xml:space="preserve"> de conformidad con el numeral ONCE incisos </w:t>
      </w:r>
      <w:r w:rsidRPr="00E84902">
        <w:rPr>
          <w:rFonts w:ascii="Palatino Linotype" w:hAnsi="Palatino Linotype" w:cs="Arial"/>
        </w:rPr>
        <w:lastRenderedPageBreak/>
        <w:t xml:space="preserve">b) y c) de los </w:t>
      </w:r>
      <w:r w:rsidRPr="00E84902">
        <w:rPr>
          <w:rFonts w:ascii="Palatino Linotype"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E84902">
        <w:rPr>
          <w:rFonts w:ascii="Palatino Linotype" w:hAnsi="Palatino Linotype"/>
          <w:i/>
          <w:vertAlign w:val="superscript"/>
        </w:rPr>
        <w:footnoteReference w:id="1"/>
      </w:r>
      <w:r w:rsidRPr="00E84902">
        <w:rPr>
          <w:rFonts w:ascii="Palatino Linotype" w:hAnsi="Palatino Linotype" w:cs="Arial"/>
        </w:rPr>
        <w:t>, que señala:</w:t>
      </w:r>
    </w:p>
    <w:p w:rsidR="0077411C" w:rsidRPr="00E84902" w:rsidRDefault="0077411C" w:rsidP="0077411C">
      <w:pPr>
        <w:spacing w:line="360" w:lineRule="auto"/>
        <w:contextualSpacing/>
        <w:jc w:val="both"/>
        <w:rPr>
          <w:rFonts w:ascii="Palatino Linotype" w:hAnsi="Palatino Linotype" w:cs="Arial"/>
          <w:sz w:val="22"/>
        </w:rPr>
      </w:pPr>
    </w:p>
    <w:p w:rsidR="0077411C" w:rsidRPr="00E84902" w:rsidRDefault="0077411C" w:rsidP="0077411C">
      <w:pPr>
        <w:autoSpaceDE w:val="0"/>
        <w:autoSpaceDN w:val="0"/>
        <w:adjustRightInd w:val="0"/>
        <w:spacing w:line="360" w:lineRule="auto"/>
        <w:ind w:left="567" w:right="567"/>
        <w:contextualSpacing/>
        <w:jc w:val="both"/>
        <w:rPr>
          <w:rFonts w:ascii="Palatino Linotype" w:hAnsi="Palatino Linotype" w:cs="Arial"/>
          <w:i/>
          <w:sz w:val="22"/>
        </w:rPr>
      </w:pPr>
      <w:r w:rsidRPr="00E84902">
        <w:rPr>
          <w:rFonts w:ascii="Palatino Linotype" w:hAnsi="Palatino Linotype" w:cs="Arial"/>
          <w:b/>
          <w:i/>
          <w:sz w:val="22"/>
        </w:rPr>
        <w:t>ONCE.</w:t>
      </w:r>
      <w:r w:rsidRPr="00E84902">
        <w:rPr>
          <w:rFonts w:ascii="Palatino Linotype"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rsidR="0077411C" w:rsidRPr="00E84902" w:rsidRDefault="0077411C" w:rsidP="0077411C">
      <w:pPr>
        <w:autoSpaceDE w:val="0"/>
        <w:autoSpaceDN w:val="0"/>
        <w:adjustRightInd w:val="0"/>
        <w:spacing w:line="360" w:lineRule="auto"/>
        <w:ind w:left="567" w:right="567"/>
        <w:contextualSpacing/>
        <w:jc w:val="both"/>
        <w:rPr>
          <w:rFonts w:ascii="Palatino Linotype" w:hAnsi="Palatino Linotype" w:cs="Arial"/>
          <w:i/>
          <w:sz w:val="22"/>
        </w:rPr>
      </w:pPr>
      <w:r w:rsidRPr="00E84902">
        <w:rPr>
          <w:rFonts w:ascii="Palatino Linotype" w:hAnsi="Palatino Linotype" w:cs="Arial"/>
          <w:i/>
          <w:sz w:val="22"/>
        </w:rPr>
        <w:t>…</w:t>
      </w:r>
    </w:p>
    <w:p w:rsidR="0077411C" w:rsidRPr="00E84902" w:rsidRDefault="0077411C" w:rsidP="0077411C">
      <w:pPr>
        <w:spacing w:line="360" w:lineRule="auto"/>
        <w:ind w:left="567" w:right="567"/>
        <w:jc w:val="both"/>
        <w:rPr>
          <w:rFonts w:ascii="Palatino Linotype" w:hAnsi="Palatino Linotype"/>
          <w:i/>
          <w:color w:val="000000"/>
          <w:sz w:val="22"/>
        </w:rPr>
      </w:pPr>
      <w:r w:rsidRPr="00E84902">
        <w:rPr>
          <w:rFonts w:ascii="Palatino Linotype" w:hAnsi="Palatino Linotype"/>
          <w:i/>
          <w:color w:val="000000"/>
          <w:sz w:val="22"/>
        </w:rPr>
        <w:t>b) Las partes o los actos impugnados sean iguales</w:t>
      </w:r>
    </w:p>
    <w:p w:rsidR="0077411C" w:rsidRPr="00E84902" w:rsidRDefault="0077411C" w:rsidP="0077411C">
      <w:pPr>
        <w:autoSpaceDE w:val="0"/>
        <w:autoSpaceDN w:val="0"/>
        <w:adjustRightInd w:val="0"/>
        <w:spacing w:line="360" w:lineRule="auto"/>
        <w:ind w:left="567" w:right="567"/>
        <w:contextualSpacing/>
        <w:jc w:val="both"/>
        <w:rPr>
          <w:rFonts w:ascii="Palatino Linotype" w:hAnsi="Palatino Linotype" w:cs="Arial"/>
          <w:i/>
          <w:sz w:val="22"/>
        </w:rPr>
      </w:pPr>
      <w:r w:rsidRPr="00E84902">
        <w:rPr>
          <w:rFonts w:ascii="Palatino Linotype" w:hAnsi="Palatino Linotype" w:cs="Arial"/>
          <w:i/>
          <w:sz w:val="22"/>
        </w:rPr>
        <w:t>c) Cuando se trate del mismo solicitante, el mismo SUJETO OBLIGADO, aunque se trate de solicitudes diversas;</w:t>
      </w:r>
    </w:p>
    <w:p w:rsidR="0077411C" w:rsidRPr="00E84902" w:rsidRDefault="0077411C" w:rsidP="0077411C">
      <w:pPr>
        <w:autoSpaceDE w:val="0"/>
        <w:autoSpaceDN w:val="0"/>
        <w:adjustRightInd w:val="0"/>
        <w:spacing w:line="360" w:lineRule="auto"/>
        <w:ind w:left="567" w:right="567"/>
        <w:contextualSpacing/>
        <w:jc w:val="both"/>
        <w:rPr>
          <w:rFonts w:ascii="Palatino Linotype" w:hAnsi="Palatino Linotype" w:cs="Arial"/>
          <w:i/>
          <w:sz w:val="22"/>
        </w:rPr>
      </w:pPr>
      <w:r w:rsidRPr="00E84902">
        <w:rPr>
          <w:rFonts w:ascii="Palatino Linotype" w:hAnsi="Palatino Linotype" w:cs="Arial"/>
          <w:i/>
          <w:sz w:val="22"/>
        </w:rPr>
        <w:t>(…)</w:t>
      </w:r>
    </w:p>
    <w:p w:rsidR="0077411C" w:rsidRPr="00E84902" w:rsidRDefault="0077411C" w:rsidP="0077411C">
      <w:pPr>
        <w:spacing w:line="360" w:lineRule="auto"/>
        <w:contextualSpacing/>
        <w:jc w:val="both"/>
        <w:rPr>
          <w:rFonts w:ascii="Palatino Linotype" w:hAnsi="Palatino Linotype"/>
          <w:sz w:val="22"/>
        </w:rPr>
      </w:pPr>
    </w:p>
    <w:p w:rsidR="0077411C" w:rsidRPr="00E84902" w:rsidRDefault="0077411C" w:rsidP="0077411C">
      <w:pPr>
        <w:numPr>
          <w:ilvl w:val="0"/>
          <w:numId w:val="1"/>
        </w:numPr>
        <w:spacing w:line="360" w:lineRule="auto"/>
        <w:ind w:left="0" w:firstLine="0"/>
        <w:contextualSpacing/>
        <w:jc w:val="both"/>
        <w:rPr>
          <w:rFonts w:ascii="Palatino Linotype" w:hAnsi="Palatino Linotype"/>
        </w:rPr>
      </w:pPr>
      <w:r w:rsidRPr="00E84902">
        <w:rPr>
          <w:rFonts w:ascii="Palatino Linotype" w:hAnsi="Palatino Linotype"/>
        </w:rPr>
        <w:t>En ese tenor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77411C" w:rsidRPr="00E84902" w:rsidRDefault="0077411C" w:rsidP="0077411C">
      <w:pPr>
        <w:spacing w:line="360" w:lineRule="auto"/>
        <w:contextualSpacing/>
        <w:jc w:val="both"/>
        <w:rPr>
          <w:rFonts w:ascii="Palatino Linotype" w:hAnsi="Palatino Linotype"/>
          <w:sz w:val="22"/>
        </w:rPr>
      </w:pPr>
    </w:p>
    <w:p w:rsidR="0077411C" w:rsidRPr="00E84902" w:rsidRDefault="0077411C" w:rsidP="0077411C">
      <w:pPr>
        <w:spacing w:line="360" w:lineRule="auto"/>
        <w:ind w:left="709" w:right="616"/>
        <w:contextualSpacing/>
        <w:jc w:val="center"/>
        <w:rPr>
          <w:rFonts w:ascii="Palatino Linotype" w:hAnsi="Palatino Linotype"/>
          <w:b/>
          <w:i/>
          <w:sz w:val="22"/>
        </w:rPr>
      </w:pPr>
      <w:r w:rsidRPr="00E84902">
        <w:rPr>
          <w:rFonts w:ascii="Palatino Linotype" w:hAnsi="Palatino Linotype"/>
          <w:b/>
          <w:i/>
          <w:sz w:val="22"/>
        </w:rPr>
        <w:t>Código de Procedimientos Administrativos del Estado de México.</w:t>
      </w:r>
    </w:p>
    <w:p w:rsidR="0077411C" w:rsidRPr="00E84902" w:rsidRDefault="0077411C" w:rsidP="0077411C">
      <w:pPr>
        <w:spacing w:line="360" w:lineRule="auto"/>
        <w:ind w:left="709" w:right="616"/>
        <w:contextualSpacing/>
        <w:jc w:val="center"/>
        <w:rPr>
          <w:rFonts w:ascii="Palatino Linotype" w:hAnsi="Palatino Linotype"/>
          <w:b/>
          <w:i/>
          <w:sz w:val="22"/>
        </w:rPr>
      </w:pPr>
    </w:p>
    <w:p w:rsidR="0077411C" w:rsidRPr="00E84902" w:rsidRDefault="0077411C" w:rsidP="0077411C">
      <w:pPr>
        <w:spacing w:line="360" w:lineRule="auto"/>
        <w:ind w:left="709" w:right="616"/>
        <w:contextualSpacing/>
        <w:jc w:val="both"/>
        <w:rPr>
          <w:rFonts w:ascii="Palatino Linotype" w:hAnsi="Palatino Linotype"/>
          <w:i/>
          <w:sz w:val="22"/>
        </w:rPr>
      </w:pPr>
      <w:r w:rsidRPr="00E84902">
        <w:rPr>
          <w:rFonts w:ascii="Palatino Linotype" w:hAnsi="Palatino Linotype"/>
          <w:b/>
          <w:i/>
          <w:sz w:val="22"/>
        </w:rPr>
        <w:lastRenderedPageBreak/>
        <w:t>“Artículo 18.-</w:t>
      </w:r>
      <w:r w:rsidRPr="00E84902">
        <w:rPr>
          <w:rFonts w:ascii="Palatino Linotype" w:hAnsi="Palatino Linotype"/>
          <w:i/>
          <w:sz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77411C" w:rsidRPr="00E84902" w:rsidRDefault="0077411C" w:rsidP="0077411C">
      <w:pPr>
        <w:spacing w:line="360" w:lineRule="auto"/>
        <w:ind w:right="616"/>
        <w:contextualSpacing/>
        <w:jc w:val="both"/>
        <w:rPr>
          <w:rFonts w:ascii="Palatino Linotype" w:hAnsi="Palatino Linotype"/>
          <w:i/>
          <w:sz w:val="22"/>
        </w:rPr>
      </w:pPr>
    </w:p>
    <w:p w:rsidR="0077411C" w:rsidRPr="00E84902" w:rsidRDefault="0077411C" w:rsidP="0077411C">
      <w:pPr>
        <w:spacing w:line="360" w:lineRule="auto"/>
        <w:ind w:left="709" w:right="616"/>
        <w:contextualSpacing/>
        <w:jc w:val="center"/>
        <w:rPr>
          <w:rFonts w:ascii="Palatino Linotype" w:hAnsi="Palatino Linotype"/>
          <w:b/>
          <w:i/>
          <w:sz w:val="22"/>
        </w:rPr>
      </w:pPr>
      <w:r w:rsidRPr="00E84902">
        <w:rPr>
          <w:rFonts w:ascii="Palatino Linotype" w:hAnsi="Palatino Linotype"/>
          <w:b/>
          <w:i/>
          <w:sz w:val="22"/>
        </w:rPr>
        <w:t>Ley de Transparencia y Acceso a la Información Pública del Estado de México y Municipios</w:t>
      </w:r>
    </w:p>
    <w:p w:rsidR="0077411C" w:rsidRPr="00E84902" w:rsidRDefault="0077411C" w:rsidP="0077411C">
      <w:pPr>
        <w:spacing w:line="360" w:lineRule="auto"/>
        <w:ind w:left="709" w:right="616"/>
        <w:contextualSpacing/>
        <w:jc w:val="center"/>
        <w:rPr>
          <w:rFonts w:ascii="Palatino Linotype" w:hAnsi="Palatino Linotype"/>
          <w:b/>
          <w:i/>
          <w:sz w:val="22"/>
        </w:rPr>
      </w:pPr>
    </w:p>
    <w:p w:rsidR="0077411C" w:rsidRPr="00E84902" w:rsidRDefault="0077411C" w:rsidP="0077411C">
      <w:pPr>
        <w:spacing w:line="360" w:lineRule="auto"/>
        <w:ind w:left="709" w:right="616"/>
        <w:contextualSpacing/>
        <w:jc w:val="both"/>
        <w:rPr>
          <w:rFonts w:ascii="Palatino Linotype" w:hAnsi="Palatino Linotype"/>
          <w:i/>
          <w:sz w:val="22"/>
        </w:rPr>
      </w:pPr>
      <w:r w:rsidRPr="00E84902">
        <w:rPr>
          <w:rFonts w:ascii="Palatino Linotype" w:hAnsi="Palatino Linotype"/>
          <w:b/>
          <w:i/>
          <w:sz w:val="22"/>
        </w:rPr>
        <w:t>“Artículo 195.</w:t>
      </w:r>
      <w:r w:rsidRPr="00E84902">
        <w:rPr>
          <w:rFonts w:ascii="Palatino Linotype" w:hAnsi="Palatino Linotype"/>
          <w:i/>
          <w:sz w:val="22"/>
        </w:rPr>
        <w:t xml:space="preserve"> En la tramitación del recurso de revisión se aplicarán supletoriamente las disposiciones contenidas en el Código de Procedimientos Administrativos del Estado de México.”</w:t>
      </w:r>
    </w:p>
    <w:p w:rsidR="00E527F5" w:rsidRPr="00E84902" w:rsidRDefault="00E527F5" w:rsidP="00E527F5">
      <w:pPr>
        <w:spacing w:line="360" w:lineRule="auto"/>
        <w:contextualSpacing/>
        <w:jc w:val="both"/>
        <w:rPr>
          <w:rFonts w:ascii="Palatino Linotype" w:eastAsia="Calibri" w:hAnsi="Palatino Linotype" w:cs="Arial"/>
          <w:lang w:val="es-AR" w:eastAsia="es-ES"/>
        </w:rPr>
      </w:pPr>
    </w:p>
    <w:p w:rsidR="00085322" w:rsidRPr="00E84902" w:rsidRDefault="0029347F" w:rsidP="00085322">
      <w:pPr>
        <w:pStyle w:val="Prrafodelista"/>
        <w:numPr>
          <w:ilvl w:val="0"/>
          <w:numId w:val="1"/>
        </w:numPr>
        <w:spacing w:line="360" w:lineRule="auto"/>
        <w:ind w:left="0" w:firstLine="0"/>
        <w:jc w:val="both"/>
        <w:rPr>
          <w:rFonts w:ascii="Palatino Linotype" w:eastAsiaTheme="minorEastAsia" w:hAnsi="Palatino Linotype"/>
          <w:i/>
          <w:color w:val="000000"/>
          <w:sz w:val="24"/>
          <w:lang w:val="es-ES_tradnl" w:eastAsia="es-ES"/>
        </w:rPr>
      </w:pPr>
      <w:r w:rsidRPr="00E84902">
        <w:rPr>
          <w:rFonts w:ascii="Palatino Linotype" w:eastAsia="Calibri" w:hAnsi="Palatino Linotype" w:cs="Arial"/>
          <w:sz w:val="24"/>
          <w:lang w:val="es-ES" w:eastAsia="es-ES"/>
        </w:rPr>
        <w:t>La Comisionada</w:t>
      </w:r>
      <w:r w:rsidR="00E527F5" w:rsidRPr="00E84902">
        <w:rPr>
          <w:rFonts w:ascii="Palatino Linotype" w:eastAsia="Calibri" w:hAnsi="Palatino Linotype" w:cs="Arial"/>
          <w:sz w:val="24"/>
          <w:lang w:val="es-ES" w:eastAsia="es-ES"/>
        </w:rPr>
        <w:t xml:space="preserve"> Ponente con fundamento en lo dispuesto por el artículo 185 fracción II de la ley de la materia, a través del acuerdo de admisión de</w:t>
      </w:r>
      <w:r w:rsidR="0077411C" w:rsidRPr="00E84902">
        <w:rPr>
          <w:rFonts w:ascii="Palatino Linotype" w:eastAsia="Calibri" w:hAnsi="Palatino Linotype" w:cs="Arial"/>
          <w:sz w:val="24"/>
          <w:lang w:val="es-ES" w:eastAsia="es-ES"/>
        </w:rPr>
        <w:t xml:space="preserve"> </w:t>
      </w:r>
      <w:r w:rsidR="00E527F5" w:rsidRPr="00E84902">
        <w:rPr>
          <w:rFonts w:ascii="Palatino Linotype" w:eastAsia="Calibri" w:hAnsi="Palatino Linotype" w:cs="Arial"/>
          <w:sz w:val="24"/>
          <w:lang w:val="es-ES" w:eastAsia="es-ES"/>
        </w:rPr>
        <w:t>l</w:t>
      </w:r>
      <w:r w:rsidR="0077411C" w:rsidRPr="00E84902">
        <w:rPr>
          <w:rFonts w:ascii="Palatino Linotype" w:eastAsia="Calibri" w:hAnsi="Palatino Linotype" w:cs="Arial"/>
          <w:sz w:val="24"/>
          <w:lang w:val="es-ES" w:eastAsia="es-ES"/>
        </w:rPr>
        <w:t>os</w:t>
      </w:r>
      <w:r w:rsidR="00E527F5" w:rsidRPr="00E84902">
        <w:rPr>
          <w:rFonts w:ascii="Palatino Linotype" w:eastAsia="Calibri" w:hAnsi="Palatino Linotype" w:cs="Arial"/>
          <w:sz w:val="24"/>
          <w:lang w:val="es-ES" w:eastAsia="es-ES"/>
        </w:rPr>
        <w:t xml:space="preserve"> día</w:t>
      </w:r>
      <w:r w:rsidR="0077411C" w:rsidRPr="00E84902">
        <w:rPr>
          <w:rFonts w:ascii="Palatino Linotype" w:eastAsia="Calibri" w:hAnsi="Palatino Linotype" w:cs="Arial"/>
          <w:sz w:val="24"/>
          <w:lang w:val="es-ES" w:eastAsia="es-ES"/>
        </w:rPr>
        <w:t>s</w:t>
      </w:r>
      <w:r w:rsidR="00E527F5" w:rsidRPr="00E84902">
        <w:rPr>
          <w:rFonts w:ascii="Palatino Linotype" w:eastAsia="Calibri" w:hAnsi="Palatino Linotype" w:cs="Arial"/>
          <w:sz w:val="24"/>
          <w:lang w:val="es-ES" w:eastAsia="es-ES"/>
        </w:rPr>
        <w:t xml:space="preserve"> </w:t>
      </w:r>
      <w:r w:rsidR="00BE1FBA" w:rsidRPr="00E84902">
        <w:rPr>
          <w:rFonts w:ascii="Palatino Linotype" w:eastAsia="Calibri" w:hAnsi="Palatino Linotype" w:cs="Arial"/>
          <w:sz w:val="24"/>
          <w:lang w:val="es-ES" w:eastAsia="es-ES"/>
        </w:rPr>
        <w:t xml:space="preserve">veinticinco (25), </w:t>
      </w:r>
      <w:r w:rsidR="0077411C" w:rsidRPr="00E84902">
        <w:rPr>
          <w:rFonts w:ascii="Palatino Linotype" w:eastAsia="Calibri" w:hAnsi="Palatino Linotype" w:cs="Arial"/>
          <w:sz w:val="24"/>
          <w:lang w:val="es-ES" w:eastAsia="es-ES"/>
        </w:rPr>
        <w:t>veintisiete</w:t>
      </w:r>
      <w:r w:rsidR="00BE1FBA" w:rsidRPr="00E84902">
        <w:rPr>
          <w:rFonts w:ascii="Palatino Linotype" w:eastAsia="Calibri" w:hAnsi="Palatino Linotype" w:cs="Arial"/>
          <w:sz w:val="24"/>
          <w:lang w:val="es-ES" w:eastAsia="es-ES"/>
        </w:rPr>
        <w:t xml:space="preserve"> (27) de mayo</w:t>
      </w:r>
      <w:r w:rsidR="0077411C" w:rsidRPr="00E84902">
        <w:rPr>
          <w:rFonts w:ascii="Palatino Linotype" w:eastAsia="Calibri" w:hAnsi="Palatino Linotype" w:cs="Arial"/>
          <w:sz w:val="24"/>
          <w:lang w:val="es-ES" w:eastAsia="es-ES"/>
        </w:rPr>
        <w:t xml:space="preserve"> y</w:t>
      </w:r>
      <w:r w:rsidR="00BE1FBA" w:rsidRPr="00E84902">
        <w:rPr>
          <w:rFonts w:ascii="Palatino Linotype" w:eastAsia="Calibri" w:hAnsi="Palatino Linotype" w:cs="Arial"/>
          <w:sz w:val="24"/>
          <w:lang w:val="es-ES" w:eastAsia="es-ES"/>
        </w:rPr>
        <w:t xml:space="preserve"> treinta (30) de mayo, </w:t>
      </w:r>
      <w:r w:rsidR="00E527F5" w:rsidRPr="00E84902">
        <w:rPr>
          <w:rFonts w:ascii="Palatino Linotype" w:eastAsia="Calibri" w:hAnsi="Palatino Linotype" w:cs="Arial"/>
          <w:sz w:val="24"/>
          <w:lang w:val="es-ES" w:eastAsia="es-ES"/>
        </w:rPr>
        <w:t xml:space="preserve"> de dos mil veintidós, puso a disposición de las partes el expediente electrónico </w:t>
      </w:r>
      <w:r w:rsidR="00E527F5" w:rsidRPr="00E84902">
        <w:rPr>
          <w:rFonts w:ascii="Palatino Linotype" w:eastAsia="Calibri" w:hAnsi="Palatino Linotype" w:cs="Arial"/>
          <w:sz w:val="24"/>
          <w:lang w:val="es-ES_tradnl" w:eastAsia="es-ES"/>
        </w:rPr>
        <w:t xml:space="preserve">vía </w:t>
      </w:r>
      <w:r w:rsidR="00E527F5" w:rsidRPr="00E84902">
        <w:rPr>
          <w:rFonts w:ascii="Palatino Linotype" w:eastAsia="Calibri" w:hAnsi="Palatino Linotype" w:cs="Arial"/>
          <w:b/>
          <w:sz w:val="24"/>
          <w:lang w:val="es-ES" w:eastAsia="es-ES"/>
        </w:rPr>
        <w:t xml:space="preserve">SAIMEX </w:t>
      </w:r>
      <w:r w:rsidR="00E527F5" w:rsidRPr="00E84902">
        <w:rPr>
          <w:rFonts w:ascii="Palatino Linotype" w:eastAsia="Calibri" w:hAnsi="Palatino Linotype" w:cs="Arial"/>
          <w:sz w:val="24"/>
          <w:lang w:val="es-ES" w:eastAsia="es-ES"/>
        </w:rPr>
        <w:t xml:space="preserve">a efecto de que en un plazo máximo de siete días manifestaran lo que a derecho convinieran, ofrecieran pruebas y alegatos según corresponda al caso concreto, de esta forma para que el </w:t>
      </w:r>
      <w:r w:rsidR="00E527F5" w:rsidRPr="00E84902">
        <w:rPr>
          <w:rFonts w:ascii="Palatino Linotype" w:eastAsia="Calibri" w:hAnsi="Palatino Linotype" w:cs="Arial"/>
          <w:b/>
          <w:sz w:val="24"/>
          <w:lang w:val="es-ES" w:eastAsia="es-ES"/>
        </w:rPr>
        <w:t>SUJETO OBLIGADO</w:t>
      </w:r>
      <w:r w:rsidR="00E527F5" w:rsidRPr="00E84902">
        <w:rPr>
          <w:rFonts w:ascii="Palatino Linotype" w:eastAsia="Calibri" w:hAnsi="Palatino Linotype" w:cs="Arial"/>
          <w:sz w:val="24"/>
          <w:lang w:val="es-ES" w:eastAsia="es-ES"/>
        </w:rPr>
        <w:t xml:space="preserve"> presentara el informe justificado procedente. En este caso, el particular no realizó manifestaciones, no ofreció pruebas ni alegatos que a su derecho convinieran. </w:t>
      </w:r>
    </w:p>
    <w:p w:rsidR="00085322" w:rsidRPr="00E84902" w:rsidRDefault="00085322" w:rsidP="00085322">
      <w:pPr>
        <w:pStyle w:val="Prrafodelista"/>
        <w:spacing w:line="360" w:lineRule="auto"/>
        <w:ind w:left="0"/>
        <w:jc w:val="both"/>
        <w:rPr>
          <w:rFonts w:ascii="Palatino Linotype" w:eastAsiaTheme="minorEastAsia" w:hAnsi="Palatino Linotype"/>
          <w:i/>
          <w:color w:val="000000"/>
          <w:sz w:val="24"/>
          <w:lang w:val="es-ES_tradnl" w:eastAsia="es-ES"/>
        </w:rPr>
      </w:pPr>
    </w:p>
    <w:p w:rsidR="00085322" w:rsidRPr="00E84902" w:rsidRDefault="00E527F5" w:rsidP="00085322">
      <w:pPr>
        <w:pStyle w:val="Prrafodelista"/>
        <w:numPr>
          <w:ilvl w:val="0"/>
          <w:numId w:val="1"/>
        </w:numPr>
        <w:spacing w:line="360" w:lineRule="auto"/>
        <w:ind w:left="0" w:firstLine="0"/>
        <w:jc w:val="both"/>
        <w:rPr>
          <w:rFonts w:ascii="Palatino Linotype" w:eastAsiaTheme="minorEastAsia" w:hAnsi="Palatino Linotype"/>
          <w:i/>
          <w:color w:val="000000"/>
          <w:sz w:val="28"/>
          <w:lang w:val="es-ES_tradnl" w:eastAsia="es-ES"/>
        </w:rPr>
      </w:pPr>
      <w:r w:rsidRPr="00E84902">
        <w:rPr>
          <w:rFonts w:ascii="Palatino Linotype" w:eastAsiaTheme="minorEastAsia" w:hAnsi="Palatino Linotype"/>
          <w:sz w:val="24"/>
          <w:lang w:val="es-ES_tradnl" w:eastAsia="es-ES"/>
        </w:rPr>
        <w:t>Por su parte, e</w:t>
      </w:r>
      <w:r w:rsidR="00085322" w:rsidRPr="00E84902">
        <w:rPr>
          <w:rFonts w:ascii="Palatino Linotype" w:eastAsiaTheme="minorEastAsia" w:hAnsi="Palatino Linotype"/>
          <w:sz w:val="24"/>
          <w:lang w:val="es-ES_tradnl" w:eastAsia="es-ES"/>
        </w:rPr>
        <w:t>l Sujeto Obligado remitió, el siete (07) de junio de dos mil veintidós, el</w:t>
      </w:r>
      <w:r w:rsidRPr="00E84902">
        <w:rPr>
          <w:rFonts w:ascii="Palatino Linotype" w:eastAsiaTheme="minorEastAsia" w:hAnsi="Palatino Linotype"/>
          <w:sz w:val="24"/>
          <w:lang w:val="es-ES_tradnl" w:eastAsia="es-ES"/>
        </w:rPr>
        <w:t xml:space="preserve"> informe justificado </w:t>
      </w:r>
      <w:r w:rsidR="00085322" w:rsidRPr="00E84902">
        <w:rPr>
          <w:rFonts w:ascii="Palatino Linotype" w:eastAsiaTheme="minorEastAsia" w:hAnsi="Palatino Linotype"/>
          <w:sz w:val="24"/>
          <w:lang w:val="es-ES_tradnl" w:eastAsia="es-ES"/>
        </w:rPr>
        <w:t xml:space="preserve">con los siguientes </w:t>
      </w:r>
      <w:r w:rsidRPr="00E84902">
        <w:rPr>
          <w:rFonts w:ascii="Palatino Linotype" w:eastAsiaTheme="minorEastAsia" w:hAnsi="Palatino Linotype"/>
          <w:sz w:val="24"/>
          <w:lang w:val="es-ES_tradnl" w:eastAsia="es-ES"/>
        </w:rPr>
        <w:t>archivos</w:t>
      </w:r>
      <w:r w:rsidR="00E93C86" w:rsidRPr="00E84902">
        <w:rPr>
          <w:rFonts w:ascii="Palatino Linotype" w:eastAsiaTheme="minorEastAsia" w:hAnsi="Palatino Linotype"/>
          <w:sz w:val="24"/>
          <w:lang w:val="es-ES_tradnl" w:eastAsia="es-ES"/>
        </w:rPr>
        <w:t xml:space="preserve"> </w:t>
      </w:r>
      <w:hyperlink r:id="rId34" w:history="1">
        <w:r w:rsidR="00E93C86" w:rsidRPr="00E84902">
          <w:rPr>
            <w:rStyle w:val="Hipervnculo"/>
            <w:rFonts w:ascii="Palatino Linotype" w:eastAsiaTheme="minorEastAsia" w:hAnsi="Palatino Linotype"/>
            <w:b/>
            <w:bCs/>
            <w:color w:val="auto"/>
            <w:szCs w:val="22"/>
            <w:u w:val="none"/>
            <w:lang w:eastAsia="es-ES"/>
          </w:rPr>
          <w:t>INFORM JUSTF. 8853 (194)0001.pdf</w:t>
        </w:r>
      </w:hyperlink>
      <w:r w:rsidR="00E93C86" w:rsidRPr="00E84902">
        <w:rPr>
          <w:rFonts w:ascii="Palatino Linotype" w:eastAsiaTheme="minorEastAsia" w:hAnsi="Palatino Linotype"/>
          <w:szCs w:val="22"/>
          <w:lang w:val="es-ES_tradnl" w:eastAsia="es-ES"/>
        </w:rPr>
        <w:t xml:space="preserve">, </w:t>
      </w:r>
      <w:hyperlink r:id="rId35" w:history="1">
        <w:r w:rsidR="00E93C86" w:rsidRPr="00E84902">
          <w:rPr>
            <w:rStyle w:val="Hipervnculo"/>
            <w:rFonts w:ascii="Palatino Linotype" w:eastAsiaTheme="minorEastAsia" w:hAnsi="Palatino Linotype"/>
            <w:b/>
            <w:bCs/>
            <w:color w:val="auto"/>
            <w:szCs w:val="22"/>
            <w:u w:val="none"/>
            <w:lang w:eastAsia="es-ES"/>
          </w:rPr>
          <w:t>RESP. SECUND. 194.pdf</w:t>
        </w:r>
      </w:hyperlink>
      <w:r w:rsidR="00E93C86" w:rsidRPr="00E84902">
        <w:rPr>
          <w:rFonts w:ascii="Palatino Linotype" w:eastAsiaTheme="minorEastAsia" w:hAnsi="Palatino Linotype"/>
          <w:szCs w:val="22"/>
          <w:lang w:val="es-ES_tradnl" w:eastAsia="es-ES"/>
        </w:rPr>
        <w:t xml:space="preserve">, </w:t>
      </w:r>
      <w:hyperlink r:id="rId36" w:history="1">
        <w:r w:rsidR="00365E7F" w:rsidRPr="00E84902">
          <w:rPr>
            <w:rStyle w:val="Hipervnculo"/>
            <w:rFonts w:ascii="Palatino Linotype" w:eastAsiaTheme="majorEastAsia" w:hAnsi="Palatino Linotype" w:cs="Arial"/>
            <w:b/>
            <w:bCs/>
            <w:color w:val="auto"/>
            <w:szCs w:val="22"/>
            <w:u w:val="none"/>
          </w:rPr>
          <w:t>RESP. SECUNDARIA 195-RECURSO0001.pdf</w:t>
        </w:r>
      </w:hyperlink>
      <w:r w:rsidR="00365E7F" w:rsidRPr="00E84902">
        <w:rPr>
          <w:rFonts w:ascii="Palatino Linotype" w:hAnsi="Palatino Linotype"/>
          <w:szCs w:val="22"/>
        </w:rPr>
        <w:t xml:space="preserve">, </w:t>
      </w:r>
      <w:hyperlink r:id="rId37" w:history="1">
        <w:r w:rsidR="00365E7F" w:rsidRPr="00E84902">
          <w:rPr>
            <w:rStyle w:val="Hipervnculo"/>
            <w:rFonts w:ascii="Palatino Linotype" w:eastAsiaTheme="majorEastAsia" w:hAnsi="Palatino Linotype" w:cs="Arial"/>
            <w:b/>
            <w:bCs/>
            <w:color w:val="auto"/>
            <w:szCs w:val="22"/>
            <w:u w:val="none"/>
          </w:rPr>
          <w:t>INFORM. JUSTF. 195-220001.pdf</w:t>
        </w:r>
      </w:hyperlink>
      <w:r w:rsidR="00365E7F" w:rsidRPr="00E84902">
        <w:rPr>
          <w:rFonts w:ascii="Palatino Linotype" w:hAnsi="Palatino Linotype"/>
          <w:szCs w:val="22"/>
        </w:rPr>
        <w:t xml:space="preserve">, </w:t>
      </w:r>
      <w:hyperlink r:id="rId38" w:history="1">
        <w:r w:rsidR="00365E7F" w:rsidRPr="00E84902">
          <w:rPr>
            <w:rStyle w:val="Hipervnculo"/>
            <w:rFonts w:ascii="Palatino Linotype" w:eastAsiaTheme="majorEastAsia" w:hAnsi="Palatino Linotype" w:cs="Arial"/>
            <w:b/>
            <w:bCs/>
            <w:color w:val="auto"/>
            <w:szCs w:val="22"/>
            <w:u w:val="none"/>
          </w:rPr>
          <w:t>INFOR. JUSTF. 8873 (196)0001.pdf</w:t>
        </w:r>
      </w:hyperlink>
      <w:r w:rsidR="00365E7F" w:rsidRPr="00E84902">
        <w:rPr>
          <w:rFonts w:ascii="Palatino Linotype" w:hAnsi="Palatino Linotype"/>
          <w:szCs w:val="22"/>
        </w:rPr>
        <w:t xml:space="preserve">, </w:t>
      </w:r>
      <w:hyperlink r:id="rId39" w:history="1">
        <w:r w:rsidR="00365E7F" w:rsidRPr="00E84902">
          <w:rPr>
            <w:rStyle w:val="Hipervnculo"/>
            <w:rFonts w:ascii="Palatino Linotype" w:eastAsiaTheme="majorEastAsia" w:hAnsi="Palatino Linotype" w:cs="Arial"/>
            <w:b/>
            <w:bCs/>
            <w:color w:val="auto"/>
            <w:szCs w:val="22"/>
            <w:u w:val="none"/>
          </w:rPr>
          <w:t>INFOR. JUSTF. 8874 (197)0001.pdf</w:t>
        </w:r>
      </w:hyperlink>
      <w:r w:rsidR="00365E7F" w:rsidRPr="00E84902">
        <w:rPr>
          <w:rFonts w:ascii="Palatino Linotype" w:hAnsi="Palatino Linotype"/>
          <w:szCs w:val="22"/>
        </w:rPr>
        <w:t xml:space="preserve">, </w:t>
      </w:r>
      <w:hyperlink r:id="rId40" w:history="1">
        <w:r w:rsidR="00365E7F" w:rsidRPr="00E84902">
          <w:rPr>
            <w:rStyle w:val="Hipervnculo"/>
            <w:rFonts w:ascii="Palatino Linotype" w:eastAsiaTheme="majorEastAsia" w:hAnsi="Palatino Linotype" w:cs="Arial"/>
            <w:b/>
            <w:bCs/>
            <w:color w:val="auto"/>
            <w:szCs w:val="22"/>
            <w:u w:val="none"/>
          </w:rPr>
          <w:t>RESP. SECUND. 8874 (197)0001.pdf</w:t>
        </w:r>
      </w:hyperlink>
      <w:r w:rsidR="00365E7F" w:rsidRPr="00E84902">
        <w:rPr>
          <w:rFonts w:ascii="Palatino Linotype" w:hAnsi="Palatino Linotype"/>
          <w:szCs w:val="22"/>
        </w:rPr>
        <w:t xml:space="preserve">, </w:t>
      </w:r>
      <w:hyperlink r:id="rId41" w:history="1">
        <w:r w:rsidR="00365E7F" w:rsidRPr="00E84902">
          <w:rPr>
            <w:rStyle w:val="Hipervnculo"/>
            <w:rFonts w:ascii="Palatino Linotype" w:eastAsiaTheme="majorEastAsia" w:hAnsi="Palatino Linotype" w:cs="Arial"/>
            <w:b/>
            <w:bCs/>
            <w:color w:val="auto"/>
            <w:szCs w:val="22"/>
            <w:u w:val="none"/>
          </w:rPr>
          <w:t>INFOR, JUSTF. 8875 (199)0001.pdf</w:t>
        </w:r>
      </w:hyperlink>
      <w:r w:rsidR="00365E7F" w:rsidRPr="00E84902">
        <w:rPr>
          <w:rFonts w:ascii="Palatino Linotype" w:hAnsi="Palatino Linotype"/>
          <w:szCs w:val="22"/>
        </w:rPr>
        <w:t xml:space="preserve">, </w:t>
      </w:r>
      <w:hyperlink r:id="rId42" w:history="1">
        <w:r w:rsidR="00365E7F" w:rsidRPr="00E84902">
          <w:rPr>
            <w:rStyle w:val="Hipervnculo"/>
            <w:rFonts w:ascii="Palatino Linotype" w:eastAsiaTheme="majorEastAsia" w:hAnsi="Palatino Linotype" w:cs="Arial"/>
            <w:b/>
            <w:bCs/>
            <w:color w:val="auto"/>
            <w:szCs w:val="22"/>
            <w:u w:val="none"/>
          </w:rPr>
          <w:t>RESP. SECUND. 8875 (199)0001.pdf</w:t>
        </w:r>
      </w:hyperlink>
      <w:r w:rsidR="00365E7F" w:rsidRPr="00E84902">
        <w:rPr>
          <w:rFonts w:ascii="Palatino Linotype" w:hAnsi="Palatino Linotype"/>
          <w:szCs w:val="22"/>
        </w:rPr>
        <w:t xml:space="preserve">, </w:t>
      </w:r>
      <w:hyperlink r:id="rId43" w:history="1">
        <w:r w:rsidR="00365E7F" w:rsidRPr="00E84902">
          <w:rPr>
            <w:rStyle w:val="Hipervnculo"/>
            <w:rFonts w:ascii="Palatino Linotype" w:eastAsiaTheme="majorEastAsia" w:hAnsi="Palatino Linotype" w:cs="Arial"/>
            <w:b/>
            <w:bCs/>
            <w:color w:val="auto"/>
            <w:szCs w:val="22"/>
            <w:u w:val="none"/>
          </w:rPr>
          <w:t>RESP. SECUND. 8875-22 (199) COMPLETO0001.pdf</w:t>
        </w:r>
      </w:hyperlink>
      <w:r w:rsidR="00365E7F" w:rsidRPr="00E84902">
        <w:rPr>
          <w:rFonts w:ascii="Palatino Linotype" w:hAnsi="Palatino Linotype"/>
          <w:szCs w:val="22"/>
        </w:rPr>
        <w:t xml:space="preserve">, </w:t>
      </w:r>
      <w:hyperlink r:id="rId44" w:history="1">
        <w:r w:rsidR="00365E7F" w:rsidRPr="00E84902">
          <w:rPr>
            <w:rStyle w:val="Hipervnculo"/>
            <w:rFonts w:ascii="Palatino Linotype" w:eastAsiaTheme="majorEastAsia" w:hAnsi="Palatino Linotype" w:cs="Arial"/>
            <w:b/>
            <w:bCs/>
            <w:color w:val="auto"/>
            <w:szCs w:val="22"/>
            <w:u w:val="none"/>
          </w:rPr>
          <w:t>RES. SECUND. RECURSO 8877 SOL.2000001.pdf</w:t>
        </w:r>
      </w:hyperlink>
      <w:r w:rsidR="00365E7F" w:rsidRPr="00E84902">
        <w:rPr>
          <w:rFonts w:ascii="Palatino Linotype" w:hAnsi="Palatino Linotype"/>
          <w:szCs w:val="22"/>
        </w:rPr>
        <w:t xml:space="preserve">, </w:t>
      </w:r>
      <w:hyperlink r:id="rId45" w:history="1">
        <w:r w:rsidR="00365E7F" w:rsidRPr="00E84902">
          <w:rPr>
            <w:rStyle w:val="Hipervnculo"/>
            <w:rFonts w:ascii="Palatino Linotype" w:eastAsiaTheme="majorEastAsia" w:hAnsi="Palatino Linotype" w:cs="Arial"/>
            <w:b/>
            <w:bCs/>
            <w:color w:val="auto"/>
            <w:szCs w:val="22"/>
            <w:u w:val="none"/>
          </w:rPr>
          <w:t>INFOR. JUSTF. 8877 SOL.2000001.pdf</w:t>
        </w:r>
      </w:hyperlink>
      <w:r w:rsidR="00365E7F" w:rsidRPr="00E84902">
        <w:rPr>
          <w:rFonts w:ascii="Palatino Linotype" w:hAnsi="Palatino Linotype"/>
          <w:szCs w:val="22"/>
        </w:rPr>
        <w:t xml:space="preserve">, </w:t>
      </w:r>
      <w:hyperlink r:id="rId46" w:history="1">
        <w:r w:rsidR="00365E7F" w:rsidRPr="00E84902">
          <w:rPr>
            <w:rStyle w:val="Hipervnculo"/>
            <w:rFonts w:ascii="Palatino Linotype" w:eastAsiaTheme="majorEastAsia" w:hAnsi="Palatino Linotype" w:cs="Arial"/>
            <w:b/>
            <w:bCs/>
            <w:color w:val="auto"/>
            <w:szCs w:val="22"/>
            <w:u w:val="none"/>
          </w:rPr>
          <w:t>INFOR. JUSTF. 8879 (201)0001.pdf</w:t>
        </w:r>
      </w:hyperlink>
      <w:r w:rsidR="00365E7F" w:rsidRPr="00E84902">
        <w:rPr>
          <w:rFonts w:ascii="Palatino Linotype" w:hAnsi="Palatino Linotype"/>
          <w:szCs w:val="22"/>
        </w:rPr>
        <w:t xml:space="preserve">, </w:t>
      </w:r>
      <w:hyperlink r:id="rId47" w:history="1">
        <w:r w:rsidR="00365E7F" w:rsidRPr="00E84902">
          <w:rPr>
            <w:rStyle w:val="Hipervnculo"/>
            <w:rFonts w:ascii="Palatino Linotype" w:eastAsiaTheme="majorEastAsia" w:hAnsi="Palatino Linotype" w:cs="Arial"/>
            <w:b/>
            <w:bCs/>
            <w:color w:val="auto"/>
            <w:szCs w:val="22"/>
            <w:u w:val="none"/>
          </w:rPr>
          <w:t>RESP. SECUNDARIAS 8879 (201)0001.pdf</w:t>
        </w:r>
      </w:hyperlink>
      <w:r w:rsidR="00365E7F" w:rsidRPr="00E84902">
        <w:rPr>
          <w:rFonts w:ascii="Palatino Linotype" w:hAnsi="Palatino Linotype"/>
          <w:szCs w:val="22"/>
        </w:rPr>
        <w:t xml:space="preserve">, </w:t>
      </w:r>
      <w:hyperlink r:id="rId48" w:history="1">
        <w:r w:rsidR="00365E7F" w:rsidRPr="00E84902">
          <w:rPr>
            <w:rStyle w:val="Hipervnculo"/>
            <w:rFonts w:ascii="Palatino Linotype" w:eastAsiaTheme="majorEastAsia" w:hAnsi="Palatino Linotype" w:cs="Arial"/>
            <w:b/>
            <w:bCs/>
            <w:color w:val="auto"/>
            <w:szCs w:val="22"/>
            <w:u w:val="none"/>
          </w:rPr>
          <w:t>RESP. SECUN. RECURSO 8882 SOL.2020001.pdf</w:t>
        </w:r>
      </w:hyperlink>
      <w:r w:rsidR="00365E7F" w:rsidRPr="00E84902">
        <w:rPr>
          <w:rFonts w:ascii="Palatino Linotype" w:hAnsi="Palatino Linotype"/>
          <w:szCs w:val="22"/>
        </w:rPr>
        <w:t xml:space="preserve"> y </w:t>
      </w:r>
      <w:hyperlink r:id="rId49" w:history="1">
        <w:r w:rsidR="00365E7F" w:rsidRPr="00E84902">
          <w:rPr>
            <w:rStyle w:val="Hipervnculo"/>
            <w:rFonts w:ascii="Palatino Linotype" w:eastAsiaTheme="majorEastAsia" w:hAnsi="Palatino Linotype" w:cs="Arial"/>
            <w:b/>
            <w:bCs/>
            <w:color w:val="auto"/>
            <w:szCs w:val="22"/>
            <w:u w:val="none"/>
          </w:rPr>
          <w:t>INFOR. JUSTF. 8882-22 SOL. 202-220001.pdf</w:t>
        </w:r>
      </w:hyperlink>
      <w:r w:rsidR="00365E7F" w:rsidRPr="00E84902">
        <w:rPr>
          <w:rFonts w:ascii="Palatino Linotype" w:hAnsi="Palatino Linotype"/>
          <w:szCs w:val="22"/>
        </w:rPr>
        <w:t>:</w:t>
      </w:r>
    </w:p>
    <w:p w:rsidR="00085322" w:rsidRPr="00E84902" w:rsidRDefault="00085322" w:rsidP="00085322">
      <w:pPr>
        <w:pStyle w:val="Prrafodelista"/>
        <w:spacing w:line="360" w:lineRule="auto"/>
        <w:ind w:left="0"/>
        <w:jc w:val="both"/>
        <w:rPr>
          <w:rFonts w:ascii="Palatino Linotype" w:eastAsiaTheme="minorEastAsia" w:hAnsi="Palatino Linotype"/>
          <w:i/>
          <w:color w:val="000000"/>
          <w:sz w:val="24"/>
          <w:lang w:val="es-ES_tradnl" w:eastAsia="es-ES"/>
        </w:rPr>
      </w:pPr>
    </w:p>
    <w:p w:rsidR="00085322" w:rsidRPr="00E84902" w:rsidRDefault="00E93C86" w:rsidP="00085322">
      <w:pPr>
        <w:pStyle w:val="Prrafodelista"/>
        <w:numPr>
          <w:ilvl w:val="0"/>
          <w:numId w:val="17"/>
        </w:numPr>
        <w:spacing w:line="360" w:lineRule="auto"/>
        <w:jc w:val="both"/>
        <w:rPr>
          <w:rFonts w:ascii="Palatino Linotype" w:eastAsiaTheme="minorEastAsia" w:hAnsi="Palatino Linotype"/>
          <w:lang w:val="es-ES_tradnl" w:eastAsia="es-ES"/>
        </w:rPr>
      </w:pPr>
      <w:r w:rsidRPr="00E84902">
        <w:rPr>
          <w:rFonts w:ascii="Palatino Linotype" w:eastAsiaTheme="minorEastAsia" w:hAnsi="Palatino Linotype"/>
          <w:lang w:val="es-ES_tradnl" w:eastAsia="es-ES"/>
        </w:rPr>
        <w:t>I</w:t>
      </w:r>
      <w:r w:rsidR="00085322" w:rsidRPr="00E84902">
        <w:rPr>
          <w:rFonts w:ascii="Palatino Linotype" w:eastAsiaTheme="minorEastAsia" w:hAnsi="Palatino Linotype"/>
          <w:lang w:val="es-ES_tradnl" w:eastAsia="es-ES"/>
        </w:rPr>
        <w:t xml:space="preserve">nforme justificado del Jefe de Departamento de Legislación y Consulta y Suplente del Titular de la Unidad de Transparencia, en el que confirma su respuesta y refiere la improcedencia del recurso de revisión. </w:t>
      </w:r>
    </w:p>
    <w:p w:rsidR="00E93C86" w:rsidRPr="00E84902" w:rsidRDefault="00E93C86" w:rsidP="00085322">
      <w:pPr>
        <w:pStyle w:val="Prrafodelista"/>
        <w:numPr>
          <w:ilvl w:val="0"/>
          <w:numId w:val="17"/>
        </w:numPr>
        <w:spacing w:line="360" w:lineRule="auto"/>
        <w:jc w:val="both"/>
        <w:rPr>
          <w:rFonts w:ascii="Palatino Linotype" w:eastAsiaTheme="minorEastAsia" w:hAnsi="Palatino Linotype"/>
          <w:i/>
          <w:color w:val="000000"/>
          <w:sz w:val="24"/>
          <w:lang w:val="es-ES_tradnl" w:eastAsia="es-ES"/>
        </w:rPr>
      </w:pPr>
      <w:r w:rsidRPr="00E84902">
        <w:rPr>
          <w:rFonts w:ascii="Palatino Linotype" w:eastAsiaTheme="minorEastAsia" w:hAnsi="Palatino Linotype"/>
          <w:lang w:val="es-ES_tradnl" w:eastAsia="es-ES"/>
        </w:rPr>
        <w:t>O</w:t>
      </w:r>
      <w:r w:rsidR="00085322" w:rsidRPr="00E84902">
        <w:rPr>
          <w:rFonts w:ascii="Palatino Linotype" w:eastAsiaTheme="minorEastAsia" w:hAnsi="Palatino Linotype"/>
          <w:lang w:val="es-ES_tradnl" w:eastAsia="es-ES"/>
        </w:rPr>
        <w:t>ficio del subdirector de Educación Secundaria y Servidor Público Habilitado de la Dirección de Educación Secundaria y Servicios de Apoyo</w:t>
      </w:r>
      <w:r w:rsidRPr="00E84902">
        <w:rPr>
          <w:rFonts w:ascii="Palatino Linotype" w:eastAsiaTheme="minorEastAsia" w:hAnsi="Palatino Linotype"/>
          <w:lang w:val="es-ES_tradnl" w:eastAsia="es-ES"/>
        </w:rPr>
        <w:t>, en el que solicita la improcedencia del recurso de revisión.</w:t>
      </w:r>
    </w:p>
    <w:p w:rsidR="00E527F5" w:rsidRPr="00E84902" w:rsidRDefault="00E93C86" w:rsidP="00085322">
      <w:pPr>
        <w:pStyle w:val="Prrafodelista"/>
        <w:numPr>
          <w:ilvl w:val="0"/>
          <w:numId w:val="17"/>
        </w:numPr>
        <w:spacing w:line="360" w:lineRule="auto"/>
        <w:jc w:val="both"/>
        <w:rPr>
          <w:rFonts w:ascii="Palatino Linotype" w:eastAsiaTheme="minorEastAsia" w:hAnsi="Palatino Linotype"/>
          <w:i/>
          <w:color w:val="000000"/>
          <w:sz w:val="24"/>
          <w:lang w:val="es-ES_tradnl" w:eastAsia="es-ES"/>
        </w:rPr>
      </w:pPr>
      <w:r w:rsidRPr="00E84902">
        <w:rPr>
          <w:rFonts w:ascii="Palatino Linotype" w:eastAsiaTheme="minorEastAsia" w:hAnsi="Palatino Linotype"/>
          <w:lang w:val="es-ES_tradnl" w:eastAsia="es-ES"/>
        </w:rPr>
        <w:t xml:space="preserve">Oficio de informe justificado de la encargada del Despacho del Departamento de Telesecundaria Valle de México en el que manifiesta sus argumentos para señalar la improcedencia del recurso de revisión. </w:t>
      </w:r>
    </w:p>
    <w:p w:rsidR="00E527F5" w:rsidRPr="00E84902" w:rsidRDefault="00E527F5" w:rsidP="00E527F5">
      <w:pPr>
        <w:pStyle w:val="Prrafodelista"/>
        <w:spacing w:line="360" w:lineRule="auto"/>
        <w:ind w:left="0"/>
        <w:jc w:val="both"/>
        <w:rPr>
          <w:rFonts w:ascii="Palatino Linotype" w:eastAsiaTheme="minorEastAsia" w:hAnsi="Palatino Linotype"/>
          <w:i/>
          <w:color w:val="000000"/>
          <w:lang w:val="es-ES_tradnl" w:eastAsia="es-ES"/>
        </w:rPr>
      </w:pPr>
    </w:p>
    <w:p w:rsidR="00E527F5" w:rsidRPr="00E84902" w:rsidRDefault="00E527F5" w:rsidP="00E527F5">
      <w:pPr>
        <w:pStyle w:val="Prrafodelista"/>
        <w:numPr>
          <w:ilvl w:val="0"/>
          <w:numId w:val="1"/>
        </w:numPr>
        <w:spacing w:line="360" w:lineRule="auto"/>
        <w:ind w:left="0" w:firstLine="0"/>
        <w:jc w:val="both"/>
        <w:rPr>
          <w:rFonts w:ascii="Palatino Linotype" w:eastAsiaTheme="minorEastAsia" w:hAnsi="Palatino Linotype"/>
          <w:i/>
          <w:color w:val="000000"/>
          <w:sz w:val="24"/>
          <w:lang w:val="es-ES_tradnl" w:eastAsia="es-ES"/>
        </w:rPr>
      </w:pPr>
      <w:r w:rsidRPr="00E84902">
        <w:rPr>
          <w:rFonts w:ascii="Palatino Linotype" w:eastAsiaTheme="minorEastAsia" w:hAnsi="Palatino Linotype"/>
          <w:sz w:val="24"/>
          <w:lang w:val="es-ES_tradnl" w:eastAsia="es-ES"/>
        </w:rPr>
        <w:lastRenderedPageBreak/>
        <w:t>El doce (12) de diciembre de dos mil veintidós, se notificó el acuerdo mediante el cual se aprobó la ampliación del periodo para emitir resolución.</w:t>
      </w:r>
    </w:p>
    <w:p w:rsidR="00E527F5" w:rsidRPr="00E84902" w:rsidRDefault="00E527F5" w:rsidP="00E527F5">
      <w:pPr>
        <w:spacing w:line="360" w:lineRule="auto"/>
        <w:rPr>
          <w:rFonts w:ascii="Palatino Linotype" w:eastAsiaTheme="minorEastAsia" w:hAnsi="Palatino Linotype"/>
          <w:i/>
          <w:color w:val="000000"/>
          <w:lang w:val="es-ES_tradnl" w:eastAsia="es-ES"/>
        </w:rPr>
      </w:pPr>
    </w:p>
    <w:p w:rsidR="00E527F5" w:rsidRPr="00E84902" w:rsidRDefault="00E527F5" w:rsidP="00E527F5">
      <w:pPr>
        <w:numPr>
          <w:ilvl w:val="0"/>
          <w:numId w:val="1"/>
        </w:numPr>
        <w:spacing w:line="360" w:lineRule="auto"/>
        <w:ind w:left="0" w:firstLine="0"/>
        <w:contextualSpacing/>
        <w:jc w:val="both"/>
        <w:rPr>
          <w:rFonts w:ascii="Palatino Linotype" w:eastAsia="MS Mincho" w:hAnsi="Palatino Linotype"/>
          <w:b/>
        </w:rPr>
      </w:pPr>
      <w:r w:rsidRPr="00E84902">
        <w:rPr>
          <w:rFonts w:ascii="Palatino Linotype" w:hAnsi="Palatino Linotype"/>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E527F5" w:rsidRPr="00E84902" w:rsidRDefault="00E527F5" w:rsidP="00E527F5">
      <w:pPr>
        <w:spacing w:line="360" w:lineRule="auto"/>
        <w:rPr>
          <w:rFonts w:ascii="Palatino Linotype" w:hAnsi="Palatino Linotype"/>
        </w:rPr>
      </w:pPr>
    </w:p>
    <w:p w:rsidR="00E527F5" w:rsidRPr="00E84902" w:rsidRDefault="00E527F5" w:rsidP="00E527F5">
      <w:pPr>
        <w:numPr>
          <w:ilvl w:val="0"/>
          <w:numId w:val="1"/>
        </w:numPr>
        <w:spacing w:line="360" w:lineRule="auto"/>
        <w:ind w:left="0" w:firstLine="0"/>
        <w:contextualSpacing/>
        <w:jc w:val="both"/>
        <w:rPr>
          <w:rFonts w:ascii="Palatino Linotype" w:eastAsia="MS Mincho" w:hAnsi="Palatino Linotype"/>
          <w:b/>
        </w:rPr>
      </w:pPr>
      <w:r w:rsidRPr="00E84902">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E527F5" w:rsidRPr="00E84902" w:rsidRDefault="00E527F5" w:rsidP="00E527F5">
      <w:pPr>
        <w:spacing w:line="360" w:lineRule="auto"/>
        <w:rPr>
          <w:rFonts w:ascii="Palatino Linotype" w:hAnsi="Palatino Linotype"/>
        </w:rPr>
      </w:pPr>
    </w:p>
    <w:p w:rsidR="00E527F5" w:rsidRPr="00E84902" w:rsidRDefault="00E527F5" w:rsidP="00E527F5">
      <w:pPr>
        <w:numPr>
          <w:ilvl w:val="0"/>
          <w:numId w:val="1"/>
        </w:numPr>
        <w:spacing w:line="360" w:lineRule="auto"/>
        <w:ind w:left="0" w:firstLine="0"/>
        <w:contextualSpacing/>
        <w:jc w:val="both"/>
        <w:rPr>
          <w:rFonts w:ascii="Palatino Linotype" w:eastAsia="MS Mincho" w:hAnsi="Palatino Linotype"/>
          <w:b/>
        </w:rPr>
      </w:pPr>
      <w:r w:rsidRPr="00E84902">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E527F5" w:rsidRPr="00E84902" w:rsidRDefault="00E527F5" w:rsidP="00E527F5">
      <w:pPr>
        <w:spacing w:line="360" w:lineRule="auto"/>
        <w:rPr>
          <w:rFonts w:ascii="Palatino Linotype" w:hAnsi="Palatino Linotype"/>
        </w:rPr>
      </w:pPr>
    </w:p>
    <w:p w:rsidR="00E527F5" w:rsidRPr="00E84902" w:rsidRDefault="00E527F5" w:rsidP="00E527F5">
      <w:pPr>
        <w:numPr>
          <w:ilvl w:val="0"/>
          <w:numId w:val="1"/>
        </w:numPr>
        <w:spacing w:line="360" w:lineRule="auto"/>
        <w:ind w:left="0" w:firstLine="0"/>
        <w:contextualSpacing/>
        <w:jc w:val="both"/>
        <w:rPr>
          <w:rFonts w:ascii="Palatino Linotype" w:eastAsia="MS Mincho" w:hAnsi="Palatino Linotype"/>
          <w:b/>
        </w:rPr>
      </w:pPr>
      <w:r w:rsidRPr="00E84902">
        <w:rPr>
          <w:rFonts w:ascii="Palatino Linotype" w:hAnsi="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E527F5" w:rsidRPr="00E84902" w:rsidRDefault="00E527F5" w:rsidP="00E527F5">
      <w:pPr>
        <w:spacing w:line="360" w:lineRule="auto"/>
        <w:rPr>
          <w:rFonts w:ascii="Palatino Linotype" w:hAnsi="Palatino Linotype"/>
        </w:rPr>
      </w:pPr>
    </w:p>
    <w:p w:rsidR="00E527F5" w:rsidRPr="00E84902" w:rsidRDefault="00E527F5" w:rsidP="00E527F5">
      <w:pPr>
        <w:numPr>
          <w:ilvl w:val="0"/>
          <w:numId w:val="1"/>
        </w:numPr>
        <w:spacing w:line="360" w:lineRule="auto"/>
        <w:ind w:left="0" w:firstLine="0"/>
        <w:contextualSpacing/>
        <w:jc w:val="both"/>
        <w:rPr>
          <w:rFonts w:ascii="Palatino Linotype" w:eastAsia="MS Mincho" w:hAnsi="Palatino Linotype"/>
          <w:b/>
        </w:rPr>
      </w:pPr>
      <w:r w:rsidRPr="00E84902">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rsidR="00E527F5" w:rsidRPr="00E84902" w:rsidRDefault="00E527F5" w:rsidP="00E527F5">
      <w:pPr>
        <w:spacing w:line="360" w:lineRule="auto"/>
        <w:rPr>
          <w:rFonts w:ascii="Palatino Linotype" w:hAnsi="Palatino Linotype"/>
        </w:rPr>
      </w:pPr>
    </w:p>
    <w:p w:rsidR="00E527F5" w:rsidRPr="00E84902" w:rsidRDefault="00E527F5" w:rsidP="00E527F5">
      <w:pPr>
        <w:pStyle w:val="Prrafodelista"/>
        <w:numPr>
          <w:ilvl w:val="0"/>
          <w:numId w:val="2"/>
        </w:numPr>
        <w:spacing w:line="360" w:lineRule="auto"/>
        <w:jc w:val="both"/>
        <w:rPr>
          <w:rFonts w:ascii="Palatino Linotype" w:hAnsi="Palatino Linotype"/>
        </w:rPr>
      </w:pPr>
      <w:r w:rsidRPr="00E84902">
        <w:rPr>
          <w:rFonts w:ascii="Palatino Linotype" w:hAnsi="Palatino Linotype"/>
        </w:rPr>
        <w:t xml:space="preserve">Complejidad del Asunto: La complejidad de la prueba, la pluralidad de sujetos procesales, el tiempo transcurrido, las características y contexto del recurso. </w:t>
      </w:r>
    </w:p>
    <w:p w:rsidR="00E527F5" w:rsidRPr="00E84902" w:rsidRDefault="00E527F5" w:rsidP="00E527F5">
      <w:pPr>
        <w:pStyle w:val="Prrafodelista"/>
        <w:numPr>
          <w:ilvl w:val="0"/>
          <w:numId w:val="2"/>
        </w:numPr>
        <w:spacing w:line="360" w:lineRule="auto"/>
        <w:jc w:val="both"/>
        <w:rPr>
          <w:rFonts w:ascii="Palatino Linotype" w:hAnsi="Palatino Linotype"/>
        </w:rPr>
      </w:pPr>
      <w:r w:rsidRPr="00E84902">
        <w:rPr>
          <w:rFonts w:ascii="Palatino Linotype" w:hAnsi="Palatino Linotype"/>
        </w:rPr>
        <w:t>Actividad Procesal del interesado. Acciones u omisiones del interesado.</w:t>
      </w:r>
    </w:p>
    <w:p w:rsidR="00E527F5" w:rsidRPr="00E84902" w:rsidRDefault="00E527F5" w:rsidP="0029347F">
      <w:pPr>
        <w:pStyle w:val="Prrafodelista"/>
        <w:numPr>
          <w:ilvl w:val="0"/>
          <w:numId w:val="2"/>
        </w:numPr>
        <w:spacing w:line="360" w:lineRule="auto"/>
        <w:jc w:val="both"/>
        <w:rPr>
          <w:rFonts w:ascii="Palatino Linotype" w:hAnsi="Palatino Linotype"/>
        </w:rPr>
      </w:pPr>
      <w:r w:rsidRPr="00E84902">
        <w:rPr>
          <w:rFonts w:ascii="Palatino Linotype" w:hAnsi="Palatino Linotype"/>
        </w:rPr>
        <w:t>Conducta de la Autoridad: Las Acciones u omisiones realizadas en el procedimiento. Así como si la autoridad actuó con la debida diligencia.</w:t>
      </w:r>
    </w:p>
    <w:p w:rsidR="00E527F5" w:rsidRPr="00E84902" w:rsidRDefault="00E527F5" w:rsidP="00E527F5">
      <w:pPr>
        <w:spacing w:line="360" w:lineRule="auto"/>
        <w:ind w:left="567"/>
        <w:jc w:val="both"/>
        <w:rPr>
          <w:rFonts w:ascii="Palatino Linotype" w:hAnsi="Palatino Linotype"/>
          <w:sz w:val="22"/>
        </w:rPr>
      </w:pPr>
      <w:r w:rsidRPr="00E84902">
        <w:rPr>
          <w:rFonts w:ascii="Palatino Linotype" w:hAnsi="Palatino Linotype"/>
          <w:sz w:val="22"/>
        </w:rPr>
        <w:t xml:space="preserve">d) </w:t>
      </w:r>
      <w:r w:rsidR="0029347F" w:rsidRPr="00E84902">
        <w:rPr>
          <w:rFonts w:ascii="Palatino Linotype" w:hAnsi="Palatino Linotype"/>
          <w:sz w:val="22"/>
        </w:rPr>
        <w:t xml:space="preserve"> </w:t>
      </w:r>
      <w:r w:rsidRPr="00E84902">
        <w:rPr>
          <w:rFonts w:ascii="Palatino Linotype" w:hAnsi="Palatino Linotype"/>
          <w:sz w:val="22"/>
        </w:rPr>
        <w:t>La afectación generada en la situación jurídica de la persona involucrada en el proceso: Violación a sus derechos humanos.</w:t>
      </w:r>
    </w:p>
    <w:p w:rsidR="00E527F5" w:rsidRPr="00E84902" w:rsidRDefault="00E527F5" w:rsidP="00E527F5">
      <w:pPr>
        <w:spacing w:line="360" w:lineRule="auto"/>
        <w:rPr>
          <w:rFonts w:ascii="Palatino Linotype" w:hAnsi="Palatino Linotype"/>
        </w:rPr>
      </w:pPr>
    </w:p>
    <w:p w:rsidR="00E527F5" w:rsidRPr="00E84902" w:rsidRDefault="00E527F5" w:rsidP="00E527F5">
      <w:pPr>
        <w:numPr>
          <w:ilvl w:val="0"/>
          <w:numId w:val="1"/>
        </w:numPr>
        <w:spacing w:line="360" w:lineRule="auto"/>
        <w:ind w:left="0" w:firstLine="0"/>
        <w:contextualSpacing/>
        <w:jc w:val="both"/>
        <w:rPr>
          <w:rFonts w:ascii="Palatino Linotype" w:eastAsia="MS Mincho" w:hAnsi="Palatino Linotype"/>
          <w:b/>
        </w:rPr>
      </w:pPr>
      <w:r w:rsidRPr="00E84902">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E527F5" w:rsidRPr="00E84902" w:rsidRDefault="00E527F5" w:rsidP="00E527F5">
      <w:pPr>
        <w:spacing w:line="360" w:lineRule="auto"/>
        <w:contextualSpacing/>
        <w:jc w:val="both"/>
        <w:rPr>
          <w:rFonts w:ascii="Palatino Linotype" w:eastAsia="MS Mincho" w:hAnsi="Palatino Linotype"/>
          <w:b/>
        </w:rPr>
      </w:pPr>
    </w:p>
    <w:p w:rsidR="00E527F5" w:rsidRPr="00E84902" w:rsidRDefault="00E527F5" w:rsidP="00E527F5">
      <w:pPr>
        <w:numPr>
          <w:ilvl w:val="0"/>
          <w:numId w:val="1"/>
        </w:numPr>
        <w:spacing w:line="360" w:lineRule="auto"/>
        <w:ind w:left="0" w:firstLine="0"/>
        <w:contextualSpacing/>
        <w:jc w:val="both"/>
        <w:rPr>
          <w:rFonts w:ascii="Palatino Linotype" w:eastAsia="MS Mincho" w:hAnsi="Palatino Linotype"/>
          <w:b/>
        </w:rPr>
      </w:pPr>
      <w:r w:rsidRPr="00E84902">
        <w:rPr>
          <w:rFonts w:ascii="Palatino Linotype" w:hAnsi="Palatino Linotype"/>
        </w:rPr>
        <w:lastRenderedPageBreak/>
        <w:t xml:space="preserve">Argumento que encuentra sustento en la jurisprudencia P./J. 32/92 emitida por el Pleno de la Suprema Corte de Justicia de la Nación de rubro </w:t>
      </w:r>
      <w:r w:rsidRPr="00E84902">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E84902">
        <w:rPr>
          <w:rFonts w:ascii="Palatino Linotype" w:hAnsi="Palatino Linotype"/>
        </w:rPr>
        <w:t>, visible en la Gaceta del Seminario Judicial de la Federación con el registro digital 205635.</w:t>
      </w:r>
    </w:p>
    <w:p w:rsidR="00E527F5" w:rsidRPr="00E84902" w:rsidRDefault="00E527F5" w:rsidP="00E527F5">
      <w:pPr>
        <w:spacing w:line="360" w:lineRule="auto"/>
        <w:rPr>
          <w:rFonts w:ascii="Palatino Linotype" w:hAnsi="Palatino Linotype"/>
        </w:rPr>
      </w:pPr>
    </w:p>
    <w:p w:rsidR="00E527F5" w:rsidRPr="00E84902" w:rsidRDefault="00E527F5" w:rsidP="00E527F5">
      <w:pPr>
        <w:numPr>
          <w:ilvl w:val="0"/>
          <w:numId w:val="1"/>
        </w:numPr>
        <w:spacing w:line="360" w:lineRule="auto"/>
        <w:ind w:left="0" w:firstLine="0"/>
        <w:contextualSpacing/>
        <w:jc w:val="both"/>
        <w:rPr>
          <w:rFonts w:ascii="Palatino Linotype" w:eastAsia="MS Mincho" w:hAnsi="Palatino Linotype"/>
          <w:b/>
        </w:rPr>
      </w:pPr>
      <w:r w:rsidRPr="00E84902">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E527F5" w:rsidRPr="00E84902" w:rsidRDefault="00E527F5" w:rsidP="00E527F5">
      <w:pPr>
        <w:spacing w:line="360" w:lineRule="auto"/>
        <w:rPr>
          <w:rFonts w:ascii="Palatino Linotype" w:hAnsi="Palatino Linotype"/>
        </w:rPr>
      </w:pPr>
    </w:p>
    <w:p w:rsidR="00E527F5" w:rsidRPr="00E84902" w:rsidRDefault="00E527F5" w:rsidP="00E527F5">
      <w:pPr>
        <w:numPr>
          <w:ilvl w:val="0"/>
          <w:numId w:val="1"/>
        </w:numPr>
        <w:spacing w:line="360" w:lineRule="auto"/>
        <w:ind w:left="0" w:firstLine="0"/>
        <w:contextualSpacing/>
        <w:jc w:val="both"/>
        <w:rPr>
          <w:rFonts w:ascii="Palatino Linotype" w:eastAsia="MS Mincho" w:hAnsi="Palatino Linotype"/>
          <w:b/>
        </w:rPr>
      </w:pPr>
      <w:r w:rsidRPr="00E84902">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rsidR="00E527F5" w:rsidRPr="00E84902" w:rsidRDefault="00E527F5" w:rsidP="00E527F5">
      <w:pPr>
        <w:spacing w:line="360" w:lineRule="auto"/>
        <w:rPr>
          <w:rFonts w:ascii="Palatino Linotype" w:hAnsi="Palatino Linotype"/>
        </w:rPr>
      </w:pPr>
    </w:p>
    <w:p w:rsidR="00E527F5" w:rsidRPr="00E84902" w:rsidRDefault="00E527F5" w:rsidP="00E527F5">
      <w:pPr>
        <w:numPr>
          <w:ilvl w:val="0"/>
          <w:numId w:val="1"/>
        </w:numPr>
        <w:spacing w:line="360" w:lineRule="auto"/>
        <w:ind w:left="0" w:firstLine="0"/>
        <w:contextualSpacing/>
        <w:jc w:val="both"/>
        <w:rPr>
          <w:rFonts w:ascii="Palatino Linotype" w:eastAsia="MS Mincho" w:hAnsi="Palatino Linotype"/>
          <w:b/>
        </w:rPr>
      </w:pPr>
      <w:r w:rsidRPr="00E84902">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rsidR="00E527F5" w:rsidRPr="00E84902" w:rsidRDefault="00E527F5" w:rsidP="00E527F5">
      <w:pPr>
        <w:spacing w:line="360" w:lineRule="auto"/>
        <w:jc w:val="both"/>
        <w:rPr>
          <w:rFonts w:ascii="Palatino Linotype" w:hAnsi="Palatino Linotype"/>
          <w:sz w:val="22"/>
        </w:rPr>
      </w:pPr>
    </w:p>
    <w:p w:rsidR="00E527F5" w:rsidRPr="00E84902" w:rsidRDefault="00E527F5" w:rsidP="00E527F5">
      <w:pPr>
        <w:spacing w:line="360" w:lineRule="auto"/>
        <w:ind w:left="851" w:right="822"/>
        <w:jc w:val="both"/>
        <w:rPr>
          <w:rFonts w:ascii="Palatino Linotype" w:hAnsi="Palatino Linotype"/>
          <w:sz w:val="22"/>
        </w:rPr>
      </w:pPr>
      <w:r w:rsidRPr="00E84902">
        <w:rPr>
          <w:rFonts w:ascii="Palatino Linotype" w:hAnsi="Palatino Linotype"/>
          <w:sz w:val="22"/>
        </w:rPr>
        <w:t xml:space="preserve"> </w:t>
      </w:r>
      <w:r w:rsidRPr="00E84902">
        <w:rPr>
          <w:rFonts w:ascii="Palatino Linotype" w:hAnsi="Palatino Linotype"/>
          <w:i/>
          <w:sz w:val="22"/>
        </w:rPr>
        <w:t>“PLAZO RAZONABLE PARA RESOLVER. DIMENSIÓN Y EFECTOS DE ESTE CONCEPTO CUANDO SE ADUCE EXCESIVA CARGA DE TRABAJO.”</w:t>
      </w:r>
      <w:r w:rsidRPr="00E84902">
        <w:rPr>
          <w:rFonts w:ascii="Palatino Linotype" w:hAnsi="Palatino Linotype"/>
          <w:sz w:val="22"/>
        </w:rPr>
        <w:t xml:space="preserve"> consultable en el Seminario Judicial de la Federación y su gaceta, con el registro digital 2002351.</w:t>
      </w:r>
    </w:p>
    <w:p w:rsidR="00E527F5" w:rsidRPr="00E84902" w:rsidRDefault="00E527F5" w:rsidP="00E527F5">
      <w:pPr>
        <w:spacing w:line="360" w:lineRule="auto"/>
        <w:ind w:left="851" w:right="822"/>
        <w:jc w:val="both"/>
        <w:rPr>
          <w:rFonts w:ascii="Palatino Linotype" w:hAnsi="Palatino Linotype"/>
          <w:b/>
          <w:sz w:val="22"/>
        </w:rPr>
      </w:pPr>
    </w:p>
    <w:p w:rsidR="00E527F5" w:rsidRPr="00E84902" w:rsidRDefault="00E527F5" w:rsidP="00E527F5">
      <w:pPr>
        <w:spacing w:line="360" w:lineRule="auto"/>
        <w:ind w:left="851" w:right="822"/>
        <w:jc w:val="both"/>
        <w:rPr>
          <w:rFonts w:ascii="Palatino Linotype" w:hAnsi="Palatino Linotype"/>
          <w:sz w:val="22"/>
        </w:rPr>
      </w:pPr>
      <w:r w:rsidRPr="00E84902">
        <w:rPr>
          <w:rFonts w:ascii="Palatino Linotype" w:hAnsi="Palatino Linotype"/>
          <w:i/>
          <w:sz w:val="22"/>
        </w:rPr>
        <w:t>“PLAZO RAZONABLE PARA RESOLVER. CONCEPTO Y ELEMENTOS QUE LO INTEGRAN A LA LUZ DEL DERECHO INTERNACIONAL DE LOS DERECHOS HUMANOS.”</w:t>
      </w:r>
      <w:r w:rsidRPr="00E84902">
        <w:rPr>
          <w:rFonts w:ascii="Palatino Linotype" w:hAnsi="Palatino Linotype"/>
          <w:sz w:val="22"/>
        </w:rPr>
        <w:t>, visible en el Seminario Judicial de la Federación y su gaceta, con el registro digital 2002350.</w:t>
      </w:r>
    </w:p>
    <w:p w:rsidR="00E527F5" w:rsidRPr="00E84902" w:rsidRDefault="00E527F5" w:rsidP="00E527F5">
      <w:pPr>
        <w:spacing w:line="360" w:lineRule="auto"/>
        <w:ind w:right="822"/>
        <w:jc w:val="both"/>
        <w:rPr>
          <w:rFonts w:ascii="Palatino Linotype" w:hAnsi="Palatino Linotype"/>
          <w:i/>
        </w:rPr>
      </w:pPr>
    </w:p>
    <w:p w:rsidR="00E527F5" w:rsidRPr="00E84902" w:rsidRDefault="00E527F5" w:rsidP="00E527F5">
      <w:pPr>
        <w:pStyle w:val="Prrafodelista"/>
        <w:numPr>
          <w:ilvl w:val="0"/>
          <w:numId w:val="1"/>
        </w:numPr>
        <w:spacing w:line="360" w:lineRule="auto"/>
        <w:ind w:left="0" w:right="-28" w:firstLine="0"/>
        <w:jc w:val="both"/>
        <w:rPr>
          <w:rFonts w:ascii="Palatino Linotype" w:hAnsi="Palatino Linotype"/>
          <w:sz w:val="24"/>
        </w:rPr>
      </w:pPr>
      <w:r w:rsidRPr="00E84902">
        <w:rPr>
          <w:rFonts w:ascii="Palatino Linotype" w:hAnsi="Palatino Linotype"/>
          <w:sz w:val="24"/>
        </w:rPr>
        <w:t xml:space="preserve">Por ello, este Organismo Garante comprometido con la tutela de los derechos humanos confiados, señala que este exceso de plazo legal para resolver el presente asunto, resulta de carácter excepcional. </w:t>
      </w:r>
    </w:p>
    <w:p w:rsidR="00E527F5" w:rsidRPr="00E84902" w:rsidRDefault="00E527F5" w:rsidP="00E527F5">
      <w:pPr>
        <w:pStyle w:val="Prrafodelista"/>
        <w:spacing w:line="360" w:lineRule="auto"/>
        <w:ind w:left="0" w:right="822"/>
        <w:jc w:val="both"/>
        <w:rPr>
          <w:rFonts w:ascii="Palatino Linotype" w:hAnsi="Palatino Linotype"/>
          <w:sz w:val="24"/>
        </w:rPr>
      </w:pPr>
    </w:p>
    <w:p w:rsidR="00E527F5" w:rsidRPr="00E84902" w:rsidRDefault="00E527F5" w:rsidP="00E527F5">
      <w:pPr>
        <w:pStyle w:val="Prrafodelista"/>
        <w:numPr>
          <w:ilvl w:val="0"/>
          <w:numId w:val="1"/>
        </w:numPr>
        <w:spacing w:line="360" w:lineRule="auto"/>
        <w:ind w:left="0" w:firstLine="0"/>
        <w:jc w:val="both"/>
        <w:rPr>
          <w:rFonts w:ascii="Palatino Linotype" w:eastAsiaTheme="minorEastAsia" w:hAnsi="Palatino Linotype"/>
          <w:i/>
          <w:color w:val="000000"/>
          <w:sz w:val="24"/>
          <w:lang w:val="es-ES_tradnl" w:eastAsia="es-ES"/>
        </w:rPr>
      </w:pPr>
      <w:r w:rsidRPr="00E84902">
        <w:rPr>
          <w:rFonts w:ascii="Palatino Linotype" w:eastAsiaTheme="minorEastAsia" w:hAnsi="Palatino Linotype"/>
          <w:sz w:val="24"/>
          <w:lang w:val="es-ES_tradnl" w:eastAsia="es-ES"/>
        </w:rPr>
        <w:t>El Comisionado Ponente decretó el cierre de instrucción</w:t>
      </w:r>
      <w:r w:rsidRPr="00E84902">
        <w:rPr>
          <w:rFonts w:ascii="Palatino Linotype" w:eastAsiaTheme="minorEastAsia" w:hAnsi="Palatino Linotype" w:cs="Arial"/>
          <w:sz w:val="24"/>
          <w:lang w:val="es-ES_tradnl" w:eastAsia="es-ES"/>
        </w:rPr>
        <w:t xml:space="preserve"> </w:t>
      </w:r>
      <w:r w:rsidRPr="00E84902">
        <w:rPr>
          <w:rFonts w:ascii="Palatino Linotype" w:eastAsiaTheme="minorEastAsia" w:hAnsi="Palatino Linotype"/>
          <w:sz w:val="24"/>
          <w:lang w:val="es-ES_tradnl" w:eastAsia="es-ES"/>
        </w:rPr>
        <w:t>mediante el acuerdo d</w:t>
      </w:r>
      <w:r w:rsidR="00365E7F" w:rsidRPr="00E84902">
        <w:rPr>
          <w:rFonts w:ascii="Palatino Linotype" w:eastAsiaTheme="minorEastAsia" w:hAnsi="Palatino Linotype"/>
          <w:sz w:val="24"/>
          <w:lang w:val="es-ES_tradnl" w:eastAsia="es-ES"/>
        </w:rPr>
        <w:t>e fecha veinticinco (25) de septiembre</w:t>
      </w:r>
      <w:r w:rsidRPr="00E84902">
        <w:rPr>
          <w:rFonts w:ascii="Palatino Linotype" w:eastAsiaTheme="minorEastAsia" w:hAnsi="Palatino Linotype"/>
          <w:sz w:val="24"/>
          <w:lang w:val="es-ES_tradnl" w:eastAsia="es-ES"/>
        </w:rPr>
        <w:t xml:space="preserve">  de dos mil veintidós.</w:t>
      </w:r>
    </w:p>
    <w:p w:rsidR="00E527F5" w:rsidRPr="00E84902" w:rsidRDefault="00E527F5" w:rsidP="00E527F5">
      <w:pPr>
        <w:pStyle w:val="Prrafodelista"/>
        <w:spacing w:line="360" w:lineRule="auto"/>
        <w:ind w:left="0"/>
        <w:jc w:val="both"/>
        <w:rPr>
          <w:rFonts w:ascii="Palatino Linotype" w:eastAsiaTheme="minorEastAsia" w:hAnsi="Palatino Linotype"/>
          <w:i/>
          <w:color w:val="000000"/>
          <w:sz w:val="24"/>
          <w:lang w:val="es-ES_tradnl" w:eastAsia="es-ES"/>
        </w:rPr>
      </w:pPr>
      <w:bookmarkStart w:id="5" w:name="_Toc66992242"/>
    </w:p>
    <w:p w:rsidR="00E527F5" w:rsidRPr="00E84902" w:rsidRDefault="00E527F5" w:rsidP="00E527F5">
      <w:pPr>
        <w:keepNext/>
        <w:keepLines/>
        <w:spacing w:line="360" w:lineRule="auto"/>
        <w:jc w:val="center"/>
        <w:outlineLvl w:val="0"/>
        <w:rPr>
          <w:rFonts w:ascii="Palatino Linotype" w:eastAsiaTheme="majorEastAsia" w:hAnsi="Palatino Linotype" w:cstheme="majorBidi"/>
        </w:rPr>
      </w:pPr>
      <w:r w:rsidRPr="00E84902">
        <w:rPr>
          <w:rFonts w:ascii="Palatino Linotype" w:eastAsiaTheme="majorEastAsia" w:hAnsi="Palatino Linotype" w:cstheme="majorBidi"/>
          <w:b/>
        </w:rPr>
        <w:t>CONSIDERANDO</w:t>
      </w:r>
      <w:bookmarkEnd w:id="5"/>
      <w:r w:rsidRPr="00E84902">
        <w:rPr>
          <w:rFonts w:ascii="Palatino Linotype" w:eastAsiaTheme="majorEastAsia" w:hAnsi="Palatino Linotype" w:cstheme="majorBidi"/>
          <w:b/>
        </w:rPr>
        <w:t xml:space="preserve"> </w:t>
      </w:r>
    </w:p>
    <w:p w:rsidR="00E527F5" w:rsidRPr="00E84902" w:rsidRDefault="00E527F5" w:rsidP="00E527F5">
      <w:pPr>
        <w:spacing w:line="360" w:lineRule="auto"/>
        <w:rPr>
          <w:rFonts w:ascii="Palatino Linotype" w:eastAsiaTheme="minorEastAsia" w:hAnsi="Palatino Linotype"/>
        </w:rPr>
      </w:pPr>
    </w:p>
    <w:p w:rsidR="00E527F5" w:rsidRPr="00E84902" w:rsidRDefault="00E527F5" w:rsidP="00802D56">
      <w:pPr>
        <w:keepNext/>
        <w:keepLines/>
        <w:spacing w:line="360" w:lineRule="auto"/>
        <w:outlineLvl w:val="1"/>
        <w:rPr>
          <w:rFonts w:ascii="Palatino Linotype" w:eastAsiaTheme="majorEastAsia" w:hAnsi="Palatino Linotype" w:cstheme="majorBidi"/>
          <w:b/>
        </w:rPr>
      </w:pPr>
      <w:bookmarkStart w:id="6" w:name="_Toc66992243"/>
      <w:r w:rsidRPr="00E84902">
        <w:rPr>
          <w:rFonts w:ascii="Palatino Linotype" w:eastAsiaTheme="majorEastAsia" w:hAnsi="Palatino Linotype" w:cstheme="majorBidi"/>
          <w:b/>
        </w:rPr>
        <w:lastRenderedPageBreak/>
        <w:t>PRIMERO. De la competencia</w:t>
      </w:r>
      <w:bookmarkEnd w:id="6"/>
    </w:p>
    <w:p w:rsidR="00802D56" w:rsidRPr="00E84902" w:rsidRDefault="00802D56" w:rsidP="00802D56">
      <w:pPr>
        <w:keepNext/>
        <w:keepLines/>
        <w:spacing w:line="360" w:lineRule="auto"/>
        <w:outlineLvl w:val="1"/>
        <w:rPr>
          <w:rFonts w:ascii="Palatino Linotype" w:eastAsiaTheme="majorEastAsia" w:hAnsi="Palatino Linotype" w:cstheme="majorBidi"/>
          <w:b/>
        </w:rPr>
      </w:pPr>
    </w:p>
    <w:p w:rsidR="00E527F5" w:rsidRPr="00E84902" w:rsidRDefault="00802D56" w:rsidP="00802D56">
      <w:pPr>
        <w:pStyle w:val="Prrafodelista"/>
        <w:numPr>
          <w:ilvl w:val="0"/>
          <w:numId w:val="1"/>
        </w:numPr>
        <w:spacing w:before="240" w:after="240" w:line="360" w:lineRule="auto"/>
        <w:ind w:left="0" w:firstLine="0"/>
        <w:jc w:val="both"/>
        <w:rPr>
          <w:rFonts w:ascii="Palatino Linotype" w:hAnsi="Palatino Linotype"/>
          <w:sz w:val="24"/>
        </w:rPr>
      </w:pPr>
      <w:r w:rsidRPr="00E84902">
        <w:rPr>
          <w:rFonts w:ascii="Palatino Linotype" w:hAnsi="Palatino Linotype"/>
          <w:sz w:val="24"/>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802D56" w:rsidRPr="00E84902" w:rsidRDefault="00802D56" w:rsidP="00802D56">
      <w:pPr>
        <w:pStyle w:val="Prrafodelista"/>
        <w:spacing w:before="240" w:after="240" w:line="360" w:lineRule="auto"/>
        <w:ind w:left="0"/>
        <w:jc w:val="both"/>
        <w:rPr>
          <w:rFonts w:ascii="Palatino Linotype" w:hAnsi="Palatino Linotype"/>
          <w:sz w:val="24"/>
        </w:rPr>
      </w:pPr>
    </w:p>
    <w:p w:rsidR="00E527F5" w:rsidRPr="00E84902" w:rsidRDefault="00E527F5" w:rsidP="00802D56">
      <w:pPr>
        <w:keepNext/>
        <w:keepLines/>
        <w:spacing w:line="360" w:lineRule="auto"/>
        <w:outlineLvl w:val="1"/>
        <w:rPr>
          <w:rFonts w:ascii="Palatino Linotype" w:eastAsiaTheme="majorEastAsia" w:hAnsi="Palatino Linotype" w:cstheme="majorBidi"/>
          <w:b/>
          <w:szCs w:val="26"/>
        </w:rPr>
      </w:pPr>
      <w:bookmarkStart w:id="7" w:name="_Toc90654865"/>
      <w:r w:rsidRPr="00E84902">
        <w:rPr>
          <w:rFonts w:ascii="Palatino Linotype" w:eastAsiaTheme="majorEastAsia" w:hAnsi="Palatino Linotype" w:cstheme="majorBidi"/>
          <w:b/>
          <w:szCs w:val="26"/>
        </w:rPr>
        <w:t>SEGUNDO. De la oportunidad y procedencia.</w:t>
      </w:r>
      <w:bookmarkEnd w:id="7"/>
    </w:p>
    <w:p w:rsidR="00E527F5" w:rsidRPr="00E84902" w:rsidRDefault="00E527F5" w:rsidP="00802D56">
      <w:pPr>
        <w:pStyle w:val="Prrafodelista"/>
        <w:numPr>
          <w:ilvl w:val="0"/>
          <w:numId w:val="1"/>
        </w:numPr>
        <w:spacing w:before="240" w:after="240" w:line="360" w:lineRule="auto"/>
        <w:ind w:left="0" w:right="49" w:firstLine="0"/>
        <w:jc w:val="both"/>
        <w:rPr>
          <w:rFonts w:ascii="Palatino Linotype" w:hAnsi="Palatino Linotype"/>
          <w:sz w:val="24"/>
        </w:rPr>
      </w:pPr>
      <w:r w:rsidRPr="00E84902">
        <w:rPr>
          <w:rFonts w:ascii="Palatino Linotype" w:eastAsia="Calibri" w:hAnsi="Palatino Linotype" w:cs="Arial"/>
          <w:sz w:val="24"/>
        </w:rPr>
        <w:t xml:space="preserve">El medio de impugnación fue presentado a través del </w:t>
      </w:r>
      <w:r w:rsidRPr="00E84902">
        <w:rPr>
          <w:rFonts w:ascii="Palatino Linotype" w:eastAsia="Calibri" w:hAnsi="Palatino Linotype" w:cs="Arial"/>
          <w:b/>
          <w:sz w:val="24"/>
        </w:rPr>
        <w:t>SAIMEX,</w:t>
      </w:r>
      <w:r w:rsidRPr="00E84902">
        <w:rPr>
          <w:rFonts w:ascii="Palatino Linotype" w:eastAsia="Calibri" w:hAnsi="Palatino Linotype" w:cs="Arial"/>
          <w:sz w:val="24"/>
        </w:rPr>
        <w:t xml:space="preserve"> en el formato previamente aprobado para tal efecto y dentro del plazo legal de quince días hábiles otorgados; siendo así que el </w:t>
      </w:r>
      <w:r w:rsidRPr="00E84902">
        <w:rPr>
          <w:rFonts w:ascii="Palatino Linotype" w:eastAsia="Calibri" w:hAnsi="Palatino Linotype" w:cs="Arial"/>
          <w:b/>
          <w:sz w:val="24"/>
        </w:rPr>
        <w:t>SUJETO OBLIGADO</w:t>
      </w:r>
      <w:r w:rsidRPr="00E84902">
        <w:rPr>
          <w:rFonts w:ascii="Palatino Linotype" w:eastAsia="Calibri" w:hAnsi="Palatino Linotype" w:cs="Arial"/>
          <w:sz w:val="24"/>
        </w:rPr>
        <w:t xml:space="preserve"> entregó respuesta a la soli</w:t>
      </w:r>
      <w:r w:rsidR="00802D56" w:rsidRPr="00E84902">
        <w:rPr>
          <w:rFonts w:ascii="Palatino Linotype" w:eastAsia="Calibri" w:hAnsi="Palatino Linotype" w:cs="Arial"/>
          <w:sz w:val="24"/>
        </w:rPr>
        <w:t>citud el veintitrés (23) de mayo</w:t>
      </w:r>
      <w:r w:rsidRPr="00E84902">
        <w:rPr>
          <w:rFonts w:ascii="Palatino Linotype" w:eastAsia="Calibri" w:hAnsi="Palatino Linotype" w:cs="Arial"/>
          <w:sz w:val="24"/>
        </w:rPr>
        <w:t xml:space="preserve">  de dos mil veintidós, </w:t>
      </w:r>
      <w:r w:rsidRPr="00E84902">
        <w:rPr>
          <w:rFonts w:ascii="Palatino Linotype" w:hAnsi="Palatino Linotype" w:cs="Arial"/>
          <w:sz w:val="24"/>
        </w:rPr>
        <w:t xml:space="preserve">de tal forma que el plazo para interponer el recurso de revisión transcurrió del </w:t>
      </w:r>
      <w:r w:rsidR="00802D56" w:rsidRPr="00E84902">
        <w:rPr>
          <w:rFonts w:ascii="Palatino Linotype" w:hAnsi="Palatino Linotype" w:cs="Arial"/>
          <w:sz w:val="24"/>
        </w:rPr>
        <w:t>veinticuatro (24) de mayo al trece (13) de junio</w:t>
      </w:r>
      <w:r w:rsidRPr="00E84902">
        <w:rPr>
          <w:rFonts w:ascii="Palatino Linotype" w:hAnsi="Palatino Linotype" w:cs="Arial"/>
          <w:sz w:val="24"/>
        </w:rPr>
        <w:t xml:space="preserve">  de dos mil veintidós; en consecuencia, presentó su inconformidad el día </w:t>
      </w:r>
      <w:r w:rsidR="00802D56" w:rsidRPr="00E84902">
        <w:rPr>
          <w:rFonts w:ascii="Palatino Linotype" w:hAnsi="Palatino Linotype" w:cs="Arial"/>
          <w:sz w:val="24"/>
        </w:rPr>
        <w:t>veinticuatro (24) de mayo</w:t>
      </w:r>
      <w:r w:rsidRPr="00E84902">
        <w:rPr>
          <w:rFonts w:ascii="Palatino Linotype" w:hAnsi="Palatino Linotype" w:cs="Arial"/>
          <w:sz w:val="24"/>
        </w:rPr>
        <w:t xml:space="preserve"> de dos mil veintidós, por lo que se encuentra dentro de los márgenes temporales previstos en el artículo 178 de la </w:t>
      </w:r>
      <w:r w:rsidRPr="00E84902">
        <w:rPr>
          <w:rFonts w:ascii="Palatino Linotype" w:hAnsi="Palatino Linotype" w:cs="Arial"/>
          <w:b/>
          <w:sz w:val="24"/>
        </w:rPr>
        <w:t>Ley de Transparencia y Acceso a la Información Pública del Estado de México y Municipios vigente.</w:t>
      </w:r>
    </w:p>
    <w:p w:rsidR="00E527F5" w:rsidRPr="00E84902" w:rsidRDefault="00E527F5" w:rsidP="00E527F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84902">
        <w:rPr>
          <w:rFonts w:ascii="Palatino Linotype" w:eastAsia="Calibri" w:hAnsi="Palatino Linotype" w:cs="Arial"/>
          <w:lang w:val="es-ES_tradnl" w:eastAsia="es-ES"/>
        </w:rPr>
        <w:lastRenderedPageBreak/>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52722829"/>
      <w:bookmarkStart w:id="9" w:name="_Toc454373811"/>
      <w:bookmarkStart w:id="10" w:name="_Toc476675991"/>
    </w:p>
    <w:p w:rsidR="00E527F5" w:rsidRPr="00E84902" w:rsidRDefault="00E527F5" w:rsidP="00E527F5">
      <w:pPr>
        <w:spacing w:line="360" w:lineRule="auto"/>
        <w:ind w:right="49"/>
        <w:contextualSpacing/>
        <w:jc w:val="both"/>
        <w:rPr>
          <w:rFonts w:ascii="Palatino Linotype" w:eastAsiaTheme="minorEastAsia" w:hAnsi="Palatino Linotype"/>
          <w:lang w:val="es-ES_tradnl" w:eastAsia="es-ES"/>
        </w:rPr>
      </w:pPr>
    </w:p>
    <w:p w:rsidR="00E527F5" w:rsidRPr="00E84902" w:rsidRDefault="00E527F5" w:rsidP="00E527F5">
      <w:pPr>
        <w:keepNext/>
        <w:keepLines/>
        <w:spacing w:line="360" w:lineRule="auto"/>
        <w:ind w:right="48"/>
        <w:outlineLvl w:val="0"/>
        <w:rPr>
          <w:rFonts w:ascii="Palatino Linotype" w:eastAsia="MS Gothic" w:hAnsi="Palatino Linotype" w:cstheme="majorBidi"/>
          <w:b/>
          <w:lang w:val="es-ES_tradnl" w:eastAsia="es-ES"/>
        </w:rPr>
      </w:pPr>
      <w:bookmarkStart w:id="11" w:name="_Toc70417465"/>
      <w:bookmarkStart w:id="12" w:name="_Toc80812774"/>
      <w:bookmarkStart w:id="13" w:name="_Toc90654866"/>
      <w:r w:rsidRPr="00E84902">
        <w:rPr>
          <w:rFonts w:ascii="Palatino Linotype" w:eastAsia="MS Gothic" w:hAnsi="Palatino Linotype" w:cstheme="majorBidi"/>
          <w:b/>
          <w:lang w:val="es-ES_tradnl" w:eastAsia="es-ES"/>
        </w:rPr>
        <w:t>TERCERO. Planteamiento de la Litis</w:t>
      </w:r>
      <w:bookmarkEnd w:id="11"/>
      <w:bookmarkEnd w:id="12"/>
      <w:bookmarkEnd w:id="13"/>
    </w:p>
    <w:p w:rsidR="00E527F5" w:rsidRPr="00E84902" w:rsidRDefault="00E527F5" w:rsidP="00E527F5">
      <w:pPr>
        <w:spacing w:line="360" w:lineRule="auto"/>
        <w:ind w:right="49"/>
        <w:contextualSpacing/>
        <w:jc w:val="both"/>
        <w:rPr>
          <w:rFonts w:ascii="Palatino Linotype" w:eastAsiaTheme="minorEastAsia" w:hAnsi="Palatino Linotype"/>
          <w:sz w:val="28"/>
          <w:lang w:val="es-ES_tradnl" w:eastAsia="es-ES"/>
        </w:rPr>
      </w:pPr>
    </w:p>
    <w:p w:rsidR="00E527F5" w:rsidRPr="00E84902" w:rsidRDefault="002C009E" w:rsidP="00E527F5">
      <w:pPr>
        <w:pStyle w:val="Prrafodelista"/>
        <w:numPr>
          <w:ilvl w:val="0"/>
          <w:numId w:val="1"/>
        </w:numPr>
        <w:tabs>
          <w:tab w:val="left" w:pos="0"/>
        </w:tabs>
        <w:spacing w:line="360" w:lineRule="auto"/>
        <w:ind w:left="0" w:right="49" w:firstLine="0"/>
        <w:jc w:val="both"/>
        <w:rPr>
          <w:rFonts w:ascii="Palatino Linotype" w:eastAsiaTheme="minorEastAsia" w:hAnsi="Palatino Linotype"/>
          <w:sz w:val="24"/>
          <w:lang w:val="es-ES_tradnl" w:eastAsia="es-ES"/>
        </w:rPr>
      </w:pPr>
      <w:r w:rsidRPr="00E84902">
        <w:rPr>
          <w:rFonts w:ascii="Palatino Linotype" w:eastAsia="MS Gothic" w:hAnsi="Palatino Linotype"/>
          <w:sz w:val="24"/>
        </w:rPr>
        <w:t>El particular solicitó:</w:t>
      </w:r>
    </w:p>
    <w:p w:rsidR="002C009E" w:rsidRPr="00E84902" w:rsidRDefault="002C009E" w:rsidP="002C009E">
      <w:pPr>
        <w:pStyle w:val="Prrafodelista"/>
        <w:tabs>
          <w:tab w:val="left" w:pos="0"/>
        </w:tabs>
        <w:spacing w:line="360" w:lineRule="auto"/>
        <w:ind w:left="0" w:right="49"/>
        <w:jc w:val="both"/>
        <w:rPr>
          <w:rFonts w:ascii="Palatino Linotype" w:eastAsiaTheme="minorEastAsia" w:hAnsi="Palatino Linotype"/>
          <w:lang w:val="es-ES_tradnl" w:eastAsia="es-ES"/>
        </w:rPr>
      </w:pPr>
    </w:p>
    <w:p w:rsidR="002C009E" w:rsidRPr="00E84902" w:rsidRDefault="002C009E" w:rsidP="0029347F">
      <w:pPr>
        <w:pStyle w:val="Prrafodelista"/>
        <w:numPr>
          <w:ilvl w:val="0"/>
          <w:numId w:val="20"/>
        </w:numPr>
        <w:spacing w:line="360" w:lineRule="auto"/>
        <w:ind w:right="822"/>
        <w:jc w:val="both"/>
        <w:rPr>
          <w:rFonts w:ascii="Palatino Linotype" w:hAnsi="Palatino Linotype"/>
        </w:rPr>
      </w:pPr>
      <w:r w:rsidRPr="00E84902">
        <w:rPr>
          <w:rFonts w:ascii="Palatino Linotype" w:hAnsi="Palatino Linotype"/>
        </w:rPr>
        <w:t xml:space="preserve"> COPIA DEL PERMISO, OFICIO O DOCUMENTO que le permitió separase del Servicio en la clave 071508 E 278130.0100129 “Docente Telesecundaria Foráneo” de la servidora pública Ma. De Lourdes Muños Araujo al ser nombrada por el director general de los SEIEM como encargada del despacho de Telesecundaria Valle de México en el periodo comprendido del 16 de marzo de 2019 al 15 de mayo de 2019. </w:t>
      </w:r>
    </w:p>
    <w:p w:rsidR="002C009E" w:rsidRPr="00E84902" w:rsidRDefault="002C009E" w:rsidP="002C009E">
      <w:pPr>
        <w:pStyle w:val="Prrafodelista"/>
        <w:spacing w:line="360" w:lineRule="auto"/>
        <w:ind w:left="851" w:right="822"/>
        <w:jc w:val="both"/>
        <w:rPr>
          <w:rFonts w:ascii="Palatino Linotype" w:hAnsi="Palatino Linotype"/>
        </w:rPr>
      </w:pPr>
    </w:p>
    <w:p w:rsidR="002C009E" w:rsidRPr="00E84902" w:rsidRDefault="002C009E" w:rsidP="0029347F">
      <w:pPr>
        <w:pStyle w:val="Prrafodelista"/>
        <w:numPr>
          <w:ilvl w:val="0"/>
          <w:numId w:val="20"/>
        </w:numPr>
        <w:spacing w:line="360" w:lineRule="auto"/>
        <w:ind w:right="822"/>
        <w:jc w:val="both"/>
      </w:pPr>
      <w:r w:rsidRPr="00E84902">
        <w:rPr>
          <w:rFonts w:ascii="Palatino Linotype" w:hAnsi="Palatino Linotype"/>
        </w:rPr>
        <w:t xml:space="preserve"> Registro, relación, enumeración o lista en donde aparezcan todos y cada uno de los trabajadores de la educción que estuvieron adscritos en las oficinas regionales de Tultitlan, Nezahualcóyotl y Ecatepec que dependen directamente de la Unidad Administrativa Departamento de Telesecundaria Valle de México durante el ciclo escolar 2012-2013 (especificando actividad, cargo o comisión que desempeñaban en ese momento cada uno de ellas y de ellos). Por la importancia de la información solicitada, le solicitó al servidor público habilitado me dé respuesta a cada una de las interrogantes en el mismo orden en el que </w:t>
      </w:r>
      <w:r w:rsidRPr="00E84902">
        <w:rPr>
          <w:rFonts w:ascii="Palatino Linotype" w:hAnsi="Palatino Linotype"/>
        </w:rPr>
        <w:lastRenderedPageBreak/>
        <w:t xml:space="preserve">plantearon; de no entregarme la información solicitada ya sea porque el servidor público no encontró el documento después de realizar una búsqueda exhaustiva o porque no es competencia de esa unidad administrativa o por alguna otra razón. solicito amablemente todos y cada uno de los nombres de los servidores públicos responsables e involucrados en esta solicitud. </w:t>
      </w:r>
    </w:p>
    <w:p w:rsidR="00E527F5" w:rsidRPr="00E84902" w:rsidRDefault="00E527F5" w:rsidP="002C009E">
      <w:pPr>
        <w:pStyle w:val="Prrafodelista"/>
        <w:tabs>
          <w:tab w:val="left" w:pos="0"/>
        </w:tabs>
        <w:spacing w:line="360" w:lineRule="auto"/>
        <w:ind w:left="0" w:right="49"/>
        <w:jc w:val="both"/>
        <w:rPr>
          <w:rFonts w:ascii="Palatino Linotype" w:eastAsiaTheme="minorEastAsia" w:hAnsi="Palatino Linotype"/>
          <w:lang w:val="es-ES_tradnl" w:eastAsia="es-ES"/>
        </w:rPr>
      </w:pPr>
      <w:r w:rsidRPr="00E84902">
        <w:rPr>
          <w:rFonts w:ascii="Palatino Linotype" w:hAnsi="Palatino Linotype"/>
          <w:i/>
          <w:color w:val="000000"/>
        </w:rPr>
        <w:t xml:space="preserve">  </w:t>
      </w:r>
    </w:p>
    <w:p w:rsidR="00E527F5" w:rsidRPr="00E84902" w:rsidRDefault="00E527F5" w:rsidP="00E527F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84902">
        <w:rPr>
          <w:rFonts w:ascii="Palatino Linotype" w:eastAsiaTheme="minorEastAsia" w:hAnsi="Palatino Linotype"/>
          <w:lang w:val="es-ES_tradnl" w:eastAsia="es-ES"/>
        </w:rPr>
        <w:t xml:space="preserve">En respuesta, </w:t>
      </w:r>
      <w:r w:rsidR="002C009E" w:rsidRPr="00E84902">
        <w:rPr>
          <w:rFonts w:ascii="Palatino Linotype" w:eastAsiaTheme="minorEastAsia" w:hAnsi="Palatino Linotype"/>
          <w:lang w:val="es-ES_tradnl" w:eastAsia="es-ES"/>
        </w:rPr>
        <w:t>el Sujeto Obligado manifestó respecto al punto 1 de la solicitud, a través del Jefe de Departamento de Registro y Archivo, que no se encontró que la servidora pública haya tenido algún movimiento de permiso o de licencia en el periodo solicitado; por lo que se refiere al punto 2 de la solicitud, manifestó que se adjunta relación de los trabajadores adscritos al Departamento de la Telesecundaria Valle de México de los años 2012-2013, 2013-2014, 2015-2016, 2016-2017, 2017-2018, 2018-2019 y 2019-2020.</w:t>
      </w:r>
    </w:p>
    <w:p w:rsidR="00E527F5" w:rsidRPr="00E84902" w:rsidRDefault="00E527F5" w:rsidP="00E527F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84902">
        <w:rPr>
          <w:rFonts w:ascii="Palatino Linotype" w:eastAsiaTheme="minorEastAsia" w:hAnsi="Palatino Linotype"/>
          <w:lang w:val="es-ES_tradnl" w:eastAsia="es-ES"/>
        </w:rPr>
        <w:t>Derivado de la respuesta, el particul</w:t>
      </w:r>
      <w:r w:rsidR="004A35E9" w:rsidRPr="00E84902">
        <w:rPr>
          <w:rFonts w:ascii="Palatino Linotype" w:eastAsiaTheme="minorEastAsia" w:hAnsi="Palatino Linotype"/>
          <w:lang w:val="es-ES_tradnl" w:eastAsia="es-ES"/>
        </w:rPr>
        <w:t xml:space="preserve">ar interpuso los recursos de revisión, en los que señaló, de forma medular, su inconformidad por la entrega de la información que no corresponde con lo solicitado y el formato incomprensible de la información referente al punto 2 de la solicitud. </w:t>
      </w:r>
    </w:p>
    <w:p w:rsidR="00E527F5" w:rsidRPr="00E84902" w:rsidRDefault="00E527F5" w:rsidP="00E527F5">
      <w:pPr>
        <w:spacing w:line="360" w:lineRule="auto"/>
        <w:ind w:right="49"/>
        <w:contextualSpacing/>
        <w:jc w:val="both"/>
        <w:rPr>
          <w:rFonts w:ascii="Palatino Linotype" w:eastAsiaTheme="minorEastAsia" w:hAnsi="Palatino Linotype"/>
          <w:lang w:val="es-ES_tradnl" w:eastAsia="es-ES"/>
        </w:rPr>
      </w:pPr>
    </w:p>
    <w:p w:rsidR="00E527F5" w:rsidRPr="00E84902" w:rsidRDefault="00E527F5" w:rsidP="00E527F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84902">
        <w:rPr>
          <w:rFonts w:ascii="Palatino Linotype" w:eastAsia="MS Gothic" w:hAnsi="Palatino Linotype"/>
        </w:rPr>
        <w:t xml:space="preserve">En consecuencia, la Litis del presente asunto corresponde en resolver si el SUJETO OBLIGADO atendió la solicitud con apego a los principios establecidos en el artículo 11 de la Ley de Transparencia Local, si con la respuesta se satisface el derecho de acceso a la información del particular. </w:t>
      </w:r>
    </w:p>
    <w:p w:rsidR="00E527F5" w:rsidRPr="00E84902" w:rsidRDefault="00E527F5" w:rsidP="00E527F5">
      <w:pPr>
        <w:spacing w:line="360" w:lineRule="auto"/>
        <w:ind w:right="49"/>
        <w:contextualSpacing/>
        <w:jc w:val="both"/>
        <w:rPr>
          <w:rFonts w:ascii="Palatino Linotype" w:eastAsiaTheme="minorEastAsia" w:hAnsi="Palatino Linotype"/>
          <w:lang w:val="es-ES_tradnl" w:eastAsia="es-ES"/>
        </w:rPr>
      </w:pPr>
    </w:p>
    <w:p w:rsidR="00E527F5" w:rsidRPr="00E84902" w:rsidRDefault="00E527F5" w:rsidP="00E527F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84902">
        <w:rPr>
          <w:rFonts w:ascii="Palatino Linotype" w:eastAsia="MS Gothic" w:hAnsi="Palatino Linotype"/>
        </w:rPr>
        <w:lastRenderedPageBreak/>
        <w:t xml:space="preserve">Así mismo determinar si se actualiza la causal de procedencia prevista en la fracción I, VI </w:t>
      </w:r>
      <w:r w:rsidR="004A35E9" w:rsidRPr="00E84902">
        <w:rPr>
          <w:rFonts w:ascii="Palatino Linotype" w:eastAsia="MS Gothic" w:hAnsi="Palatino Linotype"/>
        </w:rPr>
        <w:t xml:space="preserve">y IX </w:t>
      </w:r>
      <w:r w:rsidRPr="00E84902">
        <w:rPr>
          <w:rFonts w:ascii="Palatino Linotype" w:eastAsia="MS Gothic" w:hAnsi="Palatino Linotype"/>
        </w:rPr>
        <w:t>del artículo 179 de la Ley de Transparencia y Acceso a la Información Pública del Estado de México y sus Municipios, que establecen</w:t>
      </w:r>
      <w:r w:rsidR="004A35E9" w:rsidRPr="00E84902">
        <w:rPr>
          <w:rFonts w:ascii="Palatino Linotype" w:eastAsia="MS Gothic" w:hAnsi="Palatino Linotype"/>
        </w:rPr>
        <w:t xml:space="preserve"> la negativa de la información,</w:t>
      </w:r>
      <w:r w:rsidRPr="00E84902">
        <w:rPr>
          <w:rFonts w:ascii="Palatino Linotype" w:eastAsia="MS Gothic" w:hAnsi="Palatino Linotype"/>
        </w:rPr>
        <w:t xml:space="preserve"> la entrega de información que no</w:t>
      </w:r>
      <w:r w:rsidR="004A35E9" w:rsidRPr="00E84902">
        <w:rPr>
          <w:rFonts w:ascii="Palatino Linotype" w:eastAsia="MS Gothic" w:hAnsi="Palatino Linotype"/>
        </w:rPr>
        <w:t xml:space="preserve"> corresponde con los solicitado y la entrega o puesta a disposición de información en un formato incomprensible y/o no accesible para el solicitante. </w:t>
      </w:r>
    </w:p>
    <w:p w:rsidR="004A35E9" w:rsidRPr="00E84902" w:rsidRDefault="004A35E9" w:rsidP="004A35E9">
      <w:pPr>
        <w:pStyle w:val="Prrafodelista"/>
        <w:rPr>
          <w:rFonts w:ascii="Palatino Linotype" w:eastAsiaTheme="minorEastAsia" w:hAnsi="Palatino Linotype"/>
          <w:lang w:val="es-ES_tradnl" w:eastAsia="es-ES"/>
        </w:rPr>
      </w:pPr>
    </w:p>
    <w:p w:rsidR="00E527F5" w:rsidRPr="00E84902" w:rsidRDefault="00E527F5" w:rsidP="00E527F5">
      <w:pPr>
        <w:spacing w:line="360" w:lineRule="auto"/>
        <w:ind w:right="49"/>
        <w:contextualSpacing/>
        <w:jc w:val="both"/>
        <w:rPr>
          <w:rFonts w:ascii="Palatino Linotype" w:eastAsia="MS Gothic" w:hAnsi="Palatino Linotype"/>
        </w:rPr>
      </w:pPr>
    </w:p>
    <w:p w:rsidR="00E527F5" w:rsidRPr="00E84902" w:rsidRDefault="00E527F5" w:rsidP="00E527F5">
      <w:pPr>
        <w:keepNext/>
        <w:keepLines/>
        <w:spacing w:line="360" w:lineRule="auto"/>
        <w:ind w:right="48"/>
        <w:outlineLvl w:val="0"/>
        <w:rPr>
          <w:rFonts w:ascii="Palatino Linotype" w:eastAsia="MS Gothic" w:hAnsi="Palatino Linotype" w:cstheme="majorBidi"/>
          <w:b/>
          <w:lang w:val="es-ES_tradnl" w:eastAsia="es-ES"/>
        </w:rPr>
      </w:pPr>
      <w:bookmarkStart w:id="14" w:name="_Toc70417466"/>
      <w:bookmarkStart w:id="15" w:name="_Toc80812775"/>
      <w:bookmarkStart w:id="16" w:name="_Toc90654867"/>
      <w:r w:rsidRPr="00E84902">
        <w:rPr>
          <w:rFonts w:ascii="Palatino Linotype" w:eastAsia="MS Gothic" w:hAnsi="Palatino Linotype" w:cstheme="majorBidi"/>
          <w:b/>
          <w:lang w:val="es-ES_tradnl" w:eastAsia="es-ES"/>
        </w:rPr>
        <w:t>CUARTO. Del estudio y resolución del recurso de revisión.</w:t>
      </w:r>
      <w:bookmarkEnd w:id="14"/>
      <w:bookmarkEnd w:id="15"/>
      <w:bookmarkEnd w:id="16"/>
    </w:p>
    <w:p w:rsidR="00E527F5" w:rsidRPr="00E84902" w:rsidRDefault="00E527F5" w:rsidP="00E527F5">
      <w:pPr>
        <w:spacing w:line="360" w:lineRule="auto"/>
        <w:ind w:right="49"/>
        <w:contextualSpacing/>
        <w:jc w:val="both"/>
        <w:rPr>
          <w:rFonts w:ascii="Palatino Linotype" w:eastAsiaTheme="minorEastAsia" w:hAnsi="Palatino Linotype"/>
          <w:lang w:val="es-ES_tradnl" w:eastAsia="es-ES"/>
        </w:rPr>
      </w:pPr>
    </w:p>
    <w:p w:rsidR="00E527F5" w:rsidRPr="00E84902" w:rsidRDefault="00E527F5" w:rsidP="00E527F5">
      <w:pPr>
        <w:tabs>
          <w:tab w:val="left" w:pos="426"/>
        </w:tabs>
        <w:spacing w:line="360" w:lineRule="auto"/>
        <w:ind w:right="51"/>
        <w:jc w:val="both"/>
        <w:outlineLvl w:val="2"/>
        <w:rPr>
          <w:rFonts w:ascii="Palatino Linotype" w:hAnsi="Palatino Linotype"/>
          <w:b/>
          <w:bCs/>
          <w:color w:val="000000" w:themeColor="text1"/>
        </w:rPr>
      </w:pPr>
      <w:r w:rsidRPr="00E84902">
        <w:rPr>
          <w:rFonts w:ascii="Palatino Linotype" w:hAnsi="Palatino Linotype"/>
          <w:b/>
          <w:bCs/>
          <w:color w:val="000000" w:themeColor="text1"/>
        </w:rPr>
        <w:t>I. Del deber de las autoridades de promover, respetar, proteger y garantizar el derecho de acceso a la información pública.</w:t>
      </w:r>
    </w:p>
    <w:p w:rsidR="00E527F5" w:rsidRPr="00E84902" w:rsidRDefault="00E527F5" w:rsidP="00E527F5">
      <w:pPr>
        <w:pStyle w:val="Prrafodelista"/>
        <w:tabs>
          <w:tab w:val="left" w:pos="426"/>
        </w:tabs>
        <w:spacing w:line="360" w:lineRule="auto"/>
        <w:ind w:left="0" w:right="51"/>
        <w:jc w:val="both"/>
        <w:rPr>
          <w:rFonts w:ascii="Palatino Linotype" w:hAnsi="Palatino Linotype"/>
          <w:color w:val="000000" w:themeColor="text1"/>
          <w:sz w:val="24"/>
        </w:rPr>
      </w:pPr>
    </w:p>
    <w:p w:rsidR="00E527F5" w:rsidRPr="00E84902" w:rsidRDefault="00E527F5" w:rsidP="00E527F5">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E84902">
        <w:rPr>
          <w:rFonts w:ascii="Palatino Linotype" w:hAnsi="Palatino Linotype"/>
          <w:color w:val="000000" w:themeColor="text1"/>
          <w:sz w:val="24"/>
        </w:rPr>
        <w:t xml:space="preserve">Es esencial </w:t>
      </w:r>
      <w:r w:rsidRPr="00E84902">
        <w:rPr>
          <w:rFonts w:ascii="Palatino Linotype" w:hAnsi="Palatino Linotype"/>
          <w:bCs/>
          <w:color w:val="000000" w:themeColor="text1"/>
          <w:sz w:val="24"/>
        </w:rPr>
        <w:t xml:space="preserve">señalar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E84902">
        <w:rPr>
          <w:rFonts w:ascii="Palatino Linotype" w:hAnsi="Palatino Linotype"/>
          <w:b/>
          <w:bCs/>
          <w:color w:val="000000" w:themeColor="text1"/>
          <w:sz w:val="24"/>
        </w:rPr>
        <w:t>SUJETO OBLIGADO</w:t>
      </w:r>
      <w:r w:rsidRPr="00E84902">
        <w:rPr>
          <w:rFonts w:ascii="Palatino Linotype" w:hAnsi="Palatino Linotype"/>
          <w:bCs/>
          <w:color w:val="000000" w:themeColor="text1"/>
          <w:sz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84902">
        <w:rPr>
          <w:rFonts w:ascii="Palatino Linotype" w:hAnsi="Palatino Linotype"/>
          <w:b/>
          <w:bCs/>
          <w:color w:val="000000" w:themeColor="text1"/>
          <w:sz w:val="24"/>
        </w:rPr>
        <w:t xml:space="preserve">Constitución Política de los Estados Unidos Mexicanos </w:t>
      </w:r>
      <w:r w:rsidRPr="00E84902">
        <w:rPr>
          <w:rFonts w:ascii="Palatino Linotype" w:hAnsi="Palatino Linotype"/>
          <w:bCs/>
          <w:color w:val="000000" w:themeColor="text1"/>
          <w:sz w:val="24"/>
        </w:rPr>
        <w:t xml:space="preserve">al señalar la obligación de “promover, </w:t>
      </w:r>
      <w:r w:rsidRPr="00E84902">
        <w:rPr>
          <w:rFonts w:ascii="Palatino Linotype" w:hAnsi="Palatino Linotype"/>
          <w:b/>
          <w:bCs/>
          <w:color w:val="000000" w:themeColor="text1"/>
          <w:sz w:val="24"/>
        </w:rPr>
        <w:t>respetar</w:t>
      </w:r>
      <w:r w:rsidRPr="00E84902">
        <w:rPr>
          <w:rFonts w:ascii="Palatino Linotype" w:hAnsi="Palatino Linotype"/>
          <w:bCs/>
          <w:color w:val="000000" w:themeColor="text1"/>
          <w:sz w:val="24"/>
        </w:rPr>
        <w:t xml:space="preserve">, proteger y </w:t>
      </w:r>
      <w:r w:rsidRPr="00E84902">
        <w:rPr>
          <w:rFonts w:ascii="Palatino Linotype" w:hAnsi="Palatino Linotype"/>
          <w:b/>
          <w:bCs/>
          <w:color w:val="000000" w:themeColor="text1"/>
          <w:sz w:val="24"/>
        </w:rPr>
        <w:t>garantizar</w:t>
      </w:r>
      <w:r w:rsidRPr="00E84902">
        <w:rPr>
          <w:rFonts w:ascii="Palatino Linotype" w:hAnsi="Palatino Linotype"/>
          <w:bCs/>
          <w:color w:val="000000" w:themeColor="text1"/>
          <w:sz w:val="24"/>
        </w:rPr>
        <w:t xml:space="preserve"> los derechos humanos”, entre los cuales se encuentra dicho derecho.</w:t>
      </w:r>
    </w:p>
    <w:p w:rsidR="00E527F5" w:rsidRPr="00E84902" w:rsidRDefault="00E527F5" w:rsidP="00E527F5">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E84902">
        <w:rPr>
          <w:rFonts w:ascii="Palatino Linotype" w:hAnsi="Palatino Linotype"/>
          <w:color w:val="000000" w:themeColor="text1"/>
          <w:sz w:val="24"/>
        </w:rPr>
        <w:lastRenderedPageBreak/>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rsidR="00E527F5" w:rsidRPr="00E84902" w:rsidRDefault="00E527F5" w:rsidP="00E527F5">
      <w:pPr>
        <w:pStyle w:val="Prrafodelista"/>
        <w:tabs>
          <w:tab w:val="left" w:pos="426"/>
        </w:tabs>
        <w:spacing w:line="360" w:lineRule="auto"/>
        <w:ind w:left="0" w:right="51"/>
        <w:jc w:val="both"/>
        <w:rPr>
          <w:rFonts w:ascii="Palatino Linotype" w:hAnsi="Palatino Linotype"/>
          <w:color w:val="000000" w:themeColor="text1"/>
          <w:sz w:val="24"/>
        </w:rPr>
      </w:pPr>
    </w:p>
    <w:p w:rsidR="00E527F5" w:rsidRPr="00E84902" w:rsidRDefault="00E527F5" w:rsidP="00E527F5">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E84902">
        <w:rPr>
          <w:rFonts w:ascii="Palatino Linotype" w:hAnsi="Palatino Linotype"/>
          <w:color w:val="000000" w:themeColor="text1"/>
          <w:sz w:val="24"/>
        </w:rPr>
        <w:t xml:space="preserve">Así, podemos definir el Derecho de Acceso a la Información Pública como: </w:t>
      </w:r>
      <w:r w:rsidRPr="00E84902">
        <w:rPr>
          <w:rFonts w:ascii="Palatino Linotype" w:hAnsi="Palatino Linotype"/>
          <w:i/>
          <w:color w:val="000000" w:themeColor="text1"/>
          <w:sz w:val="24"/>
        </w:rPr>
        <w:t>La igualdad de oportunidades para recibir, buscar e impartir información</w:t>
      </w:r>
      <w:r w:rsidRPr="00E84902">
        <w:rPr>
          <w:rFonts w:ascii="Palatino Linotype" w:hAnsi="Palatino Linotype"/>
          <w:i/>
          <w:color w:val="000000" w:themeColor="text1"/>
          <w:sz w:val="24"/>
          <w:vertAlign w:val="superscript"/>
        </w:rPr>
        <w:footnoteReference w:id="2"/>
      </w:r>
      <w:r w:rsidRPr="00E84902">
        <w:rPr>
          <w:rFonts w:ascii="Palatino Linotype" w:hAnsi="Palatino Linotype"/>
          <w:i/>
          <w:color w:val="000000" w:themeColor="text1"/>
          <w:sz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84902">
        <w:rPr>
          <w:rFonts w:ascii="Palatino Linotype" w:hAnsi="Palatino Linotype"/>
          <w:i/>
          <w:color w:val="000000" w:themeColor="text1"/>
          <w:sz w:val="24"/>
          <w:vertAlign w:val="superscript"/>
        </w:rPr>
        <w:footnoteReference w:id="3"/>
      </w:r>
      <w:r w:rsidRPr="00E84902">
        <w:rPr>
          <w:rFonts w:ascii="Palatino Linotype" w:hAnsi="Palatino Linotype"/>
          <w:color w:val="000000" w:themeColor="text1"/>
          <w:sz w:val="24"/>
        </w:rPr>
        <w:t>que se constituye como una herramienta fundamental para ejercer</w:t>
      </w:r>
      <w:r w:rsidRPr="00E84902">
        <w:rPr>
          <w:rFonts w:ascii="Palatino Linotype" w:hAnsi="Palatino Linotype"/>
          <w:i/>
          <w:color w:val="000000" w:themeColor="text1"/>
          <w:sz w:val="24"/>
        </w:rPr>
        <w:t xml:space="preserve"> el control democrático de las gestiones estatales, de forma tal que puedan cuestionar, indagar y considerar si se está dando un adecuado cumplimiento a las funciones públicas,</w:t>
      </w:r>
      <w:r w:rsidRPr="00E84902">
        <w:rPr>
          <w:rFonts w:ascii="Palatino Linotype" w:hAnsi="Palatino Linotype"/>
          <w:i/>
          <w:color w:val="000000" w:themeColor="text1"/>
          <w:sz w:val="24"/>
          <w:vertAlign w:val="superscript"/>
        </w:rPr>
        <w:footnoteReference w:id="4"/>
      </w:r>
      <w:r w:rsidRPr="00E84902">
        <w:rPr>
          <w:rFonts w:ascii="Palatino Linotype" w:hAnsi="Palatino Linotype"/>
          <w:i/>
          <w:color w:val="000000" w:themeColor="text1"/>
          <w:sz w:val="24"/>
        </w:rPr>
        <w:t xml:space="preserve"> </w:t>
      </w:r>
      <w:r w:rsidRPr="00E84902">
        <w:rPr>
          <w:rFonts w:ascii="Palatino Linotype" w:hAnsi="Palatino Linotype"/>
          <w:color w:val="000000" w:themeColor="text1"/>
          <w:sz w:val="24"/>
        </w:rPr>
        <w:t>fomentando</w:t>
      </w:r>
      <w:r w:rsidRPr="00E84902">
        <w:rPr>
          <w:rFonts w:ascii="Palatino Linotype" w:hAnsi="Palatino Linotype"/>
          <w:i/>
          <w:color w:val="000000" w:themeColor="text1"/>
          <w:sz w:val="24"/>
        </w:rPr>
        <w:t xml:space="preserve"> la transparencia de las actividades estatales y </w:t>
      </w:r>
      <w:r w:rsidRPr="00E84902">
        <w:rPr>
          <w:rFonts w:ascii="Palatino Linotype" w:hAnsi="Palatino Linotype"/>
          <w:color w:val="000000" w:themeColor="text1"/>
          <w:sz w:val="24"/>
        </w:rPr>
        <w:t>promoviendo</w:t>
      </w:r>
      <w:r w:rsidRPr="00E84902">
        <w:rPr>
          <w:rFonts w:ascii="Palatino Linotype" w:hAnsi="Palatino Linotype"/>
          <w:i/>
          <w:color w:val="000000" w:themeColor="text1"/>
          <w:sz w:val="24"/>
        </w:rPr>
        <w:t xml:space="preserve"> la responsabilidad de los funcionarios sobre su gestión pública,</w:t>
      </w:r>
      <w:r w:rsidRPr="00E84902">
        <w:rPr>
          <w:rFonts w:ascii="Palatino Linotype" w:hAnsi="Palatino Linotype"/>
          <w:i/>
          <w:color w:val="000000" w:themeColor="text1"/>
          <w:sz w:val="24"/>
          <w:vertAlign w:val="superscript"/>
        </w:rPr>
        <w:footnoteReference w:id="5"/>
      </w:r>
      <w:r w:rsidRPr="00E84902">
        <w:rPr>
          <w:rFonts w:ascii="Palatino Linotype" w:hAnsi="Palatino Linotype"/>
          <w:color w:val="000000" w:themeColor="text1"/>
          <w:sz w:val="24"/>
        </w:rPr>
        <w:t>que permite</w:t>
      </w:r>
      <w:r w:rsidRPr="00E84902">
        <w:rPr>
          <w:rFonts w:ascii="Palatino Linotype" w:hAnsi="Palatino Linotype"/>
          <w:i/>
          <w:color w:val="000000" w:themeColor="text1"/>
          <w:sz w:val="24"/>
        </w:rPr>
        <w:t xml:space="preserve"> saber qué están haciendo los gobiernos por sus pueblos, sin lo cual la verdad languidecería y la participación en el gobierno permanecería fragmentada.</w:t>
      </w:r>
    </w:p>
    <w:p w:rsidR="00E527F5" w:rsidRPr="00E84902" w:rsidRDefault="00E527F5" w:rsidP="00E527F5">
      <w:pPr>
        <w:pStyle w:val="Prrafodelista"/>
        <w:tabs>
          <w:tab w:val="left" w:pos="426"/>
        </w:tabs>
        <w:spacing w:line="360" w:lineRule="auto"/>
        <w:ind w:left="0" w:right="51"/>
        <w:jc w:val="both"/>
        <w:rPr>
          <w:rFonts w:ascii="Palatino Linotype" w:hAnsi="Palatino Linotype"/>
          <w:color w:val="000000" w:themeColor="text1"/>
          <w:sz w:val="24"/>
        </w:rPr>
      </w:pPr>
    </w:p>
    <w:p w:rsidR="00E527F5" w:rsidRPr="00E84902" w:rsidRDefault="00E527F5" w:rsidP="00E527F5">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E84902">
        <w:rPr>
          <w:rFonts w:ascii="Palatino Linotype" w:hAnsi="Palatino Linotype"/>
          <w:color w:val="000000" w:themeColor="text1"/>
          <w:sz w:val="24"/>
        </w:rPr>
        <w:t xml:space="preserve">Por su parte, </w:t>
      </w:r>
      <w:r w:rsidRPr="00E84902">
        <w:rPr>
          <w:rFonts w:ascii="Palatino Linotype" w:hAnsi="Palatino Linotype"/>
          <w:iCs/>
          <w:color w:val="000000" w:themeColor="text1"/>
          <w:sz w:val="24"/>
        </w:rPr>
        <w:t xml:space="preserve">la Ley de Transparencia y Acceso a la Información Pública del Estado de México y Municipios, en su artículo 150, establece que el procedimiento de acceso a la información es la garantía primaria del derecho en cuestión y se rige por los </w:t>
      </w:r>
      <w:r w:rsidRPr="00E84902">
        <w:rPr>
          <w:rFonts w:ascii="Palatino Linotype" w:hAnsi="Palatino Linotype"/>
          <w:iCs/>
          <w:color w:val="000000" w:themeColor="text1"/>
          <w:sz w:val="24"/>
        </w:rPr>
        <w:lastRenderedPageBreak/>
        <w:t>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rsidR="00E527F5" w:rsidRPr="00E84902" w:rsidRDefault="00E527F5" w:rsidP="00E527F5">
      <w:pPr>
        <w:pStyle w:val="Prrafodelista"/>
        <w:tabs>
          <w:tab w:val="left" w:pos="66"/>
        </w:tabs>
        <w:spacing w:line="360" w:lineRule="auto"/>
        <w:ind w:left="0" w:right="48"/>
        <w:jc w:val="both"/>
        <w:rPr>
          <w:rFonts w:ascii="Palatino Linotype" w:eastAsia="MS Mincho" w:hAnsi="Palatino Linotype" w:cs="Arial"/>
          <w:i/>
          <w:sz w:val="24"/>
          <w:lang w:eastAsia="es-ES"/>
        </w:rPr>
      </w:pPr>
    </w:p>
    <w:p w:rsidR="00E527F5" w:rsidRPr="00E84902" w:rsidRDefault="00E527F5" w:rsidP="00E527F5">
      <w:pPr>
        <w:pStyle w:val="Prrafodelista"/>
        <w:numPr>
          <w:ilvl w:val="0"/>
          <w:numId w:val="1"/>
        </w:numPr>
        <w:tabs>
          <w:tab w:val="left" w:pos="0"/>
        </w:tabs>
        <w:spacing w:line="360" w:lineRule="auto"/>
        <w:ind w:left="0" w:right="48" w:firstLine="0"/>
        <w:jc w:val="both"/>
        <w:rPr>
          <w:rFonts w:ascii="Palatino Linotype" w:hAnsi="Palatino Linotype"/>
          <w:sz w:val="24"/>
        </w:rPr>
      </w:pPr>
      <w:r w:rsidRPr="00E84902">
        <w:rPr>
          <w:rFonts w:ascii="Palatino Linotype" w:hAnsi="Palatino Linotype"/>
          <w:sz w:val="24"/>
        </w:rPr>
        <w:t>De acuerdo al artículo 14 y 15 de la Ley de Transparencia, Acceso a la Información Pública del Estado de México y Municipios, es obligación del Instituto otorgar las medidas pertinentes para asegurar el acceso a la información de todas las personas en igualdad de condiciones con las demás, así como el  derecho a toda persona de acceso a la información, sin discriminación por motivo alguno que menoscabe o anule la transparencia o acceso a la información pública en posesión de los sujetos obligados.</w:t>
      </w:r>
    </w:p>
    <w:p w:rsidR="00E527F5" w:rsidRPr="00E84902" w:rsidRDefault="00E527F5" w:rsidP="00E527F5">
      <w:pPr>
        <w:pStyle w:val="Prrafodelista"/>
        <w:tabs>
          <w:tab w:val="left" w:pos="426"/>
        </w:tabs>
        <w:spacing w:line="360" w:lineRule="auto"/>
        <w:ind w:left="0" w:right="51"/>
        <w:jc w:val="both"/>
        <w:rPr>
          <w:rFonts w:ascii="Palatino Linotype" w:hAnsi="Palatino Linotype"/>
          <w:color w:val="000000" w:themeColor="text1"/>
          <w:sz w:val="24"/>
        </w:rPr>
      </w:pPr>
    </w:p>
    <w:p w:rsidR="00E527F5" w:rsidRPr="00E84902" w:rsidRDefault="00E527F5" w:rsidP="00E527F5">
      <w:pPr>
        <w:pStyle w:val="Prrafodelista"/>
        <w:numPr>
          <w:ilvl w:val="0"/>
          <w:numId w:val="1"/>
        </w:numPr>
        <w:tabs>
          <w:tab w:val="left" w:pos="66"/>
        </w:tabs>
        <w:spacing w:line="360" w:lineRule="auto"/>
        <w:ind w:left="0" w:right="48" w:firstLine="0"/>
        <w:jc w:val="both"/>
        <w:rPr>
          <w:rFonts w:ascii="Palatino Linotype" w:eastAsia="MS Mincho" w:hAnsi="Palatino Linotype" w:cs="Arial"/>
          <w:i/>
          <w:sz w:val="24"/>
          <w:lang w:eastAsia="es-ES"/>
        </w:rPr>
      </w:pPr>
      <w:r w:rsidRPr="00E84902">
        <w:rPr>
          <w:rFonts w:ascii="Palatino Linotype" w:hAnsi="Palatino Linotype" w:cs="Arial"/>
          <w:sz w:val="24"/>
        </w:rPr>
        <w:t xml:space="preserve">Derivado del Planteamiento de la Litis, se procede a analizar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w:t>
      </w:r>
      <w:r w:rsidRPr="00E84902">
        <w:rPr>
          <w:rFonts w:ascii="Palatino Linotype" w:eastAsia="Calibri" w:hAnsi="Palatino Linotype" w:cs="Arial"/>
          <w:sz w:val="24"/>
          <w:lang w:val="es-ES"/>
        </w:rPr>
        <w:t>Ley de Transparencia y Acceso a la Información Pública del Estado de México y Municipios</w:t>
      </w:r>
      <w:r w:rsidRPr="00E84902">
        <w:rPr>
          <w:rFonts w:ascii="Palatino Linotype" w:hAnsi="Palatino Linotype" w:cs="Arial"/>
          <w:sz w:val="24"/>
          <w:lang w:val="es-ES"/>
        </w:rPr>
        <w:t>.</w:t>
      </w:r>
    </w:p>
    <w:p w:rsidR="00E527F5" w:rsidRPr="00E84902" w:rsidRDefault="00E527F5" w:rsidP="00E527F5">
      <w:pPr>
        <w:pStyle w:val="Prrafodelista"/>
        <w:tabs>
          <w:tab w:val="left" w:pos="66"/>
        </w:tabs>
        <w:spacing w:line="360" w:lineRule="auto"/>
        <w:ind w:left="0" w:right="48"/>
        <w:jc w:val="both"/>
        <w:rPr>
          <w:rFonts w:ascii="Palatino Linotype" w:eastAsia="MS Mincho" w:hAnsi="Palatino Linotype" w:cs="Arial"/>
          <w:i/>
          <w:sz w:val="24"/>
          <w:lang w:eastAsia="es-ES"/>
        </w:rPr>
      </w:pPr>
    </w:p>
    <w:p w:rsidR="00E527F5" w:rsidRPr="00E84902" w:rsidRDefault="00E527F5" w:rsidP="00E527F5">
      <w:pPr>
        <w:pStyle w:val="Ttulo1"/>
        <w:spacing w:before="0" w:line="360" w:lineRule="auto"/>
        <w:rPr>
          <w:rFonts w:ascii="Palatino Linotype" w:hAnsi="Palatino Linotype"/>
          <w:b/>
          <w:color w:val="auto"/>
          <w:sz w:val="24"/>
          <w:szCs w:val="24"/>
        </w:rPr>
      </w:pPr>
      <w:bookmarkStart w:id="17" w:name="_Toc85719362"/>
      <w:r w:rsidRPr="00E84902">
        <w:rPr>
          <w:rFonts w:ascii="Palatino Linotype" w:eastAsia="Times New Roman" w:hAnsi="Palatino Linotype" w:cs="Arial"/>
          <w:b/>
          <w:color w:val="auto"/>
          <w:sz w:val="24"/>
          <w:szCs w:val="24"/>
          <w:lang w:val="es-ES"/>
        </w:rPr>
        <w:t>II.</w:t>
      </w:r>
      <w:r w:rsidRPr="00E84902">
        <w:rPr>
          <w:rFonts w:ascii="Palatino Linotype" w:eastAsia="Times New Roman" w:hAnsi="Palatino Linotype" w:cs="Arial"/>
          <w:color w:val="auto"/>
          <w:sz w:val="24"/>
          <w:szCs w:val="24"/>
          <w:lang w:val="es-ES"/>
        </w:rPr>
        <w:t xml:space="preserve"> </w:t>
      </w:r>
      <w:r w:rsidRPr="00E84902">
        <w:rPr>
          <w:rFonts w:ascii="Palatino Linotype" w:hAnsi="Palatino Linotype"/>
          <w:b/>
          <w:color w:val="auto"/>
          <w:sz w:val="24"/>
          <w:szCs w:val="24"/>
        </w:rPr>
        <w:t>De la información solicitada y la respuesta del Sujeto Obligado</w:t>
      </w:r>
      <w:bookmarkEnd w:id="17"/>
    </w:p>
    <w:p w:rsidR="00E527F5" w:rsidRPr="00E84902" w:rsidRDefault="00E527F5" w:rsidP="00E527F5">
      <w:pPr>
        <w:pStyle w:val="Prrafodelista"/>
        <w:tabs>
          <w:tab w:val="left" w:pos="66"/>
        </w:tabs>
        <w:spacing w:line="360" w:lineRule="auto"/>
        <w:ind w:left="0" w:right="48"/>
        <w:jc w:val="both"/>
        <w:rPr>
          <w:rFonts w:ascii="Palatino Linotype" w:eastAsia="MS Mincho" w:hAnsi="Palatino Linotype" w:cs="Arial"/>
          <w:i/>
          <w:sz w:val="24"/>
          <w:lang w:eastAsia="es-ES"/>
        </w:rPr>
      </w:pPr>
    </w:p>
    <w:p w:rsidR="00E527F5" w:rsidRPr="00E84902" w:rsidRDefault="00E527F5" w:rsidP="00E527F5">
      <w:pPr>
        <w:pStyle w:val="Prrafodelista"/>
        <w:numPr>
          <w:ilvl w:val="0"/>
          <w:numId w:val="1"/>
        </w:numPr>
        <w:tabs>
          <w:tab w:val="left" w:pos="0"/>
        </w:tabs>
        <w:spacing w:line="360" w:lineRule="auto"/>
        <w:ind w:left="0" w:right="49" w:firstLine="0"/>
        <w:jc w:val="both"/>
        <w:rPr>
          <w:rFonts w:ascii="Palatino Linotype" w:eastAsiaTheme="minorEastAsia" w:hAnsi="Palatino Linotype"/>
          <w:lang w:val="es-ES_tradnl" w:eastAsia="es-ES"/>
        </w:rPr>
      </w:pPr>
      <w:r w:rsidRPr="00E84902">
        <w:rPr>
          <w:rFonts w:ascii="Palatino Linotype" w:eastAsia="MS Gothic" w:hAnsi="Palatino Linotype"/>
          <w:sz w:val="24"/>
        </w:rPr>
        <w:t>Primeramente, en necesario recapitular que el particular solicitó</w:t>
      </w:r>
      <w:r w:rsidR="004A35E9" w:rsidRPr="00E84902">
        <w:rPr>
          <w:rFonts w:ascii="Palatino Linotype" w:eastAsia="Calibri" w:hAnsi="Palatino Linotype" w:cs="Tahoma"/>
          <w:iCs/>
          <w:sz w:val="24"/>
          <w:lang w:val="es-ES" w:eastAsia="es-ES_tradnl"/>
        </w:rPr>
        <w:t>:</w:t>
      </w:r>
    </w:p>
    <w:p w:rsidR="004A35E9" w:rsidRPr="00E84902" w:rsidRDefault="004A35E9" w:rsidP="004A35E9">
      <w:pPr>
        <w:pStyle w:val="Prrafodelista"/>
        <w:tabs>
          <w:tab w:val="left" w:pos="0"/>
        </w:tabs>
        <w:spacing w:line="360" w:lineRule="auto"/>
        <w:ind w:left="0" w:right="49"/>
        <w:jc w:val="both"/>
        <w:rPr>
          <w:rFonts w:ascii="Palatino Linotype" w:eastAsiaTheme="minorEastAsia" w:hAnsi="Palatino Linotype"/>
          <w:sz w:val="20"/>
          <w:lang w:val="es-ES_tradnl" w:eastAsia="es-ES"/>
        </w:rPr>
      </w:pPr>
    </w:p>
    <w:p w:rsidR="004A35E9" w:rsidRPr="00E84902" w:rsidRDefault="004A35E9" w:rsidP="0029347F">
      <w:pPr>
        <w:pStyle w:val="Prrafodelista"/>
        <w:numPr>
          <w:ilvl w:val="0"/>
          <w:numId w:val="21"/>
        </w:numPr>
        <w:spacing w:line="360" w:lineRule="auto"/>
        <w:ind w:right="822"/>
        <w:jc w:val="both"/>
        <w:rPr>
          <w:rFonts w:ascii="Palatino Linotype" w:hAnsi="Palatino Linotype"/>
        </w:rPr>
      </w:pPr>
      <w:r w:rsidRPr="00E84902">
        <w:rPr>
          <w:rFonts w:ascii="Palatino Linotype" w:hAnsi="Palatino Linotype"/>
        </w:rPr>
        <w:lastRenderedPageBreak/>
        <w:t xml:space="preserve"> COPIA DEL PERMISO, OFICIO O DOCUMENTO que le permitió separase del Servicio en la clave 071508 E 278130.0100129 “Docente Telesecundaria Foráneo” de la servidora pública Ma. De Lourdes Muños Araujo al ser nombrada por el director general de los SEIEM como encargada del despacho de Telesecundaria Valle de México en el periodo comprendido del 16 de marzo de 2019 al 15 de mayo de 2019. </w:t>
      </w:r>
    </w:p>
    <w:p w:rsidR="004A35E9" w:rsidRPr="00E84902" w:rsidRDefault="004A35E9" w:rsidP="004A35E9">
      <w:pPr>
        <w:pStyle w:val="Prrafodelista"/>
        <w:spacing w:line="360" w:lineRule="auto"/>
        <w:ind w:left="851" w:right="822"/>
        <w:jc w:val="both"/>
        <w:rPr>
          <w:rFonts w:ascii="Palatino Linotype" w:hAnsi="Palatino Linotype"/>
        </w:rPr>
      </w:pPr>
    </w:p>
    <w:p w:rsidR="004A35E9" w:rsidRPr="00E84902" w:rsidRDefault="004A35E9" w:rsidP="0029347F">
      <w:pPr>
        <w:pStyle w:val="Prrafodelista"/>
        <w:numPr>
          <w:ilvl w:val="0"/>
          <w:numId w:val="21"/>
        </w:numPr>
        <w:spacing w:line="360" w:lineRule="auto"/>
        <w:ind w:right="822"/>
        <w:jc w:val="both"/>
      </w:pPr>
      <w:r w:rsidRPr="00E84902">
        <w:rPr>
          <w:rFonts w:ascii="Palatino Linotype" w:hAnsi="Palatino Linotype"/>
        </w:rPr>
        <w:t xml:space="preserve"> Registro, relación, enumeración o lista en donde aparezcan todos y cada uno de los trabajadores de la educción que estuvieron adscritos en las oficinas regionales de Tultitlan, Nezahualcóyotl y Ecatepec que dependen directamente de la Unidad Administrativa Departamento de Telesecundaria Valle de México durante el ciclo escolar 2012-2013 (especificando actividad, cargo o comisión que desempeñaban en ese momento cada uno de ellas y de ellos). Por la importancia de la información solicitada, le solicitó al servidor público habilitado me dé respuesta a cada una de las interrogantes en el mismo orden en el que plantearon; de no entregarme la información solicitada ya sea porque el servidor público no encontró el documento después de realizar una búsqueda exhaustiva o porque no es competencia de esa unidad administrativa o por alguna otra razón. solicito amablemente todos y cada uno de los nombres de los servidores públicos responsables e involucrados en esta solicitud. </w:t>
      </w:r>
    </w:p>
    <w:p w:rsidR="004A35E9" w:rsidRPr="00E84902" w:rsidRDefault="004A35E9" w:rsidP="004A35E9">
      <w:pPr>
        <w:pStyle w:val="Prrafodelista"/>
        <w:tabs>
          <w:tab w:val="left" w:pos="0"/>
        </w:tabs>
        <w:spacing w:line="360" w:lineRule="auto"/>
        <w:ind w:left="0" w:right="49"/>
        <w:jc w:val="both"/>
        <w:rPr>
          <w:rFonts w:ascii="Palatino Linotype" w:eastAsiaTheme="minorEastAsia" w:hAnsi="Palatino Linotype"/>
          <w:lang w:val="es-ES_tradnl" w:eastAsia="es-ES"/>
        </w:rPr>
      </w:pPr>
      <w:r w:rsidRPr="00E84902">
        <w:rPr>
          <w:rFonts w:ascii="Palatino Linotype" w:hAnsi="Palatino Linotype"/>
          <w:i/>
          <w:color w:val="000000"/>
        </w:rPr>
        <w:t xml:space="preserve">  </w:t>
      </w:r>
    </w:p>
    <w:p w:rsidR="00E527F5" w:rsidRPr="00E84902" w:rsidRDefault="004A35E9" w:rsidP="00106E4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84902">
        <w:rPr>
          <w:rFonts w:ascii="Palatino Linotype" w:eastAsiaTheme="minorEastAsia" w:hAnsi="Palatino Linotype"/>
          <w:lang w:val="es-ES_tradnl" w:eastAsia="es-ES"/>
        </w:rPr>
        <w:t xml:space="preserve">En respuesta, el Sujeto Obligado manifestó respecto al punto 1 de la solicitud, a través del Jefe de Departamento de Registro y Archivo, que no se encontró que la servidora pública haya tenido algún movimiento de permiso o de licencia en el periodo solicitado; por lo que se refiere al punto 2 de la solicitud, manifestó que se </w:t>
      </w:r>
      <w:r w:rsidRPr="00E84902">
        <w:rPr>
          <w:rFonts w:ascii="Palatino Linotype" w:eastAsiaTheme="minorEastAsia" w:hAnsi="Palatino Linotype"/>
          <w:lang w:val="es-ES_tradnl" w:eastAsia="es-ES"/>
        </w:rPr>
        <w:lastRenderedPageBreak/>
        <w:t>adjunta relación de los trabajadores adscritos al Departamento de la Telesecundaria Valle de México de los años 2012-2013, 2013-2014, 2015-2016, 2016-2017, 2017-2018, 2018-2019 y 2019-2020.</w:t>
      </w:r>
    </w:p>
    <w:p w:rsidR="0029347F" w:rsidRPr="00E84902" w:rsidRDefault="0029347F" w:rsidP="0029347F">
      <w:pPr>
        <w:spacing w:line="360" w:lineRule="auto"/>
        <w:ind w:right="49"/>
        <w:contextualSpacing/>
        <w:jc w:val="both"/>
        <w:rPr>
          <w:rFonts w:ascii="Palatino Linotype" w:eastAsiaTheme="minorEastAsia" w:hAnsi="Palatino Linotype"/>
          <w:lang w:val="es-ES_tradnl" w:eastAsia="es-ES"/>
        </w:rPr>
      </w:pPr>
    </w:p>
    <w:p w:rsidR="00106E49" w:rsidRPr="00E84902" w:rsidRDefault="00106E49" w:rsidP="00E527F5">
      <w:pPr>
        <w:pStyle w:val="Prrafodelista"/>
        <w:numPr>
          <w:ilvl w:val="0"/>
          <w:numId w:val="1"/>
        </w:numPr>
        <w:tabs>
          <w:tab w:val="left" w:pos="0"/>
        </w:tabs>
        <w:spacing w:line="360" w:lineRule="auto"/>
        <w:ind w:left="0" w:firstLine="0"/>
        <w:jc w:val="both"/>
        <w:rPr>
          <w:rFonts w:ascii="Palatino Linotype" w:eastAsia="Calibri" w:hAnsi="Palatino Linotype" w:cs="Tahoma"/>
          <w:i/>
          <w:sz w:val="24"/>
          <w:lang w:val="es-ES"/>
        </w:rPr>
      </w:pPr>
      <w:r w:rsidRPr="00E84902">
        <w:rPr>
          <w:rFonts w:ascii="Palatino Linotype" w:eastAsia="Calibri" w:hAnsi="Palatino Linotype" w:cs="Tahoma"/>
          <w:sz w:val="24"/>
          <w:lang w:val="es-ES"/>
        </w:rPr>
        <w:t xml:space="preserve">Consecuentemente, inconforme con la respuesta, el hoy Recurrente interpuso recurso de revisión en el que señaló como razones o motivos de inconformidad </w:t>
      </w:r>
      <w:r w:rsidRPr="00E84902">
        <w:rPr>
          <w:rFonts w:ascii="Palatino Linotype" w:eastAsia="Calibri" w:hAnsi="Palatino Linotype" w:cs="Tahoma"/>
          <w:i/>
          <w:sz w:val="24"/>
          <w:lang w:val="es-ES"/>
        </w:rPr>
        <w:t>“</w:t>
      </w:r>
      <w:r w:rsidRPr="00E84902">
        <w:rPr>
          <w:rFonts w:ascii="Palatino Linotype" w:hAnsi="Palatino Linotype"/>
          <w:i/>
          <w:color w:val="000000"/>
          <w:sz w:val="24"/>
        </w:rPr>
        <w:t>LA SERVIDORA PÚBLICA MA. DE LOURDES MUÑOS ARAUJO EX DELEGADA SINDICAL DE LA (DELEGACIÓN SINDICAL D-II-211 DE LA ZONA ESCOLAR 3 DE TEXCOCO) DE LA SECCIÓN 36 DEL SNTE y actual encargada del despacho de Telesecundaria Valle de México utiliza LA ARGUCIA, EL ARDID, LA ARTIMAÑA, LA TRIQUIÑUELA Y EL FINGIMIENTO en su respuesta a la pregunta.2.- Registro, relación, enumeración o lista en donde aparezcan todos y cada uno de los trabajadores de la educción que estuvieron adscritos en las oficinas regionales de Tultitlan, Nezahualcóyotl y Ecatepec que dependen directamente de la Unidad Administrativa Departamento de Telesecundaria Valle de México durante el ciclo escolar (especificando actividad, cargo o comisión que desempeñaban en ese momento cada uno de ellas y de ellos). La información que requerimos es solo y únicamente del ciclo escolar 2019-2020 además de que la información la entrega en un formato incomprensible y no es accesible para nosotros como ciudadanos y al comparar la respuesta con la misma información que nos entregó otra unidad administrativa no corresponde a la que ella nos está entregando o le falta o le sobran servidores públicos. Por lo que le solicitamos a la servidora pública en comento se concrete a dar respuesta únicamente al interrogante …2.- Registro, relación, enumeración o lista en donde aparezcan todos y cada uno de los trabajadores de la educción que estuvieron adscritos en las oficinas regionales de Tultitlan, Nezahualcóyotl y Ecatepec que dependen directamente de la Unidad Administrativa Departamento de Telesecundaria Valle de México…”</w:t>
      </w:r>
    </w:p>
    <w:p w:rsidR="00106E49" w:rsidRPr="00E84902" w:rsidRDefault="00106E49" w:rsidP="00106E49">
      <w:pPr>
        <w:pStyle w:val="Prrafodelista"/>
        <w:tabs>
          <w:tab w:val="left" w:pos="0"/>
        </w:tabs>
        <w:spacing w:line="360" w:lineRule="auto"/>
        <w:ind w:left="0"/>
        <w:jc w:val="both"/>
        <w:rPr>
          <w:rFonts w:ascii="Palatino Linotype" w:eastAsia="Calibri" w:hAnsi="Palatino Linotype" w:cs="Tahoma"/>
          <w:i/>
          <w:sz w:val="24"/>
          <w:lang w:val="es-ES"/>
        </w:rPr>
      </w:pPr>
    </w:p>
    <w:p w:rsidR="00106E49" w:rsidRPr="00E84902" w:rsidRDefault="00106E49" w:rsidP="00106E49">
      <w:pPr>
        <w:pStyle w:val="Prrafodelista"/>
        <w:numPr>
          <w:ilvl w:val="0"/>
          <w:numId w:val="1"/>
        </w:numPr>
        <w:tabs>
          <w:tab w:val="left" w:pos="0"/>
        </w:tabs>
        <w:spacing w:line="360" w:lineRule="auto"/>
        <w:ind w:left="0" w:firstLine="0"/>
        <w:jc w:val="both"/>
        <w:rPr>
          <w:rFonts w:ascii="Palatino Linotype" w:eastAsia="Calibri" w:hAnsi="Palatino Linotype" w:cs="Tahoma"/>
          <w:sz w:val="24"/>
          <w:lang w:val="es-ES"/>
        </w:rPr>
      </w:pPr>
      <w:r w:rsidRPr="00E84902">
        <w:rPr>
          <w:rFonts w:ascii="Palatino Linotype" w:eastAsia="Calibri" w:hAnsi="Palatino Linotype" w:cs="Tahoma"/>
          <w:sz w:val="24"/>
          <w:lang w:val="es-ES"/>
        </w:rPr>
        <w:t xml:space="preserve">Como se advierte de los motivos de inconformidad, primeramente en necesario señalar que el Recurrente </w:t>
      </w:r>
      <w:r w:rsidRPr="00E84902">
        <w:rPr>
          <w:rFonts w:ascii="Palatino Linotype" w:eastAsia="MS Gothic" w:hAnsi="Palatino Linotype" w:cstheme="majorBidi"/>
          <w:sz w:val="24"/>
          <w:lang w:val="es-ES_tradnl" w:eastAsia="es-ES"/>
        </w:rPr>
        <w:t xml:space="preserve">no se inconforma por la totalidad de la respuesta, únicamente, se informó por el punto 2 de la solicitud. Bajo ese tenor, se tiene que la parte de la respuesta que no fue impugnada, debe declararse como consentida, toda vez que, </w:t>
      </w:r>
      <w:r w:rsidRPr="00E84902">
        <w:rPr>
          <w:rFonts w:ascii="Palatino Linotype" w:eastAsia="Palatino Linotype" w:hAnsi="Palatino Linotype" w:cs="Palatino Linotype"/>
          <w:color w:val="000000"/>
          <w:sz w:val="24"/>
        </w:rPr>
        <w:t>al no haber realizado manifestaciones de inconformidad al respecto, se infiere que la información proporcionada por el Sujeto Obligado, satisface este punto de la solicitud presentada.</w:t>
      </w:r>
    </w:p>
    <w:p w:rsidR="00106E49" w:rsidRPr="00E84902" w:rsidRDefault="00106E49" w:rsidP="00106E49">
      <w:pPr>
        <w:pStyle w:val="Prrafodelista"/>
        <w:rPr>
          <w:rFonts w:ascii="Palatino Linotype" w:eastAsia="Palatino Linotype" w:hAnsi="Palatino Linotype" w:cs="Palatino Linotype"/>
          <w:color w:val="000000"/>
        </w:rPr>
      </w:pPr>
    </w:p>
    <w:p w:rsidR="00106E49" w:rsidRPr="00E84902" w:rsidRDefault="00106E49" w:rsidP="00106E49">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E84902">
        <w:rPr>
          <w:rFonts w:ascii="Palatino Linotype" w:eastAsia="Palatino Linotype" w:hAnsi="Palatino Linotype" w:cs="Palatino Linotype"/>
          <w:color w:val="000000"/>
        </w:rPr>
        <w:t xml:space="preserve">Lo anterior es así, debido a que cuando un Recurrente impugna la respuesta del Sujeto Obligado, y éste no expresa Razón o Motivo de Inconformidad en contra de todos los rubros solicitados, dichos rubros deben declararse atendidos, pues se entiende que el </w:t>
      </w:r>
      <w:r w:rsidRPr="00E84902">
        <w:rPr>
          <w:rFonts w:ascii="Palatino Linotype" w:eastAsia="Palatino Linotype" w:hAnsi="Palatino Linotype" w:cs="Palatino Linotype"/>
          <w:b/>
          <w:color w:val="000000"/>
        </w:rPr>
        <w:t xml:space="preserve">Recurrente </w:t>
      </w:r>
      <w:r w:rsidRPr="00E84902">
        <w:rPr>
          <w:rFonts w:ascii="Palatino Linotype" w:eastAsia="Palatino Linotype" w:hAnsi="Palatino Linotype" w:cs="Palatino Linotype"/>
          <w:color w:val="000000"/>
        </w:rPr>
        <w:t>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rsidR="00106E49" w:rsidRPr="00E84902" w:rsidRDefault="00106E49" w:rsidP="00106E49">
      <w:pPr>
        <w:pStyle w:val="Prrafodelista"/>
        <w:spacing w:before="240" w:after="240" w:line="276" w:lineRule="auto"/>
        <w:ind w:left="851" w:right="822"/>
        <w:jc w:val="both"/>
        <w:rPr>
          <w:rFonts w:ascii="Palatino Linotype" w:eastAsia="Palatino Linotype" w:hAnsi="Palatino Linotype" w:cs="Palatino Linotype"/>
          <w:b/>
          <w:i/>
          <w:color w:val="000000"/>
          <w:szCs w:val="22"/>
        </w:rPr>
      </w:pPr>
    </w:p>
    <w:p w:rsidR="00106E49" w:rsidRPr="00E84902" w:rsidRDefault="00106E49" w:rsidP="00106E49">
      <w:pPr>
        <w:pStyle w:val="Prrafodelista"/>
        <w:spacing w:before="240" w:after="240" w:line="360" w:lineRule="auto"/>
        <w:ind w:left="851" w:right="822"/>
        <w:jc w:val="both"/>
        <w:rPr>
          <w:rFonts w:ascii="Palatino Linotype" w:eastAsia="Palatino Linotype" w:hAnsi="Palatino Linotype" w:cs="Palatino Linotype"/>
          <w:i/>
          <w:color w:val="000000"/>
          <w:szCs w:val="22"/>
        </w:rPr>
      </w:pPr>
      <w:r w:rsidRPr="00E84902">
        <w:rPr>
          <w:rFonts w:ascii="Palatino Linotype" w:eastAsia="Palatino Linotype" w:hAnsi="Palatino Linotype" w:cs="Palatino Linotype"/>
          <w:b/>
          <w:i/>
          <w:color w:val="000000"/>
          <w:szCs w:val="22"/>
        </w:rPr>
        <w:t xml:space="preserve">“REVISIÓN EN AMPARO. LOS RESOLUTIVOS NO COMBATIDOS DEBEN DECLARARSE FIRMES. </w:t>
      </w:r>
      <w:r w:rsidRPr="00E84902">
        <w:rPr>
          <w:rFonts w:ascii="Palatino Linotype" w:eastAsia="Palatino Linotype" w:hAnsi="Palatino Linotype" w:cs="Palatino Linotype"/>
          <w:i/>
          <w:color w:val="000000"/>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106E49" w:rsidRPr="00E84902" w:rsidRDefault="00106E49" w:rsidP="00106E49">
      <w:pPr>
        <w:pStyle w:val="Prrafodelista"/>
        <w:spacing w:before="240" w:after="240" w:line="276" w:lineRule="auto"/>
        <w:ind w:left="851" w:right="822"/>
        <w:jc w:val="both"/>
        <w:rPr>
          <w:rFonts w:ascii="Palatino Linotype" w:eastAsia="Palatino Linotype" w:hAnsi="Palatino Linotype" w:cs="Palatino Linotype"/>
          <w:i/>
          <w:color w:val="000000"/>
          <w:szCs w:val="22"/>
        </w:rPr>
      </w:pPr>
    </w:p>
    <w:p w:rsidR="00106E49" w:rsidRPr="00E84902" w:rsidRDefault="00106E49" w:rsidP="00106E49">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sz w:val="24"/>
        </w:rPr>
      </w:pPr>
      <w:r w:rsidRPr="00E84902">
        <w:rPr>
          <w:rFonts w:ascii="Palatino Linotype" w:eastAsia="Palatino Linotype" w:hAnsi="Palatino Linotype" w:cs="Palatino Linotype"/>
          <w:color w:val="000000"/>
          <w:sz w:val="24"/>
        </w:rPr>
        <w:t xml:space="preserve">Consecuentemente, se reitera que la parte de la solicitud que no fue impugnada debe declararse consentida por </w:t>
      </w:r>
      <w:r w:rsidRPr="00E84902">
        <w:rPr>
          <w:rFonts w:ascii="Palatino Linotype" w:eastAsia="Palatino Linotype" w:hAnsi="Palatino Linotype" w:cs="Palatino Linotype"/>
          <w:b/>
          <w:color w:val="000000"/>
          <w:sz w:val="24"/>
        </w:rPr>
        <w:t>el Recurrente</w:t>
      </w:r>
      <w:r w:rsidRPr="00E84902">
        <w:rPr>
          <w:rFonts w:ascii="Palatino Linotype" w:eastAsia="Palatino Linotype" w:hAnsi="Palatino Linotype" w:cs="Palatino Linotype"/>
          <w:color w:val="000000"/>
          <w:sz w:val="24"/>
        </w:rPr>
        <w:t xml:space="preserve">, en razón de que no se realizaron manifestaciones de inconformidad, por lo que no pueden producirse efectos jurídicos tendentes a revocar, confirmar o modificar el acto reclamado ya que se infiere un consentimiento del </w:t>
      </w:r>
      <w:r w:rsidRPr="00E84902">
        <w:rPr>
          <w:rFonts w:ascii="Palatino Linotype" w:eastAsia="Palatino Linotype" w:hAnsi="Palatino Linotype" w:cs="Palatino Linotype"/>
          <w:b/>
          <w:color w:val="000000"/>
          <w:sz w:val="24"/>
        </w:rPr>
        <w:t xml:space="preserve">Recurrente </w:t>
      </w:r>
      <w:r w:rsidRPr="00E84902">
        <w:rPr>
          <w:rFonts w:ascii="Palatino Linotype" w:eastAsia="Palatino Linotype" w:hAnsi="Palatino Linotype" w:cs="Palatino Linotype"/>
          <w:color w:val="000000"/>
          <w:sz w:val="24"/>
        </w:rPr>
        <w:t xml:space="preserve">ante la falta de impugnación eficaz. </w:t>
      </w:r>
    </w:p>
    <w:p w:rsidR="00106E49" w:rsidRPr="00E84902" w:rsidRDefault="00106E49" w:rsidP="00106E49">
      <w:pPr>
        <w:pStyle w:val="Prrafodelista"/>
        <w:spacing w:before="240" w:after="240" w:line="360" w:lineRule="auto"/>
        <w:ind w:left="0"/>
        <w:jc w:val="both"/>
        <w:rPr>
          <w:rFonts w:ascii="Palatino Linotype" w:eastAsia="Palatino Linotype" w:hAnsi="Palatino Linotype" w:cs="Palatino Linotype"/>
          <w:color w:val="000000"/>
          <w:sz w:val="24"/>
        </w:rPr>
      </w:pPr>
    </w:p>
    <w:p w:rsidR="00106E49" w:rsidRPr="00E84902" w:rsidRDefault="00106E49" w:rsidP="00106E49">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sz w:val="24"/>
        </w:rPr>
      </w:pPr>
      <w:r w:rsidRPr="00E84902">
        <w:rPr>
          <w:rFonts w:ascii="Palatino Linotype" w:eastAsia="Palatino Linotype" w:hAnsi="Palatino Linotype" w:cs="Palatino Linotype"/>
          <w:color w:val="000000"/>
          <w:sz w:val="24"/>
        </w:rPr>
        <w:t>Sirve de sustento a lo anterior por analogía la tesis jurisprudencial número VI.3o.C. J/60, publicada en el Semanario Judicial de la Federación y su Gaceta bajo el número de registro 176,608 que a la letra dice:</w:t>
      </w:r>
    </w:p>
    <w:p w:rsidR="00106E49" w:rsidRPr="00E84902" w:rsidRDefault="00106E49" w:rsidP="00106E49">
      <w:pPr>
        <w:pStyle w:val="Prrafodelista"/>
        <w:spacing w:before="240" w:after="240" w:line="360" w:lineRule="auto"/>
        <w:ind w:left="0"/>
        <w:jc w:val="both"/>
        <w:rPr>
          <w:rFonts w:ascii="Palatino Linotype" w:eastAsia="Palatino Linotype" w:hAnsi="Palatino Linotype" w:cs="Palatino Linotype"/>
          <w:color w:val="000000"/>
          <w:sz w:val="24"/>
        </w:rPr>
      </w:pPr>
    </w:p>
    <w:p w:rsidR="00106E49" w:rsidRPr="00E84902" w:rsidRDefault="00106E49" w:rsidP="00106E49">
      <w:pPr>
        <w:pStyle w:val="Prrafodelista"/>
        <w:spacing w:before="240" w:after="240" w:line="360" w:lineRule="auto"/>
        <w:ind w:left="851" w:right="822"/>
        <w:jc w:val="both"/>
        <w:rPr>
          <w:rFonts w:ascii="Palatino Linotype" w:eastAsia="Palatino Linotype" w:hAnsi="Palatino Linotype" w:cs="Palatino Linotype"/>
          <w:i/>
          <w:color w:val="000000"/>
          <w:szCs w:val="22"/>
        </w:rPr>
      </w:pPr>
      <w:r w:rsidRPr="00E84902">
        <w:rPr>
          <w:rFonts w:ascii="Palatino Linotype" w:eastAsia="Palatino Linotype" w:hAnsi="Palatino Linotype" w:cs="Palatino Linotype"/>
          <w:b/>
          <w:i/>
          <w:smallCaps/>
          <w:color w:val="000000"/>
          <w:szCs w:val="22"/>
        </w:rPr>
        <w:t xml:space="preserve">“ACTOS CONSENTIDOS. SON LOS QUE NO SE IMPUGNAN MEDIANTE EL RECURSO IDÓNEO. </w:t>
      </w:r>
      <w:r w:rsidRPr="00E84902">
        <w:rPr>
          <w:rFonts w:ascii="Palatino Linotype" w:eastAsia="Palatino Linotype" w:hAnsi="Palatino Linotype" w:cs="Palatino Linotype"/>
          <w:i/>
          <w:color w:val="000000"/>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106E49" w:rsidRPr="00E84902" w:rsidRDefault="00106E49" w:rsidP="00106E49">
      <w:pPr>
        <w:pStyle w:val="Prrafodelista"/>
        <w:spacing w:before="240" w:after="240" w:line="276" w:lineRule="auto"/>
        <w:ind w:left="644" w:right="900"/>
        <w:jc w:val="both"/>
        <w:rPr>
          <w:rFonts w:ascii="Palatino Linotype" w:eastAsia="Palatino Linotype" w:hAnsi="Palatino Linotype" w:cs="Palatino Linotype"/>
        </w:rPr>
      </w:pPr>
    </w:p>
    <w:p w:rsidR="00106E49" w:rsidRPr="00E84902" w:rsidRDefault="00106E49" w:rsidP="00106E49">
      <w:pPr>
        <w:pStyle w:val="Prrafodelista"/>
        <w:numPr>
          <w:ilvl w:val="0"/>
          <w:numId w:val="1"/>
        </w:numPr>
        <w:spacing w:before="240" w:after="240" w:line="360" w:lineRule="auto"/>
        <w:ind w:left="0" w:firstLine="0"/>
        <w:jc w:val="both"/>
        <w:rPr>
          <w:rFonts w:ascii="Palatino Linotype" w:eastAsia="Palatino Linotype" w:hAnsi="Palatino Linotype" w:cs="Palatino Linotype"/>
          <w:sz w:val="24"/>
        </w:rPr>
      </w:pPr>
      <w:r w:rsidRPr="00E84902">
        <w:rPr>
          <w:rFonts w:ascii="Palatino Linotype" w:eastAsia="Palatino Linotype" w:hAnsi="Palatino Linotype" w:cs="Palatino Linotype"/>
          <w:sz w:val="24"/>
        </w:rPr>
        <w:t xml:space="preserve">Para mayor abundamiento, también resulta aplicable el criterio 01/20 emitido por el Instituto Nacional de Transparencia, Acceso a la Información Pública y Protección de Datos Personales, que a la letra estipula lo siguiente: </w:t>
      </w:r>
    </w:p>
    <w:p w:rsidR="00106E49" w:rsidRPr="00E84902" w:rsidRDefault="00106E49" w:rsidP="00106E49">
      <w:pPr>
        <w:pStyle w:val="Prrafodelista"/>
        <w:spacing w:before="240" w:after="240" w:line="360" w:lineRule="auto"/>
        <w:ind w:left="0"/>
        <w:jc w:val="both"/>
        <w:rPr>
          <w:rFonts w:ascii="Palatino Linotype" w:eastAsia="Palatino Linotype" w:hAnsi="Palatino Linotype" w:cs="Palatino Linotype"/>
          <w:sz w:val="24"/>
        </w:rPr>
      </w:pPr>
    </w:p>
    <w:p w:rsidR="00106E49" w:rsidRPr="00E84902" w:rsidRDefault="00106E49" w:rsidP="00106E49">
      <w:pPr>
        <w:pStyle w:val="Prrafodelista"/>
        <w:spacing w:before="240" w:after="240" w:line="360" w:lineRule="auto"/>
        <w:ind w:left="851" w:right="822"/>
        <w:jc w:val="both"/>
        <w:rPr>
          <w:rFonts w:ascii="Palatino Linotype" w:eastAsia="Palatino Linotype" w:hAnsi="Palatino Linotype" w:cs="Palatino Linotype"/>
          <w:i/>
        </w:rPr>
      </w:pPr>
      <w:r w:rsidRPr="00E84902">
        <w:rPr>
          <w:rFonts w:ascii="Palatino Linotype" w:eastAsia="Palatino Linotype" w:hAnsi="Palatino Linotype" w:cs="Palatino Linotype"/>
          <w:b/>
          <w:i/>
        </w:rPr>
        <w:t>Actos consentidos tácitamente. Improcedencia de su análisis.</w:t>
      </w:r>
      <w:r w:rsidRPr="00E84902">
        <w:rPr>
          <w:rFonts w:ascii="Palatino Linotype" w:eastAsia="Palatino Linotype" w:hAnsi="Palatino Linotype" w:cs="Palatino Linotype"/>
          <w:i/>
        </w:rPr>
        <w:t xml:space="preserve"> Si en su recurso de revisión, la persona recurrente no expresó inconformidad alguna con ciertas </w:t>
      </w:r>
      <w:r w:rsidRPr="00E84902">
        <w:rPr>
          <w:rFonts w:ascii="Palatino Linotype" w:eastAsia="Palatino Linotype" w:hAnsi="Palatino Linotype" w:cs="Palatino Linotype"/>
          <w:i/>
        </w:rPr>
        <w:lastRenderedPageBreak/>
        <w:t>partes de la respuesta otorgada, se entienden tácitamente consentidas, por ende, no deben formar parte del estudio de fondo de la resolución que emite el Instituto.</w:t>
      </w:r>
    </w:p>
    <w:p w:rsidR="00106E49" w:rsidRPr="00E84902" w:rsidRDefault="00106E49" w:rsidP="00106E49">
      <w:pPr>
        <w:pStyle w:val="Prrafodelista"/>
        <w:spacing w:before="240" w:after="240" w:line="360" w:lineRule="auto"/>
        <w:ind w:left="851" w:right="822"/>
        <w:jc w:val="both"/>
        <w:rPr>
          <w:rFonts w:ascii="Palatino Linotype" w:eastAsia="Palatino Linotype" w:hAnsi="Palatino Linotype" w:cs="Palatino Linotype"/>
          <w:i/>
        </w:rPr>
      </w:pPr>
    </w:p>
    <w:p w:rsidR="00106E49" w:rsidRPr="00E84902" w:rsidRDefault="00106E49" w:rsidP="00106E49">
      <w:pPr>
        <w:pStyle w:val="Prrafodelista"/>
        <w:numPr>
          <w:ilvl w:val="0"/>
          <w:numId w:val="1"/>
        </w:numPr>
        <w:spacing w:before="240" w:after="240" w:line="360" w:lineRule="auto"/>
        <w:ind w:left="0" w:firstLine="0"/>
        <w:jc w:val="both"/>
        <w:rPr>
          <w:rFonts w:ascii="Palatino Linotype" w:eastAsia="Palatino Linotype" w:hAnsi="Palatino Linotype" w:cs="Palatino Linotype"/>
          <w:b/>
          <w:sz w:val="24"/>
        </w:rPr>
      </w:pPr>
      <w:r w:rsidRPr="00E84902">
        <w:rPr>
          <w:rFonts w:ascii="Palatino Linotype" w:eastAsia="Palatino Linotype" w:hAnsi="Palatino Linotype" w:cs="Palatino Linotype"/>
          <w:sz w:val="24"/>
        </w:rPr>
        <w:t>Derivado de lo anteriormente referido, y a efecto de garantizar el efectivo ejercicio del derecho de acceso a la información pública que asiste al particular, resulta conveniente precisar que el presente análisis versará únicamente sobre el punto de la solicitud</w:t>
      </w:r>
      <w:r w:rsidRPr="00E84902">
        <w:rPr>
          <w:rFonts w:ascii="Palatino Linotype" w:eastAsia="Palatino Linotype" w:hAnsi="Palatino Linotype" w:cs="Palatino Linotype"/>
          <w:b/>
          <w:sz w:val="24"/>
        </w:rPr>
        <w:t>.</w:t>
      </w:r>
    </w:p>
    <w:p w:rsidR="00106E49" w:rsidRPr="00E84902" w:rsidRDefault="00106E49" w:rsidP="00106E49">
      <w:pPr>
        <w:pStyle w:val="Prrafodelista"/>
        <w:spacing w:before="240" w:after="240" w:line="360" w:lineRule="auto"/>
        <w:ind w:left="0"/>
        <w:jc w:val="both"/>
        <w:rPr>
          <w:rFonts w:ascii="Palatino Linotype" w:eastAsia="Palatino Linotype" w:hAnsi="Palatino Linotype" w:cs="Palatino Linotype"/>
          <w:b/>
          <w:sz w:val="24"/>
        </w:rPr>
      </w:pPr>
    </w:p>
    <w:p w:rsidR="00D03C18" w:rsidRPr="00E84902" w:rsidRDefault="00234820" w:rsidP="00D03C18">
      <w:pPr>
        <w:pStyle w:val="Prrafodelista"/>
        <w:numPr>
          <w:ilvl w:val="0"/>
          <w:numId w:val="1"/>
        </w:numPr>
        <w:tabs>
          <w:tab w:val="left" w:pos="0"/>
        </w:tabs>
        <w:spacing w:line="360" w:lineRule="auto"/>
        <w:ind w:left="0" w:firstLine="0"/>
        <w:jc w:val="both"/>
        <w:rPr>
          <w:rFonts w:ascii="Palatino Linotype" w:eastAsia="Calibri" w:hAnsi="Palatino Linotype" w:cs="Tahoma"/>
          <w:sz w:val="28"/>
          <w:lang w:val="es-ES"/>
        </w:rPr>
      </w:pPr>
      <w:r w:rsidRPr="00E84902">
        <w:rPr>
          <w:rFonts w:ascii="Palatino Linotype" w:eastAsia="Calibri" w:hAnsi="Palatino Linotype" w:cs="Tahoma"/>
          <w:sz w:val="24"/>
          <w:lang w:val="es-ES"/>
        </w:rPr>
        <w:t xml:space="preserve">Ahora bien, </w:t>
      </w:r>
      <w:r w:rsidR="00D03C18" w:rsidRPr="00E84902">
        <w:rPr>
          <w:rFonts w:ascii="Palatino Linotype" w:eastAsia="Calibri" w:hAnsi="Palatino Linotype" w:cs="Tahoma"/>
          <w:sz w:val="24"/>
          <w:lang w:val="es-ES"/>
        </w:rPr>
        <w:t xml:space="preserve">sobre </w:t>
      </w:r>
      <w:r w:rsidRPr="00E84902">
        <w:rPr>
          <w:rFonts w:ascii="Palatino Linotype" w:eastAsia="Calibri" w:hAnsi="Palatino Linotype" w:cs="Tahoma"/>
          <w:sz w:val="24"/>
          <w:lang w:val="es-ES"/>
        </w:rPr>
        <w:t xml:space="preserve">el motivo de inconformidad que refiere </w:t>
      </w:r>
      <w:r w:rsidRPr="00E84902">
        <w:rPr>
          <w:rFonts w:ascii="Palatino Linotype" w:hAnsi="Palatino Linotype"/>
          <w:i/>
          <w:color w:val="000000"/>
          <w:sz w:val="24"/>
        </w:rPr>
        <w:t xml:space="preserve">“la información la entrega en un formato incomprensible y no es accesible para nosotros como ciudadanos”, </w:t>
      </w:r>
      <w:r w:rsidR="00D03C18" w:rsidRPr="00E84902">
        <w:rPr>
          <w:rFonts w:ascii="Palatino Linotype" w:hAnsi="Palatino Linotype"/>
          <w:color w:val="000000"/>
          <w:sz w:val="24"/>
        </w:rPr>
        <w:t xml:space="preserve"> al respecto, de la revisión a los documentos emitidos en respuesta se advierte que los documentos remitidos son ilegible; por lo tanto, es necesario </w:t>
      </w:r>
      <w:r w:rsidR="00D03C18" w:rsidRPr="00E84902">
        <w:rPr>
          <w:rFonts w:ascii="Palatino Linotype" w:eastAsia="Calibri" w:hAnsi="Palatino Linotype" w:cs="Arial"/>
          <w:sz w:val="24"/>
        </w:rPr>
        <w:t xml:space="preserve">precisar que, la información que proporcionen los Sujetos Obligados para dar cumplimiento al derecho de acceso a la información debe ser clara, precisa y </w:t>
      </w:r>
      <w:r w:rsidR="00D03C18" w:rsidRPr="00E84902">
        <w:rPr>
          <w:rFonts w:ascii="Palatino Linotype" w:eastAsia="Calibri" w:hAnsi="Palatino Linotype" w:cs="Arial"/>
          <w:b/>
          <w:bCs/>
          <w:sz w:val="24"/>
        </w:rPr>
        <w:t>sobre todo legible</w:t>
      </w:r>
      <w:r w:rsidR="00D03C18" w:rsidRPr="00E84902">
        <w:rPr>
          <w:rFonts w:ascii="Palatino Linotype" w:eastAsia="Calibri" w:hAnsi="Palatino Linotype" w:cs="Arial"/>
          <w:sz w:val="24"/>
        </w:rPr>
        <w:t>, puesto que de lo contrario se restringe de manera ilegítima el derecho de los particulares al impedirles conocer el contenido de los documentos.</w:t>
      </w:r>
    </w:p>
    <w:p w:rsidR="00D03C18" w:rsidRPr="00E84902" w:rsidRDefault="00D03C18" w:rsidP="00D03C18">
      <w:pPr>
        <w:pStyle w:val="Prrafodelista"/>
        <w:rPr>
          <w:rFonts w:ascii="Palatino Linotype" w:eastAsia="Calibri" w:hAnsi="Palatino Linotype" w:cs="Arial"/>
          <w:sz w:val="24"/>
        </w:rPr>
      </w:pPr>
    </w:p>
    <w:p w:rsidR="00D03C18" w:rsidRPr="00E84902" w:rsidRDefault="00D03C18" w:rsidP="00D03C18">
      <w:pPr>
        <w:pStyle w:val="Prrafodelista"/>
        <w:numPr>
          <w:ilvl w:val="0"/>
          <w:numId w:val="1"/>
        </w:numPr>
        <w:spacing w:line="360" w:lineRule="auto"/>
        <w:ind w:left="0" w:firstLine="0"/>
        <w:jc w:val="both"/>
        <w:rPr>
          <w:rFonts w:ascii="Palatino Linotype" w:eastAsia="Calibri" w:hAnsi="Palatino Linotype" w:cs="Arial"/>
          <w:sz w:val="24"/>
        </w:rPr>
      </w:pPr>
      <w:r w:rsidRPr="00E84902">
        <w:rPr>
          <w:rFonts w:ascii="Palatino Linotype" w:eastAsia="MS Mincho" w:hAnsi="Palatino Linotype" w:cs="Arial"/>
          <w:sz w:val="24"/>
        </w:rPr>
        <w:t>Sirve de sustento a lo anterior, el criterio orientador la tesis número II. 1°. C.T. 55 C, publicada en el Semanario Judicial de la Federación y su Gaceta bajo el número de 3 registro 201,412, que a la letra dice:</w:t>
      </w:r>
    </w:p>
    <w:p w:rsidR="00D03C18" w:rsidRPr="00E84902" w:rsidRDefault="00D03C18" w:rsidP="00D03C18">
      <w:pPr>
        <w:pStyle w:val="Prrafodelista"/>
        <w:rPr>
          <w:rFonts w:ascii="Palatino Linotype" w:eastAsia="MS Mincho" w:hAnsi="Palatino Linotype" w:cs="Arial"/>
        </w:rPr>
      </w:pPr>
    </w:p>
    <w:p w:rsidR="00D03C18" w:rsidRPr="00E84902" w:rsidRDefault="00D03C18" w:rsidP="00D03C18">
      <w:pPr>
        <w:pStyle w:val="Prrafodelista"/>
        <w:spacing w:before="240" w:after="240" w:line="360" w:lineRule="auto"/>
        <w:ind w:left="426" w:right="616"/>
        <w:jc w:val="both"/>
        <w:rPr>
          <w:rFonts w:ascii="Palatino Linotype" w:eastAsia="MS Mincho" w:hAnsi="Palatino Linotype" w:cs="Arial"/>
          <w:i/>
        </w:rPr>
      </w:pPr>
      <w:r w:rsidRPr="00E84902">
        <w:rPr>
          <w:rFonts w:ascii="Palatino Linotype" w:eastAsia="MS Mincho" w:hAnsi="Palatino Linotype" w:cs="Arial"/>
          <w:b/>
          <w:i/>
        </w:rPr>
        <w:t>COTEJO DE COPIAS FOTOSTÁTICAS ILEGIBLES. AL NO SER POSIBLE CONSTATAR SU AUTENTICIDAD ES INÚTIL E INTRASCENDENTE SU PERFECCIONAMIENTO, POR LO QUE LA JUNTA ESTÁ IMPEDIDA PARA ORDENAR SU DESAHOGO.</w:t>
      </w:r>
      <w:r w:rsidRPr="00E84902">
        <w:rPr>
          <w:rFonts w:ascii="Palatino Linotype" w:eastAsia="MS Mincho" w:hAnsi="Palatino Linotype" w:cs="Arial"/>
          <w:i/>
        </w:rPr>
        <w:t xml:space="preserve"> Cuando alguna de las partes en el juicio laboral ofrece como prueba algún documento en copia fotostática y su perfeccionamiento por medio del </w:t>
      </w:r>
      <w:r w:rsidRPr="00E84902">
        <w:rPr>
          <w:rFonts w:ascii="Palatino Linotype" w:eastAsia="MS Mincho" w:hAnsi="Palatino Linotype" w:cs="Arial"/>
          <w:i/>
        </w:rPr>
        <w:lastRenderedPageBreak/>
        <w:t>cotejo con su original, la Junta estará impedida para ordenar su desahogo, si el texto de esas reproducciones fotostáticas es ilegible en alguna de sus partes, toda vez que el actuario no podrá constatar, a través de sus sentidos, si concuerdan o no las copias aportadas al sumario con sus originales, pues no es posible que en caso de que la parte legible de esas reproducciones resulte igual que sus originales y, que por ese hecho, considerara lo mismo respecto de la otra parte a la que no puede dar lectura, dado que es ilegible; por tanto, al ser imposible constatar su autenticidad por medio del citado perfeccionamiento, dicha probanza se torna inútil e intrascendente, conforme al artículo 779 de la Ley Federal del Trabajo.</w:t>
      </w:r>
    </w:p>
    <w:p w:rsidR="00D03C18" w:rsidRPr="00E84902" w:rsidRDefault="00D03C18" w:rsidP="00D03C18">
      <w:pPr>
        <w:pStyle w:val="Prrafodelista"/>
        <w:tabs>
          <w:tab w:val="left" w:pos="426"/>
        </w:tabs>
        <w:spacing w:before="240" w:after="240" w:line="360" w:lineRule="auto"/>
        <w:ind w:left="0" w:right="51"/>
        <w:jc w:val="both"/>
        <w:rPr>
          <w:rFonts w:ascii="Palatino Linotype" w:hAnsi="Palatino Linotype"/>
          <w:color w:val="000000" w:themeColor="text1"/>
        </w:rPr>
      </w:pPr>
    </w:p>
    <w:p w:rsidR="00D03C18" w:rsidRPr="00E84902" w:rsidRDefault="00D03C18" w:rsidP="00D03C18">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E84902">
        <w:rPr>
          <w:rFonts w:ascii="Palatino Linotype" w:hAnsi="Palatino Linotype"/>
          <w:color w:val="000000" w:themeColor="text1"/>
          <w:sz w:val="24"/>
        </w:rPr>
        <w:t xml:space="preserve">Por lo que, la información proporcionada por el Sujeto Obligado no colma totalmente el requerimiento del particular, en razón de que, al ser ilegible, impide en plenitud el acceso a la información, pues impide el conocimiento del texto completo dentro del documento. </w:t>
      </w:r>
    </w:p>
    <w:p w:rsidR="00D03C18" w:rsidRPr="00E84902" w:rsidRDefault="00D03C18" w:rsidP="00D03C18">
      <w:pPr>
        <w:pStyle w:val="Prrafodelista"/>
        <w:tabs>
          <w:tab w:val="left" w:pos="426"/>
        </w:tabs>
        <w:spacing w:before="240" w:after="240" w:line="360" w:lineRule="auto"/>
        <w:ind w:left="0" w:right="51"/>
        <w:jc w:val="both"/>
        <w:rPr>
          <w:rFonts w:ascii="Palatino Linotype" w:hAnsi="Palatino Linotype"/>
          <w:color w:val="000000" w:themeColor="text1"/>
          <w:sz w:val="24"/>
        </w:rPr>
      </w:pPr>
    </w:p>
    <w:p w:rsidR="003A5B95" w:rsidRPr="00E84902" w:rsidRDefault="00D03C18" w:rsidP="003A5B95">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E84902">
        <w:rPr>
          <w:rFonts w:ascii="Palatino Linotype" w:hAnsi="Palatino Linotype"/>
          <w:color w:val="000000" w:themeColor="text1"/>
          <w:sz w:val="24"/>
        </w:rPr>
        <w:t>Por otro lado, sobre los motivos de inconformidad del Recurrente que refiere “…</w:t>
      </w:r>
      <w:r w:rsidRPr="00E84902">
        <w:rPr>
          <w:rFonts w:ascii="Palatino Linotype" w:hAnsi="Palatino Linotype"/>
          <w:i/>
          <w:color w:val="000000"/>
          <w:sz w:val="24"/>
        </w:rPr>
        <w:t xml:space="preserve">al comparar la respuesta con la misma información que nos entregó otra unidad administrativa no corresponde a la que ella nos está entregando o le falta o le sobran servidores públicos…”, </w:t>
      </w:r>
      <w:r w:rsidR="003A5B95" w:rsidRPr="00E84902">
        <w:rPr>
          <w:rFonts w:ascii="Palatino Linotype" w:eastAsia="MS Mincho" w:hAnsi="Palatino Linotype"/>
          <w:sz w:val="24"/>
          <w:lang w:val="es-ES_tradnl"/>
        </w:rPr>
        <w:t xml:space="preserve">este Órgano Garante advierte que </w:t>
      </w:r>
      <w:r w:rsidR="003A5B95" w:rsidRPr="00E84902">
        <w:rPr>
          <w:rFonts w:ascii="Palatino Linotype" w:eastAsia="MS Mincho" w:hAnsi="Palatino Linotype" w:cs="Arial"/>
          <w:sz w:val="24"/>
          <w:lang w:val="es-ES_tradnl" w:eastAsia="es-ES"/>
        </w:rPr>
        <w:t>dicha solicitud no constituye un derecho de acceso a la información pública, sino más bien se tratan de manifestaciones</w:t>
      </w:r>
      <w:r w:rsidR="003A5B95" w:rsidRPr="00E84902">
        <w:rPr>
          <w:rFonts w:ascii="Palatino Linotype" w:eastAsia="MS Mincho" w:hAnsi="Palatino Linotype" w:cs="Arial"/>
          <w:sz w:val="24"/>
          <w:szCs w:val="20"/>
          <w:lang w:val="es-ES_tradnl" w:eastAsia="es-ES"/>
        </w:rPr>
        <w:t xml:space="preserve"> subjetivas vertidas por el entonces solicitante,</w:t>
      </w:r>
      <w:r w:rsidR="003A5B95" w:rsidRPr="00E84902">
        <w:rPr>
          <w:rFonts w:ascii="Palatino Linotype" w:eastAsia="MS Mincho" w:hAnsi="Palatino Linotype" w:cs="Arial"/>
          <w:sz w:val="24"/>
          <w:lang w:val="es-ES_tradnl" w:eastAsia="es-ES"/>
        </w:rPr>
        <w:t xml:space="preserve"> interrogantes y declaraciones que no se colman con la entrega de documentos, situación que conlleva a afirmar que se está en presencia del ejercicio del derecho enunciado. </w:t>
      </w:r>
    </w:p>
    <w:p w:rsidR="003A5B95" w:rsidRPr="00E84902" w:rsidRDefault="003A5B95" w:rsidP="003A5B95">
      <w:pPr>
        <w:autoSpaceDE w:val="0"/>
        <w:autoSpaceDN w:val="0"/>
        <w:adjustRightInd w:val="0"/>
        <w:spacing w:line="360" w:lineRule="auto"/>
        <w:ind w:left="720"/>
        <w:contextualSpacing/>
        <w:jc w:val="both"/>
        <w:rPr>
          <w:rFonts w:ascii="Palatino Linotype" w:eastAsia="MS Mincho" w:hAnsi="Palatino Linotype" w:cs="Arial"/>
          <w:lang w:val="es-ES_tradnl" w:eastAsia="es-ES"/>
        </w:rPr>
      </w:pPr>
    </w:p>
    <w:p w:rsidR="003A5B95" w:rsidRPr="00E84902" w:rsidRDefault="003A5B95" w:rsidP="003A5B95">
      <w:pPr>
        <w:numPr>
          <w:ilvl w:val="0"/>
          <w:numId w:val="1"/>
        </w:numPr>
        <w:autoSpaceDE w:val="0"/>
        <w:autoSpaceDN w:val="0"/>
        <w:adjustRightInd w:val="0"/>
        <w:spacing w:before="240" w:after="240" w:line="360" w:lineRule="auto"/>
        <w:ind w:left="0" w:right="616" w:firstLine="0"/>
        <w:contextualSpacing/>
        <w:jc w:val="both"/>
        <w:rPr>
          <w:rFonts w:ascii="Palatino Linotype" w:eastAsia="MS Mincho" w:hAnsi="Palatino Linotype" w:cs="Arial"/>
          <w:lang w:val="es-ES_tradnl" w:eastAsia="es-ES"/>
        </w:rPr>
      </w:pPr>
      <w:r w:rsidRPr="00E84902">
        <w:rPr>
          <w:rFonts w:ascii="Palatino Linotype" w:eastAsia="MS Mincho" w:hAnsi="Palatino Linotype" w:cs="Arial"/>
          <w:lang w:val="es-ES_tradnl" w:eastAsia="es-ES"/>
        </w:rPr>
        <w:t xml:space="preserve">Bajo ese contexto, es importante dejar en claro lo que debe entenderse por derecho de petición y por derecho de acceso a la información pública. Por lo que </w:t>
      </w:r>
      <w:r w:rsidRPr="00E84902">
        <w:rPr>
          <w:rFonts w:ascii="Palatino Linotype" w:eastAsia="MS Mincho" w:hAnsi="Palatino Linotype" w:cs="Arial"/>
          <w:lang w:val="es-ES_tradnl" w:eastAsia="es-ES"/>
        </w:rPr>
        <w:lastRenderedPageBreak/>
        <w:t xml:space="preserve">respecta a la definición de Derecho de Petición, el Maestro Ignacio Burgoa Orihuela refiere: </w:t>
      </w:r>
    </w:p>
    <w:p w:rsidR="003A5B95" w:rsidRPr="00E84902" w:rsidRDefault="003A5B95" w:rsidP="003A5B95">
      <w:pPr>
        <w:autoSpaceDE w:val="0"/>
        <w:autoSpaceDN w:val="0"/>
        <w:adjustRightInd w:val="0"/>
        <w:spacing w:line="360" w:lineRule="auto"/>
        <w:ind w:left="720"/>
        <w:contextualSpacing/>
        <w:jc w:val="both"/>
        <w:rPr>
          <w:rFonts w:ascii="Palatino Linotype" w:eastAsia="MS Mincho" w:hAnsi="Palatino Linotype" w:cs="Arial"/>
          <w:sz w:val="22"/>
          <w:lang w:val="es-ES_tradnl" w:eastAsia="es-ES"/>
        </w:rPr>
      </w:pPr>
    </w:p>
    <w:p w:rsidR="003A5B95" w:rsidRPr="00E84902" w:rsidRDefault="003A5B95" w:rsidP="003A5B95">
      <w:pPr>
        <w:autoSpaceDE w:val="0"/>
        <w:autoSpaceDN w:val="0"/>
        <w:adjustRightInd w:val="0"/>
        <w:spacing w:line="360" w:lineRule="auto"/>
        <w:ind w:left="851" w:right="901"/>
        <w:jc w:val="both"/>
        <w:rPr>
          <w:rFonts w:ascii="Palatino Linotype" w:eastAsia="MS Mincho" w:hAnsi="Palatino Linotype" w:cs="Arial"/>
          <w:i/>
          <w:sz w:val="22"/>
          <w:lang w:val="es-ES_tradnl" w:eastAsia="es-ES"/>
        </w:rPr>
      </w:pPr>
      <w:r w:rsidRPr="00E84902">
        <w:rPr>
          <w:rFonts w:ascii="Palatino Linotype" w:eastAsia="MS Mincho" w:hAnsi="Palatino Linotype" w:cs="Arial"/>
          <w:b/>
          <w:sz w:val="22"/>
          <w:lang w:val="es-ES_tradnl" w:eastAsia="es-ES"/>
        </w:rPr>
        <w:t>“</w:t>
      </w:r>
      <w:r w:rsidRPr="00E84902">
        <w:rPr>
          <w:rFonts w:ascii="Palatino Linotype" w:eastAsia="MS Mincho" w:hAnsi="Palatino Linotype" w:cs="Arial"/>
          <w:sz w:val="22"/>
          <w:lang w:val="es-ES_tradnl" w:eastAsia="es-ES"/>
        </w:rPr>
        <w:t>…</w:t>
      </w:r>
      <w:r w:rsidRPr="00E84902">
        <w:rPr>
          <w:rFonts w:ascii="Palatino Linotype" w:eastAsia="MS Mincho" w:hAnsi="Palatino Linotype" w:cs="Arial"/>
          <w:i/>
          <w:sz w:val="22"/>
          <w:lang w:val="es-ES_tradnl" w:eastAsia="es-ES"/>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E84902">
        <w:rPr>
          <w:rFonts w:ascii="Palatino Linotype" w:eastAsia="MS Mincho" w:hAnsi="Palatino Linotype"/>
          <w:b/>
          <w:i/>
          <w:sz w:val="22"/>
          <w:lang w:val="es-ES_tradnl" w:eastAsia="es-ES"/>
        </w:rPr>
        <w:t>“</w:t>
      </w:r>
      <w:r w:rsidRPr="00E84902">
        <w:rPr>
          <w:rFonts w:ascii="Palatino Linotype" w:eastAsia="MS Mincho" w:hAnsi="Palatino Linotype" w:cs="Arial"/>
          <w:i/>
          <w:sz w:val="22"/>
          <w:lang w:val="es-ES_tradnl" w:eastAsia="es-ES"/>
        </w:rPr>
        <w:t xml:space="preserve"> (sic)</w:t>
      </w:r>
    </w:p>
    <w:p w:rsidR="003A5B95" w:rsidRPr="00E84902" w:rsidRDefault="003A5B95" w:rsidP="003A5B95">
      <w:pPr>
        <w:autoSpaceDE w:val="0"/>
        <w:autoSpaceDN w:val="0"/>
        <w:adjustRightInd w:val="0"/>
        <w:spacing w:line="360" w:lineRule="auto"/>
        <w:ind w:left="720" w:right="901"/>
        <w:contextualSpacing/>
        <w:jc w:val="both"/>
        <w:rPr>
          <w:rFonts w:ascii="Palatino Linotype" w:eastAsia="MS Mincho" w:hAnsi="Palatino Linotype" w:cs="Arial"/>
          <w:i/>
          <w:sz w:val="22"/>
          <w:lang w:val="es-ES_tradnl" w:eastAsia="es-ES"/>
        </w:rPr>
      </w:pPr>
    </w:p>
    <w:p w:rsidR="003A5B95" w:rsidRPr="00E84902" w:rsidRDefault="003A5B95" w:rsidP="002D34DD">
      <w:pPr>
        <w:numPr>
          <w:ilvl w:val="0"/>
          <w:numId w:val="1"/>
        </w:numPr>
        <w:autoSpaceDE w:val="0"/>
        <w:autoSpaceDN w:val="0"/>
        <w:adjustRightInd w:val="0"/>
        <w:spacing w:before="240" w:after="240" w:line="360" w:lineRule="auto"/>
        <w:ind w:left="0" w:right="616" w:firstLine="0"/>
        <w:contextualSpacing/>
        <w:jc w:val="both"/>
        <w:rPr>
          <w:rFonts w:ascii="Palatino Linotype" w:eastAsia="MS Mincho" w:hAnsi="Palatino Linotype" w:cs="Arial"/>
          <w:lang w:val="es-ES_tradnl" w:eastAsia="es-ES"/>
        </w:rPr>
      </w:pPr>
      <w:r w:rsidRPr="00E84902">
        <w:rPr>
          <w:rFonts w:ascii="Palatino Linotype" w:eastAsia="MS Mincho" w:hAnsi="Palatino Linotype" w:cs="Arial"/>
          <w:lang w:val="es-ES_tradnl" w:eastAsia="es-ES"/>
        </w:rPr>
        <w:t xml:space="preserve">Por su parte, David Cienfuegos Salgado, concibe al derecho de petición como: </w:t>
      </w:r>
    </w:p>
    <w:p w:rsidR="003A5B95" w:rsidRPr="00E84902" w:rsidRDefault="003A5B95" w:rsidP="003A5B95">
      <w:pPr>
        <w:autoSpaceDE w:val="0"/>
        <w:autoSpaceDN w:val="0"/>
        <w:adjustRightInd w:val="0"/>
        <w:spacing w:line="276" w:lineRule="auto"/>
        <w:ind w:left="720" w:right="901"/>
        <w:contextualSpacing/>
        <w:jc w:val="both"/>
        <w:rPr>
          <w:rFonts w:ascii="Palatino Linotype" w:eastAsia="MS Mincho" w:hAnsi="Palatino Linotype" w:cs="Arial"/>
          <w:i/>
          <w:sz w:val="22"/>
          <w:lang w:val="es-ES_tradnl" w:eastAsia="es-ES"/>
        </w:rPr>
      </w:pPr>
      <w:r w:rsidRPr="00E84902">
        <w:rPr>
          <w:rFonts w:ascii="Palatino Linotype" w:eastAsia="MS Mincho" w:hAnsi="Palatino Linotype" w:cs="Arial"/>
          <w:b/>
          <w:i/>
          <w:sz w:val="22"/>
          <w:lang w:val="es-ES_tradnl" w:eastAsia="es-ES"/>
        </w:rPr>
        <w:t>“</w:t>
      </w:r>
      <w:r w:rsidRPr="00E84902">
        <w:rPr>
          <w:rFonts w:ascii="Palatino Linotype" w:eastAsia="MS Mincho" w:hAnsi="Palatino Linotype" w:cs="Arial"/>
          <w:i/>
          <w:sz w:val="22"/>
          <w:lang w:val="es-ES_tradnl" w:eastAsia="es-ES"/>
        </w:rPr>
        <w:t>el derecho de toda persona a ser escuchado por quienes ejercen el poder público.</w:t>
      </w:r>
      <w:r w:rsidRPr="00E84902">
        <w:rPr>
          <w:rFonts w:ascii="Palatino Linotype" w:eastAsia="MS Mincho" w:hAnsi="Palatino Linotype" w:cs="Arial"/>
          <w:b/>
          <w:i/>
          <w:sz w:val="22"/>
          <w:lang w:val="es-ES_tradnl" w:eastAsia="es-ES"/>
        </w:rPr>
        <w:t>”</w:t>
      </w:r>
      <w:r w:rsidRPr="00E84902">
        <w:rPr>
          <w:rFonts w:ascii="Palatino Linotype" w:eastAsia="MS Mincho" w:hAnsi="Palatino Linotype" w:cs="Arial"/>
          <w:i/>
          <w:sz w:val="22"/>
          <w:lang w:val="es-ES_tradnl" w:eastAsia="es-ES"/>
        </w:rPr>
        <w:t xml:space="preserve"> (sic) </w:t>
      </w:r>
    </w:p>
    <w:p w:rsidR="003A5B95" w:rsidRPr="00E84902" w:rsidRDefault="003A5B95" w:rsidP="003A5B95">
      <w:pPr>
        <w:autoSpaceDE w:val="0"/>
        <w:autoSpaceDN w:val="0"/>
        <w:adjustRightInd w:val="0"/>
        <w:spacing w:line="276" w:lineRule="auto"/>
        <w:ind w:left="720" w:right="901"/>
        <w:contextualSpacing/>
        <w:jc w:val="both"/>
        <w:rPr>
          <w:rFonts w:ascii="Palatino Linotype" w:eastAsia="MS Mincho" w:hAnsi="Palatino Linotype" w:cs="Arial"/>
          <w:i/>
          <w:lang w:val="es-ES_tradnl" w:eastAsia="es-ES"/>
        </w:rPr>
      </w:pPr>
    </w:p>
    <w:p w:rsidR="003A5B95" w:rsidRPr="00E84902" w:rsidRDefault="003A5B95" w:rsidP="003A5B95">
      <w:pPr>
        <w:numPr>
          <w:ilvl w:val="0"/>
          <w:numId w:val="1"/>
        </w:numPr>
        <w:spacing w:before="240" w:after="240" w:line="360" w:lineRule="auto"/>
        <w:ind w:left="0" w:firstLine="0"/>
        <w:contextualSpacing/>
        <w:jc w:val="both"/>
        <w:rPr>
          <w:rFonts w:ascii="Palatino Linotype" w:eastAsia="MS Mincho" w:hAnsi="Palatino Linotype" w:cs="Arial"/>
          <w:lang w:val="es-ES_tradnl" w:eastAsia="es-ES"/>
        </w:rPr>
      </w:pPr>
      <w:r w:rsidRPr="00E84902">
        <w:rPr>
          <w:rFonts w:ascii="Palatino Linotype" w:eastAsia="MS Mincho" w:hAnsi="Palatino Linotype" w:cs="Arial"/>
          <w:lang w:val="es-ES_tradnl" w:eastAsia="es-ES"/>
        </w:rPr>
        <w:t xml:space="preserve"> A este respecto, para diferenciar el derecho de petición al derecho de acceso a la información, resulta conducente señalar que José Guadalupe Robles, conceptualiza el derecho a la información como: </w:t>
      </w:r>
    </w:p>
    <w:p w:rsidR="003A5B95" w:rsidRPr="00E84902" w:rsidRDefault="003A5B95" w:rsidP="003A5B95">
      <w:pPr>
        <w:spacing w:line="360" w:lineRule="auto"/>
        <w:ind w:left="720"/>
        <w:contextualSpacing/>
        <w:jc w:val="both"/>
        <w:rPr>
          <w:rFonts w:ascii="Palatino Linotype" w:eastAsia="MS Mincho" w:hAnsi="Palatino Linotype" w:cs="Arial"/>
          <w:sz w:val="22"/>
          <w:lang w:val="es-ES_tradnl" w:eastAsia="es-ES"/>
        </w:rPr>
      </w:pPr>
    </w:p>
    <w:p w:rsidR="003A5B95" w:rsidRPr="00E84902" w:rsidRDefault="003A5B95" w:rsidP="003A5B95">
      <w:pPr>
        <w:autoSpaceDE w:val="0"/>
        <w:autoSpaceDN w:val="0"/>
        <w:adjustRightInd w:val="0"/>
        <w:spacing w:before="240" w:after="240" w:line="360" w:lineRule="auto"/>
        <w:ind w:left="851" w:right="616"/>
        <w:contextualSpacing/>
        <w:jc w:val="both"/>
        <w:rPr>
          <w:rFonts w:ascii="Palatino Linotype" w:eastAsia="MS Mincho" w:hAnsi="Palatino Linotype" w:cs="Arial"/>
          <w:i/>
          <w:sz w:val="22"/>
          <w:lang w:val="es-ES_tradnl" w:eastAsia="es-ES"/>
        </w:rPr>
      </w:pPr>
      <w:r w:rsidRPr="00E84902">
        <w:rPr>
          <w:rFonts w:ascii="Palatino Linotype" w:eastAsia="MS Mincho" w:hAnsi="Palatino Linotype" w:cs="Arial"/>
          <w:b/>
          <w:i/>
          <w:sz w:val="22"/>
          <w:lang w:val="es-ES_tradnl" w:eastAsia="es-ES"/>
        </w:rPr>
        <w:t>“</w:t>
      </w:r>
      <w:r w:rsidRPr="00E84902">
        <w:rPr>
          <w:rFonts w:ascii="Palatino Linotype" w:eastAsia="MS Mincho" w:hAnsi="Palatino Linotype" w:cs="Arial"/>
          <w:i/>
          <w:sz w:val="22"/>
          <w:lang w:val="es-ES_tradnl" w:eastAsia="es-ES"/>
        </w:rPr>
        <w:t>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E84902">
        <w:rPr>
          <w:rFonts w:ascii="Palatino Linotype" w:eastAsia="MS Mincho" w:hAnsi="Palatino Linotype" w:cs="Arial"/>
          <w:b/>
          <w:i/>
          <w:sz w:val="22"/>
          <w:lang w:val="es-ES_tradnl" w:eastAsia="es-ES"/>
        </w:rPr>
        <w:t>”</w:t>
      </w:r>
      <w:r w:rsidRPr="00E84902">
        <w:rPr>
          <w:rFonts w:ascii="Palatino Linotype" w:eastAsia="MS Mincho" w:hAnsi="Palatino Linotype" w:cs="Arial"/>
          <w:i/>
          <w:sz w:val="22"/>
          <w:lang w:val="es-ES_tradnl" w:eastAsia="es-ES"/>
        </w:rPr>
        <w:t xml:space="preserve"> (sic) </w:t>
      </w:r>
    </w:p>
    <w:p w:rsidR="003A5B95" w:rsidRPr="00E84902" w:rsidRDefault="003A5B95" w:rsidP="003A5B95">
      <w:pPr>
        <w:spacing w:line="360" w:lineRule="auto"/>
        <w:ind w:left="720" w:right="901"/>
        <w:contextualSpacing/>
        <w:jc w:val="both"/>
        <w:rPr>
          <w:rFonts w:ascii="Palatino Linotype" w:eastAsia="MS Mincho" w:hAnsi="Palatino Linotype" w:cs="Arial"/>
          <w:i/>
          <w:sz w:val="22"/>
          <w:lang w:val="es-ES_tradnl" w:eastAsia="es-ES"/>
        </w:rPr>
      </w:pPr>
    </w:p>
    <w:p w:rsidR="003A5B95" w:rsidRPr="00E84902" w:rsidRDefault="003A5B95" w:rsidP="003A5B95">
      <w:pPr>
        <w:numPr>
          <w:ilvl w:val="0"/>
          <w:numId w:val="1"/>
        </w:numPr>
        <w:spacing w:before="240" w:after="240" w:line="360" w:lineRule="auto"/>
        <w:ind w:left="0" w:firstLine="0"/>
        <w:contextualSpacing/>
        <w:jc w:val="both"/>
        <w:rPr>
          <w:rFonts w:ascii="Palatino Linotype" w:eastAsia="MS Mincho" w:hAnsi="Palatino Linotype"/>
          <w:lang w:val="es-ES_tradnl" w:eastAsia="es-ES"/>
        </w:rPr>
      </w:pPr>
      <w:r w:rsidRPr="00E84902">
        <w:rPr>
          <w:rFonts w:ascii="Palatino Linotype" w:eastAsia="MS Mincho" w:hAnsi="Palatino Linotype" w:cs="Arial"/>
          <w:lang w:val="es-ES_tradnl" w:eastAsia="es-ES"/>
        </w:rPr>
        <w:t xml:space="preserve">Ahora bien, el derecho </w:t>
      </w:r>
      <w:r w:rsidRPr="00E84902">
        <w:rPr>
          <w:rFonts w:ascii="Palatino Linotype" w:eastAsia="MS Mincho" w:hAnsi="Palatino Linotype"/>
          <w:lang w:val="es-ES_tradnl" w:eastAsia="es-ES"/>
        </w:rPr>
        <w:t xml:space="preserve">de acceso a la información pública por disposición del artículo 4 de la Ley de Transparencia y Acceso a la Información Pública del Estado de </w:t>
      </w:r>
      <w:r w:rsidRPr="00E84902">
        <w:rPr>
          <w:rFonts w:ascii="Palatino Linotype" w:eastAsia="MS Mincho" w:hAnsi="Palatino Linotype"/>
          <w:lang w:val="es-ES_tradnl" w:eastAsia="es-ES"/>
        </w:rPr>
        <w:lastRenderedPageBreak/>
        <w:t xml:space="preserve">México y Municipios es la prerrogativa de las personas para buscar, difundir, investigar, recabar, recibir y solicitar información pública.  </w:t>
      </w:r>
    </w:p>
    <w:p w:rsidR="003A5B95" w:rsidRPr="00E84902" w:rsidRDefault="003A5B95" w:rsidP="003A5B95">
      <w:pPr>
        <w:spacing w:line="360" w:lineRule="auto"/>
        <w:contextualSpacing/>
        <w:jc w:val="both"/>
        <w:rPr>
          <w:rFonts w:ascii="Palatino Linotype" w:eastAsia="MS Mincho" w:hAnsi="Palatino Linotype"/>
          <w:lang w:val="es-ES_tradnl" w:eastAsia="es-ES"/>
        </w:rPr>
      </w:pPr>
    </w:p>
    <w:p w:rsidR="003A5B95" w:rsidRPr="00E84902" w:rsidRDefault="003A5B95" w:rsidP="003A5B95">
      <w:pPr>
        <w:numPr>
          <w:ilvl w:val="0"/>
          <w:numId w:val="1"/>
        </w:numPr>
        <w:spacing w:before="240" w:after="240" w:line="360" w:lineRule="auto"/>
        <w:ind w:left="0" w:firstLine="0"/>
        <w:contextualSpacing/>
        <w:jc w:val="both"/>
        <w:rPr>
          <w:rFonts w:ascii="Palatino Linotype" w:eastAsia="MS Mincho" w:hAnsi="Palatino Linotype" w:cs="Arial"/>
          <w:lang w:val="es-ES_tradnl" w:eastAsia="es-ES"/>
        </w:rPr>
      </w:pPr>
      <w:r w:rsidRPr="00E84902">
        <w:rPr>
          <w:rFonts w:ascii="Palatino Linotype" w:eastAsia="MS Mincho" w:hAnsi="Palatino Linotype" w:cs="Arial"/>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3A5B95" w:rsidRPr="00E84902" w:rsidRDefault="003A5B95" w:rsidP="003A5B95">
      <w:pPr>
        <w:spacing w:line="360" w:lineRule="auto"/>
        <w:contextualSpacing/>
        <w:jc w:val="both"/>
        <w:rPr>
          <w:rFonts w:ascii="Palatino Linotype" w:eastAsia="MS Mincho" w:hAnsi="Palatino Linotype" w:cs="Arial"/>
          <w:lang w:val="es-ES_tradnl" w:eastAsia="es-ES"/>
        </w:rPr>
      </w:pPr>
    </w:p>
    <w:p w:rsidR="003A5B95" w:rsidRPr="00E84902" w:rsidRDefault="003A5B95" w:rsidP="003A5B95">
      <w:pPr>
        <w:numPr>
          <w:ilvl w:val="0"/>
          <w:numId w:val="1"/>
        </w:numPr>
        <w:spacing w:before="240" w:after="240" w:line="360" w:lineRule="auto"/>
        <w:ind w:left="0" w:firstLine="0"/>
        <w:contextualSpacing/>
        <w:jc w:val="both"/>
        <w:rPr>
          <w:rFonts w:ascii="Palatino Linotype" w:eastAsia="MS Mincho" w:hAnsi="Palatino Linotype" w:cs="Arial"/>
          <w:lang w:val="es-ES_tradnl" w:eastAsia="es-ES"/>
        </w:rPr>
      </w:pPr>
      <w:r w:rsidRPr="00E84902">
        <w:rPr>
          <w:rFonts w:ascii="Palatino Linotype" w:eastAsia="MS Mincho" w:hAnsi="Palatino Linotype" w:cs="Arial"/>
          <w:lang w:val="es-ES_tradnl" w:eastAsia="es-ES"/>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 </w:t>
      </w:r>
    </w:p>
    <w:p w:rsidR="003A5B95" w:rsidRPr="00E84902" w:rsidRDefault="003A5B95" w:rsidP="003A5B95">
      <w:pPr>
        <w:spacing w:line="360" w:lineRule="auto"/>
        <w:ind w:left="720"/>
        <w:contextualSpacing/>
        <w:jc w:val="both"/>
        <w:rPr>
          <w:rFonts w:ascii="Palatino Linotype" w:eastAsia="MS Mincho" w:hAnsi="Palatino Linotype" w:cs="Arial"/>
          <w:lang w:val="es-ES_tradnl" w:eastAsia="es-ES"/>
        </w:rPr>
      </w:pPr>
    </w:p>
    <w:p w:rsidR="003A5B95" w:rsidRPr="00E84902" w:rsidRDefault="003A5B95" w:rsidP="003A5B95">
      <w:pPr>
        <w:numPr>
          <w:ilvl w:val="0"/>
          <w:numId w:val="1"/>
        </w:numPr>
        <w:spacing w:before="240" w:after="240" w:line="360" w:lineRule="auto"/>
        <w:ind w:left="0" w:firstLine="0"/>
        <w:contextualSpacing/>
        <w:jc w:val="both"/>
        <w:rPr>
          <w:rFonts w:ascii="Palatino Linotype" w:eastAsia="MS Mincho" w:hAnsi="Palatino Linotype" w:cs="Arial"/>
          <w:lang w:val="es-ES_tradnl" w:eastAsia="es-ES"/>
        </w:rPr>
      </w:pPr>
      <w:r w:rsidRPr="00E84902">
        <w:rPr>
          <w:rFonts w:ascii="Palatino Linotype" w:eastAsia="MS Mincho" w:hAnsi="Palatino Linotype" w:cs="Arial"/>
          <w:lang w:val="es-ES_tradnl" w:eastAsia="es-ES"/>
        </w:rPr>
        <w:t xml:space="preserve">En esa tesitura, los Sujetos Obligados deberán poner en práctica, políticas y programas de acceso a la información que se apeguen a criterios de publicidad, veracidad, oportunidad, precisión y suficiencia en beneficio de los solicitantes, conforme a los artículos 3 fracciones XI y XXII; 4; 11 y 41 de la Ley de Transparencia y Acceso a la Información Pública del Estado de México y Municipios; de los cuales se deduce que el ejercicio del derecho de acceso a la información pública se centra en la potestad de los particulares para conocer el contenido de los documentos que obren </w:t>
      </w:r>
      <w:r w:rsidRPr="00E84902">
        <w:rPr>
          <w:rFonts w:ascii="Palatino Linotype" w:eastAsia="MS Mincho" w:hAnsi="Palatino Linotype" w:cs="Arial"/>
          <w:lang w:val="es-ES_tradnl" w:eastAsia="es-ES"/>
        </w:rPr>
        <w:lastRenderedPageBreak/>
        <w:t>en los archivos de los Sujetos Obligados, ya sea porque los generen en el uso de sus atribuciones, los administren o simplemente los posean.</w:t>
      </w:r>
    </w:p>
    <w:p w:rsidR="003A5B95" w:rsidRPr="00E84902" w:rsidRDefault="003A5B95" w:rsidP="003A5B95">
      <w:pPr>
        <w:spacing w:line="360" w:lineRule="auto"/>
        <w:contextualSpacing/>
        <w:jc w:val="both"/>
        <w:rPr>
          <w:rFonts w:ascii="Palatino Linotype" w:eastAsia="MS Mincho" w:hAnsi="Palatino Linotype" w:cs="Arial"/>
          <w:lang w:val="es-ES_tradnl" w:eastAsia="es-ES"/>
        </w:rPr>
      </w:pPr>
    </w:p>
    <w:p w:rsidR="003A5B95" w:rsidRPr="00E84902" w:rsidRDefault="003A5B95" w:rsidP="003A5B95">
      <w:pPr>
        <w:numPr>
          <w:ilvl w:val="0"/>
          <w:numId w:val="1"/>
        </w:numPr>
        <w:spacing w:before="240" w:after="240" w:line="360" w:lineRule="auto"/>
        <w:ind w:left="0" w:firstLine="0"/>
        <w:contextualSpacing/>
        <w:jc w:val="both"/>
        <w:rPr>
          <w:rFonts w:ascii="Palatino Linotype" w:eastAsia="MS Mincho" w:hAnsi="Palatino Linotype" w:cs="Arial"/>
          <w:lang w:val="es-ES_tradnl" w:eastAsia="es-ES"/>
        </w:rPr>
      </w:pPr>
      <w:r w:rsidRPr="00E84902">
        <w:rPr>
          <w:rFonts w:ascii="Palatino Linotype" w:eastAsia="MS Mincho" w:hAnsi="Palatino Linotype" w:cs="Arial"/>
          <w:lang w:val="es-ES_tradnl" w:eastAsia="es-ES"/>
        </w:rPr>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3A5B95" w:rsidRPr="00E84902" w:rsidRDefault="003A5B95" w:rsidP="003A5B95">
      <w:pPr>
        <w:spacing w:line="360" w:lineRule="auto"/>
        <w:contextualSpacing/>
        <w:jc w:val="both"/>
        <w:rPr>
          <w:rFonts w:ascii="Palatino Linotype" w:eastAsia="MS Mincho" w:hAnsi="Palatino Linotype" w:cs="Arial"/>
          <w:lang w:val="es-ES_tradnl" w:eastAsia="es-ES"/>
        </w:rPr>
      </w:pPr>
    </w:p>
    <w:p w:rsidR="003A5B95" w:rsidRPr="00E84902" w:rsidRDefault="003A5B95" w:rsidP="003A5B95">
      <w:pPr>
        <w:numPr>
          <w:ilvl w:val="0"/>
          <w:numId w:val="1"/>
        </w:numPr>
        <w:spacing w:before="240" w:after="240" w:line="360" w:lineRule="auto"/>
        <w:ind w:left="0" w:firstLine="0"/>
        <w:contextualSpacing/>
        <w:jc w:val="both"/>
        <w:rPr>
          <w:rFonts w:ascii="Palatino Linotype" w:eastAsia="MS Mincho" w:hAnsi="Palatino Linotype" w:cs="Arial"/>
          <w:lang w:val="es-ES_tradnl" w:eastAsia="es-ES"/>
        </w:rPr>
      </w:pPr>
      <w:r w:rsidRPr="00E84902">
        <w:rPr>
          <w:rFonts w:ascii="Palatino Linotype" w:eastAsia="MS Mincho" w:hAnsi="Palatino Linotype" w:cs="Arial"/>
          <w:lang w:val="es-ES_tradnl" w:eastAsia="es-ES"/>
        </w:rPr>
        <w:t>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rsidR="003A5B95" w:rsidRPr="00E84902" w:rsidRDefault="003A5B95" w:rsidP="003A5B95">
      <w:pPr>
        <w:spacing w:line="360" w:lineRule="auto"/>
        <w:contextualSpacing/>
        <w:jc w:val="both"/>
        <w:rPr>
          <w:rFonts w:ascii="Palatino Linotype" w:eastAsia="MS Mincho" w:hAnsi="Palatino Linotype" w:cs="Arial"/>
          <w:lang w:val="es-ES_tradnl" w:eastAsia="es-ES"/>
        </w:rPr>
      </w:pPr>
    </w:p>
    <w:p w:rsidR="003A5B95" w:rsidRPr="00E84902" w:rsidRDefault="003A5B95" w:rsidP="003A5B95">
      <w:pPr>
        <w:numPr>
          <w:ilvl w:val="0"/>
          <w:numId w:val="1"/>
        </w:numPr>
        <w:spacing w:before="240" w:after="240" w:line="360" w:lineRule="auto"/>
        <w:ind w:left="0" w:firstLine="0"/>
        <w:contextualSpacing/>
        <w:jc w:val="both"/>
        <w:rPr>
          <w:rFonts w:ascii="Palatino Linotype" w:eastAsia="MS Mincho" w:hAnsi="Palatino Linotype" w:cs="Arial"/>
          <w:lang w:val="es-ES_tradnl"/>
        </w:rPr>
      </w:pPr>
      <w:r w:rsidRPr="00E84902">
        <w:rPr>
          <w:rFonts w:ascii="Palatino Linotype" w:eastAsia="MS Mincho" w:hAnsi="Palatino Linotype" w:cs="Arial"/>
          <w:lang w:val="es-ES_tradnl"/>
        </w:rPr>
        <w:t xml:space="preserve">Corolario a lo anterior, el doctrinario Ernesto Villanueva Villanueva define al derecho de acceso a la información como: </w:t>
      </w:r>
    </w:p>
    <w:p w:rsidR="003A5B95" w:rsidRPr="00E84902" w:rsidRDefault="003A5B95" w:rsidP="003A5B95">
      <w:pPr>
        <w:spacing w:line="360" w:lineRule="auto"/>
        <w:ind w:left="720"/>
        <w:contextualSpacing/>
        <w:jc w:val="both"/>
        <w:rPr>
          <w:rFonts w:ascii="Palatino Linotype" w:eastAsia="MS Mincho" w:hAnsi="Palatino Linotype" w:cs="Arial"/>
          <w:sz w:val="22"/>
          <w:lang w:val="es-ES_tradnl"/>
        </w:rPr>
      </w:pPr>
    </w:p>
    <w:p w:rsidR="003A5B95" w:rsidRPr="00E84902" w:rsidRDefault="003A5B95" w:rsidP="003A5B95">
      <w:pPr>
        <w:spacing w:line="276" w:lineRule="auto"/>
        <w:ind w:left="720" w:right="902"/>
        <w:contextualSpacing/>
        <w:jc w:val="both"/>
        <w:rPr>
          <w:rFonts w:ascii="Palatino Linotype" w:eastAsia="MS Mincho" w:hAnsi="Palatino Linotype" w:cs="Arial"/>
          <w:i/>
          <w:sz w:val="22"/>
          <w:lang w:val="es-ES_tradnl"/>
        </w:rPr>
      </w:pPr>
      <w:r w:rsidRPr="00E84902">
        <w:rPr>
          <w:rFonts w:ascii="Palatino Linotype" w:eastAsia="MS Mincho" w:hAnsi="Palatino Linotype" w:cs="Arial"/>
          <w:b/>
          <w:i/>
          <w:sz w:val="22"/>
          <w:lang w:val="es-ES_tradnl"/>
        </w:rPr>
        <w:t>“</w:t>
      </w:r>
      <w:r w:rsidRPr="00E84902">
        <w:rPr>
          <w:rFonts w:ascii="Palatino Linotype" w:eastAsia="MS Mincho" w:hAnsi="Palatino Linotype" w:cs="Arial"/>
          <w:i/>
          <w:sz w:val="22"/>
          <w:lang w:val="es-ES_tradnl"/>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E84902">
        <w:rPr>
          <w:rFonts w:ascii="Palatino Linotype" w:eastAsia="MS Mincho" w:hAnsi="Palatino Linotype" w:cs="Arial"/>
          <w:b/>
          <w:i/>
          <w:sz w:val="22"/>
          <w:lang w:val="es-ES_tradnl"/>
        </w:rPr>
        <w:t>”</w:t>
      </w:r>
      <w:r w:rsidRPr="00E84902">
        <w:rPr>
          <w:rFonts w:ascii="Palatino Linotype" w:eastAsia="MS Mincho" w:hAnsi="Palatino Linotype" w:cs="Arial"/>
          <w:i/>
          <w:sz w:val="22"/>
          <w:vertAlign w:val="superscript"/>
          <w:lang w:val="es-ES_tradnl"/>
        </w:rPr>
        <w:t xml:space="preserve"> </w:t>
      </w:r>
      <w:r w:rsidRPr="00E84902">
        <w:rPr>
          <w:rFonts w:ascii="Palatino Linotype" w:eastAsia="MS Mincho" w:hAnsi="Palatino Linotype" w:cs="Arial"/>
          <w:i/>
          <w:sz w:val="22"/>
          <w:lang w:val="es-ES_tradnl"/>
        </w:rPr>
        <w:t xml:space="preserve">(sic) </w:t>
      </w:r>
    </w:p>
    <w:p w:rsidR="003A5B95" w:rsidRPr="00E84902" w:rsidRDefault="003A5B95" w:rsidP="003A5B95">
      <w:pPr>
        <w:spacing w:line="360" w:lineRule="auto"/>
        <w:ind w:left="720" w:right="902"/>
        <w:contextualSpacing/>
        <w:jc w:val="both"/>
        <w:rPr>
          <w:rFonts w:ascii="Palatino Linotype" w:eastAsia="MS Mincho" w:hAnsi="Palatino Linotype" w:cs="Arial"/>
          <w:i/>
          <w:sz w:val="22"/>
          <w:lang w:val="es-ES_tradnl" w:eastAsia="es-ES"/>
        </w:rPr>
      </w:pPr>
    </w:p>
    <w:p w:rsidR="003A5B95" w:rsidRPr="00E84902" w:rsidRDefault="003A5B95" w:rsidP="003A5B95">
      <w:pPr>
        <w:numPr>
          <w:ilvl w:val="0"/>
          <w:numId w:val="1"/>
        </w:numPr>
        <w:spacing w:before="240" w:after="240" w:line="360" w:lineRule="auto"/>
        <w:ind w:left="0" w:firstLine="0"/>
        <w:contextualSpacing/>
        <w:jc w:val="both"/>
        <w:rPr>
          <w:rFonts w:ascii="Palatino Linotype" w:eastAsia="MS Mincho" w:hAnsi="Palatino Linotype" w:cs="Arial"/>
          <w:b/>
          <w:u w:val="single"/>
          <w:lang w:val="es-ES_tradnl" w:eastAsia="es-ES"/>
        </w:rPr>
      </w:pPr>
      <w:r w:rsidRPr="00E84902">
        <w:rPr>
          <w:rFonts w:ascii="Palatino Linotype" w:eastAsia="MS Mincho" w:hAnsi="Palatino Linotype" w:cs="Arial"/>
          <w:lang w:val="es-ES_tradnl" w:eastAsia="es-ES"/>
        </w:rPr>
        <w:t xml:space="preserve">De lo anterior, se puede concluir que la distinción entre el derecho de petición y el derecho de acceso a la información estriba principalmente en que en el primero de ellos, </w:t>
      </w:r>
      <w:r w:rsidRPr="00E84902">
        <w:rPr>
          <w:rFonts w:ascii="Palatino Linotype" w:eastAsia="MS Mincho" w:hAnsi="Palatino Linotype" w:cs="Arial"/>
          <w:color w:val="000000"/>
          <w:lang w:val="es-ES_tradnl"/>
        </w:rPr>
        <w:t xml:space="preserve">la pretensión del peticionario consiste generalmente en obligar a la autoridad responsable a que actúe en el sentido de contestar lo solicitado, mientras que en el </w:t>
      </w:r>
      <w:r w:rsidRPr="00E84902">
        <w:rPr>
          <w:rFonts w:ascii="Palatino Linotype" w:eastAsia="MS Mincho" w:hAnsi="Palatino Linotype" w:cs="Arial"/>
          <w:bCs/>
          <w:lang w:val="es-ES_tradnl" w:eastAsia="es-CO"/>
        </w:rPr>
        <w:t>segundo supuesto la solicitud de acceso a la información pública se encamina primordialmente a</w:t>
      </w:r>
      <w:r w:rsidRPr="00E84902">
        <w:rPr>
          <w:rFonts w:ascii="Palatino Linotype" w:eastAsia="MS Mincho" w:hAnsi="Palatino Linotype" w:cs="Arial"/>
          <w:lang w:val="es-ES_tradnl" w:eastAsia="es-ES"/>
        </w:rPr>
        <w:t xml:space="preserve"> permitir el </w:t>
      </w:r>
      <w:r w:rsidRPr="00E84902">
        <w:rPr>
          <w:rFonts w:ascii="Palatino Linotype" w:eastAsia="MS Mincho" w:hAnsi="Palatino Linotype" w:cs="Arial"/>
          <w:lang w:val="es-ES_tradnl" w:eastAsia="es-CO"/>
        </w:rPr>
        <w:t xml:space="preserve">acceso a datos, registros y todo tipo de información pública que conste en documentos, sea generada o se encuentre en posesión de </w:t>
      </w:r>
      <w:r w:rsidRPr="00E84902">
        <w:rPr>
          <w:rFonts w:ascii="Palatino Linotype" w:eastAsia="MS Mincho" w:hAnsi="Palatino Linotype" w:cs="Arial"/>
          <w:lang w:val="es-ES_tradnl" w:eastAsia="es-ES"/>
        </w:rPr>
        <w:t>la autoridad.</w:t>
      </w:r>
      <w:r w:rsidRPr="00E84902">
        <w:rPr>
          <w:rFonts w:ascii="Palatino Linotype" w:eastAsia="MS Mincho" w:hAnsi="Palatino Linotype" w:cs="Arial"/>
          <w:b/>
          <w:u w:val="single"/>
          <w:lang w:val="es-ES_tradnl" w:eastAsia="es-ES"/>
        </w:rPr>
        <w:t xml:space="preserve"> </w:t>
      </w:r>
    </w:p>
    <w:p w:rsidR="003A5B95" w:rsidRPr="00E84902" w:rsidRDefault="003A5B95" w:rsidP="003A5B95">
      <w:pPr>
        <w:spacing w:line="360" w:lineRule="auto"/>
        <w:contextualSpacing/>
        <w:jc w:val="both"/>
        <w:rPr>
          <w:rFonts w:ascii="Palatino Linotype" w:eastAsia="MS Mincho" w:hAnsi="Palatino Linotype" w:cs="Arial"/>
          <w:b/>
          <w:u w:val="single"/>
          <w:lang w:val="es-ES_tradnl" w:eastAsia="es-ES"/>
        </w:rPr>
      </w:pPr>
    </w:p>
    <w:p w:rsidR="003A5B95" w:rsidRPr="00E84902" w:rsidRDefault="003A5B95" w:rsidP="003A5B95">
      <w:pPr>
        <w:numPr>
          <w:ilvl w:val="0"/>
          <w:numId w:val="1"/>
        </w:numPr>
        <w:spacing w:before="240" w:after="240" w:line="360" w:lineRule="auto"/>
        <w:ind w:left="0" w:firstLine="0"/>
        <w:contextualSpacing/>
        <w:jc w:val="both"/>
        <w:rPr>
          <w:rFonts w:ascii="Palatino Linotype" w:eastAsia="MS Mincho" w:hAnsi="Palatino Linotype" w:cs="Arial"/>
          <w:lang w:val="es-ES_tradnl" w:eastAsia="es-ES"/>
        </w:rPr>
      </w:pPr>
      <w:r w:rsidRPr="00E84902">
        <w:rPr>
          <w:rFonts w:ascii="Palatino Linotype" w:eastAsia="MS Mincho" w:hAnsi="Palatino Linotype" w:cs="Arial"/>
          <w:lang w:val="es-ES_tradnl" w:eastAsia="es-ES"/>
        </w:rPr>
        <w:t xml:space="preserve">Por lo que la entrega de una razón o un razonamiento por parte de </w:t>
      </w:r>
      <w:r w:rsidRPr="00E84902">
        <w:rPr>
          <w:rFonts w:ascii="Palatino Linotype" w:eastAsia="MS Mincho" w:hAnsi="Palatino Linotype" w:cs="Arial"/>
          <w:b/>
        </w:rPr>
        <w:t>EL SUJETO OBLIGADO</w:t>
      </w:r>
      <w:r w:rsidRPr="00E84902">
        <w:rPr>
          <w:rFonts w:ascii="Palatino Linotype" w:eastAsia="MS Mincho" w:hAnsi="Palatino Linotype" w:cs="Arial"/>
          <w:lang w:val="es-ES_tradnl" w:eastAsia="es-ES"/>
        </w:rPr>
        <w:t xml:space="preserve"> no es algo que la ley establezca como atribución, derecho, o facultad; pues ello implicaría un juicio de valor referente a un cuestionamiento realizado, los cuales, al constituir interrogantes, inquietudes y manifestaciones se satisfacen vía derecho de petición. </w:t>
      </w:r>
    </w:p>
    <w:p w:rsidR="003A5B95" w:rsidRPr="00E84902" w:rsidRDefault="003A5B95" w:rsidP="003A5B95">
      <w:pPr>
        <w:pStyle w:val="Prrafodelista"/>
        <w:rPr>
          <w:rFonts w:ascii="Palatino Linotype" w:eastAsia="MS Mincho" w:hAnsi="Palatino Linotype" w:cs="Arial"/>
          <w:lang w:val="es-ES_tradnl" w:eastAsia="es-ES"/>
        </w:rPr>
      </w:pPr>
    </w:p>
    <w:p w:rsidR="003A5B95" w:rsidRPr="00E84902" w:rsidRDefault="003A5B95" w:rsidP="003A5B95">
      <w:pPr>
        <w:numPr>
          <w:ilvl w:val="0"/>
          <w:numId w:val="1"/>
        </w:numPr>
        <w:spacing w:before="240" w:after="240" w:line="360" w:lineRule="auto"/>
        <w:ind w:left="0" w:firstLine="0"/>
        <w:contextualSpacing/>
        <w:jc w:val="both"/>
        <w:rPr>
          <w:rFonts w:ascii="Palatino Linotype" w:eastAsia="MS Mincho" w:hAnsi="Palatino Linotype" w:cs="Arial"/>
          <w:lang w:val="es-ES_tradnl" w:eastAsia="es-ES"/>
        </w:rPr>
      </w:pPr>
      <w:bookmarkStart w:id="18" w:name="_Toc72934786"/>
      <w:r w:rsidRPr="00E84902">
        <w:rPr>
          <w:rFonts w:ascii="Palatino Linotype" w:eastAsiaTheme="minorEastAsia" w:hAnsi="Palatino Linotype"/>
          <w:lang w:val="es-ES_tradnl" w:eastAsia="es-ES"/>
        </w:rPr>
        <w:t xml:space="preserve">Por lo anteriormente expuesto, este Órgano Garante determina </w:t>
      </w:r>
      <w:bookmarkEnd w:id="18"/>
      <w:r w:rsidRPr="00E84902">
        <w:rPr>
          <w:rFonts w:ascii="Palatino Linotype" w:eastAsiaTheme="minorEastAsia" w:hAnsi="Palatino Linotype"/>
          <w:lang w:val="es-ES_tradnl" w:eastAsia="es-ES"/>
        </w:rPr>
        <w:t xml:space="preserve">que la información entregada en respuesta,  colma de forma parcial el derecho de acceso a la información pública, </w:t>
      </w:r>
      <w:bookmarkStart w:id="19" w:name="_Toc69765094"/>
      <w:bookmarkStart w:id="20" w:name="_Toc72934787"/>
      <w:r w:rsidRPr="00E84902">
        <w:rPr>
          <w:rFonts w:ascii="Palatino Linotype" w:eastAsia="MS Gothic" w:hAnsi="Palatino Linotype" w:cstheme="majorBidi"/>
          <w:bCs/>
        </w:rPr>
        <w:t>e</w:t>
      </w:r>
      <w:r w:rsidRPr="00E84902">
        <w:rPr>
          <w:rFonts w:ascii="Palatino Linotype" w:eastAsia="MS Gothic" w:hAnsi="Palatino Linotype" w:cstheme="majorBidi"/>
        </w:rPr>
        <w:t xml:space="preserve">n ese sentido, los motivos de inconformidad hechos vales por el RECURRENTE, en el recurso de revisión, resultan fundados, por lo cual, con fundamento en el artículo 186, fracción III de la Ley de Transparencia y Acceso a la Información Pública del Estado de México y Municipios, se determina </w:t>
      </w:r>
      <w:r w:rsidRPr="00E84902">
        <w:rPr>
          <w:rFonts w:ascii="Palatino Linotype" w:eastAsia="MS Gothic" w:hAnsi="Palatino Linotype" w:cstheme="majorBidi"/>
          <w:b/>
        </w:rPr>
        <w:t>MODIFICAR</w:t>
      </w:r>
      <w:r w:rsidRPr="00E84902">
        <w:rPr>
          <w:rFonts w:ascii="Palatino Linotype" w:eastAsia="MS Gothic" w:hAnsi="Palatino Linotype" w:cstheme="majorBidi"/>
        </w:rPr>
        <w:t xml:space="preserve"> la respuesta</w:t>
      </w:r>
      <w:bookmarkEnd w:id="19"/>
      <w:bookmarkEnd w:id="20"/>
      <w:r w:rsidRPr="00E84902">
        <w:rPr>
          <w:rFonts w:ascii="Palatino Linotype" w:eastAsia="MS Gothic" w:hAnsi="Palatino Linotype" w:cstheme="majorBidi"/>
        </w:rPr>
        <w:t xml:space="preserve"> y se ordena al Sujeto Obligado la entrega, de ser procedente en versión pública el Registro o relación de los trabajadores de la educación adscritos a las </w:t>
      </w:r>
      <w:r w:rsidRPr="00E84902">
        <w:rPr>
          <w:rFonts w:ascii="Palatino Linotype" w:eastAsia="MS Gothic" w:hAnsi="Palatino Linotype" w:cstheme="majorBidi"/>
        </w:rPr>
        <w:lastRenderedPageBreak/>
        <w:t xml:space="preserve">oficinas regionales de Tultitlán, Nezahualcóyotl y Ecatepec que dependen de la Unidad Administrativas del Departamento de Telesecundaria Valle de México, en el que se advierte el cargo o comisión y las actividades realizadas </w:t>
      </w:r>
      <w:r w:rsidR="009000FB" w:rsidRPr="00E84902">
        <w:rPr>
          <w:rFonts w:ascii="Palatino Linotype" w:eastAsia="MS Gothic" w:hAnsi="Palatino Linotype" w:cstheme="majorBidi"/>
        </w:rPr>
        <w:t xml:space="preserve">de los ciclos escolares de 2012 a 2020. </w:t>
      </w:r>
    </w:p>
    <w:p w:rsidR="00E527F5" w:rsidRPr="00E84902" w:rsidRDefault="00E527F5" w:rsidP="003A5B95">
      <w:pPr>
        <w:pStyle w:val="Prrafodelista"/>
        <w:tabs>
          <w:tab w:val="left" w:pos="0"/>
        </w:tabs>
        <w:spacing w:line="360" w:lineRule="auto"/>
        <w:ind w:left="0"/>
        <w:jc w:val="both"/>
        <w:rPr>
          <w:rFonts w:ascii="Palatino Linotype" w:eastAsia="Calibri" w:hAnsi="Palatino Linotype" w:cs="Tahoma"/>
          <w:sz w:val="24"/>
          <w:lang w:val="es-ES"/>
        </w:rPr>
      </w:pPr>
    </w:p>
    <w:p w:rsidR="00E527F5" w:rsidRPr="00E84902" w:rsidRDefault="00E527F5" w:rsidP="00E527F5">
      <w:pPr>
        <w:pStyle w:val="Ttulo1"/>
        <w:spacing w:before="0" w:line="360" w:lineRule="auto"/>
        <w:rPr>
          <w:rFonts w:ascii="Palatino Linotype" w:eastAsia="Calibri" w:hAnsi="Palatino Linotype"/>
          <w:b/>
          <w:color w:val="auto"/>
          <w:sz w:val="24"/>
          <w:szCs w:val="24"/>
        </w:rPr>
      </w:pPr>
      <w:bookmarkStart w:id="21" w:name="_Toc82537187"/>
      <w:bookmarkStart w:id="22" w:name="_Toc83830734"/>
      <w:bookmarkStart w:id="23" w:name="_Toc85722946"/>
      <w:bookmarkStart w:id="24" w:name="_Toc86077852"/>
      <w:r w:rsidRPr="00E84902">
        <w:rPr>
          <w:rFonts w:ascii="Palatino Linotype" w:eastAsia="Calibri" w:hAnsi="Palatino Linotype"/>
          <w:b/>
          <w:color w:val="auto"/>
          <w:sz w:val="24"/>
          <w:szCs w:val="24"/>
        </w:rPr>
        <w:t>QUINTO. VERSIÓN PÚBLICA.</w:t>
      </w:r>
      <w:bookmarkEnd w:id="21"/>
      <w:bookmarkEnd w:id="22"/>
      <w:bookmarkEnd w:id="23"/>
      <w:bookmarkEnd w:id="24"/>
    </w:p>
    <w:p w:rsidR="00E527F5" w:rsidRPr="00E84902" w:rsidRDefault="00E527F5" w:rsidP="00E527F5">
      <w:pPr>
        <w:spacing w:line="360" w:lineRule="auto"/>
        <w:rPr>
          <w:rFonts w:ascii="Palatino Linotype" w:eastAsia="Calibri" w:hAnsi="Palatino Linotype"/>
        </w:rPr>
      </w:pPr>
    </w:p>
    <w:p w:rsidR="00E527F5" w:rsidRPr="00E84902" w:rsidRDefault="00E527F5" w:rsidP="00E527F5">
      <w:pPr>
        <w:pStyle w:val="Ttulo1"/>
        <w:numPr>
          <w:ilvl w:val="0"/>
          <w:numId w:val="3"/>
        </w:numPr>
        <w:spacing w:before="0" w:line="360" w:lineRule="auto"/>
        <w:rPr>
          <w:rFonts w:ascii="Palatino Linotype" w:hAnsi="Palatino Linotype"/>
          <w:b/>
          <w:color w:val="000000" w:themeColor="text1"/>
          <w:sz w:val="24"/>
          <w:szCs w:val="24"/>
        </w:rPr>
      </w:pPr>
      <w:bookmarkStart w:id="25" w:name="_Toc48135362"/>
      <w:bookmarkStart w:id="26" w:name="_Toc82017070"/>
      <w:bookmarkStart w:id="27" w:name="_Toc82537188"/>
      <w:bookmarkStart w:id="28" w:name="_Toc83830735"/>
      <w:bookmarkStart w:id="29" w:name="_Toc85722947"/>
      <w:bookmarkStart w:id="30" w:name="_Toc86077853"/>
      <w:r w:rsidRPr="00E84902">
        <w:rPr>
          <w:rFonts w:ascii="Palatino Linotype" w:hAnsi="Palatino Linotype" w:cs="Times New Roman"/>
          <w:b/>
          <w:color w:val="000000" w:themeColor="text1"/>
          <w:sz w:val="24"/>
          <w:szCs w:val="24"/>
          <w:lang w:eastAsia="es-ES_tradnl"/>
        </w:rPr>
        <w:t>Nociones generales.</w:t>
      </w:r>
      <w:bookmarkEnd w:id="25"/>
      <w:bookmarkEnd w:id="26"/>
      <w:bookmarkEnd w:id="27"/>
      <w:bookmarkEnd w:id="28"/>
      <w:bookmarkEnd w:id="29"/>
      <w:bookmarkEnd w:id="30"/>
      <w:r w:rsidRPr="00E84902">
        <w:rPr>
          <w:rFonts w:ascii="Palatino Linotype" w:hAnsi="Palatino Linotype" w:cs="Times New Roman"/>
          <w:b/>
          <w:color w:val="000000" w:themeColor="text1"/>
          <w:sz w:val="24"/>
          <w:szCs w:val="24"/>
          <w:lang w:eastAsia="es-ES_tradnl"/>
        </w:rPr>
        <w:t xml:space="preserve"> </w:t>
      </w:r>
    </w:p>
    <w:p w:rsidR="00E527F5" w:rsidRPr="00E84902" w:rsidRDefault="00E527F5" w:rsidP="00E527F5">
      <w:pPr>
        <w:numPr>
          <w:ilvl w:val="0"/>
          <w:numId w:val="1"/>
        </w:numPr>
        <w:spacing w:line="360" w:lineRule="auto"/>
        <w:ind w:left="0" w:right="49" w:firstLine="0"/>
        <w:contextualSpacing/>
        <w:jc w:val="both"/>
        <w:rPr>
          <w:rFonts w:ascii="Palatino Linotype" w:hAnsi="Palatino Linotype" w:cs="Arial"/>
          <w:color w:val="000000"/>
          <w:sz w:val="28"/>
        </w:rPr>
      </w:pPr>
      <w:r w:rsidRPr="00E84902">
        <w:rPr>
          <w:rFonts w:ascii="Palatino Linotype" w:hAnsi="Palatino Linotype" w:cs="Arial"/>
          <w:color w:val="000000"/>
        </w:rPr>
        <w:t>Debe destacarse que, debido a la naturaleza de la información solicitada</w:t>
      </w:r>
      <w:r w:rsidRPr="00E84902">
        <w:rPr>
          <w:rFonts w:ascii="Palatino Linotype" w:hAnsi="Palatino Linotype" w:cs="Arial"/>
          <w:b/>
          <w:color w:val="000000"/>
        </w:rPr>
        <w:t xml:space="preserve">, </w:t>
      </w:r>
      <w:r w:rsidRPr="00E84902">
        <w:rPr>
          <w:rFonts w:ascii="Palatino Linotype" w:hAnsi="Palatino Linotype" w:cs="Arial"/>
          <w:color w:val="000000"/>
        </w:rPr>
        <w:t xml:space="preserve">eventualmente pudiera obrar datos personales susceptibles de protegerse, el </w:t>
      </w:r>
      <w:r w:rsidRPr="00E84902">
        <w:rPr>
          <w:rFonts w:ascii="Palatino Linotype" w:hAnsi="Palatino Linotype" w:cs="Arial"/>
          <w:b/>
          <w:bCs/>
          <w:color w:val="000000"/>
        </w:rPr>
        <w:t xml:space="preserve">Sujeto Obligado </w:t>
      </w:r>
      <w:r w:rsidRPr="00E84902">
        <w:rPr>
          <w:rFonts w:ascii="Palatino Linotype" w:hAnsi="Palatino Linotype" w:cs="Arial"/>
          <w:color w:val="000000"/>
        </w:rPr>
        <w:t xml:space="preserve">deberá de hacer la adecuada versión pública, protegiendo los datos que no son susceptibles de ser proporcionados. </w:t>
      </w:r>
    </w:p>
    <w:p w:rsidR="00E527F5" w:rsidRPr="00E84902" w:rsidRDefault="00E527F5" w:rsidP="00E527F5">
      <w:pPr>
        <w:numPr>
          <w:ilvl w:val="0"/>
          <w:numId w:val="1"/>
        </w:numPr>
        <w:spacing w:line="360" w:lineRule="auto"/>
        <w:ind w:left="0" w:right="49" w:firstLine="0"/>
        <w:contextualSpacing/>
        <w:jc w:val="both"/>
        <w:rPr>
          <w:rFonts w:ascii="Palatino Linotype" w:hAnsi="Palatino Linotype" w:cs="Arial"/>
          <w:color w:val="000000"/>
        </w:rPr>
      </w:pPr>
      <w:r w:rsidRPr="00E84902">
        <w:rPr>
          <w:rFonts w:ascii="Palatino Linotype" w:hAnsi="Palatino Linotype" w:cs="Arial"/>
          <w:color w:val="000000"/>
        </w:rPr>
        <w:t xml:space="preserve">No pasa desapercibido para este Órgano Garante que los </w:t>
      </w:r>
      <w:r w:rsidRPr="00E84902">
        <w:rPr>
          <w:rFonts w:ascii="Palatino Linotype" w:hAnsi="Palatino Linotype" w:cs="Arial"/>
          <w:b/>
          <w:bCs/>
          <w:color w:val="000000"/>
        </w:rPr>
        <w:t xml:space="preserve">Sujetos Obligados </w:t>
      </w:r>
      <w:r w:rsidRPr="00E84902">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E527F5" w:rsidRPr="00E84902" w:rsidRDefault="00E527F5" w:rsidP="00E527F5">
      <w:pPr>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8"/>
        <w:gridCol w:w="6990"/>
      </w:tblGrid>
      <w:tr w:rsidR="00E527F5" w:rsidRPr="00E84902" w:rsidTr="002C00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E527F5" w:rsidRPr="00E84902" w:rsidRDefault="00E527F5" w:rsidP="002C009E">
            <w:pPr>
              <w:spacing w:line="360" w:lineRule="auto"/>
              <w:rPr>
                <w:rFonts w:ascii="Palatino Linotype" w:hAnsi="Palatino Linotype"/>
                <w:bCs w:val="0"/>
                <w:sz w:val="22"/>
              </w:rPr>
            </w:pPr>
            <w:r w:rsidRPr="00E84902">
              <w:rPr>
                <w:rFonts w:ascii="Palatino Linotype" w:hAnsi="Palatino Linotype" w:cstheme="majorBidi"/>
                <w:bCs w:val="0"/>
                <w:sz w:val="22"/>
              </w:rPr>
              <w:t>a) Requisitos previos.</w:t>
            </w:r>
          </w:p>
        </w:tc>
        <w:tc>
          <w:tcPr>
            <w:tcW w:w="6990" w:type="dxa"/>
            <w:hideMark/>
          </w:tcPr>
          <w:p w:rsidR="00E527F5" w:rsidRPr="00E84902" w:rsidRDefault="00E527F5" w:rsidP="002C009E">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2"/>
              </w:rPr>
            </w:pPr>
            <w:r w:rsidRPr="00E84902">
              <w:rPr>
                <w:rFonts w:ascii="Palatino Linotype" w:hAnsi="Palatino Linotype" w:cs="Arial"/>
                <w:b w:val="0"/>
                <w:bCs w:val="0"/>
                <w:color w:val="000000"/>
                <w:sz w:val="22"/>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E527F5" w:rsidRPr="00E84902" w:rsidRDefault="00E527F5" w:rsidP="002C009E">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2"/>
              </w:rPr>
            </w:pPr>
            <w:r w:rsidRPr="00E84902">
              <w:rPr>
                <w:rFonts w:ascii="Palatino Linotype" w:hAnsi="Palatino Linotype" w:cs="Arial"/>
                <w:b w:val="0"/>
                <w:bCs w:val="0"/>
                <w:color w:val="000000"/>
                <w:sz w:val="22"/>
              </w:rPr>
              <w:lastRenderedPageBreak/>
              <w:t>Al hacerlo tienen que precisar de qué información se trata, señalando el supuesto de clasificación (confidencialidad o reserva).</w:t>
            </w:r>
          </w:p>
          <w:p w:rsidR="00E527F5" w:rsidRPr="00E84902" w:rsidRDefault="00E527F5" w:rsidP="002C009E">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2"/>
              </w:rPr>
            </w:pPr>
            <w:r w:rsidRPr="00E84902">
              <w:rPr>
                <w:rFonts w:ascii="Palatino Linotype" w:hAnsi="Palatino Linotype" w:cs="Arial"/>
                <w:b w:val="0"/>
                <w:bCs w:val="0"/>
                <w:color w:val="000000"/>
                <w:sz w:val="22"/>
              </w:rPr>
              <w:t>Además, se debe señalar el procedimiento, de los tres que establecen los artículos 132 y 106 de la Ley Estatal y General, respectivamente.</w:t>
            </w:r>
          </w:p>
          <w:p w:rsidR="00E527F5" w:rsidRPr="00E84902" w:rsidRDefault="00E527F5" w:rsidP="002C009E">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2"/>
              </w:rPr>
            </w:pPr>
            <w:r w:rsidRPr="00E84902">
              <w:rPr>
                <w:rFonts w:ascii="Palatino Linotype" w:hAnsi="Palatino Linotype" w:cs="Arial"/>
                <w:b w:val="0"/>
                <w:bCs w:val="0"/>
                <w:color w:val="000000"/>
                <w:sz w:val="22"/>
              </w:rPr>
              <w:t xml:space="preserve">El último de estos requisitos previos consiste en que no se pueden emitir acuerdos de carácter general ni particular, esto es, </w:t>
            </w:r>
            <w:r w:rsidRPr="00E84902">
              <w:rPr>
                <w:rFonts w:ascii="Palatino Linotype" w:hAnsi="Palatino Linotype" w:cs="Arial"/>
                <w:b w:val="0"/>
                <w:bCs w:val="0"/>
                <w:color w:val="000000"/>
                <w:sz w:val="22"/>
                <w:u w:val="single"/>
              </w:rPr>
              <w:t>no se puede hacer un acuerdo para clasificar de manera general todos los documentos de un expediente o área, sin</w:t>
            </w:r>
            <w:r w:rsidRPr="00E84902">
              <w:rPr>
                <w:rFonts w:ascii="Palatino Linotype" w:hAnsi="Palatino Linotype" w:cs="Arial"/>
                <w:b w:val="0"/>
                <w:bCs w:val="0"/>
                <w:color w:val="000000"/>
                <w:sz w:val="22"/>
              </w:rPr>
              <w:t xml:space="preserve"> individualizar su análisis y tampoco se puede hacer un acuerdo por cada dato que se vaya a clasificar dentro de un documento con diez datos, por ejemplo, susceptibles de ser clasificados.</w:t>
            </w:r>
          </w:p>
        </w:tc>
      </w:tr>
      <w:tr w:rsidR="00E527F5" w:rsidRPr="00E84902" w:rsidTr="002C00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E527F5" w:rsidRPr="00E84902" w:rsidRDefault="00E527F5" w:rsidP="002C009E">
            <w:pPr>
              <w:spacing w:line="360" w:lineRule="auto"/>
              <w:rPr>
                <w:rFonts w:ascii="Palatino Linotype" w:hAnsi="Palatino Linotype"/>
                <w:bCs w:val="0"/>
                <w:sz w:val="22"/>
              </w:rPr>
            </w:pPr>
            <w:r w:rsidRPr="00E84902">
              <w:rPr>
                <w:rFonts w:ascii="Palatino Linotype" w:hAnsi="Palatino Linotype" w:cstheme="majorBidi"/>
                <w:bCs w:val="0"/>
                <w:sz w:val="22"/>
              </w:rPr>
              <w:lastRenderedPageBreak/>
              <w:t>b) Supuestos de clasificación.</w:t>
            </w:r>
          </w:p>
        </w:tc>
        <w:tc>
          <w:tcPr>
            <w:tcW w:w="6990" w:type="dxa"/>
            <w:hideMark/>
          </w:tcPr>
          <w:p w:rsidR="00E527F5" w:rsidRPr="00E84902" w:rsidRDefault="00E527F5" w:rsidP="002C009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E84902">
              <w:rPr>
                <w:rFonts w:ascii="Palatino Linotype" w:hAnsi="Palatino Linotype" w:cs="Arial"/>
                <w:color w:val="000000"/>
                <w:sz w:val="22"/>
              </w:rPr>
              <w:t>Las disposiciones constitucionales y legales en la materia establecen los dos supuestos generales para clasificar la información: por reserva y por confidencialidad.</w:t>
            </w:r>
          </w:p>
          <w:p w:rsidR="00E527F5" w:rsidRPr="00E84902" w:rsidRDefault="00E527F5" w:rsidP="002C009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E84902">
              <w:rPr>
                <w:rFonts w:ascii="Palatino Linotype" w:hAnsi="Palatino Linotype" w:cs="Arial"/>
                <w:color w:val="000000"/>
                <w:sz w:val="22"/>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E527F5" w:rsidRPr="00E84902" w:rsidRDefault="00E527F5" w:rsidP="002C009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2"/>
              </w:rPr>
            </w:pPr>
            <w:r w:rsidRPr="00E84902">
              <w:rPr>
                <w:rFonts w:ascii="Palatino Linotype" w:hAnsi="Palatino Linotype" w:cs="Arial"/>
                <w:color w:val="000000"/>
                <w:sz w:val="22"/>
              </w:rPr>
              <w:t xml:space="preserve">El </w:t>
            </w:r>
            <w:r w:rsidRPr="00E84902">
              <w:rPr>
                <w:rFonts w:ascii="Palatino Linotype" w:hAnsi="Palatino Linotype" w:cs="Arial"/>
                <w:b/>
                <w:color w:val="000000"/>
                <w:sz w:val="22"/>
              </w:rPr>
              <w:t>Sujeto Obligado</w:t>
            </w:r>
            <w:r w:rsidRPr="00E84902">
              <w:rPr>
                <w:rFonts w:ascii="Palatino Linotype" w:hAnsi="Palatino Linotype" w:cs="Arial"/>
                <w:color w:val="000000"/>
                <w:sz w:val="22"/>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E527F5" w:rsidRPr="00E84902" w:rsidTr="002C009E">
        <w:tc>
          <w:tcPr>
            <w:cnfStyle w:val="001000000000" w:firstRow="0" w:lastRow="0" w:firstColumn="1" w:lastColumn="0" w:oddVBand="0" w:evenVBand="0" w:oddHBand="0" w:evenHBand="0" w:firstRowFirstColumn="0" w:firstRowLastColumn="0" w:lastRowFirstColumn="0" w:lastRowLastColumn="0"/>
            <w:tcW w:w="1838" w:type="dxa"/>
            <w:hideMark/>
          </w:tcPr>
          <w:p w:rsidR="00E527F5" w:rsidRPr="00E84902" w:rsidRDefault="00E527F5" w:rsidP="002C009E">
            <w:pPr>
              <w:spacing w:line="360" w:lineRule="auto"/>
              <w:rPr>
                <w:rFonts w:ascii="Palatino Linotype" w:hAnsi="Palatino Linotype"/>
                <w:bCs w:val="0"/>
                <w:sz w:val="22"/>
              </w:rPr>
            </w:pPr>
            <w:r w:rsidRPr="00E84902">
              <w:rPr>
                <w:rFonts w:ascii="Palatino Linotype" w:hAnsi="Palatino Linotype" w:cstheme="majorBidi"/>
                <w:bCs w:val="0"/>
                <w:sz w:val="22"/>
              </w:rPr>
              <w:lastRenderedPageBreak/>
              <w:t>c) Formalidades para emitir el acuerdo de clasificación.</w:t>
            </w:r>
          </w:p>
        </w:tc>
        <w:tc>
          <w:tcPr>
            <w:tcW w:w="6990" w:type="dxa"/>
            <w:hideMark/>
          </w:tcPr>
          <w:p w:rsidR="00E527F5" w:rsidRPr="00E84902" w:rsidRDefault="00E527F5" w:rsidP="002C009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E84902">
              <w:rPr>
                <w:rFonts w:ascii="Palatino Linotype" w:hAnsi="Palatino Linotype" w:cs="Arial"/>
                <w:color w:val="000000"/>
                <w:sz w:val="22"/>
              </w:rPr>
              <w:t xml:space="preserve">El Comité de Transparencia, según lo dispuesto en los artículos cuenta con las facultades para aprobar, modificar o revocar la clasificación de la información que haya propuesto. </w:t>
            </w:r>
          </w:p>
          <w:p w:rsidR="00E527F5" w:rsidRPr="00E84902" w:rsidRDefault="00E527F5" w:rsidP="002C009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E84902">
              <w:rPr>
                <w:rFonts w:ascii="Palatino Linotype" w:hAnsi="Palatino Linotype" w:cs="Arial"/>
                <w:color w:val="000000"/>
                <w:sz w:val="22"/>
              </w:rPr>
              <w:t xml:space="preserve">Es necesario que </w:t>
            </w:r>
            <w:r w:rsidRPr="00E84902">
              <w:rPr>
                <w:rFonts w:ascii="Palatino Linotype" w:hAnsi="Palatino Linotype" w:cs="Arial"/>
                <w:b/>
                <w:color w:val="000000"/>
                <w:sz w:val="22"/>
                <w:u w:val="single"/>
              </w:rPr>
              <w:t>el acto reúna con los requisitos elementales</w:t>
            </w:r>
            <w:r w:rsidRPr="00E84902">
              <w:rPr>
                <w:rFonts w:ascii="Palatino Linotype" w:hAnsi="Palatino Linotype" w:cs="Arial"/>
                <w:color w:val="000000"/>
                <w:sz w:val="22"/>
              </w:rPr>
              <w:t>, entre ellos, que la autoridad que va a emitir el acto de autoridad sea la legalmente facultada para ello.</w:t>
            </w:r>
          </w:p>
          <w:p w:rsidR="00E527F5" w:rsidRPr="00E84902" w:rsidRDefault="00E527F5" w:rsidP="002C009E">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2"/>
              </w:rPr>
            </w:pPr>
            <w:r w:rsidRPr="00E84902">
              <w:rPr>
                <w:rFonts w:ascii="Palatino Linotype" w:hAnsi="Palatino Linotype" w:cs="Arial"/>
                <w:color w:val="000000"/>
                <w:sz w:val="22"/>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E527F5" w:rsidRPr="00E84902" w:rsidTr="002C00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E527F5" w:rsidRPr="00E84902" w:rsidRDefault="00E527F5" w:rsidP="002C009E">
            <w:pPr>
              <w:spacing w:line="360" w:lineRule="auto"/>
              <w:rPr>
                <w:rFonts w:ascii="Palatino Linotype" w:hAnsi="Palatino Linotype"/>
                <w:b w:val="0"/>
                <w:sz w:val="22"/>
              </w:rPr>
            </w:pPr>
          </w:p>
          <w:p w:rsidR="00E527F5" w:rsidRPr="00E84902" w:rsidRDefault="00E527F5" w:rsidP="002C009E">
            <w:pPr>
              <w:spacing w:line="360" w:lineRule="auto"/>
              <w:jc w:val="both"/>
              <w:rPr>
                <w:rFonts w:ascii="Palatino Linotype" w:hAnsi="Palatino Linotype"/>
                <w:bCs w:val="0"/>
                <w:sz w:val="22"/>
              </w:rPr>
            </w:pPr>
            <w:r w:rsidRPr="00E84902">
              <w:rPr>
                <w:rFonts w:ascii="Palatino Linotype" w:hAnsi="Palatino Linotype" w:cs="Arial"/>
                <w:bCs w:val="0"/>
                <w:color w:val="000000"/>
                <w:sz w:val="22"/>
              </w:rPr>
              <w:t xml:space="preserve">d) Requisitos de fondo del acuerdo de clasificación. </w:t>
            </w:r>
          </w:p>
        </w:tc>
        <w:tc>
          <w:tcPr>
            <w:tcW w:w="6990" w:type="dxa"/>
            <w:hideMark/>
          </w:tcPr>
          <w:p w:rsidR="00E527F5" w:rsidRPr="00E84902" w:rsidRDefault="00E527F5" w:rsidP="002C009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E84902">
              <w:rPr>
                <w:rFonts w:ascii="Palatino Linotype" w:hAnsi="Palatino Linotype" w:cs="Arial"/>
                <w:color w:val="000000"/>
                <w:sz w:val="22"/>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E84902">
              <w:rPr>
                <w:rFonts w:ascii="Palatino Linotype" w:hAnsi="Palatino Linotype" w:cs="Arial"/>
                <w:b/>
                <w:color w:val="000000"/>
                <w:sz w:val="22"/>
              </w:rPr>
              <w:t>Sujetos Obligados</w:t>
            </w:r>
            <w:r w:rsidRPr="00E84902">
              <w:rPr>
                <w:rFonts w:ascii="Palatino Linotype" w:hAnsi="Palatino Linotype" w:cs="Arial"/>
                <w:color w:val="000000"/>
                <w:sz w:val="22"/>
              </w:rPr>
              <w:t xml:space="preserve">, por lo que deberán fundar y motivar debidamente la clasificación. </w:t>
            </w:r>
          </w:p>
          <w:p w:rsidR="00E527F5" w:rsidRPr="00E84902" w:rsidRDefault="00E527F5" w:rsidP="002C009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E84902">
              <w:rPr>
                <w:rFonts w:ascii="Palatino Linotype" w:hAnsi="Palatino Linotype" w:cs="Arial"/>
                <w:color w:val="000000"/>
                <w:sz w:val="22"/>
              </w:rPr>
              <w:t xml:space="preserve">De lo anterior, se desprende que para una correcta </w:t>
            </w:r>
            <w:r w:rsidRPr="00E84902">
              <w:rPr>
                <w:rFonts w:ascii="Palatino Linotype" w:hAnsi="Palatino Linotype" w:cs="Arial"/>
                <w:b/>
                <w:color w:val="000000"/>
                <w:sz w:val="22"/>
              </w:rPr>
              <w:t>clasificación total o parcial</w:t>
            </w:r>
            <w:r w:rsidRPr="00E84902">
              <w:rPr>
                <w:rFonts w:ascii="Palatino Linotype" w:hAnsi="Palatino Linotype" w:cs="Arial"/>
                <w:color w:val="000000"/>
                <w:sz w:val="22"/>
              </w:rPr>
              <w:t xml:space="preserve">, esto es determinar los datos que se suprimen en las versiones públicas, es necesario fundar y motivar, de manera correcta, la clasificación; considerando que todo acto que la autoridad pronuncie en el ejercicio de sus atribuciones, debe expresar los </w:t>
            </w:r>
            <w:r w:rsidRPr="00E84902">
              <w:rPr>
                <w:rFonts w:ascii="Palatino Linotype" w:hAnsi="Palatino Linotype" w:cs="Arial"/>
                <w:color w:val="000000"/>
                <w:sz w:val="22"/>
              </w:rPr>
              <w:lastRenderedPageBreak/>
              <w:t>fundamentos legales que le dieron origen y las razones por las que se deben aplicar al caso concreto.</w:t>
            </w:r>
          </w:p>
          <w:p w:rsidR="00E527F5" w:rsidRPr="00E84902" w:rsidRDefault="00E527F5" w:rsidP="002C009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E84902">
              <w:rPr>
                <w:rFonts w:ascii="Palatino Linotype" w:hAnsi="Palatino Linotype" w:cs="Arial"/>
                <w:color w:val="000000"/>
                <w:sz w:val="22"/>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E527F5" w:rsidRPr="00E84902" w:rsidRDefault="00E527F5" w:rsidP="002C009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E84902">
              <w:rPr>
                <w:rFonts w:ascii="Palatino Linotype" w:hAnsi="Palatino Linotype" w:cs="Arial"/>
                <w:color w:val="000000"/>
                <w:sz w:val="22"/>
              </w:rPr>
              <w:t>En ese mismo sentido, el numeral trigésimo tercero fracción V de los Lineamientos Generales, precisa que para motivar la clasificación se deben acreditar las circunstancias de tiempo, modo y lugar.</w:t>
            </w:r>
          </w:p>
          <w:p w:rsidR="00E527F5" w:rsidRPr="00E84902" w:rsidRDefault="00E527F5" w:rsidP="002C009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E84902">
              <w:rPr>
                <w:rFonts w:ascii="Palatino Linotype" w:hAnsi="Palatino Linotype" w:cs="Arial"/>
                <w:color w:val="000000"/>
                <w:sz w:val="22"/>
              </w:rPr>
              <w:t xml:space="preserve">Ahora bien, </w:t>
            </w:r>
            <w:r w:rsidRPr="00E84902">
              <w:rPr>
                <w:rFonts w:ascii="Palatino Linotype" w:hAnsi="Palatino Linotype" w:cs="Arial"/>
                <w:b/>
                <w:color w:val="000000"/>
                <w:sz w:val="22"/>
                <w:u w:val="single"/>
              </w:rPr>
              <w:t>para cada caso además de fundar y motivar</w:t>
            </w:r>
            <w:r w:rsidRPr="00E84902">
              <w:rPr>
                <w:rFonts w:ascii="Palatino Linotype" w:hAnsi="Palatino Linotype" w:cs="Arial"/>
                <w:color w:val="000000"/>
                <w:sz w:val="22"/>
              </w:rPr>
              <w:t xml:space="preserve">, se debe identificar con claridad que datos contenidos en las documentales que son susceptibles de suprimirse, por ejemplo; </w:t>
            </w:r>
            <w:r w:rsidRPr="00E84902">
              <w:rPr>
                <w:rFonts w:ascii="Palatino Linotype" w:hAnsi="Palatino Linotype" w:cs="Arial"/>
                <w:color w:val="000000"/>
                <w:sz w:val="22"/>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E527F5" w:rsidRPr="00E84902" w:rsidTr="002C009E">
        <w:tc>
          <w:tcPr>
            <w:cnfStyle w:val="001000000000" w:firstRow="0" w:lastRow="0" w:firstColumn="1" w:lastColumn="0" w:oddVBand="0" w:evenVBand="0" w:oddHBand="0" w:evenHBand="0" w:firstRowFirstColumn="0" w:firstRowLastColumn="0" w:lastRowFirstColumn="0" w:lastRowLastColumn="0"/>
            <w:tcW w:w="1838" w:type="dxa"/>
          </w:tcPr>
          <w:p w:rsidR="00E527F5" w:rsidRPr="00E84902" w:rsidRDefault="00E527F5" w:rsidP="002C009E">
            <w:pPr>
              <w:spacing w:line="360" w:lineRule="auto"/>
              <w:ind w:right="49"/>
              <w:jc w:val="both"/>
              <w:rPr>
                <w:rFonts w:ascii="Palatino Linotype" w:hAnsi="Palatino Linotype" w:cs="Arial"/>
                <w:bCs w:val="0"/>
                <w:sz w:val="22"/>
              </w:rPr>
            </w:pPr>
            <w:r w:rsidRPr="00E84902">
              <w:rPr>
                <w:rFonts w:ascii="Palatino Linotype" w:eastAsia="MS Gothic" w:hAnsi="Palatino Linotype"/>
                <w:b w:val="0"/>
                <w:sz w:val="22"/>
              </w:rPr>
              <w:lastRenderedPageBreak/>
              <w:t>e</w:t>
            </w:r>
            <w:r w:rsidRPr="00E84902">
              <w:rPr>
                <w:rFonts w:ascii="Palatino Linotype" w:eastAsia="MS Gothic" w:hAnsi="Palatino Linotype"/>
                <w:bCs w:val="0"/>
                <w:sz w:val="22"/>
              </w:rPr>
              <w:t xml:space="preserve">) Condiciones especiales de la clasificación de la información como confidencial. </w:t>
            </w:r>
          </w:p>
        </w:tc>
        <w:tc>
          <w:tcPr>
            <w:tcW w:w="6990" w:type="dxa"/>
            <w:hideMark/>
          </w:tcPr>
          <w:p w:rsidR="00E527F5" w:rsidRPr="00E84902" w:rsidRDefault="00E527F5" w:rsidP="002C009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E84902">
              <w:rPr>
                <w:rFonts w:ascii="Palatino Linotype" w:hAnsi="Palatino Linotype" w:cs="Arial"/>
                <w:color w:val="000000"/>
                <w:sz w:val="22"/>
              </w:rPr>
              <w:t xml:space="preserve">Los artículos 148 y 120 de la Ley Estatal y de la Ley General, respectivamente, establecen que aun tratándose de datos personales, se podrán proporcionar, incluso sin solicitar el consentimiento de su titular. </w:t>
            </w:r>
          </w:p>
          <w:p w:rsidR="00E527F5" w:rsidRPr="00E84902" w:rsidRDefault="00E527F5" w:rsidP="002C009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E84902">
              <w:rPr>
                <w:rFonts w:ascii="Palatino Linotype" w:hAnsi="Palatino Linotype" w:cs="Arial"/>
                <w:color w:val="000000"/>
                <w:sz w:val="22"/>
              </w:rPr>
              <w:t xml:space="preserve">En el caso de lo señalado en la fracción IV, será el Instituto quien deba aplicar la prueba de interés público, considerando también que como recientemente ha discutido la Suprema Corte de Justicia de la Nación, </w:t>
            </w:r>
            <w:r w:rsidRPr="00E84902">
              <w:rPr>
                <w:rFonts w:ascii="Palatino Linotype" w:hAnsi="Palatino Linotype" w:cs="Arial"/>
                <w:color w:val="000000"/>
                <w:sz w:val="22"/>
              </w:rPr>
              <w:lastRenderedPageBreak/>
              <w:t xml:space="preserve">los servidores públicos nos encontramos sujetos a un régimen menor de protección. </w:t>
            </w:r>
          </w:p>
          <w:p w:rsidR="00E527F5" w:rsidRPr="00E84902" w:rsidRDefault="00E527F5" w:rsidP="002C009E">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2"/>
              </w:rPr>
            </w:pPr>
            <w:r w:rsidRPr="00E84902">
              <w:rPr>
                <w:rFonts w:ascii="Palatino Linotype" w:hAnsi="Palatino Linotype" w:cs="Arial"/>
                <w:color w:val="000000"/>
                <w:sz w:val="22"/>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E527F5" w:rsidRPr="00E84902" w:rsidRDefault="00E527F5" w:rsidP="00E527F5">
      <w:pPr>
        <w:pStyle w:val="Prrafodelista"/>
        <w:shd w:val="clear" w:color="auto" w:fill="FFFFFF"/>
        <w:spacing w:line="360" w:lineRule="auto"/>
        <w:ind w:left="0"/>
        <w:jc w:val="both"/>
        <w:rPr>
          <w:rFonts w:ascii="Palatino Linotype" w:hAnsi="Palatino Linotype" w:cs="Arial"/>
          <w:sz w:val="24"/>
        </w:rPr>
      </w:pPr>
    </w:p>
    <w:p w:rsidR="00E527F5" w:rsidRPr="00E84902" w:rsidRDefault="00E527F5" w:rsidP="00E527F5">
      <w:pPr>
        <w:pStyle w:val="Prrafodelista"/>
        <w:numPr>
          <w:ilvl w:val="0"/>
          <w:numId w:val="1"/>
        </w:numPr>
        <w:shd w:val="clear" w:color="auto" w:fill="FFFFFF"/>
        <w:spacing w:line="360" w:lineRule="auto"/>
        <w:ind w:left="0" w:firstLine="0"/>
        <w:jc w:val="both"/>
        <w:rPr>
          <w:rFonts w:ascii="Palatino Linotype" w:hAnsi="Palatino Linotype" w:cs="Arial"/>
          <w:sz w:val="24"/>
        </w:rPr>
      </w:pPr>
      <w:r w:rsidRPr="00E84902">
        <w:rPr>
          <w:rFonts w:ascii="Palatino Linotype" w:hAnsi="Palatino Linotype" w:cs="Arial"/>
          <w:sz w:val="24"/>
          <w:lang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E527F5" w:rsidRPr="00E84902" w:rsidRDefault="00E527F5" w:rsidP="00E527F5">
      <w:pPr>
        <w:pStyle w:val="Prrafodelista"/>
        <w:shd w:val="clear" w:color="auto" w:fill="FFFFFF"/>
        <w:spacing w:line="360" w:lineRule="auto"/>
        <w:ind w:left="0"/>
        <w:jc w:val="both"/>
        <w:rPr>
          <w:rFonts w:ascii="Palatino Linotype" w:hAnsi="Palatino Linotype" w:cs="Arial"/>
          <w:sz w:val="24"/>
        </w:rPr>
      </w:pPr>
    </w:p>
    <w:p w:rsidR="009000FB" w:rsidRPr="00E84902" w:rsidRDefault="00E527F5" w:rsidP="002D34DD">
      <w:pPr>
        <w:pStyle w:val="Prrafodelista"/>
        <w:numPr>
          <w:ilvl w:val="0"/>
          <w:numId w:val="1"/>
        </w:numPr>
        <w:shd w:val="clear" w:color="auto" w:fill="FFFFFF"/>
        <w:spacing w:line="360" w:lineRule="auto"/>
        <w:ind w:left="0" w:firstLine="0"/>
        <w:jc w:val="both"/>
        <w:rPr>
          <w:rFonts w:ascii="Palatino Linotype" w:hAnsi="Palatino Linotype" w:cs="Arial"/>
          <w:sz w:val="28"/>
        </w:rPr>
      </w:pPr>
      <w:r w:rsidRPr="00E84902">
        <w:rPr>
          <w:rFonts w:ascii="Palatino Linotype" w:eastAsia="Calibri" w:hAnsi="Palatino Linotype"/>
          <w:sz w:val="24"/>
        </w:rPr>
        <w:t xml:space="preserve">Por lo anteriormente expuesto y fundado, este </w:t>
      </w:r>
      <w:r w:rsidRPr="00E84902">
        <w:rPr>
          <w:rFonts w:ascii="Palatino Linotype" w:eastAsia="Calibri" w:hAnsi="Palatino Linotype"/>
          <w:b/>
          <w:bCs/>
          <w:sz w:val="24"/>
        </w:rPr>
        <w:t>ÓRGANO GARANTE</w:t>
      </w:r>
      <w:r w:rsidRPr="00E84902">
        <w:rPr>
          <w:rFonts w:ascii="Palatino Linotype" w:eastAsia="Calibri" w:hAnsi="Palatino Linotype"/>
          <w:sz w:val="24"/>
        </w:rPr>
        <w:t xml:space="preserve"> emite los siguientes:</w:t>
      </w:r>
    </w:p>
    <w:p w:rsidR="00E527F5" w:rsidRPr="00E84902" w:rsidRDefault="00E527F5" w:rsidP="00E527F5">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31" w:name="_Toc528153792"/>
      <w:bookmarkStart w:id="32" w:name="_Toc71158406"/>
      <w:bookmarkStart w:id="33" w:name="_Toc90654868"/>
      <w:r w:rsidRPr="00E84902">
        <w:rPr>
          <w:rFonts w:ascii="Palatino Linotype" w:eastAsiaTheme="majorEastAsia" w:hAnsi="Palatino Linotype" w:cstheme="majorBidi"/>
          <w:b/>
          <w:color w:val="000000" w:themeColor="text1"/>
          <w:lang w:eastAsia="en-US"/>
        </w:rPr>
        <w:t>R E S O L U T I V O S</w:t>
      </w:r>
      <w:bookmarkEnd w:id="31"/>
      <w:bookmarkEnd w:id="32"/>
      <w:bookmarkEnd w:id="33"/>
    </w:p>
    <w:p w:rsidR="00E527F5" w:rsidRPr="00E84902" w:rsidRDefault="00E527F5" w:rsidP="00E527F5">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8"/>
    <w:bookmarkEnd w:id="9"/>
    <w:bookmarkEnd w:id="10"/>
    <w:p w:rsidR="00E527F5" w:rsidRPr="00E84902" w:rsidRDefault="00E527F5" w:rsidP="00E527F5">
      <w:pPr>
        <w:spacing w:line="360" w:lineRule="auto"/>
        <w:ind w:right="48"/>
        <w:jc w:val="both"/>
        <w:rPr>
          <w:rFonts w:ascii="Palatino Linotype" w:hAnsi="Palatino Linotype" w:cs="Arial"/>
          <w:bCs/>
        </w:rPr>
      </w:pPr>
      <w:r w:rsidRPr="00E84902">
        <w:rPr>
          <w:rFonts w:ascii="Palatino Linotype" w:hAnsi="Palatino Linotype" w:cs="Arial"/>
          <w:b/>
        </w:rPr>
        <w:t xml:space="preserve">PRIMERO. </w:t>
      </w:r>
      <w:r w:rsidRPr="00E84902">
        <w:rPr>
          <w:rFonts w:ascii="Palatino Linotype" w:hAnsi="Palatino Linotype" w:cs="Arial"/>
        </w:rPr>
        <w:t>Resultan parcialmente fundadas las</w:t>
      </w:r>
      <w:r w:rsidRPr="00E84902">
        <w:rPr>
          <w:rFonts w:ascii="Palatino Linotype" w:hAnsi="Palatino Linotype" w:cs="Arial"/>
          <w:b/>
        </w:rPr>
        <w:t xml:space="preserve"> </w:t>
      </w:r>
      <w:r w:rsidRPr="00E84902">
        <w:rPr>
          <w:rFonts w:ascii="Palatino Linotype" w:hAnsi="Palatino Linotype" w:cs="Arial"/>
          <w:lang w:val="es-ES"/>
        </w:rPr>
        <w:t xml:space="preserve">razones o motivos de inconformidad hechos valer </w:t>
      </w:r>
      <w:r w:rsidRPr="00E84902">
        <w:rPr>
          <w:rFonts w:ascii="Palatino Linotype" w:eastAsia="Calibri" w:hAnsi="Palatino Linotype" w:cs="Arial"/>
          <w:lang w:val="es-ES"/>
        </w:rPr>
        <w:t xml:space="preserve">en los recursos de revisión </w:t>
      </w:r>
      <w:r w:rsidR="009000FB" w:rsidRPr="00E84902">
        <w:rPr>
          <w:rFonts w:ascii="Palatino Linotype" w:hAnsi="Palatino Linotype" w:cs="Arial"/>
          <w:b/>
          <w:bCs/>
        </w:rPr>
        <w:t xml:space="preserve">08853/INFOEM/IP/RR/2022, 08871/INFOEM/IP/RR/2022, 08873/INFOEM/IP/RR/2022, 08874/INFOEM/IP/RR/2022, 08875/INFOEM/IP/RR/2022, 08877/INFOEM/IP/RR/2022, 08879/INFOEM/IP/RR/2022 y 08882/INFOEM/IP/RR/2022, </w:t>
      </w:r>
      <w:r w:rsidR="002D34DD" w:rsidRPr="00E84902">
        <w:rPr>
          <w:rFonts w:ascii="Palatino Linotype" w:hAnsi="Palatino Linotype" w:cs="Arial"/>
          <w:bCs/>
        </w:rPr>
        <w:t>en términos de los c</w:t>
      </w:r>
      <w:r w:rsidRPr="00E84902">
        <w:rPr>
          <w:rFonts w:ascii="Palatino Linotype" w:hAnsi="Palatino Linotype" w:cs="Arial"/>
          <w:b/>
          <w:bCs/>
        </w:rPr>
        <w:t>onsiderando</w:t>
      </w:r>
      <w:r w:rsidR="002D34DD" w:rsidRPr="00E84902">
        <w:rPr>
          <w:rFonts w:ascii="Palatino Linotype" w:hAnsi="Palatino Linotype" w:cs="Arial"/>
          <w:b/>
          <w:bCs/>
        </w:rPr>
        <w:t>s</w:t>
      </w:r>
      <w:r w:rsidRPr="00E84902">
        <w:rPr>
          <w:rFonts w:ascii="Palatino Linotype" w:hAnsi="Palatino Linotype" w:cs="Arial"/>
          <w:bCs/>
        </w:rPr>
        <w:t xml:space="preserve"> </w:t>
      </w:r>
      <w:r w:rsidRPr="00E84902">
        <w:rPr>
          <w:rFonts w:ascii="Palatino Linotype" w:hAnsi="Palatino Linotype" w:cs="Arial"/>
          <w:b/>
          <w:bCs/>
        </w:rPr>
        <w:t>CUARTO y QUINTO de</w:t>
      </w:r>
      <w:r w:rsidRPr="00E84902">
        <w:rPr>
          <w:rFonts w:ascii="Palatino Linotype" w:hAnsi="Palatino Linotype" w:cs="Arial"/>
          <w:bCs/>
        </w:rPr>
        <w:t xml:space="preserve"> la presente resolución.</w:t>
      </w:r>
    </w:p>
    <w:p w:rsidR="00E527F5" w:rsidRPr="00E84902" w:rsidRDefault="00E527F5" w:rsidP="00E527F5">
      <w:pPr>
        <w:spacing w:line="360" w:lineRule="auto"/>
        <w:ind w:right="48"/>
        <w:jc w:val="both"/>
        <w:rPr>
          <w:rFonts w:ascii="Palatino Linotype" w:hAnsi="Palatino Linotype" w:cs="Arial"/>
          <w:b/>
          <w:bCs/>
        </w:rPr>
      </w:pPr>
    </w:p>
    <w:p w:rsidR="00E527F5" w:rsidRPr="00E84902" w:rsidRDefault="00E527F5" w:rsidP="00E527F5">
      <w:pPr>
        <w:spacing w:line="360" w:lineRule="auto"/>
        <w:ind w:right="48"/>
        <w:jc w:val="both"/>
        <w:rPr>
          <w:rFonts w:ascii="Palatino Linotype" w:hAnsi="Palatino Linotype" w:cs="Arial"/>
          <w:bCs/>
        </w:rPr>
      </w:pPr>
      <w:bookmarkStart w:id="34" w:name="_Toc477891768"/>
      <w:bookmarkStart w:id="35" w:name="_Toc477891858"/>
      <w:bookmarkStart w:id="36" w:name="_Toc481576259"/>
      <w:bookmarkStart w:id="37" w:name="_Toc492590391"/>
      <w:bookmarkStart w:id="38" w:name="_Toc462653937"/>
      <w:bookmarkStart w:id="39" w:name="_Toc453696502"/>
      <w:bookmarkStart w:id="40" w:name="_Toc454301155"/>
      <w:r w:rsidRPr="00E84902">
        <w:rPr>
          <w:rFonts w:ascii="Palatino Linotype" w:hAnsi="Palatino Linotype"/>
          <w:b/>
        </w:rPr>
        <w:lastRenderedPageBreak/>
        <w:t>SEGUNDO.</w:t>
      </w:r>
      <w:r w:rsidRPr="00E84902">
        <w:rPr>
          <w:rStyle w:val="Ttulo2Car"/>
          <w:rFonts w:ascii="Palatino Linotype" w:hAnsi="Palatino Linotype"/>
          <w:sz w:val="28"/>
        </w:rPr>
        <w:t xml:space="preserve"> </w:t>
      </w:r>
      <w:bookmarkEnd w:id="34"/>
      <w:bookmarkEnd w:id="35"/>
      <w:bookmarkEnd w:id="36"/>
      <w:bookmarkEnd w:id="37"/>
      <w:bookmarkEnd w:id="38"/>
      <w:bookmarkEnd w:id="39"/>
      <w:bookmarkEnd w:id="40"/>
      <w:r w:rsidRPr="00E84902">
        <w:rPr>
          <w:rFonts w:ascii="Palatino Linotype" w:eastAsia="Calibri" w:hAnsi="Palatino Linotype" w:cs="Arial"/>
          <w:lang w:val="es-ES"/>
        </w:rPr>
        <w:t>Se</w:t>
      </w:r>
      <w:r w:rsidRPr="00E84902">
        <w:rPr>
          <w:rFonts w:ascii="Palatino Linotype" w:eastAsia="Calibri" w:hAnsi="Palatino Linotype" w:cs="Arial"/>
          <w:b/>
          <w:lang w:val="es-ES"/>
        </w:rPr>
        <w:t xml:space="preserve"> MODIFICAN </w:t>
      </w:r>
      <w:r w:rsidRPr="00E84902">
        <w:rPr>
          <w:rFonts w:ascii="Palatino Linotype" w:eastAsia="Calibri" w:hAnsi="Palatino Linotype" w:cs="Arial"/>
          <w:lang w:val="es-ES"/>
        </w:rPr>
        <w:t>la</w:t>
      </w:r>
      <w:r w:rsidR="00E84902" w:rsidRPr="00E84902">
        <w:rPr>
          <w:rFonts w:ascii="Palatino Linotype" w:eastAsia="Calibri" w:hAnsi="Palatino Linotype" w:cs="Arial"/>
          <w:lang w:val="es-ES"/>
        </w:rPr>
        <w:t>s</w:t>
      </w:r>
      <w:r w:rsidRPr="00E84902">
        <w:rPr>
          <w:rFonts w:ascii="Palatino Linotype" w:eastAsia="Calibri" w:hAnsi="Palatino Linotype" w:cs="Arial"/>
          <w:lang w:val="es-ES"/>
        </w:rPr>
        <w:t xml:space="preserve"> respuesta</w:t>
      </w:r>
      <w:r w:rsidR="00E84902" w:rsidRPr="00E84902">
        <w:rPr>
          <w:rFonts w:ascii="Palatino Linotype" w:eastAsia="Calibri" w:hAnsi="Palatino Linotype" w:cs="Arial"/>
          <w:lang w:val="es-ES"/>
        </w:rPr>
        <w:t>s</w:t>
      </w:r>
      <w:r w:rsidRPr="00E84902">
        <w:rPr>
          <w:rFonts w:ascii="Palatino Linotype" w:eastAsia="Calibri" w:hAnsi="Palatino Linotype" w:cs="Arial"/>
          <w:lang w:val="es-ES"/>
        </w:rPr>
        <w:t xml:space="preserve"> emitidas en las solicitudes</w:t>
      </w:r>
      <w:r w:rsidRPr="00E84902">
        <w:rPr>
          <w:rFonts w:ascii="Palatino Linotype" w:hAnsi="Palatino Linotype"/>
          <w:b/>
          <w:bCs/>
        </w:rPr>
        <w:t xml:space="preserve"> </w:t>
      </w:r>
      <w:r w:rsidRPr="00E84902">
        <w:rPr>
          <w:rFonts w:ascii="Palatino Linotype" w:hAnsi="Palatino Linotype"/>
          <w:bCs/>
        </w:rPr>
        <w:t>de información</w:t>
      </w:r>
      <w:r w:rsidRPr="00E84902">
        <w:rPr>
          <w:rFonts w:ascii="Palatino Linotype" w:hAnsi="Palatino Linotype"/>
          <w:b/>
          <w:bCs/>
        </w:rPr>
        <w:t xml:space="preserve">, </w:t>
      </w:r>
      <w:r w:rsidRPr="00E84902">
        <w:rPr>
          <w:rFonts w:ascii="Palatino Linotype" w:eastAsia="Calibri" w:hAnsi="Palatino Linotype" w:cs="Arial"/>
          <w:lang w:val="es-ES"/>
        </w:rPr>
        <w:t xml:space="preserve">por </w:t>
      </w:r>
      <w:r w:rsidR="009000FB" w:rsidRPr="00E84902">
        <w:rPr>
          <w:rFonts w:ascii="Palatino Linotype" w:eastAsia="Calibri" w:hAnsi="Palatino Linotype" w:cs="Arial"/>
          <w:b/>
          <w:bCs/>
        </w:rPr>
        <w:t>Servicios Educativos Integrados al Estado de México</w:t>
      </w:r>
      <w:r w:rsidRPr="00E84902">
        <w:rPr>
          <w:rFonts w:ascii="Palatino Linotype" w:hAnsi="Palatino Linotype" w:cs="Arial"/>
          <w:b/>
        </w:rPr>
        <w:t xml:space="preserve">, </w:t>
      </w:r>
      <w:r w:rsidR="009000FB" w:rsidRPr="00E84902">
        <w:rPr>
          <w:rFonts w:ascii="Palatino Linotype" w:hAnsi="Palatino Linotype" w:cs="Arial"/>
        </w:rPr>
        <w:t>y</w:t>
      </w:r>
      <w:r w:rsidR="009000FB" w:rsidRPr="00E84902">
        <w:rPr>
          <w:rFonts w:ascii="Palatino Linotype" w:hAnsi="Palatino Linotype" w:cs="Arial"/>
          <w:b/>
        </w:rPr>
        <w:t xml:space="preserve"> </w:t>
      </w:r>
      <w:r w:rsidRPr="00E84902">
        <w:rPr>
          <w:rFonts w:ascii="Palatino Linotype" w:eastAsia="Calibri" w:hAnsi="Palatino Linotype" w:cs="Arial"/>
          <w:lang w:val="es-ES"/>
        </w:rPr>
        <w:t>se</w:t>
      </w:r>
      <w:r w:rsidRPr="00E84902">
        <w:rPr>
          <w:rFonts w:ascii="Palatino Linotype" w:eastAsia="Calibri" w:hAnsi="Palatino Linotype" w:cs="Arial"/>
          <w:b/>
          <w:lang w:val="es-ES"/>
        </w:rPr>
        <w:t xml:space="preserve"> ORDENA </w:t>
      </w:r>
      <w:r w:rsidRPr="00E84902">
        <w:rPr>
          <w:rFonts w:ascii="Palatino Linotype" w:hAnsi="Palatino Linotype" w:cs="Arial"/>
          <w:lang w:val="es-ES"/>
        </w:rPr>
        <w:t xml:space="preserve">entregar vía Sistema de Accesos a la Información Mexiquense (SAIMEX), de ser procedente en versión pública, la siguiente </w:t>
      </w:r>
      <w:r w:rsidRPr="00E84902">
        <w:rPr>
          <w:rFonts w:ascii="Palatino Linotype" w:hAnsi="Palatino Linotype" w:cs="Arial"/>
          <w:bCs/>
        </w:rPr>
        <w:t>información:</w:t>
      </w:r>
    </w:p>
    <w:p w:rsidR="00E527F5" w:rsidRPr="00E84902" w:rsidRDefault="00E527F5" w:rsidP="00E527F5">
      <w:pPr>
        <w:spacing w:line="360" w:lineRule="auto"/>
        <w:ind w:right="48"/>
        <w:jc w:val="both"/>
        <w:rPr>
          <w:rFonts w:ascii="Palatino Linotype" w:hAnsi="Palatino Linotype" w:cs="Arial"/>
          <w:bCs/>
        </w:rPr>
      </w:pPr>
    </w:p>
    <w:p w:rsidR="009000FB" w:rsidRPr="00E84902" w:rsidRDefault="009000FB" w:rsidP="00E527F5">
      <w:pPr>
        <w:pStyle w:val="Prrafodelista"/>
        <w:numPr>
          <w:ilvl w:val="0"/>
          <w:numId w:val="9"/>
        </w:numPr>
        <w:spacing w:line="360" w:lineRule="auto"/>
        <w:ind w:right="822"/>
        <w:jc w:val="both"/>
        <w:rPr>
          <w:rFonts w:ascii="Palatino Linotype" w:hAnsi="Palatino Linotype" w:cs="Arial"/>
          <w:b/>
          <w:bCs/>
        </w:rPr>
      </w:pPr>
      <w:bookmarkStart w:id="41" w:name="_Toc460947013"/>
      <w:r w:rsidRPr="00E84902">
        <w:rPr>
          <w:rFonts w:ascii="Palatino Linotype" w:eastAsia="MS Gothic" w:hAnsi="Palatino Linotype" w:cstheme="majorBidi"/>
          <w:b/>
        </w:rPr>
        <w:t>Registro o relación de los trabajadores de la educación adscritos a las oficinas regionales de Tultitlán, Nezahualcóyotl y Ecatepec que dependen de la Unidad Administrativas del Departamento de Telesecundaria Valle de México, en el q</w:t>
      </w:r>
      <w:r w:rsidR="00653B10" w:rsidRPr="00E84902">
        <w:rPr>
          <w:rFonts w:ascii="Palatino Linotype" w:eastAsia="MS Gothic" w:hAnsi="Palatino Linotype" w:cstheme="majorBidi"/>
          <w:b/>
        </w:rPr>
        <w:t xml:space="preserve">ue se adviertan sus actividades y su cargo o comisión,  </w:t>
      </w:r>
      <w:r w:rsidRPr="00E84902">
        <w:rPr>
          <w:rFonts w:ascii="Palatino Linotype" w:eastAsia="MS Gothic" w:hAnsi="Palatino Linotype" w:cstheme="majorBidi"/>
          <w:b/>
        </w:rPr>
        <w:t>de los ciclos escolares de 2012 a 2020.</w:t>
      </w:r>
    </w:p>
    <w:p w:rsidR="00E527F5" w:rsidRPr="00E84902" w:rsidRDefault="00E527F5" w:rsidP="00E527F5">
      <w:pPr>
        <w:pStyle w:val="Prrafodelista"/>
        <w:spacing w:line="360" w:lineRule="auto"/>
        <w:ind w:left="1211" w:right="822"/>
        <w:jc w:val="both"/>
        <w:rPr>
          <w:rFonts w:ascii="Palatino Linotype" w:hAnsi="Palatino Linotype" w:cs="Arial"/>
          <w:b/>
          <w:bCs/>
        </w:rPr>
      </w:pPr>
    </w:p>
    <w:p w:rsidR="00E527F5" w:rsidRPr="00E84902" w:rsidRDefault="00E527F5" w:rsidP="00E527F5">
      <w:pPr>
        <w:tabs>
          <w:tab w:val="left" w:pos="8080"/>
        </w:tabs>
        <w:spacing w:line="360" w:lineRule="auto"/>
        <w:ind w:right="48"/>
        <w:contextualSpacing/>
        <w:jc w:val="both"/>
        <w:rPr>
          <w:rFonts w:ascii="Palatino Linotype" w:hAnsi="Palatino Linotype"/>
          <w:b/>
        </w:rPr>
      </w:pPr>
      <w:r w:rsidRPr="00E84902">
        <w:rPr>
          <w:rFonts w:ascii="Palatino Linotype" w:hAnsi="Palatino Linotype"/>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E84902">
        <w:rPr>
          <w:rFonts w:ascii="Palatino Linotype" w:hAnsi="Palatino Linotype"/>
          <w:b/>
        </w:rPr>
        <w:t>EL RECURRENTE.</w:t>
      </w:r>
    </w:p>
    <w:p w:rsidR="00E527F5" w:rsidRPr="00E84902" w:rsidRDefault="00E527F5" w:rsidP="00E527F5">
      <w:pPr>
        <w:spacing w:line="360" w:lineRule="auto"/>
        <w:ind w:right="48"/>
        <w:jc w:val="both"/>
        <w:rPr>
          <w:rFonts w:ascii="Palatino Linotype" w:eastAsia="Palatino Linotype" w:hAnsi="Palatino Linotype" w:cs="Palatino Linotype"/>
          <w:b/>
        </w:rPr>
      </w:pPr>
    </w:p>
    <w:p w:rsidR="00653B10" w:rsidRPr="00E84902" w:rsidRDefault="00653B10" w:rsidP="00653B10">
      <w:pPr>
        <w:tabs>
          <w:tab w:val="left" w:pos="284"/>
          <w:tab w:val="left" w:pos="8080"/>
        </w:tabs>
        <w:spacing w:line="360" w:lineRule="auto"/>
        <w:ind w:right="49"/>
        <w:contextualSpacing/>
        <w:jc w:val="both"/>
        <w:rPr>
          <w:rFonts w:ascii="Palatino Linotype" w:hAnsi="Palatino Linotype" w:cs="Arial"/>
          <w:shd w:val="clear" w:color="auto" w:fill="FFFFFF"/>
        </w:rPr>
      </w:pPr>
      <w:r w:rsidRPr="00E84902">
        <w:rPr>
          <w:rFonts w:ascii="Palatino Linotype" w:eastAsia="Palatino Linotype" w:hAnsi="Palatino Linotype" w:cs="Palatino Linotype"/>
          <w:b/>
          <w:lang w:val="es-ES_tradnl"/>
        </w:rPr>
        <w:t xml:space="preserve">TERCERO. </w:t>
      </w:r>
      <w:r w:rsidRPr="00E84902">
        <w:rPr>
          <w:rFonts w:ascii="Palatino Linotype" w:hAnsi="Palatino Linotype" w:cs="Arial"/>
          <w:b/>
          <w:shd w:val="clear" w:color="auto" w:fill="FFFFFF"/>
        </w:rPr>
        <w:t>NOTIFÍQUESE</w:t>
      </w:r>
      <w:r w:rsidRPr="00E84902">
        <w:rPr>
          <w:rFonts w:ascii="Palatino Linotype" w:hAnsi="Palatino Linotype" w:cs="Arial"/>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E84902">
        <w:rPr>
          <w:rFonts w:ascii="Palatino Linotype" w:hAnsi="Palatino Linotype" w:cs="Arial"/>
          <w:b/>
          <w:shd w:val="clear" w:color="auto" w:fill="FFFFFF"/>
        </w:rPr>
        <w:t>dé cumplimiento a lo ordenado dentro del plazo de diez días hábiles,</w:t>
      </w:r>
      <w:r w:rsidRPr="00E84902">
        <w:rPr>
          <w:rFonts w:ascii="Palatino Linotype" w:hAnsi="Palatino Linotype" w:cs="Arial"/>
          <w:shd w:val="clear" w:color="auto" w:fill="FFFFFF"/>
        </w:rPr>
        <w:t xml:space="preserve"> e informe a este Instituto en un plazo de tres días hábiles siguientes sobre el cumplimiento dado a la presente y, se le apercibe que en caso de negarse a cumplir la presente resolución o hacerlo de manera parcial, se le </w:t>
      </w:r>
      <w:r w:rsidRPr="00E84902">
        <w:rPr>
          <w:rFonts w:ascii="Palatino Linotype" w:hAnsi="Palatino Linotype" w:cs="Arial"/>
          <w:shd w:val="clear" w:color="auto" w:fill="FFFFFF"/>
        </w:rPr>
        <w:lastRenderedPageBreak/>
        <w:t>impondrá una medida de apremio de conformidad con lo previsto en los artículos 198, 200, fracción III; 214, 215 y 216 de la Ley  de Transparencia y Acceso a la Información Pública del Estado de México y Municipios.</w:t>
      </w:r>
    </w:p>
    <w:p w:rsidR="00E527F5" w:rsidRPr="00E84902" w:rsidRDefault="00E527F5" w:rsidP="00E527F5">
      <w:pPr>
        <w:shd w:val="clear" w:color="auto" w:fill="FFFFFF"/>
        <w:tabs>
          <w:tab w:val="left" w:pos="4020"/>
        </w:tabs>
        <w:spacing w:line="360" w:lineRule="auto"/>
        <w:ind w:right="48"/>
        <w:jc w:val="both"/>
        <w:rPr>
          <w:rFonts w:ascii="Palatino Linotype" w:hAnsi="Palatino Linotype" w:cs="Arial"/>
          <w:b/>
        </w:rPr>
      </w:pPr>
      <w:r w:rsidRPr="00E84902">
        <w:rPr>
          <w:rFonts w:ascii="Palatino Linotype" w:hAnsi="Palatino Linotype" w:cs="Arial"/>
          <w:b/>
        </w:rPr>
        <w:tab/>
      </w:r>
    </w:p>
    <w:p w:rsidR="00E527F5" w:rsidRPr="00E84902" w:rsidRDefault="00E527F5" w:rsidP="00E527F5">
      <w:pPr>
        <w:shd w:val="clear" w:color="auto" w:fill="FFFFFF"/>
        <w:spacing w:line="360" w:lineRule="auto"/>
        <w:ind w:right="48"/>
        <w:jc w:val="both"/>
        <w:rPr>
          <w:rFonts w:ascii="Palatino Linotype" w:hAnsi="Palatino Linotype"/>
        </w:rPr>
      </w:pPr>
      <w:r w:rsidRPr="00E84902">
        <w:rPr>
          <w:rFonts w:ascii="Palatino Linotype" w:hAnsi="Palatino Linotype" w:cs="Arial"/>
          <w:b/>
        </w:rPr>
        <w:t xml:space="preserve">CUARTO. </w:t>
      </w:r>
      <w:r w:rsidRPr="00E84902">
        <w:rPr>
          <w:rFonts w:ascii="Palatino Linotype" w:hAnsi="Palatino Linotype"/>
          <w:b/>
          <w:bCs/>
          <w:lang w:val="es-ES"/>
        </w:rPr>
        <w:t>Notifíquese al RECURRENTE</w:t>
      </w:r>
      <w:r w:rsidRPr="00E84902">
        <w:rPr>
          <w:rFonts w:ascii="Palatino Linotype" w:hAnsi="Palatino Linotype"/>
        </w:rPr>
        <w:t xml:space="preserve"> la presente resolución vía SAIMEX.</w:t>
      </w:r>
    </w:p>
    <w:p w:rsidR="00E527F5" w:rsidRPr="00E84902" w:rsidRDefault="00E527F5" w:rsidP="00E527F5">
      <w:pPr>
        <w:shd w:val="clear" w:color="auto" w:fill="FFFFFF"/>
        <w:spacing w:line="360" w:lineRule="auto"/>
        <w:ind w:right="48"/>
        <w:jc w:val="both"/>
        <w:rPr>
          <w:rFonts w:ascii="Palatino Linotype" w:hAnsi="Palatino Linotype"/>
          <w:b/>
          <w:color w:val="FF0000"/>
        </w:rPr>
      </w:pPr>
    </w:p>
    <w:bookmarkEnd w:id="41"/>
    <w:p w:rsidR="00E527F5" w:rsidRPr="00E84902" w:rsidRDefault="00E527F5" w:rsidP="00E527F5">
      <w:pPr>
        <w:spacing w:line="360" w:lineRule="auto"/>
        <w:ind w:right="48"/>
        <w:jc w:val="both"/>
        <w:rPr>
          <w:rFonts w:ascii="Palatino Linotype" w:eastAsia="MS Mincho" w:hAnsi="Palatino Linotype"/>
          <w:lang w:val="es-ES"/>
        </w:rPr>
      </w:pPr>
      <w:r w:rsidRPr="00E84902">
        <w:rPr>
          <w:rFonts w:ascii="Palatino Linotype" w:eastAsia="MS Mincho" w:hAnsi="Palatino Linotype"/>
          <w:b/>
        </w:rPr>
        <w:t>QUINTO.</w:t>
      </w:r>
      <w:r w:rsidRPr="00E84902">
        <w:rPr>
          <w:rFonts w:ascii="Palatino Linotype" w:eastAsia="MS Mincho" w:hAnsi="Palatino Linotype"/>
        </w:rPr>
        <w:t xml:space="preserve"> </w:t>
      </w:r>
      <w:r w:rsidRPr="00E84902">
        <w:rPr>
          <w:rFonts w:ascii="Palatino Linotype" w:eastAsia="MS Mincho" w:hAnsi="Palatino Linotype"/>
          <w:lang w:val="es-ES"/>
        </w:rPr>
        <w:t xml:space="preserve">Se hace del conocimiento del </w:t>
      </w:r>
      <w:r w:rsidRPr="00E84902">
        <w:rPr>
          <w:rFonts w:ascii="Palatino Linotype" w:hAnsi="Palatino Linotype"/>
          <w:b/>
        </w:rPr>
        <w:t>RECURRENTE</w:t>
      </w:r>
      <w:r w:rsidRPr="00E84902">
        <w:rPr>
          <w:rFonts w:ascii="Palatino Linotype" w:hAnsi="Palatino Linotype"/>
        </w:rPr>
        <w:t xml:space="preserve"> </w:t>
      </w:r>
      <w:r w:rsidRPr="00E84902">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E84902">
        <w:rPr>
          <w:rFonts w:ascii="Palatino Linotype" w:eastAsia="MS Mincho" w:hAnsi="Palatino Linotype"/>
          <w:bCs/>
          <w:lang w:val="es-ES"/>
        </w:rPr>
        <w:t>vía juicio de amparo</w:t>
      </w:r>
      <w:r w:rsidRPr="00E84902">
        <w:rPr>
          <w:rFonts w:ascii="Palatino Linotype" w:eastAsia="MS Mincho" w:hAnsi="Palatino Linotype"/>
          <w:lang w:val="es-ES"/>
        </w:rPr>
        <w:t> en los términos de las leyes aplicables.</w:t>
      </w:r>
    </w:p>
    <w:p w:rsidR="00E527F5" w:rsidRPr="00E84902" w:rsidRDefault="00E527F5" w:rsidP="00E527F5">
      <w:pPr>
        <w:spacing w:line="360" w:lineRule="auto"/>
        <w:ind w:right="48"/>
        <w:jc w:val="both"/>
        <w:rPr>
          <w:rFonts w:ascii="Palatino Linotype" w:hAnsi="Palatino Linotype"/>
          <w:color w:val="000000"/>
          <w:shd w:val="clear" w:color="auto" w:fill="FFFFFF"/>
        </w:rPr>
      </w:pPr>
    </w:p>
    <w:p w:rsidR="00E527F5" w:rsidRPr="00E84902" w:rsidRDefault="00E527F5" w:rsidP="00E527F5">
      <w:pPr>
        <w:spacing w:line="360" w:lineRule="auto"/>
        <w:ind w:right="48"/>
        <w:jc w:val="both"/>
        <w:rPr>
          <w:rFonts w:ascii="Palatino Linotype" w:eastAsia="Calibri" w:hAnsi="Palatino Linotype" w:cs="Arial"/>
          <w:bCs/>
        </w:rPr>
      </w:pPr>
      <w:r w:rsidRPr="00E84902">
        <w:rPr>
          <w:rFonts w:ascii="Palatino Linotype" w:hAnsi="Palatino Linotype"/>
          <w:b/>
          <w:color w:val="000000"/>
          <w:shd w:val="clear" w:color="auto" w:fill="FFFFFF"/>
        </w:rPr>
        <w:t xml:space="preserve">SEXTO. </w:t>
      </w:r>
      <w:r w:rsidRPr="00E84902">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E527F5" w:rsidRPr="00E84902" w:rsidRDefault="00E527F5" w:rsidP="00E527F5">
      <w:pPr>
        <w:spacing w:line="360" w:lineRule="auto"/>
        <w:ind w:right="48"/>
        <w:jc w:val="both"/>
        <w:rPr>
          <w:rFonts w:ascii="Palatino Linotype" w:hAnsi="Palatino Linotype"/>
        </w:rPr>
      </w:pPr>
    </w:p>
    <w:bookmarkStart w:id="42" w:name="_Hlk129792997"/>
    <w:p w:rsidR="002D34DD" w:rsidRPr="008E2605" w:rsidRDefault="009D7C44" w:rsidP="002D34DD">
      <w:pPr>
        <w:spacing w:before="240" w:after="240" w:line="360" w:lineRule="auto"/>
        <w:ind w:firstLine="1"/>
        <w:jc w:val="both"/>
        <w:rPr>
          <w:rFonts w:ascii="Palatino Linotype" w:hAnsi="Palatino Linotype"/>
          <w:smallCaps/>
          <w:sz w:val="22"/>
        </w:rPr>
      </w:pPr>
      <w:r>
        <w:rPr>
          <w:rFonts w:ascii="Palatino Linotype" w:eastAsiaTheme="majorEastAsia" w:hAnsi="Palatino Linotype"/>
          <w:smallCaps/>
          <w:noProof/>
        </w:rPr>
        <mc:AlternateContent>
          <mc:Choice Requires="wps">
            <w:drawing>
              <wp:anchor distT="0" distB="0" distL="114300" distR="114300" simplePos="0" relativeHeight="251659264" behindDoc="0" locked="0" layoutInCell="1" allowOverlap="1">
                <wp:simplePos x="0" y="0"/>
                <wp:positionH relativeFrom="column">
                  <wp:posOffset>-46355</wp:posOffset>
                </wp:positionH>
                <wp:positionV relativeFrom="paragraph">
                  <wp:posOffset>2907030</wp:posOffset>
                </wp:positionV>
                <wp:extent cx="5848350" cy="373380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5848350" cy="3733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15D4D9"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65pt,228.9pt" to="456.85pt,5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" strokecolor="#5b9bd5 [3204]" strokeweight=".5pt">
                <v:stroke joinstyle="miter"/>
              </v:line>
            </w:pict>
          </mc:Fallback>
        </mc:AlternateContent>
      </w:r>
      <w:r w:rsidR="002D34DD" w:rsidRPr="00E84902">
        <w:rPr>
          <w:rStyle w:val="Referenciasutil"/>
          <w:rFonts w:ascii="Palatino Linotype" w:eastAsiaTheme="majorEastAsia"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(AUSENCIA JUSTIFICADA); EN LA TRIGÉSIMA QUINTA SESIÓN ORDINARIA CELEBRADA EL VEINTISIETE </w:t>
      </w:r>
      <w:r w:rsidR="002D34DD" w:rsidRPr="00E84902">
        <w:rPr>
          <w:rStyle w:val="Referenciasutil"/>
          <w:rFonts w:ascii="Palatino Linotype" w:eastAsiaTheme="majorEastAsia" w:hAnsi="Palatino Linotype"/>
          <w:color w:val="auto"/>
        </w:rPr>
        <w:lastRenderedPageBreak/>
        <w:t>(27) DE SEPTIEMBRE DE DOS MIL VEINTITRÉS, ANTE EL SECRETARIO TÉCNICO DEL PLENO ALEXIS TAPIA RAMÍREZ.</w:t>
      </w:r>
      <w:r w:rsidR="002D34DD" w:rsidRPr="008E2605">
        <w:rPr>
          <w:rStyle w:val="Referenciasutil"/>
          <w:rFonts w:ascii="Palatino Linotype" w:eastAsiaTheme="majorEastAsia" w:hAnsi="Palatino Linotype"/>
          <w:color w:val="auto"/>
        </w:rPr>
        <w:t xml:space="preserve"> </w:t>
      </w:r>
      <w:bookmarkEnd w:id="42"/>
    </w:p>
    <w:p w:rsidR="00E527F5" w:rsidRPr="003E7E6E" w:rsidRDefault="00E527F5" w:rsidP="00E527F5">
      <w:pPr>
        <w:spacing w:line="360" w:lineRule="auto"/>
        <w:ind w:right="48"/>
        <w:rPr>
          <w:rFonts w:ascii="Palatino Linotype" w:hAnsi="Palatino Linotype"/>
        </w:rPr>
      </w:pPr>
    </w:p>
    <w:p w:rsidR="00E527F5" w:rsidRPr="003E7E6E" w:rsidRDefault="00E527F5" w:rsidP="00E527F5">
      <w:pPr>
        <w:keepNext/>
        <w:keepLines/>
        <w:spacing w:line="360" w:lineRule="auto"/>
        <w:outlineLvl w:val="1"/>
        <w:rPr>
          <w:rFonts w:ascii="Palatino Linotype" w:hAnsi="Palatino Linotype"/>
        </w:rPr>
      </w:pPr>
    </w:p>
    <w:p w:rsidR="00E527F5" w:rsidRPr="003E7E6E" w:rsidRDefault="00E527F5" w:rsidP="00E527F5">
      <w:pPr>
        <w:keepNext/>
        <w:keepLines/>
        <w:spacing w:line="360" w:lineRule="auto"/>
        <w:outlineLvl w:val="1"/>
        <w:rPr>
          <w:rFonts w:ascii="Palatino Linotype" w:hAnsi="Palatino Linotype"/>
        </w:rPr>
      </w:pPr>
    </w:p>
    <w:p w:rsidR="00E527F5" w:rsidRPr="003E7E6E" w:rsidRDefault="00E527F5" w:rsidP="00E527F5">
      <w:pPr>
        <w:keepNext/>
        <w:keepLines/>
        <w:spacing w:line="360" w:lineRule="auto"/>
        <w:outlineLvl w:val="1"/>
        <w:rPr>
          <w:rFonts w:ascii="Palatino Linotype" w:hAnsi="Palatino Linotype"/>
        </w:rPr>
      </w:pPr>
    </w:p>
    <w:p w:rsidR="00E527F5" w:rsidRPr="003E7E6E" w:rsidRDefault="00E527F5" w:rsidP="00E527F5">
      <w:pPr>
        <w:keepNext/>
        <w:keepLines/>
        <w:spacing w:line="360" w:lineRule="auto"/>
        <w:outlineLvl w:val="1"/>
        <w:rPr>
          <w:rFonts w:ascii="Palatino Linotype" w:hAnsi="Palatino Linotype"/>
        </w:rPr>
      </w:pPr>
    </w:p>
    <w:p w:rsidR="00E527F5" w:rsidRPr="003E7E6E" w:rsidRDefault="00E527F5" w:rsidP="00E527F5">
      <w:pPr>
        <w:keepNext/>
        <w:keepLines/>
        <w:spacing w:line="360" w:lineRule="auto"/>
        <w:outlineLvl w:val="1"/>
        <w:rPr>
          <w:rFonts w:ascii="Palatino Linotype" w:hAnsi="Palatino Linotype"/>
        </w:rPr>
      </w:pPr>
    </w:p>
    <w:p w:rsidR="00E527F5" w:rsidRPr="003E7E6E" w:rsidRDefault="00E527F5" w:rsidP="00E527F5">
      <w:pPr>
        <w:keepNext/>
        <w:keepLines/>
        <w:spacing w:line="360" w:lineRule="auto"/>
        <w:outlineLvl w:val="1"/>
        <w:rPr>
          <w:rFonts w:ascii="Palatino Linotype" w:hAnsi="Palatino Linotype"/>
        </w:rPr>
      </w:pPr>
    </w:p>
    <w:p w:rsidR="00E527F5" w:rsidRPr="003E7E6E" w:rsidRDefault="00E527F5" w:rsidP="00E527F5">
      <w:pPr>
        <w:keepNext/>
        <w:keepLines/>
        <w:spacing w:line="360" w:lineRule="auto"/>
        <w:outlineLvl w:val="1"/>
        <w:rPr>
          <w:rFonts w:ascii="Palatino Linotype" w:hAnsi="Palatino Linotype"/>
        </w:rPr>
      </w:pPr>
    </w:p>
    <w:p w:rsidR="00E527F5" w:rsidRPr="003E7E6E" w:rsidRDefault="00E527F5" w:rsidP="00E527F5">
      <w:pPr>
        <w:keepNext/>
        <w:keepLines/>
        <w:spacing w:line="360" w:lineRule="auto"/>
        <w:outlineLvl w:val="1"/>
        <w:rPr>
          <w:rFonts w:ascii="Palatino Linotype" w:hAnsi="Palatino Linotype"/>
        </w:rPr>
      </w:pPr>
    </w:p>
    <w:p w:rsidR="00E527F5" w:rsidRPr="003E7E6E" w:rsidRDefault="00E527F5" w:rsidP="00E527F5">
      <w:pPr>
        <w:keepNext/>
        <w:keepLines/>
        <w:spacing w:line="360" w:lineRule="auto"/>
        <w:outlineLvl w:val="1"/>
        <w:rPr>
          <w:rFonts w:ascii="Palatino Linotype" w:hAnsi="Palatino Linotype"/>
        </w:rPr>
      </w:pPr>
    </w:p>
    <w:p w:rsidR="00E527F5" w:rsidRPr="003E7E6E" w:rsidRDefault="00E527F5" w:rsidP="00E527F5">
      <w:pPr>
        <w:keepNext/>
        <w:keepLines/>
        <w:spacing w:line="360" w:lineRule="auto"/>
        <w:outlineLvl w:val="1"/>
        <w:rPr>
          <w:rFonts w:ascii="Palatino Linotype" w:hAnsi="Palatino Linotype"/>
        </w:rPr>
      </w:pPr>
    </w:p>
    <w:p w:rsidR="00E527F5" w:rsidRPr="003E7E6E" w:rsidRDefault="00E527F5" w:rsidP="00E527F5">
      <w:pPr>
        <w:keepNext/>
        <w:keepLines/>
        <w:spacing w:line="360" w:lineRule="auto"/>
        <w:outlineLvl w:val="1"/>
        <w:rPr>
          <w:rFonts w:ascii="Palatino Linotype" w:hAnsi="Palatino Linotype"/>
        </w:rPr>
      </w:pPr>
    </w:p>
    <w:p w:rsidR="00E527F5" w:rsidRPr="003E7E6E" w:rsidRDefault="00E527F5" w:rsidP="00E527F5">
      <w:pPr>
        <w:keepNext/>
        <w:keepLines/>
        <w:spacing w:line="360" w:lineRule="auto"/>
        <w:outlineLvl w:val="1"/>
        <w:rPr>
          <w:rFonts w:ascii="Palatino Linotype" w:hAnsi="Palatino Linotype"/>
        </w:rPr>
      </w:pPr>
    </w:p>
    <w:p w:rsidR="00E527F5" w:rsidRPr="003E7E6E" w:rsidRDefault="00E527F5" w:rsidP="00E527F5">
      <w:pPr>
        <w:keepNext/>
        <w:keepLines/>
        <w:spacing w:line="360" w:lineRule="auto"/>
        <w:outlineLvl w:val="1"/>
        <w:rPr>
          <w:rFonts w:ascii="Palatino Linotype" w:hAnsi="Palatino Linotype"/>
        </w:rPr>
      </w:pPr>
    </w:p>
    <w:p w:rsidR="00E527F5" w:rsidRPr="003E7E6E" w:rsidRDefault="00E527F5" w:rsidP="00E527F5">
      <w:pPr>
        <w:keepNext/>
        <w:keepLines/>
        <w:spacing w:line="360" w:lineRule="auto"/>
        <w:outlineLvl w:val="1"/>
        <w:rPr>
          <w:rFonts w:ascii="Palatino Linotype" w:hAnsi="Palatino Linotype"/>
        </w:rPr>
      </w:pPr>
    </w:p>
    <w:p w:rsidR="00E527F5" w:rsidRPr="003E7E6E" w:rsidRDefault="00E527F5" w:rsidP="00E527F5">
      <w:pPr>
        <w:keepNext/>
        <w:keepLines/>
        <w:spacing w:line="360" w:lineRule="auto"/>
        <w:outlineLvl w:val="1"/>
        <w:rPr>
          <w:rFonts w:ascii="Palatino Linotype" w:hAnsi="Palatino Linotype"/>
        </w:rPr>
      </w:pPr>
    </w:p>
    <w:p w:rsidR="00E527F5" w:rsidRPr="003E7E6E" w:rsidRDefault="00E527F5" w:rsidP="00E527F5">
      <w:pPr>
        <w:keepNext/>
        <w:keepLines/>
        <w:spacing w:line="360" w:lineRule="auto"/>
        <w:outlineLvl w:val="1"/>
        <w:rPr>
          <w:rFonts w:ascii="Palatino Linotype" w:hAnsi="Palatino Linotype"/>
        </w:rPr>
      </w:pPr>
    </w:p>
    <w:p w:rsidR="00E527F5" w:rsidRPr="003E7E6E" w:rsidRDefault="00E527F5" w:rsidP="00E527F5">
      <w:pPr>
        <w:keepNext/>
        <w:keepLines/>
        <w:spacing w:line="360" w:lineRule="auto"/>
        <w:outlineLvl w:val="1"/>
        <w:rPr>
          <w:rFonts w:ascii="Palatino Linotype" w:hAnsi="Palatino Linotype"/>
        </w:rPr>
      </w:pPr>
    </w:p>
    <w:p w:rsidR="00E527F5" w:rsidRPr="003E7E6E" w:rsidRDefault="00E527F5" w:rsidP="00E527F5">
      <w:pPr>
        <w:spacing w:line="360" w:lineRule="auto"/>
        <w:rPr>
          <w:rFonts w:ascii="Palatino Linotype" w:hAnsi="Palatino Linotype"/>
        </w:rPr>
      </w:pPr>
    </w:p>
    <w:p w:rsidR="00E527F5" w:rsidRDefault="00E527F5" w:rsidP="00E527F5"/>
    <w:p w:rsidR="002C009E" w:rsidRDefault="002C009E"/>
    <w:sectPr w:rsidR="002C009E" w:rsidSect="002C009E">
      <w:headerReference w:type="even" r:id="rId50"/>
      <w:headerReference w:type="default" r:id="rId51"/>
      <w:footerReference w:type="default" r:id="rId52"/>
      <w:headerReference w:type="first" r:id="rId53"/>
      <w:footerReference w:type="first" r:id="rId5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7424" w:rsidRDefault="00307424" w:rsidP="00E527F5">
      <w:r>
        <w:separator/>
      </w:r>
    </w:p>
  </w:endnote>
  <w:endnote w:type="continuationSeparator" w:id="0">
    <w:p w:rsidR="00307424" w:rsidRDefault="00307424" w:rsidP="00E52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09E" w:rsidRDefault="002C009E">
    <w:pPr>
      <w:pStyle w:val="Piedepgina"/>
      <w:jc w:val="right"/>
    </w:pPr>
    <w:r>
      <w:rPr>
        <w:lang w:val="es-ES"/>
      </w:rPr>
      <w:t xml:space="preserve">Página </w:t>
    </w:r>
    <w:r>
      <w:rPr>
        <w:b/>
        <w:bCs/>
      </w:rPr>
      <w:fldChar w:fldCharType="begin"/>
    </w:r>
    <w:r>
      <w:rPr>
        <w:b/>
        <w:bCs/>
      </w:rPr>
      <w:instrText>PAGE</w:instrText>
    </w:r>
    <w:r>
      <w:rPr>
        <w:b/>
        <w:bCs/>
      </w:rPr>
      <w:fldChar w:fldCharType="separate"/>
    </w:r>
    <w:r w:rsidR="001D7819">
      <w:rPr>
        <w:b/>
        <w:bCs/>
        <w:noProof/>
      </w:rPr>
      <w:t>53</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1D7819">
      <w:rPr>
        <w:b/>
        <w:bCs/>
        <w:noProof/>
      </w:rPr>
      <w:t>59</w:t>
    </w:r>
    <w:r>
      <w:rPr>
        <w:b/>
        <w:bCs/>
      </w:rPr>
      <w:fldChar w:fldCharType="end"/>
    </w:r>
  </w:p>
  <w:p w:rsidR="002C009E" w:rsidRDefault="002C009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09E" w:rsidRDefault="002C009E">
    <w:pPr>
      <w:pStyle w:val="Piedepgina"/>
      <w:jc w:val="right"/>
    </w:pPr>
    <w:r>
      <w:rPr>
        <w:lang w:val="es-ES"/>
      </w:rPr>
      <w:t xml:space="preserve">Página </w:t>
    </w:r>
    <w:r>
      <w:rPr>
        <w:b/>
        <w:bCs/>
      </w:rPr>
      <w:fldChar w:fldCharType="begin"/>
    </w:r>
    <w:r>
      <w:rPr>
        <w:b/>
        <w:bCs/>
      </w:rPr>
      <w:instrText>PAGE</w:instrText>
    </w:r>
    <w:r>
      <w:rPr>
        <w:b/>
        <w:bCs/>
      </w:rPr>
      <w:fldChar w:fldCharType="separate"/>
    </w:r>
    <w:r w:rsidR="001D7819">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1D7819">
      <w:rPr>
        <w:b/>
        <w:bCs/>
        <w:noProof/>
      </w:rPr>
      <w:t>59</w:t>
    </w:r>
    <w:r>
      <w:rPr>
        <w:b/>
        <w:bCs/>
      </w:rPr>
      <w:fldChar w:fldCharType="end"/>
    </w:r>
  </w:p>
  <w:p w:rsidR="002C009E" w:rsidRDefault="002C00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7424" w:rsidRDefault="00307424" w:rsidP="00E527F5">
      <w:r>
        <w:separator/>
      </w:r>
    </w:p>
  </w:footnote>
  <w:footnote w:type="continuationSeparator" w:id="0">
    <w:p w:rsidR="00307424" w:rsidRDefault="00307424" w:rsidP="00E527F5">
      <w:r>
        <w:continuationSeparator/>
      </w:r>
    </w:p>
  </w:footnote>
  <w:footnote w:id="1">
    <w:p w:rsidR="002C009E" w:rsidRPr="00F75272" w:rsidRDefault="002C009E" w:rsidP="0077411C">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2C009E" w:rsidRPr="009C43C2" w:rsidRDefault="002C009E" w:rsidP="00E527F5">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3">
    <w:p w:rsidR="002C009E" w:rsidRPr="009C43C2" w:rsidRDefault="002C009E" w:rsidP="00E527F5">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4">
    <w:p w:rsidR="002C009E" w:rsidRPr="009C43C2" w:rsidRDefault="002C009E" w:rsidP="00E527F5">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5">
    <w:p w:rsidR="002C009E" w:rsidRDefault="002C009E" w:rsidP="00E527F5">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09E" w:rsidRDefault="0030742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style="position:absolute;margin-left:0;margin-top:0;width:589.8pt;height:768pt;z-index:-25165977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Layout w:type="fixed"/>
      <w:tblLook w:val="04A0" w:firstRow="1" w:lastRow="0" w:firstColumn="1" w:lastColumn="0" w:noHBand="0" w:noVBand="1"/>
    </w:tblPr>
    <w:tblGrid>
      <w:gridCol w:w="1985"/>
      <w:gridCol w:w="7654"/>
    </w:tblGrid>
    <w:tr w:rsidR="002C009E" w:rsidRPr="005C106F" w:rsidTr="0029347F">
      <w:trPr>
        <w:trHeight w:val="1435"/>
      </w:trPr>
      <w:tc>
        <w:tcPr>
          <w:tcW w:w="1985" w:type="dxa"/>
          <w:shd w:val="clear" w:color="auto" w:fill="auto"/>
        </w:tcPr>
        <w:p w:rsidR="002C009E" w:rsidRPr="005C106F" w:rsidRDefault="002C009E" w:rsidP="0029347F">
          <w:pPr>
            <w:rPr>
              <w:rFonts w:ascii="Garamond" w:eastAsia="Calibri" w:hAnsi="Garamond"/>
              <w:sz w:val="16"/>
              <w:szCs w:val="16"/>
              <w:lang w:eastAsia="en-US"/>
            </w:rPr>
          </w:pPr>
        </w:p>
      </w:tc>
      <w:tc>
        <w:tcPr>
          <w:tcW w:w="7654" w:type="dxa"/>
          <w:shd w:val="clear" w:color="auto" w:fill="auto"/>
        </w:tcPr>
        <w:tbl>
          <w:tblPr>
            <w:tblW w:w="7303" w:type="dxa"/>
            <w:tblLayout w:type="fixed"/>
            <w:tblLook w:val="0420" w:firstRow="1" w:lastRow="0" w:firstColumn="0" w:lastColumn="0" w:noHBand="0" w:noVBand="1"/>
          </w:tblPr>
          <w:tblGrid>
            <w:gridCol w:w="2869"/>
            <w:gridCol w:w="4434"/>
          </w:tblGrid>
          <w:tr w:rsidR="002C009E" w:rsidTr="0029347F">
            <w:trPr>
              <w:trHeight w:val="150"/>
            </w:trPr>
            <w:tc>
              <w:tcPr>
                <w:tcW w:w="2869" w:type="dxa"/>
                <w:shd w:val="clear" w:color="auto" w:fill="auto"/>
              </w:tcPr>
              <w:p w:rsidR="002C009E" w:rsidRPr="00020E73" w:rsidRDefault="002C009E" w:rsidP="002C009E">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434" w:type="dxa"/>
                <w:shd w:val="clear" w:color="auto" w:fill="auto"/>
              </w:tcPr>
              <w:p w:rsidR="002C009E" w:rsidRPr="00020E73" w:rsidRDefault="002C009E" w:rsidP="0029347F">
                <w:pPr>
                  <w:tabs>
                    <w:tab w:val="right" w:pos="8838"/>
                  </w:tabs>
                  <w:ind w:left="-255" w:right="-102" w:firstLine="147"/>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08853/INFOEM/IP/RR/2022</w:t>
                </w:r>
                <w:r w:rsidRPr="009E7B0A">
                  <w:rPr>
                    <w:rFonts w:ascii="Palatino Linotype" w:eastAsia="Calibri" w:hAnsi="Palatino Linotype" w:cs="Tahoma"/>
                    <w:b/>
                    <w:bCs/>
                    <w:sz w:val="22"/>
                    <w:szCs w:val="22"/>
                    <w:lang w:eastAsia="en-US"/>
                  </w:rPr>
                  <w:t xml:space="preserve"> </w:t>
                </w:r>
                <w:r w:rsidRPr="007F3CEC">
                  <w:rPr>
                    <w:rFonts w:ascii="Palatino Linotype" w:eastAsia="Calibri" w:hAnsi="Palatino Linotype" w:cs="Tahoma"/>
                    <w:bCs/>
                    <w:sz w:val="22"/>
                    <w:szCs w:val="22"/>
                    <w:lang w:eastAsia="en-US"/>
                  </w:rPr>
                  <w:t>y Acumulados</w:t>
                </w:r>
              </w:p>
            </w:tc>
          </w:tr>
          <w:tr w:rsidR="002C009E" w:rsidTr="0029347F">
            <w:trPr>
              <w:trHeight w:val="295"/>
            </w:trPr>
            <w:tc>
              <w:tcPr>
                <w:tcW w:w="2869" w:type="dxa"/>
                <w:shd w:val="clear" w:color="auto" w:fill="auto"/>
              </w:tcPr>
              <w:p w:rsidR="002C009E" w:rsidRPr="00020E73" w:rsidRDefault="002C009E" w:rsidP="002C009E">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434" w:type="dxa"/>
                <w:shd w:val="clear" w:color="auto" w:fill="auto"/>
              </w:tcPr>
              <w:p w:rsidR="002C009E" w:rsidRPr="008C574F" w:rsidRDefault="002C009E" w:rsidP="0029347F">
                <w:pPr>
                  <w:tabs>
                    <w:tab w:val="left" w:pos="2834"/>
                    <w:tab w:val="right" w:pos="8838"/>
                  </w:tabs>
                  <w:ind w:left="-108" w:right="-250"/>
                  <w:jc w:val="both"/>
                  <w:rPr>
                    <w:rFonts w:ascii="Palatino Linotype" w:eastAsia="Calibri" w:hAnsi="Palatino Linotype" w:cs="Tahoma"/>
                    <w:sz w:val="22"/>
                    <w:szCs w:val="22"/>
                    <w:lang w:val="es-ES" w:eastAsia="en-US"/>
                  </w:rPr>
                </w:pPr>
                <w:r w:rsidRPr="008C574F">
                  <w:rPr>
                    <w:rFonts w:ascii="Palatino Linotype" w:eastAsia="Calibri" w:hAnsi="Palatino Linotype" w:cs="Tahoma"/>
                    <w:bCs/>
                    <w:sz w:val="22"/>
                    <w:szCs w:val="22"/>
                    <w:lang w:eastAsia="en-US"/>
                  </w:rPr>
                  <w:t>Servicios E</w:t>
                </w:r>
                <w:r w:rsidR="00E84902">
                  <w:rPr>
                    <w:rFonts w:ascii="Palatino Linotype" w:eastAsia="Calibri" w:hAnsi="Palatino Linotype" w:cs="Tahoma"/>
                    <w:bCs/>
                    <w:sz w:val="22"/>
                    <w:szCs w:val="22"/>
                    <w:lang w:eastAsia="en-US"/>
                  </w:rPr>
                  <w:t xml:space="preserve">ducativos Integrados al Estado de </w:t>
                </w:r>
                <w:r w:rsidRPr="008C574F">
                  <w:rPr>
                    <w:rFonts w:ascii="Palatino Linotype" w:eastAsia="Calibri" w:hAnsi="Palatino Linotype" w:cs="Tahoma"/>
                    <w:bCs/>
                    <w:sz w:val="22"/>
                    <w:szCs w:val="22"/>
                    <w:lang w:eastAsia="en-US"/>
                  </w:rPr>
                  <w:t>e México</w:t>
                </w:r>
              </w:p>
            </w:tc>
          </w:tr>
          <w:tr w:rsidR="002C009E" w:rsidTr="0029347F">
            <w:trPr>
              <w:trHeight w:val="295"/>
            </w:trPr>
            <w:tc>
              <w:tcPr>
                <w:tcW w:w="2869" w:type="dxa"/>
                <w:shd w:val="clear" w:color="auto" w:fill="auto"/>
              </w:tcPr>
              <w:p w:rsidR="002C009E" w:rsidRPr="00020E73" w:rsidRDefault="002C009E" w:rsidP="002C009E">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434" w:type="dxa"/>
                <w:shd w:val="clear" w:color="auto" w:fill="auto"/>
              </w:tcPr>
              <w:p w:rsidR="002C009E" w:rsidRPr="00EC0FA8" w:rsidRDefault="002C009E" w:rsidP="002C009E">
                <w:pPr>
                  <w:tabs>
                    <w:tab w:val="right" w:pos="8838"/>
                  </w:tabs>
                  <w:ind w:left="-108" w:right="171"/>
                  <w:jc w:val="both"/>
                  <w:rPr>
                    <w:rFonts w:ascii="Palatino Linotype" w:eastAsia="Calibri" w:hAnsi="Palatino Linotype" w:cs="Tahoma"/>
                    <w:sz w:val="22"/>
                    <w:szCs w:val="22"/>
                    <w:lang w:val="es-ES" w:eastAsia="en-US"/>
                  </w:rPr>
                </w:pPr>
                <w:r w:rsidRPr="00EC0FA8">
                  <w:rPr>
                    <w:rFonts w:ascii="Palatino Linotype" w:eastAsia="Calibri" w:hAnsi="Palatino Linotype" w:cs="Tahoma"/>
                    <w:sz w:val="22"/>
                    <w:szCs w:val="22"/>
                    <w:lang w:val="es-ES" w:eastAsia="en-US"/>
                  </w:rPr>
                  <w:t>María del Rosario Mejía Ayala</w:t>
                </w:r>
              </w:p>
            </w:tc>
          </w:tr>
        </w:tbl>
        <w:p w:rsidR="002C009E" w:rsidRPr="005C106F" w:rsidRDefault="002C009E" w:rsidP="002C009E">
          <w:pPr>
            <w:tabs>
              <w:tab w:val="right" w:pos="8838"/>
            </w:tabs>
            <w:ind w:left="-28"/>
            <w:jc w:val="both"/>
            <w:rPr>
              <w:rFonts w:ascii="Arial" w:eastAsia="Calibri" w:hAnsi="Arial" w:cs="Arial"/>
              <w:b/>
              <w:sz w:val="22"/>
              <w:szCs w:val="22"/>
              <w:lang w:eastAsia="en-US"/>
            </w:rPr>
          </w:pPr>
        </w:p>
      </w:tc>
    </w:tr>
  </w:tbl>
  <w:p w:rsidR="002C009E" w:rsidRPr="00443C6B" w:rsidRDefault="00307424" w:rsidP="002C009E">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style="position:absolute;margin-left:-68.8pt;margin-top:-120.5pt;width:589.8pt;height:768pt;z-index:-25165875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2C009E" w:rsidRPr="00330DA7" w:rsidTr="002C009E">
      <w:trPr>
        <w:trHeight w:val="1435"/>
      </w:trPr>
      <w:tc>
        <w:tcPr>
          <w:tcW w:w="2268" w:type="dxa"/>
          <w:shd w:val="clear" w:color="auto" w:fill="auto"/>
        </w:tcPr>
        <w:p w:rsidR="002C009E" w:rsidRPr="00330DA7" w:rsidRDefault="002C009E" w:rsidP="002C009E">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2C009E" w:rsidRPr="00330DA7" w:rsidTr="002C009E">
            <w:trPr>
              <w:trHeight w:val="144"/>
            </w:trPr>
            <w:tc>
              <w:tcPr>
                <w:tcW w:w="2444" w:type="dxa"/>
                <w:shd w:val="clear" w:color="auto" w:fill="auto"/>
              </w:tcPr>
              <w:p w:rsidR="002C009E" w:rsidRPr="00020E73" w:rsidRDefault="002C009E" w:rsidP="002C009E">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2C009E" w:rsidRPr="00020E73" w:rsidRDefault="002C009E" w:rsidP="002C009E">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08853/INFOEM/IP/RR/2022</w:t>
                </w:r>
                <w:r>
                  <w:rPr>
                    <w:rFonts w:ascii="Palatino Linotype" w:eastAsia="Calibri" w:hAnsi="Palatino Linotype" w:cs="Tahoma"/>
                    <w:b/>
                    <w:bCs/>
                    <w:sz w:val="22"/>
                    <w:szCs w:val="22"/>
                    <w:lang w:eastAsia="en-US"/>
                  </w:rPr>
                  <w:t xml:space="preserve"> </w:t>
                </w:r>
                <w:r w:rsidRPr="007F3CEC">
                  <w:rPr>
                    <w:rFonts w:ascii="Palatino Linotype" w:eastAsia="Calibri" w:hAnsi="Palatino Linotype" w:cs="Tahoma"/>
                    <w:bCs/>
                    <w:sz w:val="22"/>
                    <w:szCs w:val="22"/>
                    <w:lang w:eastAsia="en-US"/>
                  </w:rPr>
                  <w:t>y Acumulados</w:t>
                </w:r>
                <w:r>
                  <w:rPr>
                    <w:rFonts w:ascii="Palatino Linotype" w:eastAsia="Calibri" w:hAnsi="Palatino Linotype" w:cs="Tahoma"/>
                    <w:b/>
                    <w:bCs/>
                    <w:sz w:val="22"/>
                    <w:szCs w:val="22"/>
                    <w:lang w:eastAsia="en-US"/>
                  </w:rPr>
                  <w:t xml:space="preserve"> </w:t>
                </w:r>
              </w:p>
            </w:tc>
          </w:tr>
          <w:tr w:rsidR="002C009E" w:rsidRPr="00330DA7" w:rsidTr="002C009E">
            <w:trPr>
              <w:trHeight w:val="144"/>
            </w:trPr>
            <w:tc>
              <w:tcPr>
                <w:tcW w:w="2444" w:type="dxa"/>
                <w:shd w:val="clear" w:color="auto" w:fill="auto"/>
              </w:tcPr>
              <w:p w:rsidR="002C009E" w:rsidRPr="00020E73" w:rsidRDefault="002C009E" w:rsidP="002C009E">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2C009E" w:rsidRPr="008C574F" w:rsidRDefault="001D7819" w:rsidP="002C009E">
                <w:pPr>
                  <w:tabs>
                    <w:tab w:val="left" w:pos="3122"/>
                    <w:tab w:val="right" w:pos="8838"/>
                  </w:tabs>
                  <w:ind w:right="-105"/>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XXX XXX XXX</w:t>
                </w:r>
              </w:p>
            </w:tc>
          </w:tr>
          <w:tr w:rsidR="002C009E" w:rsidRPr="00330DA7" w:rsidTr="002C009E">
            <w:trPr>
              <w:trHeight w:val="283"/>
            </w:trPr>
            <w:tc>
              <w:tcPr>
                <w:tcW w:w="2444" w:type="dxa"/>
                <w:shd w:val="clear" w:color="auto" w:fill="auto"/>
              </w:tcPr>
              <w:p w:rsidR="002C009E" w:rsidRPr="00020E73" w:rsidRDefault="002C009E" w:rsidP="002C009E">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2C009E" w:rsidRPr="008C574F" w:rsidRDefault="002C009E" w:rsidP="002C009E">
                <w:pPr>
                  <w:tabs>
                    <w:tab w:val="left" w:pos="2834"/>
                    <w:tab w:val="right" w:pos="8838"/>
                  </w:tabs>
                  <w:ind w:left="-74" w:right="-105"/>
                  <w:jc w:val="both"/>
                  <w:rPr>
                    <w:rFonts w:ascii="Palatino Linotype" w:eastAsia="Calibri" w:hAnsi="Palatino Linotype" w:cs="Tahoma"/>
                    <w:sz w:val="22"/>
                    <w:szCs w:val="22"/>
                    <w:lang w:val="es-ES" w:eastAsia="en-US"/>
                  </w:rPr>
                </w:pPr>
                <w:r w:rsidRPr="008C574F">
                  <w:rPr>
                    <w:rFonts w:ascii="Palatino Linotype" w:eastAsia="Calibri" w:hAnsi="Palatino Linotype" w:cs="Tahoma"/>
                    <w:bCs/>
                    <w:sz w:val="22"/>
                    <w:szCs w:val="22"/>
                    <w:lang w:eastAsia="en-US"/>
                  </w:rPr>
                  <w:t>Servicios Educativos Integrados al Estado de México</w:t>
                </w:r>
              </w:p>
            </w:tc>
          </w:tr>
          <w:tr w:rsidR="002C009E" w:rsidRPr="00330DA7" w:rsidTr="002C009E">
            <w:trPr>
              <w:trHeight w:val="283"/>
            </w:trPr>
            <w:tc>
              <w:tcPr>
                <w:tcW w:w="2444" w:type="dxa"/>
                <w:shd w:val="clear" w:color="auto" w:fill="auto"/>
              </w:tcPr>
              <w:p w:rsidR="002C009E" w:rsidRPr="00020E73" w:rsidRDefault="002C009E" w:rsidP="002C009E">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2C009E" w:rsidRPr="00EC0FA8" w:rsidRDefault="002C009E" w:rsidP="002C009E">
                <w:pPr>
                  <w:tabs>
                    <w:tab w:val="right" w:pos="8838"/>
                  </w:tabs>
                  <w:ind w:left="-74" w:right="-105"/>
                  <w:jc w:val="both"/>
                  <w:rPr>
                    <w:rFonts w:ascii="Palatino Linotype" w:eastAsia="Calibri" w:hAnsi="Palatino Linotype" w:cs="Tahoma"/>
                    <w:sz w:val="22"/>
                    <w:szCs w:val="22"/>
                    <w:lang w:val="es-ES" w:eastAsia="en-US"/>
                  </w:rPr>
                </w:pPr>
                <w:r w:rsidRPr="00EC0FA8">
                  <w:rPr>
                    <w:rFonts w:ascii="Palatino Linotype" w:eastAsia="Calibri" w:hAnsi="Palatino Linotype" w:cs="Tahoma"/>
                    <w:sz w:val="22"/>
                    <w:szCs w:val="22"/>
                    <w:lang w:val="es-ES" w:eastAsia="en-US"/>
                  </w:rPr>
                  <w:t>María del Rosario Mejía Ayala</w:t>
                </w:r>
              </w:p>
            </w:tc>
          </w:tr>
        </w:tbl>
        <w:p w:rsidR="002C009E" w:rsidRPr="00330DA7" w:rsidRDefault="002C009E" w:rsidP="002C009E">
          <w:pPr>
            <w:tabs>
              <w:tab w:val="right" w:pos="8838"/>
            </w:tabs>
            <w:ind w:left="-28"/>
            <w:jc w:val="both"/>
            <w:rPr>
              <w:rFonts w:ascii="Arial" w:eastAsia="Calibri" w:hAnsi="Arial" w:cs="Arial"/>
              <w:b/>
              <w:sz w:val="22"/>
              <w:szCs w:val="22"/>
              <w:lang w:eastAsia="en-US"/>
            </w:rPr>
          </w:pPr>
        </w:p>
      </w:tc>
    </w:tr>
  </w:tbl>
  <w:p w:rsidR="002C009E" w:rsidRPr="00827FA0" w:rsidRDefault="00307424" w:rsidP="002C009E">
    <w:pPr>
      <w:pStyle w:val="Encabezado"/>
      <w:tabs>
        <w:tab w:val="left" w:pos="6096"/>
      </w:tabs>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style="position:absolute;margin-left:-68.8pt;margin-top:-117.6pt;width:589.8pt;height:768pt;z-index:-25165772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62E78"/>
    <w:multiLevelType w:val="hybridMultilevel"/>
    <w:tmpl w:val="1D687CCC"/>
    <w:lvl w:ilvl="0" w:tplc="DEFAC7B6">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64700BD"/>
    <w:multiLevelType w:val="hybridMultilevel"/>
    <w:tmpl w:val="9AEA682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9D60390"/>
    <w:multiLevelType w:val="hybridMultilevel"/>
    <w:tmpl w:val="6E3ED7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161270"/>
    <w:multiLevelType w:val="hybridMultilevel"/>
    <w:tmpl w:val="6772E1DC"/>
    <w:lvl w:ilvl="0" w:tplc="F0F2F2C8">
      <w:start w:val="1"/>
      <w:numFmt w:val="decimal"/>
      <w:lvlText w:val="%1."/>
      <w:lvlJc w:val="left"/>
      <w:pPr>
        <w:ind w:left="720" w:hanging="360"/>
      </w:pPr>
      <w:rPr>
        <w:rFonts w:eastAsia="Calibri" w:hint="default"/>
        <w:b/>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FFC33DA"/>
    <w:multiLevelType w:val="hybridMultilevel"/>
    <w:tmpl w:val="E864DC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06C086E"/>
    <w:multiLevelType w:val="hybridMultilevel"/>
    <w:tmpl w:val="190E77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52142F"/>
    <w:multiLevelType w:val="hybridMultilevel"/>
    <w:tmpl w:val="EABE29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33C2014"/>
    <w:multiLevelType w:val="hybridMultilevel"/>
    <w:tmpl w:val="AF0A9A08"/>
    <w:lvl w:ilvl="0" w:tplc="AAE0F64C">
      <w:start w:val="1"/>
      <w:numFmt w:val="decimal"/>
      <w:lvlText w:val="%1."/>
      <w:lvlJc w:val="left"/>
      <w:pPr>
        <w:ind w:left="720" w:hanging="360"/>
      </w:pPr>
      <w:rPr>
        <w:rFonts w:ascii="Palatino Linotype" w:hAnsi="Palatino Linotype" w:hint="default"/>
        <w:b/>
        <w:i w:val="0"/>
        <w:sz w:val="24"/>
        <w:szCs w:val="24"/>
      </w:rPr>
    </w:lvl>
    <w:lvl w:ilvl="1" w:tplc="080A0013">
      <w:start w:val="1"/>
      <w:numFmt w:val="upperRoman"/>
      <w:lvlText w:val="%2."/>
      <w:lvlJc w:val="righ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58E1338"/>
    <w:multiLevelType w:val="hybridMultilevel"/>
    <w:tmpl w:val="19E012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08B2E53"/>
    <w:multiLevelType w:val="hybridMultilevel"/>
    <w:tmpl w:val="1E506228"/>
    <w:lvl w:ilvl="0" w:tplc="54EC4254">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59AB4BF5"/>
    <w:multiLevelType w:val="hybridMultilevel"/>
    <w:tmpl w:val="A7109E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EA65CA8"/>
    <w:multiLevelType w:val="hybridMultilevel"/>
    <w:tmpl w:val="FCA2992C"/>
    <w:lvl w:ilvl="0" w:tplc="11B26158">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6CD14D80"/>
    <w:multiLevelType w:val="hybridMultilevel"/>
    <w:tmpl w:val="D4A0AAFE"/>
    <w:lvl w:ilvl="0" w:tplc="D9A63596">
      <w:start w:val="1"/>
      <w:numFmt w:val="decimal"/>
      <w:lvlText w:val="%1."/>
      <w:lvlJc w:val="left"/>
      <w:pPr>
        <w:ind w:left="360" w:hanging="360"/>
      </w:pPr>
      <w:rPr>
        <w:rFonts w:eastAsia="Calibri"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A1479D"/>
    <w:multiLevelType w:val="hybridMultilevel"/>
    <w:tmpl w:val="498ABEC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43204EE"/>
    <w:multiLevelType w:val="hybridMultilevel"/>
    <w:tmpl w:val="69B47480"/>
    <w:lvl w:ilvl="0" w:tplc="AAE0F64C">
      <w:start w:val="1"/>
      <w:numFmt w:val="decimal"/>
      <w:lvlText w:val="%1."/>
      <w:lvlJc w:val="left"/>
      <w:pPr>
        <w:ind w:left="720" w:hanging="360"/>
      </w:pPr>
      <w:rPr>
        <w:rFonts w:ascii="Palatino Linotype" w:hAnsi="Palatino Linotype" w:hint="default"/>
        <w:b/>
        <w:i w:val="0"/>
        <w:sz w:val="24"/>
        <w:szCs w:val="24"/>
      </w:rPr>
    </w:lvl>
    <w:lvl w:ilvl="1" w:tplc="F7647ACA">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A8F08F5"/>
    <w:multiLevelType w:val="hybridMultilevel"/>
    <w:tmpl w:val="1610BF1A"/>
    <w:lvl w:ilvl="0" w:tplc="DF14A7E0">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4"/>
  </w:num>
  <w:num w:numId="2">
    <w:abstractNumId w:val="19"/>
  </w:num>
  <w:num w:numId="3">
    <w:abstractNumId w:val="3"/>
  </w:num>
  <w:num w:numId="4">
    <w:abstractNumId w:val="12"/>
  </w:num>
  <w:num w:numId="5">
    <w:abstractNumId w:val="10"/>
  </w:num>
  <w:num w:numId="6">
    <w:abstractNumId w:val="2"/>
  </w:num>
  <w:num w:numId="7">
    <w:abstractNumId w:val="15"/>
  </w:num>
  <w:num w:numId="8">
    <w:abstractNumId w:val="1"/>
  </w:num>
  <w:num w:numId="9">
    <w:abstractNumId w:val="0"/>
  </w:num>
  <w:num w:numId="10">
    <w:abstractNumId w:val="6"/>
  </w:num>
  <w:num w:numId="11">
    <w:abstractNumId w:val="7"/>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6"/>
  </w:num>
  <w:num w:numId="14">
    <w:abstractNumId w:val="9"/>
  </w:num>
  <w:num w:numId="15">
    <w:abstractNumId w:val="17"/>
  </w:num>
  <w:num w:numId="16">
    <w:abstractNumId w:val="8"/>
  </w:num>
  <w:num w:numId="17">
    <w:abstractNumId w:val="5"/>
  </w:num>
  <w:num w:numId="18">
    <w:abstractNumId w:val="4"/>
  </w:num>
  <w:num w:numId="19">
    <w:abstractNumId w:val="18"/>
  </w:num>
  <w:num w:numId="20">
    <w:abstractNumId w:val="13"/>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7F5"/>
    <w:rsid w:val="00007A3C"/>
    <w:rsid w:val="00085322"/>
    <w:rsid w:val="00106E49"/>
    <w:rsid w:val="001D7819"/>
    <w:rsid w:val="00214EBE"/>
    <w:rsid w:val="0021555D"/>
    <w:rsid w:val="00221C87"/>
    <w:rsid w:val="00234820"/>
    <w:rsid w:val="0029347F"/>
    <w:rsid w:val="002C009E"/>
    <w:rsid w:val="002D34DD"/>
    <w:rsid w:val="00307424"/>
    <w:rsid w:val="00365E7F"/>
    <w:rsid w:val="003A5B95"/>
    <w:rsid w:val="00461BE9"/>
    <w:rsid w:val="004929D9"/>
    <w:rsid w:val="004A35E9"/>
    <w:rsid w:val="005D6DAA"/>
    <w:rsid w:val="00653B10"/>
    <w:rsid w:val="0076643E"/>
    <w:rsid w:val="0077411C"/>
    <w:rsid w:val="007B601C"/>
    <w:rsid w:val="00802D56"/>
    <w:rsid w:val="009000FB"/>
    <w:rsid w:val="009D7C44"/>
    <w:rsid w:val="00B42FEC"/>
    <w:rsid w:val="00BE1FBA"/>
    <w:rsid w:val="00D03C18"/>
    <w:rsid w:val="00E527F5"/>
    <w:rsid w:val="00E84902"/>
    <w:rsid w:val="00E93C86"/>
    <w:rsid w:val="00FB00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B9586A9-970E-4123-A861-31C5BB9C5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7F5"/>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E527F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527F5"/>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527F5"/>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link w:val="Ttulo2"/>
    <w:uiPriority w:val="9"/>
    <w:rsid w:val="00E527F5"/>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E527F5"/>
    <w:pPr>
      <w:tabs>
        <w:tab w:val="center" w:pos="4419"/>
        <w:tab w:val="right" w:pos="8838"/>
      </w:tabs>
    </w:pPr>
  </w:style>
  <w:style w:type="character" w:customStyle="1" w:styleId="EncabezadoCar">
    <w:name w:val="Encabezado Car"/>
    <w:basedOn w:val="Fuentedeprrafopredeter"/>
    <w:link w:val="Encabezado"/>
    <w:uiPriority w:val="99"/>
    <w:rsid w:val="00E527F5"/>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E527F5"/>
    <w:pPr>
      <w:tabs>
        <w:tab w:val="center" w:pos="4419"/>
        <w:tab w:val="right" w:pos="8838"/>
      </w:tabs>
    </w:pPr>
  </w:style>
  <w:style w:type="character" w:customStyle="1" w:styleId="PiedepginaCar">
    <w:name w:val="Pie de página Car"/>
    <w:basedOn w:val="Fuentedeprrafopredeter"/>
    <w:link w:val="Piedepgina"/>
    <w:uiPriority w:val="99"/>
    <w:rsid w:val="00E527F5"/>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527F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E527F5"/>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E527F5"/>
    <w:rPr>
      <w:color w:val="0563C1"/>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527F5"/>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E527F5"/>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E527F5"/>
    <w:rPr>
      <w:vertAlign w:val="superscript"/>
    </w:rPr>
  </w:style>
  <w:style w:type="table" w:styleId="Tablanormal1">
    <w:name w:val="Plain Table 1"/>
    <w:basedOn w:val="Tablanormal"/>
    <w:uiPriority w:val="41"/>
    <w:rsid w:val="00E527F5"/>
    <w:pPr>
      <w:spacing w:after="0" w:line="240" w:lineRule="auto"/>
    </w:pPr>
    <w:rPr>
      <w:lang w:val="es-MX"/>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inespaciado">
    <w:name w:val="No Spacing"/>
    <w:aliases w:val="Francesa,INAI"/>
    <w:link w:val="SinespaciadoCar"/>
    <w:uiPriority w:val="1"/>
    <w:qFormat/>
    <w:rsid w:val="003A5B95"/>
    <w:pPr>
      <w:spacing w:after="0" w:line="240" w:lineRule="auto"/>
    </w:pPr>
    <w:rPr>
      <w:lang w:val="es-MX"/>
    </w:rPr>
  </w:style>
  <w:style w:type="character" w:customStyle="1" w:styleId="SinespaciadoCar">
    <w:name w:val="Sin espaciado Car"/>
    <w:aliases w:val="Francesa Car,INAI Car"/>
    <w:link w:val="Sinespaciado"/>
    <w:uiPriority w:val="1"/>
    <w:locked/>
    <w:rsid w:val="003A5B95"/>
    <w:rPr>
      <w:lang w:val="es-MX"/>
    </w:rPr>
  </w:style>
  <w:style w:type="character" w:styleId="Referenciasutil">
    <w:name w:val="Subtle Reference"/>
    <w:basedOn w:val="Fuentedeprrafopredeter"/>
    <w:uiPriority w:val="31"/>
    <w:qFormat/>
    <w:rsid w:val="002D34DD"/>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3763307">
      <w:bodyDiv w:val="1"/>
      <w:marLeft w:val="0"/>
      <w:marRight w:val="0"/>
      <w:marTop w:val="0"/>
      <w:marBottom w:val="0"/>
      <w:divBdr>
        <w:top w:val="none" w:sz="0" w:space="0" w:color="auto"/>
        <w:left w:val="none" w:sz="0" w:space="0" w:color="auto"/>
        <w:bottom w:val="none" w:sz="0" w:space="0" w:color="auto"/>
        <w:right w:val="none" w:sz="0" w:space="0" w:color="auto"/>
      </w:divBdr>
    </w:div>
    <w:div w:id="989600305">
      <w:bodyDiv w:val="1"/>
      <w:marLeft w:val="0"/>
      <w:marRight w:val="0"/>
      <w:marTop w:val="0"/>
      <w:marBottom w:val="0"/>
      <w:divBdr>
        <w:top w:val="none" w:sz="0" w:space="0" w:color="auto"/>
        <w:left w:val="none" w:sz="0" w:space="0" w:color="auto"/>
        <w:bottom w:val="none" w:sz="0" w:space="0" w:color="auto"/>
        <w:right w:val="none" w:sz="0" w:space="0" w:color="auto"/>
      </w:divBdr>
    </w:div>
    <w:div w:id="155504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abrirAcuse(452412);" TargetMode="External"/><Relationship Id="rId18" Type="http://schemas.openxmlformats.org/officeDocument/2006/relationships/hyperlink" Target="javascript:abrirAcuse(452407);" TargetMode="External"/><Relationship Id="rId26" Type="http://schemas.openxmlformats.org/officeDocument/2006/relationships/hyperlink" Target="https://saimex.org.mx/saimex/revision/acuse/452404/0/0.page" TargetMode="External"/><Relationship Id="rId39" Type="http://schemas.openxmlformats.org/officeDocument/2006/relationships/hyperlink" Target="https://saimex.org.mx/saimex/solicitud/downloadAttach/1468992.page" TargetMode="External"/><Relationship Id="rId21" Type="http://schemas.openxmlformats.org/officeDocument/2006/relationships/hyperlink" Target="javascript:abrirAcuse(452412);" TargetMode="External"/><Relationship Id="rId34" Type="http://schemas.openxmlformats.org/officeDocument/2006/relationships/hyperlink" Target="https://saimex.org.mx/saimex/solicitud/downloadAttach/1468451.page" TargetMode="External"/><Relationship Id="rId42" Type="http://schemas.openxmlformats.org/officeDocument/2006/relationships/hyperlink" Target="https://saimex.org.mx/saimex/solicitud/downloadAttach/1470263.page" TargetMode="External"/><Relationship Id="rId47" Type="http://schemas.openxmlformats.org/officeDocument/2006/relationships/hyperlink" Target="https://saimex.org.mx/saimex/solicitud/downloadAttach/1471309.page" TargetMode="External"/><Relationship Id="rId50" Type="http://schemas.openxmlformats.org/officeDocument/2006/relationships/header" Target="header1.xml"/><Relationship Id="rId55" Type="http://schemas.openxmlformats.org/officeDocument/2006/relationships/fontTable" Target="fontTable.xml"/><Relationship Id="rId7" Type="http://schemas.openxmlformats.org/officeDocument/2006/relationships/hyperlink" Target="javascript:abrirAcuse(452404);" TargetMode="External"/><Relationship Id="rId2" Type="http://schemas.openxmlformats.org/officeDocument/2006/relationships/styles" Target="styles.xml"/><Relationship Id="rId16" Type="http://schemas.openxmlformats.org/officeDocument/2006/relationships/hyperlink" Target="javascript:abrirAcuse(452405);" TargetMode="External"/><Relationship Id="rId29" Type="http://schemas.openxmlformats.org/officeDocument/2006/relationships/hyperlink" Target="https://saimex.org.mx/saimex/revision/acuse/452407/0/0.page" TargetMode="External"/><Relationship Id="rId11" Type="http://schemas.openxmlformats.org/officeDocument/2006/relationships/hyperlink" Target="javascript:abrirAcuse(452409);" TargetMode="External"/><Relationship Id="rId24" Type="http://schemas.openxmlformats.org/officeDocument/2006/relationships/hyperlink" Target="https://saimex.org.mx/saimex/solicitud/downloadAttach/1446240.page" TargetMode="External"/><Relationship Id="rId32" Type="http://schemas.openxmlformats.org/officeDocument/2006/relationships/hyperlink" Target="https://saimex.org.mx/saimex/revision/acuse/452412/0/0.page" TargetMode="External"/><Relationship Id="rId37" Type="http://schemas.openxmlformats.org/officeDocument/2006/relationships/hyperlink" Target="https://saimex.org.mx/saimex/solicitud/downloadAttach/1470113.page" TargetMode="External"/><Relationship Id="rId40" Type="http://schemas.openxmlformats.org/officeDocument/2006/relationships/hyperlink" Target="https://saimex.org.mx/saimex/solicitud/downloadAttach/1468993.page" TargetMode="External"/><Relationship Id="rId45" Type="http://schemas.openxmlformats.org/officeDocument/2006/relationships/hyperlink" Target="https://saimex.org.mx/saimex/solicitud/downloadAttach/1464845.page" TargetMode="External"/><Relationship Id="rId53"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yperlink" Target="javascript:abrirAcuse(452407);" TargetMode="External"/><Relationship Id="rId19" Type="http://schemas.openxmlformats.org/officeDocument/2006/relationships/hyperlink" Target="javascript:abrirAcuse(452409);" TargetMode="External"/><Relationship Id="rId31" Type="http://schemas.openxmlformats.org/officeDocument/2006/relationships/hyperlink" Target="https://saimex.org.mx/saimex/revision/acuse/452411/0/0.page" TargetMode="External"/><Relationship Id="rId44" Type="http://schemas.openxmlformats.org/officeDocument/2006/relationships/hyperlink" Target="https://saimex.org.mx/saimex/solicitud/downloadAttach/1464844.page"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javascript:abrirAcuse(452406);" TargetMode="External"/><Relationship Id="rId14" Type="http://schemas.openxmlformats.org/officeDocument/2006/relationships/hyperlink" Target="javascript:abrirAcuse(452413);" TargetMode="External"/><Relationship Id="rId22" Type="http://schemas.openxmlformats.org/officeDocument/2006/relationships/hyperlink" Target="javascript:abrirAcuse(452413);" TargetMode="External"/><Relationship Id="rId27" Type="http://schemas.openxmlformats.org/officeDocument/2006/relationships/hyperlink" Target="https://saimex.org.mx/saimex/revision/acuse/452405/0/0.page" TargetMode="External"/><Relationship Id="rId30" Type="http://schemas.openxmlformats.org/officeDocument/2006/relationships/hyperlink" Target="https://saimex.org.mx/saimex/revision/acuse/452409/0/0.page" TargetMode="External"/><Relationship Id="rId35" Type="http://schemas.openxmlformats.org/officeDocument/2006/relationships/hyperlink" Target="https://saimex.org.mx/saimex/solicitud/downloadAttach/1468452.page" TargetMode="External"/><Relationship Id="rId43" Type="http://schemas.openxmlformats.org/officeDocument/2006/relationships/hyperlink" Target="https://saimex.org.mx/saimex/solicitud/downloadAttach/1471502.page" TargetMode="External"/><Relationship Id="rId48" Type="http://schemas.openxmlformats.org/officeDocument/2006/relationships/hyperlink" Target="https://saimex.org.mx/saimex/solicitud/downloadAttach/1464856.page" TargetMode="External"/><Relationship Id="rId56" Type="http://schemas.openxmlformats.org/officeDocument/2006/relationships/theme" Target="theme/theme1.xml"/><Relationship Id="rId8" Type="http://schemas.openxmlformats.org/officeDocument/2006/relationships/hyperlink" Target="javascript:abrirAcuse(452405);" TargetMode="External"/><Relationship Id="rId51"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javascript:abrirAcuse(452411);" TargetMode="External"/><Relationship Id="rId17" Type="http://schemas.openxmlformats.org/officeDocument/2006/relationships/hyperlink" Target="javascript:abrirAcuse(452406);" TargetMode="External"/><Relationship Id="rId25" Type="http://schemas.openxmlformats.org/officeDocument/2006/relationships/hyperlink" Target="https://saimex.org.mx/saimex/solicitud/downloadAttach/1446241.page" TargetMode="External"/><Relationship Id="rId33" Type="http://schemas.openxmlformats.org/officeDocument/2006/relationships/hyperlink" Target="https://saimex.org.mx/saimex/revision/acuse/452413/0/0.page" TargetMode="External"/><Relationship Id="rId38" Type="http://schemas.openxmlformats.org/officeDocument/2006/relationships/hyperlink" Target="https://saimex.org.mx/saimex/solicitud/downloadAttach/1468981.page" TargetMode="External"/><Relationship Id="rId46" Type="http://schemas.openxmlformats.org/officeDocument/2006/relationships/hyperlink" Target="https://saimex.org.mx/saimex/solicitud/downloadAttach/1470335.page" TargetMode="External"/><Relationship Id="rId20" Type="http://schemas.openxmlformats.org/officeDocument/2006/relationships/hyperlink" Target="javascript:abrirAcuse(452411);" TargetMode="External"/><Relationship Id="rId41" Type="http://schemas.openxmlformats.org/officeDocument/2006/relationships/hyperlink" Target="https://saimex.org.mx/saimex/solicitud/downloadAttach/1470262.page" TargetMode="External"/><Relationship Id="rId54"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javascript:abrirAcuse(452404);" TargetMode="External"/><Relationship Id="rId23" Type="http://schemas.openxmlformats.org/officeDocument/2006/relationships/hyperlink" Target="https://saimex.org.mx/saimex/solicitud/downloadAttach/1446239.page" TargetMode="External"/><Relationship Id="rId28" Type="http://schemas.openxmlformats.org/officeDocument/2006/relationships/hyperlink" Target="https://saimex.org.mx/saimex/revision/acuse/452406/0/0.page" TargetMode="External"/><Relationship Id="rId36" Type="http://schemas.openxmlformats.org/officeDocument/2006/relationships/hyperlink" Target="https://saimex.org.mx/saimex/solicitud/downloadAttach/1470112.page" TargetMode="External"/><Relationship Id="rId49" Type="http://schemas.openxmlformats.org/officeDocument/2006/relationships/hyperlink" Target="https://saimex.org.mx/saimex/solicitud/downloadAttach/1464857.p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59</Pages>
  <Words>14796</Words>
  <Characters>81378</Characters>
  <Application>Microsoft Office Word</Application>
  <DocSecurity>0</DocSecurity>
  <Lines>678</Lines>
  <Paragraphs>191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cp:lastPrinted>2023-09-29T17:42:00Z</cp:lastPrinted>
  <dcterms:created xsi:type="dcterms:W3CDTF">2023-09-20T23:14:00Z</dcterms:created>
  <dcterms:modified xsi:type="dcterms:W3CDTF">2023-10-04T19:05:00Z</dcterms:modified>
</cp:coreProperties>
</file>