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2AB1764" w:rsidR="007A5836" w:rsidRPr="004C19D4" w:rsidRDefault="007A5836" w:rsidP="004C19D4">
      <w:pPr>
        <w:spacing w:line="360" w:lineRule="auto"/>
        <w:jc w:val="both"/>
        <w:rPr>
          <w:rFonts w:ascii="Palatino Linotype" w:hAnsi="Palatino Linotype"/>
        </w:rPr>
      </w:pPr>
      <w:r w:rsidRPr="004C19D4">
        <w:rPr>
          <w:rFonts w:ascii="Palatino Linotype" w:hAnsi="Palatino Linotype"/>
        </w:rPr>
        <w:t xml:space="preserve">Resolución del Pleno del Instituto de Transparencia, </w:t>
      </w:r>
      <w:r w:rsidR="00794E70" w:rsidRPr="004C19D4">
        <w:rPr>
          <w:rFonts w:ascii="Palatino Linotype" w:hAnsi="Palatino Linotype"/>
        </w:rPr>
        <w:t>Acceso a la Información Pública</w:t>
      </w:r>
      <w:r w:rsidRPr="004C19D4">
        <w:rPr>
          <w:rFonts w:ascii="Palatino Linotype" w:hAnsi="Palatino Linotype"/>
        </w:rPr>
        <w:t xml:space="preserve"> y Protección de Datos Personales del Estado de México y Municipios, con domicilio en Metepec, Estado de México, de fecha </w:t>
      </w:r>
      <w:r w:rsidR="002137C0" w:rsidRPr="004C19D4">
        <w:rPr>
          <w:rFonts w:ascii="Palatino Linotype" w:hAnsi="Palatino Linotype"/>
        </w:rPr>
        <w:t>quince de marzo de dos mil veintitrés</w:t>
      </w:r>
      <w:r w:rsidR="003D6267" w:rsidRPr="004C19D4">
        <w:rPr>
          <w:rFonts w:ascii="Palatino Linotype" w:hAnsi="Palatino Linotype"/>
        </w:rPr>
        <w:t xml:space="preserve">. </w:t>
      </w:r>
    </w:p>
    <w:p w14:paraId="03450F91" w14:textId="77777777" w:rsidR="007A5836" w:rsidRPr="004C19D4" w:rsidRDefault="007A5836" w:rsidP="004C19D4">
      <w:pPr>
        <w:spacing w:line="360" w:lineRule="auto"/>
        <w:jc w:val="both"/>
        <w:rPr>
          <w:rFonts w:ascii="Palatino Linotype" w:hAnsi="Palatino Linotype"/>
        </w:rPr>
      </w:pPr>
    </w:p>
    <w:p w14:paraId="0B72D996" w14:textId="0FD66078" w:rsidR="007A5836" w:rsidRPr="004C19D4" w:rsidRDefault="007A5836" w:rsidP="004C19D4">
      <w:pPr>
        <w:spacing w:line="360" w:lineRule="auto"/>
        <w:jc w:val="both"/>
        <w:rPr>
          <w:rFonts w:ascii="Palatino Linotype" w:hAnsi="Palatino Linotype"/>
        </w:rPr>
      </w:pPr>
      <w:r w:rsidRPr="004C19D4">
        <w:rPr>
          <w:rFonts w:ascii="Palatino Linotype" w:hAnsi="Palatino Linotype"/>
          <w:b/>
        </w:rPr>
        <w:t>VISTO</w:t>
      </w:r>
      <w:r w:rsidRPr="004C19D4">
        <w:rPr>
          <w:rFonts w:ascii="Palatino Linotype" w:hAnsi="Palatino Linotype"/>
        </w:rPr>
        <w:t xml:space="preserve"> el expediente formado con motivo del </w:t>
      </w:r>
      <w:r w:rsidR="00794E70" w:rsidRPr="004C19D4">
        <w:rPr>
          <w:rFonts w:ascii="Palatino Linotype" w:hAnsi="Palatino Linotype"/>
        </w:rPr>
        <w:t>Recurso de Revisión</w:t>
      </w:r>
      <w:r w:rsidRPr="004C19D4">
        <w:rPr>
          <w:rFonts w:ascii="Palatino Linotype" w:hAnsi="Palatino Linotype"/>
          <w:b/>
          <w:bCs/>
        </w:rPr>
        <w:t xml:space="preserve"> </w:t>
      </w:r>
      <w:r w:rsidR="002137C0" w:rsidRPr="004C19D4">
        <w:rPr>
          <w:rFonts w:ascii="Palatino Linotype" w:hAnsi="Palatino Linotype"/>
          <w:b/>
          <w:sz w:val="22"/>
          <w:szCs w:val="22"/>
        </w:rPr>
        <w:t>17182</w:t>
      </w:r>
      <w:r w:rsidR="00A9204E" w:rsidRPr="004C19D4">
        <w:rPr>
          <w:rFonts w:ascii="Palatino Linotype" w:hAnsi="Palatino Linotype"/>
          <w:b/>
          <w:sz w:val="22"/>
          <w:szCs w:val="22"/>
        </w:rPr>
        <w:t>/INFOEM/IP/RR/2022</w:t>
      </w:r>
      <w:r w:rsidRPr="004C19D4">
        <w:rPr>
          <w:rFonts w:ascii="Palatino Linotype" w:hAnsi="Palatino Linotype"/>
        </w:rPr>
        <w:t xml:space="preserve">, </w:t>
      </w:r>
      <w:r w:rsidR="000E1D81" w:rsidRPr="004C19D4">
        <w:rPr>
          <w:rFonts w:ascii="Palatino Linotype" w:hAnsi="Palatino Linotype"/>
        </w:rPr>
        <w:t xml:space="preserve">promovido por </w:t>
      </w:r>
      <w:r w:rsidR="000E1D81" w:rsidRPr="004C19D4">
        <w:rPr>
          <w:rFonts w:ascii="Palatino Linotype" w:hAnsi="Palatino Linotype"/>
          <w:b/>
        </w:rPr>
        <w:t>una persona de manera anónima</w:t>
      </w:r>
      <w:r w:rsidR="00195B1E" w:rsidRPr="004C19D4">
        <w:rPr>
          <w:rFonts w:ascii="Palatino Linotype" w:hAnsi="Palatino Linotype"/>
          <w:b/>
        </w:rPr>
        <w:t xml:space="preserve">, </w:t>
      </w:r>
      <w:r w:rsidR="00195B1E" w:rsidRPr="004C19D4">
        <w:rPr>
          <w:rFonts w:ascii="Palatino Linotype" w:hAnsi="Palatino Linotype"/>
        </w:rPr>
        <w:t>que</w:t>
      </w:r>
      <w:r w:rsidR="00195B1E" w:rsidRPr="004C19D4">
        <w:rPr>
          <w:rFonts w:ascii="Palatino Linotype" w:hAnsi="Palatino Linotype" w:cs="Arial"/>
          <w:b/>
        </w:rPr>
        <w:t xml:space="preserve"> </w:t>
      </w:r>
      <w:r w:rsidR="00195B1E" w:rsidRPr="004C19D4">
        <w:rPr>
          <w:rFonts w:ascii="Palatino Linotype" w:hAnsi="Palatino Linotype"/>
        </w:rPr>
        <w:t xml:space="preserve">en lo sucesivo se denominará </w:t>
      </w:r>
      <w:r w:rsidR="004B684D" w:rsidRPr="004C19D4">
        <w:rPr>
          <w:rFonts w:ascii="Palatino Linotype" w:hAnsi="Palatino Linotype"/>
          <w:b/>
        </w:rPr>
        <w:t>EL</w:t>
      </w:r>
      <w:r w:rsidR="00195B1E" w:rsidRPr="004C19D4">
        <w:rPr>
          <w:rFonts w:ascii="Palatino Linotype" w:hAnsi="Palatino Linotype"/>
          <w:b/>
        </w:rPr>
        <w:t xml:space="preserve"> </w:t>
      </w:r>
      <w:r w:rsidR="00195B1E" w:rsidRPr="004C19D4">
        <w:rPr>
          <w:rFonts w:ascii="Palatino Linotype" w:hAnsi="Palatino Linotype" w:cs="Arial"/>
          <w:b/>
        </w:rPr>
        <w:t>RECURRENTE</w:t>
      </w:r>
      <w:r w:rsidR="00195B1E" w:rsidRPr="004C19D4">
        <w:rPr>
          <w:rFonts w:ascii="Palatino Linotype" w:hAnsi="Palatino Linotype"/>
        </w:rPr>
        <w:t>,</w:t>
      </w:r>
      <w:r w:rsidRPr="004C19D4">
        <w:rPr>
          <w:rFonts w:ascii="Palatino Linotype" w:hAnsi="Palatino Linotype"/>
        </w:rPr>
        <w:t xml:space="preserve"> en contra de la respuesta emitida por </w:t>
      </w:r>
      <w:r w:rsidR="000E1D81" w:rsidRPr="004C19D4">
        <w:rPr>
          <w:rFonts w:ascii="Palatino Linotype" w:hAnsi="Palatino Linotype"/>
        </w:rPr>
        <w:t xml:space="preserve">el </w:t>
      </w:r>
      <w:r w:rsidR="000E1D81" w:rsidRPr="004C19D4">
        <w:rPr>
          <w:rFonts w:ascii="Palatino Linotype" w:hAnsi="Palatino Linotype" w:cs="Arial"/>
          <w:b/>
        </w:rPr>
        <w:t xml:space="preserve">Ayuntamiento de </w:t>
      </w:r>
      <w:r w:rsidR="002137C0" w:rsidRPr="004C19D4">
        <w:rPr>
          <w:rFonts w:ascii="Palatino Linotype" w:hAnsi="Palatino Linotype" w:cs="Arial"/>
          <w:b/>
        </w:rPr>
        <w:t>Lerma</w:t>
      </w:r>
      <w:r w:rsidR="000E1D81" w:rsidRPr="004C19D4">
        <w:rPr>
          <w:rFonts w:ascii="Palatino Linotype" w:hAnsi="Palatino Linotype"/>
        </w:rPr>
        <w:t>,</w:t>
      </w:r>
      <w:r w:rsidRPr="004C19D4">
        <w:rPr>
          <w:rFonts w:ascii="Palatino Linotype" w:hAnsi="Palatino Linotype" w:cs="Arial"/>
          <w:b/>
        </w:rPr>
        <w:t xml:space="preserve"> </w:t>
      </w:r>
      <w:r w:rsidR="00062086" w:rsidRPr="004C19D4">
        <w:rPr>
          <w:rFonts w:ascii="Palatino Linotype" w:hAnsi="Palatino Linotype"/>
        </w:rPr>
        <w:t xml:space="preserve">que </w:t>
      </w:r>
      <w:r w:rsidRPr="004C19D4">
        <w:rPr>
          <w:rFonts w:ascii="Palatino Linotype" w:hAnsi="Palatino Linotype"/>
        </w:rPr>
        <w:t>en lo sucesivo</w:t>
      </w:r>
      <w:r w:rsidR="00EA33EA" w:rsidRPr="004C19D4">
        <w:rPr>
          <w:rFonts w:ascii="Palatino Linotype" w:hAnsi="Palatino Linotype"/>
        </w:rPr>
        <w:t xml:space="preserve"> se denominará </w:t>
      </w:r>
      <w:r w:rsidRPr="004C19D4">
        <w:rPr>
          <w:rFonts w:ascii="Palatino Linotype" w:hAnsi="Palatino Linotype"/>
          <w:b/>
        </w:rPr>
        <w:t>EL SUJETO OBLIGADO</w:t>
      </w:r>
      <w:r w:rsidRPr="004C19D4">
        <w:rPr>
          <w:rFonts w:ascii="Palatino Linotype" w:hAnsi="Palatino Linotype"/>
        </w:rPr>
        <w:t xml:space="preserve">, se procede a dictar la presente resolución con base en lo siguiente: </w:t>
      </w:r>
    </w:p>
    <w:p w14:paraId="538071BA" w14:textId="77777777" w:rsidR="00DC12E5" w:rsidRPr="004C19D4" w:rsidRDefault="00DC12E5" w:rsidP="004C19D4">
      <w:pPr>
        <w:jc w:val="both"/>
        <w:rPr>
          <w:rFonts w:ascii="Palatino Linotype" w:hAnsi="Palatino Linotype"/>
        </w:rPr>
      </w:pPr>
    </w:p>
    <w:p w14:paraId="5F24585D" w14:textId="77777777" w:rsidR="00141525" w:rsidRPr="004C19D4" w:rsidRDefault="00141525" w:rsidP="004C19D4">
      <w:pPr>
        <w:jc w:val="center"/>
        <w:rPr>
          <w:rFonts w:ascii="Palatino Linotype" w:hAnsi="Palatino Linotype"/>
          <w:b/>
          <w:bCs/>
          <w:spacing w:val="60"/>
          <w:sz w:val="28"/>
        </w:rPr>
      </w:pPr>
      <w:r w:rsidRPr="004C19D4">
        <w:rPr>
          <w:rFonts w:ascii="Palatino Linotype" w:hAnsi="Palatino Linotype"/>
          <w:b/>
          <w:bCs/>
          <w:spacing w:val="60"/>
          <w:sz w:val="28"/>
        </w:rPr>
        <w:t>ANTECEDENTES</w:t>
      </w:r>
    </w:p>
    <w:p w14:paraId="6CCD912A" w14:textId="77777777" w:rsidR="007A5836" w:rsidRPr="004C19D4" w:rsidRDefault="007A5836" w:rsidP="004C19D4">
      <w:pPr>
        <w:jc w:val="center"/>
        <w:rPr>
          <w:rFonts w:ascii="Palatino Linotype" w:hAnsi="Palatino Linotype"/>
          <w:b/>
          <w:bCs/>
          <w:spacing w:val="60"/>
        </w:rPr>
      </w:pPr>
    </w:p>
    <w:p w14:paraId="03CC829F" w14:textId="57FF9DB2" w:rsidR="00EA7FD8" w:rsidRPr="004C19D4" w:rsidRDefault="00EA7FD8" w:rsidP="004C19D4">
      <w:pPr>
        <w:spacing w:line="360" w:lineRule="auto"/>
        <w:jc w:val="both"/>
        <w:rPr>
          <w:rFonts w:ascii="Palatino Linotype" w:hAnsi="Palatino Linotype"/>
          <w:b/>
          <w:bCs/>
          <w:spacing w:val="60"/>
        </w:rPr>
      </w:pPr>
      <w:r w:rsidRPr="004C19D4">
        <w:rPr>
          <w:rFonts w:ascii="Palatino Linotype" w:hAnsi="Palatino Linotype"/>
          <w:b/>
          <w:sz w:val="28"/>
          <w:szCs w:val="28"/>
        </w:rPr>
        <w:t>I. De la Solicitud de Información</w:t>
      </w:r>
    </w:p>
    <w:p w14:paraId="2546F384" w14:textId="0FCF3408" w:rsidR="007A5836" w:rsidRPr="004C19D4" w:rsidRDefault="00E15A90" w:rsidP="004C19D4">
      <w:pPr>
        <w:spacing w:line="360" w:lineRule="auto"/>
        <w:jc w:val="both"/>
        <w:rPr>
          <w:rFonts w:ascii="Palatino Linotype" w:hAnsi="Palatino Linotype" w:cs="Arial"/>
        </w:rPr>
      </w:pPr>
      <w:r w:rsidRPr="004C19D4">
        <w:rPr>
          <w:rFonts w:ascii="Palatino Linotype" w:hAnsi="Palatino Linotype" w:cs="Arial"/>
        </w:rPr>
        <w:t xml:space="preserve">En fecha </w:t>
      </w:r>
      <w:r w:rsidR="000E1D81" w:rsidRPr="004C19D4">
        <w:rPr>
          <w:rFonts w:ascii="Palatino Linotype" w:hAnsi="Palatino Linotype" w:cs="Arial"/>
        </w:rPr>
        <w:t xml:space="preserve">quince de </w:t>
      </w:r>
      <w:r w:rsidR="002137C0" w:rsidRPr="004C19D4">
        <w:rPr>
          <w:rFonts w:ascii="Palatino Linotype" w:hAnsi="Palatino Linotype" w:cs="Arial"/>
        </w:rPr>
        <w:t>noviembre d</w:t>
      </w:r>
      <w:r w:rsidR="000E1D81" w:rsidRPr="004C19D4">
        <w:rPr>
          <w:rFonts w:ascii="Palatino Linotype" w:hAnsi="Palatino Linotype" w:cs="Arial"/>
        </w:rPr>
        <w:t xml:space="preserve">e </w:t>
      </w:r>
      <w:r w:rsidR="006952D4" w:rsidRPr="004C19D4">
        <w:rPr>
          <w:rFonts w:ascii="Palatino Linotype" w:hAnsi="Palatino Linotype" w:cs="Arial"/>
        </w:rPr>
        <w:t>dos mil veintidós</w:t>
      </w:r>
      <w:r w:rsidRPr="004C19D4">
        <w:rPr>
          <w:rFonts w:ascii="Palatino Linotype" w:hAnsi="Palatino Linotype" w:cs="Arial"/>
        </w:rPr>
        <w:t xml:space="preserve">, </w:t>
      </w:r>
      <w:r w:rsidR="006952D4" w:rsidRPr="004C19D4">
        <w:rPr>
          <w:rFonts w:ascii="Palatino Linotype" w:hAnsi="Palatino Linotype"/>
          <w:b/>
        </w:rPr>
        <w:t>EL</w:t>
      </w:r>
      <w:r w:rsidRPr="004C19D4">
        <w:rPr>
          <w:rFonts w:ascii="Palatino Linotype" w:hAnsi="Palatino Linotype"/>
          <w:b/>
        </w:rPr>
        <w:t xml:space="preserve"> RECURRE</w:t>
      </w:r>
      <w:r w:rsidR="005C4EFE" w:rsidRPr="004C19D4">
        <w:rPr>
          <w:rFonts w:ascii="Palatino Linotype" w:hAnsi="Palatino Linotype"/>
          <w:b/>
        </w:rPr>
        <w:t>NTE</w:t>
      </w:r>
      <w:r w:rsidR="00A9204E" w:rsidRPr="004C19D4">
        <w:rPr>
          <w:rFonts w:ascii="Palatino Linotype" w:hAnsi="Palatino Linotype" w:cs="Arial"/>
        </w:rPr>
        <w:t xml:space="preserve"> presentó a través </w:t>
      </w:r>
      <w:r w:rsidR="006952D4" w:rsidRPr="004C19D4">
        <w:rPr>
          <w:rFonts w:ascii="Palatino Linotype" w:hAnsi="Palatino Linotype" w:cs="Arial"/>
        </w:rPr>
        <w:t>del</w:t>
      </w:r>
      <w:r w:rsidR="00A9204E" w:rsidRPr="004C19D4">
        <w:rPr>
          <w:rFonts w:ascii="Palatino Linotype" w:hAnsi="Palatino Linotype" w:cs="Arial"/>
        </w:rPr>
        <w:t xml:space="preserve"> </w:t>
      </w:r>
      <w:r w:rsidRPr="004C19D4">
        <w:rPr>
          <w:rFonts w:ascii="Palatino Linotype" w:hAnsi="Palatino Linotype" w:cs="Arial"/>
        </w:rPr>
        <w:t xml:space="preserve">Sistema de Acceso a la Información Mexiquense, </w:t>
      </w:r>
      <w:r w:rsidR="005C4EFE" w:rsidRPr="004C19D4">
        <w:rPr>
          <w:rFonts w:ascii="Palatino Linotype" w:hAnsi="Palatino Linotype" w:cs="Arial"/>
        </w:rPr>
        <w:t xml:space="preserve">que </w:t>
      </w:r>
      <w:r w:rsidRPr="004C19D4">
        <w:rPr>
          <w:rFonts w:ascii="Palatino Linotype" w:hAnsi="Palatino Linotype" w:cs="Arial"/>
        </w:rPr>
        <w:t>en lo subsecuente</w:t>
      </w:r>
      <w:r w:rsidR="00EA33EA" w:rsidRPr="004C19D4">
        <w:rPr>
          <w:rFonts w:ascii="Palatino Linotype" w:hAnsi="Palatino Linotype" w:cs="Arial"/>
        </w:rPr>
        <w:t xml:space="preserve"> se denominará</w:t>
      </w:r>
      <w:r w:rsidRPr="004C19D4">
        <w:rPr>
          <w:rFonts w:ascii="Palatino Linotype" w:hAnsi="Palatino Linotype" w:cs="Arial"/>
        </w:rPr>
        <w:t xml:space="preserve"> </w:t>
      </w:r>
      <w:r w:rsidRPr="004C19D4">
        <w:rPr>
          <w:rFonts w:ascii="Palatino Linotype" w:hAnsi="Palatino Linotype" w:cs="Arial"/>
          <w:b/>
        </w:rPr>
        <w:t>EL SAIMEX</w:t>
      </w:r>
      <w:r w:rsidRPr="004C19D4">
        <w:rPr>
          <w:rFonts w:ascii="Palatino Linotype" w:hAnsi="Palatino Linotype" w:cs="Arial"/>
        </w:rPr>
        <w:t xml:space="preserve"> ante </w:t>
      </w:r>
      <w:r w:rsidRPr="004C19D4">
        <w:rPr>
          <w:rFonts w:ascii="Palatino Linotype" w:hAnsi="Palatino Linotype" w:cs="Arial"/>
          <w:b/>
        </w:rPr>
        <w:t>EL SUJETO OBLIGADO</w:t>
      </w:r>
      <w:r w:rsidRPr="004C19D4">
        <w:rPr>
          <w:rFonts w:ascii="Palatino Linotype" w:hAnsi="Palatino Linotype" w:cs="Arial"/>
        </w:rPr>
        <w:t xml:space="preserve">, la solicitud de </w:t>
      </w:r>
      <w:r w:rsidR="00794E70" w:rsidRPr="004C19D4">
        <w:rPr>
          <w:rFonts w:ascii="Palatino Linotype" w:hAnsi="Palatino Linotype" w:cs="Arial"/>
        </w:rPr>
        <w:t>Acceso a la Información Pública</w:t>
      </w:r>
      <w:r w:rsidRPr="004C19D4">
        <w:rPr>
          <w:rFonts w:ascii="Palatino Linotype" w:hAnsi="Palatino Linotype" w:cs="Arial"/>
        </w:rPr>
        <w:t>, a la que se le asignó el número de expediente</w:t>
      </w:r>
      <w:r w:rsidRPr="004C19D4">
        <w:rPr>
          <w:rFonts w:ascii="Palatino Linotype" w:hAnsi="Palatino Linotype" w:cs="Arial"/>
          <w:b/>
        </w:rPr>
        <w:t xml:space="preserve"> </w:t>
      </w:r>
      <w:r w:rsidR="002137C0" w:rsidRPr="004C19D4">
        <w:rPr>
          <w:rFonts w:ascii="Palatino Linotype" w:hAnsi="Palatino Linotype" w:cs="Arial"/>
          <w:b/>
        </w:rPr>
        <w:t>00254/LERMA/IP/2022</w:t>
      </w:r>
      <w:r w:rsidR="007A5836" w:rsidRPr="004C19D4">
        <w:rPr>
          <w:rFonts w:ascii="Palatino Linotype" w:hAnsi="Palatino Linotype" w:cs="Arial"/>
          <w:b/>
        </w:rPr>
        <w:t>,</w:t>
      </w:r>
      <w:r w:rsidR="007A5836" w:rsidRPr="004C19D4">
        <w:rPr>
          <w:rFonts w:ascii="Palatino Linotype" w:hAnsi="Palatino Linotype"/>
        </w:rPr>
        <w:t xml:space="preserve"> mediante la cual </w:t>
      </w:r>
      <w:r w:rsidR="00F84FBE" w:rsidRPr="004C19D4">
        <w:rPr>
          <w:rFonts w:ascii="Palatino Linotype" w:hAnsi="Palatino Linotype"/>
        </w:rPr>
        <w:t xml:space="preserve">requirió </w:t>
      </w:r>
      <w:r w:rsidR="007A5836" w:rsidRPr="004C19D4">
        <w:rPr>
          <w:rFonts w:ascii="Palatino Linotype" w:hAnsi="Palatino Linotype"/>
        </w:rPr>
        <w:t xml:space="preserve">lo </w:t>
      </w:r>
      <w:r w:rsidR="007A5836" w:rsidRPr="004C19D4">
        <w:rPr>
          <w:rFonts w:ascii="Palatino Linotype" w:hAnsi="Palatino Linotype" w:cs="Arial"/>
        </w:rPr>
        <w:t>siguiente</w:t>
      </w:r>
      <w:r w:rsidR="007A5836" w:rsidRPr="004C19D4">
        <w:rPr>
          <w:rFonts w:ascii="Palatino Linotype" w:hAnsi="Palatino Linotype"/>
        </w:rPr>
        <w:t>:</w:t>
      </w:r>
    </w:p>
    <w:p w14:paraId="2DF8E127" w14:textId="77777777" w:rsidR="007A5836" w:rsidRPr="004C19D4" w:rsidRDefault="007A5836" w:rsidP="004C19D4">
      <w:pPr>
        <w:pStyle w:val="Prrafodelista"/>
        <w:ind w:left="851" w:right="899"/>
        <w:jc w:val="both"/>
        <w:rPr>
          <w:rFonts w:ascii="Palatino Linotype" w:hAnsi="Palatino Linotype" w:cs="Arial"/>
          <w:i/>
          <w:sz w:val="22"/>
        </w:rPr>
      </w:pPr>
    </w:p>
    <w:p w14:paraId="3FE2529C" w14:textId="3C0944AE" w:rsidR="007A5836" w:rsidRPr="004C19D4" w:rsidRDefault="007A5836" w:rsidP="004C19D4">
      <w:pPr>
        <w:pStyle w:val="Prrafodelista"/>
        <w:ind w:left="851" w:right="899"/>
        <w:jc w:val="both"/>
        <w:rPr>
          <w:rFonts w:ascii="Palatino Linotype" w:hAnsi="Palatino Linotype" w:cs="Arial"/>
          <w:i/>
          <w:sz w:val="22"/>
        </w:rPr>
      </w:pPr>
      <w:bookmarkStart w:id="0" w:name="_Hlk96896517"/>
      <w:r w:rsidRPr="004C19D4">
        <w:rPr>
          <w:rFonts w:ascii="Palatino Linotype" w:hAnsi="Palatino Linotype" w:cs="Arial"/>
          <w:i/>
          <w:sz w:val="22"/>
        </w:rPr>
        <w:t>“</w:t>
      </w:r>
      <w:r w:rsidR="002137C0" w:rsidRPr="004C19D4">
        <w:rPr>
          <w:rFonts w:ascii="Palatino Linotype" w:hAnsi="Palatino Linotype" w:cs="Arial"/>
          <w:i/>
          <w:sz w:val="22"/>
        </w:rPr>
        <w:t xml:space="preserve">nombre, sueldo mensual bruto, fecha de alta y grado </w:t>
      </w:r>
      <w:proofErr w:type="spellStart"/>
      <w:r w:rsidR="002137C0" w:rsidRPr="004C19D4">
        <w:rPr>
          <w:rFonts w:ascii="Palatino Linotype" w:hAnsi="Palatino Linotype" w:cs="Arial"/>
          <w:i/>
          <w:sz w:val="22"/>
        </w:rPr>
        <w:t>academico</w:t>
      </w:r>
      <w:proofErr w:type="spellEnd"/>
      <w:r w:rsidR="002137C0" w:rsidRPr="004C19D4">
        <w:rPr>
          <w:rFonts w:ascii="Palatino Linotype" w:hAnsi="Palatino Linotype" w:cs="Arial"/>
          <w:i/>
          <w:sz w:val="22"/>
        </w:rPr>
        <w:t xml:space="preserve"> con documento probatorio, </w:t>
      </w:r>
      <w:proofErr w:type="spellStart"/>
      <w:r w:rsidR="002137C0" w:rsidRPr="004C19D4">
        <w:rPr>
          <w:rFonts w:ascii="Palatino Linotype" w:hAnsi="Palatino Linotype" w:cs="Arial"/>
          <w:i/>
          <w:sz w:val="22"/>
        </w:rPr>
        <w:t>asi</w:t>
      </w:r>
      <w:proofErr w:type="spellEnd"/>
      <w:r w:rsidR="002137C0" w:rsidRPr="004C19D4">
        <w:rPr>
          <w:rFonts w:ascii="Palatino Linotype" w:hAnsi="Palatino Linotype" w:cs="Arial"/>
          <w:i/>
          <w:sz w:val="22"/>
        </w:rPr>
        <w:t xml:space="preserve"> como la constancia de </w:t>
      </w:r>
      <w:proofErr w:type="spellStart"/>
      <w:r w:rsidR="002137C0" w:rsidRPr="004C19D4">
        <w:rPr>
          <w:rFonts w:ascii="Palatino Linotype" w:hAnsi="Palatino Linotype" w:cs="Arial"/>
          <w:i/>
          <w:sz w:val="22"/>
        </w:rPr>
        <w:t>certificacion</w:t>
      </w:r>
      <w:proofErr w:type="spellEnd"/>
      <w:r w:rsidR="002137C0" w:rsidRPr="004C19D4">
        <w:rPr>
          <w:rFonts w:ascii="Palatino Linotype" w:hAnsi="Palatino Linotype" w:cs="Arial"/>
          <w:i/>
          <w:sz w:val="22"/>
        </w:rPr>
        <w:t xml:space="preserve"> por parte del instituto hacendario de todos los directores, incluyendo secretario particular, secretario </w:t>
      </w:r>
      <w:proofErr w:type="spellStart"/>
      <w:r w:rsidR="002137C0" w:rsidRPr="004C19D4">
        <w:rPr>
          <w:rFonts w:ascii="Palatino Linotype" w:hAnsi="Palatino Linotype" w:cs="Arial"/>
          <w:i/>
          <w:sz w:val="22"/>
        </w:rPr>
        <w:t>tecnico</w:t>
      </w:r>
      <w:proofErr w:type="spellEnd"/>
      <w:r w:rsidR="002137C0" w:rsidRPr="004C19D4">
        <w:rPr>
          <w:rFonts w:ascii="Palatino Linotype" w:hAnsi="Palatino Linotype" w:cs="Arial"/>
          <w:i/>
          <w:sz w:val="22"/>
        </w:rPr>
        <w:t xml:space="preserve">, secretario general, tesorero, contralor de toda la </w:t>
      </w:r>
      <w:proofErr w:type="spellStart"/>
      <w:r w:rsidR="002137C0" w:rsidRPr="004C19D4">
        <w:rPr>
          <w:rFonts w:ascii="Palatino Linotype" w:hAnsi="Palatino Linotype" w:cs="Arial"/>
          <w:i/>
          <w:sz w:val="22"/>
        </w:rPr>
        <w:t>administracion</w:t>
      </w:r>
      <w:proofErr w:type="spellEnd"/>
      <w:r w:rsidR="002137C0" w:rsidRPr="004C19D4">
        <w:rPr>
          <w:rFonts w:ascii="Palatino Linotype" w:hAnsi="Palatino Linotype" w:cs="Arial"/>
          <w:i/>
          <w:sz w:val="22"/>
        </w:rPr>
        <w:t xml:space="preserve"> municipal de </w:t>
      </w:r>
      <w:proofErr w:type="spellStart"/>
      <w:r w:rsidR="002137C0" w:rsidRPr="004C19D4">
        <w:rPr>
          <w:rFonts w:ascii="Palatino Linotype" w:hAnsi="Palatino Linotype" w:cs="Arial"/>
          <w:i/>
          <w:sz w:val="22"/>
        </w:rPr>
        <w:t>lerma</w:t>
      </w:r>
      <w:proofErr w:type="spellEnd"/>
      <w:r w:rsidR="002137C0" w:rsidRPr="004C19D4">
        <w:rPr>
          <w:rFonts w:ascii="Palatino Linotype" w:hAnsi="Palatino Linotype" w:cs="Arial"/>
          <w:i/>
          <w:sz w:val="22"/>
        </w:rPr>
        <w:t xml:space="preserve">, en formato </w:t>
      </w:r>
      <w:proofErr w:type="spellStart"/>
      <w:r w:rsidR="002137C0" w:rsidRPr="004C19D4">
        <w:rPr>
          <w:rFonts w:ascii="Palatino Linotype" w:hAnsi="Palatino Linotype" w:cs="Arial"/>
          <w:i/>
          <w:sz w:val="22"/>
        </w:rPr>
        <w:t>excel</w:t>
      </w:r>
      <w:proofErr w:type="spellEnd"/>
      <w:r w:rsidR="002137C0" w:rsidRPr="004C19D4">
        <w:rPr>
          <w:rFonts w:ascii="Palatino Linotype" w:hAnsi="Palatino Linotype" w:cs="Arial"/>
          <w:i/>
          <w:sz w:val="22"/>
        </w:rPr>
        <w:t xml:space="preserve"> y orden </w:t>
      </w:r>
      <w:proofErr w:type="spellStart"/>
      <w:r w:rsidR="002137C0" w:rsidRPr="004C19D4">
        <w:rPr>
          <w:rFonts w:ascii="Palatino Linotype" w:hAnsi="Palatino Linotype" w:cs="Arial"/>
          <w:i/>
          <w:sz w:val="22"/>
        </w:rPr>
        <w:t>alfabetico</w:t>
      </w:r>
      <w:proofErr w:type="spellEnd"/>
      <w:r w:rsidRPr="004C19D4">
        <w:rPr>
          <w:rFonts w:ascii="Palatino Linotype" w:hAnsi="Palatino Linotype" w:cs="Arial"/>
          <w:i/>
          <w:sz w:val="22"/>
        </w:rPr>
        <w:t>”</w:t>
      </w:r>
      <w:r w:rsidR="00D27BA9" w:rsidRPr="004C19D4">
        <w:rPr>
          <w:rFonts w:ascii="Palatino Linotype" w:hAnsi="Palatino Linotype" w:cs="Arial"/>
          <w:i/>
          <w:sz w:val="22"/>
        </w:rPr>
        <w:t xml:space="preserve"> </w:t>
      </w:r>
      <w:r w:rsidRPr="004C19D4">
        <w:rPr>
          <w:rFonts w:ascii="Palatino Linotype" w:hAnsi="Palatino Linotype" w:cs="Arial"/>
          <w:i/>
          <w:sz w:val="22"/>
        </w:rPr>
        <w:t>(</w:t>
      </w:r>
      <w:r w:rsidR="00EE6A83" w:rsidRPr="004C19D4">
        <w:rPr>
          <w:rFonts w:ascii="Palatino Linotype" w:hAnsi="Palatino Linotype" w:cs="Arial"/>
          <w:i/>
          <w:sz w:val="22"/>
        </w:rPr>
        <w:t>S</w:t>
      </w:r>
      <w:r w:rsidRPr="004C19D4">
        <w:rPr>
          <w:rFonts w:ascii="Palatino Linotype" w:hAnsi="Palatino Linotype" w:cs="Arial"/>
          <w:i/>
          <w:sz w:val="22"/>
        </w:rPr>
        <w:t>ic).</w:t>
      </w:r>
    </w:p>
    <w:bookmarkEnd w:id="0"/>
    <w:p w14:paraId="6723CF9D" w14:textId="591DB86B" w:rsidR="00020FB5" w:rsidRPr="004C19D4" w:rsidRDefault="00020FB5" w:rsidP="004C19D4">
      <w:pPr>
        <w:pStyle w:val="Prrafodelista"/>
        <w:ind w:left="851" w:right="899"/>
        <w:jc w:val="both"/>
        <w:rPr>
          <w:rFonts w:ascii="Palatino Linotype" w:hAnsi="Palatino Linotype" w:cs="Arial"/>
          <w:i/>
          <w:sz w:val="22"/>
        </w:rPr>
      </w:pPr>
    </w:p>
    <w:p w14:paraId="7E6AB0EF" w14:textId="77777777" w:rsidR="004C19D4" w:rsidRPr="004C19D4" w:rsidRDefault="004C19D4" w:rsidP="004C19D4">
      <w:pPr>
        <w:pStyle w:val="Prrafodelista"/>
        <w:ind w:left="851" w:right="899"/>
        <w:jc w:val="both"/>
        <w:rPr>
          <w:rFonts w:ascii="Palatino Linotype" w:hAnsi="Palatino Linotype" w:cs="Arial"/>
          <w:i/>
          <w:sz w:val="22"/>
        </w:rPr>
      </w:pPr>
    </w:p>
    <w:p w14:paraId="1C1937D5" w14:textId="019FB063" w:rsidR="00F3446D" w:rsidRPr="004C19D4" w:rsidRDefault="00F3446D" w:rsidP="004C19D4">
      <w:pPr>
        <w:spacing w:line="360" w:lineRule="auto"/>
        <w:jc w:val="both"/>
        <w:rPr>
          <w:rFonts w:ascii="Palatino Linotype" w:hAnsi="Palatino Linotype" w:cs="Arial"/>
          <w:b/>
        </w:rPr>
      </w:pPr>
      <w:r w:rsidRPr="004C19D4">
        <w:rPr>
          <w:rFonts w:ascii="Palatino Linotype" w:hAnsi="Palatino Linotype" w:cs="Arial"/>
          <w:b/>
        </w:rPr>
        <w:t>MODALIDAD DE ENTREGA:</w:t>
      </w:r>
      <w:r w:rsidRPr="004C19D4">
        <w:rPr>
          <w:rFonts w:ascii="Palatino Linotype" w:hAnsi="Palatino Linotype" w:cs="Arial"/>
        </w:rPr>
        <w:t xml:space="preserve"> vía </w:t>
      </w:r>
      <w:r w:rsidRPr="004C19D4">
        <w:rPr>
          <w:rFonts w:ascii="Palatino Linotype" w:hAnsi="Palatino Linotype" w:cs="Arial"/>
          <w:b/>
        </w:rPr>
        <w:t>SAIMEX.</w:t>
      </w:r>
      <w:r w:rsidR="005C4EFE" w:rsidRPr="004C19D4">
        <w:rPr>
          <w:rFonts w:ascii="Palatino Linotype" w:hAnsi="Palatino Linotype" w:cs="Arial"/>
          <w:b/>
        </w:rPr>
        <w:t xml:space="preserve"> </w:t>
      </w:r>
    </w:p>
    <w:p w14:paraId="0AFEB257" w14:textId="77777777" w:rsidR="00EA7FD8" w:rsidRPr="004C19D4" w:rsidRDefault="00EA7FD8" w:rsidP="004C19D4">
      <w:pPr>
        <w:spacing w:line="360" w:lineRule="auto"/>
        <w:jc w:val="both"/>
        <w:rPr>
          <w:rFonts w:ascii="Palatino Linotype" w:hAnsi="Palatino Linotype" w:cs="Arial"/>
          <w:b/>
        </w:rPr>
      </w:pPr>
    </w:p>
    <w:p w14:paraId="2CA2F241" w14:textId="706E342C" w:rsidR="00E62E88" w:rsidRPr="004C19D4" w:rsidRDefault="007C4F62" w:rsidP="004C19D4">
      <w:pPr>
        <w:spacing w:line="360" w:lineRule="auto"/>
        <w:jc w:val="both"/>
        <w:rPr>
          <w:rFonts w:ascii="Palatino Linotype" w:hAnsi="Palatino Linotype" w:cs="Arial"/>
          <w:b/>
          <w:sz w:val="28"/>
          <w:szCs w:val="28"/>
        </w:rPr>
      </w:pPr>
      <w:r w:rsidRPr="004C19D4">
        <w:rPr>
          <w:rFonts w:ascii="Palatino Linotype" w:hAnsi="Palatino Linotype"/>
          <w:b/>
          <w:sz w:val="28"/>
          <w:szCs w:val="28"/>
        </w:rPr>
        <w:lastRenderedPageBreak/>
        <w:t xml:space="preserve">II. </w:t>
      </w:r>
      <w:r w:rsidR="00E62E88" w:rsidRPr="004C19D4">
        <w:rPr>
          <w:rFonts w:ascii="Palatino Linotype" w:hAnsi="Palatino Linotype" w:cs="Arial"/>
          <w:b/>
          <w:sz w:val="28"/>
          <w:szCs w:val="28"/>
        </w:rPr>
        <w:t>Respuesta del Sujeto Obligado</w:t>
      </w:r>
    </w:p>
    <w:p w14:paraId="44D16AE2" w14:textId="107F56A3" w:rsidR="007A5836" w:rsidRPr="004C19D4" w:rsidRDefault="007A5836" w:rsidP="004C19D4">
      <w:pPr>
        <w:spacing w:line="360" w:lineRule="auto"/>
        <w:jc w:val="both"/>
        <w:rPr>
          <w:rFonts w:ascii="Palatino Linotype" w:hAnsi="Palatino Linotype" w:cs="Arial"/>
        </w:rPr>
      </w:pPr>
      <w:r w:rsidRPr="004C19D4">
        <w:rPr>
          <w:rFonts w:ascii="Palatino Linotype" w:hAnsi="Palatino Linotype" w:cs="Arial"/>
        </w:rPr>
        <w:t xml:space="preserve">De las constancias que integran el expediente electrónico del </w:t>
      </w:r>
      <w:r w:rsidRPr="004C19D4">
        <w:rPr>
          <w:rFonts w:ascii="Palatino Linotype" w:hAnsi="Palatino Linotype" w:cs="Arial"/>
          <w:b/>
        </w:rPr>
        <w:t>SAIMEX</w:t>
      </w:r>
      <w:r w:rsidRPr="004C19D4">
        <w:rPr>
          <w:rFonts w:ascii="Palatino Linotype" w:hAnsi="Palatino Linotype" w:cs="Arial"/>
        </w:rPr>
        <w:t xml:space="preserve"> se advierte que </w:t>
      </w:r>
      <w:r w:rsidRPr="004C19D4">
        <w:rPr>
          <w:rFonts w:ascii="Palatino Linotype" w:hAnsi="Palatino Linotype" w:cs="Arial"/>
          <w:b/>
        </w:rPr>
        <w:t>EL SUJETO OBLIGADO</w:t>
      </w:r>
      <w:r w:rsidRPr="004C19D4">
        <w:rPr>
          <w:rFonts w:ascii="Palatino Linotype" w:hAnsi="Palatino Linotype" w:cs="Arial"/>
        </w:rPr>
        <w:t xml:space="preserve"> dio respuesta a la </w:t>
      </w:r>
      <w:r w:rsidR="0022743B" w:rsidRPr="004C19D4">
        <w:rPr>
          <w:rFonts w:ascii="Palatino Linotype" w:hAnsi="Palatino Linotype" w:cs="Arial"/>
        </w:rPr>
        <w:t>S</w:t>
      </w:r>
      <w:r w:rsidRPr="004C19D4">
        <w:rPr>
          <w:rFonts w:ascii="Palatino Linotype" w:hAnsi="Palatino Linotype" w:cs="Arial"/>
        </w:rPr>
        <w:t xml:space="preserve">olicitud de </w:t>
      </w:r>
      <w:r w:rsidR="0022743B" w:rsidRPr="004C19D4">
        <w:rPr>
          <w:rFonts w:ascii="Palatino Linotype" w:hAnsi="Palatino Linotype" w:cs="Arial"/>
        </w:rPr>
        <w:t>A</w:t>
      </w:r>
      <w:r w:rsidRPr="004C19D4">
        <w:rPr>
          <w:rFonts w:ascii="Palatino Linotype" w:hAnsi="Palatino Linotype" w:cs="Arial"/>
        </w:rPr>
        <w:t xml:space="preserve">cceso a la </w:t>
      </w:r>
      <w:r w:rsidR="0022743B" w:rsidRPr="004C19D4">
        <w:rPr>
          <w:rFonts w:ascii="Palatino Linotype" w:hAnsi="Palatino Linotype" w:cs="Arial"/>
        </w:rPr>
        <w:t>I</w:t>
      </w:r>
      <w:r w:rsidRPr="004C19D4">
        <w:rPr>
          <w:rFonts w:ascii="Palatino Linotype" w:hAnsi="Palatino Linotype" w:cs="Arial"/>
        </w:rPr>
        <w:t xml:space="preserve">nformación, en fecha </w:t>
      </w:r>
      <w:r w:rsidR="002137C0" w:rsidRPr="004C19D4">
        <w:rPr>
          <w:rFonts w:ascii="Palatino Linotype" w:hAnsi="Palatino Linotype" w:cs="Arial"/>
          <w:b/>
        </w:rPr>
        <w:t xml:space="preserve">siete de diciembre </w:t>
      </w:r>
      <w:r w:rsidR="000E1D81" w:rsidRPr="004C19D4">
        <w:rPr>
          <w:rFonts w:ascii="Palatino Linotype" w:hAnsi="Palatino Linotype" w:cs="Arial"/>
          <w:b/>
        </w:rPr>
        <w:t>de d</w:t>
      </w:r>
      <w:r w:rsidR="006952D4" w:rsidRPr="004C19D4">
        <w:rPr>
          <w:rFonts w:ascii="Palatino Linotype" w:hAnsi="Palatino Linotype" w:cs="Arial"/>
          <w:b/>
        </w:rPr>
        <w:t>os mil veintidós</w:t>
      </w:r>
      <w:r w:rsidRPr="004C19D4">
        <w:rPr>
          <w:rFonts w:ascii="Palatino Linotype" w:hAnsi="Palatino Linotype" w:cs="Arial"/>
        </w:rPr>
        <w:t>, en los términos que a continuación se citan:</w:t>
      </w:r>
    </w:p>
    <w:p w14:paraId="021BF839" w14:textId="77777777" w:rsidR="003652DA" w:rsidRPr="004C19D4" w:rsidRDefault="003652DA" w:rsidP="004C19D4">
      <w:pPr>
        <w:pStyle w:val="Prrafodelista"/>
        <w:ind w:left="851" w:right="899"/>
        <w:jc w:val="both"/>
        <w:rPr>
          <w:rFonts w:ascii="Palatino Linotype" w:hAnsi="Palatino Linotype" w:cs="Arial"/>
          <w:i/>
          <w:sz w:val="22"/>
        </w:rPr>
      </w:pPr>
    </w:p>
    <w:p w14:paraId="314496F7" w14:textId="77777777" w:rsidR="002137C0" w:rsidRPr="004C19D4" w:rsidRDefault="007A5836" w:rsidP="004C19D4">
      <w:pPr>
        <w:pStyle w:val="Prrafodelista"/>
        <w:ind w:left="851" w:right="899"/>
        <w:jc w:val="both"/>
        <w:rPr>
          <w:rFonts w:ascii="Palatino Linotype" w:hAnsi="Palatino Linotype" w:cs="Arial"/>
          <w:i/>
          <w:sz w:val="22"/>
        </w:rPr>
      </w:pPr>
      <w:r w:rsidRPr="004C19D4">
        <w:rPr>
          <w:rFonts w:ascii="Palatino Linotype" w:hAnsi="Palatino Linotype" w:cs="Arial"/>
          <w:i/>
          <w:sz w:val="22"/>
        </w:rPr>
        <w:t>“</w:t>
      </w:r>
      <w:r w:rsidR="00C44896" w:rsidRPr="004C19D4">
        <w:rPr>
          <w:rFonts w:ascii="Palatino Linotype" w:hAnsi="Palatino Linotype" w:cs="Arial"/>
          <w:i/>
          <w:sz w:val="22"/>
        </w:rPr>
        <w:t>…</w:t>
      </w:r>
      <w:r w:rsidR="002137C0" w:rsidRPr="004C19D4">
        <w:rPr>
          <w:rFonts w:ascii="Palatino Linotype" w:hAnsi="Palatino Linotype" w:cs="Arial"/>
          <w:i/>
          <w:sz w:val="22"/>
        </w:rPr>
        <w:t>En atención y respuesta a su solicitud, se adjunta al presente información signada por el Director de Administración del Ayuntamiento de Lerma.</w:t>
      </w:r>
    </w:p>
    <w:p w14:paraId="1EC84029" w14:textId="77777777" w:rsidR="002137C0" w:rsidRPr="004C19D4" w:rsidRDefault="002137C0" w:rsidP="004C19D4">
      <w:pPr>
        <w:pStyle w:val="Prrafodelista"/>
        <w:ind w:left="851" w:right="899"/>
        <w:jc w:val="both"/>
        <w:rPr>
          <w:rFonts w:ascii="Palatino Linotype" w:hAnsi="Palatino Linotype" w:cs="Arial"/>
          <w:i/>
          <w:sz w:val="22"/>
        </w:rPr>
      </w:pPr>
    </w:p>
    <w:p w14:paraId="6D460F61" w14:textId="2F605C78" w:rsidR="007A5836" w:rsidRPr="004C19D4" w:rsidRDefault="002137C0" w:rsidP="004C19D4">
      <w:pPr>
        <w:pStyle w:val="Prrafodelista"/>
        <w:ind w:left="851" w:right="899"/>
        <w:jc w:val="both"/>
        <w:rPr>
          <w:rFonts w:ascii="Palatino Linotype" w:hAnsi="Palatino Linotype" w:cs="Arial"/>
          <w:i/>
          <w:sz w:val="22"/>
        </w:rPr>
      </w:pPr>
      <w:r w:rsidRPr="004C19D4">
        <w:rPr>
          <w:rFonts w:ascii="Palatino Linotype" w:hAnsi="Palatino Linotype" w:cs="Arial"/>
          <w:i/>
          <w:sz w:val="22"/>
        </w:rPr>
        <w:t>ATENTAMENTE</w:t>
      </w:r>
      <w:r w:rsidR="007A5836" w:rsidRPr="004C19D4">
        <w:rPr>
          <w:rFonts w:ascii="Palatino Linotype" w:hAnsi="Palatino Linotype" w:cs="Arial"/>
          <w:i/>
          <w:sz w:val="22"/>
        </w:rPr>
        <w:t>”</w:t>
      </w:r>
      <w:r w:rsidR="00F84FBE" w:rsidRPr="004C19D4">
        <w:rPr>
          <w:rFonts w:ascii="Palatino Linotype" w:hAnsi="Palatino Linotype" w:cs="Arial"/>
          <w:i/>
          <w:sz w:val="22"/>
        </w:rPr>
        <w:t xml:space="preserve"> (sic) </w:t>
      </w:r>
    </w:p>
    <w:p w14:paraId="33C8E058" w14:textId="77777777" w:rsidR="007A5836" w:rsidRPr="004C19D4" w:rsidRDefault="007A5836" w:rsidP="004C19D4">
      <w:pPr>
        <w:ind w:right="757"/>
        <w:jc w:val="both"/>
        <w:rPr>
          <w:rFonts w:ascii="Palatino Linotype" w:hAnsi="Palatino Linotype" w:cs="Arial"/>
          <w:i/>
          <w:sz w:val="22"/>
        </w:rPr>
      </w:pPr>
    </w:p>
    <w:p w14:paraId="7ABB1391" w14:textId="2652D7FF" w:rsidR="002137C0" w:rsidRPr="004C19D4" w:rsidRDefault="004B257E" w:rsidP="004C19D4">
      <w:pPr>
        <w:pStyle w:val="Prrafodelista"/>
        <w:spacing w:line="360" w:lineRule="auto"/>
        <w:ind w:left="0"/>
        <w:jc w:val="both"/>
        <w:rPr>
          <w:rFonts w:ascii="Palatino Linotype" w:hAnsi="Palatino Linotype" w:cs="Arial"/>
        </w:rPr>
      </w:pPr>
      <w:r w:rsidRPr="004C19D4">
        <w:rPr>
          <w:rFonts w:ascii="Palatino Linotype" w:hAnsi="Palatino Linotype"/>
        </w:rPr>
        <w:t xml:space="preserve">De igual modo, </w:t>
      </w:r>
      <w:r w:rsidRPr="004C19D4">
        <w:rPr>
          <w:rFonts w:ascii="Palatino Linotype" w:hAnsi="Palatino Linotype" w:cs="Arial"/>
          <w:b/>
        </w:rPr>
        <w:t>EL SUJETO OBLIGADO</w:t>
      </w:r>
      <w:r w:rsidRPr="004C19D4">
        <w:rPr>
          <w:rFonts w:ascii="Palatino Linotype" w:hAnsi="Palatino Linotype"/>
        </w:rPr>
        <w:t xml:space="preserve"> acompañó </w:t>
      </w:r>
      <w:r w:rsidR="002137C0" w:rsidRPr="004C19D4">
        <w:rPr>
          <w:rFonts w:ascii="Palatino Linotype" w:hAnsi="Palatino Linotype"/>
        </w:rPr>
        <w:t xml:space="preserve">a su repuesta el </w:t>
      </w:r>
      <w:r w:rsidRPr="004C19D4">
        <w:rPr>
          <w:rFonts w:ascii="Palatino Linotype" w:hAnsi="Palatino Linotype"/>
        </w:rPr>
        <w:t>archivo electrónico</w:t>
      </w:r>
      <w:r w:rsidR="002137C0" w:rsidRPr="004C19D4">
        <w:rPr>
          <w:rFonts w:ascii="Palatino Linotype" w:hAnsi="Palatino Linotype"/>
        </w:rPr>
        <w:t xml:space="preserve"> denominado </w:t>
      </w:r>
      <w:r w:rsidR="002137C0" w:rsidRPr="004C19D4">
        <w:rPr>
          <w:rFonts w:ascii="Palatino Linotype" w:hAnsi="Palatino Linotype" w:cs="Arial"/>
          <w:b/>
          <w:i/>
        </w:rPr>
        <w:t xml:space="preserve">CCF_000110.pdf, </w:t>
      </w:r>
      <w:r w:rsidR="002137C0" w:rsidRPr="004C19D4">
        <w:rPr>
          <w:rFonts w:ascii="Palatino Linotype" w:hAnsi="Palatino Linotype" w:cs="Arial"/>
        </w:rPr>
        <w:t xml:space="preserve">el cual contiene los siguientes documentos: </w:t>
      </w:r>
    </w:p>
    <w:p w14:paraId="20AD6A02" w14:textId="25A5A7A3" w:rsidR="004B257E" w:rsidRPr="004C19D4" w:rsidRDefault="004B257E" w:rsidP="004C19D4">
      <w:pPr>
        <w:pStyle w:val="Prrafodelista"/>
        <w:spacing w:line="360" w:lineRule="auto"/>
        <w:ind w:left="0"/>
        <w:jc w:val="both"/>
        <w:rPr>
          <w:rFonts w:ascii="Palatino Linotype" w:hAnsi="Palatino Linotype"/>
        </w:rPr>
      </w:pPr>
    </w:p>
    <w:p w14:paraId="5F1CEBD5" w14:textId="7A0EAEC6" w:rsidR="002137C0" w:rsidRPr="004C19D4" w:rsidRDefault="002137C0" w:rsidP="004C19D4">
      <w:pPr>
        <w:pStyle w:val="Prrafodelista"/>
        <w:numPr>
          <w:ilvl w:val="0"/>
          <w:numId w:val="33"/>
        </w:numPr>
        <w:spacing w:line="360" w:lineRule="auto"/>
        <w:jc w:val="both"/>
        <w:rPr>
          <w:rFonts w:ascii="Palatino Linotype" w:hAnsi="Palatino Linotype" w:cs="Arial"/>
          <w:b/>
          <w:i/>
        </w:rPr>
      </w:pPr>
      <w:r w:rsidRPr="004C19D4">
        <w:rPr>
          <w:rFonts w:ascii="Palatino Linotype" w:hAnsi="Palatino Linotype" w:cs="Arial"/>
        </w:rPr>
        <w:t xml:space="preserve">Oficio número DA/299/2022 del cinco de diciembre de dos mil veintidós, por medio del cual el Director de Administración refiere que la información solicitada se encuentra a disposición en el link electrónico </w:t>
      </w:r>
      <w:hyperlink r:id="rId8" w:history="1">
        <w:r w:rsidRPr="004C19D4">
          <w:rPr>
            <w:rStyle w:val="Hipervnculo"/>
            <w:rFonts w:ascii="Palatino Linotype" w:hAnsi="Palatino Linotype" w:cs="Arial"/>
            <w:i/>
            <w:color w:val="auto"/>
          </w:rPr>
          <w:t>https://www.ipomex.org.mx/ipo3/lgt/indice/lerma.web</w:t>
        </w:r>
      </w:hyperlink>
      <w:r w:rsidRPr="004C19D4">
        <w:rPr>
          <w:rFonts w:ascii="Palatino Linotype" w:hAnsi="Palatino Linotype" w:cs="Arial"/>
          <w:i/>
        </w:rPr>
        <w:t xml:space="preserve">; </w:t>
      </w:r>
      <w:r w:rsidRPr="004C19D4">
        <w:rPr>
          <w:rFonts w:ascii="Palatino Linotype" w:hAnsi="Palatino Linotype" w:cs="Arial"/>
        </w:rPr>
        <w:t xml:space="preserve">asimismo, </w:t>
      </w:r>
      <w:r w:rsidR="00B21583" w:rsidRPr="004C19D4">
        <w:rPr>
          <w:rFonts w:ascii="Palatino Linotype" w:hAnsi="Palatino Linotype" w:cs="Arial"/>
        </w:rPr>
        <w:t>refirió anexar constancias y registros de inscripción de las certificaciones de los servidores públicos.</w:t>
      </w:r>
    </w:p>
    <w:p w14:paraId="25885417" w14:textId="784B5822" w:rsidR="00B21583" w:rsidRPr="004C19D4" w:rsidRDefault="00B21583" w:rsidP="004C19D4">
      <w:pPr>
        <w:pStyle w:val="Prrafodelista"/>
        <w:numPr>
          <w:ilvl w:val="0"/>
          <w:numId w:val="33"/>
        </w:numPr>
        <w:spacing w:line="360" w:lineRule="auto"/>
        <w:jc w:val="both"/>
        <w:rPr>
          <w:rFonts w:ascii="Palatino Linotype" w:hAnsi="Palatino Linotype" w:cs="Arial"/>
          <w:b/>
          <w:i/>
        </w:rPr>
      </w:pPr>
      <w:r w:rsidRPr="004C19D4">
        <w:rPr>
          <w:rFonts w:ascii="Palatino Linotype" w:hAnsi="Palatino Linotype" w:cs="Arial"/>
        </w:rPr>
        <w:t xml:space="preserve">Certificado de competencia laboral en la Norma Institucional, a favor de Ángel Valdés Ramírez. </w:t>
      </w:r>
    </w:p>
    <w:p w14:paraId="47715E3F" w14:textId="33E90CE3" w:rsidR="00B21583" w:rsidRPr="004C19D4" w:rsidRDefault="00B21583" w:rsidP="004C19D4">
      <w:pPr>
        <w:pStyle w:val="Prrafodelista"/>
        <w:numPr>
          <w:ilvl w:val="0"/>
          <w:numId w:val="33"/>
        </w:numPr>
        <w:spacing w:line="360" w:lineRule="auto"/>
        <w:jc w:val="both"/>
        <w:rPr>
          <w:rFonts w:ascii="Palatino Linotype" w:hAnsi="Palatino Linotype" w:cs="Arial"/>
          <w:b/>
          <w:i/>
        </w:rPr>
      </w:pPr>
      <w:r w:rsidRPr="004C19D4">
        <w:rPr>
          <w:rFonts w:ascii="Palatino Linotype" w:hAnsi="Palatino Linotype" w:cs="Arial"/>
        </w:rPr>
        <w:t>Certificado de competencia laboral en la Norma Institucional, a favor de Roberto Blancarte Galván.</w:t>
      </w:r>
    </w:p>
    <w:p w14:paraId="0EA027BE" w14:textId="7E5DC8A8" w:rsidR="00B21583" w:rsidRPr="004C19D4" w:rsidRDefault="00B21583" w:rsidP="004C19D4">
      <w:pPr>
        <w:pStyle w:val="Prrafodelista"/>
        <w:numPr>
          <w:ilvl w:val="0"/>
          <w:numId w:val="33"/>
        </w:numPr>
        <w:spacing w:line="360" w:lineRule="auto"/>
        <w:jc w:val="both"/>
        <w:rPr>
          <w:rFonts w:ascii="Palatino Linotype" w:hAnsi="Palatino Linotype" w:cs="Arial"/>
          <w:b/>
          <w:i/>
        </w:rPr>
      </w:pPr>
      <w:r w:rsidRPr="004C19D4">
        <w:rPr>
          <w:rFonts w:ascii="Palatino Linotype" w:hAnsi="Palatino Linotype" w:cs="Arial"/>
        </w:rPr>
        <w:t>Certificado de competencia laboral en la Norma Institucional, a favor de Gutiérrez Villavicencio (el nombre no es visible)</w:t>
      </w:r>
    </w:p>
    <w:p w14:paraId="6EE7C14D" w14:textId="432A978B" w:rsidR="00B21583" w:rsidRPr="004C19D4" w:rsidRDefault="00B21583" w:rsidP="004C19D4">
      <w:pPr>
        <w:pStyle w:val="Prrafodelista"/>
        <w:numPr>
          <w:ilvl w:val="0"/>
          <w:numId w:val="33"/>
        </w:numPr>
        <w:spacing w:line="360" w:lineRule="auto"/>
        <w:jc w:val="both"/>
        <w:rPr>
          <w:rFonts w:ascii="Palatino Linotype" w:hAnsi="Palatino Linotype" w:cs="Arial"/>
          <w:b/>
          <w:i/>
        </w:rPr>
      </w:pPr>
      <w:r w:rsidRPr="004C19D4">
        <w:rPr>
          <w:rFonts w:ascii="Palatino Linotype" w:hAnsi="Palatino Linotype" w:cs="Arial"/>
        </w:rPr>
        <w:lastRenderedPageBreak/>
        <w:t xml:space="preserve">Certificado de competencia laboral en la Norma Institucional, a favor de Francisco Cándido Flores Vázquez. </w:t>
      </w:r>
    </w:p>
    <w:p w14:paraId="735F0AB9" w14:textId="7C2D96D9" w:rsidR="00B21583" w:rsidRPr="004C19D4" w:rsidRDefault="00B21583" w:rsidP="004C19D4">
      <w:pPr>
        <w:pStyle w:val="Prrafodelista"/>
        <w:numPr>
          <w:ilvl w:val="0"/>
          <w:numId w:val="33"/>
        </w:numPr>
        <w:spacing w:line="360" w:lineRule="auto"/>
        <w:jc w:val="both"/>
        <w:rPr>
          <w:rFonts w:ascii="Palatino Linotype" w:hAnsi="Palatino Linotype" w:cs="Arial"/>
          <w:b/>
          <w:i/>
        </w:rPr>
      </w:pPr>
      <w:r w:rsidRPr="004C19D4">
        <w:rPr>
          <w:rFonts w:ascii="Palatino Linotype" w:hAnsi="Palatino Linotype" w:cs="Arial"/>
        </w:rPr>
        <w:t>Oficio número 20500600L/0-3049/2022 del veintiocho de marzo de dos mil veintidós, por medio del cual el Coordinador General de Protección Civil y Gesti</w:t>
      </w:r>
      <w:r w:rsidR="00D95FAE" w:rsidRPr="004C19D4">
        <w:rPr>
          <w:rFonts w:ascii="Palatino Linotype" w:hAnsi="Palatino Linotype" w:cs="Arial"/>
        </w:rPr>
        <w:t xml:space="preserve">ón Integral del Riesgo, reconoce la presentación del nombramiento como Titular de la Coordinación Municipal de Protección Civil, mediante los certificados y constancias de capacitación referidas en el oficio. </w:t>
      </w:r>
    </w:p>
    <w:p w14:paraId="0CC31AD5" w14:textId="1613D8DC" w:rsidR="00B21583" w:rsidRPr="004C19D4" w:rsidRDefault="00B21583" w:rsidP="004C19D4">
      <w:pPr>
        <w:pStyle w:val="Prrafodelista"/>
        <w:numPr>
          <w:ilvl w:val="0"/>
          <w:numId w:val="33"/>
        </w:numPr>
        <w:spacing w:line="360" w:lineRule="auto"/>
        <w:jc w:val="both"/>
        <w:rPr>
          <w:rFonts w:ascii="Palatino Linotype" w:hAnsi="Palatino Linotype" w:cs="Arial"/>
          <w:b/>
          <w:i/>
        </w:rPr>
      </w:pPr>
      <w:r w:rsidRPr="004C19D4">
        <w:rPr>
          <w:rFonts w:ascii="Palatino Linotype" w:hAnsi="Palatino Linotype" w:cs="Arial"/>
          <w:b/>
          <w:i/>
        </w:rPr>
        <w:t xml:space="preserve"> </w:t>
      </w:r>
      <w:r w:rsidR="00D95FAE" w:rsidRPr="004C19D4">
        <w:rPr>
          <w:rFonts w:ascii="Palatino Linotype" w:hAnsi="Palatino Linotype" w:cs="Arial"/>
        </w:rPr>
        <w:t xml:space="preserve">Oficio número DDU/871/2022 del veinticinco de noviembre de dos mil veintidós, por medio del cual el Director de Desarrollo Urbano, informa </w:t>
      </w:r>
      <w:r w:rsidR="003F1A41" w:rsidRPr="004C19D4">
        <w:rPr>
          <w:rFonts w:ascii="Palatino Linotype" w:hAnsi="Palatino Linotype" w:cs="Arial"/>
        </w:rPr>
        <w:t xml:space="preserve">al Director de Administración </w:t>
      </w:r>
      <w:r w:rsidR="00D95FAE" w:rsidRPr="004C19D4">
        <w:rPr>
          <w:rFonts w:ascii="Palatino Linotype" w:hAnsi="Palatino Linotype" w:cs="Arial"/>
        </w:rPr>
        <w:t xml:space="preserve">que </w:t>
      </w:r>
      <w:r w:rsidR="003F1A41" w:rsidRPr="004C19D4">
        <w:rPr>
          <w:rFonts w:ascii="Palatino Linotype" w:hAnsi="Palatino Linotype" w:cs="Arial"/>
        </w:rPr>
        <w:t xml:space="preserve">se encuentra en proceso de obtener la certificación en materia de Desarrollo Urbano por la institución CONOCER. </w:t>
      </w:r>
      <w:r w:rsidR="00D95FAE" w:rsidRPr="004C19D4">
        <w:rPr>
          <w:rFonts w:ascii="Palatino Linotype" w:hAnsi="Palatino Linotype" w:cs="Arial"/>
          <w:b/>
        </w:rPr>
        <w:t xml:space="preserve"> </w:t>
      </w:r>
    </w:p>
    <w:p w14:paraId="2775C3AC" w14:textId="3789A00A" w:rsidR="003F1A41" w:rsidRPr="004C19D4" w:rsidRDefault="003F1A41" w:rsidP="004C19D4">
      <w:pPr>
        <w:pStyle w:val="Prrafodelista"/>
        <w:numPr>
          <w:ilvl w:val="0"/>
          <w:numId w:val="33"/>
        </w:numPr>
        <w:spacing w:line="360" w:lineRule="auto"/>
        <w:jc w:val="both"/>
        <w:rPr>
          <w:rFonts w:ascii="Palatino Linotype" w:hAnsi="Palatino Linotype" w:cs="Arial"/>
          <w:b/>
          <w:i/>
        </w:rPr>
      </w:pPr>
      <w:r w:rsidRPr="004C19D4">
        <w:rPr>
          <w:rFonts w:ascii="Palatino Linotype" w:hAnsi="Palatino Linotype" w:cs="Arial"/>
        </w:rPr>
        <w:t xml:space="preserve">Oficio número DDE/330/2022 del veinticuatro de noviembre de dos mil veintidós, por medio del cual el Director de Desarrollo Económico, informa al Director de Administración que la certificación de competencia laboral se encuentra en trámite. </w:t>
      </w:r>
    </w:p>
    <w:p w14:paraId="6F17906F" w14:textId="30B25EAB" w:rsidR="002137C0" w:rsidRPr="004C19D4" w:rsidRDefault="003F1A41" w:rsidP="004C19D4">
      <w:pPr>
        <w:pStyle w:val="Prrafodelista"/>
        <w:numPr>
          <w:ilvl w:val="0"/>
          <w:numId w:val="33"/>
        </w:numPr>
        <w:spacing w:line="360" w:lineRule="auto"/>
        <w:jc w:val="both"/>
        <w:rPr>
          <w:rFonts w:ascii="Palatino Linotype" w:hAnsi="Palatino Linotype" w:cs="Arial"/>
          <w:b/>
          <w:i/>
        </w:rPr>
      </w:pPr>
      <w:r w:rsidRPr="004C19D4">
        <w:rPr>
          <w:rFonts w:ascii="Palatino Linotype" w:hAnsi="Palatino Linotype" w:cs="Arial"/>
        </w:rPr>
        <w:t xml:space="preserve">Pre-Registro, Diagnostico para la Certificación de Competencia Laboral (presencial) a favor del C. Raúl Bustamante Jiménez. </w:t>
      </w:r>
    </w:p>
    <w:p w14:paraId="3FE9D961" w14:textId="054201D9" w:rsidR="007B74BE" w:rsidRPr="004C19D4" w:rsidRDefault="003F1A41" w:rsidP="004C19D4">
      <w:pPr>
        <w:pStyle w:val="Prrafodelista"/>
        <w:numPr>
          <w:ilvl w:val="0"/>
          <w:numId w:val="33"/>
        </w:numPr>
        <w:spacing w:line="360" w:lineRule="auto"/>
        <w:jc w:val="both"/>
        <w:rPr>
          <w:rFonts w:ascii="Palatino Linotype" w:hAnsi="Palatino Linotype" w:cs="Arial"/>
          <w:b/>
          <w:i/>
        </w:rPr>
      </w:pPr>
      <w:r w:rsidRPr="004C19D4">
        <w:rPr>
          <w:rFonts w:ascii="Palatino Linotype" w:hAnsi="Palatino Linotype" w:cs="Arial"/>
        </w:rPr>
        <w:t xml:space="preserve">Oficio número DAM/154/2022 del veinticinco de noviembre de dos mil veintidós, por medio del cual la Directora de Atención a la Mujer, hace del conocimiento al Director de Administración que se encuentra en proceso de adquirir la certificación por parte del IHAEM, siendo agendada para seguimiento de evaluación el siete de diciembre, toda vez que, la protesta la realizo el día veinte de octubre de dos mil veintidós, para ello anexa formato de </w:t>
      </w:r>
      <w:r w:rsidR="007B74BE" w:rsidRPr="004C19D4">
        <w:rPr>
          <w:rFonts w:ascii="Palatino Linotype" w:hAnsi="Palatino Linotype" w:cs="Arial"/>
        </w:rPr>
        <w:t xml:space="preserve">plan de </w:t>
      </w:r>
      <w:bookmarkStart w:id="1" w:name="_GoBack"/>
      <w:bookmarkEnd w:id="1"/>
      <w:r w:rsidR="009F59B3" w:rsidRPr="004C19D4">
        <w:rPr>
          <w:rFonts w:ascii="Palatino Linotype" w:hAnsi="Palatino Linotype" w:cs="Arial"/>
        </w:rPr>
        <w:t>evaluación.</w:t>
      </w:r>
    </w:p>
    <w:p w14:paraId="79C8E01C" w14:textId="45282FCA" w:rsidR="00E62E88" w:rsidRPr="004C19D4" w:rsidRDefault="00141525" w:rsidP="004C19D4">
      <w:pPr>
        <w:pStyle w:val="Prrafodelista"/>
        <w:tabs>
          <w:tab w:val="left" w:pos="709"/>
        </w:tabs>
        <w:spacing w:line="360" w:lineRule="auto"/>
        <w:ind w:left="0"/>
        <w:jc w:val="both"/>
        <w:rPr>
          <w:rFonts w:ascii="Palatino Linotype" w:hAnsi="Palatino Linotype" w:cs="Arial"/>
          <w:b/>
          <w:bCs/>
        </w:rPr>
      </w:pPr>
      <w:r w:rsidRPr="004C19D4">
        <w:rPr>
          <w:rFonts w:ascii="Palatino Linotype" w:hAnsi="Palatino Linotype" w:cs="Arial"/>
          <w:b/>
          <w:sz w:val="28"/>
        </w:rPr>
        <w:lastRenderedPageBreak/>
        <w:t>III</w:t>
      </w:r>
      <w:r w:rsidR="00E62E88" w:rsidRPr="004C19D4">
        <w:rPr>
          <w:rFonts w:ascii="Palatino Linotype" w:hAnsi="Palatino Linotype" w:cs="Arial"/>
          <w:b/>
          <w:sz w:val="28"/>
        </w:rPr>
        <w:t xml:space="preserve">. </w:t>
      </w:r>
      <w:r w:rsidR="00E62E88" w:rsidRPr="004C19D4">
        <w:rPr>
          <w:rFonts w:ascii="Palatino Linotype" w:hAnsi="Palatino Linotype" w:cs="Arial"/>
          <w:b/>
          <w:bCs/>
          <w:sz w:val="28"/>
          <w:szCs w:val="28"/>
        </w:rPr>
        <w:t xml:space="preserve">Del </w:t>
      </w:r>
      <w:r w:rsidR="00794E70" w:rsidRPr="004C19D4">
        <w:rPr>
          <w:rFonts w:ascii="Palatino Linotype" w:hAnsi="Palatino Linotype" w:cs="Arial"/>
          <w:b/>
          <w:bCs/>
          <w:sz w:val="28"/>
          <w:szCs w:val="28"/>
        </w:rPr>
        <w:t>Recurso de Revisión</w:t>
      </w:r>
    </w:p>
    <w:p w14:paraId="63E76AE4" w14:textId="77777777" w:rsidR="007B74BE" w:rsidRPr="004C19D4" w:rsidRDefault="007A5836" w:rsidP="004C19D4">
      <w:pPr>
        <w:pStyle w:val="Prrafodelista"/>
        <w:spacing w:line="360" w:lineRule="auto"/>
        <w:ind w:left="0"/>
        <w:jc w:val="both"/>
        <w:rPr>
          <w:rFonts w:ascii="Palatino Linotype" w:hAnsi="Palatino Linotype" w:cs="Arial"/>
        </w:rPr>
      </w:pPr>
      <w:r w:rsidRPr="004C19D4">
        <w:rPr>
          <w:rFonts w:ascii="Palatino Linotype" w:hAnsi="Palatino Linotype"/>
        </w:rPr>
        <w:t xml:space="preserve">Inconforme con la </w:t>
      </w:r>
      <w:r w:rsidRPr="004C19D4">
        <w:rPr>
          <w:rFonts w:ascii="Palatino Linotype" w:hAnsi="Palatino Linotype" w:cs="Arial"/>
        </w:rPr>
        <w:t xml:space="preserve">respuesta </w:t>
      </w:r>
      <w:r w:rsidRPr="004C19D4">
        <w:rPr>
          <w:rFonts w:ascii="Palatino Linotype" w:hAnsi="Palatino Linotype"/>
        </w:rPr>
        <w:t xml:space="preserve">del </w:t>
      </w:r>
      <w:r w:rsidRPr="004C19D4">
        <w:rPr>
          <w:rFonts w:ascii="Palatino Linotype" w:hAnsi="Palatino Linotype"/>
          <w:b/>
        </w:rPr>
        <w:t>SUJETO OBLIGADO</w:t>
      </w:r>
      <w:r w:rsidRPr="004C19D4">
        <w:rPr>
          <w:rFonts w:ascii="Palatino Linotype" w:hAnsi="Palatino Linotype"/>
        </w:rPr>
        <w:t xml:space="preserve">, el </w:t>
      </w:r>
      <w:r w:rsidR="007B74BE" w:rsidRPr="004C19D4">
        <w:rPr>
          <w:rFonts w:ascii="Palatino Linotype" w:hAnsi="Palatino Linotype"/>
        </w:rPr>
        <w:t xml:space="preserve">siete de diciembre </w:t>
      </w:r>
      <w:r w:rsidR="00F7314C" w:rsidRPr="004C19D4">
        <w:rPr>
          <w:rFonts w:ascii="Palatino Linotype" w:hAnsi="Palatino Linotype"/>
        </w:rPr>
        <w:t>d</w:t>
      </w:r>
      <w:r w:rsidR="00A9204E" w:rsidRPr="004C19D4">
        <w:rPr>
          <w:rFonts w:ascii="Palatino Linotype" w:hAnsi="Palatino Linotype"/>
        </w:rPr>
        <w:t xml:space="preserve">e dos mil veintidós, </w:t>
      </w:r>
      <w:r w:rsidR="00550AE6" w:rsidRPr="004C19D4">
        <w:rPr>
          <w:rFonts w:ascii="Palatino Linotype" w:hAnsi="Palatino Linotype"/>
          <w:b/>
        </w:rPr>
        <w:t>EL</w:t>
      </w:r>
      <w:r w:rsidRPr="004C19D4">
        <w:rPr>
          <w:rFonts w:ascii="Palatino Linotype" w:hAnsi="Palatino Linotype"/>
          <w:b/>
        </w:rPr>
        <w:t xml:space="preserve"> RECURRENTE</w:t>
      </w:r>
      <w:r w:rsidR="000C7F93" w:rsidRPr="004C19D4">
        <w:rPr>
          <w:rFonts w:ascii="Palatino Linotype" w:hAnsi="Palatino Linotype"/>
          <w:b/>
        </w:rPr>
        <w:t xml:space="preserve"> </w:t>
      </w:r>
      <w:r w:rsidRPr="004C19D4">
        <w:rPr>
          <w:rFonts w:ascii="Palatino Linotype" w:hAnsi="Palatino Linotype"/>
        </w:rPr>
        <w:t xml:space="preserve">interpuso el </w:t>
      </w:r>
      <w:r w:rsidR="00794E70" w:rsidRPr="004C19D4">
        <w:rPr>
          <w:rFonts w:ascii="Palatino Linotype" w:hAnsi="Palatino Linotype"/>
        </w:rPr>
        <w:t>Recurso de Revisión</w:t>
      </w:r>
      <w:r w:rsidRPr="004C19D4">
        <w:rPr>
          <w:rFonts w:ascii="Palatino Linotype" w:hAnsi="Palatino Linotype"/>
        </w:rPr>
        <w:t xml:space="preserve"> objeto del presente estudio, el cual fue registrado en </w:t>
      </w:r>
      <w:r w:rsidRPr="004C19D4">
        <w:rPr>
          <w:rFonts w:ascii="Palatino Linotype" w:hAnsi="Palatino Linotype"/>
          <w:b/>
        </w:rPr>
        <w:t>EL SAIMEX</w:t>
      </w:r>
      <w:r w:rsidR="00A9204E" w:rsidRPr="004C19D4">
        <w:rPr>
          <w:rFonts w:ascii="Palatino Linotype" w:hAnsi="Palatino Linotype"/>
        </w:rPr>
        <w:t xml:space="preserve"> </w:t>
      </w:r>
      <w:r w:rsidRPr="004C19D4">
        <w:rPr>
          <w:rFonts w:ascii="Palatino Linotype" w:hAnsi="Palatino Linotype"/>
        </w:rPr>
        <w:t xml:space="preserve">y se le asignó el número de expediente </w:t>
      </w:r>
      <w:r w:rsidR="007B74BE" w:rsidRPr="004C19D4">
        <w:rPr>
          <w:rFonts w:ascii="Palatino Linotype" w:hAnsi="Palatino Linotype"/>
          <w:b/>
        </w:rPr>
        <w:t>17182</w:t>
      </w:r>
      <w:r w:rsidR="00A9204E" w:rsidRPr="004C19D4">
        <w:rPr>
          <w:rFonts w:ascii="Palatino Linotype" w:hAnsi="Palatino Linotype"/>
          <w:b/>
        </w:rPr>
        <w:t>/INFOEM/IP/RR/2022</w:t>
      </w:r>
      <w:r w:rsidRPr="004C19D4">
        <w:rPr>
          <w:rFonts w:ascii="Palatino Linotype" w:hAnsi="Palatino Linotype"/>
          <w:b/>
        </w:rPr>
        <w:t>,</w:t>
      </w:r>
      <w:r w:rsidRPr="004C19D4">
        <w:rPr>
          <w:rFonts w:ascii="Palatino Linotype" w:hAnsi="Palatino Linotype" w:cs="Arial"/>
        </w:rPr>
        <w:t xml:space="preserve"> en el</w:t>
      </w:r>
      <w:r w:rsidR="00B306B4" w:rsidRPr="004C19D4">
        <w:rPr>
          <w:rFonts w:ascii="Palatino Linotype" w:hAnsi="Palatino Linotype" w:cs="Arial"/>
        </w:rPr>
        <w:t xml:space="preserve"> que</w:t>
      </w:r>
      <w:r w:rsidR="007F2176" w:rsidRPr="004C19D4">
        <w:rPr>
          <w:rFonts w:ascii="Palatino Linotype" w:hAnsi="Palatino Linotype" w:cs="Arial"/>
        </w:rPr>
        <w:t xml:space="preserve"> </w:t>
      </w:r>
      <w:r w:rsidR="00651ED3" w:rsidRPr="004C19D4">
        <w:rPr>
          <w:rFonts w:ascii="Palatino Linotype" w:hAnsi="Palatino Linotype" w:cs="Arial"/>
          <w:b/>
        </w:rPr>
        <w:t>EL</w:t>
      </w:r>
      <w:r w:rsidR="007F2176" w:rsidRPr="004C19D4">
        <w:rPr>
          <w:rFonts w:ascii="Palatino Linotype" w:hAnsi="Palatino Linotype" w:cs="Arial"/>
          <w:b/>
        </w:rPr>
        <w:t xml:space="preserve"> RECURRENTE</w:t>
      </w:r>
      <w:r w:rsidR="00B306B4" w:rsidRPr="004C19D4">
        <w:rPr>
          <w:rFonts w:ascii="Palatino Linotype" w:hAnsi="Palatino Linotype" w:cs="Arial"/>
        </w:rPr>
        <w:t xml:space="preserve"> señaló como</w:t>
      </w:r>
      <w:r w:rsidR="007B74BE" w:rsidRPr="004C19D4">
        <w:rPr>
          <w:rFonts w:ascii="Palatino Linotype" w:hAnsi="Palatino Linotype" w:cs="Arial"/>
        </w:rPr>
        <w:t xml:space="preserve">: </w:t>
      </w:r>
    </w:p>
    <w:p w14:paraId="59AF72C9" w14:textId="77777777" w:rsidR="007B74BE" w:rsidRPr="004C19D4" w:rsidRDefault="007B74BE" w:rsidP="004C19D4">
      <w:pPr>
        <w:pStyle w:val="Prrafodelista"/>
        <w:spacing w:line="360" w:lineRule="auto"/>
        <w:ind w:left="0"/>
        <w:jc w:val="both"/>
        <w:rPr>
          <w:rFonts w:ascii="Palatino Linotype" w:hAnsi="Palatino Linotype" w:cs="Arial"/>
        </w:rPr>
      </w:pPr>
    </w:p>
    <w:p w14:paraId="7CE05361" w14:textId="2D31D1B7" w:rsidR="007A5836" w:rsidRPr="004C19D4" w:rsidRDefault="007B74BE" w:rsidP="004C19D4">
      <w:pPr>
        <w:pStyle w:val="Prrafodelista"/>
        <w:spacing w:line="360" w:lineRule="auto"/>
        <w:ind w:left="0"/>
        <w:jc w:val="both"/>
        <w:rPr>
          <w:rFonts w:ascii="Palatino Linotype" w:hAnsi="Palatino Linotype" w:cs="Arial"/>
          <w:b/>
        </w:rPr>
      </w:pPr>
      <w:r w:rsidRPr="004C19D4">
        <w:rPr>
          <w:rFonts w:ascii="Palatino Linotype" w:hAnsi="Palatino Linotype" w:cs="Arial"/>
          <w:b/>
        </w:rPr>
        <w:t>A</w:t>
      </w:r>
      <w:r w:rsidR="00B306B4" w:rsidRPr="004C19D4">
        <w:rPr>
          <w:rFonts w:ascii="Palatino Linotype" w:hAnsi="Palatino Linotype" w:cs="Arial"/>
          <w:b/>
        </w:rPr>
        <w:t>cto impugnado:</w:t>
      </w:r>
    </w:p>
    <w:p w14:paraId="44EBAB58" w14:textId="77777777" w:rsidR="007A5836" w:rsidRPr="004C19D4" w:rsidRDefault="007A5836" w:rsidP="004C19D4">
      <w:pPr>
        <w:ind w:left="851" w:right="899"/>
        <w:jc w:val="both"/>
        <w:rPr>
          <w:rFonts w:ascii="Palatino Linotype" w:hAnsi="Palatino Linotype" w:cs="Arial"/>
          <w:i/>
          <w:sz w:val="22"/>
        </w:rPr>
      </w:pPr>
    </w:p>
    <w:p w14:paraId="20193998" w14:textId="3D46ACD8" w:rsidR="007A5836" w:rsidRPr="004C19D4" w:rsidRDefault="007A5836" w:rsidP="004C19D4">
      <w:pPr>
        <w:ind w:left="851" w:right="899"/>
        <w:jc w:val="both"/>
        <w:rPr>
          <w:rFonts w:ascii="Palatino Linotype" w:hAnsi="Palatino Linotype" w:cs="Arial"/>
          <w:i/>
          <w:sz w:val="22"/>
        </w:rPr>
      </w:pPr>
      <w:r w:rsidRPr="004C19D4">
        <w:rPr>
          <w:rFonts w:ascii="Palatino Linotype" w:hAnsi="Palatino Linotype" w:cs="Arial"/>
          <w:i/>
          <w:sz w:val="22"/>
        </w:rPr>
        <w:t>“</w:t>
      </w:r>
      <w:r w:rsidR="007B74BE" w:rsidRPr="004C19D4">
        <w:rPr>
          <w:rFonts w:ascii="Palatino Linotype" w:hAnsi="Palatino Linotype" w:cs="Arial"/>
          <w:i/>
          <w:sz w:val="22"/>
        </w:rPr>
        <w:t xml:space="preserve">la incompleta respuesta a mi solicitud de </w:t>
      </w:r>
      <w:proofErr w:type="spellStart"/>
      <w:r w:rsidR="007B74BE" w:rsidRPr="004C19D4">
        <w:rPr>
          <w:rFonts w:ascii="Palatino Linotype" w:hAnsi="Palatino Linotype" w:cs="Arial"/>
          <w:i/>
          <w:sz w:val="22"/>
        </w:rPr>
        <w:t>informacion</w:t>
      </w:r>
      <w:proofErr w:type="spellEnd"/>
      <w:r w:rsidR="007B74BE" w:rsidRPr="004C19D4">
        <w:rPr>
          <w:rFonts w:ascii="Palatino Linotype" w:hAnsi="Palatino Linotype" w:cs="Arial"/>
          <w:i/>
          <w:sz w:val="22"/>
        </w:rPr>
        <w:t xml:space="preserve"> de fecha 7 de diciembre de 2022</w:t>
      </w:r>
      <w:r w:rsidRPr="004C19D4">
        <w:rPr>
          <w:rFonts w:ascii="Palatino Linotype" w:hAnsi="Palatino Linotype" w:cs="Arial"/>
          <w:i/>
          <w:sz w:val="22"/>
        </w:rPr>
        <w:t>”</w:t>
      </w:r>
      <w:r w:rsidR="00F84FBE" w:rsidRPr="004C19D4">
        <w:rPr>
          <w:rFonts w:ascii="Palatino Linotype" w:hAnsi="Palatino Linotype" w:cs="Arial"/>
          <w:i/>
          <w:sz w:val="22"/>
        </w:rPr>
        <w:t xml:space="preserve"> (sic)</w:t>
      </w:r>
    </w:p>
    <w:p w14:paraId="0436F0B0" w14:textId="77777777" w:rsidR="00651ED3" w:rsidRPr="004C19D4" w:rsidRDefault="00651ED3" w:rsidP="004C19D4">
      <w:pPr>
        <w:ind w:left="851" w:right="899"/>
        <w:jc w:val="both"/>
        <w:rPr>
          <w:rFonts w:ascii="Palatino Linotype" w:hAnsi="Palatino Linotype" w:cs="Arial"/>
          <w:sz w:val="22"/>
        </w:rPr>
      </w:pPr>
    </w:p>
    <w:p w14:paraId="259DFD20" w14:textId="3A001C71" w:rsidR="00D21C48" w:rsidRPr="004C19D4" w:rsidRDefault="00651ED3" w:rsidP="004C19D4">
      <w:pPr>
        <w:spacing w:line="360" w:lineRule="auto"/>
        <w:ind w:right="899"/>
        <w:jc w:val="both"/>
        <w:rPr>
          <w:rFonts w:ascii="Palatino Linotype" w:hAnsi="Palatino Linotype" w:cs="Arial"/>
        </w:rPr>
      </w:pPr>
      <w:r w:rsidRPr="004C19D4">
        <w:rPr>
          <w:rFonts w:ascii="Palatino Linotype" w:hAnsi="Palatino Linotype" w:cs="Arial"/>
        </w:rPr>
        <w:t xml:space="preserve">Así como, razones o motivos de inconformidad, lo siguiente: </w:t>
      </w:r>
    </w:p>
    <w:p w14:paraId="314FDE90" w14:textId="77777777" w:rsidR="00651ED3" w:rsidRPr="004C19D4" w:rsidRDefault="00651ED3" w:rsidP="004C19D4">
      <w:pPr>
        <w:ind w:left="851" w:right="899"/>
        <w:jc w:val="both"/>
        <w:rPr>
          <w:rFonts w:ascii="Palatino Linotype" w:hAnsi="Palatino Linotype" w:cs="Arial"/>
          <w:i/>
          <w:sz w:val="22"/>
        </w:rPr>
      </w:pPr>
    </w:p>
    <w:p w14:paraId="59625A83" w14:textId="75DB95B4" w:rsidR="00651ED3" w:rsidRPr="004C19D4" w:rsidRDefault="00651ED3" w:rsidP="004C19D4">
      <w:pPr>
        <w:ind w:left="851" w:right="899"/>
        <w:jc w:val="both"/>
        <w:rPr>
          <w:rFonts w:ascii="Palatino Linotype" w:hAnsi="Palatino Linotype" w:cs="Arial"/>
          <w:i/>
          <w:sz w:val="22"/>
        </w:rPr>
      </w:pPr>
      <w:r w:rsidRPr="004C19D4">
        <w:rPr>
          <w:rFonts w:ascii="Palatino Linotype" w:hAnsi="Palatino Linotype" w:cs="Arial"/>
          <w:i/>
          <w:sz w:val="22"/>
        </w:rPr>
        <w:t>“</w:t>
      </w:r>
      <w:r w:rsidR="007B74BE" w:rsidRPr="004C19D4">
        <w:rPr>
          <w:rFonts w:ascii="Palatino Linotype" w:hAnsi="Palatino Linotype" w:cs="Arial"/>
          <w:i/>
          <w:sz w:val="22"/>
        </w:rPr>
        <w:t xml:space="preserve">contestan parcialmente la </w:t>
      </w:r>
      <w:proofErr w:type="spellStart"/>
      <w:r w:rsidR="007B74BE" w:rsidRPr="004C19D4">
        <w:rPr>
          <w:rFonts w:ascii="Palatino Linotype" w:hAnsi="Palatino Linotype" w:cs="Arial"/>
          <w:i/>
          <w:sz w:val="22"/>
        </w:rPr>
        <w:t>informacion</w:t>
      </w:r>
      <w:proofErr w:type="spellEnd"/>
      <w:r w:rsidR="007B74BE" w:rsidRPr="004C19D4">
        <w:rPr>
          <w:rFonts w:ascii="Palatino Linotype" w:hAnsi="Palatino Linotype" w:cs="Arial"/>
          <w:i/>
          <w:sz w:val="22"/>
        </w:rPr>
        <w:t xml:space="preserve"> solicitada: de los </w:t>
      </w:r>
      <w:proofErr w:type="spellStart"/>
      <w:r w:rsidR="007B74BE" w:rsidRPr="004C19D4">
        <w:rPr>
          <w:rFonts w:ascii="Palatino Linotype" w:hAnsi="Palatino Linotype" w:cs="Arial"/>
          <w:i/>
          <w:sz w:val="22"/>
        </w:rPr>
        <w:t>mas</w:t>
      </w:r>
      <w:proofErr w:type="spellEnd"/>
      <w:r w:rsidR="007B74BE" w:rsidRPr="004C19D4">
        <w:rPr>
          <w:rFonts w:ascii="Palatino Linotype" w:hAnsi="Palatino Linotype" w:cs="Arial"/>
          <w:i/>
          <w:sz w:val="22"/>
        </w:rPr>
        <w:t xml:space="preserve"> de 30 directores del municipio de </w:t>
      </w:r>
      <w:proofErr w:type="spellStart"/>
      <w:r w:rsidR="007B74BE" w:rsidRPr="004C19D4">
        <w:rPr>
          <w:rFonts w:ascii="Palatino Linotype" w:hAnsi="Palatino Linotype" w:cs="Arial"/>
          <w:i/>
          <w:sz w:val="22"/>
        </w:rPr>
        <w:t>lerma</w:t>
      </w:r>
      <w:proofErr w:type="spellEnd"/>
      <w:r w:rsidR="007B74BE" w:rsidRPr="004C19D4">
        <w:rPr>
          <w:rFonts w:ascii="Palatino Linotype" w:hAnsi="Palatino Linotype" w:cs="Arial"/>
          <w:i/>
          <w:sz w:val="22"/>
        </w:rPr>
        <w:t xml:space="preserve"> solo contestan de menos de 5, tampoco anexan el listado donde se les </w:t>
      </w:r>
      <w:proofErr w:type="spellStart"/>
      <w:r w:rsidR="007B74BE" w:rsidRPr="004C19D4">
        <w:rPr>
          <w:rFonts w:ascii="Palatino Linotype" w:hAnsi="Palatino Linotype" w:cs="Arial"/>
          <w:i/>
          <w:sz w:val="22"/>
        </w:rPr>
        <w:t>pidio</w:t>
      </w:r>
      <w:proofErr w:type="spellEnd"/>
      <w:r w:rsidR="007B74BE" w:rsidRPr="004C19D4">
        <w:rPr>
          <w:rFonts w:ascii="Palatino Linotype" w:hAnsi="Palatino Linotype" w:cs="Arial"/>
          <w:i/>
          <w:sz w:val="22"/>
        </w:rPr>
        <w:t xml:space="preserve"> la fecha de alta de los servidores </w:t>
      </w:r>
      <w:proofErr w:type="spellStart"/>
      <w:r w:rsidR="007B74BE" w:rsidRPr="004C19D4">
        <w:rPr>
          <w:rFonts w:ascii="Palatino Linotype" w:hAnsi="Palatino Linotype" w:cs="Arial"/>
          <w:i/>
          <w:sz w:val="22"/>
        </w:rPr>
        <w:t>publicos</w:t>
      </w:r>
      <w:proofErr w:type="spellEnd"/>
      <w:r w:rsidR="007B74BE" w:rsidRPr="004C19D4">
        <w:rPr>
          <w:rFonts w:ascii="Palatino Linotype" w:hAnsi="Palatino Linotype" w:cs="Arial"/>
          <w:i/>
          <w:sz w:val="22"/>
        </w:rPr>
        <w:t xml:space="preserve"> con nivel directivo, esto es con la finalidad de establecer cuando se les dio de alta como </w:t>
      </w:r>
      <w:proofErr w:type="spellStart"/>
      <w:r w:rsidR="007B74BE" w:rsidRPr="004C19D4">
        <w:rPr>
          <w:rFonts w:ascii="Palatino Linotype" w:hAnsi="Palatino Linotype" w:cs="Arial"/>
          <w:i/>
          <w:sz w:val="22"/>
        </w:rPr>
        <w:t>directorees</w:t>
      </w:r>
      <w:proofErr w:type="spellEnd"/>
      <w:r w:rsidR="007B74BE" w:rsidRPr="004C19D4">
        <w:rPr>
          <w:rFonts w:ascii="Palatino Linotype" w:hAnsi="Palatino Linotype" w:cs="Arial"/>
          <w:i/>
          <w:sz w:val="22"/>
        </w:rPr>
        <w:t xml:space="preserve"> y si se certificaron dentro de los 6 meses que pide la ley, ADEMAS EN EL LINK QUE ADJUNTAN NO TIENEN INFORMACION, POR LO QUE PIDO AL INSTITUTO QUE HAGA UNA REVISION DE LA INFORMACION QUE LERMA SUVE AL IPOMEX Y ACLAREN PORQUE TIENEN ARCHIVOS EXCEL SIN INFORMACION</w:t>
      </w:r>
      <w:r w:rsidRPr="004C19D4">
        <w:rPr>
          <w:rFonts w:ascii="Palatino Linotype" w:hAnsi="Palatino Linotype" w:cs="Arial"/>
          <w:i/>
          <w:sz w:val="22"/>
        </w:rPr>
        <w:t xml:space="preserve">” (sic) </w:t>
      </w:r>
    </w:p>
    <w:p w14:paraId="601A070A" w14:textId="77777777" w:rsidR="00651ED3" w:rsidRPr="004C19D4" w:rsidRDefault="00651ED3" w:rsidP="004C19D4">
      <w:pPr>
        <w:ind w:left="851" w:right="899"/>
        <w:jc w:val="both"/>
        <w:rPr>
          <w:rFonts w:ascii="Palatino Linotype" w:hAnsi="Palatino Linotype" w:cs="Arial"/>
          <w:i/>
          <w:sz w:val="22"/>
        </w:rPr>
      </w:pPr>
    </w:p>
    <w:p w14:paraId="6DCFB38C" w14:textId="79279F19" w:rsidR="00E62E88" w:rsidRPr="004C19D4" w:rsidRDefault="00141525" w:rsidP="004C19D4">
      <w:pPr>
        <w:spacing w:line="360" w:lineRule="auto"/>
        <w:jc w:val="both"/>
        <w:rPr>
          <w:rFonts w:ascii="Palatino Linotype" w:hAnsi="Palatino Linotype" w:cs="Arial"/>
          <w:b/>
          <w:sz w:val="28"/>
          <w:szCs w:val="28"/>
        </w:rPr>
      </w:pPr>
      <w:r w:rsidRPr="004C19D4">
        <w:rPr>
          <w:rFonts w:ascii="Palatino Linotype" w:hAnsi="Palatino Linotype" w:cs="Arial"/>
          <w:b/>
          <w:sz w:val="28"/>
          <w:szCs w:val="28"/>
        </w:rPr>
        <w:t>I</w:t>
      </w:r>
      <w:r w:rsidR="00E62E88" w:rsidRPr="004C19D4">
        <w:rPr>
          <w:rFonts w:ascii="Palatino Linotype" w:hAnsi="Palatino Linotype" w:cs="Arial"/>
          <w:b/>
          <w:sz w:val="28"/>
          <w:szCs w:val="28"/>
        </w:rPr>
        <w:t xml:space="preserve">V. Del turno del </w:t>
      </w:r>
      <w:r w:rsidR="00794E70" w:rsidRPr="004C19D4">
        <w:rPr>
          <w:rFonts w:ascii="Palatino Linotype" w:hAnsi="Palatino Linotype" w:cs="Arial"/>
          <w:b/>
          <w:sz w:val="28"/>
          <w:szCs w:val="28"/>
        </w:rPr>
        <w:t>Recurso de Revisión</w:t>
      </w:r>
    </w:p>
    <w:p w14:paraId="17C411EA" w14:textId="02EB758E" w:rsidR="007A5836" w:rsidRPr="004C19D4" w:rsidRDefault="007A5836" w:rsidP="004C19D4">
      <w:pPr>
        <w:pStyle w:val="Prrafodelista"/>
        <w:spacing w:line="360" w:lineRule="auto"/>
        <w:ind w:left="0"/>
        <w:contextualSpacing/>
        <w:jc w:val="both"/>
        <w:rPr>
          <w:rFonts w:ascii="Palatino Linotype" w:hAnsi="Palatino Linotype" w:cs="Arial"/>
        </w:rPr>
      </w:pPr>
      <w:r w:rsidRPr="004C19D4">
        <w:rPr>
          <w:rFonts w:ascii="Palatino Linotype" w:hAnsi="Palatino Linotype" w:cs="Arial"/>
        </w:rPr>
        <w:t xml:space="preserve">El recurso de que se trata se envió electrónicamente al Instituto de </w:t>
      </w:r>
      <w:r w:rsidRPr="004C19D4">
        <w:rPr>
          <w:rFonts w:ascii="Palatino Linotype" w:eastAsia="Arial Unicode MS" w:hAnsi="Palatino Linotype" w:cs="Arial"/>
        </w:rPr>
        <w:t>Transparencia</w:t>
      </w:r>
      <w:r w:rsidRPr="004C19D4">
        <w:rPr>
          <w:rFonts w:ascii="Palatino Linotype" w:hAnsi="Palatino Linotype" w:cs="Arial"/>
        </w:rPr>
        <w:t xml:space="preserve">, </w:t>
      </w:r>
      <w:r w:rsidR="00794E70" w:rsidRPr="004C19D4">
        <w:rPr>
          <w:rFonts w:ascii="Palatino Linotype" w:hAnsi="Palatino Linotype" w:cs="Arial"/>
        </w:rPr>
        <w:t>Acceso a la Información Pública</w:t>
      </w:r>
      <w:r w:rsidRPr="004C19D4">
        <w:rPr>
          <w:rFonts w:ascii="Palatino Linotype" w:hAnsi="Palatino Linotype" w:cs="Arial"/>
        </w:rPr>
        <w:t xml:space="preserve"> y Protección de Datos Personales del Estado de México y Municipios en fecha </w:t>
      </w:r>
      <w:r w:rsidR="007B74BE" w:rsidRPr="004C19D4">
        <w:rPr>
          <w:rFonts w:ascii="Palatino Linotype" w:hAnsi="Palatino Linotype" w:cs="Arial"/>
          <w:b/>
        </w:rPr>
        <w:t xml:space="preserve">siete de diciembre </w:t>
      </w:r>
      <w:r w:rsidR="00A9204E" w:rsidRPr="004C19D4">
        <w:rPr>
          <w:rFonts w:ascii="Palatino Linotype" w:hAnsi="Palatino Linotype" w:cs="Arial"/>
          <w:b/>
        </w:rPr>
        <w:t>de dos mil veintidós</w:t>
      </w:r>
      <w:r w:rsidR="00F3446D" w:rsidRPr="004C19D4">
        <w:rPr>
          <w:rFonts w:ascii="Palatino Linotype" w:hAnsi="Palatino Linotype" w:cs="Arial"/>
        </w:rPr>
        <w:t xml:space="preserve">; por lo que, </w:t>
      </w:r>
      <w:r w:rsidRPr="004C19D4">
        <w:rPr>
          <w:rFonts w:ascii="Palatino Linotype" w:hAnsi="Palatino Linotype" w:cs="Arial"/>
        </w:rPr>
        <w:t xml:space="preserve">con fundamento en el artículo 185, fracción I de la </w:t>
      </w:r>
      <w:r w:rsidRPr="004C19D4">
        <w:rPr>
          <w:rFonts w:ascii="Palatino Linotype" w:hAnsi="Palatino Linotype"/>
        </w:rPr>
        <w:t xml:space="preserve">Ley de Transparencia y </w:t>
      </w:r>
      <w:r w:rsidR="00794E70" w:rsidRPr="004C19D4">
        <w:rPr>
          <w:rFonts w:ascii="Palatino Linotype" w:hAnsi="Palatino Linotype"/>
        </w:rPr>
        <w:t>Acceso a la Información Pública</w:t>
      </w:r>
      <w:r w:rsidRPr="004C19D4">
        <w:rPr>
          <w:rFonts w:ascii="Palatino Linotype" w:hAnsi="Palatino Linotype"/>
        </w:rPr>
        <w:t xml:space="preserve"> del Estado de México y Municipios</w:t>
      </w:r>
      <w:r w:rsidRPr="004C19D4">
        <w:rPr>
          <w:rFonts w:ascii="Palatino Linotype" w:hAnsi="Palatino Linotype" w:cs="Arial"/>
        </w:rPr>
        <w:t>, se turnó, a través del</w:t>
      </w:r>
      <w:r w:rsidRPr="004C19D4">
        <w:rPr>
          <w:rFonts w:ascii="Palatino Linotype" w:eastAsia="Arial Unicode MS" w:hAnsi="Palatino Linotype" w:cs="Arial"/>
        </w:rPr>
        <w:t xml:space="preserve"> </w:t>
      </w:r>
      <w:r w:rsidRPr="004C19D4">
        <w:rPr>
          <w:rFonts w:ascii="Palatino Linotype" w:eastAsia="Arial Unicode MS" w:hAnsi="Palatino Linotype" w:cs="Arial"/>
          <w:b/>
        </w:rPr>
        <w:lastRenderedPageBreak/>
        <w:t>SAIMEX</w:t>
      </w:r>
      <w:r w:rsidRPr="004C19D4">
        <w:rPr>
          <w:rFonts w:ascii="Palatino Linotype" w:hAnsi="Palatino Linotype"/>
        </w:rPr>
        <w:t xml:space="preserve">, a la </w:t>
      </w:r>
      <w:r w:rsidR="00A9204E" w:rsidRPr="004C19D4">
        <w:rPr>
          <w:rFonts w:ascii="Palatino Linotype" w:hAnsi="Palatino Linotype" w:cs="Arial"/>
        </w:rPr>
        <w:t>c</w:t>
      </w:r>
      <w:r w:rsidRPr="004C19D4">
        <w:rPr>
          <w:rFonts w:ascii="Palatino Linotype" w:hAnsi="Palatino Linotype" w:cs="Arial"/>
        </w:rPr>
        <w:t xml:space="preserve">omisionada </w:t>
      </w:r>
      <w:r w:rsidR="006834D2" w:rsidRPr="004C19D4">
        <w:rPr>
          <w:rFonts w:ascii="Palatino Linotype" w:hAnsi="Palatino Linotype"/>
          <w:b/>
        </w:rPr>
        <w:t>Sharon Cristina Morales Martínez</w:t>
      </w:r>
      <w:r w:rsidRPr="004C19D4">
        <w:rPr>
          <w:rFonts w:ascii="Palatino Linotype" w:hAnsi="Palatino Linotype" w:cs="Arial"/>
        </w:rPr>
        <w:t xml:space="preserve">, a efecto de </w:t>
      </w:r>
      <w:r w:rsidR="00C70502" w:rsidRPr="004C19D4">
        <w:rPr>
          <w:rFonts w:ascii="Palatino Linotype" w:hAnsi="Palatino Linotype" w:cs="Arial"/>
        </w:rPr>
        <w:t xml:space="preserve">decretar </w:t>
      </w:r>
      <w:r w:rsidRPr="004C19D4">
        <w:rPr>
          <w:rFonts w:ascii="Palatino Linotype" w:hAnsi="Palatino Linotype" w:cs="Arial"/>
        </w:rPr>
        <w:t>su admisión o desechamiento.</w:t>
      </w:r>
    </w:p>
    <w:p w14:paraId="2B4D8C89" w14:textId="1A6E6EF3" w:rsidR="002F525A" w:rsidRPr="004C19D4" w:rsidRDefault="002F525A" w:rsidP="004C19D4">
      <w:pPr>
        <w:pStyle w:val="Prrafodelista"/>
        <w:spacing w:line="360" w:lineRule="auto"/>
        <w:ind w:left="0"/>
        <w:jc w:val="both"/>
        <w:rPr>
          <w:rFonts w:ascii="Palatino Linotype" w:hAnsi="Palatino Linotype" w:cs="Arial"/>
        </w:rPr>
      </w:pPr>
    </w:p>
    <w:p w14:paraId="05B3F7D7" w14:textId="3AB90A7C" w:rsidR="00E62E88" w:rsidRPr="004C19D4" w:rsidRDefault="00E62E88" w:rsidP="004C19D4">
      <w:pPr>
        <w:tabs>
          <w:tab w:val="center" w:pos="4252"/>
          <w:tab w:val="right" w:pos="8504"/>
        </w:tabs>
        <w:spacing w:line="360" w:lineRule="auto"/>
        <w:jc w:val="both"/>
        <w:rPr>
          <w:rFonts w:ascii="Palatino Linotype" w:hAnsi="Palatino Linotype" w:cs="Arial"/>
          <w:b/>
        </w:rPr>
      </w:pPr>
      <w:r w:rsidRPr="004C19D4">
        <w:rPr>
          <w:rFonts w:ascii="Palatino Linotype" w:hAnsi="Palatino Linotype" w:cs="Arial"/>
          <w:b/>
        </w:rPr>
        <w:t xml:space="preserve">a) Admisión del </w:t>
      </w:r>
      <w:r w:rsidR="00794E70" w:rsidRPr="004C19D4">
        <w:rPr>
          <w:rFonts w:ascii="Palatino Linotype" w:hAnsi="Palatino Linotype" w:cs="Arial"/>
          <w:b/>
        </w:rPr>
        <w:t>Recurso de Revisión</w:t>
      </w:r>
    </w:p>
    <w:p w14:paraId="2973B9F1" w14:textId="225925D2" w:rsidR="00E62E88" w:rsidRPr="004C19D4" w:rsidRDefault="00E62E88" w:rsidP="004C19D4">
      <w:pPr>
        <w:pStyle w:val="Prrafodelista"/>
        <w:spacing w:line="360" w:lineRule="auto"/>
        <w:ind w:left="0"/>
        <w:contextualSpacing/>
        <w:jc w:val="both"/>
        <w:rPr>
          <w:rFonts w:ascii="Palatino Linotype" w:hAnsi="Palatino Linotype" w:cs="Arial"/>
        </w:rPr>
      </w:pPr>
      <w:r w:rsidRPr="004C19D4">
        <w:rPr>
          <w:rFonts w:ascii="Palatino Linotype" w:hAnsi="Palatino Linotype" w:cs="Arial"/>
        </w:rPr>
        <w:t>De las constancias del expediente electrónico del</w:t>
      </w:r>
      <w:r w:rsidRPr="004C19D4">
        <w:rPr>
          <w:rFonts w:ascii="Palatino Linotype" w:hAnsi="Palatino Linotype" w:cs="Arial"/>
          <w:b/>
        </w:rPr>
        <w:t xml:space="preserve"> SAIMEX</w:t>
      </w:r>
      <w:r w:rsidRPr="004C19D4">
        <w:rPr>
          <w:rFonts w:ascii="Palatino Linotype" w:hAnsi="Palatino Linotype" w:cs="Arial"/>
        </w:rPr>
        <w:t xml:space="preserve">, se advierte que el </w:t>
      </w:r>
      <w:r w:rsidR="007B74BE" w:rsidRPr="004C19D4">
        <w:rPr>
          <w:rFonts w:ascii="Palatino Linotype" w:hAnsi="Palatino Linotype" w:cs="Arial"/>
          <w:b/>
        </w:rPr>
        <w:t xml:space="preserve">doce de diciembre </w:t>
      </w:r>
      <w:r w:rsidR="00A9204E" w:rsidRPr="004C19D4">
        <w:rPr>
          <w:rFonts w:ascii="Palatino Linotype" w:hAnsi="Palatino Linotype" w:cs="Arial"/>
          <w:b/>
        </w:rPr>
        <w:t>de dos mil veintidós</w:t>
      </w:r>
      <w:r w:rsidR="007A5836" w:rsidRPr="004C19D4">
        <w:rPr>
          <w:rFonts w:ascii="Palatino Linotype" w:hAnsi="Palatino Linotype" w:cs="Arial"/>
        </w:rPr>
        <w:t xml:space="preserve">, </w:t>
      </w:r>
      <w:r w:rsidRPr="004C19D4">
        <w:rPr>
          <w:rFonts w:ascii="Palatino Linotype" w:hAnsi="Palatino Linotype" w:cs="Arial"/>
        </w:rPr>
        <w:t xml:space="preserve">se acordó la admisión a trámite del </w:t>
      </w:r>
      <w:r w:rsidR="00794E70" w:rsidRPr="004C19D4">
        <w:rPr>
          <w:rFonts w:ascii="Palatino Linotype" w:hAnsi="Palatino Linotype" w:cs="Arial"/>
        </w:rPr>
        <w:t>Recurso de Revisión</w:t>
      </w:r>
      <w:r w:rsidRPr="004C19D4">
        <w:rPr>
          <w:rFonts w:ascii="Palatino Linotype" w:hAnsi="Palatino Linotype" w:cs="Arial"/>
        </w:rPr>
        <w:t xml:space="preserve"> que nos ocupa; así como la integración del expediente respectivo, mismo que se puso a disposición de las partes, para que en un plazo máximo de siete días hábiles </w:t>
      </w:r>
      <w:r w:rsidR="0017793E" w:rsidRPr="004C19D4">
        <w:rPr>
          <w:rFonts w:ascii="Palatino Linotype" w:hAnsi="Palatino Linotype" w:cs="Arial"/>
          <w:b/>
        </w:rPr>
        <w:t xml:space="preserve">EL RECURRENTE </w:t>
      </w:r>
      <w:r w:rsidR="0017793E" w:rsidRPr="004C19D4">
        <w:rPr>
          <w:rFonts w:ascii="Palatino Linotype" w:hAnsi="Palatino Linotype" w:cs="Arial"/>
        </w:rPr>
        <w:t xml:space="preserve">manifestara lo que a su derecho conviniera, a efecto de presentar pruebas o alegatos y, en su caso, </w:t>
      </w:r>
      <w:r w:rsidR="0017793E" w:rsidRPr="004C19D4">
        <w:rPr>
          <w:rFonts w:ascii="Palatino Linotype" w:hAnsi="Palatino Linotype" w:cs="Arial"/>
          <w:b/>
        </w:rPr>
        <w:t xml:space="preserve">EL SUJETO OBLIGADO </w:t>
      </w:r>
      <w:r w:rsidR="0017793E" w:rsidRPr="004C19D4">
        <w:rPr>
          <w:rFonts w:ascii="Palatino Linotype" w:hAnsi="Palatino Linotype" w:cs="Arial"/>
        </w:rPr>
        <w:t xml:space="preserve">rindiera su correspondiente Informe Justificado; lo anterior , </w:t>
      </w:r>
      <w:r w:rsidRPr="004C19D4">
        <w:rPr>
          <w:rFonts w:ascii="Palatino Linotype" w:hAnsi="Palatino Linotype" w:cs="Arial"/>
        </w:rPr>
        <w:t xml:space="preserve">conforme a lo dispuesto por el artículo 185 de la Ley de Transparencia y </w:t>
      </w:r>
      <w:r w:rsidR="00794E70" w:rsidRPr="004C19D4">
        <w:rPr>
          <w:rFonts w:ascii="Palatino Linotype" w:hAnsi="Palatino Linotype" w:cs="Arial"/>
        </w:rPr>
        <w:t>Acceso a la Información Pública</w:t>
      </w:r>
      <w:r w:rsidRPr="004C19D4">
        <w:rPr>
          <w:rFonts w:ascii="Palatino Linotype" w:hAnsi="Palatino Linotype" w:cs="Arial"/>
        </w:rPr>
        <w:t xml:space="preserve"> del Estado de México y Municipios; </w:t>
      </w:r>
    </w:p>
    <w:p w14:paraId="5C50F92A" w14:textId="77777777" w:rsidR="00E62E88" w:rsidRPr="004C19D4" w:rsidRDefault="00E62E88" w:rsidP="004C19D4">
      <w:pPr>
        <w:pStyle w:val="Prrafodelista"/>
        <w:spacing w:line="360" w:lineRule="auto"/>
        <w:ind w:left="0"/>
        <w:contextualSpacing/>
        <w:jc w:val="both"/>
        <w:rPr>
          <w:rFonts w:ascii="Palatino Linotype" w:hAnsi="Palatino Linotype" w:cs="Arial"/>
        </w:rPr>
      </w:pPr>
    </w:p>
    <w:p w14:paraId="1A876134" w14:textId="77777777" w:rsidR="006834D2" w:rsidRPr="004C19D4" w:rsidRDefault="006834D2" w:rsidP="004C19D4">
      <w:pPr>
        <w:spacing w:line="360" w:lineRule="auto"/>
        <w:jc w:val="both"/>
        <w:rPr>
          <w:rFonts w:ascii="Palatino Linotype" w:eastAsia="Arial Unicode MS" w:hAnsi="Palatino Linotype" w:cs="Arial"/>
          <w:b/>
        </w:rPr>
      </w:pPr>
      <w:r w:rsidRPr="004C19D4">
        <w:rPr>
          <w:rFonts w:ascii="Palatino Linotype" w:eastAsia="Arial Unicode MS" w:hAnsi="Palatino Linotype" w:cs="Arial"/>
          <w:b/>
        </w:rPr>
        <w:t xml:space="preserve">b) </w:t>
      </w:r>
      <w:r w:rsidRPr="004C19D4">
        <w:rPr>
          <w:rFonts w:ascii="Palatino Linotype" w:hAnsi="Palatino Linotype" w:cs="Arial"/>
          <w:b/>
          <w:bCs/>
        </w:rPr>
        <w:t>Informe Justificado</w:t>
      </w:r>
    </w:p>
    <w:p w14:paraId="4CD8DF7B" w14:textId="77777777" w:rsidR="00F7314C" w:rsidRPr="004C19D4" w:rsidRDefault="00F7314C" w:rsidP="004C19D4">
      <w:pPr>
        <w:spacing w:line="360" w:lineRule="auto"/>
        <w:jc w:val="both"/>
        <w:rPr>
          <w:rFonts w:ascii="Palatino Linotype" w:hAnsi="Palatino Linotype" w:cs="Arial"/>
        </w:rPr>
      </w:pPr>
      <w:r w:rsidRPr="004C19D4">
        <w:rPr>
          <w:rFonts w:ascii="Palatino Linotype" w:eastAsia="Arial Unicode MS" w:hAnsi="Palatino Linotype" w:cs="Arial"/>
        </w:rPr>
        <w:t xml:space="preserve">De acuerdo a las constancias digitales que obran en </w:t>
      </w:r>
      <w:r w:rsidRPr="004C19D4">
        <w:rPr>
          <w:rFonts w:ascii="Palatino Linotype" w:eastAsia="Arial Unicode MS" w:hAnsi="Palatino Linotype" w:cs="Arial"/>
          <w:b/>
        </w:rPr>
        <w:t>EL</w:t>
      </w:r>
      <w:r w:rsidRPr="004C19D4">
        <w:rPr>
          <w:rFonts w:ascii="Palatino Linotype" w:eastAsia="Arial Unicode MS" w:hAnsi="Palatino Linotype" w:cs="Arial"/>
        </w:rPr>
        <w:t xml:space="preserve"> </w:t>
      </w:r>
      <w:r w:rsidRPr="004C19D4">
        <w:rPr>
          <w:rFonts w:ascii="Palatino Linotype" w:eastAsia="Arial Unicode MS" w:hAnsi="Palatino Linotype" w:cs="Arial"/>
          <w:b/>
        </w:rPr>
        <w:t>SAIMEX</w:t>
      </w:r>
      <w:r w:rsidRPr="004C19D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4C19D4">
        <w:rPr>
          <w:rFonts w:ascii="Palatino Linotype" w:eastAsia="Arial Unicode MS" w:hAnsi="Palatino Linotype" w:cs="Arial"/>
          <w:b/>
        </w:rPr>
        <w:t>RECURRENTE</w:t>
      </w:r>
      <w:r w:rsidRPr="004C19D4">
        <w:rPr>
          <w:rFonts w:ascii="Palatino Linotype" w:eastAsia="Arial Unicode MS" w:hAnsi="Palatino Linotype" w:cs="Arial"/>
        </w:rPr>
        <w:t xml:space="preserve">, éste no realizó manifestación alguna, ni presentó pruebas o alegatos, así como tampoco </w:t>
      </w:r>
      <w:r w:rsidRPr="004C19D4">
        <w:rPr>
          <w:rFonts w:ascii="Palatino Linotype" w:eastAsia="Arial Unicode MS" w:hAnsi="Palatino Linotype" w:cs="Arial"/>
          <w:b/>
          <w:lang w:eastAsia="es-MX"/>
        </w:rPr>
        <w:t>EL SUJETO OBLIGADO</w:t>
      </w:r>
      <w:r w:rsidRPr="004C19D4">
        <w:rPr>
          <w:rFonts w:ascii="Palatino Linotype" w:eastAsia="Arial Unicode MS" w:hAnsi="Palatino Linotype" w:cs="Arial"/>
        </w:rPr>
        <w:t xml:space="preserve"> rindió su Informe Justificado, tal y como se aprecia en la siguiente imagen: </w:t>
      </w:r>
      <w:r w:rsidRPr="004C19D4">
        <w:rPr>
          <w:rFonts w:ascii="Palatino Linotype" w:hAnsi="Palatino Linotype" w:cs="Arial"/>
        </w:rPr>
        <w:t xml:space="preserve"> </w:t>
      </w:r>
    </w:p>
    <w:p w14:paraId="37026154" w14:textId="7A6040C2" w:rsidR="00F7314C" w:rsidRPr="004C19D4" w:rsidRDefault="007B74BE" w:rsidP="004C19D4">
      <w:pPr>
        <w:spacing w:line="360" w:lineRule="auto"/>
        <w:jc w:val="both"/>
        <w:rPr>
          <w:rFonts w:ascii="Palatino Linotype" w:hAnsi="Palatino Linotype" w:cs="Arial"/>
        </w:rPr>
      </w:pPr>
      <w:r w:rsidRPr="004C19D4">
        <w:rPr>
          <w:rFonts w:ascii="Palatino Linotype" w:hAnsi="Palatino Linotype"/>
          <w:noProof/>
          <w:lang w:eastAsia="es-MX"/>
        </w:rPr>
        <w:lastRenderedPageBreak/>
        <w:drawing>
          <wp:inline distT="0" distB="0" distL="0" distR="0" wp14:anchorId="59A13B86" wp14:editId="38817C24">
            <wp:extent cx="5791835" cy="13455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5565"/>
                    </a:xfrm>
                    <a:prstGeom prst="rect">
                      <a:avLst/>
                    </a:prstGeom>
                  </pic:spPr>
                </pic:pic>
              </a:graphicData>
            </a:graphic>
          </wp:inline>
        </w:drawing>
      </w:r>
    </w:p>
    <w:p w14:paraId="48F2D202" w14:textId="77777777" w:rsidR="006834D2" w:rsidRPr="004C19D4" w:rsidRDefault="006834D2" w:rsidP="004C19D4">
      <w:pPr>
        <w:spacing w:line="360" w:lineRule="auto"/>
        <w:jc w:val="both"/>
        <w:rPr>
          <w:rFonts w:ascii="Palatino Linotype" w:hAnsi="Palatino Linotype" w:cs="Arial"/>
          <w:lang w:eastAsia="es-MX"/>
        </w:rPr>
      </w:pPr>
    </w:p>
    <w:p w14:paraId="1B713652" w14:textId="77777777" w:rsidR="00FB3E18" w:rsidRPr="004C19D4" w:rsidRDefault="00FB3E18" w:rsidP="004C19D4">
      <w:pPr>
        <w:widowControl w:val="0"/>
        <w:tabs>
          <w:tab w:val="left" w:pos="0"/>
        </w:tabs>
        <w:spacing w:line="360" w:lineRule="auto"/>
        <w:jc w:val="both"/>
        <w:rPr>
          <w:rFonts w:ascii="Palatino Linotype" w:eastAsia="Palatino Linotype" w:hAnsi="Palatino Linotype" w:cs="Palatino Linotype"/>
          <w:b/>
        </w:rPr>
      </w:pPr>
      <w:r w:rsidRPr="004C19D4">
        <w:rPr>
          <w:rFonts w:ascii="Palatino Linotype" w:eastAsia="Palatino Linotype" w:hAnsi="Palatino Linotype" w:cs="Palatino Linotype"/>
          <w:b/>
        </w:rPr>
        <w:t xml:space="preserve">c) De la ampliación </w:t>
      </w:r>
    </w:p>
    <w:p w14:paraId="613DA60E" w14:textId="0C0EE7BA" w:rsidR="00FB3E18" w:rsidRPr="004C19D4" w:rsidRDefault="00FB3E18" w:rsidP="004C19D4">
      <w:pPr>
        <w:spacing w:line="360" w:lineRule="auto"/>
        <w:jc w:val="both"/>
        <w:rPr>
          <w:rFonts w:ascii="Palatino Linotype" w:eastAsia="Palatino Linotype" w:hAnsi="Palatino Linotype" w:cs="Palatino Linotype"/>
        </w:rPr>
      </w:pPr>
      <w:r w:rsidRPr="004C19D4">
        <w:rPr>
          <w:rFonts w:ascii="Palatino Linotype" w:eastAsia="Palatino Linotype" w:hAnsi="Palatino Linotype" w:cs="Palatino Linotype"/>
        </w:rPr>
        <w:t xml:space="preserve">En fecha </w:t>
      </w:r>
      <w:r w:rsidR="007B74BE" w:rsidRPr="004C19D4">
        <w:rPr>
          <w:rFonts w:ascii="Palatino Linotype" w:eastAsia="Palatino Linotype" w:hAnsi="Palatino Linotype" w:cs="Palatino Linotype"/>
          <w:b/>
        </w:rPr>
        <w:t xml:space="preserve">nueve de febrero </w:t>
      </w:r>
      <w:r w:rsidRPr="004C19D4">
        <w:rPr>
          <w:rFonts w:ascii="Palatino Linotype" w:eastAsia="Palatino Linotype" w:hAnsi="Palatino Linotype" w:cs="Palatino Linotype"/>
          <w:b/>
        </w:rPr>
        <w:t>de dos mil veintidós</w:t>
      </w:r>
      <w:r w:rsidRPr="004C19D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5183EC1" w14:textId="77777777" w:rsidR="00FB3E18" w:rsidRPr="004C19D4" w:rsidRDefault="00FB3E18" w:rsidP="004C19D4">
      <w:pPr>
        <w:spacing w:line="360" w:lineRule="auto"/>
        <w:jc w:val="both"/>
        <w:rPr>
          <w:rFonts w:ascii="Palatino Linotype" w:eastAsia="Palatino Linotype" w:hAnsi="Palatino Linotype" w:cs="Palatino Linotype"/>
        </w:rPr>
      </w:pPr>
    </w:p>
    <w:p w14:paraId="0F7B84B4" w14:textId="77777777" w:rsidR="00FB3E18" w:rsidRPr="004C19D4" w:rsidRDefault="00FB3E18" w:rsidP="004C19D4">
      <w:pPr>
        <w:pStyle w:val="Prrafodelista"/>
        <w:spacing w:line="360" w:lineRule="auto"/>
        <w:ind w:left="0"/>
        <w:jc w:val="both"/>
        <w:rPr>
          <w:rFonts w:ascii="Palatino Linotype" w:hAnsi="Palatino Linotype" w:cs="Arial"/>
          <w:b/>
          <w:bCs/>
        </w:rPr>
      </w:pPr>
      <w:r w:rsidRPr="004C19D4">
        <w:rPr>
          <w:rFonts w:ascii="Palatino Linotype" w:hAnsi="Palatino Linotype" w:cs="Arial"/>
          <w:b/>
          <w:lang w:eastAsia="es-MX"/>
        </w:rPr>
        <w:t>d</w:t>
      </w:r>
      <w:r w:rsidRPr="004C19D4">
        <w:rPr>
          <w:rFonts w:ascii="Palatino Linotype" w:hAnsi="Palatino Linotype" w:cs="Arial"/>
          <w:b/>
          <w:bCs/>
        </w:rPr>
        <w:t>) Cierre de Instrucción</w:t>
      </w:r>
    </w:p>
    <w:p w14:paraId="109EAB36" w14:textId="5AB81F3F" w:rsidR="00FB3E18" w:rsidRPr="004C19D4" w:rsidRDefault="00FB3E18" w:rsidP="004C19D4">
      <w:pPr>
        <w:pStyle w:val="Prrafodelista"/>
        <w:spacing w:line="360" w:lineRule="auto"/>
        <w:ind w:left="0"/>
        <w:contextualSpacing/>
        <w:jc w:val="both"/>
        <w:rPr>
          <w:rFonts w:ascii="Palatino Linotype" w:hAnsi="Palatino Linotype"/>
        </w:rPr>
      </w:pPr>
      <w:r w:rsidRPr="004C19D4">
        <w:rPr>
          <w:rFonts w:ascii="Palatino Linotype" w:hAnsi="Palatino Linotype"/>
        </w:rPr>
        <w:t xml:space="preserve">Una vez analizado el estado procesal que guarda el expediente, el </w:t>
      </w:r>
      <w:r w:rsidR="007B74BE" w:rsidRPr="004C19D4">
        <w:rPr>
          <w:rFonts w:ascii="Palatino Linotype" w:hAnsi="Palatino Linotype"/>
          <w:b/>
          <w:bCs/>
        </w:rPr>
        <w:t>catorce de marzo de dos mil veintitrés</w:t>
      </w:r>
      <w:r w:rsidRPr="004C19D4">
        <w:rPr>
          <w:rFonts w:ascii="Palatino Linotype" w:hAnsi="Palatino Linotype"/>
        </w:rPr>
        <w:t>, la comisionada</w:t>
      </w:r>
      <w:r w:rsidRPr="004C19D4">
        <w:rPr>
          <w:rFonts w:ascii="Palatino Linotype" w:hAnsi="Palatino Linotype"/>
          <w:b/>
        </w:rPr>
        <w:t xml:space="preserve"> Sharon Cristina Morales Martínez </w:t>
      </w:r>
      <w:r w:rsidRPr="004C19D4">
        <w:rPr>
          <w:rFonts w:ascii="Palatino Linotype" w:hAnsi="Palatino Linotype"/>
        </w:rPr>
        <w:t>acordó el cierre de instrucción;</w:t>
      </w:r>
      <w:r w:rsidRPr="004C19D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w:t>
      </w:r>
      <w:r w:rsidRPr="004C19D4">
        <w:rPr>
          <w:rFonts w:ascii="Palatino Linotype" w:hAnsi="Palatino Linotype"/>
        </w:rPr>
        <w:t>y,</w:t>
      </w:r>
    </w:p>
    <w:p w14:paraId="5D3BDEA3" w14:textId="77777777" w:rsidR="006834D2" w:rsidRPr="004C19D4" w:rsidRDefault="006834D2" w:rsidP="004C19D4">
      <w:pPr>
        <w:jc w:val="both"/>
        <w:rPr>
          <w:rFonts w:ascii="Palatino Linotype" w:hAnsi="Palatino Linotype"/>
        </w:rPr>
      </w:pPr>
    </w:p>
    <w:p w14:paraId="5CD901A8" w14:textId="77777777" w:rsidR="006834D2" w:rsidRPr="004C19D4" w:rsidRDefault="006834D2" w:rsidP="004C19D4">
      <w:pPr>
        <w:jc w:val="center"/>
        <w:rPr>
          <w:rFonts w:ascii="Palatino Linotype" w:hAnsi="Palatino Linotype"/>
          <w:b/>
          <w:bCs/>
          <w:spacing w:val="60"/>
          <w:sz w:val="28"/>
        </w:rPr>
      </w:pPr>
      <w:r w:rsidRPr="004C19D4">
        <w:rPr>
          <w:rFonts w:ascii="Palatino Linotype" w:hAnsi="Palatino Linotype"/>
          <w:b/>
          <w:bCs/>
          <w:spacing w:val="60"/>
          <w:sz w:val="28"/>
        </w:rPr>
        <w:t>CONSIDERANDO</w:t>
      </w:r>
    </w:p>
    <w:p w14:paraId="2D9810D3" w14:textId="77777777" w:rsidR="006C258B" w:rsidRPr="004C19D4" w:rsidRDefault="006C258B" w:rsidP="004C19D4">
      <w:pPr>
        <w:jc w:val="center"/>
        <w:rPr>
          <w:rFonts w:ascii="Palatino Linotype" w:hAnsi="Palatino Linotype"/>
          <w:b/>
          <w:bCs/>
          <w:spacing w:val="60"/>
          <w:sz w:val="28"/>
        </w:rPr>
      </w:pPr>
    </w:p>
    <w:p w14:paraId="1175ED9F" w14:textId="77777777" w:rsidR="00FA2D5D" w:rsidRPr="004C19D4" w:rsidRDefault="002D5F76" w:rsidP="004C19D4">
      <w:pPr>
        <w:spacing w:line="360" w:lineRule="auto"/>
        <w:ind w:right="50"/>
        <w:jc w:val="both"/>
        <w:rPr>
          <w:rFonts w:ascii="Palatino Linotype" w:hAnsi="Palatino Linotype"/>
          <w:b/>
        </w:rPr>
      </w:pPr>
      <w:r w:rsidRPr="004C19D4">
        <w:rPr>
          <w:rFonts w:ascii="Palatino Linotype" w:hAnsi="Palatino Linotype"/>
          <w:b/>
          <w:sz w:val="28"/>
          <w:szCs w:val="28"/>
        </w:rPr>
        <w:t>PRIMERO</w:t>
      </w:r>
      <w:r w:rsidRPr="004C19D4">
        <w:rPr>
          <w:rFonts w:ascii="Palatino Linotype" w:hAnsi="Palatino Linotype"/>
          <w:b/>
        </w:rPr>
        <w:t>.</w:t>
      </w:r>
      <w:r w:rsidRPr="004C19D4">
        <w:rPr>
          <w:rFonts w:ascii="Palatino Linotype" w:hAnsi="Palatino Linotype"/>
        </w:rPr>
        <w:t xml:space="preserve"> </w:t>
      </w:r>
      <w:r w:rsidRPr="004C19D4">
        <w:rPr>
          <w:rFonts w:ascii="Palatino Linotype" w:hAnsi="Palatino Linotype"/>
          <w:b/>
        </w:rPr>
        <w:t>Competencia</w:t>
      </w:r>
      <w:r w:rsidRPr="004C19D4">
        <w:rPr>
          <w:rFonts w:ascii="Palatino Linotype" w:hAnsi="Palatino Linotype"/>
        </w:rPr>
        <w:t>.</w:t>
      </w:r>
      <w:r w:rsidRPr="004C19D4">
        <w:rPr>
          <w:rFonts w:ascii="Palatino Linotype" w:hAnsi="Palatino Linotype"/>
          <w:b/>
        </w:rPr>
        <w:t xml:space="preserve"> </w:t>
      </w:r>
    </w:p>
    <w:p w14:paraId="27DD7C24" w14:textId="704E06AB" w:rsidR="002D5F76" w:rsidRPr="004C19D4" w:rsidRDefault="002D5F76" w:rsidP="004C19D4">
      <w:pPr>
        <w:spacing w:line="360" w:lineRule="auto"/>
        <w:ind w:right="50"/>
        <w:jc w:val="both"/>
        <w:rPr>
          <w:rFonts w:ascii="Palatino Linotype" w:hAnsi="Palatino Linotype" w:cs="Arial"/>
        </w:rPr>
      </w:pPr>
      <w:r w:rsidRPr="004C19D4">
        <w:rPr>
          <w:rFonts w:ascii="Palatino Linotype" w:hAnsi="Palatino Linotype"/>
        </w:rPr>
        <w:t xml:space="preserve">Este Instituto de Transparencia, </w:t>
      </w:r>
      <w:r w:rsidR="00794E70" w:rsidRPr="004C19D4">
        <w:rPr>
          <w:rFonts w:ascii="Palatino Linotype" w:hAnsi="Palatino Linotype"/>
        </w:rPr>
        <w:t>Acceso a la Información Pública</w:t>
      </w:r>
      <w:r w:rsidRPr="004C19D4">
        <w:rPr>
          <w:rFonts w:ascii="Palatino Linotype" w:hAnsi="Palatino Linotype"/>
        </w:rPr>
        <w:t xml:space="preserve"> y Protección de Datos Personales del Estado de México y Municipios, es competente para conocer y resolver el presente </w:t>
      </w:r>
      <w:r w:rsidR="00794E70" w:rsidRPr="004C19D4">
        <w:rPr>
          <w:rFonts w:ascii="Palatino Linotype" w:hAnsi="Palatino Linotype"/>
        </w:rPr>
        <w:t>Recurso de Revisión</w:t>
      </w:r>
      <w:r w:rsidRPr="004C19D4">
        <w:rPr>
          <w:rFonts w:ascii="Palatino Linotype" w:hAnsi="Palatino Linotype"/>
        </w:rPr>
        <w:t xml:space="preserve">, conforme a lo dispuesto en los artículos 6, Apartado </w:t>
      </w:r>
      <w:r w:rsidRPr="004C19D4">
        <w:rPr>
          <w:rFonts w:ascii="Palatino Linotype" w:hAnsi="Palatino Linotype"/>
        </w:rPr>
        <w:lastRenderedPageBreak/>
        <w:t xml:space="preserve">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sidRPr="004C19D4">
        <w:rPr>
          <w:rFonts w:ascii="Palatino Linotype" w:hAnsi="Palatino Linotype"/>
        </w:rPr>
        <w:t>Acceso a la Información Pública</w:t>
      </w:r>
      <w:r w:rsidRPr="004C19D4">
        <w:rPr>
          <w:rFonts w:ascii="Palatino Linotype" w:hAnsi="Palatino Linotype"/>
        </w:rPr>
        <w:t xml:space="preserve"> del Estado de México y Municipios</w:t>
      </w:r>
      <w:r w:rsidRPr="004C19D4">
        <w:rPr>
          <w:rFonts w:ascii="Palatino Linotype" w:hAnsi="Palatino Linotype" w:cs="Arial"/>
        </w:rPr>
        <w:t xml:space="preserve">; y 9, fracciones I y XXIV y 11 del Reglamento Interior del Instituto de Transparencia, </w:t>
      </w:r>
      <w:r w:rsidR="00794E70" w:rsidRPr="004C19D4">
        <w:rPr>
          <w:rFonts w:ascii="Palatino Linotype" w:hAnsi="Palatino Linotype" w:cs="Arial"/>
        </w:rPr>
        <w:t>Acceso a la Información Pública</w:t>
      </w:r>
      <w:r w:rsidRPr="004C19D4">
        <w:rPr>
          <w:rFonts w:ascii="Palatino Linotype" w:hAnsi="Palatino Linotype" w:cs="Arial"/>
        </w:rPr>
        <w:t xml:space="preserve"> y Protección de Datos Personales del Estado de México y Municipios.</w:t>
      </w:r>
    </w:p>
    <w:p w14:paraId="76F03A35" w14:textId="77777777" w:rsidR="002D5F76" w:rsidRPr="004C19D4" w:rsidRDefault="002D5F76" w:rsidP="004C19D4">
      <w:pPr>
        <w:spacing w:line="360" w:lineRule="auto"/>
        <w:ind w:right="50"/>
        <w:jc w:val="both"/>
        <w:rPr>
          <w:rFonts w:ascii="Palatino Linotype" w:hAnsi="Palatino Linotype" w:cs="Arial"/>
        </w:rPr>
      </w:pPr>
    </w:p>
    <w:p w14:paraId="05A2C2FB" w14:textId="77777777" w:rsidR="00FA2D5D" w:rsidRPr="004C19D4" w:rsidRDefault="00FA1E61" w:rsidP="004C19D4">
      <w:pPr>
        <w:pStyle w:val="Prrafodelista"/>
        <w:widowControl w:val="0"/>
        <w:autoSpaceDE w:val="0"/>
        <w:autoSpaceDN w:val="0"/>
        <w:adjustRightInd w:val="0"/>
        <w:spacing w:line="360" w:lineRule="auto"/>
        <w:ind w:left="0"/>
        <w:jc w:val="both"/>
        <w:rPr>
          <w:rFonts w:ascii="Palatino Linotype" w:hAnsi="Palatino Linotype" w:cs="Arial"/>
        </w:rPr>
      </w:pPr>
      <w:r w:rsidRPr="004C19D4">
        <w:rPr>
          <w:rFonts w:ascii="Palatino Linotype" w:hAnsi="Palatino Linotype"/>
          <w:b/>
          <w:sz w:val="28"/>
        </w:rPr>
        <w:t>SEGUNDO.</w:t>
      </w:r>
      <w:r w:rsidRPr="004C19D4">
        <w:rPr>
          <w:rFonts w:ascii="Palatino Linotype" w:hAnsi="Palatino Linotype" w:cs="Arial"/>
          <w:b/>
        </w:rPr>
        <w:t xml:space="preserve"> </w:t>
      </w:r>
      <w:r w:rsidR="00633F63" w:rsidRPr="004C19D4">
        <w:rPr>
          <w:rFonts w:ascii="Palatino Linotype" w:hAnsi="Palatino Linotype" w:cs="Arial"/>
          <w:b/>
        </w:rPr>
        <w:t>Interés.</w:t>
      </w:r>
      <w:r w:rsidR="00633F63" w:rsidRPr="004C19D4">
        <w:rPr>
          <w:rFonts w:ascii="Palatino Linotype" w:hAnsi="Palatino Linotype" w:cs="Arial"/>
        </w:rPr>
        <w:t xml:space="preserve"> </w:t>
      </w:r>
    </w:p>
    <w:p w14:paraId="66E31ACB" w14:textId="766C8E11" w:rsidR="00E62E88" w:rsidRPr="004C19D4" w:rsidRDefault="00E62E88" w:rsidP="004C19D4">
      <w:pPr>
        <w:spacing w:line="360" w:lineRule="auto"/>
        <w:jc w:val="both"/>
        <w:rPr>
          <w:rFonts w:ascii="Palatino Linotype" w:hAnsi="Palatino Linotype" w:cs="Arial"/>
          <w:b/>
          <w:bCs/>
        </w:rPr>
      </w:pPr>
      <w:r w:rsidRPr="004C19D4">
        <w:rPr>
          <w:rFonts w:ascii="Palatino Linotype" w:hAnsi="Palatino Linotype" w:cs="Arial"/>
          <w:bCs/>
        </w:rPr>
        <w:t xml:space="preserve">El </w:t>
      </w:r>
      <w:r w:rsidR="00794E70" w:rsidRPr="004C19D4">
        <w:rPr>
          <w:rFonts w:ascii="Palatino Linotype" w:hAnsi="Palatino Linotype" w:cs="Arial"/>
          <w:bCs/>
        </w:rPr>
        <w:t>Recurso de Revisión</w:t>
      </w:r>
      <w:r w:rsidRPr="004C19D4">
        <w:rPr>
          <w:rFonts w:ascii="Palatino Linotype" w:hAnsi="Palatino Linotype" w:cs="Arial"/>
          <w:bCs/>
        </w:rPr>
        <w:t xml:space="preserve"> fue interpuesto por parte legítima, en atención a que se presentó por </w:t>
      </w:r>
      <w:r w:rsidRPr="004C19D4">
        <w:rPr>
          <w:rFonts w:ascii="Palatino Linotype" w:hAnsi="Palatino Linotype" w:cs="Arial"/>
          <w:b/>
        </w:rPr>
        <w:t>EL</w:t>
      </w:r>
      <w:r w:rsidRPr="004C19D4">
        <w:rPr>
          <w:rFonts w:ascii="Palatino Linotype" w:hAnsi="Palatino Linotype" w:cs="Arial"/>
          <w:b/>
          <w:bCs/>
        </w:rPr>
        <w:t xml:space="preserve"> RECURRENTE,</w:t>
      </w:r>
      <w:r w:rsidRPr="004C19D4">
        <w:rPr>
          <w:rFonts w:ascii="Palatino Linotype" w:hAnsi="Palatino Linotype" w:cs="Arial"/>
          <w:bCs/>
        </w:rPr>
        <w:t xml:space="preserve"> quien es la misma persona que formuló la solicitud de </w:t>
      </w:r>
      <w:r w:rsidR="00794E70" w:rsidRPr="004C19D4">
        <w:rPr>
          <w:rFonts w:ascii="Palatino Linotype" w:hAnsi="Palatino Linotype" w:cs="Arial"/>
          <w:bCs/>
        </w:rPr>
        <w:t>Acceso a la Información Pública</w:t>
      </w:r>
      <w:r w:rsidRPr="004C19D4">
        <w:rPr>
          <w:rFonts w:ascii="Palatino Linotype" w:hAnsi="Palatino Linotype" w:cs="Arial"/>
          <w:bCs/>
        </w:rPr>
        <w:t xml:space="preserve"> al </w:t>
      </w:r>
      <w:r w:rsidRPr="004C19D4">
        <w:rPr>
          <w:rFonts w:ascii="Palatino Linotype" w:hAnsi="Palatino Linotype" w:cs="Arial"/>
          <w:b/>
          <w:bCs/>
        </w:rPr>
        <w:t xml:space="preserve">SUJETO OBLIGADO, </w:t>
      </w:r>
      <w:r w:rsidRPr="004C19D4">
        <w:rPr>
          <w:rFonts w:ascii="Palatino Linotype" w:hAnsi="Palatino Linotype" w:cs="Arial"/>
          <w:bCs/>
        </w:rPr>
        <w:t xml:space="preserve">pues para ello, es </w:t>
      </w:r>
      <w:r w:rsidRPr="004C19D4">
        <w:rPr>
          <w:rFonts w:ascii="Palatino Linotype" w:hAnsi="Palatino Linotype" w:cs="Arial"/>
          <w:lang w:eastAsia="es-MX"/>
        </w:rPr>
        <w:t xml:space="preserve">necesario que el particular ingrese al </w:t>
      </w:r>
      <w:r w:rsidRPr="004C19D4">
        <w:rPr>
          <w:rFonts w:ascii="Palatino Linotype" w:hAnsi="Palatino Linotype" w:cs="Arial"/>
          <w:b/>
          <w:lang w:eastAsia="es-MX"/>
        </w:rPr>
        <w:t xml:space="preserve">SAIMEX </w:t>
      </w:r>
      <w:r w:rsidRPr="004C19D4">
        <w:rPr>
          <w:rFonts w:ascii="Palatino Linotype" w:hAnsi="Palatino Linotype" w:cs="Arial"/>
          <w:lang w:eastAsia="es-MX"/>
        </w:rPr>
        <w:t>mediante la utilización de su clave de usuario y contraseña.</w:t>
      </w:r>
    </w:p>
    <w:p w14:paraId="3DCA35D6" w14:textId="77777777" w:rsidR="006C258B" w:rsidRPr="004C19D4" w:rsidRDefault="006C258B" w:rsidP="004C19D4">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4C19D4" w:rsidRDefault="00FA1E61" w:rsidP="004C19D4">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4C19D4">
        <w:rPr>
          <w:rFonts w:ascii="Palatino Linotype" w:hAnsi="Palatino Linotype"/>
          <w:b/>
          <w:sz w:val="28"/>
        </w:rPr>
        <w:t>TERCERO</w:t>
      </w:r>
      <w:r w:rsidRPr="004C19D4">
        <w:rPr>
          <w:rFonts w:ascii="Palatino Linotype" w:hAnsi="Palatino Linotype" w:cs="Arial"/>
          <w:b/>
        </w:rPr>
        <w:t xml:space="preserve">. </w:t>
      </w:r>
      <w:r w:rsidR="00633F63" w:rsidRPr="004C19D4">
        <w:rPr>
          <w:rFonts w:ascii="Palatino Linotype" w:hAnsi="Palatino Linotype" w:cs="Arial"/>
          <w:b/>
        </w:rPr>
        <w:t xml:space="preserve">Oportunidad. </w:t>
      </w:r>
    </w:p>
    <w:p w14:paraId="5625552A" w14:textId="50A63478" w:rsidR="00633F63" w:rsidRPr="004C19D4" w:rsidRDefault="00633F63" w:rsidP="004C19D4">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4C19D4">
        <w:rPr>
          <w:rFonts w:ascii="Palatino Linotype" w:hAnsi="Palatino Linotype" w:cs="Arial"/>
        </w:rPr>
        <w:t xml:space="preserve">El </w:t>
      </w:r>
      <w:r w:rsidR="00794E70" w:rsidRPr="004C19D4">
        <w:rPr>
          <w:rFonts w:ascii="Palatino Linotype" w:hAnsi="Palatino Linotype" w:cs="Arial"/>
        </w:rPr>
        <w:t>Recurso de Revisión</w:t>
      </w:r>
      <w:r w:rsidRPr="004C19D4">
        <w:rPr>
          <w:rFonts w:ascii="Palatino Linotype" w:hAnsi="Palatino Linotype" w:cs="Arial"/>
        </w:rPr>
        <w:t xml:space="preserve"> </w:t>
      </w:r>
      <w:r w:rsidR="00FA2D5D" w:rsidRPr="004C19D4">
        <w:rPr>
          <w:rFonts w:ascii="Palatino Linotype" w:hAnsi="Palatino Linotype" w:cs="Arial"/>
        </w:rPr>
        <w:t xml:space="preserve">se interpuso </w:t>
      </w:r>
      <w:r w:rsidRPr="004C19D4">
        <w:rPr>
          <w:rFonts w:ascii="Palatino Linotype" w:hAnsi="Palatino Linotype" w:cs="Arial"/>
        </w:rPr>
        <w:t xml:space="preserve">dentro del plazo de quince días hábiles contados a partir del día siguiente en que </w:t>
      </w:r>
      <w:r w:rsidR="00961915" w:rsidRPr="004C19D4">
        <w:rPr>
          <w:rFonts w:ascii="Palatino Linotype" w:hAnsi="Palatino Linotype" w:cs="Arial"/>
          <w:b/>
        </w:rPr>
        <w:t>EL</w:t>
      </w:r>
      <w:r w:rsidRPr="004C19D4">
        <w:rPr>
          <w:rFonts w:ascii="Palatino Linotype" w:hAnsi="Palatino Linotype" w:cs="Arial"/>
          <w:b/>
        </w:rPr>
        <w:t xml:space="preserve"> RECURRENTE </w:t>
      </w:r>
      <w:r w:rsidRPr="004C19D4">
        <w:rPr>
          <w:rFonts w:ascii="Palatino Linotype" w:hAnsi="Palatino Linotype" w:cs="Arial"/>
        </w:rPr>
        <w:t xml:space="preserve">tuvo conocimiento de la respuesta impugnada, tal y como lo prevé el artículo 178 de la Ley de Transparencia y </w:t>
      </w:r>
      <w:r w:rsidR="00794E70" w:rsidRPr="004C19D4">
        <w:rPr>
          <w:rFonts w:ascii="Palatino Linotype" w:hAnsi="Palatino Linotype" w:cs="Arial"/>
        </w:rPr>
        <w:t>Acceso a la Información Pública</w:t>
      </w:r>
      <w:r w:rsidRPr="004C19D4">
        <w:rPr>
          <w:rFonts w:ascii="Palatino Linotype" w:hAnsi="Palatino Linotype" w:cs="Arial"/>
        </w:rPr>
        <w:t xml:space="preserve"> del Estado de México y Municipios, que establece: </w:t>
      </w:r>
    </w:p>
    <w:p w14:paraId="714118FA" w14:textId="77777777" w:rsidR="00633F63" w:rsidRPr="004C19D4" w:rsidRDefault="00633F63" w:rsidP="004C19D4">
      <w:pPr>
        <w:ind w:left="851" w:right="902"/>
        <w:jc w:val="both"/>
        <w:rPr>
          <w:rFonts w:ascii="Palatino Linotype" w:eastAsiaTheme="minorEastAsia" w:hAnsi="Palatino Linotype" w:cs="Arial"/>
        </w:rPr>
      </w:pPr>
    </w:p>
    <w:p w14:paraId="69681E29" w14:textId="3D080604" w:rsidR="00633F63" w:rsidRPr="004C19D4" w:rsidRDefault="00633F63" w:rsidP="004C19D4">
      <w:pPr>
        <w:tabs>
          <w:tab w:val="left" w:pos="851"/>
        </w:tabs>
        <w:ind w:left="851" w:right="901"/>
        <w:jc w:val="both"/>
        <w:rPr>
          <w:rFonts w:ascii="Palatino Linotype" w:eastAsiaTheme="minorEastAsia" w:hAnsi="Palatino Linotype" w:cs="Arial"/>
          <w:i/>
          <w:sz w:val="22"/>
        </w:rPr>
      </w:pPr>
      <w:r w:rsidRPr="004C19D4">
        <w:rPr>
          <w:rFonts w:ascii="Palatino Linotype" w:eastAsiaTheme="minorEastAsia" w:hAnsi="Palatino Linotype" w:cs="Arial"/>
          <w:b/>
          <w:i/>
          <w:sz w:val="22"/>
        </w:rPr>
        <w:t>“Artículo 178.</w:t>
      </w:r>
      <w:r w:rsidRPr="004C19D4">
        <w:rPr>
          <w:rFonts w:ascii="Palatino Linotype" w:eastAsiaTheme="minorEastAsia" w:hAnsi="Palatino Linotype" w:cs="Arial"/>
          <w:i/>
          <w:sz w:val="22"/>
        </w:rPr>
        <w:t xml:space="preserve"> El solicitante podrá interponer, por sí mismo o a través de su representante, de manera directa o por medios electrónicos, </w:t>
      </w:r>
      <w:r w:rsidR="00794E70" w:rsidRPr="004C19D4">
        <w:rPr>
          <w:rFonts w:ascii="Palatino Linotype" w:eastAsiaTheme="minorEastAsia" w:hAnsi="Palatino Linotype" w:cs="Arial"/>
          <w:i/>
          <w:sz w:val="22"/>
        </w:rPr>
        <w:t>Recurso de Revisión</w:t>
      </w:r>
      <w:r w:rsidRPr="004C19D4">
        <w:rPr>
          <w:rFonts w:ascii="Palatino Linotype" w:eastAsiaTheme="minorEastAsia" w:hAnsi="Palatino Linotype" w:cs="Arial"/>
          <w:i/>
          <w:sz w:val="22"/>
        </w:rPr>
        <w:t xml:space="preserve"> ante el Instituto o ante la Unidad de Transparencia que haya conocido de la solicitud </w:t>
      </w:r>
      <w:r w:rsidRPr="004C19D4">
        <w:rPr>
          <w:rFonts w:ascii="Palatino Linotype" w:eastAsiaTheme="minorEastAsia" w:hAnsi="Palatino Linotype" w:cs="Arial"/>
          <w:i/>
          <w:sz w:val="22"/>
        </w:rPr>
        <w:lastRenderedPageBreak/>
        <w:t>dentro de los quince días hábiles, siguientes a la fecha de la notificación de la respuesta.</w:t>
      </w:r>
    </w:p>
    <w:p w14:paraId="5A5A0819" w14:textId="77777777" w:rsidR="00633F63" w:rsidRPr="004C19D4" w:rsidRDefault="00633F63" w:rsidP="004C19D4">
      <w:pPr>
        <w:tabs>
          <w:tab w:val="left" w:pos="851"/>
        </w:tabs>
        <w:ind w:left="851" w:right="901"/>
        <w:jc w:val="both"/>
        <w:rPr>
          <w:rFonts w:ascii="Palatino Linotype" w:eastAsiaTheme="minorEastAsia" w:hAnsi="Palatino Linotype" w:cs="Arial"/>
          <w:i/>
          <w:sz w:val="22"/>
        </w:rPr>
      </w:pPr>
    </w:p>
    <w:p w14:paraId="4AF594ED" w14:textId="5A535A32" w:rsidR="00633F63" w:rsidRPr="004C19D4" w:rsidRDefault="00633F63" w:rsidP="004C19D4">
      <w:pPr>
        <w:tabs>
          <w:tab w:val="left" w:pos="851"/>
        </w:tabs>
        <w:ind w:left="851" w:right="901"/>
        <w:jc w:val="both"/>
        <w:rPr>
          <w:rFonts w:ascii="Palatino Linotype" w:eastAsiaTheme="minorEastAsia" w:hAnsi="Palatino Linotype" w:cs="Arial"/>
          <w:i/>
          <w:sz w:val="22"/>
        </w:rPr>
      </w:pPr>
      <w:r w:rsidRPr="004C19D4">
        <w:rPr>
          <w:rFonts w:ascii="Palatino Linotype" w:eastAsiaTheme="minorEastAsia" w:hAnsi="Palatino Linotype" w:cs="Arial"/>
          <w:i/>
          <w:sz w:val="22"/>
        </w:rPr>
        <w:t xml:space="preserve">A falta de respuesta del sujeto obligado, dentro de los plazos establecidos en esta Ley, a una solicitud de </w:t>
      </w:r>
      <w:r w:rsidR="00794E70" w:rsidRPr="004C19D4">
        <w:rPr>
          <w:rFonts w:ascii="Palatino Linotype" w:eastAsiaTheme="minorEastAsia" w:hAnsi="Palatino Linotype" w:cs="Arial"/>
          <w:i/>
          <w:sz w:val="22"/>
        </w:rPr>
        <w:t>Acceso a la Información Pública</w:t>
      </w:r>
      <w:r w:rsidRPr="004C19D4">
        <w:rPr>
          <w:rFonts w:ascii="Palatino Linotype" w:eastAsiaTheme="minorEastAsia" w:hAnsi="Palatino Linotype" w:cs="Arial"/>
          <w:i/>
          <w:sz w:val="22"/>
        </w:rPr>
        <w:t>, el recurso podrá ser interpuesto en cualquier momento, acompañado con el documento que pruebe la fecha en que presentó la solicitud.</w:t>
      </w:r>
    </w:p>
    <w:p w14:paraId="4A5F2CE0" w14:textId="77777777" w:rsidR="00633F63" w:rsidRPr="004C19D4" w:rsidRDefault="00633F63" w:rsidP="004C19D4">
      <w:pPr>
        <w:tabs>
          <w:tab w:val="left" w:pos="851"/>
        </w:tabs>
        <w:ind w:left="851" w:right="901"/>
        <w:jc w:val="both"/>
        <w:rPr>
          <w:rFonts w:ascii="Palatino Linotype" w:eastAsiaTheme="minorEastAsia" w:hAnsi="Palatino Linotype" w:cs="Arial"/>
          <w:i/>
          <w:sz w:val="22"/>
        </w:rPr>
      </w:pPr>
    </w:p>
    <w:p w14:paraId="404972FA" w14:textId="3D29CA0D" w:rsidR="00633F63" w:rsidRPr="004C19D4" w:rsidRDefault="00633F63" w:rsidP="004C19D4">
      <w:pPr>
        <w:tabs>
          <w:tab w:val="left" w:pos="851"/>
        </w:tabs>
        <w:ind w:left="851" w:right="901"/>
        <w:jc w:val="both"/>
        <w:rPr>
          <w:rFonts w:ascii="Palatino Linotype" w:eastAsiaTheme="minorEastAsia" w:hAnsi="Palatino Linotype" w:cs="Arial"/>
          <w:i/>
        </w:rPr>
      </w:pPr>
      <w:r w:rsidRPr="004C19D4">
        <w:rPr>
          <w:rFonts w:ascii="Palatino Linotype" w:eastAsiaTheme="minorEastAsia" w:hAnsi="Palatino Linotype" w:cs="Arial"/>
          <w:i/>
          <w:sz w:val="22"/>
        </w:rPr>
        <w:t xml:space="preserve">En el caso de que se interponga ante la Unidad de Transparencia, ésta deberá remitir el </w:t>
      </w:r>
      <w:r w:rsidR="00794E70" w:rsidRPr="004C19D4">
        <w:rPr>
          <w:rFonts w:ascii="Palatino Linotype" w:eastAsiaTheme="minorEastAsia" w:hAnsi="Palatino Linotype" w:cs="Arial"/>
          <w:i/>
          <w:sz w:val="22"/>
        </w:rPr>
        <w:t>Recurso de Revisión</w:t>
      </w:r>
      <w:r w:rsidRPr="004C19D4">
        <w:rPr>
          <w:rFonts w:ascii="Palatino Linotype" w:eastAsiaTheme="minorEastAsia" w:hAnsi="Palatino Linotype" w:cs="Arial"/>
          <w:i/>
          <w:sz w:val="22"/>
        </w:rPr>
        <w:t xml:space="preserve"> al Instituto a más tardar al día siguiente de haberlo recibido.</w:t>
      </w:r>
      <w:r w:rsidRPr="004C19D4">
        <w:rPr>
          <w:rFonts w:ascii="Palatino Linotype" w:eastAsiaTheme="minorEastAsia" w:hAnsi="Palatino Linotype" w:cs="Arial"/>
          <w:b/>
          <w:i/>
          <w:sz w:val="22"/>
        </w:rPr>
        <w:t>”</w:t>
      </w:r>
    </w:p>
    <w:p w14:paraId="5CCCC659" w14:textId="77777777" w:rsidR="00633F63" w:rsidRPr="004C19D4" w:rsidRDefault="00633F63" w:rsidP="004C19D4">
      <w:pPr>
        <w:ind w:left="851" w:right="902"/>
        <w:jc w:val="both"/>
        <w:rPr>
          <w:rFonts w:ascii="Palatino Linotype" w:eastAsiaTheme="minorEastAsia" w:hAnsi="Palatino Linotype" w:cs="Arial"/>
        </w:rPr>
      </w:pPr>
    </w:p>
    <w:p w14:paraId="4FA7EAB1" w14:textId="70020F38" w:rsidR="007B74BE" w:rsidRPr="004C19D4" w:rsidRDefault="00633F63" w:rsidP="004C19D4">
      <w:pPr>
        <w:spacing w:line="360" w:lineRule="auto"/>
        <w:jc w:val="both"/>
        <w:rPr>
          <w:rFonts w:ascii="Palatino Linotype" w:hAnsi="Palatino Linotype"/>
        </w:rPr>
      </w:pPr>
      <w:r w:rsidRPr="004C19D4">
        <w:rPr>
          <w:rFonts w:ascii="Palatino Linotype" w:eastAsiaTheme="minorEastAsia" w:hAnsi="Palatino Linotype" w:cs="Arial"/>
        </w:rPr>
        <w:t xml:space="preserve">En esa tesitura, atendiendo a que </w:t>
      </w:r>
      <w:r w:rsidRPr="004C19D4">
        <w:rPr>
          <w:rFonts w:ascii="Palatino Linotype" w:eastAsiaTheme="minorEastAsia" w:hAnsi="Palatino Linotype" w:cs="Arial"/>
          <w:b/>
        </w:rPr>
        <w:t>EL SUJETO OBLIGADO</w:t>
      </w:r>
      <w:r w:rsidRPr="004C19D4">
        <w:rPr>
          <w:rFonts w:ascii="Palatino Linotype" w:eastAsiaTheme="minorEastAsia" w:hAnsi="Palatino Linotype" w:cs="Arial"/>
        </w:rPr>
        <w:t xml:space="preserve"> notificó la respuesta a la solicitud de información pública el día</w:t>
      </w:r>
      <w:r w:rsidR="005708E9" w:rsidRPr="004C19D4">
        <w:rPr>
          <w:rFonts w:ascii="Palatino Linotype" w:eastAsiaTheme="minorEastAsia" w:hAnsi="Palatino Linotype" w:cs="Arial"/>
        </w:rPr>
        <w:t xml:space="preserve"> </w:t>
      </w:r>
      <w:r w:rsidR="007B74BE" w:rsidRPr="004C19D4">
        <w:rPr>
          <w:rFonts w:ascii="Palatino Linotype" w:eastAsiaTheme="minorEastAsia" w:hAnsi="Palatino Linotype" w:cs="Arial"/>
          <w:b/>
        </w:rPr>
        <w:t xml:space="preserve">siete de diciembre </w:t>
      </w:r>
      <w:r w:rsidR="0021504D" w:rsidRPr="004C19D4">
        <w:rPr>
          <w:rFonts w:ascii="Palatino Linotype" w:eastAsiaTheme="minorEastAsia" w:hAnsi="Palatino Linotype" w:cs="Arial"/>
          <w:b/>
        </w:rPr>
        <w:t>de dos mil veintidós</w:t>
      </w:r>
      <w:r w:rsidRPr="004C19D4">
        <w:rPr>
          <w:rFonts w:ascii="Palatino Linotype" w:eastAsiaTheme="minorEastAsia" w:hAnsi="Palatino Linotype" w:cs="Arial"/>
        </w:rPr>
        <w:t>;</w:t>
      </w:r>
      <w:r w:rsidR="00C80445" w:rsidRPr="004C19D4">
        <w:rPr>
          <w:rFonts w:ascii="Palatino Linotype" w:eastAsiaTheme="minorEastAsia" w:hAnsi="Palatino Linotype" w:cs="Arial"/>
        </w:rPr>
        <w:t xml:space="preserve"> </w:t>
      </w:r>
      <w:r w:rsidR="00610B86" w:rsidRPr="004C19D4">
        <w:rPr>
          <w:rFonts w:ascii="Palatino Linotype" w:eastAsiaTheme="minorEastAsia" w:hAnsi="Palatino Linotype" w:cs="Arial"/>
        </w:rPr>
        <w:t xml:space="preserve">por lo que, </w:t>
      </w:r>
      <w:r w:rsidRPr="004C19D4">
        <w:rPr>
          <w:rFonts w:ascii="Palatino Linotype" w:eastAsiaTheme="minorEastAsia" w:hAnsi="Palatino Linotype" w:cs="Arial"/>
        </w:rPr>
        <w:t xml:space="preserve">el plazo de quince días hábiles que </w:t>
      </w:r>
      <w:r w:rsidR="00062086" w:rsidRPr="004C19D4">
        <w:rPr>
          <w:rFonts w:ascii="Palatino Linotype" w:eastAsiaTheme="minorEastAsia" w:hAnsi="Palatino Linotype" w:cs="Arial"/>
        </w:rPr>
        <w:t xml:space="preserve">prevé </w:t>
      </w:r>
      <w:r w:rsidRPr="004C19D4">
        <w:rPr>
          <w:rFonts w:ascii="Palatino Linotype" w:eastAsiaTheme="minorEastAsia" w:hAnsi="Palatino Linotype" w:cs="Arial"/>
        </w:rPr>
        <w:t xml:space="preserve">el artículo 178 de la Ley de la materia </w:t>
      </w:r>
      <w:r w:rsidR="00062086" w:rsidRPr="004C19D4">
        <w:rPr>
          <w:rFonts w:ascii="Palatino Linotype" w:eastAsiaTheme="minorEastAsia" w:hAnsi="Palatino Linotype" w:cs="Arial"/>
        </w:rPr>
        <w:t xml:space="preserve">el cual </w:t>
      </w:r>
      <w:r w:rsidRPr="004C19D4">
        <w:rPr>
          <w:rFonts w:ascii="Palatino Linotype" w:eastAsiaTheme="minorEastAsia" w:hAnsi="Palatino Linotype" w:cs="Arial"/>
        </w:rPr>
        <w:t>otorga a</w:t>
      </w:r>
      <w:r w:rsidR="00203D63" w:rsidRPr="004C19D4">
        <w:rPr>
          <w:rFonts w:ascii="Palatino Linotype" w:eastAsiaTheme="minorEastAsia" w:hAnsi="Palatino Linotype" w:cs="Arial"/>
        </w:rPr>
        <w:t>l</w:t>
      </w:r>
      <w:r w:rsidRPr="004C19D4">
        <w:rPr>
          <w:rFonts w:ascii="Palatino Linotype" w:eastAsiaTheme="minorEastAsia" w:hAnsi="Palatino Linotype" w:cs="Arial"/>
        </w:rPr>
        <w:t xml:space="preserve"> </w:t>
      </w:r>
      <w:r w:rsidRPr="004C19D4">
        <w:rPr>
          <w:rFonts w:ascii="Palatino Linotype" w:eastAsiaTheme="minorEastAsia" w:hAnsi="Palatino Linotype" w:cs="Arial"/>
          <w:b/>
        </w:rPr>
        <w:t>RECURRENTE</w:t>
      </w:r>
      <w:r w:rsidRPr="004C19D4">
        <w:rPr>
          <w:rFonts w:ascii="Palatino Linotype" w:eastAsiaTheme="minorEastAsia" w:hAnsi="Palatino Linotype" w:cs="Arial"/>
        </w:rPr>
        <w:t xml:space="preserve"> para presentar el </w:t>
      </w:r>
      <w:r w:rsidR="00794E70" w:rsidRPr="004C19D4">
        <w:rPr>
          <w:rFonts w:ascii="Palatino Linotype" w:eastAsiaTheme="minorEastAsia" w:hAnsi="Palatino Linotype" w:cs="Arial"/>
        </w:rPr>
        <w:t>Recurso de Revisión</w:t>
      </w:r>
      <w:r w:rsidRPr="004C19D4">
        <w:rPr>
          <w:rFonts w:ascii="Palatino Linotype" w:eastAsiaTheme="minorEastAsia" w:hAnsi="Palatino Linotype" w:cs="Arial"/>
        </w:rPr>
        <w:t xml:space="preserve">, transcurrió del </w:t>
      </w:r>
      <w:r w:rsidR="007B74BE" w:rsidRPr="004C19D4">
        <w:rPr>
          <w:rFonts w:ascii="Palatino Linotype" w:eastAsiaTheme="minorEastAsia" w:hAnsi="Palatino Linotype" w:cs="Arial"/>
          <w:b/>
        </w:rPr>
        <w:t xml:space="preserve">ocho de diciembre </w:t>
      </w:r>
      <w:r w:rsidR="00562E91" w:rsidRPr="004C19D4">
        <w:rPr>
          <w:rFonts w:ascii="Palatino Linotype" w:eastAsiaTheme="minorEastAsia" w:hAnsi="Palatino Linotype" w:cs="Arial"/>
          <w:b/>
        </w:rPr>
        <w:t>d</w:t>
      </w:r>
      <w:r w:rsidR="00C80445" w:rsidRPr="004C19D4">
        <w:rPr>
          <w:rFonts w:ascii="Palatino Linotype" w:eastAsiaTheme="minorEastAsia" w:hAnsi="Palatino Linotype" w:cs="Arial"/>
          <w:b/>
        </w:rPr>
        <w:t xml:space="preserve">e </w:t>
      </w:r>
      <w:r w:rsidR="0021504D" w:rsidRPr="004C19D4">
        <w:rPr>
          <w:rFonts w:ascii="Palatino Linotype" w:eastAsiaTheme="minorEastAsia" w:hAnsi="Palatino Linotype" w:cs="Arial"/>
          <w:b/>
        </w:rPr>
        <w:t>dos mil veintidós</w:t>
      </w:r>
      <w:r w:rsidR="007B74BE" w:rsidRPr="004C19D4">
        <w:rPr>
          <w:rFonts w:ascii="Palatino Linotype" w:eastAsiaTheme="minorEastAsia" w:hAnsi="Palatino Linotype" w:cs="Arial"/>
          <w:b/>
        </w:rPr>
        <w:t xml:space="preserve"> al trece de enero de dos mil veintitrés</w:t>
      </w:r>
      <w:r w:rsidRPr="004C19D4">
        <w:rPr>
          <w:rFonts w:ascii="Palatino Linotype" w:eastAsiaTheme="minorEastAsia" w:hAnsi="Palatino Linotype" w:cs="Arial"/>
        </w:rPr>
        <w:t xml:space="preserve">, </w:t>
      </w:r>
      <w:r w:rsidR="007B74BE" w:rsidRPr="004C19D4">
        <w:rPr>
          <w:rFonts w:ascii="Palatino Linotype" w:hAnsi="Palatino Linotype" w:cs="Arial"/>
        </w:rPr>
        <w:t xml:space="preserve">sin contemplar en el cómputo los días </w:t>
      </w:r>
      <w:r w:rsidR="00AE6583" w:rsidRPr="004C19D4">
        <w:rPr>
          <w:rFonts w:ascii="Palatino Linotype" w:hAnsi="Palatino Linotype" w:cs="Arial"/>
        </w:rPr>
        <w:t xml:space="preserve">diez, once, </w:t>
      </w:r>
      <w:r w:rsidR="007B74BE" w:rsidRPr="004C19D4">
        <w:rPr>
          <w:rFonts w:ascii="Palatino Linotype" w:hAnsi="Palatino Linotype" w:cs="Arial"/>
        </w:rPr>
        <w:t>diecisiete, dieciocho, veinticuatro, veinticinco, treinta y uno de diciembre de dos mil veintidós; así como, uno, siete</w:t>
      </w:r>
      <w:r w:rsidR="00AE6583" w:rsidRPr="004C19D4">
        <w:rPr>
          <w:rFonts w:ascii="Palatino Linotype" w:hAnsi="Palatino Linotype" w:cs="Arial"/>
        </w:rPr>
        <w:t xml:space="preserve"> y ocho</w:t>
      </w:r>
      <w:r w:rsidR="007B74BE" w:rsidRPr="004C19D4">
        <w:rPr>
          <w:rFonts w:ascii="Palatino Linotype" w:hAnsi="Palatino Linotype" w:cs="Arial"/>
        </w:rPr>
        <w:t xml:space="preserve"> de enero de dos mil veintitrés, por corresponder a sábados y domingos, considerados como días inhábiles, en términos del artículo 3, fracción X de la Ley de Transparencia y Acceso a la Información Pública del Estado de México y Municipios; </w:t>
      </w:r>
      <w:r w:rsidR="007B74BE" w:rsidRPr="004C19D4">
        <w:rPr>
          <w:rFonts w:ascii="Palatino Linotype" w:hAnsi="Palatino Linotype"/>
        </w:rPr>
        <w:t>así como, los días, veintidós, veintitrés, del veintiséis al treinta de diciembre de dos mil veintidós; así como</w:t>
      </w:r>
      <w:r w:rsidR="00AE6583" w:rsidRPr="004C19D4">
        <w:rPr>
          <w:rFonts w:ascii="Palatino Linotype" w:hAnsi="Palatino Linotype"/>
        </w:rPr>
        <w:t>,</w:t>
      </w:r>
      <w:r w:rsidR="007B74BE" w:rsidRPr="004C19D4">
        <w:rPr>
          <w:rFonts w:ascii="Palatino Linotype" w:hAnsi="Palatino Linotype"/>
        </w:rPr>
        <w:t xml:space="preserve"> del dos al seis de enero de dos mil veintitrés, por ser considerados como días inhábiles por corresponder al segundo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w:t>
      </w:r>
      <w:r w:rsidR="007B74BE" w:rsidRPr="004C19D4">
        <w:rPr>
          <w:rFonts w:ascii="Palatino Linotype" w:hAnsi="Palatino Linotype"/>
        </w:rPr>
        <w:lastRenderedPageBreak/>
        <w:t>Oficial “Gaceta del Gobierno”, el veintidós de diciembre de dos mil veintiuno</w:t>
      </w:r>
      <w:r w:rsidR="007B74BE" w:rsidRPr="004C19D4">
        <w:rPr>
          <w:rStyle w:val="Refdenotaalpie"/>
          <w:rFonts w:ascii="Palatino Linotype" w:hAnsi="Palatino Linotype" w:cs="Arial"/>
        </w:rPr>
        <w:footnoteReference w:id="1"/>
      </w:r>
      <w:r w:rsidR="007B74BE" w:rsidRPr="004C19D4">
        <w:rPr>
          <w:rFonts w:ascii="Palatino Linotype" w:hAnsi="Palatino Linotype" w:cs="Arial"/>
        </w:rPr>
        <w:t xml:space="preserve"> y </w:t>
      </w:r>
      <w:r w:rsidR="007B74BE" w:rsidRPr="004C19D4">
        <w:rPr>
          <w:rFonts w:ascii="Palatino Linotype" w:hAnsi="Palatino Linotype"/>
        </w:rPr>
        <w:t>Acuerdo mediante el cual se modifica el Calendario Oficial en Materia de Transparencia, Acceso a la Información Pública y Protección de Datos Personales del Estado de México y Municipios, así como de Labores del Instituto para el año dos mil veintiuno y enero dos mil veintidós</w:t>
      </w:r>
      <w:r w:rsidR="007B74BE" w:rsidRPr="004C19D4">
        <w:rPr>
          <w:rStyle w:val="Refdenotaalpie"/>
          <w:rFonts w:ascii="Palatino Linotype" w:hAnsi="Palatino Linotype"/>
        </w:rPr>
        <w:footnoteReference w:id="2"/>
      </w:r>
      <w:r w:rsidR="007B74BE" w:rsidRPr="004C19D4">
        <w:rPr>
          <w:rFonts w:ascii="Palatino Linotype" w:hAnsi="Palatino Linotype"/>
        </w:rPr>
        <w:t xml:space="preserve">. </w:t>
      </w:r>
    </w:p>
    <w:p w14:paraId="5D9D63A3" w14:textId="77777777" w:rsidR="007B74BE" w:rsidRPr="004C19D4" w:rsidRDefault="007B74BE" w:rsidP="004C19D4">
      <w:pPr>
        <w:spacing w:line="360" w:lineRule="auto"/>
        <w:jc w:val="both"/>
        <w:rPr>
          <w:rFonts w:ascii="Palatino Linotype" w:eastAsiaTheme="minorEastAsia" w:hAnsi="Palatino Linotype" w:cs="Arial"/>
        </w:rPr>
      </w:pPr>
    </w:p>
    <w:p w14:paraId="5FCCC888" w14:textId="6069E799" w:rsidR="00633F63" w:rsidRPr="004C19D4" w:rsidRDefault="00633F63" w:rsidP="004C19D4">
      <w:pPr>
        <w:spacing w:line="360" w:lineRule="auto"/>
        <w:jc w:val="both"/>
        <w:rPr>
          <w:rFonts w:ascii="Palatino Linotype" w:eastAsiaTheme="minorEastAsia" w:hAnsi="Palatino Linotype" w:cs="Arial"/>
        </w:rPr>
      </w:pPr>
      <w:r w:rsidRPr="004C19D4">
        <w:rPr>
          <w:rFonts w:ascii="Palatino Linotype" w:eastAsiaTheme="minorEastAsia" w:hAnsi="Palatino Linotype" w:cs="Arial"/>
        </w:rPr>
        <w:t xml:space="preserve">En ese tenor, si el </w:t>
      </w:r>
      <w:r w:rsidR="00794E70" w:rsidRPr="004C19D4">
        <w:rPr>
          <w:rFonts w:ascii="Palatino Linotype" w:eastAsiaTheme="minorEastAsia" w:hAnsi="Palatino Linotype" w:cs="Arial"/>
        </w:rPr>
        <w:t>Recurso de Revisión</w:t>
      </w:r>
      <w:r w:rsidRPr="004C19D4">
        <w:rPr>
          <w:rFonts w:ascii="Palatino Linotype" w:eastAsiaTheme="minorEastAsia" w:hAnsi="Palatino Linotype" w:cs="Arial"/>
        </w:rPr>
        <w:t xml:space="preserve"> </w:t>
      </w:r>
      <w:r w:rsidR="0022743B" w:rsidRPr="004C19D4">
        <w:rPr>
          <w:rFonts w:ascii="Palatino Linotype" w:eastAsiaTheme="minorEastAsia" w:hAnsi="Palatino Linotype" w:cs="Arial"/>
        </w:rPr>
        <w:t>materia del presente estudio</w:t>
      </w:r>
      <w:r w:rsidRPr="004C19D4">
        <w:rPr>
          <w:rFonts w:ascii="Palatino Linotype" w:eastAsiaTheme="minorEastAsia" w:hAnsi="Palatino Linotype" w:cs="Arial"/>
        </w:rPr>
        <w:t>, se</w:t>
      </w:r>
      <w:r w:rsidR="00325F6D" w:rsidRPr="004C19D4">
        <w:rPr>
          <w:rFonts w:ascii="Palatino Linotype" w:eastAsiaTheme="minorEastAsia" w:hAnsi="Palatino Linotype" w:cs="Arial"/>
        </w:rPr>
        <w:t xml:space="preserve"> </w:t>
      </w:r>
      <w:r w:rsidR="0069153E" w:rsidRPr="004C19D4">
        <w:rPr>
          <w:rFonts w:ascii="Palatino Linotype" w:eastAsiaTheme="minorEastAsia" w:hAnsi="Palatino Linotype" w:cs="Arial"/>
        </w:rPr>
        <w:t xml:space="preserve">interpuso </w:t>
      </w:r>
      <w:r w:rsidR="003C593A" w:rsidRPr="004C19D4">
        <w:rPr>
          <w:rFonts w:ascii="Palatino Linotype" w:eastAsiaTheme="minorEastAsia" w:hAnsi="Palatino Linotype" w:cs="Arial"/>
        </w:rPr>
        <w:t>e</w:t>
      </w:r>
      <w:r w:rsidRPr="004C19D4">
        <w:rPr>
          <w:rFonts w:ascii="Palatino Linotype" w:eastAsiaTheme="minorEastAsia" w:hAnsi="Palatino Linotype" w:cs="Arial"/>
        </w:rPr>
        <w:t xml:space="preserve">l </w:t>
      </w:r>
      <w:r w:rsidR="00AE6583" w:rsidRPr="004C19D4">
        <w:rPr>
          <w:rFonts w:ascii="Palatino Linotype" w:eastAsiaTheme="minorEastAsia" w:hAnsi="Palatino Linotype" w:cs="Arial"/>
          <w:b/>
        </w:rPr>
        <w:t>siete de diciembre</w:t>
      </w:r>
      <w:r w:rsidR="00203D63" w:rsidRPr="004C19D4">
        <w:rPr>
          <w:rFonts w:ascii="Palatino Linotype" w:eastAsiaTheme="minorEastAsia" w:hAnsi="Palatino Linotype" w:cs="Arial"/>
          <w:b/>
        </w:rPr>
        <w:t xml:space="preserve"> </w:t>
      </w:r>
      <w:r w:rsidR="00497582" w:rsidRPr="004C19D4">
        <w:rPr>
          <w:rFonts w:ascii="Palatino Linotype" w:eastAsiaTheme="minorEastAsia" w:hAnsi="Palatino Linotype" w:cs="Arial"/>
          <w:b/>
        </w:rPr>
        <w:t>de dos mil veintidós</w:t>
      </w:r>
      <w:r w:rsidRPr="004C19D4">
        <w:rPr>
          <w:rFonts w:ascii="Palatino Linotype" w:eastAsiaTheme="minorEastAsia" w:hAnsi="Palatino Linotype" w:cs="Arial"/>
        </w:rPr>
        <w:t xml:space="preserve">, éste se encuentra dentro de los márgenes temporales previstos en el precepto legal citado en el párrafo anterior y, por tanto, su interposición se </w:t>
      </w:r>
      <w:r w:rsidR="00FA2D5D" w:rsidRPr="004C19D4">
        <w:rPr>
          <w:rFonts w:ascii="Palatino Linotype" w:eastAsiaTheme="minorEastAsia" w:hAnsi="Palatino Linotype" w:cs="Arial"/>
        </w:rPr>
        <w:t>realizó dentro de los términos legales ya referidos</w:t>
      </w:r>
      <w:r w:rsidRPr="004C19D4">
        <w:rPr>
          <w:rFonts w:ascii="Palatino Linotype" w:eastAsiaTheme="minorEastAsia" w:hAnsi="Palatino Linotype" w:cs="Arial"/>
        </w:rPr>
        <w:t>.</w:t>
      </w:r>
    </w:p>
    <w:p w14:paraId="256E86B9" w14:textId="77777777" w:rsidR="003C593A" w:rsidRPr="004C19D4" w:rsidRDefault="003C593A" w:rsidP="004C19D4">
      <w:pPr>
        <w:spacing w:line="360" w:lineRule="auto"/>
        <w:jc w:val="both"/>
        <w:rPr>
          <w:rFonts w:ascii="Palatino Linotype" w:eastAsiaTheme="minorEastAsia" w:hAnsi="Palatino Linotype" w:cs="Arial"/>
        </w:rPr>
      </w:pPr>
    </w:p>
    <w:p w14:paraId="6B9CC6D5" w14:textId="77777777" w:rsidR="00AE6583" w:rsidRPr="004C19D4" w:rsidRDefault="00AE6583" w:rsidP="004C19D4">
      <w:pPr>
        <w:spacing w:line="360" w:lineRule="auto"/>
        <w:jc w:val="both"/>
        <w:rPr>
          <w:rFonts w:ascii="Palatino Linotype" w:hAnsi="Palatino Linotype"/>
        </w:rPr>
      </w:pPr>
      <w:r w:rsidRPr="004C19D4">
        <w:rPr>
          <w:rFonts w:ascii="Palatino Linotype" w:hAnsi="Palatino Linotype" w:cs="Arial"/>
        </w:rPr>
        <w:t xml:space="preserve">sin contemplar en el cómputo los días diecisiete, dieciocho, veinticuatro, veinticinco, treinta y uno de diciembre de dos mil veintidós; así como, uno, siete, ocho, catorce y quince de enero de dos mil veintitrés, por corresponder a sábados y domingos, considerados como días inhábiles, en términos del artículo 3, fracción X de la Ley de Transparencia y Acceso a la Información Pública del Estado de México y Municipios; </w:t>
      </w:r>
      <w:r w:rsidRPr="004C19D4">
        <w:rPr>
          <w:rFonts w:ascii="Palatino Linotype" w:hAnsi="Palatino Linotype"/>
        </w:rPr>
        <w:t xml:space="preserve">así como, los días, veintidós, veintitrés, del veintiséis al treinta de diciembre de dos mil veintidós; así como del dos al seis de enero de dos mil veintitrés, por ser considerados como días inhábiles por corresponder al segundo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w:t>
      </w:r>
      <w:r w:rsidRPr="004C19D4">
        <w:rPr>
          <w:rFonts w:ascii="Palatino Linotype" w:hAnsi="Palatino Linotype"/>
        </w:rPr>
        <w:lastRenderedPageBreak/>
        <w:t>Periódico Oficial “Gaceta del Gobierno”, el veintidós de diciembre de dos mil veintiuno</w:t>
      </w:r>
      <w:r w:rsidRPr="004C19D4">
        <w:rPr>
          <w:rStyle w:val="Refdenotaalpie"/>
          <w:rFonts w:ascii="Palatino Linotype" w:hAnsi="Palatino Linotype" w:cs="Arial"/>
        </w:rPr>
        <w:footnoteReference w:id="3"/>
      </w:r>
      <w:r w:rsidRPr="004C19D4">
        <w:rPr>
          <w:rFonts w:ascii="Palatino Linotype" w:hAnsi="Palatino Linotype" w:cs="Arial"/>
        </w:rPr>
        <w:t xml:space="preserve"> y </w:t>
      </w:r>
      <w:r w:rsidRPr="004C19D4">
        <w:rPr>
          <w:rFonts w:ascii="Palatino Linotype" w:hAnsi="Palatino Linotype"/>
        </w:rPr>
        <w:t>Acuerdo mediante el cual se modifica el Calendario Oficial en Materia de Transparencia, Acceso a la Información Pública y Protección de Datos Personales del Estado de México y Municipios, así como de Labores del Instituto para el año dos mil veintiuno y enero dos mil veintidós</w:t>
      </w:r>
      <w:r w:rsidRPr="004C19D4">
        <w:rPr>
          <w:rStyle w:val="Refdenotaalpie"/>
          <w:rFonts w:ascii="Palatino Linotype" w:hAnsi="Palatino Linotype"/>
        </w:rPr>
        <w:footnoteReference w:id="4"/>
      </w:r>
      <w:r w:rsidRPr="004C19D4">
        <w:rPr>
          <w:rFonts w:ascii="Palatino Linotype" w:hAnsi="Palatino Linotype"/>
        </w:rPr>
        <w:t xml:space="preserve">. </w:t>
      </w:r>
    </w:p>
    <w:p w14:paraId="59E6D509" w14:textId="77777777" w:rsidR="00AE6583" w:rsidRPr="004C19D4" w:rsidRDefault="00AE6583" w:rsidP="004C19D4">
      <w:pPr>
        <w:spacing w:line="360" w:lineRule="auto"/>
        <w:jc w:val="both"/>
        <w:rPr>
          <w:rFonts w:ascii="Palatino Linotype" w:eastAsiaTheme="minorEastAsia" w:hAnsi="Palatino Linotype" w:cs="Arial"/>
        </w:rPr>
      </w:pPr>
    </w:p>
    <w:p w14:paraId="3ED2D3CC" w14:textId="77777777" w:rsidR="00203D63" w:rsidRPr="004C19D4" w:rsidRDefault="00203D63" w:rsidP="004C19D4">
      <w:pPr>
        <w:autoSpaceDE w:val="0"/>
        <w:autoSpaceDN w:val="0"/>
        <w:adjustRightInd w:val="0"/>
        <w:spacing w:line="360" w:lineRule="auto"/>
        <w:ind w:right="49"/>
        <w:jc w:val="both"/>
        <w:rPr>
          <w:rFonts w:ascii="Palatino Linotype" w:hAnsi="Palatino Linotype"/>
          <w:b/>
        </w:rPr>
      </w:pPr>
      <w:r w:rsidRPr="004C19D4">
        <w:rPr>
          <w:rFonts w:ascii="Palatino Linotype" w:hAnsi="Palatino Linotype" w:cs="Arial"/>
          <w:b/>
          <w:sz w:val="28"/>
          <w:szCs w:val="28"/>
        </w:rPr>
        <w:t>CUARTO</w:t>
      </w:r>
      <w:r w:rsidRPr="004C19D4">
        <w:rPr>
          <w:rFonts w:ascii="Palatino Linotype" w:hAnsi="Palatino Linotype"/>
          <w:b/>
          <w:sz w:val="28"/>
          <w:szCs w:val="28"/>
        </w:rPr>
        <w:t>.</w:t>
      </w:r>
      <w:r w:rsidRPr="004C19D4">
        <w:rPr>
          <w:rFonts w:ascii="Palatino Linotype" w:hAnsi="Palatino Linotype"/>
          <w:b/>
        </w:rPr>
        <w:t xml:space="preserve"> Procedibilidad. </w:t>
      </w:r>
    </w:p>
    <w:p w14:paraId="3914101A" w14:textId="77777777" w:rsidR="00203D63" w:rsidRPr="004C19D4" w:rsidRDefault="00203D63" w:rsidP="004C19D4">
      <w:pPr>
        <w:autoSpaceDE w:val="0"/>
        <w:autoSpaceDN w:val="0"/>
        <w:adjustRightInd w:val="0"/>
        <w:spacing w:line="360" w:lineRule="auto"/>
        <w:ind w:right="49"/>
        <w:jc w:val="both"/>
        <w:rPr>
          <w:rFonts w:ascii="Palatino Linotype" w:hAnsi="Palatino Linotype" w:cs="Arial"/>
          <w:lang w:eastAsia="es-MX"/>
        </w:rPr>
      </w:pPr>
      <w:r w:rsidRPr="004C19D4">
        <w:rPr>
          <w:rFonts w:ascii="Palatino Linotype" w:hAnsi="Palatino Linotype" w:cs="Arial"/>
        </w:rPr>
        <w:t xml:space="preserve">Este Instituto considera importante precisar que conforme al artículo 180, fracción II, último párrafo de la </w:t>
      </w:r>
      <w:r w:rsidRPr="004C19D4">
        <w:rPr>
          <w:rFonts w:ascii="Palatino Linotype" w:hAnsi="Palatino Linotype" w:cs="Arial"/>
          <w:lang w:eastAsia="es-MX"/>
        </w:rPr>
        <w:t xml:space="preserve">Ley de Transparencia y Acceso a la </w:t>
      </w:r>
      <w:r w:rsidRPr="004C19D4">
        <w:rPr>
          <w:rFonts w:ascii="Palatino Linotype" w:hAnsi="Palatino Linotype" w:cs="Arial"/>
        </w:rPr>
        <w:t>Información</w:t>
      </w:r>
      <w:r w:rsidRPr="004C19D4">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1BA8ADD" w14:textId="77777777" w:rsidR="00203D63" w:rsidRPr="004C19D4" w:rsidRDefault="00203D63" w:rsidP="004C19D4">
      <w:pPr>
        <w:autoSpaceDE w:val="0"/>
        <w:autoSpaceDN w:val="0"/>
        <w:adjustRightInd w:val="0"/>
        <w:ind w:right="49"/>
        <w:jc w:val="both"/>
        <w:rPr>
          <w:rFonts w:ascii="Palatino Linotype" w:hAnsi="Palatino Linotype" w:cs="Arial"/>
        </w:rPr>
      </w:pPr>
    </w:p>
    <w:p w14:paraId="7C6E1CD1" w14:textId="77777777" w:rsidR="00203D63" w:rsidRPr="004C19D4" w:rsidRDefault="00203D63" w:rsidP="004C19D4">
      <w:pPr>
        <w:tabs>
          <w:tab w:val="left" w:pos="851"/>
        </w:tabs>
        <w:ind w:left="851" w:right="901"/>
        <w:jc w:val="both"/>
        <w:rPr>
          <w:rFonts w:ascii="Palatino Linotype" w:hAnsi="Palatino Linotype"/>
          <w:b/>
          <w:i/>
          <w:sz w:val="22"/>
          <w:szCs w:val="22"/>
        </w:rPr>
      </w:pPr>
      <w:r w:rsidRPr="004C19D4">
        <w:rPr>
          <w:rFonts w:ascii="Palatino Linotype" w:hAnsi="Palatino Linotype"/>
          <w:b/>
          <w:i/>
          <w:sz w:val="22"/>
          <w:szCs w:val="22"/>
        </w:rPr>
        <w:t xml:space="preserve">“Artículo 180. </w:t>
      </w:r>
      <w:r w:rsidRPr="004C19D4">
        <w:rPr>
          <w:rFonts w:ascii="Palatino Linotype" w:hAnsi="Palatino Linotype"/>
          <w:i/>
          <w:sz w:val="22"/>
          <w:szCs w:val="22"/>
        </w:rPr>
        <w:t xml:space="preserve">El </w:t>
      </w:r>
      <w:r w:rsidRPr="004C19D4">
        <w:rPr>
          <w:rFonts w:ascii="Palatino Linotype" w:hAnsi="Palatino Linotype" w:cs="Arial"/>
          <w:i/>
          <w:sz w:val="22"/>
          <w:szCs w:val="22"/>
        </w:rPr>
        <w:t>Recurso de Revisión</w:t>
      </w:r>
      <w:r w:rsidRPr="004C19D4">
        <w:rPr>
          <w:rFonts w:ascii="Palatino Linotype" w:hAnsi="Palatino Linotype"/>
          <w:i/>
          <w:sz w:val="22"/>
          <w:szCs w:val="22"/>
        </w:rPr>
        <w:t xml:space="preserve"> contendrá:</w:t>
      </w:r>
      <w:r w:rsidRPr="004C19D4">
        <w:rPr>
          <w:rFonts w:ascii="Palatino Linotype" w:hAnsi="Palatino Linotype"/>
          <w:b/>
          <w:i/>
          <w:sz w:val="22"/>
          <w:szCs w:val="22"/>
        </w:rPr>
        <w:t xml:space="preserve"> </w:t>
      </w:r>
    </w:p>
    <w:p w14:paraId="27548AA5" w14:textId="77777777" w:rsidR="00203D63" w:rsidRPr="004C19D4" w:rsidRDefault="00203D63" w:rsidP="004C19D4">
      <w:pPr>
        <w:tabs>
          <w:tab w:val="left" w:pos="851"/>
        </w:tabs>
        <w:ind w:left="851" w:right="901"/>
        <w:jc w:val="both"/>
        <w:rPr>
          <w:rFonts w:ascii="Palatino Linotype" w:hAnsi="Palatino Linotype"/>
          <w:b/>
          <w:i/>
          <w:sz w:val="22"/>
          <w:szCs w:val="22"/>
        </w:rPr>
      </w:pPr>
      <w:r w:rsidRPr="004C19D4">
        <w:rPr>
          <w:rFonts w:ascii="Palatino Linotype" w:hAnsi="Palatino Linotype"/>
          <w:b/>
          <w:i/>
          <w:sz w:val="22"/>
          <w:szCs w:val="22"/>
        </w:rPr>
        <w:t>…</w:t>
      </w:r>
    </w:p>
    <w:p w14:paraId="71579436" w14:textId="77777777" w:rsidR="00203D63" w:rsidRPr="004C19D4" w:rsidRDefault="00203D63" w:rsidP="004C19D4">
      <w:pPr>
        <w:tabs>
          <w:tab w:val="left" w:pos="851"/>
        </w:tabs>
        <w:ind w:left="851" w:right="901"/>
        <w:jc w:val="both"/>
        <w:rPr>
          <w:rFonts w:ascii="Palatino Linotype" w:hAnsi="Palatino Linotype"/>
          <w:i/>
          <w:sz w:val="22"/>
          <w:szCs w:val="22"/>
        </w:rPr>
      </w:pPr>
      <w:r w:rsidRPr="004C19D4">
        <w:rPr>
          <w:rFonts w:ascii="Palatino Linotype" w:hAnsi="Palatino Linotype"/>
          <w:b/>
          <w:i/>
          <w:sz w:val="22"/>
          <w:szCs w:val="22"/>
        </w:rPr>
        <w:t xml:space="preserve">II. El nombre del solicitante </w:t>
      </w:r>
      <w:r w:rsidRPr="004C19D4">
        <w:rPr>
          <w:rFonts w:ascii="Palatino Linotype" w:hAnsi="Palatino Linotype" w:cs="Arial"/>
          <w:b/>
          <w:i/>
          <w:sz w:val="22"/>
          <w:szCs w:val="22"/>
          <w:lang w:eastAsia="es-MX"/>
        </w:rPr>
        <w:t>que</w:t>
      </w:r>
      <w:r w:rsidRPr="004C19D4">
        <w:rPr>
          <w:rFonts w:ascii="Palatino Linotype" w:hAnsi="Palatino Linotype"/>
          <w:b/>
          <w:i/>
          <w:sz w:val="22"/>
          <w:szCs w:val="22"/>
        </w:rPr>
        <w:t xml:space="preserve"> recurre </w:t>
      </w:r>
      <w:r w:rsidRPr="004C19D4">
        <w:rPr>
          <w:rFonts w:ascii="Palatino Linotype" w:hAnsi="Palatino Linotype"/>
          <w:i/>
          <w:sz w:val="22"/>
          <w:szCs w:val="22"/>
        </w:rPr>
        <w:t>o de su representante y, en su caso, …</w:t>
      </w:r>
    </w:p>
    <w:p w14:paraId="47DDC544" w14:textId="77777777" w:rsidR="00203D63" w:rsidRPr="004C19D4" w:rsidRDefault="00203D63" w:rsidP="004C19D4">
      <w:pPr>
        <w:tabs>
          <w:tab w:val="left" w:pos="851"/>
        </w:tabs>
        <w:ind w:left="851" w:right="901"/>
        <w:jc w:val="both"/>
        <w:rPr>
          <w:rFonts w:ascii="Palatino Linotype" w:hAnsi="Palatino Linotype"/>
          <w:b/>
          <w:i/>
          <w:sz w:val="22"/>
          <w:szCs w:val="22"/>
        </w:rPr>
      </w:pPr>
      <w:r w:rsidRPr="004C19D4">
        <w:rPr>
          <w:rFonts w:ascii="Palatino Linotype" w:hAnsi="Palatino Linotype"/>
          <w:b/>
          <w:i/>
          <w:sz w:val="22"/>
          <w:szCs w:val="22"/>
        </w:rPr>
        <w:t xml:space="preserve">En caso de </w:t>
      </w:r>
      <w:r w:rsidRPr="004C19D4">
        <w:rPr>
          <w:rFonts w:ascii="Palatino Linotype" w:hAnsi="Palatino Linotype" w:cs="Arial"/>
          <w:b/>
          <w:i/>
          <w:sz w:val="22"/>
          <w:szCs w:val="22"/>
          <w:lang w:eastAsia="es-MX"/>
        </w:rPr>
        <w:t>que</w:t>
      </w:r>
      <w:r w:rsidRPr="004C19D4">
        <w:rPr>
          <w:rFonts w:ascii="Palatino Linotype" w:hAnsi="Palatino Linotype"/>
          <w:b/>
          <w:i/>
          <w:sz w:val="22"/>
          <w:szCs w:val="22"/>
        </w:rPr>
        <w:t xml:space="preserve"> el recurso se interponga de manera electrónica no será indispensable que contengan los requisitos establecidos en las fracciones II</w:t>
      </w:r>
      <w:r w:rsidRPr="004C19D4">
        <w:rPr>
          <w:rFonts w:ascii="Palatino Linotype" w:hAnsi="Palatino Linotype"/>
          <w:i/>
          <w:sz w:val="22"/>
          <w:szCs w:val="22"/>
        </w:rPr>
        <w:t>, IV, VII y VIII.</w:t>
      </w:r>
      <w:r w:rsidRPr="004C19D4">
        <w:rPr>
          <w:rFonts w:ascii="Palatino Linotype" w:hAnsi="Palatino Linotype"/>
          <w:b/>
          <w:i/>
          <w:sz w:val="22"/>
          <w:szCs w:val="22"/>
        </w:rPr>
        <w:t>”</w:t>
      </w:r>
    </w:p>
    <w:p w14:paraId="21E5A00A" w14:textId="77777777" w:rsidR="00203D63" w:rsidRPr="004C19D4" w:rsidRDefault="00203D63" w:rsidP="004C19D4">
      <w:pPr>
        <w:tabs>
          <w:tab w:val="left" w:pos="851"/>
        </w:tabs>
        <w:ind w:left="851" w:right="901"/>
        <w:jc w:val="both"/>
        <w:rPr>
          <w:rFonts w:ascii="Palatino Linotype" w:hAnsi="Palatino Linotype"/>
          <w:i/>
          <w:sz w:val="22"/>
          <w:szCs w:val="22"/>
        </w:rPr>
      </w:pPr>
      <w:r w:rsidRPr="004C19D4">
        <w:rPr>
          <w:rFonts w:ascii="Palatino Linotype" w:hAnsi="Palatino Linotype"/>
          <w:i/>
          <w:sz w:val="22"/>
          <w:szCs w:val="22"/>
        </w:rPr>
        <w:t>(Énfasis añadido)</w:t>
      </w:r>
    </w:p>
    <w:p w14:paraId="01396D6A" w14:textId="77777777" w:rsidR="00203D63" w:rsidRPr="004C19D4" w:rsidRDefault="00203D63" w:rsidP="004C19D4">
      <w:pPr>
        <w:tabs>
          <w:tab w:val="left" w:pos="851"/>
        </w:tabs>
        <w:ind w:right="901"/>
        <w:jc w:val="both"/>
        <w:rPr>
          <w:rFonts w:ascii="Palatino Linotype" w:hAnsi="Palatino Linotype"/>
          <w:i/>
          <w:sz w:val="22"/>
          <w:szCs w:val="22"/>
        </w:rPr>
      </w:pPr>
    </w:p>
    <w:p w14:paraId="13271D74" w14:textId="77777777" w:rsidR="00203D63" w:rsidRPr="004C19D4" w:rsidRDefault="00203D63" w:rsidP="004C19D4">
      <w:pPr>
        <w:spacing w:line="360" w:lineRule="auto"/>
        <w:jc w:val="both"/>
        <w:rPr>
          <w:rFonts w:ascii="Palatino Linotype" w:hAnsi="Palatino Linotype"/>
          <w:b/>
        </w:rPr>
      </w:pPr>
      <w:r w:rsidRPr="004C19D4">
        <w:rPr>
          <w:rFonts w:ascii="Palatino Linotype" w:hAnsi="Palatino Linotype"/>
        </w:rPr>
        <w:t>Por lo que, derivado que el Recurso de Revisión materia del presente asunto, se interpuso de manera electrónica, no es necesario que contenga determinados requisitos, entre ellos, el nombre del</w:t>
      </w:r>
      <w:r w:rsidRPr="004C19D4">
        <w:rPr>
          <w:rFonts w:ascii="Palatino Linotype" w:hAnsi="Palatino Linotype" w:cs="Arial"/>
          <w:b/>
        </w:rPr>
        <w:t xml:space="preserve"> RECURRENTE;</w:t>
      </w:r>
      <w:r w:rsidRPr="004C19D4">
        <w:rPr>
          <w:rFonts w:ascii="Palatino Linotype" w:hAnsi="Palatino Linotype"/>
        </w:rPr>
        <w:t xml:space="preserve"> por lo que, en el presente caso, al </w:t>
      </w:r>
      <w:r w:rsidRPr="004C19D4">
        <w:rPr>
          <w:rFonts w:ascii="Palatino Linotype" w:hAnsi="Palatino Linotype"/>
        </w:rPr>
        <w:lastRenderedPageBreak/>
        <w:t xml:space="preserve">haber sido presentado el Recurso de Revisión vía </w:t>
      </w:r>
      <w:r w:rsidRPr="004C19D4">
        <w:rPr>
          <w:rFonts w:ascii="Palatino Linotype" w:hAnsi="Palatino Linotype"/>
          <w:b/>
        </w:rPr>
        <w:t>SAIMEX</w:t>
      </w:r>
      <w:r w:rsidRPr="004C19D4">
        <w:rPr>
          <w:rFonts w:ascii="Palatino Linotype" w:hAnsi="Palatino Linotype"/>
        </w:rPr>
        <w:t>, dicho requisito resulta innecesario.</w:t>
      </w:r>
    </w:p>
    <w:p w14:paraId="5EA1A97B" w14:textId="77777777" w:rsidR="00203D63" w:rsidRPr="004C19D4" w:rsidRDefault="00203D63" w:rsidP="004C19D4">
      <w:pPr>
        <w:spacing w:line="360" w:lineRule="auto"/>
        <w:jc w:val="both"/>
        <w:rPr>
          <w:rFonts w:ascii="Palatino Linotype" w:hAnsi="Palatino Linotype"/>
        </w:rPr>
      </w:pPr>
    </w:p>
    <w:p w14:paraId="7AEFBDD1" w14:textId="77777777" w:rsidR="00203D63" w:rsidRPr="004C19D4" w:rsidRDefault="00203D63" w:rsidP="004C19D4">
      <w:pPr>
        <w:spacing w:line="360" w:lineRule="auto"/>
        <w:jc w:val="both"/>
        <w:rPr>
          <w:rFonts w:ascii="Palatino Linotype" w:hAnsi="Palatino Linotype" w:cs="Arial"/>
        </w:rPr>
      </w:pPr>
      <w:r w:rsidRPr="004C19D4">
        <w:rPr>
          <w:rFonts w:ascii="Palatino Linotype" w:hAnsi="Palatino Linotype"/>
        </w:rPr>
        <w:t xml:space="preserve">Lo anterior es así, pues el artículo 15 de </w:t>
      </w:r>
      <w:r w:rsidRPr="004C19D4">
        <w:rPr>
          <w:rFonts w:ascii="Palatino Linotype" w:hAnsi="Palatino Linotype" w:cs="Arial"/>
          <w:lang w:eastAsia="es-MX"/>
        </w:rPr>
        <w:t xml:space="preserve">Ley de Transparencia y Acceso a la </w:t>
      </w:r>
      <w:r w:rsidRPr="004C19D4">
        <w:rPr>
          <w:rFonts w:ascii="Palatino Linotype" w:hAnsi="Palatino Linotype" w:cs="Arial"/>
        </w:rPr>
        <w:t>Información</w:t>
      </w:r>
      <w:r w:rsidRPr="004C19D4">
        <w:rPr>
          <w:rFonts w:ascii="Palatino Linotype" w:hAnsi="Palatino Linotype" w:cs="Arial"/>
          <w:lang w:eastAsia="es-MX"/>
        </w:rPr>
        <w:t xml:space="preserve"> Pública del Estado de México y Municipios </w:t>
      </w:r>
      <w:r w:rsidRPr="004C19D4">
        <w:rPr>
          <w:rFonts w:ascii="Palatino Linotype" w:hAnsi="Palatino Linotype" w:cs="Arial"/>
          <w:iCs/>
        </w:rPr>
        <w:t xml:space="preserve">prevé que, </w:t>
      </w:r>
      <w:r w:rsidRPr="004C19D4">
        <w:rPr>
          <w:rFonts w:ascii="Palatino Linotype" w:hAnsi="Palatino Linotype"/>
        </w:rPr>
        <w:t xml:space="preserve">toda persona tendrá acceso a la información </w:t>
      </w:r>
      <w:r w:rsidRPr="004C19D4">
        <w:rPr>
          <w:rFonts w:ascii="Palatino Linotype" w:hAnsi="Palatino Linotype" w:cs="Arial"/>
        </w:rPr>
        <w:t xml:space="preserve">sin necesidad de acreditar interés alguno o justificar su utilización, de lo que se infiere que para el </w:t>
      </w:r>
      <w:r w:rsidRPr="004C19D4">
        <w:rPr>
          <w:rFonts w:ascii="Palatino Linotype" w:hAnsi="Palatino Linotype"/>
        </w:rPr>
        <w:t>ejercicio</w:t>
      </w:r>
      <w:r w:rsidRPr="004C19D4">
        <w:rPr>
          <w:rFonts w:ascii="Palatino Linotype" w:hAnsi="Palatino Linotype" w:cs="Arial"/>
        </w:rPr>
        <w:t xml:space="preserve"> del derecho de acceso a la información pública, </w:t>
      </w:r>
      <w:r w:rsidRPr="004C19D4">
        <w:rPr>
          <w:rFonts w:ascii="Palatino Linotype" w:hAnsi="Palatino Linotype" w:cs="Arial"/>
          <w:b/>
          <w:u w:val="single"/>
        </w:rPr>
        <w:t xml:space="preserve">el nombre no es un requisito </w:t>
      </w:r>
      <w:r w:rsidRPr="004C19D4">
        <w:rPr>
          <w:rFonts w:ascii="Palatino Linotype" w:hAnsi="Palatino Linotype" w:cs="Arial"/>
          <w:b/>
          <w:i/>
          <w:u w:val="single"/>
        </w:rPr>
        <w:t>sine qua non</w:t>
      </w:r>
      <w:r w:rsidRPr="004C19D4">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A51F342" w14:textId="77777777" w:rsidR="00203D63" w:rsidRPr="004C19D4" w:rsidRDefault="00203D63" w:rsidP="004C19D4">
      <w:pPr>
        <w:spacing w:line="360" w:lineRule="auto"/>
        <w:jc w:val="both"/>
        <w:rPr>
          <w:rFonts w:ascii="Palatino Linotype" w:hAnsi="Palatino Linotype" w:cs="Arial"/>
        </w:rPr>
      </w:pPr>
    </w:p>
    <w:p w14:paraId="14EE2064" w14:textId="77777777" w:rsidR="00203D63" w:rsidRPr="004C19D4" w:rsidRDefault="00203D63" w:rsidP="004C19D4">
      <w:pPr>
        <w:spacing w:line="360" w:lineRule="auto"/>
        <w:jc w:val="both"/>
        <w:rPr>
          <w:rFonts w:ascii="Palatino Linotype" w:hAnsi="Palatino Linotype"/>
          <w:sz w:val="22"/>
          <w:szCs w:val="22"/>
        </w:rPr>
      </w:pPr>
      <w:r w:rsidRPr="004C19D4">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E5D6802" w14:textId="77777777" w:rsidR="00203D63" w:rsidRPr="004C19D4" w:rsidRDefault="00203D63" w:rsidP="004C19D4">
      <w:pPr>
        <w:tabs>
          <w:tab w:val="left" w:pos="851"/>
        </w:tabs>
        <w:spacing w:line="360" w:lineRule="auto"/>
        <w:ind w:left="851" w:right="901"/>
        <w:jc w:val="both"/>
        <w:rPr>
          <w:rFonts w:ascii="Palatino Linotype" w:hAnsi="Palatino Linotype"/>
          <w:sz w:val="22"/>
          <w:szCs w:val="22"/>
        </w:rPr>
      </w:pPr>
    </w:p>
    <w:p w14:paraId="306BD9BD" w14:textId="77777777" w:rsidR="00203D63" w:rsidRPr="004C19D4" w:rsidRDefault="00203D63" w:rsidP="004C19D4">
      <w:pPr>
        <w:spacing w:line="360" w:lineRule="auto"/>
        <w:jc w:val="both"/>
        <w:rPr>
          <w:rFonts w:ascii="Palatino Linotype" w:hAnsi="Palatino Linotype"/>
        </w:rPr>
      </w:pPr>
      <w:r w:rsidRPr="004C19D4">
        <w:rPr>
          <w:rFonts w:ascii="Palatino Linotype" w:hAnsi="Palatino Linotype"/>
        </w:rPr>
        <w:t xml:space="preserve">Asimismo, se estima que el requisito relativo al nombre del </w:t>
      </w:r>
      <w:r w:rsidRPr="004C19D4">
        <w:rPr>
          <w:rFonts w:ascii="Palatino Linotype" w:hAnsi="Palatino Linotype" w:cs="Arial"/>
          <w:b/>
        </w:rPr>
        <w:t>RECURRENTE</w:t>
      </w:r>
      <w:r w:rsidRPr="004C19D4">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4C19D4">
        <w:rPr>
          <w:rFonts w:ascii="Palatino Linotype" w:hAnsi="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C19D4">
        <w:rPr>
          <w:rFonts w:ascii="Palatino Linotype" w:hAnsi="Palatino Linotype" w:cs="Arial"/>
          <w:b/>
        </w:rPr>
        <w:t>EL RECURRENTE</w:t>
      </w:r>
      <w:r w:rsidRPr="004C19D4">
        <w:rPr>
          <w:rFonts w:ascii="Palatino Linotype" w:hAnsi="Palatino Linotype"/>
        </w:rPr>
        <w:t xml:space="preserve"> es la misma persona que realizó la solicitud de acceso a la información pública que ahora se impugna.</w:t>
      </w:r>
    </w:p>
    <w:p w14:paraId="348CE64D" w14:textId="77777777" w:rsidR="00203D63" w:rsidRPr="004C19D4" w:rsidRDefault="00203D63" w:rsidP="004C19D4">
      <w:pPr>
        <w:tabs>
          <w:tab w:val="left" w:pos="851"/>
        </w:tabs>
        <w:spacing w:line="360" w:lineRule="auto"/>
        <w:ind w:left="851" w:right="901"/>
        <w:jc w:val="both"/>
        <w:rPr>
          <w:rFonts w:ascii="Palatino Linotype" w:hAnsi="Palatino Linotype"/>
          <w:sz w:val="22"/>
          <w:szCs w:val="22"/>
        </w:rPr>
      </w:pPr>
    </w:p>
    <w:p w14:paraId="1C6BEC1F" w14:textId="77777777" w:rsidR="00203D63" w:rsidRPr="004C19D4" w:rsidRDefault="00203D63" w:rsidP="004C19D4">
      <w:pPr>
        <w:spacing w:line="360" w:lineRule="auto"/>
        <w:jc w:val="both"/>
        <w:rPr>
          <w:rFonts w:ascii="Palatino Linotype" w:hAnsi="Palatino Linotype"/>
        </w:rPr>
      </w:pPr>
      <w:r w:rsidRPr="004C19D4">
        <w:rPr>
          <w:rFonts w:ascii="Palatino Linotype" w:hAnsi="Palatino Linotype"/>
        </w:rPr>
        <w:t>Es así que, para el estudio de la materia sobre la que se resuelve el presente Recurso de Revisión, resulta intrascendente conocer el nombre</w:t>
      </w:r>
      <w:r w:rsidRPr="004C19D4">
        <w:rPr>
          <w:rFonts w:ascii="Palatino Linotype" w:hAnsi="Palatino Linotype"/>
          <w:b/>
        </w:rPr>
        <w:t xml:space="preserve"> </w:t>
      </w:r>
      <w:r w:rsidRPr="004C19D4">
        <w:rPr>
          <w:rFonts w:ascii="Palatino Linotype" w:hAnsi="Palatino Linotype"/>
        </w:rPr>
        <w:t xml:space="preserve">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3A63065" w14:textId="77777777" w:rsidR="00562E91" w:rsidRPr="004C19D4" w:rsidRDefault="00562E91" w:rsidP="004C19D4">
      <w:pPr>
        <w:spacing w:line="360" w:lineRule="auto"/>
        <w:jc w:val="both"/>
        <w:textAlignment w:val="baseline"/>
        <w:rPr>
          <w:rFonts w:ascii="Palatino Linotype" w:hAnsi="Palatino Linotype"/>
          <w:b/>
          <w:sz w:val="28"/>
          <w:lang w:eastAsia="es-MX"/>
        </w:rPr>
      </w:pPr>
    </w:p>
    <w:p w14:paraId="5EA500EA" w14:textId="721AB3B4" w:rsidR="00DF6934" w:rsidRPr="004C19D4" w:rsidRDefault="00FA1E61" w:rsidP="004C19D4">
      <w:pPr>
        <w:pStyle w:val="Prrafodelista"/>
        <w:widowControl w:val="0"/>
        <w:autoSpaceDE w:val="0"/>
        <w:autoSpaceDN w:val="0"/>
        <w:adjustRightInd w:val="0"/>
        <w:spacing w:line="360" w:lineRule="auto"/>
        <w:ind w:left="0"/>
        <w:jc w:val="both"/>
        <w:rPr>
          <w:rFonts w:ascii="Palatino Linotype" w:hAnsi="Palatino Linotype" w:cs="Arial"/>
          <w:b/>
        </w:rPr>
      </w:pPr>
      <w:r w:rsidRPr="004C19D4">
        <w:rPr>
          <w:rFonts w:ascii="Palatino Linotype" w:hAnsi="Palatino Linotype" w:cs="Arial"/>
          <w:b/>
          <w:sz w:val="28"/>
        </w:rPr>
        <w:t>QUINTO</w:t>
      </w:r>
      <w:r w:rsidRPr="004C19D4">
        <w:rPr>
          <w:rFonts w:ascii="Palatino Linotype" w:hAnsi="Palatino Linotype" w:cs="Arial"/>
          <w:b/>
        </w:rPr>
        <w:t xml:space="preserve">. </w:t>
      </w:r>
      <w:r w:rsidR="00A23064" w:rsidRPr="004C19D4">
        <w:rPr>
          <w:rFonts w:ascii="Palatino Linotype" w:hAnsi="Palatino Linotype" w:cs="Arial"/>
          <w:b/>
        </w:rPr>
        <w:t xml:space="preserve">Estudio y </w:t>
      </w:r>
      <w:r w:rsidR="00A94385" w:rsidRPr="004C19D4">
        <w:rPr>
          <w:rFonts w:ascii="Palatino Linotype" w:hAnsi="Palatino Linotype" w:cs="Arial"/>
          <w:b/>
        </w:rPr>
        <w:t>R</w:t>
      </w:r>
      <w:r w:rsidR="00A23064" w:rsidRPr="004C19D4">
        <w:rPr>
          <w:rFonts w:ascii="Palatino Linotype" w:hAnsi="Palatino Linotype" w:cs="Arial"/>
          <w:b/>
        </w:rPr>
        <w:t xml:space="preserve">esolución del </w:t>
      </w:r>
      <w:r w:rsidR="00A94385" w:rsidRPr="004C19D4">
        <w:rPr>
          <w:rFonts w:ascii="Palatino Linotype" w:hAnsi="Palatino Linotype" w:cs="Arial"/>
          <w:b/>
        </w:rPr>
        <w:t>R</w:t>
      </w:r>
      <w:r w:rsidR="00A23064" w:rsidRPr="004C19D4">
        <w:rPr>
          <w:rFonts w:ascii="Palatino Linotype" w:hAnsi="Palatino Linotype" w:cs="Arial"/>
          <w:b/>
        </w:rPr>
        <w:t xml:space="preserve">ecurso. </w:t>
      </w:r>
    </w:p>
    <w:p w14:paraId="09679D68" w14:textId="63A8B9DA" w:rsidR="005B14AE" w:rsidRPr="004C19D4" w:rsidRDefault="005B14AE" w:rsidP="004C19D4">
      <w:pPr>
        <w:spacing w:line="360" w:lineRule="auto"/>
        <w:jc w:val="both"/>
        <w:rPr>
          <w:rFonts w:ascii="Palatino Linotype" w:hAnsi="Palatino Linotype" w:cs="Arial"/>
        </w:rPr>
      </w:pPr>
      <w:r w:rsidRPr="004C19D4">
        <w:rPr>
          <w:rFonts w:ascii="Palatino Linotype" w:hAnsi="Palatino Linotype" w:cs="Arial"/>
        </w:rPr>
        <w:t xml:space="preserve">Una vez determinada la vía sobre la que versará el presente recurso, y previa revisión del expediente electrónico formado en </w:t>
      </w:r>
      <w:r w:rsidRPr="004C19D4">
        <w:rPr>
          <w:rFonts w:ascii="Palatino Linotype" w:hAnsi="Palatino Linotype" w:cs="Arial"/>
          <w:b/>
        </w:rPr>
        <w:t>EL SAIMEX</w:t>
      </w:r>
      <w:r w:rsidRPr="004C19D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4C19D4">
        <w:rPr>
          <w:rFonts w:ascii="Palatino Linotype" w:hAnsi="Palatino Linotype" w:cs="Arial"/>
        </w:rPr>
        <w:lastRenderedPageBreak/>
        <w:t xml:space="preserve">aportados por las partes y respetando en todo momento al principio de máxima publicidad consagrado en la </w:t>
      </w:r>
      <w:r w:rsidRPr="004C19D4">
        <w:rPr>
          <w:rFonts w:ascii="Palatino Linotype" w:hAnsi="Palatino Linotype"/>
        </w:rPr>
        <w:t>Constitución Política de los Estados Unidos Mexicanos, Constitución Política del Estado Libre y Soberano de México</w:t>
      </w:r>
      <w:r w:rsidRPr="004C19D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C19D4">
        <w:rPr>
          <w:rFonts w:ascii="Palatino Linotype" w:hAnsi="Palatino Linotype"/>
        </w:rPr>
        <w:t>Constitución Política de los Estados Unidos Mexicanos</w:t>
      </w:r>
      <w:r w:rsidRPr="004C19D4">
        <w:rPr>
          <w:rFonts w:ascii="Palatino Linotype" w:hAnsi="Palatino Linotype" w:cs="Arial"/>
        </w:rPr>
        <w:t xml:space="preserve"> y los numerales 8 y 9 de la Ley de Transparencia y </w:t>
      </w:r>
      <w:r w:rsidR="00794E70" w:rsidRPr="004C19D4">
        <w:rPr>
          <w:rFonts w:ascii="Palatino Linotype" w:hAnsi="Palatino Linotype" w:cs="Arial"/>
        </w:rPr>
        <w:t>Acceso a la Información Pública</w:t>
      </w:r>
      <w:r w:rsidRPr="004C19D4">
        <w:rPr>
          <w:rFonts w:ascii="Palatino Linotype" w:hAnsi="Palatino Linotype" w:cs="Arial"/>
        </w:rPr>
        <w:t xml:space="preserve"> del Estado de México y Municipios.</w:t>
      </w:r>
    </w:p>
    <w:p w14:paraId="35E76703" w14:textId="77777777" w:rsidR="005B14AE" w:rsidRPr="004C19D4" w:rsidRDefault="005B14AE" w:rsidP="004C19D4">
      <w:pPr>
        <w:spacing w:line="360" w:lineRule="auto"/>
        <w:jc w:val="both"/>
        <w:rPr>
          <w:rFonts w:ascii="Palatino Linotype" w:hAnsi="Palatino Linotype"/>
          <w:lang w:eastAsia="es-MX"/>
        </w:rPr>
      </w:pPr>
    </w:p>
    <w:p w14:paraId="198AE74B" w14:textId="22A2A674" w:rsidR="005130BF" w:rsidRPr="004C19D4" w:rsidRDefault="005130BF" w:rsidP="004C19D4">
      <w:pPr>
        <w:spacing w:line="360" w:lineRule="auto"/>
        <w:jc w:val="both"/>
        <w:rPr>
          <w:rFonts w:ascii="Palatino Linotype" w:hAnsi="Palatino Linotype" w:cs="Tahoma"/>
          <w:iCs/>
          <w:lang w:eastAsia="es-MX"/>
        </w:rPr>
      </w:pPr>
      <w:r w:rsidRPr="004C19D4">
        <w:rPr>
          <w:rFonts w:ascii="Palatino Linotype" w:hAnsi="Palatino Linotype"/>
          <w:lang w:eastAsia="es-MX"/>
        </w:rPr>
        <w:t xml:space="preserve">Es así que, antes de iniciar con el estudio de las documentales que integran el expediente electrónico, </w:t>
      </w:r>
      <w:r w:rsidRPr="004C19D4">
        <w:rPr>
          <w:rFonts w:ascii="Palatino Linotype" w:hAnsi="Palatino Linotype" w:cs="Tahoma"/>
          <w:iCs/>
          <w:lang w:eastAsia="es-MX"/>
        </w:rPr>
        <w:t xml:space="preserve">no se omite comentar que el Particular solicitó obtener información en formato Excel y orden alfabético; por lo que resulta necesario traer a colación que el artículo 12 de la Ley de Transparencia y Acceso a la Información Pública del Estado de México y Municipios precisa lo siguiente: </w:t>
      </w:r>
    </w:p>
    <w:p w14:paraId="00D7DF53" w14:textId="77777777" w:rsidR="005130BF" w:rsidRPr="004C19D4" w:rsidRDefault="005130BF" w:rsidP="004C19D4">
      <w:pPr>
        <w:jc w:val="both"/>
        <w:rPr>
          <w:rFonts w:ascii="Palatino Linotype" w:hAnsi="Palatino Linotype" w:cs="Tahoma"/>
          <w:iCs/>
          <w:lang w:eastAsia="es-MX"/>
        </w:rPr>
      </w:pPr>
    </w:p>
    <w:p w14:paraId="749F13AB" w14:textId="77777777" w:rsidR="005130BF" w:rsidRPr="004C19D4" w:rsidRDefault="005130BF" w:rsidP="004C19D4">
      <w:pPr>
        <w:ind w:left="567" w:right="899"/>
        <w:jc w:val="both"/>
        <w:rPr>
          <w:rFonts w:ascii="Palatino Linotype" w:hAnsi="Palatino Linotype"/>
          <w:i/>
          <w:iCs/>
          <w:sz w:val="22"/>
          <w:szCs w:val="22"/>
        </w:rPr>
      </w:pPr>
      <w:r w:rsidRPr="004C19D4">
        <w:rPr>
          <w:rFonts w:ascii="Palatino Linotype" w:hAnsi="Palatino Linotype"/>
          <w:b/>
          <w:i/>
          <w:iCs/>
          <w:sz w:val="22"/>
          <w:szCs w:val="22"/>
        </w:rPr>
        <w:t>“Artículo 12.</w:t>
      </w:r>
      <w:r w:rsidRPr="004C19D4">
        <w:rPr>
          <w:rFonts w:ascii="Palatino Linotype" w:hAnsi="Palatino Linotype"/>
          <w:i/>
          <w:iCs/>
          <w:sz w:val="22"/>
          <w:szCs w:val="22"/>
        </w:rPr>
        <w:t xml:space="preserve"> Quienes generen, recopilen, administren, manejen, procesen, archiven o conserven información pública serán responsables de la misma en los términos de las disposiciones jurídicas aplicables. </w:t>
      </w:r>
    </w:p>
    <w:p w14:paraId="15C280E2" w14:textId="77777777" w:rsidR="005130BF" w:rsidRPr="004C19D4" w:rsidRDefault="005130BF" w:rsidP="004C19D4">
      <w:pPr>
        <w:ind w:left="567" w:right="899"/>
        <w:jc w:val="both"/>
        <w:rPr>
          <w:rFonts w:ascii="Palatino Linotype" w:hAnsi="Palatino Linotype"/>
          <w:i/>
          <w:iCs/>
          <w:sz w:val="22"/>
          <w:szCs w:val="22"/>
        </w:rPr>
      </w:pPr>
    </w:p>
    <w:p w14:paraId="61D7238F" w14:textId="77777777" w:rsidR="005130BF" w:rsidRPr="004C19D4" w:rsidRDefault="005130BF" w:rsidP="004C19D4">
      <w:pPr>
        <w:ind w:left="567" w:right="899"/>
        <w:jc w:val="both"/>
        <w:rPr>
          <w:rFonts w:ascii="Palatino Linotype" w:hAnsi="Palatino Linotype" w:cs="Tahoma"/>
          <w:i/>
          <w:iCs/>
          <w:sz w:val="22"/>
          <w:szCs w:val="22"/>
          <w:lang w:eastAsia="es-MX"/>
        </w:rPr>
      </w:pPr>
      <w:r w:rsidRPr="004C19D4">
        <w:rPr>
          <w:rFonts w:ascii="Palatino Linotype" w:hAnsi="Palatino Linotype"/>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57C0D67" w14:textId="77777777" w:rsidR="005130BF" w:rsidRPr="004C19D4" w:rsidRDefault="005130BF" w:rsidP="004C19D4">
      <w:pPr>
        <w:jc w:val="both"/>
        <w:rPr>
          <w:rFonts w:ascii="Palatino Linotype" w:hAnsi="Palatino Linotype" w:cs="Tahoma"/>
          <w:iCs/>
          <w:lang w:eastAsia="es-MX"/>
        </w:rPr>
      </w:pPr>
    </w:p>
    <w:p w14:paraId="531AE3D6" w14:textId="77777777" w:rsidR="005130BF" w:rsidRPr="004C19D4" w:rsidRDefault="005130BF" w:rsidP="004C19D4">
      <w:pPr>
        <w:spacing w:line="360" w:lineRule="auto"/>
        <w:jc w:val="both"/>
        <w:rPr>
          <w:rFonts w:ascii="Palatino Linotype" w:hAnsi="Palatino Linotype" w:cs="Tahoma"/>
          <w:iCs/>
          <w:lang w:eastAsia="es-MX"/>
        </w:rPr>
      </w:pPr>
      <w:r w:rsidRPr="004C19D4">
        <w:rPr>
          <w:rFonts w:ascii="Palatino Linotype" w:hAnsi="Palatino Linotype" w:cs="Tahoma"/>
          <w:iCs/>
          <w:lang w:eastAsia="es-MX"/>
        </w:rPr>
        <w:t xml:space="preserve">Es así que, los sujetos obligados únicamente proporcionarán la información pública en el estado en que esta se encuentre, tal y como obre en sus archivos, sin tener la obligación de presentarla conforme al interés del solicitante, asimismo, toma sustento </w:t>
      </w:r>
      <w:r w:rsidRPr="004C19D4">
        <w:rPr>
          <w:rFonts w:ascii="Palatino Linotype" w:hAnsi="Palatino Linotype" w:cs="Tahoma"/>
          <w:iCs/>
          <w:lang w:eastAsia="es-MX"/>
        </w:rPr>
        <w:lastRenderedPageBreak/>
        <w:t xml:space="preserve">a lo anterior, el Criterio 03/07 emitido por el entonces Instituto Federal de Transparencia y Acceso a la Información Pública que establece que: </w:t>
      </w:r>
    </w:p>
    <w:p w14:paraId="49A36428" w14:textId="77777777" w:rsidR="005130BF" w:rsidRPr="004C19D4" w:rsidRDefault="005130BF" w:rsidP="004C19D4">
      <w:pPr>
        <w:jc w:val="both"/>
        <w:rPr>
          <w:rFonts w:ascii="Palatino Linotype" w:hAnsi="Palatino Linotype" w:cs="Tahoma"/>
          <w:iCs/>
          <w:lang w:eastAsia="es-MX"/>
        </w:rPr>
      </w:pPr>
    </w:p>
    <w:p w14:paraId="1C461D16" w14:textId="77777777" w:rsidR="005130BF" w:rsidRPr="004C19D4" w:rsidRDefault="005130BF" w:rsidP="004C19D4">
      <w:pPr>
        <w:ind w:left="567" w:right="899"/>
        <w:jc w:val="both"/>
        <w:rPr>
          <w:rFonts w:ascii="Palatino Linotype" w:hAnsi="Palatino Linotype" w:cs="Tahoma"/>
          <w:i/>
          <w:sz w:val="22"/>
          <w:szCs w:val="22"/>
          <w:lang w:eastAsia="es-MX"/>
        </w:rPr>
      </w:pPr>
      <w:r w:rsidRPr="004C19D4">
        <w:rPr>
          <w:rFonts w:ascii="Palatino Linotype" w:hAnsi="Palatino Linotype" w:cs="Tahoma"/>
          <w:b/>
          <w:bCs/>
          <w:i/>
          <w:sz w:val="22"/>
          <w:szCs w:val="22"/>
          <w:lang w:eastAsia="es-MX"/>
        </w:rPr>
        <w:t>No existe obligación de elaborar documentos ad hoc para atender las solicitudes de acceso a la información</w:t>
      </w:r>
      <w:r w:rsidRPr="004C19D4">
        <w:rPr>
          <w:rFonts w:ascii="Palatino Linotype" w:hAnsi="Palatino Linotype" w:cs="Tahoma"/>
          <w:i/>
          <w:sz w:val="22"/>
          <w:szCs w:val="22"/>
          <w:lang w:eastAsia="es-MX"/>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8D6A491" w14:textId="77777777" w:rsidR="005130BF" w:rsidRPr="004C19D4" w:rsidRDefault="005130BF" w:rsidP="004C19D4">
      <w:pPr>
        <w:jc w:val="both"/>
        <w:rPr>
          <w:rFonts w:ascii="Palatino Linotype" w:hAnsi="Palatino Linotype" w:cs="Tahoma"/>
          <w:iCs/>
          <w:lang w:eastAsia="es-MX"/>
        </w:rPr>
      </w:pPr>
    </w:p>
    <w:p w14:paraId="6D7424C4" w14:textId="089D240E" w:rsidR="005130BF" w:rsidRPr="004C19D4" w:rsidRDefault="005130BF" w:rsidP="004C19D4">
      <w:pPr>
        <w:spacing w:line="360" w:lineRule="auto"/>
        <w:jc w:val="both"/>
        <w:rPr>
          <w:rFonts w:ascii="Palatino Linotype" w:hAnsi="Palatino Linotype" w:cs="Tahoma"/>
          <w:iCs/>
          <w:lang w:eastAsia="es-MX"/>
        </w:rPr>
      </w:pPr>
      <w:r w:rsidRPr="004C19D4">
        <w:rPr>
          <w:rFonts w:ascii="Palatino Linotype" w:hAnsi="Palatino Linotype" w:cs="Tahoma"/>
          <w:iCs/>
          <w:lang w:eastAsia="es-MX"/>
        </w:rPr>
        <w:t xml:space="preserve">De tal forma, que el Sujeto Obligado únicamente deberá proporcionar la información solicitada en el estado en que esta obre en sus archivos, sin tener la obligación de generar un archivo en formato Excel que contenga los datos particulares que la ahora </w:t>
      </w:r>
      <w:r w:rsidR="004C19D4" w:rsidRPr="004C19D4">
        <w:rPr>
          <w:rFonts w:ascii="Palatino Linotype" w:hAnsi="Palatino Linotype" w:cs="Tahoma"/>
          <w:b/>
          <w:iCs/>
          <w:lang w:eastAsia="es-MX"/>
        </w:rPr>
        <w:t>RECURRENTE</w:t>
      </w:r>
      <w:r w:rsidRPr="004C19D4">
        <w:rPr>
          <w:rFonts w:ascii="Palatino Linotype" w:hAnsi="Palatino Linotype" w:cs="Tahoma"/>
          <w:iCs/>
          <w:lang w:eastAsia="es-MX"/>
        </w:rPr>
        <w:t xml:space="preserve"> está solicitando, del mismo modo, es de precisarle que el procedimiento de búsqueda de la información se deberá llevar a cabo de conformidad con lo que establece el artículo 162 de la Ley en la materia, que a la letra señala: </w:t>
      </w:r>
    </w:p>
    <w:p w14:paraId="1BB36818" w14:textId="77777777" w:rsidR="005130BF" w:rsidRPr="004C19D4" w:rsidRDefault="005130BF" w:rsidP="004C19D4">
      <w:pPr>
        <w:jc w:val="both"/>
        <w:rPr>
          <w:rFonts w:ascii="Palatino Linotype" w:hAnsi="Palatino Linotype" w:cs="Tahoma"/>
          <w:iCs/>
          <w:lang w:eastAsia="es-MX"/>
        </w:rPr>
      </w:pPr>
    </w:p>
    <w:p w14:paraId="4CAD21FB" w14:textId="77777777" w:rsidR="005130BF" w:rsidRPr="004C19D4" w:rsidRDefault="005130BF" w:rsidP="004C19D4">
      <w:pPr>
        <w:ind w:left="567" w:right="899"/>
        <w:jc w:val="both"/>
        <w:rPr>
          <w:rFonts w:ascii="Palatino Linotype" w:hAnsi="Palatino Linotype" w:cs="Tahoma"/>
          <w:i/>
          <w:iCs/>
          <w:lang w:eastAsia="es-MX"/>
        </w:rPr>
      </w:pPr>
      <w:r w:rsidRPr="004C19D4">
        <w:rPr>
          <w:rFonts w:ascii="Palatino Linotype" w:hAnsi="Palatino Linotype"/>
          <w:b/>
          <w:bCs/>
          <w:i/>
          <w:iCs/>
        </w:rPr>
        <w:t>Artículo 162.</w:t>
      </w:r>
      <w:r w:rsidRPr="004C19D4">
        <w:rPr>
          <w:rFonts w:ascii="Palatino Linotype" w:hAnsi="Palatino Linotype"/>
          <w:i/>
          <w:iC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B75FE5A" w14:textId="0C0AE8A0" w:rsidR="005130BF" w:rsidRPr="004C19D4" w:rsidRDefault="005130BF" w:rsidP="004C19D4">
      <w:pPr>
        <w:jc w:val="both"/>
        <w:rPr>
          <w:rFonts w:ascii="Palatino Linotype" w:hAnsi="Palatino Linotype"/>
          <w:lang w:eastAsia="es-MX"/>
        </w:rPr>
      </w:pPr>
    </w:p>
    <w:p w14:paraId="2C33FBEB" w14:textId="6CECCE21" w:rsidR="00CC4239" w:rsidRPr="004C19D4" w:rsidRDefault="005130BF" w:rsidP="004C19D4">
      <w:pPr>
        <w:pStyle w:val="Prrafodelista"/>
        <w:widowControl w:val="0"/>
        <w:autoSpaceDE w:val="0"/>
        <w:autoSpaceDN w:val="0"/>
        <w:adjustRightInd w:val="0"/>
        <w:spacing w:line="360" w:lineRule="auto"/>
        <w:ind w:left="0"/>
        <w:jc w:val="both"/>
        <w:rPr>
          <w:rFonts w:ascii="Palatino Linotype" w:hAnsi="Palatino Linotype" w:cs="Arial"/>
        </w:rPr>
      </w:pPr>
      <w:r w:rsidRPr="004C19D4">
        <w:rPr>
          <w:rFonts w:ascii="Palatino Linotype" w:hAnsi="Palatino Linotype" w:cs="Arial"/>
        </w:rPr>
        <w:t xml:space="preserve">Una vez precisado lo anterior, </w:t>
      </w:r>
      <w:r w:rsidR="00944567" w:rsidRPr="004C19D4">
        <w:rPr>
          <w:rFonts w:ascii="Palatino Linotype" w:hAnsi="Palatino Linotype" w:cs="Arial"/>
        </w:rPr>
        <w:t xml:space="preserve">se procede a analizar si la respuesta del </w:t>
      </w:r>
      <w:r w:rsidR="00944567" w:rsidRPr="004C19D4">
        <w:rPr>
          <w:rFonts w:ascii="Palatino Linotype" w:hAnsi="Palatino Linotype" w:cs="Arial"/>
          <w:b/>
          <w:lang w:eastAsia="es-MX"/>
        </w:rPr>
        <w:t>SUJETO OBLIGADO</w:t>
      </w:r>
      <w:r w:rsidR="00944567" w:rsidRPr="004C19D4">
        <w:rPr>
          <w:rFonts w:ascii="Palatino Linotype" w:hAnsi="Palatino Linotype" w:cs="Arial"/>
        </w:rPr>
        <w:t xml:space="preserve"> cumple con los requisitos del Derecho de Acceso a la Información Pública,</w:t>
      </w:r>
      <w:r w:rsidR="00CC4239" w:rsidRPr="004C19D4">
        <w:rPr>
          <w:rFonts w:ascii="Palatino Linotype" w:hAnsi="Palatino Linotype" w:cs="Arial"/>
        </w:rPr>
        <w:t xml:space="preserve"> por lo que en primer término debemos recordar que </w:t>
      </w:r>
      <w:r w:rsidR="00CC4239" w:rsidRPr="004C19D4">
        <w:rPr>
          <w:rFonts w:ascii="Palatino Linotype" w:hAnsi="Palatino Linotype" w:cs="Arial"/>
          <w:b/>
        </w:rPr>
        <w:t xml:space="preserve">EL RECURRENTE </w:t>
      </w:r>
      <w:r w:rsidR="00CC4239" w:rsidRPr="004C19D4">
        <w:rPr>
          <w:rFonts w:ascii="Palatino Linotype" w:hAnsi="Palatino Linotype" w:cs="Arial"/>
        </w:rPr>
        <w:t xml:space="preserve">en el </w:t>
      </w:r>
      <w:r w:rsidR="00CC4239" w:rsidRPr="004C19D4">
        <w:rPr>
          <w:rFonts w:ascii="Palatino Linotype" w:hAnsi="Palatino Linotype" w:cs="Arial"/>
        </w:rPr>
        <w:lastRenderedPageBreak/>
        <w:t xml:space="preserve">ejercicio de su derecho de Acceso a la Información solicitó </w:t>
      </w:r>
      <w:r w:rsidR="00A467AA" w:rsidRPr="004C19D4">
        <w:rPr>
          <w:rFonts w:ascii="Palatino Linotype" w:hAnsi="Palatino Linotype" w:cs="Arial"/>
        </w:rPr>
        <w:t>el nombre, sueldo bruto, fecha de alta, grado académico con documento probatorio y constancia de certificación por parte del Instituto Hacendario de todos los directores (incluyendo Secretario particular, Secretario técnico, Secretario General, Tesorero y Contralor</w:t>
      </w:r>
      <w:r w:rsidRPr="004C19D4">
        <w:rPr>
          <w:rFonts w:ascii="Palatino Linotype" w:hAnsi="Palatino Linotype" w:cs="Arial"/>
        </w:rPr>
        <w:t>)</w:t>
      </w:r>
      <w:r w:rsidR="00A467AA" w:rsidRPr="004C19D4">
        <w:rPr>
          <w:rFonts w:ascii="Palatino Linotype" w:hAnsi="Palatino Linotype" w:cs="Arial"/>
        </w:rPr>
        <w:t xml:space="preserve">. </w:t>
      </w:r>
    </w:p>
    <w:p w14:paraId="3F518073" w14:textId="77777777" w:rsidR="00A467AA" w:rsidRPr="004C19D4" w:rsidRDefault="00A467AA" w:rsidP="004C19D4">
      <w:pPr>
        <w:pStyle w:val="Prrafodelista"/>
        <w:widowControl w:val="0"/>
        <w:autoSpaceDE w:val="0"/>
        <w:autoSpaceDN w:val="0"/>
        <w:adjustRightInd w:val="0"/>
        <w:spacing w:line="360" w:lineRule="auto"/>
        <w:ind w:left="0"/>
        <w:jc w:val="both"/>
        <w:rPr>
          <w:rFonts w:ascii="Palatino Linotype" w:hAnsi="Palatino Linotype" w:cs="Arial"/>
        </w:rPr>
      </w:pPr>
    </w:p>
    <w:p w14:paraId="00FEDE97" w14:textId="4D6D0149" w:rsidR="00A467AA" w:rsidRPr="004C19D4" w:rsidRDefault="00A467AA" w:rsidP="004C19D4">
      <w:pPr>
        <w:pStyle w:val="Prrafodelista"/>
        <w:widowControl w:val="0"/>
        <w:autoSpaceDE w:val="0"/>
        <w:autoSpaceDN w:val="0"/>
        <w:adjustRightInd w:val="0"/>
        <w:spacing w:line="360" w:lineRule="auto"/>
        <w:ind w:left="0"/>
        <w:jc w:val="both"/>
        <w:rPr>
          <w:rFonts w:ascii="Palatino Linotype" w:hAnsi="Palatino Linotype" w:cs="Arial"/>
        </w:rPr>
      </w:pPr>
      <w:r w:rsidRPr="004C19D4">
        <w:rPr>
          <w:rFonts w:ascii="Palatino Linotype" w:hAnsi="Palatino Linotype" w:cs="Arial"/>
        </w:rPr>
        <w:t>Al respecto, el Director de Administración refir</w:t>
      </w:r>
      <w:r w:rsidR="005130BF" w:rsidRPr="004C19D4">
        <w:rPr>
          <w:rFonts w:ascii="Palatino Linotype" w:hAnsi="Palatino Linotype" w:cs="Arial"/>
        </w:rPr>
        <w:t>ió</w:t>
      </w:r>
      <w:r w:rsidRPr="004C19D4">
        <w:rPr>
          <w:rFonts w:ascii="Palatino Linotype" w:hAnsi="Palatino Linotype" w:cs="Arial"/>
        </w:rPr>
        <w:t xml:space="preserve"> que la información solicitada se </w:t>
      </w:r>
      <w:r w:rsidR="005130BF" w:rsidRPr="004C19D4">
        <w:rPr>
          <w:rFonts w:ascii="Palatino Linotype" w:hAnsi="Palatino Linotype" w:cs="Arial"/>
        </w:rPr>
        <w:t>encontraba</w:t>
      </w:r>
      <w:r w:rsidRPr="004C19D4">
        <w:rPr>
          <w:rFonts w:ascii="Palatino Linotype" w:hAnsi="Palatino Linotype" w:cs="Arial"/>
        </w:rPr>
        <w:t xml:space="preserve"> a disposición en el link electrónico </w:t>
      </w:r>
      <w:hyperlink r:id="rId10" w:history="1">
        <w:r w:rsidRPr="004C19D4">
          <w:rPr>
            <w:rStyle w:val="Hipervnculo"/>
            <w:rFonts w:ascii="Palatino Linotype" w:hAnsi="Palatino Linotype" w:cs="Arial"/>
            <w:i/>
            <w:color w:val="auto"/>
          </w:rPr>
          <w:t>https://www.ipomex.org.mx/ipo3/lgt/indice/lerma.web</w:t>
        </w:r>
      </w:hyperlink>
      <w:r w:rsidRPr="004C19D4">
        <w:rPr>
          <w:rFonts w:ascii="Palatino Linotype" w:hAnsi="Palatino Linotype" w:cs="Arial"/>
          <w:i/>
        </w:rPr>
        <w:t xml:space="preserve">; </w:t>
      </w:r>
      <w:r w:rsidRPr="004C19D4">
        <w:rPr>
          <w:rFonts w:ascii="Palatino Linotype" w:hAnsi="Palatino Linotype" w:cs="Arial"/>
        </w:rPr>
        <w:t>asimismo, refirió anexar constancias y registros de inscripción de las certificaciones de los servidores públicos.</w:t>
      </w:r>
    </w:p>
    <w:p w14:paraId="34B983DC" w14:textId="5AC6F485" w:rsidR="00A467AA" w:rsidRPr="004C19D4" w:rsidRDefault="00A467AA" w:rsidP="004C19D4">
      <w:pPr>
        <w:pStyle w:val="Prrafodelista"/>
        <w:widowControl w:val="0"/>
        <w:autoSpaceDE w:val="0"/>
        <w:autoSpaceDN w:val="0"/>
        <w:adjustRightInd w:val="0"/>
        <w:spacing w:line="360" w:lineRule="auto"/>
        <w:ind w:left="0"/>
        <w:jc w:val="both"/>
        <w:rPr>
          <w:rFonts w:ascii="Palatino Linotype" w:hAnsi="Palatino Linotype" w:cs="Arial"/>
        </w:rPr>
      </w:pPr>
    </w:p>
    <w:p w14:paraId="17F2B76F" w14:textId="12866881" w:rsidR="00A467AA" w:rsidRPr="004C19D4" w:rsidRDefault="00A467AA" w:rsidP="004C19D4">
      <w:pPr>
        <w:spacing w:line="360" w:lineRule="auto"/>
        <w:jc w:val="both"/>
        <w:rPr>
          <w:rFonts w:ascii="Palatino Linotype" w:hAnsi="Palatino Linotype" w:cs="Arial"/>
          <w:b/>
          <w:i/>
        </w:rPr>
      </w:pPr>
      <w:r w:rsidRPr="004C19D4">
        <w:rPr>
          <w:rFonts w:ascii="Palatino Linotype" w:hAnsi="Palatino Linotype"/>
          <w:lang w:val="es-ES"/>
        </w:rPr>
        <w:t xml:space="preserve">Siendo así, que ante la respuesta otorgada el particular interpuso el recurso materia del presente asunto, </w:t>
      </w:r>
      <w:r w:rsidRPr="004C19D4">
        <w:rPr>
          <w:rFonts w:ascii="Palatino Linotype" w:hAnsi="Palatino Linotype"/>
        </w:rPr>
        <w:t>inconformándose medularmente por</w:t>
      </w:r>
      <w:r w:rsidR="00396701" w:rsidRPr="004C19D4">
        <w:rPr>
          <w:rFonts w:ascii="Palatino Linotype" w:hAnsi="Palatino Linotype"/>
        </w:rPr>
        <w:t xml:space="preserve">que la respuesta era incompleta. </w:t>
      </w:r>
    </w:p>
    <w:p w14:paraId="5573DB24" w14:textId="77777777" w:rsidR="00A467AA" w:rsidRPr="004C19D4" w:rsidRDefault="00A467AA" w:rsidP="004C19D4">
      <w:pPr>
        <w:spacing w:line="360" w:lineRule="auto"/>
        <w:jc w:val="both"/>
        <w:rPr>
          <w:rFonts w:ascii="Palatino Linotype" w:hAnsi="Palatino Linotype"/>
        </w:rPr>
      </w:pPr>
    </w:p>
    <w:p w14:paraId="5659EF81" w14:textId="58AAC84C" w:rsidR="00CC4239" w:rsidRPr="004C19D4" w:rsidRDefault="00A467AA" w:rsidP="004C19D4">
      <w:pPr>
        <w:pStyle w:val="Prrafodelista"/>
        <w:widowControl w:val="0"/>
        <w:autoSpaceDE w:val="0"/>
        <w:autoSpaceDN w:val="0"/>
        <w:adjustRightInd w:val="0"/>
        <w:spacing w:line="360" w:lineRule="auto"/>
        <w:ind w:left="0"/>
        <w:jc w:val="both"/>
        <w:rPr>
          <w:rFonts w:ascii="Palatino Linotype" w:hAnsi="Palatino Linotype" w:cs="Arial"/>
        </w:rPr>
      </w:pPr>
      <w:r w:rsidRPr="004C19D4">
        <w:rPr>
          <w:rFonts w:ascii="Palatino Linotype" w:hAnsi="Palatino Linotype"/>
        </w:rPr>
        <w:t xml:space="preserve">Siendo importante destacar que </w:t>
      </w:r>
      <w:r w:rsidRPr="004C19D4">
        <w:rPr>
          <w:rFonts w:ascii="Palatino Linotype" w:hAnsi="Palatino Linotype" w:cs="Arial"/>
          <w:b/>
        </w:rPr>
        <w:t>EL RECURRENTE</w:t>
      </w:r>
      <w:r w:rsidRPr="004C19D4">
        <w:rPr>
          <w:rFonts w:ascii="Palatino Linotype" w:hAnsi="Palatino Linotype" w:cs="Arial"/>
        </w:rPr>
        <w:t xml:space="preserve"> no realizó manifestaciones, alegatos o pruebas y por su parte </w:t>
      </w:r>
      <w:r w:rsidRPr="004C19D4">
        <w:rPr>
          <w:rFonts w:ascii="Palatino Linotype" w:hAnsi="Palatino Linotype" w:cs="Arial"/>
          <w:b/>
        </w:rPr>
        <w:t xml:space="preserve">EL SUJETO OBLIGADO </w:t>
      </w:r>
      <w:r w:rsidRPr="004C19D4">
        <w:rPr>
          <w:rFonts w:ascii="Palatino Linotype" w:hAnsi="Palatino Linotype" w:cs="Arial"/>
        </w:rPr>
        <w:t xml:space="preserve">omitió rendir su </w:t>
      </w:r>
      <w:r w:rsidRPr="004C19D4">
        <w:rPr>
          <w:rFonts w:ascii="Palatino Linotype" w:hAnsi="Palatino Linotype"/>
        </w:rPr>
        <w:t>Informe Justificado, en el término establecido en el numeral 185, fracción II de la Ley de Transparencia y Acceso a la Información Pública del Estado de México y Municipios</w:t>
      </w:r>
    </w:p>
    <w:p w14:paraId="5345FA6F" w14:textId="77777777" w:rsidR="00CC4239" w:rsidRPr="004C19D4" w:rsidRDefault="00CC4239" w:rsidP="004C19D4">
      <w:pPr>
        <w:pStyle w:val="Prrafodelista"/>
        <w:widowControl w:val="0"/>
        <w:autoSpaceDE w:val="0"/>
        <w:autoSpaceDN w:val="0"/>
        <w:adjustRightInd w:val="0"/>
        <w:spacing w:line="360" w:lineRule="auto"/>
        <w:ind w:left="0"/>
        <w:jc w:val="both"/>
        <w:rPr>
          <w:rFonts w:ascii="Palatino Linotype" w:hAnsi="Palatino Linotype" w:cs="Arial"/>
        </w:rPr>
      </w:pPr>
    </w:p>
    <w:p w14:paraId="030D13E6" w14:textId="0F5E17D7" w:rsidR="00396701" w:rsidRPr="004C19D4" w:rsidRDefault="00396701" w:rsidP="004C19D4">
      <w:pPr>
        <w:spacing w:line="360" w:lineRule="auto"/>
        <w:jc w:val="both"/>
        <w:rPr>
          <w:rFonts w:ascii="Palatino Linotype" w:hAnsi="Palatino Linotype" w:cs="Arial"/>
        </w:rPr>
      </w:pPr>
      <w:r w:rsidRPr="004C19D4">
        <w:rPr>
          <w:rFonts w:ascii="Palatino Linotype" w:hAnsi="Palatino Linotype"/>
          <w:lang w:eastAsia="es-MX"/>
        </w:rPr>
        <w:t xml:space="preserve">Es así que, derivado que </w:t>
      </w:r>
      <w:r w:rsidRPr="004C19D4">
        <w:rPr>
          <w:rFonts w:ascii="Palatino Linotype" w:hAnsi="Palatino Linotype"/>
          <w:b/>
          <w:lang w:eastAsia="es-MX"/>
        </w:rPr>
        <w:t xml:space="preserve">EL SUJETO OBLIGADO </w:t>
      </w:r>
      <w:r w:rsidRPr="004C19D4">
        <w:rPr>
          <w:rFonts w:ascii="Palatino Linotype" w:hAnsi="Palatino Linotype"/>
          <w:lang w:eastAsia="es-MX"/>
        </w:rPr>
        <w:t>refirió que lo solicitado por el particular se encontraba disponible en link electrónico, es conveniente referir que e</w:t>
      </w:r>
      <w:r w:rsidRPr="004C19D4">
        <w:rPr>
          <w:rFonts w:ascii="Palatino Linotype" w:hAnsi="Palatino Linotype"/>
          <w:lang w:val="es-ES" w:eastAsia="es-MX"/>
        </w:rPr>
        <w:t xml:space="preserve">l artículo 161 de la </w:t>
      </w:r>
      <w:r w:rsidRPr="004C19D4">
        <w:rPr>
          <w:rFonts w:ascii="Palatino Linotype" w:hAnsi="Palatino Linotype"/>
          <w:lang w:eastAsia="es-MX"/>
        </w:rPr>
        <w:t>de Transparencia y Acceso a la Información Pública del Estado de México y Municipios</w:t>
      </w:r>
      <w:r w:rsidRPr="004C19D4">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w:t>
      </w:r>
      <w:r w:rsidRPr="004C19D4">
        <w:rPr>
          <w:rFonts w:ascii="Palatino Linotype" w:hAnsi="Palatino Linotype"/>
          <w:lang w:val="es-ES" w:eastAsia="es-MX"/>
        </w:rPr>
        <w:lastRenderedPageBreak/>
        <w:t xml:space="preserve">lugar y la forma en que se puede consultar la información, dentro de un plazo no mayor a cinco días, como a continuación se observa: </w:t>
      </w:r>
    </w:p>
    <w:p w14:paraId="27C122BE" w14:textId="77777777" w:rsidR="00396701" w:rsidRPr="004C19D4" w:rsidRDefault="00396701" w:rsidP="004C19D4">
      <w:pPr>
        <w:ind w:left="720"/>
        <w:contextualSpacing/>
        <w:rPr>
          <w:rFonts w:ascii="Palatino Linotype" w:hAnsi="Palatino Linotype"/>
          <w:i/>
          <w:lang w:val="es-ES" w:eastAsia="es-MX"/>
        </w:rPr>
      </w:pPr>
    </w:p>
    <w:p w14:paraId="375E91BE" w14:textId="77777777" w:rsidR="00396701" w:rsidRPr="004C19D4" w:rsidRDefault="00396701" w:rsidP="004C19D4">
      <w:pPr>
        <w:ind w:left="851" w:right="899"/>
        <w:jc w:val="both"/>
        <w:rPr>
          <w:rFonts w:ascii="Palatino Linotype" w:hAnsi="Palatino Linotype" w:cs="Arial"/>
          <w:i/>
          <w:sz w:val="22"/>
          <w:lang w:val="es-ES_tradnl"/>
        </w:rPr>
      </w:pPr>
      <w:r w:rsidRPr="004C19D4">
        <w:rPr>
          <w:rFonts w:ascii="Palatino Linotype" w:hAnsi="Palatino Linotype" w:cs="Arial"/>
          <w:i/>
          <w:sz w:val="22"/>
        </w:rPr>
        <w:t>“</w:t>
      </w:r>
      <w:r w:rsidRPr="004C19D4">
        <w:rPr>
          <w:rFonts w:ascii="Palatino Linotype" w:hAnsi="Palatino Linotype" w:cs="Arial"/>
          <w:b/>
          <w:i/>
          <w:sz w:val="22"/>
        </w:rPr>
        <w:t>Artículo 161.</w:t>
      </w:r>
      <w:r w:rsidRPr="004C19D4">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4C19D4">
        <w:rPr>
          <w:rFonts w:ascii="Palatino Linotype" w:hAnsi="Palatino Linotype" w:cs="Arial"/>
          <w:b/>
          <w:i/>
          <w:sz w:val="22"/>
        </w:rPr>
        <w:t>la forma</w:t>
      </w:r>
      <w:r w:rsidRPr="004C19D4">
        <w:rPr>
          <w:rFonts w:ascii="Palatino Linotype" w:hAnsi="Palatino Linotype" w:cs="Arial"/>
          <w:i/>
          <w:sz w:val="22"/>
        </w:rPr>
        <w:t xml:space="preserve"> en que puede consultar, reproducir o adquirir dicha información </w:t>
      </w:r>
      <w:r w:rsidRPr="004C19D4">
        <w:rPr>
          <w:rFonts w:ascii="Palatino Linotype" w:hAnsi="Palatino Linotype" w:cs="Arial"/>
          <w:b/>
          <w:i/>
          <w:sz w:val="22"/>
        </w:rPr>
        <w:t xml:space="preserve">en un plazo no mayor a cinco días hábiles. La fuente deberá ser precisa y </w:t>
      </w:r>
      <w:r w:rsidRPr="004C19D4">
        <w:rPr>
          <w:rFonts w:ascii="Palatino Linotype" w:hAnsi="Palatino Linotype"/>
          <w:b/>
          <w:i/>
          <w:iCs/>
          <w:sz w:val="22"/>
          <w:szCs w:val="22"/>
          <w:lang w:eastAsia="es-MX"/>
        </w:rPr>
        <w:t>concreta</w:t>
      </w:r>
      <w:r w:rsidRPr="004C19D4">
        <w:rPr>
          <w:rFonts w:ascii="Palatino Linotype" w:hAnsi="Palatino Linotype" w:cs="Arial"/>
          <w:b/>
          <w:i/>
          <w:sz w:val="22"/>
        </w:rPr>
        <w:t xml:space="preserve"> y no debe implicar que el solicitante realice una búsqueda en toda la información que se encuentre disponible.</w:t>
      </w:r>
      <w:r w:rsidRPr="004C19D4">
        <w:rPr>
          <w:rFonts w:ascii="Palatino Linotype" w:hAnsi="Palatino Linotype" w:cs="Arial"/>
          <w:i/>
          <w:sz w:val="22"/>
        </w:rPr>
        <w:t>”</w:t>
      </w:r>
    </w:p>
    <w:p w14:paraId="4209F1C7" w14:textId="77777777" w:rsidR="00396701" w:rsidRPr="004C19D4" w:rsidRDefault="00396701" w:rsidP="004C19D4">
      <w:pPr>
        <w:ind w:left="720"/>
        <w:contextualSpacing/>
        <w:rPr>
          <w:rFonts w:ascii="Palatino Linotype" w:hAnsi="Palatino Linotype"/>
          <w:lang w:val="es-ES" w:eastAsia="es-MX"/>
        </w:rPr>
      </w:pPr>
    </w:p>
    <w:p w14:paraId="28DC6C7F" w14:textId="549502B7" w:rsidR="00731147" w:rsidRPr="004C19D4" w:rsidRDefault="00396701" w:rsidP="004C19D4">
      <w:pPr>
        <w:spacing w:line="360" w:lineRule="auto"/>
        <w:ind w:right="49"/>
        <w:contextualSpacing/>
        <w:jc w:val="both"/>
        <w:rPr>
          <w:rFonts w:ascii="Palatino Linotype" w:hAnsi="Palatino Linotype" w:cs="Arial"/>
        </w:rPr>
      </w:pPr>
      <w:r w:rsidRPr="004C19D4">
        <w:rPr>
          <w:rFonts w:ascii="Palatino Linotype" w:hAnsi="Palatino Linotype" w:cs="Arial"/>
        </w:rPr>
        <w:t xml:space="preserve">Así las cosas este Órgano Garante advierte que la información que pretendía entregar </w:t>
      </w:r>
      <w:r w:rsidRPr="004C19D4">
        <w:rPr>
          <w:rFonts w:ascii="Palatino Linotype" w:hAnsi="Palatino Linotype" w:cs="Arial"/>
          <w:b/>
        </w:rPr>
        <w:t>EL</w:t>
      </w:r>
      <w:r w:rsidRPr="004C19D4">
        <w:rPr>
          <w:rFonts w:ascii="Palatino Linotype" w:hAnsi="Palatino Linotype" w:cs="Arial"/>
        </w:rPr>
        <w:t xml:space="preserve"> </w:t>
      </w:r>
      <w:r w:rsidRPr="004C19D4">
        <w:rPr>
          <w:rFonts w:ascii="Palatino Linotype" w:hAnsi="Palatino Linotype" w:cs="Arial"/>
          <w:b/>
        </w:rPr>
        <w:t xml:space="preserve">SUJETO OBLIGADO </w:t>
      </w:r>
      <w:r w:rsidRPr="004C19D4">
        <w:rPr>
          <w:rFonts w:ascii="Palatino Linotype" w:hAnsi="Palatino Linotype" w:cs="Arial"/>
        </w:rPr>
        <w:t xml:space="preserve">mediante respuesta, no se encuentra acorde a lo que establece el artículo antes referido, pues en primer término no se realizó dentro de los primeros cinco días, además de que implica realizar una búsqueda al particular para encontrar la información; pues </w:t>
      </w:r>
      <w:r w:rsidRPr="004C19D4">
        <w:rPr>
          <w:rFonts w:ascii="Palatino Linotype" w:hAnsi="Palatino Linotype" w:cs="Arial"/>
          <w:b/>
        </w:rPr>
        <w:t xml:space="preserve">EL SUJETO OBLIGADO </w:t>
      </w:r>
      <w:r w:rsidRPr="004C19D4">
        <w:rPr>
          <w:rFonts w:ascii="Palatino Linotype" w:hAnsi="Palatino Linotype" w:cs="Arial"/>
        </w:rPr>
        <w:t>omitió</w:t>
      </w:r>
      <w:r w:rsidRPr="004C19D4">
        <w:rPr>
          <w:rFonts w:ascii="Palatino Linotype" w:hAnsi="Palatino Linotype" w:cs="Arial"/>
          <w:b/>
        </w:rPr>
        <w:t xml:space="preserve"> </w:t>
      </w:r>
      <w:r w:rsidRPr="004C19D4">
        <w:rPr>
          <w:rFonts w:ascii="Palatino Linotype" w:hAnsi="Palatino Linotype" w:cs="Arial"/>
        </w:rPr>
        <w:t>precisar</w:t>
      </w:r>
      <w:r w:rsidR="00731147" w:rsidRPr="004C19D4">
        <w:rPr>
          <w:rFonts w:ascii="Palatino Linotype" w:hAnsi="Palatino Linotype" w:cs="Arial"/>
        </w:rPr>
        <w:t xml:space="preserve"> los pasos a seguir para consultar la información requerida por el particular, pues del análisis al link proporcionado se advierte que </w:t>
      </w:r>
      <w:r w:rsidR="00334898" w:rsidRPr="004C19D4">
        <w:rPr>
          <w:rFonts w:ascii="Palatino Linotype" w:hAnsi="Palatino Linotype" w:cs="Arial"/>
        </w:rPr>
        <w:t>éste d</w:t>
      </w:r>
      <w:r w:rsidR="00731147" w:rsidRPr="004C19D4">
        <w:rPr>
          <w:rFonts w:ascii="Palatino Linotype" w:hAnsi="Palatino Linotype" w:cs="Arial"/>
        </w:rPr>
        <w:t xml:space="preserve">irecciona a la página principal del IPOMEX del </w:t>
      </w:r>
      <w:r w:rsidR="00731147" w:rsidRPr="004C19D4">
        <w:rPr>
          <w:rFonts w:ascii="Palatino Linotype" w:hAnsi="Palatino Linotype" w:cs="Arial"/>
          <w:b/>
        </w:rPr>
        <w:t xml:space="preserve">SUJETO OBLIGADO, </w:t>
      </w:r>
      <w:r w:rsidR="00731147" w:rsidRPr="004C19D4">
        <w:rPr>
          <w:rFonts w:ascii="Palatino Linotype" w:hAnsi="Palatino Linotype" w:cs="Arial"/>
        </w:rPr>
        <w:t xml:space="preserve">para mayor referencia se inserta la siguiente imagen: </w:t>
      </w:r>
    </w:p>
    <w:p w14:paraId="15F131E2" w14:textId="67730251" w:rsidR="00731147" w:rsidRPr="004C19D4" w:rsidRDefault="00731147" w:rsidP="004C19D4">
      <w:pPr>
        <w:spacing w:line="360" w:lineRule="auto"/>
        <w:ind w:right="49"/>
        <w:contextualSpacing/>
        <w:jc w:val="both"/>
        <w:rPr>
          <w:rFonts w:ascii="Palatino Linotype" w:hAnsi="Palatino Linotype" w:cs="Arial"/>
        </w:rPr>
      </w:pPr>
      <w:r w:rsidRPr="004C19D4">
        <w:rPr>
          <w:rFonts w:ascii="Palatino Linotype" w:hAnsi="Palatino Linotype"/>
          <w:noProof/>
          <w:lang w:eastAsia="es-MX"/>
        </w:rPr>
        <w:drawing>
          <wp:inline distT="0" distB="0" distL="0" distR="0" wp14:anchorId="422CD95B" wp14:editId="00EB3DE8">
            <wp:extent cx="5791835" cy="23050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305050"/>
                    </a:xfrm>
                    <a:prstGeom prst="rect">
                      <a:avLst/>
                    </a:prstGeom>
                  </pic:spPr>
                </pic:pic>
              </a:graphicData>
            </a:graphic>
          </wp:inline>
        </w:drawing>
      </w:r>
    </w:p>
    <w:p w14:paraId="77E9C3E3" w14:textId="77777777" w:rsidR="005130BF" w:rsidRPr="004C19D4" w:rsidRDefault="005130BF" w:rsidP="004C19D4">
      <w:pPr>
        <w:spacing w:line="360" w:lineRule="auto"/>
        <w:ind w:right="49"/>
        <w:contextualSpacing/>
        <w:jc w:val="both"/>
        <w:rPr>
          <w:rFonts w:ascii="Palatino Linotype" w:hAnsi="Palatino Linotype" w:cs="Arial"/>
        </w:rPr>
      </w:pPr>
    </w:p>
    <w:p w14:paraId="523D7418" w14:textId="77777777" w:rsidR="00731147" w:rsidRPr="004C19D4" w:rsidRDefault="00731147" w:rsidP="004C19D4">
      <w:pPr>
        <w:spacing w:line="360" w:lineRule="auto"/>
        <w:jc w:val="both"/>
        <w:rPr>
          <w:rFonts w:ascii="Palatino Linotype" w:hAnsi="Palatino Linotype" w:cs="Arial"/>
        </w:rPr>
      </w:pPr>
      <w:r w:rsidRPr="004C19D4">
        <w:rPr>
          <w:rFonts w:ascii="Palatino Linotype" w:eastAsia="Calibri" w:hAnsi="Palatino Linotype"/>
          <w:lang w:eastAsia="es-MX"/>
        </w:rPr>
        <w:t xml:space="preserve">Es así que, al no señalar la fuente precisa y concreta para consultar la información, este Órgano Garante advierte que la respuesta proporcionada por </w:t>
      </w:r>
      <w:r w:rsidRPr="004C19D4">
        <w:rPr>
          <w:rFonts w:ascii="Palatino Linotype" w:eastAsia="Calibri" w:hAnsi="Palatino Linotype"/>
          <w:b/>
          <w:lang w:eastAsia="es-MX"/>
        </w:rPr>
        <w:t xml:space="preserve">EL SUJETO OBLIGADO </w:t>
      </w:r>
      <w:r w:rsidRPr="004C19D4">
        <w:rPr>
          <w:rFonts w:ascii="Palatino Linotype" w:hAnsi="Palatino Linotype" w:cs="Arial"/>
        </w:rPr>
        <w:t xml:space="preserve">no se encuentra acorde a lo que establece la Ley de la materia; pues implica que el solicitante </w:t>
      </w:r>
      <w:r w:rsidRPr="004C19D4">
        <w:rPr>
          <w:rFonts w:ascii="Palatino Linotype" w:eastAsia="Calibri" w:hAnsi="Palatino Linotype"/>
          <w:lang w:eastAsia="es-MX"/>
        </w:rPr>
        <w:t xml:space="preserve"> </w:t>
      </w:r>
      <w:r w:rsidRPr="004C19D4">
        <w:rPr>
          <w:rFonts w:ascii="Palatino Linotype" w:hAnsi="Palatino Linotype" w:cs="Arial"/>
        </w:rPr>
        <w:t>realice una búsqueda en toda la información que se encuentre disponible.</w:t>
      </w:r>
    </w:p>
    <w:p w14:paraId="1A9BAEFD" w14:textId="77777777" w:rsidR="00731147" w:rsidRPr="004C19D4" w:rsidRDefault="00731147" w:rsidP="004C19D4">
      <w:pPr>
        <w:spacing w:line="360" w:lineRule="auto"/>
        <w:jc w:val="both"/>
        <w:rPr>
          <w:rFonts w:ascii="Palatino Linotype" w:eastAsia="Calibri" w:hAnsi="Palatino Linotype"/>
          <w:lang w:eastAsia="es-MX"/>
        </w:rPr>
      </w:pPr>
    </w:p>
    <w:p w14:paraId="48FE1FA2" w14:textId="77777777" w:rsidR="001C649A" w:rsidRPr="004C19D4" w:rsidRDefault="00CF09B3" w:rsidP="004C19D4">
      <w:pPr>
        <w:spacing w:line="360" w:lineRule="auto"/>
        <w:ind w:right="49"/>
        <w:contextualSpacing/>
        <w:jc w:val="both"/>
        <w:rPr>
          <w:rFonts w:ascii="Palatino Linotype" w:hAnsi="Palatino Linotype" w:cs="Arial"/>
        </w:rPr>
      </w:pPr>
      <w:r w:rsidRPr="004C19D4">
        <w:rPr>
          <w:rFonts w:ascii="Palatino Linotype" w:hAnsi="Palatino Linotype" w:cs="Arial"/>
        </w:rPr>
        <w:t xml:space="preserve">Asimismo, </w:t>
      </w:r>
      <w:r w:rsidR="001C649A" w:rsidRPr="004C19D4">
        <w:rPr>
          <w:rFonts w:ascii="Palatino Linotype" w:hAnsi="Palatino Linotype" w:cs="Arial"/>
        </w:rPr>
        <w:t xml:space="preserve">del análisis a los documentales </w:t>
      </w:r>
      <w:r w:rsidRPr="004C19D4">
        <w:rPr>
          <w:rFonts w:ascii="Palatino Linotype" w:hAnsi="Palatino Linotype" w:cs="Arial"/>
        </w:rPr>
        <w:t>adj</w:t>
      </w:r>
      <w:r w:rsidR="001C649A" w:rsidRPr="004C19D4">
        <w:rPr>
          <w:rFonts w:ascii="Palatino Linotype" w:hAnsi="Palatino Linotype" w:cs="Arial"/>
        </w:rPr>
        <w:t xml:space="preserve">untados </w:t>
      </w:r>
      <w:r w:rsidRPr="004C19D4">
        <w:rPr>
          <w:rFonts w:ascii="Palatino Linotype" w:hAnsi="Palatino Linotype" w:cs="Arial"/>
        </w:rPr>
        <w:t xml:space="preserve">en respuesta </w:t>
      </w:r>
      <w:r w:rsidR="001C649A" w:rsidRPr="004C19D4">
        <w:rPr>
          <w:rFonts w:ascii="Palatino Linotype" w:hAnsi="Palatino Linotype" w:cs="Arial"/>
        </w:rPr>
        <w:t xml:space="preserve">por </w:t>
      </w:r>
      <w:r w:rsidR="001C649A" w:rsidRPr="004C19D4">
        <w:rPr>
          <w:rFonts w:ascii="Palatino Linotype" w:hAnsi="Palatino Linotype" w:cs="Arial"/>
          <w:b/>
        </w:rPr>
        <w:t xml:space="preserve">EL SUJETO OBLIGADO </w:t>
      </w:r>
      <w:r w:rsidR="001C649A" w:rsidRPr="004C19D4">
        <w:rPr>
          <w:rFonts w:ascii="Palatino Linotype" w:hAnsi="Palatino Linotype" w:cs="Arial"/>
        </w:rPr>
        <w:t>y relacionándolos con el directorio de servidores públicos disponible en IPOMEX</w:t>
      </w:r>
      <w:r w:rsidR="001C649A" w:rsidRPr="004C19D4">
        <w:rPr>
          <w:rStyle w:val="Refdenotaalpie"/>
          <w:rFonts w:ascii="Palatino Linotype" w:hAnsi="Palatino Linotype" w:cs="Arial"/>
        </w:rPr>
        <w:footnoteReference w:id="5"/>
      </w:r>
      <w:r w:rsidR="001C649A" w:rsidRPr="004C19D4">
        <w:rPr>
          <w:rFonts w:ascii="Palatino Linotype" w:hAnsi="Palatino Linotype" w:cs="Arial"/>
        </w:rPr>
        <w:t xml:space="preserve">, se puede determinar que se hizo entrega de los siguientes certificados de competencia laboral: </w:t>
      </w:r>
    </w:p>
    <w:p w14:paraId="07829257" w14:textId="77777777" w:rsidR="001C649A" w:rsidRPr="004C19D4" w:rsidRDefault="001C649A" w:rsidP="004C19D4">
      <w:pPr>
        <w:spacing w:line="360" w:lineRule="auto"/>
        <w:ind w:right="49"/>
        <w:contextualSpacing/>
        <w:jc w:val="both"/>
        <w:rPr>
          <w:rFonts w:ascii="Palatino Linotype" w:hAnsi="Palatino Linotype" w:cs="Arial"/>
        </w:rPr>
      </w:pPr>
    </w:p>
    <w:tbl>
      <w:tblPr>
        <w:tblStyle w:val="Tablaconcuadrcula"/>
        <w:tblW w:w="0" w:type="auto"/>
        <w:tblLook w:val="04A0" w:firstRow="1" w:lastRow="0" w:firstColumn="1" w:lastColumn="0" w:noHBand="0" w:noVBand="1"/>
      </w:tblPr>
      <w:tblGrid>
        <w:gridCol w:w="3037"/>
        <w:gridCol w:w="3037"/>
        <w:gridCol w:w="3037"/>
      </w:tblGrid>
      <w:tr w:rsidR="004C19D4" w:rsidRPr="004C19D4" w14:paraId="141168C0" w14:textId="77777777" w:rsidTr="005C5869">
        <w:tc>
          <w:tcPr>
            <w:tcW w:w="3037" w:type="dxa"/>
            <w:shd w:val="clear" w:color="auto" w:fill="BFBFBF" w:themeFill="background1" w:themeFillShade="BF"/>
            <w:vAlign w:val="center"/>
          </w:tcPr>
          <w:p w14:paraId="7DD5AAF9" w14:textId="0B986341" w:rsidR="001C649A" w:rsidRPr="004C19D4" w:rsidRDefault="001C649A" w:rsidP="004C19D4">
            <w:pPr>
              <w:spacing w:line="276" w:lineRule="auto"/>
              <w:ind w:right="49"/>
              <w:contextualSpacing/>
              <w:jc w:val="center"/>
              <w:rPr>
                <w:rFonts w:ascii="Palatino Linotype" w:hAnsi="Palatino Linotype" w:cs="Arial"/>
                <w:b/>
              </w:rPr>
            </w:pPr>
            <w:r w:rsidRPr="004C19D4">
              <w:rPr>
                <w:rFonts w:ascii="Palatino Linotype" w:hAnsi="Palatino Linotype" w:cs="Arial"/>
                <w:b/>
              </w:rPr>
              <w:t>Nombre del Servidor Público</w:t>
            </w:r>
          </w:p>
        </w:tc>
        <w:tc>
          <w:tcPr>
            <w:tcW w:w="3037" w:type="dxa"/>
            <w:shd w:val="clear" w:color="auto" w:fill="BFBFBF" w:themeFill="background1" w:themeFillShade="BF"/>
            <w:vAlign w:val="center"/>
          </w:tcPr>
          <w:p w14:paraId="090D0CF8" w14:textId="70245AD3" w:rsidR="001C649A" w:rsidRPr="004C19D4" w:rsidRDefault="005C5869" w:rsidP="004C19D4">
            <w:pPr>
              <w:spacing w:line="276" w:lineRule="auto"/>
              <w:ind w:right="49"/>
              <w:contextualSpacing/>
              <w:jc w:val="center"/>
              <w:rPr>
                <w:rFonts w:ascii="Palatino Linotype" w:hAnsi="Palatino Linotype" w:cs="Arial"/>
                <w:b/>
              </w:rPr>
            </w:pPr>
            <w:r w:rsidRPr="004C19D4">
              <w:rPr>
                <w:rFonts w:ascii="Palatino Linotype" w:hAnsi="Palatino Linotype" w:cs="Arial"/>
                <w:b/>
              </w:rPr>
              <w:t>Cargo</w:t>
            </w:r>
          </w:p>
        </w:tc>
        <w:tc>
          <w:tcPr>
            <w:tcW w:w="3037" w:type="dxa"/>
            <w:shd w:val="clear" w:color="auto" w:fill="BFBFBF" w:themeFill="background1" w:themeFillShade="BF"/>
            <w:vAlign w:val="center"/>
          </w:tcPr>
          <w:p w14:paraId="54B738F8" w14:textId="706B3F69" w:rsidR="001C649A" w:rsidRPr="004C19D4" w:rsidRDefault="005C5869" w:rsidP="004C19D4">
            <w:pPr>
              <w:spacing w:line="276" w:lineRule="auto"/>
              <w:ind w:right="49"/>
              <w:contextualSpacing/>
              <w:jc w:val="center"/>
              <w:rPr>
                <w:rFonts w:ascii="Palatino Linotype" w:hAnsi="Palatino Linotype" w:cs="Arial"/>
                <w:b/>
              </w:rPr>
            </w:pPr>
            <w:r w:rsidRPr="004C19D4">
              <w:rPr>
                <w:rFonts w:ascii="Palatino Linotype" w:hAnsi="Palatino Linotype" w:cs="Arial"/>
                <w:b/>
              </w:rPr>
              <w:t>Documento Entregado</w:t>
            </w:r>
          </w:p>
        </w:tc>
      </w:tr>
      <w:tr w:rsidR="004C19D4" w:rsidRPr="004C19D4" w14:paraId="29567C95" w14:textId="77777777" w:rsidTr="001C649A">
        <w:tc>
          <w:tcPr>
            <w:tcW w:w="3037" w:type="dxa"/>
          </w:tcPr>
          <w:p w14:paraId="22AA5516" w14:textId="1CB3A549" w:rsidR="005C5869" w:rsidRPr="004C19D4" w:rsidRDefault="005C5869" w:rsidP="004C19D4">
            <w:pPr>
              <w:spacing w:line="276" w:lineRule="auto"/>
              <w:ind w:right="49"/>
              <w:contextualSpacing/>
              <w:jc w:val="both"/>
              <w:rPr>
                <w:rFonts w:ascii="Palatino Linotype" w:hAnsi="Palatino Linotype" w:cs="Arial"/>
              </w:rPr>
            </w:pPr>
            <w:proofErr w:type="spellStart"/>
            <w:r w:rsidRPr="004C19D4">
              <w:rPr>
                <w:rFonts w:ascii="Palatino Linotype" w:hAnsi="Palatino Linotype" w:cs="Arial"/>
              </w:rPr>
              <w:t>Angel</w:t>
            </w:r>
            <w:proofErr w:type="spellEnd"/>
            <w:r w:rsidRPr="004C19D4">
              <w:rPr>
                <w:rFonts w:ascii="Palatino Linotype" w:hAnsi="Palatino Linotype" w:cs="Arial"/>
              </w:rPr>
              <w:t xml:space="preserve"> Valdés Ramírez </w:t>
            </w:r>
          </w:p>
        </w:tc>
        <w:tc>
          <w:tcPr>
            <w:tcW w:w="3037" w:type="dxa"/>
          </w:tcPr>
          <w:p w14:paraId="7B8F0315" w14:textId="32D89452" w:rsidR="005C5869" w:rsidRPr="004C19D4" w:rsidRDefault="005C5869" w:rsidP="004C19D4">
            <w:pPr>
              <w:spacing w:line="276" w:lineRule="auto"/>
              <w:ind w:right="49"/>
              <w:contextualSpacing/>
              <w:jc w:val="both"/>
              <w:rPr>
                <w:rFonts w:ascii="Palatino Linotype" w:hAnsi="Palatino Linotype" w:cs="Arial"/>
              </w:rPr>
            </w:pPr>
            <w:r w:rsidRPr="004C19D4">
              <w:rPr>
                <w:rFonts w:ascii="Palatino Linotype" w:hAnsi="Palatino Linotype" w:cs="Arial"/>
              </w:rPr>
              <w:t xml:space="preserve">Secretario del Ayuntamiento </w:t>
            </w:r>
          </w:p>
        </w:tc>
        <w:tc>
          <w:tcPr>
            <w:tcW w:w="3037" w:type="dxa"/>
          </w:tcPr>
          <w:p w14:paraId="38763185" w14:textId="39BEED79" w:rsidR="005C5869" w:rsidRPr="004C19D4" w:rsidRDefault="005C5869" w:rsidP="004C19D4">
            <w:pPr>
              <w:spacing w:line="276" w:lineRule="auto"/>
              <w:ind w:right="49"/>
              <w:contextualSpacing/>
              <w:jc w:val="both"/>
              <w:rPr>
                <w:rFonts w:ascii="Palatino Linotype" w:hAnsi="Palatino Linotype" w:cs="Arial"/>
              </w:rPr>
            </w:pPr>
            <w:r w:rsidRPr="004C19D4">
              <w:rPr>
                <w:rFonts w:ascii="Palatino Linotype" w:hAnsi="Palatino Linotype" w:cs="Arial"/>
              </w:rPr>
              <w:t>Certificado de Competencia Laboral</w:t>
            </w:r>
          </w:p>
        </w:tc>
      </w:tr>
      <w:tr w:rsidR="004C19D4" w:rsidRPr="004C19D4" w14:paraId="7EFE43DA" w14:textId="77777777" w:rsidTr="001C649A">
        <w:tc>
          <w:tcPr>
            <w:tcW w:w="3037" w:type="dxa"/>
          </w:tcPr>
          <w:p w14:paraId="7605AECA" w14:textId="259C7143" w:rsidR="005C5869" w:rsidRPr="004C19D4" w:rsidRDefault="005C5869" w:rsidP="004C19D4">
            <w:pPr>
              <w:spacing w:line="276" w:lineRule="auto"/>
              <w:ind w:right="49"/>
              <w:contextualSpacing/>
              <w:jc w:val="both"/>
              <w:rPr>
                <w:rFonts w:ascii="Palatino Linotype" w:hAnsi="Palatino Linotype" w:cs="Arial"/>
              </w:rPr>
            </w:pPr>
            <w:r w:rsidRPr="004C19D4">
              <w:rPr>
                <w:rFonts w:ascii="Palatino Linotype" w:hAnsi="Palatino Linotype" w:cs="Arial"/>
              </w:rPr>
              <w:t xml:space="preserve">Roberto Blancarte Galván </w:t>
            </w:r>
          </w:p>
        </w:tc>
        <w:tc>
          <w:tcPr>
            <w:tcW w:w="3037" w:type="dxa"/>
          </w:tcPr>
          <w:p w14:paraId="530F6DA6" w14:textId="7B7DF9B4" w:rsidR="005C5869" w:rsidRPr="004C19D4" w:rsidRDefault="005C5869" w:rsidP="004C19D4">
            <w:pPr>
              <w:spacing w:line="276" w:lineRule="auto"/>
              <w:ind w:right="49"/>
              <w:contextualSpacing/>
              <w:jc w:val="both"/>
              <w:rPr>
                <w:rFonts w:ascii="Palatino Linotype" w:hAnsi="Palatino Linotype" w:cs="Arial"/>
              </w:rPr>
            </w:pPr>
            <w:r w:rsidRPr="004C19D4">
              <w:rPr>
                <w:rFonts w:ascii="Palatino Linotype" w:hAnsi="Palatino Linotype" w:cs="Arial"/>
              </w:rPr>
              <w:t xml:space="preserve">Director de Turismo </w:t>
            </w:r>
          </w:p>
        </w:tc>
        <w:tc>
          <w:tcPr>
            <w:tcW w:w="3037" w:type="dxa"/>
          </w:tcPr>
          <w:p w14:paraId="11EE534C" w14:textId="23BEA197" w:rsidR="005C5869" w:rsidRPr="004C19D4" w:rsidRDefault="005C5869" w:rsidP="004C19D4">
            <w:pPr>
              <w:spacing w:line="276" w:lineRule="auto"/>
              <w:ind w:right="49"/>
              <w:contextualSpacing/>
              <w:jc w:val="both"/>
              <w:rPr>
                <w:rFonts w:ascii="Palatino Linotype" w:hAnsi="Palatino Linotype" w:cs="Arial"/>
              </w:rPr>
            </w:pPr>
            <w:r w:rsidRPr="004C19D4">
              <w:rPr>
                <w:rFonts w:ascii="Palatino Linotype" w:hAnsi="Palatino Linotype" w:cs="Arial"/>
              </w:rPr>
              <w:t>Certificado de Competencia Laboral</w:t>
            </w:r>
          </w:p>
        </w:tc>
      </w:tr>
      <w:tr w:rsidR="004C19D4" w:rsidRPr="004C19D4" w14:paraId="5EEE8224" w14:textId="77777777" w:rsidTr="001C649A">
        <w:tc>
          <w:tcPr>
            <w:tcW w:w="3037" w:type="dxa"/>
          </w:tcPr>
          <w:p w14:paraId="55D582F9" w14:textId="2A307D2F" w:rsidR="005C5869" w:rsidRPr="004C19D4" w:rsidRDefault="005C5869" w:rsidP="004C19D4">
            <w:pPr>
              <w:spacing w:line="276" w:lineRule="auto"/>
              <w:ind w:right="49"/>
              <w:contextualSpacing/>
              <w:jc w:val="both"/>
              <w:rPr>
                <w:rFonts w:ascii="Palatino Linotype" w:hAnsi="Palatino Linotype" w:cs="Arial"/>
              </w:rPr>
            </w:pPr>
            <w:r w:rsidRPr="004C19D4">
              <w:rPr>
                <w:rFonts w:ascii="Palatino Linotype" w:hAnsi="Palatino Linotype" w:cs="Arial"/>
              </w:rPr>
              <w:t>Francisco Cándido Flores Vázquez</w:t>
            </w:r>
          </w:p>
        </w:tc>
        <w:tc>
          <w:tcPr>
            <w:tcW w:w="3037" w:type="dxa"/>
          </w:tcPr>
          <w:p w14:paraId="7B0E65F1" w14:textId="3DBD42EB" w:rsidR="005C5869" w:rsidRPr="004C19D4" w:rsidRDefault="005C5869" w:rsidP="004C19D4">
            <w:pPr>
              <w:spacing w:line="276" w:lineRule="auto"/>
              <w:ind w:right="49"/>
              <w:contextualSpacing/>
              <w:rPr>
                <w:rFonts w:ascii="Palatino Linotype" w:hAnsi="Palatino Linotype" w:cs="Arial"/>
              </w:rPr>
            </w:pPr>
            <w:r w:rsidRPr="004C19D4">
              <w:rPr>
                <w:rFonts w:ascii="Palatino Linotype" w:hAnsi="Palatino Linotype" w:cs="Arial"/>
              </w:rPr>
              <w:t>Coordinador de Catastro</w:t>
            </w:r>
          </w:p>
        </w:tc>
        <w:tc>
          <w:tcPr>
            <w:tcW w:w="3037" w:type="dxa"/>
          </w:tcPr>
          <w:p w14:paraId="7269C66F" w14:textId="63600C0D" w:rsidR="005C5869" w:rsidRPr="004C19D4" w:rsidRDefault="005C5869" w:rsidP="004C19D4">
            <w:pPr>
              <w:spacing w:line="276" w:lineRule="auto"/>
              <w:ind w:right="49"/>
              <w:contextualSpacing/>
              <w:jc w:val="both"/>
              <w:rPr>
                <w:rFonts w:ascii="Palatino Linotype" w:hAnsi="Palatino Linotype" w:cs="Arial"/>
              </w:rPr>
            </w:pPr>
            <w:r w:rsidRPr="004C19D4">
              <w:rPr>
                <w:rFonts w:ascii="Palatino Linotype" w:hAnsi="Palatino Linotype" w:cs="Arial"/>
              </w:rPr>
              <w:t>Certificado de Competencia Laboral</w:t>
            </w:r>
          </w:p>
        </w:tc>
      </w:tr>
      <w:tr w:rsidR="004C19D4" w:rsidRPr="004C19D4" w14:paraId="0BEB18CF" w14:textId="77777777" w:rsidTr="001C649A">
        <w:tc>
          <w:tcPr>
            <w:tcW w:w="3037" w:type="dxa"/>
          </w:tcPr>
          <w:p w14:paraId="34F07263" w14:textId="5E2EA611" w:rsidR="005C5869" w:rsidRPr="004C19D4" w:rsidRDefault="005C5869" w:rsidP="004C19D4">
            <w:pPr>
              <w:spacing w:line="276" w:lineRule="auto"/>
              <w:ind w:right="49"/>
              <w:contextualSpacing/>
              <w:jc w:val="both"/>
              <w:rPr>
                <w:rFonts w:ascii="Palatino Linotype" w:hAnsi="Palatino Linotype" w:cs="Arial"/>
              </w:rPr>
            </w:pPr>
            <w:r w:rsidRPr="004C19D4">
              <w:rPr>
                <w:rFonts w:ascii="Palatino Linotype" w:hAnsi="Palatino Linotype" w:cs="Arial"/>
              </w:rPr>
              <w:lastRenderedPageBreak/>
              <w:t xml:space="preserve">Samuel Gutiérrez Macías </w:t>
            </w:r>
          </w:p>
        </w:tc>
        <w:tc>
          <w:tcPr>
            <w:tcW w:w="3037" w:type="dxa"/>
          </w:tcPr>
          <w:p w14:paraId="07611D1B" w14:textId="61D082CF" w:rsidR="005C5869" w:rsidRPr="004C19D4" w:rsidRDefault="005C5869" w:rsidP="004C19D4">
            <w:pPr>
              <w:spacing w:line="276" w:lineRule="auto"/>
              <w:ind w:right="49"/>
              <w:contextualSpacing/>
              <w:rPr>
                <w:rFonts w:ascii="Palatino Linotype" w:hAnsi="Palatino Linotype" w:cs="Arial"/>
              </w:rPr>
            </w:pPr>
            <w:r w:rsidRPr="004C19D4">
              <w:rPr>
                <w:rFonts w:ascii="Palatino Linotype" w:hAnsi="Palatino Linotype" w:cs="Arial"/>
              </w:rPr>
              <w:t xml:space="preserve">Coordinador General de Protección Civil y Gestión Integral de Riesgo </w:t>
            </w:r>
          </w:p>
        </w:tc>
        <w:tc>
          <w:tcPr>
            <w:tcW w:w="3037" w:type="dxa"/>
          </w:tcPr>
          <w:p w14:paraId="33A63FD2" w14:textId="5807E145" w:rsidR="005C5869" w:rsidRPr="004C19D4" w:rsidRDefault="005C5869" w:rsidP="004C19D4">
            <w:pPr>
              <w:spacing w:line="276" w:lineRule="auto"/>
              <w:ind w:right="49"/>
              <w:contextualSpacing/>
              <w:jc w:val="both"/>
              <w:rPr>
                <w:rFonts w:ascii="Palatino Linotype" w:hAnsi="Palatino Linotype" w:cs="Arial"/>
              </w:rPr>
            </w:pPr>
            <w:r w:rsidRPr="004C19D4">
              <w:rPr>
                <w:rFonts w:ascii="Palatino Linotype" w:hAnsi="Palatino Linotype" w:cs="Arial"/>
              </w:rPr>
              <w:t xml:space="preserve">Certificados y constancias de capacitación. </w:t>
            </w:r>
          </w:p>
        </w:tc>
      </w:tr>
      <w:tr w:rsidR="004C19D4" w:rsidRPr="004C19D4" w14:paraId="34AFCCE2" w14:textId="77777777" w:rsidTr="001C649A">
        <w:tc>
          <w:tcPr>
            <w:tcW w:w="3037" w:type="dxa"/>
          </w:tcPr>
          <w:p w14:paraId="2DCCEABF" w14:textId="0822487B" w:rsidR="008F0540" w:rsidRPr="004C19D4" w:rsidRDefault="008F0540" w:rsidP="004C19D4">
            <w:pPr>
              <w:spacing w:line="276" w:lineRule="auto"/>
              <w:ind w:right="49"/>
              <w:contextualSpacing/>
              <w:jc w:val="both"/>
              <w:rPr>
                <w:rFonts w:ascii="Palatino Linotype" w:hAnsi="Palatino Linotype" w:cs="Arial"/>
              </w:rPr>
            </w:pPr>
            <w:r w:rsidRPr="004C19D4">
              <w:rPr>
                <w:rFonts w:ascii="Palatino Linotype" w:hAnsi="Palatino Linotype" w:cs="Arial"/>
              </w:rPr>
              <w:t>David Gutiérrez Álvarez</w:t>
            </w:r>
          </w:p>
        </w:tc>
        <w:tc>
          <w:tcPr>
            <w:tcW w:w="3037" w:type="dxa"/>
          </w:tcPr>
          <w:p w14:paraId="2956602E" w14:textId="26433927" w:rsidR="008F0540" w:rsidRPr="004C19D4" w:rsidRDefault="008F0540" w:rsidP="004C19D4">
            <w:pPr>
              <w:spacing w:line="276" w:lineRule="auto"/>
              <w:ind w:right="49"/>
              <w:contextualSpacing/>
              <w:rPr>
                <w:rFonts w:ascii="Palatino Linotype" w:hAnsi="Palatino Linotype" w:cs="Arial"/>
              </w:rPr>
            </w:pPr>
            <w:r w:rsidRPr="004C19D4">
              <w:rPr>
                <w:rFonts w:ascii="Palatino Linotype" w:hAnsi="Palatino Linotype" w:cs="Arial"/>
              </w:rPr>
              <w:t xml:space="preserve">Director de Desarrollo Urbano </w:t>
            </w:r>
          </w:p>
        </w:tc>
        <w:tc>
          <w:tcPr>
            <w:tcW w:w="3037" w:type="dxa"/>
          </w:tcPr>
          <w:p w14:paraId="71B4806D" w14:textId="468D9886" w:rsidR="008F0540" w:rsidRPr="004C19D4" w:rsidRDefault="008F0540" w:rsidP="004C19D4">
            <w:pPr>
              <w:spacing w:line="276" w:lineRule="auto"/>
              <w:ind w:right="49"/>
              <w:contextualSpacing/>
              <w:jc w:val="both"/>
              <w:rPr>
                <w:rFonts w:ascii="Palatino Linotype" w:hAnsi="Palatino Linotype" w:cs="Arial"/>
              </w:rPr>
            </w:pPr>
            <w:r w:rsidRPr="004C19D4">
              <w:rPr>
                <w:rFonts w:ascii="Palatino Linotype" w:hAnsi="Palatino Linotype" w:cs="Arial"/>
              </w:rPr>
              <w:t xml:space="preserve">En proceso de certificación </w:t>
            </w:r>
          </w:p>
        </w:tc>
      </w:tr>
      <w:tr w:rsidR="004C19D4" w:rsidRPr="004C19D4" w14:paraId="18910E2F" w14:textId="77777777" w:rsidTr="001C649A">
        <w:tc>
          <w:tcPr>
            <w:tcW w:w="3037" w:type="dxa"/>
          </w:tcPr>
          <w:p w14:paraId="653342F6" w14:textId="5C3BF14D" w:rsidR="008F0540" w:rsidRPr="004C19D4" w:rsidRDefault="008F0540" w:rsidP="004C19D4">
            <w:pPr>
              <w:spacing w:line="276" w:lineRule="auto"/>
              <w:ind w:right="49"/>
              <w:contextualSpacing/>
              <w:jc w:val="both"/>
              <w:rPr>
                <w:rFonts w:ascii="Palatino Linotype" w:hAnsi="Palatino Linotype" w:cs="Arial"/>
              </w:rPr>
            </w:pPr>
            <w:r w:rsidRPr="004C19D4">
              <w:rPr>
                <w:rFonts w:ascii="Palatino Linotype" w:hAnsi="Palatino Linotype" w:cs="Arial"/>
              </w:rPr>
              <w:t xml:space="preserve">Raúl Bustamante Jiménez </w:t>
            </w:r>
          </w:p>
        </w:tc>
        <w:tc>
          <w:tcPr>
            <w:tcW w:w="3037" w:type="dxa"/>
          </w:tcPr>
          <w:p w14:paraId="7A9CC1E9" w14:textId="42EF1EBC" w:rsidR="008F0540" w:rsidRPr="004C19D4" w:rsidRDefault="008F0540" w:rsidP="004C19D4">
            <w:pPr>
              <w:spacing w:line="276" w:lineRule="auto"/>
              <w:ind w:right="49"/>
              <w:contextualSpacing/>
              <w:rPr>
                <w:rFonts w:ascii="Palatino Linotype" w:hAnsi="Palatino Linotype" w:cs="Arial"/>
              </w:rPr>
            </w:pPr>
            <w:r w:rsidRPr="004C19D4">
              <w:rPr>
                <w:rFonts w:ascii="Palatino Linotype" w:hAnsi="Palatino Linotype" w:cs="Arial"/>
              </w:rPr>
              <w:t xml:space="preserve">Director de Desarrollo Económico </w:t>
            </w:r>
          </w:p>
        </w:tc>
        <w:tc>
          <w:tcPr>
            <w:tcW w:w="3037" w:type="dxa"/>
          </w:tcPr>
          <w:p w14:paraId="6AC81315" w14:textId="0A2E7FF4" w:rsidR="008F0540" w:rsidRPr="004C19D4" w:rsidRDefault="008F0540" w:rsidP="004C19D4">
            <w:pPr>
              <w:spacing w:line="276" w:lineRule="auto"/>
              <w:ind w:right="49"/>
              <w:contextualSpacing/>
              <w:jc w:val="both"/>
              <w:rPr>
                <w:rFonts w:ascii="Palatino Linotype" w:hAnsi="Palatino Linotype" w:cs="Arial"/>
              </w:rPr>
            </w:pPr>
            <w:r w:rsidRPr="004C19D4">
              <w:rPr>
                <w:rFonts w:ascii="Palatino Linotype" w:hAnsi="Palatino Linotype" w:cs="Arial"/>
              </w:rPr>
              <w:t xml:space="preserve">En trámite </w:t>
            </w:r>
          </w:p>
        </w:tc>
      </w:tr>
      <w:tr w:rsidR="004C19D4" w:rsidRPr="004C19D4" w14:paraId="78A65130" w14:textId="77777777" w:rsidTr="001C649A">
        <w:tc>
          <w:tcPr>
            <w:tcW w:w="3037" w:type="dxa"/>
          </w:tcPr>
          <w:p w14:paraId="388E5D66" w14:textId="4ED16955" w:rsidR="008F0540" w:rsidRPr="004C19D4" w:rsidRDefault="008F0540" w:rsidP="004C19D4">
            <w:pPr>
              <w:spacing w:line="276" w:lineRule="auto"/>
              <w:ind w:right="49"/>
              <w:contextualSpacing/>
              <w:jc w:val="both"/>
              <w:rPr>
                <w:rFonts w:ascii="Palatino Linotype" w:hAnsi="Palatino Linotype" w:cs="Arial"/>
              </w:rPr>
            </w:pPr>
            <w:r w:rsidRPr="004C19D4">
              <w:rPr>
                <w:rFonts w:ascii="Palatino Linotype" w:hAnsi="Palatino Linotype" w:cs="Arial"/>
              </w:rPr>
              <w:t xml:space="preserve">Jessica Palafox Gutiérrez </w:t>
            </w:r>
          </w:p>
        </w:tc>
        <w:tc>
          <w:tcPr>
            <w:tcW w:w="3037" w:type="dxa"/>
          </w:tcPr>
          <w:p w14:paraId="48A1EA2C" w14:textId="611BAE3E" w:rsidR="008F0540" w:rsidRPr="004C19D4" w:rsidRDefault="008F0540" w:rsidP="004C19D4">
            <w:pPr>
              <w:spacing w:line="276" w:lineRule="auto"/>
              <w:ind w:right="49"/>
              <w:contextualSpacing/>
              <w:rPr>
                <w:rFonts w:ascii="Palatino Linotype" w:hAnsi="Palatino Linotype" w:cs="Arial"/>
              </w:rPr>
            </w:pPr>
            <w:r w:rsidRPr="004C19D4">
              <w:rPr>
                <w:rFonts w:ascii="Palatino Linotype" w:hAnsi="Palatino Linotype" w:cs="Arial"/>
              </w:rPr>
              <w:t xml:space="preserve">Directora de Atención a la Mujer </w:t>
            </w:r>
          </w:p>
        </w:tc>
        <w:tc>
          <w:tcPr>
            <w:tcW w:w="3037" w:type="dxa"/>
          </w:tcPr>
          <w:p w14:paraId="06A164D7" w14:textId="45426F52" w:rsidR="008F0540" w:rsidRPr="004C19D4" w:rsidRDefault="008F0540" w:rsidP="004C19D4">
            <w:pPr>
              <w:spacing w:line="276" w:lineRule="auto"/>
              <w:ind w:right="49"/>
              <w:contextualSpacing/>
              <w:jc w:val="both"/>
              <w:rPr>
                <w:rFonts w:ascii="Palatino Linotype" w:hAnsi="Palatino Linotype" w:cs="Arial"/>
              </w:rPr>
            </w:pPr>
            <w:r w:rsidRPr="004C19D4">
              <w:rPr>
                <w:rFonts w:ascii="Palatino Linotype" w:hAnsi="Palatino Linotype" w:cs="Arial"/>
              </w:rPr>
              <w:t xml:space="preserve">Proceso de adquirir certificación </w:t>
            </w:r>
          </w:p>
        </w:tc>
      </w:tr>
    </w:tbl>
    <w:p w14:paraId="45DCC846" w14:textId="77777777" w:rsidR="001C649A" w:rsidRPr="004C19D4" w:rsidRDefault="001C649A" w:rsidP="004C19D4">
      <w:pPr>
        <w:spacing w:line="360" w:lineRule="auto"/>
        <w:ind w:right="49"/>
        <w:contextualSpacing/>
        <w:jc w:val="both"/>
        <w:rPr>
          <w:rFonts w:ascii="Palatino Linotype" w:hAnsi="Palatino Linotype" w:cs="Arial"/>
        </w:rPr>
      </w:pPr>
    </w:p>
    <w:p w14:paraId="7B518526" w14:textId="10E4CE1B" w:rsidR="00CF09B3" w:rsidRPr="004C19D4" w:rsidRDefault="008F0540" w:rsidP="004C19D4">
      <w:pPr>
        <w:spacing w:line="360" w:lineRule="auto"/>
        <w:ind w:right="49"/>
        <w:contextualSpacing/>
        <w:jc w:val="both"/>
        <w:rPr>
          <w:rFonts w:ascii="Palatino Linotype" w:hAnsi="Palatino Linotype" w:cs="Arial"/>
        </w:rPr>
      </w:pPr>
      <w:r w:rsidRPr="004C19D4">
        <w:rPr>
          <w:rFonts w:ascii="Palatino Linotype" w:hAnsi="Palatino Linotype" w:cs="Arial"/>
        </w:rPr>
        <w:t xml:space="preserve">De lo anterior, podemos advertir que </w:t>
      </w:r>
      <w:r w:rsidRPr="004C19D4">
        <w:rPr>
          <w:rFonts w:ascii="Palatino Linotype" w:hAnsi="Palatino Linotype" w:cs="Arial"/>
          <w:b/>
        </w:rPr>
        <w:t xml:space="preserve">EL SUJETO OBLIGADO </w:t>
      </w:r>
      <w:r w:rsidRPr="004C19D4">
        <w:rPr>
          <w:rFonts w:ascii="Palatino Linotype" w:hAnsi="Palatino Linotype" w:cs="Arial"/>
        </w:rPr>
        <w:t xml:space="preserve">hizo entrega de </w:t>
      </w:r>
      <w:r w:rsidR="00CF09B3" w:rsidRPr="004C19D4">
        <w:rPr>
          <w:rFonts w:ascii="Palatino Linotype" w:hAnsi="Palatino Linotype" w:cs="Arial"/>
        </w:rPr>
        <w:t>certificados de competencia laboral de algunos servidores públicos</w:t>
      </w:r>
      <w:r w:rsidR="009E4CAE" w:rsidRPr="004C19D4">
        <w:rPr>
          <w:rFonts w:ascii="Palatino Linotype" w:hAnsi="Palatino Linotype" w:cs="Arial"/>
        </w:rPr>
        <w:t xml:space="preserve"> y no así de todos aquellos que conforme a la Ley están obligados a contar con un certificado de competencia laboral. </w:t>
      </w:r>
      <w:r w:rsidR="00CF09B3" w:rsidRPr="004C19D4">
        <w:rPr>
          <w:rFonts w:ascii="Palatino Linotype" w:hAnsi="Palatino Linotype" w:cs="Arial"/>
        </w:rPr>
        <w:t xml:space="preserve"> </w:t>
      </w:r>
    </w:p>
    <w:p w14:paraId="623DE39A" w14:textId="77777777" w:rsidR="00CF09B3" w:rsidRPr="004C19D4" w:rsidRDefault="00CF09B3" w:rsidP="004C19D4">
      <w:pPr>
        <w:spacing w:line="360" w:lineRule="auto"/>
        <w:jc w:val="both"/>
        <w:rPr>
          <w:rFonts w:ascii="Palatino Linotype" w:eastAsia="Calibri" w:hAnsi="Palatino Linotype"/>
          <w:lang w:eastAsia="es-MX"/>
        </w:rPr>
      </w:pPr>
    </w:p>
    <w:p w14:paraId="46D0C5BD" w14:textId="24B39015" w:rsidR="00334898" w:rsidRPr="004C19D4" w:rsidRDefault="005130BF" w:rsidP="004C19D4">
      <w:pPr>
        <w:spacing w:line="360" w:lineRule="auto"/>
        <w:ind w:right="49"/>
        <w:contextualSpacing/>
        <w:jc w:val="both"/>
        <w:rPr>
          <w:rFonts w:ascii="Palatino Linotype" w:hAnsi="Palatino Linotype" w:cs="Arial"/>
        </w:rPr>
      </w:pPr>
      <w:r w:rsidRPr="004C19D4">
        <w:rPr>
          <w:rFonts w:ascii="Palatino Linotype" w:hAnsi="Palatino Linotype" w:cs="Arial"/>
        </w:rPr>
        <w:t>Derivado de lo anterior</w:t>
      </w:r>
      <w:r w:rsidR="00CF09B3" w:rsidRPr="004C19D4">
        <w:rPr>
          <w:rFonts w:ascii="Palatino Linotype" w:hAnsi="Palatino Linotype" w:cs="Arial"/>
          <w:b/>
        </w:rPr>
        <w:t xml:space="preserve">, </w:t>
      </w:r>
      <w:r w:rsidR="00CF09B3" w:rsidRPr="004C19D4">
        <w:rPr>
          <w:rFonts w:ascii="Palatino Linotype" w:hAnsi="Palatino Linotype" w:cs="Arial"/>
        </w:rPr>
        <w:t xml:space="preserve">es necesario </w:t>
      </w:r>
      <w:r w:rsidRPr="004C19D4">
        <w:rPr>
          <w:rFonts w:ascii="Palatino Linotype" w:hAnsi="Palatino Linotype" w:cs="Arial"/>
        </w:rPr>
        <w:t>traer a contexto e</w:t>
      </w:r>
      <w:r w:rsidR="00334898" w:rsidRPr="004C19D4">
        <w:rPr>
          <w:rFonts w:ascii="Palatino Linotype" w:hAnsi="Palatino Linotype" w:cs="Arial"/>
        </w:rPr>
        <w:t>l artículo 31 del Bando Municipal de Lerma 2022</w:t>
      </w:r>
      <w:r w:rsidR="00334898" w:rsidRPr="004C19D4">
        <w:rPr>
          <w:rStyle w:val="Refdenotaalpie"/>
          <w:rFonts w:ascii="Palatino Linotype" w:hAnsi="Palatino Linotype" w:cs="Arial"/>
        </w:rPr>
        <w:footnoteReference w:id="6"/>
      </w:r>
      <w:r w:rsidR="00334898" w:rsidRPr="004C19D4">
        <w:rPr>
          <w:rFonts w:ascii="Palatino Linotype" w:hAnsi="Palatino Linotype" w:cs="Arial"/>
        </w:rPr>
        <w:t xml:space="preserve"> </w:t>
      </w:r>
      <w:r w:rsidRPr="004C19D4">
        <w:rPr>
          <w:rFonts w:ascii="Palatino Linotype" w:hAnsi="Palatino Linotype" w:cs="Arial"/>
        </w:rPr>
        <w:t xml:space="preserve">el cual </w:t>
      </w:r>
      <w:r w:rsidR="00353782" w:rsidRPr="004C19D4">
        <w:rPr>
          <w:rFonts w:ascii="Palatino Linotype" w:hAnsi="Palatino Linotype" w:cs="Arial"/>
        </w:rPr>
        <w:t xml:space="preserve">refiere que para el despacho de asuntos municipales el Ayuntamiento se </w:t>
      </w:r>
      <w:r w:rsidR="00334898" w:rsidRPr="004C19D4">
        <w:rPr>
          <w:rFonts w:ascii="Palatino Linotype" w:hAnsi="Palatino Linotype" w:cs="Arial"/>
        </w:rPr>
        <w:t xml:space="preserve">auxiliará de </w:t>
      </w:r>
      <w:r w:rsidR="00143C4A" w:rsidRPr="004C19D4">
        <w:rPr>
          <w:rFonts w:ascii="Palatino Linotype" w:hAnsi="Palatino Linotype" w:cs="Arial"/>
        </w:rPr>
        <w:t xml:space="preserve">unidades administrativas </w:t>
      </w:r>
      <w:r w:rsidR="00334898" w:rsidRPr="004C19D4">
        <w:rPr>
          <w:rFonts w:ascii="Palatino Linotype" w:hAnsi="Palatino Linotype" w:cs="Arial"/>
        </w:rPr>
        <w:t xml:space="preserve">siguientes: </w:t>
      </w:r>
    </w:p>
    <w:p w14:paraId="6D789A9F" w14:textId="77777777" w:rsidR="00334898" w:rsidRPr="004C19D4" w:rsidRDefault="00334898" w:rsidP="004C19D4">
      <w:pPr>
        <w:ind w:right="49"/>
        <w:contextualSpacing/>
        <w:jc w:val="both"/>
        <w:rPr>
          <w:rFonts w:ascii="Palatino Linotype" w:hAnsi="Palatino Linotype" w:cs="Arial"/>
        </w:rPr>
      </w:pPr>
    </w:p>
    <w:p w14:paraId="16D338B3" w14:textId="2BBC70CC"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“Artículo 31. Para el despacho de los asuntos municipales, el Ayuntamiento se auxiliará con las unidades administrativas, organismos públicos descentralizados y entidades que considere necesarias, las que estarán subordinadas al Presidente o Presidenta Municipal, mismas que a continuación se enlistan:</w:t>
      </w:r>
    </w:p>
    <w:p w14:paraId="65773D0F" w14:textId="77777777" w:rsidR="00143C4A" w:rsidRPr="004C19D4" w:rsidRDefault="00143C4A" w:rsidP="004C19D4">
      <w:pPr>
        <w:ind w:left="928" w:right="901"/>
        <w:jc w:val="both"/>
        <w:rPr>
          <w:rFonts w:ascii="Palatino Linotype" w:hAnsi="Palatino Linotype" w:cs="Arial"/>
          <w:i/>
          <w:sz w:val="22"/>
          <w:szCs w:val="20"/>
          <w:lang w:eastAsia="es-MX"/>
        </w:rPr>
      </w:pPr>
    </w:p>
    <w:p w14:paraId="2A6E67C1"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I. Presidencia; </w:t>
      </w:r>
    </w:p>
    <w:p w14:paraId="5BAC8C01"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II. Secretaría del Ayuntamiento; </w:t>
      </w:r>
    </w:p>
    <w:p w14:paraId="31556987"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III. Tesorería Municipal; </w:t>
      </w:r>
    </w:p>
    <w:p w14:paraId="7C305947"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IV. Órgano Interno de Control; </w:t>
      </w:r>
    </w:p>
    <w:p w14:paraId="0D5BBAC5"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V. Secretaría Técnica; </w:t>
      </w:r>
    </w:p>
    <w:p w14:paraId="39ADD11C"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VI. </w:t>
      </w:r>
      <w:r w:rsidRPr="004C19D4">
        <w:rPr>
          <w:rFonts w:ascii="Palatino Linotype" w:hAnsi="Palatino Linotype" w:cs="Arial"/>
          <w:i/>
          <w:sz w:val="22"/>
          <w:szCs w:val="22"/>
          <w:lang w:val="es-ES"/>
        </w:rPr>
        <w:t>Unidad</w:t>
      </w:r>
      <w:r w:rsidRPr="004C19D4">
        <w:rPr>
          <w:rFonts w:ascii="Palatino Linotype" w:hAnsi="Palatino Linotype" w:cs="Arial"/>
          <w:i/>
          <w:sz w:val="22"/>
          <w:szCs w:val="20"/>
          <w:lang w:eastAsia="es-MX"/>
        </w:rPr>
        <w:t xml:space="preserve"> de Información, Planeación, Programación y Evaluación; </w:t>
      </w:r>
    </w:p>
    <w:p w14:paraId="002C438A"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lastRenderedPageBreak/>
        <w:t xml:space="preserve">VII. Secretaría Particular; </w:t>
      </w:r>
    </w:p>
    <w:p w14:paraId="36133F2B"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VIII. Consejería Jurídica; </w:t>
      </w:r>
    </w:p>
    <w:p w14:paraId="77EB2D2B"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IX. Dirección de Gobierno; </w:t>
      </w:r>
    </w:p>
    <w:p w14:paraId="2DA88092"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 Dirección de Seguridad Pública, Tránsito y Vialidad; </w:t>
      </w:r>
    </w:p>
    <w:p w14:paraId="0B9BE049"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XI. Dirección de Obras Públicas; </w:t>
      </w:r>
    </w:p>
    <w:p w14:paraId="4587AD47"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XII. Dirección Jurídica; </w:t>
      </w:r>
    </w:p>
    <w:p w14:paraId="4225716C"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XIII. Dirección de Administración; </w:t>
      </w:r>
    </w:p>
    <w:p w14:paraId="28AD5E0E"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XIV. Dirección de Desarrollo Humano; </w:t>
      </w:r>
    </w:p>
    <w:p w14:paraId="35490DB7"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XV. Dirección de Cultura; </w:t>
      </w:r>
    </w:p>
    <w:p w14:paraId="49BF83A1" w14:textId="4E9FECF6"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XVI. Dirección de Salud;</w:t>
      </w:r>
    </w:p>
    <w:p w14:paraId="5015532D"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XVII. Dirección de Educación; </w:t>
      </w:r>
    </w:p>
    <w:p w14:paraId="695F3CB9"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XVIII. Dirección de Atención a la Mujer; </w:t>
      </w:r>
    </w:p>
    <w:p w14:paraId="5136B86C"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XIX. Dirección de Desarrollo Económico; </w:t>
      </w:r>
    </w:p>
    <w:p w14:paraId="373BD681"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XX. Dirección de Desarrollo Agropecuario; </w:t>
      </w:r>
    </w:p>
    <w:p w14:paraId="708BD3BC"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XXI. Dirección de Turismo; </w:t>
      </w:r>
    </w:p>
    <w:p w14:paraId="1863C753"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XXII. Dirección de Ecología y Desarrollo Sustentable; </w:t>
      </w:r>
    </w:p>
    <w:p w14:paraId="76A414B4"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XXIII. Dirección de Desarrollo Urbano; </w:t>
      </w:r>
    </w:p>
    <w:p w14:paraId="19CFC914"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XXIV. Dirección de Planeación Geográfica y Proyectos; </w:t>
      </w:r>
    </w:p>
    <w:p w14:paraId="69E94221"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XXV. Dirección de Movilidad e Infraestructura Vial; </w:t>
      </w:r>
    </w:p>
    <w:p w14:paraId="33366A13"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XXVI. Dirección de Asuntos Metropolitanos; </w:t>
      </w:r>
    </w:p>
    <w:p w14:paraId="38C0772D"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XXVII. Dirección de Residuos Sólidos; </w:t>
      </w:r>
    </w:p>
    <w:p w14:paraId="477EA3D8"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XXVIII. Dirección de Alumbrado Público; </w:t>
      </w:r>
    </w:p>
    <w:p w14:paraId="70B4832F"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XXIX. Dirección de Parques, Jardines y Panteones; </w:t>
      </w:r>
    </w:p>
    <w:p w14:paraId="69E0B60F"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XXX. Defensoría Municipal de Derechos Humanos; </w:t>
      </w:r>
    </w:p>
    <w:p w14:paraId="01C5E4A6"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XXXI. Oficialía Mediadora, Conciliadora y Función Calificadora; </w:t>
      </w:r>
    </w:p>
    <w:p w14:paraId="2728E062" w14:textId="77777777" w:rsidR="00143C4A"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 xml:space="preserve">XXXII. Unidad de Transparencia y Acceso a la Información Pública; </w:t>
      </w:r>
    </w:p>
    <w:p w14:paraId="6A26C777" w14:textId="6CBF0981" w:rsidR="00FF0842" w:rsidRPr="004C19D4" w:rsidRDefault="00143C4A" w:rsidP="004C19D4">
      <w:pPr>
        <w:ind w:left="928" w:right="901"/>
        <w:jc w:val="both"/>
        <w:rPr>
          <w:rFonts w:ascii="Palatino Linotype" w:hAnsi="Palatino Linotype" w:cs="Arial"/>
          <w:i/>
          <w:sz w:val="22"/>
          <w:szCs w:val="20"/>
          <w:lang w:eastAsia="es-MX"/>
        </w:rPr>
      </w:pPr>
      <w:r w:rsidRPr="004C19D4">
        <w:rPr>
          <w:rFonts w:ascii="Palatino Linotype" w:hAnsi="Palatino Linotype" w:cs="Arial"/>
          <w:i/>
          <w:sz w:val="22"/>
          <w:szCs w:val="20"/>
          <w:lang w:eastAsia="es-MX"/>
        </w:rPr>
        <w:t>XXXIII. Coordinación Municipal de Protección Civil y Bomberos;</w:t>
      </w:r>
    </w:p>
    <w:p w14:paraId="3FBE370B" w14:textId="77777777" w:rsidR="00143C4A" w:rsidRPr="004C19D4" w:rsidRDefault="00143C4A" w:rsidP="004C19D4">
      <w:pPr>
        <w:ind w:right="901"/>
        <w:jc w:val="both"/>
        <w:rPr>
          <w:rFonts w:ascii="Palatino Linotype" w:hAnsi="Palatino Linotype" w:cs="Arial"/>
          <w:i/>
          <w:sz w:val="22"/>
          <w:szCs w:val="20"/>
          <w:lang w:eastAsia="es-MX"/>
        </w:rPr>
      </w:pPr>
    </w:p>
    <w:p w14:paraId="446D7B1C" w14:textId="77777777" w:rsidR="00013EA4" w:rsidRPr="004C19D4" w:rsidRDefault="00013EA4" w:rsidP="004C19D4">
      <w:pPr>
        <w:spacing w:line="360" w:lineRule="auto"/>
        <w:ind w:right="-92"/>
        <w:jc w:val="both"/>
        <w:rPr>
          <w:rFonts w:ascii="Palatino Linotype" w:eastAsia="Palatino Linotype" w:hAnsi="Palatino Linotype" w:cs="Palatino Linotype"/>
        </w:rPr>
      </w:pPr>
      <w:r w:rsidRPr="004C19D4">
        <w:rPr>
          <w:rFonts w:ascii="Palatino Linotype" w:eastAsia="Palatino Linotype" w:hAnsi="Palatino Linotype" w:cs="Palatino Linotype"/>
        </w:rPr>
        <w:t xml:space="preserve">Ahora bien, el artículo 32 de la Ley Orgánica Municipal del Estado de México, señala los requisitos para ocupar diversos puestos en la Administración Pública Municipal, entre los cuales es necesario contar con una certificación de competencia laboral en la materia del cargo que desempeñen, dicho requisito podrá ser acreditado en el término de seis meses siguientes a la fecha en que inicien sus funciones; tal como se advierte a continuación: </w:t>
      </w:r>
    </w:p>
    <w:p w14:paraId="3718BBFC" w14:textId="77777777" w:rsidR="00013EA4" w:rsidRPr="004C19D4" w:rsidRDefault="00013EA4" w:rsidP="004C19D4">
      <w:pPr>
        <w:ind w:right="49"/>
        <w:jc w:val="both"/>
        <w:rPr>
          <w:rFonts w:ascii="Palatino Linotype" w:eastAsia="Palatino Linotype" w:hAnsi="Palatino Linotype" w:cs="Palatino Linotype"/>
        </w:rPr>
      </w:pPr>
    </w:p>
    <w:p w14:paraId="4AF09215" w14:textId="77777777" w:rsidR="00013EA4" w:rsidRPr="004C19D4" w:rsidRDefault="00013EA4" w:rsidP="004C19D4">
      <w:pPr>
        <w:ind w:left="709"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lastRenderedPageBreak/>
        <w:t>“</w:t>
      </w:r>
      <w:r w:rsidRPr="004C19D4">
        <w:rPr>
          <w:rFonts w:ascii="Palatino Linotype" w:eastAsia="Palatino Linotype" w:hAnsi="Palatino Linotype" w:cs="Palatino Linotype"/>
          <w:b/>
          <w:i/>
          <w:sz w:val="22"/>
          <w:szCs w:val="22"/>
        </w:rPr>
        <w:t>Artículo 32.</w:t>
      </w:r>
      <w:r w:rsidRPr="004C19D4">
        <w:rPr>
          <w:rFonts w:ascii="Palatino Linotype" w:eastAsia="Palatino Linotype" w:hAnsi="Palatino Linotype" w:cs="Palatino Linotype"/>
          <w:i/>
          <w:sz w:val="22"/>
          <w:szCs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0A20F9D0" w14:textId="77777777" w:rsidR="00013EA4" w:rsidRPr="004C19D4" w:rsidRDefault="00013EA4" w:rsidP="004C19D4">
      <w:pPr>
        <w:ind w:left="709"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 xml:space="preserve">I. Ser persona ciudadana del Estado, en pleno uso de sus derechos; </w:t>
      </w:r>
    </w:p>
    <w:p w14:paraId="2E1C4D4C" w14:textId="77777777" w:rsidR="00013EA4" w:rsidRPr="004C19D4" w:rsidRDefault="00013EA4" w:rsidP="004C19D4">
      <w:pPr>
        <w:ind w:left="709"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 xml:space="preserve">II. No estar inhabilitada o inhabilitado para desempeñar cargo, empleo, o comisión pública; </w:t>
      </w:r>
    </w:p>
    <w:p w14:paraId="0ECE20F3" w14:textId="77777777" w:rsidR="00013EA4" w:rsidRPr="004C19D4" w:rsidRDefault="00013EA4" w:rsidP="004C19D4">
      <w:pPr>
        <w:ind w:left="709"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 xml:space="preserve">III. Contar con título profesional o acreditar experiencia mínima de un año en la materia, ante la o el Presidente o el Ayuntamiento, cuando sea el caso, para el desempeño de los cargos que así lo requieran; </w:t>
      </w:r>
    </w:p>
    <w:p w14:paraId="14D2B092" w14:textId="77777777" w:rsidR="00013EA4" w:rsidRPr="004C19D4" w:rsidRDefault="00013EA4" w:rsidP="004C19D4">
      <w:pPr>
        <w:ind w:left="709" w:right="899"/>
        <w:jc w:val="both"/>
        <w:rPr>
          <w:rFonts w:ascii="Palatino Linotype" w:eastAsia="Palatino Linotype" w:hAnsi="Palatino Linotype" w:cs="Palatino Linotype"/>
          <w:b/>
          <w:i/>
          <w:sz w:val="22"/>
          <w:szCs w:val="22"/>
        </w:rPr>
      </w:pPr>
      <w:r w:rsidRPr="004C19D4">
        <w:rPr>
          <w:rFonts w:ascii="Palatino Linotype" w:eastAsia="Palatino Linotype" w:hAnsi="Palatino Linotype" w:cs="Palatino Linotype"/>
          <w:b/>
          <w:i/>
          <w:sz w:val="22"/>
          <w:szCs w:val="22"/>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71CC7D8B"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 xml:space="preserve">…” </w:t>
      </w:r>
    </w:p>
    <w:p w14:paraId="4CF939A7"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(Énfasis añadido)</w:t>
      </w:r>
    </w:p>
    <w:p w14:paraId="102594C3" w14:textId="77777777" w:rsidR="00013EA4" w:rsidRPr="004C19D4" w:rsidRDefault="00013EA4" w:rsidP="004C19D4">
      <w:pPr>
        <w:ind w:right="49"/>
        <w:jc w:val="both"/>
        <w:rPr>
          <w:rFonts w:ascii="Palatino Linotype" w:eastAsia="Palatino Linotype" w:hAnsi="Palatino Linotype" w:cs="Palatino Linotype"/>
        </w:rPr>
      </w:pPr>
    </w:p>
    <w:p w14:paraId="0CC8AF32" w14:textId="77777777" w:rsidR="00013EA4" w:rsidRPr="004C19D4" w:rsidRDefault="00013EA4" w:rsidP="004C19D4">
      <w:pPr>
        <w:spacing w:line="360" w:lineRule="auto"/>
        <w:jc w:val="both"/>
        <w:rPr>
          <w:rFonts w:ascii="Palatino Linotype" w:eastAsia="Palatino Linotype" w:hAnsi="Palatino Linotype" w:cs="Palatino Linotype"/>
        </w:rPr>
      </w:pPr>
      <w:r w:rsidRPr="004C19D4">
        <w:rPr>
          <w:rFonts w:ascii="Palatino Linotype" w:eastAsia="Palatino Linotype" w:hAnsi="Palatino Linotype" w:cs="Palatino Linotype"/>
        </w:rPr>
        <w:t>Asimismo, la Ley en comento prevé de forma específica la certificación para los titulares de distintas dependencias de la Administración Pública Municipal dentro de los requisitos necesarios para ocupar dicho puesto:</w:t>
      </w:r>
    </w:p>
    <w:p w14:paraId="09F5C70B" w14:textId="77777777" w:rsidR="00013EA4" w:rsidRPr="004C19D4" w:rsidRDefault="00013EA4" w:rsidP="004C19D4">
      <w:pPr>
        <w:ind w:right="49"/>
        <w:jc w:val="both"/>
        <w:rPr>
          <w:rFonts w:ascii="Palatino Linotype" w:eastAsia="Palatino Linotype" w:hAnsi="Palatino Linotype" w:cs="Palatino Linotype"/>
        </w:rPr>
      </w:pPr>
    </w:p>
    <w:p w14:paraId="34E1951D"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“Artículo 81 Bis.- Para ser titular de la Coordinación Municipal de Protección Civil</w:t>
      </w:r>
      <w:r w:rsidRPr="004C19D4">
        <w:rPr>
          <w:rFonts w:ascii="Palatino Linotype" w:eastAsia="Palatino Linotype" w:hAnsi="Palatino Linotype" w:cs="Palatino Linotype"/>
          <w:i/>
          <w:sz w:val="22"/>
          <w:szCs w:val="22"/>
        </w:rPr>
        <w:t xml:space="preserve"> se requiere, además de los requisitos del artículo 32 de esta Ley, tener los conocimientos suficientes debidamente acreditados en materia de protección civil para poder desempeñar el cargo y </w:t>
      </w:r>
      <w:r w:rsidRPr="004C19D4">
        <w:rPr>
          <w:rFonts w:ascii="Palatino Linotype" w:eastAsia="Palatino Linotype" w:hAnsi="Palatino Linotype" w:cs="Palatino Linotype"/>
          <w:b/>
          <w:i/>
          <w:sz w:val="22"/>
          <w:szCs w:val="22"/>
        </w:rPr>
        <w:t>acreditar dentro de los seis meses siguientes a partir del momento en que ocupe el cargo, a través del certificado respectivo</w:t>
      </w:r>
      <w:r w:rsidRPr="004C19D4">
        <w:rPr>
          <w:rFonts w:ascii="Palatino Linotype" w:eastAsia="Palatino Linotype" w:hAnsi="Palatino Linotype" w:cs="Palatino Linotype"/>
          <w:i/>
          <w:sz w:val="22"/>
          <w:szCs w:val="22"/>
        </w:rPr>
        <w:t>, haber tomado cursos de capacitación en la materia, impartidos por la Coordinación General de Protección Civil del Estado de México o por cualquier otra institución debidamente reconocida por la misma.</w:t>
      </w:r>
    </w:p>
    <w:p w14:paraId="4D224224" w14:textId="77777777" w:rsidR="00013EA4" w:rsidRPr="004C19D4" w:rsidRDefault="00013EA4" w:rsidP="004C19D4">
      <w:pPr>
        <w:ind w:left="708" w:right="899"/>
        <w:jc w:val="both"/>
        <w:rPr>
          <w:rFonts w:ascii="Palatino Linotype" w:eastAsia="Palatino Linotype" w:hAnsi="Palatino Linotype" w:cs="Palatino Linotype"/>
          <w:b/>
          <w:i/>
          <w:sz w:val="22"/>
          <w:szCs w:val="22"/>
        </w:rPr>
      </w:pPr>
    </w:p>
    <w:p w14:paraId="3650394B" w14:textId="77777777" w:rsidR="00013EA4" w:rsidRPr="004C19D4" w:rsidRDefault="00013EA4" w:rsidP="004C19D4">
      <w:pPr>
        <w:ind w:left="708" w:right="899"/>
        <w:jc w:val="both"/>
        <w:rPr>
          <w:rFonts w:ascii="Palatino Linotype" w:hAnsi="Palatino Linotype"/>
        </w:rPr>
      </w:pPr>
      <w:r w:rsidRPr="004C19D4">
        <w:rPr>
          <w:rFonts w:ascii="Palatino Linotype" w:eastAsia="Palatino Linotype" w:hAnsi="Palatino Linotype" w:cs="Palatino Linotype"/>
          <w:b/>
          <w:i/>
          <w:sz w:val="22"/>
          <w:szCs w:val="22"/>
        </w:rPr>
        <w:t xml:space="preserve">Artículo 85 </w:t>
      </w:r>
      <w:proofErr w:type="spellStart"/>
      <w:r w:rsidRPr="004C19D4">
        <w:rPr>
          <w:rFonts w:ascii="Palatino Linotype" w:eastAsia="Palatino Linotype" w:hAnsi="Palatino Linotype" w:cs="Palatino Linotype"/>
          <w:b/>
          <w:i/>
          <w:sz w:val="22"/>
          <w:szCs w:val="22"/>
        </w:rPr>
        <w:t>Sexies</w:t>
      </w:r>
      <w:proofErr w:type="spellEnd"/>
      <w:r w:rsidRPr="004C19D4">
        <w:rPr>
          <w:rFonts w:ascii="Palatino Linotype" w:eastAsia="Palatino Linotype" w:hAnsi="Palatino Linotype" w:cs="Palatino Linotype"/>
          <w:b/>
          <w:i/>
          <w:sz w:val="22"/>
          <w:szCs w:val="22"/>
        </w:rPr>
        <w:t>.</w:t>
      </w:r>
      <w:r w:rsidRPr="004C19D4">
        <w:rPr>
          <w:rFonts w:ascii="Palatino Linotype" w:eastAsia="Palatino Linotype" w:hAnsi="Palatino Linotype" w:cs="Palatino Linotype"/>
          <w:i/>
          <w:sz w:val="22"/>
          <w:szCs w:val="22"/>
        </w:rPr>
        <w:t xml:space="preserve"> El </w:t>
      </w:r>
      <w:r w:rsidRPr="004C19D4">
        <w:rPr>
          <w:rFonts w:ascii="Palatino Linotype" w:eastAsia="Palatino Linotype" w:hAnsi="Palatino Linotype" w:cs="Palatino Linotype"/>
          <w:b/>
          <w:i/>
          <w:sz w:val="22"/>
          <w:szCs w:val="22"/>
        </w:rPr>
        <w:t>Coordinador General Municipal de Mejora Regulatoria,</w:t>
      </w:r>
      <w:r w:rsidRPr="004C19D4">
        <w:rPr>
          <w:rFonts w:ascii="Palatino Linotype" w:eastAsia="Palatino Linotype" w:hAnsi="Palatino Linotype" w:cs="Palatino Linotype"/>
          <w:i/>
          <w:sz w:val="22"/>
          <w:szCs w:val="22"/>
        </w:rPr>
        <w:t xml:space="preserve"> además de los requisitos establecidos en el artículo 32 de esta Ley, requiere contar con título profesional, además de</w:t>
      </w:r>
      <w:r w:rsidRPr="004C19D4">
        <w:rPr>
          <w:rFonts w:ascii="Palatino Linotype" w:eastAsia="Palatino Linotype" w:hAnsi="Palatino Linotype" w:cs="Palatino Linotype"/>
          <w:b/>
          <w:i/>
          <w:sz w:val="22"/>
          <w:szCs w:val="22"/>
        </w:rPr>
        <w:t xml:space="preserve">berá acreditar, dentro de los seis meses siguientes a la fecha en que inicie sus funciones, el diplomado en materia de mejora regulatoria expedido por el Instituto de Profesionalización de los Servidores </w:t>
      </w:r>
      <w:r w:rsidRPr="004C19D4">
        <w:rPr>
          <w:rFonts w:ascii="Palatino Linotype" w:eastAsia="Palatino Linotype" w:hAnsi="Palatino Linotype" w:cs="Palatino Linotype"/>
          <w:b/>
          <w:i/>
          <w:sz w:val="22"/>
          <w:szCs w:val="22"/>
        </w:rPr>
        <w:lastRenderedPageBreak/>
        <w:t xml:space="preserve">Públicos del Estado de México o la certificación de competencia laboral expedida por el Instituto Hacendario del Estado de México o por alguna otra institución con reconocimiento de validez oficial, </w:t>
      </w:r>
      <w:r w:rsidRPr="004C19D4">
        <w:rPr>
          <w:rFonts w:ascii="Palatino Linotype" w:eastAsia="Palatino Linotype" w:hAnsi="Palatino Linotype" w:cs="Palatino Linotype"/>
          <w:i/>
          <w:sz w:val="22"/>
          <w:szCs w:val="22"/>
        </w:rPr>
        <w:t>que asegure los conocimientos y habilidades para desempeñar el cargo, de conformidad con los aspectos técnicos y operativos aplicables al Estado de México</w:t>
      </w:r>
      <w:r w:rsidRPr="004C19D4">
        <w:rPr>
          <w:rFonts w:ascii="Palatino Linotype" w:hAnsi="Palatino Linotype"/>
        </w:rPr>
        <w:t>.</w:t>
      </w:r>
    </w:p>
    <w:p w14:paraId="3EB2C066" w14:textId="77777777" w:rsidR="00013EA4" w:rsidRPr="004C19D4" w:rsidRDefault="00013EA4" w:rsidP="004C19D4">
      <w:pPr>
        <w:ind w:left="708" w:right="899"/>
        <w:jc w:val="both"/>
        <w:rPr>
          <w:rFonts w:ascii="Palatino Linotype" w:eastAsia="Palatino Linotype" w:hAnsi="Palatino Linotype" w:cs="Palatino Linotype"/>
          <w:b/>
          <w:i/>
          <w:sz w:val="22"/>
          <w:szCs w:val="22"/>
        </w:rPr>
      </w:pPr>
    </w:p>
    <w:p w14:paraId="6A8BCDD6"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Artículo 92.-</w:t>
      </w:r>
      <w:r w:rsidRPr="004C19D4">
        <w:rPr>
          <w:rFonts w:ascii="Palatino Linotype" w:eastAsia="Palatino Linotype" w:hAnsi="Palatino Linotype" w:cs="Palatino Linotype"/>
          <w:i/>
          <w:sz w:val="22"/>
          <w:szCs w:val="22"/>
        </w:rPr>
        <w:t xml:space="preserve"> Para ser </w:t>
      </w:r>
      <w:r w:rsidRPr="004C19D4">
        <w:rPr>
          <w:rFonts w:ascii="Palatino Linotype" w:eastAsia="Palatino Linotype" w:hAnsi="Palatino Linotype" w:cs="Palatino Linotype"/>
          <w:b/>
          <w:i/>
          <w:sz w:val="22"/>
          <w:szCs w:val="22"/>
        </w:rPr>
        <w:t>secretario del ayuntamiento</w:t>
      </w:r>
      <w:r w:rsidRPr="004C19D4">
        <w:rPr>
          <w:rFonts w:ascii="Palatino Linotype" w:eastAsia="Palatino Linotype" w:hAnsi="Palatino Linotype" w:cs="Palatino Linotype"/>
          <w:i/>
          <w:sz w:val="22"/>
          <w:szCs w:val="22"/>
        </w:rPr>
        <w:t xml:space="preserve"> se requiere, además de los requisitos establecidos en el artículo 32 de esta Ley, los siguientes: </w:t>
      </w:r>
    </w:p>
    <w:p w14:paraId="10648135"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 xml:space="preserve">I. En municipios que tengan una población de hasta 150 mil habitantes, podrán tener título profesional de educación superior; en los municipios que tengan más de 150 mil o que sean cabecera distrital, tener título profesional de educación superior; </w:t>
      </w:r>
    </w:p>
    <w:p w14:paraId="7ABD8865"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 xml:space="preserve">II. Derogada </w:t>
      </w:r>
    </w:p>
    <w:p w14:paraId="54268918"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III. Derogada</w:t>
      </w:r>
    </w:p>
    <w:p w14:paraId="6566480A" w14:textId="77777777" w:rsidR="00013EA4" w:rsidRPr="004C19D4" w:rsidRDefault="00013EA4" w:rsidP="004C19D4">
      <w:pPr>
        <w:ind w:left="708" w:right="899"/>
        <w:jc w:val="both"/>
        <w:rPr>
          <w:rFonts w:ascii="Palatino Linotype" w:eastAsia="Palatino Linotype" w:hAnsi="Palatino Linotype" w:cs="Palatino Linotype"/>
          <w:b/>
          <w:i/>
          <w:sz w:val="22"/>
          <w:szCs w:val="22"/>
        </w:rPr>
      </w:pPr>
      <w:r w:rsidRPr="004C19D4">
        <w:rPr>
          <w:rFonts w:ascii="Palatino Linotype" w:eastAsia="Palatino Linotype" w:hAnsi="Palatino Linotype" w:cs="Palatino Linotype"/>
          <w:b/>
          <w:i/>
          <w:sz w:val="22"/>
          <w:szCs w:val="22"/>
        </w:rPr>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1FE69E2C" w14:textId="77777777" w:rsidR="00013EA4" w:rsidRPr="004C19D4" w:rsidRDefault="00013EA4" w:rsidP="004C19D4">
      <w:pPr>
        <w:ind w:left="850" w:right="899"/>
        <w:jc w:val="both"/>
        <w:rPr>
          <w:rFonts w:ascii="Palatino Linotype" w:eastAsia="Palatino Linotype" w:hAnsi="Palatino Linotype" w:cs="Palatino Linotype"/>
          <w:b/>
          <w:i/>
          <w:sz w:val="22"/>
          <w:szCs w:val="22"/>
        </w:rPr>
      </w:pPr>
    </w:p>
    <w:p w14:paraId="0105F602"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Artículo 96.-</w:t>
      </w:r>
      <w:r w:rsidRPr="004C19D4">
        <w:rPr>
          <w:rFonts w:ascii="Palatino Linotype" w:eastAsia="Palatino Linotype" w:hAnsi="Palatino Linotype" w:cs="Palatino Linotype"/>
          <w:i/>
          <w:sz w:val="22"/>
          <w:szCs w:val="22"/>
        </w:rPr>
        <w:t xml:space="preserve"> Para ser </w:t>
      </w:r>
      <w:r w:rsidRPr="004C19D4">
        <w:rPr>
          <w:rFonts w:ascii="Palatino Linotype" w:eastAsia="Palatino Linotype" w:hAnsi="Palatino Linotype" w:cs="Palatino Linotype"/>
          <w:b/>
          <w:i/>
          <w:sz w:val="22"/>
          <w:szCs w:val="22"/>
        </w:rPr>
        <w:t>tesorero municipal se requiere</w:t>
      </w:r>
      <w:r w:rsidRPr="004C19D4">
        <w:rPr>
          <w:rFonts w:ascii="Palatino Linotype" w:eastAsia="Palatino Linotype" w:hAnsi="Palatino Linotype" w:cs="Palatino Linotype"/>
          <w:i/>
          <w:sz w:val="22"/>
          <w:szCs w:val="22"/>
        </w:rPr>
        <w:t xml:space="preserve">, además de los requisitos </w:t>
      </w:r>
      <w:proofErr w:type="gramStart"/>
      <w:r w:rsidRPr="004C19D4">
        <w:rPr>
          <w:rFonts w:ascii="Palatino Linotype" w:eastAsia="Palatino Linotype" w:hAnsi="Palatino Linotype" w:cs="Palatino Linotype"/>
          <w:i/>
          <w:sz w:val="22"/>
          <w:szCs w:val="22"/>
        </w:rPr>
        <w:t>del</w:t>
      </w:r>
      <w:proofErr w:type="gramEnd"/>
      <w:r w:rsidRPr="004C19D4">
        <w:rPr>
          <w:rFonts w:ascii="Palatino Linotype" w:eastAsia="Palatino Linotype" w:hAnsi="Palatino Linotype" w:cs="Palatino Linotype"/>
          <w:i/>
          <w:sz w:val="22"/>
          <w:szCs w:val="22"/>
        </w:rPr>
        <w:t xml:space="preserve"> artículos 32 de esta Ley: </w:t>
      </w:r>
    </w:p>
    <w:p w14:paraId="5CBB489F" w14:textId="77777777" w:rsidR="00013EA4" w:rsidRPr="004C19D4" w:rsidRDefault="00013EA4" w:rsidP="004C19D4">
      <w:pPr>
        <w:ind w:left="708" w:right="899"/>
        <w:jc w:val="both"/>
        <w:rPr>
          <w:rFonts w:ascii="Palatino Linotype" w:hAnsi="Palatino Linotype"/>
        </w:rPr>
      </w:pPr>
    </w:p>
    <w:p w14:paraId="17DDE7D0" w14:textId="77777777" w:rsidR="00013EA4" w:rsidRPr="004C19D4" w:rsidRDefault="00013EA4" w:rsidP="004C19D4">
      <w:pPr>
        <w:ind w:left="708" w:right="899"/>
        <w:jc w:val="both"/>
        <w:rPr>
          <w:rFonts w:ascii="Palatino Linotype" w:eastAsia="Palatino Linotype" w:hAnsi="Palatino Linotype" w:cs="Palatino Linotype"/>
          <w:b/>
          <w:i/>
          <w:sz w:val="22"/>
          <w:szCs w:val="22"/>
        </w:rPr>
      </w:pPr>
      <w:r w:rsidRPr="004C19D4">
        <w:rPr>
          <w:rFonts w:ascii="Palatino Linotype" w:eastAsia="Palatino Linotype" w:hAnsi="Palatino Linotype" w:cs="Palatino Linotype"/>
          <w:i/>
          <w:sz w:val="22"/>
          <w:szCs w:val="22"/>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w:t>
      </w:r>
      <w:r w:rsidRPr="004C19D4">
        <w:rPr>
          <w:rFonts w:ascii="Palatino Linotype" w:eastAsia="Palatino Linotype" w:hAnsi="Palatino Linotype" w:cs="Palatino Linotype"/>
          <w:b/>
          <w:i/>
          <w:sz w:val="22"/>
          <w:szCs w:val="22"/>
        </w:rPr>
        <w:t>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3712D2A8" w14:textId="77777777" w:rsidR="00013EA4" w:rsidRPr="004C19D4" w:rsidRDefault="00013EA4" w:rsidP="004C19D4">
      <w:pPr>
        <w:ind w:left="708" w:right="899"/>
        <w:jc w:val="both"/>
        <w:rPr>
          <w:rFonts w:ascii="Palatino Linotype" w:eastAsia="Palatino Linotype" w:hAnsi="Palatino Linotype" w:cs="Palatino Linotype"/>
          <w:b/>
          <w:i/>
          <w:sz w:val="22"/>
          <w:szCs w:val="22"/>
        </w:rPr>
      </w:pPr>
    </w:p>
    <w:p w14:paraId="6828446E" w14:textId="77777777" w:rsidR="00013EA4" w:rsidRPr="004C19D4" w:rsidRDefault="00013EA4" w:rsidP="004C19D4">
      <w:pPr>
        <w:ind w:left="708" w:right="899"/>
        <w:jc w:val="both"/>
        <w:rPr>
          <w:rFonts w:ascii="Palatino Linotype" w:eastAsia="Palatino Linotype" w:hAnsi="Palatino Linotype" w:cs="Palatino Linotype"/>
          <w:b/>
          <w:i/>
          <w:sz w:val="22"/>
          <w:szCs w:val="22"/>
        </w:rPr>
      </w:pPr>
      <w:r w:rsidRPr="004C19D4">
        <w:rPr>
          <w:rFonts w:ascii="Palatino Linotype" w:eastAsia="Palatino Linotype" w:hAnsi="Palatino Linotype" w:cs="Palatino Linotype"/>
          <w:b/>
          <w:i/>
          <w:sz w:val="22"/>
          <w:szCs w:val="22"/>
        </w:rPr>
        <w:t>El requisito de la certificación de competencia laboral, deberá acreditarse dentro de los seis meses siguientes a la fecha en que inicie funciones.</w:t>
      </w:r>
    </w:p>
    <w:p w14:paraId="6BD62226"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w:t>
      </w:r>
    </w:p>
    <w:p w14:paraId="10E9051E" w14:textId="77777777" w:rsidR="00013EA4" w:rsidRPr="004C19D4" w:rsidRDefault="00013EA4" w:rsidP="004C19D4">
      <w:pPr>
        <w:ind w:left="708" w:right="899"/>
        <w:jc w:val="both"/>
        <w:rPr>
          <w:rFonts w:ascii="Palatino Linotype" w:eastAsia="Palatino Linotype" w:hAnsi="Palatino Linotype" w:cs="Palatino Linotype"/>
          <w:i/>
          <w:sz w:val="22"/>
          <w:szCs w:val="22"/>
        </w:rPr>
      </w:pPr>
    </w:p>
    <w:p w14:paraId="5676065F"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 xml:space="preserve">Artículo 96 Ter. El Director de Obras Públicas </w:t>
      </w:r>
      <w:r w:rsidRPr="004C19D4">
        <w:rPr>
          <w:rFonts w:ascii="Palatino Linotype" w:eastAsia="Palatino Linotype" w:hAnsi="Palatino Linotype" w:cs="Palatino Linotype"/>
          <w:i/>
          <w:sz w:val="22"/>
          <w:szCs w:val="22"/>
        </w:rPr>
        <w:t xml:space="preserve">o Titular de la Unidad Administrativa equivalente, además de los requisitos del artículo 32 de esta Ley, requiere contar con título profesional en ingeniería, arquitectura o alguna área afín, o </w:t>
      </w:r>
      <w:r w:rsidRPr="004C19D4">
        <w:rPr>
          <w:rFonts w:ascii="Palatino Linotype" w:eastAsia="Palatino Linotype" w:hAnsi="Palatino Linotype" w:cs="Palatino Linotype"/>
          <w:i/>
          <w:sz w:val="22"/>
          <w:szCs w:val="22"/>
        </w:rPr>
        <w:lastRenderedPageBreak/>
        <w:t xml:space="preserve">contar con una experiencia mínima de un año, con anterioridad a la fecha de su designación. Además, deberá </w:t>
      </w:r>
      <w:r w:rsidRPr="004C19D4">
        <w:rPr>
          <w:rFonts w:ascii="Palatino Linotype" w:eastAsia="Palatino Linotype" w:hAnsi="Palatino Linotype" w:cs="Palatino Linotype"/>
          <w:b/>
          <w:i/>
          <w:sz w:val="22"/>
          <w:szCs w:val="22"/>
        </w:rPr>
        <w:t>acreditar, dentro de los seis meses siguientes a la fecha en que inicie funciones, la certificación de competencia laboral expedida por el Instituto Hacendario del Estado de México o por alguna otra institución con reconocimiento de validez oficial,</w:t>
      </w:r>
      <w:r w:rsidRPr="004C19D4">
        <w:rPr>
          <w:rFonts w:ascii="Palatino Linotype" w:eastAsia="Palatino Linotype" w:hAnsi="Palatino Linotype" w:cs="Palatino Linotype"/>
          <w:i/>
          <w:sz w:val="22"/>
          <w:szCs w:val="22"/>
        </w:rPr>
        <w:t xml:space="preserve"> que asegure los conocimientos y habilidades para desempeñar el cargo, de conformidad con los aspectos técnicos y operativos aplicables al Estado de México.</w:t>
      </w:r>
    </w:p>
    <w:p w14:paraId="08DF4661" w14:textId="77777777" w:rsidR="00013EA4" w:rsidRPr="004C19D4" w:rsidRDefault="00013EA4" w:rsidP="004C19D4">
      <w:pPr>
        <w:ind w:left="708" w:right="899"/>
        <w:jc w:val="both"/>
        <w:rPr>
          <w:rFonts w:ascii="Palatino Linotype" w:eastAsia="Palatino Linotype" w:hAnsi="Palatino Linotype" w:cs="Palatino Linotype"/>
          <w:i/>
          <w:sz w:val="22"/>
          <w:szCs w:val="22"/>
        </w:rPr>
      </w:pPr>
    </w:p>
    <w:p w14:paraId="789B9EDF"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 xml:space="preserve">Artículo 96 </w:t>
      </w:r>
      <w:proofErr w:type="spellStart"/>
      <w:r w:rsidRPr="004C19D4">
        <w:rPr>
          <w:rFonts w:ascii="Palatino Linotype" w:eastAsia="Palatino Linotype" w:hAnsi="Palatino Linotype" w:cs="Palatino Linotype"/>
          <w:b/>
          <w:i/>
          <w:sz w:val="22"/>
          <w:szCs w:val="22"/>
        </w:rPr>
        <w:t>Quintus</w:t>
      </w:r>
      <w:proofErr w:type="spellEnd"/>
      <w:r w:rsidRPr="004C19D4">
        <w:rPr>
          <w:rFonts w:ascii="Palatino Linotype" w:eastAsia="Palatino Linotype" w:hAnsi="Palatino Linotype" w:cs="Palatino Linotype"/>
          <w:b/>
          <w:i/>
          <w:sz w:val="22"/>
          <w:szCs w:val="22"/>
        </w:rPr>
        <w:t>. El Director de Desarrollo Económico</w:t>
      </w:r>
      <w:r w:rsidRPr="004C19D4">
        <w:rPr>
          <w:rFonts w:ascii="Palatino Linotype" w:eastAsia="Palatino Linotype" w:hAnsi="Palatino Linotype" w:cs="Palatino Linotype"/>
          <w:i/>
          <w:sz w:val="22"/>
          <w:szCs w:val="22"/>
        </w:rPr>
        <w:t xml:space="preserve"> o Titular de la Unidad Administrativa equivalente, además de los requisitos del artículo 32 de esta Ley, requiere contar con título profesional en el área económico-administrativa o contar con experiencia mínima de un año, con anterioridad a la fecha de su designación. </w:t>
      </w:r>
    </w:p>
    <w:p w14:paraId="052AD497" w14:textId="77777777" w:rsidR="00013EA4" w:rsidRPr="004C19D4" w:rsidRDefault="00013EA4" w:rsidP="004C19D4">
      <w:pPr>
        <w:ind w:left="708" w:right="899"/>
        <w:jc w:val="both"/>
        <w:rPr>
          <w:rFonts w:ascii="Palatino Linotype" w:eastAsia="Palatino Linotype" w:hAnsi="Palatino Linotype" w:cs="Palatino Linotype"/>
          <w:i/>
          <w:sz w:val="22"/>
          <w:szCs w:val="22"/>
        </w:rPr>
      </w:pPr>
    </w:p>
    <w:p w14:paraId="572A56D5"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 xml:space="preserve">Además, </w:t>
      </w:r>
      <w:r w:rsidRPr="004C19D4">
        <w:rPr>
          <w:rFonts w:ascii="Palatino Linotype" w:eastAsia="Palatino Linotype" w:hAnsi="Palatino Linotype" w:cs="Palatino Linotype"/>
          <w:b/>
          <w:i/>
          <w:sz w:val="22"/>
          <w:szCs w:val="22"/>
        </w:rPr>
        <w:t>deberá acreditar, dentro de los seis meses siguientes a la fecha en que inicie funciones, la certificación de competencia laboral expedida por el Instituto Hacendario del Estado de México o por alguna otra institución con reconocimiento de validez oficial,</w:t>
      </w:r>
      <w:r w:rsidRPr="004C19D4">
        <w:rPr>
          <w:rFonts w:ascii="Palatino Linotype" w:eastAsia="Palatino Linotype" w:hAnsi="Palatino Linotype" w:cs="Palatino Linotype"/>
          <w:i/>
          <w:sz w:val="22"/>
          <w:szCs w:val="22"/>
        </w:rPr>
        <w:t xml:space="preserve"> que asegure los conocimientos y habilidades para desempeñar el cargo, de conformidad con los aspectos técnicos y operativos aplicables al Estado de México.</w:t>
      </w:r>
    </w:p>
    <w:p w14:paraId="0E520924" w14:textId="77777777" w:rsidR="00013EA4" w:rsidRPr="004C19D4" w:rsidRDefault="00013EA4" w:rsidP="004C19D4">
      <w:pPr>
        <w:ind w:left="708" w:right="899"/>
        <w:jc w:val="both"/>
        <w:rPr>
          <w:rFonts w:ascii="Palatino Linotype" w:eastAsia="Palatino Linotype" w:hAnsi="Palatino Linotype" w:cs="Palatino Linotype"/>
          <w:i/>
          <w:sz w:val="22"/>
          <w:szCs w:val="22"/>
        </w:rPr>
      </w:pPr>
    </w:p>
    <w:p w14:paraId="7C3562CC"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 xml:space="preserve">Artículo 96 </w:t>
      </w:r>
      <w:proofErr w:type="spellStart"/>
      <w:r w:rsidRPr="004C19D4">
        <w:rPr>
          <w:rFonts w:ascii="Palatino Linotype" w:eastAsia="Palatino Linotype" w:hAnsi="Palatino Linotype" w:cs="Palatino Linotype"/>
          <w:b/>
          <w:i/>
          <w:sz w:val="22"/>
          <w:szCs w:val="22"/>
        </w:rPr>
        <w:t>Septies</w:t>
      </w:r>
      <w:proofErr w:type="spellEnd"/>
      <w:r w:rsidRPr="004C19D4">
        <w:rPr>
          <w:rFonts w:ascii="Palatino Linotype" w:eastAsia="Palatino Linotype" w:hAnsi="Palatino Linotype" w:cs="Palatino Linotype"/>
          <w:b/>
          <w:i/>
          <w:sz w:val="22"/>
          <w:szCs w:val="22"/>
        </w:rPr>
        <w:t>. El Director de Desarrollo Urbano</w:t>
      </w:r>
      <w:r w:rsidRPr="004C19D4">
        <w:rPr>
          <w:rFonts w:ascii="Palatino Linotype" w:eastAsia="Palatino Linotype" w:hAnsi="Palatino Linotype" w:cs="Palatino Linotype"/>
          <w:i/>
          <w:sz w:val="22"/>
          <w:szCs w:val="22"/>
        </w:rPr>
        <w:t xml:space="preserve">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w:t>
      </w:r>
      <w:r w:rsidRPr="004C19D4">
        <w:rPr>
          <w:rFonts w:ascii="Palatino Linotype" w:eastAsia="Palatino Linotype" w:hAnsi="Palatino Linotype" w:cs="Palatino Linotype"/>
          <w:b/>
          <w:i/>
          <w:sz w:val="22"/>
          <w:szCs w:val="22"/>
        </w:rPr>
        <w:t>deberá acreditar, dentro de los seis meses siguientes a la fecha en que inicie sus funciones, la certificación de competencia laboral expedida por el Instituto Hacendario del Estado de México o por alguna otra institución con reconocimiento de validez oficial</w:t>
      </w:r>
      <w:r w:rsidRPr="004C19D4">
        <w:rPr>
          <w:rFonts w:ascii="Palatino Linotype" w:eastAsia="Palatino Linotype" w:hAnsi="Palatino Linotype" w:cs="Palatino Linotype"/>
          <w:i/>
          <w:sz w:val="22"/>
          <w:szCs w:val="22"/>
        </w:rPr>
        <w:t>, que asegure los conocimientos y habilidades para desempeñar el cargo, de conformidad con los aspectos técnicos y operativos aplicables al Estado de México.</w:t>
      </w:r>
    </w:p>
    <w:p w14:paraId="271C1935" w14:textId="77777777" w:rsidR="00013EA4" w:rsidRPr="004C19D4" w:rsidRDefault="00013EA4" w:rsidP="004C19D4">
      <w:pPr>
        <w:ind w:left="708" w:right="899"/>
        <w:jc w:val="both"/>
        <w:rPr>
          <w:rFonts w:ascii="Palatino Linotype" w:eastAsia="Palatino Linotype" w:hAnsi="Palatino Linotype" w:cs="Palatino Linotype"/>
          <w:i/>
          <w:sz w:val="22"/>
          <w:szCs w:val="22"/>
        </w:rPr>
      </w:pPr>
    </w:p>
    <w:p w14:paraId="7BFFCBB6"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 xml:space="preserve">Artículo 96 </w:t>
      </w:r>
      <w:proofErr w:type="spellStart"/>
      <w:r w:rsidRPr="004C19D4">
        <w:rPr>
          <w:rFonts w:ascii="Palatino Linotype" w:eastAsia="Palatino Linotype" w:hAnsi="Palatino Linotype" w:cs="Palatino Linotype"/>
          <w:b/>
          <w:i/>
          <w:sz w:val="22"/>
          <w:szCs w:val="22"/>
        </w:rPr>
        <w:t>Nonies</w:t>
      </w:r>
      <w:proofErr w:type="spellEnd"/>
      <w:r w:rsidRPr="004C19D4">
        <w:rPr>
          <w:rFonts w:ascii="Palatino Linotype" w:eastAsia="Palatino Linotype" w:hAnsi="Palatino Linotype" w:cs="Palatino Linotype"/>
          <w:b/>
          <w:i/>
          <w:sz w:val="22"/>
          <w:szCs w:val="22"/>
        </w:rPr>
        <w:t>. El Director de Ecología</w:t>
      </w:r>
      <w:r w:rsidRPr="004C19D4">
        <w:rPr>
          <w:rFonts w:ascii="Palatino Linotype" w:eastAsia="Palatino Linotype" w:hAnsi="Palatino Linotype" w:cs="Palatino Linotype"/>
          <w:i/>
          <w:sz w:val="22"/>
          <w:szCs w:val="22"/>
        </w:rPr>
        <w:t xml:space="preserve">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w:t>
      </w:r>
      <w:r w:rsidRPr="004C19D4">
        <w:rPr>
          <w:rFonts w:ascii="Palatino Linotype" w:eastAsia="Palatino Linotype" w:hAnsi="Palatino Linotype" w:cs="Palatino Linotype"/>
          <w:b/>
          <w:i/>
          <w:sz w:val="22"/>
          <w:szCs w:val="22"/>
        </w:rPr>
        <w:t xml:space="preserve">además deberá acreditar, dentro de los seis meses siguientes a la fecha en que inicie sus funciones, la certificación de competencia laboral expedida por el Instituto Hacendario del Estado de </w:t>
      </w:r>
      <w:r w:rsidRPr="004C19D4">
        <w:rPr>
          <w:rFonts w:ascii="Palatino Linotype" w:eastAsia="Palatino Linotype" w:hAnsi="Palatino Linotype" w:cs="Palatino Linotype"/>
          <w:b/>
          <w:i/>
          <w:sz w:val="22"/>
          <w:szCs w:val="22"/>
        </w:rPr>
        <w:lastRenderedPageBreak/>
        <w:t>México o por alguna otra institución con reconocimiento de validez oficial,</w:t>
      </w:r>
      <w:r w:rsidRPr="004C19D4">
        <w:rPr>
          <w:rFonts w:ascii="Palatino Linotype" w:eastAsia="Palatino Linotype" w:hAnsi="Palatino Linotype" w:cs="Palatino Linotype"/>
          <w:i/>
          <w:sz w:val="22"/>
          <w:szCs w:val="22"/>
        </w:rPr>
        <w:t xml:space="preserve"> que asegure los conocimientos y habilidades para desempeñar el cargo, de conformidad con los aspectos técnicos y operativos aplicables al Estado de México.</w:t>
      </w:r>
    </w:p>
    <w:p w14:paraId="1F36ED92" w14:textId="77777777" w:rsidR="00013EA4" w:rsidRPr="004C19D4" w:rsidRDefault="00013EA4" w:rsidP="004C19D4">
      <w:pPr>
        <w:ind w:left="708" w:right="899"/>
        <w:jc w:val="both"/>
        <w:rPr>
          <w:rFonts w:ascii="Palatino Linotype" w:eastAsia="Palatino Linotype" w:hAnsi="Palatino Linotype" w:cs="Palatino Linotype"/>
          <w:i/>
          <w:sz w:val="22"/>
          <w:szCs w:val="22"/>
        </w:rPr>
      </w:pPr>
    </w:p>
    <w:p w14:paraId="1944B59C"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 xml:space="preserve">Artículo 96 </w:t>
      </w:r>
      <w:proofErr w:type="spellStart"/>
      <w:r w:rsidRPr="004C19D4">
        <w:rPr>
          <w:rFonts w:ascii="Palatino Linotype" w:eastAsia="Palatino Linotype" w:hAnsi="Palatino Linotype" w:cs="Palatino Linotype"/>
          <w:b/>
          <w:i/>
          <w:sz w:val="22"/>
          <w:szCs w:val="22"/>
        </w:rPr>
        <w:t>Quindecies</w:t>
      </w:r>
      <w:proofErr w:type="spellEnd"/>
      <w:r w:rsidRPr="004C19D4">
        <w:rPr>
          <w:rFonts w:ascii="Palatino Linotype" w:eastAsia="Palatino Linotype" w:hAnsi="Palatino Linotype" w:cs="Palatino Linotype"/>
          <w:b/>
          <w:i/>
          <w:sz w:val="22"/>
          <w:szCs w:val="22"/>
        </w:rPr>
        <w:t>.- La persona titular de la Dirección de las Mujeres</w:t>
      </w:r>
      <w:r w:rsidRPr="004C19D4">
        <w:rPr>
          <w:rFonts w:ascii="Palatino Linotype" w:eastAsia="Palatino Linotype" w:hAnsi="Palatino Linotype" w:cs="Palatino Linotype"/>
          <w:i/>
          <w:sz w:val="22"/>
          <w:szCs w:val="22"/>
        </w:rPr>
        <w:t xml:space="preserve">, además de los requisitos establecidos en el artículo 32 de esta Ley, deberá contar con título profesional en el área de las ciencias sociales o afines y conocimiento amplio del contexto en el municipio correspondiente. </w:t>
      </w:r>
    </w:p>
    <w:p w14:paraId="7BF7E4A8" w14:textId="77777777" w:rsidR="00013EA4" w:rsidRPr="004C19D4" w:rsidRDefault="00013EA4" w:rsidP="004C19D4">
      <w:pPr>
        <w:ind w:left="708" w:right="899"/>
        <w:jc w:val="both"/>
        <w:rPr>
          <w:rFonts w:ascii="Palatino Linotype" w:eastAsia="Palatino Linotype" w:hAnsi="Palatino Linotype" w:cs="Palatino Linotype"/>
          <w:i/>
          <w:sz w:val="22"/>
          <w:szCs w:val="22"/>
        </w:rPr>
      </w:pPr>
    </w:p>
    <w:p w14:paraId="700BE9B4"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w:t>
      </w:r>
      <w:r w:rsidRPr="004C19D4">
        <w:rPr>
          <w:rFonts w:ascii="Palatino Linotype" w:eastAsia="Palatino Linotype" w:hAnsi="Palatino Linotype" w:cs="Palatino Linotype"/>
          <w:i/>
          <w:sz w:val="22"/>
          <w:szCs w:val="22"/>
        </w:rPr>
        <w:t>, que asegure los conocimientos y habilidades para desempeñar el cargo.</w:t>
      </w:r>
    </w:p>
    <w:p w14:paraId="14119528" w14:textId="77777777" w:rsidR="00013EA4" w:rsidRPr="004C19D4" w:rsidRDefault="00013EA4" w:rsidP="004C19D4">
      <w:pPr>
        <w:ind w:left="708" w:right="899"/>
        <w:jc w:val="both"/>
        <w:rPr>
          <w:rFonts w:ascii="Palatino Linotype" w:eastAsia="Palatino Linotype" w:hAnsi="Palatino Linotype" w:cs="Palatino Linotype"/>
          <w:i/>
          <w:sz w:val="22"/>
          <w:szCs w:val="22"/>
        </w:rPr>
      </w:pPr>
    </w:p>
    <w:p w14:paraId="0193CF44"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Artículo 113.- Para ser contralor se requiere cumplir con los requisitos que se exigen para ser tesorero municipal</w:t>
      </w:r>
      <w:r w:rsidRPr="004C19D4">
        <w:rPr>
          <w:rFonts w:ascii="Palatino Linotype" w:eastAsia="Palatino Linotype" w:hAnsi="Palatino Linotype" w:cs="Palatino Linotype"/>
          <w:i/>
          <w:sz w:val="22"/>
          <w:szCs w:val="22"/>
        </w:rPr>
        <w:t>, a excepción de la caución correspondiente.</w:t>
      </w:r>
    </w:p>
    <w:p w14:paraId="1E830BDE" w14:textId="77777777" w:rsidR="00013EA4" w:rsidRPr="004C19D4" w:rsidRDefault="00013EA4" w:rsidP="004C19D4">
      <w:pPr>
        <w:ind w:right="899"/>
        <w:jc w:val="both"/>
        <w:rPr>
          <w:rFonts w:ascii="Palatino Linotype" w:eastAsia="Palatino Linotype" w:hAnsi="Palatino Linotype" w:cs="Palatino Linotype"/>
          <w:i/>
          <w:sz w:val="22"/>
          <w:szCs w:val="22"/>
        </w:rPr>
      </w:pPr>
    </w:p>
    <w:p w14:paraId="246B04EA"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Artículo 147 I.-</w:t>
      </w:r>
      <w:r w:rsidRPr="004C19D4">
        <w:rPr>
          <w:rFonts w:ascii="Palatino Linotype" w:eastAsia="Palatino Linotype" w:hAnsi="Palatino Linotype" w:cs="Palatino Linotype"/>
          <w:i/>
          <w:sz w:val="22"/>
          <w:szCs w:val="22"/>
        </w:rPr>
        <w:t xml:space="preserve"> La o el </w:t>
      </w:r>
      <w:r w:rsidRPr="004C19D4">
        <w:rPr>
          <w:rFonts w:ascii="Palatino Linotype" w:eastAsia="Palatino Linotype" w:hAnsi="Palatino Linotype" w:cs="Palatino Linotype"/>
          <w:b/>
          <w:i/>
          <w:sz w:val="22"/>
          <w:szCs w:val="22"/>
        </w:rPr>
        <w:t>Defensor Municipal de Derechos Humanos</w:t>
      </w:r>
      <w:r w:rsidRPr="004C19D4">
        <w:rPr>
          <w:rFonts w:ascii="Palatino Linotype" w:eastAsia="Palatino Linotype" w:hAnsi="Palatino Linotype" w:cs="Palatino Linotype"/>
          <w:i/>
          <w:sz w:val="22"/>
          <w:szCs w:val="22"/>
        </w:rPr>
        <w:t xml:space="preserve"> debe reunir los requisitos siguientes:</w:t>
      </w:r>
    </w:p>
    <w:p w14:paraId="38A84C01"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w:t>
      </w:r>
    </w:p>
    <w:p w14:paraId="2B788D08" w14:textId="77777777" w:rsidR="00013EA4" w:rsidRPr="004C19D4" w:rsidRDefault="00013EA4" w:rsidP="004C19D4">
      <w:pPr>
        <w:ind w:left="708" w:right="899"/>
        <w:jc w:val="both"/>
        <w:rPr>
          <w:rFonts w:ascii="Palatino Linotype" w:eastAsia="Palatino Linotype" w:hAnsi="Palatino Linotype" w:cs="Palatino Linotype"/>
          <w:b/>
          <w:i/>
          <w:sz w:val="22"/>
          <w:szCs w:val="22"/>
        </w:rPr>
      </w:pPr>
      <w:r w:rsidRPr="004C19D4">
        <w:rPr>
          <w:rFonts w:ascii="Palatino Linotype" w:eastAsia="Palatino Linotype" w:hAnsi="Palatino Linotype" w:cs="Palatino Linotype"/>
          <w:b/>
          <w:i/>
          <w:sz w:val="22"/>
          <w:szCs w:val="22"/>
        </w:rPr>
        <w:t>VIII. Certificación en materia de derechos humanos, que para tal efecto emita la Comisión de Derechos Humanos del Estado de México.</w:t>
      </w:r>
    </w:p>
    <w:p w14:paraId="4AC732CA" w14:textId="77777777" w:rsidR="00013EA4" w:rsidRPr="004C19D4" w:rsidRDefault="00013EA4" w:rsidP="004C19D4">
      <w:pPr>
        <w:ind w:left="708" w:right="899"/>
        <w:jc w:val="both"/>
        <w:rPr>
          <w:rFonts w:ascii="Palatino Linotype" w:eastAsia="Palatino Linotype" w:hAnsi="Palatino Linotype" w:cs="Palatino Linotype"/>
          <w:b/>
          <w:i/>
          <w:sz w:val="22"/>
          <w:szCs w:val="22"/>
        </w:rPr>
      </w:pPr>
    </w:p>
    <w:p w14:paraId="56F442C7"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 xml:space="preserve">Artículo 149.- </w:t>
      </w:r>
      <w:r w:rsidRPr="004C19D4">
        <w:rPr>
          <w:rFonts w:ascii="Palatino Linotype" w:eastAsia="Palatino Linotype" w:hAnsi="Palatino Linotype" w:cs="Palatino Linotype"/>
          <w:i/>
          <w:sz w:val="22"/>
          <w:szCs w:val="22"/>
        </w:rPr>
        <w:t xml:space="preserve">Las oficialías se dividirán en mediadoras-conciliadoras y calificadoras. </w:t>
      </w:r>
    </w:p>
    <w:p w14:paraId="73B2AC80" w14:textId="77777777" w:rsidR="00013EA4" w:rsidRPr="004C19D4" w:rsidRDefault="00013EA4" w:rsidP="004C19D4">
      <w:pPr>
        <w:ind w:left="708" w:right="899"/>
        <w:jc w:val="both"/>
        <w:rPr>
          <w:rFonts w:ascii="Palatino Linotype" w:eastAsia="Palatino Linotype" w:hAnsi="Palatino Linotype" w:cs="Palatino Linotype"/>
          <w:i/>
          <w:sz w:val="22"/>
          <w:szCs w:val="22"/>
        </w:rPr>
      </w:pPr>
    </w:p>
    <w:p w14:paraId="28908D08"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I. Para ser Oficial Mediador-Conciliador,</w:t>
      </w:r>
      <w:r w:rsidRPr="004C19D4">
        <w:rPr>
          <w:rFonts w:ascii="Palatino Linotype" w:eastAsia="Palatino Linotype" w:hAnsi="Palatino Linotype" w:cs="Palatino Linotype"/>
          <w:i/>
          <w:sz w:val="22"/>
          <w:szCs w:val="22"/>
        </w:rPr>
        <w:t xml:space="preserve"> se requiere: </w:t>
      </w:r>
    </w:p>
    <w:p w14:paraId="4C7F405A"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w:t>
      </w:r>
    </w:p>
    <w:p w14:paraId="48D48B5F" w14:textId="77777777" w:rsidR="00013EA4" w:rsidRPr="004C19D4" w:rsidRDefault="00013EA4" w:rsidP="004C19D4">
      <w:pPr>
        <w:ind w:left="708" w:right="899"/>
        <w:jc w:val="both"/>
        <w:rPr>
          <w:rFonts w:ascii="Palatino Linotype" w:eastAsia="Palatino Linotype" w:hAnsi="Palatino Linotype" w:cs="Palatino Linotype"/>
          <w:b/>
          <w:i/>
          <w:sz w:val="22"/>
          <w:szCs w:val="22"/>
        </w:rPr>
      </w:pPr>
      <w:r w:rsidRPr="004C19D4">
        <w:rPr>
          <w:rFonts w:ascii="Palatino Linotype" w:eastAsia="Palatino Linotype" w:hAnsi="Palatino Linotype" w:cs="Palatino Linotype"/>
          <w:b/>
          <w:i/>
          <w:sz w:val="22"/>
          <w:szCs w:val="22"/>
        </w:rPr>
        <w:t xml:space="preserve">f) Estar certificado por el Centro de Mediación, Conciliación y de Justicia Restaurativa del Poder Judicial del Estado de México. </w:t>
      </w:r>
    </w:p>
    <w:p w14:paraId="1CF38AB7" w14:textId="77777777" w:rsidR="00013EA4" w:rsidRPr="004C19D4" w:rsidRDefault="00013EA4" w:rsidP="004C19D4">
      <w:pPr>
        <w:ind w:left="708" w:right="899"/>
        <w:jc w:val="both"/>
        <w:rPr>
          <w:rFonts w:ascii="Palatino Linotype" w:eastAsia="Palatino Linotype" w:hAnsi="Palatino Linotype" w:cs="Palatino Linotype"/>
          <w:b/>
          <w:i/>
          <w:sz w:val="22"/>
          <w:szCs w:val="22"/>
        </w:rPr>
      </w:pPr>
      <w:r w:rsidRPr="004C19D4">
        <w:rPr>
          <w:rFonts w:ascii="Palatino Linotype" w:eastAsia="Palatino Linotype" w:hAnsi="Palatino Linotype" w:cs="Palatino Linotype"/>
          <w:b/>
          <w:i/>
          <w:sz w:val="22"/>
          <w:szCs w:val="22"/>
        </w:rPr>
        <w:t>…”</w:t>
      </w:r>
    </w:p>
    <w:p w14:paraId="461D41BB"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(Énfasis añadido)</w:t>
      </w:r>
    </w:p>
    <w:p w14:paraId="6B6F8610" w14:textId="77777777" w:rsidR="00013EA4" w:rsidRPr="004C19D4" w:rsidRDefault="00013EA4" w:rsidP="004C19D4">
      <w:pPr>
        <w:ind w:right="899"/>
        <w:jc w:val="both"/>
        <w:rPr>
          <w:rFonts w:ascii="Palatino Linotype" w:eastAsia="Palatino Linotype" w:hAnsi="Palatino Linotype" w:cs="Palatino Linotype"/>
          <w:b/>
          <w:i/>
          <w:sz w:val="22"/>
          <w:szCs w:val="22"/>
        </w:rPr>
      </w:pPr>
    </w:p>
    <w:p w14:paraId="3076F991" w14:textId="0B890E3F" w:rsidR="00013EA4" w:rsidRPr="004C19D4" w:rsidRDefault="00013EA4" w:rsidP="004C19D4">
      <w:pPr>
        <w:spacing w:line="360" w:lineRule="auto"/>
        <w:jc w:val="both"/>
        <w:rPr>
          <w:rFonts w:ascii="Palatino Linotype" w:eastAsia="Palatino Linotype" w:hAnsi="Palatino Linotype" w:cs="Palatino Linotype"/>
        </w:rPr>
      </w:pPr>
      <w:r w:rsidRPr="004C19D4">
        <w:rPr>
          <w:rFonts w:ascii="Palatino Linotype" w:eastAsia="Palatino Linotype" w:hAnsi="Palatino Linotype" w:cs="Palatino Linotype"/>
        </w:rPr>
        <w:t xml:space="preserve">De los preceptos antes citados se advierte que diversos Titulares de las áreas administrativas Municipales entre ellos el Secretario del Ayuntamiento, Tesorero, </w:t>
      </w:r>
      <w:r w:rsidRPr="004C19D4">
        <w:rPr>
          <w:rFonts w:ascii="Palatino Linotype" w:eastAsia="Palatino Linotype" w:hAnsi="Palatino Linotype" w:cs="Palatino Linotype"/>
        </w:rPr>
        <w:lastRenderedPageBreak/>
        <w:t xml:space="preserve">Contralor, Director de Obras Pública, Director de Desarrollo Económico, Director de Desarrollo Urbano, Director de Ecología, Dirección de las Mujeres, Contralor, Defensor Municipal de Derechos Humanos, Oficial Mediador-Conciliador, Coordinador de Mejora Regulatoria, Coordinador Municipal de Protección Civil, deben de contar la certificación de competencia laboral, que asegure los conocimientos y habilidades para desempeñar el cargo, en un plazo de seis meses siguientes a la fecha en que inicie sus funciones, pues existe una disposición expresa en la Ley Orgánica Municipal, que así lo expresa. </w:t>
      </w:r>
    </w:p>
    <w:p w14:paraId="5F50FCED" w14:textId="77777777" w:rsidR="00013EA4" w:rsidRPr="004C19D4" w:rsidRDefault="00013EA4" w:rsidP="004C19D4">
      <w:pPr>
        <w:spacing w:line="360" w:lineRule="auto"/>
        <w:jc w:val="both"/>
        <w:rPr>
          <w:rFonts w:ascii="Palatino Linotype" w:eastAsia="Palatino Linotype" w:hAnsi="Palatino Linotype" w:cs="Palatino Linotype"/>
        </w:rPr>
      </w:pPr>
    </w:p>
    <w:p w14:paraId="1D1CC8D7" w14:textId="35614CCB" w:rsidR="003D61D7" w:rsidRPr="004C19D4" w:rsidRDefault="003D61D7" w:rsidP="004C19D4">
      <w:pPr>
        <w:spacing w:line="360" w:lineRule="auto"/>
        <w:jc w:val="both"/>
        <w:rPr>
          <w:rFonts w:ascii="Palatino Linotype" w:eastAsia="Palatino Linotype" w:hAnsi="Palatino Linotype" w:cs="Palatino Linotype"/>
        </w:rPr>
      </w:pPr>
      <w:r w:rsidRPr="004C19D4">
        <w:rPr>
          <w:rFonts w:ascii="Palatino Linotype" w:eastAsia="Palatino Linotype" w:hAnsi="Palatino Linotype" w:cs="Palatino Linotype"/>
        </w:rPr>
        <w:t xml:space="preserve">Asimismo, no se omite comentar que respecto del Secretario Particular, Secretario Técnico y Secretario General, no se encuentra obligación expresa en la Ley de que deben contar con certificado de competencia laboral, por lo que únicamente procederá su entrega en caso de que obre en sus archivos. </w:t>
      </w:r>
    </w:p>
    <w:p w14:paraId="64E32C5F" w14:textId="77777777" w:rsidR="003D61D7" w:rsidRPr="004C19D4" w:rsidRDefault="003D61D7" w:rsidP="004C19D4">
      <w:pPr>
        <w:spacing w:line="360" w:lineRule="auto"/>
        <w:jc w:val="both"/>
        <w:rPr>
          <w:rFonts w:ascii="Palatino Linotype" w:eastAsia="Palatino Linotype" w:hAnsi="Palatino Linotype" w:cs="Palatino Linotype"/>
        </w:rPr>
      </w:pPr>
    </w:p>
    <w:p w14:paraId="4103F45A" w14:textId="77777777" w:rsidR="00013EA4" w:rsidRPr="004C19D4" w:rsidRDefault="00013EA4" w:rsidP="004C19D4">
      <w:pPr>
        <w:tabs>
          <w:tab w:val="left" w:pos="8222"/>
        </w:tabs>
        <w:spacing w:line="360" w:lineRule="auto"/>
        <w:jc w:val="both"/>
        <w:rPr>
          <w:rFonts w:ascii="Palatino Linotype" w:eastAsia="Palatino Linotype" w:hAnsi="Palatino Linotype" w:cs="Palatino Linotype"/>
        </w:rPr>
      </w:pPr>
      <w:r w:rsidRPr="004C19D4">
        <w:rPr>
          <w:rFonts w:ascii="Palatino Linotype" w:eastAsia="Palatino Linotype" w:hAnsi="Palatino Linotype" w:cs="Palatino Linotype"/>
        </w:rPr>
        <w:t xml:space="preserve">Ahora bien, para el Titular de la Unidad de Transparencia, la Ley de Transparencia y Acceso a la Información Pública del Estado de México y Municipios en su artículo 57 dispone lo siguiente: </w:t>
      </w:r>
    </w:p>
    <w:p w14:paraId="4FC1FBE2" w14:textId="77777777" w:rsidR="00013EA4" w:rsidRPr="004C19D4" w:rsidRDefault="00013EA4" w:rsidP="004C19D4">
      <w:pPr>
        <w:tabs>
          <w:tab w:val="left" w:pos="8222"/>
        </w:tabs>
        <w:jc w:val="both"/>
        <w:rPr>
          <w:rFonts w:ascii="Palatino Linotype" w:eastAsia="Palatino Linotype" w:hAnsi="Palatino Linotype" w:cs="Palatino Linotype"/>
        </w:rPr>
      </w:pPr>
    </w:p>
    <w:p w14:paraId="5FE8E91D"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w:t>
      </w:r>
      <w:r w:rsidRPr="004C19D4">
        <w:rPr>
          <w:rFonts w:ascii="Palatino Linotype" w:eastAsia="Palatino Linotype" w:hAnsi="Palatino Linotype" w:cs="Palatino Linotype"/>
          <w:b/>
          <w:i/>
          <w:sz w:val="22"/>
          <w:szCs w:val="22"/>
        </w:rPr>
        <w:t>Artículo 57.</w:t>
      </w:r>
      <w:r w:rsidRPr="004C19D4">
        <w:rPr>
          <w:rFonts w:ascii="Palatino Linotype" w:eastAsia="Palatino Linotype" w:hAnsi="Palatino Linotype" w:cs="Palatino Linotype"/>
          <w:i/>
          <w:sz w:val="22"/>
          <w:szCs w:val="22"/>
        </w:rPr>
        <w:t xml:space="preserve"> El </w:t>
      </w:r>
      <w:r w:rsidRPr="004C19D4">
        <w:rPr>
          <w:rFonts w:ascii="Palatino Linotype" w:eastAsia="Palatino Linotype" w:hAnsi="Palatino Linotype" w:cs="Palatino Linotype"/>
          <w:b/>
          <w:i/>
          <w:sz w:val="22"/>
          <w:szCs w:val="22"/>
        </w:rPr>
        <w:t>responsable de la Unidad de Transparencia</w:t>
      </w:r>
      <w:r w:rsidRPr="004C19D4">
        <w:rPr>
          <w:rFonts w:ascii="Palatino Linotype" w:eastAsia="Palatino Linotype" w:hAnsi="Palatino Linotype" w:cs="Palatino Linotype"/>
          <w:i/>
          <w:sz w:val="22"/>
          <w:szCs w:val="22"/>
        </w:rPr>
        <w:t xml:space="preserve"> deberá tener el perfil adecuado para el cumplimiento de las obligaciones que se derivan de la presente Ley. Para ser nombrado titular de la Unidad de Transparencia, deberá cumplir, por lo menos, con los siguientes requisitos:</w:t>
      </w:r>
    </w:p>
    <w:p w14:paraId="0543D97A" w14:textId="77777777" w:rsidR="00013EA4" w:rsidRPr="004C19D4" w:rsidRDefault="00013EA4" w:rsidP="004C19D4">
      <w:pPr>
        <w:ind w:left="708" w:right="899"/>
        <w:jc w:val="both"/>
        <w:rPr>
          <w:rFonts w:ascii="Palatino Linotype" w:eastAsia="Palatino Linotype" w:hAnsi="Palatino Linotype" w:cs="Palatino Linotype"/>
          <w:i/>
          <w:sz w:val="22"/>
          <w:szCs w:val="22"/>
        </w:rPr>
      </w:pPr>
    </w:p>
    <w:p w14:paraId="16FACBEE"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 xml:space="preserve">I. Contar con conocimiento o, tratándose de las entidades gubernamentales estatales y los municipios </w:t>
      </w:r>
      <w:r w:rsidRPr="004C19D4">
        <w:rPr>
          <w:rFonts w:ascii="Palatino Linotype" w:eastAsia="Palatino Linotype" w:hAnsi="Palatino Linotype" w:cs="Palatino Linotype"/>
          <w:b/>
          <w:i/>
          <w:sz w:val="22"/>
          <w:szCs w:val="22"/>
        </w:rPr>
        <w:t>certificación en materia de acceso a la información, transparencia y protección de datos personales, que para tal efecto emita el Instituto</w:t>
      </w:r>
      <w:r w:rsidRPr="004C19D4">
        <w:rPr>
          <w:rFonts w:ascii="Palatino Linotype" w:eastAsia="Palatino Linotype" w:hAnsi="Palatino Linotype" w:cs="Palatino Linotype"/>
          <w:i/>
          <w:sz w:val="22"/>
          <w:szCs w:val="22"/>
        </w:rPr>
        <w:t>;</w:t>
      </w:r>
    </w:p>
    <w:p w14:paraId="2E6E1C30"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w:t>
      </w:r>
    </w:p>
    <w:p w14:paraId="513C3627"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lastRenderedPageBreak/>
        <w:t>(Énfasis añadido)</w:t>
      </w:r>
    </w:p>
    <w:p w14:paraId="0DF65268" w14:textId="77777777" w:rsidR="00013EA4" w:rsidRPr="004C19D4" w:rsidRDefault="00013EA4" w:rsidP="004C19D4">
      <w:pPr>
        <w:ind w:left="708" w:right="899"/>
        <w:jc w:val="both"/>
        <w:rPr>
          <w:rFonts w:ascii="Palatino Linotype" w:eastAsia="Palatino Linotype" w:hAnsi="Palatino Linotype" w:cs="Palatino Linotype"/>
          <w:i/>
          <w:sz w:val="22"/>
          <w:szCs w:val="22"/>
        </w:rPr>
      </w:pPr>
    </w:p>
    <w:p w14:paraId="3DC42A43" w14:textId="77777777" w:rsidR="00013EA4" w:rsidRPr="004C19D4" w:rsidRDefault="00013EA4" w:rsidP="004C19D4">
      <w:pPr>
        <w:tabs>
          <w:tab w:val="left" w:pos="8222"/>
        </w:tabs>
        <w:spacing w:line="360" w:lineRule="auto"/>
        <w:jc w:val="both"/>
        <w:rPr>
          <w:rFonts w:ascii="Palatino Linotype" w:eastAsia="Calibri" w:hAnsi="Palatino Linotype"/>
          <w:lang w:val="es-ES"/>
        </w:rPr>
      </w:pPr>
      <w:r w:rsidRPr="004C19D4">
        <w:rPr>
          <w:rFonts w:ascii="Palatino Linotype" w:eastAsia="Calibri" w:hAnsi="Palatino Linotype"/>
          <w:lang w:val="es-ES"/>
        </w:rPr>
        <w:t xml:space="preserve">De conformidad con el </w:t>
      </w:r>
      <w:r w:rsidRPr="004C19D4">
        <w:rPr>
          <w:rFonts w:ascii="Palatino Linotype" w:eastAsia="Palatino Linotype" w:hAnsi="Palatino Linotype" w:cs="Palatino Linotype"/>
        </w:rPr>
        <w:t>ordenamiento</w:t>
      </w:r>
      <w:r w:rsidRPr="004C19D4">
        <w:rPr>
          <w:rFonts w:ascii="Palatino Linotype" w:eastAsia="Calibri" w:hAnsi="Palatino Linotype"/>
          <w:lang w:val="es-ES"/>
        </w:rPr>
        <w:t xml:space="preserve"> citado, respecto del Titular de la Unidad de Transparencia, se establece la obligación de contar con certificación en materia de transparencia y protección de datos personales, emitida por este Instituto de Transparencia, Acceso a la Información Pública y Protección de Datos Personales del Estado de México y Municipios, se identifica que es dable ordenar la entrega de este documento, con la precisión, de que en términos del propio artículo 32 de la Ley Orgánica Municipal, en su penúltimo párrafo contempla que este requisito del documento que acredite la competencia laboral, podrá acreditarse dentro de los seis meses siguientes a la fecha en que inicien sus funciones.</w:t>
      </w:r>
    </w:p>
    <w:p w14:paraId="299614F2" w14:textId="77777777" w:rsidR="00013EA4" w:rsidRPr="004C19D4" w:rsidRDefault="00013EA4" w:rsidP="004C19D4">
      <w:pPr>
        <w:tabs>
          <w:tab w:val="left" w:pos="8222"/>
        </w:tabs>
        <w:spacing w:line="360" w:lineRule="auto"/>
        <w:jc w:val="both"/>
        <w:rPr>
          <w:rFonts w:ascii="Palatino Linotype" w:eastAsia="Calibri" w:hAnsi="Palatino Linotype"/>
          <w:lang w:val="es-ES"/>
        </w:rPr>
      </w:pPr>
    </w:p>
    <w:p w14:paraId="7DAE6220" w14:textId="77777777" w:rsidR="00013EA4" w:rsidRPr="004C19D4" w:rsidRDefault="00013EA4" w:rsidP="004C19D4">
      <w:pPr>
        <w:tabs>
          <w:tab w:val="left" w:pos="8222"/>
        </w:tabs>
        <w:spacing w:line="360" w:lineRule="auto"/>
        <w:jc w:val="both"/>
        <w:rPr>
          <w:rFonts w:ascii="Palatino Linotype" w:eastAsia="Calibri" w:hAnsi="Palatino Linotype"/>
          <w:lang w:val="es-ES"/>
        </w:rPr>
      </w:pPr>
      <w:r w:rsidRPr="004C19D4">
        <w:rPr>
          <w:rFonts w:ascii="Palatino Linotype" w:eastAsia="Calibri" w:hAnsi="Palatino Linotype"/>
          <w:lang w:val="es-ES"/>
        </w:rPr>
        <w:t xml:space="preserve">Por otro lado, respecto al Titular de la Unidad de Catastro, el Código Financiero del Estado de México y Municipios, dispone: </w:t>
      </w:r>
    </w:p>
    <w:p w14:paraId="25F75A24" w14:textId="77777777" w:rsidR="00013EA4" w:rsidRPr="004C19D4" w:rsidRDefault="00013EA4" w:rsidP="004C19D4">
      <w:pPr>
        <w:ind w:left="708" w:right="899"/>
        <w:jc w:val="both"/>
        <w:rPr>
          <w:rFonts w:ascii="Palatino Linotype" w:eastAsia="Palatino Linotype" w:hAnsi="Palatino Linotype" w:cs="Palatino Linotype"/>
          <w:i/>
          <w:sz w:val="22"/>
          <w:szCs w:val="22"/>
        </w:rPr>
      </w:pPr>
    </w:p>
    <w:p w14:paraId="1D49DBF1"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w:t>
      </w:r>
      <w:r w:rsidRPr="004C19D4">
        <w:rPr>
          <w:rFonts w:ascii="Palatino Linotype" w:eastAsia="Palatino Linotype" w:hAnsi="Palatino Linotype" w:cs="Palatino Linotype"/>
          <w:b/>
          <w:i/>
          <w:sz w:val="22"/>
          <w:szCs w:val="22"/>
        </w:rPr>
        <w:t>Artículo 169.-</w:t>
      </w:r>
      <w:r w:rsidRPr="004C19D4">
        <w:rPr>
          <w:rFonts w:ascii="Palatino Linotype" w:eastAsia="Palatino Linotype" w:hAnsi="Palatino Linotype" w:cs="Palatino Linotype"/>
          <w:i/>
          <w:sz w:val="22"/>
          <w:szCs w:val="22"/>
        </w:rPr>
        <w:t xml:space="preserve"> Son autoridades en materia de catastro: </w:t>
      </w:r>
    </w:p>
    <w:p w14:paraId="35875D41"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 xml:space="preserve">I. El Gobernador del Estado; </w:t>
      </w:r>
    </w:p>
    <w:p w14:paraId="25116300"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 xml:space="preserve">II. El Secretario de Finanzas. </w:t>
      </w:r>
    </w:p>
    <w:p w14:paraId="270FCF6B"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 xml:space="preserve">III. El Director General del Instituto de Información e Investigación Geográfica, Estadística y Catastral del Estado de México y el servidor público que sea designado como titular de la Dirección de Catastro de ese Instituto. </w:t>
      </w:r>
    </w:p>
    <w:p w14:paraId="2494FC3D"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IV. El Ayuntamiento y el servidor público que sea designado como titular de la unidad encargada del catastro municipal</w:t>
      </w:r>
      <w:r w:rsidRPr="004C19D4">
        <w:rPr>
          <w:rFonts w:ascii="Palatino Linotype" w:eastAsia="Palatino Linotype" w:hAnsi="Palatino Linotype" w:cs="Palatino Linotype"/>
          <w:i/>
          <w:sz w:val="22"/>
          <w:szCs w:val="22"/>
        </w:rPr>
        <w:t xml:space="preserve">. </w:t>
      </w:r>
    </w:p>
    <w:p w14:paraId="029D64C4" w14:textId="77777777" w:rsidR="00013EA4" w:rsidRPr="004C19D4" w:rsidRDefault="00013EA4" w:rsidP="004C19D4">
      <w:pPr>
        <w:ind w:left="708" w:right="899"/>
        <w:jc w:val="both"/>
        <w:rPr>
          <w:rFonts w:ascii="Palatino Linotype" w:eastAsia="Palatino Linotype" w:hAnsi="Palatino Linotype" w:cs="Palatino Linotype"/>
          <w:b/>
          <w:i/>
          <w:sz w:val="22"/>
          <w:szCs w:val="22"/>
        </w:rPr>
      </w:pPr>
      <w:r w:rsidRPr="004C19D4">
        <w:rPr>
          <w:rFonts w:ascii="Palatino Linotype" w:eastAsia="Palatino Linotype" w:hAnsi="Palatino Linotype" w:cs="Palatino Linotype"/>
          <w:i/>
          <w:sz w:val="22"/>
          <w:szCs w:val="22"/>
        </w:rPr>
        <w:t xml:space="preserve">Para el caso de los </w:t>
      </w:r>
      <w:r w:rsidRPr="004C19D4">
        <w:rPr>
          <w:rFonts w:ascii="Palatino Linotype" w:eastAsia="Palatino Linotype" w:hAnsi="Palatino Linotype" w:cs="Palatino Linotype"/>
          <w:b/>
          <w:i/>
          <w:sz w:val="22"/>
          <w:szCs w:val="22"/>
        </w:rPr>
        <w:t>servidores públicos referidos en las fracciones III y IV</w:t>
      </w:r>
      <w:r w:rsidRPr="004C19D4">
        <w:rPr>
          <w:rFonts w:ascii="Palatino Linotype" w:eastAsia="Palatino Linotype" w:hAnsi="Palatino Linotype" w:cs="Palatino Linotype"/>
          <w:i/>
          <w:sz w:val="22"/>
          <w:szCs w:val="22"/>
        </w:rPr>
        <w:t xml:space="preserve"> de este artículo, </w:t>
      </w:r>
      <w:r w:rsidRPr="004C19D4">
        <w:rPr>
          <w:rFonts w:ascii="Palatino Linotype" w:eastAsia="Palatino Linotype" w:hAnsi="Palatino Linotype" w:cs="Palatino Linotype"/>
          <w:b/>
          <w:i/>
          <w:sz w:val="22"/>
          <w:szCs w:val="22"/>
        </w:rPr>
        <w:t xml:space="preserve">deberán estar debidamente certificados al momento de su nombramiento o bien, obtener la certificación respectiva, en un plazo máximo de seis meses contados a partir de su designación, ante la Comisión Certificadora de Competencia Laboral de los Servidores Públicos del Estado de México, en relación con la Norma Institucional de Competencia Laboral, denominada Administración de la Actividad Catastral en el Estado de México y Municipios. </w:t>
      </w:r>
    </w:p>
    <w:p w14:paraId="6B2F53F2"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lastRenderedPageBreak/>
        <w:t>…”</w:t>
      </w:r>
    </w:p>
    <w:p w14:paraId="11B45338" w14:textId="77777777" w:rsidR="00013EA4" w:rsidRPr="004C19D4" w:rsidRDefault="00013EA4" w:rsidP="004C19D4">
      <w:pPr>
        <w:ind w:left="708"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(Énfasis añadido)</w:t>
      </w:r>
    </w:p>
    <w:p w14:paraId="4DE94FE7" w14:textId="77777777" w:rsidR="00013EA4" w:rsidRPr="004C19D4" w:rsidRDefault="00013EA4" w:rsidP="004C19D4">
      <w:pPr>
        <w:ind w:right="899"/>
        <w:jc w:val="both"/>
        <w:rPr>
          <w:rFonts w:ascii="Palatino Linotype" w:eastAsia="Palatino Linotype" w:hAnsi="Palatino Linotype" w:cs="Palatino Linotype"/>
          <w:i/>
          <w:sz w:val="22"/>
          <w:szCs w:val="22"/>
        </w:rPr>
      </w:pPr>
    </w:p>
    <w:p w14:paraId="0AAB327A" w14:textId="77777777" w:rsidR="00013EA4" w:rsidRPr="004C19D4" w:rsidRDefault="00013EA4" w:rsidP="004C19D4">
      <w:pPr>
        <w:spacing w:line="360" w:lineRule="auto"/>
        <w:jc w:val="both"/>
        <w:rPr>
          <w:rFonts w:ascii="Palatino Linotype" w:eastAsia="Palatino Linotype" w:hAnsi="Palatino Linotype" w:cs="Palatino Linotype"/>
        </w:rPr>
      </w:pPr>
      <w:r w:rsidRPr="004C19D4">
        <w:rPr>
          <w:rFonts w:ascii="Palatino Linotype" w:eastAsia="Palatino Linotype" w:hAnsi="Palatino Linotype" w:cs="Palatino Linotype"/>
        </w:rPr>
        <w:t xml:space="preserve">De forma que, de los diversos fundamentos señalados, se aprecia que para ocupar sus cargos dentro de la Administración Pública Municipal, los titulares de diversas áreas deberán contar con una certificación emitida por las autoridades competentes. </w:t>
      </w:r>
    </w:p>
    <w:p w14:paraId="64BC38D3" w14:textId="77777777" w:rsidR="00013EA4" w:rsidRPr="004C19D4" w:rsidRDefault="00013EA4" w:rsidP="004C19D4">
      <w:pPr>
        <w:spacing w:line="360" w:lineRule="auto"/>
        <w:ind w:right="-150"/>
        <w:jc w:val="both"/>
        <w:rPr>
          <w:rFonts w:ascii="Palatino Linotype" w:eastAsia="Palatino Linotype" w:hAnsi="Palatino Linotype" w:cs="Palatino Linotype"/>
        </w:rPr>
      </w:pPr>
    </w:p>
    <w:p w14:paraId="72C64A02" w14:textId="24A54D94" w:rsidR="008B10CB" w:rsidRPr="004C19D4" w:rsidRDefault="008062A5" w:rsidP="004C19D4">
      <w:pPr>
        <w:spacing w:line="360" w:lineRule="auto"/>
        <w:ind w:right="-150"/>
        <w:jc w:val="both"/>
        <w:rPr>
          <w:rFonts w:ascii="Palatino Linotype" w:eastAsia="Palatino Linotype" w:hAnsi="Palatino Linotype" w:cs="Palatino Linotype"/>
        </w:rPr>
      </w:pPr>
      <w:r w:rsidRPr="004C19D4">
        <w:rPr>
          <w:rFonts w:ascii="Palatino Linotype" w:eastAsia="Palatino Linotype" w:hAnsi="Palatino Linotype" w:cs="Palatino Linotype"/>
        </w:rPr>
        <w:t>Es así que, respecto al Secretario del Ayuntamiento, Director de Turismo y Coordinador de Catastro, se tiene por atendido el requerimiento del Certificado de competenci</w:t>
      </w:r>
      <w:r w:rsidR="008B10CB" w:rsidRPr="004C19D4">
        <w:rPr>
          <w:rFonts w:ascii="Palatino Linotype" w:eastAsia="Palatino Linotype" w:hAnsi="Palatino Linotype" w:cs="Palatino Linotype"/>
        </w:rPr>
        <w:t xml:space="preserve">a laboral; de igual manera el de la Directora de Atención a la Mujer, ello en razón de que se precisó en respuesta que había tomado protesta del cargo el </w:t>
      </w:r>
      <w:r w:rsidR="008B10CB" w:rsidRPr="004C19D4">
        <w:rPr>
          <w:rFonts w:ascii="Palatino Linotype" w:hAnsi="Palatino Linotype" w:cs="Arial"/>
        </w:rPr>
        <w:t xml:space="preserve">día veinte de octubre de dos mil veintidós, por lo que, se encuentra dentro del término de seis meses para acreditar la certificación correspondiente. </w:t>
      </w:r>
    </w:p>
    <w:p w14:paraId="6A03E6EB" w14:textId="77777777" w:rsidR="008062A5" w:rsidRPr="004C19D4" w:rsidRDefault="008062A5" w:rsidP="004C19D4">
      <w:pPr>
        <w:spacing w:line="360" w:lineRule="auto"/>
        <w:ind w:right="-150"/>
        <w:jc w:val="both"/>
        <w:rPr>
          <w:rFonts w:ascii="Palatino Linotype" w:eastAsia="Palatino Linotype" w:hAnsi="Palatino Linotype" w:cs="Palatino Linotype"/>
        </w:rPr>
      </w:pPr>
    </w:p>
    <w:p w14:paraId="6AC79C76" w14:textId="3F535F6E" w:rsidR="008062A5" w:rsidRPr="004C19D4" w:rsidRDefault="00865BB4" w:rsidP="004C19D4">
      <w:pPr>
        <w:spacing w:line="360" w:lineRule="auto"/>
        <w:ind w:right="-150"/>
        <w:jc w:val="both"/>
        <w:rPr>
          <w:rFonts w:ascii="Palatino Linotype" w:eastAsia="Palatino Linotype" w:hAnsi="Palatino Linotype" w:cs="Palatino Linotype"/>
        </w:rPr>
      </w:pPr>
      <w:r w:rsidRPr="004C19D4">
        <w:rPr>
          <w:rFonts w:ascii="Palatino Linotype" w:eastAsia="Palatino Linotype" w:hAnsi="Palatino Linotype" w:cs="Palatino Linotype"/>
        </w:rPr>
        <w:t xml:space="preserve">Asimismo, no se omite comentar que respecto al Coordinador General de Protección Civil y Gestión Integral de Riesgo no se adjuntó el certificado correspondiente, motivo por el cual no se tiene por colmado; y respecto al Director de Desarrollo Urbano, Director de Desarrollo Económico, </w:t>
      </w:r>
      <w:r w:rsidR="008B10CB" w:rsidRPr="004C19D4">
        <w:rPr>
          <w:rFonts w:ascii="Palatino Linotype" w:eastAsia="Palatino Linotype" w:hAnsi="Palatino Linotype" w:cs="Palatino Linotype"/>
        </w:rPr>
        <w:t xml:space="preserve">no se tiene fecha de alta en el cargo; motivo por el cual no se puede determinar si se encuentran dentro de los seis meses para acreditar la certificación. </w:t>
      </w:r>
    </w:p>
    <w:p w14:paraId="7C80DB0B" w14:textId="77777777" w:rsidR="008B10CB" w:rsidRPr="004C19D4" w:rsidRDefault="008B10CB" w:rsidP="004C19D4">
      <w:pPr>
        <w:spacing w:line="360" w:lineRule="auto"/>
        <w:ind w:right="-150"/>
        <w:jc w:val="both"/>
        <w:rPr>
          <w:rFonts w:ascii="Palatino Linotype" w:eastAsia="Palatino Linotype" w:hAnsi="Palatino Linotype" w:cs="Palatino Linotype"/>
        </w:rPr>
      </w:pPr>
    </w:p>
    <w:p w14:paraId="4DA472EE" w14:textId="5B141881" w:rsidR="005A1043" w:rsidRPr="004C19D4" w:rsidRDefault="008B10CB" w:rsidP="004C19D4">
      <w:pPr>
        <w:spacing w:line="360" w:lineRule="auto"/>
        <w:ind w:right="-150"/>
        <w:jc w:val="both"/>
        <w:rPr>
          <w:rFonts w:ascii="Palatino Linotype" w:hAnsi="Palatino Linotype" w:cs="Arial"/>
        </w:rPr>
      </w:pPr>
      <w:r w:rsidRPr="004C19D4">
        <w:rPr>
          <w:rFonts w:ascii="Palatino Linotype" w:eastAsia="Palatino Linotype" w:hAnsi="Palatino Linotype" w:cs="Palatino Linotype"/>
        </w:rPr>
        <w:t>En consecuencia, este Órgano Garante determina ordenar</w:t>
      </w:r>
      <w:r w:rsidR="005A1043" w:rsidRPr="004C19D4">
        <w:rPr>
          <w:rFonts w:ascii="Palatino Linotype" w:eastAsia="Palatino Linotype" w:hAnsi="Palatino Linotype" w:cs="Palatino Linotype"/>
        </w:rPr>
        <w:t xml:space="preserve"> de ser procedente en versión pública </w:t>
      </w:r>
      <w:r w:rsidRPr="004C19D4">
        <w:rPr>
          <w:rFonts w:ascii="Palatino Linotype" w:eastAsia="Palatino Linotype" w:hAnsi="Palatino Linotype" w:cs="Palatino Linotype"/>
        </w:rPr>
        <w:t xml:space="preserve">las certificaciones de competencia laboral </w:t>
      </w:r>
      <w:r w:rsidRPr="004C19D4">
        <w:rPr>
          <w:rFonts w:ascii="Palatino Linotype" w:hAnsi="Palatino Linotype" w:cs="Arial"/>
        </w:rPr>
        <w:t xml:space="preserve">o documento análogo de los servidores públicos que al </w:t>
      </w:r>
      <w:r w:rsidR="00FF0842" w:rsidRPr="004C19D4">
        <w:rPr>
          <w:rFonts w:ascii="Palatino Linotype" w:hAnsi="Palatino Linotype" w:cs="Arial"/>
        </w:rPr>
        <w:t>quince de noviembre de dos mil veintidós,</w:t>
      </w:r>
      <w:r w:rsidRPr="004C19D4">
        <w:rPr>
          <w:rFonts w:ascii="Palatino Linotype" w:hAnsi="Palatino Linotype" w:cs="Arial"/>
        </w:rPr>
        <w:t xml:space="preserve"> fueran los tit</w:t>
      </w:r>
      <w:r w:rsidR="005A1043" w:rsidRPr="004C19D4">
        <w:rPr>
          <w:rFonts w:ascii="Palatino Linotype" w:hAnsi="Palatino Linotype" w:cs="Arial"/>
        </w:rPr>
        <w:t xml:space="preserve">ulares de las áreas de Tesorería Municipal, Dirección de Obras Públicas; Dirección de Desarrollo </w:t>
      </w:r>
      <w:r w:rsidR="005A1043" w:rsidRPr="004C19D4">
        <w:rPr>
          <w:rFonts w:ascii="Palatino Linotype" w:hAnsi="Palatino Linotype" w:cs="Arial"/>
        </w:rPr>
        <w:lastRenderedPageBreak/>
        <w:t xml:space="preserve">Económico, Dirección de Ecología y Desarrollo Sustentable,  Dirección de Desarrollo Urbano, Defensoría Municipal de Derechos Humanos, Oficialía Mediadora, Conciliadora y Función Calificadora, Unidad de Transparencia y Acceso a la Información Pública, Coordinación Municipal de Protección Civil y Bomberos, Coordinación General Municipal de Mejora Regulatoria. </w:t>
      </w:r>
    </w:p>
    <w:p w14:paraId="7C84674C" w14:textId="77777777" w:rsidR="005A1043" w:rsidRPr="004C19D4" w:rsidRDefault="005A1043" w:rsidP="004C19D4">
      <w:pPr>
        <w:spacing w:line="360" w:lineRule="auto"/>
        <w:ind w:right="-150"/>
        <w:jc w:val="both"/>
        <w:rPr>
          <w:rFonts w:ascii="Palatino Linotype" w:hAnsi="Palatino Linotype" w:cs="Arial"/>
        </w:rPr>
      </w:pPr>
    </w:p>
    <w:p w14:paraId="7EBC0690" w14:textId="77777777" w:rsidR="007B1477" w:rsidRPr="004C19D4" w:rsidRDefault="007B1477" w:rsidP="004C19D4">
      <w:pPr>
        <w:spacing w:line="360" w:lineRule="auto"/>
        <w:jc w:val="both"/>
        <w:rPr>
          <w:rFonts w:ascii="Palatino Linotype" w:eastAsia="Palatino Linotype" w:hAnsi="Palatino Linotype" w:cs="Palatino Linotype"/>
        </w:rPr>
      </w:pPr>
      <w:r w:rsidRPr="004C19D4">
        <w:rPr>
          <w:rFonts w:ascii="Palatino Linotype" w:eastAsia="Palatino Linotype" w:hAnsi="Palatino Linotype" w:cs="Palatino Linotype"/>
        </w:rPr>
        <w:t xml:space="preserve">Ahora bien, en el supuesto de que los Titulares tuvieren menos de seis meses en el cargo a la fecha de la solicitud, bastará con que indique de manera clara y precisa, la causa por la cual, la información no obra en sus archivos. </w:t>
      </w:r>
    </w:p>
    <w:p w14:paraId="0E54B149" w14:textId="77777777" w:rsidR="007B1477" w:rsidRPr="004C19D4" w:rsidRDefault="007B1477" w:rsidP="004C19D4">
      <w:pPr>
        <w:spacing w:line="360" w:lineRule="auto"/>
        <w:jc w:val="both"/>
        <w:rPr>
          <w:rFonts w:ascii="Palatino Linotype" w:eastAsia="Palatino Linotype" w:hAnsi="Palatino Linotype" w:cs="Palatino Linotype"/>
        </w:rPr>
      </w:pPr>
    </w:p>
    <w:p w14:paraId="6221F171" w14:textId="77777777" w:rsidR="007B1477" w:rsidRPr="004C19D4" w:rsidRDefault="007B1477" w:rsidP="004C19D4">
      <w:pPr>
        <w:spacing w:line="360" w:lineRule="auto"/>
        <w:jc w:val="both"/>
        <w:rPr>
          <w:rFonts w:ascii="Palatino Linotype" w:eastAsia="Palatino Linotype" w:hAnsi="Palatino Linotype" w:cs="Palatino Linotype"/>
        </w:rPr>
      </w:pPr>
      <w:r w:rsidRPr="004C19D4">
        <w:rPr>
          <w:rFonts w:ascii="Palatino Linotype" w:eastAsia="Palatino Linotype" w:hAnsi="Palatino Linotype" w:cs="Palatino Linotype"/>
        </w:rPr>
        <w:t xml:space="preserve">En el caso de que los Titulares cuenten con seis meses en el encargo y no se tenga la certificación respectiva, </w:t>
      </w:r>
      <w:r w:rsidRPr="004C19D4">
        <w:rPr>
          <w:rFonts w:ascii="Palatino Linotype" w:eastAsia="Palatino Linotype" w:hAnsi="Palatino Linotype" w:cs="Palatino Linotype"/>
          <w:b/>
        </w:rPr>
        <w:t>EL SUJETO OBLIGADO</w:t>
      </w:r>
      <w:r w:rsidRPr="004C19D4">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70C25893" w14:textId="77777777" w:rsidR="007B1477" w:rsidRPr="004C19D4" w:rsidRDefault="007B1477" w:rsidP="004C19D4">
      <w:pPr>
        <w:spacing w:line="360" w:lineRule="auto"/>
        <w:ind w:right="-150"/>
        <w:jc w:val="both"/>
        <w:rPr>
          <w:rFonts w:ascii="Palatino Linotype" w:hAnsi="Palatino Linotype" w:cs="Arial"/>
        </w:rPr>
      </w:pPr>
    </w:p>
    <w:p w14:paraId="02A29CEE" w14:textId="7F53FC9C" w:rsidR="002E2038" w:rsidRPr="004C19D4" w:rsidRDefault="00F468B2" w:rsidP="004C19D4">
      <w:pPr>
        <w:spacing w:line="360" w:lineRule="auto"/>
        <w:ind w:right="-150"/>
        <w:jc w:val="both"/>
        <w:rPr>
          <w:rFonts w:ascii="Palatino Linotype" w:hAnsi="Palatino Linotype" w:cs="Arial"/>
        </w:rPr>
      </w:pPr>
      <w:r w:rsidRPr="004C19D4">
        <w:rPr>
          <w:rFonts w:ascii="Palatino Linotype" w:hAnsi="Palatino Linotype" w:cs="Arial"/>
        </w:rPr>
        <w:t xml:space="preserve">Por otro lado, respecto al requerimiento </w:t>
      </w:r>
      <w:r w:rsidR="002E2038" w:rsidRPr="004C19D4">
        <w:rPr>
          <w:rFonts w:ascii="Palatino Linotype" w:hAnsi="Palatino Linotype" w:cs="Arial"/>
        </w:rPr>
        <w:t>realizado por el particular r</w:t>
      </w:r>
      <w:r w:rsidR="00FC1894" w:rsidRPr="004C19D4">
        <w:rPr>
          <w:rFonts w:ascii="Palatino Linotype" w:hAnsi="Palatino Linotype" w:cs="Arial"/>
        </w:rPr>
        <w:t xml:space="preserve">elacionado con el sueldo bruto y fecha de alta, se precisa que </w:t>
      </w:r>
      <w:r w:rsidR="002E2038" w:rsidRPr="004C19D4">
        <w:rPr>
          <w:rFonts w:ascii="Palatino Linotype" w:eastAsia="Palatino Linotype" w:hAnsi="Palatino Linotype" w:cs="Palatino Linotype"/>
        </w:rPr>
        <w:t xml:space="preserve">corresponde a información </w:t>
      </w:r>
      <w:r w:rsidR="002E2038" w:rsidRPr="004C19D4">
        <w:rPr>
          <w:rFonts w:ascii="Palatino Linotype" w:hAnsi="Palatino Linotype" w:cs="Arial"/>
        </w:rPr>
        <w:t>considerada como una de las obligaciones de transparencias comunes que l</w:t>
      </w:r>
      <w:r w:rsidR="002E2038" w:rsidRPr="004C19D4">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002E2038" w:rsidRPr="004C19D4">
        <w:rPr>
          <w:rFonts w:ascii="Palatino Linotype" w:hAnsi="Palatino Linotype" w:cs="Arial"/>
        </w:rPr>
        <w:t xml:space="preserve">el artículo 92 de la de la Ley de Transparencia y Acceso a la Información </w:t>
      </w:r>
      <w:r w:rsidR="002E2038" w:rsidRPr="004C19D4">
        <w:rPr>
          <w:rFonts w:ascii="Palatino Linotype" w:hAnsi="Palatino Linotype" w:cs="Arial"/>
        </w:rPr>
        <w:lastRenderedPageBreak/>
        <w:t>Pública del Estado de México y Municipios, en su</w:t>
      </w:r>
      <w:r w:rsidR="00FC1894" w:rsidRPr="004C19D4">
        <w:rPr>
          <w:rFonts w:ascii="Palatino Linotype" w:hAnsi="Palatino Linotype" w:cs="Arial"/>
        </w:rPr>
        <w:t>s</w:t>
      </w:r>
      <w:r w:rsidR="002E2038" w:rsidRPr="004C19D4">
        <w:rPr>
          <w:rFonts w:ascii="Palatino Linotype" w:hAnsi="Palatino Linotype" w:cs="Arial"/>
        </w:rPr>
        <w:t xml:space="preserve"> fracci</w:t>
      </w:r>
      <w:r w:rsidR="00FC1894" w:rsidRPr="004C19D4">
        <w:rPr>
          <w:rFonts w:ascii="Palatino Linotype" w:hAnsi="Palatino Linotype" w:cs="Arial"/>
        </w:rPr>
        <w:t>ones</w:t>
      </w:r>
      <w:r w:rsidR="002E2038" w:rsidRPr="004C19D4">
        <w:rPr>
          <w:rFonts w:ascii="Palatino Linotype" w:hAnsi="Palatino Linotype" w:cs="Arial"/>
        </w:rPr>
        <w:t xml:space="preserve"> </w:t>
      </w:r>
      <w:r w:rsidR="00FC1894" w:rsidRPr="004C19D4">
        <w:rPr>
          <w:rFonts w:ascii="Palatino Linotype" w:hAnsi="Palatino Linotype" w:cs="Arial"/>
        </w:rPr>
        <w:t xml:space="preserve">VI y </w:t>
      </w:r>
      <w:r w:rsidR="002E2038" w:rsidRPr="004C19D4">
        <w:rPr>
          <w:rFonts w:ascii="Palatino Linotype" w:hAnsi="Palatino Linotype" w:cs="Arial"/>
        </w:rPr>
        <w:t>VIII, dispone lo siguiente:</w:t>
      </w:r>
    </w:p>
    <w:p w14:paraId="336B0418" w14:textId="77777777" w:rsidR="002E2038" w:rsidRPr="004C19D4" w:rsidRDefault="002E2038" w:rsidP="004C19D4">
      <w:pPr>
        <w:jc w:val="both"/>
        <w:rPr>
          <w:rFonts w:ascii="Palatino Linotype" w:eastAsia="Palatino Linotype" w:hAnsi="Palatino Linotype" w:cs="Palatino Linotype"/>
        </w:rPr>
      </w:pPr>
    </w:p>
    <w:p w14:paraId="2B88D7F3" w14:textId="77777777" w:rsidR="002E2038" w:rsidRPr="004C19D4" w:rsidRDefault="002E2038" w:rsidP="004C19D4">
      <w:pPr>
        <w:ind w:left="851"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Artículo 92.</w:t>
      </w:r>
      <w:r w:rsidRPr="004C19D4">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BD15DD8" w14:textId="77777777" w:rsidR="002E2038" w:rsidRPr="004C19D4" w:rsidRDefault="002E2038" w:rsidP="004C19D4">
      <w:pPr>
        <w:ind w:left="851"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w:t>
      </w:r>
    </w:p>
    <w:p w14:paraId="5EA05AC3" w14:textId="77777777" w:rsidR="00FC1894" w:rsidRPr="004C19D4" w:rsidRDefault="00FC1894" w:rsidP="004C19D4">
      <w:pPr>
        <w:ind w:left="851"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 xml:space="preserve">VII. El </w:t>
      </w:r>
      <w:r w:rsidRPr="004C19D4">
        <w:rPr>
          <w:rFonts w:ascii="Palatino Linotype" w:eastAsia="Palatino Linotype" w:hAnsi="Palatino Linotype" w:cs="Palatino Linotype"/>
          <w:b/>
          <w:i/>
          <w:sz w:val="22"/>
          <w:szCs w:val="22"/>
        </w:rPr>
        <w:t xml:space="preserve">directorio de todos los servidores públicos, a partir del nivel de jefe de departamento o su equivalente </w:t>
      </w:r>
      <w:r w:rsidRPr="004C19D4">
        <w:rPr>
          <w:rFonts w:ascii="Palatino Linotype" w:eastAsia="Palatino Linotype" w:hAnsi="Palatino Linotype" w:cs="Palatino Linotype"/>
          <w:i/>
          <w:sz w:val="22"/>
          <w:szCs w:val="22"/>
        </w:rPr>
        <w:t>o de menor nivel, cuando se brinde atención al público, manejen o apliquen recursos públicos, realicen actos de autoridad o presten servicios profesionales bajo el régimen de confianza u honorarios y personal de base.</w:t>
      </w:r>
    </w:p>
    <w:p w14:paraId="0E29053B" w14:textId="77777777" w:rsidR="00FC1894" w:rsidRPr="004C19D4" w:rsidRDefault="00FC1894" w:rsidP="004C19D4">
      <w:pPr>
        <w:ind w:left="851" w:right="899"/>
        <w:jc w:val="both"/>
        <w:rPr>
          <w:rFonts w:ascii="Palatino Linotype" w:eastAsia="Palatino Linotype" w:hAnsi="Palatino Linotype" w:cs="Palatino Linotype"/>
          <w:i/>
          <w:sz w:val="22"/>
          <w:szCs w:val="22"/>
        </w:rPr>
      </w:pPr>
    </w:p>
    <w:p w14:paraId="058C3065" w14:textId="6F3EADFD" w:rsidR="00FC1894" w:rsidRPr="004C19D4" w:rsidRDefault="00FC1894" w:rsidP="004C19D4">
      <w:pPr>
        <w:ind w:left="851"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El directorio deberá incluir, al menos</w:t>
      </w:r>
      <w:r w:rsidRPr="004C19D4">
        <w:rPr>
          <w:rFonts w:ascii="Palatino Linotype" w:eastAsia="Palatino Linotype" w:hAnsi="Palatino Linotype" w:cs="Palatino Linotype"/>
          <w:i/>
          <w:sz w:val="22"/>
          <w:szCs w:val="22"/>
        </w:rPr>
        <w:t xml:space="preserve"> e</w:t>
      </w:r>
      <w:r w:rsidRPr="004C19D4">
        <w:rPr>
          <w:rFonts w:ascii="Palatino Linotype" w:eastAsia="Palatino Linotype" w:hAnsi="Palatino Linotype" w:cs="Palatino Linotype"/>
          <w:b/>
          <w:i/>
          <w:sz w:val="22"/>
          <w:szCs w:val="22"/>
        </w:rPr>
        <w:t>l nombre, cargo o nombramiento oficial asignado, nivel del puesto en la estructura orgánica, fecha de alta en el cargo,</w:t>
      </w:r>
      <w:r w:rsidRPr="004C19D4">
        <w:rPr>
          <w:rFonts w:ascii="Palatino Linotype" w:eastAsia="Palatino Linotype" w:hAnsi="Palatino Linotype" w:cs="Palatino Linotype"/>
          <w:i/>
          <w:sz w:val="22"/>
          <w:szCs w:val="22"/>
        </w:rPr>
        <w:t xml:space="preserve"> número telefónico, domicilio para recibir correspondencia y dirección de correo electrónico oficiales, datos que deberán señalarse de forma independiente por dependencia y entidad pública de cada sujeto obligado;</w:t>
      </w:r>
    </w:p>
    <w:p w14:paraId="3F23BFC3" w14:textId="1BD0F5AF" w:rsidR="00FC1894" w:rsidRPr="004C19D4" w:rsidRDefault="00FC1894" w:rsidP="004C19D4">
      <w:pPr>
        <w:ind w:left="851"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w:t>
      </w:r>
    </w:p>
    <w:p w14:paraId="6A09F5C4" w14:textId="77777777" w:rsidR="002E2038" w:rsidRPr="004C19D4" w:rsidRDefault="002E2038" w:rsidP="004C19D4">
      <w:pPr>
        <w:ind w:left="851"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VIII. La remuneración bruta y neta de todos los servidores públicos de base o de confianza</w:t>
      </w:r>
      <w:r w:rsidRPr="004C19D4">
        <w:rPr>
          <w:rFonts w:ascii="Palatino Linotype" w:eastAsia="Palatino Linotype" w:hAnsi="Palatino Linotype" w:cs="Palatino Linotype"/>
          <w:i/>
          <w:sz w:val="22"/>
          <w:szCs w:val="22"/>
        </w:rPr>
        <w:t xml:space="preserve">, de todas las percepciones, incluyendo sueldos, prestaciones, gratificaciones, primas, comisiones, dietas, bonos, estímulos, ingresos y sistemas de compensación, señalando la periodicidad de dicha remuneración;” </w:t>
      </w:r>
    </w:p>
    <w:p w14:paraId="1B26594A" w14:textId="77777777" w:rsidR="002E2038" w:rsidRPr="004C19D4" w:rsidRDefault="002E2038" w:rsidP="004C19D4">
      <w:pPr>
        <w:ind w:left="851" w:right="899"/>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(Énfasis añadido)</w:t>
      </w:r>
    </w:p>
    <w:p w14:paraId="293C33BE" w14:textId="77777777" w:rsidR="002E2038" w:rsidRPr="004C19D4" w:rsidRDefault="002E2038" w:rsidP="004C19D4">
      <w:pPr>
        <w:jc w:val="both"/>
        <w:rPr>
          <w:rFonts w:ascii="Palatino Linotype" w:eastAsia="Palatino Linotype" w:hAnsi="Palatino Linotype" w:cs="Palatino Linotype"/>
        </w:rPr>
      </w:pPr>
    </w:p>
    <w:p w14:paraId="0599BAEC" w14:textId="77777777" w:rsidR="002E2038" w:rsidRPr="004C19D4" w:rsidRDefault="002E2038" w:rsidP="004C19D4">
      <w:pPr>
        <w:spacing w:line="360" w:lineRule="auto"/>
        <w:jc w:val="both"/>
        <w:rPr>
          <w:rFonts w:ascii="Palatino Linotype" w:eastAsia="Palatino Linotype" w:hAnsi="Palatino Linotype" w:cs="Palatino Linotype"/>
        </w:rPr>
      </w:pPr>
      <w:r w:rsidRPr="004C19D4">
        <w:rPr>
          <w:rFonts w:ascii="Palatino Linotype" w:eastAsia="Palatino Linotype" w:hAnsi="Palatino Linotype" w:cs="Palatino Linotype"/>
        </w:rPr>
        <w:t xml:space="preserve">Por otra parte, la Ley del Trabajo de los Servidores Públicos del Estado y Municipios, en su artículo 220 K, establece los documentos que tiene la obligación de conservar el </w:t>
      </w:r>
      <w:r w:rsidRPr="004C19D4">
        <w:rPr>
          <w:rFonts w:ascii="Palatino Linotype" w:eastAsia="Palatino Linotype" w:hAnsi="Palatino Linotype" w:cs="Palatino Linotype"/>
          <w:b/>
        </w:rPr>
        <w:t>Sujeto Obligado</w:t>
      </w:r>
      <w:r w:rsidRPr="004C19D4">
        <w:rPr>
          <w:rFonts w:ascii="Palatino Linotype" w:eastAsia="Palatino Linotype" w:hAnsi="Palatino Linotype" w:cs="Palatino Linotype"/>
        </w:rPr>
        <w:t xml:space="preserve">, entre los que se encuentran los recibos de pagos: </w:t>
      </w:r>
    </w:p>
    <w:p w14:paraId="75A49A5E" w14:textId="77777777" w:rsidR="002E2038" w:rsidRPr="004C19D4" w:rsidRDefault="002E2038" w:rsidP="004C19D4">
      <w:pPr>
        <w:jc w:val="both"/>
        <w:rPr>
          <w:rFonts w:ascii="Palatino Linotype" w:eastAsia="Palatino Linotype" w:hAnsi="Palatino Linotype" w:cs="Palatino Linotype"/>
          <w:sz w:val="22"/>
          <w:szCs w:val="22"/>
        </w:rPr>
      </w:pPr>
    </w:p>
    <w:p w14:paraId="46C2EF8D" w14:textId="77777777" w:rsidR="002E2038" w:rsidRPr="004C19D4" w:rsidRDefault="002E2038" w:rsidP="004C19D4">
      <w:pPr>
        <w:ind w:left="851" w:right="900"/>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b/>
          <w:i/>
          <w:sz w:val="22"/>
          <w:szCs w:val="22"/>
        </w:rPr>
        <w:t>“ARTÍCULO 220 K.-</w:t>
      </w:r>
      <w:r w:rsidRPr="004C19D4">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3F6CC12D" w14:textId="77777777" w:rsidR="002E2038" w:rsidRPr="004C19D4" w:rsidRDefault="002E2038" w:rsidP="004C19D4">
      <w:pPr>
        <w:ind w:left="851" w:right="900"/>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 xml:space="preserve">I. </w:t>
      </w:r>
      <w:r w:rsidRPr="004C19D4">
        <w:rPr>
          <w:rFonts w:ascii="Palatino Linotype" w:eastAsia="Palatino Linotype" w:hAnsi="Palatino Linotype" w:cs="Palatino Linotype"/>
          <w:b/>
          <w:i/>
          <w:sz w:val="22"/>
          <w:szCs w:val="22"/>
        </w:rPr>
        <w:t>Contratos, Nombramientos o Formato Único de Movimientos de Personal</w:t>
      </w:r>
      <w:r w:rsidRPr="004C19D4">
        <w:rPr>
          <w:rFonts w:ascii="Palatino Linotype" w:eastAsia="Palatino Linotype" w:hAnsi="Palatino Linotype" w:cs="Palatino Linotype"/>
          <w:i/>
          <w:sz w:val="22"/>
          <w:szCs w:val="22"/>
        </w:rPr>
        <w:t>, cuando no exista Convenio de condiciones generales de trabajo aplicable;</w:t>
      </w:r>
    </w:p>
    <w:p w14:paraId="4A3BA3BA" w14:textId="77777777" w:rsidR="002E2038" w:rsidRPr="004C19D4" w:rsidRDefault="002E2038" w:rsidP="004C19D4">
      <w:pPr>
        <w:ind w:left="851" w:right="900"/>
        <w:jc w:val="both"/>
        <w:rPr>
          <w:rFonts w:ascii="Palatino Linotype" w:eastAsia="Palatino Linotype" w:hAnsi="Palatino Linotype" w:cs="Palatino Linotype"/>
          <w:b/>
          <w:i/>
          <w:sz w:val="22"/>
          <w:szCs w:val="22"/>
        </w:rPr>
      </w:pPr>
      <w:r w:rsidRPr="004C19D4">
        <w:rPr>
          <w:rFonts w:ascii="Palatino Linotype" w:eastAsia="Palatino Linotype" w:hAnsi="Palatino Linotype" w:cs="Palatino Linotype"/>
          <w:b/>
          <w:i/>
          <w:sz w:val="22"/>
          <w:szCs w:val="22"/>
        </w:rPr>
        <w:lastRenderedPageBreak/>
        <w:t xml:space="preserve">II. </w:t>
      </w:r>
      <w:r w:rsidRPr="004C19D4">
        <w:rPr>
          <w:rFonts w:ascii="Palatino Linotype" w:eastAsia="Palatino Linotype" w:hAnsi="Palatino Linotype" w:cs="Palatino Linotype"/>
          <w:b/>
          <w:i/>
          <w:sz w:val="22"/>
          <w:szCs w:val="22"/>
          <w:u w:val="single"/>
        </w:rPr>
        <w:t>Recibos de pagos</w:t>
      </w:r>
      <w:r w:rsidRPr="004C19D4">
        <w:rPr>
          <w:rFonts w:ascii="Palatino Linotype" w:eastAsia="Palatino Linotype" w:hAnsi="Palatino Linotype" w:cs="Palatino Linotype"/>
          <w:b/>
          <w:i/>
          <w:sz w:val="22"/>
          <w:szCs w:val="22"/>
        </w:rPr>
        <w:t xml:space="preserve"> de salarios o las constancias documentales del pago de salario cuando sea por depósito o mediante información electrónica;</w:t>
      </w:r>
    </w:p>
    <w:p w14:paraId="6D05023D" w14:textId="77777777" w:rsidR="002E2038" w:rsidRPr="004C19D4" w:rsidRDefault="002E2038" w:rsidP="004C19D4">
      <w:pPr>
        <w:ind w:left="851" w:right="900"/>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III. Controles de asistencia o la información magnética o electrónica de asistencia de los servidores públicos;</w:t>
      </w:r>
    </w:p>
    <w:p w14:paraId="7433DF09" w14:textId="77777777" w:rsidR="002E2038" w:rsidRPr="004C19D4" w:rsidRDefault="002E2038" w:rsidP="004C19D4">
      <w:pPr>
        <w:ind w:left="851" w:right="900"/>
        <w:jc w:val="both"/>
        <w:rPr>
          <w:rFonts w:ascii="Palatino Linotype" w:eastAsia="Palatino Linotype" w:hAnsi="Palatino Linotype" w:cs="Palatino Linotype"/>
          <w:b/>
          <w:i/>
          <w:sz w:val="22"/>
          <w:szCs w:val="22"/>
        </w:rPr>
      </w:pPr>
      <w:r w:rsidRPr="004C19D4">
        <w:rPr>
          <w:rFonts w:ascii="Palatino Linotype" w:eastAsia="Palatino Linotype" w:hAnsi="Palatino Linotype" w:cs="Palatino Linotype"/>
          <w:b/>
          <w:i/>
          <w:sz w:val="22"/>
          <w:szCs w:val="22"/>
        </w:rPr>
        <w:t>IV. Recibos o las constancias de depósito o del medio de información magnética o electrónica que sean utilizadas para el pago de salarios, prima vacacional, aguinaldo y demás prestaciones establecidas en la presente ley; y</w:t>
      </w:r>
    </w:p>
    <w:p w14:paraId="0500464C" w14:textId="77777777" w:rsidR="002E2038" w:rsidRPr="004C19D4" w:rsidRDefault="002E2038" w:rsidP="004C19D4">
      <w:pPr>
        <w:ind w:left="851" w:right="900"/>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V. Los demás que señalen las leyes.</w:t>
      </w:r>
    </w:p>
    <w:p w14:paraId="769585FB" w14:textId="77777777" w:rsidR="002E2038" w:rsidRPr="004C19D4" w:rsidRDefault="002E2038" w:rsidP="004C19D4">
      <w:pPr>
        <w:ind w:left="851" w:right="900"/>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141ED1C" w14:textId="77777777" w:rsidR="002E2038" w:rsidRPr="004C19D4" w:rsidRDefault="002E2038" w:rsidP="004C19D4">
      <w:pPr>
        <w:jc w:val="both"/>
        <w:rPr>
          <w:rFonts w:ascii="Palatino Linotype" w:eastAsia="Palatino Linotype" w:hAnsi="Palatino Linotype" w:cs="Palatino Linotype"/>
          <w:sz w:val="22"/>
          <w:szCs w:val="22"/>
        </w:rPr>
      </w:pPr>
    </w:p>
    <w:p w14:paraId="39323FFC" w14:textId="77777777" w:rsidR="002E2038" w:rsidRPr="004C19D4" w:rsidRDefault="002E2038" w:rsidP="004C19D4">
      <w:pPr>
        <w:spacing w:line="360" w:lineRule="auto"/>
        <w:jc w:val="both"/>
        <w:rPr>
          <w:rFonts w:ascii="Palatino Linotype" w:eastAsia="Palatino Linotype" w:hAnsi="Palatino Linotype" w:cs="Palatino Linotype"/>
        </w:rPr>
      </w:pPr>
      <w:r w:rsidRPr="004C19D4">
        <w:rPr>
          <w:rFonts w:ascii="Palatino Linotype" w:eastAsia="Palatino Linotype" w:hAnsi="Palatino Linotype" w:cs="Palatino Linotype"/>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57CD8734" w14:textId="77777777" w:rsidR="002E2038" w:rsidRPr="004C19D4" w:rsidRDefault="002E2038" w:rsidP="004C19D4">
      <w:pPr>
        <w:spacing w:line="360" w:lineRule="auto"/>
        <w:jc w:val="both"/>
        <w:rPr>
          <w:rFonts w:ascii="Palatino Linotype" w:hAnsi="Palatino Linotype"/>
          <w:lang w:eastAsia="es-MX"/>
        </w:rPr>
      </w:pPr>
    </w:p>
    <w:p w14:paraId="02C8BBDF" w14:textId="77777777" w:rsidR="002E2038" w:rsidRPr="004C19D4" w:rsidRDefault="002E2038" w:rsidP="004C19D4">
      <w:pPr>
        <w:spacing w:line="360" w:lineRule="auto"/>
        <w:jc w:val="both"/>
        <w:rPr>
          <w:rFonts w:ascii="Palatino Linotype" w:eastAsia="Palatino Linotype" w:hAnsi="Palatino Linotype" w:cs="Palatino Linotype"/>
        </w:rPr>
      </w:pPr>
      <w:r w:rsidRPr="004C19D4">
        <w:rPr>
          <w:rFonts w:ascii="Palatino Linotype" w:eastAsia="Palatino Linotype" w:hAnsi="Palatino Linotype" w:cs="Palatino Linotype"/>
        </w:rPr>
        <w:t xml:space="preserve">Lo anterior, toma sustento en la Tesis aislada número I.6o.T.154 L (10a.), emitida por los Tribunales Colegiados de Circuito, publicada el abril de dos mil dieciséis, en la Gaceta del Semanario Judicial de la Federación, en su Libro 29, Tomo III, misma que señala lo siguiente: </w:t>
      </w:r>
    </w:p>
    <w:p w14:paraId="69DC15A7" w14:textId="77777777" w:rsidR="002E2038" w:rsidRPr="004C19D4" w:rsidRDefault="002E2038" w:rsidP="004C19D4">
      <w:pPr>
        <w:jc w:val="both"/>
        <w:rPr>
          <w:rFonts w:ascii="Palatino Linotype" w:eastAsia="Palatino Linotype" w:hAnsi="Palatino Linotype" w:cs="Palatino Linotype"/>
        </w:rPr>
      </w:pPr>
    </w:p>
    <w:p w14:paraId="3B3797FD" w14:textId="77777777" w:rsidR="002E2038" w:rsidRPr="004C19D4" w:rsidRDefault="002E2038" w:rsidP="004C19D4">
      <w:pPr>
        <w:ind w:left="851" w:right="900"/>
        <w:jc w:val="both"/>
        <w:rPr>
          <w:rFonts w:ascii="Palatino Linotype" w:eastAsia="Palatino Linotype" w:hAnsi="Palatino Linotype" w:cs="Palatino Linotype"/>
          <w:i/>
          <w:sz w:val="22"/>
          <w:szCs w:val="22"/>
        </w:rPr>
      </w:pPr>
      <w:r w:rsidRPr="004C19D4">
        <w:rPr>
          <w:rFonts w:ascii="Palatino Linotype" w:eastAsia="Palatino Linotype" w:hAnsi="Palatino Linotype" w:cs="Palatino Linotype"/>
          <w:i/>
          <w:sz w:val="22"/>
          <w:szCs w:val="22"/>
        </w:rPr>
        <w:lastRenderedPageBreak/>
        <w:t>“</w:t>
      </w:r>
      <w:r w:rsidRPr="004C19D4">
        <w:rPr>
          <w:rFonts w:ascii="Palatino Linotype" w:eastAsia="Palatino Linotype" w:hAnsi="Palatino Linotype" w:cs="Palatino Linotype"/>
          <w:b/>
          <w:i/>
          <w:sz w:val="22"/>
          <w:szCs w:val="22"/>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4C19D4">
        <w:rPr>
          <w:rFonts w:ascii="Palatino Linotype" w:eastAsia="Palatino Linotype" w:hAnsi="Palatino Linotype" w:cs="Palatino Linotype"/>
          <w:i/>
          <w:sz w:val="22"/>
          <w:szCs w:val="22"/>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 </w:t>
      </w:r>
    </w:p>
    <w:p w14:paraId="5ECE9A1A" w14:textId="77777777" w:rsidR="002E2038" w:rsidRPr="004C19D4" w:rsidRDefault="002E2038" w:rsidP="004C19D4">
      <w:pPr>
        <w:jc w:val="both"/>
        <w:rPr>
          <w:rFonts w:ascii="Palatino Linotype" w:eastAsia="Palatino Linotype" w:hAnsi="Palatino Linotype" w:cs="Palatino Linotype"/>
        </w:rPr>
      </w:pPr>
    </w:p>
    <w:p w14:paraId="36FAC571" w14:textId="77777777" w:rsidR="002E2038" w:rsidRPr="004C19D4" w:rsidRDefault="002E2038" w:rsidP="004C19D4">
      <w:pPr>
        <w:spacing w:line="360" w:lineRule="auto"/>
        <w:jc w:val="both"/>
        <w:rPr>
          <w:rFonts w:ascii="Palatino Linotype" w:eastAsia="Palatino Linotype" w:hAnsi="Palatino Linotype" w:cs="Palatino Linotype"/>
        </w:rPr>
      </w:pPr>
      <w:r w:rsidRPr="004C19D4">
        <w:rPr>
          <w:rFonts w:ascii="Palatino Linotype" w:eastAsia="Palatino Linotype" w:hAnsi="Palatino Linotype" w:cs="Palatino Linotype"/>
        </w:rPr>
        <w:t>De la tesis transcrita, se desprende que en materia burocrática los recibos de pago acreditan los conceptos y montos que en ellos se insertan, y constituyen prueba para demostrar las percepciones y montos que reciben los servidores públicos.</w:t>
      </w:r>
    </w:p>
    <w:p w14:paraId="7CF5B88D" w14:textId="77777777" w:rsidR="002E2038" w:rsidRPr="004C19D4" w:rsidRDefault="002E2038" w:rsidP="004C19D4">
      <w:pPr>
        <w:spacing w:line="360" w:lineRule="auto"/>
        <w:jc w:val="both"/>
        <w:rPr>
          <w:rFonts w:ascii="Palatino Linotype" w:eastAsia="Palatino Linotype" w:hAnsi="Palatino Linotype" w:cs="Palatino Linotype"/>
        </w:rPr>
      </w:pPr>
    </w:p>
    <w:p w14:paraId="40E726C5" w14:textId="5D87E930" w:rsidR="00644FB4" w:rsidRPr="004C19D4" w:rsidRDefault="002E2038" w:rsidP="004C19D4">
      <w:pPr>
        <w:spacing w:line="360" w:lineRule="auto"/>
        <w:jc w:val="both"/>
        <w:rPr>
          <w:rFonts w:ascii="Palatino Linotype" w:eastAsia="Palatino Linotype" w:hAnsi="Palatino Linotype" w:cs="Palatino Linotype"/>
        </w:rPr>
      </w:pPr>
      <w:r w:rsidRPr="004C19D4">
        <w:rPr>
          <w:rFonts w:ascii="Palatino Linotype" w:eastAsia="Palatino Linotype" w:hAnsi="Palatino Linotype" w:cs="Palatino Linotype"/>
        </w:rPr>
        <w:t>En consecuencia, este Órgano Garante determina ordenar el sueldo mensual bruto</w:t>
      </w:r>
      <w:r w:rsidR="00FC1894" w:rsidRPr="004C19D4">
        <w:rPr>
          <w:rFonts w:ascii="Palatino Linotype" w:eastAsia="Palatino Linotype" w:hAnsi="Palatino Linotype" w:cs="Palatino Linotype"/>
        </w:rPr>
        <w:t xml:space="preserve"> y fecha de alta </w:t>
      </w:r>
      <w:r w:rsidRPr="004C19D4">
        <w:rPr>
          <w:rFonts w:ascii="Palatino Linotype" w:eastAsia="Palatino Linotype" w:hAnsi="Palatino Linotype" w:cs="Palatino Linotype"/>
        </w:rPr>
        <w:t xml:space="preserve">de los </w:t>
      </w:r>
      <w:r w:rsidR="00644FB4" w:rsidRPr="004C19D4">
        <w:rPr>
          <w:rFonts w:ascii="Palatino Linotype" w:eastAsia="Palatino Linotype" w:hAnsi="Palatino Linotype" w:cs="Palatino Linotype"/>
        </w:rPr>
        <w:t xml:space="preserve">titulares de las unidades administrativas, adscritos al quince de noviembre de dos mil veintidós. </w:t>
      </w:r>
    </w:p>
    <w:p w14:paraId="58ED8653" w14:textId="77777777" w:rsidR="00644FB4" w:rsidRPr="004C19D4" w:rsidRDefault="00644FB4" w:rsidP="004C19D4">
      <w:pPr>
        <w:spacing w:line="360" w:lineRule="auto"/>
        <w:jc w:val="both"/>
        <w:rPr>
          <w:rFonts w:ascii="Palatino Linotype" w:eastAsia="Palatino Linotype" w:hAnsi="Palatino Linotype" w:cs="Palatino Linotype"/>
        </w:rPr>
      </w:pPr>
    </w:p>
    <w:p w14:paraId="56482027" w14:textId="77777777" w:rsidR="00D00DD4" w:rsidRPr="004C19D4" w:rsidRDefault="00FC1894" w:rsidP="004C19D4">
      <w:pPr>
        <w:spacing w:line="360" w:lineRule="auto"/>
        <w:jc w:val="both"/>
        <w:rPr>
          <w:rFonts w:ascii="Palatino Linotype" w:eastAsia="Palatino Linotype" w:hAnsi="Palatino Linotype" w:cs="Palatino Linotype"/>
        </w:rPr>
      </w:pPr>
      <w:r w:rsidRPr="004C19D4">
        <w:rPr>
          <w:rFonts w:ascii="Palatino Linotype" w:eastAsia="Palatino Linotype" w:hAnsi="Palatino Linotype" w:cs="Palatino Linotype"/>
        </w:rPr>
        <w:t xml:space="preserve">Por otro lado, respecto al requerimiento relacionado con </w:t>
      </w:r>
      <w:r w:rsidR="00127F75" w:rsidRPr="004C19D4">
        <w:rPr>
          <w:rFonts w:ascii="Palatino Linotype" w:eastAsia="Palatino Linotype" w:hAnsi="Palatino Linotype" w:cs="Palatino Linotype"/>
        </w:rPr>
        <w:t xml:space="preserve">el documento probatorio del último grado de estudios de los Directores; </w:t>
      </w:r>
      <w:r w:rsidR="00D00DD4" w:rsidRPr="004C19D4">
        <w:rPr>
          <w:rFonts w:ascii="Palatino Linotype" w:eastAsia="Palatino Linotype" w:hAnsi="Palatino Linotype" w:cs="Palatino Linotype"/>
        </w:rPr>
        <w:t xml:space="preserve">como se puedo advertir anteriormente </w:t>
      </w:r>
      <w:r w:rsidR="00D00DD4" w:rsidRPr="004C19D4">
        <w:rPr>
          <w:rFonts w:ascii="Palatino Linotype" w:eastAsia="Palatino Linotype" w:hAnsi="Palatino Linotype" w:cs="Palatino Linotype"/>
          <w:b/>
        </w:rPr>
        <w:t xml:space="preserve">EL SUJETO OBLIGADO </w:t>
      </w:r>
      <w:r w:rsidR="00D00DD4" w:rsidRPr="004C19D4">
        <w:rPr>
          <w:rFonts w:ascii="Palatino Linotype" w:eastAsia="Palatino Linotype" w:hAnsi="Palatino Linotype" w:cs="Palatino Linotype"/>
        </w:rPr>
        <w:t xml:space="preserve">proporcionó link electrónico en el que no se encuentra dicha información. </w:t>
      </w:r>
    </w:p>
    <w:p w14:paraId="196A5B86" w14:textId="77777777" w:rsidR="00D00DD4" w:rsidRPr="004C19D4" w:rsidRDefault="00D00DD4" w:rsidP="004C19D4">
      <w:pPr>
        <w:spacing w:line="360" w:lineRule="auto"/>
        <w:jc w:val="both"/>
        <w:rPr>
          <w:rFonts w:ascii="Palatino Linotype" w:eastAsia="Palatino Linotype" w:hAnsi="Palatino Linotype" w:cs="Palatino Linotype"/>
        </w:rPr>
      </w:pPr>
    </w:p>
    <w:p w14:paraId="400D4523" w14:textId="77777777" w:rsidR="00D00DD4" w:rsidRPr="004C19D4" w:rsidRDefault="00D00DD4" w:rsidP="004C19D4">
      <w:pPr>
        <w:spacing w:line="360" w:lineRule="auto"/>
        <w:jc w:val="both"/>
        <w:rPr>
          <w:rFonts w:ascii="Palatino Linotype" w:eastAsia="Calibri" w:hAnsi="Palatino Linotype" w:cs="Arial"/>
          <w:lang w:eastAsia="en-US"/>
        </w:rPr>
      </w:pPr>
      <w:r w:rsidRPr="004C19D4">
        <w:rPr>
          <w:rFonts w:ascii="Palatino Linotype" w:eastAsia="Calibri" w:hAnsi="Palatino Linotype"/>
          <w:lang w:eastAsia="es-MX"/>
        </w:rPr>
        <w:t xml:space="preserve">En tal sentido, debemos mencionar que </w:t>
      </w:r>
      <w:r w:rsidRPr="004C19D4">
        <w:rPr>
          <w:rFonts w:ascii="Palatino Linotype" w:eastAsia="Calibri" w:hAnsi="Palatino Linotype"/>
          <w:lang w:eastAsia="en-US"/>
        </w:rPr>
        <w:t xml:space="preserve">para tener por satisfecho </w:t>
      </w:r>
      <w:r w:rsidRPr="004C19D4">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58223697" w14:textId="77777777" w:rsidR="00D00DD4" w:rsidRPr="004C19D4" w:rsidRDefault="00D00DD4" w:rsidP="004C19D4">
      <w:pPr>
        <w:spacing w:line="360" w:lineRule="auto"/>
        <w:jc w:val="both"/>
        <w:rPr>
          <w:rFonts w:ascii="Palatino Linotype" w:eastAsia="Calibri" w:hAnsi="Palatino Linotype"/>
          <w:lang w:eastAsia="en-US"/>
        </w:rPr>
      </w:pPr>
    </w:p>
    <w:p w14:paraId="339527C2" w14:textId="77777777" w:rsidR="00D00DD4" w:rsidRPr="004C19D4" w:rsidRDefault="00D00DD4" w:rsidP="004C19D4">
      <w:pPr>
        <w:spacing w:line="360" w:lineRule="auto"/>
        <w:jc w:val="both"/>
        <w:rPr>
          <w:rFonts w:ascii="Palatino Linotype" w:eastAsia="Calibri" w:hAnsi="Palatino Linotype" w:cs="Arial"/>
          <w:lang w:eastAsia="en-US"/>
        </w:rPr>
      </w:pPr>
      <w:r w:rsidRPr="004C19D4">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4C19D4">
        <w:rPr>
          <w:rFonts w:ascii="Palatino Linotype" w:eastAsia="Calibri" w:hAnsi="Palatino Linotype" w:cs="Arial"/>
          <w:bCs/>
          <w:lang w:eastAsia="en-US"/>
        </w:rPr>
        <w:t>de la Ley de Transparencia y Acceso a la Información Pública del Estado de México y Municipios</w:t>
      </w:r>
      <w:r w:rsidRPr="004C19D4">
        <w:rPr>
          <w:rFonts w:ascii="Palatino Linotype" w:eastAsia="Calibri" w:hAnsi="Palatino Linotype" w:cs="Arial"/>
          <w:lang w:eastAsia="en-US"/>
        </w:rPr>
        <w:t>:</w:t>
      </w:r>
    </w:p>
    <w:p w14:paraId="7C22FC57" w14:textId="77777777" w:rsidR="00D00DD4" w:rsidRPr="004C19D4" w:rsidRDefault="00D00DD4" w:rsidP="004C19D4">
      <w:pPr>
        <w:jc w:val="both"/>
        <w:rPr>
          <w:rFonts w:ascii="Palatino Linotype" w:eastAsia="Calibri" w:hAnsi="Palatino Linotype" w:cs="Arial"/>
          <w:lang w:eastAsia="en-US"/>
        </w:rPr>
      </w:pPr>
      <w:r w:rsidRPr="004C19D4">
        <w:rPr>
          <w:rFonts w:ascii="Palatino Linotype" w:eastAsia="Calibri" w:hAnsi="Palatino Linotype" w:cs="Arial"/>
          <w:lang w:eastAsia="en-US"/>
        </w:rPr>
        <w:tab/>
      </w:r>
    </w:p>
    <w:p w14:paraId="65377EA7" w14:textId="77777777" w:rsidR="00D00DD4" w:rsidRPr="004C19D4" w:rsidRDefault="00D00DD4" w:rsidP="004C19D4">
      <w:pPr>
        <w:ind w:left="851" w:right="899"/>
        <w:jc w:val="both"/>
        <w:rPr>
          <w:rFonts w:ascii="Palatino Linotype" w:eastAsia="Calibri" w:hAnsi="Palatino Linotype" w:cs="Arial"/>
          <w:i/>
          <w:sz w:val="22"/>
          <w:szCs w:val="22"/>
          <w:lang w:eastAsia="en-US"/>
        </w:rPr>
      </w:pPr>
      <w:r w:rsidRPr="004C19D4">
        <w:rPr>
          <w:rFonts w:ascii="Palatino Linotype" w:eastAsia="Calibri" w:hAnsi="Palatino Linotype" w:cs="Arial"/>
          <w:b/>
          <w:bCs/>
          <w:i/>
          <w:sz w:val="22"/>
          <w:szCs w:val="22"/>
          <w:lang w:eastAsia="en-US"/>
        </w:rPr>
        <w:t xml:space="preserve">“Artículo 3. </w:t>
      </w:r>
      <w:r w:rsidRPr="004C19D4">
        <w:rPr>
          <w:rFonts w:ascii="Palatino Linotype" w:eastAsia="Calibri" w:hAnsi="Palatino Linotype" w:cs="Arial"/>
          <w:bCs/>
          <w:i/>
          <w:sz w:val="22"/>
          <w:szCs w:val="22"/>
          <w:u w:val="single"/>
          <w:lang w:eastAsia="en-US"/>
        </w:rPr>
        <w:t>Para los efectos de la presente Ley se entenderá por</w:t>
      </w:r>
      <w:r w:rsidRPr="004C19D4">
        <w:rPr>
          <w:rFonts w:ascii="Palatino Linotype" w:eastAsia="Calibri" w:hAnsi="Palatino Linotype" w:cs="Arial"/>
          <w:bCs/>
          <w:i/>
          <w:sz w:val="22"/>
          <w:szCs w:val="22"/>
          <w:lang w:eastAsia="en-US"/>
        </w:rPr>
        <w:t>:</w:t>
      </w:r>
    </w:p>
    <w:p w14:paraId="1D02BFFC" w14:textId="77777777" w:rsidR="00D00DD4" w:rsidRPr="004C19D4" w:rsidRDefault="00D00DD4" w:rsidP="004C19D4">
      <w:pPr>
        <w:ind w:left="851" w:right="899"/>
        <w:jc w:val="both"/>
        <w:rPr>
          <w:rFonts w:ascii="Palatino Linotype" w:eastAsia="Calibri" w:hAnsi="Palatino Linotype" w:cs="Arial"/>
          <w:i/>
          <w:sz w:val="22"/>
          <w:szCs w:val="22"/>
          <w:lang w:eastAsia="en-US"/>
        </w:rPr>
      </w:pPr>
      <w:r w:rsidRPr="004C19D4">
        <w:rPr>
          <w:rFonts w:ascii="Palatino Linotype" w:eastAsia="Calibri" w:hAnsi="Palatino Linotype" w:cs="Arial"/>
          <w:i/>
          <w:sz w:val="22"/>
          <w:szCs w:val="22"/>
          <w:lang w:eastAsia="en-US"/>
        </w:rPr>
        <w:t>…</w:t>
      </w:r>
    </w:p>
    <w:p w14:paraId="0D8BEEEE" w14:textId="77777777" w:rsidR="00D00DD4" w:rsidRPr="004C19D4" w:rsidRDefault="00D00DD4" w:rsidP="004C19D4">
      <w:pPr>
        <w:ind w:left="851" w:right="899"/>
        <w:jc w:val="both"/>
        <w:rPr>
          <w:rFonts w:ascii="Palatino Linotype" w:eastAsia="Calibri" w:hAnsi="Palatino Linotype" w:cs="Arial"/>
          <w:i/>
          <w:sz w:val="22"/>
          <w:szCs w:val="22"/>
          <w:lang w:eastAsia="en-US"/>
        </w:rPr>
      </w:pPr>
      <w:r w:rsidRPr="004C19D4">
        <w:rPr>
          <w:rFonts w:ascii="Palatino Linotype" w:eastAsia="Calibri" w:hAnsi="Palatino Linotype" w:cs="Arial"/>
          <w:b/>
          <w:bCs/>
          <w:i/>
          <w:sz w:val="22"/>
          <w:szCs w:val="22"/>
          <w:lang w:eastAsia="en-US"/>
        </w:rPr>
        <w:t xml:space="preserve">XI. </w:t>
      </w:r>
      <w:r w:rsidRPr="004C19D4">
        <w:rPr>
          <w:rFonts w:ascii="Palatino Linotype" w:eastAsia="Calibri" w:hAnsi="Palatino Linotype" w:cs="Arial"/>
          <w:b/>
          <w:bCs/>
          <w:i/>
          <w:sz w:val="22"/>
          <w:szCs w:val="22"/>
          <w:u w:val="single"/>
          <w:lang w:eastAsia="en-US"/>
        </w:rPr>
        <w:t>Documento</w:t>
      </w:r>
      <w:r w:rsidRPr="004C19D4">
        <w:rPr>
          <w:rFonts w:ascii="Palatino Linotype" w:eastAsia="Calibri" w:hAnsi="Palatino Linotype" w:cs="Arial"/>
          <w:b/>
          <w:bCs/>
          <w:i/>
          <w:sz w:val="22"/>
          <w:szCs w:val="22"/>
          <w:lang w:eastAsia="en-US"/>
        </w:rPr>
        <w:t xml:space="preserve">: </w:t>
      </w:r>
      <w:r w:rsidRPr="004C19D4">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59E5C5" w14:textId="77777777" w:rsidR="00D00DD4" w:rsidRPr="004C19D4" w:rsidRDefault="00D00DD4" w:rsidP="004C19D4">
      <w:pPr>
        <w:ind w:left="851" w:right="899"/>
        <w:jc w:val="both"/>
        <w:rPr>
          <w:rFonts w:ascii="Palatino Linotype" w:eastAsia="Calibri" w:hAnsi="Palatino Linotype" w:cs="Arial"/>
          <w:bCs/>
          <w:i/>
          <w:sz w:val="22"/>
          <w:szCs w:val="22"/>
          <w:lang w:eastAsia="en-US"/>
        </w:rPr>
      </w:pPr>
      <w:r w:rsidRPr="004C19D4">
        <w:rPr>
          <w:rFonts w:ascii="Palatino Linotype" w:eastAsia="Calibri" w:hAnsi="Palatino Linotype" w:cs="Arial"/>
          <w:b/>
          <w:bCs/>
          <w:i/>
          <w:sz w:val="22"/>
          <w:szCs w:val="22"/>
          <w:lang w:eastAsia="en-US"/>
        </w:rPr>
        <w:t>XII. Documento electrónico:</w:t>
      </w:r>
      <w:r w:rsidRPr="004C19D4">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FD09115" w14:textId="77777777" w:rsidR="00D00DD4" w:rsidRPr="004C19D4" w:rsidRDefault="00D00DD4" w:rsidP="004C19D4">
      <w:pPr>
        <w:ind w:left="851" w:right="899"/>
        <w:jc w:val="both"/>
        <w:rPr>
          <w:rFonts w:ascii="Palatino Linotype" w:eastAsia="Calibri" w:hAnsi="Palatino Linotype" w:cs="Arial"/>
          <w:i/>
          <w:sz w:val="22"/>
          <w:szCs w:val="22"/>
          <w:lang w:eastAsia="en-US"/>
        </w:rPr>
      </w:pPr>
      <w:r w:rsidRPr="004C19D4">
        <w:rPr>
          <w:rFonts w:ascii="Palatino Linotype" w:eastAsia="Calibri" w:hAnsi="Palatino Linotype" w:cs="Arial"/>
          <w:i/>
          <w:sz w:val="22"/>
          <w:szCs w:val="22"/>
          <w:lang w:eastAsia="en-US"/>
        </w:rPr>
        <w:t>…</w:t>
      </w:r>
    </w:p>
    <w:p w14:paraId="6F5A9649" w14:textId="77777777" w:rsidR="00D00DD4" w:rsidRPr="004C19D4" w:rsidRDefault="00D00DD4" w:rsidP="004C19D4">
      <w:pPr>
        <w:ind w:left="851" w:right="899"/>
        <w:jc w:val="both"/>
        <w:rPr>
          <w:rFonts w:ascii="Palatino Linotype" w:eastAsia="Calibri" w:hAnsi="Palatino Linotype" w:cs="Arial"/>
          <w:bCs/>
          <w:i/>
          <w:sz w:val="22"/>
          <w:szCs w:val="22"/>
          <w:lang w:eastAsia="en-US"/>
        </w:rPr>
      </w:pPr>
      <w:r w:rsidRPr="004C19D4">
        <w:rPr>
          <w:rFonts w:ascii="Palatino Linotype" w:eastAsia="Calibri" w:hAnsi="Palatino Linotype" w:cs="Arial"/>
          <w:b/>
          <w:bCs/>
          <w:i/>
          <w:sz w:val="22"/>
          <w:szCs w:val="22"/>
          <w:lang w:eastAsia="en-US"/>
        </w:rPr>
        <w:t xml:space="preserve">Artículo 4. </w:t>
      </w:r>
      <w:r w:rsidRPr="004C19D4">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4C19D4">
        <w:rPr>
          <w:rFonts w:ascii="Palatino Linotype" w:eastAsia="Calibri" w:hAnsi="Palatino Linotype" w:cs="Arial"/>
          <w:bCs/>
          <w:i/>
          <w:sz w:val="22"/>
          <w:szCs w:val="22"/>
          <w:lang w:eastAsia="en-US"/>
        </w:rPr>
        <w:t>, sin necesidad de acreditar personalidad ni interés jurídico.</w:t>
      </w:r>
    </w:p>
    <w:p w14:paraId="01446F8D" w14:textId="77777777" w:rsidR="00D00DD4" w:rsidRPr="004C19D4" w:rsidRDefault="00D00DD4" w:rsidP="004C19D4">
      <w:pPr>
        <w:ind w:left="851" w:right="899"/>
        <w:jc w:val="both"/>
        <w:rPr>
          <w:rFonts w:ascii="Palatino Linotype" w:eastAsia="Calibri" w:hAnsi="Palatino Linotype" w:cs="Arial"/>
          <w:i/>
          <w:sz w:val="22"/>
          <w:szCs w:val="22"/>
          <w:lang w:eastAsia="en-US"/>
        </w:rPr>
      </w:pPr>
      <w:r w:rsidRPr="004C19D4">
        <w:rPr>
          <w:rFonts w:ascii="Palatino Linotype" w:eastAsia="Calibri" w:hAnsi="Palatino Linotype" w:cs="Arial"/>
          <w:i/>
          <w:sz w:val="22"/>
          <w:szCs w:val="22"/>
          <w:u w:val="single"/>
          <w:lang w:eastAsia="en-U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4C19D4">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39781F9B" w14:textId="77777777" w:rsidR="00D00DD4" w:rsidRPr="004C19D4" w:rsidRDefault="00D00DD4" w:rsidP="004C19D4">
      <w:pPr>
        <w:ind w:left="851" w:right="899"/>
        <w:jc w:val="both"/>
        <w:rPr>
          <w:rFonts w:ascii="Palatino Linotype" w:eastAsia="Calibri" w:hAnsi="Palatino Linotype" w:cs="Arial"/>
          <w:i/>
          <w:sz w:val="22"/>
          <w:szCs w:val="22"/>
          <w:lang w:eastAsia="en-US"/>
        </w:rPr>
      </w:pPr>
      <w:r w:rsidRPr="004C19D4">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50615DAB" w14:textId="77777777" w:rsidR="00D00DD4" w:rsidRPr="004C19D4" w:rsidRDefault="00D00DD4" w:rsidP="004C19D4">
      <w:pPr>
        <w:ind w:left="851" w:right="899"/>
        <w:jc w:val="both"/>
        <w:rPr>
          <w:rFonts w:ascii="Palatino Linotype" w:eastAsia="Calibri" w:hAnsi="Palatino Linotype" w:cs="Arial"/>
          <w:i/>
          <w:sz w:val="22"/>
          <w:szCs w:val="22"/>
          <w:lang w:eastAsia="en-US"/>
        </w:rPr>
      </w:pPr>
      <w:r w:rsidRPr="004C19D4">
        <w:rPr>
          <w:rFonts w:ascii="Palatino Linotype" w:eastAsia="Calibri" w:hAnsi="Palatino Linotype" w:cs="Arial"/>
          <w:b/>
          <w:bCs/>
          <w:i/>
          <w:sz w:val="22"/>
          <w:szCs w:val="22"/>
          <w:lang w:eastAsia="en-US"/>
        </w:rPr>
        <w:t xml:space="preserve">Artículo 12. </w:t>
      </w:r>
      <w:r w:rsidRPr="004C19D4">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42533EB0" w14:textId="77777777" w:rsidR="00D00DD4" w:rsidRPr="004C19D4" w:rsidRDefault="00D00DD4" w:rsidP="004C19D4">
      <w:pPr>
        <w:ind w:left="851" w:right="899"/>
        <w:jc w:val="both"/>
        <w:rPr>
          <w:rFonts w:ascii="Palatino Linotype" w:eastAsia="Calibri" w:hAnsi="Palatino Linotype" w:cs="Arial"/>
          <w:i/>
          <w:sz w:val="22"/>
          <w:szCs w:val="22"/>
          <w:lang w:eastAsia="en-US"/>
        </w:rPr>
      </w:pPr>
      <w:r w:rsidRPr="004C19D4">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4C19D4">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E98D06A" w14:textId="77777777" w:rsidR="00D00DD4" w:rsidRPr="004C19D4" w:rsidRDefault="00D00DD4" w:rsidP="004C19D4">
      <w:pPr>
        <w:ind w:left="851" w:right="899"/>
        <w:jc w:val="both"/>
        <w:rPr>
          <w:rFonts w:ascii="Palatino Linotype" w:eastAsia="Calibri" w:hAnsi="Palatino Linotype" w:cs="Arial"/>
          <w:i/>
          <w:sz w:val="22"/>
          <w:szCs w:val="22"/>
          <w:lang w:eastAsia="en-US"/>
        </w:rPr>
      </w:pPr>
      <w:r w:rsidRPr="004C19D4">
        <w:rPr>
          <w:rFonts w:ascii="Palatino Linotype" w:eastAsia="Calibri" w:hAnsi="Palatino Linotype" w:cs="Arial"/>
          <w:i/>
          <w:sz w:val="22"/>
          <w:szCs w:val="22"/>
          <w:lang w:eastAsia="en-US"/>
        </w:rPr>
        <w:t>…</w:t>
      </w:r>
    </w:p>
    <w:p w14:paraId="17802A42" w14:textId="77777777" w:rsidR="00D00DD4" w:rsidRPr="004C19D4" w:rsidRDefault="00D00DD4" w:rsidP="004C19D4">
      <w:pPr>
        <w:ind w:left="851" w:right="899"/>
        <w:jc w:val="both"/>
        <w:rPr>
          <w:rFonts w:ascii="Palatino Linotype" w:eastAsia="Calibri" w:hAnsi="Palatino Linotype" w:cs="Arial"/>
          <w:i/>
          <w:sz w:val="22"/>
          <w:szCs w:val="22"/>
          <w:lang w:eastAsia="en-US"/>
        </w:rPr>
      </w:pPr>
      <w:r w:rsidRPr="004C19D4">
        <w:rPr>
          <w:rFonts w:ascii="Palatino Linotype" w:eastAsia="Calibri" w:hAnsi="Palatino Linotype" w:cs="Arial"/>
          <w:b/>
          <w:bCs/>
          <w:i/>
          <w:sz w:val="22"/>
          <w:szCs w:val="22"/>
          <w:lang w:eastAsia="en-US"/>
        </w:rPr>
        <w:t xml:space="preserve">Artículo 24. </w:t>
      </w:r>
      <w:r w:rsidRPr="004C19D4">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2AE1DED9" w14:textId="77777777" w:rsidR="00D00DD4" w:rsidRPr="004C19D4" w:rsidRDefault="00D00DD4" w:rsidP="004C19D4">
      <w:pPr>
        <w:ind w:left="851" w:right="899"/>
        <w:jc w:val="both"/>
        <w:rPr>
          <w:rFonts w:ascii="Palatino Linotype" w:eastAsia="Calibri" w:hAnsi="Palatino Linotype" w:cs="Arial"/>
          <w:i/>
          <w:sz w:val="22"/>
          <w:szCs w:val="22"/>
          <w:lang w:eastAsia="en-US"/>
        </w:rPr>
      </w:pPr>
      <w:r w:rsidRPr="004C19D4">
        <w:rPr>
          <w:rFonts w:ascii="Palatino Linotype" w:eastAsia="Calibri" w:hAnsi="Palatino Linotype" w:cs="Arial"/>
          <w:bCs/>
          <w:i/>
          <w:sz w:val="22"/>
          <w:szCs w:val="22"/>
          <w:lang w:eastAsia="en-US"/>
        </w:rPr>
        <w:t>..</w:t>
      </w:r>
      <w:r w:rsidRPr="004C19D4">
        <w:rPr>
          <w:rFonts w:ascii="Palatino Linotype" w:eastAsia="Calibri" w:hAnsi="Palatino Linotype" w:cs="Arial"/>
          <w:i/>
          <w:sz w:val="22"/>
          <w:szCs w:val="22"/>
          <w:lang w:eastAsia="en-US"/>
        </w:rPr>
        <w:t>.</w:t>
      </w:r>
    </w:p>
    <w:p w14:paraId="362EFF80" w14:textId="77777777" w:rsidR="00D00DD4" w:rsidRPr="004C19D4" w:rsidRDefault="00D00DD4" w:rsidP="004C19D4">
      <w:pPr>
        <w:ind w:left="851" w:right="899"/>
        <w:jc w:val="both"/>
        <w:rPr>
          <w:rFonts w:ascii="Palatino Linotype" w:eastAsia="Calibri" w:hAnsi="Palatino Linotype" w:cs="Arial"/>
          <w:bCs/>
          <w:i/>
          <w:sz w:val="22"/>
          <w:szCs w:val="22"/>
          <w:lang w:eastAsia="en-US"/>
        </w:rPr>
      </w:pPr>
      <w:r w:rsidRPr="004C19D4">
        <w:rPr>
          <w:rFonts w:ascii="Palatino Linotype" w:eastAsia="Calibri" w:hAnsi="Palatino Linotype" w:cs="Arial"/>
          <w:b/>
          <w:bCs/>
          <w:i/>
          <w:sz w:val="22"/>
          <w:szCs w:val="22"/>
          <w:lang w:eastAsia="en-US"/>
        </w:rPr>
        <w:t>IX.</w:t>
      </w:r>
      <w:r w:rsidRPr="004C19D4">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440CB514" w14:textId="77777777" w:rsidR="00D00DD4" w:rsidRPr="004C19D4" w:rsidRDefault="00D00DD4" w:rsidP="004C19D4">
      <w:pPr>
        <w:ind w:left="851" w:right="899"/>
        <w:jc w:val="both"/>
        <w:rPr>
          <w:rFonts w:ascii="Palatino Linotype" w:eastAsia="Calibri" w:hAnsi="Palatino Linotype" w:cs="Arial"/>
          <w:bCs/>
          <w:i/>
          <w:sz w:val="22"/>
          <w:szCs w:val="22"/>
          <w:lang w:eastAsia="en-US"/>
        </w:rPr>
      </w:pPr>
      <w:r w:rsidRPr="004C19D4">
        <w:rPr>
          <w:rFonts w:ascii="Palatino Linotype" w:eastAsia="Calibri" w:hAnsi="Palatino Linotype" w:cs="Arial"/>
          <w:b/>
          <w:bCs/>
          <w:i/>
          <w:sz w:val="22"/>
          <w:szCs w:val="22"/>
          <w:lang w:eastAsia="en-US"/>
        </w:rPr>
        <w:t>…</w:t>
      </w:r>
    </w:p>
    <w:p w14:paraId="368BA977" w14:textId="77777777" w:rsidR="00D00DD4" w:rsidRPr="004C19D4" w:rsidRDefault="00D00DD4" w:rsidP="004C19D4">
      <w:pPr>
        <w:ind w:left="851" w:right="899"/>
        <w:jc w:val="both"/>
        <w:rPr>
          <w:rFonts w:ascii="Palatino Linotype" w:eastAsia="Calibri" w:hAnsi="Palatino Linotype" w:cs="Arial"/>
          <w:bCs/>
          <w:i/>
          <w:sz w:val="22"/>
          <w:szCs w:val="22"/>
          <w:lang w:eastAsia="en-US"/>
        </w:rPr>
      </w:pPr>
      <w:r w:rsidRPr="004C19D4">
        <w:rPr>
          <w:rFonts w:ascii="Palatino Linotype" w:eastAsia="Calibri" w:hAnsi="Palatino Linotype" w:cs="Arial"/>
          <w:b/>
          <w:bCs/>
          <w:i/>
          <w:sz w:val="22"/>
          <w:szCs w:val="22"/>
          <w:lang w:eastAsia="en-US"/>
        </w:rPr>
        <w:t>XI.</w:t>
      </w:r>
      <w:r w:rsidRPr="004C19D4">
        <w:rPr>
          <w:rFonts w:ascii="Palatino Linotype" w:eastAsia="Calibri" w:hAnsi="Palatino Linotype" w:cs="Arial"/>
          <w:bCs/>
          <w:i/>
          <w:sz w:val="22"/>
          <w:szCs w:val="22"/>
          <w:lang w:eastAsia="en-US"/>
        </w:rPr>
        <w:t xml:space="preserve"> </w:t>
      </w:r>
      <w:r w:rsidRPr="004C19D4">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26F114F8" w14:textId="77777777" w:rsidR="00D00DD4" w:rsidRPr="004C19D4" w:rsidRDefault="00D00DD4" w:rsidP="004C19D4">
      <w:pPr>
        <w:ind w:left="851" w:right="899"/>
        <w:jc w:val="both"/>
        <w:rPr>
          <w:rFonts w:ascii="Palatino Linotype" w:eastAsia="Calibri" w:hAnsi="Palatino Linotype" w:cs="Arial"/>
          <w:i/>
          <w:sz w:val="22"/>
          <w:szCs w:val="22"/>
          <w:lang w:eastAsia="en-US"/>
        </w:rPr>
      </w:pPr>
      <w:r w:rsidRPr="004C19D4">
        <w:rPr>
          <w:rFonts w:ascii="Palatino Linotype" w:eastAsia="Calibri" w:hAnsi="Palatino Linotype" w:cs="Arial"/>
          <w:bCs/>
          <w:i/>
          <w:sz w:val="22"/>
          <w:szCs w:val="22"/>
          <w:lang w:eastAsia="en-US"/>
        </w:rPr>
        <w:t>…</w:t>
      </w:r>
    </w:p>
    <w:p w14:paraId="09BE46AA" w14:textId="77777777" w:rsidR="00D00DD4" w:rsidRPr="004C19D4" w:rsidRDefault="00D00DD4" w:rsidP="004C19D4">
      <w:pPr>
        <w:ind w:left="851" w:right="899"/>
        <w:jc w:val="both"/>
        <w:rPr>
          <w:rFonts w:ascii="Palatino Linotype" w:eastAsia="Calibri" w:hAnsi="Palatino Linotype" w:cs="Arial"/>
          <w:i/>
          <w:sz w:val="22"/>
          <w:szCs w:val="22"/>
          <w:lang w:eastAsia="en-US"/>
        </w:rPr>
      </w:pPr>
      <w:r w:rsidRPr="004C19D4">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3A98FB1" w14:textId="77777777" w:rsidR="00D00DD4" w:rsidRPr="004C19D4" w:rsidRDefault="00D00DD4" w:rsidP="004C19D4">
      <w:pPr>
        <w:ind w:left="851" w:right="899"/>
        <w:jc w:val="both"/>
        <w:rPr>
          <w:rFonts w:ascii="Palatino Linotype" w:eastAsia="Calibri" w:hAnsi="Palatino Linotype" w:cs="Arial"/>
          <w:i/>
          <w:sz w:val="22"/>
          <w:szCs w:val="22"/>
          <w:u w:val="single"/>
          <w:lang w:eastAsia="en-US"/>
        </w:rPr>
      </w:pPr>
      <w:r w:rsidRPr="004C19D4">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7AFA7262" w14:textId="77777777" w:rsidR="00D00DD4" w:rsidRPr="004C19D4" w:rsidRDefault="00D00DD4" w:rsidP="004C19D4">
      <w:pPr>
        <w:ind w:left="851" w:right="851"/>
        <w:jc w:val="both"/>
        <w:rPr>
          <w:rFonts w:ascii="Palatino Linotype" w:eastAsia="Calibri" w:hAnsi="Palatino Linotype" w:cs="Arial"/>
          <w:i/>
          <w:sz w:val="22"/>
          <w:szCs w:val="22"/>
          <w:lang w:eastAsia="en-US"/>
        </w:rPr>
      </w:pPr>
    </w:p>
    <w:p w14:paraId="750307D1" w14:textId="77777777" w:rsidR="00D00DD4" w:rsidRPr="004C19D4" w:rsidRDefault="00D00DD4" w:rsidP="004C19D4">
      <w:pPr>
        <w:spacing w:line="360" w:lineRule="auto"/>
        <w:jc w:val="both"/>
        <w:rPr>
          <w:rFonts w:ascii="Palatino Linotype" w:eastAsia="Calibri" w:hAnsi="Palatino Linotype" w:cs="Arial"/>
          <w:lang w:eastAsia="en-US"/>
        </w:rPr>
      </w:pPr>
      <w:r w:rsidRPr="004C19D4">
        <w:rPr>
          <w:rFonts w:ascii="Palatino Linotype" w:eastAsia="Calibri" w:hAnsi="Palatino Linotype" w:cs="Arial"/>
          <w:lang w:eastAsia="en-US"/>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104FE4A0" w14:textId="77777777" w:rsidR="00D00DD4" w:rsidRPr="004C19D4" w:rsidRDefault="00D00DD4" w:rsidP="004C19D4">
      <w:pPr>
        <w:spacing w:line="360" w:lineRule="auto"/>
        <w:jc w:val="both"/>
        <w:rPr>
          <w:rFonts w:ascii="Palatino Linotype" w:eastAsia="Calibri" w:hAnsi="Palatino Linotype" w:cs="Arial"/>
          <w:lang w:eastAsia="en-US"/>
        </w:rPr>
      </w:pPr>
    </w:p>
    <w:p w14:paraId="64027FCD" w14:textId="77777777" w:rsidR="00D00DD4" w:rsidRPr="004C19D4" w:rsidRDefault="00D00DD4" w:rsidP="004C19D4">
      <w:pPr>
        <w:spacing w:line="360" w:lineRule="auto"/>
        <w:jc w:val="both"/>
        <w:rPr>
          <w:rFonts w:ascii="Palatino Linotype" w:eastAsia="Calibri" w:hAnsi="Palatino Linotype" w:cs="Arial"/>
          <w:lang w:eastAsia="en-US"/>
        </w:rPr>
      </w:pPr>
      <w:r w:rsidRPr="004C19D4">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EEDC5B8" w14:textId="77777777" w:rsidR="00D00DD4" w:rsidRPr="004C19D4" w:rsidRDefault="00D00DD4" w:rsidP="004C19D4">
      <w:pPr>
        <w:spacing w:line="360" w:lineRule="auto"/>
        <w:rPr>
          <w:rFonts w:ascii="Palatino Linotype" w:eastAsia="Calibri" w:hAnsi="Palatino Linotype"/>
          <w:sz w:val="22"/>
          <w:szCs w:val="22"/>
          <w:lang w:eastAsia="en-US"/>
        </w:rPr>
      </w:pPr>
    </w:p>
    <w:p w14:paraId="12C7136A" w14:textId="77777777" w:rsidR="00D00DD4" w:rsidRPr="004C19D4" w:rsidRDefault="00D00DD4" w:rsidP="004C19D4">
      <w:pPr>
        <w:tabs>
          <w:tab w:val="left" w:pos="709"/>
        </w:tabs>
        <w:spacing w:line="360" w:lineRule="auto"/>
        <w:jc w:val="both"/>
        <w:rPr>
          <w:rFonts w:ascii="Palatino Linotype" w:eastAsia="Calibri" w:hAnsi="Palatino Linotype" w:cs="Arial"/>
          <w:lang w:eastAsia="en-US"/>
        </w:rPr>
      </w:pPr>
      <w:r w:rsidRPr="004C19D4">
        <w:rPr>
          <w:rFonts w:ascii="Palatino Linotype" w:eastAsia="Calibri" w:hAnsi="Palatino Linotype"/>
          <w:lang w:eastAsia="en-US"/>
        </w:rPr>
        <w:t>En estricto sentido</w:t>
      </w:r>
      <w:r w:rsidRPr="004C19D4">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4C19D4">
        <w:rPr>
          <w:rFonts w:ascii="Palatino Linotype" w:eastAsia="Calibri" w:hAnsi="Palatino Linotype" w:cs="Arial"/>
          <w:b/>
          <w:lang w:eastAsia="en-US"/>
        </w:rPr>
        <w:t xml:space="preserve"> </w:t>
      </w:r>
      <w:r w:rsidRPr="004C19D4">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4C19D4">
        <w:rPr>
          <w:rFonts w:ascii="Palatino Linotype" w:eastAsia="Calibri" w:hAnsi="Palatino Linotype" w:cs="Arial"/>
          <w:i/>
          <w:lang w:eastAsia="en-US"/>
        </w:rPr>
        <w:t>ad hoc</w:t>
      </w:r>
      <w:r w:rsidRPr="004C19D4">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7A408EBD" w14:textId="77777777" w:rsidR="00D00DD4" w:rsidRPr="004C19D4" w:rsidRDefault="00D00DD4" w:rsidP="004C19D4">
      <w:pPr>
        <w:spacing w:line="360" w:lineRule="auto"/>
        <w:ind w:left="567" w:right="51"/>
        <w:jc w:val="both"/>
        <w:rPr>
          <w:rFonts w:ascii="Palatino Linotype" w:hAnsi="Palatino Linotype" w:cs="Arial"/>
        </w:rPr>
      </w:pPr>
    </w:p>
    <w:p w14:paraId="19B0E292" w14:textId="77777777" w:rsidR="00D00DD4" w:rsidRPr="004C19D4" w:rsidRDefault="00D00DD4" w:rsidP="004C19D4">
      <w:pPr>
        <w:spacing w:line="360" w:lineRule="auto"/>
        <w:ind w:right="51"/>
        <w:jc w:val="both"/>
        <w:rPr>
          <w:rFonts w:ascii="Palatino Linotype" w:eastAsia="Calibri" w:hAnsi="Palatino Linotype" w:cs="Arial"/>
          <w:lang w:eastAsia="en-US"/>
        </w:rPr>
      </w:pPr>
      <w:r w:rsidRPr="004C19D4">
        <w:rPr>
          <w:rFonts w:ascii="Palatino Linotype" w:eastAsia="Calibri" w:hAnsi="Palatino Linotype" w:cs="Arial"/>
          <w:lang w:eastAsia="en-US"/>
        </w:rPr>
        <w:t xml:space="preserve">Como apoyo a lo anterior, es aplicable el Criterio 03-17, emitido por </w:t>
      </w:r>
      <w:r w:rsidRPr="004C19D4">
        <w:rPr>
          <w:rFonts w:ascii="Palatino Linotype" w:eastAsia="Arial Unicode MS" w:hAnsi="Palatino Linotype" w:cs="Arial"/>
          <w:lang w:eastAsia="en-US"/>
        </w:rPr>
        <w:t>el Instituto Nacional de Transparencia, Acceso a la Información y Protección de Datos Personales,</w:t>
      </w:r>
      <w:r w:rsidRPr="004C19D4">
        <w:rPr>
          <w:rFonts w:ascii="Palatino Linotype" w:eastAsia="Calibri" w:hAnsi="Palatino Linotype"/>
          <w:bCs/>
          <w:lang w:eastAsia="en-US"/>
        </w:rPr>
        <w:t xml:space="preserve"> que dice:</w:t>
      </w:r>
      <w:r w:rsidRPr="004C19D4">
        <w:rPr>
          <w:rFonts w:ascii="Palatino Linotype" w:eastAsia="Calibri" w:hAnsi="Palatino Linotype"/>
          <w:b/>
          <w:bCs/>
          <w:lang w:eastAsia="en-US"/>
        </w:rPr>
        <w:t xml:space="preserve"> </w:t>
      </w:r>
    </w:p>
    <w:p w14:paraId="31F0C2E5" w14:textId="77777777" w:rsidR="00D00DD4" w:rsidRPr="004C19D4" w:rsidRDefault="00D00DD4" w:rsidP="004C19D4">
      <w:pPr>
        <w:ind w:left="928" w:right="850"/>
        <w:jc w:val="both"/>
        <w:rPr>
          <w:rFonts w:ascii="Palatino Linotype" w:hAnsi="Palatino Linotype" w:cs="Arial"/>
          <w:i/>
          <w:sz w:val="22"/>
          <w:szCs w:val="22"/>
        </w:rPr>
      </w:pPr>
    </w:p>
    <w:p w14:paraId="7C71AC72" w14:textId="77777777" w:rsidR="00D00DD4" w:rsidRPr="004C19D4" w:rsidRDefault="00D00DD4" w:rsidP="004C19D4">
      <w:pPr>
        <w:ind w:left="928" w:right="901"/>
        <w:jc w:val="both"/>
        <w:rPr>
          <w:rFonts w:ascii="Palatino Linotype" w:hAnsi="Palatino Linotype" w:cs="Arial"/>
          <w:i/>
          <w:sz w:val="22"/>
          <w:szCs w:val="22"/>
        </w:rPr>
      </w:pPr>
      <w:r w:rsidRPr="004C19D4">
        <w:rPr>
          <w:rFonts w:ascii="Palatino Linotype" w:hAnsi="Palatino Linotype" w:cs="Arial"/>
          <w:i/>
          <w:sz w:val="22"/>
          <w:szCs w:val="22"/>
        </w:rPr>
        <w:t>“</w:t>
      </w:r>
      <w:r w:rsidRPr="004C19D4">
        <w:rPr>
          <w:rFonts w:ascii="Palatino Linotype" w:hAnsi="Palatino Linotype" w:cs="Arial"/>
          <w:b/>
          <w:i/>
          <w:sz w:val="22"/>
          <w:szCs w:val="22"/>
        </w:rPr>
        <w:t>No existe obligación de elaborar documentos ad hoc para atender las solicitudes de acceso a la información.</w:t>
      </w:r>
      <w:r w:rsidRPr="004C19D4">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w:t>
      </w:r>
      <w:r w:rsidRPr="004C19D4">
        <w:rPr>
          <w:rFonts w:ascii="Palatino Linotype" w:hAnsi="Palatino Linotype" w:cs="Arial"/>
          <w:i/>
          <w:sz w:val="22"/>
          <w:szCs w:val="22"/>
        </w:rPr>
        <w:lastRenderedPageBreak/>
        <w:t>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FF188C7" w14:textId="77777777" w:rsidR="00D00DD4" w:rsidRPr="004C19D4" w:rsidRDefault="00D00DD4" w:rsidP="004C19D4">
      <w:pPr>
        <w:rPr>
          <w:rFonts w:ascii="Palatino Linotype" w:hAnsi="Palatino Linotype"/>
        </w:rPr>
      </w:pPr>
    </w:p>
    <w:p w14:paraId="4DF1C464" w14:textId="05C7456A" w:rsidR="00D00DD4" w:rsidRPr="004C19D4" w:rsidRDefault="00D00DD4" w:rsidP="004C19D4">
      <w:pPr>
        <w:spacing w:line="360" w:lineRule="auto"/>
        <w:jc w:val="both"/>
        <w:rPr>
          <w:rFonts w:ascii="Palatino Linotype" w:hAnsi="Palatino Linotype" w:cs="Arial"/>
        </w:rPr>
      </w:pPr>
      <w:r w:rsidRPr="004C19D4">
        <w:rPr>
          <w:rFonts w:ascii="Palatino Linotype" w:eastAsia="Palatino Linotype" w:hAnsi="Palatino Linotype" w:cs="Palatino Linotype"/>
        </w:rPr>
        <w:t xml:space="preserve">En consecuencia, este Órgano Garante determina ordenar de ser procedente el documento que acredite el grado </w:t>
      </w:r>
      <w:r w:rsidR="00F14690" w:rsidRPr="004C19D4">
        <w:rPr>
          <w:rFonts w:ascii="Palatino Linotype" w:hAnsi="Palatino Linotype" w:cs="Arial"/>
        </w:rPr>
        <w:t xml:space="preserve">académico </w:t>
      </w:r>
      <w:r w:rsidRPr="004C19D4">
        <w:rPr>
          <w:rFonts w:ascii="Palatino Linotype" w:hAnsi="Palatino Linotype" w:cs="Arial"/>
        </w:rPr>
        <w:t xml:space="preserve">de los Directores adscritos al 15 de noviembre de 2022. </w:t>
      </w:r>
    </w:p>
    <w:p w14:paraId="1E693ECC" w14:textId="77777777" w:rsidR="00D00DD4" w:rsidRPr="004C19D4" w:rsidRDefault="00D00DD4" w:rsidP="004C19D4">
      <w:pPr>
        <w:spacing w:line="360" w:lineRule="auto"/>
        <w:jc w:val="both"/>
        <w:rPr>
          <w:rFonts w:ascii="Palatino Linotype" w:hAnsi="Palatino Linotype" w:cs="Arial"/>
        </w:rPr>
      </w:pPr>
    </w:p>
    <w:p w14:paraId="177B10F1" w14:textId="77777777" w:rsidR="00D00DD4" w:rsidRPr="004C19D4" w:rsidRDefault="00D00DD4" w:rsidP="004C19D4">
      <w:pPr>
        <w:spacing w:line="360" w:lineRule="auto"/>
        <w:jc w:val="both"/>
        <w:rPr>
          <w:rFonts w:ascii="Palatino Linotype" w:hAnsi="Palatino Linotype" w:cs="Arial"/>
          <w:bCs/>
        </w:rPr>
      </w:pPr>
      <w:r w:rsidRPr="004C19D4">
        <w:rPr>
          <w:rFonts w:ascii="Palatino Linotype" w:hAnsi="Palatino Linotype"/>
        </w:rPr>
        <w:t xml:space="preserve">Por lo anterior, no </w:t>
      </w:r>
      <w:r w:rsidRPr="004C19D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4C19D4">
        <w:rPr>
          <w:rFonts w:ascii="Palatino Linotype" w:hAnsi="Palatino Linotype" w:cs="Arial"/>
          <w:b/>
        </w:rPr>
        <w:t>versión pública</w:t>
      </w:r>
      <w:r w:rsidRPr="004C19D4">
        <w:rPr>
          <w:rFonts w:ascii="Palatino Linotype" w:hAnsi="Palatino Linotype" w:cs="Arial"/>
        </w:rPr>
        <w:t>; pues, el</w:t>
      </w:r>
      <w:r w:rsidRPr="004C19D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459F00" w14:textId="77777777" w:rsidR="00D00DD4" w:rsidRPr="004C19D4" w:rsidRDefault="00D00DD4" w:rsidP="004C19D4">
      <w:pPr>
        <w:spacing w:line="360" w:lineRule="auto"/>
        <w:jc w:val="both"/>
        <w:rPr>
          <w:rFonts w:ascii="Palatino Linotype" w:eastAsia="Calibri" w:hAnsi="Palatino Linotype" w:cs="Arial"/>
          <w:bCs/>
          <w:lang w:eastAsia="en-US"/>
        </w:rPr>
      </w:pPr>
    </w:p>
    <w:p w14:paraId="74F1BEB4" w14:textId="77777777" w:rsidR="00D00DD4" w:rsidRPr="004C19D4" w:rsidRDefault="00D00DD4" w:rsidP="004C19D4">
      <w:pPr>
        <w:spacing w:line="360" w:lineRule="auto"/>
        <w:jc w:val="both"/>
        <w:rPr>
          <w:rFonts w:ascii="Palatino Linotype" w:hAnsi="Palatino Linotype" w:cs="Arial"/>
          <w:bCs/>
        </w:rPr>
      </w:pPr>
      <w:r w:rsidRPr="004C19D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92DFB52" w14:textId="77777777" w:rsidR="00D00DD4" w:rsidRPr="004C19D4" w:rsidRDefault="00D00DD4" w:rsidP="004C19D4">
      <w:pPr>
        <w:autoSpaceDE w:val="0"/>
        <w:autoSpaceDN w:val="0"/>
        <w:adjustRightInd w:val="0"/>
        <w:ind w:right="899"/>
        <w:jc w:val="both"/>
        <w:rPr>
          <w:rFonts w:ascii="Palatino Linotype" w:hAnsi="Palatino Linotype" w:cs="Arial"/>
        </w:rPr>
      </w:pPr>
    </w:p>
    <w:p w14:paraId="740F6369" w14:textId="77777777" w:rsidR="00D00DD4" w:rsidRPr="004C19D4" w:rsidRDefault="00D00DD4" w:rsidP="004C19D4">
      <w:pPr>
        <w:ind w:left="851" w:right="901"/>
        <w:jc w:val="both"/>
        <w:rPr>
          <w:rFonts w:ascii="Palatino Linotype" w:hAnsi="Palatino Linotype"/>
          <w:i/>
          <w:sz w:val="22"/>
          <w:szCs w:val="22"/>
        </w:rPr>
      </w:pPr>
      <w:r w:rsidRPr="004C19D4">
        <w:rPr>
          <w:rFonts w:ascii="Palatino Linotype" w:hAnsi="Palatino Linotype" w:cs="Arial"/>
          <w:b/>
          <w:bCs/>
          <w:i/>
          <w:noProof/>
          <w:sz w:val="22"/>
          <w:szCs w:val="22"/>
        </w:rPr>
        <w:t>“</w:t>
      </w:r>
      <w:r w:rsidRPr="004C19D4">
        <w:rPr>
          <w:rFonts w:ascii="Palatino Linotype" w:hAnsi="Palatino Linotype" w:cs="Arial"/>
          <w:b/>
          <w:bCs/>
          <w:i/>
          <w:sz w:val="22"/>
          <w:szCs w:val="22"/>
        </w:rPr>
        <w:t xml:space="preserve">Artículo 3. </w:t>
      </w:r>
      <w:r w:rsidRPr="004C19D4">
        <w:rPr>
          <w:rFonts w:ascii="Palatino Linotype" w:hAnsi="Palatino Linotype"/>
          <w:i/>
          <w:sz w:val="22"/>
          <w:szCs w:val="22"/>
        </w:rPr>
        <w:t xml:space="preserve">Para los efectos de la presente Ley se entenderá por: </w:t>
      </w:r>
    </w:p>
    <w:p w14:paraId="0D659F45" w14:textId="77777777" w:rsidR="00D00DD4" w:rsidRPr="004C19D4" w:rsidRDefault="00D00DD4" w:rsidP="004C19D4">
      <w:pPr>
        <w:ind w:left="851" w:right="899"/>
        <w:jc w:val="both"/>
        <w:rPr>
          <w:rFonts w:ascii="Palatino Linotype" w:hAnsi="Palatino Linotype" w:cs="Arial"/>
          <w:i/>
          <w:sz w:val="22"/>
          <w:szCs w:val="22"/>
        </w:rPr>
      </w:pPr>
      <w:r w:rsidRPr="004C19D4">
        <w:rPr>
          <w:rFonts w:ascii="Palatino Linotype" w:hAnsi="Palatino Linotype" w:cs="Arial"/>
          <w:b/>
          <w:i/>
          <w:sz w:val="22"/>
          <w:szCs w:val="22"/>
        </w:rPr>
        <w:t>IX.</w:t>
      </w:r>
      <w:r w:rsidRPr="004C19D4">
        <w:rPr>
          <w:rFonts w:ascii="Palatino Linotype" w:hAnsi="Palatino Linotype" w:cs="Arial"/>
          <w:i/>
          <w:sz w:val="22"/>
          <w:szCs w:val="22"/>
        </w:rPr>
        <w:t xml:space="preserve"> </w:t>
      </w:r>
      <w:r w:rsidRPr="004C19D4">
        <w:rPr>
          <w:rFonts w:ascii="Palatino Linotype" w:hAnsi="Palatino Linotype" w:cs="Arial"/>
          <w:b/>
          <w:i/>
          <w:sz w:val="22"/>
          <w:szCs w:val="22"/>
        </w:rPr>
        <w:t xml:space="preserve">Datos personales: </w:t>
      </w:r>
      <w:r w:rsidRPr="004C19D4">
        <w:rPr>
          <w:rFonts w:ascii="Palatino Linotype" w:hAnsi="Palatino Linotype" w:cs="Arial"/>
          <w:i/>
          <w:sz w:val="22"/>
          <w:szCs w:val="22"/>
        </w:rPr>
        <w:t xml:space="preserve">La información concerniente a una persona, identificada o identificable según lo dispuesto por la Ley de </w:t>
      </w:r>
      <w:r w:rsidRPr="004C19D4">
        <w:rPr>
          <w:rFonts w:ascii="Palatino Linotype" w:hAnsi="Palatino Linotype"/>
          <w:i/>
          <w:sz w:val="22"/>
          <w:szCs w:val="22"/>
        </w:rPr>
        <w:t>Protección</w:t>
      </w:r>
      <w:r w:rsidRPr="004C19D4">
        <w:rPr>
          <w:rFonts w:ascii="Palatino Linotype" w:hAnsi="Palatino Linotype" w:cs="Arial"/>
          <w:i/>
          <w:sz w:val="22"/>
          <w:szCs w:val="22"/>
        </w:rPr>
        <w:t xml:space="preserve"> de Datos Personales del Estado de México; </w:t>
      </w:r>
    </w:p>
    <w:p w14:paraId="0E9BD1BE" w14:textId="77777777" w:rsidR="00D00DD4" w:rsidRPr="004C19D4" w:rsidRDefault="00D00DD4" w:rsidP="004C19D4">
      <w:pPr>
        <w:ind w:left="851" w:right="899"/>
        <w:jc w:val="both"/>
        <w:rPr>
          <w:rFonts w:ascii="Palatino Linotype" w:hAnsi="Palatino Linotype" w:cs="Arial"/>
          <w:i/>
          <w:sz w:val="22"/>
          <w:szCs w:val="22"/>
        </w:rPr>
      </w:pPr>
      <w:r w:rsidRPr="004C19D4">
        <w:rPr>
          <w:rFonts w:ascii="Palatino Linotype" w:hAnsi="Palatino Linotype" w:cs="Arial"/>
          <w:b/>
          <w:i/>
          <w:sz w:val="22"/>
          <w:szCs w:val="22"/>
        </w:rPr>
        <w:t>XX.</w:t>
      </w:r>
      <w:r w:rsidRPr="004C19D4">
        <w:rPr>
          <w:rFonts w:ascii="Palatino Linotype" w:hAnsi="Palatino Linotype" w:cs="Arial"/>
          <w:i/>
          <w:sz w:val="22"/>
          <w:szCs w:val="22"/>
        </w:rPr>
        <w:t xml:space="preserve"> </w:t>
      </w:r>
      <w:r w:rsidRPr="004C19D4">
        <w:rPr>
          <w:rFonts w:ascii="Palatino Linotype" w:hAnsi="Palatino Linotype" w:cs="Arial"/>
          <w:b/>
          <w:i/>
          <w:sz w:val="22"/>
          <w:szCs w:val="22"/>
        </w:rPr>
        <w:t>Información clasificada:</w:t>
      </w:r>
      <w:r w:rsidRPr="004C19D4">
        <w:rPr>
          <w:rFonts w:ascii="Palatino Linotype" w:hAnsi="Palatino Linotype" w:cs="Arial"/>
          <w:i/>
          <w:sz w:val="22"/>
          <w:szCs w:val="22"/>
        </w:rPr>
        <w:t xml:space="preserve"> Aquella considerada por la presente Ley como reservada o confidencial; </w:t>
      </w:r>
    </w:p>
    <w:p w14:paraId="0ACA17EE" w14:textId="77777777" w:rsidR="00D00DD4" w:rsidRPr="004C19D4" w:rsidRDefault="00D00DD4" w:rsidP="004C19D4">
      <w:pPr>
        <w:ind w:left="851" w:right="899"/>
        <w:jc w:val="both"/>
        <w:rPr>
          <w:rFonts w:ascii="Palatino Linotype" w:hAnsi="Palatino Linotype" w:cs="Arial"/>
          <w:i/>
          <w:sz w:val="22"/>
          <w:szCs w:val="22"/>
        </w:rPr>
      </w:pPr>
      <w:r w:rsidRPr="004C19D4">
        <w:rPr>
          <w:rFonts w:ascii="Palatino Linotype" w:hAnsi="Palatino Linotype" w:cs="Arial"/>
          <w:b/>
          <w:i/>
          <w:sz w:val="22"/>
          <w:szCs w:val="22"/>
        </w:rPr>
        <w:t>XXI.</w:t>
      </w:r>
      <w:r w:rsidRPr="004C19D4">
        <w:rPr>
          <w:rFonts w:ascii="Palatino Linotype" w:hAnsi="Palatino Linotype" w:cs="Arial"/>
          <w:i/>
          <w:sz w:val="22"/>
          <w:szCs w:val="22"/>
        </w:rPr>
        <w:t xml:space="preserve"> </w:t>
      </w:r>
      <w:r w:rsidRPr="004C19D4">
        <w:rPr>
          <w:rFonts w:ascii="Palatino Linotype" w:hAnsi="Palatino Linotype" w:cs="Arial"/>
          <w:b/>
          <w:i/>
          <w:sz w:val="22"/>
          <w:szCs w:val="22"/>
        </w:rPr>
        <w:t>Información confidencial</w:t>
      </w:r>
      <w:r w:rsidRPr="004C19D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604B7E4" w14:textId="77777777" w:rsidR="00D00DD4" w:rsidRPr="004C19D4" w:rsidRDefault="00D00DD4" w:rsidP="004C19D4">
      <w:pPr>
        <w:ind w:left="851" w:right="899"/>
        <w:jc w:val="both"/>
        <w:rPr>
          <w:rFonts w:ascii="Palatino Linotype" w:hAnsi="Palatino Linotype" w:cs="Arial"/>
          <w:i/>
          <w:sz w:val="22"/>
          <w:szCs w:val="22"/>
        </w:rPr>
      </w:pPr>
      <w:r w:rsidRPr="004C19D4">
        <w:rPr>
          <w:rFonts w:ascii="Palatino Linotype" w:hAnsi="Palatino Linotype" w:cs="Arial"/>
          <w:b/>
          <w:i/>
          <w:sz w:val="22"/>
          <w:szCs w:val="22"/>
        </w:rPr>
        <w:t>XLV. Versión pública:</w:t>
      </w:r>
      <w:r w:rsidRPr="004C19D4">
        <w:rPr>
          <w:rFonts w:ascii="Palatino Linotype" w:hAnsi="Palatino Linotype" w:cs="Arial"/>
          <w:i/>
          <w:sz w:val="22"/>
          <w:szCs w:val="22"/>
        </w:rPr>
        <w:t xml:space="preserve"> Documento en el que se elimine, suprime o borra la información clasificada como reservada o confidencial para permitir su acceso. </w:t>
      </w:r>
    </w:p>
    <w:p w14:paraId="7E0F62AB" w14:textId="77777777" w:rsidR="00D00DD4" w:rsidRPr="004C19D4" w:rsidRDefault="00D00DD4" w:rsidP="004C19D4">
      <w:pPr>
        <w:ind w:left="851" w:right="899"/>
        <w:jc w:val="both"/>
        <w:rPr>
          <w:rFonts w:ascii="Palatino Linotype" w:hAnsi="Palatino Linotype" w:cs="Arial"/>
          <w:i/>
          <w:sz w:val="22"/>
          <w:szCs w:val="22"/>
        </w:rPr>
      </w:pPr>
      <w:r w:rsidRPr="004C19D4">
        <w:rPr>
          <w:rFonts w:ascii="Palatino Linotype" w:hAnsi="Palatino Linotype" w:cs="Arial"/>
          <w:b/>
          <w:i/>
          <w:sz w:val="22"/>
          <w:szCs w:val="22"/>
        </w:rPr>
        <w:t>Artículo 51.</w:t>
      </w:r>
      <w:r w:rsidRPr="004C19D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C19D4">
        <w:rPr>
          <w:rFonts w:ascii="Palatino Linotype" w:hAnsi="Palatino Linotype" w:cs="Arial"/>
          <w:b/>
          <w:i/>
          <w:sz w:val="22"/>
          <w:szCs w:val="22"/>
        </w:rPr>
        <w:t xml:space="preserve">y tendrá la responsabilidad de verificar en cada caso que la misma no sea confidencial o reservada. </w:t>
      </w:r>
      <w:r w:rsidRPr="004C19D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F4926D8" w14:textId="77777777" w:rsidR="00D00DD4" w:rsidRPr="004C19D4" w:rsidRDefault="00D00DD4" w:rsidP="004C19D4">
      <w:pPr>
        <w:ind w:left="851" w:right="899"/>
        <w:jc w:val="both"/>
        <w:rPr>
          <w:rFonts w:ascii="Palatino Linotype" w:hAnsi="Palatino Linotype" w:cs="Arial"/>
          <w:i/>
          <w:sz w:val="22"/>
          <w:szCs w:val="22"/>
        </w:rPr>
      </w:pPr>
      <w:r w:rsidRPr="004C19D4">
        <w:rPr>
          <w:rFonts w:ascii="Palatino Linotype" w:hAnsi="Palatino Linotype" w:cs="Arial"/>
          <w:b/>
          <w:i/>
          <w:sz w:val="22"/>
          <w:szCs w:val="22"/>
        </w:rPr>
        <w:t>Artículo 52.</w:t>
      </w:r>
      <w:r w:rsidRPr="004C19D4">
        <w:rPr>
          <w:rFonts w:ascii="Palatino Linotype" w:hAnsi="Palatino Linotype" w:cs="Arial"/>
          <w:i/>
          <w:sz w:val="22"/>
          <w:szCs w:val="22"/>
        </w:rPr>
        <w:t xml:space="preserve"> Las solicitudes de acceso a la información y las respuestas que se les dé, incluyendo, en su caso, </w:t>
      </w:r>
      <w:r w:rsidRPr="004C19D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C19D4">
        <w:rPr>
          <w:rFonts w:ascii="Palatino Linotype" w:hAnsi="Palatino Linotype" w:cs="Arial"/>
          <w:i/>
          <w:sz w:val="22"/>
          <w:szCs w:val="22"/>
        </w:rPr>
        <w:t>, siempre y cuando la resolución de referencia se someta a un proceso de disociación, es decir, no haga identificable al titular de tales datos personales.</w:t>
      </w:r>
      <w:r w:rsidRPr="004C19D4">
        <w:rPr>
          <w:rFonts w:ascii="Palatino Linotype" w:hAnsi="Palatino Linotype" w:cs="Arial"/>
          <w:bCs/>
          <w:i/>
          <w:noProof/>
          <w:sz w:val="22"/>
          <w:szCs w:val="22"/>
        </w:rPr>
        <w:t>”</w:t>
      </w:r>
    </w:p>
    <w:p w14:paraId="2463F587" w14:textId="77777777" w:rsidR="00D00DD4" w:rsidRPr="004C19D4" w:rsidRDefault="00D00DD4" w:rsidP="004C19D4">
      <w:pPr>
        <w:ind w:right="899" w:firstLine="708"/>
        <w:jc w:val="both"/>
        <w:rPr>
          <w:rFonts w:ascii="Palatino Linotype" w:hAnsi="Palatino Linotype" w:cs="Arial"/>
          <w:sz w:val="22"/>
          <w:szCs w:val="22"/>
        </w:rPr>
      </w:pPr>
      <w:r w:rsidRPr="004C19D4">
        <w:rPr>
          <w:rFonts w:ascii="Palatino Linotype" w:hAnsi="Palatino Linotype" w:cs="Arial"/>
          <w:sz w:val="22"/>
          <w:szCs w:val="22"/>
        </w:rPr>
        <w:t>(Énfasis añadido)</w:t>
      </w:r>
    </w:p>
    <w:p w14:paraId="29CEF357" w14:textId="77777777" w:rsidR="00D00DD4" w:rsidRPr="004C19D4" w:rsidRDefault="00D00DD4" w:rsidP="004C19D4">
      <w:pPr>
        <w:ind w:right="899" w:firstLine="708"/>
        <w:jc w:val="both"/>
        <w:rPr>
          <w:rFonts w:ascii="Palatino Linotype" w:hAnsi="Palatino Linotype" w:cs="Arial"/>
        </w:rPr>
      </w:pPr>
    </w:p>
    <w:p w14:paraId="035A2C66" w14:textId="77777777" w:rsidR="00D00DD4" w:rsidRPr="004C19D4" w:rsidRDefault="00D00DD4" w:rsidP="004C19D4">
      <w:pPr>
        <w:spacing w:line="360" w:lineRule="auto"/>
        <w:jc w:val="both"/>
        <w:rPr>
          <w:rFonts w:ascii="Palatino Linotype" w:hAnsi="Palatino Linotype" w:cs="Arial"/>
        </w:rPr>
      </w:pPr>
      <w:r w:rsidRPr="004C19D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4C19D4">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3565E5B9" w14:textId="77777777" w:rsidR="00D00DD4" w:rsidRPr="004C19D4" w:rsidRDefault="00D00DD4" w:rsidP="004C19D4">
      <w:pPr>
        <w:jc w:val="both"/>
        <w:rPr>
          <w:rFonts w:ascii="Palatino Linotype" w:hAnsi="Palatino Linotype" w:cs="Arial"/>
        </w:rPr>
      </w:pPr>
    </w:p>
    <w:p w14:paraId="212ACB8B" w14:textId="77777777" w:rsidR="00D00DD4" w:rsidRPr="004C19D4" w:rsidRDefault="00D00DD4" w:rsidP="004C19D4">
      <w:pPr>
        <w:ind w:left="851" w:right="902"/>
        <w:jc w:val="both"/>
        <w:rPr>
          <w:rFonts w:ascii="Palatino Linotype" w:eastAsia="Arial Unicode MS" w:hAnsi="Palatino Linotype" w:cs="Arial"/>
          <w:i/>
          <w:sz w:val="22"/>
          <w:szCs w:val="22"/>
        </w:rPr>
      </w:pPr>
      <w:r w:rsidRPr="004C19D4">
        <w:rPr>
          <w:rFonts w:ascii="Palatino Linotype" w:eastAsia="Arial Unicode MS" w:hAnsi="Palatino Linotype" w:cs="Arial"/>
          <w:b/>
          <w:i/>
          <w:sz w:val="22"/>
          <w:szCs w:val="22"/>
        </w:rPr>
        <w:t>“Artículo 22.</w:t>
      </w:r>
      <w:r w:rsidRPr="004C19D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1CF451A" w14:textId="77777777" w:rsidR="00D00DD4" w:rsidRPr="004C19D4" w:rsidRDefault="00D00DD4" w:rsidP="004C19D4">
      <w:pPr>
        <w:ind w:left="851" w:right="902"/>
        <w:jc w:val="both"/>
        <w:rPr>
          <w:rFonts w:ascii="Palatino Linotype" w:eastAsia="Arial Unicode MS" w:hAnsi="Palatino Linotype" w:cs="Arial"/>
          <w:i/>
          <w:sz w:val="22"/>
          <w:szCs w:val="22"/>
        </w:rPr>
      </w:pPr>
      <w:r w:rsidRPr="004C19D4">
        <w:rPr>
          <w:rFonts w:ascii="Palatino Linotype" w:eastAsia="Arial Unicode MS" w:hAnsi="Palatino Linotype" w:cs="Arial"/>
          <w:b/>
          <w:i/>
          <w:sz w:val="22"/>
          <w:szCs w:val="22"/>
        </w:rPr>
        <w:t>Artículo 38.</w:t>
      </w:r>
      <w:r w:rsidRPr="004C19D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C19D4">
        <w:rPr>
          <w:rFonts w:ascii="Palatino Linotype" w:eastAsia="Arial Unicode MS" w:hAnsi="Palatino Linotype" w:cs="Arial"/>
          <w:b/>
          <w:i/>
          <w:sz w:val="22"/>
          <w:szCs w:val="22"/>
        </w:rPr>
        <w:t>”</w:t>
      </w:r>
      <w:r w:rsidRPr="004C19D4">
        <w:rPr>
          <w:rFonts w:ascii="Palatino Linotype" w:eastAsia="Arial Unicode MS" w:hAnsi="Palatino Linotype" w:cs="Arial"/>
          <w:i/>
          <w:sz w:val="22"/>
          <w:szCs w:val="22"/>
        </w:rPr>
        <w:t xml:space="preserve"> </w:t>
      </w:r>
    </w:p>
    <w:p w14:paraId="079AB35E" w14:textId="77777777" w:rsidR="00D00DD4" w:rsidRPr="004C19D4" w:rsidRDefault="00D00DD4" w:rsidP="004C19D4">
      <w:pPr>
        <w:ind w:left="851" w:right="850"/>
        <w:jc w:val="both"/>
        <w:rPr>
          <w:rFonts w:ascii="Palatino Linotype" w:eastAsia="Arial Unicode MS" w:hAnsi="Palatino Linotype" w:cs="Arial"/>
          <w:i/>
          <w:sz w:val="22"/>
          <w:szCs w:val="22"/>
        </w:rPr>
      </w:pPr>
    </w:p>
    <w:p w14:paraId="54DFC41D" w14:textId="77777777" w:rsidR="00D00DD4" w:rsidRPr="004C19D4" w:rsidRDefault="00D00DD4" w:rsidP="004C19D4">
      <w:pPr>
        <w:spacing w:line="360" w:lineRule="auto"/>
        <w:jc w:val="both"/>
        <w:rPr>
          <w:rFonts w:ascii="Palatino Linotype" w:hAnsi="Palatino Linotype" w:cs="Arial"/>
        </w:rPr>
      </w:pPr>
      <w:r w:rsidRPr="004C19D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7736864" w14:textId="77777777" w:rsidR="00D00DD4" w:rsidRPr="004C19D4" w:rsidRDefault="00D00DD4" w:rsidP="004C19D4">
      <w:pPr>
        <w:spacing w:line="360" w:lineRule="auto"/>
        <w:jc w:val="both"/>
        <w:rPr>
          <w:rFonts w:ascii="Palatino Linotype" w:hAnsi="Palatino Linotype" w:cs="Arial"/>
        </w:rPr>
      </w:pPr>
    </w:p>
    <w:p w14:paraId="1178830C" w14:textId="77777777" w:rsidR="00D00DD4" w:rsidRPr="004C19D4" w:rsidRDefault="00D00DD4" w:rsidP="004C19D4">
      <w:pPr>
        <w:spacing w:line="360" w:lineRule="auto"/>
        <w:jc w:val="both"/>
        <w:rPr>
          <w:rFonts w:ascii="Palatino Linotype" w:hAnsi="Palatino Linotype" w:cs="Arial"/>
        </w:rPr>
      </w:pPr>
      <w:r w:rsidRPr="004C19D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C19D4">
        <w:rPr>
          <w:rFonts w:ascii="Palatino Linotype" w:eastAsia="Arial Unicode MS" w:hAnsi="Palatino Linotype" w:cs="Arial"/>
        </w:rPr>
        <w:t xml:space="preserve"> que debe ser protegida por </w:t>
      </w:r>
      <w:r w:rsidRPr="004C19D4">
        <w:rPr>
          <w:rFonts w:ascii="Palatino Linotype" w:eastAsia="Arial Unicode MS" w:hAnsi="Palatino Linotype" w:cs="Arial"/>
          <w:b/>
        </w:rPr>
        <w:t>EL SUJETO OBLIGADO,</w:t>
      </w:r>
      <w:r w:rsidRPr="004C19D4">
        <w:rPr>
          <w:rFonts w:ascii="Palatino Linotype" w:eastAsia="Arial Unicode MS" w:hAnsi="Palatino Linotype" w:cs="Arial"/>
        </w:rPr>
        <w:t xml:space="preserve"> por lo </w:t>
      </w:r>
      <w:r w:rsidRPr="004C19D4">
        <w:rPr>
          <w:rFonts w:ascii="Palatino Linotype" w:hAnsi="Palatino Linotype" w:cs="Arial"/>
        </w:rPr>
        <w:t>que, todo dato personal susceptible de clasificación debe ser protegido.</w:t>
      </w:r>
    </w:p>
    <w:p w14:paraId="5748181C" w14:textId="77777777" w:rsidR="00D00DD4" w:rsidRPr="004C19D4" w:rsidRDefault="00D00DD4" w:rsidP="004C19D4">
      <w:pPr>
        <w:spacing w:line="360" w:lineRule="auto"/>
        <w:jc w:val="both"/>
        <w:rPr>
          <w:rFonts w:ascii="Palatino Linotype" w:hAnsi="Palatino Linotype" w:cs="Arial"/>
        </w:rPr>
      </w:pPr>
    </w:p>
    <w:p w14:paraId="03D1BF38" w14:textId="77777777" w:rsidR="00D00DD4" w:rsidRPr="004C19D4" w:rsidRDefault="00D00DD4" w:rsidP="004C19D4">
      <w:pPr>
        <w:spacing w:line="360" w:lineRule="auto"/>
        <w:jc w:val="both"/>
        <w:rPr>
          <w:rFonts w:ascii="Palatino Linotype" w:hAnsi="Palatino Linotype" w:cs="Arial"/>
        </w:rPr>
      </w:pPr>
      <w:r w:rsidRPr="004C19D4">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0A1810A" w14:textId="77777777" w:rsidR="00D00DD4" w:rsidRPr="004C19D4" w:rsidRDefault="00D00DD4" w:rsidP="004C19D4">
      <w:pPr>
        <w:spacing w:line="360" w:lineRule="auto"/>
        <w:jc w:val="both"/>
        <w:rPr>
          <w:rFonts w:ascii="Palatino Linotype" w:hAnsi="Palatino Linotype" w:cs="Arial"/>
        </w:rPr>
      </w:pPr>
    </w:p>
    <w:p w14:paraId="6EE03139" w14:textId="77777777" w:rsidR="00D00DD4" w:rsidRPr="004C19D4" w:rsidRDefault="00D00DD4" w:rsidP="004C19D4">
      <w:pPr>
        <w:spacing w:line="360" w:lineRule="auto"/>
        <w:jc w:val="both"/>
        <w:rPr>
          <w:rFonts w:ascii="Palatino Linotype" w:hAnsi="Palatino Linotype" w:cs="Arial"/>
        </w:rPr>
      </w:pPr>
      <w:r w:rsidRPr="004C19D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9CD5AAF" w14:textId="77777777" w:rsidR="00D00DD4" w:rsidRPr="004C19D4" w:rsidRDefault="00D00DD4" w:rsidP="004C19D4">
      <w:pPr>
        <w:jc w:val="both"/>
        <w:rPr>
          <w:rFonts w:ascii="Palatino Linotype" w:hAnsi="Palatino Linotype" w:cs="Arial"/>
        </w:rPr>
      </w:pPr>
    </w:p>
    <w:p w14:paraId="461CB288"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 xml:space="preserve">“Artículo 49. </w:t>
      </w:r>
      <w:r w:rsidRPr="004C19D4">
        <w:rPr>
          <w:rFonts w:ascii="Palatino Linotype" w:hAnsi="Palatino Linotype" w:cs="Arial"/>
          <w:i/>
          <w:sz w:val="22"/>
          <w:szCs w:val="22"/>
        </w:rPr>
        <w:t>Los Comités de Transparencia tendrán las siguientes atribuciones:</w:t>
      </w:r>
    </w:p>
    <w:p w14:paraId="55F9E5C5"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VIII.</w:t>
      </w:r>
      <w:r w:rsidRPr="004C19D4">
        <w:rPr>
          <w:rFonts w:ascii="Palatino Linotype" w:hAnsi="Palatino Linotype" w:cs="Arial"/>
          <w:i/>
          <w:sz w:val="22"/>
          <w:szCs w:val="22"/>
        </w:rPr>
        <w:t xml:space="preserve"> Aprobar, modificar o revocar la clasificación de la información;</w:t>
      </w:r>
    </w:p>
    <w:p w14:paraId="6EF092A7"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Artículo 132.</w:t>
      </w:r>
      <w:r w:rsidRPr="004C19D4">
        <w:rPr>
          <w:rFonts w:ascii="Palatino Linotype" w:hAnsi="Palatino Linotype" w:cs="Arial"/>
          <w:i/>
          <w:sz w:val="22"/>
          <w:szCs w:val="22"/>
        </w:rPr>
        <w:t xml:space="preserve"> La clasificación de la información se llevará a cabo en el momento en que:</w:t>
      </w:r>
    </w:p>
    <w:p w14:paraId="1E36F393"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I.</w:t>
      </w:r>
      <w:r w:rsidRPr="004C19D4">
        <w:rPr>
          <w:rFonts w:ascii="Palatino Linotype" w:hAnsi="Palatino Linotype" w:cs="Arial"/>
          <w:i/>
          <w:sz w:val="22"/>
          <w:szCs w:val="22"/>
        </w:rPr>
        <w:t xml:space="preserve"> Se reciba una solicitud de acceso a la información;</w:t>
      </w:r>
    </w:p>
    <w:p w14:paraId="3D2B1F40"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II.</w:t>
      </w:r>
      <w:r w:rsidRPr="004C19D4">
        <w:rPr>
          <w:rFonts w:ascii="Palatino Linotype" w:hAnsi="Palatino Linotype" w:cs="Arial"/>
          <w:i/>
          <w:sz w:val="22"/>
          <w:szCs w:val="22"/>
        </w:rPr>
        <w:t xml:space="preserve"> Se determine mediante resolución de autoridad competente; o</w:t>
      </w:r>
    </w:p>
    <w:p w14:paraId="3A5AB3B7" w14:textId="77777777" w:rsidR="00D00DD4" w:rsidRPr="004C19D4" w:rsidRDefault="00D00DD4" w:rsidP="004C19D4">
      <w:pPr>
        <w:ind w:left="851" w:right="902"/>
        <w:jc w:val="both"/>
        <w:rPr>
          <w:rFonts w:ascii="Palatino Linotype" w:hAnsi="Palatino Linotype" w:cs="Arial"/>
          <w:b/>
          <w:i/>
          <w:sz w:val="22"/>
          <w:szCs w:val="22"/>
        </w:rPr>
      </w:pPr>
      <w:r w:rsidRPr="004C19D4">
        <w:rPr>
          <w:rFonts w:ascii="Palatino Linotype" w:hAnsi="Palatino Linotype" w:cs="Arial"/>
          <w:i/>
          <w:sz w:val="22"/>
          <w:szCs w:val="22"/>
        </w:rPr>
        <w:t>III. Se generen versiones públicas para dar cumplimiento a las obligaciones de transparencia previstas en esta Ley.</w:t>
      </w:r>
      <w:r w:rsidRPr="004C19D4">
        <w:rPr>
          <w:rFonts w:ascii="Palatino Linotype" w:hAnsi="Palatino Linotype" w:cs="Arial"/>
          <w:b/>
          <w:i/>
          <w:sz w:val="22"/>
          <w:szCs w:val="22"/>
        </w:rPr>
        <w:t>”</w:t>
      </w:r>
    </w:p>
    <w:p w14:paraId="44AD48AD"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“Segundo.-</w:t>
      </w:r>
      <w:r w:rsidRPr="004C19D4">
        <w:rPr>
          <w:rFonts w:ascii="Palatino Linotype" w:hAnsi="Palatino Linotype" w:cs="Arial"/>
          <w:i/>
          <w:sz w:val="22"/>
          <w:szCs w:val="22"/>
        </w:rPr>
        <w:t xml:space="preserve"> Para efectos de los presentes Lineamientos Generales, se entenderá por:</w:t>
      </w:r>
    </w:p>
    <w:p w14:paraId="46C9DC7B"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XVIII.</w:t>
      </w:r>
      <w:r w:rsidRPr="004C19D4">
        <w:rPr>
          <w:rFonts w:ascii="Palatino Linotype" w:hAnsi="Palatino Linotype" w:cs="Arial"/>
          <w:i/>
          <w:sz w:val="22"/>
          <w:szCs w:val="22"/>
        </w:rPr>
        <w:t xml:space="preserve">  </w:t>
      </w:r>
      <w:r w:rsidRPr="004C19D4">
        <w:rPr>
          <w:rFonts w:ascii="Palatino Linotype" w:hAnsi="Palatino Linotype" w:cs="Arial"/>
          <w:b/>
          <w:i/>
          <w:sz w:val="22"/>
          <w:szCs w:val="22"/>
        </w:rPr>
        <w:t>Versión pública:</w:t>
      </w:r>
      <w:r w:rsidRPr="004C19D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91C2709"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Cuarto.</w:t>
      </w:r>
      <w:r w:rsidRPr="004C19D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w:t>
      </w:r>
      <w:r w:rsidRPr="004C19D4">
        <w:rPr>
          <w:rFonts w:ascii="Palatino Linotype" w:hAnsi="Palatino Linotype" w:cs="Arial"/>
          <w:i/>
          <w:sz w:val="22"/>
          <w:szCs w:val="22"/>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81261A1"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43843C4"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Quinto.</w:t>
      </w:r>
      <w:r w:rsidRPr="004C19D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D8C8DB9"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Sexto.</w:t>
      </w:r>
      <w:r w:rsidRPr="004C19D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425ABAD"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437F1E7"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Séptimo.</w:t>
      </w:r>
      <w:r w:rsidRPr="004C19D4">
        <w:rPr>
          <w:rFonts w:ascii="Palatino Linotype" w:hAnsi="Palatino Linotype" w:cs="Arial"/>
          <w:i/>
          <w:sz w:val="22"/>
          <w:szCs w:val="22"/>
        </w:rPr>
        <w:t xml:space="preserve"> La clasificación de la información se llevará a cabo en el momento en que:</w:t>
      </w:r>
    </w:p>
    <w:p w14:paraId="4147ED88"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I.</w:t>
      </w:r>
      <w:r w:rsidRPr="004C19D4">
        <w:rPr>
          <w:rFonts w:ascii="Palatino Linotype" w:hAnsi="Palatino Linotype" w:cs="Arial"/>
          <w:i/>
          <w:sz w:val="22"/>
          <w:szCs w:val="22"/>
        </w:rPr>
        <w:t xml:space="preserve">        Se reciba una solicitud de acceso a la información;</w:t>
      </w:r>
    </w:p>
    <w:p w14:paraId="7F70403C"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II.</w:t>
      </w:r>
      <w:r w:rsidRPr="004C19D4">
        <w:rPr>
          <w:rFonts w:ascii="Palatino Linotype" w:hAnsi="Palatino Linotype" w:cs="Arial"/>
          <w:i/>
          <w:sz w:val="22"/>
          <w:szCs w:val="22"/>
        </w:rPr>
        <w:t xml:space="preserve">       Se determine mediante resolución de autoridad competente, o</w:t>
      </w:r>
    </w:p>
    <w:p w14:paraId="105D4918"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III.</w:t>
      </w:r>
      <w:r w:rsidRPr="004C19D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5C9C49B"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8885291"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Octavo.</w:t>
      </w:r>
      <w:r w:rsidRPr="004C19D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0D4397F"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8AEBF84"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2F5E088"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2DB37003"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7DCFC2E"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Noveno.</w:t>
      </w:r>
      <w:r w:rsidRPr="004C19D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3C3606E"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b/>
          <w:i/>
          <w:sz w:val="22"/>
          <w:szCs w:val="22"/>
        </w:rPr>
        <w:t>Décimo.</w:t>
      </w:r>
      <w:r w:rsidRPr="004C19D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9572F23" w14:textId="77777777" w:rsidR="00D00DD4" w:rsidRPr="004C19D4" w:rsidRDefault="00D00DD4" w:rsidP="004C19D4">
      <w:pPr>
        <w:ind w:left="851" w:right="902"/>
        <w:jc w:val="both"/>
        <w:rPr>
          <w:rFonts w:ascii="Palatino Linotype" w:hAnsi="Palatino Linotype" w:cs="Arial"/>
          <w:i/>
          <w:sz w:val="22"/>
          <w:szCs w:val="22"/>
        </w:rPr>
      </w:pPr>
      <w:r w:rsidRPr="004C19D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0B7F6A7" w14:textId="77777777" w:rsidR="00D00DD4" w:rsidRPr="004C19D4" w:rsidRDefault="00D00DD4" w:rsidP="004C19D4">
      <w:pPr>
        <w:ind w:left="851" w:right="899"/>
        <w:jc w:val="both"/>
        <w:rPr>
          <w:rFonts w:ascii="Palatino Linotype" w:hAnsi="Palatino Linotype" w:cs="Arial"/>
          <w:b/>
          <w:i/>
          <w:sz w:val="22"/>
          <w:szCs w:val="22"/>
        </w:rPr>
      </w:pPr>
      <w:r w:rsidRPr="004C19D4">
        <w:rPr>
          <w:rFonts w:ascii="Palatino Linotype" w:hAnsi="Palatino Linotype" w:cs="Arial"/>
          <w:b/>
          <w:i/>
          <w:sz w:val="22"/>
          <w:szCs w:val="22"/>
        </w:rPr>
        <w:t>Décimo primero.</w:t>
      </w:r>
      <w:r w:rsidRPr="004C19D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C19D4">
        <w:rPr>
          <w:rFonts w:ascii="Palatino Linotype" w:hAnsi="Palatino Linotype" w:cs="Arial"/>
          <w:b/>
          <w:i/>
          <w:sz w:val="22"/>
          <w:szCs w:val="22"/>
        </w:rPr>
        <w:t>”</w:t>
      </w:r>
    </w:p>
    <w:p w14:paraId="5C7E538F" w14:textId="77777777" w:rsidR="00D00DD4" w:rsidRPr="004C19D4" w:rsidRDefault="00D00DD4" w:rsidP="004C19D4">
      <w:pPr>
        <w:ind w:left="851" w:right="899"/>
        <w:jc w:val="both"/>
        <w:rPr>
          <w:rFonts w:ascii="Palatino Linotype" w:hAnsi="Palatino Linotype" w:cs="Arial"/>
          <w:b/>
          <w:bCs/>
          <w:i/>
          <w:noProof/>
        </w:rPr>
      </w:pPr>
    </w:p>
    <w:p w14:paraId="75588E8E" w14:textId="77777777" w:rsidR="00D00DD4" w:rsidRPr="004C19D4" w:rsidRDefault="00D00DD4" w:rsidP="004C19D4">
      <w:pPr>
        <w:spacing w:line="360" w:lineRule="auto"/>
        <w:jc w:val="both"/>
        <w:rPr>
          <w:rFonts w:ascii="Palatino Linotype" w:hAnsi="Palatino Linotype" w:cs="Arial"/>
        </w:rPr>
      </w:pPr>
      <w:r w:rsidRPr="004C19D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61D638" w14:textId="77777777" w:rsidR="00D00DD4" w:rsidRPr="004C19D4" w:rsidRDefault="00D00DD4" w:rsidP="004C19D4">
      <w:pPr>
        <w:spacing w:line="360" w:lineRule="auto"/>
        <w:ind w:right="-93"/>
        <w:jc w:val="both"/>
        <w:rPr>
          <w:rFonts w:ascii="Palatino Linotype" w:hAnsi="Palatino Linotype" w:cs="Arial"/>
          <w:lang w:eastAsia="es-MX"/>
        </w:rPr>
      </w:pPr>
    </w:p>
    <w:p w14:paraId="01640D45" w14:textId="77777777" w:rsidR="00D00DD4" w:rsidRPr="004C19D4" w:rsidRDefault="00D00DD4" w:rsidP="004C19D4">
      <w:pPr>
        <w:autoSpaceDE w:val="0"/>
        <w:autoSpaceDN w:val="0"/>
        <w:adjustRightInd w:val="0"/>
        <w:spacing w:line="360" w:lineRule="auto"/>
        <w:ind w:right="-91"/>
        <w:jc w:val="both"/>
        <w:rPr>
          <w:rFonts w:ascii="Palatino Linotype" w:hAnsi="Palatino Linotype" w:cs="Arial"/>
          <w:lang w:eastAsia="es-CO"/>
        </w:rPr>
      </w:pPr>
      <w:r w:rsidRPr="004C19D4">
        <w:rPr>
          <w:rFonts w:ascii="Palatino Linotype" w:hAnsi="Palatino Linotype" w:cs="Arial"/>
        </w:rPr>
        <w:t xml:space="preserve">Consecuentemente, se destaca que la versión pública que elabore </w:t>
      </w:r>
      <w:r w:rsidRPr="004C19D4">
        <w:rPr>
          <w:rFonts w:ascii="Palatino Linotype" w:hAnsi="Palatino Linotype" w:cs="Arial"/>
          <w:b/>
        </w:rPr>
        <w:t>EL SUJETO OBLIGADO</w:t>
      </w:r>
      <w:r w:rsidRPr="004C19D4">
        <w:rPr>
          <w:rFonts w:ascii="Palatino Linotype" w:hAnsi="Palatino Linotype" w:cs="Arial"/>
        </w:rPr>
        <w:t xml:space="preserve"> debe cumplir con las formalidades exigidas en la Ley, por lo que para tal efecto emitirá el </w:t>
      </w:r>
      <w:r w:rsidRPr="004C19D4">
        <w:rPr>
          <w:rFonts w:ascii="Palatino Linotype" w:hAnsi="Palatino Linotype" w:cs="Arial"/>
          <w:b/>
        </w:rPr>
        <w:t>Acuerdo del Comité de Transparencia</w:t>
      </w:r>
      <w:r w:rsidRPr="004C19D4">
        <w:rPr>
          <w:rFonts w:ascii="Palatino Linotype" w:hAnsi="Palatino Linotype" w:cs="Arial"/>
        </w:rPr>
        <w:t xml:space="preserve"> en términos de los artículos 122 y 124 de la Ley de Transparencia y Acceso a la Información Pública del Estado de México </w:t>
      </w:r>
      <w:r w:rsidRPr="004C19D4">
        <w:rPr>
          <w:rFonts w:ascii="Palatino Linotype" w:hAnsi="Palatino Linotype" w:cs="Arial"/>
        </w:rPr>
        <w:lastRenderedPageBreak/>
        <w:t>y Municipios, con el cual sustentará la clasificación de datos y con ello la "versión pública" de los documentos materia de la solicitud</w:t>
      </w:r>
      <w:r w:rsidRPr="004C19D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ABDF78C" w14:textId="77777777" w:rsidR="00FB3E18" w:rsidRPr="004C19D4" w:rsidRDefault="00FB3E18" w:rsidP="004C19D4">
      <w:pPr>
        <w:spacing w:line="360" w:lineRule="auto"/>
        <w:jc w:val="both"/>
        <w:rPr>
          <w:rFonts w:ascii="Palatino Linotype" w:hAnsi="Palatino Linotype" w:cs="Arial"/>
        </w:rPr>
      </w:pPr>
    </w:p>
    <w:p w14:paraId="2D7546C5" w14:textId="678EC04C" w:rsidR="00B14126" w:rsidRPr="004C19D4" w:rsidRDefault="00FB3E18" w:rsidP="004C19D4">
      <w:pPr>
        <w:spacing w:line="360" w:lineRule="auto"/>
        <w:jc w:val="both"/>
        <w:rPr>
          <w:rFonts w:ascii="Palatino Linotype" w:hAnsi="Palatino Linotype" w:cs="Arial"/>
        </w:rPr>
      </w:pPr>
      <w:r w:rsidRPr="004C19D4">
        <w:rPr>
          <w:rFonts w:ascii="Palatino Linotype" w:hAnsi="Palatino Linotype" w:cs="Arial"/>
        </w:rPr>
        <w:t xml:space="preserve">Por lo </w:t>
      </w:r>
      <w:r w:rsidRPr="004C19D4">
        <w:rPr>
          <w:rFonts w:ascii="Palatino Linotype" w:hAnsi="Palatino Linotype" w:cs="Arial"/>
          <w:lang w:eastAsia="es-CO"/>
        </w:rPr>
        <w:t>anteriormente</w:t>
      </w:r>
      <w:r w:rsidRPr="004C19D4">
        <w:rPr>
          <w:rFonts w:ascii="Palatino Linotype" w:hAnsi="Palatino Linotype" w:cs="Arial"/>
        </w:rPr>
        <w:t xml:space="preserve"> expuesto, este Instituto estima que las razones o motivos de inconformidad hechos valer por </w:t>
      </w:r>
      <w:r w:rsidRPr="004C19D4">
        <w:rPr>
          <w:rFonts w:ascii="Palatino Linotype" w:hAnsi="Palatino Linotype" w:cs="Arial"/>
          <w:b/>
        </w:rPr>
        <w:t>EL RECURRENTE</w:t>
      </w:r>
      <w:r w:rsidRPr="004C19D4">
        <w:rPr>
          <w:rFonts w:ascii="Palatino Linotype" w:hAnsi="Palatino Linotype" w:cs="Arial"/>
        </w:rPr>
        <w:t xml:space="preserve"> devienen </w:t>
      </w:r>
      <w:r w:rsidRPr="004C19D4">
        <w:rPr>
          <w:rFonts w:ascii="Palatino Linotype" w:hAnsi="Palatino Linotype" w:cs="Arial"/>
          <w:b/>
        </w:rPr>
        <w:t>fundadas</w:t>
      </w:r>
      <w:r w:rsidRPr="004C19D4">
        <w:rPr>
          <w:rFonts w:ascii="Palatino Linotype" w:hAnsi="Palatino Linotype" w:cs="Arial"/>
        </w:rPr>
        <w:t xml:space="preserve"> y suficientes para </w:t>
      </w:r>
      <w:r w:rsidRPr="004C19D4">
        <w:rPr>
          <w:rFonts w:ascii="Palatino Linotype" w:hAnsi="Palatino Linotype" w:cs="Arial"/>
          <w:b/>
        </w:rPr>
        <w:t>MODIFICAR</w:t>
      </w:r>
      <w:r w:rsidRPr="004C19D4">
        <w:rPr>
          <w:rFonts w:ascii="Palatino Linotype" w:hAnsi="Palatino Linotype" w:cs="Arial"/>
        </w:rPr>
        <w:t xml:space="preserve"> la respuesta del </w:t>
      </w:r>
      <w:r w:rsidRPr="004C19D4">
        <w:rPr>
          <w:rFonts w:ascii="Palatino Linotype" w:hAnsi="Palatino Linotype" w:cs="Arial"/>
          <w:b/>
        </w:rPr>
        <w:t>SUJETO OBLIGADO</w:t>
      </w:r>
      <w:r w:rsidRPr="004C19D4">
        <w:rPr>
          <w:rFonts w:ascii="Palatino Linotype" w:hAnsi="Palatino Linotype" w:cs="Arial"/>
        </w:rPr>
        <w:t xml:space="preserve"> y ordenarle haga </w:t>
      </w:r>
      <w:r w:rsidR="00B14126" w:rsidRPr="004C19D4">
        <w:rPr>
          <w:rFonts w:ascii="Palatino Linotype" w:hAnsi="Palatino Linotype" w:cs="Arial"/>
        </w:rPr>
        <w:t>entrega de la información descrita en el presente Considerando.</w:t>
      </w:r>
    </w:p>
    <w:p w14:paraId="4B3B746A" w14:textId="77777777" w:rsidR="00BE380F" w:rsidRPr="004C19D4" w:rsidRDefault="00BE380F" w:rsidP="004C19D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3C57D4B" w14:textId="77777777" w:rsidR="00FB3E18" w:rsidRPr="004C19D4" w:rsidRDefault="00FB3E18" w:rsidP="004C19D4">
      <w:pPr>
        <w:spacing w:line="360" w:lineRule="auto"/>
        <w:jc w:val="both"/>
        <w:rPr>
          <w:rFonts w:ascii="Palatino Linotype" w:eastAsia="Calibri" w:hAnsi="Palatino Linotype" w:cs="Arial"/>
        </w:rPr>
      </w:pPr>
      <w:r w:rsidRPr="004C19D4">
        <w:rPr>
          <w:rFonts w:ascii="Palatino Linotype" w:eastAsia="Calibri" w:hAnsi="Palatino Linotype" w:cs="Arial"/>
        </w:rPr>
        <w:t xml:space="preserve">Así, con fundamento en lo previsto en los artículos 5, párrafos </w:t>
      </w:r>
      <w:r w:rsidRPr="004C19D4">
        <w:rPr>
          <w:rFonts w:ascii="Palatino Linotype" w:hAnsi="Palatino Linotype"/>
        </w:rPr>
        <w:t>trigésimo, trigésimo primero y trigésimo segundo</w:t>
      </w:r>
      <w:r w:rsidRPr="004C19D4">
        <w:rPr>
          <w:rFonts w:ascii="Palatino Linotype" w:eastAsia="Calibri" w:hAnsi="Palatino Linotype" w:cs="Arial"/>
        </w:rPr>
        <w:t xml:space="preserve">, fracciones IV y V de la Constitución Política del Estado Libre y Soberano de México; </w:t>
      </w:r>
      <w:r w:rsidRPr="004C19D4">
        <w:rPr>
          <w:rFonts w:ascii="Palatino Linotype" w:hAnsi="Palatino Linotype" w:cs="Arial"/>
        </w:rPr>
        <w:t>2, fracción II, 29, 36, fracciones I y II, 176, 178, 179, 181, 185 fracción I, 186 y 188</w:t>
      </w:r>
      <w:r w:rsidRPr="004C19D4">
        <w:rPr>
          <w:rFonts w:ascii="Palatino Linotype" w:eastAsia="Calibri" w:hAnsi="Palatino Linotype" w:cs="Arial"/>
        </w:rPr>
        <w:t xml:space="preserve"> de la Ley de Transparencia y Acceso a la Información Pública del Estado de México y Municipios, este Pleno: </w:t>
      </w:r>
    </w:p>
    <w:p w14:paraId="649E80D0" w14:textId="77777777" w:rsidR="00977F35" w:rsidRDefault="00977F35" w:rsidP="004C19D4">
      <w:pPr>
        <w:widowControl w:val="0"/>
        <w:autoSpaceDE w:val="0"/>
        <w:autoSpaceDN w:val="0"/>
        <w:adjustRightInd w:val="0"/>
        <w:jc w:val="both"/>
        <w:rPr>
          <w:rFonts w:ascii="Palatino Linotype" w:eastAsiaTheme="minorHAnsi" w:hAnsi="Palatino Linotype"/>
          <w:lang w:eastAsia="es-ES_tradnl"/>
        </w:rPr>
      </w:pPr>
    </w:p>
    <w:p w14:paraId="5E12CDEA" w14:textId="77777777" w:rsidR="004C19D4" w:rsidRDefault="004C19D4" w:rsidP="004C19D4">
      <w:pPr>
        <w:widowControl w:val="0"/>
        <w:autoSpaceDE w:val="0"/>
        <w:autoSpaceDN w:val="0"/>
        <w:adjustRightInd w:val="0"/>
        <w:jc w:val="both"/>
        <w:rPr>
          <w:rFonts w:ascii="Palatino Linotype" w:eastAsiaTheme="minorHAnsi" w:hAnsi="Palatino Linotype"/>
          <w:lang w:eastAsia="es-ES_tradnl"/>
        </w:rPr>
      </w:pPr>
    </w:p>
    <w:p w14:paraId="1272650C" w14:textId="77777777" w:rsidR="004C19D4" w:rsidRDefault="004C19D4" w:rsidP="004C19D4">
      <w:pPr>
        <w:widowControl w:val="0"/>
        <w:autoSpaceDE w:val="0"/>
        <w:autoSpaceDN w:val="0"/>
        <w:adjustRightInd w:val="0"/>
        <w:jc w:val="both"/>
        <w:rPr>
          <w:rFonts w:ascii="Palatino Linotype" w:eastAsiaTheme="minorHAnsi" w:hAnsi="Palatino Linotype"/>
          <w:lang w:eastAsia="es-ES_tradnl"/>
        </w:rPr>
      </w:pPr>
    </w:p>
    <w:p w14:paraId="499B4B6F" w14:textId="77777777" w:rsidR="004C19D4" w:rsidRDefault="004C19D4" w:rsidP="004C19D4">
      <w:pPr>
        <w:widowControl w:val="0"/>
        <w:autoSpaceDE w:val="0"/>
        <w:autoSpaceDN w:val="0"/>
        <w:adjustRightInd w:val="0"/>
        <w:jc w:val="both"/>
        <w:rPr>
          <w:rFonts w:ascii="Palatino Linotype" w:eastAsiaTheme="minorHAnsi" w:hAnsi="Palatino Linotype"/>
          <w:lang w:eastAsia="es-ES_tradnl"/>
        </w:rPr>
      </w:pPr>
    </w:p>
    <w:p w14:paraId="65A9C580" w14:textId="77777777" w:rsidR="004C19D4" w:rsidRPr="004C19D4" w:rsidRDefault="004C19D4" w:rsidP="004C19D4">
      <w:pPr>
        <w:widowControl w:val="0"/>
        <w:autoSpaceDE w:val="0"/>
        <w:autoSpaceDN w:val="0"/>
        <w:adjustRightInd w:val="0"/>
        <w:jc w:val="both"/>
        <w:rPr>
          <w:rFonts w:ascii="Palatino Linotype" w:eastAsiaTheme="minorHAnsi" w:hAnsi="Palatino Linotype"/>
          <w:lang w:eastAsia="es-ES_tradnl"/>
        </w:rPr>
      </w:pPr>
    </w:p>
    <w:p w14:paraId="06EC601B" w14:textId="77777777" w:rsidR="00A23064" w:rsidRPr="004C19D4" w:rsidRDefault="00A23064" w:rsidP="004C19D4">
      <w:pPr>
        <w:jc w:val="center"/>
        <w:rPr>
          <w:rFonts w:ascii="Palatino Linotype" w:hAnsi="Palatino Linotype"/>
          <w:b/>
          <w:sz w:val="28"/>
        </w:rPr>
      </w:pPr>
      <w:r w:rsidRPr="004C19D4">
        <w:rPr>
          <w:rFonts w:ascii="Palatino Linotype" w:hAnsi="Palatino Linotype"/>
          <w:b/>
          <w:sz w:val="28"/>
        </w:rPr>
        <w:lastRenderedPageBreak/>
        <w:t>R E S U E L V E</w:t>
      </w:r>
    </w:p>
    <w:p w14:paraId="6099922F" w14:textId="77777777" w:rsidR="007A666E" w:rsidRPr="004C19D4" w:rsidRDefault="007A666E" w:rsidP="004C19D4">
      <w:pPr>
        <w:jc w:val="center"/>
        <w:rPr>
          <w:rFonts w:ascii="Palatino Linotype" w:hAnsi="Palatino Linotype"/>
          <w:b/>
          <w:sz w:val="28"/>
        </w:rPr>
      </w:pPr>
    </w:p>
    <w:p w14:paraId="07C35695" w14:textId="03284028" w:rsidR="006077EA" w:rsidRPr="004C19D4" w:rsidRDefault="006077EA" w:rsidP="004C19D4">
      <w:pPr>
        <w:spacing w:line="360" w:lineRule="auto"/>
        <w:jc w:val="both"/>
        <w:rPr>
          <w:rFonts w:ascii="Palatino Linotype" w:hAnsi="Palatino Linotype" w:cs="Arial"/>
        </w:rPr>
      </w:pPr>
      <w:r w:rsidRPr="004C19D4">
        <w:rPr>
          <w:rFonts w:ascii="Palatino Linotype" w:hAnsi="Palatino Linotype" w:cs="Arial"/>
          <w:b/>
          <w:sz w:val="28"/>
          <w:szCs w:val="28"/>
        </w:rPr>
        <w:t>PRIMERO</w:t>
      </w:r>
      <w:r w:rsidRPr="004C19D4">
        <w:rPr>
          <w:rFonts w:ascii="Palatino Linotype" w:hAnsi="Palatino Linotype" w:cs="Arial"/>
          <w:sz w:val="28"/>
          <w:szCs w:val="28"/>
        </w:rPr>
        <w:t>.</w:t>
      </w:r>
      <w:r w:rsidRPr="004C19D4">
        <w:rPr>
          <w:rFonts w:ascii="Palatino Linotype" w:hAnsi="Palatino Linotype" w:cs="Arial"/>
        </w:rPr>
        <w:t xml:space="preserve"> Resultan </w:t>
      </w:r>
      <w:r w:rsidRPr="004C19D4">
        <w:rPr>
          <w:rFonts w:ascii="Palatino Linotype" w:hAnsi="Palatino Linotype" w:cs="Arial"/>
          <w:b/>
        </w:rPr>
        <w:t>fundadas</w:t>
      </w:r>
      <w:r w:rsidRPr="004C19D4">
        <w:rPr>
          <w:rFonts w:ascii="Palatino Linotype" w:hAnsi="Palatino Linotype" w:cs="Arial"/>
        </w:rPr>
        <w:t xml:space="preserve"> las razones o motivos de inconformidad planteadas por </w:t>
      </w:r>
      <w:r w:rsidR="00961915" w:rsidRPr="004C19D4">
        <w:rPr>
          <w:rFonts w:ascii="Palatino Linotype" w:hAnsi="Palatino Linotype" w:cs="Arial"/>
          <w:b/>
        </w:rPr>
        <w:t>EL</w:t>
      </w:r>
      <w:r w:rsidRPr="004C19D4">
        <w:rPr>
          <w:rFonts w:ascii="Palatino Linotype" w:hAnsi="Palatino Linotype" w:cs="Arial"/>
          <w:b/>
        </w:rPr>
        <w:t xml:space="preserve"> RECURRENTE</w:t>
      </w:r>
      <w:r w:rsidRPr="004C19D4">
        <w:rPr>
          <w:rFonts w:ascii="Palatino Linotype" w:hAnsi="Palatino Linotype" w:cs="Arial"/>
        </w:rPr>
        <w:t xml:space="preserve">, en términos del Considerando </w:t>
      </w:r>
      <w:r w:rsidRPr="004C19D4">
        <w:rPr>
          <w:rFonts w:ascii="Palatino Linotype" w:hAnsi="Palatino Linotype" w:cs="Arial"/>
          <w:b/>
        </w:rPr>
        <w:t>QUINTO</w:t>
      </w:r>
      <w:r w:rsidRPr="004C19D4">
        <w:rPr>
          <w:rFonts w:ascii="Palatino Linotype" w:hAnsi="Palatino Linotype" w:cs="Arial"/>
        </w:rPr>
        <w:t xml:space="preserve"> de la presente resolución.</w:t>
      </w:r>
    </w:p>
    <w:p w14:paraId="6BDD5902" w14:textId="77777777" w:rsidR="006077EA" w:rsidRPr="004C19D4" w:rsidRDefault="006077EA" w:rsidP="004C19D4">
      <w:pPr>
        <w:spacing w:line="360" w:lineRule="auto"/>
        <w:jc w:val="both"/>
        <w:rPr>
          <w:rFonts w:ascii="Palatino Linotype" w:hAnsi="Palatino Linotype" w:cs="Arial"/>
        </w:rPr>
      </w:pPr>
    </w:p>
    <w:p w14:paraId="56B961A6" w14:textId="6689A503" w:rsidR="00D00DD4" w:rsidRPr="004C19D4" w:rsidRDefault="00D00DD4" w:rsidP="004C19D4">
      <w:pPr>
        <w:widowControl w:val="0"/>
        <w:autoSpaceDE w:val="0"/>
        <w:autoSpaceDN w:val="0"/>
        <w:adjustRightInd w:val="0"/>
        <w:spacing w:line="360" w:lineRule="auto"/>
        <w:jc w:val="both"/>
        <w:rPr>
          <w:rFonts w:ascii="Palatino Linotype" w:hAnsi="Palatino Linotype" w:cs="Arial"/>
        </w:rPr>
      </w:pPr>
      <w:r w:rsidRPr="004C19D4">
        <w:rPr>
          <w:rFonts w:ascii="Palatino Linotype" w:hAnsi="Palatino Linotype" w:cs="Arial"/>
          <w:b/>
          <w:sz w:val="28"/>
        </w:rPr>
        <w:t>SEGUNDO.</w:t>
      </w:r>
      <w:r w:rsidRPr="004C19D4">
        <w:rPr>
          <w:rFonts w:ascii="Palatino Linotype" w:hAnsi="Palatino Linotype" w:cs="Arial"/>
        </w:rPr>
        <w:t xml:space="preserve"> </w:t>
      </w:r>
      <w:r w:rsidRPr="004C19D4">
        <w:rPr>
          <w:rFonts w:ascii="Palatino Linotype" w:eastAsia="Calibri" w:hAnsi="Palatino Linotype" w:cs="Arial"/>
        </w:rPr>
        <w:t xml:space="preserve">Se </w:t>
      </w:r>
      <w:r w:rsidRPr="004C19D4">
        <w:rPr>
          <w:rFonts w:ascii="Palatino Linotype" w:eastAsia="Calibri" w:hAnsi="Palatino Linotype" w:cs="Arial"/>
          <w:b/>
        </w:rPr>
        <w:t xml:space="preserve">MODIFICA </w:t>
      </w:r>
      <w:r w:rsidRPr="004C19D4">
        <w:rPr>
          <w:rFonts w:ascii="Palatino Linotype" w:eastAsia="Calibri" w:hAnsi="Palatino Linotype" w:cs="Arial"/>
        </w:rPr>
        <w:t xml:space="preserve">la respuesta proporcionada por </w:t>
      </w:r>
      <w:r w:rsidRPr="004C19D4">
        <w:rPr>
          <w:rFonts w:ascii="Palatino Linotype" w:eastAsia="Calibri" w:hAnsi="Palatino Linotype" w:cs="Arial"/>
          <w:b/>
        </w:rPr>
        <w:t xml:space="preserve">EL SUJETO OBLIGADO, </w:t>
      </w:r>
      <w:r w:rsidRPr="004C19D4">
        <w:rPr>
          <w:rFonts w:ascii="Palatino Linotype" w:hAnsi="Palatino Linotype"/>
          <w:shd w:val="clear" w:color="auto" w:fill="FFFFFF"/>
        </w:rPr>
        <w:t xml:space="preserve">que generó el Recurso de Revisión </w:t>
      </w:r>
      <w:r w:rsidRPr="004C19D4">
        <w:rPr>
          <w:rFonts w:ascii="Palatino Linotype" w:hAnsi="Palatino Linotype"/>
          <w:b/>
        </w:rPr>
        <w:t xml:space="preserve">17182/INFOEM/IP/RR/2022, </w:t>
      </w:r>
      <w:r w:rsidRPr="004C19D4">
        <w:rPr>
          <w:rFonts w:ascii="Palatino Linotype" w:hAnsi="Palatino Linotype" w:cs="Arial"/>
        </w:rPr>
        <w:t xml:space="preserve">en términos del </w:t>
      </w:r>
      <w:r w:rsidRPr="004C19D4">
        <w:rPr>
          <w:rFonts w:ascii="Palatino Linotype" w:hAnsi="Palatino Linotype" w:cs="Arial"/>
          <w:bCs/>
        </w:rPr>
        <w:t>considerando</w:t>
      </w:r>
      <w:r w:rsidRPr="004C19D4">
        <w:rPr>
          <w:rFonts w:ascii="Palatino Linotype" w:hAnsi="Palatino Linotype" w:cs="Arial"/>
          <w:b/>
        </w:rPr>
        <w:t xml:space="preserve"> QUINTO </w:t>
      </w:r>
      <w:r w:rsidRPr="004C19D4">
        <w:rPr>
          <w:rFonts w:ascii="Palatino Linotype" w:hAnsi="Palatino Linotype" w:cs="Arial"/>
        </w:rPr>
        <w:t xml:space="preserve">de la presente resolución, se </w:t>
      </w:r>
      <w:r w:rsidRPr="004C19D4">
        <w:rPr>
          <w:rFonts w:ascii="Palatino Linotype" w:hAnsi="Palatino Linotype" w:cs="Arial"/>
          <w:b/>
        </w:rPr>
        <w:t>ORDENA</w:t>
      </w:r>
      <w:r w:rsidRPr="004C19D4">
        <w:rPr>
          <w:rFonts w:ascii="Palatino Linotype" w:hAnsi="Palatino Linotype" w:cs="Arial"/>
        </w:rPr>
        <w:t xml:space="preserve"> al </w:t>
      </w:r>
      <w:r w:rsidRPr="004C19D4">
        <w:rPr>
          <w:rFonts w:ascii="Palatino Linotype" w:hAnsi="Palatino Linotype" w:cs="Arial"/>
          <w:b/>
        </w:rPr>
        <w:t>SUJETO OBLIGADO</w:t>
      </w:r>
      <w:r w:rsidRPr="004C19D4">
        <w:rPr>
          <w:rFonts w:ascii="Palatino Linotype" w:hAnsi="Palatino Linotype" w:cs="Arial"/>
        </w:rPr>
        <w:t xml:space="preserve"> entregar al</w:t>
      </w:r>
      <w:r w:rsidRPr="004C19D4">
        <w:rPr>
          <w:rFonts w:ascii="Palatino Linotype" w:hAnsi="Palatino Linotype" w:cs="Arial"/>
          <w:b/>
          <w:bCs/>
        </w:rPr>
        <w:t xml:space="preserve"> </w:t>
      </w:r>
      <w:r w:rsidRPr="004C19D4">
        <w:rPr>
          <w:rFonts w:ascii="Palatino Linotype" w:hAnsi="Palatino Linotype" w:cs="Arial"/>
          <w:b/>
        </w:rPr>
        <w:t xml:space="preserve">RECURRENTE, </w:t>
      </w:r>
      <w:r w:rsidRPr="004C19D4">
        <w:rPr>
          <w:rFonts w:ascii="Palatino Linotype" w:hAnsi="Palatino Linotype" w:cs="Arial"/>
        </w:rPr>
        <w:t xml:space="preserve">a través del Sistema de Acceso a la Información Mexiquense </w:t>
      </w:r>
      <w:r w:rsidRPr="004C19D4">
        <w:rPr>
          <w:rFonts w:ascii="Palatino Linotype" w:hAnsi="Palatino Linotype" w:cs="Arial"/>
          <w:b/>
        </w:rPr>
        <w:t>(SAIMEX)</w:t>
      </w:r>
      <w:r w:rsidRPr="004C19D4">
        <w:rPr>
          <w:rFonts w:ascii="Palatino Linotype" w:hAnsi="Palatino Linotype" w:cs="Arial"/>
          <w:bCs/>
        </w:rPr>
        <w:t xml:space="preserve">, </w:t>
      </w:r>
      <w:r w:rsidR="00F14690" w:rsidRPr="004C19D4">
        <w:rPr>
          <w:rFonts w:ascii="Palatino Linotype" w:hAnsi="Palatino Linotype" w:cs="Arial"/>
        </w:rPr>
        <w:t xml:space="preserve">en formato </w:t>
      </w:r>
      <w:proofErr w:type="spellStart"/>
      <w:r w:rsidR="00F14690" w:rsidRPr="004C19D4">
        <w:rPr>
          <w:rFonts w:ascii="Palatino Linotype" w:hAnsi="Palatino Linotype" w:cs="Arial"/>
        </w:rPr>
        <w:t>excel</w:t>
      </w:r>
      <w:proofErr w:type="spellEnd"/>
      <w:r w:rsidR="00F14690" w:rsidRPr="004C19D4">
        <w:rPr>
          <w:rFonts w:ascii="Palatino Linotype" w:hAnsi="Palatino Linotype" w:cs="Arial"/>
        </w:rPr>
        <w:t xml:space="preserve"> o aquel en el que haya sido generado, de ser procedente en </w:t>
      </w:r>
      <w:r w:rsidR="00F14690" w:rsidRPr="004C19D4">
        <w:rPr>
          <w:rFonts w:ascii="Palatino Linotype" w:hAnsi="Palatino Linotype" w:cs="Arial"/>
          <w:b/>
        </w:rPr>
        <w:t>versión pública</w:t>
      </w:r>
      <w:r w:rsidR="00F14690" w:rsidRPr="004C19D4">
        <w:rPr>
          <w:rFonts w:ascii="Palatino Linotype" w:hAnsi="Palatino Linotype" w:cs="Arial"/>
        </w:rPr>
        <w:t xml:space="preserve"> el o los documentos donde conste lo siguiente</w:t>
      </w:r>
      <w:r w:rsidR="00F14690" w:rsidRPr="004C19D4">
        <w:rPr>
          <w:rFonts w:ascii="Palatino Linotype" w:hAnsi="Palatino Linotype"/>
        </w:rPr>
        <w:t>:</w:t>
      </w:r>
      <w:r w:rsidR="00F14690" w:rsidRPr="004C19D4">
        <w:rPr>
          <w:rFonts w:ascii="Palatino Linotype" w:hAnsi="Palatino Linotype" w:cs="Arial"/>
          <w:b/>
        </w:rPr>
        <w:t xml:space="preserve"> </w:t>
      </w:r>
    </w:p>
    <w:p w14:paraId="69D5C454" w14:textId="77777777" w:rsidR="006077EA" w:rsidRPr="004C19D4" w:rsidRDefault="006077EA" w:rsidP="004C19D4">
      <w:pPr>
        <w:spacing w:line="276" w:lineRule="auto"/>
        <w:ind w:left="851" w:right="899" w:hanging="142"/>
        <w:jc w:val="both"/>
        <w:rPr>
          <w:rFonts w:ascii="Palatino Linotype" w:hAnsi="Palatino Linotype"/>
          <w:i/>
          <w:sz w:val="22"/>
          <w:szCs w:val="22"/>
        </w:rPr>
      </w:pPr>
    </w:p>
    <w:p w14:paraId="479EA792" w14:textId="4FC01347" w:rsidR="007B1477" w:rsidRPr="004C19D4" w:rsidRDefault="006077EA" w:rsidP="004C19D4">
      <w:pPr>
        <w:spacing w:line="276" w:lineRule="auto"/>
        <w:ind w:left="851" w:right="899" w:hanging="142"/>
        <w:jc w:val="both"/>
        <w:rPr>
          <w:rFonts w:ascii="Palatino Linotype" w:hAnsi="Palatino Linotype"/>
          <w:i/>
          <w:sz w:val="22"/>
          <w:szCs w:val="22"/>
        </w:rPr>
      </w:pPr>
      <w:r w:rsidRPr="004C19D4">
        <w:rPr>
          <w:rFonts w:ascii="Palatino Linotype" w:hAnsi="Palatino Linotype"/>
          <w:i/>
          <w:sz w:val="22"/>
          <w:szCs w:val="22"/>
        </w:rPr>
        <w:t>“</w:t>
      </w:r>
      <w:r w:rsidR="00FB3E18" w:rsidRPr="004C19D4">
        <w:rPr>
          <w:rFonts w:ascii="Palatino Linotype" w:hAnsi="Palatino Linotype"/>
          <w:i/>
          <w:sz w:val="22"/>
          <w:szCs w:val="22"/>
        </w:rPr>
        <w:t xml:space="preserve">a) </w:t>
      </w:r>
      <w:r w:rsidR="007B1477" w:rsidRPr="004C19D4">
        <w:rPr>
          <w:rFonts w:ascii="Palatino Linotype" w:hAnsi="Palatino Linotype"/>
          <w:i/>
          <w:sz w:val="22"/>
          <w:szCs w:val="22"/>
        </w:rPr>
        <w:t xml:space="preserve">Sueldo bruto, fecha de alta y documento que acredite el grado </w:t>
      </w:r>
      <w:r w:rsidR="00F14690" w:rsidRPr="004C19D4">
        <w:rPr>
          <w:rFonts w:ascii="Palatino Linotype" w:hAnsi="Palatino Linotype"/>
          <w:i/>
          <w:sz w:val="22"/>
          <w:szCs w:val="22"/>
        </w:rPr>
        <w:t xml:space="preserve">académico </w:t>
      </w:r>
      <w:r w:rsidR="007B1477" w:rsidRPr="004C19D4">
        <w:rPr>
          <w:rFonts w:ascii="Palatino Linotype" w:hAnsi="Palatino Linotype"/>
          <w:i/>
          <w:sz w:val="22"/>
          <w:szCs w:val="22"/>
        </w:rPr>
        <w:t xml:space="preserve">de los Directores adscritos al 15 de noviembre de 2022. </w:t>
      </w:r>
    </w:p>
    <w:p w14:paraId="534DE55F" w14:textId="77777777" w:rsidR="007B1477" w:rsidRPr="004C19D4" w:rsidRDefault="007B1477" w:rsidP="004C19D4">
      <w:pPr>
        <w:spacing w:line="276" w:lineRule="auto"/>
        <w:ind w:left="851" w:right="899" w:hanging="142"/>
        <w:jc w:val="both"/>
        <w:rPr>
          <w:rFonts w:ascii="Palatino Linotype" w:hAnsi="Palatino Linotype"/>
          <w:i/>
          <w:sz w:val="22"/>
          <w:szCs w:val="22"/>
        </w:rPr>
      </w:pPr>
    </w:p>
    <w:p w14:paraId="2C8F61E9" w14:textId="2FDC3A96" w:rsidR="007B1477" w:rsidRPr="004C19D4" w:rsidRDefault="007B1477" w:rsidP="004C19D4">
      <w:pPr>
        <w:spacing w:line="276" w:lineRule="auto"/>
        <w:ind w:left="851" w:right="1134"/>
        <w:jc w:val="both"/>
        <w:rPr>
          <w:rFonts w:ascii="Palatino Linotype" w:hAnsi="Palatino Linotype"/>
          <w:i/>
          <w:sz w:val="22"/>
          <w:szCs w:val="22"/>
        </w:rPr>
      </w:pPr>
      <w:r w:rsidRPr="004C19D4">
        <w:rPr>
          <w:rFonts w:ascii="Palatino Linotype" w:hAnsi="Palatino Linotype"/>
          <w:i/>
          <w:sz w:val="22"/>
          <w:szCs w:val="22"/>
        </w:rPr>
        <w:t xml:space="preserve">b) Los Certificaciones de competencia laboral o documento análogo de los servidores públicos que al 15 de noviembre de 2022, fueran los titulares de las áreas de: </w:t>
      </w:r>
    </w:p>
    <w:p w14:paraId="47D95408" w14:textId="77777777" w:rsidR="007B1477" w:rsidRPr="004C19D4" w:rsidRDefault="007B1477" w:rsidP="004C19D4">
      <w:pPr>
        <w:spacing w:line="276" w:lineRule="auto"/>
        <w:ind w:left="851" w:right="1134"/>
        <w:jc w:val="both"/>
        <w:rPr>
          <w:rFonts w:ascii="Palatino Linotype" w:hAnsi="Palatino Linotype"/>
          <w:i/>
          <w:sz w:val="22"/>
          <w:szCs w:val="22"/>
        </w:rPr>
      </w:pPr>
    </w:p>
    <w:p w14:paraId="13ABE144" w14:textId="77777777" w:rsidR="007B1477" w:rsidRPr="004C19D4" w:rsidRDefault="007B1477" w:rsidP="004C19D4">
      <w:pPr>
        <w:pStyle w:val="Prrafodelista"/>
        <w:numPr>
          <w:ilvl w:val="0"/>
          <w:numId w:val="38"/>
        </w:numPr>
        <w:spacing w:line="276" w:lineRule="auto"/>
        <w:ind w:right="1134"/>
        <w:jc w:val="both"/>
        <w:rPr>
          <w:rFonts w:ascii="Palatino Linotype" w:hAnsi="Palatino Linotype"/>
          <w:i/>
          <w:sz w:val="22"/>
          <w:szCs w:val="22"/>
        </w:rPr>
      </w:pPr>
      <w:r w:rsidRPr="004C19D4">
        <w:rPr>
          <w:rFonts w:ascii="Palatino Linotype" w:hAnsi="Palatino Linotype"/>
          <w:i/>
          <w:sz w:val="22"/>
          <w:szCs w:val="22"/>
        </w:rPr>
        <w:t xml:space="preserve">Tesorería Municipal </w:t>
      </w:r>
    </w:p>
    <w:p w14:paraId="43EDBB54" w14:textId="77777777" w:rsidR="007B1477" w:rsidRPr="004C19D4" w:rsidRDefault="007B1477" w:rsidP="004C19D4">
      <w:pPr>
        <w:pStyle w:val="Prrafodelista"/>
        <w:numPr>
          <w:ilvl w:val="0"/>
          <w:numId w:val="38"/>
        </w:numPr>
        <w:spacing w:line="276" w:lineRule="auto"/>
        <w:ind w:right="1134"/>
        <w:jc w:val="both"/>
        <w:rPr>
          <w:rFonts w:ascii="Palatino Linotype" w:hAnsi="Palatino Linotype"/>
          <w:i/>
          <w:sz w:val="22"/>
          <w:szCs w:val="22"/>
        </w:rPr>
      </w:pPr>
      <w:r w:rsidRPr="004C19D4">
        <w:rPr>
          <w:rFonts w:ascii="Palatino Linotype" w:hAnsi="Palatino Linotype"/>
          <w:i/>
          <w:sz w:val="22"/>
          <w:szCs w:val="22"/>
        </w:rPr>
        <w:t>Contralor Municipal</w:t>
      </w:r>
    </w:p>
    <w:p w14:paraId="12386640" w14:textId="77777777" w:rsidR="007B1477" w:rsidRPr="004C19D4" w:rsidRDefault="007B1477" w:rsidP="004C19D4">
      <w:pPr>
        <w:pStyle w:val="Prrafodelista"/>
        <w:numPr>
          <w:ilvl w:val="0"/>
          <w:numId w:val="38"/>
        </w:numPr>
        <w:spacing w:line="276" w:lineRule="auto"/>
        <w:ind w:right="1134"/>
        <w:jc w:val="both"/>
        <w:rPr>
          <w:rFonts w:ascii="Palatino Linotype" w:hAnsi="Palatino Linotype"/>
          <w:i/>
          <w:sz w:val="22"/>
          <w:szCs w:val="22"/>
        </w:rPr>
      </w:pPr>
      <w:r w:rsidRPr="004C19D4">
        <w:rPr>
          <w:rFonts w:ascii="Palatino Linotype" w:hAnsi="Palatino Linotype"/>
          <w:i/>
          <w:sz w:val="22"/>
          <w:szCs w:val="22"/>
        </w:rPr>
        <w:t>Dirección de Obras Públicas</w:t>
      </w:r>
    </w:p>
    <w:p w14:paraId="18B76BD6" w14:textId="77777777" w:rsidR="007B1477" w:rsidRPr="004C19D4" w:rsidRDefault="007B1477" w:rsidP="004C19D4">
      <w:pPr>
        <w:pStyle w:val="Prrafodelista"/>
        <w:numPr>
          <w:ilvl w:val="0"/>
          <w:numId w:val="38"/>
        </w:numPr>
        <w:spacing w:line="276" w:lineRule="auto"/>
        <w:ind w:right="1134"/>
        <w:jc w:val="both"/>
        <w:rPr>
          <w:rFonts w:ascii="Palatino Linotype" w:hAnsi="Palatino Linotype"/>
          <w:i/>
          <w:sz w:val="22"/>
          <w:szCs w:val="22"/>
        </w:rPr>
      </w:pPr>
      <w:r w:rsidRPr="004C19D4">
        <w:rPr>
          <w:rFonts w:ascii="Palatino Linotype" w:hAnsi="Palatino Linotype"/>
          <w:i/>
          <w:sz w:val="22"/>
          <w:szCs w:val="22"/>
        </w:rPr>
        <w:t>Dirección de Desarrollo Económico</w:t>
      </w:r>
    </w:p>
    <w:p w14:paraId="4FB0A843" w14:textId="77777777" w:rsidR="007B1477" w:rsidRPr="004C19D4" w:rsidRDefault="007B1477" w:rsidP="004C19D4">
      <w:pPr>
        <w:pStyle w:val="Prrafodelista"/>
        <w:numPr>
          <w:ilvl w:val="0"/>
          <w:numId w:val="38"/>
        </w:numPr>
        <w:spacing w:line="276" w:lineRule="auto"/>
        <w:ind w:right="1134"/>
        <w:jc w:val="both"/>
        <w:rPr>
          <w:rFonts w:ascii="Palatino Linotype" w:hAnsi="Palatino Linotype"/>
          <w:i/>
          <w:sz w:val="22"/>
          <w:szCs w:val="22"/>
        </w:rPr>
      </w:pPr>
      <w:r w:rsidRPr="004C19D4">
        <w:rPr>
          <w:rFonts w:ascii="Palatino Linotype" w:hAnsi="Palatino Linotype"/>
          <w:i/>
          <w:sz w:val="22"/>
          <w:szCs w:val="22"/>
        </w:rPr>
        <w:t xml:space="preserve">Dirección de Ecología </w:t>
      </w:r>
    </w:p>
    <w:p w14:paraId="47340308" w14:textId="77777777" w:rsidR="007B1477" w:rsidRPr="004C19D4" w:rsidRDefault="007B1477" w:rsidP="004C19D4">
      <w:pPr>
        <w:pStyle w:val="Prrafodelista"/>
        <w:numPr>
          <w:ilvl w:val="0"/>
          <w:numId w:val="38"/>
        </w:numPr>
        <w:spacing w:line="276" w:lineRule="auto"/>
        <w:ind w:right="1134"/>
        <w:jc w:val="both"/>
        <w:rPr>
          <w:rFonts w:ascii="Palatino Linotype" w:hAnsi="Palatino Linotype"/>
          <w:i/>
          <w:sz w:val="22"/>
          <w:szCs w:val="22"/>
        </w:rPr>
      </w:pPr>
      <w:r w:rsidRPr="004C19D4">
        <w:rPr>
          <w:rFonts w:ascii="Palatino Linotype" w:hAnsi="Palatino Linotype"/>
          <w:i/>
          <w:sz w:val="22"/>
          <w:szCs w:val="22"/>
        </w:rPr>
        <w:t>Dirección de Desarrollo Urbano</w:t>
      </w:r>
    </w:p>
    <w:p w14:paraId="31652AF1" w14:textId="77777777" w:rsidR="007B1477" w:rsidRPr="004C19D4" w:rsidRDefault="007B1477" w:rsidP="004C19D4">
      <w:pPr>
        <w:pStyle w:val="Prrafodelista"/>
        <w:numPr>
          <w:ilvl w:val="0"/>
          <w:numId w:val="38"/>
        </w:numPr>
        <w:spacing w:line="276" w:lineRule="auto"/>
        <w:ind w:right="1134"/>
        <w:jc w:val="both"/>
        <w:rPr>
          <w:rFonts w:ascii="Palatino Linotype" w:hAnsi="Palatino Linotype"/>
          <w:i/>
          <w:sz w:val="22"/>
          <w:szCs w:val="22"/>
        </w:rPr>
      </w:pPr>
      <w:r w:rsidRPr="004C19D4">
        <w:rPr>
          <w:rFonts w:ascii="Palatino Linotype" w:hAnsi="Palatino Linotype"/>
          <w:i/>
          <w:sz w:val="22"/>
          <w:szCs w:val="22"/>
        </w:rPr>
        <w:t>Defensoría Municipal de Derechos Humanos</w:t>
      </w:r>
    </w:p>
    <w:p w14:paraId="112D1BA5" w14:textId="77777777" w:rsidR="007B1477" w:rsidRPr="004C19D4" w:rsidRDefault="007B1477" w:rsidP="004C19D4">
      <w:pPr>
        <w:pStyle w:val="Prrafodelista"/>
        <w:numPr>
          <w:ilvl w:val="0"/>
          <w:numId w:val="38"/>
        </w:numPr>
        <w:spacing w:line="276" w:lineRule="auto"/>
        <w:ind w:right="1134"/>
        <w:jc w:val="both"/>
        <w:rPr>
          <w:rFonts w:ascii="Palatino Linotype" w:hAnsi="Palatino Linotype"/>
          <w:i/>
          <w:sz w:val="22"/>
          <w:szCs w:val="22"/>
        </w:rPr>
      </w:pPr>
      <w:r w:rsidRPr="004C19D4">
        <w:rPr>
          <w:rFonts w:ascii="Palatino Linotype" w:hAnsi="Palatino Linotype"/>
          <w:i/>
          <w:sz w:val="22"/>
          <w:szCs w:val="22"/>
        </w:rPr>
        <w:lastRenderedPageBreak/>
        <w:t xml:space="preserve">Oficialía Mediadora-Conciliadora </w:t>
      </w:r>
    </w:p>
    <w:p w14:paraId="0A8A5659" w14:textId="77777777" w:rsidR="007B1477" w:rsidRPr="004C19D4" w:rsidRDefault="007B1477" w:rsidP="004C19D4">
      <w:pPr>
        <w:pStyle w:val="Prrafodelista"/>
        <w:numPr>
          <w:ilvl w:val="0"/>
          <w:numId w:val="38"/>
        </w:numPr>
        <w:spacing w:line="276" w:lineRule="auto"/>
        <w:ind w:right="1134"/>
        <w:jc w:val="both"/>
        <w:rPr>
          <w:rFonts w:ascii="Palatino Linotype" w:hAnsi="Palatino Linotype"/>
          <w:i/>
          <w:sz w:val="22"/>
          <w:szCs w:val="22"/>
        </w:rPr>
      </w:pPr>
      <w:r w:rsidRPr="004C19D4">
        <w:rPr>
          <w:rFonts w:ascii="Palatino Linotype" w:hAnsi="Palatino Linotype"/>
          <w:i/>
          <w:sz w:val="22"/>
          <w:szCs w:val="22"/>
        </w:rPr>
        <w:t xml:space="preserve">Unidad de Transparencia y Acceso a la Información Pública </w:t>
      </w:r>
    </w:p>
    <w:p w14:paraId="781F39CB" w14:textId="77777777" w:rsidR="007B1477" w:rsidRPr="004C19D4" w:rsidRDefault="007B1477" w:rsidP="004C19D4">
      <w:pPr>
        <w:pStyle w:val="Prrafodelista"/>
        <w:numPr>
          <w:ilvl w:val="0"/>
          <w:numId w:val="38"/>
        </w:numPr>
        <w:spacing w:line="276" w:lineRule="auto"/>
        <w:ind w:right="1134"/>
        <w:jc w:val="both"/>
        <w:rPr>
          <w:rFonts w:ascii="Palatino Linotype" w:hAnsi="Palatino Linotype"/>
          <w:i/>
          <w:sz w:val="22"/>
          <w:szCs w:val="22"/>
        </w:rPr>
      </w:pPr>
      <w:r w:rsidRPr="004C19D4">
        <w:rPr>
          <w:rFonts w:ascii="Palatino Linotype" w:hAnsi="Palatino Linotype"/>
          <w:i/>
          <w:sz w:val="22"/>
          <w:szCs w:val="22"/>
        </w:rPr>
        <w:t xml:space="preserve">Coordinación Municipal de Protección Civil </w:t>
      </w:r>
    </w:p>
    <w:p w14:paraId="60F91A0E" w14:textId="77777777" w:rsidR="007B1477" w:rsidRPr="004C19D4" w:rsidRDefault="007B1477" w:rsidP="004C19D4">
      <w:pPr>
        <w:pStyle w:val="Prrafodelista"/>
        <w:numPr>
          <w:ilvl w:val="0"/>
          <w:numId w:val="38"/>
        </w:numPr>
        <w:spacing w:line="276" w:lineRule="auto"/>
        <w:ind w:right="1134"/>
        <w:jc w:val="both"/>
        <w:rPr>
          <w:rFonts w:ascii="Palatino Linotype" w:hAnsi="Palatino Linotype"/>
          <w:i/>
          <w:sz w:val="22"/>
          <w:szCs w:val="22"/>
        </w:rPr>
      </w:pPr>
      <w:r w:rsidRPr="004C19D4">
        <w:rPr>
          <w:rFonts w:ascii="Palatino Linotype" w:hAnsi="Palatino Linotype"/>
          <w:i/>
          <w:sz w:val="22"/>
          <w:szCs w:val="22"/>
        </w:rPr>
        <w:t xml:space="preserve">Coordinación General Municipal de Mejora Regulatoria. </w:t>
      </w:r>
    </w:p>
    <w:p w14:paraId="4F6967EC" w14:textId="77777777" w:rsidR="007B1477" w:rsidRPr="004C19D4" w:rsidRDefault="007B1477" w:rsidP="004C19D4">
      <w:pPr>
        <w:spacing w:line="276" w:lineRule="auto"/>
        <w:jc w:val="both"/>
        <w:rPr>
          <w:rFonts w:ascii="Palatino Linotype" w:hAnsi="Palatino Linotype" w:cs="Arial"/>
          <w:b/>
          <w:sz w:val="22"/>
          <w:szCs w:val="22"/>
        </w:rPr>
      </w:pPr>
    </w:p>
    <w:p w14:paraId="19C4A499" w14:textId="77777777" w:rsidR="007B1477" w:rsidRPr="004C19D4" w:rsidRDefault="007B1477" w:rsidP="004C19D4">
      <w:pPr>
        <w:spacing w:line="276" w:lineRule="auto"/>
        <w:ind w:left="851" w:right="1134"/>
        <w:jc w:val="both"/>
        <w:rPr>
          <w:rFonts w:ascii="Palatino Linotype" w:hAnsi="Palatino Linotype" w:cs="Arial"/>
          <w:sz w:val="22"/>
          <w:szCs w:val="22"/>
        </w:rPr>
      </w:pPr>
      <w:r w:rsidRPr="004C19D4">
        <w:rPr>
          <w:rFonts w:ascii="Palatino Linotype" w:hAnsi="Palatino Linotype" w:cs="Arial"/>
          <w:i/>
          <w:sz w:val="22"/>
          <w:szCs w:val="22"/>
        </w:rPr>
        <w:t xml:space="preserve">Debiendo notificar al </w:t>
      </w:r>
      <w:r w:rsidRPr="004C19D4">
        <w:rPr>
          <w:rFonts w:ascii="Palatino Linotype" w:hAnsi="Palatino Linotype" w:cs="Arial"/>
          <w:b/>
          <w:i/>
          <w:sz w:val="22"/>
          <w:szCs w:val="22"/>
        </w:rPr>
        <w:t>RECURRENTE</w:t>
      </w:r>
      <w:r w:rsidRPr="004C19D4">
        <w:rPr>
          <w:rFonts w:ascii="Palatino Linotype" w:hAnsi="Palatino Linotype" w:cs="Arial"/>
          <w:i/>
          <w:sz w:val="22"/>
          <w:szCs w:val="22"/>
        </w:rPr>
        <w:t xml:space="preserve"> el Acuerdo de Clasificación de la información que emita en su caso el Comité de Transparencia con motivo de la versión pública</w:t>
      </w:r>
      <w:r w:rsidRPr="004C19D4">
        <w:rPr>
          <w:rFonts w:ascii="Palatino Linotype" w:hAnsi="Palatino Linotype"/>
          <w:i/>
          <w:iCs/>
          <w:sz w:val="22"/>
          <w:szCs w:val="22"/>
        </w:rPr>
        <w:t>.</w:t>
      </w:r>
    </w:p>
    <w:p w14:paraId="27EB4F96" w14:textId="77777777" w:rsidR="007B1477" w:rsidRPr="004C19D4" w:rsidRDefault="007B1477" w:rsidP="004C19D4">
      <w:pPr>
        <w:spacing w:line="276" w:lineRule="auto"/>
        <w:jc w:val="both"/>
        <w:rPr>
          <w:rFonts w:ascii="Palatino Linotype" w:eastAsia="Palatino Linotype" w:hAnsi="Palatino Linotype" w:cs="Palatino Linotype"/>
        </w:rPr>
      </w:pPr>
    </w:p>
    <w:p w14:paraId="729C1E3E" w14:textId="78142B52" w:rsidR="005073C0" w:rsidRPr="004C19D4" w:rsidRDefault="007B1477" w:rsidP="004C19D4">
      <w:pPr>
        <w:spacing w:line="276" w:lineRule="auto"/>
        <w:ind w:left="851" w:right="1134"/>
        <w:jc w:val="both"/>
        <w:rPr>
          <w:rFonts w:ascii="Palatino Linotype" w:hAnsi="Palatino Linotype" w:cs="Arial"/>
          <w:i/>
          <w:sz w:val="22"/>
          <w:szCs w:val="22"/>
        </w:rPr>
      </w:pPr>
      <w:r w:rsidRPr="004C19D4">
        <w:rPr>
          <w:rFonts w:ascii="Palatino Linotype" w:hAnsi="Palatino Linotype" w:cs="Arial"/>
          <w:i/>
          <w:sz w:val="22"/>
          <w:szCs w:val="22"/>
        </w:rPr>
        <w:t xml:space="preserve">Respecto de la información ordenada en el inciso b), para el caso de que los Titulares tuvieren menos de seis meses en el cargo a la fecha de la solicitud, bastará con que indique de manera clara y precisa, la causa por la cual, la información no obra en sus archivos; asimismo, para el caso de que los Titulares cuenten con seis meses en el encargo y no se tenga la certificación respectiva, </w:t>
      </w:r>
      <w:r w:rsidRPr="004C19D4">
        <w:rPr>
          <w:rFonts w:ascii="Palatino Linotype" w:hAnsi="Palatino Linotype" w:cs="Arial"/>
          <w:b/>
          <w:i/>
          <w:sz w:val="22"/>
          <w:szCs w:val="22"/>
        </w:rPr>
        <w:t>EL SUJETO OBLIGADO</w:t>
      </w:r>
      <w:r w:rsidRPr="004C19D4">
        <w:rPr>
          <w:rFonts w:ascii="Palatino Linotype" w:hAnsi="Palatino Linotype" w:cs="Arial"/>
          <w:i/>
          <w:sz w:val="22"/>
          <w:szCs w:val="22"/>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38CECE05" w14:textId="77777777" w:rsidR="007B1477" w:rsidRPr="004C19D4" w:rsidRDefault="007B1477" w:rsidP="004C19D4">
      <w:pPr>
        <w:spacing w:line="276" w:lineRule="auto"/>
        <w:ind w:left="851" w:right="1134"/>
        <w:jc w:val="both"/>
        <w:rPr>
          <w:rFonts w:ascii="Palatino Linotype" w:hAnsi="Palatino Linotype"/>
          <w:b/>
          <w:sz w:val="28"/>
          <w:szCs w:val="28"/>
          <w:shd w:val="clear" w:color="auto" w:fill="FFFFFF"/>
        </w:rPr>
      </w:pPr>
    </w:p>
    <w:p w14:paraId="77821EEA" w14:textId="441313B9" w:rsidR="005073C0" w:rsidRPr="004C19D4" w:rsidRDefault="006077EA" w:rsidP="004C19D4">
      <w:pPr>
        <w:spacing w:line="360" w:lineRule="auto"/>
        <w:jc w:val="both"/>
        <w:rPr>
          <w:rFonts w:ascii="Palatino Linotype" w:hAnsi="Palatino Linotype"/>
          <w:shd w:val="clear" w:color="auto" w:fill="FFFFFF"/>
        </w:rPr>
      </w:pPr>
      <w:r w:rsidRPr="004C19D4">
        <w:rPr>
          <w:rFonts w:ascii="Palatino Linotype" w:hAnsi="Palatino Linotype"/>
          <w:b/>
          <w:sz w:val="28"/>
          <w:szCs w:val="28"/>
          <w:shd w:val="clear" w:color="auto" w:fill="FFFFFF"/>
        </w:rPr>
        <w:t>TERCERO.</w:t>
      </w:r>
      <w:r w:rsidR="009F7830" w:rsidRPr="004C19D4">
        <w:rPr>
          <w:rFonts w:ascii="Palatino Linotype" w:hAnsi="Palatino Linotype"/>
          <w:b/>
          <w:shd w:val="clear" w:color="auto" w:fill="FFFFFF"/>
        </w:rPr>
        <w:t xml:space="preserve"> </w:t>
      </w:r>
      <w:r w:rsidR="005073C0" w:rsidRPr="004C19D4">
        <w:rPr>
          <w:rFonts w:ascii="Palatino Linotype" w:hAnsi="Palatino Linotype"/>
          <w:b/>
          <w:lang w:eastAsia="es-ES_tradnl"/>
        </w:rPr>
        <w:t xml:space="preserve">Notifíquese </w:t>
      </w:r>
      <w:r w:rsidR="005073C0" w:rsidRPr="004C19D4">
        <w:rPr>
          <w:rFonts w:ascii="Palatino Linotype" w:hAnsi="Palatino Linotype"/>
          <w:lang w:eastAsia="es-ES_tradnl"/>
        </w:rPr>
        <w:t xml:space="preserve">mediante </w:t>
      </w:r>
      <w:r w:rsidR="005073C0" w:rsidRPr="004C19D4">
        <w:rPr>
          <w:rFonts w:ascii="Palatino Linotype" w:hAnsi="Palatino Linotype" w:cs="Arial"/>
        </w:rPr>
        <w:t>Sistema de Acceso a la Información Mexiquense</w:t>
      </w:r>
      <w:r w:rsidR="005073C0" w:rsidRPr="004C19D4">
        <w:rPr>
          <w:rFonts w:ascii="Palatino Linotype" w:hAnsi="Palatino Linotype"/>
          <w:lang w:eastAsia="es-ES_tradnl"/>
        </w:rPr>
        <w:t xml:space="preserve"> </w:t>
      </w:r>
      <w:r w:rsidR="005073C0" w:rsidRPr="004C19D4">
        <w:rPr>
          <w:rFonts w:ascii="Palatino Linotype" w:hAnsi="Palatino Linotype"/>
          <w:shd w:val="clear" w:color="auto" w:fill="FFFFFF"/>
        </w:rPr>
        <w:t>al Titular de la Unidad de Transparencia del</w:t>
      </w:r>
      <w:r w:rsidR="005073C0" w:rsidRPr="004C19D4">
        <w:rPr>
          <w:rFonts w:ascii="Palatino Linotype" w:hAnsi="Palatino Linotype"/>
          <w:b/>
          <w:shd w:val="clear" w:color="auto" w:fill="FFFFFF"/>
        </w:rPr>
        <w:t> SUJETO OBLIGADO</w:t>
      </w:r>
      <w:r w:rsidR="005073C0" w:rsidRPr="004C19D4">
        <w:rPr>
          <w:rFonts w:ascii="Palatino Linotype" w:hAnsi="Palatino Linotype"/>
          <w:shd w:val="clear" w:color="auto" w:fill="FFFFFF"/>
        </w:rPr>
        <w:t xml:space="preserve">, para que conforme a los artículos 186, último párrafo y 189, párrafo segundo de la Ley de </w:t>
      </w:r>
      <w:r w:rsidR="005073C0" w:rsidRPr="004C19D4">
        <w:rPr>
          <w:rFonts w:ascii="Palatino Linotype" w:hAnsi="Palatino Linotype" w:cs="Arial"/>
        </w:rPr>
        <w:t>Transparencia</w:t>
      </w:r>
      <w:r w:rsidR="005073C0" w:rsidRPr="004C19D4">
        <w:rPr>
          <w:rFonts w:ascii="Palatino Linotype" w:hAnsi="Palatino Linotype"/>
          <w:shd w:val="clear" w:color="auto" w:fill="FFFFFF"/>
        </w:rPr>
        <w:t xml:space="preserve"> y </w:t>
      </w:r>
      <w:r w:rsidR="00794E70" w:rsidRPr="004C19D4">
        <w:rPr>
          <w:rFonts w:ascii="Palatino Linotype" w:hAnsi="Palatino Linotype"/>
          <w:shd w:val="clear" w:color="auto" w:fill="FFFFFF"/>
        </w:rPr>
        <w:t>Acceso a la Información Pública</w:t>
      </w:r>
      <w:r w:rsidR="005073C0" w:rsidRPr="004C19D4">
        <w:rPr>
          <w:rFonts w:ascii="Palatino Linotype" w:hAnsi="Palatino Linotype"/>
          <w:shd w:val="clear" w:color="auto" w:fill="FFFFFF"/>
        </w:rPr>
        <w:t xml:space="preserve"> del Estado de México y Municipios, dé </w:t>
      </w:r>
      <w:r w:rsidR="005073C0" w:rsidRPr="004C19D4">
        <w:rPr>
          <w:rFonts w:ascii="Palatino Linotype" w:hAnsi="Palatino Linotype" w:cs="Arial"/>
        </w:rPr>
        <w:t>cumplimiento</w:t>
      </w:r>
      <w:r w:rsidR="005073C0" w:rsidRPr="004C19D4">
        <w:rPr>
          <w:rFonts w:ascii="Palatino Linotype" w:hAnsi="Palatino Linotype"/>
          <w:shd w:val="clear" w:color="auto" w:fill="FFFFFF"/>
        </w:rPr>
        <w:t xml:space="preserve"> a lo ordenado dentro del plazo de diez días hábiles, debiendo </w:t>
      </w:r>
      <w:r w:rsidR="005073C0" w:rsidRPr="004C19D4">
        <w:rPr>
          <w:rFonts w:ascii="Palatino Linotype" w:hAnsi="Palatino Linotype" w:cs="Arial"/>
        </w:rPr>
        <w:t>informar</w:t>
      </w:r>
      <w:r w:rsidR="005073C0" w:rsidRPr="004C19D4">
        <w:rPr>
          <w:rFonts w:ascii="Palatino Linotype" w:hAnsi="Palatino Linotype"/>
          <w:shd w:val="clear" w:color="auto" w:fill="FFFFFF"/>
        </w:rPr>
        <w:t xml:space="preserve"> a este Instituto en un plazo </w:t>
      </w:r>
      <w:r w:rsidR="005073C0" w:rsidRPr="004C19D4">
        <w:rPr>
          <w:rFonts w:ascii="Palatino Linotype" w:hAnsi="Palatino Linotype"/>
          <w:lang w:eastAsia="es-ES_tradnl"/>
        </w:rPr>
        <w:t>de</w:t>
      </w:r>
      <w:r w:rsidR="005073C0" w:rsidRPr="004C19D4">
        <w:rPr>
          <w:rFonts w:ascii="Palatino Linotype" w:hAnsi="Palatino Linotype"/>
          <w:shd w:val="clear" w:color="auto" w:fill="FFFFFF"/>
        </w:rPr>
        <w:t xml:space="preserve"> tres días hábiles siguientes sobre el cumplimiento dado a la presente resolución.</w:t>
      </w:r>
    </w:p>
    <w:p w14:paraId="0A8A5240" w14:textId="77777777" w:rsidR="005073C0" w:rsidRDefault="005073C0" w:rsidP="004C19D4">
      <w:pPr>
        <w:spacing w:line="360" w:lineRule="auto"/>
        <w:jc w:val="both"/>
        <w:rPr>
          <w:rFonts w:ascii="Palatino Linotype" w:hAnsi="Palatino Linotype"/>
          <w:b/>
          <w:shd w:val="clear" w:color="auto" w:fill="FFFFFF"/>
        </w:rPr>
      </w:pPr>
    </w:p>
    <w:p w14:paraId="1C61C3EA" w14:textId="2CC42E8C" w:rsidR="006077EA" w:rsidRPr="004C19D4" w:rsidRDefault="006077EA" w:rsidP="004C19D4">
      <w:pPr>
        <w:spacing w:line="360" w:lineRule="auto"/>
        <w:ind w:right="49"/>
        <w:jc w:val="both"/>
        <w:rPr>
          <w:rFonts w:ascii="Palatino Linotype" w:hAnsi="Palatino Linotype"/>
          <w:b/>
          <w:szCs w:val="17"/>
          <w:lang w:eastAsia="es-ES_tradnl"/>
        </w:rPr>
      </w:pPr>
      <w:r w:rsidRPr="004C19D4">
        <w:rPr>
          <w:rFonts w:ascii="Palatino Linotype" w:hAnsi="Palatino Linotype" w:cs="Arial"/>
          <w:b/>
          <w:bCs/>
          <w:sz w:val="28"/>
          <w:lang w:eastAsia="es-MX"/>
        </w:rPr>
        <w:t xml:space="preserve">CUARTO. </w:t>
      </w:r>
      <w:r w:rsidRPr="004C19D4">
        <w:rPr>
          <w:rFonts w:ascii="Palatino Linotype" w:hAnsi="Palatino Linotype"/>
          <w:b/>
          <w:szCs w:val="17"/>
          <w:lang w:eastAsia="es-ES_tradnl"/>
        </w:rPr>
        <w:t>Notifíquese</w:t>
      </w:r>
      <w:r w:rsidRPr="004C19D4">
        <w:rPr>
          <w:rFonts w:ascii="Palatino Linotype" w:hAnsi="Palatino Linotype"/>
          <w:szCs w:val="17"/>
          <w:lang w:eastAsia="es-ES_tradnl"/>
        </w:rPr>
        <w:t xml:space="preserve"> a</w:t>
      </w:r>
      <w:r w:rsidR="00961915" w:rsidRPr="004C19D4">
        <w:rPr>
          <w:rFonts w:ascii="Palatino Linotype" w:hAnsi="Palatino Linotype"/>
          <w:szCs w:val="17"/>
          <w:lang w:eastAsia="es-ES_tradnl"/>
        </w:rPr>
        <w:t xml:space="preserve">l </w:t>
      </w:r>
      <w:r w:rsidRPr="004C19D4">
        <w:rPr>
          <w:rFonts w:ascii="Palatino Linotype" w:hAnsi="Palatino Linotype"/>
          <w:b/>
          <w:szCs w:val="17"/>
          <w:lang w:eastAsia="es-ES_tradnl"/>
        </w:rPr>
        <w:t>RECURRENTE</w:t>
      </w:r>
      <w:r w:rsidRPr="004C19D4">
        <w:rPr>
          <w:rFonts w:ascii="Palatino Linotype" w:hAnsi="Palatino Linotype"/>
          <w:szCs w:val="17"/>
          <w:lang w:eastAsia="es-ES_tradnl"/>
        </w:rPr>
        <w:t xml:space="preserve"> la presente resolución</w:t>
      </w:r>
      <w:r w:rsidR="00D20E8B" w:rsidRPr="004C19D4">
        <w:rPr>
          <w:rFonts w:ascii="Palatino Linotype" w:hAnsi="Palatino Linotype" w:cs="Arial"/>
        </w:rPr>
        <w:t xml:space="preserve"> vía </w:t>
      </w:r>
      <w:r w:rsidR="00D20E8B" w:rsidRPr="004C19D4">
        <w:rPr>
          <w:rFonts w:ascii="Palatino Linotype" w:hAnsi="Palatino Linotype" w:cs="Arial"/>
          <w:b/>
        </w:rPr>
        <w:t>SAIMEX.</w:t>
      </w:r>
    </w:p>
    <w:p w14:paraId="6DA5B016" w14:textId="77777777" w:rsidR="006077EA" w:rsidRPr="004C19D4" w:rsidRDefault="006077EA" w:rsidP="004C19D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8613228" w14:textId="31E443F3" w:rsidR="006077EA" w:rsidRPr="004C19D4" w:rsidRDefault="006077EA" w:rsidP="004C19D4">
      <w:pPr>
        <w:spacing w:line="360" w:lineRule="auto"/>
        <w:ind w:right="49"/>
        <w:jc w:val="both"/>
        <w:rPr>
          <w:rFonts w:ascii="Palatino Linotype" w:hAnsi="Palatino Linotype"/>
          <w:szCs w:val="17"/>
          <w:lang w:eastAsia="es-ES_tradnl"/>
        </w:rPr>
      </w:pPr>
      <w:r w:rsidRPr="004C19D4">
        <w:rPr>
          <w:rFonts w:ascii="Palatino Linotype" w:hAnsi="Palatino Linotype" w:cs="Arial"/>
          <w:b/>
          <w:bCs/>
          <w:sz w:val="28"/>
          <w:lang w:eastAsia="es-MX"/>
        </w:rPr>
        <w:lastRenderedPageBreak/>
        <w:t>QUINTO.</w:t>
      </w:r>
      <w:r w:rsidRPr="004C19D4">
        <w:rPr>
          <w:rFonts w:ascii="Palatino Linotype" w:hAnsi="Palatino Linotype"/>
          <w:szCs w:val="17"/>
          <w:lang w:eastAsia="es-ES_tradnl"/>
        </w:rPr>
        <w:t xml:space="preserve"> </w:t>
      </w:r>
      <w:r w:rsidRPr="004C19D4">
        <w:rPr>
          <w:rFonts w:ascii="Palatino Linotype" w:hAnsi="Palatino Linotype"/>
          <w:b/>
          <w:szCs w:val="17"/>
          <w:lang w:eastAsia="es-ES_tradnl"/>
        </w:rPr>
        <w:t>Hágase del conocimiento</w:t>
      </w:r>
      <w:r w:rsidRPr="004C19D4">
        <w:rPr>
          <w:rFonts w:ascii="Palatino Linotype" w:hAnsi="Palatino Linotype"/>
          <w:szCs w:val="17"/>
          <w:lang w:eastAsia="es-ES_tradnl"/>
        </w:rPr>
        <w:t xml:space="preserve"> a</w:t>
      </w:r>
      <w:r w:rsidR="00961915" w:rsidRPr="004C19D4">
        <w:rPr>
          <w:rFonts w:ascii="Palatino Linotype" w:hAnsi="Palatino Linotype"/>
          <w:szCs w:val="17"/>
          <w:lang w:eastAsia="es-ES_tradnl"/>
        </w:rPr>
        <w:t>l</w:t>
      </w:r>
      <w:r w:rsidR="008F1195" w:rsidRPr="004C19D4">
        <w:rPr>
          <w:rFonts w:ascii="Palatino Linotype" w:hAnsi="Palatino Linotype"/>
          <w:szCs w:val="17"/>
          <w:lang w:eastAsia="es-ES_tradnl"/>
        </w:rPr>
        <w:t xml:space="preserve"> </w:t>
      </w:r>
      <w:r w:rsidRPr="004C19D4">
        <w:rPr>
          <w:rFonts w:ascii="Palatino Linotype" w:hAnsi="Palatino Linotype"/>
          <w:b/>
          <w:szCs w:val="17"/>
          <w:lang w:eastAsia="es-ES_tradnl"/>
        </w:rPr>
        <w:t>RECURRENTE</w:t>
      </w:r>
      <w:r w:rsidRPr="004C19D4">
        <w:rPr>
          <w:rFonts w:ascii="Palatino Linotype" w:hAnsi="Palatino Linotype"/>
          <w:szCs w:val="17"/>
          <w:lang w:eastAsia="es-ES_tradnl"/>
        </w:rPr>
        <w:t xml:space="preserve"> que de conformidad con lo establecido en el artículo 196 de la Ley de Transparencia y </w:t>
      </w:r>
      <w:r w:rsidR="00794E70" w:rsidRPr="004C19D4">
        <w:rPr>
          <w:rFonts w:ascii="Palatino Linotype" w:eastAsiaTheme="minorEastAsia" w:hAnsi="Palatino Linotype"/>
          <w:szCs w:val="17"/>
          <w:lang w:eastAsia="es-ES_tradnl"/>
        </w:rPr>
        <w:t>Acceso a la Información Pública</w:t>
      </w:r>
      <w:r w:rsidRPr="004C19D4">
        <w:rPr>
          <w:rFonts w:ascii="Palatino Linotype" w:hAnsi="Palatino Linotype"/>
          <w:szCs w:val="17"/>
          <w:lang w:eastAsia="es-ES_tradnl"/>
        </w:rPr>
        <w:t xml:space="preserve"> del Estado de México y Municipios, podrá impugnarla vía Juicio de Amparo en los términos de las leyes aplicables.</w:t>
      </w:r>
    </w:p>
    <w:p w14:paraId="13CDED3E" w14:textId="77777777" w:rsidR="006077EA" w:rsidRPr="004C19D4" w:rsidRDefault="006077EA" w:rsidP="004C19D4">
      <w:pPr>
        <w:spacing w:line="360" w:lineRule="auto"/>
        <w:ind w:right="49"/>
        <w:jc w:val="both"/>
        <w:rPr>
          <w:rFonts w:ascii="Palatino Linotype" w:hAnsi="Palatino Linotype" w:cs="Arial"/>
          <w:b/>
          <w:bCs/>
          <w:sz w:val="28"/>
          <w:lang w:eastAsia="es-MX"/>
        </w:rPr>
      </w:pPr>
    </w:p>
    <w:p w14:paraId="5E132CA7" w14:textId="780CBE9B" w:rsidR="006077EA" w:rsidRPr="004C19D4" w:rsidRDefault="006077EA" w:rsidP="004C19D4">
      <w:pPr>
        <w:spacing w:line="360" w:lineRule="auto"/>
        <w:ind w:right="49"/>
        <w:jc w:val="both"/>
        <w:rPr>
          <w:rFonts w:ascii="Palatino Linotype" w:hAnsi="Palatino Linotype"/>
          <w:szCs w:val="17"/>
          <w:lang w:eastAsia="es-ES_tradnl"/>
        </w:rPr>
      </w:pPr>
      <w:r w:rsidRPr="004C19D4">
        <w:rPr>
          <w:rFonts w:ascii="Palatino Linotype" w:hAnsi="Palatino Linotype"/>
          <w:b/>
          <w:sz w:val="28"/>
          <w:szCs w:val="28"/>
          <w:lang w:eastAsia="es-ES_tradnl"/>
        </w:rPr>
        <w:t>SEXTO</w:t>
      </w:r>
      <w:r w:rsidRPr="004C19D4">
        <w:rPr>
          <w:rFonts w:ascii="Palatino Linotype" w:hAnsi="Palatino Linotype"/>
          <w:szCs w:val="17"/>
          <w:lang w:eastAsia="es-ES_tradnl"/>
        </w:rPr>
        <w:t xml:space="preserve">. De conformidad con el artículo 198 de la Ley de Transparencia y </w:t>
      </w:r>
      <w:r w:rsidR="00794E70" w:rsidRPr="004C19D4">
        <w:rPr>
          <w:rFonts w:ascii="Palatino Linotype" w:hAnsi="Palatino Linotype"/>
          <w:szCs w:val="17"/>
          <w:lang w:eastAsia="es-ES_tradnl"/>
        </w:rPr>
        <w:t>Acceso a la Información Pública</w:t>
      </w:r>
      <w:r w:rsidRPr="004C19D4">
        <w:rPr>
          <w:rFonts w:ascii="Palatino Linotype" w:hAnsi="Palatino Linotype"/>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05DE525F" w14:textId="77777777" w:rsidR="00DF2A53" w:rsidRPr="004C19D4" w:rsidRDefault="00DF2A53" w:rsidP="004C19D4">
      <w:pPr>
        <w:spacing w:line="360" w:lineRule="auto"/>
        <w:jc w:val="both"/>
        <w:rPr>
          <w:rFonts w:ascii="Palatino Linotype" w:eastAsia="Calibri" w:hAnsi="Palatino Linotype" w:cs="Arial"/>
        </w:rPr>
      </w:pPr>
    </w:p>
    <w:p w14:paraId="320F1C02" w14:textId="77777777" w:rsidR="000C027C" w:rsidRPr="004C19D4" w:rsidRDefault="000C027C" w:rsidP="004C19D4">
      <w:pPr>
        <w:tabs>
          <w:tab w:val="left" w:pos="709"/>
        </w:tabs>
        <w:spacing w:line="360" w:lineRule="auto"/>
        <w:ind w:right="51"/>
        <w:jc w:val="both"/>
        <w:rPr>
          <w:rFonts w:ascii="Palatino Linotype" w:hAnsi="Palatino Linotype" w:cs="Arial"/>
        </w:rPr>
      </w:pPr>
      <w:r w:rsidRPr="004C19D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QUINCE DE MARZO DE DOS MIL VEINTITRÉS, ANTE EL SECRETARIO TÉCNICO DEL PLENO, ALEXIS TAPIA RAMÍREZ. </w:t>
      </w:r>
    </w:p>
    <w:p w14:paraId="54D82D18" w14:textId="5B1C3F2E" w:rsidR="003C0EC9" w:rsidRPr="004C19D4" w:rsidRDefault="003216AE" w:rsidP="004C19D4">
      <w:pPr>
        <w:widowControl w:val="0"/>
        <w:autoSpaceDE w:val="0"/>
        <w:autoSpaceDN w:val="0"/>
        <w:adjustRightInd w:val="0"/>
        <w:spacing w:line="360" w:lineRule="auto"/>
        <w:jc w:val="both"/>
        <w:rPr>
          <w:rFonts w:ascii="Palatino Linotype" w:hAnsi="Palatino Linotype"/>
          <w:sz w:val="20"/>
        </w:rPr>
      </w:pPr>
      <w:r w:rsidRPr="004C19D4">
        <w:rPr>
          <w:rFonts w:ascii="Palatino Linotype" w:hAnsi="Palatino Linotype"/>
          <w:sz w:val="20"/>
        </w:rPr>
        <w:t>SCMM</w:t>
      </w:r>
      <w:r w:rsidR="003C0EC9" w:rsidRPr="004C19D4">
        <w:rPr>
          <w:rFonts w:ascii="Palatino Linotype" w:hAnsi="Palatino Linotype"/>
          <w:sz w:val="20"/>
        </w:rPr>
        <w:t>/BLA/DEMF/RPG</w:t>
      </w:r>
    </w:p>
    <w:p w14:paraId="1C5CD08B" w14:textId="2108ACFC" w:rsidR="00EE52D0" w:rsidRPr="004C19D4" w:rsidRDefault="00E16DE8" w:rsidP="004C19D4">
      <w:pPr>
        <w:spacing w:line="360" w:lineRule="auto"/>
        <w:ind w:right="-150"/>
        <w:jc w:val="both"/>
        <w:rPr>
          <w:rFonts w:ascii="Palatino Linotype" w:hAnsi="Palatino Linotype"/>
        </w:rPr>
      </w:pPr>
      <w:r w:rsidRPr="004C19D4">
        <w:rPr>
          <w:rFonts w:ascii="Palatino Linotype" w:hAnsi="Palatino Linotype"/>
        </w:rPr>
        <w:br w:type="page"/>
      </w:r>
      <w:r w:rsidR="007B1477" w:rsidRPr="004C19D4">
        <w:rPr>
          <w:rFonts w:ascii="Palatino Linotype" w:hAnsi="Palatino Linotype"/>
        </w:rPr>
        <w:lastRenderedPageBreak/>
        <w:t xml:space="preserve"> </w:t>
      </w:r>
    </w:p>
    <w:sectPr w:rsidR="00EE52D0" w:rsidRPr="004C19D4"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739E7" w14:textId="77777777" w:rsidR="000446C3" w:rsidRDefault="000446C3" w:rsidP="00C80F8C">
      <w:r>
        <w:separator/>
      </w:r>
    </w:p>
  </w:endnote>
  <w:endnote w:type="continuationSeparator" w:id="0">
    <w:p w14:paraId="446480CC" w14:textId="77777777" w:rsidR="000446C3" w:rsidRDefault="000446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ndalus">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C4239" w:rsidRPr="0010196A" w:rsidRDefault="00CC423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F59B3">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F59B3">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C4239" w:rsidRPr="0010196A" w:rsidRDefault="00CC423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F59B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F59B3">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3829C" w14:textId="77777777" w:rsidR="000446C3" w:rsidRDefault="000446C3" w:rsidP="00C80F8C">
      <w:r>
        <w:separator/>
      </w:r>
    </w:p>
  </w:footnote>
  <w:footnote w:type="continuationSeparator" w:id="0">
    <w:p w14:paraId="7DF72EA6" w14:textId="77777777" w:rsidR="000446C3" w:rsidRDefault="000446C3" w:rsidP="00C80F8C">
      <w:r>
        <w:continuationSeparator/>
      </w:r>
    </w:p>
  </w:footnote>
  <w:footnote w:id="1">
    <w:p w14:paraId="77E37252" w14:textId="77777777" w:rsidR="00CC4239" w:rsidRDefault="00CC4239" w:rsidP="007B74BE">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6BA5B4D0" w14:textId="77777777" w:rsidR="00CC4239" w:rsidRDefault="00CC4239" w:rsidP="007B74BE">
      <w:pPr>
        <w:pStyle w:val="Textonotapie"/>
        <w:rPr>
          <w:rFonts w:ascii="Palatino Linotype" w:hAnsi="Palatino Linotype" w:cs="Andalus"/>
          <w:i/>
          <w:sz w:val="18"/>
          <w:szCs w:val="18"/>
        </w:rPr>
      </w:pPr>
      <w:r>
        <w:rPr>
          <w:rStyle w:val="Refdenotaalpie"/>
        </w:rPr>
        <w:footnoteRef/>
      </w:r>
      <w:r>
        <w:t xml:space="preserve"> </w:t>
      </w:r>
      <w:r>
        <w:rPr>
          <w:rFonts w:ascii="Palatino Linotype" w:hAnsi="Palatino Linotype" w:cs="Andalus"/>
          <w:i/>
          <w:sz w:val="18"/>
          <w:szCs w:val="18"/>
        </w:rPr>
        <w:t>https://www.infoem.org.mx/doc/acuerdos/20211201_ORD_43_MODIFICACION_CALENDARIO_OFICIAL.pdf</w:t>
      </w:r>
    </w:p>
  </w:footnote>
  <w:footnote w:id="3">
    <w:p w14:paraId="7884DA41" w14:textId="77777777" w:rsidR="00CC4239" w:rsidRDefault="00CC4239" w:rsidP="00AE6583">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4">
    <w:p w14:paraId="1BB5D9A4" w14:textId="77777777" w:rsidR="00CC4239" w:rsidRDefault="00CC4239" w:rsidP="00AE6583">
      <w:pPr>
        <w:pStyle w:val="Textonotapie"/>
        <w:rPr>
          <w:rFonts w:ascii="Palatino Linotype" w:hAnsi="Palatino Linotype" w:cs="Andalus"/>
          <w:i/>
          <w:sz w:val="18"/>
          <w:szCs w:val="18"/>
        </w:rPr>
      </w:pPr>
      <w:r>
        <w:rPr>
          <w:rStyle w:val="Refdenotaalpie"/>
        </w:rPr>
        <w:footnoteRef/>
      </w:r>
      <w:r>
        <w:t xml:space="preserve"> </w:t>
      </w:r>
      <w:r>
        <w:rPr>
          <w:rFonts w:ascii="Palatino Linotype" w:hAnsi="Palatino Linotype" w:cs="Andalus"/>
          <w:i/>
          <w:sz w:val="18"/>
          <w:szCs w:val="18"/>
        </w:rPr>
        <w:t>https://www.infoem.org.mx/doc/acuerdos/20211201_ORD_43_MODIFICACION_CALENDARIO_OFICIAL.pdf</w:t>
      </w:r>
    </w:p>
  </w:footnote>
  <w:footnote w:id="5">
    <w:p w14:paraId="0EE8BB47" w14:textId="7AB88D43" w:rsidR="001C649A" w:rsidRPr="001C649A" w:rsidRDefault="001C649A" w:rsidP="001C649A">
      <w:pPr>
        <w:pStyle w:val="Textonotapie"/>
        <w:jc w:val="both"/>
        <w:rPr>
          <w:rFonts w:ascii="Palatino Linotype" w:hAnsi="Palatino Linotype"/>
          <w:i/>
          <w:sz w:val="18"/>
          <w:szCs w:val="18"/>
        </w:rPr>
      </w:pPr>
      <w:r>
        <w:rPr>
          <w:rStyle w:val="Refdenotaalpie"/>
        </w:rPr>
        <w:footnoteRef/>
      </w:r>
      <w:r>
        <w:t xml:space="preserve"> </w:t>
      </w:r>
      <w:r w:rsidRPr="001C649A">
        <w:rPr>
          <w:rFonts w:ascii="Palatino Linotype" w:hAnsi="Palatino Linotype"/>
          <w:i/>
          <w:sz w:val="18"/>
          <w:szCs w:val="18"/>
        </w:rPr>
        <w:t>https://www.ipomex.org.mx/ipo3/lgt/indice/LERMA/art_92_vii/4.web?token=03AFY_a8WX3Kf0nReeMw5iaze0-GUsh5bIOSGBUuMwPNDu0E58O-dXe1pZVmkEG5ZJehyIbd3tAKZozxZPOdYAolyluHw465uZYOD8g5rj5OVss4ktwa5-PZrakZz8uQ8OIINW-hRybwsbzfVPl27c9Z27Q3wOz1jl2gywTpfseqDFzbfY9xvqFiyd9CH9qeLZKv2t6r05YK1HrRFSJCfkd5yQ1JTKyub9RlzT0ATPuY_rwrv0gilouIUCJc1UKfKNZOOKmG5kK2-kDg0BH2MWNgvLmz3HLvkTXrgq7I-JSP0kv9ZsJOR0BpBruQ4VAzBEJp3JbkPSM0yvKYxwYDApqjO3kg1G2FASMQNewKhrcXDpotKkyOdLsLu65Up_-nIZaV-GvsqVVs1syPpDRHL3YdXfBuQsf_axt1FKqrJyI7OmQjLZgWENq0pBkN4_atOaiZgJ6MVu2Fr8vodfqCIzXPGYTJYrORnTP7d4fcuSb2uehd9-tpC3MjO0V0yXf7RNXSyFNtDRh21B8HGHvlafBgicUmsWErGhq2dg5hLhCp2bHCiWhf-aIw4jronJa1dHZeQFuQ4uShlo</w:t>
      </w:r>
    </w:p>
  </w:footnote>
  <w:footnote w:id="6">
    <w:p w14:paraId="0777F22B" w14:textId="3338147C" w:rsidR="00334898" w:rsidRPr="005443A7" w:rsidRDefault="00334898" w:rsidP="00334898">
      <w:pPr>
        <w:pStyle w:val="Textonotapie"/>
        <w:rPr>
          <w:rFonts w:ascii="Palatino Linotype" w:hAnsi="Palatino Linotype"/>
          <w:i/>
          <w:sz w:val="18"/>
        </w:rPr>
      </w:pPr>
      <w:r>
        <w:rPr>
          <w:rStyle w:val="Refdenotaalpie"/>
        </w:rPr>
        <w:footnoteRef/>
      </w:r>
      <w:r>
        <w:t xml:space="preserve"> </w:t>
      </w:r>
      <w:r w:rsidRPr="00334898">
        <w:rPr>
          <w:rFonts w:ascii="Palatino Linotype" w:hAnsi="Palatino Linotype"/>
          <w:i/>
          <w:sz w:val="18"/>
        </w:rPr>
        <w:t>https://legislacion.edomex.gob.mx/sites/legislacion.edomex.gob.mx/files/files/pdf/bdo/bdo2022/bdo053.pdf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C4239" w:rsidRDefault="000446C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C4239" w:rsidRPr="0010196A" w:rsidRDefault="00CC4239"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C4239" w:rsidRPr="008F2CCC" w14:paraId="1F097D8A" w14:textId="77777777" w:rsidTr="005F31DE">
      <w:tc>
        <w:tcPr>
          <w:tcW w:w="2977" w:type="dxa"/>
          <w:vMerge w:val="restart"/>
        </w:tcPr>
        <w:p w14:paraId="1F780A0C" w14:textId="1EFF25F4" w:rsidR="00CC4239" w:rsidRPr="008F2CCC" w:rsidRDefault="00CC423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C4239" w:rsidRPr="00664658" w:rsidRDefault="00CC423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EFD3F55" w:rsidR="00CC4239" w:rsidRPr="00664658" w:rsidRDefault="00CC4239" w:rsidP="00145499">
          <w:pPr>
            <w:jc w:val="both"/>
            <w:rPr>
              <w:rFonts w:ascii="Palatino Linotype" w:hAnsi="Palatino Linotype"/>
              <w:b/>
              <w:sz w:val="22"/>
              <w:szCs w:val="22"/>
              <w:lang w:val="es-ES_tradnl"/>
            </w:rPr>
          </w:pPr>
          <w:r>
            <w:rPr>
              <w:rFonts w:ascii="Palatino Linotype" w:hAnsi="Palatino Linotype"/>
              <w:b/>
              <w:sz w:val="22"/>
              <w:szCs w:val="22"/>
              <w:lang w:val="es-ES_tradnl"/>
            </w:rPr>
            <w:t>1</w:t>
          </w:r>
          <w:r w:rsidR="00145499">
            <w:rPr>
              <w:rFonts w:ascii="Palatino Linotype" w:hAnsi="Palatino Linotype"/>
              <w:b/>
              <w:sz w:val="22"/>
              <w:szCs w:val="22"/>
              <w:lang w:val="es-ES_tradnl"/>
            </w:rPr>
            <w:t>7182</w:t>
          </w:r>
          <w:r w:rsidRPr="00A9204E">
            <w:rPr>
              <w:rFonts w:ascii="Palatino Linotype" w:hAnsi="Palatino Linotype"/>
              <w:b/>
              <w:sz w:val="22"/>
              <w:szCs w:val="22"/>
              <w:lang w:val="es-ES_tradnl"/>
            </w:rPr>
            <w:t>/INFOEM/IP/RR/2022</w:t>
          </w:r>
        </w:p>
      </w:tc>
    </w:tr>
    <w:tr w:rsidR="00CC4239" w:rsidRPr="008F2CCC" w14:paraId="049677A3" w14:textId="77777777" w:rsidTr="005F31DE">
      <w:tc>
        <w:tcPr>
          <w:tcW w:w="2977" w:type="dxa"/>
          <w:vMerge/>
        </w:tcPr>
        <w:p w14:paraId="4A21EAC1" w14:textId="5C1F145E" w:rsidR="00CC4239" w:rsidRPr="008F2CCC" w:rsidRDefault="00CC4239" w:rsidP="003D4885">
          <w:pPr>
            <w:rPr>
              <w:rFonts w:ascii="Palatino Linotype" w:hAnsi="Palatino Linotype"/>
              <w:b/>
              <w:sz w:val="22"/>
              <w:szCs w:val="22"/>
              <w:lang w:val="es-ES_tradnl"/>
            </w:rPr>
          </w:pPr>
        </w:p>
      </w:tc>
      <w:tc>
        <w:tcPr>
          <w:tcW w:w="2552" w:type="dxa"/>
          <w:shd w:val="clear" w:color="auto" w:fill="auto"/>
        </w:tcPr>
        <w:p w14:paraId="1237BCDE" w14:textId="77777777" w:rsidR="00CC4239" w:rsidRPr="00664658" w:rsidRDefault="00CC4239"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BFB4C7F" w:rsidR="00CC4239" w:rsidRPr="00D41D47" w:rsidRDefault="00CC4239" w:rsidP="00145499">
          <w:pPr>
            <w:jc w:val="both"/>
            <w:rPr>
              <w:rFonts w:ascii="Palatino Linotype" w:hAnsi="Palatino Linotype"/>
              <w:b/>
              <w:sz w:val="22"/>
              <w:szCs w:val="22"/>
              <w:lang w:val="es-ES_tradnl"/>
            </w:rPr>
          </w:pPr>
          <w:r w:rsidRPr="000E1D81">
            <w:rPr>
              <w:rFonts w:ascii="Palatino Linotype" w:hAnsi="Palatino Linotype"/>
              <w:b/>
              <w:sz w:val="22"/>
              <w:szCs w:val="22"/>
              <w:lang w:val="es-ES_tradnl"/>
            </w:rPr>
            <w:t xml:space="preserve">Ayuntamiento de </w:t>
          </w:r>
          <w:r w:rsidR="00145499">
            <w:rPr>
              <w:rFonts w:ascii="Palatino Linotype" w:hAnsi="Palatino Linotype"/>
              <w:b/>
              <w:sz w:val="22"/>
              <w:szCs w:val="22"/>
              <w:lang w:val="es-ES_tradnl"/>
            </w:rPr>
            <w:t>Lerma</w:t>
          </w:r>
        </w:p>
      </w:tc>
    </w:tr>
    <w:tr w:rsidR="00CC4239" w:rsidRPr="008F2CCC" w14:paraId="72CD087D" w14:textId="77777777" w:rsidTr="005F31DE">
      <w:trPr>
        <w:trHeight w:val="228"/>
      </w:trPr>
      <w:tc>
        <w:tcPr>
          <w:tcW w:w="2977" w:type="dxa"/>
          <w:vMerge/>
        </w:tcPr>
        <w:p w14:paraId="1B78656F" w14:textId="01E6F6F6" w:rsidR="00CC4239" w:rsidRPr="008F2CCC" w:rsidRDefault="00CC4239" w:rsidP="003D4885">
          <w:pPr>
            <w:rPr>
              <w:rFonts w:ascii="Palatino Linotype" w:hAnsi="Palatino Linotype"/>
              <w:b/>
              <w:sz w:val="22"/>
              <w:szCs w:val="22"/>
              <w:lang w:val="es-ES_tradnl"/>
            </w:rPr>
          </w:pPr>
        </w:p>
      </w:tc>
      <w:tc>
        <w:tcPr>
          <w:tcW w:w="2552" w:type="dxa"/>
          <w:shd w:val="clear" w:color="auto" w:fill="auto"/>
        </w:tcPr>
        <w:p w14:paraId="74D81628" w14:textId="05FE44B5" w:rsidR="00CC4239" w:rsidRPr="00664658" w:rsidRDefault="00CC4239"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C4239" w:rsidRPr="00664658" w:rsidRDefault="00CC4239"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C4239" w:rsidRPr="0010196A" w:rsidRDefault="00CC423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C4239" w:rsidRPr="0010196A" w:rsidRDefault="000446C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C4239" w:rsidRPr="008F2CCC" w14:paraId="6ABABA57" w14:textId="77777777" w:rsidTr="005F31DE">
      <w:tc>
        <w:tcPr>
          <w:tcW w:w="4253" w:type="dxa"/>
          <w:vMerge w:val="restart"/>
          <w:shd w:val="clear" w:color="auto" w:fill="auto"/>
        </w:tcPr>
        <w:p w14:paraId="6AA376CC" w14:textId="139DA696" w:rsidR="00CC4239" w:rsidRPr="008F2CCC" w:rsidRDefault="00CC4239"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C4239" w:rsidRPr="008F2CCC" w:rsidRDefault="00CC423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E65A848" w:rsidR="00CC4239" w:rsidRPr="008F2CCC" w:rsidRDefault="00CC4239" w:rsidP="000E1D81">
          <w:pPr>
            <w:jc w:val="both"/>
            <w:rPr>
              <w:rFonts w:ascii="Palatino Linotype" w:hAnsi="Palatino Linotype"/>
              <w:b/>
              <w:sz w:val="22"/>
              <w:szCs w:val="22"/>
              <w:lang w:val="es-ES_tradnl"/>
            </w:rPr>
          </w:pPr>
          <w:r>
            <w:rPr>
              <w:rFonts w:ascii="Palatino Linotype" w:hAnsi="Palatino Linotype"/>
              <w:b/>
              <w:sz w:val="22"/>
              <w:szCs w:val="22"/>
              <w:lang w:val="es-ES_tradnl"/>
            </w:rPr>
            <w:t>17182</w:t>
          </w:r>
          <w:r w:rsidRPr="00A9204E">
            <w:rPr>
              <w:rFonts w:ascii="Palatino Linotype" w:hAnsi="Palatino Linotype"/>
              <w:b/>
              <w:sz w:val="22"/>
              <w:szCs w:val="22"/>
              <w:lang w:val="es-ES_tradnl"/>
            </w:rPr>
            <w:t>/INFOEM/IP/RR/2022</w:t>
          </w:r>
        </w:p>
      </w:tc>
    </w:tr>
    <w:tr w:rsidR="00CC4239" w:rsidRPr="008F2CCC" w14:paraId="3B45FB53" w14:textId="77777777" w:rsidTr="005F31DE">
      <w:tc>
        <w:tcPr>
          <w:tcW w:w="4253" w:type="dxa"/>
          <w:vMerge/>
          <w:shd w:val="clear" w:color="auto" w:fill="auto"/>
        </w:tcPr>
        <w:p w14:paraId="188B82EF" w14:textId="77777777" w:rsidR="00CC4239" w:rsidRPr="008F2CCC" w:rsidRDefault="00CC4239" w:rsidP="007A5836">
          <w:pPr>
            <w:rPr>
              <w:rFonts w:ascii="Palatino Linotype" w:hAnsi="Palatino Linotype"/>
              <w:b/>
              <w:sz w:val="22"/>
              <w:szCs w:val="22"/>
              <w:lang w:val="es-ES_tradnl"/>
            </w:rPr>
          </w:pPr>
        </w:p>
      </w:tc>
      <w:tc>
        <w:tcPr>
          <w:tcW w:w="2552" w:type="dxa"/>
          <w:shd w:val="clear" w:color="auto" w:fill="auto"/>
        </w:tcPr>
        <w:p w14:paraId="3B2AD0CF" w14:textId="77777777" w:rsidR="00CC4239" w:rsidRPr="008F2CCC" w:rsidRDefault="00CC423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A06F54A" w:rsidR="00CC4239" w:rsidRPr="008F2CCC" w:rsidRDefault="00CC4239" w:rsidP="00D66460">
          <w:pPr>
            <w:jc w:val="both"/>
            <w:rPr>
              <w:rFonts w:ascii="Palatino Linotype" w:hAnsi="Palatino Linotype"/>
              <w:b/>
              <w:sz w:val="22"/>
              <w:szCs w:val="22"/>
              <w:lang w:val="es-ES_tradnl"/>
            </w:rPr>
          </w:pPr>
        </w:p>
      </w:tc>
    </w:tr>
    <w:tr w:rsidR="00CC4239" w:rsidRPr="008F2CCC" w14:paraId="28A493EB" w14:textId="77777777" w:rsidTr="005F31DE">
      <w:trPr>
        <w:trHeight w:val="228"/>
      </w:trPr>
      <w:tc>
        <w:tcPr>
          <w:tcW w:w="4253" w:type="dxa"/>
          <w:vMerge/>
          <w:shd w:val="clear" w:color="auto" w:fill="auto"/>
        </w:tcPr>
        <w:p w14:paraId="06C77D31" w14:textId="77777777" w:rsidR="00CC4239" w:rsidRPr="008F2CCC" w:rsidRDefault="00CC4239" w:rsidP="007A5836">
          <w:pPr>
            <w:rPr>
              <w:rFonts w:ascii="Palatino Linotype" w:hAnsi="Palatino Linotype"/>
              <w:b/>
              <w:sz w:val="22"/>
              <w:szCs w:val="22"/>
              <w:lang w:val="es-ES_tradnl"/>
            </w:rPr>
          </w:pPr>
        </w:p>
      </w:tc>
      <w:tc>
        <w:tcPr>
          <w:tcW w:w="2552" w:type="dxa"/>
          <w:shd w:val="clear" w:color="auto" w:fill="auto"/>
        </w:tcPr>
        <w:p w14:paraId="2E1A72B4" w14:textId="77777777" w:rsidR="00CC4239" w:rsidRPr="008F2CCC" w:rsidRDefault="00CC4239"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E0F0F8F" w:rsidR="00CC4239" w:rsidRPr="001C7BF7" w:rsidRDefault="00CC4239" w:rsidP="002137C0">
          <w:pPr>
            <w:jc w:val="both"/>
          </w:pPr>
          <w:r w:rsidRPr="000E1D81">
            <w:rPr>
              <w:rFonts w:ascii="Palatino Linotype" w:hAnsi="Palatino Linotype"/>
              <w:b/>
              <w:sz w:val="22"/>
              <w:szCs w:val="22"/>
              <w:lang w:val="es-ES_tradnl"/>
            </w:rPr>
            <w:t xml:space="preserve">Ayuntamiento de </w:t>
          </w:r>
          <w:r>
            <w:rPr>
              <w:rFonts w:ascii="Palatino Linotype" w:hAnsi="Palatino Linotype"/>
              <w:b/>
              <w:sz w:val="22"/>
              <w:szCs w:val="22"/>
              <w:lang w:val="es-ES_tradnl"/>
            </w:rPr>
            <w:t>Lerma</w:t>
          </w:r>
        </w:p>
      </w:tc>
    </w:tr>
    <w:tr w:rsidR="00CC4239" w:rsidRPr="008F2CCC" w14:paraId="0F114FF0" w14:textId="77777777" w:rsidTr="005F31DE">
      <w:tc>
        <w:tcPr>
          <w:tcW w:w="4253" w:type="dxa"/>
          <w:vMerge/>
          <w:shd w:val="clear" w:color="auto" w:fill="auto"/>
        </w:tcPr>
        <w:p w14:paraId="4CCB64BA" w14:textId="77777777" w:rsidR="00CC4239" w:rsidRPr="008F2CCC" w:rsidRDefault="00CC4239" w:rsidP="00A2780F">
          <w:pPr>
            <w:rPr>
              <w:rFonts w:ascii="Palatino Linotype" w:hAnsi="Palatino Linotype"/>
              <w:b/>
              <w:sz w:val="22"/>
              <w:szCs w:val="22"/>
              <w:lang w:val="es-ES_tradnl"/>
            </w:rPr>
          </w:pPr>
        </w:p>
      </w:tc>
      <w:tc>
        <w:tcPr>
          <w:tcW w:w="2552" w:type="dxa"/>
          <w:shd w:val="clear" w:color="auto" w:fill="auto"/>
        </w:tcPr>
        <w:p w14:paraId="31E422EA" w14:textId="0B158FD7" w:rsidR="00CC4239" w:rsidRPr="008F2CCC" w:rsidRDefault="00CC4239"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C4239" w:rsidRPr="008F2CCC" w:rsidRDefault="00CC423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C4239" w:rsidRPr="0010196A" w:rsidRDefault="00CC423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A28C2"/>
    <w:multiLevelType w:val="hybridMultilevel"/>
    <w:tmpl w:val="BC942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8F25D8"/>
    <w:multiLevelType w:val="hybridMultilevel"/>
    <w:tmpl w:val="F9280E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E31D10"/>
    <w:multiLevelType w:val="hybridMultilevel"/>
    <w:tmpl w:val="29643B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0"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4BD7BD2"/>
    <w:multiLevelType w:val="hybridMultilevel"/>
    <w:tmpl w:val="E45C1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DA224A"/>
    <w:multiLevelType w:val="hybridMultilevel"/>
    <w:tmpl w:val="4732D8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0150F6"/>
    <w:multiLevelType w:val="hybridMultilevel"/>
    <w:tmpl w:val="61F8E1E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2334D48"/>
    <w:multiLevelType w:val="hybridMultilevel"/>
    <w:tmpl w:val="49FA5B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2"/>
  </w:num>
  <w:num w:numId="4">
    <w:abstractNumId w:val="32"/>
  </w:num>
  <w:num w:numId="5">
    <w:abstractNumId w:val="6"/>
  </w:num>
  <w:num w:numId="6">
    <w:abstractNumId w:val="7"/>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6"/>
  </w:num>
  <w:num w:numId="12">
    <w:abstractNumId w:val="33"/>
  </w:num>
  <w:num w:numId="13">
    <w:abstractNumId w:val="19"/>
  </w:num>
  <w:num w:numId="14">
    <w:abstractNumId w:val="9"/>
  </w:num>
  <w:num w:numId="15">
    <w:abstractNumId w:val="3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8"/>
  </w:num>
  <w:num w:numId="20">
    <w:abstractNumId w:val="10"/>
  </w:num>
  <w:num w:numId="21">
    <w:abstractNumId w:val="18"/>
  </w:num>
  <w:num w:numId="22">
    <w:abstractNumId w:val="34"/>
  </w:num>
  <w:num w:numId="23">
    <w:abstractNumId w:val="21"/>
  </w:num>
  <w:num w:numId="24">
    <w:abstractNumId w:val="22"/>
  </w:num>
  <w:num w:numId="25">
    <w:abstractNumId w:val="4"/>
  </w:num>
  <w:num w:numId="26">
    <w:abstractNumId w:val="23"/>
  </w:num>
  <w:num w:numId="27">
    <w:abstractNumId w:val="2"/>
  </w:num>
  <w:num w:numId="28">
    <w:abstractNumId w:val="14"/>
  </w:num>
  <w:num w:numId="29">
    <w:abstractNumId w:val="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4"/>
  </w:num>
  <w:num w:numId="33">
    <w:abstractNumId w:val="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8"/>
  </w:num>
  <w:num w:numId="37">
    <w:abstractNumId w:val="27"/>
  </w:num>
  <w:num w:numId="3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A4"/>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3"/>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7D3"/>
    <w:rsid w:val="00085973"/>
    <w:rsid w:val="000861FF"/>
    <w:rsid w:val="0008668D"/>
    <w:rsid w:val="00086980"/>
    <w:rsid w:val="0008710F"/>
    <w:rsid w:val="00087448"/>
    <w:rsid w:val="00087D47"/>
    <w:rsid w:val="0009001D"/>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27C"/>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1D81"/>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27F75"/>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525"/>
    <w:rsid w:val="00141EE7"/>
    <w:rsid w:val="001425F5"/>
    <w:rsid w:val="001433DD"/>
    <w:rsid w:val="00143C4A"/>
    <w:rsid w:val="00144BB9"/>
    <w:rsid w:val="0014538F"/>
    <w:rsid w:val="00145499"/>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7B"/>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0F2"/>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649A"/>
    <w:rsid w:val="001C70A8"/>
    <w:rsid w:val="001C7515"/>
    <w:rsid w:val="001C7BF7"/>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F98"/>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D63"/>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7C0"/>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B19"/>
    <w:rsid w:val="00221CBB"/>
    <w:rsid w:val="002223CE"/>
    <w:rsid w:val="002228CE"/>
    <w:rsid w:val="00222DA0"/>
    <w:rsid w:val="00222E6E"/>
    <w:rsid w:val="00222E7B"/>
    <w:rsid w:val="002235D2"/>
    <w:rsid w:val="00223E52"/>
    <w:rsid w:val="002248D9"/>
    <w:rsid w:val="00224F53"/>
    <w:rsid w:val="0022532E"/>
    <w:rsid w:val="00225596"/>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1EB6"/>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37B"/>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038"/>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489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3782"/>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6C2"/>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701"/>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4F28"/>
    <w:rsid w:val="003D53DD"/>
    <w:rsid w:val="003D544E"/>
    <w:rsid w:val="003D5A25"/>
    <w:rsid w:val="003D5BE3"/>
    <w:rsid w:val="003D5C43"/>
    <w:rsid w:val="003D606B"/>
    <w:rsid w:val="003D61D7"/>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A41"/>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A41"/>
    <w:rsid w:val="00494D8E"/>
    <w:rsid w:val="00495278"/>
    <w:rsid w:val="00495455"/>
    <w:rsid w:val="004956A6"/>
    <w:rsid w:val="00495796"/>
    <w:rsid w:val="00495809"/>
    <w:rsid w:val="00495E84"/>
    <w:rsid w:val="00496949"/>
    <w:rsid w:val="00497582"/>
    <w:rsid w:val="00497D47"/>
    <w:rsid w:val="00497FC5"/>
    <w:rsid w:val="004A04DD"/>
    <w:rsid w:val="004A087A"/>
    <w:rsid w:val="004A088B"/>
    <w:rsid w:val="004A1423"/>
    <w:rsid w:val="004A3199"/>
    <w:rsid w:val="004A3EAF"/>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57E"/>
    <w:rsid w:val="004B2C2F"/>
    <w:rsid w:val="004B2E59"/>
    <w:rsid w:val="004B3947"/>
    <w:rsid w:val="004B3B51"/>
    <w:rsid w:val="004B3DAC"/>
    <w:rsid w:val="004B4CB8"/>
    <w:rsid w:val="004B597B"/>
    <w:rsid w:val="004B5AC6"/>
    <w:rsid w:val="004B5B55"/>
    <w:rsid w:val="004B5C8D"/>
    <w:rsid w:val="004B5D0B"/>
    <w:rsid w:val="004B60B8"/>
    <w:rsid w:val="004B674C"/>
    <w:rsid w:val="004B684D"/>
    <w:rsid w:val="004B6890"/>
    <w:rsid w:val="004B6BE3"/>
    <w:rsid w:val="004B705B"/>
    <w:rsid w:val="004B7285"/>
    <w:rsid w:val="004B7691"/>
    <w:rsid w:val="004B7782"/>
    <w:rsid w:val="004B7AE7"/>
    <w:rsid w:val="004B7EDD"/>
    <w:rsid w:val="004C02C6"/>
    <w:rsid w:val="004C060B"/>
    <w:rsid w:val="004C0779"/>
    <w:rsid w:val="004C1393"/>
    <w:rsid w:val="004C19D4"/>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2F"/>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0BF"/>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6B9"/>
    <w:rsid w:val="00526CD3"/>
    <w:rsid w:val="005271AC"/>
    <w:rsid w:val="005272A9"/>
    <w:rsid w:val="0052736F"/>
    <w:rsid w:val="00527D00"/>
    <w:rsid w:val="00530750"/>
    <w:rsid w:val="005313A1"/>
    <w:rsid w:val="005314EA"/>
    <w:rsid w:val="005318B4"/>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AE6"/>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E91"/>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043"/>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4F15"/>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5869"/>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69"/>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B86"/>
    <w:rsid w:val="00610C11"/>
    <w:rsid w:val="00611280"/>
    <w:rsid w:val="00611B4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9F5"/>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FB4"/>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C6B"/>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4D2"/>
    <w:rsid w:val="006836CA"/>
    <w:rsid w:val="00684125"/>
    <w:rsid w:val="00684A1C"/>
    <w:rsid w:val="006852FD"/>
    <w:rsid w:val="00685958"/>
    <w:rsid w:val="00686102"/>
    <w:rsid w:val="0068633E"/>
    <w:rsid w:val="00686869"/>
    <w:rsid w:val="006868B0"/>
    <w:rsid w:val="00686FEE"/>
    <w:rsid w:val="0069069F"/>
    <w:rsid w:val="00690D51"/>
    <w:rsid w:val="0069153E"/>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2D3C"/>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9AC"/>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147"/>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2C"/>
    <w:rsid w:val="007523B1"/>
    <w:rsid w:val="00752A67"/>
    <w:rsid w:val="00752E1F"/>
    <w:rsid w:val="0075343A"/>
    <w:rsid w:val="00753688"/>
    <w:rsid w:val="00753E3E"/>
    <w:rsid w:val="00754080"/>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477"/>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4BE"/>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5DE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5"/>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6BE"/>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BB4"/>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326"/>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868"/>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0E2C"/>
    <w:rsid w:val="008B10CB"/>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40"/>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84C"/>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EC8"/>
    <w:rsid w:val="0091603B"/>
    <w:rsid w:val="009164CA"/>
    <w:rsid w:val="00916A02"/>
    <w:rsid w:val="00916B23"/>
    <w:rsid w:val="00916DDD"/>
    <w:rsid w:val="009171F5"/>
    <w:rsid w:val="009175C9"/>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49AB"/>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567"/>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5CF"/>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1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138B"/>
    <w:rsid w:val="009E2354"/>
    <w:rsid w:val="009E23CA"/>
    <w:rsid w:val="009E29D0"/>
    <w:rsid w:val="009E2D79"/>
    <w:rsid w:val="009E37B2"/>
    <w:rsid w:val="009E3AFE"/>
    <w:rsid w:val="009E3EB1"/>
    <w:rsid w:val="009E44AB"/>
    <w:rsid w:val="009E4748"/>
    <w:rsid w:val="009E4CAE"/>
    <w:rsid w:val="009E4E1F"/>
    <w:rsid w:val="009E4FDB"/>
    <w:rsid w:val="009E540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9B3"/>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83D"/>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7AA"/>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9F9"/>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583"/>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1583"/>
    <w:rsid w:val="00B2226C"/>
    <w:rsid w:val="00B2247C"/>
    <w:rsid w:val="00B224FD"/>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21"/>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997"/>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572"/>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6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896"/>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9C8"/>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45"/>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50A"/>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239"/>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9B3"/>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25B"/>
    <w:rsid w:val="00CF7515"/>
    <w:rsid w:val="00D003F0"/>
    <w:rsid w:val="00D00664"/>
    <w:rsid w:val="00D0085F"/>
    <w:rsid w:val="00D00A64"/>
    <w:rsid w:val="00D00B6E"/>
    <w:rsid w:val="00D00DD4"/>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9B9"/>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7"/>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5FA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D80"/>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ACA"/>
    <w:rsid w:val="00E37C88"/>
    <w:rsid w:val="00E37D1E"/>
    <w:rsid w:val="00E4075E"/>
    <w:rsid w:val="00E41097"/>
    <w:rsid w:val="00E4120F"/>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6FEA"/>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434"/>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690"/>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8B2"/>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314C"/>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18"/>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1894"/>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42"/>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4B17E81B-1A55-4454-9AC5-3E4E2BBD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958270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2267762">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098190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146398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749446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159919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601324">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634033">
      <w:bodyDiv w:val="1"/>
      <w:marLeft w:val="0"/>
      <w:marRight w:val="0"/>
      <w:marTop w:val="0"/>
      <w:marBottom w:val="0"/>
      <w:divBdr>
        <w:top w:val="none" w:sz="0" w:space="0" w:color="auto"/>
        <w:left w:val="none" w:sz="0" w:space="0" w:color="auto"/>
        <w:bottom w:val="none" w:sz="0" w:space="0" w:color="auto"/>
        <w:right w:val="none" w:sz="0" w:space="0" w:color="auto"/>
      </w:divBdr>
    </w:div>
    <w:div w:id="633171066">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29634453">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18913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26232">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2592635">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1907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779786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1891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0174312">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1835051">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8979339">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652270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5380362">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475058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174434">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5442862">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4521261">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01286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5041557">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lerma.web"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pomex.org.mx/ipo3/lgt/indice/lerma.web"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D0A89-9F98-4AA2-BCCE-662718EC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44</Pages>
  <Words>11566</Words>
  <Characters>63619</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2023-03-21T00:34:00Z</cp:lastPrinted>
  <dcterms:created xsi:type="dcterms:W3CDTF">2023-03-07T19:58:00Z</dcterms:created>
  <dcterms:modified xsi:type="dcterms:W3CDTF">2023-03-23T19:53:00Z</dcterms:modified>
</cp:coreProperties>
</file>