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3E89FC3F"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w:t>
      </w:r>
      <w:r w:rsidR="00F91466" w:rsidRPr="00006F07">
        <w:rPr>
          <w:rFonts w:ascii="Palatino Linotype" w:hAnsi="Palatino Linotype"/>
        </w:rPr>
        <w:t xml:space="preserve">de fecha </w:t>
      </w:r>
      <w:r w:rsidR="00B03A7A">
        <w:rPr>
          <w:rFonts w:ascii="Palatino Linotype" w:hAnsi="Palatino Linotype"/>
        </w:rPr>
        <w:t>veintitrés</w:t>
      </w:r>
      <w:r w:rsidR="00834469">
        <w:rPr>
          <w:rFonts w:ascii="Palatino Linotype" w:hAnsi="Palatino Linotype"/>
        </w:rPr>
        <w:t xml:space="preserve"> (23)</w:t>
      </w:r>
      <w:r w:rsidR="00B03A7A">
        <w:rPr>
          <w:rFonts w:ascii="Palatino Linotype" w:hAnsi="Palatino Linotype"/>
        </w:rPr>
        <w:t xml:space="preserve"> de noviembre</w:t>
      </w:r>
      <w:r w:rsidR="00F91466" w:rsidRPr="00006F07">
        <w:rPr>
          <w:rFonts w:ascii="Palatino Linotype" w:hAnsi="Palatino Linotype"/>
        </w:rPr>
        <w:t xml:space="preserve"> de dos mil veinti</w:t>
      </w:r>
      <w:r w:rsidR="00075009">
        <w:rPr>
          <w:rFonts w:ascii="Palatino Linotype" w:hAnsi="Palatino Linotype"/>
        </w:rPr>
        <w:t>trés.</w:t>
      </w:r>
    </w:p>
    <w:p w14:paraId="350D3475" w14:textId="77777777" w:rsidR="008A5A73" w:rsidRPr="00C1682A" w:rsidRDefault="008A5A73" w:rsidP="00C1682A">
      <w:pPr>
        <w:tabs>
          <w:tab w:val="left" w:pos="0"/>
          <w:tab w:val="left" w:pos="3465"/>
        </w:tabs>
        <w:spacing w:line="360" w:lineRule="auto"/>
        <w:jc w:val="both"/>
        <w:rPr>
          <w:rFonts w:ascii="Palatino Linotype" w:hAnsi="Palatino Linotype"/>
        </w:rPr>
      </w:pPr>
    </w:p>
    <w:p w14:paraId="56A22FCA" w14:textId="28D408FE"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Pr="007D17AA">
        <w:rPr>
          <w:rFonts w:ascii="Palatino Linotype" w:eastAsia="Times New Roman" w:hAnsi="Palatino Linotype" w:cs="Times New Roman"/>
          <w:color w:val="000000" w:themeColor="text1"/>
        </w:rPr>
        <w:t xml:space="preserve"> </w:t>
      </w:r>
      <w:r w:rsidR="00883F62" w:rsidRPr="00240A27">
        <w:rPr>
          <w:rFonts w:ascii="Palatino Linotype" w:hAnsi="Palatino Linotype"/>
        </w:rPr>
        <w:t>el</w:t>
      </w:r>
      <w:r w:rsidR="00F91466" w:rsidRPr="007D17AA">
        <w:rPr>
          <w:rFonts w:ascii="Palatino Linotype" w:eastAsia="Times New Roman" w:hAnsi="Palatino Linotype" w:cs="Times New Roman"/>
          <w:color w:val="000000" w:themeColor="text1"/>
        </w:rPr>
        <w:t xml:space="preserve"> </w:t>
      </w:r>
      <w:r w:rsidR="00F91466" w:rsidRPr="00075009">
        <w:rPr>
          <w:rFonts w:ascii="Palatino Linotype" w:eastAsia="Times New Roman" w:hAnsi="Palatino Linotype" w:cs="Times New Roman"/>
          <w:color w:val="000000" w:themeColor="text1"/>
        </w:rPr>
        <w:t xml:space="preserve">expediente electrónico formado con motivo del recurso de revisión número </w:t>
      </w:r>
      <w:r w:rsidR="00F04ECC">
        <w:rPr>
          <w:rFonts w:ascii="Palatino Linotype" w:hAnsi="Palatino Linotype" w:cs="Arial"/>
          <w:b/>
          <w:bCs/>
          <w:color w:val="000000" w:themeColor="text1"/>
          <w:lang w:eastAsia="es-MX"/>
        </w:rPr>
        <w:t>0</w:t>
      </w:r>
      <w:r w:rsidR="00B03A7A">
        <w:rPr>
          <w:rFonts w:ascii="Palatino Linotype" w:hAnsi="Palatino Linotype" w:cs="Arial"/>
          <w:b/>
          <w:bCs/>
          <w:color w:val="000000" w:themeColor="text1"/>
          <w:lang w:eastAsia="es-MX"/>
        </w:rPr>
        <w:t>7723</w:t>
      </w:r>
      <w:r w:rsidR="00F91466" w:rsidRPr="00075009">
        <w:rPr>
          <w:rFonts w:ascii="Palatino Linotype" w:hAnsi="Palatino Linotype" w:cs="Arial"/>
          <w:b/>
          <w:bCs/>
          <w:color w:val="000000" w:themeColor="text1"/>
          <w:lang w:eastAsia="es-MX"/>
        </w:rPr>
        <w:t>/INFOEM/IP/RR/202</w:t>
      </w:r>
      <w:r w:rsidR="00F04ECC">
        <w:rPr>
          <w:rFonts w:ascii="Palatino Linotype" w:hAnsi="Palatino Linotype" w:cs="Arial"/>
          <w:b/>
          <w:bCs/>
          <w:color w:val="000000" w:themeColor="text1"/>
          <w:lang w:eastAsia="es-MX"/>
        </w:rPr>
        <w:t>3</w:t>
      </w:r>
      <w:r w:rsidR="00F91466" w:rsidRPr="00075009">
        <w:rPr>
          <w:rFonts w:ascii="Palatino Linotype" w:eastAsia="Times New Roman" w:hAnsi="Palatino Linotype" w:cs="Arial"/>
          <w:bCs/>
          <w:color w:val="000000" w:themeColor="text1"/>
        </w:rPr>
        <w:t xml:space="preserve">, </w:t>
      </w:r>
      <w:r w:rsidR="00F91466" w:rsidRPr="00075009">
        <w:rPr>
          <w:rFonts w:ascii="Palatino Linotype" w:eastAsia="Times New Roman" w:hAnsi="Palatino Linotype" w:cs="Times New Roman"/>
          <w:color w:val="000000" w:themeColor="text1"/>
        </w:rPr>
        <w:t xml:space="preserve">promovido por </w:t>
      </w:r>
      <w:r w:rsidR="00FC12CA">
        <w:rPr>
          <w:rFonts w:ascii="Palatino Linotype" w:eastAsia="Times New Roman" w:hAnsi="Palatino Linotype" w:cs="Times New Roman"/>
          <w:b/>
          <w:bCs/>
          <w:color w:val="000000" w:themeColor="text1"/>
        </w:rPr>
        <w:t xml:space="preserve">XXX </w:t>
      </w:r>
      <w:proofErr w:type="spellStart"/>
      <w:r w:rsidR="00FC12CA">
        <w:rPr>
          <w:rFonts w:ascii="Palatino Linotype" w:eastAsia="Times New Roman" w:hAnsi="Palatino Linotype" w:cs="Times New Roman"/>
          <w:b/>
          <w:bCs/>
          <w:color w:val="000000" w:themeColor="text1"/>
        </w:rPr>
        <w:t>XXX</w:t>
      </w:r>
      <w:proofErr w:type="spellEnd"/>
      <w:r w:rsidR="00FC12CA">
        <w:rPr>
          <w:rFonts w:ascii="Palatino Linotype" w:eastAsia="Times New Roman" w:hAnsi="Palatino Linotype" w:cs="Times New Roman"/>
          <w:b/>
          <w:bCs/>
          <w:color w:val="000000" w:themeColor="text1"/>
        </w:rPr>
        <w:t xml:space="preserve"> </w:t>
      </w:r>
      <w:proofErr w:type="spellStart"/>
      <w:r w:rsidR="00FC12CA">
        <w:rPr>
          <w:rFonts w:ascii="Palatino Linotype" w:eastAsia="Times New Roman" w:hAnsi="Palatino Linotype" w:cs="Times New Roman"/>
          <w:b/>
          <w:bCs/>
          <w:color w:val="000000" w:themeColor="text1"/>
        </w:rPr>
        <w:t>XXX</w:t>
      </w:r>
      <w:proofErr w:type="spellEnd"/>
      <w:r w:rsidR="00B03A7A">
        <w:rPr>
          <w:rFonts w:ascii="Palatino Linotype" w:eastAsia="Times New Roman" w:hAnsi="Palatino Linotype" w:cs="Times New Roman"/>
          <w:color w:val="000000" w:themeColor="text1"/>
        </w:rPr>
        <w:t xml:space="preserve">, en lo sucesivo el </w:t>
      </w:r>
      <w:r w:rsidR="00B03A7A" w:rsidRPr="00B03A7A">
        <w:rPr>
          <w:rFonts w:ascii="Palatino Linotype" w:hAnsi="Palatino Linotype"/>
          <w:b/>
        </w:rPr>
        <w:t>RECURRENTE</w:t>
      </w:r>
      <w:r w:rsidR="00B03A7A" w:rsidRPr="00B03A7A">
        <w:rPr>
          <w:rFonts w:ascii="Palatino Linotype" w:eastAsia="Times New Roman" w:hAnsi="Palatino Linotype" w:cs="Arial"/>
          <w:b/>
          <w:color w:val="000000" w:themeColor="text1"/>
        </w:rPr>
        <w:t>,</w:t>
      </w:r>
      <w:r w:rsidR="00B03A7A" w:rsidRPr="00075009">
        <w:rPr>
          <w:rFonts w:ascii="Palatino Linotype" w:eastAsia="Times New Roman" w:hAnsi="Palatino Linotype" w:cs="Arial"/>
          <w:color w:val="000000" w:themeColor="text1"/>
        </w:rPr>
        <w:t xml:space="preserve"> </w:t>
      </w:r>
      <w:r w:rsidR="00F91466" w:rsidRPr="00075009">
        <w:rPr>
          <w:rFonts w:ascii="Palatino Linotype" w:eastAsia="Times New Roman" w:hAnsi="Palatino Linotype" w:cs="Arial"/>
          <w:color w:val="000000" w:themeColor="text1"/>
        </w:rPr>
        <w:t xml:space="preserve">en contra de la respuesta </w:t>
      </w:r>
      <w:r w:rsidR="00142B9F" w:rsidRPr="00075009">
        <w:rPr>
          <w:rFonts w:ascii="Palatino Linotype" w:eastAsia="Times New Roman" w:hAnsi="Palatino Linotype" w:cs="Arial"/>
          <w:b/>
          <w:bCs/>
          <w:color w:val="000000" w:themeColor="text1"/>
        </w:rPr>
        <w:t xml:space="preserve">del </w:t>
      </w:r>
      <w:r w:rsidR="00F04ECC">
        <w:rPr>
          <w:rFonts w:ascii="Palatino Linotype" w:eastAsia="Times New Roman" w:hAnsi="Palatino Linotype"/>
          <w:b/>
        </w:rPr>
        <w:t>Ayuntamiento de Ixtapaluca</w:t>
      </w:r>
      <w:r w:rsidR="00F91466" w:rsidRPr="00075009">
        <w:rPr>
          <w:rFonts w:ascii="Palatino Linotype" w:eastAsia="Calibri" w:hAnsi="Palatino Linotype" w:cs="Arial"/>
          <w:color w:val="000000" w:themeColor="text1"/>
          <w:lang w:val="es-ES"/>
        </w:rPr>
        <w:t xml:space="preserve">, </w:t>
      </w:r>
      <w:r w:rsidR="00F91466" w:rsidRPr="00075009">
        <w:rPr>
          <w:rFonts w:ascii="Palatino Linotype" w:eastAsia="Times New Roman" w:hAnsi="Palatino Linotype" w:cs="Times New Roman"/>
          <w:color w:val="000000" w:themeColor="text1"/>
        </w:rPr>
        <w:t xml:space="preserve">en </w:t>
      </w:r>
      <w:r w:rsidR="008022B9">
        <w:rPr>
          <w:rFonts w:ascii="Palatino Linotype" w:eastAsia="Times New Roman" w:hAnsi="Palatino Linotype" w:cs="Times New Roman"/>
          <w:color w:val="000000" w:themeColor="text1"/>
        </w:rPr>
        <w:t>adelante</w:t>
      </w:r>
      <w:r w:rsidR="00F91466" w:rsidRPr="00075009">
        <w:rPr>
          <w:rFonts w:ascii="Palatino Linotype" w:eastAsia="Times New Roman" w:hAnsi="Palatino Linotype" w:cs="Times New Roman"/>
          <w:color w:val="000000" w:themeColor="text1"/>
        </w:rPr>
        <w:t xml:space="preserve"> el</w:t>
      </w:r>
      <w:r w:rsidR="00F91466" w:rsidRPr="00075009">
        <w:rPr>
          <w:rFonts w:ascii="Palatino Linotype" w:eastAsia="Times New Roman" w:hAnsi="Palatino Linotype" w:cs="Times New Roman"/>
          <w:b/>
          <w:color w:val="000000" w:themeColor="text1"/>
        </w:rPr>
        <w:t xml:space="preserve"> SUJETO OBLIGADO, </w:t>
      </w:r>
      <w:r w:rsidR="00F91466" w:rsidRPr="00075009">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C1682A" w:rsidRDefault="00933948" w:rsidP="00C1682A">
      <w:pPr>
        <w:tabs>
          <w:tab w:val="left" w:pos="0"/>
        </w:tabs>
        <w:spacing w:line="360" w:lineRule="auto"/>
        <w:jc w:val="both"/>
        <w:rPr>
          <w:rFonts w:ascii="Palatino Linotype" w:hAnsi="Palatino Linotype"/>
        </w:rPr>
      </w:pPr>
    </w:p>
    <w:p w14:paraId="340A3EE1" w14:textId="77777777"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5D4F86">
        <w:rPr>
          <w:rFonts w:ascii="Palatino Linotype" w:hAnsi="Palatino Linotype"/>
          <w:b/>
          <w:color w:val="000000" w:themeColor="text1"/>
          <w:sz w:val="24"/>
        </w:rPr>
        <w:t>ANTECEDENTES</w:t>
      </w:r>
      <w:bookmarkEnd w:id="0"/>
      <w:bookmarkEnd w:id="1"/>
      <w:bookmarkEnd w:id="2"/>
      <w:bookmarkEnd w:id="3"/>
    </w:p>
    <w:p w14:paraId="081B0E4A" w14:textId="77777777" w:rsidR="00C1682A" w:rsidRPr="00C1682A" w:rsidRDefault="00C1682A" w:rsidP="00C1682A">
      <w:pPr>
        <w:rPr>
          <w:lang w:eastAsia="en-US"/>
        </w:rPr>
      </w:pPr>
    </w:p>
    <w:p w14:paraId="10FFEA7A" w14:textId="44AD0A9C" w:rsidR="00F91466"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B03A7A">
        <w:rPr>
          <w:rFonts w:ascii="Palatino Linotype" w:eastAsia="Calibri" w:hAnsi="Palatino Linotype" w:cs="Arial"/>
          <w:bCs/>
          <w:color w:val="000000" w:themeColor="text1"/>
          <w:lang w:val="es-ES"/>
        </w:rPr>
        <w:t>diez de octubre</w:t>
      </w:r>
      <w:r w:rsidR="00F91466" w:rsidRPr="00D171D4">
        <w:rPr>
          <w:rFonts w:ascii="Palatino Linotype" w:eastAsia="Calibri" w:hAnsi="Palatino Linotype" w:cs="Arial"/>
          <w:bCs/>
          <w:color w:val="000000" w:themeColor="text1"/>
          <w:lang w:val="es-ES"/>
        </w:rPr>
        <w:t xml:space="preserve"> de dos </w:t>
      </w:r>
      <w:r w:rsidR="00F91466" w:rsidRPr="001656D5">
        <w:rPr>
          <w:rFonts w:ascii="Palatino Linotype" w:eastAsia="Calibri" w:hAnsi="Palatino Linotype" w:cs="Arial"/>
          <w:color w:val="000000" w:themeColor="text1"/>
          <w:lang w:val="es-ES"/>
        </w:rPr>
        <w:t>mil veinti</w:t>
      </w:r>
      <w:r w:rsidR="00F04ECC">
        <w:rPr>
          <w:rFonts w:ascii="Palatino Linotype" w:eastAsia="Calibri" w:hAnsi="Palatino Linotype" w:cs="Arial"/>
          <w:color w:val="000000" w:themeColor="text1"/>
          <w:lang w:val="es-ES"/>
        </w:rPr>
        <w:t>trés</w:t>
      </w:r>
      <w:r w:rsidR="00F91466" w:rsidRPr="001656D5">
        <w:rPr>
          <w:rFonts w:ascii="Palatino Linotype" w:eastAsia="Calibri" w:hAnsi="Palatino Linotype" w:cs="Arial"/>
          <w:color w:val="000000" w:themeColor="text1"/>
          <w:lang w:val="es-ES"/>
        </w:rPr>
        <w:t>,</w:t>
      </w:r>
      <w:r w:rsidR="00F91466" w:rsidRPr="001656D5">
        <w:rPr>
          <w:rFonts w:ascii="Palatino Linotype" w:eastAsia="Calibri" w:hAnsi="Palatino Linotype" w:cs="Times New Roman"/>
          <w:color w:val="000000" w:themeColor="text1"/>
          <w:lang w:val="es-ES"/>
        </w:rPr>
        <w:t xml:space="preserve"> </w:t>
      </w:r>
      <w:r w:rsidR="00F91466" w:rsidRPr="001656D5">
        <w:rPr>
          <w:rFonts w:ascii="Palatino Linotype" w:eastAsia="Calibri" w:hAnsi="Palatino Linotype" w:cs="Arial"/>
          <w:color w:val="000000" w:themeColor="text1"/>
          <w:lang w:val="es-ES"/>
        </w:rPr>
        <w:t>se</w:t>
      </w:r>
      <w:r w:rsidR="00F91466" w:rsidRPr="001656D5">
        <w:rPr>
          <w:rFonts w:ascii="Palatino Linotype" w:eastAsia="Calibri" w:hAnsi="Palatino Linotype" w:cs="Arial"/>
          <w:b/>
          <w:color w:val="000000" w:themeColor="text1"/>
          <w:lang w:val="es-ES"/>
        </w:rPr>
        <w:t xml:space="preserve"> </w:t>
      </w:r>
      <w:r w:rsidR="00F91466">
        <w:rPr>
          <w:rFonts w:ascii="Palatino Linotype" w:hAnsi="Palatino Linotype"/>
          <w:color w:val="000000" w:themeColor="text1"/>
        </w:rPr>
        <w:t>presentaron</w:t>
      </w:r>
      <w:r w:rsidR="00F91466" w:rsidRPr="001656D5">
        <w:rPr>
          <w:rFonts w:ascii="Palatino Linotype" w:hAnsi="Palatino Linotype"/>
          <w:b/>
          <w:color w:val="000000" w:themeColor="text1"/>
        </w:rPr>
        <w:t xml:space="preserve"> </w:t>
      </w:r>
      <w:r w:rsidR="00F91466" w:rsidRPr="001656D5">
        <w:rPr>
          <w:rFonts w:ascii="Palatino Linotype" w:eastAsia="Calibri" w:hAnsi="Palatino Linotype" w:cs="Arial"/>
          <w:color w:val="000000" w:themeColor="text1"/>
        </w:rPr>
        <w:t xml:space="preserve">vía Sistema de Acceso a la Información Mexiquense </w:t>
      </w:r>
      <w:r w:rsidR="00F91466" w:rsidRPr="001656D5">
        <w:rPr>
          <w:rFonts w:ascii="Palatino Linotype" w:eastAsia="Calibri" w:hAnsi="Palatino Linotype" w:cs="Arial"/>
          <w:b/>
          <w:color w:val="000000" w:themeColor="text1"/>
        </w:rPr>
        <w:t>(</w:t>
      </w:r>
      <w:r w:rsidR="00F91466" w:rsidRPr="00836ADD">
        <w:rPr>
          <w:rFonts w:ascii="Palatino Linotype" w:eastAsia="Calibri" w:hAnsi="Palatino Linotype" w:cs="Arial"/>
          <w:b/>
          <w:color w:val="000000" w:themeColor="text1"/>
        </w:rPr>
        <w:t>SAIMEX)</w:t>
      </w:r>
      <w:r w:rsidR="00F91466" w:rsidRPr="00836ADD">
        <w:rPr>
          <w:rFonts w:ascii="Palatino Linotype" w:eastAsia="Calibri" w:hAnsi="Palatino Linotype" w:cs="Arial"/>
          <w:b/>
          <w:color w:val="000000" w:themeColor="text1"/>
          <w:lang w:val="es-ES"/>
        </w:rPr>
        <w:t>,</w:t>
      </w:r>
      <w:r w:rsidR="00F91466" w:rsidRPr="001656D5">
        <w:rPr>
          <w:rFonts w:ascii="Palatino Linotype" w:eastAsia="Calibri" w:hAnsi="Palatino Linotype" w:cs="Arial"/>
          <w:color w:val="000000" w:themeColor="text1"/>
          <w:lang w:val="es-ES"/>
        </w:rPr>
        <w:t xml:space="preserve"> la</w:t>
      </w:r>
      <w:r w:rsidR="00F91466">
        <w:rPr>
          <w:rFonts w:ascii="Palatino Linotype" w:eastAsia="Calibri" w:hAnsi="Palatino Linotype" w:cs="Arial"/>
          <w:color w:val="000000" w:themeColor="text1"/>
          <w:lang w:val="es-ES"/>
        </w:rPr>
        <w:t xml:space="preserve"> </w:t>
      </w:r>
      <w:r w:rsidR="00F91466" w:rsidRPr="001656D5">
        <w:rPr>
          <w:rFonts w:ascii="Palatino Linotype" w:eastAsia="Calibri" w:hAnsi="Palatino Linotype" w:cs="Arial"/>
          <w:color w:val="000000" w:themeColor="text1"/>
          <w:lang w:val="es-ES"/>
        </w:rPr>
        <w:t>solicitud de información pública registrada</w:t>
      </w:r>
      <w:r w:rsidR="00F91466">
        <w:rPr>
          <w:rFonts w:ascii="Palatino Linotype" w:eastAsia="Calibri" w:hAnsi="Palatino Linotype" w:cs="Arial"/>
          <w:color w:val="000000" w:themeColor="text1"/>
          <w:lang w:val="es-ES"/>
        </w:rPr>
        <w:t xml:space="preserve"> con el</w:t>
      </w:r>
      <w:r w:rsidR="00F91466" w:rsidRPr="001656D5">
        <w:rPr>
          <w:rFonts w:ascii="Palatino Linotype" w:eastAsia="Calibri" w:hAnsi="Palatino Linotype" w:cs="Arial"/>
          <w:color w:val="000000" w:themeColor="text1"/>
          <w:lang w:val="es-ES"/>
        </w:rPr>
        <w:t xml:space="preserve"> número </w:t>
      </w:r>
      <w:r w:rsidR="00F91466">
        <w:rPr>
          <w:rFonts w:ascii="Palatino Linotype" w:hAnsi="Palatino Linotype"/>
          <w:b/>
        </w:rPr>
        <w:t>0</w:t>
      </w:r>
      <w:r w:rsidR="00F04ECC">
        <w:rPr>
          <w:rFonts w:ascii="Palatino Linotype" w:hAnsi="Palatino Linotype"/>
          <w:b/>
        </w:rPr>
        <w:t>0</w:t>
      </w:r>
      <w:r w:rsidR="00B03A7A">
        <w:rPr>
          <w:rFonts w:ascii="Palatino Linotype" w:hAnsi="Palatino Linotype"/>
          <w:b/>
        </w:rPr>
        <w:t>487</w:t>
      </w:r>
      <w:r w:rsidR="00F91466" w:rsidRPr="001656D5">
        <w:rPr>
          <w:rFonts w:ascii="Palatino Linotype" w:hAnsi="Palatino Linotype"/>
          <w:b/>
        </w:rPr>
        <w:t>/</w:t>
      </w:r>
      <w:r w:rsidR="00F04ECC">
        <w:rPr>
          <w:rFonts w:ascii="Palatino Linotype" w:hAnsi="Palatino Linotype"/>
          <w:b/>
        </w:rPr>
        <w:t>IXTAPALU</w:t>
      </w:r>
      <w:r w:rsidR="00F91466" w:rsidRPr="001656D5">
        <w:rPr>
          <w:rFonts w:ascii="Palatino Linotype" w:hAnsi="Palatino Linotype"/>
          <w:b/>
        </w:rPr>
        <w:t>/IP/202</w:t>
      </w:r>
      <w:r w:rsidR="00F04ECC">
        <w:rPr>
          <w:rFonts w:ascii="Palatino Linotype" w:hAnsi="Palatino Linotype"/>
          <w:b/>
        </w:rPr>
        <w:t>3</w:t>
      </w:r>
      <w:r w:rsidR="00F91466" w:rsidRPr="001656D5">
        <w:rPr>
          <w:rFonts w:ascii="Palatino Linotype" w:hAnsi="Palatino Linotype"/>
          <w:b/>
          <w:bCs/>
          <w:color w:val="000000" w:themeColor="text1"/>
        </w:rPr>
        <w:t>,</w:t>
      </w:r>
      <w:r w:rsidR="00F91466" w:rsidRPr="001656D5">
        <w:rPr>
          <w:rFonts w:ascii="Palatino Linotype" w:eastAsia="Calibri" w:hAnsi="Palatino Linotype" w:cs="Arial"/>
          <w:color w:val="000000" w:themeColor="text1"/>
          <w:lang w:val="es-ES"/>
        </w:rPr>
        <w:t xml:space="preserve"> </w:t>
      </w:r>
      <w:r w:rsidR="008022B9">
        <w:rPr>
          <w:rFonts w:ascii="Palatino Linotype" w:eastAsia="Calibri" w:hAnsi="Palatino Linotype" w:cs="Arial"/>
          <w:color w:val="000000" w:themeColor="text1"/>
          <w:lang w:val="es-ES"/>
        </w:rPr>
        <w:t>en la que</w:t>
      </w:r>
      <w:r w:rsidR="00F91466" w:rsidRPr="00861F0F">
        <w:rPr>
          <w:rFonts w:ascii="Palatino Linotype" w:eastAsia="Calibri" w:hAnsi="Palatino Linotype" w:cs="Arial"/>
          <w:color w:val="000000" w:themeColor="text1"/>
          <w:lang w:val="es-ES"/>
        </w:rPr>
        <w:t xml:space="preserve"> requirió</w:t>
      </w:r>
      <w:r w:rsidR="00F91466">
        <w:rPr>
          <w:rFonts w:ascii="Palatino Linotype" w:eastAsia="Calibri" w:hAnsi="Palatino Linotype" w:cs="Arial"/>
          <w:color w:val="000000" w:themeColor="text1"/>
          <w:lang w:val="es-ES"/>
        </w:rPr>
        <w:t xml:space="preserve"> lo siguiente</w:t>
      </w:r>
      <w:r w:rsidR="00F91466" w:rsidRPr="00861F0F">
        <w:rPr>
          <w:rFonts w:ascii="Palatino Linotype" w:eastAsia="Calibri" w:hAnsi="Palatino Linotype" w:cs="Arial"/>
          <w:color w:val="000000" w:themeColor="text1"/>
          <w:lang w:val="es-ES"/>
        </w:rPr>
        <w:t>:</w:t>
      </w:r>
    </w:p>
    <w:p w14:paraId="44D309A2" w14:textId="77777777" w:rsidR="00F91466"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4492E65E" w:rsidR="00F91466" w:rsidRPr="008022B9" w:rsidRDefault="00F91466" w:rsidP="00B03A7A">
      <w:pPr>
        <w:ind w:left="567" w:right="565"/>
        <w:jc w:val="both"/>
        <w:rPr>
          <w:rFonts w:ascii="Palatino Linotype" w:eastAsia="Times New Roman" w:hAnsi="Palatino Linotype" w:cs="Times New Roman"/>
          <w:i/>
          <w:iCs/>
          <w:szCs w:val="22"/>
          <w:lang w:val="es-MX" w:eastAsia="es-MX"/>
        </w:rPr>
      </w:pPr>
      <w:r w:rsidRPr="008022B9">
        <w:rPr>
          <w:rFonts w:ascii="Palatino Linotype" w:hAnsi="Palatino Linotype"/>
          <w:i/>
          <w:iCs/>
          <w:color w:val="000000"/>
          <w:szCs w:val="22"/>
        </w:rPr>
        <w:t>“</w:t>
      </w:r>
      <w:r w:rsidR="00B03A7A" w:rsidRPr="008022B9">
        <w:rPr>
          <w:rFonts w:ascii="Palatino Linotype" w:hAnsi="Palatino Linotype"/>
          <w:i/>
          <w:iCs/>
          <w:color w:val="000000"/>
          <w:szCs w:val="22"/>
        </w:rPr>
        <w:t>solicito todas las obras de balizamiento y pavimentación que se hallan echo en el municipio en 2023 con nombre de empresa, lugar de la obre, costo de la obra y quien la superviso por parte del municipio</w:t>
      </w:r>
      <w:r w:rsidRPr="008022B9">
        <w:rPr>
          <w:rFonts w:ascii="Palatino Linotype" w:hAnsi="Palatino Linotype"/>
          <w:i/>
          <w:iCs/>
          <w:szCs w:val="22"/>
        </w:rPr>
        <w:t>” (Sic)</w:t>
      </w:r>
    </w:p>
    <w:p w14:paraId="0B86C8C6" w14:textId="77777777" w:rsidR="00883F62" w:rsidRPr="0010179B"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4CD110B2" w14:textId="23C0FACB" w:rsidR="00B80DDA" w:rsidRPr="00365130"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F91466" w:rsidRPr="00872650">
        <w:rPr>
          <w:rFonts w:ascii="Palatino Linotype" w:eastAsia="Times New Roman" w:hAnsi="Palatino Linotype" w:cs="Arial"/>
          <w:lang w:val="es-ES"/>
        </w:rPr>
        <w:t>señaló como modalidad de entrega de la información</w:t>
      </w:r>
      <w:r w:rsidR="00F91466">
        <w:rPr>
          <w:rFonts w:ascii="Palatino Linotype" w:eastAsia="Times New Roman" w:hAnsi="Palatino Linotype" w:cs="Arial"/>
          <w:lang w:val="es-ES"/>
        </w:rPr>
        <w:t>:</w:t>
      </w:r>
      <w:r w:rsidR="00142B9F">
        <w:rPr>
          <w:rFonts w:ascii="Palatino Linotype" w:eastAsia="Times New Roman" w:hAnsi="Palatino Linotype" w:cs="Arial"/>
          <w:lang w:val="es-ES"/>
        </w:rPr>
        <w:t xml:space="preserve"> </w:t>
      </w:r>
      <w:r w:rsidR="00142B9F">
        <w:rPr>
          <w:rFonts w:ascii="Palatino Linotype" w:eastAsia="Times New Roman" w:hAnsi="Palatino Linotype" w:cs="Arial"/>
          <w:b/>
          <w:bCs/>
          <w:lang w:val="es-ES"/>
        </w:rPr>
        <w:t>A través de SAIEMEX.</w:t>
      </w:r>
    </w:p>
    <w:p w14:paraId="25C64BB9" w14:textId="77777777" w:rsidR="00142B9F" w:rsidRPr="001430CA" w:rsidRDefault="00142B9F" w:rsidP="001430C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51845C" w14:textId="0C0D3F44" w:rsidR="00F04ECC" w:rsidRPr="00B03A7A" w:rsidRDefault="00F04ECC" w:rsidP="00B03A7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B03A7A">
        <w:rPr>
          <w:rFonts w:ascii="Palatino Linotype" w:eastAsia="Calibri" w:hAnsi="Palatino Linotype" w:cs="Arial"/>
          <w:color w:val="000000" w:themeColor="text1"/>
          <w:lang w:val="es-ES"/>
        </w:rPr>
        <w:t>diez de octubre</w:t>
      </w:r>
      <w:r>
        <w:rPr>
          <w:rFonts w:ascii="Palatino Linotype" w:eastAsia="Calibri" w:hAnsi="Palatino Linotype" w:cs="Arial"/>
          <w:color w:val="000000" w:themeColor="text1"/>
          <w:lang w:val="es-ES"/>
        </w:rPr>
        <w:t xml:space="preserve"> de dos mil </w:t>
      </w:r>
      <w:r w:rsidR="0069195E">
        <w:rPr>
          <w:rFonts w:ascii="Palatino Linotype" w:eastAsia="Calibri" w:hAnsi="Palatino Linotype" w:cs="Arial"/>
          <w:color w:val="000000" w:themeColor="text1"/>
          <w:lang w:val="es-ES"/>
        </w:rPr>
        <w:t>veintitrés,</w:t>
      </w:r>
      <w:r>
        <w:rPr>
          <w:rFonts w:ascii="Palatino Linotype" w:eastAsia="Calibri" w:hAnsi="Palatino Linotype" w:cs="Arial"/>
          <w:color w:val="000000" w:themeColor="text1"/>
          <w:lang w:val="es-ES"/>
        </w:rPr>
        <w:t xml:space="preserve"> el </w:t>
      </w:r>
      <w:r w:rsidRPr="00F04ECC">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realizó un requerimiento de información al Servidor Público Habilitado.</w:t>
      </w:r>
    </w:p>
    <w:p w14:paraId="6D173F57" w14:textId="77777777" w:rsidR="00F04ECC" w:rsidRPr="00F04ECC" w:rsidRDefault="00F04ECC" w:rsidP="00F04ECC">
      <w:pPr>
        <w:spacing w:line="360" w:lineRule="auto"/>
        <w:rPr>
          <w:rFonts w:ascii="Palatino Linotype" w:eastAsia="Calibri" w:hAnsi="Palatino Linotype" w:cs="Arial"/>
          <w:color w:val="000000" w:themeColor="text1"/>
          <w:lang w:val="es-AR"/>
        </w:rPr>
      </w:pPr>
    </w:p>
    <w:p w14:paraId="6C76ECBF" w14:textId="233A39F7" w:rsidR="00883F62" w:rsidRPr="00F04ECC" w:rsidRDefault="00946C27" w:rsidP="00F04ECC">
      <w:pPr>
        <w:pStyle w:val="Prrafodelista"/>
        <w:numPr>
          <w:ilvl w:val="0"/>
          <w:numId w:val="3"/>
        </w:numPr>
        <w:tabs>
          <w:tab w:val="left" w:pos="426"/>
          <w:tab w:val="left" w:pos="567"/>
        </w:tabs>
        <w:spacing w:line="360" w:lineRule="auto"/>
        <w:ind w:left="0" w:firstLine="0"/>
        <w:jc w:val="both"/>
        <w:rPr>
          <w:rFonts w:ascii="Palatino Linotype" w:eastAsia="Times New Roman" w:hAnsi="Palatino Linotype" w:cs="Times New Roman"/>
          <w:sz w:val="22"/>
          <w:szCs w:val="22"/>
          <w:lang w:val="es-MX" w:eastAsia="es-ES_tradnl"/>
        </w:rPr>
      </w:pPr>
      <w:r w:rsidRPr="00946C27">
        <w:rPr>
          <w:rFonts w:ascii="Palatino Linotype" w:eastAsia="Calibri" w:hAnsi="Palatino Linotype" w:cs="Arial"/>
          <w:color w:val="000000" w:themeColor="text1"/>
          <w:lang w:val="es-AR"/>
        </w:rPr>
        <w:t xml:space="preserve">El </w:t>
      </w:r>
      <w:r w:rsidR="00F04ECC" w:rsidRPr="00F04ECC">
        <w:rPr>
          <w:rFonts w:ascii="Palatino Linotype" w:eastAsia="Calibri" w:hAnsi="Palatino Linotype" w:cs="Arial"/>
          <w:b/>
          <w:bCs/>
          <w:color w:val="000000" w:themeColor="text1"/>
          <w:lang w:val="es-AR"/>
        </w:rPr>
        <w:t xml:space="preserve">SUJETO OBLIGADO </w:t>
      </w:r>
      <w:r w:rsidR="00F04ECC">
        <w:rPr>
          <w:rFonts w:ascii="Palatino Linotype" w:eastAsia="Calibri" w:hAnsi="Palatino Linotype" w:cs="Arial"/>
          <w:color w:val="000000" w:themeColor="text1"/>
          <w:lang w:val="es-AR"/>
        </w:rPr>
        <w:t xml:space="preserve">fue omiso </w:t>
      </w:r>
      <w:r w:rsidR="00AF210A">
        <w:rPr>
          <w:rFonts w:ascii="Palatino Linotype" w:eastAsia="Calibri" w:hAnsi="Palatino Linotype" w:cs="Arial"/>
          <w:color w:val="000000" w:themeColor="text1"/>
          <w:lang w:val="es-AR"/>
        </w:rPr>
        <w:t xml:space="preserve">en </w:t>
      </w:r>
      <w:r w:rsidR="00F04ECC">
        <w:rPr>
          <w:rFonts w:ascii="Palatino Linotype" w:eastAsia="Calibri" w:hAnsi="Palatino Linotype" w:cs="Arial"/>
          <w:color w:val="000000" w:themeColor="text1"/>
          <w:lang w:val="es-AR"/>
        </w:rPr>
        <w:t>atender la solicitud de información.</w:t>
      </w:r>
    </w:p>
    <w:p w14:paraId="61803FDE" w14:textId="77777777" w:rsidR="00F04ECC" w:rsidRPr="00D25EA5" w:rsidRDefault="00F04ECC" w:rsidP="00F04ECC">
      <w:pPr>
        <w:pStyle w:val="Prrafodelista"/>
        <w:tabs>
          <w:tab w:val="left" w:pos="426"/>
          <w:tab w:val="left" w:pos="567"/>
        </w:tabs>
        <w:spacing w:line="360" w:lineRule="auto"/>
        <w:ind w:left="0"/>
        <w:jc w:val="both"/>
        <w:rPr>
          <w:rFonts w:ascii="Palatino Linotype" w:eastAsia="Times New Roman" w:hAnsi="Palatino Linotype" w:cs="Times New Roman"/>
          <w:sz w:val="22"/>
          <w:szCs w:val="22"/>
          <w:lang w:val="es-MX" w:eastAsia="es-ES_tradnl"/>
        </w:rPr>
      </w:pPr>
    </w:p>
    <w:p w14:paraId="296545C9" w14:textId="2C4C2BB1" w:rsidR="00D9301B" w:rsidRPr="00883F62"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0051">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Pr>
          <w:rFonts w:ascii="Palatino Linotype" w:eastAsia="Times New Roman" w:hAnsi="Palatino Linotype" w:cs="Arial"/>
          <w:color w:val="000000" w:themeColor="text1"/>
          <w:lang w:val="es-ES"/>
        </w:rPr>
        <w:t>l</w:t>
      </w:r>
      <w:r w:rsidR="00883F62">
        <w:rPr>
          <w:rFonts w:ascii="Palatino Linotype" w:eastAsia="Times New Roman" w:hAnsi="Palatino Linotype" w:cs="Arial"/>
          <w:color w:val="000000" w:themeColor="text1"/>
          <w:lang w:val="es-ES"/>
        </w:rPr>
        <w:t xml:space="preserve"> </w:t>
      </w:r>
      <w:r w:rsidR="00B03A7A">
        <w:rPr>
          <w:rFonts w:ascii="Palatino Linotype" w:eastAsia="Times New Roman" w:hAnsi="Palatino Linotype" w:cs="Arial"/>
          <w:bCs/>
          <w:color w:val="000000" w:themeColor="text1"/>
          <w:lang w:val="es-ES"/>
        </w:rPr>
        <w:t>seis de noviembre</w:t>
      </w:r>
      <w:r w:rsidR="00F91466" w:rsidRPr="00D171D4">
        <w:rPr>
          <w:rFonts w:ascii="Palatino Linotype" w:eastAsia="Times New Roman" w:hAnsi="Palatino Linotype" w:cs="Arial"/>
          <w:bCs/>
          <w:color w:val="000000" w:themeColor="text1"/>
          <w:lang w:val="es-ES"/>
        </w:rPr>
        <w:t xml:space="preserve"> de dos</w:t>
      </w:r>
      <w:r w:rsidR="00F91466" w:rsidRPr="00FD1469">
        <w:rPr>
          <w:rFonts w:ascii="Palatino Linotype" w:eastAsia="Times New Roman" w:hAnsi="Palatino Linotype" w:cs="Arial"/>
          <w:color w:val="000000" w:themeColor="text1"/>
          <w:lang w:val="es-ES"/>
        </w:rPr>
        <w:t xml:space="preserve"> mil veinti</w:t>
      </w:r>
      <w:r w:rsidR="00F04ECC">
        <w:rPr>
          <w:rFonts w:ascii="Palatino Linotype" w:eastAsia="Times New Roman" w:hAnsi="Palatino Linotype" w:cs="Arial"/>
          <w:color w:val="000000" w:themeColor="text1"/>
          <w:lang w:val="es-ES"/>
        </w:rPr>
        <w:t>trés</w:t>
      </w:r>
      <w:r w:rsidR="00F91466" w:rsidRPr="00FD1469">
        <w:rPr>
          <w:rFonts w:ascii="Palatino Linotype" w:eastAsia="Times New Roman" w:hAnsi="Palatino Linotype" w:cs="Arial"/>
          <w:color w:val="000000" w:themeColor="text1"/>
          <w:lang w:val="es-ES"/>
        </w:rPr>
        <w:t xml:space="preserve">, </w:t>
      </w:r>
      <w:r w:rsidR="00F91466" w:rsidRPr="00FD1469">
        <w:rPr>
          <w:rFonts w:ascii="Palatino Linotype" w:hAnsi="Palatino Linotype"/>
          <w:color w:val="000000" w:themeColor="text1"/>
        </w:rPr>
        <w:t xml:space="preserve">se </w:t>
      </w:r>
      <w:r w:rsidR="00F91466" w:rsidRPr="00FD1469">
        <w:rPr>
          <w:rFonts w:ascii="Palatino Linotype" w:eastAsia="Times New Roman" w:hAnsi="Palatino Linotype" w:cs="Arial"/>
          <w:color w:val="000000" w:themeColor="text1"/>
          <w:lang w:val="es-ES"/>
        </w:rPr>
        <w:t>interpus</w:t>
      </w:r>
      <w:r w:rsidR="00F91466">
        <w:rPr>
          <w:rFonts w:ascii="Palatino Linotype" w:eastAsia="Times New Roman" w:hAnsi="Palatino Linotype" w:cs="Arial"/>
          <w:color w:val="000000" w:themeColor="text1"/>
          <w:lang w:val="es-ES"/>
        </w:rPr>
        <w:t>o</w:t>
      </w:r>
      <w:r w:rsidR="00F91466" w:rsidRPr="00FD1469">
        <w:rPr>
          <w:rFonts w:ascii="Palatino Linotype" w:eastAsia="Times New Roman" w:hAnsi="Palatino Linotype" w:cs="Arial"/>
          <w:color w:val="000000" w:themeColor="text1"/>
          <w:lang w:val="es-ES"/>
        </w:rPr>
        <w:t xml:space="preserve"> </w:t>
      </w:r>
      <w:r w:rsidR="00F91466">
        <w:rPr>
          <w:rFonts w:ascii="Palatino Linotype" w:eastAsia="Times New Roman" w:hAnsi="Palatino Linotype" w:cs="Arial"/>
          <w:color w:val="000000" w:themeColor="text1"/>
          <w:lang w:val="es-ES"/>
        </w:rPr>
        <w:t>el</w:t>
      </w:r>
      <w:r w:rsidR="00F91466" w:rsidRPr="00FD1469">
        <w:rPr>
          <w:rFonts w:ascii="Palatino Linotype" w:eastAsia="Times New Roman" w:hAnsi="Palatino Linotype" w:cs="Arial"/>
          <w:color w:val="000000" w:themeColor="text1"/>
          <w:lang w:val="es-ES"/>
        </w:rPr>
        <w:t xml:space="preserve"> recurso de revisión, en contra de la </w:t>
      </w:r>
      <w:r w:rsidR="00F04ECC">
        <w:rPr>
          <w:rFonts w:ascii="Palatino Linotype" w:eastAsia="Times New Roman" w:hAnsi="Palatino Linotype" w:cs="Arial"/>
          <w:color w:val="000000" w:themeColor="text1"/>
          <w:lang w:val="es-ES"/>
        </w:rPr>
        <w:t xml:space="preserve">falta </w:t>
      </w:r>
      <w:r w:rsidR="00F91466" w:rsidRPr="00FD1469">
        <w:rPr>
          <w:rFonts w:ascii="Palatino Linotype" w:eastAsia="Times New Roman" w:hAnsi="Palatino Linotype" w:cs="Arial"/>
          <w:color w:val="000000" w:themeColor="text1"/>
          <w:lang w:val="es-ES"/>
        </w:rPr>
        <w:t>respuesta, señalando como:</w:t>
      </w:r>
    </w:p>
    <w:p w14:paraId="2D33072A" w14:textId="77777777" w:rsidR="00883F62" w:rsidRPr="00E25CA3" w:rsidRDefault="00883F62" w:rsidP="00883F6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A69341" w14:textId="26E33AB7" w:rsidR="00F91466" w:rsidRPr="00F04ECC" w:rsidRDefault="00F91466" w:rsidP="00F04ECC">
      <w:pPr>
        <w:ind w:left="567" w:right="565"/>
        <w:jc w:val="both"/>
        <w:rPr>
          <w:rFonts w:ascii="Palatino Linotype" w:eastAsia="Times New Roman" w:hAnsi="Palatino Linotype" w:cs="Times New Roman"/>
          <w:i/>
          <w:iCs/>
          <w:sz w:val="22"/>
          <w:szCs w:val="22"/>
          <w:lang w:val="es-MX" w:eastAsia="es-MX"/>
        </w:rPr>
      </w:pPr>
      <w:r w:rsidRPr="00365130">
        <w:rPr>
          <w:rFonts w:ascii="Palatino Linotype" w:eastAsia="Calibri" w:hAnsi="Palatino Linotype" w:cs="Arial"/>
          <w:b/>
          <w:sz w:val="22"/>
          <w:szCs w:val="22"/>
        </w:rPr>
        <w:t>Acto impugnado</w:t>
      </w:r>
      <w:r w:rsidRPr="00365130">
        <w:rPr>
          <w:rFonts w:ascii="Palatino Linotype" w:eastAsia="Calibri" w:hAnsi="Palatino Linotype" w:cs="Arial"/>
          <w:sz w:val="22"/>
          <w:szCs w:val="22"/>
        </w:rPr>
        <w:t>:</w:t>
      </w:r>
      <w:r w:rsidRPr="00365130">
        <w:rPr>
          <w:rFonts w:ascii="Palatino Linotype" w:eastAsia="Calibri" w:hAnsi="Palatino Linotype" w:cs="Arial"/>
          <w:i/>
          <w:iCs/>
          <w:sz w:val="22"/>
          <w:szCs w:val="22"/>
        </w:rPr>
        <w:t xml:space="preserve"> </w:t>
      </w:r>
      <w:r w:rsidR="00B03A7A" w:rsidRPr="00B03A7A">
        <w:rPr>
          <w:rFonts w:ascii="Palatino Linotype" w:eastAsia="Calibri" w:hAnsi="Palatino Linotype" w:cs="Arial"/>
          <w:i/>
          <w:iCs/>
          <w:sz w:val="22"/>
          <w:szCs w:val="22"/>
        </w:rPr>
        <w:t>“</w:t>
      </w:r>
      <w:r w:rsidR="00B03A7A" w:rsidRPr="00B03A7A">
        <w:rPr>
          <w:rFonts w:ascii="Palatino Linotype" w:hAnsi="Palatino Linotype"/>
          <w:i/>
          <w:iCs/>
          <w:color w:val="000000"/>
          <w:sz w:val="22"/>
          <w:szCs w:val="22"/>
        </w:rPr>
        <w:t>NO ENTREGAN LA INFORMACIÓN SOLICITADA COMPLETA Y EN CARÁCTER DE PERSONAL NO SE ENCUENTRA RESERVADO LOS DATOS DE TRABAJADORES MIENTRA NO SEAN DATOS PERSONALES” (Sic)</w:t>
      </w:r>
    </w:p>
    <w:p w14:paraId="266BD28C" w14:textId="77777777" w:rsidR="00F91466" w:rsidRPr="00365130" w:rsidRDefault="00F91466" w:rsidP="00365130">
      <w:pPr>
        <w:ind w:left="567" w:right="565"/>
        <w:jc w:val="both"/>
        <w:rPr>
          <w:rFonts w:ascii="Palatino Linotype" w:hAnsi="Palatino Linotype"/>
          <w:i/>
          <w:iCs/>
          <w:sz w:val="22"/>
          <w:szCs w:val="22"/>
        </w:rPr>
      </w:pPr>
    </w:p>
    <w:p w14:paraId="2E32B952" w14:textId="52A8D6EC" w:rsidR="00F91466" w:rsidRPr="00B03A7A" w:rsidRDefault="00F91466" w:rsidP="00F04ECC">
      <w:pPr>
        <w:ind w:left="567" w:right="565"/>
        <w:jc w:val="both"/>
        <w:rPr>
          <w:rFonts w:ascii="Palatino Linotype" w:hAnsi="Palatino Linotype"/>
          <w:i/>
          <w:iCs/>
          <w:sz w:val="22"/>
          <w:szCs w:val="22"/>
        </w:rPr>
      </w:pPr>
      <w:r w:rsidRPr="00365130">
        <w:rPr>
          <w:rFonts w:ascii="Palatino Linotype" w:eastAsia="Calibri" w:hAnsi="Palatino Linotype" w:cs="Arial"/>
          <w:b/>
          <w:sz w:val="22"/>
          <w:szCs w:val="22"/>
        </w:rPr>
        <w:t>Razones o Motivos de inconformidad</w:t>
      </w:r>
      <w:r w:rsidRPr="00365130">
        <w:rPr>
          <w:rFonts w:ascii="Palatino Linotype" w:eastAsia="Calibri" w:hAnsi="Palatino Linotype" w:cs="Arial"/>
          <w:sz w:val="22"/>
          <w:szCs w:val="22"/>
        </w:rPr>
        <w:t>:</w:t>
      </w:r>
      <w:r w:rsidRPr="00365130">
        <w:rPr>
          <w:rFonts w:ascii="Palatino Linotype" w:eastAsia="Calibri" w:hAnsi="Palatino Linotype" w:cs="Arial"/>
          <w:i/>
          <w:iCs/>
          <w:sz w:val="22"/>
          <w:szCs w:val="22"/>
        </w:rPr>
        <w:t xml:space="preserve"> </w:t>
      </w:r>
      <w:r w:rsidRPr="00B03A7A">
        <w:rPr>
          <w:rFonts w:ascii="Palatino Linotype" w:eastAsia="Calibri" w:hAnsi="Palatino Linotype" w:cs="Arial"/>
          <w:i/>
          <w:iCs/>
          <w:sz w:val="22"/>
          <w:szCs w:val="22"/>
        </w:rPr>
        <w:t>“</w:t>
      </w:r>
      <w:r w:rsidR="00B03A7A" w:rsidRPr="00B03A7A">
        <w:rPr>
          <w:rFonts w:ascii="Palatino Linotype" w:hAnsi="Palatino Linotype"/>
          <w:i/>
          <w:iCs/>
          <w:color w:val="000000"/>
          <w:sz w:val="22"/>
          <w:szCs w:val="22"/>
        </w:rPr>
        <w:t>NO ENTREGAN LA INFORMACIÓN SOLICITADA COMPLETA Y EN CARÁCTER DE PERSONAL NO SE ENCUENTRA RESERVADO LOS DATOS DE TRABAJADORES MIENTRA NO SEAN DATOS PERSONALES”</w:t>
      </w:r>
      <w:r w:rsidRPr="00B03A7A">
        <w:rPr>
          <w:rFonts w:ascii="Palatino Linotype" w:hAnsi="Palatino Linotype"/>
          <w:i/>
          <w:iCs/>
          <w:sz w:val="22"/>
          <w:szCs w:val="22"/>
        </w:rPr>
        <w:t xml:space="preserve"> (Sic)</w:t>
      </w:r>
    </w:p>
    <w:p w14:paraId="739DF645" w14:textId="77777777" w:rsidR="00F04ECC" w:rsidRPr="009745BA" w:rsidRDefault="00F04ECC" w:rsidP="009745BA">
      <w:pPr>
        <w:ind w:left="567" w:right="565"/>
        <w:jc w:val="both"/>
        <w:rPr>
          <w:rFonts w:ascii="Palatino Linotype" w:eastAsia="Times New Roman" w:hAnsi="Palatino Linotype" w:cs="Times New Roman"/>
          <w:sz w:val="22"/>
          <w:szCs w:val="22"/>
          <w:lang w:val="es-MX" w:eastAsia="es-MX"/>
        </w:rPr>
      </w:pPr>
    </w:p>
    <w:p w14:paraId="6C6E1AD7" w14:textId="42E720EB" w:rsidR="00946C27" w:rsidRPr="00365130"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eastAsia="Times New Roman" w:hAnsi="Palatino Linotype" w:cs="Arial"/>
          <w:color w:val="000000" w:themeColor="text1"/>
          <w:lang w:val="es-ES"/>
        </w:rPr>
        <w:t xml:space="preserve">Se </w:t>
      </w:r>
      <w:r w:rsidR="00883F62" w:rsidRPr="00240A27">
        <w:rPr>
          <w:rFonts w:ascii="Palatino Linotype" w:hAnsi="Palatino Linotype" w:cs="Arial"/>
          <w:lang w:val="es-ES"/>
        </w:rPr>
        <w:t xml:space="preserve">registró el recurso de revisión bajo el número de expediente </w:t>
      </w:r>
      <w:r w:rsidR="00883F62" w:rsidRPr="00240A27">
        <w:rPr>
          <w:rFonts w:ascii="Palatino Linotype" w:eastAsia="MS Mincho" w:hAnsi="Palatino Linotype" w:cs="Arial"/>
          <w:bCs/>
        </w:rPr>
        <w:t xml:space="preserve">al rubro indicado, asimismo con fundamento en lo dispuesto por el </w:t>
      </w:r>
      <w:r w:rsidR="00883F62"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240A27">
        <w:rPr>
          <w:rFonts w:ascii="Palatino Linotype" w:hAnsi="Palatino Linotype" w:cs="Arial"/>
          <w:lang w:val="es-ES"/>
        </w:rPr>
        <w:t xml:space="preserve">se turnó a la </w:t>
      </w:r>
      <w:r w:rsidR="00883F62" w:rsidRPr="00240A27">
        <w:rPr>
          <w:rFonts w:ascii="Palatino Linotype" w:hAnsi="Palatino Linotype" w:cs="Arial"/>
          <w:b/>
          <w:lang w:val="es-ES"/>
        </w:rPr>
        <w:t>Comisionada María del Rosario Mejía Ayala</w:t>
      </w:r>
      <w:r w:rsidR="008022B9">
        <w:rPr>
          <w:rFonts w:ascii="Palatino Linotype" w:hAnsi="Palatino Linotype" w:cs="Arial"/>
          <w:b/>
          <w:lang w:val="es-ES"/>
        </w:rPr>
        <w:t>,</w:t>
      </w:r>
      <w:r w:rsidR="00883F62" w:rsidRPr="00240A27">
        <w:rPr>
          <w:rFonts w:ascii="Palatino Linotype" w:hAnsi="Palatino Linotype" w:cs="Arial"/>
          <w:lang w:val="es-ES"/>
        </w:rPr>
        <w:t xml:space="preserve"> </w:t>
      </w:r>
      <w:r w:rsidR="008022B9">
        <w:rPr>
          <w:rFonts w:ascii="Palatino Linotype" w:hAnsi="Palatino Linotype" w:cs="Arial"/>
          <w:lang w:val="es-ES"/>
        </w:rPr>
        <w:t xml:space="preserve">para </w:t>
      </w:r>
      <w:r w:rsidR="00883F62" w:rsidRPr="00240A27">
        <w:rPr>
          <w:rFonts w:ascii="Palatino Linotype" w:hAnsi="Palatino Linotype" w:cs="Arial"/>
        </w:rPr>
        <w:t>su análisis.</w:t>
      </w:r>
    </w:p>
    <w:p w14:paraId="39268230" w14:textId="77777777" w:rsidR="00365130" w:rsidRPr="001D75F9"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37E69E2E" w:rsidR="007F7802" w:rsidRPr="00F91466"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La </w:t>
      </w:r>
      <w:r w:rsidRPr="00240A27">
        <w:rPr>
          <w:rFonts w:ascii="Palatino Linotype" w:eastAsia="Calibri" w:hAnsi="Palatino Linotype" w:cs="Arial"/>
          <w:lang w:val="es-ES"/>
        </w:rPr>
        <w:t>Comisionada Ponente</w:t>
      </w:r>
      <w:r w:rsidR="008022B9">
        <w:rPr>
          <w:rFonts w:ascii="Palatino Linotype" w:eastAsia="Calibri" w:hAnsi="Palatino Linotype" w:cs="Arial"/>
          <w:lang w:val="es-ES"/>
        </w:rPr>
        <w:t>,</w:t>
      </w:r>
      <w:r w:rsidRPr="00240A27">
        <w:rPr>
          <w:rFonts w:ascii="Palatino Linotype" w:eastAsia="Calibri" w:hAnsi="Palatino Linotype" w:cs="Arial"/>
          <w:lang w:val="es-ES"/>
        </w:rPr>
        <w:t xml:space="preserve"> con fundamento en lo dispuesto por el artículo 185 fracción II de la ley de la materia, a través del acuerdo de admisión de</w:t>
      </w:r>
      <w:r w:rsidR="00F91466">
        <w:rPr>
          <w:rFonts w:ascii="Palatino Linotype" w:eastAsia="Calibri" w:hAnsi="Palatino Linotype" w:cs="Arial"/>
          <w:lang w:val="es-ES"/>
        </w:rPr>
        <w:t>l</w:t>
      </w:r>
      <w:r w:rsidR="0045176B">
        <w:rPr>
          <w:rFonts w:ascii="Palatino Linotype" w:eastAsia="Calibri" w:hAnsi="Palatino Linotype" w:cs="Arial"/>
          <w:lang w:val="es-ES"/>
        </w:rPr>
        <w:t xml:space="preserve"> </w:t>
      </w:r>
      <w:r w:rsidR="0045176B">
        <w:rPr>
          <w:rFonts w:ascii="Palatino Linotype" w:eastAsia="Calibri" w:hAnsi="Palatino Linotype" w:cs="Arial"/>
          <w:color w:val="000000" w:themeColor="text1"/>
          <w:lang w:val="es-ES"/>
        </w:rPr>
        <w:t>siete de noviembre</w:t>
      </w:r>
      <w:r w:rsidR="00F91466">
        <w:rPr>
          <w:rFonts w:ascii="Palatino Linotype" w:eastAsia="Calibri" w:hAnsi="Palatino Linotype" w:cs="Arial"/>
          <w:color w:val="000000" w:themeColor="text1"/>
          <w:lang w:val="es-ES"/>
        </w:rPr>
        <w:t xml:space="preserve"> </w:t>
      </w:r>
      <w:r w:rsidR="00F91466" w:rsidRPr="00D171D4">
        <w:rPr>
          <w:rFonts w:ascii="Palatino Linotype" w:eastAsia="Calibri" w:hAnsi="Palatino Linotype" w:cs="Arial"/>
          <w:color w:val="000000" w:themeColor="text1"/>
          <w:lang w:val="es-ES"/>
        </w:rPr>
        <w:t>de dos mil veinti</w:t>
      </w:r>
      <w:r w:rsidR="00F04ECC">
        <w:rPr>
          <w:rFonts w:ascii="Palatino Linotype" w:eastAsia="Calibri" w:hAnsi="Palatino Linotype" w:cs="Arial"/>
          <w:color w:val="000000" w:themeColor="text1"/>
          <w:lang w:val="es-ES"/>
        </w:rPr>
        <w:t>trés</w:t>
      </w:r>
      <w:r w:rsidRPr="00240A27">
        <w:rPr>
          <w:rFonts w:ascii="Palatino Linotype" w:eastAsia="Calibri" w:hAnsi="Palatino Linotype" w:cs="Arial"/>
          <w:lang w:val="es-ES"/>
        </w:rPr>
        <w:t xml:space="preserve">,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w:t>
      </w:r>
      <w:r w:rsidRPr="00240A27">
        <w:rPr>
          <w:rFonts w:ascii="Palatino Linotype" w:eastAsia="Calibri" w:hAnsi="Palatino Linotype" w:cs="Arial"/>
          <w:lang w:val="es-ES"/>
        </w:rPr>
        <w:lastRenderedPageBreak/>
        <w:t xml:space="preserve">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w:t>
      </w:r>
    </w:p>
    <w:p w14:paraId="019A348A" w14:textId="77777777" w:rsidR="00F91466" w:rsidRPr="00F91466" w:rsidRDefault="00F91466" w:rsidP="00F91466">
      <w:pPr>
        <w:rPr>
          <w:rFonts w:ascii="Palatino Linotype" w:eastAsia="Calibri" w:hAnsi="Palatino Linotype" w:cs="Arial"/>
          <w:color w:val="000000" w:themeColor="text1"/>
          <w:lang w:val="es-ES"/>
        </w:rPr>
      </w:pPr>
    </w:p>
    <w:p w14:paraId="5CB7C400" w14:textId="57A32DA9" w:rsidR="00D371F7" w:rsidRPr="0045176B" w:rsidRDefault="00F91466" w:rsidP="0045176B">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eastAsia="Calibri" w:hAnsi="Palatino Linotype" w:cs="Arial"/>
          <w:bCs/>
          <w:color w:val="000000" w:themeColor="text1"/>
          <w:lang w:val="es-ES"/>
        </w:rPr>
        <w:t xml:space="preserve">El </w:t>
      </w:r>
      <w:r w:rsidR="0045176B">
        <w:rPr>
          <w:rFonts w:ascii="Palatino Linotype" w:eastAsia="Calibri" w:hAnsi="Palatino Linotype" w:cs="Arial"/>
          <w:bCs/>
          <w:color w:val="000000" w:themeColor="text1"/>
          <w:lang w:val="es-ES"/>
        </w:rPr>
        <w:t>nueve de noviembre</w:t>
      </w:r>
      <w:r>
        <w:rPr>
          <w:rFonts w:ascii="Palatino Linotype" w:eastAsia="Calibri" w:hAnsi="Palatino Linotype" w:cs="Arial"/>
          <w:bCs/>
          <w:color w:val="000000" w:themeColor="text1"/>
          <w:lang w:val="es-ES"/>
        </w:rPr>
        <w:t xml:space="preserve"> </w:t>
      </w:r>
      <w:r w:rsidRPr="00D171D4">
        <w:rPr>
          <w:rFonts w:ascii="Palatino Linotype" w:eastAsia="Calibri" w:hAnsi="Palatino Linotype" w:cs="Arial"/>
          <w:bCs/>
          <w:color w:val="000000" w:themeColor="text1"/>
          <w:lang w:val="es-ES"/>
        </w:rPr>
        <w:t>de dos</w:t>
      </w:r>
      <w:r>
        <w:rPr>
          <w:rFonts w:ascii="Palatino Linotype" w:eastAsia="Calibri" w:hAnsi="Palatino Linotype" w:cs="Arial"/>
          <w:color w:val="000000" w:themeColor="text1"/>
          <w:lang w:val="es-ES"/>
        </w:rPr>
        <w:t xml:space="preserve"> mil veinti</w:t>
      </w:r>
      <w:r w:rsidR="00F04ECC">
        <w:rPr>
          <w:rFonts w:ascii="Palatino Linotype" w:eastAsia="Calibri" w:hAnsi="Palatino Linotype" w:cs="Arial"/>
          <w:color w:val="000000" w:themeColor="text1"/>
          <w:lang w:val="es-ES"/>
        </w:rPr>
        <w:t>trés</w:t>
      </w:r>
      <w:r w:rsidRPr="000D25CC">
        <w:rPr>
          <w:rFonts w:ascii="Palatino Linotype" w:eastAsia="Calibri" w:hAnsi="Palatino Linotype" w:cs="Arial"/>
          <w:color w:val="000000" w:themeColor="text1"/>
          <w:lang w:val="es-ES"/>
        </w:rPr>
        <w:t xml:space="preserve">, el </w:t>
      </w:r>
      <w:r w:rsidRPr="000D25CC">
        <w:rPr>
          <w:rFonts w:ascii="Palatino Linotype" w:eastAsia="Calibri" w:hAnsi="Palatino Linotype" w:cs="Arial"/>
          <w:b/>
          <w:color w:val="000000" w:themeColor="text1"/>
          <w:lang w:val="es-ES"/>
        </w:rPr>
        <w:t>SUJETO OBLIGADO</w:t>
      </w:r>
      <w:r w:rsidRPr="000D25CC">
        <w:rPr>
          <w:rFonts w:ascii="Palatino Linotype" w:eastAsia="Calibri" w:hAnsi="Palatino Linotype" w:cs="Arial"/>
          <w:color w:val="000000" w:themeColor="text1"/>
          <w:lang w:val="es-ES"/>
        </w:rPr>
        <w:t xml:space="preserve"> rindió su </w:t>
      </w:r>
      <w:r w:rsidRPr="00AA5FE2">
        <w:rPr>
          <w:rFonts w:ascii="Palatino Linotype" w:eastAsia="Calibri" w:hAnsi="Palatino Linotype" w:cs="Arial"/>
          <w:lang w:val="es-ES"/>
        </w:rPr>
        <w:t>informe</w:t>
      </w:r>
      <w:r>
        <w:rPr>
          <w:rFonts w:ascii="Palatino Linotype" w:eastAsia="Calibri" w:hAnsi="Palatino Linotype" w:cs="Arial"/>
          <w:lang w:val="es-ES"/>
        </w:rPr>
        <w:t xml:space="preserve"> </w:t>
      </w:r>
      <w:r w:rsidRPr="00AA5FE2">
        <w:rPr>
          <w:rFonts w:ascii="Palatino Linotype" w:eastAsia="Calibri" w:hAnsi="Palatino Linotype" w:cs="Arial"/>
          <w:lang w:val="es-ES"/>
        </w:rPr>
        <w:t>justificado a través d</w:t>
      </w:r>
      <w:r w:rsidR="009745BA">
        <w:rPr>
          <w:rFonts w:ascii="Palatino Linotype" w:eastAsia="Calibri" w:hAnsi="Palatino Linotype" w:cs="Arial"/>
          <w:lang w:val="es-ES"/>
        </w:rPr>
        <w:t>el</w:t>
      </w:r>
      <w:r w:rsidRPr="00AA5FE2">
        <w:rPr>
          <w:rFonts w:ascii="Palatino Linotype" w:eastAsia="Calibri" w:hAnsi="Palatino Linotype" w:cs="Arial"/>
          <w:lang w:val="es-ES"/>
        </w:rPr>
        <w:t xml:space="preserve"> archivo electrónico</w:t>
      </w:r>
      <w:r w:rsidR="00F04ECC">
        <w:rPr>
          <w:rFonts w:ascii="Palatino Linotype" w:eastAsia="Calibri" w:hAnsi="Palatino Linotype" w:cs="Arial"/>
          <w:lang w:val="es-ES"/>
        </w:rPr>
        <w:t xml:space="preserve"> denominado </w:t>
      </w:r>
      <w:r w:rsidR="00F04ECC" w:rsidRPr="00F04ECC">
        <w:rPr>
          <w:rFonts w:ascii="Palatino Linotype" w:eastAsia="Calibri" w:hAnsi="Palatino Linotype" w:cs="Arial"/>
          <w:b/>
          <w:bCs/>
          <w:lang w:val="es-ES"/>
        </w:rPr>
        <w:t xml:space="preserve">Respuesta </w:t>
      </w:r>
      <w:r w:rsidR="0045176B">
        <w:rPr>
          <w:rFonts w:ascii="Palatino Linotype" w:eastAsia="Calibri" w:hAnsi="Palatino Linotype" w:cs="Arial"/>
          <w:b/>
          <w:bCs/>
          <w:lang w:val="es-ES"/>
        </w:rPr>
        <w:t>487</w:t>
      </w:r>
      <w:r w:rsidR="00F04ECC" w:rsidRPr="00F04ECC">
        <w:rPr>
          <w:rFonts w:ascii="Palatino Linotype" w:eastAsia="Calibri" w:hAnsi="Palatino Linotype" w:cs="Arial"/>
          <w:b/>
          <w:bCs/>
          <w:lang w:val="es-ES"/>
        </w:rPr>
        <w:t xml:space="preserve"> </w:t>
      </w:r>
      <w:r w:rsidR="0045176B">
        <w:rPr>
          <w:rFonts w:ascii="Palatino Linotype" w:eastAsia="Calibri" w:hAnsi="Palatino Linotype" w:cs="Arial"/>
          <w:b/>
          <w:bCs/>
          <w:lang w:val="es-ES"/>
        </w:rPr>
        <w:t>OBRAS</w:t>
      </w:r>
      <w:r w:rsidR="00F04ECC" w:rsidRPr="00F04ECC">
        <w:rPr>
          <w:rFonts w:ascii="Palatino Linotype" w:eastAsia="Calibri" w:hAnsi="Palatino Linotype" w:cs="Arial"/>
          <w:b/>
          <w:bCs/>
          <w:lang w:val="es-ES"/>
        </w:rPr>
        <w:t xml:space="preserve">.pdf, </w:t>
      </w:r>
      <w:r w:rsidR="00F04ECC">
        <w:rPr>
          <w:rFonts w:ascii="Palatino Linotype" w:eastAsia="Calibri" w:hAnsi="Palatino Linotype" w:cs="Arial"/>
          <w:lang w:val="es-ES"/>
        </w:rPr>
        <w:t>documento consistente en el oficio número IXT</w:t>
      </w:r>
      <w:r w:rsidR="0045176B">
        <w:rPr>
          <w:rFonts w:ascii="Palatino Linotype" w:eastAsia="Calibri" w:hAnsi="Palatino Linotype" w:cs="Arial"/>
          <w:lang w:val="es-ES"/>
        </w:rPr>
        <w:t xml:space="preserve">A-DIYOP-3035-2023 </w:t>
      </w:r>
      <w:r w:rsidR="00F04ECC">
        <w:rPr>
          <w:rFonts w:ascii="Palatino Linotype" w:eastAsia="Calibri" w:hAnsi="Palatino Linotype" w:cs="Arial"/>
          <w:lang w:val="es-ES"/>
        </w:rPr>
        <w:t xml:space="preserve">del </w:t>
      </w:r>
      <w:r w:rsidR="0045176B">
        <w:rPr>
          <w:rFonts w:ascii="Palatino Linotype" w:eastAsia="Calibri" w:hAnsi="Palatino Linotype" w:cs="Arial"/>
          <w:lang w:val="es-ES"/>
        </w:rPr>
        <w:t>cuatro de noviembre</w:t>
      </w:r>
      <w:r w:rsidR="00F04ECC">
        <w:rPr>
          <w:rFonts w:ascii="Palatino Linotype" w:eastAsia="Calibri" w:hAnsi="Palatino Linotype" w:cs="Arial"/>
          <w:lang w:val="es-ES"/>
        </w:rPr>
        <w:t xml:space="preserve"> de</w:t>
      </w:r>
      <w:r w:rsidR="0045176B">
        <w:rPr>
          <w:rFonts w:ascii="Palatino Linotype" w:eastAsia="Calibri" w:hAnsi="Palatino Linotype" w:cs="Arial"/>
          <w:lang w:val="es-ES"/>
        </w:rPr>
        <w:t xml:space="preserve"> </w:t>
      </w:r>
      <w:r w:rsidR="00F04ECC">
        <w:rPr>
          <w:rFonts w:ascii="Palatino Linotype" w:eastAsia="Calibri" w:hAnsi="Palatino Linotype" w:cs="Arial"/>
          <w:lang w:val="es-ES"/>
        </w:rPr>
        <w:t xml:space="preserve">dos mil veintitrés, suscrito y signado por el </w:t>
      </w:r>
      <w:r w:rsidR="0045176B">
        <w:rPr>
          <w:rFonts w:ascii="Palatino Linotype" w:eastAsia="Calibri" w:hAnsi="Palatino Linotype" w:cs="Arial"/>
          <w:lang w:val="es-ES"/>
        </w:rPr>
        <w:t>Director de Infraestructura</w:t>
      </w:r>
      <w:r w:rsidR="00F04ECC">
        <w:rPr>
          <w:rFonts w:ascii="Palatino Linotype" w:eastAsia="Calibri" w:hAnsi="Palatino Linotype" w:cs="Arial"/>
          <w:lang w:val="es-ES"/>
        </w:rPr>
        <w:t xml:space="preserve">, por medio del cual, </w:t>
      </w:r>
      <w:r w:rsidR="0045176B" w:rsidRPr="0045176B">
        <w:rPr>
          <w:rFonts w:ascii="Palatino Linotype" w:eastAsia="Calibri" w:hAnsi="Palatino Linotype" w:cs="Arial"/>
          <w:b/>
          <w:bCs/>
          <w:lang w:val="es-ES"/>
        </w:rPr>
        <w:t xml:space="preserve">adjuntó la relación de las obras ejecutadas durante dos mil veintitrés referentes a balizamiento y pavimentación dentro del Municipio de Ixtapaluca, </w:t>
      </w:r>
      <w:r w:rsidR="0045176B">
        <w:rPr>
          <w:rFonts w:ascii="Palatino Linotype" w:eastAsia="Calibri" w:hAnsi="Palatino Linotype" w:cs="Arial"/>
          <w:b/>
          <w:bCs/>
          <w:lang w:val="es-ES"/>
        </w:rPr>
        <w:t xml:space="preserve">bajo </w:t>
      </w:r>
      <w:r w:rsidR="0045176B" w:rsidRPr="0045176B">
        <w:rPr>
          <w:rFonts w:ascii="Palatino Linotype" w:eastAsia="Calibri" w:hAnsi="Palatino Linotype" w:cs="Arial"/>
          <w:b/>
          <w:bCs/>
          <w:lang w:val="es-ES"/>
        </w:rPr>
        <w:t>los siguientes rubros: No., NOMBRE DE LA OBRA, UBICACIÓN, EMPRESA, MONTO y RESIDENTE DE OBRA.</w:t>
      </w:r>
    </w:p>
    <w:p w14:paraId="6D261936" w14:textId="77777777" w:rsidR="0045176B" w:rsidRPr="007F7802" w:rsidRDefault="0045176B" w:rsidP="0045176B">
      <w:pPr>
        <w:pStyle w:val="Prrafodelista"/>
        <w:tabs>
          <w:tab w:val="left" w:pos="426"/>
          <w:tab w:val="left" w:pos="567"/>
        </w:tabs>
        <w:spacing w:line="360" w:lineRule="auto"/>
        <w:ind w:left="0"/>
        <w:jc w:val="both"/>
        <w:rPr>
          <w:rFonts w:ascii="Palatino Linotype" w:hAnsi="Palatino Linotype"/>
        </w:rPr>
      </w:pPr>
    </w:p>
    <w:p w14:paraId="08A5D6B9" w14:textId="7E7148B7" w:rsidR="002149E5" w:rsidRPr="007F7802"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9454A">
        <w:rPr>
          <w:rFonts w:ascii="Palatino Linotype" w:hAnsi="Palatino Linotype"/>
        </w:rPr>
        <w:t xml:space="preserve">La </w:t>
      </w:r>
      <w:r w:rsidR="00C21DCC" w:rsidRPr="00240A27">
        <w:rPr>
          <w:rFonts w:ascii="Palatino Linotype" w:eastAsia="MS Mincho" w:hAnsi="Palatino Linotype"/>
        </w:rPr>
        <w:t>Comisionada Ponente decretó el cierre de instrucción</w:t>
      </w:r>
      <w:r w:rsidR="00C21DCC" w:rsidRPr="00240A27">
        <w:rPr>
          <w:rFonts w:ascii="Palatino Linotype" w:eastAsia="MS Mincho" w:hAnsi="Palatino Linotype" w:cs="Arial"/>
        </w:rPr>
        <w:t xml:space="preserve"> </w:t>
      </w:r>
      <w:r w:rsidR="00C21DCC">
        <w:rPr>
          <w:rFonts w:ascii="Palatino Linotype" w:eastAsia="MS Mincho" w:hAnsi="Palatino Linotype"/>
        </w:rPr>
        <w:t xml:space="preserve">mediante acuerdo del </w:t>
      </w:r>
      <w:r w:rsidR="0045176B">
        <w:rPr>
          <w:rFonts w:ascii="Palatino Linotype" w:eastAsia="MS Mincho" w:hAnsi="Palatino Linotype"/>
        </w:rPr>
        <w:t>veintitrés de noviembre</w:t>
      </w:r>
      <w:r w:rsidR="00F04ECC">
        <w:rPr>
          <w:rFonts w:ascii="Palatino Linotype" w:eastAsia="MS Mincho" w:hAnsi="Palatino Linotype"/>
        </w:rPr>
        <w:t xml:space="preserve"> </w:t>
      </w:r>
      <w:r w:rsidR="00C21DCC" w:rsidRPr="00240A27">
        <w:rPr>
          <w:rFonts w:ascii="Palatino Linotype" w:eastAsia="MS Mincho" w:hAnsi="Palatino Linotype"/>
        </w:rPr>
        <w:t>de dos mil veinti</w:t>
      </w:r>
      <w:r w:rsidR="000A64DA">
        <w:rPr>
          <w:rFonts w:ascii="Palatino Linotype" w:eastAsia="MS Mincho" w:hAnsi="Palatino Linotype"/>
        </w:rPr>
        <w:t>trés</w:t>
      </w:r>
      <w:r w:rsidR="00D43582">
        <w:rPr>
          <w:rFonts w:ascii="Palatino Linotype" w:eastAsia="MS Mincho" w:hAnsi="Palatino Linotype"/>
        </w:rPr>
        <w:t>.</w:t>
      </w:r>
    </w:p>
    <w:p w14:paraId="5D2B2C08" w14:textId="77777777" w:rsidR="00867347" w:rsidRPr="002149E5" w:rsidRDefault="00867347" w:rsidP="00867347">
      <w:pPr>
        <w:pStyle w:val="Prrafodelista"/>
        <w:tabs>
          <w:tab w:val="left" w:pos="426"/>
          <w:tab w:val="left" w:pos="567"/>
        </w:tabs>
        <w:spacing w:line="360" w:lineRule="auto"/>
        <w:ind w:left="0"/>
        <w:jc w:val="both"/>
        <w:rPr>
          <w:rFonts w:ascii="Palatino Linotype" w:hAnsi="Palatino Linotype"/>
        </w:rPr>
      </w:pPr>
    </w:p>
    <w:p w14:paraId="5FC0B54E" w14:textId="2E506D7B" w:rsidR="00F91466" w:rsidRPr="0045176B" w:rsidRDefault="00EB024A" w:rsidP="0045176B">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Pr>
          <w:rFonts w:ascii="Palatino Linotype" w:hAnsi="Palatino Linotype"/>
        </w:rPr>
        <w:t>Debido a</w:t>
      </w:r>
      <w:r w:rsidR="00867347">
        <w:rPr>
          <w:rFonts w:ascii="Palatino Linotype" w:hAnsi="Palatino Linotype"/>
        </w:rPr>
        <w:t xml:space="preserve"> que fueron debidamente sustanciados los expedientes electrónicos y no existe diligencia pendiente de desahogo, se emite la Resolución que conforme a Derecho proceda;</w:t>
      </w:r>
      <w:r w:rsidR="0079454A" w:rsidRPr="00867347">
        <w:rPr>
          <w:rFonts w:ascii="Palatino Linotype" w:hAnsi="Palatino Linotype"/>
        </w:rPr>
        <w:t xml:space="preserve"> </w:t>
      </w:r>
      <w:r w:rsidR="00BE2314" w:rsidRPr="00867347">
        <w:rPr>
          <w:rFonts w:ascii="Palatino Linotype" w:hAnsi="Palatino Linotype"/>
        </w:rPr>
        <w:t xml:space="preserve">y - - - - - - </w:t>
      </w:r>
      <w:r w:rsidR="00C21DCC" w:rsidRPr="00867347">
        <w:rPr>
          <w:rFonts w:ascii="Palatino Linotype" w:hAnsi="Palatino Linotype"/>
        </w:rPr>
        <w:t xml:space="preserve">- - - - - - - - - - - - - - - - </w:t>
      </w:r>
      <w:r w:rsidR="002149E5" w:rsidRPr="00867347">
        <w:rPr>
          <w:rFonts w:ascii="Palatino Linotype" w:hAnsi="Palatino Linotype"/>
        </w:rPr>
        <w:t xml:space="preserve">- - - - - - - - - - - - - - - - - </w:t>
      </w:r>
      <w:r w:rsidR="00867347">
        <w:rPr>
          <w:rFonts w:ascii="Palatino Linotype" w:hAnsi="Palatino Linotype"/>
        </w:rPr>
        <w:t xml:space="preserve">- - - - - - - - </w:t>
      </w:r>
      <w:r w:rsidR="00F04ECC">
        <w:rPr>
          <w:rFonts w:ascii="Palatino Linotype" w:hAnsi="Palatino Linotype"/>
        </w:rPr>
        <w:t xml:space="preserve">- </w:t>
      </w:r>
      <w:bookmarkStart w:id="18" w:name="_Toc88173806"/>
    </w:p>
    <w:p w14:paraId="5E84CA5E" w14:textId="77777777" w:rsidR="0045176B" w:rsidRPr="0045176B" w:rsidRDefault="0045176B" w:rsidP="0045176B">
      <w:pPr>
        <w:pStyle w:val="Prrafodelista"/>
        <w:tabs>
          <w:tab w:val="left" w:pos="426"/>
          <w:tab w:val="left" w:pos="567"/>
        </w:tabs>
        <w:spacing w:line="360" w:lineRule="auto"/>
        <w:ind w:left="0"/>
        <w:jc w:val="both"/>
        <w:rPr>
          <w:rFonts w:ascii="Palatino Linotype" w:eastAsia="MS Mincho" w:hAnsi="Palatino Linotype" w:cs="Arial"/>
        </w:rPr>
      </w:pPr>
    </w:p>
    <w:p w14:paraId="7EF86CAA" w14:textId="77777777" w:rsidR="00946C27" w:rsidRPr="005D4F86" w:rsidRDefault="00946C27" w:rsidP="005D4F86">
      <w:pPr>
        <w:pStyle w:val="Ttulo2"/>
        <w:jc w:val="center"/>
        <w:rPr>
          <w:rFonts w:ascii="Palatino Linotype" w:hAnsi="Palatino Linotype"/>
          <w:b/>
          <w:color w:val="000000" w:themeColor="text1"/>
          <w:sz w:val="24"/>
          <w:szCs w:val="24"/>
        </w:rPr>
      </w:pPr>
      <w:r w:rsidRPr="005D4F86">
        <w:rPr>
          <w:rFonts w:ascii="Palatino Linotype" w:hAnsi="Palatino Linotype"/>
          <w:b/>
          <w:color w:val="000000" w:themeColor="text1"/>
          <w:sz w:val="24"/>
          <w:szCs w:val="24"/>
        </w:rPr>
        <w:t>CONSIDERANDO</w:t>
      </w:r>
      <w:bookmarkEnd w:id="18"/>
    </w:p>
    <w:p w14:paraId="1B6DB537" w14:textId="77777777" w:rsidR="00946C27" w:rsidRPr="00946C27" w:rsidRDefault="00946C27" w:rsidP="00946C27">
      <w:pPr>
        <w:rPr>
          <w:lang w:eastAsia="en-US"/>
        </w:rPr>
      </w:pPr>
    </w:p>
    <w:p w14:paraId="5ACDB168" w14:textId="77777777" w:rsidR="00946C27" w:rsidRPr="00C1682A"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C1682A">
        <w:rPr>
          <w:rFonts w:ascii="Palatino Linotype" w:hAnsi="Palatino Linotype"/>
          <w:b/>
          <w:color w:val="auto"/>
          <w:sz w:val="24"/>
          <w:szCs w:val="24"/>
        </w:rPr>
        <w:t>PRIMERO. De la competencia</w:t>
      </w:r>
      <w:bookmarkEnd w:id="19"/>
      <w:bookmarkEnd w:id="20"/>
      <w:bookmarkEnd w:id="21"/>
      <w:bookmarkEnd w:id="22"/>
    </w:p>
    <w:p w14:paraId="33DFBD0C" w14:textId="2CA0233A" w:rsidR="0079454A" w:rsidRPr="00F04ECC" w:rsidRDefault="00946C27" w:rsidP="00995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cs="Times New Roman"/>
        </w:rPr>
        <w:t xml:space="preserve">Este </w:t>
      </w:r>
      <w:r w:rsidR="0079454A"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w:t>
      </w:r>
      <w:r w:rsidR="0079454A" w:rsidRPr="00C1724C">
        <w:rPr>
          <w:rFonts w:ascii="Palatino Linotype" w:eastAsia="Calibri" w:hAnsi="Palatino Linotype"/>
          <w:bCs/>
          <w:color w:val="000000" w:themeColor="text1"/>
        </w:rPr>
        <w:lastRenderedPageBreak/>
        <w:t>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C1724C">
        <w:rPr>
          <w:rFonts w:ascii="Palatino Linotype" w:hAnsi="Palatino Linotype"/>
        </w:rPr>
        <w:t>.</w:t>
      </w:r>
    </w:p>
    <w:p w14:paraId="16743D91" w14:textId="77777777" w:rsidR="00F04ECC" w:rsidRPr="00005C3D"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C1682A">
        <w:rPr>
          <w:rFonts w:ascii="Palatino Linotype" w:hAnsi="Palatino Linotype"/>
          <w:b/>
          <w:color w:val="auto"/>
          <w:sz w:val="24"/>
          <w:szCs w:val="24"/>
        </w:rPr>
        <w:t>SEGUNDO. De la oportunidad y procedencia.</w:t>
      </w:r>
      <w:bookmarkEnd w:id="23"/>
      <w:bookmarkEnd w:id="24"/>
      <w:bookmarkEnd w:id="25"/>
      <w:bookmarkEnd w:id="26"/>
    </w:p>
    <w:p w14:paraId="09A85429" w14:textId="38AF4245" w:rsidR="00F04ECC" w:rsidRPr="00F04EC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Pr>
          <w:rFonts w:ascii="Palatino Linotype" w:eastAsia="Calibri" w:hAnsi="Palatino Linotype" w:cs="Arial"/>
          <w:color w:val="000000" w:themeColor="text1"/>
          <w:lang w:val="es-ES"/>
        </w:rPr>
        <w:t xml:space="preserve"> </w:t>
      </w:r>
      <w:r w:rsidR="00F04ECC">
        <w:rPr>
          <w:rFonts w:ascii="Palatino Linotype" w:eastAsia="Calibri" w:hAnsi="Palatino Linotype" w:cs="Arial"/>
          <w:color w:val="000000" w:themeColor="text1"/>
          <w:lang w:val="es-ES"/>
        </w:rPr>
        <w:t xml:space="preserve">Es </w:t>
      </w:r>
      <w:r w:rsidR="00F04ECC" w:rsidRPr="005247D4">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F04ECC" w:rsidRPr="005247D4">
        <w:rPr>
          <w:rFonts w:ascii="Palatino Linotype" w:eastAsia="Calibri" w:hAnsi="Palatino Linotype" w:cs="Arial"/>
          <w:b/>
          <w:lang w:val="es-ES"/>
        </w:rPr>
        <w:t>SUJETO OBLIGADO</w:t>
      </w:r>
      <w:r w:rsidR="00F04ECC" w:rsidRPr="005247D4">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68E15ED" w14:textId="77777777" w:rsidR="00F04ECC"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F21185" w14:textId="19883D68" w:rsidR="00F04ECC" w:rsidRPr="00F04ECC" w:rsidRDefault="00F04ECC"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5247D4">
        <w:rPr>
          <w:rFonts w:ascii="Palatino Linotype" w:eastAsia="Calibri" w:hAnsi="Palatino Linotype" w:cs="Arial"/>
          <w:lang w:val="es-ES"/>
        </w:rPr>
        <w:t xml:space="preserve">ende, se constituye la figura jurídica de la </w:t>
      </w:r>
      <w:r w:rsidRPr="005247D4">
        <w:rPr>
          <w:rFonts w:ascii="Palatino Linotype" w:eastAsia="Calibri" w:hAnsi="Palatino Linotype" w:cs="Arial"/>
          <w:i/>
          <w:lang w:val="es-ES"/>
        </w:rPr>
        <w:t>negativa ficta</w:t>
      </w:r>
      <w:r w:rsidRPr="005247D4">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w:t>
      </w:r>
      <w:r w:rsidRPr="005247D4">
        <w:rPr>
          <w:rFonts w:ascii="Palatino Linotype" w:eastAsia="Calibri" w:hAnsi="Palatino Linotype" w:cs="Arial"/>
          <w:lang w:val="es-ES"/>
        </w:rPr>
        <w:lastRenderedPageBreak/>
        <w:t xml:space="preserve">que establece el artículo </w:t>
      </w:r>
      <w:r w:rsidRPr="005247D4">
        <w:rPr>
          <w:rFonts w:ascii="Palatino Linotype" w:eastAsia="Calibri" w:hAnsi="Palatino Linotype" w:cs="Arial"/>
          <w:b/>
          <w:lang w:val="es-ES"/>
        </w:rPr>
        <w:t>178</w:t>
      </w:r>
      <w:r w:rsidRPr="005247D4">
        <w:rPr>
          <w:rFonts w:ascii="Palatino Linotype" w:eastAsia="Calibri" w:hAnsi="Palatino Linotype" w:cs="Arial"/>
          <w:lang w:val="es-ES"/>
        </w:rPr>
        <w:t xml:space="preserve">, segundo párrafo, de </w:t>
      </w:r>
      <w:r w:rsidRPr="005247D4">
        <w:rPr>
          <w:rFonts w:ascii="Palatino Linotype" w:eastAsia="Calibri" w:hAnsi="Palatino Linotype" w:cs="Arial"/>
          <w:b/>
          <w:lang w:val="es-ES"/>
        </w:rPr>
        <w:t>Ley de Transparencia y Acceso a la Información Pública del Estado de México y Municipios</w:t>
      </w:r>
      <w:r w:rsidRPr="005247D4">
        <w:rPr>
          <w:rFonts w:ascii="Palatino Linotype" w:eastAsia="Calibri" w:hAnsi="Palatino Linotype" w:cs="Times New Roman"/>
          <w:color w:val="000000"/>
          <w:shd w:val="clear" w:color="auto" w:fill="FFFFFF"/>
        </w:rPr>
        <w:t xml:space="preserve">, el cual dispone que, ante la falta de respuesta del </w:t>
      </w:r>
      <w:r w:rsidRPr="005247D4">
        <w:rPr>
          <w:rFonts w:ascii="Palatino Linotype" w:eastAsia="Calibri" w:hAnsi="Palatino Linotype" w:cs="Times New Roman"/>
          <w:b/>
          <w:color w:val="000000"/>
          <w:shd w:val="clear" w:color="auto" w:fill="FFFFFF"/>
        </w:rPr>
        <w:t>SUJETO OBLIGADO</w:t>
      </w:r>
      <w:r w:rsidRPr="005247D4">
        <w:rPr>
          <w:rFonts w:ascii="Palatino Linotype" w:eastAsia="Calibri" w:hAnsi="Palatino Linotype" w:cs="Times New Roman"/>
          <w:color w:val="000000"/>
          <w:shd w:val="clear" w:color="auto" w:fill="FFFFFF"/>
        </w:rPr>
        <w:t xml:space="preserve"> dentro de los plazos establecidos en la Ley, a una solicitud de acceso a la información pública, el recurso </w:t>
      </w:r>
      <w:r w:rsidRPr="005247D4">
        <w:rPr>
          <w:rFonts w:ascii="Palatino Linotype" w:eastAsia="Calibri" w:hAnsi="Palatino Linotype" w:cs="Times New Roman"/>
          <w:b/>
          <w:color w:val="000000"/>
          <w:shd w:val="clear" w:color="auto" w:fill="FFFFFF"/>
        </w:rPr>
        <w:t>podrá ser interpuesto en cualquier momento.</w:t>
      </w:r>
    </w:p>
    <w:p w14:paraId="1AA881B2" w14:textId="77777777" w:rsidR="00F04ECC"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622E31" w14:textId="463A3C65" w:rsidR="00F04ECC" w:rsidRPr="0045176B"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58551C">
        <w:rPr>
          <w:rFonts w:ascii="Palatino Linotype" w:eastAsia="Calibri" w:hAnsi="Palatino Linotype" w:cs="Arial"/>
          <w:lang w:val="es-ES"/>
        </w:rPr>
        <w:t xml:space="preserve">lo que, tratándose de la </w:t>
      </w:r>
      <w:r w:rsidRPr="0058551C">
        <w:rPr>
          <w:rFonts w:ascii="Palatino Linotype" w:eastAsia="Calibri" w:hAnsi="Palatino Linotype" w:cs="Arial"/>
          <w:i/>
          <w:lang w:val="es-ES"/>
        </w:rPr>
        <w:t>negativa ficta</w:t>
      </w:r>
      <w:r w:rsidRPr="0058551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58551C">
        <w:rPr>
          <w:rFonts w:ascii="Palatino Linotype" w:eastAsia="Calibri" w:hAnsi="Palatino Linotype" w:cs="Arial"/>
          <w:i/>
          <w:lang w:val="es-ES"/>
        </w:rPr>
        <w:t>negativa ficta</w:t>
      </w:r>
      <w:r w:rsidRPr="0058551C">
        <w:rPr>
          <w:rFonts w:ascii="Palatino Linotype" w:eastAsia="Calibri" w:hAnsi="Palatino Linotype" w:cs="Arial"/>
          <w:lang w:val="es-ES"/>
        </w:rPr>
        <w:t>, que señala:</w:t>
      </w:r>
    </w:p>
    <w:p w14:paraId="432BB7E5" w14:textId="77777777" w:rsidR="0045176B" w:rsidRPr="00F04ECC" w:rsidRDefault="0045176B" w:rsidP="0045176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B92DA0" w14:textId="77777777" w:rsidR="00F04ECC" w:rsidRPr="0058551C" w:rsidRDefault="00F04ECC" w:rsidP="00F04ECC">
      <w:pPr>
        <w:pStyle w:val="Prrafodelista"/>
        <w:tabs>
          <w:tab w:val="left" w:pos="7655"/>
        </w:tabs>
        <w:spacing w:after="240"/>
        <w:ind w:left="567" w:right="567"/>
        <w:jc w:val="center"/>
        <w:rPr>
          <w:rFonts w:ascii="Palatino Linotype" w:eastAsia="Calibri" w:hAnsi="Palatino Linotype" w:cs="Arial"/>
          <w:b/>
          <w:lang w:val="es-ES"/>
        </w:rPr>
      </w:pPr>
      <w:r w:rsidRPr="0058551C">
        <w:rPr>
          <w:rFonts w:ascii="Palatino Linotype" w:eastAsia="Calibri" w:hAnsi="Palatino Linotype" w:cs="Arial"/>
          <w:b/>
          <w:lang w:val="es-ES"/>
        </w:rPr>
        <w:t>Criterio 0001-15</w:t>
      </w:r>
    </w:p>
    <w:p w14:paraId="3D182A91" w14:textId="77777777" w:rsidR="00F04ECC" w:rsidRPr="0058551C" w:rsidRDefault="00F04ECC" w:rsidP="00F04ECC">
      <w:pPr>
        <w:tabs>
          <w:tab w:val="left" w:pos="7655"/>
        </w:tabs>
        <w:spacing w:before="240" w:after="240"/>
        <w:ind w:left="567" w:right="567"/>
        <w:jc w:val="both"/>
        <w:rPr>
          <w:rFonts w:ascii="Palatino Linotype" w:eastAsia="Calibri" w:hAnsi="Palatino Linotype" w:cs="Arial"/>
          <w:i/>
          <w:lang w:val="es-ES"/>
        </w:rPr>
      </w:pPr>
      <w:r w:rsidRPr="0058551C">
        <w:rPr>
          <w:rFonts w:ascii="Palatino Linotype" w:eastAsia="Calibri" w:hAnsi="Palatino Linotype" w:cs="Arial"/>
          <w:b/>
          <w:i/>
          <w:lang w:val="es-ES"/>
        </w:rPr>
        <w:t>NEGATIVA FICTA. PLAZO PARA INTERPONER EL RECURSO DE REVISIÓN TRATÁNDOSE DE.</w:t>
      </w:r>
      <w:r w:rsidRPr="0058551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w:t>
      </w:r>
      <w:r w:rsidRPr="0058551C">
        <w:rPr>
          <w:rFonts w:ascii="Palatino Linotype" w:eastAsia="Calibri" w:hAnsi="Palatino Linotype" w:cs="Arial"/>
          <w:i/>
          <w:lang w:val="es-ES"/>
        </w:rPr>
        <w:lastRenderedPageBreak/>
        <w:t>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A6C261F" w14:textId="77777777" w:rsidR="00F04ECC"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B9BFB0" w14:textId="5E73791E" w:rsidR="00F04ECC" w:rsidRPr="00F04ECC" w:rsidRDefault="00F04ECC"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 </w:t>
      </w:r>
      <w:r w:rsidRPr="005247D4">
        <w:rPr>
          <w:rFonts w:ascii="Palatino Linotype" w:eastAsia="Times New Roman" w:hAnsi="Palatino Linotype" w:cs="Arial"/>
          <w:color w:val="000000" w:themeColor="text1"/>
          <w:lang w:val="es-ES" w:eastAsia="es-MX"/>
        </w:rPr>
        <w:t xml:space="preserve">anterior, se explica porque la </w:t>
      </w:r>
      <w:r w:rsidRPr="005247D4">
        <w:rPr>
          <w:rFonts w:ascii="Palatino Linotype" w:eastAsia="Times New Roman" w:hAnsi="Palatino Linotype" w:cs="Arial"/>
          <w:b/>
          <w:color w:val="000000" w:themeColor="text1"/>
          <w:u w:val="single"/>
          <w:lang w:val="es-ES" w:eastAsia="es-MX"/>
        </w:rPr>
        <w:t>ausencia</w:t>
      </w:r>
      <w:r w:rsidRPr="005247D4">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5247D4">
        <w:rPr>
          <w:rFonts w:ascii="Palatino Linotype" w:eastAsia="Times New Roman" w:hAnsi="Palatino Linotype" w:cs="Arial"/>
          <w:b/>
          <w:color w:val="000000" w:themeColor="text1"/>
          <w:lang w:val="es-ES" w:eastAsia="es-MX"/>
        </w:rPr>
        <w:t>SUJETO OBLIGADO</w:t>
      </w:r>
      <w:r w:rsidRPr="005247D4">
        <w:rPr>
          <w:rFonts w:ascii="Palatino Linotype" w:eastAsia="Times New Roman" w:hAnsi="Palatino Linotype" w:cs="Arial"/>
          <w:color w:val="000000" w:themeColor="text1"/>
          <w:lang w:val="es-ES" w:eastAsia="es-MX"/>
        </w:rPr>
        <w:t>.</w:t>
      </w:r>
    </w:p>
    <w:p w14:paraId="72CDFCE0" w14:textId="77777777" w:rsidR="00F04ECC" w:rsidRDefault="00F04ECC" w:rsidP="00F04E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062A69BC" w:rsidR="0079454A" w:rsidRPr="00F04ECC" w:rsidRDefault="00F04ECC" w:rsidP="00F04EC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9C0FE7">
        <w:rPr>
          <w:rFonts w:ascii="Palatino Linotype" w:eastAsia="Calibri" w:hAnsi="Palatino Linotype" w:cs="Arial"/>
        </w:rPr>
        <w:t>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005C3D"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5B2E5DF7" w:rsidR="00946C27" w:rsidRPr="008022B9" w:rsidRDefault="00946C27" w:rsidP="00946C27">
      <w:pPr>
        <w:pStyle w:val="Ttulo2"/>
        <w:tabs>
          <w:tab w:val="left" w:pos="0"/>
        </w:tabs>
        <w:spacing w:before="0" w:line="360" w:lineRule="auto"/>
        <w:rPr>
          <w:rFonts w:ascii="Palatino Linotype" w:hAnsi="Palatino Linotype"/>
          <w:b/>
          <w:color w:val="000000" w:themeColor="text1"/>
          <w:sz w:val="24"/>
          <w:szCs w:val="28"/>
        </w:rPr>
      </w:pPr>
      <w:bookmarkStart w:id="30" w:name="_Toc535334653"/>
      <w:bookmarkStart w:id="31" w:name="_Toc2248734"/>
      <w:bookmarkStart w:id="32" w:name="_Toc88173809"/>
      <w:r w:rsidRPr="008022B9">
        <w:rPr>
          <w:rFonts w:ascii="Palatino Linotype" w:hAnsi="Palatino Linotype"/>
          <w:b/>
          <w:color w:val="000000" w:themeColor="text1"/>
          <w:sz w:val="24"/>
          <w:szCs w:val="28"/>
        </w:rPr>
        <w:t xml:space="preserve">TERCERO. </w:t>
      </w:r>
      <w:bookmarkEnd w:id="30"/>
      <w:bookmarkEnd w:id="31"/>
      <w:bookmarkEnd w:id="32"/>
      <w:r w:rsidR="00D51DF0" w:rsidRPr="008022B9">
        <w:rPr>
          <w:rFonts w:ascii="Palatino Linotype" w:hAnsi="Palatino Linotype"/>
          <w:b/>
          <w:color w:val="000000" w:themeColor="text1"/>
          <w:sz w:val="24"/>
          <w:szCs w:val="28"/>
        </w:rPr>
        <w:t>De las causales del sobreseimiento.</w:t>
      </w:r>
    </w:p>
    <w:p w14:paraId="1952CC34" w14:textId="77777777" w:rsidR="00D51DF0" w:rsidRPr="0050481C" w:rsidRDefault="00D51DF0" w:rsidP="00D51DF0">
      <w:pPr>
        <w:pStyle w:val="Prrafodelista"/>
        <w:numPr>
          <w:ilvl w:val="0"/>
          <w:numId w:val="3"/>
        </w:numPr>
        <w:tabs>
          <w:tab w:val="left" w:pos="284"/>
          <w:tab w:val="left" w:pos="426"/>
        </w:tabs>
        <w:spacing w:before="240" w:after="240" w:line="360" w:lineRule="auto"/>
        <w:ind w:left="0" w:right="-2" w:firstLine="0"/>
        <w:jc w:val="both"/>
        <w:rPr>
          <w:rFonts w:ascii="Palatino Linotype" w:hAnsi="Palatino Linotype" w:cs="Arial"/>
        </w:rPr>
      </w:pPr>
      <w:bookmarkStart w:id="33" w:name="_Toc529263621"/>
      <w:bookmarkStart w:id="34" w:name="_Toc530650937"/>
      <w:bookmarkStart w:id="35" w:name="_Toc535334654"/>
      <w:bookmarkStart w:id="36" w:name="_Toc2248735"/>
      <w:r w:rsidRPr="0050481C">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50481C">
        <w:rPr>
          <w:rFonts w:ascii="Palatino Linotype" w:eastAsia="Calibri" w:hAnsi="Palatino Linotype" w:cs="Arial"/>
        </w:rPr>
        <w:t>Transparencia, Acceso a la Información Pública del Estado de México y Municipios</w:t>
      </w:r>
      <w:r w:rsidRPr="0050481C">
        <w:rPr>
          <w:rFonts w:ascii="Palatino Linotype" w:hAnsi="Palatino Linotype" w:cs="Arial"/>
          <w:szCs w:val="23"/>
        </w:rPr>
        <w:t xml:space="preserve">, y determinar la confirmación; revocación o modificación; </w:t>
      </w:r>
      <w:r w:rsidRPr="0050481C">
        <w:rPr>
          <w:rFonts w:ascii="Palatino Linotype" w:hAnsi="Palatino Linotype" w:cs="Arial"/>
          <w:szCs w:val="23"/>
        </w:rPr>
        <w:lastRenderedPageBreak/>
        <w:t xml:space="preserve">desechamiento o </w:t>
      </w:r>
      <w:r w:rsidRPr="0050481C">
        <w:rPr>
          <w:rFonts w:ascii="Palatino Linotype" w:hAnsi="Palatino Linotype" w:cs="Arial"/>
          <w:b/>
          <w:szCs w:val="23"/>
          <w:u w:val="single"/>
        </w:rPr>
        <w:t>sobreseimiento</w:t>
      </w:r>
      <w:r w:rsidRPr="0050481C">
        <w:rPr>
          <w:rFonts w:ascii="Palatino Linotype" w:hAnsi="Palatino Linotype" w:cs="Arial"/>
          <w:szCs w:val="23"/>
        </w:rPr>
        <w:t xml:space="preserve">; y, en su caso, ordenar la entrega de la información respecto a la falta de respuesta por parte del </w:t>
      </w:r>
      <w:r w:rsidRPr="0050481C">
        <w:rPr>
          <w:rFonts w:ascii="Palatino Linotype" w:hAnsi="Palatino Linotype" w:cs="Arial"/>
          <w:b/>
          <w:szCs w:val="23"/>
        </w:rPr>
        <w:t>SUJETO</w:t>
      </w:r>
      <w:r w:rsidRPr="0050481C">
        <w:rPr>
          <w:rFonts w:ascii="Palatino Linotype" w:hAnsi="Palatino Linotype" w:cs="Arial"/>
          <w:szCs w:val="23"/>
        </w:rPr>
        <w:t xml:space="preserve"> </w:t>
      </w:r>
      <w:r w:rsidRPr="0050481C">
        <w:rPr>
          <w:rFonts w:ascii="Palatino Linotype" w:hAnsi="Palatino Linotype" w:cs="Arial"/>
          <w:b/>
          <w:szCs w:val="23"/>
        </w:rPr>
        <w:t>OBLIGADO</w:t>
      </w:r>
      <w:r w:rsidRPr="0050481C">
        <w:rPr>
          <w:rFonts w:ascii="Palatino Linotype" w:hAnsi="Palatino Linotype" w:cs="Arial"/>
          <w:szCs w:val="23"/>
        </w:rPr>
        <w:t>.</w:t>
      </w:r>
    </w:p>
    <w:p w14:paraId="18709F9D" w14:textId="77777777" w:rsidR="00D51DF0" w:rsidRPr="0050481C" w:rsidRDefault="00D51DF0" w:rsidP="00D51DF0">
      <w:pPr>
        <w:pStyle w:val="Prrafodelista"/>
        <w:tabs>
          <w:tab w:val="left" w:pos="284"/>
          <w:tab w:val="left" w:pos="426"/>
        </w:tabs>
        <w:spacing w:before="240" w:after="240" w:line="360" w:lineRule="auto"/>
        <w:ind w:left="0" w:right="-2"/>
        <w:jc w:val="both"/>
        <w:rPr>
          <w:rFonts w:ascii="Palatino Linotype" w:hAnsi="Palatino Linotype" w:cs="Arial"/>
        </w:rPr>
      </w:pPr>
    </w:p>
    <w:p w14:paraId="33A810C5" w14:textId="77777777" w:rsidR="00D51DF0" w:rsidRPr="00D531E4" w:rsidRDefault="00D51DF0" w:rsidP="00D51DF0">
      <w:pPr>
        <w:pStyle w:val="Prrafodelista"/>
        <w:numPr>
          <w:ilvl w:val="0"/>
          <w:numId w:val="3"/>
        </w:numPr>
        <w:tabs>
          <w:tab w:val="left" w:pos="284"/>
          <w:tab w:val="left" w:pos="426"/>
        </w:tabs>
        <w:spacing w:before="240" w:after="240" w:line="360" w:lineRule="auto"/>
        <w:ind w:left="0" w:right="-2" w:firstLine="0"/>
        <w:jc w:val="both"/>
        <w:rPr>
          <w:rFonts w:ascii="Palatino Linotype" w:eastAsia="MS Mincho" w:hAnsi="Palatino Linotype"/>
        </w:rPr>
      </w:pPr>
      <w:r w:rsidRPr="0050481C">
        <w:rPr>
          <w:rFonts w:ascii="Palatino Linotype" w:eastAsia="Calibri" w:hAnsi="Palatino Linotype" w:cs="Arial"/>
          <w:szCs w:val="22"/>
          <w:lang w:eastAsia="en-US"/>
        </w:rPr>
        <w:t xml:space="preserve">Asimismo, es de señalar que </w:t>
      </w:r>
      <w:r w:rsidRPr="0050481C">
        <w:rPr>
          <w:rFonts w:ascii="Palatino Linotype" w:eastAsia="MS Mincho" w:hAnsi="Palatino Linotype"/>
        </w:rPr>
        <w:t xml:space="preserve">para actualizar el sobreseimiento de un recurso de revisión, el </w:t>
      </w:r>
      <w:r w:rsidRPr="0050481C">
        <w:rPr>
          <w:rFonts w:ascii="Palatino Linotype" w:eastAsia="MS Mincho" w:hAnsi="Palatino Linotype"/>
          <w:b/>
        </w:rPr>
        <w:t>SUJETO OBLIGADO</w:t>
      </w:r>
      <w:r w:rsidRPr="0050481C">
        <w:rPr>
          <w:rFonts w:ascii="Palatino Linotype" w:eastAsia="MS Mincho" w:hAnsi="Palatino Linotype"/>
        </w:rPr>
        <w:t xml:space="preserve"> puede entregar o completar la información al momento de rendir su informe justificado o, dentro de los siete días previstos para manifestar lo que a su derecho convenga</w:t>
      </w:r>
      <w:r w:rsidRPr="0050481C">
        <w:rPr>
          <w:rFonts w:ascii="Palatino Linotype" w:eastAsia="Calibri" w:hAnsi="Palatino Linotype" w:cs="Arial"/>
          <w:lang w:val="es-ES"/>
        </w:rPr>
        <w:t>, ofrecer pruebas y alegatos; como se refiriera en párrafos anteriores.</w:t>
      </w:r>
    </w:p>
    <w:p w14:paraId="51981B06" w14:textId="77777777" w:rsidR="00D51DF0" w:rsidRPr="00D531E4" w:rsidRDefault="00D51DF0" w:rsidP="00D51DF0">
      <w:pPr>
        <w:pStyle w:val="Prrafodelista"/>
        <w:tabs>
          <w:tab w:val="left" w:pos="284"/>
          <w:tab w:val="left" w:pos="426"/>
        </w:tabs>
        <w:spacing w:before="240" w:after="240" w:line="360" w:lineRule="auto"/>
        <w:ind w:left="0" w:right="-2"/>
        <w:jc w:val="both"/>
        <w:rPr>
          <w:rFonts w:ascii="Palatino Linotype" w:eastAsia="MS Mincho" w:hAnsi="Palatino Linotype"/>
        </w:rPr>
      </w:pPr>
    </w:p>
    <w:p w14:paraId="73AAF554" w14:textId="1352B54B" w:rsidR="00D51DF0" w:rsidRPr="00D51DF0" w:rsidRDefault="00D51DF0" w:rsidP="00D51DF0">
      <w:pPr>
        <w:pStyle w:val="Prrafodelista"/>
        <w:numPr>
          <w:ilvl w:val="0"/>
          <w:numId w:val="3"/>
        </w:numPr>
        <w:tabs>
          <w:tab w:val="left" w:pos="284"/>
          <w:tab w:val="left" w:pos="426"/>
        </w:tabs>
        <w:spacing w:before="240" w:after="240" w:line="360" w:lineRule="auto"/>
        <w:ind w:left="0" w:right="-2" w:firstLine="0"/>
        <w:jc w:val="both"/>
        <w:rPr>
          <w:rFonts w:ascii="Palatino Linotype" w:eastAsia="MS Mincho" w:hAnsi="Palatino Linotype"/>
        </w:rPr>
      </w:pPr>
      <w:r w:rsidRPr="009771FE">
        <w:rPr>
          <w:rFonts w:ascii="Palatino Linotype" w:hAnsi="Palatino Linotype"/>
          <w:bCs/>
        </w:rPr>
        <w:t xml:space="preserve">Ahora bien, en el presente caso el </w:t>
      </w:r>
      <w:r w:rsidRPr="009771FE">
        <w:rPr>
          <w:rFonts w:ascii="Palatino Linotype" w:hAnsi="Palatino Linotype"/>
          <w:b/>
        </w:rPr>
        <w:t>RECURRENTE</w:t>
      </w:r>
      <w:r w:rsidRPr="009771FE">
        <w:rPr>
          <w:rFonts w:ascii="Palatino Linotype" w:hAnsi="Palatino Linotype"/>
          <w:bCs/>
        </w:rPr>
        <w:t xml:space="preserve"> solicitó conocer </w:t>
      </w:r>
      <w:r w:rsidRPr="009771FE">
        <w:rPr>
          <w:rFonts w:ascii="Palatino Linotype" w:hAnsi="Palatino Linotype"/>
          <w:color w:val="000000"/>
        </w:rPr>
        <w:t xml:space="preserve">las obras de balizamiento y pavimentación realizadas durante dos mil veintitrés, así como, el lugar y costo de la obra, el nombre de empresa y quien la </w:t>
      </w:r>
      <w:r w:rsidR="005F0C5F">
        <w:rPr>
          <w:rFonts w:ascii="Palatino Linotype" w:hAnsi="Palatino Linotype"/>
          <w:color w:val="000000"/>
        </w:rPr>
        <w:t xml:space="preserve">supervisó </w:t>
      </w:r>
      <w:r w:rsidRPr="00D51DF0">
        <w:rPr>
          <w:rFonts w:ascii="Palatino Linotype" w:hAnsi="Palatino Linotype"/>
          <w:color w:val="000000"/>
        </w:rPr>
        <w:t xml:space="preserve">por parte del </w:t>
      </w:r>
      <w:r>
        <w:rPr>
          <w:rFonts w:ascii="Palatino Linotype" w:hAnsi="Palatino Linotype"/>
          <w:color w:val="000000"/>
        </w:rPr>
        <w:t>M</w:t>
      </w:r>
      <w:r w:rsidRPr="00D51DF0">
        <w:rPr>
          <w:rFonts w:ascii="Palatino Linotype" w:hAnsi="Palatino Linotype"/>
          <w:color w:val="000000"/>
        </w:rPr>
        <w:t>unicipio</w:t>
      </w:r>
      <w:r>
        <w:rPr>
          <w:rFonts w:ascii="Palatino Linotype" w:hAnsi="Palatino Linotype"/>
          <w:color w:val="000000"/>
        </w:rPr>
        <w:t>.</w:t>
      </w:r>
    </w:p>
    <w:p w14:paraId="2056D43F" w14:textId="77777777" w:rsidR="00D51DF0" w:rsidRPr="00D51DF0" w:rsidRDefault="00D51DF0" w:rsidP="00D51DF0">
      <w:pPr>
        <w:pStyle w:val="Prrafodelista"/>
        <w:tabs>
          <w:tab w:val="left" w:pos="284"/>
          <w:tab w:val="left" w:pos="426"/>
        </w:tabs>
        <w:spacing w:before="240" w:after="240" w:line="360" w:lineRule="auto"/>
        <w:ind w:left="0" w:right="-2"/>
        <w:jc w:val="both"/>
        <w:rPr>
          <w:rFonts w:ascii="Palatino Linotype" w:eastAsia="MS Mincho" w:hAnsi="Palatino Linotype"/>
        </w:rPr>
      </w:pPr>
      <w:bookmarkStart w:id="37" w:name="_GoBack"/>
      <w:bookmarkEnd w:id="37"/>
    </w:p>
    <w:p w14:paraId="41F9D69E" w14:textId="66D7B310" w:rsidR="00D51DF0" w:rsidRPr="00D51DF0" w:rsidRDefault="00D51DF0" w:rsidP="00D51DF0">
      <w:pPr>
        <w:pStyle w:val="Prrafodelista"/>
        <w:numPr>
          <w:ilvl w:val="0"/>
          <w:numId w:val="3"/>
        </w:numPr>
        <w:tabs>
          <w:tab w:val="left" w:pos="284"/>
          <w:tab w:val="left" w:pos="426"/>
        </w:tabs>
        <w:spacing w:before="240" w:after="240" w:line="360" w:lineRule="auto"/>
        <w:ind w:left="0" w:right="-2" w:firstLine="0"/>
        <w:jc w:val="both"/>
        <w:rPr>
          <w:rFonts w:ascii="Palatino Linotype" w:eastAsia="MS Mincho" w:hAnsi="Palatino Linotype"/>
        </w:rPr>
      </w:pPr>
      <w:r w:rsidRPr="00D51DF0">
        <w:rPr>
          <w:rFonts w:ascii="Palatino Linotype" w:hAnsi="Palatino Linotype"/>
        </w:rPr>
        <w:t xml:space="preserve">El </w:t>
      </w:r>
      <w:r w:rsidRPr="00D51DF0">
        <w:rPr>
          <w:rFonts w:ascii="Palatino Linotype" w:hAnsi="Palatino Linotype"/>
          <w:b/>
          <w:bCs/>
        </w:rPr>
        <w:t>SUJETO OBLIGADO</w:t>
      </w:r>
      <w:r w:rsidRPr="00D51DF0">
        <w:rPr>
          <w:rFonts w:ascii="Palatino Linotype" w:hAnsi="Palatino Linotype"/>
        </w:rPr>
        <w:t xml:space="preserve"> </w:t>
      </w:r>
      <w:r>
        <w:rPr>
          <w:rFonts w:ascii="Palatino Linotype" w:hAnsi="Palatino Linotype"/>
        </w:rPr>
        <w:t xml:space="preserve">fue omiso en emitir respuesta, según consta el </w:t>
      </w:r>
      <w:r w:rsidRPr="00D51DF0">
        <w:rPr>
          <w:rFonts w:ascii="Palatino Linotype" w:hAnsi="Palatino Linotype"/>
          <w:b/>
          <w:bCs/>
        </w:rPr>
        <w:t>SAIMEX</w:t>
      </w:r>
      <w:r>
        <w:rPr>
          <w:rFonts w:ascii="Palatino Linotype" w:hAnsi="Palatino Linotype"/>
          <w:b/>
          <w:bCs/>
        </w:rPr>
        <w:t xml:space="preserve">; </w:t>
      </w:r>
      <w:r w:rsidRPr="00D51DF0">
        <w:rPr>
          <w:rFonts w:ascii="Palatino Linotype" w:hAnsi="Palatino Linotype"/>
        </w:rPr>
        <w:t>como se observa en la siguiente captura de pantalla:</w:t>
      </w:r>
    </w:p>
    <w:p w14:paraId="7D957451" w14:textId="77777777" w:rsidR="00FC12CA" w:rsidRDefault="00FC12CA" w:rsidP="00D51DF0">
      <w:pPr>
        <w:pStyle w:val="Prrafodelista"/>
        <w:tabs>
          <w:tab w:val="left" w:pos="284"/>
          <w:tab w:val="left" w:pos="426"/>
        </w:tabs>
        <w:spacing w:before="240" w:after="240" w:line="360" w:lineRule="auto"/>
        <w:ind w:left="0" w:right="-2"/>
        <w:jc w:val="both"/>
        <w:rPr>
          <w:noProof/>
          <w:lang w:val="es-MX" w:eastAsia="es-MX"/>
        </w:rPr>
      </w:pPr>
    </w:p>
    <w:p w14:paraId="5D6F92D1" w14:textId="7310EF46" w:rsidR="00D51DF0" w:rsidRDefault="00FC12CA" w:rsidP="00FC12CA">
      <w:pPr>
        <w:pStyle w:val="Prrafodelista"/>
        <w:tabs>
          <w:tab w:val="left" w:pos="284"/>
          <w:tab w:val="left" w:pos="426"/>
        </w:tabs>
        <w:spacing w:before="240" w:after="240" w:line="360" w:lineRule="auto"/>
        <w:ind w:left="0" w:right="-2"/>
        <w:jc w:val="center"/>
        <w:rPr>
          <w:rFonts w:ascii="Palatino Linotype" w:eastAsia="MS Mincho" w:hAnsi="Palatino Linotype"/>
        </w:rPr>
      </w:pPr>
      <w:r>
        <w:rPr>
          <w:noProof/>
          <w:lang w:val="es-MX" w:eastAsia="es-MX"/>
        </w:rPr>
        <w:drawing>
          <wp:inline distT="0" distB="0" distL="0" distR="0" wp14:anchorId="6BB850EE" wp14:editId="291CED87">
            <wp:extent cx="5575111" cy="1751910"/>
            <wp:effectExtent l="0" t="0" r="698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18" t="25871" r="28280" b="49996"/>
                    <a:stretch/>
                  </pic:blipFill>
                  <pic:spPr bwMode="auto">
                    <a:xfrm>
                      <a:off x="0" y="0"/>
                      <a:ext cx="5643604" cy="1773433"/>
                    </a:xfrm>
                    <a:prstGeom prst="rect">
                      <a:avLst/>
                    </a:prstGeom>
                    <a:ln>
                      <a:noFill/>
                    </a:ln>
                    <a:extLst>
                      <a:ext uri="{53640926-AAD7-44D8-BBD7-CCE9431645EC}">
                        <a14:shadowObscured xmlns:a14="http://schemas.microsoft.com/office/drawing/2010/main"/>
                      </a:ext>
                    </a:extLst>
                  </pic:spPr>
                </pic:pic>
              </a:graphicData>
            </a:graphic>
          </wp:inline>
        </w:drawing>
      </w:r>
    </w:p>
    <w:p w14:paraId="3C59314B" w14:textId="77777777" w:rsidR="00D51DF0" w:rsidRPr="00D51DF0" w:rsidRDefault="00D51DF0" w:rsidP="00D51DF0">
      <w:pPr>
        <w:pStyle w:val="Prrafodelista"/>
        <w:tabs>
          <w:tab w:val="left" w:pos="284"/>
          <w:tab w:val="left" w:pos="426"/>
        </w:tabs>
        <w:spacing w:before="240" w:after="240" w:line="360" w:lineRule="auto"/>
        <w:ind w:left="0" w:right="-2"/>
        <w:jc w:val="both"/>
        <w:rPr>
          <w:rFonts w:ascii="Palatino Linotype" w:eastAsia="MS Mincho" w:hAnsi="Palatino Linotype"/>
        </w:rPr>
      </w:pPr>
    </w:p>
    <w:p w14:paraId="101965E9" w14:textId="77777777" w:rsidR="00D55912" w:rsidRPr="00D55912" w:rsidRDefault="00D51DF0" w:rsidP="00D55912">
      <w:pPr>
        <w:pStyle w:val="Prrafodelista"/>
        <w:numPr>
          <w:ilvl w:val="0"/>
          <w:numId w:val="3"/>
        </w:numPr>
        <w:tabs>
          <w:tab w:val="left" w:pos="284"/>
          <w:tab w:val="left" w:pos="426"/>
        </w:tabs>
        <w:spacing w:before="240" w:after="240" w:line="360" w:lineRule="auto"/>
        <w:ind w:left="0" w:right="-2" w:firstLine="0"/>
        <w:jc w:val="both"/>
        <w:rPr>
          <w:rFonts w:ascii="Palatino Linotype" w:eastAsia="MS Mincho" w:hAnsi="Palatino Linotype"/>
        </w:rPr>
      </w:pPr>
      <w:r>
        <w:rPr>
          <w:rFonts w:ascii="Palatino Linotype" w:hAnsi="Palatino Linotype"/>
        </w:rPr>
        <w:lastRenderedPageBreak/>
        <w:t>Posteriormente,</w:t>
      </w:r>
      <w:r w:rsidRPr="00D51DF0">
        <w:rPr>
          <w:rFonts w:ascii="Palatino Linotype" w:hAnsi="Palatino Linotype"/>
        </w:rPr>
        <w:t xml:space="preserve"> el </w:t>
      </w:r>
      <w:r w:rsidRPr="00D51DF0">
        <w:rPr>
          <w:rFonts w:ascii="Palatino Linotype" w:hAnsi="Palatino Linotype"/>
          <w:b/>
          <w:bCs/>
        </w:rPr>
        <w:t xml:space="preserve">RECURRENTE </w:t>
      </w:r>
      <w:r w:rsidRPr="00D51DF0">
        <w:rPr>
          <w:rFonts w:ascii="Palatino Linotype" w:hAnsi="Palatino Linotype"/>
        </w:rPr>
        <w:t xml:space="preserve">interpuso recurso de revisión en el que señaló </w:t>
      </w:r>
      <w:r>
        <w:rPr>
          <w:rFonts w:ascii="Palatino Linotype" w:hAnsi="Palatino Linotype"/>
        </w:rPr>
        <w:t xml:space="preserve">como </w:t>
      </w:r>
      <w:r w:rsidRPr="00D55912">
        <w:rPr>
          <w:rFonts w:ascii="Palatino Linotype" w:hAnsi="Palatino Linotype"/>
          <w:b/>
          <w:bCs/>
        </w:rPr>
        <w:t>“ACTO IMPUGNADO”</w:t>
      </w:r>
      <w:r>
        <w:rPr>
          <w:rFonts w:ascii="Palatino Linotype" w:hAnsi="Palatino Linotype"/>
        </w:rPr>
        <w:t xml:space="preserve"> y </w:t>
      </w:r>
      <w:r w:rsidRPr="00D55912">
        <w:rPr>
          <w:rFonts w:ascii="Palatino Linotype" w:hAnsi="Palatino Linotype"/>
          <w:b/>
          <w:bCs/>
        </w:rPr>
        <w:t>“RAZONES O MOTIVOS DE INCONFORMIDAD”</w:t>
      </w:r>
      <w:r>
        <w:rPr>
          <w:rFonts w:ascii="Palatino Linotype" w:hAnsi="Palatino Linotype"/>
        </w:rPr>
        <w:t>, lo siguiente:</w:t>
      </w:r>
    </w:p>
    <w:p w14:paraId="496A7FEB" w14:textId="77777777" w:rsidR="00D55912" w:rsidRPr="00D55912" w:rsidRDefault="00D55912" w:rsidP="00D55912">
      <w:pPr>
        <w:pStyle w:val="Prrafodelista"/>
        <w:tabs>
          <w:tab w:val="left" w:pos="284"/>
          <w:tab w:val="left" w:pos="426"/>
        </w:tabs>
        <w:spacing w:before="240" w:after="240" w:line="360" w:lineRule="auto"/>
        <w:ind w:left="0" w:right="-2"/>
        <w:jc w:val="both"/>
        <w:rPr>
          <w:rFonts w:ascii="Palatino Linotype" w:hAnsi="Palatino Linotype"/>
          <w:b/>
          <w:bCs/>
        </w:rPr>
      </w:pPr>
    </w:p>
    <w:p w14:paraId="2B533518" w14:textId="15BA3DCE" w:rsidR="00D55912" w:rsidRDefault="00D55912" w:rsidP="009771FE">
      <w:pPr>
        <w:pStyle w:val="Prrafodelista"/>
        <w:tabs>
          <w:tab w:val="left" w:pos="284"/>
          <w:tab w:val="left" w:pos="426"/>
        </w:tabs>
        <w:spacing w:before="240" w:after="240"/>
        <w:ind w:left="567" w:right="565"/>
        <w:jc w:val="both"/>
        <w:rPr>
          <w:rFonts w:ascii="Palatino Linotype" w:hAnsi="Palatino Linotype"/>
          <w:b/>
          <w:bCs/>
          <w:i/>
          <w:iCs/>
          <w:color w:val="000000"/>
          <w:sz w:val="22"/>
          <w:szCs w:val="22"/>
        </w:rPr>
      </w:pPr>
      <w:r w:rsidRPr="00D55912">
        <w:rPr>
          <w:rFonts w:ascii="Palatino Linotype" w:hAnsi="Palatino Linotype"/>
          <w:b/>
          <w:bCs/>
          <w:i/>
          <w:iCs/>
          <w:color w:val="000000"/>
          <w:sz w:val="22"/>
          <w:szCs w:val="22"/>
        </w:rPr>
        <w:t>“NO ENTREGAN LA INFORMACIÓN SOLICITADA COMPLETA Y EN CARÁCTER DE PERSONAL NO SE ENCUENTRA RESERVADO LOS DATOS DE TRABAJADORES MIENTRA NO SEAN DATOS PERSONALES” (Sic)</w:t>
      </w:r>
    </w:p>
    <w:p w14:paraId="2325FCC1" w14:textId="77777777" w:rsidR="008022B9" w:rsidRPr="00D55912" w:rsidRDefault="008022B9" w:rsidP="009771FE">
      <w:pPr>
        <w:pStyle w:val="Prrafodelista"/>
        <w:tabs>
          <w:tab w:val="left" w:pos="284"/>
          <w:tab w:val="left" w:pos="426"/>
        </w:tabs>
        <w:spacing w:before="240" w:after="240"/>
        <w:ind w:left="567" w:right="565"/>
        <w:jc w:val="both"/>
        <w:rPr>
          <w:rFonts w:ascii="Palatino Linotype" w:eastAsia="MS Mincho" w:hAnsi="Palatino Linotype"/>
          <w:b/>
          <w:bCs/>
        </w:rPr>
      </w:pPr>
    </w:p>
    <w:p w14:paraId="24968745" w14:textId="77777777" w:rsidR="009771FE" w:rsidRPr="009771FE" w:rsidRDefault="009771FE" w:rsidP="009771FE">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 xml:space="preserve">Posteriormente, el </w:t>
      </w:r>
      <w:r w:rsidRPr="009771FE">
        <w:rPr>
          <w:rFonts w:ascii="Palatino Linotype" w:hAnsi="Palatino Linotype"/>
          <w:b/>
          <w:bCs/>
        </w:rPr>
        <w:t>SUJETO OBLIGADO</w:t>
      </w:r>
      <w:r>
        <w:rPr>
          <w:rFonts w:ascii="Palatino Linotype" w:hAnsi="Palatino Linotype"/>
        </w:rPr>
        <w:t xml:space="preserve"> remitió </w:t>
      </w:r>
      <w:r w:rsidRPr="0045176B">
        <w:rPr>
          <w:rFonts w:ascii="Palatino Linotype" w:eastAsia="Calibri" w:hAnsi="Palatino Linotype" w:cs="Arial"/>
          <w:b/>
          <w:bCs/>
          <w:lang w:val="es-ES"/>
        </w:rPr>
        <w:t xml:space="preserve">la relación de las obras ejecutadas durante dos mil veintitrés referentes a balizamiento y pavimentación dentro del Municipio de Ixtapaluca, </w:t>
      </w:r>
      <w:r>
        <w:rPr>
          <w:rFonts w:ascii="Palatino Linotype" w:eastAsia="Calibri" w:hAnsi="Palatino Linotype" w:cs="Arial"/>
          <w:b/>
          <w:bCs/>
          <w:lang w:val="es-ES"/>
        </w:rPr>
        <w:t xml:space="preserve">bajo </w:t>
      </w:r>
      <w:r w:rsidRPr="0045176B">
        <w:rPr>
          <w:rFonts w:ascii="Palatino Linotype" w:eastAsia="Calibri" w:hAnsi="Palatino Linotype" w:cs="Arial"/>
          <w:b/>
          <w:bCs/>
          <w:lang w:val="es-ES"/>
        </w:rPr>
        <w:t>los siguientes rubros: No., NOMBRE DE LA OBRA, UBICACIÓN, EMPRESA, MONTO y RESIDENTE DE OBRA</w:t>
      </w:r>
      <w:r>
        <w:rPr>
          <w:rFonts w:ascii="Palatino Linotype" w:eastAsia="Calibri" w:hAnsi="Palatino Linotype" w:cs="Arial"/>
          <w:b/>
          <w:bCs/>
          <w:lang w:val="es-ES"/>
        </w:rPr>
        <w:t>.</w:t>
      </w:r>
    </w:p>
    <w:p w14:paraId="72EE4621" w14:textId="77777777" w:rsidR="009771FE" w:rsidRPr="009771FE" w:rsidRDefault="009771FE" w:rsidP="009771FE">
      <w:pPr>
        <w:pStyle w:val="Prrafodelista"/>
        <w:tabs>
          <w:tab w:val="left" w:pos="426"/>
          <w:tab w:val="left" w:pos="567"/>
        </w:tabs>
        <w:spacing w:line="360" w:lineRule="auto"/>
        <w:ind w:left="0"/>
        <w:jc w:val="both"/>
        <w:rPr>
          <w:rFonts w:ascii="Palatino Linotype" w:hAnsi="Palatino Linotype"/>
        </w:rPr>
      </w:pPr>
    </w:p>
    <w:p w14:paraId="67A186D2" w14:textId="77777777" w:rsidR="009771FE" w:rsidRDefault="00D51DF0" w:rsidP="009771FE">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9771FE">
        <w:rPr>
          <w:rFonts w:ascii="Palatino Linotype" w:hAnsi="Palatino Linotype"/>
        </w:rPr>
        <w:t xml:space="preserve">Puntualizado lo anterior, debemos precisar que, </w:t>
      </w:r>
      <w:r w:rsidR="00D55912" w:rsidRPr="009771FE">
        <w:rPr>
          <w:rFonts w:ascii="Palatino Linotype" w:hAnsi="Palatino Linotype"/>
        </w:rPr>
        <w:t xml:space="preserve">los motivos de inconformidad </w:t>
      </w:r>
      <w:r w:rsidR="00D55912" w:rsidRPr="009771FE">
        <w:rPr>
          <w:rFonts w:ascii="Palatino Linotype" w:hAnsi="Palatino Linotype" w:cs="Arial"/>
        </w:rPr>
        <w:t>no guardan</w:t>
      </w:r>
      <w:r w:rsidRPr="009771FE">
        <w:rPr>
          <w:rFonts w:ascii="Palatino Linotype" w:hAnsi="Palatino Linotype" w:cs="Arial"/>
        </w:rPr>
        <w:t xml:space="preserve"> relación con la </w:t>
      </w:r>
      <w:r w:rsidR="00D55912" w:rsidRPr="009771FE">
        <w:rPr>
          <w:rFonts w:ascii="Palatino Linotype" w:hAnsi="Palatino Linotype" w:cs="Arial"/>
        </w:rPr>
        <w:t xml:space="preserve">falta de </w:t>
      </w:r>
      <w:r w:rsidRPr="009771FE">
        <w:rPr>
          <w:rFonts w:ascii="Palatino Linotype" w:hAnsi="Palatino Linotype" w:cs="Arial"/>
        </w:rPr>
        <w:t>respuesta por</w:t>
      </w:r>
      <w:r w:rsidR="00D55912" w:rsidRPr="009771FE">
        <w:rPr>
          <w:rFonts w:ascii="Palatino Linotype" w:hAnsi="Palatino Linotype" w:cs="Arial"/>
        </w:rPr>
        <w:t xml:space="preserve"> parte d</w:t>
      </w:r>
      <w:r w:rsidRPr="009771FE">
        <w:rPr>
          <w:rFonts w:ascii="Palatino Linotype" w:hAnsi="Palatino Linotype" w:cs="Arial"/>
        </w:rPr>
        <w:t xml:space="preserve">el </w:t>
      </w:r>
      <w:r w:rsidRPr="009771FE">
        <w:rPr>
          <w:rFonts w:ascii="Palatino Linotype" w:hAnsi="Palatino Linotype" w:cs="Arial"/>
          <w:b/>
        </w:rPr>
        <w:t>SUJETO OBLIGADO</w:t>
      </w:r>
      <w:r w:rsidRPr="009771FE">
        <w:rPr>
          <w:rFonts w:ascii="Palatino Linotype" w:hAnsi="Palatino Linotype"/>
        </w:rPr>
        <w:t xml:space="preserve">, por lo tanto, actualiza una causal de improcedencia como se determina en los siguientes párrafos. </w:t>
      </w:r>
    </w:p>
    <w:p w14:paraId="3ABE01C7" w14:textId="77777777" w:rsidR="009771FE" w:rsidRPr="009771FE" w:rsidRDefault="009771FE" w:rsidP="009771FE">
      <w:pPr>
        <w:rPr>
          <w:rFonts w:ascii="Palatino Linotype" w:hAnsi="Palatino Linotype" w:cs="Arial"/>
          <w:color w:val="000000"/>
        </w:rPr>
      </w:pPr>
    </w:p>
    <w:p w14:paraId="3CC2377C" w14:textId="2DCBC6AE" w:rsidR="00D55912" w:rsidRPr="009771FE" w:rsidRDefault="009771FE" w:rsidP="00D55912">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cs="Arial"/>
          <w:color w:val="000000"/>
        </w:rPr>
        <w:t>R</w:t>
      </w:r>
      <w:r w:rsidR="00D55912" w:rsidRPr="009771FE">
        <w:rPr>
          <w:rFonts w:ascii="Palatino Linotype" w:hAnsi="Palatino Linotype" w:cs="Arial"/>
          <w:color w:val="000000"/>
        </w:rPr>
        <w:t>esulta</w:t>
      </w:r>
      <w:r w:rsidR="00D51DF0" w:rsidRPr="009771FE">
        <w:rPr>
          <w:rFonts w:ascii="Palatino Linotype" w:hAnsi="Palatino Linotype" w:cs="Arial"/>
          <w:color w:val="000000"/>
        </w:rPr>
        <w:t xml:space="preserve"> necesario traer a contexto </w:t>
      </w:r>
      <w:r w:rsidR="00D51DF0" w:rsidRPr="009771FE">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1E41E62F" w14:textId="47805C28" w:rsidR="005F0C5F" w:rsidRPr="009771FE" w:rsidRDefault="00D55912" w:rsidP="005F0C5F">
      <w:pPr>
        <w:shd w:val="clear" w:color="auto" w:fill="FFFFFF"/>
        <w:spacing w:before="240" w:after="240"/>
        <w:ind w:left="567" w:right="565"/>
        <w:jc w:val="both"/>
        <w:rPr>
          <w:rFonts w:ascii="Palatino Linotype" w:hAnsi="Palatino Linotype"/>
          <w:i/>
          <w:iCs/>
          <w:color w:val="000000"/>
          <w:sz w:val="22"/>
          <w:szCs w:val="22"/>
        </w:rPr>
      </w:pPr>
      <w:r w:rsidRPr="00D55912">
        <w:rPr>
          <w:rFonts w:ascii="Palatino Linotype" w:hAnsi="Palatino Linotype"/>
          <w:b/>
          <w:bCs/>
          <w:i/>
          <w:iCs/>
          <w:color w:val="000000"/>
          <w:sz w:val="22"/>
          <w:szCs w:val="22"/>
        </w:rPr>
        <w:t>AGRAVIOS EN LA REVISION. DEBEN ESTAR EN RELACION DIRECTA CON LOS FUNDAMENTOS Y CONSIDERACIONES DE LA SENTENCIA</w:t>
      </w:r>
      <w:r w:rsidRPr="00D55912">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w:t>
      </w:r>
      <w:r w:rsidRPr="00D55912">
        <w:rPr>
          <w:rFonts w:ascii="Palatino Linotype" w:hAnsi="Palatino Linotype"/>
          <w:i/>
          <w:iCs/>
          <w:color w:val="000000"/>
          <w:sz w:val="22"/>
          <w:szCs w:val="22"/>
        </w:rPr>
        <w:lastRenderedPageBreak/>
        <w:t xml:space="preserve">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2408CC91" w14:textId="5997CD3C" w:rsidR="00D55912" w:rsidRPr="00D55912" w:rsidRDefault="00D51DF0" w:rsidP="00D55912">
      <w:pPr>
        <w:numPr>
          <w:ilvl w:val="0"/>
          <w:numId w:val="3"/>
        </w:numPr>
        <w:spacing w:before="240" w:after="240" w:line="360" w:lineRule="auto"/>
        <w:ind w:left="0" w:right="-2" w:firstLine="0"/>
        <w:contextualSpacing/>
        <w:jc w:val="both"/>
        <w:rPr>
          <w:rFonts w:ascii="Palatino Linotype" w:hAnsi="Palatino Linotype"/>
          <w:sz w:val="28"/>
          <w:szCs w:val="28"/>
        </w:rPr>
      </w:pPr>
      <w:r w:rsidRPr="00D55912">
        <w:rPr>
          <w:rFonts w:ascii="Palatino Linotype" w:hAnsi="Palatino Linotype" w:cs="Arial"/>
          <w:color w:val="000000"/>
        </w:rPr>
        <w:t xml:space="preserve">Señalado lo anterior, se determina que </w:t>
      </w:r>
      <w:r w:rsidR="00D55912" w:rsidRPr="00D55912">
        <w:rPr>
          <w:rFonts w:ascii="Palatino Linotype" w:hAnsi="Palatino Linotype" w:cs="Arial"/>
          <w:color w:val="000000"/>
        </w:rPr>
        <w:t>el recurso de revisión no actualiza</w:t>
      </w:r>
      <w:r w:rsidRPr="00D55912">
        <w:rPr>
          <w:rFonts w:ascii="Palatino Linotype" w:hAnsi="Palatino Linotype" w:cs="Arial"/>
          <w:color w:val="000000"/>
        </w:rPr>
        <w:t xml:space="preserve"> ninguna causal de procedencia que se relacione con la solicitud o la respuesta. En consecuencia, l</w:t>
      </w:r>
      <w:r w:rsidRPr="00D55912">
        <w:rPr>
          <w:rFonts w:ascii="Palatino Linotype" w:eastAsia="Calibri" w:hAnsi="Palatino Linotype" w:cs="Arial"/>
        </w:rPr>
        <w:t xml:space="preserve">a falta de actualización de causal de </w:t>
      </w:r>
      <w:r w:rsidR="00D55912" w:rsidRPr="00D55912">
        <w:rPr>
          <w:rFonts w:ascii="Palatino Linotype" w:eastAsia="Calibri" w:hAnsi="Palatino Linotype" w:cs="Arial"/>
        </w:rPr>
        <w:t>procedencia</w:t>
      </w:r>
      <w:r w:rsidRPr="00D55912">
        <w:rPr>
          <w:rFonts w:ascii="Palatino Linotype" w:eastAsia="Calibri" w:hAnsi="Palatino Linotype" w:cs="Arial"/>
        </w:rPr>
        <w:t xml:space="preserve"> trae consigo que el recurso de revisión sea desechado por improcedente, </w:t>
      </w:r>
      <w:r w:rsidR="009771FE" w:rsidRPr="00D55912">
        <w:rPr>
          <w:rFonts w:ascii="Palatino Linotype" w:eastAsia="Calibri" w:hAnsi="Palatino Linotype" w:cs="Arial"/>
        </w:rPr>
        <w:t>de acuerdo con el</w:t>
      </w:r>
      <w:r w:rsidRPr="00D55912">
        <w:rPr>
          <w:rFonts w:ascii="Palatino Linotype" w:eastAsia="Calibri" w:hAnsi="Palatino Linotype" w:cs="Arial"/>
        </w:rPr>
        <w:t xml:space="preserve"> artículo 191 de la citada ley:</w:t>
      </w:r>
    </w:p>
    <w:p w14:paraId="10E2A68A" w14:textId="621BC603" w:rsidR="00D55912" w:rsidRDefault="00D55912" w:rsidP="00D55912">
      <w:pPr>
        <w:spacing w:before="240" w:after="240" w:line="360" w:lineRule="auto"/>
        <w:ind w:right="-2"/>
        <w:contextualSpacing/>
        <w:jc w:val="both"/>
        <w:rPr>
          <w:rFonts w:ascii="Palatino Linotype" w:hAnsi="Palatino Linotype"/>
        </w:rPr>
      </w:pPr>
    </w:p>
    <w:p w14:paraId="6D574874" w14:textId="489AB758" w:rsidR="00D55912" w:rsidRPr="00D55912" w:rsidRDefault="00D55912" w:rsidP="00D55912">
      <w:pPr>
        <w:pStyle w:val="Prrafodelista"/>
        <w:tabs>
          <w:tab w:val="left" w:pos="567"/>
        </w:tabs>
        <w:ind w:left="567" w:right="565"/>
        <w:jc w:val="both"/>
        <w:rPr>
          <w:rFonts w:ascii="Palatino Linotype" w:hAnsi="Palatino Linotype"/>
          <w:i/>
          <w:sz w:val="22"/>
          <w:szCs w:val="22"/>
        </w:rPr>
      </w:pPr>
      <w:r>
        <w:rPr>
          <w:rFonts w:ascii="Palatino Linotype" w:hAnsi="Palatino Linotype"/>
          <w:b/>
          <w:bCs/>
          <w:i/>
          <w:sz w:val="22"/>
          <w:szCs w:val="22"/>
        </w:rPr>
        <w:t>“</w:t>
      </w:r>
      <w:r w:rsidRPr="00D55912">
        <w:rPr>
          <w:rFonts w:ascii="Palatino Linotype" w:hAnsi="Palatino Linotype"/>
          <w:b/>
          <w:bCs/>
          <w:i/>
          <w:sz w:val="22"/>
          <w:szCs w:val="22"/>
        </w:rPr>
        <w:t>Artículo 191.</w:t>
      </w:r>
      <w:r w:rsidRPr="00D55912">
        <w:rPr>
          <w:rFonts w:ascii="Palatino Linotype" w:hAnsi="Palatino Linotype"/>
          <w:i/>
          <w:sz w:val="22"/>
          <w:szCs w:val="22"/>
        </w:rPr>
        <w:t xml:space="preserve"> El recurso será desechado por improcedente cuando:</w:t>
      </w:r>
    </w:p>
    <w:p w14:paraId="488388B2" w14:textId="77777777" w:rsidR="00D55912" w:rsidRPr="00D55912" w:rsidRDefault="00D55912" w:rsidP="00D55912">
      <w:pPr>
        <w:pStyle w:val="Prrafodelista"/>
        <w:tabs>
          <w:tab w:val="left" w:pos="567"/>
        </w:tabs>
        <w:ind w:left="567" w:right="565"/>
        <w:jc w:val="both"/>
        <w:rPr>
          <w:rFonts w:ascii="Palatino Linotype" w:hAnsi="Palatino Linotype"/>
          <w:i/>
          <w:sz w:val="22"/>
          <w:szCs w:val="22"/>
        </w:rPr>
      </w:pPr>
    </w:p>
    <w:p w14:paraId="791FE68F" w14:textId="77777777" w:rsidR="00D55912" w:rsidRPr="00D55912" w:rsidRDefault="00D55912"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I. Sea extemporáneo por haber transcurrido el plazo establecido en la presente Ley, a partir de la respuesta; </w:t>
      </w:r>
    </w:p>
    <w:p w14:paraId="57DCEA3E" w14:textId="77777777" w:rsidR="00D55912" w:rsidRPr="00D55912" w:rsidRDefault="00D55912"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II. Se esté tramitando ante el Poder Judicial de la Federación algún recurso o medio de defensa interpuesto por el recurrente; </w:t>
      </w:r>
    </w:p>
    <w:p w14:paraId="511334BF" w14:textId="77777777" w:rsidR="00D55912" w:rsidRPr="00D55912" w:rsidRDefault="00D55912" w:rsidP="00D55912">
      <w:pPr>
        <w:pStyle w:val="Prrafodelista"/>
        <w:tabs>
          <w:tab w:val="left" w:pos="567"/>
        </w:tabs>
        <w:ind w:left="567" w:right="565"/>
        <w:jc w:val="both"/>
        <w:rPr>
          <w:rFonts w:ascii="Palatino Linotype" w:hAnsi="Palatino Linotype"/>
          <w:b/>
          <w:i/>
          <w:sz w:val="22"/>
          <w:szCs w:val="22"/>
        </w:rPr>
      </w:pPr>
      <w:r w:rsidRPr="00D55912">
        <w:rPr>
          <w:rFonts w:ascii="Palatino Linotype" w:hAnsi="Palatino Linotype"/>
          <w:b/>
          <w:i/>
          <w:sz w:val="22"/>
          <w:szCs w:val="22"/>
        </w:rPr>
        <w:t xml:space="preserve">III. No actualice alguno de los supuestos previstos en la presente Ley; </w:t>
      </w:r>
    </w:p>
    <w:p w14:paraId="68DB76A0" w14:textId="77777777" w:rsidR="00D55912" w:rsidRPr="00D55912" w:rsidRDefault="00D55912"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IV. No se haya desahogado la prevención en los términos establecidos en la presente Ley; </w:t>
      </w:r>
    </w:p>
    <w:p w14:paraId="4662BFE7" w14:textId="77777777" w:rsidR="00D55912" w:rsidRPr="00D55912" w:rsidRDefault="00D55912"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V. Se impugne la veracidad de la información proporcionada; </w:t>
      </w:r>
    </w:p>
    <w:p w14:paraId="5568CA59" w14:textId="77777777" w:rsidR="00D55912" w:rsidRPr="00D55912" w:rsidRDefault="00D55912"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VI. Se trate de una consulta, o trámite en específico; y </w:t>
      </w:r>
    </w:p>
    <w:p w14:paraId="30279279" w14:textId="6535C940" w:rsidR="00D55912" w:rsidRPr="00D55912" w:rsidRDefault="00D55912" w:rsidP="00D55912">
      <w:pPr>
        <w:pStyle w:val="Prrafodelista"/>
        <w:tabs>
          <w:tab w:val="left" w:pos="567"/>
        </w:tabs>
        <w:ind w:left="567" w:right="565"/>
        <w:jc w:val="both"/>
        <w:rPr>
          <w:rFonts w:ascii="Palatino Linotype" w:hAnsi="Palatino Linotype"/>
          <w:sz w:val="22"/>
          <w:szCs w:val="22"/>
        </w:rPr>
      </w:pPr>
      <w:r w:rsidRPr="00D55912">
        <w:rPr>
          <w:rFonts w:ascii="Palatino Linotype" w:hAnsi="Palatino Linotype"/>
          <w:i/>
          <w:sz w:val="22"/>
          <w:szCs w:val="22"/>
        </w:rPr>
        <w:t>VII. El recurrente amplíe su solicitud en el recurso de revisión, únicamente respecto de los nuevos contenidos.</w:t>
      </w:r>
      <w:r>
        <w:rPr>
          <w:rFonts w:ascii="Palatino Linotype" w:hAnsi="Palatino Linotype"/>
          <w:i/>
          <w:sz w:val="22"/>
          <w:szCs w:val="22"/>
        </w:rPr>
        <w:t>”</w:t>
      </w:r>
    </w:p>
    <w:p w14:paraId="68D9246D" w14:textId="77777777" w:rsidR="00D55912" w:rsidRDefault="00D55912" w:rsidP="00D55912">
      <w:pPr>
        <w:spacing w:before="240" w:after="240" w:line="360" w:lineRule="auto"/>
        <w:ind w:right="-2"/>
        <w:contextualSpacing/>
        <w:jc w:val="both"/>
        <w:rPr>
          <w:rFonts w:ascii="Palatino Linotype" w:hAnsi="Palatino Linotype"/>
        </w:rPr>
      </w:pPr>
    </w:p>
    <w:p w14:paraId="6D10BC06" w14:textId="30F20EF9" w:rsidR="00D51DF0" w:rsidRPr="00D55912" w:rsidRDefault="00D51DF0" w:rsidP="00D55912">
      <w:pPr>
        <w:numPr>
          <w:ilvl w:val="0"/>
          <w:numId w:val="3"/>
        </w:numPr>
        <w:spacing w:before="240" w:after="240" w:line="360" w:lineRule="auto"/>
        <w:ind w:left="0" w:right="-2" w:firstLine="0"/>
        <w:contextualSpacing/>
        <w:jc w:val="both"/>
        <w:rPr>
          <w:rFonts w:ascii="Palatino Linotype" w:hAnsi="Palatino Linotype"/>
          <w:sz w:val="28"/>
          <w:szCs w:val="28"/>
        </w:rPr>
      </w:pPr>
      <w:r w:rsidRPr="00D55912">
        <w:rPr>
          <w:rFonts w:ascii="Palatino Linotype" w:eastAsia="Calibri" w:hAnsi="Palatino Linotype" w:cs="Arial"/>
        </w:rPr>
        <w:t xml:space="preserve">Al no actualizar ninguna causal de procedencia, </w:t>
      </w:r>
      <w:r w:rsidR="00D55912" w:rsidRPr="00D55912">
        <w:rPr>
          <w:rFonts w:ascii="Palatino Linotype" w:eastAsia="Calibri" w:hAnsi="Palatino Linotype" w:cs="Arial"/>
        </w:rPr>
        <w:t>el recurso de revisión debe</w:t>
      </w:r>
      <w:r w:rsidRPr="00D55912">
        <w:rPr>
          <w:rFonts w:ascii="Palatino Linotype" w:eastAsia="Calibri" w:hAnsi="Palatino Linotype" w:cs="Arial"/>
        </w:rPr>
        <w:t xml:space="preserve"> ser desechados por improcedentes; sin embargo, una vez admitido, procederá el sobreseimiento </w:t>
      </w:r>
      <w:r w:rsidR="00D55912" w:rsidRPr="00D55912">
        <w:rPr>
          <w:rFonts w:ascii="Palatino Linotype" w:eastAsia="Calibri" w:hAnsi="Palatino Linotype" w:cs="Arial"/>
        </w:rPr>
        <w:t>de acuerdo con</w:t>
      </w:r>
      <w:r w:rsidRPr="00D55912">
        <w:rPr>
          <w:rFonts w:ascii="Palatino Linotype" w:eastAsia="Calibri" w:hAnsi="Palatino Linotype" w:cs="Arial"/>
        </w:rPr>
        <w:t xml:space="preserve"> lo que establece el artículo 192 fracción IV, de la multicitada Ley de Transparencia:</w:t>
      </w:r>
    </w:p>
    <w:p w14:paraId="360A2D23" w14:textId="77777777" w:rsidR="00D51DF0" w:rsidRPr="00D55912" w:rsidRDefault="00D51DF0" w:rsidP="00D55912">
      <w:pPr>
        <w:tabs>
          <w:tab w:val="left" w:pos="567"/>
        </w:tabs>
        <w:ind w:right="565"/>
        <w:jc w:val="both"/>
        <w:rPr>
          <w:rFonts w:ascii="Palatino Linotype" w:eastAsia="Calibri" w:hAnsi="Palatino Linotype" w:cs="Arial"/>
          <w:sz w:val="22"/>
          <w:szCs w:val="22"/>
        </w:rPr>
      </w:pPr>
    </w:p>
    <w:p w14:paraId="3F727467" w14:textId="38090920" w:rsidR="00D51DF0" w:rsidRPr="00D55912" w:rsidRDefault="00D55912" w:rsidP="00D55912">
      <w:pPr>
        <w:pStyle w:val="Prrafodelista"/>
        <w:tabs>
          <w:tab w:val="left" w:pos="567"/>
        </w:tabs>
        <w:ind w:left="567" w:right="565"/>
        <w:jc w:val="both"/>
        <w:rPr>
          <w:rFonts w:ascii="Palatino Linotype" w:eastAsia="Calibri" w:hAnsi="Palatino Linotype" w:cs="Arial"/>
          <w:i/>
          <w:sz w:val="22"/>
          <w:szCs w:val="22"/>
        </w:rPr>
      </w:pPr>
      <w:r>
        <w:rPr>
          <w:rFonts w:ascii="Palatino Linotype" w:hAnsi="Palatino Linotype"/>
          <w:b/>
          <w:bCs/>
          <w:i/>
          <w:sz w:val="22"/>
          <w:szCs w:val="22"/>
        </w:rPr>
        <w:lastRenderedPageBreak/>
        <w:t>“</w:t>
      </w:r>
      <w:r w:rsidR="00D51DF0" w:rsidRPr="00D55912">
        <w:rPr>
          <w:rFonts w:ascii="Palatino Linotype" w:hAnsi="Palatino Linotype"/>
          <w:b/>
          <w:bCs/>
          <w:i/>
          <w:sz w:val="22"/>
          <w:szCs w:val="22"/>
        </w:rPr>
        <w:t>Artículo 192.</w:t>
      </w:r>
      <w:r w:rsidR="00D51DF0" w:rsidRPr="00D55912">
        <w:rPr>
          <w:rFonts w:ascii="Palatino Linotype" w:hAnsi="Palatino Linotype"/>
          <w:i/>
          <w:sz w:val="22"/>
          <w:szCs w:val="22"/>
        </w:rPr>
        <w:t xml:space="preserve"> El recurso será sobreseído, en todo o en parte, cuando una vez admitido, se actualicen alguno de los siguientes supuestos:</w:t>
      </w:r>
    </w:p>
    <w:p w14:paraId="24E86158" w14:textId="77777777" w:rsidR="00D51DF0" w:rsidRPr="00D55912" w:rsidRDefault="00D51DF0"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I. El recurrente se desista expresamente del recurso; </w:t>
      </w:r>
    </w:p>
    <w:p w14:paraId="01EB4337" w14:textId="77777777" w:rsidR="00D51DF0" w:rsidRPr="00D55912" w:rsidRDefault="00D51DF0"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II. El recurrente fallezca o, tratándose de personas jurídicas colectivas, se disuelva; </w:t>
      </w:r>
    </w:p>
    <w:p w14:paraId="397E4B14" w14:textId="77777777" w:rsidR="00D51DF0" w:rsidRPr="00D55912" w:rsidRDefault="00D51DF0" w:rsidP="00D55912">
      <w:pPr>
        <w:pStyle w:val="Prrafodelista"/>
        <w:tabs>
          <w:tab w:val="left" w:pos="567"/>
        </w:tabs>
        <w:ind w:left="567" w:right="565"/>
        <w:jc w:val="both"/>
        <w:rPr>
          <w:rFonts w:ascii="Palatino Linotype" w:hAnsi="Palatino Linotype"/>
          <w:i/>
          <w:sz w:val="22"/>
          <w:szCs w:val="22"/>
        </w:rPr>
      </w:pPr>
      <w:r w:rsidRPr="00D55912">
        <w:rPr>
          <w:rFonts w:ascii="Palatino Linotype" w:hAnsi="Palatino Linotype"/>
          <w:i/>
          <w:sz w:val="22"/>
          <w:szCs w:val="22"/>
        </w:rPr>
        <w:t xml:space="preserve">III. El sujeto obligado responsable del acto lo modifique o revoque de tal manera que el recurso de revisión quede sin materia; </w:t>
      </w:r>
    </w:p>
    <w:p w14:paraId="3D131DA7" w14:textId="77777777" w:rsidR="00D51DF0" w:rsidRPr="00D55912" w:rsidRDefault="00D51DF0" w:rsidP="00D55912">
      <w:pPr>
        <w:pStyle w:val="Prrafodelista"/>
        <w:tabs>
          <w:tab w:val="left" w:pos="567"/>
        </w:tabs>
        <w:ind w:left="567" w:right="565"/>
        <w:jc w:val="both"/>
        <w:rPr>
          <w:rFonts w:ascii="Palatino Linotype" w:hAnsi="Palatino Linotype"/>
          <w:b/>
          <w:i/>
          <w:sz w:val="22"/>
          <w:szCs w:val="22"/>
        </w:rPr>
      </w:pPr>
      <w:r w:rsidRPr="00D55912">
        <w:rPr>
          <w:rFonts w:ascii="Palatino Linotype" w:hAnsi="Palatino Linotype"/>
          <w:b/>
          <w:i/>
          <w:sz w:val="22"/>
          <w:szCs w:val="22"/>
        </w:rPr>
        <w:t xml:space="preserve">IV. Admitido el recurso de revisión, aparezca alguna causal de improcedencia en los términos de la presente Ley; y </w:t>
      </w:r>
    </w:p>
    <w:p w14:paraId="216562EA" w14:textId="4070CB2B" w:rsidR="00D51DF0" w:rsidRPr="00D55912" w:rsidRDefault="00D51DF0" w:rsidP="00D55912">
      <w:pPr>
        <w:pStyle w:val="Prrafodelista"/>
        <w:tabs>
          <w:tab w:val="left" w:pos="567"/>
        </w:tabs>
        <w:ind w:left="567" w:right="565"/>
        <w:jc w:val="both"/>
        <w:rPr>
          <w:rFonts w:ascii="Palatino Linotype" w:eastAsia="Calibri" w:hAnsi="Palatino Linotype" w:cs="Arial"/>
          <w:i/>
          <w:sz w:val="22"/>
          <w:szCs w:val="22"/>
        </w:rPr>
      </w:pPr>
      <w:r w:rsidRPr="00D55912">
        <w:rPr>
          <w:rFonts w:ascii="Palatino Linotype" w:hAnsi="Palatino Linotype"/>
          <w:i/>
          <w:sz w:val="22"/>
          <w:szCs w:val="22"/>
        </w:rPr>
        <w:t>V. Cuando por cualquier motivo quede sin materia el recurso.</w:t>
      </w:r>
      <w:r w:rsidR="00D55912">
        <w:rPr>
          <w:rFonts w:ascii="Palatino Linotype" w:hAnsi="Palatino Linotype"/>
          <w:i/>
          <w:sz w:val="22"/>
          <w:szCs w:val="22"/>
        </w:rPr>
        <w:t xml:space="preserve">” </w:t>
      </w:r>
    </w:p>
    <w:p w14:paraId="49907D47" w14:textId="77777777" w:rsidR="00D51DF0" w:rsidRPr="001F1B08" w:rsidRDefault="00D51DF0" w:rsidP="00D51DF0">
      <w:pPr>
        <w:pStyle w:val="Prrafodelista"/>
        <w:spacing w:line="360" w:lineRule="auto"/>
        <w:ind w:left="0" w:right="-2"/>
        <w:jc w:val="both"/>
        <w:rPr>
          <w:rFonts w:ascii="Palatino Linotype" w:hAnsi="Palatino Linotype" w:cs="Arial"/>
        </w:rPr>
      </w:pPr>
    </w:p>
    <w:p w14:paraId="4722F791" w14:textId="6B7DB850" w:rsidR="00D51DF0" w:rsidRPr="0053542C" w:rsidRDefault="00D51DF0" w:rsidP="00D51DF0">
      <w:pPr>
        <w:pStyle w:val="Prrafodelista"/>
        <w:numPr>
          <w:ilvl w:val="0"/>
          <w:numId w:val="3"/>
        </w:numPr>
        <w:spacing w:line="360" w:lineRule="auto"/>
        <w:ind w:left="0" w:right="-2" w:firstLine="0"/>
        <w:jc w:val="both"/>
        <w:rPr>
          <w:rFonts w:ascii="Palatino Linotype" w:hAnsi="Palatino Linotype" w:cs="Arial"/>
        </w:rPr>
      </w:pPr>
      <w:r w:rsidRPr="0053542C">
        <w:rPr>
          <w:rFonts w:ascii="Palatino Linotype" w:eastAsia="Calibri" w:hAnsi="Palatino Linotype" w:cs="Arial"/>
        </w:rPr>
        <w:t xml:space="preserve">Es así </w:t>
      </w:r>
      <w:r w:rsidR="00D55912" w:rsidRPr="0053542C">
        <w:rPr>
          <w:rFonts w:ascii="Palatino Linotype" w:eastAsia="Calibri" w:hAnsi="Palatino Linotype" w:cs="Arial"/>
        </w:rPr>
        <w:t>como</w:t>
      </w:r>
      <w:r w:rsidRPr="0053542C">
        <w:rPr>
          <w:rFonts w:ascii="Palatino Linotype" w:eastAsia="Calibri" w:hAnsi="Palatino Linotype" w:cs="Arial"/>
        </w:rPr>
        <w:t>,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380494C" w14:textId="77777777" w:rsidR="00D51DF0" w:rsidRPr="0053542C" w:rsidRDefault="00D51DF0" w:rsidP="00D51DF0">
      <w:pPr>
        <w:pStyle w:val="Prrafodelista"/>
        <w:spacing w:line="360" w:lineRule="auto"/>
        <w:ind w:left="0" w:right="-2"/>
        <w:jc w:val="both"/>
        <w:rPr>
          <w:rFonts w:ascii="Palatino Linotype" w:hAnsi="Palatino Linotype" w:cs="Arial"/>
        </w:rPr>
      </w:pPr>
    </w:p>
    <w:p w14:paraId="0B88B75D" w14:textId="5114B8A4" w:rsidR="00D51DF0" w:rsidRPr="00D55912" w:rsidRDefault="00D51DF0" w:rsidP="00D51DF0">
      <w:pPr>
        <w:pStyle w:val="Prrafodelista"/>
        <w:numPr>
          <w:ilvl w:val="0"/>
          <w:numId w:val="3"/>
        </w:numPr>
        <w:spacing w:line="360" w:lineRule="auto"/>
        <w:ind w:left="0" w:right="-2" w:firstLine="0"/>
        <w:jc w:val="both"/>
        <w:rPr>
          <w:rFonts w:ascii="Palatino Linotype" w:hAnsi="Palatino Linotype" w:cs="Arial"/>
        </w:rPr>
      </w:pPr>
      <w:r w:rsidRPr="0053542C">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2FC54DB" w14:textId="77777777" w:rsidR="00D55912" w:rsidRPr="001F1B08" w:rsidRDefault="00D55912" w:rsidP="00D55912">
      <w:pPr>
        <w:pStyle w:val="Prrafodelista"/>
        <w:spacing w:line="360" w:lineRule="auto"/>
        <w:ind w:left="0" w:right="-2"/>
        <w:jc w:val="both"/>
        <w:rPr>
          <w:rFonts w:ascii="Palatino Linotype" w:hAnsi="Palatino Linotype" w:cs="Arial"/>
        </w:rPr>
      </w:pPr>
    </w:p>
    <w:p w14:paraId="0A296ED5" w14:textId="16EF1A98" w:rsidR="00D51DF0" w:rsidRDefault="00D51DF0" w:rsidP="00D51DF0">
      <w:pPr>
        <w:pStyle w:val="Prrafodelista"/>
        <w:numPr>
          <w:ilvl w:val="0"/>
          <w:numId w:val="3"/>
        </w:numPr>
        <w:tabs>
          <w:tab w:val="left" w:pos="426"/>
          <w:tab w:val="left" w:pos="567"/>
        </w:tabs>
        <w:spacing w:line="360" w:lineRule="auto"/>
        <w:ind w:left="0" w:right="-2" w:firstLine="0"/>
        <w:jc w:val="both"/>
        <w:rPr>
          <w:rFonts w:ascii="Palatino Linotype" w:eastAsia="Calibri" w:hAnsi="Palatino Linotype" w:cs="Arial"/>
          <w:color w:val="000000" w:themeColor="text1"/>
          <w:lang w:val="es-ES"/>
        </w:rPr>
      </w:pPr>
      <w:r w:rsidRPr="0053542C">
        <w:rPr>
          <w:rFonts w:ascii="Palatino Linotype" w:hAnsi="Palatino Linotype" w:cs="Arial"/>
          <w:color w:val="222222"/>
        </w:rPr>
        <w:t xml:space="preserve">Por lo anteriormente expuesto y fundado, este </w:t>
      </w:r>
      <w:r w:rsidRPr="0053542C">
        <w:rPr>
          <w:rFonts w:ascii="Palatino Linotype" w:hAnsi="Palatino Linotype" w:cs="Arial"/>
          <w:b/>
          <w:bCs/>
          <w:color w:val="222222"/>
        </w:rPr>
        <w:t>ÓRGANO GARANTE</w:t>
      </w:r>
      <w:r w:rsidRPr="0053542C">
        <w:rPr>
          <w:rFonts w:ascii="Palatino Linotype" w:hAnsi="Palatino Linotype" w:cs="Arial"/>
          <w:color w:val="222222"/>
        </w:rPr>
        <w:t xml:space="preserve"> emite los siguientes:</w:t>
      </w:r>
    </w:p>
    <w:bookmarkEnd w:id="33"/>
    <w:bookmarkEnd w:id="34"/>
    <w:bookmarkEnd w:id="35"/>
    <w:bookmarkEnd w:id="36"/>
    <w:p w14:paraId="547F0DA2" w14:textId="77777777" w:rsidR="00D94022" w:rsidRPr="00D94022" w:rsidRDefault="00D94022"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981E42" w14:textId="77777777" w:rsidR="002C26FE" w:rsidRPr="002C26FE" w:rsidRDefault="002C26FE" w:rsidP="002C26FE">
      <w:pPr>
        <w:spacing w:line="360" w:lineRule="auto"/>
        <w:jc w:val="center"/>
        <w:rPr>
          <w:rFonts w:ascii="Palatino Linotype" w:hAnsi="Palatino Linotype"/>
          <w:b/>
          <w:lang w:val="es-ES"/>
        </w:rPr>
      </w:pPr>
      <w:r w:rsidRPr="002C26FE">
        <w:rPr>
          <w:rFonts w:ascii="Palatino Linotype" w:hAnsi="Palatino Linotype"/>
          <w:b/>
          <w:lang w:val="es-ES"/>
        </w:rPr>
        <w:t>R E S O L U T I V O S</w:t>
      </w:r>
    </w:p>
    <w:p w14:paraId="56CDA803" w14:textId="77777777" w:rsidR="002C26FE" w:rsidRPr="00C1682A" w:rsidRDefault="002C26FE" w:rsidP="0099101B">
      <w:pPr>
        <w:spacing w:line="360" w:lineRule="auto"/>
        <w:jc w:val="both"/>
        <w:rPr>
          <w:rFonts w:ascii="Palatino Linotype" w:hAnsi="Palatino Linotype"/>
          <w:lang w:val="es-ES"/>
        </w:rPr>
      </w:pPr>
    </w:p>
    <w:p w14:paraId="300358B7" w14:textId="2AF7A15C" w:rsidR="009771FE" w:rsidRDefault="009771FE" w:rsidP="009771FE">
      <w:pPr>
        <w:spacing w:after="240" w:line="360" w:lineRule="auto"/>
        <w:jc w:val="both"/>
        <w:rPr>
          <w:rFonts w:ascii="Palatino Linotype" w:hAnsi="Palatino Linotype"/>
          <w:lang w:val="es-ES"/>
        </w:rPr>
      </w:pPr>
      <w:r w:rsidRPr="0053542C">
        <w:rPr>
          <w:rFonts w:ascii="Palatino Linotype" w:hAnsi="Palatino Linotype"/>
          <w:b/>
          <w:lang w:val="es-ES"/>
        </w:rPr>
        <w:t>PRIMERO.</w:t>
      </w:r>
      <w:r w:rsidRPr="0053542C">
        <w:rPr>
          <w:rFonts w:ascii="Palatino Linotype" w:hAnsi="Palatino Linotype"/>
          <w:lang w:val="es-ES"/>
        </w:rPr>
        <w:t xml:space="preserve"> Se </w:t>
      </w:r>
      <w:r w:rsidRPr="0053542C">
        <w:rPr>
          <w:rFonts w:ascii="Palatino Linotype" w:hAnsi="Palatino Linotype"/>
          <w:b/>
          <w:lang w:val="es-ES"/>
        </w:rPr>
        <w:t xml:space="preserve">SOBRESEE el </w:t>
      </w:r>
      <w:r w:rsidRPr="0053542C">
        <w:rPr>
          <w:rFonts w:ascii="Palatino Linotype" w:hAnsi="Palatino Linotype"/>
          <w:lang w:val="es-ES"/>
        </w:rPr>
        <w:t xml:space="preserve">recurso de revisión número </w:t>
      </w:r>
      <w:r>
        <w:rPr>
          <w:rFonts w:ascii="Palatino Linotype" w:hAnsi="Palatino Linotype"/>
          <w:b/>
          <w:lang w:val="es-ES"/>
        </w:rPr>
        <w:t>07723/INFOEM/IP/RR/2023</w:t>
      </w:r>
      <w:r w:rsidRPr="0053542C">
        <w:rPr>
          <w:rFonts w:ascii="Palatino Linotype" w:hAnsi="Palatino Linotype"/>
          <w:lang w:val="es-ES"/>
        </w:rPr>
        <w:t xml:space="preserve">, conforme al artículo </w:t>
      </w:r>
      <w:r w:rsidRPr="0053542C">
        <w:rPr>
          <w:rFonts w:ascii="Palatino Linotype" w:hAnsi="Palatino Linotype"/>
          <w:b/>
          <w:lang w:val="es-ES"/>
        </w:rPr>
        <w:t>192 fracción IV</w:t>
      </w:r>
      <w:r w:rsidRPr="0053542C">
        <w:rPr>
          <w:rFonts w:ascii="Palatino Linotype" w:hAnsi="Palatino Linotype"/>
          <w:lang w:val="es-ES"/>
        </w:rPr>
        <w:t xml:space="preserve">, de la Ley de </w:t>
      </w:r>
      <w:r w:rsidRPr="0053542C">
        <w:rPr>
          <w:rFonts w:ascii="Palatino Linotype" w:hAnsi="Palatino Linotype"/>
          <w:lang w:val="es-ES"/>
        </w:rPr>
        <w:lastRenderedPageBreak/>
        <w:t xml:space="preserve">Transparencia y Acceso a la Información Pública del Estado de México y Municipios, en términos del </w:t>
      </w:r>
      <w:r w:rsidRPr="0053542C">
        <w:rPr>
          <w:rFonts w:ascii="Palatino Linotype" w:hAnsi="Palatino Linotype"/>
          <w:b/>
          <w:lang w:val="es-ES"/>
        </w:rPr>
        <w:t>Considerando TERCERO</w:t>
      </w:r>
      <w:r w:rsidRPr="0053542C">
        <w:rPr>
          <w:rFonts w:ascii="Palatino Linotype" w:hAnsi="Palatino Linotype"/>
          <w:lang w:val="es-ES"/>
        </w:rPr>
        <w:t xml:space="preserve"> de la presente resolución.</w:t>
      </w:r>
    </w:p>
    <w:p w14:paraId="1CE3266F" w14:textId="0DDB456F" w:rsidR="009771FE" w:rsidRPr="009771FE" w:rsidRDefault="009771FE" w:rsidP="009771FE">
      <w:pPr>
        <w:spacing w:after="240" w:line="360" w:lineRule="auto"/>
        <w:jc w:val="both"/>
        <w:rPr>
          <w:rFonts w:ascii="Palatino Linotype" w:hAnsi="Palatino Linotype"/>
          <w:lang w:val="es-ES"/>
        </w:rPr>
      </w:pPr>
      <w:r w:rsidRPr="0053542C">
        <w:rPr>
          <w:rFonts w:ascii="Palatino Linotype" w:eastAsia="Calibri" w:hAnsi="Palatino Linotype" w:cs="Arial"/>
          <w:b/>
          <w:bCs/>
          <w:lang w:val="es-ES"/>
        </w:rPr>
        <w:t xml:space="preserve">SEGUNDO. REMÍTASE </w:t>
      </w:r>
      <w:r w:rsidRPr="0053542C">
        <w:rPr>
          <w:rFonts w:ascii="Palatino Linotype" w:eastAsia="Calibri" w:hAnsi="Palatino Linotype" w:cs="Arial"/>
          <w:bCs/>
          <w:lang w:val="es-ES"/>
        </w:rPr>
        <w:t xml:space="preserve">a través del Sistema de Acceso a la Información Mexiquense </w:t>
      </w:r>
      <w:r w:rsidRPr="0053542C">
        <w:rPr>
          <w:rFonts w:ascii="Palatino Linotype" w:eastAsia="Calibri" w:hAnsi="Palatino Linotype" w:cs="Arial"/>
          <w:b/>
          <w:bCs/>
          <w:lang w:val="es-ES"/>
        </w:rPr>
        <w:t xml:space="preserve">(SAIMEX) </w:t>
      </w:r>
      <w:r w:rsidRPr="0053542C">
        <w:rPr>
          <w:rFonts w:ascii="Palatino Linotype" w:eastAsia="Calibri" w:hAnsi="Palatino Linotype" w:cs="Arial"/>
          <w:bCs/>
          <w:lang w:val="es-ES"/>
        </w:rPr>
        <w:t>la presente resolución al Titular de la Unidad de Transparencia del</w:t>
      </w:r>
      <w:r w:rsidRPr="0053542C">
        <w:rPr>
          <w:rFonts w:ascii="Palatino Linotype" w:eastAsia="Calibri" w:hAnsi="Palatino Linotype" w:cs="Arial"/>
          <w:b/>
          <w:bCs/>
          <w:lang w:val="es-ES"/>
        </w:rPr>
        <w:t xml:space="preserve"> SUJETO OBLIGADO. </w:t>
      </w:r>
    </w:p>
    <w:p w14:paraId="51462406" w14:textId="240DE7C7" w:rsidR="009771FE" w:rsidRPr="0053542C" w:rsidRDefault="009771FE" w:rsidP="009771FE">
      <w:pPr>
        <w:pStyle w:val="Sinespaciado"/>
        <w:spacing w:after="240" w:line="360" w:lineRule="auto"/>
        <w:jc w:val="both"/>
        <w:rPr>
          <w:rFonts w:ascii="Palatino Linotype" w:eastAsia="Times New Roman" w:hAnsi="Palatino Linotype" w:cs="Times New Roman"/>
          <w:color w:val="222222"/>
          <w:lang w:val="es-ES" w:eastAsia="es-MX"/>
        </w:rPr>
      </w:pPr>
      <w:r w:rsidRPr="0053542C">
        <w:rPr>
          <w:rFonts w:ascii="Palatino Linotype" w:eastAsia="Times New Roman" w:hAnsi="Palatino Linotype" w:cs="Arial"/>
          <w:b/>
        </w:rPr>
        <w:t xml:space="preserve">TERCERO. </w:t>
      </w:r>
      <w:r w:rsidRPr="0053542C">
        <w:rPr>
          <w:rFonts w:ascii="Palatino Linotype" w:eastAsia="Times New Roman" w:hAnsi="Palatino Linotype" w:cs="Times New Roman"/>
          <w:b/>
          <w:bCs/>
          <w:lang w:val="es-ES"/>
        </w:rPr>
        <w:t>Notifíquese al RECURRENTE</w:t>
      </w:r>
      <w:r w:rsidRPr="0053542C">
        <w:rPr>
          <w:rFonts w:ascii="Palatino Linotype" w:hAnsi="Palatino Linotype"/>
          <w:b/>
        </w:rPr>
        <w:t xml:space="preserve"> </w:t>
      </w:r>
      <w:r w:rsidRPr="0053542C">
        <w:rPr>
          <w:rFonts w:ascii="Palatino Linotype" w:eastAsia="Times New Roman" w:hAnsi="Palatino Linotype" w:cs="Times New Roman"/>
          <w:color w:val="222222"/>
          <w:lang w:val="es-ES" w:eastAsia="es-MX"/>
        </w:rPr>
        <w:t>la presente resolución</w:t>
      </w:r>
      <w:r>
        <w:rPr>
          <w:rFonts w:ascii="Palatino Linotype" w:eastAsia="Times New Roman" w:hAnsi="Palatino Linotype" w:cs="Times New Roman"/>
          <w:color w:val="222222"/>
          <w:lang w:val="es-ES" w:eastAsia="es-MX"/>
        </w:rPr>
        <w:t xml:space="preserve"> a través del </w:t>
      </w:r>
      <w:r w:rsidRPr="009771FE">
        <w:rPr>
          <w:rFonts w:ascii="Palatino Linotype" w:eastAsia="Times New Roman" w:hAnsi="Palatino Linotype" w:cs="Times New Roman"/>
          <w:b/>
          <w:bCs/>
          <w:color w:val="222222"/>
          <w:lang w:val="es-ES" w:eastAsia="es-MX"/>
        </w:rPr>
        <w:t>SAIMEX.</w:t>
      </w:r>
    </w:p>
    <w:p w14:paraId="24DB5BBF" w14:textId="29DC978D" w:rsidR="0069195E" w:rsidRPr="009771FE" w:rsidRDefault="009771FE" w:rsidP="009771FE">
      <w:pPr>
        <w:pStyle w:val="Prrafodelista"/>
        <w:spacing w:after="240" w:line="360" w:lineRule="auto"/>
        <w:ind w:left="0"/>
        <w:jc w:val="both"/>
        <w:rPr>
          <w:rFonts w:ascii="Palatino Linotype" w:eastAsia="MS Mincho" w:hAnsi="Palatino Linotype"/>
          <w:lang w:val="es-ES"/>
        </w:rPr>
      </w:pPr>
      <w:r w:rsidRPr="0053542C">
        <w:rPr>
          <w:rFonts w:ascii="Palatino Linotype" w:eastAsia="MS Mincho" w:hAnsi="Palatino Linotype"/>
          <w:b/>
        </w:rPr>
        <w:t>CUARTO.</w:t>
      </w:r>
      <w:r w:rsidRPr="0053542C">
        <w:rPr>
          <w:rFonts w:ascii="Palatino Linotype" w:eastAsia="MS Mincho" w:hAnsi="Palatino Linotype"/>
        </w:rPr>
        <w:t xml:space="preserve"> </w:t>
      </w:r>
      <w:r w:rsidRPr="0053542C">
        <w:rPr>
          <w:rFonts w:ascii="Palatino Linotype" w:eastAsia="MS Mincho" w:hAnsi="Palatino Linotype"/>
          <w:lang w:val="es-ES"/>
        </w:rPr>
        <w:t xml:space="preserve">Se hace del conocimiento del </w:t>
      </w:r>
      <w:r w:rsidRPr="0053542C">
        <w:rPr>
          <w:rFonts w:ascii="Palatino Linotype" w:hAnsi="Palatino Linotype"/>
          <w:b/>
        </w:rPr>
        <w:t xml:space="preserve">RECURRENTE </w:t>
      </w:r>
      <w:r w:rsidRPr="0053542C">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3542C">
        <w:rPr>
          <w:rFonts w:ascii="Palatino Linotype" w:eastAsia="MS Mincho" w:hAnsi="Palatino Linotype"/>
          <w:bCs/>
          <w:lang w:val="es-ES"/>
        </w:rPr>
        <w:t xml:space="preserve">vía juicio de amparo </w:t>
      </w:r>
      <w:r w:rsidRPr="0053542C">
        <w:rPr>
          <w:rFonts w:ascii="Palatino Linotype" w:eastAsia="MS Mincho" w:hAnsi="Palatino Linotype"/>
          <w:lang w:val="es-ES"/>
        </w:rPr>
        <w:t>en los términos de las leyes aplicables.</w:t>
      </w:r>
    </w:p>
    <w:p w14:paraId="0801BD1D" w14:textId="77777777" w:rsidR="008022B9" w:rsidRPr="008022B9" w:rsidRDefault="008022B9" w:rsidP="008022B9">
      <w:pPr>
        <w:spacing w:before="240" w:after="240" w:line="360" w:lineRule="auto"/>
        <w:ind w:firstLine="1"/>
        <w:jc w:val="both"/>
        <w:rPr>
          <w:rStyle w:val="Referenciasutil"/>
          <w:rFonts w:ascii="Palatino Linotype" w:hAnsi="Palatino Linotype"/>
          <w:color w:val="auto"/>
        </w:rPr>
      </w:pPr>
      <w:bookmarkStart w:id="38" w:name="_Hlk129792997"/>
      <w:bookmarkEnd w:id="27"/>
      <w:bookmarkEnd w:id="28"/>
      <w:bookmarkEnd w:id="29"/>
      <w:r w:rsidRPr="008022B9">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(23) DE NOVIEMBRE DE DOS MIL VEINTITRÉS, ANTE EL SECRETARIO TÉCNICO DEL PLENO ALEXIS TAPIA RAMÍREZ. </w:t>
      </w:r>
      <w:bookmarkEnd w:id="38"/>
    </w:p>
    <w:p w14:paraId="5FE18E3D" w14:textId="79A48865" w:rsidR="00C1682A" w:rsidRDefault="00C1682A" w:rsidP="00836ADD">
      <w:pPr>
        <w:spacing w:line="360" w:lineRule="auto"/>
        <w:jc w:val="both"/>
        <w:rPr>
          <w:rFonts w:ascii="Palatino Linotype" w:hAnsi="Palatino Linotype" w:cs="Tahoma"/>
        </w:rPr>
      </w:pPr>
    </w:p>
    <w:p w14:paraId="6B1AA71B" w14:textId="77777777" w:rsidR="00836ADD" w:rsidRDefault="00836ADD" w:rsidP="00836ADD">
      <w:pPr>
        <w:spacing w:line="360" w:lineRule="auto"/>
        <w:jc w:val="both"/>
        <w:rPr>
          <w:rFonts w:ascii="Palatino Linotype" w:hAnsi="Palatino Linotype" w:cs="Tahoma"/>
        </w:rPr>
      </w:pPr>
    </w:p>
    <w:p w14:paraId="788994B1" w14:textId="77777777" w:rsidR="00836ADD" w:rsidRDefault="00836ADD" w:rsidP="00836ADD">
      <w:pPr>
        <w:spacing w:line="360" w:lineRule="auto"/>
        <w:jc w:val="both"/>
        <w:rPr>
          <w:rFonts w:ascii="Palatino Linotype" w:hAnsi="Palatino Linotype" w:cs="Tahoma"/>
        </w:rPr>
      </w:pPr>
    </w:p>
    <w:p w14:paraId="511A3B11" w14:textId="77777777" w:rsidR="00836ADD" w:rsidRDefault="00836ADD" w:rsidP="00836ADD">
      <w:pPr>
        <w:spacing w:line="360" w:lineRule="auto"/>
        <w:jc w:val="both"/>
        <w:rPr>
          <w:rFonts w:ascii="Palatino Linotype" w:hAnsi="Palatino Linotype" w:cs="Tahoma"/>
        </w:rPr>
      </w:pPr>
    </w:p>
    <w:p w14:paraId="7658E340" w14:textId="77777777" w:rsidR="00836ADD" w:rsidRDefault="00836ADD" w:rsidP="00836ADD">
      <w:pPr>
        <w:spacing w:line="360" w:lineRule="auto"/>
        <w:jc w:val="both"/>
        <w:rPr>
          <w:rFonts w:ascii="Palatino Linotype" w:hAnsi="Palatino Linotype" w:cs="Tahoma"/>
        </w:rPr>
      </w:pPr>
    </w:p>
    <w:p w14:paraId="4B12F38D" w14:textId="77777777" w:rsidR="00836ADD" w:rsidRDefault="00836ADD" w:rsidP="00836ADD">
      <w:pPr>
        <w:spacing w:line="360" w:lineRule="auto"/>
        <w:jc w:val="both"/>
        <w:rPr>
          <w:rFonts w:ascii="Palatino Linotype" w:hAnsi="Palatino Linotype" w:cs="Tahoma"/>
        </w:rPr>
      </w:pP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8022B9">
      <w:headerReference w:type="default" r:id="rId9"/>
      <w:footerReference w:type="default" r:id="rId10"/>
      <w:headerReference w:type="first" r:id="rId11"/>
      <w:footerReference w:type="first" r:id="rId12"/>
      <w:pgSz w:w="12240" w:h="15840"/>
      <w:pgMar w:top="2552" w:right="1752"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F3F79" w14:textId="77777777" w:rsidR="00616F3B" w:rsidRDefault="00616F3B" w:rsidP="00587366">
      <w:r>
        <w:separator/>
      </w:r>
    </w:p>
  </w:endnote>
  <w:endnote w:type="continuationSeparator" w:id="0">
    <w:p w14:paraId="2E0A5AA7" w14:textId="77777777" w:rsidR="00616F3B" w:rsidRDefault="00616F3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AA5FE2" w:rsidRPr="00883450" w:rsidRDefault="00AA5F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C12CA">
              <w:rPr>
                <w:rFonts w:ascii="Palatino Linotype" w:hAnsi="Palatino Linotype"/>
                <w:b/>
                <w:bCs/>
                <w:noProof/>
                <w:sz w:val="22"/>
                <w:szCs w:val="20"/>
              </w:rPr>
              <w:t>12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C12CA">
              <w:rPr>
                <w:rFonts w:ascii="Palatino Linotype" w:hAnsi="Palatino Linotype"/>
                <w:b/>
                <w:bCs/>
                <w:noProof/>
                <w:sz w:val="22"/>
                <w:szCs w:val="20"/>
              </w:rPr>
              <w:t>12</w:t>
            </w:r>
            <w:r w:rsidRPr="00883450">
              <w:rPr>
                <w:rFonts w:ascii="Palatino Linotype" w:hAnsi="Palatino Linotype"/>
                <w:b/>
                <w:bCs/>
                <w:sz w:val="22"/>
                <w:szCs w:val="20"/>
              </w:rPr>
              <w:fldChar w:fldCharType="end"/>
            </w:r>
          </w:p>
        </w:sdtContent>
      </w:sdt>
    </w:sdtContent>
  </w:sdt>
  <w:p w14:paraId="152CFAE8" w14:textId="77777777" w:rsidR="00AA5FE2" w:rsidRDefault="00AA5F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AA5FE2" w:rsidRPr="00883450" w:rsidRDefault="00AA5F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C12CA" w:rsidRPr="00FC12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C12CA" w:rsidRPr="00FC12CA">
      <w:rPr>
        <w:rFonts w:ascii="Palatino Linotype" w:hAnsi="Palatino Linotype"/>
        <w:noProof/>
        <w:sz w:val="22"/>
        <w:szCs w:val="22"/>
        <w:lang w:val="es-ES"/>
      </w:rPr>
      <w:t>12</w:t>
    </w:r>
    <w:r w:rsidRPr="00883450">
      <w:rPr>
        <w:rFonts w:ascii="Palatino Linotype" w:hAnsi="Palatino Linotype"/>
        <w:sz w:val="22"/>
        <w:szCs w:val="22"/>
      </w:rPr>
      <w:fldChar w:fldCharType="end"/>
    </w:r>
  </w:p>
  <w:p w14:paraId="0C3DE2E2" w14:textId="77777777" w:rsidR="00AA5FE2" w:rsidRPr="00883450" w:rsidRDefault="00AA5FE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BFDA" w14:textId="77777777" w:rsidR="00616F3B" w:rsidRDefault="00616F3B" w:rsidP="00587366">
      <w:r>
        <w:separator/>
      </w:r>
    </w:p>
  </w:footnote>
  <w:footnote w:type="continuationSeparator" w:id="0">
    <w:p w14:paraId="5943C3F1" w14:textId="77777777" w:rsidR="00616F3B" w:rsidRDefault="00616F3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AA5FE2" w:rsidRDefault="003F4920"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5" name="Imagen 5"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rsidR="00AA5FE2">
      <w:tab/>
    </w:r>
  </w:p>
  <w:p w14:paraId="32FF217F" w14:textId="77777777" w:rsidR="00AA5FE2" w:rsidRDefault="00AA5FE2">
    <w:pPr>
      <w:pStyle w:val="Encabezado"/>
    </w:pPr>
  </w:p>
  <w:tbl>
    <w:tblPr>
      <w:tblStyle w:val="Tablaconcuadrcula"/>
      <w:tblW w:w="6951" w:type="dxa"/>
      <w:tblInd w:w="2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7"/>
    </w:tblGrid>
    <w:tr w:rsidR="00AA5FE2" w:rsidRPr="00834469" w14:paraId="52B999F0" w14:textId="77777777" w:rsidTr="008022B9">
      <w:trPr>
        <w:trHeight w:val="138"/>
      </w:trPr>
      <w:tc>
        <w:tcPr>
          <w:tcW w:w="3544" w:type="dxa"/>
          <w:vAlign w:val="center"/>
        </w:tcPr>
        <w:p w14:paraId="00B4D0BE" w14:textId="77777777" w:rsidR="00AA5FE2" w:rsidRPr="00834469" w:rsidRDefault="00AA5FE2" w:rsidP="006E6B65">
          <w:pPr>
            <w:ind w:right="34"/>
            <w:jc w:val="right"/>
            <w:rPr>
              <w:rFonts w:ascii="Palatino Linotype" w:hAnsi="Palatino Linotype"/>
              <w:b/>
              <w:sz w:val="22"/>
              <w:szCs w:val="20"/>
            </w:rPr>
          </w:pPr>
          <w:r w:rsidRPr="00834469">
            <w:rPr>
              <w:rFonts w:ascii="Palatino Linotype" w:hAnsi="Palatino Linotype"/>
              <w:b/>
              <w:sz w:val="22"/>
              <w:szCs w:val="20"/>
            </w:rPr>
            <w:t>RECURSO DE REVISIÓN:</w:t>
          </w:r>
        </w:p>
      </w:tc>
      <w:tc>
        <w:tcPr>
          <w:tcW w:w="3407" w:type="dxa"/>
          <w:vAlign w:val="center"/>
        </w:tcPr>
        <w:p w14:paraId="33B8C711" w14:textId="3E741449" w:rsidR="00AA5FE2" w:rsidRPr="00834469" w:rsidRDefault="0069195E" w:rsidP="00986821">
          <w:pPr>
            <w:pStyle w:val="Encabezado"/>
            <w:jc w:val="both"/>
            <w:rPr>
              <w:rFonts w:ascii="Palatino Linotype" w:hAnsi="Palatino Linotype" w:cs="Arial"/>
              <w:bCs/>
              <w:sz w:val="22"/>
              <w:szCs w:val="20"/>
              <w:lang w:eastAsia="es-MX"/>
            </w:rPr>
          </w:pPr>
          <w:r w:rsidRPr="00834469">
            <w:rPr>
              <w:rFonts w:ascii="Palatino Linotype" w:hAnsi="Palatino Linotype" w:cs="Arial"/>
              <w:bCs/>
              <w:sz w:val="22"/>
              <w:szCs w:val="20"/>
              <w:lang w:eastAsia="es-MX"/>
            </w:rPr>
            <w:t>0</w:t>
          </w:r>
          <w:r w:rsidR="00B03A7A" w:rsidRPr="00834469">
            <w:rPr>
              <w:rFonts w:ascii="Palatino Linotype" w:hAnsi="Palatino Linotype" w:cs="Arial"/>
              <w:bCs/>
              <w:sz w:val="22"/>
              <w:szCs w:val="20"/>
              <w:lang w:eastAsia="es-MX"/>
            </w:rPr>
            <w:t>7723</w:t>
          </w:r>
          <w:r w:rsidR="00AA5FE2" w:rsidRPr="00834469">
            <w:rPr>
              <w:rFonts w:ascii="Palatino Linotype" w:hAnsi="Palatino Linotype" w:cs="Arial"/>
              <w:bCs/>
              <w:sz w:val="22"/>
              <w:szCs w:val="20"/>
              <w:lang w:eastAsia="es-MX"/>
            </w:rPr>
            <w:t>/INFOEM/IP/RR/202</w:t>
          </w:r>
          <w:r w:rsidR="003F0015" w:rsidRPr="00834469">
            <w:rPr>
              <w:rFonts w:ascii="Palatino Linotype" w:hAnsi="Palatino Linotype" w:cs="Arial"/>
              <w:bCs/>
              <w:sz w:val="22"/>
              <w:szCs w:val="20"/>
              <w:lang w:eastAsia="es-MX"/>
            </w:rPr>
            <w:t>3</w:t>
          </w:r>
        </w:p>
      </w:tc>
    </w:tr>
    <w:tr w:rsidR="00AA5FE2" w:rsidRPr="00834469" w14:paraId="43CB6082" w14:textId="77777777" w:rsidTr="008022B9">
      <w:trPr>
        <w:trHeight w:val="233"/>
      </w:trPr>
      <w:tc>
        <w:tcPr>
          <w:tcW w:w="3544" w:type="dxa"/>
          <w:vAlign w:val="center"/>
        </w:tcPr>
        <w:p w14:paraId="35536B76" w14:textId="77777777" w:rsidR="00AA5FE2" w:rsidRPr="00834469" w:rsidRDefault="00AA5FE2" w:rsidP="006E6B65">
          <w:pPr>
            <w:ind w:right="34"/>
            <w:jc w:val="right"/>
            <w:rPr>
              <w:rFonts w:ascii="Palatino Linotype" w:hAnsi="Palatino Linotype"/>
              <w:b/>
              <w:sz w:val="22"/>
              <w:szCs w:val="20"/>
            </w:rPr>
          </w:pPr>
          <w:r w:rsidRPr="00834469">
            <w:rPr>
              <w:rFonts w:ascii="Palatino Linotype" w:hAnsi="Palatino Linotype"/>
              <w:b/>
              <w:sz w:val="22"/>
              <w:szCs w:val="20"/>
            </w:rPr>
            <w:t>SUJETO OBLIGADO:</w:t>
          </w:r>
        </w:p>
      </w:tc>
      <w:tc>
        <w:tcPr>
          <w:tcW w:w="3407" w:type="dxa"/>
          <w:vAlign w:val="center"/>
        </w:tcPr>
        <w:p w14:paraId="5C4E52CD" w14:textId="2C72905D" w:rsidR="00AA5FE2" w:rsidRPr="00834469" w:rsidRDefault="00F04ECC" w:rsidP="00462780">
          <w:pPr>
            <w:pStyle w:val="Encabezado"/>
            <w:jc w:val="both"/>
            <w:rPr>
              <w:rFonts w:ascii="Palatino Linotype" w:hAnsi="Palatino Linotype"/>
              <w:sz w:val="22"/>
              <w:szCs w:val="20"/>
            </w:rPr>
          </w:pPr>
          <w:r w:rsidRPr="00834469">
            <w:rPr>
              <w:rFonts w:ascii="Palatino Linotype" w:eastAsia="Times New Roman" w:hAnsi="Palatino Linotype"/>
              <w:sz w:val="22"/>
              <w:szCs w:val="20"/>
            </w:rPr>
            <w:t>Ayuntamiento de Ixtapaluca</w:t>
          </w:r>
        </w:p>
      </w:tc>
    </w:tr>
    <w:tr w:rsidR="00AA5FE2" w:rsidRPr="00834469" w14:paraId="17E61498" w14:textId="77777777" w:rsidTr="008022B9">
      <w:trPr>
        <w:trHeight w:val="321"/>
      </w:trPr>
      <w:tc>
        <w:tcPr>
          <w:tcW w:w="3544" w:type="dxa"/>
          <w:vAlign w:val="center"/>
        </w:tcPr>
        <w:p w14:paraId="6C42337D" w14:textId="77777777" w:rsidR="00AA5FE2" w:rsidRPr="00834469" w:rsidRDefault="00AA5FE2" w:rsidP="006E6B65">
          <w:pPr>
            <w:ind w:right="34"/>
            <w:jc w:val="right"/>
            <w:rPr>
              <w:rFonts w:ascii="Palatino Linotype" w:hAnsi="Palatino Linotype"/>
              <w:b/>
              <w:sz w:val="22"/>
              <w:szCs w:val="20"/>
            </w:rPr>
          </w:pPr>
          <w:r w:rsidRPr="00834469">
            <w:rPr>
              <w:rFonts w:ascii="Palatino Linotype" w:hAnsi="Palatino Linotype"/>
              <w:b/>
              <w:sz w:val="22"/>
              <w:szCs w:val="20"/>
            </w:rPr>
            <w:t>COMISIONADA PONENTE:</w:t>
          </w:r>
        </w:p>
      </w:tc>
      <w:tc>
        <w:tcPr>
          <w:tcW w:w="3407" w:type="dxa"/>
          <w:vAlign w:val="center"/>
        </w:tcPr>
        <w:p w14:paraId="42BE4190" w14:textId="77777777" w:rsidR="00AA5FE2" w:rsidRPr="00834469" w:rsidRDefault="00AA5FE2" w:rsidP="00472C41">
          <w:pPr>
            <w:pStyle w:val="Encabezado"/>
            <w:rPr>
              <w:rFonts w:ascii="Palatino Linotype" w:hAnsi="Palatino Linotype"/>
              <w:sz w:val="22"/>
              <w:szCs w:val="20"/>
            </w:rPr>
          </w:pPr>
          <w:r w:rsidRPr="00834469">
            <w:rPr>
              <w:rFonts w:ascii="Palatino Linotype" w:hAnsi="Palatino Linotype"/>
              <w:sz w:val="22"/>
              <w:szCs w:val="20"/>
            </w:rPr>
            <w:t>María del Rosario Mejía Ayala</w:t>
          </w:r>
        </w:p>
      </w:tc>
    </w:tr>
  </w:tbl>
  <w:p w14:paraId="70B0D88B" w14:textId="77777777" w:rsidR="00AA5FE2" w:rsidRDefault="00AA5FE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AA5FE2" w:rsidRDefault="00616F3B" w:rsidP="00472C41">
    <w:pPr>
      <w:pStyle w:val="Encabezado"/>
      <w:tabs>
        <w:tab w:val="clear" w:pos="4252"/>
        <w:tab w:val="clear" w:pos="8504"/>
        <w:tab w:val="left" w:pos="3103"/>
      </w:tabs>
    </w:pPr>
    <w:r>
      <w:rPr>
        <w:noProof/>
        <w:lang w:val="es-MX" w:eastAsia="es-MX"/>
      </w:rPr>
      <w:pict w14:anchorId="19D1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AA5FE2">
      <w:tab/>
    </w:r>
  </w:p>
  <w:tbl>
    <w:tblPr>
      <w:tblStyle w:val="Tablaconcuadrcula"/>
      <w:tblW w:w="6736" w:type="dxa"/>
      <w:tblInd w:w="3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475"/>
    </w:tblGrid>
    <w:tr w:rsidR="00AA5FE2" w:rsidRPr="00834469" w14:paraId="184152C7" w14:textId="77777777" w:rsidTr="00834469">
      <w:trPr>
        <w:trHeight w:val="138"/>
      </w:trPr>
      <w:tc>
        <w:tcPr>
          <w:tcW w:w="3261" w:type="dxa"/>
          <w:vAlign w:val="center"/>
        </w:tcPr>
        <w:p w14:paraId="1818144A" w14:textId="77777777" w:rsidR="00AA5FE2" w:rsidRPr="00834469" w:rsidRDefault="00AA5FE2" w:rsidP="00472C41">
          <w:pPr>
            <w:jc w:val="right"/>
            <w:rPr>
              <w:rFonts w:ascii="Palatino Linotype" w:hAnsi="Palatino Linotype"/>
              <w:b/>
              <w:sz w:val="22"/>
              <w:szCs w:val="20"/>
            </w:rPr>
          </w:pPr>
          <w:r w:rsidRPr="00834469">
            <w:rPr>
              <w:rFonts w:ascii="Palatino Linotype" w:hAnsi="Palatino Linotype"/>
              <w:b/>
              <w:sz w:val="22"/>
              <w:szCs w:val="20"/>
            </w:rPr>
            <w:t>RECURSO DE REVISIÓN:</w:t>
          </w:r>
        </w:p>
      </w:tc>
      <w:tc>
        <w:tcPr>
          <w:tcW w:w="3475" w:type="dxa"/>
          <w:vAlign w:val="center"/>
        </w:tcPr>
        <w:p w14:paraId="6ECF0D62" w14:textId="5B7910FB" w:rsidR="00AA5FE2" w:rsidRPr="00834469" w:rsidRDefault="003F0015" w:rsidP="00184C8E">
          <w:pPr>
            <w:pStyle w:val="Encabezado"/>
            <w:rPr>
              <w:rFonts w:ascii="Palatino Linotype" w:hAnsi="Palatino Linotype"/>
              <w:sz w:val="22"/>
              <w:szCs w:val="20"/>
            </w:rPr>
          </w:pPr>
          <w:r w:rsidRPr="00834469">
            <w:rPr>
              <w:rFonts w:ascii="Palatino Linotype" w:hAnsi="Palatino Linotype" w:cs="Arial"/>
              <w:bCs/>
              <w:sz w:val="22"/>
              <w:szCs w:val="20"/>
              <w:lang w:eastAsia="es-MX"/>
            </w:rPr>
            <w:t>0</w:t>
          </w:r>
          <w:r w:rsidR="00B03A7A" w:rsidRPr="00834469">
            <w:rPr>
              <w:rFonts w:ascii="Palatino Linotype" w:hAnsi="Palatino Linotype" w:cs="Arial"/>
              <w:bCs/>
              <w:sz w:val="22"/>
              <w:szCs w:val="20"/>
              <w:lang w:eastAsia="es-MX"/>
            </w:rPr>
            <w:t>7723</w:t>
          </w:r>
          <w:r w:rsidR="00AA5FE2" w:rsidRPr="00834469">
            <w:rPr>
              <w:rFonts w:ascii="Palatino Linotype" w:hAnsi="Palatino Linotype" w:cs="Arial"/>
              <w:bCs/>
              <w:sz w:val="22"/>
              <w:szCs w:val="20"/>
              <w:lang w:eastAsia="es-MX"/>
            </w:rPr>
            <w:t>/INFOEM/IP/RR/202</w:t>
          </w:r>
          <w:r w:rsidRPr="00834469">
            <w:rPr>
              <w:rFonts w:ascii="Palatino Linotype" w:hAnsi="Palatino Linotype" w:cs="Arial"/>
              <w:bCs/>
              <w:sz w:val="22"/>
              <w:szCs w:val="20"/>
              <w:lang w:eastAsia="es-MX"/>
            </w:rPr>
            <w:t>3</w:t>
          </w:r>
        </w:p>
      </w:tc>
    </w:tr>
    <w:tr w:rsidR="00AA5FE2" w:rsidRPr="00834469" w14:paraId="17C185E7" w14:textId="77777777" w:rsidTr="00834469">
      <w:trPr>
        <w:trHeight w:val="233"/>
      </w:trPr>
      <w:tc>
        <w:tcPr>
          <w:tcW w:w="3261" w:type="dxa"/>
          <w:vAlign w:val="center"/>
        </w:tcPr>
        <w:p w14:paraId="1D115E9B" w14:textId="77777777" w:rsidR="00AA5FE2" w:rsidRPr="00834469" w:rsidRDefault="00AA5FE2" w:rsidP="00472C41">
          <w:pPr>
            <w:jc w:val="right"/>
            <w:rPr>
              <w:rFonts w:ascii="Palatino Linotype" w:hAnsi="Palatino Linotype"/>
              <w:b/>
              <w:sz w:val="22"/>
              <w:szCs w:val="20"/>
            </w:rPr>
          </w:pPr>
          <w:r w:rsidRPr="00834469">
            <w:rPr>
              <w:rFonts w:ascii="Palatino Linotype" w:hAnsi="Palatino Linotype"/>
              <w:b/>
              <w:sz w:val="22"/>
              <w:szCs w:val="20"/>
            </w:rPr>
            <w:t>RECURRENTE:</w:t>
          </w:r>
        </w:p>
      </w:tc>
      <w:tc>
        <w:tcPr>
          <w:tcW w:w="3475" w:type="dxa"/>
        </w:tcPr>
        <w:p w14:paraId="3E6730A2" w14:textId="3A2B30DD" w:rsidR="00AA5FE2" w:rsidRPr="00834469" w:rsidRDefault="00FC12CA" w:rsidP="00F0190C">
          <w:pPr>
            <w:pStyle w:val="Encabezado"/>
            <w:ind w:right="234"/>
            <w:rPr>
              <w:rFonts w:ascii="Palatino Linotype" w:hAnsi="Palatino Linotype"/>
              <w:sz w:val="22"/>
              <w:szCs w:val="20"/>
            </w:rPr>
          </w:pPr>
          <w:r>
            <w:rPr>
              <w:rFonts w:ascii="Palatino Linotype" w:hAnsi="Palatino Linotype"/>
              <w:sz w:val="22"/>
              <w:szCs w:val="20"/>
            </w:rPr>
            <w:t xml:space="preserve">XXX </w:t>
          </w:r>
          <w:proofErr w:type="spellStart"/>
          <w:r>
            <w:rPr>
              <w:rFonts w:ascii="Palatino Linotype" w:hAnsi="Palatino Linotype"/>
              <w:sz w:val="22"/>
              <w:szCs w:val="20"/>
            </w:rPr>
            <w:t>XXX</w:t>
          </w:r>
          <w:proofErr w:type="spellEnd"/>
          <w:r>
            <w:rPr>
              <w:rFonts w:ascii="Palatino Linotype" w:hAnsi="Palatino Linotype"/>
              <w:sz w:val="22"/>
              <w:szCs w:val="20"/>
            </w:rPr>
            <w:t xml:space="preserve"> </w:t>
          </w:r>
          <w:proofErr w:type="spellStart"/>
          <w:r>
            <w:rPr>
              <w:rFonts w:ascii="Palatino Linotype" w:hAnsi="Palatino Linotype"/>
              <w:sz w:val="22"/>
              <w:szCs w:val="20"/>
            </w:rPr>
            <w:t>XXX</w:t>
          </w:r>
          <w:proofErr w:type="spellEnd"/>
        </w:p>
      </w:tc>
    </w:tr>
    <w:tr w:rsidR="00AA5FE2" w:rsidRPr="00834469" w14:paraId="38F539EF" w14:textId="77777777" w:rsidTr="00834469">
      <w:trPr>
        <w:trHeight w:val="321"/>
      </w:trPr>
      <w:tc>
        <w:tcPr>
          <w:tcW w:w="3261" w:type="dxa"/>
          <w:vAlign w:val="center"/>
        </w:tcPr>
        <w:p w14:paraId="763ABA98" w14:textId="77777777" w:rsidR="00AA5FE2" w:rsidRPr="00834469" w:rsidRDefault="00AA5FE2" w:rsidP="00472C41">
          <w:pPr>
            <w:jc w:val="right"/>
            <w:rPr>
              <w:rFonts w:ascii="Palatino Linotype" w:hAnsi="Palatino Linotype"/>
              <w:b/>
              <w:sz w:val="22"/>
              <w:szCs w:val="20"/>
            </w:rPr>
          </w:pPr>
          <w:r w:rsidRPr="00834469">
            <w:rPr>
              <w:rFonts w:ascii="Palatino Linotype" w:hAnsi="Palatino Linotype"/>
              <w:b/>
              <w:sz w:val="22"/>
              <w:szCs w:val="20"/>
            </w:rPr>
            <w:t>SUJETO OBLIGADO:</w:t>
          </w:r>
        </w:p>
      </w:tc>
      <w:tc>
        <w:tcPr>
          <w:tcW w:w="3475" w:type="dxa"/>
          <w:vAlign w:val="center"/>
        </w:tcPr>
        <w:p w14:paraId="46154497" w14:textId="67EEC720" w:rsidR="00AA5FE2" w:rsidRPr="00834469" w:rsidRDefault="00F04ECC" w:rsidP="00462780">
          <w:pPr>
            <w:pStyle w:val="Encabezado"/>
            <w:jc w:val="both"/>
            <w:rPr>
              <w:rFonts w:ascii="Palatino Linotype" w:hAnsi="Palatino Linotype"/>
              <w:sz w:val="22"/>
              <w:szCs w:val="20"/>
            </w:rPr>
          </w:pPr>
          <w:r w:rsidRPr="00834469">
            <w:rPr>
              <w:rFonts w:ascii="Palatino Linotype" w:eastAsia="Times New Roman" w:hAnsi="Palatino Linotype"/>
              <w:sz w:val="22"/>
              <w:szCs w:val="20"/>
            </w:rPr>
            <w:t>Ayuntamiento de Ixtapaluca</w:t>
          </w:r>
        </w:p>
      </w:tc>
    </w:tr>
    <w:tr w:rsidR="00AA5FE2" w:rsidRPr="00834469" w14:paraId="42DF337E" w14:textId="77777777" w:rsidTr="00834469">
      <w:trPr>
        <w:trHeight w:val="321"/>
      </w:trPr>
      <w:tc>
        <w:tcPr>
          <w:tcW w:w="3261" w:type="dxa"/>
          <w:vAlign w:val="center"/>
        </w:tcPr>
        <w:p w14:paraId="32BC60F0" w14:textId="77777777" w:rsidR="00AA5FE2" w:rsidRPr="00834469" w:rsidRDefault="00AA5FE2" w:rsidP="00472C41">
          <w:pPr>
            <w:jc w:val="right"/>
            <w:rPr>
              <w:rFonts w:ascii="Palatino Linotype" w:hAnsi="Palatino Linotype"/>
              <w:b/>
              <w:sz w:val="22"/>
              <w:szCs w:val="20"/>
            </w:rPr>
          </w:pPr>
          <w:r w:rsidRPr="00834469">
            <w:rPr>
              <w:rFonts w:ascii="Palatino Linotype" w:hAnsi="Palatino Linotype"/>
              <w:b/>
              <w:sz w:val="22"/>
              <w:szCs w:val="20"/>
            </w:rPr>
            <w:t>COMISIONADA PONENTE:</w:t>
          </w:r>
        </w:p>
      </w:tc>
      <w:tc>
        <w:tcPr>
          <w:tcW w:w="3475" w:type="dxa"/>
          <w:vAlign w:val="center"/>
        </w:tcPr>
        <w:p w14:paraId="7FDFAC3A" w14:textId="77777777" w:rsidR="00AA5FE2" w:rsidRPr="00834469" w:rsidRDefault="00AA5FE2" w:rsidP="00006F07">
          <w:pPr>
            <w:pStyle w:val="Encabezado"/>
            <w:rPr>
              <w:rFonts w:ascii="Palatino Linotype" w:hAnsi="Palatino Linotype"/>
              <w:sz w:val="22"/>
              <w:szCs w:val="20"/>
            </w:rPr>
          </w:pPr>
          <w:r w:rsidRPr="00834469">
            <w:rPr>
              <w:rFonts w:ascii="Palatino Linotype" w:hAnsi="Palatino Linotype"/>
              <w:sz w:val="22"/>
              <w:szCs w:val="20"/>
            </w:rPr>
            <w:t>María del Rosario Mejía Ayala</w:t>
          </w:r>
        </w:p>
      </w:tc>
    </w:tr>
  </w:tbl>
  <w:p w14:paraId="07C73D85" w14:textId="77777777" w:rsidR="00AA5FE2" w:rsidRDefault="00AA5FE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55131"/>
    <w:multiLevelType w:val="hybridMultilevel"/>
    <w:tmpl w:val="2E00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3C0D3B"/>
    <w:multiLevelType w:val="hybridMultilevel"/>
    <w:tmpl w:val="A3F6B43A"/>
    <w:lvl w:ilvl="0" w:tplc="79FC419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7A36C5A"/>
    <w:multiLevelType w:val="hybridMultilevel"/>
    <w:tmpl w:val="F32A4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0136A0"/>
    <w:multiLevelType w:val="hybridMultilevel"/>
    <w:tmpl w:val="4586B03E"/>
    <w:lvl w:ilvl="0" w:tplc="D1702B0C">
      <w:start w:val="1"/>
      <w:numFmt w:val="decimal"/>
      <w:lvlText w:val="%1."/>
      <w:lvlJc w:val="left"/>
      <w:pPr>
        <w:ind w:left="360" w:hanging="360"/>
      </w:pPr>
      <w:rPr>
        <w:rFonts w:hint="default"/>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3" w15:restartNumberingAfterBreak="0">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1"/>
  </w:num>
  <w:num w:numId="3">
    <w:abstractNumId w:val="21"/>
  </w:num>
  <w:num w:numId="4">
    <w:abstractNumId w:val="2"/>
  </w:num>
  <w:num w:numId="5">
    <w:abstractNumId w:val="23"/>
  </w:num>
  <w:num w:numId="6">
    <w:abstractNumId w:val="22"/>
  </w:num>
  <w:num w:numId="7">
    <w:abstractNumId w:val="11"/>
  </w:num>
  <w:num w:numId="8">
    <w:abstractNumId w:val="18"/>
  </w:num>
  <w:num w:numId="9">
    <w:abstractNumId w:val="19"/>
  </w:num>
  <w:num w:numId="10">
    <w:abstractNumId w:val="12"/>
  </w:num>
  <w:num w:numId="11">
    <w:abstractNumId w:val="9"/>
  </w:num>
  <w:num w:numId="12">
    <w:abstractNumId w:val="24"/>
  </w:num>
  <w:num w:numId="13">
    <w:abstractNumId w:val="13"/>
  </w:num>
  <w:num w:numId="14">
    <w:abstractNumId w:val="5"/>
  </w:num>
  <w:num w:numId="15">
    <w:abstractNumId w:val="20"/>
  </w:num>
  <w:num w:numId="16">
    <w:abstractNumId w:val="7"/>
  </w:num>
  <w:num w:numId="17">
    <w:abstractNumId w:val="3"/>
  </w:num>
  <w:num w:numId="18">
    <w:abstractNumId w:val="4"/>
  </w:num>
  <w:num w:numId="19">
    <w:abstractNumId w:val="0"/>
  </w:num>
  <w:num w:numId="20">
    <w:abstractNumId w:val="16"/>
  </w:num>
  <w:num w:numId="21">
    <w:abstractNumId w:val="10"/>
  </w:num>
  <w:num w:numId="22">
    <w:abstractNumId w:val="17"/>
  </w:num>
  <w:num w:numId="23">
    <w:abstractNumId w:val="15"/>
  </w:num>
  <w:num w:numId="24">
    <w:abstractNumId w:val="14"/>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FCB"/>
    <w:rsid w:val="000203D3"/>
    <w:rsid w:val="000205A3"/>
    <w:rsid w:val="000211F8"/>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50A4"/>
    <w:rsid w:val="001C54A9"/>
    <w:rsid w:val="001C5F9E"/>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015"/>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176B"/>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9A2"/>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0C5F"/>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6F3B"/>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95E"/>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28D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2B9"/>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469"/>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6DDB"/>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1FE"/>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210A"/>
    <w:rsid w:val="00AF3D59"/>
    <w:rsid w:val="00AF47BE"/>
    <w:rsid w:val="00AF623F"/>
    <w:rsid w:val="00AF6794"/>
    <w:rsid w:val="00B016F7"/>
    <w:rsid w:val="00B02BDD"/>
    <w:rsid w:val="00B03A7A"/>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1DF0"/>
    <w:rsid w:val="00D53F55"/>
    <w:rsid w:val="00D55346"/>
    <w:rsid w:val="00D553AF"/>
    <w:rsid w:val="00D55912"/>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4ECC"/>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2CA"/>
    <w:rsid w:val="00FC1A4B"/>
    <w:rsid w:val="00FC1BF7"/>
    <w:rsid w:val="00FC2414"/>
    <w:rsid w:val="00FC2479"/>
    <w:rsid w:val="00FC2C4D"/>
    <w:rsid w:val="00FC3C70"/>
    <w:rsid w:val="00FC44A1"/>
    <w:rsid w:val="00FC453A"/>
    <w:rsid w:val="00FC4DEB"/>
    <w:rsid w:val="00FC511E"/>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styleId="Referenciasutil">
    <w:name w:val="Subtle Reference"/>
    <w:basedOn w:val="Fuentedeprrafopredeter"/>
    <w:uiPriority w:val="31"/>
    <w:qFormat/>
    <w:rsid w:val="008022B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C93E-DAAC-4953-A1DE-EB81DB10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2406</Words>
  <Characters>13239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2019-01-21T23:42:00Z</cp:lastPrinted>
  <dcterms:created xsi:type="dcterms:W3CDTF">2023-11-16T18:38:00Z</dcterms:created>
  <dcterms:modified xsi:type="dcterms:W3CDTF">2023-11-27T18:39:00Z</dcterms:modified>
</cp:coreProperties>
</file>