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C3E05" w:rsidRPr="002E53EB" w:rsidRDefault="00E00491">
      <w:pPr>
        <w:spacing w:before="240" w:after="240" w:line="360" w:lineRule="auto"/>
        <w:jc w:val="both"/>
        <w:rPr>
          <w:rFonts w:ascii="Palatino Linotype" w:eastAsia="Palatino Linotype" w:hAnsi="Palatino Linotype" w:cs="Palatino Linotype"/>
        </w:rPr>
      </w:pPr>
      <w:r w:rsidRPr="002E53EB">
        <w:rPr>
          <w:rFonts w:ascii="Palatino Linotype" w:eastAsia="Palatino Linotype" w:hAnsi="Palatino Linotype" w:cs="Palatino Linotype"/>
        </w:rPr>
        <w:t xml:space="preserve">Resolución del Pleno del Instituto de Transparencia, Acceso a la Información Pública y Protección de Datos Personales del Estado de México y Municipios, con domicilio en Metepec, Estado de México, de fecha veintiuno de junio del dos mil veintitrés. </w:t>
      </w:r>
    </w:p>
    <w:p w:rsidR="00FC3E05" w:rsidRPr="002E53EB" w:rsidRDefault="00E00491">
      <w:pPr>
        <w:spacing w:before="240" w:after="240" w:line="360" w:lineRule="auto"/>
        <w:jc w:val="both"/>
        <w:rPr>
          <w:rFonts w:ascii="Palatino Linotype" w:eastAsia="Palatino Linotype" w:hAnsi="Palatino Linotype" w:cs="Palatino Linotype"/>
        </w:rPr>
      </w:pPr>
      <w:r w:rsidRPr="002E53EB">
        <w:rPr>
          <w:rFonts w:ascii="Palatino Linotype" w:eastAsia="Palatino Linotype" w:hAnsi="Palatino Linotype" w:cs="Palatino Linotype"/>
          <w:b/>
        </w:rPr>
        <w:t>Visto</w:t>
      </w:r>
      <w:r w:rsidRPr="002E53EB">
        <w:rPr>
          <w:rFonts w:ascii="Palatino Linotype" w:eastAsia="Palatino Linotype" w:hAnsi="Palatino Linotype" w:cs="Palatino Linotype"/>
        </w:rPr>
        <w:t xml:space="preserve"> el expediente relativo al recurso de revisión </w:t>
      </w:r>
      <w:r w:rsidRPr="002E53EB">
        <w:rPr>
          <w:rFonts w:ascii="Palatino Linotype" w:eastAsia="Palatino Linotype" w:hAnsi="Palatino Linotype" w:cs="Palatino Linotype"/>
          <w:b/>
        </w:rPr>
        <w:t>15554/INFOEM/IP/RR/2022</w:t>
      </w:r>
      <w:r w:rsidRPr="002E53EB">
        <w:rPr>
          <w:rFonts w:ascii="Palatino Linotype" w:eastAsia="Palatino Linotype" w:hAnsi="Palatino Linotype" w:cs="Palatino Linotype"/>
        </w:rPr>
        <w:t xml:space="preserve">, interpuesto por </w:t>
      </w:r>
      <w:r w:rsidR="00EC19A1">
        <w:rPr>
          <w:rFonts w:ascii="Palatino Linotype" w:eastAsia="Palatino Linotype" w:hAnsi="Palatino Linotype" w:cs="Palatino Linotype"/>
          <w:b/>
        </w:rPr>
        <w:t>XXXX XXXXXXX XXXXX</w:t>
      </w:r>
      <w:bookmarkStart w:id="0" w:name="_GoBack"/>
      <w:bookmarkEnd w:id="0"/>
      <w:r w:rsidRPr="002E53EB">
        <w:rPr>
          <w:rFonts w:ascii="Palatino Linotype" w:eastAsia="Palatino Linotype" w:hAnsi="Palatino Linotype" w:cs="Palatino Linotype"/>
          <w:b/>
        </w:rPr>
        <w:t>,</w:t>
      </w:r>
      <w:r w:rsidRPr="002E53EB">
        <w:rPr>
          <w:rFonts w:ascii="Palatino Linotype" w:eastAsia="Palatino Linotype" w:hAnsi="Palatino Linotype" w:cs="Palatino Linotype"/>
        </w:rPr>
        <w:t xml:space="preserve"> al cual en lo sucesivo se le denominara la parte</w:t>
      </w:r>
      <w:r w:rsidRPr="002E53EB">
        <w:rPr>
          <w:rFonts w:ascii="Palatino Linotype" w:eastAsia="Palatino Linotype" w:hAnsi="Palatino Linotype" w:cs="Palatino Linotype"/>
          <w:b/>
        </w:rPr>
        <w:t xml:space="preserve"> RECURRENTE</w:t>
      </w:r>
      <w:r w:rsidRPr="002E53EB">
        <w:rPr>
          <w:rFonts w:ascii="Palatino Linotype" w:eastAsia="Palatino Linotype" w:hAnsi="Palatino Linotype" w:cs="Palatino Linotype"/>
        </w:rPr>
        <w:t xml:space="preserve">, en contra de la respuesta a su solicitud de información con número de folio </w:t>
      </w:r>
      <w:r w:rsidRPr="002E53EB">
        <w:rPr>
          <w:rFonts w:ascii="Palatino Linotype" w:eastAsia="Palatino Linotype" w:hAnsi="Palatino Linotype" w:cs="Palatino Linotype"/>
          <w:b/>
        </w:rPr>
        <w:t>00418/VACHASO/IP/2022,</w:t>
      </w:r>
      <w:r w:rsidRPr="002E53EB">
        <w:rPr>
          <w:rFonts w:ascii="Palatino Linotype" w:eastAsia="Palatino Linotype" w:hAnsi="Palatino Linotype" w:cs="Palatino Linotype"/>
        </w:rPr>
        <w:t xml:space="preserve"> por parte del </w:t>
      </w:r>
      <w:r w:rsidRPr="002E53EB">
        <w:rPr>
          <w:rFonts w:ascii="Palatino Linotype" w:eastAsia="Palatino Linotype" w:hAnsi="Palatino Linotype" w:cs="Palatino Linotype"/>
          <w:b/>
        </w:rPr>
        <w:t>Ayuntamiento de Valle de Chalco Solidaridad</w:t>
      </w:r>
      <w:r w:rsidRPr="002E53EB">
        <w:rPr>
          <w:rFonts w:ascii="Palatino Linotype" w:eastAsia="Palatino Linotype" w:hAnsi="Palatino Linotype" w:cs="Palatino Linotype"/>
        </w:rPr>
        <w:t xml:space="preserve"> en lo sucesivo el </w:t>
      </w:r>
      <w:r w:rsidRPr="002E53EB">
        <w:rPr>
          <w:rFonts w:ascii="Palatino Linotype" w:eastAsia="Palatino Linotype" w:hAnsi="Palatino Linotype" w:cs="Palatino Linotype"/>
          <w:b/>
        </w:rPr>
        <w:t xml:space="preserve">SUJETO OBLIGADO; </w:t>
      </w:r>
      <w:r w:rsidRPr="002E53EB">
        <w:rPr>
          <w:rFonts w:ascii="Palatino Linotype" w:eastAsia="Palatino Linotype" w:hAnsi="Palatino Linotype" w:cs="Palatino Linotype"/>
        </w:rPr>
        <w:t>se procede a dictar la presente resolución, con base en los siguientes:</w:t>
      </w:r>
    </w:p>
    <w:p w:rsidR="00FC3E05" w:rsidRPr="002E53EB" w:rsidRDefault="00E00491">
      <w:pPr>
        <w:numPr>
          <w:ilvl w:val="0"/>
          <w:numId w:val="2"/>
        </w:numPr>
        <w:pBdr>
          <w:top w:val="nil"/>
          <w:left w:val="nil"/>
          <w:bottom w:val="nil"/>
          <w:right w:val="nil"/>
          <w:between w:val="nil"/>
        </w:pBdr>
        <w:spacing w:before="240" w:after="240" w:line="360" w:lineRule="auto"/>
        <w:ind w:left="1077"/>
        <w:jc w:val="center"/>
        <w:rPr>
          <w:rFonts w:ascii="Palatino Linotype" w:eastAsia="Palatino Linotype" w:hAnsi="Palatino Linotype" w:cs="Palatino Linotype"/>
          <w:b/>
          <w:sz w:val="22"/>
          <w:szCs w:val="22"/>
        </w:rPr>
      </w:pPr>
      <w:r w:rsidRPr="002E53EB">
        <w:rPr>
          <w:rFonts w:ascii="Palatino Linotype" w:eastAsia="Palatino Linotype" w:hAnsi="Palatino Linotype" w:cs="Palatino Linotype"/>
          <w:b/>
          <w:sz w:val="22"/>
          <w:szCs w:val="22"/>
        </w:rPr>
        <w:t>A N T E C E D E N T E S:</w:t>
      </w:r>
    </w:p>
    <w:p w:rsidR="00FC3E05" w:rsidRPr="002E53EB" w:rsidRDefault="00E00491">
      <w:pPr>
        <w:spacing w:before="240" w:after="240" w:line="360" w:lineRule="auto"/>
        <w:jc w:val="both"/>
        <w:rPr>
          <w:rFonts w:ascii="Palatino Linotype" w:eastAsia="Palatino Linotype" w:hAnsi="Palatino Linotype" w:cs="Palatino Linotype"/>
        </w:rPr>
      </w:pPr>
      <w:r w:rsidRPr="002E53EB">
        <w:rPr>
          <w:rFonts w:ascii="Palatino Linotype" w:eastAsia="Palatino Linotype" w:hAnsi="Palatino Linotype" w:cs="Palatino Linotype"/>
          <w:b/>
        </w:rPr>
        <w:t xml:space="preserve">1. Solicitud de acceso a la información. </w:t>
      </w:r>
      <w:r w:rsidRPr="002E53EB">
        <w:rPr>
          <w:rFonts w:ascii="Palatino Linotype" w:eastAsia="Palatino Linotype" w:hAnsi="Palatino Linotype" w:cs="Palatino Linotype"/>
        </w:rPr>
        <w:t>Con fecha doce</w:t>
      </w:r>
      <w:r w:rsidRPr="002E53EB">
        <w:rPr>
          <w:rFonts w:ascii="Palatino Linotype" w:eastAsia="Palatino Linotype" w:hAnsi="Palatino Linotype" w:cs="Palatino Linotype"/>
          <w:sz w:val="36"/>
          <w:szCs w:val="36"/>
        </w:rPr>
        <w:t xml:space="preserve"> </w:t>
      </w:r>
      <w:r w:rsidRPr="002E53EB">
        <w:rPr>
          <w:rFonts w:ascii="Palatino Linotype" w:eastAsia="Palatino Linotype" w:hAnsi="Palatino Linotype" w:cs="Palatino Linotype"/>
        </w:rPr>
        <w:t xml:space="preserve">de septiembre del dos mil veintidós, la parte </w:t>
      </w:r>
      <w:r w:rsidRPr="002E53EB">
        <w:rPr>
          <w:rFonts w:ascii="Palatino Linotype" w:eastAsia="Palatino Linotype" w:hAnsi="Palatino Linotype" w:cs="Palatino Linotype"/>
          <w:b/>
        </w:rPr>
        <w:t xml:space="preserve">RECURRENTE </w:t>
      </w:r>
      <w:r w:rsidRPr="002E53EB">
        <w:rPr>
          <w:rFonts w:ascii="Palatino Linotype" w:eastAsia="Palatino Linotype" w:hAnsi="Palatino Linotype" w:cs="Palatino Linotype"/>
        </w:rPr>
        <w:t xml:space="preserve">presentó, través del Sistema de Acceso a la Información Mexiquense, en lo subsecuente el </w:t>
      </w:r>
      <w:r w:rsidRPr="002E53EB">
        <w:rPr>
          <w:rFonts w:ascii="Palatino Linotype" w:eastAsia="Palatino Linotype" w:hAnsi="Palatino Linotype" w:cs="Palatino Linotype"/>
          <w:b/>
        </w:rPr>
        <w:t>SAIMEX</w:t>
      </w:r>
      <w:r w:rsidRPr="002E53EB">
        <w:rPr>
          <w:rFonts w:ascii="Palatino Linotype" w:eastAsia="Palatino Linotype" w:hAnsi="Palatino Linotype" w:cs="Palatino Linotype"/>
        </w:rPr>
        <w:t xml:space="preserve">, ante el </w:t>
      </w:r>
      <w:r w:rsidRPr="002E53EB">
        <w:rPr>
          <w:rFonts w:ascii="Palatino Linotype" w:eastAsia="Palatino Linotype" w:hAnsi="Palatino Linotype" w:cs="Palatino Linotype"/>
          <w:b/>
        </w:rPr>
        <w:t>SUJETO OBLIGADO</w:t>
      </w:r>
      <w:r w:rsidRPr="002E53EB">
        <w:rPr>
          <w:rFonts w:ascii="Palatino Linotype" w:eastAsia="Palatino Linotype" w:hAnsi="Palatino Linotype" w:cs="Palatino Linotype"/>
        </w:rPr>
        <w:t xml:space="preserve"> la solicitud de acceso a la información pública, a la que se le asignó el número</w:t>
      </w:r>
      <w:r w:rsidRPr="002E53EB">
        <w:rPr>
          <w:rFonts w:ascii="Palatino Linotype" w:eastAsia="Palatino Linotype" w:hAnsi="Palatino Linotype" w:cs="Palatino Linotype"/>
          <w:b/>
        </w:rPr>
        <w:t xml:space="preserve"> 00418/VACHASO/IP/2022, </w:t>
      </w:r>
      <w:r w:rsidRPr="002E53EB">
        <w:rPr>
          <w:rFonts w:ascii="Palatino Linotype" w:eastAsia="Palatino Linotype" w:hAnsi="Palatino Linotype" w:cs="Palatino Linotype"/>
        </w:rPr>
        <w:t xml:space="preserve">mediante la cual requirió la información siguiente: </w:t>
      </w:r>
    </w:p>
    <w:p w:rsidR="00FC3E05" w:rsidRPr="002E53EB" w:rsidRDefault="00E00491">
      <w:pPr>
        <w:spacing w:before="240" w:after="240"/>
        <w:ind w:left="851" w:right="900"/>
        <w:jc w:val="both"/>
        <w:rPr>
          <w:rFonts w:ascii="Palatino Linotype" w:eastAsia="Palatino Linotype" w:hAnsi="Palatino Linotype" w:cs="Palatino Linotype"/>
          <w:i/>
          <w:sz w:val="22"/>
          <w:szCs w:val="22"/>
        </w:rPr>
      </w:pPr>
      <w:r w:rsidRPr="002E53EB">
        <w:rPr>
          <w:rFonts w:ascii="Palatino Linotype" w:eastAsia="Palatino Linotype" w:hAnsi="Palatino Linotype" w:cs="Palatino Linotype"/>
          <w:i/>
          <w:sz w:val="22"/>
          <w:szCs w:val="22"/>
        </w:rPr>
        <w:t xml:space="preserve">“Solicito </w:t>
      </w:r>
      <w:r w:rsidRPr="002E53EB">
        <w:rPr>
          <w:rFonts w:ascii="Palatino Linotype" w:eastAsia="Palatino Linotype" w:hAnsi="Palatino Linotype" w:cs="Palatino Linotype"/>
          <w:b/>
          <w:i/>
          <w:sz w:val="22"/>
          <w:szCs w:val="22"/>
          <w:u w:val="single"/>
        </w:rPr>
        <w:t>me informe porque</w:t>
      </w:r>
      <w:r w:rsidRPr="002E53EB">
        <w:rPr>
          <w:rFonts w:ascii="Palatino Linotype" w:eastAsia="Palatino Linotype" w:hAnsi="Palatino Linotype" w:cs="Palatino Linotype"/>
          <w:i/>
          <w:sz w:val="22"/>
          <w:szCs w:val="22"/>
        </w:rPr>
        <w:t xml:space="preserve"> el titular de la unidad de transparencia no se encuentra certificado en materia de acuerdo a la Ley” (Sic)</w:t>
      </w:r>
    </w:p>
    <w:p w:rsidR="00FC3E05" w:rsidRPr="002E53EB" w:rsidRDefault="00E00491">
      <w:pPr>
        <w:spacing w:before="240" w:after="240" w:line="360" w:lineRule="auto"/>
        <w:jc w:val="both"/>
        <w:rPr>
          <w:rFonts w:ascii="Palatino Linotype" w:eastAsia="Palatino Linotype" w:hAnsi="Palatino Linotype" w:cs="Palatino Linotype"/>
        </w:rPr>
      </w:pPr>
      <w:r w:rsidRPr="002E53EB">
        <w:rPr>
          <w:rFonts w:ascii="Palatino Linotype" w:eastAsia="Palatino Linotype" w:hAnsi="Palatino Linotype" w:cs="Palatino Linotype"/>
          <w:b/>
        </w:rPr>
        <w:t xml:space="preserve">Modalidad elegida para la entrega de la información: </w:t>
      </w:r>
      <w:r w:rsidRPr="002E53EB">
        <w:rPr>
          <w:rFonts w:ascii="Palatino Linotype" w:eastAsia="Palatino Linotype" w:hAnsi="Palatino Linotype" w:cs="Palatino Linotype"/>
        </w:rPr>
        <w:t>a través de SAIMEX.</w:t>
      </w:r>
    </w:p>
    <w:p w:rsidR="00FC3E05" w:rsidRPr="002E53EB" w:rsidRDefault="00E00491">
      <w:pPr>
        <w:spacing w:before="240" w:after="240" w:line="360" w:lineRule="auto"/>
        <w:jc w:val="both"/>
        <w:rPr>
          <w:rFonts w:ascii="Palatino Linotype" w:eastAsia="Palatino Linotype" w:hAnsi="Palatino Linotype" w:cs="Palatino Linotype"/>
        </w:rPr>
      </w:pPr>
      <w:r w:rsidRPr="002E53EB">
        <w:rPr>
          <w:rFonts w:ascii="Palatino Linotype" w:eastAsia="Palatino Linotype" w:hAnsi="Palatino Linotype" w:cs="Palatino Linotype"/>
          <w:b/>
        </w:rPr>
        <w:lastRenderedPageBreak/>
        <w:t xml:space="preserve">2. Respuesta. </w:t>
      </w:r>
      <w:r w:rsidRPr="002E53EB">
        <w:rPr>
          <w:rFonts w:ascii="Palatino Linotype" w:eastAsia="Palatino Linotype" w:hAnsi="Palatino Linotype" w:cs="Palatino Linotype"/>
        </w:rPr>
        <w:t xml:space="preserve">Con fecha cuatro de octubre del dos mil veintidós el </w:t>
      </w:r>
      <w:r w:rsidRPr="002E53EB">
        <w:rPr>
          <w:rFonts w:ascii="Palatino Linotype" w:eastAsia="Palatino Linotype" w:hAnsi="Palatino Linotype" w:cs="Palatino Linotype"/>
          <w:b/>
        </w:rPr>
        <w:t>SUJETO OBLIGADO</w:t>
      </w:r>
      <w:r w:rsidRPr="002E53EB">
        <w:rPr>
          <w:rFonts w:ascii="Palatino Linotype" w:eastAsia="Palatino Linotype" w:hAnsi="Palatino Linotype" w:cs="Palatino Linotype"/>
        </w:rPr>
        <w:t xml:space="preserve"> envió su respuesta a la solicitud de acceso a la información a través del SAIMEX, la cual versa como sigue:</w:t>
      </w:r>
    </w:p>
    <w:p w:rsidR="00FC3E05" w:rsidRPr="002E53EB" w:rsidRDefault="00E00491">
      <w:pPr>
        <w:spacing w:before="240"/>
        <w:ind w:left="851" w:right="902"/>
        <w:jc w:val="both"/>
        <w:rPr>
          <w:rFonts w:ascii="Palatino Linotype" w:eastAsia="Palatino Linotype" w:hAnsi="Palatino Linotype" w:cs="Palatino Linotype"/>
          <w:i/>
          <w:sz w:val="22"/>
          <w:szCs w:val="22"/>
        </w:rPr>
      </w:pPr>
      <w:r w:rsidRPr="002E53EB">
        <w:rPr>
          <w:rFonts w:ascii="Palatino Linotype" w:eastAsia="Palatino Linotype" w:hAnsi="Palatino Linotype" w:cs="Palatino Linotype"/>
          <w:i/>
          <w:sz w:val="22"/>
          <w:szCs w:val="22"/>
        </w:rPr>
        <w:t>“En respuesta a la solicitud recibida, nos permitimos hacer de su conocimiento que con fundamento en el artículo 53, Fracciones: II, V y VI de la Ley de Transparencia y Acceso a la Información Pública del Estado de México y Municipios, le contestamos que:</w:t>
      </w:r>
    </w:p>
    <w:p w:rsidR="00FC3E05" w:rsidRPr="002E53EB" w:rsidRDefault="00E00491">
      <w:pPr>
        <w:ind w:left="851" w:right="902"/>
        <w:jc w:val="both"/>
        <w:rPr>
          <w:rFonts w:ascii="Palatino Linotype" w:eastAsia="Palatino Linotype" w:hAnsi="Palatino Linotype" w:cs="Palatino Linotype"/>
          <w:i/>
          <w:sz w:val="22"/>
          <w:szCs w:val="22"/>
        </w:rPr>
      </w:pPr>
      <w:r w:rsidRPr="002E53EB">
        <w:rPr>
          <w:rFonts w:ascii="Palatino Linotype" w:eastAsia="Palatino Linotype" w:hAnsi="Palatino Linotype" w:cs="Palatino Linotype"/>
          <w:i/>
          <w:sz w:val="22"/>
          <w:szCs w:val="22"/>
        </w:rPr>
        <w:t xml:space="preserve">CONFORME A LO DISPUESTO POR LOS ARTÍCULOS 6 DE LA CONSTITUCIÓN POLÍTICA DE LOS ESTADOS UNIDOS MEXICANOS; 5 DE LA CONSTITUCIÓN POLÍTICA DEL ESTADO LIBRE Y SOBERANO DE MÉXICO; 1,2, 4, 7, 10, 11, 12, 15, 18, 19, 21, 50, 53 FRACCIONES II, IV, V, VI, 59, 150, 162, 163 Y 166 DE LA LEY DE TRANSPARENCIA Y ACCESO A LA INFORMACIÓN PÚBLICA DEL ESTADO DE MÉXICO Y MUNICIPIOS; 110, 111 Y 112 DE LA LEY ORGÁNICA MUNICIPAL DEL ESTADO DE MÉXICO, EN SEGUIMIENTO A LA SOLICITUD DE FOLIO 00418/VACHASO/IP/2022, EN LA CUAL SUSTANCIALMENTE REQUIERE LO SIGUIENTE: “Solicito me informe porque el titular de la unidad de transparencia no se encuentra certificado en materia de acuerdo a la Ley” (SIC.) EN ESE SENTIDO, ES NECESARIO REFERIR QUE, DERIVADO DEL ESTUDIO Y ANÁLISIS DEL REQUERIMIENTO FORMULADO POR EL SOLICITANTE, ESTE NO SE RELACIONA O SE IDENTIFICA A UN DOCUMENTO EN ESPECÍFICO, YA QUE EN LA SOLICITUD DE CUENTA SE APRECIAN MANIFESTACIONES SUBJETIVAS QUE CONLLEVAN A INTERROGANTES Y NO A LA ENTREGA DE ALGÚN DOCUMENTO EN ESPECÍFICO, MISMAS QUE NO PUEDEN SER ATENDIDAS MEDIANTE EL DERECHO DE ACCESO A LA INFORMACIÓN, PUES TAL Y COMO LO REFIERE EL ARÁBIGO 12 DE LA LEY DE TRANSPARENCIA Y ACCESO A LA INFORMACIÓN PÚBLICA DEL ESTADO DE MÉXICO Y MUNICIPIOS, LOS SUJETOS OBLIGADOS SÓLO PROPORCIONARÁN LA INFORMACIÓN PÚBLICA QUE SE LES REQUIERA Y QUE OBRE EN SUS ARCHIVOS Y EN EL ESTADO EN QUE ÉSTA SE ENCUENTRE, POR LO QUE RESULTA NECESARIO REFERIR QUE CON LAS MANIFESTACIONES ANTES SEÑALAS, </w:t>
      </w:r>
      <w:r w:rsidRPr="002E53EB">
        <w:rPr>
          <w:rFonts w:ascii="Palatino Linotype" w:eastAsia="Palatino Linotype" w:hAnsi="Palatino Linotype" w:cs="Palatino Linotype"/>
          <w:b/>
          <w:i/>
          <w:sz w:val="22"/>
          <w:szCs w:val="22"/>
          <w:u w:val="single"/>
        </w:rPr>
        <w:t xml:space="preserve">ESTA AUTORIDAD ADMINISTRATIVA A MI CARGO NO GENERA, RECOPILA, ADMINISTRA, MANEJA, PROCESA, ARCHIVA O CONSERVA INFORMACIÓN O DOCUMENTO ALGUNO QUE SEA </w:t>
      </w:r>
      <w:r w:rsidRPr="002E53EB">
        <w:rPr>
          <w:rFonts w:ascii="Palatino Linotype" w:eastAsia="Palatino Linotype" w:hAnsi="Palatino Linotype" w:cs="Palatino Linotype"/>
          <w:b/>
          <w:i/>
          <w:sz w:val="22"/>
          <w:szCs w:val="22"/>
          <w:u w:val="single"/>
        </w:rPr>
        <w:lastRenderedPageBreak/>
        <w:t>RELACIONADO AL REQUERIMIENTO FORMULADO POR EL SOLICITANTE.</w:t>
      </w:r>
    </w:p>
    <w:p w:rsidR="00FC3E05" w:rsidRPr="002E53EB" w:rsidRDefault="00E00491">
      <w:pPr>
        <w:ind w:left="851" w:right="902"/>
        <w:jc w:val="both"/>
        <w:rPr>
          <w:rFonts w:ascii="Palatino Linotype" w:eastAsia="Palatino Linotype" w:hAnsi="Palatino Linotype" w:cs="Palatino Linotype"/>
          <w:i/>
          <w:sz w:val="22"/>
          <w:szCs w:val="22"/>
        </w:rPr>
      </w:pPr>
      <w:r w:rsidRPr="002E53EB">
        <w:rPr>
          <w:rFonts w:ascii="Palatino Linotype" w:eastAsia="Palatino Linotype" w:hAnsi="Palatino Linotype" w:cs="Palatino Linotype"/>
          <w:i/>
          <w:sz w:val="22"/>
          <w:szCs w:val="22"/>
        </w:rPr>
        <w:t>ATENTAMENTE</w:t>
      </w:r>
    </w:p>
    <w:p w:rsidR="00FC3E05" w:rsidRPr="002E53EB" w:rsidRDefault="00E00491">
      <w:pPr>
        <w:ind w:left="851" w:right="902"/>
        <w:jc w:val="both"/>
        <w:rPr>
          <w:rFonts w:ascii="Palatino Linotype" w:eastAsia="Palatino Linotype" w:hAnsi="Palatino Linotype" w:cs="Palatino Linotype"/>
          <w:i/>
          <w:sz w:val="22"/>
          <w:szCs w:val="22"/>
        </w:rPr>
      </w:pPr>
      <w:r w:rsidRPr="002E53EB">
        <w:rPr>
          <w:rFonts w:ascii="Palatino Linotype" w:eastAsia="Palatino Linotype" w:hAnsi="Palatino Linotype" w:cs="Palatino Linotype"/>
          <w:i/>
          <w:sz w:val="22"/>
          <w:szCs w:val="22"/>
        </w:rPr>
        <w:t>M. EN D. VALENTÍN GARCÍA RAMÍREZ” (Sic)</w:t>
      </w:r>
    </w:p>
    <w:p w:rsidR="00FC3E05" w:rsidRPr="002E53EB" w:rsidRDefault="00FC3E05">
      <w:pPr>
        <w:spacing w:line="360" w:lineRule="auto"/>
        <w:ind w:right="49"/>
        <w:jc w:val="both"/>
        <w:rPr>
          <w:rFonts w:ascii="Palatino Linotype" w:eastAsia="Palatino Linotype" w:hAnsi="Palatino Linotype" w:cs="Palatino Linotype"/>
        </w:rPr>
      </w:pPr>
    </w:p>
    <w:p w:rsidR="00FC3E05" w:rsidRPr="002E53EB" w:rsidRDefault="00E00491">
      <w:pPr>
        <w:spacing w:line="360" w:lineRule="auto"/>
        <w:ind w:right="49"/>
        <w:jc w:val="both"/>
        <w:rPr>
          <w:rFonts w:ascii="Palatino Linotype" w:eastAsia="Palatino Linotype" w:hAnsi="Palatino Linotype" w:cs="Palatino Linotype"/>
        </w:rPr>
      </w:pPr>
      <w:r w:rsidRPr="002E53EB">
        <w:rPr>
          <w:rFonts w:ascii="Palatino Linotype" w:eastAsia="Palatino Linotype" w:hAnsi="Palatino Linotype" w:cs="Palatino Linotype"/>
          <w:b/>
        </w:rPr>
        <w:t xml:space="preserve">3. Interposición del recurso de revisión. </w:t>
      </w:r>
      <w:r w:rsidRPr="002E53EB">
        <w:rPr>
          <w:rFonts w:ascii="Palatino Linotype" w:eastAsia="Palatino Linotype" w:hAnsi="Palatino Linotype" w:cs="Palatino Linotype"/>
        </w:rPr>
        <w:t xml:space="preserve">Inconforme con la respuesta del </w:t>
      </w:r>
      <w:r w:rsidRPr="002E53EB">
        <w:rPr>
          <w:rFonts w:ascii="Palatino Linotype" w:eastAsia="Palatino Linotype" w:hAnsi="Palatino Linotype" w:cs="Palatino Linotype"/>
          <w:b/>
        </w:rPr>
        <w:t>SUJETO OBLIGADO, la parte RECURRENTE</w:t>
      </w:r>
      <w:r w:rsidRPr="002E53EB">
        <w:rPr>
          <w:rFonts w:ascii="Palatino Linotype" w:eastAsia="Palatino Linotype" w:hAnsi="Palatino Linotype" w:cs="Palatino Linotype"/>
        </w:rPr>
        <w:t xml:space="preserve"> interpuso recurso de revisión a través del SAIMEX, en fecha doce de octubre de dos mil veintidós, a través del cual expresó lo siguiente:</w:t>
      </w:r>
    </w:p>
    <w:p w:rsidR="00FC3E05" w:rsidRPr="002E53EB" w:rsidRDefault="00FC3E05">
      <w:pPr>
        <w:spacing w:line="360" w:lineRule="auto"/>
        <w:ind w:right="49"/>
        <w:jc w:val="both"/>
        <w:rPr>
          <w:rFonts w:ascii="Palatino Linotype" w:eastAsia="Palatino Linotype" w:hAnsi="Palatino Linotype" w:cs="Palatino Linotype"/>
        </w:rPr>
      </w:pPr>
    </w:p>
    <w:p w:rsidR="00FC3E05" w:rsidRPr="002E53EB" w:rsidRDefault="00E00491">
      <w:pPr>
        <w:spacing w:line="360" w:lineRule="auto"/>
        <w:rPr>
          <w:rFonts w:ascii="Palatino Linotype" w:eastAsia="Palatino Linotype" w:hAnsi="Palatino Linotype" w:cs="Palatino Linotype"/>
          <w:b/>
        </w:rPr>
      </w:pPr>
      <w:r w:rsidRPr="002E53EB">
        <w:rPr>
          <w:rFonts w:ascii="Palatino Linotype" w:eastAsia="Palatino Linotype" w:hAnsi="Palatino Linotype" w:cs="Palatino Linotype"/>
          <w:b/>
        </w:rPr>
        <w:t>a) Acto impugnado.</w:t>
      </w:r>
    </w:p>
    <w:p w:rsidR="00FC3E05" w:rsidRPr="002E53EB" w:rsidRDefault="00E00491">
      <w:pPr>
        <w:spacing w:after="240"/>
        <w:ind w:left="851" w:right="900"/>
        <w:jc w:val="both"/>
        <w:rPr>
          <w:rFonts w:ascii="Palatino Linotype" w:eastAsia="Palatino Linotype" w:hAnsi="Palatino Linotype" w:cs="Palatino Linotype"/>
          <w:i/>
          <w:sz w:val="22"/>
          <w:szCs w:val="22"/>
        </w:rPr>
      </w:pPr>
      <w:r w:rsidRPr="002E53EB">
        <w:rPr>
          <w:rFonts w:ascii="Palatino Linotype" w:eastAsia="Palatino Linotype" w:hAnsi="Palatino Linotype" w:cs="Palatino Linotype"/>
          <w:i/>
          <w:sz w:val="22"/>
          <w:szCs w:val="22"/>
        </w:rPr>
        <w:t>“No me presentan evidencia de la certificación del director de la unidad de transparencia y están violando mi derecho al acceso de la información” (Sic)</w:t>
      </w:r>
    </w:p>
    <w:p w:rsidR="00FC3E05" w:rsidRPr="002E53EB" w:rsidRDefault="00E00491">
      <w:pPr>
        <w:spacing w:line="360" w:lineRule="auto"/>
        <w:jc w:val="both"/>
        <w:rPr>
          <w:rFonts w:ascii="Palatino Linotype" w:eastAsia="Palatino Linotype" w:hAnsi="Palatino Linotype" w:cs="Palatino Linotype"/>
          <w:b/>
        </w:rPr>
      </w:pPr>
      <w:r w:rsidRPr="002E53EB">
        <w:rPr>
          <w:rFonts w:ascii="Palatino Linotype" w:eastAsia="Palatino Linotype" w:hAnsi="Palatino Linotype" w:cs="Palatino Linotype"/>
          <w:b/>
        </w:rPr>
        <w:t>b) Motivos de inconformidad.</w:t>
      </w:r>
    </w:p>
    <w:p w:rsidR="00FC3E05" w:rsidRPr="002E53EB" w:rsidRDefault="00E00491">
      <w:pPr>
        <w:spacing w:after="240"/>
        <w:ind w:left="851" w:right="900"/>
        <w:jc w:val="both"/>
        <w:rPr>
          <w:rFonts w:ascii="Palatino Linotype" w:eastAsia="Palatino Linotype" w:hAnsi="Palatino Linotype" w:cs="Palatino Linotype"/>
          <w:i/>
          <w:sz w:val="22"/>
          <w:szCs w:val="22"/>
        </w:rPr>
      </w:pPr>
      <w:r w:rsidRPr="002E53EB">
        <w:rPr>
          <w:rFonts w:ascii="Palatino Linotype" w:eastAsia="Palatino Linotype" w:hAnsi="Palatino Linotype" w:cs="Palatino Linotype"/>
          <w:i/>
          <w:sz w:val="22"/>
          <w:szCs w:val="22"/>
        </w:rPr>
        <w:t xml:space="preserve">“no </w:t>
      </w:r>
      <w:proofErr w:type="spellStart"/>
      <w:r w:rsidRPr="002E53EB">
        <w:rPr>
          <w:rFonts w:ascii="Palatino Linotype" w:eastAsia="Palatino Linotype" w:hAnsi="Palatino Linotype" w:cs="Palatino Linotype"/>
          <w:i/>
          <w:sz w:val="22"/>
          <w:szCs w:val="22"/>
        </w:rPr>
        <w:t>recibi</w:t>
      </w:r>
      <w:proofErr w:type="spellEnd"/>
      <w:r w:rsidRPr="002E53EB">
        <w:rPr>
          <w:rFonts w:ascii="Palatino Linotype" w:eastAsia="Palatino Linotype" w:hAnsi="Palatino Linotype" w:cs="Palatino Linotype"/>
          <w:i/>
          <w:sz w:val="22"/>
          <w:szCs w:val="22"/>
        </w:rPr>
        <w:t xml:space="preserve"> </w:t>
      </w:r>
      <w:proofErr w:type="spellStart"/>
      <w:r w:rsidRPr="002E53EB">
        <w:rPr>
          <w:rFonts w:ascii="Palatino Linotype" w:eastAsia="Palatino Linotype" w:hAnsi="Palatino Linotype" w:cs="Palatino Linotype"/>
          <w:i/>
          <w:sz w:val="22"/>
          <w:szCs w:val="22"/>
        </w:rPr>
        <w:t>contestacion</w:t>
      </w:r>
      <w:proofErr w:type="spellEnd"/>
      <w:r w:rsidRPr="002E53EB">
        <w:rPr>
          <w:rFonts w:ascii="Palatino Linotype" w:eastAsia="Palatino Linotype" w:hAnsi="Palatino Linotype" w:cs="Palatino Linotype"/>
          <w:i/>
          <w:sz w:val="22"/>
          <w:szCs w:val="22"/>
        </w:rPr>
        <w:t xml:space="preserve"> a mi solicitud”</w:t>
      </w:r>
    </w:p>
    <w:p w:rsidR="00FC3E05" w:rsidRPr="002E53EB" w:rsidRDefault="00E00491">
      <w:pPr>
        <w:spacing w:before="240" w:line="360" w:lineRule="auto"/>
        <w:jc w:val="both"/>
        <w:rPr>
          <w:rFonts w:ascii="Palatino Linotype" w:eastAsia="Palatino Linotype" w:hAnsi="Palatino Linotype" w:cs="Palatino Linotype"/>
          <w:b/>
        </w:rPr>
      </w:pPr>
      <w:r w:rsidRPr="002E53EB">
        <w:rPr>
          <w:rFonts w:ascii="Palatino Linotype" w:eastAsia="Palatino Linotype" w:hAnsi="Palatino Linotype" w:cs="Palatino Linotype"/>
          <w:b/>
        </w:rPr>
        <w:t xml:space="preserve">4. Turno. </w:t>
      </w:r>
      <w:r w:rsidRPr="002E53EB">
        <w:rPr>
          <w:rFonts w:ascii="Palatino Linotype" w:eastAsia="Palatino Linotype" w:hAnsi="Palatino Linotype" w:cs="Palatino Linotype"/>
        </w:rPr>
        <w:t xml:space="preserve">De conformidad con el artículo 185, fracción I de la Ley de Transparencia y Acceso a la Información Pública del Estado de México y Municipios, el recurso de revisión número </w:t>
      </w:r>
      <w:r w:rsidRPr="002E53EB">
        <w:rPr>
          <w:rFonts w:ascii="Palatino Linotype" w:eastAsia="Palatino Linotype" w:hAnsi="Palatino Linotype" w:cs="Palatino Linotype"/>
          <w:b/>
        </w:rPr>
        <w:t xml:space="preserve">15554/INFOEM/IP/RR/2022, </w:t>
      </w:r>
      <w:r w:rsidRPr="002E53EB">
        <w:rPr>
          <w:rFonts w:ascii="Palatino Linotype" w:eastAsia="Palatino Linotype" w:hAnsi="Palatino Linotype" w:cs="Palatino Linotype"/>
        </w:rPr>
        <w:t xml:space="preserve">se turnó por el sistema electrónico del Instituto de Transparencia, Acceso a la Información Pública y Protección de Datos Personales del Estado de México y Municipios, a la Comisionada </w:t>
      </w:r>
      <w:r w:rsidRPr="002E53EB">
        <w:rPr>
          <w:rFonts w:ascii="Palatino Linotype" w:eastAsia="Palatino Linotype" w:hAnsi="Palatino Linotype" w:cs="Palatino Linotype"/>
          <w:b/>
        </w:rPr>
        <w:t>Guadalupe Ramírez Peña</w:t>
      </w:r>
      <w:r w:rsidRPr="002E53EB">
        <w:rPr>
          <w:rFonts w:ascii="Palatino Linotype" w:eastAsia="Palatino Linotype" w:hAnsi="Palatino Linotype" w:cs="Palatino Linotype"/>
        </w:rPr>
        <w:t>, para su análisis, estudio, elaboración del proyecto y presentación ante el Pleno de este Instituto.</w:t>
      </w:r>
    </w:p>
    <w:p w:rsidR="00FC3E05" w:rsidRPr="002E53EB" w:rsidRDefault="00FC3E05">
      <w:pPr>
        <w:spacing w:line="360" w:lineRule="auto"/>
        <w:jc w:val="both"/>
        <w:rPr>
          <w:rFonts w:ascii="Palatino Linotype" w:eastAsia="Palatino Linotype" w:hAnsi="Palatino Linotype" w:cs="Palatino Linotype"/>
        </w:rPr>
      </w:pPr>
    </w:p>
    <w:p w:rsidR="00FC3E05" w:rsidRPr="002E53EB" w:rsidRDefault="00E00491">
      <w:pPr>
        <w:spacing w:after="240" w:line="360" w:lineRule="auto"/>
        <w:jc w:val="both"/>
        <w:rPr>
          <w:rFonts w:ascii="Palatino Linotype" w:eastAsia="Palatino Linotype" w:hAnsi="Palatino Linotype" w:cs="Palatino Linotype"/>
        </w:rPr>
      </w:pPr>
      <w:r w:rsidRPr="002E53EB">
        <w:rPr>
          <w:rFonts w:ascii="Palatino Linotype" w:eastAsia="Palatino Linotype" w:hAnsi="Palatino Linotype" w:cs="Palatino Linotype"/>
          <w:b/>
        </w:rPr>
        <w:t xml:space="preserve">5. Admisión del recurso de revisión: </w:t>
      </w:r>
      <w:r w:rsidRPr="002E53EB">
        <w:rPr>
          <w:rFonts w:ascii="Palatino Linotype" w:eastAsia="Palatino Linotype" w:hAnsi="Palatino Linotype" w:cs="Palatino Linotype"/>
        </w:rPr>
        <w:t xml:space="preserve">En fecha diecisiete de octubre de dos mil veintidós, la Comisionada ponente, admitió a trámite el recurso de revisión que </w:t>
      </w:r>
      <w:r w:rsidRPr="002E53EB">
        <w:rPr>
          <w:rFonts w:ascii="Palatino Linotype" w:eastAsia="Palatino Linotype" w:hAnsi="Palatino Linotype" w:cs="Palatino Linotype"/>
        </w:rPr>
        <w:lastRenderedPageBreak/>
        <w:t xml:space="preserve">ahora se resuelve, dando un plazo máximo de siete días hábiles para que las partes manifestaran lo que a su derecho resultara conveniente, ofrecieran pruebas, formularan alegatos y el </w:t>
      </w:r>
      <w:r w:rsidRPr="002E53EB">
        <w:rPr>
          <w:rFonts w:ascii="Palatino Linotype" w:eastAsia="Palatino Linotype" w:hAnsi="Palatino Linotype" w:cs="Palatino Linotype"/>
          <w:b/>
        </w:rPr>
        <w:t>SUJETO OBLIGADO</w:t>
      </w:r>
      <w:r w:rsidRPr="002E53EB">
        <w:rPr>
          <w:rFonts w:ascii="Palatino Linotype" w:eastAsia="Palatino Linotype" w:hAnsi="Palatino Linotype" w:cs="Palatino Linotype"/>
        </w:rPr>
        <w:t xml:space="preserve"> presentara su informe justificado. </w:t>
      </w:r>
    </w:p>
    <w:p w:rsidR="00FC3E05" w:rsidRPr="002E53EB" w:rsidRDefault="00E00491">
      <w:pPr>
        <w:widowControl w:val="0"/>
        <w:pBdr>
          <w:top w:val="nil"/>
          <w:left w:val="nil"/>
          <w:bottom w:val="nil"/>
          <w:right w:val="nil"/>
          <w:between w:val="nil"/>
        </w:pBdr>
        <w:tabs>
          <w:tab w:val="left" w:pos="709"/>
        </w:tabs>
        <w:spacing w:before="120" w:after="240" w:line="360" w:lineRule="auto"/>
        <w:jc w:val="both"/>
        <w:rPr>
          <w:rFonts w:ascii="Palatino Linotype" w:eastAsia="Palatino Linotype" w:hAnsi="Palatino Linotype" w:cs="Palatino Linotype"/>
        </w:rPr>
      </w:pPr>
      <w:bookmarkStart w:id="1" w:name="_heading=h.gjdgxs" w:colFirst="0" w:colLast="0"/>
      <w:bookmarkEnd w:id="1"/>
      <w:r w:rsidRPr="002E53EB">
        <w:rPr>
          <w:rFonts w:ascii="Palatino Linotype" w:eastAsia="Palatino Linotype" w:hAnsi="Palatino Linotype" w:cs="Palatino Linotype"/>
          <w:b/>
        </w:rPr>
        <w:t>6. Manifestaciones</w:t>
      </w:r>
      <w:r w:rsidRPr="002E53EB">
        <w:rPr>
          <w:rFonts w:ascii="Palatino Linotype" w:eastAsia="Palatino Linotype" w:hAnsi="Palatino Linotype" w:cs="Palatino Linotype"/>
        </w:rPr>
        <w:t xml:space="preserve">: De las constancias que integran el expediente en que se actúa se advierte que la parte </w:t>
      </w:r>
      <w:r w:rsidRPr="002E53EB">
        <w:rPr>
          <w:rFonts w:ascii="Palatino Linotype" w:eastAsia="Palatino Linotype" w:hAnsi="Palatino Linotype" w:cs="Palatino Linotype"/>
          <w:b/>
        </w:rPr>
        <w:t>RECURRENT</w:t>
      </w:r>
      <w:r w:rsidRPr="002E53EB">
        <w:rPr>
          <w:rFonts w:ascii="Palatino Linotype" w:eastAsia="Palatino Linotype" w:hAnsi="Palatino Linotype" w:cs="Palatino Linotype"/>
        </w:rPr>
        <w:t>E, fue omisa en presentar sus alegatos o manifestación alguna.</w:t>
      </w:r>
    </w:p>
    <w:p w:rsidR="00FC3E05" w:rsidRPr="002E53EB" w:rsidRDefault="00E00491">
      <w:pPr>
        <w:spacing w:line="360" w:lineRule="auto"/>
        <w:jc w:val="both"/>
        <w:rPr>
          <w:rFonts w:ascii="Palatino Linotype" w:eastAsia="Palatino Linotype" w:hAnsi="Palatino Linotype" w:cs="Palatino Linotype"/>
        </w:rPr>
      </w:pPr>
      <w:r w:rsidRPr="002E53EB">
        <w:rPr>
          <w:rFonts w:ascii="Palatino Linotype" w:eastAsia="Palatino Linotype" w:hAnsi="Palatino Linotype" w:cs="Palatino Linotype"/>
        </w:rPr>
        <w:t xml:space="preserve">Por su parte el </w:t>
      </w:r>
      <w:r w:rsidRPr="002E53EB">
        <w:rPr>
          <w:rFonts w:ascii="Palatino Linotype" w:eastAsia="Palatino Linotype" w:hAnsi="Palatino Linotype" w:cs="Palatino Linotype"/>
          <w:b/>
        </w:rPr>
        <w:t>SUJETO OBLIGADO</w:t>
      </w:r>
      <w:r w:rsidRPr="002E53EB">
        <w:rPr>
          <w:rFonts w:ascii="Palatino Linotype" w:eastAsia="Palatino Linotype" w:hAnsi="Palatino Linotype" w:cs="Palatino Linotype"/>
        </w:rPr>
        <w:t>, en fecha veintiuno de octubre del año dos mil veintidós, en vía de informe justificado, remitió la siguiente documentación:</w:t>
      </w:r>
    </w:p>
    <w:p w:rsidR="00FC3E05" w:rsidRPr="002E53EB" w:rsidRDefault="00FC3E05">
      <w:pPr>
        <w:spacing w:line="360" w:lineRule="auto"/>
        <w:jc w:val="both"/>
        <w:rPr>
          <w:rFonts w:ascii="Palatino Linotype" w:eastAsia="Palatino Linotype" w:hAnsi="Palatino Linotype" w:cs="Palatino Linotype"/>
        </w:rPr>
      </w:pPr>
    </w:p>
    <w:p w:rsidR="00FC3E05" w:rsidRPr="002E53EB" w:rsidRDefault="00E00491">
      <w:pPr>
        <w:spacing w:line="360" w:lineRule="auto"/>
        <w:jc w:val="both"/>
        <w:rPr>
          <w:rFonts w:ascii="Palatino Linotype" w:eastAsia="Palatino Linotype" w:hAnsi="Palatino Linotype" w:cs="Palatino Linotype"/>
          <w:b/>
        </w:rPr>
      </w:pPr>
      <w:r w:rsidRPr="002E53EB">
        <w:rPr>
          <w:rFonts w:ascii="Palatino Linotype" w:eastAsia="Palatino Linotype" w:hAnsi="Palatino Linotype" w:cs="Palatino Linotype"/>
        </w:rPr>
        <w:t>“</w:t>
      </w:r>
      <w:hyperlink r:id="rId8">
        <w:r w:rsidRPr="002E53EB">
          <w:rPr>
            <w:rFonts w:ascii="Palatino Linotype" w:eastAsia="Palatino Linotype" w:hAnsi="Palatino Linotype" w:cs="Palatino Linotype"/>
          </w:rPr>
          <w:t>NOTIFICACION 15554.pdf</w:t>
        </w:r>
      </w:hyperlink>
      <w:r w:rsidRPr="002E53EB">
        <w:rPr>
          <w:rFonts w:ascii="Palatino Linotype" w:eastAsia="Palatino Linotype" w:hAnsi="Palatino Linotype" w:cs="Palatino Linotype"/>
        </w:rPr>
        <w:t xml:space="preserve">”, el cual contiene el oficio UT/VCHS/1235/2022, por medio del cual el Titular de la Unidad de Transparencia requirió al Contralor Interno, ambos del </w:t>
      </w:r>
      <w:r w:rsidRPr="002E53EB">
        <w:rPr>
          <w:rFonts w:ascii="Palatino Linotype" w:eastAsia="Palatino Linotype" w:hAnsi="Palatino Linotype" w:cs="Palatino Linotype"/>
          <w:b/>
        </w:rPr>
        <w:t>SUJETO OBLIGADO</w:t>
      </w:r>
      <w:r w:rsidRPr="002E53EB">
        <w:rPr>
          <w:rFonts w:ascii="Palatino Linotype" w:eastAsia="Palatino Linotype" w:hAnsi="Palatino Linotype" w:cs="Palatino Linotype"/>
        </w:rPr>
        <w:t xml:space="preserve">, su informe justificado en atención a la admisión del recurso de revisión </w:t>
      </w:r>
      <w:r w:rsidRPr="002E53EB">
        <w:rPr>
          <w:rFonts w:ascii="Palatino Linotype" w:eastAsia="Palatino Linotype" w:hAnsi="Palatino Linotype" w:cs="Palatino Linotype"/>
          <w:b/>
        </w:rPr>
        <w:t>15554/INFOEM/IP/RR/2022.</w:t>
      </w:r>
    </w:p>
    <w:p w:rsidR="00FC3E05" w:rsidRPr="002E53EB" w:rsidRDefault="00FC3E05">
      <w:pPr>
        <w:spacing w:line="360" w:lineRule="auto"/>
        <w:jc w:val="both"/>
        <w:rPr>
          <w:rFonts w:ascii="Palatino Linotype" w:eastAsia="Palatino Linotype" w:hAnsi="Palatino Linotype" w:cs="Palatino Linotype"/>
          <w:b/>
        </w:rPr>
      </w:pPr>
    </w:p>
    <w:p w:rsidR="00FC3E05" w:rsidRPr="002E53EB" w:rsidRDefault="00E00491">
      <w:pPr>
        <w:spacing w:line="360" w:lineRule="auto"/>
        <w:jc w:val="both"/>
        <w:rPr>
          <w:rFonts w:ascii="Palatino Linotype" w:eastAsia="Palatino Linotype" w:hAnsi="Palatino Linotype" w:cs="Palatino Linotype"/>
        </w:rPr>
      </w:pPr>
      <w:r w:rsidRPr="002E53EB">
        <w:rPr>
          <w:rFonts w:ascii="Palatino Linotype" w:eastAsia="Palatino Linotype" w:hAnsi="Palatino Linotype" w:cs="Palatino Linotype"/>
        </w:rPr>
        <w:t xml:space="preserve">Archivo electrónico que se puso a la vista de la parte </w:t>
      </w:r>
      <w:r w:rsidRPr="002E53EB">
        <w:rPr>
          <w:rFonts w:ascii="Palatino Linotype" w:eastAsia="Palatino Linotype" w:hAnsi="Palatino Linotype" w:cs="Palatino Linotype"/>
          <w:b/>
        </w:rPr>
        <w:t>RECURRENTE</w:t>
      </w:r>
      <w:r w:rsidRPr="002E53EB">
        <w:rPr>
          <w:rFonts w:ascii="Palatino Linotype" w:eastAsia="Palatino Linotype" w:hAnsi="Palatino Linotype" w:cs="Palatino Linotype"/>
        </w:rPr>
        <w:t xml:space="preserve">, en términos de la fracción III del artículo 185 de la Ley de Transparencia y Acceso a la Información Pública del Estado de México y Municipios; para que en el término de tres días manifestara lo que a su derecho convenga; sin que la parte </w:t>
      </w:r>
      <w:r w:rsidRPr="002E53EB">
        <w:rPr>
          <w:rFonts w:ascii="Palatino Linotype" w:eastAsia="Palatino Linotype" w:hAnsi="Palatino Linotype" w:cs="Palatino Linotype"/>
          <w:b/>
        </w:rPr>
        <w:t>RECURRENTE</w:t>
      </w:r>
      <w:r w:rsidRPr="002E53EB">
        <w:rPr>
          <w:rFonts w:ascii="Palatino Linotype" w:eastAsia="Palatino Linotype" w:hAnsi="Palatino Linotype" w:cs="Palatino Linotype"/>
        </w:rPr>
        <w:t xml:space="preserve"> hiciera manifestación alguna.</w:t>
      </w:r>
    </w:p>
    <w:p w:rsidR="00FC3E05" w:rsidRPr="002E53EB" w:rsidRDefault="00FC3E05">
      <w:pPr>
        <w:spacing w:line="360" w:lineRule="auto"/>
        <w:jc w:val="both"/>
        <w:rPr>
          <w:rFonts w:ascii="Palatino Linotype" w:eastAsia="Palatino Linotype" w:hAnsi="Palatino Linotype" w:cs="Palatino Linotype"/>
        </w:rPr>
      </w:pPr>
    </w:p>
    <w:p w:rsidR="00FC3E05" w:rsidRPr="002E53EB" w:rsidRDefault="00EC19A1">
      <w:pPr>
        <w:spacing w:line="360" w:lineRule="auto"/>
        <w:jc w:val="both"/>
        <w:rPr>
          <w:rFonts w:ascii="Palatino Linotype" w:eastAsia="Palatino Linotype" w:hAnsi="Palatino Linotype" w:cs="Palatino Linotype"/>
        </w:rPr>
      </w:pPr>
      <w:hyperlink r:id="rId9">
        <w:r w:rsidR="00E00491" w:rsidRPr="002E53EB">
          <w:rPr>
            <w:rFonts w:ascii="Palatino Linotype" w:eastAsia="Palatino Linotype" w:hAnsi="Palatino Linotype" w:cs="Palatino Linotype"/>
          </w:rPr>
          <w:t>“INFORME 15554.pdf</w:t>
        </w:r>
      </w:hyperlink>
      <w:r w:rsidR="00E00491" w:rsidRPr="002E53EB">
        <w:rPr>
          <w:rFonts w:ascii="Palatino Linotype" w:eastAsia="Palatino Linotype" w:hAnsi="Palatino Linotype" w:cs="Palatino Linotype"/>
        </w:rPr>
        <w:t xml:space="preserve">”, el cual contiene el informe justificado el Contralor Municipal del Ayuntamiento de Valle de Chalco solidaridad, por medio del cual informó en lo medular que fue atendido en tiempo y forma lo requerido por el </w:t>
      </w:r>
      <w:r w:rsidR="00E00491" w:rsidRPr="002E53EB">
        <w:rPr>
          <w:rFonts w:ascii="Palatino Linotype" w:eastAsia="Palatino Linotype" w:hAnsi="Palatino Linotype" w:cs="Palatino Linotype"/>
        </w:rPr>
        <w:lastRenderedPageBreak/>
        <w:t xml:space="preserve">solicitante, adjuntando para acredita su dicho captura de pantalla de la respuesta como del seguimiento en el SAIMEX, sin embargo, no se puso a la vista de la parte </w:t>
      </w:r>
      <w:r w:rsidR="00E00491" w:rsidRPr="002E53EB">
        <w:rPr>
          <w:rFonts w:ascii="Palatino Linotype" w:eastAsia="Palatino Linotype" w:hAnsi="Palatino Linotype" w:cs="Palatino Linotype"/>
          <w:b/>
        </w:rPr>
        <w:t>RECURRENTE</w:t>
      </w:r>
      <w:r w:rsidR="00E00491" w:rsidRPr="002E53EB">
        <w:rPr>
          <w:rFonts w:ascii="Palatino Linotype" w:eastAsia="Palatino Linotype" w:hAnsi="Palatino Linotype" w:cs="Palatino Linotype"/>
        </w:rPr>
        <w:t>, en razón de que se dejó visible la clave de usuario, el cual es considerado por este Organismo Garante como un dato personal que debe clasificarse como confidencial, en términos de lo señalado por el artículo 1 fracción XI de los Lineamientos Sobre Medidas de Seguridad Aplicables a los Sistemas de Datos Personales que se Encuentran en Posesión de los Sujetos Obligados de la Ley de Protección de Datos Personales del Estado de México, que señala:</w:t>
      </w:r>
    </w:p>
    <w:p w:rsidR="00FC3E05" w:rsidRPr="002E53EB" w:rsidRDefault="00FC3E05">
      <w:pPr>
        <w:spacing w:line="360" w:lineRule="auto"/>
        <w:jc w:val="both"/>
        <w:rPr>
          <w:rFonts w:ascii="Palatino Linotype" w:eastAsia="Palatino Linotype" w:hAnsi="Palatino Linotype" w:cs="Palatino Linotype"/>
        </w:rPr>
      </w:pPr>
    </w:p>
    <w:p w:rsidR="00FC3E05" w:rsidRPr="002E53EB" w:rsidRDefault="00E00491">
      <w:pPr>
        <w:spacing w:after="240"/>
        <w:ind w:left="851" w:right="900"/>
        <w:jc w:val="both"/>
        <w:rPr>
          <w:rFonts w:ascii="Palatino Linotype" w:eastAsia="Palatino Linotype" w:hAnsi="Palatino Linotype" w:cs="Palatino Linotype"/>
          <w:i/>
          <w:sz w:val="22"/>
          <w:szCs w:val="22"/>
        </w:rPr>
      </w:pPr>
      <w:r w:rsidRPr="002E53EB">
        <w:rPr>
          <w:rFonts w:ascii="Palatino Linotype" w:eastAsia="Palatino Linotype" w:hAnsi="Palatino Linotype" w:cs="Palatino Linotype"/>
          <w:i/>
          <w:sz w:val="22"/>
          <w:szCs w:val="22"/>
        </w:rPr>
        <w:t xml:space="preserve">“De las categorías de datos personales </w:t>
      </w:r>
    </w:p>
    <w:p w:rsidR="00FC3E05" w:rsidRPr="002E53EB" w:rsidRDefault="00E00491">
      <w:pPr>
        <w:spacing w:after="240"/>
        <w:ind w:left="851" w:right="900"/>
        <w:jc w:val="both"/>
        <w:rPr>
          <w:rFonts w:ascii="Palatino Linotype" w:eastAsia="Palatino Linotype" w:hAnsi="Palatino Linotype" w:cs="Palatino Linotype"/>
          <w:i/>
          <w:sz w:val="22"/>
          <w:szCs w:val="22"/>
        </w:rPr>
      </w:pPr>
      <w:r w:rsidRPr="002E53EB">
        <w:rPr>
          <w:rFonts w:ascii="Palatino Linotype" w:eastAsia="Palatino Linotype" w:hAnsi="Palatino Linotype" w:cs="Palatino Linotype"/>
          <w:i/>
          <w:sz w:val="22"/>
          <w:szCs w:val="22"/>
        </w:rPr>
        <w:t>Artículo I. Los datos personales contenidos en los sistemas de datos personales se clasificarán, de manera enunciativa y no limitativa, en las siguientes categorías:</w:t>
      </w:r>
    </w:p>
    <w:p w:rsidR="00FC3E05" w:rsidRPr="002E53EB" w:rsidRDefault="00E00491">
      <w:pPr>
        <w:spacing w:after="240"/>
        <w:ind w:left="851" w:right="900"/>
        <w:jc w:val="both"/>
        <w:rPr>
          <w:rFonts w:ascii="Palatino Linotype" w:eastAsia="Palatino Linotype" w:hAnsi="Palatino Linotype" w:cs="Palatino Linotype"/>
          <w:i/>
          <w:sz w:val="22"/>
          <w:szCs w:val="22"/>
        </w:rPr>
      </w:pPr>
      <w:r w:rsidRPr="002E53EB">
        <w:rPr>
          <w:rFonts w:ascii="Palatino Linotype" w:eastAsia="Palatino Linotype" w:hAnsi="Palatino Linotype" w:cs="Palatino Linotype"/>
          <w:i/>
          <w:sz w:val="22"/>
          <w:szCs w:val="22"/>
        </w:rPr>
        <w:t>…</w:t>
      </w:r>
    </w:p>
    <w:p w:rsidR="00FC3E05" w:rsidRPr="002E53EB" w:rsidRDefault="00E00491">
      <w:pPr>
        <w:spacing w:after="240"/>
        <w:ind w:left="851" w:right="900"/>
        <w:jc w:val="both"/>
        <w:rPr>
          <w:rFonts w:ascii="Palatino Linotype" w:eastAsia="Palatino Linotype" w:hAnsi="Palatino Linotype" w:cs="Palatino Linotype"/>
        </w:rPr>
      </w:pPr>
      <w:r w:rsidRPr="002E53EB">
        <w:rPr>
          <w:rFonts w:ascii="Palatino Linotype" w:eastAsia="Palatino Linotype" w:hAnsi="Palatino Linotype" w:cs="Palatino Linotype"/>
          <w:b/>
          <w:i/>
          <w:sz w:val="22"/>
          <w:szCs w:val="22"/>
        </w:rPr>
        <w:t>XII. Datos electrónicos</w:t>
      </w:r>
      <w:r w:rsidRPr="002E53EB">
        <w:rPr>
          <w:rFonts w:ascii="Palatino Linotype" w:eastAsia="Palatino Linotype" w:hAnsi="Palatino Linotype" w:cs="Palatino Linotype"/>
          <w:i/>
          <w:sz w:val="22"/>
          <w:szCs w:val="22"/>
        </w:rPr>
        <w:t xml:space="preserve">: Direcciones electrónicas, como correo electrónico no oficial; dirección IP (protocolo de Internet); dirección MAC (Media Access Control o Control de Acceso al Medio); </w:t>
      </w:r>
      <w:r w:rsidRPr="002E53EB">
        <w:rPr>
          <w:rFonts w:ascii="Palatino Linotype" w:eastAsia="Palatino Linotype" w:hAnsi="Palatino Linotype" w:cs="Palatino Linotype"/>
          <w:b/>
          <w:i/>
          <w:sz w:val="22"/>
          <w:szCs w:val="22"/>
        </w:rPr>
        <w:t>nombres de usuario</w:t>
      </w:r>
      <w:r w:rsidRPr="002E53EB">
        <w:rPr>
          <w:rFonts w:ascii="Palatino Linotype" w:eastAsia="Palatino Linotype" w:hAnsi="Palatino Linotype" w:cs="Palatino Linotype"/>
          <w:i/>
          <w:sz w:val="22"/>
          <w:szCs w:val="22"/>
        </w:rPr>
        <w:t>; contraseñas; firma electrónica o cualquier otra información empleada por la persona para su identificación en internet u otra red de comunicaciones electrónicas. El resto de la información que pueda considerarse personal se incluirá en la categoría que le sea más afín a su naturaleza” (Sic)</w:t>
      </w:r>
    </w:p>
    <w:p w:rsidR="00FC3E05" w:rsidRPr="002E53EB" w:rsidRDefault="00FC3E05">
      <w:pPr>
        <w:widowControl w:val="0"/>
        <w:spacing w:line="360" w:lineRule="auto"/>
        <w:jc w:val="both"/>
        <w:rPr>
          <w:rFonts w:ascii="Palatino Linotype" w:eastAsia="Palatino Linotype" w:hAnsi="Palatino Linotype" w:cs="Palatino Linotype"/>
          <w:b/>
        </w:rPr>
      </w:pPr>
    </w:p>
    <w:p w:rsidR="00FC3E05" w:rsidRPr="002E53EB" w:rsidRDefault="00E00491">
      <w:pPr>
        <w:widowControl w:val="0"/>
        <w:spacing w:line="360" w:lineRule="auto"/>
        <w:jc w:val="both"/>
        <w:rPr>
          <w:rFonts w:ascii="Palatino Linotype" w:eastAsia="Palatino Linotype" w:hAnsi="Palatino Linotype" w:cs="Palatino Linotype"/>
        </w:rPr>
      </w:pPr>
      <w:r w:rsidRPr="002E53EB">
        <w:rPr>
          <w:rFonts w:ascii="Palatino Linotype" w:eastAsia="Palatino Linotype" w:hAnsi="Palatino Linotype" w:cs="Palatino Linotype"/>
          <w:b/>
        </w:rPr>
        <w:t>7.- Ampliación del plazo.</w:t>
      </w:r>
      <w:r w:rsidRPr="002E53EB">
        <w:rPr>
          <w:rFonts w:ascii="Palatino Linotype" w:eastAsia="Palatino Linotype" w:hAnsi="Palatino Linotype" w:cs="Palatino Linotype"/>
        </w:rPr>
        <w:t xml:space="preserve"> En fecha nueve de mayo del año dos mil veintitrés, con fundamento en el artículo 181, párrafo tercero de la Ley de Transparencia y Acceso a la Información Pública del Estado de México y Municipios, se acordó la ampliación del plazo para su resolución.</w:t>
      </w:r>
    </w:p>
    <w:p w:rsidR="00FC3E05" w:rsidRPr="002E53EB" w:rsidRDefault="00FC3E05">
      <w:pPr>
        <w:widowControl w:val="0"/>
        <w:spacing w:line="360" w:lineRule="auto"/>
        <w:jc w:val="both"/>
        <w:rPr>
          <w:rFonts w:ascii="Palatino Linotype" w:eastAsia="Palatino Linotype" w:hAnsi="Palatino Linotype" w:cs="Palatino Linotype"/>
        </w:rPr>
      </w:pPr>
    </w:p>
    <w:p w:rsidR="00FC3E05" w:rsidRPr="002E53EB" w:rsidRDefault="00E00491">
      <w:pPr>
        <w:widowControl w:val="0"/>
        <w:spacing w:line="360" w:lineRule="auto"/>
        <w:jc w:val="both"/>
        <w:rPr>
          <w:rFonts w:ascii="Palatino Linotype" w:eastAsia="Palatino Linotype" w:hAnsi="Palatino Linotype" w:cs="Palatino Linotype"/>
        </w:rPr>
      </w:pPr>
      <w:r w:rsidRPr="002E53EB">
        <w:rPr>
          <w:rFonts w:ascii="Palatino Linotype" w:eastAsia="Palatino Linotype" w:hAnsi="Palatino Linotype" w:cs="Palatino Linotype"/>
        </w:rPr>
        <w:lastRenderedPageBreak/>
        <w:t>Este organismo garante no pasa por alto justificar, que el plazo para emitir la resolución en el presente asunto encuentra justificación en el alto número de recursos de revisión recibidos en el año dos mil veintidós, que, en comparación con los recibidos en el año dos mil veintiuno, se incrementó aproximadamente un 300%, circunstancia atípica que ha rebasado las capacidades técnicas y humanas del personal encargado de la proyección de las resoluciones a dichos medios de impugnación.</w:t>
      </w:r>
    </w:p>
    <w:p w:rsidR="00FC3E05" w:rsidRPr="002E53EB" w:rsidRDefault="00FC3E05">
      <w:pPr>
        <w:spacing w:line="360" w:lineRule="auto"/>
        <w:jc w:val="both"/>
        <w:rPr>
          <w:rFonts w:ascii="Palatino Linotype" w:eastAsia="Palatino Linotype" w:hAnsi="Palatino Linotype" w:cs="Palatino Linotype"/>
        </w:rPr>
      </w:pPr>
    </w:p>
    <w:p w:rsidR="00FC3E05" w:rsidRPr="002E53EB" w:rsidRDefault="00E00491">
      <w:pPr>
        <w:spacing w:line="360" w:lineRule="auto"/>
        <w:jc w:val="both"/>
        <w:rPr>
          <w:rFonts w:ascii="Palatino Linotype" w:eastAsia="Palatino Linotype" w:hAnsi="Palatino Linotype" w:cs="Palatino Linotype"/>
        </w:rPr>
      </w:pPr>
      <w:r w:rsidRPr="002E53EB">
        <w:rPr>
          <w:rFonts w:ascii="Palatino Linotype" w:eastAsia="Palatino Linotype" w:hAnsi="Palatino Linotype" w:cs="Palatino Linotype"/>
        </w:rPr>
        <w:t>Por ello, es menester precisar que, si bien se ha excedido el plazo para resolver el presente medio de impugnación, de conformidad con la ley de la materia, el plazo para emitir la resolución se encuentra justificado en los elementos para medir la razonabilidad de asuntos conforme a los parámetros establecidos por diversos órganos jurisdiccionales federales, aplicables también en procedimientos análogos, como el que nos ocupa.</w:t>
      </w:r>
    </w:p>
    <w:p w:rsidR="00FC3E05" w:rsidRPr="002E53EB" w:rsidRDefault="00FC3E05">
      <w:pPr>
        <w:spacing w:line="360" w:lineRule="auto"/>
        <w:jc w:val="both"/>
        <w:rPr>
          <w:rFonts w:ascii="Palatino Linotype" w:eastAsia="Palatino Linotype" w:hAnsi="Palatino Linotype" w:cs="Palatino Linotype"/>
        </w:rPr>
      </w:pPr>
    </w:p>
    <w:p w:rsidR="00FC3E05" w:rsidRPr="002E53EB" w:rsidRDefault="00E00491">
      <w:pPr>
        <w:spacing w:line="360" w:lineRule="auto"/>
        <w:jc w:val="both"/>
        <w:rPr>
          <w:rFonts w:ascii="Palatino Linotype" w:eastAsia="Palatino Linotype" w:hAnsi="Palatino Linotype" w:cs="Palatino Linotype"/>
        </w:rPr>
      </w:pPr>
      <w:r w:rsidRPr="002E53EB">
        <w:rPr>
          <w:rFonts w:ascii="Palatino Linotype" w:eastAsia="Palatino Linotype" w:hAnsi="Palatino Linotype" w:cs="Palatino Linotype"/>
        </w:rPr>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rsidR="00FC3E05" w:rsidRPr="002E53EB" w:rsidRDefault="00FC3E05">
      <w:pPr>
        <w:spacing w:line="360" w:lineRule="auto"/>
        <w:jc w:val="both"/>
        <w:rPr>
          <w:rFonts w:ascii="Palatino Linotype" w:eastAsia="Palatino Linotype" w:hAnsi="Palatino Linotype" w:cs="Palatino Linotype"/>
        </w:rPr>
      </w:pPr>
    </w:p>
    <w:p w:rsidR="00FC3E05" w:rsidRPr="002E53EB" w:rsidRDefault="00E00491">
      <w:pPr>
        <w:spacing w:line="360" w:lineRule="auto"/>
        <w:jc w:val="both"/>
        <w:rPr>
          <w:rFonts w:ascii="Palatino Linotype" w:eastAsia="Palatino Linotype" w:hAnsi="Palatino Linotype" w:cs="Palatino Linotype"/>
        </w:rPr>
      </w:pPr>
      <w:r w:rsidRPr="002E53EB">
        <w:rPr>
          <w:rFonts w:ascii="Palatino Linotype" w:eastAsia="Palatino Linotype" w:hAnsi="Palatino Linotype" w:cs="Palatino Linotype"/>
        </w:rPr>
        <w:t xml:space="preserve">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 </w:t>
      </w:r>
    </w:p>
    <w:p w:rsidR="00FC3E05" w:rsidRPr="002E53EB" w:rsidRDefault="00E00491">
      <w:pPr>
        <w:spacing w:line="360" w:lineRule="auto"/>
        <w:jc w:val="both"/>
        <w:rPr>
          <w:rFonts w:ascii="Palatino Linotype" w:eastAsia="Palatino Linotype" w:hAnsi="Palatino Linotype" w:cs="Palatino Linotype"/>
          <w:strike/>
        </w:rPr>
      </w:pPr>
      <w:r w:rsidRPr="002E53EB">
        <w:rPr>
          <w:rFonts w:ascii="Palatino Linotype" w:eastAsia="Palatino Linotype" w:hAnsi="Palatino Linotype" w:cs="Palatino Linotype"/>
        </w:rPr>
        <w:lastRenderedPageBreak/>
        <w:t xml:space="preserve">Por ello, excepcionalmente, si un asunto es resuelto con posterioridad a los plazos señalados por la norma debe analizarse la razonabilidad del tiempo necesario para su resolución, atentos a los siguientes criterios: </w:t>
      </w:r>
    </w:p>
    <w:p w:rsidR="00FC3E05" w:rsidRPr="002E53EB" w:rsidRDefault="00FC3E05">
      <w:pPr>
        <w:spacing w:line="360" w:lineRule="auto"/>
        <w:jc w:val="both"/>
        <w:rPr>
          <w:rFonts w:ascii="Palatino Linotype" w:eastAsia="Palatino Linotype" w:hAnsi="Palatino Linotype" w:cs="Palatino Linotype"/>
        </w:rPr>
      </w:pPr>
    </w:p>
    <w:p w:rsidR="00FC3E05" w:rsidRPr="002E53EB" w:rsidRDefault="00E00491">
      <w:pPr>
        <w:numPr>
          <w:ilvl w:val="0"/>
          <w:numId w:val="1"/>
        </w:numPr>
        <w:spacing w:line="360" w:lineRule="auto"/>
        <w:jc w:val="both"/>
        <w:rPr>
          <w:rFonts w:ascii="Palatino Linotype" w:eastAsia="Palatino Linotype" w:hAnsi="Palatino Linotype" w:cs="Palatino Linotype"/>
        </w:rPr>
      </w:pPr>
      <w:r w:rsidRPr="002E53EB">
        <w:rPr>
          <w:rFonts w:ascii="Palatino Linotype" w:eastAsia="Palatino Linotype" w:hAnsi="Palatino Linotype" w:cs="Palatino Linotype"/>
        </w:rPr>
        <w:t xml:space="preserve">Complejidad del Asunto: La complejidad de la prueba, la pluralidad de sujetos procesales, el tiempo transcurrido, las características y contexto del recurso. </w:t>
      </w:r>
    </w:p>
    <w:p w:rsidR="00FC3E05" w:rsidRPr="002E53EB" w:rsidRDefault="00FC3E05">
      <w:pPr>
        <w:spacing w:line="360" w:lineRule="auto"/>
        <w:ind w:left="927"/>
        <w:jc w:val="both"/>
        <w:rPr>
          <w:rFonts w:ascii="Palatino Linotype" w:eastAsia="Palatino Linotype" w:hAnsi="Palatino Linotype" w:cs="Palatino Linotype"/>
        </w:rPr>
      </w:pPr>
    </w:p>
    <w:p w:rsidR="00FC3E05" w:rsidRPr="002E53EB" w:rsidRDefault="00E00491">
      <w:pPr>
        <w:numPr>
          <w:ilvl w:val="0"/>
          <w:numId w:val="1"/>
        </w:numPr>
        <w:spacing w:line="360" w:lineRule="auto"/>
        <w:jc w:val="both"/>
        <w:rPr>
          <w:rFonts w:ascii="Palatino Linotype" w:eastAsia="Palatino Linotype" w:hAnsi="Palatino Linotype" w:cs="Palatino Linotype"/>
        </w:rPr>
      </w:pPr>
      <w:r w:rsidRPr="002E53EB">
        <w:rPr>
          <w:rFonts w:ascii="Palatino Linotype" w:eastAsia="Palatino Linotype" w:hAnsi="Palatino Linotype" w:cs="Palatino Linotype"/>
        </w:rPr>
        <w:t>Actividad Procesal del interesado. Acciones u omisiones del interesado.</w:t>
      </w:r>
    </w:p>
    <w:p w:rsidR="00FC3E05" w:rsidRPr="002E53EB" w:rsidRDefault="00FC3E05">
      <w:pPr>
        <w:spacing w:line="360" w:lineRule="auto"/>
        <w:jc w:val="both"/>
        <w:rPr>
          <w:rFonts w:ascii="Palatino Linotype" w:eastAsia="Palatino Linotype" w:hAnsi="Palatino Linotype" w:cs="Palatino Linotype"/>
        </w:rPr>
      </w:pPr>
    </w:p>
    <w:p w:rsidR="00FC3E05" w:rsidRPr="002E53EB" w:rsidRDefault="00E00491">
      <w:pPr>
        <w:numPr>
          <w:ilvl w:val="0"/>
          <w:numId w:val="1"/>
        </w:numPr>
        <w:spacing w:line="360" w:lineRule="auto"/>
        <w:jc w:val="both"/>
        <w:rPr>
          <w:rFonts w:ascii="Palatino Linotype" w:eastAsia="Palatino Linotype" w:hAnsi="Palatino Linotype" w:cs="Palatino Linotype"/>
        </w:rPr>
      </w:pPr>
      <w:r w:rsidRPr="002E53EB">
        <w:rPr>
          <w:rFonts w:ascii="Palatino Linotype" w:eastAsia="Palatino Linotype" w:hAnsi="Palatino Linotype" w:cs="Palatino Linotype"/>
        </w:rPr>
        <w:t>Conducta de la Autoridad: Las Acciones u omisiones realizadas en el procedimiento. Así como si la autoridad actuó con la debida diligencia.</w:t>
      </w:r>
    </w:p>
    <w:p w:rsidR="00FC3E05" w:rsidRPr="002E53EB" w:rsidRDefault="00FC3E05">
      <w:pPr>
        <w:spacing w:line="360" w:lineRule="auto"/>
        <w:ind w:left="708"/>
        <w:rPr>
          <w:rFonts w:ascii="Palatino Linotype" w:eastAsia="Palatino Linotype" w:hAnsi="Palatino Linotype" w:cs="Palatino Linotype"/>
        </w:rPr>
      </w:pPr>
    </w:p>
    <w:p w:rsidR="00FC3E05" w:rsidRPr="002E53EB" w:rsidRDefault="00E00491">
      <w:pPr>
        <w:spacing w:line="360" w:lineRule="auto"/>
        <w:ind w:left="567"/>
        <w:jc w:val="both"/>
        <w:rPr>
          <w:rFonts w:ascii="Palatino Linotype" w:eastAsia="Palatino Linotype" w:hAnsi="Palatino Linotype" w:cs="Palatino Linotype"/>
        </w:rPr>
      </w:pPr>
      <w:r w:rsidRPr="002E53EB">
        <w:rPr>
          <w:rFonts w:ascii="Palatino Linotype" w:eastAsia="Palatino Linotype" w:hAnsi="Palatino Linotype" w:cs="Palatino Linotype"/>
        </w:rPr>
        <w:t>d) La afectación generada en la situación jurídica de la persona involucrada en el proceso: Violación a sus derechos humanos.</w:t>
      </w:r>
    </w:p>
    <w:p w:rsidR="00FC3E05" w:rsidRPr="002E53EB" w:rsidRDefault="00FC3E05">
      <w:pPr>
        <w:spacing w:line="360" w:lineRule="auto"/>
        <w:jc w:val="both"/>
        <w:rPr>
          <w:rFonts w:ascii="Palatino Linotype" w:eastAsia="Palatino Linotype" w:hAnsi="Palatino Linotype" w:cs="Palatino Linotype"/>
        </w:rPr>
      </w:pPr>
    </w:p>
    <w:p w:rsidR="00FC3E05" w:rsidRPr="002E53EB" w:rsidRDefault="00E00491">
      <w:pPr>
        <w:spacing w:line="360" w:lineRule="auto"/>
        <w:jc w:val="both"/>
        <w:rPr>
          <w:rFonts w:ascii="Palatino Linotype" w:eastAsia="Palatino Linotype" w:hAnsi="Palatino Linotype" w:cs="Palatino Linotype"/>
        </w:rPr>
      </w:pPr>
      <w:r w:rsidRPr="002E53EB">
        <w:rPr>
          <w:rFonts w:ascii="Palatino Linotype" w:eastAsia="Palatino Linotype" w:hAnsi="Palatino Linotype" w:cs="Palatino Linotype"/>
        </w:rPr>
        <w:t>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p>
    <w:p w:rsidR="00FC3E05" w:rsidRPr="002E53EB" w:rsidRDefault="00FC3E05">
      <w:pPr>
        <w:spacing w:line="360" w:lineRule="auto"/>
        <w:jc w:val="both"/>
        <w:rPr>
          <w:rFonts w:ascii="Palatino Linotype" w:eastAsia="Palatino Linotype" w:hAnsi="Palatino Linotype" w:cs="Palatino Linotype"/>
        </w:rPr>
      </w:pPr>
    </w:p>
    <w:p w:rsidR="00FC3E05" w:rsidRPr="002E53EB" w:rsidRDefault="00E00491">
      <w:pPr>
        <w:spacing w:line="360" w:lineRule="auto"/>
        <w:jc w:val="both"/>
        <w:rPr>
          <w:rFonts w:ascii="Palatino Linotype" w:eastAsia="Palatino Linotype" w:hAnsi="Palatino Linotype" w:cs="Palatino Linotype"/>
          <w:b/>
        </w:rPr>
      </w:pPr>
      <w:r w:rsidRPr="002E53EB">
        <w:rPr>
          <w:rFonts w:ascii="Palatino Linotype" w:eastAsia="Palatino Linotype" w:hAnsi="Palatino Linotype" w:cs="Palatino Linotype"/>
        </w:rPr>
        <w:lastRenderedPageBreak/>
        <w:t>Argumento que encuentra sustento en la jurisprudencia P</w:t>
      </w:r>
      <w:proofErr w:type="gramStart"/>
      <w:r w:rsidRPr="002E53EB">
        <w:rPr>
          <w:rFonts w:ascii="Palatino Linotype" w:eastAsia="Palatino Linotype" w:hAnsi="Palatino Linotype" w:cs="Palatino Linotype"/>
        </w:rPr>
        <w:t>./</w:t>
      </w:r>
      <w:proofErr w:type="gramEnd"/>
      <w:r w:rsidRPr="002E53EB">
        <w:rPr>
          <w:rFonts w:ascii="Palatino Linotype" w:eastAsia="Palatino Linotype" w:hAnsi="Palatino Linotype" w:cs="Palatino Linotype"/>
        </w:rPr>
        <w:t xml:space="preserve">J. 32/92 emitida por el Pleno de la Suprema Corte de Justicia de la Nación de rubro </w:t>
      </w:r>
      <w:r w:rsidRPr="002E53EB">
        <w:rPr>
          <w:rFonts w:ascii="Palatino Linotype" w:eastAsia="Palatino Linotype" w:hAnsi="Palatino Linotype" w:cs="Palatino Linotype"/>
          <w:i/>
        </w:rPr>
        <w:t>“TÉRMINOS PROCESALES. PARA DETERMINAR SI UN FUNCIONARIO JUDICIAL ACTUÓ INDEBIDAMENTE POR NO RESPETARLOS SE DEBE ATENDER AL PRESUPUESTO QUE CONSIDERÓ EL LEGISLADOR AL FIJARLOS Y LAS CARACTERÍSTICAS DEL CASO.”</w:t>
      </w:r>
      <w:r w:rsidRPr="002E53EB">
        <w:rPr>
          <w:rFonts w:ascii="Palatino Linotype" w:eastAsia="Palatino Linotype" w:hAnsi="Palatino Linotype" w:cs="Palatino Linotype"/>
        </w:rPr>
        <w:t>, visible en la Gaceta del Seminario Judicial de la Federación con el registro digital 205635.</w:t>
      </w:r>
    </w:p>
    <w:p w:rsidR="00FC3E05" w:rsidRPr="002E53EB" w:rsidRDefault="00FC3E05">
      <w:pPr>
        <w:spacing w:line="360" w:lineRule="auto"/>
        <w:jc w:val="both"/>
        <w:rPr>
          <w:rFonts w:ascii="Palatino Linotype" w:eastAsia="Palatino Linotype" w:hAnsi="Palatino Linotype" w:cs="Palatino Linotype"/>
        </w:rPr>
      </w:pPr>
    </w:p>
    <w:p w:rsidR="00FC3E05" w:rsidRPr="002E53EB" w:rsidRDefault="00E00491">
      <w:pPr>
        <w:spacing w:line="360" w:lineRule="auto"/>
        <w:jc w:val="both"/>
        <w:rPr>
          <w:rFonts w:ascii="Palatino Linotype" w:eastAsia="Palatino Linotype" w:hAnsi="Palatino Linotype" w:cs="Palatino Linotype"/>
        </w:rPr>
      </w:pPr>
      <w:r w:rsidRPr="002E53EB">
        <w:rPr>
          <w:rFonts w:ascii="Palatino Linotype" w:eastAsia="Palatino Linotype" w:hAnsi="Palatino Linotype" w:cs="Palatino Linotype"/>
        </w:rPr>
        <w:t>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w:t>
      </w:r>
    </w:p>
    <w:p w:rsidR="00FC3E05" w:rsidRPr="002E53EB" w:rsidRDefault="00FC3E05">
      <w:pPr>
        <w:spacing w:line="360" w:lineRule="auto"/>
        <w:jc w:val="both"/>
        <w:rPr>
          <w:rFonts w:ascii="Palatino Linotype" w:eastAsia="Palatino Linotype" w:hAnsi="Palatino Linotype" w:cs="Palatino Linotype"/>
        </w:rPr>
      </w:pPr>
    </w:p>
    <w:p w:rsidR="00FC3E05" w:rsidRPr="002E53EB" w:rsidRDefault="00E00491">
      <w:pPr>
        <w:spacing w:line="360" w:lineRule="auto"/>
        <w:jc w:val="both"/>
        <w:rPr>
          <w:rFonts w:ascii="Palatino Linotype" w:eastAsia="Palatino Linotype" w:hAnsi="Palatino Linotype" w:cs="Palatino Linotype"/>
        </w:rPr>
      </w:pPr>
      <w:r w:rsidRPr="002E53EB">
        <w:rPr>
          <w:rFonts w:ascii="Palatino Linotype" w:eastAsia="Palatino Linotype" w:hAnsi="Palatino Linotype" w:cs="Palatino Linotype"/>
        </w:rPr>
        <w:t>Al respecto, también son de considerar los criterios sostenidos por el Cuarto Tribunal Colegiado en Materia Administrativa del Primer Circuito, cuyos rubros y datos de identificación son los siguientes:</w:t>
      </w:r>
    </w:p>
    <w:p w:rsidR="00FC3E05" w:rsidRPr="002E53EB" w:rsidRDefault="00FC3E05">
      <w:pPr>
        <w:spacing w:line="360" w:lineRule="auto"/>
        <w:jc w:val="both"/>
        <w:rPr>
          <w:rFonts w:ascii="Palatino Linotype" w:eastAsia="Palatino Linotype" w:hAnsi="Palatino Linotype" w:cs="Palatino Linotype"/>
        </w:rPr>
      </w:pPr>
    </w:p>
    <w:p w:rsidR="00FC3E05" w:rsidRPr="002E53EB" w:rsidRDefault="00E00491">
      <w:pPr>
        <w:spacing w:line="360" w:lineRule="auto"/>
        <w:jc w:val="both"/>
        <w:rPr>
          <w:rFonts w:ascii="Palatino Linotype" w:eastAsia="Palatino Linotype" w:hAnsi="Palatino Linotype" w:cs="Palatino Linotype"/>
        </w:rPr>
      </w:pPr>
      <w:r w:rsidRPr="002E53EB">
        <w:rPr>
          <w:rFonts w:ascii="Palatino Linotype" w:eastAsia="Palatino Linotype" w:hAnsi="Palatino Linotype" w:cs="Palatino Linotype"/>
        </w:rPr>
        <w:lastRenderedPageBreak/>
        <w:t xml:space="preserve"> </w:t>
      </w:r>
      <w:r w:rsidRPr="002E53EB">
        <w:rPr>
          <w:rFonts w:ascii="Palatino Linotype" w:eastAsia="Palatino Linotype" w:hAnsi="Palatino Linotype" w:cs="Palatino Linotype"/>
          <w:i/>
        </w:rPr>
        <w:t>“PLAZO RAZONABLE PARA RESOLVER. DIMENSIÓN Y EFECTOS DE ESTE CONCEPTO CUANDO SE ADUCE EXCESIVA CARGA DE TRABAJO.”</w:t>
      </w:r>
      <w:r w:rsidRPr="002E53EB">
        <w:rPr>
          <w:rFonts w:ascii="Palatino Linotype" w:eastAsia="Palatino Linotype" w:hAnsi="Palatino Linotype" w:cs="Palatino Linotype"/>
        </w:rPr>
        <w:t xml:space="preserve"> consultable en el Seminario Judicial de la Federación y su gaceta, con el registro digital 2002351.</w:t>
      </w:r>
    </w:p>
    <w:p w:rsidR="00FC3E05" w:rsidRPr="002E53EB" w:rsidRDefault="00FC3E05">
      <w:pPr>
        <w:spacing w:line="360" w:lineRule="auto"/>
        <w:jc w:val="both"/>
        <w:rPr>
          <w:rFonts w:ascii="Palatino Linotype" w:eastAsia="Palatino Linotype" w:hAnsi="Palatino Linotype" w:cs="Palatino Linotype"/>
          <w:b/>
        </w:rPr>
      </w:pPr>
    </w:p>
    <w:p w:rsidR="00FC3E05" w:rsidRPr="002E53EB" w:rsidRDefault="00E00491">
      <w:pPr>
        <w:spacing w:line="360" w:lineRule="auto"/>
        <w:jc w:val="both"/>
        <w:rPr>
          <w:rFonts w:ascii="Palatino Linotype" w:eastAsia="Palatino Linotype" w:hAnsi="Palatino Linotype" w:cs="Palatino Linotype"/>
        </w:rPr>
      </w:pPr>
      <w:r w:rsidRPr="002E53EB">
        <w:rPr>
          <w:rFonts w:ascii="Palatino Linotype" w:eastAsia="Palatino Linotype" w:hAnsi="Palatino Linotype" w:cs="Palatino Linotype"/>
          <w:i/>
        </w:rPr>
        <w:t>“PLAZO RAZONABLE PARA RESOLVER. CONCEPTO Y ELEMENTOS QUE LO INTEGRAN A LA LUZ DEL DERECHO INTERNACIONAL DE LOS DERECHOS HUMANOS.”</w:t>
      </w:r>
      <w:r w:rsidRPr="002E53EB">
        <w:rPr>
          <w:rFonts w:ascii="Palatino Linotype" w:eastAsia="Palatino Linotype" w:hAnsi="Palatino Linotype" w:cs="Palatino Linotype"/>
        </w:rPr>
        <w:t>, visible en el Seminario Judicial de la Federación y su gaceta, con el registro digital 2002350.</w:t>
      </w:r>
    </w:p>
    <w:p w:rsidR="00FC3E05" w:rsidRPr="002E53EB" w:rsidRDefault="00FC3E05">
      <w:pPr>
        <w:spacing w:line="360" w:lineRule="auto"/>
        <w:jc w:val="both"/>
        <w:rPr>
          <w:rFonts w:ascii="Palatino Linotype" w:eastAsia="Palatino Linotype" w:hAnsi="Palatino Linotype" w:cs="Palatino Linotype"/>
        </w:rPr>
      </w:pPr>
    </w:p>
    <w:p w:rsidR="00FC3E05" w:rsidRPr="002E53EB" w:rsidRDefault="00E00491">
      <w:pPr>
        <w:spacing w:line="360" w:lineRule="auto"/>
        <w:jc w:val="both"/>
        <w:rPr>
          <w:rFonts w:ascii="Palatino Linotype" w:eastAsia="Palatino Linotype" w:hAnsi="Palatino Linotype" w:cs="Palatino Linotype"/>
        </w:rPr>
      </w:pPr>
      <w:r w:rsidRPr="002E53EB">
        <w:rPr>
          <w:rFonts w:ascii="Palatino Linotype" w:eastAsia="Palatino Linotype" w:hAnsi="Palatino Linotype" w:cs="Palatino Linotype"/>
        </w:rPr>
        <w:t>Por ello, este organismo garante comprometido con la tutela de los derechos humanos confiados, señala que este exceso de plazo legal para resolver el presente asunto, resulta de carácter excepcional.</w:t>
      </w:r>
    </w:p>
    <w:p w:rsidR="00FC3E05" w:rsidRPr="002E53EB" w:rsidRDefault="00FC3E05">
      <w:pPr>
        <w:spacing w:line="360" w:lineRule="auto"/>
        <w:jc w:val="both"/>
        <w:rPr>
          <w:rFonts w:ascii="Palatino Linotype" w:eastAsia="Palatino Linotype" w:hAnsi="Palatino Linotype" w:cs="Palatino Linotype"/>
          <w:b/>
        </w:rPr>
      </w:pPr>
    </w:p>
    <w:p w:rsidR="00FC3E05" w:rsidRPr="002E53EB" w:rsidRDefault="00E00491">
      <w:pPr>
        <w:spacing w:line="360" w:lineRule="auto"/>
        <w:jc w:val="both"/>
        <w:rPr>
          <w:rFonts w:ascii="Palatino Linotype" w:eastAsia="Palatino Linotype" w:hAnsi="Palatino Linotype" w:cs="Palatino Linotype"/>
        </w:rPr>
      </w:pPr>
      <w:r w:rsidRPr="002E53EB">
        <w:rPr>
          <w:rFonts w:ascii="Palatino Linotype" w:eastAsia="Palatino Linotype" w:hAnsi="Palatino Linotype" w:cs="Palatino Linotype"/>
          <w:b/>
        </w:rPr>
        <w:t xml:space="preserve">8.- Cierre de instrucción. </w:t>
      </w:r>
      <w:r w:rsidRPr="002E53EB">
        <w:rPr>
          <w:rFonts w:ascii="Palatino Linotype" w:eastAsia="Palatino Linotype" w:hAnsi="Palatino Linotype" w:cs="Palatino Linotype"/>
        </w:rPr>
        <w:t>El dieciséis de mayo de dos mil veintitrés la Comisionada ponente determinó el cierre de instrucción en términos de la fracción VI del artículo 185 de la Ley de Transparencia y Acceso a la Información Pública del Estado de México y Municipios.</w:t>
      </w:r>
    </w:p>
    <w:p w:rsidR="00FC3E05" w:rsidRPr="002E53EB" w:rsidRDefault="00FC3E05">
      <w:pPr>
        <w:spacing w:line="360" w:lineRule="auto"/>
        <w:jc w:val="both"/>
        <w:rPr>
          <w:rFonts w:ascii="Palatino Linotype" w:eastAsia="Palatino Linotype" w:hAnsi="Palatino Linotype" w:cs="Palatino Linotype"/>
        </w:rPr>
      </w:pPr>
    </w:p>
    <w:p w:rsidR="00FC3E05" w:rsidRPr="002E53EB" w:rsidRDefault="00E00491">
      <w:pPr>
        <w:spacing w:after="240" w:line="360" w:lineRule="auto"/>
        <w:jc w:val="both"/>
        <w:rPr>
          <w:rFonts w:ascii="Palatino Linotype" w:eastAsia="Palatino Linotype" w:hAnsi="Palatino Linotype" w:cs="Palatino Linotype"/>
        </w:rPr>
      </w:pPr>
      <w:r w:rsidRPr="002E53EB">
        <w:rPr>
          <w:rFonts w:ascii="Palatino Linotype" w:eastAsia="Palatino Linotype" w:hAnsi="Palatino Linotype" w:cs="Palatino Linotype"/>
        </w:rPr>
        <w:t xml:space="preserve">En razón de que fue debidamente sustanciado el expediente electrónico y no existe diligencia pendiente de desahogo, se emite la Resolución que conforme a Derecho proceda, de acuerdo con los siguientes: </w:t>
      </w:r>
    </w:p>
    <w:p w:rsidR="00FC3E05" w:rsidRPr="002E53EB" w:rsidRDefault="00E00491">
      <w:pPr>
        <w:numPr>
          <w:ilvl w:val="0"/>
          <w:numId w:val="2"/>
        </w:numPr>
        <w:pBdr>
          <w:top w:val="nil"/>
          <w:left w:val="nil"/>
          <w:bottom w:val="nil"/>
          <w:right w:val="nil"/>
          <w:between w:val="nil"/>
        </w:pBdr>
        <w:spacing w:before="240" w:after="240" w:line="360" w:lineRule="auto"/>
        <w:ind w:left="720"/>
        <w:jc w:val="center"/>
        <w:rPr>
          <w:rFonts w:ascii="Palatino Linotype" w:eastAsia="Palatino Linotype" w:hAnsi="Palatino Linotype" w:cs="Palatino Linotype"/>
          <w:b/>
          <w:sz w:val="22"/>
          <w:szCs w:val="22"/>
        </w:rPr>
      </w:pPr>
      <w:bookmarkStart w:id="2" w:name="_heading=h.30j0zll" w:colFirst="0" w:colLast="0"/>
      <w:bookmarkEnd w:id="2"/>
      <w:r w:rsidRPr="002E53EB">
        <w:rPr>
          <w:rFonts w:ascii="Palatino Linotype" w:eastAsia="Palatino Linotype" w:hAnsi="Palatino Linotype" w:cs="Palatino Linotype"/>
          <w:b/>
          <w:sz w:val="22"/>
          <w:szCs w:val="22"/>
        </w:rPr>
        <w:t>C O N S I D E R A N D O:</w:t>
      </w:r>
    </w:p>
    <w:p w:rsidR="00FC3E05" w:rsidRPr="002E53EB" w:rsidRDefault="00E00491">
      <w:pPr>
        <w:spacing w:before="240" w:after="240" w:line="360" w:lineRule="auto"/>
        <w:jc w:val="both"/>
        <w:rPr>
          <w:rFonts w:ascii="Palatino Linotype" w:eastAsia="Palatino Linotype" w:hAnsi="Palatino Linotype" w:cs="Palatino Linotype"/>
        </w:rPr>
      </w:pPr>
      <w:r w:rsidRPr="002E53EB">
        <w:rPr>
          <w:rFonts w:ascii="Palatino Linotype" w:eastAsia="Palatino Linotype" w:hAnsi="Palatino Linotype" w:cs="Palatino Linotype"/>
          <w:b/>
        </w:rPr>
        <w:lastRenderedPageBreak/>
        <w:t xml:space="preserve">Primero. Competencia. </w:t>
      </w:r>
      <w:r w:rsidRPr="002E53EB">
        <w:rPr>
          <w:rFonts w:ascii="Palatino Linotype" w:eastAsia="Palatino Linotype" w:hAnsi="Palatino Linotype" w:cs="Palatino Linotype"/>
        </w:rPr>
        <w:t>El Instituto de Transparencia, Acceso a la Información Pública y Protección de Datos Personales del Estado de México y Municipios, es competente para conocer y resolver el presente recurso de revisión interpuesto por la parte recurrente, conforme a lo dispuesto en los artículos 6, apartado A de la Constitución Política de los Estados Unidos Mexicanos; 5, párrafos trigésimo, trigésimo primero y trigésimo segundo, fracciones IV y V de la Constitución Política del Estado Libre y Soberano de México; 1, 2, fracción II; 13,  29, 36, fracciones I y II; 176, 178, 179, 181 párrafo tercero y 185 de la Ley Transparencia y Acceso a la Información Pública del Estado de México y Municipios; 9, fracciones I y XXIII y 11 del Reglamento Interior del Instituto de Transparencia, Acceso a la Información Pública y Protección de Datos Personales del Estado de México y Municipios.</w:t>
      </w:r>
    </w:p>
    <w:p w:rsidR="00FC3E05" w:rsidRPr="002E53EB" w:rsidRDefault="00E00491">
      <w:pPr>
        <w:spacing w:before="240" w:after="240" w:line="360" w:lineRule="auto"/>
        <w:jc w:val="both"/>
        <w:rPr>
          <w:rFonts w:ascii="Palatino Linotype" w:eastAsia="Palatino Linotype" w:hAnsi="Palatino Linotype" w:cs="Palatino Linotype"/>
        </w:rPr>
      </w:pPr>
      <w:r w:rsidRPr="002E53EB">
        <w:rPr>
          <w:rFonts w:ascii="Palatino Linotype" w:eastAsia="Palatino Linotype" w:hAnsi="Palatino Linotype" w:cs="Palatino Linotype"/>
          <w:b/>
        </w:rPr>
        <w:t xml:space="preserve">Segundo. Oportunidad y </w:t>
      </w:r>
      <w:proofErr w:type="spellStart"/>
      <w:r w:rsidRPr="002E53EB">
        <w:rPr>
          <w:rFonts w:ascii="Palatino Linotype" w:eastAsia="Palatino Linotype" w:hAnsi="Palatino Linotype" w:cs="Palatino Linotype"/>
          <w:b/>
        </w:rPr>
        <w:t>Procedibilidad</w:t>
      </w:r>
      <w:proofErr w:type="spellEnd"/>
      <w:r w:rsidRPr="002E53EB">
        <w:rPr>
          <w:rFonts w:ascii="Palatino Linotype" w:eastAsia="Palatino Linotype" w:hAnsi="Palatino Linotype" w:cs="Palatino Linotype"/>
          <w:b/>
        </w:rPr>
        <w:t xml:space="preserve"> del Recurso de Revisión</w:t>
      </w:r>
      <w:r w:rsidRPr="002E53EB">
        <w:rPr>
          <w:rFonts w:ascii="Palatino Linotype" w:eastAsia="Palatino Linotype" w:hAnsi="Palatino Linotype" w:cs="Palatino Linotype"/>
        </w:rPr>
        <w:t xml:space="preserve">. De conformidad con los requisitos de Oportunidad y </w:t>
      </w:r>
      <w:proofErr w:type="spellStart"/>
      <w:r w:rsidRPr="002E53EB">
        <w:rPr>
          <w:rFonts w:ascii="Palatino Linotype" w:eastAsia="Palatino Linotype" w:hAnsi="Palatino Linotype" w:cs="Palatino Linotype"/>
        </w:rPr>
        <w:t>Procedibilidad</w:t>
      </w:r>
      <w:proofErr w:type="spellEnd"/>
      <w:r w:rsidRPr="002E53EB">
        <w:rPr>
          <w:rFonts w:ascii="Palatino Linotype" w:eastAsia="Palatino Linotype" w:hAnsi="Palatino Linotype" w:cs="Palatino Linotype"/>
        </w:rPr>
        <w:t xml:space="preserve"> que deben reunir el recurso de revisión interpuesto, previstos en los artículos 178 y 180 de la Ley de Transparencia y Acceso a la Información Pública del Estado de México y Municipios; en la especie se advierte que el presente medio de impugnación fue interpuesto dentro del plazo de quince días previsto en el primer artículo de referencia; toda vez que el </w:t>
      </w:r>
      <w:r w:rsidRPr="002E53EB">
        <w:rPr>
          <w:rFonts w:ascii="Palatino Linotype" w:eastAsia="Palatino Linotype" w:hAnsi="Palatino Linotype" w:cs="Palatino Linotype"/>
          <w:b/>
        </w:rPr>
        <w:t>SUJETO OBLIGADO</w:t>
      </w:r>
      <w:r w:rsidRPr="002E53EB">
        <w:rPr>
          <w:rFonts w:ascii="Palatino Linotype" w:eastAsia="Palatino Linotype" w:hAnsi="Palatino Linotype" w:cs="Palatino Linotype"/>
        </w:rPr>
        <w:t xml:space="preserve"> emitió su respuesta a la solicitud planteada por el solicitante en fecha cuatro de octubre del año dos mil veintidós y la parte </w:t>
      </w:r>
      <w:r w:rsidRPr="002E53EB">
        <w:rPr>
          <w:rFonts w:ascii="Palatino Linotype" w:eastAsia="Palatino Linotype" w:hAnsi="Palatino Linotype" w:cs="Palatino Linotype"/>
          <w:b/>
        </w:rPr>
        <w:t>RECURRENTE</w:t>
      </w:r>
      <w:r w:rsidRPr="002E53EB">
        <w:rPr>
          <w:rFonts w:ascii="Palatino Linotype" w:eastAsia="Palatino Linotype" w:hAnsi="Palatino Linotype" w:cs="Palatino Linotype"/>
        </w:rPr>
        <w:t xml:space="preserve"> presentó su recurso de revisión el doce de octubre del mismo año; esto es, al cuarto día hábil siguiente de aquel en que tuvo conocimiento de la respuesta; evidenciándose que la interposición del recurso se encuentra dentro de los márgenes temporales previstos en el citado precepto legal.</w:t>
      </w:r>
    </w:p>
    <w:p w:rsidR="00FC3E05" w:rsidRPr="002E53EB" w:rsidRDefault="00E00491">
      <w:pPr>
        <w:spacing w:before="240" w:after="240" w:line="360" w:lineRule="auto"/>
        <w:jc w:val="both"/>
        <w:rPr>
          <w:rFonts w:ascii="Palatino Linotype" w:eastAsia="Palatino Linotype" w:hAnsi="Palatino Linotype" w:cs="Palatino Linotype"/>
        </w:rPr>
      </w:pPr>
      <w:r w:rsidRPr="002E53EB">
        <w:rPr>
          <w:rFonts w:ascii="Palatino Linotype" w:eastAsia="Palatino Linotype" w:hAnsi="Palatino Linotype" w:cs="Palatino Linotype"/>
        </w:rPr>
        <w:lastRenderedPageBreak/>
        <w:t>Al mismo tiempo, tras la revisión del formato de interposición del recurso, se concluye en la acreditación plena de todos y cada uno de los elementos formales exigidos por el artículo 180 de la Ley de Transparencia y Acceso a la Información Pública del Estado de México y Municipios, toda vez que fue ingresado a través del SAIMEX.</w:t>
      </w:r>
    </w:p>
    <w:p w:rsidR="00FC3E05" w:rsidRPr="002E53EB" w:rsidRDefault="00E00491">
      <w:pPr>
        <w:spacing w:before="240" w:after="240" w:line="360" w:lineRule="auto"/>
        <w:jc w:val="both"/>
        <w:rPr>
          <w:rFonts w:ascii="Palatino Linotype" w:eastAsia="Palatino Linotype" w:hAnsi="Palatino Linotype" w:cs="Palatino Linotype"/>
        </w:rPr>
      </w:pPr>
      <w:r w:rsidRPr="002E53EB">
        <w:rPr>
          <w:rFonts w:ascii="Palatino Linotype" w:eastAsia="Palatino Linotype" w:hAnsi="Palatino Linotype" w:cs="Palatino Linotype"/>
        </w:rPr>
        <w:t>Asimismo, resulta procedente la interposición del recurso de revisión al rubro anotado, toda vez que se actualiza las hipótesis previstas en el artículo 179, fracción VII de la ley de la materia, que a la letra dice:</w:t>
      </w:r>
    </w:p>
    <w:p w:rsidR="00FC3E05" w:rsidRPr="002E53EB" w:rsidRDefault="00E00491">
      <w:pPr>
        <w:ind w:left="1276" w:right="1752"/>
        <w:jc w:val="both"/>
        <w:rPr>
          <w:rFonts w:ascii="Palatino Linotype" w:eastAsia="Palatino Linotype" w:hAnsi="Palatino Linotype" w:cs="Palatino Linotype"/>
          <w:i/>
          <w:sz w:val="22"/>
          <w:szCs w:val="22"/>
        </w:rPr>
      </w:pPr>
      <w:r w:rsidRPr="002E53EB">
        <w:rPr>
          <w:rFonts w:ascii="Palatino Linotype" w:eastAsia="Palatino Linotype" w:hAnsi="Palatino Linotype" w:cs="Palatino Linotype"/>
          <w:i/>
          <w:sz w:val="22"/>
          <w:szCs w:val="22"/>
        </w:rPr>
        <w:t>“</w:t>
      </w:r>
      <w:r w:rsidRPr="002E53EB">
        <w:rPr>
          <w:rFonts w:ascii="Palatino Linotype" w:eastAsia="Palatino Linotype" w:hAnsi="Palatino Linotype" w:cs="Palatino Linotype"/>
          <w:b/>
          <w:i/>
          <w:sz w:val="22"/>
          <w:szCs w:val="22"/>
        </w:rPr>
        <w:t xml:space="preserve">Artículo 179. </w:t>
      </w:r>
      <w:r w:rsidRPr="002E53EB">
        <w:rPr>
          <w:rFonts w:ascii="Palatino Linotype" w:eastAsia="Palatino Linotype" w:hAnsi="Palatino Linotype" w:cs="Palatino Linotype"/>
          <w:i/>
          <w:sz w:val="22"/>
          <w:szCs w:val="22"/>
        </w:rPr>
        <w:t>El recurso de revisión es un medio de protección que la Ley otorga a los particulares, para hacer valer su derecho de acceso a la información pública, y procederá en contra de las siguientes causas:</w:t>
      </w:r>
    </w:p>
    <w:p w:rsidR="00FC3E05" w:rsidRPr="002E53EB" w:rsidRDefault="00E00491">
      <w:pPr>
        <w:ind w:left="1276" w:right="1752"/>
        <w:jc w:val="both"/>
        <w:rPr>
          <w:rFonts w:ascii="Palatino Linotype" w:eastAsia="Palatino Linotype" w:hAnsi="Palatino Linotype" w:cs="Palatino Linotype"/>
          <w:i/>
          <w:sz w:val="22"/>
          <w:szCs w:val="22"/>
        </w:rPr>
      </w:pPr>
      <w:r w:rsidRPr="002E53EB">
        <w:rPr>
          <w:rFonts w:ascii="Palatino Linotype" w:eastAsia="Palatino Linotype" w:hAnsi="Palatino Linotype" w:cs="Palatino Linotype"/>
          <w:i/>
          <w:sz w:val="22"/>
          <w:szCs w:val="22"/>
        </w:rPr>
        <w:t>…</w:t>
      </w:r>
    </w:p>
    <w:p w:rsidR="00FC3E05" w:rsidRPr="002E53EB" w:rsidRDefault="00E00491">
      <w:pPr>
        <w:ind w:left="1276" w:right="1752"/>
        <w:jc w:val="both"/>
        <w:rPr>
          <w:rFonts w:ascii="Palatino Linotype" w:eastAsia="Palatino Linotype" w:hAnsi="Palatino Linotype" w:cs="Palatino Linotype"/>
          <w:i/>
          <w:sz w:val="22"/>
          <w:szCs w:val="22"/>
        </w:rPr>
      </w:pPr>
      <w:r w:rsidRPr="002E53EB">
        <w:rPr>
          <w:rFonts w:ascii="Palatino Linotype" w:eastAsia="Palatino Linotype" w:hAnsi="Palatino Linotype" w:cs="Palatino Linotype"/>
          <w:i/>
          <w:sz w:val="22"/>
          <w:szCs w:val="22"/>
        </w:rPr>
        <w:t>VII. La falta de respuesta a una solicitud de acceso a la información…” (Sic)</w:t>
      </w:r>
    </w:p>
    <w:p w:rsidR="00FC3E05" w:rsidRPr="002E53EB" w:rsidRDefault="00FC3E05">
      <w:pPr>
        <w:spacing w:line="360" w:lineRule="auto"/>
        <w:jc w:val="both"/>
        <w:rPr>
          <w:rFonts w:ascii="Palatino Linotype" w:eastAsia="Palatino Linotype" w:hAnsi="Palatino Linotype" w:cs="Palatino Linotype"/>
        </w:rPr>
      </w:pPr>
    </w:p>
    <w:p w:rsidR="00FC3E05" w:rsidRPr="002E53EB" w:rsidRDefault="00E00491">
      <w:pPr>
        <w:spacing w:line="360" w:lineRule="auto"/>
        <w:jc w:val="both"/>
        <w:rPr>
          <w:rFonts w:ascii="Palatino Linotype" w:eastAsia="Palatino Linotype" w:hAnsi="Palatino Linotype" w:cs="Palatino Linotype"/>
        </w:rPr>
      </w:pPr>
      <w:r w:rsidRPr="002E53EB">
        <w:rPr>
          <w:rFonts w:ascii="Palatino Linotype" w:eastAsia="Palatino Linotype" w:hAnsi="Palatino Linotype" w:cs="Palatino Linotype"/>
          <w:b/>
        </w:rPr>
        <w:t xml:space="preserve">Tercero. Análisis de las causales de sobreseimiento. </w:t>
      </w:r>
      <w:r w:rsidRPr="002E53EB">
        <w:rPr>
          <w:rFonts w:ascii="Palatino Linotype" w:eastAsia="Palatino Linotype" w:hAnsi="Palatino Linotype" w:cs="Palatino Linotype"/>
        </w:rPr>
        <w:t xml:space="preserve">Previo al análisis de las actuaciones que integran el expediente en el Sistema de Acceso a la Información Mexiquense, en importante primeramente enfatizar que el Derecho de Acceso a la Información Pública consiste en que la </w:t>
      </w:r>
      <w:r w:rsidRPr="002E53EB">
        <w:rPr>
          <w:rFonts w:ascii="Palatino Linotype" w:eastAsia="Palatino Linotype" w:hAnsi="Palatino Linotype" w:cs="Palatino Linotype"/>
          <w:b/>
          <w:u w:val="single"/>
        </w:rPr>
        <w:t>información solicitada conste en un soporte documental</w:t>
      </w:r>
      <w:r w:rsidRPr="002E53EB">
        <w:rPr>
          <w:rFonts w:ascii="Palatino Linotype" w:eastAsia="Palatino Linotype" w:hAnsi="Palatino Linotype" w:cs="Palatino Linotype"/>
        </w:rPr>
        <w:t xml:space="preserve"> en cualquiera de sus formas, a saber: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los que, podrán estar en cualquier medio, </w:t>
      </w:r>
      <w:r w:rsidRPr="002E53EB">
        <w:rPr>
          <w:rFonts w:ascii="Palatino Linotype" w:eastAsia="Palatino Linotype" w:hAnsi="Palatino Linotype" w:cs="Palatino Linotype"/>
        </w:rPr>
        <w:lastRenderedPageBreak/>
        <w:t xml:space="preserve">sea escrito, impreso, sonoro, visual, electrónico, informático u holográfico, de conformidad con el artículo 3, fracción XI de la Ley de la materia, el cual dispone lo siguiente: </w:t>
      </w:r>
    </w:p>
    <w:p w:rsidR="00FC3E05" w:rsidRPr="002E53EB" w:rsidRDefault="00E00491">
      <w:pPr>
        <w:ind w:left="851" w:right="901"/>
        <w:jc w:val="both"/>
        <w:rPr>
          <w:rFonts w:ascii="Palatino Linotype" w:eastAsia="Palatino Linotype" w:hAnsi="Palatino Linotype" w:cs="Palatino Linotype"/>
          <w:i/>
          <w:sz w:val="22"/>
          <w:szCs w:val="22"/>
        </w:rPr>
      </w:pPr>
      <w:r w:rsidRPr="002E53EB">
        <w:rPr>
          <w:rFonts w:ascii="Palatino Linotype" w:eastAsia="Palatino Linotype" w:hAnsi="Palatino Linotype" w:cs="Palatino Linotype"/>
          <w:i/>
          <w:sz w:val="22"/>
          <w:szCs w:val="22"/>
        </w:rPr>
        <w:t>“</w:t>
      </w:r>
      <w:r w:rsidRPr="002E53EB">
        <w:rPr>
          <w:rFonts w:ascii="Palatino Linotype" w:eastAsia="Palatino Linotype" w:hAnsi="Palatino Linotype" w:cs="Palatino Linotype"/>
          <w:b/>
          <w:i/>
          <w:sz w:val="22"/>
          <w:szCs w:val="22"/>
        </w:rPr>
        <w:t xml:space="preserve">Artículo 3. </w:t>
      </w:r>
      <w:r w:rsidRPr="002E53EB">
        <w:rPr>
          <w:rFonts w:ascii="Palatino Linotype" w:eastAsia="Palatino Linotype" w:hAnsi="Palatino Linotype" w:cs="Palatino Linotype"/>
          <w:i/>
          <w:sz w:val="22"/>
          <w:szCs w:val="22"/>
        </w:rPr>
        <w:t>Para los efectos de la presente Ley se entenderá por:</w:t>
      </w:r>
    </w:p>
    <w:p w:rsidR="00FC3E05" w:rsidRPr="002E53EB" w:rsidRDefault="00E00491">
      <w:pPr>
        <w:ind w:left="851" w:right="850"/>
        <w:jc w:val="both"/>
        <w:rPr>
          <w:rFonts w:ascii="Palatino Linotype" w:eastAsia="Palatino Linotype" w:hAnsi="Palatino Linotype" w:cs="Palatino Linotype"/>
          <w:i/>
          <w:sz w:val="22"/>
          <w:szCs w:val="22"/>
        </w:rPr>
      </w:pPr>
      <w:r w:rsidRPr="002E53EB">
        <w:rPr>
          <w:rFonts w:ascii="Palatino Linotype" w:eastAsia="Palatino Linotype" w:hAnsi="Palatino Linotype" w:cs="Palatino Linotype"/>
          <w:i/>
          <w:sz w:val="22"/>
          <w:szCs w:val="22"/>
        </w:rPr>
        <w:t>…</w:t>
      </w:r>
    </w:p>
    <w:p w:rsidR="00FC3E05" w:rsidRPr="002E53EB" w:rsidRDefault="00E00491">
      <w:pPr>
        <w:ind w:left="851" w:right="901"/>
        <w:jc w:val="both"/>
        <w:rPr>
          <w:rFonts w:ascii="Palatino Linotype" w:eastAsia="Palatino Linotype" w:hAnsi="Palatino Linotype" w:cs="Palatino Linotype"/>
          <w:i/>
          <w:sz w:val="22"/>
          <w:szCs w:val="22"/>
        </w:rPr>
      </w:pPr>
      <w:r w:rsidRPr="002E53EB">
        <w:rPr>
          <w:rFonts w:ascii="Palatino Linotype" w:eastAsia="Palatino Linotype" w:hAnsi="Palatino Linotype" w:cs="Palatino Linotype"/>
          <w:b/>
          <w:i/>
          <w:sz w:val="22"/>
          <w:szCs w:val="22"/>
        </w:rPr>
        <w:t>XI. Documento:</w:t>
      </w:r>
      <w:r w:rsidRPr="002E53EB">
        <w:rPr>
          <w:rFonts w:ascii="Palatino Linotype" w:eastAsia="Palatino Linotype" w:hAnsi="Palatino Linotype" w:cs="Palatino Linotype"/>
          <w:i/>
          <w:sz w:val="22"/>
          <w:szCs w:val="22"/>
        </w:rPr>
        <w:t xml:space="preserve"> Los expedientes, reportes, estudios, actas, resoluciones,</w:t>
      </w:r>
      <w:r w:rsidRPr="002E53EB">
        <w:rPr>
          <w:rFonts w:ascii="Palatino Linotype" w:eastAsia="Palatino Linotype" w:hAnsi="Palatino Linotype" w:cs="Palatino Linotype"/>
          <w:b/>
          <w:i/>
          <w:sz w:val="22"/>
          <w:szCs w:val="22"/>
        </w:rPr>
        <w:t xml:space="preserve"> </w:t>
      </w:r>
      <w:r w:rsidRPr="002E53EB">
        <w:rPr>
          <w:rFonts w:ascii="Palatino Linotype" w:eastAsia="Palatino Linotype" w:hAnsi="Palatino Linotype" w:cs="Palatino Linotype"/>
          <w:i/>
          <w:sz w:val="22"/>
          <w:szCs w:val="22"/>
        </w:rPr>
        <w:t>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w:t>
      </w:r>
    </w:p>
    <w:p w:rsidR="00FC3E05" w:rsidRPr="002E53EB" w:rsidRDefault="00E00491">
      <w:pPr>
        <w:ind w:left="851" w:right="901"/>
        <w:jc w:val="both"/>
        <w:rPr>
          <w:rFonts w:ascii="Palatino Linotype" w:eastAsia="Palatino Linotype" w:hAnsi="Palatino Linotype" w:cs="Palatino Linotype"/>
          <w:i/>
          <w:sz w:val="22"/>
          <w:szCs w:val="22"/>
        </w:rPr>
      </w:pPr>
      <w:r w:rsidRPr="002E53EB">
        <w:rPr>
          <w:rFonts w:ascii="Palatino Linotype" w:eastAsia="Palatino Linotype" w:hAnsi="Palatino Linotype" w:cs="Palatino Linotype"/>
          <w:b/>
          <w:i/>
          <w:sz w:val="22"/>
          <w:szCs w:val="22"/>
        </w:rPr>
        <w:t>…</w:t>
      </w:r>
      <w:r w:rsidRPr="002E53EB">
        <w:rPr>
          <w:rFonts w:ascii="Palatino Linotype" w:eastAsia="Palatino Linotype" w:hAnsi="Palatino Linotype" w:cs="Palatino Linotype"/>
          <w:i/>
          <w:sz w:val="22"/>
          <w:szCs w:val="22"/>
        </w:rPr>
        <w:t>”</w:t>
      </w:r>
    </w:p>
    <w:p w:rsidR="00FC3E05" w:rsidRPr="002E53EB" w:rsidRDefault="00E00491">
      <w:pPr>
        <w:ind w:left="851" w:right="901"/>
        <w:jc w:val="both"/>
        <w:rPr>
          <w:rFonts w:ascii="Palatino Linotype" w:eastAsia="Palatino Linotype" w:hAnsi="Palatino Linotype" w:cs="Palatino Linotype"/>
          <w:i/>
          <w:sz w:val="22"/>
          <w:szCs w:val="22"/>
        </w:rPr>
      </w:pPr>
      <w:r w:rsidRPr="002E53EB">
        <w:rPr>
          <w:rFonts w:ascii="Palatino Linotype" w:eastAsia="Palatino Linotype" w:hAnsi="Palatino Linotype" w:cs="Palatino Linotype"/>
          <w:i/>
          <w:sz w:val="22"/>
          <w:szCs w:val="22"/>
        </w:rPr>
        <w:t>(Énfasis añadido)</w:t>
      </w:r>
    </w:p>
    <w:p w:rsidR="00FC3E05" w:rsidRPr="002E53EB" w:rsidRDefault="00FC3E05">
      <w:pPr>
        <w:ind w:left="851" w:right="850"/>
        <w:jc w:val="both"/>
        <w:rPr>
          <w:rFonts w:ascii="Palatino Linotype" w:eastAsia="Palatino Linotype" w:hAnsi="Palatino Linotype" w:cs="Palatino Linotype"/>
          <w:sz w:val="22"/>
          <w:szCs w:val="22"/>
        </w:rPr>
      </w:pPr>
    </w:p>
    <w:p w:rsidR="00FC3E05" w:rsidRPr="002E53EB" w:rsidRDefault="00E00491">
      <w:pPr>
        <w:spacing w:line="360" w:lineRule="auto"/>
        <w:jc w:val="both"/>
        <w:rPr>
          <w:rFonts w:ascii="Palatino Linotype" w:eastAsia="Palatino Linotype" w:hAnsi="Palatino Linotype" w:cs="Palatino Linotype"/>
        </w:rPr>
      </w:pPr>
      <w:r w:rsidRPr="002E53EB">
        <w:rPr>
          <w:rFonts w:ascii="Palatino Linotype" w:eastAsia="Palatino Linotype" w:hAnsi="Palatino Linotype" w:cs="Palatino Linotype"/>
        </w:rPr>
        <w:t>Siendo aplicable el Criterio de interpretación en el orden administrativo número 0002-11, emitido por Acuerdo del Pleno del Instituto de Transparencia y Acceso a la Información Pública del Estado de México y Municipios; publicado en el Periódico Oficial del Gobierno del Estado Libre y Soberano de México “Gaceta del Gobierno”, el diecinueve de octubre de dos mil once, cuyo rubro y texto dispone:</w:t>
      </w:r>
    </w:p>
    <w:p w:rsidR="00FC3E05" w:rsidRPr="002E53EB" w:rsidRDefault="00FC3E05">
      <w:pPr>
        <w:ind w:left="851" w:right="850"/>
        <w:jc w:val="both"/>
        <w:rPr>
          <w:rFonts w:ascii="Palatino Linotype" w:eastAsia="Palatino Linotype" w:hAnsi="Palatino Linotype" w:cs="Palatino Linotype"/>
          <w:sz w:val="20"/>
          <w:szCs w:val="20"/>
        </w:rPr>
      </w:pPr>
    </w:p>
    <w:p w:rsidR="00FC3E05" w:rsidRPr="002E53EB" w:rsidRDefault="00E00491">
      <w:pPr>
        <w:ind w:left="851" w:right="901"/>
        <w:jc w:val="both"/>
        <w:rPr>
          <w:rFonts w:ascii="Palatino Linotype" w:eastAsia="Palatino Linotype" w:hAnsi="Palatino Linotype" w:cs="Palatino Linotype"/>
          <w:b/>
          <w:i/>
          <w:sz w:val="22"/>
          <w:szCs w:val="22"/>
        </w:rPr>
      </w:pPr>
      <w:r w:rsidRPr="002E53EB">
        <w:rPr>
          <w:rFonts w:ascii="Palatino Linotype" w:eastAsia="Palatino Linotype" w:hAnsi="Palatino Linotype" w:cs="Palatino Linotype"/>
          <w:b/>
          <w:sz w:val="22"/>
          <w:szCs w:val="22"/>
        </w:rPr>
        <w:t>“</w:t>
      </w:r>
      <w:r w:rsidRPr="002E53EB">
        <w:rPr>
          <w:rFonts w:ascii="Palatino Linotype" w:eastAsia="Palatino Linotype" w:hAnsi="Palatino Linotype" w:cs="Palatino Linotype"/>
          <w:b/>
          <w:i/>
          <w:sz w:val="22"/>
          <w:szCs w:val="22"/>
        </w:rPr>
        <w:t>CRITERIO 0002-11</w:t>
      </w:r>
    </w:p>
    <w:p w:rsidR="00FC3E05" w:rsidRPr="002E53EB" w:rsidRDefault="00E00491">
      <w:pPr>
        <w:ind w:left="851" w:right="901"/>
        <w:jc w:val="both"/>
        <w:rPr>
          <w:rFonts w:ascii="Palatino Linotype" w:eastAsia="Palatino Linotype" w:hAnsi="Palatino Linotype" w:cs="Palatino Linotype"/>
          <w:i/>
          <w:sz w:val="22"/>
          <w:szCs w:val="22"/>
        </w:rPr>
      </w:pPr>
      <w:r w:rsidRPr="002E53EB">
        <w:rPr>
          <w:rFonts w:ascii="Palatino Linotype" w:eastAsia="Palatino Linotype" w:hAnsi="Palatino Linotype" w:cs="Palatino Linotype"/>
          <w:b/>
          <w:i/>
          <w:sz w:val="22"/>
          <w:szCs w:val="22"/>
          <w:u w:val="single"/>
        </w:rPr>
        <w:t>INFORMACIÓN PÚBLICA, CONCEPTO DE, EN MATERIA DE TRANSPARENCIA. INTERPRETACIÓN SISTEMÁTICA DE LOS ARTÍCULOS 2°, FRACCIÓN V, XV, Y XVI, 3°, 4°, 11 Y 41.</w:t>
      </w:r>
      <w:r w:rsidRPr="002E53EB">
        <w:rPr>
          <w:rFonts w:ascii="Palatino Linotype" w:eastAsia="Palatino Linotype" w:hAnsi="Palatino Linotype" w:cs="Palatino Linotype"/>
          <w:i/>
          <w:sz w:val="22"/>
          <w:szCs w:val="22"/>
        </w:rPr>
        <w:t xml:space="preserve"> De conformidad con los artículos antes 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rsidR="00FC3E05" w:rsidRPr="002E53EB" w:rsidRDefault="00E00491">
      <w:pPr>
        <w:ind w:left="851" w:right="850"/>
        <w:jc w:val="both"/>
        <w:rPr>
          <w:rFonts w:ascii="Palatino Linotype" w:eastAsia="Palatino Linotype" w:hAnsi="Palatino Linotype" w:cs="Palatino Linotype"/>
          <w:i/>
          <w:sz w:val="22"/>
          <w:szCs w:val="22"/>
        </w:rPr>
      </w:pPr>
      <w:r w:rsidRPr="002E53EB">
        <w:rPr>
          <w:rFonts w:ascii="Palatino Linotype" w:eastAsia="Palatino Linotype" w:hAnsi="Palatino Linotype" w:cs="Palatino Linotype"/>
          <w:i/>
          <w:sz w:val="22"/>
          <w:szCs w:val="22"/>
        </w:rPr>
        <w:t>En consecuencia el acceso a la información se refiere a que se cumplan cualquiera de los siguientes tres supuestos:</w:t>
      </w:r>
    </w:p>
    <w:p w:rsidR="00FC3E05" w:rsidRPr="002E53EB" w:rsidRDefault="00E00491">
      <w:pPr>
        <w:ind w:left="851" w:right="901"/>
        <w:jc w:val="both"/>
        <w:rPr>
          <w:rFonts w:ascii="Palatino Linotype" w:eastAsia="Palatino Linotype" w:hAnsi="Palatino Linotype" w:cs="Palatino Linotype"/>
          <w:i/>
          <w:sz w:val="22"/>
          <w:szCs w:val="22"/>
        </w:rPr>
      </w:pPr>
      <w:r w:rsidRPr="002E53EB">
        <w:rPr>
          <w:rFonts w:ascii="Palatino Linotype" w:eastAsia="Palatino Linotype" w:hAnsi="Palatino Linotype" w:cs="Palatino Linotype"/>
          <w:i/>
          <w:sz w:val="22"/>
          <w:szCs w:val="22"/>
        </w:rPr>
        <w:lastRenderedPageBreak/>
        <w:t xml:space="preserve">1) Que se trate de información </w:t>
      </w:r>
      <w:r w:rsidRPr="002E53EB">
        <w:rPr>
          <w:rFonts w:ascii="Palatino Linotype" w:eastAsia="Palatino Linotype" w:hAnsi="Palatino Linotype" w:cs="Palatino Linotype"/>
          <w:b/>
          <w:i/>
          <w:sz w:val="22"/>
          <w:szCs w:val="22"/>
          <w:u w:val="single"/>
        </w:rPr>
        <w:t>registrada en cualquier soporte documental</w:t>
      </w:r>
      <w:r w:rsidRPr="002E53EB">
        <w:rPr>
          <w:rFonts w:ascii="Palatino Linotype" w:eastAsia="Palatino Linotype" w:hAnsi="Palatino Linotype" w:cs="Palatino Linotype"/>
          <w:i/>
          <w:sz w:val="22"/>
          <w:szCs w:val="22"/>
        </w:rPr>
        <w:t>, que en ejercicio de las atribuciones conferidas, sea generada por los Sujetos Obligados;</w:t>
      </w:r>
    </w:p>
    <w:p w:rsidR="00FC3E05" w:rsidRPr="002E53EB" w:rsidRDefault="00E00491">
      <w:pPr>
        <w:ind w:left="851" w:right="901"/>
        <w:jc w:val="both"/>
        <w:rPr>
          <w:rFonts w:ascii="Palatino Linotype" w:eastAsia="Palatino Linotype" w:hAnsi="Palatino Linotype" w:cs="Palatino Linotype"/>
          <w:i/>
          <w:sz w:val="22"/>
          <w:szCs w:val="22"/>
        </w:rPr>
      </w:pPr>
      <w:r w:rsidRPr="002E53EB">
        <w:rPr>
          <w:rFonts w:ascii="Palatino Linotype" w:eastAsia="Palatino Linotype" w:hAnsi="Palatino Linotype" w:cs="Palatino Linotype"/>
          <w:i/>
          <w:sz w:val="22"/>
          <w:szCs w:val="22"/>
        </w:rPr>
        <w:t xml:space="preserve">2) Que se trate de información </w:t>
      </w:r>
      <w:r w:rsidRPr="002E53EB">
        <w:rPr>
          <w:rFonts w:ascii="Palatino Linotype" w:eastAsia="Palatino Linotype" w:hAnsi="Palatino Linotype" w:cs="Palatino Linotype"/>
          <w:b/>
          <w:i/>
          <w:sz w:val="22"/>
          <w:szCs w:val="22"/>
          <w:u w:val="single"/>
        </w:rPr>
        <w:t>registrada en cualquier soporte documental</w:t>
      </w:r>
      <w:r w:rsidRPr="002E53EB">
        <w:rPr>
          <w:rFonts w:ascii="Palatino Linotype" w:eastAsia="Palatino Linotype" w:hAnsi="Palatino Linotype" w:cs="Palatino Linotype"/>
          <w:i/>
          <w:sz w:val="22"/>
          <w:szCs w:val="22"/>
        </w:rPr>
        <w:t>, que en ejercicio de las atribuciones conferidas, sea administrada por los Sujetos Obligados, y</w:t>
      </w:r>
    </w:p>
    <w:p w:rsidR="00FC3E05" w:rsidRPr="002E53EB" w:rsidRDefault="00E00491">
      <w:pPr>
        <w:ind w:left="851" w:right="901"/>
        <w:jc w:val="both"/>
        <w:rPr>
          <w:rFonts w:ascii="Palatino Linotype" w:eastAsia="Palatino Linotype" w:hAnsi="Palatino Linotype" w:cs="Palatino Linotype"/>
          <w:i/>
          <w:sz w:val="22"/>
          <w:szCs w:val="22"/>
        </w:rPr>
      </w:pPr>
      <w:r w:rsidRPr="002E53EB">
        <w:rPr>
          <w:rFonts w:ascii="Palatino Linotype" w:eastAsia="Palatino Linotype" w:hAnsi="Palatino Linotype" w:cs="Palatino Linotype"/>
          <w:i/>
          <w:sz w:val="22"/>
          <w:szCs w:val="22"/>
        </w:rPr>
        <w:t xml:space="preserve">3) Que se trate de información </w:t>
      </w:r>
      <w:r w:rsidRPr="002E53EB">
        <w:rPr>
          <w:rFonts w:ascii="Palatino Linotype" w:eastAsia="Palatino Linotype" w:hAnsi="Palatino Linotype" w:cs="Palatino Linotype"/>
          <w:b/>
          <w:i/>
          <w:sz w:val="22"/>
          <w:szCs w:val="22"/>
          <w:u w:val="single"/>
        </w:rPr>
        <w:t>registrada en cualquier soporte documental</w:t>
      </w:r>
      <w:r w:rsidRPr="002E53EB">
        <w:rPr>
          <w:rFonts w:ascii="Palatino Linotype" w:eastAsia="Palatino Linotype" w:hAnsi="Palatino Linotype" w:cs="Palatino Linotype"/>
          <w:i/>
          <w:sz w:val="22"/>
          <w:szCs w:val="22"/>
        </w:rPr>
        <w:t>, que en ejercicio de las atribuciones conferidas, se encuentre en posesión de los Sujetos Obligados.” (Sic)</w:t>
      </w:r>
    </w:p>
    <w:p w:rsidR="00FC3E05" w:rsidRPr="002E53EB" w:rsidRDefault="00FC3E05">
      <w:pPr>
        <w:ind w:left="851" w:right="901"/>
        <w:jc w:val="both"/>
        <w:rPr>
          <w:rFonts w:ascii="Palatino Linotype" w:eastAsia="Palatino Linotype" w:hAnsi="Palatino Linotype" w:cs="Palatino Linotype"/>
          <w:i/>
          <w:sz w:val="22"/>
          <w:szCs w:val="22"/>
        </w:rPr>
      </w:pPr>
    </w:p>
    <w:p w:rsidR="00FC3E05" w:rsidRPr="002E53EB" w:rsidRDefault="00FC3E05">
      <w:pPr>
        <w:ind w:left="851" w:right="901"/>
        <w:jc w:val="both"/>
        <w:rPr>
          <w:rFonts w:ascii="Palatino Linotype" w:eastAsia="Palatino Linotype" w:hAnsi="Palatino Linotype" w:cs="Palatino Linotype"/>
          <w:i/>
          <w:sz w:val="22"/>
          <w:szCs w:val="22"/>
        </w:rPr>
      </w:pPr>
    </w:p>
    <w:p w:rsidR="00FC3E05" w:rsidRPr="002E53EB" w:rsidRDefault="00E00491">
      <w:pPr>
        <w:spacing w:line="360" w:lineRule="auto"/>
        <w:jc w:val="both"/>
        <w:rPr>
          <w:rFonts w:ascii="Palatino Linotype" w:eastAsia="Palatino Linotype" w:hAnsi="Palatino Linotype" w:cs="Palatino Linotype"/>
        </w:rPr>
      </w:pPr>
      <w:r w:rsidRPr="002E53EB">
        <w:rPr>
          <w:rFonts w:ascii="Palatino Linotype" w:eastAsia="Palatino Linotype" w:hAnsi="Palatino Linotype" w:cs="Palatino Linotype"/>
        </w:rPr>
        <w:t xml:space="preserve">En este sentido, en términos generales, para que sea posible el ejercicio del Derecho de Acceso a la Información Pública, los requerimientos deben consistir en información que se encuentre registrada en cualquier soporte documental; ya sea, porque el </w:t>
      </w:r>
      <w:r w:rsidRPr="002E53EB">
        <w:rPr>
          <w:rFonts w:ascii="Palatino Linotype" w:eastAsia="Palatino Linotype" w:hAnsi="Palatino Linotype" w:cs="Palatino Linotype"/>
          <w:b/>
        </w:rPr>
        <w:t>SUJETO OBLIGADO</w:t>
      </w:r>
      <w:r w:rsidRPr="002E53EB">
        <w:rPr>
          <w:rFonts w:ascii="Palatino Linotype" w:eastAsia="Palatino Linotype" w:hAnsi="Palatino Linotype" w:cs="Palatino Linotype"/>
        </w:rPr>
        <w:t xml:space="preserve"> la generó o porque como parte del ejercicio de sus funciones la recibió y por consiguiente, la administra y posee. </w:t>
      </w:r>
    </w:p>
    <w:p w:rsidR="00FC3E05" w:rsidRPr="002E53EB" w:rsidRDefault="00FC3E05">
      <w:pPr>
        <w:spacing w:line="360" w:lineRule="auto"/>
        <w:jc w:val="both"/>
        <w:rPr>
          <w:rFonts w:ascii="Palatino Linotype" w:eastAsia="Palatino Linotype" w:hAnsi="Palatino Linotype" w:cs="Palatino Linotype"/>
        </w:rPr>
      </w:pPr>
    </w:p>
    <w:p w:rsidR="00FC3E05" w:rsidRPr="002E53EB" w:rsidRDefault="00E00491">
      <w:pPr>
        <w:spacing w:line="360" w:lineRule="auto"/>
        <w:jc w:val="both"/>
        <w:rPr>
          <w:rFonts w:ascii="Palatino Linotype" w:eastAsia="Palatino Linotype" w:hAnsi="Palatino Linotype" w:cs="Palatino Linotype"/>
        </w:rPr>
      </w:pPr>
      <w:r w:rsidRPr="002E53EB">
        <w:rPr>
          <w:rFonts w:ascii="Palatino Linotype" w:eastAsia="Palatino Linotype" w:hAnsi="Palatino Linotype" w:cs="Palatino Linotype"/>
        </w:rPr>
        <w:t xml:space="preserve">En este orden de ideas, es pertinente recordar que de las constancias que integran el expediente del recurso de revisión al rubro indicado, la parte solicitante formuló su requerimiento en el formato previamente establecido para tal efecto, en el que manifestó: </w:t>
      </w:r>
    </w:p>
    <w:p w:rsidR="00FC3E05" w:rsidRPr="002E53EB" w:rsidRDefault="00E00491">
      <w:pPr>
        <w:spacing w:before="240" w:after="240"/>
        <w:ind w:left="566" w:right="900"/>
        <w:jc w:val="both"/>
        <w:rPr>
          <w:rFonts w:ascii="Palatino Linotype" w:eastAsia="Palatino Linotype" w:hAnsi="Palatino Linotype" w:cs="Palatino Linotype"/>
          <w:i/>
        </w:rPr>
      </w:pPr>
      <w:r w:rsidRPr="002E53EB">
        <w:rPr>
          <w:rFonts w:ascii="Palatino Linotype" w:eastAsia="Palatino Linotype" w:hAnsi="Palatino Linotype" w:cs="Palatino Linotype"/>
          <w:i/>
        </w:rPr>
        <w:t xml:space="preserve">“Solicito </w:t>
      </w:r>
      <w:r w:rsidRPr="002E53EB">
        <w:rPr>
          <w:rFonts w:ascii="Palatino Linotype" w:eastAsia="Palatino Linotype" w:hAnsi="Palatino Linotype" w:cs="Palatino Linotype"/>
          <w:b/>
          <w:i/>
        </w:rPr>
        <w:t>me informe porque</w:t>
      </w:r>
      <w:r w:rsidRPr="002E53EB">
        <w:rPr>
          <w:rFonts w:ascii="Palatino Linotype" w:eastAsia="Palatino Linotype" w:hAnsi="Palatino Linotype" w:cs="Palatino Linotype"/>
          <w:i/>
        </w:rPr>
        <w:t xml:space="preserve"> el titular de la unidad de transparencia </w:t>
      </w:r>
      <w:r w:rsidRPr="002E53EB">
        <w:rPr>
          <w:rFonts w:ascii="Palatino Linotype" w:eastAsia="Palatino Linotype" w:hAnsi="Palatino Linotype" w:cs="Palatino Linotype"/>
          <w:b/>
          <w:i/>
          <w:u w:val="single"/>
        </w:rPr>
        <w:t xml:space="preserve">no se encuentra certificado </w:t>
      </w:r>
      <w:r w:rsidRPr="002E53EB">
        <w:rPr>
          <w:rFonts w:ascii="Palatino Linotype" w:eastAsia="Palatino Linotype" w:hAnsi="Palatino Linotype" w:cs="Palatino Linotype"/>
          <w:i/>
        </w:rPr>
        <w:t>en materia de acuerdo a la Ley” (Sic)</w:t>
      </w:r>
    </w:p>
    <w:p w:rsidR="00FC3E05" w:rsidRPr="002E53EB" w:rsidRDefault="00FC3E05">
      <w:pPr>
        <w:spacing w:line="360" w:lineRule="auto"/>
        <w:jc w:val="both"/>
        <w:rPr>
          <w:rFonts w:ascii="Palatino Linotype" w:eastAsia="Palatino Linotype" w:hAnsi="Palatino Linotype" w:cs="Palatino Linotype"/>
        </w:rPr>
      </w:pPr>
    </w:p>
    <w:p w:rsidR="00FC3E05" w:rsidRPr="002E53EB" w:rsidRDefault="00E00491">
      <w:pPr>
        <w:spacing w:line="360" w:lineRule="auto"/>
        <w:jc w:val="both"/>
        <w:rPr>
          <w:rFonts w:ascii="Palatino Linotype" w:eastAsia="Palatino Linotype" w:hAnsi="Palatino Linotype" w:cs="Palatino Linotype"/>
        </w:rPr>
      </w:pPr>
      <w:r w:rsidRPr="002E53EB">
        <w:rPr>
          <w:rFonts w:ascii="Palatino Linotype" w:eastAsia="Palatino Linotype" w:hAnsi="Palatino Linotype" w:cs="Palatino Linotype"/>
        </w:rPr>
        <w:t xml:space="preserve">Situación que conlleva a precisar que con tal pronunciamiento el particular no pretendió ejercer su derecho de acceso a la información pública; sino que por este medio presentó una inquietud; cuya manifestación no es factible atenderse vía </w:t>
      </w:r>
      <w:r w:rsidRPr="002E53EB">
        <w:rPr>
          <w:rFonts w:ascii="Palatino Linotype" w:eastAsia="Palatino Linotype" w:hAnsi="Palatino Linotype" w:cs="Palatino Linotype"/>
        </w:rPr>
        <w:lastRenderedPageBreak/>
        <w:t xml:space="preserve">acceso a la información pública, toda vez, que la atención a dicha pregunta no se puede colmar con documentos que obren en los archivos del </w:t>
      </w:r>
      <w:r w:rsidRPr="002E53EB">
        <w:rPr>
          <w:rFonts w:ascii="Palatino Linotype" w:eastAsia="Palatino Linotype" w:hAnsi="Palatino Linotype" w:cs="Palatino Linotype"/>
          <w:b/>
        </w:rPr>
        <w:t>SUJETO OBLIGADO</w:t>
      </w:r>
      <w:r w:rsidRPr="002E53EB">
        <w:rPr>
          <w:rFonts w:ascii="Palatino Linotype" w:eastAsia="Palatino Linotype" w:hAnsi="Palatino Linotype" w:cs="Palatino Linotype"/>
        </w:rPr>
        <w:t>.</w:t>
      </w:r>
    </w:p>
    <w:p w:rsidR="00FC3E05" w:rsidRPr="002E53EB" w:rsidRDefault="00FC3E05">
      <w:pPr>
        <w:spacing w:line="360" w:lineRule="auto"/>
        <w:jc w:val="both"/>
        <w:rPr>
          <w:rFonts w:ascii="Palatino Linotype" w:eastAsia="Palatino Linotype" w:hAnsi="Palatino Linotype" w:cs="Palatino Linotype"/>
        </w:rPr>
      </w:pPr>
    </w:p>
    <w:p w:rsidR="00FC3E05" w:rsidRPr="002E53EB" w:rsidRDefault="00E00491">
      <w:pPr>
        <w:spacing w:line="360" w:lineRule="auto"/>
        <w:jc w:val="both"/>
        <w:rPr>
          <w:rFonts w:ascii="Palatino Linotype" w:eastAsia="Palatino Linotype" w:hAnsi="Palatino Linotype" w:cs="Palatino Linotype"/>
        </w:rPr>
      </w:pPr>
      <w:r w:rsidRPr="002E53EB">
        <w:rPr>
          <w:rFonts w:ascii="Palatino Linotype" w:eastAsia="Palatino Linotype" w:hAnsi="Palatino Linotype" w:cs="Palatino Linotype"/>
        </w:rPr>
        <w:t xml:space="preserve">Por lo anterior, del análisis realizado al expediente electrónico, se advierte que la solicitud no constituye un derecho de acceso a la información y por lo tanto no es atendible mediante una solicitud de acceso a la información pública, porque se tratan de interrogantes planteadas por el particular, interrogantes, situación que conlleva a afirmar que se está en presencia del ejercicio del derecho a la libre expresión y en todo caso a un derecho de petición. </w:t>
      </w:r>
    </w:p>
    <w:p w:rsidR="00FC3E05" w:rsidRPr="002E53EB" w:rsidRDefault="00FC3E05">
      <w:pPr>
        <w:spacing w:line="360" w:lineRule="auto"/>
        <w:jc w:val="both"/>
        <w:rPr>
          <w:rFonts w:ascii="Palatino Linotype" w:eastAsia="Palatino Linotype" w:hAnsi="Palatino Linotype" w:cs="Palatino Linotype"/>
        </w:rPr>
      </w:pPr>
    </w:p>
    <w:p w:rsidR="00FC3E05" w:rsidRPr="002E53EB" w:rsidRDefault="00E00491">
      <w:pPr>
        <w:spacing w:after="240" w:line="360" w:lineRule="auto"/>
        <w:jc w:val="both"/>
        <w:rPr>
          <w:rFonts w:ascii="Palatino Linotype" w:eastAsia="Palatino Linotype" w:hAnsi="Palatino Linotype" w:cs="Palatino Linotype"/>
        </w:rPr>
      </w:pPr>
      <w:r w:rsidRPr="002E53EB">
        <w:rPr>
          <w:rFonts w:ascii="Palatino Linotype" w:eastAsia="Palatino Linotype" w:hAnsi="Palatino Linotype" w:cs="Palatino Linotype"/>
        </w:rPr>
        <w:t xml:space="preserve">A efecto de sustentar lo anterior, David Cienfuegos Salgado, concibe al derecho de petición como: </w:t>
      </w:r>
    </w:p>
    <w:p w:rsidR="00FC3E05" w:rsidRPr="002E53EB" w:rsidRDefault="00E00491">
      <w:pPr>
        <w:tabs>
          <w:tab w:val="left" w:pos="9214"/>
        </w:tabs>
        <w:spacing w:line="360" w:lineRule="auto"/>
        <w:ind w:left="567" w:right="709"/>
        <w:jc w:val="both"/>
        <w:rPr>
          <w:rFonts w:ascii="Palatino Linotype" w:eastAsia="Palatino Linotype" w:hAnsi="Palatino Linotype" w:cs="Palatino Linotype"/>
        </w:rPr>
      </w:pPr>
      <w:r w:rsidRPr="002E53EB">
        <w:rPr>
          <w:rFonts w:ascii="Palatino Linotype" w:eastAsia="Palatino Linotype" w:hAnsi="Palatino Linotype" w:cs="Palatino Linotype"/>
          <w:i/>
        </w:rPr>
        <w:t xml:space="preserve">“… el derecho de toda persona a ser escuchado por quienes ejercen el poder público...” </w:t>
      </w:r>
      <w:r w:rsidRPr="002E53EB">
        <w:rPr>
          <w:rFonts w:ascii="Palatino Linotype" w:eastAsia="Palatino Linotype" w:hAnsi="Palatino Linotype" w:cs="Palatino Linotype"/>
        </w:rPr>
        <w:t xml:space="preserve">(Sic) </w:t>
      </w:r>
    </w:p>
    <w:p w:rsidR="00FC3E05" w:rsidRPr="002E53EB" w:rsidRDefault="00FC3E05">
      <w:pPr>
        <w:tabs>
          <w:tab w:val="left" w:pos="9214"/>
        </w:tabs>
        <w:spacing w:line="360" w:lineRule="auto"/>
        <w:ind w:left="709" w:right="709"/>
        <w:jc w:val="both"/>
        <w:rPr>
          <w:rFonts w:ascii="Palatino Linotype" w:eastAsia="Palatino Linotype" w:hAnsi="Palatino Linotype" w:cs="Palatino Linotype"/>
          <w:i/>
          <w:sz w:val="22"/>
          <w:szCs w:val="22"/>
        </w:rPr>
      </w:pPr>
    </w:p>
    <w:p w:rsidR="00FC3E05" w:rsidRPr="002E53EB" w:rsidRDefault="00E00491">
      <w:pPr>
        <w:spacing w:line="360" w:lineRule="auto"/>
        <w:jc w:val="both"/>
        <w:rPr>
          <w:rFonts w:ascii="Palatino Linotype" w:eastAsia="Palatino Linotype" w:hAnsi="Palatino Linotype" w:cs="Palatino Linotype"/>
        </w:rPr>
      </w:pPr>
      <w:r w:rsidRPr="002E53EB">
        <w:rPr>
          <w:rFonts w:ascii="Palatino Linotype" w:eastAsia="Palatino Linotype" w:hAnsi="Palatino Linotype" w:cs="Palatino Linotype"/>
        </w:rPr>
        <w:t xml:space="preserve">De la misma manera, Miguel Carbonell en su libro “Los derechos fundamentales” refiere que el </w:t>
      </w:r>
      <w:r w:rsidRPr="002E53EB">
        <w:rPr>
          <w:rFonts w:ascii="Palatino Linotype" w:eastAsia="Palatino Linotype" w:hAnsi="Palatino Linotype" w:cs="Palatino Linotype"/>
          <w:u w:val="single"/>
        </w:rPr>
        <w:t>derecho de petición se ha entendido de dos distintitas maneras</w:t>
      </w:r>
      <w:r w:rsidRPr="002E53EB">
        <w:rPr>
          <w:rFonts w:ascii="Palatino Linotype" w:eastAsia="Palatino Linotype" w:hAnsi="Palatino Linotype" w:cs="Palatino Linotype"/>
        </w:rPr>
        <w:t xml:space="preserve">, a saber: como un derecho fundamental de participación política ya que </w:t>
      </w:r>
      <w:r w:rsidRPr="002E53EB">
        <w:rPr>
          <w:rFonts w:ascii="Palatino Linotype" w:eastAsia="Palatino Linotype" w:hAnsi="Palatino Linotype" w:cs="Palatino Linotype"/>
          <w:u w:val="single"/>
        </w:rPr>
        <w:t xml:space="preserve">permite a los particulares trasladar a las autoridades sus </w:t>
      </w:r>
      <w:r w:rsidRPr="002E53EB">
        <w:rPr>
          <w:rFonts w:ascii="Palatino Linotype" w:eastAsia="Palatino Linotype" w:hAnsi="Palatino Linotype" w:cs="Palatino Linotype"/>
          <w:b/>
          <w:u w:val="single"/>
        </w:rPr>
        <w:t>inquietudes, quejas</w:t>
      </w:r>
      <w:r w:rsidRPr="002E53EB">
        <w:rPr>
          <w:rFonts w:ascii="Palatino Linotype" w:eastAsia="Palatino Linotype" w:hAnsi="Palatino Linotype" w:cs="Palatino Linotype"/>
          <w:u w:val="single"/>
        </w:rPr>
        <w:t>, sugerencias</w:t>
      </w:r>
      <w:r w:rsidRPr="002E53EB">
        <w:rPr>
          <w:rFonts w:ascii="Palatino Linotype" w:eastAsia="Palatino Linotype" w:hAnsi="Palatino Linotype" w:cs="Palatino Linotype"/>
        </w:rPr>
        <w:t xml:space="preserve"> y requerimientos en cualquier materia o asunto; y como una </w:t>
      </w:r>
      <w:r w:rsidRPr="002E53EB">
        <w:rPr>
          <w:rFonts w:ascii="Palatino Linotype" w:eastAsia="Palatino Linotype" w:hAnsi="Palatino Linotype" w:cs="Palatino Linotype"/>
          <w:b/>
        </w:rPr>
        <w:t>forma específica de la libertad de expresión</w:t>
      </w:r>
      <w:r w:rsidRPr="002E53EB">
        <w:rPr>
          <w:rFonts w:ascii="Palatino Linotype" w:eastAsia="Palatino Linotype" w:hAnsi="Palatino Linotype" w:cs="Palatino Linotype"/>
        </w:rPr>
        <w:t xml:space="preserve">, en tanto que permite expresarse frente a las autoridades. De igual manera que el derecho de petición se traduce en la obligación de todos los funcionarios y autoridades de permitir a los ciudadanos de dirigirse a ellos en </w:t>
      </w:r>
      <w:r w:rsidRPr="002E53EB">
        <w:rPr>
          <w:rFonts w:ascii="Palatino Linotype" w:eastAsia="Palatino Linotype" w:hAnsi="Palatino Linotype" w:cs="Palatino Linotype"/>
        </w:rPr>
        <w:lastRenderedPageBreak/>
        <w:t>demanda de lo que deseen expresar o solicitar y responder de dicha demanda por escrito, de forma congruente y en un plazo breve.</w:t>
      </w:r>
      <w:r w:rsidRPr="002E53EB">
        <w:rPr>
          <w:rFonts w:ascii="Palatino Linotype" w:eastAsia="Palatino Linotype" w:hAnsi="Palatino Linotype" w:cs="Palatino Linotype"/>
          <w:vertAlign w:val="superscript"/>
        </w:rPr>
        <w:footnoteReference w:id="1"/>
      </w:r>
    </w:p>
    <w:p w:rsidR="00FC3E05" w:rsidRPr="002E53EB" w:rsidRDefault="00E00491">
      <w:pPr>
        <w:tabs>
          <w:tab w:val="left" w:pos="6424"/>
        </w:tabs>
        <w:spacing w:line="360" w:lineRule="auto"/>
        <w:jc w:val="both"/>
        <w:rPr>
          <w:rFonts w:ascii="Palatino Linotype" w:eastAsia="Palatino Linotype" w:hAnsi="Palatino Linotype" w:cs="Palatino Linotype"/>
        </w:rPr>
      </w:pPr>
      <w:r w:rsidRPr="002E53EB">
        <w:rPr>
          <w:rFonts w:ascii="Palatino Linotype" w:eastAsia="Palatino Linotype" w:hAnsi="Palatino Linotype" w:cs="Palatino Linotype"/>
        </w:rPr>
        <w:tab/>
      </w:r>
    </w:p>
    <w:p w:rsidR="00FC3E05" w:rsidRPr="002E53EB" w:rsidRDefault="00E00491">
      <w:pPr>
        <w:spacing w:line="360" w:lineRule="auto"/>
        <w:ind w:right="99"/>
        <w:jc w:val="both"/>
        <w:rPr>
          <w:rFonts w:ascii="Palatino Linotype" w:eastAsia="Palatino Linotype" w:hAnsi="Palatino Linotype" w:cs="Palatino Linotype"/>
        </w:rPr>
      </w:pPr>
      <w:r w:rsidRPr="002E53EB">
        <w:rPr>
          <w:rFonts w:ascii="Palatino Linotype" w:eastAsia="Palatino Linotype" w:hAnsi="Palatino Linotype" w:cs="Palatino Linotype"/>
        </w:rPr>
        <w:t xml:space="preserve">Por otro lado, el autor anteriormente citado, indica que el </w:t>
      </w:r>
      <w:r w:rsidRPr="002E53EB">
        <w:rPr>
          <w:rFonts w:ascii="Palatino Linotype" w:eastAsia="Palatino Linotype" w:hAnsi="Palatino Linotype" w:cs="Palatino Linotype"/>
          <w:b/>
          <w:u w:val="single"/>
        </w:rPr>
        <w:t>derecho de acceso a la información pública</w:t>
      </w:r>
      <w:r w:rsidRPr="002E53EB">
        <w:rPr>
          <w:rFonts w:ascii="Palatino Linotype" w:eastAsia="Palatino Linotype" w:hAnsi="Palatino Linotype" w:cs="Palatino Linotype"/>
        </w:rPr>
        <w:t xml:space="preserve"> es el derecho de conocer la </w:t>
      </w:r>
      <w:r w:rsidRPr="002E53EB">
        <w:rPr>
          <w:rFonts w:ascii="Palatino Linotype" w:eastAsia="Palatino Linotype" w:hAnsi="Palatino Linotype" w:cs="Palatino Linotype"/>
          <w:u w:val="single"/>
        </w:rPr>
        <w:t>información de carácter público que se genera o está en posesión de los órganos del poder público</w:t>
      </w:r>
      <w:r w:rsidRPr="002E53EB">
        <w:rPr>
          <w:rFonts w:ascii="Palatino Linotype" w:eastAsia="Palatino Linotype" w:hAnsi="Palatino Linotype" w:cs="Palatino Linotype"/>
        </w:rPr>
        <w:t xml:space="preserve"> o de los sujetos que utilizan o se benefician con recursos provenientes del Estado, es el derecho que tienen los ciudadanos para acceder a documentos y datos que obren en el poder del gobierno.</w:t>
      </w:r>
    </w:p>
    <w:p w:rsidR="00FC3E05" w:rsidRPr="002E53EB" w:rsidRDefault="00FC3E05">
      <w:pPr>
        <w:spacing w:line="360" w:lineRule="auto"/>
        <w:jc w:val="both"/>
        <w:rPr>
          <w:rFonts w:ascii="Palatino Linotype" w:eastAsia="Palatino Linotype" w:hAnsi="Palatino Linotype" w:cs="Palatino Linotype"/>
        </w:rPr>
      </w:pPr>
    </w:p>
    <w:p w:rsidR="00FC3E05" w:rsidRPr="002E53EB" w:rsidRDefault="00E00491">
      <w:pPr>
        <w:spacing w:line="360" w:lineRule="auto"/>
        <w:jc w:val="both"/>
        <w:rPr>
          <w:rFonts w:ascii="Palatino Linotype" w:eastAsia="Palatino Linotype" w:hAnsi="Palatino Linotype" w:cs="Palatino Linotype"/>
        </w:rPr>
      </w:pPr>
      <w:r w:rsidRPr="002E53EB">
        <w:rPr>
          <w:rFonts w:ascii="Palatino Linotype" w:eastAsia="Palatino Linotype" w:hAnsi="Palatino Linotype" w:cs="Palatino Linotype"/>
        </w:rPr>
        <w:t xml:space="preserve">En ese sentido, para diferenciar el derecho de petición del derecho de acceso a la información, resulta conducente señalar que José Guadalupe Robles, conceptualiza al derecho a la información como: </w:t>
      </w:r>
    </w:p>
    <w:p w:rsidR="00FC3E05" w:rsidRPr="002E53EB" w:rsidRDefault="00FC3E05">
      <w:pPr>
        <w:spacing w:line="360" w:lineRule="auto"/>
        <w:jc w:val="both"/>
        <w:rPr>
          <w:rFonts w:ascii="Palatino Linotype" w:eastAsia="Palatino Linotype" w:hAnsi="Palatino Linotype" w:cs="Palatino Linotype"/>
          <w:sz w:val="22"/>
          <w:szCs w:val="22"/>
        </w:rPr>
      </w:pPr>
    </w:p>
    <w:p w:rsidR="00FC3E05" w:rsidRPr="002E53EB" w:rsidRDefault="00E00491">
      <w:pPr>
        <w:tabs>
          <w:tab w:val="left" w:pos="9214"/>
        </w:tabs>
        <w:ind w:left="851" w:right="822"/>
        <w:jc w:val="both"/>
        <w:rPr>
          <w:rFonts w:ascii="Palatino Linotype" w:eastAsia="Palatino Linotype" w:hAnsi="Palatino Linotype" w:cs="Palatino Linotype"/>
          <w:i/>
          <w:sz w:val="22"/>
          <w:szCs w:val="22"/>
        </w:rPr>
      </w:pPr>
      <w:r w:rsidRPr="002E53EB">
        <w:rPr>
          <w:rFonts w:ascii="Palatino Linotype" w:eastAsia="Palatino Linotype" w:hAnsi="Palatino Linotype" w:cs="Palatino Linotype"/>
          <w:i/>
          <w:sz w:val="22"/>
          <w:szCs w:val="22"/>
        </w:rPr>
        <w:t xml:space="preserve">“… un derecho fundamental tanto de carácter individual como colectivo, cuyas limitaciones deben estar establecidas en la ley, así como una garantía de que la información sea transmitida con claridad y objetividad, por cuanto a que es un bien jurídico que coadyuva al desarrollo de las personas y a la formación de opinión pública de calidad para poder participar y luego influir en la vida </w:t>
      </w:r>
      <w:proofErr w:type="gramStart"/>
      <w:r w:rsidRPr="002E53EB">
        <w:rPr>
          <w:rFonts w:ascii="Palatino Linotype" w:eastAsia="Palatino Linotype" w:hAnsi="Palatino Linotype" w:cs="Palatino Linotype"/>
          <w:i/>
          <w:sz w:val="22"/>
          <w:szCs w:val="22"/>
        </w:rPr>
        <w:t>pública …</w:t>
      </w:r>
      <w:proofErr w:type="gramEnd"/>
      <w:r w:rsidRPr="002E53EB">
        <w:rPr>
          <w:rFonts w:ascii="Palatino Linotype" w:eastAsia="Palatino Linotype" w:hAnsi="Palatino Linotype" w:cs="Palatino Linotype"/>
          <w:i/>
          <w:sz w:val="22"/>
          <w:szCs w:val="22"/>
        </w:rPr>
        <w:t xml:space="preserve">” </w:t>
      </w:r>
      <w:r w:rsidRPr="002E53EB">
        <w:rPr>
          <w:rFonts w:ascii="Palatino Linotype" w:eastAsia="Palatino Linotype" w:hAnsi="Palatino Linotype" w:cs="Palatino Linotype"/>
          <w:sz w:val="22"/>
          <w:szCs w:val="22"/>
        </w:rPr>
        <w:t>(Sic)</w:t>
      </w:r>
      <w:r w:rsidRPr="002E53EB">
        <w:rPr>
          <w:rFonts w:ascii="Palatino Linotype" w:eastAsia="Palatino Linotype" w:hAnsi="Palatino Linotype" w:cs="Palatino Linotype"/>
          <w:i/>
          <w:sz w:val="22"/>
          <w:szCs w:val="22"/>
        </w:rPr>
        <w:t xml:space="preserve"> </w:t>
      </w:r>
    </w:p>
    <w:p w:rsidR="00FC3E05" w:rsidRPr="002E53EB" w:rsidRDefault="00FC3E05">
      <w:pPr>
        <w:tabs>
          <w:tab w:val="left" w:pos="9214"/>
        </w:tabs>
        <w:spacing w:line="360" w:lineRule="auto"/>
        <w:ind w:left="709" w:right="709"/>
        <w:jc w:val="both"/>
        <w:rPr>
          <w:rFonts w:ascii="Palatino Linotype" w:eastAsia="Palatino Linotype" w:hAnsi="Palatino Linotype" w:cs="Palatino Linotype"/>
          <w:i/>
          <w:sz w:val="22"/>
          <w:szCs w:val="22"/>
        </w:rPr>
      </w:pPr>
    </w:p>
    <w:p w:rsidR="00FC3E05" w:rsidRPr="002E53EB" w:rsidRDefault="00E00491">
      <w:pPr>
        <w:spacing w:line="360" w:lineRule="auto"/>
        <w:jc w:val="both"/>
        <w:rPr>
          <w:rFonts w:ascii="Palatino Linotype" w:eastAsia="Palatino Linotype" w:hAnsi="Palatino Linotype" w:cs="Palatino Linotype"/>
        </w:rPr>
      </w:pPr>
      <w:r w:rsidRPr="002E53EB">
        <w:rPr>
          <w:rFonts w:ascii="Palatino Linotype" w:eastAsia="Palatino Linotype" w:hAnsi="Palatino Linotype" w:cs="Palatino Linotype"/>
        </w:rPr>
        <w:t xml:space="preserve">Ahora bien, el derecho de acceso a la información pública por disposición del artículo 4 de la Ley de Transparencia y Acceso a la Información Pública del Estado </w:t>
      </w:r>
      <w:r w:rsidRPr="002E53EB">
        <w:rPr>
          <w:rFonts w:ascii="Palatino Linotype" w:eastAsia="Palatino Linotype" w:hAnsi="Palatino Linotype" w:cs="Palatino Linotype"/>
        </w:rPr>
        <w:lastRenderedPageBreak/>
        <w:t xml:space="preserve">de México y Municipios es la prerrogativa de las personas para buscar, difundir, investigar, recabar, recibir y solicitar información pública. </w:t>
      </w:r>
    </w:p>
    <w:p w:rsidR="00FC3E05" w:rsidRPr="002E53EB" w:rsidRDefault="00FC3E05">
      <w:pPr>
        <w:spacing w:line="360" w:lineRule="auto"/>
        <w:jc w:val="both"/>
        <w:rPr>
          <w:rFonts w:ascii="Palatino Linotype" w:eastAsia="Palatino Linotype" w:hAnsi="Palatino Linotype" w:cs="Palatino Linotype"/>
        </w:rPr>
      </w:pPr>
    </w:p>
    <w:p w:rsidR="00FC3E05" w:rsidRPr="002E53EB" w:rsidRDefault="00E00491">
      <w:pPr>
        <w:ind w:left="851" w:right="822"/>
        <w:jc w:val="both"/>
        <w:rPr>
          <w:rFonts w:ascii="Palatino Linotype" w:eastAsia="Palatino Linotype" w:hAnsi="Palatino Linotype" w:cs="Palatino Linotype"/>
          <w:i/>
          <w:sz w:val="22"/>
          <w:szCs w:val="22"/>
        </w:rPr>
      </w:pPr>
      <w:r w:rsidRPr="002E53EB">
        <w:rPr>
          <w:rFonts w:ascii="Palatino Linotype" w:eastAsia="Palatino Linotype" w:hAnsi="Palatino Linotype" w:cs="Palatino Linotype"/>
          <w:sz w:val="22"/>
          <w:szCs w:val="22"/>
        </w:rPr>
        <w:t>“</w:t>
      </w:r>
      <w:r w:rsidRPr="002E53EB">
        <w:rPr>
          <w:rFonts w:ascii="Palatino Linotype" w:eastAsia="Palatino Linotype" w:hAnsi="Palatino Linotype" w:cs="Palatino Linotype"/>
          <w:b/>
          <w:i/>
          <w:sz w:val="22"/>
          <w:szCs w:val="22"/>
        </w:rPr>
        <w:t>Artículo 4.</w:t>
      </w:r>
      <w:r w:rsidRPr="002E53EB">
        <w:rPr>
          <w:rFonts w:ascii="Palatino Linotype" w:eastAsia="Palatino Linotype" w:hAnsi="Palatino Linotype" w:cs="Palatino Linotype"/>
          <w:i/>
          <w:sz w:val="22"/>
          <w:szCs w:val="22"/>
        </w:rPr>
        <w:t xml:space="preserve"> El derecho humano de acceso a la información pública es la prerrogativa de las personas para buscar, difundir, investigar, recabar, recibir y solicitar información pública, sin necesidad de acreditar personalidad ni interés jurídico.</w:t>
      </w:r>
    </w:p>
    <w:p w:rsidR="00FC3E05" w:rsidRPr="002E53EB" w:rsidRDefault="00E00491">
      <w:pPr>
        <w:ind w:left="851" w:right="822"/>
        <w:jc w:val="both"/>
        <w:rPr>
          <w:rFonts w:ascii="Palatino Linotype" w:eastAsia="Palatino Linotype" w:hAnsi="Palatino Linotype" w:cs="Palatino Linotype"/>
          <w:i/>
          <w:sz w:val="22"/>
          <w:szCs w:val="22"/>
        </w:rPr>
      </w:pPr>
      <w:r w:rsidRPr="002E53EB">
        <w:rPr>
          <w:rFonts w:ascii="Palatino Linotype" w:eastAsia="Palatino Linotype" w:hAnsi="Palatino Linotype" w:cs="Palatino Linotype"/>
          <w:i/>
          <w:sz w:val="22"/>
          <w:szCs w:val="22"/>
        </w:rPr>
        <w:t>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rsidR="00FC3E05" w:rsidRPr="002E53EB" w:rsidRDefault="00E00491">
      <w:pPr>
        <w:ind w:left="851" w:right="822"/>
        <w:jc w:val="both"/>
        <w:rPr>
          <w:rFonts w:ascii="Palatino Linotype" w:eastAsia="Palatino Linotype" w:hAnsi="Palatino Linotype" w:cs="Palatino Linotype"/>
          <w:i/>
          <w:sz w:val="22"/>
          <w:szCs w:val="22"/>
        </w:rPr>
      </w:pPr>
      <w:r w:rsidRPr="002E53EB">
        <w:rPr>
          <w:rFonts w:ascii="Palatino Linotype" w:eastAsia="Palatino Linotype" w:hAnsi="Palatino Linotype" w:cs="Palatino Linotype"/>
          <w:i/>
          <w:sz w:val="22"/>
          <w:szCs w:val="22"/>
        </w:rPr>
        <w:t>Los sujetos obligados deben poner en práctica, políticas y programas de acceso a la información</w:t>
      </w:r>
      <w:r w:rsidRPr="002E53EB">
        <w:rPr>
          <w:rFonts w:ascii="Palatino Linotype" w:eastAsia="Palatino Linotype" w:hAnsi="Palatino Linotype" w:cs="Palatino Linotype"/>
        </w:rPr>
        <w:t xml:space="preserve"> </w:t>
      </w:r>
      <w:r w:rsidRPr="002E53EB">
        <w:rPr>
          <w:rFonts w:ascii="Palatino Linotype" w:eastAsia="Palatino Linotype" w:hAnsi="Palatino Linotype" w:cs="Palatino Linotype"/>
          <w:i/>
          <w:sz w:val="22"/>
          <w:szCs w:val="22"/>
        </w:rPr>
        <w:t>que se apeguen a criterios de publicidad, veracidad, oportunidad, precisión y suficiencia en beneficio de los solicitantes.”</w:t>
      </w:r>
    </w:p>
    <w:p w:rsidR="00FC3E05" w:rsidRPr="002E53EB" w:rsidRDefault="00FC3E05">
      <w:pPr>
        <w:spacing w:after="120" w:line="360" w:lineRule="auto"/>
        <w:ind w:left="709" w:right="709"/>
        <w:jc w:val="both"/>
        <w:rPr>
          <w:rFonts w:ascii="Palatino Linotype" w:eastAsia="Palatino Linotype" w:hAnsi="Palatino Linotype" w:cs="Palatino Linotype"/>
          <w:i/>
          <w:sz w:val="22"/>
          <w:szCs w:val="22"/>
        </w:rPr>
      </w:pPr>
    </w:p>
    <w:p w:rsidR="00FC3E05" w:rsidRPr="002E53EB" w:rsidRDefault="00E00491">
      <w:pPr>
        <w:spacing w:before="120" w:line="360" w:lineRule="auto"/>
        <w:jc w:val="both"/>
        <w:rPr>
          <w:rFonts w:ascii="Palatino Linotype" w:eastAsia="Palatino Linotype" w:hAnsi="Palatino Linotype" w:cs="Palatino Linotype"/>
        </w:rPr>
      </w:pPr>
      <w:r w:rsidRPr="002E53EB">
        <w:rPr>
          <w:rFonts w:ascii="Palatino Linotype" w:eastAsia="Palatino Linotype" w:hAnsi="Palatino Linotype" w:cs="Palatino Linotype"/>
        </w:rPr>
        <w:t xml:space="preserve">Es por ello que, el derecho de acceso a la información pública, implica el conocimiento de los particulares de la información contenida en los documentos que posean los órganos del Estado; incluso se impone la obligación a las autoridades de preservar sus documentos en archivos administrativos actualizados. </w:t>
      </w:r>
    </w:p>
    <w:p w:rsidR="00FC3E05" w:rsidRPr="002E53EB" w:rsidRDefault="00FC3E05">
      <w:pPr>
        <w:spacing w:line="360" w:lineRule="auto"/>
        <w:jc w:val="both"/>
        <w:rPr>
          <w:rFonts w:ascii="Palatino Linotype" w:eastAsia="Palatino Linotype" w:hAnsi="Palatino Linotype" w:cs="Palatino Linotype"/>
        </w:rPr>
      </w:pPr>
    </w:p>
    <w:p w:rsidR="00FC3E05" w:rsidRPr="002E53EB" w:rsidRDefault="00E00491">
      <w:pPr>
        <w:spacing w:line="360" w:lineRule="auto"/>
        <w:jc w:val="both"/>
        <w:rPr>
          <w:rFonts w:ascii="Palatino Linotype" w:eastAsia="Palatino Linotype" w:hAnsi="Palatino Linotype" w:cs="Palatino Linotype"/>
        </w:rPr>
      </w:pPr>
      <w:r w:rsidRPr="002E53EB">
        <w:rPr>
          <w:rFonts w:ascii="Palatino Linotype" w:eastAsia="Palatino Linotype" w:hAnsi="Palatino Linotype" w:cs="Palatino Linotype"/>
        </w:rPr>
        <w:t xml:space="preserve">Por tanto, para que los Sujetos Obligados hagan efectivo este derecho deben poner a disposición de los particulares los documentos en los que conste el ejercicio de sus atribuciones legales o que por cualquier circunstancia obre en sus archivos, en virtud de que toda la información generada, obtenida, adquirida, transformada, administrada o en posesión de los Sujetos Obligados es pública y accesible de </w:t>
      </w:r>
      <w:r w:rsidRPr="002E53EB">
        <w:rPr>
          <w:rFonts w:ascii="Palatino Linotype" w:eastAsia="Palatino Linotype" w:hAnsi="Palatino Linotype" w:cs="Palatino Linotype"/>
        </w:rPr>
        <w:lastRenderedPageBreak/>
        <w:t xml:space="preserve">manera permanente a cualquier persona, en los términos y condiciones que se establezcan en los tratados internacionales de los que el Estado mexicano sea parte, en la Ley General, la Ley de Transparencia vigente en nuestra entidad y demás disposiciones de la materia, privilegiando el principio de máxima publicidad de la información. </w:t>
      </w:r>
    </w:p>
    <w:p w:rsidR="00FC3E05" w:rsidRPr="002E53EB" w:rsidRDefault="00FC3E05">
      <w:pPr>
        <w:spacing w:line="360" w:lineRule="auto"/>
        <w:rPr>
          <w:rFonts w:ascii="Palatino Linotype" w:eastAsia="Palatino Linotype" w:hAnsi="Palatino Linotype" w:cs="Palatino Linotype"/>
        </w:rPr>
      </w:pPr>
    </w:p>
    <w:p w:rsidR="00FC3E05" w:rsidRPr="002E53EB" w:rsidRDefault="00E00491">
      <w:pPr>
        <w:spacing w:line="360" w:lineRule="auto"/>
        <w:jc w:val="both"/>
        <w:rPr>
          <w:rFonts w:ascii="Palatino Linotype" w:eastAsia="Palatino Linotype" w:hAnsi="Palatino Linotype" w:cs="Palatino Linotype"/>
        </w:rPr>
      </w:pPr>
      <w:r w:rsidRPr="002E53EB">
        <w:rPr>
          <w:rFonts w:ascii="Palatino Linotype" w:eastAsia="Palatino Linotype" w:hAnsi="Palatino Linotype" w:cs="Palatino Linotype"/>
        </w:rPr>
        <w:t>En esa tesitura, los Sujetos Obligados deberán poner en práctica, políticas y programas de acceso a la información que se apeguen a criterios de publicidad, veracidad, oportunidad, precisión y suficiencia en beneficio de los solicitantes</w:t>
      </w:r>
    </w:p>
    <w:p w:rsidR="00FC3E05" w:rsidRPr="002E53EB" w:rsidRDefault="00FC3E05">
      <w:pPr>
        <w:rPr>
          <w:rFonts w:ascii="Palatino Linotype" w:eastAsia="Palatino Linotype" w:hAnsi="Palatino Linotype" w:cs="Palatino Linotype"/>
        </w:rPr>
      </w:pPr>
    </w:p>
    <w:p w:rsidR="00FC3E05" w:rsidRPr="002E53EB" w:rsidRDefault="00E00491">
      <w:pPr>
        <w:spacing w:line="360" w:lineRule="auto"/>
        <w:jc w:val="both"/>
        <w:rPr>
          <w:rFonts w:ascii="Palatino Linotype" w:eastAsia="Palatino Linotype" w:hAnsi="Palatino Linotype" w:cs="Palatino Linotype"/>
        </w:rPr>
      </w:pPr>
      <w:r w:rsidRPr="002E53EB">
        <w:rPr>
          <w:rFonts w:ascii="Palatino Linotype" w:eastAsia="Palatino Linotype" w:hAnsi="Palatino Linotype" w:cs="Palatino Linotype"/>
        </w:rPr>
        <w:t>Lo anterior tiene sustento en los artículos 3 fracciones XI y XXII; 4; 11 y 41 de la Ley de Transparencia y Acceso a la Información Pública del Estado de México y Municipios:</w:t>
      </w:r>
    </w:p>
    <w:p w:rsidR="00FC3E05" w:rsidRPr="002E53EB" w:rsidRDefault="00FC3E05">
      <w:pPr>
        <w:spacing w:line="360" w:lineRule="auto"/>
        <w:jc w:val="both"/>
        <w:rPr>
          <w:rFonts w:ascii="Palatino Linotype" w:eastAsia="Palatino Linotype" w:hAnsi="Palatino Linotype" w:cs="Palatino Linotype"/>
        </w:rPr>
      </w:pPr>
    </w:p>
    <w:p w:rsidR="00FC3E05" w:rsidRPr="002E53EB" w:rsidRDefault="00E00491">
      <w:pPr>
        <w:ind w:left="851" w:right="822"/>
        <w:jc w:val="both"/>
        <w:rPr>
          <w:rFonts w:ascii="Palatino Linotype" w:eastAsia="Palatino Linotype" w:hAnsi="Palatino Linotype" w:cs="Palatino Linotype"/>
          <w:i/>
          <w:sz w:val="22"/>
          <w:szCs w:val="22"/>
        </w:rPr>
      </w:pPr>
      <w:r w:rsidRPr="002E53EB">
        <w:rPr>
          <w:rFonts w:ascii="Palatino Linotype" w:eastAsia="Palatino Linotype" w:hAnsi="Palatino Linotype" w:cs="Palatino Linotype"/>
          <w:b/>
          <w:i/>
          <w:sz w:val="22"/>
          <w:szCs w:val="22"/>
        </w:rPr>
        <w:t xml:space="preserve">“Artículo 3. </w:t>
      </w:r>
      <w:r w:rsidRPr="002E53EB">
        <w:rPr>
          <w:rFonts w:ascii="Palatino Linotype" w:eastAsia="Palatino Linotype" w:hAnsi="Palatino Linotype" w:cs="Palatino Linotype"/>
          <w:b/>
          <w:i/>
          <w:sz w:val="22"/>
          <w:szCs w:val="22"/>
          <w:u w:val="single"/>
        </w:rPr>
        <w:t>Para los efectos de la presente Ley se entenderá por</w:t>
      </w:r>
      <w:r w:rsidRPr="002E53EB">
        <w:rPr>
          <w:rFonts w:ascii="Palatino Linotype" w:eastAsia="Palatino Linotype" w:hAnsi="Palatino Linotype" w:cs="Palatino Linotype"/>
          <w:b/>
          <w:i/>
          <w:sz w:val="22"/>
          <w:szCs w:val="22"/>
        </w:rPr>
        <w:t xml:space="preserve">: </w:t>
      </w:r>
      <w:r w:rsidRPr="002E53EB">
        <w:rPr>
          <w:rFonts w:ascii="Palatino Linotype" w:eastAsia="Palatino Linotype" w:hAnsi="Palatino Linotype" w:cs="Palatino Linotype"/>
          <w:i/>
          <w:sz w:val="22"/>
          <w:szCs w:val="22"/>
        </w:rPr>
        <w:t>…</w:t>
      </w:r>
    </w:p>
    <w:p w:rsidR="00FC3E05" w:rsidRPr="002E53EB" w:rsidRDefault="00E00491">
      <w:pPr>
        <w:ind w:left="851" w:right="822"/>
        <w:jc w:val="both"/>
        <w:rPr>
          <w:rFonts w:ascii="Palatino Linotype" w:eastAsia="Palatino Linotype" w:hAnsi="Palatino Linotype" w:cs="Palatino Linotype"/>
          <w:i/>
          <w:sz w:val="22"/>
          <w:szCs w:val="22"/>
        </w:rPr>
      </w:pPr>
      <w:r w:rsidRPr="002E53EB">
        <w:rPr>
          <w:rFonts w:ascii="Palatino Linotype" w:eastAsia="Palatino Linotype" w:hAnsi="Palatino Linotype" w:cs="Palatino Linotype"/>
          <w:i/>
          <w:sz w:val="22"/>
          <w:szCs w:val="22"/>
        </w:rPr>
        <w:t>…</w:t>
      </w:r>
    </w:p>
    <w:p w:rsidR="00FC3E05" w:rsidRPr="002E53EB" w:rsidRDefault="00E00491">
      <w:pPr>
        <w:ind w:left="851" w:right="822"/>
        <w:jc w:val="both"/>
        <w:rPr>
          <w:rFonts w:ascii="Palatino Linotype" w:eastAsia="Palatino Linotype" w:hAnsi="Palatino Linotype" w:cs="Palatino Linotype"/>
          <w:i/>
          <w:sz w:val="22"/>
          <w:szCs w:val="22"/>
        </w:rPr>
      </w:pPr>
      <w:r w:rsidRPr="002E53EB">
        <w:rPr>
          <w:rFonts w:ascii="Palatino Linotype" w:eastAsia="Palatino Linotype" w:hAnsi="Palatino Linotype" w:cs="Palatino Linotype"/>
          <w:b/>
          <w:i/>
          <w:sz w:val="22"/>
          <w:szCs w:val="22"/>
        </w:rPr>
        <w:t>XI. Documento:</w:t>
      </w:r>
      <w:r w:rsidRPr="002E53EB">
        <w:rPr>
          <w:rFonts w:ascii="Palatino Linotype" w:eastAsia="Palatino Linotype" w:hAnsi="Palatino Linotype" w:cs="Palatino Linotype"/>
          <w:i/>
          <w:sz w:val="22"/>
          <w:szCs w:val="22"/>
        </w:rPr>
        <w:t xml:space="preserve"> Los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 </w:t>
      </w:r>
    </w:p>
    <w:p w:rsidR="00FC3E05" w:rsidRPr="002E53EB" w:rsidRDefault="00E00491">
      <w:pPr>
        <w:ind w:left="851" w:right="822"/>
        <w:jc w:val="both"/>
        <w:rPr>
          <w:rFonts w:ascii="Palatino Linotype" w:eastAsia="Palatino Linotype" w:hAnsi="Palatino Linotype" w:cs="Palatino Linotype"/>
          <w:i/>
          <w:sz w:val="22"/>
          <w:szCs w:val="22"/>
        </w:rPr>
      </w:pPr>
      <w:r w:rsidRPr="002E53EB">
        <w:rPr>
          <w:rFonts w:ascii="Palatino Linotype" w:eastAsia="Palatino Linotype" w:hAnsi="Palatino Linotype" w:cs="Palatino Linotype"/>
          <w:b/>
          <w:i/>
          <w:sz w:val="22"/>
          <w:szCs w:val="22"/>
        </w:rPr>
        <w:t>Artículo 4.</w:t>
      </w:r>
      <w:r w:rsidRPr="002E53EB">
        <w:rPr>
          <w:rFonts w:ascii="Palatino Linotype" w:eastAsia="Palatino Linotype" w:hAnsi="Palatino Linotype" w:cs="Palatino Linotype"/>
          <w:i/>
          <w:sz w:val="22"/>
          <w:szCs w:val="22"/>
        </w:rPr>
        <w:t xml:space="preserve"> </w:t>
      </w:r>
      <w:r w:rsidRPr="002E53EB">
        <w:rPr>
          <w:rFonts w:ascii="Palatino Linotype" w:eastAsia="Palatino Linotype" w:hAnsi="Palatino Linotype" w:cs="Palatino Linotype"/>
          <w:b/>
          <w:i/>
          <w:sz w:val="22"/>
          <w:szCs w:val="22"/>
          <w:u w:val="single"/>
        </w:rPr>
        <w:t>El derecho humano de acceso a la información pública es la prerrogativa de las personas para buscar, difundir, investigar, recabar, recibir y solicitar información pública</w:t>
      </w:r>
      <w:r w:rsidRPr="002E53EB">
        <w:rPr>
          <w:rFonts w:ascii="Palatino Linotype" w:eastAsia="Palatino Linotype" w:hAnsi="Palatino Linotype" w:cs="Palatino Linotype"/>
          <w:i/>
          <w:sz w:val="22"/>
          <w:szCs w:val="22"/>
        </w:rPr>
        <w:t xml:space="preserve">, sin necesidad de acreditar personalidad ni interés jurídico. </w:t>
      </w:r>
    </w:p>
    <w:p w:rsidR="00FC3E05" w:rsidRPr="002E53EB" w:rsidRDefault="00E00491">
      <w:pPr>
        <w:ind w:left="851" w:right="822"/>
        <w:jc w:val="both"/>
        <w:rPr>
          <w:rFonts w:ascii="Palatino Linotype" w:eastAsia="Palatino Linotype" w:hAnsi="Palatino Linotype" w:cs="Palatino Linotype"/>
          <w:i/>
          <w:sz w:val="22"/>
          <w:szCs w:val="22"/>
        </w:rPr>
      </w:pPr>
      <w:r w:rsidRPr="002E53EB">
        <w:rPr>
          <w:rFonts w:ascii="Palatino Linotype" w:eastAsia="Palatino Linotype" w:hAnsi="Palatino Linotype" w:cs="Palatino Linotype"/>
          <w:i/>
          <w:sz w:val="22"/>
          <w:szCs w:val="22"/>
        </w:rPr>
        <w:t xml:space="preserve">Toda la información generada, obtenida, adquirida, transformada, administrada o en posesión de los sujetos obligados es pública y accesible de manera permanente a cualquier persona, en los términos y condiciones que se establezcan en los tratados </w:t>
      </w:r>
      <w:r w:rsidRPr="002E53EB">
        <w:rPr>
          <w:rFonts w:ascii="Palatino Linotype" w:eastAsia="Palatino Linotype" w:hAnsi="Palatino Linotype" w:cs="Palatino Linotype"/>
          <w:i/>
          <w:sz w:val="22"/>
          <w:szCs w:val="22"/>
        </w:rPr>
        <w:lastRenderedPageBreak/>
        <w:t xml:space="preserve">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 </w:t>
      </w:r>
    </w:p>
    <w:p w:rsidR="00FC3E05" w:rsidRPr="002E53EB" w:rsidRDefault="00E00491">
      <w:pPr>
        <w:ind w:left="851" w:right="822"/>
        <w:jc w:val="both"/>
        <w:rPr>
          <w:rFonts w:ascii="Palatino Linotype" w:eastAsia="Palatino Linotype" w:hAnsi="Palatino Linotype" w:cs="Palatino Linotype"/>
          <w:i/>
          <w:sz w:val="22"/>
          <w:szCs w:val="22"/>
        </w:rPr>
      </w:pPr>
      <w:r w:rsidRPr="002E53EB">
        <w:rPr>
          <w:rFonts w:ascii="Palatino Linotype" w:eastAsia="Palatino Linotype" w:hAnsi="Palatino Linotype" w:cs="Palatino Linotype"/>
          <w:i/>
          <w:sz w:val="22"/>
          <w:szCs w:val="22"/>
        </w:rPr>
        <w:t xml:space="preserve">Los sujetos obligados deben poner en práctica, políticas y programas de acceso a la información que se apeguen a criterios de publicidad, veracidad, oportunidad, precisión y suficiencia en beneficio de los solicitantes. </w:t>
      </w:r>
    </w:p>
    <w:p w:rsidR="00FC3E05" w:rsidRPr="002E53EB" w:rsidRDefault="00E00491">
      <w:pPr>
        <w:ind w:left="851" w:right="822"/>
        <w:jc w:val="both"/>
        <w:rPr>
          <w:rFonts w:ascii="Palatino Linotype" w:eastAsia="Palatino Linotype" w:hAnsi="Palatino Linotype" w:cs="Palatino Linotype"/>
          <w:i/>
          <w:sz w:val="22"/>
          <w:szCs w:val="22"/>
        </w:rPr>
      </w:pPr>
      <w:r w:rsidRPr="002E53EB">
        <w:rPr>
          <w:rFonts w:ascii="Palatino Linotype" w:eastAsia="Palatino Linotype" w:hAnsi="Palatino Linotype" w:cs="Palatino Linotype"/>
          <w:b/>
          <w:i/>
          <w:sz w:val="22"/>
          <w:szCs w:val="22"/>
        </w:rPr>
        <w:t>Artículo 11.-</w:t>
      </w:r>
      <w:r w:rsidRPr="002E53EB">
        <w:rPr>
          <w:rFonts w:ascii="Palatino Linotype" w:eastAsia="Palatino Linotype" w:hAnsi="Palatino Linotype" w:cs="Palatino Linotype"/>
          <w:i/>
          <w:sz w:val="22"/>
          <w:szCs w:val="22"/>
        </w:rPr>
        <w:t xml:space="preserve"> </w:t>
      </w:r>
      <w:r w:rsidRPr="002E53EB">
        <w:rPr>
          <w:rFonts w:ascii="Palatino Linotype" w:eastAsia="Palatino Linotype" w:hAnsi="Palatino Linotype" w:cs="Palatino Linotype"/>
          <w:b/>
          <w:i/>
          <w:sz w:val="22"/>
          <w:szCs w:val="22"/>
          <w:u w:val="single"/>
        </w:rPr>
        <w:t>Los Sujetos Obligados sólo proporcionarán la información que generen en el ejercicio de sus atribuciones</w:t>
      </w:r>
      <w:r w:rsidRPr="002E53EB">
        <w:rPr>
          <w:rFonts w:ascii="Palatino Linotype" w:eastAsia="Palatino Linotype" w:hAnsi="Palatino Linotype" w:cs="Palatino Linotype"/>
          <w:i/>
          <w:sz w:val="22"/>
          <w:szCs w:val="22"/>
        </w:rPr>
        <w:t>.</w:t>
      </w:r>
    </w:p>
    <w:p w:rsidR="00FC3E05" w:rsidRPr="002E53EB" w:rsidRDefault="00E00491">
      <w:pPr>
        <w:ind w:left="851" w:right="822"/>
        <w:jc w:val="both"/>
        <w:rPr>
          <w:rFonts w:ascii="Palatino Linotype" w:eastAsia="Palatino Linotype" w:hAnsi="Palatino Linotype" w:cs="Palatino Linotype"/>
          <w:i/>
          <w:sz w:val="22"/>
          <w:szCs w:val="22"/>
        </w:rPr>
      </w:pPr>
      <w:r w:rsidRPr="002E53EB">
        <w:rPr>
          <w:rFonts w:ascii="Palatino Linotype" w:eastAsia="Palatino Linotype" w:hAnsi="Palatino Linotype" w:cs="Palatino Linotype"/>
          <w:b/>
          <w:i/>
          <w:sz w:val="22"/>
          <w:szCs w:val="22"/>
        </w:rPr>
        <w:t>Artículo 12.</w:t>
      </w:r>
      <w:r w:rsidRPr="002E53EB">
        <w:rPr>
          <w:rFonts w:ascii="Palatino Linotype" w:eastAsia="Palatino Linotype" w:hAnsi="Palatino Linotype" w:cs="Palatino Linotype"/>
          <w:i/>
          <w:sz w:val="22"/>
          <w:szCs w:val="22"/>
        </w:rPr>
        <w:t xml:space="preserve"> Quienes generen, recopilen, administren, manejen, procesen, archiven o conserven información pública</w:t>
      </w:r>
      <w:r w:rsidRPr="002E53EB">
        <w:rPr>
          <w:rFonts w:ascii="Palatino Linotype" w:eastAsia="Palatino Linotype" w:hAnsi="Palatino Linotype" w:cs="Palatino Linotype"/>
          <w:b/>
          <w:i/>
          <w:sz w:val="22"/>
          <w:szCs w:val="22"/>
        </w:rPr>
        <w:t xml:space="preserve"> </w:t>
      </w:r>
      <w:r w:rsidRPr="002E53EB">
        <w:rPr>
          <w:rFonts w:ascii="Palatino Linotype" w:eastAsia="Palatino Linotype" w:hAnsi="Palatino Linotype" w:cs="Palatino Linotype"/>
          <w:i/>
          <w:sz w:val="22"/>
          <w:szCs w:val="22"/>
        </w:rPr>
        <w:t xml:space="preserve">serán responsables de la misma en los términos de las disposiciones jurídicas aplicables. </w:t>
      </w:r>
    </w:p>
    <w:p w:rsidR="00FC3E05" w:rsidRPr="002E53EB" w:rsidRDefault="00E00491">
      <w:pPr>
        <w:ind w:left="851" w:right="822"/>
        <w:jc w:val="both"/>
        <w:rPr>
          <w:rFonts w:ascii="Palatino Linotype" w:eastAsia="Palatino Linotype" w:hAnsi="Palatino Linotype" w:cs="Palatino Linotype"/>
          <w:i/>
          <w:sz w:val="22"/>
          <w:szCs w:val="22"/>
        </w:rPr>
      </w:pPr>
      <w:r w:rsidRPr="002E53EB">
        <w:rPr>
          <w:rFonts w:ascii="Palatino Linotype" w:eastAsia="Palatino Linotype" w:hAnsi="Palatino Linotype" w:cs="Palatino Linotype"/>
          <w:b/>
          <w:i/>
          <w:sz w:val="22"/>
          <w:szCs w:val="22"/>
          <w:u w:val="single"/>
        </w:rPr>
        <w:t>Los sujetos obligados sólo proporcionarán la información pública que se les requiera y que obre en sus archivos</w:t>
      </w:r>
      <w:r w:rsidRPr="002E53EB">
        <w:rPr>
          <w:rFonts w:ascii="Palatino Linotype" w:eastAsia="Palatino Linotype" w:hAnsi="Palatino Linotype" w:cs="Palatino Linotype"/>
          <w:i/>
          <w:sz w:val="22"/>
          <w:szCs w:val="22"/>
        </w:rPr>
        <w:t xml:space="preserve"> y en el estado en que ésta se encuentre. La obligación de proporcionar información no comprende el procesamiento de la misma, ni el presentarla conforme al interés del solicitante; no estarán obligados a generarla, resumirla, efectuar cálculos o practicar investigaciones.”(Sic)</w:t>
      </w:r>
    </w:p>
    <w:p w:rsidR="00FC3E05" w:rsidRPr="002E53EB" w:rsidRDefault="00FC3E05">
      <w:pPr>
        <w:spacing w:line="360" w:lineRule="auto"/>
        <w:jc w:val="both"/>
        <w:rPr>
          <w:rFonts w:ascii="Palatino Linotype" w:eastAsia="Palatino Linotype" w:hAnsi="Palatino Linotype" w:cs="Palatino Linotype"/>
        </w:rPr>
      </w:pPr>
    </w:p>
    <w:p w:rsidR="00FC3E05" w:rsidRPr="002E53EB" w:rsidRDefault="00E00491">
      <w:pPr>
        <w:spacing w:line="360" w:lineRule="auto"/>
        <w:jc w:val="both"/>
        <w:rPr>
          <w:rFonts w:ascii="Palatino Linotype" w:eastAsia="Palatino Linotype" w:hAnsi="Palatino Linotype" w:cs="Palatino Linotype"/>
        </w:rPr>
      </w:pPr>
      <w:r w:rsidRPr="002E53EB">
        <w:rPr>
          <w:rFonts w:ascii="Palatino Linotype" w:eastAsia="Palatino Linotype" w:hAnsi="Palatino Linotype" w:cs="Palatino Linotype"/>
        </w:rPr>
        <w:t>De una interpretación sistemática de los artículos anteriores se puede deducir que el ejercicio del derecho de acceso a la información pública se centra en la potestad de los particulares para conocer el contenido de los documentos que obren en los archivos de los Sujetos Obligados, ya sea porque los generen en el uso de sus atribuciones, los administren o simplemente los posean.</w:t>
      </w:r>
    </w:p>
    <w:p w:rsidR="00FC3E05" w:rsidRPr="002E53EB" w:rsidRDefault="00FC3E05">
      <w:pPr>
        <w:spacing w:line="360" w:lineRule="auto"/>
        <w:jc w:val="both"/>
        <w:rPr>
          <w:rFonts w:ascii="Palatino Linotype" w:eastAsia="Palatino Linotype" w:hAnsi="Palatino Linotype" w:cs="Palatino Linotype"/>
        </w:rPr>
      </w:pPr>
    </w:p>
    <w:p w:rsidR="00FC3E05" w:rsidRPr="002E53EB" w:rsidRDefault="00E00491">
      <w:pPr>
        <w:spacing w:line="360" w:lineRule="auto"/>
        <w:jc w:val="both"/>
        <w:rPr>
          <w:rFonts w:ascii="Palatino Linotype" w:eastAsia="Palatino Linotype" w:hAnsi="Palatino Linotype" w:cs="Palatino Linotype"/>
        </w:rPr>
      </w:pPr>
      <w:r w:rsidRPr="002E53EB">
        <w:rPr>
          <w:rFonts w:ascii="Palatino Linotype" w:eastAsia="Palatino Linotype" w:hAnsi="Palatino Linotype" w:cs="Palatino Linotype"/>
        </w:rPr>
        <w:t xml:space="preserve">Para ello, la Ley de la materia otorga la calidad de documento a los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elaboración. Los </w:t>
      </w:r>
      <w:r w:rsidRPr="002E53EB">
        <w:rPr>
          <w:rFonts w:ascii="Palatino Linotype" w:eastAsia="Palatino Linotype" w:hAnsi="Palatino Linotype" w:cs="Palatino Linotype"/>
        </w:rPr>
        <w:lastRenderedPageBreak/>
        <w:t>documentos podrán estar en cualquier medio, sea escrito, impreso, sonoro, visual, electrónico, informático u holográfico.</w:t>
      </w:r>
    </w:p>
    <w:p w:rsidR="00FC3E05" w:rsidRPr="002E53EB" w:rsidRDefault="00FC3E05">
      <w:pPr>
        <w:ind w:left="720"/>
        <w:rPr>
          <w:rFonts w:ascii="Palatino Linotype" w:eastAsia="Palatino Linotype" w:hAnsi="Palatino Linotype" w:cs="Palatino Linotype"/>
        </w:rPr>
      </w:pPr>
    </w:p>
    <w:p w:rsidR="00FC3E05" w:rsidRPr="002E53EB" w:rsidRDefault="00E00491">
      <w:pPr>
        <w:spacing w:line="360" w:lineRule="auto"/>
        <w:jc w:val="both"/>
        <w:rPr>
          <w:rFonts w:ascii="Palatino Linotype" w:eastAsia="Palatino Linotype" w:hAnsi="Palatino Linotype" w:cs="Palatino Linotype"/>
        </w:rPr>
      </w:pPr>
      <w:r w:rsidRPr="002E53EB">
        <w:rPr>
          <w:rFonts w:ascii="Palatino Linotype" w:eastAsia="Palatino Linotype" w:hAnsi="Palatino Linotype" w:cs="Palatino Linotype"/>
        </w:rPr>
        <w:t>Por otro lado, así como la Constitución y la Ley de la materia otorgan a los particulares el derecho de acceder a los documentos generados o en posesión de las autoridades; también lo es que, la obligación de proporcionar información no comprende el procesamiento de la misma, ni el presentarla conforme al interés del solicitante ya que no estarán constreñidos a generarla, resumirla, efectuar cálculos o practicar investigaciones.</w:t>
      </w:r>
    </w:p>
    <w:p w:rsidR="00FC3E05" w:rsidRPr="002E53EB" w:rsidRDefault="00FC3E05">
      <w:pPr>
        <w:ind w:left="720"/>
        <w:rPr>
          <w:rFonts w:ascii="Palatino Linotype" w:eastAsia="Palatino Linotype" w:hAnsi="Palatino Linotype" w:cs="Palatino Linotype"/>
        </w:rPr>
      </w:pPr>
    </w:p>
    <w:p w:rsidR="00FC3E05" w:rsidRPr="002E53EB" w:rsidRDefault="00E00491">
      <w:pPr>
        <w:spacing w:line="360" w:lineRule="auto"/>
        <w:jc w:val="both"/>
        <w:rPr>
          <w:rFonts w:ascii="Palatino Linotype" w:eastAsia="Palatino Linotype" w:hAnsi="Palatino Linotype" w:cs="Palatino Linotype"/>
        </w:rPr>
      </w:pPr>
      <w:r w:rsidRPr="002E53EB">
        <w:rPr>
          <w:rFonts w:ascii="Palatino Linotype" w:eastAsia="Palatino Linotype" w:hAnsi="Palatino Linotype" w:cs="Palatino Linotype"/>
        </w:rPr>
        <w:t>En síntesis, el derecho de acceso a la información pública se satisface en aquellos casos en que se entregue el soporte documental en que conste la información pública, toda vez que los Sujetos Obligados</w:t>
      </w:r>
      <w:r w:rsidRPr="002E53EB">
        <w:rPr>
          <w:rFonts w:ascii="Palatino Linotype" w:eastAsia="Palatino Linotype" w:hAnsi="Palatino Linotype" w:cs="Palatino Linotype"/>
          <w:b/>
        </w:rPr>
        <w:t xml:space="preserve"> </w:t>
      </w:r>
      <w:r w:rsidRPr="002E53EB">
        <w:rPr>
          <w:rFonts w:ascii="Palatino Linotype" w:eastAsia="Palatino Linotype" w:hAnsi="Palatino Linotype" w:cs="Palatino Linotype"/>
        </w:rPr>
        <w:t xml:space="preserve">no tienen el deber de generar, poseer o administrar la información pública con el grado de detalle que se señala en la solicitud de información pública; esto es, que no tienen el deber de generar un documento </w:t>
      </w:r>
      <w:r w:rsidRPr="002E53EB">
        <w:rPr>
          <w:rFonts w:ascii="Palatino Linotype" w:eastAsia="Palatino Linotype" w:hAnsi="Palatino Linotype" w:cs="Palatino Linotype"/>
          <w:b/>
          <w:i/>
        </w:rPr>
        <w:t>ad hoc</w:t>
      </w:r>
      <w:r w:rsidRPr="002E53EB">
        <w:rPr>
          <w:rFonts w:ascii="Palatino Linotype" w:eastAsia="Palatino Linotype" w:hAnsi="Palatino Linotype" w:cs="Palatino Linotype"/>
        </w:rPr>
        <w:t>, para satisfacer el derecho de acceso a la información pública.</w:t>
      </w:r>
    </w:p>
    <w:p w:rsidR="00FC3E05" w:rsidRPr="002E53EB" w:rsidRDefault="00FC3E05">
      <w:pPr>
        <w:ind w:left="720"/>
        <w:rPr>
          <w:rFonts w:ascii="Palatino Linotype" w:eastAsia="Palatino Linotype" w:hAnsi="Palatino Linotype" w:cs="Palatino Linotype"/>
        </w:rPr>
      </w:pPr>
    </w:p>
    <w:p w:rsidR="00FC3E05" w:rsidRPr="002E53EB" w:rsidRDefault="00E00491">
      <w:pPr>
        <w:spacing w:line="360" w:lineRule="auto"/>
        <w:jc w:val="both"/>
        <w:rPr>
          <w:rFonts w:ascii="Palatino Linotype" w:eastAsia="Palatino Linotype" w:hAnsi="Palatino Linotype" w:cs="Palatino Linotype"/>
        </w:rPr>
      </w:pPr>
      <w:r w:rsidRPr="002E53EB">
        <w:rPr>
          <w:rFonts w:ascii="Palatino Linotype" w:eastAsia="Palatino Linotype" w:hAnsi="Palatino Linotype" w:cs="Palatino Linotype"/>
        </w:rPr>
        <w:t xml:space="preserve">Lo anterior se traduce en que el documento o documentos a que se hizo referencia, podrán ser entregados al </w:t>
      </w:r>
      <w:r w:rsidRPr="002E53EB">
        <w:rPr>
          <w:rFonts w:ascii="Palatino Linotype" w:eastAsia="Palatino Linotype" w:hAnsi="Palatino Linotype" w:cs="Palatino Linotype"/>
          <w:b/>
        </w:rPr>
        <w:t>RECURRENTE</w:t>
      </w:r>
      <w:r w:rsidRPr="002E53EB">
        <w:rPr>
          <w:rFonts w:ascii="Palatino Linotype" w:eastAsia="Palatino Linotype" w:hAnsi="Palatino Linotype" w:cs="Palatino Linotype"/>
        </w:rPr>
        <w:t xml:space="preserve">, tal y como hayan sido generados por </w:t>
      </w:r>
      <w:r w:rsidRPr="002E53EB">
        <w:rPr>
          <w:rFonts w:ascii="Palatino Linotype" w:eastAsia="Palatino Linotype" w:hAnsi="Palatino Linotype" w:cs="Palatino Linotype"/>
          <w:b/>
        </w:rPr>
        <w:t>EL SUJETO OBLIGADO</w:t>
      </w:r>
      <w:r w:rsidRPr="002E53EB">
        <w:rPr>
          <w:rFonts w:ascii="Palatino Linotype" w:eastAsia="Palatino Linotype" w:hAnsi="Palatino Linotype" w:cs="Palatino Linotype"/>
        </w:rPr>
        <w:t xml:space="preserve">, sin que subsista la obligación para éste último de generar un documento </w:t>
      </w:r>
      <w:r w:rsidRPr="002E53EB">
        <w:rPr>
          <w:rFonts w:ascii="Palatino Linotype" w:eastAsia="Palatino Linotype" w:hAnsi="Palatino Linotype" w:cs="Palatino Linotype"/>
          <w:b/>
          <w:i/>
        </w:rPr>
        <w:t>ad hoc</w:t>
      </w:r>
      <w:r w:rsidRPr="002E53EB">
        <w:rPr>
          <w:rFonts w:ascii="Palatino Linotype" w:eastAsia="Palatino Linotype" w:hAnsi="Palatino Linotype" w:cs="Palatino Linotype"/>
        </w:rPr>
        <w:t xml:space="preserve">, para satisfacer el derecho de acceso a la información pública del </w:t>
      </w:r>
      <w:r w:rsidRPr="002E53EB">
        <w:rPr>
          <w:rFonts w:ascii="Palatino Linotype" w:eastAsia="Palatino Linotype" w:hAnsi="Palatino Linotype" w:cs="Palatino Linotype"/>
          <w:b/>
        </w:rPr>
        <w:t>RECURRENTE</w:t>
      </w:r>
      <w:r w:rsidRPr="002E53EB">
        <w:rPr>
          <w:rFonts w:ascii="Palatino Linotype" w:eastAsia="Palatino Linotype" w:hAnsi="Palatino Linotype" w:cs="Palatino Linotype"/>
        </w:rPr>
        <w:t>.</w:t>
      </w:r>
    </w:p>
    <w:p w:rsidR="00FC3E05" w:rsidRPr="002E53EB" w:rsidRDefault="00FC3E05">
      <w:pPr>
        <w:ind w:left="720"/>
        <w:rPr>
          <w:rFonts w:ascii="Palatino Linotype" w:eastAsia="Palatino Linotype" w:hAnsi="Palatino Linotype" w:cs="Palatino Linotype"/>
        </w:rPr>
      </w:pPr>
    </w:p>
    <w:p w:rsidR="00FC3E05" w:rsidRPr="002E53EB" w:rsidRDefault="00E00491">
      <w:pPr>
        <w:spacing w:line="360" w:lineRule="auto"/>
        <w:jc w:val="both"/>
        <w:rPr>
          <w:rFonts w:ascii="Palatino Linotype" w:eastAsia="Palatino Linotype" w:hAnsi="Palatino Linotype" w:cs="Palatino Linotype"/>
        </w:rPr>
      </w:pPr>
      <w:r w:rsidRPr="002E53EB">
        <w:rPr>
          <w:rFonts w:ascii="Palatino Linotype" w:eastAsia="Palatino Linotype" w:hAnsi="Palatino Linotype" w:cs="Palatino Linotype"/>
        </w:rPr>
        <w:t xml:space="preserve">Como apoyo a lo anterior, es aplicable el Criterio 09-10, emitido por el Pleno del entonces Instituto Federal de Acceso a la Información y Protección de Datos (IFAI), </w:t>
      </w:r>
      <w:r w:rsidRPr="002E53EB">
        <w:rPr>
          <w:rFonts w:ascii="Palatino Linotype" w:eastAsia="Palatino Linotype" w:hAnsi="Palatino Linotype" w:cs="Palatino Linotype"/>
        </w:rPr>
        <w:lastRenderedPageBreak/>
        <w:t>ahora Instituto Nacional de Transparencia, Acceso a la Información y Protección de Datos Personales (INAI), que dice:</w:t>
      </w:r>
      <w:r w:rsidRPr="002E53EB">
        <w:rPr>
          <w:rFonts w:ascii="Palatino Linotype" w:eastAsia="Palatino Linotype" w:hAnsi="Palatino Linotype" w:cs="Palatino Linotype"/>
          <w:b/>
        </w:rPr>
        <w:t xml:space="preserve"> </w:t>
      </w:r>
    </w:p>
    <w:p w:rsidR="00FC3E05" w:rsidRPr="002E53EB" w:rsidRDefault="00FC3E05">
      <w:pPr>
        <w:spacing w:line="360" w:lineRule="auto"/>
        <w:jc w:val="both"/>
        <w:rPr>
          <w:rFonts w:ascii="Palatino Linotype" w:eastAsia="Palatino Linotype" w:hAnsi="Palatino Linotype" w:cs="Palatino Linotype"/>
        </w:rPr>
      </w:pPr>
    </w:p>
    <w:p w:rsidR="00FC3E05" w:rsidRPr="002E53EB" w:rsidRDefault="00E00491">
      <w:pPr>
        <w:ind w:left="851" w:right="822"/>
        <w:jc w:val="both"/>
        <w:rPr>
          <w:rFonts w:ascii="Palatino Linotype" w:eastAsia="Palatino Linotype" w:hAnsi="Palatino Linotype" w:cs="Palatino Linotype"/>
          <w:i/>
          <w:sz w:val="22"/>
          <w:szCs w:val="22"/>
        </w:rPr>
      </w:pPr>
      <w:r w:rsidRPr="002E53EB">
        <w:rPr>
          <w:rFonts w:ascii="Palatino Linotype" w:eastAsia="Palatino Linotype" w:hAnsi="Palatino Linotype" w:cs="Palatino Linotype"/>
          <w:i/>
          <w:sz w:val="22"/>
          <w:szCs w:val="22"/>
        </w:rPr>
        <w:t>“</w:t>
      </w:r>
      <w:r w:rsidRPr="002E53EB">
        <w:rPr>
          <w:rFonts w:ascii="Palatino Linotype" w:eastAsia="Palatino Linotype" w:hAnsi="Palatino Linotype" w:cs="Palatino Linotype"/>
          <w:b/>
          <w:i/>
          <w:sz w:val="22"/>
          <w:szCs w:val="22"/>
          <w:u w:val="single"/>
        </w:rPr>
        <w:t>Las dependencias y entidades no están obligadas a generar documentos ad hoc para responder una solicitud de acceso a la información.</w:t>
      </w:r>
      <w:r w:rsidRPr="002E53EB">
        <w:rPr>
          <w:rFonts w:ascii="Palatino Linotype" w:eastAsia="Palatino Linotype" w:hAnsi="Palatino Linotype" w:cs="Palatino Linotype"/>
          <w:i/>
          <w:sz w:val="22"/>
          <w:szCs w:val="22"/>
        </w:rPr>
        <w:t xml:space="preserve"> Tomando en consideración lo establecido por el artículo 42 de la Ley Federal de Transparencia y Acceso a la Información Pública Gubernamental, que establece que las dependencias y entidades sólo estarán obligadas a entregar documentos que se encuentren en sus archivos, las dependencias y entidades no están obligadas a elaborar documentos ad hoc para atender las solicitudes de información, sino que deben garantizar el acceso a la información con la que cuentan en el formato que la misma así lo permita o se encuentre, en aras de dar satisfacción a la solicitud presentada.</w:t>
      </w:r>
    </w:p>
    <w:p w:rsidR="00FC3E05" w:rsidRPr="002E53EB" w:rsidRDefault="00E00491">
      <w:pPr>
        <w:ind w:left="851" w:right="822"/>
        <w:jc w:val="both"/>
        <w:rPr>
          <w:rFonts w:ascii="Palatino Linotype" w:eastAsia="Palatino Linotype" w:hAnsi="Palatino Linotype" w:cs="Palatino Linotype"/>
          <w:i/>
          <w:sz w:val="22"/>
          <w:szCs w:val="22"/>
        </w:rPr>
      </w:pPr>
      <w:r w:rsidRPr="002E53EB">
        <w:rPr>
          <w:rFonts w:ascii="Palatino Linotype" w:eastAsia="Palatino Linotype" w:hAnsi="Palatino Linotype" w:cs="Palatino Linotype"/>
          <w:i/>
          <w:sz w:val="22"/>
          <w:szCs w:val="22"/>
        </w:rPr>
        <w:t>Expedientes:</w:t>
      </w:r>
    </w:p>
    <w:p w:rsidR="00FC3E05" w:rsidRPr="002E53EB" w:rsidRDefault="00E00491">
      <w:pPr>
        <w:ind w:left="851" w:right="822"/>
        <w:jc w:val="both"/>
        <w:rPr>
          <w:rFonts w:ascii="Palatino Linotype" w:eastAsia="Palatino Linotype" w:hAnsi="Palatino Linotype" w:cs="Palatino Linotype"/>
          <w:i/>
          <w:sz w:val="22"/>
          <w:szCs w:val="22"/>
        </w:rPr>
      </w:pPr>
      <w:r w:rsidRPr="002E53EB">
        <w:rPr>
          <w:rFonts w:ascii="Palatino Linotype" w:eastAsia="Palatino Linotype" w:hAnsi="Palatino Linotype" w:cs="Palatino Linotype"/>
          <w:i/>
          <w:sz w:val="22"/>
          <w:szCs w:val="22"/>
        </w:rPr>
        <w:t>0438/08 Pemex Exploración y Producción – Alonso Lujambio Irazábal</w:t>
      </w:r>
    </w:p>
    <w:p w:rsidR="00FC3E05" w:rsidRPr="002E53EB" w:rsidRDefault="00E00491">
      <w:pPr>
        <w:ind w:left="851" w:right="822"/>
        <w:jc w:val="both"/>
        <w:rPr>
          <w:rFonts w:ascii="Palatino Linotype" w:eastAsia="Palatino Linotype" w:hAnsi="Palatino Linotype" w:cs="Palatino Linotype"/>
          <w:i/>
          <w:sz w:val="22"/>
          <w:szCs w:val="22"/>
        </w:rPr>
      </w:pPr>
      <w:r w:rsidRPr="002E53EB">
        <w:rPr>
          <w:rFonts w:ascii="Palatino Linotype" w:eastAsia="Palatino Linotype" w:hAnsi="Palatino Linotype" w:cs="Palatino Linotype"/>
          <w:i/>
          <w:sz w:val="22"/>
          <w:szCs w:val="22"/>
        </w:rPr>
        <w:t xml:space="preserve">1751/09 Laboratorios de Biológicos y Reactivos de México S.A. de C.V. – María </w:t>
      </w:r>
      <w:proofErr w:type="spellStart"/>
      <w:r w:rsidRPr="002E53EB">
        <w:rPr>
          <w:rFonts w:ascii="Palatino Linotype" w:eastAsia="Palatino Linotype" w:hAnsi="Palatino Linotype" w:cs="Palatino Linotype"/>
          <w:i/>
          <w:sz w:val="22"/>
          <w:szCs w:val="22"/>
        </w:rPr>
        <w:t>Marván</w:t>
      </w:r>
      <w:proofErr w:type="spellEnd"/>
      <w:r w:rsidRPr="002E53EB">
        <w:rPr>
          <w:rFonts w:ascii="Palatino Linotype" w:eastAsia="Palatino Linotype" w:hAnsi="Palatino Linotype" w:cs="Palatino Linotype"/>
          <w:i/>
          <w:sz w:val="22"/>
          <w:szCs w:val="22"/>
        </w:rPr>
        <w:t xml:space="preserve"> Laborde</w:t>
      </w:r>
    </w:p>
    <w:p w:rsidR="00FC3E05" w:rsidRPr="002E53EB" w:rsidRDefault="00E00491">
      <w:pPr>
        <w:ind w:left="851" w:right="822"/>
        <w:jc w:val="both"/>
        <w:rPr>
          <w:rFonts w:ascii="Palatino Linotype" w:eastAsia="Palatino Linotype" w:hAnsi="Palatino Linotype" w:cs="Palatino Linotype"/>
          <w:i/>
          <w:sz w:val="22"/>
          <w:szCs w:val="22"/>
        </w:rPr>
      </w:pPr>
      <w:r w:rsidRPr="002E53EB">
        <w:rPr>
          <w:rFonts w:ascii="Palatino Linotype" w:eastAsia="Palatino Linotype" w:hAnsi="Palatino Linotype" w:cs="Palatino Linotype"/>
          <w:i/>
          <w:sz w:val="22"/>
          <w:szCs w:val="22"/>
        </w:rPr>
        <w:t xml:space="preserve">2868/09 Consejo Nacional de Ciencia y Tecnología – Jacqueline </w:t>
      </w:r>
      <w:proofErr w:type="spellStart"/>
      <w:r w:rsidRPr="002E53EB">
        <w:rPr>
          <w:rFonts w:ascii="Palatino Linotype" w:eastAsia="Palatino Linotype" w:hAnsi="Palatino Linotype" w:cs="Palatino Linotype"/>
          <w:i/>
          <w:sz w:val="22"/>
          <w:szCs w:val="22"/>
        </w:rPr>
        <w:t>Peschard</w:t>
      </w:r>
      <w:proofErr w:type="spellEnd"/>
      <w:r w:rsidRPr="002E53EB">
        <w:rPr>
          <w:rFonts w:ascii="Palatino Linotype" w:eastAsia="Palatino Linotype" w:hAnsi="Palatino Linotype" w:cs="Palatino Linotype"/>
          <w:i/>
          <w:sz w:val="22"/>
          <w:szCs w:val="22"/>
        </w:rPr>
        <w:t xml:space="preserve"> Mariscal</w:t>
      </w:r>
    </w:p>
    <w:p w:rsidR="00FC3E05" w:rsidRPr="002E53EB" w:rsidRDefault="00E00491">
      <w:pPr>
        <w:ind w:left="851" w:right="822"/>
        <w:jc w:val="both"/>
        <w:rPr>
          <w:rFonts w:ascii="Palatino Linotype" w:eastAsia="Palatino Linotype" w:hAnsi="Palatino Linotype" w:cs="Palatino Linotype"/>
          <w:i/>
          <w:sz w:val="22"/>
          <w:szCs w:val="22"/>
        </w:rPr>
      </w:pPr>
      <w:r w:rsidRPr="002E53EB">
        <w:rPr>
          <w:rFonts w:ascii="Palatino Linotype" w:eastAsia="Palatino Linotype" w:hAnsi="Palatino Linotype" w:cs="Palatino Linotype"/>
          <w:i/>
          <w:sz w:val="22"/>
          <w:szCs w:val="22"/>
        </w:rPr>
        <w:t>5160/09 Secretaría de Hacienda y Crédito Público – Ángel Trinidad Zaldívar</w:t>
      </w:r>
    </w:p>
    <w:p w:rsidR="00FC3E05" w:rsidRPr="002E53EB" w:rsidRDefault="00E00491">
      <w:pPr>
        <w:ind w:left="851" w:right="822"/>
        <w:jc w:val="both"/>
        <w:rPr>
          <w:rFonts w:ascii="Palatino Linotype" w:eastAsia="Palatino Linotype" w:hAnsi="Palatino Linotype" w:cs="Palatino Linotype"/>
          <w:i/>
          <w:sz w:val="22"/>
          <w:szCs w:val="22"/>
        </w:rPr>
      </w:pPr>
      <w:r w:rsidRPr="002E53EB">
        <w:rPr>
          <w:rFonts w:ascii="Palatino Linotype" w:eastAsia="Palatino Linotype" w:hAnsi="Palatino Linotype" w:cs="Palatino Linotype"/>
          <w:i/>
          <w:sz w:val="22"/>
          <w:szCs w:val="22"/>
        </w:rPr>
        <w:t xml:space="preserve">0304/10 Instituto Nacional de Cancerología – Jacqueline </w:t>
      </w:r>
      <w:proofErr w:type="spellStart"/>
      <w:r w:rsidRPr="002E53EB">
        <w:rPr>
          <w:rFonts w:ascii="Palatino Linotype" w:eastAsia="Palatino Linotype" w:hAnsi="Palatino Linotype" w:cs="Palatino Linotype"/>
          <w:i/>
          <w:sz w:val="22"/>
          <w:szCs w:val="22"/>
        </w:rPr>
        <w:t>Peschard</w:t>
      </w:r>
      <w:proofErr w:type="spellEnd"/>
      <w:r w:rsidRPr="002E53EB">
        <w:rPr>
          <w:rFonts w:ascii="Palatino Linotype" w:eastAsia="Palatino Linotype" w:hAnsi="Palatino Linotype" w:cs="Palatino Linotype"/>
          <w:i/>
          <w:sz w:val="22"/>
          <w:szCs w:val="22"/>
        </w:rPr>
        <w:t xml:space="preserve"> Mariscal</w:t>
      </w:r>
      <w:proofErr w:type="gramStart"/>
      <w:r w:rsidRPr="002E53EB">
        <w:rPr>
          <w:rFonts w:ascii="Palatino Linotype" w:eastAsia="Palatino Linotype" w:hAnsi="Palatino Linotype" w:cs="Palatino Linotype"/>
          <w:i/>
          <w:sz w:val="22"/>
          <w:szCs w:val="22"/>
        </w:rPr>
        <w:t>”(</w:t>
      </w:r>
      <w:proofErr w:type="gramEnd"/>
      <w:r w:rsidRPr="002E53EB">
        <w:rPr>
          <w:rFonts w:ascii="Palatino Linotype" w:eastAsia="Palatino Linotype" w:hAnsi="Palatino Linotype" w:cs="Palatino Linotype"/>
          <w:i/>
          <w:sz w:val="22"/>
          <w:szCs w:val="22"/>
        </w:rPr>
        <w:t>Sic)</w:t>
      </w:r>
    </w:p>
    <w:p w:rsidR="00FC3E05" w:rsidRPr="002E53EB" w:rsidRDefault="00FC3E05">
      <w:pPr>
        <w:ind w:left="851" w:right="822"/>
        <w:jc w:val="both"/>
        <w:rPr>
          <w:rFonts w:ascii="Palatino Linotype" w:eastAsia="Palatino Linotype" w:hAnsi="Palatino Linotype" w:cs="Palatino Linotype"/>
          <w:sz w:val="22"/>
          <w:szCs w:val="22"/>
        </w:rPr>
      </w:pPr>
    </w:p>
    <w:p w:rsidR="00FC3E05" w:rsidRPr="002E53EB" w:rsidRDefault="00FC3E05">
      <w:pPr>
        <w:ind w:left="851" w:right="822"/>
        <w:jc w:val="both"/>
        <w:rPr>
          <w:rFonts w:ascii="Palatino Linotype" w:eastAsia="Palatino Linotype" w:hAnsi="Palatino Linotype" w:cs="Palatino Linotype"/>
          <w:sz w:val="22"/>
          <w:szCs w:val="22"/>
        </w:rPr>
      </w:pPr>
    </w:p>
    <w:p w:rsidR="00FC3E05" w:rsidRPr="002E53EB" w:rsidRDefault="00E00491">
      <w:pPr>
        <w:spacing w:line="360" w:lineRule="auto"/>
        <w:jc w:val="both"/>
        <w:rPr>
          <w:rFonts w:ascii="Palatino Linotype" w:eastAsia="Palatino Linotype" w:hAnsi="Palatino Linotype" w:cs="Palatino Linotype"/>
        </w:rPr>
      </w:pPr>
      <w:r w:rsidRPr="002E53EB">
        <w:rPr>
          <w:rFonts w:ascii="Palatino Linotype" w:eastAsia="Palatino Linotype" w:hAnsi="Palatino Linotype" w:cs="Palatino Linotype"/>
        </w:rPr>
        <w:t xml:space="preserve">Al respecto, es conveniente señalar que los Sujetos Obligados, no están constreñidos a generar documentos </w:t>
      </w:r>
      <w:r w:rsidRPr="002E53EB">
        <w:rPr>
          <w:rFonts w:ascii="Palatino Linotype" w:eastAsia="Palatino Linotype" w:hAnsi="Palatino Linotype" w:cs="Palatino Linotype"/>
          <w:b/>
          <w:i/>
        </w:rPr>
        <w:t>ad hoc</w:t>
      </w:r>
      <w:r w:rsidRPr="002E53EB">
        <w:rPr>
          <w:rFonts w:ascii="Palatino Linotype" w:eastAsia="Palatino Linotype" w:hAnsi="Palatino Linotype" w:cs="Palatino Linotype"/>
        </w:rPr>
        <w:t>, para responder a las solicitud de información que les sean formuladas.</w:t>
      </w:r>
    </w:p>
    <w:p w:rsidR="00FC3E05" w:rsidRPr="002E53EB" w:rsidRDefault="00FC3E05">
      <w:pPr>
        <w:spacing w:line="360" w:lineRule="auto"/>
        <w:jc w:val="both"/>
        <w:rPr>
          <w:rFonts w:ascii="Palatino Linotype" w:eastAsia="Palatino Linotype" w:hAnsi="Palatino Linotype" w:cs="Palatino Linotype"/>
        </w:rPr>
      </w:pPr>
    </w:p>
    <w:p w:rsidR="00FC3E05" w:rsidRPr="002E53EB" w:rsidRDefault="00E00491">
      <w:pPr>
        <w:spacing w:line="360" w:lineRule="auto"/>
        <w:jc w:val="both"/>
        <w:rPr>
          <w:rFonts w:ascii="Palatino Linotype" w:eastAsia="Palatino Linotype" w:hAnsi="Palatino Linotype" w:cs="Palatino Linotype"/>
        </w:rPr>
      </w:pPr>
      <w:r w:rsidRPr="002E53EB">
        <w:rPr>
          <w:rFonts w:ascii="Palatino Linotype" w:eastAsia="Palatino Linotype" w:hAnsi="Palatino Linotype" w:cs="Palatino Linotype"/>
        </w:rPr>
        <w:t xml:space="preserve">Corolario a lo anterior, el doctrinario Ernesto Villanueva define al derecho de acceso a la información como: </w:t>
      </w:r>
    </w:p>
    <w:p w:rsidR="00FC3E05" w:rsidRPr="002E53EB" w:rsidRDefault="00FC3E05">
      <w:pPr>
        <w:spacing w:line="360" w:lineRule="auto"/>
        <w:jc w:val="both"/>
        <w:rPr>
          <w:rFonts w:ascii="Palatino Linotype" w:eastAsia="Palatino Linotype" w:hAnsi="Palatino Linotype" w:cs="Palatino Linotype"/>
        </w:rPr>
      </w:pPr>
    </w:p>
    <w:p w:rsidR="00FC3E05" w:rsidRPr="002E53EB" w:rsidRDefault="00E00491">
      <w:pPr>
        <w:tabs>
          <w:tab w:val="left" w:pos="8222"/>
        </w:tabs>
        <w:ind w:left="851" w:right="822"/>
        <w:jc w:val="both"/>
        <w:rPr>
          <w:rFonts w:ascii="Palatino Linotype" w:eastAsia="Palatino Linotype" w:hAnsi="Palatino Linotype" w:cs="Palatino Linotype"/>
          <w:sz w:val="22"/>
          <w:szCs w:val="22"/>
        </w:rPr>
      </w:pPr>
      <w:r w:rsidRPr="002E53EB">
        <w:rPr>
          <w:rFonts w:ascii="Palatino Linotype" w:eastAsia="Palatino Linotype" w:hAnsi="Palatino Linotype" w:cs="Palatino Linotype"/>
          <w:i/>
          <w:sz w:val="22"/>
          <w:szCs w:val="22"/>
        </w:rPr>
        <w:t xml:space="preserve">“la prerrogativa de la persona para acceder a datos, registros y todo tipo de informaciones en poder de entidades públicas y empresas privadas que ejercen </w:t>
      </w:r>
      <w:r w:rsidRPr="002E53EB">
        <w:rPr>
          <w:rFonts w:ascii="Palatino Linotype" w:eastAsia="Palatino Linotype" w:hAnsi="Palatino Linotype" w:cs="Palatino Linotype"/>
          <w:i/>
          <w:sz w:val="22"/>
          <w:szCs w:val="22"/>
        </w:rPr>
        <w:lastRenderedPageBreak/>
        <w:t xml:space="preserve">gasto público o cumplen funciones de autoridad, con las excepciones taxativas que establezca la ley en una sociedad democrática.” </w:t>
      </w:r>
      <w:r w:rsidRPr="002E53EB">
        <w:rPr>
          <w:rFonts w:ascii="Palatino Linotype" w:eastAsia="Palatino Linotype" w:hAnsi="Palatino Linotype" w:cs="Palatino Linotype"/>
          <w:sz w:val="22"/>
          <w:szCs w:val="22"/>
        </w:rPr>
        <w:t xml:space="preserve">(Sic) </w:t>
      </w:r>
    </w:p>
    <w:p w:rsidR="00FC3E05" w:rsidRPr="002E53EB" w:rsidRDefault="00FC3E05">
      <w:pPr>
        <w:spacing w:after="120" w:line="360" w:lineRule="auto"/>
        <w:ind w:left="709" w:right="709"/>
        <w:jc w:val="both"/>
        <w:rPr>
          <w:rFonts w:ascii="Palatino Linotype" w:eastAsia="Palatino Linotype" w:hAnsi="Palatino Linotype" w:cs="Palatino Linotype"/>
          <w:sz w:val="22"/>
          <w:szCs w:val="22"/>
        </w:rPr>
      </w:pPr>
    </w:p>
    <w:p w:rsidR="00FC3E05" w:rsidRPr="002E53EB" w:rsidRDefault="00E00491">
      <w:pPr>
        <w:spacing w:before="120" w:line="360" w:lineRule="auto"/>
        <w:jc w:val="both"/>
        <w:rPr>
          <w:rFonts w:ascii="Palatino Linotype" w:eastAsia="Palatino Linotype" w:hAnsi="Palatino Linotype" w:cs="Palatino Linotype"/>
          <w:b/>
          <w:u w:val="single"/>
        </w:rPr>
      </w:pPr>
      <w:r w:rsidRPr="002E53EB">
        <w:rPr>
          <w:rFonts w:ascii="Palatino Linotype" w:eastAsia="Palatino Linotype" w:hAnsi="Palatino Linotype" w:cs="Palatino Linotype"/>
        </w:rPr>
        <w:t xml:space="preserve">De lo anterior, se puede concluir que la distinción entre el derecho de petición y el derecho de acceso a la información estriba principalmente en que en el primero de ellos, la pretensión del peticionario consiste generalmente en obligar a la autoridad responsable a que actúe en el sentido de contestar lo solicitado, mientras que en el segundo supuesto </w:t>
      </w:r>
      <w:r w:rsidRPr="002E53EB">
        <w:rPr>
          <w:rFonts w:ascii="Palatino Linotype" w:eastAsia="Palatino Linotype" w:hAnsi="Palatino Linotype" w:cs="Palatino Linotype"/>
          <w:b/>
          <w:u w:val="single"/>
        </w:rPr>
        <w:t xml:space="preserve">la solicitud de acceso a la información pública se encamina primordialmente a permitir el acceso a datos, registros y todo tipo de información pública que conste en documentos, sea generada o se encuentre en posesión de la autoridad. </w:t>
      </w:r>
    </w:p>
    <w:p w:rsidR="00FC3E05" w:rsidRPr="002E53EB" w:rsidRDefault="00FC3E05">
      <w:pPr>
        <w:spacing w:line="360" w:lineRule="auto"/>
        <w:jc w:val="both"/>
        <w:rPr>
          <w:rFonts w:ascii="Palatino Linotype" w:eastAsia="Palatino Linotype" w:hAnsi="Palatino Linotype" w:cs="Palatino Linotype"/>
        </w:rPr>
      </w:pPr>
    </w:p>
    <w:p w:rsidR="00FC3E05" w:rsidRPr="002E53EB" w:rsidRDefault="00E00491">
      <w:pPr>
        <w:spacing w:line="360" w:lineRule="auto"/>
        <w:jc w:val="both"/>
        <w:rPr>
          <w:rFonts w:ascii="Palatino Linotype" w:eastAsia="Palatino Linotype" w:hAnsi="Palatino Linotype" w:cs="Palatino Linotype"/>
        </w:rPr>
      </w:pPr>
      <w:r w:rsidRPr="002E53EB">
        <w:rPr>
          <w:rFonts w:ascii="Palatino Linotype" w:eastAsia="Palatino Linotype" w:hAnsi="Palatino Linotype" w:cs="Palatino Linotype"/>
        </w:rPr>
        <w:t xml:space="preserve">Así las cosas, debe señalarse que en la solicitud de información presentada en </w:t>
      </w:r>
      <w:r w:rsidRPr="002E53EB">
        <w:rPr>
          <w:rFonts w:ascii="Palatino Linotype" w:eastAsia="Palatino Linotype" w:hAnsi="Palatino Linotype" w:cs="Palatino Linotype"/>
          <w:b/>
        </w:rPr>
        <w:t>el SAIMEX,</w:t>
      </w:r>
      <w:r w:rsidRPr="002E53EB">
        <w:rPr>
          <w:rFonts w:ascii="Palatino Linotype" w:eastAsia="Palatino Linotype" w:hAnsi="Palatino Linotype" w:cs="Palatino Linotype"/>
        </w:rPr>
        <w:t xml:space="preserve"> por la parte</w:t>
      </w:r>
      <w:r w:rsidRPr="002E53EB">
        <w:rPr>
          <w:rFonts w:ascii="Palatino Linotype" w:eastAsia="Palatino Linotype" w:hAnsi="Palatino Linotype" w:cs="Palatino Linotype"/>
          <w:b/>
        </w:rPr>
        <w:t xml:space="preserve"> RECURRENTE</w:t>
      </w:r>
      <w:r w:rsidRPr="002E53EB">
        <w:rPr>
          <w:rFonts w:ascii="Palatino Linotype" w:eastAsia="Palatino Linotype" w:hAnsi="Palatino Linotype" w:cs="Palatino Linotype"/>
        </w:rPr>
        <w:t xml:space="preserve"> requiere una razón, o bien, un razonamiento por parte de </w:t>
      </w:r>
      <w:r w:rsidRPr="002E53EB">
        <w:rPr>
          <w:rFonts w:ascii="Palatino Linotype" w:eastAsia="Palatino Linotype" w:hAnsi="Palatino Linotype" w:cs="Palatino Linotype"/>
          <w:b/>
        </w:rPr>
        <w:t>EL SUJETO OBLIGADO</w:t>
      </w:r>
      <w:r w:rsidRPr="002E53EB">
        <w:rPr>
          <w:rFonts w:ascii="Palatino Linotype" w:eastAsia="Palatino Linotype" w:hAnsi="Palatino Linotype" w:cs="Palatino Linotype"/>
        </w:rPr>
        <w:t xml:space="preserve"> mediante la realización de un </w:t>
      </w:r>
      <w:r w:rsidRPr="002E53EB">
        <w:rPr>
          <w:rFonts w:ascii="Palatino Linotype" w:eastAsia="Palatino Linotype" w:hAnsi="Palatino Linotype" w:cs="Palatino Linotype"/>
          <w:b/>
          <w:u w:val="single"/>
        </w:rPr>
        <w:t>cuestionamiento</w:t>
      </w:r>
      <w:r w:rsidRPr="002E53EB">
        <w:rPr>
          <w:rFonts w:ascii="Palatino Linotype" w:eastAsia="Palatino Linotype" w:hAnsi="Palatino Linotype" w:cs="Palatino Linotype"/>
        </w:rPr>
        <w:t>, al requerir él porque el titular de la unidad de transparencia no se encuentra certificado en materia de acuerdo a la Ley.</w:t>
      </w:r>
    </w:p>
    <w:p w:rsidR="00FC3E05" w:rsidRPr="002E53EB" w:rsidRDefault="00FC3E05">
      <w:pPr>
        <w:pBdr>
          <w:top w:val="nil"/>
          <w:left w:val="nil"/>
          <w:bottom w:val="nil"/>
          <w:right w:val="nil"/>
          <w:between w:val="nil"/>
        </w:pBdr>
        <w:spacing w:line="405" w:lineRule="auto"/>
        <w:ind w:right="99"/>
        <w:jc w:val="both"/>
        <w:rPr>
          <w:rFonts w:ascii="Palatino Linotype" w:eastAsia="Palatino Linotype" w:hAnsi="Palatino Linotype" w:cs="Palatino Linotype"/>
        </w:rPr>
      </w:pPr>
    </w:p>
    <w:p w:rsidR="00FC3E05" w:rsidRPr="002E53EB" w:rsidRDefault="00E00491">
      <w:pPr>
        <w:spacing w:line="360" w:lineRule="auto"/>
        <w:jc w:val="both"/>
        <w:rPr>
          <w:rFonts w:ascii="Palatino Linotype" w:eastAsia="Palatino Linotype" w:hAnsi="Palatino Linotype" w:cs="Palatino Linotype"/>
        </w:rPr>
      </w:pPr>
      <w:r w:rsidRPr="002E53EB">
        <w:rPr>
          <w:rFonts w:ascii="Palatino Linotype" w:eastAsia="Palatino Linotype" w:hAnsi="Palatino Linotype" w:cs="Palatino Linotype"/>
        </w:rPr>
        <w:t xml:space="preserve">Por consiguiente, la entrega de una razón o la respuesta o atención a pronunciamientos que no encuentren en soporte documental alguno, no es algo que la Ley de la Materia establezca como atribución, derecho o facultad; pues ello implicaría emitir un juicio de valor referente a cuestionamientos realizados, los cuales como ha quedado explicado, al constituir </w:t>
      </w:r>
      <w:r w:rsidRPr="002E53EB">
        <w:rPr>
          <w:rFonts w:ascii="Palatino Linotype" w:eastAsia="Palatino Linotype" w:hAnsi="Palatino Linotype" w:cs="Palatino Linotype"/>
          <w:b/>
          <w:u w:val="single"/>
        </w:rPr>
        <w:t xml:space="preserve">interrogantes, inquietudes, quejas </w:t>
      </w:r>
      <w:r w:rsidRPr="002E53EB">
        <w:rPr>
          <w:rFonts w:ascii="Palatino Linotype" w:eastAsia="Palatino Linotype" w:hAnsi="Palatino Linotype" w:cs="Palatino Linotype"/>
          <w:b/>
          <w:u w:val="single"/>
        </w:rPr>
        <w:lastRenderedPageBreak/>
        <w:t>y manifestaciones</w:t>
      </w:r>
      <w:r w:rsidRPr="002E53EB">
        <w:rPr>
          <w:rFonts w:ascii="Palatino Linotype" w:eastAsia="Palatino Linotype" w:hAnsi="Palatino Linotype" w:cs="Palatino Linotype"/>
        </w:rPr>
        <w:t xml:space="preserve"> se satisfacen vía derecho de petición, y no así, a través del ejercicio del derecho a acceder a información pública.</w:t>
      </w:r>
    </w:p>
    <w:p w:rsidR="00FC3E05" w:rsidRPr="002E53EB" w:rsidRDefault="00FC3E05">
      <w:pPr>
        <w:pBdr>
          <w:top w:val="nil"/>
          <w:left w:val="nil"/>
          <w:bottom w:val="nil"/>
          <w:right w:val="nil"/>
          <w:between w:val="nil"/>
        </w:pBdr>
        <w:spacing w:line="405" w:lineRule="auto"/>
        <w:ind w:right="99"/>
        <w:jc w:val="both"/>
        <w:rPr>
          <w:rFonts w:ascii="Palatino Linotype" w:eastAsia="Palatino Linotype" w:hAnsi="Palatino Linotype" w:cs="Palatino Linotype"/>
        </w:rPr>
      </w:pPr>
    </w:p>
    <w:p w:rsidR="00FC3E05" w:rsidRPr="002E53EB" w:rsidRDefault="00E00491">
      <w:pPr>
        <w:pBdr>
          <w:top w:val="nil"/>
          <w:left w:val="nil"/>
          <w:bottom w:val="nil"/>
          <w:right w:val="nil"/>
          <w:between w:val="nil"/>
        </w:pBdr>
        <w:spacing w:line="405" w:lineRule="auto"/>
        <w:ind w:right="99"/>
        <w:jc w:val="both"/>
        <w:rPr>
          <w:rFonts w:ascii="Palatino Linotype" w:eastAsia="Palatino Linotype" w:hAnsi="Palatino Linotype" w:cs="Palatino Linotype"/>
        </w:rPr>
      </w:pPr>
      <w:r w:rsidRPr="002E53EB">
        <w:rPr>
          <w:rFonts w:ascii="Palatino Linotype" w:eastAsia="Palatino Linotype" w:hAnsi="Palatino Linotype" w:cs="Palatino Linotype"/>
        </w:rPr>
        <w:t xml:space="preserve">Además, es de resaltar que este Instituto de Transparencia como Organismo Garante de difusión, protección y respeto al derecho de acceso a la información pública y a la protección de datos personales, conforme a su naturaleza jurídica y a sus atribuciones previstas en los artículos 29, 36 y 179 de la Ley de Transparencia y Acceso a la Información Pública del Estado de México y Municipios, es competente para resolver los recursos de revisión, cuando se niegue la información solicitada, se clasifique la información solicitada, se declare la inexistencia de lo solicitado, el Sujeto Obligado se declare incompetente para atender la solicitud de información, se entregue la información incompleta, se entregue información que no corresponda a lo solicitado, no se dé respuesta a la solicitud, se notifique o se ponga a disposición la información en un formato o modalidad distinto al solicitado, incomprensible o no accesible, respecto de los costos o tiempos de entrega de la información, cuando no se dé trámite a la solicitud, no se permita la consulta directa de la solicitud, se fundamente o motive deficientemente, y/o cuando se oriente a un trámite en específico; todo en ejercicio del derecho de acceso a la información pública, no así cuando se trate de un derecho de libertad de expresión ejercido por un gobernado; en consecuencia, este Instinto no tiene atribuciones para pronunciarse respecto a la manifestación expuesta por la parte </w:t>
      </w:r>
      <w:r w:rsidRPr="002E53EB">
        <w:rPr>
          <w:rFonts w:ascii="Palatino Linotype" w:eastAsia="Palatino Linotype" w:hAnsi="Palatino Linotype" w:cs="Palatino Linotype"/>
          <w:b/>
        </w:rPr>
        <w:t>RECURRENTE;</w:t>
      </w:r>
      <w:r w:rsidRPr="002E53EB">
        <w:rPr>
          <w:rFonts w:ascii="Palatino Linotype" w:eastAsia="Palatino Linotype" w:hAnsi="Palatino Linotype" w:cs="Palatino Linotype"/>
        </w:rPr>
        <w:t xml:space="preserve"> </w:t>
      </w:r>
      <w:r w:rsidRPr="002E53EB">
        <w:rPr>
          <w:rFonts w:ascii="Palatino Linotype" w:eastAsia="Palatino Linotype" w:hAnsi="Palatino Linotype" w:cs="Palatino Linotype"/>
        </w:rPr>
        <w:lastRenderedPageBreak/>
        <w:t xml:space="preserve">máxime que se advierte que la misma se trata de un cuestionamiento hecha sin un soporte que la sustente; es decir, la solicitud del particular es tendente a que el </w:t>
      </w:r>
      <w:r w:rsidRPr="002E53EB">
        <w:rPr>
          <w:rFonts w:ascii="Palatino Linotype" w:eastAsia="Palatino Linotype" w:hAnsi="Palatino Linotype" w:cs="Palatino Linotype"/>
          <w:b/>
        </w:rPr>
        <w:t>SUJETO OBLIGADO</w:t>
      </w:r>
      <w:r w:rsidRPr="002E53EB">
        <w:rPr>
          <w:rFonts w:ascii="Palatino Linotype" w:eastAsia="Palatino Linotype" w:hAnsi="Palatino Linotype" w:cs="Palatino Linotype"/>
        </w:rPr>
        <w:t xml:space="preserve"> aclare o actué sobre una inquietud.</w:t>
      </w:r>
    </w:p>
    <w:p w:rsidR="00FC3E05" w:rsidRPr="002E53EB" w:rsidRDefault="00E00491">
      <w:pPr>
        <w:spacing w:before="240" w:after="240" w:line="360" w:lineRule="auto"/>
        <w:ind w:right="49"/>
        <w:jc w:val="both"/>
        <w:rPr>
          <w:rFonts w:ascii="Palatino Linotype" w:eastAsia="Palatino Linotype" w:hAnsi="Palatino Linotype" w:cs="Palatino Linotype"/>
          <w:i/>
        </w:rPr>
      </w:pPr>
      <w:r w:rsidRPr="002E53EB">
        <w:rPr>
          <w:rFonts w:ascii="Palatino Linotype" w:eastAsia="Palatino Linotype" w:hAnsi="Palatino Linotype" w:cs="Palatino Linotype"/>
        </w:rPr>
        <w:t xml:space="preserve">Por otra parte, en cuanto al acto impugnado, en donde señaló la parte </w:t>
      </w:r>
      <w:r w:rsidRPr="002E53EB">
        <w:rPr>
          <w:rFonts w:ascii="Palatino Linotype" w:eastAsia="Palatino Linotype" w:hAnsi="Palatino Linotype" w:cs="Palatino Linotype"/>
          <w:b/>
        </w:rPr>
        <w:t>RECURRENTE</w:t>
      </w:r>
      <w:r w:rsidRPr="002E53EB">
        <w:rPr>
          <w:rFonts w:ascii="Palatino Linotype" w:eastAsia="Palatino Linotype" w:hAnsi="Palatino Linotype" w:cs="Palatino Linotype"/>
        </w:rPr>
        <w:t xml:space="preserve">, </w:t>
      </w:r>
      <w:r w:rsidRPr="002E53EB">
        <w:rPr>
          <w:rFonts w:ascii="Palatino Linotype" w:eastAsia="Palatino Linotype" w:hAnsi="Palatino Linotype" w:cs="Palatino Linotype"/>
          <w:i/>
        </w:rPr>
        <w:t>“No me presentan evidencia de la certificación del director de la unidad de transparencia y están violando mi derecho al acceso de la información” (Sic)</w:t>
      </w:r>
      <w:r w:rsidRPr="002E53EB">
        <w:rPr>
          <w:rFonts w:ascii="Palatino Linotype" w:eastAsia="Palatino Linotype" w:hAnsi="Palatino Linotype" w:cs="Palatino Linotype"/>
          <w:i/>
          <w:sz w:val="22"/>
          <w:szCs w:val="22"/>
        </w:rPr>
        <w:t xml:space="preserve">, </w:t>
      </w:r>
      <w:r w:rsidRPr="002E53EB">
        <w:rPr>
          <w:rFonts w:ascii="Palatino Linotype" w:eastAsia="Palatino Linotype" w:hAnsi="Palatino Linotype" w:cs="Palatino Linotype"/>
        </w:rPr>
        <w:t xml:space="preserve">constituyen nuevos requerimientos de información, configurándose así lo que se conoce como </w:t>
      </w:r>
      <w:r w:rsidRPr="002E53EB">
        <w:rPr>
          <w:rFonts w:ascii="Palatino Linotype" w:eastAsia="Palatino Linotype" w:hAnsi="Palatino Linotype" w:cs="Palatino Linotype"/>
          <w:i/>
        </w:rPr>
        <w:t xml:space="preserve">plus </w:t>
      </w:r>
      <w:proofErr w:type="spellStart"/>
      <w:r w:rsidRPr="002E53EB">
        <w:rPr>
          <w:rFonts w:ascii="Palatino Linotype" w:eastAsia="Palatino Linotype" w:hAnsi="Palatino Linotype" w:cs="Palatino Linotype"/>
          <w:i/>
        </w:rPr>
        <w:t>petitio</w:t>
      </w:r>
      <w:proofErr w:type="spellEnd"/>
      <w:r w:rsidRPr="002E53EB">
        <w:rPr>
          <w:rFonts w:ascii="Palatino Linotype" w:eastAsia="Palatino Linotype" w:hAnsi="Palatino Linotype" w:cs="Palatino Linotype"/>
          <w:b/>
          <w:i/>
        </w:rPr>
        <w:t xml:space="preserve">, </w:t>
      </w:r>
      <w:r w:rsidRPr="002E53EB">
        <w:rPr>
          <w:rFonts w:ascii="Palatino Linotype" w:eastAsia="Palatino Linotype" w:hAnsi="Palatino Linotype" w:cs="Palatino Linotype"/>
        </w:rPr>
        <w:t xml:space="preserve">que consiste en una ampliación a su requerimiento informativo, argumentos que no son susceptibles de ser valorados en términos de la fracción VII del Artículo 191 de la Ley de Transparencia y Acceso a la Información Pública del Estado de México y Municipios, el cual señala la improcedencia cuando el </w:t>
      </w:r>
      <w:r w:rsidRPr="002E53EB">
        <w:rPr>
          <w:rFonts w:ascii="Palatino Linotype" w:eastAsia="Palatino Linotype" w:hAnsi="Palatino Linotype" w:cs="Palatino Linotype"/>
          <w:b/>
        </w:rPr>
        <w:t>RECURRENTE</w:t>
      </w:r>
      <w:r w:rsidRPr="002E53EB">
        <w:rPr>
          <w:rFonts w:ascii="Palatino Linotype" w:eastAsia="Palatino Linotype" w:hAnsi="Palatino Linotype" w:cs="Palatino Linotype"/>
        </w:rPr>
        <w:t xml:space="preserve"> amplíe su solicitud en el Recurso de Revisión, </w:t>
      </w:r>
      <w:r w:rsidRPr="002E53EB">
        <w:rPr>
          <w:rFonts w:ascii="Palatino Linotype" w:eastAsia="Palatino Linotype" w:hAnsi="Palatino Linotype" w:cs="Palatino Linotype"/>
          <w:b/>
          <w:u w:val="single"/>
        </w:rPr>
        <w:t xml:space="preserve">únicamente respecto de los nuevos contenidos; </w:t>
      </w:r>
      <w:r w:rsidRPr="002E53EB">
        <w:rPr>
          <w:rFonts w:ascii="Palatino Linotype" w:eastAsia="Palatino Linotype" w:hAnsi="Palatino Linotype" w:cs="Palatino Linotype"/>
        </w:rPr>
        <w:t xml:space="preserve">cuestión que tuvo lugar en el presente caso, pues la parte </w:t>
      </w:r>
      <w:r w:rsidRPr="002E53EB">
        <w:rPr>
          <w:rFonts w:ascii="Palatino Linotype" w:eastAsia="Palatino Linotype" w:hAnsi="Palatino Linotype" w:cs="Palatino Linotype"/>
          <w:b/>
        </w:rPr>
        <w:t>RECURRENTE</w:t>
      </w:r>
      <w:r w:rsidRPr="002E53EB">
        <w:rPr>
          <w:rFonts w:ascii="Palatino Linotype" w:eastAsia="Palatino Linotype" w:hAnsi="Palatino Linotype" w:cs="Palatino Linotype"/>
        </w:rPr>
        <w:t xml:space="preserve"> formuló nuevos requerimientos, en los que solicitó información que no formó parte de su solicitud inicial y por lo tanto son inatendibles a través del recurso de revisión.</w:t>
      </w:r>
    </w:p>
    <w:p w:rsidR="00FC3E05" w:rsidRPr="002E53EB" w:rsidRDefault="00E00491">
      <w:pPr>
        <w:spacing w:before="240" w:after="240" w:line="360" w:lineRule="auto"/>
        <w:jc w:val="both"/>
        <w:rPr>
          <w:rFonts w:ascii="Palatino Linotype" w:eastAsia="Palatino Linotype" w:hAnsi="Palatino Linotype" w:cs="Palatino Linotype"/>
        </w:rPr>
      </w:pPr>
      <w:r w:rsidRPr="002E53EB">
        <w:rPr>
          <w:rFonts w:ascii="Palatino Linotype" w:eastAsia="Palatino Linotype" w:hAnsi="Palatino Linotype" w:cs="Palatino Linotype"/>
        </w:rPr>
        <w:t xml:space="preserve">En este tenor, es posible determinar que para el caso que nos ocupa, los argumentos formulados como acto impugnado, referidos, son una ampliación a la solicitud inicial y corresponden a nuevos requerimientos de información, que no se encuentran relacionados con lo solicitado en un primer momento; por lo que se actualiza el supuesto de improcedencia previsto en el artículo 191 fracción VII de la Ley de Transparencia y Acceso a la Información Pública del Estado de México y </w:t>
      </w:r>
      <w:r w:rsidRPr="002E53EB">
        <w:rPr>
          <w:rFonts w:ascii="Palatino Linotype" w:eastAsia="Palatino Linotype" w:hAnsi="Palatino Linotype" w:cs="Palatino Linotype"/>
        </w:rPr>
        <w:lastRenderedPageBreak/>
        <w:t>Municipios; que prevé que son improcedentes los Recursos de Revisión en los que se plantean ampliaciones a las solicitudes iniciales.</w:t>
      </w:r>
    </w:p>
    <w:p w:rsidR="00FC3E05" w:rsidRPr="002E53EB" w:rsidRDefault="00E00491">
      <w:pPr>
        <w:spacing w:before="240" w:after="240" w:line="360" w:lineRule="auto"/>
        <w:jc w:val="both"/>
        <w:rPr>
          <w:rFonts w:ascii="Palatino Linotype" w:eastAsia="Palatino Linotype" w:hAnsi="Palatino Linotype" w:cs="Palatino Linotype"/>
        </w:rPr>
      </w:pPr>
      <w:r w:rsidRPr="002E53EB">
        <w:rPr>
          <w:rFonts w:ascii="Palatino Linotype" w:eastAsia="Palatino Linotype" w:hAnsi="Palatino Linotype" w:cs="Palatino Linotype"/>
        </w:rPr>
        <w:t>En este orden de ideas, una vez formulada su solicitud inicial,</w:t>
      </w:r>
      <w:r w:rsidRPr="002E53EB">
        <w:rPr>
          <w:rFonts w:ascii="Palatino Linotype" w:eastAsia="Palatino Linotype" w:hAnsi="Palatino Linotype" w:cs="Palatino Linotype"/>
          <w:i/>
        </w:rPr>
        <w:t xml:space="preserve"> </w:t>
      </w:r>
      <w:r w:rsidRPr="002E53EB">
        <w:rPr>
          <w:rFonts w:ascii="Palatino Linotype" w:eastAsia="Palatino Linotype" w:hAnsi="Palatino Linotype" w:cs="Palatino Linotype"/>
        </w:rPr>
        <w:t>los particulares no pueden modificarla o ampliarla a través de posteriores promociones o en el momento de ingresar su recurso de revisión; por tanto, la materia de las solicitudes de información se circunscribe a que se permita el acceso a los documentos inicialmente solicitados y en su caso a los aclarados o corregidos.</w:t>
      </w:r>
    </w:p>
    <w:p w:rsidR="00FC3E05" w:rsidRPr="002E53EB" w:rsidRDefault="00E00491">
      <w:pPr>
        <w:pBdr>
          <w:top w:val="nil"/>
          <w:left w:val="nil"/>
          <w:bottom w:val="nil"/>
          <w:right w:val="nil"/>
          <w:between w:val="nil"/>
        </w:pBdr>
        <w:spacing w:before="240" w:after="240" w:line="360" w:lineRule="auto"/>
        <w:jc w:val="both"/>
        <w:rPr>
          <w:rFonts w:ascii="Palatino Linotype" w:eastAsia="Palatino Linotype" w:hAnsi="Palatino Linotype" w:cs="Palatino Linotype"/>
        </w:rPr>
      </w:pPr>
      <w:r w:rsidRPr="002E53EB">
        <w:rPr>
          <w:rFonts w:ascii="Palatino Linotype" w:eastAsia="Palatino Linotype" w:hAnsi="Palatino Linotype" w:cs="Palatino Linotype"/>
        </w:rPr>
        <w:t>Robustece lo anterior lo plasmado en el criterio orientador número 01/17 emitido por el Instituto Nacional de Transparencia, Acceso a la Información y Protección de Datos Personales, INAI, que lleva por rubro y texto lo que a continuación se transcribe:</w:t>
      </w:r>
    </w:p>
    <w:p w:rsidR="00FC3E05" w:rsidRPr="002E53EB" w:rsidRDefault="00E00491">
      <w:pPr>
        <w:spacing w:before="240" w:after="240"/>
        <w:ind w:left="851" w:right="900"/>
        <w:jc w:val="both"/>
        <w:rPr>
          <w:rFonts w:ascii="Palatino Linotype" w:eastAsia="Palatino Linotype" w:hAnsi="Palatino Linotype" w:cs="Palatino Linotype"/>
        </w:rPr>
      </w:pPr>
      <w:r w:rsidRPr="002E53EB">
        <w:rPr>
          <w:rFonts w:ascii="Palatino Linotype" w:eastAsia="Palatino Linotype" w:hAnsi="Palatino Linotype" w:cs="Palatino Linotype"/>
          <w:i/>
          <w:sz w:val="22"/>
          <w:szCs w:val="22"/>
        </w:rPr>
        <w:t>“</w:t>
      </w:r>
      <w:r w:rsidRPr="002E53EB">
        <w:rPr>
          <w:rFonts w:ascii="Palatino Linotype" w:eastAsia="Palatino Linotype" w:hAnsi="Palatino Linotype" w:cs="Palatino Linotype"/>
          <w:b/>
          <w:i/>
          <w:sz w:val="22"/>
          <w:szCs w:val="22"/>
        </w:rPr>
        <w:t xml:space="preserve">Es improcedente ampliar las solicitudes de acceso a información, a través de la interposición del recurso de revisión. </w:t>
      </w:r>
      <w:r w:rsidRPr="002E53EB">
        <w:rPr>
          <w:rFonts w:ascii="Palatino Linotype" w:eastAsia="Palatino Linotype" w:hAnsi="Palatino Linotype" w:cs="Palatino Linotype"/>
          <w:i/>
          <w:sz w:val="22"/>
          <w:szCs w:val="22"/>
        </w:rPr>
        <w:t>En términos de los artículos 155, fracción VII de la Ley General de Transparencia y Acceso a la Información Pública, y 161, fracción VII de la Ley Federal de Transparencia y Acceso a la Información Pública, en aquellos casos en que los recurrentes, mediante su recurso de revisión, amplíen los alcances de la solicitud de información inicial, los nuevos contenidos no podrán constituir materia del procedimiento a sustanciarse por el Instituto Nacional de Transparencia, Acceso a la Información y Protección de Datos Personales; actualizándose la hipótesis de improcedencia respectiva</w:t>
      </w:r>
      <w:r w:rsidRPr="002E53EB">
        <w:rPr>
          <w:rFonts w:ascii="Palatino Linotype" w:eastAsia="Palatino Linotype" w:hAnsi="Palatino Linotype" w:cs="Palatino Linotype"/>
          <w:b/>
          <w:i/>
          <w:sz w:val="22"/>
          <w:szCs w:val="22"/>
        </w:rPr>
        <w:t>.</w:t>
      </w:r>
      <w:r w:rsidRPr="002E53EB">
        <w:rPr>
          <w:rFonts w:ascii="Palatino Linotype" w:eastAsia="Palatino Linotype" w:hAnsi="Palatino Linotype" w:cs="Palatino Linotype"/>
          <w:i/>
          <w:sz w:val="22"/>
          <w:szCs w:val="22"/>
        </w:rPr>
        <w:t>”</w:t>
      </w:r>
    </w:p>
    <w:p w:rsidR="00FC3E05" w:rsidRPr="002E53EB" w:rsidRDefault="00FC3E05">
      <w:pPr>
        <w:spacing w:line="360" w:lineRule="auto"/>
        <w:ind w:right="49"/>
        <w:jc w:val="both"/>
        <w:rPr>
          <w:rFonts w:ascii="Palatino Linotype" w:eastAsia="Palatino Linotype" w:hAnsi="Palatino Linotype" w:cs="Palatino Linotype"/>
        </w:rPr>
      </w:pPr>
    </w:p>
    <w:p w:rsidR="00FC3E05" w:rsidRPr="002E53EB" w:rsidRDefault="00E00491">
      <w:pPr>
        <w:spacing w:line="360" w:lineRule="auto"/>
        <w:ind w:right="49"/>
        <w:jc w:val="both"/>
        <w:rPr>
          <w:rFonts w:ascii="Palatino Linotype" w:eastAsia="Palatino Linotype" w:hAnsi="Palatino Linotype" w:cs="Palatino Linotype"/>
        </w:rPr>
      </w:pPr>
      <w:r w:rsidRPr="002E53EB">
        <w:rPr>
          <w:rFonts w:ascii="Palatino Linotype" w:eastAsia="Palatino Linotype" w:hAnsi="Palatino Linotype" w:cs="Palatino Linotype"/>
        </w:rPr>
        <w:t xml:space="preserve">Entonces, al tratarse de un derecho de petición estamos en presencia de una consulta que se aleja del derecho de acceso a la información pública, actualizando lo dispuesto en el artículo 191 fracción VI de la Ley de Transparencia y Acceso a la Información Pública del Estado de México y Municipios, asimismo al haber </w:t>
      </w:r>
      <w:r w:rsidRPr="002E53EB">
        <w:rPr>
          <w:rFonts w:ascii="Palatino Linotype" w:eastAsia="Palatino Linotype" w:hAnsi="Palatino Linotype" w:cs="Palatino Linotype"/>
        </w:rPr>
        <w:lastRenderedPageBreak/>
        <w:t>ampliado su requerimiento primigenio a través del recurso de revisión, se actualiza lo dispuesto en el artículo 191 fracción VII de la misma Ley antes referida, las cuales disponen lo siguiente:</w:t>
      </w:r>
    </w:p>
    <w:p w:rsidR="00FC3E05" w:rsidRPr="002E53EB" w:rsidRDefault="00FC3E05">
      <w:pPr>
        <w:tabs>
          <w:tab w:val="left" w:pos="567"/>
        </w:tabs>
        <w:spacing w:line="360" w:lineRule="auto"/>
        <w:jc w:val="both"/>
        <w:rPr>
          <w:rFonts w:ascii="Palatino Linotype" w:eastAsia="Palatino Linotype" w:hAnsi="Palatino Linotype" w:cs="Palatino Linotype"/>
          <w:sz w:val="22"/>
          <w:szCs w:val="22"/>
        </w:rPr>
      </w:pPr>
    </w:p>
    <w:p w:rsidR="00FC3E05" w:rsidRPr="002E53EB" w:rsidRDefault="00E00491">
      <w:pPr>
        <w:tabs>
          <w:tab w:val="left" w:pos="851"/>
        </w:tabs>
        <w:ind w:left="851" w:right="822"/>
        <w:jc w:val="both"/>
        <w:rPr>
          <w:rFonts w:ascii="Palatino Linotype" w:eastAsia="Palatino Linotype" w:hAnsi="Palatino Linotype" w:cs="Palatino Linotype"/>
          <w:i/>
          <w:sz w:val="22"/>
          <w:szCs w:val="22"/>
        </w:rPr>
      </w:pPr>
      <w:r w:rsidRPr="002E53EB">
        <w:rPr>
          <w:rFonts w:ascii="Palatino Linotype" w:eastAsia="Palatino Linotype" w:hAnsi="Palatino Linotype" w:cs="Palatino Linotype"/>
          <w:i/>
          <w:sz w:val="22"/>
          <w:szCs w:val="22"/>
        </w:rPr>
        <w:t>“Artículo 191. El recurso será desechado por improcedente cuando:</w:t>
      </w:r>
    </w:p>
    <w:p w:rsidR="00FC3E05" w:rsidRPr="002E53EB" w:rsidRDefault="00E00491">
      <w:pPr>
        <w:tabs>
          <w:tab w:val="left" w:pos="851"/>
        </w:tabs>
        <w:ind w:left="851" w:right="822"/>
        <w:jc w:val="both"/>
        <w:rPr>
          <w:rFonts w:ascii="Palatino Linotype" w:eastAsia="Palatino Linotype" w:hAnsi="Palatino Linotype" w:cs="Palatino Linotype"/>
          <w:i/>
          <w:sz w:val="22"/>
          <w:szCs w:val="22"/>
        </w:rPr>
      </w:pPr>
      <w:r w:rsidRPr="002E53EB">
        <w:rPr>
          <w:rFonts w:ascii="Palatino Linotype" w:eastAsia="Palatino Linotype" w:hAnsi="Palatino Linotype" w:cs="Palatino Linotype"/>
          <w:i/>
          <w:sz w:val="22"/>
          <w:szCs w:val="22"/>
        </w:rPr>
        <w:t xml:space="preserve">I. Sea extemporáneo por haber transcurrido el plazo establecido en la presente Ley, a partir de la respuesta; </w:t>
      </w:r>
    </w:p>
    <w:p w:rsidR="00FC3E05" w:rsidRPr="002E53EB" w:rsidRDefault="00E00491">
      <w:pPr>
        <w:tabs>
          <w:tab w:val="left" w:pos="851"/>
        </w:tabs>
        <w:ind w:left="851" w:right="822"/>
        <w:jc w:val="both"/>
        <w:rPr>
          <w:rFonts w:ascii="Palatino Linotype" w:eastAsia="Palatino Linotype" w:hAnsi="Palatino Linotype" w:cs="Palatino Linotype"/>
          <w:i/>
          <w:sz w:val="22"/>
          <w:szCs w:val="22"/>
        </w:rPr>
      </w:pPr>
      <w:r w:rsidRPr="002E53EB">
        <w:rPr>
          <w:rFonts w:ascii="Palatino Linotype" w:eastAsia="Palatino Linotype" w:hAnsi="Palatino Linotype" w:cs="Palatino Linotype"/>
          <w:i/>
          <w:sz w:val="22"/>
          <w:szCs w:val="22"/>
        </w:rPr>
        <w:t xml:space="preserve">II. Se esté tramitando ante el Poder Judicial de la Federación algún recurso o medio de defensa interpuesto por el recurrente; </w:t>
      </w:r>
    </w:p>
    <w:p w:rsidR="00FC3E05" w:rsidRPr="002E53EB" w:rsidRDefault="00E00491">
      <w:pPr>
        <w:tabs>
          <w:tab w:val="left" w:pos="851"/>
        </w:tabs>
        <w:ind w:left="851" w:right="822"/>
        <w:jc w:val="both"/>
        <w:rPr>
          <w:rFonts w:ascii="Palatino Linotype" w:eastAsia="Palatino Linotype" w:hAnsi="Palatino Linotype" w:cs="Palatino Linotype"/>
          <w:i/>
          <w:sz w:val="22"/>
          <w:szCs w:val="22"/>
        </w:rPr>
      </w:pPr>
      <w:r w:rsidRPr="002E53EB">
        <w:rPr>
          <w:rFonts w:ascii="Palatino Linotype" w:eastAsia="Palatino Linotype" w:hAnsi="Palatino Linotype" w:cs="Palatino Linotype"/>
          <w:i/>
          <w:sz w:val="22"/>
          <w:szCs w:val="22"/>
        </w:rPr>
        <w:t xml:space="preserve">III. No actualice alguno de los supuestos previstos en la presente Ley; </w:t>
      </w:r>
    </w:p>
    <w:p w:rsidR="00FC3E05" w:rsidRPr="002E53EB" w:rsidRDefault="00E00491">
      <w:pPr>
        <w:tabs>
          <w:tab w:val="left" w:pos="851"/>
        </w:tabs>
        <w:ind w:left="851" w:right="822"/>
        <w:jc w:val="both"/>
        <w:rPr>
          <w:rFonts w:ascii="Palatino Linotype" w:eastAsia="Palatino Linotype" w:hAnsi="Palatino Linotype" w:cs="Palatino Linotype"/>
          <w:i/>
          <w:sz w:val="22"/>
          <w:szCs w:val="22"/>
        </w:rPr>
      </w:pPr>
      <w:r w:rsidRPr="002E53EB">
        <w:rPr>
          <w:rFonts w:ascii="Palatino Linotype" w:eastAsia="Palatino Linotype" w:hAnsi="Palatino Linotype" w:cs="Palatino Linotype"/>
          <w:i/>
          <w:sz w:val="22"/>
          <w:szCs w:val="22"/>
        </w:rPr>
        <w:t xml:space="preserve">IV. No se haya desahogado la prevención en los términos establecidos en la presente Ley; </w:t>
      </w:r>
    </w:p>
    <w:p w:rsidR="00FC3E05" w:rsidRPr="002E53EB" w:rsidRDefault="00E00491">
      <w:pPr>
        <w:tabs>
          <w:tab w:val="left" w:pos="851"/>
        </w:tabs>
        <w:ind w:left="851" w:right="822"/>
        <w:jc w:val="both"/>
        <w:rPr>
          <w:rFonts w:ascii="Palatino Linotype" w:eastAsia="Palatino Linotype" w:hAnsi="Palatino Linotype" w:cs="Palatino Linotype"/>
          <w:i/>
          <w:sz w:val="22"/>
          <w:szCs w:val="22"/>
        </w:rPr>
      </w:pPr>
      <w:r w:rsidRPr="002E53EB">
        <w:rPr>
          <w:rFonts w:ascii="Palatino Linotype" w:eastAsia="Palatino Linotype" w:hAnsi="Palatino Linotype" w:cs="Palatino Linotype"/>
          <w:i/>
          <w:sz w:val="22"/>
          <w:szCs w:val="22"/>
        </w:rPr>
        <w:t xml:space="preserve">V. Se impugne la veracidad de la información proporcionada; </w:t>
      </w:r>
    </w:p>
    <w:p w:rsidR="00FC3E05" w:rsidRPr="002E53EB" w:rsidRDefault="00E00491">
      <w:pPr>
        <w:tabs>
          <w:tab w:val="left" w:pos="851"/>
        </w:tabs>
        <w:ind w:left="851" w:right="822"/>
        <w:jc w:val="both"/>
        <w:rPr>
          <w:rFonts w:ascii="Palatino Linotype" w:eastAsia="Palatino Linotype" w:hAnsi="Palatino Linotype" w:cs="Palatino Linotype"/>
          <w:b/>
          <w:i/>
          <w:sz w:val="22"/>
          <w:szCs w:val="22"/>
        </w:rPr>
      </w:pPr>
      <w:r w:rsidRPr="002E53EB">
        <w:rPr>
          <w:rFonts w:ascii="Palatino Linotype" w:eastAsia="Palatino Linotype" w:hAnsi="Palatino Linotype" w:cs="Palatino Linotype"/>
          <w:b/>
          <w:i/>
          <w:sz w:val="22"/>
          <w:szCs w:val="22"/>
        </w:rPr>
        <w:t xml:space="preserve">VI. Se trate de una consulta, o trámite en específico; y </w:t>
      </w:r>
    </w:p>
    <w:p w:rsidR="00FC3E05" w:rsidRPr="002E53EB" w:rsidRDefault="00E00491">
      <w:pPr>
        <w:tabs>
          <w:tab w:val="left" w:pos="851"/>
        </w:tabs>
        <w:ind w:left="851" w:right="822"/>
        <w:jc w:val="both"/>
        <w:rPr>
          <w:rFonts w:ascii="Palatino Linotype" w:eastAsia="Palatino Linotype" w:hAnsi="Palatino Linotype" w:cs="Palatino Linotype"/>
          <w:b/>
          <w:i/>
          <w:sz w:val="22"/>
          <w:szCs w:val="22"/>
        </w:rPr>
      </w:pPr>
      <w:r w:rsidRPr="002E53EB">
        <w:rPr>
          <w:rFonts w:ascii="Palatino Linotype" w:eastAsia="Palatino Linotype" w:hAnsi="Palatino Linotype" w:cs="Palatino Linotype"/>
          <w:b/>
          <w:i/>
          <w:sz w:val="22"/>
          <w:szCs w:val="22"/>
        </w:rPr>
        <w:t>VII. El recurrente amplíe su solicitud en el recurso de revisión, únicamente respecto de los nuevos contenidos.” (Sic)</w:t>
      </w:r>
    </w:p>
    <w:p w:rsidR="00FC3E05" w:rsidRPr="002E53EB" w:rsidRDefault="00FC3E05">
      <w:pPr>
        <w:tabs>
          <w:tab w:val="left" w:pos="567"/>
        </w:tabs>
        <w:spacing w:line="360" w:lineRule="auto"/>
        <w:jc w:val="both"/>
        <w:rPr>
          <w:rFonts w:ascii="Century Gothic" w:eastAsia="Century Gothic" w:hAnsi="Century Gothic" w:cs="Century Gothic"/>
          <w:sz w:val="22"/>
          <w:szCs w:val="22"/>
        </w:rPr>
      </w:pPr>
    </w:p>
    <w:p w:rsidR="00FC3E05" w:rsidRPr="002E53EB" w:rsidRDefault="00E00491">
      <w:pPr>
        <w:tabs>
          <w:tab w:val="left" w:pos="567"/>
        </w:tabs>
        <w:spacing w:line="360" w:lineRule="auto"/>
        <w:jc w:val="both"/>
        <w:rPr>
          <w:rFonts w:ascii="Palatino Linotype" w:eastAsia="Palatino Linotype" w:hAnsi="Palatino Linotype" w:cs="Palatino Linotype"/>
        </w:rPr>
      </w:pPr>
      <w:r w:rsidRPr="002E53EB">
        <w:rPr>
          <w:rFonts w:ascii="Palatino Linotype" w:eastAsia="Palatino Linotype" w:hAnsi="Palatino Linotype" w:cs="Palatino Linotype"/>
        </w:rPr>
        <w:t>La fracción VI y VII del citado precepto legal, contempla la improcedencia del recurso de revisión cuando se trate de una consulta y se amplíe la solicitud en el recurso de revisión, lo cual se relaciona con la solicitud de acceso a la información pública.</w:t>
      </w:r>
    </w:p>
    <w:p w:rsidR="00FC3E05" w:rsidRPr="002E53EB" w:rsidRDefault="00FC3E05">
      <w:pPr>
        <w:tabs>
          <w:tab w:val="left" w:pos="567"/>
        </w:tabs>
        <w:spacing w:line="360" w:lineRule="auto"/>
        <w:jc w:val="both"/>
        <w:rPr>
          <w:rFonts w:ascii="Palatino Linotype" w:eastAsia="Palatino Linotype" w:hAnsi="Palatino Linotype" w:cs="Palatino Linotype"/>
        </w:rPr>
      </w:pPr>
    </w:p>
    <w:p w:rsidR="00FC3E05" w:rsidRPr="002E53EB" w:rsidRDefault="00E00491">
      <w:pPr>
        <w:tabs>
          <w:tab w:val="left" w:pos="567"/>
        </w:tabs>
        <w:spacing w:line="360" w:lineRule="auto"/>
        <w:jc w:val="both"/>
        <w:rPr>
          <w:rFonts w:ascii="Palatino Linotype" w:eastAsia="Palatino Linotype" w:hAnsi="Palatino Linotype" w:cs="Palatino Linotype"/>
        </w:rPr>
      </w:pPr>
      <w:r w:rsidRPr="002E53EB">
        <w:rPr>
          <w:rFonts w:ascii="Palatino Linotype" w:eastAsia="Palatino Linotype" w:hAnsi="Palatino Linotype" w:cs="Palatino Linotype"/>
        </w:rPr>
        <w:t>Sin embargo, al haber sido admitido el recurso de revisión, aún y cuando actualiza una causal de improcedencia, es necesario traer a contexto el artículo 192 fracción IV, de la multicitada Ley de Transparencia:</w:t>
      </w:r>
    </w:p>
    <w:p w:rsidR="00FC3E05" w:rsidRPr="002E53EB" w:rsidRDefault="00FC3E05">
      <w:pPr>
        <w:tabs>
          <w:tab w:val="left" w:pos="567"/>
        </w:tabs>
        <w:spacing w:line="360" w:lineRule="auto"/>
        <w:jc w:val="both"/>
        <w:rPr>
          <w:rFonts w:ascii="Palatino Linotype" w:eastAsia="Palatino Linotype" w:hAnsi="Palatino Linotype" w:cs="Palatino Linotype"/>
          <w:sz w:val="22"/>
          <w:szCs w:val="22"/>
        </w:rPr>
      </w:pPr>
    </w:p>
    <w:p w:rsidR="00FC3E05" w:rsidRPr="002E53EB" w:rsidRDefault="00E00491">
      <w:pPr>
        <w:tabs>
          <w:tab w:val="left" w:pos="851"/>
        </w:tabs>
        <w:ind w:left="851" w:right="822"/>
        <w:jc w:val="both"/>
        <w:rPr>
          <w:rFonts w:ascii="Palatino Linotype" w:eastAsia="Palatino Linotype" w:hAnsi="Palatino Linotype" w:cs="Palatino Linotype"/>
          <w:i/>
          <w:sz w:val="22"/>
          <w:szCs w:val="22"/>
        </w:rPr>
      </w:pPr>
      <w:r w:rsidRPr="002E53EB">
        <w:rPr>
          <w:rFonts w:ascii="Palatino Linotype" w:eastAsia="Palatino Linotype" w:hAnsi="Palatino Linotype" w:cs="Palatino Linotype"/>
          <w:i/>
          <w:sz w:val="22"/>
          <w:szCs w:val="22"/>
        </w:rPr>
        <w:t>“Artículo 192. El recurso será sobreseído, en todo o en parte, cuando una vez admitido, se actualicen alguno de los siguientes supuestos:</w:t>
      </w:r>
    </w:p>
    <w:p w:rsidR="00FC3E05" w:rsidRPr="002E53EB" w:rsidRDefault="00E00491">
      <w:pPr>
        <w:tabs>
          <w:tab w:val="left" w:pos="851"/>
        </w:tabs>
        <w:ind w:left="851" w:right="822"/>
        <w:jc w:val="both"/>
        <w:rPr>
          <w:rFonts w:ascii="Palatino Linotype" w:eastAsia="Palatino Linotype" w:hAnsi="Palatino Linotype" w:cs="Palatino Linotype"/>
          <w:i/>
          <w:sz w:val="22"/>
          <w:szCs w:val="22"/>
        </w:rPr>
      </w:pPr>
      <w:r w:rsidRPr="002E53EB">
        <w:rPr>
          <w:rFonts w:ascii="Palatino Linotype" w:eastAsia="Palatino Linotype" w:hAnsi="Palatino Linotype" w:cs="Palatino Linotype"/>
          <w:i/>
          <w:sz w:val="22"/>
          <w:szCs w:val="22"/>
        </w:rPr>
        <w:t xml:space="preserve">I. El recurrente se desista expresamente del recurso; </w:t>
      </w:r>
    </w:p>
    <w:p w:rsidR="00FC3E05" w:rsidRPr="002E53EB" w:rsidRDefault="00E00491">
      <w:pPr>
        <w:tabs>
          <w:tab w:val="left" w:pos="851"/>
        </w:tabs>
        <w:ind w:left="851" w:right="822"/>
        <w:jc w:val="both"/>
        <w:rPr>
          <w:rFonts w:ascii="Palatino Linotype" w:eastAsia="Palatino Linotype" w:hAnsi="Palatino Linotype" w:cs="Palatino Linotype"/>
          <w:i/>
          <w:sz w:val="22"/>
          <w:szCs w:val="22"/>
        </w:rPr>
      </w:pPr>
      <w:r w:rsidRPr="002E53EB">
        <w:rPr>
          <w:rFonts w:ascii="Palatino Linotype" w:eastAsia="Palatino Linotype" w:hAnsi="Palatino Linotype" w:cs="Palatino Linotype"/>
          <w:i/>
          <w:sz w:val="22"/>
          <w:szCs w:val="22"/>
        </w:rPr>
        <w:t xml:space="preserve">II. El recurrente fallezca o, tratándose de personas jurídicas colectivas, se disuelva; </w:t>
      </w:r>
    </w:p>
    <w:p w:rsidR="00FC3E05" w:rsidRPr="002E53EB" w:rsidRDefault="00E00491">
      <w:pPr>
        <w:tabs>
          <w:tab w:val="left" w:pos="851"/>
        </w:tabs>
        <w:ind w:left="851" w:right="822"/>
        <w:jc w:val="both"/>
        <w:rPr>
          <w:rFonts w:ascii="Palatino Linotype" w:eastAsia="Palatino Linotype" w:hAnsi="Palatino Linotype" w:cs="Palatino Linotype"/>
          <w:i/>
          <w:sz w:val="22"/>
          <w:szCs w:val="22"/>
        </w:rPr>
      </w:pPr>
      <w:r w:rsidRPr="002E53EB">
        <w:rPr>
          <w:rFonts w:ascii="Palatino Linotype" w:eastAsia="Palatino Linotype" w:hAnsi="Palatino Linotype" w:cs="Palatino Linotype"/>
          <w:i/>
          <w:sz w:val="22"/>
          <w:szCs w:val="22"/>
        </w:rPr>
        <w:lastRenderedPageBreak/>
        <w:t xml:space="preserve">III. El sujeto obligado responsable del acto lo modifique o revoque de tal manera que el recurso de revisión quede sin materia; </w:t>
      </w:r>
    </w:p>
    <w:p w:rsidR="00FC3E05" w:rsidRPr="002E53EB" w:rsidRDefault="00E00491">
      <w:pPr>
        <w:tabs>
          <w:tab w:val="left" w:pos="851"/>
        </w:tabs>
        <w:ind w:left="851" w:right="822"/>
        <w:jc w:val="both"/>
        <w:rPr>
          <w:rFonts w:ascii="Palatino Linotype" w:eastAsia="Palatino Linotype" w:hAnsi="Palatino Linotype" w:cs="Palatino Linotype"/>
          <w:b/>
          <w:i/>
          <w:sz w:val="22"/>
          <w:szCs w:val="22"/>
        </w:rPr>
      </w:pPr>
      <w:r w:rsidRPr="002E53EB">
        <w:rPr>
          <w:rFonts w:ascii="Palatino Linotype" w:eastAsia="Palatino Linotype" w:hAnsi="Palatino Linotype" w:cs="Palatino Linotype"/>
          <w:b/>
          <w:i/>
          <w:sz w:val="22"/>
          <w:szCs w:val="22"/>
        </w:rPr>
        <w:t xml:space="preserve">IV. Admitido el recurso de revisión, aparezca alguna causal de improcedencia en los términos de la presente Ley; y </w:t>
      </w:r>
    </w:p>
    <w:p w:rsidR="00FC3E05" w:rsidRPr="002E53EB" w:rsidRDefault="00E00491">
      <w:pPr>
        <w:tabs>
          <w:tab w:val="left" w:pos="851"/>
        </w:tabs>
        <w:ind w:left="851" w:right="822"/>
        <w:jc w:val="both"/>
        <w:rPr>
          <w:rFonts w:ascii="Palatino Linotype" w:eastAsia="Palatino Linotype" w:hAnsi="Palatino Linotype" w:cs="Palatino Linotype"/>
          <w:i/>
          <w:sz w:val="22"/>
          <w:szCs w:val="22"/>
        </w:rPr>
      </w:pPr>
      <w:r w:rsidRPr="002E53EB">
        <w:rPr>
          <w:rFonts w:ascii="Palatino Linotype" w:eastAsia="Palatino Linotype" w:hAnsi="Palatino Linotype" w:cs="Palatino Linotype"/>
          <w:i/>
          <w:sz w:val="22"/>
          <w:szCs w:val="22"/>
        </w:rPr>
        <w:t>V. Cuando por cualquier motivo quede sin materia el recurso.” (Sic)</w:t>
      </w:r>
    </w:p>
    <w:p w:rsidR="00FC3E05" w:rsidRPr="002E53EB" w:rsidRDefault="00FC3E05">
      <w:pPr>
        <w:tabs>
          <w:tab w:val="left" w:pos="567"/>
        </w:tabs>
        <w:spacing w:line="360" w:lineRule="auto"/>
        <w:ind w:left="567" w:right="822"/>
        <w:jc w:val="both"/>
        <w:rPr>
          <w:rFonts w:ascii="Palatino Linotype" w:eastAsia="Palatino Linotype" w:hAnsi="Palatino Linotype" w:cs="Palatino Linotype"/>
          <w:i/>
          <w:sz w:val="22"/>
          <w:szCs w:val="22"/>
        </w:rPr>
      </w:pPr>
    </w:p>
    <w:p w:rsidR="00FC3E05" w:rsidRPr="002E53EB" w:rsidRDefault="00E00491">
      <w:pPr>
        <w:tabs>
          <w:tab w:val="left" w:pos="567"/>
        </w:tabs>
        <w:spacing w:line="360" w:lineRule="auto"/>
        <w:jc w:val="both"/>
        <w:rPr>
          <w:rFonts w:ascii="Palatino Linotype" w:eastAsia="Palatino Linotype" w:hAnsi="Palatino Linotype" w:cs="Palatino Linotype"/>
        </w:rPr>
      </w:pPr>
      <w:r w:rsidRPr="002E53EB">
        <w:rPr>
          <w:rFonts w:ascii="Palatino Linotype" w:eastAsia="Palatino Linotype" w:hAnsi="Palatino Linotype" w:cs="Palatino Linotype"/>
        </w:rPr>
        <w:t>Es así que, el recurso de revisión actualiza la causal de sobreseimiento establecida en la fracción IV del artículo 192, en relación a la fracción VI y VII del artículo 191, ambos de la Ley de Transparencia y Acceso a la Información Pública del Estado de México y Municipios.</w:t>
      </w:r>
    </w:p>
    <w:p w:rsidR="00FC3E05" w:rsidRPr="002E53EB" w:rsidRDefault="00FC3E05">
      <w:pPr>
        <w:spacing w:line="360" w:lineRule="auto"/>
        <w:jc w:val="both"/>
        <w:rPr>
          <w:rFonts w:ascii="Palatino Linotype" w:eastAsia="Palatino Linotype" w:hAnsi="Palatino Linotype" w:cs="Palatino Linotype"/>
        </w:rPr>
      </w:pPr>
    </w:p>
    <w:p w:rsidR="00FC3E05" w:rsidRPr="002E53EB" w:rsidRDefault="00E00491">
      <w:pPr>
        <w:spacing w:line="360" w:lineRule="auto"/>
        <w:jc w:val="both"/>
        <w:rPr>
          <w:rFonts w:ascii="Palatino Linotype" w:eastAsia="Palatino Linotype" w:hAnsi="Palatino Linotype" w:cs="Palatino Linotype"/>
        </w:rPr>
      </w:pPr>
      <w:r w:rsidRPr="002E53EB">
        <w:rPr>
          <w:rFonts w:ascii="Palatino Linotype" w:eastAsia="Palatino Linotype" w:hAnsi="Palatino Linotype" w:cs="Palatino Linotype"/>
        </w:rPr>
        <w:t>Lo anterior tiene sustento en la Tesis: I.7o.C.54 K, del Séptimo Tribunal Colegiado en Materia Civil Del Primer Circuito publicada en el Semanario Judicial de la Federación y su Gaceta, de la Novena Época, en el Tomo XXIX, Enero de 2009, a página 2837, que literalmente establece:</w:t>
      </w:r>
    </w:p>
    <w:p w:rsidR="00FC3E05" w:rsidRPr="002E53EB" w:rsidRDefault="00FC3E05">
      <w:pPr>
        <w:spacing w:line="360" w:lineRule="auto"/>
        <w:jc w:val="both"/>
        <w:rPr>
          <w:rFonts w:ascii="Palatino Linotype" w:eastAsia="Palatino Linotype" w:hAnsi="Palatino Linotype" w:cs="Palatino Linotype"/>
        </w:rPr>
      </w:pPr>
    </w:p>
    <w:p w:rsidR="00FC3E05" w:rsidRPr="002E53EB" w:rsidRDefault="00E00491">
      <w:pPr>
        <w:ind w:left="567" w:right="567"/>
        <w:jc w:val="both"/>
        <w:rPr>
          <w:rFonts w:ascii="Palatino Linotype" w:eastAsia="Palatino Linotype" w:hAnsi="Palatino Linotype" w:cs="Palatino Linotype"/>
          <w:i/>
          <w:sz w:val="22"/>
          <w:szCs w:val="22"/>
        </w:rPr>
      </w:pPr>
      <w:r w:rsidRPr="002E53EB">
        <w:rPr>
          <w:rFonts w:ascii="Palatino Linotype" w:eastAsia="Palatino Linotype" w:hAnsi="Palatino Linotype" w:cs="Palatino Linotype"/>
          <w:i/>
          <w:sz w:val="22"/>
          <w:szCs w:val="22"/>
        </w:rPr>
        <w:t>“</w:t>
      </w:r>
      <w:r w:rsidRPr="002E53EB">
        <w:rPr>
          <w:rFonts w:ascii="Palatino Linotype" w:eastAsia="Palatino Linotype" w:hAnsi="Palatino Linotype" w:cs="Palatino Linotype"/>
          <w:b/>
          <w:i/>
          <w:sz w:val="22"/>
          <w:szCs w:val="22"/>
        </w:rPr>
        <w:t>SOBRESEIMIENTO EN EL JUICIO DE AMPARO DIRECTO. IMPIDE EL ESTUDIO DE LAS VIOLACIONES PROCESALES PLANTEADAS EN LOS CONCEPTOS DE VIOLACIÓN.</w:t>
      </w:r>
      <w:r w:rsidRPr="002E53EB">
        <w:rPr>
          <w:rFonts w:ascii="Palatino Linotype" w:eastAsia="Palatino Linotype" w:hAnsi="Palatino Linotype" w:cs="Palatino Linotype"/>
          <w:i/>
          <w:sz w:val="22"/>
          <w:szCs w:val="22"/>
        </w:rPr>
        <w:t xml:space="preserve"> El sobreseimiento en el juicio de amparo directo provoca la terminación de la controversia planteada por el quejoso en la demanda de amparo, sin hacer un pronunciamiento de fondo sobre la legalidad o ilegalidad de la sentencia reclamada. Por consiguiente, si al sobreseerse en el juicio de amparo no se pueden estudiar los planteamientos que se hacen valer en contra del fallo reclamado, tampoco se deben analizar las violaciones procesales propuestas en los conceptos de violación, dado que, la principal consecuencia del sobreseimiento es poner fin al juicio de amparo sin resolver la controversia en sus méritos.</w:t>
      </w:r>
    </w:p>
    <w:p w:rsidR="00FC3E05" w:rsidRPr="002E53EB" w:rsidRDefault="00E00491">
      <w:pPr>
        <w:ind w:left="567" w:right="567"/>
        <w:jc w:val="both"/>
        <w:rPr>
          <w:rFonts w:ascii="Palatino Linotype" w:eastAsia="Palatino Linotype" w:hAnsi="Palatino Linotype" w:cs="Palatino Linotype"/>
          <w:i/>
          <w:sz w:val="22"/>
          <w:szCs w:val="22"/>
        </w:rPr>
      </w:pPr>
      <w:r w:rsidRPr="002E53EB">
        <w:rPr>
          <w:rFonts w:ascii="Palatino Linotype" w:eastAsia="Palatino Linotype" w:hAnsi="Palatino Linotype" w:cs="Palatino Linotype"/>
          <w:i/>
          <w:sz w:val="22"/>
          <w:szCs w:val="22"/>
        </w:rPr>
        <w:t>SEPTIMO TRIBUNAL COLEGIADO EN MATERIA CIVIL DEL PRIMER CIRCUITO</w:t>
      </w:r>
    </w:p>
    <w:p w:rsidR="00FC3E05" w:rsidRPr="002E53EB" w:rsidRDefault="00E00491">
      <w:pPr>
        <w:ind w:left="567" w:right="567"/>
        <w:jc w:val="both"/>
        <w:rPr>
          <w:rFonts w:ascii="Palatino Linotype" w:eastAsia="Palatino Linotype" w:hAnsi="Palatino Linotype" w:cs="Palatino Linotype"/>
          <w:i/>
          <w:sz w:val="22"/>
          <w:szCs w:val="22"/>
        </w:rPr>
      </w:pPr>
      <w:r w:rsidRPr="002E53EB">
        <w:rPr>
          <w:rFonts w:ascii="Palatino Linotype" w:eastAsia="Palatino Linotype" w:hAnsi="Palatino Linotype" w:cs="Palatino Linotype"/>
          <w:i/>
          <w:sz w:val="22"/>
          <w:szCs w:val="22"/>
        </w:rPr>
        <w:t xml:space="preserve">Amparo directo 699/2008. Mariana Leticia González </w:t>
      </w:r>
      <w:proofErr w:type="spellStart"/>
      <w:r w:rsidRPr="002E53EB">
        <w:rPr>
          <w:rFonts w:ascii="Palatino Linotype" w:eastAsia="Palatino Linotype" w:hAnsi="Palatino Linotype" w:cs="Palatino Linotype"/>
          <w:i/>
          <w:sz w:val="22"/>
          <w:szCs w:val="22"/>
        </w:rPr>
        <w:t>Steele</w:t>
      </w:r>
      <w:proofErr w:type="spellEnd"/>
      <w:r w:rsidRPr="002E53EB">
        <w:rPr>
          <w:rFonts w:ascii="Palatino Linotype" w:eastAsia="Palatino Linotype" w:hAnsi="Palatino Linotype" w:cs="Palatino Linotype"/>
          <w:i/>
          <w:sz w:val="22"/>
          <w:szCs w:val="22"/>
        </w:rPr>
        <w:t>. 13 de noviembre de 2008. Unanimidad de votos. Ponente: Sara Judith Montalvo Trejo. Secretario: Arnulfo Mateos García.”(Sic)</w:t>
      </w:r>
    </w:p>
    <w:p w:rsidR="00FC3E05" w:rsidRPr="002E53EB" w:rsidRDefault="00E00491">
      <w:pPr>
        <w:spacing w:line="360" w:lineRule="auto"/>
        <w:jc w:val="both"/>
        <w:rPr>
          <w:rFonts w:ascii="Palatino Linotype" w:eastAsia="Palatino Linotype" w:hAnsi="Palatino Linotype" w:cs="Palatino Linotype"/>
        </w:rPr>
      </w:pPr>
      <w:r w:rsidRPr="002E53EB">
        <w:rPr>
          <w:rFonts w:ascii="Palatino Linotype" w:eastAsia="Palatino Linotype" w:hAnsi="Palatino Linotype" w:cs="Palatino Linotype"/>
        </w:rPr>
        <w:lastRenderedPageBreak/>
        <w:t xml:space="preserve">Siendo el </w:t>
      </w:r>
      <w:r w:rsidRPr="002E53EB">
        <w:rPr>
          <w:rFonts w:ascii="Palatino Linotype" w:eastAsia="Palatino Linotype" w:hAnsi="Palatino Linotype" w:cs="Palatino Linotype"/>
          <w:i/>
        </w:rPr>
        <w:t>sobreseimiento</w:t>
      </w:r>
      <w:r w:rsidRPr="002E53EB">
        <w:rPr>
          <w:rFonts w:ascii="Palatino Linotype" w:eastAsia="Palatino Linotype" w:hAnsi="Palatino Linotype" w:cs="Palatino Linotype"/>
        </w:rPr>
        <w:t xml:space="preserve"> un acto que da por terminado el procedimiento administrativo de impugnación sin resolver el fondo de la cuestión planteada, por presentarse causas que impiden a la autoridad referirse a lo sustancial de lo planteado por el recurrente, los efectos del sobreseimiento consisten en dar por concluido el recurso administrativo sin entrar al estudio de fondo del asunto de que se trate; lo anterior con apoyo en el criterio del Poder Judicial de la Federación con rubro:</w:t>
      </w:r>
    </w:p>
    <w:p w:rsidR="00FC3E05" w:rsidRPr="002E53EB" w:rsidRDefault="00FC3E05">
      <w:pPr>
        <w:spacing w:line="360" w:lineRule="auto"/>
        <w:jc w:val="both"/>
        <w:rPr>
          <w:rFonts w:ascii="Palatino Linotype" w:eastAsia="Palatino Linotype" w:hAnsi="Palatino Linotype" w:cs="Palatino Linotype"/>
        </w:rPr>
      </w:pPr>
    </w:p>
    <w:p w:rsidR="00FC3E05" w:rsidRPr="002E53EB" w:rsidRDefault="00E00491">
      <w:pPr>
        <w:spacing w:after="120" w:line="276" w:lineRule="auto"/>
        <w:ind w:left="851" w:right="902"/>
        <w:jc w:val="both"/>
        <w:rPr>
          <w:rFonts w:ascii="Palatino Linotype" w:eastAsia="Palatino Linotype" w:hAnsi="Palatino Linotype" w:cs="Palatino Linotype"/>
          <w:b/>
          <w:i/>
        </w:rPr>
      </w:pPr>
      <w:r w:rsidRPr="002E53EB">
        <w:rPr>
          <w:rFonts w:ascii="Palatino Linotype" w:eastAsia="Palatino Linotype" w:hAnsi="Palatino Linotype" w:cs="Palatino Linotype"/>
          <w:i/>
        </w:rPr>
        <w:t>“</w:t>
      </w:r>
      <w:r w:rsidRPr="002E53EB">
        <w:rPr>
          <w:rFonts w:ascii="Palatino Linotype" w:eastAsia="Palatino Linotype" w:hAnsi="Palatino Linotype" w:cs="Palatino Linotype"/>
          <w:b/>
          <w:i/>
        </w:rPr>
        <w:t>SOBRESEIMIENTO, NO PERMITE ENTRAR AL ESTUDIO DE LAS CUESTIONES DE FONDO</w:t>
      </w:r>
    </w:p>
    <w:p w:rsidR="00FC3E05" w:rsidRPr="002E53EB" w:rsidRDefault="00E00491">
      <w:pPr>
        <w:spacing w:before="120" w:after="120" w:line="276" w:lineRule="auto"/>
        <w:ind w:left="851" w:right="902"/>
        <w:jc w:val="both"/>
        <w:rPr>
          <w:rFonts w:ascii="Palatino Linotype" w:eastAsia="Palatino Linotype" w:hAnsi="Palatino Linotype" w:cs="Palatino Linotype"/>
          <w:i/>
        </w:rPr>
      </w:pPr>
      <w:r w:rsidRPr="002E53EB">
        <w:rPr>
          <w:rFonts w:ascii="Palatino Linotype" w:eastAsia="Palatino Linotype" w:hAnsi="Palatino Linotype" w:cs="Palatino Linotype"/>
          <w:i/>
        </w:rPr>
        <w:t>Localización: 213609. II.2o.183 K. Tribunales Colegiados de Circuito. Octava Época. Semanario Judicial de la Federación. Tomo XIII, Febrero de 1994, Pág. 420</w:t>
      </w:r>
    </w:p>
    <w:p w:rsidR="00FC3E05" w:rsidRPr="002E53EB" w:rsidRDefault="00E00491">
      <w:pPr>
        <w:spacing w:before="120" w:after="120" w:line="276" w:lineRule="auto"/>
        <w:ind w:left="851" w:right="902"/>
        <w:jc w:val="both"/>
        <w:rPr>
          <w:rFonts w:ascii="Palatino Linotype" w:eastAsia="Palatino Linotype" w:hAnsi="Palatino Linotype" w:cs="Palatino Linotype"/>
          <w:i/>
        </w:rPr>
      </w:pPr>
      <w:r w:rsidRPr="002E53EB">
        <w:rPr>
          <w:rFonts w:ascii="Palatino Linotype" w:eastAsia="Palatino Linotype" w:hAnsi="Palatino Linotype" w:cs="Palatino Linotype"/>
          <w:i/>
        </w:rPr>
        <w:t>Cuerpo de tesis: No causa agravio la sentencia que no se ocupa de los razonamientos tendientes a demostrar la inconstitucionalidad de los actos reclamados de las autoridades responsables, que constituyen el problema de fondo, si se decreta el sobreseimiento del juicio.” (Sic)</w:t>
      </w:r>
    </w:p>
    <w:p w:rsidR="00FC3E05" w:rsidRPr="002E53EB" w:rsidRDefault="00FC3E05">
      <w:pPr>
        <w:spacing w:before="120" w:after="120" w:line="276" w:lineRule="auto"/>
        <w:ind w:left="851" w:right="902"/>
        <w:jc w:val="both"/>
        <w:rPr>
          <w:rFonts w:ascii="Palatino Linotype" w:eastAsia="Palatino Linotype" w:hAnsi="Palatino Linotype" w:cs="Palatino Linotype"/>
          <w:i/>
        </w:rPr>
      </w:pPr>
    </w:p>
    <w:p w:rsidR="00FC3E05" w:rsidRPr="002E53EB" w:rsidRDefault="00E00491">
      <w:pPr>
        <w:spacing w:before="240" w:after="240" w:line="360" w:lineRule="auto"/>
        <w:ind w:right="49"/>
        <w:jc w:val="both"/>
        <w:rPr>
          <w:rFonts w:ascii="Palatino Linotype" w:eastAsia="Palatino Linotype" w:hAnsi="Palatino Linotype" w:cs="Palatino Linotype"/>
        </w:rPr>
      </w:pPr>
      <w:r w:rsidRPr="002E53EB">
        <w:rPr>
          <w:rFonts w:ascii="Palatino Linotype" w:eastAsia="Palatino Linotype" w:hAnsi="Palatino Linotype" w:cs="Palatino Linotype"/>
        </w:rPr>
        <w:t>Así las cosas, con fundamento en lo prescrito en los artículos 5 párrafos trigésimo, trigésimo primero y trigésimo segundo de la Constitución Política del Estado Libre y Soberano de México; 2, fracción II; 29, 36 fracciones I y II; 176, 178, 179, 181 y 185 de la Ley de Transparencia y Acceso a la Información Pública del Estado de México y Municipios, este Pleno:</w:t>
      </w:r>
    </w:p>
    <w:p w:rsidR="002D0962" w:rsidRPr="002E53EB" w:rsidRDefault="002D0962">
      <w:pPr>
        <w:spacing w:before="240" w:after="240" w:line="360" w:lineRule="auto"/>
        <w:ind w:right="49"/>
        <w:jc w:val="both"/>
        <w:rPr>
          <w:rFonts w:ascii="Palatino Linotype" w:eastAsia="Palatino Linotype" w:hAnsi="Palatino Linotype" w:cs="Palatino Linotype"/>
        </w:rPr>
      </w:pPr>
    </w:p>
    <w:p w:rsidR="002D0962" w:rsidRPr="002E53EB" w:rsidRDefault="002D0962">
      <w:pPr>
        <w:spacing w:before="240" w:after="240" w:line="360" w:lineRule="auto"/>
        <w:ind w:right="49"/>
        <w:jc w:val="both"/>
        <w:rPr>
          <w:rFonts w:ascii="Palatino Linotype" w:eastAsia="Palatino Linotype" w:hAnsi="Palatino Linotype" w:cs="Palatino Linotype"/>
        </w:rPr>
      </w:pPr>
    </w:p>
    <w:p w:rsidR="00FC3E05" w:rsidRPr="002E53EB" w:rsidRDefault="00E00491">
      <w:pPr>
        <w:spacing w:before="240" w:line="360" w:lineRule="auto"/>
        <w:ind w:left="360"/>
        <w:jc w:val="center"/>
        <w:rPr>
          <w:rFonts w:ascii="Palatino Linotype" w:eastAsia="Palatino Linotype" w:hAnsi="Palatino Linotype" w:cs="Palatino Linotype"/>
          <w:b/>
        </w:rPr>
      </w:pPr>
      <w:r w:rsidRPr="002E53EB">
        <w:rPr>
          <w:rFonts w:ascii="Palatino Linotype" w:eastAsia="Palatino Linotype" w:hAnsi="Palatino Linotype" w:cs="Palatino Linotype"/>
          <w:b/>
        </w:rPr>
        <w:t>III. R E S U E L V E:</w:t>
      </w:r>
    </w:p>
    <w:p w:rsidR="00FC3E05" w:rsidRPr="002E53EB" w:rsidRDefault="00FC3E05">
      <w:pPr>
        <w:spacing w:line="360" w:lineRule="auto"/>
        <w:jc w:val="both"/>
        <w:rPr>
          <w:rFonts w:ascii="Palatino Linotype" w:eastAsia="Palatino Linotype" w:hAnsi="Palatino Linotype" w:cs="Palatino Linotype"/>
          <w:b/>
        </w:rPr>
      </w:pPr>
    </w:p>
    <w:p w:rsidR="00FC3E05" w:rsidRPr="002E53EB" w:rsidRDefault="00E00491">
      <w:pPr>
        <w:tabs>
          <w:tab w:val="left" w:pos="7936"/>
        </w:tabs>
        <w:spacing w:line="360" w:lineRule="auto"/>
        <w:jc w:val="both"/>
        <w:rPr>
          <w:rFonts w:ascii="Palatino Linotype" w:eastAsia="Palatino Linotype" w:hAnsi="Palatino Linotype" w:cs="Palatino Linotype"/>
        </w:rPr>
      </w:pPr>
      <w:r w:rsidRPr="002E53EB">
        <w:rPr>
          <w:rFonts w:ascii="Palatino Linotype" w:eastAsia="Palatino Linotype" w:hAnsi="Palatino Linotype" w:cs="Palatino Linotype"/>
          <w:b/>
        </w:rPr>
        <w:t>PRIMERO.</w:t>
      </w:r>
      <w:r w:rsidRPr="002E53EB">
        <w:rPr>
          <w:rFonts w:ascii="Palatino Linotype" w:eastAsia="Palatino Linotype" w:hAnsi="Palatino Linotype" w:cs="Palatino Linotype"/>
        </w:rPr>
        <w:t xml:space="preserve"> Se </w:t>
      </w:r>
      <w:r w:rsidRPr="002E53EB">
        <w:rPr>
          <w:rFonts w:ascii="Palatino Linotype" w:eastAsia="Palatino Linotype" w:hAnsi="Palatino Linotype" w:cs="Palatino Linotype"/>
          <w:b/>
        </w:rPr>
        <w:t>SOBRESEE</w:t>
      </w:r>
      <w:r w:rsidRPr="002E53EB">
        <w:rPr>
          <w:rFonts w:ascii="Palatino Linotype" w:eastAsia="Palatino Linotype" w:hAnsi="Palatino Linotype" w:cs="Palatino Linotype"/>
        </w:rPr>
        <w:t xml:space="preserve"> el recurso de revisión número </w:t>
      </w:r>
      <w:r w:rsidRPr="002E53EB">
        <w:rPr>
          <w:rFonts w:ascii="Palatino Linotype" w:eastAsia="Palatino Linotype" w:hAnsi="Palatino Linotype" w:cs="Palatino Linotype"/>
          <w:b/>
        </w:rPr>
        <w:t>15554/INFOEM/IP/RR/2022</w:t>
      </w:r>
      <w:r w:rsidRPr="002E53EB">
        <w:rPr>
          <w:rFonts w:ascii="Palatino Linotype" w:eastAsia="Palatino Linotype" w:hAnsi="Palatino Linotype" w:cs="Palatino Linotype"/>
        </w:rPr>
        <w:t>, porque una vez admitido se actualizó la causal de improcedencia prevista en artículo 192 fracción IV, en relación con la fracción VI y VII del artículo 191, de la Ley de Transparencia y Acceso a la Información Pública del Estado de México y Municipios, en términos del Considerando</w:t>
      </w:r>
      <w:r w:rsidRPr="002E53EB">
        <w:rPr>
          <w:rFonts w:ascii="Palatino Linotype" w:eastAsia="Palatino Linotype" w:hAnsi="Palatino Linotype" w:cs="Palatino Linotype"/>
          <w:b/>
        </w:rPr>
        <w:t xml:space="preserve"> Tercero </w:t>
      </w:r>
      <w:r w:rsidRPr="002E53EB">
        <w:rPr>
          <w:rFonts w:ascii="Palatino Linotype" w:eastAsia="Palatino Linotype" w:hAnsi="Palatino Linotype" w:cs="Palatino Linotype"/>
        </w:rPr>
        <w:t>de la presente resolución.</w:t>
      </w:r>
    </w:p>
    <w:p w:rsidR="00FC3E05" w:rsidRPr="002E53EB" w:rsidRDefault="00FC3E05">
      <w:pPr>
        <w:spacing w:line="360" w:lineRule="auto"/>
        <w:jc w:val="both"/>
        <w:rPr>
          <w:rFonts w:ascii="Palatino Linotype" w:eastAsia="Palatino Linotype" w:hAnsi="Palatino Linotype" w:cs="Palatino Linotype"/>
          <w:b/>
        </w:rPr>
      </w:pPr>
    </w:p>
    <w:p w:rsidR="00FC3E05" w:rsidRPr="002E53EB" w:rsidRDefault="00E00491">
      <w:pPr>
        <w:spacing w:line="360" w:lineRule="auto"/>
        <w:jc w:val="both"/>
        <w:rPr>
          <w:rFonts w:ascii="Palatino Linotype" w:eastAsia="Palatino Linotype" w:hAnsi="Palatino Linotype" w:cs="Palatino Linotype"/>
        </w:rPr>
      </w:pPr>
      <w:r w:rsidRPr="002E53EB">
        <w:rPr>
          <w:rFonts w:ascii="Palatino Linotype" w:eastAsia="Palatino Linotype" w:hAnsi="Palatino Linotype" w:cs="Palatino Linotype"/>
          <w:b/>
        </w:rPr>
        <w:t xml:space="preserve">SEGUNDO. Notifíquese </w:t>
      </w:r>
      <w:r w:rsidRPr="002E53EB">
        <w:rPr>
          <w:rFonts w:ascii="Palatino Linotype" w:eastAsia="Palatino Linotype" w:hAnsi="Palatino Linotype" w:cs="Palatino Linotype"/>
        </w:rPr>
        <w:t>vía SAIMEX</w:t>
      </w:r>
      <w:r w:rsidRPr="002E53EB">
        <w:rPr>
          <w:rFonts w:ascii="Palatino Linotype" w:eastAsia="Palatino Linotype" w:hAnsi="Palatino Linotype" w:cs="Palatino Linotype"/>
          <w:b/>
          <w:i/>
        </w:rPr>
        <w:t xml:space="preserve"> </w:t>
      </w:r>
      <w:r w:rsidRPr="002E53EB">
        <w:rPr>
          <w:rFonts w:ascii="Palatino Linotype" w:eastAsia="Palatino Linotype" w:hAnsi="Palatino Linotype" w:cs="Palatino Linotype"/>
        </w:rPr>
        <w:t xml:space="preserve">al </w:t>
      </w:r>
      <w:r w:rsidRPr="002E53EB">
        <w:rPr>
          <w:rFonts w:ascii="Palatino Linotype" w:eastAsia="Palatino Linotype" w:hAnsi="Palatino Linotype" w:cs="Palatino Linotype"/>
          <w:b/>
        </w:rPr>
        <w:t>SUJETO OBLIGADO</w:t>
      </w:r>
      <w:r w:rsidRPr="002E53EB">
        <w:rPr>
          <w:rFonts w:ascii="Palatino Linotype" w:eastAsia="Palatino Linotype" w:hAnsi="Palatino Linotype" w:cs="Palatino Linotype"/>
        </w:rPr>
        <w:t xml:space="preserve"> la presente resolución para su conocimiento, lo anterior en términos del artículo 189 de la Ley de Transparencia y Acceso a la Información Pública del Estado de México y Municipios.</w:t>
      </w:r>
    </w:p>
    <w:p w:rsidR="00FC3E05" w:rsidRPr="002E53EB" w:rsidRDefault="00FC3E05">
      <w:pPr>
        <w:spacing w:line="360" w:lineRule="auto"/>
        <w:jc w:val="both"/>
        <w:rPr>
          <w:rFonts w:ascii="Palatino Linotype" w:eastAsia="Palatino Linotype" w:hAnsi="Palatino Linotype" w:cs="Palatino Linotype"/>
        </w:rPr>
      </w:pPr>
    </w:p>
    <w:p w:rsidR="00FC3E05" w:rsidRPr="002E53EB" w:rsidRDefault="00E00491">
      <w:pPr>
        <w:spacing w:after="240" w:line="360" w:lineRule="auto"/>
        <w:jc w:val="both"/>
        <w:rPr>
          <w:rFonts w:ascii="Palatino Linotype" w:eastAsia="Palatino Linotype" w:hAnsi="Palatino Linotype" w:cs="Palatino Linotype"/>
        </w:rPr>
      </w:pPr>
      <w:r w:rsidRPr="002E53EB">
        <w:rPr>
          <w:rFonts w:ascii="Palatino Linotype" w:eastAsia="Palatino Linotype" w:hAnsi="Palatino Linotype" w:cs="Palatino Linotype"/>
          <w:b/>
        </w:rPr>
        <w:t xml:space="preserve">TERCERO. Notifíquese </w:t>
      </w:r>
      <w:r w:rsidRPr="002E53EB">
        <w:rPr>
          <w:rFonts w:ascii="Palatino Linotype" w:eastAsia="Palatino Linotype" w:hAnsi="Palatino Linotype" w:cs="Palatino Linotype"/>
        </w:rPr>
        <w:t xml:space="preserve">vía SAIMEX la presente resolución a la parte </w:t>
      </w:r>
      <w:r w:rsidRPr="002E53EB">
        <w:rPr>
          <w:rFonts w:ascii="Palatino Linotype" w:eastAsia="Palatino Linotype" w:hAnsi="Palatino Linotype" w:cs="Palatino Linotype"/>
          <w:b/>
        </w:rPr>
        <w:t>RECURRENTE</w:t>
      </w:r>
      <w:r w:rsidRPr="002E53EB">
        <w:rPr>
          <w:rFonts w:ascii="Palatino Linotype" w:eastAsia="Palatino Linotype" w:hAnsi="Palatino Linotype" w:cs="Palatino Linotype"/>
        </w:rPr>
        <w:t>, así como, que de conformidad con lo establecido en el artículo 196 de la Ley de Transparencia y Acceso a la Información Pública del Estado de México y Municipios, podrá impugnarla en la vía Juicio de Amparo en los términos de las leyes aplicables.</w:t>
      </w:r>
    </w:p>
    <w:p w:rsidR="00FC3E05" w:rsidRPr="002E53EB" w:rsidRDefault="00FC3E05">
      <w:pPr>
        <w:spacing w:line="360" w:lineRule="auto"/>
        <w:jc w:val="both"/>
        <w:rPr>
          <w:rFonts w:ascii="Palatino Linotype" w:eastAsia="Palatino Linotype" w:hAnsi="Palatino Linotype" w:cs="Palatino Linotype"/>
        </w:rPr>
      </w:pPr>
    </w:p>
    <w:p w:rsidR="00FC3E05" w:rsidRPr="002E53EB" w:rsidRDefault="00E00491">
      <w:pPr>
        <w:spacing w:before="240" w:after="240" w:line="360" w:lineRule="auto"/>
        <w:jc w:val="both"/>
        <w:rPr>
          <w:rFonts w:ascii="Palatino Linotype" w:eastAsia="Palatino Linotype" w:hAnsi="Palatino Linotype" w:cs="Palatino Linotype"/>
        </w:rPr>
        <w:sectPr w:rsidR="00FC3E05" w:rsidRPr="002E53EB">
          <w:headerReference w:type="default" r:id="rId10"/>
          <w:footerReference w:type="default" r:id="rId11"/>
          <w:headerReference w:type="first" r:id="rId12"/>
          <w:footerReference w:type="first" r:id="rId13"/>
          <w:pgSz w:w="12240" w:h="15840"/>
          <w:pgMar w:top="2041" w:right="1701" w:bottom="1701" w:left="1701" w:header="709" w:footer="709" w:gutter="0"/>
          <w:pgNumType w:start="1"/>
          <w:cols w:space="720"/>
          <w:titlePg/>
        </w:sectPr>
      </w:pPr>
      <w:bookmarkStart w:id="3" w:name="_heading=h.1fob9te" w:colFirst="0" w:colLast="0"/>
      <w:bookmarkEnd w:id="3"/>
      <w:r w:rsidRPr="002E53EB">
        <w:rPr>
          <w:rFonts w:ascii="Palatino Linotype" w:eastAsia="Palatino Linotype" w:hAnsi="Palatino Linotype" w:cs="Palatino Linotype"/>
        </w:rPr>
        <w:lastRenderedPageBreak/>
        <w:t xml:space="preserve">ASÍ LO APROBÓ POR </w:t>
      </w:r>
      <w:r w:rsidR="002D0962" w:rsidRPr="002E53EB">
        <w:rPr>
          <w:rFonts w:ascii="Palatino Linotype" w:eastAsia="Palatino Linotype" w:hAnsi="Palatino Linotype" w:cs="Palatino Linotype"/>
        </w:rPr>
        <w:t>MAYORÍA</w:t>
      </w:r>
      <w:r w:rsidRPr="002E53EB">
        <w:rPr>
          <w:rFonts w:ascii="Palatino Linotype" w:eastAsia="Palatino Linotype" w:hAnsi="Palatino Linotype" w:cs="Palatino Linotype"/>
        </w:rPr>
        <w:t xml:space="preserve"> DE VOTOS EL PLENO DEL INSTITUTO DE TRANSPARENCIA, ACCESO A LA INFORMACIÓN PÚBLICA Y PROTECCIÓN DE DATOS PERSONALES DEL ESTADO DE MÉXICO Y MUNICIPIOS, CONFORMADO POR LOS COMISIONADOS JOSÉ MARTÍNEZ</w:t>
      </w:r>
      <w:r w:rsidR="00E26266">
        <w:rPr>
          <w:rFonts w:ascii="Palatino Linotype" w:eastAsia="Palatino Linotype" w:hAnsi="Palatino Linotype" w:cs="Palatino Linotype"/>
        </w:rPr>
        <w:t xml:space="preserve"> VILCHIS; MARÍA DEL ROSARIO MEJÍ</w:t>
      </w:r>
      <w:r w:rsidRPr="002E53EB">
        <w:rPr>
          <w:rFonts w:ascii="Palatino Linotype" w:eastAsia="Palatino Linotype" w:hAnsi="Palatino Linotype" w:cs="Palatino Linotype"/>
        </w:rPr>
        <w:t>A AYALA</w:t>
      </w:r>
      <w:r w:rsidR="003B6F23">
        <w:rPr>
          <w:rFonts w:ascii="Palatino Linotype" w:eastAsia="Palatino Linotype" w:hAnsi="Palatino Linotype" w:cs="Palatino Linotype"/>
        </w:rPr>
        <w:t>;</w:t>
      </w:r>
      <w:r w:rsidRPr="002E53EB">
        <w:rPr>
          <w:rFonts w:ascii="Palatino Linotype" w:eastAsia="Palatino Linotype" w:hAnsi="Palatino Linotype" w:cs="Palatino Linotype"/>
        </w:rPr>
        <w:t xml:space="preserve"> SHARON CRISTINA MORA</w:t>
      </w:r>
      <w:r w:rsidR="00E26266">
        <w:rPr>
          <w:rFonts w:ascii="Palatino Linotype" w:eastAsia="Palatino Linotype" w:hAnsi="Palatino Linotype" w:cs="Palatino Linotype"/>
        </w:rPr>
        <w:t>LES MARTÍ</w:t>
      </w:r>
      <w:r w:rsidRPr="002E53EB">
        <w:rPr>
          <w:rFonts w:ascii="Palatino Linotype" w:eastAsia="Palatino Linotype" w:hAnsi="Palatino Linotype" w:cs="Palatino Linotype"/>
        </w:rPr>
        <w:t>NEZ: LUIS GUSTAVO PARRA NORIEGA</w:t>
      </w:r>
      <w:r w:rsidR="002D0962" w:rsidRPr="002E53EB">
        <w:rPr>
          <w:rFonts w:ascii="Palatino Linotype" w:eastAsia="Palatino Linotype" w:hAnsi="Palatino Linotype" w:cs="Palatino Linotype"/>
        </w:rPr>
        <w:t xml:space="preserve">, EMITIENDO VOTO DISIDENTE </w:t>
      </w:r>
      <w:r w:rsidRPr="002E53EB">
        <w:rPr>
          <w:rFonts w:ascii="Palatino Linotype" w:eastAsia="Palatino Linotype" w:hAnsi="Palatino Linotype" w:cs="Palatino Linotype"/>
        </w:rPr>
        <w:t xml:space="preserve">Y GUADALUPE RAMÍREZ PEÑA; EN LA VIGÉSIMA TERCERA SESIÓN ORDINARIA CELEBRADA EL VEINTIUNO DE JUNIO DE DOS MIL VEINTITRÉS, ANTE LA COORDINADORA DE PROYECTOS CATALINA CAMARILLO ROSAS, EN SUPLENCIA DEL SECRETARIO TÉCNICO DEL PLENO ALEXIS TAPIA RAMÍREZ.                             </w:t>
      </w:r>
    </w:p>
    <w:p w:rsidR="00FC3E05" w:rsidRPr="002E53EB" w:rsidRDefault="00FC3E05">
      <w:pPr>
        <w:spacing w:before="240" w:after="240" w:line="360" w:lineRule="auto"/>
        <w:jc w:val="both"/>
        <w:rPr>
          <w:rFonts w:ascii="Palatino Linotype" w:eastAsia="Palatino Linotype" w:hAnsi="Palatino Linotype" w:cs="Palatino Linotype"/>
        </w:rPr>
      </w:pPr>
    </w:p>
    <w:sectPr w:rsidR="00FC3E05" w:rsidRPr="002E53EB">
      <w:headerReference w:type="first" r:id="rId14"/>
      <w:pgSz w:w="12240" w:h="15840"/>
      <w:pgMar w:top="2041" w:right="1701" w:bottom="1701" w:left="1701" w:header="709" w:footer="709"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B1D31" w:rsidRDefault="00FB1D31">
      <w:r>
        <w:separator/>
      </w:r>
    </w:p>
  </w:endnote>
  <w:endnote w:type="continuationSeparator" w:id="0">
    <w:p w:rsidR="00FB1D31" w:rsidRDefault="00FB1D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C3E05" w:rsidRDefault="00E00491">
    <w:pPr>
      <w:pBdr>
        <w:top w:val="nil"/>
        <w:left w:val="nil"/>
        <w:bottom w:val="nil"/>
        <w:right w:val="nil"/>
        <w:between w:val="nil"/>
      </w:pBdr>
      <w:tabs>
        <w:tab w:val="center" w:pos="4252"/>
        <w:tab w:val="right" w:pos="8504"/>
      </w:tabs>
      <w:jc w:val="right"/>
      <w:rPr>
        <w:rFonts w:ascii="Arial" w:eastAsia="Arial" w:hAnsi="Arial" w:cs="Arial"/>
        <w:color w:val="000000"/>
        <w:sz w:val="20"/>
        <w:szCs w:val="20"/>
      </w:rPr>
    </w:pPr>
    <w:r>
      <w:rPr>
        <w:rFonts w:ascii="Arial" w:eastAsia="Arial" w:hAnsi="Arial" w:cs="Arial"/>
        <w:b/>
        <w:color w:val="000000"/>
        <w:sz w:val="20"/>
        <w:szCs w:val="20"/>
      </w:rPr>
      <w:t xml:space="preserve">Página </w:t>
    </w:r>
    <w:r>
      <w:rPr>
        <w:rFonts w:ascii="Arial" w:eastAsia="Arial" w:hAnsi="Arial" w:cs="Arial"/>
        <w:b/>
        <w:color w:val="000000"/>
        <w:sz w:val="20"/>
        <w:szCs w:val="20"/>
      </w:rPr>
      <w:fldChar w:fldCharType="begin"/>
    </w:r>
    <w:r>
      <w:rPr>
        <w:rFonts w:ascii="Arial" w:eastAsia="Arial" w:hAnsi="Arial" w:cs="Arial"/>
        <w:b/>
        <w:color w:val="000000"/>
        <w:sz w:val="20"/>
        <w:szCs w:val="20"/>
      </w:rPr>
      <w:instrText>PAGE</w:instrText>
    </w:r>
    <w:r>
      <w:rPr>
        <w:rFonts w:ascii="Arial" w:eastAsia="Arial" w:hAnsi="Arial" w:cs="Arial"/>
        <w:b/>
        <w:color w:val="000000"/>
        <w:sz w:val="20"/>
        <w:szCs w:val="20"/>
      </w:rPr>
      <w:fldChar w:fldCharType="separate"/>
    </w:r>
    <w:r w:rsidR="00EC19A1">
      <w:rPr>
        <w:rFonts w:ascii="Arial" w:eastAsia="Arial" w:hAnsi="Arial" w:cs="Arial"/>
        <w:b/>
        <w:noProof/>
        <w:color w:val="000000"/>
        <w:sz w:val="20"/>
        <w:szCs w:val="20"/>
      </w:rPr>
      <w:t>20</w:t>
    </w:r>
    <w:r>
      <w:rPr>
        <w:rFonts w:ascii="Arial" w:eastAsia="Arial" w:hAnsi="Arial" w:cs="Arial"/>
        <w:b/>
        <w:color w:val="000000"/>
        <w:sz w:val="20"/>
        <w:szCs w:val="20"/>
      </w:rPr>
      <w:fldChar w:fldCharType="end"/>
    </w:r>
    <w:r>
      <w:rPr>
        <w:rFonts w:ascii="Arial" w:eastAsia="Arial" w:hAnsi="Arial" w:cs="Arial"/>
        <w:color w:val="000000"/>
        <w:sz w:val="20"/>
        <w:szCs w:val="20"/>
      </w:rPr>
      <w:t xml:space="preserve"> de </w:t>
    </w:r>
    <w:r>
      <w:rPr>
        <w:rFonts w:ascii="Arial" w:eastAsia="Arial" w:hAnsi="Arial" w:cs="Arial"/>
        <w:b/>
        <w:color w:val="000000"/>
        <w:sz w:val="20"/>
        <w:szCs w:val="20"/>
      </w:rPr>
      <w:fldChar w:fldCharType="begin"/>
    </w:r>
    <w:r>
      <w:rPr>
        <w:rFonts w:ascii="Arial" w:eastAsia="Arial" w:hAnsi="Arial" w:cs="Arial"/>
        <w:b/>
        <w:color w:val="000000"/>
        <w:sz w:val="20"/>
        <w:szCs w:val="20"/>
      </w:rPr>
      <w:instrText>NUMPAGES</w:instrText>
    </w:r>
    <w:r>
      <w:rPr>
        <w:rFonts w:ascii="Arial" w:eastAsia="Arial" w:hAnsi="Arial" w:cs="Arial"/>
        <w:b/>
        <w:color w:val="000000"/>
        <w:sz w:val="20"/>
        <w:szCs w:val="20"/>
      </w:rPr>
      <w:fldChar w:fldCharType="separate"/>
    </w:r>
    <w:r w:rsidR="00EC19A1">
      <w:rPr>
        <w:rFonts w:ascii="Arial" w:eastAsia="Arial" w:hAnsi="Arial" w:cs="Arial"/>
        <w:b/>
        <w:noProof/>
        <w:color w:val="000000"/>
        <w:sz w:val="20"/>
        <w:szCs w:val="20"/>
      </w:rPr>
      <w:t>30</w:t>
    </w:r>
    <w:r>
      <w:rPr>
        <w:rFonts w:ascii="Arial" w:eastAsia="Arial" w:hAnsi="Arial" w:cs="Arial"/>
        <w:b/>
        <w:color w:val="000000"/>
        <w:sz w:val="20"/>
        <w:szCs w:val="20"/>
      </w:rPr>
      <w:fldChar w:fldCharType="end"/>
    </w:r>
  </w:p>
  <w:p w:rsidR="00FC3E05" w:rsidRDefault="00FC3E05">
    <w:pPr>
      <w:pBdr>
        <w:top w:val="nil"/>
        <w:left w:val="nil"/>
        <w:bottom w:val="nil"/>
        <w:right w:val="nil"/>
        <w:between w:val="nil"/>
      </w:pBdr>
      <w:tabs>
        <w:tab w:val="center" w:pos="4252"/>
        <w:tab w:val="right" w:pos="8504"/>
      </w:tabs>
      <w:rPr>
        <w:color w:val="000000"/>
      </w:rPr>
    </w:pPr>
  </w:p>
  <w:p w:rsidR="00FC3E05" w:rsidRDefault="00FC3E05">
    <w:pPr>
      <w:pBdr>
        <w:top w:val="nil"/>
        <w:left w:val="nil"/>
        <w:bottom w:val="nil"/>
        <w:right w:val="nil"/>
        <w:between w:val="nil"/>
      </w:pBdr>
      <w:tabs>
        <w:tab w:val="center" w:pos="4252"/>
        <w:tab w:val="right" w:pos="8504"/>
      </w:tabs>
      <w:ind w:firstLine="708"/>
      <w:rPr>
        <w:rFonts w:ascii="Calibri" w:eastAsia="Calibri" w:hAnsi="Calibri" w:cs="Calibri"/>
        <w:color w:val="00000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C3E05" w:rsidRDefault="00E00491">
    <w:pPr>
      <w:pBdr>
        <w:top w:val="nil"/>
        <w:left w:val="nil"/>
        <w:bottom w:val="nil"/>
        <w:right w:val="nil"/>
        <w:between w:val="nil"/>
      </w:pBdr>
      <w:tabs>
        <w:tab w:val="center" w:pos="4252"/>
        <w:tab w:val="right" w:pos="8504"/>
      </w:tabs>
      <w:jc w:val="right"/>
      <w:rPr>
        <w:rFonts w:ascii="Arial" w:eastAsia="Arial" w:hAnsi="Arial" w:cs="Arial"/>
        <w:color w:val="000000"/>
        <w:sz w:val="20"/>
        <w:szCs w:val="20"/>
      </w:rPr>
    </w:pPr>
    <w:r>
      <w:rPr>
        <w:rFonts w:ascii="Arial" w:eastAsia="Arial" w:hAnsi="Arial" w:cs="Arial"/>
        <w:b/>
        <w:color w:val="000000"/>
        <w:sz w:val="20"/>
        <w:szCs w:val="20"/>
      </w:rPr>
      <w:t xml:space="preserve">Página </w:t>
    </w:r>
    <w:r>
      <w:rPr>
        <w:rFonts w:ascii="Arial" w:eastAsia="Arial" w:hAnsi="Arial" w:cs="Arial"/>
        <w:b/>
        <w:color w:val="000000"/>
        <w:sz w:val="20"/>
        <w:szCs w:val="20"/>
      </w:rPr>
      <w:fldChar w:fldCharType="begin"/>
    </w:r>
    <w:r>
      <w:rPr>
        <w:rFonts w:ascii="Arial" w:eastAsia="Arial" w:hAnsi="Arial" w:cs="Arial"/>
        <w:b/>
        <w:color w:val="000000"/>
        <w:sz w:val="20"/>
        <w:szCs w:val="20"/>
      </w:rPr>
      <w:instrText>PAGE</w:instrText>
    </w:r>
    <w:r>
      <w:rPr>
        <w:rFonts w:ascii="Arial" w:eastAsia="Arial" w:hAnsi="Arial" w:cs="Arial"/>
        <w:b/>
        <w:color w:val="000000"/>
        <w:sz w:val="20"/>
        <w:szCs w:val="20"/>
      </w:rPr>
      <w:fldChar w:fldCharType="separate"/>
    </w:r>
    <w:r w:rsidR="00EC19A1">
      <w:rPr>
        <w:rFonts w:ascii="Arial" w:eastAsia="Arial" w:hAnsi="Arial" w:cs="Arial"/>
        <w:b/>
        <w:noProof/>
        <w:color w:val="000000"/>
        <w:sz w:val="20"/>
        <w:szCs w:val="20"/>
      </w:rPr>
      <w:t>1</w:t>
    </w:r>
    <w:r>
      <w:rPr>
        <w:rFonts w:ascii="Arial" w:eastAsia="Arial" w:hAnsi="Arial" w:cs="Arial"/>
        <w:b/>
        <w:color w:val="000000"/>
        <w:sz w:val="20"/>
        <w:szCs w:val="20"/>
      </w:rPr>
      <w:fldChar w:fldCharType="end"/>
    </w:r>
    <w:r>
      <w:rPr>
        <w:rFonts w:ascii="Arial" w:eastAsia="Arial" w:hAnsi="Arial" w:cs="Arial"/>
        <w:color w:val="000000"/>
        <w:sz w:val="20"/>
        <w:szCs w:val="20"/>
      </w:rPr>
      <w:t xml:space="preserve"> de </w:t>
    </w:r>
    <w:r>
      <w:rPr>
        <w:rFonts w:ascii="Arial" w:eastAsia="Arial" w:hAnsi="Arial" w:cs="Arial"/>
        <w:b/>
        <w:color w:val="000000"/>
        <w:sz w:val="20"/>
        <w:szCs w:val="20"/>
      </w:rPr>
      <w:fldChar w:fldCharType="begin"/>
    </w:r>
    <w:r>
      <w:rPr>
        <w:rFonts w:ascii="Arial" w:eastAsia="Arial" w:hAnsi="Arial" w:cs="Arial"/>
        <w:b/>
        <w:color w:val="000000"/>
        <w:sz w:val="20"/>
        <w:szCs w:val="20"/>
      </w:rPr>
      <w:instrText>NUMPAGES</w:instrText>
    </w:r>
    <w:r>
      <w:rPr>
        <w:rFonts w:ascii="Arial" w:eastAsia="Arial" w:hAnsi="Arial" w:cs="Arial"/>
        <w:b/>
        <w:color w:val="000000"/>
        <w:sz w:val="20"/>
        <w:szCs w:val="20"/>
      </w:rPr>
      <w:fldChar w:fldCharType="separate"/>
    </w:r>
    <w:r w:rsidR="00EC19A1">
      <w:rPr>
        <w:rFonts w:ascii="Arial" w:eastAsia="Arial" w:hAnsi="Arial" w:cs="Arial"/>
        <w:b/>
        <w:noProof/>
        <w:color w:val="000000"/>
        <w:sz w:val="20"/>
        <w:szCs w:val="20"/>
      </w:rPr>
      <w:t>30</w:t>
    </w:r>
    <w:r>
      <w:rPr>
        <w:rFonts w:ascii="Arial" w:eastAsia="Arial" w:hAnsi="Arial" w:cs="Arial"/>
        <w:b/>
        <w:color w:val="000000"/>
        <w:sz w:val="20"/>
        <w:szCs w:val="20"/>
      </w:rPr>
      <w:fldChar w:fldCharType="end"/>
    </w:r>
  </w:p>
  <w:p w:rsidR="00FC3E05" w:rsidRDefault="00FC3E05">
    <w:pPr>
      <w:pBdr>
        <w:top w:val="nil"/>
        <w:left w:val="nil"/>
        <w:bottom w:val="nil"/>
        <w:right w:val="nil"/>
        <w:between w:val="nil"/>
      </w:pBdr>
      <w:tabs>
        <w:tab w:val="center" w:pos="4252"/>
        <w:tab w:val="right" w:pos="8504"/>
      </w:tabs>
      <w:rPr>
        <w:rFonts w:ascii="Calibri" w:eastAsia="Calibri" w:hAnsi="Calibri" w:cs="Calibri"/>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B1D31" w:rsidRDefault="00FB1D31">
      <w:r>
        <w:separator/>
      </w:r>
    </w:p>
  </w:footnote>
  <w:footnote w:type="continuationSeparator" w:id="0">
    <w:p w:rsidR="00FB1D31" w:rsidRDefault="00FB1D31">
      <w:r>
        <w:continuationSeparator/>
      </w:r>
    </w:p>
  </w:footnote>
  <w:footnote w:id="1">
    <w:p w:rsidR="00FC3E05" w:rsidRDefault="00E00491">
      <w:pPr>
        <w:spacing w:before="240" w:after="240"/>
        <w:jc w:val="both"/>
        <w:rPr>
          <w:rFonts w:ascii="Palatino Linotype" w:eastAsia="Palatino Linotype" w:hAnsi="Palatino Linotype" w:cs="Palatino Linotype"/>
          <w:sz w:val="16"/>
          <w:szCs w:val="16"/>
        </w:rPr>
      </w:pPr>
      <w:r>
        <w:rPr>
          <w:vertAlign w:val="superscript"/>
        </w:rPr>
        <w:footnoteRef/>
      </w:r>
      <w:r>
        <w:rPr>
          <w:rFonts w:ascii="Palatino Linotype" w:eastAsia="Palatino Linotype" w:hAnsi="Palatino Linotype" w:cs="Palatino Linotype"/>
          <w:sz w:val="16"/>
          <w:szCs w:val="16"/>
        </w:rPr>
        <w:t xml:space="preserve"> Carbonell, M. (2004). Los Derechos Fundamentales (Primera Edición ed.), México: Instituto de investigaciones Jurídicas.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C3E05" w:rsidRDefault="00FC3E05">
    <w:pPr>
      <w:widowControl w:val="0"/>
      <w:pBdr>
        <w:top w:val="nil"/>
        <w:left w:val="nil"/>
        <w:bottom w:val="nil"/>
        <w:right w:val="nil"/>
        <w:between w:val="nil"/>
      </w:pBdr>
      <w:spacing w:line="276" w:lineRule="auto"/>
      <w:rPr>
        <w:rFonts w:ascii="Calibri" w:eastAsia="Calibri" w:hAnsi="Calibri" w:cs="Calibri"/>
        <w:color w:val="000000"/>
      </w:rPr>
    </w:pPr>
  </w:p>
  <w:tbl>
    <w:tblPr>
      <w:tblStyle w:val="af2"/>
      <w:tblW w:w="5528" w:type="dxa"/>
      <w:tblInd w:w="3261" w:type="dxa"/>
      <w:tblLayout w:type="fixed"/>
      <w:tblLook w:val="0400" w:firstRow="0" w:lastRow="0" w:firstColumn="0" w:lastColumn="0" w:noHBand="0" w:noVBand="1"/>
    </w:tblPr>
    <w:tblGrid>
      <w:gridCol w:w="2551"/>
      <w:gridCol w:w="2977"/>
    </w:tblGrid>
    <w:tr w:rsidR="00FC3E05">
      <w:tc>
        <w:tcPr>
          <w:tcW w:w="2551" w:type="dxa"/>
          <w:vAlign w:val="center"/>
        </w:tcPr>
        <w:p w:rsidR="00FC3E05" w:rsidRDefault="00E00491">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Recurso de Revisión:</w:t>
          </w:r>
        </w:p>
      </w:tc>
      <w:tc>
        <w:tcPr>
          <w:tcW w:w="2977" w:type="dxa"/>
          <w:vAlign w:val="center"/>
        </w:tcPr>
        <w:p w:rsidR="00FC3E05" w:rsidRDefault="00E00491">
          <w:pPr>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15554/INFOEM/IP/RR/2022</w:t>
          </w:r>
        </w:p>
      </w:tc>
    </w:tr>
    <w:tr w:rsidR="00FC3E05">
      <w:trPr>
        <w:trHeight w:val="228"/>
      </w:trPr>
      <w:tc>
        <w:tcPr>
          <w:tcW w:w="2551" w:type="dxa"/>
          <w:vAlign w:val="center"/>
        </w:tcPr>
        <w:p w:rsidR="00FC3E05" w:rsidRDefault="00E00491">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Sujeto obligado:</w:t>
          </w:r>
        </w:p>
      </w:tc>
      <w:tc>
        <w:tcPr>
          <w:tcW w:w="2977" w:type="dxa"/>
          <w:vAlign w:val="center"/>
        </w:tcPr>
        <w:p w:rsidR="00FC3E05" w:rsidRDefault="00E00491">
          <w:pPr>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Ayuntamiento de Valle de Chalco Solidaridad.</w:t>
          </w:r>
        </w:p>
      </w:tc>
    </w:tr>
    <w:tr w:rsidR="00FC3E05">
      <w:tc>
        <w:tcPr>
          <w:tcW w:w="2551" w:type="dxa"/>
          <w:vAlign w:val="center"/>
        </w:tcPr>
        <w:p w:rsidR="00FC3E05" w:rsidRDefault="00E00491">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Comisionada ponente:</w:t>
          </w:r>
        </w:p>
      </w:tc>
      <w:tc>
        <w:tcPr>
          <w:tcW w:w="2977" w:type="dxa"/>
          <w:vAlign w:val="center"/>
        </w:tcPr>
        <w:p w:rsidR="00FC3E05" w:rsidRDefault="00E00491">
          <w:pPr>
            <w:ind w:right="-533"/>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Guadalupe Ramírez Peña.</w:t>
          </w:r>
        </w:p>
      </w:tc>
    </w:tr>
  </w:tbl>
  <w:p w:rsidR="00FC3E05" w:rsidRDefault="00E00491">
    <w:pPr>
      <w:pBdr>
        <w:top w:val="nil"/>
        <w:left w:val="nil"/>
        <w:bottom w:val="nil"/>
        <w:right w:val="nil"/>
        <w:between w:val="nil"/>
      </w:pBdr>
      <w:tabs>
        <w:tab w:val="center" w:pos="4252"/>
        <w:tab w:val="right" w:pos="8504"/>
        <w:tab w:val="left" w:pos="2326"/>
      </w:tabs>
      <w:rPr>
        <w:rFonts w:ascii="Calibri" w:eastAsia="Calibri" w:hAnsi="Calibri" w:cs="Calibri"/>
        <w:color w:val="000000"/>
      </w:rPr>
    </w:pPr>
    <w:r>
      <w:rPr>
        <w:rFonts w:ascii="Calibri" w:eastAsia="Calibri" w:hAnsi="Calibri" w:cs="Calibri"/>
        <w:color w:val="000000"/>
      </w:rPr>
      <w:tab/>
    </w:r>
    <w:r>
      <w:rPr>
        <w:noProof/>
        <w:lang w:val="es-MX" w:eastAsia="es-MX"/>
      </w:rPr>
      <w:drawing>
        <wp:anchor distT="0" distB="0" distL="0" distR="0" simplePos="0" relativeHeight="251658240" behindDoc="1" locked="0" layoutInCell="1" hidden="0" allowOverlap="1">
          <wp:simplePos x="0" y="0"/>
          <wp:positionH relativeFrom="column">
            <wp:posOffset>-695766</wp:posOffset>
          </wp:positionH>
          <wp:positionV relativeFrom="paragraph">
            <wp:posOffset>-1200941</wp:posOffset>
          </wp:positionV>
          <wp:extent cx="7809876" cy="10165823"/>
          <wp:effectExtent l="0" t="0" r="0" b="0"/>
          <wp:wrapNone/>
          <wp:docPr id="82"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7809876" cy="10165823"/>
                  </a:xfrm>
                  <a:prstGeom prst="rect">
                    <a:avLst/>
                  </a:prstGeom>
                  <a:ln/>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C3E05" w:rsidRDefault="00E00491">
    <w:pPr>
      <w:pBdr>
        <w:top w:val="nil"/>
        <w:left w:val="nil"/>
        <w:bottom w:val="nil"/>
        <w:right w:val="nil"/>
        <w:between w:val="nil"/>
      </w:pBdr>
      <w:tabs>
        <w:tab w:val="center" w:pos="4252"/>
        <w:tab w:val="right" w:pos="8504"/>
      </w:tabs>
      <w:jc w:val="both"/>
      <w:rPr>
        <w:rFonts w:ascii="Calibri" w:eastAsia="Calibri" w:hAnsi="Calibri" w:cs="Calibri"/>
        <w:color w:val="000000"/>
      </w:rPr>
    </w:pPr>
    <w:r>
      <w:rPr>
        <w:noProof/>
        <w:lang w:val="es-MX" w:eastAsia="es-MX"/>
      </w:rPr>
      <w:drawing>
        <wp:anchor distT="0" distB="0" distL="0" distR="0" simplePos="0" relativeHeight="251659264" behindDoc="1" locked="0" layoutInCell="1" hidden="0" allowOverlap="1">
          <wp:simplePos x="0" y="0"/>
          <wp:positionH relativeFrom="column">
            <wp:posOffset>-846156</wp:posOffset>
          </wp:positionH>
          <wp:positionV relativeFrom="paragraph">
            <wp:posOffset>-171227</wp:posOffset>
          </wp:positionV>
          <wp:extent cx="7809876" cy="10165823"/>
          <wp:effectExtent l="0" t="0" r="0" b="0"/>
          <wp:wrapNone/>
          <wp:docPr id="8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7809876" cy="10165823"/>
                  </a:xfrm>
                  <a:prstGeom prst="rect">
                    <a:avLst/>
                  </a:prstGeom>
                  <a:ln/>
                </pic:spPr>
              </pic:pic>
            </a:graphicData>
          </a:graphic>
        </wp:anchor>
      </w:drawing>
    </w:r>
  </w:p>
  <w:tbl>
    <w:tblPr>
      <w:tblStyle w:val="af1"/>
      <w:tblW w:w="5670" w:type="dxa"/>
      <w:tblInd w:w="3119" w:type="dxa"/>
      <w:tblLayout w:type="fixed"/>
      <w:tblLook w:val="0400" w:firstRow="0" w:lastRow="0" w:firstColumn="0" w:lastColumn="0" w:noHBand="0" w:noVBand="1"/>
    </w:tblPr>
    <w:tblGrid>
      <w:gridCol w:w="2551"/>
      <w:gridCol w:w="3119"/>
    </w:tblGrid>
    <w:tr w:rsidR="00FC3E05">
      <w:tc>
        <w:tcPr>
          <w:tcW w:w="2551" w:type="dxa"/>
          <w:vAlign w:val="center"/>
        </w:tcPr>
        <w:p w:rsidR="00FC3E05" w:rsidRDefault="00E00491">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Recurso de Revisión:</w:t>
          </w:r>
        </w:p>
      </w:tc>
      <w:tc>
        <w:tcPr>
          <w:tcW w:w="3119" w:type="dxa"/>
          <w:vAlign w:val="center"/>
        </w:tcPr>
        <w:p w:rsidR="00FC3E05" w:rsidRDefault="00E00491">
          <w:pPr>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 xml:space="preserve">15554/INFOEM/IP/RR/2022. </w:t>
          </w:r>
        </w:p>
      </w:tc>
    </w:tr>
    <w:tr w:rsidR="00FC3E05">
      <w:tc>
        <w:tcPr>
          <w:tcW w:w="2551" w:type="dxa"/>
          <w:vAlign w:val="center"/>
        </w:tcPr>
        <w:p w:rsidR="00FC3E05" w:rsidRDefault="00E00491">
          <w:pPr>
            <w:ind w:left="35" w:hanging="35"/>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Recurrente:</w:t>
          </w:r>
        </w:p>
      </w:tc>
      <w:tc>
        <w:tcPr>
          <w:tcW w:w="3119" w:type="dxa"/>
          <w:vAlign w:val="center"/>
        </w:tcPr>
        <w:p w:rsidR="00FC3E05" w:rsidRDefault="00EC19A1" w:rsidP="00EC19A1">
          <w:pPr>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XXXX XXXXXXX XXXXX</w:t>
          </w:r>
          <w:r w:rsidR="00E00491">
            <w:rPr>
              <w:rFonts w:ascii="Palatino Linotype" w:eastAsia="Palatino Linotype" w:hAnsi="Palatino Linotype" w:cs="Palatino Linotype"/>
              <w:b/>
              <w:sz w:val="22"/>
              <w:szCs w:val="22"/>
            </w:rPr>
            <w:t>.</w:t>
          </w:r>
        </w:p>
      </w:tc>
    </w:tr>
    <w:tr w:rsidR="00FC3E05">
      <w:trPr>
        <w:trHeight w:val="228"/>
      </w:trPr>
      <w:tc>
        <w:tcPr>
          <w:tcW w:w="2551" w:type="dxa"/>
          <w:vAlign w:val="center"/>
        </w:tcPr>
        <w:p w:rsidR="00FC3E05" w:rsidRDefault="00E00491">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Sujeto obligado:</w:t>
          </w:r>
        </w:p>
      </w:tc>
      <w:tc>
        <w:tcPr>
          <w:tcW w:w="3119" w:type="dxa"/>
          <w:vAlign w:val="center"/>
        </w:tcPr>
        <w:p w:rsidR="00FC3E05" w:rsidRDefault="00E00491">
          <w:pPr>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Ayuntamiento de Valle de Chalco Solidaridad.</w:t>
          </w:r>
        </w:p>
      </w:tc>
    </w:tr>
    <w:tr w:rsidR="00FC3E05">
      <w:tc>
        <w:tcPr>
          <w:tcW w:w="2551" w:type="dxa"/>
          <w:vAlign w:val="center"/>
        </w:tcPr>
        <w:p w:rsidR="00FC3E05" w:rsidRDefault="00E00491">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Comisionada ponente:</w:t>
          </w:r>
        </w:p>
      </w:tc>
      <w:tc>
        <w:tcPr>
          <w:tcW w:w="3119" w:type="dxa"/>
          <w:vAlign w:val="center"/>
        </w:tcPr>
        <w:p w:rsidR="00FC3E05" w:rsidRDefault="00E00491">
          <w:pPr>
            <w:ind w:right="-533"/>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Guadalupe Ramírez Peña.</w:t>
          </w:r>
        </w:p>
      </w:tc>
    </w:tr>
  </w:tbl>
  <w:p w:rsidR="00FC3E05" w:rsidRDefault="00FC3E05">
    <w:pPr>
      <w:pBdr>
        <w:top w:val="nil"/>
        <w:left w:val="nil"/>
        <w:bottom w:val="nil"/>
        <w:right w:val="nil"/>
        <w:between w:val="nil"/>
      </w:pBdr>
      <w:tabs>
        <w:tab w:val="center" w:pos="4252"/>
        <w:tab w:val="right" w:pos="8504"/>
      </w:tabs>
      <w:rPr>
        <w:rFonts w:ascii="Calibri" w:eastAsia="Calibri" w:hAnsi="Calibri" w:cs="Calibri"/>
        <w:color w:val="000000"/>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C3E05" w:rsidRDefault="00FC3E05">
    <w:pPr>
      <w:pBdr>
        <w:top w:val="nil"/>
        <w:left w:val="nil"/>
        <w:bottom w:val="nil"/>
        <w:right w:val="nil"/>
        <w:between w:val="nil"/>
      </w:pBdr>
      <w:tabs>
        <w:tab w:val="center" w:pos="4252"/>
        <w:tab w:val="right" w:pos="8504"/>
      </w:tabs>
      <w:jc w:val="both"/>
      <w:rPr>
        <w:rFonts w:ascii="Calibri" w:eastAsia="Calibri" w:hAnsi="Calibri" w:cs="Calibri"/>
        <w:color w:val="000000"/>
      </w:rPr>
    </w:pPr>
  </w:p>
  <w:p w:rsidR="00FC3E05" w:rsidRDefault="00FC3E05">
    <w:pPr>
      <w:pBdr>
        <w:top w:val="nil"/>
        <w:left w:val="nil"/>
        <w:bottom w:val="nil"/>
        <w:right w:val="nil"/>
        <w:between w:val="nil"/>
      </w:pBdr>
      <w:tabs>
        <w:tab w:val="center" w:pos="4252"/>
        <w:tab w:val="right" w:pos="8504"/>
      </w:tabs>
      <w:rPr>
        <w:rFonts w:ascii="Calibri" w:eastAsia="Calibri" w:hAnsi="Calibri" w:cs="Calibri"/>
        <w:color w:val="00000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7D5C113A"/>
    <w:multiLevelType w:val="multilevel"/>
    <w:tmpl w:val="03FE930E"/>
    <w:lvl w:ilvl="0">
      <w:start w:val="1"/>
      <w:numFmt w:val="lowerLetter"/>
      <w:lvlText w:val="%1)"/>
      <w:lvlJc w:val="left"/>
      <w:pPr>
        <w:ind w:left="927" w:hanging="360"/>
      </w:p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1">
    <w:nsid w:val="7F4C5357"/>
    <w:multiLevelType w:val="multilevel"/>
    <w:tmpl w:val="CC78AA6E"/>
    <w:lvl w:ilvl="0">
      <w:start w:val="1"/>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C3E05"/>
    <w:rsid w:val="002D0962"/>
    <w:rsid w:val="002E53EB"/>
    <w:rsid w:val="003B6F23"/>
    <w:rsid w:val="004A2E71"/>
    <w:rsid w:val="004D620C"/>
    <w:rsid w:val="00D84452"/>
    <w:rsid w:val="00E00491"/>
    <w:rsid w:val="00E26266"/>
    <w:rsid w:val="00E7199B"/>
    <w:rsid w:val="00EC19A1"/>
    <w:rsid w:val="00FB1D31"/>
    <w:rsid w:val="00FC3E05"/>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7EC0D03-6023-423F-B4E6-13BAAC1341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szCs w:val="24"/>
        <w:lang w:val="es-ES" w:eastAsia="es-MX"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C3C64"/>
    <w:rPr>
      <w:lang w:eastAsia="es-ES"/>
    </w:rPr>
  </w:style>
  <w:style w:type="paragraph" w:styleId="Ttulo1">
    <w:name w:val="heading 1"/>
    <w:basedOn w:val="Normal"/>
    <w:next w:val="Normal"/>
    <w:pPr>
      <w:keepNext/>
      <w:keepLines/>
      <w:spacing w:before="480" w:after="120"/>
      <w:outlineLvl w:val="0"/>
    </w:pPr>
    <w:rPr>
      <w:b/>
      <w:sz w:val="48"/>
      <w:szCs w:val="48"/>
    </w:rPr>
  </w:style>
  <w:style w:type="paragraph" w:styleId="Ttulo2">
    <w:name w:val="heading 2"/>
    <w:basedOn w:val="Normal"/>
    <w:next w:val="Normal"/>
    <w:pPr>
      <w:keepNext/>
      <w:keepLines/>
      <w:spacing w:before="360" w:after="80"/>
      <w:outlineLvl w:val="1"/>
    </w:pPr>
    <w:rPr>
      <w:b/>
      <w:sz w:val="36"/>
      <w:szCs w:val="36"/>
    </w:rPr>
  </w:style>
  <w:style w:type="paragraph" w:styleId="Ttulo3">
    <w:name w:val="heading 3"/>
    <w:basedOn w:val="Normal"/>
    <w:link w:val="Ttulo3Car"/>
    <w:uiPriority w:val="9"/>
    <w:qFormat/>
    <w:rsid w:val="002D2EAC"/>
    <w:pPr>
      <w:spacing w:before="100" w:beforeAutospacing="1" w:after="100" w:afterAutospacing="1"/>
      <w:outlineLvl w:val="2"/>
    </w:pPr>
    <w:rPr>
      <w:b/>
      <w:bCs/>
      <w:sz w:val="27"/>
      <w:szCs w:val="27"/>
      <w:lang w:val="es-MX" w:eastAsia="es-MX"/>
    </w:rPr>
  </w:style>
  <w:style w:type="paragraph" w:styleId="Ttulo4">
    <w:name w:val="heading 4"/>
    <w:basedOn w:val="Normal"/>
    <w:next w:val="Normal"/>
    <w:pPr>
      <w:keepNext/>
      <w:keepLines/>
      <w:spacing w:before="240" w:after="40"/>
      <w:outlineLvl w:val="3"/>
    </w:pPr>
    <w:rPr>
      <w:b/>
    </w:rPr>
  </w:style>
  <w:style w:type="paragraph" w:styleId="Ttulo5">
    <w:name w:val="heading 5"/>
    <w:basedOn w:val="Normal"/>
    <w:next w:val="Normal"/>
    <w:pPr>
      <w:keepNext/>
      <w:keepLines/>
      <w:spacing w:before="220" w:after="40"/>
      <w:outlineLvl w:val="4"/>
    </w:pPr>
    <w:rPr>
      <w:b/>
      <w:sz w:val="22"/>
      <w:szCs w:val="22"/>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Puesto">
    <w:name w:val="Title"/>
    <w:basedOn w:val="Normal"/>
    <w:next w:val="Normal"/>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table" w:customStyle="1" w:styleId="TableNormal2">
    <w:name w:val="Table Normal"/>
    <w:tblPr>
      <w:tblCellMar>
        <w:top w:w="0" w:type="dxa"/>
        <w:left w:w="0" w:type="dxa"/>
        <w:bottom w:w="0" w:type="dxa"/>
        <w:right w:w="0" w:type="dxa"/>
      </w:tblCellMar>
    </w:tblPr>
  </w:style>
  <w:style w:type="table" w:customStyle="1" w:styleId="TableNormal3">
    <w:name w:val="Table Normal"/>
    <w:tblPr>
      <w:tblCellMar>
        <w:top w:w="0" w:type="dxa"/>
        <w:left w:w="0" w:type="dxa"/>
        <w:bottom w:w="0" w:type="dxa"/>
        <w:right w:w="0" w:type="dxa"/>
      </w:tblCellMar>
    </w:tblPr>
  </w:style>
  <w:style w:type="paragraph" w:styleId="Encabezado">
    <w:name w:val="header"/>
    <w:basedOn w:val="Normal"/>
    <w:link w:val="EncabezadoCar"/>
    <w:uiPriority w:val="99"/>
    <w:unhideWhenUsed/>
    <w:rsid w:val="00AC3C64"/>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AC3C64"/>
    <w:rPr>
      <w:rFonts w:eastAsiaTheme="minorEastAsia"/>
      <w:sz w:val="24"/>
      <w:szCs w:val="24"/>
      <w:lang w:val="es-ES_tradnl" w:eastAsia="es-ES"/>
    </w:rPr>
  </w:style>
  <w:style w:type="paragraph" w:styleId="Piedepgina">
    <w:name w:val="footer"/>
    <w:basedOn w:val="Normal"/>
    <w:link w:val="PiedepginaCar"/>
    <w:uiPriority w:val="99"/>
    <w:unhideWhenUsed/>
    <w:rsid w:val="00AC3C64"/>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AC3C64"/>
    <w:rPr>
      <w:rFonts w:eastAsiaTheme="minorEastAsia"/>
      <w:sz w:val="24"/>
      <w:szCs w:val="24"/>
      <w:lang w:val="es-ES_tradnl"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AC3C64"/>
    <w:rPr>
      <w:rFonts w:ascii="Times New Roman" w:eastAsia="Times New Roman" w:hAnsi="Times New Roman" w:cs="Times New Roman"/>
      <w:lang w:val="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AC3C64"/>
    <w:pPr>
      <w:ind w:left="708"/>
    </w:pPr>
    <w:rPr>
      <w:sz w:val="22"/>
      <w:szCs w:val="22"/>
      <w:lang w:eastAsia="en-US"/>
    </w:rPr>
  </w:style>
  <w:style w:type="table" w:styleId="Tablaconcuadrcula">
    <w:name w:val="Table Grid"/>
    <w:basedOn w:val="Tablanormal"/>
    <w:uiPriority w:val="59"/>
    <w:rsid w:val="00AC3C64"/>
    <w:rPr>
      <w:rFonts w:eastAsiaTheme="minorEastAsia"/>
      <w:lang w:val="es-ES_tradnl"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normaltextrun">
    <w:name w:val="normaltextrun"/>
    <w:basedOn w:val="Fuentedeprrafopredeter"/>
    <w:rsid w:val="00AC3C64"/>
  </w:style>
  <w:style w:type="character" w:customStyle="1" w:styleId="apple-converted-space">
    <w:name w:val="apple-converted-space"/>
    <w:basedOn w:val="Fuentedeprrafopredeter"/>
    <w:rsid w:val="00AC3C64"/>
  </w:style>
  <w:style w:type="paragraph" w:customStyle="1" w:styleId="paragraph">
    <w:name w:val="paragraph"/>
    <w:basedOn w:val="Normal"/>
    <w:rsid w:val="00AC3C64"/>
    <w:pPr>
      <w:spacing w:before="100" w:beforeAutospacing="1" w:after="100" w:afterAutospacing="1"/>
    </w:pPr>
    <w:rPr>
      <w:lang w:val="es-MX" w:eastAsia="es-MX"/>
    </w:rPr>
  </w:style>
  <w:style w:type="character" w:customStyle="1" w:styleId="eop">
    <w:name w:val="eop"/>
    <w:basedOn w:val="Fuentedeprrafopredeter"/>
    <w:rsid w:val="00AC3C64"/>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nhideWhenUsed/>
    <w:qFormat/>
    <w:rsid w:val="00AC3C64"/>
    <w:rPr>
      <w:rFonts w:asciiTheme="minorHAnsi" w:eastAsiaTheme="minorHAnsi" w:hAnsiTheme="minorHAnsi" w:cstheme="minorBidi"/>
      <w:sz w:val="20"/>
      <w:szCs w:val="20"/>
      <w:lang w:val="es-MX"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qFormat/>
    <w:rsid w:val="00AC3C64"/>
    <w:rPr>
      <w:sz w:val="20"/>
      <w:szCs w:val="20"/>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nhideWhenUsed/>
    <w:qFormat/>
    <w:rsid w:val="00AC3C64"/>
    <w:rPr>
      <w:vertAlign w:val="superscript"/>
    </w:rPr>
  </w:style>
  <w:style w:type="character" w:styleId="Hipervnculo">
    <w:name w:val="Hyperlink"/>
    <w:basedOn w:val="Fuentedeprrafopredeter"/>
    <w:uiPriority w:val="99"/>
    <w:unhideWhenUsed/>
    <w:rsid w:val="00AC3C64"/>
    <w:rPr>
      <w:color w:val="0563C1" w:themeColor="hyperlink"/>
      <w:u w:val="single"/>
    </w:rPr>
  </w:style>
  <w:style w:type="paragraph" w:styleId="NormalWeb">
    <w:name w:val="Normal (Web)"/>
    <w:basedOn w:val="Normal"/>
    <w:uiPriority w:val="99"/>
    <w:unhideWhenUsed/>
    <w:rsid w:val="00AC3C64"/>
    <w:pPr>
      <w:spacing w:before="100" w:beforeAutospacing="1" w:after="100" w:afterAutospacing="1"/>
    </w:pPr>
    <w:rPr>
      <w:lang w:val="es-MX" w:eastAsia="es-MX"/>
    </w:rPr>
  </w:style>
  <w:style w:type="character" w:customStyle="1" w:styleId="Ttulo3Car">
    <w:name w:val="Título 3 Car"/>
    <w:basedOn w:val="Fuentedeprrafopredeter"/>
    <w:link w:val="Ttulo3"/>
    <w:uiPriority w:val="9"/>
    <w:rsid w:val="002D2EAC"/>
    <w:rPr>
      <w:rFonts w:ascii="Times New Roman" w:eastAsia="Times New Roman" w:hAnsi="Times New Roman" w:cs="Times New Roman"/>
      <w:b/>
      <w:bCs/>
      <w:sz w:val="27"/>
      <w:szCs w:val="27"/>
      <w:lang w:eastAsia="es-MX"/>
    </w:rPr>
  </w:style>
  <w:style w:type="character" w:customStyle="1" w:styleId="titulorubro">
    <w:name w:val="titulorubro"/>
    <w:basedOn w:val="Fuentedeprrafopredeter"/>
    <w:rsid w:val="002D2EAC"/>
  </w:style>
  <w:style w:type="paragraph" w:styleId="Textoindependiente">
    <w:name w:val="Body Text"/>
    <w:basedOn w:val="Normal"/>
    <w:link w:val="TextoindependienteCar"/>
    <w:uiPriority w:val="1"/>
    <w:qFormat/>
    <w:rsid w:val="006F3C93"/>
    <w:pPr>
      <w:autoSpaceDE w:val="0"/>
      <w:autoSpaceDN w:val="0"/>
      <w:adjustRightInd w:val="0"/>
      <w:ind w:left="93"/>
    </w:pPr>
    <w:rPr>
      <w:rFonts w:eastAsiaTheme="minorHAnsi"/>
      <w:sz w:val="23"/>
      <w:szCs w:val="23"/>
      <w:lang w:val="es-MX" w:eastAsia="en-US"/>
    </w:rPr>
  </w:style>
  <w:style w:type="character" w:customStyle="1" w:styleId="TextoindependienteCar">
    <w:name w:val="Texto independiente Car"/>
    <w:basedOn w:val="Fuentedeprrafopredeter"/>
    <w:link w:val="Textoindependiente"/>
    <w:uiPriority w:val="1"/>
    <w:rsid w:val="006F3C93"/>
    <w:rPr>
      <w:rFonts w:ascii="Times New Roman" w:hAnsi="Times New Roman" w:cs="Times New Roman"/>
      <w:sz w:val="23"/>
      <w:szCs w:val="23"/>
    </w:rPr>
  </w:style>
  <w:style w:type="paragraph" w:styleId="Textodeglobo">
    <w:name w:val="Balloon Text"/>
    <w:basedOn w:val="Normal"/>
    <w:link w:val="TextodegloboCar"/>
    <w:uiPriority w:val="99"/>
    <w:semiHidden/>
    <w:unhideWhenUsed/>
    <w:rsid w:val="00A037B6"/>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A037B6"/>
    <w:rPr>
      <w:rFonts w:ascii="Segoe UI" w:eastAsia="Times New Roman" w:hAnsi="Segoe UI" w:cs="Segoe UI"/>
      <w:sz w:val="18"/>
      <w:szCs w:val="18"/>
      <w:lang w:val="es-ES" w:eastAsia="es-ES"/>
    </w:rPr>
  </w:style>
  <w:style w:type="paragraph" w:customStyle="1" w:styleId="Pa1">
    <w:name w:val="Pa1"/>
    <w:basedOn w:val="Normal"/>
    <w:next w:val="Normal"/>
    <w:uiPriority w:val="99"/>
    <w:rsid w:val="0074718F"/>
    <w:pPr>
      <w:autoSpaceDE w:val="0"/>
      <w:autoSpaceDN w:val="0"/>
      <w:adjustRightInd w:val="0"/>
      <w:spacing w:line="191" w:lineRule="atLeast"/>
    </w:pPr>
    <w:rPr>
      <w:rFonts w:ascii="Helvetica" w:eastAsiaTheme="minorHAnsi" w:hAnsi="Helvetica" w:cs="Helvetica"/>
      <w:lang w:val="es-MX" w:eastAsia="en-US"/>
    </w:rPr>
  </w:style>
  <w:style w:type="paragraph" w:customStyle="1" w:styleId="Pa2">
    <w:name w:val="Pa2"/>
    <w:basedOn w:val="Normal"/>
    <w:next w:val="Normal"/>
    <w:uiPriority w:val="99"/>
    <w:rsid w:val="0074718F"/>
    <w:pPr>
      <w:autoSpaceDE w:val="0"/>
      <w:autoSpaceDN w:val="0"/>
      <w:adjustRightInd w:val="0"/>
      <w:spacing w:line="191" w:lineRule="atLeast"/>
    </w:pPr>
    <w:rPr>
      <w:rFonts w:ascii="Helvetica" w:eastAsiaTheme="minorHAnsi" w:hAnsi="Helvetica" w:cs="Helvetica"/>
      <w:lang w:val="es-MX" w:eastAsia="en-US"/>
    </w:rPr>
  </w:style>
  <w:style w:type="paragraph" w:customStyle="1" w:styleId="Pa3">
    <w:name w:val="Pa3"/>
    <w:basedOn w:val="Normal"/>
    <w:next w:val="Normal"/>
    <w:uiPriority w:val="99"/>
    <w:rsid w:val="0074718F"/>
    <w:pPr>
      <w:autoSpaceDE w:val="0"/>
      <w:autoSpaceDN w:val="0"/>
      <w:adjustRightInd w:val="0"/>
      <w:spacing w:line="191" w:lineRule="atLeast"/>
    </w:pPr>
    <w:rPr>
      <w:rFonts w:ascii="Helvetica" w:eastAsiaTheme="minorHAnsi" w:hAnsi="Helvetica" w:cs="Helvetica"/>
      <w:lang w:val="es-MX" w:eastAsia="en-US"/>
    </w:rPr>
  </w:style>
  <w:style w:type="paragraph" w:styleId="Sinespaciado">
    <w:name w:val="No Spacing"/>
    <w:aliases w:val="Francesa,INAI"/>
    <w:link w:val="SinespaciadoCar"/>
    <w:uiPriority w:val="1"/>
    <w:qFormat/>
    <w:rsid w:val="00CE2CFE"/>
  </w:style>
  <w:style w:type="character" w:customStyle="1" w:styleId="SinespaciadoCar">
    <w:name w:val="Sin espaciado Car"/>
    <w:aliases w:val="Francesa Car,INAI Car"/>
    <w:link w:val="Sinespaciado"/>
    <w:uiPriority w:val="1"/>
    <w:locked/>
    <w:rsid w:val="00CE2CFE"/>
  </w:style>
  <w:style w:type="table" w:styleId="Tabladelista1clara-nfasis1">
    <w:name w:val="List Table 1 Light Accent 1"/>
    <w:basedOn w:val="Tablanormal"/>
    <w:uiPriority w:val="46"/>
    <w:rsid w:val="00D30935"/>
    <w:rPr>
      <w:rFonts w:eastAsiaTheme="minorEastAsia"/>
      <w:lang w:val="es-ES_tradnl" w:eastAsia="es-ES"/>
    </w:rPr>
    <w:tblPr>
      <w:tblStyleRowBandSize w:val="1"/>
      <w:tblStyleColBandSize w:val="1"/>
      <w:tblInd w:w="0" w:type="dxa"/>
      <w:tblCellMar>
        <w:top w:w="0" w:type="dxa"/>
        <w:left w:w="108" w:type="dxa"/>
        <w:bottom w:w="0" w:type="dxa"/>
        <w:right w:w="108" w:type="dxa"/>
      </w:tblCellMar>
    </w:tblPr>
    <w:tblStylePr w:type="firstRow">
      <w:rPr>
        <w:b/>
        <w:bCs/>
      </w:rPr>
      <w:tblPr/>
      <w:tcPr>
        <w:tcBorders>
          <w:bottom w:val="single" w:sz="4" w:space="0" w:color="9CC2E5" w:themeColor="accent1" w:themeTint="99"/>
        </w:tcBorders>
      </w:tcPr>
    </w:tblStylePr>
    <w:tblStylePr w:type="lastRow">
      <w:rPr>
        <w:b/>
        <w:bCs/>
      </w:rPr>
      <w:tblPr/>
      <w:tcPr>
        <w:tcBorders>
          <w:top w:val="sing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3"/>
    <w:tblPr>
      <w:tblStyleRowBandSize w:val="1"/>
      <w:tblStyleColBandSize w:val="1"/>
      <w:tblCellMar>
        <w:top w:w="0" w:type="dxa"/>
        <w:left w:w="108" w:type="dxa"/>
        <w:bottom w:w="0" w:type="dxa"/>
        <w:right w:w="108" w:type="dxa"/>
      </w:tblCellMar>
    </w:tblPr>
  </w:style>
  <w:style w:type="table" w:customStyle="1" w:styleId="a0">
    <w:basedOn w:val="TableNormal3"/>
    <w:tblPr>
      <w:tblStyleRowBandSize w:val="1"/>
      <w:tblStyleColBandSize w:val="1"/>
      <w:tblCellMar>
        <w:top w:w="0" w:type="dxa"/>
        <w:left w:w="115" w:type="dxa"/>
        <w:bottom w:w="0" w:type="dxa"/>
        <w:right w:w="115" w:type="dxa"/>
      </w:tblCellMar>
    </w:tblPr>
  </w:style>
  <w:style w:type="table" w:customStyle="1" w:styleId="a1">
    <w:basedOn w:val="TableNormal3"/>
    <w:tblPr>
      <w:tblStyleRowBandSize w:val="1"/>
      <w:tblStyleColBandSize w:val="1"/>
      <w:tblCellMar>
        <w:top w:w="0" w:type="dxa"/>
        <w:left w:w="115" w:type="dxa"/>
        <w:bottom w:w="0" w:type="dxa"/>
        <w:right w:w="115" w:type="dxa"/>
      </w:tblCellMar>
    </w:tblPr>
  </w:style>
  <w:style w:type="character" w:styleId="Hipervnculovisitado">
    <w:name w:val="FollowedHyperlink"/>
    <w:basedOn w:val="Fuentedeprrafopredeter"/>
    <w:uiPriority w:val="99"/>
    <w:semiHidden/>
    <w:unhideWhenUsed/>
    <w:rsid w:val="00B93218"/>
    <w:rPr>
      <w:color w:val="954F72" w:themeColor="followedHyperlink"/>
      <w:u w:val="single"/>
    </w:rPr>
  </w:style>
  <w:style w:type="table" w:customStyle="1" w:styleId="a2">
    <w:basedOn w:val="TableNormal3"/>
    <w:tblPr>
      <w:tblStyleRowBandSize w:val="1"/>
      <w:tblStyleColBandSize w:val="1"/>
      <w:tblCellMar>
        <w:top w:w="0" w:type="dxa"/>
        <w:left w:w="108" w:type="dxa"/>
        <w:bottom w:w="0" w:type="dxa"/>
        <w:right w:w="108" w:type="dxa"/>
      </w:tblCellMar>
    </w:tblPr>
  </w:style>
  <w:style w:type="table" w:customStyle="1" w:styleId="a3">
    <w:basedOn w:val="TableNormal3"/>
    <w:tblPr>
      <w:tblStyleRowBandSize w:val="1"/>
      <w:tblStyleColBandSize w:val="1"/>
      <w:tblCellMar>
        <w:top w:w="0" w:type="dxa"/>
        <w:left w:w="108" w:type="dxa"/>
        <w:bottom w:w="0" w:type="dxa"/>
        <w:right w:w="108" w:type="dxa"/>
      </w:tblCellMar>
    </w:tblPr>
  </w:style>
  <w:style w:type="table" w:customStyle="1" w:styleId="a4">
    <w:basedOn w:val="TableNormal3"/>
    <w:tblPr>
      <w:tblStyleRowBandSize w:val="1"/>
      <w:tblStyleColBandSize w:val="1"/>
      <w:tblCellMar>
        <w:top w:w="0" w:type="dxa"/>
        <w:left w:w="108" w:type="dxa"/>
        <w:bottom w:w="0" w:type="dxa"/>
        <w:right w:w="108" w:type="dxa"/>
      </w:tblCellMar>
    </w:tblPr>
  </w:style>
  <w:style w:type="table" w:customStyle="1" w:styleId="a5">
    <w:basedOn w:val="TableNormal3"/>
    <w:tblPr>
      <w:tblStyleRowBandSize w:val="1"/>
      <w:tblStyleColBandSize w:val="1"/>
      <w:tblCellMar>
        <w:top w:w="0" w:type="dxa"/>
        <w:left w:w="108" w:type="dxa"/>
        <w:bottom w:w="0" w:type="dxa"/>
        <w:right w:w="108" w:type="dxa"/>
      </w:tblCellMar>
    </w:tblPr>
  </w:style>
  <w:style w:type="table" w:customStyle="1" w:styleId="a6">
    <w:basedOn w:val="TableNormal3"/>
    <w:tblPr>
      <w:tblStyleRowBandSize w:val="1"/>
      <w:tblStyleColBandSize w:val="1"/>
      <w:tblCellMar>
        <w:top w:w="0" w:type="dxa"/>
        <w:left w:w="108" w:type="dxa"/>
        <w:bottom w:w="0" w:type="dxa"/>
        <w:right w:w="108" w:type="dxa"/>
      </w:tblCellMar>
    </w:tblPr>
  </w:style>
  <w:style w:type="table" w:customStyle="1" w:styleId="a7">
    <w:basedOn w:val="TableNormal3"/>
    <w:tblPr>
      <w:tblStyleRowBandSize w:val="1"/>
      <w:tblStyleColBandSize w:val="1"/>
      <w:tblCellMar>
        <w:top w:w="0" w:type="dxa"/>
        <w:left w:w="108" w:type="dxa"/>
        <w:bottom w:w="0" w:type="dxa"/>
        <w:right w:w="108" w:type="dxa"/>
      </w:tblCellMar>
    </w:tblPr>
  </w:style>
  <w:style w:type="table" w:customStyle="1" w:styleId="a8">
    <w:basedOn w:val="TableNormal3"/>
    <w:tblPr>
      <w:tblStyleRowBandSize w:val="1"/>
      <w:tblStyleColBandSize w:val="1"/>
      <w:tblCellMar>
        <w:top w:w="0" w:type="dxa"/>
        <w:left w:w="108" w:type="dxa"/>
        <w:bottom w:w="0" w:type="dxa"/>
        <w:right w:w="108" w:type="dxa"/>
      </w:tblCellMar>
    </w:tblPr>
  </w:style>
  <w:style w:type="table" w:customStyle="1" w:styleId="a9">
    <w:basedOn w:val="TableNormal3"/>
    <w:tblPr>
      <w:tblStyleRowBandSize w:val="1"/>
      <w:tblStyleColBandSize w:val="1"/>
      <w:tblCellMar>
        <w:top w:w="0" w:type="dxa"/>
        <w:left w:w="115" w:type="dxa"/>
        <w:bottom w:w="0" w:type="dxa"/>
        <w:right w:w="115" w:type="dxa"/>
      </w:tblCellMar>
    </w:tblPr>
  </w:style>
  <w:style w:type="table" w:customStyle="1" w:styleId="aa">
    <w:basedOn w:val="TableNormal3"/>
    <w:tblPr>
      <w:tblStyleRowBandSize w:val="1"/>
      <w:tblStyleColBandSize w:val="1"/>
      <w:tblCellMar>
        <w:top w:w="0" w:type="dxa"/>
        <w:left w:w="115" w:type="dxa"/>
        <w:bottom w:w="0" w:type="dxa"/>
        <w:right w:w="115" w:type="dxa"/>
      </w:tblCellMar>
    </w:tblPr>
  </w:style>
  <w:style w:type="table" w:customStyle="1" w:styleId="ab">
    <w:basedOn w:val="TableNormal3"/>
    <w:tblPr>
      <w:tblStyleRowBandSize w:val="1"/>
      <w:tblStyleColBandSize w:val="1"/>
      <w:tblCellMar>
        <w:top w:w="0" w:type="dxa"/>
        <w:left w:w="115" w:type="dxa"/>
        <w:bottom w:w="0" w:type="dxa"/>
        <w:right w:w="115" w:type="dxa"/>
      </w:tblCellMar>
    </w:tblPr>
  </w:style>
  <w:style w:type="table" w:customStyle="1" w:styleId="ac">
    <w:basedOn w:val="TableNormal2"/>
    <w:tblPr>
      <w:tblStyleRowBandSize w:val="1"/>
      <w:tblStyleColBandSize w:val="1"/>
      <w:tblCellMar>
        <w:top w:w="0" w:type="dxa"/>
        <w:left w:w="115" w:type="dxa"/>
        <w:bottom w:w="0" w:type="dxa"/>
        <w:right w:w="115" w:type="dxa"/>
      </w:tblCellMar>
    </w:tblPr>
  </w:style>
  <w:style w:type="table" w:customStyle="1" w:styleId="ad">
    <w:basedOn w:val="TableNormal2"/>
    <w:tblPr>
      <w:tblStyleRowBandSize w:val="1"/>
      <w:tblStyleColBandSize w:val="1"/>
      <w:tblCellMar>
        <w:top w:w="0" w:type="dxa"/>
        <w:left w:w="115" w:type="dxa"/>
        <w:bottom w:w="0" w:type="dxa"/>
        <w:right w:w="115" w:type="dxa"/>
      </w:tblCellMar>
    </w:tblPr>
  </w:style>
  <w:style w:type="table" w:customStyle="1" w:styleId="ae">
    <w:basedOn w:val="TableNormal2"/>
    <w:tblPr>
      <w:tblStyleRowBandSize w:val="1"/>
      <w:tblStyleColBandSize w:val="1"/>
      <w:tblCellMar>
        <w:top w:w="0" w:type="dxa"/>
        <w:left w:w="115" w:type="dxa"/>
        <w:bottom w:w="0" w:type="dxa"/>
        <w:right w:w="115" w:type="dxa"/>
      </w:tblCellMar>
    </w:tblPr>
  </w:style>
  <w:style w:type="character" w:styleId="Textoennegrita">
    <w:name w:val="Strong"/>
    <w:uiPriority w:val="22"/>
    <w:qFormat/>
    <w:rsid w:val="002B3D0A"/>
    <w:rPr>
      <w:b/>
      <w:bCs/>
    </w:rPr>
  </w:style>
  <w:style w:type="paragraph" w:customStyle="1" w:styleId="Texto">
    <w:name w:val="Texto"/>
    <w:basedOn w:val="Normal"/>
    <w:link w:val="TextoCar"/>
    <w:qFormat/>
    <w:rsid w:val="002B3D0A"/>
    <w:pPr>
      <w:spacing w:after="101" w:line="216" w:lineRule="exact"/>
      <w:ind w:firstLine="288"/>
      <w:jc w:val="both"/>
    </w:pPr>
    <w:rPr>
      <w:rFonts w:ascii="Arial" w:hAnsi="Arial" w:cs="Arial"/>
      <w:sz w:val="18"/>
      <w:szCs w:val="18"/>
      <w:lang w:val="es-MX"/>
    </w:rPr>
  </w:style>
  <w:style w:type="character" w:customStyle="1" w:styleId="apple-style-span">
    <w:name w:val="apple-style-span"/>
    <w:rsid w:val="002B3D0A"/>
  </w:style>
  <w:style w:type="character" w:customStyle="1" w:styleId="TextoCar">
    <w:name w:val="Texto Car"/>
    <w:link w:val="Texto"/>
    <w:locked/>
    <w:rsid w:val="002B3D0A"/>
    <w:rPr>
      <w:rFonts w:ascii="Arial" w:hAnsi="Arial" w:cs="Arial"/>
      <w:sz w:val="18"/>
      <w:szCs w:val="18"/>
      <w:lang w:val="es-MX" w:eastAsia="es-ES"/>
    </w:rPr>
  </w:style>
  <w:style w:type="table" w:customStyle="1" w:styleId="af">
    <w:basedOn w:val="TableNormal1"/>
    <w:tblPr>
      <w:tblStyleRowBandSize w:val="1"/>
      <w:tblStyleColBandSize w:val="1"/>
      <w:tblCellMar>
        <w:top w:w="0" w:type="dxa"/>
        <w:left w:w="115" w:type="dxa"/>
        <w:bottom w:w="0" w:type="dxa"/>
        <w:right w:w="115" w:type="dxa"/>
      </w:tblCellMar>
    </w:tblPr>
  </w:style>
  <w:style w:type="table" w:customStyle="1" w:styleId="af0">
    <w:basedOn w:val="TableNormal1"/>
    <w:tblPr>
      <w:tblStyleRowBandSize w:val="1"/>
      <w:tblStyleColBandSize w:val="1"/>
      <w:tblCellMar>
        <w:top w:w="0" w:type="dxa"/>
        <w:left w:w="115" w:type="dxa"/>
        <w:bottom w:w="0" w:type="dxa"/>
        <w:right w:w="115" w:type="dxa"/>
      </w:tblCellMar>
    </w:tblPr>
  </w:style>
  <w:style w:type="table" w:customStyle="1" w:styleId="af1">
    <w:basedOn w:val="TableNormal0"/>
    <w:tblPr>
      <w:tblStyleRowBandSize w:val="1"/>
      <w:tblStyleColBandSize w:val="1"/>
      <w:tblCellMar>
        <w:top w:w="0" w:type="dxa"/>
        <w:left w:w="115" w:type="dxa"/>
        <w:bottom w:w="0" w:type="dxa"/>
        <w:right w:w="115" w:type="dxa"/>
      </w:tblCellMar>
    </w:tblPr>
  </w:style>
  <w:style w:type="table" w:customStyle="1" w:styleId="af2">
    <w:basedOn w:val="TableNormal0"/>
    <w:tblPr>
      <w:tblStyleRowBandSize w:val="1"/>
      <w:tblStyleColBandSize w:val="1"/>
      <w:tblCellMar>
        <w:top w:w="0" w:type="dxa"/>
        <w:left w:w="115" w:type="dxa"/>
        <w:bottom w:w="0"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yperlink" Target="https://saimex.org.mx/saimex/solicitud/downloadAttach/1611337.page"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saimex.org.mx/saimex/solicitud/downloadAttach/1611338.page" TargetMode="External"/><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pNezPaSgXLwtV2mkNru0WqUuM4g==">CgMxLjAyCGguZ2pkZ3hzMgloLjMwajB6bGwyCWguMWZvYjl0ZTgAciExdVRXUW1KUHVyZUFnTGVRcGZUVnpYOEJWVzBLUVhPR0s=</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30</Pages>
  <Words>6931</Words>
  <Characters>38125</Characters>
  <Application>Microsoft Office Word</Application>
  <DocSecurity>0</DocSecurity>
  <Lines>317</Lines>
  <Paragraphs>89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44967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USUARIO</cp:lastModifiedBy>
  <cp:revision>2</cp:revision>
  <cp:lastPrinted>2023-06-23T18:46:00Z</cp:lastPrinted>
  <dcterms:created xsi:type="dcterms:W3CDTF">2023-06-29T18:25:00Z</dcterms:created>
  <dcterms:modified xsi:type="dcterms:W3CDTF">2023-06-29T18:25:00Z</dcterms:modified>
</cp:coreProperties>
</file>