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163B1F0B" w:rsidR="007A5836" w:rsidRPr="006D440F" w:rsidRDefault="007A5836" w:rsidP="006D440F">
      <w:pPr>
        <w:spacing w:line="360" w:lineRule="auto"/>
        <w:jc w:val="both"/>
        <w:rPr>
          <w:rFonts w:ascii="Palatino Linotype" w:hAnsi="Palatino Linotype"/>
        </w:rPr>
      </w:pPr>
      <w:bookmarkStart w:id="0" w:name="_GoBack"/>
      <w:bookmarkEnd w:id="0"/>
      <w:r w:rsidRPr="006D440F">
        <w:rPr>
          <w:rFonts w:ascii="Palatino Linotype" w:hAnsi="Palatino Linotype"/>
        </w:rPr>
        <w:t xml:space="preserve">Resolución del Pleno del Instituto de Transparencia, </w:t>
      </w:r>
      <w:r w:rsidR="00AB4B44" w:rsidRPr="006D440F">
        <w:rPr>
          <w:rFonts w:ascii="Palatino Linotype" w:hAnsi="Palatino Linotype"/>
        </w:rPr>
        <w:t>Acceso a la Información</w:t>
      </w:r>
      <w:r w:rsidRPr="006D440F">
        <w:rPr>
          <w:rFonts w:ascii="Palatino Linotype" w:hAnsi="Palatino Linotype"/>
        </w:rPr>
        <w:t xml:space="preserve"> Pública y Protección de Datos Personales del Estado de México y Municipios, con domicilio en Metepec, Estado de México, </w:t>
      </w:r>
      <w:r w:rsidR="00C42EC3" w:rsidRPr="006D440F">
        <w:rPr>
          <w:rFonts w:ascii="Palatino Linotype" w:hAnsi="Palatino Linotype"/>
        </w:rPr>
        <w:t>del</w:t>
      </w:r>
      <w:r w:rsidRPr="006D440F">
        <w:rPr>
          <w:rFonts w:ascii="Palatino Linotype" w:hAnsi="Palatino Linotype"/>
        </w:rPr>
        <w:t xml:space="preserve"> </w:t>
      </w:r>
      <w:r w:rsidR="009F600C" w:rsidRPr="006D440F">
        <w:rPr>
          <w:rFonts w:ascii="Palatino Linotype" w:hAnsi="Palatino Linotype"/>
        </w:rPr>
        <w:t xml:space="preserve">siete de junio </w:t>
      </w:r>
      <w:r w:rsidR="00882073" w:rsidRPr="006D440F">
        <w:rPr>
          <w:rFonts w:ascii="Palatino Linotype" w:hAnsi="Palatino Linotype"/>
        </w:rPr>
        <w:t>d</w:t>
      </w:r>
      <w:r w:rsidR="000E2163" w:rsidRPr="006D440F">
        <w:rPr>
          <w:rFonts w:ascii="Palatino Linotype" w:hAnsi="Palatino Linotype"/>
        </w:rPr>
        <w:t>e dos mil veintitrés</w:t>
      </w:r>
      <w:r w:rsidR="003D6267" w:rsidRPr="006D440F">
        <w:rPr>
          <w:rFonts w:ascii="Palatino Linotype" w:hAnsi="Palatino Linotype"/>
        </w:rPr>
        <w:t xml:space="preserve">. </w:t>
      </w:r>
    </w:p>
    <w:p w14:paraId="03450F91" w14:textId="5C86D2ED" w:rsidR="007A5836" w:rsidRPr="006D440F" w:rsidRDefault="007A5836" w:rsidP="006D440F">
      <w:pPr>
        <w:spacing w:line="360" w:lineRule="auto"/>
        <w:jc w:val="both"/>
        <w:rPr>
          <w:rFonts w:ascii="Palatino Linotype" w:hAnsi="Palatino Linotype"/>
        </w:rPr>
      </w:pPr>
    </w:p>
    <w:p w14:paraId="0B72D996" w14:textId="6D935696" w:rsidR="007A5836" w:rsidRPr="006D440F" w:rsidRDefault="007A5836" w:rsidP="006D440F">
      <w:pPr>
        <w:spacing w:line="360" w:lineRule="auto"/>
        <w:jc w:val="both"/>
        <w:rPr>
          <w:rFonts w:ascii="Palatino Linotype" w:hAnsi="Palatino Linotype"/>
        </w:rPr>
      </w:pPr>
      <w:r w:rsidRPr="006D440F">
        <w:rPr>
          <w:rFonts w:ascii="Palatino Linotype" w:hAnsi="Palatino Linotype"/>
          <w:b/>
        </w:rPr>
        <w:t>VISTO</w:t>
      </w:r>
      <w:r w:rsidRPr="006D440F">
        <w:rPr>
          <w:rFonts w:ascii="Palatino Linotype" w:hAnsi="Palatino Linotype"/>
        </w:rPr>
        <w:t xml:space="preserve"> el exp</w:t>
      </w:r>
      <w:r w:rsidR="00F872DB" w:rsidRPr="006D440F">
        <w:rPr>
          <w:rFonts w:ascii="Palatino Linotype" w:hAnsi="Palatino Linotype"/>
        </w:rPr>
        <w:t>ediente formado con motivo del R</w:t>
      </w:r>
      <w:r w:rsidRPr="006D440F">
        <w:rPr>
          <w:rFonts w:ascii="Palatino Linotype" w:hAnsi="Palatino Linotype"/>
        </w:rPr>
        <w:t xml:space="preserve">ecurso de </w:t>
      </w:r>
      <w:r w:rsidR="00F872DB" w:rsidRPr="006D440F">
        <w:rPr>
          <w:rFonts w:ascii="Palatino Linotype" w:hAnsi="Palatino Linotype"/>
        </w:rPr>
        <w:t>R</w:t>
      </w:r>
      <w:r w:rsidRPr="006D440F">
        <w:rPr>
          <w:rFonts w:ascii="Palatino Linotype" w:hAnsi="Palatino Linotype"/>
        </w:rPr>
        <w:t>evisión</w:t>
      </w:r>
      <w:r w:rsidRPr="006D440F">
        <w:rPr>
          <w:rFonts w:ascii="Palatino Linotype" w:hAnsi="Palatino Linotype"/>
          <w:b/>
          <w:bCs/>
        </w:rPr>
        <w:t xml:space="preserve"> </w:t>
      </w:r>
      <w:r w:rsidR="008515BE" w:rsidRPr="006D440F">
        <w:rPr>
          <w:rFonts w:ascii="Palatino Linotype" w:hAnsi="Palatino Linotype"/>
          <w:b/>
        </w:rPr>
        <w:t>01</w:t>
      </w:r>
      <w:r w:rsidR="009F600C" w:rsidRPr="006D440F">
        <w:rPr>
          <w:rFonts w:ascii="Palatino Linotype" w:hAnsi="Palatino Linotype"/>
          <w:b/>
        </w:rPr>
        <w:t>942</w:t>
      </w:r>
      <w:r w:rsidR="00A9204E" w:rsidRPr="006D440F">
        <w:rPr>
          <w:rFonts w:ascii="Palatino Linotype" w:hAnsi="Palatino Linotype"/>
          <w:b/>
        </w:rPr>
        <w:t>/INFOEM/IP/RR/202</w:t>
      </w:r>
      <w:r w:rsidR="000E2163" w:rsidRPr="006D440F">
        <w:rPr>
          <w:rFonts w:ascii="Palatino Linotype" w:hAnsi="Palatino Linotype"/>
          <w:b/>
        </w:rPr>
        <w:t>3</w:t>
      </w:r>
      <w:r w:rsidRPr="006D440F">
        <w:rPr>
          <w:rFonts w:ascii="Palatino Linotype" w:hAnsi="Palatino Linotype"/>
        </w:rPr>
        <w:t xml:space="preserve">, </w:t>
      </w:r>
      <w:r w:rsidR="00A612E2" w:rsidRPr="006D440F">
        <w:rPr>
          <w:rFonts w:ascii="Palatino Linotype" w:hAnsi="Palatino Linotype"/>
        </w:rPr>
        <w:t xml:space="preserve">promovido por </w:t>
      </w:r>
      <w:r w:rsidR="00882073" w:rsidRPr="006D440F">
        <w:rPr>
          <w:rFonts w:ascii="Palatino Linotype" w:hAnsi="Palatino Linotype"/>
          <w:b/>
        </w:rPr>
        <w:t>una persona de manera anónima</w:t>
      </w:r>
      <w:r w:rsidR="00A612E2" w:rsidRPr="006D440F">
        <w:rPr>
          <w:rFonts w:ascii="Palatino Linotype" w:hAnsi="Palatino Linotype" w:cs="Arial"/>
          <w:b/>
          <w:lang w:val="es-ES"/>
        </w:rPr>
        <w:t xml:space="preserve"> </w:t>
      </w:r>
      <w:r w:rsidR="00A612E2" w:rsidRPr="006D440F">
        <w:rPr>
          <w:rFonts w:ascii="Palatino Linotype" w:hAnsi="Palatino Linotype"/>
          <w:lang w:val="es-ES"/>
        </w:rPr>
        <w:t>que</w:t>
      </w:r>
      <w:r w:rsidR="00A612E2" w:rsidRPr="006D440F">
        <w:rPr>
          <w:rFonts w:ascii="Palatino Linotype" w:hAnsi="Palatino Linotype" w:cs="Arial"/>
          <w:b/>
          <w:lang w:val="es-ES"/>
        </w:rPr>
        <w:t xml:space="preserve"> </w:t>
      </w:r>
      <w:r w:rsidR="00A612E2" w:rsidRPr="006D440F">
        <w:rPr>
          <w:rFonts w:ascii="Palatino Linotype" w:hAnsi="Palatino Linotype"/>
        </w:rPr>
        <w:t xml:space="preserve">en lo sucesivo se denominará </w:t>
      </w:r>
      <w:r w:rsidR="00A612E2" w:rsidRPr="006D440F">
        <w:rPr>
          <w:rFonts w:ascii="Palatino Linotype" w:hAnsi="Palatino Linotype" w:cs="Arial"/>
          <w:b/>
          <w:lang w:val="es-ES"/>
        </w:rPr>
        <w:t>EL RECURRENTE</w:t>
      </w:r>
      <w:r w:rsidR="00A612E2" w:rsidRPr="006D440F">
        <w:rPr>
          <w:rFonts w:ascii="Palatino Linotype" w:hAnsi="Palatino Linotype"/>
        </w:rPr>
        <w:t>,</w:t>
      </w:r>
      <w:r w:rsidRPr="006D440F">
        <w:rPr>
          <w:rFonts w:ascii="Palatino Linotype" w:hAnsi="Palatino Linotype"/>
        </w:rPr>
        <w:t xml:space="preserve"> en contra de la respuesta emitida por </w:t>
      </w:r>
      <w:r w:rsidR="00CB6AE1" w:rsidRPr="006D440F">
        <w:rPr>
          <w:rFonts w:ascii="Palatino Linotype" w:hAnsi="Palatino Linotype"/>
        </w:rPr>
        <w:t xml:space="preserve">el </w:t>
      </w:r>
      <w:r w:rsidR="009F600C" w:rsidRPr="006D440F">
        <w:rPr>
          <w:rFonts w:ascii="Palatino Linotype" w:hAnsi="Palatino Linotype" w:cs="Arial"/>
          <w:b/>
          <w:lang w:val="es-ES"/>
        </w:rPr>
        <w:t>Ayuntamiento de Chimalhuacán</w:t>
      </w:r>
      <w:r w:rsidR="00020FB5" w:rsidRPr="006D440F">
        <w:rPr>
          <w:rFonts w:ascii="Palatino Linotype" w:hAnsi="Palatino Linotype" w:cs="Arial"/>
          <w:b/>
          <w:lang w:val="es-ES"/>
        </w:rPr>
        <w:t>,</w:t>
      </w:r>
      <w:r w:rsidRPr="006D440F">
        <w:rPr>
          <w:rFonts w:ascii="Palatino Linotype" w:hAnsi="Palatino Linotype"/>
        </w:rPr>
        <w:t xml:space="preserve"> </w:t>
      </w:r>
      <w:r w:rsidR="00062086" w:rsidRPr="006D440F">
        <w:rPr>
          <w:rFonts w:ascii="Palatino Linotype" w:hAnsi="Palatino Linotype"/>
        </w:rPr>
        <w:t xml:space="preserve">que </w:t>
      </w:r>
      <w:r w:rsidRPr="006D440F">
        <w:rPr>
          <w:rFonts w:ascii="Palatino Linotype" w:hAnsi="Palatino Linotype"/>
        </w:rPr>
        <w:t>en lo sucesivo</w:t>
      </w:r>
      <w:r w:rsidR="00EA33EA" w:rsidRPr="006D440F">
        <w:rPr>
          <w:rFonts w:ascii="Palatino Linotype" w:hAnsi="Palatino Linotype"/>
        </w:rPr>
        <w:t xml:space="preserve"> se denominará </w:t>
      </w:r>
      <w:r w:rsidRPr="006D440F">
        <w:rPr>
          <w:rFonts w:ascii="Palatino Linotype" w:hAnsi="Palatino Linotype"/>
          <w:b/>
        </w:rPr>
        <w:t>EL SUJETO OBLIGADO</w:t>
      </w:r>
      <w:r w:rsidRPr="006D440F">
        <w:rPr>
          <w:rFonts w:ascii="Palatino Linotype" w:hAnsi="Palatino Linotype"/>
        </w:rPr>
        <w:t xml:space="preserve">, se procede a dictar la presente resolución con base en lo siguiente: </w:t>
      </w:r>
    </w:p>
    <w:p w14:paraId="538071BA" w14:textId="77777777" w:rsidR="00DC12E5" w:rsidRPr="006D440F" w:rsidRDefault="00DC12E5" w:rsidP="006D440F">
      <w:pPr>
        <w:jc w:val="both"/>
        <w:rPr>
          <w:rFonts w:ascii="Palatino Linotype" w:hAnsi="Palatino Linotype"/>
        </w:rPr>
      </w:pPr>
    </w:p>
    <w:p w14:paraId="60926F88" w14:textId="778DB414" w:rsidR="007A5836" w:rsidRPr="006D440F" w:rsidRDefault="00AB4B44" w:rsidP="006D440F">
      <w:pPr>
        <w:jc w:val="center"/>
        <w:rPr>
          <w:rFonts w:ascii="Palatino Linotype" w:hAnsi="Palatino Linotype"/>
          <w:b/>
          <w:bCs/>
          <w:spacing w:val="60"/>
          <w:sz w:val="28"/>
        </w:rPr>
      </w:pPr>
      <w:r w:rsidRPr="006D440F">
        <w:rPr>
          <w:rFonts w:ascii="Palatino Linotype" w:hAnsi="Palatino Linotype"/>
          <w:b/>
          <w:bCs/>
          <w:spacing w:val="60"/>
          <w:sz w:val="28"/>
        </w:rPr>
        <w:t>ANTECEDENTES</w:t>
      </w:r>
    </w:p>
    <w:p w14:paraId="6CCD912A" w14:textId="77777777" w:rsidR="007A5836" w:rsidRPr="006D440F" w:rsidRDefault="007A5836" w:rsidP="006D440F">
      <w:pPr>
        <w:jc w:val="center"/>
        <w:rPr>
          <w:rFonts w:ascii="Palatino Linotype" w:hAnsi="Palatino Linotype"/>
          <w:b/>
          <w:bCs/>
          <w:spacing w:val="60"/>
        </w:rPr>
      </w:pPr>
    </w:p>
    <w:p w14:paraId="03CC829F" w14:textId="57FF9DB2" w:rsidR="00EA7FD8" w:rsidRPr="006D440F" w:rsidRDefault="00EA7FD8" w:rsidP="006D440F">
      <w:pPr>
        <w:spacing w:line="360" w:lineRule="auto"/>
        <w:jc w:val="both"/>
        <w:rPr>
          <w:rFonts w:ascii="Palatino Linotype" w:hAnsi="Palatino Linotype"/>
          <w:b/>
          <w:bCs/>
          <w:spacing w:val="60"/>
        </w:rPr>
      </w:pPr>
      <w:r w:rsidRPr="006D440F">
        <w:rPr>
          <w:rFonts w:ascii="Palatino Linotype" w:hAnsi="Palatino Linotype"/>
          <w:b/>
          <w:sz w:val="28"/>
          <w:szCs w:val="28"/>
        </w:rPr>
        <w:t>I. De la Solicitud de Información</w:t>
      </w:r>
    </w:p>
    <w:p w14:paraId="2546F384" w14:textId="481DB3DD" w:rsidR="007A5836" w:rsidRPr="006D440F" w:rsidRDefault="00E15A90" w:rsidP="006D440F">
      <w:pPr>
        <w:spacing w:line="360" w:lineRule="auto"/>
        <w:jc w:val="both"/>
        <w:rPr>
          <w:rFonts w:ascii="Palatino Linotype" w:hAnsi="Palatino Linotype" w:cs="Arial"/>
        </w:rPr>
      </w:pPr>
      <w:r w:rsidRPr="006D440F">
        <w:rPr>
          <w:rFonts w:ascii="Palatino Linotype" w:hAnsi="Palatino Linotype" w:cs="Arial"/>
        </w:rPr>
        <w:t>E</w:t>
      </w:r>
      <w:r w:rsidR="00346A78" w:rsidRPr="006D440F">
        <w:rPr>
          <w:rFonts w:ascii="Palatino Linotype" w:hAnsi="Palatino Linotype" w:cs="Arial"/>
        </w:rPr>
        <w:t>l</w:t>
      </w:r>
      <w:r w:rsidRPr="006D440F">
        <w:rPr>
          <w:rFonts w:ascii="Palatino Linotype" w:hAnsi="Palatino Linotype" w:cs="Arial"/>
        </w:rPr>
        <w:t xml:space="preserve"> </w:t>
      </w:r>
      <w:r w:rsidR="009F600C" w:rsidRPr="006D440F">
        <w:rPr>
          <w:rFonts w:ascii="Palatino Linotype" w:hAnsi="Palatino Linotype" w:cs="Arial"/>
        </w:rPr>
        <w:t>treinta y uno de marz</w:t>
      </w:r>
      <w:r w:rsidR="0087620B" w:rsidRPr="006D440F">
        <w:rPr>
          <w:rFonts w:ascii="Palatino Linotype" w:hAnsi="Palatino Linotype" w:cs="Arial"/>
        </w:rPr>
        <w:t>o</w:t>
      </w:r>
      <w:r w:rsidR="000C3B2E" w:rsidRPr="006D440F">
        <w:rPr>
          <w:rFonts w:ascii="Palatino Linotype" w:hAnsi="Palatino Linotype" w:cs="Arial"/>
        </w:rPr>
        <w:t xml:space="preserve"> </w:t>
      </w:r>
      <w:r w:rsidR="000E2163" w:rsidRPr="006D440F">
        <w:rPr>
          <w:rFonts w:ascii="Palatino Linotype" w:hAnsi="Palatino Linotype" w:cs="Arial"/>
        </w:rPr>
        <w:t>d</w:t>
      </w:r>
      <w:r w:rsidR="006952D4" w:rsidRPr="006D440F">
        <w:rPr>
          <w:rFonts w:ascii="Palatino Linotype" w:hAnsi="Palatino Linotype" w:cs="Arial"/>
        </w:rPr>
        <w:t>e dos mil veinti</w:t>
      </w:r>
      <w:r w:rsidR="008456B9" w:rsidRPr="006D440F">
        <w:rPr>
          <w:rFonts w:ascii="Palatino Linotype" w:hAnsi="Palatino Linotype" w:cs="Arial"/>
        </w:rPr>
        <w:t>trés,</w:t>
      </w:r>
      <w:r w:rsidRPr="006D440F">
        <w:rPr>
          <w:rFonts w:ascii="Palatino Linotype" w:hAnsi="Palatino Linotype" w:cs="Arial"/>
        </w:rPr>
        <w:t xml:space="preserve"> </w:t>
      </w:r>
      <w:r w:rsidR="00A612E2" w:rsidRPr="006D440F">
        <w:rPr>
          <w:rFonts w:ascii="Palatino Linotype" w:hAnsi="Palatino Linotype"/>
          <w:b/>
        </w:rPr>
        <w:t>EL</w:t>
      </w:r>
      <w:r w:rsidRPr="006D440F">
        <w:rPr>
          <w:rFonts w:ascii="Palatino Linotype" w:hAnsi="Palatino Linotype"/>
          <w:b/>
        </w:rPr>
        <w:t xml:space="preserve"> RECURRE</w:t>
      </w:r>
      <w:r w:rsidR="005C4EFE" w:rsidRPr="006D440F">
        <w:rPr>
          <w:rFonts w:ascii="Palatino Linotype" w:hAnsi="Palatino Linotype"/>
          <w:b/>
        </w:rPr>
        <w:t>NTE</w:t>
      </w:r>
      <w:r w:rsidR="00A9204E" w:rsidRPr="006D440F">
        <w:rPr>
          <w:rFonts w:ascii="Palatino Linotype" w:hAnsi="Palatino Linotype" w:cs="Arial"/>
        </w:rPr>
        <w:t xml:space="preserve"> presentó a través </w:t>
      </w:r>
      <w:r w:rsidR="006952D4" w:rsidRPr="006D440F">
        <w:rPr>
          <w:rFonts w:ascii="Palatino Linotype" w:hAnsi="Palatino Linotype" w:cs="Arial"/>
        </w:rPr>
        <w:t>del</w:t>
      </w:r>
      <w:r w:rsidR="00A9204E" w:rsidRPr="006D440F">
        <w:rPr>
          <w:rFonts w:ascii="Palatino Linotype" w:hAnsi="Palatino Linotype" w:cs="Arial"/>
        </w:rPr>
        <w:t xml:space="preserve"> </w:t>
      </w:r>
      <w:r w:rsidRPr="006D440F">
        <w:rPr>
          <w:rFonts w:ascii="Palatino Linotype" w:hAnsi="Palatino Linotype" w:cs="Arial"/>
        </w:rPr>
        <w:t xml:space="preserve">Sistema de </w:t>
      </w:r>
      <w:r w:rsidR="00AB4B44" w:rsidRPr="006D440F">
        <w:rPr>
          <w:rFonts w:ascii="Palatino Linotype" w:hAnsi="Palatino Linotype" w:cs="Arial"/>
        </w:rPr>
        <w:t>Acceso a la Información</w:t>
      </w:r>
      <w:r w:rsidRPr="006D440F">
        <w:rPr>
          <w:rFonts w:ascii="Palatino Linotype" w:hAnsi="Palatino Linotype" w:cs="Arial"/>
        </w:rPr>
        <w:t xml:space="preserve"> Mexiquense, </w:t>
      </w:r>
      <w:r w:rsidR="005C4EFE" w:rsidRPr="006D440F">
        <w:rPr>
          <w:rFonts w:ascii="Palatino Linotype" w:hAnsi="Palatino Linotype" w:cs="Arial"/>
        </w:rPr>
        <w:t xml:space="preserve">que </w:t>
      </w:r>
      <w:r w:rsidRPr="006D440F">
        <w:rPr>
          <w:rFonts w:ascii="Palatino Linotype" w:hAnsi="Palatino Linotype" w:cs="Arial"/>
        </w:rPr>
        <w:t>en lo subsecuente</w:t>
      </w:r>
      <w:r w:rsidR="00EA33EA" w:rsidRPr="006D440F">
        <w:rPr>
          <w:rFonts w:ascii="Palatino Linotype" w:hAnsi="Palatino Linotype" w:cs="Arial"/>
        </w:rPr>
        <w:t xml:space="preserve"> se denominará</w:t>
      </w:r>
      <w:r w:rsidRPr="006D440F">
        <w:rPr>
          <w:rFonts w:ascii="Palatino Linotype" w:hAnsi="Palatino Linotype" w:cs="Arial"/>
        </w:rPr>
        <w:t xml:space="preserve"> </w:t>
      </w:r>
      <w:r w:rsidRPr="006D440F">
        <w:rPr>
          <w:rFonts w:ascii="Palatino Linotype" w:hAnsi="Palatino Linotype" w:cs="Arial"/>
          <w:b/>
        </w:rPr>
        <w:t>EL SAIMEX</w:t>
      </w:r>
      <w:r w:rsidRPr="006D440F">
        <w:rPr>
          <w:rFonts w:ascii="Palatino Linotype" w:hAnsi="Palatino Linotype" w:cs="Arial"/>
        </w:rPr>
        <w:t xml:space="preserve"> ante </w:t>
      </w:r>
      <w:r w:rsidRPr="006D440F">
        <w:rPr>
          <w:rFonts w:ascii="Palatino Linotype" w:hAnsi="Palatino Linotype" w:cs="Arial"/>
          <w:b/>
        </w:rPr>
        <w:t>EL SUJETO OBLIGADO</w:t>
      </w:r>
      <w:r w:rsidRPr="006D440F">
        <w:rPr>
          <w:rFonts w:ascii="Palatino Linotype" w:hAnsi="Palatino Linotype" w:cs="Arial"/>
        </w:rPr>
        <w:t xml:space="preserve">, la solicitud de </w:t>
      </w:r>
      <w:r w:rsidR="00AB4B44" w:rsidRPr="006D440F">
        <w:rPr>
          <w:rFonts w:ascii="Palatino Linotype" w:hAnsi="Palatino Linotype" w:cs="Arial"/>
        </w:rPr>
        <w:t>Acceso a la Información</w:t>
      </w:r>
      <w:r w:rsidRPr="006D440F">
        <w:rPr>
          <w:rFonts w:ascii="Palatino Linotype" w:hAnsi="Palatino Linotype" w:cs="Arial"/>
        </w:rPr>
        <w:t xml:space="preserve"> pública, a la que se le asignó el número de expediente</w:t>
      </w:r>
      <w:r w:rsidRPr="006D440F">
        <w:rPr>
          <w:rFonts w:ascii="Palatino Linotype" w:hAnsi="Palatino Linotype" w:cs="Arial"/>
          <w:b/>
        </w:rPr>
        <w:t xml:space="preserve"> </w:t>
      </w:r>
      <w:r w:rsidR="009F600C" w:rsidRPr="006D440F">
        <w:rPr>
          <w:rFonts w:ascii="Palatino Linotype" w:hAnsi="Palatino Linotype" w:cs="Arial"/>
          <w:b/>
        </w:rPr>
        <w:t>00118/CHIMALHU/IP/2023</w:t>
      </w:r>
      <w:r w:rsidR="007A5836" w:rsidRPr="006D440F">
        <w:rPr>
          <w:rFonts w:ascii="Palatino Linotype" w:hAnsi="Palatino Linotype" w:cs="Arial"/>
          <w:b/>
        </w:rPr>
        <w:t>,</w:t>
      </w:r>
      <w:r w:rsidR="007A5836" w:rsidRPr="006D440F">
        <w:rPr>
          <w:rFonts w:ascii="Palatino Linotype" w:hAnsi="Palatino Linotype"/>
        </w:rPr>
        <w:t xml:space="preserve"> mediante la cual </w:t>
      </w:r>
      <w:r w:rsidR="00F84FBE" w:rsidRPr="006D440F">
        <w:rPr>
          <w:rFonts w:ascii="Palatino Linotype" w:hAnsi="Palatino Linotype"/>
        </w:rPr>
        <w:t xml:space="preserve">requirió </w:t>
      </w:r>
      <w:r w:rsidR="007A5836" w:rsidRPr="006D440F">
        <w:rPr>
          <w:rFonts w:ascii="Palatino Linotype" w:hAnsi="Palatino Linotype"/>
        </w:rPr>
        <w:t xml:space="preserve">lo </w:t>
      </w:r>
      <w:r w:rsidR="007A5836" w:rsidRPr="006D440F">
        <w:rPr>
          <w:rFonts w:ascii="Palatino Linotype" w:hAnsi="Palatino Linotype" w:cs="Arial"/>
        </w:rPr>
        <w:t>siguiente</w:t>
      </w:r>
      <w:r w:rsidR="007A5836" w:rsidRPr="006D440F">
        <w:rPr>
          <w:rFonts w:ascii="Palatino Linotype" w:hAnsi="Palatino Linotype"/>
        </w:rPr>
        <w:t>:</w:t>
      </w:r>
    </w:p>
    <w:p w14:paraId="2DF8E127" w14:textId="77777777" w:rsidR="007A5836" w:rsidRPr="006D440F" w:rsidRDefault="007A5836" w:rsidP="006D440F">
      <w:pPr>
        <w:pStyle w:val="Prrafodelista"/>
        <w:ind w:left="851" w:right="899"/>
        <w:jc w:val="both"/>
        <w:rPr>
          <w:rFonts w:ascii="Palatino Linotype" w:hAnsi="Palatino Linotype" w:cs="Arial"/>
          <w:i/>
          <w:sz w:val="22"/>
        </w:rPr>
      </w:pPr>
    </w:p>
    <w:p w14:paraId="3FE2529C" w14:textId="7B559296" w:rsidR="007A5836" w:rsidRPr="006D440F" w:rsidRDefault="007A5836" w:rsidP="006D440F">
      <w:pPr>
        <w:pStyle w:val="Prrafodelista"/>
        <w:ind w:left="851" w:right="899"/>
        <w:jc w:val="both"/>
        <w:rPr>
          <w:rFonts w:ascii="Palatino Linotype" w:hAnsi="Palatino Linotype" w:cs="Arial"/>
          <w:i/>
          <w:sz w:val="22"/>
        </w:rPr>
      </w:pPr>
      <w:bookmarkStart w:id="1" w:name="_Hlk96896517"/>
      <w:r w:rsidRPr="006D440F">
        <w:rPr>
          <w:rFonts w:ascii="Palatino Linotype" w:hAnsi="Palatino Linotype" w:cs="Arial"/>
          <w:i/>
          <w:sz w:val="22"/>
        </w:rPr>
        <w:t>“</w:t>
      </w:r>
      <w:r w:rsidR="009F600C" w:rsidRPr="006D440F">
        <w:rPr>
          <w:rFonts w:ascii="Palatino Linotype" w:hAnsi="Palatino Linotype" w:cs="Arial"/>
          <w:i/>
          <w:sz w:val="22"/>
        </w:rPr>
        <w:t xml:space="preserve">Con fundamento en el artículo 6 apartado A de la Constitución Política de los Estados Unidos Mexicanos, requiero la VERSIÓN PÚBLICA de cada uno de los expedientes que fueron integrados a raíz del "PROGRAMA MUNICIPAL ATENCIÓN CON IGUALDAD", aprobado en la Cuadragésima Tercera Sesión Ordinaria de Cabildo realizada en fecha 02 de diciembre del año dos mil veintidós, en los cuales de acuerdo a las "Reglas de Operación" dichos expedientes contienen -Formato de Solicitud, -Copia del INE, -Copia del Comprobante de Domicilio, -Formato de Estudio Socio Económico, -Formato de Carta de protesta de decir verdad. Aclaro que cuando me refiero a cada uno de los expedientes, corresponde al de </w:t>
      </w:r>
      <w:r w:rsidR="009F600C" w:rsidRPr="006D440F">
        <w:rPr>
          <w:rFonts w:ascii="Palatino Linotype" w:hAnsi="Palatino Linotype" w:cs="Arial"/>
          <w:i/>
          <w:sz w:val="22"/>
        </w:rPr>
        <w:lastRenderedPageBreak/>
        <w:t>TODOS LOS BENEFICIARIOS DEL PROGRAMA, también aclaro que estoy solicitando la VERSIÓN PÚBLICA, si bien es cierto los documentos que integran los expedientes contienen datos personales, también es cierto que la Ley de Transparencia Local no impide que me sea entregada la información, cuando esta va protegida con la VERSIÓN PÚBLICA. Asimismo requiero me sea entregada LAS REGLAS DE OPERACIÓN de dicho programa donde se especifique: Costos del programa, Tiempo en que se estará entregando el programa a los beneficiarios, limité de beneficiarios.</w:t>
      </w:r>
      <w:r w:rsidRPr="006D440F">
        <w:rPr>
          <w:rFonts w:ascii="Palatino Linotype" w:hAnsi="Palatino Linotype" w:cs="Arial"/>
          <w:i/>
          <w:sz w:val="22"/>
        </w:rPr>
        <w:t>”</w:t>
      </w:r>
      <w:r w:rsidR="00D27BA9" w:rsidRPr="006D440F">
        <w:rPr>
          <w:rFonts w:ascii="Palatino Linotype" w:hAnsi="Palatino Linotype" w:cs="Arial"/>
          <w:i/>
          <w:sz w:val="22"/>
        </w:rPr>
        <w:t xml:space="preserve"> </w:t>
      </w:r>
      <w:r w:rsidRPr="006D440F">
        <w:rPr>
          <w:rFonts w:ascii="Palatino Linotype" w:hAnsi="Palatino Linotype" w:cs="Arial"/>
          <w:i/>
          <w:sz w:val="22"/>
        </w:rPr>
        <w:t>(</w:t>
      </w:r>
      <w:r w:rsidR="00EE6A83" w:rsidRPr="006D440F">
        <w:rPr>
          <w:rFonts w:ascii="Palatino Linotype" w:hAnsi="Palatino Linotype" w:cs="Arial"/>
          <w:i/>
          <w:sz w:val="22"/>
        </w:rPr>
        <w:t>S</w:t>
      </w:r>
      <w:r w:rsidRPr="006D440F">
        <w:rPr>
          <w:rFonts w:ascii="Palatino Linotype" w:hAnsi="Palatino Linotype" w:cs="Arial"/>
          <w:i/>
          <w:sz w:val="22"/>
        </w:rPr>
        <w:t>ic).</w:t>
      </w:r>
    </w:p>
    <w:bookmarkEnd w:id="1"/>
    <w:p w14:paraId="6723CF9D" w14:textId="591DB86B" w:rsidR="00020FB5" w:rsidRPr="006D440F" w:rsidRDefault="00020FB5" w:rsidP="006D440F">
      <w:pPr>
        <w:pStyle w:val="Prrafodelista"/>
        <w:ind w:left="851" w:right="899"/>
        <w:jc w:val="both"/>
        <w:rPr>
          <w:rFonts w:ascii="Palatino Linotype" w:hAnsi="Palatino Linotype" w:cs="Arial"/>
          <w:i/>
          <w:sz w:val="22"/>
        </w:rPr>
      </w:pPr>
    </w:p>
    <w:p w14:paraId="1C1937D5" w14:textId="019FB063" w:rsidR="00F3446D" w:rsidRPr="006D440F" w:rsidRDefault="00F3446D" w:rsidP="006D440F">
      <w:pPr>
        <w:spacing w:line="360" w:lineRule="auto"/>
        <w:jc w:val="both"/>
        <w:rPr>
          <w:rFonts w:ascii="Palatino Linotype" w:hAnsi="Palatino Linotype" w:cs="Arial"/>
          <w:b/>
        </w:rPr>
      </w:pPr>
      <w:r w:rsidRPr="006D440F">
        <w:rPr>
          <w:rFonts w:ascii="Palatino Linotype" w:hAnsi="Palatino Linotype" w:cs="Arial"/>
          <w:b/>
        </w:rPr>
        <w:t>MODALIDAD DE ENTREGA:</w:t>
      </w:r>
      <w:r w:rsidRPr="006D440F">
        <w:rPr>
          <w:rFonts w:ascii="Palatino Linotype" w:hAnsi="Palatino Linotype" w:cs="Arial"/>
        </w:rPr>
        <w:t xml:space="preserve"> vía </w:t>
      </w:r>
      <w:r w:rsidRPr="006D440F">
        <w:rPr>
          <w:rFonts w:ascii="Palatino Linotype" w:hAnsi="Palatino Linotype" w:cs="Arial"/>
          <w:b/>
        </w:rPr>
        <w:t>SAIMEX.</w:t>
      </w:r>
      <w:r w:rsidR="005C4EFE" w:rsidRPr="006D440F">
        <w:rPr>
          <w:rFonts w:ascii="Palatino Linotype" w:hAnsi="Palatino Linotype" w:cs="Arial"/>
          <w:b/>
        </w:rPr>
        <w:t xml:space="preserve"> </w:t>
      </w:r>
    </w:p>
    <w:p w14:paraId="0AFEB257" w14:textId="77777777" w:rsidR="00EA7FD8" w:rsidRPr="006D440F" w:rsidRDefault="00EA7FD8" w:rsidP="006D440F">
      <w:pPr>
        <w:spacing w:line="360" w:lineRule="auto"/>
        <w:jc w:val="both"/>
        <w:rPr>
          <w:rFonts w:ascii="Palatino Linotype" w:hAnsi="Palatino Linotype" w:cs="Arial"/>
          <w:b/>
        </w:rPr>
      </w:pPr>
    </w:p>
    <w:p w14:paraId="56558E5B" w14:textId="77777777" w:rsidR="009F600C" w:rsidRPr="006D440F" w:rsidRDefault="009F600C" w:rsidP="006D440F">
      <w:pPr>
        <w:spacing w:line="360" w:lineRule="auto"/>
        <w:jc w:val="both"/>
        <w:rPr>
          <w:rFonts w:ascii="Palatino Linotype" w:hAnsi="Palatino Linotype" w:cs="Arial"/>
          <w:b/>
          <w:sz w:val="28"/>
          <w:szCs w:val="28"/>
        </w:rPr>
      </w:pPr>
      <w:r w:rsidRPr="006D440F">
        <w:rPr>
          <w:rFonts w:ascii="Palatino Linotype" w:hAnsi="Palatino Linotype"/>
          <w:b/>
          <w:sz w:val="28"/>
          <w:szCs w:val="28"/>
        </w:rPr>
        <w:t xml:space="preserve">II. </w:t>
      </w:r>
      <w:r w:rsidRPr="006D440F">
        <w:rPr>
          <w:rFonts w:ascii="Palatino Linotype" w:hAnsi="Palatino Linotype" w:cs="Arial"/>
          <w:b/>
          <w:sz w:val="28"/>
          <w:szCs w:val="28"/>
        </w:rPr>
        <w:t xml:space="preserve">Solicitud de Aclaración </w:t>
      </w:r>
    </w:p>
    <w:p w14:paraId="2B431B24" w14:textId="396D9E4F" w:rsidR="009F600C" w:rsidRPr="006D440F" w:rsidRDefault="009F600C" w:rsidP="006D440F">
      <w:pPr>
        <w:spacing w:line="360" w:lineRule="auto"/>
        <w:jc w:val="both"/>
        <w:rPr>
          <w:rFonts w:ascii="Palatino Linotype" w:hAnsi="Palatino Linotype"/>
          <w:b/>
        </w:rPr>
      </w:pPr>
      <w:r w:rsidRPr="006D440F">
        <w:rPr>
          <w:rFonts w:ascii="Palatino Linotype" w:hAnsi="Palatino Linotype"/>
        </w:rPr>
        <w:t xml:space="preserve">De las constancias que obran en el expediente electrónico se advierte que el </w:t>
      </w:r>
      <w:r w:rsidRPr="006D440F">
        <w:rPr>
          <w:rFonts w:ascii="Palatino Linotype" w:hAnsi="Palatino Linotype"/>
          <w:b/>
        </w:rPr>
        <w:t>diez de abril de dos mil veintitrés</w:t>
      </w:r>
      <w:r w:rsidRPr="006D440F">
        <w:rPr>
          <w:rFonts w:ascii="Palatino Linotype" w:hAnsi="Palatino Linotype"/>
        </w:rPr>
        <w:t xml:space="preserve">, </w:t>
      </w:r>
      <w:r w:rsidRPr="006D440F">
        <w:rPr>
          <w:rFonts w:ascii="Palatino Linotype" w:hAnsi="Palatino Linotype"/>
          <w:b/>
        </w:rPr>
        <w:t xml:space="preserve">EL SUJETO OBLIGADO </w:t>
      </w:r>
      <w:r w:rsidRPr="006D440F">
        <w:rPr>
          <w:rFonts w:ascii="Palatino Linotype" w:hAnsi="Palatino Linotype"/>
        </w:rPr>
        <w:t xml:space="preserve">requirió al </w:t>
      </w:r>
      <w:r w:rsidRPr="006D440F">
        <w:rPr>
          <w:rFonts w:ascii="Palatino Linotype" w:hAnsi="Palatino Linotype"/>
          <w:b/>
        </w:rPr>
        <w:t xml:space="preserve">RECURRENTE </w:t>
      </w:r>
      <w:r w:rsidRPr="006D440F">
        <w:rPr>
          <w:rFonts w:ascii="Palatino Linotype" w:hAnsi="Palatino Linotype"/>
        </w:rPr>
        <w:t>aclarara la solicitud de información pública planteada, en los siguientes términos:</w:t>
      </w:r>
    </w:p>
    <w:p w14:paraId="48750500" w14:textId="77777777" w:rsidR="009F600C" w:rsidRPr="006D440F" w:rsidRDefault="009F600C" w:rsidP="006D440F">
      <w:pPr>
        <w:jc w:val="both"/>
        <w:rPr>
          <w:rFonts w:ascii="Palatino Linotype" w:hAnsi="Palatino Linotype"/>
          <w:b/>
        </w:rPr>
      </w:pPr>
    </w:p>
    <w:p w14:paraId="4D761D50" w14:textId="77777777" w:rsidR="009F600C" w:rsidRPr="006D440F" w:rsidRDefault="009F600C" w:rsidP="006D440F">
      <w:pPr>
        <w:ind w:left="851" w:right="901"/>
        <w:jc w:val="both"/>
        <w:rPr>
          <w:rFonts w:ascii="Palatino Linotype" w:hAnsi="Palatino Linotype" w:cs="Arial"/>
          <w:i/>
          <w:sz w:val="22"/>
          <w:szCs w:val="22"/>
          <w:lang w:eastAsia="es-MX"/>
        </w:rPr>
      </w:pPr>
      <w:r w:rsidRPr="006D440F">
        <w:rPr>
          <w:rFonts w:ascii="Palatino Linotype" w:hAnsi="Palatino Linotype" w:cs="Arial"/>
          <w:i/>
          <w:sz w:val="22"/>
          <w:szCs w:val="22"/>
          <w:lang w:eastAsia="es-MX"/>
        </w:rPr>
        <w:t xml:space="preserve">“…Con fundamento en el </w:t>
      </w:r>
      <w:proofErr w:type="spellStart"/>
      <w:r w:rsidRPr="006D440F">
        <w:rPr>
          <w:rFonts w:ascii="Palatino Linotype" w:hAnsi="Palatino Linotype" w:cs="Arial"/>
          <w:i/>
          <w:sz w:val="22"/>
          <w:szCs w:val="22"/>
          <w:lang w:eastAsia="es-MX"/>
        </w:rPr>
        <w:t>articulo</w:t>
      </w:r>
      <w:proofErr w:type="spellEnd"/>
      <w:r w:rsidRPr="006D440F">
        <w:rPr>
          <w:rFonts w:ascii="Palatino Linotype" w:hAnsi="Palatino Linotype" w:cs="Arial"/>
          <w:i/>
          <w:sz w:val="22"/>
          <w:szCs w:val="22"/>
          <w:lang w:eastAsia="es-MX"/>
        </w:rPr>
        <w:t xml:space="preserve"> 159 de la Ley de Transparencia y Acceso a la Información Pública del Estado de México y Municipios, se le requiere para que dentro del plazo de diez días hábiles realice lo siguiente:</w:t>
      </w:r>
    </w:p>
    <w:p w14:paraId="13EFD90F" w14:textId="77777777" w:rsidR="009F600C" w:rsidRPr="006D440F" w:rsidRDefault="009F600C" w:rsidP="006D440F">
      <w:pPr>
        <w:ind w:left="851" w:right="901"/>
        <w:jc w:val="both"/>
        <w:rPr>
          <w:rFonts w:ascii="Palatino Linotype" w:hAnsi="Palatino Linotype" w:cs="Arial"/>
          <w:i/>
          <w:sz w:val="22"/>
          <w:szCs w:val="22"/>
          <w:lang w:eastAsia="es-MX"/>
        </w:rPr>
      </w:pPr>
    </w:p>
    <w:p w14:paraId="474F6A9E" w14:textId="77777777" w:rsidR="009F600C" w:rsidRPr="006D440F" w:rsidRDefault="009F600C" w:rsidP="006D440F">
      <w:pPr>
        <w:ind w:left="851" w:right="901"/>
        <w:jc w:val="both"/>
        <w:rPr>
          <w:rFonts w:ascii="Palatino Linotype" w:hAnsi="Palatino Linotype" w:cs="Arial"/>
          <w:i/>
          <w:sz w:val="22"/>
          <w:szCs w:val="22"/>
          <w:lang w:eastAsia="es-MX"/>
        </w:rPr>
      </w:pPr>
      <w:r w:rsidRPr="006D440F">
        <w:rPr>
          <w:rFonts w:ascii="Palatino Linotype" w:hAnsi="Palatino Linotype" w:cs="Arial"/>
          <w:i/>
          <w:sz w:val="22"/>
          <w:szCs w:val="22"/>
          <w:lang w:eastAsia="es-MX"/>
        </w:rPr>
        <w:t xml:space="preserve">Con fundamento en lo dispuesto en el artículo 6 apartado A, de la Constitución Política de los Estados Unidos Mexicanos, articulo 5, párrafos trigésimo y trigésimo primero, fracciones del I al IX de la Constitución del Estado Libre y Soberano de México, también aplicables los artículos 2, 4, 5, 7, 12, 15, 17, 57, 59, 90, 162, 163 y 165 de la Ley de Transparencia y Acceso a la Información Pública del Estado de México y Municipios atiendo la siguiente solicitud de información con número de folio 00118/CHIMALHU/IP/2023, ingresada vía Sistema de Acceso a la Información Mexiquense (SAIMEX), en la cual requiere: Con fundamento en el artículo 6 apartado A de la Constitución Política de los Estados Unidos Mexicanos, requiero la VERSIÓN PÚBLICA de cada uno de los expedientes que fueron integrados a raíz del "PROGRAMA MUNICIPAL ATENCIÓN CON IGUALDAD", aprobado en la Cuadragésima Tercera Sesión Ordinaria de Cabildo realizada en fecha 02 de diciembre del año dos mil veintidós, en los cuales de acuerdo a las "Reglas de Operación" dichos expedientes contienen -Formato de Solicitud, -Copia del INE, -Copia del Comprobante de Domicilio, -Formato de Estudio Socio </w:t>
      </w:r>
      <w:r w:rsidRPr="006D440F">
        <w:rPr>
          <w:rFonts w:ascii="Palatino Linotype" w:hAnsi="Palatino Linotype" w:cs="Arial"/>
          <w:i/>
          <w:sz w:val="22"/>
          <w:szCs w:val="22"/>
          <w:lang w:eastAsia="es-MX"/>
        </w:rPr>
        <w:lastRenderedPageBreak/>
        <w:t xml:space="preserve">Económico, -Formato de Carta de protesta de decir verdad. Aclaro que cuando me refiero a cada uno de los expedientes, corresponde al de TODOS LOS BENEFICIARIOS DEL PROGRAMA, también aclaro que estoy solicitando la VERSIÓN PÚBLICA, si bien es cierto los documentos que integran los expedientes contienen datos personales, también es cierto que la Ley de Transparencia Local no impide que me sea entregada la información, cuando esta va protegida con la VERSIÓN PÚBLICA. Asimismo requiero me sea entregada LAS REGLAS DE OPERACIÓN de dicho programa donde se especifique: Costos del programa, Tiempo en que se estará entregando el programa a los beneficiarios, limité de beneficiarios. Una vez que identificamos que la solicitud ingresada le falta precisar datos se le solicita aclaración al ciudadano como se expone a continuación: </w:t>
      </w:r>
      <w:r w:rsidRPr="006D440F">
        <w:rPr>
          <w:rFonts w:ascii="Palatino Linotype" w:hAnsi="Palatino Linotype" w:cs="Arial"/>
          <w:b/>
          <w:i/>
          <w:sz w:val="22"/>
          <w:szCs w:val="22"/>
          <w:lang w:eastAsia="es-MX"/>
        </w:rPr>
        <w:t>Solicito su apoyo, para emitir una aclaración sobre el nombre del programa para poder localizar dichos expedientes una vez que se revisó la Cuadragésima Sesión Ordinaria y no se encuentra dicho programa por tal motivo le solicito aclara y precise el nombre correcto, debido que por medio del dato que proporciona no se ubica</w:t>
      </w:r>
      <w:r w:rsidRPr="006D440F">
        <w:rPr>
          <w:rFonts w:ascii="Palatino Linotype" w:hAnsi="Palatino Linotype" w:cs="Arial"/>
          <w:i/>
          <w:sz w:val="22"/>
          <w:szCs w:val="22"/>
          <w:lang w:eastAsia="es-MX"/>
        </w:rPr>
        <w:t xml:space="preserve"> “ PROGRAMA MUNICIPAL ATENCION CON IGUALDAD” el área correspondiente a la que pertenezca se le solicita lo anterior de acuerdo con el primer párrafo del artículo 159 que señala: “…Artículo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Con su aclaración respectiva, se realizará una búsqueda en la Unidad Correspondiente para Garantizar el Derecho al Acceso a la información correspondiente</w:t>
      </w:r>
    </w:p>
    <w:p w14:paraId="7366C1A1" w14:textId="77777777" w:rsidR="009F600C" w:rsidRPr="006D440F" w:rsidRDefault="009F600C" w:rsidP="006D440F">
      <w:pPr>
        <w:ind w:left="851" w:right="901"/>
        <w:jc w:val="both"/>
        <w:rPr>
          <w:rFonts w:ascii="Palatino Linotype" w:hAnsi="Palatino Linotype" w:cs="Arial"/>
          <w:i/>
          <w:sz w:val="22"/>
          <w:szCs w:val="22"/>
          <w:lang w:eastAsia="es-MX"/>
        </w:rPr>
      </w:pPr>
    </w:p>
    <w:p w14:paraId="4CBA0019" w14:textId="77777777" w:rsidR="009F600C" w:rsidRPr="006D440F" w:rsidRDefault="009F600C" w:rsidP="006D440F">
      <w:pPr>
        <w:ind w:left="851" w:right="901"/>
        <w:jc w:val="both"/>
        <w:rPr>
          <w:rFonts w:ascii="Palatino Linotype" w:hAnsi="Palatino Linotype" w:cs="Arial"/>
          <w:i/>
          <w:sz w:val="22"/>
          <w:szCs w:val="22"/>
          <w:lang w:eastAsia="es-MX"/>
        </w:rPr>
      </w:pPr>
      <w:r w:rsidRPr="006D440F">
        <w:rPr>
          <w:rFonts w:ascii="Palatino Linotype" w:hAnsi="Palatino Linotype" w:cs="Arial"/>
          <w:i/>
          <w:sz w:val="22"/>
          <w:szCs w:val="22"/>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481F2BA2" w14:textId="77777777" w:rsidR="009F600C" w:rsidRPr="006D440F" w:rsidRDefault="009F600C" w:rsidP="006D440F">
      <w:pPr>
        <w:ind w:left="851" w:right="901"/>
        <w:jc w:val="both"/>
        <w:rPr>
          <w:rFonts w:ascii="Palatino Linotype" w:hAnsi="Palatino Linotype" w:cs="Arial"/>
          <w:i/>
          <w:sz w:val="22"/>
          <w:szCs w:val="22"/>
          <w:lang w:eastAsia="es-MX"/>
        </w:rPr>
      </w:pPr>
    </w:p>
    <w:p w14:paraId="16A28A9D" w14:textId="77777777" w:rsidR="009F600C" w:rsidRPr="006D440F" w:rsidRDefault="009F600C" w:rsidP="006D440F">
      <w:pPr>
        <w:ind w:left="851" w:right="901"/>
        <w:jc w:val="both"/>
        <w:rPr>
          <w:rFonts w:ascii="Palatino Linotype" w:hAnsi="Palatino Linotype" w:cs="Arial"/>
          <w:i/>
          <w:sz w:val="22"/>
          <w:szCs w:val="22"/>
          <w:lang w:eastAsia="es-MX"/>
        </w:rPr>
      </w:pPr>
      <w:r w:rsidRPr="006D440F">
        <w:rPr>
          <w:rFonts w:ascii="Palatino Linotype" w:hAnsi="Palatino Linotype" w:cs="Arial"/>
          <w:i/>
          <w:sz w:val="22"/>
          <w:szCs w:val="22"/>
          <w:lang w:eastAsia="es-MX"/>
        </w:rPr>
        <w:t>ATENTAMENTE</w:t>
      </w:r>
    </w:p>
    <w:p w14:paraId="6ED9C04A" w14:textId="77777777" w:rsidR="009F600C" w:rsidRPr="006D440F" w:rsidRDefault="009F600C" w:rsidP="006D440F">
      <w:pPr>
        <w:ind w:left="851" w:right="901"/>
        <w:jc w:val="both"/>
        <w:rPr>
          <w:rFonts w:ascii="Palatino Linotype" w:hAnsi="Palatino Linotype" w:cs="Arial"/>
          <w:i/>
          <w:sz w:val="22"/>
          <w:szCs w:val="22"/>
          <w:lang w:eastAsia="es-MX"/>
        </w:rPr>
      </w:pPr>
    </w:p>
    <w:p w14:paraId="40B69BD9" w14:textId="346D93F0" w:rsidR="009F600C" w:rsidRPr="006D440F" w:rsidRDefault="009F600C" w:rsidP="006D440F">
      <w:pPr>
        <w:ind w:left="851" w:right="901"/>
        <w:jc w:val="both"/>
        <w:rPr>
          <w:rFonts w:ascii="Palatino Linotype" w:hAnsi="Palatino Linotype" w:cs="Arial"/>
          <w:i/>
          <w:sz w:val="22"/>
          <w:szCs w:val="22"/>
          <w:lang w:eastAsia="es-MX"/>
        </w:rPr>
      </w:pPr>
      <w:r w:rsidRPr="006D440F">
        <w:rPr>
          <w:rFonts w:ascii="Palatino Linotype" w:hAnsi="Palatino Linotype" w:cs="Arial"/>
          <w:i/>
          <w:sz w:val="22"/>
          <w:szCs w:val="22"/>
          <w:lang w:eastAsia="es-MX"/>
        </w:rPr>
        <w:t xml:space="preserve">C. DIANA KAREN GRACIA HERNANDEZ” (sic) </w:t>
      </w:r>
    </w:p>
    <w:p w14:paraId="3885B17E" w14:textId="18CC80D6" w:rsidR="009F600C" w:rsidRPr="006D440F" w:rsidRDefault="009F600C" w:rsidP="006D440F">
      <w:pPr>
        <w:jc w:val="both"/>
        <w:rPr>
          <w:rFonts w:ascii="Palatino Linotype" w:hAnsi="Palatino Linotype"/>
          <w:b/>
        </w:rPr>
      </w:pPr>
    </w:p>
    <w:p w14:paraId="78774810" w14:textId="1314821B" w:rsidR="00796311" w:rsidRPr="006D440F" w:rsidRDefault="00796311" w:rsidP="006D440F">
      <w:pPr>
        <w:jc w:val="both"/>
        <w:rPr>
          <w:rFonts w:ascii="Palatino Linotype" w:hAnsi="Palatino Linotype"/>
          <w:b/>
        </w:rPr>
      </w:pPr>
    </w:p>
    <w:p w14:paraId="14CFF5B1" w14:textId="77777777" w:rsidR="00796311" w:rsidRPr="006D440F" w:rsidRDefault="00796311" w:rsidP="006D440F">
      <w:pPr>
        <w:jc w:val="both"/>
        <w:rPr>
          <w:rFonts w:ascii="Palatino Linotype" w:hAnsi="Palatino Linotype"/>
          <w:b/>
        </w:rPr>
      </w:pPr>
    </w:p>
    <w:p w14:paraId="3D6FFA4D" w14:textId="50AC85B2" w:rsidR="009F600C" w:rsidRPr="006D440F" w:rsidRDefault="009F600C" w:rsidP="006D440F">
      <w:pPr>
        <w:spacing w:line="360" w:lineRule="auto"/>
        <w:jc w:val="both"/>
        <w:rPr>
          <w:rFonts w:ascii="Palatino Linotype" w:hAnsi="Palatino Linotype" w:cs="Arial"/>
          <w:b/>
          <w:sz w:val="28"/>
          <w:szCs w:val="28"/>
        </w:rPr>
      </w:pPr>
      <w:r w:rsidRPr="006D440F">
        <w:rPr>
          <w:rFonts w:ascii="Palatino Linotype" w:hAnsi="Palatino Linotype"/>
          <w:b/>
          <w:sz w:val="28"/>
          <w:szCs w:val="28"/>
        </w:rPr>
        <w:lastRenderedPageBreak/>
        <w:t xml:space="preserve">III. Respuesta a la solicitud de aclaración </w:t>
      </w:r>
    </w:p>
    <w:p w14:paraId="0BE233F1" w14:textId="16983783" w:rsidR="009F600C" w:rsidRPr="006D440F" w:rsidRDefault="009F600C" w:rsidP="006D440F">
      <w:pPr>
        <w:spacing w:line="360" w:lineRule="auto"/>
        <w:jc w:val="both"/>
        <w:rPr>
          <w:rFonts w:ascii="Palatino Linotype" w:hAnsi="Palatino Linotype" w:cs="Arial"/>
        </w:rPr>
      </w:pPr>
      <w:r w:rsidRPr="006D440F">
        <w:rPr>
          <w:rFonts w:ascii="Palatino Linotype" w:hAnsi="Palatino Linotype" w:cs="Arial"/>
        </w:rPr>
        <w:t xml:space="preserve">El </w:t>
      </w:r>
      <w:r w:rsidRPr="006D440F">
        <w:rPr>
          <w:rFonts w:ascii="Palatino Linotype" w:hAnsi="Palatino Linotype" w:cs="Arial"/>
          <w:b/>
          <w:bCs/>
        </w:rPr>
        <w:t>diez de abril de dos mil veintitrés</w:t>
      </w:r>
      <w:r w:rsidRPr="006D440F">
        <w:rPr>
          <w:rFonts w:ascii="Palatino Linotype" w:hAnsi="Palatino Linotype" w:cs="Arial"/>
        </w:rPr>
        <w:t xml:space="preserve">, </w:t>
      </w:r>
      <w:r w:rsidRPr="006D440F">
        <w:rPr>
          <w:rFonts w:ascii="Palatino Linotype" w:hAnsi="Palatino Linotype" w:cs="Arial"/>
          <w:b/>
        </w:rPr>
        <w:t xml:space="preserve">EL RECURRENTE </w:t>
      </w:r>
      <w:r w:rsidRPr="006D440F">
        <w:rPr>
          <w:rFonts w:ascii="Palatino Linotype" w:hAnsi="Palatino Linotype" w:cs="Arial"/>
        </w:rPr>
        <w:t xml:space="preserve">atendió la solicitud de aclaración de información pública, en los siguientes términos: </w:t>
      </w:r>
    </w:p>
    <w:p w14:paraId="7FEF6177" w14:textId="77777777" w:rsidR="009F600C" w:rsidRPr="006D440F" w:rsidRDefault="009F600C" w:rsidP="006D440F">
      <w:pPr>
        <w:jc w:val="both"/>
        <w:rPr>
          <w:rFonts w:ascii="Palatino Linotype" w:hAnsi="Palatino Linotype" w:cs="Arial"/>
        </w:rPr>
      </w:pPr>
    </w:p>
    <w:p w14:paraId="1D7B05EC" w14:textId="4B9A0767" w:rsidR="009F600C" w:rsidRPr="006D440F" w:rsidRDefault="009F600C" w:rsidP="006D440F">
      <w:pPr>
        <w:ind w:left="851" w:right="901"/>
        <w:jc w:val="both"/>
        <w:rPr>
          <w:rFonts w:ascii="Palatino Linotype" w:hAnsi="Palatino Linotype" w:cs="Arial"/>
          <w:i/>
          <w:sz w:val="22"/>
          <w:szCs w:val="22"/>
          <w:lang w:eastAsia="es-MX"/>
        </w:rPr>
      </w:pPr>
      <w:r w:rsidRPr="006D440F">
        <w:rPr>
          <w:rFonts w:ascii="Palatino Linotype" w:hAnsi="Palatino Linotype" w:cs="Arial"/>
          <w:i/>
          <w:sz w:val="22"/>
          <w:szCs w:val="22"/>
          <w:lang w:eastAsia="es-MX"/>
        </w:rPr>
        <w:t xml:space="preserve">“Con fundamento en el artículo 6 apartado A de la Constitución Política de los Estados Unidos Mexicanos, requiero la VERSIÓN PÚBLICA de cada uno de los expedientes que fueron integrados a raíz del "PROGRAMA MUNICIPAL ATENCIÓN CON IGUALDAD", aprobado en la Cuadragésima Tercera Sesión Ordinaria de Cabildo realizada en fecha 02 de diciembre del año dos mil veintidós, en los cuales de acuerdo a las "Reglas de Operación" dichos expedientes contienen -Formato de Solicitud, -Copia del INE, -Copia del Comprobante de Domicilio, -Formato de Estudio Socio Económico, -Formato de Carta de protesta de decir verdad. Aclaro que cuando me refiero a cada uno de los expedientes, corresponde al de TODOS LOS BENEFICIARIOS DEL PROGRAMA, también aclaro que estoy solicitando la VERSIÓN PÚBLICA, si bien es cierto los documentos que integran los expedientes contienen datos personales, también es cierto que la Ley de Transparencia Local no impide que me sea entregada la información, cuando esta va protegida con la VERSIÓN PÚBLICA. Asimismo requiero me sea entregada LAS REGLAS DE OPERACIÓN de dicho programa donde se especifique: Costos del programa, Tiempo en que se estará entregando el programa a los beneficiarios, limité de beneficiarios. MI SOLICITUD CREO QUE ES MUY CLARA, LA ENVIO NUEVAMENTE PARA "COMPLEMENTAR"(sic) </w:t>
      </w:r>
    </w:p>
    <w:p w14:paraId="094FD2C5" w14:textId="77777777" w:rsidR="009F600C" w:rsidRPr="006D440F" w:rsidRDefault="009F600C" w:rsidP="006D440F">
      <w:pPr>
        <w:jc w:val="both"/>
        <w:rPr>
          <w:rFonts w:ascii="Palatino Linotype" w:hAnsi="Palatino Linotype" w:cs="Arial"/>
          <w:b/>
        </w:rPr>
      </w:pPr>
    </w:p>
    <w:p w14:paraId="7F072AAB" w14:textId="756D516F" w:rsidR="00882073" w:rsidRPr="006D440F" w:rsidRDefault="00882073" w:rsidP="006D440F">
      <w:pPr>
        <w:spacing w:line="360" w:lineRule="auto"/>
        <w:jc w:val="both"/>
        <w:rPr>
          <w:rFonts w:ascii="Palatino Linotype" w:hAnsi="Palatino Linotype" w:cs="Arial"/>
          <w:b/>
          <w:sz w:val="28"/>
          <w:szCs w:val="28"/>
        </w:rPr>
      </w:pPr>
      <w:r w:rsidRPr="006D440F">
        <w:rPr>
          <w:rFonts w:ascii="Palatino Linotype" w:hAnsi="Palatino Linotype"/>
          <w:b/>
          <w:sz w:val="28"/>
          <w:szCs w:val="28"/>
        </w:rPr>
        <w:t>I</w:t>
      </w:r>
      <w:r w:rsidR="00796311" w:rsidRPr="006D440F">
        <w:rPr>
          <w:rFonts w:ascii="Palatino Linotype" w:hAnsi="Palatino Linotype"/>
          <w:b/>
          <w:sz w:val="28"/>
          <w:szCs w:val="28"/>
        </w:rPr>
        <w:t>V</w:t>
      </w:r>
      <w:r w:rsidRPr="006D440F">
        <w:rPr>
          <w:rFonts w:ascii="Palatino Linotype" w:hAnsi="Palatino Linotype"/>
          <w:b/>
          <w:sz w:val="28"/>
          <w:szCs w:val="28"/>
        </w:rPr>
        <w:t xml:space="preserve">. </w:t>
      </w:r>
      <w:r w:rsidRPr="006D440F">
        <w:rPr>
          <w:rFonts w:ascii="Palatino Linotype" w:hAnsi="Palatino Linotype" w:cs="Arial"/>
          <w:b/>
          <w:sz w:val="28"/>
          <w:szCs w:val="28"/>
        </w:rPr>
        <w:t>Respuesta del Sujeto Obligado</w:t>
      </w:r>
    </w:p>
    <w:p w14:paraId="44D16AE2" w14:textId="387926CD" w:rsidR="007A5836" w:rsidRPr="006D440F" w:rsidRDefault="007A5836" w:rsidP="006D440F">
      <w:pPr>
        <w:spacing w:line="360" w:lineRule="auto"/>
        <w:jc w:val="both"/>
        <w:rPr>
          <w:rFonts w:ascii="Palatino Linotype" w:hAnsi="Palatino Linotype" w:cs="Arial"/>
        </w:rPr>
      </w:pPr>
      <w:r w:rsidRPr="006D440F">
        <w:rPr>
          <w:rFonts w:ascii="Palatino Linotype" w:hAnsi="Palatino Linotype" w:cs="Arial"/>
        </w:rPr>
        <w:t xml:space="preserve">De las constancias que integran el expediente electrónico del </w:t>
      </w:r>
      <w:r w:rsidRPr="006D440F">
        <w:rPr>
          <w:rFonts w:ascii="Palatino Linotype" w:hAnsi="Palatino Linotype" w:cs="Arial"/>
          <w:b/>
        </w:rPr>
        <w:t>SAIMEX</w:t>
      </w:r>
      <w:r w:rsidRPr="006D440F">
        <w:rPr>
          <w:rFonts w:ascii="Palatino Linotype" w:hAnsi="Palatino Linotype" w:cs="Arial"/>
        </w:rPr>
        <w:t xml:space="preserve"> se advierte que </w:t>
      </w:r>
      <w:r w:rsidRPr="006D440F">
        <w:rPr>
          <w:rFonts w:ascii="Palatino Linotype" w:hAnsi="Palatino Linotype" w:cs="Arial"/>
          <w:b/>
        </w:rPr>
        <w:t>EL SUJETO OBLIGADO</w:t>
      </w:r>
      <w:r w:rsidRPr="006D440F">
        <w:rPr>
          <w:rFonts w:ascii="Palatino Linotype" w:hAnsi="Palatino Linotype" w:cs="Arial"/>
        </w:rPr>
        <w:t xml:space="preserve"> dio respuesta a la </w:t>
      </w:r>
      <w:r w:rsidR="0022743B" w:rsidRPr="006D440F">
        <w:rPr>
          <w:rFonts w:ascii="Palatino Linotype" w:hAnsi="Palatino Linotype" w:cs="Arial"/>
        </w:rPr>
        <w:t>S</w:t>
      </w:r>
      <w:r w:rsidRPr="006D440F">
        <w:rPr>
          <w:rFonts w:ascii="Palatino Linotype" w:hAnsi="Palatino Linotype" w:cs="Arial"/>
        </w:rPr>
        <w:t xml:space="preserve">olicitud de </w:t>
      </w:r>
      <w:r w:rsidR="00AB4B44" w:rsidRPr="006D440F">
        <w:rPr>
          <w:rFonts w:ascii="Palatino Linotype" w:hAnsi="Palatino Linotype" w:cs="Arial"/>
        </w:rPr>
        <w:t>Acceso a la Información</w:t>
      </w:r>
      <w:r w:rsidRPr="006D440F">
        <w:rPr>
          <w:rFonts w:ascii="Palatino Linotype" w:hAnsi="Palatino Linotype" w:cs="Arial"/>
        </w:rPr>
        <w:t xml:space="preserve">, </w:t>
      </w:r>
      <w:r w:rsidR="00B02255" w:rsidRPr="006D440F">
        <w:rPr>
          <w:rFonts w:ascii="Palatino Linotype" w:hAnsi="Palatino Linotype" w:cs="Arial"/>
        </w:rPr>
        <w:t xml:space="preserve">el </w:t>
      </w:r>
      <w:r w:rsidR="00E0319C" w:rsidRPr="006D440F">
        <w:rPr>
          <w:rFonts w:ascii="Palatino Linotype" w:hAnsi="Palatino Linotype" w:cs="Arial"/>
          <w:b/>
          <w:bCs/>
        </w:rPr>
        <w:t xml:space="preserve">once de abril </w:t>
      </w:r>
      <w:r w:rsidR="000E2163" w:rsidRPr="006D440F">
        <w:rPr>
          <w:rFonts w:ascii="Palatino Linotype" w:hAnsi="Palatino Linotype" w:cs="Arial"/>
          <w:b/>
          <w:bCs/>
        </w:rPr>
        <w:t>de dos mil veintitrés</w:t>
      </w:r>
      <w:r w:rsidRPr="006D440F">
        <w:rPr>
          <w:rFonts w:ascii="Palatino Linotype" w:hAnsi="Palatino Linotype" w:cs="Arial"/>
        </w:rPr>
        <w:t>, en los términos que a continuación se citan:</w:t>
      </w:r>
    </w:p>
    <w:p w14:paraId="021BF839" w14:textId="77777777" w:rsidR="003652DA" w:rsidRPr="006D440F" w:rsidRDefault="003652DA" w:rsidP="006D440F">
      <w:pPr>
        <w:pStyle w:val="Prrafodelista"/>
        <w:ind w:left="851" w:right="899"/>
        <w:jc w:val="both"/>
        <w:rPr>
          <w:rFonts w:ascii="Palatino Linotype" w:hAnsi="Palatino Linotype" w:cs="Arial"/>
          <w:i/>
          <w:sz w:val="22"/>
        </w:rPr>
      </w:pPr>
    </w:p>
    <w:p w14:paraId="01DF1A46" w14:textId="77777777" w:rsidR="00E0319C" w:rsidRPr="006D440F" w:rsidRDefault="007A5836" w:rsidP="006D440F">
      <w:pPr>
        <w:pStyle w:val="Prrafodelista"/>
        <w:ind w:left="851" w:right="899"/>
        <w:jc w:val="both"/>
        <w:rPr>
          <w:rFonts w:ascii="Palatino Linotype" w:hAnsi="Palatino Linotype" w:cs="Arial"/>
          <w:i/>
          <w:sz w:val="22"/>
        </w:rPr>
      </w:pPr>
      <w:r w:rsidRPr="006D440F">
        <w:rPr>
          <w:rFonts w:ascii="Palatino Linotype" w:hAnsi="Palatino Linotype" w:cs="Arial"/>
          <w:i/>
          <w:sz w:val="22"/>
        </w:rPr>
        <w:t>“</w:t>
      </w:r>
      <w:r w:rsidR="00860A24" w:rsidRPr="006D440F">
        <w:rPr>
          <w:rFonts w:ascii="Palatino Linotype" w:hAnsi="Palatino Linotype" w:cs="Arial"/>
          <w:i/>
          <w:sz w:val="22"/>
        </w:rPr>
        <w:t>…</w:t>
      </w:r>
      <w:r w:rsidR="00E0319C" w:rsidRPr="006D440F">
        <w:rPr>
          <w:rFonts w:ascii="Palatino Linotype" w:hAnsi="Palatino Linotype" w:cs="Arial"/>
          <w:i/>
          <w:sz w:val="22"/>
        </w:rPr>
        <w:t xml:space="preserve">Es de mi deber informarle a usted que se desahogó la aclaración en tiempo y forma de acuerdo con el artículo 159 de la Ley de Transparencia y Acceso a la Información Pública del Estado de México y Municipios, por parte del ciudadano pero no se </w:t>
      </w:r>
      <w:proofErr w:type="spellStart"/>
      <w:r w:rsidR="00E0319C" w:rsidRPr="006D440F">
        <w:rPr>
          <w:rFonts w:ascii="Palatino Linotype" w:hAnsi="Palatino Linotype" w:cs="Arial"/>
          <w:i/>
          <w:sz w:val="22"/>
        </w:rPr>
        <w:t>preciso</w:t>
      </w:r>
      <w:proofErr w:type="spellEnd"/>
      <w:r w:rsidR="00E0319C" w:rsidRPr="006D440F">
        <w:rPr>
          <w:rFonts w:ascii="Palatino Linotype" w:hAnsi="Palatino Linotype" w:cs="Arial"/>
          <w:i/>
          <w:sz w:val="22"/>
        </w:rPr>
        <w:t xml:space="preserve"> el nombre correcto del programa como se </w:t>
      </w:r>
      <w:proofErr w:type="spellStart"/>
      <w:r w:rsidR="00E0319C" w:rsidRPr="006D440F">
        <w:rPr>
          <w:rFonts w:ascii="Palatino Linotype" w:hAnsi="Palatino Linotype" w:cs="Arial"/>
          <w:i/>
          <w:sz w:val="22"/>
        </w:rPr>
        <w:t>solicito</w:t>
      </w:r>
      <w:proofErr w:type="spellEnd"/>
      <w:r w:rsidR="00E0319C" w:rsidRPr="006D440F">
        <w:rPr>
          <w:rFonts w:ascii="Palatino Linotype" w:hAnsi="Palatino Linotype" w:cs="Arial"/>
          <w:i/>
          <w:sz w:val="22"/>
        </w:rPr>
        <w:t xml:space="preserve"> en la primer aclaración. Con fundamento en el artículo 12 de la Ley de Transparencia y Acceso a la Información Pública del Estado de México y Municipios, la información que solicita no es </w:t>
      </w:r>
      <w:r w:rsidR="00E0319C" w:rsidRPr="006D440F">
        <w:rPr>
          <w:rFonts w:ascii="Palatino Linotype" w:hAnsi="Palatino Linotype" w:cs="Arial"/>
          <w:i/>
          <w:sz w:val="22"/>
        </w:rPr>
        <w:lastRenderedPageBreak/>
        <w:t>encontrada dentro de la información que posee el Sujeto Obligado.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2EB8F72" w14:textId="77777777" w:rsidR="00E0319C" w:rsidRPr="006D440F" w:rsidRDefault="00E0319C" w:rsidP="006D440F">
      <w:pPr>
        <w:pStyle w:val="Prrafodelista"/>
        <w:ind w:left="851" w:right="899"/>
        <w:jc w:val="both"/>
        <w:rPr>
          <w:rFonts w:ascii="Palatino Linotype" w:hAnsi="Palatino Linotype" w:cs="Arial"/>
          <w:i/>
          <w:sz w:val="22"/>
        </w:rPr>
      </w:pPr>
    </w:p>
    <w:p w14:paraId="66FF8EBF" w14:textId="77777777" w:rsidR="00E0319C" w:rsidRPr="006D440F" w:rsidRDefault="00E0319C" w:rsidP="006D440F">
      <w:pPr>
        <w:pStyle w:val="Prrafodelista"/>
        <w:ind w:left="851" w:right="899"/>
        <w:jc w:val="both"/>
        <w:rPr>
          <w:rFonts w:ascii="Palatino Linotype" w:hAnsi="Palatino Linotype" w:cs="Arial"/>
          <w:i/>
          <w:sz w:val="22"/>
        </w:rPr>
      </w:pPr>
      <w:r w:rsidRPr="006D440F">
        <w:rPr>
          <w:rFonts w:ascii="Palatino Linotype" w:hAnsi="Palatino Linotype" w:cs="Arial"/>
          <w:i/>
          <w:sz w:val="22"/>
        </w:rPr>
        <w:t>ATENTAMENTE</w:t>
      </w:r>
    </w:p>
    <w:p w14:paraId="41EADBF6" w14:textId="77777777" w:rsidR="00E0319C" w:rsidRPr="006D440F" w:rsidRDefault="00E0319C" w:rsidP="006D440F">
      <w:pPr>
        <w:pStyle w:val="Prrafodelista"/>
        <w:ind w:left="851" w:right="899"/>
        <w:jc w:val="both"/>
        <w:rPr>
          <w:rFonts w:ascii="Palatino Linotype" w:hAnsi="Palatino Linotype" w:cs="Arial"/>
          <w:i/>
          <w:sz w:val="22"/>
        </w:rPr>
      </w:pPr>
    </w:p>
    <w:p w14:paraId="6D460F61" w14:textId="45F881C5" w:rsidR="007A5836" w:rsidRPr="006D440F" w:rsidRDefault="00E0319C" w:rsidP="006D440F">
      <w:pPr>
        <w:pStyle w:val="Prrafodelista"/>
        <w:ind w:left="851" w:right="899"/>
        <w:jc w:val="both"/>
        <w:rPr>
          <w:rFonts w:ascii="Palatino Linotype" w:hAnsi="Palatino Linotype" w:cs="Arial"/>
          <w:i/>
          <w:sz w:val="22"/>
        </w:rPr>
      </w:pPr>
      <w:r w:rsidRPr="006D440F">
        <w:rPr>
          <w:rFonts w:ascii="Palatino Linotype" w:hAnsi="Palatino Linotype" w:cs="Arial"/>
          <w:i/>
          <w:sz w:val="22"/>
        </w:rPr>
        <w:t>C. DIANA KAREN GRACIA HERNANDEZ</w:t>
      </w:r>
      <w:r w:rsidR="007A5836" w:rsidRPr="006D440F">
        <w:rPr>
          <w:rFonts w:ascii="Palatino Linotype" w:hAnsi="Palatino Linotype" w:cs="Arial"/>
          <w:i/>
          <w:sz w:val="22"/>
        </w:rPr>
        <w:t>”</w:t>
      </w:r>
      <w:r w:rsidR="00F84FBE" w:rsidRPr="006D440F">
        <w:rPr>
          <w:rFonts w:ascii="Palatino Linotype" w:hAnsi="Palatino Linotype" w:cs="Arial"/>
          <w:i/>
          <w:sz w:val="22"/>
        </w:rPr>
        <w:t xml:space="preserve"> (sic) </w:t>
      </w:r>
    </w:p>
    <w:p w14:paraId="162A7A72" w14:textId="77777777" w:rsidR="003D468A" w:rsidRPr="006D440F" w:rsidRDefault="003D468A" w:rsidP="006D440F">
      <w:pPr>
        <w:pStyle w:val="Prrafodelista"/>
        <w:ind w:left="851" w:right="899"/>
        <w:jc w:val="both"/>
        <w:rPr>
          <w:rFonts w:ascii="Palatino Linotype" w:hAnsi="Palatino Linotype" w:cs="Arial"/>
          <w:i/>
          <w:sz w:val="22"/>
        </w:rPr>
      </w:pPr>
    </w:p>
    <w:p w14:paraId="2EDA7D32" w14:textId="7CE5FCF9" w:rsidR="00781B0C" w:rsidRPr="006D440F" w:rsidRDefault="00A34E7D" w:rsidP="006D440F">
      <w:pPr>
        <w:spacing w:line="360" w:lineRule="auto"/>
        <w:jc w:val="both"/>
        <w:rPr>
          <w:rFonts w:ascii="Palatino Linotype" w:hAnsi="Palatino Linotype" w:cs="Arial"/>
          <w:b/>
        </w:rPr>
      </w:pPr>
      <w:r w:rsidRPr="006D440F">
        <w:rPr>
          <w:rFonts w:ascii="Palatino Linotype" w:hAnsi="Palatino Linotype"/>
        </w:rPr>
        <w:t xml:space="preserve">De igual modo, </w:t>
      </w:r>
      <w:r w:rsidRPr="006D440F">
        <w:rPr>
          <w:rFonts w:ascii="Palatino Linotype" w:hAnsi="Palatino Linotype" w:cs="Arial"/>
          <w:b/>
        </w:rPr>
        <w:t>EL SUJETO OBLIGADO</w:t>
      </w:r>
      <w:r w:rsidRPr="006D440F">
        <w:rPr>
          <w:rFonts w:ascii="Palatino Linotype" w:hAnsi="Palatino Linotype"/>
        </w:rPr>
        <w:t xml:space="preserve"> acompañó a su respuesta </w:t>
      </w:r>
      <w:r w:rsidR="00882073" w:rsidRPr="006D440F">
        <w:rPr>
          <w:rFonts w:ascii="Palatino Linotype" w:hAnsi="Palatino Linotype"/>
        </w:rPr>
        <w:t>el</w:t>
      </w:r>
      <w:r w:rsidR="00ED4885" w:rsidRPr="006D440F">
        <w:rPr>
          <w:rFonts w:ascii="Palatino Linotype" w:hAnsi="Palatino Linotype"/>
        </w:rPr>
        <w:t xml:space="preserve"> archivo electrónico</w:t>
      </w:r>
      <w:r w:rsidR="00882073" w:rsidRPr="006D440F">
        <w:rPr>
          <w:rFonts w:ascii="Palatino Linotype" w:hAnsi="Palatino Linotype"/>
        </w:rPr>
        <w:t xml:space="preserve"> denominado </w:t>
      </w:r>
      <w:r w:rsidR="00E0319C" w:rsidRPr="006D440F">
        <w:rPr>
          <w:rFonts w:ascii="Palatino Linotype" w:hAnsi="Palatino Linotype"/>
          <w:b/>
          <w:i/>
        </w:rPr>
        <w:t>ACLARACION_NOPROCEDENTE.pdf</w:t>
      </w:r>
      <w:r w:rsidR="001748AE" w:rsidRPr="006D440F">
        <w:rPr>
          <w:rFonts w:ascii="Palatino Linotype" w:hAnsi="Palatino Linotype" w:cs="Arial"/>
          <w:b/>
          <w:i/>
        </w:rPr>
        <w:t xml:space="preserve">, </w:t>
      </w:r>
      <w:r w:rsidR="00E0319C" w:rsidRPr="006D440F">
        <w:rPr>
          <w:rFonts w:ascii="Palatino Linotype" w:hAnsi="Palatino Linotype" w:cs="Arial"/>
        </w:rPr>
        <w:t>e</w:t>
      </w:r>
      <w:r w:rsidR="001748AE" w:rsidRPr="006D440F">
        <w:rPr>
          <w:rFonts w:ascii="Palatino Linotype" w:hAnsi="Palatino Linotype" w:cs="Arial"/>
        </w:rPr>
        <w:t>l cual contiene oficio</w:t>
      </w:r>
      <w:r w:rsidR="00E0319C" w:rsidRPr="006D440F">
        <w:rPr>
          <w:rFonts w:ascii="Palatino Linotype" w:hAnsi="Palatino Linotype" w:cs="Arial"/>
        </w:rPr>
        <w:t xml:space="preserve"> por medio del cual se informa que se desahogó la aclaración en tiempo y forma de acuerdo con el artículo 159 de la Ley de Transparencia y Acceso a la Información Pública del Estado de México y Municipios, por parte del ciudadano pero no se </w:t>
      </w:r>
      <w:r w:rsidR="004331F5" w:rsidRPr="006D440F">
        <w:rPr>
          <w:rFonts w:ascii="Palatino Linotype" w:hAnsi="Palatino Linotype" w:cs="Arial"/>
        </w:rPr>
        <w:t>precisó</w:t>
      </w:r>
      <w:r w:rsidR="00E0319C" w:rsidRPr="006D440F">
        <w:rPr>
          <w:rFonts w:ascii="Palatino Linotype" w:hAnsi="Palatino Linotype" w:cs="Arial"/>
        </w:rPr>
        <w:t xml:space="preserve"> el nombre correcto del programa como se </w:t>
      </w:r>
      <w:r w:rsidR="004331F5" w:rsidRPr="006D440F">
        <w:rPr>
          <w:rFonts w:ascii="Palatino Linotype" w:hAnsi="Palatino Linotype" w:cs="Arial"/>
        </w:rPr>
        <w:t>solicitó</w:t>
      </w:r>
      <w:r w:rsidR="00781B0C" w:rsidRPr="006D440F">
        <w:rPr>
          <w:rFonts w:ascii="Palatino Linotype" w:hAnsi="Palatino Linotype" w:cs="Arial"/>
        </w:rPr>
        <w:t xml:space="preserve"> en la primer aclaración; en consecuencia, la información que solicita el particular, no es encontrada dentro de la información que posee. </w:t>
      </w:r>
    </w:p>
    <w:p w14:paraId="7B57A6F5" w14:textId="77777777" w:rsidR="004331F5" w:rsidRPr="006D440F" w:rsidRDefault="004331F5" w:rsidP="006D440F">
      <w:pPr>
        <w:spacing w:line="360" w:lineRule="auto"/>
        <w:jc w:val="both"/>
        <w:rPr>
          <w:rFonts w:ascii="Palatino Linotype" w:hAnsi="Palatino Linotype" w:cs="Arial"/>
        </w:rPr>
      </w:pPr>
    </w:p>
    <w:p w14:paraId="79C8E01C" w14:textId="32E2D096" w:rsidR="00E62E88" w:rsidRPr="006D440F" w:rsidRDefault="00796311" w:rsidP="006D440F">
      <w:pPr>
        <w:pStyle w:val="Prrafodelista"/>
        <w:tabs>
          <w:tab w:val="left" w:pos="709"/>
        </w:tabs>
        <w:spacing w:line="360" w:lineRule="auto"/>
        <w:ind w:left="0"/>
        <w:jc w:val="both"/>
        <w:rPr>
          <w:rFonts w:ascii="Palatino Linotype" w:hAnsi="Palatino Linotype" w:cs="Arial"/>
          <w:b/>
          <w:bCs/>
        </w:rPr>
      </w:pPr>
      <w:r w:rsidRPr="006D440F">
        <w:rPr>
          <w:rFonts w:ascii="Palatino Linotype" w:hAnsi="Palatino Linotype" w:cs="Arial"/>
          <w:b/>
          <w:sz w:val="28"/>
        </w:rPr>
        <w:t>V</w:t>
      </w:r>
      <w:r w:rsidR="00E62E88" w:rsidRPr="006D440F">
        <w:rPr>
          <w:rFonts w:ascii="Palatino Linotype" w:hAnsi="Palatino Linotype" w:cs="Arial"/>
          <w:b/>
          <w:sz w:val="28"/>
        </w:rPr>
        <w:t xml:space="preserve">. </w:t>
      </w:r>
      <w:r w:rsidR="00E62E88" w:rsidRPr="006D440F">
        <w:rPr>
          <w:rFonts w:ascii="Palatino Linotype" w:hAnsi="Palatino Linotype" w:cs="Arial"/>
          <w:b/>
          <w:bCs/>
          <w:sz w:val="28"/>
          <w:szCs w:val="28"/>
        </w:rPr>
        <w:t>Del Recurso de Revisión</w:t>
      </w:r>
    </w:p>
    <w:p w14:paraId="7CE05361" w14:textId="601F0B0F" w:rsidR="007A5836" w:rsidRPr="006D440F" w:rsidRDefault="007A5836" w:rsidP="006D440F">
      <w:pPr>
        <w:pStyle w:val="Prrafodelista"/>
        <w:spacing w:line="360" w:lineRule="auto"/>
        <w:ind w:left="0"/>
        <w:jc w:val="both"/>
        <w:rPr>
          <w:rFonts w:ascii="Palatino Linotype" w:hAnsi="Palatino Linotype" w:cs="Arial"/>
        </w:rPr>
      </w:pPr>
      <w:r w:rsidRPr="006D440F">
        <w:rPr>
          <w:rFonts w:ascii="Palatino Linotype" w:hAnsi="Palatino Linotype"/>
        </w:rPr>
        <w:t xml:space="preserve">Inconforme con la </w:t>
      </w:r>
      <w:r w:rsidRPr="006D440F">
        <w:rPr>
          <w:rFonts w:ascii="Palatino Linotype" w:hAnsi="Palatino Linotype" w:cs="Arial"/>
        </w:rPr>
        <w:t xml:space="preserve">respuesta </w:t>
      </w:r>
      <w:r w:rsidRPr="006D440F">
        <w:rPr>
          <w:rFonts w:ascii="Palatino Linotype" w:hAnsi="Palatino Linotype"/>
        </w:rPr>
        <w:t xml:space="preserve">del </w:t>
      </w:r>
      <w:r w:rsidRPr="006D440F">
        <w:rPr>
          <w:rFonts w:ascii="Palatino Linotype" w:hAnsi="Palatino Linotype"/>
          <w:b/>
        </w:rPr>
        <w:t>SUJETO OBLIGADO</w:t>
      </w:r>
      <w:r w:rsidRPr="006D440F">
        <w:rPr>
          <w:rFonts w:ascii="Palatino Linotype" w:hAnsi="Palatino Linotype"/>
        </w:rPr>
        <w:t xml:space="preserve">, el </w:t>
      </w:r>
      <w:r w:rsidR="00781B0C" w:rsidRPr="006D440F">
        <w:rPr>
          <w:rFonts w:ascii="Palatino Linotype" w:hAnsi="Palatino Linotype"/>
          <w:b/>
          <w:bCs/>
        </w:rPr>
        <w:t xml:space="preserve">trece de abril </w:t>
      </w:r>
      <w:r w:rsidR="00FB1BBE" w:rsidRPr="006D440F">
        <w:rPr>
          <w:rFonts w:ascii="Palatino Linotype" w:hAnsi="Palatino Linotype"/>
          <w:b/>
          <w:bCs/>
        </w:rPr>
        <w:t>de</w:t>
      </w:r>
      <w:r w:rsidR="004814D1" w:rsidRPr="006D440F">
        <w:rPr>
          <w:rFonts w:ascii="Palatino Linotype" w:hAnsi="Palatino Linotype"/>
          <w:b/>
          <w:bCs/>
        </w:rPr>
        <w:t xml:space="preserve"> dos mil veintitrés</w:t>
      </w:r>
      <w:r w:rsidR="00A9204E" w:rsidRPr="006D440F">
        <w:rPr>
          <w:rFonts w:ascii="Palatino Linotype" w:hAnsi="Palatino Linotype"/>
        </w:rPr>
        <w:t xml:space="preserve">, </w:t>
      </w:r>
      <w:r w:rsidR="009F17CA" w:rsidRPr="006D440F">
        <w:rPr>
          <w:rFonts w:ascii="Palatino Linotype" w:hAnsi="Palatino Linotype"/>
          <w:b/>
        </w:rPr>
        <w:t>EL</w:t>
      </w:r>
      <w:r w:rsidRPr="006D440F">
        <w:rPr>
          <w:rFonts w:ascii="Palatino Linotype" w:hAnsi="Palatino Linotype"/>
          <w:b/>
        </w:rPr>
        <w:t xml:space="preserve"> RECURRENTE</w:t>
      </w:r>
      <w:r w:rsidR="000C7F93" w:rsidRPr="006D440F">
        <w:rPr>
          <w:rFonts w:ascii="Palatino Linotype" w:hAnsi="Palatino Linotype"/>
          <w:b/>
        </w:rPr>
        <w:t xml:space="preserve"> </w:t>
      </w:r>
      <w:r w:rsidRPr="006D440F">
        <w:rPr>
          <w:rFonts w:ascii="Palatino Linotype" w:hAnsi="Palatino Linotype"/>
        </w:rPr>
        <w:t xml:space="preserve">interpuso el </w:t>
      </w:r>
      <w:r w:rsidR="000C7F93" w:rsidRPr="006D440F">
        <w:rPr>
          <w:rFonts w:ascii="Palatino Linotype" w:hAnsi="Palatino Linotype"/>
        </w:rPr>
        <w:t>R</w:t>
      </w:r>
      <w:r w:rsidRPr="006D440F">
        <w:rPr>
          <w:rFonts w:ascii="Palatino Linotype" w:hAnsi="Palatino Linotype"/>
        </w:rPr>
        <w:t xml:space="preserve">ecurso de </w:t>
      </w:r>
      <w:r w:rsidR="000C7F93" w:rsidRPr="006D440F">
        <w:rPr>
          <w:rFonts w:ascii="Palatino Linotype" w:hAnsi="Palatino Linotype"/>
        </w:rPr>
        <w:t>R</w:t>
      </w:r>
      <w:r w:rsidRPr="006D440F">
        <w:rPr>
          <w:rFonts w:ascii="Palatino Linotype" w:hAnsi="Palatino Linotype"/>
        </w:rPr>
        <w:t xml:space="preserve">evisión objeto del presente estudio, el cual fue registrado en </w:t>
      </w:r>
      <w:r w:rsidRPr="006D440F">
        <w:rPr>
          <w:rFonts w:ascii="Palatino Linotype" w:hAnsi="Palatino Linotype"/>
          <w:b/>
        </w:rPr>
        <w:t>EL SAIMEX</w:t>
      </w:r>
      <w:r w:rsidR="00DF43CB" w:rsidRPr="006D440F">
        <w:rPr>
          <w:rFonts w:ascii="Palatino Linotype" w:hAnsi="Palatino Linotype"/>
          <w:b/>
        </w:rPr>
        <w:t xml:space="preserve"> </w:t>
      </w:r>
      <w:r w:rsidRPr="006D440F">
        <w:rPr>
          <w:rFonts w:ascii="Palatino Linotype" w:hAnsi="Palatino Linotype"/>
        </w:rPr>
        <w:t xml:space="preserve">y se le asignó el número de expediente </w:t>
      </w:r>
      <w:r w:rsidR="004814D1" w:rsidRPr="006D440F">
        <w:rPr>
          <w:rFonts w:ascii="Palatino Linotype" w:hAnsi="Palatino Linotype"/>
          <w:b/>
        </w:rPr>
        <w:t>0</w:t>
      </w:r>
      <w:r w:rsidR="008515BE" w:rsidRPr="006D440F">
        <w:rPr>
          <w:rFonts w:ascii="Palatino Linotype" w:hAnsi="Palatino Linotype"/>
          <w:b/>
        </w:rPr>
        <w:t>1</w:t>
      </w:r>
      <w:r w:rsidR="00781B0C" w:rsidRPr="006D440F">
        <w:rPr>
          <w:rFonts w:ascii="Palatino Linotype" w:hAnsi="Palatino Linotype"/>
          <w:b/>
        </w:rPr>
        <w:t>942</w:t>
      </w:r>
      <w:r w:rsidR="00A9204E" w:rsidRPr="006D440F">
        <w:rPr>
          <w:rFonts w:ascii="Palatino Linotype" w:hAnsi="Palatino Linotype"/>
          <w:b/>
        </w:rPr>
        <w:t>/INFOEM/IP/RR/202</w:t>
      </w:r>
      <w:r w:rsidR="004814D1" w:rsidRPr="006D440F">
        <w:rPr>
          <w:rFonts w:ascii="Palatino Linotype" w:hAnsi="Palatino Linotype"/>
          <w:b/>
        </w:rPr>
        <w:t>3</w:t>
      </w:r>
      <w:r w:rsidRPr="006D440F">
        <w:rPr>
          <w:rFonts w:ascii="Palatino Linotype" w:hAnsi="Palatino Linotype"/>
          <w:b/>
        </w:rPr>
        <w:t>,</w:t>
      </w:r>
      <w:r w:rsidRPr="006D440F">
        <w:rPr>
          <w:rFonts w:ascii="Palatino Linotype" w:hAnsi="Palatino Linotype" w:cs="Arial"/>
        </w:rPr>
        <w:t xml:space="preserve"> en el</w:t>
      </w:r>
      <w:r w:rsidR="00B306B4" w:rsidRPr="006D440F">
        <w:rPr>
          <w:rFonts w:ascii="Palatino Linotype" w:hAnsi="Palatino Linotype" w:cs="Arial"/>
        </w:rPr>
        <w:t xml:space="preserve"> que</w:t>
      </w:r>
      <w:r w:rsidR="007F2176" w:rsidRPr="006D440F">
        <w:rPr>
          <w:rFonts w:ascii="Palatino Linotype" w:hAnsi="Palatino Linotype" w:cs="Arial"/>
        </w:rPr>
        <w:t xml:space="preserve"> </w:t>
      </w:r>
      <w:r w:rsidR="00A20488" w:rsidRPr="006D440F">
        <w:rPr>
          <w:rFonts w:ascii="Palatino Linotype" w:hAnsi="Palatino Linotype" w:cs="Arial"/>
        </w:rPr>
        <w:t>señaló como:</w:t>
      </w:r>
    </w:p>
    <w:p w14:paraId="44EBAB58" w14:textId="77777777" w:rsidR="007A5836" w:rsidRPr="006D440F" w:rsidRDefault="007A5836" w:rsidP="006D440F">
      <w:pPr>
        <w:spacing w:line="360" w:lineRule="auto"/>
        <w:ind w:right="899"/>
        <w:jc w:val="both"/>
        <w:rPr>
          <w:rFonts w:ascii="Palatino Linotype" w:hAnsi="Palatino Linotype" w:cs="Arial"/>
          <w:i/>
          <w:sz w:val="22"/>
        </w:rPr>
      </w:pPr>
    </w:p>
    <w:p w14:paraId="5A91C49E" w14:textId="77777777" w:rsidR="009B2B03" w:rsidRPr="006D440F" w:rsidRDefault="00A34E7D" w:rsidP="006D440F">
      <w:pPr>
        <w:pStyle w:val="Prrafodelista"/>
        <w:spacing w:line="360" w:lineRule="auto"/>
        <w:ind w:left="0"/>
        <w:jc w:val="both"/>
        <w:rPr>
          <w:rFonts w:ascii="Palatino Linotype" w:hAnsi="Palatino Linotype" w:cs="Arial"/>
          <w:b/>
        </w:rPr>
      </w:pPr>
      <w:r w:rsidRPr="006D440F">
        <w:rPr>
          <w:rFonts w:ascii="Palatino Linotype" w:hAnsi="Palatino Linotype" w:cs="Arial"/>
          <w:b/>
        </w:rPr>
        <w:lastRenderedPageBreak/>
        <w:t>Acto impugnado</w:t>
      </w:r>
      <w:r w:rsidR="009B2B03" w:rsidRPr="006D440F">
        <w:rPr>
          <w:rFonts w:ascii="Palatino Linotype" w:hAnsi="Palatino Linotype" w:cs="Arial"/>
          <w:b/>
        </w:rPr>
        <w:t>:</w:t>
      </w:r>
    </w:p>
    <w:p w14:paraId="5C7D02F2" w14:textId="77777777" w:rsidR="009B2B03" w:rsidRPr="006D440F" w:rsidRDefault="009B2B03" w:rsidP="006D440F">
      <w:pPr>
        <w:pStyle w:val="Prrafodelista"/>
        <w:ind w:left="0"/>
        <w:jc w:val="both"/>
        <w:rPr>
          <w:rFonts w:ascii="Palatino Linotype" w:hAnsi="Palatino Linotype" w:cs="Arial"/>
          <w:b/>
        </w:rPr>
      </w:pPr>
    </w:p>
    <w:p w14:paraId="7EE515B6" w14:textId="5C6E8006" w:rsidR="00A20488" w:rsidRPr="006D440F" w:rsidRDefault="00A20488" w:rsidP="006D440F">
      <w:pPr>
        <w:ind w:left="851" w:right="899"/>
        <w:jc w:val="both"/>
        <w:rPr>
          <w:rFonts w:ascii="Palatino Linotype" w:hAnsi="Palatino Linotype" w:cs="Arial"/>
          <w:i/>
          <w:sz w:val="22"/>
        </w:rPr>
      </w:pPr>
      <w:r w:rsidRPr="006D440F">
        <w:rPr>
          <w:rFonts w:ascii="Palatino Linotype" w:hAnsi="Palatino Linotype" w:cs="Arial"/>
          <w:i/>
          <w:sz w:val="22"/>
        </w:rPr>
        <w:t>“</w:t>
      </w:r>
      <w:r w:rsidR="00781B0C" w:rsidRPr="006D440F">
        <w:rPr>
          <w:rFonts w:ascii="Palatino Linotype" w:hAnsi="Palatino Linotype" w:cs="Arial"/>
          <w:i/>
          <w:sz w:val="22"/>
        </w:rPr>
        <w:t>RESPUESTA DEL SUJETO OBLIGADO</w:t>
      </w:r>
      <w:r w:rsidRPr="006D440F">
        <w:rPr>
          <w:rFonts w:ascii="Palatino Linotype" w:hAnsi="Palatino Linotype" w:cs="Arial"/>
          <w:i/>
          <w:sz w:val="22"/>
        </w:rPr>
        <w:t xml:space="preserve">” (sic) </w:t>
      </w:r>
    </w:p>
    <w:p w14:paraId="30ABD356" w14:textId="77777777" w:rsidR="00C55C73" w:rsidRPr="006D440F" w:rsidRDefault="00C55C73" w:rsidP="006D440F">
      <w:pPr>
        <w:ind w:right="899"/>
        <w:jc w:val="both"/>
        <w:rPr>
          <w:rFonts w:ascii="Palatino Linotype" w:hAnsi="Palatino Linotype" w:cs="Arial"/>
          <w:i/>
          <w:sz w:val="22"/>
        </w:rPr>
      </w:pPr>
    </w:p>
    <w:p w14:paraId="6E1891F6" w14:textId="75AEA7E8" w:rsidR="009B2B03" w:rsidRPr="006D440F" w:rsidRDefault="009B2B03" w:rsidP="006D440F">
      <w:pPr>
        <w:pStyle w:val="Prrafodelista"/>
        <w:spacing w:line="360" w:lineRule="auto"/>
        <w:ind w:left="0"/>
        <w:jc w:val="both"/>
        <w:rPr>
          <w:rFonts w:ascii="Palatino Linotype" w:hAnsi="Palatino Linotype" w:cs="Arial"/>
          <w:b/>
        </w:rPr>
      </w:pPr>
      <w:r w:rsidRPr="006D440F">
        <w:rPr>
          <w:rFonts w:ascii="Palatino Linotype" w:hAnsi="Palatino Linotype" w:cs="Arial"/>
          <w:b/>
        </w:rPr>
        <w:t>Así como, razones o motivos de inconformidad:</w:t>
      </w:r>
    </w:p>
    <w:p w14:paraId="486C65AB" w14:textId="77777777" w:rsidR="009B2B03" w:rsidRPr="006D440F" w:rsidRDefault="009B2B03" w:rsidP="006D440F">
      <w:pPr>
        <w:pStyle w:val="Prrafodelista"/>
        <w:ind w:left="0"/>
        <w:jc w:val="both"/>
        <w:rPr>
          <w:rFonts w:ascii="Palatino Linotype" w:hAnsi="Palatino Linotype" w:cs="Arial"/>
          <w:b/>
        </w:rPr>
      </w:pPr>
    </w:p>
    <w:p w14:paraId="01852AAA" w14:textId="10B5375F" w:rsidR="009B2B03" w:rsidRPr="006D440F" w:rsidRDefault="009B2B03" w:rsidP="006D440F">
      <w:pPr>
        <w:ind w:left="851" w:right="899"/>
        <w:jc w:val="both"/>
        <w:rPr>
          <w:rFonts w:ascii="Palatino Linotype" w:hAnsi="Palatino Linotype" w:cs="Arial"/>
          <w:i/>
          <w:sz w:val="22"/>
        </w:rPr>
      </w:pPr>
      <w:r w:rsidRPr="006D440F">
        <w:rPr>
          <w:rFonts w:ascii="Palatino Linotype" w:hAnsi="Palatino Linotype" w:cs="Arial"/>
          <w:i/>
          <w:sz w:val="22"/>
        </w:rPr>
        <w:t>“</w:t>
      </w:r>
      <w:r w:rsidR="00781B0C" w:rsidRPr="006D440F">
        <w:rPr>
          <w:rFonts w:ascii="Palatino Linotype" w:hAnsi="Palatino Linotype" w:cs="Arial"/>
          <w:i/>
          <w:sz w:val="22"/>
        </w:rPr>
        <w:t>IMPUGNO LA RESPUESTA DEL SUJETO OBLIGADO YA QUE SI BIEN ES CIERTO EXISTE UNA ACLARACIÓN QUE SEGUN ELLOS NO FUE SUBSANADA , TAMBIEN ES CIERTO QUE VIOLAN MI DERECHO DE ACCESO A LA INFORMACIÓN TODA VEZ QUE CON FUNDAMENTO EN EL ARTÍCULO 22 DE LA LEY DE TRANSPARENCIA LOCAL PROPICIARON LAS CONDICIONES NECESARIAS DE LA BUSQUEDA DE INFORMACIÓN PERO A FAVOR DEL PROPIO AYUNTAMIENTO REALIZANDO UNA CAPTURA DE PANTALLA A SU PÁGINA OFICIAL PERO NO HACIENDO LA BUSQUEDA DE LA INFORMACIÓN O DEL NOMBRE DEL PROGRAMA QUE REFERI EN MI SOLICITUD, DENTRO DEL ACTA DE SESIÓN DE CABILDO DONDE FUE APROBADO EL MISMO, SIENDO QUE DENTRO DE ESA ACTA ES EL UNICO PROGRAMA Y POR ENDE TIENEN CONOCIMIENTO CLARO DE LA INFORMACIÓN QUE ESTOY REQUIRIENDO. POR TAL MOTIVO CONSIDERO QUE ESTAN VIOLENTANDO MI DERECHO DE ACCESO A LA INFORMACIÓN CON LA TEORIA DE QUE NO EXISTE EL PROGRAMA, PERO INSISTO TENIENDO CLARO A QUE TIEMPO DE PROGRAMA ME REFERÍA.</w:t>
      </w:r>
      <w:r w:rsidRPr="006D440F">
        <w:rPr>
          <w:rFonts w:ascii="Palatino Linotype" w:hAnsi="Palatino Linotype" w:cs="Arial"/>
          <w:i/>
          <w:sz w:val="22"/>
        </w:rPr>
        <w:t>” (sic)</w:t>
      </w:r>
    </w:p>
    <w:p w14:paraId="1F2F212E" w14:textId="77777777" w:rsidR="009B2B03" w:rsidRPr="006D440F" w:rsidRDefault="009B2B03" w:rsidP="006D440F">
      <w:pPr>
        <w:ind w:right="899"/>
        <w:jc w:val="both"/>
        <w:rPr>
          <w:rFonts w:ascii="Palatino Linotype" w:hAnsi="Palatino Linotype" w:cs="Arial"/>
          <w:i/>
          <w:sz w:val="22"/>
        </w:rPr>
      </w:pPr>
    </w:p>
    <w:p w14:paraId="6DCFB38C" w14:textId="49B988D5" w:rsidR="00E62E88" w:rsidRPr="006D440F" w:rsidRDefault="00E62E88" w:rsidP="006D440F">
      <w:pPr>
        <w:spacing w:line="360" w:lineRule="auto"/>
        <w:jc w:val="both"/>
        <w:rPr>
          <w:rFonts w:ascii="Palatino Linotype" w:hAnsi="Palatino Linotype" w:cs="Arial"/>
          <w:b/>
          <w:sz w:val="28"/>
          <w:szCs w:val="28"/>
        </w:rPr>
      </w:pPr>
      <w:r w:rsidRPr="006D440F">
        <w:rPr>
          <w:rFonts w:ascii="Palatino Linotype" w:hAnsi="Palatino Linotype" w:cs="Arial"/>
          <w:b/>
          <w:sz w:val="28"/>
          <w:szCs w:val="28"/>
        </w:rPr>
        <w:t>V</w:t>
      </w:r>
      <w:r w:rsidR="00796311" w:rsidRPr="006D440F">
        <w:rPr>
          <w:rFonts w:ascii="Palatino Linotype" w:hAnsi="Palatino Linotype" w:cs="Arial"/>
          <w:b/>
          <w:sz w:val="28"/>
          <w:szCs w:val="28"/>
        </w:rPr>
        <w:t>I</w:t>
      </w:r>
      <w:r w:rsidRPr="006D440F">
        <w:rPr>
          <w:rFonts w:ascii="Palatino Linotype" w:hAnsi="Palatino Linotype" w:cs="Arial"/>
          <w:b/>
          <w:sz w:val="28"/>
          <w:szCs w:val="28"/>
        </w:rPr>
        <w:t>. Del turno del Recurso de Revisión</w:t>
      </w:r>
    </w:p>
    <w:p w14:paraId="17C411EA" w14:textId="5CB5B2C8" w:rsidR="007A5836" w:rsidRPr="006D440F" w:rsidRDefault="007A5836" w:rsidP="006D440F">
      <w:pPr>
        <w:pStyle w:val="Prrafodelista"/>
        <w:spacing w:line="360" w:lineRule="auto"/>
        <w:ind w:left="0"/>
        <w:contextualSpacing/>
        <w:jc w:val="both"/>
        <w:rPr>
          <w:rFonts w:ascii="Palatino Linotype" w:hAnsi="Palatino Linotype" w:cs="Arial"/>
        </w:rPr>
      </w:pPr>
      <w:r w:rsidRPr="006D440F">
        <w:rPr>
          <w:rFonts w:ascii="Palatino Linotype" w:hAnsi="Palatino Linotype" w:cs="Arial"/>
        </w:rPr>
        <w:t xml:space="preserve">El </w:t>
      </w:r>
      <w:r w:rsidR="00735B7A" w:rsidRPr="006D440F">
        <w:rPr>
          <w:rFonts w:ascii="Palatino Linotype" w:hAnsi="Palatino Linotype" w:cs="Arial"/>
        </w:rPr>
        <w:t xml:space="preserve">Recurso </w:t>
      </w:r>
      <w:r w:rsidRPr="006D440F">
        <w:rPr>
          <w:rFonts w:ascii="Palatino Linotype" w:hAnsi="Palatino Linotype" w:cs="Arial"/>
        </w:rPr>
        <w:t xml:space="preserve">de que se trata se envió electrónicamente al Instituto de </w:t>
      </w:r>
      <w:r w:rsidRPr="006D440F">
        <w:rPr>
          <w:rFonts w:ascii="Palatino Linotype" w:eastAsia="Arial Unicode MS" w:hAnsi="Palatino Linotype" w:cs="Arial"/>
        </w:rPr>
        <w:t>Transparencia</w:t>
      </w:r>
      <w:r w:rsidRPr="006D440F">
        <w:rPr>
          <w:rFonts w:ascii="Palatino Linotype" w:hAnsi="Palatino Linotype" w:cs="Arial"/>
        </w:rPr>
        <w:t xml:space="preserve">, </w:t>
      </w:r>
      <w:r w:rsidR="00AB4B44" w:rsidRPr="006D440F">
        <w:rPr>
          <w:rFonts w:ascii="Palatino Linotype" w:hAnsi="Palatino Linotype" w:cs="Arial"/>
        </w:rPr>
        <w:t>Acceso a la Información</w:t>
      </w:r>
      <w:r w:rsidRPr="006D440F">
        <w:rPr>
          <w:rFonts w:ascii="Palatino Linotype" w:hAnsi="Palatino Linotype" w:cs="Arial"/>
        </w:rPr>
        <w:t xml:space="preserve"> Pública y Protección de Datos Personales del Estado de México y Municipios e</w:t>
      </w:r>
      <w:r w:rsidR="002A29AD" w:rsidRPr="006D440F">
        <w:rPr>
          <w:rFonts w:ascii="Palatino Linotype" w:hAnsi="Palatino Linotype" w:cs="Arial"/>
        </w:rPr>
        <w:t xml:space="preserve">l </w:t>
      </w:r>
      <w:r w:rsidR="005F49C0" w:rsidRPr="006D440F">
        <w:rPr>
          <w:rFonts w:ascii="Palatino Linotype" w:hAnsi="Palatino Linotype" w:cs="Arial"/>
          <w:b/>
        </w:rPr>
        <w:t xml:space="preserve">trece de abril </w:t>
      </w:r>
      <w:r w:rsidR="005A39E3" w:rsidRPr="006D440F">
        <w:rPr>
          <w:rFonts w:ascii="Palatino Linotype" w:hAnsi="Palatino Linotype" w:cs="Arial"/>
          <w:b/>
        </w:rPr>
        <w:t xml:space="preserve">de dos mil </w:t>
      </w:r>
      <w:r w:rsidR="00A9204E" w:rsidRPr="006D440F">
        <w:rPr>
          <w:rFonts w:ascii="Palatino Linotype" w:hAnsi="Palatino Linotype" w:cs="Arial"/>
          <w:b/>
        </w:rPr>
        <w:t>veinti</w:t>
      </w:r>
      <w:r w:rsidR="004814D1" w:rsidRPr="006D440F">
        <w:rPr>
          <w:rFonts w:ascii="Palatino Linotype" w:hAnsi="Palatino Linotype" w:cs="Arial"/>
          <w:b/>
        </w:rPr>
        <w:t>trés</w:t>
      </w:r>
      <w:r w:rsidR="005A39E3" w:rsidRPr="006D440F">
        <w:rPr>
          <w:rFonts w:ascii="Palatino Linotype" w:hAnsi="Palatino Linotype" w:cs="Arial"/>
        </w:rPr>
        <w:t>;</w:t>
      </w:r>
      <w:r w:rsidR="006E148C" w:rsidRPr="006D440F">
        <w:rPr>
          <w:rFonts w:ascii="Palatino Linotype" w:hAnsi="Palatino Linotype" w:cs="Arial"/>
        </w:rPr>
        <w:t xml:space="preserve"> </w:t>
      </w:r>
      <w:r w:rsidR="00F3446D" w:rsidRPr="006D440F">
        <w:rPr>
          <w:rFonts w:ascii="Palatino Linotype" w:hAnsi="Palatino Linotype" w:cs="Arial"/>
        </w:rPr>
        <w:t xml:space="preserve">por lo que, </w:t>
      </w:r>
      <w:r w:rsidRPr="006D440F">
        <w:rPr>
          <w:rFonts w:ascii="Palatino Linotype" w:hAnsi="Palatino Linotype" w:cs="Arial"/>
        </w:rPr>
        <w:t xml:space="preserve">con fundamento en el artículo 185, fracción I de la </w:t>
      </w:r>
      <w:r w:rsidRPr="006D440F">
        <w:rPr>
          <w:rFonts w:ascii="Palatino Linotype" w:hAnsi="Palatino Linotype"/>
        </w:rPr>
        <w:t xml:space="preserve">Ley de Transparencia y </w:t>
      </w:r>
      <w:r w:rsidR="00AB4B44" w:rsidRPr="006D440F">
        <w:rPr>
          <w:rFonts w:ascii="Palatino Linotype" w:hAnsi="Palatino Linotype"/>
        </w:rPr>
        <w:t>Acceso a la Información</w:t>
      </w:r>
      <w:r w:rsidRPr="006D440F">
        <w:rPr>
          <w:rFonts w:ascii="Palatino Linotype" w:hAnsi="Palatino Linotype"/>
        </w:rPr>
        <w:t xml:space="preserve"> Pública del Estado de México y Municipios</w:t>
      </w:r>
      <w:r w:rsidRPr="006D440F">
        <w:rPr>
          <w:rFonts w:ascii="Palatino Linotype" w:hAnsi="Palatino Linotype" w:cs="Arial"/>
        </w:rPr>
        <w:t>, se turnó, a través del</w:t>
      </w:r>
      <w:r w:rsidRPr="006D440F">
        <w:rPr>
          <w:rFonts w:ascii="Palatino Linotype" w:eastAsia="Arial Unicode MS" w:hAnsi="Palatino Linotype" w:cs="Arial"/>
        </w:rPr>
        <w:t xml:space="preserve"> </w:t>
      </w:r>
      <w:r w:rsidRPr="006D440F">
        <w:rPr>
          <w:rFonts w:ascii="Palatino Linotype" w:eastAsia="Arial Unicode MS" w:hAnsi="Palatino Linotype" w:cs="Arial"/>
          <w:b/>
        </w:rPr>
        <w:t>SAIMEX</w:t>
      </w:r>
      <w:r w:rsidRPr="006D440F">
        <w:rPr>
          <w:rFonts w:ascii="Palatino Linotype" w:hAnsi="Palatino Linotype"/>
        </w:rPr>
        <w:t xml:space="preserve">, a la </w:t>
      </w:r>
      <w:r w:rsidR="00A9204E" w:rsidRPr="006D440F">
        <w:rPr>
          <w:rFonts w:ascii="Palatino Linotype" w:hAnsi="Palatino Linotype" w:cs="Arial"/>
        </w:rPr>
        <w:t>c</w:t>
      </w:r>
      <w:r w:rsidRPr="006D440F">
        <w:rPr>
          <w:rFonts w:ascii="Palatino Linotype" w:hAnsi="Palatino Linotype" w:cs="Arial"/>
        </w:rPr>
        <w:t xml:space="preserve">omisionada </w:t>
      </w:r>
      <w:r w:rsidR="00767539" w:rsidRPr="006D440F">
        <w:rPr>
          <w:rFonts w:ascii="Palatino Linotype" w:eastAsia="Palatino Linotype" w:hAnsi="Palatino Linotype" w:cs="Palatino Linotype"/>
          <w:b/>
        </w:rPr>
        <w:t>Sharon Cristina Morales Martínez</w:t>
      </w:r>
      <w:r w:rsidRPr="006D440F">
        <w:rPr>
          <w:rFonts w:ascii="Palatino Linotype" w:hAnsi="Palatino Linotype" w:cs="Arial"/>
        </w:rPr>
        <w:t xml:space="preserve">, a efecto de </w:t>
      </w:r>
      <w:r w:rsidR="00C70502" w:rsidRPr="006D440F">
        <w:rPr>
          <w:rFonts w:ascii="Palatino Linotype" w:hAnsi="Palatino Linotype" w:cs="Arial"/>
        </w:rPr>
        <w:t xml:space="preserve">decretar </w:t>
      </w:r>
      <w:r w:rsidRPr="006D440F">
        <w:rPr>
          <w:rFonts w:ascii="Palatino Linotype" w:hAnsi="Palatino Linotype" w:cs="Arial"/>
        </w:rPr>
        <w:t>su admisión o desechamiento.</w:t>
      </w:r>
    </w:p>
    <w:p w14:paraId="2B4D8C89" w14:textId="1A6E6EF3" w:rsidR="002F525A" w:rsidRPr="006D440F" w:rsidRDefault="002F525A" w:rsidP="006D440F">
      <w:pPr>
        <w:pStyle w:val="Prrafodelista"/>
        <w:spacing w:line="360" w:lineRule="auto"/>
        <w:ind w:left="0"/>
        <w:jc w:val="both"/>
        <w:rPr>
          <w:rFonts w:ascii="Palatino Linotype" w:hAnsi="Palatino Linotype" w:cs="Arial"/>
        </w:rPr>
      </w:pPr>
    </w:p>
    <w:p w14:paraId="46BE0C24" w14:textId="77777777" w:rsidR="00081754" w:rsidRPr="006D440F" w:rsidRDefault="00081754" w:rsidP="006D440F">
      <w:pPr>
        <w:tabs>
          <w:tab w:val="center" w:pos="4252"/>
          <w:tab w:val="right" w:pos="8504"/>
        </w:tabs>
        <w:spacing w:line="360" w:lineRule="auto"/>
        <w:jc w:val="both"/>
        <w:rPr>
          <w:rFonts w:ascii="Palatino Linotype" w:hAnsi="Palatino Linotype" w:cs="Arial"/>
          <w:b/>
        </w:rPr>
      </w:pPr>
      <w:r w:rsidRPr="006D440F">
        <w:rPr>
          <w:rFonts w:ascii="Palatino Linotype" w:hAnsi="Palatino Linotype" w:cs="Arial"/>
          <w:b/>
        </w:rPr>
        <w:lastRenderedPageBreak/>
        <w:t>a) Admisión del Recurso de Revisión</w:t>
      </w:r>
    </w:p>
    <w:p w14:paraId="03E4A02B" w14:textId="347E0EBA" w:rsidR="00081754" w:rsidRPr="006D440F" w:rsidRDefault="00081754" w:rsidP="006D440F">
      <w:pPr>
        <w:pStyle w:val="Prrafodelista"/>
        <w:spacing w:line="360" w:lineRule="auto"/>
        <w:ind w:left="0"/>
        <w:contextualSpacing/>
        <w:jc w:val="both"/>
        <w:rPr>
          <w:rFonts w:ascii="Palatino Linotype" w:hAnsi="Palatino Linotype" w:cs="Arial"/>
          <w:b/>
        </w:rPr>
      </w:pPr>
      <w:r w:rsidRPr="006D440F">
        <w:rPr>
          <w:rFonts w:ascii="Palatino Linotype" w:hAnsi="Palatino Linotype" w:cs="Arial"/>
        </w:rPr>
        <w:t>De las constancias del expediente electrónico del</w:t>
      </w:r>
      <w:r w:rsidRPr="006D440F">
        <w:rPr>
          <w:rFonts w:ascii="Palatino Linotype" w:hAnsi="Palatino Linotype" w:cs="Arial"/>
          <w:b/>
        </w:rPr>
        <w:t xml:space="preserve"> SAIMEX</w:t>
      </w:r>
      <w:r w:rsidRPr="006D440F">
        <w:rPr>
          <w:rFonts w:ascii="Palatino Linotype" w:hAnsi="Palatino Linotype" w:cs="Arial"/>
        </w:rPr>
        <w:t xml:space="preserve">, se advierte que el </w:t>
      </w:r>
      <w:r w:rsidR="005F49C0" w:rsidRPr="006D440F">
        <w:rPr>
          <w:rFonts w:ascii="Palatino Linotype" w:hAnsi="Palatino Linotype" w:cs="Arial"/>
          <w:b/>
        </w:rPr>
        <w:t xml:space="preserve">diecisiete de abril </w:t>
      </w:r>
      <w:r w:rsidR="00C55C73" w:rsidRPr="006D440F">
        <w:rPr>
          <w:rFonts w:ascii="Palatino Linotype" w:hAnsi="Palatino Linotype" w:cs="Arial"/>
          <w:b/>
        </w:rPr>
        <w:t xml:space="preserve">de </w:t>
      </w:r>
      <w:r w:rsidR="004814D1" w:rsidRPr="006D440F">
        <w:rPr>
          <w:rFonts w:ascii="Palatino Linotype" w:hAnsi="Palatino Linotype" w:cs="Arial"/>
          <w:b/>
        </w:rPr>
        <w:t>dos mil veintitrés</w:t>
      </w:r>
      <w:r w:rsidRPr="006D440F">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Pr="006D440F">
        <w:rPr>
          <w:rFonts w:ascii="Palatino Linotype" w:hAnsi="Palatino Linotype" w:cs="Arial"/>
          <w:b/>
        </w:rPr>
        <w:t xml:space="preserve">EL RECURRENTE </w:t>
      </w:r>
      <w:r w:rsidRPr="006D440F">
        <w:rPr>
          <w:rFonts w:ascii="Palatino Linotype" w:hAnsi="Palatino Linotype" w:cs="Arial"/>
        </w:rPr>
        <w:t xml:space="preserve">manifestara lo que a su derecho conviniera, a efecto de presentar pruebas o alegatos y, en su caso, </w:t>
      </w:r>
      <w:r w:rsidRPr="006D440F">
        <w:rPr>
          <w:rFonts w:ascii="Palatino Linotype" w:hAnsi="Palatino Linotype" w:cs="Arial"/>
          <w:b/>
        </w:rPr>
        <w:t xml:space="preserve">EL SUJETO OBLIGADO </w:t>
      </w:r>
      <w:r w:rsidRPr="006D440F">
        <w:rPr>
          <w:rFonts w:ascii="Palatino Linotype" w:hAnsi="Palatino Linotype" w:cs="Arial"/>
        </w:rPr>
        <w:t xml:space="preserve">rindiera su correspondiente Informe Justificado; lo anterior , conforme a lo dispuesto por el artículo 185 de la Ley de Transparencia y Acceso a la Información Pública del Estado de México y Municipios. </w:t>
      </w:r>
    </w:p>
    <w:p w14:paraId="74E131FD" w14:textId="77777777" w:rsidR="00081754" w:rsidRPr="006D440F" w:rsidRDefault="00081754" w:rsidP="006D440F">
      <w:pPr>
        <w:pStyle w:val="Prrafodelista"/>
        <w:spacing w:line="360" w:lineRule="auto"/>
        <w:ind w:left="0"/>
        <w:contextualSpacing/>
        <w:jc w:val="both"/>
        <w:rPr>
          <w:rFonts w:ascii="Palatino Linotype" w:hAnsi="Palatino Linotype" w:cs="Arial"/>
        </w:rPr>
      </w:pPr>
    </w:p>
    <w:p w14:paraId="7E47A2BA" w14:textId="77777777" w:rsidR="00081754" w:rsidRPr="006D440F" w:rsidRDefault="00081754" w:rsidP="006D440F">
      <w:pPr>
        <w:spacing w:line="360" w:lineRule="auto"/>
        <w:jc w:val="both"/>
        <w:rPr>
          <w:rFonts w:ascii="Palatino Linotype" w:hAnsi="Palatino Linotype" w:cs="Arial"/>
          <w:b/>
          <w:bCs/>
        </w:rPr>
      </w:pPr>
      <w:r w:rsidRPr="006D440F">
        <w:rPr>
          <w:rFonts w:ascii="Palatino Linotype" w:eastAsia="Arial Unicode MS" w:hAnsi="Palatino Linotype" w:cs="Arial"/>
          <w:b/>
        </w:rPr>
        <w:t xml:space="preserve">b) </w:t>
      </w:r>
      <w:r w:rsidRPr="006D440F">
        <w:rPr>
          <w:rFonts w:ascii="Palatino Linotype" w:hAnsi="Palatino Linotype" w:cs="Arial"/>
          <w:b/>
          <w:bCs/>
        </w:rPr>
        <w:t>Informe Justificado</w:t>
      </w:r>
    </w:p>
    <w:p w14:paraId="28B592B0" w14:textId="77777777" w:rsidR="00FB1BBE" w:rsidRPr="006D440F" w:rsidRDefault="00FB1BBE" w:rsidP="006D440F">
      <w:pPr>
        <w:spacing w:line="360" w:lineRule="auto"/>
        <w:jc w:val="both"/>
        <w:rPr>
          <w:rFonts w:ascii="Palatino Linotype" w:eastAsia="Arial Unicode MS" w:hAnsi="Palatino Linotype" w:cs="Arial"/>
        </w:rPr>
      </w:pPr>
      <w:r w:rsidRPr="006D440F">
        <w:rPr>
          <w:rFonts w:ascii="Palatino Linotype" w:eastAsia="Arial Unicode MS" w:hAnsi="Palatino Linotype" w:cs="Arial"/>
        </w:rPr>
        <w:t xml:space="preserve">Conforme a las constancias que obran en el expediente electrónico del </w:t>
      </w:r>
      <w:r w:rsidRPr="006D440F">
        <w:rPr>
          <w:rFonts w:ascii="Palatino Linotype" w:eastAsia="Arial Unicode MS" w:hAnsi="Palatino Linotype" w:cs="Arial"/>
          <w:b/>
        </w:rPr>
        <w:t>SAIMEX</w:t>
      </w:r>
      <w:r w:rsidRPr="006D440F">
        <w:rPr>
          <w:rFonts w:ascii="Palatino Linotype" w:eastAsia="Arial Unicode MS" w:hAnsi="Palatino Linotype" w:cs="Arial"/>
        </w:rPr>
        <w:t xml:space="preserve">, del Recurso de Revisión materia del presente estudio, se desprende que atento a lo dispuesto en el artículo 185 de la Ley de Transparencia y Acceso a la Información Pública del Estado de México y Municipios, dentro del término legalmente concedido al </w:t>
      </w:r>
      <w:r w:rsidRPr="006D440F">
        <w:rPr>
          <w:rFonts w:ascii="Palatino Linotype" w:eastAsia="Arial Unicode MS" w:hAnsi="Palatino Linotype" w:cs="Arial"/>
          <w:b/>
        </w:rPr>
        <w:t>RECURRENTE</w:t>
      </w:r>
      <w:r w:rsidRPr="006D440F">
        <w:rPr>
          <w:rFonts w:ascii="Palatino Linotype" w:eastAsia="Arial Unicode MS" w:hAnsi="Palatino Linotype" w:cs="Arial"/>
        </w:rPr>
        <w:t xml:space="preserve">, éste no realizó manifestación alguna, ni presentó pruebas o alegatos, de igual forma </w:t>
      </w:r>
      <w:r w:rsidRPr="006D440F">
        <w:rPr>
          <w:rFonts w:ascii="Palatino Linotype" w:eastAsia="Arial Unicode MS" w:hAnsi="Palatino Linotype" w:cs="Arial"/>
          <w:b/>
          <w:lang w:eastAsia="es-MX"/>
        </w:rPr>
        <w:t>EL SUJETO OBLIGADO</w:t>
      </w:r>
      <w:r w:rsidRPr="006D440F">
        <w:rPr>
          <w:rFonts w:ascii="Palatino Linotype" w:eastAsia="Arial Unicode MS" w:hAnsi="Palatino Linotype" w:cs="Arial"/>
        </w:rPr>
        <w:t xml:space="preserve"> no rindió su Informe Justificado, tal y como se aprecia en la siguiente imagen: </w:t>
      </w:r>
    </w:p>
    <w:p w14:paraId="54A5BB84" w14:textId="30E7E028" w:rsidR="005F49C0" w:rsidRPr="006D440F" w:rsidRDefault="005F49C0" w:rsidP="006D440F">
      <w:pPr>
        <w:spacing w:line="360" w:lineRule="auto"/>
        <w:jc w:val="both"/>
        <w:rPr>
          <w:rFonts w:ascii="Palatino Linotype" w:eastAsia="Arial Unicode MS" w:hAnsi="Palatino Linotype" w:cs="Arial"/>
        </w:rPr>
      </w:pPr>
      <w:r w:rsidRPr="006D440F">
        <w:rPr>
          <w:rFonts w:ascii="Palatino Linotype" w:hAnsi="Palatino Linotype"/>
          <w:noProof/>
          <w:lang w:eastAsia="es-MX"/>
        </w:rPr>
        <w:lastRenderedPageBreak/>
        <w:drawing>
          <wp:inline distT="0" distB="0" distL="0" distR="0" wp14:anchorId="4A8F196D" wp14:editId="1D306EB2">
            <wp:extent cx="5791571" cy="1807028"/>
            <wp:effectExtent l="0" t="0" r="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4660" cy="1811112"/>
                    </a:xfrm>
                    <a:prstGeom prst="rect">
                      <a:avLst/>
                    </a:prstGeom>
                  </pic:spPr>
                </pic:pic>
              </a:graphicData>
            </a:graphic>
          </wp:inline>
        </w:drawing>
      </w:r>
    </w:p>
    <w:p w14:paraId="1612A7CC" w14:textId="77777777" w:rsidR="00CF6B49" w:rsidRPr="006D440F" w:rsidRDefault="00CF6B49" w:rsidP="006D440F">
      <w:pPr>
        <w:widowControl w:val="0"/>
        <w:tabs>
          <w:tab w:val="left" w:pos="0"/>
        </w:tabs>
        <w:spacing w:line="360" w:lineRule="auto"/>
        <w:jc w:val="both"/>
        <w:rPr>
          <w:rFonts w:ascii="Palatino Linotype" w:eastAsia="Palatino Linotype" w:hAnsi="Palatino Linotype" w:cs="Palatino Linotype"/>
          <w:b/>
        </w:rPr>
      </w:pPr>
      <w:r w:rsidRPr="006D440F">
        <w:rPr>
          <w:rFonts w:ascii="Palatino Linotype" w:eastAsia="Palatino Linotype" w:hAnsi="Palatino Linotype" w:cs="Palatino Linotype"/>
          <w:b/>
        </w:rPr>
        <w:t xml:space="preserve">c) De la ampliación </w:t>
      </w:r>
    </w:p>
    <w:p w14:paraId="64BC03EA" w14:textId="050B1082" w:rsidR="00CF6B49" w:rsidRPr="006D440F" w:rsidRDefault="00CF6B49" w:rsidP="006D440F">
      <w:pPr>
        <w:spacing w:line="360" w:lineRule="auto"/>
        <w:jc w:val="both"/>
        <w:rPr>
          <w:rFonts w:ascii="Palatino Linotype" w:eastAsia="Palatino Linotype" w:hAnsi="Palatino Linotype" w:cs="Palatino Linotype"/>
        </w:rPr>
      </w:pPr>
      <w:r w:rsidRPr="006D440F">
        <w:rPr>
          <w:rFonts w:ascii="Palatino Linotype" w:eastAsia="Palatino Linotype" w:hAnsi="Palatino Linotype" w:cs="Palatino Linotype"/>
        </w:rPr>
        <w:t xml:space="preserve">El </w:t>
      </w:r>
      <w:r w:rsidRPr="006D440F">
        <w:rPr>
          <w:rFonts w:ascii="Palatino Linotype" w:eastAsia="Palatino Linotype" w:hAnsi="Palatino Linotype" w:cs="Palatino Linotype"/>
          <w:b/>
        </w:rPr>
        <w:t>treinta y uno de mayo de dos mil veintitrés</w:t>
      </w:r>
      <w:r w:rsidRPr="006D440F">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47EE251D" w14:textId="77777777" w:rsidR="00CF6B49" w:rsidRPr="006D440F" w:rsidRDefault="00CF6B49" w:rsidP="006D440F">
      <w:pPr>
        <w:widowControl w:val="0"/>
        <w:tabs>
          <w:tab w:val="left" w:pos="0"/>
        </w:tabs>
        <w:spacing w:line="360" w:lineRule="auto"/>
        <w:jc w:val="both"/>
        <w:rPr>
          <w:rFonts w:ascii="Palatino Linotype" w:eastAsia="Palatino Linotype" w:hAnsi="Palatino Linotype" w:cs="Palatino Linotype"/>
          <w:b/>
        </w:rPr>
      </w:pPr>
    </w:p>
    <w:p w14:paraId="6F8ACD0E" w14:textId="3601607D" w:rsidR="00081754" w:rsidRPr="006D440F" w:rsidRDefault="00CF6B49" w:rsidP="006D440F">
      <w:pPr>
        <w:widowControl w:val="0"/>
        <w:tabs>
          <w:tab w:val="left" w:pos="0"/>
        </w:tabs>
        <w:spacing w:line="360" w:lineRule="auto"/>
        <w:jc w:val="both"/>
        <w:rPr>
          <w:rFonts w:ascii="Palatino Linotype" w:eastAsia="Palatino Linotype" w:hAnsi="Palatino Linotype" w:cs="Palatino Linotype"/>
          <w:b/>
        </w:rPr>
      </w:pPr>
      <w:r w:rsidRPr="006D440F">
        <w:rPr>
          <w:rFonts w:ascii="Palatino Linotype" w:eastAsia="Palatino Linotype" w:hAnsi="Palatino Linotype" w:cs="Palatino Linotype"/>
          <w:b/>
        </w:rPr>
        <w:t>d</w:t>
      </w:r>
      <w:r w:rsidR="00081754" w:rsidRPr="006D440F">
        <w:rPr>
          <w:rFonts w:ascii="Palatino Linotype" w:eastAsia="Palatino Linotype" w:hAnsi="Palatino Linotype" w:cs="Palatino Linotype"/>
          <w:b/>
        </w:rPr>
        <w:t>) Cierre de Instrucción</w:t>
      </w:r>
    </w:p>
    <w:p w14:paraId="3AE98DCB" w14:textId="0EFBE5DF" w:rsidR="00081754" w:rsidRPr="006D440F" w:rsidRDefault="00081754" w:rsidP="006D440F">
      <w:pPr>
        <w:spacing w:line="360" w:lineRule="auto"/>
        <w:jc w:val="both"/>
        <w:rPr>
          <w:rFonts w:ascii="Palatino Linotype" w:eastAsia="Palatino Linotype" w:hAnsi="Palatino Linotype" w:cs="Palatino Linotype"/>
        </w:rPr>
      </w:pPr>
      <w:r w:rsidRPr="006D440F">
        <w:rPr>
          <w:rFonts w:ascii="Palatino Linotype" w:eastAsia="Palatino Linotype" w:hAnsi="Palatino Linotype" w:cs="Palatino Linotype"/>
        </w:rPr>
        <w:t>Por lo que, una vez analizado el estado procesal que guarda el expediente, e</w:t>
      </w:r>
      <w:r w:rsidR="004814D1" w:rsidRPr="006D440F">
        <w:rPr>
          <w:rFonts w:ascii="Palatino Linotype" w:eastAsia="Palatino Linotype" w:hAnsi="Palatino Linotype" w:cs="Palatino Linotype"/>
        </w:rPr>
        <w:t xml:space="preserve">l </w:t>
      </w:r>
      <w:r w:rsidR="00CF6B49" w:rsidRPr="006D440F">
        <w:rPr>
          <w:rFonts w:ascii="Palatino Linotype" w:eastAsia="Palatino Linotype" w:hAnsi="Palatino Linotype" w:cs="Palatino Linotype"/>
          <w:b/>
        </w:rPr>
        <w:t>s</w:t>
      </w:r>
      <w:r w:rsidR="00AC0339" w:rsidRPr="006D440F">
        <w:rPr>
          <w:rFonts w:ascii="Palatino Linotype" w:eastAsia="Palatino Linotype" w:hAnsi="Palatino Linotype" w:cs="Palatino Linotype"/>
          <w:b/>
        </w:rPr>
        <w:t>iete</w:t>
      </w:r>
      <w:r w:rsidR="00CF6B49" w:rsidRPr="006D440F">
        <w:rPr>
          <w:rFonts w:ascii="Palatino Linotype" w:eastAsia="Palatino Linotype" w:hAnsi="Palatino Linotype" w:cs="Palatino Linotype"/>
          <w:b/>
        </w:rPr>
        <w:t xml:space="preserve"> de junio </w:t>
      </w:r>
      <w:r w:rsidR="004814D1" w:rsidRPr="006D440F">
        <w:rPr>
          <w:rFonts w:ascii="Palatino Linotype" w:eastAsia="Palatino Linotype" w:hAnsi="Palatino Linotype" w:cs="Palatino Linotype"/>
          <w:b/>
        </w:rPr>
        <w:t>de dos mil veintitrés</w:t>
      </w:r>
      <w:r w:rsidRPr="006D440F">
        <w:rPr>
          <w:rFonts w:ascii="Palatino Linotype" w:eastAsia="Palatino Linotype" w:hAnsi="Palatino Linotype" w:cs="Palatino Linotype"/>
        </w:rPr>
        <w:t xml:space="preserve">, la </w:t>
      </w:r>
      <w:r w:rsidRPr="006D440F">
        <w:rPr>
          <w:rFonts w:ascii="Palatino Linotype" w:eastAsia="Palatino Linotype" w:hAnsi="Palatino Linotype" w:cs="Palatino Linotype"/>
          <w:b/>
        </w:rPr>
        <w:t xml:space="preserve">Comisionada Sharon Cristina Morales Martínez </w:t>
      </w:r>
      <w:r w:rsidRPr="006D440F">
        <w:rPr>
          <w:rFonts w:ascii="Palatino Linotype" w:eastAsia="Palatino Linotype" w:hAnsi="Palatino Linotype" w:cs="Palatino Linotype"/>
        </w:rPr>
        <w:t xml:space="preserve">acordó el cierre de instrucción, así como la remisión </w:t>
      </w:r>
      <w:r w:rsidR="00796311" w:rsidRPr="006D440F">
        <w:rPr>
          <w:rFonts w:ascii="Palatino Linotype" w:eastAsia="Palatino Linotype" w:hAnsi="Palatino Linotype" w:cs="Palatino Linotype"/>
        </w:rPr>
        <w:t>de este</w:t>
      </w:r>
      <w:r w:rsidRPr="006D440F">
        <w:rPr>
          <w:rFonts w:ascii="Palatino Linotype" w:eastAsia="Palatino Linotype" w:hAnsi="Palatino Linotype" w:cs="Palatino Linotype"/>
        </w:rPr>
        <w:t>, a efecto de ser resuelto, de conformidad con lo establecido en el artículo 185 fracciones VI y VIII de la Ley de Transparencia y Acceso a la Información Pública del Estado de México y Municipios</w:t>
      </w:r>
      <w:r w:rsidR="002676DF" w:rsidRPr="006D440F">
        <w:rPr>
          <w:rFonts w:ascii="Palatino Linotype" w:eastAsia="Palatino Linotype" w:hAnsi="Palatino Linotype" w:cs="Palatino Linotype"/>
        </w:rPr>
        <w:t>.</w:t>
      </w:r>
    </w:p>
    <w:p w14:paraId="60CB8F6F" w14:textId="70AE6776" w:rsidR="007D7AAD" w:rsidRPr="006D440F" w:rsidRDefault="007D7AAD" w:rsidP="006D440F">
      <w:pPr>
        <w:jc w:val="center"/>
        <w:rPr>
          <w:rFonts w:ascii="Palatino Linotype" w:hAnsi="Palatino Linotype"/>
          <w:b/>
          <w:bCs/>
          <w:spacing w:val="60"/>
          <w:sz w:val="28"/>
        </w:rPr>
      </w:pPr>
    </w:p>
    <w:p w14:paraId="036F9547" w14:textId="77777777" w:rsidR="007A5836" w:rsidRPr="006D440F" w:rsidRDefault="007A5836" w:rsidP="006D440F">
      <w:pPr>
        <w:jc w:val="center"/>
        <w:rPr>
          <w:rFonts w:ascii="Palatino Linotype" w:hAnsi="Palatino Linotype"/>
          <w:b/>
          <w:bCs/>
          <w:spacing w:val="60"/>
          <w:sz w:val="28"/>
        </w:rPr>
      </w:pPr>
      <w:r w:rsidRPr="006D440F">
        <w:rPr>
          <w:rFonts w:ascii="Palatino Linotype" w:hAnsi="Palatino Linotype"/>
          <w:b/>
          <w:bCs/>
          <w:spacing w:val="60"/>
          <w:sz w:val="28"/>
        </w:rPr>
        <w:t>CONSIDERANDO</w:t>
      </w:r>
    </w:p>
    <w:p w14:paraId="2D9810D3" w14:textId="77777777" w:rsidR="006C258B" w:rsidRPr="006D440F" w:rsidRDefault="006C258B" w:rsidP="006D440F">
      <w:pPr>
        <w:jc w:val="center"/>
        <w:rPr>
          <w:rFonts w:ascii="Palatino Linotype" w:hAnsi="Palatino Linotype"/>
          <w:b/>
          <w:bCs/>
          <w:spacing w:val="60"/>
          <w:sz w:val="28"/>
        </w:rPr>
      </w:pPr>
    </w:p>
    <w:p w14:paraId="1175ED9F" w14:textId="77777777" w:rsidR="00FA2D5D" w:rsidRPr="006D440F" w:rsidRDefault="002D5F76" w:rsidP="006D440F">
      <w:pPr>
        <w:spacing w:line="360" w:lineRule="auto"/>
        <w:ind w:right="50"/>
        <w:jc w:val="both"/>
        <w:rPr>
          <w:rFonts w:ascii="Palatino Linotype" w:hAnsi="Palatino Linotype"/>
          <w:b/>
        </w:rPr>
      </w:pPr>
      <w:r w:rsidRPr="006D440F">
        <w:rPr>
          <w:rFonts w:ascii="Palatino Linotype" w:hAnsi="Palatino Linotype"/>
          <w:b/>
          <w:sz w:val="28"/>
          <w:szCs w:val="28"/>
        </w:rPr>
        <w:t>PRIMERO</w:t>
      </w:r>
      <w:r w:rsidRPr="006D440F">
        <w:rPr>
          <w:rFonts w:ascii="Palatino Linotype" w:hAnsi="Palatino Linotype"/>
          <w:b/>
        </w:rPr>
        <w:t>.</w:t>
      </w:r>
      <w:r w:rsidRPr="006D440F">
        <w:rPr>
          <w:rFonts w:ascii="Palatino Linotype" w:hAnsi="Palatino Linotype"/>
        </w:rPr>
        <w:t xml:space="preserve"> </w:t>
      </w:r>
      <w:r w:rsidRPr="006D440F">
        <w:rPr>
          <w:rFonts w:ascii="Palatino Linotype" w:hAnsi="Palatino Linotype"/>
          <w:b/>
        </w:rPr>
        <w:t>Competencia</w:t>
      </w:r>
      <w:r w:rsidRPr="006D440F">
        <w:rPr>
          <w:rFonts w:ascii="Palatino Linotype" w:hAnsi="Palatino Linotype"/>
        </w:rPr>
        <w:t>.</w:t>
      </w:r>
      <w:r w:rsidRPr="006D440F">
        <w:rPr>
          <w:rFonts w:ascii="Palatino Linotype" w:hAnsi="Palatino Linotype"/>
          <w:b/>
        </w:rPr>
        <w:t xml:space="preserve"> </w:t>
      </w:r>
    </w:p>
    <w:p w14:paraId="27DD7C24" w14:textId="1C84DCC2" w:rsidR="002D5F76" w:rsidRPr="006D440F" w:rsidRDefault="002D5F76" w:rsidP="006D440F">
      <w:pPr>
        <w:spacing w:line="360" w:lineRule="auto"/>
        <w:ind w:right="50"/>
        <w:jc w:val="both"/>
        <w:rPr>
          <w:rFonts w:ascii="Palatino Linotype" w:hAnsi="Palatino Linotype" w:cs="Arial"/>
        </w:rPr>
      </w:pPr>
      <w:r w:rsidRPr="006D440F">
        <w:rPr>
          <w:rFonts w:ascii="Palatino Linotype" w:hAnsi="Palatino Linotype"/>
        </w:rPr>
        <w:t xml:space="preserve">Este Instituto de Transparencia, </w:t>
      </w:r>
      <w:r w:rsidR="00AB4B44" w:rsidRPr="006D440F">
        <w:rPr>
          <w:rFonts w:ascii="Palatino Linotype" w:hAnsi="Palatino Linotype"/>
        </w:rPr>
        <w:t>Acceso a la Información</w:t>
      </w:r>
      <w:r w:rsidRPr="006D440F">
        <w:rPr>
          <w:rFonts w:ascii="Palatino Linotype" w:hAnsi="Palatino Linotype"/>
        </w:rPr>
        <w:t xml:space="preserve"> Pública y Protección de Datos Personales del Estado de México y Municipios, es competente para conocer y resolver </w:t>
      </w:r>
      <w:r w:rsidRPr="006D440F">
        <w:rPr>
          <w:rFonts w:ascii="Palatino Linotype" w:hAnsi="Palatino Linotype"/>
        </w:rPr>
        <w:lastRenderedPageBreak/>
        <w:t xml:space="preserve">el presente </w:t>
      </w:r>
      <w:r w:rsidR="000C7F93" w:rsidRPr="006D440F">
        <w:rPr>
          <w:rFonts w:ascii="Palatino Linotype" w:hAnsi="Palatino Linotype"/>
        </w:rPr>
        <w:t>Recurso de R</w:t>
      </w:r>
      <w:r w:rsidRPr="006D440F">
        <w:rPr>
          <w:rFonts w:ascii="Palatino Linotype" w:hAnsi="Palatino Linotype"/>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AB4B44" w:rsidRPr="006D440F">
        <w:rPr>
          <w:rFonts w:ascii="Palatino Linotype" w:hAnsi="Palatino Linotype"/>
        </w:rPr>
        <w:t>Acceso a la Información</w:t>
      </w:r>
      <w:r w:rsidRPr="006D440F">
        <w:rPr>
          <w:rFonts w:ascii="Palatino Linotype" w:hAnsi="Palatino Linotype"/>
        </w:rPr>
        <w:t xml:space="preserve"> Pública del Estado de México y Municipios</w:t>
      </w:r>
      <w:r w:rsidRPr="006D440F">
        <w:rPr>
          <w:rFonts w:ascii="Palatino Linotype" w:hAnsi="Palatino Linotype" w:cs="Arial"/>
        </w:rPr>
        <w:t>; y 9, fracciones I y XX</w:t>
      </w:r>
      <w:r w:rsidR="009939C6" w:rsidRPr="006D440F">
        <w:rPr>
          <w:rFonts w:ascii="Palatino Linotype" w:hAnsi="Palatino Linotype" w:cs="Arial"/>
        </w:rPr>
        <w:t>II</w:t>
      </w:r>
      <w:r w:rsidR="00B8370F" w:rsidRPr="006D440F">
        <w:rPr>
          <w:rFonts w:ascii="Palatino Linotype" w:hAnsi="Palatino Linotype" w:cs="Arial"/>
        </w:rPr>
        <w:t>I</w:t>
      </w:r>
      <w:r w:rsidRPr="006D440F">
        <w:rPr>
          <w:rFonts w:ascii="Palatino Linotype" w:hAnsi="Palatino Linotype" w:cs="Arial"/>
        </w:rPr>
        <w:t xml:space="preserve"> y 11 del Reglamento Interior del Instituto de Transparencia, </w:t>
      </w:r>
      <w:r w:rsidR="00AB4B44" w:rsidRPr="006D440F">
        <w:rPr>
          <w:rFonts w:ascii="Palatino Linotype" w:hAnsi="Palatino Linotype" w:cs="Arial"/>
        </w:rPr>
        <w:t>Acceso a la Información</w:t>
      </w:r>
      <w:r w:rsidRPr="006D440F">
        <w:rPr>
          <w:rFonts w:ascii="Palatino Linotype" w:hAnsi="Palatino Linotype" w:cs="Arial"/>
        </w:rPr>
        <w:t xml:space="preserve"> Pública y Protección de Datos Personales del Estado de México y Municipios.</w:t>
      </w:r>
    </w:p>
    <w:p w14:paraId="780F7773" w14:textId="77777777" w:rsidR="0082431E" w:rsidRPr="006D440F" w:rsidRDefault="0082431E" w:rsidP="006D440F">
      <w:pPr>
        <w:spacing w:line="360" w:lineRule="auto"/>
        <w:ind w:right="50"/>
        <w:jc w:val="both"/>
        <w:rPr>
          <w:rFonts w:ascii="Palatino Linotype" w:hAnsi="Palatino Linotype" w:cs="Arial"/>
        </w:rPr>
      </w:pPr>
    </w:p>
    <w:p w14:paraId="05A2C2FB" w14:textId="77777777" w:rsidR="00FA2D5D" w:rsidRPr="006D440F" w:rsidRDefault="00FA1E61" w:rsidP="006D440F">
      <w:pPr>
        <w:pStyle w:val="Prrafodelista"/>
        <w:widowControl w:val="0"/>
        <w:autoSpaceDE w:val="0"/>
        <w:autoSpaceDN w:val="0"/>
        <w:adjustRightInd w:val="0"/>
        <w:spacing w:line="360" w:lineRule="auto"/>
        <w:ind w:left="0"/>
        <w:jc w:val="both"/>
        <w:rPr>
          <w:rFonts w:ascii="Palatino Linotype" w:hAnsi="Palatino Linotype" w:cs="Arial"/>
        </w:rPr>
      </w:pPr>
      <w:r w:rsidRPr="006D440F">
        <w:rPr>
          <w:rFonts w:ascii="Palatino Linotype" w:hAnsi="Palatino Linotype"/>
          <w:b/>
          <w:sz w:val="28"/>
        </w:rPr>
        <w:t>SEGUNDO.</w:t>
      </w:r>
      <w:r w:rsidRPr="006D440F">
        <w:rPr>
          <w:rFonts w:ascii="Palatino Linotype" w:hAnsi="Palatino Linotype" w:cs="Arial"/>
          <w:b/>
        </w:rPr>
        <w:t xml:space="preserve"> </w:t>
      </w:r>
      <w:r w:rsidR="00633F63" w:rsidRPr="006D440F">
        <w:rPr>
          <w:rFonts w:ascii="Palatino Linotype" w:hAnsi="Palatino Linotype" w:cs="Arial"/>
          <w:b/>
        </w:rPr>
        <w:t>Interés.</w:t>
      </w:r>
      <w:r w:rsidR="00633F63" w:rsidRPr="006D440F">
        <w:rPr>
          <w:rFonts w:ascii="Palatino Linotype" w:hAnsi="Palatino Linotype" w:cs="Arial"/>
        </w:rPr>
        <w:t xml:space="preserve"> </w:t>
      </w:r>
    </w:p>
    <w:p w14:paraId="66E31ACB" w14:textId="507B44CE" w:rsidR="00E62E88" w:rsidRPr="006D440F" w:rsidRDefault="00E62E88" w:rsidP="006D440F">
      <w:pPr>
        <w:spacing w:line="360" w:lineRule="auto"/>
        <w:jc w:val="both"/>
        <w:rPr>
          <w:rFonts w:ascii="Palatino Linotype" w:hAnsi="Palatino Linotype" w:cs="Arial"/>
          <w:b/>
          <w:bCs/>
        </w:rPr>
      </w:pPr>
      <w:r w:rsidRPr="006D440F">
        <w:rPr>
          <w:rFonts w:ascii="Palatino Linotype" w:hAnsi="Palatino Linotype" w:cs="Arial"/>
          <w:bCs/>
        </w:rPr>
        <w:t xml:space="preserve">El Recurso de Revisión fue interpuesto por parte legítima, en atención a que se presentó por </w:t>
      </w:r>
      <w:r w:rsidR="00605511" w:rsidRPr="006D440F">
        <w:rPr>
          <w:rFonts w:ascii="Palatino Linotype" w:hAnsi="Palatino Linotype" w:cs="Arial"/>
          <w:b/>
        </w:rPr>
        <w:t>EL</w:t>
      </w:r>
      <w:r w:rsidRPr="006D440F">
        <w:rPr>
          <w:rFonts w:ascii="Palatino Linotype" w:hAnsi="Palatino Linotype" w:cs="Arial"/>
          <w:b/>
          <w:bCs/>
        </w:rPr>
        <w:t xml:space="preserve"> RECURRENTE,</w:t>
      </w:r>
      <w:r w:rsidRPr="006D440F">
        <w:rPr>
          <w:rFonts w:ascii="Palatino Linotype" w:hAnsi="Palatino Linotype" w:cs="Arial"/>
          <w:bCs/>
        </w:rPr>
        <w:t xml:space="preserve"> quien es la misma persona que formuló la solicitud de </w:t>
      </w:r>
      <w:r w:rsidR="00AB4B44" w:rsidRPr="006D440F">
        <w:rPr>
          <w:rFonts w:ascii="Palatino Linotype" w:hAnsi="Palatino Linotype" w:cs="Arial"/>
          <w:bCs/>
        </w:rPr>
        <w:t>Acceso a la Información</w:t>
      </w:r>
      <w:r w:rsidRPr="006D440F">
        <w:rPr>
          <w:rFonts w:ascii="Palatino Linotype" w:hAnsi="Palatino Linotype" w:cs="Arial"/>
          <w:bCs/>
        </w:rPr>
        <w:t xml:space="preserve"> pública al </w:t>
      </w:r>
      <w:r w:rsidRPr="006D440F">
        <w:rPr>
          <w:rFonts w:ascii="Palatino Linotype" w:hAnsi="Palatino Linotype" w:cs="Arial"/>
          <w:b/>
          <w:bCs/>
        </w:rPr>
        <w:t xml:space="preserve">SUJETO OBLIGADO, </w:t>
      </w:r>
      <w:r w:rsidRPr="006D440F">
        <w:rPr>
          <w:rFonts w:ascii="Palatino Linotype" w:hAnsi="Palatino Linotype" w:cs="Arial"/>
          <w:bCs/>
        </w:rPr>
        <w:t xml:space="preserve">pues para ello, es </w:t>
      </w:r>
      <w:r w:rsidRPr="006D440F">
        <w:rPr>
          <w:rFonts w:ascii="Palatino Linotype" w:hAnsi="Palatino Linotype" w:cs="Arial"/>
          <w:lang w:eastAsia="es-MX"/>
        </w:rPr>
        <w:t xml:space="preserve">necesario que </w:t>
      </w:r>
      <w:r w:rsidR="000E2A09" w:rsidRPr="006D440F">
        <w:rPr>
          <w:rFonts w:ascii="Palatino Linotype" w:hAnsi="Palatino Linotype" w:cs="Arial"/>
          <w:lang w:eastAsia="es-MX"/>
        </w:rPr>
        <w:t>el</w:t>
      </w:r>
      <w:r w:rsidRPr="006D440F">
        <w:rPr>
          <w:rFonts w:ascii="Palatino Linotype" w:hAnsi="Palatino Linotype" w:cs="Arial"/>
          <w:lang w:eastAsia="es-MX"/>
        </w:rPr>
        <w:t xml:space="preserve"> particular ingrese al </w:t>
      </w:r>
      <w:r w:rsidRPr="006D440F">
        <w:rPr>
          <w:rFonts w:ascii="Palatino Linotype" w:hAnsi="Palatino Linotype" w:cs="Arial"/>
          <w:b/>
          <w:lang w:eastAsia="es-MX"/>
        </w:rPr>
        <w:t xml:space="preserve">SAIMEX </w:t>
      </w:r>
      <w:r w:rsidRPr="006D440F">
        <w:rPr>
          <w:rFonts w:ascii="Palatino Linotype" w:hAnsi="Palatino Linotype" w:cs="Arial"/>
          <w:lang w:eastAsia="es-MX"/>
        </w:rPr>
        <w:t>mediante la utilización de su clave de usuario y contraseña.</w:t>
      </w:r>
    </w:p>
    <w:p w14:paraId="3DCA35D6" w14:textId="77777777" w:rsidR="006C258B" w:rsidRPr="006D440F" w:rsidRDefault="006C258B" w:rsidP="006D440F">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6D440F" w:rsidRDefault="00FA1E61" w:rsidP="006D440F">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6D440F">
        <w:rPr>
          <w:rFonts w:ascii="Palatino Linotype" w:hAnsi="Palatino Linotype"/>
          <w:b/>
          <w:sz w:val="28"/>
        </w:rPr>
        <w:t>TERCERO</w:t>
      </w:r>
      <w:r w:rsidRPr="006D440F">
        <w:rPr>
          <w:rFonts w:ascii="Palatino Linotype" w:hAnsi="Palatino Linotype" w:cs="Arial"/>
          <w:b/>
        </w:rPr>
        <w:t xml:space="preserve">. </w:t>
      </w:r>
      <w:r w:rsidR="00633F63" w:rsidRPr="006D440F">
        <w:rPr>
          <w:rFonts w:ascii="Palatino Linotype" w:hAnsi="Palatino Linotype" w:cs="Arial"/>
          <w:b/>
        </w:rPr>
        <w:t xml:space="preserve">Oportunidad. </w:t>
      </w:r>
    </w:p>
    <w:p w14:paraId="5625552A" w14:textId="64CB00BA" w:rsidR="00633F63" w:rsidRPr="006D440F" w:rsidRDefault="00633F63" w:rsidP="006D440F">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6D440F">
        <w:rPr>
          <w:rFonts w:ascii="Palatino Linotype" w:hAnsi="Palatino Linotype" w:cs="Arial"/>
        </w:rPr>
        <w:t xml:space="preserve">El </w:t>
      </w:r>
      <w:r w:rsidR="000C7F93" w:rsidRPr="006D440F">
        <w:rPr>
          <w:rFonts w:ascii="Palatino Linotype" w:hAnsi="Palatino Linotype" w:cs="Arial"/>
        </w:rPr>
        <w:t>Recurso de R</w:t>
      </w:r>
      <w:r w:rsidRPr="006D440F">
        <w:rPr>
          <w:rFonts w:ascii="Palatino Linotype" w:hAnsi="Palatino Linotype" w:cs="Arial"/>
        </w:rPr>
        <w:t xml:space="preserve">evisión </w:t>
      </w:r>
      <w:r w:rsidR="00FA2D5D" w:rsidRPr="006D440F">
        <w:rPr>
          <w:rFonts w:ascii="Palatino Linotype" w:hAnsi="Palatino Linotype" w:cs="Arial"/>
        </w:rPr>
        <w:t xml:space="preserve">se interpuso </w:t>
      </w:r>
      <w:r w:rsidRPr="006D440F">
        <w:rPr>
          <w:rFonts w:ascii="Palatino Linotype" w:hAnsi="Palatino Linotype" w:cs="Arial"/>
        </w:rPr>
        <w:t xml:space="preserve">dentro del plazo de quince días hábiles contados a partir del día siguiente en que </w:t>
      </w:r>
      <w:r w:rsidR="000E2A09" w:rsidRPr="006D440F">
        <w:rPr>
          <w:rFonts w:ascii="Palatino Linotype" w:hAnsi="Palatino Linotype" w:cs="Arial"/>
          <w:b/>
        </w:rPr>
        <w:t>EL</w:t>
      </w:r>
      <w:r w:rsidRPr="006D440F">
        <w:rPr>
          <w:rFonts w:ascii="Palatino Linotype" w:hAnsi="Palatino Linotype" w:cs="Arial"/>
          <w:b/>
        </w:rPr>
        <w:t xml:space="preserve"> RECURRENTE </w:t>
      </w:r>
      <w:r w:rsidRPr="006D440F">
        <w:rPr>
          <w:rFonts w:ascii="Palatino Linotype" w:hAnsi="Palatino Linotype" w:cs="Arial"/>
        </w:rPr>
        <w:t xml:space="preserve">tuvo conocimiento de la respuesta impugnada, tal y como lo prevé el artículo 178 de la Ley de Transparencia y </w:t>
      </w:r>
      <w:r w:rsidR="00AB4B44" w:rsidRPr="006D440F">
        <w:rPr>
          <w:rFonts w:ascii="Palatino Linotype" w:hAnsi="Palatino Linotype" w:cs="Arial"/>
        </w:rPr>
        <w:t>Acceso a la Información</w:t>
      </w:r>
      <w:r w:rsidRPr="006D440F">
        <w:rPr>
          <w:rFonts w:ascii="Palatino Linotype" w:hAnsi="Palatino Linotype" w:cs="Arial"/>
        </w:rPr>
        <w:t xml:space="preserve"> Pública del Estado de México y Municipios, que establece: </w:t>
      </w:r>
    </w:p>
    <w:p w14:paraId="714118FA" w14:textId="77777777" w:rsidR="00633F63" w:rsidRPr="006D440F" w:rsidRDefault="00633F63" w:rsidP="006D440F">
      <w:pPr>
        <w:ind w:left="851" w:right="902"/>
        <w:jc w:val="both"/>
        <w:rPr>
          <w:rFonts w:ascii="Palatino Linotype" w:eastAsiaTheme="minorEastAsia" w:hAnsi="Palatino Linotype" w:cs="Arial"/>
        </w:rPr>
      </w:pPr>
    </w:p>
    <w:p w14:paraId="69681E29" w14:textId="77777777" w:rsidR="00633F63" w:rsidRPr="006D440F" w:rsidRDefault="00633F63" w:rsidP="006D440F">
      <w:pPr>
        <w:tabs>
          <w:tab w:val="left" w:pos="851"/>
        </w:tabs>
        <w:ind w:left="851" w:right="901"/>
        <w:jc w:val="both"/>
        <w:rPr>
          <w:rFonts w:ascii="Palatino Linotype" w:eastAsiaTheme="minorEastAsia" w:hAnsi="Palatino Linotype" w:cs="Arial"/>
          <w:i/>
          <w:sz w:val="22"/>
        </w:rPr>
      </w:pPr>
      <w:r w:rsidRPr="006D440F">
        <w:rPr>
          <w:rFonts w:ascii="Palatino Linotype" w:eastAsiaTheme="minorEastAsia" w:hAnsi="Palatino Linotype" w:cs="Arial"/>
          <w:b/>
          <w:i/>
          <w:sz w:val="22"/>
        </w:rPr>
        <w:t>“Artículo 178.</w:t>
      </w:r>
      <w:r w:rsidRPr="006D440F">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w:t>
      </w:r>
      <w:r w:rsidRPr="006D440F">
        <w:rPr>
          <w:rFonts w:ascii="Palatino Linotype" w:eastAsiaTheme="minorEastAsia" w:hAnsi="Palatino Linotype" w:cs="Arial"/>
          <w:i/>
          <w:sz w:val="22"/>
        </w:rPr>
        <w:lastRenderedPageBreak/>
        <w:t>dentro de los quince días hábiles, siguientes a la fecha de la notificación de la respuesta.</w:t>
      </w:r>
    </w:p>
    <w:p w14:paraId="5A5A0819" w14:textId="77777777" w:rsidR="00633F63" w:rsidRPr="006D440F" w:rsidRDefault="00633F63" w:rsidP="006D440F">
      <w:pPr>
        <w:tabs>
          <w:tab w:val="left" w:pos="851"/>
        </w:tabs>
        <w:ind w:left="851" w:right="901"/>
        <w:jc w:val="both"/>
        <w:rPr>
          <w:rFonts w:ascii="Palatino Linotype" w:eastAsiaTheme="minorEastAsia" w:hAnsi="Palatino Linotype" w:cs="Arial"/>
          <w:i/>
          <w:sz w:val="22"/>
        </w:rPr>
      </w:pPr>
    </w:p>
    <w:p w14:paraId="4AF594ED" w14:textId="07957940" w:rsidR="00633F63" w:rsidRPr="006D440F" w:rsidRDefault="00633F63" w:rsidP="006D440F">
      <w:pPr>
        <w:tabs>
          <w:tab w:val="left" w:pos="851"/>
        </w:tabs>
        <w:ind w:left="851" w:right="901"/>
        <w:jc w:val="both"/>
        <w:rPr>
          <w:rFonts w:ascii="Palatino Linotype" w:eastAsiaTheme="minorEastAsia" w:hAnsi="Palatino Linotype" w:cs="Arial"/>
          <w:i/>
          <w:sz w:val="22"/>
        </w:rPr>
      </w:pPr>
      <w:r w:rsidRPr="006D440F">
        <w:rPr>
          <w:rFonts w:ascii="Palatino Linotype" w:eastAsiaTheme="minorEastAsia" w:hAnsi="Palatino Linotype" w:cs="Arial"/>
          <w:i/>
          <w:sz w:val="22"/>
        </w:rPr>
        <w:t xml:space="preserve">A falta de respuesta del sujeto obligado, dentro de los plazos establecidos en esta Ley, a una solicitud de </w:t>
      </w:r>
      <w:r w:rsidR="00AB4B44" w:rsidRPr="006D440F">
        <w:rPr>
          <w:rFonts w:ascii="Palatino Linotype" w:eastAsiaTheme="minorEastAsia" w:hAnsi="Palatino Linotype" w:cs="Arial"/>
          <w:i/>
          <w:sz w:val="22"/>
        </w:rPr>
        <w:t>Acceso a la Información</w:t>
      </w:r>
      <w:r w:rsidRPr="006D440F">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6D440F" w:rsidRDefault="00633F63" w:rsidP="006D440F">
      <w:pPr>
        <w:tabs>
          <w:tab w:val="left" w:pos="851"/>
        </w:tabs>
        <w:ind w:left="851" w:right="901"/>
        <w:jc w:val="both"/>
        <w:rPr>
          <w:rFonts w:ascii="Palatino Linotype" w:eastAsiaTheme="minorEastAsia" w:hAnsi="Palatino Linotype" w:cs="Arial"/>
          <w:i/>
          <w:sz w:val="22"/>
        </w:rPr>
      </w:pPr>
    </w:p>
    <w:p w14:paraId="404972FA" w14:textId="77777777" w:rsidR="00633F63" w:rsidRPr="006D440F" w:rsidRDefault="00633F63" w:rsidP="006D440F">
      <w:pPr>
        <w:tabs>
          <w:tab w:val="left" w:pos="851"/>
        </w:tabs>
        <w:ind w:left="851" w:right="901"/>
        <w:jc w:val="both"/>
        <w:rPr>
          <w:rFonts w:ascii="Palatino Linotype" w:eastAsiaTheme="minorEastAsia" w:hAnsi="Palatino Linotype" w:cs="Arial"/>
          <w:i/>
        </w:rPr>
      </w:pPr>
      <w:r w:rsidRPr="006D440F">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6D440F">
        <w:rPr>
          <w:rFonts w:ascii="Palatino Linotype" w:eastAsiaTheme="minorEastAsia" w:hAnsi="Palatino Linotype" w:cs="Arial"/>
          <w:b/>
          <w:i/>
          <w:sz w:val="22"/>
        </w:rPr>
        <w:t>”</w:t>
      </w:r>
    </w:p>
    <w:p w14:paraId="5CCCC659" w14:textId="77777777" w:rsidR="00633F63" w:rsidRPr="006D440F" w:rsidRDefault="00633F63" w:rsidP="006D440F">
      <w:pPr>
        <w:ind w:left="851" w:right="902"/>
        <w:jc w:val="both"/>
        <w:rPr>
          <w:rFonts w:ascii="Palatino Linotype" w:eastAsiaTheme="minorEastAsia" w:hAnsi="Palatino Linotype" w:cs="Arial"/>
        </w:rPr>
      </w:pPr>
    </w:p>
    <w:p w14:paraId="493C2106" w14:textId="6BCB4503" w:rsidR="00BF7F17" w:rsidRPr="006D440F" w:rsidRDefault="00633F63" w:rsidP="006D440F">
      <w:pPr>
        <w:spacing w:line="360" w:lineRule="auto"/>
        <w:jc w:val="both"/>
        <w:rPr>
          <w:rFonts w:ascii="Palatino Linotype" w:hAnsi="Palatino Linotype" w:cs="Arial"/>
        </w:rPr>
      </w:pPr>
      <w:r w:rsidRPr="006D440F">
        <w:rPr>
          <w:rFonts w:ascii="Palatino Linotype" w:eastAsiaTheme="minorEastAsia" w:hAnsi="Palatino Linotype" w:cs="Arial"/>
        </w:rPr>
        <w:t xml:space="preserve">En esa tesitura, atendiendo a que </w:t>
      </w:r>
      <w:r w:rsidRPr="006D440F">
        <w:rPr>
          <w:rFonts w:ascii="Palatino Linotype" w:eastAsiaTheme="minorEastAsia" w:hAnsi="Palatino Linotype" w:cs="Arial"/>
          <w:b/>
        </w:rPr>
        <w:t>EL SUJETO OBLIGADO</w:t>
      </w:r>
      <w:r w:rsidRPr="006D440F">
        <w:rPr>
          <w:rFonts w:ascii="Palatino Linotype" w:eastAsiaTheme="minorEastAsia" w:hAnsi="Palatino Linotype" w:cs="Arial"/>
        </w:rPr>
        <w:t xml:space="preserve"> notificó la respuesta a la solicitud de información pública el día</w:t>
      </w:r>
      <w:r w:rsidR="005708E9" w:rsidRPr="006D440F">
        <w:rPr>
          <w:rFonts w:ascii="Palatino Linotype" w:eastAsiaTheme="minorEastAsia" w:hAnsi="Palatino Linotype" w:cs="Arial"/>
        </w:rPr>
        <w:t xml:space="preserve"> </w:t>
      </w:r>
      <w:r w:rsidR="00CF6B49" w:rsidRPr="006D440F">
        <w:rPr>
          <w:rFonts w:ascii="Palatino Linotype" w:eastAsiaTheme="minorEastAsia" w:hAnsi="Palatino Linotype" w:cs="Arial"/>
          <w:b/>
        </w:rPr>
        <w:t>once de abril d</w:t>
      </w:r>
      <w:r w:rsidR="009F3166" w:rsidRPr="006D440F">
        <w:rPr>
          <w:rFonts w:ascii="Palatino Linotype" w:eastAsiaTheme="minorEastAsia" w:hAnsi="Palatino Linotype" w:cs="Arial"/>
          <w:b/>
        </w:rPr>
        <w:t>e dos mil veintitrés</w:t>
      </w:r>
      <w:r w:rsidRPr="006D440F">
        <w:rPr>
          <w:rFonts w:ascii="Palatino Linotype" w:eastAsiaTheme="minorEastAsia" w:hAnsi="Palatino Linotype" w:cs="Arial"/>
        </w:rPr>
        <w:t>;</w:t>
      </w:r>
      <w:r w:rsidR="00A9204E" w:rsidRPr="006D440F">
        <w:rPr>
          <w:rFonts w:ascii="Palatino Linotype" w:eastAsiaTheme="minorEastAsia" w:hAnsi="Palatino Linotype" w:cs="Arial"/>
          <w:b/>
        </w:rPr>
        <w:t xml:space="preserve"> </w:t>
      </w:r>
      <w:r w:rsidRPr="006D440F">
        <w:rPr>
          <w:rFonts w:ascii="Palatino Linotype" w:eastAsiaTheme="minorEastAsia" w:hAnsi="Palatino Linotype" w:cs="Arial"/>
        </w:rPr>
        <w:t xml:space="preserve">el plazo de quince días hábiles que </w:t>
      </w:r>
      <w:r w:rsidR="00062086" w:rsidRPr="006D440F">
        <w:rPr>
          <w:rFonts w:ascii="Palatino Linotype" w:eastAsiaTheme="minorEastAsia" w:hAnsi="Palatino Linotype" w:cs="Arial"/>
        </w:rPr>
        <w:t xml:space="preserve">prevé </w:t>
      </w:r>
      <w:r w:rsidRPr="006D440F">
        <w:rPr>
          <w:rFonts w:ascii="Palatino Linotype" w:eastAsiaTheme="minorEastAsia" w:hAnsi="Palatino Linotype" w:cs="Arial"/>
        </w:rPr>
        <w:t xml:space="preserve">el artículo 178 de la Ley de la materia </w:t>
      </w:r>
      <w:r w:rsidR="00062086" w:rsidRPr="006D440F">
        <w:rPr>
          <w:rFonts w:ascii="Palatino Linotype" w:eastAsiaTheme="minorEastAsia" w:hAnsi="Palatino Linotype" w:cs="Arial"/>
        </w:rPr>
        <w:t xml:space="preserve">el cual </w:t>
      </w:r>
      <w:r w:rsidRPr="006D440F">
        <w:rPr>
          <w:rFonts w:ascii="Palatino Linotype" w:eastAsiaTheme="minorEastAsia" w:hAnsi="Palatino Linotype" w:cs="Arial"/>
        </w:rPr>
        <w:t>otorga a</w:t>
      </w:r>
      <w:r w:rsidR="000E2A09" w:rsidRPr="006D440F">
        <w:rPr>
          <w:rFonts w:ascii="Palatino Linotype" w:eastAsiaTheme="minorEastAsia" w:hAnsi="Palatino Linotype" w:cs="Arial"/>
        </w:rPr>
        <w:t>l</w:t>
      </w:r>
      <w:r w:rsidRPr="006D440F">
        <w:rPr>
          <w:rFonts w:ascii="Palatino Linotype" w:eastAsiaTheme="minorEastAsia" w:hAnsi="Palatino Linotype" w:cs="Arial"/>
        </w:rPr>
        <w:t xml:space="preserve"> </w:t>
      </w:r>
      <w:r w:rsidRPr="006D440F">
        <w:rPr>
          <w:rFonts w:ascii="Palatino Linotype" w:eastAsiaTheme="minorEastAsia" w:hAnsi="Palatino Linotype" w:cs="Arial"/>
          <w:b/>
        </w:rPr>
        <w:t>RECURRENTE</w:t>
      </w:r>
      <w:r w:rsidRPr="006D440F">
        <w:rPr>
          <w:rFonts w:ascii="Palatino Linotype" w:eastAsiaTheme="minorEastAsia" w:hAnsi="Palatino Linotype" w:cs="Arial"/>
        </w:rPr>
        <w:t xml:space="preserve"> para presentar el </w:t>
      </w:r>
      <w:r w:rsidR="00F872DB" w:rsidRPr="006D440F">
        <w:rPr>
          <w:rFonts w:ascii="Palatino Linotype" w:eastAsiaTheme="minorEastAsia" w:hAnsi="Palatino Linotype" w:cs="Arial"/>
        </w:rPr>
        <w:t>R</w:t>
      </w:r>
      <w:r w:rsidRPr="006D440F">
        <w:rPr>
          <w:rFonts w:ascii="Palatino Linotype" w:eastAsiaTheme="minorEastAsia" w:hAnsi="Palatino Linotype" w:cs="Arial"/>
        </w:rPr>
        <w:t xml:space="preserve">ecurso de </w:t>
      </w:r>
      <w:r w:rsidR="00F872DB" w:rsidRPr="006D440F">
        <w:rPr>
          <w:rFonts w:ascii="Palatino Linotype" w:eastAsiaTheme="minorEastAsia" w:hAnsi="Palatino Linotype" w:cs="Arial"/>
        </w:rPr>
        <w:t>R</w:t>
      </w:r>
      <w:r w:rsidRPr="006D440F">
        <w:rPr>
          <w:rFonts w:ascii="Palatino Linotype" w:eastAsiaTheme="minorEastAsia" w:hAnsi="Palatino Linotype" w:cs="Arial"/>
        </w:rPr>
        <w:t xml:space="preserve">evisión, transcurrió del </w:t>
      </w:r>
      <w:r w:rsidR="00CF6B49" w:rsidRPr="006D440F">
        <w:rPr>
          <w:rFonts w:ascii="Palatino Linotype" w:eastAsiaTheme="minorEastAsia" w:hAnsi="Palatino Linotype" w:cs="Arial"/>
          <w:b/>
        </w:rPr>
        <w:t>doce de abril al tres de mayo</w:t>
      </w:r>
      <w:r w:rsidR="00BF7F17" w:rsidRPr="006D440F">
        <w:rPr>
          <w:rFonts w:ascii="Palatino Linotype" w:eastAsiaTheme="minorEastAsia" w:hAnsi="Palatino Linotype" w:cs="Arial"/>
          <w:b/>
        </w:rPr>
        <w:t xml:space="preserve"> de</w:t>
      </w:r>
      <w:r w:rsidR="00194F06" w:rsidRPr="006D440F">
        <w:rPr>
          <w:rFonts w:ascii="Palatino Linotype" w:eastAsiaTheme="minorEastAsia" w:hAnsi="Palatino Linotype" w:cs="Arial"/>
          <w:b/>
        </w:rPr>
        <w:t xml:space="preserve"> dos mil veintitrés</w:t>
      </w:r>
      <w:r w:rsidRPr="006D440F">
        <w:rPr>
          <w:rFonts w:ascii="Palatino Linotype" w:eastAsiaTheme="minorEastAsia" w:hAnsi="Palatino Linotype" w:cs="Arial"/>
        </w:rPr>
        <w:t xml:space="preserve">, </w:t>
      </w:r>
      <w:r w:rsidR="0021504D" w:rsidRPr="006D440F">
        <w:rPr>
          <w:rFonts w:ascii="Palatino Linotype" w:hAnsi="Palatino Linotype" w:cs="Arial"/>
        </w:rPr>
        <w:t xml:space="preserve">sin contemplar en el cómputo </w:t>
      </w:r>
      <w:r w:rsidR="00BF7F17" w:rsidRPr="006D440F">
        <w:rPr>
          <w:rFonts w:ascii="Palatino Linotype" w:hAnsi="Palatino Linotype" w:cs="Arial"/>
        </w:rPr>
        <w:t xml:space="preserve">los días </w:t>
      </w:r>
      <w:r w:rsidR="00CF6B49" w:rsidRPr="006D440F">
        <w:rPr>
          <w:rFonts w:ascii="Palatino Linotype" w:hAnsi="Palatino Linotype" w:cs="Arial"/>
        </w:rPr>
        <w:t>quince, dieciséis, veintidós, veintitrés, veintinueve</w:t>
      </w:r>
      <w:r w:rsidR="00BF7F17" w:rsidRPr="006D440F">
        <w:rPr>
          <w:rFonts w:ascii="Palatino Linotype" w:hAnsi="Palatino Linotype" w:cs="Arial"/>
        </w:rPr>
        <w:t xml:space="preserve"> y </w:t>
      </w:r>
      <w:r w:rsidR="00CF6B49" w:rsidRPr="006D440F">
        <w:rPr>
          <w:rFonts w:ascii="Palatino Linotype" w:hAnsi="Palatino Linotype" w:cs="Arial"/>
        </w:rPr>
        <w:t xml:space="preserve">treinta </w:t>
      </w:r>
      <w:r w:rsidR="00BF7F17" w:rsidRPr="006D440F">
        <w:rPr>
          <w:rFonts w:ascii="Palatino Linotype" w:hAnsi="Palatino Linotype" w:cs="Arial"/>
        </w:rPr>
        <w:t xml:space="preserve">de </w:t>
      </w:r>
      <w:r w:rsidR="00CF6B49" w:rsidRPr="006D440F">
        <w:rPr>
          <w:rFonts w:ascii="Palatino Linotype" w:hAnsi="Palatino Linotype" w:cs="Arial"/>
        </w:rPr>
        <w:t>abril</w:t>
      </w:r>
      <w:r w:rsidR="00BF7F17" w:rsidRPr="006D440F">
        <w:rPr>
          <w:rFonts w:ascii="Palatino Linotype" w:hAnsi="Palatino Linotype" w:cs="Arial"/>
        </w:rPr>
        <w:t xml:space="preserve"> de dos mil veintitrés, por corresponder a sábados y domingos, considerados como días inhábiles, en términos del artículo 3, fracción X de la Ley de Transparencia y Acceso a la Información Pública del Estado de México y Municipios; así como, los días tres, cuatr</w:t>
      </w:r>
      <w:r w:rsidR="00CF6B49" w:rsidRPr="006D440F">
        <w:rPr>
          <w:rFonts w:ascii="Palatino Linotype" w:hAnsi="Palatino Linotype" w:cs="Arial"/>
        </w:rPr>
        <w:t xml:space="preserve">o, cinco, seis y siete de abril; así como, uno de mayo </w:t>
      </w:r>
      <w:r w:rsidR="00BF7F17" w:rsidRPr="006D440F">
        <w:rPr>
          <w:rFonts w:ascii="Palatino Linotype" w:hAnsi="Palatino Linotype" w:cs="Arial"/>
        </w:rPr>
        <w:t>de dos mil veintitrés, por ser considerado como días inhábiles por suspensión de labores, en términos del Calendario Oficial en Materia de Transparencia, Acceso a la Información Pública y Protección de Datos Personales del Estado de México y Municipios, así como de labores del Instituto para el año dos mil veintitrés  y enero dos mil veinticuatro, publicado en el Periódico Oficial “Gaceta del Gobierno”, el veintiuno de diciembre de dos mil veintidós</w:t>
      </w:r>
      <w:r w:rsidR="00BF7F17" w:rsidRPr="006D440F">
        <w:rPr>
          <w:rStyle w:val="Refdenotaalpie"/>
          <w:rFonts w:ascii="Palatino Linotype" w:hAnsi="Palatino Linotype" w:cs="Arial"/>
        </w:rPr>
        <w:footnoteReference w:id="1"/>
      </w:r>
      <w:r w:rsidR="00BF7F17" w:rsidRPr="006D440F">
        <w:rPr>
          <w:rFonts w:ascii="Palatino Linotype" w:hAnsi="Palatino Linotype" w:cs="Arial"/>
        </w:rPr>
        <w:t xml:space="preserve">. </w:t>
      </w:r>
    </w:p>
    <w:p w14:paraId="48539306" w14:textId="77777777" w:rsidR="00BF7F17" w:rsidRPr="006D440F" w:rsidRDefault="00BF7F17" w:rsidP="006D440F">
      <w:pPr>
        <w:spacing w:line="360" w:lineRule="auto"/>
        <w:jc w:val="both"/>
        <w:rPr>
          <w:rFonts w:ascii="Palatino Linotype" w:hAnsi="Palatino Linotype" w:cs="Arial"/>
        </w:rPr>
      </w:pPr>
    </w:p>
    <w:p w14:paraId="69FD54AF" w14:textId="7C9DAF31" w:rsidR="00BF7F17" w:rsidRPr="006D440F" w:rsidRDefault="00BF7F17" w:rsidP="006D440F">
      <w:pPr>
        <w:spacing w:line="360" w:lineRule="auto"/>
        <w:jc w:val="both"/>
        <w:rPr>
          <w:rFonts w:ascii="Palatino Linotype" w:eastAsiaTheme="minorEastAsia" w:hAnsi="Palatino Linotype" w:cs="Arial"/>
        </w:rPr>
      </w:pPr>
      <w:r w:rsidRPr="006D440F">
        <w:rPr>
          <w:rFonts w:ascii="Palatino Linotype" w:eastAsiaTheme="minorEastAsia" w:hAnsi="Palatino Linotype" w:cs="Arial"/>
        </w:rPr>
        <w:lastRenderedPageBreak/>
        <w:t xml:space="preserve">En ese tenor, si el Recurso de Revisión que nos ocupa, se interpuso el </w:t>
      </w:r>
      <w:r w:rsidR="00CF6B49" w:rsidRPr="006D440F">
        <w:rPr>
          <w:rFonts w:ascii="Palatino Linotype" w:eastAsiaTheme="minorEastAsia" w:hAnsi="Palatino Linotype" w:cs="Arial"/>
          <w:b/>
        </w:rPr>
        <w:t xml:space="preserve">trece de abril </w:t>
      </w:r>
      <w:r w:rsidRPr="006D440F">
        <w:rPr>
          <w:rFonts w:ascii="Palatino Linotype" w:eastAsiaTheme="minorEastAsia" w:hAnsi="Palatino Linotype" w:cs="Arial"/>
          <w:b/>
        </w:rPr>
        <w:t>de dos mil veintitrés</w:t>
      </w:r>
      <w:r w:rsidRPr="006D440F">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36A69F5B" w14:textId="77777777" w:rsidR="00BF7F17" w:rsidRPr="006D440F" w:rsidRDefault="00BF7F17" w:rsidP="006D440F">
      <w:pPr>
        <w:spacing w:line="360" w:lineRule="auto"/>
        <w:jc w:val="both"/>
        <w:rPr>
          <w:rFonts w:ascii="Palatino Linotype" w:eastAsiaTheme="minorEastAsia" w:hAnsi="Palatino Linotype" w:cs="Arial"/>
        </w:rPr>
      </w:pPr>
    </w:p>
    <w:p w14:paraId="46709CD3" w14:textId="77777777" w:rsidR="00C84A8B" w:rsidRPr="006D440F" w:rsidRDefault="00C84A8B" w:rsidP="006D440F">
      <w:pPr>
        <w:autoSpaceDE w:val="0"/>
        <w:autoSpaceDN w:val="0"/>
        <w:adjustRightInd w:val="0"/>
        <w:spacing w:line="360" w:lineRule="auto"/>
        <w:ind w:right="49"/>
        <w:jc w:val="both"/>
        <w:rPr>
          <w:rFonts w:ascii="Palatino Linotype" w:hAnsi="Palatino Linotype"/>
          <w:b/>
        </w:rPr>
      </w:pPr>
      <w:r w:rsidRPr="006D440F">
        <w:rPr>
          <w:rFonts w:ascii="Palatino Linotype" w:hAnsi="Palatino Linotype" w:cs="Arial"/>
          <w:b/>
          <w:sz w:val="28"/>
          <w:szCs w:val="28"/>
        </w:rPr>
        <w:t>CUARTO</w:t>
      </w:r>
      <w:r w:rsidRPr="006D440F">
        <w:rPr>
          <w:rFonts w:ascii="Palatino Linotype" w:hAnsi="Palatino Linotype"/>
          <w:b/>
          <w:sz w:val="28"/>
          <w:szCs w:val="28"/>
        </w:rPr>
        <w:t>.</w:t>
      </w:r>
      <w:r w:rsidRPr="006D440F">
        <w:rPr>
          <w:rFonts w:ascii="Palatino Linotype" w:hAnsi="Palatino Linotype"/>
          <w:b/>
        </w:rPr>
        <w:t xml:space="preserve"> Procedibilidad. </w:t>
      </w:r>
    </w:p>
    <w:p w14:paraId="538A51A3" w14:textId="5548FE07" w:rsidR="008B70DA" w:rsidRPr="006D440F" w:rsidRDefault="008B70DA" w:rsidP="006D440F">
      <w:pPr>
        <w:autoSpaceDE w:val="0"/>
        <w:autoSpaceDN w:val="0"/>
        <w:adjustRightInd w:val="0"/>
        <w:spacing w:line="360" w:lineRule="auto"/>
        <w:ind w:right="49"/>
        <w:jc w:val="both"/>
        <w:rPr>
          <w:rFonts w:ascii="Palatino Linotype" w:hAnsi="Palatino Linotype" w:cs="Arial"/>
          <w:lang w:val="es-ES" w:eastAsia="es-MX"/>
        </w:rPr>
      </w:pPr>
      <w:r w:rsidRPr="006D440F">
        <w:rPr>
          <w:rFonts w:ascii="Palatino Linotype" w:hAnsi="Palatino Linotype" w:cs="Arial"/>
          <w:lang w:val="es-ES"/>
        </w:rPr>
        <w:t xml:space="preserve">Este </w:t>
      </w:r>
      <w:r w:rsidR="0082431E" w:rsidRPr="006D440F">
        <w:rPr>
          <w:rFonts w:ascii="Palatino Linotype" w:hAnsi="Palatino Linotype" w:cs="Arial"/>
          <w:lang w:val="es-ES"/>
        </w:rPr>
        <w:t>Órgano Garante,</w:t>
      </w:r>
      <w:r w:rsidRPr="006D440F">
        <w:rPr>
          <w:rFonts w:ascii="Palatino Linotype" w:hAnsi="Palatino Linotype" w:cs="Arial"/>
          <w:lang w:val="es-ES"/>
        </w:rPr>
        <w:t xml:space="preserve"> considera importante precisar que conforme al artículo 180, fracción II, último párrafo de la </w:t>
      </w:r>
      <w:r w:rsidRPr="006D440F">
        <w:rPr>
          <w:rFonts w:ascii="Palatino Linotype" w:hAnsi="Palatino Linotype" w:cs="Arial"/>
          <w:lang w:val="es-ES" w:eastAsia="es-MX"/>
        </w:rPr>
        <w:t xml:space="preserve">Ley de Transparencia y Acceso a la </w:t>
      </w:r>
      <w:r w:rsidRPr="006D440F">
        <w:rPr>
          <w:rFonts w:ascii="Palatino Linotype" w:hAnsi="Palatino Linotype" w:cs="Arial"/>
          <w:lang w:val="es-ES"/>
        </w:rPr>
        <w:t>Información</w:t>
      </w:r>
      <w:r w:rsidRPr="006D440F">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7C6AB9AC" w14:textId="77777777" w:rsidR="008B70DA" w:rsidRPr="006D440F" w:rsidRDefault="008B70DA" w:rsidP="006D440F">
      <w:pPr>
        <w:autoSpaceDE w:val="0"/>
        <w:autoSpaceDN w:val="0"/>
        <w:adjustRightInd w:val="0"/>
        <w:ind w:right="49"/>
        <w:jc w:val="both"/>
        <w:rPr>
          <w:rFonts w:ascii="Palatino Linotype" w:hAnsi="Palatino Linotype" w:cs="Arial"/>
          <w:lang w:val="es-ES"/>
        </w:rPr>
      </w:pPr>
    </w:p>
    <w:p w14:paraId="2561E50F" w14:textId="77777777" w:rsidR="008B70DA" w:rsidRPr="006D440F" w:rsidRDefault="008B70DA" w:rsidP="006D440F">
      <w:pPr>
        <w:tabs>
          <w:tab w:val="left" w:pos="851"/>
        </w:tabs>
        <w:ind w:left="851" w:right="901"/>
        <w:jc w:val="both"/>
        <w:rPr>
          <w:rFonts w:ascii="Palatino Linotype" w:hAnsi="Palatino Linotype"/>
          <w:b/>
          <w:i/>
          <w:sz w:val="22"/>
          <w:szCs w:val="22"/>
          <w:lang w:val="es-ES"/>
        </w:rPr>
      </w:pPr>
      <w:r w:rsidRPr="006D440F">
        <w:rPr>
          <w:rFonts w:ascii="Palatino Linotype" w:hAnsi="Palatino Linotype"/>
          <w:b/>
          <w:i/>
          <w:sz w:val="22"/>
          <w:szCs w:val="22"/>
          <w:lang w:val="es-ES"/>
        </w:rPr>
        <w:t xml:space="preserve">“Artículo 180. </w:t>
      </w:r>
      <w:r w:rsidRPr="006D440F">
        <w:rPr>
          <w:rFonts w:ascii="Palatino Linotype" w:hAnsi="Palatino Linotype"/>
          <w:i/>
          <w:sz w:val="22"/>
          <w:szCs w:val="22"/>
          <w:lang w:val="es-ES"/>
        </w:rPr>
        <w:t xml:space="preserve">El </w:t>
      </w:r>
      <w:r w:rsidRPr="006D440F">
        <w:rPr>
          <w:rFonts w:ascii="Palatino Linotype" w:hAnsi="Palatino Linotype" w:cs="Arial"/>
          <w:i/>
          <w:sz w:val="22"/>
          <w:szCs w:val="22"/>
          <w:lang w:val="es-ES"/>
        </w:rPr>
        <w:t>recurso</w:t>
      </w:r>
      <w:r w:rsidRPr="006D440F">
        <w:rPr>
          <w:rFonts w:ascii="Palatino Linotype" w:hAnsi="Palatino Linotype"/>
          <w:i/>
          <w:sz w:val="22"/>
          <w:szCs w:val="22"/>
          <w:lang w:val="es-ES"/>
        </w:rPr>
        <w:t xml:space="preserve"> </w:t>
      </w:r>
      <w:r w:rsidRPr="006D440F">
        <w:rPr>
          <w:rFonts w:ascii="Palatino Linotype" w:hAnsi="Palatino Linotype" w:cs="Arial"/>
          <w:i/>
          <w:sz w:val="22"/>
          <w:szCs w:val="22"/>
          <w:lang w:val="es-ES" w:eastAsia="es-MX"/>
        </w:rPr>
        <w:t>de</w:t>
      </w:r>
      <w:r w:rsidRPr="006D440F">
        <w:rPr>
          <w:rFonts w:ascii="Palatino Linotype" w:hAnsi="Palatino Linotype"/>
          <w:i/>
          <w:sz w:val="22"/>
          <w:szCs w:val="22"/>
          <w:lang w:val="es-ES"/>
        </w:rPr>
        <w:t xml:space="preserve"> revisión contendrá:</w:t>
      </w:r>
      <w:r w:rsidRPr="006D440F">
        <w:rPr>
          <w:rFonts w:ascii="Palatino Linotype" w:hAnsi="Palatino Linotype"/>
          <w:b/>
          <w:i/>
          <w:sz w:val="22"/>
          <w:szCs w:val="22"/>
          <w:lang w:val="es-ES"/>
        </w:rPr>
        <w:t xml:space="preserve"> </w:t>
      </w:r>
    </w:p>
    <w:p w14:paraId="379D47BE" w14:textId="77777777" w:rsidR="008B70DA" w:rsidRPr="006D440F" w:rsidRDefault="008B70DA" w:rsidP="006D440F">
      <w:pPr>
        <w:tabs>
          <w:tab w:val="left" w:pos="851"/>
        </w:tabs>
        <w:ind w:left="851" w:right="901"/>
        <w:jc w:val="both"/>
        <w:rPr>
          <w:rFonts w:ascii="Palatino Linotype" w:hAnsi="Palatino Linotype"/>
          <w:b/>
          <w:i/>
          <w:sz w:val="22"/>
          <w:szCs w:val="22"/>
          <w:lang w:val="es-ES"/>
        </w:rPr>
      </w:pPr>
      <w:r w:rsidRPr="006D440F">
        <w:rPr>
          <w:rFonts w:ascii="Palatino Linotype" w:hAnsi="Palatino Linotype"/>
          <w:b/>
          <w:i/>
          <w:sz w:val="22"/>
          <w:szCs w:val="22"/>
          <w:lang w:val="es-ES"/>
        </w:rPr>
        <w:t>…</w:t>
      </w:r>
    </w:p>
    <w:p w14:paraId="27D60EF4" w14:textId="77777777" w:rsidR="008B70DA" w:rsidRPr="006D440F" w:rsidRDefault="008B70DA" w:rsidP="006D440F">
      <w:pPr>
        <w:tabs>
          <w:tab w:val="left" w:pos="851"/>
        </w:tabs>
        <w:ind w:left="851" w:right="901"/>
        <w:jc w:val="both"/>
        <w:rPr>
          <w:rFonts w:ascii="Palatino Linotype" w:hAnsi="Palatino Linotype"/>
          <w:i/>
          <w:sz w:val="22"/>
          <w:szCs w:val="22"/>
          <w:lang w:val="es-ES"/>
        </w:rPr>
      </w:pPr>
      <w:r w:rsidRPr="006D440F">
        <w:rPr>
          <w:rFonts w:ascii="Palatino Linotype" w:hAnsi="Palatino Linotype"/>
          <w:b/>
          <w:i/>
          <w:sz w:val="22"/>
          <w:szCs w:val="22"/>
          <w:lang w:val="es-ES"/>
        </w:rPr>
        <w:t xml:space="preserve">II. El nombre del solicitante </w:t>
      </w:r>
      <w:r w:rsidRPr="006D440F">
        <w:rPr>
          <w:rFonts w:ascii="Palatino Linotype" w:hAnsi="Palatino Linotype" w:cs="Arial"/>
          <w:b/>
          <w:i/>
          <w:sz w:val="22"/>
          <w:szCs w:val="22"/>
          <w:lang w:val="es-ES" w:eastAsia="es-MX"/>
        </w:rPr>
        <w:t>que</w:t>
      </w:r>
      <w:r w:rsidRPr="006D440F">
        <w:rPr>
          <w:rFonts w:ascii="Palatino Linotype" w:hAnsi="Palatino Linotype"/>
          <w:b/>
          <w:i/>
          <w:sz w:val="22"/>
          <w:szCs w:val="22"/>
          <w:lang w:val="es-ES"/>
        </w:rPr>
        <w:t xml:space="preserve"> recurre </w:t>
      </w:r>
      <w:r w:rsidRPr="006D440F">
        <w:rPr>
          <w:rFonts w:ascii="Palatino Linotype" w:hAnsi="Palatino Linotype"/>
          <w:i/>
          <w:sz w:val="22"/>
          <w:szCs w:val="22"/>
          <w:lang w:val="es-ES"/>
        </w:rPr>
        <w:t>o de su representante y, en su caso, …</w:t>
      </w:r>
    </w:p>
    <w:p w14:paraId="5A0872B1" w14:textId="77777777" w:rsidR="008B70DA" w:rsidRPr="006D440F" w:rsidRDefault="008B70DA" w:rsidP="006D440F">
      <w:pPr>
        <w:tabs>
          <w:tab w:val="left" w:pos="851"/>
        </w:tabs>
        <w:ind w:left="851" w:right="901"/>
        <w:jc w:val="both"/>
        <w:rPr>
          <w:rFonts w:ascii="Palatino Linotype" w:hAnsi="Palatino Linotype"/>
          <w:b/>
          <w:i/>
          <w:sz w:val="22"/>
          <w:szCs w:val="22"/>
          <w:lang w:val="es-ES"/>
        </w:rPr>
      </w:pPr>
      <w:r w:rsidRPr="006D440F">
        <w:rPr>
          <w:rFonts w:ascii="Palatino Linotype" w:hAnsi="Palatino Linotype"/>
          <w:b/>
          <w:i/>
          <w:sz w:val="22"/>
          <w:szCs w:val="22"/>
          <w:lang w:val="es-ES"/>
        </w:rPr>
        <w:t xml:space="preserve">En caso de </w:t>
      </w:r>
      <w:r w:rsidRPr="006D440F">
        <w:rPr>
          <w:rFonts w:ascii="Palatino Linotype" w:hAnsi="Palatino Linotype" w:cs="Arial"/>
          <w:b/>
          <w:i/>
          <w:sz w:val="22"/>
          <w:szCs w:val="22"/>
          <w:lang w:val="es-ES" w:eastAsia="es-MX"/>
        </w:rPr>
        <w:t>que</w:t>
      </w:r>
      <w:r w:rsidRPr="006D440F">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6D440F">
        <w:rPr>
          <w:rFonts w:ascii="Palatino Linotype" w:hAnsi="Palatino Linotype"/>
          <w:i/>
          <w:sz w:val="22"/>
          <w:szCs w:val="22"/>
          <w:lang w:val="es-ES"/>
        </w:rPr>
        <w:t>, IV, VII y VIII.</w:t>
      </w:r>
      <w:r w:rsidRPr="006D440F">
        <w:rPr>
          <w:rFonts w:ascii="Palatino Linotype" w:hAnsi="Palatino Linotype"/>
          <w:b/>
          <w:i/>
          <w:sz w:val="22"/>
          <w:szCs w:val="22"/>
          <w:lang w:val="es-ES"/>
        </w:rPr>
        <w:t>”</w:t>
      </w:r>
    </w:p>
    <w:p w14:paraId="1124D828" w14:textId="77777777" w:rsidR="008B70DA" w:rsidRPr="006D440F" w:rsidRDefault="008B70DA" w:rsidP="006D440F">
      <w:pPr>
        <w:tabs>
          <w:tab w:val="left" w:pos="851"/>
        </w:tabs>
        <w:ind w:left="851" w:right="901"/>
        <w:jc w:val="both"/>
        <w:rPr>
          <w:rFonts w:ascii="Palatino Linotype" w:hAnsi="Palatino Linotype"/>
          <w:i/>
          <w:sz w:val="22"/>
          <w:szCs w:val="22"/>
          <w:lang w:val="es-ES"/>
        </w:rPr>
      </w:pPr>
      <w:r w:rsidRPr="006D440F">
        <w:rPr>
          <w:rFonts w:ascii="Palatino Linotype" w:hAnsi="Palatino Linotype"/>
          <w:i/>
          <w:sz w:val="22"/>
          <w:szCs w:val="22"/>
          <w:lang w:val="es-ES"/>
        </w:rPr>
        <w:t>(Énfasis añadido)</w:t>
      </w:r>
    </w:p>
    <w:p w14:paraId="4D852091" w14:textId="77777777" w:rsidR="008B70DA" w:rsidRPr="006D440F" w:rsidRDefault="008B70DA" w:rsidP="006D440F">
      <w:pPr>
        <w:tabs>
          <w:tab w:val="left" w:pos="851"/>
        </w:tabs>
        <w:ind w:right="901"/>
        <w:jc w:val="both"/>
        <w:rPr>
          <w:rFonts w:ascii="Palatino Linotype" w:hAnsi="Palatino Linotype"/>
          <w:i/>
          <w:sz w:val="22"/>
          <w:szCs w:val="22"/>
          <w:lang w:val="es-ES"/>
        </w:rPr>
      </w:pPr>
    </w:p>
    <w:p w14:paraId="073F30B2" w14:textId="77777777" w:rsidR="008B70DA" w:rsidRPr="006D440F" w:rsidRDefault="008B70DA" w:rsidP="006D440F">
      <w:pPr>
        <w:spacing w:line="360" w:lineRule="auto"/>
        <w:jc w:val="both"/>
        <w:rPr>
          <w:rFonts w:ascii="Palatino Linotype" w:hAnsi="Palatino Linotype"/>
          <w:b/>
          <w:lang w:val="es-ES"/>
        </w:rPr>
      </w:pPr>
      <w:r w:rsidRPr="006D440F">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6D440F">
        <w:rPr>
          <w:rFonts w:ascii="Palatino Linotype" w:hAnsi="Palatino Linotype" w:cs="Arial"/>
          <w:b/>
          <w:lang w:val="es-ES"/>
        </w:rPr>
        <w:t xml:space="preserve"> RECURRENTE;</w:t>
      </w:r>
      <w:r w:rsidRPr="006D440F">
        <w:rPr>
          <w:rFonts w:ascii="Palatino Linotype" w:hAnsi="Palatino Linotype"/>
          <w:lang w:val="es-ES"/>
        </w:rPr>
        <w:t xml:space="preserve"> por lo que, en el presente caso, al haber sido presentado el Recurso de Revisión vía </w:t>
      </w:r>
      <w:r w:rsidRPr="006D440F">
        <w:rPr>
          <w:rFonts w:ascii="Palatino Linotype" w:hAnsi="Palatino Linotype"/>
          <w:b/>
          <w:lang w:val="es-ES"/>
        </w:rPr>
        <w:t>SAIMEX</w:t>
      </w:r>
      <w:r w:rsidRPr="006D440F">
        <w:rPr>
          <w:rFonts w:ascii="Palatino Linotype" w:hAnsi="Palatino Linotype"/>
          <w:lang w:val="es-ES"/>
        </w:rPr>
        <w:t>, dicho requisito resulta innecesario.</w:t>
      </w:r>
    </w:p>
    <w:p w14:paraId="1E3BE439" w14:textId="77777777" w:rsidR="008B70DA" w:rsidRPr="006D440F" w:rsidRDefault="008B70DA" w:rsidP="006D440F">
      <w:pPr>
        <w:spacing w:line="360" w:lineRule="auto"/>
        <w:jc w:val="both"/>
        <w:rPr>
          <w:rFonts w:ascii="Palatino Linotype" w:hAnsi="Palatino Linotype"/>
          <w:lang w:val="es-ES"/>
        </w:rPr>
      </w:pPr>
    </w:p>
    <w:p w14:paraId="7AAF2416" w14:textId="77777777" w:rsidR="008B70DA" w:rsidRPr="006D440F" w:rsidRDefault="008B70DA" w:rsidP="006D440F">
      <w:pPr>
        <w:spacing w:line="360" w:lineRule="auto"/>
        <w:jc w:val="both"/>
        <w:rPr>
          <w:rFonts w:ascii="Palatino Linotype" w:hAnsi="Palatino Linotype" w:cs="Arial"/>
          <w:lang w:val="es-ES"/>
        </w:rPr>
      </w:pPr>
      <w:r w:rsidRPr="006D440F">
        <w:rPr>
          <w:rFonts w:ascii="Palatino Linotype" w:hAnsi="Palatino Linotype"/>
          <w:lang w:val="es-ES"/>
        </w:rPr>
        <w:lastRenderedPageBreak/>
        <w:t xml:space="preserve">Lo anterior es así, pues el artículo 15 de </w:t>
      </w:r>
      <w:r w:rsidRPr="006D440F">
        <w:rPr>
          <w:rFonts w:ascii="Palatino Linotype" w:hAnsi="Palatino Linotype" w:cs="Arial"/>
          <w:lang w:val="es-ES" w:eastAsia="es-MX"/>
        </w:rPr>
        <w:t xml:space="preserve">Ley de Transparencia y Acceso a la </w:t>
      </w:r>
      <w:r w:rsidRPr="006D440F">
        <w:rPr>
          <w:rFonts w:ascii="Palatino Linotype" w:hAnsi="Palatino Linotype" w:cs="Arial"/>
          <w:lang w:val="es-ES"/>
        </w:rPr>
        <w:t>Información</w:t>
      </w:r>
      <w:r w:rsidRPr="006D440F">
        <w:rPr>
          <w:rFonts w:ascii="Palatino Linotype" w:hAnsi="Palatino Linotype" w:cs="Arial"/>
          <w:lang w:val="es-ES" w:eastAsia="es-MX"/>
        </w:rPr>
        <w:t xml:space="preserve"> Pública del Estado de México y Municipios </w:t>
      </w:r>
      <w:r w:rsidRPr="006D440F">
        <w:rPr>
          <w:rFonts w:ascii="Palatino Linotype" w:hAnsi="Palatino Linotype" w:cs="Arial"/>
          <w:iCs/>
          <w:lang w:val="es-ES"/>
        </w:rPr>
        <w:t xml:space="preserve">prevé que, </w:t>
      </w:r>
      <w:r w:rsidRPr="006D440F">
        <w:rPr>
          <w:rFonts w:ascii="Palatino Linotype" w:hAnsi="Palatino Linotype"/>
          <w:lang w:val="es-ES"/>
        </w:rPr>
        <w:t xml:space="preserve">toda persona tendrá acceso a la información </w:t>
      </w:r>
      <w:r w:rsidRPr="006D440F">
        <w:rPr>
          <w:rFonts w:ascii="Palatino Linotype" w:hAnsi="Palatino Linotype" w:cs="Arial"/>
          <w:lang w:val="es-ES"/>
        </w:rPr>
        <w:t xml:space="preserve">sin necesidad de acreditar interés alguno o justificar su utilización, de lo que se infiere que para el </w:t>
      </w:r>
      <w:r w:rsidRPr="006D440F">
        <w:rPr>
          <w:rFonts w:ascii="Palatino Linotype" w:hAnsi="Palatino Linotype"/>
          <w:lang w:val="es-ES"/>
        </w:rPr>
        <w:t>ejercicio</w:t>
      </w:r>
      <w:r w:rsidRPr="006D440F">
        <w:rPr>
          <w:rFonts w:ascii="Palatino Linotype" w:hAnsi="Palatino Linotype" w:cs="Arial"/>
          <w:lang w:val="es-ES"/>
        </w:rPr>
        <w:t xml:space="preserve"> del derecho de acceso a la información pública, </w:t>
      </w:r>
      <w:r w:rsidRPr="006D440F">
        <w:rPr>
          <w:rFonts w:ascii="Palatino Linotype" w:hAnsi="Palatino Linotype" w:cs="Arial"/>
          <w:b/>
          <w:u w:val="single"/>
          <w:lang w:val="es-ES"/>
        </w:rPr>
        <w:t xml:space="preserve">el nombre no es un requisito </w:t>
      </w:r>
      <w:r w:rsidRPr="006D440F">
        <w:rPr>
          <w:rFonts w:ascii="Palatino Linotype" w:hAnsi="Palatino Linotype" w:cs="Arial"/>
          <w:b/>
          <w:i/>
          <w:u w:val="single"/>
          <w:lang w:val="es-ES"/>
        </w:rPr>
        <w:t>sine qua non</w:t>
      </w:r>
      <w:r w:rsidRPr="006D440F">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C0867D7" w14:textId="77777777" w:rsidR="008B70DA" w:rsidRPr="006D440F" w:rsidRDefault="008B70DA" w:rsidP="006D440F">
      <w:pPr>
        <w:spacing w:line="360" w:lineRule="auto"/>
        <w:jc w:val="both"/>
        <w:rPr>
          <w:rFonts w:ascii="Palatino Linotype" w:hAnsi="Palatino Linotype" w:cs="Arial"/>
          <w:lang w:val="es-ES"/>
        </w:rPr>
      </w:pPr>
    </w:p>
    <w:p w14:paraId="598462B8" w14:textId="77777777" w:rsidR="008B70DA" w:rsidRPr="006D440F" w:rsidRDefault="008B70DA" w:rsidP="006D440F">
      <w:pPr>
        <w:spacing w:line="360" w:lineRule="auto"/>
        <w:jc w:val="both"/>
        <w:rPr>
          <w:rFonts w:ascii="Palatino Linotype" w:hAnsi="Palatino Linotype"/>
          <w:sz w:val="22"/>
          <w:szCs w:val="22"/>
          <w:lang w:val="es-ES"/>
        </w:rPr>
      </w:pPr>
      <w:r w:rsidRPr="006D440F">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6CC0EDA" w14:textId="77777777" w:rsidR="008B70DA" w:rsidRPr="006D440F" w:rsidRDefault="008B70DA" w:rsidP="006D440F">
      <w:pPr>
        <w:tabs>
          <w:tab w:val="left" w:pos="851"/>
        </w:tabs>
        <w:spacing w:line="360" w:lineRule="auto"/>
        <w:ind w:left="851" w:right="901"/>
        <w:jc w:val="both"/>
        <w:rPr>
          <w:rFonts w:ascii="Palatino Linotype" w:hAnsi="Palatino Linotype"/>
          <w:sz w:val="22"/>
          <w:szCs w:val="22"/>
          <w:lang w:val="es-ES"/>
        </w:rPr>
      </w:pPr>
    </w:p>
    <w:p w14:paraId="1D628B27" w14:textId="77777777" w:rsidR="008B70DA" w:rsidRPr="006D440F" w:rsidRDefault="008B70DA" w:rsidP="006D440F">
      <w:pPr>
        <w:spacing w:line="360" w:lineRule="auto"/>
        <w:jc w:val="both"/>
        <w:rPr>
          <w:rFonts w:ascii="Palatino Linotype" w:hAnsi="Palatino Linotype"/>
          <w:lang w:val="es-ES"/>
        </w:rPr>
      </w:pPr>
      <w:r w:rsidRPr="006D440F">
        <w:rPr>
          <w:rFonts w:ascii="Palatino Linotype" w:hAnsi="Palatino Linotype"/>
          <w:lang w:val="es-ES"/>
        </w:rPr>
        <w:t xml:space="preserve">Asimismo, se estima que el requisito relativo al nombre del </w:t>
      </w:r>
      <w:r w:rsidRPr="006D440F">
        <w:rPr>
          <w:rFonts w:ascii="Palatino Linotype" w:hAnsi="Palatino Linotype" w:cs="Arial"/>
          <w:b/>
          <w:lang w:val="es-ES"/>
        </w:rPr>
        <w:t>RECURRENTE</w:t>
      </w:r>
      <w:r w:rsidRPr="006D440F">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w:t>
      </w:r>
      <w:r w:rsidRPr="006D440F">
        <w:rPr>
          <w:rFonts w:ascii="Palatino Linotype" w:hAnsi="Palatino Linotype"/>
          <w:lang w:val="es-ES"/>
        </w:rPr>
        <w:lastRenderedPageBreak/>
        <w:t xml:space="preserve">únicamente basta con que se encuentre legitimado en el procedimiento de Recurso de Revisión, circunstancia que se acredita en las constancias electrónicas del expediente, de las que se desprende que </w:t>
      </w:r>
      <w:r w:rsidRPr="006D440F">
        <w:rPr>
          <w:rFonts w:ascii="Palatino Linotype" w:hAnsi="Palatino Linotype" w:cs="Arial"/>
          <w:b/>
          <w:lang w:val="es-ES"/>
        </w:rPr>
        <w:t>EL RECURRENTE</w:t>
      </w:r>
      <w:r w:rsidRPr="006D440F">
        <w:rPr>
          <w:rFonts w:ascii="Palatino Linotype" w:hAnsi="Palatino Linotype"/>
          <w:lang w:val="es-ES"/>
        </w:rPr>
        <w:t xml:space="preserve"> es la misma persona que realizó la solicitud de acceso a la información pública que ahora se impugna.</w:t>
      </w:r>
    </w:p>
    <w:p w14:paraId="6881155B" w14:textId="77777777" w:rsidR="008B70DA" w:rsidRPr="006D440F" w:rsidRDefault="008B70DA" w:rsidP="006D440F">
      <w:pPr>
        <w:tabs>
          <w:tab w:val="left" w:pos="851"/>
        </w:tabs>
        <w:spacing w:line="360" w:lineRule="auto"/>
        <w:ind w:left="851" w:right="901"/>
        <w:jc w:val="both"/>
        <w:rPr>
          <w:rFonts w:ascii="Palatino Linotype" w:hAnsi="Palatino Linotype"/>
          <w:sz w:val="22"/>
          <w:szCs w:val="22"/>
          <w:lang w:val="es-ES"/>
        </w:rPr>
      </w:pPr>
    </w:p>
    <w:p w14:paraId="3B1D3B1F" w14:textId="77777777" w:rsidR="008B70DA" w:rsidRPr="006D440F" w:rsidRDefault="008B70DA" w:rsidP="006D440F">
      <w:pPr>
        <w:spacing w:line="360" w:lineRule="auto"/>
        <w:jc w:val="both"/>
        <w:rPr>
          <w:rFonts w:ascii="Palatino Linotype" w:hAnsi="Palatino Linotype"/>
          <w:lang w:val="es-ES"/>
        </w:rPr>
      </w:pPr>
      <w:r w:rsidRPr="006D440F">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6D440F">
        <w:rPr>
          <w:rFonts w:ascii="Palatino Linotype" w:hAnsi="Palatino Linotype"/>
        </w:rPr>
        <w:t>Constitución Política de los Estados Unidos Mexicanos</w:t>
      </w:r>
      <w:r w:rsidRPr="006D440F">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5D13AF6" w14:textId="77777777" w:rsidR="00767539" w:rsidRPr="006D440F" w:rsidRDefault="00767539" w:rsidP="006D440F">
      <w:pPr>
        <w:spacing w:line="360" w:lineRule="auto"/>
        <w:jc w:val="both"/>
        <w:textAlignment w:val="baseline"/>
        <w:rPr>
          <w:rFonts w:ascii="Palatino Linotype" w:hAnsi="Palatino Linotype"/>
          <w:b/>
          <w:sz w:val="28"/>
          <w:lang w:eastAsia="es-MX"/>
        </w:rPr>
      </w:pPr>
    </w:p>
    <w:p w14:paraId="5EA500EA" w14:textId="721AB3B4" w:rsidR="00DF6934" w:rsidRPr="006D440F" w:rsidRDefault="00FA1E61" w:rsidP="006D440F">
      <w:pPr>
        <w:pStyle w:val="Prrafodelista"/>
        <w:widowControl w:val="0"/>
        <w:autoSpaceDE w:val="0"/>
        <w:autoSpaceDN w:val="0"/>
        <w:adjustRightInd w:val="0"/>
        <w:spacing w:line="360" w:lineRule="auto"/>
        <w:ind w:left="0"/>
        <w:jc w:val="both"/>
        <w:rPr>
          <w:rFonts w:ascii="Palatino Linotype" w:hAnsi="Palatino Linotype" w:cs="Arial"/>
          <w:b/>
        </w:rPr>
      </w:pPr>
      <w:r w:rsidRPr="006D440F">
        <w:rPr>
          <w:rFonts w:ascii="Palatino Linotype" w:hAnsi="Palatino Linotype" w:cs="Arial"/>
          <w:b/>
          <w:sz w:val="28"/>
        </w:rPr>
        <w:t>QUINTO</w:t>
      </w:r>
      <w:r w:rsidRPr="006D440F">
        <w:rPr>
          <w:rFonts w:ascii="Palatino Linotype" w:hAnsi="Palatino Linotype" w:cs="Arial"/>
          <w:b/>
        </w:rPr>
        <w:t xml:space="preserve">. </w:t>
      </w:r>
      <w:r w:rsidR="00A23064" w:rsidRPr="006D440F">
        <w:rPr>
          <w:rFonts w:ascii="Palatino Linotype" w:hAnsi="Palatino Linotype" w:cs="Arial"/>
          <w:b/>
        </w:rPr>
        <w:t xml:space="preserve">Estudio y </w:t>
      </w:r>
      <w:r w:rsidR="00A94385" w:rsidRPr="006D440F">
        <w:rPr>
          <w:rFonts w:ascii="Palatino Linotype" w:hAnsi="Palatino Linotype" w:cs="Arial"/>
          <w:b/>
        </w:rPr>
        <w:t>R</w:t>
      </w:r>
      <w:r w:rsidR="00A23064" w:rsidRPr="006D440F">
        <w:rPr>
          <w:rFonts w:ascii="Palatino Linotype" w:hAnsi="Palatino Linotype" w:cs="Arial"/>
          <w:b/>
        </w:rPr>
        <w:t xml:space="preserve">esolución del </w:t>
      </w:r>
      <w:r w:rsidR="00A94385" w:rsidRPr="006D440F">
        <w:rPr>
          <w:rFonts w:ascii="Palatino Linotype" w:hAnsi="Palatino Linotype" w:cs="Arial"/>
          <w:b/>
        </w:rPr>
        <w:t>R</w:t>
      </w:r>
      <w:r w:rsidR="00A23064" w:rsidRPr="006D440F">
        <w:rPr>
          <w:rFonts w:ascii="Palatino Linotype" w:hAnsi="Palatino Linotype" w:cs="Arial"/>
          <w:b/>
        </w:rPr>
        <w:t xml:space="preserve">ecurso. </w:t>
      </w:r>
    </w:p>
    <w:p w14:paraId="53B58F61" w14:textId="52B749D1" w:rsidR="00DE406E" w:rsidRPr="006D440F" w:rsidRDefault="00DE406E" w:rsidP="006D440F">
      <w:pPr>
        <w:spacing w:line="360" w:lineRule="auto"/>
        <w:jc w:val="both"/>
        <w:rPr>
          <w:rFonts w:ascii="Palatino Linotype" w:hAnsi="Palatino Linotype" w:cs="Arial"/>
        </w:rPr>
      </w:pPr>
      <w:r w:rsidRPr="006D440F">
        <w:rPr>
          <w:rFonts w:ascii="Palatino Linotype" w:hAnsi="Palatino Linotype" w:cs="Arial"/>
        </w:rPr>
        <w:t xml:space="preserve">Una vez determinada la vía sobre la que versará el presente recurso, y previa revisión del expediente electrónico formado en </w:t>
      </w:r>
      <w:r w:rsidRPr="006D440F">
        <w:rPr>
          <w:rFonts w:ascii="Palatino Linotype" w:hAnsi="Palatino Linotype" w:cs="Arial"/>
          <w:b/>
        </w:rPr>
        <w:t>EL SAIMEX</w:t>
      </w:r>
      <w:r w:rsidRPr="006D440F">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6D440F">
        <w:rPr>
          <w:rFonts w:ascii="Palatino Linotype" w:hAnsi="Palatino Linotype"/>
          <w:lang w:val="es-ES"/>
        </w:rPr>
        <w:t xml:space="preserve">Constitución Política de los Estados Unidos Mexicanos, </w:t>
      </w:r>
      <w:r w:rsidR="00C42EC3" w:rsidRPr="006D440F">
        <w:rPr>
          <w:rFonts w:ascii="Palatino Linotype" w:hAnsi="Palatino Linotype"/>
          <w:lang w:val="es-ES"/>
        </w:rPr>
        <w:t xml:space="preserve">en la </w:t>
      </w:r>
      <w:r w:rsidRPr="006D440F">
        <w:rPr>
          <w:rFonts w:ascii="Palatino Linotype" w:hAnsi="Palatino Linotype"/>
          <w:lang w:val="es-ES"/>
        </w:rPr>
        <w:t>Constitución Política del Estado Libre y Soberano de México</w:t>
      </w:r>
      <w:r w:rsidRPr="006D440F">
        <w:rPr>
          <w:rFonts w:ascii="Palatino Linotype" w:hAnsi="Palatino Linotype" w:cs="Arial"/>
        </w:rPr>
        <w:t xml:space="preserve"> y demás leyes aplicables en la materia; así como, </w:t>
      </w:r>
      <w:r w:rsidRPr="006D440F">
        <w:rPr>
          <w:rFonts w:ascii="Palatino Linotype" w:hAnsi="Palatino Linotype" w:cs="Arial"/>
        </w:rPr>
        <w:lastRenderedPageBreak/>
        <w:t xml:space="preserve">en los Tratados Internacionales en los que el Estado Mexicano sea parte, en concordancia con el párrafo tercero del artículo 1 de la </w:t>
      </w:r>
      <w:r w:rsidRPr="006D440F">
        <w:rPr>
          <w:rFonts w:ascii="Palatino Linotype" w:hAnsi="Palatino Linotype"/>
          <w:lang w:val="es-ES"/>
        </w:rPr>
        <w:t>Constitución Política de los Estados Unidos Mexicanos</w:t>
      </w:r>
      <w:r w:rsidRPr="006D440F">
        <w:rPr>
          <w:rFonts w:ascii="Palatino Linotype" w:hAnsi="Palatino Linotype" w:cs="Arial"/>
        </w:rPr>
        <w:t xml:space="preserve"> y los numerales 8 y 9 de la </w:t>
      </w:r>
      <w:r w:rsidRPr="006D440F">
        <w:rPr>
          <w:rFonts w:ascii="Palatino Linotype" w:hAnsi="Palatino Linotype" w:cs="Arial"/>
          <w:lang w:val="es-ES"/>
        </w:rPr>
        <w:t>Ley de Transparencia y Acceso a la Información Pública del Estado de México y Municipios.</w:t>
      </w:r>
    </w:p>
    <w:p w14:paraId="774A6CDA" w14:textId="77777777" w:rsidR="00DE406E" w:rsidRPr="006D440F" w:rsidRDefault="00DE406E" w:rsidP="006D440F">
      <w:pPr>
        <w:pStyle w:val="Prrafodelista"/>
        <w:widowControl w:val="0"/>
        <w:autoSpaceDE w:val="0"/>
        <w:autoSpaceDN w:val="0"/>
        <w:adjustRightInd w:val="0"/>
        <w:spacing w:line="360" w:lineRule="auto"/>
        <w:ind w:left="0"/>
        <w:jc w:val="both"/>
        <w:rPr>
          <w:rFonts w:ascii="Palatino Linotype" w:hAnsi="Palatino Linotype" w:cs="Arial"/>
        </w:rPr>
      </w:pPr>
    </w:p>
    <w:p w14:paraId="072F9805" w14:textId="536CCA49" w:rsidR="00BB07E6" w:rsidRPr="006D440F" w:rsidRDefault="00D97023" w:rsidP="006D440F">
      <w:pPr>
        <w:pStyle w:val="Prrafodelista"/>
        <w:widowControl w:val="0"/>
        <w:autoSpaceDE w:val="0"/>
        <w:autoSpaceDN w:val="0"/>
        <w:adjustRightInd w:val="0"/>
        <w:spacing w:line="360" w:lineRule="auto"/>
        <w:ind w:left="0"/>
        <w:jc w:val="both"/>
        <w:rPr>
          <w:rFonts w:ascii="Palatino Linotype" w:hAnsi="Palatino Linotype" w:cs="Arial"/>
        </w:rPr>
      </w:pPr>
      <w:r w:rsidRPr="006D440F">
        <w:rPr>
          <w:rFonts w:ascii="Palatino Linotype" w:hAnsi="Palatino Linotype" w:cs="Arial"/>
        </w:rPr>
        <w:t xml:space="preserve">Derivado de lo anterior, </w:t>
      </w:r>
      <w:r w:rsidRPr="006D440F">
        <w:rPr>
          <w:rFonts w:ascii="Palatino Linotype" w:hAnsi="Palatino Linotype"/>
          <w:lang w:eastAsia="es-MX"/>
        </w:rPr>
        <w:t xml:space="preserve">se procede a realizar el </w:t>
      </w:r>
      <w:r w:rsidRPr="006D440F">
        <w:rPr>
          <w:rFonts w:ascii="Palatino Linotype" w:hAnsi="Palatino Linotype" w:cs="Arial"/>
        </w:rPr>
        <w:t xml:space="preserve">análisis de las respuestas del </w:t>
      </w:r>
      <w:r w:rsidRPr="006D440F">
        <w:rPr>
          <w:rFonts w:ascii="Palatino Linotype" w:hAnsi="Palatino Linotype" w:cs="Arial"/>
          <w:b/>
          <w:lang w:eastAsia="es-MX"/>
        </w:rPr>
        <w:t>SUJETO OBLIGADO</w:t>
      </w:r>
      <w:r w:rsidRPr="006D440F">
        <w:rPr>
          <w:rFonts w:ascii="Palatino Linotype" w:hAnsi="Palatino Linotype" w:cs="Arial"/>
        </w:rPr>
        <w:t xml:space="preserve"> a fin de determinar si cumple con los requisitos del derecho de Acceso a la Información Pública, por lo que en primer término debemos recordar que </w:t>
      </w:r>
      <w:r w:rsidRPr="006D440F">
        <w:rPr>
          <w:rFonts w:ascii="Palatino Linotype" w:hAnsi="Palatino Linotype" w:cs="Arial"/>
          <w:b/>
        </w:rPr>
        <w:t xml:space="preserve">EL RECURRENTE </w:t>
      </w:r>
      <w:r w:rsidRPr="006D440F">
        <w:rPr>
          <w:rFonts w:ascii="Palatino Linotype" w:hAnsi="Palatino Linotype" w:cs="Arial"/>
        </w:rPr>
        <w:t xml:space="preserve">en el ejercicio de su derecho de Acceso a la Información solicitó </w:t>
      </w:r>
      <w:r w:rsidR="00BB07E6" w:rsidRPr="006D440F">
        <w:rPr>
          <w:rFonts w:ascii="Palatino Linotype" w:hAnsi="Palatino Linotype" w:cs="Arial"/>
        </w:rPr>
        <w:t xml:space="preserve">del Programa Municipal de Atención con Igualdad lo siguiente: </w:t>
      </w:r>
    </w:p>
    <w:p w14:paraId="7C938733" w14:textId="77777777" w:rsidR="00BB07E6" w:rsidRPr="006D440F" w:rsidRDefault="00BB07E6" w:rsidP="006D440F">
      <w:pPr>
        <w:pStyle w:val="Prrafodelista"/>
        <w:widowControl w:val="0"/>
        <w:autoSpaceDE w:val="0"/>
        <w:autoSpaceDN w:val="0"/>
        <w:adjustRightInd w:val="0"/>
        <w:spacing w:line="360" w:lineRule="auto"/>
        <w:ind w:left="0"/>
        <w:jc w:val="both"/>
        <w:rPr>
          <w:rFonts w:ascii="Palatino Linotype" w:hAnsi="Palatino Linotype" w:cs="Arial"/>
        </w:rPr>
      </w:pPr>
    </w:p>
    <w:p w14:paraId="495BC8A2" w14:textId="48633C49" w:rsidR="00BB07E6" w:rsidRPr="006D440F" w:rsidRDefault="00BB07E6" w:rsidP="006D440F">
      <w:pPr>
        <w:pStyle w:val="Prrafodelista"/>
        <w:widowControl w:val="0"/>
        <w:numPr>
          <w:ilvl w:val="0"/>
          <w:numId w:val="3"/>
        </w:numPr>
        <w:autoSpaceDE w:val="0"/>
        <w:autoSpaceDN w:val="0"/>
        <w:adjustRightInd w:val="0"/>
        <w:spacing w:line="360" w:lineRule="auto"/>
        <w:jc w:val="both"/>
        <w:rPr>
          <w:rFonts w:ascii="Palatino Linotype" w:hAnsi="Palatino Linotype" w:cs="Arial"/>
        </w:rPr>
      </w:pPr>
      <w:r w:rsidRPr="006D440F">
        <w:rPr>
          <w:rFonts w:ascii="Palatino Linotype" w:hAnsi="Palatino Linotype" w:cs="Arial"/>
        </w:rPr>
        <w:t xml:space="preserve">Los expedientes integrados de todos los beneficiarios del programa, en el que se advierta el formato de solicitud, INE, comprobante de domicilio, formato de estudio socio económico, formato de carta de protesta de decir verdad. </w:t>
      </w:r>
    </w:p>
    <w:p w14:paraId="220C9383" w14:textId="420ED0DC" w:rsidR="00BB07E6" w:rsidRPr="006D440F" w:rsidRDefault="00BB07E6" w:rsidP="006D440F">
      <w:pPr>
        <w:pStyle w:val="Prrafodelista"/>
        <w:widowControl w:val="0"/>
        <w:numPr>
          <w:ilvl w:val="0"/>
          <w:numId w:val="3"/>
        </w:numPr>
        <w:autoSpaceDE w:val="0"/>
        <w:autoSpaceDN w:val="0"/>
        <w:adjustRightInd w:val="0"/>
        <w:spacing w:line="360" w:lineRule="auto"/>
        <w:jc w:val="both"/>
        <w:rPr>
          <w:rFonts w:ascii="Palatino Linotype" w:hAnsi="Palatino Linotype" w:cs="Arial"/>
        </w:rPr>
      </w:pPr>
      <w:r w:rsidRPr="006D440F">
        <w:rPr>
          <w:rFonts w:ascii="Palatino Linotype" w:hAnsi="Palatino Linotype" w:cs="Arial"/>
        </w:rPr>
        <w:t xml:space="preserve">Las Reglas de Operación, en el que se advierta el costo del programa, tiempo en que se estará otorgando el apoyo y límite de beneficiarios. </w:t>
      </w:r>
    </w:p>
    <w:p w14:paraId="4CBB21DC" w14:textId="77777777" w:rsidR="00BB07E6" w:rsidRPr="006D440F" w:rsidRDefault="00BB07E6" w:rsidP="006D440F">
      <w:pPr>
        <w:widowControl w:val="0"/>
        <w:autoSpaceDE w:val="0"/>
        <w:autoSpaceDN w:val="0"/>
        <w:adjustRightInd w:val="0"/>
        <w:spacing w:line="360" w:lineRule="auto"/>
        <w:jc w:val="both"/>
        <w:rPr>
          <w:rFonts w:ascii="Palatino Linotype" w:hAnsi="Palatino Linotype" w:cs="Arial"/>
        </w:rPr>
      </w:pPr>
    </w:p>
    <w:p w14:paraId="072B400F" w14:textId="200C9EE7" w:rsidR="00DF3CD9" w:rsidRPr="006D440F" w:rsidRDefault="00D97023" w:rsidP="006D440F">
      <w:pPr>
        <w:spacing w:line="360" w:lineRule="auto"/>
        <w:jc w:val="both"/>
        <w:rPr>
          <w:rFonts w:ascii="Palatino Linotype" w:eastAsia="MS Mincho" w:hAnsi="Palatino Linotype" w:cs="Tahoma"/>
        </w:rPr>
      </w:pPr>
      <w:r w:rsidRPr="006D440F">
        <w:rPr>
          <w:rFonts w:ascii="Palatino Linotype" w:hAnsi="Palatino Linotype" w:cs="Arial"/>
          <w:lang w:val="es-ES_tradnl"/>
        </w:rPr>
        <w:t xml:space="preserve">Al respecto, </w:t>
      </w:r>
      <w:r w:rsidRPr="006D440F">
        <w:rPr>
          <w:rFonts w:ascii="Palatino Linotype" w:eastAsia="MS Mincho" w:hAnsi="Palatino Linotype" w:cs="Tahoma"/>
          <w:b/>
        </w:rPr>
        <w:t xml:space="preserve">EL SUJETO OBLIGADO </w:t>
      </w:r>
      <w:r w:rsidR="00DF3CD9" w:rsidRPr="006D440F">
        <w:rPr>
          <w:rFonts w:ascii="Palatino Linotype" w:eastAsia="MS Mincho" w:hAnsi="Palatino Linotype" w:cs="Tahoma"/>
        </w:rPr>
        <w:t xml:space="preserve">en términos del artículo 159 de la Ley de la materia, solicito al particular la aclaración sobre el nombre del programa para poder localizar los expedientes que solicita, en razón de que en la Cuadragésima Sesión Ordinaria no se encuentra dicho programa. </w:t>
      </w:r>
    </w:p>
    <w:p w14:paraId="483CC3A1" w14:textId="6DE0C453" w:rsidR="00DF3CD9" w:rsidRPr="006D440F" w:rsidRDefault="00DF3CD9" w:rsidP="006D440F">
      <w:pPr>
        <w:pStyle w:val="Prrafodelista"/>
        <w:widowControl w:val="0"/>
        <w:autoSpaceDE w:val="0"/>
        <w:autoSpaceDN w:val="0"/>
        <w:adjustRightInd w:val="0"/>
        <w:spacing w:line="360" w:lineRule="auto"/>
        <w:ind w:left="0"/>
        <w:jc w:val="both"/>
        <w:rPr>
          <w:rFonts w:ascii="Palatino Linotype" w:hAnsi="Palatino Linotype"/>
        </w:rPr>
      </w:pPr>
      <w:r w:rsidRPr="006D440F">
        <w:rPr>
          <w:rFonts w:ascii="Palatino Linotype" w:hAnsi="Palatino Linotype"/>
        </w:rPr>
        <w:t xml:space="preserve">En atención al requerimiento realizado, </w:t>
      </w:r>
      <w:r w:rsidRPr="006D440F">
        <w:rPr>
          <w:rFonts w:ascii="Palatino Linotype" w:hAnsi="Palatino Linotype"/>
          <w:b/>
        </w:rPr>
        <w:t xml:space="preserve">EL RECURRENTE </w:t>
      </w:r>
      <w:r w:rsidRPr="006D440F">
        <w:rPr>
          <w:rFonts w:ascii="Palatino Linotype" w:hAnsi="Palatino Linotype"/>
        </w:rPr>
        <w:t xml:space="preserve">refirió que la solicitud era muy clara; transcribiendo para ello la solicitud realizada. </w:t>
      </w:r>
    </w:p>
    <w:p w14:paraId="4E249E7B" w14:textId="77777777" w:rsidR="00DF3CD9" w:rsidRPr="006D440F" w:rsidRDefault="00DF3CD9" w:rsidP="006D440F">
      <w:pPr>
        <w:pStyle w:val="Prrafodelista"/>
        <w:widowControl w:val="0"/>
        <w:autoSpaceDE w:val="0"/>
        <w:autoSpaceDN w:val="0"/>
        <w:adjustRightInd w:val="0"/>
        <w:spacing w:line="360" w:lineRule="auto"/>
        <w:ind w:left="0"/>
        <w:jc w:val="both"/>
        <w:rPr>
          <w:rFonts w:ascii="Palatino Linotype" w:hAnsi="Palatino Linotype"/>
        </w:rPr>
      </w:pPr>
    </w:p>
    <w:p w14:paraId="5AB7F00C" w14:textId="405C8AB4" w:rsidR="00DF3CD9" w:rsidRPr="006D440F" w:rsidRDefault="00DF3CD9" w:rsidP="006D440F">
      <w:pPr>
        <w:spacing w:line="360" w:lineRule="auto"/>
        <w:jc w:val="both"/>
        <w:rPr>
          <w:rFonts w:ascii="Palatino Linotype" w:hAnsi="Palatino Linotype" w:cs="Arial"/>
        </w:rPr>
      </w:pPr>
      <w:r w:rsidRPr="006D440F">
        <w:rPr>
          <w:rFonts w:ascii="Palatino Linotype" w:hAnsi="Palatino Linotype"/>
        </w:rPr>
        <w:lastRenderedPageBreak/>
        <w:t xml:space="preserve">Derivado de lo anterior, </w:t>
      </w:r>
      <w:r w:rsidRPr="006D440F">
        <w:rPr>
          <w:rFonts w:ascii="Palatino Linotype" w:hAnsi="Palatino Linotype"/>
          <w:b/>
        </w:rPr>
        <w:t>EL SUJETO OBLIGADO</w:t>
      </w:r>
      <w:r w:rsidRPr="006D440F">
        <w:rPr>
          <w:rFonts w:ascii="Palatino Linotype" w:hAnsi="Palatino Linotype"/>
        </w:rPr>
        <w:t xml:space="preserve"> mediante respuesta</w:t>
      </w:r>
      <w:r w:rsidRPr="006D440F">
        <w:rPr>
          <w:rFonts w:ascii="Palatino Linotype" w:hAnsi="Palatino Linotype" w:cs="Arial"/>
        </w:rPr>
        <w:t xml:space="preserve">, medularmente refirió que </w:t>
      </w:r>
      <w:r w:rsidR="005B4622" w:rsidRPr="006D440F">
        <w:rPr>
          <w:rFonts w:ascii="Palatino Linotype" w:hAnsi="Palatino Linotype" w:cs="Arial"/>
        </w:rPr>
        <w:t xml:space="preserve">de la búsqueda realizada, </w:t>
      </w:r>
      <w:r w:rsidRPr="006D440F">
        <w:rPr>
          <w:rFonts w:ascii="Palatino Linotype" w:hAnsi="Palatino Linotype" w:cs="Arial"/>
        </w:rPr>
        <w:t>la información que solicita el particular, no se</w:t>
      </w:r>
      <w:r w:rsidR="005B4622" w:rsidRPr="006D440F">
        <w:rPr>
          <w:rFonts w:ascii="Palatino Linotype" w:hAnsi="Palatino Linotype" w:cs="Arial"/>
        </w:rPr>
        <w:t xml:space="preserve"> encuentra </w:t>
      </w:r>
      <w:r w:rsidRPr="006D440F">
        <w:rPr>
          <w:rFonts w:ascii="Palatino Linotype" w:hAnsi="Palatino Linotype" w:cs="Arial"/>
        </w:rPr>
        <w:t xml:space="preserve">dentro de la información que posee. </w:t>
      </w:r>
    </w:p>
    <w:p w14:paraId="66D4DB7F" w14:textId="77777777" w:rsidR="005B4622" w:rsidRPr="006D440F" w:rsidRDefault="005B4622" w:rsidP="006D440F">
      <w:pPr>
        <w:spacing w:line="360" w:lineRule="auto"/>
        <w:jc w:val="both"/>
        <w:rPr>
          <w:rFonts w:ascii="Palatino Linotype" w:hAnsi="Palatino Linotype" w:cs="Arial"/>
        </w:rPr>
      </w:pPr>
    </w:p>
    <w:p w14:paraId="676DE813" w14:textId="77777777" w:rsidR="005B4622" w:rsidRPr="006D440F" w:rsidRDefault="005B4622" w:rsidP="006D440F">
      <w:pPr>
        <w:widowControl w:val="0"/>
        <w:tabs>
          <w:tab w:val="left" w:pos="1701"/>
        </w:tabs>
        <w:autoSpaceDE w:val="0"/>
        <w:autoSpaceDN w:val="0"/>
        <w:adjustRightInd w:val="0"/>
        <w:spacing w:line="360" w:lineRule="auto"/>
        <w:jc w:val="both"/>
        <w:rPr>
          <w:rFonts w:ascii="Palatino Linotype" w:hAnsi="Palatino Linotype"/>
          <w:lang w:eastAsia="es-MX"/>
        </w:rPr>
      </w:pPr>
      <w:r w:rsidRPr="006D440F">
        <w:rPr>
          <w:rFonts w:ascii="Palatino Linotype" w:hAnsi="Palatino Linotype"/>
        </w:rPr>
        <w:t xml:space="preserve">Por lo anterior, primeramente es importante traer a contexto lo dispuesto por el artículo </w:t>
      </w:r>
      <w:r w:rsidRPr="006D440F">
        <w:rPr>
          <w:rFonts w:ascii="Palatino Linotype" w:hAnsi="Palatino Linotype"/>
          <w:lang w:eastAsia="es-MX"/>
        </w:rPr>
        <w:t xml:space="preserve">159 de la Ley de Transparencia y Acceso a la Información Pública del Estado de México y Municipios, el cual refiere: </w:t>
      </w:r>
    </w:p>
    <w:p w14:paraId="7E6CFC89" w14:textId="77777777" w:rsidR="005B4622" w:rsidRPr="006D440F" w:rsidRDefault="005B4622" w:rsidP="006D440F">
      <w:pPr>
        <w:widowControl w:val="0"/>
        <w:tabs>
          <w:tab w:val="left" w:pos="1701"/>
        </w:tabs>
        <w:autoSpaceDE w:val="0"/>
        <w:autoSpaceDN w:val="0"/>
        <w:adjustRightInd w:val="0"/>
        <w:jc w:val="both"/>
        <w:rPr>
          <w:rFonts w:ascii="Palatino Linotype" w:hAnsi="Palatino Linotype"/>
          <w:i/>
          <w:iCs/>
          <w:sz w:val="22"/>
          <w:szCs w:val="22"/>
          <w:lang w:eastAsia="es-MX"/>
        </w:rPr>
      </w:pPr>
    </w:p>
    <w:p w14:paraId="36211998" w14:textId="77777777" w:rsidR="005B4622" w:rsidRPr="006D440F" w:rsidRDefault="005B4622" w:rsidP="006D440F">
      <w:pPr>
        <w:tabs>
          <w:tab w:val="left" w:pos="8222"/>
        </w:tabs>
        <w:ind w:left="851" w:right="899"/>
        <w:jc w:val="both"/>
        <w:rPr>
          <w:rFonts w:ascii="Palatino Linotype" w:hAnsi="Palatino Linotype"/>
          <w:i/>
          <w:iCs/>
          <w:sz w:val="22"/>
          <w:szCs w:val="22"/>
          <w:lang w:eastAsia="es-MX"/>
        </w:rPr>
      </w:pPr>
      <w:r w:rsidRPr="006D440F">
        <w:rPr>
          <w:rFonts w:ascii="Palatino Linotype" w:hAnsi="Palatino Linotype"/>
          <w:b/>
          <w:i/>
          <w:iCs/>
          <w:sz w:val="22"/>
          <w:szCs w:val="22"/>
          <w:lang w:eastAsia="es-MX"/>
        </w:rPr>
        <w:t xml:space="preserve">“Artículo 159. </w:t>
      </w:r>
      <w:r w:rsidRPr="006D440F">
        <w:rPr>
          <w:rFonts w:ascii="Palatino Linotype" w:hAnsi="Palatino Linotype"/>
          <w:i/>
          <w:iCs/>
          <w:sz w:val="22"/>
          <w:szCs w:val="22"/>
          <w:lang w:eastAsia="es-MX"/>
        </w:rPr>
        <w:t xml:space="preserve">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w:t>
      </w:r>
    </w:p>
    <w:p w14:paraId="2EDF9F95" w14:textId="77777777" w:rsidR="005B4622" w:rsidRPr="006D440F" w:rsidRDefault="005B4622" w:rsidP="006D440F">
      <w:pPr>
        <w:tabs>
          <w:tab w:val="left" w:pos="8222"/>
        </w:tabs>
        <w:ind w:left="851" w:right="899"/>
        <w:jc w:val="both"/>
        <w:rPr>
          <w:rFonts w:ascii="Palatino Linotype" w:hAnsi="Palatino Linotype"/>
          <w:b/>
          <w:i/>
          <w:iCs/>
          <w:sz w:val="22"/>
          <w:szCs w:val="22"/>
          <w:lang w:eastAsia="es-MX"/>
        </w:rPr>
      </w:pPr>
      <w:r w:rsidRPr="006D440F">
        <w:rPr>
          <w:rFonts w:ascii="Palatino Linotype" w:hAnsi="Palatino Linotype"/>
          <w:i/>
          <w:iCs/>
          <w:sz w:val="22"/>
          <w:szCs w:val="22"/>
          <w:lang w:eastAsia="es-MX"/>
        </w:rPr>
        <w:t xml:space="preserve">En este requerimiento interrumpirá el plazo de respuesta establecido en el artículo 163 de la presente Ley, por lo que comenzará a computarse nuevamente al día siguiente del desahogo por parte del particular. </w:t>
      </w:r>
      <w:r w:rsidRPr="006D440F">
        <w:rPr>
          <w:rFonts w:ascii="Palatino Linotype" w:hAnsi="Palatino Linotype"/>
          <w:b/>
          <w:i/>
          <w:iCs/>
          <w:sz w:val="22"/>
          <w:szCs w:val="22"/>
          <w:lang w:eastAsia="es-MX"/>
        </w:rPr>
        <w:t xml:space="preserve">En este caso, el sujeto obligado atenderá la solicitud en los términos en que fue desahogado el requerimiento de información adicional. </w:t>
      </w:r>
    </w:p>
    <w:p w14:paraId="53F9D5EB" w14:textId="77777777" w:rsidR="005B4622" w:rsidRPr="006D440F" w:rsidRDefault="005B4622" w:rsidP="006D440F">
      <w:pPr>
        <w:tabs>
          <w:tab w:val="left" w:pos="8222"/>
        </w:tabs>
        <w:ind w:left="851" w:right="899"/>
        <w:jc w:val="both"/>
        <w:rPr>
          <w:rFonts w:ascii="Palatino Linotype" w:hAnsi="Palatino Linotype"/>
          <w:i/>
          <w:iCs/>
          <w:sz w:val="22"/>
          <w:szCs w:val="22"/>
          <w:lang w:eastAsia="es-MX"/>
        </w:rPr>
      </w:pPr>
      <w:r w:rsidRPr="006D440F">
        <w:rPr>
          <w:rFonts w:ascii="Palatino Linotype" w:hAnsi="Palatino Linotype"/>
          <w:i/>
          <w:iCs/>
          <w:sz w:val="22"/>
          <w:szCs w:val="22"/>
          <w:lang w:eastAsia="es-MX"/>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14:paraId="32907A74" w14:textId="77777777" w:rsidR="005B4622" w:rsidRPr="006D440F" w:rsidRDefault="005B4622" w:rsidP="006D440F">
      <w:pPr>
        <w:tabs>
          <w:tab w:val="left" w:pos="8222"/>
        </w:tabs>
        <w:ind w:left="851" w:right="899"/>
        <w:jc w:val="both"/>
        <w:rPr>
          <w:rFonts w:ascii="Palatino Linotype" w:hAnsi="Palatino Linotype"/>
          <w:i/>
          <w:iCs/>
          <w:sz w:val="22"/>
          <w:szCs w:val="22"/>
          <w:lang w:eastAsia="es-MX"/>
        </w:rPr>
      </w:pPr>
      <w:r w:rsidRPr="006D440F">
        <w:rPr>
          <w:rFonts w:ascii="Palatino Linotype" w:hAnsi="Palatino Linotype"/>
          <w:i/>
          <w:iCs/>
          <w:sz w:val="22"/>
          <w:szCs w:val="22"/>
          <w:lang w:eastAsia="es-MX"/>
        </w:rPr>
        <w:t xml:space="preserve">En el caso de requerimientos parciales no desahogados, se tendrá por presentada la solicitud por lo que respecta a los contenidos de información que no formaron parte del requerimiento.” </w:t>
      </w:r>
    </w:p>
    <w:p w14:paraId="6BB68510" w14:textId="77777777" w:rsidR="005B4622" w:rsidRPr="006D440F" w:rsidRDefault="005B4622" w:rsidP="006D440F">
      <w:pPr>
        <w:tabs>
          <w:tab w:val="left" w:pos="8222"/>
        </w:tabs>
        <w:ind w:left="851" w:right="899"/>
        <w:jc w:val="both"/>
        <w:rPr>
          <w:rFonts w:ascii="Palatino Linotype" w:hAnsi="Palatino Linotype"/>
          <w:i/>
          <w:iCs/>
          <w:sz w:val="22"/>
          <w:szCs w:val="22"/>
          <w:lang w:eastAsia="es-MX"/>
        </w:rPr>
      </w:pPr>
      <w:r w:rsidRPr="006D440F">
        <w:rPr>
          <w:rFonts w:ascii="Palatino Linotype" w:hAnsi="Palatino Linotype"/>
          <w:i/>
          <w:iCs/>
          <w:sz w:val="22"/>
          <w:szCs w:val="22"/>
          <w:lang w:eastAsia="es-MX"/>
        </w:rPr>
        <w:t>(Énfasis añadido)</w:t>
      </w:r>
    </w:p>
    <w:p w14:paraId="7A88A6A4" w14:textId="77777777" w:rsidR="005B4622" w:rsidRPr="006D440F" w:rsidRDefault="005B4622" w:rsidP="006D440F">
      <w:pPr>
        <w:jc w:val="both"/>
        <w:rPr>
          <w:rFonts w:ascii="Palatino Linotype" w:hAnsi="Palatino Linotype" w:cs="Arial"/>
        </w:rPr>
      </w:pPr>
    </w:p>
    <w:p w14:paraId="21E08299" w14:textId="77777777" w:rsidR="005B4622" w:rsidRPr="006D440F" w:rsidRDefault="005B4622" w:rsidP="006D440F">
      <w:pPr>
        <w:spacing w:line="360" w:lineRule="auto"/>
        <w:jc w:val="both"/>
        <w:rPr>
          <w:rFonts w:ascii="Palatino Linotype" w:hAnsi="Palatino Linotype"/>
        </w:rPr>
      </w:pPr>
      <w:r w:rsidRPr="006D440F">
        <w:rPr>
          <w:rFonts w:ascii="Palatino Linotype" w:hAnsi="Palatino Linotype"/>
        </w:rPr>
        <w:t xml:space="preserve">Del numeral anteriormente transcrito, podemos advertir que cuando los detalles proporcionados para localizar los documentos resultan insuficientes, incompletos o sean erróneos, la Unidad de Transparencia podrá requerir al solicitante, indique otros </w:t>
      </w:r>
      <w:r w:rsidRPr="006D440F">
        <w:rPr>
          <w:rFonts w:ascii="Palatino Linotype" w:hAnsi="Palatino Linotype"/>
        </w:rPr>
        <w:lastRenderedPageBreak/>
        <w:t xml:space="preserve">elementos que complementen, corrijan o amplíen los datos proporcionados o bien, precise uno o varios requerimientos de información, así en este caso </w:t>
      </w:r>
      <w:r w:rsidRPr="006D440F">
        <w:rPr>
          <w:rFonts w:ascii="Palatino Linotype" w:hAnsi="Palatino Linotype"/>
          <w:b/>
        </w:rPr>
        <w:t xml:space="preserve">EL SUJETO OBLIGADO atenderá la solicitud en los términos en que fue desahogado el requerimiento de información adicional, </w:t>
      </w:r>
      <w:r w:rsidRPr="006D440F">
        <w:rPr>
          <w:rFonts w:ascii="Palatino Linotype" w:hAnsi="Palatino Linotype"/>
        </w:rPr>
        <w:t>es decir, se otorgará respuesta en base a los requerimientos planteados una vez desahogada la aclaración.</w:t>
      </w:r>
    </w:p>
    <w:p w14:paraId="3CFEF0B6" w14:textId="77777777" w:rsidR="005B4622" w:rsidRPr="006D440F" w:rsidRDefault="005B4622" w:rsidP="006D440F">
      <w:pPr>
        <w:widowControl w:val="0"/>
        <w:tabs>
          <w:tab w:val="left" w:pos="1701"/>
        </w:tabs>
        <w:autoSpaceDE w:val="0"/>
        <w:autoSpaceDN w:val="0"/>
        <w:adjustRightInd w:val="0"/>
        <w:spacing w:line="360" w:lineRule="auto"/>
        <w:jc w:val="both"/>
        <w:rPr>
          <w:rFonts w:ascii="Palatino Linotype" w:hAnsi="Palatino Linotype"/>
        </w:rPr>
      </w:pPr>
    </w:p>
    <w:p w14:paraId="0010C938" w14:textId="056342FB" w:rsidR="00282CB3" w:rsidRPr="006D440F" w:rsidRDefault="005B4622" w:rsidP="006D440F">
      <w:pPr>
        <w:spacing w:line="360" w:lineRule="auto"/>
        <w:jc w:val="both"/>
        <w:rPr>
          <w:rFonts w:ascii="Palatino Linotype" w:eastAsia="MS Mincho" w:hAnsi="Palatino Linotype" w:cs="Tahoma"/>
        </w:rPr>
      </w:pPr>
      <w:r w:rsidRPr="006D440F">
        <w:rPr>
          <w:rFonts w:ascii="Palatino Linotype" w:hAnsi="Palatino Linotype"/>
        </w:rPr>
        <w:t xml:space="preserve">Hechas las precisiones anteriores, en el presente asunto debemos destacar que la solicitud de aclaración del </w:t>
      </w:r>
      <w:r w:rsidRPr="006D440F">
        <w:rPr>
          <w:rFonts w:ascii="Palatino Linotype" w:hAnsi="Palatino Linotype"/>
          <w:b/>
        </w:rPr>
        <w:t xml:space="preserve">SUJETO OBLIGADO, </w:t>
      </w:r>
      <w:r w:rsidRPr="006D440F">
        <w:rPr>
          <w:rFonts w:ascii="Palatino Linotype" w:hAnsi="Palatino Linotype"/>
        </w:rPr>
        <w:t xml:space="preserve">verso en conocer el nombre correcto del programa, derivado que del acta de la </w:t>
      </w:r>
      <w:r w:rsidRPr="006D440F">
        <w:rPr>
          <w:rFonts w:ascii="Palatino Linotype" w:eastAsia="MS Mincho" w:hAnsi="Palatino Linotype" w:cs="Tahoma"/>
        </w:rPr>
        <w:t xml:space="preserve">Cuadragésima Sesión Ordinaria no se advirtió el mismo, situación </w:t>
      </w:r>
      <w:r w:rsidR="00282CB3" w:rsidRPr="006D440F">
        <w:rPr>
          <w:rFonts w:ascii="Palatino Linotype" w:eastAsia="MS Mincho" w:hAnsi="Palatino Linotype" w:cs="Tahoma"/>
        </w:rPr>
        <w:t xml:space="preserve">que </w:t>
      </w:r>
      <w:r w:rsidRPr="006D440F">
        <w:rPr>
          <w:rFonts w:ascii="Palatino Linotype" w:eastAsia="MS Mincho" w:hAnsi="Palatino Linotype" w:cs="Tahoma"/>
          <w:b/>
        </w:rPr>
        <w:t xml:space="preserve">EL RECURRENTE </w:t>
      </w:r>
      <w:r w:rsidR="00282CB3" w:rsidRPr="006D440F">
        <w:rPr>
          <w:rFonts w:ascii="Palatino Linotype" w:eastAsia="MS Mincho" w:hAnsi="Palatino Linotype" w:cs="Tahoma"/>
        </w:rPr>
        <w:t xml:space="preserve">en atención a la solicitud de aclaración insistió con el Programa Municipal de Atención con Igualdad. </w:t>
      </w:r>
    </w:p>
    <w:p w14:paraId="79A7AEEB" w14:textId="77777777" w:rsidR="00282CB3" w:rsidRPr="006D440F" w:rsidRDefault="00282CB3" w:rsidP="006D440F">
      <w:pPr>
        <w:spacing w:line="360" w:lineRule="auto"/>
        <w:jc w:val="both"/>
        <w:rPr>
          <w:rFonts w:ascii="Palatino Linotype" w:eastAsia="MS Mincho" w:hAnsi="Palatino Linotype" w:cs="Tahoma"/>
        </w:rPr>
      </w:pPr>
    </w:p>
    <w:p w14:paraId="35F939EE" w14:textId="2D7E67EB" w:rsidR="00AD6AC1" w:rsidRPr="006D440F" w:rsidRDefault="00EB53AC" w:rsidP="006D440F">
      <w:pPr>
        <w:spacing w:line="360" w:lineRule="auto"/>
        <w:jc w:val="both"/>
        <w:rPr>
          <w:rFonts w:ascii="Palatino Linotype" w:eastAsia="MS Mincho" w:hAnsi="Palatino Linotype" w:cs="Tahoma"/>
        </w:rPr>
      </w:pPr>
      <w:r w:rsidRPr="006D440F">
        <w:rPr>
          <w:rFonts w:ascii="Palatino Linotype" w:hAnsi="Palatino Linotype" w:cs="Arial"/>
          <w:lang w:val="es-ES"/>
        </w:rPr>
        <w:t xml:space="preserve">Es así que, debemos mencionar que si bien resultaba procedente el requerimiento efectuado por </w:t>
      </w:r>
      <w:r w:rsidRPr="006D440F">
        <w:rPr>
          <w:rFonts w:ascii="Palatino Linotype" w:hAnsi="Palatino Linotype" w:cs="Arial"/>
          <w:b/>
          <w:lang w:val="es-ES"/>
        </w:rPr>
        <w:t xml:space="preserve">EL SUJETO OBLIGADO; </w:t>
      </w:r>
      <w:r w:rsidRPr="006D440F">
        <w:rPr>
          <w:rFonts w:ascii="Palatino Linotype" w:hAnsi="Palatino Linotype" w:cs="Arial"/>
          <w:lang w:val="es-ES"/>
        </w:rPr>
        <w:t>toda vez que, no es correcto el nombre del programa referido en la solicitud primigenia</w:t>
      </w:r>
      <w:r w:rsidR="0091061D" w:rsidRPr="006D440F">
        <w:rPr>
          <w:rFonts w:ascii="Palatino Linotype" w:hAnsi="Palatino Linotype" w:cs="Arial"/>
          <w:lang w:val="es-ES"/>
        </w:rPr>
        <w:t>; también lo es que</w:t>
      </w:r>
      <w:r w:rsidRPr="006D440F">
        <w:rPr>
          <w:rFonts w:ascii="Palatino Linotype" w:hAnsi="Palatino Linotype" w:cs="Arial"/>
          <w:lang w:val="es-ES"/>
        </w:rPr>
        <w:t xml:space="preserve">, existen elementos mínimos para poder determinar a qué programa deseaba tener acceso el particular; </w:t>
      </w:r>
      <w:r w:rsidR="0091061D" w:rsidRPr="006D440F">
        <w:rPr>
          <w:rFonts w:ascii="Palatino Linotype" w:hAnsi="Palatino Linotype" w:cs="Arial"/>
          <w:lang w:val="es-ES"/>
        </w:rPr>
        <w:t>por lo que,</w:t>
      </w:r>
      <w:r w:rsidRPr="006D440F">
        <w:rPr>
          <w:rFonts w:ascii="Palatino Linotype" w:hAnsi="Palatino Linotype" w:cs="Arial"/>
          <w:lang w:val="es-ES"/>
        </w:rPr>
        <w:t xml:space="preserve"> </w:t>
      </w:r>
      <w:r w:rsidRPr="006D440F">
        <w:rPr>
          <w:rFonts w:ascii="Palatino Linotype" w:hAnsi="Palatino Linotype" w:cs="Tahoma"/>
          <w:lang w:val="es-ES"/>
        </w:rPr>
        <w:t xml:space="preserve">es conveniente </w:t>
      </w:r>
      <w:r w:rsidRPr="006D440F">
        <w:rPr>
          <w:rFonts w:ascii="Palatino Linotype" w:eastAsia="Calibri" w:hAnsi="Palatino Linotype" w:cs="Arial"/>
        </w:rPr>
        <w:t xml:space="preserve">señalar que </w:t>
      </w:r>
      <w:r w:rsidRPr="006D440F">
        <w:rPr>
          <w:rFonts w:ascii="Palatino Linotype" w:eastAsia="MS Mincho" w:hAnsi="Palatino Linotype" w:cs="Tahoma"/>
        </w:rPr>
        <w:t xml:space="preserve">los solicitantes de información no son expertos o especialistas en la materia; atento a ello, este Órgano Garante en el ámbito de sus atribuciones establecidas en los artículos 13 y 181 de la Ley de Transparencia y Acceso a la Información Pública del Estado de México y Municipios, suple la deficiencia presentada en la solicitud de información, </w:t>
      </w:r>
      <w:r w:rsidR="0091061D" w:rsidRPr="006D440F">
        <w:rPr>
          <w:rFonts w:ascii="Palatino Linotype" w:eastAsia="MS Mincho" w:hAnsi="Palatino Linotype" w:cs="Tahoma"/>
        </w:rPr>
        <w:t>en atención al</w:t>
      </w:r>
      <w:r w:rsidRPr="006D440F">
        <w:rPr>
          <w:rFonts w:ascii="Palatino Linotype" w:eastAsia="MS Mincho" w:hAnsi="Palatino Linotype" w:cs="Tahoma"/>
        </w:rPr>
        <w:t xml:space="preserve"> contenido </w:t>
      </w:r>
      <w:r w:rsidR="00AD6AC1" w:rsidRPr="006D440F">
        <w:rPr>
          <w:rFonts w:ascii="Palatino Linotype" w:eastAsia="MS Mincho" w:hAnsi="Palatino Linotype" w:cs="Tahoma"/>
        </w:rPr>
        <w:t xml:space="preserve">del </w:t>
      </w:r>
      <w:r w:rsidR="00AD6AC1" w:rsidRPr="006D440F">
        <w:rPr>
          <w:rFonts w:ascii="Palatino Linotype" w:hAnsi="Palatino Linotype"/>
        </w:rPr>
        <w:t xml:space="preserve">acta de la </w:t>
      </w:r>
      <w:r w:rsidR="00AD6AC1" w:rsidRPr="006D440F">
        <w:rPr>
          <w:rFonts w:ascii="Palatino Linotype" w:eastAsia="MS Mincho" w:hAnsi="Palatino Linotype" w:cs="Tahoma"/>
        </w:rPr>
        <w:t>Cuadragésima Sesión Ordinaria</w:t>
      </w:r>
      <w:r w:rsidR="008441E9" w:rsidRPr="006D440F">
        <w:rPr>
          <w:rStyle w:val="Refdenotaalpie"/>
          <w:rFonts w:ascii="Palatino Linotype" w:eastAsia="MS Mincho" w:hAnsi="Palatino Linotype" w:cs="Tahoma"/>
        </w:rPr>
        <w:footnoteReference w:id="2"/>
      </w:r>
      <w:r w:rsidR="00AD6AC1" w:rsidRPr="006D440F">
        <w:rPr>
          <w:rFonts w:ascii="Palatino Linotype" w:eastAsia="MS Mincho" w:hAnsi="Palatino Linotype" w:cs="Tahoma"/>
        </w:rPr>
        <w:t xml:space="preserve">, se puede advertir que el nombre correcto es </w:t>
      </w:r>
      <w:r w:rsidR="00AD6AC1" w:rsidRPr="006D440F">
        <w:rPr>
          <w:rFonts w:ascii="Palatino Linotype" w:eastAsia="MS Mincho" w:hAnsi="Palatino Linotype" w:cs="Tahoma"/>
        </w:rPr>
        <w:lastRenderedPageBreak/>
        <w:t>Programa Municipal “</w:t>
      </w:r>
      <w:r w:rsidR="00584C8E" w:rsidRPr="006D440F">
        <w:rPr>
          <w:rFonts w:ascii="Palatino Linotype" w:eastAsia="MS Mincho" w:hAnsi="Palatino Linotype" w:cs="Tahoma"/>
        </w:rPr>
        <w:t xml:space="preserve">Alimentación </w:t>
      </w:r>
      <w:r w:rsidR="00AD6AC1" w:rsidRPr="006D440F">
        <w:rPr>
          <w:rFonts w:ascii="Palatino Linotype" w:eastAsia="MS Mincho" w:hAnsi="Palatino Linotype" w:cs="Tahoma"/>
        </w:rPr>
        <w:t xml:space="preserve">con Igualdad”, como se muestra en la siguiente imagen: </w:t>
      </w:r>
    </w:p>
    <w:p w14:paraId="35303481" w14:textId="2F4B4DBC" w:rsidR="00AD6AC1" w:rsidRPr="006D440F" w:rsidRDefault="00EB53AC" w:rsidP="006D440F">
      <w:pPr>
        <w:spacing w:line="360" w:lineRule="auto"/>
        <w:jc w:val="center"/>
        <w:rPr>
          <w:rFonts w:ascii="Palatino Linotype" w:eastAsia="MS Mincho" w:hAnsi="Palatino Linotype" w:cs="Tahoma"/>
        </w:rPr>
      </w:pPr>
      <w:r w:rsidRPr="006D440F">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76F1DFF6" wp14:editId="1B5CD8EB">
                <wp:simplePos x="0" y="0"/>
                <wp:positionH relativeFrom="column">
                  <wp:posOffset>1195926</wp:posOffset>
                </wp:positionH>
                <wp:positionV relativeFrom="paragraph">
                  <wp:posOffset>2833342</wp:posOffset>
                </wp:positionV>
                <wp:extent cx="3722915" cy="318053"/>
                <wp:effectExtent l="76200" t="38100" r="68580" b="101600"/>
                <wp:wrapNone/>
                <wp:docPr id="2" name="Rectángulo redondeado 2"/>
                <wp:cNvGraphicFramePr/>
                <a:graphic xmlns:a="http://schemas.openxmlformats.org/drawingml/2006/main">
                  <a:graphicData uri="http://schemas.microsoft.com/office/word/2010/wordprocessingShape">
                    <wps:wsp>
                      <wps:cNvSpPr/>
                      <wps:spPr>
                        <a:xfrm>
                          <a:off x="0" y="0"/>
                          <a:ext cx="3722915" cy="318053"/>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C83A2F5" id="Rectángulo redondeado 2" o:spid="_x0000_s1026" style="position:absolute;margin-left:94.15pt;margin-top:223.1pt;width:293.15pt;height:25.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" filled="f" strokecolor="red" strokeweight="2.25pt">
                <v:shadow on="t" color="black" opacity="22937f" origin=",.5" offset="0,.63889mm"/>
              </v:roundrect>
            </w:pict>
          </mc:Fallback>
        </mc:AlternateContent>
      </w:r>
      <w:r w:rsidR="00AD6AC1" w:rsidRPr="006D440F">
        <w:rPr>
          <w:rFonts w:ascii="Palatino Linotype" w:hAnsi="Palatino Linotype"/>
          <w:noProof/>
          <w:lang w:eastAsia="es-MX"/>
        </w:rPr>
        <w:drawing>
          <wp:inline distT="0" distB="0" distL="0" distR="0" wp14:anchorId="1AB84F36" wp14:editId="4EFDA383">
            <wp:extent cx="5081905" cy="5399314"/>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388"/>
                    <a:stretch/>
                  </pic:blipFill>
                  <pic:spPr bwMode="auto">
                    <a:xfrm>
                      <a:off x="0" y="0"/>
                      <a:ext cx="5114076" cy="5433494"/>
                    </a:xfrm>
                    <a:prstGeom prst="rect">
                      <a:avLst/>
                    </a:prstGeom>
                    <a:ln>
                      <a:noFill/>
                    </a:ln>
                    <a:extLst>
                      <a:ext uri="{53640926-AAD7-44D8-BBD7-CCE9431645EC}">
                        <a14:shadowObscured xmlns:a14="http://schemas.microsoft.com/office/drawing/2010/main"/>
                      </a:ext>
                    </a:extLst>
                  </pic:spPr>
                </pic:pic>
              </a:graphicData>
            </a:graphic>
          </wp:inline>
        </w:drawing>
      </w:r>
    </w:p>
    <w:p w14:paraId="62D7EA54" w14:textId="77777777" w:rsidR="00AD6AC1" w:rsidRPr="006D440F" w:rsidRDefault="00AD6AC1" w:rsidP="006D440F">
      <w:pPr>
        <w:spacing w:line="360" w:lineRule="auto"/>
        <w:jc w:val="both"/>
        <w:rPr>
          <w:rFonts w:ascii="Palatino Linotype" w:eastAsia="MS Mincho" w:hAnsi="Palatino Linotype" w:cs="Tahoma"/>
        </w:rPr>
      </w:pPr>
    </w:p>
    <w:p w14:paraId="29E16724" w14:textId="3324C8FB" w:rsidR="008441E9" w:rsidRPr="006D440F" w:rsidRDefault="008441E9" w:rsidP="006D440F">
      <w:pPr>
        <w:spacing w:line="360" w:lineRule="auto"/>
        <w:jc w:val="both"/>
        <w:rPr>
          <w:rFonts w:ascii="Palatino Linotype" w:eastAsia="MS Mincho" w:hAnsi="Palatino Linotype" w:cs="Tahoma"/>
        </w:rPr>
      </w:pPr>
      <w:r w:rsidRPr="006D440F">
        <w:rPr>
          <w:rFonts w:ascii="Palatino Linotype" w:eastAsia="MS Mincho" w:hAnsi="Palatino Linotype" w:cs="Tahoma"/>
        </w:rPr>
        <w:t xml:space="preserve">Una vez precisado lo anterior, es conveniente precisar que dicho programa tiene por objetivo contribuir a la disminución de la vulnerabilidad alimentaria de las familias </w:t>
      </w:r>
      <w:proofErr w:type="spellStart"/>
      <w:r w:rsidRPr="006D440F">
        <w:rPr>
          <w:rFonts w:ascii="Palatino Linotype" w:eastAsia="MS Mincho" w:hAnsi="Palatino Linotype" w:cs="Tahoma"/>
        </w:rPr>
        <w:t>Chimalhuaquenses</w:t>
      </w:r>
      <w:proofErr w:type="spellEnd"/>
      <w:r w:rsidRPr="006D440F">
        <w:rPr>
          <w:rFonts w:ascii="Palatino Linotype" w:eastAsia="MS Mincho" w:hAnsi="Palatino Linotype" w:cs="Tahoma"/>
        </w:rPr>
        <w:t xml:space="preserve">, para mejorar su calidad de vida y estado de nutrición, mediante a </w:t>
      </w:r>
      <w:r w:rsidRPr="006D440F">
        <w:rPr>
          <w:rFonts w:ascii="Palatino Linotype" w:eastAsia="MS Mincho" w:hAnsi="Palatino Linotype" w:cs="Tahoma"/>
        </w:rPr>
        <w:lastRenderedPageBreak/>
        <w:t xml:space="preserve">dotación gratuita de productos alimentarios de la canasta básica alimentaria; los cuales de manera enunciativa más no limitativa son frijol, pasta para sopa, galletas, aceite, café, sal, chocolate. </w:t>
      </w:r>
    </w:p>
    <w:p w14:paraId="3BAB3BE0" w14:textId="77777777" w:rsidR="008441E9" w:rsidRPr="006D440F" w:rsidRDefault="008441E9" w:rsidP="006D440F">
      <w:pPr>
        <w:spacing w:line="360" w:lineRule="auto"/>
        <w:jc w:val="both"/>
        <w:rPr>
          <w:rFonts w:ascii="Palatino Linotype" w:eastAsia="MS Mincho" w:hAnsi="Palatino Linotype" w:cs="Tahoma"/>
        </w:rPr>
      </w:pPr>
    </w:p>
    <w:p w14:paraId="0562E985" w14:textId="76497019" w:rsidR="003B1248" w:rsidRPr="006D440F" w:rsidRDefault="003B1248" w:rsidP="006D440F">
      <w:pPr>
        <w:spacing w:line="360" w:lineRule="auto"/>
        <w:jc w:val="both"/>
        <w:rPr>
          <w:rFonts w:ascii="Palatino Linotype" w:eastAsia="MS Mincho" w:hAnsi="Palatino Linotype" w:cs="Tahoma"/>
        </w:rPr>
      </w:pPr>
      <w:r w:rsidRPr="006D440F">
        <w:rPr>
          <w:rFonts w:ascii="Palatino Linotype" w:eastAsia="MS Mincho" w:hAnsi="Palatino Linotype" w:cs="Tahoma"/>
        </w:rPr>
        <w:t xml:space="preserve">Asimismo, es importante destacar que para ser beneficiario a dicho programa es necesario presentar en tiempo y forma los documentos </w:t>
      </w:r>
      <w:r w:rsidR="008252A2" w:rsidRPr="006D440F">
        <w:rPr>
          <w:rFonts w:ascii="Palatino Linotype" w:eastAsia="MS Mincho" w:hAnsi="Palatino Linotype" w:cs="Tahoma"/>
        </w:rPr>
        <w:t xml:space="preserve">en la Dirección General de Bienestar </w:t>
      </w:r>
      <w:r w:rsidRPr="006D440F">
        <w:rPr>
          <w:rFonts w:ascii="Palatino Linotype" w:eastAsia="MS Mincho" w:hAnsi="Palatino Linotype" w:cs="Tahoma"/>
        </w:rPr>
        <w:t xml:space="preserve">que continuación se describen: </w:t>
      </w:r>
    </w:p>
    <w:p w14:paraId="6700FB40" w14:textId="77777777" w:rsidR="003B1248" w:rsidRPr="006D440F" w:rsidRDefault="003B1248" w:rsidP="006D440F">
      <w:pPr>
        <w:spacing w:line="360" w:lineRule="auto"/>
        <w:jc w:val="both"/>
        <w:rPr>
          <w:rFonts w:ascii="Palatino Linotype" w:eastAsia="MS Mincho" w:hAnsi="Palatino Linotype" w:cs="Tahoma"/>
        </w:rPr>
      </w:pPr>
    </w:p>
    <w:p w14:paraId="70886459" w14:textId="33B95089" w:rsidR="003B1248" w:rsidRPr="006D440F" w:rsidRDefault="003B1248" w:rsidP="006D440F">
      <w:pPr>
        <w:pStyle w:val="Prrafodelista"/>
        <w:numPr>
          <w:ilvl w:val="0"/>
          <w:numId w:val="3"/>
        </w:numPr>
        <w:spacing w:line="360" w:lineRule="auto"/>
        <w:jc w:val="both"/>
        <w:rPr>
          <w:rFonts w:ascii="Palatino Linotype" w:eastAsia="MS Mincho" w:hAnsi="Palatino Linotype" w:cs="Tahoma"/>
        </w:rPr>
      </w:pPr>
      <w:r w:rsidRPr="006D440F">
        <w:rPr>
          <w:rFonts w:ascii="Palatino Linotype" w:eastAsia="MS Mincho" w:hAnsi="Palatino Linotype" w:cs="Tahoma"/>
        </w:rPr>
        <w:t>Formato de solicitud de registro</w:t>
      </w:r>
    </w:p>
    <w:p w14:paraId="1D4D260C" w14:textId="2A77B9C9" w:rsidR="003B1248" w:rsidRPr="006D440F" w:rsidRDefault="003B1248" w:rsidP="006D440F">
      <w:pPr>
        <w:pStyle w:val="Prrafodelista"/>
        <w:numPr>
          <w:ilvl w:val="0"/>
          <w:numId w:val="3"/>
        </w:numPr>
        <w:spacing w:line="360" w:lineRule="auto"/>
        <w:jc w:val="both"/>
        <w:rPr>
          <w:rFonts w:ascii="Palatino Linotype" w:eastAsia="MS Mincho" w:hAnsi="Palatino Linotype" w:cs="Tahoma"/>
        </w:rPr>
      </w:pPr>
      <w:r w:rsidRPr="006D440F">
        <w:rPr>
          <w:rFonts w:ascii="Palatino Linotype" w:eastAsia="MS Mincho" w:hAnsi="Palatino Linotype" w:cs="Tahoma"/>
        </w:rPr>
        <w:t>Copia de identificaci</w:t>
      </w:r>
      <w:r w:rsidR="00536B95" w:rsidRPr="006D440F">
        <w:rPr>
          <w:rFonts w:ascii="Palatino Linotype" w:eastAsia="MS Mincho" w:hAnsi="Palatino Linotype" w:cs="Tahoma"/>
        </w:rPr>
        <w:t>ón oficial con fotografía INE</w:t>
      </w:r>
    </w:p>
    <w:p w14:paraId="3D679819" w14:textId="0E1115A5" w:rsidR="003B1248" w:rsidRPr="006D440F" w:rsidRDefault="003B1248" w:rsidP="006D440F">
      <w:pPr>
        <w:pStyle w:val="Prrafodelista"/>
        <w:numPr>
          <w:ilvl w:val="0"/>
          <w:numId w:val="3"/>
        </w:numPr>
        <w:spacing w:line="360" w:lineRule="auto"/>
        <w:jc w:val="both"/>
        <w:rPr>
          <w:rFonts w:ascii="Palatino Linotype" w:eastAsia="MS Mincho" w:hAnsi="Palatino Linotype" w:cs="Tahoma"/>
        </w:rPr>
      </w:pPr>
      <w:r w:rsidRPr="006D440F">
        <w:rPr>
          <w:rFonts w:ascii="Palatino Linotype" w:eastAsia="MS Mincho" w:hAnsi="Palatino Linotype" w:cs="Tahoma"/>
        </w:rPr>
        <w:t xml:space="preserve">Copia del comprobante de domicilio </w:t>
      </w:r>
    </w:p>
    <w:p w14:paraId="40782007" w14:textId="221020D7" w:rsidR="003B1248" w:rsidRPr="006D440F" w:rsidRDefault="003B1248" w:rsidP="006D440F">
      <w:pPr>
        <w:pStyle w:val="Prrafodelista"/>
        <w:numPr>
          <w:ilvl w:val="0"/>
          <w:numId w:val="3"/>
        </w:numPr>
        <w:spacing w:line="360" w:lineRule="auto"/>
        <w:jc w:val="both"/>
        <w:rPr>
          <w:rFonts w:ascii="Palatino Linotype" w:eastAsia="MS Mincho" w:hAnsi="Palatino Linotype" w:cs="Tahoma"/>
        </w:rPr>
      </w:pPr>
      <w:r w:rsidRPr="006D440F">
        <w:rPr>
          <w:rFonts w:ascii="Palatino Linotype" w:eastAsia="MS Mincho" w:hAnsi="Palatino Linotype" w:cs="Tahoma"/>
        </w:rPr>
        <w:t>Formato de estudio socioeconómico</w:t>
      </w:r>
    </w:p>
    <w:p w14:paraId="5B717DA7" w14:textId="2D8E0E8F" w:rsidR="003B1248" w:rsidRPr="006D440F" w:rsidRDefault="003B1248" w:rsidP="006D440F">
      <w:pPr>
        <w:pStyle w:val="Prrafodelista"/>
        <w:numPr>
          <w:ilvl w:val="0"/>
          <w:numId w:val="3"/>
        </w:numPr>
        <w:spacing w:line="360" w:lineRule="auto"/>
        <w:jc w:val="both"/>
        <w:rPr>
          <w:rFonts w:ascii="Palatino Linotype" w:eastAsia="MS Mincho" w:hAnsi="Palatino Linotype" w:cs="Tahoma"/>
        </w:rPr>
      </w:pPr>
      <w:r w:rsidRPr="006D440F">
        <w:rPr>
          <w:rFonts w:ascii="Palatino Linotype" w:eastAsia="MS Mincho" w:hAnsi="Palatino Linotype" w:cs="Tahoma"/>
        </w:rPr>
        <w:t xml:space="preserve">Formato de carta de protesta de decir verdad. </w:t>
      </w:r>
    </w:p>
    <w:p w14:paraId="5FC89878" w14:textId="77777777" w:rsidR="003B1248" w:rsidRPr="006D440F" w:rsidRDefault="003B1248" w:rsidP="006D440F">
      <w:pPr>
        <w:spacing w:line="360" w:lineRule="auto"/>
        <w:jc w:val="both"/>
        <w:rPr>
          <w:rFonts w:ascii="Palatino Linotype" w:eastAsia="MS Mincho" w:hAnsi="Palatino Linotype" w:cs="Tahoma"/>
        </w:rPr>
      </w:pPr>
    </w:p>
    <w:p w14:paraId="7A5E7221" w14:textId="2E917C79" w:rsidR="008252A2" w:rsidRPr="006D440F" w:rsidRDefault="008252A2" w:rsidP="006D440F">
      <w:pPr>
        <w:spacing w:line="360" w:lineRule="auto"/>
        <w:jc w:val="both"/>
        <w:rPr>
          <w:rFonts w:ascii="Palatino Linotype" w:eastAsia="MS Mincho" w:hAnsi="Palatino Linotype" w:cs="Tahoma"/>
        </w:rPr>
      </w:pPr>
      <w:r w:rsidRPr="006D440F">
        <w:rPr>
          <w:rFonts w:ascii="Palatino Linotype" w:eastAsia="MS Mincho" w:hAnsi="Palatino Linotype" w:cs="Tahoma"/>
        </w:rPr>
        <w:t xml:space="preserve">Una vez cerrado el proceso de selección, la Dirección General de Bienestar procederá a validar la solicitud de cada persona para integrar el padrón de beneficiaros, dicha validación consistirá en: </w:t>
      </w:r>
    </w:p>
    <w:p w14:paraId="1E60FDAF" w14:textId="77777777" w:rsidR="008252A2" w:rsidRPr="006D440F" w:rsidRDefault="008252A2" w:rsidP="006D440F">
      <w:pPr>
        <w:spacing w:line="360" w:lineRule="auto"/>
        <w:jc w:val="both"/>
        <w:rPr>
          <w:rFonts w:ascii="Palatino Linotype" w:eastAsia="MS Mincho" w:hAnsi="Palatino Linotype" w:cs="Tahoma"/>
        </w:rPr>
      </w:pPr>
    </w:p>
    <w:p w14:paraId="5CB61BEC" w14:textId="244ED996" w:rsidR="008252A2" w:rsidRPr="006D440F" w:rsidRDefault="008252A2" w:rsidP="006D440F">
      <w:pPr>
        <w:pStyle w:val="Prrafodelista"/>
        <w:numPr>
          <w:ilvl w:val="0"/>
          <w:numId w:val="4"/>
        </w:numPr>
        <w:spacing w:line="360" w:lineRule="auto"/>
        <w:jc w:val="both"/>
        <w:rPr>
          <w:rFonts w:ascii="Palatino Linotype" w:eastAsia="MS Mincho" w:hAnsi="Palatino Linotype" w:cs="Tahoma"/>
        </w:rPr>
      </w:pPr>
      <w:r w:rsidRPr="006D440F">
        <w:rPr>
          <w:rFonts w:ascii="Palatino Linotype" w:eastAsia="MS Mincho" w:hAnsi="Palatino Linotype" w:cs="Tahoma"/>
        </w:rPr>
        <w:t>Que el expediente del beneficiario contenga los requisitos establecidos.</w:t>
      </w:r>
    </w:p>
    <w:p w14:paraId="7E5AFE07" w14:textId="01E89B54" w:rsidR="008252A2" w:rsidRPr="006D440F" w:rsidRDefault="008252A2" w:rsidP="006D440F">
      <w:pPr>
        <w:pStyle w:val="Prrafodelista"/>
        <w:numPr>
          <w:ilvl w:val="0"/>
          <w:numId w:val="4"/>
        </w:numPr>
        <w:spacing w:line="360" w:lineRule="auto"/>
        <w:jc w:val="both"/>
        <w:rPr>
          <w:rFonts w:ascii="Palatino Linotype" w:eastAsia="MS Mincho" w:hAnsi="Palatino Linotype" w:cs="Tahoma"/>
        </w:rPr>
      </w:pPr>
      <w:r w:rsidRPr="006D440F">
        <w:rPr>
          <w:rFonts w:ascii="Palatino Linotype" w:eastAsia="MS Mincho" w:hAnsi="Palatino Linotype" w:cs="Tahoma"/>
        </w:rPr>
        <w:t>Se determinará si es beneficiario por el resultado del estudio socioeconómico.</w:t>
      </w:r>
    </w:p>
    <w:p w14:paraId="539B91DF" w14:textId="6CBD3B29" w:rsidR="008252A2" w:rsidRPr="006D440F" w:rsidRDefault="008252A2" w:rsidP="006D440F">
      <w:pPr>
        <w:pStyle w:val="Prrafodelista"/>
        <w:numPr>
          <w:ilvl w:val="0"/>
          <w:numId w:val="4"/>
        </w:numPr>
        <w:spacing w:line="360" w:lineRule="auto"/>
        <w:jc w:val="both"/>
        <w:rPr>
          <w:rFonts w:ascii="Palatino Linotype" w:eastAsia="MS Mincho" w:hAnsi="Palatino Linotype" w:cs="Tahoma"/>
        </w:rPr>
      </w:pPr>
      <w:r w:rsidRPr="006D440F">
        <w:rPr>
          <w:rFonts w:ascii="Palatino Linotype" w:eastAsia="MS Mincho" w:hAnsi="Palatino Linotype" w:cs="Tahoma"/>
        </w:rPr>
        <w:t xml:space="preserve">La falsedad de información entregada, así como la que no se encuentre vigente, será motivo de anulación en el proceso de selección. </w:t>
      </w:r>
    </w:p>
    <w:p w14:paraId="0C222972" w14:textId="77777777" w:rsidR="008252A2" w:rsidRPr="006D440F" w:rsidRDefault="008252A2" w:rsidP="006D440F">
      <w:pPr>
        <w:spacing w:line="360" w:lineRule="auto"/>
        <w:jc w:val="both"/>
        <w:rPr>
          <w:rFonts w:ascii="Palatino Linotype" w:eastAsia="MS Mincho" w:hAnsi="Palatino Linotype" w:cs="Tahoma"/>
        </w:rPr>
      </w:pPr>
    </w:p>
    <w:p w14:paraId="2E7ECA67" w14:textId="24693D29" w:rsidR="003B1248" w:rsidRPr="006D440F" w:rsidRDefault="0091061D" w:rsidP="006D440F">
      <w:pPr>
        <w:spacing w:line="360" w:lineRule="auto"/>
        <w:jc w:val="both"/>
        <w:rPr>
          <w:rFonts w:ascii="Palatino Linotype" w:eastAsia="MS Mincho" w:hAnsi="Palatino Linotype" w:cs="Tahoma"/>
        </w:rPr>
      </w:pPr>
      <w:r w:rsidRPr="006D440F">
        <w:rPr>
          <w:rFonts w:ascii="Palatino Linotype" w:eastAsia="MS Mincho" w:hAnsi="Palatino Linotype" w:cs="Tahoma"/>
        </w:rPr>
        <w:lastRenderedPageBreak/>
        <w:t xml:space="preserve">Asimismo, </w:t>
      </w:r>
      <w:r w:rsidR="008252A2" w:rsidRPr="006D440F">
        <w:rPr>
          <w:rFonts w:ascii="Palatino Linotype" w:eastAsia="MS Mincho" w:hAnsi="Palatino Linotype" w:cs="Tahoma"/>
        </w:rPr>
        <w:t xml:space="preserve">seleccionados los beneficiarios se notificara a cada uno a través de medios electrónicos oficiales, previo a la entrega para recibir el apoyo. </w:t>
      </w:r>
    </w:p>
    <w:p w14:paraId="286284B8" w14:textId="77777777" w:rsidR="00633367" w:rsidRPr="006D440F" w:rsidRDefault="00633367" w:rsidP="006D440F">
      <w:pPr>
        <w:spacing w:line="360" w:lineRule="auto"/>
        <w:jc w:val="both"/>
        <w:rPr>
          <w:rFonts w:ascii="Palatino Linotype" w:eastAsia="MS Mincho" w:hAnsi="Palatino Linotype" w:cs="Tahoma"/>
        </w:rPr>
      </w:pPr>
    </w:p>
    <w:p w14:paraId="1D38ECBD" w14:textId="1D130DA5" w:rsidR="00633367" w:rsidRPr="006D440F" w:rsidRDefault="0091061D" w:rsidP="006D440F">
      <w:pPr>
        <w:spacing w:line="360" w:lineRule="auto"/>
        <w:jc w:val="both"/>
        <w:rPr>
          <w:rFonts w:ascii="Palatino Linotype" w:eastAsia="MS Mincho" w:hAnsi="Palatino Linotype" w:cs="Tahoma"/>
        </w:rPr>
      </w:pPr>
      <w:r w:rsidRPr="006D440F">
        <w:rPr>
          <w:rFonts w:ascii="Palatino Linotype" w:eastAsia="MS Mincho" w:hAnsi="Palatino Linotype" w:cs="Tahoma"/>
        </w:rPr>
        <w:t>Ahora bien</w:t>
      </w:r>
      <w:r w:rsidR="00633367" w:rsidRPr="006D440F">
        <w:rPr>
          <w:rFonts w:ascii="Palatino Linotype" w:eastAsia="MS Mincho" w:hAnsi="Palatino Linotype" w:cs="Tahoma"/>
        </w:rPr>
        <w:t xml:space="preserve">, es importante destacar que conforme a las Reglas de Operación, el apoyo será entregado a partir de diciembre de dos mil veintidós, de acuerdo a la programación de la Dirección General de Bienestar. </w:t>
      </w:r>
    </w:p>
    <w:p w14:paraId="4186DB96" w14:textId="3DBC7686" w:rsidR="008252A2" w:rsidRPr="006D440F" w:rsidRDefault="008252A2" w:rsidP="006D440F">
      <w:pPr>
        <w:spacing w:line="360" w:lineRule="auto"/>
        <w:jc w:val="both"/>
        <w:rPr>
          <w:rFonts w:ascii="Palatino Linotype" w:eastAsia="MS Mincho" w:hAnsi="Palatino Linotype" w:cs="Tahoma"/>
        </w:rPr>
      </w:pPr>
    </w:p>
    <w:p w14:paraId="3D10C3A2" w14:textId="5C2988B1" w:rsidR="00555BEB" w:rsidRPr="006D440F" w:rsidRDefault="008441E9" w:rsidP="006D440F">
      <w:pPr>
        <w:spacing w:line="360" w:lineRule="auto"/>
        <w:jc w:val="both"/>
        <w:rPr>
          <w:rFonts w:ascii="Palatino Linotype" w:eastAsia="MS Mincho" w:hAnsi="Palatino Linotype" w:cs="Tahoma"/>
        </w:rPr>
      </w:pPr>
      <w:r w:rsidRPr="006D440F">
        <w:rPr>
          <w:rFonts w:ascii="Palatino Linotype" w:eastAsia="MS Mincho" w:hAnsi="Palatino Linotype" w:cs="Tahoma"/>
        </w:rPr>
        <w:t>Es así que, derivado que</w:t>
      </w:r>
      <w:r w:rsidR="00633367" w:rsidRPr="006D440F">
        <w:rPr>
          <w:rFonts w:ascii="Palatino Linotype" w:eastAsia="MS Mincho" w:hAnsi="Palatino Linotype" w:cs="Tahoma"/>
        </w:rPr>
        <w:t xml:space="preserve"> la solicitud materia del presente asunto fue </w:t>
      </w:r>
      <w:r w:rsidR="009C5F50" w:rsidRPr="006D440F">
        <w:rPr>
          <w:rFonts w:ascii="Palatino Linotype" w:eastAsia="MS Mincho" w:hAnsi="Palatino Linotype" w:cs="Tahoma"/>
        </w:rPr>
        <w:t xml:space="preserve">presentada por </w:t>
      </w:r>
      <w:r w:rsidRPr="006D440F">
        <w:rPr>
          <w:rFonts w:ascii="Palatino Linotype" w:eastAsia="MS Mincho" w:hAnsi="Palatino Linotype" w:cs="Tahoma"/>
          <w:b/>
        </w:rPr>
        <w:t xml:space="preserve">EL RECURRENTE </w:t>
      </w:r>
      <w:r w:rsidR="009C5F50" w:rsidRPr="006D440F">
        <w:rPr>
          <w:rFonts w:ascii="Palatino Linotype" w:eastAsia="MS Mincho" w:hAnsi="Palatino Linotype" w:cs="Tahoma"/>
        </w:rPr>
        <w:t xml:space="preserve">el pasado treinta y uno de marzo de dos mil veintitrés, se determina que dicha información ya debe obrar en los archivos del </w:t>
      </w:r>
      <w:r w:rsidR="009C5F50" w:rsidRPr="006D440F">
        <w:rPr>
          <w:rFonts w:ascii="Palatino Linotype" w:eastAsia="MS Mincho" w:hAnsi="Palatino Linotype" w:cs="Tahoma"/>
          <w:b/>
        </w:rPr>
        <w:t xml:space="preserve">SUJETO OBLIGADO; </w:t>
      </w:r>
      <w:r w:rsidR="009C5F50" w:rsidRPr="006D440F">
        <w:rPr>
          <w:rFonts w:ascii="Palatino Linotype" w:eastAsia="MS Mincho" w:hAnsi="Palatino Linotype" w:cs="Tahoma"/>
        </w:rPr>
        <w:t xml:space="preserve">en consecuencia este Órgano Garante determina ordenar de ser procedente en </w:t>
      </w:r>
      <w:r w:rsidR="009C5F50" w:rsidRPr="006D440F">
        <w:rPr>
          <w:rFonts w:ascii="Palatino Linotype" w:eastAsia="MS Mincho" w:hAnsi="Palatino Linotype" w:cs="Tahoma"/>
          <w:b/>
        </w:rPr>
        <w:t xml:space="preserve">versión pública </w:t>
      </w:r>
      <w:r w:rsidR="00584C8E" w:rsidRPr="006D440F">
        <w:rPr>
          <w:rFonts w:ascii="Palatino Linotype" w:eastAsia="MS Mincho" w:hAnsi="Palatino Linotype" w:cs="Tahoma"/>
        </w:rPr>
        <w:t>los</w:t>
      </w:r>
      <w:r w:rsidRPr="006D440F">
        <w:rPr>
          <w:rFonts w:ascii="Palatino Linotype" w:eastAsia="MS Mincho" w:hAnsi="Palatino Linotype" w:cs="Tahoma"/>
        </w:rPr>
        <w:t xml:space="preserve"> expediente</w:t>
      </w:r>
      <w:r w:rsidR="00584C8E" w:rsidRPr="006D440F">
        <w:rPr>
          <w:rFonts w:ascii="Palatino Linotype" w:eastAsia="MS Mincho" w:hAnsi="Palatino Linotype" w:cs="Tahoma"/>
        </w:rPr>
        <w:t>s</w:t>
      </w:r>
      <w:r w:rsidRPr="006D440F">
        <w:rPr>
          <w:rFonts w:ascii="Palatino Linotype" w:eastAsia="MS Mincho" w:hAnsi="Palatino Linotype" w:cs="Tahoma"/>
        </w:rPr>
        <w:t xml:space="preserve"> </w:t>
      </w:r>
      <w:r w:rsidR="00584C8E" w:rsidRPr="006D440F">
        <w:rPr>
          <w:rFonts w:ascii="Palatino Linotype" w:eastAsia="MS Mincho" w:hAnsi="Palatino Linotype" w:cs="Tahoma"/>
        </w:rPr>
        <w:t>integrados del Programa Municipal “Alimentación con Igualdad</w:t>
      </w:r>
      <w:r w:rsidR="009C5F50" w:rsidRPr="006D440F">
        <w:rPr>
          <w:rFonts w:ascii="Palatino Linotype" w:eastAsia="MS Mincho" w:hAnsi="Palatino Linotype" w:cs="Tahoma"/>
        </w:rPr>
        <w:t>”</w:t>
      </w:r>
      <w:r w:rsidR="00584C8E" w:rsidRPr="006D440F">
        <w:rPr>
          <w:rFonts w:ascii="Palatino Linotype" w:eastAsia="MS Mincho" w:hAnsi="Palatino Linotype" w:cs="Tahoma"/>
        </w:rPr>
        <w:t xml:space="preserve"> de las personas beneficia</w:t>
      </w:r>
      <w:r w:rsidR="00555BEB" w:rsidRPr="006D440F">
        <w:rPr>
          <w:rFonts w:ascii="Palatino Linotype" w:eastAsia="MS Mincho" w:hAnsi="Palatino Linotype" w:cs="Tahoma"/>
        </w:rPr>
        <w:t xml:space="preserve">das de dicho programa, así como, las Reglas de Operación del mismo. </w:t>
      </w:r>
    </w:p>
    <w:p w14:paraId="136EE211" w14:textId="77777777" w:rsidR="0055127C" w:rsidRPr="006D440F" w:rsidRDefault="0055127C" w:rsidP="006D440F">
      <w:pPr>
        <w:spacing w:line="360" w:lineRule="auto"/>
        <w:jc w:val="both"/>
        <w:rPr>
          <w:rFonts w:ascii="Palatino Linotype" w:eastAsia="MS Mincho" w:hAnsi="Palatino Linotype" w:cs="Tahoma"/>
        </w:rPr>
      </w:pPr>
    </w:p>
    <w:p w14:paraId="77723104" w14:textId="77777777" w:rsidR="00B70775" w:rsidRPr="006D440F" w:rsidRDefault="00B70775" w:rsidP="006D440F">
      <w:pPr>
        <w:spacing w:line="360" w:lineRule="auto"/>
        <w:contextualSpacing/>
        <w:jc w:val="both"/>
        <w:rPr>
          <w:rFonts w:ascii="Palatino Linotype" w:eastAsia="Calibri" w:hAnsi="Palatino Linotype" w:cs="Tahoma"/>
          <w:iCs/>
          <w:noProof/>
          <w:szCs w:val="22"/>
          <w:lang w:val="es-ES" w:eastAsia="es-ES_tradnl"/>
        </w:rPr>
      </w:pPr>
      <w:r w:rsidRPr="006D440F">
        <w:rPr>
          <w:rFonts w:ascii="Palatino Linotype" w:eastAsia="Calibri" w:hAnsi="Palatino Linotype" w:cs="Tahoma"/>
          <w:iCs/>
          <w:noProof/>
          <w:szCs w:val="22"/>
          <w:lang w:val="es-ES" w:eastAsia="es-ES_tradnl"/>
        </w:rPr>
        <w:t>Ahora bien, no se omite señalar que los documentos solicitados por el particular  puede tener datos personales confidenciales; por lo que debera considerar lo siugiente:</w:t>
      </w:r>
    </w:p>
    <w:p w14:paraId="72CF52CC" w14:textId="77777777" w:rsidR="00B70775" w:rsidRPr="006D440F" w:rsidRDefault="00B70775" w:rsidP="006D440F">
      <w:pPr>
        <w:contextualSpacing/>
        <w:jc w:val="both"/>
        <w:rPr>
          <w:rFonts w:ascii="Palatino Linotype" w:hAnsi="Palatino Linotype" w:cs="Tahoma"/>
          <w:bCs/>
          <w:sz w:val="22"/>
          <w:szCs w:val="22"/>
        </w:rPr>
      </w:pPr>
    </w:p>
    <w:p w14:paraId="16A84F21" w14:textId="77777777" w:rsidR="00B70775" w:rsidRPr="006D440F" w:rsidRDefault="00B70775" w:rsidP="006D440F">
      <w:pPr>
        <w:numPr>
          <w:ilvl w:val="0"/>
          <w:numId w:val="5"/>
        </w:numPr>
        <w:contextualSpacing/>
        <w:jc w:val="both"/>
        <w:rPr>
          <w:rFonts w:ascii="Palatino Linotype" w:eastAsia="Calibri" w:hAnsi="Palatino Linotype" w:cs="Tahoma"/>
          <w:bCs/>
          <w:lang w:val="es-ES"/>
        </w:rPr>
      </w:pPr>
      <w:r w:rsidRPr="006D440F">
        <w:rPr>
          <w:rFonts w:ascii="Palatino Linotype" w:eastAsia="Calibri" w:hAnsi="Palatino Linotype" w:cs="Tahoma"/>
          <w:b/>
          <w:iCs/>
          <w:lang w:eastAsia="es-ES_tradnl"/>
        </w:rPr>
        <w:t>Credencial para Votar.</w:t>
      </w:r>
    </w:p>
    <w:p w14:paraId="51F05192" w14:textId="77777777" w:rsidR="00B70775" w:rsidRPr="006D440F" w:rsidRDefault="00B70775" w:rsidP="006D440F">
      <w:pPr>
        <w:tabs>
          <w:tab w:val="left" w:pos="4962"/>
        </w:tabs>
        <w:contextualSpacing/>
        <w:jc w:val="both"/>
        <w:rPr>
          <w:rFonts w:ascii="Palatino Linotype" w:eastAsia="Calibri" w:hAnsi="Palatino Linotype" w:cs="Tahoma"/>
          <w:b/>
          <w:iCs/>
          <w:lang w:eastAsia="es-ES_tradnl"/>
        </w:rPr>
      </w:pPr>
    </w:p>
    <w:p w14:paraId="0B762ACE" w14:textId="77777777" w:rsidR="00B70775" w:rsidRPr="006D440F" w:rsidRDefault="00B70775" w:rsidP="006D440F">
      <w:pPr>
        <w:spacing w:line="360" w:lineRule="auto"/>
        <w:contextualSpacing/>
        <w:jc w:val="both"/>
        <w:rPr>
          <w:rFonts w:ascii="Palatino Linotype" w:hAnsi="Palatino Linotype" w:cs="Tahoma"/>
          <w:lang w:eastAsia="es-MX"/>
        </w:rPr>
      </w:pPr>
      <w:r w:rsidRPr="006D440F">
        <w:rPr>
          <w:rFonts w:ascii="Palatino Linotype" w:hAnsi="Palatino Linotype" w:cs="Tahoma"/>
          <w:lang w:eastAsia="es-MX"/>
        </w:rPr>
        <w:t>Sobre este documento, se debe señalar que la responsabilidad de formar el Padrón Electoral y expedir la credencial de elector, corresponde a la Dirección Ejecutiva del Registro Federal de Electores del Instituto Nacional Electoral, de conformidad con lo establecido en el artículo 54, apartado 1, incisos b) y c) de la Ley General de Instituciones y Procedimientos Electorales.</w:t>
      </w:r>
    </w:p>
    <w:p w14:paraId="03A41B46" w14:textId="77777777" w:rsidR="00B70775" w:rsidRPr="006D440F" w:rsidRDefault="00B70775" w:rsidP="006D440F">
      <w:pPr>
        <w:spacing w:line="360" w:lineRule="auto"/>
        <w:contextualSpacing/>
        <w:jc w:val="both"/>
        <w:rPr>
          <w:rFonts w:ascii="Palatino Linotype" w:hAnsi="Palatino Linotype" w:cs="Tahoma"/>
          <w:b/>
          <w:bCs/>
          <w:lang w:eastAsia="es-MX"/>
        </w:rPr>
      </w:pPr>
      <w:r w:rsidRPr="006D440F">
        <w:rPr>
          <w:rFonts w:ascii="Palatino Linotype" w:hAnsi="Palatino Linotype" w:cs="Tahoma"/>
          <w:lang w:eastAsia="es-MX"/>
        </w:rPr>
        <w:lastRenderedPageBreak/>
        <w:t>De manera particular el artículo 156, de la Ley General de Instituciones y Procedimientos Electorales dispone que la credencial para votar deberá contener, cuando menos, los siguientes datos:</w:t>
      </w:r>
    </w:p>
    <w:p w14:paraId="49B702E7" w14:textId="77777777" w:rsidR="00B70775" w:rsidRPr="006D440F" w:rsidRDefault="00B70775" w:rsidP="006D440F">
      <w:pPr>
        <w:autoSpaceDE w:val="0"/>
        <w:autoSpaceDN w:val="0"/>
        <w:adjustRightInd w:val="0"/>
        <w:ind w:left="567"/>
        <w:contextualSpacing/>
        <w:jc w:val="both"/>
        <w:rPr>
          <w:rFonts w:ascii="Palatino Linotype" w:hAnsi="Palatino Linotype" w:cs="Tahoma"/>
          <w:lang w:eastAsia="es-MX"/>
        </w:rPr>
      </w:pPr>
    </w:p>
    <w:p w14:paraId="0CF733C9" w14:textId="77777777" w:rsidR="00B70775" w:rsidRPr="006D440F" w:rsidRDefault="00B70775" w:rsidP="006D440F">
      <w:pPr>
        <w:autoSpaceDE w:val="0"/>
        <w:autoSpaceDN w:val="0"/>
        <w:adjustRightInd w:val="0"/>
        <w:ind w:left="851" w:right="899"/>
        <w:contextualSpacing/>
        <w:jc w:val="both"/>
        <w:rPr>
          <w:rFonts w:ascii="Palatino Linotype" w:hAnsi="Palatino Linotype" w:cs="Tahoma"/>
          <w:i/>
          <w:iCs/>
          <w:lang w:eastAsia="es-MX"/>
        </w:rPr>
      </w:pPr>
      <w:r w:rsidRPr="006D440F">
        <w:rPr>
          <w:rFonts w:ascii="Palatino Linotype" w:hAnsi="Palatino Linotype" w:cs="Tahoma"/>
          <w:b/>
          <w:bCs/>
          <w:i/>
          <w:iCs/>
          <w:lang w:eastAsia="es-MX"/>
        </w:rPr>
        <w:t xml:space="preserve">a) </w:t>
      </w:r>
      <w:r w:rsidRPr="006D440F">
        <w:rPr>
          <w:rFonts w:ascii="Palatino Linotype" w:hAnsi="Palatino Linotype" w:cs="Tahoma"/>
          <w:i/>
          <w:iCs/>
          <w:lang w:eastAsia="es-MX"/>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14:paraId="028A4DA9" w14:textId="77777777" w:rsidR="00B70775" w:rsidRPr="006D440F" w:rsidRDefault="00B70775" w:rsidP="006D440F">
      <w:pPr>
        <w:autoSpaceDE w:val="0"/>
        <w:autoSpaceDN w:val="0"/>
        <w:adjustRightInd w:val="0"/>
        <w:ind w:left="851" w:right="899"/>
        <w:contextualSpacing/>
        <w:jc w:val="both"/>
        <w:rPr>
          <w:rFonts w:ascii="Palatino Linotype" w:hAnsi="Palatino Linotype" w:cs="Tahoma"/>
          <w:i/>
          <w:iCs/>
          <w:lang w:eastAsia="es-MX"/>
        </w:rPr>
      </w:pPr>
      <w:r w:rsidRPr="006D440F">
        <w:rPr>
          <w:rFonts w:ascii="Palatino Linotype" w:hAnsi="Palatino Linotype" w:cs="Tahoma"/>
          <w:b/>
          <w:bCs/>
          <w:i/>
          <w:iCs/>
          <w:lang w:eastAsia="es-MX"/>
        </w:rPr>
        <w:t xml:space="preserve">b) </w:t>
      </w:r>
      <w:r w:rsidRPr="006D440F">
        <w:rPr>
          <w:rFonts w:ascii="Palatino Linotype" w:hAnsi="Palatino Linotype" w:cs="Tahoma"/>
          <w:i/>
          <w:iCs/>
          <w:lang w:eastAsia="es-MX"/>
        </w:rPr>
        <w:t xml:space="preserve">Sección electoral en donde deberá votar el ciudadano. En el caso de los ciudadanos residentes en el extranjero no será necesario incluir este requisito; </w:t>
      </w:r>
    </w:p>
    <w:p w14:paraId="0ED2033F" w14:textId="77777777" w:rsidR="00B70775" w:rsidRPr="006D440F" w:rsidRDefault="00B70775" w:rsidP="006D440F">
      <w:pPr>
        <w:autoSpaceDE w:val="0"/>
        <w:autoSpaceDN w:val="0"/>
        <w:adjustRightInd w:val="0"/>
        <w:ind w:left="851" w:right="899"/>
        <w:contextualSpacing/>
        <w:jc w:val="both"/>
        <w:rPr>
          <w:rFonts w:ascii="Palatino Linotype" w:hAnsi="Palatino Linotype" w:cs="Tahoma"/>
          <w:i/>
          <w:iCs/>
          <w:lang w:eastAsia="es-MX"/>
        </w:rPr>
      </w:pPr>
      <w:r w:rsidRPr="006D440F">
        <w:rPr>
          <w:rFonts w:ascii="Palatino Linotype" w:hAnsi="Palatino Linotype" w:cs="Tahoma"/>
          <w:b/>
          <w:bCs/>
          <w:i/>
          <w:iCs/>
          <w:lang w:eastAsia="es-MX"/>
        </w:rPr>
        <w:t xml:space="preserve">c) </w:t>
      </w:r>
      <w:r w:rsidRPr="006D440F">
        <w:rPr>
          <w:rFonts w:ascii="Palatino Linotype" w:hAnsi="Palatino Linotype" w:cs="Tahoma"/>
          <w:i/>
          <w:iCs/>
          <w:lang w:eastAsia="es-MX"/>
        </w:rPr>
        <w:t xml:space="preserve">Apellido paterno, apellido materno y nombre completo; </w:t>
      </w:r>
    </w:p>
    <w:p w14:paraId="29D339DE" w14:textId="77777777" w:rsidR="00B70775" w:rsidRPr="006D440F" w:rsidRDefault="00B70775" w:rsidP="006D440F">
      <w:pPr>
        <w:autoSpaceDE w:val="0"/>
        <w:autoSpaceDN w:val="0"/>
        <w:adjustRightInd w:val="0"/>
        <w:ind w:left="851" w:right="899"/>
        <w:contextualSpacing/>
        <w:jc w:val="both"/>
        <w:rPr>
          <w:rFonts w:ascii="Palatino Linotype" w:hAnsi="Palatino Linotype" w:cs="Tahoma"/>
          <w:i/>
          <w:iCs/>
          <w:lang w:eastAsia="es-MX"/>
        </w:rPr>
      </w:pPr>
      <w:r w:rsidRPr="006D440F">
        <w:rPr>
          <w:rFonts w:ascii="Palatino Linotype" w:hAnsi="Palatino Linotype" w:cs="Tahoma"/>
          <w:b/>
          <w:bCs/>
          <w:i/>
          <w:iCs/>
          <w:lang w:eastAsia="es-MX"/>
        </w:rPr>
        <w:t xml:space="preserve">d) </w:t>
      </w:r>
      <w:r w:rsidRPr="006D440F">
        <w:rPr>
          <w:rFonts w:ascii="Palatino Linotype" w:hAnsi="Palatino Linotype" w:cs="Tahoma"/>
          <w:i/>
          <w:iCs/>
          <w:lang w:eastAsia="es-MX"/>
        </w:rPr>
        <w:t xml:space="preserve">Domicilio; </w:t>
      </w:r>
    </w:p>
    <w:p w14:paraId="275FCA0C" w14:textId="77777777" w:rsidR="00B70775" w:rsidRPr="006D440F" w:rsidRDefault="00B70775" w:rsidP="006D440F">
      <w:pPr>
        <w:autoSpaceDE w:val="0"/>
        <w:autoSpaceDN w:val="0"/>
        <w:adjustRightInd w:val="0"/>
        <w:ind w:left="851" w:right="899"/>
        <w:contextualSpacing/>
        <w:jc w:val="both"/>
        <w:rPr>
          <w:rFonts w:ascii="Palatino Linotype" w:hAnsi="Palatino Linotype" w:cs="Tahoma"/>
          <w:i/>
          <w:iCs/>
          <w:lang w:eastAsia="es-MX"/>
        </w:rPr>
      </w:pPr>
      <w:r w:rsidRPr="006D440F">
        <w:rPr>
          <w:rFonts w:ascii="Palatino Linotype" w:hAnsi="Palatino Linotype" w:cs="Tahoma"/>
          <w:b/>
          <w:bCs/>
          <w:i/>
          <w:iCs/>
          <w:lang w:eastAsia="es-MX"/>
        </w:rPr>
        <w:t xml:space="preserve">e) </w:t>
      </w:r>
      <w:r w:rsidRPr="006D440F">
        <w:rPr>
          <w:rFonts w:ascii="Palatino Linotype" w:hAnsi="Palatino Linotype" w:cs="Tahoma"/>
          <w:i/>
          <w:iCs/>
          <w:lang w:eastAsia="es-MX"/>
        </w:rPr>
        <w:t xml:space="preserve">Sexo; </w:t>
      </w:r>
    </w:p>
    <w:p w14:paraId="20D70461" w14:textId="77777777" w:rsidR="00B70775" w:rsidRPr="006D440F" w:rsidRDefault="00B70775" w:rsidP="006D440F">
      <w:pPr>
        <w:ind w:left="851" w:right="899"/>
        <w:contextualSpacing/>
        <w:jc w:val="both"/>
        <w:rPr>
          <w:rFonts w:ascii="Palatino Linotype" w:hAnsi="Palatino Linotype" w:cs="Tahoma"/>
          <w:i/>
          <w:iCs/>
          <w:lang w:eastAsia="es-MX"/>
        </w:rPr>
      </w:pPr>
      <w:r w:rsidRPr="006D440F">
        <w:rPr>
          <w:rFonts w:ascii="Palatino Linotype" w:hAnsi="Palatino Linotype" w:cs="Tahoma"/>
          <w:b/>
          <w:bCs/>
          <w:i/>
          <w:iCs/>
          <w:lang w:eastAsia="es-MX"/>
        </w:rPr>
        <w:t xml:space="preserve">f) </w:t>
      </w:r>
      <w:r w:rsidRPr="006D440F">
        <w:rPr>
          <w:rFonts w:ascii="Palatino Linotype" w:hAnsi="Palatino Linotype" w:cs="Tahoma"/>
          <w:i/>
          <w:iCs/>
          <w:lang w:eastAsia="es-MX"/>
        </w:rPr>
        <w:t>Edad y año de registro;</w:t>
      </w:r>
    </w:p>
    <w:p w14:paraId="73CFC4CB" w14:textId="77777777" w:rsidR="00B70775" w:rsidRPr="006D440F" w:rsidRDefault="00B70775" w:rsidP="006D440F">
      <w:pPr>
        <w:autoSpaceDE w:val="0"/>
        <w:autoSpaceDN w:val="0"/>
        <w:adjustRightInd w:val="0"/>
        <w:ind w:left="851" w:right="899"/>
        <w:contextualSpacing/>
        <w:jc w:val="both"/>
        <w:rPr>
          <w:rFonts w:ascii="Palatino Linotype" w:hAnsi="Palatino Linotype" w:cs="Tahoma"/>
          <w:i/>
          <w:iCs/>
          <w:lang w:eastAsia="es-MX"/>
        </w:rPr>
      </w:pPr>
      <w:r w:rsidRPr="006D440F">
        <w:rPr>
          <w:rFonts w:ascii="Palatino Linotype" w:hAnsi="Palatino Linotype" w:cs="Tahoma"/>
          <w:b/>
          <w:bCs/>
          <w:i/>
          <w:iCs/>
          <w:lang w:eastAsia="es-MX"/>
        </w:rPr>
        <w:t xml:space="preserve">g) </w:t>
      </w:r>
      <w:r w:rsidRPr="006D440F">
        <w:rPr>
          <w:rFonts w:ascii="Palatino Linotype" w:hAnsi="Palatino Linotype" w:cs="Tahoma"/>
          <w:i/>
          <w:iCs/>
          <w:lang w:eastAsia="es-MX"/>
        </w:rPr>
        <w:t xml:space="preserve">Firma, huella digital y fotografía del elector; </w:t>
      </w:r>
    </w:p>
    <w:p w14:paraId="04BD8B7F" w14:textId="77777777" w:rsidR="00B70775" w:rsidRPr="006D440F" w:rsidRDefault="00B70775" w:rsidP="006D440F">
      <w:pPr>
        <w:autoSpaceDE w:val="0"/>
        <w:autoSpaceDN w:val="0"/>
        <w:adjustRightInd w:val="0"/>
        <w:ind w:left="851" w:right="899"/>
        <w:contextualSpacing/>
        <w:jc w:val="both"/>
        <w:rPr>
          <w:rFonts w:ascii="Palatino Linotype" w:hAnsi="Palatino Linotype" w:cs="Tahoma"/>
          <w:i/>
          <w:iCs/>
          <w:lang w:eastAsia="es-MX"/>
        </w:rPr>
      </w:pPr>
      <w:r w:rsidRPr="006D440F">
        <w:rPr>
          <w:rFonts w:ascii="Palatino Linotype" w:hAnsi="Palatino Linotype" w:cs="Tahoma"/>
          <w:b/>
          <w:bCs/>
          <w:i/>
          <w:iCs/>
          <w:lang w:eastAsia="es-MX"/>
        </w:rPr>
        <w:t xml:space="preserve">h) </w:t>
      </w:r>
      <w:r w:rsidRPr="006D440F">
        <w:rPr>
          <w:rFonts w:ascii="Palatino Linotype" w:hAnsi="Palatino Linotype" w:cs="Tahoma"/>
          <w:i/>
          <w:iCs/>
          <w:lang w:eastAsia="es-MX"/>
        </w:rPr>
        <w:t xml:space="preserve">Clave de registro, y </w:t>
      </w:r>
    </w:p>
    <w:p w14:paraId="769D4267" w14:textId="77777777" w:rsidR="00B70775" w:rsidRPr="006D440F" w:rsidRDefault="00B70775" w:rsidP="006D440F">
      <w:pPr>
        <w:autoSpaceDE w:val="0"/>
        <w:autoSpaceDN w:val="0"/>
        <w:adjustRightInd w:val="0"/>
        <w:ind w:left="851" w:right="899"/>
        <w:contextualSpacing/>
        <w:jc w:val="both"/>
        <w:rPr>
          <w:rFonts w:ascii="Palatino Linotype" w:hAnsi="Palatino Linotype" w:cs="Tahoma"/>
          <w:i/>
          <w:iCs/>
          <w:lang w:eastAsia="es-MX"/>
        </w:rPr>
      </w:pPr>
      <w:r w:rsidRPr="006D440F">
        <w:rPr>
          <w:rFonts w:ascii="Palatino Linotype" w:hAnsi="Palatino Linotype" w:cs="Tahoma"/>
          <w:b/>
          <w:bCs/>
          <w:i/>
          <w:iCs/>
          <w:lang w:eastAsia="es-MX"/>
        </w:rPr>
        <w:t xml:space="preserve">i) </w:t>
      </w:r>
      <w:r w:rsidRPr="006D440F">
        <w:rPr>
          <w:rFonts w:ascii="Palatino Linotype" w:hAnsi="Palatino Linotype" w:cs="Tahoma"/>
          <w:i/>
          <w:iCs/>
          <w:lang w:eastAsia="es-MX"/>
        </w:rPr>
        <w:t xml:space="preserve">Clave Única del Registro de Población. </w:t>
      </w:r>
    </w:p>
    <w:p w14:paraId="0A095D43" w14:textId="77777777" w:rsidR="00B70775" w:rsidRPr="006D440F" w:rsidRDefault="00B70775" w:rsidP="006D440F">
      <w:pPr>
        <w:autoSpaceDE w:val="0"/>
        <w:autoSpaceDN w:val="0"/>
        <w:adjustRightInd w:val="0"/>
        <w:ind w:left="851" w:right="899"/>
        <w:contextualSpacing/>
        <w:jc w:val="both"/>
        <w:rPr>
          <w:rFonts w:ascii="Palatino Linotype" w:hAnsi="Palatino Linotype" w:cs="Tahoma"/>
          <w:b/>
          <w:bCs/>
          <w:i/>
          <w:iCs/>
          <w:lang w:eastAsia="es-MX"/>
        </w:rPr>
      </w:pPr>
    </w:p>
    <w:p w14:paraId="244B7FED" w14:textId="77777777" w:rsidR="00B70775" w:rsidRPr="006D440F" w:rsidRDefault="00B70775" w:rsidP="006D440F">
      <w:pPr>
        <w:autoSpaceDE w:val="0"/>
        <w:autoSpaceDN w:val="0"/>
        <w:adjustRightInd w:val="0"/>
        <w:ind w:left="851" w:right="899"/>
        <w:contextualSpacing/>
        <w:jc w:val="both"/>
        <w:rPr>
          <w:rFonts w:ascii="Palatino Linotype" w:hAnsi="Palatino Linotype" w:cs="Tahoma"/>
          <w:i/>
          <w:iCs/>
          <w:lang w:eastAsia="es-MX"/>
        </w:rPr>
      </w:pPr>
      <w:r w:rsidRPr="006D440F">
        <w:rPr>
          <w:rFonts w:ascii="Palatino Linotype" w:hAnsi="Palatino Linotype" w:cs="Tahoma"/>
          <w:b/>
          <w:bCs/>
          <w:i/>
          <w:iCs/>
          <w:lang w:eastAsia="es-MX"/>
        </w:rPr>
        <w:t xml:space="preserve">2. </w:t>
      </w:r>
      <w:r w:rsidRPr="006D440F">
        <w:rPr>
          <w:rFonts w:ascii="Palatino Linotype" w:hAnsi="Palatino Linotype" w:cs="Tahoma"/>
          <w:i/>
          <w:iCs/>
          <w:lang w:eastAsia="es-MX"/>
        </w:rPr>
        <w:t xml:space="preserve">Además tendrá: </w:t>
      </w:r>
    </w:p>
    <w:p w14:paraId="7F775D7E" w14:textId="77777777" w:rsidR="00B70775" w:rsidRPr="006D440F" w:rsidRDefault="00B70775" w:rsidP="006D440F">
      <w:pPr>
        <w:autoSpaceDE w:val="0"/>
        <w:autoSpaceDN w:val="0"/>
        <w:adjustRightInd w:val="0"/>
        <w:ind w:left="851" w:right="899"/>
        <w:contextualSpacing/>
        <w:jc w:val="both"/>
        <w:rPr>
          <w:rFonts w:ascii="Palatino Linotype" w:hAnsi="Palatino Linotype" w:cs="Tahoma"/>
          <w:i/>
          <w:iCs/>
          <w:lang w:eastAsia="es-MX"/>
        </w:rPr>
      </w:pPr>
      <w:r w:rsidRPr="006D440F">
        <w:rPr>
          <w:rFonts w:ascii="Palatino Linotype" w:hAnsi="Palatino Linotype" w:cs="Tahoma"/>
          <w:b/>
          <w:bCs/>
          <w:i/>
          <w:iCs/>
          <w:lang w:eastAsia="es-MX"/>
        </w:rPr>
        <w:t xml:space="preserve">a) </w:t>
      </w:r>
      <w:r w:rsidRPr="006D440F">
        <w:rPr>
          <w:rFonts w:ascii="Palatino Linotype" w:hAnsi="Palatino Linotype" w:cs="Tahoma"/>
          <w:i/>
          <w:iCs/>
          <w:lang w:eastAsia="es-MX"/>
        </w:rPr>
        <w:t xml:space="preserve">Espacios necesarios para marcar año y elección de que se trate; </w:t>
      </w:r>
    </w:p>
    <w:p w14:paraId="214AA608" w14:textId="77777777" w:rsidR="00B70775" w:rsidRPr="006D440F" w:rsidRDefault="00B70775" w:rsidP="006D440F">
      <w:pPr>
        <w:autoSpaceDE w:val="0"/>
        <w:autoSpaceDN w:val="0"/>
        <w:adjustRightInd w:val="0"/>
        <w:ind w:left="851" w:right="899"/>
        <w:contextualSpacing/>
        <w:jc w:val="both"/>
        <w:rPr>
          <w:rFonts w:ascii="Palatino Linotype" w:hAnsi="Palatino Linotype" w:cs="Tahoma"/>
          <w:i/>
          <w:iCs/>
          <w:lang w:eastAsia="es-MX"/>
        </w:rPr>
      </w:pPr>
      <w:r w:rsidRPr="006D440F">
        <w:rPr>
          <w:rFonts w:ascii="Palatino Linotype" w:hAnsi="Palatino Linotype" w:cs="Tahoma"/>
          <w:b/>
          <w:bCs/>
          <w:i/>
          <w:iCs/>
          <w:lang w:eastAsia="es-MX"/>
        </w:rPr>
        <w:t xml:space="preserve">b) </w:t>
      </w:r>
      <w:r w:rsidRPr="006D440F">
        <w:rPr>
          <w:rFonts w:ascii="Palatino Linotype" w:hAnsi="Palatino Linotype" w:cs="Tahoma"/>
          <w:i/>
          <w:iCs/>
          <w:lang w:eastAsia="es-MX"/>
        </w:rPr>
        <w:t xml:space="preserve">Firma impresa del Secretario Ejecutivo del Instituto; </w:t>
      </w:r>
    </w:p>
    <w:p w14:paraId="47D0531A" w14:textId="77777777" w:rsidR="00B70775" w:rsidRPr="006D440F" w:rsidRDefault="00B70775" w:rsidP="006D440F">
      <w:pPr>
        <w:autoSpaceDE w:val="0"/>
        <w:autoSpaceDN w:val="0"/>
        <w:adjustRightInd w:val="0"/>
        <w:ind w:left="851" w:right="899"/>
        <w:contextualSpacing/>
        <w:jc w:val="both"/>
        <w:rPr>
          <w:rFonts w:ascii="Palatino Linotype" w:hAnsi="Palatino Linotype" w:cs="Tahoma"/>
          <w:i/>
          <w:iCs/>
          <w:lang w:eastAsia="es-MX"/>
        </w:rPr>
      </w:pPr>
      <w:r w:rsidRPr="006D440F">
        <w:rPr>
          <w:rFonts w:ascii="Palatino Linotype" w:hAnsi="Palatino Linotype" w:cs="Tahoma"/>
          <w:b/>
          <w:bCs/>
          <w:i/>
          <w:iCs/>
          <w:lang w:eastAsia="es-MX"/>
        </w:rPr>
        <w:t xml:space="preserve">c) </w:t>
      </w:r>
      <w:r w:rsidRPr="006D440F">
        <w:rPr>
          <w:rFonts w:ascii="Palatino Linotype" w:hAnsi="Palatino Linotype" w:cs="Tahoma"/>
          <w:i/>
          <w:iCs/>
          <w:lang w:eastAsia="es-MX"/>
        </w:rPr>
        <w:t xml:space="preserve">Año de emisión; </w:t>
      </w:r>
    </w:p>
    <w:p w14:paraId="1E10F041" w14:textId="77777777" w:rsidR="00B70775" w:rsidRPr="006D440F" w:rsidRDefault="00B70775" w:rsidP="006D440F">
      <w:pPr>
        <w:autoSpaceDE w:val="0"/>
        <w:autoSpaceDN w:val="0"/>
        <w:adjustRightInd w:val="0"/>
        <w:ind w:left="851" w:right="899"/>
        <w:contextualSpacing/>
        <w:jc w:val="both"/>
        <w:rPr>
          <w:rFonts w:ascii="Palatino Linotype" w:hAnsi="Palatino Linotype" w:cs="Tahoma"/>
          <w:i/>
          <w:iCs/>
          <w:lang w:eastAsia="es-MX"/>
        </w:rPr>
      </w:pPr>
      <w:r w:rsidRPr="006D440F">
        <w:rPr>
          <w:rFonts w:ascii="Palatino Linotype" w:hAnsi="Palatino Linotype" w:cs="Tahoma"/>
          <w:b/>
          <w:bCs/>
          <w:i/>
          <w:iCs/>
          <w:lang w:eastAsia="es-MX"/>
        </w:rPr>
        <w:t xml:space="preserve">d) </w:t>
      </w:r>
      <w:r w:rsidRPr="006D440F">
        <w:rPr>
          <w:rFonts w:ascii="Palatino Linotype" w:hAnsi="Palatino Linotype" w:cs="Tahoma"/>
          <w:i/>
          <w:iCs/>
          <w:lang w:eastAsia="es-MX"/>
        </w:rPr>
        <w:t xml:space="preserve">Año en el que expira su vigencia, y </w:t>
      </w:r>
    </w:p>
    <w:p w14:paraId="0ADD9EFF" w14:textId="77777777" w:rsidR="00B70775" w:rsidRPr="006D440F" w:rsidRDefault="00B70775" w:rsidP="006D440F">
      <w:pPr>
        <w:ind w:left="851" w:right="899"/>
        <w:contextualSpacing/>
        <w:jc w:val="both"/>
        <w:rPr>
          <w:rFonts w:ascii="Palatino Linotype" w:hAnsi="Palatino Linotype" w:cs="Tahoma"/>
          <w:i/>
          <w:iCs/>
          <w:lang w:eastAsia="es-MX"/>
        </w:rPr>
      </w:pPr>
      <w:r w:rsidRPr="006D440F">
        <w:rPr>
          <w:rFonts w:ascii="Palatino Linotype" w:hAnsi="Palatino Linotype" w:cs="Tahoma"/>
          <w:b/>
          <w:bCs/>
          <w:i/>
          <w:iCs/>
          <w:lang w:eastAsia="es-MX"/>
        </w:rPr>
        <w:t xml:space="preserve">e) </w:t>
      </w:r>
      <w:r w:rsidRPr="006D440F">
        <w:rPr>
          <w:rFonts w:ascii="Palatino Linotype" w:hAnsi="Palatino Linotype" w:cs="Tahoma"/>
          <w:i/>
          <w:iCs/>
          <w:lang w:eastAsia="es-MX"/>
        </w:rPr>
        <w:t>En el caso de la que se expida al ciudadano residente en el extranjero, la leyenda “Para Votar desde el Extranjero”.</w:t>
      </w:r>
    </w:p>
    <w:p w14:paraId="732944A5" w14:textId="77777777" w:rsidR="00B70775" w:rsidRPr="006D440F" w:rsidRDefault="00B70775" w:rsidP="006D440F">
      <w:pPr>
        <w:contextualSpacing/>
        <w:jc w:val="both"/>
        <w:rPr>
          <w:rFonts w:ascii="Palatino Linotype" w:hAnsi="Palatino Linotype" w:cs="Tahoma"/>
          <w:lang w:eastAsia="es-MX"/>
        </w:rPr>
      </w:pPr>
    </w:p>
    <w:p w14:paraId="113B6DFF" w14:textId="77777777" w:rsidR="00B70775" w:rsidRPr="006D440F" w:rsidRDefault="00B70775" w:rsidP="006D440F">
      <w:pPr>
        <w:spacing w:line="360" w:lineRule="auto"/>
        <w:contextualSpacing/>
        <w:jc w:val="both"/>
        <w:rPr>
          <w:rFonts w:ascii="Palatino Linotype" w:hAnsi="Palatino Linotype" w:cs="Tahoma"/>
        </w:rPr>
      </w:pPr>
      <w:r w:rsidRPr="006D440F">
        <w:rPr>
          <w:rFonts w:ascii="Palatino Linotype" w:hAnsi="Palatino Linotype" w:cs="Tahoma"/>
          <w:lang w:eastAsia="es-MX"/>
        </w:rPr>
        <w:t xml:space="preserve">Como se advierte, todos los elementos contenidos en la credencial hacen a su titular, identificado, identificable e incluso ubicable en su domicilio. </w:t>
      </w:r>
      <w:r w:rsidRPr="006D440F">
        <w:rPr>
          <w:rFonts w:ascii="Palatino Linotype" w:hAnsi="Palatino Linotype" w:cs="Tahoma"/>
        </w:rPr>
        <w:t xml:space="preserve">El número o la clave de la credencial de elector, son únicos e irrepetibles y; de manera general este documento es utilizado para identificarse al momento de realizar trámites oficiales y de tipo privado, </w:t>
      </w:r>
      <w:r w:rsidRPr="006D440F">
        <w:rPr>
          <w:rFonts w:ascii="Palatino Linotype" w:hAnsi="Palatino Linotype" w:cs="Tahoma"/>
        </w:rPr>
        <w:lastRenderedPageBreak/>
        <w:t>incluso en algunos lugares se tiene por costumbre tomar datos de la credencia para asentar en un documento como manera de acreditar la presentación de su titular y comprobar que la credencial se tuvo a la vista, por ello su relevancia y lo delicado de su uso.</w:t>
      </w:r>
    </w:p>
    <w:p w14:paraId="2FF79373" w14:textId="77777777" w:rsidR="00B70775" w:rsidRPr="006D440F" w:rsidRDefault="00B70775" w:rsidP="006D440F">
      <w:pPr>
        <w:spacing w:line="360" w:lineRule="auto"/>
        <w:contextualSpacing/>
        <w:jc w:val="both"/>
        <w:rPr>
          <w:rFonts w:ascii="Palatino Linotype" w:hAnsi="Palatino Linotype" w:cs="Tahoma"/>
        </w:rPr>
      </w:pPr>
    </w:p>
    <w:p w14:paraId="47E06504" w14:textId="77777777" w:rsidR="00B70775" w:rsidRPr="006D440F" w:rsidRDefault="00B70775" w:rsidP="006D440F">
      <w:pPr>
        <w:spacing w:line="360" w:lineRule="auto"/>
        <w:contextualSpacing/>
        <w:jc w:val="both"/>
        <w:rPr>
          <w:rFonts w:ascii="Palatino Linotype" w:hAnsi="Palatino Linotype" w:cs="Tahoma"/>
        </w:rPr>
      </w:pPr>
      <w:r w:rsidRPr="006D440F">
        <w:rPr>
          <w:rFonts w:ascii="Palatino Linotype" w:hAnsi="Palatino Linotype" w:cs="Tahoma"/>
        </w:rPr>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p>
    <w:p w14:paraId="069013D0" w14:textId="77777777" w:rsidR="00B70775" w:rsidRPr="006D440F" w:rsidRDefault="00B70775" w:rsidP="006D440F">
      <w:pPr>
        <w:spacing w:line="360" w:lineRule="auto"/>
        <w:contextualSpacing/>
        <w:jc w:val="both"/>
        <w:rPr>
          <w:rFonts w:ascii="Palatino Linotype" w:hAnsi="Palatino Linotype" w:cs="Tahoma"/>
        </w:rPr>
      </w:pPr>
    </w:p>
    <w:p w14:paraId="6054BF5E" w14:textId="77777777" w:rsidR="00B70775" w:rsidRPr="006D440F" w:rsidRDefault="00B70775" w:rsidP="006D440F">
      <w:pPr>
        <w:spacing w:line="360" w:lineRule="auto"/>
        <w:contextualSpacing/>
        <w:jc w:val="both"/>
        <w:rPr>
          <w:rFonts w:ascii="Palatino Linotype" w:eastAsia="Calibri" w:hAnsi="Palatino Linotype" w:cs="Tahoma"/>
          <w:bCs/>
          <w:lang w:val="es-ES"/>
        </w:rPr>
      </w:pPr>
      <w:r w:rsidRPr="006D440F">
        <w:rPr>
          <w:rFonts w:ascii="Palatino Linotype" w:hAnsi="Palatino Linotype" w:cs="Tahoma"/>
        </w:rPr>
        <w:t xml:space="preserve">Dada esta relevancia y que no guarda relación directa con el ejercicio de atribuciones de servidores públicos es que su contenido debe ser analizado en función del documento total, ya que esta obra por ser el medio preferible de identificación como ciudadano y no en función del cargo público, por lo que se entiende que se analizan en su conjunto los datos personales contenidos en la misma, por lo que, en el presente caso, se considera que </w:t>
      </w:r>
      <w:r w:rsidRPr="006D440F">
        <w:rPr>
          <w:rFonts w:ascii="Palatino Linotype" w:hAnsi="Palatino Linotype" w:cs="Tahoma"/>
          <w:b/>
        </w:rPr>
        <w:t xml:space="preserve">la credencial de elector, es confidencial </w:t>
      </w:r>
      <w:r w:rsidRPr="006D440F">
        <w:rPr>
          <w:rFonts w:ascii="Palatino Linotype" w:hAnsi="Palatino Linotype" w:cs="Tahoma"/>
        </w:rPr>
        <w:t xml:space="preserve">y actualiza la causal de clasificación, establecida en el </w:t>
      </w:r>
      <w:r w:rsidRPr="006D440F">
        <w:rPr>
          <w:rFonts w:ascii="Palatino Linotype" w:eastAsia="Calibri" w:hAnsi="Palatino Linotype" w:cs="Tahoma"/>
          <w:bCs/>
          <w:lang w:val="es-ES"/>
        </w:rPr>
        <w:t>artículo 143, fracción I, de la Ley de Transparencia y Acceso a la Información Pública del Estado de México y Municipios.</w:t>
      </w:r>
    </w:p>
    <w:p w14:paraId="2E3E6AD1" w14:textId="77777777" w:rsidR="00B70775" w:rsidRPr="006D440F" w:rsidRDefault="00B70775" w:rsidP="006D440F">
      <w:pPr>
        <w:contextualSpacing/>
        <w:jc w:val="both"/>
        <w:rPr>
          <w:rFonts w:ascii="Palatino Linotype" w:eastAsia="Calibri" w:hAnsi="Palatino Linotype" w:cs="Tahoma"/>
          <w:bCs/>
          <w:lang w:val="es-ES"/>
        </w:rPr>
      </w:pPr>
    </w:p>
    <w:p w14:paraId="2B949C75" w14:textId="77777777" w:rsidR="00B70775" w:rsidRPr="006D440F" w:rsidRDefault="00B70775" w:rsidP="006D440F">
      <w:pPr>
        <w:numPr>
          <w:ilvl w:val="0"/>
          <w:numId w:val="5"/>
        </w:numPr>
        <w:contextualSpacing/>
        <w:jc w:val="both"/>
        <w:rPr>
          <w:rFonts w:ascii="Palatino Linotype" w:hAnsi="Palatino Linotype" w:cs="Tahoma"/>
          <w:bCs/>
        </w:rPr>
      </w:pPr>
      <w:r w:rsidRPr="006D440F">
        <w:rPr>
          <w:rFonts w:ascii="Palatino Linotype" w:eastAsia="Calibri" w:hAnsi="Palatino Linotype" w:cs="Tahoma"/>
          <w:b/>
          <w:bCs/>
        </w:rPr>
        <w:t xml:space="preserve">Domicilio </w:t>
      </w:r>
      <w:r w:rsidRPr="006D440F">
        <w:rPr>
          <w:rFonts w:ascii="Palatino Linotype" w:eastAsia="Calibri" w:hAnsi="Palatino Linotype" w:cs="Tahoma"/>
          <w:b/>
          <w:iCs/>
          <w:lang w:eastAsia="es-ES_tradnl"/>
        </w:rPr>
        <w:t>particular</w:t>
      </w:r>
      <w:r w:rsidRPr="006D440F">
        <w:rPr>
          <w:rFonts w:ascii="Palatino Linotype" w:eastAsia="Calibri" w:hAnsi="Palatino Linotype" w:cs="Tahoma"/>
          <w:b/>
          <w:bCs/>
        </w:rPr>
        <w:t xml:space="preserve"> y comprobante de domicilio.</w:t>
      </w:r>
    </w:p>
    <w:p w14:paraId="7F4307BF" w14:textId="77777777" w:rsidR="00B70775" w:rsidRPr="006D440F" w:rsidRDefault="00B70775" w:rsidP="006D440F">
      <w:pPr>
        <w:ind w:left="720"/>
        <w:contextualSpacing/>
        <w:jc w:val="both"/>
        <w:rPr>
          <w:rFonts w:ascii="Palatino Linotype" w:eastAsia="Calibri" w:hAnsi="Palatino Linotype" w:cs="Tahoma"/>
          <w:b/>
          <w:bCs/>
        </w:rPr>
      </w:pPr>
    </w:p>
    <w:p w14:paraId="498D2305" w14:textId="77777777" w:rsidR="00B70775" w:rsidRPr="006D440F" w:rsidRDefault="00B70775" w:rsidP="006D440F">
      <w:pPr>
        <w:spacing w:line="360" w:lineRule="auto"/>
        <w:contextualSpacing/>
        <w:jc w:val="both"/>
        <w:rPr>
          <w:rFonts w:ascii="Palatino Linotype" w:hAnsi="Palatino Linotype" w:cs="Tahoma"/>
          <w:lang w:val="es-ES"/>
        </w:rPr>
      </w:pPr>
      <w:r w:rsidRPr="006D440F">
        <w:rPr>
          <w:rFonts w:ascii="Palatino Linotype" w:hAnsi="Palatino Linotype" w:cs="Tahoma"/>
          <w:lang w:val="es-ES"/>
        </w:rPr>
        <w:t xml:space="preserve">De acuerdo a lo señalado en los artículos 2.3 y 2.5 del Código Civil del Estado de México, el domicilio es un atributo de la personalidad y un derecho de las personas; además que tiene como propósito que una persona pueda establecerse temporal o </w:t>
      </w:r>
      <w:r w:rsidRPr="006D440F">
        <w:rPr>
          <w:rFonts w:ascii="Palatino Linotype" w:hAnsi="Palatino Linotype" w:cs="Tahoma"/>
          <w:lang w:val="es-ES"/>
        </w:rPr>
        <w:lastRenderedPageBreak/>
        <w:t xml:space="preserve">permanentemente en un lugar determinado, para habitar, establecer su centro de trabajo o negocios. </w:t>
      </w:r>
    </w:p>
    <w:p w14:paraId="468561BD" w14:textId="77777777" w:rsidR="00B70775" w:rsidRPr="006D440F" w:rsidRDefault="00B70775" w:rsidP="006D440F">
      <w:pPr>
        <w:spacing w:line="360" w:lineRule="auto"/>
        <w:contextualSpacing/>
        <w:jc w:val="both"/>
        <w:rPr>
          <w:rFonts w:ascii="Palatino Linotype" w:hAnsi="Palatino Linotype" w:cs="Tahoma"/>
          <w:lang w:val="es-ES"/>
        </w:rPr>
      </w:pPr>
    </w:p>
    <w:p w14:paraId="06037138" w14:textId="77777777" w:rsidR="00B70775" w:rsidRPr="006D440F" w:rsidRDefault="00B70775" w:rsidP="006D440F">
      <w:pPr>
        <w:spacing w:line="360" w:lineRule="auto"/>
        <w:contextualSpacing/>
        <w:jc w:val="both"/>
        <w:rPr>
          <w:rFonts w:ascii="Palatino Linotype" w:hAnsi="Palatino Linotype" w:cs="Tahoma"/>
          <w:b/>
          <w:lang w:val="es-ES"/>
        </w:rPr>
      </w:pPr>
      <w:r w:rsidRPr="006D440F">
        <w:rPr>
          <w:rFonts w:ascii="Palatino Linotype" w:hAnsi="Palatino Linotype" w:cs="Tahoma"/>
          <w:lang w:val="es-ES"/>
        </w:rPr>
        <w:t>De la misma manera, lo establece el artículo 29 del Código Civil Federal, al precisar que el domicilio de personas físicas</w:t>
      </w:r>
      <w:r w:rsidRPr="006D440F">
        <w:rPr>
          <w:rFonts w:ascii="Palatino Linotype" w:hAnsi="Palatino Linotype" w:cs="Tahoma"/>
          <w:b/>
          <w:lang w:val="es-ES"/>
        </w:rPr>
        <w:t>, es el lugar donde residen habitualmente, el lugar del centro principal de sus negocios, donde residan o el lugar donde se encuentren.</w:t>
      </w:r>
    </w:p>
    <w:p w14:paraId="4D1B37DA" w14:textId="77777777" w:rsidR="00B70775" w:rsidRPr="006D440F" w:rsidRDefault="00B70775" w:rsidP="006D440F">
      <w:pPr>
        <w:spacing w:line="360" w:lineRule="auto"/>
        <w:contextualSpacing/>
        <w:jc w:val="both"/>
        <w:rPr>
          <w:rFonts w:ascii="Palatino Linotype" w:hAnsi="Palatino Linotype" w:cs="Tahoma"/>
          <w:b/>
          <w:lang w:val="es-ES"/>
        </w:rPr>
      </w:pPr>
    </w:p>
    <w:p w14:paraId="283A7D1D" w14:textId="77777777" w:rsidR="00B70775" w:rsidRPr="006D440F" w:rsidRDefault="00B70775" w:rsidP="006D440F">
      <w:pPr>
        <w:spacing w:line="360" w:lineRule="auto"/>
        <w:contextualSpacing/>
        <w:jc w:val="both"/>
        <w:rPr>
          <w:rFonts w:ascii="Palatino Linotype" w:hAnsi="Palatino Linotype" w:cs="Tahoma"/>
          <w:lang w:val="es-ES"/>
        </w:rPr>
      </w:pPr>
      <w:r w:rsidRPr="006D440F">
        <w:rPr>
          <w:rFonts w:ascii="Palatino Linotype" w:hAnsi="Palatino Linotype" w:cs="Tahoma"/>
          <w:lang w:val="es-ES"/>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66DE8FFC" w14:textId="77777777" w:rsidR="00B70775" w:rsidRPr="006D440F" w:rsidRDefault="00B70775" w:rsidP="006D440F">
      <w:pPr>
        <w:spacing w:line="360" w:lineRule="auto"/>
        <w:contextualSpacing/>
        <w:jc w:val="both"/>
        <w:rPr>
          <w:rFonts w:ascii="Palatino Linotype" w:hAnsi="Palatino Linotype" w:cs="Tahoma"/>
          <w:lang w:val="es-ES"/>
        </w:rPr>
      </w:pPr>
    </w:p>
    <w:p w14:paraId="03469735" w14:textId="77777777" w:rsidR="00B70775" w:rsidRPr="006D440F" w:rsidRDefault="00B70775" w:rsidP="006D440F">
      <w:pPr>
        <w:spacing w:line="360" w:lineRule="auto"/>
        <w:contextualSpacing/>
        <w:jc w:val="both"/>
        <w:rPr>
          <w:rFonts w:ascii="Palatino Linotype" w:hAnsi="Palatino Linotype" w:cs="Tahoma"/>
          <w:lang w:val="es-ES"/>
        </w:rPr>
      </w:pPr>
      <w:r w:rsidRPr="006D440F">
        <w:rPr>
          <w:rFonts w:ascii="Palatino Linotype" w:hAnsi="Palatino Linotype" w:cs="Tahoma"/>
          <w:lang w:val="es-ES"/>
        </w:rPr>
        <w:t>La misma suerte corre el comprobante de domicilio, pues mediante este se acredita que la servidora pública vive donde señala en los documentos que entrega; sin embargo, es de señalar que este documento guarda la naturaleza de privado, pues no abona en nada a la transparencia, ni rinde cuentas de la forma de actuar de la trabajadora, al contrario, la hace ubicable en su carácter de particular, por lo que, se concluye que el comprobante guarda la naturaleza de privado.</w:t>
      </w:r>
    </w:p>
    <w:p w14:paraId="46238BDE" w14:textId="77777777" w:rsidR="00B70775" w:rsidRPr="006D440F" w:rsidRDefault="00B70775" w:rsidP="006D440F">
      <w:pPr>
        <w:spacing w:line="360" w:lineRule="auto"/>
        <w:contextualSpacing/>
        <w:jc w:val="both"/>
        <w:rPr>
          <w:rFonts w:ascii="Palatino Linotype" w:hAnsi="Palatino Linotype" w:cs="Tahoma"/>
          <w:lang w:val="es-ES"/>
        </w:rPr>
      </w:pPr>
    </w:p>
    <w:p w14:paraId="5CB9A5A8" w14:textId="77777777" w:rsidR="00B70775" w:rsidRPr="006D440F" w:rsidRDefault="00B70775" w:rsidP="006D440F">
      <w:pPr>
        <w:spacing w:line="360" w:lineRule="auto"/>
        <w:contextualSpacing/>
        <w:jc w:val="both"/>
        <w:rPr>
          <w:rFonts w:ascii="Palatino Linotype" w:hAnsi="Palatino Linotype" w:cs="Tahoma"/>
          <w:lang w:val="es-ES"/>
        </w:rPr>
      </w:pPr>
      <w:r w:rsidRPr="006D440F">
        <w:rPr>
          <w:rFonts w:ascii="Palatino Linotype" w:hAnsi="Palatino Linotype" w:cs="Tahoma"/>
          <w:lang w:val="es-ES"/>
        </w:rPr>
        <w:t>Por lo tanto, se actualiza la clasificación del domicilio y su comprobante como</w:t>
      </w:r>
      <w:r w:rsidRPr="006D440F">
        <w:rPr>
          <w:rFonts w:ascii="Palatino Linotype" w:hAnsi="Palatino Linotype" w:cs="Tahoma"/>
          <w:b/>
          <w:lang w:val="es-ES"/>
        </w:rPr>
        <w:t xml:space="preserve"> información confidencial,</w:t>
      </w:r>
      <w:r w:rsidRPr="006D440F">
        <w:rPr>
          <w:rFonts w:ascii="Palatino Linotype" w:hAnsi="Palatino Linotype" w:cs="Tahoma"/>
          <w:lang w:val="es-ES"/>
        </w:rPr>
        <w:t xml:space="preserve"> de conformidad con la fracción I, del artículo 143 de la Ley </w:t>
      </w:r>
      <w:r w:rsidRPr="006D440F">
        <w:rPr>
          <w:rFonts w:ascii="Palatino Linotype" w:hAnsi="Palatino Linotype" w:cs="Tahoma"/>
          <w:lang w:val="es-ES"/>
        </w:rPr>
        <w:lastRenderedPageBreak/>
        <w:t>de Transparencia y Acceso a la Información Pública del Estado de México y Municipios.</w:t>
      </w:r>
    </w:p>
    <w:p w14:paraId="5914FEFD" w14:textId="77777777" w:rsidR="00B70775" w:rsidRPr="006D440F" w:rsidRDefault="00B70775" w:rsidP="006D440F">
      <w:pPr>
        <w:widowControl w:val="0"/>
        <w:autoSpaceDE w:val="0"/>
        <w:autoSpaceDN w:val="0"/>
        <w:adjustRightInd w:val="0"/>
        <w:spacing w:line="360" w:lineRule="auto"/>
        <w:jc w:val="both"/>
        <w:rPr>
          <w:rFonts w:ascii="Palatino Linotype" w:hAnsi="Palatino Linotype"/>
          <w:szCs w:val="17"/>
          <w:lang w:val="es-ES" w:eastAsia="es-ES_tradnl"/>
        </w:rPr>
      </w:pPr>
    </w:p>
    <w:p w14:paraId="15870B67" w14:textId="77777777" w:rsidR="00B70775" w:rsidRPr="006D440F" w:rsidRDefault="00B70775" w:rsidP="006D440F">
      <w:pPr>
        <w:numPr>
          <w:ilvl w:val="0"/>
          <w:numId w:val="5"/>
        </w:numPr>
        <w:contextualSpacing/>
        <w:jc w:val="both"/>
        <w:rPr>
          <w:rFonts w:ascii="Palatino Linotype" w:hAnsi="Palatino Linotype" w:cs="Tahoma"/>
          <w:bCs/>
        </w:rPr>
      </w:pPr>
      <w:r w:rsidRPr="006D440F">
        <w:rPr>
          <w:rFonts w:ascii="Palatino Linotype" w:eastAsia="Calibri" w:hAnsi="Palatino Linotype" w:cs="Tahoma"/>
          <w:b/>
          <w:bCs/>
        </w:rPr>
        <w:t>Formato de estudio socioeconómico.</w:t>
      </w:r>
    </w:p>
    <w:p w14:paraId="78CD1993" w14:textId="77777777" w:rsidR="00B70775" w:rsidRPr="006D440F" w:rsidRDefault="00B70775" w:rsidP="006D440F">
      <w:pPr>
        <w:contextualSpacing/>
        <w:jc w:val="both"/>
        <w:rPr>
          <w:rFonts w:ascii="Palatino Linotype" w:eastAsia="Calibri" w:hAnsi="Palatino Linotype" w:cs="Tahoma"/>
          <w:b/>
          <w:bCs/>
        </w:rPr>
      </w:pPr>
    </w:p>
    <w:p w14:paraId="6F5B0E37" w14:textId="77777777" w:rsidR="00B70775" w:rsidRPr="006D440F" w:rsidRDefault="00B70775" w:rsidP="006D440F">
      <w:pPr>
        <w:spacing w:line="360" w:lineRule="auto"/>
        <w:contextualSpacing/>
        <w:jc w:val="both"/>
        <w:rPr>
          <w:rFonts w:ascii="Palatino Linotype" w:hAnsi="Palatino Linotype" w:cs="Tahoma"/>
          <w:lang w:val="es-ES"/>
        </w:rPr>
      </w:pPr>
      <w:r w:rsidRPr="006D440F">
        <w:rPr>
          <w:rFonts w:ascii="Palatino Linotype" w:eastAsia="Calibri" w:hAnsi="Palatino Linotype" w:cs="Tahoma"/>
          <w:bCs/>
        </w:rPr>
        <w:t xml:space="preserve">Al corresponder a un documento que </w:t>
      </w:r>
      <w:r w:rsidRPr="006D440F">
        <w:rPr>
          <w:rFonts w:ascii="Palatino Linotype" w:hAnsi="Palatino Linotype" w:cs="Tahoma"/>
          <w:lang w:val="es-ES"/>
        </w:rPr>
        <w:t>refleja</w:t>
      </w:r>
      <w:r w:rsidRPr="006D440F">
        <w:rPr>
          <w:rFonts w:ascii="Palatino Linotype" w:eastAsia="Calibri" w:hAnsi="Palatino Linotype" w:cs="Tahoma"/>
          <w:bCs/>
        </w:rPr>
        <w:t xml:space="preserve"> el estado socioeconómico en el que se encuentra el beneficiario, actualiza la clasificación de información confidencial </w:t>
      </w:r>
      <w:r w:rsidRPr="006D440F">
        <w:rPr>
          <w:rFonts w:ascii="Palatino Linotype" w:hAnsi="Palatino Linotype" w:cs="Tahoma"/>
          <w:lang w:val="es-ES"/>
        </w:rPr>
        <w:t>de conformidad con la fracción I, del artículo 143 de la Ley de Transparencia y Acceso a la Información Pública del Estado de México y Municipios.</w:t>
      </w:r>
    </w:p>
    <w:p w14:paraId="051E5366" w14:textId="77777777" w:rsidR="00B70775" w:rsidRPr="006D440F" w:rsidRDefault="00B70775" w:rsidP="006D440F">
      <w:pPr>
        <w:spacing w:line="360" w:lineRule="auto"/>
        <w:jc w:val="both"/>
        <w:rPr>
          <w:rFonts w:ascii="Palatino Linotype" w:eastAsia="MS Mincho" w:hAnsi="Palatino Linotype" w:cs="Tahoma"/>
        </w:rPr>
      </w:pPr>
    </w:p>
    <w:p w14:paraId="3FDB89E5" w14:textId="226ABF0E" w:rsidR="00B66491" w:rsidRPr="006D440F" w:rsidRDefault="00801D86" w:rsidP="006D440F">
      <w:pPr>
        <w:spacing w:line="360" w:lineRule="auto"/>
        <w:jc w:val="both"/>
        <w:rPr>
          <w:rFonts w:ascii="Palatino Linotype" w:eastAsia="MS Mincho" w:hAnsi="Palatino Linotype" w:cs="Tahoma"/>
        </w:rPr>
      </w:pPr>
      <w:r w:rsidRPr="006D440F">
        <w:rPr>
          <w:rFonts w:ascii="Palatino Linotype" w:eastAsia="MS Mincho" w:hAnsi="Palatino Linotype" w:cs="Tahoma"/>
        </w:rPr>
        <w:t>Ahora bien, no se omite comentar que p</w:t>
      </w:r>
      <w:r w:rsidR="00B66491" w:rsidRPr="006D440F">
        <w:rPr>
          <w:rFonts w:ascii="Palatino Linotype" w:eastAsia="MS Mincho" w:hAnsi="Palatino Linotype" w:cs="Tahoma"/>
        </w:rPr>
        <w:t xml:space="preserve">ara la clasificación de los documentos anteriormente descritos, es necesario que en el acuerdo de clasificación se precise el número de los mismos; a fin de dar certeza de </w:t>
      </w:r>
      <w:r w:rsidRPr="006D440F">
        <w:rPr>
          <w:rFonts w:ascii="Palatino Linotype" w:eastAsia="MS Mincho" w:hAnsi="Palatino Linotype" w:cs="Tahoma"/>
        </w:rPr>
        <w:t>su</w:t>
      </w:r>
      <w:r w:rsidR="00B66491" w:rsidRPr="006D440F">
        <w:rPr>
          <w:rFonts w:ascii="Palatino Linotype" w:eastAsia="MS Mincho" w:hAnsi="Palatino Linotype" w:cs="Tahoma"/>
        </w:rPr>
        <w:t xml:space="preserve"> existencia. </w:t>
      </w:r>
    </w:p>
    <w:p w14:paraId="5071FBF3" w14:textId="77777777" w:rsidR="00B66491" w:rsidRPr="006D440F" w:rsidRDefault="00B66491" w:rsidP="006D440F">
      <w:pPr>
        <w:spacing w:line="360" w:lineRule="auto"/>
        <w:jc w:val="both"/>
        <w:rPr>
          <w:rFonts w:ascii="Palatino Linotype" w:eastAsia="MS Mincho" w:hAnsi="Palatino Linotype" w:cs="Tahoma"/>
        </w:rPr>
      </w:pPr>
    </w:p>
    <w:p w14:paraId="105E72D0" w14:textId="7DA7EF05" w:rsidR="00166A58" w:rsidRPr="006D440F" w:rsidRDefault="00C8662D" w:rsidP="006D440F">
      <w:pPr>
        <w:spacing w:line="360" w:lineRule="auto"/>
        <w:jc w:val="both"/>
        <w:rPr>
          <w:rFonts w:ascii="Palatino Linotype" w:eastAsia="MS Mincho" w:hAnsi="Palatino Linotype" w:cs="Tahoma"/>
        </w:rPr>
      </w:pPr>
      <w:r w:rsidRPr="006D440F">
        <w:rPr>
          <w:rFonts w:ascii="Palatino Linotype" w:eastAsia="MS Mincho" w:hAnsi="Palatino Linotype" w:cs="Tahoma"/>
        </w:rPr>
        <w:t>En otro orden de ideas</w:t>
      </w:r>
      <w:r w:rsidR="00166A58" w:rsidRPr="006D440F">
        <w:rPr>
          <w:rFonts w:ascii="Palatino Linotype" w:eastAsia="MS Mincho" w:hAnsi="Palatino Linotype" w:cs="Tahoma"/>
        </w:rPr>
        <w:t xml:space="preserve">, no se omite comentar que los nombres de beneficiarios son de naturaleza pública. </w:t>
      </w:r>
    </w:p>
    <w:p w14:paraId="08018CC8" w14:textId="77777777" w:rsidR="00796311" w:rsidRPr="006D440F" w:rsidRDefault="00796311" w:rsidP="006D440F">
      <w:pPr>
        <w:spacing w:line="360" w:lineRule="auto"/>
        <w:jc w:val="both"/>
        <w:rPr>
          <w:rFonts w:ascii="Palatino Linotype" w:eastAsia="MS Mincho" w:hAnsi="Palatino Linotype" w:cs="Tahoma"/>
        </w:rPr>
      </w:pPr>
    </w:p>
    <w:p w14:paraId="7300BFE6" w14:textId="376779BF" w:rsidR="003D189A" w:rsidRPr="006D440F" w:rsidRDefault="003D189A" w:rsidP="006D440F">
      <w:pPr>
        <w:numPr>
          <w:ilvl w:val="0"/>
          <w:numId w:val="5"/>
        </w:numPr>
        <w:contextualSpacing/>
        <w:jc w:val="both"/>
        <w:rPr>
          <w:rFonts w:ascii="Palatino Linotype" w:eastAsia="Calibri" w:hAnsi="Palatino Linotype" w:cs="Tahoma"/>
          <w:b/>
          <w:bCs/>
        </w:rPr>
      </w:pPr>
      <w:r w:rsidRPr="006D440F">
        <w:rPr>
          <w:rFonts w:ascii="Palatino Linotype" w:eastAsia="Calibri" w:hAnsi="Palatino Linotype" w:cs="Tahoma"/>
          <w:b/>
          <w:bCs/>
        </w:rPr>
        <w:t>Nombre del beneficiario.</w:t>
      </w:r>
    </w:p>
    <w:p w14:paraId="7ECEC998" w14:textId="77777777" w:rsidR="003D189A" w:rsidRPr="006D440F" w:rsidRDefault="003D189A" w:rsidP="006D440F">
      <w:pPr>
        <w:spacing w:line="360" w:lineRule="auto"/>
        <w:rPr>
          <w:rFonts w:eastAsia="Calibri"/>
          <w:bCs/>
        </w:rPr>
      </w:pPr>
    </w:p>
    <w:p w14:paraId="5E18D3EA" w14:textId="77777777" w:rsidR="003D189A" w:rsidRPr="006D440F" w:rsidRDefault="003D189A" w:rsidP="006D440F">
      <w:pPr>
        <w:spacing w:line="360" w:lineRule="auto"/>
        <w:jc w:val="both"/>
        <w:rPr>
          <w:rFonts w:ascii="Palatino Linotype" w:eastAsia="MS Mincho" w:hAnsi="Palatino Linotype" w:cs="Tahoma"/>
        </w:rPr>
      </w:pPr>
      <w:r w:rsidRPr="006D440F">
        <w:rPr>
          <w:rFonts w:ascii="Palatino Linotype" w:eastAsia="MS Mincho" w:hAnsi="Palatino Linotype" w:cs="Tahoma"/>
        </w:rPr>
        <w:t>Al respecto, cabe precisar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per se es un elemento que hace a una persona física identificada o identificable.</w:t>
      </w:r>
    </w:p>
    <w:p w14:paraId="018E7DE3" w14:textId="77777777" w:rsidR="003D189A" w:rsidRPr="006D440F" w:rsidRDefault="003D189A" w:rsidP="006D440F">
      <w:pPr>
        <w:spacing w:line="360" w:lineRule="auto"/>
        <w:jc w:val="both"/>
        <w:rPr>
          <w:rFonts w:ascii="Palatino Linotype" w:eastAsia="MS Mincho" w:hAnsi="Palatino Linotype" w:cs="Tahoma"/>
        </w:rPr>
      </w:pPr>
    </w:p>
    <w:p w14:paraId="0FA08B10" w14:textId="6DD741FD" w:rsidR="003D189A" w:rsidRPr="006D440F" w:rsidRDefault="003D189A" w:rsidP="006D440F">
      <w:pPr>
        <w:spacing w:line="360" w:lineRule="auto"/>
        <w:jc w:val="both"/>
        <w:rPr>
          <w:rFonts w:ascii="Palatino Linotype" w:eastAsia="MS Mincho" w:hAnsi="Palatino Linotype" w:cs="Tahoma"/>
        </w:rPr>
      </w:pPr>
      <w:r w:rsidRPr="006D440F">
        <w:rPr>
          <w:rFonts w:ascii="Palatino Linotype" w:eastAsia="MS Mincho" w:hAnsi="Palatino Linotype" w:cs="Tahoma"/>
        </w:rPr>
        <w:lastRenderedPageBreak/>
        <w:t>En ese contexto, es importante mencionar que si bien es cierto que el nombre de una persona es atributo de la personalidad, de conformidad con la legislación civil, al tratarse de un dato personal hace identificable a su titular, también lo es, que la Ley de Transparencia y Acceso a la Información Pública del Estado de México y Municipios, ha establecido un régimen de excepción tratándose del nombre de beneficiarios de programa social, pues su naturaleza es pública, ya que su publicidad orienta a cumplir los objetivos que persigue la Ley; toda vez, que ayuda a transparentar a quienes se les han otorgado recursos públicos, así como, porque razones se les otorgaron dichos montos.</w:t>
      </w:r>
    </w:p>
    <w:p w14:paraId="1D039212" w14:textId="77777777" w:rsidR="003D189A" w:rsidRPr="006D440F" w:rsidRDefault="003D189A" w:rsidP="006D440F">
      <w:pPr>
        <w:spacing w:line="360" w:lineRule="auto"/>
        <w:jc w:val="both"/>
        <w:rPr>
          <w:rFonts w:ascii="Palatino Linotype" w:eastAsia="MS Mincho" w:hAnsi="Palatino Linotype" w:cs="Tahoma"/>
        </w:rPr>
      </w:pPr>
    </w:p>
    <w:p w14:paraId="2D078B4A" w14:textId="6C29A590" w:rsidR="003D189A" w:rsidRPr="006D440F" w:rsidRDefault="003D189A" w:rsidP="006D440F">
      <w:pPr>
        <w:spacing w:line="360" w:lineRule="auto"/>
        <w:jc w:val="both"/>
        <w:rPr>
          <w:rFonts w:ascii="Palatino Linotype" w:eastAsia="MS Mincho" w:hAnsi="Palatino Linotype" w:cs="Tahoma"/>
        </w:rPr>
      </w:pPr>
      <w:r w:rsidRPr="006D440F">
        <w:rPr>
          <w:rFonts w:ascii="Palatino Linotype" w:eastAsia="MS Mincho" w:hAnsi="Palatino Linotype" w:cs="Tahoma"/>
        </w:rPr>
        <w:t xml:space="preserve">Por lo que, se considera que no procede la clasificación del nombre de beneficiarios recibieron apoyo del programa social en estudio. </w:t>
      </w:r>
    </w:p>
    <w:p w14:paraId="226E0D4B" w14:textId="77777777" w:rsidR="003D189A" w:rsidRPr="006D440F" w:rsidRDefault="003D189A" w:rsidP="006D440F">
      <w:pPr>
        <w:spacing w:line="360" w:lineRule="auto"/>
        <w:jc w:val="both"/>
        <w:rPr>
          <w:rFonts w:ascii="Palatino Linotype" w:eastAsia="MS Mincho" w:hAnsi="Palatino Linotype" w:cs="Tahoma"/>
        </w:rPr>
      </w:pPr>
    </w:p>
    <w:p w14:paraId="3003058C" w14:textId="6CAC0B96" w:rsidR="000C765D" w:rsidRPr="006D440F" w:rsidRDefault="003D189A" w:rsidP="006D440F">
      <w:pPr>
        <w:spacing w:line="360" w:lineRule="auto"/>
        <w:jc w:val="both"/>
        <w:rPr>
          <w:rFonts w:ascii="Palatino Linotype" w:hAnsi="Palatino Linotype" w:cs="Arial"/>
          <w:bCs/>
        </w:rPr>
      </w:pPr>
      <w:r w:rsidRPr="006D440F">
        <w:rPr>
          <w:rFonts w:ascii="Palatino Linotype" w:hAnsi="Palatino Linotype" w:cs="Arial"/>
        </w:rPr>
        <w:t>Derivado de lo anterior</w:t>
      </w:r>
      <w:r w:rsidR="00555BEB" w:rsidRPr="006D440F">
        <w:rPr>
          <w:rFonts w:ascii="Palatino Linotype" w:hAnsi="Palatino Linotype" w:cs="Arial"/>
        </w:rPr>
        <w:t>, es de importancia señalar que cuando los documentos contengan información considerada como confidencial, la Unidad de Transparencia para efectos de atender una solicitud de información, el artículo 137 de la Ley de Transparencia y Acceso a la Información Pública del Estado de México y Municipios, permite la elaboración de versiones públicas</w:t>
      </w:r>
      <w:r w:rsidR="000C765D" w:rsidRPr="006D440F">
        <w:rPr>
          <w:rFonts w:ascii="Palatino Linotype" w:hAnsi="Palatino Linotype" w:cs="Arial"/>
        </w:rPr>
        <w:t>, pues, el</w:t>
      </w:r>
      <w:r w:rsidR="000C765D" w:rsidRPr="006D440F">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w:t>
      </w:r>
      <w:r w:rsidR="000C765D" w:rsidRPr="006D440F">
        <w:rPr>
          <w:rFonts w:ascii="Palatino Linotype" w:hAnsi="Palatino Linotype" w:cs="Arial"/>
          <w:bCs/>
        </w:rPr>
        <w:lastRenderedPageBreak/>
        <w:t>permite la elaboración de versiones públicas en las que se suprima aquella información relacionada con la vida privada de los particulares.</w:t>
      </w:r>
    </w:p>
    <w:p w14:paraId="7EF8A0C0" w14:textId="77777777" w:rsidR="000C765D" w:rsidRPr="006D440F" w:rsidRDefault="000C765D" w:rsidP="006D440F">
      <w:pPr>
        <w:spacing w:line="360" w:lineRule="auto"/>
        <w:jc w:val="both"/>
        <w:rPr>
          <w:rFonts w:ascii="Palatino Linotype" w:eastAsia="Calibri" w:hAnsi="Palatino Linotype" w:cs="Arial"/>
          <w:bCs/>
          <w:lang w:eastAsia="en-US"/>
        </w:rPr>
      </w:pPr>
    </w:p>
    <w:p w14:paraId="233BDE3D" w14:textId="77777777" w:rsidR="000C765D" w:rsidRPr="006D440F" w:rsidRDefault="000C765D" w:rsidP="006D440F">
      <w:pPr>
        <w:spacing w:line="360" w:lineRule="auto"/>
        <w:jc w:val="both"/>
        <w:rPr>
          <w:rFonts w:ascii="Palatino Linotype" w:hAnsi="Palatino Linotype" w:cs="Arial"/>
          <w:bCs/>
        </w:rPr>
      </w:pPr>
      <w:r w:rsidRPr="006D440F">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4AC980A2" w14:textId="77777777" w:rsidR="000C765D" w:rsidRPr="006D440F" w:rsidRDefault="000C765D" w:rsidP="006D440F">
      <w:pPr>
        <w:autoSpaceDE w:val="0"/>
        <w:autoSpaceDN w:val="0"/>
        <w:adjustRightInd w:val="0"/>
        <w:ind w:right="899"/>
        <w:jc w:val="both"/>
        <w:rPr>
          <w:rFonts w:ascii="Palatino Linotype" w:hAnsi="Palatino Linotype" w:cs="Arial"/>
        </w:rPr>
      </w:pPr>
    </w:p>
    <w:p w14:paraId="2F58A2B7" w14:textId="77777777" w:rsidR="000C765D" w:rsidRPr="006D440F" w:rsidRDefault="000C765D" w:rsidP="006D440F">
      <w:pPr>
        <w:ind w:left="851" w:right="901"/>
        <w:jc w:val="both"/>
        <w:rPr>
          <w:rFonts w:ascii="Palatino Linotype" w:hAnsi="Palatino Linotype"/>
          <w:i/>
          <w:sz w:val="22"/>
          <w:szCs w:val="22"/>
        </w:rPr>
      </w:pPr>
      <w:r w:rsidRPr="006D440F">
        <w:rPr>
          <w:rFonts w:ascii="Palatino Linotype" w:hAnsi="Palatino Linotype" w:cs="Arial"/>
          <w:b/>
          <w:bCs/>
          <w:i/>
          <w:noProof/>
          <w:sz w:val="22"/>
          <w:szCs w:val="22"/>
        </w:rPr>
        <w:t>“</w:t>
      </w:r>
      <w:r w:rsidRPr="006D440F">
        <w:rPr>
          <w:rFonts w:ascii="Palatino Linotype" w:hAnsi="Palatino Linotype" w:cs="Arial"/>
          <w:b/>
          <w:bCs/>
          <w:i/>
          <w:sz w:val="22"/>
          <w:szCs w:val="22"/>
        </w:rPr>
        <w:t xml:space="preserve">Artículo 3. </w:t>
      </w:r>
      <w:r w:rsidRPr="006D440F">
        <w:rPr>
          <w:rFonts w:ascii="Palatino Linotype" w:hAnsi="Palatino Linotype"/>
          <w:i/>
          <w:sz w:val="22"/>
          <w:szCs w:val="22"/>
        </w:rPr>
        <w:t xml:space="preserve">Para los efectos de la presente Ley se entenderá por: </w:t>
      </w:r>
    </w:p>
    <w:p w14:paraId="7667147A" w14:textId="77777777" w:rsidR="000C765D" w:rsidRPr="006D440F" w:rsidRDefault="000C765D" w:rsidP="006D440F">
      <w:pPr>
        <w:ind w:left="851" w:right="899"/>
        <w:jc w:val="both"/>
        <w:rPr>
          <w:rFonts w:ascii="Palatino Linotype" w:hAnsi="Palatino Linotype" w:cs="Arial"/>
          <w:i/>
          <w:sz w:val="22"/>
          <w:szCs w:val="22"/>
        </w:rPr>
      </w:pPr>
      <w:r w:rsidRPr="006D440F">
        <w:rPr>
          <w:rFonts w:ascii="Palatino Linotype" w:hAnsi="Palatino Linotype" w:cs="Arial"/>
          <w:b/>
          <w:i/>
          <w:sz w:val="22"/>
          <w:szCs w:val="22"/>
        </w:rPr>
        <w:t>IX.</w:t>
      </w:r>
      <w:r w:rsidRPr="006D440F">
        <w:rPr>
          <w:rFonts w:ascii="Palatino Linotype" w:hAnsi="Palatino Linotype" w:cs="Arial"/>
          <w:i/>
          <w:sz w:val="22"/>
          <w:szCs w:val="22"/>
        </w:rPr>
        <w:t xml:space="preserve"> </w:t>
      </w:r>
      <w:r w:rsidRPr="006D440F">
        <w:rPr>
          <w:rFonts w:ascii="Palatino Linotype" w:hAnsi="Palatino Linotype" w:cs="Arial"/>
          <w:b/>
          <w:i/>
          <w:sz w:val="22"/>
          <w:szCs w:val="22"/>
        </w:rPr>
        <w:t xml:space="preserve">Datos personales: </w:t>
      </w:r>
      <w:r w:rsidRPr="006D440F">
        <w:rPr>
          <w:rFonts w:ascii="Palatino Linotype" w:hAnsi="Palatino Linotype" w:cs="Arial"/>
          <w:i/>
          <w:sz w:val="22"/>
          <w:szCs w:val="22"/>
        </w:rPr>
        <w:t xml:space="preserve">La información concerniente a una persona, identificada o identificable según lo dispuesto por la Ley de </w:t>
      </w:r>
      <w:r w:rsidRPr="006D440F">
        <w:rPr>
          <w:rFonts w:ascii="Palatino Linotype" w:hAnsi="Palatino Linotype"/>
          <w:i/>
          <w:sz w:val="22"/>
          <w:szCs w:val="22"/>
        </w:rPr>
        <w:t>Protección</w:t>
      </w:r>
      <w:r w:rsidRPr="006D440F">
        <w:rPr>
          <w:rFonts w:ascii="Palatino Linotype" w:hAnsi="Palatino Linotype" w:cs="Arial"/>
          <w:i/>
          <w:sz w:val="22"/>
          <w:szCs w:val="22"/>
        </w:rPr>
        <w:t xml:space="preserve"> de Datos Personales del Estado de México; </w:t>
      </w:r>
    </w:p>
    <w:p w14:paraId="6B898FE4" w14:textId="77777777" w:rsidR="000C765D" w:rsidRPr="006D440F" w:rsidRDefault="000C765D" w:rsidP="006D440F">
      <w:pPr>
        <w:ind w:left="851" w:right="899"/>
        <w:jc w:val="both"/>
        <w:rPr>
          <w:rFonts w:ascii="Palatino Linotype" w:hAnsi="Palatino Linotype" w:cs="Arial"/>
          <w:i/>
          <w:sz w:val="22"/>
          <w:szCs w:val="22"/>
        </w:rPr>
      </w:pPr>
      <w:r w:rsidRPr="006D440F">
        <w:rPr>
          <w:rFonts w:ascii="Palatino Linotype" w:hAnsi="Palatino Linotype" w:cs="Arial"/>
          <w:b/>
          <w:i/>
          <w:sz w:val="22"/>
          <w:szCs w:val="22"/>
        </w:rPr>
        <w:t>XX.</w:t>
      </w:r>
      <w:r w:rsidRPr="006D440F">
        <w:rPr>
          <w:rFonts w:ascii="Palatino Linotype" w:hAnsi="Palatino Linotype" w:cs="Arial"/>
          <w:i/>
          <w:sz w:val="22"/>
          <w:szCs w:val="22"/>
        </w:rPr>
        <w:t xml:space="preserve"> </w:t>
      </w:r>
      <w:r w:rsidRPr="006D440F">
        <w:rPr>
          <w:rFonts w:ascii="Palatino Linotype" w:hAnsi="Palatino Linotype" w:cs="Arial"/>
          <w:b/>
          <w:i/>
          <w:sz w:val="22"/>
          <w:szCs w:val="22"/>
        </w:rPr>
        <w:t>Información clasificada:</w:t>
      </w:r>
      <w:r w:rsidRPr="006D440F">
        <w:rPr>
          <w:rFonts w:ascii="Palatino Linotype" w:hAnsi="Palatino Linotype" w:cs="Arial"/>
          <w:i/>
          <w:sz w:val="22"/>
          <w:szCs w:val="22"/>
        </w:rPr>
        <w:t xml:space="preserve"> Aquella considerada por la presente Ley como reservada o confidencial; </w:t>
      </w:r>
    </w:p>
    <w:p w14:paraId="17621C89" w14:textId="77777777" w:rsidR="000C765D" w:rsidRPr="006D440F" w:rsidRDefault="000C765D" w:rsidP="006D440F">
      <w:pPr>
        <w:ind w:left="851" w:right="899"/>
        <w:jc w:val="both"/>
        <w:rPr>
          <w:rFonts w:ascii="Palatino Linotype" w:hAnsi="Palatino Linotype" w:cs="Arial"/>
          <w:i/>
          <w:sz w:val="22"/>
          <w:szCs w:val="22"/>
        </w:rPr>
      </w:pPr>
      <w:r w:rsidRPr="006D440F">
        <w:rPr>
          <w:rFonts w:ascii="Palatino Linotype" w:hAnsi="Palatino Linotype" w:cs="Arial"/>
          <w:b/>
          <w:i/>
          <w:sz w:val="22"/>
          <w:szCs w:val="22"/>
        </w:rPr>
        <w:t>XXI.</w:t>
      </w:r>
      <w:r w:rsidRPr="006D440F">
        <w:rPr>
          <w:rFonts w:ascii="Palatino Linotype" w:hAnsi="Palatino Linotype" w:cs="Arial"/>
          <w:i/>
          <w:sz w:val="22"/>
          <w:szCs w:val="22"/>
        </w:rPr>
        <w:t xml:space="preserve"> </w:t>
      </w:r>
      <w:r w:rsidRPr="006D440F">
        <w:rPr>
          <w:rFonts w:ascii="Palatino Linotype" w:hAnsi="Palatino Linotype" w:cs="Arial"/>
          <w:b/>
          <w:i/>
          <w:sz w:val="22"/>
          <w:szCs w:val="22"/>
        </w:rPr>
        <w:t>Información confidencial</w:t>
      </w:r>
      <w:r w:rsidRPr="006D440F">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9ED6D3E" w14:textId="77777777" w:rsidR="000C765D" w:rsidRPr="006D440F" w:rsidRDefault="000C765D" w:rsidP="006D440F">
      <w:pPr>
        <w:ind w:left="851" w:right="899"/>
        <w:jc w:val="both"/>
        <w:rPr>
          <w:rFonts w:ascii="Palatino Linotype" w:hAnsi="Palatino Linotype" w:cs="Arial"/>
          <w:i/>
          <w:sz w:val="22"/>
          <w:szCs w:val="22"/>
        </w:rPr>
      </w:pPr>
      <w:r w:rsidRPr="006D440F">
        <w:rPr>
          <w:rFonts w:ascii="Palatino Linotype" w:hAnsi="Palatino Linotype" w:cs="Arial"/>
          <w:b/>
          <w:i/>
          <w:sz w:val="22"/>
          <w:szCs w:val="22"/>
        </w:rPr>
        <w:t>XLV. Versión pública:</w:t>
      </w:r>
      <w:r w:rsidRPr="006D440F">
        <w:rPr>
          <w:rFonts w:ascii="Palatino Linotype" w:hAnsi="Palatino Linotype" w:cs="Arial"/>
          <w:i/>
          <w:sz w:val="22"/>
          <w:szCs w:val="22"/>
        </w:rPr>
        <w:t xml:space="preserve"> Documento en el que se elimine, suprime o borra la información clasificada como reservada o confidencial para permitir su acceso. </w:t>
      </w:r>
    </w:p>
    <w:p w14:paraId="1484A337" w14:textId="77777777" w:rsidR="000C765D" w:rsidRPr="006D440F" w:rsidRDefault="000C765D" w:rsidP="006D440F">
      <w:pPr>
        <w:ind w:left="851" w:right="899"/>
        <w:jc w:val="both"/>
        <w:rPr>
          <w:rFonts w:ascii="Palatino Linotype" w:hAnsi="Palatino Linotype" w:cs="Arial"/>
          <w:i/>
          <w:sz w:val="22"/>
          <w:szCs w:val="22"/>
        </w:rPr>
      </w:pPr>
      <w:r w:rsidRPr="006D440F">
        <w:rPr>
          <w:rFonts w:ascii="Palatino Linotype" w:hAnsi="Palatino Linotype" w:cs="Arial"/>
          <w:b/>
          <w:i/>
          <w:sz w:val="22"/>
          <w:szCs w:val="22"/>
        </w:rPr>
        <w:t>Artículo 51.</w:t>
      </w:r>
      <w:r w:rsidRPr="006D440F">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6D440F">
        <w:rPr>
          <w:rFonts w:ascii="Palatino Linotype" w:hAnsi="Palatino Linotype" w:cs="Arial"/>
          <w:b/>
          <w:i/>
          <w:sz w:val="22"/>
          <w:szCs w:val="22"/>
        </w:rPr>
        <w:t xml:space="preserve">y tendrá la responsabilidad de verificar en cada caso que la misma no sea confidencial o reservada. </w:t>
      </w:r>
      <w:r w:rsidRPr="006D440F">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3F763798" w14:textId="77777777" w:rsidR="000C765D" w:rsidRPr="006D440F" w:rsidRDefault="000C765D" w:rsidP="006D440F">
      <w:pPr>
        <w:ind w:left="851" w:right="899"/>
        <w:jc w:val="both"/>
        <w:rPr>
          <w:rFonts w:ascii="Palatino Linotype" w:hAnsi="Palatino Linotype" w:cs="Arial"/>
          <w:i/>
          <w:sz w:val="22"/>
          <w:szCs w:val="22"/>
        </w:rPr>
      </w:pPr>
      <w:r w:rsidRPr="006D440F">
        <w:rPr>
          <w:rFonts w:ascii="Palatino Linotype" w:hAnsi="Palatino Linotype" w:cs="Arial"/>
          <w:b/>
          <w:i/>
          <w:sz w:val="22"/>
          <w:szCs w:val="22"/>
        </w:rPr>
        <w:t>Artículo 52.</w:t>
      </w:r>
      <w:r w:rsidRPr="006D440F">
        <w:rPr>
          <w:rFonts w:ascii="Palatino Linotype" w:hAnsi="Palatino Linotype" w:cs="Arial"/>
          <w:i/>
          <w:sz w:val="22"/>
          <w:szCs w:val="22"/>
        </w:rPr>
        <w:t xml:space="preserve"> Las solicitudes de acceso a la información y las respuestas que se les dé, incluyendo, en su caso, </w:t>
      </w:r>
      <w:r w:rsidRPr="006D440F">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6D440F">
        <w:rPr>
          <w:rFonts w:ascii="Palatino Linotype" w:hAnsi="Palatino Linotype" w:cs="Arial"/>
          <w:i/>
          <w:sz w:val="22"/>
          <w:szCs w:val="22"/>
        </w:rPr>
        <w:t>, siempre y cuando la resolución de referencia se someta a un proceso de disociación, es decir, no haga identificable al titular de tales datos personales.</w:t>
      </w:r>
      <w:r w:rsidRPr="006D440F">
        <w:rPr>
          <w:rFonts w:ascii="Palatino Linotype" w:hAnsi="Palatino Linotype" w:cs="Arial"/>
          <w:bCs/>
          <w:i/>
          <w:noProof/>
          <w:sz w:val="22"/>
          <w:szCs w:val="22"/>
        </w:rPr>
        <w:t>”</w:t>
      </w:r>
    </w:p>
    <w:p w14:paraId="353F880E" w14:textId="77777777" w:rsidR="000C765D" w:rsidRPr="006D440F" w:rsidRDefault="000C765D" w:rsidP="006D440F">
      <w:pPr>
        <w:ind w:right="899" w:firstLine="708"/>
        <w:jc w:val="both"/>
        <w:rPr>
          <w:rFonts w:ascii="Palatino Linotype" w:hAnsi="Palatino Linotype" w:cs="Arial"/>
          <w:sz w:val="22"/>
          <w:szCs w:val="22"/>
        </w:rPr>
      </w:pPr>
      <w:r w:rsidRPr="006D440F">
        <w:rPr>
          <w:rFonts w:ascii="Palatino Linotype" w:hAnsi="Palatino Linotype" w:cs="Arial"/>
          <w:sz w:val="22"/>
          <w:szCs w:val="22"/>
        </w:rPr>
        <w:t>(Énfasis añadido)</w:t>
      </w:r>
    </w:p>
    <w:p w14:paraId="61533FA6" w14:textId="77777777" w:rsidR="000C765D" w:rsidRPr="006D440F" w:rsidRDefault="000C765D" w:rsidP="006D440F">
      <w:pPr>
        <w:ind w:right="899" w:firstLine="708"/>
        <w:jc w:val="both"/>
        <w:rPr>
          <w:rFonts w:ascii="Palatino Linotype" w:hAnsi="Palatino Linotype" w:cs="Arial"/>
        </w:rPr>
      </w:pPr>
    </w:p>
    <w:p w14:paraId="51BDB6D8" w14:textId="77777777" w:rsidR="000C765D" w:rsidRPr="006D440F" w:rsidRDefault="000C765D" w:rsidP="006D440F">
      <w:pPr>
        <w:spacing w:line="360" w:lineRule="auto"/>
        <w:jc w:val="both"/>
        <w:rPr>
          <w:rFonts w:ascii="Palatino Linotype" w:hAnsi="Palatino Linotype" w:cs="Arial"/>
        </w:rPr>
      </w:pPr>
      <w:r w:rsidRPr="006D440F">
        <w:rPr>
          <w:rFonts w:ascii="Palatino Linotype" w:hAnsi="Palatino Linotype" w:cs="Arial"/>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761C59C0" w14:textId="77777777" w:rsidR="000C765D" w:rsidRPr="006D440F" w:rsidRDefault="000C765D" w:rsidP="006D440F">
      <w:pPr>
        <w:jc w:val="both"/>
        <w:rPr>
          <w:rFonts w:ascii="Palatino Linotype" w:hAnsi="Palatino Linotype" w:cs="Arial"/>
        </w:rPr>
      </w:pPr>
    </w:p>
    <w:p w14:paraId="38AC206C" w14:textId="77777777" w:rsidR="000C765D" w:rsidRPr="006D440F" w:rsidRDefault="000C765D" w:rsidP="006D440F">
      <w:pPr>
        <w:ind w:left="851" w:right="902"/>
        <w:jc w:val="both"/>
        <w:rPr>
          <w:rFonts w:ascii="Palatino Linotype" w:eastAsia="Arial Unicode MS" w:hAnsi="Palatino Linotype" w:cs="Arial"/>
          <w:i/>
          <w:sz w:val="22"/>
          <w:szCs w:val="22"/>
        </w:rPr>
      </w:pPr>
      <w:r w:rsidRPr="006D440F">
        <w:rPr>
          <w:rFonts w:ascii="Palatino Linotype" w:eastAsia="Arial Unicode MS" w:hAnsi="Palatino Linotype" w:cs="Arial"/>
          <w:b/>
          <w:i/>
          <w:sz w:val="22"/>
          <w:szCs w:val="22"/>
        </w:rPr>
        <w:t>“Artículo 22.</w:t>
      </w:r>
      <w:r w:rsidRPr="006D440F">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3E64AADF" w14:textId="77777777" w:rsidR="000C765D" w:rsidRPr="006D440F" w:rsidRDefault="000C765D" w:rsidP="006D440F">
      <w:pPr>
        <w:ind w:left="851" w:right="902"/>
        <w:jc w:val="both"/>
        <w:rPr>
          <w:rFonts w:ascii="Palatino Linotype" w:eastAsia="Arial Unicode MS" w:hAnsi="Palatino Linotype" w:cs="Arial"/>
          <w:i/>
          <w:sz w:val="22"/>
          <w:szCs w:val="22"/>
        </w:rPr>
      </w:pPr>
      <w:r w:rsidRPr="006D440F">
        <w:rPr>
          <w:rFonts w:ascii="Palatino Linotype" w:eastAsia="Arial Unicode MS" w:hAnsi="Palatino Linotype" w:cs="Arial"/>
          <w:b/>
          <w:i/>
          <w:sz w:val="22"/>
          <w:szCs w:val="22"/>
        </w:rPr>
        <w:t>Artículo 38.</w:t>
      </w:r>
      <w:r w:rsidRPr="006D440F">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6D440F">
        <w:rPr>
          <w:rFonts w:ascii="Palatino Linotype" w:eastAsia="Arial Unicode MS" w:hAnsi="Palatino Linotype" w:cs="Arial"/>
          <w:b/>
          <w:i/>
          <w:sz w:val="22"/>
          <w:szCs w:val="22"/>
        </w:rPr>
        <w:t>”</w:t>
      </w:r>
      <w:r w:rsidRPr="006D440F">
        <w:rPr>
          <w:rFonts w:ascii="Palatino Linotype" w:eastAsia="Arial Unicode MS" w:hAnsi="Palatino Linotype" w:cs="Arial"/>
          <w:i/>
          <w:sz w:val="22"/>
          <w:szCs w:val="22"/>
        </w:rPr>
        <w:t xml:space="preserve"> </w:t>
      </w:r>
    </w:p>
    <w:p w14:paraId="36FC0C79" w14:textId="77777777" w:rsidR="000C765D" w:rsidRPr="006D440F" w:rsidRDefault="000C765D" w:rsidP="006D440F">
      <w:pPr>
        <w:ind w:left="851" w:right="850"/>
        <w:jc w:val="both"/>
        <w:rPr>
          <w:rFonts w:ascii="Palatino Linotype" w:eastAsia="Arial Unicode MS" w:hAnsi="Palatino Linotype" w:cs="Arial"/>
          <w:i/>
          <w:sz w:val="22"/>
          <w:szCs w:val="22"/>
        </w:rPr>
      </w:pPr>
    </w:p>
    <w:p w14:paraId="7E77412A" w14:textId="77777777" w:rsidR="000C765D" w:rsidRPr="006D440F" w:rsidRDefault="000C765D" w:rsidP="006D440F">
      <w:pPr>
        <w:spacing w:line="360" w:lineRule="auto"/>
        <w:jc w:val="both"/>
        <w:rPr>
          <w:rFonts w:ascii="Palatino Linotype" w:hAnsi="Palatino Linotype" w:cs="Arial"/>
        </w:rPr>
      </w:pPr>
      <w:r w:rsidRPr="006D440F">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400BE5D7" w14:textId="77777777" w:rsidR="000C765D" w:rsidRPr="006D440F" w:rsidRDefault="000C765D" w:rsidP="006D440F">
      <w:pPr>
        <w:spacing w:line="360" w:lineRule="auto"/>
        <w:jc w:val="both"/>
        <w:rPr>
          <w:rFonts w:ascii="Palatino Linotype" w:hAnsi="Palatino Linotype" w:cs="Arial"/>
        </w:rPr>
      </w:pPr>
    </w:p>
    <w:p w14:paraId="237D2D11" w14:textId="77777777" w:rsidR="000C765D" w:rsidRPr="006D440F" w:rsidRDefault="000C765D" w:rsidP="006D440F">
      <w:pPr>
        <w:spacing w:line="360" w:lineRule="auto"/>
        <w:jc w:val="both"/>
        <w:rPr>
          <w:rFonts w:ascii="Palatino Linotype" w:hAnsi="Palatino Linotype" w:cs="Arial"/>
        </w:rPr>
      </w:pPr>
      <w:r w:rsidRPr="006D440F">
        <w:rPr>
          <w:rFonts w:ascii="Palatino Linotype" w:hAnsi="Palatino Linotype" w:cs="Arial"/>
        </w:rPr>
        <w:t xml:space="preserve">Lo anterior es así, en virtud de que toda la información relativa a una persona física o jurídico colectiva que le pueda hacer identificada o identificable constituye un dato </w:t>
      </w:r>
      <w:r w:rsidRPr="006D440F">
        <w:rPr>
          <w:rFonts w:ascii="Palatino Linotype" w:hAnsi="Palatino Linotype" w:cs="Arial"/>
        </w:rPr>
        <w:lastRenderedPageBreak/>
        <w:t>personal en términos del artículo 4, fracción XI de la Ley de Protección de Datos Personales en Posesión de Sujetos Obligados del Estado de México y Municipios; por consiguiente, se trata de información confidencial</w:t>
      </w:r>
      <w:r w:rsidRPr="006D440F">
        <w:rPr>
          <w:rFonts w:ascii="Palatino Linotype" w:eastAsia="Arial Unicode MS" w:hAnsi="Palatino Linotype" w:cs="Arial"/>
        </w:rPr>
        <w:t xml:space="preserve"> que debe ser protegida por </w:t>
      </w:r>
      <w:r w:rsidRPr="006D440F">
        <w:rPr>
          <w:rFonts w:ascii="Palatino Linotype" w:eastAsia="Arial Unicode MS" w:hAnsi="Palatino Linotype" w:cs="Arial"/>
          <w:b/>
        </w:rPr>
        <w:t>EL SUJETO OBLIGADO,</w:t>
      </w:r>
      <w:r w:rsidRPr="006D440F">
        <w:rPr>
          <w:rFonts w:ascii="Palatino Linotype" w:eastAsia="Arial Unicode MS" w:hAnsi="Palatino Linotype" w:cs="Arial"/>
        </w:rPr>
        <w:t xml:space="preserve"> por lo </w:t>
      </w:r>
      <w:r w:rsidRPr="006D440F">
        <w:rPr>
          <w:rFonts w:ascii="Palatino Linotype" w:hAnsi="Palatino Linotype" w:cs="Arial"/>
        </w:rPr>
        <w:t>que, todo dato personal susceptible de clasificación debe ser protegido.</w:t>
      </w:r>
    </w:p>
    <w:p w14:paraId="1436B55A" w14:textId="77777777" w:rsidR="000C765D" w:rsidRPr="006D440F" w:rsidRDefault="000C765D" w:rsidP="006D440F">
      <w:pPr>
        <w:spacing w:line="360" w:lineRule="auto"/>
        <w:jc w:val="both"/>
        <w:rPr>
          <w:rFonts w:ascii="Palatino Linotype" w:hAnsi="Palatino Linotype" w:cs="Arial"/>
        </w:rPr>
      </w:pPr>
    </w:p>
    <w:p w14:paraId="11D7FED0" w14:textId="77777777" w:rsidR="000C765D" w:rsidRPr="006D440F" w:rsidRDefault="000C765D" w:rsidP="006D440F">
      <w:pPr>
        <w:spacing w:line="360" w:lineRule="auto"/>
        <w:jc w:val="both"/>
        <w:rPr>
          <w:rFonts w:ascii="Palatino Linotype" w:hAnsi="Palatino Linotype" w:cs="Arial"/>
        </w:rPr>
      </w:pPr>
      <w:r w:rsidRPr="006D440F">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26571F1F" w14:textId="77777777" w:rsidR="000C765D" w:rsidRPr="006D440F" w:rsidRDefault="000C765D" w:rsidP="006D440F">
      <w:pPr>
        <w:spacing w:line="360" w:lineRule="auto"/>
        <w:jc w:val="both"/>
        <w:rPr>
          <w:rFonts w:ascii="Palatino Linotype" w:hAnsi="Palatino Linotype" w:cs="Arial"/>
        </w:rPr>
      </w:pPr>
    </w:p>
    <w:p w14:paraId="7751AC85" w14:textId="77777777" w:rsidR="000C765D" w:rsidRPr="006D440F" w:rsidRDefault="000C765D" w:rsidP="006D440F">
      <w:pPr>
        <w:spacing w:line="360" w:lineRule="auto"/>
        <w:jc w:val="both"/>
        <w:rPr>
          <w:rFonts w:ascii="Palatino Linotype" w:hAnsi="Palatino Linotype" w:cs="Arial"/>
        </w:rPr>
      </w:pPr>
      <w:r w:rsidRPr="006D440F">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354565E" w14:textId="77777777" w:rsidR="000C765D" w:rsidRPr="006D440F" w:rsidRDefault="000C765D" w:rsidP="006D440F">
      <w:pPr>
        <w:jc w:val="both"/>
        <w:rPr>
          <w:rFonts w:ascii="Palatino Linotype" w:hAnsi="Palatino Linotype" w:cs="Arial"/>
        </w:rPr>
      </w:pPr>
    </w:p>
    <w:p w14:paraId="258204EE" w14:textId="77777777" w:rsidR="000C765D" w:rsidRPr="006D440F" w:rsidRDefault="000C765D" w:rsidP="006D440F">
      <w:pPr>
        <w:tabs>
          <w:tab w:val="left" w:pos="8222"/>
        </w:tabs>
        <w:ind w:left="851" w:right="899"/>
        <w:jc w:val="center"/>
        <w:rPr>
          <w:rFonts w:ascii="Palatino Linotype" w:hAnsi="Palatino Linotype" w:cs="Arial"/>
          <w:b/>
          <w:i/>
          <w:sz w:val="22"/>
          <w:szCs w:val="22"/>
        </w:rPr>
      </w:pPr>
      <w:r w:rsidRPr="006D440F">
        <w:rPr>
          <w:rFonts w:ascii="Palatino Linotype" w:hAnsi="Palatino Linotype" w:cs="Arial"/>
          <w:b/>
          <w:i/>
          <w:sz w:val="22"/>
          <w:szCs w:val="22"/>
          <w:lang w:val="es-ES_tradnl"/>
        </w:rPr>
        <w:t>Ley de Transparencia y Acceso a la Información Pública del Estado de México y Municipios</w:t>
      </w:r>
    </w:p>
    <w:p w14:paraId="0803DB75" w14:textId="77777777" w:rsidR="000C765D" w:rsidRPr="006D440F" w:rsidRDefault="000C765D" w:rsidP="006D440F">
      <w:pPr>
        <w:jc w:val="both"/>
        <w:rPr>
          <w:rFonts w:ascii="Palatino Linotype" w:hAnsi="Palatino Linotype" w:cs="Arial"/>
        </w:rPr>
      </w:pPr>
    </w:p>
    <w:p w14:paraId="1706C570" w14:textId="77777777" w:rsidR="000C765D" w:rsidRPr="006D440F" w:rsidRDefault="000C765D" w:rsidP="006D440F">
      <w:pPr>
        <w:ind w:left="851" w:right="902"/>
        <w:jc w:val="both"/>
        <w:rPr>
          <w:rFonts w:ascii="Palatino Linotype" w:hAnsi="Palatino Linotype" w:cs="Arial"/>
          <w:i/>
          <w:sz w:val="22"/>
          <w:szCs w:val="22"/>
        </w:rPr>
      </w:pPr>
      <w:r w:rsidRPr="006D440F">
        <w:rPr>
          <w:rFonts w:ascii="Palatino Linotype" w:hAnsi="Palatino Linotype" w:cs="Arial"/>
          <w:b/>
          <w:i/>
          <w:sz w:val="22"/>
          <w:szCs w:val="22"/>
        </w:rPr>
        <w:t xml:space="preserve">“Artículo 49. </w:t>
      </w:r>
      <w:r w:rsidRPr="006D440F">
        <w:rPr>
          <w:rFonts w:ascii="Palatino Linotype" w:hAnsi="Palatino Linotype" w:cs="Arial"/>
          <w:i/>
          <w:sz w:val="22"/>
          <w:szCs w:val="22"/>
        </w:rPr>
        <w:t>Los Comités de Transparencia tendrán las siguientes atribuciones:</w:t>
      </w:r>
    </w:p>
    <w:p w14:paraId="79D11A6C" w14:textId="77777777" w:rsidR="000C765D" w:rsidRPr="006D440F" w:rsidRDefault="000C765D" w:rsidP="006D440F">
      <w:pPr>
        <w:ind w:left="851" w:right="902"/>
        <w:jc w:val="both"/>
        <w:rPr>
          <w:rFonts w:ascii="Palatino Linotype" w:hAnsi="Palatino Linotype" w:cs="Arial"/>
          <w:i/>
          <w:sz w:val="22"/>
          <w:szCs w:val="22"/>
        </w:rPr>
      </w:pPr>
      <w:r w:rsidRPr="006D440F">
        <w:rPr>
          <w:rFonts w:ascii="Palatino Linotype" w:hAnsi="Palatino Linotype" w:cs="Arial"/>
          <w:b/>
          <w:i/>
          <w:sz w:val="22"/>
          <w:szCs w:val="22"/>
        </w:rPr>
        <w:t>VIII.</w:t>
      </w:r>
      <w:r w:rsidRPr="006D440F">
        <w:rPr>
          <w:rFonts w:ascii="Palatino Linotype" w:hAnsi="Palatino Linotype" w:cs="Arial"/>
          <w:i/>
          <w:sz w:val="22"/>
          <w:szCs w:val="22"/>
        </w:rPr>
        <w:t xml:space="preserve"> Aprobar, modificar o revocar la clasificación de la información;</w:t>
      </w:r>
    </w:p>
    <w:p w14:paraId="65EF9F09" w14:textId="77777777" w:rsidR="000C765D" w:rsidRPr="006D440F" w:rsidRDefault="000C765D" w:rsidP="006D440F">
      <w:pPr>
        <w:ind w:left="851" w:right="902"/>
        <w:jc w:val="both"/>
        <w:rPr>
          <w:rFonts w:ascii="Palatino Linotype" w:hAnsi="Palatino Linotype" w:cs="Arial"/>
          <w:i/>
          <w:sz w:val="22"/>
          <w:szCs w:val="22"/>
        </w:rPr>
      </w:pPr>
      <w:r w:rsidRPr="006D440F">
        <w:rPr>
          <w:rFonts w:ascii="Palatino Linotype" w:hAnsi="Palatino Linotype" w:cs="Arial"/>
          <w:b/>
          <w:i/>
          <w:sz w:val="22"/>
          <w:szCs w:val="22"/>
        </w:rPr>
        <w:lastRenderedPageBreak/>
        <w:t>Artículo 132.</w:t>
      </w:r>
      <w:r w:rsidRPr="006D440F">
        <w:rPr>
          <w:rFonts w:ascii="Palatino Linotype" w:hAnsi="Palatino Linotype" w:cs="Arial"/>
          <w:i/>
          <w:sz w:val="22"/>
          <w:szCs w:val="22"/>
        </w:rPr>
        <w:t xml:space="preserve"> La clasificación de la información se llevará a cabo en el momento en que:</w:t>
      </w:r>
    </w:p>
    <w:p w14:paraId="34B51B93" w14:textId="77777777" w:rsidR="000C765D" w:rsidRPr="006D440F" w:rsidRDefault="000C765D" w:rsidP="006D440F">
      <w:pPr>
        <w:ind w:left="851" w:right="902"/>
        <w:jc w:val="both"/>
        <w:rPr>
          <w:rFonts w:ascii="Palatino Linotype" w:hAnsi="Palatino Linotype" w:cs="Arial"/>
          <w:i/>
          <w:sz w:val="22"/>
          <w:szCs w:val="22"/>
        </w:rPr>
      </w:pPr>
      <w:r w:rsidRPr="006D440F">
        <w:rPr>
          <w:rFonts w:ascii="Palatino Linotype" w:hAnsi="Palatino Linotype" w:cs="Arial"/>
          <w:b/>
          <w:i/>
          <w:sz w:val="22"/>
          <w:szCs w:val="22"/>
        </w:rPr>
        <w:t>I.</w:t>
      </w:r>
      <w:r w:rsidRPr="006D440F">
        <w:rPr>
          <w:rFonts w:ascii="Palatino Linotype" w:hAnsi="Palatino Linotype" w:cs="Arial"/>
          <w:i/>
          <w:sz w:val="22"/>
          <w:szCs w:val="22"/>
        </w:rPr>
        <w:t xml:space="preserve"> Se reciba una solicitud de acceso a la información;</w:t>
      </w:r>
    </w:p>
    <w:p w14:paraId="22EFA12F" w14:textId="77777777" w:rsidR="000C765D" w:rsidRPr="006D440F" w:rsidRDefault="000C765D" w:rsidP="006D440F">
      <w:pPr>
        <w:ind w:left="851" w:right="902"/>
        <w:jc w:val="both"/>
        <w:rPr>
          <w:rFonts w:ascii="Palatino Linotype" w:hAnsi="Palatino Linotype" w:cs="Arial"/>
          <w:i/>
          <w:sz w:val="22"/>
          <w:szCs w:val="22"/>
        </w:rPr>
      </w:pPr>
      <w:r w:rsidRPr="006D440F">
        <w:rPr>
          <w:rFonts w:ascii="Palatino Linotype" w:hAnsi="Palatino Linotype" w:cs="Arial"/>
          <w:b/>
          <w:i/>
          <w:sz w:val="22"/>
          <w:szCs w:val="22"/>
        </w:rPr>
        <w:t>II.</w:t>
      </w:r>
      <w:r w:rsidRPr="006D440F">
        <w:rPr>
          <w:rFonts w:ascii="Palatino Linotype" w:hAnsi="Palatino Linotype" w:cs="Arial"/>
          <w:i/>
          <w:sz w:val="22"/>
          <w:szCs w:val="22"/>
        </w:rPr>
        <w:t xml:space="preserve"> Se determine mediante resolución de autoridad competente; o</w:t>
      </w:r>
    </w:p>
    <w:p w14:paraId="5E074630" w14:textId="77777777" w:rsidR="000C765D" w:rsidRPr="006D440F" w:rsidRDefault="000C765D" w:rsidP="006D440F">
      <w:pPr>
        <w:ind w:left="851" w:right="902"/>
        <w:jc w:val="both"/>
        <w:rPr>
          <w:rFonts w:ascii="Palatino Linotype" w:hAnsi="Palatino Linotype" w:cs="Arial"/>
          <w:b/>
          <w:i/>
          <w:sz w:val="22"/>
          <w:szCs w:val="22"/>
        </w:rPr>
      </w:pPr>
      <w:r w:rsidRPr="006D440F">
        <w:rPr>
          <w:rFonts w:ascii="Palatino Linotype" w:hAnsi="Palatino Linotype" w:cs="Arial"/>
          <w:i/>
          <w:sz w:val="22"/>
          <w:szCs w:val="22"/>
        </w:rPr>
        <w:t>III. Se generen versiones públicas para dar cumplimiento a las obligaciones de transparencia previstas en esta Ley.</w:t>
      </w:r>
      <w:r w:rsidRPr="006D440F">
        <w:rPr>
          <w:rFonts w:ascii="Palatino Linotype" w:hAnsi="Palatino Linotype" w:cs="Arial"/>
          <w:b/>
          <w:i/>
          <w:sz w:val="22"/>
          <w:szCs w:val="22"/>
        </w:rPr>
        <w:t>”</w:t>
      </w:r>
    </w:p>
    <w:p w14:paraId="581C8F87" w14:textId="77777777" w:rsidR="000C765D" w:rsidRPr="006D440F" w:rsidRDefault="000C765D" w:rsidP="006D440F">
      <w:pPr>
        <w:ind w:left="851" w:right="902"/>
        <w:jc w:val="both"/>
        <w:rPr>
          <w:rFonts w:ascii="Palatino Linotype" w:hAnsi="Palatino Linotype" w:cs="Arial"/>
          <w:i/>
          <w:sz w:val="22"/>
          <w:szCs w:val="22"/>
        </w:rPr>
      </w:pPr>
      <w:r w:rsidRPr="006D440F">
        <w:rPr>
          <w:rFonts w:ascii="Palatino Linotype" w:hAnsi="Palatino Linotype" w:cs="Arial"/>
          <w:b/>
          <w:i/>
          <w:sz w:val="22"/>
          <w:szCs w:val="22"/>
        </w:rPr>
        <w:t>“Segundo.-</w:t>
      </w:r>
      <w:r w:rsidRPr="006D440F">
        <w:rPr>
          <w:rFonts w:ascii="Palatino Linotype" w:hAnsi="Palatino Linotype" w:cs="Arial"/>
          <w:i/>
          <w:sz w:val="22"/>
          <w:szCs w:val="22"/>
        </w:rPr>
        <w:t xml:space="preserve"> Para efectos de los presentes Lineamientos Generales, se entenderá por:</w:t>
      </w:r>
    </w:p>
    <w:p w14:paraId="5ABB240E" w14:textId="77777777" w:rsidR="000C765D" w:rsidRPr="006D440F" w:rsidRDefault="000C765D" w:rsidP="006D440F">
      <w:pPr>
        <w:ind w:left="851" w:right="902"/>
        <w:jc w:val="both"/>
        <w:rPr>
          <w:rFonts w:ascii="Palatino Linotype" w:hAnsi="Palatino Linotype" w:cs="Arial"/>
          <w:i/>
          <w:sz w:val="22"/>
          <w:szCs w:val="22"/>
        </w:rPr>
      </w:pPr>
      <w:r w:rsidRPr="006D440F">
        <w:rPr>
          <w:rFonts w:ascii="Palatino Linotype" w:hAnsi="Palatino Linotype" w:cs="Arial"/>
          <w:b/>
          <w:i/>
          <w:sz w:val="22"/>
          <w:szCs w:val="22"/>
        </w:rPr>
        <w:t>XVIII.</w:t>
      </w:r>
      <w:r w:rsidRPr="006D440F">
        <w:rPr>
          <w:rFonts w:ascii="Palatino Linotype" w:hAnsi="Palatino Linotype" w:cs="Arial"/>
          <w:i/>
          <w:sz w:val="22"/>
          <w:szCs w:val="22"/>
        </w:rPr>
        <w:t xml:space="preserve">  </w:t>
      </w:r>
      <w:r w:rsidRPr="006D440F">
        <w:rPr>
          <w:rFonts w:ascii="Palatino Linotype" w:hAnsi="Palatino Linotype" w:cs="Arial"/>
          <w:b/>
          <w:i/>
          <w:sz w:val="22"/>
          <w:szCs w:val="22"/>
        </w:rPr>
        <w:t>Versión pública:</w:t>
      </w:r>
      <w:r w:rsidRPr="006D440F">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8630A25" w14:textId="77777777" w:rsidR="000C765D" w:rsidRPr="006D440F" w:rsidRDefault="000C765D" w:rsidP="006D440F">
      <w:pPr>
        <w:ind w:left="851" w:right="902"/>
        <w:jc w:val="both"/>
        <w:rPr>
          <w:rFonts w:ascii="Palatino Linotype" w:hAnsi="Palatino Linotype" w:cs="Arial"/>
          <w:i/>
          <w:sz w:val="22"/>
          <w:szCs w:val="22"/>
        </w:rPr>
      </w:pPr>
    </w:p>
    <w:p w14:paraId="6A891E35" w14:textId="77777777" w:rsidR="000C765D" w:rsidRPr="006D440F" w:rsidRDefault="000C765D" w:rsidP="006D440F">
      <w:pPr>
        <w:tabs>
          <w:tab w:val="left" w:pos="8222"/>
        </w:tabs>
        <w:ind w:left="851" w:right="899"/>
        <w:jc w:val="center"/>
        <w:rPr>
          <w:rFonts w:ascii="Palatino Linotype" w:hAnsi="Palatino Linotype" w:cs="Arial"/>
          <w:b/>
          <w:i/>
          <w:sz w:val="22"/>
          <w:szCs w:val="22"/>
          <w:lang w:val="es-ES_tradnl" w:eastAsia="es-MX"/>
        </w:rPr>
      </w:pPr>
      <w:r w:rsidRPr="006D440F">
        <w:rPr>
          <w:rFonts w:ascii="Palatino Linotype" w:hAnsi="Palatino Linotype" w:cs="Arial"/>
          <w:b/>
          <w:i/>
          <w:sz w:val="22"/>
          <w:szCs w:val="22"/>
          <w:lang w:val="es-ES_tradnl" w:eastAsia="es-MX"/>
        </w:rPr>
        <w:t xml:space="preserve">Lineamientos Generales en materia de Clasificación y Desclasificación de la </w:t>
      </w:r>
      <w:r w:rsidRPr="006D440F">
        <w:rPr>
          <w:rFonts w:ascii="Palatino Linotype" w:hAnsi="Palatino Linotype" w:cs="Arial"/>
          <w:b/>
          <w:i/>
          <w:sz w:val="22"/>
          <w:szCs w:val="22"/>
          <w:lang w:val="es-ES_tradnl"/>
        </w:rPr>
        <w:t>Información</w:t>
      </w:r>
    </w:p>
    <w:p w14:paraId="2958BF42" w14:textId="77777777" w:rsidR="000C765D" w:rsidRPr="006D440F" w:rsidRDefault="000C765D" w:rsidP="006D440F">
      <w:pPr>
        <w:ind w:left="851" w:right="902"/>
        <w:jc w:val="both"/>
        <w:rPr>
          <w:rFonts w:ascii="Palatino Linotype" w:hAnsi="Palatino Linotype" w:cs="Arial"/>
          <w:i/>
          <w:sz w:val="22"/>
          <w:szCs w:val="22"/>
        </w:rPr>
      </w:pPr>
    </w:p>
    <w:p w14:paraId="4CADFEF3" w14:textId="77777777" w:rsidR="000C765D" w:rsidRPr="006D440F" w:rsidRDefault="000C765D" w:rsidP="006D440F">
      <w:pPr>
        <w:ind w:left="851" w:right="902"/>
        <w:jc w:val="both"/>
        <w:rPr>
          <w:rFonts w:ascii="Palatino Linotype" w:hAnsi="Palatino Linotype" w:cs="Arial"/>
          <w:i/>
          <w:sz w:val="22"/>
          <w:szCs w:val="22"/>
        </w:rPr>
      </w:pPr>
      <w:r w:rsidRPr="006D440F">
        <w:rPr>
          <w:rFonts w:ascii="Palatino Linotype" w:hAnsi="Palatino Linotype" w:cs="Arial"/>
          <w:b/>
          <w:i/>
          <w:sz w:val="22"/>
          <w:szCs w:val="22"/>
        </w:rPr>
        <w:t>Cuarto.</w:t>
      </w:r>
      <w:r w:rsidRPr="006D440F">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A1A7E0D" w14:textId="77777777" w:rsidR="000C765D" w:rsidRPr="006D440F" w:rsidRDefault="000C765D" w:rsidP="006D440F">
      <w:pPr>
        <w:ind w:left="851" w:right="902"/>
        <w:jc w:val="both"/>
        <w:rPr>
          <w:rFonts w:ascii="Palatino Linotype" w:hAnsi="Palatino Linotype" w:cs="Arial"/>
          <w:i/>
          <w:sz w:val="22"/>
          <w:szCs w:val="22"/>
        </w:rPr>
      </w:pPr>
      <w:r w:rsidRPr="006D440F">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7562A764" w14:textId="77777777" w:rsidR="000C765D" w:rsidRPr="006D440F" w:rsidRDefault="000C765D" w:rsidP="006D440F">
      <w:pPr>
        <w:ind w:left="851" w:right="902"/>
        <w:jc w:val="both"/>
        <w:rPr>
          <w:rFonts w:ascii="Palatino Linotype" w:hAnsi="Palatino Linotype" w:cs="Arial"/>
          <w:i/>
          <w:sz w:val="22"/>
          <w:szCs w:val="22"/>
        </w:rPr>
      </w:pPr>
      <w:r w:rsidRPr="006D440F">
        <w:rPr>
          <w:rFonts w:ascii="Palatino Linotype" w:hAnsi="Palatino Linotype" w:cs="Arial"/>
          <w:b/>
          <w:i/>
          <w:sz w:val="22"/>
          <w:szCs w:val="22"/>
        </w:rPr>
        <w:t>Quinto.</w:t>
      </w:r>
      <w:r w:rsidRPr="006D440F">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4BC8C08" w14:textId="77777777" w:rsidR="000C765D" w:rsidRPr="006D440F" w:rsidRDefault="000C765D" w:rsidP="006D440F">
      <w:pPr>
        <w:ind w:left="851" w:right="902"/>
        <w:jc w:val="both"/>
        <w:rPr>
          <w:rFonts w:ascii="Palatino Linotype" w:hAnsi="Palatino Linotype" w:cs="Arial"/>
          <w:i/>
          <w:sz w:val="22"/>
          <w:szCs w:val="22"/>
        </w:rPr>
      </w:pPr>
      <w:r w:rsidRPr="006D440F">
        <w:rPr>
          <w:rFonts w:ascii="Palatino Linotype" w:hAnsi="Palatino Linotype" w:cs="Arial"/>
          <w:b/>
          <w:i/>
          <w:sz w:val="22"/>
          <w:szCs w:val="22"/>
        </w:rPr>
        <w:t>Sexto.</w:t>
      </w:r>
      <w:r w:rsidRPr="006D440F">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054ED8B" w14:textId="77777777" w:rsidR="000C765D" w:rsidRPr="006D440F" w:rsidRDefault="000C765D" w:rsidP="006D440F">
      <w:pPr>
        <w:ind w:left="851" w:right="902"/>
        <w:jc w:val="both"/>
        <w:rPr>
          <w:rFonts w:ascii="Palatino Linotype" w:hAnsi="Palatino Linotype" w:cs="Arial"/>
          <w:i/>
          <w:sz w:val="22"/>
          <w:szCs w:val="22"/>
        </w:rPr>
      </w:pPr>
      <w:r w:rsidRPr="006D440F">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4529B0C8" w14:textId="77777777" w:rsidR="000C765D" w:rsidRPr="006D440F" w:rsidRDefault="000C765D" w:rsidP="006D440F">
      <w:pPr>
        <w:ind w:left="851" w:right="902"/>
        <w:jc w:val="both"/>
        <w:rPr>
          <w:rFonts w:ascii="Palatino Linotype" w:hAnsi="Palatino Linotype" w:cs="Arial"/>
          <w:i/>
          <w:sz w:val="22"/>
          <w:szCs w:val="22"/>
        </w:rPr>
      </w:pPr>
      <w:r w:rsidRPr="006D440F">
        <w:rPr>
          <w:rFonts w:ascii="Palatino Linotype" w:hAnsi="Palatino Linotype" w:cs="Arial"/>
          <w:b/>
          <w:i/>
          <w:sz w:val="22"/>
          <w:szCs w:val="22"/>
        </w:rPr>
        <w:t>Séptimo.</w:t>
      </w:r>
      <w:r w:rsidRPr="006D440F">
        <w:rPr>
          <w:rFonts w:ascii="Palatino Linotype" w:hAnsi="Palatino Linotype" w:cs="Arial"/>
          <w:i/>
          <w:sz w:val="22"/>
          <w:szCs w:val="22"/>
        </w:rPr>
        <w:t xml:space="preserve"> La clasificación de la información se llevará a cabo en el momento en que:</w:t>
      </w:r>
    </w:p>
    <w:p w14:paraId="6B6FC6D7" w14:textId="77777777" w:rsidR="000C765D" w:rsidRPr="006D440F" w:rsidRDefault="000C765D" w:rsidP="006D440F">
      <w:pPr>
        <w:ind w:left="851" w:right="902"/>
        <w:jc w:val="both"/>
        <w:rPr>
          <w:rFonts w:ascii="Palatino Linotype" w:hAnsi="Palatino Linotype" w:cs="Arial"/>
          <w:i/>
          <w:sz w:val="22"/>
          <w:szCs w:val="22"/>
        </w:rPr>
      </w:pPr>
      <w:r w:rsidRPr="006D440F">
        <w:rPr>
          <w:rFonts w:ascii="Palatino Linotype" w:hAnsi="Palatino Linotype" w:cs="Arial"/>
          <w:b/>
          <w:i/>
          <w:sz w:val="22"/>
          <w:szCs w:val="22"/>
        </w:rPr>
        <w:t>I.</w:t>
      </w:r>
      <w:r w:rsidRPr="006D440F">
        <w:rPr>
          <w:rFonts w:ascii="Palatino Linotype" w:hAnsi="Palatino Linotype" w:cs="Arial"/>
          <w:i/>
          <w:sz w:val="22"/>
          <w:szCs w:val="22"/>
        </w:rPr>
        <w:t xml:space="preserve">        Se reciba una solicitud de acceso a la información;</w:t>
      </w:r>
    </w:p>
    <w:p w14:paraId="3A2C0C4F" w14:textId="77777777" w:rsidR="000C765D" w:rsidRPr="006D440F" w:rsidRDefault="000C765D" w:rsidP="006D440F">
      <w:pPr>
        <w:ind w:left="851" w:right="902"/>
        <w:jc w:val="both"/>
        <w:rPr>
          <w:rFonts w:ascii="Palatino Linotype" w:hAnsi="Palatino Linotype" w:cs="Arial"/>
          <w:i/>
          <w:sz w:val="22"/>
          <w:szCs w:val="22"/>
        </w:rPr>
      </w:pPr>
      <w:r w:rsidRPr="006D440F">
        <w:rPr>
          <w:rFonts w:ascii="Palatino Linotype" w:hAnsi="Palatino Linotype" w:cs="Arial"/>
          <w:b/>
          <w:i/>
          <w:sz w:val="22"/>
          <w:szCs w:val="22"/>
        </w:rPr>
        <w:lastRenderedPageBreak/>
        <w:t>II.</w:t>
      </w:r>
      <w:r w:rsidRPr="006D440F">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46E1033F" w14:textId="77777777" w:rsidR="000C765D" w:rsidRPr="006D440F" w:rsidRDefault="000C765D" w:rsidP="006D440F">
      <w:pPr>
        <w:ind w:left="851" w:right="902"/>
        <w:jc w:val="both"/>
        <w:rPr>
          <w:rFonts w:ascii="Palatino Linotype" w:hAnsi="Palatino Linotype" w:cs="Arial"/>
          <w:i/>
          <w:sz w:val="22"/>
          <w:szCs w:val="22"/>
        </w:rPr>
      </w:pPr>
      <w:r w:rsidRPr="006D440F">
        <w:rPr>
          <w:rFonts w:ascii="Palatino Linotype" w:hAnsi="Palatino Linotype" w:cs="Arial"/>
          <w:b/>
          <w:i/>
          <w:sz w:val="22"/>
          <w:szCs w:val="22"/>
        </w:rPr>
        <w:t>III.</w:t>
      </w:r>
      <w:r w:rsidRPr="006D440F">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41466BD7" w14:textId="77777777" w:rsidR="000C765D" w:rsidRPr="006D440F" w:rsidRDefault="000C765D" w:rsidP="006D440F">
      <w:pPr>
        <w:ind w:left="851" w:right="902"/>
        <w:jc w:val="both"/>
        <w:rPr>
          <w:rFonts w:ascii="Palatino Linotype" w:hAnsi="Palatino Linotype" w:cs="Arial"/>
          <w:i/>
          <w:sz w:val="22"/>
          <w:szCs w:val="22"/>
        </w:rPr>
      </w:pPr>
      <w:r w:rsidRPr="006D440F">
        <w:rPr>
          <w:rFonts w:ascii="Palatino Linotype" w:hAnsi="Palatino Linotype" w:cs="Arial"/>
          <w:i/>
          <w:sz w:val="22"/>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45A3FCC8" w14:textId="77777777" w:rsidR="000C765D" w:rsidRPr="006D440F" w:rsidRDefault="000C765D" w:rsidP="006D440F">
      <w:pPr>
        <w:ind w:left="851" w:right="902"/>
        <w:jc w:val="both"/>
        <w:rPr>
          <w:rFonts w:ascii="Palatino Linotype" w:hAnsi="Palatino Linotype" w:cs="Arial"/>
          <w:i/>
          <w:sz w:val="22"/>
          <w:szCs w:val="22"/>
        </w:rPr>
      </w:pPr>
      <w:r w:rsidRPr="006D440F">
        <w:rPr>
          <w:rFonts w:ascii="Palatino Linotype" w:hAnsi="Palatino Linotype" w:cs="Arial"/>
          <w:b/>
          <w:i/>
          <w:sz w:val="22"/>
          <w:szCs w:val="22"/>
        </w:rPr>
        <w:t>Octavo.</w:t>
      </w:r>
      <w:r w:rsidRPr="006D440F">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F257127" w14:textId="77777777" w:rsidR="000C765D" w:rsidRPr="006D440F" w:rsidRDefault="000C765D" w:rsidP="006D440F">
      <w:pPr>
        <w:ind w:left="851" w:right="902"/>
        <w:jc w:val="both"/>
        <w:rPr>
          <w:rFonts w:ascii="Palatino Linotype" w:hAnsi="Palatino Linotype" w:cs="Arial"/>
          <w:i/>
          <w:sz w:val="22"/>
          <w:szCs w:val="22"/>
        </w:rPr>
      </w:pPr>
      <w:r w:rsidRPr="006D440F">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1A72BF9C" w14:textId="77777777" w:rsidR="000C765D" w:rsidRPr="006D440F" w:rsidRDefault="000C765D" w:rsidP="006D440F">
      <w:pPr>
        <w:ind w:left="851" w:right="902"/>
        <w:jc w:val="both"/>
        <w:rPr>
          <w:rFonts w:ascii="Palatino Linotype" w:hAnsi="Palatino Linotype" w:cs="Arial"/>
          <w:i/>
          <w:sz w:val="22"/>
          <w:szCs w:val="22"/>
        </w:rPr>
      </w:pPr>
      <w:r w:rsidRPr="006D440F">
        <w:rPr>
          <w:rFonts w:ascii="Palatino Linotype" w:hAnsi="Palatino Linotype" w:cs="Arial"/>
          <w:i/>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F2D805D" w14:textId="77777777" w:rsidR="000C765D" w:rsidRPr="006D440F" w:rsidRDefault="000C765D" w:rsidP="006D440F">
      <w:pPr>
        <w:ind w:left="851" w:right="902"/>
        <w:jc w:val="both"/>
        <w:rPr>
          <w:rFonts w:ascii="Palatino Linotype" w:hAnsi="Palatino Linotype" w:cs="Arial"/>
          <w:i/>
          <w:sz w:val="22"/>
          <w:szCs w:val="22"/>
        </w:rPr>
      </w:pPr>
      <w:r w:rsidRPr="006D440F">
        <w:rPr>
          <w:rFonts w:ascii="Palatino Linotype" w:hAnsi="Palatino Linotype" w:cs="Arial"/>
          <w:b/>
          <w:i/>
          <w:sz w:val="22"/>
          <w:szCs w:val="22"/>
        </w:rPr>
        <w:t>Noveno.</w:t>
      </w:r>
      <w:r w:rsidRPr="006D440F">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FA24E92" w14:textId="77777777" w:rsidR="000C765D" w:rsidRPr="006D440F" w:rsidRDefault="000C765D" w:rsidP="006D440F">
      <w:pPr>
        <w:ind w:left="851" w:right="902"/>
        <w:jc w:val="both"/>
        <w:rPr>
          <w:rFonts w:ascii="Palatino Linotype" w:hAnsi="Palatino Linotype" w:cs="Arial"/>
          <w:i/>
          <w:sz w:val="22"/>
          <w:szCs w:val="22"/>
        </w:rPr>
      </w:pPr>
      <w:r w:rsidRPr="006D440F">
        <w:rPr>
          <w:rFonts w:ascii="Palatino Linotype" w:hAnsi="Palatino Linotype" w:cs="Arial"/>
          <w:b/>
          <w:i/>
          <w:sz w:val="22"/>
          <w:szCs w:val="22"/>
        </w:rPr>
        <w:t>Décimo.</w:t>
      </w:r>
      <w:r w:rsidRPr="006D440F">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20AD0843" w14:textId="77777777" w:rsidR="000C765D" w:rsidRPr="006D440F" w:rsidRDefault="000C765D" w:rsidP="006D440F">
      <w:pPr>
        <w:ind w:left="851" w:right="902"/>
        <w:jc w:val="both"/>
        <w:rPr>
          <w:rFonts w:ascii="Palatino Linotype" w:hAnsi="Palatino Linotype" w:cs="Arial"/>
          <w:i/>
          <w:sz w:val="22"/>
          <w:szCs w:val="22"/>
        </w:rPr>
      </w:pPr>
      <w:r w:rsidRPr="006D440F">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2922C849" w14:textId="77777777" w:rsidR="000C765D" w:rsidRPr="006D440F" w:rsidRDefault="000C765D" w:rsidP="006D440F">
      <w:pPr>
        <w:ind w:left="851" w:right="899"/>
        <w:jc w:val="both"/>
        <w:rPr>
          <w:rFonts w:ascii="Palatino Linotype" w:hAnsi="Palatino Linotype" w:cs="Arial"/>
          <w:b/>
          <w:i/>
          <w:sz w:val="22"/>
          <w:szCs w:val="22"/>
        </w:rPr>
      </w:pPr>
      <w:r w:rsidRPr="006D440F">
        <w:rPr>
          <w:rFonts w:ascii="Palatino Linotype" w:hAnsi="Palatino Linotype" w:cs="Arial"/>
          <w:b/>
          <w:i/>
          <w:sz w:val="22"/>
          <w:szCs w:val="22"/>
        </w:rPr>
        <w:t>Décimo primero.</w:t>
      </w:r>
      <w:r w:rsidRPr="006D440F">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6D440F">
        <w:rPr>
          <w:rFonts w:ascii="Palatino Linotype" w:hAnsi="Palatino Linotype" w:cs="Arial"/>
          <w:b/>
          <w:i/>
          <w:sz w:val="22"/>
          <w:szCs w:val="22"/>
        </w:rPr>
        <w:t>”</w:t>
      </w:r>
    </w:p>
    <w:p w14:paraId="366A591C" w14:textId="77777777" w:rsidR="000C765D" w:rsidRPr="006D440F" w:rsidRDefault="000C765D" w:rsidP="006D440F">
      <w:pPr>
        <w:jc w:val="both"/>
        <w:rPr>
          <w:rFonts w:ascii="Palatino Linotype" w:hAnsi="Palatino Linotype" w:cs="Arial"/>
        </w:rPr>
      </w:pPr>
    </w:p>
    <w:p w14:paraId="28E950AE" w14:textId="77777777" w:rsidR="000C765D" w:rsidRPr="006D440F" w:rsidRDefault="000C765D" w:rsidP="006D440F">
      <w:pPr>
        <w:spacing w:line="360" w:lineRule="auto"/>
        <w:jc w:val="both"/>
        <w:rPr>
          <w:rFonts w:ascii="Palatino Linotype" w:hAnsi="Palatino Linotype" w:cs="Arial"/>
        </w:rPr>
      </w:pPr>
      <w:r w:rsidRPr="006D440F">
        <w:rPr>
          <w:rFonts w:ascii="Palatino Linotype" w:hAnsi="Palatino Linotype" w:cs="Arial"/>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9C8DDF5" w14:textId="77777777" w:rsidR="000C765D" w:rsidRPr="006D440F" w:rsidRDefault="000C765D" w:rsidP="006D440F">
      <w:pPr>
        <w:spacing w:line="360" w:lineRule="auto"/>
        <w:ind w:right="-93"/>
        <w:jc w:val="both"/>
        <w:rPr>
          <w:rFonts w:ascii="Palatino Linotype" w:hAnsi="Palatino Linotype" w:cs="Arial"/>
          <w:lang w:eastAsia="es-MX"/>
        </w:rPr>
      </w:pPr>
    </w:p>
    <w:p w14:paraId="49F7C310" w14:textId="77777777" w:rsidR="000C765D" w:rsidRPr="006D440F" w:rsidRDefault="000C765D" w:rsidP="006D440F">
      <w:pPr>
        <w:autoSpaceDE w:val="0"/>
        <w:autoSpaceDN w:val="0"/>
        <w:adjustRightInd w:val="0"/>
        <w:spacing w:line="360" w:lineRule="auto"/>
        <w:ind w:right="-91"/>
        <w:jc w:val="both"/>
        <w:rPr>
          <w:rFonts w:ascii="Palatino Linotype" w:hAnsi="Palatino Linotype" w:cs="Arial"/>
          <w:lang w:eastAsia="es-CO"/>
        </w:rPr>
      </w:pPr>
      <w:r w:rsidRPr="006D440F">
        <w:rPr>
          <w:rFonts w:ascii="Palatino Linotype" w:hAnsi="Palatino Linotype" w:cs="Arial"/>
        </w:rPr>
        <w:t xml:space="preserve">Consecuentemente, se destaca que la versión pública que elabore </w:t>
      </w:r>
      <w:r w:rsidRPr="006D440F">
        <w:rPr>
          <w:rFonts w:ascii="Palatino Linotype" w:hAnsi="Palatino Linotype" w:cs="Arial"/>
          <w:b/>
        </w:rPr>
        <w:t>EL SUJETO OBLIGADO</w:t>
      </w:r>
      <w:r w:rsidRPr="006D440F">
        <w:rPr>
          <w:rFonts w:ascii="Palatino Linotype" w:hAnsi="Palatino Linotype" w:cs="Arial"/>
        </w:rPr>
        <w:t xml:space="preserve"> debe cumplir con las formalidades exigidas en la Ley, por lo que para tal efecto emitirá el </w:t>
      </w:r>
      <w:r w:rsidRPr="006D440F">
        <w:rPr>
          <w:rFonts w:ascii="Palatino Linotype" w:hAnsi="Palatino Linotype" w:cs="Arial"/>
          <w:b/>
        </w:rPr>
        <w:t>Acuerdo del Comité de Transparencia</w:t>
      </w:r>
      <w:r w:rsidRPr="006D440F">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6D440F">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D9F2007" w14:textId="77777777" w:rsidR="0032054B" w:rsidRPr="006D440F" w:rsidRDefault="0032054B" w:rsidP="006D440F">
      <w:pPr>
        <w:widowControl w:val="0"/>
        <w:autoSpaceDE w:val="0"/>
        <w:autoSpaceDN w:val="0"/>
        <w:adjustRightInd w:val="0"/>
        <w:spacing w:line="360" w:lineRule="auto"/>
        <w:jc w:val="both"/>
        <w:rPr>
          <w:rFonts w:ascii="Palatino Linotype" w:hAnsi="Palatino Linotype"/>
          <w:szCs w:val="17"/>
          <w:lang w:val="es-ES" w:eastAsia="es-ES_tradnl"/>
        </w:rPr>
      </w:pPr>
    </w:p>
    <w:p w14:paraId="3003F887" w14:textId="77777777" w:rsidR="0032054B" w:rsidRPr="006D440F" w:rsidRDefault="0032054B" w:rsidP="006D440F">
      <w:pPr>
        <w:spacing w:line="360" w:lineRule="auto"/>
        <w:jc w:val="both"/>
        <w:rPr>
          <w:rFonts w:ascii="Palatino Linotype" w:hAnsi="Palatino Linotype" w:cs="Arial"/>
          <w:lang w:eastAsia="es-MX"/>
        </w:rPr>
      </w:pPr>
      <w:r w:rsidRPr="006D440F">
        <w:rPr>
          <w:rFonts w:ascii="Palatino Linotype" w:hAnsi="Palatino Linotype" w:cs="Arial"/>
        </w:rPr>
        <w:t xml:space="preserve">Debido a lo </w:t>
      </w:r>
      <w:r w:rsidRPr="006D440F">
        <w:rPr>
          <w:rFonts w:ascii="Palatino Linotype" w:hAnsi="Palatino Linotype" w:cs="Arial"/>
          <w:lang w:eastAsia="es-CO"/>
        </w:rPr>
        <w:t>anteriormente</w:t>
      </w:r>
      <w:r w:rsidRPr="006D440F">
        <w:rPr>
          <w:rFonts w:ascii="Palatino Linotype" w:hAnsi="Palatino Linotype" w:cs="Arial"/>
        </w:rPr>
        <w:t xml:space="preserve"> expuesto, este Instituto estima que las razones o motivos de inconformidad hechos valer por </w:t>
      </w:r>
      <w:r w:rsidRPr="006D440F">
        <w:rPr>
          <w:rFonts w:ascii="Palatino Linotype" w:hAnsi="Palatino Linotype" w:cs="Arial"/>
          <w:b/>
        </w:rPr>
        <w:t>EL RECURRENTE</w:t>
      </w:r>
      <w:r w:rsidRPr="006D440F">
        <w:rPr>
          <w:rFonts w:ascii="Palatino Linotype" w:hAnsi="Palatino Linotype" w:cs="Arial"/>
        </w:rPr>
        <w:t xml:space="preserve"> devienen </w:t>
      </w:r>
      <w:r w:rsidRPr="006D440F">
        <w:rPr>
          <w:rFonts w:ascii="Palatino Linotype" w:hAnsi="Palatino Linotype" w:cs="Arial"/>
          <w:b/>
        </w:rPr>
        <w:t>parcialmente fundadas</w:t>
      </w:r>
      <w:r w:rsidRPr="006D440F">
        <w:rPr>
          <w:rFonts w:ascii="Palatino Linotype" w:hAnsi="Palatino Linotype" w:cs="Arial"/>
        </w:rPr>
        <w:t xml:space="preserve"> y suficientes para </w:t>
      </w:r>
      <w:r w:rsidRPr="006D440F">
        <w:rPr>
          <w:rFonts w:ascii="Palatino Linotype" w:hAnsi="Palatino Linotype" w:cs="Arial"/>
          <w:b/>
        </w:rPr>
        <w:t>MODIFICAR</w:t>
      </w:r>
      <w:r w:rsidRPr="006D440F">
        <w:rPr>
          <w:rFonts w:ascii="Palatino Linotype" w:hAnsi="Palatino Linotype" w:cs="Arial"/>
        </w:rPr>
        <w:t xml:space="preserve"> la respuesta del </w:t>
      </w:r>
      <w:r w:rsidRPr="006D440F">
        <w:rPr>
          <w:rFonts w:ascii="Palatino Linotype" w:hAnsi="Palatino Linotype" w:cs="Arial"/>
          <w:b/>
        </w:rPr>
        <w:t>SUJETO OBLIGADO</w:t>
      </w:r>
      <w:r w:rsidRPr="006D440F">
        <w:rPr>
          <w:rFonts w:ascii="Palatino Linotype" w:hAnsi="Palatino Linotype" w:cs="Arial"/>
        </w:rPr>
        <w:t xml:space="preserve"> y ordenarle haga entrega de la información descrita en el presente Considerando.</w:t>
      </w:r>
    </w:p>
    <w:p w14:paraId="23621369" w14:textId="77777777" w:rsidR="0032054B" w:rsidRPr="006D440F" w:rsidRDefault="0032054B" w:rsidP="006D440F">
      <w:pPr>
        <w:widowControl w:val="0"/>
        <w:autoSpaceDE w:val="0"/>
        <w:autoSpaceDN w:val="0"/>
        <w:adjustRightInd w:val="0"/>
        <w:spacing w:line="360" w:lineRule="auto"/>
        <w:jc w:val="both"/>
        <w:rPr>
          <w:rFonts w:ascii="Palatino Linotype" w:eastAsiaTheme="minorHAnsi" w:hAnsi="Palatino Linotype"/>
          <w:lang w:eastAsia="es-ES_tradnl"/>
        </w:rPr>
      </w:pPr>
    </w:p>
    <w:p w14:paraId="048F57C0" w14:textId="77777777" w:rsidR="0032054B" w:rsidRPr="006D440F" w:rsidRDefault="0032054B" w:rsidP="006D440F">
      <w:pPr>
        <w:spacing w:line="360" w:lineRule="auto"/>
        <w:jc w:val="both"/>
        <w:rPr>
          <w:rFonts w:ascii="Palatino Linotype" w:eastAsia="Calibri" w:hAnsi="Palatino Linotype" w:cs="Arial"/>
        </w:rPr>
      </w:pPr>
      <w:r w:rsidRPr="006D440F">
        <w:rPr>
          <w:rFonts w:ascii="Palatino Linotype" w:eastAsia="Calibri" w:hAnsi="Palatino Linotype" w:cs="Arial"/>
        </w:rPr>
        <w:lastRenderedPageBreak/>
        <w:t xml:space="preserve">Así, con fundamento en lo previsto en los artículos 5, párrafos </w:t>
      </w:r>
      <w:r w:rsidRPr="006D440F">
        <w:rPr>
          <w:rFonts w:ascii="Palatino Linotype" w:hAnsi="Palatino Linotype"/>
        </w:rPr>
        <w:t>trigésimo, trigésimo primero y trigésimo segundo</w:t>
      </w:r>
      <w:r w:rsidRPr="006D440F">
        <w:rPr>
          <w:rFonts w:ascii="Palatino Linotype" w:eastAsia="Calibri" w:hAnsi="Palatino Linotype" w:cs="Arial"/>
        </w:rPr>
        <w:t xml:space="preserve">, fracciones IV y V de la Constitución Política del Estado Libre y Soberano de México; </w:t>
      </w:r>
      <w:r w:rsidRPr="006D440F">
        <w:rPr>
          <w:rFonts w:ascii="Palatino Linotype" w:hAnsi="Palatino Linotype" w:cs="Arial"/>
        </w:rPr>
        <w:t>2, fracción II, 29, 36, fracciones I y II, 176, 178, 179, 181, 185 fracción I, 186 y 188</w:t>
      </w:r>
      <w:r w:rsidRPr="006D440F">
        <w:rPr>
          <w:rFonts w:ascii="Palatino Linotype" w:eastAsia="Calibri" w:hAnsi="Palatino Linotype" w:cs="Arial"/>
        </w:rPr>
        <w:t xml:space="preserve"> de la Ley de Transparencia y Acceso a la Información Pública del Estado de México y Municipios, este Pleno: </w:t>
      </w:r>
    </w:p>
    <w:p w14:paraId="6D8204ED" w14:textId="77777777" w:rsidR="0032054B" w:rsidRPr="006D440F" w:rsidRDefault="0032054B" w:rsidP="006D440F">
      <w:pPr>
        <w:widowControl w:val="0"/>
        <w:autoSpaceDE w:val="0"/>
        <w:autoSpaceDN w:val="0"/>
        <w:adjustRightInd w:val="0"/>
        <w:spacing w:line="360" w:lineRule="auto"/>
        <w:jc w:val="both"/>
        <w:rPr>
          <w:rFonts w:ascii="Palatino Linotype" w:hAnsi="Palatino Linotype"/>
          <w:szCs w:val="17"/>
          <w:lang w:val="es-ES" w:eastAsia="es-ES_tradnl"/>
        </w:rPr>
      </w:pPr>
    </w:p>
    <w:p w14:paraId="50D406DC" w14:textId="77777777" w:rsidR="003F274E" w:rsidRPr="006D440F" w:rsidRDefault="003F274E" w:rsidP="006D440F">
      <w:pPr>
        <w:jc w:val="center"/>
        <w:rPr>
          <w:rFonts w:ascii="Palatino Linotype" w:hAnsi="Palatino Linotype"/>
          <w:b/>
          <w:sz w:val="28"/>
        </w:rPr>
      </w:pPr>
      <w:r w:rsidRPr="006D440F">
        <w:rPr>
          <w:rFonts w:ascii="Palatino Linotype" w:hAnsi="Palatino Linotype"/>
          <w:b/>
          <w:sz w:val="28"/>
        </w:rPr>
        <w:t>R E S U E L V E</w:t>
      </w:r>
    </w:p>
    <w:p w14:paraId="7117FAAA" w14:textId="77777777" w:rsidR="003F274E" w:rsidRPr="006D440F" w:rsidRDefault="003F274E" w:rsidP="006D440F">
      <w:pPr>
        <w:jc w:val="center"/>
        <w:rPr>
          <w:rFonts w:ascii="Palatino Linotype" w:hAnsi="Palatino Linotype"/>
          <w:b/>
          <w:sz w:val="28"/>
        </w:rPr>
      </w:pPr>
    </w:p>
    <w:p w14:paraId="7A77E0D2" w14:textId="0A26017F" w:rsidR="00747C51" w:rsidRPr="006D440F" w:rsidRDefault="00747C51" w:rsidP="006D440F">
      <w:pPr>
        <w:spacing w:line="360" w:lineRule="auto"/>
        <w:jc w:val="both"/>
        <w:rPr>
          <w:rFonts w:ascii="Palatino Linotype" w:hAnsi="Palatino Linotype" w:cs="Arial"/>
        </w:rPr>
      </w:pPr>
      <w:r w:rsidRPr="006D440F">
        <w:rPr>
          <w:rFonts w:ascii="Palatino Linotype" w:hAnsi="Palatino Linotype" w:cs="Arial"/>
          <w:b/>
          <w:sz w:val="28"/>
          <w:szCs w:val="28"/>
        </w:rPr>
        <w:t>PRIMERO</w:t>
      </w:r>
      <w:r w:rsidRPr="006D440F">
        <w:rPr>
          <w:rFonts w:ascii="Palatino Linotype" w:hAnsi="Palatino Linotype" w:cs="Arial"/>
          <w:sz w:val="28"/>
          <w:szCs w:val="28"/>
        </w:rPr>
        <w:t>.</w:t>
      </w:r>
      <w:r w:rsidRPr="006D440F">
        <w:rPr>
          <w:rFonts w:ascii="Palatino Linotype" w:hAnsi="Palatino Linotype" w:cs="Arial"/>
        </w:rPr>
        <w:t xml:space="preserve"> Resultan </w:t>
      </w:r>
      <w:r w:rsidR="0032054B" w:rsidRPr="006D440F">
        <w:rPr>
          <w:rFonts w:ascii="Palatino Linotype" w:hAnsi="Palatino Linotype" w:cs="Arial"/>
          <w:b/>
        </w:rPr>
        <w:t xml:space="preserve">parcialmente </w:t>
      </w:r>
      <w:r w:rsidRPr="006D440F">
        <w:rPr>
          <w:rFonts w:ascii="Palatino Linotype" w:hAnsi="Palatino Linotype" w:cs="Arial"/>
          <w:b/>
        </w:rPr>
        <w:t>fundadas</w:t>
      </w:r>
      <w:r w:rsidRPr="006D440F">
        <w:rPr>
          <w:rFonts w:ascii="Palatino Linotype" w:hAnsi="Palatino Linotype" w:cs="Arial"/>
        </w:rPr>
        <w:t xml:space="preserve"> las razones o motivos de inconformidad planteadas por </w:t>
      </w:r>
      <w:r w:rsidRPr="006D440F">
        <w:rPr>
          <w:rFonts w:ascii="Palatino Linotype" w:hAnsi="Palatino Linotype" w:cs="Arial"/>
          <w:b/>
        </w:rPr>
        <w:t>EL RECURRENTE</w:t>
      </w:r>
      <w:r w:rsidRPr="006D440F">
        <w:rPr>
          <w:rFonts w:ascii="Palatino Linotype" w:hAnsi="Palatino Linotype" w:cs="Arial"/>
        </w:rPr>
        <w:t xml:space="preserve">, en términos del Considerando </w:t>
      </w:r>
      <w:r w:rsidRPr="006D440F">
        <w:rPr>
          <w:rFonts w:ascii="Palatino Linotype" w:hAnsi="Palatino Linotype" w:cs="Arial"/>
          <w:b/>
        </w:rPr>
        <w:t>QUINTO</w:t>
      </w:r>
      <w:r w:rsidRPr="006D440F">
        <w:rPr>
          <w:rFonts w:ascii="Palatino Linotype" w:hAnsi="Palatino Linotype" w:cs="Arial"/>
        </w:rPr>
        <w:t xml:space="preserve"> de la presente resolución.</w:t>
      </w:r>
    </w:p>
    <w:p w14:paraId="63F8E0BB" w14:textId="77777777" w:rsidR="00747C51" w:rsidRPr="006D440F" w:rsidRDefault="00747C51" w:rsidP="006D440F">
      <w:pPr>
        <w:spacing w:line="360" w:lineRule="auto"/>
        <w:jc w:val="both"/>
        <w:rPr>
          <w:rFonts w:ascii="Palatino Linotype" w:hAnsi="Palatino Linotype" w:cs="Arial"/>
        </w:rPr>
      </w:pPr>
    </w:p>
    <w:p w14:paraId="5DD25D4B" w14:textId="3D222C23" w:rsidR="00747C51" w:rsidRPr="006D440F" w:rsidRDefault="00747C51" w:rsidP="006D440F">
      <w:pPr>
        <w:spacing w:line="360" w:lineRule="auto"/>
        <w:jc w:val="both"/>
        <w:rPr>
          <w:rFonts w:ascii="Palatino Linotype" w:hAnsi="Palatino Linotype"/>
        </w:rPr>
      </w:pPr>
      <w:r w:rsidRPr="006D440F">
        <w:rPr>
          <w:rFonts w:ascii="Palatino Linotype" w:hAnsi="Palatino Linotype" w:cs="Arial"/>
          <w:b/>
          <w:sz w:val="28"/>
          <w:szCs w:val="28"/>
        </w:rPr>
        <w:t>SEGUNDO</w:t>
      </w:r>
      <w:r w:rsidRPr="006D440F">
        <w:rPr>
          <w:rFonts w:ascii="Palatino Linotype" w:hAnsi="Palatino Linotype" w:cs="Arial"/>
          <w:sz w:val="28"/>
          <w:szCs w:val="28"/>
        </w:rPr>
        <w:t>.</w:t>
      </w:r>
      <w:r w:rsidRPr="006D440F">
        <w:rPr>
          <w:rFonts w:ascii="Palatino Linotype" w:hAnsi="Palatino Linotype" w:cs="Arial"/>
        </w:rPr>
        <w:t xml:space="preserve"> </w:t>
      </w:r>
      <w:r w:rsidRPr="006D440F">
        <w:rPr>
          <w:rFonts w:ascii="Palatino Linotype" w:eastAsia="Calibri" w:hAnsi="Palatino Linotype" w:cs="Arial"/>
        </w:rPr>
        <w:t xml:space="preserve">Se </w:t>
      </w:r>
      <w:r w:rsidRPr="006D440F">
        <w:rPr>
          <w:rFonts w:ascii="Palatino Linotype" w:eastAsia="Calibri" w:hAnsi="Palatino Linotype" w:cs="Arial"/>
          <w:b/>
        </w:rPr>
        <w:t xml:space="preserve">MODIFICA </w:t>
      </w:r>
      <w:r w:rsidRPr="006D440F">
        <w:rPr>
          <w:rFonts w:ascii="Palatino Linotype" w:eastAsia="Calibri" w:hAnsi="Palatino Linotype" w:cs="Arial"/>
        </w:rPr>
        <w:t xml:space="preserve">la respuesta proporcionada por </w:t>
      </w:r>
      <w:r w:rsidRPr="006D440F">
        <w:rPr>
          <w:rFonts w:ascii="Palatino Linotype" w:eastAsia="Calibri" w:hAnsi="Palatino Linotype" w:cs="Arial"/>
          <w:b/>
        </w:rPr>
        <w:t xml:space="preserve">EL SUJETO OBLIGADO, </w:t>
      </w:r>
      <w:r w:rsidRPr="006D440F">
        <w:rPr>
          <w:rFonts w:ascii="Palatino Linotype" w:hAnsi="Palatino Linotype"/>
          <w:shd w:val="clear" w:color="auto" w:fill="FFFFFF"/>
        </w:rPr>
        <w:t xml:space="preserve">que generó el Recurso de Revisión </w:t>
      </w:r>
      <w:r w:rsidRPr="006D440F">
        <w:rPr>
          <w:rFonts w:ascii="Palatino Linotype" w:hAnsi="Palatino Linotype"/>
          <w:b/>
        </w:rPr>
        <w:t xml:space="preserve">01942/INFOEM/IP/RR/2023, </w:t>
      </w:r>
      <w:r w:rsidRPr="006D440F">
        <w:rPr>
          <w:rFonts w:ascii="Palatino Linotype" w:hAnsi="Palatino Linotype" w:cs="Arial"/>
        </w:rPr>
        <w:t xml:space="preserve">en términos del </w:t>
      </w:r>
      <w:r w:rsidRPr="006D440F">
        <w:rPr>
          <w:rFonts w:ascii="Palatino Linotype" w:hAnsi="Palatino Linotype" w:cs="Arial"/>
          <w:bCs/>
        </w:rPr>
        <w:t>considerando</w:t>
      </w:r>
      <w:r w:rsidRPr="006D440F">
        <w:rPr>
          <w:rFonts w:ascii="Palatino Linotype" w:hAnsi="Palatino Linotype" w:cs="Arial"/>
          <w:b/>
        </w:rPr>
        <w:t xml:space="preserve"> QUINTO </w:t>
      </w:r>
      <w:r w:rsidRPr="006D440F">
        <w:rPr>
          <w:rFonts w:ascii="Palatino Linotype" w:hAnsi="Palatino Linotype" w:cs="Arial"/>
        </w:rPr>
        <w:t xml:space="preserve">de la presente resolución, se </w:t>
      </w:r>
      <w:r w:rsidRPr="006D440F">
        <w:rPr>
          <w:rFonts w:ascii="Palatino Linotype" w:hAnsi="Palatino Linotype" w:cs="Arial"/>
          <w:b/>
        </w:rPr>
        <w:t>ORDENA</w:t>
      </w:r>
      <w:r w:rsidRPr="006D440F">
        <w:rPr>
          <w:rFonts w:ascii="Palatino Linotype" w:hAnsi="Palatino Linotype" w:cs="Arial"/>
        </w:rPr>
        <w:t xml:space="preserve"> al </w:t>
      </w:r>
      <w:r w:rsidRPr="006D440F">
        <w:rPr>
          <w:rFonts w:ascii="Palatino Linotype" w:hAnsi="Palatino Linotype" w:cs="Arial"/>
          <w:b/>
        </w:rPr>
        <w:t>SUJETO OBLIGADO</w:t>
      </w:r>
      <w:r w:rsidRPr="006D440F">
        <w:rPr>
          <w:rFonts w:ascii="Palatino Linotype" w:hAnsi="Palatino Linotype" w:cs="Arial"/>
        </w:rPr>
        <w:t xml:space="preserve"> entregar al</w:t>
      </w:r>
      <w:r w:rsidRPr="006D440F">
        <w:rPr>
          <w:rFonts w:ascii="Palatino Linotype" w:hAnsi="Palatino Linotype" w:cs="Arial"/>
          <w:b/>
          <w:bCs/>
        </w:rPr>
        <w:t xml:space="preserve"> </w:t>
      </w:r>
      <w:r w:rsidRPr="006D440F">
        <w:rPr>
          <w:rFonts w:ascii="Palatino Linotype" w:hAnsi="Palatino Linotype" w:cs="Arial"/>
          <w:b/>
        </w:rPr>
        <w:t xml:space="preserve">RECURRENTE, </w:t>
      </w:r>
      <w:r w:rsidRPr="006D440F">
        <w:rPr>
          <w:rFonts w:ascii="Palatino Linotype" w:hAnsi="Palatino Linotype" w:cs="Arial"/>
        </w:rPr>
        <w:t xml:space="preserve">a través del Sistema de Acceso a la Información Mexiquense </w:t>
      </w:r>
      <w:r w:rsidRPr="006D440F">
        <w:rPr>
          <w:rFonts w:ascii="Palatino Linotype" w:hAnsi="Palatino Linotype" w:cs="Arial"/>
          <w:b/>
        </w:rPr>
        <w:t>(SAIMEX)</w:t>
      </w:r>
      <w:r w:rsidRPr="006D440F">
        <w:rPr>
          <w:rFonts w:ascii="Palatino Linotype" w:hAnsi="Palatino Linotype" w:cs="Arial"/>
          <w:bCs/>
        </w:rPr>
        <w:t>,</w:t>
      </w:r>
      <w:r w:rsidRPr="006D440F">
        <w:rPr>
          <w:rFonts w:ascii="Palatino Linotype" w:hAnsi="Palatino Linotype" w:cs="Arial"/>
        </w:rPr>
        <w:t xml:space="preserve"> de ser procedente en </w:t>
      </w:r>
      <w:r w:rsidRPr="006D440F">
        <w:rPr>
          <w:rFonts w:ascii="Palatino Linotype" w:hAnsi="Palatino Linotype" w:cs="Arial"/>
          <w:b/>
        </w:rPr>
        <w:t xml:space="preserve">versión pública, </w:t>
      </w:r>
      <w:r w:rsidRPr="006D440F">
        <w:rPr>
          <w:rFonts w:ascii="Palatino Linotype" w:hAnsi="Palatino Linotype" w:cs="Arial"/>
        </w:rPr>
        <w:t>lo siguiente</w:t>
      </w:r>
      <w:r w:rsidRPr="006D440F">
        <w:rPr>
          <w:rFonts w:ascii="Palatino Linotype" w:hAnsi="Palatino Linotype"/>
        </w:rPr>
        <w:t>:</w:t>
      </w:r>
    </w:p>
    <w:p w14:paraId="6A51EDA5" w14:textId="77777777" w:rsidR="00747C51" w:rsidRPr="006D440F" w:rsidRDefault="00747C51" w:rsidP="006D440F">
      <w:pPr>
        <w:spacing w:line="276" w:lineRule="auto"/>
        <w:jc w:val="both"/>
        <w:rPr>
          <w:rFonts w:ascii="Palatino Linotype" w:eastAsia="Calibri" w:hAnsi="Palatino Linotype" w:cs="Arial"/>
          <w:b/>
        </w:rPr>
      </w:pPr>
      <w:r w:rsidRPr="006D440F">
        <w:rPr>
          <w:rFonts w:ascii="Palatino Linotype" w:hAnsi="Palatino Linotype" w:cs="Arial"/>
          <w:b/>
        </w:rPr>
        <w:t xml:space="preserve"> </w:t>
      </w:r>
    </w:p>
    <w:p w14:paraId="793E59CE" w14:textId="0219959A" w:rsidR="00747C51" w:rsidRPr="006D440F" w:rsidRDefault="00747C51" w:rsidP="006D440F">
      <w:pPr>
        <w:spacing w:line="276" w:lineRule="auto"/>
        <w:ind w:left="851" w:right="899" w:hanging="142"/>
        <w:jc w:val="both"/>
        <w:rPr>
          <w:rFonts w:ascii="Palatino Linotype" w:hAnsi="Palatino Linotype"/>
          <w:i/>
          <w:sz w:val="22"/>
          <w:szCs w:val="22"/>
        </w:rPr>
      </w:pPr>
      <w:r w:rsidRPr="006D440F">
        <w:rPr>
          <w:rFonts w:ascii="Palatino Linotype" w:hAnsi="Palatino Linotype"/>
          <w:i/>
          <w:sz w:val="22"/>
          <w:szCs w:val="22"/>
        </w:rPr>
        <w:t xml:space="preserve">“Los expedientes </w:t>
      </w:r>
      <w:r w:rsidR="0055127C" w:rsidRPr="006D440F">
        <w:rPr>
          <w:rFonts w:ascii="Palatino Linotype" w:hAnsi="Palatino Linotype"/>
          <w:i/>
          <w:sz w:val="22"/>
          <w:szCs w:val="22"/>
        </w:rPr>
        <w:t xml:space="preserve">integrados de </w:t>
      </w:r>
      <w:r w:rsidRPr="006D440F">
        <w:rPr>
          <w:rFonts w:ascii="Palatino Linotype" w:hAnsi="Palatino Linotype"/>
          <w:i/>
          <w:sz w:val="22"/>
          <w:szCs w:val="22"/>
        </w:rPr>
        <w:t>las personas beneficiadas del Programa Municipal “Alimentación con Igualdad”</w:t>
      </w:r>
      <w:r w:rsidR="0055127C" w:rsidRPr="006D440F">
        <w:rPr>
          <w:rFonts w:ascii="Palatino Linotype" w:hAnsi="Palatino Linotype"/>
          <w:i/>
          <w:sz w:val="22"/>
          <w:szCs w:val="22"/>
        </w:rPr>
        <w:t>;</w:t>
      </w:r>
      <w:r w:rsidRPr="006D440F">
        <w:rPr>
          <w:rFonts w:ascii="Palatino Linotype" w:hAnsi="Palatino Linotype"/>
          <w:i/>
          <w:sz w:val="22"/>
          <w:szCs w:val="22"/>
        </w:rPr>
        <w:t xml:space="preserve"> así como, las Reglas de Operaci</w:t>
      </w:r>
      <w:r w:rsidR="0055127C" w:rsidRPr="006D440F">
        <w:rPr>
          <w:rFonts w:ascii="Palatino Linotype" w:hAnsi="Palatino Linotype"/>
          <w:i/>
          <w:sz w:val="22"/>
          <w:szCs w:val="22"/>
        </w:rPr>
        <w:t>ón de dicho Programa</w:t>
      </w:r>
      <w:r w:rsidRPr="006D440F">
        <w:rPr>
          <w:rFonts w:ascii="Palatino Linotype" w:hAnsi="Palatino Linotype"/>
          <w:i/>
          <w:sz w:val="22"/>
          <w:szCs w:val="22"/>
        </w:rPr>
        <w:t xml:space="preserve">. </w:t>
      </w:r>
    </w:p>
    <w:p w14:paraId="58C09A5B" w14:textId="77777777" w:rsidR="00747C51" w:rsidRPr="006D440F" w:rsidRDefault="00747C51" w:rsidP="006D440F">
      <w:pPr>
        <w:spacing w:line="276" w:lineRule="auto"/>
        <w:ind w:left="851" w:right="899" w:hanging="142"/>
        <w:jc w:val="both"/>
        <w:rPr>
          <w:rFonts w:ascii="Palatino Linotype" w:hAnsi="Palatino Linotype"/>
          <w:i/>
          <w:sz w:val="22"/>
          <w:szCs w:val="22"/>
        </w:rPr>
      </w:pPr>
    </w:p>
    <w:p w14:paraId="46D5148C" w14:textId="32ECA75D" w:rsidR="0055127C" w:rsidRPr="006D440F" w:rsidRDefault="0055127C" w:rsidP="006D440F">
      <w:pPr>
        <w:spacing w:line="276" w:lineRule="auto"/>
        <w:ind w:left="851" w:right="902"/>
        <w:jc w:val="both"/>
        <w:rPr>
          <w:rFonts w:ascii="Palatino Linotype" w:hAnsi="Palatino Linotype"/>
          <w:i/>
          <w:iCs/>
          <w:sz w:val="22"/>
          <w:szCs w:val="22"/>
          <w:lang w:eastAsia="es-MX"/>
        </w:rPr>
      </w:pPr>
      <w:r w:rsidRPr="006D440F">
        <w:rPr>
          <w:rFonts w:ascii="Palatino Linotype" w:hAnsi="Palatino Linotype"/>
          <w:i/>
          <w:sz w:val="22"/>
          <w:szCs w:val="22"/>
        </w:rPr>
        <w:t>Debiendo</w:t>
      </w:r>
      <w:r w:rsidRPr="006D440F">
        <w:rPr>
          <w:rFonts w:ascii="Palatino Linotype" w:hAnsi="Palatino Linotype" w:cs="Arial"/>
          <w:i/>
          <w:sz w:val="22"/>
          <w:szCs w:val="22"/>
        </w:rPr>
        <w:t xml:space="preserve"> notificar al </w:t>
      </w:r>
      <w:r w:rsidRPr="006D440F">
        <w:rPr>
          <w:rFonts w:ascii="Palatino Linotype" w:hAnsi="Palatino Linotype" w:cs="Arial"/>
          <w:b/>
          <w:i/>
          <w:sz w:val="22"/>
          <w:szCs w:val="22"/>
        </w:rPr>
        <w:t>RECURRENTE</w:t>
      </w:r>
      <w:r w:rsidRPr="006D440F">
        <w:rPr>
          <w:rFonts w:ascii="Palatino Linotype" w:hAnsi="Palatino Linotype" w:cs="Arial"/>
          <w:i/>
          <w:sz w:val="22"/>
          <w:szCs w:val="22"/>
        </w:rPr>
        <w:t xml:space="preserve"> el Acuerdo de </w:t>
      </w:r>
      <w:r w:rsidRPr="006D440F">
        <w:rPr>
          <w:rFonts w:ascii="Palatino Linotype" w:hAnsi="Palatino Linotype"/>
          <w:i/>
          <w:sz w:val="22"/>
          <w:szCs w:val="22"/>
          <w:lang w:val="es-ES"/>
        </w:rPr>
        <w:t>Clasificación</w:t>
      </w:r>
      <w:r w:rsidRPr="006D440F">
        <w:rPr>
          <w:rFonts w:ascii="Palatino Linotype" w:hAnsi="Palatino Linotype" w:cs="Arial"/>
          <w:i/>
          <w:sz w:val="22"/>
          <w:szCs w:val="22"/>
        </w:rPr>
        <w:t xml:space="preserve"> de la </w:t>
      </w:r>
      <w:r w:rsidRPr="006D440F">
        <w:rPr>
          <w:rFonts w:ascii="Palatino Linotype" w:hAnsi="Palatino Linotype"/>
          <w:i/>
          <w:sz w:val="22"/>
          <w:szCs w:val="22"/>
        </w:rPr>
        <w:t>información</w:t>
      </w:r>
      <w:r w:rsidRPr="006D440F">
        <w:rPr>
          <w:rFonts w:ascii="Palatino Linotype" w:hAnsi="Palatino Linotype" w:cs="Arial"/>
          <w:i/>
          <w:sz w:val="22"/>
          <w:szCs w:val="22"/>
        </w:rPr>
        <w:t xml:space="preserve"> que </w:t>
      </w:r>
      <w:r w:rsidRPr="006D440F">
        <w:rPr>
          <w:rFonts w:ascii="Palatino Linotype" w:hAnsi="Palatino Linotype"/>
          <w:i/>
          <w:sz w:val="22"/>
          <w:szCs w:val="22"/>
          <w:lang w:val="es-ES"/>
        </w:rPr>
        <w:t>emita</w:t>
      </w:r>
      <w:r w:rsidRPr="006D440F">
        <w:rPr>
          <w:rFonts w:ascii="Palatino Linotype" w:hAnsi="Palatino Linotype" w:cs="Arial"/>
          <w:i/>
          <w:sz w:val="22"/>
          <w:szCs w:val="22"/>
        </w:rPr>
        <w:t xml:space="preserve"> en su caso el Comité de Transparencia con motivo de la versión pública</w:t>
      </w:r>
      <w:r w:rsidR="00B70775" w:rsidRPr="006D440F">
        <w:rPr>
          <w:rFonts w:ascii="Palatino Linotype" w:eastAsia="Arial Unicode MS" w:hAnsi="Palatino Linotype" w:cs="Arial"/>
          <w:i/>
          <w:sz w:val="22"/>
        </w:rPr>
        <w:t xml:space="preserve">; </w:t>
      </w:r>
      <w:r w:rsidR="00B70775" w:rsidRPr="006D440F">
        <w:rPr>
          <w:rFonts w:ascii="Palatino Linotype" w:hAnsi="Palatino Linotype"/>
          <w:i/>
          <w:iCs/>
          <w:sz w:val="22"/>
          <w:szCs w:val="22"/>
          <w:lang w:eastAsia="es-MX"/>
        </w:rPr>
        <w:t xml:space="preserve">así como mediante el cual se clasifiquen en su totalidad los documentos precisados en el considerando correspondiente, que forman parte del expediente, en términos de </w:t>
      </w:r>
      <w:r w:rsidR="00B70775" w:rsidRPr="006D440F">
        <w:rPr>
          <w:rFonts w:ascii="Palatino Linotype" w:hAnsi="Palatino Linotype"/>
          <w:i/>
          <w:iCs/>
          <w:sz w:val="22"/>
          <w:szCs w:val="22"/>
          <w:lang w:eastAsia="es-MX"/>
        </w:rPr>
        <w:lastRenderedPageBreak/>
        <w:t>los artículos 49, fracción II de la Ley de Transparencia y Acceso a la Información Pública del Estado de México y Municipios.”</w:t>
      </w:r>
    </w:p>
    <w:p w14:paraId="79EE5238" w14:textId="77777777" w:rsidR="0055127C" w:rsidRPr="006D440F" w:rsidRDefault="0055127C" w:rsidP="006D440F">
      <w:pPr>
        <w:spacing w:line="276" w:lineRule="auto"/>
        <w:ind w:left="851" w:right="899" w:hanging="142"/>
        <w:jc w:val="both"/>
        <w:rPr>
          <w:rFonts w:ascii="Palatino Linotype" w:hAnsi="Palatino Linotype"/>
          <w:i/>
          <w:sz w:val="22"/>
          <w:szCs w:val="22"/>
        </w:rPr>
      </w:pPr>
    </w:p>
    <w:p w14:paraId="00F9DF71" w14:textId="77777777" w:rsidR="00747C51" w:rsidRPr="006D440F" w:rsidRDefault="00747C51" w:rsidP="006D440F">
      <w:pPr>
        <w:tabs>
          <w:tab w:val="left" w:pos="709"/>
        </w:tabs>
        <w:spacing w:line="360" w:lineRule="auto"/>
        <w:ind w:right="51"/>
        <w:jc w:val="both"/>
        <w:rPr>
          <w:rFonts w:ascii="Palatino Linotype" w:hAnsi="Palatino Linotype"/>
          <w:shd w:val="clear" w:color="auto" w:fill="FFFFFF"/>
        </w:rPr>
      </w:pPr>
      <w:r w:rsidRPr="006D440F">
        <w:rPr>
          <w:rFonts w:ascii="Palatino Linotype" w:hAnsi="Palatino Linotype"/>
          <w:b/>
          <w:sz w:val="28"/>
          <w:szCs w:val="28"/>
          <w:shd w:val="clear" w:color="auto" w:fill="FFFFFF"/>
        </w:rPr>
        <w:t xml:space="preserve">TERCERO. </w:t>
      </w:r>
      <w:r w:rsidRPr="006D440F">
        <w:rPr>
          <w:rFonts w:ascii="Palatino Linotype" w:eastAsia="Palatino Linotype" w:hAnsi="Palatino Linotype" w:cs="Palatino Linotype"/>
          <w:b/>
          <w:lang w:eastAsia="es-MX"/>
        </w:rPr>
        <w:t xml:space="preserve">Notifíquese </w:t>
      </w:r>
      <w:r w:rsidRPr="006D440F">
        <w:rPr>
          <w:rFonts w:ascii="Palatino Linotype" w:hAnsi="Palatino Linotype"/>
          <w:shd w:val="clear" w:color="auto" w:fill="FFFFFF"/>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CFDA65B" w14:textId="77777777" w:rsidR="00747C51" w:rsidRPr="006D440F" w:rsidRDefault="00747C51" w:rsidP="006D440F">
      <w:pPr>
        <w:tabs>
          <w:tab w:val="left" w:pos="709"/>
        </w:tabs>
        <w:spacing w:line="360" w:lineRule="auto"/>
        <w:ind w:right="51"/>
        <w:jc w:val="both"/>
        <w:rPr>
          <w:rFonts w:ascii="Palatino Linotype" w:hAnsi="Palatino Linotype"/>
          <w:b/>
          <w:shd w:val="clear" w:color="auto" w:fill="FFFFFF"/>
        </w:rPr>
      </w:pPr>
    </w:p>
    <w:p w14:paraId="79E39C4A" w14:textId="19F97A90" w:rsidR="00747C51" w:rsidRPr="006D440F" w:rsidRDefault="00747C51" w:rsidP="006D440F">
      <w:pPr>
        <w:tabs>
          <w:tab w:val="left" w:pos="709"/>
        </w:tabs>
        <w:spacing w:line="360" w:lineRule="auto"/>
        <w:ind w:right="51"/>
        <w:jc w:val="both"/>
        <w:rPr>
          <w:rFonts w:ascii="Palatino Linotype" w:hAnsi="Palatino Linotype"/>
          <w:b/>
          <w:szCs w:val="17"/>
          <w:lang w:eastAsia="es-ES_tradnl"/>
        </w:rPr>
      </w:pPr>
      <w:r w:rsidRPr="006D440F">
        <w:rPr>
          <w:rFonts w:ascii="Palatino Linotype" w:hAnsi="Palatino Linotype" w:cs="Arial"/>
          <w:b/>
          <w:bCs/>
          <w:sz w:val="28"/>
        </w:rPr>
        <w:t>CUARTO.</w:t>
      </w:r>
      <w:r w:rsidRPr="006D440F">
        <w:rPr>
          <w:rFonts w:ascii="Palatino Linotype" w:hAnsi="Palatino Linotype"/>
          <w:szCs w:val="17"/>
          <w:lang w:eastAsia="es-ES_tradnl"/>
        </w:rPr>
        <w:t xml:space="preserve"> </w:t>
      </w:r>
      <w:r w:rsidRPr="006D440F">
        <w:rPr>
          <w:rFonts w:ascii="Palatino Linotype" w:hAnsi="Palatino Linotype"/>
          <w:b/>
          <w:szCs w:val="17"/>
          <w:lang w:eastAsia="es-ES_tradnl"/>
        </w:rPr>
        <w:t>Notifíquese</w:t>
      </w:r>
      <w:r w:rsidRPr="006D440F">
        <w:rPr>
          <w:rFonts w:ascii="Palatino Linotype" w:hAnsi="Palatino Linotype"/>
          <w:szCs w:val="17"/>
          <w:lang w:eastAsia="es-ES_tradnl"/>
        </w:rPr>
        <w:t xml:space="preserve"> al </w:t>
      </w:r>
      <w:r w:rsidRPr="006D440F">
        <w:rPr>
          <w:rFonts w:ascii="Palatino Linotype" w:hAnsi="Palatino Linotype"/>
          <w:b/>
          <w:szCs w:val="17"/>
          <w:lang w:eastAsia="es-ES_tradnl"/>
        </w:rPr>
        <w:t>RECURRENTE</w:t>
      </w:r>
      <w:r w:rsidRPr="006D440F">
        <w:rPr>
          <w:rFonts w:ascii="Palatino Linotype" w:hAnsi="Palatino Linotype"/>
          <w:szCs w:val="17"/>
          <w:lang w:eastAsia="es-ES_tradnl"/>
        </w:rPr>
        <w:t xml:space="preserve"> la presente resolución vía </w:t>
      </w:r>
      <w:r w:rsidRPr="006D440F">
        <w:rPr>
          <w:rFonts w:ascii="Palatino Linotype" w:hAnsi="Palatino Linotype" w:cs="Arial"/>
        </w:rPr>
        <w:t xml:space="preserve">Sistema de Acceso a la Información Mexiquense </w:t>
      </w:r>
      <w:r w:rsidRPr="006D440F">
        <w:rPr>
          <w:rFonts w:ascii="Palatino Linotype" w:hAnsi="Palatino Linotype" w:cs="Arial"/>
          <w:b/>
          <w:bCs/>
        </w:rPr>
        <w:t>SAIMEX</w:t>
      </w:r>
      <w:r w:rsidR="006D440F" w:rsidRPr="006D440F">
        <w:rPr>
          <w:rFonts w:ascii="Palatino Linotype" w:hAnsi="Palatino Linotype" w:cs="Arial"/>
          <w:b/>
          <w:bCs/>
        </w:rPr>
        <w:t>.</w:t>
      </w:r>
    </w:p>
    <w:p w14:paraId="2BEFC72C" w14:textId="77777777" w:rsidR="00747C51" w:rsidRPr="006D440F" w:rsidRDefault="00747C51" w:rsidP="006D440F">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28B89DA8" w14:textId="77777777" w:rsidR="00747C51" w:rsidRPr="006D440F" w:rsidRDefault="00747C51" w:rsidP="006D440F">
      <w:pPr>
        <w:tabs>
          <w:tab w:val="left" w:pos="709"/>
        </w:tabs>
        <w:spacing w:line="360" w:lineRule="auto"/>
        <w:ind w:right="51"/>
        <w:jc w:val="both"/>
        <w:rPr>
          <w:rFonts w:ascii="Palatino Linotype" w:hAnsi="Palatino Linotype"/>
          <w:szCs w:val="17"/>
          <w:lang w:eastAsia="es-ES_tradnl"/>
        </w:rPr>
      </w:pPr>
      <w:r w:rsidRPr="006D440F">
        <w:rPr>
          <w:rFonts w:ascii="Palatino Linotype" w:hAnsi="Palatino Linotype" w:cs="Arial"/>
          <w:b/>
          <w:bCs/>
          <w:sz w:val="28"/>
        </w:rPr>
        <w:t>QUINTO.</w:t>
      </w:r>
      <w:r w:rsidRPr="006D440F">
        <w:rPr>
          <w:rFonts w:ascii="Palatino Linotype" w:hAnsi="Palatino Linotype"/>
          <w:szCs w:val="17"/>
          <w:lang w:eastAsia="es-ES_tradnl"/>
        </w:rPr>
        <w:t xml:space="preserve"> Hágase del conocimiento al </w:t>
      </w:r>
      <w:r w:rsidRPr="006D440F">
        <w:rPr>
          <w:rFonts w:ascii="Palatino Linotype" w:hAnsi="Palatino Linotype"/>
          <w:b/>
          <w:szCs w:val="17"/>
          <w:lang w:eastAsia="es-ES_tradnl"/>
        </w:rPr>
        <w:t>RECURRENTE</w:t>
      </w:r>
      <w:r w:rsidRPr="006D440F">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4D84F220" w14:textId="12DFB271" w:rsidR="00747C51" w:rsidRPr="006D440F" w:rsidRDefault="00747C51" w:rsidP="006D440F">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2ACD6182" w14:textId="77777777" w:rsidR="006D440F" w:rsidRPr="006D440F" w:rsidRDefault="006D440F" w:rsidP="006D440F">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00498308" w14:textId="77777777" w:rsidR="00747C51" w:rsidRPr="006D440F" w:rsidRDefault="00747C51" w:rsidP="006D440F">
      <w:pPr>
        <w:tabs>
          <w:tab w:val="left" w:pos="709"/>
        </w:tabs>
        <w:spacing w:line="360" w:lineRule="auto"/>
        <w:ind w:right="51"/>
        <w:jc w:val="both"/>
        <w:rPr>
          <w:rFonts w:ascii="Palatino Linotype" w:hAnsi="Palatino Linotype"/>
          <w:szCs w:val="17"/>
          <w:lang w:eastAsia="es-ES_tradnl"/>
        </w:rPr>
      </w:pPr>
      <w:r w:rsidRPr="006D440F">
        <w:rPr>
          <w:rFonts w:ascii="Palatino Linotype" w:hAnsi="Palatino Linotype"/>
          <w:b/>
          <w:sz w:val="28"/>
          <w:szCs w:val="28"/>
          <w:lang w:eastAsia="es-ES_tradnl"/>
        </w:rPr>
        <w:lastRenderedPageBreak/>
        <w:t>SEXTO.</w:t>
      </w:r>
      <w:r w:rsidRPr="006D440F">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F346F5F" w14:textId="77777777" w:rsidR="00747C51" w:rsidRPr="006D440F" w:rsidRDefault="00747C51" w:rsidP="006D440F">
      <w:pPr>
        <w:tabs>
          <w:tab w:val="left" w:pos="709"/>
        </w:tabs>
        <w:spacing w:line="360" w:lineRule="auto"/>
        <w:ind w:right="51"/>
        <w:jc w:val="both"/>
        <w:rPr>
          <w:rFonts w:ascii="Palatino Linotype" w:hAnsi="Palatino Linotype" w:cs="Arial"/>
        </w:rPr>
      </w:pPr>
    </w:p>
    <w:p w14:paraId="7B265CAE" w14:textId="77777777" w:rsidR="00B13078" w:rsidRPr="006D440F" w:rsidRDefault="00B13078" w:rsidP="006D440F">
      <w:pPr>
        <w:tabs>
          <w:tab w:val="left" w:pos="709"/>
        </w:tabs>
        <w:spacing w:line="360" w:lineRule="auto"/>
        <w:ind w:right="51"/>
        <w:jc w:val="both"/>
        <w:rPr>
          <w:rFonts w:ascii="Palatino Linotype" w:hAnsi="Palatino Linotype" w:cs="Arial"/>
        </w:rPr>
      </w:pPr>
      <w:r w:rsidRPr="006D440F">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PRIMERA SESIÓN ORDINARIA CELEBRADA EL SIETE DE JUNIO DE DOS MIL VEINTITRÉS, ANTE EL SECRETARIO TÉCNICO DEL PLENO, ALEXIS TAPIA RAMÍREZ. </w:t>
      </w:r>
    </w:p>
    <w:p w14:paraId="313443A0" w14:textId="77777777" w:rsidR="00380A4D" w:rsidRPr="006D440F" w:rsidRDefault="00380A4D" w:rsidP="006D440F">
      <w:pPr>
        <w:widowControl w:val="0"/>
        <w:autoSpaceDE w:val="0"/>
        <w:autoSpaceDN w:val="0"/>
        <w:adjustRightInd w:val="0"/>
        <w:spacing w:line="360" w:lineRule="auto"/>
        <w:jc w:val="both"/>
        <w:rPr>
          <w:rFonts w:ascii="Palatino Linotype" w:hAnsi="Palatino Linotype"/>
          <w:sz w:val="20"/>
        </w:rPr>
      </w:pPr>
      <w:r w:rsidRPr="006D440F">
        <w:rPr>
          <w:rFonts w:ascii="Palatino Linotype" w:hAnsi="Palatino Linotype"/>
          <w:sz w:val="20"/>
        </w:rPr>
        <w:t>SCMM/BLA/DEMF/RPG</w:t>
      </w:r>
    </w:p>
    <w:p w14:paraId="34A8A899" w14:textId="3D130E7E" w:rsidR="00380A4D" w:rsidRPr="006D440F" w:rsidRDefault="00380A4D" w:rsidP="006D440F">
      <w:pPr>
        <w:spacing w:line="360" w:lineRule="auto"/>
        <w:rPr>
          <w:rFonts w:ascii="Palatino Linotype" w:hAnsi="Palatino Linotype" w:cs="Arial"/>
        </w:rPr>
      </w:pPr>
      <w:r w:rsidRPr="006D440F">
        <w:rPr>
          <w:rFonts w:ascii="Palatino Linotype" w:hAnsi="Palatino Linotype" w:cs="Arial"/>
        </w:rPr>
        <w:br w:type="page"/>
      </w:r>
    </w:p>
    <w:p w14:paraId="1F1FC88C" w14:textId="77777777" w:rsidR="00380A4D" w:rsidRPr="006D440F" w:rsidRDefault="00380A4D" w:rsidP="006D440F">
      <w:pPr>
        <w:spacing w:line="360" w:lineRule="auto"/>
        <w:jc w:val="both"/>
        <w:rPr>
          <w:rFonts w:ascii="Palatino Linotype" w:hAnsi="Palatino Linotype" w:cs="Arial"/>
        </w:rPr>
      </w:pPr>
    </w:p>
    <w:sectPr w:rsidR="00380A4D" w:rsidRPr="006D440F"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74E885" w14:textId="77777777" w:rsidR="000056A7" w:rsidRDefault="000056A7" w:rsidP="00C80F8C">
      <w:r>
        <w:separator/>
      </w:r>
    </w:p>
  </w:endnote>
  <w:endnote w:type="continuationSeparator" w:id="0">
    <w:p w14:paraId="3383F748" w14:textId="77777777" w:rsidR="000056A7" w:rsidRDefault="000056A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3D654B" w:rsidRPr="0010196A" w:rsidRDefault="003D654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5178B">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5178B">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3D654B" w:rsidRPr="0010196A" w:rsidRDefault="003D654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5178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5178B">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DF8878" w14:textId="77777777" w:rsidR="000056A7" w:rsidRDefault="000056A7" w:rsidP="00C80F8C">
      <w:r>
        <w:separator/>
      </w:r>
    </w:p>
  </w:footnote>
  <w:footnote w:type="continuationSeparator" w:id="0">
    <w:p w14:paraId="3F253472" w14:textId="77777777" w:rsidR="000056A7" w:rsidRDefault="000056A7" w:rsidP="00C80F8C">
      <w:r>
        <w:continuationSeparator/>
      </w:r>
    </w:p>
  </w:footnote>
  <w:footnote w:id="1">
    <w:p w14:paraId="22CBC6D6" w14:textId="77777777" w:rsidR="00BF7F17" w:rsidRDefault="00BF7F17" w:rsidP="00BF7F17">
      <w:pPr>
        <w:pStyle w:val="Textonotapie"/>
        <w:rPr>
          <w:rFonts w:ascii="Palatino Linotype" w:hAnsi="Palatino Linotype"/>
          <w:i/>
          <w:sz w:val="18"/>
          <w:szCs w:val="18"/>
        </w:rPr>
      </w:pPr>
      <w:r>
        <w:rPr>
          <w:rStyle w:val="Refdenotaalpie"/>
        </w:rPr>
        <w:footnoteRef/>
      </w:r>
      <w:r>
        <w:t xml:space="preserve"> </w:t>
      </w:r>
      <w:r>
        <w:rPr>
          <w:rFonts w:ascii="Palatino Linotype" w:hAnsi="Palatino Linotype"/>
          <w:i/>
          <w:sz w:val="18"/>
          <w:szCs w:val="18"/>
        </w:rPr>
        <w:t>https://legislacion.edomex.gob.mx/sites/legislacion.edomex.gob.mx/files/files/pdf/gct/2022/diciembre/dic211/dic211s.pdf</w:t>
      </w:r>
    </w:p>
  </w:footnote>
  <w:footnote w:id="2">
    <w:p w14:paraId="1CD63E24" w14:textId="41A9791D" w:rsidR="008441E9" w:rsidRDefault="008441E9">
      <w:pPr>
        <w:pStyle w:val="Textonotapie"/>
      </w:pPr>
      <w:r>
        <w:rPr>
          <w:rStyle w:val="Refdenotaalpie"/>
        </w:rPr>
        <w:footnoteRef/>
      </w:r>
      <w:r>
        <w:t xml:space="preserve"> </w:t>
      </w:r>
      <w:r w:rsidRPr="008441E9">
        <w:rPr>
          <w:rFonts w:ascii="Palatino Linotype" w:hAnsi="Palatino Linotype"/>
          <w:i/>
          <w:sz w:val="18"/>
          <w:szCs w:val="18"/>
        </w:rPr>
        <w:t>https://drive.google.com/file/d/1qjpo-n6XincqBFKuIM497Et2ct7MDJ8X/view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D654B" w:rsidRDefault="0015178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3D654B" w:rsidRPr="0010196A" w:rsidRDefault="003D654B"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3D654B" w:rsidRPr="008F2CCC" w14:paraId="1F097D8A" w14:textId="77777777" w:rsidTr="005F31DE">
      <w:tc>
        <w:tcPr>
          <w:tcW w:w="2977" w:type="dxa"/>
          <w:vMerge w:val="restart"/>
        </w:tcPr>
        <w:p w14:paraId="1F780A0C" w14:textId="1EFF25F4" w:rsidR="003D654B" w:rsidRPr="008F2CCC" w:rsidRDefault="003D654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3D654B" w:rsidRPr="00664658" w:rsidRDefault="003D654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70D4F542" w:rsidR="003D654B" w:rsidRPr="00664658" w:rsidRDefault="00882073" w:rsidP="009F600C">
          <w:pPr>
            <w:jc w:val="both"/>
            <w:rPr>
              <w:rFonts w:ascii="Palatino Linotype" w:hAnsi="Palatino Linotype"/>
              <w:b/>
              <w:sz w:val="22"/>
              <w:szCs w:val="22"/>
              <w:lang w:val="es-ES_tradnl"/>
            </w:rPr>
          </w:pPr>
          <w:r>
            <w:rPr>
              <w:rFonts w:ascii="Palatino Linotype" w:hAnsi="Palatino Linotype"/>
              <w:b/>
              <w:sz w:val="22"/>
              <w:szCs w:val="22"/>
              <w:lang w:val="es-ES_tradnl"/>
            </w:rPr>
            <w:t>01</w:t>
          </w:r>
          <w:r w:rsidR="009F600C">
            <w:rPr>
              <w:rFonts w:ascii="Palatino Linotype" w:hAnsi="Palatino Linotype"/>
              <w:b/>
              <w:sz w:val="22"/>
              <w:szCs w:val="22"/>
              <w:lang w:val="es-ES_tradnl"/>
            </w:rPr>
            <w:t>942</w:t>
          </w:r>
          <w:r w:rsidR="003D654B" w:rsidRPr="00A9204E">
            <w:rPr>
              <w:rFonts w:ascii="Palatino Linotype" w:hAnsi="Palatino Linotype"/>
              <w:b/>
              <w:sz w:val="22"/>
              <w:szCs w:val="22"/>
              <w:lang w:val="es-ES_tradnl"/>
            </w:rPr>
            <w:t>/INFOEM/IP/RR/202</w:t>
          </w:r>
          <w:r w:rsidR="003D654B">
            <w:rPr>
              <w:rFonts w:ascii="Palatino Linotype" w:hAnsi="Palatino Linotype"/>
              <w:b/>
              <w:sz w:val="22"/>
              <w:szCs w:val="22"/>
              <w:lang w:val="es-ES_tradnl"/>
            </w:rPr>
            <w:t>3</w:t>
          </w:r>
        </w:p>
      </w:tc>
    </w:tr>
    <w:tr w:rsidR="003D654B" w:rsidRPr="008F2CCC" w14:paraId="049677A3" w14:textId="77777777" w:rsidTr="005F31DE">
      <w:tc>
        <w:tcPr>
          <w:tcW w:w="2977" w:type="dxa"/>
          <w:vMerge/>
        </w:tcPr>
        <w:p w14:paraId="4A21EAC1" w14:textId="5C1F145E" w:rsidR="003D654B" w:rsidRPr="008F2CCC" w:rsidRDefault="003D654B" w:rsidP="00085F27">
          <w:pPr>
            <w:rPr>
              <w:rFonts w:ascii="Palatino Linotype" w:hAnsi="Palatino Linotype"/>
              <w:b/>
              <w:sz w:val="22"/>
              <w:szCs w:val="22"/>
              <w:lang w:val="es-ES_tradnl"/>
            </w:rPr>
          </w:pPr>
        </w:p>
      </w:tc>
      <w:tc>
        <w:tcPr>
          <w:tcW w:w="2552" w:type="dxa"/>
          <w:shd w:val="clear" w:color="auto" w:fill="auto"/>
        </w:tcPr>
        <w:p w14:paraId="1237BCDE" w14:textId="77777777" w:rsidR="003D654B" w:rsidRPr="00664658" w:rsidRDefault="003D654B"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39901B07" w:rsidR="003D654B" w:rsidRPr="00D41D47" w:rsidRDefault="009F600C" w:rsidP="00882073">
          <w:pPr>
            <w:jc w:val="both"/>
            <w:rPr>
              <w:rFonts w:ascii="Palatino Linotype" w:hAnsi="Palatino Linotype"/>
              <w:b/>
              <w:sz w:val="22"/>
              <w:szCs w:val="22"/>
              <w:lang w:val="es-ES_tradnl"/>
            </w:rPr>
          </w:pPr>
          <w:r w:rsidRPr="009F600C">
            <w:rPr>
              <w:rFonts w:ascii="Palatino Linotype" w:hAnsi="Palatino Linotype"/>
              <w:b/>
              <w:sz w:val="22"/>
              <w:szCs w:val="22"/>
              <w:lang w:val="es-ES_tradnl"/>
            </w:rPr>
            <w:t>Ayuntamiento de Chimalhuacán</w:t>
          </w:r>
        </w:p>
      </w:tc>
    </w:tr>
    <w:tr w:rsidR="003D654B" w:rsidRPr="008F2CCC" w14:paraId="72CD087D" w14:textId="77777777" w:rsidTr="005F31DE">
      <w:trPr>
        <w:trHeight w:val="228"/>
      </w:trPr>
      <w:tc>
        <w:tcPr>
          <w:tcW w:w="2977" w:type="dxa"/>
          <w:vMerge/>
        </w:tcPr>
        <w:p w14:paraId="1B78656F" w14:textId="01E6F6F6" w:rsidR="003D654B" w:rsidRPr="008F2CCC" w:rsidRDefault="003D654B" w:rsidP="00085F27">
          <w:pPr>
            <w:rPr>
              <w:rFonts w:ascii="Palatino Linotype" w:hAnsi="Palatino Linotype"/>
              <w:b/>
              <w:sz w:val="22"/>
              <w:szCs w:val="22"/>
              <w:lang w:val="es-ES_tradnl"/>
            </w:rPr>
          </w:pPr>
        </w:p>
      </w:tc>
      <w:tc>
        <w:tcPr>
          <w:tcW w:w="2552" w:type="dxa"/>
          <w:shd w:val="clear" w:color="auto" w:fill="auto"/>
        </w:tcPr>
        <w:p w14:paraId="74D81628" w14:textId="05FE44B5" w:rsidR="003D654B" w:rsidRPr="00664658" w:rsidRDefault="003D654B"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3D654B" w:rsidRPr="00664658" w:rsidRDefault="003D654B"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3D654B" w:rsidRPr="0010196A" w:rsidRDefault="003D654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3D654B" w:rsidRPr="0010196A" w:rsidRDefault="0015178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111"/>
      <w:gridCol w:w="2552"/>
      <w:gridCol w:w="3969"/>
    </w:tblGrid>
    <w:tr w:rsidR="003D654B" w:rsidRPr="008F2CCC" w14:paraId="6ABABA57" w14:textId="77777777" w:rsidTr="000C3B2E">
      <w:tc>
        <w:tcPr>
          <w:tcW w:w="4111" w:type="dxa"/>
          <w:vMerge w:val="restart"/>
          <w:shd w:val="clear" w:color="auto" w:fill="auto"/>
        </w:tcPr>
        <w:p w14:paraId="6AA376CC" w14:textId="139DA696" w:rsidR="003D654B" w:rsidRPr="008F2CCC" w:rsidRDefault="003D654B"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969" w:type="dxa"/>
          <w:shd w:val="clear" w:color="auto" w:fill="auto"/>
          <w:vAlign w:val="center"/>
        </w:tcPr>
        <w:p w14:paraId="5F0F5848" w14:textId="00F6F013" w:rsidR="003D654B" w:rsidRPr="008F2CCC" w:rsidRDefault="003D654B" w:rsidP="009F600C">
          <w:pPr>
            <w:jc w:val="both"/>
            <w:rPr>
              <w:rFonts w:ascii="Palatino Linotype" w:hAnsi="Palatino Linotype"/>
              <w:b/>
              <w:sz w:val="22"/>
              <w:szCs w:val="22"/>
              <w:lang w:val="es-ES_tradnl"/>
            </w:rPr>
          </w:pPr>
          <w:r>
            <w:rPr>
              <w:rFonts w:ascii="Palatino Linotype" w:hAnsi="Palatino Linotype"/>
              <w:b/>
              <w:sz w:val="22"/>
              <w:szCs w:val="22"/>
              <w:lang w:val="es-ES_tradnl"/>
            </w:rPr>
            <w:t>01</w:t>
          </w:r>
          <w:r w:rsidR="009F600C">
            <w:rPr>
              <w:rFonts w:ascii="Palatino Linotype" w:hAnsi="Palatino Linotype"/>
              <w:b/>
              <w:sz w:val="22"/>
              <w:szCs w:val="22"/>
              <w:lang w:val="es-ES_tradnl"/>
            </w:rPr>
            <w:t>942</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3D654B" w:rsidRPr="008F2CCC" w14:paraId="3B45FB53" w14:textId="77777777" w:rsidTr="000C3B2E">
      <w:tc>
        <w:tcPr>
          <w:tcW w:w="4111" w:type="dxa"/>
          <w:vMerge/>
          <w:shd w:val="clear" w:color="auto" w:fill="auto"/>
        </w:tcPr>
        <w:p w14:paraId="188B82EF" w14:textId="77777777" w:rsidR="003D654B" w:rsidRPr="008F2CCC" w:rsidRDefault="003D654B" w:rsidP="007A5836">
          <w:pPr>
            <w:rPr>
              <w:rFonts w:ascii="Palatino Linotype" w:hAnsi="Palatino Linotype"/>
              <w:b/>
              <w:sz w:val="22"/>
              <w:szCs w:val="22"/>
              <w:lang w:val="es-ES_tradnl"/>
            </w:rPr>
          </w:pPr>
        </w:p>
      </w:tc>
      <w:tc>
        <w:tcPr>
          <w:tcW w:w="2552" w:type="dxa"/>
          <w:shd w:val="clear" w:color="auto" w:fill="auto"/>
        </w:tcPr>
        <w:p w14:paraId="3B2AD0CF" w14:textId="77777777"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969" w:type="dxa"/>
          <w:shd w:val="clear" w:color="auto" w:fill="auto"/>
          <w:vAlign w:val="center"/>
        </w:tcPr>
        <w:p w14:paraId="749961B3" w14:textId="005EECAF" w:rsidR="003D654B" w:rsidRPr="008F2CCC" w:rsidRDefault="003D654B" w:rsidP="00D66460">
          <w:pPr>
            <w:jc w:val="both"/>
            <w:rPr>
              <w:rFonts w:ascii="Palatino Linotype" w:hAnsi="Palatino Linotype"/>
              <w:b/>
              <w:sz w:val="22"/>
              <w:szCs w:val="22"/>
              <w:lang w:val="es-ES_tradnl"/>
            </w:rPr>
          </w:pPr>
        </w:p>
      </w:tc>
    </w:tr>
    <w:tr w:rsidR="003D654B" w:rsidRPr="00085F27" w14:paraId="28A493EB" w14:textId="77777777" w:rsidTr="000C3B2E">
      <w:trPr>
        <w:trHeight w:val="228"/>
      </w:trPr>
      <w:tc>
        <w:tcPr>
          <w:tcW w:w="4111" w:type="dxa"/>
          <w:vMerge/>
          <w:shd w:val="clear" w:color="auto" w:fill="auto"/>
        </w:tcPr>
        <w:p w14:paraId="06C77D31" w14:textId="77777777" w:rsidR="003D654B" w:rsidRPr="008F2CCC" w:rsidRDefault="003D654B" w:rsidP="007A5836">
          <w:pPr>
            <w:rPr>
              <w:rFonts w:ascii="Palatino Linotype" w:hAnsi="Palatino Linotype"/>
              <w:b/>
              <w:sz w:val="22"/>
              <w:szCs w:val="22"/>
              <w:lang w:val="es-ES_tradnl"/>
            </w:rPr>
          </w:pPr>
        </w:p>
      </w:tc>
      <w:tc>
        <w:tcPr>
          <w:tcW w:w="2552" w:type="dxa"/>
          <w:shd w:val="clear" w:color="auto" w:fill="auto"/>
        </w:tcPr>
        <w:p w14:paraId="2E1A72B4" w14:textId="77777777"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969" w:type="dxa"/>
          <w:shd w:val="clear" w:color="auto" w:fill="auto"/>
          <w:vAlign w:val="center"/>
        </w:tcPr>
        <w:p w14:paraId="47AF3C2E" w14:textId="165A32C6" w:rsidR="003D654B" w:rsidRPr="00085F27" w:rsidRDefault="009F600C" w:rsidP="00882073">
          <w:pPr>
            <w:jc w:val="both"/>
            <w:rPr>
              <w:rFonts w:ascii="Palatino Linotype" w:hAnsi="Palatino Linotype"/>
              <w:b/>
              <w:sz w:val="22"/>
              <w:szCs w:val="22"/>
              <w:lang w:val="es-ES_tradnl"/>
            </w:rPr>
          </w:pPr>
          <w:r w:rsidRPr="009F600C">
            <w:rPr>
              <w:rFonts w:ascii="Palatino Linotype" w:hAnsi="Palatino Linotype"/>
              <w:b/>
              <w:sz w:val="22"/>
              <w:szCs w:val="22"/>
              <w:lang w:val="es-ES_tradnl"/>
            </w:rPr>
            <w:t>Ayuntamiento de Chimalhuacán</w:t>
          </w:r>
        </w:p>
      </w:tc>
    </w:tr>
    <w:tr w:rsidR="003D654B" w:rsidRPr="008F2CCC" w14:paraId="0F114FF0" w14:textId="77777777" w:rsidTr="000C3B2E">
      <w:tc>
        <w:tcPr>
          <w:tcW w:w="4111" w:type="dxa"/>
          <w:vMerge/>
          <w:shd w:val="clear" w:color="auto" w:fill="auto"/>
        </w:tcPr>
        <w:p w14:paraId="4CCB64BA" w14:textId="77777777" w:rsidR="003D654B" w:rsidRPr="008F2CCC" w:rsidRDefault="003D654B" w:rsidP="00A2780F">
          <w:pPr>
            <w:rPr>
              <w:rFonts w:ascii="Palatino Linotype" w:hAnsi="Palatino Linotype"/>
              <w:b/>
              <w:sz w:val="22"/>
              <w:szCs w:val="22"/>
              <w:lang w:val="es-ES_tradnl"/>
            </w:rPr>
          </w:pPr>
        </w:p>
      </w:tc>
      <w:tc>
        <w:tcPr>
          <w:tcW w:w="2552" w:type="dxa"/>
          <w:shd w:val="clear" w:color="auto" w:fill="auto"/>
        </w:tcPr>
        <w:p w14:paraId="31E422EA" w14:textId="0B158FD7" w:rsidR="003D654B" w:rsidRPr="008F2CCC" w:rsidRDefault="003D654B"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969" w:type="dxa"/>
          <w:shd w:val="clear" w:color="auto" w:fill="auto"/>
        </w:tcPr>
        <w:p w14:paraId="181C41B4" w14:textId="1561C6D0" w:rsidR="003D654B" w:rsidRPr="008F2CCC" w:rsidRDefault="003D654B"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3D654B" w:rsidRPr="0010196A" w:rsidRDefault="003D654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7BD1780"/>
    <w:multiLevelType w:val="hybridMultilevel"/>
    <w:tmpl w:val="81808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79DE7F22"/>
    <w:multiLevelType w:val="hybridMultilevel"/>
    <w:tmpl w:val="B956BC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FFD5028"/>
    <w:multiLevelType w:val="hybridMultilevel"/>
    <w:tmpl w:val="AB30E7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6"/>
  </w:num>
  <w:num w:numId="5">
    <w:abstractNumId w:val="5"/>
  </w:num>
  <w:num w:numId="6">
    <w:abstractNumId w:val="3"/>
  </w:num>
  <w:num w:numId="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3D6"/>
    <w:rsid w:val="00001610"/>
    <w:rsid w:val="0000258A"/>
    <w:rsid w:val="000025F0"/>
    <w:rsid w:val="0000265E"/>
    <w:rsid w:val="000026CD"/>
    <w:rsid w:val="00002897"/>
    <w:rsid w:val="00002A00"/>
    <w:rsid w:val="00002E83"/>
    <w:rsid w:val="0000328A"/>
    <w:rsid w:val="00003FA0"/>
    <w:rsid w:val="000041B5"/>
    <w:rsid w:val="000046A7"/>
    <w:rsid w:val="00004C7A"/>
    <w:rsid w:val="000054EA"/>
    <w:rsid w:val="000056A7"/>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674"/>
    <w:rsid w:val="00025DB0"/>
    <w:rsid w:val="0002685C"/>
    <w:rsid w:val="0002690E"/>
    <w:rsid w:val="00026A3C"/>
    <w:rsid w:val="00027195"/>
    <w:rsid w:val="00027C89"/>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5E58"/>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3F6D"/>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4"/>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21"/>
    <w:rsid w:val="000955F6"/>
    <w:rsid w:val="00095950"/>
    <w:rsid w:val="0009628B"/>
    <w:rsid w:val="00096D57"/>
    <w:rsid w:val="000970F0"/>
    <w:rsid w:val="0009712E"/>
    <w:rsid w:val="00097B14"/>
    <w:rsid w:val="00097CBB"/>
    <w:rsid w:val="00097D26"/>
    <w:rsid w:val="00097EB0"/>
    <w:rsid w:val="000A0195"/>
    <w:rsid w:val="000A06CB"/>
    <w:rsid w:val="000A078C"/>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845"/>
    <w:rsid w:val="000C1C1F"/>
    <w:rsid w:val="000C1DC9"/>
    <w:rsid w:val="000C2214"/>
    <w:rsid w:val="000C2832"/>
    <w:rsid w:val="000C2900"/>
    <w:rsid w:val="000C2A4F"/>
    <w:rsid w:val="000C2B4A"/>
    <w:rsid w:val="000C2C13"/>
    <w:rsid w:val="000C2C6F"/>
    <w:rsid w:val="000C2FB4"/>
    <w:rsid w:val="000C3B2E"/>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65D"/>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322"/>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2BA6"/>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78B"/>
    <w:rsid w:val="00151C8C"/>
    <w:rsid w:val="00151EC2"/>
    <w:rsid w:val="001523A6"/>
    <w:rsid w:val="001528A8"/>
    <w:rsid w:val="00152D76"/>
    <w:rsid w:val="00152FDC"/>
    <w:rsid w:val="00153435"/>
    <w:rsid w:val="0015349A"/>
    <w:rsid w:val="00153F8E"/>
    <w:rsid w:val="001544D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A58"/>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48AE"/>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540"/>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83F"/>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CA5"/>
    <w:rsid w:val="001A5211"/>
    <w:rsid w:val="001A5882"/>
    <w:rsid w:val="001A59B8"/>
    <w:rsid w:val="001A6720"/>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39F"/>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0AAA"/>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98D"/>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64C9"/>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3F"/>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2CB3"/>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56E"/>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C42"/>
    <w:rsid w:val="00317EC0"/>
    <w:rsid w:val="00320139"/>
    <w:rsid w:val="003204FC"/>
    <w:rsid w:val="0032054B"/>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4E1E"/>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2A1D"/>
    <w:rsid w:val="00382E27"/>
    <w:rsid w:val="00382EF4"/>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248"/>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89A"/>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74E"/>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19"/>
    <w:rsid w:val="00406BB4"/>
    <w:rsid w:val="00406BF2"/>
    <w:rsid w:val="00406EEC"/>
    <w:rsid w:val="00407744"/>
    <w:rsid w:val="004079B2"/>
    <w:rsid w:val="00407B3E"/>
    <w:rsid w:val="00410221"/>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1F5"/>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BFC"/>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841"/>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79E"/>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702"/>
    <w:rsid w:val="004668C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607"/>
    <w:rsid w:val="004D6B55"/>
    <w:rsid w:val="004D6E48"/>
    <w:rsid w:val="004D76AB"/>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2195"/>
    <w:rsid w:val="00512968"/>
    <w:rsid w:val="00512E58"/>
    <w:rsid w:val="005134D5"/>
    <w:rsid w:val="00513513"/>
    <w:rsid w:val="005135F1"/>
    <w:rsid w:val="005136F3"/>
    <w:rsid w:val="0051376A"/>
    <w:rsid w:val="00513F30"/>
    <w:rsid w:val="00514076"/>
    <w:rsid w:val="00514674"/>
    <w:rsid w:val="0051490E"/>
    <w:rsid w:val="00514973"/>
    <w:rsid w:val="00514A57"/>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6F3F"/>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1C9"/>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6B95"/>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27C"/>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BEB"/>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7B5"/>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FCF"/>
    <w:rsid w:val="00581F80"/>
    <w:rsid w:val="00581F82"/>
    <w:rsid w:val="0058264F"/>
    <w:rsid w:val="0058283F"/>
    <w:rsid w:val="00582DE5"/>
    <w:rsid w:val="00583151"/>
    <w:rsid w:val="00583CBF"/>
    <w:rsid w:val="00583DB7"/>
    <w:rsid w:val="00583FFA"/>
    <w:rsid w:val="005843B8"/>
    <w:rsid w:val="00584500"/>
    <w:rsid w:val="00584C8E"/>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2C9C"/>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331F"/>
    <w:rsid w:val="005B3B3E"/>
    <w:rsid w:val="005B413C"/>
    <w:rsid w:val="005B442E"/>
    <w:rsid w:val="005B4622"/>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C31"/>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9C0"/>
    <w:rsid w:val="005F4A88"/>
    <w:rsid w:val="005F50D7"/>
    <w:rsid w:val="005F54BC"/>
    <w:rsid w:val="005F56AF"/>
    <w:rsid w:val="005F65A5"/>
    <w:rsid w:val="005F68C0"/>
    <w:rsid w:val="005F6AA0"/>
    <w:rsid w:val="00600A8E"/>
    <w:rsid w:val="00601150"/>
    <w:rsid w:val="006011A4"/>
    <w:rsid w:val="006011C5"/>
    <w:rsid w:val="00601329"/>
    <w:rsid w:val="006017E2"/>
    <w:rsid w:val="00602A6F"/>
    <w:rsid w:val="006044B8"/>
    <w:rsid w:val="00604940"/>
    <w:rsid w:val="00604AE6"/>
    <w:rsid w:val="00604BA1"/>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367"/>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33B"/>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2A77"/>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5B74"/>
    <w:rsid w:val="00665D1C"/>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0FC9"/>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40F"/>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B7A"/>
    <w:rsid w:val="00735F72"/>
    <w:rsid w:val="00736B73"/>
    <w:rsid w:val="00736C06"/>
    <w:rsid w:val="00740052"/>
    <w:rsid w:val="007400E8"/>
    <w:rsid w:val="00740238"/>
    <w:rsid w:val="00740494"/>
    <w:rsid w:val="00740AFD"/>
    <w:rsid w:val="00741046"/>
    <w:rsid w:val="007410AA"/>
    <w:rsid w:val="00741570"/>
    <w:rsid w:val="007416A3"/>
    <w:rsid w:val="00741AB6"/>
    <w:rsid w:val="00742201"/>
    <w:rsid w:val="00742EDD"/>
    <w:rsid w:val="007431A4"/>
    <w:rsid w:val="00743F63"/>
    <w:rsid w:val="00744446"/>
    <w:rsid w:val="007449B7"/>
    <w:rsid w:val="00744BA4"/>
    <w:rsid w:val="00745354"/>
    <w:rsid w:val="007458B3"/>
    <w:rsid w:val="00745C77"/>
    <w:rsid w:val="007465F0"/>
    <w:rsid w:val="00746708"/>
    <w:rsid w:val="00747261"/>
    <w:rsid w:val="00747331"/>
    <w:rsid w:val="00747C51"/>
    <w:rsid w:val="00747F64"/>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66BA"/>
    <w:rsid w:val="00756812"/>
    <w:rsid w:val="00756B7E"/>
    <w:rsid w:val="00756CF1"/>
    <w:rsid w:val="00756F19"/>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B14"/>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B0C"/>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6311"/>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A9"/>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852"/>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AAD"/>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6E66"/>
    <w:rsid w:val="007F75A8"/>
    <w:rsid w:val="00801018"/>
    <w:rsid w:val="008011A7"/>
    <w:rsid w:val="008014D3"/>
    <w:rsid w:val="00801A6C"/>
    <w:rsid w:val="00801D86"/>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F7D"/>
    <w:rsid w:val="00822643"/>
    <w:rsid w:val="0082293F"/>
    <w:rsid w:val="00822E25"/>
    <w:rsid w:val="008236E8"/>
    <w:rsid w:val="0082431E"/>
    <w:rsid w:val="00824389"/>
    <w:rsid w:val="00824392"/>
    <w:rsid w:val="008245DA"/>
    <w:rsid w:val="00825067"/>
    <w:rsid w:val="008252A2"/>
    <w:rsid w:val="008256D6"/>
    <w:rsid w:val="0082576A"/>
    <w:rsid w:val="008267BE"/>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1E9"/>
    <w:rsid w:val="00844279"/>
    <w:rsid w:val="0084429F"/>
    <w:rsid w:val="008448E0"/>
    <w:rsid w:val="00844916"/>
    <w:rsid w:val="00845238"/>
    <w:rsid w:val="008456B9"/>
    <w:rsid w:val="00845969"/>
    <w:rsid w:val="00845A61"/>
    <w:rsid w:val="008465C6"/>
    <w:rsid w:val="008467B8"/>
    <w:rsid w:val="008469EE"/>
    <w:rsid w:val="00847359"/>
    <w:rsid w:val="00847A4A"/>
    <w:rsid w:val="00850321"/>
    <w:rsid w:val="008505AA"/>
    <w:rsid w:val="0085064A"/>
    <w:rsid w:val="008515BE"/>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578B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20B"/>
    <w:rsid w:val="008765F6"/>
    <w:rsid w:val="00876B6F"/>
    <w:rsid w:val="00876E10"/>
    <w:rsid w:val="00876E5C"/>
    <w:rsid w:val="00877DA5"/>
    <w:rsid w:val="00877F14"/>
    <w:rsid w:val="008800A8"/>
    <w:rsid w:val="008804E9"/>
    <w:rsid w:val="0088062A"/>
    <w:rsid w:val="00880852"/>
    <w:rsid w:val="00881598"/>
    <w:rsid w:val="00881F95"/>
    <w:rsid w:val="00882073"/>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1DA"/>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68F4"/>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0DA"/>
    <w:rsid w:val="008B71B5"/>
    <w:rsid w:val="008B7526"/>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925"/>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61D"/>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552F"/>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204"/>
    <w:rsid w:val="00937DB0"/>
    <w:rsid w:val="00937F6C"/>
    <w:rsid w:val="0094077F"/>
    <w:rsid w:val="00940972"/>
    <w:rsid w:val="00940CDA"/>
    <w:rsid w:val="00940D58"/>
    <w:rsid w:val="009410B1"/>
    <w:rsid w:val="00941567"/>
    <w:rsid w:val="009418EA"/>
    <w:rsid w:val="00941A17"/>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39C6"/>
    <w:rsid w:val="009941A8"/>
    <w:rsid w:val="00995B06"/>
    <w:rsid w:val="00996107"/>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2B03"/>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5F50"/>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7F6"/>
    <w:rsid w:val="009E0B2A"/>
    <w:rsid w:val="009E2354"/>
    <w:rsid w:val="009E23CA"/>
    <w:rsid w:val="009E29D0"/>
    <w:rsid w:val="009E2D79"/>
    <w:rsid w:val="009E32A3"/>
    <w:rsid w:val="009E37B2"/>
    <w:rsid w:val="009E3AFE"/>
    <w:rsid w:val="009E3EB1"/>
    <w:rsid w:val="009E44AB"/>
    <w:rsid w:val="009E4748"/>
    <w:rsid w:val="009E4E1F"/>
    <w:rsid w:val="009E4FDB"/>
    <w:rsid w:val="009E5976"/>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384"/>
    <w:rsid w:val="009F5915"/>
    <w:rsid w:val="009F5E8B"/>
    <w:rsid w:val="009F600C"/>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63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93B"/>
    <w:rsid w:val="00A14A4E"/>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4AA"/>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4DC8"/>
    <w:rsid w:val="00A651C5"/>
    <w:rsid w:val="00A65B4D"/>
    <w:rsid w:val="00A65C19"/>
    <w:rsid w:val="00A65D16"/>
    <w:rsid w:val="00A66398"/>
    <w:rsid w:val="00A66DD5"/>
    <w:rsid w:val="00A66E61"/>
    <w:rsid w:val="00A6702C"/>
    <w:rsid w:val="00A67228"/>
    <w:rsid w:val="00A67612"/>
    <w:rsid w:val="00A679AD"/>
    <w:rsid w:val="00A703DA"/>
    <w:rsid w:val="00A705A7"/>
    <w:rsid w:val="00A71567"/>
    <w:rsid w:val="00A71A19"/>
    <w:rsid w:val="00A71CD7"/>
    <w:rsid w:val="00A72439"/>
    <w:rsid w:val="00A725B5"/>
    <w:rsid w:val="00A72DEC"/>
    <w:rsid w:val="00A72FE9"/>
    <w:rsid w:val="00A7350D"/>
    <w:rsid w:val="00A73C1E"/>
    <w:rsid w:val="00A73F12"/>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339"/>
    <w:rsid w:val="00AC0987"/>
    <w:rsid w:val="00AC0B68"/>
    <w:rsid w:val="00AC0C4F"/>
    <w:rsid w:val="00AC11DF"/>
    <w:rsid w:val="00AC169A"/>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7DB"/>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6AC1"/>
    <w:rsid w:val="00AD743B"/>
    <w:rsid w:val="00AD7906"/>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952"/>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078"/>
    <w:rsid w:val="00B1312B"/>
    <w:rsid w:val="00B13AD8"/>
    <w:rsid w:val="00B13B9C"/>
    <w:rsid w:val="00B14088"/>
    <w:rsid w:val="00B14126"/>
    <w:rsid w:val="00B1458C"/>
    <w:rsid w:val="00B14AC4"/>
    <w:rsid w:val="00B14D82"/>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2FFF"/>
    <w:rsid w:val="00B23010"/>
    <w:rsid w:val="00B23C4B"/>
    <w:rsid w:val="00B240D0"/>
    <w:rsid w:val="00B2432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6F90"/>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491"/>
    <w:rsid w:val="00B66639"/>
    <w:rsid w:val="00B6672B"/>
    <w:rsid w:val="00B66776"/>
    <w:rsid w:val="00B66D4D"/>
    <w:rsid w:val="00B7008A"/>
    <w:rsid w:val="00B7051B"/>
    <w:rsid w:val="00B70603"/>
    <w:rsid w:val="00B70775"/>
    <w:rsid w:val="00B70BE2"/>
    <w:rsid w:val="00B70D5D"/>
    <w:rsid w:val="00B70F43"/>
    <w:rsid w:val="00B70F5B"/>
    <w:rsid w:val="00B7136F"/>
    <w:rsid w:val="00B71D0B"/>
    <w:rsid w:val="00B72298"/>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1C6"/>
    <w:rsid w:val="00B81539"/>
    <w:rsid w:val="00B81C6A"/>
    <w:rsid w:val="00B820BE"/>
    <w:rsid w:val="00B82286"/>
    <w:rsid w:val="00B82511"/>
    <w:rsid w:val="00B827DF"/>
    <w:rsid w:val="00B827F4"/>
    <w:rsid w:val="00B82F91"/>
    <w:rsid w:val="00B8359B"/>
    <w:rsid w:val="00B8370F"/>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7E6"/>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5FF5"/>
    <w:rsid w:val="00BC6735"/>
    <w:rsid w:val="00BC6F0E"/>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17"/>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1FF"/>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58"/>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C73"/>
    <w:rsid w:val="00C56191"/>
    <w:rsid w:val="00C563FC"/>
    <w:rsid w:val="00C569C1"/>
    <w:rsid w:val="00C56E89"/>
    <w:rsid w:val="00C56EB4"/>
    <w:rsid w:val="00C574EA"/>
    <w:rsid w:val="00C57DD7"/>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62D"/>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1E9"/>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819"/>
    <w:rsid w:val="00CE3CAA"/>
    <w:rsid w:val="00CE4569"/>
    <w:rsid w:val="00CE45CD"/>
    <w:rsid w:val="00CE495A"/>
    <w:rsid w:val="00CE4ED8"/>
    <w:rsid w:val="00CE560D"/>
    <w:rsid w:val="00CE577F"/>
    <w:rsid w:val="00CE587F"/>
    <w:rsid w:val="00CE5CFC"/>
    <w:rsid w:val="00CE7163"/>
    <w:rsid w:val="00CE720B"/>
    <w:rsid w:val="00CE7A2C"/>
    <w:rsid w:val="00CE7C6E"/>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55C"/>
    <w:rsid w:val="00CF6B49"/>
    <w:rsid w:val="00CF7515"/>
    <w:rsid w:val="00D00664"/>
    <w:rsid w:val="00D0085F"/>
    <w:rsid w:val="00D00A64"/>
    <w:rsid w:val="00D00B6E"/>
    <w:rsid w:val="00D014AE"/>
    <w:rsid w:val="00D0197C"/>
    <w:rsid w:val="00D01D8E"/>
    <w:rsid w:val="00D023BF"/>
    <w:rsid w:val="00D0320A"/>
    <w:rsid w:val="00D034AE"/>
    <w:rsid w:val="00D03D86"/>
    <w:rsid w:val="00D041DB"/>
    <w:rsid w:val="00D05660"/>
    <w:rsid w:val="00D060F4"/>
    <w:rsid w:val="00D06221"/>
    <w:rsid w:val="00D07B90"/>
    <w:rsid w:val="00D07DE6"/>
    <w:rsid w:val="00D101F1"/>
    <w:rsid w:val="00D10920"/>
    <w:rsid w:val="00D10BB0"/>
    <w:rsid w:val="00D10C69"/>
    <w:rsid w:val="00D11A5A"/>
    <w:rsid w:val="00D12978"/>
    <w:rsid w:val="00D12C93"/>
    <w:rsid w:val="00D1335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BB9"/>
    <w:rsid w:val="00D31DB2"/>
    <w:rsid w:val="00D33A00"/>
    <w:rsid w:val="00D34313"/>
    <w:rsid w:val="00D34366"/>
    <w:rsid w:val="00D345C2"/>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0E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797"/>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3AB"/>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023"/>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5B30"/>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80F"/>
    <w:rsid w:val="00DF2858"/>
    <w:rsid w:val="00DF2862"/>
    <w:rsid w:val="00DF2A53"/>
    <w:rsid w:val="00DF2D90"/>
    <w:rsid w:val="00DF306F"/>
    <w:rsid w:val="00DF317C"/>
    <w:rsid w:val="00DF3808"/>
    <w:rsid w:val="00DF3AE3"/>
    <w:rsid w:val="00DF3CD9"/>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19C"/>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412"/>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5169"/>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23A"/>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4D7"/>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3AC"/>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F7C"/>
    <w:rsid w:val="00ED255A"/>
    <w:rsid w:val="00ED2644"/>
    <w:rsid w:val="00ED2D9C"/>
    <w:rsid w:val="00ED360F"/>
    <w:rsid w:val="00ED37A6"/>
    <w:rsid w:val="00ED3EC5"/>
    <w:rsid w:val="00ED4566"/>
    <w:rsid w:val="00ED4885"/>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D7A6A"/>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E9F"/>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1E3"/>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246"/>
    <w:rsid w:val="00F17345"/>
    <w:rsid w:val="00F17AC9"/>
    <w:rsid w:val="00F212DD"/>
    <w:rsid w:val="00F218FF"/>
    <w:rsid w:val="00F21FAD"/>
    <w:rsid w:val="00F2244C"/>
    <w:rsid w:val="00F2334A"/>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0EF"/>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1D8E"/>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AA1"/>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794C"/>
    <w:rsid w:val="00F77BFA"/>
    <w:rsid w:val="00F8044C"/>
    <w:rsid w:val="00F80560"/>
    <w:rsid w:val="00F8059F"/>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BBE"/>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2361"/>
    <w:rsid w:val="00FC2881"/>
    <w:rsid w:val="00FC28DB"/>
    <w:rsid w:val="00FC3263"/>
    <w:rsid w:val="00FC453F"/>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D97023"/>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selectable-text">
    <w:name w:val="selectable-text"/>
    <w:basedOn w:val="Fuentedeprrafopredeter"/>
    <w:rsid w:val="00D97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55270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259421">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448007">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1006021">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8419576">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1426086">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7953116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1996883056">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34A47-BD38-4886-8363-D53BCB637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34</Pages>
  <Words>8413</Words>
  <Characters>46275</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21</cp:revision>
  <cp:lastPrinted>2023-06-09T15:24:00Z</cp:lastPrinted>
  <dcterms:created xsi:type="dcterms:W3CDTF">2023-06-06T00:06:00Z</dcterms:created>
  <dcterms:modified xsi:type="dcterms:W3CDTF">2023-06-09T15:24:00Z</dcterms:modified>
</cp:coreProperties>
</file>