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54289EC0" w:rsidR="00EE47DA" w:rsidRPr="005C1EF4"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5C1E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007F9" w:rsidRPr="005C1EF4">
        <w:rPr>
          <w:rFonts w:ascii="Palatino Linotype" w:eastAsia="Times New Roman" w:hAnsi="Palatino Linotype" w:cs="Arial"/>
          <w:color w:val="000000"/>
          <w:sz w:val="24"/>
          <w:szCs w:val="24"/>
          <w:lang w:eastAsia="es-MX"/>
        </w:rPr>
        <w:t>veinticuatro de mayo de dos mil veintitrés</w:t>
      </w:r>
      <w:r w:rsidRPr="005C1EF4">
        <w:rPr>
          <w:rFonts w:ascii="Palatino Linotype" w:eastAsia="Times New Roman" w:hAnsi="Palatino Linotype" w:cs="Arial"/>
          <w:color w:val="000000"/>
          <w:sz w:val="24"/>
          <w:szCs w:val="24"/>
          <w:lang w:eastAsia="es-MX"/>
        </w:rPr>
        <w:t>.</w:t>
      </w:r>
    </w:p>
    <w:p w14:paraId="0F6D1C1C" w14:textId="77777777" w:rsidR="00333BE4" w:rsidRPr="005C1EF4"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5C1EF4"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02AEA7C1" w:rsidR="00EE47DA" w:rsidRPr="005C1EF4" w:rsidRDefault="00EE47DA" w:rsidP="00613213">
      <w:pPr>
        <w:tabs>
          <w:tab w:val="left" w:pos="1701"/>
        </w:tabs>
        <w:spacing w:after="0" w:line="360" w:lineRule="auto"/>
        <w:jc w:val="both"/>
        <w:rPr>
          <w:rFonts w:ascii="Palatino Linotype" w:hAnsi="Palatino Linotype" w:cs="Arial"/>
          <w:sz w:val="24"/>
        </w:rPr>
      </w:pPr>
      <w:r w:rsidRPr="005C1EF4">
        <w:rPr>
          <w:rFonts w:ascii="Palatino Linotype" w:hAnsi="Palatino Linotype" w:cs="Arial"/>
          <w:b/>
          <w:sz w:val="24"/>
        </w:rPr>
        <w:t>VISTO</w:t>
      </w:r>
      <w:r w:rsidRPr="005C1EF4">
        <w:rPr>
          <w:rFonts w:ascii="Palatino Linotype" w:hAnsi="Palatino Linotype" w:cs="Arial"/>
          <w:sz w:val="24"/>
        </w:rPr>
        <w:t xml:space="preserve"> el expediente electrónico formado con motivo del recurso de revisión número </w:t>
      </w:r>
      <w:r w:rsidR="007007F9" w:rsidRPr="005C1EF4">
        <w:rPr>
          <w:rFonts w:ascii="Palatino Linotype" w:hAnsi="Palatino Linotype" w:cs="Arial"/>
          <w:b/>
          <w:bCs/>
          <w:sz w:val="24"/>
          <w:lang w:eastAsia="es-MX"/>
        </w:rPr>
        <w:t>00975/INFOEM/IP/RR/2023</w:t>
      </w:r>
      <w:r w:rsidRPr="005C1EF4">
        <w:rPr>
          <w:rFonts w:ascii="Palatino Linotype" w:hAnsi="Palatino Linotype" w:cs="Arial"/>
          <w:sz w:val="24"/>
        </w:rPr>
        <w:t xml:space="preserve">, </w:t>
      </w:r>
      <w:r w:rsidR="00AB4E54" w:rsidRPr="005C1EF4">
        <w:rPr>
          <w:rFonts w:ascii="Palatino Linotype" w:hAnsi="Palatino Linotype" w:cs="Arial"/>
          <w:sz w:val="24"/>
        </w:rPr>
        <w:t>interpuesto por</w:t>
      </w:r>
      <w:r w:rsidR="00862A63" w:rsidRPr="005C1EF4">
        <w:rPr>
          <w:rFonts w:ascii="Palatino Linotype" w:hAnsi="Palatino Linotype" w:cs="Arial"/>
          <w:sz w:val="24"/>
        </w:rPr>
        <w:t xml:space="preserve"> </w:t>
      </w:r>
      <w:r w:rsidR="00547434" w:rsidRPr="005C1EF4">
        <w:rPr>
          <w:rFonts w:ascii="Palatino Linotype" w:hAnsi="Palatino Linotype" w:cs="Arial"/>
          <w:sz w:val="24"/>
        </w:rPr>
        <w:t>la</w:t>
      </w:r>
      <w:r w:rsidR="00862A63" w:rsidRPr="005C1EF4">
        <w:rPr>
          <w:rFonts w:ascii="Palatino Linotype" w:hAnsi="Palatino Linotype" w:cs="Arial"/>
          <w:sz w:val="24"/>
        </w:rPr>
        <w:t xml:space="preserve"> C.</w:t>
      </w:r>
      <w:r w:rsidR="00AB4E54" w:rsidRPr="005C1EF4">
        <w:rPr>
          <w:rFonts w:ascii="Palatino Linotype" w:hAnsi="Palatino Linotype" w:cs="Arial"/>
          <w:b/>
          <w:bCs/>
          <w:sz w:val="24"/>
        </w:rPr>
        <w:t xml:space="preserve"> </w:t>
      </w:r>
      <w:r w:rsidR="0070333B">
        <w:rPr>
          <w:rFonts w:ascii="Palatino Linotype" w:hAnsi="Palatino Linotype" w:cs="Arial"/>
          <w:b/>
          <w:bCs/>
          <w:sz w:val="24"/>
        </w:rPr>
        <w:t>XXXXXXXXXXXXXXXXXXXXXX</w:t>
      </w:r>
      <w:r w:rsidR="007007F9" w:rsidRPr="005C1EF4">
        <w:rPr>
          <w:rFonts w:ascii="Palatino Linotype" w:hAnsi="Palatino Linotype" w:cs="Arial"/>
          <w:b/>
          <w:bCs/>
          <w:sz w:val="24"/>
        </w:rPr>
        <w:t xml:space="preserve"> </w:t>
      </w:r>
      <w:r w:rsidR="0070333B">
        <w:rPr>
          <w:rFonts w:ascii="Palatino Linotype" w:hAnsi="Palatino Linotype" w:cs="Arial"/>
          <w:b/>
          <w:bCs/>
          <w:sz w:val="24"/>
        </w:rPr>
        <w:t>XXXXXXXXXX</w:t>
      </w:r>
      <w:r w:rsidR="00AB4E54" w:rsidRPr="005C1EF4">
        <w:rPr>
          <w:rFonts w:ascii="Palatino Linotype" w:hAnsi="Palatino Linotype" w:cs="Arial"/>
          <w:sz w:val="24"/>
        </w:rPr>
        <w:t>, en lo sucesivo</w:t>
      </w:r>
      <w:r w:rsidRPr="005C1EF4">
        <w:rPr>
          <w:rFonts w:ascii="Palatino Linotype" w:hAnsi="Palatino Linotype" w:cs="Arial"/>
          <w:sz w:val="24"/>
        </w:rPr>
        <w:t xml:space="preserve"> </w:t>
      </w:r>
      <w:r w:rsidR="00547434" w:rsidRPr="005C1EF4">
        <w:rPr>
          <w:rFonts w:ascii="Palatino Linotype" w:hAnsi="Palatino Linotype" w:cs="Arial"/>
          <w:b/>
          <w:sz w:val="24"/>
        </w:rPr>
        <w:t>La</w:t>
      </w:r>
      <w:r w:rsidR="00861676" w:rsidRPr="005C1EF4">
        <w:rPr>
          <w:rFonts w:ascii="Palatino Linotype" w:hAnsi="Palatino Linotype" w:cs="Arial"/>
          <w:b/>
          <w:sz w:val="24"/>
        </w:rPr>
        <w:t xml:space="preserve"> Recurrente</w:t>
      </w:r>
      <w:r w:rsidRPr="005C1EF4">
        <w:rPr>
          <w:rFonts w:ascii="Palatino Linotype" w:hAnsi="Palatino Linotype" w:cs="Arial"/>
          <w:sz w:val="24"/>
        </w:rPr>
        <w:t xml:space="preserve">, en contra de la </w:t>
      </w:r>
      <w:r w:rsidR="00364822" w:rsidRPr="005C1EF4">
        <w:rPr>
          <w:rFonts w:ascii="Palatino Linotype" w:hAnsi="Palatino Linotype" w:cs="Arial"/>
          <w:sz w:val="24"/>
          <w:szCs w:val="24"/>
        </w:rPr>
        <w:t>respuesta de</w:t>
      </w:r>
      <w:r w:rsidR="00BB674A" w:rsidRPr="005C1EF4">
        <w:rPr>
          <w:rFonts w:ascii="Palatino Linotype" w:hAnsi="Palatino Linotype" w:cs="Arial"/>
          <w:sz w:val="24"/>
          <w:szCs w:val="24"/>
        </w:rPr>
        <w:t xml:space="preserve"> la</w:t>
      </w:r>
      <w:r w:rsidRPr="005C1EF4">
        <w:rPr>
          <w:rFonts w:ascii="Palatino Linotype" w:hAnsi="Palatino Linotype" w:cs="Arial"/>
          <w:sz w:val="24"/>
          <w:szCs w:val="24"/>
        </w:rPr>
        <w:t xml:space="preserve"> </w:t>
      </w:r>
      <w:r w:rsidR="007007F9" w:rsidRPr="005C1EF4">
        <w:rPr>
          <w:rFonts w:ascii="Palatino Linotype" w:hAnsi="Palatino Linotype" w:cs="Arial"/>
          <w:b/>
          <w:sz w:val="24"/>
          <w:szCs w:val="24"/>
        </w:rPr>
        <w:t>Ayuntamiento de el Oro</w:t>
      </w:r>
      <w:r w:rsidRPr="005C1EF4">
        <w:rPr>
          <w:rFonts w:ascii="Palatino Linotype" w:hAnsi="Palatino Linotype" w:cs="Arial"/>
          <w:sz w:val="28"/>
          <w:szCs w:val="24"/>
        </w:rPr>
        <w:t xml:space="preserve">, </w:t>
      </w:r>
      <w:r w:rsidRPr="005C1EF4">
        <w:rPr>
          <w:rFonts w:ascii="Palatino Linotype" w:hAnsi="Palatino Linotype" w:cs="Arial"/>
          <w:sz w:val="24"/>
          <w:szCs w:val="24"/>
        </w:rPr>
        <w:t>en lo subsecuente</w:t>
      </w:r>
      <w:r w:rsidRPr="005C1EF4">
        <w:rPr>
          <w:rFonts w:ascii="Palatino Linotype" w:hAnsi="Palatino Linotype" w:cs="Arial"/>
          <w:b/>
          <w:sz w:val="24"/>
          <w:szCs w:val="24"/>
        </w:rPr>
        <w:t xml:space="preserve"> El Sujeto Obligado, </w:t>
      </w:r>
      <w:r w:rsidRPr="005C1EF4">
        <w:rPr>
          <w:rFonts w:ascii="Palatino Linotype" w:hAnsi="Palatino Linotype" w:cs="Arial"/>
          <w:sz w:val="24"/>
          <w:szCs w:val="24"/>
        </w:rPr>
        <w:t>se procede a</w:t>
      </w:r>
      <w:r w:rsidRPr="005C1EF4">
        <w:rPr>
          <w:rFonts w:ascii="Palatino Linotype" w:hAnsi="Palatino Linotype" w:cs="Arial"/>
          <w:sz w:val="24"/>
        </w:rPr>
        <w:t xml:space="preserve"> dictar la presente resolución.</w:t>
      </w:r>
    </w:p>
    <w:p w14:paraId="06B7A3A1" w14:textId="77777777" w:rsidR="00333BE4" w:rsidRPr="005C1EF4"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5C1EF4" w:rsidRDefault="00EE47DA" w:rsidP="00613213">
      <w:pPr>
        <w:pStyle w:val="Sinespaciado"/>
        <w:rPr>
          <w:sz w:val="2"/>
        </w:rPr>
      </w:pPr>
    </w:p>
    <w:p w14:paraId="6741E231" w14:textId="77777777" w:rsidR="00EE47DA" w:rsidRPr="005C1EF4" w:rsidRDefault="00EE47DA" w:rsidP="00613213">
      <w:pPr>
        <w:spacing w:after="0" w:line="360" w:lineRule="auto"/>
        <w:jc w:val="center"/>
        <w:rPr>
          <w:rFonts w:ascii="Palatino Linotype" w:hAnsi="Palatino Linotype"/>
          <w:b/>
          <w:sz w:val="28"/>
        </w:rPr>
      </w:pPr>
      <w:r w:rsidRPr="005C1EF4">
        <w:rPr>
          <w:rFonts w:ascii="Palatino Linotype" w:hAnsi="Palatino Linotype"/>
          <w:b/>
          <w:sz w:val="28"/>
        </w:rPr>
        <w:t>A N T E C E D E N T E S   D E L   A S U N T O</w:t>
      </w:r>
    </w:p>
    <w:p w14:paraId="658F59E0" w14:textId="77777777" w:rsidR="00333BE4" w:rsidRPr="005C1EF4" w:rsidRDefault="00333BE4" w:rsidP="00613213">
      <w:pPr>
        <w:spacing w:after="0" w:line="360" w:lineRule="auto"/>
        <w:jc w:val="center"/>
        <w:rPr>
          <w:rFonts w:ascii="Palatino Linotype" w:hAnsi="Palatino Linotype"/>
          <w:b/>
          <w:sz w:val="28"/>
        </w:rPr>
      </w:pPr>
    </w:p>
    <w:p w14:paraId="4777CBAE" w14:textId="77777777" w:rsidR="00EE47DA" w:rsidRPr="005C1EF4" w:rsidRDefault="00EE47DA" w:rsidP="00613213">
      <w:pPr>
        <w:spacing w:after="0" w:line="360" w:lineRule="auto"/>
        <w:jc w:val="both"/>
        <w:rPr>
          <w:rFonts w:ascii="Palatino Linotype" w:hAnsi="Palatino Linotype"/>
        </w:rPr>
      </w:pPr>
      <w:r w:rsidRPr="005C1EF4">
        <w:rPr>
          <w:rFonts w:ascii="Palatino Linotype" w:hAnsi="Palatino Linotype" w:cs="Arial"/>
          <w:b/>
          <w:sz w:val="28"/>
        </w:rPr>
        <w:t>PRIMERO.</w:t>
      </w:r>
      <w:r w:rsidRPr="005C1EF4">
        <w:rPr>
          <w:rFonts w:ascii="Palatino Linotype" w:hAnsi="Palatino Linotype" w:cs="Arial"/>
        </w:rPr>
        <w:t xml:space="preserve"> </w:t>
      </w:r>
      <w:r w:rsidRPr="005C1EF4">
        <w:rPr>
          <w:rFonts w:ascii="Palatino Linotype" w:hAnsi="Palatino Linotype"/>
          <w:b/>
          <w:sz w:val="28"/>
          <w:szCs w:val="28"/>
        </w:rPr>
        <w:t>De la Solicitud de Información.</w:t>
      </w:r>
    </w:p>
    <w:p w14:paraId="2722AA2F" w14:textId="2DCEF130" w:rsidR="007007F9" w:rsidRPr="005C1EF4" w:rsidRDefault="00EE47DA" w:rsidP="007007F9">
      <w:pPr>
        <w:spacing w:after="0" w:line="360" w:lineRule="auto"/>
        <w:jc w:val="both"/>
        <w:rPr>
          <w:rFonts w:ascii="Palatino Linotype" w:eastAsia="Times New Roman" w:hAnsi="Palatino Linotype" w:cs="Times New Roman"/>
          <w:sz w:val="24"/>
          <w:szCs w:val="24"/>
          <w:lang w:eastAsia="es-ES"/>
        </w:rPr>
      </w:pPr>
      <w:r w:rsidRPr="005C1EF4">
        <w:rPr>
          <w:rFonts w:ascii="Palatino Linotype" w:hAnsi="Palatino Linotype" w:cs="Arial"/>
          <w:sz w:val="24"/>
        </w:rPr>
        <w:t xml:space="preserve">Con fecha </w:t>
      </w:r>
      <w:r w:rsidR="007007F9" w:rsidRPr="005C1EF4">
        <w:rPr>
          <w:rFonts w:ascii="Palatino Linotype" w:hAnsi="Palatino Linotype" w:cs="Arial"/>
          <w:sz w:val="24"/>
        </w:rPr>
        <w:t>diez de febrero de dos mil veintitrés</w:t>
      </w:r>
      <w:r w:rsidRPr="005C1EF4">
        <w:rPr>
          <w:rFonts w:ascii="Palatino Linotype" w:hAnsi="Palatino Linotype" w:cs="Arial"/>
          <w:sz w:val="24"/>
        </w:rPr>
        <w:t xml:space="preserve">, </w:t>
      </w:r>
      <w:r w:rsidR="00547434" w:rsidRPr="005C1EF4">
        <w:rPr>
          <w:rFonts w:ascii="Palatino Linotype" w:hAnsi="Palatino Linotype" w:cs="Arial"/>
          <w:b/>
          <w:sz w:val="24"/>
        </w:rPr>
        <w:t>La</w:t>
      </w:r>
      <w:r w:rsidR="00861676" w:rsidRPr="005C1EF4">
        <w:rPr>
          <w:rFonts w:ascii="Palatino Linotype" w:hAnsi="Palatino Linotype" w:cs="Arial"/>
          <w:b/>
          <w:sz w:val="24"/>
        </w:rPr>
        <w:t xml:space="preserve"> Recurrente</w:t>
      </w:r>
      <w:r w:rsidRPr="005C1EF4">
        <w:rPr>
          <w:rFonts w:ascii="Palatino Linotype" w:hAnsi="Palatino Linotype" w:cs="Arial"/>
          <w:sz w:val="24"/>
        </w:rPr>
        <w:t xml:space="preserve"> </w:t>
      </w:r>
      <w:r w:rsidR="007007F9" w:rsidRPr="005C1EF4">
        <w:rPr>
          <w:rFonts w:ascii="Palatino Linotype" w:eastAsia="Times New Roman" w:hAnsi="Palatino Linotype" w:cs="Times New Roman"/>
          <w:sz w:val="24"/>
          <w:szCs w:val="24"/>
          <w:lang w:eastAsia="es-ES"/>
        </w:rPr>
        <w:t>presentó a través de la Plataforma Nacional de Transparencia (</w:t>
      </w:r>
      <w:r w:rsidR="007007F9" w:rsidRPr="005C1EF4">
        <w:rPr>
          <w:rFonts w:ascii="Palatino Linotype" w:eastAsia="Times New Roman" w:hAnsi="Palatino Linotype" w:cs="Times New Roman"/>
          <w:b/>
          <w:bCs/>
          <w:sz w:val="24"/>
          <w:szCs w:val="24"/>
          <w:lang w:eastAsia="es-ES"/>
        </w:rPr>
        <w:t>PNT</w:t>
      </w:r>
      <w:r w:rsidR="007007F9" w:rsidRPr="005C1EF4">
        <w:rPr>
          <w:rFonts w:ascii="Palatino Linotype" w:eastAsia="Times New Roman" w:hAnsi="Palatino Linotype" w:cs="Times New Roman"/>
          <w:sz w:val="24"/>
          <w:szCs w:val="24"/>
          <w:lang w:eastAsia="es-ES"/>
        </w:rPr>
        <w:t xml:space="preserve">) ante el </w:t>
      </w:r>
      <w:r w:rsidR="007007F9" w:rsidRPr="005C1EF4">
        <w:rPr>
          <w:rFonts w:ascii="Palatino Linotype" w:eastAsia="Times New Roman" w:hAnsi="Palatino Linotype" w:cs="Times New Roman"/>
          <w:b/>
          <w:bCs/>
          <w:sz w:val="24"/>
          <w:szCs w:val="24"/>
          <w:lang w:eastAsia="es-ES"/>
        </w:rPr>
        <w:t>Sujeto Obligado</w:t>
      </w:r>
      <w:r w:rsidR="007007F9" w:rsidRPr="005C1EF4">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7007F9" w:rsidRPr="005C1EF4">
        <w:rPr>
          <w:rFonts w:ascii="Palatino Linotype" w:eastAsia="Times New Roman" w:hAnsi="Palatino Linotype" w:cs="Times New Roman"/>
          <w:b/>
          <w:bCs/>
          <w:sz w:val="24"/>
          <w:szCs w:val="24"/>
          <w:lang w:eastAsia="es-ES"/>
        </w:rPr>
        <w:t>00026/ELORO/IP/2023</w:t>
      </w:r>
      <w:r w:rsidR="007007F9" w:rsidRPr="005C1EF4">
        <w:rPr>
          <w:rFonts w:ascii="Palatino Linotype" w:eastAsia="Times New Roman" w:hAnsi="Palatino Linotype" w:cs="Times New Roman"/>
          <w:sz w:val="24"/>
          <w:szCs w:val="24"/>
          <w:lang w:eastAsia="es-ES"/>
        </w:rPr>
        <w:t>, mediante la cual solicitó información en el tenor siguiente:</w:t>
      </w:r>
    </w:p>
    <w:p w14:paraId="3FE15C54" w14:textId="77E7A3EA" w:rsidR="00333BE4" w:rsidRPr="005C1EF4" w:rsidRDefault="00333BE4" w:rsidP="00613213">
      <w:pPr>
        <w:spacing w:after="0" w:line="360" w:lineRule="auto"/>
        <w:jc w:val="both"/>
        <w:rPr>
          <w:rFonts w:ascii="Palatino Linotype" w:hAnsi="Palatino Linotype" w:cs="Arial"/>
          <w:sz w:val="24"/>
        </w:rPr>
      </w:pPr>
    </w:p>
    <w:p w14:paraId="439FE3B3" w14:textId="77777777" w:rsidR="003923DA" w:rsidRPr="005C1EF4" w:rsidRDefault="003923DA" w:rsidP="00613213">
      <w:pPr>
        <w:spacing w:after="0"/>
        <w:rPr>
          <w:sz w:val="2"/>
        </w:rPr>
      </w:pPr>
    </w:p>
    <w:p w14:paraId="67EF140E" w14:textId="7444A35B" w:rsidR="001952D9" w:rsidRPr="005C1EF4" w:rsidRDefault="00035B6B" w:rsidP="00613213">
      <w:pPr>
        <w:spacing w:after="0" w:line="240" w:lineRule="auto"/>
        <w:ind w:left="851" w:right="851"/>
        <w:jc w:val="both"/>
        <w:rPr>
          <w:rFonts w:ascii="Palatino Linotype" w:eastAsia="Calibri" w:hAnsi="Palatino Linotype" w:cs="Arial"/>
          <w:i/>
          <w:szCs w:val="24"/>
          <w:lang w:val="es-ES" w:eastAsia="es-ES"/>
        </w:rPr>
      </w:pPr>
      <w:r w:rsidRPr="005C1EF4">
        <w:rPr>
          <w:rFonts w:ascii="Palatino Linotype" w:eastAsia="Calibri" w:hAnsi="Palatino Linotype" w:cs="Arial"/>
          <w:i/>
          <w:szCs w:val="24"/>
          <w:lang w:val="es-ES" w:eastAsia="es-ES"/>
        </w:rPr>
        <w:t>“</w:t>
      </w:r>
      <w:r w:rsidR="007007F9" w:rsidRPr="005C1EF4">
        <w:rPr>
          <w:rFonts w:ascii="Palatino Linotype" w:eastAsia="Calibri" w:hAnsi="Palatino Linotype" w:cs="Arial"/>
          <w:i/>
          <w:szCs w:val="24"/>
          <w:lang w:val="es-ES" w:eastAsia="es-ES"/>
        </w:rPr>
        <w:t>Nombre completo de la persona representante indígena ante el Ayuntamiento y datos de localización, entre otros: 1. Correo electrónico; 2. Domicilio de las oficinas otorgadas por el ayuntamiento para realizar sus actividades; 3. Número telefónico; y, 4. Cualquier dato de localización.</w:t>
      </w:r>
      <w:r w:rsidRPr="005C1EF4">
        <w:rPr>
          <w:rFonts w:ascii="Palatino Linotype" w:eastAsia="Calibri" w:hAnsi="Palatino Linotype" w:cs="Arial"/>
          <w:i/>
          <w:szCs w:val="24"/>
          <w:lang w:val="es-ES" w:eastAsia="es-ES"/>
        </w:rPr>
        <w:t>” (Sic.)</w:t>
      </w:r>
    </w:p>
    <w:p w14:paraId="59E1489B" w14:textId="77777777" w:rsidR="00B26F38" w:rsidRPr="005C1EF4"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685C4B37" w14:textId="77777777" w:rsidR="00BB674A" w:rsidRPr="005C1EF4" w:rsidRDefault="00BB674A"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5C1EF4"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EA2D191" w14:textId="01648593" w:rsidR="007007F9" w:rsidRPr="005C1EF4" w:rsidRDefault="007007F9" w:rsidP="007007F9">
      <w:pPr>
        <w:spacing w:after="0" w:line="360" w:lineRule="auto"/>
        <w:jc w:val="both"/>
        <w:rPr>
          <w:rFonts w:ascii="Palatino Linotype" w:eastAsia="Calibri" w:hAnsi="Palatino Linotype" w:cs="Arial"/>
          <w:sz w:val="24"/>
        </w:rPr>
      </w:pPr>
      <w:r w:rsidRPr="005C1EF4">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00463758" w:rsidRPr="005C1EF4">
        <w:rPr>
          <w:rFonts w:ascii="Palatino Linotype" w:eastAsia="Calibri" w:hAnsi="Palatino Linotype" w:cs="Arial"/>
          <w:b/>
          <w:bCs/>
          <w:sz w:val="24"/>
        </w:rPr>
        <w:t>L</w:t>
      </w:r>
      <w:r w:rsidRPr="005C1EF4">
        <w:rPr>
          <w:rFonts w:ascii="Palatino Linotype" w:eastAsia="Calibri" w:hAnsi="Palatino Linotype" w:cs="Arial"/>
          <w:b/>
          <w:bCs/>
          <w:sz w:val="24"/>
        </w:rPr>
        <w:t>a</w:t>
      </w:r>
      <w:r w:rsidRPr="005C1EF4">
        <w:rPr>
          <w:rFonts w:ascii="Palatino Linotype" w:eastAsia="Calibri" w:hAnsi="Palatino Linotype" w:cs="Arial"/>
          <w:b/>
          <w:sz w:val="24"/>
        </w:rPr>
        <w:t xml:space="preserve"> Recurrente </w:t>
      </w:r>
      <w:r w:rsidRPr="005C1EF4">
        <w:rPr>
          <w:rFonts w:ascii="Palatino Linotype" w:eastAsia="Calibri" w:hAnsi="Palatino Linotype" w:cs="Arial"/>
          <w:sz w:val="24"/>
        </w:rPr>
        <w:t xml:space="preserve">eligió como modalidad de entrega de la información, a través de correo electrónico y Copia Simple, como se observa a continuación: </w:t>
      </w:r>
    </w:p>
    <w:p w14:paraId="474EB644" w14:textId="77777777" w:rsidR="007007F9" w:rsidRPr="005C1EF4" w:rsidRDefault="007007F9" w:rsidP="007007F9">
      <w:pPr>
        <w:spacing w:after="0" w:line="360" w:lineRule="auto"/>
        <w:jc w:val="both"/>
        <w:rPr>
          <w:rFonts w:ascii="Palatino Linotype" w:eastAsia="Calibri" w:hAnsi="Palatino Linotype" w:cs="Arial"/>
          <w:sz w:val="24"/>
        </w:rPr>
      </w:pPr>
    </w:p>
    <w:p w14:paraId="31B31BA8" w14:textId="0594F2B5" w:rsidR="007007F9" w:rsidRPr="005C1EF4" w:rsidRDefault="007007F9" w:rsidP="007007F9">
      <w:pPr>
        <w:spacing w:after="0" w:line="360" w:lineRule="auto"/>
        <w:jc w:val="both"/>
        <w:rPr>
          <w:rFonts w:ascii="Palatino Linotype" w:eastAsia="Calibri" w:hAnsi="Palatino Linotype" w:cs="Arial"/>
          <w:sz w:val="24"/>
        </w:rPr>
      </w:pPr>
      <w:r w:rsidRPr="005C1EF4">
        <w:rPr>
          <w:rFonts w:ascii="Palatino Linotype" w:eastAsia="Calibri" w:hAnsi="Palatino Linotype" w:cs="Arial"/>
          <w:noProof/>
          <w:sz w:val="24"/>
          <w:lang w:eastAsia="es-MX"/>
        </w:rPr>
        <w:drawing>
          <wp:inline distT="0" distB="0" distL="0" distR="0" wp14:anchorId="3E2FB985" wp14:editId="565A191F">
            <wp:extent cx="5760720" cy="619760"/>
            <wp:effectExtent l="0" t="0" r="0" b="8890"/>
            <wp:docPr id="1194508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08339" name=""/>
                    <pic:cNvPicPr/>
                  </pic:nvPicPr>
                  <pic:blipFill>
                    <a:blip r:embed="rId8"/>
                    <a:stretch>
                      <a:fillRect/>
                    </a:stretch>
                  </pic:blipFill>
                  <pic:spPr>
                    <a:xfrm>
                      <a:off x="0" y="0"/>
                      <a:ext cx="5760720" cy="619760"/>
                    </a:xfrm>
                    <a:prstGeom prst="rect">
                      <a:avLst/>
                    </a:prstGeom>
                  </pic:spPr>
                </pic:pic>
              </a:graphicData>
            </a:graphic>
          </wp:inline>
        </w:drawing>
      </w:r>
    </w:p>
    <w:p w14:paraId="76287574" w14:textId="77777777" w:rsidR="00BB674A" w:rsidRPr="005C1EF4"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5C1EF4"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5C1EF4" w:rsidRDefault="00AB4E54" w:rsidP="00613213">
      <w:pPr>
        <w:spacing w:after="0" w:line="360" w:lineRule="auto"/>
        <w:jc w:val="both"/>
        <w:rPr>
          <w:rFonts w:ascii="Palatino Linotype" w:hAnsi="Palatino Linotype" w:cs="Arial"/>
          <w:b/>
          <w:sz w:val="28"/>
        </w:rPr>
      </w:pPr>
      <w:r w:rsidRPr="005C1EF4">
        <w:rPr>
          <w:rFonts w:ascii="Palatino Linotype" w:hAnsi="Palatino Linotype" w:cs="Arial"/>
          <w:b/>
          <w:sz w:val="28"/>
        </w:rPr>
        <w:t>SEGUNDO</w:t>
      </w:r>
      <w:r w:rsidR="00884EEA" w:rsidRPr="005C1EF4">
        <w:rPr>
          <w:rFonts w:ascii="Palatino Linotype" w:hAnsi="Palatino Linotype" w:cs="Arial"/>
          <w:b/>
          <w:sz w:val="28"/>
        </w:rPr>
        <w:t xml:space="preserve">. </w:t>
      </w:r>
      <w:r w:rsidR="00884EEA" w:rsidRPr="005C1EF4">
        <w:rPr>
          <w:rFonts w:ascii="Palatino Linotype" w:hAnsi="Palatino Linotype" w:cs="Arial"/>
          <w:b/>
          <w:sz w:val="28"/>
          <w:szCs w:val="20"/>
        </w:rPr>
        <w:t>De la respuesta del Sujeto Obligado.</w:t>
      </w:r>
    </w:p>
    <w:p w14:paraId="378D8869" w14:textId="2F822B8C" w:rsidR="00B106E8" w:rsidRPr="005C1EF4" w:rsidRDefault="00884EEA" w:rsidP="00613213">
      <w:pPr>
        <w:spacing w:after="0" w:line="360" w:lineRule="auto"/>
        <w:jc w:val="both"/>
        <w:rPr>
          <w:rFonts w:ascii="Palatino Linotype" w:hAnsi="Palatino Linotype" w:cs="Arial"/>
          <w:sz w:val="24"/>
          <w:szCs w:val="24"/>
        </w:rPr>
      </w:pPr>
      <w:r w:rsidRPr="005C1EF4">
        <w:rPr>
          <w:rFonts w:ascii="Palatino Linotype" w:hAnsi="Palatino Linotype" w:cs="Arial"/>
          <w:sz w:val="24"/>
        </w:rPr>
        <w:t xml:space="preserve">En el expediente electrónico </w:t>
      </w:r>
      <w:r w:rsidRPr="005C1EF4">
        <w:rPr>
          <w:rFonts w:ascii="Palatino Linotype" w:hAnsi="Palatino Linotype" w:cs="Arial"/>
          <w:b/>
          <w:sz w:val="24"/>
        </w:rPr>
        <w:t>SAIMEX</w:t>
      </w:r>
      <w:r w:rsidRPr="005C1EF4">
        <w:rPr>
          <w:rFonts w:ascii="Palatino Linotype" w:hAnsi="Palatino Linotype" w:cs="Arial"/>
          <w:sz w:val="24"/>
        </w:rPr>
        <w:t xml:space="preserve">, se aprecia que </w:t>
      </w:r>
      <w:r w:rsidRPr="005C1EF4">
        <w:rPr>
          <w:rFonts w:ascii="Palatino Linotype" w:hAnsi="Palatino Linotype" w:cs="Arial"/>
          <w:b/>
          <w:sz w:val="24"/>
        </w:rPr>
        <w:t>El Sujeto Obligado</w:t>
      </w:r>
      <w:r w:rsidRPr="005C1EF4">
        <w:rPr>
          <w:rFonts w:ascii="Palatino Linotype" w:hAnsi="Palatino Linotype" w:cs="Arial"/>
          <w:sz w:val="24"/>
        </w:rPr>
        <w:t xml:space="preserve"> </w:t>
      </w:r>
      <w:r w:rsidR="00B106E8" w:rsidRPr="005C1EF4">
        <w:rPr>
          <w:rFonts w:ascii="Palatino Linotype" w:hAnsi="Palatino Linotype" w:cs="Arial"/>
          <w:sz w:val="24"/>
        </w:rPr>
        <w:t xml:space="preserve">en fecha </w:t>
      </w:r>
      <w:r w:rsidR="00463758" w:rsidRPr="005C1EF4">
        <w:rPr>
          <w:rFonts w:ascii="Palatino Linotype" w:hAnsi="Palatino Linotype" w:cs="Arial"/>
          <w:sz w:val="24"/>
        </w:rPr>
        <w:t>quince de febrero de dos mil veintitrés</w:t>
      </w:r>
      <w:r w:rsidR="00B106E8" w:rsidRPr="005C1EF4">
        <w:rPr>
          <w:rFonts w:ascii="Palatino Linotype" w:hAnsi="Palatino Linotype" w:cs="Arial"/>
          <w:sz w:val="24"/>
        </w:rPr>
        <w:t xml:space="preserve">, </w:t>
      </w:r>
      <w:r w:rsidR="00B106E8" w:rsidRPr="005C1EF4">
        <w:rPr>
          <w:rFonts w:ascii="Palatino Linotype" w:hAnsi="Palatino Linotype" w:cs="Arial"/>
          <w:sz w:val="24"/>
          <w:szCs w:val="24"/>
        </w:rPr>
        <w:t>dio respuesta a la solicitud de información señalando lo siguiente:</w:t>
      </w:r>
    </w:p>
    <w:p w14:paraId="4BB6F9B6" w14:textId="77777777" w:rsidR="005B5871" w:rsidRPr="005C1EF4" w:rsidRDefault="005B5871" w:rsidP="00613213">
      <w:pPr>
        <w:pStyle w:val="Sinespaciado"/>
        <w:rPr>
          <w:sz w:val="14"/>
        </w:rPr>
      </w:pPr>
    </w:p>
    <w:p w14:paraId="513DCDBB" w14:textId="77777777" w:rsidR="00463758" w:rsidRPr="005C1EF4" w:rsidRDefault="00843EF0" w:rsidP="00463758">
      <w:pPr>
        <w:spacing w:after="0" w:line="240" w:lineRule="auto"/>
        <w:ind w:left="567" w:right="708"/>
        <w:jc w:val="right"/>
        <w:rPr>
          <w:rFonts w:ascii="Palatino Linotype" w:hAnsi="Palatino Linotype" w:cs="Arial"/>
          <w:i/>
        </w:rPr>
      </w:pPr>
      <w:r w:rsidRPr="005C1EF4">
        <w:rPr>
          <w:rFonts w:ascii="Palatino Linotype" w:hAnsi="Palatino Linotype" w:cs="Arial"/>
          <w:i/>
        </w:rPr>
        <w:t>“</w:t>
      </w:r>
      <w:r w:rsidR="00463758" w:rsidRPr="005C1EF4">
        <w:rPr>
          <w:rFonts w:ascii="Palatino Linotype" w:hAnsi="Palatino Linotype" w:cs="Arial"/>
          <w:i/>
        </w:rPr>
        <w:t xml:space="preserve">Folio de la solicitud: </w:t>
      </w:r>
      <w:r w:rsidR="00463758" w:rsidRPr="005C1EF4">
        <w:rPr>
          <w:rFonts w:ascii="Palatino Linotype" w:hAnsi="Palatino Linotype" w:cs="Arial"/>
          <w:b/>
          <w:bCs/>
          <w:i/>
        </w:rPr>
        <w:t>00026/ELORO/IP/2023</w:t>
      </w:r>
    </w:p>
    <w:p w14:paraId="3942E5C9" w14:textId="77777777" w:rsidR="00463758" w:rsidRPr="005C1EF4" w:rsidRDefault="00463758" w:rsidP="00463758">
      <w:pPr>
        <w:spacing w:after="0" w:line="240" w:lineRule="auto"/>
        <w:ind w:left="567" w:right="708"/>
        <w:jc w:val="both"/>
        <w:rPr>
          <w:rFonts w:ascii="Palatino Linotype" w:hAnsi="Palatino Linotype" w:cs="Arial"/>
          <w:i/>
        </w:rPr>
      </w:pPr>
    </w:p>
    <w:p w14:paraId="4B0A6C54" w14:textId="5BFAA2C2" w:rsidR="00463758" w:rsidRPr="005C1EF4" w:rsidRDefault="00463758" w:rsidP="00463758">
      <w:pPr>
        <w:spacing w:after="0" w:line="240" w:lineRule="auto"/>
        <w:ind w:left="567" w:right="708"/>
        <w:jc w:val="both"/>
        <w:rPr>
          <w:rFonts w:ascii="Palatino Linotype" w:hAnsi="Palatino Linotype" w:cs="Arial"/>
          <w:i/>
        </w:rPr>
      </w:pPr>
      <w:r w:rsidRPr="005C1EF4">
        <w:rPr>
          <w:rFonts w:ascii="Palatino Linotype" w:hAnsi="Palatino Linotype" w:cs="Arial"/>
          <w:i/>
        </w:rPr>
        <w:t xml:space="preserve">Dando cumplimiento en tiempo y forma a lo establecido por la legislación vigente y con fundamento en el Art. 12 de la Ley de Transparencia y Acceso a la Información </w:t>
      </w:r>
      <w:proofErr w:type="spellStart"/>
      <w:r w:rsidRPr="005C1EF4">
        <w:rPr>
          <w:rFonts w:ascii="Palatino Linotype" w:hAnsi="Palatino Linotype" w:cs="Arial"/>
          <w:i/>
        </w:rPr>
        <w:t>Publica</w:t>
      </w:r>
      <w:proofErr w:type="spellEnd"/>
      <w:r w:rsidRPr="005C1EF4">
        <w:rPr>
          <w:rFonts w:ascii="Palatino Linotype" w:hAnsi="Palatino Linotype" w:cs="Arial"/>
          <w:i/>
        </w:rPr>
        <w:t xml:space="preserve"> del Estado de México y Municipios se adjunta al presente 1 archivo en formato PDF como respuesta brindada por el área correspondiente a su solicitud de información.</w:t>
      </w:r>
    </w:p>
    <w:p w14:paraId="0EA0C98E" w14:textId="77777777" w:rsidR="00463758" w:rsidRPr="005C1EF4" w:rsidRDefault="00463758" w:rsidP="00463758">
      <w:pPr>
        <w:spacing w:after="0" w:line="240" w:lineRule="auto"/>
        <w:ind w:left="567" w:right="708"/>
        <w:jc w:val="both"/>
        <w:rPr>
          <w:rFonts w:ascii="Palatino Linotype" w:hAnsi="Palatino Linotype" w:cs="Arial"/>
          <w:i/>
        </w:rPr>
      </w:pPr>
    </w:p>
    <w:p w14:paraId="69EAB3D8" w14:textId="56762CC8" w:rsidR="00463758" w:rsidRPr="005C1EF4" w:rsidRDefault="00463758" w:rsidP="00463758">
      <w:pPr>
        <w:spacing w:after="0" w:line="240" w:lineRule="auto"/>
        <w:ind w:left="567" w:right="708"/>
        <w:jc w:val="both"/>
        <w:rPr>
          <w:rFonts w:ascii="Palatino Linotype" w:hAnsi="Palatino Linotype" w:cs="Arial"/>
          <w:i/>
        </w:rPr>
      </w:pPr>
      <w:r w:rsidRPr="005C1EF4">
        <w:rPr>
          <w:rFonts w:ascii="Palatino Linotype" w:hAnsi="Palatino Linotype" w:cs="Arial"/>
          <w:i/>
        </w:rPr>
        <w:t>ATENTAMENTE</w:t>
      </w:r>
    </w:p>
    <w:p w14:paraId="5B99B137" w14:textId="6C0263CC" w:rsidR="00FC0A96" w:rsidRPr="005C1EF4" w:rsidRDefault="00463758" w:rsidP="00463758">
      <w:pPr>
        <w:spacing w:after="0" w:line="240" w:lineRule="auto"/>
        <w:ind w:left="567" w:right="708"/>
        <w:jc w:val="both"/>
        <w:rPr>
          <w:rFonts w:ascii="Palatino Linotype" w:hAnsi="Palatino Linotype" w:cs="Arial"/>
          <w:i/>
        </w:rPr>
      </w:pPr>
      <w:r w:rsidRPr="005C1EF4">
        <w:rPr>
          <w:rFonts w:ascii="Palatino Linotype" w:hAnsi="Palatino Linotype" w:cs="Arial"/>
          <w:i/>
        </w:rPr>
        <w:t>ING. JOSE DANIEL POSADAS MEJIA</w:t>
      </w:r>
      <w:r w:rsidR="00843EF0" w:rsidRPr="005C1EF4">
        <w:rPr>
          <w:rFonts w:ascii="Palatino Linotype" w:hAnsi="Palatino Linotype" w:cs="Arial"/>
          <w:i/>
        </w:rPr>
        <w:t>”</w:t>
      </w:r>
      <w:r w:rsidR="001F0285" w:rsidRPr="005C1EF4">
        <w:rPr>
          <w:rFonts w:ascii="Palatino Linotype" w:hAnsi="Palatino Linotype" w:cs="Arial"/>
          <w:i/>
        </w:rPr>
        <w:t xml:space="preserve"> (Sic).</w:t>
      </w:r>
    </w:p>
    <w:p w14:paraId="5D527261" w14:textId="77777777" w:rsidR="00824BD0" w:rsidRPr="005C1EF4" w:rsidRDefault="00824BD0" w:rsidP="00824BD0">
      <w:pPr>
        <w:spacing w:after="0" w:line="240" w:lineRule="auto"/>
        <w:ind w:left="567" w:right="708"/>
        <w:jc w:val="both"/>
        <w:rPr>
          <w:rFonts w:ascii="Palatino Linotype" w:hAnsi="Palatino Linotype" w:cs="Arial"/>
          <w:i/>
        </w:rPr>
      </w:pPr>
    </w:p>
    <w:p w14:paraId="32306499" w14:textId="028F5A35" w:rsidR="00FC0A96" w:rsidRPr="005C1EF4"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5C1EF4">
        <w:rPr>
          <w:rFonts w:ascii="Palatino Linotype" w:eastAsia="Times New Roman" w:hAnsi="Palatino Linotype" w:cs="Times New Roman"/>
          <w:bCs/>
          <w:sz w:val="24"/>
          <w:szCs w:val="24"/>
          <w:lang w:val="es-ES_tradnl" w:eastAsia="es-ES"/>
        </w:rPr>
        <w:t xml:space="preserve">El Sujeto Obligado </w:t>
      </w:r>
      <w:proofErr w:type="spellStart"/>
      <w:r w:rsidRPr="005C1EF4">
        <w:rPr>
          <w:rFonts w:ascii="Palatino Linotype" w:eastAsia="Times New Roman" w:hAnsi="Palatino Linotype" w:cs="Times New Roman"/>
          <w:bCs/>
          <w:sz w:val="24"/>
          <w:szCs w:val="24"/>
          <w:lang w:val="es-ES_tradnl" w:eastAsia="es-ES"/>
        </w:rPr>
        <w:t>anexó</w:t>
      </w:r>
      <w:proofErr w:type="spellEnd"/>
      <w:r w:rsidRPr="005C1EF4">
        <w:rPr>
          <w:rFonts w:ascii="Palatino Linotype" w:eastAsia="Times New Roman" w:hAnsi="Palatino Linotype" w:cs="Times New Roman"/>
          <w:bCs/>
          <w:sz w:val="24"/>
          <w:szCs w:val="24"/>
          <w:lang w:val="es-ES_tradnl" w:eastAsia="es-ES"/>
        </w:rPr>
        <w:t xml:space="preserve"> a la respuesta el documento denominado “</w:t>
      </w:r>
      <w:r w:rsidR="00463758" w:rsidRPr="005C1EF4">
        <w:rPr>
          <w:rFonts w:ascii="Palatino Linotype" w:eastAsia="Times New Roman" w:hAnsi="Palatino Linotype" w:cs="Times New Roman"/>
          <w:b/>
          <w:sz w:val="24"/>
          <w:szCs w:val="24"/>
          <w:lang w:val="es-ES_tradnl" w:eastAsia="es-ES"/>
        </w:rPr>
        <w:t>00026.PDF</w:t>
      </w:r>
      <w:r w:rsidRPr="005C1EF4">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617C2372" w14:textId="77777777" w:rsidR="007007F9" w:rsidRPr="005C1EF4" w:rsidRDefault="007007F9" w:rsidP="00FC0A96">
      <w:pPr>
        <w:pStyle w:val="Sinespaciado"/>
      </w:pPr>
    </w:p>
    <w:p w14:paraId="340F59AA" w14:textId="77777777" w:rsidR="007007F9" w:rsidRPr="005C1EF4" w:rsidRDefault="007007F9" w:rsidP="00FC0A96">
      <w:pPr>
        <w:pStyle w:val="Sinespaciado"/>
      </w:pPr>
    </w:p>
    <w:p w14:paraId="058FFE5A" w14:textId="71487269" w:rsidR="00884EEA" w:rsidRPr="005C1EF4" w:rsidRDefault="00AB4E54" w:rsidP="00613213">
      <w:pPr>
        <w:spacing w:after="0" w:line="360" w:lineRule="auto"/>
        <w:jc w:val="both"/>
        <w:rPr>
          <w:rFonts w:ascii="Palatino Linotype" w:hAnsi="Palatino Linotype" w:cs="Arial"/>
          <w:b/>
          <w:sz w:val="28"/>
        </w:rPr>
      </w:pPr>
      <w:r w:rsidRPr="005C1EF4">
        <w:rPr>
          <w:rFonts w:ascii="Palatino Linotype" w:hAnsi="Palatino Linotype" w:cs="Arial"/>
          <w:b/>
          <w:sz w:val="28"/>
        </w:rPr>
        <w:t>TERCERO</w:t>
      </w:r>
      <w:r w:rsidR="00884EEA" w:rsidRPr="005C1EF4">
        <w:rPr>
          <w:rFonts w:ascii="Palatino Linotype" w:hAnsi="Palatino Linotype" w:cs="Arial"/>
          <w:b/>
          <w:sz w:val="28"/>
        </w:rPr>
        <w:t xml:space="preserve">. </w:t>
      </w:r>
      <w:r w:rsidR="00884EEA" w:rsidRPr="005C1EF4">
        <w:rPr>
          <w:rFonts w:ascii="Palatino Linotype" w:hAnsi="Palatino Linotype"/>
          <w:b/>
          <w:sz w:val="28"/>
        </w:rPr>
        <w:t>Del recurso de revisión.</w:t>
      </w:r>
    </w:p>
    <w:p w14:paraId="001D8217" w14:textId="49CDF9FC" w:rsidR="00884EEA" w:rsidRPr="005C1EF4" w:rsidRDefault="00884EEA" w:rsidP="00613213">
      <w:pPr>
        <w:spacing w:after="0" w:line="360" w:lineRule="auto"/>
        <w:jc w:val="both"/>
        <w:rPr>
          <w:rFonts w:ascii="Palatino Linotype" w:hAnsi="Palatino Linotype" w:cs="Arial"/>
          <w:sz w:val="24"/>
        </w:rPr>
      </w:pPr>
      <w:r w:rsidRPr="005C1EF4">
        <w:rPr>
          <w:rFonts w:ascii="Palatino Linotype" w:hAnsi="Palatino Linotype" w:cs="Arial"/>
          <w:sz w:val="24"/>
          <w:szCs w:val="24"/>
        </w:rPr>
        <w:lastRenderedPageBreak/>
        <w:t xml:space="preserve">Inconforme con la respuesta notificada por </w:t>
      </w:r>
      <w:r w:rsidR="00843EF0" w:rsidRPr="005C1EF4">
        <w:rPr>
          <w:rFonts w:ascii="Palatino Linotype" w:hAnsi="Palatino Linotype" w:cs="Arial"/>
          <w:b/>
          <w:sz w:val="24"/>
          <w:szCs w:val="24"/>
        </w:rPr>
        <w:t>El Sujeto Obligado</w:t>
      </w:r>
      <w:r w:rsidRPr="005C1EF4">
        <w:rPr>
          <w:rFonts w:ascii="Palatino Linotype" w:hAnsi="Palatino Linotype" w:cs="Arial"/>
          <w:sz w:val="24"/>
          <w:szCs w:val="24"/>
        </w:rPr>
        <w:t xml:space="preserve">, </w:t>
      </w:r>
      <w:r w:rsidR="00547434" w:rsidRPr="005C1EF4">
        <w:rPr>
          <w:rFonts w:ascii="Palatino Linotype" w:hAnsi="Palatino Linotype" w:cs="Arial"/>
          <w:b/>
          <w:sz w:val="24"/>
          <w:szCs w:val="24"/>
        </w:rPr>
        <w:t>La</w:t>
      </w:r>
      <w:r w:rsidRPr="005C1EF4">
        <w:rPr>
          <w:rFonts w:ascii="Palatino Linotype" w:hAnsi="Palatino Linotype" w:cs="Arial"/>
          <w:b/>
          <w:sz w:val="24"/>
          <w:szCs w:val="24"/>
        </w:rPr>
        <w:t xml:space="preserve"> Recurrente </w:t>
      </w:r>
      <w:r w:rsidRPr="005C1EF4">
        <w:rPr>
          <w:rFonts w:ascii="Palatino Linotype" w:hAnsi="Palatino Linotype" w:cs="Arial"/>
          <w:sz w:val="24"/>
          <w:szCs w:val="24"/>
        </w:rPr>
        <w:t xml:space="preserve">interpuso el recurso de revisión, en fecha </w:t>
      </w:r>
      <w:r w:rsidR="00463758" w:rsidRPr="005C1EF4">
        <w:rPr>
          <w:rFonts w:ascii="Palatino Linotype" w:hAnsi="Palatino Linotype" w:cs="Arial"/>
          <w:sz w:val="24"/>
          <w:szCs w:val="24"/>
        </w:rPr>
        <w:t>veinte de febrero de dos mil veintitrés</w:t>
      </w:r>
      <w:r w:rsidRPr="005C1EF4">
        <w:rPr>
          <w:rFonts w:ascii="Palatino Linotype" w:hAnsi="Palatino Linotype" w:cs="Arial"/>
          <w:sz w:val="24"/>
          <w:szCs w:val="24"/>
        </w:rPr>
        <w:t>, el cual fue registrado</w:t>
      </w:r>
      <w:r w:rsidRPr="005C1EF4">
        <w:rPr>
          <w:rFonts w:ascii="Palatino Linotype" w:hAnsi="Palatino Linotype" w:cs="Arial"/>
          <w:b/>
          <w:sz w:val="24"/>
          <w:szCs w:val="24"/>
        </w:rPr>
        <w:t xml:space="preserve"> </w:t>
      </w:r>
      <w:r w:rsidRPr="005C1EF4">
        <w:rPr>
          <w:rFonts w:ascii="Palatino Linotype" w:hAnsi="Palatino Linotype" w:cs="Arial"/>
          <w:sz w:val="24"/>
          <w:szCs w:val="24"/>
        </w:rPr>
        <w:t xml:space="preserve">en el sistema electrónico con el expediente número </w:t>
      </w:r>
      <w:r w:rsidR="00463758" w:rsidRPr="005C1EF4">
        <w:rPr>
          <w:rFonts w:ascii="Palatino Linotype" w:hAnsi="Palatino Linotype" w:cs="Arial"/>
          <w:b/>
          <w:bCs/>
          <w:sz w:val="24"/>
          <w:szCs w:val="24"/>
          <w:lang w:eastAsia="es-MX"/>
        </w:rPr>
        <w:t>00975/INFOEM/IP/RR/2023</w:t>
      </w:r>
      <w:r w:rsidRPr="005C1EF4">
        <w:rPr>
          <w:rFonts w:ascii="Palatino Linotype" w:hAnsi="Palatino Linotype" w:cs="Arial"/>
          <w:sz w:val="24"/>
          <w:szCs w:val="24"/>
        </w:rPr>
        <w:t xml:space="preserve">, en el cual </w:t>
      </w:r>
      <w:r w:rsidRPr="005C1EF4">
        <w:rPr>
          <w:rFonts w:ascii="Palatino Linotype" w:hAnsi="Palatino Linotype" w:cs="Arial"/>
          <w:sz w:val="24"/>
        </w:rPr>
        <w:t>arguye, las siguientes manifestaciones:</w:t>
      </w:r>
    </w:p>
    <w:p w14:paraId="07145319" w14:textId="77777777" w:rsidR="00FC0A96" w:rsidRPr="005C1EF4" w:rsidRDefault="00FC0A96" w:rsidP="00FC0A96">
      <w:pPr>
        <w:pStyle w:val="Sinespaciado"/>
      </w:pPr>
    </w:p>
    <w:p w14:paraId="31C4960A" w14:textId="77777777" w:rsidR="008F0299" w:rsidRPr="005C1EF4" w:rsidRDefault="008F0299" w:rsidP="00613213">
      <w:pPr>
        <w:pStyle w:val="Sinespaciado"/>
        <w:rPr>
          <w:sz w:val="2"/>
        </w:rPr>
      </w:pPr>
    </w:p>
    <w:p w14:paraId="5DBCC913" w14:textId="77777777" w:rsidR="00884EEA" w:rsidRPr="005C1EF4" w:rsidRDefault="00884EEA" w:rsidP="00D37638">
      <w:pPr>
        <w:pStyle w:val="Prrafodelista"/>
        <w:numPr>
          <w:ilvl w:val="0"/>
          <w:numId w:val="2"/>
        </w:numPr>
        <w:jc w:val="both"/>
        <w:rPr>
          <w:rFonts w:ascii="Palatino Linotype" w:hAnsi="Palatino Linotype" w:cs="Arial"/>
          <w:b/>
        </w:rPr>
      </w:pPr>
      <w:r w:rsidRPr="005C1EF4">
        <w:rPr>
          <w:rFonts w:ascii="Palatino Linotype" w:hAnsi="Palatino Linotype" w:cs="Arial"/>
          <w:b/>
        </w:rPr>
        <w:t>Acto Impugnado:</w:t>
      </w:r>
    </w:p>
    <w:p w14:paraId="2E7ACB7D" w14:textId="5A7A79BB" w:rsidR="00207404" w:rsidRPr="005C1EF4" w:rsidRDefault="00884EEA" w:rsidP="00613213">
      <w:pPr>
        <w:spacing w:after="0"/>
        <w:ind w:left="851" w:right="850"/>
        <w:jc w:val="both"/>
        <w:rPr>
          <w:rFonts w:ascii="Palatino Linotype" w:hAnsi="Palatino Linotype"/>
          <w:i/>
          <w:color w:val="000000"/>
        </w:rPr>
      </w:pPr>
      <w:r w:rsidRPr="005C1EF4">
        <w:rPr>
          <w:rFonts w:ascii="Palatino Linotype" w:hAnsi="Palatino Linotype"/>
          <w:i/>
          <w:color w:val="000000"/>
        </w:rPr>
        <w:t>“</w:t>
      </w:r>
      <w:r w:rsidR="00463758" w:rsidRPr="005C1EF4">
        <w:rPr>
          <w:rFonts w:ascii="Palatino Linotype" w:hAnsi="Palatino Linotype"/>
          <w:i/>
          <w:color w:val="000000"/>
        </w:rPr>
        <w:t xml:space="preserve">Oficio SHA/1434/02/2023 emitido por el Secretario del Ayuntamiento </w:t>
      </w:r>
      <w:proofErr w:type="spellStart"/>
      <w:r w:rsidR="00463758" w:rsidRPr="005C1EF4">
        <w:rPr>
          <w:rFonts w:ascii="Palatino Linotype" w:hAnsi="Palatino Linotype"/>
          <w:i/>
          <w:color w:val="000000"/>
        </w:rPr>
        <w:t>del</w:t>
      </w:r>
      <w:proofErr w:type="spellEnd"/>
      <w:r w:rsidR="00463758" w:rsidRPr="005C1EF4">
        <w:rPr>
          <w:rFonts w:ascii="Palatino Linotype" w:hAnsi="Palatino Linotype"/>
          <w:i/>
          <w:color w:val="000000"/>
        </w:rPr>
        <w:t xml:space="preserve"> El Oro, </w:t>
      </w:r>
      <w:r w:rsidR="00463758" w:rsidRPr="005C1EF4">
        <w:rPr>
          <w:rFonts w:ascii="Palatino Linotype" w:hAnsi="Palatino Linotype"/>
          <w:b/>
          <w:bCs/>
          <w:i/>
          <w:color w:val="000000"/>
          <w:u w:val="single"/>
        </w:rPr>
        <w:t>Pedí el nombre completo del representante indígena de tal ayuntamiento y no me fue proporcionado</w:t>
      </w:r>
      <w:r w:rsidR="00463758" w:rsidRPr="005C1EF4">
        <w:rPr>
          <w:rFonts w:ascii="Palatino Linotype" w:hAnsi="Palatino Linotype"/>
          <w:i/>
          <w:color w:val="000000"/>
        </w:rPr>
        <w:t>, ni justificación alguna por no proporcionármelo.</w:t>
      </w:r>
      <w:r w:rsidRPr="005C1EF4">
        <w:rPr>
          <w:rFonts w:ascii="Palatino Linotype" w:hAnsi="Palatino Linotype"/>
          <w:i/>
          <w:color w:val="000000"/>
        </w:rPr>
        <w:t>"</w:t>
      </w:r>
      <w:r w:rsidR="005B5871" w:rsidRPr="005C1EF4">
        <w:rPr>
          <w:rFonts w:ascii="Palatino Linotype" w:hAnsi="Palatino Linotype"/>
          <w:i/>
          <w:color w:val="000000"/>
        </w:rPr>
        <w:t xml:space="preserve"> [S</w:t>
      </w:r>
      <w:r w:rsidRPr="005C1EF4">
        <w:rPr>
          <w:rFonts w:ascii="Palatino Linotype" w:hAnsi="Palatino Linotype"/>
          <w:i/>
          <w:color w:val="000000"/>
        </w:rPr>
        <w:t>ic]</w:t>
      </w:r>
    </w:p>
    <w:p w14:paraId="37DD33A8" w14:textId="77777777" w:rsidR="00FC0A96" w:rsidRPr="005C1EF4" w:rsidRDefault="00FC0A96" w:rsidP="00613213">
      <w:pPr>
        <w:spacing w:after="0"/>
        <w:ind w:left="851" w:right="850"/>
        <w:jc w:val="both"/>
        <w:rPr>
          <w:rFonts w:ascii="Palatino Linotype" w:hAnsi="Palatino Linotype"/>
          <w:i/>
          <w:color w:val="000000"/>
        </w:rPr>
      </w:pPr>
    </w:p>
    <w:p w14:paraId="3C13852E" w14:textId="77777777" w:rsidR="00884EEA" w:rsidRPr="005C1EF4" w:rsidRDefault="00884EEA" w:rsidP="00D37638">
      <w:pPr>
        <w:pStyle w:val="Prrafodelista"/>
        <w:numPr>
          <w:ilvl w:val="0"/>
          <w:numId w:val="2"/>
        </w:numPr>
        <w:jc w:val="both"/>
        <w:rPr>
          <w:rFonts w:ascii="Palatino Linotype" w:hAnsi="Palatino Linotype" w:cs="Arial"/>
        </w:rPr>
      </w:pPr>
      <w:r w:rsidRPr="005C1EF4">
        <w:rPr>
          <w:rFonts w:ascii="Palatino Linotype" w:hAnsi="Palatino Linotype" w:cs="Arial"/>
          <w:b/>
        </w:rPr>
        <w:t>Razones o Motivos de Inconformidad</w:t>
      </w:r>
      <w:r w:rsidRPr="005C1EF4">
        <w:rPr>
          <w:rFonts w:ascii="Palatino Linotype" w:hAnsi="Palatino Linotype" w:cs="Arial"/>
        </w:rPr>
        <w:t xml:space="preserve">: </w:t>
      </w:r>
    </w:p>
    <w:p w14:paraId="2D6598A6" w14:textId="07497143" w:rsidR="005B5871" w:rsidRPr="005C1EF4" w:rsidRDefault="00884EEA" w:rsidP="00AB4E54">
      <w:pPr>
        <w:spacing w:after="0"/>
        <w:ind w:left="851" w:right="850"/>
        <w:jc w:val="both"/>
        <w:rPr>
          <w:rFonts w:ascii="Palatino Linotype" w:hAnsi="Palatino Linotype" w:cs="Arial"/>
          <w:i/>
        </w:rPr>
      </w:pPr>
      <w:r w:rsidRPr="005C1EF4">
        <w:rPr>
          <w:rFonts w:ascii="Palatino Linotype" w:hAnsi="Palatino Linotype" w:cs="Arial"/>
          <w:i/>
        </w:rPr>
        <w:t>“</w:t>
      </w:r>
      <w:r w:rsidR="00463758" w:rsidRPr="005C1EF4">
        <w:rPr>
          <w:rFonts w:ascii="Palatino Linotype" w:hAnsi="Palatino Linotype" w:cs="Arial"/>
          <w:b/>
          <w:bCs/>
          <w:i/>
          <w:u w:val="single"/>
        </w:rPr>
        <w:t>Pedí el nombre completo del representante indígena de tal ayuntamiento y no me fue proporcionado</w:t>
      </w:r>
      <w:r w:rsidR="00463758" w:rsidRPr="005C1EF4">
        <w:rPr>
          <w:rFonts w:ascii="Palatino Linotype" w:hAnsi="Palatino Linotype" w:cs="Arial"/>
          <w:i/>
        </w:rPr>
        <w:t>, ni justificación alguna por no proporcionármelo.</w:t>
      </w:r>
      <w:r w:rsidR="005B5871" w:rsidRPr="005C1EF4">
        <w:rPr>
          <w:rFonts w:ascii="Palatino Linotype" w:hAnsi="Palatino Linotype" w:cs="Arial"/>
          <w:i/>
        </w:rPr>
        <w:t>”</w:t>
      </w:r>
      <w:r w:rsidR="00C57946" w:rsidRPr="005C1EF4">
        <w:rPr>
          <w:rFonts w:ascii="Palatino Linotype" w:hAnsi="Palatino Linotype" w:cs="Arial"/>
          <w:i/>
        </w:rPr>
        <w:t xml:space="preserve"> </w:t>
      </w:r>
      <w:r w:rsidR="005B5871" w:rsidRPr="005C1EF4">
        <w:rPr>
          <w:rFonts w:ascii="Palatino Linotype" w:hAnsi="Palatino Linotype" w:cs="Arial"/>
          <w:i/>
        </w:rPr>
        <w:t>[S</w:t>
      </w:r>
      <w:r w:rsidRPr="005C1EF4">
        <w:rPr>
          <w:rFonts w:ascii="Palatino Linotype" w:hAnsi="Palatino Linotype" w:cs="Arial"/>
          <w:i/>
        </w:rPr>
        <w:t>ic]</w:t>
      </w:r>
    </w:p>
    <w:p w14:paraId="68C2ADD0" w14:textId="77777777" w:rsidR="003811F8" w:rsidRPr="005C1EF4" w:rsidRDefault="003811F8" w:rsidP="00613213">
      <w:pPr>
        <w:spacing w:after="0" w:line="360" w:lineRule="auto"/>
        <w:jc w:val="both"/>
        <w:rPr>
          <w:rFonts w:ascii="Palatino Linotype" w:hAnsi="Palatino Linotype" w:cs="Arial"/>
          <w:b/>
          <w:sz w:val="28"/>
        </w:rPr>
      </w:pPr>
    </w:p>
    <w:p w14:paraId="2D9DE170" w14:textId="531CAB05" w:rsidR="00884EEA" w:rsidRPr="005C1EF4" w:rsidRDefault="00AB4E54" w:rsidP="00613213">
      <w:pPr>
        <w:spacing w:after="0" w:line="360" w:lineRule="auto"/>
        <w:jc w:val="both"/>
        <w:rPr>
          <w:rFonts w:ascii="Palatino Linotype" w:hAnsi="Palatino Linotype" w:cs="Arial"/>
          <w:b/>
          <w:sz w:val="24"/>
          <w:szCs w:val="24"/>
        </w:rPr>
      </w:pPr>
      <w:r w:rsidRPr="005C1EF4">
        <w:rPr>
          <w:rFonts w:ascii="Palatino Linotype" w:hAnsi="Palatino Linotype" w:cs="Arial"/>
          <w:b/>
          <w:sz w:val="28"/>
        </w:rPr>
        <w:t>CUARTO</w:t>
      </w:r>
      <w:r w:rsidR="00884EEA" w:rsidRPr="005C1EF4">
        <w:rPr>
          <w:rFonts w:ascii="Palatino Linotype" w:hAnsi="Palatino Linotype" w:cs="Arial"/>
          <w:b/>
          <w:sz w:val="24"/>
          <w:szCs w:val="24"/>
        </w:rPr>
        <w:t xml:space="preserve">. </w:t>
      </w:r>
      <w:r w:rsidR="00884EEA" w:rsidRPr="005C1EF4">
        <w:rPr>
          <w:rFonts w:ascii="Palatino Linotype" w:hAnsi="Palatino Linotype" w:cs="Arial"/>
          <w:b/>
          <w:sz w:val="28"/>
          <w:szCs w:val="28"/>
        </w:rPr>
        <w:t>Del turno del recurso de revisión.</w:t>
      </w:r>
    </w:p>
    <w:p w14:paraId="1CDE43F5" w14:textId="0030D666" w:rsidR="00884EEA" w:rsidRPr="005C1EF4" w:rsidRDefault="00884EEA" w:rsidP="00613213">
      <w:pPr>
        <w:spacing w:after="0" w:line="360" w:lineRule="auto"/>
        <w:jc w:val="both"/>
        <w:rPr>
          <w:rFonts w:ascii="Palatino Linotype" w:hAnsi="Palatino Linotype" w:cs="Arial"/>
          <w:sz w:val="24"/>
          <w:szCs w:val="24"/>
        </w:rPr>
      </w:pPr>
      <w:r w:rsidRPr="005C1EF4">
        <w:rPr>
          <w:rFonts w:ascii="Palatino Linotype" w:hAnsi="Palatino Linotype" w:cs="Arial"/>
          <w:sz w:val="24"/>
          <w:szCs w:val="24"/>
        </w:rPr>
        <w:t>Medio de i</w:t>
      </w:r>
      <w:r w:rsidR="004614A3" w:rsidRPr="005C1EF4">
        <w:rPr>
          <w:rFonts w:ascii="Palatino Linotype" w:hAnsi="Palatino Linotype" w:cs="Arial"/>
          <w:sz w:val="24"/>
          <w:szCs w:val="24"/>
        </w:rPr>
        <w:t>mpugnación que le fue turnado a</w:t>
      </w:r>
      <w:r w:rsidR="00D51F5D" w:rsidRPr="005C1EF4">
        <w:rPr>
          <w:rFonts w:ascii="Palatino Linotype" w:hAnsi="Palatino Linotype" w:cs="Arial"/>
          <w:sz w:val="24"/>
          <w:szCs w:val="24"/>
        </w:rPr>
        <w:t>l</w:t>
      </w:r>
      <w:r w:rsidR="008E64A8" w:rsidRPr="005C1EF4">
        <w:rPr>
          <w:rFonts w:ascii="Palatino Linotype" w:hAnsi="Palatino Linotype" w:cs="Arial"/>
          <w:sz w:val="24"/>
          <w:szCs w:val="24"/>
        </w:rPr>
        <w:t xml:space="preserve"> </w:t>
      </w:r>
      <w:r w:rsidR="008E64A8" w:rsidRPr="005C1EF4">
        <w:rPr>
          <w:rFonts w:ascii="Palatino Linotype" w:hAnsi="Palatino Linotype" w:cs="Arial"/>
          <w:b/>
          <w:bCs/>
          <w:sz w:val="24"/>
          <w:szCs w:val="24"/>
        </w:rPr>
        <w:t>Comisionad</w:t>
      </w:r>
      <w:r w:rsidR="00D51F5D" w:rsidRPr="005C1EF4">
        <w:rPr>
          <w:rFonts w:ascii="Palatino Linotype" w:hAnsi="Palatino Linotype" w:cs="Arial"/>
          <w:b/>
          <w:bCs/>
          <w:sz w:val="24"/>
          <w:szCs w:val="24"/>
        </w:rPr>
        <w:t>o</w:t>
      </w:r>
      <w:r w:rsidR="00824BD0" w:rsidRPr="005C1EF4">
        <w:rPr>
          <w:rFonts w:ascii="Palatino Linotype" w:hAnsi="Palatino Linotype" w:cs="Arial"/>
          <w:b/>
          <w:bCs/>
          <w:sz w:val="24"/>
          <w:szCs w:val="24"/>
        </w:rPr>
        <w:t xml:space="preserve"> Presidente</w:t>
      </w:r>
      <w:r w:rsidRPr="005C1EF4">
        <w:rPr>
          <w:rFonts w:ascii="Palatino Linotype" w:hAnsi="Palatino Linotype" w:cs="Arial"/>
          <w:b/>
          <w:bCs/>
          <w:sz w:val="24"/>
          <w:szCs w:val="24"/>
        </w:rPr>
        <w:t xml:space="preserve"> </w:t>
      </w:r>
      <w:r w:rsidR="00D51F5D" w:rsidRPr="005C1EF4">
        <w:rPr>
          <w:rFonts w:ascii="Palatino Linotype" w:hAnsi="Palatino Linotype" w:cs="Arial"/>
          <w:b/>
          <w:bCs/>
          <w:sz w:val="24"/>
          <w:szCs w:val="24"/>
        </w:rPr>
        <w:t>José Martínez</w:t>
      </w:r>
      <w:r w:rsidR="00D51F5D" w:rsidRPr="005C1EF4">
        <w:rPr>
          <w:rFonts w:ascii="Palatino Linotype" w:hAnsi="Palatino Linotype" w:cs="Arial"/>
          <w:b/>
          <w:sz w:val="24"/>
          <w:szCs w:val="24"/>
        </w:rPr>
        <w:t xml:space="preserve"> Vilchis</w:t>
      </w:r>
      <w:r w:rsidRPr="005C1EF4">
        <w:rPr>
          <w:rFonts w:ascii="Palatino Linotype" w:hAnsi="Palatino Linotype" w:cs="Arial"/>
          <w:sz w:val="24"/>
          <w:szCs w:val="24"/>
        </w:rPr>
        <w:t>, por medio del sistema electrónico en términos del arábigo 185</w:t>
      </w:r>
      <w:r w:rsidR="00B767F1" w:rsidRPr="005C1EF4">
        <w:rPr>
          <w:rFonts w:ascii="Palatino Linotype" w:hAnsi="Palatino Linotype" w:cs="Arial"/>
          <w:sz w:val="24"/>
          <w:szCs w:val="24"/>
        </w:rPr>
        <w:t>,</w:t>
      </w:r>
      <w:r w:rsidRPr="005C1EF4">
        <w:rPr>
          <w:rFonts w:ascii="Palatino Linotype" w:hAnsi="Palatino Linotype" w:cs="Arial"/>
          <w:sz w:val="24"/>
          <w:szCs w:val="24"/>
        </w:rPr>
        <w:t xml:space="preserve"> fracción I</w:t>
      </w:r>
      <w:r w:rsidR="00B767F1" w:rsidRPr="005C1EF4">
        <w:rPr>
          <w:rFonts w:ascii="Palatino Linotype" w:hAnsi="Palatino Linotype" w:cs="Arial"/>
          <w:sz w:val="24"/>
          <w:szCs w:val="24"/>
        </w:rPr>
        <w:t>,</w:t>
      </w:r>
      <w:r w:rsidRPr="005C1EF4">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463758" w:rsidRPr="005C1EF4">
        <w:rPr>
          <w:rFonts w:ascii="Palatino Linotype" w:hAnsi="Palatino Linotype" w:cs="Arial"/>
          <w:sz w:val="24"/>
          <w:szCs w:val="24"/>
        </w:rPr>
        <w:t>veinticuatro de febrero</w:t>
      </w:r>
      <w:r w:rsidR="00207404" w:rsidRPr="005C1EF4">
        <w:rPr>
          <w:rFonts w:ascii="Palatino Linotype" w:hAnsi="Palatino Linotype" w:cs="Arial"/>
          <w:sz w:val="24"/>
          <w:szCs w:val="24"/>
        </w:rPr>
        <w:t xml:space="preserve"> del</w:t>
      </w:r>
      <w:r w:rsidRPr="005C1EF4">
        <w:rPr>
          <w:rFonts w:ascii="Palatino Linotype" w:hAnsi="Palatino Linotype" w:cs="Arial"/>
          <w:sz w:val="24"/>
          <w:szCs w:val="24"/>
        </w:rPr>
        <w:t xml:space="preserve"> </w:t>
      </w:r>
      <w:r w:rsidR="00207404" w:rsidRPr="005C1EF4">
        <w:rPr>
          <w:rFonts w:ascii="Palatino Linotype" w:hAnsi="Palatino Linotype" w:cs="Arial"/>
          <w:sz w:val="24"/>
          <w:szCs w:val="24"/>
        </w:rPr>
        <w:t>año en curso</w:t>
      </w:r>
      <w:r w:rsidRPr="005C1EF4">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5C1EF4" w:rsidRDefault="00FC0A96" w:rsidP="00FC0A96">
      <w:pPr>
        <w:rPr>
          <w:sz w:val="28"/>
        </w:rPr>
      </w:pPr>
    </w:p>
    <w:p w14:paraId="1075011C" w14:textId="61B4119D" w:rsidR="00884EEA" w:rsidRPr="005C1EF4" w:rsidRDefault="00AB4E54" w:rsidP="00613213">
      <w:pPr>
        <w:spacing w:after="0" w:line="360" w:lineRule="auto"/>
        <w:jc w:val="both"/>
        <w:rPr>
          <w:rFonts w:ascii="Palatino Linotype" w:hAnsi="Palatino Linotype" w:cs="Arial"/>
          <w:b/>
          <w:sz w:val="24"/>
          <w:szCs w:val="24"/>
        </w:rPr>
      </w:pPr>
      <w:r w:rsidRPr="005C1EF4">
        <w:rPr>
          <w:rFonts w:ascii="Palatino Linotype" w:hAnsi="Palatino Linotype" w:cs="Arial"/>
          <w:b/>
          <w:sz w:val="28"/>
        </w:rPr>
        <w:t>QUINTO</w:t>
      </w:r>
      <w:r w:rsidR="00884EEA" w:rsidRPr="005C1EF4">
        <w:rPr>
          <w:rFonts w:ascii="Palatino Linotype" w:hAnsi="Palatino Linotype" w:cs="Arial"/>
          <w:b/>
          <w:sz w:val="24"/>
          <w:szCs w:val="24"/>
        </w:rPr>
        <w:t xml:space="preserve">. </w:t>
      </w:r>
      <w:r w:rsidR="00884EEA" w:rsidRPr="005C1EF4">
        <w:rPr>
          <w:rFonts w:ascii="Palatino Linotype" w:hAnsi="Palatino Linotype" w:cs="Arial"/>
          <w:b/>
          <w:sz w:val="28"/>
          <w:szCs w:val="28"/>
        </w:rPr>
        <w:t>De la etapa de instrucción.</w:t>
      </w:r>
    </w:p>
    <w:p w14:paraId="41E9628A" w14:textId="674EEA59" w:rsidR="009F706A" w:rsidRPr="005C1EF4" w:rsidRDefault="00884EEA" w:rsidP="00613213">
      <w:pPr>
        <w:spacing w:after="0" w:line="360" w:lineRule="auto"/>
        <w:jc w:val="both"/>
        <w:rPr>
          <w:rFonts w:ascii="Palatino Linotype" w:hAnsi="Palatino Linotype"/>
          <w:sz w:val="24"/>
          <w:szCs w:val="24"/>
        </w:rPr>
      </w:pPr>
      <w:r w:rsidRPr="005C1EF4">
        <w:rPr>
          <w:rFonts w:ascii="Palatino Linotype" w:hAnsi="Palatino Linotype" w:cs="Arial"/>
          <w:sz w:val="24"/>
          <w:szCs w:val="24"/>
        </w:rPr>
        <w:t>Así, una vez abierta la etapa de instrucción, en el sumario se observa que</w:t>
      </w:r>
      <w:r w:rsidR="004614A3" w:rsidRPr="005C1EF4">
        <w:rPr>
          <w:rFonts w:ascii="Palatino Linotype" w:hAnsi="Palatino Linotype" w:cs="Arial"/>
          <w:sz w:val="24"/>
          <w:szCs w:val="24"/>
        </w:rPr>
        <w:t xml:space="preserve"> </w:t>
      </w:r>
      <w:r w:rsidR="00207404" w:rsidRPr="005C1EF4">
        <w:rPr>
          <w:rFonts w:ascii="Palatino Linotype" w:hAnsi="Palatino Linotype" w:cs="Arial"/>
          <w:b/>
          <w:sz w:val="24"/>
          <w:szCs w:val="24"/>
        </w:rPr>
        <w:t xml:space="preserve">El </w:t>
      </w:r>
      <w:r w:rsidRPr="005C1EF4">
        <w:rPr>
          <w:rFonts w:ascii="Palatino Linotype" w:hAnsi="Palatino Linotype" w:cs="Arial"/>
          <w:b/>
          <w:sz w:val="24"/>
          <w:szCs w:val="24"/>
        </w:rPr>
        <w:t>Sujeto Obligado</w:t>
      </w:r>
      <w:r w:rsidRPr="005C1EF4">
        <w:rPr>
          <w:rFonts w:ascii="Palatino Linotype" w:hAnsi="Palatino Linotype" w:cs="Arial"/>
          <w:sz w:val="24"/>
          <w:szCs w:val="24"/>
        </w:rPr>
        <w:t xml:space="preserve"> </w:t>
      </w:r>
      <w:r w:rsidR="00207404" w:rsidRPr="005C1EF4">
        <w:rPr>
          <w:rFonts w:ascii="Palatino Linotype" w:hAnsi="Palatino Linotype" w:cs="Arial"/>
          <w:sz w:val="24"/>
          <w:szCs w:val="24"/>
        </w:rPr>
        <w:t>en fecha</w:t>
      </w:r>
      <w:r w:rsidR="00336353" w:rsidRPr="005C1EF4">
        <w:rPr>
          <w:rFonts w:ascii="Palatino Linotype" w:hAnsi="Palatino Linotype" w:cs="Arial"/>
          <w:sz w:val="24"/>
          <w:szCs w:val="24"/>
        </w:rPr>
        <w:t xml:space="preserve"> </w:t>
      </w:r>
      <w:r w:rsidR="00463758" w:rsidRPr="005C1EF4">
        <w:rPr>
          <w:rFonts w:ascii="Palatino Linotype" w:hAnsi="Palatino Linotype" w:cs="Arial"/>
          <w:sz w:val="24"/>
          <w:szCs w:val="24"/>
        </w:rPr>
        <w:t>primero de marzo de dos mil veintitrés</w:t>
      </w:r>
      <w:r w:rsidR="00207404" w:rsidRPr="005C1EF4">
        <w:rPr>
          <w:rFonts w:ascii="Palatino Linotype" w:hAnsi="Palatino Linotype" w:cs="Arial"/>
          <w:sz w:val="24"/>
          <w:szCs w:val="24"/>
        </w:rPr>
        <w:t>, presentó</w:t>
      </w:r>
      <w:r w:rsidRPr="005C1EF4">
        <w:rPr>
          <w:rFonts w:ascii="Palatino Linotype" w:hAnsi="Palatino Linotype" w:cs="Arial"/>
          <w:sz w:val="24"/>
          <w:szCs w:val="24"/>
        </w:rPr>
        <w:t xml:space="preserve"> </w:t>
      </w:r>
      <w:r w:rsidR="009F706A" w:rsidRPr="005C1EF4">
        <w:rPr>
          <w:rFonts w:ascii="Palatino Linotype" w:hAnsi="Palatino Linotype" w:cs="Arial"/>
          <w:sz w:val="24"/>
          <w:szCs w:val="24"/>
        </w:rPr>
        <w:t xml:space="preserve">su </w:t>
      </w:r>
      <w:r w:rsidRPr="005C1EF4">
        <w:rPr>
          <w:rFonts w:ascii="Palatino Linotype" w:hAnsi="Palatino Linotype" w:cs="Arial"/>
          <w:sz w:val="24"/>
          <w:szCs w:val="24"/>
        </w:rPr>
        <w:t xml:space="preserve">informe </w:t>
      </w:r>
      <w:r w:rsidR="00AC471B" w:rsidRPr="005C1EF4">
        <w:rPr>
          <w:rFonts w:ascii="Palatino Linotype" w:hAnsi="Palatino Linotype" w:cs="Arial"/>
          <w:sz w:val="24"/>
          <w:szCs w:val="24"/>
        </w:rPr>
        <w:t>justificado</w:t>
      </w:r>
      <w:r w:rsidRPr="005C1EF4">
        <w:rPr>
          <w:rFonts w:ascii="Palatino Linotype" w:hAnsi="Palatino Linotype" w:cs="Arial"/>
          <w:sz w:val="24"/>
          <w:szCs w:val="24"/>
        </w:rPr>
        <w:t xml:space="preserve">, </w:t>
      </w:r>
      <w:r w:rsidR="00347A1A" w:rsidRPr="005C1EF4">
        <w:rPr>
          <w:rFonts w:ascii="Palatino Linotype" w:hAnsi="Palatino Linotype" w:cs="Arial"/>
          <w:sz w:val="24"/>
          <w:szCs w:val="24"/>
        </w:rPr>
        <w:t>mismo que fue puesto a la vista de</w:t>
      </w:r>
      <w:r w:rsidR="00547434" w:rsidRPr="005C1EF4">
        <w:rPr>
          <w:rFonts w:ascii="Palatino Linotype" w:hAnsi="Palatino Linotype" w:cs="Arial"/>
          <w:sz w:val="24"/>
          <w:szCs w:val="24"/>
        </w:rPr>
        <w:t xml:space="preserve"> La</w:t>
      </w:r>
      <w:r w:rsidR="00347A1A" w:rsidRPr="005C1EF4">
        <w:rPr>
          <w:rFonts w:ascii="Palatino Linotype" w:hAnsi="Palatino Linotype" w:cs="Arial"/>
          <w:sz w:val="24"/>
          <w:szCs w:val="24"/>
        </w:rPr>
        <w:t xml:space="preserve"> Recurrente</w:t>
      </w:r>
      <w:r w:rsidRPr="005C1EF4">
        <w:rPr>
          <w:rFonts w:ascii="Palatino Linotype" w:hAnsi="Palatino Linotype" w:cs="Arial"/>
          <w:sz w:val="24"/>
          <w:szCs w:val="24"/>
        </w:rPr>
        <w:t xml:space="preserve"> </w:t>
      </w:r>
      <w:r w:rsidR="00E431FA" w:rsidRPr="005C1EF4">
        <w:rPr>
          <w:rFonts w:ascii="Palatino Linotype" w:hAnsi="Palatino Linotype" w:cs="Arial"/>
          <w:sz w:val="24"/>
          <w:szCs w:val="24"/>
        </w:rPr>
        <w:t>el día</w:t>
      </w:r>
      <w:r w:rsidRPr="005C1EF4">
        <w:rPr>
          <w:rFonts w:ascii="Palatino Linotype" w:hAnsi="Palatino Linotype" w:cs="Arial"/>
          <w:sz w:val="24"/>
          <w:szCs w:val="24"/>
        </w:rPr>
        <w:t xml:space="preserve"> </w:t>
      </w:r>
      <w:r w:rsidR="00463758" w:rsidRPr="005C1EF4">
        <w:rPr>
          <w:rFonts w:ascii="Palatino Linotype" w:hAnsi="Palatino Linotype" w:cs="Arial"/>
          <w:sz w:val="24"/>
          <w:szCs w:val="24"/>
        </w:rPr>
        <w:t>ocho de mayo de dos mil veintitrés</w:t>
      </w:r>
      <w:r w:rsidRPr="005C1EF4">
        <w:rPr>
          <w:rFonts w:ascii="Palatino Linotype" w:hAnsi="Palatino Linotype" w:cs="Arial"/>
          <w:sz w:val="24"/>
          <w:szCs w:val="24"/>
        </w:rPr>
        <w:t xml:space="preserve">, para que en un término de tres días </w:t>
      </w:r>
      <w:r w:rsidR="00547434" w:rsidRPr="005C1EF4">
        <w:rPr>
          <w:rFonts w:ascii="Palatino Linotype" w:hAnsi="Palatino Linotype" w:cs="Arial"/>
          <w:b/>
          <w:sz w:val="24"/>
          <w:szCs w:val="24"/>
        </w:rPr>
        <w:t>La</w:t>
      </w:r>
      <w:r w:rsidR="008F0299" w:rsidRPr="005C1EF4">
        <w:rPr>
          <w:rFonts w:ascii="Palatino Linotype" w:hAnsi="Palatino Linotype" w:cs="Arial"/>
          <w:b/>
          <w:sz w:val="24"/>
          <w:szCs w:val="24"/>
        </w:rPr>
        <w:t xml:space="preserve"> </w:t>
      </w:r>
      <w:r w:rsidRPr="005C1EF4">
        <w:rPr>
          <w:rFonts w:ascii="Palatino Linotype" w:hAnsi="Palatino Linotype" w:cs="Arial"/>
          <w:b/>
          <w:sz w:val="24"/>
          <w:szCs w:val="24"/>
        </w:rPr>
        <w:t>Recurrente</w:t>
      </w:r>
      <w:r w:rsidR="009F706A" w:rsidRPr="005C1EF4">
        <w:rPr>
          <w:rFonts w:ascii="Palatino Linotype" w:hAnsi="Palatino Linotype" w:cs="Arial"/>
          <w:sz w:val="24"/>
          <w:szCs w:val="24"/>
        </w:rPr>
        <w:t xml:space="preserve"> adujera </w:t>
      </w:r>
      <w:r w:rsidR="009F706A" w:rsidRPr="005C1EF4">
        <w:rPr>
          <w:rFonts w:ascii="Palatino Linotype" w:hAnsi="Palatino Linotype" w:cs="Arial"/>
          <w:sz w:val="24"/>
          <w:szCs w:val="24"/>
        </w:rPr>
        <w:lastRenderedPageBreak/>
        <w:t>manifestaciones;</w:t>
      </w:r>
      <w:r w:rsidR="00E431FA" w:rsidRPr="005C1EF4">
        <w:rPr>
          <w:rFonts w:ascii="Palatino Linotype" w:hAnsi="Palatino Linotype" w:cs="Arial"/>
          <w:sz w:val="24"/>
          <w:szCs w:val="24"/>
        </w:rPr>
        <w:t xml:space="preserve"> </w:t>
      </w:r>
      <w:r w:rsidR="009F706A" w:rsidRPr="005C1EF4">
        <w:rPr>
          <w:rFonts w:ascii="Palatino Linotype" w:hAnsi="Palatino Linotype" w:cs="Arial"/>
          <w:sz w:val="24"/>
          <w:szCs w:val="24"/>
        </w:rPr>
        <w:t xml:space="preserve">asimismo, </w:t>
      </w:r>
      <w:r w:rsidR="009F706A" w:rsidRPr="005C1EF4">
        <w:rPr>
          <w:rFonts w:ascii="Palatino Linotype" w:hAnsi="Palatino Linotype"/>
          <w:sz w:val="24"/>
          <w:szCs w:val="24"/>
        </w:rPr>
        <w:t xml:space="preserve">se hace constar </w:t>
      </w:r>
      <w:r w:rsidR="009502E9" w:rsidRPr="005C1EF4">
        <w:rPr>
          <w:rFonts w:ascii="Palatino Linotype" w:hAnsi="Palatino Linotype"/>
          <w:sz w:val="24"/>
          <w:szCs w:val="24"/>
        </w:rPr>
        <w:t xml:space="preserve">que </w:t>
      </w:r>
      <w:r w:rsidR="00547434" w:rsidRPr="005C1EF4">
        <w:rPr>
          <w:rFonts w:ascii="Palatino Linotype" w:hAnsi="Palatino Linotype"/>
          <w:b/>
          <w:sz w:val="24"/>
          <w:szCs w:val="24"/>
        </w:rPr>
        <w:t>La</w:t>
      </w:r>
      <w:r w:rsidR="009F706A" w:rsidRPr="005C1EF4">
        <w:rPr>
          <w:rFonts w:ascii="Palatino Linotype" w:hAnsi="Palatino Linotype"/>
          <w:b/>
          <w:sz w:val="24"/>
          <w:szCs w:val="24"/>
        </w:rPr>
        <w:t xml:space="preserve"> </w:t>
      </w:r>
      <w:r w:rsidR="009F706A" w:rsidRPr="005C1EF4">
        <w:rPr>
          <w:rFonts w:ascii="Palatino Linotype" w:hAnsi="Palatino Linotype"/>
          <w:sz w:val="24"/>
          <w:szCs w:val="24"/>
        </w:rPr>
        <w:t>R</w:t>
      </w:r>
      <w:r w:rsidR="009F706A" w:rsidRPr="005C1EF4">
        <w:rPr>
          <w:rFonts w:ascii="Palatino Linotype" w:hAnsi="Palatino Linotype"/>
          <w:b/>
          <w:sz w:val="24"/>
          <w:szCs w:val="24"/>
        </w:rPr>
        <w:t>ecurrente</w:t>
      </w:r>
      <w:r w:rsidR="009F706A" w:rsidRPr="005C1EF4">
        <w:rPr>
          <w:rFonts w:ascii="Palatino Linotype" w:hAnsi="Palatino Linotype"/>
          <w:sz w:val="24"/>
          <w:szCs w:val="24"/>
        </w:rPr>
        <w:t xml:space="preserve"> fue omis</w:t>
      </w:r>
      <w:r w:rsidR="00463758" w:rsidRPr="005C1EF4">
        <w:rPr>
          <w:rFonts w:ascii="Palatino Linotype" w:hAnsi="Palatino Linotype"/>
          <w:sz w:val="24"/>
          <w:szCs w:val="24"/>
        </w:rPr>
        <w:t>a</w:t>
      </w:r>
      <w:r w:rsidR="009F706A" w:rsidRPr="005C1EF4">
        <w:rPr>
          <w:rFonts w:ascii="Palatino Linotype" w:hAnsi="Palatino Linotype"/>
          <w:sz w:val="24"/>
          <w:szCs w:val="24"/>
        </w:rPr>
        <w:t xml:space="preserve"> en presentar sus manifestaciones respecto al informe justificado remitido por el </w:t>
      </w:r>
      <w:r w:rsidR="009F706A" w:rsidRPr="005C1EF4">
        <w:rPr>
          <w:rFonts w:ascii="Palatino Linotype" w:hAnsi="Palatino Linotype"/>
          <w:b/>
          <w:sz w:val="24"/>
          <w:szCs w:val="24"/>
        </w:rPr>
        <w:t>Sujeto Obligado</w:t>
      </w:r>
      <w:r w:rsidR="00D51F5D" w:rsidRPr="005C1EF4">
        <w:rPr>
          <w:rFonts w:ascii="Palatino Linotype" w:hAnsi="Palatino Linotype"/>
          <w:sz w:val="24"/>
          <w:szCs w:val="24"/>
        </w:rPr>
        <w:t>; f</w:t>
      </w:r>
      <w:r w:rsidR="009F706A" w:rsidRPr="005C1EF4">
        <w:rPr>
          <w:rFonts w:ascii="Palatino Linotype" w:hAnsi="Palatino Linotype"/>
          <w:sz w:val="24"/>
          <w:szCs w:val="24"/>
        </w:rPr>
        <w:t>inalmente se advierte de las constancias que integran el presente expediente, que no existe prueba alguna que deba desahogarse</w:t>
      </w:r>
      <w:r w:rsidR="00D51F5D" w:rsidRPr="005C1EF4">
        <w:rPr>
          <w:rFonts w:ascii="Palatino Linotype" w:hAnsi="Palatino Linotype"/>
          <w:sz w:val="24"/>
          <w:szCs w:val="24"/>
        </w:rPr>
        <w:t>.</w:t>
      </w:r>
    </w:p>
    <w:p w14:paraId="079606BE" w14:textId="77777777" w:rsidR="00824BD0" w:rsidRPr="005C1EF4" w:rsidRDefault="00824BD0" w:rsidP="00613213">
      <w:pPr>
        <w:spacing w:after="0" w:line="360" w:lineRule="auto"/>
        <w:jc w:val="both"/>
        <w:rPr>
          <w:rFonts w:ascii="Palatino Linotype" w:hAnsi="Palatino Linotype"/>
          <w:sz w:val="24"/>
          <w:szCs w:val="24"/>
        </w:rPr>
      </w:pPr>
    </w:p>
    <w:p w14:paraId="317624F8" w14:textId="70480BB3" w:rsidR="00E431FA" w:rsidRPr="005C1EF4" w:rsidRDefault="00AB4E54" w:rsidP="00613213">
      <w:pPr>
        <w:spacing w:after="0" w:line="360" w:lineRule="auto"/>
        <w:jc w:val="both"/>
        <w:rPr>
          <w:rFonts w:ascii="Palatino Linotype" w:hAnsi="Palatino Linotype"/>
          <w:b/>
          <w:sz w:val="28"/>
          <w:szCs w:val="24"/>
        </w:rPr>
      </w:pPr>
      <w:r w:rsidRPr="005C1EF4">
        <w:rPr>
          <w:rFonts w:ascii="Palatino Linotype" w:hAnsi="Palatino Linotype"/>
          <w:b/>
          <w:sz w:val="28"/>
          <w:szCs w:val="24"/>
        </w:rPr>
        <w:t>SEXTO</w:t>
      </w:r>
      <w:r w:rsidR="00D4794E" w:rsidRPr="005C1EF4">
        <w:rPr>
          <w:rFonts w:ascii="Palatino Linotype" w:hAnsi="Palatino Linotype"/>
          <w:b/>
          <w:sz w:val="28"/>
          <w:szCs w:val="24"/>
        </w:rPr>
        <w:t>. Del Cierre de Instrucción.</w:t>
      </w:r>
    </w:p>
    <w:p w14:paraId="1C7519F5" w14:textId="533C8303" w:rsidR="005943FA" w:rsidRPr="005C1EF4" w:rsidRDefault="00207404" w:rsidP="00613213">
      <w:pPr>
        <w:spacing w:after="0" w:line="360" w:lineRule="auto"/>
        <w:jc w:val="both"/>
        <w:rPr>
          <w:rFonts w:ascii="Palatino Linotype" w:hAnsi="Palatino Linotype" w:cs="Arial"/>
          <w:sz w:val="24"/>
          <w:szCs w:val="24"/>
        </w:rPr>
      </w:pPr>
      <w:r w:rsidRPr="005C1EF4">
        <w:rPr>
          <w:rFonts w:ascii="Palatino Linotype" w:hAnsi="Palatino Linotype" w:cs="Arial"/>
          <w:sz w:val="24"/>
          <w:szCs w:val="24"/>
        </w:rPr>
        <w:t>P</w:t>
      </w:r>
      <w:r w:rsidR="00884EEA" w:rsidRPr="005C1EF4">
        <w:rPr>
          <w:rFonts w:ascii="Palatino Linotype" w:hAnsi="Palatino Linotype" w:cs="Arial"/>
          <w:sz w:val="24"/>
          <w:szCs w:val="24"/>
        </w:rPr>
        <w:t>or lo cual</w:t>
      </w:r>
      <w:r w:rsidR="00CD146D" w:rsidRPr="005C1EF4">
        <w:rPr>
          <w:rFonts w:ascii="Palatino Linotype" w:hAnsi="Palatino Linotype" w:cs="Arial"/>
          <w:sz w:val="24"/>
          <w:szCs w:val="24"/>
        </w:rPr>
        <w:t>,</w:t>
      </w:r>
      <w:r w:rsidR="00884EEA" w:rsidRPr="005C1EF4">
        <w:rPr>
          <w:rFonts w:ascii="Palatino Linotype" w:hAnsi="Palatino Linotype" w:cs="Arial"/>
          <w:sz w:val="24"/>
          <w:szCs w:val="24"/>
        </w:rPr>
        <w:t xml:space="preserve"> se decretó </w:t>
      </w:r>
      <w:r w:rsidR="00CD146D" w:rsidRPr="005C1EF4">
        <w:rPr>
          <w:rFonts w:ascii="Palatino Linotype" w:hAnsi="Palatino Linotype" w:cs="Arial"/>
          <w:sz w:val="24"/>
          <w:szCs w:val="24"/>
        </w:rPr>
        <w:t xml:space="preserve">el </w:t>
      </w:r>
      <w:r w:rsidR="00884EEA" w:rsidRPr="005C1EF4">
        <w:rPr>
          <w:rFonts w:ascii="Palatino Linotype" w:hAnsi="Palatino Linotype" w:cs="Arial"/>
          <w:sz w:val="24"/>
          <w:szCs w:val="24"/>
        </w:rPr>
        <w:t xml:space="preserve">cierre de instrucción mediante acuerdo </w:t>
      </w:r>
      <w:r w:rsidR="00CD146D" w:rsidRPr="005C1EF4">
        <w:rPr>
          <w:rFonts w:ascii="Palatino Linotype" w:hAnsi="Palatino Linotype" w:cs="Arial"/>
          <w:sz w:val="24"/>
          <w:szCs w:val="24"/>
        </w:rPr>
        <w:t>de</w:t>
      </w:r>
      <w:r w:rsidR="00884EEA" w:rsidRPr="005C1EF4">
        <w:rPr>
          <w:rFonts w:ascii="Palatino Linotype" w:hAnsi="Palatino Linotype" w:cs="Arial"/>
          <w:sz w:val="24"/>
          <w:szCs w:val="24"/>
        </w:rPr>
        <w:t xml:space="preserve"> fecha </w:t>
      </w:r>
      <w:r w:rsidR="00463758" w:rsidRPr="005C1EF4">
        <w:rPr>
          <w:rFonts w:ascii="Palatino Linotype" w:hAnsi="Palatino Linotype" w:cs="Arial"/>
          <w:sz w:val="24"/>
          <w:szCs w:val="24"/>
        </w:rPr>
        <w:t>doce de mayo de dos mil veintitrés</w:t>
      </w:r>
      <w:r w:rsidR="00884EEA" w:rsidRPr="005C1EF4">
        <w:rPr>
          <w:rFonts w:ascii="Palatino Linotype" w:hAnsi="Palatino Linotype" w:cs="Arial"/>
          <w:sz w:val="24"/>
          <w:szCs w:val="24"/>
        </w:rPr>
        <w:t>, en términos del artículo 185</w:t>
      </w:r>
      <w:r w:rsidR="004614A3" w:rsidRPr="005C1EF4">
        <w:rPr>
          <w:rFonts w:ascii="Palatino Linotype" w:hAnsi="Palatino Linotype" w:cs="Arial"/>
          <w:sz w:val="24"/>
          <w:szCs w:val="24"/>
        </w:rPr>
        <w:t>,</w:t>
      </w:r>
      <w:r w:rsidR="00884EEA" w:rsidRPr="005C1EF4">
        <w:rPr>
          <w:rFonts w:ascii="Palatino Linotype" w:hAnsi="Palatino Linotype" w:cs="Arial"/>
          <w:sz w:val="24"/>
          <w:szCs w:val="24"/>
        </w:rPr>
        <w:t xml:space="preserve"> fracción VI</w:t>
      </w:r>
      <w:r w:rsidR="004614A3" w:rsidRPr="005C1EF4">
        <w:rPr>
          <w:rFonts w:ascii="Palatino Linotype" w:hAnsi="Palatino Linotype" w:cs="Arial"/>
          <w:sz w:val="24"/>
          <w:szCs w:val="24"/>
        </w:rPr>
        <w:t>,</w:t>
      </w:r>
      <w:r w:rsidR="00884EEA" w:rsidRPr="005C1EF4">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Pr="005C1EF4" w:rsidRDefault="000F2312" w:rsidP="00613213">
      <w:pPr>
        <w:spacing w:after="0" w:line="360" w:lineRule="auto"/>
        <w:jc w:val="both"/>
        <w:rPr>
          <w:rFonts w:ascii="Palatino Linotype" w:hAnsi="Palatino Linotype" w:cs="Arial"/>
          <w:sz w:val="24"/>
          <w:szCs w:val="24"/>
        </w:rPr>
      </w:pPr>
    </w:p>
    <w:p w14:paraId="2BEB3770" w14:textId="77777777" w:rsidR="000F2312" w:rsidRPr="005C1EF4" w:rsidRDefault="000F2312" w:rsidP="000F2312">
      <w:pPr>
        <w:spacing w:line="360" w:lineRule="auto"/>
        <w:rPr>
          <w:rFonts w:ascii="Palatino Linotype" w:hAnsi="Palatino Linotype"/>
          <w:b/>
          <w:sz w:val="28"/>
          <w:szCs w:val="28"/>
          <w:lang w:val="es-ES_tradnl"/>
        </w:rPr>
      </w:pPr>
      <w:r w:rsidRPr="005C1EF4">
        <w:rPr>
          <w:rFonts w:ascii="Palatino Linotype" w:hAnsi="Palatino Linotype"/>
          <w:b/>
          <w:sz w:val="28"/>
          <w:szCs w:val="28"/>
        </w:rPr>
        <w:t>SÉPTIMO. De la ampliación del término para resolver.</w:t>
      </w:r>
    </w:p>
    <w:p w14:paraId="79BA870B" w14:textId="1CF3D48C" w:rsidR="000F2312" w:rsidRPr="005C1EF4" w:rsidRDefault="000F2312" w:rsidP="000F2312">
      <w:pPr>
        <w:spacing w:after="0" w:line="360" w:lineRule="auto"/>
        <w:jc w:val="both"/>
        <w:rPr>
          <w:rFonts w:ascii="Palatino Linotype" w:hAnsi="Palatino Linotype"/>
          <w:sz w:val="24"/>
          <w:szCs w:val="24"/>
        </w:rPr>
      </w:pPr>
      <w:r w:rsidRPr="005C1EF4">
        <w:rPr>
          <w:rFonts w:ascii="Palatino Linotype" w:hAnsi="Palatino Linotype"/>
          <w:sz w:val="24"/>
          <w:szCs w:val="24"/>
        </w:rPr>
        <w:t xml:space="preserve">En fecha </w:t>
      </w:r>
      <w:r w:rsidR="00463758" w:rsidRPr="005C1EF4">
        <w:rPr>
          <w:rFonts w:ascii="Palatino Linotype" w:hAnsi="Palatino Linotype"/>
          <w:sz w:val="24"/>
          <w:szCs w:val="24"/>
        </w:rPr>
        <w:t>ocho de mayo de dos mil veintitrés</w:t>
      </w:r>
      <w:r w:rsidRPr="005C1EF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5C1EF4" w:rsidRDefault="000F2312" w:rsidP="000F2312">
      <w:pPr>
        <w:spacing w:after="0" w:line="360" w:lineRule="auto"/>
        <w:jc w:val="both"/>
        <w:rPr>
          <w:rFonts w:ascii="Palatino Linotype" w:hAnsi="Palatino Linotype"/>
          <w:sz w:val="24"/>
          <w:szCs w:val="24"/>
        </w:rPr>
      </w:pPr>
    </w:p>
    <w:p w14:paraId="1FDBCFD3"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Este organismo garante no pasa por alto justificar, </w:t>
      </w:r>
      <w:r w:rsidRPr="005C1EF4">
        <w:rPr>
          <w:rFonts w:ascii="Palatino Linotype" w:hAnsi="Palatino Linotype" w:cstheme="majorHAnsi"/>
          <w:bCs/>
          <w:sz w:val="24"/>
          <w:szCs w:val="24"/>
        </w:rPr>
        <w:t xml:space="preserve">que el plazo para emitir resolución en el presente asunto </w:t>
      </w:r>
      <w:r w:rsidRPr="005C1EF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lastRenderedPageBreak/>
        <w:t xml:space="preserve"> </w:t>
      </w:r>
    </w:p>
    <w:p w14:paraId="4B80ABFF"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C1EF4">
        <w:rPr>
          <w:rFonts w:ascii="Palatino Linotype" w:hAnsi="Palatino Linotype" w:cstheme="majorHAnsi"/>
          <w:bCs/>
          <w:sz w:val="24"/>
          <w:szCs w:val="24"/>
        </w:rPr>
        <w:t>el plazo para emitir resolución</w:t>
      </w:r>
      <w:r w:rsidRPr="005C1EF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6B1D9AD4"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778CF36F"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13F75DE5"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5C1EF4" w:rsidRDefault="000F2312" w:rsidP="000F2312">
      <w:pPr>
        <w:spacing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27ADD409" w14:textId="77777777" w:rsidR="000F2312" w:rsidRPr="005C1EF4" w:rsidRDefault="000F2312" w:rsidP="000F2312">
      <w:pPr>
        <w:spacing w:after="240" w:line="276" w:lineRule="auto"/>
        <w:ind w:left="708"/>
        <w:jc w:val="both"/>
        <w:rPr>
          <w:rFonts w:ascii="Palatino Linotype" w:hAnsi="Palatino Linotype" w:cstheme="majorHAnsi"/>
          <w:sz w:val="24"/>
          <w:szCs w:val="24"/>
        </w:rPr>
      </w:pPr>
      <w:r w:rsidRPr="005C1EF4">
        <w:rPr>
          <w:rFonts w:ascii="Palatino Linotype" w:hAnsi="Palatino Linotype" w:cstheme="majorHAnsi"/>
          <w:sz w:val="24"/>
          <w:szCs w:val="24"/>
        </w:rPr>
        <w:lastRenderedPageBreak/>
        <w:t>a)      Complejidad del asunto: La complejidad de la prueba, la pluralidad de sujetos procesales, el tiempo transcurrido, las características y contexto del recurso.</w:t>
      </w:r>
    </w:p>
    <w:p w14:paraId="52AC13E4" w14:textId="77777777" w:rsidR="000F2312" w:rsidRPr="005C1EF4" w:rsidRDefault="000F2312" w:rsidP="000F2312">
      <w:pPr>
        <w:spacing w:after="240" w:line="276" w:lineRule="auto"/>
        <w:ind w:firstLine="708"/>
        <w:jc w:val="both"/>
        <w:rPr>
          <w:rFonts w:ascii="Palatino Linotype" w:hAnsi="Palatino Linotype" w:cstheme="majorHAnsi"/>
          <w:sz w:val="24"/>
          <w:szCs w:val="24"/>
        </w:rPr>
      </w:pPr>
      <w:r w:rsidRPr="005C1EF4">
        <w:rPr>
          <w:rFonts w:ascii="Palatino Linotype" w:hAnsi="Palatino Linotype" w:cstheme="majorHAnsi"/>
          <w:sz w:val="24"/>
          <w:szCs w:val="24"/>
        </w:rPr>
        <w:t>b)     Actividad Procesal del interesado: Acciones u omisiones del interesado.</w:t>
      </w:r>
    </w:p>
    <w:p w14:paraId="2E83FBA1" w14:textId="77777777" w:rsidR="000F2312" w:rsidRPr="005C1EF4" w:rsidRDefault="000F2312" w:rsidP="000F2312">
      <w:pPr>
        <w:spacing w:after="240" w:line="276" w:lineRule="auto"/>
        <w:ind w:left="708"/>
        <w:jc w:val="both"/>
        <w:rPr>
          <w:rFonts w:ascii="Palatino Linotype" w:hAnsi="Palatino Linotype" w:cstheme="majorHAnsi"/>
          <w:sz w:val="24"/>
          <w:szCs w:val="24"/>
        </w:rPr>
      </w:pPr>
      <w:r w:rsidRPr="005C1EF4">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5C1EF4" w:rsidRDefault="000F2312" w:rsidP="000F2312">
      <w:pPr>
        <w:spacing w:after="240" w:line="276" w:lineRule="auto"/>
        <w:ind w:left="708"/>
        <w:jc w:val="both"/>
        <w:rPr>
          <w:rFonts w:ascii="Palatino Linotype" w:hAnsi="Palatino Linotype" w:cstheme="majorHAnsi"/>
          <w:sz w:val="24"/>
          <w:szCs w:val="24"/>
        </w:rPr>
      </w:pPr>
      <w:r w:rsidRPr="005C1EF4">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5C1EF4" w:rsidRDefault="000F2312" w:rsidP="000F2312">
      <w:pPr>
        <w:spacing w:after="0" w:line="360" w:lineRule="auto"/>
        <w:jc w:val="both"/>
        <w:rPr>
          <w:rFonts w:ascii="Palatino Linotype" w:hAnsi="Palatino Linotype" w:cstheme="majorHAnsi"/>
          <w:sz w:val="24"/>
          <w:szCs w:val="24"/>
        </w:rPr>
      </w:pPr>
    </w:p>
    <w:p w14:paraId="4F4E2921"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24DE6163"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Argumento que encuentra sustento en la jurisprudencia P</w:t>
      </w:r>
      <w:proofErr w:type="gramStart"/>
      <w:r w:rsidRPr="005C1EF4">
        <w:rPr>
          <w:rFonts w:ascii="Palatino Linotype" w:hAnsi="Palatino Linotype" w:cstheme="majorHAnsi"/>
          <w:sz w:val="24"/>
          <w:szCs w:val="24"/>
        </w:rPr>
        <w:t>./</w:t>
      </w:r>
      <w:proofErr w:type="gramEnd"/>
      <w:r w:rsidRPr="005C1EF4">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0D07280F"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5C1EF4" w:rsidRDefault="000F2312" w:rsidP="000F2312">
      <w:pPr>
        <w:spacing w:after="0" w:line="360" w:lineRule="auto"/>
        <w:jc w:val="both"/>
        <w:rPr>
          <w:rFonts w:ascii="Palatino Linotype" w:hAnsi="Palatino Linotype" w:cstheme="majorHAnsi"/>
          <w:sz w:val="24"/>
          <w:szCs w:val="24"/>
        </w:rPr>
      </w:pPr>
    </w:p>
    <w:p w14:paraId="01F0276F"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3835E7E5"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 xml:space="preserve"> </w:t>
      </w:r>
    </w:p>
    <w:p w14:paraId="3E653123" w14:textId="77777777" w:rsidR="000F2312" w:rsidRPr="005C1EF4" w:rsidRDefault="000F2312" w:rsidP="000F2312">
      <w:pPr>
        <w:spacing w:after="0" w:line="360" w:lineRule="auto"/>
        <w:jc w:val="both"/>
        <w:rPr>
          <w:rFonts w:ascii="Palatino Linotype" w:hAnsi="Palatino Linotype" w:cstheme="majorHAnsi"/>
          <w:sz w:val="24"/>
          <w:szCs w:val="24"/>
        </w:rPr>
      </w:pPr>
      <w:r w:rsidRPr="005C1EF4">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5C1EF4" w:rsidRDefault="000F2312" w:rsidP="000F2312">
      <w:pPr>
        <w:spacing w:after="0" w:line="360" w:lineRule="auto"/>
        <w:jc w:val="both"/>
        <w:rPr>
          <w:rFonts w:ascii="Palatino Linotype" w:hAnsi="Palatino Linotype" w:cstheme="majorHAnsi"/>
          <w:sz w:val="24"/>
          <w:szCs w:val="24"/>
        </w:rPr>
      </w:pPr>
    </w:p>
    <w:p w14:paraId="785B05E8" w14:textId="513A7DA8" w:rsidR="00172F09" w:rsidRPr="005C1EF4" w:rsidRDefault="000F2312" w:rsidP="00613213">
      <w:pPr>
        <w:spacing w:after="0" w:line="360" w:lineRule="auto"/>
        <w:jc w:val="both"/>
        <w:rPr>
          <w:rFonts w:ascii="Palatino Linotype" w:hAnsi="Palatino Linotype"/>
          <w:sz w:val="24"/>
          <w:szCs w:val="24"/>
        </w:rPr>
      </w:pPr>
      <w:r w:rsidRPr="005C1EF4">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08E4B8C9" w14:textId="77777777" w:rsidR="008B5F8F" w:rsidRPr="005C1EF4" w:rsidRDefault="008B5F8F" w:rsidP="00FC0A96">
      <w:pPr>
        <w:spacing w:after="0" w:line="360" w:lineRule="auto"/>
        <w:jc w:val="both"/>
        <w:rPr>
          <w:rFonts w:ascii="Palatino Linotype" w:hAnsi="Palatino Linotype" w:cs="Arial"/>
          <w:sz w:val="24"/>
          <w:szCs w:val="24"/>
        </w:rPr>
      </w:pPr>
    </w:p>
    <w:p w14:paraId="4991AFBD" w14:textId="77777777" w:rsidR="00884EEA" w:rsidRPr="005C1EF4" w:rsidRDefault="00884EEA" w:rsidP="00613213">
      <w:pPr>
        <w:spacing w:after="0" w:line="360" w:lineRule="auto"/>
        <w:jc w:val="center"/>
        <w:rPr>
          <w:rFonts w:ascii="Palatino Linotype" w:hAnsi="Palatino Linotype" w:cs="Arial"/>
          <w:b/>
          <w:sz w:val="28"/>
        </w:rPr>
      </w:pPr>
      <w:r w:rsidRPr="005C1EF4">
        <w:rPr>
          <w:rFonts w:ascii="Palatino Linotype" w:hAnsi="Palatino Linotype" w:cs="Arial"/>
          <w:b/>
          <w:sz w:val="28"/>
        </w:rPr>
        <w:t xml:space="preserve">C O N S I D E R A N D O </w:t>
      </w:r>
    </w:p>
    <w:p w14:paraId="750FD2C1" w14:textId="77777777" w:rsidR="00E143C6" w:rsidRPr="005C1EF4" w:rsidRDefault="00E143C6" w:rsidP="00613213">
      <w:pPr>
        <w:pStyle w:val="Sinespaciado"/>
        <w:rPr>
          <w:sz w:val="6"/>
        </w:rPr>
      </w:pPr>
    </w:p>
    <w:p w14:paraId="7B1521EF" w14:textId="77777777" w:rsidR="00FC0A96" w:rsidRPr="005C1EF4" w:rsidRDefault="00FC0A96" w:rsidP="00FC0A96">
      <w:pPr>
        <w:pStyle w:val="Sinespaciado"/>
      </w:pPr>
    </w:p>
    <w:p w14:paraId="5A96D18F" w14:textId="77777777" w:rsidR="00347A1A" w:rsidRPr="005C1EF4" w:rsidRDefault="00347A1A" w:rsidP="00347A1A">
      <w:pPr>
        <w:spacing w:after="0" w:line="360" w:lineRule="auto"/>
        <w:jc w:val="both"/>
        <w:rPr>
          <w:rFonts w:ascii="Palatino Linotype" w:hAnsi="Palatino Linotype" w:cs="Arial"/>
          <w:sz w:val="24"/>
        </w:rPr>
      </w:pPr>
      <w:r w:rsidRPr="005C1EF4">
        <w:rPr>
          <w:rFonts w:ascii="Palatino Linotype" w:hAnsi="Palatino Linotype" w:cs="Arial"/>
          <w:b/>
          <w:sz w:val="28"/>
        </w:rPr>
        <w:t>PRIMERO.</w:t>
      </w:r>
      <w:r w:rsidRPr="005C1EF4">
        <w:rPr>
          <w:rFonts w:ascii="Palatino Linotype" w:hAnsi="Palatino Linotype" w:cs="Arial"/>
          <w:b/>
        </w:rPr>
        <w:t xml:space="preserve"> </w:t>
      </w:r>
      <w:r w:rsidRPr="005C1EF4">
        <w:rPr>
          <w:rFonts w:ascii="Palatino Linotype" w:hAnsi="Palatino Linotype" w:cs="Arial"/>
          <w:b/>
          <w:sz w:val="28"/>
          <w:szCs w:val="28"/>
        </w:rPr>
        <w:t>De la competencia</w:t>
      </w:r>
      <w:r w:rsidRPr="005C1EF4">
        <w:rPr>
          <w:rFonts w:ascii="Palatino Linotype" w:hAnsi="Palatino Linotype" w:cs="Arial"/>
          <w:sz w:val="28"/>
          <w:szCs w:val="28"/>
        </w:rPr>
        <w:t>.</w:t>
      </w:r>
    </w:p>
    <w:p w14:paraId="6C6E854E" w14:textId="1184274D" w:rsidR="00D51F5D" w:rsidRPr="005C1EF4" w:rsidRDefault="002A1F8E"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5C1EF4">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DA5DE" w14:textId="45BAE0FA" w:rsidR="004614A3" w:rsidRPr="005C1EF4"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5C1EF4"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5C1EF4">
        <w:rPr>
          <w:rFonts w:ascii="Palatino Linotype" w:hAnsi="Palatino Linotype" w:cs="Arial"/>
          <w:b/>
          <w:sz w:val="28"/>
          <w:szCs w:val="28"/>
        </w:rPr>
        <w:t xml:space="preserve">SEGUNDO. Sobre los alcances del recurso de revisión. </w:t>
      </w:r>
    </w:p>
    <w:p w14:paraId="6B7D34E7" w14:textId="77777777" w:rsidR="0024290F" w:rsidRPr="005C1EF4" w:rsidRDefault="0024290F" w:rsidP="00613213">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Anterior a todo debe destacarse que el recurso de revisión tiene el fin y alcance que señalan los numerales 176, 179, 181 párrafo cuarto, 194 y 195</w:t>
      </w:r>
      <w:r w:rsidR="00D4794E" w:rsidRPr="005C1EF4">
        <w:rPr>
          <w:rFonts w:ascii="Palatino Linotype" w:hAnsi="Palatino Linotype" w:cs="Arial"/>
        </w:rPr>
        <w:t>,</w:t>
      </w:r>
      <w:r w:rsidRPr="005C1EF4">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w:t>
      </w:r>
      <w:r w:rsidRPr="005C1EF4">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3D63669F" w14:textId="77777777" w:rsidR="0024290F" w:rsidRPr="005C1EF4"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5C1EF4"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5C1EF4"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5C1EF4">
        <w:rPr>
          <w:rFonts w:ascii="Palatino Linotype" w:hAnsi="Palatino Linotype" w:cs="Arial"/>
          <w:b/>
          <w:sz w:val="28"/>
        </w:rPr>
        <w:t>TERCERO. Del estudio de las causas de improcedencia y sobreseimiento.</w:t>
      </w:r>
    </w:p>
    <w:p w14:paraId="3FED03CA" w14:textId="77777777" w:rsidR="0007610F" w:rsidRPr="005C1EF4" w:rsidRDefault="0007610F" w:rsidP="00613213">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5C1EF4">
        <w:rPr>
          <w:rFonts w:ascii="Palatino Linotype" w:hAnsi="Palatino Linotype" w:cs="Arial"/>
        </w:rPr>
        <w:t>,</w:t>
      </w:r>
      <w:r w:rsidRPr="005C1EF4">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5C1EF4" w:rsidRDefault="0007610F" w:rsidP="00613213">
      <w:pPr>
        <w:pStyle w:val="Sinespaciado"/>
      </w:pPr>
    </w:p>
    <w:p w14:paraId="46E1999D" w14:textId="77777777" w:rsidR="00736A37" w:rsidRPr="005C1EF4" w:rsidRDefault="0007610F" w:rsidP="00FC0A96">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5C1EF4"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5C1EF4" w:rsidRDefault="0007610F" w:rsidP="00FC0A96">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5C1EF4">
        <w:footnoteReference w:id="1"/>
      </w:r>
      <w:r w:rsidRPr="005C1EF4">
        <w:rPr>
          <w:rFonts w:ascii="Palatino Linotype" w:hAnsi="Palatino Linotype" w:cs="Arial"/>
        </w:rPr>
        <w:t>.</w:t>
      </w:r>
    </w:p>
    <w:p w14:paraId="31A269F9" w14:textId="77777777" w:rsidR="0007610F" w:rsidRPr="005C1EF4"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5C1EF4" w:rsidRDefault="0007610F" w:rsidP="003627A1">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La Ley de Transparencia de la entidad, en su artículo 192</w:t>
      </w:r>
      <w:r w:rsidR="00E431FA" w:rsidRPr="005C1EF4">
        <w:rPr>
          <w:rFonts w:ascii="Palatino Linotype" w:hAnsi="Palatino Linotype" w:cs="Arial"/>
        </w:rPr>
        <w:t>,</w:t>
      </w:r>
      <w:r w:rsidRPr="005C1EF4">
        <w:rPr>
          <w:rFonts w:ascii="Palatino Linotype" w:hAnsi="Palatino Linotype" w:cs="Arial"/>
        </w:rPr>
        <w:t xml:space="preserve"> contempla la figura jurídica del sobreseimiento, y específicamente </w:t>
      </w:r>
      <w:r w:rsidR="00454A17" w:rsidRPr="005C1EF4">
        <w:rPr>
          <w:rFonts w:ascii="Palatino Linotype" w:hAnsi="Palatino Linotype" w:cs="Arial"/>
        </w:rPr>
        <w:t>en sus hipótesis inmersas en la fracción III</w:t>
      </w:r>
      <w:r w:rsidR="00E431FA" w:rsidRPr="005C1EF4">
        <w:rPr>
          <w:rFonts w:ascii="Palatino Linotype" w:hAnsi="Palatino Linotype" w:cs="Arial"/>
        </w:rPr>
        <w:t>,</w:t>
      </w:r>
      <w:r w:rsidRPr="005C1EF4">
        <w:rPr>
          <w:rFonts w:ascii="Palatino Linotype" w:hAnsi="Palatino Linotype" w:cs="Arial"/>
        </w:rPr>
        <w:t xml:space="preserve"> refieren que se sobreseerá el asunto cuando </w:t>
      </w:r>
      <w:r w:rsidRPr="005C1EF4">
        <w:rPr>
          <w:rFonts w:ascii="Palatino Linotype" w:hAnsi="Palatino Linotype" w:cs="Arial"/>
          <w:b/>
        </w:rPr>
        <w:t>El Sujeto Obligado</w:t>
      </w:r>
      <w:r w:rsidRPr="005C1EF4">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5C1EF4"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26FB240D" w:rsidR="0007610F" w:rsidRPr="005C1EF4" w:rsidRDefault="0007610F" w:rsidP="003627A1">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 xml:space="preserve">Bajo esa línea, con la finalidad de determinar si se modificó o revocó el acto u omisión del </w:t>
      </w:r>
      <w:r w:rsidRPr="005C1EF4">
        <w:rPr>
          <w:rFonts w:ascii="Palatino Linotype" w:hAnsi="Palatino Linotype" w:cs="Arial"/>
          <w:b/>
        </w:rPr>
        <w:t>Sujeto Obligado</w:t>
      </w:r>
      <w:r w:rsidRPr="005C1EF4">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5C1EF4">
        <w:rPr>
          <w:rFonts w:ascii="Palatino Linotype" w:hAnsi="Palatino Linotype" w:cs="Arial"/>
        </w:rPr>
        <w:t>esto procesal que establece</w:t>
      </w:r>
      <w:r w:rsidR="00454A17" w:rsidRPr="005C1EF4">
        <w:rPr>
          <w:rFonts w:ascii="Palatino Linotype" w:hAnsi="Palatino Linotype" w:cs="Arial"/>
        </w:rPr>
        <w:t xml:space="preserve"> la fracción</w:t>
      </w:r>
      <w:r w:rsidRPr="005C1EF4">
        <w:rPr>
          <w:rFonts w:ascii="Palatino Linotype" w:hAnsi="Palatino Linotype" w:cs="Arial"/>
        </w:rPr>
        <w:t xml:space="preserve"> III</w:t>
      </w:r>
      <w:r w:rsidR="00454A17" w:rsidRPr="005C1EF4">
        <w:rPr>
          <w:rFonts w:ascii="Palatino Linotype" w:hAnsi="Palatino Linotype" w:cs="Arial"/>
        </w:rPr>
        <w:t>,</w:t>
      </w:r>
      <w:r w:rsidRPr="005C1EF4">
        <w:rPr>
          <w:rFonts w:ascii="Palatino Linotype" w:hAnsi="Palatino Linotype" w:cs="Arial"/>
        </w:rPr>
        <w:t xml:space="preserve"> del artículo 192</w:t>
      </w:r>
      <w:r w:rsidR="00E431FA" w:rsidRPr="005C1EF4">
        <w:rPr>
          <w:rFonts w:ascii="Palatino Linotype" w:hAnsi="Palatino Linotype" w:cs="Arial"/>
        </w:rPr>
        <w:t>,</w:t>
      </w:r>
      <w:r w:rsidRPr="005C1EF4">
        <w:rPr>
          <w:rFonts w:ascii="Palatino Linotype" w:hAnsi="Palatino Linotype" w:cs="Arial"/>
        </w:rPr>
        <w:t xml:space="preserve"> de la Ley de Transparencia y Acceso a la Información </w:t>
      </w:r>
      <w:r w:rsidRPr="005C1EF4">
        <w:rPr>
          <w:rFonts w:ascii="Palatino Linotype" w:hAnsi="Palatino Linotype" w:cs="Arial"/>
        </w:rPr>
        <w:lastRenderedPageBreak/>
        <w:t xml:space="preserve">Pública del Estado de México y Municipios, a efecto de generar certeza jurídica sobre la satisfacción del derecho de acceso a la información accionado por </w:t>
      </w:r>
      <w:r w:rsidR="00AD6FA5" w:rsidRPr="005C1EF4">
        <w:rPr>
          <w:rFonts w:ascii="Palatino Linotype" w:hAnsi="Palatino Linotype" w:cs="Arial"/>
        </w:rPr>
        <w:t>la</w:t>
      </w:r>
      <w:r w:rsidRPr="005C1EF4">
        <w:rPr>
          <w:rFonts w:ascii="Palatino Linotype" w:hAnsi="Palatino Linotype" w:cs="Arial"/>
        </w:rPr>
        <w:t xml:space="preserve"> particular, sirviendo para tales efectos las siguientes líneas argumentativas.</w:t>
      </w:r>
    </w:p>
    <w:p w14:paraId="5812CE26" w14:textId="77777777" w:rsidR="0024290F" w:rsidRPr="005C1EF4" w:rsidRDefault="0024290F" w:rsidP="00613213">
      <w:pPr>
        <w:pStyle w:val="Sinespaciado"/>
        <w:rPr>
          <w:rFonts w:ascii="Palatino Linotype" w:hAnsi="Palatino Linotype" w:cs="Arial"/>
          <w:b/>
          <w:sz w:val="2"/>
        </w:rPr>
      </w:pPr>
    </w:p>
    <w:p w14:paraId="647B66A9" w14:textId="77777777" w:rsidR="002C3309" w:rsidRPr="005C1EF4" w:rsidRDefault="002C3309" w:rsidP="00736A37">
      <w:pPr>
        <w:pStyle w:val="Prrafodelista"/>
        <w:autoSpaceDE w:val="0"/>
        <w:autoSpaceDN w:val="0"/>
        <w:adjustRightInd w:val="0"/>
        <w:spacing w:line="360" w:lineRule="auto"/>
        <w:ind w:left="0"/>
        <w:jc w:val="both"/>
      </w:pPr>
    </w:p>
    <w:p w14:paraId="4153BF19" w14:textId="1AABD675" w:rsidR="00D76CA3" w:rsidRPr="005C1EF4"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5C1EF4">
        <w:rPr>
          <w:rFonts w:ascii="Palatino Linotype" w:hAnsi="Palatino Linotype" w:cs="Arial"/>
        </w:rPr>
        <w:t xml:space="preserve">En primera instancia, es necesario hacer referencia a los motivos o razones de inconformidad que expresa </w:t>
      </w:r>
      <w:r w:rsidR="00547434" w:rsidRPr="005C1EF4">
        <w:rPr>
          <w:rFonts w:ascii="Palatino Linotype" w:hAnsi="Palatino Linotype" w:cs="Arial"/>
          <w:b/>
        </w:rPr>
        <w:t>La</w:t>
      </w:r>
      <w:r w:rsidRPr="005C1EF4">
        <w:rPr>
          <w:rFonts w:ascii="Palatino Linotype" w:hAnsi="Palatino Linotype" w:cs="Arial"/>
          <w:b/>
        </w:rPr>
        <w:t xml:space="preserve"> Recurrente</w:t>
      </w:r>
      <w:r w:rsidRPr="005C1EF4">
        <w:rPr>
          <w:rFonts w:ascii="Palatino Linotype" w:hAnsi="Palatino Linotype" w:cs="Arial"/>
        </w:rPr>
        <w:t xml:space="preserve">, los </w:t>
      </w:r>
      <w:r w:rsidR="003627A1" w:rsidRPr="005C1EF4">
        <w:rPr>
          <w:rFonts w:ascii="Palatino Linotype" w:hAnsi="Palatino Linotype" w:cs="Arial"/>
        </w:rPr>
        <w:t>cuales,</w:t>
      </w:r>
      <w:r w:rsidRPr="005C1EF4">
        <w:rPr>
          <w:rFonts w:ascii="Palatino Linotype" w:hAnsi="Palatino Linotype" w:cs="Arial"/>
        </w:rPr>
        <w:t xml:space="preserve"> </w:t>
      </w:r>
      <w:r w:rsidR="00D4794E" w:rsidRPr="005C1EF4">
        <w:rPr>
          <w:rFonts w:ascii="Palatino Linotype" w:hAnsi="Palatino Linotype" w:cs="Arial"/>
        </w:rPr>
        <w:t>concatenados</w:t>
      </w:r>
      <w:r w:rsidRPr="005C1EF4">
        <w:rPr>
          <w:rFonts w:ascii="Palatino Linotype" w:hAnsi="Palatino Linotype" w:cs="Arial"/>
        </w:rPr>
        <w:t xml:space="preserve"> con el acto impugnado, señalan</w:t>
      </w:r>
      <w:r w:rsidR="00736A37" w:rsidRPr="005C1EF4">
        <w:rPr>
          <w:rFonts w:ascii="Palatino Linotype" w:hAnsi="Palatino Linotype" w:cs="Arial"/>
        </w:rPr>
        <w:t xml:space="preserve"> medularmente</w:t>
      </w:r>
      <w:r w:rsidR="00CF6B65" w:rsidRPr="005C1EF4">
        <w:rPr>
          <w:rFonts w:ascii="Palatino Linotype" w:hAnsi="Palatino Linotype" w:cs="Arial"/>
        </w:rPr>
        <w:t xml:space="preserve">, la entrega </w:t>
      </w:r>
      <w:r w:rsidR="00547434" w:rsidRPr="005C1EF4">
        <w:rPr>
          <w:rFonts w:ascii="Palatino Linotype" w:hAnsi="Palatino Linotype" w:cs="Arial"/>
        </w:rPr>
        <w:t xml:space="preserve">de información </w:t>
      </w:r>
      <w:r w:rsidR="00AD6FA5" w:rsidRPr="005C1EF4">
        <w:rPr>
          <w:rFonts w:ascii="Palatino Linotype" w:hAnsi="Palatino Linotype" w:cs="Arial"/>
        </w:rPr>
        <w:t>incompleta</w:t>
      </w:r>
      <w:r w:rsidR="000F2312" w:rsidRPr="005C1EF4">
        <w:rPr>
          <w:rFonts w:ascii="Palatino Linotype" w:hAnsi="Palatino Linotype" w:cs="Arial"/>
        </w:rPr>
        <w:t>.</w:t>
      </w:r>
    </w:p>
    <w:p w14:paraId="325BA928" w14:textId="77777777" w:rsidR="002277FD" w:rsidRPr="005C1EF4"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22697030" w:rsidR="00DE7DE2" w:rsidRPr="005C1EF4" w:rsidRDefault="00DE7DE2" w:rsidP="00613213">
      <w:pPr>
        <w:pStyle w:val="Prrafodelista"/>
        <w:autoSpaceDE w:val="0"/>
        <w:autoSpaceDN w:val="0"/>
        <w:adjustRightInd w:val="0"/>
        <w:spacing w:line="360" w:lineRule="auto"/>
        <w:ind w:left="0"/>
        <w:jc w:val="both"/>
        <w:rPr>
          <w:rFonts w:ascii="Palatino Linotype" w:hAnsi="Palatino Linotype" w:cs="Arial"/>
        </w:rPr>
      </w:pPr>
      <w:r w:rsidRPr="005C1EF4">
        <w:rPr>
          <w:rFonts w:ascii="Palatino Linotype" w:hAnsi="Palatino Linotype" w:cs="Arial"/>
        </w:rPr>
        <w:t xml:space="preserve">Resultando procedente la interposición del recurso de revisión cuando </w:t>
      </w:r>
      <w:r w:rsidR="0035001C" w:rsidRPr="005C1EF4">
        <w:rPr>
          <w:rFonts w:ascii="Palatino Linotype" w:hAnsi="Palatino Linotype" w:cs="Arial"/>
          <w:b/>
        </w:rPr>
        <w:t>El Sujeto Obligado</w:t>
      </w:r>
      <w:r w:rsidRPr="005C1EF4">
        <w:rPr>
          <w:rFonts w:ascii="Palatino Linotype" w:hAnsi="Palatino Linotype" w:cs="Arial"/>
        </w:rPr>
        <w:t xml:space="preserve"> </w:t>
      </w:r>
      <w:r w:rsidR="001A034D" w:rsidRPr="005C1EF4">
        <w:rPr>
          <w:rFonts w:ascii="Palatino Linotype" w:hAnsi="Palatino Linotype" w:cs="Arial"/>
        </w:rPr>
        <w:t xml:space="preserve">no </w:t>
      </w:r>
      <w:r w:rsidRPr="005C1EF4">
        <w:rPr>
          <w:rFonts w:ascii="Palatino Linotype" w:hAnsi="Palatino Linotype" w:cs="Arial"/>
        </w:rPr>
        <w:t xml:space="preserve">hace entrega de </w:t>
      </w:r>
      <w:r w:rsidR="002C3309" w:rsidRPr="005C1EF4">
        <w:rPr>
          <w:rFonts w:ascii="Palatino Linotype" w:hAnsi="Palatino Linotype" w:cs="Arial"/>
        </w:rPr>
        <w:t xml:space="preserve">la </w:t>
      </w:r>
      <w:r w:rsidRPr="005C1EF4">
        <w:rPr>
          <w:rFonts w:ascii="Palatino Linotype" w:hAnsi="Palatino Linotype" w:cs="Arial"/>
        </w:rPr>
        <w:t>información</w:t>
      </w:r>
      <w:r w:rsidR="0035001C" w:rsidRPr="005C1EF4">
        <w:rPr>
          <w:rFonts w:ascii="Palatino Linotype" w:hAnsi="Palatino Linotype" w:cs="Arial"/>
        </w:rPr>
        <w:t xml:space="preserve"> con lo solicitado</w:t>
      </w:r>
      <w:r w:rsidRPr="005C1EF4">
        <w:rPr>
          <w:rFonts w:ascii="Palatino Linotype" w:hAnsi="Palatino Linotype" w:cs="Arial"/>
        </w:rPr>
        <w:t xml:space="preserve">; en ese tenor se precisa que la materia sobre la cual versará el estudio del asunto, consiste en verificar si </w:t>
      </w:r>
      <w:r w:rsidRPr="005C1EF4">
        <w:rPr>
          <w:rFonts w:ascii="Palatino Linotype" w:hAnsi="Palatino Linotype" w:cs="Arial"/>
          <w:b/>
        </w:rPr>
        <w:t>El Sujeto Obligado</w:t>
      </w:r>
      <w:r w:rsidRPr="005C1EF4">
        <w:rPr>
          <w:rFonts w:ascii="Palatino Linotype" w:hAnsi="Palatino Linotype" w:cs="Arial"/>
        </w:rPr>
        <w:t xml:space="preserve"> atendió el requerimiento formulado por </w:t>
      </w:r>
      <w:r w:rsidR="00547434" w:rsidRPr="005C1EF4">
        <w:rPr>
          <w:rFonts w:ascii="Palatino Linotype" w:hAnsi="Palatino Linotype" w:cs="Arial"/>
        </w:rPr>
        <w:t>la</w:t>
      </w:r>
      <w:r w:rsidRPr="005C1EF4">
        <w:rPr>
          <w:rFonts w:ascii="Palatino Linotype" w:hAnsi="Palatino Linotype" w:cs="Arial"/>
        </w:rPr>
        <w:t xml:space="preserve"> hoy </w:t>
      </w:r>
      <w:r w:rsidRPr="005C1EF4">
        <w:rPr>
          <w:rFonts w:ascii="Palatino Linotype" w:hAnsi="Palatino Linotype" w:cs="Arial"/>
          <w:b/>
        </w:rPr>
        <w:t>Recurrente</w:t>
      </w:r>
      <w:r w:rsidRPr="005C1EF4">
        <w:rPr>
          <w:rFonts w:ascii="Palatino Linotype" w:hAnsi="Palatino Linotype" w:cs="Arial"/>
        </w:rPr>
        <w:t>, otorgando la respuesta que en derecho corresponde.</w:t>
      </w:r>
    </w:p>
    <w:p w14:paraId="0890C722" w14:textId="77777777" w:rsidR="0007610F" w:rsidRPr="005C1EF4"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5C1EF4">
        <w:rPr>
          <w:rFonts w:ascii="Palatino Linotype" w:hAnsi="Palatino Linotype" w:cs="Arial"/>
          <w:color w:val="000000" w:themeColor="text1"/>
        </w:rPr>
        <w:tab/>
      </w:r>
    </w:p>
    <w:p w14:paraId="1322D3FE" w14:textId="5CBFAF9D" w:rsidR="007D6369" w:rsidRPr="005C1EF4"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5C1EF4">
        <w:rPr>
          <w:rFonts w:ascii="Palatino Linotype" w:hAnsi="Palatino Linotype" w:cs="Arial"/>
          <w:color w:val="000000" w:themeColor="text1"/>
        </w:rPr>
        <w:t xml:space="preserve">Como señalamos en el antecedente </w:t>
      </w:r>
      <w:r w:rsidRPr="005C1EF4">
        <w:rPr>
          <w:rFonts w:ascii="Palatino Linotype" w:hAnsi="Palatino Linotype" w:cs="Arial"/>
          <w:b/>
        </w:rPr>
        <w:t>PRIMERO</w:t>
      </w:r>
      <w:r w:rsidR="00997021" w:rsidRPr="005C1EF4">
        <w:rPr>
          <w:rFonts w:ascii="Palatino Linotype" w:hAnsi="Palatino Linotype" w:cs="Arial"/>
        </w:rPr>
        <w:t>;</w:t>
      </w:r>
      <w:r w:rsidRPr="005C1EF4">
        <w:rPr>
          <w:rFonts w:ascii="Palatino Linotype" w:hAnsi="Palatino Linotype" w:cs="Arial"/>
        </w:rPr>
        <w:t xml:space="preserve"> </w:t>
      </w:r>
      <w:r w:rsidR="00CF627D" w:rsidRPr="005C1EF4">
        <w:rPr>
          <w:rFonts w:ascii="Palatino Linotype" w:hAnsi="Palatino Linotype" w:cs="Arial"/>
        </w:rPr>
        <w:t>en</w:t>
      </w:r>
      <w:r w:rsidRPr="005C1EF4">
        <w:rPr>
          <w:rFonts w:ascii="Palatino Linotype" w:hAnsi="Palatino Linotype" w:cs="Arial"/>
        </w:rPr>
        <w:t xml:space="preserve"> fecha </w:t>
      </w:r>
      <w:r w:rsidR="00AD6FA5" w:rsidRPr="005C1EF4">
        <w:rPr>
          <w:rFonts w:ascii="Palatino Linotype" w:hAnsi="Palatino Linotype" w:cs="Arial"/>
        </w:rPr>
        <w:t>diez de febrero de dos mil veintitrés</w:t>
      </w:r>
      <w:r w:rsidRPr="005C1EF4">
        <w:rPr>
          <w:rFonts w:ascii="Palatino Linotype" w:hAnsi="Palatino Linotype" w:cs="Arial"/>
        </w:rPr>
        <w:t xml:space="preserve">, </w:t>
      </w:r>
      <w:r w:rsidR="00547434" w:rsidRPr="005C1EF4">
        <w:rPr>
          <w:rFonts w:ascii="Palatino Linotype" w:hAnsi="Palatino Linotype" w:cs="Arial"/>
          <w:b/>
        </w:rPr>
        <w:t>La</w:t>
      </w:r>
      <w:r w:rsidRPr="005C1EF4">
        <w:rPr>
          <w:rFonts w:ascii="Palatino Linotype" w:hAnsi="Palatino Linotype" w:cs="Arial"/>
        </w:rPr>
        <w:t xml:space="preserve"> </w:t>
      </w:r>
      <w:r w:rsidRPr="005C1EF4">
        <w:rPr>
          <w:rFonts w:ascii="Palatino Linotype" w:hAnsi="Palatino Linotype" w:cs="Arial"/>
          <w:b/>
        </w:rPr>
        <w:t>Recurrente</w:t>
      </w:r>
      <w:r w:rsidRPr="005C1EF4">
        <w:rPr>
          <w:rFonts w:ascii="Palatino Linotype" w:hAnsi="Palatino Linotype" w:cs="Arial"/>
        </w:rPr>
        <w:t xml:space="preserve"> </w:t>
      </w:r>
      <w:r w:rsidRPr="005C1EF4">
        <w:rPr>
          <w:rFonts w:ascii="Palatino Linotype" w:hAnsi="Palatino Linotype" w:cs="Arial"/>
          <w:color w:val="000000" w:themeColor="text1"/>
        </w:rPr>
        <w:t>realizó</w:t>
      </w:r>
      <w:r w:rsidRPr="005C1EF4">
        <w:rPr>
          <w:rFonts w:ascii="Palatino Linotype" w:hAnsi="Palatino Linotype" w:cs="Arial"/>
          <w:b/>
          <w:color w:val="000000" w:themeColor="text1"/>
        </w:rPr>
        <w:t xml:space="preserve"> </w:t>
      </w:r>
      <w:r w:rsidRPr="005C1EF4">
        <w:rPr>
          <w:rFonts w:ascii="Palatino Linotype" w:hAnsi="Palatino Linotype" w:cs="Arial"/>
          <w:color w:val="000000" w:themeColor="text1"/>
        </w:rPr>
        <w:t xml:space="preserve">la solicitud de acceso a la información </w:t>
      </w:r>
      <w:r w:rsidR="006C01A4" w:rsidRPr="005C1EF4">
        <w:rPr>
          <w:rFonts w:ascii="Palatino Linotype" w:hAnsi="Palatino Linotype" w:cs="Arial"/>
          <w:color w:val="000000" w:themeColor="text1"/>
        </w:rPr>
        <w:t>con</w:t>
      </w:r>
      <w:r w:rsidRPr="005C1EF4">
        <w:rPr>
          <w:rFonts w:ascii="Palatino Linotype" w:hAnsi="Palatino Linotype" w:cs="Arial"/>
          <w:color w:val="000000" w:themeColor="text1"/>
        </w:rPr>
        <w:t xml:space="preserve"> folio</w:t>
      </w:r>
      <w:r w:rsidR="00E431FA" w:rsidRPr="005C1EF4">
        <w:rPr>
          <w:rFonts w:ascii="Palatino Linotype" w:hAnsi="Palatino Linotype" w:cs="Arial"/>
          <w:b/>
        </w:rPr>
        <w:t xml:space="preserve"> </w:t>
      </w:r>
      <w:r w:rsidR="00AD6FA5" w:rsidRPr="005C1EF4">
        <w:rPr>
          <w:rFonts w:ascii="Palatino Linotype" w:hAnsi="Palatino Linotype" w:cs="Arial"/>
          <w:b/>
        </w:rPr>
        <w:t>00026/ELORO/IP/2023</w:t>
      </w:r>
      <w:r w:rsidRPr="005C1EF4">
        <w:rPr>
          <w:rFonts w:ascii="Palatino Linotype" w:hAnsi="Palatino Linotype" w:cs="Arial"/>
          <w:lang w:eastAsia="es-MX"/>
        </w:rPr>
        <w:t>,</w:t>
      </w:r>
      <w:r w:rsidRPr="005C1EF4">
        <w:rPr>
          <w:rFonts w:ascii="Palatino Linotype" w:hAnsi="Palatino Linotype" w:cs="Arial"/>
          <w:b/>
          <w:lang w:eastAsia="es-MX"/>
        </w:rPr>
        <w:t xml:space="preserve"> </w:t>
      </w:r>
      <w:r w:rsidRPr="005C1EF4">
        <w:rPr>
          <w:rFonts w:ascii="Palatino Linotype" w:hAnsi="Palatino Linotype" w:cs="Arial"/>
        </w:rPr>
        <w:t>requiriendo</w:t>
      </w:r>
      <w:r w:rsidR="00AD6FA5" w:rsidRPr="005C1EF4">
        <w:rPr>
          <w:rFonts w:ascii="Palatino Linotype" w:hAnsi="Palatino Linotype" w:cs="Arial"/>
        </w:rPr>
        <w:t xml:space="preserve"> se le proporcionara</w:t>
      </w:r>
      <w:r w:rsidR="00947F46" w:rsidRPr="005C1EF4">
        <w:rPr>
          <w:rFonts w:ascii="Palatino Linotype" w:hAnsi="Palatino Linotype" w:cs="Arial"/>
        </w:rPr>
        <w:t xml:space="preserve"> </w:t>
      </w:r>
      <w:r w:rsidR="00B338C5" w:rsidRPr="005C1EF4">
        <w:rPr>
          <w:rFonts w:ascii="Palatino Linotype" w:hAnsi="Palatino Linotype"/>
        </w:rPr>
        <w:t>objetivamente</w:t>
      </w:r>
      <w:r w:rsidR="00947F46" w:rsidRPr="005C1EF4">
        <w:rPr>
          <w:rFonts w:ascii="Palatino Linotype" w:hAnsi="Palatino Linotype"/>
        </w:rPr>
        <w:t>,</w:t>
      </w:r>
      <w:r w:rsidR="00562181" w:rsidRPr="005C1EF4">
        <w:rPr>
          <w:rFonts w:ascii="Palatino Linotype" w:hAnsi="Palatino Linotype"/>
        </w:rPr>
        <w:t xml:space="preserve"> </w:t>
      </w:r>
      <w:r w:rsidR="00AD6FA5" w:rsidRPr="005C1EF4">
        <w:rPr>
          <w:rFonts w:ascii="Palatino Linotype" w:hAnsi="Palatino Linotype"/>
        </w:rPr>
        <w:t xml:space="preserve">de la persona representante indígena ante el Ayuntamiento de el Oro, </w:t>
      </w:r>
      <w:r w:rsidR="000F2312" w:rsidRPr="005C1EF4">
        <w:rPr>
          <w:rFonts w:ascii="Palatino Linotype" w:hAnsi="Palatino Linotype"/>
        </w:rPr>
        <w:t xml:space="preserve">el o </w:t>
      </w:r>
      <w:r w:rsidR="00947F46" w:rsidRPr="005C1EF4">
        <w:rPr>
          <w:rFonts w:ascii="Palatino Linotype" w:hAnsi="Palatino Linotype"/>
        </w:rPr>
        <w:t>los documentos en donde conste lo</w:t>
      </w:r>
      <w:r w:rsidR="00B338C5" w:rsidRPr="005C1EF4">
        <w:rPr>
          <w:rFonts w:ascii="Palatino Linotype" w:hAnsi="Palatino Linotype"/>
        </w:rPr>
        <w:t xml:space="preserve"> siguiente: </w:t>
      </w:r>
    </w:p>
    <w:p w14:paraId="2A08B570" w14:textId="77777777" w:rsidR="00C04418" w:rsidRPr="005C1EF4"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51EEA2CE" w:rsidR="00B338C5" w:rsidRPr="005C1EF4" w:rsidRDefault="00AD6FA5" w:rsidP="00D37638">
      <w:pPr>
        <w:pStyle w:val="Prrafodelista"/>
        <w:numPr>
          <w:ilvl w:val="0"/>
          <w:numId w:val="5"/>
        </w:numPr>
        <w:spacing w:after="120" w:line="360" w:lineRule="auto"/>
        <w:jc w:val="both"/>
        <w:rPr>
          <w:rFonts w:ascii="Palatino Linotype" w:hAnsi="Palatino Linotype"/>
          <w:i/>
          <w:iCs/>
        </w:rPr>
      </w:pPr>
      <w:bookmarkStart w:id="0" w:name="_Hlk107524154"/>
      <w:r w:rsidRPr="005C1EF4">
        <w:rPr>
          <w:rFonts w:ascii="Palatino Linotype" w:hAnsi="Palatino Linotype"/>
          <w:i/>
          <w:iCs/>
          <w:lang w:val="es-MX"/>
        </w:rPr>
        <w:t>Nombre completo</w:t>
      </w:r>
      <w:r w:rsidR="002B152B" w:rsidRPr="005C1EF4">
        <w:rPr>
          <w:rFonts w:ascii="Palatino Linotype" w:hAnsi="Palatino Linotype"/>
          <w:i/>
          <w:iCs/>
          <w:lang w:val="es-MX"/>
        </w:rPr>
        <w:t>.</w:t>
      </w:r>
    </w:p>
    <w:p w14:paraId="619D65DF" w14:textId="19D74DA5" w:rsidR="00562181" w:rsidRPr="005C1EF4" w:rsidRDefault="00AD6FA5" w:rsidP="00D37638">
      <w:pPr>
        <w:pStyle w:val="Prrafodelista"/>
        <w:numPr>
          <w:ilvl w:val="0"/>
          <w:numId w:val="5"/>
        </w:numPr>
        <w:spacing w:after="120" w:line="360" w:lineRule="auto"/>
        <w:jc w:val="both"/>
        <w:rPr>
          <w:rFonts w:ascii="Palatino Linotype" w:hAnsi="Palatino Linotype"/>
          <w:i/>
          <w:iCs/>
        </w:rPr>
      </w:pPr>
      <w:r w:rsidRPr="005C1EF4">
        <w:rPr>
          <w:rFonts w:ascii="Palatino Linotype" w:hAnsi="Palatino Linotype"/>
          <w:i/>
          <w:iCs/>
          <w:lang w:val="es-MX"/>
        </w:rPr>
        <w:t>Datos de localización tales como correo electrónico, domicilio de las oficinas y número telefónico.</w:t>
      </w:r>
    </w:p>
    <w:bookmarkEnd w:id="0"/>
    <w:p w14:paraId="51C4821B" w14:textId="77777777" w:rsidR="00C04418" w:rsidRPr="005C1EF4" w:rsidRDefault="00C04418" w:rsidP="00C04418">
      <w:pPr>
        <w:pStyle w:val="Prrafodelista"/>
        <w:spacing w:after="120" w:line="360" w:lineRule="auto"/>
        <w:ind w:left="720"/>
        <w:jc w:val="both"/>
        <w:rPr>
          <w:rFonts w:ascii="Palatino Linotype" w:hAnsi="Palatino Linotype"/>
        </w:rPr>
      </w:pPr>
    </w:p>
    <w:p w14:paraId="224DE9B0" w14:textId="115377E5" w:rsidR="00F5608A" w:rsidRPr="005C1EF4" w:rsidRDefault="00562181" w:rsidP="00613213">
      <w:pPr>
        <w:pStyle w:val="Prrafodelista"/>
        <w:autoSpaceDE w:val="0"/>
        <w:autoSpaceDN w:val="0"/>
        <w:adjustRightInd w:val="0"/>
        <w:spacing w:line="360" w:lineRule="auto"/>
        <w:ind w:left="0"/>
        <w:jc w:val="both"/>
        <w:rPr>
          <w:rFonts w:ascii="Palatino Linotype" w:hAnsi="Palatino Linotype"/>
        </w:rPr>
      </w:pPr>
      <w:r w:rsidRPr="005C1EF4">
        <w:rPr>
          <w:rFonts w:ascii="Palatino Linotype" w:hAnsi="Palatino Linotype"/>
        </w:rPr>
        <w:t xml:space="preserve">Consecuentemente, el </w:t>
      </w:r>
      <w:r w:rsidRPr="005C1EF4">
        <w:rPr>
          <w:rFonts w:ascii="Palatino Linotype" w:hAnsi="Palatino Linotype"/>
          <w:b/>
        </w:rPr>
        <w:t>Sujeto Obligado</w:t>
      </w:r>
      <w:r w:rsidRPr="005C1EF4">
        <w:rPr>
          <w:rFonts w:ascii="Palatino Linotype" w:hAnsi="Palatino Linotype"/>
        </w:rPr>
        <w:t xml:space="preserve"> emitió respuesta a la solicitud de información con número de folio </w:t>
      </w:r>
      <w:r w:rsidR="00053D02" w:rsidRPr="005C1EF4">
        <w:rPr>
          <w:rFonts w:ascii="Palatino Linotype" w:hAnsi="Palatino Linotype"/>
          <w:b/>
        </w:rPr>
        <w:t>00026/ELORO/IP/2023</w:t>
      </w:r>
      <w:r w:rsidRPr="005C1EF4">
        <w:rPr>
          <w:rFonts w:ascii="Palatino Linotype" w:hAnsi="Palatino Linotype"/>
          <w:b/>
        </w:rPr>
        <w:t xml:space="preserve">, </w:t>
      </w:r>
      <w:r w:rsidRPr="005C1EF4">
        <w:rPr>
          <w:rFonts w:ascii="Palatino Linotype" w:hAnsi="Palatino Linotype"/>
        </w:rPr>
        <w:t>remitiendo para tal efecto un archivo electrónico, en el cual manifestó lo siguiente:</w:t>
      </w:r>
    </w:p>
    <w:p w14:paraId="666860A5" w14:textId="77777777" w:rsidR="00562181" w:rsidRPr="005C1EF4" w:rsidRDefault="00562181" w:rsidP="00613213">
      <w:pPr>
        <w:pStyle w:val="Prrafodelista"/>
        <w:autoSpaceDE w:val="0"/>
        <w:autoSpaceDN w:val="0"/>
        <w:adjustRightInd w:val="0"/>
        <w:spacing w:line="360" w:lineRule="auto"/>
        <w:ind w:left="0"/>
        <w:jc w:val="both"/>
        <w:rPr>
          <w:rFonts w:ascii="Palatino Linotype" w:hAnsi="Palatino Linotype"/>
        </w:rPr>
      </w:pPr>
    </w:p>
    <w:p w14:paraId="4D508517" w14:textId="6BF9E91E" w:rsidR="00562181" w:rsidRPr="005C1EF4" w:rsidRDefault="00053D02" w:rsidP="00D37638">
      <w:pPr>
        <w:pStyle w:val="Prrafodelista"/>
        <w:numPr>
          <w:ilvl w:val="0"/>
          <w:numId w:val="6"/>
        </w:numPr>
        <w:autoSpaceDE w:val="0"/>
        <w:autoSpaceDN w:val="0"/>
        <w:adjustRightInd w:val="0"/>
        <w:spacing w:line="360" w:lineRule="auto"/>
        <w:jc w:val="both"/>
        <w:rPr>
          <w:rFonts w:ascii="Palatino Linotype" w:hAnsi="Palatino Linotype"/>
          <w:b/>
        </w:rPr>
      </w:pPr>
      <w:r w:rsidRPr="005C1EF4">
        <w:rPr>
          <w:rFonts w:ascii="Palatino Linotype" w:hAnsi="Palatino Linotype"/>
          <w:b/>
        </w:rPr>
        <w:t>00026.PDF</w:t>
      </w:r>
      <w:r w:rsidR="00562181" w:rsidRPr="005C1EF4">
        <w:rPr>
          <w:rFonts w:ascii="Palatino Linotype" w:hAnsi="Palatino Linotype"/>
          <w:b/>
        </w:rPr>
        <w:t xml:space="preserve">: </w:t>
      </w:r>
      <w:r w:rsidR="00562181" w:rsidRPr="005C1EF4">
        <w:rPr>
          <w:rFonts w:ascii="Palatino Linotype" w:hAnsi="Palatino Linotype"/>
        </w:rPr>
        <w:t xml:space="preserve">Oficio </w:t>
      </w:r>
      <w:r w:rsidRPr="005C1EF4">
        <w:rPr>
          <w:rFonts w:ascii="Palatino Linotype" w:hAnsi="Palatino Linotype"/>
        </w:rPr>
        <w:t xml:space="preserve">número SHA/1434/02/2023 </w:t>
      </w:r>
      <w:r w:rsidR="00562181" w:rsidRPr="005C1EF4">
        <w:rPr>
          <w:rFonts w:ascii="Palatino Linotype" w:hAnsi="Palatino Linotype"/>
        </w:rPr>
        <w:t xml:space="preserve">signado por </w:t>
      </w:r>
      <w:r w:rsidRPr="005C1EF4">
        <w:rPr>
          <w:rFonts w:ascii="Palatino Linotype" w:hAnsi="Palatino Linotype"/>
        </w:rPr>
        <w:t>el Secretario del Ayuntamiento</w:t>
      </w:r>
      <w:r w:rsidR="002B152B" w:rsidRPr="005C1EF4">
        <w:rPr>
          <w:rFonts w:ascii="Palatino Linotype" w:hAnsi="Palatino Linotype"/>
        </w:rPr>
        <w:t xml:space="preserve"> del Sujeto Obligado, mediante el cual </w:t>
      </w:r>
      <w:r w:rsidRPr="005C1EF4">
        <w:rPr>
          <w:rFonts w:ascii="Palatino Linotype" w:hAnsi="Palatino Linotype"/>
        </w:rPr>
        <w:t xml:space="preserve">remite </w:t>
      </w:r>
      <w:r w:rsidR="002B152B" w:rsidRPr="005C1EF4">
        <w:rPr>
          <w:rFonts w:ascii="Palatino Linotype" w:hAnsi="Palatino Linotype"/>
        </w:rPr>
        <w:t xml:space="preserve">al </w:t>
      </w:r>
      <w:r w:rsidRPr="005C1EF4">
        <w:rPr>
          <w:rFonts w:ascii="Palatino Linotype" w:hAnsi="Palatino Linotype"/>
        </w:rPr>
        <w:t>Titular de la Unidad de Transparencia</w:t>
      </w:r>
      <w:r w:rsidR="002B152B" w:rsidRPr="005C1EF4">
        <w:rPr>
          <w:rFonts w:ascii="Palatino Linotype" w:hAnsi="Palatino Linotype"/>
        </w:rPr>
        <w:t xml:space="preserve"> </w:t>
      </w:r>
      <w:r w:rsidRPr="005C1EF4">
        <w:rPr>
          <w:rFonts w:ascii="Palatino Linotype" w:hAnsi="Palatino Linotype"/>
        </w:rPr>
        <w:t xml:space="preserve">la contestación a la solicitud de información de mérito, informando el correo electrónico, domicilio de la oficinas otorgadas y número telefónico de la persona representante indígena ante el Ayuntamiento de el Oro, como se puede advertir de la imagen que se inserta a continuación: </w:t>
      </w:r>
    </w:p>
    <w:p w14:paraId="344333B8" w14:textId="4EA44396" w:rsidR="002B152B" w:rsidRPr="005C1EF4" w:rsidRDefault="002B152B" w:rsidP="002B152B">
      <w:pPr>
        <w:pStyle w:val="Prrafodelista"/>
        <w:autoSpaceDE w:val="0"/>
        <w:autoSpaceDN w:val="0"/>
        <w:adjustRightInd w:val="0"/>
        <w:spacing w:line="360" w:lineRule="auto"/>
        <w:ind w:left="720"/>
        <w:jc w:val="both"/>
        <w:rPr>
          <w:rFonts w:ascii="Palatino Linotype" w:hAnsi="Palatino Linotype"/>
          <w:b/>
        </w:rPr>
      </w:pPr>
    </w:p>
    <w:p w14:paraId="0070F8F4" w14:textId="0059B66F" w:rsidR="00053D02" w:rsidRPr="005C1EF4" w:rsidRDefault="00053D02" w:rsidP="002B152B">
      <w:pPr>
        <w:pStyle w:val="Prrafodelista"/>
        <w:autoSpaceDE w:val="0"/>
        <w:autoSpaceDN w:val="0"/>
        <w:adjustRightInd w:val="0"/>
        <w:spacing w:line="360" w:lineRule="auto"/>
        <w:ind w:left="720"/>
        <w:jc w:val="both"/>
        <w:rPr>
          <w:rFonts w:ascii="Palatino Linotype" w:hAnsi="Palatino Linotype"/>
          <w:b/>
        </w:rPr>
      </w:pPr>
      <w:r w:rsidRPr="005C1EF4">
        <w:rPr>
          <w:rFonts w:ascii="Palatino Linotype" w:hAnsi="Palatino Linotype"/>
          <w:b/>
          <w:noProof/>
          <w:lang w:val="es-MX" w:eastAsia="es-MX"/>
        </w:rPr>
        <w:drawing>
          <wp:inline distT="0" distB="0" distL="0" distR="0" wp14:anchorId="0CB868DD" wp14:editId="79EA73E5">
            <wp:extent cx="5136874" cy="1397094"/>
            <wp:effectExtent l="190500" t="190500" r="197485" b="184150"/>
            <wp:docPr id="1419605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05001" name=""/>
                    <pic:cNvPicPr/>
                  </pic:nvPicPr>
                  <pic:blipFill>
                    <a:blip r:embed="rId9"/>
                    <a:stretch>
                      <a:fillRect/>
                    </a:stretch>
                  </pic:blipFill>
                  <pic:spPr>
                    <a:xfrm>
                      <a:off x="0" y="0"/>
                      <a:ext cx="5164698" cy="1404661"/>
                    </a:xfrm>
                    <a:prstGeom prst="rect">
                      <a:avLst/>
                    </a:prstGeom>
                    <a:effectLst>
                      <a:outerShdw blurRad="190500" algn="ctr" rotWithShape="0">
                        <a:prstClr val="black">
                          <a:alpha val="70000"/>
                        </a:prstClr>
                      </a:outerShdw>
                    </a:effectLst>
                  </pic:spPr>
                </pic:pic>
              </a:graphicData>
            </a:graphic>
          </wp:inline>
        </w:drawing>
      </w:r>
    </w:p>
    <w:p w14:paraId="3B237C05" w14:textId="77777777" w:rsidR="00981343" w:rsidRPr="005C1EF4" w:rsidRDefault="00981343" w:rsidP="00613213">
      <w:pPr>
        <w:pStyle w:val="Prrafodelista"/>
        <w:autoSpaceDE w:val="0"/>
        <w:autoSpaceDN w:val="0"/>
        <w:adjustRightInd w:val="0"/>
        <w:spacing w:line="360" w:lineRule="auto"/>
        <w:ind w:left="0"/>
        <w:jc w:val="both"/>
        <w:rPr>
          <w:rFonts w:ascii="Palatino Linotype" w:hAnsi="Palatino Linotype" w:cs="Arial"/>
        </w:rPr>
      </w:pPr>
    </w:p>
    <w:p w14:paraId="1F458C98" w14:textId="1B0C7C24" w:rsidR="0027201B" w:rsidRPr="005C1EF4"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5C1EF4">
        <w:rPr>
          <w:rFonts w:ascii="Palatino Linotype" w:hAnsi="Palatino Linotype" w:cs="Arial"/>
        </w:rPr>
        <w:t>I</w:t>
      </w:r>
      <w:r w:rsidR="000B2AA5" w:rsidRPr="005C1EF4">
        <w:rPr>
          <w:rFonts w:ascii="Palatino Linotype" w:hAnsi="Palatino Linotype" w:cs="Arial"/>
        </w:rPr>
        <w:t xml:space="preserve">nconforme con la respuesta emitida por </w:t>
      </w:r>
      <w:r w:rsidR="000B2AA5" w:rsidRPr="005C1EF4">
        <w:rPr>
          <w:rFonts w:ascii="Palatino Linotype" w:hAnsi="Palatino Linotype" w:cs="Arial"/>
          <w:b/>
        </w:rPr>
        <w:t>El Sujeto Obligado</w:t>
      </w:r>
      <w:r w:rsidR="000B2AA5" w:rsidRPr="005C1EF4">
        <w:rPr>
          <w:rFonts w:ascii="Palatino Linotype" w:hAnsi="Palatino Linotype" w:cs="Arial"/>
        </w:rPr>
        <w:t>,</w:t>
      </w:r>
      <w:r w:rsidR="000B2AA5" w:rsidRPr="005C1EF4">
        <w:rPr>
          <w:rFonts w:ascii="Palatino Linotype" w:hAnsi="Palatino Linotype" w:cs="Arial"/>
          <w:b/>
        </w:rPr>
        <w:t xml:space="preserve"> </w:t>
      </w:r>
      <w:r w:rsidR="0027201B" w:rsidRPr="005C1EF4">
        <w:rPr>
          <w:rFonts w:ascii="Palatino Linotype" w:hAnsi="Palatino Linotype" w:cs="Arial"/>
          <w:b/>
        </w:rPr>
        <w:t>El</w:t>
      </w:r>
      <w:r w:rsidR="00681980" w:rsidRPr="005C1EF4">
        <w:rPr>
          <w:rFonts w:ascii="Palatino Linotype" w:hAnsi="Palatino Linotype" w:cs="Arial"/>
          <w:b/>
        </w:rPr>
        <w:t xml:space="preserve"> </w:t>
      </w:r>
      <w:r w:rsidR="000B2AA5" w:rsidRPr="005C1EF4">
        <w:rPr>
          <w:rFonts w:ascii="Palatino Linotype" w:hAnsi="Palatino Linotype" w:cs="Arial"/>
          <w:b/>
        </w:rPr>
        <w:t xml:space="preserve">Recurrente </w:t>
      </w:r>
      <w:r w:rsidR="000B2AA5" w:rsidRPr="005C1EF4">
        <w:rPr>
          <w:rFonts w:ascii="Palatino Linotype" w:hAnsi="Palatino Linotype" w:cs="Arial"/>
        </w:rPr>
        <w:t>interpuso el presente recurso de revisión, señalando</w:t>
      </w:r>
      <w:r w:rsidR="00A73174" w:rsidRPr="005C1EF4">
        <w:rPr>
          <w:rFonts w:ascii="Palatino Linotype" w:hAnsi="Palatino Linotype" w:cs="Arial"/>
        </w:rPr>
        <w:t xml:space="preserve"> </w:t>
      </w:r>
      <w:r w:rsidR="00C04418" w:rsidRPr="005C1EF4">
        <w:rPr>
          <w:rFonts w:ascii="Palatino Linotype" w:hAnsi="Palatino Linotype" w:cs="Arial"/>
        </w:rPr>
        <w:t>c</w:t>
      </w:r>
      <w:r w:rsidR="000B2AA5" w:rsidRPr="005C1EF4">
        <w:rPr>
          <w:rFonts w:ascii="Palatino Linotype" w:hAnsi="Palatino Linotype" w:cs="Arial"/>
        </w:rPr>
        <w:t>omo</w:t>
      </w:r>
      <w:r w:rsidR="00370EF5" w:rsidRPr="005C1EF4">
        <w:rPr>
          <w:rFonts w:ascii="Palatino Linotype" w:hAnsi="Palatino Linotype" w:cs="Arial"/>
        </w:rPr>
        <w:t xml:space="preserve"> </w:t>
      </w:r>
      <w:r w:rsidR="00C24C2F" w:rsidRPr="005C1EF4">
        <w:rPr>
          <w:rFonts w:ascii="Palatino Linotype" w:hAnsi="Palatino Linotype" w:cs="Arial"/>
          <w:b/>
          <w:i/>
        </w:rPr>
        <w:t>Razones o</w:t>
      </w:r>
      <w:r w:rsidR="000B2AA5" w:rsidRPr="005C1EF4">
        <w:rPr>
          <w:rFonts w:ascii="Palatino Linotype" w:hAnsi="Palatino Linotype" w:cs="Arial"/>
        </w:rPr>
        <w:t xml:space="preserve"> </w:t>
      </w:r>
      <w:r w:rsidR="00370EF5" w:rsidRPr="005C1EF4">
        <w:rPr>
          <w:rFonts w:ascii="Palatino Linotype" w:hAnsi="Palatino Linotype" w:cs="Arial"/>
          <w:b/>
          <w:i/>
        </w:rPr>
        <w:t>Motivos de Inconformidad</w:t>
      </w:r>
      <w:r w:rsidR="00370EF5" w:rsidRPr="005C1EF4">
        <w:rPr>
          <w:rFonts w:ascii="Palatino Linotype" w:hAnsi="Palatino Linotype" w:cs="Arial"/>
        </w:rPr>
        <w:t xml:space="preserve"> </w:t>
      </w:r>
      <w:r w:rsidR="000B2AA5" w:rsidRPr="005C1EF4">
        <w:rPr>
          <w:rFonts w:ascii="Palatino Linotype" w:hAnsi="Palatino Linotype" w:cs="Arial"/>
        </w:rPr>
        <w:t xml:space="preserve">lo siguiente: </w:t>
      </w:r>
      <w:r w:rsidR="000B2AA5" w:rsidRPr="005C1EF4">
        <w:rPr>
          <w:rFonts w:ascii="Palatino Linotype" w:hAnsi="Palatino Linotype" w:cs="Arial"/>
          <w:i/>
        </w:rPr>
        <w:t>“</w:t>
      </w:r>
      <w:r w:rsidR="00053D02" w:rsidRPr="005C1EF4">
        <w:rPr>
          <w:rFonts w:ascii="Palatino Linotype" w:hAnsi="Palatino Linotype" w:cs="Arial"/>
          <w:b/>
          <w:i/>
          <w:u w:val="single"/>
        </w:rPr>
        <w:t>Pedí el nombre completo del representante indígena de tal ayuntamiento y no me fue proporcionado</w:t>
      </w:r>
      <w:r w:rsidR="00053D02" w:rsidRPr="005C1EF4">
        <w:rPr>
          <w:rFonts w:ascii="Palatino Linotype" w:hAnsi="Palatino Linotype" w:cs="Arial"/>
          <w:bCs/>
          <w:i/>
          <w:u w:val="single"/>
        </w:rPr>
        <w:t>, ni justificación alguna por no proporcionármelo.</w:t>
      </w:r>
      <w:r w:rsidR="00370EF5" w:rsidRPr="005C1EF4">
        <w:rPr>
          <w:rFonts w:ascii="Palatino Linotype" w:hAnsi="Palatino Linotype" w:cs="Arial"/>
          <w:i/>
        </w:rPr>
        <w:t>”</w:t>
      </w:r>
      <w:r w:rsidR="00C04418" w:rsidRPr="005C1EF4">
        <w:rPr>
          <w:rFonts w:ascii="Palatino Linotype" w:hAnsi="Palatino Linotype" w:cs="Arial"/>
          <w:i/>
        </w:rPr>
        <w:t xml:space="preserve"> </w:t>
      </w:r>
      <w:r w:rsidR="00D13260" w:rsidRPr="005C1EF4">
        <w:rPr>
          <w:rFonts w:ascii="Palatino Linotype" w:hAnsi="Palatino Linotype" w:cs="Arial"/>
          <w:i/>
        </w:rPr>
        <w:t>(Sic)</w:t>
      </w:r>
      <w:r w:rsidR="00C24C2F" w:rsidRPr="005C1EF4">
        <w:rPr>
          <w:rFonts w:ascii="Palatino Linotype" w:hAnsi="Palatino Linotype" w:cs="Arial"/>
          <w:i/>
        </w:rPr>
        <w:t xml:space="preserve">; </w:t>
      </w:r>
      <w:r w:rsidR="00B338C5" w:rsidRPr="005C1EF4">
        <w:rPr>
          <w:rFonts w:ascii="Palatino Linotype" w:hAnsi="Palatino Linotype" w:cs="Arial"/>
          <w:iCs/>
        </w:rPr>
        <w:t>lo cual resulta fundado, ya que como</w:t>
      </w:r>
      <w:r w:rsidR="00C04418" w:rsidRPr="005C1EF4">
        <w:rPr>
          <w:rFonts w:ascii="Palatino Linotype" w:hAnsi="Palatino Linotype" w:cs="Arial"/>
          <w:iCs/>
        </w:rPr>
        <w:t xml:space="preserve"> se puede advertir del texto plasmado con anterioridad</w:t>
      </w:r>
      <w:r w:rsidR="00426618" w:rsidRPr="005C1EF4">
        <w:rPr>
          <w:rFonts w:ascii="Palatino Linotype" w:hAnsi="Palatino Linotype" w:cs="Arial"/>
          <w:iCs/>
        </w:rPr>
        <w:t>,</w:t>
      </w:r>
      <w:r w:rsidR="00053D02" w:rsidRPr="005C1EF4">
        <w:rPr>
          <w:rFonts w:ascii="Palatino Linotype" w:hAnsi="Palatino Linotype" w:cs="Arial"/>
          <w:iCs/>
        </w:rPr>
        <w:t xml:space="preserve"> </w:t>
      </w:r>
      <w:r w:rsidR="00053D02" w:rsidRPr="005C1EF4">
        <w:rPr>
          <w:rFonts w:ascii="Palatino Linotype" w:hAnsi="Palatino Linotype" w:cs="Arial"/>
          <w:iCs/>
        </w:rPr>
        <w:lastRenderedPageBreak/>
        <w:t>los datos proporcionados por el Sujeto Obligado</w:t>
      </w:r>
      <w:r w:rsidR="00426618" w:rsidRPr="005C1EF4">
        <w:rPr>
          <w:rFonts w:ascii="Palatino Linotype" w:hAnsi="Palatino Linotype" w:cs="Arial"/>
          <w:iCs/>
        </w:rPr>
        <w:t xml:space="preserve"> corresponde</w:t>
      </w:r>
      <w:r w:rsidR="00053D02" w:rsidRPr="005C1EF4">
        <w:rPr>
          <w:rFonts w:ascii="Palatino Linotype" w:hAnsi="Palatino Linotype" w:cs="Arial"/>
          <w:iCs/>
        </w:rPr>
        <w:t>n</w:t>
      </w:r>
      <w:r w:rsidR="00426618" w:rsidRPr="005C1EF4">
        <w:rPr>
          <w:rFonts w:ascii="Palatino Linotype" w:hAnsi="Palatino Linotype" w:cs="Arial"/>
          <w:iCs/>
        </w:rPr>
        <w:t xml:space="preserve"> únicamente a la </w:t>
      </w:r>
      <w:r w:rsidR="00053D02" w:rsidRPr="005C1EF4">
        <w:rPr>
          <w:rFonts w:ascii="Palatino Linotype" w:hAnsi="Palatino Linotype" w:cs="Arial"/>
          <w:iCs/>
        </w:rPr>
        <w:t xml:space="preserve">el correo electrónico, domicilio de la oficinas otorgadas y número telefónico, de la persona representante indígena ante el Ayuntamiento de el Oro, </w:t>
      </w:r>
      <w:proofErr w:type="spellStart"/>
      <w:r w:rsidR="00053D02" w:rsidRPr="005C1EF4">
        <w:rPr>
          <w:rFonts w:ascii="Palatino Linotype" w:hAnsi="Palatino Linotype" w:cs="Arial"/>
          <w:iCs/>
        </w:rPr>
        <w:t>si</w:t>
      </w:r>
      <w:proofErr w:type="spellEnd"/>
      <w:r w:rsidR="00053D02" w:rsidRPr="005C1EF4">
        <w:rPr>
          <w:rFonts w:ascii="Palatino Linotype" w:hAnsi="Palatino Linotype" w:cs="Arial"/>
          <w:iCs/>
        </w:rPr>
        <w:t xml:space="preserve"> que se haya pronunciado respecto de su nombre completo.</w:t>
      </w:r>
    </w:p>
    <w:p w14:paraId="4E490445" w14:textId="77777777" w:rsidR="00DA6B5A" w:rsidRPr="005C1EF4" w:rsidRDefault="00DA6B5A" w:rsidP="00613213">
      <w:pPr>
        <w:pStyle w:val="Prrafodelista"/>
        <w:autoSpaceDE w:val="0"/>
        <w:autoSpaceDN w:val="0"/>
        <w:adjustRightInd w:val="0"/>
        <w:spacing w:line="360" w:lineRule="auto"/>
        <w:ind w:left="0"/>
        <w:jc w:val="both"/>
        <w:rPr>
          <w:rFonts w:ascii="Palatino Linotype" w:hAnsi="Palatino Linotype" w:cs="Arial"/>
          <w:iCs/>
        </w:rPr>
      </w:pPr>
    </w:p>
    <w:p w14:paraId="40575AB1" w14:textId="6E5A8D7B" w:rsidR="00DA6B5A" w:rsidRPr="005C1EF4" w:rsidRDefault="00DA6B5A" w:rsidP="00E274C8">
      <w:pPr>
        <w:spacing w:after="0" w:line="360" w:lineRule="auto"/>
        <w:jc w:val="both"/>
        <w:rPr>
          <w:rFonts w:ascii="Palatino Linotype" w:eastAsia="Calibri" w:hAnsi="Palatino Linotype"/>
          <w:sz w:val="24"/>
          <w:szCs w:val="24"/>
        </w:rPr>
      </w:pPr>
      <w:r w:rsidRPr="005C1EF4">
        <w:rPr>
          <w:rFonts w:ascii="Palatino Linotype" w:eastAsia="Calibri" w:hAnsi="Palatino Linotype"/>
          <w:sz w:val="24"/>
          <w:szCs w:val="24"/>
        </w:rPr>
        <w:t xml:space="preserve">En tal tesitura, no debe soslayarse el hecho de que </w:t>
      </w:r>
      <w:r w:rsidRPr="005C1EF4">
        <w:rPr>
          <w:rFonts w:ascii="Palatino Linotype" w:eastAsia="Calibri" w:hAnsi="Palatino Linotype"/>
          <w:b/>
          <w:sz w:val="24"/>
          <w:szCs w:val="24"/>
        </w:rPr>
        <w:t>el Recurrente</w:t>
      </w:r>
      <w:r w:rsidRPr="005C1EF4">
        <w:rPr>
          <w:rFonts w:ascii="Palatino Linotype" w:eastAsia="Calibri" w:hAnsi="Palatino Linotype"/>
          <w:sz w:val="24"/>
          <w:szCs w:val="24"/>
        </w:rPr>
        <w:t xml:space="preserve"> no impugnó el total del contenido de la respuesta dada por el </w:t>
      </w:r>
      <w:r w:rsidRPr="005C1EF4">
        <w:rPr>
          <w:rFonts w:ascii="Palatino Linotype" w:eastAsia="Calibri" w:hAnsi="Palatino Linotype"/>
          <w:b/>
          <w:bCs/>
          <w:sz w:val="24"/>
          <w:szCs w:val="24"/>
        </w:rPr>
        <w:t>Sujeto Obligado</w:t>
      </w:r>
      <w:r w:rsidRPr="005C1EF4">
        <w:rPr>
          <w:rFonts w:ascii="Palatino Linotype" w:eastAsia="Calibri" w:hAnsi="Palatino Linotype"/>
          <w:sz w:val="24"/>
          <w:szCs w:val="24"/>
        </w:rPr>
        <w:t>, ello en virtud de que señaló expresamente la negativa</w:t>
      </w:r>
      <w:r w:rsidR="00E274C8" w:rsidRPr="005C1EF4">
        <w:rPr>
          <w:rFonts w:ascii="Palatino Linotype" w:eastAsia="Calibri" w:hAnsi="Palatino Linotype"/>
          <w:sz w:val="24"/>
          <w:szCs w:val="24"/>
        </w:rPr>
        <w:t xml:space="preserve"> </w:t>
      </w:r>
      <w:r w:rsidR="007337A6" w:rsidRPr="005C1EF4">
        <w:rPr>
          <w:rFonts w:ascii="Palatino Linotype" w:eastAsia="Calibri" w:hAnsi="Palatino Linotype"/>
          <w:sz w:val="24"/>
          <w:szCs w:val="24"/>
        </w:rPr>
        <w:t xml:space="preserve">de proporcionar el nombre completo </w:t>
      </w:r>
      <w:r w:rsidR="007337A6" w:rsidRPr="005C1EF4">
        <w:rPr>
          <w:rFonts w:ascii="Palatino Linotype" w:hAnsi="Palatino Linotype" w:cs="Arial"/>
          <w:iCs/>
          <w:sz w:val="24"/>
          <w:szCs w:val="24"/>
        </w:rPr>
        <w:t>de la persona representante indígena ante el Ayuntamiento de el Oro</w:t>
      </w:r>
      <w:r w:rsidR="00E274C8" w:rsidRPr="005C1EF4">
        <w:rPr>
          <w:rFonts w:ascii="Palatino Linotype" w:hAnsi="Palatino Linotype" w:cs="Arial"/>
          <w:iCs/>
          <w:sz w:val="24"/>
          <w:szCs w:val="24"/>
        </w:rPr>
        <w:t>,</w:t>
      </w:r>
      <w:r w:rsidRPr="005C1EF4">
        <w:rPr>
          <w:sz w:val="24"/>
          <w:szCs w:val="24"/>
        </w:rPr>
        <w:t xml:space="preserve"> </w:t>
      </w:r>
      <w:r w:rsidRPr="005C1EF4">
        <w:rPr>
          <w:rFonts w:ascii="Palatino Linotype" w:eastAsia="Calibri" w:hAnsi="Palatino Linotype"/>
          <w:sz w:val="24"/>
          <w:szCs w:val="24"/>
        </w:rPr>
        <w:t xml:space="preserve">al manifestar textualmente lo siguiente </w:t>
      </w:r>
      <w:r w:rsidRPr="005C1EF4">
        <w:rPr>
          <w:rFonts w:ascii="Palatino Linotype" w:eastAsia="Calibri" w:hAnsi="Palatino Linotype"/>
          <w:i/>
          <w:sz w:val="24"/>
          <w:szCs w:val="24"/>
        </w:rPr>
        <w:t>“…</w:t>
      </w:r>
      <w:r w:rsidR="00E274C8" w:rsidRPr="005C1EF4">
        <w:rPr>
          <w:rFonts w:ascii="Palatino Linotype" w:eastAsia="Calibri" w:hAnsi="Palatino Linotype"/>
          <w:i/>
          <w:sz w:val="24"/>
          <w:szCs w:val="24"/>
        </w:rPr>
        <w:t xml:space="preserve">Pedí el nombre completo del representante indígena de tal ayuntamiento y no me fue </w:t>
      </w:r>
      <w:proofErr w:type="gramStart"/>
      <w:r w:rsidR="00E274C8" w:rsidRPr="005C1EF4">
        <w:rPr>
          <w:rFonts w:ascii="Palatino Linotype" w:eastAsia="Calibri" w:hAnsi="Palatino Linotype"/>
          <w:i/>
          <w:sz w:val="24"/>
          <w:szCs w:val="24"/>
        </w:rPr>
        <w:t xml:space="preserve">proporcionado </w:t>
      </w:r>
      <w:r w:rsidRPr="005C1EF4">
        <w:rPr>
          <w:rFonts w:ascii="Palatino Linotype" w:eastAsia="Calibri" w:hAnsi="Palatino Linotype"/>
          <w:i/>
          <w:sz w:val="24"/>
          <w:szCs w:val="24"/>
        </w:rPr>
        <w:t>…</w:t>
      </w:r>
      <w:proofErr w:type="gramEnd"/>
      <w:r w:rsidRPr="005C1EF4">
        <w:rPr>
          <w:rFonts w:ascii="Palatino Linotype" w:eastAsia="Calibri" w:hAnsi="Palatino Linotype"/>
          <w:i/>
          <w:sz w:val="24"/>
          <w:szCs w:val="24"/>
        </w:rPr>
        <w:t>” (sic)</w:t>
      </w:r>
    </w:p>
    <w:p w14:paraId="723F1E20" w14:textId="77777777" w:rsidR="00DA6B5A" w:rsidRPr="005C1EF4" w:rsidRDefault="00DA6B5A" w:rsidP="00E274C8">
      <w:pPr>
        <w:spacing w:after="0" w:line="360" w:lineRule="auto"/>
        <w:jc w:val="both"/>
        <w:rPr>
          <w:rFonts w:ascii="Palatino Linotype" w:eastAsia="Calibri" w:hAnsi="Palatino Linotype"/>
          <w:sz w:val="24"/>
          <w:szCs w:val="24"/>
        </w:rPr>
      </w:pPr>
    </w:p>
    <w:p w14:paraId="429C8DCC" w14:textId="1A5B6D9A" w:rsidR="00DA6B5A" w:rsidRPr="005C1EF4" w:rsidRDefault="00DA6B5A" w:rsidP="00E274C8">
      <w:pPr>
        <w:spacing w:after="0" w:line="360" w:lineRule="auto"/>
        <w:jc w:val="both"/>
        <w:rPr>
          <w:rFonts w:ascii="Palatino Linotype" w:eastAsia="Calibri" w:hAnsi="Palatino Linotype"/>
          <w:sz w:val="24"/>
          <w:szCs w:val="24"/>
        </w:rPr>
      </w:pPr>
      <w:r w:rsidRPr="005C1EF4">
        <w:rPr>
          <w:rFonts w:ascii="Palatino Linotype" w:eastAsia="Calibri" w:hAnsi="Palatino Linotype"/>
          <w:sz w:val="24"/>
          <w:szCs w:val="24"/>
        </w:rPr>
        <w:t>En este tenor, se estima que la inconformidad del</w:t>
      </w:r>
      <w:r w:rsidRPr="005C1EF4">
        <w:rPr>
          <w:rFonts w:ascii="Palatino Linotype" w:eastAsia="Calibri" w:hAnsi="Palatino Linotype"/>
          <w:b/>
          <w:sz w:val="24"/>
          <w:szCs w:val="24"/>
        </w:rPr>
        <w:t xml:space="preserve"> Recurrente</w:t>
      </w:r>
      <w:r w:rsidRPr="005C1EF4">
        <w:rPr>
          <w:rFonts w:ascii="Palatino Linotype" w:eastAsia="Calibri" w:hAnsi="Palatino Linotype"/>
          <w:sz w:val="24"/>
          <w:szCs w:val="24"/>
        </w:rPr>
        <w:t xml:space="preserve"> radica únicamente en que no se entregó el documento </w:t>
      </w:r>
      <w:r w:rsidR="00E274C8" w:rsidRPr="005C1EF4">
        <w:rPr>
          <w:rFonts w:ascii="Palatino Linotype" w:eastAsia="Calibri" w:hAnsi="Palatino Linotype"/>
          <w:sz w:val="24"/>
          <w:szCs w:val="24"/>
        </w:rPr>
        <w:t xml:space="preserve">en donde conste el nombre completo </w:t>
      </w:r>
      <w:r w:rsidR="00E274C8" w:rsidRPr="005C1EF4">
        <w:rPr>
          <w:rFonts w:ascii="Palatino Linotype" w:hAnsi="Palatino Linotype" w:cs="Arial"/>
          <w:iCs/>
          <w:sz w:val="24"/>
          <w:szCs w:val="24"/>
        </w:rPr>
        <w:t>de la persona representante indígena ante el Ayuntamiento de el Oro</w:t>
      </w:r>
      <w:r w:rsidRPr="005C1EF4">
        <w:rPr>
          <w:rFonts w:ascii="Palatino Linotype" w:eastAsia="Calibri" w:hAnsi="Palatino Linotype"/>
          <w:sz w:val="24"/>
          <w:szCs w:val="24"/>
        </w:rPr>
        <w:t xml:space="preserve">, por lo que puede colegirse que la respuesta fue parcialmente consentida. </w:t>
      </w:r>
    </w:p>
    <w:p w14:paraId="153F6B80" w14:textId="77777777" w:rsidR="00E274C8" w:rsidRPr="005C1EF4" w:rsidRDefault="00E274C8" w:rsidP="00E274C8">
      <w:pPr>
        <w:spacing w:after="0" w:line="360" w:lineRule="auto"/>
        <w:jc w:val="both"/>
        <w:rPr>
          <w:rFonts w:ascii="Palatino Linotype" w:eastAsia="Calibri" w:hAnsi="Palatino Linotype"/>
          <w:sz w:val="24"/>
          <w:szCs w:val="24"/>
        </w:rPr>
      </w:pPr>
    </w:p>
    <w:p w14:paraId="0AF89691" w14:textId="77777777" w:rsidR="00DA6B5A" w:rsidRPr="005C1EF4" w:rsidRDefault="00DA6B5A" w:rsidP="00E274C8">
      <w:pPr>
        <w:spacing w:after="0" w:line="360" w:lineRule="auto"/>
        <w:jc w:val="both"/>
        <w:rPr>
          <w:rFonts w:ascii="Palatino Linotype" w:eastAsia="Calibri" w:hAnsi="Palatino Linotype" w:cs="Arial"/>
          <w:sz w:val="24"/>
          <w:szCs w:val="24"/>
          <w:lang w:eastAsia="es-MX"/>
        </w:rPr>
      </w:pPr>
      <w:r w:rsidRPr="005C1EF4">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DB4E8C7" w14:textId="77777777" w:rsidR="00DA6B5A" w:rsidRPr="005C1EF4" w:rsidRDefault="00DA6B5A" w:rsidP="00DA6B5A">
      <w:pPr>
        <w:spacing w:line="360" w:lineRule="auto"/>
        <w:jc w:val="both"/>
        <w:rPr>
          <w:rFonts w:ascii="Palatino Linotype" w:eastAsia="Calibri" w:hAnsi="Palatino Linotype" w:cs="Arial"/>
        </w:rPr>
      </w:pPr>
    </w:p>
    <w:p w14:paraId="20530BA9" w14:textId="77777777" w:rsidR="00DA6B5A" w:rsidRPr="005C1EF4" w:rsidRDefault="00DA6B5A" w:rsidP="00DA6B5A">
      <w:pPr>
        <w:ind w:left="567" w:right="567"/>
        <w:jc w:val="both"/>
        <w:rPr>
          <w:rFonts w:ascii="Palatino Linotype" w:eastAsia="Calibri" w:hAnsi="Palatino Linotype"/>
          <w:i/>
          <w:lang w:eastAsia="es-MX"/>
        </w:rPr>
      </w:pPr>
      <w:r w:rsidRPr="005C1EF4">
        <w:rPr>
          <w:rFonts w:ascii="Palatino Linotype" w:eastAsia="Calibri" w:hAnsi="Palatino Linotype"/>
          <w:b/>
          <w:i/>
          <w:lang w:eastAsia="es-MX"/>
        </w:rPr>
        <w:lastRenderedPageBreak/>
        <w:t>REVISIÓN EN AMPARO. LOS RESOLUTIVOS NO COMBATIDOS DEBEN DECLARARSE FIRMES</w:t>
      </w:r>
      <w:r w:rsidRPr="005C1EF4">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CF3257E" w14:textId="77777777" w:rsidR="00DA6B5A" w:rsidRPr="005C1EF4" w:rsidRDefault="00DA6B5A" w:rsidP="00DA6B5A">
      <w:pPr>
        <w:spacing w:line="360" w:lineRule="auto"/>
        <w:jc w:val="both"/>
        <w:rPr>
          <w:rFonts w:ascii="Palatino Linotype" w:eastAsia="Calibri" w:hAnsi="Palatino Linotype"/>
        </w:rPr>
      </w:pPr>
    </w:p>
    <w:p w14:paraId="06F2171D" w14:textId="77777777" w:rsidR="00DA6B5A" w:rsidRPr="005C1EF4" w:rsidRDefault="00DA6B5A" w:rsidP="00DA6B5A">
      <w:pPr>
        <w:spacing w:line="360" w:lineRule="auto"/>
        <w:jc w:val="both"/>
        <w:rPr>
          <w:rFonts w:ascii="Palatino Linotype" w:eastAsia="Calibri" w:hAnsi="Palatino Linotype"/>
          <w:sz w:val="24"/>
          <w:szCs w:val="24"/>
        </w:rPr>
      </w:pPr>
      <w:r w:rsidRPr="005C1EF4">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106D59D4" w14:textId="77777777" w:rsidR="00DA6B5A" w:rsidRPr="005C1EF4" w:rsidRDefault="00DA6B5A" w:rsidP="00DA6B5A">
      <w:pPr>
        <w:spacing w:line="360" w:lineRule="auto"/>
        <w:jc w:val="both"/>
        <w:rPr>
          <w:rFonts w:ascii="Palatino Linotype" w:eastAsia="Calibri" w:hAnsi="Palatino Linotype"/>
        </w:rPr>
      </w:pPr>
    </w:p>
    <w:p w14:paraId="4E1BC686" w14:textId="77777777" w:rsidR="00DA6B5A" w:rsidRPr="005C1EF4" w:rsidRDefault="00DA6B5A" w:rsidP="00DA6B5A">
      <w:pPr>
        <w:ind w:left="567" w:right="567"/>
        <w:jc w:val="both"/>
        <w:rPr>
          <w:rFonts w:ascii="Palatino Linotype" w:eastAsia="Calibri" w:hAnsi="Palatino Linotype"/>
          <w:i/>
        </w:rPr>
      </w:pPr>
      <w:r w:rsidRPr="005C1EF4">
        <w:rPr>
          <w:rFonts w:ascii="Palatino Linotype" w:eastAsia="Calibri" w:hAnsi="Palatino Linotype"/>
          <w:b/>
          <w:i/>
        </w:rPr>
        <w:t>ACTOS CONSENTIDOS. SON LOS QUE NO SE IMPUGNAN MEDIANTE EL RECURSO IDÓNEO.</w:t>
      </w:r>
      <w:r w:rsidRPr="005C1EF4">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9BD87A" w14:textId="77777777" w:rsidR="00DA6B5A" w:rsidRPr="005C1EF4" w:rsidRDefault="00DA6B5A" w:rsidP="00DA6B5A">
      <w:pPr>
        <w:spacing w:line="360" w:lineRule="auto"/>
        <w:jc w:val="both"/>
        <w:rPr>
          <w:rFonts w:ascii="Palatino Linotype" w:eastAsia="Calibri" w:hAnsi="Palatino Linotype"/>
        </w:rPr>
      </w:pPr>
    </w:p>
    <w:p w14:paraId="67CC72F8" w14:textId="77777777" w:rsidR="00DA6B5A" w:rsidRPr="005C1EF4" w:rsidRDefault="00DA6B5A" w:rsidP="00DA6B5A">
      <w:pPr>
        <w:spacing w:line="360" w:lineRule="auto"/>
        <w:jc w:val="both"/>
        <w:rPr>
          <w:rFonts w:ascii="Palatino Linotype" w:eastAsia="Calibri" w:hAnsi="Palatino Linotype"/>
          <w:sz w:val="24"/>
          <w:szCs w:val="24"/>
        </w:rPr>
      </w:pPr>
      <w:r w:rsidRPr="005C1EF4">
        <w:rPr>
          <w:rFonts w:ascii="Palatino Linotype" w:eastAsia="Calibri" w:hAnsi="Palatino Linotype"/>
          <w:sz w:val="24"/>
          <w:szCs w:val="24"/>
        </w:rPr>
        <w:lastRenderedPageBreak/>
        <w:t xml:space="preserve">Así, una vez establecido que el motivo de inconformidad del Recurrente es la negativa de proporcionar la información faltante antes referida, se infiere que la </w:t>
      </w:r>
      <w:proofErr w:type="spellStart"/>
      <w:r w:rsidRPr="005C1EF4">
        <w:rPr>
          <w:rFonts w:ascii="Palatino Linotype" w:eastAsia="Calibri" w:hAnsi="Palatino Linotype"/>
          <w:i/>
          <w:sz w:val="24"/>
          <w:szCs w:val="24"/>
        </w:rPr>
        <w:t>litis</w:t>
      </w:r>
      <w:proofErr w:type="spellEnd"/>
      <w:r w:rsidRPr="005C1EF4">
        <w:rPr>
          <w:rFonts w:ascii="Palatino Linotype" w:eastAsia="Calibri" w:hAnsi="Palatino Linotype"/>
          <w:i/>
          <w:sz w:val="24"/>
          <w:szCs w:val="24"/>
        </w:rPr>
        <w:t xml:space="preserve"> </w:t>
      </w:r>
      <w:r w:rsidRPr="005C1EF4">
        <w:rPr>
          <w:rFonts w:ascii="Palatino Linotype" w:eastAsia="Calibri" w:hAnsi="Palatino Linotype"/>
          <w:sz w:val="24"/>
          <w:szCs w:val="24"/>
        </w:rPr>
        <w:t>radica en establecer si el Sujeto Obligado entregó lo siguiente:</w:t>
      </w:r>
    </w:p>
    <w:p w14:paraId="29638C35" w14:textId="77777777" w:rsidR="00DA6B5A" w:rsidRPr="005C1EF4" w:rsidRDefault="00DA6B5A" w:rsidP="00DA6B5A">
      <w:pPr>
        <w:spacing w:line="360" w:lineRule="auto"/>
        <w:jc w:val="both"/>
        <w:rPr>
          <w:rFonts w:ascii="Palatino Linotype" w:eastAsia="Calibri" w:hAnsi="Palatino Linotype"/>
          <w:sz w:val="24"/>
          <w:szCs w:val="24"/>
        </w:rPr>
      </w:pPr>
      <w:r w:rsidRPr="005C1EF4">
        <w:rPr>
          <w:rFonts w:ascii="Palatino Linotype" w:eastAsia="Calibri" w:hAnsi="Palatino Linotype"/>
          <w:sz w:val="24"/>
          <w:szCs w:val="24"/>
        </w:rPr>
        <w:t xml:space="preserve"> </w:t>
      </w:r>
    </w:p>
    <w:p w14:paraId="6235ADBF" w14:textId="5F86A557" w:rsidR="00DA6B5A" w:rsidRPr="005C1EF4" w:rsidRDefault="006D59EF" w:rsidP="00D37638">
      <w:pPr>
        <w:pStyle w:val="Prrafodelista"/>
        <w:numPr>
          <w:ilvl w:val="0"/>
          <w:numId w:val="7"/>
        </w:numPr>
        <w:spacing w:line="360" w:lineRule="auto"/>
        <w:jc w:val="both"/>
        <w:rPr>
          <w:rFonts w:ascii="Palatino Linotype" w:hAnsi="Palatino Linotype"/>
        </w:rPr>
      </w:pPr>
      <w:r w:rsidRPr="005C1EF4">
        <w:rPr>
          <w:rFonts w:ascii="Palatino Linotype" w:hAnsi="Palatino Linotype"/>
        </w:rPr>
        <w:t>Nombre completo de la persona representante indígena ante el Ayuntamiento de el Oro</w:t>
      </w:r>
      <w:r w:rsidR="00DA6B5A" w:rsidRPr="005C1EF4">
        <w:rPr>
          <w:rFonts w:ascii="Palatino Linotype" w:hAnsi="Palatino Linotype"/>
        </w:rPr>
        <w:t>.</w:t>
      </w:r>
    </w:p>
    <w:p w14:paraId="78521BE3" w14:textId="77777777" w:rsidR="00C7579B" w:rsidRPr="005C1EF4"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48D80DE1" w:rsidR="0027201B" w:rsidRPr="005C1EF4" w:rsidRDefault="00510307" w:rsidP="0027201B">
      <w:pPr>
        <w:tabs>
          <w:tab w:val="left" w:pos="709"/>
        </w:tabs>
        <w:spacing w:line="360" w:lineRule="auto"/>
        <w:jc w:val="both"/>
        <w:rPr>
          <w:rFonts w:ascii="Palatino Linotype" w:hAnsi="Palatino Linotype" w:cs="Arial"/>
          <w:sz w:val="24"/>
          <w:szCs w:val="24"/>
        </w:rPr>
      </w:pPr>
      <w:r w:rsidRPr="005C1EF4">
        <w:rPr>
          <w:rFonts w:ascii="Palatino Linotype" w:hAnsi="Palatino Linotype" w:cs="Arial"/>
          <w:sz w:val="24"/>
          <w:szCs w:val="24"/>
        </w:rPr>
        <w:t>Por otro lado</w:t>
      </w:r>
      <w:r w:rsidR="0064372C" w:rsidRPr="005C1EF4">
        <w:rPr>
          <w:rFonts w:ascii="Palatino Linotype" w:hAnsi="Palatino Linotype" w:cs="Arial"/>
          <w:sz w:val="24"/>
          <w:szCs w:val="24"/>
        </w:rPr>
        <w:t>,</w:t>
      </w:r>
      <w:r w:rsidR="0027201B" w:rsidRPr="005C1EF4">
        <w:rPr>
          <w:rFonts w:ascii="Palatino Linotype" w:hAnsi="Palatino Linotype" w:cs="Arial"/>
          <w:sz w:val="24"/>
          <w:szCs w:val="24"/>
        </w:rPr>
        <w:t xml:space="preserve"> mediante informe justificado rendido por </w:t>
      </w:r>
      <w:r w:rsidR="0027201B" w:rsidRPr="005C1EF4">
        <w:rPr>
          <w:rFonts w:ascii="Palatino Linotype" w:hAnsi="Palatino Linotype" w:cs="Arial"/>
          <w:b/>
          <w:sz w:val="24"/>
          <w:szCs w:val="24"/>
        </w:rPr>
        <w:t>El Sujeto Obligado</w:t>
      </w:r>
      <w:r w:rsidR="0027201B" w:rsidRPr="005C1EF4">
        <w:rPr>
          <w:rFonts w:ascii="Palatino Linotype" w:hAnsi="Palatino Linotype" w:cs="Arial"/>
          <w:sz w:val="24"/>
          <w:szCs w:val="24"/>
        </w:rPr>
        <w:t xml:space="preserve">, se advierte que ha contestado a las pretensiones hechas por </w:t>
      </w:r>
      <w:r w:rsidR="000F0CBC" w:rsidRPr="005C1EF4">
        <w:rPr>
          <w:rFonts w:ascii="Palatino Linotype" w:hAnsi="Palatino Linotype" w:cs="Arial"/>
          <w:b/>
          <w:sz w:val="24"/>
          <w:szCs w:val="24"/>
        </w:rPr>
        <w:t>El</w:t>
      </w:r>
      <w:r w:rsidR="0027201B" w:rsidRPr="005C1EF4">
        <w:rPr>
          <w:rFonts w:ascii="Palatino Linotype" w:hAnsi="Palatino Linotype" w:cs="Arial"/>
          <w:b/>
          <w:sz w:val="24"/>
          <w:szCs w:val="24"/>
        </w:rPr>
        <w:t xml:space="preserve"> Recurrente</w:t>
      </w:r>
      <w:r w:rsidR="0027201B" w:rsidRPr="005C1EF4">
        <w:rPr>
          <w:rFonts w:ascii="Palatino Linotype" w:hAnsi="Palatino Linotype" w:cs="Arial"/>
          <w:sz w:val="24"/>
          <w:szCs w:val="24"/>
        </w:rPr>
        <w:t>, buscando en todo momento favorecer la transparencia y satisfacer su derecho de acceso a la información; con la inform</w:t>
      </w:r>
      <w:r w:rsidR="00A660D3" w:rsidRPr="005C1EF4">
        <w:rPr>
          <w:rFonts w:ascii="Palatino Linotype" w:hAnsi="Palatino Linotype" w:cs="Arial"/>
          <w:sz w:val="24"/>
          <w:szCs w:val="24"/>
        </w:rPr>
        <w:t xml:space="preserve">ación existente en sus archivos. </w:t>
      </w:r>
      <w:r w:rsidR="0064372C" w:rsidRPr="005C1EF4">
        <w:rPr>
          <w:rFonts w:ascii="Palatino Linotype" w:hAnsi="Palatino Linotype" w:cs="Arial"/>
          <w:sz w:val="24"/>
          <w:szCs w:val="24"/>
        </w:rPr>
        <w:t xml:space="preserve">Lo anterior es así, ya que </w:t>
      </w:r>
      <w:r w:rsidR="0027201B" w:rsidRPr="005C1EF4">
        <w:rPr>
          <w:rFonts w:ascii="Palatino Linotype" w:hAnsi="Palatino Linotype" w:cs="Arial"/>
          <w:sz w:val="24"/>
          <w:szCs w:val="24"/>
        </w:rPr>
        <w:t>en fecha</w:t>
      </w:r>
      <w:r w:rsidR="00DA6B5A" w:rsidRPr="005C1EF4">
        <w:rPr>
          <w:rFonts w:ascii="Palatino Linotype" w:hAnsi="Palatino Linotype" w:cs="Arial"/>
          <w:sz w:val="24"/>
          <w:szCs w:val="24"/>
        </w:rPr>
        <w:t xml:space="preserve"> </w:t>
      </w:r>
      <w:r w:rsidR="006D59EF" w:rsidRPr="005C1EF4">
        <w:rPr>
          <w:rFonts w:ascii="Palatino Linotype" w:hAnsi="Palatino Linotype" w:cs="Arial"/>
          <w:sz w:val="24"/>
          <w:szCs w:val="24"/>
        </w:rPr>
        <w:t>primero de marzo de dos mil veintitrés</w:t>
      </w:r>
      <w:r w:rsidR="0027201B" w:rsidRPr="005C1EF4">
        <w:rPr>
          <w:rFonts w:ascii="Palatino Linotype" w:hAnsi="Palatino Linotype" w:cs="Arial"/>
          <w:sz w:val="24"/>
          <w:szCs w:val="24"/>
        </w:rPr>
        <w:t xml:space="preserve">, de los documentos que obran en el expediente electrónico, se advierte que </w:t>
      </w:r>
      <w:r w:rsidR="0027201B" w:rsidRPr="005C1EF4">
        <w:rPr>
          <w:rFonts w:ascii="Palatino Linotype" w:hAnsi="Palatino Linotype" w:cs="Arial"/>
          <w:b/>
          <w:sz w:val="24"/>
          <w:szCs w:val="24"/>
        </w:rPr>
        <w:t>El Sujeto Obligado</w:t>
      </w:r>
      <w:r w:rsidR="00C24C2F" w:rsidRPr="005C1EF4">
        <w:rPr>
          <w:rFonts w:ascii="Palatino Linotype" w:hAnsi="Palatino Linotype" w:cs="Arial"/>
          <w:b/>
          <w:sz w:val="24"/>
          <w:szCs w:val="24"/>
        </w:rPr>
        <w:t xml:space="preserve"> </w:t>
      </w:r>
      <w:r w:rsidR="000F0CBC" w:rsidRPr="005C1EF4">
        <w:rPr>
          <w:rFonts w:ascii="Palatino Linotype" w:hAnsi="Palatino Linotype" w:cs="Arial"/>
          <w:bCs/>
          <w:sz w:val="24"/>
          <w:szCs w:val="24"/>
        </w:rPr>
        <w:t>remitió</w:t>
      </w:r>
      <w:r w:rsidR="0027201B" w:rsidRPr="005C1EF4">
        <w:rPr>
          <w:rFonts w:ascii="Palatino Linotype" w:hAnsi="Palatino Linotype" w:cs="Arial"/>
          <w:sz w:val="24"/>
          <w:szCs w:val="24"/>
        </w:rPr>
        <w:t xml:space="preserve"> través del</w:t>
      </w:r>
      <w:r w:rsidR="00FE2E68" w:rsidRPr="005C1EF4">
        <w:rPr>
          <w:rFonts w:ascii="Palatino Linotype" w:hAnsi="Palatino Linotype" w:cs="Arial"/>
          <w:sz w:val="24"/>
          <w:szCs w:val="24"/>
        </w:rPr>
        <w:t xml:space="preserve"> Sistema de Acceso a la Información Mexiquense</w:t>
      </w:r>
      <w:r w:rsidR="0027201B" w:rsidRPr="005C1EF4">
        <w:rPr>
          <w:rFonts w:ascii="Palatino Linotype" w:hAnsi="Palatino Linotype" w:cs="Arial"/>
          <w:sz w:val="24"/>
          <w:szCs w:val="24"/>
        </w:rPr>
        <w:t xml:space="preserve"> </w:t>
      </w:r>
      <w:r w:rsidR="00FE2E68" w:rsidRPr="005C1EF4">
        <w:rPr>
          <w:rFonts w:ascii="Palatino Linotype" w:hAnsi="Palatino Linotype" w:cs="Arial"/>
          <w:sz w:val="24"/>
          <w:szCs w:val="24"/>
        </w:rPr>
        <w:t>(</w:t>
      </w:r>
      <w:r w:rsidR="0027201B" w:rsidRPr="005C1EF4">
        <w:rPr>
          <w:rFonts w:ascii="Palatino Linotype" w:hAnsi="Palatino Linotype" w:cs="Arial"/>
          <w:b/>
          <w:sz w:val="24"/>
          <w:szCs w:val="24"/>
        </w:rPr>
        <w:t>SAIMEX</w:t>
      </w:r>
      <w:r w:rsidR="00FE2E68" w:rsidRPr="005C1EF4">
        <w:rPr>
          <w:rFonts w:ascii="Palatino Linotype" w:hAnsi="Palatino Linotype" w:cs="Arial"/>
          <w:b/>
          <w:sz w:val="24"/>
          <w:szCs w:val="24"/>
        </w:rPr>
        <w:t>)</w:t>
      </w:r>
      <w:r w:rsidR="0027201B" w:rsidRPr="005C1EF4">
        <w:rPr>
          <w:rFonts w:ascii="Palatino Linotype" w:hAnsi="Palatino Linotype" w:cs="Arial"/>
          <w:b/>
          <w:sz w:val="24"/>
          <w:szCs w:val="24"/>
        </w:rPr>
        <w:t xml:space="preserve"> </w:t>
      </w:r>
      <w:r w:rsidR="00802800" w:rsidRPr="005C1EF4">
        <w:rPr>
          <w:rFonts w:ascii="Palatino Linotype" w:hAnsi="Palatino Linotype" w:cs="Arial"/>
          <w:sz w:val="24"/>
          <w:szCs w:val="24"/>
        </w:rPr>
        <w:t>el</w:t>
      </w:r>
      <w:r w:rsidR="00A660D3" w:rsidRPr="005C1EF4">
        <w:rPr>
          <w:rFonts w:ascii="Palatino Linotype" w:hAnsi="Palatino Linotype" w:cs="Arial"/>
          <w:sz w:val="24"/>
          <w:szCs w:val="24"/>
        </w:rPr>
        <w:t xml:space="preserve"> archivo denominado</w:t>
      </w:r>
      <w:r w:rsidR="0027201B" w:rsidRPr="005C1EF4">
        <w:rPr>
          <w:rFonts w:ascii="Palatino Linotype" w:hAnsi="Palatino Linotype" w:cs="Arial"/>
          <w:sz w:val="24"/>
          <w:szCs w:val="24"/>
        </w:rPr>
        <w:t xml:space="preserve">, </w:t>
      </w:r>
      <w:r w:rsidR="0027201B" w:rsidRPr="005C1EF4">
        <w:rPr>
          <w:rFonts w:ascii="Palatino Linotype" w:hAnsi="Palatino Linotype" w:cs="Arial"/>
          <w:i/>
          <w:sz w:val="24"/>
          <w:szCs w:val="24"/>
        </w:rPr>
        <w:t>“</w:t>
      </w:r>
      <w:r w:rsidR="006D59EF" w:rsidRPr="005C1EF4">
        <w:rPr>
          <w:rFonts w:ascii="Palatino Linotype" w:hAnsi="Palatino Linotype" w:cs="Arial"/>
          <w:b/>
          <w:bCs/>
          <w:i/>
          <w:sz w:val="24"/>
          <w:szCs w:val="24"/>
        </w:rPr>
        <w:t>Manifestaciones RR-00975.PDF</w:t>
      </w:r>
      <w:r w:rsidR="0027201B" w:rsidRPr="005C1EF4">
        <w:rPr>
          <w:rFonts w:ascii="Palatino Linotype" w:hAnsi="Palatino Linotype" w:cs="Arial"/>
          <w:i/>
          <w:sz w:val="24"/>
          <w:szCs w:val="24"/>
        </w:rPr>
        <w:t>”</w:t>
      </w:r>
      <w:r w:rsidR="00C24C2F" w:rsidRPr="005C1EF4">
        <w:rPr>
          <w:rFonts w:ascii="Palatino Linotype" w:hAnsi="Palatino Linotype" w:cs="Arial"/>
          <w:i/>
          <w:sz w:val="24"/>
          <w:szCs w:val="24"/>
        </w:rPr>
        <w:t xml:space="preserve">, </w:t>
      </w:r>
      <w:r w:rsidR="00802800" w:rsidRPr="005C1EF4">
        <w:rPr>
          <w:rFonts w:ascii="Palatino Linotype" w:hAnsi="Palatino Linotype" w:cs="Arial"/>
          <w:sz w:val="24"/>
          <w:szCs w:val="24"/>
        </w:rPr>
        <w:t>el</w:t>
      </w:r>
      <w:r w:rsidR="0027201B" w:rsidRPr="005C1EF4">
        <w:rPr>
          <w:rFonts w:ascii="Palatino Linotype" w:hAnsi="Palatino Linotype" w:cs="Arial"/>
          <w:sz w:val="24"/>
          <w:szCs w:val="24"/>
        </w:rPr>
        <w:t xml:space="preserve"> cual colma</w:t>
      </w:r>
      <w:r w:rsidR="00802800" w:rsidRPr="005C1EF4">
        <w:rPr>
          <w:rFonts w:ascii="Palatino Linotype" w:hAnsi="Palatino Linotype" w:cs="Arial"/>
          <w:sz w:val="24"/>
          <w:szCs w:val="24"/>
        </w:rPr>
        <w:t xml:space="preserve"> </w:t>
      </w:r>
      <w:r w:rsidR="0027201B" w:rsidRPr="005C1EF4">
        <w:rPr>
          <w:rFonts w:ascii="Palatino Linotype" w:hAnsi="Palatino Linotype" w:cs="Arial"/>
          <w:sz w:val="24"/>
          <w:szCs w:val="24"/>
        </w:rPr>
        <w:t xml:space="preserve">con lo solicitado </w:t>
      </w:r>
      <w:r w:rsidR="00524019" w:rsidRPr="005C1EF4">
        <w:rPr>
          <w:rFonts w:ascii="Palatino Linotype" w:hAnsi="Palatino Linotype" w:cs="Arial"/>
          <w:sz w:val="24"/>
          <w:szCs w:val="24"/>
        </w:rPr>
        <w:t xml:space="preserve">por </w:t>
      </w:r>
      <w:r w:rsidR="006D59EF" w:rsidRPr="005C1EF4">
        <w:rPr>
          <w:rFonts w:ascii="Palatino Linotype" w:hAnsi="Palatino Linotype" w:cs="Arial"/>
          <w:sz w:val="24"/>
          <w:szCs w:val="24"/>
        </w:rPr>
        <w:t>la</w:t>
      </w:r>
      <w:r w:rsidR="00524019" w:rsidRPr="005C1EF4">
        <w:rPr>
          <w:rFonts w:ascii="Palatino Linotype" w:hAnsi="Palatino Linotype" w:cs="Arial"/>
          <w:sz w:val="24"/>
          <w:szCs w:val="24"/>
        </w:rPr>
        <w:t xml:space="preserve"> hoy quejos</w:t>
      </w:r>
      <w:r w:rsidR="006D59EF" w:rsidRPr="005C1EF4">
        <w:rPr>
          <w:rFonts w:ascii="Palatino Linotype" w:hAnsi="Palatino Linotype" w:cs="Arial"/>
          <w:sz w:val="24"/>
          <w:szCs w:val="24"/>
        </w:rPr>
        <w:t>a</w:t>
      </w:r>
      <w:r w:rsidR="0027201B" w:rsidRPr="005C1EF4">
        <w:rPr>
          <w:rFonts w:ascii="Palatino Linotype" w:hAnsi="Palatino Linotype" w:cs="Arial"/>
          <w:sz w:val="24"/>
          <w:szCs w:val="24"/>
        </w:rPr>
        <w:t xml:space="preserve"> y mismo que contienen</w:t>
      </w:r>
      <w:r w:rsidR="00C83E06" w:rsidRPr="005C1EF4">
        <w:rPr>
          <w:rFonts w:ascii="Palatino Linotype" w:hAnsi="Palatino Linotype" w:cs="Arial"/>
          <w:sz w:val="24"/>
          <w:szCs w:val="24"/>
        </w:rPr>
        <w:t xml:space="preserve"> en su parte medular</w:t>
      </w:r>
      <w:r w:rsidR="0027201B" w:rsidRPr="005C1EF4">
        <w:rPr>
          <w:rFonts w:ascii="Palatino Linotype" w:hAnsi="Palatino Linotype" w:cs="Arial"/>
          <w:sz w:val="24"/>
          <w:szCs w:val="24"/>
        </w:rPr>
        <w:t xml:space="preserve"> lo siguiente:</w:t>
      </w:r>
    </w:p>
    <w:p w14:paraId="714F7AFC" w14:textId="7E941A5A" w:rsidR="00735CAB" w:rsidRPr="005C1EF4" w:rsidRDefault="006D59EF" w:rsidP="00735CAB">
      <w:pPr>
        <w:pStyle w:val="Prrafodelista"/>
        <w:numPr>
          <w:ilvl w:val="0"/>
          <w:numId w:val="6"/>
        </w:numPr>
        <w:tabs>
          <w:tab w:val="left" w:pos="709"/>
        </w:tabs>
        <w:spacing w:line="360" w:lineRule="auto"/>
        <w:jc w:val="both"/>
        <w:rPr>
          <w:rFonts w:ascii="Palatino Linotype" w:hAnsi="Palatino Linotype" w:cs="Arial"/>
        </w:rPr>
      </w:pPr>
      <w:r w:rsidRPr="005C1EF4">
        <w:rPr>
          <w:rFonts w:ascii="Palatino Linotype" w:hAnsi="Palatino Linotype" w:cs="Arial"/>
          <w:b/>
        </w:rPr>
        <w:t>Manifestaciones RR-00975.PDF</w:t>
      </w:r>
      <w:r w:rsidR="00736A90" w:rsidRPr="005C1EF4">
        <w:rPr>
          <w:rFonts w:ascii="Palatino Linotype" w:hAnsi="Palatino Linotype" w:cs="Arial"/>
        </w:rPr>
        <w:t xml:space="preserve">: Contiene el oficio número </w:t>
      </w:r>
      <w:r w:rsidR="00735CAB" w:rsidRPr="005C1EF4">
        <w:rPr>
          <w:rFonts w:ascii="Palatino Linotype" w:hAnsi="Palatino Linotype" w:cs="Arial"/>
        </w:rPr>
        <w:t>SHA/1490/03/2023</w:t>
      </w:r>
      <w:r w:rsidR="00736A90" w:rsidRPr="005C1EF4">
        <w:rPr>
          <w:rFonts w:ascii="Palatino Linotype" w:hAnsi="Palatino Linotype" w:cs="Arial"/>
        </w:rPr>
        <w:t>, signado por</w:t>
      </w:r>
      <w:r w:rsidR="00735CAB" w:rsidRPr="005C1EF4">
        <w:rPr>
          <w:rFonts w:ascii="Palatino Linotype" w:hAnsi="Palatino Linotype" w:cs="Arial"/>
        </w:rPr>
        <w:t xml:space="preserve"> el Secretario de Ayuntamiento,</w:t>
      </w:r>
      <w:r w:rsidR="00736A90" w:rsidRPr="005C1EF4">
        <w:rPr>
          <w:rFonts w:ascii="Palatino Linotype" w:hAnsi="Palatino Linotype" w:cs="Arial"/>
        </w:rPr>
        <w:t xml:space="preserve"> mediante el cual informa </w:t>
      </w:r>
      <w:r w:rsidR="00735CAB" w:rsidRPr="005C1EF4">
        <w:rPr>
          <w:rFonts w:ascii="Palatino Linotype" w:hAnsi="Palatino Linotype" w:cs="Arial"/>
        </w:rPr>
        <w:t xml:space="preserve">al Titular de la Unidad de Transparencia que se entrega como complemento a la respuesta inicial, la información solicitada </w:t>
      </w:r>
      <w:r w:rsidR="00736A90" w:rsidRPr="005C1EF4">
        <w:rPr>
          <w:rFonts w:ascii="Palatino Linotype" w:hAnsi="Palatino Linotype" w:cs="Arial"/>
        </w:rPr>
        <w:t>en los términos siguientes:</w:t>
      </w:r>
      <w:bookmarkStart w:id="1" w:name="_GoBack"/>
      <w:bookmarkEnd w:id="1"/>
    </w:p>
    <w:p w14:paraId="6368E582" w14:textId="77777777" w:rsidR="00735CAB" w:rsidRPr="005C1EF4" w:rsidRDefault="00735CAB" w:rsidP="00735CAB">
      <w:pPr>
        <w:pStyle w:val="Prrafodelista"/>
        <w:tabs>
          <w:tab w:val="left" w:pos="709"/>
        </w:tabs>
        <w:spacing w:line="360" w:lineRule="auto"/>
        <w:ind w:left="720"/>
        <w:jc w:val="both"/>
        <w:rPr>
          <w:rFonts w:ascii="Palatino Linotype" w:hAnsi="Palatino Linotype" w:cs="Arial"/>
        </w:rPr>
      </w:pPr>
    </w:p>
    <w:p w14:paraId="66CA422E" w14:textId="0C1B6716" w:rsidR="003F6F67" w:rsidRPr="005C1EF4" w:rsidRDefault="00735CAB" w:rsidP="00735CAB">
      <w:pPr>
        <w:pStyle w:val="Prrafodelista"/>
        <w:tabs>
          <w:tab w:val="left" w:pos="709"/>
        </w:tabs>
        <w:spacing w:line="360" w:lineRule="auto"/>
        <w:ind w:left="720"/>
        <w:jc w:val="center"/>
        <w:rPr>
          <w:rFonts w:ascii="Palatino Linotype" w:hAnsi="Palatino Linotype" w:cs="Arial"/>
        </w:rPr>
      </w:pPr>
      <w:r w:rsidRPr="005C1EF4">
        <w:rPr>
          <w:rFonts w:ascii="Palatino Linotype" w:hAnsi="Palatino Linotype" w:cs="Arial"/>
          <w:noProof/>
          <w:lang w:val="es-MX" w:eastAsia="es-MX"/>
        </w:rPr>
        <w:drawing>
          <wp:inline distT="0" distB="0" distL="0" distR="0" wp14:anchorId="15EA47CF" wp14:editId="09AE6A61">
            <wp:extent cx="4122486" cy="731520"/>
            <wp:effectExtent l="0" t="0" r="0" b="0"/>
            <wp:docPr id="1307551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51052" name=""/>
                    <pic:cNvPicPr/>
                  </pic:nvPicPr>
                  <pic:blipFill>
                    <a:blip r:embed="rId10"/>
                    <a:stretch>
                      <a:fillRect/>
                    </a:stretch>
                  </pic:blipFill>
                  <pic:spPr>
                    <a:xfrm>
                      <a:off x="0" y="0"/>
                      <a:ext cx="4343065" cy="770661"/>
                    </a:xfrm>
                    <a:prstGeom prst="rect">
                      <a:avLst/>
                    </a:prstGeom>
                  </pic:spPr>
                </pic:pic>
              </a:graphicData>
            </a:graphic>
          </wp:inline>
        </w:drawing>
      </w:r>
    </w:p>
    <w:p w14:paraId="51465E04" w14:textId="58F78011" w:rsidR="00C4280E" w:rsidRPr="005C1EF4" w:rsidRDefault="00815533" w:rsidP="00A42B6E">
      <w:pPr>
        <w:autoSpaceDE w:val="0"/>
        <w:autoSpaceDN w:val="0"/>
        <w:adjustRightInd w:val="0"/>
        <w:spacing w:after="0" w:line="360" w:lineRule="auto"/>
        <w:jc w:val="both"/>
        <w:rPr>
          <w:rFonts w:ascii="Palatino Linotype" w:hAnsi="Palatino Linotype" w:cs="Arial"/>
          <w:sz w:val="24"/>
          <w:szCs w:val="24"/>
        </w:rPr>
      </w:pPr>
      <w:r w:rsidRPr="005C1EF4">
        <w:rPr>
          <w:rFonts w:ascii="Palatino Linotype" w:hAnsi="Palatino Linotype" w:cs="Arial"/>
          <w:sz w:val="24"/>
          <w:szCs w:val="24"/>
        </w:rPr>
        <w:lastRenderedPageBreak/>
        <w:t>Por lo que una vez analizada</w:t>
      </w:r>
      <w:r w:rsidR="00C4280E" w:rsidRPr="005C1EF4">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sidR="00426618" w:rsidRPr="005C1EF4">
        <w:rPr>
          <w:rFonts w:ascii="Palatino Linotype" w:hAnsi="Palatino Linotype" w:cs="Arial"/>
          <w:sz w:val="24"/>
          <w:szCs w:val="24"/>
        </w:rPr>
        <w:t xml:space="preserve"> informando</w:t>
      </w:r>
      <w:r w:rsidR="00735CAB" w:rsidRPr="005C1EF4">
        <w:rPr>
          <w:rFonts w:ascii="Palatino Linotype" w:hAnsi="Palatino Linotype" w:cs="Arial"/>
          <w:sz w:val="24"/>
          <w:szCs w:val="24"/>
        </w:rPr>
        <w:t xml:space="preserve"> el nombre completo de la persona representante indígena ante el Ayuntamiento de el Oro</w:t>
      </w:r>
      <w:r w:rsidR="00426618" w:rsidRPr="005C1EF4">
        <w:rPr>
          <w:rFonts w:ascii="Palatino Linotype" w:hAnsi="Palatino Linotype" w:cs="Arial"/>
          <w:sz w:val="24"/>
          <w:szCs w:val="24"/>
        </w:rPr>
        <w:t>.</w:t>
      </w:r>
    </w:p>
    <w:p w14:paraId="79454773" w14:textId="77777777" w:rsidR="00426618" w:rsidRPr="005C1EF4"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5C1EF4"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5C1EF4">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5C1EF4"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5C1EF4" w:rsidRDefault="00426618" w:rsidP="00426618">
      <w:pPr>
        <w:spacing w:after="0" w:line="240" w:lineRule="auto"/>
        <w:ind w:left="851" w:right="850"/>
        <w:jc w:val="both"/>
        <w:rPr>
          <w:rFonts w:ascii="Palatino Linotype" w:eastAsia="Times New Roman" w:hAnsi="Palatino Linotype" w:cs="Times New Roman"/>
          <w:i/>
          <w:lang w:eastAsia="es-ES"/>
        </w:rPr>
      </w:pPr>
      <w:r w:rsidRPr="005C1EF4">
        <w:rPr>
          <w:rFonts w:ascii="Palatino Linotype" w:eastAsia="Times New Roman" w:hAnsi="Palatino Linotype" w:cs="Times New Roman"/>
          <w:lang w:eastAsia="es-ES"/>
        </w:rPr>
        <w:t>“</w:t>
      </w:r>
      <w:r w:rsidRPr="005C1EF4">
        <w:rPr>
          <w:rFonts w:ascii="Palatino Linotype" w:eastAsia="Times New Roman" w:hAnsi="Palatino Linotype" w:cs="Times New Roman"/>
          <w:b/>
          <w:i/>
          <w:lang w:eastAsia="es-ES"/>
        </w:rPr>
        <w:t>Artículo 12.</w:t>
      </w:r>
      <w:r w:rsidRPr="005C1E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5C1EF4"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5C1EF4" w:rsidRDefault="00426618" w:rsidP="00426618">
      <w:pPr>
        <w:spacing w:after="0" w:line="240" w:lineRule="auto"/>
        <w:ind w:left="851" w:right="850"/>
        <w:jc w:val="both"/>
        <w:rPr>
          <w:rFonts w:ascii="Palatino Linotype" w:eastAsia="Times New Roman" w:hAnsi="Palatino Linotype" w:cs="Times New Roman"/>
          <w:lang w:eastAsia="es-ES"/>
        </w:rPr>
      </w:pPr>
      <w:r w:rsidRPr="005C1EF4">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5C1EF4">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5C1EF4"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Pr="005C1EF4" w:rsidRDefault="00426618" w:rsidP="00426618">
      <w:pPr>
        <w:autoSpaceDE w:val="0"/>
        <w:autoSpaceDN w:val="0"/>
        <w:adjustRightInd w:val="0"/>
        <w:spacing w:after="0" w:line="360" w:lineRule="auto"/>
        <w:jc w:val="both"/>
        <w:rPr>
          <w:rFonts w:ascii="Palatino Linotype" w:hAnsi="Palatino Linotype" w:cs="Arial"/>
          <w:sz w:val="24"/>
          <w:szCs w:val="24"/>
        </w:rPr>
      </w:pPr>
      <w:r w:rsidRPr="005C1EF4">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036F929" w14:textId="65AFB62E" w:rsidR="00426618" w:rsidRPr="005C1EF4" w:rsidRDefault="00426618" w:rsidP="00426618">
      <w:pPr>
        <w:autoSpaceDE w:val="0"/>
        <w:autoSpaceDN w:val="0"/>
        <w:adjustRightInd w:val="0"/>
        <w:spacing w:after="0" w:line="360" w:lineRule="auto"/>
        <w:jc w:val="both"/>
        <w:rPr>
          <w:rFonts w:ascii="Palatino Linotype" w:hAnsi="Palatino Linotype"/>
          <w:sz w:val="24"/>
        </w:rPr>
      </w:pPr>
      <w:r w:rsidRPr="005C1EF4">
        <w:rPr>
          <w:rFonts w:ascii="Palatino Linotype" w:hAnsi="Palatino Linotype"/>
          <w:sz w:val="24"/>
        </w:rPr>
        <w:lastRenderedPageBreak/>
        <w:t xml:space="preserve">En esa virtud, del análisis efectuado a las manifestaciones esgrimidas mediante su informe justificado, se advierte que </w:t>
      </w:r>
      <w:r w:rsidRPr="005C1EF4">
        <w:rPr>
          <w:rFonts w:ascii="Palatino Linotype" w:hAnsi="Palatino Linotype"/>
          <w:b/>
          <w:sz w:val="24"/>
        </w:rPr>
        <w:t>El Sujeto Obligado</w:t>
      </w:r>
      <w:r w:rsidRPr="005C1EF4">
        <w:rPr>
          <w:rFonts w:ascii="Palatino Linotype" w:hAnsi="Palatino Linotype"/>
          <w:sz w:val="24"/>
        </w:rPr>
        <w:t xml:space="preserve"> colma en su totalidad lo solicitado por la particular, como se desarrolló en los párrafos anteriores.</w:t>
      </w:r>
    </w:p>
    <w:p w14:paraId="0801900F" w14:textId="77777777" w:rsidR="00426618" w:rsidRPr="005C1EF4"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Pr="005C1EF4" w:rsidRDefault="00426618" w:rsidP="00426618">
      <w:pPr>
        <w:spacing w:line="360" w:lineRule="auto"/>
        <w:jc w:val="both"/>
        <w:rPr>
          <w:rFonts w:ascii="Palatino Linotype" w:hAnsi="Palatino Linotype" w:cs="Arial"/>
          <w:color w:val="000000"/>
          <w:sz w:val="24"/>
        </w:rPr>
      </w:pPr>
      <w:r w:rsidRPr="005C1EF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C1EF4">
        <w:rPr>
          <w:rFonts w:ascii="Palatino Linotype" w:hAnsi="Palatino Linotype" w:cs="Arial"/>
          <w:b/>
          <w:color w:val="000000"/>
          <w:sz w:val="24"/>
        </w:rPr>
        <w:t xml:space="preserve"> </w:t>
      </w:r>
      <w:r w:rsidRPr="005C1EF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C1EF4">
        <w:rPr>
          <w:rFonts w:ascii="Palatino Linotype" w:hAnsi="Palatino Linotype" w:cs="Arial"/>
          <w:i/>
          <w:color w:val="000000"/>
          <w:sz w:val="24"/>
        </w:rPr>
        <w:t>ad hoc</w:t>
      </w:r>
      <w:r w:rsidRPr="005C1EF4">
        <w:rPr>
          <w:rFonts w:ascii="Palatino Linotype" w:hAnsi="Palatino Linotype" w:cs="Arial"/>
          <w:color w:val="000000"/>
          <w:sz w:val="24"/>
        </w:rPr>
        <w:t>, para satisfacer el derecho de acceso a la información pública.</w:t>
      </w:r>
    </w:p>
    <w:p w14:paraId="0AA97207" w14:textId="77777777" w:rsidR="00426618" w:rsidRPr="005C1EF4" w:rsidRDefault="00426618" w:rsidP="00426618">
      <w:pPr>
        <w:pStyle w:val="Sinespaciado"/>
      </w:pPr>
    </w:p>
    <w:p w14:paraId="218834D0" w14:textId="77777777" w:rsidR="00426618" w:rsidRPr="005C1EF4" w:rsidRDefault="00426618" w:rsidP="00426618">
      <w:pPr>
        <w:spacing w:line="360" w:lineRule="auto"/>
        <w:jc w:val="both"/>
        <w:rPr>
          <w:rFonts w:ascii="Palatino Linotype" w:hAnsi="Palatino Linotype" w:cs="Arial"/>
          <w:color w:val="000000"/>
          <w:sz w:val="24"/>
        </w:rPr>
      </w:pPr>
      <w:r w:rsidRPr="005C1EF4">
        <w:rPr>
          <w:rFonts w:ascii="Palatino Linotype" w:hAnsi="Palatino Linotype" w:cs="Arial"/>
          <w:color w:val="000000"/>
          <w:sz w:val="24"/>
        </w:rPr>
        <w:t xml:space="preserve">Como apoyo a lo anterior, es aplicable el Criterio 03-17, emitido por </w:t>
      </w:r>
      <w:r w:rsidRPr="005C1EF4">
        <w:rPr>
          <w:rFonts w:ascii="Palatino Linotype" w:eastAsia="Arial Unicode MS" w:hAnsi="Palatino Linotype" w:cs="Arial"/>
          <w:color w:val="000000"/>
          <w:sz w:val="24"/>
        </w:rPr>
        <w:t>el Instituto Nacional de Transparencia, Acceso a la Información y Protección de Datos Personales,</w:t>
      </w:r>
      <w:r w:rsidRPr="005C1EF4">
        <w:rPr>
          <w:rFonts w:ascii="Palatino Linotype" w:hAnsi="Palatino Linotype"/>
          <w:bCs/>
          <w:color w:val="000000"/>
          <w:sz w:val="24"/>
        </w:rPr>
        <w:t xml:space="preserve"> que dice:</w:t>
      </w:r>
      <w:r w:rsidRPr="005C1EF4">
        <w:rPr>
          <w:rFonts w:ascii="Palatino Linotype" w:hAnsi="Palatino Linotype"/>
          <w:b/>
          <w:bCs/>
          <w:color w:val="000000"/>
          <w:sz w:val="24"/>
        </w:rPr>
        <w:t xml:space="preserve"> </w:t>
      </w:r>
    </w:p>
    <w:p w14:paraId="015EC0DF" w14:textId="77777777" w:rsidR="00426618" w:rsidRPr="005C1EF4" w:rsidRDefault="00426618" w:rsidP="00426618">
      <w:pPr>
        <w:ind w:left="851" w:right="850"/>
        <w:jc w:val="both"/>
        <w:rPr>
          <w:rFonts w:ascii="Palatino Linotype" w:hAnsi="Palatino Linotype" w:cs="Arial"/>
          <w:color w:val="000000"/>
          <w:sz w:val="2"/>
        </w:rPr>
      </w:pPr>
    </w:p>
    <w:p w14:paraId="2B19CC0F" w14:textId="77777777" w:rsidR="00426618" w:rsidRPr="005C1EF4" w:rsidRDefault="00426618" w:rsidP="00426618">
      <w:pPr>
        <w:ind w:left="567" w:right="567"/>
        <w:jc w:val="both"/>
        <w:rPr>
          <w:rFonts w:ascii="Palatino Linotype" w:hAnsi="Palatino Linotype" w:cs="Arial"/>
          <w:i/>
          <w:color w:val="000000"/>
        </w:rPr>
      </w:pPr>
      <w:r w:rsidRPr="005C1EF4">
        <w:rPr>
          <w:rFonts w:ascii="Palatino Linotype" w:hAnsi="Palatino Linotype" w:cs="Arial"/>
          <w:i/>
          <w:color w:val="000000"/>
        </w:rPr>
        <w:t>“</w:t>
      </w:r>
      <w:r w:rsidRPr="005C1EF4">
        <w:rPr>
          <w:rFonts w:ascii="Palatino Linotype" w:hAnsi="Palatino Linotype" w:cs="Arial"/>
          <w:b/>
          <w:i/>
          <w:color w:val="000000"/>
        </w:rPr>
        <w:t>No existe obligación de elaborar documentos ad hoc para atender las solicitudes de acceso a la información.</w:t>
      </w:r>
      <w:r w:rsidRPr="005C1EF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5C1EF4" w:rsidRDefault="00426618" w:rsidP="00426618">
      <w:pPr>
        <w:ind w:left="567" w:right="567"/>
        <w:jc w:val="both"/>
        <w:rPr>
          <w:rFonts w:ascii="Palatino Linotype" w:hAnsi="Palatino Linotype" w:cs="Arial"/>
          <w:i/>
          <w:color w:val="000000"/>
          <w:sz w:val="2"/>
        </w:rPr>
      </w:pPr>
    </w:p>
    <w:p w14:paraId="3EFFD06B" w14:textId="77777777" w:rsidR="00426618" w:rsidRPr="005C1EF4" w:rsidRDefault="00426618" w:rsidP="00426618">
      <w:pPr>
        <w:ind w:left="567" w:right="567"/>
        <w:jc w:val="both"/>
        <w:rPr>
          <w:rFonts w:ascii="Palatino Linotype" w:hAnsi="Palatino Linotype" w:cs="Arial"/>
          <w:i/>
          <w:color w:val="000000"/>
        </w:rPr>
      </w:pPr>
      <w:r w:rsidRPr="005C1EF4">
        <w:rPr>
          <w:rFonts w:ascii="Palatino Linotype" w:hAnsi="Palatino Linotype" w:cs="Arial"/>
          <w:i/>
          <w:color w:val="000000"/>
        </w:rPr>
        <w:t xml:space="preserve">Resoluciones: </w:t>
      </w:r>
    </w:p>
    <w:p w14:paraId="76EB664E" w14:textId="77777777" w:rsidR="00426618" w:rsidRPr="005C1EF4" w:rsidRDefault="00426618" w:rsidP="00426618">
      <w:pPr>
        <w:spacing w:line="240" w:lineRule="auto"/>
        <w:ind w:left="567" w:right="567"/>
        <w:jc w:val="both"/>
        <w:rPr>
          <w:rFonts w:ascii="Palatino Linotype" w:hAnsi="Palatino Linotype" w:cs="Arial"/>
          <w:i/>
          <w:color w:val="000000"/>
        </w:rPr>
      </w:pPr>
      <w:r w:rsidRPr="005C1EF4">
        <w:rPr>
          <w:rFonts w:ascii="Palatino Linotype" w:hAnsi="Palatino Linotype" w:cs="Arial"/>
          <w:i/>
          <w:color w:val="000000"/>
        </w:rPr>
        <w:sym w:font="Symbol" w:char="F0B7"/>
      </w:r>
      <w:r w:rsidRPr="005C1EF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5C1EF4" w:rsidRDefault="00426618" w:rsidP="00426618">
      <w:pPr>
        <w:spacing w:line="240" w:lineRule="auto"/>
        <w:ind w:left="567" w:right="567"/>
        <w:jc w:val="both"/>
        <w:rPr>
          <w:rFonts w:ascii="Palatino Linotype" w:hAnsi="Palatino Linotype" w:cs="Arial"/>
          <w:i/>
          <w:color w:val="000000"/>
        </w:rPr>
      </w:pPr>
      <w:r w:rsidRPr="005C1EF4">
        <w:rPr>
          <w:rFonts w:ascii="Palatino Linotype" w:hAnsi="Palatino Linotype" w:cs="Arial"/>
          <w:i/>
          <w:color w:val="000000"/>
        </w:rPr>
        <w:lastRenderedPageBreak/>
        <w:sym w:font="Symbol" w:char="F0B7"/>
      </w:r>
      <w:r w:rsidRPr="005C1EF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5C1EF4" w:rsidRDefault="00426618" w:rsidP="00426618">
      <w:pPr>
        <w:spacing w:line="240" w:lineRule="auto"/>
        <w:ind w:left="567" w:right="567"/>
        <w:jc w:val="both"/>
        <w:rPr>
          <w:rFonts w:ascii="Palatino Linotype" w:hAnsi="Palatino Linotype" w:cs="Arial"/>
          <w:i/>
          <w:color w:val="000000"/>
        </w:rPr>
      </w:pPr>
      <w:r w:rsidRPr="005C1EF4">
        <w:rPr>
          <w:rFonts w:ascii="Palatino Linotype" w:hAnsi="Palatino Linotype" w:cs="Arial"/>
          <w:i/>
          <w:color w:val="000000"/>
        </w:rPr>
        <w:sym w:font="Symbol" w:char="F0B7"/>
      </w:r>
      <w:r w:rsidRPr="005C1EF4">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Pr="005C1EF4"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5C1EF4" w:rsidRDefault="00426618" w:rsidP="00426618">
      <w:pPr>
        <w:autoSpaceDE w:val="0"/>
        <w:autoSpaceDN w:val="0"/>
        <w:adjustRightInd w:val="0"/>
        <w:spacing w:after="0" w:line="360" w:lineRule="auto"/>
        <w:jc w:val="both"/>
        <w:rPr>
          <w:rFonts w:ascii="Palatino Linotype" w:hAnsi="Palatino Linotype" w:cs="Arial"/>
          <w:sz w:val="24"/>
          <w:szCs w:val="24"/>
        </w:rPr>
      </w:pPr>
      <w:r w:rsidRPr="005C1EF4">
        <w:rPr>
          <w:rFonts w:ascii="Palatino Linotype" w:hAnsi="Palatino Linotype" w:cs="Arial"/>
          <w:sz w:val="24"/>
          <w:szCs w:val="24"/>
        </w:rPr>
        <w:t xml:space="preserve">Aunado a lo antes expuesto, la respuesta emitida por </w:t>
      </w:r>
      <w:r w:rsidRPr="005C1EF4">
        <w:rPr>
          <w:rFonts w:ascii="Palatino Linotype" w:hAnsi="Palatino Linotype" w:cs="Arial"/>
          <w:b/>
          <w:sz w:val="24"/>
          <w:szCs w:val="24"/>
        </w:rPr>
        <w:t>El Sujeto Obligado</w:t>
      </w:r>
      <w:r w:rsidRPr="005C1EF4">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5C1EF4" w:rsidRDefault="00426618" w:rsidP="00426618">
      <w:pPr>
        <w:spacing w:after="0"/>
        <w:rPr>
          <w:rFonts w:ascii="Palatino Linotype" w:hAnsi="Palatino Linotype"/>
          <w:sz w:val="24"/>
        </w:rPr>
      </w:pPr>
    </w:p>
    <w:p w14:paraId="0DB76FBF" w14:textId="77777777" w:rsidR="00426618" w:rsidRPr="005C1EF4" w:rsidRDefault="00426618" w:rsidP="00426618">
      <w:pPr>
        <w:pStyle w:val="Sinespaciado"/>
        <w:spacing w:line="360" w:lineRule="auto"/>
        <w:jc w:val="both"/>
        <w:rPr>
          <w:rFonts w:ascii="Palatino Linotype" w:hAnsi="Palatino Linotype" w:cs="Arial"/>
          <w:bCs/>
          <w:sz w:val="24"/>
          <w:szCs w:val="24"/>
        </w:rPr>
      </w:pPr>
      <w:r w:rsidRPr="005C1EF4">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5C1EF4">
        <w:rPr>
          <w:rFonts w:ascii="Palatino Linotype" w:hAnsi="Palatino Linotype" w:cs="Arial"/>
          <w:b/>
          <w:bCs/>
          <w:sz w:val="24"/>
          <w:szCs w:val="24"/>
        </w:rPr>
        <w:t>Sujeto Obligado</w:t>
      </w:r>
      <w:r w:rsidRPr="005C1EF4">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5C1EF4" w:rsidRDefault="00426618" w:rsidP="00426618">
      <w:pPr>
        <w:pStyle w:val="Sinespaciado"/>
        <w:rPr>
          <w:sz w:val="2"/>
        </w:rPr>
      </w:pPr>
    </w:p>
    <w:p w14:paraId="1CC09332" w14:textId="77777777" w:rsidR="00426618" w:rsidRPr="005C1EF4" w:rsidRDefault="00426618" w:rsidP="00426618">
      <w:pPr>
        <w:pStyle w:val="Sinespaciado"/>
        <w:rPr>
          <w:sz w:val="2"/>
        </w:rPr>
      </w:pPr>
    </w:p>
    <w:p w14:paraId="22DB9DD0" w14:textId="77777777" w:rsidR="00426618" w:rsidRPr="005C1EF4" w:rsidRDefault="00426618" w:rsidP="00426618">
      <w:pPr>
        <w:pStyle w:val="Sinespaciado"/>
        <w:rPr>
          <w:sz w:val="2"/>
        </w:rPr>
      </w:pPr>
    </w:p>
    <w:p w14:paraId="5E41F453" w14:textId="77777777" w:rsidR="00426618" w:rsidRPr="005C1EF4" w:rsidRDefault="00426618" w:rsidP="00426618">
      <w:pPr>
        <w:pStyle w:val="Sinespaciado"/>
        <w:rPr>
          <w:sz w:val="2"/>
        </w:rPr>
      </w:pPr>
    </w:p>
    <w:p w14:paraId="23470419" w14:textId="77777777" w:rsidR="00426618" w:rsidRPr="005C1EF4" w:rsidRDefault="00426618" w:rsidP="00426618">
      <w:pPr>
        <w:pStyle w:val="Sinespaciado"/>
        <w:rPr>
          <w:sz w:val="2"/>
        </w:rPr>
      </w:pPr>
    </w:p>
    <w:p w14:paraId="7674F4CB" w14:textId="77777777" w:rsidR="00426618" w:rsidRPr="005C1EF4" w:rsidRDefault="00426618" w:rsidP="00426618">
      <w:pPr>
        <w:pStyle w:val="Sinespaciado"/>
        <w:rPr>
          <w:sz w:val="24"/>
        </w:rPr>
      </w:pPr>
    </w:p>
    <w:p w14:paraId="7FDFF50C" w14:textId="77777777" w:rsidR="00426618" w:rsidRPr="005C1EF4" w:rsidRDefault="00426618" w:rsidP="00426618">
      <w:pPr>
        <w:spacing w:after="0" w:line="360" w:lineRule="auto"/>
        <w:jc w:val="both"/>
        <w:rPr>
          <w:rFonts w:ascii="Palatino Linotype" w:hAnsi="Palatino Linotype"/>
          <w:sz w:val="24"/>
        </w:rPr>
      </w:pPr>
      <w:r w:rsidRPr="005C1EF4">
        <w:rPr>
          <w:rFonts w:ascii="Palatino Linotype" w:hAnsi="Palatino Linotype" w:cs="Arial"/>
          <w:sz w:val="24"/>
        </w:rPr>
        <w:t>Lo anterior se robustece con lo plasmado en el criterio</w:t>
      </w:r>
      <w:r w:rsidRPr="005C1EF4">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C8BD60" w14:textId="77777777" w:rsidR="00426618" w:rsidRPr="005C1EF4" w:rsidRDefault="00426618" w:rsidP="00426618">
      <w:pPr>
        <w:pStyle w:val="Sinespaciado"/>
      </w:pPr>
    </w:p>
    <w:p w14:paraId="2915FAFF" w14:textId="77777777" w:rsidR="00426618" w:rsidRPr="005C1EF4" w:rsidRDefault="00426618" w:rsidP="00426618">
      <w:pPr>
        <w:pStyle w:val="Sinespaciado"/>
        <w:rPr>
          <w:sz w:val="6"/>
        </w:rPr>
      </w:pPr>
    </w:p>
    <w:p w14:paraId="4B4ACA6C" w14:textId="77777777" w:rsidR="00426618" w:rsidRPr="005C1EF4" w:rsidRDefault="00426618" w:rsidP="00426618">
      <w:pPr>
        <w:pStyle w:val="Prrafodelista"/>
        <w:spacing w:line="276" w:lineRule="auto"/>
        <w:ind w:left="1068" w:right="1043"/>
        <w:jc w:val="both"/>
        <w:rPr>
          <w:rFonts w:ascii="Palatino Linotype" w:hAnsi="Palatino Linotype"/>
          <w:i/>
          <w:sz w:val="22"/>
        </w:rPr>
      </w:pPr>
      <w:r w:rsidRPr="005C1EF4">
        <w:rPr>
          <w:rFonts w:ascii="Palatino Linotype" w:hAnsi="Palatino Linotype"/>
          <w:i/>
          <w:sz w:val="22"/>
        </w:rPr>
        <w:t>“</w:t>
      </w:r>
      <w:r w:rsidRPr="005C1EF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C1EF4">
        <w:rPr>
          <w:rFonts w:ascii="Palatino Linotype" w:hAnsi="Palatino Linotype"/>
          <w:b/>
          <w:i/>
          <w:sz w:val="22"/>
        </w:rPr>
        <w:t>.</w:t>
      </w:r>
      <w:r w:rsidRPr="005C1EF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5C1EF4">
        <w:rPr>
          <w:rFonts w:ascii="Palatino Linotype" w:hAnsi="Palatino Linotype"/>
          <w:i/>
          <w:sz w:val="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47D82" w14:textId="77777777" w:rsidR="00426618" w:rsidRPr="005C1EF4" w:rsidRDefault="00426618" w:rsidP="00426618">
      <w:pPr>
        <w:pStyle w:val="Sinespaciado"/>
      </w:pPr>
    </w:p>
    <w:p w14:paraId="518FA9C2" w14:textId="77777777" w:rsidR="00426618" w:rsidRPr="005C1EF4" w:rsidRDefault="00426618" w:rsidP="00426618">
      <w:pPr>
        <w:autoSpaceDE w:val="0"/>
        <w:autoSpaceDN w:val="0"/>
        <w:adjustRightInd w:val="0"/>
        <w:spacing w:after="0" w:line="360" w:lineRule="auto"/>
        <w:jc w:val="both"/>
        <w:rPr>
          <w:rFonts w:ascii="Palatino Linotype" w:hAnsi="Palatino Linotype" w:cs="Arial"/>
          <w:sz w:val="24"/>
          <w:szCs w:val="24"/>
        </w:rPr>
      </w:pPr>
    </w:p>
    <w:p w14:paraId="0F7066E6" w14:textId="0F777362" w:rsidR="00426618" w:rsidRPr="005C1EF4" w:rsidRDefault="00426618" w:rsidP="00B545F8">
      <w:pPr>
        <w:spacing w:after="0" w:line="360" w:lineRule="auto"/>
        <w:ind w:right="51"/>
        <w:jc w:val="both"/>
        <w:rPr>
          <w:rFonts w:ascii="Palatino Linotype" w:hAnsi="Palatino Linotype" w:cs="Arial"/>
          <w:color w:val="000000" w:themeColor="text1"/>
          <w:sz w:val="24"/>
        </w:rPr>
      </w:pPr>
      <w:r w:rsidRPr="005C1EF4">
        <w:rPr>
          <w:rFonts w:ascii="Palatino Linotype" w:hAnsi="Palatino Linotype" w:cs="Arial"/>
          <w:sz w:val="24"/>
          <w:szCs w:val="24"/>
        </w:rPr>
        <w:t xml:space="preserve">En esa tesitura, de acuerdo a lo inmerso en el expediente que nos ocupa se advierte que </w:t>
      </w:r>
      <w:r w:rsidRPr="005C1EF4">
        <w:rPr>
          <w:rFonts w:ascii="Palatino Linotype" w:hAnsi="Palatino Linotype" w:cs="Arial"/>
          <w:b/>
          <w:sz w:val="24"/>
          <w:szCs w:val="24"/>
        </w:rPr>
        <w:t>El Sujeto Obligado</w:t>
      </w:r>
      <w:r w:rsidRPr="005C1EF4">
        <w:rPr>
          <w:rFonts w:ascii="Palatino Linotype" w:hAnsi="Palatino Linotype" w:cs="Arial"/>
          <w:sz w:val="24"/>
          <w:szCs w:val="24"/>
        </w:rPr>
        <w:t xml:space="preserve"> ha modificado el acto, informando</w:t>
      </w:r>
      <w:r w:rsidR="00B545F8" w:rsidRPr="005C1EF4">
        <w:rPr>
          <w:rFonts w:ascii="Palatino Linotype" w:hAnsi="Palatino Linotype" w:cs="Arial"/>
          <w:sz w:val="24"/>
          <w:szCs w:val="24"/>
        </w:rPr>
        <w:t xml:space="preserve"> el nombre completo de la persona representante indígena ante el Ayuntamiento de el Oro</w:t>
      </w:r>
      <w:r w:rsidRPr="005C1EF4">
        <w:rPr>
          <w:rFonts w:ascii="Palatino Linotype" w:hAnsi="Palatino Linotype" w:cs="Arial"/>
          <w:sz w:val="24"/>
          <w:szCs w:val="24"/>
        </w:rPr>
        <w:t>, como ya ha sido demostrado en los párrafos que anteceden.</w:t>
      </w:r>
    </w:p>
    <w:p w14:paraId="3A6A381B" w14:textId="77777777" w:rsidR="00C4280E" w:rsidRPr="005C1EF4"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5C1EF4" w:rsidRDefault="00324E64" w:rsidP="00613213">
      <w:pPr>
        <w:autoSpaceDE w:val="0"/>
        <w:autoSpaceDN w:val="0"/>
        <w:adjustRightInd w:val="0"/>
        <w:spacing w:after="0" w:line="360" w:lineRule="auto"/>
        <w:jc w:val="both"/>
        <w:rPr>
          <w:rFonts w:ascii="Palatino Linotype" w:hAnsi="Palatino Linotype" w:cs="Arial"/>
          <w:sz w:val="24"/>
          <w:szCs w:val="24"/>
        </w:rPr>
      </w:pPr>
      <w:r w:rsidRPr="005C1EF4">
        <w:rPr>
          <w:rFonts w:ascii="Palatino Linotype" w:hAnsi="Palatino Linotype" w:cs="Arial"/>
          <w:sz w:val="24"/>
          <w:szCs w:val="24"/>
        </w:rPr>
        <w:t xml:space="preserve">Hasta lo aquí expuesto, se concluye que </w:t>
      </w:r>
      <w:r w:rsidRPr="005C1EF4">
        <w:rPr>
          <w:rFonts w:ascii="Palatino Linotype" w:hAnsi="Palatino Linotype" w:cs="Arial"/>
          <w:b/>
          <w:sz w:val="24"/>
          <w:szCs w:val="24"/>
        </w:rPr>
        <w:t>El Sujeto Obligado</w:t>
      </w:r>
      <w:r w:rsidRPr="005C1EF4">
        <w:rPr>
          <w:rFonts w:ascii="Palatino Linotype" w:hAnsi="Palatino Linotype" w:cs="Arial"/>
          <w:sz w:val="24"/>
          <w:szCs w:val="24"/>
        </w:rPr>
        <w:t xml:space="preserve"> satisfizo el derecho de acceso a la información mediante la </w:t>
      </w:r>
      <w:r w:rsidR="00D40F57" w:rsidRPr="005C1EF4">
        <w:rPr>
          <w:rFonts w:ascii="Palatino Linotype" w:hAnsi="Palatino Linotype" w:cs="Arial"/>
          <w:sz w:val="24"/>
          <w:szCs w:val="24"/>
        </w:rPr>
        <w:t xml:space="preserve">respuesta primigenia y la </w:t>
      </w:r>
      <w:r w:rsidRPr="005C1EF4">
        <w:rPr>
          <w:rFonts w:ascii="Palatino Linotype" w:hAnsi="Palatino Linotype" w:cs="Arial"/>
          <w:sz w:val="24"/>
          <w:szCs w:val="24"/>
        </w:rPr>
        <w:t xml:space="preserve">modificación </w:t>
      </w:r>
      <w:r w:rsidR="00D40F57" w:rsidRPr="005C1EF4">
        <w:rPr>
          <w:rFonts w:ascii="Palatino Linotype" w:hAnsi="Palatino Linotype" w:cs="Arial"/>
          <w:sz w:val="24"/>
          <w:szCs w:val="24"/>
        </w:rPr>
        <w:t>de la misma en</w:t>
      </w:r>
      <w:r w:rsidR="002A16A4" w:rsidRPr="005C1EF4">
        <w:rPr>
          <w:rFonts w:ascii="Palatino Linotype" w:hAnsi="Palatino Linotype" w:cs="Arial"/>
          <w:sz w:val="24"/>
          <w:szCs w:val="24"/>
        </w:rPr>
        <w:t xml:space="preserve"> su</w:t>
      </w:r>
      <w:r w:rsidRPr="005C1EF4">
        <w:rPr>
          <w:rFonts w:ascii="Palatino Linotype" w:hAnsi="Palatino Linotype" w:cs="Arial"/>
          <w:sz w:val="24"/>
          <w:szCs w:val="24"/>
        </w:rPr>
        <w:t xml:space="preserve"> informe justificado, actualizándose la fracción III</w:t>
      </w:r>
      <w:r w:rsidR="001C3CC9" w:rsidRPr="005C1EF4">
        <w:rPr>
          <w:rFonts w:ascii="Palatino Linotype" w:hAnsi="Palatino Linotype" w:cs="Arial"/>
          <w:sz w:val="24"/>
          <w:szCs w:val="24"/>
        </w:rPr>
        <w:t>,</w:t>
      </w:r>
      <w:r w:rsidRPr="005C1EF4">
        <w:rPr>
          <w:rFonts w:ascii="Palatino Linotype" w:hAnsi="Palatino Linotype" w:cs="Arial"/>
          <w:sz w:val="24"/>
          <w:szCs w:val="24"/>
        </w:rPr>
        <w:t xml:space="preserve"> del arábigo 192</w:t>
      </w:r>
      <w:r w:rsidR="001C3CC9" w:rsidRPr="005C1EF4">
        <w:rPr>
          <w:rFonts w:ascii="Palatino Linotype" w:hAnsi="Palatino Linotype" w:cs="Arial"/>
          <w:sz w:val="24"/>
          <w:szCs w:val="24"/>
        </w:rPr>
        <w:t>,</w:t>
      </w:r>
      <w:r w:rsidRPr="005C1EF4">
        <w:rPr>
          <w:rFonts w:ascii="Palatino Linotype" w:hAnsi="Palatino Linotype" w:cs="Arial"/>
          <w:sz w:val="24"/>
          <w:szCs w:val="24"/>
        </w:rPr>
        <w:t xml:space="preserve"> de la Ley de Transparencia vigente en la entidad</w:t>
      </w:r>
      <w:r w:rsidRPr="005C1EF4">
        <w:rPr>
          <w:rFonts w:ascii="Palatino Linotype" w:hAnsi="Palatino Linotype"/>
          <w:sz w:val="24"/>
          <w:szCs w:val="24"/>
        </w:rPr>
        <w:t xml:space="preserve">, por darse por satisfechos los elementos que integran dicha hipótesis, </w:t>
      </w:r>
      <w:r w:rsidRPr="005C1EF4">
        <w:rPr>
          <w:rFonts w:ascii="Palatino Linotype" w:hAnsi="Palatino Linotype" w:cs="Arial"/>
          <w:sz w:val="24"/>
          <w:szCs w:val="24"/>
        </w:rPr>
        <w:t xml:space="preserve">a saber: </w:t>
      </w:r>
    </w:p>
    <w:p w14:paraId="70FEDD4E" w14:textId="77777777" w:rsidR="003E1EB5" w:rsidRPr="005C1EF4"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1E7EF3D0" w:rsidR="00324E64" w:rsidRPr="005C1EF4"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5C1EF4">
        <w:rPr>
          <w:rFonts w:ascii="Palatino Linotype" w:hAnsi="Palatino Linotype" w:cs="Arial"/>
        </w:rPr>
        <w:t xml:space="preserve">El primero de ellos es que el sujeto obligado responsable del acto lo modifique o revoque, lo que se demuestra con </w:t>
      </w:r>
      <w:r w:rsidR="001C3CC9" w:rsidRPr="005C1EF4">
        <w:rPr>
          <w:rFonts w:ascii="Palatino Linotype" w:hAnsi="Palatino Linotype" w:cs="Arial"/>
        </w:rPr>
        <w:t>la</w:t>
      </w:r>
      <w:r w:rsidR="005C5ABF" w:rsidRPr="005C1EF4">
        <w:rPr>
          <w:rFonts w:ascii="Palatino Linotype" w:hAnsi="Palatino Linotype" w:cs="Arial"/>
        </w:rPr>
        <w:t>s</w:t>
      </w:r>
      <w:r w:rsidR="001C3CC9" w:rsidRPr="005C1EF4">
        <w:rPr>
          <w:rFonts w:ascii="Palatino Linotype" w:hAnsi="Palatino Linotype" w:cs="Arial"/>
        </w:rPr>
        <w:t xml:space="preserve"> documental</w:t>
      </w:r>
      <w:r w:rsidR="005C5ABF" w:rsidRPr="005C1EF4">
        <w:rPr>
          <w:rFonts w:ascii="Palatino Linotype" w:hAnsi="Palatino Linotype" w:cs="Arial"/>
        </w:rPr>
        <w:t>es</w:t>
      </w:r>
      <w:r w:rsidR="003627A1" w:rsidRPr="005C1EF4">
        <w:rPr>
          <w:rFonts w:ascii="Palatino Linotype" w:hAnsi="Palatino Linotype" w:cs="Arial"/>
        </w:rPr>
        <w:t xml:space="preserve"> remitidas</w:t>
      </w:r>
      <w:r w:rsidRPr="005C1EF4">
        <w:rPr>
          <w:rFonts w:ascii="Palatino Linotype" w:hAnsi="Palatino Linotype" w:cs="Arial"/>
        </w:rPr>
        <w:t xml:space="preserve"> en</w:t>
      </w:r>
      <w:r w:rsidR="001C3CC9" w:rsidRPr="005C1EF4">
        <w:rPr>
          <w:rFonts w:ascii="Palatino Linotype" w:hAnsi="Palatino Linotype" w:cs="Arial"/>
        </w:rPr>
        <w:t xml:space="preserve"> el</w:t>
      </w:r>
      <w:r w:rsidRPr="005C1EF4">
        <w:rPr>
          <w:rFonts w:ascii="Palatino Linotype" w:hAnsi="Palatino Linotype" w:cs="Arial"/>
        </w:rPr>
        <w:t xml:space="preserve"> informe justificado de </w:t>
      </w:r>
      <w:r w:rsidR="005C5ABF" w:rsidRPr="005C1EF4">
        <w:rPr>
          <w:rFonts w:ascii="Palatino Linotype" w:hAnsi="Palatino Linotype" w:cs="Arial"/>
        </w:rPr>
        <w:t>fecha</w:t>
      </w:r>
      <w:r w:rsidR="00602DBC" w:rsidRPr="005C1EF4">
        <w:rPr>
          <w:rFonts w:ascii="Palatino Linotype" w:hAnsi="Palatino Linotype" w:cs="Arial"/>
        </w:rPr>
        <w:t xml:space="preserve"> </w:t>
      </w:r>
      <w:r w:rsidR="00B545F8" w:rsidRPr="005C1EF4">
        <w:rPr>
          <w:rFonts w:ascii="Palatino Linotype" w:hAnsi="Palatino Linotype" w:cs="Arial"/>
          <w:b/>
        </w:rPr>
        <w:t>primero de marzo de dos mil veintitrés</w:t>
      </w:r>
      <w:r w:rsidRPr="005C1EF4">
        <w:rPr>
          <w:rFonts w:ascii="Palatino Linotype" w:hAnsi="Palatino Linotype" w:cs="Arial"/>
        </w:rPr>
        <w:t>, el cual deviene de la autoridad quien emitió el acto impugnado.</w:t>
      </w:r>
    </w:p>
    <w:p w14:paraId="62108E5B" w14:textId="77777777" w:rsidR="00324E64" w:rsidRPr="005C1EF4" w:rsidRDefault="00324E64" w:rsidP="00613213">
      <w:pPr>
        <w:pStyle w:val="Sinespaciado"/>
      </w:pPr>
    </w:p>
    <w:p w14:paraId="30323477" w14:textId="083CA339" w:rsidR="0053082A" w:rsidRPr="005C1EF4" w:rsidRDefault="00324E64" w:rsidP="00602DBC">
      <w:pPr>
        <w:pStyle w:val="Prrafodelista"/>
        <w:numPr>
          <w:ilvl w:val="0"/>
          <w:numId w:val="1"/>
        </w:numPr>
        <w:spacing w:line="360" w:lineRule="auto"/>
        <w:ind w:right="51"/>
        <w:jc w:val="both"/>
        <w:rPr>
          <w:rFonts w:ascii="Palatino Linotype" w:hAnsi="Palatino Linotype"/>
        </w:rPr>
      </w:pPr>
      <w:r w:rsidRPr="005C1EF4">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w:t>
      </w:r>
      <w:r w:rsidRPr="005C1EF4">
        <w:rPr>
          <w:rFonts w:ascii="Palatino Linotype" w:hAnsi="Palatino Linotype" w:cs="Arial"/>
        </w:rPr>
        <w:lastRenderedPageBreak/>
        <w:t xml:space="preserve">que la materia del recurso de revisión se hizo consistir en </w:t>
      </w:r>
      <w:r w:rsidRPr="005C1EF4">
        <w:rPr>
          <w:rFonts w:ascii="Palatino Linotype" w:hAnsi="Palatino Linotype"/>
          <w:bCs/>
        </w:rPr>
        <w:t>proporcionar</w:t>
      </w:r>
      <w:r w:rsidR="00B545F8" w:rsidRPr="005C1EF4">
        <w:rPr>
          <w:rFonts w:ascii="Palatino Linotype" w:hAnsi="Palatino Linotype"/>
          <w:bCs/>
        </w:rPr>
        <w:t xml:space="preserve"> el nombre completo de la persona representante indígena ante el Ayuntamiento de el Oro</w:t>
      </w:r>
      <w:r w:rsidRPr="005C1EF4">
        <w:rPr>
          <w:rFonts w:ascii="Palatino Linotype" w:hAnsi="Palatino Linotype"/>
          <w:bCs/>
        </w:rPr>
        <w:t>;</w:t>
      </w:r>
      <w:r w:rsidRPr="005C1EF4">
        <w:rPr>
          <w:rFonts w:ascii="Palatino Linotype" w:hAnsi="Palatino Linotype" w:cs="Arial"/>
        </w:rPr>
        <w:t xml:space="preserve"> </w:t>
      </w:r>
      <w:r w:rsidR="004A06FF" w:rsidRPr="005C1EF4">
        <w:rPr>
          <w:rFonts w:ascii="Palatino Linotype" w:hAnsi="Palatino Linotype" w:cs="Arial"/>
        </w:rPr>
        <w:t xml:space="preserve">lo que se vio superado con </w:t>
      </w:r>
      <w:r w:rsidR="003708EF" w:rsidRPr="005C1EF4">
        <w:rPr>
          <w:rFonts w:ascii="Palatino Linotype" w:hAnsi="Palatino Linotype" w:cs="Arial"/>
        </w:rPr>
        <w:t xml:space="preserve">los documentos </w:t>
      </w:r>
      <w:r w:rsidR="00A11B58" w:rsidRPr="005C1EF4">
        <w:rPr>
          <w:rFonts w:ascii="Palatino Linotype" w:hAnsi="Palatino Linotype" w:cs="Arial"/>
        </w:rPr>
        <w:t>electrónic</w:t>
      </w:r>
      <w:r w:rsidR="003708EF" w:rsidRPr="005C1EF4">
        <w:rPr>
          <w:rFonts w:ascii="Palatino Linotype" w:hAnsi="Palatino Linotype" w:cs="Arial"/>
        </w:rPr>
        <w:t>o</w:t>
      </w:r>
      <w:r w:rsidR="00A11B58" w:rsidRPr="005C1EF4">
        <w:rPr>
          <w:rFonts w:ascii="Palatino Linotype" w:hAnsi="Palatino Linotype" w:cs="Arial"/>
        </w:rPr>
        <w:t>s</w:t>
      </w:r>
      <w:r w:rsidR="004A06FF" w:rsidRPr="005C1EF4">
        <w:rPr>
          <w:rFonts w:ascii="Palatino Linotype" w:hAnsi="Palatino Linotype" w:cs="Arial"/>
        </w:rPr>
        <w:t xml:space="preserve"> </w:t>
      </w:r>
      <w:r w:rsidR="00A11B58" w:rsidRPr="005C1EF4">
        <w:rPr>
          <w:rFonts w:ascii="Palatino Linotype" w:hAnsi="Palatino Linotype" w:cs="Arial"/>
        </w:rPr>
        <w:t>se</w:t>
      </w:r>
      <w:r w:rsidR="004A06FF" w:rsidRPr="005C1EF4">
        <w:rPr>
          <w:rFonts w:ascii="Palatino Linotype" w:hAnsi="Palatino Linotype" w:cs="Arial"/>
        </w:rPr>
        <w:t>ñalad</w:t>
      </w:r>
      <w:r w:rsidR="003708EF" w:rsidRPr="005C1EF4">
        <w:rPr>
          <w:rFonts w:ascii="Palatino Linotype" w:hAnsi="Palatino Linotype" w:cs="Arial"/>
        </w:rPr>
        <w:t>o</w:t>
      </w:r>
      <w:r w:rsidR="00A11B58" w:rsidRPr="005C1EF4">
        <w:rPr>
          <w:rFonts w:ascii="Palatino Linotype" w:hAnsi="Palatino Linotype" w:cs="Arial"/>
        </w:rPr>
        <w:t>s</w:t>
      </w:r>
      <w:r w:rsidRPr="005C1EF4">
        <w:rPr>
          <w:rFonts w:ascii="Palatino Linotype" w:hAnsi="Palatino Linotype" w:cs="Arial"/>
        </w:rPr>
        <w:t xml:space="preserve"> en el inciso anterior.</w:t>
      </w:r>
    </w:p>
    <w:p w14:paraId="34C7427F" w14:textId="77777777" w:rsidR="0099115F" w:rsidRPr="005C1EF4"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5C1EF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1EF4">
        <w:rPr>
          <w:rFonts w:ascii="Palatino Linotype" w:hAnsi="Palatino Linotype" w:cs="Arial"/>
          <w:sz w:val="24"/>
        </w:rPr>
        <w:t xml:space="preserve">En conclusión, la ley de la materia establece </w:t>
      </w:r>
      <w:r w:rsidR="00D75330" w:rsidRPr="005C1EF4">
        <w:rPr>
          <w:rFonts w:ascii="Palatino Linotype" w:eastAsia="Times New Roman" w:hAnsi="Palatino Linotype" w:cs="Arial"/>
          <w:sz w:val="24"/>
          <w:szCs w:val="24"/>
          <w:lang w:val="es-ES" w:eastAsia="es-ES"/>
        </w:rPr>
        <w:t xml:space="preserve">en la fracción III, </w:t>
      </w:r>
      <w:r w:rsidRPr="005C1EF4">
        <w:rPr>
          <w:rFonts w:ascii="Palatino Linotype" w:eastAsia="Times New Roman" w:hAnsi="Palatino Linotype" w:cs="Arial"/>
          <w:sz w:val="24"/>
          <w:szCs w:val="24"/>
          <w:lang w:val="es-ES" w:eastAsia="es-ES"/>
        </w:rPr>
        <w:t xml:space="preserve">del </w:t>
      </w:r>
      <w:r w:rsidR="00D40F57" w:rsidRPr="005C1EF4">
        <w:rPr>
          <w:rFonts w:ascii="Palatino Linotype" w:eastAsia="Times New Roman" w:hAnsi="Palatino Linotype" w:cs="Arial"/>
          <w:sz w:val="24"/>
          <w:szCs w:val="24"/>
          <w:lang w:val="es-ES" w:eastAsia="es-ES"/>
        </w:rPr>
        <w:t xml:space="preserve">artículo </w:t>
      </w:r>
      <w:r w:rsidRPr="005C1EF4">
        <w:rPr>
          <w:rFonts w:ascii="Palatino Linotype" w:eastAsia="Times New Roman" w:hAnsi="Palatino Linotype" w:cs="Arial"/>
          <w:sz w:val="24"/>
          <w:szCs w:val="24"/>
          <w:lang w:val="es-ES" w:eastAsia="es-ES"/>
        </w:rPr>
        <w:t>192</w:t>
      </w:r>
      <w:r w:rsidR="00D40F57" w:rsidRPr="005C1EF4">
        <w:rPr>
          <w:rFonts w:ascii="Palatino Linotype" w:eastAsia="Times New Roman" w:hAnsi="Palatino Linotype" w:cs="Arial"/>
          <w:sz w:val="24"/>
          <w:szCs w:val="24"/>
          <w:lang w:val="es-ES" w:eastAsia="es-ES"/>
        </w:rPr>
        <w:t>,</w:t>
      </w:r>
      <w:r w:rsidRPr="005C1EF4">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5C1EF4" w:rsidRDefault="00324E64" w:rsidP="00613213">
      <w:pPr>
        <w:spacing w:after="0"/>
        <w:rPr>
          <w:lang w:val="es-ES" w:eastAsia="es-ES"/>
        </w:rPr>
      </w:pPr>
    </w:p>
    <w:p w14:paraId="18092BC9" w14:textId="77777777" w:rsidR="00324E64" w:rsidRPr="005C1EF4"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5C1EF4">
        <w:rPr>
          <w:rFonts w:ascii="Palatino Linotype" w:eastAsia="Times New Roman" w:hAnsi="Palatino Linotype" w:cs="Times New Roman"/>
          <w:b/>
          <w:i/>
          <w:szCs w:val="24"/>
          <w:lang w:val="es-ES" w:eastAsia="es-ES"/>
        </w:rPr>
        <w:t xml:space="preserve">“Artículo 192. </w:t>
      </w:r>
      <w:r w:rsidRPr="005C1EF4">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5C1EF4">
        <w:rPr>
          <w:rFonts w:ascii="Palatino Linotype" w:eastAsia="Times New Roman" w:hAnsi="Palatino Linotype" w:cs="Times New Roman"/>
          <w:i/>
          <w:szCs w:val="24"/>
          <w:lang w:val="es-ES" w:eastAsia="es-ES"/>
        </w:rPr>
        <w:t>:</w:t>
      </w:r>
    </w:p>
    <w:p w14:paraId="32E17205" w14:textId="77777777" w:rsidR="00324E64" w:rsidRPr="005C1EF4"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5C1EF4">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5C1EF4"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1EF4">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5C1EF4"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1EF4">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5C1EF4">
        <w:rPr>
          <w:rFonts w:ascii="Palatino Linotype" w:eastAsia="Times New Roman" w:hAnsi="Palatino Linotype" w:cs="Times New Roman"/>
          <w:i/>
          <w:szCs w:val="24"/>
          <w:lang w:val="es-ES" w:eastAsia="es-ES"/>
        </w:rPr>
        <w:t xml:space="preserve">; </w:t>
      </w:r>
    </w:p>
    <w:p w14:paraId="0C02DC81" w14:textId="77777777" w:rsidR="00324E64" w:rsidRPr="005C1EF4"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1EF4">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5C1EF4"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1EF4">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5C1EF4" w:rsidRDefault="00324E64" w:rsidP="00A11B58">
      <w:pPr>
        <w:rPr>
          <w:rFonts w:ascii="Palatino Linotype" w:hAnsi="Palatino Linotype"/>
          <w:sz w:val="24"/>
          <w:lang w:val="es-ES" w:eastAsia="es-ES"/>
        </w:rPr>
      </w:pPr>
    </w:p>
    <w:p w14:paraId="589A8EBA" w14:textId="77777777" w:rsidR="00324E64" w:rsidRPr="005C1EF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1EF4">
        <w:rPr>
          <w:rFonts w:ascii="Palatino Linotype" w:eastAsia="Times New Roman" w:hAnsi="Palatino Linotype" w:cs="Arial"/>
          <w:sz w:val="24"/>
          <w:szCs w:val="24"/>
          <w:lang w:val="es-ES" w:eastAsia="es-ES"/>
        </w:rPr>
        <w:t>Por lo que hace a los requisitos de procedencia del sobreseimie</w:t>
      </w:r>
      <w:r w:rsidR="002E5FE9" w:rsidRPr="005C1EF4">
        <w:rPr>
          <w:rFonts w:ascii="Palatino Linotype" w:eastAsia="Times New Roman" w:hAnsi="Palatino Linotype" w:cs="Arial"/>
          <w:sz w:val="24"/>
          <w:szCs w:val="24"/>
          <w:lang w:val="es-ES" w:eastAsia="es-ES"/>
        </w:rPr>
        <w:t>nto en términos del artículo 192</w:t>
      </w:r>
      <w:r w:rsidR="004A06FF" w:rsidRPr="005C1EF4">
        <w:rPr>
          <w:rFonts w:ascii="Palatino Linotype" w:eastAsia="Times New Roman" w:hAnsi="Palatino Linotype" w:cs="Arial"/>
          <w:sz w:val="24"/>
          <w:szCs w:val="24"/>
          <w:lang w:val="es-ES" w:eastAsia="es-ES"/>
        </w:rPr>
        <w:t>,</w:t>
      </w:r>
      <w:r w:rsidRPr="005C1EF4">
        <w:rPr>
          <w:rFonts w:ascii="Palatino Linotype" w:eastAsia="Times New Roman" w:hAnsi="Palatino Linotype" w:cs="Arial"/>
          <w:sz w:val="24"/>
          <w:szCs w:val="24"/>
          <w:lang w:val="es-ES" w:eastAsia="es-ES"/>
        </w:rPr>
        <w:t xml:space="preserve"> de la </w:t>
      </w:r>
      <w:r w:rsidR="00D75330" w:rsidRPr="005C1EF4">
        <w:rPr>
          <w:rFonts w:ascii="Palatino Linotype" w:eastAsia="Times New Roman" w:hAnsi="Palatino Linotype" w:cs="Arial"/>
          <w:sz w:val="24"/>
          <w:szCs w:val="24"/>
          <w:lang w:val="es-ES" w:eastAsia="es-ES"/>
        </w:rPr>
        <w:t>L</w:t>
      </w:r>
      <w:r w:rsidRPr="005C1EF4">
        <w:rPr>
          <w:rFonts w:ascii="Palatino Linotype" w:eastAsia="Times New Roman" w:hAnsi="Palatino Linotype" w:cs="Arial"/>
          <w:sz w:val="24"/>
          <w:szCs w:val="24"/>
          <w:lang w:val="es-ES" w:eastAsia="es-ES"/>
        </w:rPr>
        <w:t xml:space="preserve">ey de </w:t>
      </w:r>
      <w:r w:rsidR="00D75330" w:rsidRPr="005C1EF4">
        <w:rPr>
          <w:rFonts w:ascii="Palatino Linotype" w:eastAsia="Times New Roman" w:hAnsi="Palatino Linotype" w:cs="Arial"/>
          <w:sz w:val="24"/>
          <w:szCs w:val="24"/>
          <w:lang w:val="es-ES" w:eastAsia="es-ES"/>
        </w:rPr>
        <w:t>T</w:t>
      </w:r>
      <w:r w:rsidRPr="005C1EF4">
        <w:rPr>
          <w:rFonts w:ascii="Palatino Linotype" w:eastAsia="Times New Roman" w:hAnsi="Palatino Linotype" w:cs="Arial"/>
          <w:sz w:val="24"/>
          <w:szCs w:val="24"/>
          <w:lang w:val="es-ES" w:eastAsia="es-ES"/>
        </w:rPr>
        <w:t>ransparencia estatal se establece lo siguiente:</w:t>
      </w:r>
    </w:p>
    <w:p w14:paraId="3C626849" w14:textId="77777777" w:rsidR="003F6F67" w:rsidRPr="005C1EF4" w:rsidRDefault="003F6F67" w:rsidP="003F6F67">
      <w:pPr>
        <w:pStyle w:val="Sinespaciado"/>
        <w:rPr>
          <w:lang w:val="es-ES" w:eastAsia="es-ES"/>
        </w:rPr>
      </w:pPr>
    </w:p>
    <w:p w14:paraId="264795E2" w14:textId="5219F066" w:rsidR="00324E64" w:rsidRPr="005C1EF4"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C1EF4">
        <w:rPr>
          <w:rFonts w:ascii="Palatino Linotype" w:eastAsia="Times New Roman" w:hAnsi="Palatino Linotype" w:cs="Arial"/>
          <w:sz w:val="24"/>
          <w:szCs w:val="24"/>
          <w:lang w:val="es-ES" w:eastAsia="es-ES"/>
        </w:rPr>
        <w:t xml:space="preserve">Mediante acuerdo de fecha </w:t>
      </w:r>
      <w:r w:rsidR="00B545F8" w:rsidRPr="005C1EF4">
        <w:rPr>
          <w:rFonts w:ascii="Palatino Linotype" w:eastAsia="Times New Roman" w:hAnsi="Palatino Linotype" w:cs="Arial"/>
          <w:b/>
          <w:sz w:val="24"/>
          <w:szCs w:val="24"/>
          <w:lang w:val="es-ES" w:eastAsia="es-ES"/>
        </w:rPr>
        <w:t>veinticuatro de febrero de dos mil veintitrés</w:t>
      </w:r>
      <w:r w:rsidRPr="005C1EF4">
        <w:rPr>
          <w:rFonts w:ascii="Palatino Linotype" w:eastAsia="Times New Roman" w:hAnsi="Palatino Linotype" w:cs="Arial"/>
          <w:sz w:val="24"/>
          <w:szCs w:val="24"/>
          <w:lang w:val="es-ES" w:eastAsia="es-ES"/>
        </w:rPr>
        <w:t xml:space="preserve">, </w:t>
      </w:r>
      <w:r w:rsidR="00872FC7" w:rsidRPr="005C1EF4">
        <w:rPr>
          <w:rFonts w:ascii="Palatino Linotype" w:eastAsia="Times New Roman" w:hAnsi="Palatino Linotype" w:cs="Arial"/>
          <w:sz w:val="24"/>
          <w:szCs w:val="24"/>
          <w:lang w:val="es-ES" w:eastAsia="es-ES"/>
        </w:rPr>
        <w:t>el</w:t>
      </w:r>
      <w:r w:rsidR="004A06FF" w:rsidRPr="005C1EF4">
        <w:rPr>
          <w:rFonts w:ascii="Palatino Linotype" w:eastAsia="Times New Roman" w:hAnsi="Palatino Linotype" w:cs="Arial"/>
          <w:sz w:val="24"/>
          <w:szCs w:val="24"/>
          <w:lang w:val="es-ES" w:eastAsia="es-ES"/>
        </w:rPr>
        <w:t xml:space="preserve"> Comisionad</w:t>
      </w:r>
      <w:r w:rsidR="00872FC7" w:rsidRPr="005C1EF4">
        <w:rPr>
          <w:rFonts w:ascii="Palatino Linotype" w:eastAsia="Times New Roman" w:hAnsi="Palatino Linotype" w:cs="Arial"/>
          <w:sz w:val="24"/>
          <w:szCs w:val="24"/>
          <w:lang w:val="es-ES" w:eastAsia="es-ES"/>
        </w:rPr>
        <w:t>o</w:t>
      </w:r>
      <w:r w:rsidRPr="005C1EF4">
        <w:rPr>
          <w:rFonts w:ascii="Palatino Linotype" w:eastAsia="Times New Roman" w:hAnsi="Palatino Linotype" w:cs="Arial"/>
          <w:sz w:val="24"/>
          <w:szCs w:val="24"/>
          <w:lang w:val="es-ES" w:eastAsia="es-ES"/>
        </w:rPr>
        <w:t xml:space="preserve"> </w:t>
      </w:r>
      <w:r w:rsidR="00872FC7" w:rsidRPr="005C1EF4">
        <w:rPr>
          <w:rFonts w:ascii="Palatino Linotype" w:eastAsia="Times New Roman" w:hAnsi="Palatino Linotype" w:cs="Arial"/>
          <w:b/>
          <w:sz w:val="24"/>
          <w:szCs w:val="24"/>
          <w:lang w:val="es-ES" w:eastAsia="es-ES"/>
        </w:rPr>
        <w:t>José Martínez Vilchis</w:t>
      </w:r>
      <w:r w:rsidR="001F5FBB" w:rsidRPr="005C1EF4">
        <w:rPr>
          <w:rFonts w:ascii="Palatino Linotype" w:eastAsia="Times New Roman" w:hAnsi="Palatino Linotype" w:cs="Arial"/>
          <w:sz w:val="24"/>
          <w:szCs w:val="24"/>
          <w:lang w:val="es-ES" w:eastAsia="es-ES"/>
        </w:rPr>
        <w:t>,</w:t>
      </w:r>
      <w:r w:rsidRPr="005C1EF4">
        <w:rPr>
          <w:rFonts w:ascii="Palatino Linotype" w:eastAsia="Times New Roman" w:hAnsi="Palatino Linotype" w:cs="Arial"/>
          <w:sz w:val="24"/>
          <w:szCs w:val="24"/>
          <w:lang w:val="es-ES" w:eastAsia="es-ES"/>
        </w:rPr>
        <w:t xml:space="preserve"> admitió a trámite el recurso de</w:t>
      </w:r>
      <w:r w:rsidR="004A06FF" w:rsidRPr="005C1EF4">
        <w:rPr>
          <w:rFonts w:ascii="Palatino Linotype" w:eastAsia="Times New Roman" w:hAnsi="Palatino Linotype" w:cs="Arial"/>
          <w:sz w:val="24"/>
          <w:szCs w:val="24"/>
          <w:lang w:val="es-ES" w:eastAsia="es-ES"/>
        </w:rPr>
        <w:t xml:space="preserve"> revisión que nos ocupa</w:t>
      </w:r>
      <w:r w:rsidR="001F5FBB" w:rsidRPr="005C1EF4">
        <w:rPr>
          <w:rFonts w:ascii="Palatino Linotype" w:eastAsia="Times New Roman" w:hAnsi="Palatino Linotype" w:cs="Arial"/>
          <w:sz w:val="24"/>
          <w:szCs w:val="24"/>
          <w:lang w:eastAsia="es-ES"/>
        </w:rPr>
        <w:t>.</w:t>
      </w:r>
    </w:p>
    <w:p w14:paraId="234DBF04" w14:textId="77777777" w:rsidR="00324E64" w:rsidRPr="005C1EF4" w:rsidRDefault="00324E64" w:rsidP="003F6F67">
      <w:pPr>
        <w:pStyle w:val="Sinespaciado"/>
      </w:pPr>
    </w:p>
    <w:p w14:paraId="78A5D3F7" w14:textId="35263487" w:rsidR="00324E64" w:rsidRPr="005C1EF4"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5C1EF4">
        <w:rPr>
          <w:rFonts w:ascii="Palatino Linotype" w:hAnsi="Palatino Linotype" w:cs="Arial"/>
        </w:rPr>
        <w:t xml:space="preserve">Lo esgrimido por </w:t>
      </w:r>
      <w:r w:rsidR="003F33B6" w:rsidRPr="005C1EF4">
        <w:rPr>
          <w:rFonts w:ascii="Palatino Linotype" w:hAnsi="Palatino Linotype" w:cs="Arial"/>
          <w:b/>
        </w:rPr>
        <w:t>La</w:t>
      </w:r>
      <w:r w:rsidR="00631932" w:rsidRPr="005C1EF4">
        <w:rPr>
          <w:rFonts w:ascii="Palatino Linotype" w:hAnsi="Palatino Linotype" w:cs="Arial"/>
          <w:b/>
        </w:rPr>
        <w:t xml:space="preserve"> </w:t>
      </w:r>
      <w:r w:rsidRPr="005C1EF4">
        <w:rPr>
          <w:rFonts w:ascii="Palatino Linotype" w:hAnsi="Palatino Linotype" w:cs="Arial"/>
          <w:b/>
        </w:rPr>
        <w:t>Recurrente</w:t>
      </w:r>
      <w:r w:rsidRPr="005C1EF4">
        <w:rPr>
          <w:rFonts w:ascii="Palatino Linotype" w:hAnsi="Palatino Linotype" w:cs="Arial"/>
        </w:rPr>
        <w:t xml:space="preserve"> dentro del recurso de revisión impugnado queda sin materia, toda vez que </w:t>
      </w:r>
      <w:r w:rsidRPr="005C1EF4">
        <w:rPr>
          <w:rFonts w:ascii="Palatino Linotype" w:hAnsi="Palatino Linotype" w:cs="Arial"/>
          <w:b/>
        </w:rPr>
        <w:t>El Sujeto Obligado</w:t>
      </w:r>
      <w:r w:rsidRPr="005C1EF4">
        <w:rPr>
          <w:rFonts w:ascii="Palatino Linotype" w:hAnsi="Palatino Linotype" w:cs="Arial"/>
        </w:rPr>
        <w:t xml:space="preserve"> colmó el derech</w:t>
      </w:r>
      <w:r w:rsidR="008A0031" w:rsidRPr="005C1EF4">
        <w:rPr>
          <w:rFonts w:ascii="Palatino Linotype" w:hAnsi="Palatino Linotype" w:cs="Arial"/>
        </w:rPr>
        <w:t>o de acceso a la información de</w:t>
      </w:r>
      <w:r w:rsidR="003F33B6" w:rsidRPr="005C1EF4">
        <w:rPr>
          <w:rFonts w:ascii="Palatino Linotype" w:hAnsi="Palatino Linotype" w:cs="Arial"/>
        </w:rPr>
        <w:t xml:space="preserve"> La</w:t>
      </w:r>
      <w:r w:rsidR="00631932" w:rsidRPr="005C1EF4">
        <w:rPr>
          <w:rFonts w:ascii="Palatino Linotype" w:hAnsi="Palatino Linotype" w:cs="Arial"/>
        </w:rPr>
        <w:t xml:space="preserve"> </w:t>
      </w:r>
      <w:r w:rsidRPr="005C1EF4">
        <w:rPr>
          <w:rFonts w:ascii="Palatino Linotype" w:hAnsi="Palatino Linotype" w:cs="Arial"/>
          <w:b/>
        </w:rPr>
        <w:t>Recurrente</w:t>
      </w:r>
      <w:r w:rsidRPr="005C1EF4">
        <w:rPr>
          <w:rFonts w:ascii="Palatino Linotype" w:hAnsi="Palatino Linotype" w:cs="Arial"/>
        </w:rPr>
        <w:t>,</w:t>
      </w:r>
      <w:r w:rsidRPr="005C1EF4">
        <w:rPr>
          <w:rFonts w:ascii="Palatino Linotype" w:hAnsi="Palatino Linotype" w:cs="Arial"/>
          <w:b/>
        </w:rPr>
        <w:t xml:space="preserve"> </w:t>
      </w:r>
      <w:r w:rsidRPr="005C1EF4">
        <w:rPr>
          <w:rFonts w:ascii="Palatino Linotype" w:hAnsi="Palatino Linotype" w:cs="Arial"/>
        </w:rPr>
        <w:t xml:space="preserve">ello al </w:t>
      </w:r>
      <w:r w:rsidR="00891BC3" w:rsidRPr="005C1EF4">
        <w:rPr>
          <w:rFonts w:ascii="Palatino Linotype" w:hAnsi="Palatino Linotype" w:cs="Arial"/>
        </w:rPr>
        <w:t>modificar</w:t>
      </w:r>
      <w:r w:rsidRPr="005C1EF4">
        <w:rPr>
          <w:rFonts w:ascii="Palatino Linotype" w:hAnsi="Palatino Linotype" w:cs="Arial"/>
        </w:rPr>
        <w:t xml:space="preserve"> su respuesta primigenia, mediante la información remitida </w:t>
      </w:r>
      <w:r w:rsidRPr="005C1EF4">
        <w:rPr>
          <w:rFonts w:ascii="Palatino Linotype" w:hAnsi="Palatino Linotype" w:cs="Arial"/>
        </w:rPr>
        <w:lastRenderedPageBreak/>
        <w:t xml:space="preserve">en su informe justificado, en </w:t>
      </w:r>
      <w:r w:rsidR="003F33B6" w:rsidRPr="005C1EF4">
        <w:rPr>
          <w:rFonts w:ascii="Palatino Linotype" w:hAnsi="Palatino Linotype" w:cs="Arial"/>
        </w:rPr>
        <w:t xml:space="preserve">fechas </w:t>
      </w:r>
      <w:r w:rsidR="00B545F8" w:rsidRPr="005C1EF4">
        <w:rPr>
          <w:rFonts w:ascii="Palatino Linotype" w:hAnsi="Palatino Linotype" w:cs="Arial"/>
          <w:b/>
        </w:rPr>
        <w:t>primero de marzo de dos mil veintitrés</w:t>
      </w:r>
      <w:r w:rsidRPr="005C1EF4">
        <w:rPr>
          <w:rFonts w:ascii="Palatino Linotype" w:hAnsi="Palatino Linotype" w:cs="Arial"/>
        </w:rPr>
        <w:t>.</w:t>
      </w:r>
    </w:p>
    <w:p w14:paraId="0CC1B0EE" w14:textId="77777777" w:rsidR="00A82E18" w:rsidRPr="005C1EF4" w:rsidRDefault="00A82E18" w:rsidP="00A82E18">
      <w:pPr>
        <w:pStyle w:val="Sinespaciado"/>
      </w:pPr>
    </w:p>
    <w:p w14:paraId="7DAD5A39" w14:textId="60E722C4" w:rsidR="00324E64" w:rsidRPr="005C1EF4"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C1EF4">
        <w:rPr>
          <w:rFonts w:ascii="Palatino Linotype" w:eastAsia="Times New Roman" w:hAnsi="Palatino Linotype" w:cs="Arial"/>
          <w:sz w:val="24"/>
          <w:szCs w:val="24"/>
          <w:lang w:val="es-ES" w:eastAsia="es-ES"/>
        </w:rPr>
        <w:t xml:space="preserve">El recurso </w:t>
      </w:r>
      <w:r w:rsidR="00B545F8" w:rsidRPr="005C1EF4">
        <w:rPr>
          <w:rFonts w:ascii="Palatino Linotype" w:eastAsia="Times New Roman" w:hAnsi="Palatino Linotype" w:cs="Arial"/>
          <w:b/>
          <w:bCs/>
          <w:sz w:val="24"/>
          <w:szCs w:val="24"/>
          <w:lang w:eastAsia="es-MX"/>
        </w:rPr>
        <w:t>00975/INFOEM/IP/RR/2023</w:t>
      </w:r>
      <w:r w:rsidR="00CF6C67" w:rsidRPr="005C1EF4">
        <w:rPr>
          <w:rFonts w:ascii="Palatino Linotype" w:eastAsia="Times New Roman" w:hAnsi="Palatino Linotype" w:cs="Arial"/>
          <w:bCs/>
          <w:sz w:val="24"/>
          <w:szCs w:val="24"/>
          <w:lang w:val="es-ES" w:eastAsia="es-MX"/>
        </w:rPr>
        <w:t>,</w:t>
      </w:r>
      <w:r w:rsidRPr="005C1EF4">
        <w:rPr>
          <w:rFonts w:ascii="Palatino Linotype" w:eastAsia="Times New Roman" w:hAnsi="Palatino Linotype" w:cs="Arial"/>
          <w:sz w:val="24"/>
          <w:szCs w:val="24"/>
          <w:lang w:val="es-ES" w:eastAsia="es-ES"/>
        </w:rPr>
        <w:t xml:space="preserve"> no actualiza ninguna hipótesis de las inmersas en el numeral 179</w:t>
      </w:r>
      <w:r w:rsidR="004A06FF" w:rsidRPr="005C1EF4">
        <w:rPr>
          <w:rFonts w:ascii="Palatino Linotype" w:eastAsia="Times New Roman" w:hAnsi="Palatino Linotype" w:cs="Arial"/>
          <w:sz w:val="24"/>
          <w:szCs w:val="24"/>
          <w:lang w:val="es-ES" w:eastAsia="es-ES"/>
        </w:rPr>
        <w:t>,</w:t>
      </w:r>
      <w:r w:rsidRPr="005C1EF4">
        <w:rPr>
          <w:rFonts w:ascii="Palatino Linotype" w:eastAsia="Times New Roman" w:hAnsi="Palatino Linotype" w:cs="Arial"/>
          <w:sz w:val="24"/>
          <w:szCs w:val="24"/>
          <w:lang w:val="es-ES" w:eastAsia="es-ES"/>
        </w:rPr>
        <w:t xml:space="preserve"> de la Ley en materia vigente en la entidad.</w:t>
      </w:r>
      <w:r w:rsidR="008A0031" w:rsidRPr="005C1EF4">
        <w:rPr>
          <w:rFonts w:ascii="Palatino Linotype" w:eastAsia="Times New Roman" w:hAnsi="Palatino Linotype" w:cs="Arial"/>
          <w:sz w:val="24"/>
          <w:szCs w:val="24"/>
          <w:lang w:val="es-ES" w:eastAsia="es-ES"/>
        </w:rPr>
        <w:t xml:space="preserve"> </w:t>
      </w:r>
    </w:p>
    <w:p w14:paraId="7E6B2CA5" w14:textId="77777777" w:rsidR="008A0031" w:rsidRPr="005C1EF4"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5C1EF4"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C1EF4">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5C1EF4">
        <w:rPr>
          <w:rFonts w:ascii="Palatino Linotype" w:eastAsia="Times New Roman" w:hAnsi="Palatino Linotype" w:cs="Times New Roman"/>
          <w:i/>
          <w:sz w:val="24"/>
          <w:szCs w:val="24"/>
          <w:lang w:val="es-ES" w:eastAsia="es-ES"/>
        </w:rPr>
        <w:t xml:space="preserve">Estudios Introductorios sobre el Juicio de Amparo </w:t>
      </w:r>
      <w:r w:rsidRPr="005C1EF4">
        <w:rPr>
          <w:rFonts w:ascii="Palatino Linotype" w:eastAsia="Times New Roman" w:hAnsi="Palatino Linotype" w:cs="Times New Roman"/>
          <w:sz w:val="24"/>
          <w:szCs w:val="24"/>
          <w:lang w:val="es-ES" w:eastAsia="es-ES"/>
        </w:rPr>
        <w:t xml:space="preserve">relativo a </w:t>
      </w:r>
      <w:r w:rsidRPr="005C1EF4">
        <w:rPr>
          <w:rFonts w:ascii="Palatino Linotype" w:eastAsia="Times New Roman" w:hAnsi="Palatino Linotype" w:cs="Times New Roman"/>
          <w:i/>
          <w:sz w:val="24"/>
          <w:szCs w:val="24"/>
          <w:lang w:val="es-ES" w:eastAsia="es-ES"/>
        </w:rPr>
        <w:t xml:space="preserve">LA IMPROCEDENCIA DE LA ACCIÓN DE AMPARO </w:t>
      </w:r>
      <w:r w:rsidRPr="005C1EF4">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C1EF4">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5C1EF4" w:rsidRDefault="00C77044" w:rsidP="00C77044">
      <w:pPr>
        <w:pStyle w:val="Sinespaciado"/>
      </w:pPr>
    </w:p>
    <w:p w14:paraId="4D79B5B3" w14:textId="77777777" w:rsidR="00A50743" w:rsidRPr="005C1EF4" w:rsidRDefault="00A50743" w:rsidP="00C77044">
      <w:pPr>
        <w:pStyle w:val="Sinespaciado"/>
      </w:pPr>
    </w:p>
    <w:p w14:paraId="46C62BE1" w14:textId="0B851012" w:rsidR="008A0031" w:rsidRPr="005C1EF4"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5C1EF4">
        <w:rPr>
          <w:rFonts w:ascii="Palatino Linotype" w:eastAsia="Times New Roman" w:hAnsi="Palatino Linotype" w:cs="Times New Roman"/>
          <w:sz w:val="24"/>
          <w:szCs w:val="24"/>
          <w:lang w:val="es-ES" w:eastAsia="es-ES"/>
        </w:rPr>
        <w:t xml:space="preserve">Por lo tanto, en mérito de lo expuesto en líneas anteriores, </w:t>
      </w:r>
      <w:r w:rsidRPr="005C1EF4">
        <w:rPr>
          <w:rFonts w:ascii="Palatino Linotype" w:eastAsia="Times New Roman" w:hAnsi="Palatino Linotype" w:cs="Arial"/>
          <w:b/>
          <w:sz w:val="24"/>
          <w:szCs w:val="24"/>
          <w:lang w:val="es-ES" w:eastAsia="es-ES"/>
        </w:rPr>
        <w:t xml:space="preserve">con fundamento en la fracción III del artículo 192, </w:t>
      </w:r>
      <w:r w:rsidRPr="005C1EF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5C1EF4">
        <w:rPr>
          <w:rFonts w:ascii="Palatino Linotype" w:eastAsia="Times New Roman" w:hAnsi="Palatino Linotype" w:cs="Arial"/>
          <w:b/>
          <w:sz w:val="24"/>
          <w:szCs w:val="24"/>
          <w:lang w:val="es-ES" w:eastAsia="es-ES"/>
        </w:rPr>
        <w:t xml:space="preserve">SOBRESEE </w:t>
      </w:r>
      <w:r w:rsidRPr="005C1EF4">
        <w:rPr>
          <w:rFonts w:ascii="Palatino Linotype" w:eastAsia="Times New Roman" w:hAnsi="Palatino Linotype" w:cs="Arial"/>
          <w:sz w:val="24"/>
          <w:szCs w:val="24"/>
          <w:lang w:val="es-ES" w:eastAsia="es-ES"/>
        </w:rPr>
        <w:t xml:space="preserve">el recurso de revisión </w:t>
      </w:r>
      <w:r w:rsidR="00B545F8" w:rsidRPr="005C1EF4">
        <w:rPr>
          <w:rFonts w:ascii="Palatino Linotype" w:eastAsia="Times New Roman" w:hAnsi="Palatino Linotype" w:cs="Arial"/>
          <w:b/>
          <w:bCs/>
          <w:sz w:val="24"/>
          <w:szCs w:val="24"/>
          <w:lang w:eastAsia="es-ES"/>
        </w:rPr>
        <w:t>00975/INFOEM/IP/RR/2023</w:t>
      </w:r>
      <w:r w:rsidRPr="005C1EF4">
        <w:rPr>
          <w:rFonts w:ascii="Palatino Linotype" w:eastAsia="Times New Roman" w:hAnsi="Palatino Linotype" w:cs="Arial"/>
          <w:sz w:val="24"/>
          <w:szCs w:val="24"/>
          <w:lang w:val="es-ES" w:eastAsia="es-ES"/>
        </w:rPr>
        <w:t>,</w:t>
      </w:r>
      <w:r w:rsidRPr="005C1EF4">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5C1EF4" w:rsidRDefault="00A50743" w:rsidP="00613213">
      <w:pPr>
        <w:pStyle w:val="Sinespaciado"/>
        <w:rPr>
          <w:rFonts w:ascii="Palatino Linotype" w:hAnsi="Palatino Linotype"/>
          <w:sz w:val="24"/>
          <w:lang w:eastAsia="es-MX"/>
        </w:rPr>
      </w:pPr>
    </w:p>
    <w:p w14:paraId="18A5946C" w14:textId="77777777" w:rsidR="00A50743" w:rsidRPr="005C1EF4" w:rsidRDefault="00A50743" w:rsidP="00613213">
      <w:pPr>
        <w:pStyle w:val="Sinespaciado"/>
        <w:rPr>
          <w:rFonts w:ascii="Palatino Linotype" w:hAnsi="Palatino Linotype"/>
          <w:sz w:val="24"/>
          <w:lang w:eastAsia="es-MX"/>
        </w:rPr>
      </w:pPr>
    </w:p>
    <w:p w14:paraId="56E226D8" w14:textId="7B25F77B" w:rsidR="00324E64" w:rsidRPr="005C1EF4" w:rsidRDefault="00631932" w:rsidP="00613213">
      <w:pPr>
        <w:tabs>
          <w:tab w:val="left" w:pos="8931"/>
        </w:tabs>
        <w:spacing w:after="0" w:line="360" w:lineRule="auto"/>
        <w:ind w:right="51"/>
        <w:jc w:val="both"/>
        <w:rPr>
          <w:rFonts w:ascii="Palatino Linotype" w:hAnsi="Palatino Linotype"/>
          <w:sz w:val="24"/>
          <w:szCs w:val="24"/>
        </w:rPr>
      </w:pPr>
      <w:r w:rsidRPr="005C1EF4">
        <w:rPr>
          <w:rFonts w:ascii="Palatino Linotype" w:hAnsi="Palatino Linotype"/>
          <w:sz w:val="24"/>
          <w:szCs w:val="24"/>
        </w:rPr>
        <w:lastRenderedPageBreak/>
        <w:t>Por lo antes expuesto y fundado es de resolverse y,</w:t>
      </w:r>
    </w:p>
    <w:p w14:paraId="53F64FF4" w14:textId="4006C2D2" w:rsidR="00C77044" w:rsidRPr="005C1EF4" w:rsidRDefault="00C77044" w:rsidP="00613213">
      <w:pPr>
        <w:spacing w:after="0"/>
        <w:rPr>
          <w:rFonts w:ascii="Palatino Linotype" w:hAnsi="Palatino Linotype"/>
          <w:sz w:val="24"/>
          <w:szCs w:val="24"/>
        </w:rPr>
      </w:pPr>
    </w:p>
    <w:p w14:paraId="5E6CC83B" w14:textId="77777777" w:rsidR="00A50743" w:rsidRPr="005C1EF4" w:rsidRDefault="00A50743" w:rsidP="00613213">
      <w:pPr>
        <w:spacing w:after="0"/>
        <w:rPr>
          <w:rFonts w:ascii="Palatino Linotype" w:hAnsi="Palatino Linotype"/>
          <w:sz w:val="24"/>
        </w:rPr>
      </w:pPr>
    </w:p>
    <w:p w14:paraId="0982A979" w14:textId="0E4A6663" w:rsidR="00CF6C67" w:rsidRPr="005C1EF4" w:rsidRDefault="00631932" w:rsidP="00A50743">
      <w:pPr>
        <w:spacing w:after="0" w:line="360" w:lineRule="auto"/>
        <w:jc w:val="center"/>
        <w:rPr>
          <w:rFonts w:ascii="Palatino Linotype" w:eastAsia="Times New Roman" w:hAnsi="Palatino Linotype"/>
          <w:b/>
          <w:bCs/>
          <w:spacing w:val="60"/>
          <w:sz w:val="28"/>
          <w:lang w:val="es-ES_tradnl"/>
        </w:rPr>
      </w:pPr>
      <w:r w:rsidRPr="005C1EF4">
        <w:rPr>
          <w:rFonts w:ascii="Palatino Linotype" w:eastAsia="Times New Roman" w:hAnsi="Palatino Linotype"/>
          <w:b/>
          <w:bCs/>
          <w:spacing w:val="60"/>
          <w:sz w:val="28"/>
          <w:lang w:val="es-ES_tradnl"/>
        </w:rPr>
        <w:t>SE    RESUELVE</w:t>
      </w:r>
    </w:p>
    <w:p w14:paraId="462BFB1D" w14:textId="77777777" w:rsidR="00A50743" w:rsidRPr="005C1EF4" w:rsidRDefault="00A50743" w:rsidP="00A82E18">
      <w:pPr>
        <w:spacing w:after="0" w:line="360" w:lineRule="auto"/>
        <w:jc w:val="both"/>
        <w:rPr>
          <w:rFonts w:ascii="Palatino Linotype" w:eastAsia="Times New Roman" w:hAnsi="Palatino Linotype"/>
          <w:b/>
          <w:bCs/>
          <w:sz w:val="28"/>
          <w:lang w:eastAsia="es-MX"/>
        </w:rPr>
      </w:pPr>
    </w:p>
    <w:p w14:paraId="74AC3064" w14:textId="01A9B525" w:rsidR="003F6F67" w:rsidRPr="005C1EF4" w:rsidRDefault="00631932" w:rsidP="00A82E18">
      <w:pPr>
        <w:spacing w:after="0" w:line="360" w:lineRule="auto"/>
        <w:jc w:val="both"/>
        <w:rPr>
          <w:rFonts w:ascii="Palatino Linotype" w:hAnsi="Palatino Linotype" w:cs="Arial"/>
          <w:sz w:val="24"/>
          <w:szCs w:val="24"/>
          <w:lang w:val="es-ES_tradnl"/>
        </w:rPr>
      </w:pPr>
      <w:r w:rsidRPr="005C1EF4">
        <w:rPr>
          <w:rFonts w:ascii="Palatino Linotype" w:eastAsia="Times New Roman" w:hAnsi="Palatino Linotype"/>
          <w:b/>
          <w:bCs/>
          <w:sz w:val="28"/>
          <w:lang w:eastAsia="es-MX"/>
        </w:rPr>
        <w:t>PRIMERO</w:t>
      </w:r>
      <w:r w:rsidRPr="005C1EF4">
        <w:rPr>
          <w:rFonts w:ascii="Palatino Linotype" w:eastAsia="Times New Roman" w:hAnsi="Palatino Linotype"/>
          <w:sz w:val="28"/>
          <w:lang w:eastAsia="es-MX"/>
        </w:rPr>
        <w:t xml:space="preserve">. </w:t>
      </w:r>
      <w:r w:rsidRPr="005C1EF4">
        <w:rPr>
          <w:rFonts w:ascii="Palatino Linotype" w:hAnsi="Palatino Linotype" w:cs="Arial"/>
          <w:sz w:val="24"/>
          <w:szCs w:val="24"/>
          <w:lang w:val="es-ES_tradnl"/>
        </w:rPr>
        <w:t xml:space="preserve">Se </w:t>
      </w:r>
      <w:r w:rsidRPr="005C1EF4">
        <w:rPr>
          <w:rFonts w:ascii="Palatino Linotype" w:hAnsi="Palatino Linotype" w:cs="Arial"/>
          <w:b/>
          <w:sz w:val="24"/>
          <w:szCs w:val="24"/>
          <w:lang w:val="es-ES_tradnl"/>
        </w:rPr>
        <w:t>SOBRESEE</w:t>
      </w:r>
      <w:r w:rsidRPr="005C1EF4">
        <w:rPr>
          <w:rFonts w:ascii="Palatino Linotype" w:hAnsi="Palatino Linotype" w:cs="Arial"/>
          <w:sz w:val="24"/>
          <w:szCs w:val="24"/>
          <w:lang w:val="es-ES_tradnl"/>
        </w:rPr>
        <w:t xml:space="preserve"> el recurso de revisión número </w:t>
      </w:r>
      <w:r w:rsidR="00B545F8" w:rsidRPr="005C1EF4">
        <w:rPr>
          <w:rFonts w:ascii="Palatino Linotype" w:eastAsiaTheme="minorEastAsia" w:hAnsi="Palatino Linotype"/>
          <w:b/>
          <w:bCs/>
          <w:sz w:val="24"/>
          <w:szCs w:val="24"/>
        </w:rPr>
        <w:t>00975/INFOEM/IP/RR/2023</w:t>
      </w:r>
      <w:r w:rsidRPr="005C1EF4">
        <w:rPr>
          <w:rFonts w:ascii="Palatino Linotype" w:eastAsiaTheme="minorEastAsia" w:hAnsi="Palatino Linotype"/>
          <w:sz w:val="24"/>
          <w:szCs w:val="24"/>
          <w:lang w:val="es-ES_tradnl"/>
        </w:rPr>
        <w:t xml:space="preserve">, </w:t>
      </w:r>
      <w:r w:rsidR="00D75330" w:rsidRPr="005C1EF4">
        <w:rPr>
          <w:rFonts w:ascii="Palatino Linotype" w:eastAsiaTheme="minorEastAsia" w:hAnsi="Palatino Linotype"/>
          <w:sz w:val="24"/>
          <w:szCs w:val="24"/>
          <w:lang w:val="es-ES_tradnl"/>
        </w:rPr>
        <w:t>porque al modificar la respuesta el recurso quedó</w:t>
      </w:r>
      <w:r w:rsidR="007B037B" w:rsidRPr="005C1EF4">
        <w:rPr>
          <w:rFonts w:ascii="Palatino Linotype" w:eastAsiaTheme="minorEastAsia" w:hAnsi="Palatino Linotype"/>
          <w:sz w:val="24"/>
          <w:szCs w:val="24"/>
          <w:lang w:val="es-ES_tradnl"/>
        </w:rPr>
        <w:t xml:space="preserve"> sin materia</w:t>
      </w:r>
      <w:r w:rsidR="00A50743" w:rsidRPr="005C1EF4">
        <w:t xml:space="preserve"> </w:t>
      </w:r>
      <w:r w:rsidR="00A50743" w:rsidRPr="005C1EF4">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5C1EF4">
        <w:rPr>
          <w:rFonts w:ascii="Palatino Linotype" w:eastAsiaTheme="minorEastAsia" w:hAnsi="Palatino Linotype"/>
          <w:sz w:val="24"/>
          <w:szCs w:val="24"/>
          <w:lang w:val="es-ES_tradnl"/>
        </w:rPr>
        <w:t xml:space="preserve"> en términos del</w:t>
      </w:r>
      <w:r w:rsidRPr="005C1EF4">
        <w:rPr>
          <w:rFonts w:ascii="Palatino Linotype" w:eastAsiaTheme="minorEastAsia" w:hAnsi="Palatino Linotype"/>
          <w:sz w:val="24"/>
          <w:szCs w:val="24"/>
          <w:lang w:val="es-ES_tradnl"/>
        </w:rPr>
        <w:t xml:space="preserve"> Considerando </w:t>
      </w:r>
      <w:r w:rsidR="006A1DA8" w:rsidRPr="005C1EF4">
        <w:rPr>
          <w:rFonts w:ascii="Palatino Linotype" w:eastAsiaTheme="minorEastAsia" w:hAnsi="Palatino Linotype"/>
          <w:b/>
          <w:sz w:val="24"/>
          <w:szCs w:val="24"/>
          <w:lang w:val="es-ES_tradnl"/>
        </w:rPr>
        <w:t>TERCERO</w:t>
      </w:r>
      <w:r w:rsidRPr="005C1EF4">
        <w:rPr>
          <w:rFonts w:ascii="Palatino Linotype" w:eastAsiaTheme="minorEastAsia" w:hAnsi="Palatino Linotype"/>
          <w:b/>
          <w:sz w:val="24"/>
          <w:szCs w:val="24"/>
          <w:lang w:val="es-ES_tradnl"/>
        </w:rPr>
        <w:t xml:space="preserve"> </w:t>
      </w:r>
      <w:r w:rsidRPr="005C1EF4">
        <w:rPr>
          <w:rFonts w:ascii="Palatino Linotype" w:eastAsiaTheme="minorEastAsia" w:hAnsi="Palatino Linotype"/>
          <w:sz w:val="24"/>
          <w:szCs w:val="24"/>
          <w:lang w:val="es-ES_tradnl"/>
        </w:rPr>
        <w:t>de la presente resolución.</w:t>
      </w:r>
    </w:p>
    <w:p w14:paraId="0CC95754" w14:textId="77777777" w:rsidR="00367414" w:rsidRPr="005C1EF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5C1EF4" w:rsidRDefault="00631932" w:rsidP="00613213">
      <w:pPr>
        <w:pStyle w:val="Textoindependiente"/>
        <w:spacing w:after="0" w:line="360" w:lineRule="auto"/>
        <w:jc w:val="both"/>
        <w:rPr>
          <w:rFonts w:ascii="Palatino Linotype" w:hAnsi="Palatino Linotype"/>
          <w:sz w:val="24"/>
          <w:szCs w:val="24"/>
        </w:rPr>
      </w:pPr>
      <w:r w:rsidRPr="005C1EF4">
        <w:rPr>
          <w:rFonts w:ascii="Palatino Linotype" w:hAnsi="Palatino Linotype"/>
          <w:b/>
          <w:sz w:val="28"/>
          <w:szCs w:val="24"/>
        </w:rPr>
        <w:t>SEGUNDO.</w:t>
      </w:r>
      <w:r w:rsidRPr="005C1EF4">
        <w:rPr>
          <w:rFonts w:ascii="Palatino Linotype" w:hAnsi="Palatino Linotype" w:cs="Arial"/>
          <w:sz w:val="28"/>
          <w:szCs w:val="24"/>
        </w:rPr>
        <w:t xml:space="preserve"> </w:t>
      </w:r>
      <w:r w:rsidR="004A06FF" w:rsidRPr="005C1EF4">
        <w:rPr>
          <w:rFonts w:ascii="Palatino Linotype" w:hAnsi="Palatino Linotype"/>
          <w:b/>
          <w:sz w:val="24"/>
          <w:szCs w:val="24"/>
        </w:rPr>
        <w:t>NOTIFÍQUESE</w:t>
      </w:r>
      <w:r w:rsidR="004A06FF" w:rsidRPr="005C1EF4">
        <w:rPr>
          <w:rFonts w:ascii="Palatino Linotype" w:hAnsi="Palatino Linotype"/>
          <w:sz w:val="24"/>
          <w:szCs w:val="24"/>
        </w:rPr>
        <w:t xml:space="preserve"> vía</w:t>
      </w:r>
      <w:r w:rsidR="00872FC7" w:rsidRPr="005C1EF4">
        <w:rPr>
          <w:rFonts w:ascii="Palatino Linotype" w:hAnsi="Palatino Linotype"/>
          <w:sz w:val="24"/>
          <w:szCs w:val="24"/>
        </w:rPr>
        <w:t xml:space="preserve"> Sistema de Acceso a la Información Mexiquense</w:t>
      </w:r>
      <w:r w:rsidR="004A06FF" w:rsidRPr="005C1EF4">
        <w:rPr>
          <w:rFonts w:ascii="Palatino Linotype" w:hAnsi="Palatino Linotype"/>
          <w:sz w:val="24"/>
          <w:szCs w:val="24"/>
        </w:rPr>
        <w:t xml:space="preserve"> </w:t>
      </w:r>
      <w:r w:rsidR="00872FC7" w:rsidRPr="005C1EF4">
        <w:rPr>
          <w:rFonts w:ascii="Palatino Linotype" w:hAnsi="Palatino Linotype"/>
          <w:sz w:val="24"/>
          <w:szCs w:val="24"/>
        </w:rPr>
        <w:t>(</w:t>
      </w:r>
      <w:r w:rsidR="004A06FF" w:rsidRPr="005C1EF4">
        <w:rPr>
          <w:rFonts w:ascii="Palatino Linotype" w:hAnsi="Palatino Linotype"/>
          <w:b/>
          <w:sz w:val="24"/>
          <w:szCs w:val="24"/>
        </w:rPr>
        <w:t>SAIMEX</w:t>
      </w:r>
      <w:r w:rsidR="00872FC7" w:rsidRPr="005C1EF4">
        <w:rPr>
          <w:rFonts w:ascii="Palatino Linotype" w:hAnsi="Palatino Linotype"/>
          <w:b/>
          <w:sz w:val="24"/>
          <w:szCs w:val="24"/>
        </w:rPr>
        <w:t>)</w:t>
      </w:r>
      <w:r w:rsidR="004A06FF" w:rsidRPr="005C1EF4">
        <w:rPr>
          <w:rFonts w:ascii="Palatino Linotype" w:hAnsi="Palatino Linotype"/>
          <w:sz w:val="24"/>
          <w:szCs w:val="24"/>
        </w:rPr>
        <w:t xml:space="preserve">, la presente resolución al Titular de la Unidad de Transparencia del </w:t>
      </w:r>
      <w:r w:rsidR="006A1DA8" w:rsidRPr="005C1EF4">
        <w:rPr>
          <w:rFonts w:ascii="Palatino Linotype" w:hAnsi="Palatino Linotype"/>
          <w:b/>
          <w:sz w:val="24"/>
          <w:szCs w:val="24"/>
        </w:rPr>
        <w:t>Sujeto Obligado</w:t>
      </w:r>
      <w:r w:rsidR="004A06FF" w:rsidRPr="005C1EF4">
        <w:rPr>
          <w:rFonts w:ascii="Palatino Linotype" w:hAnsi="Palatino Linotype"/>
          <w:sz w:val="24"/>
          <w:szCs w:val="24"/>
        </w:rPr>
        <w:t>.</w:t>
      </w:r>
    </w:p>
    <w:p w14:paraId="4EBC1C99" w14:textId="77777777" w:rsidR="00631932" w:rsidRPr="005C1EF4"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5C1EF4" w:rsidRDefault="003F6F67" w:rsidP="00613213">
      <w:pPr>
        <w:pStyle w:val="Textoindependiente"/>
        <w:spacing w:after="0" w:line="360" w:lineRule="auto"/>
        <w:jc w:val="both"/>
        <w:rPr>
          <w:rFonts w:ascii="Palatino Linotype" w:hAnsi="Palatino Linotype" w:cs="Arial"/>
          <w:b/>
          <w:sz w:val="24"/>
          <w:szCs w:val="24"/>
        </w:rPr>
      </w:pPr>
    </w:p>
    <w:p w14:paraId="5CA28C4D" w14:textId="16AD9751" w:rsidR="003F6F67" w:rsidRPr="005C1EF4" w:rsidRDefault="00631932" w:rsidP="00C741A1">
      <w:pPr>
        <w:pStyle w:val="Textoindependiente"/>
        <w:spacing w:after="0" w:line="360" w:lineRule="auto"/>
        <w:jc w:val="both"/>
        <w:rPr>
          <w:rFonts w:ascii="Palatino Linotype" w:hAnsi="Palatino Linotype"/>
          <w:sz w:val="24"/>
          <w:szCs w:val="24"/>
        </w:rPr>
      </w:pPr>
      <w:r w:rsidRPr="005C1EF4">
        <w:rPr>
          <w:rFonts w:ascii="Palatino Linotype" w:hAnsi="Palatino Linotype" w:cs="Arial"/>
          <w:b/>
          <w:sz w:val="28"/>
          <w:szCs w:val="24"/>
        </w:rPr>
        <w:t xml:space="preserve">TERCERO. </w:t>
      </w:r>
      <w:r w:rsidR="00B545F8" w:rsidRPr="005C1EF4">
        <w:rPr>
          <w:rFonts w:ascii="Palatino Linotype" w:hAnsi="Palatino Linotype"/>
          <w:b/>
          <w:sz w:val="24"/>
          <w:szCs w:val="24"/>
        </w:rPr>
        <w:t>NOTIFÍQUESE</w:t>
      </w:r>
      <w:r w:rsidR="00B545F8" w:rsidRPr="005C1EF4">
        <w:rPr>
          <w:rFonts w:ascii="Palatino Linotype" w:hAnsi="Palatino Linotype"/>
          <w:sz w:val="24"/>
          <w:szCs w:val="24"/>
        </w:rPr>
        <w:t xml:space="preserve"> a </w:t>
      </w:r>
      <w:r w:rsidR="00B545F8" w:rsidRPr="005C1EF4">
        <w:rPr>
          <w:rFonts w:ascii="Palatino Linotype" w:hAnsi="Palatino Linotype"/>
          <w:b/>
          <w:bCs/>
          <w:sz w:val="24"/>
          <w:szCs w:val="24"/>
        </w:rPr>
        <w:t>La Recurrente</w:t>
      </w:r>
      <w:r w:rsidR="00B545F8" w:rsidRPr="005C1EF4">
        <w:rPr>
          <w:rFonts w:ascii="Palatino Linotype" w:hAnsi="Palatino Linotype"/>
          <w:b/>
          <w:sz w:val="24"/>
          <w:szCs w:val="24"/>
        </w:rPr>
        <w:t xml:space="preserve"> </w:t>
      </w:r>
      <w:r w:rsidR="00B545F8" w:rsidRPr="005C1EF4">
        <w:rPr>
          <w:rFonts w:ascii="Palatino Linotype" w:hAnsi="Palatino Linotype"/>
          <w:sz w:val="24"/>
          <w:szCs w:val="24"/>
        </w:rPr>
        <w:t>la presente resolución vía Sistema de Acceso a la Información Mexiquense (</w:t>
      </w:r>
      <w:r w:rsidR="00B545F8" w:rsidRPr="005C1EF4">
        <w:rPr>
          <w:rFonts w:ascii="Palatino Linotype" w:hAnsi="Palatino Linotype"/>
          <w:b/>
          <w:bCs/>
          <w:sz w:val="24"/>
          <w:szCs w:val="24"/>
        </w:rPr>
        <w:t>SAIMEX</w:t>
      </w:r>
      <w:r w:rsidR="00B545F8" w:rsidRPr="005C1EF4">
        <w:rPr>
          <w:rFonts w:ascii="Palatino Linotype" w:hAnsi="Palatino Linotype"/>
          <w:sz w:val="24"/>
          <w:szCs w:val="24"/>
        </w:rPr>
        <w:t>) y correo electrónico; asimismo,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5C1EF4" w:rsidRDefault="00872FC7" w:rsidP="00613213">
      <w:pPr>
        <w:spacing w:after="0" w:line="360" w:lineRule="auto"/>
        <w:jc w:val="both"/>
        <w:rPr>
          <w:rFonts w:ascii="Palatino Linotype" w:hAnsi="Palatino Linotype" w:cs="Arial"/>
          <w:sz w:val="24"/>
        </w:rPr>
      </w:pPr>
    </w:p>
    <w:p w14:paraId="51DC35F3" w14:textId="53699264" w:rsidR="00872FC7" w:rsidRPr="005C1EF4" w:rsidRDefault="00872FC7" w:rsidP="00872FC7">
      <w:pPr>
        <w:spacing w:after="0" w:line="360" w:lineRule="auto"/>
        <w:jc w:val="both"/>
        <w:rPr>
          <w:rFonts w:ascii="Palatino Linotype" w:hAnsi="Palatino Linotype" w:cs="Arial"/>
          <w:sz w:val="16"/>
          <w:szCs w:val="20"/>
        </w:rPr>
      </w:pPr>
      <w:r w:rsidRPr="005C1EF4">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w:t>
      </w:r>
      <w:r w:rsidRPr="005C1EF4">
        <w:rPr>
          <w:rFonts w:ascii="Palatino Linotype" w:eastAsia="Times New Roman" w:hAnsi="Palatino Linotype" w:cs="Times New Roman"/>
          <w:sz w:val="24"/>
          <w:szCs w:val="24"/>
          <w:lang w:eastAsia="es-ES"/>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B545F8" w:rsidRPr="005C1EF4">
        <w:rPr>
          <w:rFonts w:ascii="Palatino Linotype" w:eastAsia="Times New Roman" w:hAnsi="Palatino Linotype" w:cs="Times New Roman"/>
          <w:sz w:val="24"/>
          <w:szCs w:val="24"/>
          <w:lang w:eastAsia="es-ES"/>
        </w:rPr>
        <w:t>DECIMA NOVENA</w:t>
      </w:r>
      <w:r w:rsidR="0099115F" w:rsidRPr="005C1EF4">
        <w:rPr>
          <w:rFonts w:ascii="Palatino Linotype" w:eastAsia="Times New Roman" w:hAnsi="Palatino Linotype" w:cs="Times New Roman"/>
          <w:sz w:val="24"/>
          <w:szCs w:val="24"/>
          <w:lang w:eastAsia="es-ES"/>
        </w:rPr>
        <w:t xml:space="preserve"> </w:t>
      </w:r>
      <w:r w:rsidRPr="005C1EF4">
        <w:rPr>
          <w:rFonts w:ascii="Palatino Linotype" w:eastAsia="Times New Roman" w:hAnsi="Palatino Linotype" w:cs="Times New Roman"/>
          <w:sz w:val="24"/>
          <w:szCs w:val="24"/>
          <w:lang w:eastAsia="es-ES"/>
        </w:rPr>
        <w:t xml:space="preserve"> SESIÓN ORDINARIA CELEBRADA EL </w:t>
      </w:r>
      <w:r w:rsidR="00B545F8" w:rsidRPr="005C1EF4">
        <w:rPr>
          <w:rFonts w:ascii="Palatino Linotype" w:eastAsia="Times New Roman" w:hAnsi="Palatino Linotype" w:cs="Times New Roman"/>
          <w:sz w:val="24"/>
          <w:szCs w:val="24"/>
          <w:lang w:eastAsia="es-ES"/>
        </w:rPr>
        <w:t>VEINTICUATRO DE MAYO DE DOS MIL VEINTITRÉS</w:t>
      </w:r>
      <w:r w:rsidRPr="005C1EF4">
        <w:rPr>
          <w:rFonts w:ascii="Palatino Linotype" w:eastAsia="Times New Roman" w:hAnsi="Palatino Linotype" w:cs="Times New Roman"/>
          <w:sz w:val="24"/>
          <w:szCs w:val="24"/>
          <w:lang w:eastAsia="es-ES"/>
        </w:rPr>
        <w:t>, ANTE EL SECRETARIO TÉCNICO DEL PLENO, ALEXIS TAPIA RAMÍREZ</w:t>
      </w:r>
      <w:r w:rsidRPr="005C1EF4">
        <w:rPr>
          <w:rFonts w:ascii="Palatino Linotype" w:hAnsi="Palatino Linotype" w:cs="Arial"/>
          <w:sz w:val="24"/>
          <w:szCs w:val="24"/>
        </w:rPr>
        <w:t>.---------------------------------------------------------------------------------------------------------------------------------------------------------------------------------------------------------------------------------------------------------------------------------------------</w:t>
      </w:r>
      <w:r w:rsidR="002A1793" w:rsidRPr="005C1EF4">
        <w:rPr>
          <w:rFonts w:ascii="Palatino Linotype" w:hAnsi="Palatino Linotype" w:cs="Arial"/>
          <w:sz w:val="24"/>
          <w:szCs w:val="24"/>
        </w:rPr>
        <w:t>--------------------------------------------------------------------------------------------</w:t>
      </w:r>
      <w:r w:rsidR="002E0BFD" w:rsidRPr="005C1EF4">
        <w:rPr>
          <w:rFonts w:ascii="Palatino Linotype" w:hAnsi="Palatino Linotype" w:cs="Arial"/>
          <w:sz w:val="24"/>
          <w:szCs w:val="24"/>
        </w:rPr>
        <w:t>----</w:t>
      </w:r>
      <w:r w:rsidR="002A1793" w:rsidRPr="005C1EF4">
        <w:rPr>
          <w:rFonts w:ascii="Palatino Linotype" w:hAnsi="Palatino Linotype" w:cs="Arial"/>
          <w:sz w:val="24"/>
          <w:szCs w:val="24"/>
        </w:rPr>
        <w:t>---------------------------------------------------------------------------------------------------------------------------------------------------------------------------------------------------------------------------------------------------------------------------------------------------------------------------------------------------------------------------------------------------------------------------------------------------------------------------------------------------------------------------------------------------------------------------------------------------------------------------------------------------------------------------------------------------------------------------------------------------------------------------------------------------------------------------------------------------------------------</w:t>
      </w:r>
      <w:r w:rsidR="00A50743" w:rsidRPr="005C1EF4">
        <w:rPr>
          <w:rFonts w:ascii="Palatino Linotype" w:hAnsi="Palatino Linotype" w:cs="Arial"/>
          <w:sz w:val="24"/>
          <w:szCs w:val="24"/>
        </w:rPr>
        <w:t>-------------------------------------------------</w:t>
      </w:r>
      <w:r w:rsidR="005C2452" w:rsidRPr="005C1EF4">
        <w:rPr>
          <w:rFonts w:ascii="Palatino Linotype" w:hAnsi="Palatino Linotype" w:cs="Arial"/>
          <w:sz w:val="24"/>
          <w:szCs w:val="24"/>
        </w:rPr>
        <w:t>---------------</w:t>
      </w:r>
      <w:r w:rsidR="0096124F" w:rsidRPr="005C1EF4">
        <w:rPr>
          <w:rFonts w:ascii="Palatino Linotype" w:hAnsi="Palatino Linotype" w:cs="Arial"/>
          <w:sz w:val="24"/>
          <w:szCs w:val="24"/>
        </w:rPr>
        <w:t>-</w:t>
      </w:r>
      <w:r w:rsidR="00A50743" w:rsidRPr="005C1EF4">
        <w:rPr>
          <w:rFonts w:ascii="Palatino Linotype" w:hAnsi="Palatino Linotype" w:cs="Arial"/>
          <w:sz w:val="24"/>
          <w:szCs w:val="24"/>
        </w:rPr>
        <w:t>-------------------------</w:t>
      </w:r>
      <w:r w:rsidR="003F33B6" w:rsidRPr="005C1EF4">
        <w:rPr>
          <w:rFonts w:ascii="Palatino Linotype" w:hAnsi="Palatino Linotype" w:cs="Arial"/>
          <w:sz w:val="24"/>
          <w:szCs w:val="24"/>
        </w:rPr>
        <w:t>-----------------------</w:t>
      </w:r>
      <w:r w:rsidR="00B545F8" w:rsidRPr="005C1EF4">
        <w:rPr>
          <w:rFonts w:ascii="Palatino Linotype" w:hAnsi="Palatino Linotype" w:cs="Arial"/>
          <w:sz w:val="24"/>
          <w:szCs w:val="24"/>
        </w:rPr>
        <w:t xml:space="preserve"> ---------------------------------------------------------------------------------------------------------------------------------------------------------------------------------------------------------------------------------------------------------------------------------------------------------------------------------------------------------------------------------------------------------------------------------------------------------------------------------------------------------------------------------------------------------------------------------------------------------------------------------------------------------------------------------------------------------------</w:t>
      </w:r>
    </w:p>
    <w:p w14:paraId="080E977A" w14:textId="77777777" w:rsidR="00872FC7" w:rsidRDefault="00872FC7" w:rsidP="00872FC7">
      <w:pPr>
        <w:spacing w:after="0" w:line="240" w:lineRule="auto"/>
        <w:rPr>
          <w:rFonts w:ascii="Palatino Linotype" w:hAnsi="Palatino Linotype"/>
          <w:sz w:val="14"/>
          <w:szCs w:val="20"/>
        </w:rPr>
      </w:pPr>
      <w:r w:rsidRPr="005C1EF4">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8FE27" w14:textId="77777777" w:rsidR="008044D1" w:rsidRDefault="008044D1" w:rsidP="00EE47DA">
      <w:pPr>
        <w:spacing w:after="0" w:line="240" w:lineRule="auto"/>
      </w:pPr>
      <w:r>
        <w:separator/>
      </w:r>
    </w:p>
  </w:endnote>
  <w:endnote w:type="continuationSeparator" w:id="0">
    <w:p w14:paraId="589FE47E" w14:textId="77777777" w:rsidR="008044D1" w:rsidRDefault="008044D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33B">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33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3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33B">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D651" w14:textId="77777777" w:rsidR="008044D1" w:rsidRDefault="008044D1" w:rsidP="00EE47DA">
      <w:pPr>
        <w:spacing w:after="0" w:line="240" w:lineRule="auto"/>
      </w:pPr>
      <w:r>
        <w:separator/>
      </w:r>
    </w:p>
  </w:footnote>
  <w:footnote w:type="continuationSeparator" w:id="0">
    <w:p w14:paraId="755069CD" w14:textId="77777777" w:rsidR="008044D1" w:rsidRDefault="008044D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4E3C2CB7" w:rsidR="00377AA3" w:rsidRPr="003416ED" w:rsidRDefault="007007F9" w:rsidP="004952AC">
          <w:pPr>
            <w:spacing w:after="120" w:line="256" w:lineRule="auto"/>
            <w:ind w:left="-486" w:right="214" w:firstLine="1585"/>
            <w:jc w:val="right"/>
            <w:rPr>
              <w:rFonts w:ascii="Palatino Linotype" w:hAnsi="Palatino Linotype" w:cs="Arial"/>
            </w:rPr>
          </w:pPr>
          <w:r w:rsidRPr="007007F9">
            <w:rPr>
              <w:rFonts w:ascii="Palatino Linotype" w:hAnsi="Palatino Linotype" w:cs="Arial"/>
              <w:bCs/>
              <w:lang w:eastAsia="es-MX"/>
            </w:rPr>
            <w:t>00975/INFOEM/IP/RR/2023</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45B20AEE" w:rsidR="00377AA3" w:rsidRPr="003416ED" w:rsidRDefault="007007F9" w:rsidP="00613213">
          <w:pPr>
            <w:spacing w:after="120" w:line="256" w:lineRule="auto"/>
            <w:ind w:left="-486" w:right="214" w:firstLine="284"/>
            <w:jc w:val="right"/>
            <w:rPr>
              <w:rFonts w:ascii="Palatino Linotype" w:hAnsi="Palatino Linotype" w:cs="Arial"/>
            </w:rPr>
          </w:pPr>
          <w:r w:rsidRPr="007007F9">
            <w:rPr>
              <w:rFonts w:ascii="Palatino Linotype" w:hAnsi="Palatino Linotype" w:cs="Arial"/>
              <w:bCs/>
              <w:lang w:eastAsia="es-MX"/>
            </w:rPr>
            <w:t>Ayuntamiento de el Oro</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08AFF2EB" w:rsidR="00377AA3" w:rsidRPr="003416ED" w:rsidRDefault="007007F9" w:rsidP="00613213">
          <w:pPr>
            <w:spacing w:after="120" w:line="256" w:lineRule="auto"/>
            <w:ind w:left="-486" w:right="214" w:firstLine="1408"/>
            <w:jc w:val="right"/>
            <w:rPr>
              <w:rFonts w:ascii="Palatino Linotype" w:hAnsi="Palatino Linotype" w:cs="Arial"/>
            </w:rPr>
          </w:pPr>
          <w:r w:rsidRPr="007007F9">
            <w:rPr>
              <w:rFonts w:ascii="Palatino Linotype" w:hAnsi="Palatino Linotype" w:cs="Arial"/>
              <w:bCs/>
              <w:lang w:eastAsia="es-MX"/>
            </w:rPr>
            <w:t>00975/INFOEM/IP/RR/2023</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0C3F3C4C" w:rsidR="00377AA3" w:rsidRPr="00AB4E54" w:rsidRDefault="0070333B" w:rsidP="003416ED">
          <w:pPr>
            <w:spacing w:after="120" w:line="256" w:lineRule="auto"/>
            <w:ind w:left="-486" w:right="214" w:firstLine="1408"/>
            <w:jc w:val="right"/>
          </w:pPr>
          <w:r>
            <w:rPr>
              <w:rFonts w:ascii="Palatino Linotype" w:hAnsi="Palatino Linotype" w:cs="Arial"/>
              <w:sz w:val="24"/>
            </w:rPr>
            <w:t>XXXXXXXXXXXXXXXXXXXXXXXXXXXXXX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6EB7C70C" w:rsidR="00377AA3" w:rsidRPr="003416ED" w:rsidRDefault="007007F9" w:rsidP="00634F14">
          <w:pPr>
            <w:spacing w:after="120" w:line="256" w:lineRule="auto"/>
            <w:ind w:left="-486" w:right="214" w:firstLine="276"/>
            <w:jc w:val="right"/>
          </w:pPr>
          <w:r w:rsidRPr="007007F9">
            <w:rPr>
              <w:rFonts w:ascii="Palatino Linotype" w:hAnsi="Palatino Linotype" w:cs="Arial"/>
              <w:bCs/>
              <w:lang w:eastAsia="es-MX"/>
            </w:rPr>
            <w:t>Ayuntamiento de el Oro</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1"/>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39C0"/>
    <w:rsid w:val="00071FDA"/>
    <w:rsid w:val="00072693"/>
    <w:rsid w:val="00074EF7"/>
    <w:rsid w:val="0007610F"/>
    <w:rsid w:val="0007637D"/>
    <w:rsid w:val="00086656"/>
    <w:rsid w:val="00093DBB"/>
    <w:rsid w:val="000A695A"/>
    <w:rsid w:val="000A6EF4"/>
    <w:rsid w:val="000B2AA5"/>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1793"/>
    <w:rsid w:val="002A1F8E"/>
    <w:rsid w:val="002B152B"/>
    <w:rsid w:val="002B1EE7"/>
    <w:rsid w:val="002B2631"/>
    <w:rsid w:val="002B4EDF"/>
    <w:rsid w:val="002B519E"/>
    <w:rsid w:val="002B769A"/>
    <w:rsid w:val="002C3309"/>
    <w:rsid w:val="002D031D"/>
    <w:rsid w:val="002D6084"/>
    <w:rsid w:val="002E0BFD"/>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33B6"/>
    <w:rsid w:val="003F6A27"/>
    <w:rsid w:val="003F6F67"/>
    <w:rsid w:val="00411640"/>
    <w:rsid w:val="004162FC"/>
    <w:rsid w:val="0042004D"/>
    <w:rsid w:val="00422E20"/>
    <w:rsid w:val="00423661"/>
    <w:rsid w:val="00426618"/>
    <w:rsid w:val="004272A2"/>
    <w:rsid w:val="004434F7"/>
    <w:rsid w:val="00443B2A"/>
    <w:rsid w:val="00446557"/>
    <w:rsid w:val="00451846"/>
    <w:rsid w:val="00454A17"/>
    <w:rsid w:val="00461236"/>
    <w:rsid w:val="004614A3"/>
    <w:rsid w:val="00463758"/>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B5871"/>
    <w:rsid w:val="005C03C5"/>
    <w:rsid w:val="005C1EF4"/>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5B02"/>
    <w:rsid w:val="006C6746"/>
    <w:rsid w:val="006C7492"/>
    <w:rsid w:val="006D59EF"/>
    <w:rsid w:val="006D5B4C"/>
    <w:rsid w:val="006E0D7F"/>
    <w:rsid w:val="007007F9"/>
    <w:rsid w:val="00702452"/>
    <w:rsid w:val="0070333B"/>
    <w:rsid w:val="007063B1"/>
    <w:rsid w:val="007162D9"/>
    <w:rsid w:val="007219A3"/>
    <w:rsid w:val="0072354D"/>
    <w:rsid w:val="00724501"/>
    <w:rsid w:val="007337A6"/>
    <w:rsid w:val="00735CAB"/>
    <w:rsid w:val="007362A4"/>
    <w:rsid w:val="00736A37"/>
    <w:rsid w:val="00736A90"/>
    <w:rsid w:val="00737813"/>
    <w:rsid w:val="00751833"/>
    <w:rsid w:val="0075307B"/>
    <w:rsid w:val="00753F39"/>
    <w:rsid w:val="007634D3"/>
    <w:rsid w:val="00770436"/>
    <w:rsid w:val="007739D9"/>
    <w:rsid w:val="007837D3"/>
    <w:rsid w:val="0078552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6124F"/>
    <w:rsid w:val="00975F56"/>
    <w:rsid w:val="00981343"/>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D6FA5"/>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5F8"/>
    <w:rsid w:val="00B54DFA"/>
    <w:rsid w:val="00B57322"/>
    <w:rsid w:val="00B57764"/>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B674A"/>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66F3"/>
    <w:rsid w:val="00C40551"/>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37638"/>
    <w:rsid w:val="00D40F57"/>
    <w:rsid w:val="00D4794E"/>
    <w:rsid w:val="00D51F5D"/>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274C8"/>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608A"/>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D00D-4643-4E84-BC6F-AA71FB2E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5268</Words>
  <Characters>28975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2018-05-04T15:44:00Z</cp:lastPrinted>
  <dcterms:created xsi:type="dcterms:W3CDTF">2023-05-10T01:51:00Z</dcterms:created>
  <dcterms:modified xsi:type="dcterms:W3CDTF">2023-06-06T18:34:00Z</dcterms:modified>
</cp:coreProperties>
</file>