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04C07" w14:textId="77777777" w:rsidR="00EE077A" w:rsidRPr="00E011A7" w:rsidRDefault="003C2606" w:rsidP="00E011A7">
      <w:pPr>
        <w:spacing w:line="360" w:lineRule="auto"/>
        <w:jc w:val="both"/>
        <w:rPr>
          <w:rFonts w:ascii="Palatino Linotype" w:eastAsia="Palatino Linotype" w:hAnsi="Palatino Linotype" w:cs="Palatino Linotype"/>
        </w:rPr>
      </w:pPr>
      <w:bookmarkStart w:id="0" w:name="_heading=h.gjdgxs" w:colFirst="0" w:colLast="0"/>
      <w:bookmarkEnd w:id="0"/>
      <w:r w:rsidRPr="00E011A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doce de abril de dos mil veintitrés. </w:t>
      </w:r>
    </w:p>
    <w:p w14:paraId="4E01622A" w14:textId="77777777" w:rsidR="00EE077A" w:rsidRPr="00E011A7" w:rsidRDefault="00EE077A" w:rsidP="00E011A7">
      <w:pPr>
        <w:spacing w:line="360" w:lineRule="auto"/>
        <w:jc w:val="both"/>
        <w:rPr>
          <w:rFonts w:ascii="Palatino Linotype" w:eastAsia="Palatino Linotype" w:hAnsi="Palatino Linotype" w:cs="Palatino Linotype"/>
        </w:rPr>
      </w:pPr>
    </w:p>
    <w:p w14:paraId="261FB2E3"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b/>
          <w:sz w:val="28"/>
          <w:szCs w:val="28"/>
        </w:rPr>
        <w:t>VISTO</w:t>
      </w:r>
      <w:r w:rsidRPr="00E011A7">
        <w:rPr>
          <w:rFonts w:ascii="Palatino Linotype" w:eastAsia="Palatino Linotype" w:hAnsi="Palatino Linotype" w:cs="Palatino Linotype"/>
        </w:rPr>
        <w:t xml:space="preserve"> el expediente formado con motivo del Recurso de Revisión </w:t>
      </w:r>
      <w:r w:rsidRPr="00E011A7">
        <w:rPr>
          <w:rFonts w:ascii="Palatino Linotype" w:eastAsia="Palatino Linotype" w:hAnsi="Palatino Linotype" w:cs="Palatino Linotype"/>
          <w:b/>
        </w:rPr>
        <w:t xml:space="preserve">15672/INFOEM/IP/RR/2022, </w:t>
      </w:r>
      <w:r w:rsidRPr="00E011A7">
        <w:rPr>
          <w:rFonts w:ascii="Palatino Linotype" w:eastAsia="Palatino Linotype" w:hAnsi="Palatino Linotype" w:cs="Palatino Linotype"/>
        </w:rPr>
        <w:t xml:space="preserve">promovido por </w:t>
      </w:r>
      <w:r w:rsidRPr="00E011A7">
        <w:rPr>
          <w:rFonts w:ascii="Palatino Linotype" w:eastAsia="Palatino Linotype" w:hAnsi="Palatino Linotype" w:cs="Palatino Linotype"/>
          <w:b/>
        </w:rPr>
        <w:t>un particular de forma anónima</w:t>
      </w:r>
      <w:r w:rsidRPr="00E011A7">
        <w:rPr>
          <w:rFonts w:ascii="Palatino Linotype" w:eastAsia="Palatino Linotype" w:hAnsi="Palatino Linotype" w:cs="Palatino Linotype"/>
        </w:rPr>
        <w:t xml:space="preserve">, a quien en lo sucesivo se le denominara como </w:t>
      </w:r>
      <w:r w:rsidRPr="00E011A7">
        <w:rPr>
          <w:rFonts w:ascii="Palatino Linotype" w:eastAsia="Palatino Linotype" w:hAnsi="Palatino Linotype" w:cs="Palatino Linotype"/>
          <w:b/>
        </w:rPr>
        <w:t>EL RECURRENTE,</w:t>
      </w:r>
      <w:r w:rsidRPr="00E011A7">
        <w:rPr>
          <w:rFonts w:ascii="Palatino Linotype" w:eastAsia="Palatino Linotype" w:hAnsi="Palatino Linotype" w:cs="Palatino Linotype"/>
        </w:rPr>
        <w:t xml:space="preserve"> en contra de la respuesta del </w:t>
      </w:r>
      <w:r w:rsidRPr="00E011A7">
        <w:rPr>
          <w:rFonts w:ascii="Palatino Linotype" w:eastAsia="Palatino Linotype" w:hAnsi="Palatino Linotype" w:cs="Palatino Linotype"/>
          <w:b/>
        </w:rPr>
        <w:t xml:space="preserve">Ayuntamiento de Chimalhuacán </w:t>
      </w:r>
      <w:r w:rsidRPr="00E011A7">
        <w:rPr>
          <w:rFonts w:ascii="Palatino Linotype" w:eastAsia="Palatino Linotype" w:hAnsi="Palatino Linotype" w:cs="Palatino Linotype"/>
        </w:rPr>
        <w:t xml:space="preserve">en lo subsecuente se le denominará </w:t>
      </w:r>
      <w:r w:rsidRPr="00E011A7">
        <w:rPr>
          <w:rFonts w:ascii="Palatino Linotype" w:eastAsia="Palatino Linotype" w:hAnsi="Palatino Linotype" w:cs="Palatino Linotype"/>
          <w:b/>
        </w:rPr>
        <w:t xml:space="preserve">EL SUJETO OBLIGADO, </w:t>
      </w:r>
      <w:r w:rsidRPr="00E011A7">
        <w:rPr>
          <w:rFonts w:ascii="Palatino Linotype" w:eastAsia="Palatino Linotype" w:hAnsi="Palatino Linotype" w:cs="Palatino Linotype"/>
        </w:rPr>
        <w:t>se procede a dictar la presente resolución con base en lo siguiente:</w:t>
      </w:r>
    </w:p>
    <w:p w14:paraId="291E68D6" w14:textId="77777777" w:rsidR="00EE077A" w:rsidRPr="00E011A7" w:rsidRDefault="00EE077A" w:rsidP="00E011A7">
      <w:pPr>
        <w:spacing w:line="360" w:lineRule="auto"/>
        <w:jc w:val="both"/>
        <w:rPr>
          <w:rFonts w:ascii="Palatino Linotype" w:eastAsia="Palatino Linotype" w:hAnsi="Palatino Linotype" w:cs="Palatino Linotype"/>
          <w:b/>
        </w:rPr>
      </w:pPr>
    </w:p>
    <w:p w14:paraId="0EA8A054" w14:textId="77777777" w:rsidR="00EE077A" w:rsidRPr="00E011A7" w:rsidRDefault="003C2606" w:rsidP="00E011A7">
      <w:pPr>
        <w:jc w:val="center"/>
        <w:rPr>
          <w:rFonts w:ascii="Palatino Linotype" w:eastAsia="Palatino Linotype" w:hAnsi="Palatino Linotype" w:cs="Palatino Linotype"/>
          <w:b/>
          <w:sz w:val="28"/>
          <w:szCs w:val="28"/>
        </w:rPr>
      </w:pPr>
      <w:r w:rsidRPr="00E011A7">
        <w:rPr>
          <w:rFonts w:ascii="Palatino Linotype" w:eastAsia="Palatino Linotype" w:hAnsi="Palatino Linotype" w:cs="Palatino Linotype"/>
          <w:b/>
          <w:sz w:val="28"/>
          <w:szCs w:val="28"/>
        </w:rPr>
        <w:t>ANTECEDENTES</w:t>
      </w:r>
    </w:p>
    <w:p w14:paraId="761B6E09" w14:textId="77777777" w:rsidR="00EE077A" w:rsidRPr="00E011A7" w:rsidRDefault="00EE077A" w:rsidP="00E011A7">
      <w:pPr>
        <w:rPr>
          <w:rFonts w:ascii="Palatino Linotype" w:eastAsia="Palatino Linotype" w:hAnsi="Palatino Linotype" w:cs="Palatino Linotype"/>
          <w:b/>
        </w:rPr>
      </w:pPr>
    </w:p>
    <w:p w14:paraId="15593FF7" w14:textId="77777777" w:rsidR="00EE077A" w:rsidRPr="00E011A7" w:rsidRDefault="003C2606" w:rsidP="00E011A7">
      <w:pPr>
        <w:spacing w:line="360" w:lineRule="auto"/>
        <w:jc w:val="both"/>
        <w:rPr>
          <w:rFonts w:ascii="Palatino Linotype" w:eastAsia="Palatino Linotype" w:hAnsi="Palatino Linotype" w:cs="Palatino Linotype"/>
          <w:b/>
          <w:sz w:val="28"/>
          <w:szCs w:val="28"/>
        </w:rPr>
      </w:pPr>
      <w:r w:rsidRPr="00E011A7">
        <w:rPr>
          <w:rFonts w:ascii="Palatino Linotype" w:eastAsia="Palatino Linotype" w:hAnsi="Palatino Linotype" w:cs="Palatino Linotype"/>
          <w:b/>
          <w:sz w:val="28"/>
          <w:szCs w:val="28"/>
        </w:rPr>
        <w:t>I.</w:t>
      </w:r>
      <w:r w:rsidRPr="00E011A7">
        <w:rPr>
          <w:rFonts w:ascii="Palatino Linotype" w:eastAsia="Palatino Linotype" w:hAnsi="Palatino Linotype" w:cs="Palatino Linotype"/>
          <w:b/>
        </w:rPr>
        <w:t xml:space="preserve"> </w:t>
      </w:r>
      <w:r w:rsidRPr="00E011A7">
        <w:rPr>
          <w:rFonts w:ascii="Palatino Linotype" w:eastAsia="Palatino Linotype" w:hAnsi="Palatino Linotype" w:cs="Palatino Linotype"/>
          <w:b/>
          <w:sz w:val="28"/>
          <w:szCs w:val="28"/>
        </w:rPr>
        <w:t>De la Solicitud de Información</w:t>
      </w:r>
    </w:p>
    <w:p w14:paraId="1BF7A167" w14:textId="77777777" w:rsidR="00EE077A" w:rsidRPr="00E011A7" w:rsidRDefault="003C2606" w:rsidP="00E011A7">
      <w:pPr>
        <w:spacing w:line="360" w:lineRule="auto"/>
        <w:jc w:val="both"/>
        <w:rPr>
          <w:rFonts w:ascii="Palatino Linotype" w:eastAsia="Palatino Linotype" w:hAnsi="Palatino Linotype" w:cs="Palatino Linotype"/>
        </w:rPr>
      </w:pPr>
      <w:bookmarkStart w:id="1" w:name="_heading=h.ifuj3wtxm21l" w:colFirst="0" w:colLast="0"/>
      <w:bookmarkEnd w:id="1"/>
      <w:r w:rsidRPr="00E011A7">
        <w:rPr>
          <w:rFonts w:ascii="Palatino Linotype" w:eastAsia="Palatino Linotype" w:hAnsi="Palatino Linotype" w:cs="Palatino Linotype"/>
        </w:rPr>
        <w:t xml:space="preserve">El </w:t>
      </w:r>
      <w:r w:rsidRPr="00E011A7">
        <w:rPr>
          <w:rFonts w:ascii="Palatino Linotype" w:eastAsia="Palatino Linotype" w:hAnsi="Palatino Linotype" w:cs="Palatino Linotype"/>
          <w:b/>
        </w:rPr>
        <w:t>veintisiete de septiembre de dos mil veintidós</w:t>
      </w:r>
      <w:r w:rsidRPr="00E011A7">
        <w:rPr>
          <w:rFonts w:ascii="Palatino Linotype" w:eastAsia="Palatino Linotype" w:hAnsi="Palatino Linotype" w:cs="Palatino Linotype"/>
        </w:rPr>
        <w:t xml:space="preserve">, </w:t>
      </w:r>
      <w:r w:rsidRPr="00E011A7">
        <w:rPr>
          <w:rFonts w:ascii="Palatino Linotype" w:eastAsia="Palatino Linotype" w:hAnsi="Palatino Linotype" w:cs="Palatino Linotype"/>
          <w:b/>
        </w:rPr>
        <w:t>EL RECURRENTE</w:t>
      </w:r>
      <w:r w:rsidRPr="00E011A7">
        <w:rPr>
          <w:rFonts w:ascii="Palatino Linotype" w:eastAsia="Palatino Linotype" w:hAnsi="Palatino Linotype" w:cs="Palatino Linotype"/>
        </w:rPr>
        <w:t xml:space="preserve"> presentó a través del Sistema de Acceso a la Información Mexiquense, en lo subsecuente </w:t>
      </w:r>
      <w:r w:rsidRPr="00E011A7">
        <w:rPr>
          <w:rFonts w:ascii="Palatino Linotype" w:eastAsia="Palatino Linotype" w:hAnsi="Palatino Linotype" w:cs="Palatino Linotype"/>
          <w:b/>
        </w:rPr>
        <w:t>EL SAIMEX</w:t>
      </w:r>
      <w:r w:rsidRPr="00E011A7">
        <w:rPr>
          <w:rFonts w:ascii="Palatino Linotype" w:eastAsia="Palatino Linotype" w:hAnsi="Palatino Linotype" w:cs="Palatino Linotype"/>
        </w:rPr>
        <w:t xml:space="preserve"> ante </w:t>
      </w:r>
      <w:r w:rsidRPr="00E011A7">
        <w:rPr>
          <w:rFonts w:ascii="Palatino Linotype" w:eastAsia="Palatino Linotype" w:hAnsi="Palatino Linotype" w:cs="Palatino Linotype"/>
          <w:b/>
        </w:rPr>
        <w:t>EL SUJETO OBLIGADO</w:t>
      </w:r>
      <w:r w:rsidRPr="00E011A7">
        <w:rPr>
          <w:rFonts w:ascii="Palatino Linotype" w:eastAsia="Palatino Linotype" w:hAnsi="Palatino Linotype" w:cs="Palatino Linotype"/>
        </w:rPr>
        <w:t xml:space="preserve">, la solicitud de acceso a la información pública, a la que se le asignó el número de expediente </w:t>
      </w:r>
      <w:r w:rsidRPr="00E011A7">
        <w:rPr>
          <w:rFonts w:ascii="Palatino Linotype" w:eastAsia="Palatino Linotype" w:hAnsi="Palatino Linotype" w:cs="Palatino Linotype"/>
          <w:b/>
        </w:rPr>
        <w:t xml:space="preserve">00563/CHIMALHU/IP/2022, </w:t>
      </w:r>
      <w:r w:rsidRPr="00E011A7">
        <w:rPr>
          <w:rFonts w:ascii="Palatino Linotype" w:eastAsia="Palatino Linotype" w:hAnsi="Palatino Linotype" w:cs="Palatino Linotype"/>
        </w:rPr>
        <w:t>requirió, lo siguiente:</w:t>
      </w:r>
    </w:p>
    <w:p w14:paraId="05F7A884" w14:textId="77777777" w:rsidR="00EE077A" w:rsidRPr="00E011A7" w:rsidRDefault="00EE077A" w:rsidP="00E011A7">
      <w:pPr>
        <w:spacing w:line="360" w:lineRule="auto"/>
        <w:jc w:val="both"/>
        <w:rPr>
          <w:rFonts w:ascii="Palatino Linotype" w:eastAsia="Palatino Linotype" w:hAnsi="Palatino Linotype" w:cs="Palatino Linotype"/>
        </w:rPr>
      </w:pPr>
      <w:bookmarkStart w:id="2" w:name="_heading=h.gbzlpjcyq6ez" w:colFirst="0" w:colLast="0"/>
      <w:bookmarkEnd w:id="2"/>
    </w:p>
    <w:p w14:paraId="090876FF" w14:textId="77777777" w:rsidR="00EE077A" w:rsidRPr="00E011A7" w:rsidRDefault="003C2606" w:rsidP="00E011A7">
      <w:pPr>
        <w:ind w:left="850"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w:t>
      </w:r>
    </w:p>
    <w:p w14:paraId="24C9BA1A" w14:textId="77777777" w:rsidR="00EE077A" w:rsidRPr="00E011A7" w:rsidRDefault="003C2606" w:rsidP="00E011A7">
      <w:pPr>
        <w:ind w:left="850"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RECIBOS DE NOMINA DE LA PRIMER Y SEGUNDA QUINCENA DE AGOSTO DE 2022. EN SU VERSION PUBLICA DEL PERSONAL SINDICALIZADO.” (sic)</w:t>
      </w:r>
    </w:p>
    <w:p w14:paraId="0233BB18" w14:textId="77777777" w:rsidR="00EE077A" w:rsidRPr="00E011A7" w:rsidRDefault="003C2606" w:rsidP="00E011A7">
      <w:pPr>
        <w:widowControl w:val="0"/>
        <w:spacing w:line="360" w:lineRule="auto"/>
        <w:jc w:val="both"/>
        <w:rPr>
          <w:rFonts w:ascii="Palatino Linotype" w:eastAsia="Palatino Linotype" w:hAnsi="Palatino Linotype" w:cs="Palatino Linotype"/>
          <w:b/>
        </w:rPr>
      </w:pPr>
      <w:r w:rsidRPr="00E011A7">
        <w:rPr>
          <w:rFonts w:ascii="Palatino Linotype" w:eastAsia="Palatino Linotype" w:hAnsi="Palatino Linotype" w:cs="Palatino Linotype"/>
          <w:b/>
        </w:rPr>
        <w:lastRenderedPageBreak/>
        <w:t xml:space="preserve">MODALIDAD DE ENTREGA: </w:t>
      </w:r>
      <w:r w:rsidRPr="00E011A7">
        <w:rPr>
          <w:rFonts w:ascii="Palatino Linotype" w:eastAsia="Palatino Linotype" w:hAnsi="Palatino Linotype" w:cs="Palatino Linotype"/>
        </w:rPr>
        <w:t xml:space="preserve">vía </w:t>
      </w:r>
      <w:r w:rsidRPr="00E011A7">
        <w:rPr>
          <w:rFonts w:ascii="Palatino Linotype" w:eastAsia="Palatino Linotype" w:hAnsi="Palatino Linotype" w:cs="Palatino Linotype"/>
          <w:b/>
        </w:rPr>
        <w:t xml:space="preserve">SAIMEX </w:t>
      </w:r>
    </w:p>
    <w:p w14:paraId="159D3641" w14:textId="77777777" w:rsidR="00EE077A" w:rsidRPr="00E011A7" w:rsidRDefault="00EE077A" w:rsidP="00E011A7">
      <w:pPr>
        <w:widowControl w:val="0"/>
        <w:spacing w:line="360" w:lineRule="auto"/>
        <w:jc w:val="both"/>
        <w:rPr>
          <w:rFonts w:ascii="Palatino Linotype" w:eastAsia="Palatino Linotype" w:hAnsi="Palatino Linotype" w:cs="Palatino Linotype"/>
          <w:b/>
        </w:rPr>
      </w:pPr>
    </w:p>
    <w:p w14:paraId="4B370760" w14:textId="77777777" w:rsidR="00EE077A" w:rsidRPr="00E011A7" w:rsidRDefault="003C2606" w:rsidP="00E011A7">
      <w:pPr>
        <w:widowControl w:val="0"/>
        <w:spacing w:line="360" w:lineRule="auto"/>
        <w:jc w:val="both"/>
        <w:rPr>
          <w:rFonts w:ascii="Palatino Linotype" w:eastAsia="Palatino Linotype" w:hAnsi="Palatino Linotype" w:cs="Palatino Linotype"/>
          <w:b/>
          <w:sz w:val="28"/>
          <w:szCs w:val="28"/>
        </w:rPr>
      </w:pPr>
      <w:r w:rsidRPr="00E011A7">
        <w:rPr>
          <w:rFonts w:ascii="Palatino Linotype" w:eastAsia="Palatino Linotype" w:hAnsi="Palatino Linotype" w:cs="Palatino Linotype"/>
          <w:b/>
          <w:sz w:val="28"/>
          <w:szCs w:val="28"/>
        </w:rPr>
        <w:t>II. Turno de requerimiento del Sujeto Obligado</w:t>
      </w:r>
    </w:p>
    <w:p w14:paraId="1922BB5B"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De las constancias que obran en los expedientes electrónicos del SAIMEX  se advierte  el veintiocho de septiembre de dos mil veintidós el turno de requerimiento realizado por parte del Titular de la Unidad de Transparencia, al servidor público habilitado que estimó competente, en términos de lo establecido por el artículo 162 de la Ley de Transparencia y Acceso a la Información Pública del Estado de México y Municipios.</w:t>
      </w:r>
    </w:p>
    <w:p w14:paraId="647A3E7D" w14:textId="77777777" w:rsidR="00EE077A" w:rsidRPr="00E011A7" w:rsidRDefault="00EE077A" w:rsidP="00E011A7">
      <w:pPr>
        <w:spacing w:line="360" w:lineRule="auto"/>
        <w:jc w:val="both"/>
        <w:rPr>
          <w:rFonts w:ascii="Palatino Linotype" w:eastAsia="Palatino Linotype" w:hAnsi="Palatino Linotype" w:cs="Palatino Linotype"/>
        </w:rPr>
      </w:pPr>
    </w:p>
    <w:p w14:paraId="40BC3699" w14:textId="77777777" w:rsidR="00EE077A" w:rsidRPr="00E011A7" w:rsidRDefault="003C2606" w:rsidP="00E011A7">
      <w:pPr>
        <w:spacing w:line="360" w:lineRule="auto"/>
        <w:jc w:val="both"/>
        <w:rPr>
          <w:rFonts w:ascii="Palatino Linotype" w:eastAsia="Palatino Linotype" w:hAnsi="Palatino Linotype" w:cs="Palatino Linotype"/>
          <w:b/>
          <w:sz w:val="28"/>
          <w:szCs w:val="28"/>
        </w:rPr>
      </w:pPr>
      <w:r w:rsidRPr="00E011A7">
        <w:rPr>
          <w:rFonts w:ascii="Palatino Linotype" w:eastAsia="Palatino Linotype" w:hAnsi="Palatino Linotype" w:cs="Palatino Linotype"/>
          <w:b/>
          <w:sz w:val="28"/>
          <w:szCs w:val="28"/>
        </w:rPr>
        <w:t>III. Respuesta del Sujeto Obligado</w:t>
      </w:r>
    </w:p>
    <w:p w14:paraId="0F8768B9"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De las constancias que obran en el expediente electrónico del SAIMEX relativo al presente asunto  se observa que el</w:t>
      </w:r>
      <w:r w:rsidRPr="00E011A7">
        <w:rPr>
          <w:rFonts w:ascii="Palatino Linotype" w:eastAsia="Palatino Linotype" w:hAnsi="Palatino Linotype" w:cs="Palatino Linotype"/>
          <w:b/>
        </w:rPr>
        <w:t xml:space="preserve"> diecisiete de octubre de dos mil veintidós</w:t>
      </w:r>
      <w:r w:rsidRPr="00E011A7">
        <w:rPr>
          <w:rFonts w:ascii="Palatino Linotype" w:eastAsia="Palatino Linotype" w:hAnsi="Palatino Linotype" w:cs="Palatino Linotype"/>
        </w:rPr>
        <w:t xml:space="preserve">, </w:t>
      </w:r>
      <w:r w:rsidRPr="00E011A7">
        <w:rPr>
          <w:rFonts w:ascii="Palatino Linotype" w:eastAsia="Palatino Linotype" w:hAnsi="Palatino Linotype" w:cs="Palatino Linotype"/>
          <w:b/>
        </w:rPr>
        <w:t>EL SUJETO OBLIGADO</w:t>
      </w:r>
      <w:r w:rsidRPr="00E011A7">
        <w:rPr>
          <w:rFonts w:ascii="Palatino Linotype" w:eastAsia="Palatino Linotype" w:hAnsi="Palatino Linotype" w:cs="Palatino Linotype"/>
        </w:rPr>
        <w:t xml:space="preserve"> dio respuesta en los términos siguientes: </w:t>
      </w:r>
    </w:p>
    <w:p w14:paraId="58C92C37" w14:textId="77777777" w:rsidR="00EE077A" w:rsidRPr="00E011A7" w:rsidRDefault="003C2606" w:rsidP="00E011A7">
      <w:pPr>
        <w:ind w:left="850"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B21DDC" w14:textId="77777777" w:rsidR="00EE077A" w:rsidRPr="00E011A7" w:rsidRDefault="003C2606" w:rsidP="00E011A7">
      <w:pPr>
        <w:ind w:left="850" w:right="899"/>
        <w:jc w:val="both"/>
        <w:rPr>
          <w:rFonts w:ascii="Palatino Linotype" w:eastAsia="Palatino Linotype" w:hAnsi="Palatino Linotype" w:cs="Palatino Linotype"/>
        </w:rPr>
      </w:pPr>
      <w:r w:rsidRPr="00E011A7">
        <w:rPr>
          <w:rFonts w:ascii="Palatino Linotype" w:eastAsia="Palatino Linotype" w:hAnsi="Palatino Linotype" w:cs="Palatino Linotype"/>
          <w:i/>
          <w:sz w:val="22"/>
          <w:szCs w:val="22"/>
        </w:rPr>
        <w:t xml:space="preserve">Por medio del presente, le envió un cordial saludo, al tiempo que, en atención a la solicitud remitida al departamento a mi cargo, con número 00563/CHIMALHU/IP/2022 ingresada vía Sistema de Acceso a la Información Mexiquense (Saimex), mediante el cual se solicita: “…Recibos de nómina de la primer y segunda quincena de agosto de 2022. En su versión publica del personal sindicalizado …” A efecto de dar cabal cumplimiento en tiempo y forma a lo requerido, me es de mi interés informarle al solicitante que este departamento a mi digno cargo, se encuentra imposibilitado a proporcionar dicha información por considerarse sensible, esto en razón a lo establecido en el artículo 4 fracción VIII de la Ley de Protección de Datos Personales del Estado de México, que a la letra dice: “…Datos personales sensibles: Aquellos que afectan la esfera más íntima de su </w:t>
      </w:r>
      <w:r w:rsidRPr="00E011A7">
        <w:rPr>
          <w:rFonts w:ascii="Palatino Linotype" w:eastAsia="Palatino Linotype" w:hAnsi="Palatino Linotype" w:cs="Palatino Linotype"/>
          <w:i/>
          <w:sz w:val="22"/>
          <w:szCs w:val="22"/>
        </w:rPr>
        <w:lastRenderedPageBreak/>
        <w:t>Titular, o cuya utilización indebida pueda dar origen a discriminación o conlleve un riesgo grave para éste. De manera enunciativa más no limitativa, se consideran sensibles aquellos que puedan revelar aspectos como origen étnico o racial; información de salud física o mental, información genética, datos biométricos, firma electrónica, creencias religiosas, filosóficas o morales; afiliación sindical; opiniones políticas y preferencia sexual…” De esta manera y en razón de que en los recibos de nómina requeridos se encuentra la información referente al nombre, área, categoría etc. y para poder garantizar un bien jurídico superior como lo es la intimidad de la persona en razón a no ser sujeto a discriminación, intimidación o coacción en cualquiera de sus casos, este departamento se reserva la entrega de la información requerida por el solicitante. Sin otro particular por el momento, quedo de usted.” (Sic)</w:t>
      </w:r>
    </w:p>
    <w:p w14:paraId="24305FA2" w14:textId="77777777" w:rsidR="00EE077A" w:rsidRPr="00E011A7" w:rsidRDefault="00EE077A" w:rsidP="00E011A7">
      <w:pPr>
        <w:spacing w:line="360" w:lineRule="auto"/>
        <w:jc w:val="both"/>
        <w:rPr>
          <w:rFonts w:ascii="Palatino Linotype" w:eastAsia="Palatino Linotype" w:hAnsi="Palatino Linotype" w:cs="Palatino Linotype"/>
        </w:rPr>
      </w:pPr>
    </w:p>
    <w:p w14:paraId="6ED1941A" w14:textId="58F403DD" w:rsidR="00EE077A" w:rsidRPr="00E011A7" w:rsidRDefault="00E011A7" w:rsidP="00E011A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w:t>
      </w:r>
      <w:r w:rsidR="003C2606" w:rsidRPr="00E011A7">
        <w:rPr>
          <w:rFonts w:ascii="Palatino Linotype" w:eastAsia="Palatino Linotype" w:hAnsi="Palatino Linotype" w:cs="Palatino Linotype"/>
          <w:b/>
          <w:sz w:val="28"/>
          <w:szCs w:val="28"/>
        </w:rPr>
        <w:t>V. Del Recurso de Revisión</w:t>
      </w:r>
      <w:r w:rsidR="003C2606" w:rsidRPr="00E011A7">
        <w:rPr>
          <w:rFonts w:ascii="Palatino Linotype" w:eastAsia="Palatino Linotype" w:hAnsi="Palatino Linotype" w:cs="Palatino Linotype"/>
          <w:b/>
        </w:rPr>
        <w:t>.</w:t>
      </w:r>
    </w:p>
    <w:p w14:paraId="792BA9DF" w14:textId="77777777" w:rsidR="00EE077A" w:rsidRPr="00E011A7" w:rsidRDefault="003C2606" w:rsidP="00E011A7">
      <w:pPr>
        <w:widowControl w:val="0"/>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Inconforme con la respuesta del</w:t>
      </w:r>
      <w:r w:rsidRPr="00E011A7">
        <w:rPr>
          <w:rFonts w:ascii="Palatino Linotype" w:eastAsia="Palatino Linotype" w:hAnsi="Palatino Linotype" w:cs="Palatino Linotype"/>
          <w:b/>
        </w:rPr>
        <w:t xml:space="preserve"> SUJETO OBLIGADO</w:t>
      </w:r>
      <w:r w:rsidRPr="00E011A7">
        <w:rPr>
          <w:rFonts w:ascii="Palatino Linotype" w:eastAsia="Palatino Linotype" w:hAnsi="Palatino Linotype" w:cs="Palatino Linotype"/>
        </w:rPr>
        <w:t xml:space="preserve">, el diecinueve de octubre de dos mil veintidós, </w:t>
      </w:r>
      <w:r w:rsidRPr="00E011A7">
        <w:rPr>
          <w:rFonts w:ascii="Palatino Linotype" w:eastAsia="Palatino Linotype" w:hAnsi="Palatino Linotype" w:cs="Palatino Linotype"/>
          <w:b/>
        </w:rPr>
        <w:t>EL RECURRENTE</w:t>
      </w:r>
      <w:r w:rsidRPr="00E011A7">
        <w:rPr>
          <w:rFonts w:ascii="Palatino Linotype" w:eastAsia="Palatino Linotype" w:hAnsi="Palatino Linotype" w:cs="Palatino Linotype"/>
        </w:rPr>
        <w:t xml:space="preserve"> interpuso el Recurso de Revisión, que fue registrado en </w:t>
      </w:r>
      <w:r w:rsidRPr="00E011A7">
        <w:rPr>
          <w:rFonts w:ascii="Palatino Linotype" w:eastAsia="Palatino Linotype" w:hAnsi="Palatino Linotype" w:cs="Palatino Linotype"/>
          <w:b/>
        </w:rPr>
        <w:t>EL SAIMEX</w:t>
      </w:r>
      <w:r w:rsidRPr="00E011A7">
        <w:rPr>
          <w:rFonts w:ascii="Palatino Linotype" w:eastAsia="Palatino Linotype" w:hAnsi="Palatino Linotype" w:cs="Palatino Linotype"/>
        </w:rPr>
        <w:t xml:space="preserve"> y se le asignó el número de expediente </w:t>
      </w:r>
      <w:r w:rsidRPr="00E011A7">
        <w:rPr>
          <w:rFonts w:ascii="Palatino Linotype" w:eastAsia="Palatino Linotype" w:hAnsi="Palatino Linotype" w:cs="Palatino Linotype"/>
          <w:b/>
        </w:rPr>
        <w:t xml:space="preserve">14522/INFOEM/IP/RR/2022, </w:t>
      </w:r>
      <w:r w:rsidRPr="00E011A7">
        <w:rPr>
          <w:rFonts w:ascii="Palatino Linotype" w:eastAsia="Palatino Linotype" w:hAnsi="Palatino Linotype" w:cs="Palatino Linotype"/>
        </w:rPr>
        <w:t>donde los motivos de agravio del</w:t>
      </w:r>
      <w:r w:rsidRPr="00E011A7">
        <w:rPr>
          <w:rFonts w:ascii="Palatino Linotype" w:eastAsia="Palatino Linotype" w:hAnsi="Palatino Linotype" w:cs="Palatino Linotype"/>
          <w:b/>
        </w:rPr>
        <w:t xml:space="preserve"> RECURRENTE </w:t>
      </w:r>
      <w:r w:rsidRPr="00E011A7">
        <w:rPr>
          <w:rFonts w:ascii="Palatino Linotype" w:eastAsia="Palatino Linotype" w:hAnsi="Palatino Linotype" w:cs="Palatino Linotype"/>
        </w:rPr>
        <w:t>fueron los siguientes:</w:t>
      </w:r>
    </w:p>
    <w:p w14:paraId="1B20B6BE" w14:textId="77777777" w:rsidR="00EE077A" w:rsidRPr="00E011A7" w:rsidRDefault="00EE077A" w:rsidP="00E011A7">
      <w:pPr>
        <w:widowControl w:val="0"/>
        <w:spacing w:line="360" w:lineRule="auto"/>
        <w:jc w:val="both"/>
        <w:rPr>
          <w:rFonts w:ascii="Palatino Linotype" w:eastAsia="Palatino Linotype" w:hAnsi="Palatino Linotype" w:cs="Palatino Linotype"/>
        </w:rPr>
      </w:pPr>
    </w:p>
    <w:p w14:paraId="510F4BB3" w14:textId="77777777" w:rsidR="00EE077A" w:rsidRPr="00E011A7" w:rsidRDefault="003C2606" w:rsidP="00E011A7">
      <w:pPr>
        <w:spacing w:line="360" w:lineRule="auto"/>
        <w:ind w:left="-57" w:right="-57"/>
        <w:jc w:val="both"/>
        <w:rPr>
          <w:rFonts w:ascii="Palatino Linotype" w:eastAsia="Palatino Linotype" w:hAnsi="Palatino Linotype" w:cs="Palatino Linotype"/>
          <w:b/>
          <w:u w:val="single"/>
        </w:rPr>
      </w:pPr>
      <w:r w:rsidRPr="00E011A7">
        <w:rPr>
          <w:rFonts w:ascii="Palatino Linotype" w:eastAsia="Palatino Linotype" w:hAnsi="Palatino Linotype" w:cs="Palatino Linotype"/>
          <w:b/>
          <w:u w:val="single"/>
        </w:rPr>
        <w:t>Acto Impugnado:</w:t>
      </w:r>
      <w:r w:rsidRPr="00E011A7">
        <w:rPr>
          <w:b/>
          <w:u w:val="single"/>
        </w:rPr>
        <w:t xml:space="preserve"> </w:t>
      </w:r>
    </w:p>
    <w:p w14:paraId="52D7E01A" w14:textId="77777777" w:rsidR="00EE077A" w:rsidRPr="00E011A7" w:rsidRDefault="003C2606" w:rsidP="00E011A7">
      <w:pPr>
        <w:tabs>
          <w:tab w:val="left" w:pos="709"/>
        </w:tabs>
        <w:spacing w:before="66"/>
        <w:ind w:left="850"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“NO ENTREGA RECIBOS EN SU VERSION PUBLICA.,” (Sic)</w:t>
      </w:r>
    </w:p>
    <w:p w14:paraId="3EBD29A0" w14:textId="77777777" w:rsidR="00EE077A" w:rsidRPr="00E011A7" w:rsidRDefault="00EE077A" w:rsidP="00E011A7">
      <w:pPr>
        <w:ind w:right="899"/>
        <w:jc w:val="both"/>
        <w:rPr>
          <w:rFonts w:ascii="Palatino Linotype" w:eastAsia="Palatino Linotype" w:hAnsi="Palatino Linotype" w:cs="Palatino Linotype"/>
        </w:rPr>
      </w:pPr>
    </w:p>
    <w:p w14:paraId="79F2B357" w14:textId="77777777" w:rsidR="00EE077A" w:rsidRPr="00E011A7" w:rsidRDefault="003C2606" w:rsidP="00E011A7">
      <w:pPr>
        <w:spacing w:line="360" w:lineRule="auto"/>
        <w:ind w:right="49"/>
        <w:jc w:val="both"/>
        <w:rPr>
          <w:rFonts w:ascii="Palatino Linotype" w:eastAsia="Palatino Linotype" w:hAnsi="Palatino Linotype" w:cs="Palatino Linotype"/>
          <w:b/>
          <w:u w:val="single"/>
        </w:rPr>
      </w:pPr>
      <w:r w:rsidRPr="00E011A7">
        <w:rPr>
          <w:rFonts w:ascii="Palatino Linotype" w:eastAsia="Palatino Linotype" w:hAnsi="Palatino Linotype" w:cs="Palatino Linotype"/>
          <w:b/>
          <w:u w:val="single"/>
        </w:rPr>
        <w:t>Razones o motivos de inconformidad:</w:t>
      </w:r>
    </w:p>
    <w:p w14:paraId="6ED71719" w14:textId="77777777" w:rsidR="00EE077A" w:rsidRPr="00E011A7" w:rsidRDefault="003C2606" w:rsidP="00E011A7">
      <w:pPr>
        <w:tabs>
          <w:tab w:val="left" w:pos="709"/>
        </w:tabs>
        <w:spacing w:before="66"/>
        <w:ind w:left="850" w:right="899"/>
        <w:jc w:val="both"/>
        <w:rPr>
          <w:rFonts w:ascii="Palatino Linotype" w:eastAsia="Palatino Linotype" w:hAnsi="Palatino Linotype" w:cs="Palatino Linotype"/>
        </w:rPr>
      </w:pPr>
      <w:r w:rsidRPr="00E011A7">
        <w:rPr>
          <w:rFonts w:ascii="Palatino Linotype" w:eastAsia="Palatino Linotype" w:hAnsi="Palatino Linotype" w:cs="Palatino Linotype"/>
          <w:i/>
          <w:sz w:val="22"/>
          <w:szCs w:val="22"/>
        </w:rPr>
        <w:t>“DE CONFORMIDAD A LA LEY DE TRANSPARENCA Y ACCESO A LA INFORMACION PUBLICA DEL ESTADO DE MEXICO Y MUNICIPIOS, LA UNIDAD DE TRANSPARENCIA NO HIZO SU TRABAJO DE CLASIFICAR DICHA INFORMACION COMO CONFIDENCIAL ANTE EL COMITE DE TRANSPARENCIA.” (Sic)</w:t>
      </w:r>
    </w:p>
    <w:p w14:paraId="1772E271" w14:textId="24452BD3" w:rsidR="00EE077A" w:rsidRPr="00E011A7" w:rsidRDefault="003C2606" w:rsidP="00E011A7">
      <w:pPr>
        <w:spacing w:line="360" w:lineRule="auto"/>
        <w:jc w:val="both"/>
        <w:rPr>
          <w:rFonts w:ascii="Palatino Linotype" w:eastAsia="Palatino Linotype" w:hAnsi="Palatino Linotype" w:cs="Palatino Linotype"/>
          <w:b/>
          <w:sz w:val="28"/>
          <w:szCs w:val="28"/>
        </w:rPr>
      </w:pPr>
      <w:r w:rsidRPr="00E011A7">
        <w:rPr>
          <w:rFonts w:ascii="Palatino Linotype" w:eastAsia="Palatino Linotype" w:hAnsi="Palatino Linotype" w:cs="Palatino Linotype"/>
          <w:b/>
          <w:sz w:val="28"/>
          <w:szCs w:val="28"/>
        </w:rPr>
        <w:lastRenderedPageBreak/>
        <w:t xml:space="preserve">V. Del turno del Recurso de Revisión. </w:t>
      </w:r>
    </w:p>
    <w:p w14:paraId="2D65B5C9"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El </w:t>
      </w:r>
      <w:r w:rsidRPr="00E011A7">
        <w:rPr>
          <w:rFonts w:ascii="Palatino Linotype" w:eastAsia="Palatino Linotype" w:hAnsi="Palatino Linotype" w:cs="Palatino Linotype"/>
          <w:b/>
        </w:rPr>
        <w:t>diecinueve de octubre de dos mil veintidós</w:t>
      </w:r>
      <w:r w:rsidRPr="00E011A7">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E011A7">
        <w:rPr>
          <w:rFonts w:ascii="Palatino Linotype" w:eastAsia="Palatino Linotype" w:hAnsi="Palatino Linotype" w:cs="Palatino Linotype"/>
          <w:b/>
        </w:rPr>
        <w:t>Comisionada Sharon Cristina Morales Martínez</w:t>
      </w:r>
      <w:r w:rsidRPr="00E011A7">
        <w:rPr>
          <w:rFonts w:ascii="Palatino Linotype" w:eastAsia="Palatino Linotype" w:hAnsi="Palatino Linotype" w:cs="Palatino Linotype"/>
        </w:rPr>
        <w:t>; a efecto de decretar su admisión o desechamiento.</w:t>
      </w:r>
    </w:p>
    <w:p w14:paraId="31FBA45B" w14:textId="77777777" w:rsidR="00EE077A" w:rsidRPr="00E011A7" w:rsidRDefault="00EE077A" w:rsidP="00E011A7">
      <w:pPr>
        <w:spacing w:line="360" w:lineRule="auto"/>
        <w:jc w:val="both"/>
        <w:rPr>
          <w:rFonts w:ascii="Palatino Linotype" w:eastAsia="Palatino Linotype" w:hAnsi="Palatino Linotype" w:cs="Palatino Linotype"/>
        </w:rPr>
      </w:pPr>
    </w:p>
    <w:p w14:paraId="1DDD03B6" w14:textId="77777777" w:rsidR="00EE077A" w:rsidRPr="00E011A7" w:rsidRDefault="003C2606" w:rsidP="00E011A7">
      <w:pPr>
        <w:tabs>
          <w:tab w:val="center" w:pos="4252"/>
          <w:tab w:val="right" w:pos="8504"/>
        </w:tabs>
        <w:spacing w:line="360" w:lineRule="auto"/>
        <w:jc w:val="both"/>
        <w:rPr>
          <w:rFonts w:ascii="Palatino Linotype" w:eastAsia="Palatino Linotype" w:hAnsi="Palatino Linotype" w:cs="Palatino Linotype"/>
          <w:b/>
        </w:rPr>
      </w:pPr>
      <w:r w:rsidRPr="00E011A7">
        <w:rPr>
          <w:rFonts w:ascii="Palatino Linotype" w:eastAsia="Palatino Linotype" w:hAnsi="Palatino Linotype" w:cs="Palatino Linotype"/>
          <w:b/>
        </w:rPr>
        <w:t>a) Admisión del Recurso de Revisión</w:t>
      </w:r>
    </w:p>
    <w:p w14:paraId="42E42FFD" w14:textId="77777777" w:rsidR="00EE077A" w:rsidRPr="00E011A7" w:rsidRDefault="003C2606" w:rsidP="00E011A7">
      <w:pPr>
        <w:tabs>
          <w:tab w:val="center" w:pos="4252"/>
          <w:tab w:val="right" w:pos="8504"/>
        </w:tabs>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De las constancias que obran en el expediente electrónico del</w:t>
      </w:r>
      <w:r w:rsidRPr="00E011A7">
        <w:rPr>
          <w:rFonts w:ascii="Palatino Linotype" w:eastAsia="Palatino Linotype" w:hAnsi="Palatino Linotype" w:cs="Palatino Linotype"/>
          <w:b/>
        </w:rPr>
        <w:t xml:space="preserve"> SAIMEX</w:t>
      </w:r>
      <w:r w:rsidRPr="00E011A7">
        <w:rPr>
          <w:rFonts w:ascii="Palatino Linotype" w:eastAsia="Palatino Linotype" w:hAnsi="Palatino Linotype" w:cs="Palatino Linotype"/>
        </w:rPr>
        <w:t xml:space="preserve">, relacionado con el asunto materia del presente estudio, se advierte que el </w:t>
      </w:r>
      <w:r w:rsidRPr="00E011A7">
        <w:rPr>
          <w:rFonts w:ascii="Palatino Linotype" w:eastAsia="Palatino Linotype" w:hAnsi="Palatino Linotype" w:cs="Palatino Linotype"/>
          <w:b/>
        </w:rPr>
        <w:t>veinte de octubre de dos mil veintidós</w:t>
      </w:r>
      <w:r w:rsidRPr="00E011A7">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E011A7">
        <w:rPr>
          <w:rFonts w:ascii="Palatino Linotype" w:eastAsia="Palatino Linotype" w:hAnsi="Palatino Linotype" w:cs="Palatino Linotype"/>
          <w:b/>
        </w:rPr>
        <w:t xml:space="preserve"> </w:t>
      </w:r>
      <w:r w:rsidRPr="00E011A7">
        <w:rPr>
          <w:rFonts w:ascii="Palatino Linotype" w:eastAsia="Palatino Linotype" w:hAnsi="Palatino Linotype" w:cs="Palatino Linotype"/>
        </w:rPr>
        <w:t>al</w:t>
      </w:r>
      <w:r w:rsidRPr="00E011A7">
        <w:rPr>
          <w:rFonts w:ascii="Palatino Linotype" w:eastAsia="Palatino Linotype" w:hAnsi="Palatino Linotype" w:cs="Palatino Linotype"/>
          <w:b/>
        </w:rPr>
        <w:t xml:space="preserve"> RECURRENTE </w:t>
      </w:r>
      <w:r w:rsidRPr="00E011A7">
        <w:rPr>
          <w:rFonts w:ascii="Palatino Linotype" w:eastAsia="Palatino Linotype" w:hAnsi="Palatino Linotype" w:cs="Palatino Linotype"/>
        </w:rPr>
        <w:t xml:space="preserve">manifestara lo que a su derecho conviniera, a efecto de presentar pruebas y alegatos; así como, para que </w:t>
      </w:r>
      <w:r w:rsidRPr="00E011A7">
        <w:rPr>
          <w:rFonts w:ascii="Palatino Linotype" w:eastAsia="Palatino Linotype" w:hAnsi="Palatino Linotype" w:cs="Palatino Linotype"/>
          <w:b/>
        </w:rPr>
        <w:t xml:space="preserve">EL SUJETO OBLIGADO </w:t>
      </w:r>
      <w:r w:rsidRPr="00E011A7">
        <w:rPr>
          <w:rFonts w:ascii="Palatino Linotype" w:eastAsia="Palatino Linotype" w:hAnsi="Palatino Linotype" w:cs="Palatino Linotype"/>
        </w:rPr>
        <w:t>rindiera el correspondiente</w:t>
      </w:r>
      <w:r w:rsidRPr="00E011A7">
        <w:rPr>
          <w:rFonts w:ascii="Palatino Linotype" w:eastAsia="Palatino Linotype" w:hAnsi="Palatino Linotype" w:cs="Palatino Linotype"/>
          <w:b/>
        </w:rPr>
        <w:t xml:space="preserve"> </w:t>
      </w:r>
      <w:r w:rsidRPr="00E011A7">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4711D2B4" w14:textId="77777777" w:rsidR="00EE077A" w:rsidRPr="00E011A7" w:rsidRDefault="00EE077A" w:rsidP="00E011A7">
      <w:pPr>
        <w:tabs>
          <w:tab w:val="center" w:pos="4252"/>
          <w:tab w:val="right" w:pos="8504"/>
        </w:tabs>
        <w:spacing w:line="360" w:lineRule="auto"/>
        <w:jc w:val="both"/>
        <w:rPr>
          <w:rFonts w:ascii="Palatino Linotype" w:eastAsia="Palatino Linotype" w:hAnsi="Palatino Linotype" w:cs="Palatino Linotype"/>
        </w:rPr>
      </w:pPr>
    </w:p>
    <w:p w14:paraId="11CD1C69" w14:textId="77777777" w:rsidR="00EE077A" w:rsidRPr="00E011A7" w:rsidRDefault="003C2606" w:rsidP="00E011A7">
      <w:pPr>
        <w:spacing w:line="360" w:lineRule="auto"/>
        <w:jc w:val="both"/>
        <w:rPr>
          <w:rFonts w:ascii="Palatino Linotype" w:eastAsia="Palatino Linotype" w:hAnsi="Palatino Linotype" w:cs="Palatino Linotype"/>
          <w:b/>
        </w:rPr>
      </w:pPr>
      <w:r w:rsidRPr="00E011A7">
        <w:rPr>
          <w:rFonts w:ascii="Palatino Linotype" w:eastAsia="Palatino Linotype" w:hAnsi="Palatino Linotype" w:cs="Palatino Linotype"/>
          <w:b/>
        </w:rPr>
        <w:t>b) Informe Justificado</w:t>
      </w:r>
    </w:p>
    <w:p w14:paraId="04C79388" w14:textId="77777777" w:rsidR="00EE077A" w:rsidRPr="00E011A7" w:rsidRDefault="003C2606" w:rsidP="00E011A7">
      <w:pPr>
        <w:widowControl w:val="0"/>
        <w:tabs>
          <w:tab w:val="left" w:pos="0"/>
        </w:tabs>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Conforme a las constancias que obran en el expediente del </w:t>
      </w:r>
      <w:r w:rsidRPr="00E011A7">
        <w:rPr>
          <w:rFonts w:ascii="Palatino Linotype" w:eastAsia="Palatino Linotype" w:hAnsi="Palatino Linotype" w:cs="Palatino Linotype"/>
          <w:b/>
        </w:rPr>
        <w:t>SAIMEX,</w:t>
      </w:r>
      <w:r w:rsidRPr="00E011A7">
        <w:rPr>
          <w:rFonts w:ascii="Palatino Linotype" w:eastAsia="Palatino Linotype" w:hAnsi="Palatino Linotype" w:cs="Palatino Linotype"/>
        </w:rPr>
        <w:t xml:space="preserve"> se desprende que atento a lo dispuesto en el artículo 185 de la Ley de Transparencia y Acceso a la </w:t>
      </w:r>
      <w:r w:rsidRPr="00E011A7">
        <w:rPr>
          <w:rFonts w:ascii="Palatino Linotype" w:eastAsia="Palatino Linotype" w:hAnsi="Palatino Linotype" w:cs="Palatino Linotype"/>
        </w:rPr>
        <w:lastRenderedPageBreak/>
        <w:t xml:space="preserve">Información Pública del Estado de México y Municipios, dentro del término legalmente concedido al </w:t>
      </w:r>
      <w:r w:rsidRPr="00E011A7">
        <w:rPr>
          <w:rFonts w:ascii="Palatino Linotype" w:eastAsia="Palatino Linotype" w:hAnsi="Palatino Linotype" w:cs="Palatino Linotype"/>
          <w:b/>
        </w:rPr>
        <w:t>RECURRENTE</w:t>
      </w:r>
      <w:r w:rsidRPr="00E011A7">
        <w:rPr>
          <w:rFonts w:ascii="Palatino Linotype" w:eastAsia="Palatino Linotype" w:hAnsi="Palatino Linotype" w:cs="Palatino Linotype"/>
        </w:rPr>
        <w:t xml:space="preserve"> éste no presentó alegatos que a su derecho convinieran. Por su parte, </w:t>
      </w:r>
      <w:r w:rsidRPr="00E011A7">
        <w:rPr>
          <w:rFonts w:ascii="Palatino Linotype" w:eastAsia="Palatino Linotype" w:hAnsi="Palatino Linotype" w:cs="Palatino Linotype"/>
          <w:b/>
        </w:rPr>
        <w:t>EL SUJETO OBLIGADO</w:t>
      </w:r>
      <w:r w:rsidRPr="00E011A7">
        <w:rPr>
          <w:rFonts w:ascii="Palatino Linotype" w:eastAsia="Palatino Linotype" w:hAnsi="Palatino Linotype" w:cs="Palatino Linotype"/>
        </w:rPr>
        <w:t xml:space="preserve"> fue omiso en presentar su Informe Justificado. </w:t>
      </w:r>
    </w:p>
    <w:p w14:paraId="77738266" w14:textId="77777777" w:rsidR="00EE077A" w:rsidRPr="00E011A7" w:rsidRDefault="00EE077A" w:rsidP="00E011A7">
      <w:pPr>
        <w:widowControl w:val="0"/>
        <w:tabs>
          <w:tab w:val="left" w:pos="0"/>
        </w:tabs>
        <w:spacing w:line="360" w:lineRule="auto"/>
        <w:jc w:val="both"/>
        <w:rPr>
          <w:rFonts w:ascii="Palatino Linotype" w:eastAsia="Palatino Linotype" w:hAnsi="Palatino Linotype" w:cs="Palatino Linotype"/>
          <w:b/>
        </w:rPr>
      </w:pPr>
    </w:p>
    <w:p w14:paraId="255E7386" w14:textId="77777777" w:rsidR="00EE077A" w:rsidRPr="00E011A7" w:rsidRDefault="003C2606" w:rsidP="00E011A7">
      <w:pPr>
        <w:widowControl w:val="0"/>
        <w:tabs>
          <w:tab w:val="left" w:pos="0"/>
        </w:tabs>
        <w:spacing w:line="360" w:lineRule="auto"/>
        <w:jc w:val="both"/>
        <w:rPr>
          <w:rFonts w:ascii="Palatino Linotype" w:eastAsia="Palatino Linotype" w:hAnsi="Palatino Linotype" w:cs="Palatino Linotype"/>
          <w:b/>
        </w:rPr>
      </w:pPr>
      <w:r w:rsidRPr="00E011A7">
        <w:rPr>
          <w:rFonts w:ascii="Palatino Linotype" w:eastAsia="Palatino Linotype" w:hAnsi="Palatino Linotype" w:cs="Palatino Linotype"/>
          <w:b/>
        </w:rPr>
        <w:t xml:space="preserve">c) De la ampliación </w:t>
      </w:r>
    </w:p>
    <w:p w14:paraId="3382A7E2" w14:textId="77777777" w:rsidR="00EE077A" w:rsidRPr="00E011A7" w:rsidRDefault="003C2606" w:rsidP="00E011A7">
      <w:pPr>
        <w:spacing w:line="360" w:lineRule="auto"/>
        <w:jc w:val="both"/>
        <w:rPr>
          <w:rFonts w:ascii="Palatino Linotype" w:eastAsia="Palatino Linotype" w:hAnsi="Palatino Linotype" w:cs="Palatino Linotype"/>
        </w:rPr>
      </w:pPr>
      <w:bookmarkStart w:id="3" w:name="_heading=h.1fob9te" w:colFirst="0" w:colLast="0"/>
      <w:bookmarkEnd w:id="3"/>
      <w:r w:rsidRPr="00E011A7">
        <w:rPr>
          <w:rFonts w:ascii="Palatino Linotype" w:eastAsia="Palatino Linotype" w:hAnsi="Palatino Linotype" w:cs="Palatino Linotype"/>
        </w:rPr>
        <w:t xml:space="preserve">El </w:t>
      </w:r>
      <w:r w:rsidRPr="00E011A7">
        <w:rPr>
          <w:rFonts w:ascii="Palatino Linotype" w:eastAsia="Palatino Linotype" w:hAnsi="Palatino Linotype" w:cs="Palatino Linotype"/>
          <w:b/>
          <w:bCs/>
        </w:rPr>
        <w:t>cinco de diciembre de dos mil veintidós</w:t>
      </w:r>
      <w:r w:rsidRPr="00E011A7">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66F5887" w14:textId="77777777" w:rsidR="00EE077A" w:rsidRPr="00E011A7" w:rsidRDefault="00EE077A" w:rsidP="00E011A7">
      <w:pPr>
        <w:spacing w:line="360" w:lineRule="auto"/>
        <w:jc w:val="both"/>
        <w:rPr>
          <w:rFonts w:ascii="Palatino Linotype" w:eastAsia="Palatino Linotype" w:hAnsi="Palatino Linotype" w:cs="Palatino Linotype"/>
        </w:rPr>
      </w:pPr>
      <w:bookmarkStart w:id="4" w:name="_heading=h.vk1hlboevp3r" w:colFirst="0" w:colLast="0"/>
      <w:bookmarkEnd w:id="4"/>
    </w:p>
    <w:p w14:paraId="68A3FB32"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5E8AA4B" w14:textId="77777777" w:rsidR="00EE077A" w:rsidRPr="00E011A7" w:rsidRDefault="00EE077A" w:rsidP="00E011A7">
      <w:pPr>
        <w:spacing w:line="360" w:lineRule="auto"/>
        <w:jc w:val="both"/>
        <w:rPr>
          <w:rFonts w:ascii="Palatino Linotype" w:eastAsia="Palatino Linotype" w:hAnsi="Palatino Linotype" w:cs="Palatino Linotype"/>
        </w:rPr>
      </w:pPr>
    </w:p>
    <w:p w14:paraId="79D9E61F"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E011A7">
        <w:rPr>
          <w:rFonts w:ascii="Palatino Linotype" w:eastAsia="Palatino Linotype" w:hAnsi="Palatino Linotype" w:cs="Palatino Linotype"/>
        </w:rPr>
        <w:lastRenderedPageBreak/>
        <w:t>de asuntos conforme a los parámetros establecidos por diversos órganos jurisdiccionales federales, aplicables también en procedimientos análogos, como el que nos ocupa.</w:t>
      </w:r>
    </w:p>
    <w:p w14:paraId="375E1C3D" w14:textId="77777777" w:rsidR="00EE077A" w:rsidRPr="00E011A7" w:rsidRDefault="00EE077A" w:rsidP="00E011A7">
      <w:pPr>
        <w:spacing w:line="360" w:lineRule="auto"/>
        <w:jc w:val="both"/>
        <w:rPr>
          <w:rFonts w:ascii="Palatino Linotype" w:eastAsia="Palatino Linotype" w:hAnsi="Palatino Linotype" w:cs="Palatino Linotype"/>
        </w:rPr>
      </w:pPr>
    </w:p>
    <w:p w14:paraId="306E1612"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A517613" w14:textId="77777777" w:rsidR="00EE077A" w:rsidRPr="00E011A7" w:rsidRDefault="00EE077A" w:rsidP="00E011A7">
      <w:pPr>
        <w:spacing w:line="360" w:lineRule="auto"/>
        <w:jc w:val="both"/>
        <w:rPr>
          <w:rFonts w:ascii="Palatino Linotype" w:eastAsia="Palatino Linotype" w:hAnsi="Palatino Linotype" w:cs="Palatino Linotype"/>
        </w:rPr>
      </w:pPr>
    </w:p>
    <w:p w14:paraId="722B7FF4"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9D8B7AB" w14:textId="77777777" w:rsidR="00EE077A" w:rsidRPr="00E011A7" w:rsidRDefault="00EE077A" w:rsidP="00E011A7">
      <w:pPr>
        <w:spacing w:line="360" w:lineRule="auto"/>
        <w:jc w:val="both"/>
        <w:rPr>
          <w:rFonts w:ascii="Palatino Linotype" w:eastAsia="Palatino Linotype" w:hAnsi="Palatino Linotype" w:cs="Palatino Linotype"/>
        </w:rPr>
      </w:pPr>
    </w:p>
    <w:p w14:paraId="5A0AD0B2"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BF511A1" w14:textId="77777777" w:rsidR="00EE077A" w:rsidRPr="00E011A7" w:rsidRDefault="00EE077A" w:rsidP="00E011A7">
      <w:pPr>
        <w:spacing w:line="360" w:lineRule="auto"/>
        <w:jc w:val="both"/>
        <w:rPr>
          <w:rFonts w:ascii="Palatino Linotype" w:eastAsia="Palatino Linotype" w:hAnsi="Palatino Linotype" w:cs="Palatino Linotype"/>
        </w:rPr>
      </w:pPr>
    </w:p>
    <w:p w14:paraId="33B24CF1" w14:textId="77777777" w:rsidR="00EE077A" w:rsidRPr="00E011A7" w:rsidRDefault="003C2606" w:rsidP="00E011A7">
      <w:pPr>
        <w:spacing w:line="360" w:lineRule="auto"/>
        <w:ind w:left="720"/>
        <w:jc w:val="both"/>
        <w:rPr>
          <w:rFonts w:ascii="Palatino Linotype" w:eastAsia="Palatino Linotype" w:hAnsi="Palatino Linotype" w:cs="Palatino Linotype"/>
        </w:rPr>
      </w:pPr>
      <w:r w:rsidRPr="00E011A7">
        <w:rPr>
          <w:rFonts w:ascii="Palatino Linotype" w:eastAsia="Palatino Linotype" w:hAnsi="Palatino Linotype" w:cs="Palatino Linotype"/>
          <w:b/>
        </w:rPr>
        <w:t>a)</w:t>
      </w:r>
      <w:r w:rsidRPr="00E011A7">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5A3E9257" w14:textId="77777777" w:rsidR="00EE077A" w:rsidRPr="00E011A7" w:rsidRDefault="003C2606" w:rsidP="00E011A7">
      <w:pPr>
        <w:spacing w:line="360" w:lineRule="auto"/>
        <w:ind w:left="720"/>
        <w:jc w:val="both"/>
        <w:rPr>
          <w:rFonts w:ascii="Palatino Linotype" w:eastAsia="Palatino Linotype" w:hAnsi="Palatino Linotype" w:cs="Palatino Linotype"/>
        </w:rPr>
      </w:pPr>
      <w:r w:rsidRPr="00E011A7">
        <w:rPr>
          <w:rFonts w:ascii="Palatino Linotype" w:eastAsia="Palatino Linotype" w:hAnsi="Palatino Linotype" w:cs="Palatino Linotype"/>
          <w:b/>
        </w:rPr>
        <w:t>b)</w:t>
      </w:r>
      <w:r w:rsidRPr="00E011A7">
        <w:rPr>
          <w:rFonts w:ascii="Palatino Linotype" w:eastAsia="Palatino Linotype" w:hAnsi="Palatino Linotype" w:cs="Palatino Linotype"/>
        </w:rPr>
        <w:t xml:space="preserve"> Actividad Procesal del interesado: Acciones u omisiones del interesado.</w:t>
      </w:r>
    </w:p>
    <w:p w14:paraId="2D80F6D0" w14:textId="77777777" w:rsidR="00EE077A" w:rsidRPr="00E011A7" w:rsidRDefault="003C2606" w:rsidP="00E011A7">
      <w:pPr>
        <w:spacing w:line="360" w:lineRule="auto"/>
        <w:ind w:left="720"/>
        <w:jc w:val="both"/>
        <w:rPr>
          <w:rFonts w:ascii="Palatino Linotype" w:eastAsia="Palatino Linotype" w:hAnsi="Palatino Linotype" w:cs="Palatino Linotype"/>
        </w:rPr>
      </w:pPr>
      <w:r w:rsidRPr="00E011A7">
        <w:rPr>
          <w:rFonts w:ascii="Palatino Linotype" w:eastAsia="Palatino Linotype" w:hAnsi="Palatino Linotype" w:cs="Palatino Linotype"/>
          <w:b/>
        </w:rPr>
        <w:lastRenderedPageBreak/>
        <w:t>c)</w:t>
      </w:r>
      <w:r w:rsidRPr="00E011A7">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47894FEC" w14:textId="77777777" w:rsidR="00EE077A" w:rsidRPr="00E011A7" w:rsidRDefault="003C2606" w:rsidP="00E011A7">
      <w:pPr>
        <w:spacing w:line="360" w:lineRule="auto"/>
        <w:ind w:left="720"/>
        <w:jc w:val="both"/>
        <w:rPr>
          <w:rFonts w:ascii="Palatino Linotype" w:eastAsia="Palatino Linotype" w:hAnsi="Palatino Linotype" w:cs="Palatino Linotype"/>
        </w:rPr>
      </w:pPr>
      <w:r w:rsidRPr="00E011A7">
        <w:rPr>
          <w:rFonts w:ascii="Palatino Linotype" w:eastAsia="Palatino Linotype" w:hAnsi="Palatino Linotype" w:cs="Palatino Linotype"/>
          <w:b/>
        </w:rPr>
        <w:t>d)</w:t>
      </w:r>
      <w:r w:rsidRPr="00E011A7">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79CBD9B6" w14:textId="77777777" w:rsidR="00EE077A" w:rsidRPr="00E011A7" w:rsidRDefault="00EE077A" w:rsidP="00E011A7">
      <w:pPr>
        <w:spacing w:line="360" w:lineRule="auto"/>
        <w:jc w:val="both"/>
        <w:rPr>
          <w:rFonts w:ascii="Palatino Linotype" w:eastAsia="Palatino Linotype" w:hAnsi="Palatino Linotype" w:cs="Palatino Linotype"/>
        </w:rPr>
      </w:pPr>
    </w:p>
    <w:p w14:paraId="1C6C182D"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9E82FF7" w14:textId="77777777" w:rsidR="00EE077A" w:rsidRPr="00E011A7" w:rsidRDefault="00EE077A" w:rsidP="00E011A7">
      <w:pPr>
        <w:spacing w:line="360" w:lineRule="auto"/>
        <w:jc w:val="both"/>
        <w:rPr>
          <w:rFonts w:ascii="Palatino Linotype" w:eastAsia="Palatino Linotype" w:hAnsi="Palatino Linotype" w:cs="Palatino Linotype"/>
        </w:rPr>
      </w:pPr>
    </w:p>
    <w:p w14:paraId="5B850AB8"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Argumento que encuentra sustento en la jurisprudencia P./J. 32/92 emitida por el Pleno de la Suprema Corte de Justicia de la Nación de rubro “</w:t>
      </w:r>
      <w:r w:rsidRPr="00E011A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011A7">
        <w:rPr>
          <w:rFonts w:ascii="Palatino Linotype" w:eastAsia="Palatino Linotype" w:hAnsi="Palatino Linotype" w:cs="Palatino Linotype"/>
        </w:rPr>
        <w:t>, visible en la Gaceta del Seminario Judicial de la Federación con el registro digital 205635.</w:t>
      </w:r>
    </w:p>
    <w:p w14:paraId="19F91594" w14:textId="77777777" w:rsidR="00EE077A" w:rsidRPr="00E011A7" w:rsidRDefault="00EE077A" w:rsidP="00E011A7">
      <w:pPr>
        <w:spacing w:line="360" w:lineRule="auto"/>
        <w:jc w:val="both"/>
        <w:rPr>
          <w:rFonts w:ascii="Palatino Linotype" w:eastAsia="Palatino Linotype" w:hAnsi="Palatino Linotype" w:cs="Palatino Linotype"/>
        </w:rPr>
      </w:pPr>
    </w:p>
    <w:p w14:paraId="03BD955A"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E011A7">
        <w:rPr>
          <w:rFonts w:ascii="Palatino Linotype" w:eastAsia="Palatino Linotype" w:hAnsi="Palatino Linotype" w:cs="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B175538" w14:textId="77777777" w:rsidR="00EE077A" w:rsidRPr="00E011A7" w:rsidRDefault="00EE077A" w:rsidP="00E011A7">
      <w:pPr>
        <w:spacing w:line="360" w:lineRule="auto"/>
        <w:jc w:val="both"/>
        <w:rPr>
          <w:rFonts w:ascii="Palatino Linotype" w:eastAsia="Palatino Linotype" w:hAnsi="Palatino Linotype" w:cs="Palatino Linotype"/>
        </w:rPr>
      </w:pPr>
    </w:p>
    <w:p w14:paraId="692D0FAC"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0BF1A85" w14:textId="77777777" w:rsidR="00EE077A" w:rsidRPr="00E011A7" w:rsidRDefault="00EE077A" w:rsidP="00E011A7">
      <w:pPr>
        <w:spacing w:line="360" w:lineRule="auto"/>
        <w:jc w:val="both"/>
        <w:rPr>
          <w:rFonts w:ascii="Palatino Linotype" w:eastAsia="Palatino Linotype" w:hAnsi="Palatino Linotype" w:cs="Palatino Linotype"/>
        </w:rPr>
      </w:pPr>
    </w:p>
    <w:p w14:paraId="3E691C69"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i/>
        </w:rPr>
        <w:t>“PLAZO RAZONABLE PARA RESOLVER. DIMENSIÓN Y EFECTOS DE ESTE CONCEPTO CUANDO SE ADUCE EXCESIVA CARGA DE TRABAJO.”</w:t>
      </w:r>
      <w:r w:rsidRPr="00E011A7">
        <w:rPr>
          <w:rFonts w:ascii="Palatino Linotype" w:eastAsia="Palatino Linotype" w:hAnsi="Palatino Linotype" w:cs="Palatino Linotype"/>
        </w:rPr>
        <w:t xml:space="preserve"> consultable en el Seminario Judicial de la Federación y su gaceta, con el registro digital 2002351.</w:t>
      </w:r>
    </w:p>
    <w:p w14:paraId="6173B58B" w14:textId="77777777" w:rsidR="00EE077A" w:rsidRPr="00E011A7" w:rsidRDefault="00EE077A" w:rsidP="00E011A7">
      <w:pPr>
        <w:spacing w:line="360" w:lineRule="auto"/>
        <w:jc w:val="both"/>
        <w:rPr>
          <w:rFonts w:ascii="Palatino Linotype" w:eastAsia="Palatino Linotype" w:hAnsi="Palatino Linotype" w:cs="Palatino Linotype"/>
        </w:rPr>
      </w:pPr>
    </w:p>
    <w:p w14:paraId="2F089327"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i/>
        </w:rPr>
        <w:t>“PLAZO RAZONABLE PARA RESOLVER. CONCEPTO Y ELEMENTOS QUE LO INTEGRAN A LA LUZ DEL DERECHO INTERNACIONAL DE LOS DERECHOS HUMANOS.”</w:t>
      </w:r>
      <w:r w:rsidRPr="00E011A7">
        <w:rPr>
          <w:rFonts w:ascii="Palatino Linotype" w:eastAsia="Palatino Linotype" w:hAnsi="Palatino Linotype" w:cs="Palatino Linotype"/>
        </w:rPr>
        <w:t>, visible en el Seminario Judicial de la Federación y su gaceta, con el registro digital 2002350.</w:t>
      </w:r>
    </w:p>
    <w:p w14:paraId="77020A18" w14:textId="77777777" w:rsidR="00EE077A" w:rsidRPr="00E011A7" w:rsidRDefault="00EE077A" w:rsidP="00E011A7">
      <w:pPr>
        <w:spacing w:line="360" w:lineRule="auto"/>
        <w:jc w:val="both"/>
        <w:rPr>
          <w:rFonts w:ascii="Palatino Linotype" w:eastAsia="Palatino Linotype" w:hAnsi="Palatino Linotype" w:cs="Palatino Linotype"/>
        </w:rPr>
      </w:pPr>
    </w:p>
    <w:p w14:paraId="244A2D23"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4CB25947" w14:textId="77777777" w:rsidR="00EE077A" w:rsidRPr="00E011A7" w:rsidRDefault="00EE077A" w:rsidP="00E011A7">
      <w:pPr>
        <w:spacing w:line="360" w:lineRule="auto"/>
        <w:jc w:val="both"/>
        <w:rPr>
          <w:rFonts w:ascii="Palatino Linotype" w:eastAsia="Palatino Linotype" w:hAnsi="Palatino Linotype" w:cs="Palatino Linotype"/>
        </w:rPr>
      </w:pPr>
    </w:p>
    <w:p w14:paraId="7117D028" w14:textId="77777777" w:rsidR="00EE077A" w:rsidRPr="00E011A7" w:rsidRDefault="003C2606" w:rsidP="00E011A7">
      <w:pPr>
        <w:spacing w:line="360" w:lineRule="auto"/>
        <w:jc w:val="both"/>
        <w:rPr>
          <w:rFonts w:ascii="Palatino Linotype" w:eastAsia="Palatino Linotype" w:hAnsi="Palatino Linotype" w:cs="Palatino Linotype"/>
          <w:b/>
        </w:rPr>
      </w:pPr>
      <w:r w:rsidRPr="00E011A7">
        <w:rPr>
          <w:rFonts w:ascii="Palatino Linotype" w:eastAsia="Palatino Linotype" w:hAnsi="Palatino Linotype" w:cs="Palatino Linotype"/>
          <w:b/>
        </w:rPr>
        <w:t>d) Cierre de Instrucción</w:t>
      </w:r>
    </w:p>
    <w:p w14:paraId="399986CB"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Por lo que, una vez analizado el estado procesal que guarda el expediente, el </w:t>
      </w:r>
      <w:r w:rsidR="00896686" w:rsidRPr="00E011A7">
        <w:rPr>
          <w:rFonts w:ascii="Palatino Linotype" w:eastAsia="Palatino Linotype" w:hAnsi="Palatino Linotype" w:cs="Palatino Linotype"/>
          <w:b/>
        </w:rPr>
        <w:t>once de abril</w:t>
      </w:r>
      <w:r w:rsidRPr="00E011A7">
        <w:rPr>
          <w:rFonts w:ascii="Palatino Linotype" w:eastAsia="Palatino Linotype" w:hAnsi="Palatino Linotype" w:cs="Palatino Linotype"/>
          <w:b/>
        </w:rPr>
        <w:t xml:space="preserve"> de dos mil veintitrés </w:t>
      </w:r>
      <w:r w:rsidRPr="00E011A7">
        <w:rPr>
          <w:rFonts w:ascii="Palatino Linotype" w:eastAsia="Palatino Linotype" w:hAnsi="Palatino Linotype" w:cs="Palatino Linotype"/>
        </w:rPr>
        <w:t xml:space="preserve">la </w:t>
      </w:r>
      <w:r w:rsidRPr="00E011A7">
        <w:rPr>
          <w:rFonts w:ascii="Palatino Linotype" w:eastAsia="Palatino Linotype" w:hAnsi="Palatino Linotype" w:cs="Palatino Linotype"/>
          <w:b/>
        </w:rPr>
        <w:t xml:space="preserve">Comisionada Sharon Cristina Morales Martínez </w:t>
      </w:r>
      <w:r w:rsidRPr="00E011A7">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51D4E1C0" w14:textId="77777777" w:rsidR="00EE077A" w:rsidRPr="00E011A7" w:rsidRDefault="00EE077A" w:rsidP="00E011A7">
      <w:pPr>
        <w:jc w:val="center"/>
        <w:rPr>
          <w:rFonts w:ascii="Palatino Linotype" w:eastAsia="Palatino Linotype" w:hAnsi="Palatino Linotype" w:cs="Palatino Linotype"/>
          <w:b/>
          <w:sz w:val="28"/>
          <w:szCs w:val="28"/>
        </w:rPr>
      </w:pPr>
    </w:p>
    <w:p w14:paraId="6EE571F1" w14:textId="77777777" w:rsidR="00EE077A" w:rsidRPr="00E011A7" w:rsidRDefault="003C2606" w:rsidP="00E011A7">
      <w:pPr>
        <w:jc w:val="center"/>
        <w:rPr>
          <w:rFonts w:ascii="Palatino Linotype" w:eastAsia="Palatino Linotype" w:hAnsi="Palatino Linotype" w:cs="Palatino Linotype"/>
          <w:b/>
          <w:sz w:val="28"/>
          <w:szCs w:val="28"/>
        </w:rPr>
      </w:pPr>
      <w:r w:rsidRPr="00E011A7">
        <w:rPr>
          <w:rFonts w:ascii="Palatino Linotype" w:eastAsia="Palatino Linotype" w:hAnsi="Palatino Linotype" w:cs="Palatino Linotype"/>
          <w:b/>
          <w:sz w:val="28"/>
          <w:szCs w:val="28"/>
        </w:rPr>
        <w:t>CONSIDERANDO</w:t>
      </w:r>
    </w:p>
    <w:p w14:paraId="735119AB" w14:textId="77777777" w:rsidR="00EE077A" w:rsidRPr="00E011A7" w:rsidRDefault="00EE077A" w:rsidP="00E011A7">
      <w:pPr>
        <w:jc w:val="center"/>
        <w:rPr>
          <w:rFonts w:ascii="Palatino Linotype" w:eastAsia="Palatino Linotype" w:hAnsi="Palatino Linotype" w:cs="Palatino Linotype"/>
          <w:b/>
          <w:sz w:val="28"/>
          <w:szCs w:val="28"/>
        </w:rPr>
      </w:pPr>
    </w:p>
    <w:p w14:paraId="09529D5A" w14:textId="77777777" w:rsidR="00EE077A" w:rsidRPr="00E011A7" w:rsidRDefault="003C2606" w:rsidP="00E011A7">
      <w:pPr>
        <w:widowControl w:val="0"/>
        <w:tabs>
          <w:tab w:val="left" w:pos="1701"/>
        </w:tabs>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b/>
          <w:sz w:val="28"/>
          <w:szCs w:val="28"/>
        </w:rPr>
        <w:t>PRIMERO.</w:t>
      </w:r>
      <w:r w:rsidRPr="00E011A7">
        <w:rPr>
          <w:rFonts w:ascii="Palatino Linotype" w:eastAsia="Palatino Linotype" w:hAnsi="Palatino Linotype" w:cs="Palatino Linotype"/>
          <w:b/>
        </w:rPr>
        <w:t xml:space="preserve"> Competencia</w:t>
      </w:r>
      <w:r w:rsidRPr="00E011A7">
        <w:rPr>
          <w:rFonts w:ascii="Palatino Linotype" w:eastAsia="Palatino Linotype" w:hAnsi="Palatino Linotype" w:cs="Palatino Linotype"/>
        </w:rPr>
        <w:t>.</w:t>
      </w:r>
      <w:r w:rsidRPr="00E011A7">
        <w:rPr>
          <w:rFonts w:ascii="Palatino Linotype" w:eastAsia="Palatino Linotype" w:hAnsi="Palatino Linotype" w:cs="Palatino Linotype"/>
          <w:b/>
        </w:rPr>
        <w:t xml:space="preserve"> </w:t>
      </w:r>
    </w:p>
    <w:p w14:paraId="416B2C49" w14:textId="77777777" w:rsidR="00EE077A" w:rsidRPr="00E011A7" w:rsidRDefault="003C2606" w:rsidP="00E011A7">
      <w:pPr>
        <w:widowControl w:val="0"/>
        <w:tabs>
          <w:tab w:val="left" w:pos="1701"/>
        </w:tabs>
        <w:spacing w:line="360" w:lineRule="auto"/>
        <w:jc w:val="both"/>
        <w:rPr>
          <w:rFonts w:ascii="Palatino Linotype" w:eastAsia="Palatino Linotype" w:hAnsi="Palatino Linotype" w:cs="Palatino Linotype"/>
        </w:rPr>
      </w:pPr>
      <w:bookmarkStart w:id="5" w:name="_heading=h.3znysh7" w:colFirst="0" w:colLast="0"/>
      <w:bookmarkEnd w:id="5"/>
      <w:r w:rsidRPr="00E011A7">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w:t>
      </w:r>
      <w:r w:rsidRPr="00E011A7">
        <w:rPr>
          <w:rFonts w:ascii="Palatino Linotype" w:eastAsia="Palatino Linotype" w:hAnsi="Palatino Linotype" w:cs="Palatino Linotype"/>
        </w:rPr>
        <w:lastRenderedPageBreak/>
        <w:t>Protección de Datos Personales del Estado de México y Municipios.</w:t>
      </w:r>
    </w:p>
    <w:p w14:paraId="478EB4E6" w14:textId="77777777" w:rsidR="00EE077A" w:rsidRPr="00E011A7" w:rsidRDefault="00EE077A" w:rsidP="00E011A7">
      <w:pPr>
        <w:spacing w:line="360" w:lineRule="auto"/>
        <w:jc w:val="both"/>
        <w:rPr>
          <w:rFonts w:ascii="Palatino Linotype" w:eastAsia="Palatino Linotype" w:hAnsi="Palatino Linotype" w:cs="Palatino Linotype"/>
          <w:b/>
          <w:sz w:val="28"/>
          <w:szCs w:val="28"/>
        </w:rPr>
      </w:pPr>
    </w:p>
    <w:p w14:paraId="48BEC73A" w14:textId="77777777" w:rsidR="00EE077A" w:rsidRPr="00E011A7" w:rsidRDefault="003C2606" w:rsidP="00E011A7">
      <w:pPr>
        <w:spacing w:line="360" w:lineRule="auto"/>
        <w:jc w:val="both"/>
        <w:rPr>
          <w:rFonts w:ascii="Palatino Linotype" w:eastAsia="Palatino Linotype" w:hAnsi="Palatino Linotype" w:cs="Palatino Linotype"/>
          <w:b/>
        </w:rPr>
      </w:pPr>
      <w:r w:rsidRPr="00E011A7">
        <w:rPr>
          <w:rFonts w:ascii="Palatino Linotype" w:eastAsia="Palatino Linotype" w:hAnsi="Palatino Linotype" w:cs="Palatino Linotype"/>
          <w:b/>
          <w:sz w:val="28"/>
          <w:szCs w:val="28"/>
        </w:rPr>
        <w:t>SEGUNDO</w:t>
      </w:r>
      <w:r w:rsidRPr="00E011A7">
        <w:rPr>
          <w:rFonts w:ascii="Palatino Linotype" w:eastAsia="Palatino Linotype" w:hAnsi="Palatino Linotype" w:cs="Palatino Linotype"/>
          <w:b/>
        </w:rPr>
        <w:t xml:space="preserve">. Interés. </w:t>
      </w:r>
    </w:p>
    <w:p w14:paraId="59EDD695" w14:textId="77777777" w:rsidR="00EE077A" w:rsidRPr="00E011A7" w:rsidRDefault="003C2606" w:rsidP="00E011A7">
      <w:pPr>
        <w:spacing w:line="360" w:lineRule="auto"/>
        <w:jc w:val="both"/>
        <w:rPr>
          <w:rFonts w:ascii="Palatino Linotype" w:eastAsia="Palatino Linotype" w:hAnsi="Palatino Linotype" w:cs="Palatino Linotype"/>
          <w:b/>
        </w:rPr>
      </w:pPr>
      <w:r w:rsidRPr="00E011A7">
        <w:rPr>
          <w:rFonts w:ascii="Palatino Linotype" w:eastAsia="Palatino Linotype" w:hAnsi="Palatino Linotype" w:cs="Palatino Linotype"/>
        </w:rPr>
        <w:t xml:space="preserve">El Recurso de Revisión materia del presente estudio fue interpuesto por parte legítima, en atención a que se presentó por </w:t>
      </w:r>
      <w:r w:rsidRPr="00E011A7">
        <w:rPr>
          <w:rFonts w:ascii="Palatino Linotype" w:eastAsia="Palatino Linotype" w:hAnsi="Palatino Linotype" w:cs="Palatino Linotype"/>
          <w:b/>
        </w:rPr>
        <w:t>EL RECURRENTE,</w:t>
      </w:r>
      <w:r w:rsidRPr="00E011A7">
        <w:rPr>
          <w:rFonts w:ascii="Palatino Linotype" w:eastAsia="Palatino Linotype" w:hAnsi="Palatino Linotype" w:cs="Palatino Linotype"/>
        </w:rPr>
        <w:t xml:space="preserve"> quien es la misma persona que formuló la solicitud de acceso a la información pública al </w:t>
      </w:r>
      <w:r w:rsidRPr="00E011A7">
        <w:rPr>
          <w:rFonts w:ascii="Palatino Linotype" w:eastAsia="Palatino Linotype" w:hAnsi="Palatino Linotype" w:cs="Palatino Linotype"/>
          <w:b/>
        </w:rPr>
        <w:t xml:space="preserve">SUJETO OBLIGADO, </w:t>
      </w:r>
      <w:r w:rsidRPr="00E011A7">
        <w:rPr>
          <w:rFonts w:ascii="Palatino Linotype" w:eastAsia="Palatino Linotype" w:hAnsi="Palatino Linotype" w:cs="Palatino Linotype"/>
        </w:rPr>
        <w:t xml:space="preserve">pues para ello, es necesario que el particular ingrese al </w:t>
      </w:r>
      <w:r w:rsidRPr="00E011A7">
        <w:rPr>
          <w:rFonts w:ascii="Palatino Linotype" w:eastAsia="Palatino Linotype" w:hAnsi="Palatino Linotype" w:cs="Palatino Linotype"/>
          <w:b/>
        </w:rPr>
        <w:t xml:space="preserve">SAIMEX </w:t>
      </w:r>
      <w:r w:rsidRPr="00E011A7">
        <w:rPr>
          <w:rFonts w:ascii="Palatino Linotype" w:eastAsia="Palatino Linotype" w:hAnsi="Palatino Linotype" w:cs="Palatino Linotype"/>
        </w:rPr>
        <w:t>mediante la utilización de su clave de usuario y contraseña.</w:t>
      </w:r>
    </w:p>
    <w:p w14:paraId="144DFC28" w14:textId="77777777" w:rsidR="00EE077A" w:rsidRPr="00E011A7" w:rsidRDefault="00EE077A" w:rsidP="00E011A7">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ECF3ED6" w14:textId="77777777" w:rsidR="00EE077A" w:rsidRPr="00E011A7" w:rsidRDefault="003C2606" w:rsidP="00E011A7">
      <w:pPr>
        <w:tabs>
          <w:tab w:val="center" w:pos="4252"/>
          <w:tab w:val="right" w:pos="8504"/>
        </w:tabs>
        <w:spacing w:line="360" w:lineRule="auto"/>
        <w:ind w:left="-57"/>
        <w:jc w:val="both"/>
        <w:rPr>
          <w:rFonts w:ascii="Palatino Linotype" w:eastAsia="Palatino Linotype" w:hAnsi="Palatino Linotype" w:cs="Palatino Linotype"/>
        </w:rPr>
      </w:pPr>
      <w:r w:rsidRPr="00E011A7">
        <w:rPr>
          <w:rFonts w:ascii="Palatino Linotype" w:eastAsia="Palatino Linotype" w:hAnsi="Palatino Linotype" w:cs="Palatino Linotype"/>
          <w:b/>
          <w:sz w:val="28"/>
          <w:szCs w:val="28"/>
        </w:rPr>
        <w:t>TERCERO.</w:t>
      </w:r>
      <w:r w:rsidRPr="00E011A7">
        <w:rPr>
          <w:rFonts w:ascii="Palatino Linotype" w:eastAsia="Palatino Linotype" w:hAnsi="Palatino Linotype" w:cs="Palatino Linotype"/>
        </w:rPr>
        <w:t xml:space="preserve"> </w:t>
      </w:r>
      <w:r w:rsidRPr="00E011A7">
        <w:rPr>
          <w:rFonts w:ascii="Palatino Linotype" w:eastAsia="Palatino Linotype" w:hAnsi="Palatino Linotype" w:cs="Palatino Linotype"/>
          <w:b/>
        </w:rPr>
        <w:t>Oportunidad</w:t>
      </w:r>
      <w:r w:rsidRPr="00E011A7">
        <w:rPr>
          <w:rFonts w:ascii="Palatino Linotype" w:eastAsia="Palatino Linotype" w:hAnsi="Palatino Linotype" w:cs="Palatino Linotype"/>
        </w:rPr>
        <w:t xml:space="preserve">. </w:t>
      </w:r>
    </w:p>
    <w:p w14:paraId="3FAA42FA" w14:textId="77777777" w:rsidR="00EE077A" w:rsidRPr="00E011A7" w:rsidRDefault="003C2606" w:rsidP="00E011A7">
      <w:pPr>
        <w:widowControl w:val="0"/>
        <w:tabs>
          <w:tab w:val="left" w:pos="1701"/>
        </w:tabs>
        <w:spacing w:line="360" w:lineRule="auto"/>
        <w:ind w:right="49"/>
        <w:jc w:val="both"/>
        <w:rPr>
          <w:rFonts w:ascii="Palatino Linotype" w:eastAsia="Palatino Linotype" w:hAnsi="Palatino Linotype" w:cs="Palatino Linotype"/>
          <w:b/>
        </w:rPr>
      </w:pPr>
      <w:r w:rsidRPr="00E011A7">
        <w:rPr>
          <w:rFonts w:ascii="Palatino Linotype" w:eastAsia="Palatino Linotype" w:hAnsi="Palatino Linotype" w:cs="Palatino Linotype"/>
        </w:rPr>
        <w:t xml:space="preserve">El Recurso de Revisión fue interpuesto dentro del plazo de quince días hábiles, contados a partir del día siguiente al que </w:t>
      </w:r>
      <w:r w:rsidRPr="00E011A7">
        <w:rPr>
          <w:rFonts w:ascii="Palatino Linotype" w:eastAsia="Palatino Linotype" w:hAnsi="Palatino Linotype" w:cs="Palatino Linotype"/>
          <w:b/>
        </w:rPr>
        <w:t xml:space="preserve">EL RECURRENTE </w:t>
      </w:r>
      <w:r w:rsidRPr="00E011A7">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01D8433F" w14:textId="77777777" w:rsidR="00EE077A" w:rsidRPr="00E011A7" w:rsidRDefault="00EE077A" w:rsidP="00E011A7">
      <w:pPr>
        <w:ind w:left="720" w:right="709"/>
        <w:jc w:val="both"/>
        <w:rPr>
          <w:rFonts w:ascii="Palatino Linotype" w:eastAsia="Palatino Linotype" w:hAnsi="Palatino Linotype" w:cs="Palatino Linotype"/>
          <w:i/>
          <w:sz w:val="22"/>
          <w:szCs w:val="22"/>
        </w:rPr>
      </w:pPr>
    </w:p>
    <w:p w14:paraId="609873DE" w14:textId="77777777" w:rsidR="00EE077A" w:rsidRPr="00E011A7" w:rsidRDefault="003C2606" w:rsidP="00E011A7">
      <w:pPr>
        <w:ind w:left="851"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w:t>
      </w:r>
      <w:r w:rsidRPr="00E011A7">
        <w:rPr>
          <w:rFonts w:ascii="Palatino Linotype" w:eastAsia="Palatino Linotype" w:hAnsi="Palatino Linotype" w:cs="Palatino Linotype"/>
          <w:b/>
          <w:i/>
          <w:sz w:val="22"/>
          <w:szCs w:val="22"/>
        </w:rPr>
        <w:t>Artículo 178.</w:t>
      </w:r>
      <w:r w:rsidRPr="00E011A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3A1FD64" w14:textId="77777777" w:rsidR="00EE077A" w:rsidRPr="00E011A7" w:rsidRDefault="00EE077A" w:rsidP="00E011A7">
      <w:pPr>
        <w:ind w:left="851" w:right="899"/>
        <w:jc w:val="both"/>
        <w:rPr>
          <w:rFonts w:ascii="Palatino Linotype" w:eastAsia="Palatino Linotype" w:hAnsi="Palatino Linotype" w:cs="Palatino Linotype"/>
          <w:i/>
          <w:sz w:val="22"/>
          <w:szCs w:val="22"/>
        </w:rPr>
      </w:pPr>
    </w:p>
    <w:p w14:paraId="0882CBD5" w14:textId="77777777" w:rsidR="00EE077A" w:rsidRPr="00E011A7" w:rsidRDefault="003C2606" w:rsidP="00E011A7">
      <w:pPr>
        <w:ind w:left="851"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CD27070" w14:textId="77777777" w:rsidR="00EE077A" w:rsidRPr="00E011A7" w:rsidRDefault="00EE077A" w:rsidP="00E011A7">
      <w:pPr>
        <w:ind w:left="851" w:right="899"/>
        <w:jc w:val="both"/>
        <w:rPr>
          <w:rFonts w:ascii="Palatino Linotype" w:eastAsia="Palatino Linotype" w:hAnsi="Palatino Linotype" w:cs="Palatino Linotype"/>
          <w:i/>
          <w:sz w:val="22"/>
          <w:szCs w:val="22"/>
        </w:rPr>
      </w:pPr>
    </w:p>
    <w:p w14:paraId="50304C28" w14:textId="77777777" w:rsidR="00EE077A" w:rsidRPr="00E011A7" w:rsidRDefault="003C2606" w:rsidP="00E011A7">
      <w:pPr>
        <w:ind w:left="851"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lastRenderedPageBreak/>
        <w:t>En el caso de que se interponga ante la Unidad de Transparencia, ésta deberá remitir el Recurso de Revisión al Instituto a más tardar al día siguiente de haberlo recibido.”</w:t>
      </w:r>
    </w:p>
    <w:p w14:paraId="67E681B5" w14:textId="77777777" w:rsidR="00EE077A" w:rsidRPr="00E011A7" w:rsidRDefault="00EE077A" w:rsidP="00E011A7">
      <w:pPr>
        <w:ind w:left="720" w:right="709"/>
        <w:jc w:val="both"/>
        <w:rPr>
          <w:rFonts w:ascii="Palatino Linotype" w:eastAsia="Palatino Linotype" w:hAnsi="Palatino Linotype" w:cs="Palatino Linotype"/>
          <w:i/>
          <w:sz w:val="22"/>
          <w:szCs w:val="22"/>
        </w:rPr>
      </w:pPr>
    </w:p>
    <w:p w14:paraId="110ADB2B" w14:textId="77777777" w:rsidR="00EE077A" w:rsidRPr="00E011A7" w:rsidRDefault="003C2606" w:rsidP="00E011A7">
      <w:pPr>
        <w:spacing w:line="360" w:lineRule="auto"/>
        <w:jc w:val="both"/>
        <w:rPr>
          <w:rFonts w:ascii="Palatino Linotype" w:eastAsia="Palatino Linotype" w:hAnsi="Palatino Linotype" w:cs="Palatino Linotype"/>
        </w:rPr>
      </w:pPr>
      <w:bookmarkStart w:id="6" w:name="_heading=h.2et92p0" w:colFirst="0" w:colLast="0"/>
      <w:bookmarkEnd w:id="6"/>
      <w:r w:rsidRPr="00E011A7">
        <w:rPr>
          <w:rFonts w:ascii="Palatino Linotype" w:eastAsia="Palatino Linotype" w:hAnsi="Palatino Linotype" w:cs="Palatino Linotype"/>
        </w:rPr>
        <w:t xml:space="preserve">En esa tesitura, atendiendo a que </w:t>
      </w:r>
      <w:r w:rsidRPr="00E011A7">
        <w:rPr>
          <w:rFonts w:ascii="Palatino Linotype" w:eastAsia="Palatino Linotype" w:hAnsi="Palatino Linotype" w:cs="Palatino Linotype"/>
          <w:b/>
        </w:rPr>
        <w:t>EL SUJETO OBLIGADO</w:t>
      </w:r>
      <w:r w:rsidRPr="00E011A7">
        <w:rPr>
          <w:rFonts w:ascii="Palatino Linotype" w:eastAsia="Palatino Linotype" w:hAnsi="Palatino Linotype" w:cs="Palatino Linotype"/>
        </w:rPr>
        <w:t xml:space="preserve"> notificó la respuesta a la solicitud de acceso a la información pública el día</w:t>
      </w:r>
      <w:r w:rsidRPr="00E011A7">
        <w:rPr>
          <w:rFonts w:ascii="Palatino Linotype" w:eastAsia="Palatino Linotype" w:hAnsi="Palatino Linotype" w:cs="Palatino Linotype"/>
          <w:b/>
        </w:rPr>
        <w:t xml:space="preserve"> diecisiete de octubre de dos mil veintidós</w:t>
      </w:r>
      <w:r w:rsidRPr="00E011A7">
        <w:rPr>
          <w:rFonts w:ascii="Palatino Linotype" w:eastAsia="Palatino Linotype" w:hAnsi="Palatino Linotype" w:cs="Palatino Linotype"/>
        </w:rPr>
        <w:t>, así el plazo de quince días hábiles que el artículo 178 de la Ley de la materia otorga a</w:t>
      </w:r>
      <w:r w:rsidRPr="00E011A7">
        <w:rPr>
          <w:rFonts w:ascii="Palatino Linotype" w:eastAsia="Palatino Linotype" w:hAnsi="Palatino Linotype" w:cs="Palatino Linotype"/>
          <w:b/>
        </w:rPr>
        <w:t>l RECURRENTE</w:t>
      </w:r>
      <w:r w:rsidRPr="00E011A7">
        <w:rPr>
          <w:rFonts w:ascii="Palatino Linotype" w:eastAsia="Palatino Linotype" w:hAnsi="Palatino Linotype" w:cs="Palatino Linotype"/>
        </w:rPr>
        <w:t xml:space="preserve"> para presentar el respectivo Recurso de Revisión, transcurrió del</w:t>
      </w:r>
      <w:r w:rsidRPr="00E011A7">
        <w:rPr>
          <w:rFonts w:ascii="Palatino Linotype" w:eastAsia="Palatino Linotype" w:hAnsi="Palatino Linotype" w:cs="Palatino Linotype"/>
          <w:b/>
        </w:rPr>
        <w:t xml:space="preserve"> dieciocho de octubre al ocho de noviembre de dos mil veintidós, </w:t>
      </w:r>
      <w:r w:rsidRPr="00E011A7">
        <w:rPr>
          <w:rFonts w:ascii="Palatino Linotype" w:eastAsia="Palatino Linotype" w:hAnsi="Palatino Linotype" w:cs="Palatino Linotype"/>
        </w:rPr>
        <w:t>sin contemplar en el cómputo los días veintidós, veintitrés, veintinueve y treinta de octubre así como cinco y seis de noviembre de dos mil veintidós  por corresponder a sábados y domingos, considerados como días inhábiles, en términos del artículo 3, fracción X de la Ley de Transparencia y Acceso a la Información Pública del Estado de México y Municipios.</w:t>
      </w:r>
    </w:p>
    <w:p w14:paraId="6886AF00" w14:textId="77777777" w:rsidR="00EE077A" w:rsidRPr="00E011A7" w:rsidRDefault="00EE077A" w:rsidP="00E011A7">
      <w:pPr>
        <w:spacing w:line="360" w:lineRule="auto"/>
        <w:jc w:val="both"/>
        <w:rPr>
          <w:rFonts w:ascii="Palatino Linotype" w:eastAsia="Palatino Linotype" w:hAnsi="Palatino Linotype" w:cs="Palatino Linotype"/>
        </w:rPr>
      </w:pPr>
      <w:bookmarkStart w:id="7" w:name="_heading=h.b32wzimie4su" w:colFirst="0" w:colLast="0"/>
      <w:bookmarkEnd w:id="7"/>
    </w:p>
    <w:p w14:paraId="11F47D8D" w14:textId="77777777" w:rsidR="00EE077A" w:rsidRPr="00E011A7" w:rsidRDefault="003C2606" w:rsidP="00E011A7">
      <w:pPr>
        <w:spacing w:line="360" w:lineRule="auto"/>
        <w:jc w:val="both"/>
        <w:rPr>
          <w:rFonts w:ascii="Palatino Linotype" w:eastAsia="Palatino Linotype" w:hAnsi="Palatino Linotype" w:cs="Palatino Linotype"/>
        </w:rPr>
      </w:pPr>
      <w:bookmarkStart w:id="8" w:name="_heading=h.umr0zfczji45" w:colFirst="0" w:colLast="0"/>
      <w:bookmarkEnd w:id="8"/>
      <w:r w:rsidRPr="00E011A7">
        <w:rPr>
          <w:rFonts w:ascii="Palatino Linotype" w:eastAsia="Palatino Linotype" w:hAnsi="Palatino Linotype" w:cs="Palatino Linotype"/>
        </w:rPr>
        <w:t>Exceptuando además  el  día dos de noviembre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E011A7">
        <w:rPr>
          <w:rFonts w:ascii="Palatino Linotype" w:eastAsia="Palatino Linotype" w:hAnsi="Palatino Linotype" w:cs="Palatino Linotype"/>
          <w:vertAlign w:val="superscript"/>
        </w:rPr>
        <w:footnoteReference w:id="1"/>
      </w:r>
      <w:r w:rsidRPr="00E011A7">
        <w:rPr>
          <w:rFonts w:ascii="Palatino Linotype" w:eastAsia="Palatino Linotype" w:hAnsi="Palatino Linotype" w:cs="Palatino Linotype"/>
        </w:rPr>
        <w:t>.</w:t>
      </w:r>
    </w:p>
    <w:p w14:paraId="6B8148EF" w14:textId="77777777" w:rsidR="00EE077A" w:rsidRPr="00E011A7" w:rsidRDefault="00EE077A" w:rsidP="00E011A7">
      <w:pPr>
        <w:spacing w:line="360" w:lineRule="auto"/>
        <w:jc w:val="both"/>
        <w:rPr>
          <w:rFonts w:ascii="Palatino Linotype" w:eastAsia="Palatino Linotype" w:hAnsi="Palatino Linotype" w:cs="Palatino Linotype"/>
        </w:rPr>
      </w:pPr>
      <w:bookmarkStart w:id="9" w:name="_heading=h.1j5r03d45pmh" w:colFirst="0" w:colLast="0"/>
      <w:bookmarkEnd w:id="9"/>
    </w:p>
    <w:p w14:paraId="59D7FA4D" w14:textId="77777777" w:rsidR="00EE077A" w:rsidRPr="00E011A7" w:rsidRDefault="003C2606" w:rsidP="00E011A7">
      <w:pPr>
        <w:spacing w:line="360" w:lineRule="auto"/>
        <w:jc w:val="both"/>
        <w:rPr>
          <w:rFonts w:ascii="Palatino Linotype" w:eastAsia="Palatino Linotype" w:hAnsi="Palatino Linotype" w:cs="Palatino Linotype"/>
        </w:rPr>
      </w:pPr>
      <w:bookmarkStart w:id="10" w:name="_heading=h.5rr2st44stcm" w:colFirst="0" w:colLast="0"/>
      <w:bookmarkEnd w:id="10"/>
      <w:r w:rsidRPr="00E011A7">
        <w:rPr>
          <w:rFonts w:ascii="Palatino Linotype" w:eastAsia="Palatino Linotype" w:hAnsi="Palatino Linotype" w:cs="Palatino Linotype"/>
        </w:rPr>
        <w:lastRenderedPageBreak/>
        <w:t xml:space="preserve">En ese tenor, se advierte que </w:t>
      </w:r>
      <w:r w:rsidRPr="00E011A7">
        <w:rPr>
          <w:rFonts w:ascii="Palatino Linotype" w:eastAsia="Palatino Linotype" w:hAnsi="Palatino Linotype" w:cs="Palatino Linotype"/>
          <w:b/>
        </w:rPr>
        <w:t>EL RECURRENTE</w:t>
      </w:r>
      <w:r w:rsidRPr="00E011A7">
        <w:rPr>
          <w:rFonts w:ascii="Palatino Linotype" w:eastAsia="Palatino Linotype" w:hAnsi="Palatino Linotype" w:cs="Palatino Linotype"/>
        </w:rPr>
        <w:t xml:space="preserve"> presentó el medio de impugnación al rubro anotado el día diecinueve de octubre de dos mil veintidós y por lo tanto su interposición se considera oportuna. </w:t>
      </w:r>
    </w:p>
    <w:p w14:paraId="4DAA3104" w14:textId="77777777" w:rsidR="00EE077A" w:rsidRPr="00E011A7" w:rsidRDefault="00EE077A" w:rsidP="00E011A7">
      <w:pPr>
        <w:spacing w:line="360" w:lineRule="auto"/>
        <w:ind w:right="49"/>
        <w:jc w:val="both"/>
        <w:rPr>
          <w:rFonts w:ascii="Palatino Linotype" w:eastAsia="Palatino Linotype" w:hAnsi="Palatino Linotype" w:cs="Palatino Linotype"/>
          <w:b/>
          <w:sz w:val="28"/>
          <w:szCs w:val="28"/>
        </w:rPr>
      </w:pPr>
    </w:p>
    <w:p w14:paraId="15274684" w14:textId="77777777" w:rsidR="00EE077A" w:rsidRPr="00E011A7" w:rsidRDefault="003C2606" w:rsidP="00E011A7">
      <w:pPr>
        <w:spacing w:line="360" w:lineRule="auto"/>
        <w:ind w:right="49"/>
        <w:jc w:val="both"/>
        <w:rPr>
          <w:rFonts w:ascii="Palatino Linotype" w:eastAsia="Palatino Linotype" w:hAnsi="Palatino Linotype" w:cs="Palatino Linotype"/>
          <w:b/>
        </w:rPr>
      </w:pPr>
      <w:r w:rsidRPr="00E011A7">
        <w:rPr>
          <w:rFonts w:ascii="Palatino Linotype" w:eastAsia="Palatino Linotype" w:hAnsi="Palatino Linotype" w:cs="Palatino Linotype"/>
          <w:b/>
          <w:sz w:val="28"/>
          <w:szCs w:val="28"/>
        </w:rPr>
        <w:t>CUARTO</w:t>
      </w:r>
      <w:r w:rsidRPr="00E011A7">
        <w:rPr>
          <w:rFonts w:ascii="Palatino Linotype" w:eastAsia="Palatino Linotype" w:hAnsi="Palatino Linotype" w:cs="Palatino Linotype"/>
          <w:b/>
        </w:rPr>
        <w:t xml:space="preserve">. Procedibilidad. </w:t>
      </w:r>
    </w:p>
    <w:p w14:paraId="1EC8E430" w14:textId="77777777" w:rsidR="00EE077A" w:rsidRPr="00E011A7" w:rsidRDefault="003C2606" w:rsidP="00E011A7">
      <w:pPr>
        <w:spacing w:line="360" w:lineRule="auto"/>
        <w:ind w:right="49"/>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1BE6BBB0" w14:textId="77777777" w:rsidR="00EE077A" w:rsidRPr="00E011A7" w:rsidRDefault="00EE077A" w:rsidP="00E011A7">
      <w:pPr>
        <w:spacing w:line="360" w:lineRule="auto"/>
        <w:ind w:right="49"/>
        <w:jc w:val="both"/>
        <w:rPr>
          <w:rFonts w:ascii="Palatino Linotype" w:eastAsia="Palatino Linotype" w:hAnsi="Palatino Linotype" w:cs="Palatino Linotype"/>
        </w:rPr>
      </w:pPr>
    </w:p>
    <w:p w14:paraId="7DBB15E4" w14:textId="77777777" w:rsidR="00EE077A" w:rsidRPr="00E011A7" w:rsidRDefault="003C2606" w:rsidP="00E011A7">
      <w:pPr>
        <w:tabs>
          <w:tab w:val="left" w:pos="851"/>
        </w:tabs>
        <w:ind w:left="851" w:right="901"/>
        <w:jc w:val="both"/>
        <w:rPr>
          <w:rFonts w:ascii="Palatino Linotype" w:eastAsia="Palatino Linotype" w:hAnsi="Palatino Linotype" w:cs="Palatino Linotype"/>
          <w:b/>
          <w:i/>
          <w:sz w:val="22"/>
          <w:szCs w:val="22"/>
        </w:rPr>
      </w:pPr>
      <w:r w:rsidRPr="00E011A7">
        <w:rPr>
          <w:rFonts w:ascii="Palatino Linotype" w:eastAsia="Palatino Linotype" w:hAnsi="Palatino Linotype" w:cs="Palatino Linotype"/>
          <w:b/>
          <w:i/>
          <w:sz w:val="22"/>
          <w:szCs w:val="22"/>
        </w:rPr>
        <w:t xml:space="preserve">“Artículo 180. </w:t>
      </w:r>
      <w:r w:rsidRPr="00E011A7">
        <w:rPr>
          <w:rFonts w:ascii="Palatino Linotype" w:eastAsia="Palatino Linotype" w:hAnsi="Palatino Linotype" w:cs="Palatino Linotype"/>
          <w:i/>
          <w:sz w:val="22"/>
          <w:szCs w:val="22"/>
        </w:rPr>
        <w:t>El Recurso de Revisión contendrá:</w:t>
      </w:r>
      <w:r w:rsidRPr="00E011A7">
        <w:rPr>
          <w:rFonts w:ascii="Palatino Linotype" w:eastAsia="Palatino Linotype" w:hAnsi="Palatino Linotype" w:cs="Palatino Linotype"/>
          <w:b/>
          <w:i/>
          <w:sz w:val="22"/>
          <w:szCs w:val="22"/>
        </w:rPr>
        <w:t xml:space="preserve"> </w:t>
      </w:r>
    </w:p>
    <w:p w14:paraId="0D43CC8F" w14:textId="77777777" w:rsidR="00EE077A" w:rsidRPr="00E011A7" w:rsidRDefault="003C2606" w:rsidP="00E011A7">
      <w:pPr>
        <w:tabs>
          <w:tab w:val="left" w:pos="851"/>
        </w:tabs>
        <w:ind w:left="851" w:right="901"/>
        <w:jc w:val="both"/>
        <w:rPr>
          <w:rFonts w:ascii="Palatino Linotype" w:eastAsia="Palatino Linotype" w:hAnsi="Palatino Linotype" w:cs="Palatino Linotype"/>
          <w:b/>
          <w:i/>
          <w:sz w:val="22"/>
          <w:szCs w:val="22"/>
        </w:rPr>
      </w:pPr>
      <w:r w:rsidRPr="00E011A7">
        <w:rPr>
          <w:rFonts w:ascii="Palatino Linotype" w:eastAsia="Palatino Linotype" w:hAnsi="Palatino Linotype" w:cs="Palatino Linotype"/>
          <w:b/>
          <w:i/>
          <w:sz w:val="22"/>
          <w:szCs w:val="22"/>
        </w:rPr>
        <w:t>…</w:t>
      </w:r>
    </w:p>
    <w:p w14:paraId="7D0B3FD2" w14:textId="77777777" w:rsidR="00EE077A" w:rsidRPr="00E011A7" w:rsidRDefault="003C2606" w:rsidP="00E011A7">
      <w:pPr>
        <w:tabs>
          <w:tab w:val="left" w:pos="851"/>
        </w:tabs>
        <w:ind w:left="851" w:right="901"/>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 xml:space="preserve">II. El nombre del solicitante que recurre </w:t>
      </w:r>
      <w:r w:rsidRPr="00E011A7">
        <w:rPr>
          <w:rFonts w:ascii="Palatino Linotype" w:eastAsia="Palatino Linotype" w:hAnsi="Palatino Linotype" w:cs="Palatino Linotype"/>
          <w:i/>
          <w:sz w:val="22"/>
          <w:szCs w:val="22"/>
        </w:rPr>
        <w:t>o de su representante y, en su caso, …</w:t>
      </w:r>
    </w:p>
    <w:p w14:paraId="339C4C22" w14:textId="77777777" w:rsidR="00EE077A" w:rsidRPr="00E011A7" w:rsidRDefault="003C2606" w:rsidP="00E011A7">
      <w:pPr>
        <w:tabs>
          <w:tab w:val="left" w:pos="851"/>
        </w:tabs>
        <w:ind w:left="851" w:right="901"/>
        <w:jc w:val="both"/>
        <w:rPr>
          <w:rFonts w:ascii="Palatino Linotype" w:eastAsia="Palatino Linotype" w:hAnsi="Palatino Linotype" w:cs="Palatino Linotype"/>
          <w:b/>
          <w:i/>
          <w:sz w:val="22"/>
          <w:szCs w:val="22"/>
        </w:rPr>
      </w:pPr>
      <w:r w:rsidRPr="00E011A7">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E011A7">
        <w:rPr>
          <w:rFonts w:ascii="Palatino Linotype" w:eastAsia="Palatino Linotype" w:hAnsi="Palatino Linotype" w:cs="Palatino Linotype"/>
          <w:i/>
          <w:sz w:val="22"/>
          <w:szCs w:val="22"/>
        </w:rPr>
        <w:t>, IV, VII y VIII.</w:t>
      </w:r>
      <w:r w:rsidRPr="00E011A7">
        <w:rPr>
          <w:rFonts w:ascii="Palatino Linotype" w:eastAsia="Palatino Linotype" w:hAnsi="Palatino Linotype" w:cs="Palatino Linotype"/>
          <w:b/>
          <w:i/>
          <w:sz w:val="22"/>
          <w:szCs w:val="22"/>
        </w:rPr>
        <w:t>”</w:t>
      </w:r>
    </w:p>
    <w:p w14:paraId="0E217D1C" w14:textId="77777777" w:rsidR="00EE077A" w:rsidRPr="00E011A7" w:rsidRDefault="003C2606" w:rsidP="00E011A7">
      <w:pPr>
        <w:tabs>
          <w:tab w:val="left" w:pos="851"/>
        </w:tabs>
        <w:ind w:left="851" w:right="901"/>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(Énfasis añadido)</w:t>
      </w:r>
    </w:p>
    <w:p w14:paraId="35C95CF6" w14:textId="77777777" w:rsidR="00EE077A" w:rsidRPr="00E011A7" w:rsidRDefault="00EE077A" w:rsidP="00E011A7">
      <w:pPr>
        <w:tabs>
          <w:tab w:val="left" w:pos="851"/>
        </w:tabs>
        <w:ind w:right="901"/>
        <w:jc w:val="both"/>
        <w:rPr>
          <w:rFonts w:ascii="Palatino Linotype" w:eastAsia="Palatino Linotype" w:hAnsi="Palatino Linotype" w:cs="Palatino Linotype"/>
          <w:i/>
          <w:sz w:val="22"/>
          <w:szCs w:val="22"/>
        </w:rPr>
      </w:pPr>
    </w:p>
    <w:p w14:paraId="09000F47"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E011A7">
        <w:rPr>
          <w:rFonts w:ascii="Palatino Linotype" w:eastAsia="Palatino Linotype" w:hAnsi="Palatino Linotype" w:cs="Palatino Linotype"/>
          <w:b/>
        </w:rPr>
        <w:t>;</w:t>
      </w:r>
      <w:r w:rsidRPr="00E011A7">
        <w:rPr>
          <w:rFonts w:ascii="Palatino Linotype" w:eastAsia="Palatino Linotype" w:hAnsi="Palatino Linotype" w:cs="Palatino Linotype"/>
        </w:rPr>
        <w:t xml:space="preserve"> por lo que, en el presente caso, al haber sido presentado el Recurso de Revisión vía </w:t>
      </w:r>
      <w:r w:rsidRPr="00E011A7">
        <w:rPr>
          <w:rFonts w:ascii="Palatino Linotype" w:eastAsia="Palatino Linotype" w:hAnsi="Palatino Linotype" w:cs="Palatino Linotype"/>
          <w:b/>
        </w:rPr>
        <w:t>SAIMEX</w:t>
      </w:r>
      <w:r w:rsidRPr="00E011A7">
        <w:rPr>
          <w:rFonts w:ascii="Palatino Linotype" w:eastAsia="Palatino Linotype" w:hAnsi="Palatino Linotype" w:cs="Palatino Linotype"/>
        </w:rPr>
        <w:t>, dicho requisito resulta innecesario.</w:t>
      </w:r>
    </w:p>
    <w:p w14:paraId="6256DC53" w14:textId="77777777" w:rsidR="00EE077A" w:rsidRPr="00E011A7" w:rsidRDefault="00EE077A" w:rsidP="00E011A7">
      <w:pPr>
        <w:spacing w:line="360" w:lineRule="auto"/>
        <w:jc w:val="both"/>
        <w:rPr>
          <w:rFonts w:ascii="Palatino Linotype" w:eastAsia="Palatino Linotype" w:hAnsi="Palatino Linotype" w:cs="Palatino Linotype"/>
          <w:b/>
        </w:rPr>
      </w:pPr>
    </w:p>
    <w:p w14:paraId="394F4B92"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E011A7">
        <w:rPr>
          <w:rFonts w:ascii="Palatino Linotype" w:eastAsia="Palatino Linotype" w:hAnsi="Palatino Linotype" w:cs="Palatino Linotype"/>
          <w:b/>
          <w:u w:val="single"/>
        </w:rPr>
        <w:t xml:space="preserve">el nombre no es un requisito </w:t>
      </w:r>
      <w:r w:rsidRPr="00E011A7">
        <w:rPr>
          <w:rFonts w:ascii="Palatino Linotype" w:eastAsia="Palatino Linotype" w:hAnsi="Palatino Linotype" w:cs="Palatino Linotype"/>
          <w:b/>
          <w:i/>
          <w:u w:val="single"/>
        </w:rPr>
        <w:t>sine qua non</w:t>
      </w:r>
      <w:r w:rsidRPr="00E011A7">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212FDB3" w14:textId="77777777" w:rsidR="00EE077A" w:rsidRPr="00E011A7" w:rsidRDefault="00EE077A" w:rsidP="00E011A7">
      <w:pPr>
        <w:spacing w:line="360" w:lineRule="auto"/>
        <w:jc w:val="both"/>
        <w:rPr>
          <w:rFonts w:ascii="Palatino Linotype" w:eastAsia="Palatino Linotype" w:hAnsi="Palatino Linotype" w:cs="Palatino Linotype"/>
        </w:rPr>
      </w:pPr>
    </w:p>
    <w:p w14:paraId="1D9B97D1" w14:textId="77777777" w:rsidR="00EE077A" w:rsidRPr="00E011A7" w:rsidRDefault="003C2606" w:rsidP="00E011A7">
      <w:pPr>
        <w:spacing w:line="360" w:lineRule="auto"/>
        <w:jc w:val="both"/>
        <w:rPr>
          <w:rFonts w:ascii="Palatino Linotype" w:eastAsia="Palatino Linotype" w:hAnsi="Palatino Linotype" w:cs="Palatino Linotype"/>
          <w:sz w:val="22"/>
          <w:szCs w:val="22"/>
        </w:rPr>
      </w:pPr>
      <w:r w:rsidRPr="00E011A7">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1BF3F4" w14:textId="77777777" w:rsidR="00EE077A" w:rsidRPr="00E011A7" w:rsidRDefault="00EE077A" w:rsidP="00E011A7">
      <w:pPr>
        <w:tabs>
          <w:tab w:val="left" w:pos="851"/>
        </w:tabs>
        <w:ind w:left="851" w:right="901"/>
        <w:jc w:val="both"/>
        <w:rPr>
          <w:rFonts w:ascii="Palatino Linotype" w:eastAsia="Palatino Linotype" w:hAnsi="Palatino Linotype" w:cs="Palatino Linotype"/>
          <w:sz w:val="22"/>
          <w:szCs w:val="22"/>
        </w:rPr>
      </w:pPr>
    </w:p>
    <w:p w14:paraId="4C6ADF56"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Asimismo, se estima que el requisito relativo al nombre de </w:t>
      </w:r>
      <w:r w:rsidRPr="00E011A7">
        <w:rPr>
          <w:rFonts w:ascii="Palatino Linotype" w:eastAsia="Palatino Linotype" w:hAnsi="Palatino Linotype" w:cs="Palatino Linotype"/>
          <w:b/>
        </w:rPr>
        <w:t>EL RECURRENTE</w:t>
      </w:r>
      <w:r w:rsidRPr="00E011A7">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E011A7">
        <w:rPr>
          <w:rFonts w:ascii="Palatino Linotype" w:eastAsia="Palatino Linotype" w:hAnsi="Palatino Linotype" w:cs="Palatino Linotype"/>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011A7">
        <w:rPr>
          <w:rFonts w:ascii="Palatino Linotype" w:eastAsia="Palatino Linotype" w:hAnsi="Palatino Linotype" w:cs="Palatino Linotype"/>
          <w:b/>
        </w:rPr>
        <w:t xml:space="preserve">EL RECURRENTE </w:t>
      </w:r>
      <w:r w:rsidRPr="00E011A7">
        <w:rPr>
          <w:rFonts w:ascii="Palatino Linotype" w:eastAsia="Palatino Linotype" w:hAnsi="Palatino Linotype" w:cs="Palatino Linotype"/>
        </w:rPr>
        <w:t xml:space="preserve"> es la misma persona que realizó la solicitud de Acceso a la Información Pública que ahora se impugna.</w:t>
      </w:r>
    </w:p>
    <w:p w14:paraId="3B06BE49" w14:textId="77777777" w:rsidR="00EE077A" w:rsidRPr="00E011A7" w:rsidRDefault="00EE077A" w:rsidP="00E011A7">
      <w:pPr>
        <w:tabs>
          <w:tab w:val="left" w:pos="851"/>
        </w:tabs>
        <w:ind w:left="851" w:right="901"/>
        <w:jc w:val="both"/>
        <w:rPr>
          <w:rFonts w:ascii="Palatino Linotype" w:eastAsia="Palatino Linotype" w:hAnsi="Palatino Linotype" w:cs="Palatino Linotype"/>
          <w:sz w:val="22"/>
          <w:szCs w:val="22"/>
        </w:rPr>
      </w:pPr>
    </w:p>
    <w:p w14:paraId="0CBEBA68" w14:textId="77777777" w:rsidR="00EE077A" w:rsidRPr="00E011A7" w:rsidRDefault="003C2606" w:rsidP="00E011A7">
      <w:pPr>
        <w:spacing w:line="360" w:lineRule="auto"/>
        <w:ind w:right="49"/>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C01F0FD" w14:textId="77777777" w:rsidR="00EE077A" w:rsidRPr="00E011A7" w:rsidRDefault="00EE077A" w:rsidP="00E011A7">
      <w:pPr>
        <w:spacing w:line="360" w:lineRule="auto"/>
        <w:ind w:right="49"/>
        <w:jc w:val="both"/>
        <w:rPr>
          <w:rFonts w:ascii="Palatino Linotype" w:eastAsia="Palatino Linotype" w:hAnsi="Palatino Linotype" w:cs="Palatino Linotype"/>
        </w:rPr>
      </w:pPr>
    </w:p>
    <w:p w14:paraId="4186DF25" w14:textId="77777777" w:rsidR="00EE077A" w:rsidRPr="00E011A7" w:rsidRDefault="003C2606" w:rsidP="00E011A7">
      <w:pPr>
        <w:spacing w:line="360" w:lineRule="auto"/>
        <w:jc w:val="both"/>
        <w:rPr>
          <w:rFonts w:ascii="Palatino Linotype" w:eastAsia="Palatino Linotype" w:hAnsi="Palatino Linotype" w:cs="Palatino Linotype"/>
          <w:b/>
        </w:rPr>
      </w:pPr>
      <w:r w:rsidRPr="00E011A7">
        <w:rPr>
          <w:rFonts w:ascii="Palatino Linotype" w:eastAsia="Palatino Linotype" w:hAnsi="Palatino Linotype" w:cs="Palatino Linotype"/>
          <w:b/>
          <w:sz w:val="28"/>
          <w:szCs w:val="28"/>
        </w:rPr>
        <w:t>QUINTO</w:t>
      </w:r>
      <w:r w:rsidRPr="00E011A7">
        <w:rPr>
          <w:rFonts w:ascii="Palatino Linotype" w:eastAsia="Palatino Linotype" w:hAnsi="Palatino Linotype" w:cs="Palatino Linotype"/>
          <w:b/>
        </w:rPr>
        <w:t xml:space="preserve">. Estudio y resolución del asunto. </w:t>
      </w:r>
    </w:p>
    <w:p w14:paraId="6E2B61FC" w14:textId="77777777" w:rsidR="00EE077A" w:rsidRPr="00E011A7" w:rsidRDefault="003C2606" w:rsidP="00E011A7">
      <w:pPr>
        <w:tabs>
          <w:tab w:val="left" w:pos="709"/>
        </w:tabs>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En primera instancia es importante recordar que, </w:t>
      </w:r>
      <w:r w:rsidRPr="00E011A7">
        <w:rPr>
          <w:rFonts w:ascii="Palatino Linotype" w:eastAsia="Palatino Linotype" w:hAnsi="Palatino Linotype" w:cs="Palatino Linotype"/>
          <w:b/>
        </w:rPr>
        <w:t>EL RECURRENTE</w:t>
      </w:r>
      <w:r w:rsidRPr="00E011A7">
        <w:rPr>
          <w:rFonts w:ascii="Palatino Linotype" w:eastAsia="Palatino Linotype" w:hAnsi="Palatino Linotype" w:cs="Palatino Linotype"/>
        </w:rPr>
        <w:t xml:space="preserve"> solicitó al </w:t>
      </w:r>
      <w:r w:rsidRPr="00E011A7">
        <w:rPr>
          <w:rFonts w:ascii="Palatino Linotype" w:eastAsia="Palatino Linotype" w:hAnsi="Palatino Linotype" w:cs="Palatino Linotype"/>
          <w:b/>
        </w:rPr>
        <w:t>SUJETO OBLIGADO</w:t>
      </w:r>
      <w:r w:rsidRPr="00E011A7">
        <w:rPr>
          <w:rFonts w:ascii="Palatino Linotype" w:eastAsia="Palatino Linotype" w:hAnsi="Palatino Linotype" w:cs="Palatino Linotype"/>
        </w:rPr>
        <w:t xml:space="preserve"> lo siguiente: </w:t>
      </w:r>
    </w:p>
    <w:p w14:paraId="115AEEB2" w14:textId="77777777" w:rsidR="00EE077A" w:rsidRPr="00E011A7" w:rsidRDefault="003C2606" w:rsidP="00E011A7">
      <w:pPr>
        <w:ind w:left="850"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“RECIBOS DE NOMINA DE LA PRIMER Y SEGUNDA QUINCENA DE AGOSTO DE 2022. EN SU VERSION PUBLICA DEL PERSONAL SINDICALIZADO.” (sic)</w:t>
      </w:r>
    </w:p>
    <w:p w14:paraId="6883D6BD" w14:textId="77777777" w:rsidR="00EE077A" w:rsidRPr="00E011A7" w:rsidRDefault="00EE077A" w:rsidP="00E011A7">
      <w:pPr>
        <w:ind w:left="850" w:right="899"/>
        <w:jc w:val="both"/>
        <w:rPr>
          <w:rFonts w:ascii="Palatino Linotype" w:eastAsia="Palatino Linotype" w:hAnsi="Palatino Linotype" w:cs="Palatino Linotype"/>
        </w:rPr>
      </w:pPr>
    </w:p>
    <w:p w14:paraId="24D1F3B8" w14:textId="77777777" w:rsidR="00EE077A" w:rsidRPr="00E011A7" w:rsidRDefault="003C2606" w:rsidP="00E011A7">
      <w:pPr>
        <w:tabs>
          <w:tab w:val="left" w:pos="2422"/>
        </w:tabs>
        <w:spacing w:before="280" w:after="280" w:line="360" w:lineRule="auto"/>
        <w:ind w:right="49"/>
        <w:jc w:val="both"/>
        <w:rPr>
          <w:rFonts w:ascii="Palatino Linotype" w:eastAsia="Palatino Linotype" w:hAnsi="Palatino Linotype" w:cs="Palatino Linotype"/>
        </w:rPr>
      </w:pPr>
      <w:r w:rsidRPr="00E011A7">
        <w:rPr>
          <w:rFonts w:ascii="Palatino Linotype" w:eastAsia="Palatino Linotype" w:hAnsi="Palatino Linotype" w:cs="Palatino Linotype"/>
        </w:rPr>
        <w:lastRenderedPageBreak/>
        <w:t xml:space="preserve">A lo que, </w:t>
      </w:r>
      <w:r w:rsidRPr="00E011A7">
        <w:rPr>
          <w:rFonts w:ascii="Palatino Linotype" w:eastAsia="Palatino Linotype" w:hAnsi="Palatino Linotype" w:cs="Palatino Linotype"/>
          <w:b/>
        </w:rPr>
        <w:t>EL SUJETO OBLIGADO</w:t>
      </w:r>
      <w:r w:rsidRPr="00E011A7">
        <w:rPr>
          <w:rFonts w:ascii="Palatino Linotype" w:eastAsia="Palatino Linotype" w:hAnsi="Palatino Linotype" w:cs="Palatino Linotype"/>
        </w:rPr>
        <w:t xml:space="preserve"> en respuesta refirió que no podía entregar la información solicitada, toda vez que la misma contiene datos personales sensibles. Motivo por el cual, el particular se inconforma señalando que la que no le fue entregada la versión pública de la información, lo que en consecuencia actualiza las causales de procedencia previstas por la Ley de Transparencia y Acceso a la Información Pública del Estado de México y Municipios en su artículo 179 fracciones I y II que establecen lo siguiente:  </w:t>
      </w:r>
    </w:p>
    <w:p w14:paraId="257F9244" w14:textId="77777777" w:rsidR="00EE077A" w:rsidRPr="00E011A7" w:rsidRDefault="003C2606" w:rsidP="00E011A7">
      <w:pPr>
        <w:tabs>
          <w:tab w:val="left" w:pos="2422"/>
        </w:tabs>
        <w:ind w:left="855"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w:t>
      </w:r>
      <w:r w:rsidRPr="00E011A7">
        <w:rPr>
          <w:rFonts w:ascii="Palatino Linotype" w:eastAsia="Palatino Linotype" w:hAnsi="Palatino Linotype" w:cs="Palatino Linotype"/>
          <w:b/>
          <w:i/>
          <w:sz w:val="22"/>
          <w:szCs w:val="22"/>
        </w:rPr>
        <w:t xml:space="preserve">Artículo 179. </w:t>
      </w:r>
      <w:r w:rsidRPr="00E011A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A1B0BED" w14:textId="77777777" w:rsidR="00EE077A" w:rsidRPr="00E011A7" w:rsidRDefault="003C2606" w:rsidP="00E011A7">
      <w:pPr>
        <w:tabs>
          <w:tab w:val="left" w:pos="2422"/>
        </w:tabs>
        <w:ind w:left="855" w:right="899"/>
        <w:jc w:val="both"/>
        <w:rPr>
          <w:rFonts w:ascii="Palatino Linotype" w:eastAsia="Palatino Linotype" w:hAnsi="Palatino Linotype" w:cs="Palatino Linotype"/>
          <w:b/>
          <w:i/>
          <w:sz w:val="22"/>
          <w:szCs w:val="22"/>
        </w:rPr>
      </w:pPr>
      <w:r w:rsidRPr="00E011A7">
        <w:rPr>
          <w:rFonts w:ascii="Palatino Linotype" w:eastAsia="Palatino Linotype" w:hAnsi="Palatino Linotype" w:cs="Palatino Linotype"/>
          <w:b/>
          <w:i/>
          <w:sz w:val="22"/>
          <w:szCs w:val="22"/>
        </w:rPr>
        <w:t>I. La negativa a la información solicitada;</w:t>
      </w:r>
    </w:p>
    <w:p w14:paraId="6AA5590A" w14:textId="77777777" w:rsidR="00EE077A" w:rsidRPr="00E011A7" w:rsidRDefault="003C2606" w:rsidP="00E011A7">
      <w:pPr>
        <w:tabs>
          <w:tab w:val="left" w:pos="2422"/>
        </w:tabs>
        <w:ind w:left="855" w:right="899"/>
        <w:jc w:val="both"/>
        <w:rPr>
          <w:rFonts w:ascii="Palatino Linotype" w:eastAsia="Palatino Linotype" w:hAnsi="Palatino Linotype" w:cs="Palatino Linotype"/>
          <w:b/>
          <w:i/>
          <w:sz w:val="22"/>
          <w:szCs w:val="22"/>
        </w:rPr>
      </w:pPr>
      <w:r w:rsidRPr="00E011A7">
        <w:rPr>
          <w:rFonts w:ascii="Palatino Linotype" w:eastAsia="Palatino Linotype" w:hAnsi="Palatino Linotype" w:cs="Palatino Linotype"/>
          <w:b/>
          <w:i/>
          <w:sz w:val="22"/>
          <w:szCs w:val="22"/>
        </w:rPr>
        <w:t>II. La clasificación de la información;</w:t>
      </w:r>
    </w:p>
    <w:p w14:paraId="6455BB95" w14:textId="77777777" w:rsidR="00EE077A" w:rsidRPr="00E011A7" w:rsidRDefault="003C2606" w:rsidP="00E011A7">
      <w:pPr>
        <w:tabs>
          <w:tab w:val="left" w:pos="2422"/>
        </w:tabs>
        <w:ind w:left="855"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III. La declaración de inexistencia de la información;</w:t>
      </w:r>
    </w:p>
    <w:p w14:paraId="480A32FF" w14:textId="77777777" w:rsidR="00EE077A" w:rsidRPr="00E011A7" w:rsidRDefault="003C2606" w:rsidP="00E011A7">
      <w:pPr>
        <w:tabs>
          <w:tab w:val="left" w:pos="2422"/>
        </w:tabs>
        <w:ind w:left="855"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IV. La declaración de incompetencia por el sujeto obligado;</w:t>
      </w:r>
    </w:p>
    <w:p w14:paraId="4A5341BE" w14:textId="77777777" w:rsidR="00EE077A" w:rsidRPr="00E011A7" w:rsidRDefault="003C2606" w:rsidP="00E011A7">
      <w:pPr>
        <w:tabs>
          <w:tab w:val="left" w:pos="2422"/>
        </w:tabs>
        <w:ind w:left="855"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V. La entrega de información incompleta;</w:t>
      </w:r>
    </w:p>
    <w:p w14:paraId="770DFF72" w14:textId="77777777" w:rsidR="00EE077A" w:rsidRPr="00E011A7" w:rsidRDefault="003C2606" w:rsidP="00E011A7">
      <w:pPr>
        <w:tabs>
          <w:tab w:val="left" w:pos="2422"/>
        </w:tabs>
        <w:ind w:left="855"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VI. La entrega de información que no corresponda con lo solicitado;</w:t>
      </w:r>
    </w:p>
    <w:p w14:paraId="6F0DA80E" w14:textId="77777777" w:rsidR="00EE077A" w:rsidRPr="00E011A7" w:rsidRDefault="003C2606" w:rsidP="00E011A7">
      <w:pPr>
        <w:tabs>
          <w:tab w:val="left" w:pos="2422"/>
        </w:tabs>
        <w:ind w:left="855"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VII. La falta de respuesta a una solicitud de acceso a la información;</w:t>
      </w:r>
    </w:p>
    <w:p w14:paraId="79F513CC" w14:textId="77777777" w:rsidR="00EE077A" w:rsidRPr="00E011A7" w:rsidRDefault="003C2606" w:rsidP="00E011A7">
      <w:pPr>
        <w:tabs>
          <w:tab w:val="left" w:pos="2422"/>
        </w:tabs>
        <w:ind w:left="855"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VIII. La notificación, entrega o puesta a disposición de información en una modalidad o formato distinto al solicitado;</w:t>
      </w:r>
    </w:p>
    <w:p w14:paraId="4A057CE8" w14:textId="77777777" w:rsidR="00EE077A" w:rsidRPr="00E011A7" w:rsidRDefault="003C2606" w:rsidP="00E011A7">
      <w:pPr>
        <w:tabs>
          <w:tab w:val="left" w:pos="2422"/>
        </w:tabs>
        <w:ind w:left="855"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4F95BD9A" w14:textId="77777777" w:rsidR="00EE077A" w:rsidRPr="00E011A7" w:rsidRDefault="003C2606" w:rsidP="00E011A7">
      <w:pPr>
        <w:tabs>
          <w:tab w:val="left" w:pos="2422"/>
        </w:tabs>
        <w:ind w:left="855"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X. Los costos o tiempos de entrega de la información;</w:t>
      </w:r>
    </w:p>
    <w:p w14:paraId="3E97974F" w14:textId="77777777" w:rsidR="00EE077A" w:rsidRPr="00E011A7" w:rsidRDefault="003C2606" w:rsidP="00E011A7">
      <w:pPr>
        <w:tabs>
          <w:tab w:val="left" w:pos="2422"/>
        </w:tabs>
        <w:ind w:left="855"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XI. La falta de trámite a una solicitud;</w:t>
      </w:r>
    </w:p>
    <w:p w14:paraId="58948DC9" w14:textId="77777777" w:rsidR="00EE077A" w:rsidRPr="00E011A7" w:rsidRDefault="003C2606" w:rsidP="00E011A7">
      <w:pPr>
        <w:tabs>
          <w:tab w:val="left" w:pos="2422"/>
        </w:tabs>
        <w:ind w:left="855"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XII. La negativa a permitir la consulta directa de la información;</w:t>
      </w:r>
    </w:p>
    <w:p w14:paraId="56103AED" w14:textId="77777777" w:rsidR="00EE077A" w:rsidRPr="00E011A7" w:rsidRDefault="003C2606" w:rsidP="00E011A7">
      <w:pPr>
        <w:tabs>
          <w:tab w:val="left" w:pos="2422"/>
        </w:tabs>
        <w:ind w:left="855"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XIII. La falta, deficiencia o insuficiencia de la fundamentación y/o motivación en la respuesta; y</w:t>
      </w:r>
    </w:p>
    <w:p w14:paraId="47B166F2" w14:textId="77777777" w:rsidR="00EE077A" w:rsidRPr="00E011A7" w:rsidRDefault="003C2606" w:rsidP="00E011A7">
      <w:pPr>
        <w:tabs>
          <w:tab w:val="left" w:pos="2422"/>
        </w:tabs>
        <w:ind w:left="855"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XIV. La orientación a un trámite específico.</w:t>
      </w:r>
    </w:p>
    <w:p w14:paraId="7BC72B60" w14:textId="77777777" w:rsidR="00EE077A" w:rsidRPr="00E011A7" w:rsidRDefault="003C2606" w:rsidP="00E011A7">
      <w:pPr>
        <w:tabs>
          <w:tab w:val="left" w:pos="2422"/>
        </w:tabs>
        <w:ind w:left="855"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2D7FD6F" w14:textId="77777777" w:rsidR="00EE077A" w:rsidRPr="00E011A7" w:rsidRDefault="003C2606" w:rsidP="00E011A7">
      <w:pPr>
        <w:tabs>
          <w:tab w:val="left" w:pos="2422"/>
        </w:tabs>
        <w:ind w:left="855"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lastRenderedPageBreak/>
        <w:t>(énfasis añadido)</w:t>
      </w:r>
    </w:p>
    <w:p w14:paraId="53225308" w14:textId="77777777" w:rsidR="00EE077A" w:rsidRPr="00E011A7" w:rsidRDefault="00EE077A" w:rsidP="00E011A7">
      <w:pPr>
        <w:tabs>
          <w:tab w:val="left" w:pos="709"/>
        </w:tabs>
        <w:spacing w:line="360" w:lineRule="auto"/>
        <w:ind w:right="49"/>
        <w:jc w:val="both"/>
        <w:rPr>
          <w:rFonts w:ascii="Palatino Linotype" w:eastAsia="Palatino Linotype" w:hAnsi="Palatino Linotype" w:cs="Palatino Linotype"/>
        </w:rPr>
      </w:pPr>
    </w:p>
    <w:p w14:paraId="66D82D39" w14:textId="77777777" w:rsidR="00EE077A" w:rsidRPr="00E011A7" w:rsidRDefault="003C2606" w:rsidP="00E011A7">
      <w:pPr>
        <w:tabs>
          <w:tab w:val="left" w:pos="709"/>
        </w:tabs>
        <w:spacing w:line="360" w:lineRule="auto"/>
        <w:ind w:right="49"/>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Por lo que resulta procedente analizar el total de constancias que obran en el expediente electrónico del SAIMEX para determinar si con las mismas se puede satisfacer el derecho de Acceso a la Información del Particular.  </w:t>
      </w:r>
    </w:p>
    <w:p w14:paraId="0E4BE350" w14:textId="77777777" w:rsidR="00EE077A" w:rsidRPr="00E011A7" w:rsidRDefault="00EE077A" w:rsidP="00E011A7">
      <w:pPr>
        <w:tabs>
          <w:tab w:val="left" w:pos="709"/>
        </w:tabs>
        <w:spacing w:line="360" w:lineRule="auto"/>
        <w:ind w:right="49"/>
        <w:jc w:val="both"/>
        <w:rPr>
          <w:rFonts w:ascii="Palatino Linotype" w:eastAsia="Palatino Linotype" w:hAnsi="Palatino Linotype" w:cs="Palatino Linotype"/>
        </w:rPr>
      </w:pPr>
    </w:p>
    <w:p w14:paraId="105C345B" w14:textId="77777777" w:rsidR="00EE077A" w:rsidRPr="00E011A7" w:rsidRDefault="003C2606" w:rsidP="00E011A7">
      <w:pPr>
        <w:tabs>
          <w:tab w:val="left" w:pos="709"/>
        </w:tabs>
        <w:spacing w:line="360" w:lineRule="auto"/>
        <w:ind w:right="49"/>
        <w:jc w:val="both"/>
        <w:rPr>
          <w:rFonts w:ascii="Palatino Linotype" w:eastAsia="Palatino Linotype" w:hAnsi="Palatino Linotype" w:cs="Palatino Linotype"/>
        </w:rPr>
      </w:pPr>
      <w:r w:rsidRPr="00E011A7">
        <w:rPr>
          <w:rFonts w:ascii="Palatino Linotype" w:eastAsia="Palatino Linotype" w:hAnsi="Palatino Linotype" w:cs="Palatino Linotype"/>
        </w:rPr>
        <w:t>En tal sentido,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C5134B1" w14:textId="77777777" w:rsidR="00EE077A" w:rsidRPr="00E011A7" w:rsidRDefault="003C2606" w:rsidP="00E011A7">
      <w:pPr>
        <w:spacing w:before="240"/>
        <w:ind w:left="709" w:right="760"/>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w:t>
      </w:r>
      <w:r w:rsidRPr="00E011A7">
        <w:rPr>
          <w:rFonts w:ascii="Palatino Linotype" w:eastAsia="Palatino Linotype" w:hAnsi="Palatino Linotype" w:cs="Palatino Linotype"/>
          <w:b/>
          <w:i/>
          <w:sz w:val="22"/>
          <w:szCs w:val="22"/>
        </w:rPr>
        <w:t>Artículo 4</w:t>
      </w:r>
      <w:r w:rsidRPr="00E011A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25F3588" w14:textId="77777777" w:rsidR="00EE077A" w:rsidRPr="00E011A7" w:rsidRDefault="003C2606" w:rsidP="00E011A7">
      <w:pPr>
        <w:ind w:left="709" w:right="760"/>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011A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99563F7" w14:textId="77777777" w:rsidR="00EE077A" w:rsidRPr="00E011A7" w:rsidRDefault="003C2606" w:rsidP="00E011A7">
      <w:pPr>
        <w:ind w:left="709" w:right="760"/>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011A7">
        <w:rPr>
          <w:rFonts w:ascii="Palatino Linotype" w:eastAsia="Palatino Linotype" w:hAnsi="Palatino Linotype" w:cs="Palatino Linotype"/>
          <w:i/>
          <w:sz w:val="22"/>
          <w:szCs w:val="22"/>
        </w:rPr>
        <w:t>.”(Sic)</w:t>
      </w:r>
    </w:p>
    <w:p w14:paraId="2328F876" w14:textId="77777777" w:rsidR="00EE077A" w:rsidRPr="00E011A7" w:rsidRDefault="00EE077A" w:rsidP="00E011A7">
      <w:pPr>
        <w:spacing w:line="360" w:lineRule="auto"/>
        <w:jc w:val="both"/>
        <w:rPr>
          <w:rFonts w:ascii="Palatino Linotype" w:eastAsia="Palatino Linotype" w:hAnsi="Palatino Linotype" w:cs="Palatino Linotype"/>
        </w:rPr>
      </w:pPr>
    </w:p>
    <w:p w14:paraId="75D098C3"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lastRenderedPageBreak/>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E815F22" w14:textId="77777777" w:rsidR="00EE077A" w:rsidRPr="00E011A7" w:rsidRDefault="003C2606" w:rsidP="00E011A7">
      <w:pPr>
        <w:ind w:left="567" w:right="758"/>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“Artículo 12.-</w:t>
      </w:r>
      <w:r w:rsidRPr="00E011A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42B8394" w14:textId="77777777" w:rsidR="00EE077A" w:rsidRPr="00E011A7" w:rsidRDefault="00EE077A" w:rsidP="00E011A7">
      <w:pPr>
        <w:ind w:left="567" w:right="758"/>
        <w:jc w:val="both"/>
        <w:rPr>
          <w:rFonts w:ascii="Palatino Linotype" w:eastAsia="Palatino Linotype" w:hAnsi="Palatino Linotype" w:cs="Palatino Linotype"/>
          <w:i/>
          <w:sz w:val="22"/>
          <w:szCs w:val="22"/>
        </w:rPr>
      </w:pPr>
    </w:p>
    <w:p w14:paraId="346391A5" w14:textId="77777777" w:rsidR="00EE077A" w:rsidRPr="00E011A7" w:rsidRDefault="003C2606" w:rsidP="00E011A7">
      <w:pPr>
        <w:ind w:left="567" w:right="758"/>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011A7">
        <w:rPr>
          <w:rFonts w:ascii="Palatino Linotype" w:eastAsia="Palatino Linotype" w:hAnsi="Palatino Linotype" w:cs="Palatino Linotype"/>
          <w:i/>
          <w:sz w:val="22"/>
          <w:szCs w:val="22"/>
        </w:rPr>
        <w:t xml:space="preserve">. </w:t>
      </w:r>
      <w:r w:rsidRPr="00E011A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6AD7285A" w14:textId="77777777" w:rsidR="00EE077A" w:rsidRPr="00E011A7" w:rsidRDefault="00EE077A" w:rsidP="00E011A7">
      <w:pPr>
        <w:spacing w:line="360" w:lineRule="auto"/>
        <w:ind w:right="-93"/>
        <w:jc w:val="both"/>
        <w:rPr>
          <w:rFonts w:ascii="Palatino Linotype" w:eastAsia="Palatino Linotype" w:hAnsi="Palatino Linotype" w:cs="Palatino Linotype"/>
        </w:rPr>
      </w:pPr>
    </w:p>
    <w:p w14:paraId="5B33F47D" w14:textId="77777777" w:rsidR="00EE077A" w:rsidRPr="00E011A7" w:rsidRDefault="003C2606" w:rsidP="00E011A7">
      <w:pPr>
        <w:spacing w:line="360" w:lineRule="auto"/>
        <w:ind w:right="-93"/>
        <w:jc w:val="both"/>
        <w:rPr>
          <w:rFonts w:ascii="Palatino Linotype" w:eastAsia="Palatino Linotype" w:hAnsi="Palatino Linotype" w:cs="Palatino Linotype"/>
        </w:rPr>
      </w:pPr>
      <w:r w:rsidRPr="00E011A7">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7337398C" w14:textId="77777777" w:rsidR="00EE077A" w:rsidRPr="00E011A7" w:rsidRDefault="00EE077A" w:rsidP="00E011A7">
      <w:pPr>
        <w:spacing w:line="360" w:lineRule="auto"/>
        <w:ind w:right="-93"/>
        <w:jc w:val="both"/>
        <w:rPr>
          <w:rFonts w:ascii="Palatino Linotype" w:eastAsia="Palatino Linotype" w:hAnsi="Palatino Linotype" w:cs="Palatino Linotype"/>
        </w:rPr>
      </w:pPr>
    </w:p>
    <w:p w14:paraId="28A79D68" w14:textId="77777777" w:rsidR="00EE077A" w:rsidRPr="00E011A7" w:rsidRDefault="003C2606" w:rsidP="00E011A7">
      <w:pPr>
        <w:spacing w:line="360" w:lineRule="auto"/>
        <w:jc w:val="both"/>
        <w:rPr>
          <w:rFonts w:ascii="Palatino Linotype" w:eastAsia="Palatino Linotype" w:hAnsi="Palatino Linotype" w:cs="Palatino Linotype"/>
          <w:b/>
        </w:rPr>
      </w:pPr>
      <w:r w:rsidRPr="00E011A7">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E011A7">
        <w:rPr>
          <w:rFonts w:ascii="Palatino Linotype" w:eastAsia="Palatino Linotype" w:hAnsi="Palatino Linotype" w:cs="Palatino Linotype"/>
          <w:b/>
        </w:rPr>
        <w:t xml:space="preserve"> </w:t>
      </w:r>
    </w:p>
    <w:p w14:paraId="414E67D6" w14:textId="77777777" w:rsidR="00EE077A" w:rsidRPr="00E011A7" w:rsidRDefault="00EE077A" w:rsidP="00E011A7">
      <w:pPr>
        <w:ind w:left="851" w:right="850"/>
        <w:jc w:val="both"/>
        <w:rPr>
          <w:rFonts w:ascii="Palatino Linotype" w:eastAsia="Palatino Linotype" w:hAnsi="Palatino Linotype" w:cs="Palatino Linotype"/>
        </w:rPr>
      </w:pPr>
    </w:p>
    <w:p w14:paraId="77F25A66" w14:textId="77777777" w:rsidR="00EE077A" w:rsidRPr="00E011A7" w:rsidRDefault="003C2606" w:rsidP="00E011A7">
      <w:pPr>
        <w:ind w:left="851" w:right="901"/>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w:t>
      </w:r>
      <w:r w:rsidRPr="00E011A7">
        <w:rPr>
          <w:rFonts w:ascii="Palatino Linotype" w:eastAsia="Palatino Linotype" w:hAnsi="Palatino Linotype" w:cs="Palatino Linotype"/>
          <w:b/>
          <w:i/>
          <w:sz w:val="22"/>
          <w:szCs w:val="22"/>
        </w:rPr>
        <w:t>No existe obligación de elaborar documentos ad hoc para atender las solicitudes de acceso a la información.</w:t>
      </w:r>
      <w:r w:rsidRPr="00E011A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782FD35" w14:textId="77777777" w:rsidR="00EE077A" w:rsidRPr="00E011A7" w:rsidRDefault="00EE077A" w:rsidP="00E011A7">
      <w:pPr>
        <w:spacing w:line="360" w:lineRule="auto"/>
        <w:jc w:val="both"/>
        <w:rPr>
          <w:rFonts w:ascii="Palatino Linotype" w:eastAsia="Palatino Linotype" w:hAnsi="Palatino Linotype" w:cs="Palatino Linotype"/>
        </w:rPr>
      </w:pPr>
    </w:p>
    <w:p w14:paraId="6738A15C"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2932EBA" w14:textId="77777777" w:rsidR="00EE077A" w:rsidRPr="00E011A7" w:rsidRDefault="00EE077A" w:rsidP="00E011A7">
      <w:pPr>
        <w:spacing w:line="360" w:lineRule="auto"/>
        <w:jc w:val="both"/>
        <w:rPr>
          <w:rFonts w:ascii="Palatino Linotype" w:eastAsia="Palatino Linotype" w:hAnsi="Palatino Linotype" w:cs="Palatino Linotype"/>
        </w:rPr>
      </w:pPr>
    </w:p>
    <w:p w14:paraId="6374430D" w14:textId="77777777" w:rsidR="00EE077A" w:rsidRPr="00E011A7" w:rsidRDefault="003C2606" w:rsidP="00E011A7">
      <w:pPr>
        <w:spacing w:line="360" w:lineRule="auto"/>
        <w:ind w:right="49"/>
        <w:jc w:val="both"/>
        <w:rPr>
          <w:rFonts w:ascii="Palatino Linotype" w:eastAsia="Palatino Linotype" w:hAnsi="Palatino Linotype" w:cs="Palatino Linotype"/>
        </w:rPr>
      </w:pPr>
      <w:r w:rsidRPr="00E011A7">
        <w:rPr>
          <w:rFonts w:ascii="Palatino Linotype" w:eastAsia="Palatino Linotype" w:hAnsi="Palatino Linotype" w:cs="Palatino Linotype"/>
        </w:rPr>
        <w:t>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E3D2D60" w14:textId="77777777" w:rsidR="00EE077A" w:rsidRPr="00E011A7" w:rsidRDefault="00EE077A" w:rsidP="00E011A7">
      <w:pPr>
        <w:spacing w:line="360" w:lineRule="auto"/>
        <w:ind w:right="49"/>
        <w:jc w:val="both"/>
        <w:rPr>
          <w:rFonts w:ascii="Palatino Linotype" w:eastAsia="Palatino Linotype" w:hAnsi="Palatino Linotype" w:cs="Palatino Linotype"/>
        </w:rPr>
      </w:pPr>
    </w:p>
    <w:p w14:paraId="0C02C30D"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10170E9" w14:textId="77777777" w:rsidR="00EE077A" w:rsidRPr="00E011A7" w:rsidRDefault="00EE077A" w:rsidP="00E011A7">
      <w:pPr>
        <w:ind w:left="851" w:right="899"/>
        <w:jc w:val="both"/>
        <w:rPr>
          <w:rFonts w:ascii="Palatino Linotype" w:eastAsia="Palatino Linotype" w:hAnsi="Palatino Linotype" w:cs="Palatino Linotype"/>
          <w:i/>
          <w:sz w:val="22"/>
          <w:szCs w:val="22"/>
        </w:rPr>
      </w:pPr>
    </w:p>
    <w:p w14:paraId="0F557469" w14:textId="77777777" w:rsidR="00EE077A" w:rsidRPr="00E011A7" w:rsidRDefault="003C2606" w:rsidP="00E011A7">
      <w:pPr>
        <w:ind w:left="851"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w:t>
      </w:r>
      <w:r w:rsidRPr="00E011A7">
        <w:rPr>
          <w:rFonts w:ascii="Palatino Linotype" w:eastAsia="Palatino Linotype" w:hAnsi="Palatino Linotype" w:cs="Palatino Linotype"/>
          <w:b/>
          <w:i/>
          <w:sz w:val="22"/>
          <w:szCs w:val="22"/>
        </w:rPr>
        <w:t xml:space="preserve">Artículo 3. </w:t>
      </w:r>
      <w:r w:rsidRPr="00E011A7">
        <w:rPr>
          <w:rFonts w:ascii="Palatino Linotype" w:eastAsia="Palatino Linotype" w:hAnsi="Palatino Linotype" w:cs="Palatino Linotype"/>
          <w:i/>
          <w:sz w:val="22"/>
          <w:szCs w:val="22"/>
        </w:rPr>
        <w:t>Para los efectos de la presente Ley se entenderá por:</w:t>
      </w:r>
    </w:p>
    <w:p w14:paraId="5C5FAAD9" w14:textId="77777777" w:rsidR="00EE077A" w:rsidRPr="00E011A7" w:rsidRDefault="003C2606" w:rsidP="00E011A7">
      <w:pPr>
        <w:ind w:left="851"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w:t>
      </w:r>
    </w:p>
    <w:p w14:paraId="5D2A2457" w14:textId="77777777" w:rsidR="00EE077A" w:rsidRPr="00E011A7" w:rsidRDefault="003C2606" w:rsidP="00E011A7">
      <w:pPr>
        <w:ind w:left="851"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XI. Documento:</w:t>
      </w:r>
      <w:r w:rsidRPr="00E011A7">
        <w:rPr>
          <w:rFonts w:ascii="Palatino Linotype" w:eastAsia="Palatino Linotype" w:hAnsi="Palatino Linotype" w:cs="Palatino Linotype"/>
          <w:i/>
          <w:sz w:val="22"/>
          <w:szCs w:val="22"/>
        </w:rPr>
        <w:t xml:space="preserve"> Los expedientes, reportes, estudios, actas</w:t>
      </w:r>
      <w:r w:rsidRPr="00E011A7">
        <w:rPr>
          <w:rFonts w:ascii="Palatino Linotype" w:eastAsia="Palatino Linotype" w:hAnsi="Palatino Linotype" w:cs="Palatino Linotype"/>
          <w:b/>
          <w:i/>
          <w:sz w:val="22"/>
          <w:szCs w:val="22"/>
        </w:rPr>
        <w:t>,</w:t>
      </w:r>
      <w:r w:rsidRPr="00E011A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4C111D2" w14:textId="77777777" w:rsidR="00EE077A" w:rsidRPr="00E011A7" w:rsidRDefault="00EE077A" w:rsidP="00E011A7">
      <w:pPr>
        <w:ind w:left="851" w:right="899"/>
        <w:jc w:val="both"/>
        <w:rPr>
          <w:rFonts w:ascii="Palatino Linotype" w:eastAsia="Palatino Linotype" w:hAnsi="Palatino Linotype" w:cs="Palatino Linotype"/>
          <w:sz w:val="22"/>
          <w:szCs w:val="22"/>
        </w:rPr>
      </w:pPr>
    </w:p>
    <w:p w14:paraId="6DD57490"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0E598E5" w14:textId="77777777" w:rsidR="00EE077A" w:rsidRPr="00E011A7" w:rsidRDefault="00EE077A" w:rsidP="00E011A7">
      <w:pPr>
        <w:ind w:left="851" w:right="899"/>
        <w:jc w:val="both"/>
        <w:rPr>
          <w:rFonts w:ascii="Palatino Linotype" w:eastAsia="Palatino Linotype" w:hAnsi="Palatino Linotype" w:cs="Palatino Linotype"/>
        </w:rPr>
      </w:pPr>
    </w:p>
    <w:p w14:paraId="73276846" w14:textId="77777777" w:rsidR="00EE077A" w:rsidRPr="00E011A7" w:rsidRDefault="003C2606" w:rsidP="00E011A7">
      <w:pPr>
        <w:ind w:left="851" w:right="899"/>
        <w:jc w:val="both"/>
        <w:rPr>
          <w:rFonts w:ascii="Palatino Linotype" w:eastAsia="Palatino Linotype" w:hAnsi="Palatino Linotype" w:cs="Palatino Linotype"/>
          <w:b/>
          <w:i/>
          <w:sz w:val="22"/>
          <w:szCs w:val="22"/>
        </w:rPr>
      </w:pPr>
      <w:r w:rsidRPr="00E011A7">
        <w:rPr>
          <w:rFonts w:ascii="Palatino Linotype" w:eastAsia="Palatino Linotype" w:hAnsi="Palatino Linotype" w:cs="Palatino Linotype"/>
          <w:b/>
          <w:sz w:val="22"/>
          <w:szCs w:val="22"/>
        </w:rPr>
        <w:t>“</w:t>
      </w:r>
      <w:r w:rsidRPr="00E011A7">
        <w:rPr>
          <w:rFonts w:ascii="Palatino Linotype" w:eastAsia="Palatino Linotype" w:hAnsi="Palatino Linotype" w:cs="Palatino Linotype"/>
          <w:b/>
          <w:i/>
          <w:sz w:val="22"/>
          <w:szCs w:val="22"/>
        </w:rPr>
        <w:t>CRITERIO 0002-11</w:t>
      </w:r>
    </w:p>
    <w:p w14:paraId="49D83286" w14:textId="77777777" w:rsidR="00EE077A" w:rsidRPr="00E011A7" w:rsidRDefault="003C2606" w:rsidP="00E011A7">
      <w:pPr>
        <w:ind w:left="851"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lastRenderedPageBreak/>
        <w:t>INFORMACIÓN PÚBLICA, CONCEPTO DE, EN MATERIA DE TRANSPARENCIA. INTERPRETACIÓN SISTEMÁTICA DE LOS ARTÍCULOS 2°, FRACCIÓN V, XV, Y XVI, 3°, 4°, 11 Y 41.</w:t>
      </w:r>
      <w:r w:rsidRPr="00E011A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172A81" w14:textId="77777777" w:rsidR="00EE077A" w:rsidRPr="00E011A7" w:rsidRDefault="003C2606" w:rsidP="00E011A7">
      <w:pPr>
        <w:ind w:left="851"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1C658F3" w14:textId="77777777" w:rsidR="00EE077A" w:rsidRPr="00E011A7" w:rsidRDefault="003C2606" w:rsidP="00E011A7">
      <w:pPr>
        <w:ind w:left="851"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14F440E" w14:textId="77777777" w:rsidR="00EE077A" w:rsidRPr="00E011A7" w:rsidRDefault="003C2606" w:rsidP="00E011A7">
      <w:pPr>
        <w:ind w:left="851" w:right="899"/>
        <w:jc w:val="both"/>
        <w:rPr>
          <w:rFonts w:ascii="Palatino Linotype" w:eastAsia="Palatino Linotype" w:hAnsi="Palatino Linotype" w:cs="Palatino Linotype"/>
          <w:b/>
          <w:i/>
          <w:sz w:val="22"/>
          <w:szCs w:val="22"/>
        </w:rPr>
      </w:pPr>
      <w:r w:rsidRPr="00E011A7">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8F2CEDE" w14:textId="77777777" w:rsidR="00EE077A" w:rsidRPr="00E011A7" w:rsidRDefault="003C2606" w:rsidP="00E011A7">
      <w:pPr>
        <w:ind w:left="851" w:right="899"/>
        <w:jc w:val="both"/>
        <w:rPr>
          <w:rFonts w:ascii="Palatino Linotype" w:eastAsia="Palatino Linotype" w:hAnsi="Palatino Linotype" w:cs="Palatino Linotype"/>
          <w:b/>
          <w:i/>
          <w:sz w:val="22"/>
          <w:szCs w:val="22"/>
        </w:rPr>
      </w:pPr>
      <w:r w:rsidRPr="00E011A7">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65F6BED6" w14:textId="77777777" w:rsidR="00EE077A" w:rsidRPr="00E011A7" w:rsidRDefault="00EE077A" w:rsidP="00E011A7">
      <w:pPr>
        <w:tabs>
          <w:tab w:val="left" w:pos="709"/>
        </w:tabs>
        <w:spacing w:line="360" w:lineRule="auto"/>
        <w:ind w:right="49"/>
        <w:jc w:val="both"/>
        <w:rPr>
          <w:rFonts w:ascii="Palatino Linotype" w:eastAsia="Palatino Linotype" w:hAnsi="Palatino Linotype" w:cs="Palatino Linotype"/>
        </w:rPr>
      </w:pPr>
    </w:p>
    <w:p w14:paraId="46040DAE"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En efecto, si bien por regla general, toda la información generada, obtenida, adquirida, transformada, administrada o en posesión de los Sujetos Obligados es pública, debemos considerar que también hay excepciones, es decir, cuando se trata de información clasificada como confidencial o reservada, en cuyo caso, se restringirá excepcionalmente, el acceso conforme a lo señalado en la Ley en la materia,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w:t>
      </w:r>
    </w:p>
    <w:p w14:paraId="248DA24E" w14:textId="77777777" w:rsidR="00EE077A" w:rsidRPr="00E011A7" w:rsidRDefault="00EE077A" w:rsidP="00E011A7">
      <w:pPr>
        <w:spacing w:line="360" w:lineRule="auto"/>
        <w:jc w:val="both"/>
        <w:rPr>
          <w:rFonts w:ascii="Palatino Linotype" w:eastAsia="Palatino Linotype" w:hAnsi="Palatino Linotype" w:cs="Palatino Linotype"/>
        </w:rPr>
      </w:pPr>
    </w:p>
    <w:p w14:paraId="689858DC"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795D78C" w14:textId="77777777" w:rsidR="00EE077A" w:rsidRPr="00E011A7" w:rsidRDefault="00EE077A" w:rsidP="00E011A7">
      <w:pPr>
        <w:spacing w:line="360" w:lineRule="auto"/>
        <w:jc w:val="both"/>
        <w:rPr>
          <w:rFonts w:ascii="Palatino Linotype" w:eastAsia="Palatino Linotype" w:hAnsi="Palatino Linotype" w:cs="Palatino Linotype"/>
        </w:rPr>
      </w:pPr>
    </w:p>
    <w:p w14:paraId="0A7AF7B8"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A este respecto, los artículos 3, fracciones IX, XX, XXI y XLV; 51 y 52 de la Ley de Transparencia y Acceso a la Información Pública del Estado de México y Municipios establecen:</w:t>
      </w:r>
    </w:p>
    <w:p w14:paraId="2A7E09DD" w14:textId="77777777" w:rsidR="00EE077A" w:rsidRPr="00E011A7" w:rsidRDefault="00EE077A" w:rsidP="00E011A7">
      <w:pPr>
        <w:ind w:right="899"/>
        <w:jc w:val="both"/>
        <w:rPr>
          <w:rFonts w:ascii="Palatino Linotype" w:eastAsia="Palatino Linotype" w:hAnsi="Palatino Linotype" w:cs="Palatino Linotype"/>
        </w:rPr>
      </w:pPr>
    </w:p>
    <w:p w14:paraId="404D29B8" w14:textId="77777777" w:rsidR="00EE077A" w:rsidRPr="00E011A7" w:rsidRDefault="003C2606" w:rsidP="00E011A7">
      <w:pPr>
        <w:ind w:left="851" w:right="901"/>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 xml:space="preserve">“Artículo 3. </w:t>
      </w:r>
      <w:r w:rsidRPr="00E011A7">
        <w:rPr>
          <w:rFonts w:ascii="Palatino Linotype" w:eastAsia="Palatino Linotype" w:hAnsi="Palatino Linotype" w:cs="Palatino Linotype"/>
          <w:i/>
          <w:sz w:val="22"/>
          <w:szCs w:val="22"/>
        </w:rPr>
        <w:t xml:space="preserve">Para los efectos de la presente Ley se entenderá por: </w:t>
      </w:r>
    </w:p>
    <w:p w14:paraId="6B4647CA" w14:textId="77777777" w:rsidR="00EE077A" w:rsidRPr="00E011A7" w:rsidRDefault="003C2606" w:rsidP="00E011A7">
      <w:pPr>
        <w:ind w:left="851"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IX.</w:t>
      </w:r>
      <w:r w:rsidRPr="00E011A7">
        <w:rPr>
          <w:rFonts w:ascii="Palatino Linotype" w:eastAsia="Palatino Linotype" w:hAnsi="Palatino Linotype" w:cs="Palatino Linotype"/>
          <w:i/>
          <w:sz w:val="22"/>
          <w:szCs w:val="22"/>
        </w:rPr>
        <w:t xml:space="preserve"> </w:t>
      </w:r>
      <w:r w:rsidRPr="00E011A7">
        <w:rPr>
          <w:rFonts w:ascii="Palatino Linotype" w:eastAsia="Palatino Linotype" w:hAnsi="Palatino Linotype" w:cs="Palatino Linotype"/>
          <w:b/>
          <w:i/>
          <w:sz w:val="22"/>
          <w:szCs w:val="22"/>
        </w:rPr>
        <w:t xml:space="preserve">Datos personales: </w:t>
      </w:r>
      <w:r w:rsidRPr="00E011A7">
        <w:rPr>
          <w:rFonts w:ascii="Palatino Linotype" w:eastAsia="Palatino Linotype" w:hAnsi="Palatino Linotype" w:cs="Palatino Linotype"/>
          <w:i/>
          <w:sz w:val="22"/>
          <w:szCs w:val="22"/>
        </w:rPr>
        <w:t xml:space="preserve">La información concerniente a una persona, identificada o identificable según lo dispuesto por la Ley de Protección de Datos Personales del Estado de México; </w:t>
      </w:r>
    </w:p>
    <w:p w14:paraId="023D0952" w14:textId="77777777" w:rsidR="00EE077A" w:rsidRPr="00E011A7" w:rsidRDefault="003C2606" w:rsidP="00E011A7">
      <w:pPr>
        <w:ind w:left="851"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XX.</w:t>
      </w:r>
      <w:r w:rsidRPr="00E011A7">
        <w:rPr>
          <w:rFonts w:ascii="Palatino Linotype" w:eastAsia="Palatino Linotype" w:hAnsi="Palatino Linotype" w:cs="Palatino Linotype"/>
          <w:i/>
          <w:sz w:val="22"/>
          <w:szCs w:val="22"/>
        </w:rPr>
        <w:t xml:space="preserve"> </w:t>
      </w:r>
      <w:r w:rsidRPr="00E011A7">
        <w:rPr>
          <w:rFonts w:ascii="Palatino Linotype" w:eastAsia="Palatino Linotype" w:hAnsi="Palatino Linotype" w:cs="Palatino Linotype"/>
          <w:b/>
          <w:i/>
          <w:sz w:val="22"/>
          <w:szCs w:val="22"/>
        </w:rPr>
        <w:t>Información clasificada:</w:t>
      </w:r>
      <w:r w:rsidRPr="00E011A7">
        <w:rPr>
          <w:rFonts w:ascii="Palatino Linotype" w:eastAsia="Palatino Linotype" w:hAnsi="Palatino Linotype" w:cs="Palatino Linotype"/>
          <w:i/>
          <w:sz w:val="22"/>
          <w:szCs w:val="22"/>
        </w:rPr>
        <w:t xml:space="preserve"> Aquella considerada por la presente Ley como reservada o confidencial; </w:t>
      </w:r>
    </w:p>
    <w:p w14:paraId="7A9B48DB" w14:textId="77777777" w:rsidR="00EE077A" w:rsidRPr="00E011A7" w:rsidRDefault="003C2606" w:rsidP="00E011A7">
      <w:pPr>
        <w:ind w:left="851"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XXI.</w:t>
      </w:r>
      <w:r w:rsidRPr="00E011A7">
        <w:rPr>
          <w:rFonts w:ascii="Palatino Linotype" w:eastAsia="Palatino Linotype" w:hAnsi="Palatino Linotype" w:cs="Palatino Linotype"/>
          <w:i/>
          <w:sz w:val="22"/>
          <w:szCs w:val="22"/>
        </w:rPr>
        <w:t xml:space="preserve"> </w:t>
      </w:r>
      <w:r w:rsidRPr="00E011A7">
        <w:rPr>
          <w:rFonts w:ascii="Palatino Linotype" w:eastAsia="Palatino Linotype" w:hAnsi="Palatino Linotype" w:cs="Palatino Linotype"/>
          <w:b/>
          <w:i/>
          <w:sz w:val="22"/>
          <w:szCs w:val="22"/>
        </w:rPr>
        <w:t>Información confidencial</w:t>
      </w:r>
      <w:r w:rsidRPr="00E011A7">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246F0FF" w14:textId="77777777" w:rsidR="00EE077A" w:rsidRPr="00E011A7" w:rsidRDefault="003C2606" w:rsidP="00E011A7">
      <w:pPr>
        <w:ind w:left="851"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XLV. Versión pública:</w:t>
      </w:r>
      <w:r w:rsidRPr="00E011A7">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 </w:t>
      </w:r>
    </w:p>
    <w:p w14:paraId="669845B8" w14:textId="77777777" w:rsidR="00EE077A" w:rsidRPr="00E011A7" w:rsidRDefault="003C2606" w:rsidP="00E011A7">
      <w:pPr>
        <w:ind w:left="851"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Artículo 51.</w:t>
      </w:r>
      <w:r w:rsidRPr="00E011A7">
        <w:rPr>
          <w:rFonts w:ascii="Palatino Linotype" w:eastAsia="Palatino Linotype" w:hAnsi="Palatino Linotype" w:cs="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011A7">
        <w:rPr>
          <w:rFonts w:ascii="Palatino Linotype" w:eastAsia="Palatino Linotype" w:hAnsi="Palatino Linotype" w:cs="Palatino Linotype"/>
          <w:b/>
          <w:i/>
          <w:sz w:val="22"/>
          <w:szCs w:val="22"/>
        </w:rPr>
        <w:t xml:space="preserve">y tendrá la responsabilidad de verificar en cada caso que la misma no sea confidencial o reservada. </w:t>
      </w:r>
      <w:r w:rsidRPr="00E011A7">
        <w:rPr>
          <w:rFonts w:ascii="Palatino Linotype" w:eastAsia="Palatino Linotype" w:hAnsi="Palatino Linotype" w:cs="Palatino Linotype"/>
          <w:i/>
          <w:sz w:val="22"/>
          <w:szCs w:val="22"/>
        </w:rPr>
        <w:t xml:space="preserve">Dicha Unidad contará con las facultades internas necesarias para gestionar la atención a las solicitudes de información en los términos de la Ley General y la presente Ley. </w:t>
      </w:r>
    </w:p>
    <w:p w14:paraId="7AB790F0" w14:textId="77777777" w:rsidR="00EE077A" w:rsidRPr="00E011A7" w:rsidRDefault="003C2606" w:rsidP="00E011A7">
      <w:pPr>
        <w:ind w:left="851"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Artículo 52.</w:t>
      </w:r>
      <w:r w:rsidRPr="00E011A7">
        <w:rPr>
          <w:rFonts w:ascii="Palatino Linotype" w:eastAsia="Palatino Linotype" w:hAnsi="Palatino Linotype" w:cs="Palatino Linotype"/>
          <w:i/>
          <w:sz w:val="22"/>
          <w:szCs w:val="22"/>
        </w:rPr>
        <w:t xml:space="preserve"> Las solicitudes de acceso a la información y las respuestas que se les dé, incluyendo, en su caso, </w:t>
      </w:r>
      <w:r w:rsidRPr="00E011A7">
        <w:rPr>
          <w:rFonts w:ascii="Palatino Linotype" w:eastAsia="Palatino Linotype" w:hAnsi="Palatino Linotype" w:cs="Palatino Linotype"/>
          <w:i/>
          <w:sz w:val="22"/>
          <w:szCs w:val="22"/>
          <w:u w:val="single"/>
        </w:rPr>
        <w:t xml:space="preserve">la información entregada, así como las resoluciones a los </w:t>
      </w:r>
      <w:r w:rsidRPr="00E011A7">
        <w:rPr>
          <w:rFonts w:ascii="Palatino Linotype" w:eastAsia="Palatino Linotype" w:hAnsi="Palatino Linotype" w:cs="Palatino Linotype"/>
          <w:i/>
          <w:sz w:val="22"/>
          <w:szCs w:val="22"/>
          <w:u w:val="single"/>
        </w:rPr>
        <w:lastRenderedPageBreak/>
        <w:t>recursos que en su caso se promuevan serán públicas, y de ser el caso que contenga datos personales que deban ser protegidos se podrá dar su acceso en su versión pública</w:t>
      </w:r>
      <w:r w:rsidRPr="00E011A7">
        <w:rPr>
          <w:rFonts w:ascii="Palatino Linotype" w:eastAsia="Palatino Linotype" w:hAnsi="Palatino Linotype" w:cs="Palatino Linotype"/>
          <w:i/>
          <w:sz w:val="22"/>
          <w:szCs w:val="22"/>
        </w:rPr>
        <w:t>, siempre y cuando la resolución de referencia se someta a un proceso de disociación, es decir, no haga identificable al titular de tales datos personales.”</w:t>
      </w:r>
    </w:p>
    <w:p w14:paraId="6F403302" w14:textId="77777777" w:rsidR="00EE077A" w:rsidRPr="00E011A7" w:rsidRDefault="003C2606" w:rsidP="00E011A7">
      <w:pPr>
        <w:ind w:right="899" w:firstLine="708"/>
        <w:jc w:val="both"/>
        <w:rPr>
          <w:rFonts w:ascii="Palatino Linotype" w:eastAsia="Palatino Linotype" w:hAnsi="Palatino Linotype" w:cs="Palatino Linotype"/>
          <w:sz w:val="22"/>
          <w:szCs w:val="22"/>
        </w:rPr>
      </w:pPr>
      <w:r w:rsidRPr="00E011A7">
        <w:rPr>
          <w:rFonts w:ascii="Palatino Linotype" w:eastAsia="Palatino Linotype" w:hAnsi="Palatino Linotype" w:cs="Palatino Linotype"/>
          <w:sz w:val="22"/>
          <w:szCs w:val="22"/>
        </w:rPr>
        <w:t>(Énfasis añadido)</w:t>
      </w:r>
    </w:p>
    <w:p w14:paraId="0CF1BC41" w14:textId="77777777" w:rsidR="00EE077A" w:rsidRPr="00E011A7" w:rsidRDefault="00EE077A" w:rsidP="00E011A7">
      <w:pPr>
        <w:ind w:right="899" w:firstLine="708"/>
        <w:jc w:val="both"/>
        <w:rPr>
          <w:rFonts w:ascii="Palatino Linotype" w:eastAsia="Palatino Linotype" w:hAnsi="Palatino Linotype" w:cs="Palatino Linotype"/>
        </w:rPr>
      </w:pPr>
    </w:p>
    <w:p w14:paraId="30CFCC13" w14:textId="77777777" w:rsidR="00EE077A" w:rsidRPr="00E011A7" w:rsidRDefault="00EE077A" w:rsidP="00E011A7">
      <w:pPr>
        <w:spacing w:line="360" w:lineRule="auto"/>
        <w:jc w:val="both"/>
        <w:rPr>
          <w:rFonts w:ascii="Palatino Linotype" w:eastAsia="Palatino Linotype" w:hAnsi="Palatino Linotype" w:cs="Palatino Linotype"/>
        </w:rPr>
      </w:pPr>
    </w:p>
    <w:p w14:paraId="2ED4D32A"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Por lo que, si bien es cierto la información solicitada contiene datos personales que son susceptibles de ser clasificados como confidenciales, lo cierto también es que la ley prevé la posibilidad de llevar a cabo versiones públicas de la información, en donde se elimine la información confidencial y reservada. </w:t>
      </w:r>
    </w:p>
    <w:p w14:paraId="35B5B911" w14:textId="77777777" w:rsidR="00EE077A" w:rsidRPr="00E011A7" w:rsidRDefault="00EE077A" w:rsidP="00E011A7">
      <w:pPr>
        <w:spacing w:line="360" w:lineRule="auto"/>
        <w:jc w:val="both"/>
        <w:rPr>
          <w:rFonts w:ascii="Palatino Linotype" w:eastAsia="Palatino Linotype" w:hAnsi="Palatino Linotype" w:cs="Palatino Linotype"/>
        </w:rPr>
      </w:pPr>
    </w:p>
    <w:p w14:paraId="17898D9B"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30A3147" w14:textId="77777777" w:rsidR="00EE077A" w:rsidRPr="00E011A7" w:rsidRDefault="00EE077A" w:rsidP="00E011A7">
      <w:pPr>
        <w:jc w:val="both"/>
        <w:rPr>
          <w:rFonts w:ascii="Palatino Linotype" w:eastAsia="Palatino Linotype" w:hAnsi="Palatino Linotype" w:cs="Palatino Linotype"/>
        </w:rPr>
      </w:pPr>
    </w:p>
    <w:p w14:paraId="09112C97"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“Artículo 22.</w:t>
      </w:r>
      <w:r w:rsidRPr="00E011A7">
        <w:rPr>
          <w:rFonts w:ascii="Palatino Linotype" w:eastAsia="Palatino Linotype" w:hAnsi="Palatino Linotype" w:cs="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2E84E61" w14:textId="77777777" w:rsidR="00EE077A" w:rsidRPr="00E011A7" w:rsidRDefault="00EE077A" w:rsidP="00E011A7">
      <w:pPr>
        <w:ind w:left="851" w:right="902"/>
        <w:jc w:val="both"/>
        <w:rPr>
          <w:rFonts w:ascii="Palatino Linotype" w:eastAsia="Palatino Linotype" w:hAnsi="Palatino Linotype" w:cs="Palatino Linotype"/>
          <w:b/>
          <w:i/>
          <w:sz w:val="22"/>
          <w:szCs w:val="22"/>
        </w:rPr>
      </w:pPr>
    </w:p>
    <w:p w14:paraId="5513E1EA"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Artículo 38.</w:t>
      </w:r>
      <w:r w:rsidRPr="00E011A7">
        <w:rPr>
          <w:rFonts w:ascii="Palatino Linotype" w:eastAsia="Palatino Linotype" w:hAnsi="Palatino Linotype" w:cs="Palatino Linotype"/>
          <w:i/>
          <w:sz w:val="22"/>
          <w:szCs w:val="22"/>
        </w:rPr>
        <w:t xml:space="preserve"> Con independencia del tipo de sistema y base de datos en el que se encuentren los datos personales o el tipo de tratamiento que se efectúe, el responsable </w:t>
      </w:r>
      <w:r w:rsidRPr="00E011A7">
        <w:rPr>
          <w:rFonts w:ascii="Palatino Linotype" w:eastAsia="Palatino Linotype" w:hAnsi="Palatino Linotype" w:cs="Palatino Linotype"/>
          <w:i/>
          <w:sz w:val="22"/>
          <w:szCs w:val="22"/>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011A7">
        <w:rPr>
          <w:rFonts w:ascii="Palatino Linotype" w:eastAsia="Palatino Linotype" w:hAnsi="Palatino Linotype" w:cs="Palatino Linotype"/>
          <w:b/>
          <w:i/>
          <w:sz w:val="22"/>
          <w:szCs w:val="22"/>
        </w:rPr>
        <w:t>”</w:t>
      </w:r>
      <w:r w:rsidRPr="00E011A7">
        <w:rPr>
          <w:rFonts w:ascii="Palatino Linotype" w:eastAsia="Palatino Linotype" w:hAnsi="Palatino Linotype" w:cs="Palatino Linotype"/>
          <w:i/>
          <w:sz w:val="22"/>
          <w:szCs w:val="22"/>
        </w:rPr>
        <w:t xml:space="preserve"> </w:t>
      </w:r>
    </w:p>
    <w:p w14:paraId="76CE9F74" w14:textId="77777777" w:rsidR="00EE077A" w:rsidRPr="00E011A7" w:rsidRDefault="00EE077A" w:rsidP="00E011A7">
      <w:pPr>
        <w:ind w:left="851" w:right="850"/>
        <w:jc w:val="both"/>
        <w:rPr>
          <w:rFonts w:ascii="Palatino Linotype" w:eastAsia="Palatino Linotype" w:hAnsi="Palatino Linotype" w:cs="Palatino Linotype"/>
          <w:i/>
          <w:sz w:val="22"/>
          <w:szCs w:val="22"/>
        </w:rPr>
      </w:pPr>
    </w:p>
    <w:p w14:paraId="6FC80FFC"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91A37A5" w14:textId="77777777" w:rsidR="00EE077A" w:rsidRPr="00E011A7" w:rsidRDefault="00EE077A" w:rsidP="00E011A7">
      <w:pPr>
        <w:spacing w:line="360" w:lineRule="auto"/>
        <w:jc w:val="both"/>
        <w:rPr>
          <w:rFonts w:ascii="Palatino Linotype" w:eastAsia="Palatino Linotype" w:hAnsi="Palatino Linotype" w:cs="Palatino Linotype"/>
        </w:rPr>
      </w:pPr>
    </w:p>
    <w:p w14:paraId="2DD5B3F2"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E011A7">
        <w:rPr>
          <w:rFonts w:ascii="Palatino Linotype" w:eastAsia="Palatino Linotype" w:hAnsi="Palatino Linotype" w:cs="Palatino Linotype"/>
          <w:b/>
        </w:rPr>
        <w:t>EL SUJETO OBLIGADO,</w:t>
      </w:r>
      <w:r w:rsidRPr="00E011A7">
        <w:rPr>
          <w:rFonts w:ascii="Palatino Linotype" w:eastAsia="Palatino Linotype" w:hAnsi="Palatino Linotype" w:cs="Palatino Linotype"/>
        </w:rPr>
        <w:t xml:space="preserve"> por lo que, todo dato personal susceptible de clasificación debe ser protegido.</w:t>
      </w:r>
    </w:p>
    <w:p w14:paraId="7A65202E" w14:textId="77777777" w:rsidR="00EE077A" w:rsidRPr="00E011A7" w:rsidRDefault="00EE077A" w:rsidP="00E011A7">
      <w:pPr>
        <w:spacing w:line="360" w:lineRule="auto"/>
        <w:jc w:val="both"/>
        <w:rPr>
          <w:rFonts w:ascii="Palatino Linotype" w:eastAsia="Palatino Linotype" w:hAnsi="Palatino Linotype" w:cs="Palatino Linotype"/>
        </w:rPr>
      </w:pPr>
    </w:p>
    <w:p w14:paraId="149079AD"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La finalidad de la versión pública de la información, es salvaguardar la vida, integridad, seguridad, patrimonio y privacidad de las personas; de tal manera que todo aquello que no tenga por objeto proteger lo anterior, es susceptible de ser entregado; </w:t>
      </w:r>
      <w:r w:rsidRPr="00E011A7">
        <w:rPr>
          <w:rFonts w:ascii="Palatino Linotype" w:eastAsia="Palatino Linotype" w:hAnsi="Palatino Linotype" w:cs="Palatino Linotype"/>
        </w:rPr>
        <w:lastRenderedPageBreak/>
        <w:t>en otras palabras, la protección de datos personales, entre ellos el del patrimonio y su confidencialidad, es una derivación del derecho a la intimidad.</w:t>
      </w:r>
    </w:p>
    <w:p w14:paraId="0598AA28" w14:textId="77777777" w:rsidR="00EE077A" w:rsidRPr="00E011A7" w:rsidRDefault="00EE077A" w:rsidP="00E011A7">
      <w:pPr>
        <w:spacing w:line="360" w:lineRule="auto"/>
        <w:jc w:val="both"/>
        <w:rPr>
          <w:rFonts w:ascii="Palatino Linotype" w:eastAsia="Palatino Linotype" w:hAnsi="Palatino Linotype" w:cs="Palatino Linotype"/>
        </w:rPr>
      </w:pPr>
    </w:p>
    <w:p w14:paraId="4CC47EDF"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9440FA6" w14:textId="77777777" w:rsidR="00EE077A" w:rsidRPr="00E011A7" w:rsidRDefault="00EE077A" w:rsidP="00E011A7">
      <w:pPr>
        <w:jc w:val="both"/>
        <w:rPr>
          <w:rFonts w:ascii="Palatino Linotype" w:eastAsia="Palatino Linotype" w:hAnsi="Palatino Linotype" w:cs="Palatino Linotype"/>
        </w:rPr>
      </w:pPr>
    </w:p>
    <w:p w14:paraId="33191697"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 xml:space="preserve">“Artículo 49. </w:t>
      </w:r>
      <w:r w:rsidRPr="00E011A7">
        <w:rPr>
          <w:rFonts w:ascii="Palatino Linotype" w:eastAsia="Palatino Linotype" w:hAnsi="Palatino Linotype" w:cs="Palatino Linotype"/>
          <w:i/>
          <w:sz w:val="22"/>
          <w:szCs w:val="22"/>
        </w:rPr>
        <w:t>Los Comités de Transparencia tendrán las siguientes atribuciones:</w:t>
      </w:r>
    </w:p>
    <w:p w14:paraId="64847D0A"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VIII.</w:t>
      </w:r>
      <w:r w:rsidRPr="00E011A7">
        <w:rPr>
          <w:rFonts w:ascii="Palatino Linotype" w:eastAsia="Palatino Linotype" w:hAnsi="Palatino Linotype" w:cs="Palatino Linotype"/>
          <w:i/>
          <w:sz w:val="22"/>
          <w:szCs w:val="22"/>
        </w:rPr>
        <w:t xml:space="preserve"> Aprobar, modificar o revocar la clasificación de la información;</w:t>
      </w:r>
    </w:p>
    <w:p w14:paraId="49BDCED6"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Artículo 132.</w:t>
      </w:r>
      <w:r w:rsidRPr="00E011A7">
        <w:rPr>
          <w:rFonts w:ascii="Palatino Linotype" w:eastAsia="Palatino Linotype" w:hAnsi="Palatino Linotype" w:cs="Palatino Linotype"/>
          <w:i/>
          <w:sz w:val="22"/>
          <w:szCs w:val="22"/>
        </w:rPr>
        <w:t xml:space="preserve"> La clasificación de la información se llevará a cabo en el momento en que:</w:t>
      </w:r>
    </w:p>
    <w:p w14:paraId="11B4B84B"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I.</w:t>
      </w:r>
      <w:r w:rsidRPr="00E011A7">
        <w:rPr>
          <w:rFonts w:ascii="Palatino Linotype" w:eastAsia="Palatino Linotype" w:hAnsi="Palatino Linotype" w:cs="Palatino Linotype"/>
          <w:i/>
          <w:sz w:val="22"/>
          <w:szCs w:val="22"/>
        </w:rPr>
        <w:t xml:space="preserve"> Se reciba una solicitud de acceso a la información;</w:t>
      </w:r>
    </w:p>
    <w:p w14:paraId="5D0ED2D6"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II.</w:t>
      </w:r>
      <w:r w:rsidRPr="00E011A7">
        <w:rPr>
          <w:rFonts w:ascii="Palatino Linotype" w:eastAsia="Palatino Linotype" w:hAnsi="Palatino Linotype" w:cs="Palatino Linotype"/>
          <w:i/>
          <w:sz w:val="22"/>
          <w:szCs w:val="22"/>
        </w:rPr>
        <w:t xml:space="preserve"> Se determine mediante resolución de autoridad competente; o</w:t>
      </w:r>
    </w:p>
    <w:p w14:paraId="1CBB416C" w14:textId="77777777" w:rsidR="00EE077A" w:rsidRPr="00E011A7" w:rsidRDefault="003C2606" w:rsidP="00E011A7">
      <w:pPr>
        <w:ind w:left="851" w:right="902"/>
        <w:jc w:val="both"/>
        <w:rPr>
          <w:rFonts w:ascii="Palatino Linotype" w:eastAsia="Palatino Linotype" w:hAnsi="Palatino Linotype" w:cs="Palatino Linotype"/>
          <w:b/>
          <w:i/>
          <w:sz w:val="22"/>
          <w:szCs w:val="22"/>
        </w:rPr>
      </w:pPr>
      <w:r w:rsidRPr="00E011A7">
        <w:rPr>
          <w:rFonts w:ascii="Palatino Linotype" w:eastAsia="Palatino Linotype" w:hAnsi="Palatino Linotype" w:cs="Palatino Linotype"/>
          <w:i/>
          <w:sz w:val="22"/>
          <w:szCs w:val="22"/>
        </w:rPr>
        <w:t>III. Se generen versiones públicas para dar cumplimiento a las obligaciones de transparencia previstas en esta Ley.</w:t>
      </w:r>
      <w:r w:rsidRPr="00E011A7">
        <w:rPr>
          <w:rFonts w:ascii="Palatino Linotype" w:eastAsia="Palatino Linotype" w:hAnsi="Palatino Linotype" w:cs="Palatino Linotype"/>
          <w:b/>
          <w:i/>
          <w:sz w:val="22"/>
          <w:szCs w:val="22"/>
        </w:rPr>
        <w:t>”</w:t>
      </w:r>
    </w:p>
    <w:p w14:paraId="56C9925E"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“Segundo.-</w:t>
      </w:r>
      <w:r w:rsidRPr="00E011A7">
        <w:rPr>
          <w:rFonts w:ascii="Palatino Linotype" w:eastAsia="Palatino Linotype" w:hAnsi="Palatino Linotype" w:cs="Palatino Linotype"/>
          <w:i/>
          <w:sz w:val="22"/>
          <w:szCs w:val="22"/>
        </w:rPr>
        <w:t xml:space="preserve"> Para efectos de los presentes Lineamientos Generales, se entenderá por:</w:t>
      </w:r>
    </w:p>
    <w:p w14:paraId="0E00FA97"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XVIII.</w:t>
      </w:r>
      <w:r w:rsidRPr="00E011A7">
        <w:rPr>
          <w:rFonts w:ascii="Palatino Linotype" w:eastAsia="Palatino Linotype" w:hAnsi="Palatino Linotype" w:cs="Palatino Linotype"/>
          <w:i/>
          <w:sz w:val="22"/>
          <w:szCs w:val="22"/>
        </w:rPr>
        <w:t xml:space="preserve">  </w:t>
      </w:r>
      <w:r w:rsidRPr="00E011A7">
        <w:rPr>
          <w:rFonts w:ascii="Palatino Linotype" w:eastAsia="Palatino Linotype" w:hAnsi="Palatino Linotype" w:cs="Palatino Linotype"/>
          <w:b/>
          <w:i/>
          <w:sz w:val="22"/>
          <w:szCs w:val="22"/>
        </w:rPr>
        <w:t>Versión pública:</w:t>
      </w:r>
      <w:r w:rsidRPr="00E011A7">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69A2F8C"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Cuarto.</w:t>
      </w:r>
      <w:r w:rsidRPr="00E011A7">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E011A7">
        <w:rPr>
          <w:rFonts w:ascii="Palatino Linotype" w:eastAsia="Palatino Linotype" w:hAnsi="Palatino Linotype" w:cs="Palatino Linotype"/>
          <w:i/>
          <w:sz w:val="22"/>
          <w:szCs w:val="22"/>
        </w:rPr>
        <w:lastRenderedPageBreak/>
        <w:t>materia en el ámbito de sus respectivas competencias, en tanto estas últimas no contravengan lo dispuesto en la Ley General.</w:t>
      </w:r>
    </w:p>
    <w:p w14:paraId="741EECA4"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1694729"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Quinto.</w:t>
      </w:r>
      <w:r w:rsidRPr="00E011A7">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EDBEC34"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Sexto.</w:t>
      </w:r>
      <w:r w:rsidRPr="00E011A7">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601477A"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A200331"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Séptimo.</w:t>
      </w:r>
      <w:r w:rsidRPr="00E011A7">
        <w:rPr>
          <w:rFonts w:ascii="Palatino Linotype" w:eastAsia="Palatino Linotype" w:hAnsi="Palatino Linotype" w:cs="Palatino Linotype"/>
          <w:i/>
          <w:sz w:val="22"/>
          <w:szCs w:val="22"/>
        </w:rPr>
        <w:t xml:space="preserve"> La clasificación de la información se llevará a cabo en el momento en que:</w:t>
      </w:r>
    </w:p>
    <w:p w14:paraId="2927299F"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I.</w:t>
      </w:r>
      <w:r w:rsidRPr="00E011A7">
        <w:rPr>
          <w:rFonts w:ascii="Palatino Linotype" w:eastAsia="Palatino Linotype" w:hAnsi="Palatino Linotype" w:cs="Palatino Linotype"/>
          <w:i/>
          <w:sz w:val="22"/>
          <w:szCs w:val="22"/>
        </w:rPr>
        <w:t xml:space="preserve">        Se reciba una solicitud de acceso a la información;</w:t>
      </w:r>
    </w:p>
    <w:p w14:paraId="5E7482CA"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II.</w:t>
      </w:r>
      <w:r w:rsidRPr="00E011A7">
        <w:rPr>
          <w:rFonts w:ascii="Palatino Linotype" w:eastAsia="Palatino Linotype" w:hAnsi="Palatino Linotype" w:cs="Palatino Linotype"/>
          <w:i/>
          <w:sz w:val="22"/>
          <w:szCs w:val="22"/>
        </w:rPr>
        <w:t xml:space="preserve">       Se determine mediante resolución de autoridad competente, o</w:t>
      </w:r>
    </w:p>
    <w:p w14:paraId="36CA6AE8"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III.</w:t>
      </w:r>
      <w:r w:rsidRPr="00E011A7">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E7412DC"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6044DD4"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Octavo.</w:t>
      </w:r>
      <w:r w:rsidRPr="00E011A7">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E2A7191"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D53A050"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0C3A18B3"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2BD2336A"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A0B3FAD"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Noveno.</w:t>
      </w:r>
      <w:r w:rsidRPr="00E011A7">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C96A557"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Décimo.</w:t>
      </w:r>
      <w:r w:rsidRPr="00E011A7">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A51DE1D" w14:textId="77777777" w:rsidR="00EE077A" w:rsidRPr="00E011A7" w:rsidRDefault="003C2606"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1C2BA67" w14:textId="77777777" w:rsidR="00EE077A" w:rsidRPr="00E011A7" w:rsidRDefault="003C2606" w:rsidP="00E011A7">
      <w:pPr>
        <w:ind w:left="851" w:right="899"/>
        <w:jc w:val="both"/>
        <w:rPr>
          <w:rFonts w:ascii="Palatino Linotype" w:eastAsia="Palatino Linotype" w:hAnsi="Palatino Linotype" w:cs="Palatino Linotype"/>
          <w:b/>
          <w:i/>
          <w:sz w:val="22"/>
          <w:szCs w:val="22"/>
        </w:rPr>
      </w:pPr>
      <w:r w:rsidRPr="00E011A7">
        <w:rPr>
          <w:rFonts w:ascii="Palatino Linotype" w:eastAsia="Palatino Linotype" w:hAnsi="Palatino Linotype" w:cs="Palatino Linotype"/>
          <w:b/>
          <w:i/>
          <w:sz w:val="22"/>
          <w:szCs w:val="22"/>
        </w:rPr>
        <w:t>Décimo primero.</w:t>
      </w:r>
      <w:r w:rsidRPr="00E011A7">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011A7">
        <w:rPr>
          <w:rFonts w:ascii="Palatino Linotype" w:eastAsia="Palatino Linotype" w:hAnsi="Palatino Linotype" w:cs="Palatino Linotype"/>
          <w:b/>
          <w:i/>
          <w:sz w:val="22"/>
          <w:szCs w:val="22"/>
        </w:rPr>
        <w:t>”</w:t>
      </w:r>
    </w:p>
    <w:p w14:paraId="3675E047" w14:textId="77777777" w:rsidR="00EE077A" w:rsidRPr="00E011A7" w:rsidRDefault="00EE077A" w:rsidP="00E011A7">
      <w:pPr>
        <w:ind w:left="851" w:right="899"/>
        <w:jc w:val="both"/>
        <w:rPr>
          <w:rFonts w:ascii="Palatino Linotype" w:eastAsia="Palatino Linotype" w:hAnsi="Palatino Linotype" w:cs="Palatino Linotype"/>
          <w:b/>
          <w:i/>
        </w:rPr>
      </w:pPr>
    </w:p>
    <w:p w14:paraId="6329DBFB"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7E9245E" w14:textId="77777777" w:rsidR="00EE077A" w:rsidRPr="00E011A7" w:rsidRDefault="00EE077A" w:rsidP="00E011A7">
      <w:pPr>
        <w:spacing w:line="360" w:lineRule="auto"/>
        <w:ind w:right="-93"/>
        <w:jc w:val="both"/>
        <w:rPr>
          <w:rFonts w:ascii="Palatino Linotype" w:eastAsia="Palatino Linotype" w:hAnsi="Palatino Linotype" w:cs="Palatino Linotype"/>
        </w:rPr>
      </w:pPr>
    </w:p>
    <w:p w14:paraId="2625117A" w14:textId="77777777" w:rsidR="00EE077A" w:rsidRPr="00E011A7" w:rsidRDefault="003C2606" w:rsidP="00E011A7">
      <w:pPr>
        <w:spacing w:line="360" w:lineRule="auto"/>
        <w:ind w:right="-91"/>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Consecuentemente, se destaca que la versión pública que elabore </w:t>
      </w:r>
      <w:r w:rsidRPr="00E011A7">
        <w:rPr>
          <w:rFonts w:ascii="Palatino Linotype" w:eastAsia="Palatino Linotype" w:hAnsi="Palatino Linotype" w:cs="Palatino Linotype"/>
          <w:b/>
        </w:rPr>
        <w:t>EL SUJETO OBLIGADO</w:t>
      </w:r>
      <w:r w:rsidRPr="00E011A7">
        <w:rPr>
          <w:rFonts w:ascii="Palatino Linotype" w:eastAsia="Palatino Linotype" w:hAnsi="Palatino Linotype" w:cs="Palatino Linotype"/>
        </w:rPr>
        <w:t xml:space="preserve"> debe cumplir con las formalidades exigidas en la Ley, por lo que para tal efecto emitirá el </w:t>
      </w:r>
      <w:r w:rsidRPr="00E011A7">
        <w:rPr>
          <w:rFonts w:ascii="Palatino Linotype" w:eastAsia="Palatino Linotype" w:hAnsi="Palatino Linotype" w:cs="Palatino Linotype"/>
          <w:b/>
        </w:rPr>
        <w:t>Acuerdo del Comité de Transparencia</w:t>
      </w:r>
      <w:r w:rsidRPr="00E011A7">
        <w:rPr>
          <w:rFonts w:ascii="Palatino Linotype" w:eastAsia="Palatino Linotype" w:hAnsi="Palatino Linotype" w:cs="Palatino Linotype"/>
        </w:rPr>
        <w:t xml:space="preserve"> en términos de los artículos 122 </w:t>
      </w:r>
      <w:r w:rsidRPr="00E011A7">
        <w:rPr>
          <w:rFonts w:ascii="Palatino Linotype" w:eastAsia="Palatino Linotype" w:hAnsi="Palatino Linotype" w:cs="Palatino Linotype"/>
        </w:rPr>
        <w:lastRenderedPageBreak/>
        <w:t>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71C3B4D" w14:textId="77777777" w:rsidR="00C50FCC" w:rsidRPr="00E011A7" w:rsidRDefault="00C50FCC" w:rsidP="00E011A7">
      <w:pPr>
        <w:spacing w:line="360" w:lineRule="auto"/>
        <w:ind w:right="-91"/>
        <w:jc w:val="both"/>
        <w:rPr>
          <w:rFonts w:ascii="Palatino Linotype" w:eastAsia="Palatino Linotype" w:hAnsi="Palatino Linotype" w:cs="Palatino Linotype"/>
        </w:rPr>
      </w:pPr>
    </w:p>
    <w:p w14:paraId="111BEBD7" w14:textId="77777777" w:rsidR="00C50FCC" w:rsidRPr="00E011A7" w:rsidRDefault="00C50FCC"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Ahora bien, es necesario precisar que la entrega de los documentos deberá ser en </w:t>
      </w:r>
      <w:r w:rsidRPr="00E011A7">
        <w:rPr>
          <w:rFonts w:ascii="Palatino Linotype" w:eastAsia="Palatino Linotype" w:hAnsi="Palatino Linotype" w:cs="Palatino Linotype"/>
          <w:b/>
        </w:rPr>
        <w:t>versión pública</w:t>
      </w:r>
      <w:r w:rsidRPr="00E011A7">
        <w:rPr>
          <w:rFonts w:ascii="Palatino Linotype" w:eastAsia="Palatino Linotype" w:hAnsi="Palatino Linotype" w:cs="Palatino Linotype"/>
        </w:rPr>
        <w:t xml:space="preserve">, esto es, que omitirá, eliminará o suprimirá la información personal de los funcionarios públicos referidos, como podrían ser Registro Federal de Contribuyentes, CURP, clave del Instituto de Seguridad Social del Estado de México y Municipios, los descuentos que se realicen por pensión alimenticia o deducciones estrictamente legales o personales, número de cuenta o cualquier otro dato que ponga en riesgo la vida, seguridad, salud de dichas personas.    </w:t>
      </w:r>
    </w:p>
    <w:p w14:paraId="77335C1D" w14:textId="77777777" w:rsidR="00C50FCC" w:rsidRPr="00E011A7" w:rsidRDefault="00C50FCC" w:rsidP="00E011A7">
      <w:pPr>
        <w:spacing w:line="360" w:lineRule="auto"/>
        <w:ind w:right="-91"/>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Por cuanto hace al </w:t>
      </w:r>
      <w:r w:rsidRPr="00E011A7">
        <w:rPr>
          <w:rFonts w:ascii="Palatino Linotype" w:eastAsia="Palatino Linotype" w:hAnsi="Palatino Linotype" w:cs="Palatino Linotype"/>
          <w:b/>
        </w:rPr>
        <w:t>Registro Federal de Contribuyentes</w:t>
      </w:r>
      <w:r w:rsidRPr="00E011A7">
        <w:rPr>
          <w:rFonts w:ascii="Palatino Linotype" w:eastAsia="Palatino Linotype" w:hAnsi="Palatino Linotype" w:cs="Palatino Linotype"/>
        </w:rPr>
        <w:t xml:space="preserve"> </w:t>
      </w:r>
      <w:r w:rsidRPr="00E011A7">
        <w:rPr>
          <w:rFonts w:ascii="Palatino Linotype" w:eastAsia="Palatino Linotype" w:hAnsi="Palatino Linotype" w:cs="Palatino Linotype"/>
          <w:b/>
        </w:rPr>
        <w:t>de las personas físicas</w:t>
      </w:r>
      <w:r w:rsidRPr="00E011A7">
        <w:rPr>
          <w:rFonts w:ascii="Palatino Linotype" w:eastAsia="Palatino Linotype" w:hAnsi="Palatino Linotype" w:cs="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w:t>
      </w:r>
      <w:r w:rsidRPr="00E011A7">
        <w:rPr>
          <w:rFonts w:ascii="Palatino Linotype" w:eastAsia="Palatino Linotype" w:hAnsi="Palatino Linotype" w:cs="Palatino Linotype"/>
        </w:rPr>
        <w:lastRenderedPageBreak/>
        <w:t>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0861A98B" w14:textId="77777777" w:rsidR="00C50FCC" w:rsidRPr="00E011A7" w:rsidRDefault="00C50FCC" w:rsidP="00E011A7">
      <w:pPr>
        <w:spacing w:line="360" w:lineRule="auto"/>
        <w:ind w:right="-91"/>
        <w:jc w:val="both"/>
        <w:rPr>
          <w:rFonts w:ascii="Palatino Linotype" w:eastAsia="Palatino Linotype" w:hAnsi="Palatino Linotype" w:cs="Palatino Linotype"/>
        </w:rPr>
      </w:pPr>
    </w:p>
    <w:p w14:paraId="25B1E747" w14:textId="77777777" w:rsidR="00C50FCC" w:rsidRPr="00E011A7" w:rsidRDefault="00C50FCC" w:rsidP="00E011A7">
      <w:pPr>
        <w:spacing w:line="360" w:lineRule="auto"/>
        <w:ind w:right="-91"/>
        <w:jc w:val="both"/>
        <w:rPr>
          <w:rFonts w:ascii="Palatino Linotype" w:eastAsia="Palatino Linotype" w:hAnsi="Palatino Linotype" w:cs="Palatino Linotype"/>
        </w:rPr>
      </w:pPr>
      <w:r w:rsidRPr="00E011A7">
        <w:rPr>
          <w:rFonts w:ascii="Palatino Linotype" w:eastAsia="Palatino Linotype" w:hAnsi="Palatino Linotype" w:cs="Palatino Linotype"/>
        </w:rPr>
        <w:t>Al respecto, el entonces Instituto Federal de Acceso a la Información Pública y Protección de Datos Personales (IFAI) a través del Criterio 09/2009, señala literalmente lo siguiente:</w:t>
      </w:r>
    </w:p>
    <w:p w14:paraId="350267F5" w14:textId="77777777" w:rsidR="00C50FCC" w:rsidRPr="00E011A7" w:rsidRDefault="00C50FCC" w:rsidP="00E011A7">
      <w:pPr>
        <w:ind w:left="567" w:right="618"/>
        <w:jc w:val="both"/>
        <w:rPr>
          <w:rFonts w:ascii="Palatino Linotype" w:eastAsia="Palatino Linotype" w:hAnsi="Palatino Linotype" w:cs="Palatino Linotype"/>
          <w:b/>
          <w:i/>
        </w:rPr>
      </w:pPr>
    </w:p>
    <w:p w14:paraId="385B01B0" w14:textId="77777777" w:rsidR="00C50FCC" w:rsidRPr="00E011A7" w:rsidRDefault="00C50FCC" w:rsidP="00E011A7">
      <w:pPr>
        <w:ind w:left="850" w:right="901"/>
        <w:jc w:val="both"/>
        <w:rPr>
          <w:rFonts w:ascii="Palatino Linotype" w:eastAsia="Palatino Linotype" w:hAnsi="Palatino Linotype" w:cs="Palatino Linotype"/>
          <w:b/>
          <w:i/>
          <w:sz w:val="22"/>
          <w:szCs w:val="22"/>
        </w:rPr>
      </w:pPr>
      <w:r w:rsidRPr="00E011A7">
        <w:rPr>
          <w:rFonts w:ascii="Palatino Linotype" w:eastAsia="Palatino Linotype" w:hAnsi="Palatino Linotype" w:cs="Palatino Linotype"/>
          <w:b/>
          <w:i/>
          <w:sz w:val="22"/>
          <w:szCs w:val="22"/>
        </w:rPr>
        <w:t xml:space="preserve">“Registro Federal de Contribuyentes (RFC) de las personas físicas es un dato personal confidencial. </w:t>
      </w:r>
      <w:r w:rsidRPr="00E011A7">
        <w:rPr>
          <w:rFonts w:ascii="Palatino Linotype" w:eastAsia="Palatino Linotype" w:hAnsi="Palatino Linotype" w:cs="Palatino Linotype"/>
          <w:i/>
          <w:sz w:val="22"/>
          <w:szCs w:val="22"/>
        </w:rPr>
        <w:t>De conformidad con lo establecido en el artículo 18,</w:t>
      </w:r>
      <w:r w:rsidRPr="00E011A7">
        <w:rPr>
          <w:rFonts w:ascii="Palatino Linotype" w:eastAsia="Palatino Linotype" w:hAnsi="Palatino Linotype" w:cs="Palatino Linotype"/>
          <w:b/>
          <w:i/>
          <w:sz w:val="22"/>
          <w:szCs w:val="22"/>
        </w:rPr>
        <w:t xml:space="preserve"> </w:t>
      </w:r>
      <w:r w:rsidRPr="00E011A7">
        <w:rPr>
          <w:rFonts w:ascii="Palatino Linotype" w:eastAsia="Palatino Linotype" w:hAnsi="Palatino Linotype" w:cs="Palatino Linotype"/>
          <w:i/>
          <w:sz w:val="22"/>
          <w:szCs w:val="22"/>
        </w:rPr>
        <w:t>fracción II de la Ley Federal de Transparencia y Acceso a la Información Pública</w:t>
      </w:r>
      <w:r w:rsidRPr="00E011A7">
        <w:rPr>
          <w:rFonts w:ascii="Palatino Linotype" w:eastAsia="Palatino Linotype" w:hAnsi="Palatino Linotype" w:cs="Palatino Linotype"/>
          <w:b/>
          <w:i/>
          <w:sz w:val="22"/>
          <w:szCs w:val="22"/>
        </w:rPr>
        <w:t xml:space="preserve"> </w:t>
      </w:r>
      <w:r w:rsidRPr="00E011A7">
        <w:rPr>
          <w:rFonts w:ascii="Palatino Linotype" w:eastAsia="Palatino Linotype" w:hAnsi="Palatino Linotype" w:cs="Palatino Linotype"/>
          <w:i/>
          <w:sz w:val="22"/>
          <w:szCs w:val="22"/>
        </w:rPr>
        <w:t xml:space="preserve">Gubernamental </w:t>
      </w:r>
      <w:r w:rsidRPr="00E011A7">
        <w:rPr>
          <w:rFonts w:ascii="Palatino Linotype" w:eastAsia="Palatino Linotype" w:hAnsi="Palatino Linotype" w:cs="Palatino Linotype"/>
          <w:b/>
          <w:i/>
          <w:sz w:val="22"/>
          <w:szCs w:val="22"/>
          <w:u w:val="single"/>
        </w:rPr>
        <w:t>se considera información confidencial los datos personales que requieren el consentimiento de los individuos para su difusión, distribución o comercialización en los términos de esta Ley. Por su parte, según dispone el artículo 3, fracción II de la Ley Federal de Transparencia y Acceso a la Información Pública Gubernamental, dato personal es toda aquella información concerniente a una persona física identificada o identificable</w:t>
      </w:r>
      <w:r w:rsidRPr="00E011A7">
        <w:rPr>
          <w:rFonts w:ascii="Palatino Linotype" w:eastAsia="Palatino Linotype" w:hAnsi="Palatino Linotype" w:cs="Palatino Linotype"/>
          <w:i/>
          <w:sz w:val="22"/>
          <w:szCs w:val="22"/>
        </w:rPr>
        <w:t xml:space="preserve">. Para </w:t>
      </w:r>
      <w:r w:rsidRPr="00E011A7">
        <w:rPr>
          <w:rFonts w:ascii="Palatino Linotype" w:eastAsia="Palatino Linotype" w:hAnsi="Palatino Linotype" w:cs="Palatino Linotype"/>
          <w:i/>
          <w:sz w:val="22"/>
          <w:szCs w:val="22"/>
          <w:u w:val="single"/>
        </w:rPr>
        <w:t>obtener el RFC es necesario</w:t>
      </w:r>
      <w:r w:rsidRPr="00E011A7">
        <w:rPr>
          <w:rFonts w:ascii="Palatino Linotype" w:eastAsia="Palatino Linotype" w:hAnsi="Palatino Linotype" w:cs="Palatino Linotype"/>
          <w:b/>
          <w:i/>
          <w:sz w:val="22"/>
          <w:szCs w:val="22"/>
          <w:u w:val="single"/>
        </w:rPr>
        <w:t xml:space="preserve"> </w:t>
      </w:r>
      <w:r w:rsidRPr="00E011A7">
        <w:rPr>
          <w:rFonts w:ascii="Palatino Linotype" w:eastAsia="Palatino Linotype" w:hAnsi="Palatino Linotype" w:cs="Palatino Linotype"/>
          <w:i/>
          <w:sz w:val="22"/>
          <w:szCs w:val="22"/>
          <w:u w:val="single"/>
        </w:rPr>
        <w:t>acreditar previamente mediante documentos oficiales (pasaporte, acta de</w:t>
      </w:r>
      <w:r w:rsidRPr="00E011A7">
        <w:rPr>
          <w:rFonts w:ascii="Palatino Linotype" w:eastAsia="Palatino Linotype" w:hAnsi="Palatino Linotype" w:cs="Palatino Linotype"/>
          <w:b/>
          <w:i/>
          <w:sz w:val="22"/>
          <w:szCs w:val="22"/>
          <w:u w:val="single"/>
        </w:rPr>
        <w:t xml:space="preserve"> </w:t>
      </w:r>
      <w:r w:rsidRPr="00E011A7">
        <w:rPr>
          <w:rFonts w:ascii="Palatino Linotype" w:eastAsia="Palatino Linotype" w:hAnsi="Palatino Linotype" w:cs="Palatino Linotype"/>
          <w:i/>
          <w:sz w:val="22"/>
          <w:szCs w:val="22"/>
          <w:u w:val="single"/>
        </w:rPr>
        <w:t>nacimiento, etc.) la identidad de la persona, su fecha y lugar de nacimiento, entre</w:t>
      </w:r>
      <w:r w:rsidRPr="00E011A7">
        <w:rPr>
          <w:rFonts w:ascii="Palatino Linotype" w:eastAsia="Palatino Linotype" w:hAnsi="Palatino Linotype" w:cs="Palatino Linotype"/>
          <w:b/>
          <w:i/>
          <w:sz w:val="22"/>
          <w:szCs w:val="22"/>
          <w:u w:val="single"/>
        </w:rPr>
        <w:t xml:space="preserve"> </w:t>
      </w:r>
      <w:r w:rsidRPr="00E011A7">
        <w:rPr>
          <w:rFonts w:ascii="Palatino Linotype" w:eastAsia="Palatino Linotype" w:hAnsi="Palatino Linotype" w:cs="Palatino Linotype"/>
          <w:i/>
          <w:sz w:val="22"/>
          <w:szCs w:val="22"/>
          <w:u w:val="single"/>
        </w:rPr>
        <w:t xml:space="preserve">otros. </w:t>
      </w:r>
      <w:r w:rsidRPr="00E011A7">
        <w:rPr>
          <w:rFonts w:ascii="Palatino Linotype" w:eastAsia="Palatino Linotype" w:hAnsi="Palatino Linotype" w:cs="Palatino Linotype"/>
          <w:i/>
          <w:sz w:val="22"/>
          <w:szCs w:val="22"/>
        </w:rPr>
        <w:t>De acuerdo con la legislación tributaria, las personas físicas tramitan su</w:t>
      </w:r>
      <w:r w:rsidRPr="00E011A7">
        <w:rPr>
          <w:rFonts w:ascii="Palatino Linotype" w:eastAsia="Palatino Linotype" w:hAnsi="Palatino Linotype" w:cs="Palatino Linotype"/>
          <w:b/>
          <w:i/>
          <w:sz w:val="22"/>
          <w:szCs w:val="22"/>
        </w:rPr>
        <w:t xml:space="preserve"> </w:t>
      </w:r>
      <w:r w:rsidRPr="00E011A7">
        <w:rPr>
          <w:rFonts w:ascii="Palatino Linotype" w:eastAsia="Palatino Linotype" w:hAnsi="Palatino Linotype" w:cs="Palatino Linotype"/>
          <w:i/>
          <w:sz w:val="22"/>
          <w:szCs w:val="22"/>
        </w:rPr>
        <w:t>inscripción en el Registro Federal de Contribuyentes con el único propósito de</w:t>
      </w:r>
      <w:r w:rsidRPr="00E011A7">
        <w:rPr>
          <w:rFonts w:ascii="Palatino Linotype" w:eastAsia="Palatino Linotype" w:hAnsi="Palatino Linotype" w:cs="Palatino Linotype"/>
          <w:b/>
          <w:i/>
          <w:sz w:val="22"/>
          <w:szCs w:val="22"/>
        </w:rPr>
        <w:t xml:space="preserve"> </w:t>
      </w:r>
      <w:r w:rsidRPr="00E011A7">
        <w:rPr>
          <w:rFonts w:ascii="Palatino Linotype" w:eastAsia="Palatino Linotype" w:hAnsi="Palatino Linotype" w:cs="Palatino Linotype"/>
          <w:i/>
          <w:sz w:val="22"/>
          <w:szCs w:val="22"/>
        </w:rPr>
        <w:t>realizar mediante esa clave de identificación, operaciones o actividades de</w:t>
      </w:r>
      <w:r w:rsidRPr="00E011A7">
        <w:rPr>
          <w:rFonts w:ascii="Palatino Linotype" w:eastAsia="Palatino Linotype" w:hAnsi="Palatino Linotype" w:cs="Palatino Linotype"/>
          <w:b/>
          <w:i/>
          <w:sz w:val="22"/>
          <w:szCs w:val="22"/>
        </w:rPr>
        <w:t xml:space="preserve"> </w:t>
      </w:r>
      <w:r w:rsidRPr="00E011A7">
        <w:rPr>
          <w:rFonts w:ascii="Palatino Linotype" w:eastAsia="Palatino Linotype" w:hAnsi="Palatino Linotype" w:cs="Palatino Linotype"/>
          <w:i/>
          <w:sz w:val="22"/>
          <w:szCs w:val="22"/>
        </w:rPr>
        <w:t>naturaleza tributaria. En este sentido, el artículo 79 del Código Fiscal de la</w:t>
      </w:r>
      <w:r w:rsidRPr="00E011A7">
        <w:rPr>
          <w:rFonts w:ascii="Palatino Linotype" w:eastAsia="Palatino Linotype" w:hAnsi="Palatino Linotype" w:cs="Palatino Linotype"/>
          <w:b/>
          <w:i/>
          <w:sz w:val="22"/>
          <w:szCs w:val="22"/>
        </w:rPr>
        <w:t xml:space="preserve"> </w:t>
      </w:r>
      <w:r w:rsidRPr="00E011A7">
        <w:rPr>
          <w:rFonts w:ascii="Palatino Linotype" w:eastAsia="Palatino Linotype" w:hAnsi="Palatino Linotype" w:cs="Palatino Linotype"/>
          <w:i/>
          <w:sz w:val="22"/>
          <w:szCs w:val="22"/>
        </w:rPr>
        <w:t>Federación prevé que la utilización de una clave de registro no asignada por la</w:t>
      </w:r>
      <w:r w:rsidRPr="00E011A7">
        <w:rPr>
          <w:rFonts w:ascii="Palatino Linotype" w:eastAsia="Palatino Linotype" w:hAnsi="Palatino Linotype" w:cs="Palatino Linotype"/>
          <w:b/>
          <w:i/>
          <w:sz w:val="22"/>
          <w:szCs w:val="22"/>
        </w:rPr>
        <w:t xml:space="preserve"> </w:t>
      </w:r>
      <w:r w:rsidRPr="00E011A7">
        <w:rPr>
          <w:rFonts w:ascii="Palatino Linotype" w:eastAsia="Palatino Linotype" w:hAnsi="Palatino Linotype" w:cs="Palatino Linotype"/>
          <w:i/>
          <w:sz w:val="22"/>
          <w:szCs w:val="22"/>
        </w:rPr>
        <w:t>autoridad constituye como una infracción en materia fiscal. De acuerdo con lo</w:t>
      </w:r>
      <w:r w:rsidRPr="00E011A7">
        <w:rPr>
          <w:rFonts w:ascii="Palatino Linotype" w:eastAsia="Palatino Linotype" w:hAnsi="Palatino Linotype" w:cs="Palatino Linotype"/>
          <w:b/>
          <w:i/>
          <w:sz w:val="22"/>
          <w:szCs w:val="22"/>
        </w:rPr>
        <w:t xml:space="preserve"> </w:t>
      </w:r>
      <w:r w:rsidRPr="00E011A7">
        <w:rPr>
          <w:rFonts w:ascii="Palatino Linotype" w:eastAsia="Palatino Linotype" w:hAnsi="Palatino Linotype" w:cs="Palatino Linotype"/>
          <w:i/>
          <w:sz w:val="22"/>
          <w:szCs w:val="22"/>
        </w:rPr>
        <w:t>antes apuntado, el RFC vinculado al nombre de su titular, permite identificar la</w:t>
      </w:r>
      <w:r w:rsidRPr="00E011A7">
        <w:rPr>
          <w:rFonts w:ascii="Palatino Linotype" w:eastAsia="Palatino Linotype" w:hAnsi="Palatino Linotype" w:cs="Palatino Linotype"/>
          <w:b/>
          <w:i/>
          <w:sz w:val="22"/>
          <w:szCs w:val="22"/>
        </w:rPr>
        <w:t xml:space="preserve"> </w:t>
      </w:r>
      <w:r w:rsidRPr="00E011A7">
        <w:rPr>
          <w:rFonts w:ascii="Palatino Linotype" w:eastAsia="Palatino Linotype" w:hAnsi="Palatino Linotype" w:cs="Palatino Linotype"/>
          <w:i/>
          <w:sz w:val="22"/>
          <w:szCs w:val="22"/>
        </w:rPr>
        <w:t>edad de la persona, así como su homoclave, siendo esta última única e irrepetible,</w:t>
      </w:r>
      <w:r w:rsidRPr="00E011A7">
        <w:rPr>
          <w:rFonts w:ascii="Palatino Linotype" w:eastAsia="Palatino Linotype" w:hAnsi="Palatino Linotype" w:cs="Palatino Linotype"/>
          <w:b/>
          <w:i/>
          <w:sz w:val="22"/>
          <w:szCs w:val="22"/>
        </w:rPr>
        <w:t xml:space="preserve"> </w:t>
      </w:r>
      <w:r w:rsidRPr="00E011A7">
        <w:rPr>
          <w:rFonts w:ascii="Palatino Linotype" w:eastAsia="Palatino Linotype" w:hAnsi="Palatino Linotype" w:cs="Palatino Linotype"/>
          <w:i/>
          <w:sz w:val="22"/>
          <w:szCs w:val="22"/>
        </w:rPr>
        <w:t>por lo que es posible concluir que el RFC constituye un dato personal y, por tanto,</w:t>
      </w:r>
      <w:r w:rsidRPr="00E011A7">
        <w:rPr>
          <w:rFonts w:ascii="Palatino Linotype" w:eastAsia="Palatino Linotype" w:hAnsi="Palatino Linotype" w:cs="Palatino Linotype"/>
          <w:b/>
          <w:i/>
          <w:sz w:val="22"/>
          <w:szCs w:val="22"/>
        </w:rPr>
        <w:t xml:space="preserve"> </w:t>
      </w:r>
      <w:r w:rsidRPr="00E011A7">
        <w:rPr>
          <w:rFonts w:ascii="Palatino Linotype" w:eastAsia="Palatino Linotype" w:hAnsi="Palatino Linotype" w:cs="Palatino Linotype"/>
          <w:i/>
          <w:sz w:val="22"/>
          <w:szCs w:val="22"/>
        </w:rPr>
        <w:t>información confidencial, de conformidad con los previsto en el artículo 18,</w:t>
      </w:r>
      <w:r w:rsidRPr="00E011A7">
        <w:rPr>
          <w:rFonts w:ascii="Palatino Linotype" w:eastAsia="Palatino Linotype" w:hAnsi="Palatino Linotype" w:cs="Palatino Linotype"/>
          <w:b/>
          <w:i/>
          <w:sz w:val="22"/>
          <w:szCs w:val="22"/>
        </w:rPr>
        <w:t xml:space="preserve"> </w:t>
      </w:r>
      <w:r w:rsidRPr="00E011A7">
        <w:rPr>
          <w:rFonts w:ascii="Palatino Linotype" w:eastAsia="Palatino Linotype" w:hAnsi="Palatino Linotype" w:cs="Palatino Linotype"/>
          <w:i/>
          <w:sz w:val="22"/>
          <w:szCs w:val="22"/>
        </w:rPr>
        <w:t>fracción II de la Ley Federal de Transparencia y Acceso a la Información Pública</w:t>
      </w:r>
      <w:r w:rsidRPr="00E011A7">
        <w:rPr>
          <w:rFonts w:ascii="Palatino Linotype" w:eastAsia="Palatino Linotype" w:hAnsi="Palatino Linotype" w:cs="Palatino Linotype"/>
          <w:b/>
          <w:i/>
          <w:sz w:val="22"/>
          <w:szCs w:val="22"/>
        </w:rPr>
        <w:t xml:space="preserve"> </w:t>
      </w:r>
      <w:r w:rsidRPr="00E011A7">
        <w:rPr>
          <w:rFonts w:ascii="Palatino Linotype" w:eastAsia="Palatino Linotype" w:hAnsi="Palatino Linotype" w:cs="Palatino Linotype"/>
          <w:i/>
          <w:sz w:val="22"/>
          <w:szCs w:val="22"/>
        </w:rPr>
        <w:t>Gubernamental.”</w:t>
      </w:r>
    </w:p>
    <w:p w14:paraId="165C950E" w14:textId="77777777" w:rsidR="00C50FCC" w:rsidRPr="00E011A7" w:rsidRDefault="00C50FCC" w:rsidP="00E011A7">
      <w:pPr>
        <w:ind w:left="850" w:right="901"/>
        <w:jc w:val="both"/>
        <w:rPr>
          <w:rFonts w:ascii="Palatino Linotype" w:eastAsia="Palatino Linotype" w:hAnsi="Palatino Linotype" w:cs="Palatino Linotype"/>
          <w:sz w:val="22"/>
          <w:szCs w:val="22"/>
        </w:rPr>
      </w:pPr>
      <w:r w:rsidRPr="00E011A7">
        <w:rPr>
          <w:rFonts w:ascii="Palatino Linotype" w:eastAsia="Palatino Linotype" w:hAnsi="Palatino Linotype" w:cs="Palatino Linotype"/>
          <w:sz w:val="22"/>
          <w:szCs w:val="22"/>
        </w:rPr>
        <w:lastRenderedPageBreak/>
        <w:t>(Énfasis añadido)</w:t>
      </w:r>
    </w:p>
    <w:p w14:paraId="78CF04F0" w14:textId="77777777" w:rsidR="00C50FCC" w:rsidRPr="00E011A7" w:rsidRDefault="00C50FCC" w:rsidP="00E011A7">
      <w:pPr>
        <w:spacing w:line="360" w:lineRule="auto"/>
        <w:jc w:val="both"/>
        <w:rPr>
          <w:rFonts w:ascii="Palatino Linotype" w:eastAsia="Palatino Linotype" w:hAnsi="Palatino Linotype" w:cs="Palatino Linotype"/>
        </w:rPr>
      </w:pPr>
    </w:p>
    <w:p w14:paraId="38FD56A3" w14:textId="77777777" w:rsidR="00C50FCC" w:rsidRPr="00E011A7" w:rsidRDefault="00C50FCC" w:rsidP="00E011A7">
      <w:pPr>
        <w:spacing w:before="100" w:beforeAutospacing="1" w:after="100" w:afterAutospacing="1"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69F170F9" w14:textId="77777777" w:rsidR="00C50FCC" w:rsidRPr="00E011A7" w:rsidRDefault="00C50FCC" w:rsidP="00E011A7">
      <w:pPr>
        <w:spacing w:before="100" w:beforeAutospacing="1" w:after="100" w:afterAutospacing="1" w:line="360" w:lineRule="auto"/>
        <w:ind w:right="-93"/>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Por cuanto hace a la </w:t>
      </w:r>
      <w:r w:rsidRPr="00E011A7">
        <w:rPr>
          <w:rFonts w:ascii="Palatino Linotype" w:eastAsia="Palatino Linotype" w:hAnsi="Palatino Linotype" w:cs="Palatino Linotype"/>
          <w:b/>
        </w:rPr>
        <w:t xml:space="preserve">Clave Única de Registro de Población, </w:t>
      </w:r>
      <w:r w:rsidRPr="00E011A7">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E87DE6A" w14:textId="77777777" w:rsidR="00C50FCC" w:rsidRPr="00E011A7" w:rsidRDefault="00C50FCC" w:rsidP="00E011A7">
      <w:pPr>
        <w:spacing w:before="100" w:beforeAutospacing="1" w:after="100" w:afterAutospacing="1" w:line="360" w:lineRule="auto"/>
        <w:ind w:right="-93"/>
        <w:jc w:val="both"/>
        <w:rPr>
          <w:rFonts w:ascii="Palatino Linotype" w:eastAsia="Palatino Linotype" w:hAnsi="Palatino Linotype" w:cs="Palatino Linotype"/>
        </w:rPr>
      </w:pPr>
      <w:r w:rsidRPr="00E011A7">
        <w:rPr>
          <w:rFonts w:ascii="Palatino Linotype" w:eastAsia="Palatino Linotype" w:hAnsi="Palatino Linotype" w:cs="Palatino Linotype"/>
        </w:rPr>
        <w:t>Lo anterior, tiene sustento en los artículos 86 y 91 de la Ley General de Población, la cual señala lo siguiente:</w:t>
      </w:r>
    </w:p>
    <w:p w14:paraId="6D6C802A" w14:textId="77777777" w:rsidR="00C50FCC" w:rsidRPr="00E011A7" w:rsidRDefault="00C50FCC" w:rsidP="00E011A7">
      <w:pPr>
        <w:ind w:left="850" w:right="901"/>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 xml:space="preserve">Artículo 86. </w:t>
      </w:r>
      <w:r w:rsidRPr="00E011A7">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767DCE9B" w14:textId="77777777" w:rsidR="00C50FCC" w:rsidRPr="00E011A7" w:rsidRDefault="00C50FCC" w:rsidP="00E011A7">
      <w:pPr>
        <w:ind w:left="850" w:right="901"/>
        <w:jc w:val="both"/>
        <w:rPr>
          <w:rFonts w:ascii="Palatino Linotype" w:eastAsia="Palatino Linotype" w:hAnsi="Palatino Linotype" w:cs="Palatino Linotype"/>
          <w:b/>
          <w:i/>
          <w:sz w:val="22"/>
          <w:szCs w:val="22"/>
        </w:rPr>
      </w:pPr>
    </w:p>
    <w:p w14:paraId="536BFA2E" w14:textId="77777777" w:rsidR="00C50FCC" w:rsidRPr="00E011A7" w:rsidRDefault="00C50FCC" w:rsidP="00E011A7">
      <w:pPr>
        <w:ind w:left="850" w:right="901"/>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 xml:space="preserve">Artículo 91. </w:t>
      </w:r>
      <w:r w:rsidRPr="00E011A7">
        <w:rPr>
          <w:rFonts w:ascii="Palatino Linotype" w:eastAsia="Palatino Linotype" w:hAnsi="Palatino Linotype" w:cs="Palatino Linotype"/>
          <w:i/>
          <w:sz w:val="22"/>
          <w:szCs w:val="22"/>
        </w:rPr>
        <w:t>Al incorporar a una persona en el Registro Nacional de Población, se le asignará una clave que se denominará Clave Única de Registro de Población. Esta servirá para registrarla e identificarla en forma individual.</w:t>
      </w:r>
    </w:p>
    <w:p w14:paraId="7069A9E0" w14:textId="77777777" w:rsidR="00C50FCC" w:rsidRPr="00E011A7" w:rsidRDefault="00C50FCC" w:rsidP="00E011A7">
      <w:pPr>
        <w:spacing w:before="100" w:beforeAutospacing="1" w:after="100" w:afterAutospacing="1" w:line="360" w:lineRule="auto"/>
        <w:ind w:right="-93"/>
        <w:jc w:val="both"/>
        <w:rPr>
          <w:rFonts w:ascii="Palatino Linotype" w:eastAsia="Palatino Linotype" w:hAnsi="Palatino Linotype" w:cs="Palatino Linotype"/>
        </w:rPr>
      </w:pPr>
      <w:r w:rsidRPr="00E011A7">
        <w:rPr>
          <w:rFonts w:ascii="Palatino Linotype" w:eastAsia="Palatino Linotype" w:hAnsi="Palatino Linotype" w:cs="Palatino Linotype"/>
        </w:rPr>
        <w:lastRenderedPageBreak/>
        <w:t xml:space="preserve">Ahora bien, la Clave Única de Registro de Población, está integrada de 18 elementos representados por letras y números, que se generan a partir de los datos contenidos en tu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una homoclave o digito verificador, compuesto de dos elementos, con el que se evitan duplicaciones en la Clave, identifican el cambio de siglo y garantizan la correcta integración. </w:t>
      </w:r>
    </w:p>
    <w:p w14:paraId="20A6D72F" w14:textId="77777777" w:rsidR="00C50FCC" w:rsidRPr="00E011A7" w:rsidRDefault="00C50FCC" w:rsidP="00E011A7">
      <w:pPr>
        <w:spacing w:line="360" w:lineRule="auto"/>
        <w:ind w:right="-91"/>
        <w:jc w:val="both"/>
        <w:rPr>
          <w:rFonts w:ascii="Palatino Linotype" w:eastAsia="Palatino Linotype" w:hAnsi="Palatino Linotype" w:cs="Palatino Linotype"/>
        </w:rPr>
      </w:pPr>
      <w:r w:rsidRPr="00E011A7">
        <w:rPr>
          <w:rFonts w:ascii="Palatino Linotype" w:eastAsia="Palatino Linotype" w:hAnsi="Palatino Linotype" w:cs="Palatino Linotype"/>
        </w:rPr>
        <w:t>Al respecto, el entonces Instituto Federal de Acceso a la Información Pública y Protección de Datos Personales (IFAI) a través del Criterio 0003-10, señala literalmente lo siguiente:</w:t>
      </w:r>
    </w:p>
    <w:p w14:paraId="3B99F3A0" w14:textId="77777777" w:rsidR="00C50FCC" w:rsidRPr="00E011A7" w:rsidRDefault="00C50FCC" w:rsidP="00E011A7">
      <w:pPr>
        <w:ind w:left="851"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rPr>
        <w:t xml:space="preserve"> </w:t>
      </w:r>
      <w:r w:rsidRPr="00E011A7">
        <w:rPr>
          <w:rFonts w:ascii="Palatino Linotype" w:eastAsia="Palatino Linotype" w:hAnsi="Palatino Linotype" w:cs="Palatino Linotype"/>
          <w:b/>
          <w:i/>
          <w:sz w:val="22"/>
          <w:szCs w:val="22"/>
        </w:rPr>
        <w:t xml:space="preserve">“Criterio 003-10 Clave Única de Registro de Población (CURP) es un dato personal confidencial. </w:t>
      </w:r>
      <w:r w:rsidRPr="00E011A7">
        <w:rPr>
          <w:rFonts w:ascii="Palatino Linotype" w:eastAsia="Palatino Linotype" w:hAnsi="Palatino Linotype" w:cs="Palatino Linotype"/>
          <w:i/>
          <w:sz w:val="22"/>
          <w:szCs w:val="22"/>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los artículos anteriormente señalados.” (SIC)</w:t>
      </w:r>
    </w:p>
    <w:p w14:paraId="1C241AE4" w14:textId="77777777" w:rsidR="00C50FCC" w:rsidRPr="00E011A7" w:rsidRDefault="00C50FCC" w:rsidP="00E011A7">
      <w:pPr>
        <w:spacing w:line="360" w:lineRule="auto"/>
        <w:ind w:left="567" w:right="618"/>
        <w:jc w:val="both"/>
        <w:rPr>
          <w:rFonts w:ascii="Palatino Linotype" w:eastAsia="Palatino Linotype" w:hAnsi="Palatino Linotype" w:cs="Palatino Linotype"/>
          <w:i/>
        </w:rPr>
      </w:pPr>
    </w:p>
    <w:p w14:paraId="30286788" w14:textId="77777777" w:rsidR="00C50FCC" w:rsidRPr="00E011A7" w:rsidRDefault="00C50FCC" w:rsidP="00E011A7">
      <w:pPr>
        <w:spacing w:line="360" w:lineRule="auto"/>
        <w:ind w:right="-93"/>
        <w:jc w:val="both"/>
        <w:rPr>
          <w:rFonts w:ascii="Palatino Linotype" w:eastAsia="Palatino Linotype" w:hAnsi="Palatino Linotype" w:cs="Palatino Linotype"/>
        </w:rPr>
      </w:pPr>
      <w:r w:rsidRPr="00E011A7">
        <w:rPr>
          <w:rFonts w:ascii="Palatino Linotype" w:eastAsia="Palatino Linotype" w:hAnsi="Palatino Linotype" w:cs="Palatino Linotype"/>
        </w:rPr>
        <w:lastRenderedPageBreak/>
        <w:t>De lo anterior, se desprende que la Clave Única de Registro de Población, se encuentra vinculado al nombre de la persona, permitiendo identificar la edad, fecha de nacimiento, sexo, lugar de nacimiento, así como su homoclave; datos que únicamente le atañen a un particular, por lo ésta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1918A9EB" w14:textId="77777777" w:rsidR="00C50FCC" w:rsidRPr="00E011A7" w:rsidRDefault="00C50FCC" w:rsidP="00E011A7">
      <w:pPr>
        <w:spacing w:line="360" w:lineRule="auto"/>
        <w:ind w:right="-93"/>
        <w:jc w:val="both"/>
        <w:rPr>
          <w:rFonts w:ascii="Palatino Linotype" w:eastAsia="Palatino Linotype" w:hAnsi="Palatino Linotype" w:cs="Palatino Linotype"/>
        </w:rPr>
      </w:pPr>
    </w:p>
    <w:p w14:paraId="623B6A38" w14:textId="77777777" w:rsidR="00C50FCC" w:rsidRPr="00E011A7" w:rsidRDefault="00C50FCC" w:rsidP="00E011A7">
      <w:pPr>
        <w:spacing w:line="360" w:lineRule="auto"/>
        <w:ind w:right="-93"/>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Por cuanto hace a la </w:t>
      </w:r>
      <w:r w:rsidRPr="00E011A7">
        <w:rPr>
          <w:rFonts w:ascii="Palatino Linotype" w:eastAsia="Palatino Linotype" w:hAnsi="Palatino Linotype" w:cs="Palatino Linotype"/>
          <w:b/>
        </w:rPr>
        <w:t>Clave de cualquier tipo de seguridad social</w:t>
      </w:r>
      <w:r w:rsidRPr="00E011A7">
        <w:rPr>
          <w:rFonts w:ascii="Palatino Linotype" w:eastAsia="Palatino Linotype" w:hAnsi="Palatino Linotype" w:cs="Palatino Linotype"/>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1C66DBFC" w14:textId="77777777" w:rsidR="00C50FCC" w:rsidRPr="00E011A7" w:rsidRDefault="00C50FCC" w:rsidP="00E011A7">
      <w:pPr>
        <w:spacing w:line="360" w:lineRule="auto"/>
        <w:ind w:right="-93"/>
        <w:jc w:val="both"/>
        <w:rPr>
          <w:rFonts w:ascii="Palatino Linotype" w:eastAsia="Palatino Linotype" w:hAnsi="Palatino Linotype" w:cs="Palatino Linotype"/>
        </w:rPr>
      </w:pPr>
    </w:p>
    <w:p w14:paraId="31120CC4" w14:textId="77777777" w:rsidR="00C50FCC" w:rsidRPr="00E011A7" w:rsidRDefault="00C50FCC"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Respecto de los </w:t>
      </w:r>
      <w:r w:rsidRPr="00E011A7">
        <w:rPr>
          <w:rFonts w:ascii="Palatino Linotype" w:eastAsia="Palatino Linotype" w:hAnsi="Palatino Linotype" w:cs="Palatino Linotype"/>
          <w:b/>
        </w:rPr>
        <w:t>préstamos o descuentos</w:t>
      </w:r>
      <w:r w:rsidRPr="00E011A7">
        <w:rPr>
          <w:rFonts w:ascii="Palatino Linotype" w:eastAsia="Palatino Linotype" w:hAnsi="Palatino Linotype" w:cs="Palatino Linotype"/>
        </w:rPr>
        <w:t xml:space="preserve"> </w:t>
      </w:r>
      <w:r w:rsidRPr="00E011A7">
        <w:rPr>
          <w:rFonts w:ascii="Palatino Linotype" w:eastAsia="Palatino Linotype" w:hAnsi="Palatino Linotype" w:cs="Palatino Linotype"/>
          <w:b/>
        </w:rPr>
        <w:t>de carácter personal</w:t>
      </w:r>
      <w:r w:rsidRPr="00E011A7">
        <w:rPr>
          <w:rFonts w:ascii="Palatino Linotype" w:eastAsia="Palatino Linotype" w:hAnsi="Palatino Linotype" w:cs="Palatino Linotype"/>
        </w:rPr>
        <w:t xml:space="preserve">, éstos no deben tener relación con la prestación del servicio; es decir, son confidenciales los préstamos o descuentos que se le hagan a la persona en los que no se involucren instituciones </w:t>
      </w:r>
      <w:r w:rsidRPr="00E011A7">
        <w:rPr>
          <w:rFonts w:ascii="Palatino Linotype" w:eastAsia="Palatino Linotype" w:hAnsi="Palatino Linotype" w:cs="Palatino Linotype"/>
        </w:rPr>
        <w:lastRenderedPageBreak/>
        <w:t>públicas, en virtud de no favorecer en la transparencia y rendición de cuentas, sino, por el contrario, con ello se violentaría la protección de información confidencial, porque incide en la intimidad de un individuo identificado.</w:t>
      </w:r>
    </w:p>
    <w:p w14:paraId="1C809A37" w14:textId="77777777" w:rsidR="00C50FCC" w:rsidRPr="00E011A7" w:rsidRDefault="00C50FCC" w:rsidP="00E011A7">
      <w:pPr>
        <w:spacing w:line="360" w:lineRule="auto"/>
        <w:jc w:val="both"/>
        <w:rPr>
          <w:rFonts w:ascii="Palatino Linotype" w:eastAsia="Palatino Linotype" w:hAnsi="Palatino Linotype" w:cs="Palatino Linotype"/>
        </w:rPr>
      </w:pPr>
    </w:p>
    <w:p w14:paraId="0CA8EFBF" w14:textId="77777777" w:rsidR="00C50FCC" w:rsidRPr="00E011A7" w:rsidRDefault="00C50FCC" w:rsidP="00E011A7">
      <w:pPr>
        <w:spacing w:line="360" w:lineRule="auto"/>
        <w:ind w:right="-93"/>
        <w:jc w:val="both"/>
        <w:rPr>
          <w:rFonts w:ascii="Palatino Linotype" w:eastAsia="Palatino Linotype" w:hAnsi="Palatino Linotype" w:cs="Palatino Linotype"/>
        </w:rPr>
      </w:pPr>
      <w:r w:rsidRPr="00E011A7">
        <w:rPr>
          <w:rFonts w:ascii="Palatino Linotype" w:eastAsia="Palatino Linotype" w:hAnsi="Palatino Linotype" w:cs="Palatino Linotype"/>
        </w:rPr>
        <w:t>Por su parte, el artículo 84 de la Ley del Trabajo de los Servidores Públicos del Estado y Municipios, señala:</w:t>
      </w:r>
    </w:p>
    <w:p w14:paraId="48023BF7" w14:textId="77777777" w:rsidR="00C50FCC" w:rsidRPr="00E011A7" w:rsidRDefault="00C50FCC" w:rsidP="00E011A7">
      <w:pPr>
        <w:ind w:left="850" w:right="901"/>
        <w:jc w:val="both"/>
        <w:rPr>
          <w:rFonts w:ascii="Palatino Linotype" w:eastAsia="Palatino Linotype" w:hAnsi="Palatino Linotype" w:cs="Palatino Linotype"/>
          <w:b/>
          <w:i/>
          <w:sz w:val="22"/>
          <w:szCs w:val="22"/>
        </w:rPr>
      </w:pPr>
      <w:r w:rsidRPr="00E011A7">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18C35ACF" w14:textId="77777777" w:rsidR="00C50FCC" w:rsidRPr="00E011A7" w:rsidRDefault="00C50FCC" w:rsidP="00E011A7">
      <w:pPr>
        <w:ind w:left="850" w:right="901"/>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I. Gravámenes fiscales relacionados con el sueldo;</w:t>
      </w:r>
    </w:p>
    <w:p w14:paraId="197F7624" w14:textId="77777777" w:rsidR="00C50FCC" w:rsidRPr="00E011A7" w:rsidRDefault="00C50FCC" w:rsidP="00E011A7">
      <w:pPr>
        <w:ind w:left="850" w:right="901"/>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49E40CBB" w14:textId="77777777" w:rsidR="00C50FCC" w:rsidRPr="00E011A7" w:rsidRDefault="00C50FCC" w:rsidP="00E011A7">
      <w:pPr>
        <w:ind w:left="850" w:right="901"/>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III. Cuotas sindicales;</w:t>
      </w:r>
    </w:p>
    <w:p w14:paraId="4CC950FA" w14:textId="77777777" w:rsidR="00C50FCC" w:rsidRPr="00E011A7" w:rsidRDefault="00C50FCC" w:rsidP="00E011A7">
      <w:pPr>
        <w:ind w:left="850" w:right="901"/>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62346800" w14:textId="77777777" w:rsidR="00C50FCC" w:rsidRPr="00E011A7" w:rsidRDefault="00C50FCC" w:rsidP="00E011A7">
      <w:pPr>
        <w:ind w:left="850" w:right="901"/>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0F86B865" w14:textId="77777777" w:rsidR="00C50FCC" w:rsidRPr="00E011A7" w:rsidRDefault="00C50FCC" w:rsidP="00E011A7">
      <w:pPr>
        <w:ind w:left="850" w:right="901"/>
        <w:jc w:val="both"/>
        <w:rPr>
          <w:rFonts w:ascii="Palatino Linotype" w:eastAsia="Palatino Linotype" w:hAnsi="Palatino Linotype" w:cs="Palatino Linotype"/>
          <w:b/>
          <w:i/>
          <w:sz w:val="22"/>
          <w:szCs w:val="22"/>
        </w:rPr>
      </w:pPr>
      <w:r w:rsidRPr="00E011A7">
        <w:rPr>
          <w:rFonts w:ascii="Palatino Linotype" w:eastAsia="Palatino Linotype" w:hAnsi="Palatino Linotype" w:cs="Palatino Linotype"/>
          <w:b/>
          <w:i/>
          <w:sz w:val="22"/>
          <w:szCs w:val="22"/>
        </w:rPr>
        <w:t>VI. Obligaciones a cargo del servidor público con las que haya consentido, derivadas de la adquisición o del uso de habitaciones consideradas como de interés social;</w:t>
      </w:r>
    </w:p>
    <w:p w14:paraId="3E5CBFDA" w14:textId="77777777" w:rsidR="00C50FCC" w:rsidRPr="00E011A7" w:rsidRDefault="00C50FCC" w:rsidP="00E011A7">
      <w:pPr>
        <w:ind w:left="850" w:right="901"/>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VII. Faltas de puntualidad o de asistencia injustificadas;</w:t>
      </w:r>
    </w:p>
    <w:p w14:paraId="0738DAC7" w14:textId="77777777" w:rsidR="00C50FCC" w:rsidRPr="00E011A7" w:rsidRDefault="00C50FCC" w:rsidP="00E011A7">
      <w:pPr>
        <w:ind w:left="850" w:right="901"/>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VIII. Pensiones alimenticias ordenadas por la autoridad judicial;</w:t>
      </w:r>
      <w:r w:rsidRPr="00E011A7">
        <w:rPr>
          <w:rFonts w:ascii="Palatino Linotype" w:eastAsia="Palatino Linotype" w:hAnsi="Palatino Linotype" w:cs="Palatino Linotype"/>
          <w:i/>
          <w:sz w:val="22"/>
          <w:szCs w:val="22"/>
        </w:rPr>
        <w:t xml:space="preserve"> o</w:t>
      </w:r>
    </w:p>
    <w:p w14:paraId="2B2DA9D5" w14:textId="77777777" w:rsidR="00C50FCC" w:rsidRPr="00E011A7" w:rsidRDefault="00C50FCC" w:rsidP="00E011A7">
      <w:pPr>
        <w:ind w:left="850" w:right="901"/>
        <w:jc w:val="both"/>
        <w:rPr>
          <w:rFonts w:ascii="Palatino Linotype" w:eastAsia="Palatino Linotype" w:hAnsi="Palatino Linotype" w:cs="Palatino Linotype"/>
          <w:b/>
          <w:i/>
          <w:sz w:val="22"/>
          <w:szCs w:val="22"/>
        </w:rPr>
      </w:pPr>
      <w:r w:rsidRPr="00E011A7">
        <w:rPr>
          <w:rFonts w:ascii="Palatino Linotype" w:eastAsia="Palatino Linotype" w:hAnsi="Palatino Linotype" w:cs="Palatino Linotype"/>
          <w:b/>
          <w:i/>
          <w:sz w:val="22"/>
          <w:szCs w:val="22"/>
        </w:rPr>
        <w:t>IX. Cualquier otro convenido con instituciones de servicios y aceptado por el servidor público.</w:t>
      </w:r>
    </w:p>
    <w:p w14:paraId="11D92A4C" w14:textId="77777777" w:rsidR="00C50FCC" w:rsidRPr="00E011A7" w:rsidRDefault="00C50FCC" w:rsidP="00E011A7">
      <w:pPr>
        <w:ind w:left="850" w:right="901"/>
        <w:jc w:val="both"/>
        <w:rPr>
          <w:rFonts w:ascii="Palatino Linotype" w:eastAsia="Palatino Linotype" w:hAnsi="Palatino Linotype" w:cs="Palatino Linotype"/>
          <w:sz w:val="22"/>
          <w:szCs w:val="22"/>
        </w:rPr>
      </w:pPr>
      <w:r w:rsidRPr="00E011A7">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33857E3" w14:textId="77777777" w:rsidR="00C50FCC" w:rsidRPr="00E011A7" w:rsidRDefault="00C50FCC" w:rsidP="00E011A7">
      <w:pPr>
        <w:spacing w:line="360" w:lineRule="auto"/>
        <w:jc w:val="both"/>
        <w:rPr>
          <w:rFonts w:ascii="Palatino Linotype" w:eastAsia="Palatino Linotype" w:hAnsi="Palatino Linotype" w:cs="Palatino Linotype"/>
        </w:rPr>
      </w:pPr>
    </w:p>
    <w:p w14:paraId="339074BC" w14:textId="77777777" w:rsidR="00C50FCC" w:rsidRPr="00E011A7" w:rsidRDefault="00C50FCC"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7DB1EE6" w14:textId="77777777" w:rsidR="00C50FCC" w:rsidRPr="00E011A7" w:rsidRDefault="00C50FCC" w:rsidP="00E011A7">
      <w:pPr>
        <w:spacing w:line="360" w:lineRule="auto"/>
        <w:jc w:val="both"/>
        <w:rPr>
          <w:rFonts w:ascii="Palatino Linotype" w:eastAsia="Palatino Linotype" w:hAnsi="Palatino Linotype" w:cs="Palatino Linotype"/>
        </w:rPr>
      </w:pPr>
    </w:p>
    <w:p w14:paraId="3C3D25C9" w14:textId="77777777" w:rsidR="00C50FCC" w:rsidRPr="00E011A7" w:rsidRDefault="00C50FCC"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Por ende, en el presente caso, </w:t>
      </w:r>
      <w:r w:rsidRPr="00E011A7">
        <w:rPr>
          <w:rFonts w:ascii="Palatino Linotype" w:eastAsia="Palatino Linotype" w:hAnsi="Palatino Linotype" w:cs="Palatino Linotype"/>
          <w:b/>
        </w:rPr>
        <w:t>EL SUJETO OBLIGADO</w:t>
      </w:r>
      <w:r w:rsidRPr="00E011A7">
        <w:rPr>
          <w:rFonts w:ascii="Palatino Linotype" w:eastAsia="Palatino Linotype" w:hAnsi="Palatino Linotype" w:cs="Palatino Linotype"/>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II y III de la </w:t>
      </w:r>
      <w:bookmarkStart w:id="11" w:name="_Hlk71665731"/>
      <w:r w:rsidRPr="00E011A7">
        <w:rPr>
          <w:rFonts w:ascii="Palatino Linotype" w:eastAsia="Palatino Linotype" w:hAnsi="Palatino Linotype" w:cs="Palatino Linotype"/>
        </w:rPr>
        <w:t xml:space="preserve">Ley de Transparencia y Acceso a la Información Pública del Estado de México y Municipios </w:t>
      </w:r>
      <w:bookmarkEnd w:id="11"/>
      <w:r w:rsidRPr="00E011A7">
        <w:rPr>
          <w:rFonts w:ascii="Palatino Linotype" w:eastAsia="Palatino Linotype" w:hAnsi="Palatino Linotype" w:cs="Palatino Linotype"/>
        </w:rPr>
        <w:t xml:space="preserve">en vigor, así como los numerales Segundo, fracción XVIII, y del Cuarto al Décimo Primero de los </w:t>
      </w:r>
      <w:bookmarkStart w:id="12" w:name="_Hlk71665754"/>
      <w:r w:rsidRPr="00E011A7">
        <w:rPr>
          <w:rFonts w:ascii="Palatino Linotype" w:eastAsia="Palatino Linotype" w:hAnsi="Palatino Linotype" w:cs="Palatino Linotype"/>
        </w:rPr>
        <w:t>Lineamientos Generales en materia de Clasificación y Desclasificación de la Información, así como para la elaboración de Versiones Públicas</w:t>
      </w:r>
      <w:bookmarkEnd w:id="12"/>
      <w:r w:rsidRPr="00E011A7">
        <w:rPr>
          <w:rFonts w:ascii="Palatino Linotype" w:eastAsia="Palatino Linotype" w:hAnsi="Palatino Linotype" w:cs="Palatino Linotype"/>
        </w:rPr>
        <w:t>, que literalmente expresan:</w:t>
      </w:r>
    </w:p>
    <w:p w14:paraId="10DF6DC2" w14:textId="77777777" w:rsidR="00C50FCC" w:rsidRPr="00E011A7" w:rsidRDefault="00C50FCC" w:rsidP="00E011A7">
      <w:pPr>
        <w:spacing w:line="360" w:lineRule="auto"/>
        <w:jc w:val="both"/>
        <w:rPr>
          <w:rFonts w:ascii="Palatino Linotype" w:eastAsia="Palatino Linotype" w:hAnsi="Palatino Linotype" w:cs="Palatino Linotype"/>
        </w:rPr>
      </w:pPr>
    </w:p>
    <w:p w14:paraId="668267DE" w14:textId="77777777" w:rsidR="00C50FCC" w:rsidRPr="00E011A7" w:rsidRDefault="00C50FCC" w:rsidP="00E011A7">
      <w:pPr>
        <w:ind w:left="850" w:right="902"/>
        <w:jc w:val="center"/>
        <w:rPr>
          <w:rFonts w:ascii="Palatino Linotype" w:eastAsia="Palatino Linotype" w:hAnsi="Palatino Linotype" w:cs="Palatino Linotype"/>
          <w:b/>
          <w:i/>
          <w:sz w:val="22"/>
          <w:szCs w:val="22"/>
        </w:rPr>
      </w:pPr>
      <w:r w:rsidRPr="00E011A7">
        <w:rPr>
          <w:rFonts w:ascii="Palatino Linotype" w:eastAsia="Palatino Linotype" w:hAnsi="Palatino Linotype" w:cs="Palatino Linotype"/>
          <w:b/>
          <w:i/>
          <w:sz w:val="22"/>
          <w:szCs w:val="22"/>
        </w:rPr>
        <w:t>“Ley de Transparencia y Acceso a la Información Pública del Estado de México y Municipios</w:t>
      </w:r>
    </w:p>
    <w:p w14:paraId="33D798EC"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 xml:space="preserve">Artículo 49. </w:t>
      </w:r>
      <w:r w:rsidRPr="00E011A7">
        <w:rPr>
          <w:rFonts w:ascii="Palatino Linotype" w:eastAsia="Palatino Linotype" w:hAnsi="Palatino Linotype" w:cs="Palatino Linotype"/>
          <w:i/>
          <w:sz w:val="22"/>
          <w:szCs w:val="22"/>
        </w:rPr>
        <w:t>Los Comités de Transparencia tendrán las siguientes atribuciones:</w:t>
      </w:r>
    </w:p>
    <w:p w14:paraId="71127770"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VIII.</w:t>
      </w:r>
      <w:r w:rsidRPr="00E011A7">
        <w:rPr>
          <w:rFonts w:ascii="Palatino Linotype" w:eastAsia="Palatino Linotype" w:hAnsi="Palatino Linotype" w:cs="Palatino Linotype"/>
          <w:i/>
          <w:sz w:val="22"/>
          <w:szCs w:val="22"/>
        </w:rPr>
        <w:t xml:space="preserve"> Aprobar, modificar o revocar la clasificación de la información;</w:t>
      </w:r>
    </w:p>
    <w:p w14:paraId="6C7CFE7E"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Artículo 132.</w:t>
      </w:r>
      <w:r w:rsidRPr="00E011A7">
        <w:rPr>
          <w:rFonts w:ascii="Palatino Linotype" w:eastAsia="Palatino Linotype" w:hAnsi="Palatino Linotype" w:cs="Palatino Linotype"/>
          <w:i/>
          <w:sz w:val="22"/>
          <w:szCs w:val="22"/>
        </w:rPr>
        <w:t xml:space="preserve"> La clasificación de la información se llevará a cabo en el momento en que:</w:t>
      </w:r>
    </w:p>
    <w:p w14:paraId="123C1CE4"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I.</w:t>
      </w:r>
      <w:r w:rsidRPr="00E011A7">
        <w:rPr>
          <w:rFonts w:ascii="Palatino Linotype" w:eastAsia="Palatino Linotype" w:hAnsi="Palatino Linotype" w:cs="Palatino Linotype"/>
          <w:i/>
          <w:sz w:val="22"/>
          <w:szCs w:val="22"/>
        </w:rPr>
        <w:t xml:space="preserve"> Se reciba una solicitud de acceso a la información;</w:t>
      </w:r>
    </w:p>
    <w:p w14:paraId="272D06B6"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lastRenderedPageBreak/>
        <w:t>II.</w:t>
      </w:r>
      <w:r w:rsidRPr="00E011A7">
        <w:rPr>
          <w:rFonts w:ascii="Palatino Linotype" w:eastAsia="Palatino Linotype" w:hAnsi="Palatino Linotype" w:cs="Palatino Linotype"/>
          <w:i/>
          <w:sz w:val="22"/>
          <w:szCs w:val="22"/>
        </w:rPr>
        <w:t xml:space="preserve"> Se determine mediante resolución de autoridad competente; o</w:t>
      </w:r>
    </w:p>
    <w:p w14:paraId="05672A38"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III. Se generen versiones públicas para dar cumplimiento a las obligaciones de transparencia previstas en esta Ley.</w:t>
      </w:r>
    </w:p>
    <w:p w14:paraId="61CB5F5D" w14:textId="77777777" w:rsidR="00C50FCC" w:rsidRPr="00E011A7" w:rsidRDefault="00C50FCC" w:rsidP="00E011A7">
      <w:pPr>
        <w:ind w:left="850" w:right="902"/>
        <w:jc w:val="center"/>
        <w:rPr>
          <w:rFonts w:ascii="Palatino Linotype" w:eastAsia="Palatino Linotype" w:hAnsi="Palatino Linotype" w:cs="Palatino Linotype"/>
          <w:b/>
          <w:i/>
          <w:sz w:val="22"/>
          <w:szCs w:val="22"/>
        </w:rPr>
      </w:pPr>
      <w:r w:rsidRPr="00E011A7">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52165564"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Segundo.</w:t>
      </w:r>
      <w:r w:rsidRPr="00E011A7">
        <w:rPr>
          <w:rFonts w:ascii="Palatino Linotype" w:eastAsia="Palatino Linotype" w:hAnsi="Palatino Linotype" w:cs="Palatino Linotype"/>
          <w:i/>
          <w:sz w:val="22"/>
          <w:szCs w:val="22"/>
        </w:rPr>
        <w:t xml:space="preserve"> Para efectos de los presentes Lineamientos Generales, se entenderá por:</w:t>
      </w:r>
    </w:p>
    <w:p w14:paraId="3DD6B8AB"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XVIII.</w:t>
      </w:r>
      <w:r w:rsidRPr="00E011A7">
        <w:rPr>
          <w:rFonts w:ascii="Palatino Linotype" w:eastAsia="Palatino Linotype" w:hAnsi="Palatino Linotype" w:cs="Palatino Linotype"/>
          <w:i/>
          <w:sz w:val="22"/>
          <w:szCs w:val="22"/>
        </w:rPr>
        <w:t xml:space="preserve"> </w:t>
      </w:r>
      <w:r w:rsidRPr="00E011A7">
        <w:rPr>
          <w:rFonts w:ascii="Palatino Linotype" w:eastAsia="Palatino Linotype" w:hAnsi="Palatino Linotype" w:cs="Palatino Linotype"/>
          <w:b/>
          <w:i/>
          <w:sz w:val="22"/>
          <w:szCs w:val="22"/>
        </w:rPr>
        <w:t>Versión pública:</w:t>
      </w:r>
      <w:r w:rsidRPr="00E011A7">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1773BB4"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Cuarto.</w:t>
      </w:r>
      <w:r w:rsidRPr="00E011A7">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63A6274"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08DFAB93"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Quinto.</w:t>
      </w:r>
      <w:r w:rsidRPr="00E011A7">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7C5D90F"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Sexto.</w:t>
      </w:r>
      <w:r w:rsidRPr="00E011A7">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C24BFD5"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38E02EBD"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Séptimo.</w:t>
      </w:r>
      <w:r w:rsidRPr="00E011A7">
        <w:rPr>
          <w:rFonts w:ascii="Palatino Linotype" w:eastAsia="Palatino Linotype" w:hAnsi="Palatino Linotype" w:cs="Palatino Linotype"/>
          <w:i/>
          <w:sz w:val="22"/>
          <w:szCs w:val="22"/>
        </w:rPr>
        <w:t xml:space="preserve"> La clasificación de la información se llevará a cabo en el momento en que:</w:t>
      </w:r>
    </w:p>
    <w:p w14:paraId="0B6DD2C5"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I.</w:t>
      </w:r>
      <w:r w:rsidRPr="00E011A7">
        <w:rPr>
          <w:rFonts w:ascii="Palatino Linotype" w:eastAsia="Palatino Linotype" w:hAnsi="Palatino Linotype" w:cs="Palatino Linotype"/>
          <w:i/>
          <w:sz w:val="22"/>
          <w:szCs w:val="22"/>
        </w:rPr>
        <w:t xml:space="preserve"> Se reciba una solicitud de acceso a la información;</w:t>
      </w:r>
    </w:p>
    <w:p w14:paraId="0F3B7555"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II.</w:t>
      </w:r>
      <w:r w:rsidRPr="00E011A7">
        <w:rPr>
          <w:rFonts w:ascii="Palatino Linotype" w:eastAsia="Palatino Linotype" w:hAnsi="Palatino Linotype" w:cs="Palatino Linotype"/>
          <w:i/>
          <w:sz w:val="22"/>
          <w:szCs w:val="22"/>
        </w:rPr>
        <w:t xml:space="preserve"> Se determine mediante resolución de autoridad competente, o</w:t>
      </w:r>
    </w:p>
    <w:p w14:paraId="77110655"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lastRenderedPageBreak/>
        <w:t>III.</w:t>
      </w:r>
      <w:r w:rsidRPr="00E011A7">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32CDD84"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B3B0DDC"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Octavo.</w:t>
      </w:r>
      <w:r w:rsidRPr="00E011A7">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38F82E5"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39D5A18"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66960875"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4CF641F"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4340B727"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Noveno.</w:t>
      </w:r>
      <w:r w:rsidRPr="00E011A7">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4BF2E5C"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b/>
          <w:i/>
          <w:sz w:val="22"/>
          <w:szCs w:val="22"/>
        </w:rPr>
        <w:t>Décimo.</w:t>
      </w:r>
      <w:r w:rsidRPr="00E011A7">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5623512" w14:textId="77777777" w:rsidR="00C50FCC" w:rsidRPr="00E011A7" w:rsidRDefault="00C50FCC" w:rsidP="00E011A7">
      <w:pPr>
        <w:ind w:left="851" w:right="902"/>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39ACF7A" w14:textId="77777777" w:rsidR="00C50FCC" w:rsidRPr="00E011A7" w:rsidRDefault="00C50FCC" w:rsidP="00E011A7">
      <w:pPr>
        <w:ind w:left="851" w:right="902"/>
        <w:jc w:val="both"/>
        <w:rPr>
          <w:rFonts w:ascii="Palatino Linotype" w:eastAsia="Palatino Linotype" w:hAnsi="Palatino Linotype" w:cs="Palatino Linotype"/>
          <w:b/>
          <w:i/>
          <w:sz w:val="22"/>
          <w:szCs w:val="22"/>
        </w:rPr>
      </w:pPr>
      <w:r w:rsidRPr="00E011A7">
        <w:rPr>
          <w:rFonts w:ascii="Palatino Linotype" w:eastAsia="Palatino Linotype" w:hAnsi="Palatino Linotype" w:cs="Palatino Linotype"/>
          <w:b/>
          <w:i/>
          <w:sz w:val="22"/>
          <w:szCs w:val="22"/>
        </w:rPr>
        <w:t>Décimo primero.</w:t>
      </w:r>
      <w:r w:rsidRPr="00E011A7">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w:t>
      </w:r>
      <w:r w:rsidRPr="00E011A7">
        <w:rPr>
          <w:rFonts w:ascii="Palatino Linotype" w:eastAsia="Palatino Linotype" w:hAnsi="Palatino Linotype" w:cs="Palatino Linotype"/>
          <w:i/>
          <w:sz w:val="22"/>
          <w:szCs w:val="22"/>
        </w:rPr>
        <w:lastRenderedPageBreak/>
        <w:t>llevar la leyenda correspondiente de conformidad con lo dispuesto en el Capítulo VIII de los presentes lineamientos.</w:t>
      </w:r>
    </w:p>
    <w:p w14:paraId="5516504A" w14:textId="77777777" w:rsidR="00C50FCC" w:rsidRPr="00E011A7" w:rsidRDefault="00C50FCC" w:rsidP="00E011A7">
      <w:pPr>
        <w:ind w:left="709" w:right="709"/>
        <w:contextualSpacing/>
        <w:jc w:val="center"/>
        <w:rPr>
          <w:rFonts w:ascii="Palatino Linotype" w:hAnsi="Palatino Linotype" w:cs="Arial"/>
          <w:b/>
          <w:i/>
          <w:sz w:val="22"/>
          <w:szCs w:val="22"/>
        </w:rPr>
      </w:pPr>
      <w:r w:rsidRPr="00E011A7">
        <w:rPr>
          <w:rFonts w:ascii="Palatino Linotype" w:hAnsi="Palatino Linotype" w:cs="Arial"/>
          <w:b/>
          <w:i/>
          <w:sz w:val="22"/>
          <w:szCs w:val="22"/>
        </w:rPr>
        <w:t>CAPÍTULO VIII</w:t>
      </w:r>
    </w:p>
    <w:p w14:paraId="5412FFF9" w14:textId="77777777" w:rsidR="00C50FCC" w:rsidRPr="00E011A7" w:rsidRDefault="00C50FCC" w:rsidP="00E011A7">
      <w:pPr>
        <w:ind w:left="709" w:right="709"/>
        <w:contextualSpacing/>
        <w:jc w:val="center"/>
        <w:rPr>
          <w:rFonts w:ascii="Palatino Linotype" w:hAnsi="Palatino Linotype" w:cs="Arial"/>
          <w:b/>
          <w:i/>
          <w:sz w:val="22"/>
          <w:szCs w:val="22"/>
        </w:rPr>
      </w:pPr>
      <w:r w:rsidRPr="00E011A7">
        <w:rPr>
          <w:rFonts w:ascii="Palatino Linotype" w:hAnsi="Palatino Linotype" w:cs="Arial"/>
          <w:b/>
          <w:i/>
          <w:sz w:val="22"/>
          <w:szCs w:val="22"/>
        </w:rPr>
        <w:t>DE LA LEYENDA DE CLASIFICACIÓN</w:t>
      </w:r>
    </w:p>
    <w:p w14:paraId="77F2CC2B" w14:textId="77777777" w:rsidR="00C50FCC" w:rsidRPr="00E011A7" w:rsidRDefault="00C50FCC" w:rsidP="00E011A7">
      <w:pPr>
        <w:ind w:left="709" w:right="709"/>
        <w:contextualSpacing/>
        <w:jc w:val="both"/>
        <w:rPr>
          <w:rFonts w:ascii="Palatino Linotype" w:hAnsi="Palatino Linotype" w:cs="Arial"/>
          <w:i/>
          <w:sz w:val="22"/>
          <w:szCs w:val="22"/>
        </w:rPr>
      </w:pPr>
      <w:r w:rsidRPr="00E011A7">
        <w:rPr>
          <w:rFonts w:ascii="Palatino Linotype" w:hAnsi="Palatino Linotype" w:cs="Arial"/>
          <w:b/>
          <w:i/>
          <w:sz w:val="22"/>
          <w:szCs w:val="22"/>
        </w:rPr>
        <w:t xml:space="preserve">Quincuagésimo. </w:t>
      </w:r>
      <w:r w:rsidRPr="00E011A7">
        <w:rPr>
          <w:rFonts w:ascii="Palatino Linotype" w:hAnsi="Palatino Linotype" w:cs="Arial"/>
          <w:b/>
          <w:i/>
          <w:sz w:val="22"/>
          <w:szCs w:val="22"/>
          <w:u w:val="single"/>
        </w:rPr>
        <w:t>Los titulares de las áreas de los sujetos obligados podrán utilizar los formatos contenidos en el presente Capítulo como modelo</w:t>
      </w:r>
      <w:r w:rsidRPr="00E011A7">
        <w:rPr>
          <w:rFonts w:ascii="Palatino Linotype" w:hAnsi="Palatino Linotype" w:cs="Arial"/>
          <w:i/>
          <w:sz w:val="22"/>
          <w:szCs w:val="22"/>
        </w:rPr>
        <w:t xml:space="preserve"> para señalar la clasificación de documentos o expedientes, sin perjuicio de que establezcan los propios.</w:t>
      </w:r>
    </w:p>
    <w:p w14:paraId="388F9039" w14:textId="77777777" w:rsidR="00C50FCC" w:rsidRPr="00E011A7" w:rsidRDefault="00C50FCC" w:rsidP="00E011A7">
      <w:pPr>
        <w:ind w:left="709" w:right="709"/>
        <w:contextualSpacing/>
        <w:jc w:val="both"/>
        <w:rPr>
          <w:rFonts w:ascii="Palatino Linotype" w:hAnsi="Palatino Linotype" w:cs="Arial"/>
          <w:i/>
          <w:sz w:val="22"/>
          <w:szCs w:val="22"/>
        </w:rPr>
      </w:pPr>
      <w:r w:rsidRPr="00E011A7">
        <w:rPr>
          <w:rFonts w:ascii="Palatino Linotype" w:hAnsi="Palatino Linotype" w:cs="Arial"/>
          <w:i/>
          <w:sz w:val="22"/>
          <w:szCs w:val="22"/>
        </w:rPr>
        <w:t>[…]</w:t>
      </w:r>
    </w:p>
    <w:p w14:paraId="769CA542" w14:textId="77777777" w:rsidR="00C50FCC" w:rsidRPr="00E011A7" w:rsidRDefault="00C50FCC" w:rsidP="00E011A7">
      <w:pPr>
        <w:ind w:left="709" w:right="709"/>
        <w:contextualSpacing/>
        <w:jc w:val="both"/>
        <w:rPr>
          <w:rFonts w:ascii="Palatino Linotype" w:hAnsi="Palatino Linotype" w:cs="Arial"/>
          <w:i/>
          <w:sz w:val="22"/>
          <w:szCs w:val="22"/>
        </w:rPr>
      </w:pPr>
      <w:r w:rsidRPr="00E011A7">
        <w:rPr>
          <w:rFonts w:ascii="Palatino Linotype" w:hAnsi="Palatino Linotype" w:cs="Arial"/>
          <w:b/>
          <w:i/>
          <w:sz w:val="22"/>
          <w:szCs w:val="22"/>
        </w:rPr>
        <w:t xml:space="preserve">Quincuagésimo tercero. </w:t>
      </w:r>
      <w:r w:rsidRPr="00E011A7">
        <w:rPr>
          <w:rFonts w:ascii="Palatino Linotype" w:hAnsi="Palatino Linotype" w:cs="Arial"/>
          <w:b/>
          <w:i/>
          <w:sz w:val="22"/>
          <w:szCs w:val="22"/>
          <w:u w:val="single"/>
        </w:rPr>
        <w:t>El formato para señalar la clasificación parcial de un documento</w:t>
      </w:r>
      <w:r w:rsidRPr="00E011A7">
        <w:rPr>
          <w:rFonts w:ascii="Palatino Linotype" w:hAnsi="Palatino Linotype" w:cs="Arial"/>
          <w:i/>
          <w:sz w:val="22"/>
          <w:szCs w:val="22"/>
        </w:rPr>
        <w:t>, es el siguiente:</w:t>
      </w:r>
    </w:p>
    <w:p w14:paraId="727CCAE9" w14:textId="77777777" w:rsidR="00C50FCC" w:rsidRPr="00E011A7" w:rsidRDefault="00C50FCC" w:rsidP="00E011A7">
      <w:pPr>
        <w:ind w:left="709" w:right="709"/>
        <w:contextualSpacing/>
        <w:jc w:val="both"/>
        <w:rPr>
          <w:rFonts w:ascii="Palatino Linotype" w:hAnsi="Palatino Linotype" w:cs="Arial"/>
          <w:i/>
          <w:sz w:val="22"/>
          <w:szCs w:val="22"/>
        </w:rPr>
      </w:pPr>
    </w:p>
    <w:tbl>
      <w:tblPr>
        <w:tblStyle w:val="Tablaconcuadrcula1111213"/>
        <w:tblW w:w="0" w:type="auto"/>
        <w:jc w:val="center"/>
        <w:tblLook w:val="04A0" w:firstRow="1" w:lastRow="0" w:firstColumn="1" w:lastColumn="0" w:noHBand="0" w:noVBand="1"/>
      </w:tblPr>
      <w:tblGrid>
        <w:gridCol w:w="1129"/>
        <w:gridCol w:w="1990"/>
        <w:gridCol w:w="4531"/>
      </w:tblGrid>
      <w:tr w:rsidR="00E011A7" w:rsidRPr="00E011A7" w14:paraId="478FA3FF" w14:textId="77777777" w:rsidTr="00E57F08">
        <w:trPr>
          <w:jc w:val="center"/>
        </w:trPr>
        <w:tc>
          <w:tcPr>
            <w:tcW w:w="1129" w:type="dxa"/>
            <w:tcBorders>
              <w:top w:val="single" w:sz="4" w:space="0" w:color="auto"/>
              <w:left w:val="single" w:sz="4" w:space="0" w:color="auto"/>
              <w:bottom w:val="single" w:sz="4" w:space="0" w:color="auto"/>
              <w:right w:val="single" w:sz="4" w:space="0" w:color="auto"/>
            </w:tcBorders>
          </w:tcPr>
          <w:p w14:paraId="38814940" w14:textId="77777777" w:rsidR="00C50FCC" w:rsidRPr="00E011A7" w:rsidRDefault="00C50FCC" w:rsidP="00E011A7">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2E3F8C9" w14:textId="77777777" w:rsidR="00C50FCC" w:rsidRPr="00E011A7" w:rsidRDefault="00C50FCC" w:rsidP="00E011A7">
            <w:pPr>
              <w:jc w:val="center"/>
              <w:rPr>
                <w:rFonts w:ascii="Palatino Linotype" w:hAnsi="Palatino Linotype"/>
                <w:b/>
                <w:i/>
                <w:lang w:val="es-ES_tradnl"/>
              </w:rPr>
            </w:pPr>
            <w:r w:rsidRPr="00E011A7">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0ECC1D60" w14:textId="77777777" w:rsidR="00C50FCC" w:rsidRPr="00E011A7" w:rsidRDefault="00C50FCC" w:rsidP="00E011A7">
            <w:pPr>
              <w:jc w:val="center"/>
              <w:rPr>
                <w:rFonts w:ascii="Palatino Linotype" w:hAnsi="Palatino Linotype"/>
                <w:b/>
                <w:i/>
                <w:lang w:val="es-ES_tradnl"/>
              </w:rPr>
            </w:pPr>
            <w:r w:rsidRPr="00E011A7">
              <w:rPr>
                <w:rFonts w:ascii="Palatino Linotype" w:hAnsi="Palatino Linotype"/>
                <w:b/>
                <w:i/>
                <w:lang w:val="es-ES_tradnl"/>
              </w:rPr>
              <w:t>Dónde:</w:t>
            </w:r>
          </w:p>
        </w:tc>
      </w:tr>
      <w:tr w:rsidR="00E011A7" w:rsidRPr="00E011A7" w14:paraId="78E9A5EB" w14:textId="77777777" w:rsidTr="00E57F08">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6C934959" w14:textId="77777777" w:rsidR="00C50FCC" w:rsidRPr="00E011A7" w:rsidRDefault="00C50FCC" w:rsidP="00E011A7">
            <w:pPr>
              <w:jc w:val="center"/>
              <w:rPr>
                <w:rFonts w:ascii="Palatino Linotype" w:hAnsi="Palatino Linotype" w:cs="Arial"/>
                <w:b/>
                <w:i/>
                <w:lang w:val="es-ES_tradnl" w:eastAsia="es-MX"/>
              </w:rPr>
            </w:pPr>
            <w:r w:rsidRPr="00E011A7">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6971C1C2" w14:textId="77777777" w:rsidR="00C50FCC" w:rsidRPr="00E011A7" w:rsidRDefault="00C50FCC" w:rsidP="00E011A7">
            <w:pPr>
              <w:jc w:val="center"/>
              <w:rPr>
                <w:rFonts w:ascii="Palatino Linotype" w:hAnsi="Palatino Linotype" w:cs="Arial"/>
                <w:i/>
                <w:lang w:val="es-ES_tradnl" w:eastAsia="es-MX"/>
              </w:rPr>
            </w:pPr>
            <w:r w:rsidRPr="00E011A7">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4C231501" w14:textId="77777777" w:rsidR="00C50FCC" w:rsidRPr="00E011A7" w:rsidRDefault="00C50FCC" w:rsidP="00E011A7">
            <w:pPr>
              <w:jc w:val="both"/>
              <w:rPr>
                <w:rFonts w:ascii="Palatino Linotype" w:hAnsi="Palatino Linotype" w:cs="Arial"/>
                <w:i/>
                <w:lang w:val="es-ES_tradnl" w:eastAsia="es-MX"/>
              </w:rPr>
            </w:pPr>
            <w:r w:rsidRPr="00E011A7">
              <w:rPr>
                <w:rFonts w:ascii="Palatino Linotype" w:hAnsi="Palatino Linotype" w:cs="Arial"/>
                <w:i/>
                <w:lang w:val="es-ES_tradnl" w:eastAsia="es-MX"/>
              </w:rPr>
              <w:t>Se anotará la fecha en la que el Comité de Transparencia confirmó la clasificación del documento, en su caso.</w:t>
            </w:r>
          </w:p>
        </w:tc>
      </w:tr>
      <w:tr w:rsidR="00E011A7" w:rsidRPr="00E011A7" w14:paraId="0748404B" w14:textId="77777777" w:rsidTr="00E57F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8F316A" w14:textId="77777777" w:rsidR="00C50FCC" w:rsidRPr="00E011A7" w:rsidRDefault="00C50FCC" w:rsidP="00E011A7">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E6791E4" w14:textId="77777777" w:rsidR="00C50FCC" w:rsidRPr="00E011A7" w:rsidRDefault="00C50FCC" w:rsidP="00E011A7">
            <w:pPr>
              <w:jc w:val="center"/>
              <w:rPr>
                <w:rFonts w:ascii="Palatino Linotype" w:hAnsi="Palatino Linotype" w:cs="Arial"/>
                <w:i/>
                <w:lang w:val="es-ES_tradnl" w:eastAsia="es-MX"/>
              </w:rPr>
            </w:pPr>
            <w:r w:rsidRPr="00E011A7">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56549E42" w14:textId="77777777" w:rsidR="00C50FCC" w:rsidRPr="00E011A7" w:rsidRDefault="00C50FCC" w:rsidP="00E011A7">
            <w:pPr>
              <w:jc w:val="both"/>
              <w:rPr>
                <w:rFonts w:ascii="Palatino Linotype" w:hAnsi="Palatino Linotype" w:cs="Arial"/>
                <w:i/>
                <w:lang w:val="es-ES_tradnl" w:eastAsia="es-MX"/>
              </w:rPr>
            </w:pPr>
            <w:r w:rsidRPr="00E011A7">
              <w:rPr>
                <w:rFonts w:ascii="Palatino Linotype" w:hAnsi="Palatino Linotype" w:cs="Arial"/>
                <w:i/>
                <w:lang w:val="es-ES_tradnl" w:eastAsia="es-MX"/>
              </w:rPr>
              <w:t>Se señalará el nombre del área del cual es titular quien clasifica.</w:t>
            </w:r>
          </w:p>
        </w:tc>
      </w:tr>
      <w:tr w:rsidR="00E011A7" w:rsidRPr="00E011A7" w14:paraId="6A05336A" w14:textId="77777777" w:rsidTr="00E57F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72973" w14:textId="77777777" w:rsidR="00C50FCC" w:rsidRPr="00E011A7" w:rsidRDefault="00C50FCC" w:rsidP="00E011A7">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E5E276C" w14:textId="77777777" w:rsidR="00C50FCC" w:rsidRPr="00E011A7" w:rsidRDefault="00C50FCC" w:rsidP="00E011A7">
            <w:pPr>
              <w:jc w:val="center"/>
              <w:rPr>
                <w:rFonts w:ascii="Palatino Linotype" w:hAnsi="Palatino Linotype" w:cs="Arial"/>
                <w:i/>
                <w:lang w:val="es-ES_tradnl" w:eastAsia="es-MX"/>
              </w:rPr>
            </w:pPr>
            <w:r w:rsidRPr="00E011A7">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0D1B43D0" w14:textId="77777777" w:rsidR="00C50FCC" w:rsidRPr="00E011A7" w:rsidRDefault="00C50FCC" w:rsidP="00E011A7">
            <w:pPr>
              <w:jc w:val="both"/>
              <w:rPr>
                <w:rFonts w:ascii="Palatino Linotype" w:hAnsi="Palatino Linotype" w:cs="Arial"/>
                <w:i/>
                <w:lang w:val="es-ES_tradnl" w:eastAsia="es-MX"/>
              </w:rPr>
            </w:pPr>
            <w:r w:rsidRPr="00E011A7">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011A7" w:rsidRPr="00E011A7" w14:paraId="159600F3" w14:textId="77777777" w:rsidTr="00E57F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253D4" w14:textId="77777777" w:rsidR="00C50FCC" w:rsidRPr="00E011A7" w:rsidRDefault="00C50FCC" w:rsidP="00E011A7">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CA6E28D" w14:textId="77777777" w:rsidR="00C50FCC" w:rsidRPr="00E011A7" w:rsidRDefault="00C50FCC" w:rsidP="00E011A7">
            <w:pPr>
              <w:jc w:val="center"/>
              <w:rPr>
                <w:rFonts w:ascii="Palatino Linotype" w:hAnsi="Palatino Linotype" w:cs="Arial"/>
                <w:i/>
                <w:lang w:val="es-ES_tradnl" w:eastAsia="es-MX"/>
              </w:rPr>
            </w:pPr>
            <w:r w:rsidRPr="00E011A7">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094E22B4" w14:textId="77777777" w:rsidR="00C50FCC" w:rsidRPr="00E011A7" w:rsidRDefault="00C50FCC" w:rsidP="00E011A7">
            <w:pPr>
              <w:jc w:val="both"/>
              <w:rPr>
                <w:rFonts w:ascii="Palatino Linotype" w:hAnsi="Palatino Linotype" w:cs="Arial"/>
                <w:i/>
                <w:lang w:val="es-ES_tradnl" w:eastAsia="es-MX"/>
              </w:rPr>
            </w:pPr>
            <w:r w:rsidRPr="00E011A7">
              <w:rPr>
                <w:rFonts w:ascii="Palatino Linotype" w:hAnsi="Palatino Linotype" w:cs="Arial"/>
                <w:i/>
                <w:lang w:val="es-ES_tradnl" w:eastAsia="es-MX"/>
              </w:rPr>
              <w:t>Se anotará el número de años o meses por los que se mantendrá el documento o las partes del mismo como reservado.</w:t>
            </w:r>
          </w:p>
        </w:tc>
      </w:tr>
      <w:tr w:rsidR="00E011A7" w:rsidRPr="00E011A7" w14:paraId="2BB0C5DE" w14:textId="77777777" w:rsidTr="00E57F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F2E8A" w14:textId="77777777" w:rsidR="00C50FCC" w:rsidRPr="00E011A7" w:rsidRDefault="00C50FCC" w:rsidP="00E011A7">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99929D0" w14:textId="77777777" w:rsidR="00C50FCC" w:rsidRPr="00E011A7" w:rsidRDefault="00C50FCC" w:rsidP="00E011A7">
            <w:pPr>
              <w:jc w:val="center"/>
              <w:rPr>
                <w:rFonts w:ascii="Palatino Linotype" w:hAnsi="Palatino Linotype" w:cs="Arial"/>
                <w:i/>
                <w:lang w:val="es-ES_tradnl" w:eastAsia="es-MX"/>
              </w:rPr>
            </w:pPr>
            <w:r w:rsidRPr="00E011A7">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3E60DEC" w14:textId="77777777" w:rsidR="00C50FCC" w:rsidRPr="00E011A7" w:rsidRDefault="00C50FCC" w:rsidP="00E011A7">
            <w:pPr>
              <w:jc w:val="both"/>
              <w:rPr>
                <w:rFonts w:ascii="Palatino Linotype" w:hAnsi="Palatino Linotype" w:cs="Arial"/>
                <w:i/>
                <w:lang w:val="es-ES_tradnl" w:eastAsia="es-MX"/>
              </w:rPr>
            </w:pPr>
            <w:r w:rsidRPr="00E011A7">
              <w:rPr>
                <w:rFonts w:ascii="Palatino Linotype" w:hAnsi="Palatino Linotype" w:cs="Arial"/>
                <w:i/>
                <w:lang w:val="es-ES_tradnl" w:eastAsia="es-MX"/>
              </w:rPr>
              <w:t>Se señalará el nombre del ordenamiento, el o los artículos, fracción(es), párrafo(s) con base en los cuales se sustente la reserva.</w:t>
            </w:r>
          </w:p>
        </w:tc>
      </w:tr>
      <w:tr w:rsidR="00E011A7" w:rsidRPr="00E011A7" w14:paraId="5E545361" w14:textId="77777777" w:rsidTr="00E57F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A392CA" w14:textId="77777777" w:rsidR="00C50FCC" w:rsidRPr="00E011A7" w:rsidRDefault="00C50FCC" w:rsidP="00E011A7">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943319E" w14:textId="77777777" w:rsidR="00C50FCC" w:rsidRPr="00E011A7" w:rsidRDefault="00C50FCC" w:rsidP="00E011A7">
            <w:pPr>
              <w:jc w:val="center"/>
              <w:rPr>
                <w:rFonts w:ascii="Palatino Linotype" w:hAnsi="Palatino Linotype" w:cs="Arial"/>
                <w:i/>
                <w:lang w:val="es-ES_tradnl" w:eastAsia="es-MX"/>
              </w:rPr>
            </w:pPr>
            <w:r w:rsidRPr="00E011A7">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41D332E5" w14:textId="77777777" w:rsidR="00C50FCC" w:rsidRPr="00E011A7" w:rsidRDefault="00C50FCC" w:rsidP="00E011A7">
            <w:pPr>
              <w:jc w:val="both"/>
              <w:rPr>
                <w:rFonts w:ascii="Palatino Linotype" w:hAnsi="Palatino Linotype" w:cs="Arial"/>
                <w:i/>
                <w:lang w:val="es-ES_tradnl" w:eastAsia="es-MX"/>
              </w:rPr>
            </w:pPr>
            <w:r w:rsidRPr="00E011A7">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E011A7" w:rsidRPr="00E011A7" w14:paraId="6491701C" w14:textId="77777777" w:rsidTr="00E57F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0FA86C" w14:textId="77777777" w:rsidR="00C50FCC" w:rsidRPr="00E011A7" w:rsidRDefault="00C50FCC" w:rsidP="00E011A7">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7BD1E8F" w14:textId="77777777" w:rsidR="00C50FCC" w:rsidRPr="00E011A7" w:rsidRDefault="00C50FCC" w:rsidP="00E011A7">
            <w:pPr>
              <w:jc w:val="center"/>
              <w:rPr>
                <w:rFonts w:ascii="Palatino Linotype" w:hAnsi="Palatino Linotype" w:cs="Arial"/>
                <w:b/>
                <w:i/>
                <w:u w:val="single"/>
                <w:lang w:val="es-ES_tradnl" w:eastAsia="es-MX"/>
              </w:rPr>
            </w:pPr>
            <w:r w:rsidRPr="00E011A7">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3D4A404C" w14:textId="77777777" w:rsidR="00C50FCC" w:rsidRPr="00E011A7" w:rsidRDefault="00C50FCC" w:rsidP="00E011A7">
            <w:pPr>
              <w:jc w:val="both"/>
              <w:rPr>
                <w:rFonts w:ascii="Palatino Linotype" w:hAnsi="Palatino Linotype" w:cs="Arial"/>
                <w:i/>
                <w:lang w:val="es-ES_tradnl" w:eastAsia="es-MX"/>
              </w:rPr>
            </w:pPr>
            <w:r w:rsidRPr="00E011A7">
              <w:rPr>
                <w:rFonts w:ascii="Palatino Linotype" w:hAnsi="Palatino Linotype" w:cs="Arial"/>
                <w:i/>
                <w:lang w:val="es-ES_tradnl" w:eastAsia="es-MX"/>
              </w:rPr>
              <w:t xml:space="preserve">Se indicarán, en su caso, </w:t>
            </w:r>
            <w:r w:rsidRPr="00E011A7">
              <w:rPr>
                <w:rFonts w:ascii="Palatino Linotype" w:hAnsi="Palatino Linotype" w:cs="Arial"/>
                <w:b/>
                <w:i/>
                <w:u w:val="single"/>
                <w:lang w:val="es-ES_tradnl" w:eastAsia="es-MX"/>
              </w:rPr>
              <w:t xml:space="preserve">las partes o páginas del documento que se clasifica como </w:t>
            </w:r>
            <w:r w:rsidRPr="00E011A7">
              <w:rPr>
                <w:rFonts w:ascii="Palatino Linotype" w:hAnsi="Palatino Linotype" w:cs="Arial"/>
                <w:b/>
                <w:i/>
                <w:u w:val="single"/>
                <w:lang w:val="es-ES_tradnl" w:eastAsia="es-MX"/>
              </w:rPr>
              <w:lastRenderedPageBreak/>
              <w:t>confidencial</w:t>
            </w:r>
            <w:r w:rsidRPr="00E011A7">
              <w:rPr>
                <w:rFonts w:ascii="Palatino Linotype" w:hAnsi="Palatino Linotype" w:cs="Arial"/>
                <w:i/>
                <w:lang w:val="es-ES_tradnl" w:eastAsia="es-MX"/>
              </w:rPr>
              <w:t xml:space="preserve">. </w:t>
            </w:r>
            <w:r w:rsidRPr="00E011A7">
              <w:rPr>
                <w:rFonts w:ascii="Palatino Linotype" w:hAnsi="Palatino Linotype" w:cs="Arial"/>
                <w:b/>
                <w:i/>
                <w:u w:val="single"/>
                <w:lang w:val="es-ES_tradnl" w:eastAsia="es-MX"/>
              </w:rPr>
              <w:t>Si el documento fuera confidencial en su totalidad, se anotarán todas las páginas que lo conforman</w:t>
            </w:r>
            <w:r w:rsidRPr="00E011A7">
              <w:rPr>
                <w:rFonts w:ascii="Palatino Linotype" w:hAnsi="Palatino Linotype" w:cs="Arial"/>
                <w:i/>
                <w:lang w:val="es-ES_tradnl" w:eastAsia="es-MX"/>
              </w:rPr>
              <w:t>. Si el documento no contiene información confidencial, se tachará este apartado.</w:t>
            </w:r>
          </w:p>
        </w:tc>
      </w:tr>
      <w:tr w:rsidR="00E011A7" w:rsidRPr="00E011A7" w14:paraId="589F3EE7" w14:textId="77777777" w:rsidTr="00E57F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86CD78" w14:textId="77777777" w:rsidR="00C50FCC" w:rsidRPr="00E011A7" w:rsidRDefault="00C50FCC" w:rsidP="00E011A7">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08552A1" w14:textId="77777777" w:rsidR="00C50FCC" w:rsidRPr="00E011A7" w:rsidRDefault="00C50FCC" w:rsidP="00E011A7">
            <w:pPr>
              <w:jc w:val="center"/>
              <w:rPr>
                <w:rFonts w:ascii="Palatino Linotype" w:hAnsi="Palatino Linotype" w:cs="Arial"/>
                <w:i/>
                <w:lang w:val="es-ES_tradnl" w:eastAsia="es-MX"/>
              </w:rPr>
            </w:pPr>
            <w:r w:rsidRPr="00E011A7">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75BFC2C0" w14:textId="77777777" w:rsidR="00C50FCC" w:rsidRPr="00E011A7" w:rsidRDefault="00C50FCC" w:rsidP="00E011A7">
            <w:pPr>
              <w:jc w:val="both"/>
              <w:rPr>
                <w:rFonts w:ascii="Palatino Linotype" w:hAnsi="Palatino Linotype" w:cs="Arial"/>
                <w:i/>
                <w:lang w:val="es-ES_tradnl" w:eastAsia="es-MX"/>
              </w:rPr>
            </w:pPr>
            <w:r w:rsidRPr="00E011A7">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E011A7" w:rsidRPr="00E011A7" w14:paraId="0C133A04" w14:textId="77777777" w:rsidTr="00E57F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D0732" w14:textId="77777777" w:rsidR="00C50FCC" w:rsidRPr="00E011A7" w:rsidRDefault="00C50FCC" w:rsidP="00E011A7">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049FCDA" w14:textId="77777777" w:rsidR="00C50FCC" w:rsidRPr="00E011A7" w:rsidRDefault="00C50FCC" w:rsidP="00E011A7">
            <w:pPr>
              <w:jc w:val="center"/>
              <w:rPr>
                <w:rFonts w:ascii="Palatino Linotype" w:hAnsi="Palatino Linotype" w:cs="Arial"/>
                <w:i/>
                <w:lang w:val="es-ES_tradnl" w:eastAsia="es-MX"/>
              </w:rPr>
            </w:pPr>
            <w:r w:rsidRPr="00E011A7">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6176226A" w14:textId="77777777" w:rsidR="00C50FCC" w:rsidRPr="00E011A7" w:rsidRDefault="00C50FCC" w:rsidP="00E011A7">
            <w:pPr>
              <w:jc w:val="both"/>
              <w:rPr>
                <w:rFonts w:ascii="Palatino Linotype" w:hAnsi="Palatino Linotype" w:cs="Arial"/>
                <w:i/>
                <w:lang w:val="es-ES_tradnl" w:eastAsia="es-MX"/>
              </w:rPr>
            </w:pPr>
            <w:r w:rsidRPr="00E011A7">
              <w:rPr>
                <w:rFonts w:ascii="Palatino Linotype" w:hAnsi="Palatino Linotype" w:cs="Arial"/>
                <w:i/>
                <w:lang w:val="es-ES_tradnl" w:eastAsia="es-MX"/>
              </w:rPr>
              <w:t>Rúbrica autógrafa de quien clasifica.</w:t>
            </w:r>
          </w:p>
        </w:tc>
      </w:tr>
      <w:tr w:rsidR="00E011A7" w:rsidRPr="00E011A7" w14:paraId="4C97D000" w14:textId="77777777" w:rsidTr="00E57F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56872" w14:textId="77777777" w:rsidR="00C50FCC" w:rsidRPr="00E011A7" w:rsidRDefault="00C50FCC" w:rsidP="00E011A7">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CA4B1B5" w14:textId="77777777" w:rsidR="00C50FCC" w:rsidRPr="00E011A7" w:rsidRDefault="00C50FCC" w:rsidP="00E011A7">
            <w:pPr>
              <w:jc w:val="center"/>
              <w:rPr>
                <w:rFonts w:ascii="Palatino Linotype" w:hAnsi="Palatino Linotype" w:cs="Arial"/>
                <w:i/>
                <w:lang w:val="es-ES_tradnl" w:eastAsia="es-MX"/>
              </w:rPr>
            </w:pPr>
            <w:r w:rsidRPr="00E011A7">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354253DB" w14:textId="77777777" w:rsidR="00C50FCC" w:rsidRPr="00E011A7" w:rsidRDefault="00C50FCC" w:rsidP="00E011A7">
            <w:pPr>
              <w:jc w:val="both"/>
              <w:rPr>
                <w:rFonts w:ascii="Palatino Linotype" w:hAnsi="Palatino Linotype" w:cs="Arial"/>
                <w:i/>
                <w:lang w:val="es-ES_tradnl" w:eastAsia="es-MX"/>
              </w:rPr>
            </w:pPr>
            <w:r w:rsidRPr="00E011A7">
              <w:rPr>
                <w:rFonts w:ascii="Palatino Linotype" w:hAnsi="Palatino Linotype" w:cs="Arial"/>
                <w:i/>
                <w:lang w:val="es-ES_tradnl" w:eastAsia="es-MX"/>
              </w:rPr>
              <w:t>Se anotará la fecha en que se desclasifica el documento.</w:t>
            </w:r>
          </w:p>
        </w:tc>
      </w:tr>
      <w:tr w:rsidR="00E011A7" w:rsidRPr="00E011A7" w14:paraId="79961208" w14:textId="77777777" w:rsidTr="00E57F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368DD" w14:textId="77777777" w:rsidR="00C50FCC" w:rsidRPr="00E011A7" w:rsidRDefault="00C50FCC" w:rsidP="00E011A7">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EAAD075" w14:textId="77777777" w:rsidR="00C50FCC" w:rsidRPr="00E011A7" w:rsidRDefault="00C50FCC" w:rsidP="00E011A7">
            <w:pPr>
              <w:jc w:val="center"/>
              <w:rPr>
                <w:rFonts w:ascii="Palatino Linotype" w:hAnsi="Palatino Linotype" w:cs="Arial"/>
                <w:i/>
                <w:lang w:val="es-ES_tradnl" w:eastAsia="es-MX"/>
              </w:rPr>
            </w:pPr>
            <w:r w:rsidRPr="00E011A7">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3A0C012E" w14:textId="77777777" w:rsidR="00C50FCC" w:rsidRPr="00E011A7" w:rsidRDefault="00C50FCC" w:rsidP="00E011A7">
            <w:pPr>
              <w:rPr>
                <w:rFonts w:ascii="Palatino Linotype" w:hAnsi="Palatino Linotype" w:cs="Arial"/>
                <w:i/>
                <w:lang w:val="es-ES_tradnl" w:eastAsia="es-MX"/>
              </w:rPr>
            </w:pPr>
            <w:r w:rsidRPr="00E011A7">
              <w:rPr>
                <w:rFonts w:ascii="Palatino Linotype" w:hAnsi="Palatino Linotype" w:cs="Arial"/>
                <w:i/>
                <w:lang w:val="es-ES_tradnl" w:eastAsia="es-MX"/>
              </w:rPr>
              <w:t>Rúbrica autógrafa de quien desclasifica.</w:t>
            </w:r>
          </w:p>
        </w:tc>
      </w:tr>
    </w:tbl>
    <w:p w14:paraId="0D3EB253" w14:textId="77777777" w:rsidR="00C50FCC" w:rsidRPr="00E011A7" w:rsidRDefault="00C50FCC" w:rsidP="00E011A7">
      <w:pPr>
        <w:ind w:left="709" w:right="709"/>
        <w:contextualSpacing/>
        <w:jc w:val="both"/>
        <w:rPr>
          <w:rFonts w:ascii="Palatino Linotype" w:hAnsi="Palatino Linotype" w:cs="Arial"/>
          <w:sz w:val="22"/>
          <w:szCs w:val="22"/>
        </w:rPr>
      </w:pPr>
      <w:r w:rsidRPr="00E011A7">
        <w:rPr>
          <w:rFonts w:ascii="Palatino Linotype" w:hAnsi="Palatino Linotype" w:cs="Arial"/>
          <w:sz w:val="22"/>
          <w:szCs w:val="22"/>
        </w:rPr>
        <w:t>(Énfasis Añadido)</w:t>
      </w:r>
    </w:p>
    <w:p w14:paraId="394BBF8B" w14:textId="77777777" w:rsidR="00C50FCC" w:rsidRPr="00E011A7" w:rsidRDefault="00C50FCC" w:rsidP="00E011A7">
      <w:pPr>
        <w:spacing w:line="360" w:lineRule="auto"/>
        <w:jc w:val="both"/>
        <w:rPr>
          <w:rFonts w:ascii="Palatino Linotype" w:eastAsia="Palatino Linotype" w:hAnsi="Palatino Linotype" w:cs="Palatino Linotype"/>
        </w:rPr>
      </w:pPr>
    </w:p>
    <w:p w14:paraId="2A00037A" w14:textId="77777777" w:rsidR="00C50FCC" w:rsidRPr="00E011A7" w:rsidRDefault="00C50FCC"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Por lo tanto, la entrega de documentos en su versión pública debe acompañarse necesariamente del Acuerdo del Comité de Transparencia del </w:t>
      </w:r>
      <w:r w:rsidRPr="00E011A7">
        <w:rPr>
          <w:rFonts w:ascii="Palatino Linotype" w:eastAsia="Palatino Linotype" w:hAnsi="Palatino Linotype" w:cs="Palatino Linotype"/>
          <w:b/>
        </w:rPr>
        <w:t xml:space="preserve">SUJETO OBLIGADO </w:t>
      </w:r>
      <w:r w:rsidRPr="00E011A7">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D9219D6" w14:textId="77777777" w:rsidR="00C50FCC" w:rsidRPr="00E011A7" w:rsidRDefault="00C50FCC" w:rsidP="00E011A7">
      <w:pPr>
        <w:spacing w:line="360" w:lineRule="auto"/>
        <w:jc w:val="both"/>
        <w:rPr>
          <w:rFonts w:ascii="Palatino Linotype" w:eastAsia="Palatino Linotype" w:hAnsi="Palatino Linotype" w:cs="Palatino Linotype"/>
        </w:rPr>
      </w:pPr>
    </w:p>
    <w:p w14:paraId="48F621A0" w14:textId="77777777" w:rsidR="00C50FCC" w:rsidRPr="00E011A7" w:rsidRDefault="00C50FCC" w:rsidP="00E011A7">
      <w:pPr>
        <w:spacing w:line="360" w:lineRule="auto"/>
        <w:jc w:val="both"/>
        <w:rPr>
          <w:rFonts w:ascii="Palatino Linotype" w:eastAsia="Calibri" w:hAnsi="Palatino Linotype" w:cs="Tahoma"/>
          <w:bCs/>
          <w:lang w:val="es-ES"/>
        </w:rPr>
      </w:pPr>
      <w:r w:rsidRPr="00E011A7">
        <w:rPr>
          <w:rFonts w:ascii="Palatino Linotype" w:eastAsia="Palatino Linotype" w:hAnsi="Palatino Linotype" w:cs="Palatino Linotype"/>
        </w:rPr>
        <w:lastRenderedPageBreak/>
        <w:t>Por ultimo no se omite comentar</w:t>
      </w:r>
      <w:r w:rsidRPr="00E011A7">
        <w:rPr>
          <w:rFonts w:ascii="Palatino Linotype" w:eastAsia="Calibri" w:hAnsi="Palatino Linotype" w:cs="Tahoma"/>
          <w:bCs/>
          <w:lang w:val="es-ES"/>
        </w:rPr>
        <w:t>, que el personal sustantivo de seguridad pública</w:t>
      </w:r>
      <w:r w:rsidRPr="00E011A7">
        <w:rPr>
          <w:rFonts w:ascii="Palatino Linotype" w:eastAsia="Calibri" w:hAnsi="Palatino Linotype" w:cs="Tahoma"/>
          <w:bCs/>
          <w:lang w:val="x-none"/>
        </w:rPr>
        <w:t>,</w:t>
      </w:r>
      <w:r w:rsidRPr="00E011A7">
        <w:rPr>
          <w:rFonts w:ascii="Palatino Linotype" w:eastAsia="Calibri" w:hAnsi="Palatino Linotype" w:cs="Tahoma"/>
          <w:bCs/>
        </w:rPr>
        <w:t xml:space="preserve"> no se encuentra dentro de las categorías del personal sindicalizado y de confianza, sin embargo, en caso que se encuentren en estos supuestos </w:t>
      </w:r>
      <w:r w:rsidRPr="00E011A7">
        <w:rPr>
          <w:rFonts w:ascii="Palatino Linotype" w:eastAsia="Calibri" w:hAnsi="Palatino Linotype" w:cs="Tahoma"/>
          <w:b/>
          <w:bCs/>
        </w:rPr>
        <w:t>EL SUJETO OBLIGADO</w:t>
      </w:r>
      <w:r w:rsidRPr="00E011A7">
        <w:rPr>
          <w:rFonts w:ascii="Palatino Linotype" w:eastAsia="Calibri" w:hAnsi="Palatino Linotype" w:cs="Tahoma"/>
          <w:bCs/>
        </w:rPr>
        <w:t xml:space="preserve"> debe de proteger y reservar </w:t>
      </w:r>
      <w:r w:rsidRPr="00E011A7">
        <w:rPr>
          <w:rFonts w:ascii="Palatino Linotype" w:eastAsia="Calibri" w:hAnsi="Palatino Linotype" w:cs="Tahoma"/>
          <w:bCs/>
          <w:lang w:val="es-ES"/>
        </w:rPr>
        <w:t xml:space="preserve">el nombre, cargo y área de adscripción de los policías </w:t>
      </w:r>
      <w:r w:rsidRPr="00E011A7">
        <w:rPr>
          <w:rFonts w:ascii="Palatino Linotype" w:eastAsia="Calibri" w:hAnsi="Palatino Linotype" w:cs="Tahoma"/>
          <w:bCs/>
          <w:lang w:val="x-none"/>
        </w:rPr>
        <w:t>municipales</w:t>
      </w:r>
      <w:r w:rsidRPr="00E011A7">
        <w:rPr>
          <w:rFonts w:ascii="Palatino Linotype" w:eastAsia="Calibri" w:hAnsi="Palatino Linotype" w:cs="Tahoma"/>
          <w:bCs/>
        </w:rPr>
        <w:t xml:space="preserve">, en razón de que </w:t>
      </w:r>
      <w:r w:rsidRPr="00E011A7">
        <w:rPr>
          <w:rFonts w:ascii="Palatino Linotype" w:eastAsia="Calibri" w:hAnsi="Palatino Linotype" w:cs="Tahoma"/>
          <w:bCs/>
          <w:lang w:val="es-ES"/>
        </w:rPr>
        <w:t xml:space="preserve">pone en riesgo de manera directa la vida y la seguridad de dichos servidores, siendo obligación de la Institución protegerla en todo momento para salvaguarda de sus integrantes. </w:t>
      </w:r>
    </w:p>
    <w:p w14:paraId="2574CCC5" w14:textId="77777777" w:rsidR="00C50FCC" w:rsidRPr="00E011A7" w:rsidRDefault="00C50FCC" w:rsidP="00E011A7">
      <w:pPr>
        <w:spacing w:line="360" w:lineRule="auto"/>
        <w:jc w:val="both"/>
        <w:rPr>
          <w:rFonts w:ascii="Palatino Linotype" w:eastAsia="Calibri" w:hAnsi="Palatino Linotype" w:cs="Tahoma"/>
          <w:bCs/>
          <w:lang w:val="es-ES"/>
        </w:rPr>
      </w:pPr>
    </w:p>
    <w:p w14:paraId="0CE06CA6" w14:textId="77777777" w:rsidR="00BF1EC9" w:rsidRPr="00E011A7" w:rsidRDefault="00C50FCC" w:rsidP="00E011A7">
      <w:pPr>
        <w:spacing w:line="360" w:lineRule="auto"/>
        <w:jc w:val="both"/>
        <w:rPr>
          <w:rFonts w:ascii="Palatino Linotype" w:eastAsia="Calibri" w:hAnsi="Palatino Linotype" w:cs="Tahoma"/>
          <w:bCs/>
          <w:lang w:eastAsia="es-ES"/>
        </w:rPr>
      </w:pPr>
      <w:r w:rsidRPr="00E011A7">
        <w:rPr>
          <w:rFonts w:ascii="Palatino Linotype" w:eastAsia="Palatino Linotype" w:hAnsi="Palatino Linotype" w:cs="Palatino Linotype"/>
          <w:lang w:eastAsia="es-ES"/>
        </w:rPr>
        <w:t>Por ultimo no se omite comentar</w:t>
      </w:r>
      <w:r w:rsidRPr="00E011A7">
        <w:rPr>
          <w:rFonts w:ascii="Palatino Linotype" w:eastAsia="Calibri" w:hAnsi="Palatino Linotype" w:cs="Tahoma"/>
          <w:bCs/>
          <w:lang w:val="es-ES" w:eastAsia="es-ES"/>
        </w:rPr>
        <w:t>, que el personal sustantivo de seguridad pública</w:t>
      </w:r>
      <w:r w:rsidRPr="00E011A7">
        <w:rPr>
          <w:rFonts w:ascii="Palatino Linotype" w:eastAsia="Calibri" w:hAnsi="Palatino Linotype" w:cs="Tahoma"/>
          <w:bCs/>
          <w:lang w:val="x-none" w:eastAsia="es-ES"/>
        </w:rPr>
        <w:t>,</w:t>
      </w:r>
      <w:r w:rsidRPr="00E011A7">
        <w:rPr>
          <w:rFonts w:ascii="Palatino Linotype" w:eastAsia="Calibri" w:hAnsi="Palatino Linotype" w:cs="Tahoma"/>
          <w:bCs/>
          <w:lang w:eastAsia="es-ES"/>
        </w:rPr>
        <w:t xml:space="preserve"> no se encuentra dentro de las categorías del personal sindicalizado, </w:t>
      </w:r>
      <w:r w:rsidR="00BF1EC9" w:rsidRPr="00E011A7">
        <w:rPr>
          <w:rFonts w:ascii="Palatino Linotype" w:eastAsia="Calibri" w:hAnsi="Palatino Linotype" w:cs="Tahoma"/>
          <w:bCs/>
          <w:lang w:eastAsia="es-ES"/>
        </w:rPr>
        <w:t>de acuerdo a lo previsto en el artículo 8, de la Ley del Trabajo de servidores públicos del estado y municipios:</w:t>
      </w:r>
    </w:p>
    <w:p w14:paraId="18B4CFEF" w14:textId="77777777" w:rsidR="00BF1EC9" w:rsidRPr="00E011A7" w:rsidRDefault="00BF1EC9" w:rsidP="00E011A7">
      <w:pPr>
        <w:spacing w:line="360" w:lineRule="auto"/>
        <w:jc w:val="both"/>
        <w:rPr>
          <w:rFonts w:ascii="Palatino Linotype" w:eastAsia="Calibri" w:hAnsi="Palatino Linotype" w:cs="Tahoma"/>
          <w:bCs/>
          <w:sz w:val="16"/>
          <w:szCs w:val="16"/>
          <w:lang w:val="es-ES" w:eastAsia="es-ES"/>
        </w:rPr>
      </w:pPr>
    </w:p>
    <w:p w14:paraId="6B99BD11" w14:textId="77777777" w:rsidR="00BF1EC9" w:rsidRPr="00E011A7" w:rsidRDefault="00BF1EC9" w:rsidP="00E011A7">
      <w:pPr>
        <w:spacing w:line="360" w:lineRule="auto"/>
        <w:ind w:left="850" w:right="901"/>
        <w:jc w:val="both"/>
        <w:rPr>
          <w:rFonts w:ascii="Palatino Linotype" w:eastAsia="Palatino Linotype" w:hAnsi="Palatino Linotype" w:cs="Palatino Linotype"/>
          <w:i/>
          <w:sz w:val="22"/>
        </w:rPr>
      </w:pPr>
      <w:r w:rsidRPr="00E011A7">
        <w:rPr>
          <w:rFonts w:ascii="Palatino Linotype" w:eastAsia="Palatino Linotype" w:hAnsi="Palatino Linotype" w:cs="Palatino Linotype"/>
          <w:b/>
          <w:i/>
          <w:sz w:val="22"/>
        </w:rPr>
        <w:t>ARTÍCULO 8.</w:t>
      </w:r>
      <w:r w:rsidRPr="00E011A7">
        <w:rPr>
          <w:rFonts w:ascii="Palatino Linotype" w:eastAsia="Palatino Linotype" w:hAnsi="Palatino Linotype" w:cs="Palatino Linotype"/>
          <w:i/>
          <w:sz w:val="22"/>
        </w:rPr>
        <w:t xml:space="preserve"> Se entiende por servidores públicos de confianza: </w:t>
      </w:r>
    </w:p>
    <w:p w14:paraId="03F72CB1" w14:textId="77777777" w:rsidR="00BF1EC9" w:rsidRPr="00E011A7" w:rsidRDefault="00BF1EC9" w:rsidP="00E011A7">
      <w:pPr>
        <w:spacing w:line="360" w:lineRule="auto"/>
        <w:ind w:left="850" w:right="901"/>
        <w:jc w:val="both"/>
        <w:rPr>
          <w:rFonts w:ascii="Palatino Linotype" w:eastAsia="Palatino Linotype" w:hAnsi="Palatino Linotype" w:cs="Palatino Linotype"/>
          <w:i/>
          <w:sz w:val="22"/>
        </w:rPr>
      </w:pPr>
      <w:r w:rsidRPr="00E011A7">
        <w:rPr>
          <w:rFonts w:ascii="Palatino Linotype" w:eastAsia="Palatino Linotype" w:hAnsi="Palatino Linotype" w:cs="Palatino Linotype"/>
          <w:i/>
          <w:sz w:val="22"/>
        </w:rPr>
        <w:t xml:space="preserve">I.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14:paraId="3C7A2AFD" w14:textId="77777777" w:rsidR="00BF1EC9" w:rsidRPr="00E011A7" w:rsidRDefault="00BF1EC9" w:rsidP="00E011A7">
      <w:pPr>
        <w:spacing w:line="360" w:lineRule="auto"/>
        <w:ind w:left="850" w:right="901"/>
        <w:jc w:val="both"/>
        <w:rPr>
          <w:rFonts w:ascii="Palatino Linotype" w:eastAsia="Palatino Linotype" w:hAnsi="Palatino Linotype" w:cs="Palatino Linotype"/>
          <w:i/>
          <w:sz w:val="22"/>
        </w:rPr>
      </w:pPr>
      <w:r w:rsidRPr="00E011A7">
        <w:rPr>
          <w:rFonts w:ascii="Palatino Linotype" w:eastAsia="Palatino Linotype" w:hAnsi="Palatino Linotype" w:cs="Palatino Linotype"/>
          <w:i/>
          <w:sz w:val="22"/>
        </w:rPr>
        <w:t xml:space="preserve">II. Aquéllos que tengan esa calidad en razón de la naturaleza de las funciones que desempeñen y no de la designación que se dé al puesto. </w:t>
      </w:r>
    </w:p>
    <w:p w14:paraId="35CFF797" w14:textId="77777777" w:rsidR="00BF1EC9" w:rsidRPr="00E011A7" w:rsidRDefault="00BF1EC9" w:rsidP="00E011A7">
      <w:pPr>
        <w:spacing w:line="360" w:lineRule="auto"/>
        <w:ind w:left="850" w:right="901"/>
        <w:jc w:val="both"/>
        <w:rPr>
          <w:rFonts w:ascii="Palatino Linotype" w:eastAsia="Palatino Linotype" w:hAnsi="Palatino Linotype" w:cs="Palatino Linotype"/>
          <w:i/>
          <w:sz w:val="22"/>
        </w:rPr>
      </w:pPr>
    </w:p>
    <w:p w14:paraId="065A20DE" w14:textId="77777777" w:rsidR="00EE077A" w:rsidRPr="00E011A7" w:rsidRDefault="00BF1EC9" w:rsidP="00E011A7">
      <w:pPr>
        <w:spacing w:line="360" w:lineRule="auto"/>
        <w:ind w:left="850" w:right="901"/>
        <w:jc w:val="both"/>
        <w:rPr>
          <w:rFonts w:ascii="Palatino Linotype" w:eastAsia="Palatino Linotype" w:hAnsi="Palatino Linotype" w:cs="Palatino Linotype"/>
          <w:i/>
          <w:sz w:val="22"/>
        </w:rPr>
      </w:pPr>
      <w:r w:rsidRPr="00E011A7">
        <w:rPr>
          <w:rFonts w:ascii="Palatino Linotype" w:eastAsia="Palatino Linotype" w:hAnsi="Palatino Linotype" w:cs="Palatino Linotype"/>
          <w:b/>
          <w:i/>
          <w:sz w:val="22"/>
        </w:rPr>
        <w:t>Son funciones de confianza:</w:t>
      </w:r>
      <w:r w:rsidRPr="00E011A7">
        <w:rPr>
          <w:rFonts w:ascii="Palatino Linotype" w:eastAsia="Palatino Linotype" w:hAnsi="Palatino Linotype" w:cs="Palatino Linotype"/>
          <w:i/>
          <w:sz w:val="22"/>
        </w:rPr>
        <w:t xml:space="preserve"> las de dirección, inspección, vigilancia, auditoría, fiscalización, asesoría, procuración y administración de justicia y de protección civil, así como las que se relacionen con la representación directa de los titulares de las </w:t>
      </w:r>
      <w:r w:rsidRPr="00E011A7">
        <w:rPr>
          <w:rFonts w:ascii="Palatino Linotype" w:eastAsia="Palatino Linotype" w:hAnsi="Palatino Linotype" w:cs="Palatino Linotype"/>
          <w:i/>
          <w:sz w:val="22"/>
        </w:rPr>
        <w:lastRenderedPageBreak/>
        <w:t xml:space="preserve">instituciones públicas o dependencias, con el manejo de recursos, las que realicen los auxiliares directos, asesores, secretarios particulares y adjuntos, choferes, secretarias y demás </w:t>
      </w:r>
      <w:r w:rsidRPr="00E011A7">
        <w:rPr>
          <w:rFonts w:ascii="Palatino Linotype" w:eastAsia="Palatino Linotype" w:hAnsi="Palatino Linotype" w:cs="Palatino Linotype"/>
          <w:b/>
          <w:i/>
          <w:sz w:val="22"/>
        </w:rPr>
        <w:t>personal operativo</w:t>
      </w:r>
      <w:r w:rsidRPr="00E011A7">
        <w:rPr>
          <w:rFonts w:ascii="Palatino Linotype" w:eastAsia="Palatino Linotype" w:hAnsi="Palatino Linotype" w:cs="Palatino Linotype"/>
          <w:i/>
          <w:sz w:val="22"/>
        </w:rPr>
        <w:t xml:space="preserve"> que les sean asignados directamente a los servidores públicos de confianza o de elección popular, así como aquellas que se desempeñen por mandato de la norma que rigen las condiciones de trabajo de la institución pública.</w:t>
      </w:r>
    </w:p>
    <w:p w14:paraId="4AABA34A" w14:textId="77777777" w:rsidR="00BF1EC9" w:rsidRPr="00E011A7" w:rsidRDefault="00BF1EC9" w:rsidP="00E011A7">
      <w:pPr>
        <w:spacing w:line="360" w:lineRule="auto"/>
        <w:ind w:right="-91"/>
        <w:jc w:val="both"/>
        <w:rPr>
          <w:rFonts w:ascii="Palatino Linotype" w:eastAsia="Palatino Linotype" w:hAnsi="Palatino Linotype" w:cs="Palatino Linotype"/>
        </w:rPr>
      </w:pPr>
    </w:p>
    <w:p w14:paraId="35A42207" w14:textId="77777777" w:rsidR="00BF1EC9" w:rsidRPr="00E011A7" w:rsidRDefault="00BF1EC9" w:rsidP="00E011A7">
      <w:pPr>
        <w:spacing w:line="360" w:lineRule="auto"/>
        <w:jc w:val="both"/>
        <w:rPr>
          <w:rFonts w:ascii="Palatino Linotype" w:eastAsia="Palatino Linotype" w:hAnsi="Palatino Linotype" w:cs="Palatino Linotype"/>
        </w:rPr>
      </w:pPr>
      <w:bookmarkStart w:id="13" w:name="_heading=h.pg1ay7rwp31t" w:colFirst="0" w:colLast="0"/>
      <w:bookmarkStart w:id="14" w:name="_heading=h.n2wv1t6qc611" w:colFirst="0" w:colLast="0"/>
      <w:bookmarkEnd w:id="13"/>
      <w:bookmarkEnd w:id="14"/>
      <w:r w:rsidRPr="00E011A7">
        <w:rPr>
          <w:rFonts w:ascii="Palatino Linotype" w:eastAsia="Palatino Linotype" w:hAnsi="Palatino Linotype" w:cs="Palatino Linotype"/>
        </w:rPr>
        <w:t>En ese orden ideas, los servidores públicos sindicalizados no entran en el supuesto de personal operativo ya que dicha función se encuentra prevista para personal de confianza.</w:t>
      </w:r>
    </w:p>
    <w:p w14:paraId="74BA3FB4" w14:textId="77777777" w:rsidR="00BF1EC9" w:rsidRPr="00E011A7" w:rsidRDefault="00BF1EC9" w:rsidP="00E011A7">
      <w:pPr>
        <w:spacing w:line="360" w:lineRule="auto"/>
        <w:jc w:val="both"/>
        <w:rPr>
          <w:rFonts w:ascii="Palatino Linotype" w:eastAsia="Palatino Linotype" w:hAnsi="Palatino Linotype" w:cs="Palatino Linotype"/>
        </w:rPr>
      </w:pPr>
    </w:p>
    <w:p w14:paraId="282AE270" w14:textId="77777777" w:rsidR="00EE077A" w:rsidRPr="00E011A7" w:rsidRDefault="003C2606" w:rsidP="00E011A7">
      <w:pPr>
        <w:spacing w:line="360"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Expuesto todo lo anterior</w:t>
      </w:r>
      <w:r w:rsidRPr="00E011A7">
        <w:rPr>
          <w:rFonts w:ascii="Palatino Linotype" w:eastAsia="Palatino Linotype" w:hAnsi="Palatino Linotype" w:cs="Palatino Linotype"/>
          <w:b/>
        </w:rPr>
        <w:t xml:space="preserve">, </w:t>
      </w:r>
      <w:r w:rsidRPr="00E011A7">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E011A7">
        <w:rPr>
          <w:rFonts w:ascii="Palatino Linotype" w:eastAsia="Palatino Linotype" w:hAnsi="Palatino Linotype" w:cs="Palatino Linotype"/>
          <w:b/>
        </w:rPr>
        <w:t>EL RECURRENTE</w:t>
      </w:r>
      <w:r w:rsidRPr="00E011A7">
        <w:rPr>
          <w:rFonts w:ascii="Palatino Linotype" w:eastAsia="Palatino Linotype" w:hAnsi="Palatino Linotype" w:cs="Palatino Linotype"/>
        </w:rPr>
        <w:t xml:space="preserve"> resultan</w:t>
      </w:r>
      <w:r w:rsidRPr="00E011A7">
        <w:rPr>
          <w:rFonts w:ascii="Palatino Linotype" w:eastAsia="Palatino Linotype" w:hAnsi="Palatino Linotype" w:cs="Palatino Linotype"/>
          <w:b/>
        </w:rPr>
        <w:t xml:space="preserve"> fundadas</w:t>
      </w:r>
      <w:r w:rsidRPr="00E011A7">
        <w:rPr>
          <w:rFonts w:ascii="Palatino Linotype" w:eastAsia="Palatino Linotype" w:hAnsi="Palatino Linotype" w:cs="Palatino Linotype"/>
        </w:rPr>
        <w:t xml:space="preserve"> y suficientes para </w:t>
      </w:r>
      <w:r w:rsidRPr="00E011A7">
        <w:rPr>
          <w:rFonts w:ascii="Palatino Linotype" w:eastAsia="Palatino Linotype" w:hAnsi="Palatino Linotype" w:cs="Palatino Linotype"/>
          <w:b/>
        </w:rPr>
        <w:t xml:space="preserve">REVOCAR </w:t>
      </w:r>
      <w:r w:rsidRPr="00E011A7">
        <w:rPr>
          <w:rFonts w:ascii="Palatino Linotype" w:eastAsia="Palatino Linotype" w:hAnsi="Palatino Linotype" w:cs="Palatino Linotype"/>
        </w:rPr>
        <w:t xml:space="preserve">la respuesta del </w:t>
      </w:r>
      <w:r w:rsidRPr="00E011A7">
        <w:rPr>
          <w:rFonts w:ascii="Palatino Linotype" w:eastAsia="Palatino Linotype" w:hAnsi="Palatino Linotype" w:cs="Palatino Linotype"/>
          <w:b/>
        </w:rPr>
        <w:t>SUJETO OBLIGADO</w:t>
      </w:r>
      <w:r w:rsidRPr="00E011A7">
        <w:rPr>
          <w:rFonts w:ascii="Palatino Linotype" w:eastAsia="Palatino Linotype" w:hAnsi="Palatino Linotype" w:cs="Palatino Linotype"/>
        </w:rPr>
        <w:t xml:space="preserve"> y ordenarle haga entrega en versión pública de los recibos de nómina de los servidores públicos sindicalizados correspondientes a la primer y segunda quincena del mes de agosto de dos mil veintidós. </w:t>
      </w:r>
    </w:p>
    <w:p w14:paraId="103DBAE2" w14:textId="65E384E2" w:rsidR="00EE077A" w:rsidRPr="00E011A7" w:rsidRDefault="00EE077A" w:rsidP="00E011A7">
      <w:pPr>
        <w:spacing w:line="360" w:lineRule="auto"/>
        <w:jc w:val="both"/>
        <w:rPr>
          <w:rFonts w:ascii="Palatino Linotype" w:eastAsia="Palatino Linotype" w:hAnsi="Palatino Linotype" w:cs="Palatino Linotype"/>
        </w:rPr>
      </w:pPr>
      <w:bookmarkStart w:id="15" w:name="_heading=h.90lrr4qtwcxk" w:colFirst="0" w:colLast="0"/>
      <w:bookmarkEnd w:id="15"/>
    </w:p>
    <w:p w14:paraId="2B371B90" w14:textId="77777777" w:rsidR="00EE077A" w:rsidRPr="00E011A7" w:rsidRDefault="003C2606" w:rsidP="00E011A7">
      <w:pPr>
        <w:tabs>
          <w:tab w:val="left" w:pos="709"/>
        </w:tabs>
        <w:spacing w:line="360" w:lineRule="auto"/>
        <w:ind w:right="49"/>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w:t>
      </w:r>
      <w:r w:rsidRPr="00E011A7">
        <w:rPr>
          <w:rFonts w:ascii="Palatino Linotype" w:eastAsia="Palatino Linotype" w:hAnsi="Palatino Linotype" w:cs="Palatino Linotype"/>
        </w:rPr>
        <w:lastRenderedPageBreak/>
        <w:t>185 fracción I, 186 y 188 de la Ley de Transparencia y Acceso a la Información Pública del Estado de México y Municipios, este Pleno:</w:t>
      </w:r>
    </w:p>
    <w:p w14:paraId="7C292446" w14:textId="77777777" w:rsidR="00EE077A" w:rsidRPr="00E011A7" w:rsidRDefault="00EE077A" w:rsidP="00E011A7">
      <w:pPr>
        <w:spacing w:line="360" w:lineRule="auto"/>
        <w:jc w:val="center"/>
        <w:rPr>
          <w:rFonts w:ascii="Palatino Linotype" w:eastAsia="Palatino Linotype" w:hAnsi="Palatino Linotype" w:cs="Palatino Linotype"/>
          <w:b/>
          <w:sz w:val="26"/>
          <w:szCs w:val="26"/>
        </w:rPr>
      </w:pPr>
    </w:p>
    <w:p w14:paraId="51617DC6" w14:textId="77777777" w:rsidR="00EE077A" w:rsidRPr="00E011A7" w:rsidRDefault="003C2606" w:rsidP="004F1202">
      <w:pPr>
        <w:spacing w:line="276" w:lineRule="auto"/>
        <w:jc w:val="center"/>
        <w:rPr>
          <w:rFonts w:ascii="Palatino Linotype" w:eastAsia="Palatino Linotype" w:hAnsi="Palatino Linotype" w:cs="Palatino Linotype"/>
          <w:b/>
          <w:sz w:val="26"/>
          <w:szCs w:val="26"/>
        </w:rPr>
      </w:pPr>
      <w:r w:rsidRPr="00E011A7">
        <w:rPr>
          <w:rFonts w:ascii="Palatino Linotype" w:eastAsia="Palatino Linotype" w:hAnsi="Palatino Linotype" w:cs="Palatino Linotype"/>
          <w:b/>
          <w:sz w:val="26"/>
          <w:szCs w:val="26"/>
        </w:rPr>
        <w:t>RESUELVE</w:t>
      </w:r>
    </w:p>
    <w:p w14:paraId="61248ECB" w14:textId="77777777" w:rsidR="00E011A7" w:rsidRDefault="00E011A7" w:rsidP="004F1202">
      <w:pPr>
        <w:spacing w:line="276" w:lineRule="auto"/>
        <w:jc w:val="both"/>
        <w:rPr>
          <w:rFonts w:ascii="Palatino Linotype" w:eastAsia="Palatino Linotype" w:hAnsi="Palatino Linotype" w:cs="Palatino Linotype"/>
          <w:b/>
          <w:sz w:val="28"/>
          <w:szCs w:val="28"/>
        </w:rPr>
      </w:pPr>
      <w:bookmarkStart w:id="16" w:name="_heading=h.1ksv4uv" w:colFirst="0" w:colLast="0"/>
      <w:bookmarkEnd w:id="16"/>
    </w:p>
    <w:p w14:paraId="242307F2" w14:textId="5286FD87" w:rsidR="00EE077A" w:rsidRDefault="003C2606" w:rsidP="004F1202">
      <w:pPr>
        <w:spacing w:line="276" w:lineRule="auto"/>
        <w:jc w:val="both"/>
        <w:rPr>
          <w:rFonts w:ascii="Palatino Linotype" w:eastAsia="Palatino Linotype" w:hAnsi="Palatino Linotype" w:cs="Palatino Linotype"/>
        </w:rPr>
      </w:pPr>
      <w:r w:rsidRPr="00E011A7">
        <w:rPr>
          <w:rFonts w:ascii="Palatino Linotype" w:eastAsia="Palatino Linotype" w:hAnsi="Palatino Linotype" w:cs="Palatino Linotype"/>
          <w:b/>
          <w:sz w:val="28"/>
          <w:szCs w:val="28"/>
        </w:rPr>
        <w:t>PRIMERO</w:t>
      </w:r>
      <w:r w:rsidRPr="00E011A7">
        <w:rPr>
          <w:rFonts w:ascii="Palatino Linotype" w:eastAsia="Palatino Linotype" w:hAnsi="Palatino Linotype" w:cs="Palatino Linotype"/>
          <w:sz w:val="28"/>
          <w:szCs w:val="28"/>
        </w:rPr>
        <w:t>.</w:t>
      </w:r>
      <w:r w:rsidRPr="00E011A7">
        <w:rPr>
          <w:rFonts w:ascii="Palatino Linotype" w:eastAsia="Palatino Linotype" w:hAnsi="Palatino Linotype" w:cs="Palatino Linotype"/>
        </w:rPr>
        <w:t xml:space="preserve"> Resultan</w:t>
      </w:r>
      <w:r w:rsidRPr="00E011A7">
        <w:rPr>
          <w:rFonts w:ascii="Palatino Linotype" w:eastAsia="Palatino Linotype" w:hAnsi="Palatino Linotype" w:cs="Palatino Linotype"/>
          <w:b/>
        </w:rPr>
        <w:t xml:space="preserve"> fundadas</w:t>
      </w:r>
      <w:r w:rsidRPr="00E011A7">
        <w:rPr>
          <w:rFonts w:ascii="Palatino Linotype" w:eastAsia="Palatino Linotype" w:hAnsi="Palatino Linotype" w:cs="Palatino Linotype"/>
        </w:rPr>
        <w:t xml:space="preserve"> las</w:t>
      </w:r>
      <w:r w:rsidRPr="00E011A7">
        <w:rPr>
          <w:rFonts w:ascii="Palatino Linotype" w:eastAsia="Palatino Linotype" w:hAnsi="Palatino Linotype" w:cs="Palatino Linotype"/>
          <w:b/>
        </w:rPr>
        <w:t xml:space="preserve"> </w:t>
      </w:r>
      <w:r w:rsidRPr="00E011A7">
        <w:rPr>
          <w:rFonts w:ascii="Palatino Linotype" w:eastAsia="Palatino Linotype" w:hAnsi="Palatino Linotype" w:cs="Palatino Linotype"/>
        </w:rPr>
        <w:t xml:space="preserve">razones o motivos de inconformidad hechos valer en el Recurso de Revisión </w:t>
      </w:r>
      <w:r w:rsidRPr="00E011A7">
        <w:rPr>
          <w:rFonts w:ascii="Palatino Linotype" w:eastAsia="Palatino Linotype" w:hAnsi="Palatino Linotype" w:cs="Palatino Linotype"/>
          <w:b/>
        </w:rPr>
        <w:t xml:space="preserve">15672/INFOEM/IP/RR/2022, </w:t>
      </w:r>
      <w:r w:rsidRPr="00E011A7">
        <w:rPr>
          <w:rFonts w:ascii="Palatino Linotype" w:eastAsia="Palatino Linotype" w:hAnsi="Palatino Linotype" w:cs="Palatino Linotype"/>
        </w:rPr>
        <w:t xml:space="preserve">en términos del Considerando </w:t>
      </w:r>
      <w:r w:rsidRPr="00E011A7">
        <w:rPr>
          <w:rFonts w:ascii="Palatino Linotype" w:eastAsia="Palatino Linotype" w:hAnsi="Palatino Linotype" w:cs="Palatino Linotype"/>
          <w:b/>
        </w:rPr>
        <w:t xml:space="preserve">QUINTO  </w:t>
      </w:r>
      <w:r w:rsidRPr="00E011A7">
        <w:rPr>
          <w:rFonts w:ascii="Palatino Linotype" w:eastAsia="Palatino Linotype" w:hAnsi="Palatino Linotype" w:cs="Palatino Linotype"/>
        </w:rPr>
        <w:t>de la presente resolución.</w:t>
      </w:r>
    </w:p>
    <w:p w14:paraId="1FB90095" w14:textId="77777777" w:rsidR="00E011A7" w:rsidRPr="00E011A7" w:rsidRDefault="00E011A7" w:rsidP="004F1202">
      <w:pPr>
        <w:spacing w:line="276" w:lineRule="auto"/>
        <w:jc w:val="both"/>
        <w:rPr>
          <w:rFonts w:ascii="Palatino Linotype" w:eastAsia="Palatino Linotype" w:hAnsi="Palatino Linotype" w:cs="Palatino Linotype"/>
        </w:rPr>
      </w:pPr>
    </w:p>
    <w:p w14:paraId="39EF71D0" w14:textId="77777777" w:rsidR="00EE077A" w:rsidRPr="00E011A7" w:rsidRDefault="003C2606" w:rsidP="004F1202">
      <w:pPr>
        <w:spacing w:line="276" w:lineRule="auto"/>
        <w:jc w:val="both"/>
        <w:rPr>
          <w:rFonts w:ascii="Palatino Linotype" w:eastAsia="Palatino Linotype" w:hAnsi="Palatino Linotype" w:cs="Palatino Linotype"/>
        </w:rPr>
      </w:pPr>
      <w:r w:rsidRPr="00E011A7">
        <w:rPr>
          <w:rFonts w:ascii="Palatino Linotype" w:eastAsia="Palatino Linotype" w:hAnsi="Palatino Linotype" w:cs="Palatino Linotype"/>
          <w:b/>
          <w:sz w:val="28"/>
          <w:szCs w:val="28"/>
        </w:rPr>
        <w:t>SEGUNDO</w:t>
      </w:r>
      <w:r w:rsidRPr="00E011A7">
        <w:rPr>
          <w:rFonts w:ascii="Palatino Linotype" w:eastAsia="Palatino Linotype" w:hAnsi="Palatino Linotype" w:cs="Palatino Linotype"/>
        </w:rPr>
        <w:t xml:space="preserve">. Se </w:t>
      </w:r>
      <w:r w:rsidRPr="00E011A7">
        <w:rPr>
          <w:rFonts w:ascii="Palatino Linotype" w:eastAsia="Palatino Linotype" w:hAnsi="Palatino Linotype" w:cs="Palatino Linotype"/>
          <w:b/>
        </w:rPr>
        <w:t xml:space="preserve">REVOCA </w:t>
      </w:r>
      <w:r w:rsidRPr="00E011A7">
        <w:rPr>
          <w:rFonts w:ascii="Palatino Linotype" w:eastAsia="Palatino Linotype" w:hAnsi="Palatino Linotype" w:cs="Palatino Linotype"/>
        </w:rPr>
        <w:t>la respuesta otorgada por</w:t>
      </w:r>
      <w:r w:rsidRPr="00E011A7">
        <w:rPr>
          <w:rFonts w:ascii="Palatino Linotype" w:eastAsia="Palatino Linotype" w:hAnsi="Palatino Linotype" w:cs="Palatino Linotype"/>
          <w:b/>
        </w:rPr>
        <w:t xml:space="preserve"> EL SUJETO OBLIGADO</w:t>
      </w:r>
      <w:r w:rsidRPr="00E011A7">
        <w:rPr>
          <w:rFonts w:ascii="Palatino Linotype" w:eastAsia="Palatino Linotype" w:hAnsi="Palatino Linotype" w:cs="Palatino Linotype"/>
        </w:rPr>
        <w:t>, y se le ordena entregue al</w:t>
      </w:r>
      <w:r w:rsidRPr="00E011A7">
        <w:rPr>
          <w:rFonts w:ascii="Palatino Linotype" w:eastAsia="Palatino Linotype" w:hAnsi="Palatino Linotype" w:cs="Palatino Linotype"/>
          <w:b/>
        </w:rPr>
        <w:t xml:space="preserve"> RECURRENTE</w:t>
      </w:r>
      <w:r w:rsidRPr="00E011A7">
        <w:rPr>
          <w:rFonts w:ascii="Palatino Linotype" w:eastAsia="Palatino Linotype" w:hAnsi="Palatino Linotype" w:cs="Palatino Linotype"/>
        </w:rPr>
        <w:t xml:space="preserve"> en términos del Considerando </w:t>
      </w:r>
      <w:r w:rsidRPr="00E011A7">
        <w:rPr>
          <w:rFonts w:ascii="Palatino Linotype" w:eastAsia="Palatino Linotype" w:hAnsi="Palatino Linotype" w:cs="Palatino Linotype"/>
          <w:b/>
        </w:rPr>
        <w:t xml:space="preserve">QUINTO </w:t>
      </w:r>
      <w:r w:rsidRPr="00E011A7">
        <w:rPr>
          <w:rFonts w:ascii="Palatino Linotype" w:eastAsia="Palatino Linotype" w:hAnsi="Palatino Linotype" w:cs="Palatino Linotype"/>
        </w:rPr>
        <w:t>de la presente resolución, vía Sistema de Acceso a la Información Mexiquense (</w:t>
      </w:r>
      <w:r w:rsidRPr="00E011A7">
        <w:rPr>
          <w:rFonts w:ascii="Palatino Linotype" w:eastAsia="Palatino Linotype" w:hAnsi="Palatino Linotype" w:cs="Palatino Linotype"/>
          <w:b/>
        </w:rPr>
        <w:t xml:space="preserve">SAIMEX), </w:t>
      </w:r>
      <w:r w:rsidRPr="00E011A7">
        <w:rPr>
          <w:rFonts w:ascii="Palatino Linotype" w:eastAsia="Palatino Linotype" w:hAnsi="Palatino Linotype" w:cs="Palatino Linotype"/>
        </w:rPr>
        <w:t xml:space="preserve"> en versión pública de lo siguiente: </w:t>
      </w:r>
    </w:p>
    <w:p w14:paraId="31EE11A7" w14:textId="77777777" w:rsidR="00EE077A" w:rsidRPr="00E011A7" w:rsidRDefault="00EE077A" w:rsidP="004F1202">
      <w:pPr>
        <w:spacing w:line="276" w:lineRule="auto"/>
        <w:ind w:left="850" w:right="899"/>
        <w:jc w:val="both"/>
        <w:rPr>
          <w:rFonts w:ascii="Palatino Linotype" w:eastAsia="Palatino Linotype" w:hAnsi="Palatino Linotype" w:cs="Palatino Linotype"/>
          <w:i/>
          <w:sz w:val="22"/>
          <w:szCs w:val="22"/>
        </w:rPr>
      </w:pPr>
    </w:p>
    <w:p w14:paraId="15280C63" w14:textId="2A7A8883" w:rsidR="00EE077A" w:rsidRPr="00E011A7" w:rsidRDefault="008B1336" w:rsidP="004F1202">
      <w:pPr>
        <w:spacing w:line="276" w:lineRule="auto"/>
        <w:ind w:left="850"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 xml:space="preserve">Los </w:t>
      </w:r>
      <w:r w:rsidR="003C2606" w:rsidRPr="00E011A7">
        <w:rPr>
          <w:rFonts w:ascii="Palatino Linotype" w:eastAsia="Palatino Linotype" w:hAnsi="Palatino Linotype" w:cs="Palatino Linotype"/>
          <w:i/>
          <w:sz w:val="22"/>
          <w:szCs w:val="22"/>
        </w:rPr>
        <w:t>recibos de nómina de los servidores públicos sindicalizados correspondientes a la primera y segunda quincena del mes de agosto de dos mil veintidós.</w:t>
      </w:r>
    </w:p>
    <w:p w14:paraId="3C6FE7D7" w14:textId="77777777" w:rsidR="00EE077A" w:rsidRPr="00E011A7" w:rsidRDefault="00EE077A" w:rsidP="004F1202">
      <w:pPr>
        <w:spacing w:line="276" w:lineRule="auto"/>
        <w:ind w:left="850" w:right="899"/>
        <w:jc w:val="both"/>
        <w:rPr>
          <w:rFonts w:ascii="Palatino Linotype" w:eastAsia="Palatino Linotype" w:hAnsi="Palatino Linotype" w:cs="Palatino Linotype"/>
          <w:i/>
          <w:sz w:val="22"/>
          <w:szCs w:val="22"/>
        </w:rPr>
      </w:pPr>
    </w:p>
    <w:p w14:paraId="2C1DED96" w14:textId="77777777" w:rsidR="00EE077A" w:rsidRPr="00E011A7" w:rsidRDefault="003C2606" w:rsidP="004F1202">
      <w:pPr>
        <w:spacing w:line="276" w:lineRule="auto"/>
        <w:ind w:left="850" w:right="899"/>
        <w:jc w:val="both"/>
        <w:rPr>
          <w:rFonts w:ascii="Palatino Linotype" w:eastAsia="Palatino Linotype" w:hAnsi="Palatino Linotype" w:cs="Palatino Linotype"/>
          <w:i/>
          <w:sz w:val="22"/>
          <w:szCs w:val="22"/>
        </w:rPr>
      </w:pPr>
      <w:r w:rsidRPr="00E011A7">
        <w:rPr>
          <w:rFonts w:ascii="Palatino Linotype" w:eastAsia="Palatino Linotype" w:hAnsi="Palatino Linotype" w:cs="Palatino Linotype"/>
          <w:i/>
          <w:sz w:val="22"/>
          <w:szCs w:val="22"/>
        </w:rPr>
        <w:t>Debiendo notificar al Recurrente el Acuerdo de Clasificación de la información que apruebe su Comité de Transparencia con motivo de la versión pública.</w:t>
      </w:r>
    </w:p>
    <w:p w14:paraId="414A054C" w14:textId="77777777" w:rsidR="00EE077A" w:rsidRPr="00E011A7" w:rsidRDefault="00EE077A" w:rsidP="004F1202">
      <w:pPr>
        <w:spacing w:line="276" w:lineRule="auto"/>
        <w:ind w:right="899"/>
        <w:jc w:val="both"/>
        <w:rPr>
          <w:rFonts w:ascii="Palatino Linotype" w:eastAsia="Palatino Linotype" w:hAnsi="Palatino Linotype" w:cs="Palatino Linotype"/>
          <w:i/>
          <w:sz w:val="22"/>
          <w:szCs w:val="22"/>
        </w:rPr>
      </w:pPr>
    </w:p>
    <w:p w14:paraId="4FBA02C2" w14:textId="77777777" w:rsidR="00EE077A" w:rsidRPr="00E011A7" w:rsidRDefault="003C2606" w:rsidP="004F1202">
      <w:pPr>
        <w:spacing w:line="276" w:lineRule="auto"/>
        <w:jc w:val="both"/>
        <w:rPr>
          <w:rFonts w:ascii="Palatino Linotype" w:eastAsia="Palatino Linotype" w:hAnsi="Palatino Linotype" w:cs="Palatino Linotype"/>
        </w:rPr>
      </w:pPr>
      <w:r w:rsidRPr="00E011A7">
        <w:rPr>
          <w:rFonts w:ascii="Palatino Linotype" w:eastAsia="Palatino Linotype" w:hAnsi="Palatino Linotype" w:cs="Palatino Linotype"/>
          <w:b/>
        </w:rPr>
        <w:t>TERCERO.</w:t>
      </w:r>
      <w:r w:rsidRPr="00E011A7">
        <w:rPr>
          <w:rFonts w:ascii="Palatino Linotype" w:eastAsia="Palatino Linotype" w:hAnsi="Palatino Linotype" w:cs="Palatino Linotype"/>
        </w:rPr>
        <w:t xml:space="preserve"> </w:t>
      </w:r>
      <w:r w:rsidRPr="00E011A7">
        <w:rPr>
          <w:rFonts w:ascii="Palatino Linotype" w:eastAsia="Palatino Linotype" w:hAnsi="Palatino Linotype" w:cs="Palatino Linotype"/>
          <w:b/>
        </w:rPr>
        <w:t xml:space="preserve">NOTIFÍQUESE </w:t>
      </w:r>
      <w:r w:rsidRPr="00E011A7">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E08B7A0" w14:textId="77777777" w:rsidR="00EE077A" w:rsidRPr="00E011A7" w:rsidRDefault="00EE077A" w:rsidP="004F1202">
      <w:pPr>
        <w:spacing w:line="276" w:lineRule="auto"/>
        <w:jc w:val="both"/>
        <w:rPr>
          <w:rFonts w:ascii="Palatino Linotype" w:eastAsia="Palatino Linotype" w:hAnsi="Palatino Linotype" w:cs="Palatino Linotype"/>
          <w:sz w:val="22"/>
          <w:szCs w:val="22"/>
        </w:rPr>
      </w:pPr>
    </w:p>
    <w:p w14:paraId="1F79453A" w14:textId="77777777" w:rsidR="00EE077A" w:rsidRPr="00E011A7" w:rsidRDefault="003C2606" w:rsidP="004F1202">
      <w:pPr>
        <w:spacing w:line="276" w:lineRule="auto"/>
        <w:jc w:val="both"/>
        <w:rPr>
          <w:rFonts w:ascii="Palatino Linotype" w:eastAsia="Palatino Linotype" w:hAnsi="Palatino Linotype" w:cs="Palatino Linotype"/>
        </w:rPr>
      </w:pPr>
      <w:r w:rsidRPr="00E011A7">
        <w:rPr>
          <w:rFonts w:ascii="Palatino Linotype" w:eastAsia="Palatino Linotype" w:hAnsi="Palatino Linotype" w:cs="Palatino Linotype"/>
          <w:b/>
        </w:rPr>
        <w:lastRenderedPageBreak/>
        <w:t xml:space="preserve">CUARTO. </w:t>
      </w:r>
      <w:r w:rsidRPr="00E011A7">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A617C38" w14:textId="77777777" w:rsidR="00EE077A" w:rsidRPr="00E011A7" w:rsidRDefault="00EE077A" w:rsidP="004F1202">
      <w:pPr>
        <w:spacing w:line="276" w:lineRule="auto"/>
        <w:jc w:val="both"/>
        <w:rPr>
          <w:rFonts w:ascii="Palatino Linotype" w:eastAsia="Palatino Linotype" w:hAnsi="Palatino Linotype" w:cs="Palatino Linotype"/>
          <w:sz w:val="22"/>
          <w:szCs w:val="22"/>
        </w:rPr>
      </w:pPr>
    </w:p>
    <w:p w14:paraId="58E72205" w14:textId="77777777" w:rsidR="00EE077A" w:rsidRPr="00E011A7" w:rsidRDefault="003C2606" w:rsidP="004F1202">
      <w:pPr>
        <w:spacing w:line="276" w:lineRule="auto"/>
        <w:jc w:val="both"/>
        <w:rPr>
          <w:rFonts w:ascii="Palatino Linotype" w:eastAsia="Palatino Linotype" w:hAnsi="Palatino Linotype" w:cs="Palatino Linotype"/>
          <w:b/>
        </w:rPr>
      </w:pPr>
      <w:r w:rsidRPr="00E011A7">
        <w:rPr>
          <w:rFonts w:ascii="Palatino Linotype" w:eastAsia="Palatino Linotype" w:hAnsi="Palatino Linotype" w:cs="Palatino Linotype"/>
          <w:b/>
        </w:rPr>
        <w:t>QUINTO.</w:t>
      </w:r>
      <w:r w:rsidRPr="00E011A7">
        <w:rPr>
          <w:rFonts w:ascii="Palatino Linotype" w:eastAsia="Palatino Linotype" w:hAnsi="Palatino Linotype" w:cs="Palatino Linotype"/>
        </w:rPr>
        <w:t xml:space="preserve"> </w:t>
      </w:r>
      <w:r w:rsidRPr="00E011A7">
        <w:rPr>
          <w:rFonts w:ascii="Palatino Linotype" w:eastAsia="Palatino Linotype" w:hAnsi="Palatino Linotype" w:cs="Palatino Linotype"/>
          <w:b/>
        </w:rPr>
        <w:t>NOTIFÍQUESE</w:t>
      </w:r>
      <w:r w:rsidRPr="00E011A7">
        <w:rPr>
          <w:rFonts w:ascii="Palatino Linotype" w:eastAsia="Palatino Linotype" w:hAnsi="Palatino Linotype" w:cs="Palatino Linotype"/>
        </w:rPr>
        <w:t xml:space="preserve"> a la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6110411" w14:textId="1758141F" w:rsidR="00EE077A" w:rsidRDefault="00EE077A" w:rsidP="004F1202">
      <w:pPr>
        <w:spacing w:line="276" w:lineRule="auto"/>
        <w:jc w:val="both"/>
        <w:rPr>
          <w:rFonts w:ascii="Palatino Linotype" w:eastAsia="Palatino Linotype" w:hAnsi="Palatino Linotype" w:cs="Palatino Linotype"/>
          <w:sz w:val="22"/>
          <w:szCs w:val="22"/>
        </w:rPr>
      </w:pPr>
    </w:p>
    <w:p w14:paraId="4930BCC7" w14:textId="6DC6F775" w:rsidR="00E011A7" w:rsidRDefault="00E011A7" w:rsidP="004F1202">
      <w:pPr>
        <w:spacing w:line="276" w:lineRule="auto"/>
        <w:jc w:val="both"/>
        <w:rPr>
          <w:rFonts w:ascii="Palatino Linotype" w:eastAsia="Palatino Linotype" w:hAnsi="Palatino Linotype" w:cs="Palatino Linotype"/>
          <w:sz w:val="22"/>
          <w:szCs w:val="22"/>
        </w:rPr>
      </w:pPr>
      <w:bookmarkStart w:id="17" w:name="_GoBack"/>
      <w:bookmarkEnd w:id="17"/>
    </w:p>
    <w:p w14:paraId="05102331" w14:textId="77777777" w:rsidR="00E011A7" w:rsidRPr="00E011A7" w:rsidRDefault="00E011A7" w:rsidP="004F1202">
      <w:pPr>
        <w:spacing w:line="276" w:lineRule="auto"/>
        <w:jc w:val="both"/>
        <w:rPr>
          <w:rFonts w:ascii="Palatino Linotype" w:eastAsia="Palatino Linotype" w:hAnsi="Palatino Linotype" w:cs="Palatino Linotype"/>
          <w:sz w:val="22"/>
          <w:szCs w:val="22"/>
        </w:rPr>
      </w:pPr>
    </w:p>
    <w:p w14:paraId="45D5C961" w14:textId="77777777" w:rsidR="00EE077A" w:rsidRPr="00E011A7" w:rsidRDefault="003C2606" w:rsidP="004F1202">
      <w:pPr>
        <w:spacing w:line="276"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p>
    <w:p w14:paraId="359B79D6" w14:textId="77777777" w:rsidR="00EE077A" w:rsidRPr="00E011A7" w:rsidRDefault="003C2606" w:rsidP="004F1202">
      <w:pPr>
        <w:spacing w:line="276" w:lineRule="auto"/>
        <w:jc w:val="both"/>
        <w:rPr>
          <w:rFonts w:ascii="Palatino Linotype" w:eastAsia="Palatino Linotype" w:hAnsi="Palatino Linotype" w:cs="Palatino Linotype"/>
        </w:rPr>
      </w:pPr>
      <w:r w:rsidRPr="00E011A7">
        <w:rPr>
          <w:rFonts w:ascii="Palatino Linotype" w:eastAsia="Palatino Linotype" w:hAnsi="Palatino Linotype" w:cs="Palatino Linotype"/>
        </w:rPr>
        <w:t>TERCERA SESIÓN ORDINARIA CELEBRADA EL DOCE DE ABRIL DE DOS MIL VEINTITRÉS ANTE EL SECRETARIO TÉCNICO DEL PLENO, ALEXIS TAPIA RAMÍREZ.</w:t>
      </w:r>
    </w:p>
    <w:p w14:paraId="289DDA4A" w14:textId="77777777" w:rsidR="00EE077A" w:rsidRPr="00E011A7" w:rsidRDefault="003C2606" w:rsidP="004F1202">
      <w:pPr>
        <w:spacing w:line="276" w:lineRule="auto"/>
        <w:jc w:val="both"/>
        <w:rPr>
          <w:rFonts w:ascii="Palatino Linotype" w:eastAsia="Palatino Linotype" w:hAnsi="Palatino Linotype" w:cs="Palatino Linotype"/>
          <w:sz w:val="14"/>
          <w:szCs w:val="14"/>
        </w:rPr>
      </w:pPr>
      <w:r w:rsidRPr="00E011A7">
        <w:rPr>
          <w:rFonts w:ascii="Palatino Linotype" w:eastAsia="Palatino Linotype" w:hAnsi="Palatino Linotype" w:cs="Palatino Linotype"/>
          <w:sz w:val="14"/>
          <w:szCs w:val="14"/>
        </w:rPr>
        <w:t>SCMM/BLA/DEMF/PMRE</w:t>
      </w:r>
    </w:p>
    <w:p w14:paraId="4ACC10AA" w14:textId="77777777" w:rsidR="00EE077A" w:rsidRPr="00E011A7" w:rsidRDefault="003C2606" w:rsidP="00E011A7">
      <w:pPr>
        <w:rPr>
          <w:rFonts w:ascii="Palatino Linotype" w:eastAsia="Palatino Linotype" w:hAnsi="Palatino Linotype" w:cs="Palatino Linotype"/>
        </w:rPr>
      </w:pPr>
      <w:r w:rsidRPr="00E011A7">
        <w:br w:type="page"/>
      </w:r>
    </w:p>
    <w:p w14:paraId="11A8240D" w14:textId="77777777" w:rsidR="00EE077A" w:rsidRPr="00E011A7" w:rsidRDefault="00EE077A" w:rsidP="00E011A7">
      <w:pPr>
        <w:spacing w:line="360" w:lineRule="auto"/>
        <w:jc w:val="both"/>
        <w:rPr>
          <w:rFonts w:ascii="Palatino Linotype" w:eastAsia="Palatino Linotype" w:hAnsi="Palatino Linotype" w:cs="Palatino Linotype"/>
        </w:rPr>
      </w:pPr>
    </w:p>
    <w:p w14:paraId="7A7BB57A" w14:textId="77777777" w:rsidR="00EE077A" w:rsidRPr="00E011A7" w:rsidRDefault="00EE077A" w:rsidP="00E011A7">
      <w:pPr>
        <w:spacing w:line="360" w:lineRule="auto"/>
        <w:jc w:val="both"/>
        <w:rPr>
          <w:rFonts w:ascii="Palatino Linotype" w:eastAsia="Palatino Linotype" w:hAnsi="Palatino Linotype" w:cs="Palatino Linotype"/>
        </w:rPr>
      </w:pPr>
    </w:p>
    <w:p w14:paraId="76EDF058" w14:textId="77777777" w:rsidR="00EE077A" w:rsidRPr="00E011A7" w:rsidRDefault="00EE077A" w:rsidP="00E011A7">
      <w:pPr>
        <w:spacing w:line="360" w:lineRule="auto"/>
        <w:jc w:val="both"/>
        <w:rPr>
          <w:rFonts w:ascii="Palatino Linotype" w:eastAsia="Palatino Linotype" w:hAnsi="Palatino Linotype" w:cs="Palatino Linotype"/>
        </w:rPr>
      </w:pPr>
    </w:p>
    <w:p w14:paraId="212A56E2" w14:textId="77777777" w:rsidR="00EE077A" w:rsidRPr="00E011A7" w:rsidRDefault="00EE077A" w:rsidP="00E011A7">
      <w:pPr>
        <w:spacing w:line="360" w:lineRule="auto"/>
        <w:jc w:val="both"/>
        <w:rPr>
          <w:rFonts w:ascii="Palatino Linotype" w:eastAsia="Palatino Linotype" w:hAnsi="Palatino Linotype" w:cs="Palatino Linotype"/>
        </w:rPr>
      </w:pPr>
    </w:p>
    <w:p w14:paraId="7053D9C4" w14:textId="77777777" w:rsidR="00EE077A" w:rsidRPr="00E011A7" w:rsidRDefault="00EE077A" w:rsidP="00E011A7">
      <w:pPr>
        <w:spacing w:line="360" w:lineRule="auto"/>
        <w:jc w:val="both"/>
        <w:rPr>
          <w:rFonts w:ascii="Palatino Linotype" w:eastAsia="Palatino Linotype" w:hAnsi="Palatino Linotype" w:cs="Palatino Linotype"/>
        </w:rPr>
      </w:pPr>
    </w:p>
    <w:p w14:paraId="5BD620D9" w14:textId="77777777" w:rsidR="00EE077A" w:rsidRPr="00E011A7" w:rsidRDefault="00EE077A" w:rsidP="00E011A7">
      <w:pPr>
        <w:spacing w:line="360" w:lineRule="auto"/>
        <w:jc w:val="both"/>
        <w:rPr>
          <w:rFonts w:ascii="Palatino Linotype" w:eastAsia="Palatino Linotype" w:hAnsi="Palatino Linotype" w:cs="Palatino Linotype"/>
        </w:rPr>
      </w:pPr>
    </w:p>
    <w:p w14:paraId="40B70D5B" w14:textId="77777777" w:rsidR="00EE077A" w:rsidRPr="00E011A7" w:rsidRDefault="00EE077A" w:rsidP="00E011A7">
      <w:pPr>
        <w:spacing w:line="360" w:lineRule="auto"/>
        <w:jc w:val="both"/>
        <w:rPr>
          <w:rFonts w:ascii="Palatino Linotype" w:eastAsia="Palatino Linotype" w:hAnsi="Palatino Linotype" w:cs="Palatino Linotype"/>
        </w:rPr>
      </w:pPr>
    </w:p>
    <w:p w14:paraId="498844CF" w14:textId="77777777" w:rsidR="00EE077A" w:rsidRPr="00E011A7" w:rsidRDefault="00EE077A" w:rsidP="00E011A7">
      <w:pPr>
        <w:spacing w:line="360" w:lineRule="auto"/>
        <w:jc w:val="both"/>
        <w:rPr>
          <w:rFonts w:ascii="Palatino Linotype" w:eastAsia="Palatino Linotype" w:hAnsi="Palatino Linotype" w:cs="Palatino Linotype"/>
        </w:rPr>
      </w:pPr>
    </w:p>
    <w:p w14:paraId="0BC4907F" w14:textId="77777777" w:rsidR="00EE077A" w:rsidRPr="00E011A7" w:rsidRDefault="00EE077A" w:rsidP="00E011A7">
      <w:pPr>
        <w:spacing w:line="360" w:lineRule="auto"/>
        <w:jc w:val="both"/>
        <w:rPr>
          <w:rFonts w:ascii="Palatino Linotype" w:eastAsia="Palatino Linotype" w:hAnsi="Palatino Linotype" w:cs="Palatino Linotype"/>
        </w:rPr>
      </w:pPr>
      <w:bookmarkStart w:id="18" w:name="_heading=h.30j0zll" w:colFirst="0" w:colLast="0"/>
      <w:bookmarkEnd w:id="18"/>
    </w:p>
    <w:p w14:paraId="0EE7FCB4" w14:textId="77777777" w:rsidR="00EE077A" w:rsidRPr="00E011A7" w:rsidRDefault="00EE077A" w:rsidP="00E011A7">
      <w:pPr>
        <w:spacing w:line="360" w:lineRule="auto"/>
        <w:jc w:val="both"/>
        <w:rPr>
          <w:rFonts w:ascii="Palatino Linotype" w:eastAsia="Palatino Linotype" w:hAnsi="Palatino Linotype" w:cs="Palatino Linotype"/>
        </w:rPr>
      </w:pPr>
    </w:p>
    <w:p w14:paraId="74D65171" w14:textId="77777777" w:rsidR="00EE077A" w:rsidRPr="00E011A7" w:rsidRDefault="00EE077A" w:rsidP="00E011A7">
      <w:pPr>
        <w:spacing w:line="360" w:lineRule="auto"/>
        <w:jc w:val="both"/>
        <w:rPr>
          <w:rFonts w:ascii="Palatino Linotype" w:eastAsia="Palatino Linotype" w:hAnsi="Palatino Linotype" w:cs="Palatino Linotype"/>
        </w:rPr>
      </w:pPr>
    </w:p>
    <w:p w14:paraId="5CFF43E6" w14:textId="77777777" w:rsidR="00EE077A" w:rsidRPr="00E011A7" w:rsidRDefault="00EE077A" w:rsidP="00E011A7">
      <w:pPr>
        <w:spacing w:line="360" w:lineRule="auto"/>
        <w:jc w:val="both"/>
        <w:rPr>
          <w:rFonts w:ascii="Palatino Linotype" w:eastAsia="Palatino Linotype" w:hAnsi="Palatino Linotype" w:cs="Palatino Linotype"/>
        </w:rPr>
      </w:pPr>
    </w:p>
    <w:p w14:paraId="47DCC577" w14:textId="77777777" w:rsidR="00EE077A" w:rsidRPr="00E011A7" w:rsidRDefault="00EE077A" w:rsidP="00E011A7">
      <w:pPr>
        <w:spacing w:line="360" w:lineRule="auto"/>
        <w:jc w:val="both"/>
        <w:rPr>
          <w:rFonts w:ascii="Palatino Linotype" w:eastAsia="Palatino Linotype" w:hAnsi="Palatino Linotype" w:cs="Palatino Linotype"/>
        </w:rPr>
      </w:pPr>
    </w:p>
    <w:p w14:paraId="7B904A2E" w14:textId="77777777" w:rsidR="00EE077A" w:rsidRPr="00E011A7" w:rsidRDefault="00EE077A" w:rsidP="00E011A7">
      <w:pPr>
        <w:spacing w:line="360" w:lineRule="auto"/>
        <w:jc w:val="both"/>
        <w:rPr>
          <w:rFonts w:ascii="Palatino Linotype" w:eastAsia="Palatino Linotype" w:hAnsi="Palatino Linotype" w:cs="Palatino Linotype"/>
        </w:rPr>
      </w:pPr>
    </w:p>
    <w:p w14:paraId="697AD2C0" w14:textId="77777777" w:rsidR="00EE077A" w:rsidRPr="00E011A7" w:rsidRDefault="00EE077A" w:rsidP="00E011A7">
      <w:pPr>
        <w:spacing w:line="360" w:lineRule="auto"/>
        <w:jc w:val="both"/>
        <w:rPr>
          <w:rFonts w:ascii="Palatino Linotype" w:eastAsia="Palatino Linotype" w:hAnsi="Palatino Linotype" w:cs="Palatino Linotype"/>
        </w:rPr>
      </w:pPr>
    </w:p>
    <w:p w14:paraId="27F3FC53" w14:textId="77777777" w:rsidR="00EE077A" w:rsidRPr="00E011A7" w:rsidRDefault="00EE077A" w:rsidP="00E011A7">
      <w:pPr>
        <w:spacing w:line="360" w:lineRule="auto"/>
        <w:jc w:val="both"/>
        <w:rPr>
          <w:rFonts w:ascii="Palatino Linotype" w:eastAsia="Palatino Linotype" w:hAnsi="Palatino Linotype" w:cs="Palatino Linotype"/>
        </w:rPr>
      </w:pPr>
    </w:p>
    <w:p w14:paraId="5623B732" w14:textId="77777777" w:rsidR="00EE077A" w:rsidRPr="00E011A7" w:rsidRDefault="00EE077A" w:rsidP="00E011A7">
      <w:pPr>
        <w:spacing w:line="360" w:lineRule="auto"/>
        <w:jc w:val="both"/>
        <w:rPr>
          <w:rFonts w:ascii="Palatino Linotype" w:eastAsia="Palatino Linotype" w:hAnsi="Palatino Linotype" w:cs="Palatino Linotype"/>
        </w:rPr>
      </w:pPr>
    </w:p>
    <w:p w14:paraId="3337D819" w14:textId="77777777" w:rsidR="00EE077A" w:rsidRPr="00E011A7" w:rsidRDefault="00EE077A" w:rsidP="00E011A7">
      <w:pPr>
        <w:spacing w:line="360" w:lineRule="auto"/>
        <w:jc w:val="both"/>
        <w:rPr>
          <w:rFonts w:ascii="Palatino Linotype" w:eastAsia="Palatino Linotype" w:hAnsi="Palatino Linotype" w:cs="Palatino Linotype"/>
        </w:rPr>
      </w:pPr>
      <w:bookmarkStart w:id="19" w:name="_heading=h.tyjcwt" w:colFirst="0" w:colLast="0"/>
      <w:bookmarkEnd w:id="19"/>
    </w:p>
    <w:sectPr w:rsidR="00EE077A" w:rsidRPr="00E011A7">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E3107" w14:textId="77777777" w:rsidR="0076733B" w:rsidRDefault="0076733B">
      <w:r>
        <w:separator/>
      </w:r>
    </w:p>
  </w:endnote>
  <w:endnote w:type="continuationSeparator" w:id="0">
    <w:p w14:paraId="3FF76D43" w14:textId="77777777" w:rsidR="0076733B" w:rsidRDefault="0076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8A41E" w14:textId="77777777" w:rsidR="00EE077A" w:rsidRDefault="003C260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F1202">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F1202">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6547C" w14:textId="77777777" w:rsidR="00EE077A" w:rsidRDefault="003C2606">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F120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F1202">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6A570" w14:textId="77777777" w:rsidR="0076733B" w:rsidRDefault="0076733B">
      <w:r>
        <w:separator/>
      </w:r>
    </w:p>
  </w:footnote>
  <w:footnote w:type="continuationSeparator" w:id="0">
    <w:p w14:paraId="452726EE" w14:textId="77777777" w:rsidR="0076733B" w:rsidRDefault="0076733B">
      <w:r>
        <w:continuationSeparator/>
      </w:r>
    </w:p>
  </w:footnote>
  <w:footnote w:id="1">
    <w:p w14:paraId="4DE14643" w14:textId="77777777" w:rsidR="00EE077A" w:rsidRDefault="003C2606">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58808" w14:textId="77777777" w:rsidR="00EE077A" w:rsidRDefault="004F1202">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40132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2EF4C" w14:textId="77777777" w:rsidR="00EE077A" w:rsidRDefault="004F120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3B09C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fffff2"/>
      <w:tblW w:w="9534" w:type="dxa"/>
      <w:tblInd w:w="-142" w:type="dxa"/>
      <w:tblLayout w:type="fixed"/>
      <w:tblLook w:val="0400" w:firstRow="0" w:lastRow="0" w:firstColumn="0" w:lastColumn="0" w:noHBand="0" w:noVBand="1"/>
    </w:tblPr>
    <w:tblGrid>
      <w:gridCol w:w="3261"/>
      <w:gridCol w:w="2551"/>
      <w:gridCol w:w="3722"/>
    </w:tblGrid>
    <w:tr w:rsidR="00EE077A" w14:paraId="0D4A9E83" w14:textId="77777777">
      <w:tc>
        <w:tcPr>
          <w:tcW w:w="3261" w:type="dxa"/>
          <w:vMerge w:val="restart"/>
        </w:tcPr>
        <w:p w14:paraId="464301EA" w14:textId="77777777" w:rsidR="00EE077A" w:rsidRDefault="003C2606">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17E66A1" wp14:editId="6933D54D">
                <wp:extent cx="1692162" cy="852673"/>
                <wp:effectExtent l="0" t="0" r="0" b="0"/>
                <wp:docPr id="5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3AD368B" w14:textId="77777777" w:rsidR="00EE077A" w:rsidRDefault="003C260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77121F60" w14:textId="77777777" w:rsidR="00EE077A" w:rsidRDefault="003C2606" w:rsidP="0056716C">
          <w:pPr>
            <w:jc w:val="both"/>
            <w:rPr>
              <w:rFonts w:ascii="Palatino Linotype" w:eastAsia="Palatino Linotype" w:hAnsi="Palatino Linotype" w:cs="Palatino Linotype"/>
              <w:b/>
            </w:rPr>
          </w:pPr>
          <w:r>
            <w:rPr>
              <w:rFonts w:ascii="Palatino Linotype" w:eastAsia="Palatino Linotype" w:hAnsi="Palatino Linotype" w:cs="Palatino Linotype"/>
              <w:b/>
            </w:rPr>
            <w:t>1</w:t>
          </w:r>
          <w:r w:rsidR="0056716C">
            <w:rPr>
              <w:rFonts w:ascii="Palatino Linotype" w:eastAsia="Palatino Linotype" w:hAnsi="Palatino Linotype" w:cs="Palatino Linotype"/>
              <w:b/>
            </w:rPr>
            <w:t>5672</w:t>
          </w:r>
          <w:r>
            <w:rPr>
              <w:rFonts w:ascii="Palatino Linotype" w:eastAsia="Palatino Linotype" w:hAnsi="Palatino Linotype" w:cs="Palatino Linotype"/>
              <w:b/>
            </w:rPr>
            <w:t>/INFOEM/IP/RR/2022</w:t>
          </w:r>
        </w:p>
      </w:tc>
    </w:tr>
    <w:tr w:rsidR="00EE077A" w14:paraId="18BBB02B" w14:textId="77777777">
      <w:tc>
        <w:tcPr>
          <w:tcW w:w="3261" w:type="dxa"/>
          <w:vMerge/>
        </w:tcPr>
        <w:p w14:paraId="02AFCC27" w14:textId="77777777" w:rsidR="00EE077A" w:rsidRDefault="00EE077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D37AF5D" w14:textId="77777777" w:rsidR="00EE077A" w:rsidRDefault="003C260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4C4F494B" w14:textId="77777777" w:rsidR="00EE077A" w:rsidRDefault="003C2606" w:rsidP="0056716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w:t>
          </w:r>
          <w:r w:rsidR="0056716C">
            <w:rPr>
              <w:rFonts w:ascii="Palatino Linotype" w:eastAsia="Palatino Linotype" w:hAnsi="Palatino Linotype" w:cs="Palatino Linotype"/>
              <w:b/>
            </w:rPr>
            <w:t>Chimalhuacán</w:t>
          </w:r>
        </w:p>
      </w:tc>
    </w:tr>
    <w:tr w:rsidR="00EE077A" w14:paraId="5B6FED6B" w14:textId="77777777">
      <w:trPr>
        <w:trHeight w:val="790"/>
      </w:trPr>
      <w:tc>
        <w:tcPr>
          <w:tcW w:w="3261" w:type="dxa"/>
          <w:vMerge/>
        </w:tcPr>
        <w:p w14:paraId="73622700" w14:textId="77777777" w:rsidR="00EE077A" w:rsidRDefault="00EE077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77F32D9" w14:textId="77777777" w:rsidR="00EE077A" w:rsidRDefault="003C260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05CE6E73" w14:textId="77777777" w:rsidR="00EE077A" w:rsidRDefault="003C2606">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6FF41230" w14:textId="77777777" w:rsidR="00EE077A" w:rsidRDefault="00EE077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4A4E" w14:textId="77777777" w:rsidR="00EE077A" w:rsidRDefault="004F1202">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48AC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ffff1"/>
      <w:tblW w:w="9900" w:type="dxa"/>
      <w:tblInd w:w="-833" w:type="dxa"/>
      <w:tblLayout w:type="fixed"/>
      <w:tblLook w:val="0400" w:firstRow="0" w:lastRow="0" w:firstColumn="0" w:lastColumn="0" w:noHBand="0" w:noVBand="1"/>
    </w:tblPr>
    <w:tblGrid>
      <w:gridCol w:w="3805"/>
      <w:gridCol w:w="3000"/>
      <w:gridCol w:w="3095"/>
    </w:tblGrid>
    <w:tr w:rsidR="00EE077A" w14:paraId="42384C92" w14:textId="77777777">
      <w:tc>
        <w:tcPr>
          <w:tcW w:w="3805" w:type="dxa"/>
          <w:vMerge w:val="restart"/>
          <w:shd w:val="clear" w:color="auto" w:fill="auto"/>
        </w:tcPr>
        <w:p w14:paraId="5AF358FE" w14:textId="77777777" w:rsidR="00EE077A" w:rsidRDefault="003C2606">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B3176BF" wp14:editId="13A5775F">
                <wp:extent cx="1692162" cy="852673"/>
                <wp:effectExtent l="0" t="0" r="0" b="0"/>
                <wp:docPr id="5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44A9ED21" w14:textId="77777777" w:rsidR="00EE077A" w:rsidRDefault="003C260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5FAD132" w14:textId="77777777" w:rsidR="00EE077A" w:rsidRDefault="003C260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15672/INFOEM/IP/RR/2022 </w:t>
          </w:r>
        </w:p>
      </w:tc>
    </w:tr>
    <w:tr w:rsidR="00EE077A" w14:paraId="2A1D03C9" w14:textId="77777777">
      <w:tc>
        <w:tcPr>
          <w:tcW w:w="3805" w:type="dxa"/>
          <w:vMerge/>
          <w:shd w:val="clear" w:color="auto" w:fill="auto"/>
        </w:tcPr>
        <w:p w14:paraId="04DE5BFA" w14:textId="77777777" w:rsidR="00EE077A" w:rsidRDefault="00EE077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17B3E9D" w14:textId="77777777" w:rsidR="00EE077A" w:rsidRDefault="003C2606">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501E0119" w14:textId="77777777" w:rsidR="00EE077A" w:rsidRDefault="00EE077A">
          <w:pPr>
            <w:jc w:val="both"/>
            <w:rPr>
              <w:rFonts w:ascii="Palatino Linotype" w:eastAsia="Palatino Linotype" w:hAnsi="Palatino Linotype" w:cs="Palatino Linotype"/>
              <w:b/>
            </w:rPr>
          </w:pPr>
        </w:p>
      </w:tc>
    </w:tr>
    <w:tr w:rsidR="00EE077A" w14:paraId="46A6ABA2" w14:textId="77777777">
      <w:trPr>
        <w:trHeight w:val="228"/>
      </w:trPr>
      <w:tc>
        <w:tcPr>
          <w:tcW w:w="3805" w:type="dxa"/>
          <w:vMerge/>
          <w:shd w:val="clear" w:color="auto" w:fill="auto"/>
        </w:tcPr>
        <w:p w14:paraId="3626F87B" w14:textId="77777777" w:rsidR="00EE077A" w:rsidRDefault="00EE077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01764F2" w14:textId="77777777" w:rsidR="00EE077A" w:rsidRDefault="003C260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6C885EB8" w14:textId="77777777" w:rsidR="00EE077A" w:rsidRDefault="003C2606">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Chimalhuacán</w:t>
          </w:r>
        </w:p>
      </w:tc>
    </w:tr>
    <w:tr w:rsidR="00EE077A" w14:paraId="07EEB574" w14:textId="77777777">
      <w:tc>
        <w:tcPr>
          <w:tcW w:w="3805" w:type="dxa"/>
          <w:vMerge/>
          <w:shd w:val="clear" w:color="auto" w:fill="auto"/>
        </w:tcPr>
        <w:p w14:paraId="03134A2F" w14:textId="77777777" w:rsidR="00EE077A" w:rsidRDefault="00EE077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611A8DF" w14:textId="77777777" w:rsidR="00EE077A" w:rsidRDefault="003C260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3E88248B" w14:textId="77777777" w:rsidR="00EE077A" w:rsidRDefault="003C260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6BB3C528" w14:textId="77777777" w:rsidR="00EE077A" w:rsidRDefault="00EE077A">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77A"/>
    <w:rsid w:val="003C2606"/>
    <w:rsid w:val="004F1202"/>
    <w:rsid w:val="0056716C"/>
    <w:rsid w:val="007214C1"/>
    <w:rsid w:val="0076733B"/>
    <w:rsid w:val="00896686"/>
    <w:rsid w:val="008B1336"/>
    <w:rsid w:val="00BF1EC9"/>
    <w:rsid w:val="00C50FCC"/>
    <w:rsid w:val="00C80006"/>
    <w:rsid w:val="00E011A7"/>
    <w:rsid w:val="00EE07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31C459"/>
  <w15:docId w15:val="{46396926-9DD0-4DA4-85BE-1E396BFE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table" w:customStyle="1" w:styleId="TableNormalfffe">
    <w:name w:val="Table Normal"/>
    <w:tblPr>
      <w:tblCellMar>
        <w:top w:w="0" w:type="dxa"/>
        <w:left w:w="0" w:type="dxa"/>
        <w:bottom w:w="0" w:type="dxa"/>
        <w:right w:w="0" w:type="dxa"/>
      </w:tblCellMar>
    </w:tblPr>
  </w:style>
  <w:style w:type="table" w:customStyle="1" w:styleId="TableNormalffff">
    <w:name w:val="Table Normal"/>
    <w:tblPr>
      <w:tblCellMar>
        <w:top w:w="0" w:type="dxa"/>
        <w:left w:w="0" w:type="dxa"/>
        <w:bottom w:w="0" w:type="dxa"/>
        <w:right w:w="0" w:type="dxa"/>
      </w:tblCellMar>
    </w:tblPr>
  </w:style>
  <w:style w:type="table" w:customStyle="1" w:styleId="TableNormalffff0">
    <w:name w:val="Table Normal"/>
    <w:tblPr>
      <w:tblCellMar>
        <w:top w:w="0" w:type="dxa"/>
        <w:left w:w="0" w:type="dxa"/>
        <w:bottom w:w="0" w:type="dxa"/>
        <w:right w:w="0" w:type="dxa"/>
      </w:tblCellMar>
    </w:tblPr>
  </w:style>
  <w:style w:type="table" w:customStyle="1" w:styleId="TableNormalffff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f1"/>
    <w:tblPr>
      <w:tblStyleRowBandSize w:val="1"/>
      <w:tblStyleColBandSize w:val="1"/>
      <w:tblCellMar>
        <w:top w:w="100" w:type="dxa"/>
        <w:left w:w="100" w:type="dxa"/>
        <w:bottom w:w="100" w:type="dxa"/>
        <w:right w:w="100" w:type="dxa"/>
      </w:tblCellMar>
    </w:tblPr>
  </w:style>
  <w:style w:type="table" w:customStyle="1" w:styleId="a0">
    <w:basedOn w:val="TableNormalffff1"/>
    <w:tblPr>
      <w:tblStyleRowBandSize w:val="1"/>
      <w:tblStyleColBandSize w:val="1"/>
      <w:tblCellMar>
        <w:top w:w="0" w:type="dxa"/>
        <w:left w:w="115" w:type="dxa"/>
        <w:bottom w:w="0" w:type="dxa"/>
        <w:right w:w="115" w:type="dxa"/>
      </w:tblCellMar>
    </w:tblPr>
  </w:style>
  <w:style w:type="table" w:customStyle="1" w:styleId="a1">
    <w:basedOn w:val="TableNormalffff1"/>
    <w:tblPr>
      <w:tblStyleRowBandSize w:val="1"/>
      <w:tblStyleColBandSize w:val="1"/>
      <w:tblCellMar>
        <w:top w:w="0" w:type="dxa"/>
        <w:left w:w="115" w:type="dxa"/>
        <w:bottom w:w="0" w:type="dxa"/>
        <w:right w:w="115" w:type="dxa"/>
      </w:tblCellMar>
    </w:tblPr>
  </w:style>
  <w:style w:type="table" w:customStyle="1" w:styleId="a2">
    <w:basedOn w:val="TableNormalffff1"/>
    <w:tblPr>
      <w:tblStyleRowBandSize w:val="1"/>
      <w:tblStyleColBandSize w:val="1"/>
      <w:tblCellMar>
        <w:top w:w="0" w:type="dxa"/>
        <w:left w:w="115" w:type="dxa"/>
        <w:bottom w:w="0" w:type="dxa"/>
        <w:right w:w="115" w:type="dxa"/>
      </w:tblCellMar>
    </w:tblPr>
  </w:style>
  <w:style w:type="table" w:customStyle="1" w:styleId="a3">
    <w:basedOn w:val="TableNormalffff1"/>
    <w:tblPr>
      <w:tblStyleRowBandSize w:val="1"/>
      <w:tblStyleColBandSize w:val="1"/>
      <w:tblCellMar>
        <w:top w:w="0" w:type="dxa"/>
        <w:left w:w="115" w:type="dxa"/>
        <w:bottom w:w="0" w:type="dxa"/>
        <w:right w:w="115" w:type="dxa"/>
      </w:tblCellMar>
    </w:tblPr>
  </w:style>
  <w:style w:type="table" w:customStyle="1" w:styleId="a4">
    <w:basedOn w:val="TableNormalffff1"/>
    <w:tblPr>
      <w:tblStyleRowBandSize w:val="1"/>
      <w:tblStyleColBandSize w:val="1"/>
      <w:tblCellMar>
        <w:top w:w="0" w:type="dxa"/>
        <w:left w:w="115" w:type="dxa"/>
        <w:bottom w:w="0" w:type="dxa"/>
        <w:right w:w="115" w:type="dxa"/>
      </w:tblCellMar>
    </w:tblPr>
  </w:style>
  <w:style w:type="table" w:customStyle="1" w:styleId="a5">
    <w:basedOn w:val="TableNormalffff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6">
    <w:basedOn w:val="TableNormalffff1"/>
    <w:tblPr>
      <w:tblStyleRowBandSize w:val="1"/>
      <w:tblStyleColBandSize w:val="1"/>
      <w:tblCellMar>
        <w:top w:w="0" w:type="dxa"/>
        <w:left w:w="115" w:type="dxa"/>
        <w:bottom w:w="0" w:type="dxa"/>
        <w:right w:w="115" w:type="dxa"/>
      </w:tblCellMar>
    </w:tblPr>
  </w:style>
  <w:style w:type="table" w:customStyle="1" w:styleId="a7">
    <w:basedOn w:val="TableNormalffff1"/>
    <w:tblPr>
      <w:tblStyleRowBandSize w:val="1"/>
      <w:tblStyleColBandSize w:val="1"/>
      <w:tblCellMar>
        <w:top w:w="0" w:type="dxa"/>
        <w:left w:w="115" w:type="dxa"/>
        <w:bottom w:w="0" w:type="dxa"/>
        <w:right w:w="115" w:type="dxa"/>
      </w:tblCellMar>
    </w:tblPr>
  </w:style>
  <w:style w:type="table" w:customStyle="1" w:styleId="a8">
    <w:basedOn w:val="TableNormalffff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9">
    <w:basedOn w:val="TableNormalffff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a">
    <w:basedOn w:val="TableNormalfffe"/>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b">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f0"/>
    <w:tblPr>
      <w:tblStyleRowBandSize w:val="1"/>
      <w:tblStyleColBandSize w:val="1"/>
      <w:tblCellMar>
        <w:top w:w="0" w:type="dxa"/>
        <w:left w:w="115" w:type="dxa"/>
        <w:bottom w:w="0" w:type="dxa"/>
        <w:right w:w="115" w:type="dxa"/>
      </w:tblCellMar>
    </w:tblPr>
  </w:style>
  <w:style w:type="table" w:customStyle="1" w:styleId="afff3">
    <w:basedOn w:val="TableNormalfff0"/>
    <w:tblPr>
      <w:tblStyleRowBandSize w:val="1"/>
      <w:tblStyleColBandSize w:val="1"/>
      <w:tblCellMar>
        <w:top w:w="100" w:type="dxa"/>
        <w:left w:w="100" w:type="dxa"/>
        <w:bottom w:w="100" w:type="dxa"/>
        <w:right w:w="100" w:type="dxa"/>
      </w:tblCellMar>
    </w:tblPr>
  </w:style>
  <w:style w:type="table" w:customStyle="1" w:styleId="afff4">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f0"/>
    <w:tblPr>
      <w:tblStyleRowBandSize w:val="1"/>
      <w:tblStyleColBandSize w:val="1"/>
      <w:tblCellMar>
        <w:top w:w="100" w:type="dxa"/>
        <w:left w:w="100" w:type="dxa"/>
        <w:bottom w:w="100" w:type="dxa"/>
        <w:right w:w="100" w:type="dxa"/>
      </w:tblCellMar>
    </w:tblPr>
  </w:style>
  <w:style w:type="table" w:customStyle="1" w:styleId="afff7">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f0"/>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ffc">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f0"/>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ffff">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8">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9">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b">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f1">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f2">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0cL1D+nw8vq1QXDPPa1MzeHLJw==">AMUW2mV4+GfJBnF9IsWWV0cMsxWujVx8A9VjV7LOrlH6illyyKe41QEfqGmh2acI5tW6fwOgRvYk9gRJmjiOmD58wwUL0hl9kUxMNUOKxnwsrqkDRONJlmVKLJzeTyDbTtStdeckDwFOF1+0Ez9EKzKjqW/C0QscysnMpm7PmbgZtIjKI2kFVmjsUlETtptyJqO2pLeqb3y/SUhlvNOOZStJXsbYKfwddjRWnLKFl1YOezFp98vAddfgOoUNFCnWQmyBv6ptn7dcBa1KKu4HlVK9aG6EbfhvrBFFyzWkUl+tiS0XMl459MHU8R1iSKusVHkRhG1bWbeB/duR/YWS0TEgFqJIMlTSnmWFa92Dqwvy+/RLTJfETKze3x3TeQOkOMpKakKLURcqPLzSQwWlSpwXO/HT1ILGSYO29u2Nh+U+RTYgRUmzMm340EZYyKlLZXxLfevEeSFNmY4LWF9k1kuKIPpuUppF8R1JUMEWACkgNJasPAHqbCTh5MLTTkslqY/AplTcOADBmQm+05RxwJAMb23/wg3wGriEmAir4RxOZ5Cg+sUpzQeO7FTPozia1NrzUJnxXU0jdn1nDleuRve5VRLgdwiltGdGWBS4baJ3pjr0Qmh8LOXvja9/tDpEDg4Vku7xI6/fgmJNU4Qo+JfHLRJy2sCW205ADF7LH/qAAJmUFIHuKXZBzRYhYb+pO/bb82Ju9OXncPstStC7A0vetdMKsB0LTjUcLlGGjZDog9wIMoLu0pUzImaDhNIuhAidsvu9P0olukoXkh1NC09xsg1FtrQuWkWwZAnx2NcALDb8SlqN6Q/bMCFj+EaF80KAyHE0TCdrUkEYn1btd1mXBw5niRamYew/kbgG8iSumiXHZ1XK2aolGy4cYfnlOLjaFvSX4Ak7oeq1t00wWGZwhBTlYU0tOtJjM89tsY+cgtDg1h8g4AXYwDwTSc82127HIJdyUZuKUChfKe+1PuVnu7od+GjMZxzhSw2sWaJyMxNYdxmD7YV1fYljTMkemgntAVyiDZVJpfhR8H8gcFCa3Gm4jXbu+929B8OO3dOlBW8mGMUGGLfgfKojuSYHDSxH9p1krVKBJthugS5ucUb/g+xUvsqIqz6Y06SZP7gP92p6z60KeeOauaa+M+1NGebB30fPew5ZhtNHL3LW/TLUX6vQARYBtmmylAmFn21iw1/5RFJfcLnhIsMd1selDGlDQSWh0BwVYTwgHtOxH/nJBFWIfBjr2++igY0avbn2y5IoUzS3WCFUF1PbD2dPLcx2i6Ka5Bs6txyqnqu1RnyIXGBYBYWhdD4PdfsN1M7Tf6vkxar3MIg65uNCiwq6vpMDOZutty5y50u89R5jqemmQ2FyPfcnyx2yDmMxURN9YXsOFC0K2bcheCUM4AYzrj20btcTidwXP/ldf8doB2zyBo172XuC15AguInpnLgLxEZlHXivOVBRJsrONH/xVk8ewfe4XLyvam5dYUC8KHLgqJXOXlMxds3gTKxp28b+CJihZIxW0vtcy9HgT+1uwgGbVhxbgCf537NP5RVmHJO9FmDz/QX/LyGh6XPwuD0eOtvBqQ6l4pJsT9fuLnXAqFCSP0fP+od5Y3TR6VqE+H0orvqqgSSwf9+xvRZmprB/ymH3b5dn9P0l3VZ23/L6LrH5XXzrSESPS9L14fp+Us0fZ9wp7LVrjQ+L92TrRR/HHG9K+jFOIS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42</Pages>
  <Words>10701</Words>
  <Characters>58861</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8</cp:revision>
  <cp:lastPrinted>2023-04-14T00:26:00Z</cp:lastPrinted>
  <dcterms:created xsi:type="dcterms:W3CDTF">2023-03-30T17:32:00Z</dcterms:created>
  <dcterms:modified xsi:type="dcterms:W3CDTF">2023-04-14T00:26:00Z</dcterms:modified>
</cp:coreProperties>
</file>