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4CD8" w14:textId="77777777" w:rsidR="00A10247" w:rsidRPr="00660089"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46D09">
        <w:rPr>
          <w:rFonts w:ascii="Palatino Linotype" w:eastAsia="Times New Roman" w:hAnsi="Palatino Linotype" w:cs="Arial"/>
          <w:color w:val="000000"/>
          <w:sz w:val="24"/>
          <w:szCs w:val="24"/>
          <w:lang w:eastAsia="es-MX"/>
        </w:rPr>
        <w:t>tres</w:t>
      </w:r>
      <w:r w:rsidR="00E66557">
        <w:rPr>
          <w:rFonts w:ascii="Palatino Linotype" w:eastAsia="Times New Roman" w:hAnsi="Palatino Linotype" w:cs="Arial"/>
          <w:color w:val="000000"/>
          <w:sz w:val="24"/>
          <w:szCs w:val="24"/>
          <w:lang w:eastAsia="es-MX"/>
        </w:rPr>
        <w:t xml:space="preserve"> de octubre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14:paraId="52D4BBF5" w14:textId="77777777" w:rsidR="00A10247" w:rsidRPr="00660089"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63B7667" w14:textId="38106CAC" w:rsidR="00A10247" w:rsidRPr="00660089" w:rsidRDefault="00A10247" w:rsidP="00A10247">
      <w:pPr>
        <w:tabs>
          <w:tab w:val="left" w:pos="1701"/>
        </w:tabs>
        <w:spacing w:after="0" w:line="360" w:lineRule="auto"/>
        <w:jc w:val="both"/>
        <w:rPr>
          <w:rFonts w:ascii="Palatino Linotype" w:hAnsi="Palatino Linotype" w:cs="Arial"/>
          <w:b/>
          <w:sz w:val="24"/>
          <w:szCs w:val="24"/>
        </w:rPr>
      </w:pPr>
      <w:r w:rsidRPr="00660089">
        <w:rPr>
          <w:rFonts w:ascii="Palatino Linotype" w:hAnsi="Palatino Linotype" w:cs="Arial"/>
          <w:b/>
          <w:sz w:val="24"/>
          <w:szCs w:val="24"/>
        </w:rPr>
        <w:t>VISTO</w:t>
      </w:r>
      <w:r w:rsidRPr="00660089">
        <w:rPr>
          <w:rFonts w:ascii="Palatino Linotype" w:hAnsi="Palatino Linotype" w:cs="Arial"/>
          <w:sz w:val="24"/>
          <w:szCs w:val="24"/>
        </w:rPr>
        <w:t xml:space="preserve"> el expediente electrónico formado con motivo del recurso de revisión con número </w:t>
      </w:r>
      <w:r w:rsidRPr="00660089">
        <w:rPr>
          <w:rFonts w:ascii="Palatino Linotype" w:hAnsi="Palatino Linotype" w:cs="Arial"/>
          <w:b/>
          <w:bCs/>
          <w:sz w:val="24"/>
          <w:szCs w:val="24"/>
          <w:lang w:eastAsia="es-MX"/>
        </w:rPr>
        <w:t>0</w:t>
      </w:r>
      <w:r w:rsidR="000D50F9">
        <w:rPr>
          <w:rFonts w:ascii="Palatino Linotype" w:hAnsi="Palatino Linotype" w:cs="Arial"/>
          <w:b/>
          <w:bCs/>
          <w:sz w:val="24"/>
          <w:szCs w:val="24"/>
          <w:lang w:eastAsia="es-MX"/>
        </w:rPr>
        <w:t>3930</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xml:space="preserve">, promovido por </w:t>
      </w:r>
      <w:r w:rsidR="002D1EE6">
        <w:rPr>
          <w:rFonts w:ascii="Palatino Linotype" w:hAnsi="Palatino Linotype" w:cs="Arial"/>
          <w:b/>
          <w:bCs/>
          <w:sz w:val="24"/>
          <w:szCs w:val="24"/>
        </w:rPr>
        <w:t>XXXXXXXXXXXXXXXXXXXX</w:t>
      </w:r>
      <w:r w:rsidR="000D50F9" w:rsidRPr="000D50F9">
        <w:rPr>
          <w:rFonts w:ascii="Palatino Linotype" w:hAnsi="Palatino Linotype" w:cs="Arial"/>
          <w:b/>
          <w:bCs/>
          <w:sz w:val="24"/>
          <w:szCs w:val="24"/>
        </w:rPr>
        <w:t xml:space="preserve"> </w:t>
      </w:r>
      <w:r w:rsidR="002D1EE6">
        <w:rPr>
          <w:rFonts w:ascii="Palatino Linotype" w:hAnsi="Palatino Linotype" w:cs="Arial"/>
          <w:b/>
          <w:bCs/>
          <w:sz w:val="24"/>
          <w:szCs w:val="24"/>
        </w:rPr>
        <w:t>XXXXXXXXX</w:t>
      </w:r>
      <w:r w:rsidRPr="00660089">
        <w:rPr>
          <w:rFonts w:ascii="Palatino Linotype" w:hAnsi="Palatino Linotype" w:cs="Arial"/>
          <w:sz w:val="24"/>
          <w:szCs w:val="24"/>
        </w:rPr>
        <w:t xml:space="preserve">, quien en lo sucesivo se le denominara como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Pr="00660089">
        <w:rPr>
          <w:rFonts w:ascii="Palatino Linotype" w:hAnsi="Palatino Linotype" w:cs="Arial"/>
          <w:sz w:val="24"/>
          <w:szCs w:val="24"/>
        </w:rPr>
        <w:t xml:space="preserve">, en contra de la respuesta del </w:t>
      </w:r>
      <w:r w:rsidR="000D50F9" w:rsidRPr="000D50F9">
        <w:rPr>
          <w:rFonts w:ascii="Palatino Linotype" w:hAnsi="Palatino Linotype" w:cs="Arial"/>
          <w:b/>
          <w:bCs/>
          <w:sz w:val="24"/>
          <w:szCs w:val="24"/>
        </w:rPr>
        <w:t>Ayuntamiento de Jiquipilco</w:t>
      </w:r>
      <w:r w:rsidRPr="00660089">
        <w:rPr>
          <w:rFonts w:ascii="Palatino Linotype" w:hAnsi="Palatino Linotype" w:cs="Arial"/>
          <w:b/>
          <w:sz w:val="24"/>
          <w:szCs w:val="24"/>
        </w:rPr>
        <w:t xml:space="preserve">, </w:t>
      </w:r>
      <w:r w:rsidRPr="00660089">
        <w:rPr>
          <w:rFonts w:ascii="Palatino Linotype" w:hAnsi="Palatino Linotype" w:cs="Arial"/>
          <w:sz w:val="24"/>
          <w:szCs w:val="24"/>
        </w:rPr>
        <w:t>en lo subsecuente</w:t>
      </w:r>
      <w:r w:rsidRPr="00660089">
        <w:rPr>
          <w:rFonts w:ascii="Palatino Linotype" w:hAnsi="Palatino Linotype" w:cs="Arial"/>
          <w:b/>
          <w:sz w:val="24"/>
          <w:szCs w:val="24"/>
        </w:rPr>
        <w:t xml:space="preserve"> el Sujeto Obligado, </w:t>
      </w:r>
      <w:r w:rsidRPr="00660089">
        <w:rPr>
          <w:rFonts w:ascii="Palatino Linotype" w:hAnsi="Palatino Linotype" w:cs="Arial"/>
          <w:sz w:val="24"/>
          <w:szCs w:val="24"/>
        </w:rPr>
        <w:t>se procede a dictar la presente resolución.</w:t>
      </w:r>
    </w:p>
    <w:p w14:paraId="723A236F" w14:textId="77777777" w:rsidR="00A10247" w:rsidRPr="00660089" w:rsidRDefault="00A10247" w:rsidP="00A10247">
      <w:pPr>
        <w:tabs>
          <w:tab w:val="left" w:pos="6960"/>
        </w:tabs>
        <w:spacing w:after="0" w:line="360" w:lineRule="auto"/>
        <w:jc w:val="both"/>
        <w:rPr>
          <w:rFonts w:ascii="Palatino Linotype" w:hAnsi="Palatino Linotype" w:cs="Arial"/>
          <w:sz w:val="24"/>
          <w:szCs w:val="24"/>
        </w:rPr>
      </w:pPr>
    </w:p>
    <w:p w14:paraId="3B6E473F" w14:textId="77777777" w:rsidR="00A10247" w:rsidRPr="00660089" w:rsidRDefault="00A10247" w:rsidP="00A10247">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14:paraId="10B00159" w14:textId="77777777" w:rsidR="00A10247" w:rsidRPr="00660089" w:rsidRDefault="00A10247" w:rsidP="00A10247">
      <w:pPr>
        <w:spacing w:after="0" w:line="360" w:lineRule="auto"/>
        <w:rPr>
          <w:rFonts w:ascii="Palatino Linotype" w:hAnsi="Palatino Linotype" w:cs="Arial"/>
          <w:b/>
          <w:sz w:val="24"/>
          <w:szCs w:val="24"/>
        </w:rPr>
      </w:pPr>
    </w:p>
    <w:p w14:paraId="4B30756B"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sidR="00FD4B27">
        <w:rPr>
          <w:rFonts w:ascii="Palatino Linotype" w:hAnsi="Palatino Linotype" w:cs="Arial"/>
          <w:sz w:val="24"/>
          <w:szCs w:val="24"/>
        </w:rPr>
        <w:t>catorce</w:t>
      </w:r>
      <w:r w:rsidR="00723889">
        <w:rPr>
          <w:rFonts w:ascii="Palatino Linotype" w:hAnsi="Palatino Linotype" w:cs="Arial"/>
          <w:sz w:val="24"/>
          <w:szCs w:val="24"/>
        </w:rPr>
        <w:t xml:space="preserve"> de ju</w:t>
      </w:r>
      <w:r w:rsidR="000D50F9">
        <w:rPr>
          <w:rFonts w:ascii="Palatino Linotype" w:hAnsi="Palatino Linotype" w:cs="Arial"/>
          <w:sz w:val="24"/>
          <w:szCs w:val="24"/>
        </w:rPr>
        <w:t>n</w:t>
      </w:r>
      <w:r w:rsidR="00723889">
        <w:rPr>
          <w:rFonts w:ascii="Palatino Linotype" w:hAnsi="Palatino Linotype" w:cs="Arial"/>
          <w:sz w:val="24"/>
          <w:szCs w:val="24"/>
        </w:rPr>
        <w:t xml:space="preserve">io </w:t>
      </w:r>
      <w:r>
        <w:rPr>
          <w:rFonts w:ascii="Palatino Linotype" w:hAnsi="Palatino Linotype" w:cs="Arial"/>
          <w:sz w:val="24"/>
          <w:szCs w:val="24"/>
        </w:rPr>
        <w:t>de dos mil veintitrés</w:t>
      </w:r>
      <w:r w:rsidRPr="00660089">
        <w:rPr>
          <w:rFonts w:ascii="Palatino Linotype" w:hAnsi="Palatino Linotype" w:cs="Arial"/>
          <w:sz w:val="24"/>
          <w:szCs w:val="24"/>
        </w:rPr>
        <w:t xml:space="preserve">, </w:t>
      </w:r>
      <w:r w:rsidR="00201063">
        <w:rPr>
          <w:rFonts w:ascii="Palatino Linotype" w:hAnsi="Palatino Linotype" w:cs="Arial"/>
          <w:sz w:val="24"/>
          <w:szCs w:val="24"/>
        </w:rPr>
        <w:t>la parte</w:t>
      </w:r>
      <w:r w:rsidRPr="00660089">
        <w:rPr>
          <w:rFonts w:ascii="Palatino Linotype" w:hAnsi="Palatino Linotype" w:cs="Arial"/>
          <w:b/>
          <w:sz w:val="24"/>
          <w:szCs w:val="24"/>
        </w:rPr>
        <w:t xml:space="preserve"> Recurrente</w:t>
      </w:r>
      <w:r w:rsidR="00723889">
        <w:rPr>
          <w:rFonts w:ascii="Palatino Linotype" w:hAnsi="Palatino Linotype" w:cs="Arial"/>
          <w:sz w:val="24"/>
          <w:szCs w:val="24"/>
        </w:rPr>
        <w:t xml:space="preserve"> presentó a través d</w:t>
      </w:r>
      <w:r w:rsidR="00201063">
        <w:rPr>
          <w:rFonts w:ascii="Palatino Linotype" w:hAnsi="Palatino Linotype" w:cs="Arial"/>
          <w:sz w:val="24"/>
          <w:szCs w:val="24"/>
        </w:rPr>
        <w:t>el</w:t>
      </w:r>
      <w:r w:rsidRPr="00660089">
        <w:rPr>
          <w:rFonts w:ascii="Palatino Linotype" w:hAnsi="Palatino Linotype" w:cs="Arial"/>
          <w:sz w:val="24"/>
          <w:szCs w:val="24"/>
        </w:rPr>
        <w:t xml:space="preserve">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101A84">
        <w:rPr>
          <w:rFonts w:ascii="Palatino Linotype" w:hAnsi="Palatino Linotype" w:cs="Arial"/>
          <w:sz w:val="24"/>
          <w:szCs w:val="24"/>
        </w:rPr>
        <w:t xml:space="preserve"> </w:t>
      </w:r>
      <w:r w:rsidR="000D50F9">
        <w:rPr>
          <w:rFonts w:ascii="Palatino Linotype" w:hAnsi="Palatino Linotype" w:cs="Arial"/>
          <w:b/>
          <w:bCs/>
          <w:sz w:val="24"/>
          <w:szCs w:val="24"/>
        </w:rPr>
        <w:t>00044/JIQUIPIL/IP/2023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14:paraId="1D156BA8" w14:textId="77777777" w:rsidR="00A10247" w:rsidRPr="00660089"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59CFC114" w14:textId="77777777" w:rsidR="00201063" w:rsidRDefault="00A10247" w:rsidP="00201063">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60089">
        <w:rPr>
          <w:rFonts w:ascii="Palatino Linotype" w:eastAsia="Times New Roman" w:hAnsi="Palatino Linotype" w:cs="Times New Roman"/>
          <w:i/>
          <w:szCs w:val="24"/>
          <w:lang w:val="es-ES_tradnl" w:eastAsia="es-ES"/>
        </w:rPr>
        <w:t>“</w:t>
      </w:r>
      <w:r w:rsidR="000D50F9" w:rsidRPr="000D50F9">
        <w:rPr>
          <w:rFonts w:ascii="Palatino Linotype" w:eastAsia="Times New Roman" w:hAnsi="Palatino Linotype" w:cs="Times New Roman"/>
          <w:i/>
          <w:szCs w:val="24"/>
          <w:lang w:eastAsia="es-ES"/>
        </w:rPr>
        <w:t>Con fundamento en lo dispuesto en los artículos 4, 7, 15, 23 fracción IV, 150, 152, 155 y 160 de la Ley de Transparencia y Acceso a la Información Pública del Estado de México y Municipios, solicito se me proporcione vía SAIMEX la versión pública de los contratos de obra pública que el Ayuntamiento de Jiquipilco haya celebrado y suscrito con el objeto de pavimentar las vialidades de la Manzana Segunda de Santa Cruz Tepexpan durante la Administración Municipal 2019 – 2021.</w:t>
      </w:r>
      <w:r w:rsidR="00FD4B27">
        <w:rPr>
          <w:rFonts w:ascii="Palatino Linotype" w:eastAsia="Times New Roman" w:hAnsi="Palatino Linotype" w:cs="Times New Roman"/>
          <w:i/>
          <w:szCs w:val="24"/>
          <w:lang w:eastAsia="es-ES"/>
        </w:rPr>
        <w:t>”</w:t>
      </w:r>
    </w:p>
    <w:p w14:paraId="122F0D30" w14:textId="77777777" w:rsidR="00A10247" w:rsidRPr="00660089"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21993A6" w14:textId="77777777" w:rsidR="00A10247" w:rsidRDefault="00723889" w:rsidP="00A10247">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M</w:t>
      </w:r>
      <w:r w:rsidR="00A10247" w:rsidRPr="00660089">
        <w:rPr>
          <w:rFonts w:ascii="Palatino Linotype" w:eastAsia="Times New Roman" w:hAnsi="Palatino Linotype" w:cs="Times New Roman"/>
          <w:sz w:val="24"/>
          <w:szCs w:val="24"/>
          <w:lang w:val="es-ES_tradnl" w:eastAsia="es-ES"/>
        </w:rPr>
        <w:t xml:space="preserve">odalidad </w:t>
      </w:r>
      <w:r>
        <w:rPr>
          <w:rFonts w:ascii="Palatino Linotype" w:eastAsia="Times New Roman" w:hAnsi="Palatino Linotype" w:cs="Times New Roman"/>
          <w:sz w:val="24"/>
          <w:szCs w:val="24"/>
          <w:lang w:val="es-ES_tradnl" w:eastAsia="es-ES"/>
        </w:rPr>
        <w:t>de entrega</w:t>
      </w:r>
      <w:r w:rsidR="00A10247" w:rsidRPr="00660089">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b/>
          <w:i/>
          <w:sz w:val="24"/>
          <w:szCs w:val="24"/>
          <w:lang w:val="es-ES_tradnl" w:eastAsia="es-ES"/>
        </w:rPr>
        <w:t>A través del SAIMEX</w:t>
      </w:r>
    </w:p>
    <w:p w14:paraId="1A421D66"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expediente electrónico SAIMEX, </w:t>
      </w:r>
      <w:r>
        <w:rPr>
          <w:rFonts w:ascii="Palatino Linotype" w:hAnsi="Palatino Linotype" w:cs="Arial"/>
          <w:sz w:val="24"/>
          <w:szCs w:val="24"/>
        </w:rPr>
        <w:t xml:space="preserve">aperturado con motivo del ingreso de la solicitud, </w:t>
      </w:r>
      <w:r w:rsidRPr="00660089">
        <w:rPr>
          <w:rFonts w:ascii="Palatino Linotype" w:hAnsi="Palatino Linotype" w:cs="Arial"/>
          <w:sz w:val="24"/>
          <w:szCs w:val="24"/>
        </w:rPr>
        <w:t xml:space="preserve">se aprecia que el </w:t>
      </w:r>
      <w:r w:rsidRPr="00660089">
        <w:rPr>
          <w:rFonts w:ascii="Palatino Linotype" w:hAnsi="Palatino Linotype" w:cs="Arial"/>
          <w:b/>
          <w:sz w:val="24"/>
          <w:szCs w:val="24"/>
        </w:rPr>
        <w:t>Suje</w:t>
      </w:r>
      <w:r>
        <w:rPr>
          <w:rFonts w:ascii="Palatino Linotype" w:hAnsi="Palatino Linotype" w:cs="Arial"/>
          <w:b/>
          <w:sz w:val="24"/>
          <w:szCs w:val="24"/>
        </w:rPr>
        <w:t>t</w:t>
      </w:r>
      <w:r w:rsidRPr="00660089">
        <w:rPr>
          <w:rFonts w:ascii="Palatino Linotype" w:hAnsi="Palatino Linotype" w:cs="Arial"/>
          <w:b/>
          <w:sz w:val="24"/>
          <w:szCs w:val="24"/>
        </w:rPr>
        <w:t>o Obligado</w:t>
      </w:r>
      <w:r w:rsidRPr="00660089">
        <w:rPr>
          <w:rFonts w:ascii="Palatino Linotype" w:hAnsi="Palatino Linotype" w:cs="Arial"/>
          <w:sz w:val="24"/>
          <w:szCs w:val="24"/>
        </w:rPr>
        <w:t xml:space="preserve"> </w:t>
      </w:r>
      <w:r>
        <w:rPr>
          <w:rFonts w:ascii="Palatino Linotype" w:hAnsi="Palatino Linotype" w:cs="Arial"/>
          <w:sz w:val="24"/>
          <w:szCs w:val="24"/>
        </w:rPr>
        <w:t xml:space="preserve">en fecha </w:t>
      </w:r>
      <w:r w:rsidR="000D50F9">
        <w:rPr>
          <w:rFonts w:ascii="Palatino Linotype" w:hAnsi="Palatino Linotype" w:cs="Arial"/>
          <w:sz w:val="24"/>
          <w:szCs w:val="24"/>
        </w:rPr>
        <w:t xml:space="preserve">cuatro de julio </w:t>
      </w:r>
      <w:r>
        <w:rPr>
          <w:rFonts w:ascii="Palatino Linotype" w:hAnsi="Palatino Linotype" w:cs="Arial"/>
          <w:sz w:val="24"/>
          <w:szCs w:val="24"/>
        </w:rPr>
        <w:t xml:space="preserve">de dos mil veintitrés, </w:t>
      </w:r>
      <w:r w:rsidR="00201063">
        <w:rPr>
          <w:rFonts w:ascii="Palatino Linotype" w:hAnsi="Palatino Linotype" w:cs="Arial"/>
          <w:sz w:val="24"/>
          <w:szCs w:val="24"/>
        </w:rPr>
        <w:t xml:space="preserve">emitió respuesta, </w:t>
      </w:r>
      <w:r>
        <w:rPr>
          <w:rFonts w:ascii="Palatino Linotype" w:hAnsi="Palatino Linotype" w:cs="Arial"/>
          <w:sz w:val="24"/>
          <w:szCs w:val="24"/>
        </w:rPr>
        <w:t>manifestando lo siguiente:</w:t>
      </w:r>
    </w:p>
    <w:p w14:paraId="756EA094" w14:textId="77777777" w:rsidR="00A10247" w:rsidRDefault="00A10247" w:rsidP="00A10247">
      <w:pPr>
        <w:spacing w:after="0" w:line="360" w:lineRule="auto"/>
        <w:jc w:val="both"/>
        <w:rPr>
          <w:rFonts w:ascii="Palatino Linotype" w:hAnsi="Palatino Linotype" w:cs="Arial"/>
          <w:sz w:val="24"/>
          <w:szCs w:val="24"/>
        </w:rPr>
      </w:pPr>
    </w:p>
    <w:p w14:paraId="30133565" w14:textId="77777777" w:rsidR="000D50F9" w:rsidRDefault="00A10247" w:rsidP="000D50F9">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0D50F9" w:rsidRPr="000D50F9">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F41F42" w14:textId="77777777" w:rsidR="000D50F9" w:rsidRPr="000D50F9" w:rsidRDefault="000D50F9" w:rsidP="000D50F9">
      <w:pPr>
        <w:spacing w:after="0" w:line="240" w:lineRule="auto"/>
        <w:ind w:left="567" w:right="567"/>
        <w:jc w:val="both"/>
        <w:rPr>
          <w:rFonts w:ascii="Palatino Linotype" w:hAnsi="Palatino Linotype" w:cs="Arial"/>
          <w:i/>
          <w:szCs w:val="24"/>
        </w:rPr>
      </w:pPr>
    </w:p>
    <w:p w14:paraId="0F601054" w14:textId="77777777" w:rsidR="00A10247" w:rsidRPr="00101A84" w:rsidRDefault="000D50F9" w:rsidP="000D50F9">
      <w:pPr>
        <w:spacing w:after="0" w:line="240" w:lineRule="auto"/>
        <w:ind w:left="567" w:right="567"/>
        <w:jc w:val="both"/>
        <w:rPr>
          <w:rFonts w:ascii="Palatino Linotype" w:hAnsi="Palatino Linotype" w:cs="Arial"/>
          <w:i/>
          <w:szCs w:val="24"/>
        </w:rPr>
      </w:pPr>
      <w:r w:rsidRPr="000D50F9">
        <w:rPr>
          <w:rFonts w:ascii="Palatino Linotype" w:hAnsi="Palatino Linotype" w:cs="Arial"/>
          <w:i/>
          <w:szCs w:val="24"/>
        </w:rPr>
        <w:t>EN ATENCION DE LA SOLICITUD 00044/JIQUIPIL/IP/2023 ENVIO INFORMACION</w:t>
      </w:r>
      <w:r w:rsidR="00A10247">
        <w:rPr>
          <w:rFonts w:ascii="Palatino Linotype" w:hAnsi="Palatino Linotype" w:cs="Arial"/>
          <w:i/>
          <w:szCs w:val="24"/>
        </w:rPr>
        <w:t>”</w:t>
      </w:r>
    </w:p>
    <w:p w14:paraId="735F28F9" w14:textId="77777777" w:rsidR="00A10247" w:rsidRDefault="00A10247" w:rsidP="00A10247">
      <w:pPr>
        <w:spacing w:after="0" w:line="360" w:lineRule="auto"/>
        <w:jc w:val="both"/>
        <w:rPr>
          <w:rFonts w:ascii="Palatino Linotype" w:hAnsi="Palatino Linotype" w:cs="Arial"/>
          <w:sz w:val="24"/>
          <w:szCs w:val="24"/>
        </w:rPr>
      </w:pPr>
    </w:p>
    <w:p w14:paraId="24B3DD15" w14:textId="77777777" w:rsidR="00A10247" w:rsidRDefault="00A10247" w:rsidP="007F45B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hace constar que el </w:t>
      </w:r>
      <w:r w:rsidRPr="006F532C">
        <w:rPr>
          <w:rFonts w:ascii="Palatino Linotype" w:hAnsi="Palatino Linotype" w:cs="Arial"/>
          <w:b/>
          <w:sz w:val="24"/>
          <w:szCs w:val="24"/>
        </w:rPr>
        <w:t>Sujeto Obligado</w:t>
      </w:r>
      <w:r>
        <w:rPr>
          <w:rFonts w:ascii="Palatino Linotype" w:hAnsi="Palatino Linotype" w:cs="Arial"/>
          <w:sz w:val="24"/>
          <w:szCs w:val="24"/>
        </w:rPr>
        <w:t xml:space="preserve"> adjuntó </w:t>
      </w:r>
      <w:r w:rsidR="000D50F9">
        <w:rPr>
          <w:rFonts w:ascii="Palatino Linotype" w:hAnsi="Palatino Linotype" w:cs="Arial"/>
          <w:sz w:val="24"/>
          <w:szCs w:val="24"/>
        </w:rPr>
        <w:t>el</w:t>
      </w:r>
      <w:r>
        <w:rPr>
          <w:rFonts w:ascii="Palatino Linotype" w:hAnsi="Palatino Linotype" w:cs="Arial"/>
          <w:sz w:val="24"/>
          <w:szCs w:val="24"/>
        </w:rPr>
        <w:t xml:space="preserve"> documento electrónico “</w:t>
      </w:r>
      <w:r w:rsidR="000D50F9" w:rsidRPr="000D50F9">
        <w:rPr>
          <w:rFonts w:ascii="Palatino Linotype" w:hAnsi="Palatino Linotype" w:cs="Arial"/>
          <w:b/>
          <w:i/>
          <w:sz w:val="24"/>
          <w:szCs w:val="24"/>
        </w:rPr>
        <w:t>00044JIQUIPILIP2023.PDF</w:t>
      </w:r>
      <w:r>
        <w:rPr>
          <w:rFonts w:ascii="Palatino Linotype" w:hAnsi="Palatino Linotype" w:cs="Arial"/>
          <w:sz w:val="24"/>
          <w:szCs w:val="24"/>
        </w:rPr>
        <w:t xml:space="preserve">”, </w:t>
      </w:r>
      <w:r w:rsidR="00B2488B">
        <w:rPr>
          <w:rFonts w:ascii="Palatino Linotype" w:hAnsi="Palatino Linotype" w:cs="Arial"/>
          <w:sz w:val="24"/>
          <w:szCs w:val="24"/>
        </w:rPr>
        <w:t>del</w:t>
      </w:r>
      <w:r w:rsidR="00201063">
        <w:rPr>
          <w:rFonts w:ascii="Palatino Linotype" w:hAnsi="Palatino Linotype" w:cs="Arial"/>
          <w:sz w:val="24"/>
          <w:szCs w:val="24"/>
        </w:rPr>
        <w:t xml:space="preserve"> que </w:t>
      </w:r>
      <w:r>
        <w:rPr>
          <w:rFonts w:ascii="Palatino Linotype" w:hAnsi="Palatino Linotype" w:cs="Arial"/>
          <w:sz w:val="24"/>
          <w:szCs w:val="24"/>
        </w:rPr>
        <w:t>se omite su inserción en este apartado, en obvio de repeticiones innecesarias</w:t>
      </w:r>
      <w:r w:rsidR="00B2488B">
        <w:rPr>
          <w:rFonts w:ascii="Palatino Linotype" w:hAnsi="Palatino Linotype" w:cs="Arial"/>
          <w:sz w:val="24"/>
          <w:szCs w:val="24"/>
        </w:rPr>
        <w:t xml:space="preserve"> derivado que será</w:t>
      </w:r>
      <w:r>
        <w:rPr>
          <w:rFonts w:ascii="Palatino Linotype" w:hAnsi="Palatino Linotype" w:cs="Arial"/>
          <w:sz w:val="24"/>
          <w:szCs w:val="24"/>
        </w:rPr>
        <w:t xml:space="preserve"> objeto de estudio en párrafos posteriores.</w:t>
      </w:r>
    </w:p>
    <w:p w14:paraId="23353597" w14:textId="77777777" w:rsidR="00A10247" w:rsidRDefault="00A10247" w:rsidP="00A10247">
      <w:pPr>
        <w:spacing w:after="0" w:line="360" w:lineRule="auto"/>
        <w:jc w:val="both"/>
        <w:rPr>
          <w:rFonts w:ascii="Palatino Linotype" w:hAnsi="Palatino Linotype" w:cs="Arial"/>
          <w:sz w:val="24"/>
          <w:szCs w:val="24"/>
        </w:rPr>
      </w:pPr>
    </w:p>
    <w:p w14:paraId="4B5595DB" w14:textId="77777777" w:rsidR="00A10247" w:rsidRPr="00660089" w:rsidRDefault="00B2488B" w:rsidP="00A10247">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Inconforme </w:t>
      </w:r>
      <w:r w:rsidR="00A10247">
        <w:rPr>
          <w:rFonts w:ascii="Palatino Linotype" w:hAnsi="Palatino Linotype" w:cs="Arial"/>
          <w:sz w:val="24"/>
          <w:szCs w:val="24"/>
        </w:rPr>
        <w:t>con</w:t>
      </w:r>
      <w:r w:rsidR="00A10247" w:rsidRPr="00660089">
        <w:rPr>
          <w:rFonts w:ascii="Palatino Linotype" w:hAnsi="Palatino Linotype" w:cs="Arial"/>
          <w:sz w:val="24"/>
          <w:szCs w:val="24"/>
        </w:rPr>
        <w:t xml:space="preserve"> la respuesta </w:t>
      </w:r>
      <w:r w:rsidR="00A10247">
        <w:rPr>
          <w:rFonts w:ascii="Palatino Linotype" w:hAnsi="Palatino Linotype" w:cs="Arial"/>
          <w:sz w:val="24"/>
          <w:szCs w:val="24"/>
        </w:rPr>
        <w:t xml:space="preserve">emitida </w:t>
      </w:r>
      <w:r w:rsidR="00A10247" w:rsidRPr="00660089">
        <w:rPr>
          <w:rFonts w:ascii="Palatino Linotype" w:hAnsi="Palatino Linotype" w:cs="Arial"/>
          <w:sz w:val="24"/>
          <w:szCs w:val="24"/>
        </w:rPr>
        <w:t xml:space="preserve">por parte del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el ahora </w:t>
      </w:r>
      <w:r w:rsidR="00A10247" w:rsidRPr="00660089">
        <w:rPr>
          <w:rFonts w:ascii="Palatino Linotype" w:hAnsi="Palatino Linotype" w:cs="Arial"/>
          <w:b/>
          <w:sz w:val="24"/>
          <w:szCs w:val="24"/>
        </w:rPr>
        <w:t>Recurrente</w:t>
      </w:r>
      <w:r w:rsidR="00A10247" w:rsidRPr="00660089">
        <w:rPr>
          <w:rFonts w:ascii="Palatino Linotype" w:hAnsi="Palatino Linotype" w:cs="Arial"/>
          <w:sz w:val="24"/>
          <w:szCs w:val="24"/>
        </w:rPr>
        <w:t xml:space="preserve"> en fecha </w:t>
      </w:r>
      <w:r w:rsidR="000D50F9">
        <w:rPr>
          <w:rFonts w:ascii="Palatino Linotype" w:hAnsi="Palatino Linotype" w:cs="Arial"/>
          <w:sz w:val="24"/>
          <w:szCs w:val="24"/>
        </w:rPr>
        <w:t xml:space="preserve">seis de julio </w:t>
      </w:r>
      <w:r w:rsidR="00A10247" w:rsidRPr="00660089">
        <w:rPr>
          <w:rFonts w:ascii="Palatino Linotype" w:hAnsi="Palatino Linotype" w:cs="Arial"/>
          <w:sz w:val="24"/>
          <w:szCs w:val="24"/>
        </w:rPr>
        <w:t xml:space="preserve">de dos mil </w:t>
      </w:r>
      <w:r w:rsidR="00A10247">
        <w:rPr>
          <w:rFonts w:ascii="Palatino Linotype" w:hAnsi="Palatino Linotype" w:cs="Arial"/>
          <w:sz w:val="24"/>
          <w:szCs w:val="24"/>
        </w:rPr>
        <w:t>veintitrés</w:t>
      </w:r>
      <w:r w:rsidR="00A10247" w:rsidRPr="00660089">
        <w:rPr>
          <w:rFonts w:ascii="Palatino Linotype" w:hAnsi="Palatino Linotype" w:cs="Arial"/>
          <w:sz w:val="24"/>
          <w:szCs w:val="24"/>
        </w:rPr>
        <w:t>, interpuso recurso de revisión, que fue registrado</w:t>
      </w:r>
      <w:r w:rsidR="00A10247" w:rsidRPr="00660089">
        <w:rPr>
          <w:rFonts w:ascii="Palatino Linotype" w:hAnsi="Palatino Linotype" w:cs="Arial"/>
          <w:b/>
          <w:sz w:val="24"/>
          <w:szCs w:val="24"/>
        </w:rPr>
        <w:t xml:space="preserve"> </w:t>
      </w:r>
      <w:r w:rsidR="00A10247" w:rsidRPr="00660089">
        <w:rPr>
          <w:rFonts w:ascii="Palatino Linotype" w:hAnsi="Palatino Linotype" w:cs="Arial"/>
          <w:sz w:val="24"/>
          <w:szCs w:val="24"/>
        </w:rPr>
        <w:t xml:space="preserve">en el sistema electrónico con número de expediente </w:t>
      </w:r>
      <w:r w:rsidR="00A10247" w:rsidRPr="00660089">
        <w:rPr>
          <w:rFonts w:ascii="Palatino Linotype" w:hAnsi="Palatino Linotype" w:cs="Arial"/>
          <w:b/>
          <w:bCs/>
          <w:sz w:val="24"/>
          <w:szCs w:val="24"/>
          <w:lang w:eastAsia="es-MX"/>
        </w:rPr>
        <w:t>0</w:t>
      </w:r>
      <w:r w:rsidR="000D50F9">
        <w:rPr>
          <w:rFonts w:ascii="Palatino Linotype" w:hAnsi="Palatino Linotype" w:cs="Arial"/>
          <w:b/>
          <w:bCs/>
          <w:sz w:val="24"/>
          <w:szCs w:val="24"/>
          <w:lang w:eastAsia="es-MX"/>
        </w:rPr>
        <w:t>3930</w:t>
      </w:r>
      <w:r w:rsidR="00A10247" w:rsidRPr="00660089">
        <w:rPr>
          <w:rFonts w:ascii="Palatino Linotype" w:hAnsi="Palatino Linotype" w:cs="Arial"/>
          <w:b/>
          <w:bCs/>
          <w:sz w:val="24"/>
          <w:szCs w:val="24"/>
          <w:lang w:eastAsia="es-MX"/>
        </w:rPr>
        <w:t>/INFOEM/IP/RR/202</w:t>
      </w:r>
      <w:r w:rsidR="00A10247">
        <w:rPr>
          <w:rFonts w:ascii="Palatino Linotype" w:hAnsi="Palatino Linotype" w:cs="Arial"/>
          <w:b/>
          <w:bCs/>
          <w:sz w:val="24"/>
          <w:szCs w:val="24"/>
          <w:lang w:eastAsia="es-MX"/>
        </w:rPr>
        <w:t>3</w:t>
      </w:r>
      <w:r w:rsidR="00A10247" w:rsidRPr="00660089">
        <w:rPr>
          <w:rFonts w:ascii="Palatino Linotype" w:hAnsi="Palatino Linotype" w:cs="Arial"/>
          <w:sz w:val="24"/>
          <w:szCs w:val="24"/>
        </w:rPr>
        <w:t>, aduciendo como acto impugnado</w:t>
      </w:r>
      <w:r w:rsidR="00723889">
        <w:rPr>
          <w:rFonts w:ascii="Palatino Linotype" w:hAnsi="Palatino Linotype" w:cs="Arial"/>
          <w:sz w:val="24"/>
          <w:szCs w:val="24"/>
        </w:rPr>
        <w:t xml:space="preserve"> y razones o motivos de inconformidad,</w:t>
      </w:r>
      <w:r w:rsidR="00A10247" w:rsidRPr="00660089">
        <w:rPr>
          <w:rFonts w:ascii="Palatino Linotype" w:hAnsi="Palatino Linotype" w:cs="Arial"/>
          <w:sz w:val="24"/>
          <w:szCs w:val="24"/>
        </w:rPr>
        <w:t xml:space="preserve"> lo</w:t>
      </w:r>
      <w:r w:rsidR="00201063">
        <w:rPr>
          <w:rFonts w:ascii="Palatino Linotype" w:hAnsi="Palatino Linotype" w:cs="Arial"/>
          <w:sz w:val="24"/>
          <w:szCs w:val="24"/>
        </w:rPr>
        <w:t xml:space="preserve"> </w:t>
      </w:r>
      <w:r w:rsidR="00A10247" w:rsidRPr="00660089">
        <w:rPr>
          <w:rFonts w:ascii="Palatino Linotype" w:hAnsi="Palatino Linotype" w:cs="Arial"/>
          <w:sz w:val="24"/>
          <w:szCs w:val="24"/>
        </w:rPr>
        <w:t>siguie</w:t>
      </w:r>
      <w:r w:rsidR="00201063">
        <w:rPr>
          <w:rFonts w:ascii="Palatino Linotype" w:hAnsi="Palatino Linotype" w:cs="Arial"/>
          <w:sz w:val="24"/>
          <w:szCs w:val="24"/>
        </w:rPr>
        <w:t>nte</w:t>
      </w:r>
      <w:r w:rsidR="00A10247" w:rsidRPr="00660089">
        <w:rPr>
          <w:rFonts w:ascii="Palatino Linotype" w:hAnsi="Palatino Linotype" w:cs="Arial"/>
          <w:sz w:val="24"/>
          <w:szCs w:val="24"/>
        </w:rPr>
        <w:t>:</w:t>
      </w:r>
    </w:p>
    <w:p w14:paraId="2D62CEA6" w14:textId="77777777" w:rsidR="00A10247" w:rsidRPr="00660089" w:rsidRDefault="00A10247" w:rsidP="00A10247">
      <w:pPr>
        <w:spacing w:after="0" w:line="360" w:lineRule="auto"/>
        <w:jc w:val="both"/>
        <w:rPr>
          <w:rFonts w:ascii="Palatino Linotype" w:hAnsi="Palatino Linotype" w:cs="Arial"/>
          <w:b/>
          <w:sz w:val="24"/>
          <w:szCs w:val="24"/>
        </w:rPr>
      </w:pPr>
    </w:p>
    <w:p w14:paraId="429E72D9" w14:textId="77777777" w:rsidR="00A10247" w:rsidRPr="00660089" w:rsidRDefault="00A10247" w:rsidP="00A10247">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14:paraId="53A8BFAE" w14:textId="77777777" w:rsidR="00A10247" w:rsidRPr="00660089" w:rsidRDefault="00A10247" w:rsidP="00A10247">
      <w:pPr>
        <w:pStyle w:val="Prrafodelista"/>
        <w:spacing w:line="360" w:lineRule="auto"/>
        <w:ind w:left="0"/>
        <w:jc w:val="both"/>
        <w:rPr>
          <w:rFonts w:ascii="Palatino Linotype" w:hAnsi="Palatino Linotype" w:cs="Arial"/>
          <w:b/>
        </w:rPr>
      </w:pPr>
    </w:p>
    <w:p w14:paraId="0BCE4FAE" w14:textId="77777777" w:rsidR="00A10247" w:rsidRPr="00660089" w:rsidRDefault="00A10247" w:rsidP="00A10247">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000D50F9" w:rsidRPr="000D50F9">
        <w:rPr>
          <w:rFonts w:ascii="Palatino Linotype" w:hAnsi="Palatino Linotype"/>
          <w:i/>
          <w:color w:val="000000"/>
        </w:rPr>
        <w:t>LA RESPUESTA A LA SOLICITUD DE INFORMACIÓN NÚMERO 00044/JIQUIPIL/IP/2023</w:t>
      </w:r>
      <w:r w:rsidRPr="00660089">
        <w:rPr>
          <w:rFonts w:ascii="Palatino Linotype" w:hAnsi="Palatino Linotype"/>
          <w:i/>
          <w:color w:val="000000"/>
        </w:rPr>
        <w:t>” (sic)</w:t>
      </w:r>
    </w:p>
    <w:p w14:paraId="04D3750C" w14:textId="77777777" w:rsidR="00A10247" w:rsidRDefault="00A10247" w:rsidP="00A10247">
      <w:pPr>
        <w:spacing w:after="0" w:line="360" w:lineRule="auto"/>
        <w:jc w:val="both"/>
        <w:rPr>
          <w:rFonts w:ascii="Palatino Linotype" w:hAnsi="Palatino Linotype" w:cs="Arial"/>
          <w:sz w:val="24"/>
          <w:szCs w:val="24"/>
        </w:rPr>
      </w:pPr>
    </w:p>
    <w:p w14:paraId="3F3DEEA1" w14:textId="77777777" w:rsidR="00723889" w:rsidRDefault="00723889" w:rsidP="00723889">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r w:rsidRPr="00660089">
        <w:rPr>
          <w:rFonts w:ascii="Palatino Linotype" w:hAnsi="Palatino Linotype" w:cs="Arial"/>
          <w:b/>
        </w:rPr>
        <w:t>:</w:t>
      </w:r>
    </w:p>
    <w:p w14:paraId="45F862D7" w14:textId="77777777" w:rsidR="00723889" w:rsidRPr="00660089" w:rsidRDefault="00723889" w:rsidP="00723889">
      <w:pPr>
        <w:spacing w:after="0" w:line="240" w:lineRule="auto"/>
        <w:ind w:left="567" w:right="567"/>
        <w:jc w:val="both"/>
        <w:rPr>
          <w:rFonts w:ascii="Palatino Linotype" w:hAnsi="Palatino Linotype"/>
          <w:i/>
          <w:color w:val="000000"/>
        </w:rPr>
      </w:pPr>
      <w:r w:rsidRPr="00660089">
        <w:rPr>
          <w:rFonts w:ascii="Palatino Linotype" w:hAnsi="Palatino Linotype" w:cs="Arial"/>
          <w:i/>
        </w:rPr>
        <w:lastRenderedPageBreak/>
        <w:t>“</w:t>
      </w:r>
      <w:r w:rsidR="000D50F9" w:rsidRPr="000D50F9">
        <w:rPr>
          <w:rFonts w:ascii="Palatino Linotype" w:hAnsi="Palatino Linotype"/>
          <w:i/>
          <w:color w:val="000000"/>
        </w:rPr>
        <w:t>EL SUJETO OBLIGADO OMITE EMITIR LA DECLARATORIA DE INEXISTENCIA DE LA INFORMACIÓN.</w:t>
      </w:r>
      <w:r w:rsidRPr="00660089">
        <w:rPr>
          <w:rFonts w:ascii="Palatino Linotype" w:hAnsi="Palatino Linotype"/>
          <w:i/>
          <w:color w:val="000000"/>
        </w:rPr>
        <w:t>” (sic)</w:t>
      </w:r>
    </w:p>
    <w:p w14:paraId="64F4AF77" w14:textId="77777777" w:rsidR="00723889" w:rsidRPr="00660089" w:rsidRDefault="00723889" w:rsidP="00723889">
      <w:pPr>
        <w:spacing w:after="0" w:line="360" w:lineRule="auto"/>
        <w:jc w:val="both"/>
        <w:rPr>
          <w:rFonts w:ascii="Palatino Linotype" w:hAnsi="Palatino Linotype" w:cs="Arial"/>
          <w:sz w:val="24"/>
          <w:szCs w:val="24"/>
        </w:rPr>
      </w:pPr>
    </w:p>
    <w:p w14:paraId="19FC4E83" w14:textId="77777777" w:rsidR="00A10247" w:rsidRDefault="00A10247" w:rsidP="00A10247">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a efecto de que decretara su admisión o desechamiento.</w:t>
      </w:r>
    </w:p>
    <w:p w14:paraId="7F5CA8BD" w14:textId="77777777" w:rsidR="00A10247" w:rsidRDefault="00A10247" w:rsidP="00A10247">
      <w:pPr>
        <w:spacing w:after="0" w:line="360" w:lineRule="auto"/>
        <w:ind w:right="49"/>
        <w:jc w:val="both"/>
        <w:rPr>
          <w:rFonts w:ascii="Palatino Linotype" w:eastAsia="Times New Roman" w:hAnsi="Palatino Linotype" w:cs="Arial"/>
          <w:sz w:val="24"/>
          <w:szCs w:val="24"/>
          <w:lang w:val="es-ES_tradnl" w:eastAsia="es-ES"/>
        </w:rPr>
      </w:pPr>
    </w:p>
    <w:p w14:paraId="20C260DC" w14:textId="77777777" w:rsidR="00A10247" w:rsidRPr="00660089" w:rsidRDefault="00B2488B" w:rsidP="00A10247">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A10247" w:rsidRPr="00660089">
        <w:rPr>
          <w:rFonts w:ascii="Palatino Linotype" w:eastAsia="Times New Roman" w:hAnsi="Palatino Linotype" w:cs="Arial"/>
          <w:b/>
          <w:sz w:val="28"/>
          <w:szCs w:val="28"/>
          <w:lang w:val="es-ES_tradnl" w:eastAsia="es-ES"/>
        </w:rPr>
        <w:t xml:space="preserve">. </w:t>
      </w:r>
      <w:r w:rsidR="00A10247" w:rsidRPr="00660089">
        <w:rPr>
          <w:rFonts w:ascii="Palatino Linotype" w:eastAsia="Times New Roman" w:hAnsi="Palatino Linotype" w:cs="Arial"/>
          <w:sz w:val="24"/>
          <w:szCs w:val="24"/>
          <w:lang w:val="es-ES_tradnl" w:eastAsia="es-ES"/>
        </w:rPr>
        <w:t>E</w:t>
      </w:r>
      <w:r w:rsidR="00A10247" w:rsidRPr="00660089">
        <w:rPr>
          <w:rFonts w:ascii="Palatino Linotype" w:eastAsia="Times New Roman" w:hAnsi="Palatino Linotype" w:cs="Arial"/>
          <w:sz w:val="24"/>
          <w:szCs w:val="24"/>
          <w:lang w:val="es-ES" w:eastAsia="es-ES"/>
        </w:rPr>
        <w:t xml:space="preserve">n fecha </w:t>
      </w:r>
      <w:r w:rsidR="000D50F9">
        <w:rPr>
          <w:rFonts w:ascii="Palatino Linotype" w:eastAsia="Times New Roman" w:hAnsi="Palatino Linotype" w:cs="Arial"/>
          <w:sz w:val="24"/>
          <w:szCs w:val="24"/>
          <w:lang w:val="es-ES" w:eastAsia="es-ES"/>
        </w:rPr>
        <w:t xml:space="preserve">once de julio </w:t>
      </w:r>
      <w:r w:rsidR="00A10247">
        <w:rPr>
          <w:rFonts w:ascii="Palatino Linotype" w:eastAsia="Times New Roman" w:hAnsi="Palatino Linotype" w:cs="Arial"/>
          <w:sz w:val="24"/>
          <w:szCs w:val="24"/>
          <w:lang w:val="es-ES" w:eastAsia="es-ES"/>
        </w:rPr>
        <w:t>de dos mil veinti</w:t>
      </w:r>
      <w:r w:rsidR="007F45B9">
        <w:rPr>
          <w:rFonts w:ascii="Palatino Linotype" w:eastAsia="Times New Roman" w:hAnsi="Palatino Linotype" w:cs="Arial"/>
          <w:sz w:val="24"/>
          <w:szCs w:val="24"/>
          <w:lang w:val="es-ES" w:eastAsia="es-ES"/>
        </w:rPr>
        <w:t>cuatro</w:t>
      </w:r>
      <w:r w:rsidR="00A10247" w:rsidRPr="00660089">
        <w:rPr>
          <w:rFonts w:ascii="Palatino Linotype" w:eastAsia="Times New Roman" w:hAnsi="Palatino Linotype" w:cs="Arial"/>
          <w:sz w:val="24"/>
          <w:szCs w:val="24"/>
          <w:lang w:val="es-ES" w:eastAsia="es-ES"/>
        </w:rPr>
        <w:t xml:space="preserve">, atento a lo dispuesto en el </w:t>
      </w:r>
      <w:r w:rsidR="00A10247" w:rsidRPr="00660089">
        <w:rPr>
          <w:rFonts w:ascii="Palatino Linotype" w:eastAsia="Times New Roman" w:hAnsi="Palatino Linotype" w:cs="Arial"/>
          <w:sz w:val="24"/>
          <w:szCs w:val="24"/>
          <w:lang w:val="es-ES_tradnl" w:eastAsia="es-ES"/>
        </w:rPr>
        <w:t>artículo</w:t>
      </w:r>
      <w:r w:rsidR="00A10247" w:rsidRPr="00660089">
        <w:rPr>
          <w:rFonts w:ascii="Palatino Linotype" w:eastAsia="Times New Roman" w:hAnsi="Palatino Linotype" w:cs="Arial"/>
          <w:sz w:val="24"/>
          <w:szCs w:val="24"/>
          <w:lang w:val="es-ES" w:eastAsia="es-ES"/>
        </w:rPr>
        <w:t xml:space="preserve"> 185 fracciones I, II y IV </w:t>
      </w:r>
      <w:r w:rsidR="00A10247" w:rsidRPr="00660089">
        <w:rPr>
          <w:rFonts w:ascii="Palatino Linotype" w:eastAsia="Times New Roman" w:hAnsi="Palatino Linotype" w:cs="Arial"/>
          <w:sz w:val="24"/>
          <w:szCs w:val="24"/>
          <w:lang w:val="es-ES_tradnl" w:eastAsia="es-ES"/>
        </w:rPr>
        <w:t xml:space="preserve">de la </w:t>
      </w:r>
      <w:r w:rsidR="00A10247"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10247"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5C0A97AF" w14:textId="77777777" w:rsidR="0087096E" w:rsidRDefault="0087096E" w:rsidP="00A10247">
      <w:pPr>
        <w:spacing w:after="0" w:line="360" w:lineRule="auto"/>
        <w:jc w:val="both"/>
        <w:rPr>
          <w:rFonts w:ascii="Palatino Linotype" w:hAnsi="Palatino Linotype" w:cs="Arial"/>
          <w:sz w:val="24"/>
          <w:szCs w:val="28"/>
          <w:lang w:val="es-ES"/>
        </w:rPr>
      </w:pPr>
    </w:p>
    <w:p w14:paraId="1D6A0485" w14:textId="77777777" w:rsidR="00A10247" w:rsidRDefault="00B2488B" w:rsidP="00A10247">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A10247" w:rsidRPr="00660089">
        <w:rPr>
          <w:rFonts w:ascii="Palatino Linotype" w:hAnsi="Palatino Linotype" w:cs="Arial"/>
          <w:b/>
          <w:sz w:val="28"/>
          <w:szCs w:val="28"/>
        </w:rPr>
        <w:t xml:space="preserve">. </w:t>
      </w:r>
      <w:r w:rsidR="00A10247" w:rsidRPr="00660089">
        <w:rPr>
          <w:rFonts w:ascii="Palatino Linotype" w:hAnsi="Palatino Linotype" w:cs="Arial"/>
          <w:sz w:val="24"/>
          <w:szCs w:val="24"/>
        </w:rPr>
        <w:t>Una vez abierta la etapa de instrucción, se advierte que</w:t>
      </w:r>
      <w:r w:rsidR="00723889">
        <w:rPr>
          <w:rFonts w:ascii="Palatino Linotype" w:hAnsi="Palatino Linotype" w:cs="Arial"/>
          <w:sz w:val="24"/>
          <w:szCs w:val="24"/>
        </w:rPr>
        <w:t xml:space="preserve"> tanto el </w:t>
      </w:r>
      <w:r w:rsidR="00A10247" w:rsidRPr="00660089">
        <w:rPr>
          <w:rFonts w:ascii="Palatino Linotype" w:hAnsi="Palatino Linotype" w:cs="Arial"/>
          <w:b/>
          <w:sz w:val="24"/>
          <w:szCs w:val="24"/>
        </w:rPr>
        <w:t>Sujeto Obligado</w:t>
      </w:r>
      <w:r w:rsidR="00A10247" w:rsidRPr="00660089">
        <w:rPr>
          <w:rFonts w:ascii="Palatino Linotype" w:hAnsi="Palatino Linotype" w:cs="Arial"/>
          <w:sz w:val="24"/>
          <w:szCs w:val="24"/>
        </w:rPr>
        <w:t xml:space="preserve"> </w:t>
      </w:r>
      <w:r w:rsidR="00723889">
        <w:rPr>
          <w:rFonts w:ascii="Palatino Linotype" w:hAnsi="Palatino Linotype" w:cs="Arial"/>
          <w:sz w:val="24"/>
          <w:szCs w:val="24"/>
        </w:rPr>
        <w:t>como</w:t>
      </w:r>
      <w:r w:rsidR="00201063">
        <w:rPr>
          <w:rFonts w:ascii="Palatino Linotype" w:hAnsi="Palatino Linotype" w:cs="Arial"/>
          <w:sz w:val="24"/>
          <w:szCs w:val="24"/>
        </w:rPr>
        <w:t xml:space="preserve"> la parte </w:t>
      </w:r>
      <w:r w:rsidR="00201063" w:rsidRPr="00723889">
        <w:rPr>
          <w:rFonts w:ascii="Palatino Linotype" w:hAnsi="Palatino Linotype" w:cs="Arial"/>
          <w:b/>
          <w:sz w:val="24"/>
          <w:szCs w:val="24"/>
        </w:rPr>
        <w:t>Recurrente</w:t>
      </w:r>
      <w:r w:rsidR="00201063">
        <w:rPr>
          <w:rFonts w:ascii="Palatino Linotype" w:hAnsi="Palatino Linotype" w:cs="Arial"/>
          <w:sz w:val="24"/>
          <w:szCs w:val="24"/>
        </w:rPr>
        <w:t xml:space="preserve">, </w:t>
      </w:r>
      <w:r w:rsidR="00723889">
        <w:rPr>
          <w:rFonts w:ascii="Palatino Linotype" w:hAnsi="Palatino Linotype" w:cs="Arial"/>
          <w:sz w:val="24"/>
          <w:szCs w:val="24"/>
        </w:rPr>
        <w:t xml:space="preserve">fueron omisos en rendir su informe justificado y las manifestaciones que a sus intereses conviniera, respectivamente. </w:t>
      </w:r>
      <w:r w:rsidR="00A10247" w:rsidRPr="00660089">
        <w:rPr>
          <w:rFonts w:ascii="Palatino Linotype" w:hAnsi="Palatino Linotype" w:cs="Arial"/>
          <w:sz w:val="24"/>
          <w:szCs w:val="24"/>
        </w:rPr>
        <w:t>Así mismo se aprecia que</w:t>
      </w:r>
      <w:r w:rsidR="00007AC6">
        <w:rPr>
          <w:rFonts w:ascii="Palatino Linotype" w:hAnsi="Palatino Linotype" w:cs="Arial"/>
          <w:sz w:val="24"/>
          <w:szCs w:val="24"/>
        </w:rPr>
        <w:t>,</w:t>
      </w:r>
      <w:r w:rsidR="00A10247" w:rsidRPr="00660089">
        <w:rPr>
          <w:rFonts w:ascii="Palatino Linotype" w:hAnsi="Palatino Linotype" w:cs="Arial"/>
          <w:sz w:val="24"/>
          <w:szCs w:val="24"/>
        </w:rPr>
        <w:t xml:space="preserve"> no se llevaron a cabo audiencias durante la sustanciación del recurso de revisión, ni se ofrecieron pruebas por parte del hoy </w:t>
      </w:r>
      <w:r w:rsidR="00A10247" w:rsidRPr="00660089">
        <w:rPr>
          <w:rFonts w:ascii="Palatino Linotype" w:hAnsi="Palatino Linotype" w:cs="Arial"/>
          <w:b/>
          <w:sz w:val="24"/>
          <w:szCs w:val="24"/>
        </w:rPr>
        <w:t>Recurrente</w:t>
      </w:r>
      <w:r w:rsidR="00A10247" w:rsidRPr="0066008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73C2408" w14:textId="77777777" w:rsidR="006649B8" w:rsidRDefault="006649B8" w:rsidP="006649B8">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SEXTO</w:t>
      </w:r>
      <w:r w:rsidRPr="009C3A2E">
        <w:rPr>
          <w:rFonts w:ascii="Palatino Linotype" w:hAnsi="Palatino Linotype" w:cs="Arial"/>
          <w:b/>
          <w:sz w:val="28"/>
          <w:szCs w:val="28"/>
        </w:rPr>
        <w:t xml:space="preserve">. </w:t>
      </w:r>
      <w:r w:rsidRPr="00007AC6">
        <w:rPr>
          <w:rFonts w:ascii="Palatino Linotype" w:hAnsi="Palatino Linotype" w:cs="Arial"/>
          <w:sz w:val="24"/>
          <w:szCs w:val="28"/>
        </w:rPr>
        <w:t>U</w:t>
      </w:r>
      <w:r w:rsidRPr="00660089">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D50F9">
        <w:rPr>
          <w:rFonts w:ascii="Palatino Linotype" w:hAnsi="Palatino Linotype" w:cs="Arial"/>
          <w:sz w:val="24"/>
          <w:szCs w:val="24"/>
        </w:rPr>
        <w:t xml:space="preserve">siete de agosto </w:t>
      </w:r>
      <w:r w:rsidRPr="006649B8">
        <w:rPr>
          <w:rFonts w:ascii="Palatino Linotype" w:hAnsi="Palatino Linotype" w:cs="Arial"/>
          <w:sz w:val="24"/>
          <w:szCs w:val="24"/>
        </w:rPr>
        <w:t>de dos mil veintitrés,</w:t>
      </w:r>
      <w:r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293F05D9" w14:textId="77777777" w:rsidR="006649B8" w:rsidRPr="00660089" w:rsidRDefault="006649B8" w:rsidP="00A10247">
      <w:pPr>
        <w:spacing w:after="0" w:line="360" w:lineRule="auto"/>
        <w:jc w:val="both"/>
        <w:rPr>
          <w:rFonts w:ascii="Palatino Linotype" w:hAnsi="Palatino Linotype" w:cs="Arial"/>
          <w:sz w:val="24"/>
          <w:szCs w:val="24"/>
        </w:rPr>
      </w:pPr>
    </w:p>
    <w:p w14:paraId="71D01F7C" w14:textId="77777777" w:rsidR="00007AC6" w:rsidRDefault="00B2488B" w:rsidP="00007AC6">
      <w:pPr>
        <w:spacing w:after="0" w:line="360" w:lineRule="auto"/>
        <w:jc w:val="both"/>
        <w:rPr>
          <w:rFonts w:ascii="Palatino Linotype" w:hAnsi="Palatino Linotype" w:cs="Arial"/>
          <w:sz w:val="24"/>
          <w:szCs w:val="24"/>
        </w:rPr>
      </w:pPr>
      <w:r>
        <w:rPr>
          <w:rFonts w:ascii="Palatino Linotype" w:hAnsi="Palatino Linotype" w:cs="Arial"/>
          <w:b/>
          <w:sz w:val="28"/>
          <w:szCs w:val="28"/>
        </w:rPr>
        <w:t>S</w:t>
      </w:r>
      <w:r w:rsidR="006649B8">
        <w:rPr>
          <w:rFonts w:ascii="Palatino Linotype" w:hAnsi="Palatino Linotype" w:cs="Arial"/>
          <w:b/>
          <w:sz w:val="28"/>
          <w:szCs w:val="28"/>
        </w:rPr>
        <w:t>ÉPTIMO</w:t>
      </w:r>
      <w:r w:rsidR="00A10247" w:rsidRPr="00660089">
        <w:rPr>
          <w:rFonts w:ascii="Palatino Linotype" w:hAnsi="Palatino Linotype" w:cs="Arial"/>
          <w:b/>
          <w:sz w:val="28"/>
          <w:szCs w:val="28"/>
        </w:rPr>
        <w:t xml:space="preserve">. </w:t>
      </w:r>
      <w:r w:rsidR="00007AC6" w:rsidRPr="009C3A2E">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007F45B9" w:rsidRPr="00E66557">
        <w:rPr>
          <w:rFonts w:ascii="Palatino Linotype" w:hAnsi="Palatino Linotype" w:cs="Arial"/>
          <w:sz w:val="24"/>
          <w:szCs w:val="24"/>
        </w:rPr>
        <w:t xml:space="preserve">cinco de </w:t>
      </w:r>
      <w:r w:rsidR="000D50F9">
        <w:rPr>
          <w:rFonts w:ascii="Palatino Linotype" w:hAnsi="Palatino Linotype" w:cs="Arial"/>
          <w:sz w:val="24"/>
          <w:szCs w:val="24"/>
        </w:rPr>
        <w:t>septiembre</w:t>
      </w:r>
      <w:r w:rsidR="006649B8">
        <w:rPr>
          <w:rFonts w:ascii="Palatino Linotype" w:hAnsi="Palatino Linotype" w:cs="Arial"/>
          <w:sz w:val="24"/>
          <w:szCs w:val="24"/>
        </w:rPr>
        <w:t xml:space="preserve"> </w:t>
      </w:r>
      <w:r w:rsidR="00007AC6" w:rsidRPr="009C3A2E">
        <w:rPr>
          <w:rFonts w:ascii="Palatino Linotype" w:hAnsi="Palatino Linotype" w:cs="Arial"/>
          <w:sz w:val="24"/>
          <w:szCs w:val="24"/>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854C717" w14:textId="77777777" w:rsidR="00E66557" w:rsidRDefault="00E66557" w:rsidP="00007AC6">
      <w:pPr>
        <w:spacing w:after="0" w:line="360" w:lineRule="auto"/>
        <w:jc w:val="both"/>
        <w:rPr>
          <w:rFonts w:ascii="Palatino Linotype" w:hAnsi="Palatino Linotype" w:cs="Arial"/>
          <w:sz w:val="24"/>
          <w:szCs w:val="24"/>
        </w:rPr>
      </w:pPr>
    </w:p>
    <w:p w14:paraId="47669EB0" w14:textId="77777777" w:rsidR="00E6655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E29DE7"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p>
    <w:p w14:paraId="7ED08A32"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5293DB"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p>
    <w:p w14:paraId="77FEFD6A"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4CC8F1"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C57BB9"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p>
    <w:p w14:paraId="4B284E8F"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645AA295"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041C17C8" w14:textId="77777777" w:rsidR="00E66557" w:rsidRPr="00081BE7" w:rsidRDefault="00E66557" w:rsidP="00E6655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44C90B7A" w14:textId="77777777" w:rsidR="00E66557" w:rsidRPr="00081BE7" w:rsidRDefault="00E66557" w:rsidP="00E6655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14:paraId="6FCA2D85" w14:textId="77777777" w:rsidR="00E66557" w:rsidRPr="00081BE7" w:rsidRDefault="00E66557" w:rsidP="00E6655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lastRenderedPageBreak/>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3A413E3A" w14:textId="77777777" w:rsidR="00E66557" w:rsidRPr="00081BE7" w:rsidRDefault="00E66557" w:rsidP="00E66557">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14:paraId="73FD1B19"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p>
    <w:p w14:paraId="50057ABA"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421A18"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p>
    <w:p w14:paraId="6BEFF377"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5C1A08"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p>
    <w:p w14:paraId="3B5FA436"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081BE7">
        <w:rPr>
          <w:rFonts w:ascii="Palatino Linotype" w:eastAsia="Times New Roman" w:hAnsi="Palatino Linotype" w:cs="Arial"/>
          <w:sz w:val="24"/>
          <w:szCs w:val="24"/>
          <w:lang w:val="es-ES" w:eastAsia="es-E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2B7678"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p>
    <w:p w14:paraId="216CC50B"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64CFFC9A"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p>
    <w:p w14:paraId="1A1A9656"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0906146C"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14:paraId="494A2908"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3D1501C8"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p>
    <w:p w14:paraId="69F22261" w14:textId="77777777" w:rsidR="00E66557" w:rsidRPr="00081BE7" w:rsidRDefault="00E66557" w:rsidP="00E66557">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91DE372" w14:textId="77777777" w:rsidR="00E66557" w:rsidRDefault="00E66557" w:rsidP="00007AC6">
      <w:pPr>
        <w:spacing w:after="0" w:line="360" w:lineRule="auto"/>
        <w:jc w:val="both"/>
        <w:rPr>
          <w:rFonts w:ascii="Palatino Linotype" w:hAnsi="Palatino Linotype" w:cs="Arial"/>
          <w:sz w:val="24"/>
          <w:szCs w:val="24"/>
        </w:rPr>
      </w:pPr>
    </w:p>
    <w:p w14:paraId="5AAB37B9" w14:textId="77777777" w:rsidR="00E66557" w:rsidRDefault="00E66557" w:rsidP="00007AC6">
      <w:pPr>
        <w:spacing w:after="0" w:line="360" w:lineRule="auto"/>
        <w:jc w:val="both"/>
        <w:rPr>
          <w:rFonts w:ascii="Palatino Linotype" w:hAnsi="Palatino Linotype" w:cs="Arial"/>
          <w:sz w:val="24"/>
          <w:szCs w:val="24"/>
        </w:rPr>
      </w:pPr>
    </w:p>
    <w:p w14:paraId="75858D98" w14:textId="77777777" w:rsidR="00007AC6" w:rsidRDefault="00007AC6" w:rsidP="00007AC6">
      <w:pPr>
        <w:spacing w:after="0" w:line="360" w:lineRule="auto"/>
        <w:jc w:val="both"/>
        <w:rPr>
          <w:rFonts w:ascii="Palatino Linotype" w:hAnsi="Palatino Linotype" w:cs="Arial"/>
          <w:sz w:val="24"/>
          <w:szCs w:val="24"/>
        </w:rPr>
      </w:pPr>
    </w:p>
    <w:p w14:paraId="1F95F4CF" w14:textId="77777777" w:rsidR="00A10247" w:rsidRPr="00660089" w:rsidRDefault="00A10247" w:rsidP="00A10247">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lastRenderedPageBreak/>
        <w:t xml:space="preserve">C O N S I D E R A N D O </w:t>
      </w:r>
    </w:p>
    <w:p w14:paraId="56DD74F3" w14:textId="77777777" w:rsidR="00A10247" w:rsidRPr="00660089" w:rsidRDefault="00A10247" w:rsidP="00A10247">
      <w:pPr>
        <w:spacing w:after="0" w:line="360" w:lineRule="auto"/>
        <w:jc w:val="center"/>
        <w:rPr>
          <w:rFonts w:ascii="Palatino Linotype" w:hAnsi="Palatino Linotype" w:cs="Arial"/>
          <w:sz w:val="24"/>
          <w:szCs w:val="24"/>
        </w:rPr>
      </w:pPr>
    </w:p>
    <w:p w14:paraId="08DC809F" w14:textId="77777777" w:rsidR="00A10247" w:rsidRPr="00660089" w:rsidRDefault="00A10247" w:rsidP="00A10247">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14:paraId="0E3F0E49"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60089">
        <w:rPr>
          <w:rFonts w:ascii="Palatino Linotype" w:hAnsi="Palatino Linotype" w:cs="Arial"/>
          <w:b/>
          <w:sz w:val="24"/>
          <w:szCs w:val="24"/>
        </w:rPr>
        <w:t>Recurrente</w:t>
      </w:r>
      <w:r w:rsidRPr="00660089">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Pr>
          <w:rFonts w:ascii="Palatino Linotype" w:hAnsi="Palatino Linotype" w:cs="Arial"/>
          <w:sz w:val="24"/>
          <w:szCs w:val="24"/>
        </w:rPr>
        <w:t xml:space="preserve"> segundo</w:t>
      </w:r>
      <w:r w:rsidRPr="00660089">
        <w:rPr>
          <w:rFonts w:ascii="Palatino Linotype" w:hAnsi="Palatino Linotype" w:cs="Arial"/>
          <w:sz w:val="24"/>
          <w:szCs w:val="24"/>
        </w:rPr>
        <w:t xml:space="preserve"> y trigésimo </w:t>
      </w:r>
      <w:r w:rsidR="00A92D58">
        <w:rPr>
          <w:rFonts w:ascii="Palatino Linotype" w:hAnsi="Palatino Linotype" w:cs="Arial"/>
          <w:sz w:val="24"/>
          <w:szCs w:val="24"/>
        </w:rPr>
        <w:t>tercero</w:t>
      </w:r>
      <w:r w:rsidRPr="00660089">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413B4AD" w14:textId="77777777" w:rsidR="0087096E" w:rsidRDefault="0087096E" w:rsidP="00A10247">
      <w:pPr>
        <w:spacing w:after="0" w:line="360" w:lineRule="auto"/>
        <w:jc w:val="both"/>
        <w:rPr>
          <w:rFonts w:ascii="Palatino Linotype" w:hAnsi="Palatino Linotype" w:cs="Arial"/>
          <w:sz w:val="24"/>
          <w:szCs w:val="24"/>
        </w:rPr>
      </w:pPr>
    </w:p>
    <w:p w14:paraId="2307267E" w14:textId="77777777" w:rsidR="00E66557" w:rsidRDefault="00E66557" w:rsidP="00A10247">
      <w:pPr>
        <w:spacing w:after="0" w:line="360" w:lineRule="auto"/>
        <w:jc w:val="both"/>
        <w:rPr>
          <w:rFonts w:ascii="Palatino Linotype" w:hAnsi="Palatino Linotype" w:cs="Arial"/>
          <w:sz w:val="24"/>
          <w:szCs w:val="24"/>
        </w:rPr>
      </w:pPr>
    </w:p>
    <w:p w14:paraId="645C7ADA" w14:textId="77777777" w:rsidR="00A10247" w:rsidRPr="00660089" w:rsidRDefault="00A10247" w:rsidP="00A10247">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14:paraId="4AE1D72F"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r w:rsidRPr="00E1580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50905AF" w14:textId="77777777" w:rsidR="00A10247" w:rsidRPr="003753CC" w:rsidRDefault="00A10247" w:rsidP="00A10247">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lastRenderedPageBreak/>
        <w:t xml:space="preserve">TERCERO. Del estudio de las causas de improcedencia. </w:t>
      </w:r>
    </w:p>
    <w:p w14:paraId="562BDBB8"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B99172E" w14:textId="77777777" w:rsidR="00A10247" w:rsidRPr="003753CC" w:rsidRDefault="00A10247" w:rsidP="00A10247">
      <w:pPr>
        <w:autoSpaceDE w:val="0"/>
        <w:autoSpaceDN w:val="0"/>
        <w:adjustRightInd w:val="0"/>
        <w:spacing w:after="0" w:line="360" w:lineRule="auto"/>
        <w:jc w:val="both"/>
        <w:rPr>
          <w:rFonts w:ascii="Palatino Linotype" w:hAnsi="Palatino Linotype" w:cs="Arial"/>
          <w:sz w:val="24"/>
          <w:szCs w:val="24"/>
        </w:rPr>
      </w:pPr>
    </w:p>
    <w:p w14:paraId="6B1B2AC8" w14:textId="77777777" w:rsidR="00A10247" w:rsidRPr="003753CC" w:rsidRDefault="00A10247" w:rsidP="00A10247">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3753CC">
        <w:rPr>
          <w:rFonts w:ascii="Palatino Linotype" w:hAnsi="Palatino Linotype"/>
          <w:i/>
        </w:rPr>
        <w:lastRenderedPageBreak/>
        <w:t>efectivamente sobre los derechos fundamentales reclamados como violados dentro del juicio de garantías.</w:t>
      </w:r>
    </w:p>
    <w:p w14:paraId="0C452A3A" w14:textId="77777777" w:rsidR="00A10247" w:rsidRPr="003753CC"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71B861" w14:textId="77777777" w:rsidR="00A10247" w:rsidRPr="003753CC" w:rsidRDefault="00A10247" w:rsidP="00A1024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14:paraId="29BB3BC1"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p>
    <w:p w14:paraId="0EF01EC7"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14:paraId="2CD96C98"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2C27D4D1"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0F1C285A"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14:paraId="4644B0AE"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14:paraId="543ACE97"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14:paraId="6F14465A"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14:paraId="77DBE02E" w14:textId="77777777" w:rsidR="00A10247" w:rsidRPr="003753CC"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14:paraId="49343DB8" w14:textId="77777777" w:rsidR="00A10247" w:rsidRPr="003753CC" w:rsidRDefault="00A10247" w:rsidP="00A10247">
      <w:pPr>
        <w:autoSpaceDE w:val="0"/>
        <w:autoSpaceDN w:val="0"/>
        <w:adjustRightInd w:val="0"/>
        <w:spacing w:after="0" w:line="360" w:lineRule="auto"/>
        <w:jc w:val="both"/>
        <w:rPr>
          <w:rFonts w:ascii="Palatino Linotype" w:hAnsi="Palatino Linotype" w:cs="Arial"/>
          <w:sz w:val="24"/>
          <w:szCs w:val="24"/>
        </w:rPr>
      </w:pPr>
    </w:p>
    <w:p w14:paraId="7430A32B" w14:textId="77777777" w:rsidR="00A10247" w:rsidRDefault="00A10247" w:rsidP="00A1024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E57620">
        <w:rPr>
          <w:rFonts w:ascii="Palatino Linotype" w:hAnsi="Palatino Linotype" w:cs="Arial"/>
          <w:sz w:val="24"/>
          <w:szCs w:val="24"/>
        </w:rPr>
        <w:t>el</w:t>
      </w:r>
      <w:r w:rsidRPr="003753CC">
        <w:rPr>
          <w:rFonts w:ascii="Palatino Linotype" w:hAnsi="Palatino Linotype" w:cs="Arial"/>
          <w:b/>
          <w:sz w:val="24"/>
          <w:szCs w:val="24"/>
        </w:rPr>
        <w:t xml:space="preserve"> </w:t>
      </w:r>
      <w:r w:rsidR="00E57620" w:rsidRPr="003753CC">
        <w:rPr>
          <w:rFonts w:ascii="Palatino Linotype" w:hAnsi="Palatino Linotype" w:cs="Arial"/>
          <w:b/>
          <w:sz w:val="24"/>
          <w:szCs w:val="24"/>
        </w:rPr>
        <w:t>Recurrente</w:t>
      </w:r>
      <w:r w:rsidR="00E57620" w:rsidRPr="003753CC">
        <w:rPr>
          <w:rFonts w:ascii="Palatino Linotype" w:hAnsi="Palatino Linotype" w:cs="Arial"/>
          <w:sz w:val="24"/>
          <w:szCs w:val="24"/>
        </w:rPr>
        <w:t xml:space="preserve"> </w:t>
      </w:r>
      <w:r w:rsidRPr="003753CC">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14:paraId="08F094F9" w14:textId="77777777" w:rsidR="00FC1D73" w:rsidRDefault="00FC1D73" w:rsidP="00A10247">
      <w:pPr>
        <w:autoSpaceDE w:val="0"/>
        <w:autoSpaceDN w:val="0"/>
        <w:adjustRightInd w:val="0"/>
        <w:spacing w:after="0" w:line="360" w:lineRule="auto"/>
        <w:jc w:val="both"/>
        <w:rPr>
          <w:rFonts w:ascii="Palatino Linotype" w:hAnsi="Palatino Linotype" w:cs="Arial"/>
          <w:sz w:val="24"/>
          <w:szCs w:val="24"/>
        </w:rPr>
      </w:pPr>
    </w:p>
    <w:p w14:paraId="108FBAC0" w14:textId="77777777" w:rsidR="00E66557" w:rsidRPr="003753CC" w:rsidRDefault="00E66557" w:rsidP="00A10247">
      <w:pPr>
        <w:autoSpaceDE w:val="0"/>
        <w:autoSpaceDN w:val="0"/>
        <w:adjustRightInd w:val="0"/>
        <w:spacing w:after="0" w:line="360" w:lineRule="auto"/>
        <w:jc w:val="both"/>
        <w:rPr>
          <w:rFonts w:ascii="Palatino Linotype" w:hAnsi="Palatino Linotype" w:cs="Arial"/>
          <w:sz w:val="24"/>
          <w:szCs w:val="24"/>
        </w:rPr>
      </w:pPr>
    </w:p>
    <w:p w14:paraId="74FC0441" w14:textId="77777777" w:rsidR="00A10247" w:rsidRPr="003753CC" w:rsidRDefault="00A10247" w:rsidP="00A1024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14:paraId="033C2DC6" w14:textId="77777777" w:rsidR="00A10247" w:rsidRPr="003753CC"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3753CC">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6B4B7A8" w14:textId="77777777" w:rsidR="00A10247" w:rsidRDefault="00A10247" w:rsidP="00A10247">
      <w:pPr>
        <w:spacing w:after="0" w:line="360" w:lineRule="auto"/>
        <w:jc w:val="both"/>
        <w:rPr>
          <w:rFonts w:ascii="Palatino Linotype" w:eastAsia="Times New Roman" w:hAnsi="Palatino Linotype" w:cs="Arial"/>
          <w:sz w:val="24"/>
          <w:szCs w:val="24"/>
          <w:lang w:val="es-ES" w:eastAsia="es-ES"/>
        </w:rPr>
      </w:pPr>
    </w:p>
    <w:p w14:paraId="4DF680C0" w14:textId="77777777" w:rsidR="00A10247" w:rsidRPr="00660089" w:rsidRDefault="00A10247" w:rsidP="00A1024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lo anterior, </w:t>
      </w:r>
      <w:r w:rsidRPr="00660089">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conformidad con la redacción de la solicitud de información, podemos concluir que,</w:t>
      </w:r>
      <w:r w:rsidRPr="00660089">
        <w:rPr>
          <w:rFonts w:ascii="Palatino Linotype" w:eastAsia="Times New Roman" w:hAnsi="Palatino Linotype" w:cs="Arial"/>
          <w:sz w:val="24"/>
          <w:szCs w:val="24"/>
          <w:lang w:val="es-ES" w:eastAsia="es-ES"/>
        </w:rPr>
        <w:t xml:space="preserve"> objetivamente </w:t>
      </w:r>
      <w:r w:rsidR="00855804">
        <w:rPr>
          <w:rFonts w:ascii="Palatino Linotype" w:eastAsia="Times New Roman" w:hAnsi="Palatino Linotype" w:cs="Arial"/>
          <w:sz w:val="24"/>
          <w:szCs w:val="24"/>
          <w:lang w:val="es-ES" w:eastAsia="es-ES"/>
        </w:rPr>
        <w:t>la parte</w:t>
      </w:r>
      <w:r w:rsidRPr="00660089">
        <w:rPr>
          <w:rFonts w:ascii="Palatino Linotype" w:eastAsia="Times New Roman" w:hAnsi="Palatino Linotype" w:cs="Arial"/>
          <w:sz w:val="24"/>
          <w:szCs w:val="24"/>
          <w:lang w:val="es-ES" w:eastAsia="es-ES"/>
        </w:rPr>
        <w:t xml:space="preserve"> </w:t>
      </w:r>
      <w:r w:rsidRPr="00660089">
        <w:rPr>
          <w:rFonts w:ascii="Palatino Linotype" w:eastAsia="Times New Roman" w:hAnsi="Palatino Linotype" w:cs="Arial"/>
          <w:b/>
          <w:sz w:val="24"/>
          <w:szCs w:val="24"/>
          <w:lang w:val="es-ES" w:eastAsia="es-ES"/>
        </w:rPr>
        <w:t>Recurrente</w:t>
      </w:r>
      <w:r w:rsidR="00855804">
        <w:rPr>
          <w:rFonts w:ascii="Palatino Linotype" w:eastAsia="Times New Roman" w:hAnsi="Palatino Linotype" w:cs="Arial"/>
          <w:sz w:val="24"/>
          <w:szCs w:val="24"/>
          <w:lang w:val="es-ES" w:eastAsia="es-ES"/>
        </w:rPr>
        <w:t xml:space="preserve"> peticiona</w:t>
      </w:r>
      <w:r w:rsidRPr="00660089">
        <w:rPr>
          <w:rFonts w:ascii="Palatino Linotype" w:eastAsia="Times New Roman" w:hAnsi="Palatino Linotype" w:cs="Arial"/>
          <w:sz w:val="24"/>
          <w:szCs w:val="24"/>
          <w:lang w:val="es-ES" w:eastAsia="es-ES"/>
        </w:rPr>
        <w:t xml:space="preserve"> lo siguiente:</w:t>
      </w:r>
    </w:p>
    <w:p w14:paraId="04B612A1" w14:textId="77777777" w:rsidR="00A10247" w:rsidRDefault="00A10247" w:rsidP="00A10247">
      <w:pPr>
        <w:spacing w:after="0" w:line="360" w:lineRule="auto"/>
        <w:jc w:val="both"/>
        <w:rPr>
          <w:rFonts w:ascii="Palatino Linotype" w:eastAsia="Times New Roman" w:hAnsi="Palatino Linotype" w:cs="Arial"/>
          <w:sz w:val="24"/>
          <w:szCs w:val="24"/>
          <w:lang w:val="es-ES" w:eastAsia="es-ES"/>
        </w:rPr>
      </w:pPr>
    </w:p>
    <w:p w14:paraId="57F56BE6" w14:textId="77777777" w:rsidR="00FC1D73" w:rsidRPr="00AE3372" w:rsidRDefault="00AE3372" w:rsidP="00AE3372">
      <w:pPr>
        <w:pStyle w:val="Prrafodelista"/>
        <w:numPr>
          <w:ilvl w:val="0"/>
          <w:numId w:val="12"/>
        </w:numPr>
        <w:spacing w:line="360" w:lineRule="auto"/>
        <w:jc w:val="both"/>
        <w:rPr>
          <w:rFonts w:ascii="Palatino Linotype" w:hAnsi="Palatino Linotype" w:cs="Arial"/>
          <w:lang w:val="es-ES_tradnl"/>
        </w:rPr>
      </w:pPr>
      <w:r w:rsidRPr="00AE3372">
        <w:rPr>
          <w:rFonts w:ascii="Palatino Linotype" w:hAnsi="Palatino Linotype" w:cs="Arial"/>
          <w:lang w:val="es-ES_tradnl"/>
        </w:rPr>
        <w:t>L</w:t>
      </w:r>
      <w:r w:rsidR="000D50F9" w:rsidRPr="00AE3372">
        <w:rPr>
          <w:rFonts w:ascii="Palatino Linotype" w:hAnsi="Palatino Linotype" w:cs="Arial"/>
          <w:lang w:val="es-ES_tradnl"/>
        </w:rPr>
        <w:t>os contratos de obra pública que el Ayuntamiento de Jiquipilco haya celebrado y suscrito con el objeto de pavimentar las vialidades de la Manzana Segunda de Santa Cruz Tepexpan durante la Administración Municipal 2019 – 2021.</w:t>
      </w:r>
    </w:p>
    <w:p w14:paraId="7D394658" w14:textId="77777777" w:rsidR="00AE3372" w:rsidRDefault="00AE3372" w:rsidP="00153BC3">
      <w:pPr>
        <w:spacing w:after="0" w:line="360" w:lineRule="auto"/>
        <w:jc w:val="both"/>
        <w:rPr>
          <w:rFonts w:ascii="Palatino Linotype" w:hAnsi="Palatino Linotype"/>
          <w:sz w:val="24"/>
          <w:szCs w:val="24"/>
        </w:rPr>
      </w:pPr>
    </w:p>
    <w:p w14:paraId="194C9E79" w14:textId="77777777" w:rsidR="00A10247" w:rsidRDefault="00F42400" w:rsidP="00153BC3">
      <w:pPr>
        <w:spacing w:after="0" w:line="360" w:lineRule="auto"/>
        <w:jc w:val="both"/>
        <w:rPr>
          <w:rFonts w:ascii="Palatino Linotype" w:hAnsi="Palatino Linotype" w:cs="Arial"/>
          <w:sz w:val="24"/>
          <w:szCs w:val="24"/>
        </w:rPr>
      </w:pPr>
      <w:r>
        <w:rPr>
          <w:rFonts w:ascii="Palatino Linotype" w:hAnsi="Palatino Linotype"/>
          <w:sz w:val="24"/>
          <w:szCs w:val="24"/>
        </w:rPr>
        <w:t>E</w:t>
      </w:r>
      <w:r w:rsidR="00A10247">
        <w:rPr>
          <w:rFonts w:ascii="Palatino Linotype" w:hAnsi="Palatino Linotype"/>
          <w:sz w:val="24"/>
          <w:szCs w:val="24"/>
        </w:rPr>
        <w:t xml:space="preserve">l </w:t>
      </w:r>
      <w:r w:rsidR="00A10247" w:rsidRPr="00AE7BE3">
        <w:rPr>
          <w:rFonts w:ascii="Palatino Linotype" w:hAnsi="Palatino Linotype"/>
          <w:b/>
          <w:sz w:val="24"/>
          <w:szCs w:val="24"/>
        </w:rPr>
        <w:t>Sujeto Obligado</w:t>
      </w:r>
      <w:r w:rsidR="00A10247">
        <w:rPr>
          <w:rFonts w:ascii="Palatino Linotype" w:hAnsi="Palatino Linotype"/>
          <w:sz w:val="24"/>
          <w:szCs w:val="24"/>
        </w:rPr>
        <w:t xml:space="preserve"> emitió respuesta a través del documento electrónico </w:t>
      </w:r>
      <w:r>
        <w:rPr>
          <w:rFonts w:ascii="Palatino Linotype" w:hAnsi="Palatino Linotype" w:cs="Arial"/>
          <w:sz w:val="24"/>
          <w:szCs w:val="24"/>
        </w:rPr>
        <w:t>“</w:t>
      </w:r>
      <w:r w:rsidR="00AE3372" w:rsidRPr="00AE3372">
        <w:rPr>
          <w:rFonts w:ascii="Palatino Linotype" w:hAnsi="Palatino Linotype" w:cs="Arial"/>
          <w:b/>
          <w:i/>
          <w:sz w:val="24"/>
          <w:szCs w:val="24"/>
        </w:rPr>
        <w:t>00044JIQUIPILIP2023.PDF</w:t>
      </w:r>
      <w:r>
        <w:rPr>
          <w:rFonts w:ascii="Palatino Linotype" w:hAnsi="Palatino Linotype" w:cs="Arial"/>
          <w:sz w:val="24"/>
          <w:szCs w:val="24"/>
        </w:rPr>
        <w:t>”,</w:t>
      </w:r>
      <w:r w:rsidR="00AE3372">
        <w:rPr>
          <w:rFonts w:ascii="Palatino Linotype" w:hAnsi="Palatino Linotype" w:cs="Arial"/>
          <w:sz w:val="24"/>
          <w:szCs w:val="24"/>
        </w:rPr>
        <w:t xml:space="preserve"> del que se desprenden contenidos los oficios siguientes:</w:t>
      </w:r>
    </w:p>
    <w:p w14:paraId="2B684F37" w14:textId="77777777" w:rsidR="00F42400" w:rsidRDefault="00F42400" w:rsidP="00153BC3">
      <w:pPr>
        <w:spacing w:after="0" w:line="360" w:lineRule="auto"/>
        <w:jc w:val="both"/>
        <w:rPr>
          <w:rFonts w:ascii="Palatino Linotype" w:hAnsi="Palatino Linotype" w:cs="Arial"/>
          <w:sz w:val="24"/>
          <w:szCs w:val="24"/>
        </w:rPr>
      </w:pPr>
    </w:p>
    <w:p w14:paraId="5BB3C0DA" w14:textId="77777777" w:rsidR="00DB47D2" w:rsidRPr="00153BC3" w:rsidRDefault="00DB47D2" w:rsidP="00D1643E">
      <w:pPr>
        <w:pStyle w:val="Prrafodelista"/>
        <w:numPr>
          <w:ilvl w:val="0"/>
          <w:numId w:val="7"/>
        </w:numPr>
        <w:spacing w:line="360" w:lineRule="auto"/>
        <w:jc w:val="both"/>
        <w:rPr>
          <w:rFonts w:ascii="Palatino Linotype" w:hAnsi="Palatino Linotype" w:cs="Arial"/>
        </w:rPr>
      </w:pPr>
      <w:r w:rsidRPr="00153BC3">
        <w:rPr>
          <w:rFonts w:ascii="Palatino Linotype" w:hAnsi="Palatino Linotype" w:cs="Arial"/>
          <w:lang w:val="es-MX"/>
        </w:rPr>
        <w:t xml:space="preserve">Oficio </w:t>
      </w:r>
      <w:r w:rsidR="00AE3372">
        <w:rPr>
          <w:rFonts w:ascii="Palatino Linotype" w:hAnsi="Palatino Linotype" w:cs="Arial"/>
          <w:lang w:val="es-MX"/>
        </w:rPr>
        <w:t>DA222023/097</w:t>
      </w:r>
      <w:r w:rsidR="00153BC3">
        <w:rPr>
          <w:rFonts w:ascii="Palatino Linotype" w:hAnsi="Palatino Linotype" w:cs="Arial"/>
          <w:lang w:val="es-MX"/>
        </w:rPr>
        <w:t xml:space="preserve"> </w:t>
      </w:r>
      <w:r w:rsidRPr="00153BC3">
        <w:rPr>
          <w:rFonts w:ascii="Palatino Linotype" w:hAnsi="Palatino Linotype" w:cs="Arial"/>
          <w:lang w:val="es-MX"/>
        </w:rPr>
        <w:t xml:space="preserve">del </w:t>
      </w:r>
      <w:r w:rsidR="00AE3372">
        <w:rPr>
          <w:rFonts w:ascii="Palatino Linotype" w:hAnsi="Palatino Linotype" w:cs="Arial"/>
          <w:lang w:val="es-MX"/>
        </w:rPr>
        <w:t xml:space="preserve">veintisiete de junio </w:t>
      </w:r>
      <w:r w:rsidRPr="00153BC3">
        <w:rPr>
          <w:rFonts w:ascii="Palatino Linotype" w:hAnsi="Palatino Linotype" w:cs="Arial"/>
          <w:lang w:val="es-MX"/>
        </w:rPr>
        <w:t xml:space="preserve">de dos mil veintitrés, remitido por el </w:t>
      </w:r>
      <w:r w:rsidR="00AE3372">
        <w:rPr>
          <w:rFonts w:ascii="Palatino Linotype" w:hAnsi="Palatino Linotype" w:cs="Arial"/>
          <w:lang w:val="es-MX"/>
        </w:rPr>
        <w:t>Director de Administración al Coordinador de Transparencia y Acceso a la Información Pública, ambos</w:t>
      </w:r>
      <w:r w:rsidRPr="00153BC3">
        <w:rPr>
          <w:rFonts w:ascii="Palatino Linotype" w:hAnsi="Palatino Linotype" w:cs="Arial"/>
          <w:lang w:val="es-MX"/>
        </w:rPr>
        <w:t xml:space="preserve"> del </w:t>
      </w:r>
      <w:r w:rsidRPr="00153BC3">
        <w:rPr>
          <w:rFonts w:ascii="Palatino Linotype" w:hAnsi="Palatino Linotype" w:cs="Arial"/>
          <w:b/>
          <w:lang w:val="es-MX"/>
        </w:rPr>
        <w:t>Sujeto Obligado</w:t>
      </w:r>
      <w:r w:rsidRPr="00153BC3">
        <w:rPr>
          <w:rFonts w:ascii="Palatino Linotype" w:hAnsi="Palatino Linotype" w:cs="Arial"/>
          <w:lang w:val="es-MX"/>
        </w:rPr>
        <w:t xml:space="preserve">, mediante el cual </w:t>
      </w:r>
      <w:r w:rsidR="00AE3372">
        <w:rPr>
          <w:rFonts w:ascii="Palatino Linotype" w:hAnsi="Palatino Linotype" w:cs="Arial"/>
          <w:lang w:val="es-MX"/>
        </w:rPr>
        <w:t>manifiesta sustancialmente lo siguiente:</w:t>
      </w:r>
    </w:p>
    <w:p w14:paraId="19FA5D2A" w14:textId="77777777" w:rsidR="00DB47D2" w:rsidRDefault="00DB47D2" w:rsidP="00A10247">
      <w:pPr>
        <w:spacing w:after="0" w:line="360" w:lineRule="auto"/>
        <w:jc w:val="both"/>
        <w:rPr>
          <w:rFonts w:ascii="Palatino Linotype" w:hAnsi="Palatino Linotype" w:cs="Arial"/>
          <w:sz w:val="24"/>
          <w:szCs w:val="24"/>
        </w:rPr>
      </w:pPr>
    </w:p>
    <w:p w14:paraId="34D4D24D" w14:textId="77777777" w:rsidR="00AE3372" w:rsidRPr="00AE3372" w:rsidRDefault="00AE3372" w:rsidP="00AE3372">
      <w:pPr>
        <w:spacing w:after="0" w:line="240" w:lineRule="auto"/>
        <w:ind w:left="567" w:right="567"/>
        <w:jc w:val="both"/>
        <w:rPr>
          <w:rFonts w:ascii="Palatino Linotype" w:hAnsi="Palatino Linotype" w:cs="Arial"/>
          <w:i/>
          <w:szCs w:val="24"/>
        </w:rPr>
      </w:pPr>
      <w:r>
        <w:rPr>
          <w:rFonts w:ascii="Palatino Linotype" w:hAnsi="Palatino Linotype" w:cs="Arial"/>
          <w:i/>
          <w:szCs w:val="24"/>
        </w:rPr>
        <w:t>“I</w:t>
      </w:r>
      <w:r w:rsidRPr="00AE3372">
        <w:rPr>
          <w:rFonts w:ascii="Palatino Linotype" w:hAnsi="Palatino Linotype" w:cs="Arial"/>
          <w:i/>
          <w:szCs w:val="24"/>
        </w:rPr>
        <w:t>nformo que después de una búsqueda exhaustiva y minuciosa tengo a bien proporcionar la siguiente</w:t>
      </w:r>
      <w:r>
        <w:rPr>
          <w:rFonts w:ascii="Palatino Linotype" w:hAnsi="Palatino Linotype" w:cs="Arial"/>
          <w:i/>
          <w:szCs w:val="24"/>
        </w:rPr>
        <w:t xml:space="preserve"> </w:t>
      </w:r>
      <w:r w:rsidRPr="00AE3372">
        <w:rPr>
          <w:rFonts w:ascii="Palatino Linotype" w:hAnsi="Palatino Linotype" w:cs="Arial"/>
          <w:i/>
          <w:szCs w:val="24"/>
        </w:rPr>
        <w:t xml:space="preserve">información de acuerdo al oficio </w:t>
      </w:r>
      <w:r w:rsidRPr="00AE3372">
        <w:rPr>
          <w:rFonts w:ascii="Palatino Linotype" w:hAnsi="Palatino Linotype" w:cs="Arial"/>
          <w:b/>
          <w:i/>
          <w:szCs w:val="24"/>
        </w:rPr>
        <w:t>CL/007/2023</w:t>
      </w:r>
      <w:r w:rsidRPr="00AE3372">
        <w:rPr>
          <w:rFonts w:ascii="Palatino Linotype" w:hAnsi="Palatino Linotype" w:cs="Arial"/>
          <w:i/>
          <w:szCs w:val="24"/>
        </w:rPr>
        <w:t xml:space="preserve"> de la </w:t>
      </w:r>
      <w:r w:rsidRPr="00AE3372">
        <w:rPr>
          <w:rFonts w:ascii="Palatino Linotype" w:hAnsi="Palatino Linotype" w:cs="Arial"/>
          <w:b/>
          <w:i/>
          <w:szCs w:val="24"/>
        </w:rPr>
        <w:t>Coordinación de Licitaciones</w:t>
      </w:r>
      <w:r w:rsidRPr="00AE3372">
        <w:rPr>
          <w:rFonts w:ascii="Palatino Linotype" w:hAnsi="Palatino Linotype" w:cs="Arial"/>
          <w:i/>
          <w:szCs w:val="24"/>
        </w:rPr>
        <w:t xml:space="preserve"> adscrita a la Dirección de Administración, siendo el área responsable de la información solicitada, manifiesto que</w:t>
      </w:r>
      <w:r>
        <w:rPr>
          <w:rFonts w:ascii="Palatino Linotype" w:hAnsi="Palatino Linotype" w:cs="Arial"/>
          <w:i/>
          <w:szCs w:val="24"/>
        </w:rPr>
        <w:t xml:space="preserve"> </w:t>
      </w:r>
      <w:r w:rsidRPr="00AE3372">
        <w:rPr>
          <w:rFonts w:ascii="Palatino Linotype" w:hAnsi="Palatino Linotype" w:cs="Arial"/>
          <w:i/>
          <w:szCs w:val="24"/>
        </w:rPr>
        <w:t xml:space="preserve">en los archivos de esta Coordinación en el periodo mencionado </w:t>
      </w:r>
      <w:r w:rsidRPr="00AE3372">
        <w:rPr>
          <w:rFonts w:ascii="Palatino Linotype" w:hAnsi="Palatino Linotype" w:cs="Arial"/>
          <w:b/>
          <w:i/>
          <w:szCs w:val="24"/>
        </w:rPr>
        <w:t>NO</w:t>
      </w:r>
      <w:r w:rsidRPr="00AE3372">
        <w:rPr>
          <w:rFonts w:ascii="Palatino Linotype" w:hAnsi="Palatino Linotype" w:cs="Arial"/>
          <w:i/>
          <w:szCs w:val="24"/>
        </w:rPr>
        <w:t xml:space="preserve"> se contrató Obra de la solicitud</w:t>
      </w:r>
      <w:r>
        <w:rPr>
          <w:rFonts w:ascii="Palatino Linotype" w:hAnsi="Palatino Linotype" w:cs="Arial"/>
          <w:i/>
          <w:szCs w:val="24"/>
        </w:rPr>
        <w:t xml:space="preserve"> </w:t>
      </w:r>
      <w:r w:rsidRPr="00AE3372">
        <w:rPr>
          <w:rFonts w:ascii="Palatino Linotype" w:hAnsi="Palatino Linotype" w:cs="Arial"/>
          <w:i/>
          <w:szCs w:val="24"/>
        </w:rPr>
        <w:t>en cuestión.</w:t>
      </w:r>
      <w:r>
        <w:rPr>
          <w:rFonts w:ascii="Palatino Linotype" w:hAnsi="Palatino Linotype" w:cs="Arial"/>
          <w:i/>
          <w:szCs w:val="24"/>
        </w:rPr>
        <w:t>”</w:t>
      </w:r>
    </w:p>
    <w:p w14:paraId="639496BB" w14:textId="77777777" w:rsidR="00AE3372" w:rsidRDefault="00AE3372" w:rsidP="00A10247">
      <w:pPr>
        <w:spacing w:after="0" w:line="360" w:lineRule="auto"/>
        <w:jc w:val="both"/>
        <w:rPr>
          <w:rFonts w:ascii="Palatino Linotype" w:hAnsi="Palatino Linotype" w:cs="Arial"/>
          <w:sz w:val="24"/>
          <w:szCs w:val="24"/>
        </w:rPr>
      </w:pPr>
    </w:p>
    <w:p w14:paraId="56677E11" w14:textId="77777777" w:rsidR="003B2EC9" w:rsidRDefault="00153BC3" w:rsidP="003B2EC9">
      <w:pPr>
        <w:pStyle w:val="Prrafodelista"/>
        <w:numPr>
          <w:ilvl w:val="0"/>
          <w:numId w:val="7"/>
        </w:numPr>
        <w:spacing w:line="360" w:lineRule="auto"/>
        <w:jc w:val="both"/>
        <w:rPr>
          <w:rFonts w:ascii="Palatino Linotype" w:hAnsi="Palatino Linotype" w:cs="Arial"/>
        </w:rPr>
      </w:pPr>
      <w:r>
        <w:rPr>
          <w:rFonts w:ascii="Palatino Linotype" w:hAnsi="Palatino Linotype" w:cs="Arial"/>
        </w:rPr>
        <w:lastRenderedPageBreak/>
        <w:t xml:space="preserve">Oficio </w:t>
      </w:r>
      <w:r w:rsidR="00AE3372">
        <w:rPr>
          <w:rFonts w:ascii="Palatino Linotype" w:hAnsi="Palatino Linotype" w:cs="Arial"/>
        </w:rPr>
        <w:t>CL/007/2023</w:t>
      </w:r>
      <w:r w:rsidR="003B2EC9">
        <w:rPr>
          <w:rFonts w:ascii="Palatino Linotype" w:hAnsi="Palatino Linotype" w:cs="Arial"/>
        </w:rPr>
        <w:t xml:space="preserve"> del </w:t>
      </w:r>
      <w:r w:rsidR="00AE3372">
        <w:rPr>
          <w:rFonts w:ascii="Palatino Linotype" w:hAnsi="Palatino Linotype" w:cs="Arial"/>
        </w:rPr>
        <w:t xml:space="preserve">veintidós de junio </w:t>
      </w:r>
      <w:r w:rsidR="00F42400">
        <w:rPr>
          <w:rFonts w:ascii="Palatino Linotype" w:hAnsi="Palatino Linotype" w:cs="Arial"/>
        </w:rPr>
        <w:t>d</w:t>
      </w:r>
      <w:r w:rsidR="003B2EC9">
        <w:rPr>
          <w:rFonts w:ascii="Palatino Linotype" w:hAnsi="Palatino Linotype" w:cs="Arial"/>
        </w:rPr>
        <w:t xml:space="preserve">e dos mil veintitrés, remitido por </w:t>
      </w:r>
      <w:r w:rsidR="00F42400">
        <w:rPr>
          <w:rFonts w:ascii="Palatino Linotype" w:hAnsi="Palatino Linotype" w:cs="Arial"/>
        </w:rPr>
        <w:t xml:space="preserve">el </w:t>
      </w:r>
      <w:r w:rsidR="00AE3372">
        <w:rPr>
          <w:rFonts w:ascii="Palatino Linotype" w:hAnsi="Palatino Linotype" w:cs="Arial"/>
        </w:rPr>
        <w:t>Coordinador de Licitaciones al Director de Administración</w:t>
      </w:r>
      <w:r w:rsidR="003B2EC9">
        <w:rPr>
          <w:rFonts w:ascii="Palatino Linotype" w:hAnsi="Palatino Linotype" w:cs="Arial"/>
        </w:rPr>
        <w:t xml:space="preserve">, ambos del Sujeto Obligado, </w:t>
      </w:r>
      <w:r w:rsidR="00E82E73">
        <w:rPr>
          <w:rFonts w:ascii="Palatino Linotype" w:hAnsi="Palatino Linotype" w:cs="Arial"/>
        </w:rPr>
        <w:t>a través del cual, manifiesta sustancialmente lo siguiente:</w:t>
      </w:r>
    </w:p>
    <w:p w14:paraId="5B5C2EDC" w14:textId="77777777" w:rsidR="00E82E73" w:rsidRDefault="00E82E73" w:rsidP="00E82E73">
      <w:pPr>
        <w:pStyle w:val="Prrafodelista"/>
        <w:spacing w:line="360" w:lineRule="auto"/>
        <w:ind w:left="720"/>
        <w:jc w:val="both"/>
        <w:rPr>
          <w:rFonts w:ascii="Palatino Linotype" w:hAnsi="Palatino Linotype" w:cs="Arial"/>
        </w:rPr>
      </w:pPr>
    </w:p>
    <w:p w14:paraId="7A7EA235" w14:textId="77777777" w:rsidR="00153BC3" w:rsidRPr="00153BC3" w:rsidRDefault="00153BC3" w:rsidP="00AE3372">
      <w:pPr>
        <w:pStyle w:val="Prrafodelista"/>
        <w:ind w:left="720"/>
        <w:jc w:val="both"/>
        <w:rPr>
          <w:rFonts w:ascii="Palatino Linotype" w:hAnsi="Palatino Linotype" w:cs="Arial"/>
          <w:i/>
          <w:sz w:val="22"/>
        </w:rPr>
      </w:pPr>
      <w:r>
        <w:rPr>
          <w:rFonts w:ascii="Palatino Linotype" w:hAnsi="Palatino Linotype" w:cs="Arial"/>
          <w:i/>
          <w:sz w:val="22"/>
        </w:rPr>
        <w:t>“</w:t>
      </w:r>
      <w:r w:rsidR="00AE3372">
        <w:rPr>
          <w:rFonts w:ascii="Palatino Linotype" w:hAnsi="Palatino Linotype" w:cs="Arial"/>
          <w:i/>
          <w:sz w:val="22"/>
        </w:rPr>
        <w:t>…</w:t>
      </w:r>
      <w:r w:rsidR="00AE3372" w:rsidRPr="00AE3372">
        <w:rPr>
          <w:rFonts w:ascii="Palatino Linotype" w:hAnsi="Palatino Linotype" w:cs="Arial"/>
          <w:i/>
          <w:lang w:val="es-MX"/>
        </w:rPr>
        <w:t>manifiesto que en el periodo mencionado no se contrató obra de la</w:t>
      </w:r>
      <w:r w:rsidR="00AE3372">
        <w:rPr>
          <w:rFonts w:ascii="Palatino Linotype" w:hAnsi="Palatino Linotype" w:cs="Arial"/>
          <w:i/>
          <w:lang w:val="es-MX"/>
        </w:rPr>
        <w:t xml:space="preserve"> </w:t>
      </w:r>
      <w:r w:rsidR="00AE3372" w:rsidRPr="00AE3372">
        <w:rPr>
          <w:rFonts w:ascii="Palatino Linotype" w:hAnsi="Palatino Linotype" w:cs="Arial"/>
          <w:i/>
          <w:lang w:val="es-MX"/>
        </w:rPr>
        <w:t>solicitud en cuestión, según la información que existe en nuestros</w:t>
      </w:r>
      <w:r w:rsidR="00AE3372">
        <w:rPr>
          <w:rFonts w:ascii="Palatino Linotype" w:hAnsi="Palatino Linotype" w:cs="Arial"/>
          <w:i/>
          <w:lang w:val="es-MX"/>
        </w:rPr>
        <w:t xml:space="preserve"> </w:t>
      </w:r>
      <w:r w:rsidR="00AE3372" w:rsidRPr="00AE3372">
        <w:rPr>
          <w:rFonts w:ascii="Palatino Linotype" w:hAnsi="Palatino Linotype" w:cs="Arial"/>
          <w:i/>
          <w:sz w:val="22"/>
          <w:lang w:val="es-MX"/>
        </w:rPr>
        <w:t>archivos.</w:t>
      </w:r>
      <w:r>
        <w:rPr>
          <w:rFonts w:ascii="Palatino Linotype" w:hAnsi="Palatino Linotype" w:cs="Arial"/>
          <w:i/>
          <w:sz w:val="22"/>
        </w:rPr>
        <w:t>”</w:t>
      </w:r>
    </w:p>
    <w:p w14:paraId="6721C7DC" w14:textId="77777777" w:rsidR="000F542B" w:rsidRDefault="000F542B" w:rsidP="00A10247">
      <w:pPr>
        <w:spacing w:after="0" w:line="360" w:lineRule="auto"/>
        <w:jc w:val="both"/>
        <w:rPr>
          <w:rFonts w:ascii="Palatino Linotype" w:hAnsi="Palatino Linotype" w:cs="Arial"/>
          <w:sz w:val="24"/>
          <w:szCs w:val="24"/>
          <w:lang w:val="es-ES"/>
        </w:rPr>
      </w:pPr>
    </w:p>
    <w:p w14:paraId="15FD1F76" w14:textId="77777777" w:rsidR="00A10247" w:rsidRDefault="00A10247" w:rsidP="00A10247">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proporcionada, la parte </w:t>
      </w:r>
      <w:r w:rsidRPr="00CC437E">
        <w:rPr>
          <w:rFonts w:ascii="Palatino Linotype" w:hAnsi="Palatino Linotype"/>
          <w:b/>
          <w:sz w:val="24"/>
          <w:szCs w:val="24"/>
        </w:rPr>
        <w:t>Recurrente</w:t>
      </w:r>
      <w:r>
        <w:rPr>
          <w:rFonts w:ascii="Palatino Linotype" w:hAnsi="Palatino Linotype"/>
          <w:sz w:val="24"/>
          <w:szCs w:val="24"/>
        </w:rPr>
        <w:t xml:space="preserve"> interpuso recurso de revisión, haciendo valer como</w:t>
      </w:r>
      <w:r w:rsidR="008052DE">
        <w:rPr>
          <w:rFonts w:ascii="Palatino Linotype" w:hAnsi="Palatino Linotype"/>
          <w:sz w:val="24"/>
          <w:szCs w:val="24"/>
        </w:rPr>
        <w:t xml:space="preserve"> </w:t>
      </w:r>
      <w:r w:rsidR="009400FD">
        <w:rPr>
          <w:rFonts w:ascii="Palatino Linotype" w:hAnsi="Palatino Linotype"/>
          <w:sz w:val="24"/>
          <w:szCs w:val="24"/>
        </w:rPr>
        <w:t xml:space="preserve">razones o motivos de inconformidad </w:t>
      </w:r>
      <w:r w:rsidR="00301BD3" w:rsidRPr="00301BD3">
        <w:rPr>
          <w:rFonts w:ascii="Palatino Linotype" w:hAnsi="Palatino Linotype"/>
          <w:i/>
          <w:sz w:val="24"/>
          <w:szCs w:val="24"/>
        </w:rPr>
        <w:t>“</w:t>
      </w:r>
      <w:r w:rsidR="00AE3372" w:rsidRPr="00AE3372">
        <w:rPr>
          <w:rFonts w:ascii="Palatino Linotype" w:hAnsi="Palatino Linotype"/>
          <w:i/>
          <w:sz w:val="24"/>
          <w:szCs w:val="24"/>
        </w:rPr>
        <w:t>EL SUJETO OBLIGADO OMITE EMITIR LA DECLARATORIA DE INEXISTENCIA DE LA INFORMACIÓN.</w:t>
      </w:r>
      <w:r w:rsidR="00301BD3" w:rsidRPr="00301BD3">
        <w:rPr>
          <w:rFonts w:ascii="Palatino Linotype" w:hAnsi="Palatino Linotype"/>
          <w:i/>
          <w:sz w:val="24"/>
          <w:szCs w:val="24"/>
        </w:rPr>
        <w:t>” (sic)</w:t>
      </w:r>
      <w:r w:rsidR="009400FD">
        <w:rPr>
          <w:rFonts w:ascii="Palatino Linotype" w:hAnsi="Palatino Linotype"/>
          <w:sz w:val="24"/>
          <w:szCs w:val="24"/>
        </w:rPr>
        <w:t>. C</w:t>
      </w:r>
      <w:r>
        <w:rPr>
          <w:rFonts w:ascii="Palatino Linotype" w:hAnsi="Palatino Linotype"/>
          <w:sz w:val="24"/>
          <w:szCs w:val="24"/>
        </w:rPr>
        <w:t>onsideraciones que resultan fundadas para interponer el recurso de revisión, al encuadrar en la</w:t>
      </w:r>
      <w:r w:rsidR="00265747">
        <w:rPr>
          <w:rFonts w:ascii="Palatino Linotype" w:hAnsi="Palatino Linotype"/>
          <w:sz w:val="24"/>
          <w:szCs w:val="24"/>
        </w:rPr>
        <w:t>s</w:t>
      </w:r>
      <w:r>
        <w:rPr>
          <w:rFonts w:ascii="Palatino Linotype" w:hAnsi="Palatino Linotype"/>
          <w:sz w:val="24"/>
          <w:szCs w:val="24"/>
        </w:rPr>
        <w:t xml:space="preserve"> </w:t>
      </w:r>
      <w:r w:rsidR="00AE3372">
        <w:rPr>
          <w:rFonts w:ascii="Palatino Linotype" w:hAnsi="Palatino Linotype"/>
          <w:sz w:val="24"/>
          <w:szCs w:val="24"/>
        </w:rPr>
        <w:t xml:space="preserve">fracción </w:t>
      </w:r>
      <w:r w:rsidR="009400FD">
        <w:rPr>
          <w:rFonts w:ascii="Palatino Linotype" w:hAnsi="Palatino Linotype"/>
          <w:sz w:val="24"/>
          <w:szCs w:val="24"/>
        </w:rPr>
        <w:t>III</w:t>
      </w:r>
      <w:r>
        <w:rPr>
          <w:rFonts w:ascii="Palatino Linotype" w:hAnsi="Palatino Linotype"/>
          <w:sz w:val="24"/>
          <w:szCs w:val="24"/>
        </w:rPr>
        <w:t xml:space="preserve"> del artículo 179 de la Ley de Transparencia Local</w:t>
      </w:r>
      <w:r w:rsidR="00265747">
        <w:rPr>
          <w:rStyle w:val="Refdenotaalpie"/>
          <w:rFonts w:ascii="Palatino Linotype" w:hAnsi="Palatino Linotype"/>
          <w:sz w:val="24"/>
          <w:szCs w:val="24"/>
        </w:rPr>
        <w:footnoteReference w:id="1"/>
      </w:r>
      <w:r>
        <w:rPr>
          <w:rFonts w:ascii="Palatino Linotype" w:hAnsi="Palatino Linotype"/>
          <w:sz w:val="24"/>
          <w:szCs w:val="24"/>
        </w:rPr>
        <w:t>, relativa a la</w:t>
      </w:r>
      <w:r w:rsidR="00301BD3" w:rsidRPr="00301BD3">
        <w:rPr>
          <w:rFonts w:ascii="Palatino Linotype" w:hAnsi="Palatino Linotype"/>
          <w:sz w:val="24"/>
          <w:szCs w:val="24"/>
        </w:rPr>
        <w:t xml:space="preserve"> </w:t>
      </w:r>
      <w:r w:rsidR="00AE3372" w:rsidRPr="00AE3372">
        <w:rPr>
          <w:rFonts w:ascii="Palatino Linotype" w:hAnsi="Palatino Linotype"/>
          <w:sz w:val="24"/>
          <w:szCs w:val="24"/>
        </w:rPr>
        <w:t xml:space="preserve">declaración de </w:t>
      </w:r>
      <w:r w:rsidR="00AE3372">
        <w:rPr>
          <w:rFonts w:ascii="Palatino Linotype" w:hAnsi="Palatino Linotype"/>
          <w:sz w:val="24"/>
          <w:szCs w:val="24"/>
        </w:rPr>
        <w:t>inexistencia de la información.</w:t>
      </w:r>
    </w:p>
    <w:p w14:paraId="2AACB1DC" w14:textId="77777777" w:rsidR="00AE3372" w:rsidRDefault="00AE3372" w:rsidP="00A10247">
      <w:pPr>
        <w:spacing w:after="0" w:line="360" w:lineRule="auto"/>
        <w:jc w:val="both"/>
        <w:rPr>
          <w:rFonts w:ascii="Palatino Linotype" w:hAnsi="Palatino Linotype"/>
          <w:sz w:val="24"/>
          <w:szCs w:val="24"/>
        </w:rPr>
      </w:pPr>
    </w:p>
    <w:p w14:paraId="3E2FFD0B" w14:textId="77777777" w:rsidR="00D9480D" w:rsidRDefault="00486253" w:rsidP="00304BA3">
      <w:pPr>
        <w:spacing w:after="0" w:line="360" w:lineRule="auto"/>
        <w:jc w:val="both"/>
        <w:rPr>
          <w:rFonts w:ascii="Palatino Linotype" w:hAnsi="Palatino Linotype"/>
          <w:sz w:val="24"/>
          <w:szCs w:val="24"/>
        </w:rPr>
      </w:pPr>
      <w:r w:rsidRPr="00486253">
        <w:rPr>
          <w:rFonts w:ascii="Palatino Linotype" w:hAnsi="Palatino Linotype"/>
          <w:sz w:val="24"/>
          <w:szCs w:val="24"/>
        </w:rPr>
        <w:t xml:space="preserve">Atentos a las manifestaciones vertidas por el </w:t>
      </w:r>
      <w:r w:rsidRPr="00486253">
        <w:rPr>
          <w:rFonts w:ascii="Palatino Linotype" w:hAnsi="Palatino Linotype"/>
          <w:b/>
          <w:sz w:val="24"/>
          <w:szCs w:val="24"/>
        </w:rPr>
        <w:t>Sujeto Obligado</w:t>
      </w:r>
      <w:r w:rsidRPr="00486253">
        <w:rPr>
          <w:rFonts w:ascii="Palatino Linotype" w:hAnsi="Palatino Linotype"/>
          <w:sz w:val="24"/>
          <w:szCs w:val="24"/>
        </w:rPr>
        <w:t>, resulta necesario determinar si el servidor público habilitado</w:t>
      </w:r>
      <w:r w:rsidR="00D9480D">
        <w:rPr>
          <w:rFonts w:ascii="Palatino Linotype" w:hAnsi="Palatino Linotype"/>
          <w:sz w:val="24"/>
          <w:szCs w:val="24"/>
        </w:rPr>
        <w:t xml:space="preserve"> de la Coordinación de Licitaciones</w:t>
      </w:r>
      <w:r w:rsidRPr="00486253">
        <w:rPr>
          <w:rFonts w:ascii="Palatino Linotype" w:hAnsi="Palatino Linotype"/>
          <w:sz w:val="24"/>
          <w:szCs w:val="24"/>
        </w:rPr>
        <w:t xml:space="preserve">, es quien cuenta con facultad, función y/o atribución para tener en sus archivos la información peticionada, por lo que, se traen a colación los artículos </w:t>
      </w:r>
      <w:r w:rsidR="00D9480D">
        <w:rPr>
          <w:rFonts w:ascii="Palatino Linotype" w:hAnsi="Palatino Linotype"/>
          <w:sz w:val="24"/>
          <w:szCs w:val="24"/>
        </w:rPr>
        <w:t xml:space="preserve">87, 95 y 96 Bis de la Ley Orgánica Municipal del Estado de México, 73, </w:t>
      </w:r>
      <w:r w:rsidR="00304BA3">
        <w:rPr>
          <w:rFonts w:ascii="Palatino Linotype" w:hAnsi="Palatino Linotype"/>
          <w:sz w:val="24"/>
          <w:szCs w:val="24"/>
        </w:rPr>
        <w:t>74, 100, 101, 102</w:t>
      </w:r>
      <w:r w:rsidR="00D47787">
        <w:rPr>
          <w:rFonts w:ascii="Palatino Linotype" w:hAnsi="Palatino Linotype"/>
          <w:sz w:val="24"/>
          <w:szCs w:val="24"/>
        </w:rPr>
        <w:t xml:space="preserve"> fracción IV</w:t>
      </w:r>
      <w:r w:rsidR="00304BA3">
        <w:rPr>
          <w:rFonts w:ascii="Palatino Linotype" w:hAnsi="Palatino Linotype"/>
          <w:sz w:val="24"/>
          <w:szCs w:val="24"/>
        </w:rPr>
        <w:t xml:space="preserve"> y 103 </w:t>
      </w:r>
      <w:r w:rsidR="00D9480D">
        <w:rPr>
          <w:rFonts w:ascii="Palatino Linotype" w:hAnsi="Palatino Linotype"/>
          <w:sz w:val="24"/>
          <w:szCs w:val="24"/>
        </w:rPr>
        <w:t>del Bando Municipal del Sujeto Obligado</w:t>
      </w:r>
      <w:r w:rsidR="00304BA3">
        <w:rPr>
          <w:rFonts w:ascii="Palatino Linotype" w:hAnsi="Palatino Linotype"/>
          <w:sz w:val="24"/>
          <w:szCs w:val="24"/>
        </w:rPr>
        <w:t xml:space="preserve">, y 49, 50, 51 y 52 del </w:t>
      </w:r>
      <w:r w:rsidR="00304BA3" w:rsidRPr="00304BA3">
        <w:rPr>
          <w:rFonts w:ascii="Palatino Linotype" w:hAnsi="Palatino Linotype"/>
          <w:sz w:val="24"/>
          <w:szCs w:val="24"/>
        </w:rPr>
        <w:t>Reglamento General de la</w:t>
      </w:r>
      <w:r w:rsidR="00304BA3">
        <w:rPr>
          <w:rFonts w:ascii="Palatino Linotype" w:hAnsi="Palatino Linotype"/>
          <w:sz w:val="24"/>
          <w:szCs w:val="24"/>
        </w:rPr>
        <w:t xml:space="preserve"> </w:t>
      </w:r>
      <w:r w:rsidR="00304BA3" w:rsidRPr="00304BA3">
        <w:rPr>
          <w:rFonts w:ascii="Palatino Linotype" w:hAnsi="Palatino Linotype"/>
          <w:sz w:val="24"/>
          <w:szCs w:val="24"/>
        </w:rPr>
        <w:t>Administración Pública Municipal</w:t>
      </w:r>
      <w:r w:rsidR="00304BA3">
        <w:rPr>
          <w:rFonts w:ascii="Palatino Linotype" w:hAnsi="Palatino Linotype"/>
          <w:sz w:val="24"/>
          <w:szCs w:val="24"/>
        </w:rPr>
        <w:t xml:space="preserve"> </w:t>
      </w:r>
      <w:r w:rsidR="00304BA3" w:rsidRPr="00304BA3">
        <w:rPr>
          <w:rFonts w:ascii="Palatino Linotype" w:hAnsi="Palatino Linotype"/>
          <w:sz w:val="24"/>
          <w:szCs w:val="24"/>
        </w:rPr>
        <w:t>2019-2021</w:t>
      </w:r>
      <w:r w:rsidR="00D9480D">
        <w:rPr>
          <w:rFonts w:ascii="Palatino Linotype" w:hAnsi="Palatino Linotype"/>
          <w:sz w:val="24"/>
          <w:szCs w:val="24"/>
        </w:rPr>
        <w:t>, que disponen</w:t>
      </w:r>
      <w:r w:rsidR="00D47787">
        <w:rPr>
          <w:rFonts w:ascii="Palatino Linotype" w:hAnsi="Palatino Linotype"/>
          <w:sz w:val="24"/>
          <w:szCs w:val="24"/>
        </w:rPr>
        <w:t>:</w:t>
      </w:r>
    </w:p>
    <w:p w14:paraId="520B6AB5" w14:textId="77777777" w:rsidR="00D9480D" w:rsidRDefault="00D9480D" w:rsidP="00486253">
      <w:pPr>
        <w:spacing w:after="0" w:line="360" w:lineRule="auto"/>
        <w:jc w:val="both"/>
        <w:rPr>
          <w:rFonts w:ascii="Palatino Linotype" w:hAnsi="Palatino Linotype"/>
          <w:sz w:val="24"/>
          <w:szCs w:val="24"/>
        </w:rPr>
      </w:pPr>
    </w:p>
    <w:p w14:paraId="1B09882F" w14:textId="77777777" w:rsidR="00D9480D" w:rsidRDefault="00D9480D" w:rsidP="00D9480D">
      <w:pPr>
        <w:spacing w:after="0" w:line="240" w:lineRule="auto"/>
        <w:ind w:left="567" w:right="567"/>
        <w:jc w:val="both"/>
        <w:rPr>
          <w:rFonts w:ascii="Palatino Linotype" w:hAnsi="Palatino Linotype"/>
          <w:i/>
          <w:szCs w:val="24"/>
        </w:rPr>
      </w:pPr>
      <w:r>
        <w:rPr>
          <w:rFonts w:ascii="Palatino Linotype" w:hAnsi="Palatino Linotype"/>
          <w:i/>
          <w:szCs w:val="24"/>
        </w:rPr>
        <w:lastRenderedPageBreak/>
        <w:t>“</w:t>
      </w:r>
      <w:r w:rsidRPr="00D9480D">
        <w:rPr>
          <w:rFonts w:ascii="Palatino Linotype" w:hAnsi="Palatino Linotype"/>
          <w:b/>
          <w:i/>
          <w:szCs w:val="24"/>
        </w:rPr>
        <w:t>Artículo 87.-</w:t>
      </w:r>
      <w:r w:rsidRPr="00D9480D">
        <w:rPr>
          <w:rFonts w:ascii="Palatino Linotype" w:hAnsi="Palatino Linotype"/>
          <w:i/>
          <w:szCs w:val="24"/>
        </w:rPr>
        <w:t xml:space="preserve"> Para el despacho, estudio y planeación de los diversos asuntos de la administración municipal, el ayuntamiento contará por lo menos con las siguientes Dependencias: </w:t>
      </w:r>
    </w:p>
    <w:p w14:paraId="57BA322A"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 La secretaría del ayuntamiento; </w:t>
      </w:r>
    </w:p>
    <w:p w14:paraId="1D234CDA"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II. </w:t>
      </w:r>
      <w:r w:rsidRPr="00D9480D">
        <w:rPr>
          <w:rFonts w:ascii="Palatino Linotype" w:hAnsi="Palatino Linotype"/>
          <w:i/>
          <w:szCs w:val="24"/>
          <w:u w:val="single"/>
        </w:rPr>
        <w:t>La tesorería municipal</w:t>
      </w:r>
      <w:r w:rsidRPr="00D9480D">
        <w:rPr>
          <w:rFonts w:ascii="Palatino Linotype" w:hAnsi="Palatino Linotype"/>
          <w:i/>
          <w:szCs w:val="24"/>
        </w:rPr>
        <w:t xml:space="preserve">. </w:t>
      </w:r>
    </w:p>
    <w:p w14:paraId="6E4807A2"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III</w:t>
      </w:r>
      <w:r w:rsidRPr="00D9480D">
        <w:rPr>
          <w:rFonts w:ascii="Palatino Linotype" w:hAnsi="Palatino Linotype"/>
          <w:i/>
          <w:szCs w:val="24"/>
          <w:u w:val="single"/>
        </w:rPr>
        <w:t>. La Dirección de Obras Públicas o equivalente</w:t>
      </w:r>
      <w:r w:rsidRPr="00D9480D">
        <w:rPr>
          <w:rFonts w:ascii="Palatino Linotype" w:hAnsi="Palatino Linotype"/>
          <w:i/>
          <w:szCs w:val="24"/>
        </w:rPr>
        <w:t xml:space="preserve">. </w:t>
      </w:r>
    </w:p>
    <w:p w14:paraId="5C59B3C8"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IV. La Dirección de Desarrollo Económico o equivalente. </w:t>
      </w:r>
    </w:p>
    <w:p w14:paraId="7852E914"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V. La Dirección de Desarrollo Urbano o equivalente;</w:t>
      </w:r>
      <w:r>
        <w:rPr>
          <w:rFonts w:ascii="Palatino Linotype" w:hAnsi="Palatino Linotype"/>
          <w:i/>
          <w:szCs w:val="24"/>
        </w:rPr>
        <w:t xml:space="preserve"> </w:t>
      </w:r>
    </w:p>
    <w:p w14:paraId="1FC493E9"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VI. La Dirección de Ecología o equivalente. </w:t>
      </w:r>
    </w:p>
    <w:p w14:paraId="536B1DFF"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VII. La Dirección de Desarrollo Social o equivalente. </w:t>
      </w:r>
    </w:p>
    <w:p w14:paraId="4F6A9CFF"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VIII. La Coordinación Municipal de Protección Civil o equivalente. </w:t>
      </w:r>
    </w:p>
    <w:p w14:paraId="4815C8EA"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IX. La Dirección de las Mujeres o equivalente.</w:t>
      </w:r>
    </w:p>
    <w:p w14:paraId="06C99087" w14:textId="77777777" w:rsidR="00D47787" w:rsidRDefault="00D47787" w:rsidP="00D9480D">
      <w:pPr>
        <w:spacing w:after="0" w:line="240" w:lineRule="auto"/>
        <w:ind w:left="567" w:right="567"/>
        <w:jc w:val="both"/>
        <w:rPr>
          <w:rFonts w:ascii="Palatino Linotype" w:hAnsi="Palatino Linotype"/>
          <w:i/>
          <w:szCs w:val="24"/>
        </w:rPr>
      </w:pPr>
    </w:p>
    <w:p w14:paraId="7DBA4482"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b/>
          <w:i/>
          <w:szCs w:val="24"/>
        </w:rPr>
        <w:t>Artículo 95.-</w:t>
      </w:r>
      <w:r w:rsidRPr="00D9480D">
        <w:rPr>
          <w:rFonts w:ascii="Palatino Linotype" w:hAnsi="Palatino Linotype"/>
          <w:i/>
          <w:szCs w:val="24"/>
        </w:rPr>
        <w:t xml:space="preserve"> Son atribuciones del </w:t>
      </w:r>
      <w:r w:rsidRPr="00D9480D">
        <w:rPr>
          <w:rFonts w:ascii="Palatino Linotype" w:hAnsi="Palatino Linotype"/>
          <w:i/>
          <w:szCs w:val="24"/>
          <w:u w:val="single"/>
        </w:rPr>
        <w:t>tesorero municipal</w:t>
      </w:r>
      <w:r w:rsidRPr="00D9480D">
        <w:rPr>
          <w:rFonts w:ascii="Palatino Linotype" w:hAnsi="Palatino Linotype"/>
          <w:i/>
          <w:szCs w:val="24"/>
        </w:rPr>
        <w:t xml:space="preserve">: </w:t>
      </w:r>
    </w:p>
    <w:p w14:paraId="6DE33BA4"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 Administrar la hacienda pública municipal, de conformidad con las disposiciones legales aplicables; </w:t>
      </w:r>
    </w:p>
    <w:p w14:paraId="4173EBB4"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17262C3D"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III. Imponer las sanciones administrativas que procedan por infracciones a las disposiciones fiscales; </w:t>
      </w:r>
    </w:p>
    <w:p w14:paraId="2E7BDD74"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IV. Llevar los registros contables, financieros y administrativos de los ingresos, egresos, e inventarios; </w:t>
      </w:r>
    </w:p>
    <w:p w14:paraId="60EB74F1"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3F23E88"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VI. Presentar anualmente al ayuntamiento un informe de la situación contable financiera de la Tesorería Municipal; </w:t>
      </w:r>
    </w:p>
    <w:p w14:paraId="3F55C059"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VI Bis. Proporcionar para la formulación del proyecto de Presupuesto de Egresos Municipales la información financiera relativa a la solución o en su caso, el pago de los litigios laborales; </w:t>
      </w:r>
    </w:p>
    <w:p w14:paraId="57C0E11C"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VII. Diseñar y aprobar las formas oficiales de manifestaciones, avisos y declaraciones y demás documentos requeridos;</w:t>
      </w:r>
      <w:r>
        <w:rPr>
          <w:rFonts w:ascii="Palatino Linotype" w:hAnsi="Palatino Linotype"/>
          <w:i/>
          <w:szCs w:val="24"/>
        </w:rPr>
        <w:t xml:space="preserve"> </w:t>
      </w:r>
    </w:p>
    <w:p w14:paraId="1D88D3A7"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VIII. Participar en la formulación de Convenios Fiscales y ejercer las atribuciones que le correspondan en el ámbito de su competencia; </w:t>
      </w:r>
    </w:p>
    <w:p w14:paraId="252C7766"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IX. Proponer al ayuntamiento la cancelación de cuentas incobrables; </w:t>
      </w:r>
    </w:p>
    <w:p w14:paraId="35ED53B4"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 Custodiar y ejercer las garantías que se otorguen en favor de la hacienda municipal; </w:t>
      </w:r>
    </w:p>
    <w:p w14:paraId="6CB0FD73"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XI. Proponer la política de ingresos de la tesorería municipal; </w:t>
      </w:r>
    </w:p>
    <w:p w14:paraId="5CF8158B"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XII. Intervenir en la elaboración del programa financiero municipal; </w:t>
      </w:r>
    </w:p>
    <w:p w14:paraId="345F5D93"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XIII. Elaborar y mantener actualizado el Padrón de Contribuyentes; </w:t>
      </w:r>
    </w:p>
    <w:p w14:paraId="49958F58"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lastRenderedPageBreak/>
        <w:t xml:space="preserve">XIV. Ministrar a su inmediato antecesor todos los datos oficiales que le solicitare, para contestar los pliegos de observaciones y alcances que formule y deduzca el Órgano Superior de Fiscalización del Estado de México; </w:t>
      </w:r>
    </w:p>
    <w:p w14:paraId="09A8ECA0"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XV. Solicitar a las instancias competentes, la práctica de revisiones circunstanciadas, de conformidad con las normas que rigen en materia de control y evaluación gubernamental en el ámbito municipal; </w:t>
      </w:r>
    </w:p>
    <w:p w14:paraId="308A7ECF"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XVI. Glosar oportunamente las cuentas del ayuntamiento; </w:t>
      </w:r>
    </w:p>
    <w:p w14:paraId="4C2F8604"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563537D8"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XVIII. Expedir copias certificadas de los documentos a su cuidado, por acuerdo expreso del Ayuntamiento y cuando se trate de documentación presentada ante el Órgano Superior de Fiscalización del Estado de México; </w:t>
      </w:r>
    </w:p>
    <w:p w14:paraId="52AC44FD"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35DF90DA"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XX. Dar cumplimiento a las leyes, convenios de coordinación fiscal y demás que en materia hacendaria celebre el Ayuntamiento con el Estado; </w:t>
      </w:r>
    </w:p>
    <w:p w14:paraId="5CC4C719"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XXI. Entregar oportunamente a él o los Síndicos, según sea el caso, el informe mensual que corresponda, a fin de que se revise, y de ser necesario, para que se formulen las observaciones respectivas. </w:t>
      </w:r>
    </w:p>
    <w:p w14:paraId="0416E400"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XXII. Las que les señalen las demás disposiciones legales y el ayuntamiento.</w:t>
      </w:r>
    </w:p>
    <w:p w14:paraId="7D358646" w14:textId="77777777" w:rsidR="00D9480D" w:rsidRDefault="00D9480D" w:rsidP="00D9480D">
      <w:pPr>
        <w:spacing w:after="0" w:line="240" w:lineRule="auto"/>
        <w:ind w:left="567" w:right="567"/>
        <w:jc w:val="both"/>
        <w:rPr>
          <w:rFonts w:ascii="Palatino Linotype" w:hAnsi="Palatino Linotype"/>
          <w:i/>
          <w:szCs w:val="24"/>
        </w:rPr>
      </w:pPr>
    </w:p>
    <w:p w14:paraId="096D2711"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b/>
          <w:i/>
          <w:szCs w:val="24"/>
        </w:rPr>
        <w:t>Artículo 96. Bis</w:t>
      </w:r>
      <w:r w:rsidRPr="00D9480D">
        <w:rPr>
          <w:rFonts w:ascii="Palatino Linotype" w:hAnsi="Palatino Linotype"/>
          <w:i/>
          <w:szCs w:val="24"/>
        </w:rPr>
        <w:t xml:space="preserve">.- El </w:t>
      </w:r>
      <w:r w:rsidRPr="00D9480D">
        <w:rPr>
          <w:rFonts w:ascii="Palatino Linotype" w:hAnsi="Palatino Linotype"/>
          <w:i/>
          <w:szCs w:val="24"/>
          <w:u w:val="single"/>
        </w:rPr>
        <w:t>Director de Obras Públicas</w:t>
      </w:r>
      <w:r w:rsidRPr="00D9480D">
        <w:rPr>
          <w:rFonts w:ascii="Palatino Linotype" w:hAnsi="Palatino Linotype"/>
          <w:i/>
          <w:szCs w:val="24"/>
        </w:rPr>
        <w:t xml:space="preserve"> o el Titular de la Unidad Administrativa equivalente, tiene las siguientes atribuciones: </w:t>
      </w:r>
    </w:p>
    <w:p w14:paraId="3B805F90"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 Realizar la programación y ejecución de las obras públicas y servicios relacionados, que por orden expresa del Ayuntamiento requieran prioridad; </w:t>
      </w:r>
    </w:p>
    <w:p w14:paraId="46DEED7B"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II. Planear y coordinar los proyectos de obras públicas y servicios relacionados con las mismas que autorice el Ayuntamiento, </w:t>
      </w:r>
      <w:r w:rsidRPr="00D47787">
        <w:rPr>
          <w:rFonts w:ascii="Palatino Linotype" w:hAnsi="Palatino Linotype"/>
          <w:i/>
          <w:szCs w:val="24"/>
          <w:u w:val="single"/>
        </w:rPr>
        <w:t>una vez que se cumplan los requisitos de licitación y otros que determine la ley de la materia</w:t>
      </w:r>
      <w:r w:rsidRPr="00D9480D">
        <w:rPr>
          <w:rFonts w:ascii="Palatino Linotype" w:hAnsi="Palatino Linotype"/>
          <w:i/>
          <w:szCs w:val="24"/>
        </w:rPr>
        <w:t xml:space="preserve">; </w:t>
      </w:r>
    </w:p>
    <w:p w14:paraId="71495D2D"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III. Proyectar las obras públicas y servicios relacionados, que realice el Municipio, incluyendo la conservación y mantenimiento de edificios, monumentos, calles, parques y jardines; </w:t>
      </w:r>
    </w:p>
    <w:p w14:paraId="26886ADB"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IV. Construir y ejecutar todas aquellas obras públicas y servicios relacionados, que aumenten y mantengan la infraestructura municipal y que estén consideradas en el programa respectivo; </w:t>
      </w:r>
    </w:p>
    <w:p w14:paraId="5A780F6D"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 Determinar y cuantificar los materiales y trabajos necesarios para programas de construcción y mantenimiento de obras públicas y servicios relacionados; </w:t>
      </w:r>
    </w:p>
    <w:p w14:paraId="4AF4A775"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lastRenderedPageBreak/>
        <w:t xml:space="preserve">VI. Vigilar que se cumplan y lleven a cabo los programas de construcción y mantenimiento de obras públicas y servicios relacionados; </w:t>
      </w:r>
    </w:p>
    <w:p w14:paraId="26C90BB2"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VII. Cuidar que las obras públicas y servicios relacionados cumplan con los requisitos de seguridad y observen las normas de construcción y términos establecidos; </w:t>
      </w:r>
    </w:p>
    <w:p w14:paraId="09D27D7D"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VIII. Vigilar la construcción en las obras por contrato y por administración que hayan sido adjudicadas a los contratistas;</w:t>
      </w:r>
    </w:p>
    <w:p w14:paraId="6B24E55F"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r>
        <w:rPr>
          <w:rFonts w:ascii="Palatino Linotype" w:hAnsi="Palatino Linotype"/>
          <w:i/>
          <w:szCs w:val="24"/>
        </w:rPr>
        <w:t xml:space="preserve"> </w:t>
      </w:r>
    </w:p>
    <w:p w14:paraId="018059DD"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 Verificar que las obras públicas y los servicios relacionados con la misma, hayan sido programadas, presupuestadas, ejecutadas, adquiridas y contratadas en estricto apego a las disposiciones legales aplicables; </w:t>
      </w:r>
    </w:p>
    <w:p w14:paraId="34041993"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14:paraId="1C55EF47"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XII. Promover la construcción de urbanización, infraestructura y equipamiento urbano; </w:t>
      </w:r>
    </w:p>
    <w:p w14:paraId="27C931BA"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XIII. Formular y conducir la política municipal en materia de obras públicas e infraestructura para el desarrollo; </w:t>
      </w:r>
    </w:p>
    <w:p w14:paraId="6C856DDE"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XIV. Cumplir y hacer cumplir la legislación y normatividad en materia de obra pública; </w:t>
      </w:r>
    </w:p>
    <w:p w14:paraId="55D4D62B"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6129233C"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XVI. Dictar las normas generales y ejecutar las obras de reparación, adaptación y demolición de inmuebles propiedad del municipio que le sean asignadas; </w:t>
      </w:r>
    </w:p>
    <w:p w14:paraId="0239990E"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14:paraId="76B162E8"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XVIII. Vigilar que la ejecución de la obra pública adjudicada y los servicios relacionados con ésta, se sujeten a las condiciones contratadas; </w:t>
      </w:r>
    </w:p>
    <w:p w14:paraId="0E2C60AA"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XIX. Establecer los lineamientos para la realización de estudios y proyectos de construcción de obras públicas; </w:t>
      </w:r>
    </w:p>
    <w:p w14:paraId="5785000C"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XX. Autorizar para su pago, previa validación del avance y calidad de las obras, los presupuestos y estimaciones que presenten los contratistas de obras públicas municipales; </w:t>
      </w:r>
    </w:p>
    <w:p w14:paraId="245F9F3B"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XXI. Formular el inventario de la maquinaria y equipo de construcción a su cuidado o de su propiedad, manteniéndolo en óptimas condiciones de uso; </w:t>
      </w:r>
    </w:p>
    <w:p w14:paraId="036C703B"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XXII. Coordinar y supervisar que todo el proceso de las obras públicas que se realicen en el municipio se realice conforme a la legislación y normatividad en materia de obra pública; </w:t>
      </w:r>
    </w:p>
    <w:p w14:paraId="721A3A15"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lastRenderedPageBreak/>
        <w:t xml:space="preserve">XXIII. Controlar y vigilar el inventario de materiales para construcción; </w:t>
      </w:r>
    </w:p>
    <w:p w14:paraId="73332FBC"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XXIV. Integrar y autorizar con su firma, la documentación que en materia de obra pública, deba presentarse al Órgano Superior de Fiscalización del Estado de México; </w:t>
      </w:r>
    </w:p>
    <w:p w14:paraId="0DBB4619"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XXV. Formular las bases y expedir la convocatoria a los concursos para la realización de las obras públicas municipales, de acuerdo con los requisitos que para dichos actos señale la legislación y normatividad respectiva, vigilando su correcta ejecución; y</w:t>
      </w:r>
      <w:r>
        <w:rPr>
          <w:rFonts w:ascii="Palatino Linotype" w:hAnsi="Palatino Linotype"/>
          <w:i/>
          <w:szCs w:val="24"/>
        </w:rPr>
        <w:t xml:space="preserve"> </w:t>
      </w:r>
    </w:p>
    <w:p w14:paraId="647CD7DD"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XXVI. Las demás que les señalen las disposiciones aplicables.</w:t>
      </w:r>
    </w:p>
    <w:p w14:paraId="24722EA0" w14:textId="77777777" w:rsidR="00D9480D" w:rsidRDefault="00D9480D" w:rsidP="00D9480D">
      <w:pPr>
        <w:spacing w:after="0" w:line="240" w:lineRule="auto"/>
        <w:ind w:left="567" w:right="567"/>
        <w:jc w:val="both"/>
        <w:rPr>
          <w:rFonts w:ascii="Palatino Linotype" w:hAnsi="Palatino Linotype"/>
          <w:i/>
          <w:szCs w:val="24"/>
        </w:rPr>
      </w:pPr>
    </w:p>
    <w:p w14:paraId="4B7374D5" w14:textId="77777777" w:rsidR="00304BA3" w:rsidRDefault="00304BA3" w:rsidP="00304BA3">
      <w:pPr>
        <w:spacing w:after="0" w:line="240" w:lineRule="auto"/>
        <w:ind w:left="567" w:right="567"/>
        <w:jc w:val="center"/>
        <w:rPr>
          <w:rFonts w:ascii="Palatino Linotype" w:hAnsi="Palatino Linotype"/>
          <w:b/>
          <w:i/>
          <w:szCs w:val="24"/>
        </w:rPr>
      </w:pPr>
      <w:r w:rsidRPr="00304BA3">
        <w:rPr>
          <w:rFonts w:ascii="Palatino Linotype" w:hAnsi="Palatino Linotype"/>
          <w:b/>
          <w:i/>
          <w:szCs w:val="24"/>
        </w:rPr>
        <w:t>Bando Municipal</w:t>
      </w:r>
      <w:r>
        <w:rPr>
          <w:rFonts w:ascii="Palatino Linotype" w:hAnsi="Palatino Linotype"/>
          <w:b/>
          <w:i/>
          <w:szCs w:val="24"/>
        </w:rPr>
        <w:t xml:space="preserve"> del Ayuntamiento de Jiquipilco</w:t>
      </w:r>
    </w:p>
    <w:p w14:paraId="2755FEE0" w14:textId="77777777" w:rsidR="00304BA3" w:rsidRDefault="00304BA3" w:rsidP="00D9480D">
      <w:pPr>
        <w:spacing w:after="0" w:line="240" w:lineRule="auto"/>
        <w:ind w:left="567" w:right="567"/>
        <w:jc w:val="both"/>
        <w:rPr>
          <w:rFonts w:ascii="Palatino Linotype" w:hAnsi="Palatino Linotype"/>
          <w:b/>
          <w:i/>
          <w:szCs w:val="24"/>
        </w:rPr>
      </w:pPr>
    </w:p>
    <w:p w14:paraId="291F95A4"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b/>
          <w:i/>
          <w:szCs w:val="24"/>
        </w:rPr>
        <w:t>ARTÍCULO 73</w:t>
      </w:r>
      <w:r w:rsidRPr="00D9480D">
        <w:rPr>
          <w:rFonts w:ascii="Palatino Linotype" w:hAnsi="Palatino Linotype"/>
          <w:i/>
          <w:szCs w:val="24"/>
        </w:rPr>
        <w:t xml:space="preserve">. La Administración Pública Municipal Centralizada estará integrada por las siguientes dependencias administrativas: </w:t>
      </w:r>
    </w:p>
    <w:p w14:paraId="3BBC8C3F"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 Secretaría del Ayuntamiento; </w:t>
      </w:r>
    </w:p>
    <w:p w14:paraId="4B5D144B"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II. </w:t>
      </w:r>
      <w:r w:rsidRPr="00D9480D">
        <w:rPr>
          <w:rFonts w:ascii="Palatino Linotype" w:hAnsi="Palatino Linotype"/>
          <w:i/>
          <w:szCs w:val="24"/>
          <w:u w:val="single"/>
        </w:rPr>
        <w:t>Tesorería Municipal</w:t>
      </w:r>
      <w:r w:rsidRPr="00D9480D">
        <w:rPr>
          <w:rFonts w:ascii="Palatino Linotype" w:hAnsi="Palatino Linotype"/>
          <w:i/>
          <w:szCs w:val="24"/>
        </w:rPr>
        <w:t xml:space="preserve">; </w:t>
      </w:r>
    </w:p>
    <w:p w14:paraId="4CE05F0E"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III. Contraloría Interna Municipal; </w:t>
      </w:r>
    </w:p>
    <w:p w14:paraId="56AB85CF"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IV. Secretaría Técnica; </w:t>
      </w:r>
    </w:p>
    <w:p w14:paraId="0D393B5B"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 Direcciones; y </w:t>
      </w:r>
    </w:p>
    <w:p w14:paraId="67A6CDC6"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i/>
          <w:szCs w:val="24"/>
        </w:rPr>
        <w:t xml:space="preserve">VI. </w:t>
      </w:r>
      <w:r w:rsidRPr="00D9480D">
        <w:rPr>
          <w:rFonts w:ascii="Palatino Linotype" w:hAnsi="Palatino Linotype"/>
          <w:i/>
          <w:szCs w:val="24"/>
          <w:u w:val="single"/>
        </w:rPr>
        <w:t>Coordinaciones y unidades administrativas</w:t>
      </w:r>
      <w:r w:rsidRPr="00D9480D">
        <w:rPr>
          <w:rFonts w:ascii="Palatino Linotype" w:hAnsi="Palatino Linotype"/>
          <w:i/>
          <w:szCs w:val="24"/>
        </w:rPr>
        <w:t>.</w:t>
      </w:r>
    </w:p>
    <w:p w14:paraId="05311C38" w14:textId="77777777" w:rsidR="00D9480D" w:rsidRDefault="00D9480D" w:rsidP="00D9480D">
      <w:pPr>
        <w:spacing w:after="0" w:line="240" w:lineRule="auto"/>
        <w:ind w:left="567" w:right="567"/>
        <w:jc w:val="both"/>
        <w:rPr>
          <w:rFonts w:ascii="Palatino Linotype" w:hAnsi="Palatino Linotype"/>
          <w:i/>
          <w:szCs w:val="24"/>
        </w:rPr>
      </w:pPr>
    </w:p>
    <w:p w14:paraId="48144A6A" w14:textId="77777777" w:rsidR="00D9480D" w:rsidRDefault="00D9480D" w:rsidP="00D9480D">
      <w:pPr>
        <w:spacing w:after="0" w:line="240" w:lineRule="auto"/>
        <w:ind w:left="567" w:right="567"/>
        <w:jc w:val="both"/>
        <w:rPr>
          <w:rFonts w:ascii="Palatino Linotype" w:hAnsi="Palatino Linotype"/>
          <w:i/>
          <w:szCs w:val="24"/>
        </w:rPr>
      </w:pPr>
      <w:r w:rsidRPr="00D9480D">
        <w:rPr>
          <w:rFonts w:ascii="Palatino Linotype" w:hAnsi="Palatino Linotype"/>
          <w:b/>
          <w:i/>
          <w:szCs w:val="24"/>
        </w:rPr>
        <w:t>ARTÍCULO 74.</w:t>
      </w:r>
      <w:r w:rsidRPr="00D9480D">
        <w:rPr>
          <w:rFonts w:ascii="Palatino Linotype" w:hAnsi="Palatino Linotype"/>
          <w:i/>
          <w:szCs w:val="24"/>
        </w:rPr>
        <w:t xml:space="preserve"> Para lograr un mejor desempeño de sus funciones en el despacho de los asuntos de su competencia, las dependencias administrativas centralizadas se integrarán con las </w:t>
      </w:r>
      <w:r w:rsidRPr="00304BA3">
        <w:rPr>
          <w:rFonts w:ascii="Palatino Linotype" w:hAnsi="Palatino Linotype"/>
          <w:i/>
          <w:szCs w:val="24"/>
          <w:u w:val="single"/>
        </w:rPr>
        <w:t>coordinaciones y unidades administrativas que resulten necesarias</w:t>
      </w:r>
      <w:r w:rsidRPr="00D9480D">
        <w:rPr>
          <w:rFonts w:ascii="Palatino Linotype" w:hAnsi="Palatino Linotype"/>
          <w:i/>
          <w:szCs w:val="24"/>
        </w:rPr>
        <w:t>, de acuerdo con la legislación aplicable en la materia.</w:t>
      </w:r>
    </w:p>
    <w:p w14:paraId="4D779594" w14:textId="77777777" w:rsidR="00304BA3" w:rsidRDefault="00304BA3" w:rsidP="00D9480D">
      <w:pPr>
        <w:spacing w:after="0" w:line="240" w:lineRule="auto"/>
        <w:ind w:left="567" w:right="567"/>
        <w:jc w:val="both"/>
        <w:rPr>
          <w:rFonts w:ascii="Palatino Linotype" w:hAnsi="Palatino Linotype"/>
          <w:i/>
          <w:szCs w:val="24"/>
        </w:rPr>
      </w:pPr>
    </w:p>
    <w:p w14:paraId="7FB23D22"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b/>
          <w:i/>
          <w:szCs w:val="24"/>
        </w:rPr>
        <w:t>ARTÍCULO 100.</w:t>
      </w:r>
      <w:r w:rsidRPr="00304BA3">
        <w:rPr>
          <w:rFonts w:ascii="Palatino Linotype" w:hAnsi="Palatino Linotype"/>
          <w:i/>
          <w:szCs w:val="24"/>
        </w:rPr>
        <w:t xml:space="preserve"> La Dirección de Administración es la dependencia responsable de supervisar los recursos humanos, materiales, técnicos y servicios generales que se proporcionan a las unidades administrativas de la Administración Pública Municipal para optimizar la adquisición, control y uso racional de los mismos; para el logro de dichos fines en coordinación con la Contraloría Interna Municipal, proveerá los materiales y servicios a las diversas áreas que conforman la Administración Pública Municipal.</w:t>
      </w:r>
    </w:p>
    <w:p w14:paraId="73E0308B" w14:textId="77777777" w:rsidR="00304BA3" w:rsidRDefault="00304BA3" w:rsidP="00D9480D">
      <w:pPr>
        <w:spacing w:after="0" w:line="240" w:lineRule="auto"/>
        <w:ind w:left="567" w:right="567"/>
        <w:jc w:val="both"/>
        <w:rPr>
          <w:rFonts w:ascii="Palatino Linotype" w:hAnsi="Palatino Linotype"/>
          <w:i/>
          <w:szCs w:val="24"/>
        </w:rPr>
      </w:pPr>
    </w:p>
    <w:p w14:paraId="7AB3339D"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b/>
          <w:i/>
          <w:szCs w:val="24"/>
        </w:rPr>
        <w:t>ARTÍCULO 101.</w:t>
      </w:r>
      <w:r w:rsidRPr="00304BA3">
        <w:rPr>
          <w:rFonts w:ascii="Palatino Linotype" w:hAnsi="Palatino Linotype"/>
          <w:i/>
          <w:szCs w:val="24"/>
        </w:rPr>
        <w:t xml:space="preserve"> La </w:t>
      </w:r>
      <w:r w:rsidRPr="00304BA3">
        <w:rPr>
          <w:rFonts w:ascii="Palatino Linotype" w:hAnsi="Palatino Linotype"/>
          <w:i/>
          <w:szCs w:val="24"/>
          <w:u w:val="single"/>
        </w:rPr>
        <w:t>Dirección de Administración</w:t>
      </w:r>
      <w:r w:rsidRPr="00304BA3">
        <w:rPr>
          <w:rFonts w:ascii="Palatino Linotype" w:hAnsi="Palatino Linotype"/>
          <w:i/>
          <w:szCs w:val="24"/>
        </w:rPr>
        <w:t xml:space="preserve"> es la entidad encargada de prestar el apoyo administrativo que requiera la Administración Pública Municipal. </w:t>
      </w:r>
    </w:p>
    <w:p w14:paraId="47CFF643" w14:textId="77777777" w:rsidR="00304BA3" w:rsidRDefault="00304BA3" w:rsidP="00D9480D">
      <w:pPr>
        <w:spacing w:after="0" w:line="240" w:lineRule="auto"/>
        <w:ind w:left="567" w:right="567"/>
        <w:jc w:val="both"/>
        <w:rPr>
          <w:rFonts w:ascii="Palatino Linotype" w:hAnsi="Palatino Linotype"/>
          <w:i/>
          <w:szCs w:val="24"/>
        </w:rPr>
      </w:pPr>
    </w:p>
    <w:p w14:paraId="1027354B"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b/>
          <w:i/>
          <w:szCs w:val="24"/>
        </w:rPr>
        <w:t>ARTÍCULO 102.</w:t>
      </w:r>
      <w:r w:rsidRPr="00304BA3">
        <w:rPr>
          <w:rFonts w:ascii="Palatino Linotype" w:hAnsi="Palatino Linotype"/>
          <w:i/>
          <w:szCs w:val="24"/>
        </w:rPr>
        <w:t xml:space="preserve"> La </w:t>
      </w:r>
      <w:r w:rsidRPr="00D47787">
        <w:rPr>
          <w:rFonts w:ascii="Palatino Linotype" w:hAnsi="Palatino Linotype"/>
          <w:i/>
          <w:szCs w:val="24"/>
          <w:u w:val="single"/>
        </w:rPr>
        <w:t>Dirección de Administración</w:t>
      </w:r>
      <w:r w:rsidRPr="00304BA3">
        <w:rPr>
          <w:rFonts w:ascii="Palatino Linotype" w:hAnsi="Palatino Linotype"/>
          <w:i/>
          <w:szCs w:val="24"/>
        </w:rPr>
        <w:t xml:space="preserve">, tendrán las siguientes atribuciones: </w:t>
      </w:r>
    </w:p>
    <w:p w14:paraId="4B3446A0" w14:textId="77777777" w:rsidR="00304BA3" w:rsidRDefault="00304BA3" w:rsidP="00D47787">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 </w:t>
      </w:r>
      <w:r w:rsidR="00D47787">
        <w:rPr>
          <w:rFonts w:ascii="Palatino Linotype" w:hAnsi="Palatino Linotype"/>
          <w:i/>
          <w:szCs w:val="24"/>
        </w:rPr>
        <w:t>…</w:t>
      </w:r>
      <w:r w:rsidRPr="00304BA3">
        <w:rPr>
          <w:rFonts w:ascii="Palatino Linotype" w:hAnsi="Palatino Linotype"/>
          <w:i/>
          <w:szCs w:val="24"/>
        </w:rPr>
        <w:t xml:space="preserve">; </w:t>
      </w:r>
    </w:p>
    <w:p w14:paraId="2F8653CC"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IV. </w:t>
      </w:r>
      <w:r w:rsidRPr="00D47787">
        <w:rPr>
          <w:rFonts w:ascii="Palatino Linotype" w:hAnsi="Palatino Linotype"/>
          <w:i/>
          <w:szCs w:val="24"/>
          <w:u w:val="single"/>
        </w:rPr>
        <w:t>Programar, organizar, integrar, dirigir, controlar y ejecutar las licitaciones públicas, invitaciones restringidas y las adjudicaciones directas, para la adquisición y arrendamiento de bienes muebles y la prestación de servicios que requieran las áreas que integran la Administración Pública Municipal</w:t>
      </w:r>
      <w:r w:rsidRPr="00304BA3">
        <w:rPr>
          <w:rFonts w:ascii="Palatino Linotype" w:hAnsi="Palatino Linotype"/>
          <w:i/>
          <w:szCs w:val="24"/>
        </w:rPr>
        <w:t xml:space="preserve">, de acuerdo a los requisitos establecidos en las diversas </w:t>
      </w:r>
      <w:r w:rsidRPr="00304BA3">
        <w:rPr>
          <w:rFonts w:ascii="Palatino Linotype" w:hAnsi="Palatino Linotype"/>
          <w:i/>
          <w:szCs w:val="24"/>
        </w:rPr>
        <w:lastRenderedPageBreak/>
        <w:t xml:space="preserve">disposiciones legales aplicables, favoreciendo a prestadores de servicios del Municipio; en el caso de que no se obtuvieran dentro de dicho Municipio, se buscarán otras opciones; </w:t>
      </w:r>
    </w:p>
    <w:p w14:paraId="4F49939F" w14:textId="77777777" w:rsidR="00D47787" w:rsidRDefault="00304BA3" w:rsidP="00D47787">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V. </w:t>
      </w:r>
      <w:r w:rsidR="00D47787">
        <w:rPr>
          <w:rFonts w:ascii="Palatino Linotype" w:hAnsi="Palatino Linotype"/>
          <w:i/>
          <w:szCs w:val="24"/>
        </w:rPr>
        <w:t>…</w:t>
      </w:r>
    </w:p>
    <w:p w14:paraId="54B124C9" w14:textId="77777777" w:rsidR="00304BA3" w:rsidRDefault="00304BA3" w:rsidP="00D47787">
      <w:pPr>
        <w:spacing w:after="0" w:line="240" w:lineRule="auto"/>
        <w:ind w:left="567" w:right="567"/>
        <w:jc w:val="both"/>
        <w:rPr>
          <w:rFonts w:ascii="Palatino Linotype" w:hAnsi="Palatino Linotype"/>
          <w:i/>
          <w:szCs w:val="24"/>
        </w:rPr>
      </w:pPr>
      <w:r>
        <w:rPr>
          <w:rFonts w:ascii="Palatino Linotype" w:hAnsi="Palatino Linotype"/>
          <w:i/>
          <w:szCs w:val="24"/>
        </w:rPr>
        <w:t xml:space="preserve"> </w:t>
      </w:r>
    </w:p>
    <w:p w14:paraId="2ADD0DAF"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Al titular de ésta unidad administrativa, se le denominará Director de Administración, quien, para el despacho de los asuntos de su competencia, se auxiliará y estará a cargo de las áreas administrativas siguientes: </w:t>
      </w:r>
    </w:p>
    <w:p w14:paraId="7D62C42B"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a. </w:t>
      </w:r>
      <w:r w:rsidRPr="00304BA3">
        <w:rPr>
          <w:rFonts w:ascii="Palatino Linotype" w:hAnsi="Palatino Linotype"/>
          <w:i/>
          <w:szCs w:val="24"/>
          <w:u w:val="single"/>
        </w:rPr>
        <w:t>Coordinación de Licitaciones</w:t>
      </w:r>
      <w:r w:rsidRPr="00304BA3">
        <w:rPr>
          <w:rFonts w:ascii="Palatino Linotype" w:hAnsi="Palatino Linotype"/>
          <w:i/>
          <w:szCs w:val="24"/>
        </w:rPr>
        <w:t xml:space="preserve">. </w:t>
      </w:r>
    </w:p>
    <w:p w14:paraId="510C9E68"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b. Coordinación de Recursos Humanos. </w:t>
      </w:r>
    </w:p>
    <w:p w14:paraId="6C25CE20"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c. Coordinación de Adquisiciones.</w:t>
      </w:r>
    </w:p>
    <w:p w14:paraId="0161935F" w14:textId="77777777" w:rsidR="00304BA3" w:rsidRDefault="00304BA3" w:rsidP="00D9480D">
      <w:pPr>
        <w:spacing w:after="0" w:line="240" w:lineRule="auto"/>
        <w:ind w:left="567" w:right="567"/>
        <w:jc w:val="both"/>
        <w:rPr>
          <w:rFonts w:ascii="Palatino Linotype" w:hAnsi="Palatino Linotype"/>
          <w:i/>
          <w:szCs w:val="24"/>
        </w:rPr>
      </w:pPr>
    </w:p>
    <w:p w14:paraId="175F4CCD"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b/>
          <w:i/>
          <w:szCs w:val="24"/>
        </w:rPr>
        <w:t>ARTÍCULO 103.</w:t>
      </w:r>
      <w:r w:rsidRPr="00304BA3">
        <w:rPr>
          <w:rFonts w:ascii="Palatino Linotype" w:hAnsi="Palatino Linotype"/>
          <w:i/>
          <w:szCs w:val="24"/>
        </w:rPr>
        <w:t xml:space="preserve"> Son funciones de esta Coordinación las que le faculta el Libro Décimo Segundo del Código Administrativo del Estado de México y su reglamento, en mención: </w:t>
      </w:r>
    </w:p>
    <w:p w14:paraId="3E120B2C"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 </w:t>
      </w:r>
      <w:r w:rsidRPr="00304BA3">
        <w:rPr>
          <w:rFonts w:ascii="Palatino Linotype" w:hAnsi="Palatino Linotype"/>
          <w:i/>
          <w:szCs w:val="24"/>
          <w:u w:val="single"/>
        </w:rPr>
        <w:t>Desarrollar, ordenar y resguardar la información sobre los procedimientos adquisitivos de licitaciones públicas, invitación restringida y adjudicaciones directas de obra pública, así como los acuerdos de acciones que se llevarán a cabo para su cumplimiento</w:t>
      </w:r>
      <w:r w:rsidRPr="00304BA3">
        <w:rPr>
          <w:rFonts w:ascii="Palatino Linotype" w:hAnsi="Palatino Linotype"/>
          <w:i/>
          <w:szCs w:val="24"/>
        </w:rPr>
        <w:t xml:space="preserve">; </w:t>
      </w:r>
    </w:p>
    <w:p w14:paraId="55436CE4"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II. Registrar las modificaciones para mantener actualizado el catálogo de contratistas de la Administración Pública Municipal; </w:t>
      </w:r>
    </w:p>
    <w:p w14:paraId="16B53727"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III. Realizar inspecciones y verificaciones físicas de los establecimientos de los proveedores de bienes o prestadores de servicios para comprobar su capacidad financiera, técnica, legal y, en su caso la calidad de los productos y servicios, así como la naturaleza del producto; </w:t>
      </w:r>
    </w:p>
    <w:p w14:paraId="4111A238"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IV. Conservar y procurar el mantenimiento de los bienes muebles e inmuebles que integran el patrimonio del Municipio; </w:t>
      </w:r>
    </w:p>
    <w:p w14:paraId="5C890A05"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V. Las demás que le determine el Director</w:t>
      </w:r>
    </w:p>
    <w:p w14:paraId="10524D31" w14:textId="77777777" w:rsidR="00304BA3" w:rsidRDefault="00304BA3" w:rsidP="00D9480D">
      <w:pPr>
        <w:spacing w:after="0" w:line="240" w:lineRule="auto"/>
        <w:ind w:left="567" w:right="567"/>
        <w:jc w:val="both"/>
        <w:rPr>
          <w:rFonts w:ascii="Palatino Linotype" w:hAnsi="Palatino Linotype"/>
          <w:i/>
          <w:szCs w:val="24"/>
        </w:rPr>
      </w:pPr>
    </w:p>
    <w:p w14:paraId="40680F71" w14:textId="77777777" w:rsidR="00304BA3" w:rsidRDefault="00304BA3" w:rsidP="00304BA3">
      <w:pPr>
        <w:spacing w:after="0" w:line="240" w:lineRule="auto"/>
        <w:ind w:left="567" w:right="567"/>
        <w:jc w:val="center"/>
        <w:rPr>
          <w:rFonts w:ascii="Palatino Linotype" w:hAnsi="Palatino Linotype"/>
          <w:b/>
          <w:i/>
          <w:szCs w:val="24"/>
        </w:rPr>
      </w:pPr>
      <w:r w:rsidRPr="00304BA3">
        <w:rPr>
          <w:rFonts w:ascii="Palatino Linotype" w:hAnsi="Palatino Linotype"/>
          <w:b/>
          <w:i/>
          <w:szCs w:val="24"/>
        </w:rPr>
        <w:t xml:space="preserve">REGLAMENTO GENERAL DE LA </w:t>
      </w:r>
    </w:p>
    <w:p w14:paraId="73253631" w14:textId="77777777" w:rsidR="00304BA3" w:rsidRPr="00304BA3" w:rsidRDefault="00304BA3" w:rsidP="00304BA3">
      <w:pPr>
        <w:spacing w:after="0" w:line="240" w:lineRule="auto"/>
        <w:ind w:left="567" w:right="567"/>
        <w:jc w:val="center"/>
        <w:rPr>
          <w:rFonts w:ascii="Palatino Linotype" w:hAnsi="Palatino Linotype"/>
          <w:b/>
          <w:i/>
          <w:szCs w:val="24"/>
        </w:rPr>
      </w:pPr>
      <w:r w:rsidRPr="00304BA3">
        <w:rPr>
          <w:rFonts w:ascii="Palatino Linotype" w:hAnsi="Palatino Linotype"/>
          <w:b/>
          <w:i/>
          <w:szCs w:val="24"/>
        </w:rPr>
        <w:t>ADMINISTRACIÓN PÚBLICA MUNICIPAL 2019-2021</w:t>
      </w:r>
    </w:p>
    <w:p w14:paraId="759CF553" w14:textId="77777777" w:rsidR="00304BA3" w:rsidRDefault="00304BA3" w:rsidP="00D9480D">
      <w:pPr>
        <w:spacing w:after="0" w:line="240" w:lineRule="auto"/>
        <w:ind w:left="567" w:right="567"/>
        <w:jc w:val="both"/>
        <w:rPr>
          <w:rFonts w:ascii="Palatino Linotype" w:hAnsi="Palatino Linotype"/>
          <w:i/>
          <w:szCs w:val="24"/>
        </w:rPr>
      </w:pPr>
    </w:p>
    <w:p w14:paraId="217C775A"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b/>
          <w:i/>
          <w:szCs w:val="24"/>
        </w:rPr>
        <w:t>Artículo 49.-</w:t>
      </w:r>
      <w:r w:rsidRPr="00304BA3">
        <w:rPr>
          <w:rFonts w:ascii="Palatino Linotype" w:hAnsi="Palatino Linotype"/>
          <w:i/>
          <w:szCs w:val="24"/>
        </w:rPr>
        <w:t xml:space="preserve"> La Dirección de Administración para el adecuado ejercicio de sus funciones se auxiliará de las siguientes coordinaciones: </w:t>
      </w:r>
    </w:p>
    <w:p w14:paraId="3EFB7776"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 Coordinación de licitaciones; </w:t>
      </w:r>
    </w:p>
    <w:p w14:paraId="5022B372"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II. Coordinación de Recursos Humanos, y </w:t>
      </w:r>
    </w:p>
    <w:p w14:paraId="5E4B047D"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III. Coordinación de Adquisiciones. </w:t>
      </w:r>
    </w:p>
    <w:p w14:paraId="7EF814B6" w14:textId="77777777" w:rsidR="00304BA3" w:rsidRDefault="00304BA3" w:rsidP="00D9480D">
      <w:pPr>
        <w:spacing w:after="0" w:line="240" w:lineRule="auto"/>
        <w:ind w:left="567" w:right="567"/>
        <w:jc w:val="both"/>
        <w:rPr>
          <w:rFonts w:ascii="Palatino Linotype" w:hAnsi="Palatino Linotype"/>
          <w:i/>
          <w:szCs w:val="24"/>
        </w:rPr>
      </w:pPr>
    </w:p>
    <w:p w14:paraId="0E3F7A23"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b/>
          <w:i/>
          <w:szCs w:val="24"/>
        </w:rPr>
        <w:t>Artículo 50.-</w:t>
      </w:r>
      <w:r w:rsidRPr="00304BA3">
        <w:rPr>
          <w:rFonts w:ascii="Palatino Linotype" w:hAnsi="Palatino Linotype"/>
          <w:i/>
          <w:szCs w:val="24"/>
        </w:rPr>
        <w:t xml:space="preserve"> La </w:t>
      </w:r>
      <w:r w:rsidRPr="00D47787">
        <w:rPr>
          <w:rFonts w:ascii="Palatino Linotype" w:hAnsi="Palatino Linotype"/>
          <w:i/>
          <w:szCs w:val="24"/>
          <w:u w:val="single"/>
        </w:rPr>
        <w:t>coordinación de licitaciones tiene como función ejecutar el procedimiento de contratación que tiene que ver con la obra pública y servicios relacionados con la misma</w:t>
      </w:r>
      <w:r w:rsidRPr="00304BA3">
        <w:rPr>
          <w:rFonts w:ascii="Palatino Linotype" w:hAnsi="Palatino Linotype"/>
          <w:i/>
          <w:szCs w:val="24"/>
        </w:rPr>
        <w:t>, apegándose oportuna y estrictamente a los procedimientos establecidos en el Libro Décimo Segundo del Código Administrativo del Estado de México. A</w:t>
      </w:r>
    </w:p>
    <w:p w14:paraId="343D5979" w14:textId="77777777" w:rsidR="00304BA3" w:rsidRDefault="00304BA3" w:rsidP="00D9480D">
      <w:pPr>
        <w:spacing w:after="0" w:line="240" w:lineRule="auto"/>
        <w:ind w:left="567" w:right="567"/>
        <w:jc w:val="both"/>
        <w:rPr>
          <w:rFonts w:ascii="Palatino Linotype" w:hAnsi="Palatino Linotype"/>
          <w:i/>
          <w:szCs w:val="24"/>
        </w:rPr>
      </w:pPr>
    </w:p>
    <w:p w14:paraId="309E38BF"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b/>
          <w:i/>
          <w:szCs w:val="24"/>
        </w:rPr>
        <w:t>Artículo 51.-</w:t>
      </w:r>
      <w:r w:rsidRPr="00304BA3">
        <w:rPr>
          <w:rFonts w:ascii="Palatino Linotype" w:hAnsi="Palatino Linotype"/>
          <w:i/>
          <w:szCs w:val="24"/>
        </w:rPr>
        <w:t xml:space="preserve"> Para el desempeño de sus funciones, la coordinación de licitaciones, previo visto bueno del Director de Administración, deberá constituir el comité interno de obra </w:t>
      </w:r>
      <w:r w:rsidRPr="00304BA3">
        <w:rPr>
          <w:rFonts w:ascii="Palatino Linotype" w:hAnsi="Palatino Linotype"/>
          <w:i/>
          <w:szCs w:val="24"/>
        </w:rPr>
        <w:lastRenderedPageBreak/>
        <w:t>pública con el fin de garantizar un trabajo eficiente en los procesos de contratación de obra</w:t>
      </w:r>
      <w:r>
        <w:rPr>
          <w:rFonts w:ascii="Palatino Linotype" w:hAnsi="Palatino Linotype"/>
          <w:i/>
          <w:szCs w:val="24"/>
        </w:rPr>
        <w:t xml:space="preserve"> </w:t>
      </w:r>
      <w:r w:rsidRPr="00304BA3">
        <w:rPr>
          <w:rFonts w:ascii="Palatino Linotype" w:hAnsi="Palatino Linotype"/>
          <w:i/>
          <w:szCs w:val="24"/>
        </w:rPr>
        <w:t xml:space="preserve">pública, quienes actuaran de conformidad con los lineamientos establecidos en el Libro Décimo Segundo del Código Administrativo del Estado de México y su Reglamento. </w:t>
      </w:r>
    </w:p>
    <w:p w14:paraId="40F3BD4C" w14:textId="77777777" w:rsidR="00304BA3" w:rsidRDefault="00304BA3" w:rsidP="00D9480D">
      <w:pPr>
        <w:spacing w:after="0" w:line="240" w:lineRule="auto"/>
        <w:ind w:left="567" w:right="567"/>
        <w:jc w:val="both"/>
        <w:rPr>
          <w:rFonts w:ascii="Palatino Linotype" w:hAnsi="Palatino Linotype"/>
          <w:i/>
          <w:szCs w:val="24"/>
        </w:rPr>
      </w:pPr>
    </w:p>
    <w:p w14:paraId="61B1D224"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b/>
          <w:i/>
          <w:szCs w:val="24"/>
        </w:rPr>
        <w:t>Artículo 52.-</w:t>
      </w:r>
      <w:r w:rsidRPr="00304BA3">
        <w:rPr>
          <w:rFonts w:ascii="Palatino Linotype" w:hAnsi="Palatino Linotype"/>
          <w:i/>
          <w:szCs w:val="24"/>
        </w:rPr>
        <w:t xml:space="preserve"> Son facultades y atribuciones, además de las señaladas en el Bando Municipal, de la coordinación de licitaciones: </w:t>
      </w:r>
    </w:p>
    <w:p w14:paraId="7DD79E7E"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I. Integrar los expedientes de cada uno de los concursantes y/o en el caso de adjudicaciones directas del proveedor seleccionado, debiendo mantener en resguardo la información en términos de los lineamientos de conservación y depuración de archivos y de la normatividad documental vigente. I</w:t>
      </w:r>
    </w:p>
    <w:p w14:paraId="53E84BCC"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 xml:space="preserve">I. Registrar en el libro de gobierno las sesiones del Comité Interno de Obra Pública, así como la elaboración puntual de las actas que de estas se desprendan y recabar las firmas de cada uno de los integrantes. </w:t>
      </w:r>
    </w:p>
    <w:p w14:paraId="11B0AD0D" w14:textId="77777777" w:rsidR="00304BA3" w:rsidRDefault="00304BA3" w:rsidP="00D9480D">
      <w:pPr>
        <w:spacing w:after="0" w:line="240" w:lineRule="auto"/>
        <w:ind w:left="567" w:right="567"/>
        <w:jc w:val="both"/>
        <w:rPr>
          <w:rFonts w:ascii="Palatino Linotype" w:hAnsi="Palatino Linotype"/>
          <w:i/>
          <w:szCs w:val="24"/>
        </w:rPr>
      </w:pPr>
      <w:r w:rsidRPr="00304BA3">
        <w:rPr>
          <w:rFonts w:ascii="Palatino Linotype" w:hAnsi="Palatino Linotype"/>
          <w:i/>
          <w:szCs w:val="24"/>
        </w:rPr>
        <w:t>III. Las demás que las leyes, la Presidenta Municipal, el Director de Administración y/o el Comité Interno de Obra Pública le señalen.</w:t>
      </w:r>
    </w:p>
    <w:p w14:paraId="41EB7A54" w14:textId="77777777" w:rsidR="00304BA3" w:rsidRDefault="00304BA3" w:rsidP="00D9480D">
      <w:pPr>
        <w:spacing w:after="0" w:line="240" w:lineRule="auto"/>
        <w:ind w:left="567" w:right="567"/>
        <w:jc w:val="both"/>
        <w:rPr>
          <w:rFonts w:ascii="Palatino Linotype" w:hAnsi="Palatino Linotype"/>
          <w:i/>
          <w:szCs w:val="24"/>
        </w:rPr>
      </w:pPr>
    </w:p>
    <w:p w14:paraId="01C0C19C" w14:textId="77777777" w:rsidR="00304BA3" w:rsidRPr="00D47787" w:rsidRDefault="00D47787" w:rsidP="00D47787">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14:paraId="5AD03006" w14:textId="77777777" w:rsidR="00D9480D" w:rsidRDefault="00D9480D" w:rsidP="00486253">
      <w:pPr>
        <w:spacing w:after="0" w:line="360" w:lineRule="auto"/>
        <w:jc w:val="both"/>
        <w:rPr>
          <w:rFonts w:ascii="Palatino Linotype" w:hAnsi="Palatino Linotype"/>
          <w:sz w:val="24"/>
          <w:szCs w:val="24"/>
        </w:rPr>
      </w:pPr>
    </w:p>
    <w:p w14:paraId="7FCF326A" w14:textId="77777777" w:rsidR="00486253" w:rsidRDefault="00D47787" w:rsidP="00486253">
      <w:pPr>
        <w:spacing w:after="0" w:line="360" w:lineRule="auto"/>
        <w:jc w:val="both"/>
        <w:rPr>
          <w:rFonts w:ascii="Palatino Linotype" w:eastAsia="MS Mincho" w:hAnsi="Palatino Linotype" w:cs="Arial"/>
          <w:sz w:val="24"/>
          <w:szCs w:val="24"/>
          <w:lang w:val="es-ES"/>
        </w:rPr>
      </w:pPr>
      <w:r>
        <w:rPr>
          <w:rFonts w:ascii="Palatino Linotype" w:eastAsia="MS Mincho" w:hAnsi="Palatino Linotype" w:cs="Arial"/>
          <w:sz w:val="24"/>
          <w:szCs w:val="24"/>
          <w:lang w:val="es-ES"/>
        </w:rPr>
        <w:t xml:space="preserve">Preceptos legales con los cuales se acredita que dentro de las distintas unidades administrativas que integran la estructura orgánica del </w:t>
      </w:r>
      <w:r w:rsidRPr="00D47787">
        <w:rPr>
          <w:rFonts w:ascii="Palatino Linotype" w:eastAsia="MS Mincho" w:hAnsi="Palatino Linotype" w:cs="Arial"/>
          <w:b/>
          <w:sz w:val="24"/>
          <w:szCs w:val="24"/>
          <w:lang w:val="es-ES"/>
        </w:rPr>
        <w:t>Sujeto Obligado</w:t>
      </w:r>
      <w:r>
        <w:rPr>
          <w:rFonts w:ascii="Palatino Linotype" w:eastAsia="MS Mincho" w:hAnsi="Palatino Linotype" w:cs="Arial"/>
          <w:sz w:val="24"/>
          <w:szCs w:val="24"/>
          <w:lang w:val="es-ES"/>
        </w:rPr>
        <w:t xml:space="preserve">, se encuentra la Coordinación de Licitaciones que depende jerárquicamente de la Dirección de Administración. Coordinación que es la encargada de </w:t>
      </w:r>
      <w:r w:rsidRPr="00D47787">
        <w:rPr>
          <w:rFonts w:ascii="Palatino Linotype" w:eastAsia="MS Mincho" w:hAnsi="Palatino Linotype" w:cs="Arial"/>
          <w:sz w:val="24"/>
          <w:szCs w:val="24"/>
          <w:lang w:val="es-ES"/>
        </w:rPr>
        <w:t>ejecutar el procedimiento de contratación que tiene que ver con la obra pública y servicios relacionados con la misma</w:t>
      </w:r>
      <w:r>
        <w:rPr>
          <w:rFonts w:ascii="Palatino Linotype" w:eastAsia="MS Mincho" w:hAnsi="Palatino Linotype" w:cs="Arial"/>
          <w:sz w:val="24"/>
          <w:szCs w:val="24"/>
          <w:lang w:val="es-ES"/>
        </w:rPr>
        <w:t>.</w:t>
      </w:r>
    </w:p>
    <w:p w14:paraId="4ACE145A" w14:textId="77777777" w:rsidR="00D47787" w:rsidRDefault="00D47787" w:rsidP="00486253">
      <w:pPr>
        <w:spacing w:after="0" w:line="360" w:lineRule="auto"/>
        <w:jc w:val="both"/>
        <w:rPr>
          <w:rFonts w:ascii="Palatino Linotype" w:eastAsia="MS Mincho" w:hAnsi="Palatino Linotype" w:cs="Arial"/>
          <w:sz w:val="24"/>
          <w:szCs w:val="24"/>
          <w:lang w:val="es-ES"/>
        </w:rPr>
      </w:pPr>
    </w:p>
    <w:p w14:paraId="5EEFA6AC" w14:textId="77777777" w:rsidR="00486253" w:rsidRDefault="00D47787" w:rsidP="00486253">
      <w:pPr>
        <w:spacing w:after="0" w:line="360" w:lineRule="auto"/>
        <w:jc w:val="both"/>
        <w:rPr>
          <w:rFonts w:ascii="Palatino Linotype" w:hAnsi="Palatino Linotype"/>
          <w:sz w:val="24"/>
          <w:szCs w:val="24"/>
        </w:rPr>
      </w:pPr>
      <w:r>
        <w:rPr>
          <w:rFonts w:ascii="Palatino Linotype" w:eastAsia="MS Mincho" w:hAnsi="Palatino Linotype" w:cs="Arial"/>
          <w:sz w:val="24"/>
          <w:szCs w:val="24"/>
          <w:lang w:val="es-ES"/>
        </w:rPr>
        <w:t xml:space="preserve">En esa virtud, se logra acreditar que, el </w:t>
      </w:r>
      <w:r w:rsidR="00486253">
        <w:rPr>
          <w:rFonts w:ascii="Palatino Linotype" w:hAnsi="Palatino Linotype"/>
          <w:sz w:val="24"/>
          <w:szCs w:val="24"/>
        </w:rPr>
        <w:t xml:space="preserve">Sujeto Obligado, </w:t>
      </w:r>
      <w:r>
        <w:rPr>
          <w:rFonts w:ascii="Palatino Linotype" w:hAnsi="Palatino Linotype"/>
          <w:sz w:val="24"/>
          <w:szCs w:val="24"/>
        </w:rPr>
        <w:t>ha dado cumplimiento a</w:t>
      </w:r>
      <w:r w:rsidR="00486253">
        <w:rPr>
          <w:rFonts w:ascii="Palatino Linotype" w:hAnsi="Palatino Linotype"/>
          <w:sz w:val="24"/>
          <w:szCs w:val="24"/>
        </w:rPr>
        <w:t xml:space="preserve"> los artículos 3 fracciones XXXIX y XLIV, 4, 12, 23 fracción IV, 51, 58, 59, 162, 163 de la Ley de Transparencia Local, que disponen:</w:t>
      </w:r>
    </w:p>
    <w:p w14:paraId="2AD9F67E" w14:textId="77777777" w:rsidR="00486253" w:rsidRDefault="00486253" w:rsidP="00486253">
      <w:pPr>
        <w:spacing w:after="0" w:line="360" w:lineRule="auto"/>
        <w:jc w:val="both"/>
        <w:rPr>
          <w:rFonts w:ascii="Palatino Linotype" w:hAnsi="Palatino Linotype"/>
          <w:sz w:val="24"/>
          <w:szCs w:val="24"/>
        </w:rPr>
      </w:pPr>
    </w:p>
    <w:p w14:paraId="06D209BB" w14:textId="77777777" w:rsidR="00486253" w:rsidRDefault="00486253" w:rsidP="00486253">
      <w:pPr>
        <w:spacing w:after="0" w:line="240" w:lineRule="auto"/>
        <w:ind w:left="567" w:right="567"/>
        <w:jc w:val="both"/>
        <w:rPr>
          <w:rFonts w:ascii="Palatino Linotype" w:hAnsi="Palatino Linotype"/>
          <w:i/>
          <w:szCs w:val="24"/>
        </w:rPr>
      </w:pPr>
      <w:r>
        <w:rPr>
          <w:rFonts w:ascii="Palatino Linotype" w:hAnsi="Palatino Linotype"/>
          <w:i/>
          <w:szCs w:val="24"/>
        </w:rPr>
        <w:t>“</w:t>
      </w:r>
      <w:r w:rsidRPr="00EA0991">
        <w:rPr>
          <w:rFonts w:ascii="Palatino Linotype" w:hAnsi="Palatino Linotype"/>
          <w:b/>
          <w:i/>
          <w:szCs w:val="24"/>
        </w:rPr>
        <w:t>Artículo 3.</w:t>
      </w:r>
      <w:r w:rsidRPr="00EA0991">
        <w:rPr>
          <w:rFonts w:ascii="Palatino Linotype" w:hAnsi="Palatino Linotype"/>
          <w:i/>
          <w:szCs w:val="24"/>
        </w:rPr>
        <w:t xml:space="preserve"> Para los efectos de la presente Ley se entenderá por:</w:t>
      </w:r>
    </w:p>
    <w:p w14:paraId="42CC0920" w14:textId="77777777" w:rsidR="00486253" w:rsidRDefault="00486253" w:rsidP="00486253">
      <w:pPr>
        <w:spacing w:after="0" w:line="240" w:lineRule="auto"/>
        <w:ind w:left="567" w:right="567"/>
        <w:jc w:val="both"/>
        <w:rPr>
          <w:rFonts w:ascii="Palatino Linotype" w:hAnsi="Palatino Linotype"/>
          <w:i/>
          <w:szCs w:val="24"/>
        </w:rPr>
      </w:pPr>
      <w:r>
        <w:rPr>
          <w:rFonts w:ascii="Palatino Linotype" w:hAnsi="Palatino Linotype"/>
          <w:i/>
          <w:szCs w:val="24"/>
        </w:rPr>
        <w:t>…</w:t>
      </w:r>
    </w:p>
    <w:p w14:paraId="2886E153" w14:textId="77777777" w:rsidR="00486253" w:rsidRDefault="00486253" w:rsidP="00486253">
      <w:pPr>
        <w:spacing w:after="0" w:line="240" w:lineRule="auto"/>
        <w:ind w:left="567" w:right="567"/>
        <w:jc w:val="both"/>
        <w:rPr>
          <w:rFonts w:ascii="Palatino Linotype" w:hAnsi="Palatino Linotype"/>
          <w:i/>
          <w:szCs w:val="24"/>
        </w:rPr>
      </w:pPr>
      <w:r w:rsidRPr="00EA0991">
        <w:rPr>
          <w:rFonts w:ascii="Palatino Linotype" w:hAnsi="Palatino Linotype"/>
          <w:b/>
          <w:i/>
          <w:szCs w:val="24"/>
        </w:rPr>
        <w:t>XXXIX. Servidor público habilitado:</w:t>
      </w:r>
      <w:r w:rsidRPr="00EA0991">
        <w:rPr>
          <w:rFonts w:ascii="Palatino Linotype" w:hAnsi="Palatino Linotype"/>
          <w:i/>
          <w:szCs w:val="24"/>
        </w:rPr>
        <w:t xml:space="preserve"> Persona encargada dentro de las diversas unidades administrativas o áreas del sujeto obligado, de apoyar, gestionar y entregar la </w:t>
      </w:r>
      <w:r w:rsidRPr="00EA0991">
        <w:rPr>
          <w:rFonts w:ascii="Palatino Linotype" w:hAnsi="Palatino Linotype"/>
          <w:i/>
          <w:szCs w:val="24"/>
        </w:rPr>
        <w:lastRenderedPageBreak/>
        <w:t>información o datos personales que se ubiquen en la misma, a sus respectivas unidades de transparencia; respecto de las solicitudes presentadas y aportar en primera instancia el fundamento y motivación de la clasificación de la información;</w:t>
      </w:r>
    </w:p>
    <w:p w14:paraId="597EF8AE" w14:textId="77777777" w:rsidR="00486253" w:rsidRDefault="00486253" w:rsidP="00486253">
      <w:pPr>
        <w:spacing w:after="0" w:line="240" w:lineRule="auto"/>
        <w:ind w:left="567" w:right="567"/>
        <w:jc w:val="both"/>
        <w:rPr>
          <w:rFonts w:ascii="Palatino Linotype" w:hAnsi="Palatino Linotype"/>
          <w:i/>
          <w:szCs w:val="24"/>
        </w:rPr>
      </w:pPr>
      <w:r>
        <w:rPr>
          <w:rFonts w:ascii="Palatino Linotype" w:hAnsi="Palatino Linotype"/>
          <w:b/>
          <w:i/>
          <w:szCs w:val="24"/>
        </w:rPr>
        <w:t>…</w:t>
      </w:r>
    </w:p>
    <w:p w14:paraId="771708A5" w14:textId="77777777" w:rsidR="00486253"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b/>
          <w:i/>
          <w:szCs w:val="24"/>
        </w:rPr>
        <w:t xml:space="preserve">XLIV. Unidad de transparencia: </w:t>
      </w:r>
      <w:r w:rsidRPr="00501C22">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8C7483">
        <w:rPr>
          <w:rFonts w:ascii="Palatino Linotype" w:hAnsi="Palatino Linotype"/>
          <w:i/>
          <w:szCs w:val="24"/>
          <w:u w:val="single"/>
        </w:rPr>
        <w:t>tramitar las solicitudes de acceso a la información pública</w:t>
      </w:r>
      <w:r w:rsidRPr="00501C22">
        <w:rPr>
          <w:rFonts w:ascii="Palatino Linotype" w:hAnsi="Palatino Linotype"/>
          <w:i/>
          <w:szCs w:val="24"/>
        </w:rPr>
        <w:t>; y</w:t>
      </w:r>
    </w:p>
    <w:p w14:paraId="49B38F30" w14:textId="77777777" w:rsidR="00486253" w:rsidRPr="00EA0991" w:rsidRDefault="00486253" w:rsidP="00486253">
      <w:pPr>
        <w:spacing w:after="0" w:line="240" w:lineRule="auto"/>
        <w:ind w:left="567" w:right="567"/>
        <w:jc w:val="both"/>
        <w:rPr>
          <w:rFonts w:ascii="Palatino Linotype" w:hAnsi="Palatino Linotype"/>
          <w:i/>
          <w:szCs w:val="24"/>
        </w:rPr>
      </w:pPr>
      <w:r w:rsidRPr="00EA0991">
        <w:rPr>
          <w:rFonts w:ascii="Palatino Linotype" w:hAnsi="Palatino Linotype"/>
          <w:b/>
          <w:i/>
          <w:szCs w:val="24"/>
        </w:rPr>
        <w:t>Artículo 4.</w:t>
      </w:r>
      <w:r w:rsidRPr="00EA0991">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88F7FC" w14:textId="77777777" w:rsidR="00486253" w:rsidRPr="00EA0991" w:rsidRDefault="00486253" w:rsidP="00486253">
      <w:pPr>
        <w:spacing w:after="0" w:line="240" w:lineRule="auto"/>
        <w:ind w:left="567" w:right="567"/>
        <w:jc w:val="both"/>
        <w:rPr>
          <w:rFonts w:ascii="Palatino Linotype" w:hAnsi="Palatino Linotype"/>
          <w:i/>
          <w:szCs w:val="24"/>
        </w:rPr>
      </w:pPr>
      <w:r w:rsidRPr="00EA0991">
        <w:rPr>
          <w:rFonts w:ascii="Palatino Linotype" w:hAnsi="Palatino Linotype"/>
          <w:b/>
          <w:i/>
          <w:szCs w:val="24"/>
        </w:rPr>
        <w:t xml:space="preserve">Toda la información </w:t>
      </w:r>
      <w:r w:rsidRPr="00EA0991">
        <w:rPr>
          <w:rFonts w:ascii="Palatino Linotype" w:hAnsi="Palatino Linotype"/>
          <w:i/>
          <w:szCs w:val="24"/>
        </w:rPr>
        <w:t>generada,</w:t>
      </w:r>
      <w:r w:rsidRPr="00EA0991">
        <w:rPr>
          <w:rFonts w:ascii="Palatino Linotype" w:hAnsi="Palatino Linotype"/>
          <w:b/>
          <w:i/>
          <w:szCs w:val="24"/>
        </w:rPr>
        <w:t xml:space="preserve"> obtenida, adquirida, transformada, administrada o en posesión de los sujetos obligados es pública y accesible de manera permanente a cualquier persona</w:t>
      </w:r>
      <w:r w:rsidRPr="00EA0991">
        <w:rPr>
          <w:rFonts w:ascii="Palatino Linotype" w:hAnsi="Palatino Linotype"/>
          <w:i/>
          <w:szCs w:val="24"/>
        </w:rPr>
        <w:t xml:space="preserve">, en los términos y condiciones que se establezcan en los tratados internacionales de los que el Estado mexicano sea parte, en la Ley General, la presente Ley y demás disposiciones de la materia, </w:t>
      </w:r>
      <w:r w:rsidRPr="00EA0991">
        <w:rPr>
          <w:rFonts w:ascii="Palatino Linotype" w:hAnsi="Palatino Linotype"/>
          <w:b/>
          <w:i/>
          <w:szCs w:val="24"/>
        </w:rPr>
        <w:t>privilegiando el principio de máxima publicidad</w:t>
      </w:r>
      <w:r w:rsidRPr="00EA0991">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14:paraId="099E4655" w14:textId="77777777" w:rsidR="00486253" w:rsidRDefault="00486253" w:rsidP="00486253">
      <w:pPr>
        <w:spacing w:after="0" w:line="240" w:lineRule="auto"/>
        <w:ind w:left="567" w:right="567"/>
        <w:jc w:val="both"/>
        <w:rPr>
          <w:rFonts w:ascii="Palatino Linotype" w:hAnsi="Palatino Linotype"/>
          <w:i/>
          <w:szCs w:val="24"/>
        </w:rPr>
      </w:pPr>
      <w:r w:rsidRPr="00EA0991">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14:paraId="17FCDECF" w14:textId="77777777" w:rsidR="00486253" w:rsidRDefault="00486253" w:rsidP="00486253">
      <w:pPr>
        <w:spacing w:after="0" w:line="240" w:lineRule="auto"/>
        <w:ind w:left="567" w:right="567"/>
        <w:jc w:val="both"/>
        <w:rPr>
          <w:rFonts w:ascii="Palatino Linotype" w:hAnsi="Palatino Linotype"/>
          <w:i/>
          <w:szCs w:val="24"/>
        </w:rPr>
      </w:pPr>
    </w:p>
    <w:p w14:paraId="5AFC59F4" w14:textId="77777777" w:rsidR="00486253" w:rsidRPr="00EA0991" w:rsidRDefault="00486253" w:rsidP="00486253">
      <w:pPr>
        <w:spacing w:after="0" w:line="240" w:lineRule="auto"/>
        <w:ind w:left="567" w:right="567"/>
        <w:jc w:val="both"/>
        <w:rPr>
          <w:rFonts w:ascii="Palatino Linotype" w:hAnsi="Palatino Linotype"/>
          <w:i/>
          <w:szCs w:val="24"/>
        </w:rPr>
      </w:pPr>
      <w:r w:rsidRPr="00EA0991">
        <w:rPr>
          <w:rFonts w:ascii="Palatino Linotype" w:hAnsi="Palatino Linotype"/>
          <w:b/>
          <w:i/>
          <w:szCs w:val="24"/>
        </w:rPr>
        <w:t>Artículo 12.</w:t>
      </w:r>
      <w:r w:rsidRPr="00EA0991">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1E13CCAB" w14:textId="77777777" w:rsidR="00486253" w:rsidRPr="00EA0991" w:rsidRDefault="00486253" w:rsidP="00486253">
      <w:pPr>
        <w:spacing w:after="0" w:line="240" w:lineRule="auto"/>
        <w:ind w:left="567" w:right="567"/>
        <w:jc w:val="both"/>
        <w:rPr>
          <w:rFonts w:ascii="Palatino Linotype" w:hAnsi="Palatino Linotype"/>
          <w:i/>
          <w:szCs w:val="24"/>
        </w:rPr>
      </w:pPr>
      <w:r w:rsidRPr="00EA0991">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89F8C97" w14:textId="77777777" w:rsidR="00486253" w:rsidRDefault="00486253" w:rsidP="00486253">
      <w:pPr>
        <w:spacing w:after="0" w:line="240" w:lineRule="auto"/>
        <w:ind w:left="567" w:right="567"/>
        <w:jc w:val="both"/>
        <w:rPr>
          <w:rFonts w:ascii="Palatino Linotype" w:hAnsi="Palatino Linotype"/>
          <w:i/>
          <w:szCs w:val="24"/>
        </w:rPr>
      </w:pPr>
    </w:p>
    <w:p w14:paraId="1BE18035" w14:textId="77777777" w:rsidR="00486253" w:rsidRDefault="00486253" w:rsidP="00486253">
      <w:pPr>
        <w:spacing w:after="0" w:line="240" w:lineRule="auto"/>
        <w:ind w:left="567" w:right="567"/>
        <w:jc w:val="both"/>
        <w:rPr>
          <w:rFonts w:ascii="Palatino Linotype" w:hAnsi="Palatino Linotype"/>
          <w:i/>
          <w:szCs w:val="24"/>
          <w:lang w:val="es-ES"/>
        </w:rPr>
      </w:pPr>
      <w:r w:rsidRPr="00EA0991">
        <w:rPr>
          <w:rFonts w:ascii="Palatino Linotype" w:hAnsi="Palatino Linotype"/>
          <w:b/>
          <w:i/>
          <w:szCs w:val="24"/>
          <w:lang w:val="es-ES"/>
        </w:rPr>
        <w:t>Artículo 23.</w:t>
      </w:r>
      <w:r w:rsidRPr="00EA0991">
        <w:rPr>
          <w:rFonts w:ascii="Palatino Linotype" w:hAnsi="Palatino Linotype"/>
          <w:i/>
          <w:szCs w:val="24"/>
          <w:lang w:val="es-ES"/>
        </w:rPr>
        <w:t xml:space="preserve"> Son sujetos obligados a transparentar y permitir el acceso a su información y proteger los datos personales que obren en su poder:</w:t>
      </w:r>
    </w:p>
    <w:p w14:paraId="350034C4" w14:textId="77777777" w:rsidR="00486253" w:rsidRPr="00EA0991" w:rsidRDefault="00486253" w:rsidP="00486253">
      <w:pPr>
        <w:spacing w:after="0" w:line="240" w:lineRule="auto"/>
        <w:ind w:left="567" w:right="567"/>
        <w:jc w:val="both"/>
        <w:rPr>
          <w:rFonts w:ascii="Palatino Linotype" w:hAnsi="Palatino Linotype"/>
          <w:i/>
          <w:szCs w:val="24"/>
          <w:lang w:val="es-ES"/>
        </w:rPr>
      </w:pPr>
      <w:r>
        <w:rPr>
          <w:rFonts w:ascii="Palatino Linotype" w:hAnsi="Palatino Linotype"/>
          <w:b/>
          <w:i/>
          <w:szCs w:val="24"/>
          <w:lang w:val="es-ES"/>
        </w:rPr>
        <w:t>…</w:t>
      </w:r>
    </w:p>
    <w:p w14:paraId="63F50FEE" w14:textId="77777777" w:rsidR="00486253" w:rsidRPr="00EA0991" w:rsidRDefault="00486253" w:rsidP="00486253">
      <w:pPr>
        <w:spacing w:after="0" w:line="240" w:lineRule="auto"/>
        <w:ind w:left="567" w:right="567"/>
        <w:jc w:val="both"/>
        <w:rPr>
          <w:rFonts w:ascii="Palatino Linotype" w:hAnsi="Palatino Linotype"/>
          <w:i/>
          <w:szCs w:val="24"/>
          <w:lang w:val="es-ES"/>
        </w:rPr>
      </w:pPr>
      <w:r w:rsidRPr="00EA0991">
        <w:rPr>
          <w:rFonts w:ascii="Palatino Linotype" w:hAnsi="Palatino Linotype"/>
          <w:b/>
          <w:i/>
          <w:szCs w:val="24"/>
          <w:lang w:val="es-ES"/>
        </w:rPr>
        <w:t xml:space="preserve">IV. </w:t>
      </w:r>
      <w:r w:rsidRPr="00EA0991">
        <w:rPr>
          <w:rFonts w:ascii="Palatino Linotype" w:hAnsi="Palatino Linotype"/>
          <w:i/>
          <w:szCs w:val="24"/>
          <w:lang w:val="es-ES"/>
        </w:rPr>
        <w:t>Los ayuntamientos y las dependencias, organismos, órganos y entidades de la administración municipal;”</w:t>
      </w:r>
    </w:p>
    <w:p w14:paraId="4B70F74D" w14:textId="77777777" w:rsidR="00486253" w:rsidRDefault="00486253" w:rsidP="00486253">
      <w:pPr>
        <w:spacing w:after="0" w:line="240" w:lineRule="auto"/>
        <w:ind w:left="567" w:right="567"/>
        <w:jc w:val="both"/>
        <w:rPr>
          <w:rFonts w:ascii="Palatino Linotype" w:hAnsi="Palatino Linotype"/>
          <w:i/>
          <w:szCs w:val="24"/>
        </w:rPr>
      </w:pPr>
    </w:p>
    <w:p w14:paraId="47CC16A5" w14:textId="77777777" w:rsidR="00486253" w:rsidRDefault="00486253" w:rsidP="00486253">
      <w:pPr>
        <w:spacing w:after="0" w:line="240" w:lineRule="auto"/>
        <w:ind w:left="567" w:right="567"/>
        <w:jc w:val="both"/>
        <w:rPr>
          <w:rFonts w:ascii="Palatino Linotype" w:hAnsi="Palatino Linotype"/>
          <w:i/>
          <w:szCs w:val="24"/>
        </w:rPr>
      </w:pPr>
      <w:r w:rsidRPr="008C7483">
        <w:rPr>
          <w:rFonts w:ascii="Palatino Linotype" w:hAnsi="Palatino Linotype"/>
          <w:b/>
          <w:i/>
          <w:szCs w:val="24"/>
        </w:rPr>
        <w:t>Artículo 51.</w:t>
      </w:r>
      <w:r w:rsidRPr="008C7483">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8C7483">
        <w:rPr>
          <w:rFonts w:ascii="Palatino Linotype" w:hAnsi="Palatino Linotype"/>
          <w:i/>
          <w:szCs w:val="24"/>
          <w:u w:val="single"/>
        </w:rPr>
        <w:t>tramitar internamente la solicitud de información</w:t>
      </w:r>
      <w:r w:rsidRPr="008C7483">
        <w:rPr>
          <w:rFonts w:ascii="Palatino Linotype" w:hAnsi="Palatino Linotype"/>
          <w:i/>
          <w:szCs w:val="24"/>
        </w:rPr>
        <w:t xml:space="preserve"> y tendrá la responsabilidad de verificar en cada caso que la misma no sea confidencial o reservada. </w:t>
      </w:r>
      <w:r w:rsidRPr="008C7483">
        <w:rPr>
          <w:rFonts w:ascii="Palatino Linotype" w:hAnsi="Palatino Linotype"/>
          <w:i/>
          <w:szCs w:val="24"/>
        </w:rPr>
        <w:lastRenderedPageBreak/>
        <w:t>Dicha Unidad contará con las facultades internas necesarias para gestionar la atención a las solicitudes de información en los términos de la Ley General y la presente Ley</w:t>
      </w:r>
    </w:p>
    <w:p w14:paraId="7B8D9154" w14:textId="77777777" w:rsidR="00486253" w:rsidRDefault="00486253" w:rsidP="00486253">
      <w:pPr>
        <w:spacing w:after="0" w:line="240" w:lineRule="auto"/>
        <w:ind w:left="567" w:right="567"/>
        <w:jc w:val="both"/>
        <w:rPr>
          <w:rFonts w:ascii="Palatino Linotype" w:hAnsi="Palatino Linotype"/>
          <w:i/>
          <w:szCs w:val="24"/>
        </w:rPr>
      </w:pPr>
    </w:p>
    <w:p w14:paraId="010D381C" w14:textId="77777777" w:rsidR="00486253" w:rsidRPr="00501C22"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b/>
          <w:i/>
          <w:szCs w:val="24"/>
        </w:rPr>
        <w:t>Artículo 58.</w:t>
      </w:r>
      <w:r w:rsidRPr="00501C22">
        <w:rPr>
          <w:rFonts w:ascii="Palatino Linotype" w:hAnsi="Palatino Linotype"/>
          <w:i/>
          <w:szCs w:val="24"/>
        </w:rPr>
        <w:t xml:space="preserve"> Los servidores públicos habilitados serán designados por el titular del sujeto obligado a propuesta del responsable de la Unidad de Transparencia.</w:t>
      </w:r>
    </w:p>
    <w:p w14:paraId="732E2F8F" w14:textId="77777777" w:rsidR="00486253" w:rsidRDefault="00486253" w:rsidP="00486253">
      <w:pPr>
        <w:spacing w:after="0" w:line="240" w:lineRule="auto"/>
        <w:ind w:left="567" w:right="567"/>
        <w:jc w:val="both"/>
        <w:rPr>
          <w:rFonts w:ascii="Palatino Linotype" w:hAnsi="Palatino Linotype"/>
          <w:i/>
          <w:szCs w:val="24"/>
        </w:rPr>
      </w:pPr>
    </w:p>
    <w:p w14:paraId="4DE3734A" w14:textId="77777777" w:rsidR="00486253" w:rsidRPr="00501C22"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b/>
          <w:i/>
          <w:szCs w:val="24"/>
        </w:rPr>
        <w:t>Artículo 59.</w:t>
      </w:r>
      <w:r w:rsidRPr="00501C22">
        <w:rPr>
          <w:rFonts w:ascii="Palatino Linotype" w:hAnsi="Palatino Linotype"/>
          <w:i/>
          <w:szCs w:val="24"/>
        </w:rPr>
        <w:t xml:space="preserve"> Los servidores públicos habilitados tendrán las funciones siguientes:</w:t>
      </w:r>
    </w:p>
    <w:p w14:paraId="29CACA4E" w14:textId="77777777" w:rsidR="00486253" w:rsidRPr="00501C22"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i/>
          <w:szCs w:val="24"/>
        </w:rPr>
        <w:t>I. Localizar la información que le solicite la Unidad de Transparencia;</w:t>
      </w:r>
    </w:p>
    <w:p w14:paraId="63BFE5CE" w14:textId="77777777" w:rsidR="00486253" w:rsidRPr="00501C22"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i/>
          <w:szCs w:val="24"/>
        </w:rPr>
        <w:t>II. Proporcionar la información que obre en los archivos y que le sea solicitada por la Unidad de Transparencia;</w:t>
      </w:r>
    </w:p>
    <w:p w14:paraId="53DFF703" w14:textId="77777777" w:rsidR="00486253" w:rsidRPr="00501C22"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i/>
          <w:szCs w:val="24"/>
        </w:rPr>
        <w:t>III. Apoyar a la Unidad de Transparencia en lo que esta le solicite para el cumplimiento de sus funciones;</w:t>
      </w:r>
    </w:p>
    <w:p w14:paraId="52140C80" w14:textId="77777777" w:rsidR="00486253" w:rsidRPr="00501C22"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i/>
          <w:szCs w:val="24"/>
        </w:rPr>
        <w:t>IV. Proporcionar a la Unidad de Transparencia, las modificaciones a la información pública de oficio que obre en su poder;</w:t>
      </w:r>
    </w:p>
    <w:p w14:paraId="66305F3E" w14:textId="77777777" w:rsidR="00486253" w:rsidRPr="00501C22"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14:paraId="68C2B812" w14:textId="77777777" w:rsidR="00486253" w:rsidRPr="00501C22"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i/>
          <w:szCs w:val="24"/>
        </w:rPr>
        <w:t>VI. Verificar, una vez analizado el contenido de la información, que no se encuentre en los supuestos de información clasificada; y</w:t>
      </w:r>
    </w:p>
    <w:p w14:paraId="111C6F9F" w14:textId="77777777" w:rsidR="00486253" w:rsidRPr="00501C22" w:rsidRDefault="00486253" w:rsidP="00486253">
      <w:pPr>
        <w:spacing w:after="0" w:line="240" w:lineRule="auto"/>
        <w:ind w:left="567" w:right="567"/>
        <w:jc w:val="both"/>
        <w:rPr>
          <w:rFonts w:ascii="Palatino Linotype" w:hAnsi="Palatino Linotype"/>
          <w:i/>
          <w:szCs w:val="24"/>
        </w:rPr>
      </w:pPr>
      <w:r w:rsidRPr="00501C22">
        <w:rPr>
          <w:rFonts w:ascii="Palatino Linotype" w:hAnsi="Palatino Linotype"/>
          <w:i/>
          <w:szCs w:val="24"/>
        </w:rPr>
        <w:t>VII. Dar cuenta a la Unidad de Transparencia del vencimiento de los plazos de reserva.</w:t>
      </w:r>
    </w:p>
    <w:p w14:paraId="0AF2DB84" w14:textId="77777777" w:rsidR="00486253" w:rsidRDefault="00486253" w:rsidP="00486253">
      <w:pPr>
        <w:spacing w:after="0" w:line="240" w:lineRule="auto"/>
        <w:ind w:left="567" w:right="567"/>
        <w:jc w:val="both"/>
        <w:rPr>
          <w:rFonts w:ascii="Palatino Linotype" w:hAnsi="Palatino Linotype"/>
          <w:i/>
          <w:szCs w:val="24"/>
        </w:rPr>
      </w:pPr>
    </w:p>
    <w:p w14:paraId="21DC05A3" w14:textId="77777777" w:rsidR="00486253" w:rsidRPr="00EA0991" w:rsidRDefault="00486253" w:rsidP="00486253">
      <w:pPr>
        <w:spacing w:after="0" w:line="240" w:lineRule="auto"/>
        <w:ind w:left="567" w:right="567"/>
        <w:jc w:val="both"/>
        <w:rPr>
          <w:rFonts w:ascii="Palatino Linotype" w:hAnsi="Palatino Linotype"/>
          <w:i/>
          <w:szCs w:val="24"/>
          <w:u w:val="single"/>
        </w:rPr>
      </w:pPr>
      <w:r w:rsidRPr="00EA0991">
        <w:rPr>
          <w:rFonts w:ascii="Palatino Linotype" w:hAnsi="Palatino Linotype"/>
          <w:b/>
          <w:i/>
          <w:szCs w:val="24"/>
        </w:rPr>
        <w:t>Artículo 162</w:t>
      </w:r>
      <w:r w:rsidRPr="00501C22">
        <w:rPr>
          <w:rFonts w:ascii="Palatino Linotype" w:hAnsi="Palatino Linotype"/>
          <w:b/>
          <w:i/>
          <w:szCs w:val="24"/>
        </w:rPr>
        <w:t>. Las unidades de transparencia deberán garantizar que las solicitudes se turnen a todas las Áreas competentes</w:t>
      </w:r>
      <w:r w:rsidRPr="00501C22">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14:paraId="10D0F7EA" w14:textId="77777777" w:rsidR="00486253" w:rsidRDefault="00486253" w:rsidP="00486253">
      <w:pPr>
        <w:spacing w:after="0" w:line="240" w:lineRule="auto"/>
        <w:ind w:left="567" w:right="567"/>
        <w:jc w:val="both"/>
        <w:rPr>
          <w:rFonts w:ascii="Palatino Linotype" w:hAnsi="Palatino Linotype"/>
          <w:i/>
          <w:szCs w:val="24"/>
        </w:rPr>
      </w:pPr>
    </w:p>
    <w:p w14:paraId="3BC37A3D" w14:textId="77777777" w:rsidR="00486253" w:rsidRPr="00EA0991" w:rsidRDefault="00486253" w:rsidP="00486253">
      <w:pPr>
        <w:spacing w:after="0" w:line="240" w:lineRule="auto"/>
        <w:ind w:left="567" w:right="567"/>
        <w:jc w:val="both"/>
        <w:rPr>
          <w:rFonts w:ascii="Palatino Linotype" w:hAnsi="Palatino Linotype"/>
          <w:i/>
          <w:szCs w:val="24"/>
        </w:rPr>
      </w:pPr>
      <w:r w:rsidRPr="00EA0991">
        <w:rPr>
          <w:rFonts w:ascii="Palatino Linotype" w:hAnsi="Palatino Linotype"/>
          <w:b/>
          <w:i/>
          <w:szCs w:val="24"/>
        </w:rPr>
        <w:t>Artículo 163.</w:t>
      </w:r>
      <w:r w:rsidRPr="00EA0991">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14:paraId="553552C5" w14:textId="77777777" w:rsidR="00486253" w:rsidRPr="00EA0991" w:rsidRDefault="00486253" w:rsidP="00486253">
      <w:pPr>
        <w:spacing w:after="0" w:line="240" w:lineRule="auto"/>
        <w:ind w:left="567" w:right="567"/>
        <w:jc w:val="both"/>
        <w:rPr>
          <w:rFonts w:ascii="Palatino Linotype" w:hAnsi="Palatino Linotype"/>
          <w:i/>
          <w:szCs w:val="24"/>
        </w:rPr>
      </w:pPr>
      <w:r w:rsidRPr="00EA0991">
        <w:rPr>
          <w:rFonts w:ascii="Palatino Linotype" w:hAnsi="Palatino Linotype"/>
          <w:i/>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9B53CE2" w14:textId="77777777" w:rsidR="00486253" w:rsidRDefault="00486253" w:rsidP="00486253">
      <w:pPr>
        <w:spacing w:after="0" w:line="360" w:lineRule="auto"/>
        <w:jc w:val="both"/>
        <w:rPr>
          <w:rFonts w:ascii="Palatino Linotype" w:hAnsi="Palatino Linotype"/>
          <w:sz w:val="24"/>
          <w:szCs w:val="24"/>
        </w:rPr>
      </w:pPr>
    </w:p>
    <w:p w14:paraId="38EDAAD4" w14:textId="77777777" w:rsidR="00644CB8" w:rsidRPr="00644CB8" w:rsidRDefault="00D47787" w:rsidP="00644CB8">
      <w:pPr>
        <w:spacing w:after="0" w:line="360" w:lineRule="auto"/>
        <w:jc w:val="both"/>
        <w:rPr>
          <w:rFonts w:ascii="Palatino Linotype" w:hAnsi="Palatino Linotype" w:cs="Arial"/>
          <w:sz w:val="24"/>
          <w:lang w:val="es-ES"/>
        </w:rPr>
      </w:pPr>
      <w:r>
        <w:rPr>
          <w:rFonts w:ascii="Palatino Linotype" w:hAnsi="Palatino Linotype"/>
          <w:sz w:val="24"/>
          <w:szCs w:val="24"/>
        </w:rPr>
        <w:t xml:space="preserve">En esa virtud, </w:t>
      </w:r>
      <w:r w:rsidR="00644CB8" w:rsidRPr="00644CB8">
        <w:rPr>
          <w:rFonts w:ascii="Palatino Linotype" w:hAnsi="Palatino Linotype" w:cs="Arial"/>
          <w:sz w:val="24"/>
          <w:lang w:val="es-ES"/>
        </w:rPr>
        <w:t xml:space="preserve">de conformidad con la respuesta proporcionada por el servidor público habilitado de la </w:t>
      </w:r>
      <w:r>
        <w:rPr>
          <w:rFonts w:ascii="Palatino Linotype" w:hAnsi="Palatino Linotype" w:cs="Arial"/>
          <w:sz w:val="24"/>
          <w:lang w:val="es-ES"/>
        </w:rPr>
        <w:t>Coordinación de Licitaciones</w:t>
      </w:r>
      <w:r w:rsidR="00644CB8" w:rsidRPr="00644CB8">
        <w:rPr>
          <w:rFonts w:ascii="Palatino Linotype" w:hAnsi="Palatino Linotype" w:cs="Arial"/>
          <w:sz w:val="24"/>
          <w:lang w:val="es-ES"/>
        </w:rPr>
        <w:t xml:space="preserve">, </w:t>
      </w:r>
      <w:r>
        <w:rPr>
          <w:rFonts w:ascii="Palatino Linotype" w:hAnsi="Palatino Linotype" w:cs="Arial"/>
          <w:sz w:val="24"/>
          <w:lang w:val="es-ES"/>
        </w:rPr>
        <w:t xml:space="preserve">quien </w:t>
      </w:r>
      <w:r w:rsidR="00644CB8" w:rsidRPr="00644CB8">
        <w:rPr>
          <w:rFonts w:ascii="Palatino Linotype" w:hAnsi="Palatino Linotype" w:cs="Arial"/>
          <w:sz w:val="24"/>
          <w:lang w:val="es-ES"/>
        </w:rPr>
        <w:t xml:space="preserve">manifestó haber realizado una </w:t>
      </w:r>
      <w:r w:rsidR="00644CB8" w:rsidRPr="00644CB8">
        <w:rPr>
          <w:rFonts w:ascii="Palatino Linotype" w:hAnsi="Palatino Linotype" w:cs="Arial"/>
          <w:sz w:val="24"/>
          <w:lang w:val="es-ES"/>
        </w:rPr>
        <w:lastRenderedPageBreak/>
        <w:t>búsqueda exhaustiva de la información, obteniendo como resultado que</w:t>
      </w:r>
      <w:r>
        <w:rPr>
          <w:rFonts w:ascii="Palatino Linotype" w:hAnsi="Palatino Linotype" w:cs="Arial"/>
          <w:sz w:val="24"/>
          <w:lang w:val="es-ES"/>
        </w:rPr>
        <w:t xml:space="preserve"> dentro del periodo peticionado,</w:t>
      </w:r>
      <w:r w:rsidR="00644CB8" w:rsidRPr="00644CB8">
        <w:rPr>
          <w:rFonts w:ascii="Palatino Linotype" w:hAnsi="Palatino Linotype" w:cs="Arial"/>
          <w:sz w:val="24"/>
          <w:lang w:val="es-ES"/>
        </w:rPr>
        <w:t xml:space="preserve"> </w:t>
      </w:r>
      <w:r w:rsidRPr="00644CB8">
        <w:rPr>
          <w:rFonts w:ascii="Palatino Linotype" w:hAnsi="Palatino Linotype" w:cs="Arial"/>
          <w:sz w:val="24"/>
          <w:lang w:val="es-ES"/>
        </w:rPr>
        <w:t xml:space="preserve">NO </w:t>
      </w:r>
      <w:r w:rsidR="00644CB8" w:rsidRPr="00644CB8">
        <w:rPr>
          <w:rFonts w:ascii="Palatino Linotype" w:hAnsi="Palatino Linotype" w:cs="Arial"/>
          <w:sz w:val="24"/>
          <w:lang w:val="es-ES"/>
        </w:rPr>
        <w:t xml:space="preserve">se </w:t>
      </w:r>
      <w:r>
        <w:rPr>
          <w:rFonts w:ascii="Palatino Linotype" w:hAnsi="Palatino Linotype" w:cs="Arial"/>
          <w:sz w:val="24"/>
          <w:lang w:val="es-ES"/>
        </w:rPr>
        <w:t>contrató obra de conforme al requerimiento de la solicitud.</w:t>
      </w:r>
    </w:p>
    <w:p w14:paraId="10BF6341" w14:textId="77777777" w:rsidR="00644CB8" w:rsidRPr="00644CB8" w:rsidRDefault="00644CB8" w:rsidP="00644CB8">
      <w:pPr>
        <w:spacing w:after="0" w:line="360" w:lineRule="auto"/>
        <w:jc w:val="both"/>
        <w:rPr>
          <w:rFonts w:ascii="Palatino Linotype" w:hAnsi="Palatino Linotype" w:cs="Arial"/>
          <w:sz w:val="24"/>
          <w:lang w:val="es-ES"/>
        </w:rPr>
      </w:pPr>
    </w:p>
    <w:p w14:paraId="194F7F18" w14:textId="77777777" w:rsidR="00644CB8" w:rsidRPr="00644CB8" w:rsidRDefault="00644CB8" w:rsidP="00644CB8">
      <w:pPr>
        <w:spacing w:after="0" w:line="360" w:lineRule="auto"/>
        <w:jc w:val="both"/>
        <w:rPr>
          <w:rFonts w:ascii="Palatino Linotype" w:hAnsi="Palatino Linotype"/>
          <w:sz w:val="24"/>
          <w:szCs w:val="24"/>
          <w:lang w:eastAsia="es-MX"/>
        </w:rPr>
      </w:pPr>
      <w:r w:rsidRPr="00644CB8">
        <w:rPr>
          <w:rFonts w:ascii="Palatino Linotype" w:hAnsi="Palatino Linotype" w:cs="Arial"/>
          <w:sz w:val="24"/>
          <w:szCs w:val="24"/>
          <w:lang w:val="es-ES"/>
        </w:rPr>
        <w:t>En esa virtud, atendiendo que la información peticionada está sujeta a la condicionante que exista</w:t>
      </w:r>
      <w:r w:rsidR="00D47787">
        <w:rPr>
          <w:rFonts w:ascii="Palatino Linotype" w:hAnsi="Palatino Linotype" w:cs="Arial"/>
          <w:sz w:val="24"/>
          <w:szCs w:val="24"/>
          <w:lang w:val="es-ES"/>
        </w:rPr>
        <w:t xml:space="preserve"> procedimiento de adquisición (licitación)</w:t>
      </w:r>
      <w:r w:rsidRPr="00644CB8">
        <w:rPr>
          <w:rFonts w:ascii="Palatino Linotype" w:hAnsi="Palatino Linotype" w:cs="Arial"/>
          <w:sz w:val="24"/>
          <w:szCs w:val="24"/>
          <w:lang w:val="es-ES"/>
        </w:rPr>
        <w:t xml:space="preserve">, consecuentemente, al no existir el acto generador, </w:t>
      </w:r>
      <w:r w:rsidRPr="00644CB8">
        <w:rPr>
          <w:rFonts w:ascii="Palatino Linotype" w:hAnsi="Palatino Linotype"/>
          <w:sz w:val="24"/>
          <w:szCs w:val="24"/>
          <w:lang w:eastAsia="es-MX"/>
        </w:rPr>
        <w:t>el soporte documental peticionado no puede obrar en los archivos de dicha autoridad, ya que no puede probarse por ser lógica y materialmente imposible.</w:t>
      </w:r>
    </w:p>
    <w:p w14:paraId="19CB8454" w14:textId="77777777" w:rsidR="00644CB8" w:rsidRPr="00644CB8" w:rsidRDefault="00644CB8" w:rsidP="00644CB8">
      <w:pPr>
        <w:spacing w:after="0" w:line="360" w:lineRule="auto"/>
        <w:jc w:val="both"/>
        <w:rPr>
          <w:rFonts w:ascii="Palatino Linotype" w:hAnsi="Palatino Linotype"/>
          <w:sz w:val="24"/>
          <w:szCs w:val="24"/>
          <w:lang w:eastAsia="es-MX"/>
        </w:rPr>
      </w:pPr>
    </w:p>
    <w:p w14:paraId="2FA03E5E" w14:textId="77777777" w:rsidR="00644CB8" w:rsidRPr="00644CB8" w:rsidRDefault="00644CB8" w:rsidP="00644CB8">
      <w:pPr>
        <w:spacing w:after="0" w:line="360" w:lineRule="auto"/>
        <w:jc w:val="both"/>
        <w:rPr>
          <w:rFonts w:ascii="Palatino Linotype" w:hAnsi="Palatino Linotype"/>
          <w:sz w:val="24"/>
          <w:szCs w:val="24"/>
          <w:lang w:eastAsia="es-MX"/>
        </w:rPr>
      </w:pPr>
      <w:r w:rsidRPr="00644CB8">
        <w:rPr>
          <w:rFonts w:ascii="Palatino Linotype" w:hAnsi="Palatino Linotype"/>
          <w:sz w:val="24"/>
          <w:szCs w:val="24"/>
          <w:lang w:eastAsia="es-MX"/>
        </w:rPr>
        <w:t xml:space="preserve">De lo anterior, se coligue que el </w:t>
      </w:r>
      <w:r w:rsidRPr="00644CB8">
        <w:rPr>
          <w:rFonts w:ascii="Palatino Linotype" w:hAnsi="Palatino Linotype"/>
          <w:b/>
          <w:sz w:val="24"/>
          <w:szCs w:val="24"/>
          <w:lang w:eastAsia="es-MX"/>
        </w:rPr>
        <w:t>Sujeto Obligado</w:t>
      </w:r>
      <w:r w:rsidRPr="00644CB8">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14:paraId="31856A4D" w14:textId="77777777" w:rsidR="00644CB8" w:rsidRPr="00644CB8" w:rsidRDefault="00644CB8" w:rsidP="00644CB8">
      <w:pPr>
        <w:spacing w:after="0" w:line="360" w:lineRule="auto"/>
        <w:jc w:val="both"/>
        <w:rPr>
          <w:rFonts w:ascii="Palatino Linotype" w:hAnsi="Palatino Linotype"/>
          <w:sz w:val="24"/>
          <w:szCs w:val="24"/>
          <w:lang w:eastAsia="es-MX"/>
        </w:rPr>
      </w:pPr>
    </w:p>
    <w:p w14:paraId="664BD0C1" w14:textId="77777777" w:rsidR="00644CB8" w:rsidRPr="00644CB8" w:rsidRDefault="00644CB8" w:rsidP="00644CB8">
      <w:pPr>
        <w:spacing w:after="0" w:line="240" w:lineRule="auto"/>
        <w:ind w:left="567" w:right="567"/>
        <w:jc w:val="both"/>
        <w:rPr>
          <w:rFonts w:ascii="Palatino Linotype" w:hAnsi="Palatino Linotype"/>
          <w:szCs w:val="24"/>
          <w:lang w:eastAsia="es-MX"/>
        </w:rPr>
      </w:pPr>
      <w:r w:rsidRPr="00644CB8">
        <w:rPr>
          <w:rFonts w:ascii="Palatino Linotype" w:hAnsi="Palatino Linotype"/>
          <w:b/>
          <w:bCs/>
          <w:i/>
          <w:iCs/>
          <w:szCs w:val="24"/>
          <w:lang w:eastAsia="es-MX"/>
        </w:rPr>
        <w:t>HECHOS NEGATIVOS, NO SON SUSCEPTIBLES DE DEMOSTRACIÓN. ”</w:t>
      </w:r>
      <w:r w:rsidRPr="00644CB8">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14:paraId="05947294" w14:textId="77777777" w:rsidR="00644CB8" w:rsidRPr="00644CB8" w:rsidRDefault="00644CB8" w:rsidP="00644CB8">
      <w:pPr>
        <w:spacing w:after="0" w:line="240" w:lineRule="auto"/>
        <w:ind w:left="567" w:right="567"/>
        <w:jc w:val="both"/>
        <w:rPr>
          <w:rFonts w:ascii="Palatino Linotype" w:hAnsi="Palatino Linotype"/>
          <w:i/>
          <w:iCs/>
          <w:szCs w:val="24"/>
          <w:lang w:eastAsia="es-MX"/>
        </w:rPr>
      </w:pPr>
      <w:r w:rsidRPr="00644CB8">
        <w:rPr>
          <w:rFonts w:ascii="Palatino Linotype" w:hAnsi="Palatino Linotype"/>
          <w:i/>
          <w:iCs/>
          <w:szCs w:val="24"/>
          <w:lang w:eastAsia="es-MX"/>
        </w:rPr>
        <w:t>Amparo en revisión 2022/61. José García Florín (Menor). 9 de octubre de 1961. Cinco votos. Ponente: José Rivera Pérez Campos.”</w:t>
      </w:r>
    </w:p>
    <w:p w14:paraId="2AFC51E9" w14:textId="77777777" w:rsidR="00644CB8" w:rsidRPr="00644CB8" w:rsidRDefault="00644CB8" w:rsidP="00644CB8">
      <w:pPr>
        <w:spacing w:after="0" w:line="360" w:lineRule="auto"/>
        <w:jc w:val="both"/>
        <w:rPr>
          <w:rFonts w:ascii="Palatino Linotype" w:hAnsi="Palatino Linotype"/>
          <w:sz w:val="24"/>
          <w:szCs w:val="24"/>
          <w:lang w:eastAsia="es-MX"/>
        </w:rPr>
      </w:pPr>
    </w:p>
    <w:p w14:paraId="2CDF2FB0" w14:textId="77777777" w:rsidR="00644CB8" w:rsidRPr="00644CB8" w:rsidRDefault="00644CB8" w:rsidP="00644CB8">
      <w:pPr>
        <w:spacing w:after="0" w:line="360" w:lineRule="auto"/>
        <w:jc w:val="both"/>
        <w:rPr>
          <w:rFonts w:ascii="Palatino Linotype" w:hAnsi="Palatino Linotype"/>
          <w:sz w:val="24"/>
          <w:szCs w:val="24"/>
          <w:lang w:eastAsia="es-MX"/>
        </w:rPr>
      </w:pPr>
      <w:r w:rsidRPr="00644CB8">
        <w:rPr>
          <w:rFonts w:ascii="Palatino Linotype" w:hAnsi="Palatino Linotype"/>
          <w:sz w:val="24"/>
          <w:szCs w:val="24"/>
          <w:lang w:eastAsia="es-MX"/>
        </w:rPr>
        <w:t xml:space="preserve">De igual forma viene a colación el </w:t>
      </w:r>
      <w:r w:rsidRPr="00644CB8">
        <w:rPr>
          <w:rFonts w:ascii="Palatino Linotype" w:hAnsi="Palatino Linotype"/>
          <w:b/>
          <w:sz w:val="24"/>
          <w:szCs w:val="24"/>
          <w:lang w:eastAsia="es-MX"/>
        </w:rPr>
        <w:t>Criterio 7/2017</w:t>
      </w:r>
      <w:r w:rsidRPr="00644CB8">
        <w:rPr>
          <w:rFonts w:ascii="Palatino Linotype" w:hAnsi="Palatino Linotype"/>
          <w:sz w:val="24"/>
          <w:szCs w:val="24"/>
          <w:lang w:eastAsia="es-MX"/>
        </w:rPr>
        <w:t>, emitido por el Instituto Nacional de Transparencia, Acceso a la Información y Protección de Datos Personales, cuyo texto se transcribe a continuación:</w:t>
      </w:r>
    </w:p>
    <w:p w14:paraId="093536D4" w14:textId="77777777" w:rsidR="00644CB8" w:rsidRPr="00644CB8" w:rsidRDefault="00644CB8" w:rsidP="00644CB8">
      <w:pPr>
        <w:spacing w:after="0" w:line="360" w:lineRule="auto"/>
        <w:jc w:val="both"/>
        <w:rPr>
          <w:rFonts w:ascii="Palatino Linotype" w:hAnsi="Palatino Linotype"/>
          <w:sz w:val="24"/>
          <w:szCs w:val="24"/>
          <w:lang w:eastAsia="es-MX"/>
        </w:rPr>
      </w:pPr>
    </w:p>
    <w:p w14:paraId="598505DB" w14:textId="77777777" w:rsidR="00644CB8" w:rsidRPr="00644CB8" w:rsidRDefault="00644CB8" w:rsidP="00644CB8">
      <w:pPr>
        <w:spacing w:after="0" w:line="240" w:lineRule="auto"/>
        <w:ind w:left="567" w:right="567"/>
        <w:jc w:val="both"/>
        <w:rPr>
          <w:rFonts w:ascii="Palatino Linotype" w:hAnsi="Palatino Linotype"/>
          <w:i/>
          <w:szCs w:val="24"/>
          <w:lang w:val="es-ES" w:eastAsia="es-MX"/>
        </w:rPr>
      </w:pPr>
      <w:r w:rsidRPr="00644CB8">
        <w:rPr>
          <w:rFonts w:ascii="Palatino Linotype" w:hAnsi="Palatino Linotype"/>
          <w:b/>
          <w:i/>
          <w:szCs w:val="24"/>
          <w:lang w:val="es-ES" w:eastAsia="es-MX"/>
        </w:rPr>
        <w:t>“Casos en los que no es necesario que el Comité de Transparencia confirme formalmente la inexistencia de la información.</w:t>
      </w:r>
      <w:r w:rsidRPr="00644CB8">
        <w:rPr>
          <w:rFonts w:ascii="Palatino Linotype" w:hAnsi="Palatino Linotype"/>
          <w:i/>
          <w:szCs w:val="24"/>
          <w:lang w:val="es-ES" w:eastAsia="es-MX"/>
        </w:rPr>
        <w:t xml:space="preserve"> “La Ley General de Transparencia y </w:t>
      </w:r>
      <w:r w:rsidRPr="00644CB8">
        <w:rPr>
          <w:rFonts w:ascii="Palatino Linotype" w:hAnsi="Palatino Linotype"/>
          <w:i/>
          <w:szCs w:val="24"/>
          <w:lang w:val="es-ES" w:eastAsia="es-MX"/>
        </w:rPr>
        <w:lastRenderedPageBreak/>
        <w:t>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5F3E8E27" w14:textId="77777777" w:rsidR="00644CB8" w:rsidRPr="00644CB8" w:rsidRDefault="00644CB8" w:rsidP="00644CB8">
      <w:pPr>
        <w:spacing w:after="0" w:line="360" w:lineRule="auto"/>
        <w:jc w:val="both"/>
        <w:rPr>
          <w:rFonts w:ascii="Palatino Linotype" w:hAnsi="Palatino Linotype"/>
          <w:sz w:val="24"/>
          <w:szCs w:val="24"/>
          <w:lang w:eastAsia="es-MX"/>
        </w:rPr>
      </w:pPr>
    </w:p>
    <w:p w14:paraId="7DE06813" w14:textId="77777777" w:rsidR="00644CB8" w:rsidRPr="00644CB8" w:rsidRDefault="00644CB8" w:rsidP="00644CB8">
      <w:pPr>
        <w:spacing w:after="0" w:line="360" w:lineRule="auto"/>
        <w:ind w:right="51"/>
        <w:jc w:val="both"/>
        <w:rPr>
          <w:rFonts w:ascii="Palatino Linotype" w:eastAsia="Times New Roman" w:hAnsi="Palatino Linotype" w:cs="Arial"/>
          <w:sz w:val="24"/>
          <w:szCs w:val="24"/>
          <w:lang w:val="es-ES" w:eastAsia="es-ES"/>
        </w:rPr>
      </w:pPr>
      <w:r w:rsidRPr="00644CB8">
        <w:rPr>
          <w:rFonts w:ascii="Palatino Linotype" w:eastAsia="Times New Roman" w:hAnsi="Palatino Linotype" w:cs="Arial"/>
          <w:sz w:val="24"/>
          <w:szCs w:val="24"/>
          <w:lang w:val="es-ES" w:eastAsia="es-ES"/>
        </w:rPr>
        <w:t xml:space="preserve">Aquí, debe dejarse en claro que al haber existido un pronunciamiento por parte del </w:t>
      </w:r>
      <w:r w:rsidRPr="00644CB8">
        <w:rPr>
          <w:rFonts w:ascii="Palatino Linotype" w:eastAsia="Times New Roman" w:hAnsi="Palatino Linotype" w:cs="Arial"/>
          <w:b/>
          <w:sz w:val="24"/>
          <w:szCs w:val="24"/>
          <w:lang w:val="es-ES" w:eastAsia="es-ES"/>
        </w:rPr>
        <w:t>Sujeto Obligado</w:t>
      </w:r>
      <w:r w:rsidRPr="00644CB8">
        <w:rPr>
          <w:rFonts w:ascii="Palatino Linotype" w:eastAsia="Times New Roman" w:hAnsi="Palatino Linotype" w:cs="Arial"/>
          <w:sz w:val="24"/>
          <w:szCs w:val="24"/>
          <w:lang w:val="es-ES" w:eastAsia="es-ES"/>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25058F0D" w14:textId="77777777" w:rsidR="00644CB8" w:rsidRPr="00644CB8" w:rsidRDefault="00644CB8" w:rsidP="00644CB8">
      <w:pPr>
        <w:spacing w:after="0" w:line="360" w:lineRule="auto"/>
        <w:ind w:right="51"/>
        <w:jc w:val="both"/>
        <w:rPr>
          <w:rFonts w:ascii="Palatino Linotype" w:eastAsia="Times New Roman" w:hAnsi="Palatino Linotype" w:cs="Arial"/>
          <w:sz w:val="24"/>
          <w:szCs w:val="24"/>
          <w:lang w:val="es-ES" w:eastAsia="es-ES"/>
        </w:rPr>
      </w:pPr>
    </w:p>
    <w:p w14:paraId="614D99CC" w14:textId="77777777" w:rsidR="00644CB8" w:rsidRPr="00644CB8" w:rsidRDefault="00644CB8" w:rsidP="00644CB8">
      <w:pPr>
        <w:spacing w:after="0" w:line="240" w:lineRule="auto"/>
        <w:ind w:left="567" w:right="616"/>
        <w:jc w:val="both"/>
        <w:rPr>
          <w:rFonts w:ascii="Palatino Linotype" w:hAnsi="Palatino Linotype" w:cs="Arial"/>
          <w:i/>
          <w:szCs w:val="24"/>
          <w:lang w:val="es-ES"/>
        </w:rPr>
      </w:pPr>
      <w:r w:rsidRPr="00644CB8">
        <w:rPr>
          <w:rFonts w:ascii="Palatino Linotype" w:eastAsia="Times New Roman" w:hAnsi="Palatino Linotype" w:cs="Arial"/>
          <w:i/>
          <w:szCs w:val="24"/>
          <w:lang w:val="es-ES" w:eastAsia="es-ES"/>
        </w:rPr>
        <w:t>“</w:t>
      </w:r>
      <w:r w:rsidRPr="00644CB8">
        <w:rPr>
          <w:rFonts w:ascii="Palatino Linotype" w:eastAsia="Times New Roman" w:hAnsi="Palatino Linotype" w:cs="Arial"/>
          <w:b/>
          <w:i/>
          <w:szCs w:val="24"/>
          <w:lang w:val="es-ES" w:eastAsia="es-ES"/>
        </w:rPr>
        <w:t>El Instituto Federal de Acceso a la Información y Protección de Datos no cuenta con facultades para pronunciarse respecto de la veracidad de los documentos proporcionados por los sujetos obligados.</w:t>
      </w:r>
      <w:r w:rsidRPr="00644CB8">
        <w:rPr>
          <w:rFonts w:ascii="Palatino Linotype" w:eastAsia="Times New Roman" w:hAnsi="Palatino Linotype" w:cs="Arial"/>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120A29" w14:textId="77777777" w:rsidR="00644CB8" w:rsidRPr="00644CB8" w:rsidRDefault="00644CB8" w:rsidP="00644CB8">
      <w:pPr>
        <w:spacing w:after="0" w:line="360" w:lineRule="auto"/>
        <w:ind w:right="51"/>
        <w:jc w:val="both"/>
        <w:rPr>
          <w:rFonts w:ascii="Palatino Linotype" w:hAnsi="Palatino Linotype" w:cs="Arial"/>
          <w:sz w:val="24"/>
          <w:szCs w:val="24"/>
        </w:rPr>
      </w:pPr>
    </w:p>
    <w:p w14:paraId="441CCC0B" w14:textId="77777777" w:rsidR="00A10247" w:rsidRPr="00FA3885" w:rsidRDefault="001A19CD" w:rsidP="00A10247">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sz w:val="24"/>
          <w:szCs w:val="24"/>
        </w:rPr>
        <w:lastRenderedPageBreak/>
        <w:t>Es con base en las consideraciones de hecho y de derecho, señaladas en líneas anteriores, que se tiene</w:t>
      </w:r>
      <w:r w:rsidR="00176519">
        <w:rPr>
          <w:rFonts w:ascii="Palatino Linotype" w:hAnsi="Palatino Linotype"/>
          <w:sz w:val="24"/>
          <w:szCs w:val="24"/>
        </w:rPr>
        <w:t xml:space="preserve"> por acreditado que el Sujeto Obligado hace entrega de la información peticionada, </w:t>
      </w:r>
      <w:r w:rsidR="00A10247">
        <w:rPr>
          <w:rFonts w:ascii="Palatino Linotype" w:eastAsia="Times New Roman" w:hAnsi="Palatino Linotype" w:cs="Arial"/>
          <w:sz w:val="24"/>
          <w:szCs w:val="24"/>
          <w:lang w:val="es-ES_tradnl" w:eastAsia="es-ES"/>
        </w:rPr>
        <w:t xml:space="preserve">en esa virtud, </w:t>
      </w:r>
      <w:r w:rsidR="00A10247" w:rsidRPr="00BD2941">
        <w:rPr>
          <w:rFonts w:ascii="Palatino Linotype" w:eastAsia="Times New Roman" w:hAnsi="Palatino Linotype" w:cs="Arial"/>
          <w:sz w:val="24"/>
          <w:szCs w:val="24"/>
          <w:lang w:val="es-ES_tradnl" w:eastAsia="es-ES"/>
        </w:rPr>
        <w:t>se tiene por colmada la solicitud de información,</w:t>
      </w:r>
      <w:r w:rsidR="00A10247" w:rsidRPr="00FA3885">
        <w:rPr>
          <w:rFonts w:ascii="Palatino Linotype" w:hAnsi="Palatino Linotype" w:cs="Arial"/>
          <w:sz w:val="24"/>
          <w:szCs w:val="24"/>
          <w:lang w:val="es-ES"/>
        </w:rPr>
        <w:t xml:space="preserve"> </w:t>
      </w:r>
      <w:r w:rsidR="00A10247" w:rsidRPr="00FA3885">
        <w:rPr>
          <w:rFonts w:ascii="Palatino Linotype" w:eastAsia="Times New Roman" w:hAnsi="Palatino Linotype" w:cs="Times New Roman"/>
          <w:bCs/>
          <w:sz w:val="24"/>
          <w:szCs w:val="24"/>
          <w:lang w:val="es-ES" w:eastAsia="es-ES"/>
        </w:rPr>
        <w:t xml:space="preserve">por lo que, </w:t>
      </w:r>
      <w:r w:rsidR="00A10247" w:rsidRPr="00FA3885">
        <w:rPr>
          <w:rFonts w:ascii="Palatino Linotype" w:eastAsia="Times New Roman" w:hAnsi="Palatino Linotype" w:cs="Arial"/>
          <w:b/>
          <w:sz w:val="24"/>
          <w:szCs w:val="24"/>
          <w:lang w:val="es-ES" w:eastAsia="es-ES"/>
        </w:rPr>
        <w:t xml:space="preserve">con fundamento en la fracción II del artículo 186, </w:t>
      </w:r>
      <w:r w:rsidR="00A10247" w:rsidRPr="00FA388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00A10247" w:rsidRPr="00FA3885">
        <w:rPr>
          <w:rFonts w:ascii="Palatino Linotype" w:eastAsia="Times New Roman" w:hAnsi="Palatino Linotype" w:cs="Arial"/>
          <w:b/>
          <w:sz w:val="24"/>
          <w:szCs w:val="24"/>
          <w:lang w:val="es-ES" w:eastAsia="es-ES"/>
        </w:rPr>
        <w:t xml:space="preserve">CONFIRMA </w:t>
      </w:r>
      <w:r w:rsidR="00A10247" w:rsidRPr="00FA3885">
        <w:rPr>
          <w:rFonts w:ascii="Palatino Linotype" w:eastAsia="Times New Roman" w:hAnsi="Palatino Linotype" w:cs="Arial"/>
          <w:sz w:val="24"/>
          <w:szCs w:val="24"/>
          <w:lang w:val="es-ES" w:eastAsia="es-ES"/>
        </w:rPr>
        <w:t>la respuesta de la solicitud número</w:t>
      </w:r>
      <w:r w:rsidR="00A10247" w:rsidRPr="00FA3885">
        <w:rPr>
          <w:rFonts w:ascii="Palatino Linotype" w:eastAsia="Times New Roman" w:hAnsi="Palatino Linotype" w:cs="Times New Roman"/>
          <w:b/>
          <w:sz w:val="24"/>
          <w:szCs w:val="24"/>
          <w:lang w:val="es-ES" w:eastAsia="es-ES"/>
        </w:rPr>
        <w:t xml:space="preserve"> </w:t>
      </w:r>
      <w:r w:rsidR="000D50F9">
        <w:rPr>
          <w:rFonts w:ascii="Palatino Linotype" w:hAnsi="Palatino Linotype" w:cs="Arial"/>
          <w:b/>
          <w:sz w:val="24"/>
          <w:szCs w:val="24"/>
        </w:rPr>
        <w:t>00044/JIQUIPIL/IP/2023</w:t>
      </w:r>
      <w:r w:rsidR="00A10247" w:rsidRPr="00FA3885">
        <w:rPr>
          <w:rFonts w:ascii="Palatino Linotype" w:eastAsia="Times New Roman" w:hAnsi="Palatino Linotype" w:cs="Times New Roman"/>
          <w:sz w:val="24"/>
          <w:szCs w:val="24"/>
          <w:lang w:val="es-ES" w:eastAsia="es-ES"/>
        </w:rPr>
        <w:t>, que ha sido materia del presente fallo.</w:t>
      </w:r>
    </w:p>
    <w:p w14:paraId="1FCC934C" w14:textId="77777777" w:rsidR="00A10247" w:rsidRPr="00FA3885" w:rsidRDefault="00A10247" w:rsidP="00A10247">
      <w:pPr>
        <w:spacing w:after="0" w:line="360" w:lineRule="auto"/>
        <w:jc w:val="both"/>
        <w:rPr>
          <w:rFonts w:ascii="Palatino Linotype" w:eastAsia="Times New Roman" w:hAnsi="Palatino Linotype" w:cs="Times New Roman"/>
          <w:sz w:val="24"/>
          <w:szCs w:val="24"/>
          <w:lang w:val="es-ES" w:eastAsia="es-ES"/>
        </w:rPr>
      </w:pPr>
    </w:p>
    <w:p w14:paraId="063B8129" w14:textId="77777777" w:rsidR="00A10247" w:rsidRDefault="00A10247" w:rsidP="00A10247">
      <w:pPr>
        <w:spacing w:after="0" w:line="360" w:lineRule="auto"/>
        <w:jc w:val="both"/>
        <w:rPr>
          <w:rFonts w:ascii="Palatino Linotype" w:eastAsia="Times New Roman" w:hAnsi="Palatino Linotype" w:cs="Times New Roman"/>
          <w:sz w:val="24"/>
          <w:szCs w:val="24"/>
          <w:lang w:val="es-ES" w:eastAsia="es-ES"/>
        </w:rPr>
      </w:pPr>
      <w:r w:rsidRPr="00FA3885">
        <w:rPr>
          <w:rFonts w:ascii="Palatino Linotype" w:eastAsia="Times New Roman" w:hAnsi="Palatino Linotype" w:cs="Times New Roman"/>
          <w:sz w:val="24"/>
          <w:szCs w:val="24"/>
          <w:lang w:val="es-ES" w:eastAsia="es-ES"/>
        </w:rPr>
        <w:t>Por lo antes expuesto y fundado es de resolverse y,</w:t>
      </w:r>
    </w:p>
    <w:p w14:paraId="33D6BE5D" w14:textId="77777777" w:rsidR="00A10247" w:rsidRDefault="00A10247" w:rsidP="00A10247">
      <w:pPr>
        <w:spacing w:after="0" w:line="360" w:lineRule="auto"/>
        <w:jc w:val="both"/>
        <w:rPr>
          <w:rFonts w:ascii="Palatino Linotype" w:eastAsia="Times New Roman" w:hAnsi="Palatino Linotype" w:cs="Times New Roman"/>
          <w:sz w:val="24"/>
          <w:szCs w:val="24"/>
          <w:lang w:val="es-ES" w:eastAsia="es-ES"/>
        </w:rPr>
      </w:pPr>
    </w:p>
    <w:p w14:paraId="5051BFAA" w14:textId="77777777" w:rsidR="00A10247" w:rsidRPr="00FA3885" w:rsidRDefault="00A10247" w:rsidP="00A10247">
      <w:pPr>
        <w:spacing w:after="0" w:line="360" w:lineRule="auto"/>
        <w:jc w:val="center"/>
        <w:rPr>
          <w:rFonts w:ascii="Palatino Linotype" w:eastAsia="Times New Roman" w:hAnsi="Palatino Linotype" w:cs="Times New Roman"/>
          <w:b/>
          <w:bCs/>
          <w:spacing w:val="60"/>
          <w:sz w:val="28"/>
          <w:szCs w:val="24"/>
          <w:lang w:val="es-ES_tradnl" w:eastAsia="es-ES"/>
        </w:rPr>
      </w:pPr>
      <w:r w:rsidRPr="00FA3885">
        <w:rPr>
          <w:rFonts w:ascii="Palatino Linotype" w:eastAsia="Times New Roman" w:hAnsi="Palatino Linotype" w:cs="Times New Roman"/>
          <w:b/>
          <w:bCs/>
          <w:spacing w:val="60"/>
          <w:sz w:val="28"/>
          <w:szCs w:val="24"/>
          <w:lang w:val="es-ES_tradnl" w:eastAsia="es-ES"/>
        </w:rPr>
        <w:t>SE    RESUELVE</w:t>
      </w:r>
    </w:p>
    <w:p w14:paraId="6B32BA57" w14:textId="77777777" w:rsidR="00A10247" w:rsidRPr="00FA3885" w:rsidRDefault="00A10247" w:rsidP="00A10247">
      <w:pPr>
        <w:spacing w:after="0" w:line="360" w:lineRule="auto"/>
        <w:jc w:val="both"/>
        <w:rPr>
          <w:rFonts w:ascii="Palatino Linotype" w:eastAsia="Times New Roman" w:hAnsi="Palatino Linotype" w:cs="Times New Roman"/>
          <w:b/>
          <w:bCs/>
          <w:spacing w:val="60"/>
          <w:sz w:val="24"/>
          <w:szCs w:val="24"/>
          <w:lang w:val="es-ES_tradnl" w:eastAsia="es-ES"/>
        </w:rPr>
      </w:pPr>
    </w:p>
    <w:p w14:paraId="142396CA" w14:textId="77777777" w:rsidR="00A10247" w:rsidRPr="00FA3885"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FA3885">
        <w:rPr>
          <w:rFonts w:ascii="Palatino Linotype" w:eastAsia="Times New Roman" w:hAnsi="Palatino Linotype" w:cs="Arial"/>
          <w:b/>
          <w:sz w:val="28"/>
          <w:szCs w:val="24"/>
          <w:lang w:val="es-ES" w:eastAsia="es-ES"/>
        </w:rPr>
        <w:t>PRIMERO</w:t>
      </w:r>
      <w:r w:rsidRPr="00FA3885">
        <w:rPr>
          <w:rFonts w:ascii="Palatino Linotype" w:eastAsia="Times New Roman" w:hAnsi="Palatino Linotype" w:cs="Arial"/>
          <w:b/>
          <w:sz w:val="24"/>
          <w:szCs w:val="24"/>
          <w:lang w:val="es-ES" w:eastAsia="es-ES"/>
        </w:rPr>
        <w:t xml:space="preserve">. </w:t>
      </w:r>
      <w:r w:rsidRPr="00FA3885">
        <w:rPr>
          <w:rFonts w:ascii="Palatino Linotype" w:eastAsia="Times New Roman" w:hAnsi="Palatino Linotype" w:cs="Arial"/>
          <w:sz w:val="24"/>
          <w:szCs w:val="24"/>
          <w:lang w:val="es-ES" w:eastAsia="es-ES"/>
        </w:rPr>
        <w:t xml:space="preserve">Se </w:t>
      </w:r>
      <w:r w:rsidRPr="00FA3885">
        <w:rPr>
          <w:rFonts w:ascii="Palatino Linotype" w:eastAsia="Times New Roman" w:hAnsi="Palatino Linotype" w:cs="Arial"/>
          <w:b/>
          <w:sz w:val="24"/>
          <w:szCs w:val="24"/>
          <w:lang w:val="es-ES" w:eastAsia="es-ES"/>
        </w:rPr>
        <w:t>CONFIRMA</w:t>
      </w:r>
      <w:r w:rsidRPr="00FA3885">
        <w:rPr>
          <w:rFonts w:ascii="Palatino Linotype" w:eastAsia="Times New Roman" w:hAnsi="Palatino Linotype" w:cs="Arial"/>
          <w:sz w:val="24"/>
          <w:szCs w:val="24"/>
          <w:lang w:val="es-ES" w:eastAsia="es-ES"/>
        </w:rPr>
        <w:t xml:space="preserve"> la respuesta del </w:t>
      </w:r>
      <w:r w:rsidRPr="00FA3885">
        <w:rPr>
          <w:rFonts w:ascii="Palatino Linotype" w:eastAsia="Times New Roman" w:hAnsi="Palatino Linotype" w:cs="Arial"/>
          <w:b/>
          <w:sz w:val="24"/>
          <w:szCs w:val="24"/>
          <w:lang w:val="es-ES" w:eastAsia="es-ES"/>
        </w:rPr>
        <w:t xml:space="preserve">Sujeto Obligado </w:t>
      </w:r>
      <w:r w:rsidRPr="00FA3885">
        <w:rPr>
          <w:rFonts w:ascii="Palatino Linotype" w:eastAsia="Times New Roman" w:hAnsi="Palatino Linotype" w:cs="Arial"/>
          <w:sz w:val="24"/>
          <w:szCs w:val="24"/>
          <w:lang w:val="es-ES" w:eastAsia="es-ES"/>
        </w:rPr>
        <w:t xml:space="preserve">emitida a la solicitud de información </w:t>
      </w:r>
      <w:r w:rsidR="000D50F9">
        <w:rPr>
          <w:rFonts w:ascii="Palatino Linotype" w:hAnsi="Palatino Linotype" w:cs="Arial"/>
          <w:b/>
          <w:sz w:val="24"/>
          <w:szCs w:val="24"/>
        </w:rPr>
        <w:t>00044/JIQUIPIL/IP/2023</w:t>
      </w:r>
      <w:r w:rsidRPr="00FA3885">
        <w:rPr>
          <w:rFonts w:ascii="Palatino Linotype" w:eastAsia="Times New Roman" w:hAnsi="Palatino Linotype" w:cs="Arial"/>
          <w:sz w:val="24"/>
          <w:szCs w:val="24"/>
          <w:lang w:val="es-ES" w:eastAsia="es-ES"/>
        </w:rPr>
        <w:t>,</w:t>
      </w:r>
      <w:r w:rsidRPr="00FA3885">
        <w:rPr>
          <w:rFonts w:ascii="Palatino Linotype" w:eastAsia="Times New Roman" w:hAnsi="Palatino Linotype" w:cs="Arial"/>
          <w:bCs/>
          <w:sz w:val="24"/>
          <w:szCs w:val="24"/>
          <w:lang w:val="es-ES" w:eastAsia="es-ES"/>
        </w:rPr>
        <w:t xml:space="preserve"> </w:t>
      </w:r>
      <w:r w:rsidRPr="00FA3885">
        <w:rPr>
          <w:rFonts w:ascii="Palatino Linotype" w:eastAsia="Times New Roman" w:hAnsi="Palatino Linotype" w:cs="Arial"/>
          <w:sz w:val="24"/>
          <w:szCs w:val="24"/>
          <w:lang w:val="es-ES_tradnl" w:eastAsia="es-ES"/>
        </w:rPr>
        <w:t xml:space="preserve">por resultar infundadas </w:t>
      </w:r>
      <w:r w:rsidRPr="00FA3885">
        <w:rPr>
          <w:rFonts w:ascii="Palatino Linotype" w:eastAsia="Times New Roman" w:hAnsi="Palatino Linotype" w:cs="Arial"/>
          <w:sz w:val="24"/>
          <w:szCs w:val="24"/>
          <w:lang w:val="es-ES" w:eastAsia="es-ES"/>
        </w:rPr>
        <w:t xml:space="preserve">las razones o motivos de inconformidad hechos valer por el </w:t>
      </w:r>
      <w:r w:rsidRPr="00FA3885">
        <w:rPr>
          <w:rFonts w:ascii="Palatino Linotype" w:eastAsia="Times New Roman" w:hAnsi="Palatino Linotype" w:cs="Arial"/>
          <w:b/>
          <w:sz w:val="24"/>
          <w:szCs w:val="24"/>
          <w:lang w:val="es-ES" w:eastAsia="es-ES"/>
        </w:rPr>
        <w:t>Recurrente</w:t>
      </w:r>
      <w:r w:rsidRPr="00FA3885">
        <w:rPr>
          <w:rFonts w:ascii="Palatino Linotype" w:eastAsia="Times New Roman" w:hAnsi="Palatino Linotype" w:cs="Arial"/>
          <w:sz w:val="24"/>
          <w:szCs w:val="24"/>
          <w:lang w:val="es-ES" w:eastAsia="es-ES"/>
        </w:rPr>
        <w:t xml:space="preserve">, en términos del Considerando </w:t>
      </w:r>
      <w:r w:rsidRPr="00FA3885">
        <w:rPr>
          <w:rFonts w:ascii="Palatino Linotype" w:eastAsia="Times New Roman" w:hAnsi="Palatino Linotype" w:cs="Arial"/>
          <w:b/>
          <w:sz w:val="24"/>
          <w:szCs w:val="24"/>
          <w:lang w:val="es-ES" w:eastAsia="es-ES"/>
        </w:rPr>
        <w:t xml:space="preserve">CUARTO </w:t>
      </w:r>
      <w:r w:rsidRPr="00FA3885">
        <w:rPr>
          <w:rFonts w:ascii="Palatino Linotype" w:eastAsia="Times New Roman" w:hAnsi="Palatino Linotype" w:cs="Arial"/>
          <w:sz w:val="24"/>
          <w:szCs w:val="24"/>
          <w:lang w:val="es-ES" w:eastAsia="es-ES"/>
        </w:rPr>
        <w:t>de esta resolución.</w:t>
      </w:r>
    </w:p>
    <w:p w14:paraId="345C8E89" w14:textId="77777777" w:rsidR="00A10247" w:rsidRPr="00FA3885"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5DD4FEBA" w14:textId="77777777" w:rsidR="00A10247" w:rsidRPr="00FA3885"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r w:rsidRPr="00FA3885">
        <w:rPr>
          <w:rFonts w:ascii="Palatino Linotype" w:eastAsia="Times New Roman" w:hAnsi="Palatino Linotype" w:cs="Arial"/>
          <w:b/>
          <w:sz w:val="28"/>
          <w:szCs w:val="24"/>
          <w:lang w:val="es-ES" w:eastAsia="es-ES"/>
        </w:rPr>
        <w:t>SEGUNDO</w:t>
      </w:r>
      <w:r w:rsidRPr="00FA3885">
        <w:rPr>
          <w:rFonts w:ascii="Palatino Linotype" w:eastAsia="Times New Roman" w:hAnsi="Palatino Linotype" w:cs="Arial"/>
          <w:b/>
          <w:sz w:val="24"/>
          <w:szCs w:val="24"/>
          <w:lang w:val="es-ES" w:eastAsia="es-ES"/>
        </w:rPr>
        <w:t>.</w:t>
      </w:r>
      <w:r w:rsidRPr="00FA3885">
        <w:rPr>
          <w:rFonts w:ascii="Palatino Linotype" w:eastAsia="Times New Roman" w:hAnsi="Palatino Linotype" w:cs="Arial"/>
          <w:sz w:val="24"/>
          <w:szCs w:val="24"/>
          <w:lang w:val="es-ES" w:eastAsia="es-ES"/>
        </w:rPr>
        <w:t xml:space="preserve"> </w:t>
      </w:r>
      <w:r w:rsidRPr="00FA3885">
        <w:rPr>
          <w:rFonts w:ascii="Palatino Linotype" w:eastAsia="Times New Roman" w:hAnsi="Palatino Linotype" w:cs="Arial"/>
          <w:b/>
          <w:sz w:val="24"/>
          <w:szCs w:val="24"/>
          <w:lang w:val="es-ES" w:eastAsia="es-ES"/>
        </w:rPr>
        <w:t>NOTIFÍQUESE</w:t>
      </w:r>
      <w:r w:rsidRPr="00FA3885">
        <w:rPr>
          <w:rFonts w:ascii="Palatino Linotype" w:eastAsia="Times New Roman" w:hAnsi="Palatino Linotype" w:cs="Arial"/>
          <w:sz w:val="24"/>
          <w:szCs w:val="24"/>
          <w:lang w:val="es-ES" w:eastAsia="es-ES"/>
        </w:rPr>
        <w:t xml:space="preserve"> la presente resolución</w:t>
      </w:r>
      <w:r w:rsidRPr="00FA3885">
        <w:rPr>
          <w:rFonts w:ascii="Palatino Linotype" w:eastAsia="Times New Roman" w:hAnsi="Palatino Linotype" w:cs="Arial"/>
          <w:bCs/>
          <w:sz w:val="24"/>
          <w:szCs w:val="24"/>
          <w:lang w:val="es-ES" w:eastAsia="es-MX"/>
        </w:rPr>
        <w:t xml:space="preserve"> vía Sistema de Acceso a la Información Mexiquense (</w:t>
      </w:r>
      <w:r w:rsidRPr="00FA3885">
        <w:rPr>
          <w:rFonts w:ascii="Palatino Linotype" w:eastAsia="Times New Roman" w:hAnsi="Palatino Linotype" w:cs="Arial"/>
          <w:sz w:val="24"/>
          <w:szCs w:val="24"/>
          <w:lang w:val="es-ES" w:eastAsia="es-ES"/>
        </w:rPr>
        <w:t xml:space="preserve">SAIMEX), al Titular de la Unidad de Transparencia del </w:t>
      </w:r>
      <w:r w:rsidRPr="00FA3885">
        <w:rPr>
          <w:rFonts w:ascii="Palatino Linotype" w:eastAsia="Times New Roman" w:hAnsi="Palatino Linotype" w:cs="Arial"/>
          <w:b/>
          <w:sz w:val="24"/>
          <w:szCs w:val="24"/>
          <w:lang w:val="es-ES" w:eastAsia="es-ES"/>
        </w:rPr>
        <w:t>Sujeto Obligado</w:t>
      </w:r>
      <w:r w:rsidRPr="00FA3885">
        <w:rPr>
          <w:rFonts w:ascii="Palatino Linotype" w:eastAsia="Times New Roman" w:hAnsi="Palatino Linotype" w:cs="Arial"/>
          <w:sz w:val="24"/>
          <w:szCs w:val="24"/>
          <w:lang w:val="es-ES" w:eastAsia="es-ES"/>
        </w:rPr>
        <w:t>.</w:t>
      </w:r>
    </w:p>
    <w:p w14:paraId="4F3D010F" w14:textId="77777777" w:rsidR="00A10247" w:rsidRPr="00FA3885" w:rsidRDefault="00A10247" w:rsidP="00A10247">
      <w:pPr>
        <w:tabs>
          <w:tab w:val="left" w:pos="8647"/>
        </w:tabs>
        <w:spacing w:after="0" w:line="360" w:lineRule="auto"/>
        <w:jc w:val="both"/>
        <w:rPr>
          <w:rFonts w:ascii="Palatino Linotype" w:eastAsia="Times New Roman" w:hAnsi="Palatino Linotype" w:cs="Arial"/>
          <w:sz w:val="24"/>
          <w:szCs w:val="24"/>
          <w:lang w:val="es-ES" w:eastAsia="es-ES"/>
        </w:rPr>
      </w:pPr>
    </w:p>
    <w:p w14:paraId="725E6DF8" w14:textId="77777777" w:rsidR="00A10247"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A3885">
        <w:rPr>
          <w:rFonts w:ascii="Palatino Linotype" w:eastAsia="Times New Roman" w:hAnsi="Palatino Linotype" w:cs="Times New Roman"/>
          <w:b/>
          <w:sz w:val="28"/>
          <w:szCs w:val="28"/>
          <w:lang w:val="es-ES" w:eastAsia="es-ES"/>
        </w:rPr>
        <w:t>TERCERO</w:t>
      </w:r>
      <w:r w:rsidRPr="00FA3885">
        <w:rPr>
          <w:rFonts w:ascii="Palatino Linotype" w:eastAsia="Times New Roman" w:hAnsi="Palatino Linotype" w:cs="Times New Roman"/>
          <w:b/>
          <w:sz w:val="24"/>
          <w:szCs w:val="24"/>
          <w:lang w:val="es-ES" w:eastAsia="es-ES"/>
        </w:rPr>
        <w:t xml:space="preserve">. </w:t>
      </w:r>
      <w:r w:rsidRPr="00FA3885">
        <w:rPr>
          <w:rFonts w:ascii="Palatino Linotype" w:eastAsia="Times New Roman" w:hAnsi="Palatino Linotype" w:cs="Arial"/>
          <w:b/>
          <w:sz w:val="24"/>
          <w:szCs w:val="24"/>
          <w:lang w:val="es-ES" w:eastAsia="es-ES"/>
        </w:rPr>
        <w:t>NOTIFÍQUESE</w:t>
      </w:r>
      <w:r w:rsidRPr="00FA3885">
        <w:rPr>
          <w:rFonts w:ascii="Palatino Linotype" w:eastAsia="Times New Roman" w:hAnsi="Palatino Linotype" w:cs="Arial"/>
          <w:sz w:val="24"/>
          <w:szCs w:val="24"/>
          <w:lang w:val="es-ES" w:eastAsia="es-ES"/>
        </w:rPr>
        <w:t xml:space="preserve"> a través del Sistema de Acceso a la Información Mexiquense (SAIMEX), al </w:t>
      </w:r>
      <w:r w:rsidRPr="00FA3885">
        <w:rPr>
          <w:rFonts w:ascii="Palatino Linotype" w:eastAsia="Times New Roman" w:hAnsi="Palatino Linotype" w:cs="Arial"/>
          <w:b/>
          <w:sz w:val="24"/>
          <w:szCs w:val="24"/>
          <w:lang w:val="es-ES" w:eastAsia="es-ES"/>
        </w:rPr>
        <w:t>Recurrente</w:t>
      </w:r>
      <w:r w:rsidRPr="00FA3885">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w:t>
      </w:r>
      <w:r w:rsidRPr="00FA3885">
        <w:rPr>
          <w:rFonts w:ascii="Palatino Linotype" w:eastAsia="Times New Roman" w:hAnsi="Palatino Linotype" w:cs="Arial"/>
          <w:sz w:val="24"/>
          <w:szCs w:val="24"/>
          <w:lang w:val="es-ES" w:eastAsia="es-ES"/>
        </w:rPr>
        <w:lastRenderedPageBreak/>
        <w:t>términos de las leyes aplicables, de acuerdo a lo estipulado por el artículo 196 de la Ley de Transparencia y Acceso a la Información Pública del Estado de México y Municipios.</w:t>
      </w:r>
    </w:p>
    <w:p w14:paraId="2BADB4E9" w14:textId="77777777" w:rsidR="00641E08" w:rsidRDefault="00641E08"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2022530"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1274C">
        <w:rPr>
          <w:rFonts w:ascii="Palatino Linotype" w:hAnsi="Palatino Linotype" w:cs="Arial"/>
          <w:sz w:val="24"/>
          <w:szCs w:val="24"/>
        </w:rPr>
        <w:t>TRIGÉSIMA</w:t>
      </w:r>
      <w:r w:rsidRPr="00660089">
        <w:rPr>
          <w:rFonts w:ascii="Palatino Linotype" w:hAnsi="Palatino Linotype" w:cs="Arial"/>
          <w:sz w:val="24"/>
          <w:szCs w:val="24"/>
        </w:rPr>
        <w:t xml:space="preserve"> </w:t>
      </w:r>
      <w:r w:rsidR="00E66557">
        <w:rPr>
          <w:rFonts w:ascii="Palatino Linotype" w:hAnsi="Palatino Linotype" w:cs="Arial"/>
          <w:sz w:val="24"/>
          <w:szCs w:val="24"/>
        </w:rPr>
        <w:t>SEXTA</w:t>
      </w:r>
      <w:r w:rsidRPr="00660089">
        <w:rPr>
          <w:rFonts w:ascii="Palatino Linotype" w:hAnsi="Palatino Linotype" w:cs="Arial"/>
          <w:sz w:val="24"/>
          <w:szCs w:val="24"/>
        </w:rPr>
        <w:t xml:space="preserve"> SESIÓN ORDINARIA CELEBRADA EL </w:t>
      </w:r>
      <w:r w:rsidR="00C46D09">
        <w:rPr>
          <w:rFonts w:ascii="Palatino Linotype" w:hAnsi="Palatino Linotype" w:cs="Arial"/>
          <w:sz w:val="24"/>
          <w:szCs w:val="24"/>
        </w:rPr>
        <w:t>TRES</w:t>
      </w:r>
      <w:r w:rsidRPr="00660089">
        <w:rPr>
          <w:rFonts w:ascii="Palatino Linotype" w:hAnsi="Palatino Linotype" w:cs="Arial"/>
          <w:sz w:val="24"/>
          <w:szCs w:val="24"/>
        </w:rPr>
        <w:t xml:space="preserve"> DE </w:t>
      </w:r>
      <w:r w:rsidR="0061274C">
        <w:rPr>
          <w:rFonts w:ascii="Palatino Linotype" w:hAnsi="Palatino Linotype" w:cs="Arial"/>
          <w:sz w:val="24"/>
          <w:szCs w:val="24"/>
        </w:rPr>
        <w:t>OCTUBRE</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Pr>
          <w:rFonts w:ascii="Palatino Linotype" w:hAnsi="Palatino Linotype" w:cs="Arial"/>
          <w:sz w:val="24"/>
          <w:szCs w:val="24"/>
        </w:rPr>
        <w:t>--------------------------------------</w:t>
      </w:r>
      <w:r w:rsidRPr="00660089">
        <w:rPr>
          <w:rFonts w:ascii="Palatino Linotype" w:hAnsi="Palatino Linotype" w:cs="Arial"/>
          <w:sz w:val="24"/>
          <w:szCs w:val="24"/>
        </w:rPr>
        <w:t>----------------</w:t>
      </w:r>
      <w:r>
        <w:rPr>
          <w:rFonts w:ascii="Palatino Linotype" w:hAnsi="Palatino Linotype" w:cs="Arial"/>
          <w:sz w:val="24"/>
          <w:szCs w:val="24"/>
        </w:rPr>
        <w:t>----------------------------------</w:t>
      </w:r>
      <w:r w:rsidR="00641E08">
        <w:rPr>
          <w:rFonts w:ascii="Palatino Linotype" w:hAnsi="Palatino Linotype" w:cs="Arial"/>
          <w:sz w:val="24"/>
          <w:szCs w:val="24"/>
        </w:rPr>
        <w:t>--------</w:t>
      </w:r>
      <w:r>
        <w:rPr>
          <w:rFonts w:ascii="Palatino Linotype" w:hAnsi="Palatino Linotype" w:cs="Arial"/>
          <w:sz w:val="24"/>
          <w:szCs w:val="24"/>
        </w:rPr>
        <w:t>--------------</w:t>
      </w:r>
      <w:r w:rsidR="00C46D09">
        <w:rPr>
          <w:rFonts w:ascii="Palatino Linotype" w:hAnsi="Palatino Linotype" w:cs="Arial"/>
          <w:sz w:val="24"/>
          <w:szCs w:val="24"/>
        </w:rPr>
        <w:t>------------</w:t>
      </w:r>
      <w:r>
        <w:rPr>
          <w:rFonts w:ascii="Palatino Linotype" w:hAnsi="Palatino Linotype" w:cs="Arial"/>
          <w:sz w:val="24"/>
          <w:szCs w:val="24"/>
        </w:rPr>
        <w:t>--</w:t>
      </w:r>
      <w:r w:rsidR="00531F39">
        <w:rPr>
          <w:rFonts w:ascii="Palatino Linotype" w:hAnsi="Palatino Linotype" w:cs="Arial"/>
          <w:sz w:val="24"/>
          <w:szCs w:val="24"/>
        </w:rPr>
        <w:t>------------</w:t>
      </w:r>
    </w:p>
    <w:p w14:paraId="67597468"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6DD3AF0B" w14:textId="77777777" w:rsidR="00A10247" w:rsidRPr="00660089"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6CEF1D19"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2C3C3BB3"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1DCAFFFF" w14:textId="77777777" w:rsidR="00A10247" w:rsidRDefault="00A10247" w:rsidP="00A10247">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w:t>
      </w:r>
    </w:p>
    <w:p w14:paraId="0FCB956F" w14:textId="77777777" w:rsidR="00C46D09" w:rsidRDefault="00C46D09" w:rsidP="00C46D0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03074DB" w14:textId="77777777" w:rsidR="00C46D09" w:rsidRDefault="00C46D09" w:rsidP="00C46D0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DFFAB82" w14:textId="77777777" w:rsidR="00C46D09" w:rsidRDefault="00C46D09" w:rsidP="00C46D0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44636BAC" w14:textId="77777777" w:rsidR="00C46D09" w:rsidRDefault="00C46D09" w:rsidP="00C46D0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5269055" w14:textId="77777777" w:rsidR="00C46D09" w:rsidRDefault="00C46D09" w:rsidP="00C46D0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37BE778" w14:textId="77777777" w:rsidR="00A10247" w:rsidRPr="0016590E" w:rsidRDefault="00A10247" w:rsidP="00A10247">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14:paraId="636BB138" w14:textId="77777777" w:rsidR="00A10247" w:rsidRPr="0016590E" w:rsidRDefault="00A10247" w:rsidP="00A10247">
      <w:pPr>
        <w:spacing w:after="0" w:line="360" w:lineRule="auto"/>
        <w:jc w:val="both"/>
        <w:rPr>
          <w:rFonts w:ascii="Palatino Linotype" w:hAnsi="Palatino Linotype" w:cs="Arial"/>
          <w:sz w:val="24"/>
          <w:szCs w:val="24"/>
        </w:rPr>
      </w:pPr>
    </w:p>
    <w:p w14:paraId="357AAE40" w14:textId="77777777" w:rsidR="00A10247" w:rsidRPr="0016590E" w:rsidRDefault="00A10247" w:rsidP="00A10247">
      <w:pPr>
        <w:spacing w:after="0" w:line="360" w:lineRule="auto"/>
        <w:jc w:val="both"/>
        <w:rPr>
          <w:rFonts w:ascii="Palatino Linotype" w:hAnsi="Palatino Linotype" w:cs="Arial"/>
          <w:sz w:val="24"/>
          <w:szCs w:val="24"/>
        </w:rPr>
      </w:pPr>
    </w:p>
    <w:p w14:paraId="3E7B9F39" w14:textId="77777777" w:rsidR="00A10247" w:rsidRPr="0016590E" w:rsidRDefault="00A10247" w:rsidP="00A10247">
      <w:pPr>
        <w:spacing w:after="0" w:line="360" w:lineRule="auto"/>
        <w:jc w:val="both"/>
        <w:rPr>
          <w:rFonts w:ascii="Palatino Linotype" w:hAnsi="Palatino Linotype" w:cs="Arial"/>
          <w:sz w:val="24"/>
          <w:szCs w:val="24"/>
        </w:rPr>
      </w:pPr>
    </w:p>
    <w:p w14:paraId="27981C9C" w14:textId="77777777" w:rsidR="00A10247" w:rsidRPr="0016590E" w:rsidRDefault="00A10247" w:rsidP="00A10247">
      <w:pPr>
        <w:spacing w:after="0"/>
        <w:rPr>
          <w:rFonts w:ascii="Palatino Linotype" w:hAnsi="Palatino Linotype"/>
        </w:rPr>
      </w:pPr>
    </w:p>
    <w:p w14:paraId="118E4A6A" w14:textId="77777777" w:rsidR="00A10247" w:rsidRPr="0016590E" w:rsidRDefault="00A10247" w:rsidP="00A10247">
      <w:pPr>
        <w:spacing w:after="0"/>
        <w:rPr>
          <w:rFonts w:ascii="Palatino Linotype" w:hAnsi="Palatino Linotype"/>
        </w:rPr>
      </w:pPr>
    </w:p>
    <w:p w14:paraId="1AC991C3" w14:textId="77777777" w:rsidR="00A10247" w:rsidRPr="0016590E" w:rsidRDefault="00A10247" w:rsidP="00A10247">
      <w:pPr>
        <w:spacing w:after="0"/>
        <w:rPr>
          <w:rFonts w:ascii="Palatino Linotype" w:hAnsi="Palatino Linotype"/>
        </w:rPr>
      </w:pPr>
    </w:p>
    <w:p w14:paraId="41E9A3BB" w14:textId="77777777" w:rsidR="00A10247" w:rsidRPr="0016590E" w:rsidRDefault="00A10247" w:rsidP="00A10247">
      <w:pPr>
        <w:spacing w:after="0"/>
        <w:rPr>
          <w:rFonts w:ascii="Palatino Linotype" w:hAnsi="Palatino Linotype"/>
        </w:rPr>
      </w:pPr>
    </w:p>
    <w:p w14:paraId="3B3B181F" w14:textId="77777777" w:rsidR="00A10247" w:rsidRPr="0016590E" w:rsidRDefault="00A10247" w:rsidP="00A10247">
      <w:pPr>
        <w:spacing w:after="0"/>
        <w:rPr>
          <w:rFonts w:ascii="Palatino Linotype" w:hAnsi="Palatino Linotype"/>
        </w:rPr>
      </w:pPr>
    </w:p>
    <w:p w14:paraId="65193946" w14:textId="77777777" w:rsidR="00A10247" w:rsidRPr="0016590E" w:rsidRDefault="00A10247" w:rsidP="00A10247">
      <w:pPr>
        <w:spacing w:after="0"/>
        <w:rPr>
          <w:rFonts w:ascii="Palatino Linotype" w:hAnsi="Palatino Linotype"/>
        </w:rPr>
      </w:pPr>
    </w:p>
    <w:p w14:paraId="13B70E5F" w14:textId="77777777" w:rsidR="00A10247" w:rsidRPr="0016590E" w:rsidRDefault="00A10247" w:rsidP="00A10247">
      <w:pPr>
        <w:spacing w:after="0"/>
        <w:rPr>
          <w:rFonts w:ascii="Palatino Linotype" w:hAnsi="Palatino Linotype"/>
        </w:rPr>
      </w:pPr>
    </w:p>
    <w:p w14:paraId="70AF011D" w14:textId="77777777" w:rsidR="00A10247" w:rsidRPr="0016590E" w:rsidRDefault="00A10247" w:rsidP="00A10247">
      <w:pPr>
        <w:spacing w:after="0"/>
        <w:rPr>
          <w:rFonts w:ascii="Palatino Linotype" w:hAnsi="Palatino Linotype"/>
        </w:rPr>
      </w:pPr>
    </w:p>
    <w:p w14:paraId="04CAB4FE" w14:textId="77777777" w:rsidR="00A10247" w:rsidRPr="0016590E" w:rsidRDefault="00A10247" w:rsidP="00A10247">
      <w:pPr>
        <w:spacing w:after="0"/>
        <w:rPr>
          <w:rFonts w:ascii="Palatino Linotype" w:hAnsi="Palatino Linotype"/>
        </w:rPr>
      </w:pPr>
    </w:p>
    <w:p w14:paraId="6F8E26B3" w14:textId="77777777" w:rsidR="00A10247" w:rsidRDefault="00A10247" w:rsidP="00A10247">
      <w:pPr>
        <w:spacing w:after="0"/>
      </w:pPr>
    </w:p>
    <w:p w14:paraId="3B6F843C" w14:textId="77777777" w:rsidR="00A10247" w:rsidRPr="00791D5A" w:rsidRDefault="00A10247" w:rsidP="00A10247">
      <w:pPr>
        <w:spacing w:after="0"/>
      </w:pPr>
    </w:p>
    <w:p w14:paraId="4030B828" w14:textId="77777777" w:rsidR="00A10247" w:rsidRDefault="00A10247" w:rsidP="00A10247">
      <w:pPr>
        <w:spacing w:after="0"/>
      </w:pPr>
    </w:p>
    <w:p w14:paraId="28159F83" w14:textId="77777777" w:rsidR="00A10247" w:rsidRDefault="00A10247" w:rsidP="00A10247">
      <w:pPr>
        <w:spacing w:after="0"/>
      </w:pPr>
    </w:p>
    <w:p w14:paraId="60953B48" w14:textId="77777777" w:rsidR="00A10247" w:rsidRDefault="00A10247" w:rsidP="00A10247">
      <w:pPr>
        <w:spacing w:after="0"/>
      </w:pPr>
    </w:p>
    <w:p w14:paraId="58101910" w14:textId="77777777" w:rsidR="00041B6A" w:rsidRDefault="00041B6A"/>
    <w:sectPr w:rsidR="00041B6A" w:rsidSect="00041B6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CE49" w14:textId="77777777" w:rsidR="00E202F3" w:rsidRDefault="00E202F3" w:rsidP="00A10247">
      <w:pPr>
        <w:spacing w:after="0" w:line="240" w:lineRule="auto"/>
      </w:pPr>
      <w:r>
        <w:separator/>
      </w:r>
    </w:p>
  </w:endnote>
  <w:endnote w:type="continuationSeparator" w:id="0">
    <w:p w14:paraId="2CD5D2D6" w14:textId="77777777" w:rsidR="00E202F3" w:rsidRDefault="00E202F3"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89BB5ED" w14:textId="77777777" w:rsidR="00E82E73" w:rsidRPr="002D6DD8" w:rsidRDefault="00E82E73"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1F39">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31F39">
              <w:rPr>
                <w:rFonts w:ascii="Palatino Linotype" w:hAnsi="Palatino Linotype"/>
                <w:bCs/>
                <w:noProof/>
                <w:sz w:val="20"/>
              </w:rPr>
              <w:t>25</w:t>
            </w:r>
            <w:r>
              <w:rPr>
                <w:rFonts w:ascii="Palatino Linotype" w:hAnsi="Palatino Linotype"/>
                <w:bCs/>
                <w:noProof/>
                <w:sz w:val="20"/>
              </w:rPr>
              <w:fldChar w:fldCharType="end"/>
            </w:r>
          </w:p>
        </w:sdtContent>
      </w:sdt>
    </w:sdtContent>
  </w:sdt>
  <w:p w14:paraId="689F2F88" w14:textId="77777777" w:rsidR="00E82E73" w:rsidRDefault="00E82E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94E2" w14:textId="77777777" w:rsidR="00E82E73" w:rsidRPr="000B69FA" w:rsidRDefault="00E82E73"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1F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31F39">
      <w:rPr>
        <w:rFonts w:ascii="Palatino Linotype" w:hAnsi="Palatino Linotype"/>
        <w:bCs/>
        <w:noProof/>
        <w:sz w:val="20"/>
      </w:rPr>
      <w:t>25</w:t>
    </w:r>
    <w:r>
      <w:rPr>
        <w:rFonts w:ascii="Palatino Linotype" w:hAnsi="Palatino Linotype"/>
        <w:bCs/>
        <w:noProof/>
        <w:sz w:val="20"/>
      </w:rPr>
      <w:fldChar w:fldCharType="end"/>
    </w:r>
  </w:p>
  <w:p w14:paraId="2E5B6FA7" w14:textId="77777777" w:rsidR="00E82E73" w:rsidRDefault="00E82E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67D4" w14:textId="77777777" w:rsidR="00E202F3" w:rsidRDefault="00E202F3" w:rsidP="00A10247">
      <w:pPr>
        <w:spacing w:after="0" w:line="240" w:lineRule="auto"/>
      </w:pPr>
      <w:r>
        <w:separator/>
      </w:r>
    </w:p>
  </w:footnote>
  <w:footnote w:type="continuationSeparator" w:id="0">
    <w:p w14:paraId="44A73328" w14:textId="77777777" w:rsidR="00E202F3" w:rsidRDefault="00E202F3" w:rsidP="00A10247">
      <w:pPr>
        <w:spacing w:after="0" w:line="240" w:lineRule="auto"/>
      </w:pPr>
      <w:r>
        <w:continuationSeparator/>
      </w:r>
    </w:p>
  </w:footnote>
  <w:footnote w:id="1">
    <w:p w14:paraId="5E25EFC9" w14:textId="77777777" w:rsidR="00265747" w:rsidRPr="00265747" w:rsidRDefault="00265747" w:rsidP="00265747">
      <w:pPr>
        <w:pStyle w:val="Textonotapie"/>
        <w:jc w:val="both"/>
        <w:rPr>
          <w:rFonts w:ascii="Palatino Linotype" w:hAnsi="Palatino Linotype"/>
        </w:rPr>
      </w:pPr>
      <w:r>
        <w:rPr>
          <w:rStyle w:val="Refdenotaalpie"/>
        </w:rPr>
        <w:footnoteRef/>
      </w:r>
      <w:r>
        <w:t xml:space="preserve"> </w:t>
      </w:r>
      <w:r w:rsidRPr="00265747">
        <w:rPr>
          <w:rFonts w:ascii="Palatino Linotype" w:hAnsi="Palatino Linotype"/>
          <w:b/>
        </w:rPr>
        <w:t>Artículo 179.</w:t>
      </w:r>
      <w:r w:rsidRPr="00265747">
        <w:rPr>
          <w:rFonts w:ascii="Palatino Linotype" w:hAnsi="Palatino Linotype"/>
        </w:rPr>
        <w:t xml:space="preserve"> El recurso de revisión es un medio de protección que la Ley otorga a los particulares,</w:t>
      </w:r>
      <w:r>
        <w:rPr>
          <w:rFonts w:ascii="Palatino Linotype" w:hAnsi="Palatino Linotype"/>
        </w:rPr>
        <w:t xml:space="preserve"> </w:t>
      </w:r>
      <w:r w:rsidRPr="00265747">
        <w:rPr>
          <w:rFonts w:ascii="Palatino Linotype" w:hAnsi="Palatino Linotype"/>
        </w:rPr>
        <w:t>para hacer valer su derecho de acceso a la información pública, y procederá en contra de las siguientes</w:t>
      </w:r>
      <w:r>
        <w:rPr>
          <w:rFonts w:ascii="Palatino Linotype" w:hAnsi="Palatino Linotype"/>
        </w:rPr>
        <w:t xml:space="preserve"> </w:t>
      </w:r>
      <w:r w:rsidRPr="00265747">
        <w:rPr>
          <w:rFonts w:ascii="Palatino Linotype" w:hAnsi="Palatino Linotype"/>
        </w:rPr>
        <w:t>causas:</w:t>
      </w:r>
    </w:p>
    <w:p w14:paraId="706CD825" w14:textId="77777777" w:rsidR="009400FD" w:rsidRPr="009400FD" w:rsidRDefault="009400FD" w:rsidP="009400FD">
      <w:pPr>
        <w:pStyle w:val="Textonotapie"/>
        <w:jc w:val="both"/>
        <w:rPr>
          <w:rFonts w:ascii="Palatino Linotype" w:hAnsi="Palatino Linotype"/>
        </w:rPr>
      </w:pPr>
      <w:r w:rsidRPr="009400FD">
        <w:rPr>
          <w:rFonts w:ascii="Palatino Linotype" w:hAnsi="Palatino Linotype"/>
          <w:b/>
        </w:rPr>
        <w:t>I</w:t>
      </w:r>
      <w:r w:rsidR="00301BD3">
        <w:rPr>
          <w:rFonts w:ascii="Palatino Linotype" w:hAnsi="Palatino Linotype"/>
        </w:rPr>
        <w:t>…</w:t>
      </w:r>
      <w:r w:rsidRPr="009400FD">
        <w:rPr>
          <w:rFonts w:ascii="Palatino Linotype" w:hAnsi="Palatino Linotype"/>
        </w:rPr>
        <w:t>;</w:t>
      </w:r>
    </w:p>
    <w:p w14:paraId="1AACF363" w14:textId="77777777" w:rsidR="00265747" w:rsidRPr="00265747" w:rsidRDefault="00AE3372" w:rsidP="009400FD">
      <w:pPr>
        <w:pStyle w:val="Textonotapie"/>
        <w:jc w:val="both"/>
        <w:rPr>
          <w:lang w:val="es-419"/>
        </w:rPr>
      </w:pPr>
      <w:r w:rsidRPr="00AE3372">
        <w:rPr>
          <w:rFonts w:ascii="Palatino Linotype" w:hAnsi="Palatino Linotype"/>
          <w:b/>
        </w:rPr>
        <w:t xml:space="preserve">III. </w:t>
      </w:r>
      <w:r w:rsidRPr="00AE3372">
        <w:rPr>
          <w:rFonts w:ascii="Palatino Linotype" w:hAnsi="Palatino Linotype"/>
        </w:rPr>
        <w:t>La declaración de inexistencia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82E73" w14:paraId="4C295580" w14:textId="77777777" w:rsidTr="00041B6A">
      <w:trPr>
        <w:trHeight w:val="227"/>
      </w:trPr>
      <w:tc>
        <w:tcPr>
          <w:tcW w:w="5246" w:type="dxa"/>
          <w:hideMark/>
        </w:tcPr>
        <w:p w14:paraId="5F293601" w14:textId="77777777" w:rsidR="00E82E73" w:rsidRPr="00641471" w:rsidRDefault="00E82E73"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B09A5C5" w14:textId="77777777" w:rsidR="00E82E73" w:rsidRPr="00641471" w:rsidRDefault="00E82E73" w:rsidP="000D50F9">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sidR="000D50F9">
            <w:rPr>
              <w:rFonts w:ascii="Palatino Linotype" w:hAnsi="Palatino Linotype" w:cs="Arial"/>
              <w:b/>
              <w:bCs/>
              <w:sz w:val="24"/>
              <w:lang w:eastAsia="es-MX"/>
            </w:rPr>
            <w:t>3930</w:t>
          </w:r>
          <w:r w:rsidRPr="00AC2067">
            <w:rPr>
              <w:rFonts w:ascii="Palatino Linotype" w:hAnsi="Palatino Linotype" w:cs="Arial"/>
              <w:b/>
              <w:bCs/>
              <w:sz w:val="24"/>
              <w:lang w:eastAsia="es-MX"/>
            </w:rPr>
            <w:t>/INFOEM/IP/RR/2023</w:t>
          </w:r>
        </w:p>
      </w:tc>
    </w:tr>
    <w:tr w:rsidR="00E82E73" w14:paraId="1FCA5B6C" w14:textId="77777777" w:rsidTr="00041B6A">
      <w:trPr>
        <w:trHeight w:val="242"/>
      </w:trPr>
      <w:tc>
        <w:tcPr>
          <w:tcW w:w="5246" w:type="dxa"/>
          <w:hideMark/>
        </w:tcPr>
        <w:p w14:paraId="68C1EEA8" w14:textId="77777777" w:rsidR="00E82E73" w:rsidRPr="00641471" w:rsidRDefault="00E82E73"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2ED9718" w14:textId="77777777" w:rsidR="00E82E73" w:rsidRPr="00641471" w:rsidRDefault="000D50F9" w:rsidP="00041B6A">
          <w:pPr>
            <w:spacing w:after="120" w:line="256" w:lineRule="auto"/>
            <w:ind w:left="-486" w:right="214" w:firstLine="284"/>
            <w:jc w:val="right"/>
            <w:rPr>
              <w:rFonts w:ascii="Palatino Linotype" w:hAnsi="Palatino Linotype" w:cs="Arial"/>
              <w:b/>
              <w:szCs w:val="20"/>
            </w:rPr>
          </w:pPr>
          <w:r w:rsidRPr="000D50F9">
            <w:rPr>
              <w:rFonts w:ascii="Palatino Linotype" w:hAnsi="Palatino Linotype" w:cs="Arial"/>
              <w:b/>
              <w:bCs/>
              <w:szCs w:val="20"/>
            </w:rPr>
            <w:t>Ayuntamiento de Jiquipilco</w:t>
          </w:r>
        </w:p>
      </w:tc>
    </w:tr>
    <w:tr w:rsidR="00E82E73" w14:paraId="04BB6CE9" w14:textId="77777777" w:rsidTr="00041B6A">
      <w:trPr>
        <w:trHeight w:val="342"/>
      </w:trPr>
      <w:tc>
        <w:tcPr>
          <w:tcW w:w="5246" w:type="dxa"/>
          <w:hideMark/>
        </w:tcPr>
        <w:p w14:paraId="312200B2"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0818AEE" w14:textId="77777777" w:rsidR="00E82E73" w:rsidRPr="00641471" w:rsidRDefault="00E82E73"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54DCCB6" w14:textId="77777777" w:rsidR="00E82E73" w:rsidRPr="00AE046A" w:rsidRDefault="00E82E73"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8A8E0F" wp14:editId="17787CF0">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82E73" w14:paraId="637FA0F8" w14:textId="77777777" w:rsidTr="00041B6A">
      <w:trPr>
        <w:trHeight w:val="227"/>
      </w:trPr>
      <w:tc>
        <w:tcPr>
          <w:tcW w:w="5104" w:type="dxa"/>
          <w:hideMark/>
        </w:tcPr>
        <w:p w14:paraId="23991608" w14:textId="77777777" w:rsidR="00E82E73" w:rsidRPr="00641471" w:rsidRDefault="00E82E73"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2EEF025" w14:textId="77777777" w:rsidR="00E82E73" w:rsidRPr="00641471" w:rsidRDefault="00E82E73" w:rsidP="000D50F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D50F9">
            <w:rPr>
              <w:rFonts w:ascii="Palatino Linotype" w:hAnsi="Palatino Linotype" w:cs="Arial"/>
              <w:b/>
              <w:bCs/>
              <w:sz w:val="24"/>
              <w:lang w:eastAsia="es-MX"/>
            </w:rPr>
            <w:t>3930</w:t>
          </w:r>
          <w:r>
            <w:rPr>
              <w:rFonts w:ascii="Palatino Linotype" w:hAnsi="Palatino Linotype" w:cs="Arial"/>
              <w:b/>
              <w:bCs/>
              <w:sz w:val="24"/>
              <w:lang w:eastAsia="es-MX"/>
            </w:rPr>
            <w:t>/INFOEM/IP/RR/2023</w:t>
          </w:r>
        </w:p>
      </w:tc>
    </w:tr>
    <w:tr w:rsidR="00E82E73" w14:paraId="612445A3" w14:textId="77777777" w:rsidTr="00041B6A">
      <w:trPr>
        <w:trHeight w:val="242"/>
      </w:trPr>
      <w:tc>
        <w:tcPr>
          <w:tcW w:w="5104" w:type="dxa"/>
          <w:hideMark/>
        </w:tcPr>
        <w:p w14:paraId="324F28A8" w14:textId="77777777" w:rsidR="00E82E73" w:rsidRPr="00641471" w:rsidRDefault="00E82E73"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1D7715A" w14:textId="77777777" w:rsidR="00E82E73" w:rsidRPr="00641471" w:rsidRDefault="000D50F9" w:rsidP="00041B6A">
          <w:pPr>
            <w:spacing w:after="120" w:line="256" w:lineRule="auto"/>
            <w:ind w:left="-486" w:right="214" w:firstLine="284"/>
            <w:jc w:val="right"/>
            <w:rPr>
              <w:rFonts w:ascii="Palatino Linotype" w:hAnsi="Palatino Linotype" w:cs="Arial"/>
              <w:b/>
              <w:szCs w:val="20"/>
            </w:rPr>
          </w:pPr>
          <w:r w:rsidRPr="000D50F9">
            <w:rPr>
              <w:rFonts w:ascii="Palatino Linotype" w:hAnsi="Palatino Linotype" w:cs="Arial"/>
              <w:b/>
              <w:bCs/>
              <w:szCs w:val="20"/>
            </w:rPr>
            <w:t>Ayuntamiento de Jiquipilco</w:t>
          </w:r>
        </w:p>
      </w:tc>
    </w:tr>
    <w:tr w:rsidR="00E82E73" w14:paraId="7BA0345E" w14:textId="77777777" w:rsidTr="00041B6A">
      <w:trPr>
        <w:trHeight w:val="342"/>
      </w:trPr>
      <w:tc>
        <w:tcPr>
          <w:tcW w:w="5104" w:type="dxa"/>
        </w:tcPr>
        <w:p w14:paraId="4790640B"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95ACE12" w14:textId="1618B6E7" w:rsidR="00E82E73" w:rsidRPr="00641471" w:rsidRDefault="00E82E73" w:rsidP="00041B6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45DD277" wp14:editId="1E5FD974">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D1EE6">
            <w:rPr>
              <w:rFonts w:ascii="Palatino Linotype" w:hAnsi="Palatino Linotype" w:cs="Arial"/>
              <w:b/>
            </w:rPr>
            <w:t>XXXXXXXXXXXXXXXXXXXXXXXXXXX</w:t>
          </w:r>
        </w:p>
      </w:tc>
    </w:tr>
    <w:tr w:rsidR="00E82E73" w14:paraId="461592FF" w14:textId="77777777" w:rsidTr="00041B6A">
      <w:trPr>
        <w:trHeight w:val="342"/>
      </w:trPr>
      <w:tc>
        <w:tcPr>
          <w:tcW w:w="5104" w:type="dxa"/>
        </w:tcPr>
        <w:p w14:paraId="4C060451" w14:textId="77777777" w:rsidR="00E82E73" w:rsidRPr="00641471" w:rsidRDefault="00E82E73"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DE06F2B" w14:textId="77777777" w:rsidR="00E82E73" w:rsidRPr="00641471" w:rsidRDefault="00E82E73"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4B51A53" w14:textId="77777777" w:rsidR="00E82E73" w:rsidRPr="00C222C0" w:rsidRDefault="00E82E73">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0D0"/>
    <w:multiLevelType w:val="hybridMultilevel"/>
    <w:tmpl w:val="12604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F50A8"/>
    <w:multiLevelType w:val="hybridMultilevel"/>
    <w:tmpl w:val="673E3B0C"/>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55720A"/>
    <w:multiLevelType w:val="hybridMultilevel"/>
    <w:tmpl w:val="5A68B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FE475E"/>
    <w:multiLevelType w:val="hybridMultilevel"/>
    <w:tmpl w:val="45B0F6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765E90"/>
    <w:multiLevelType w:val="multilevel"/>
    <w:tmpl w:val="6EAE8E8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B9F646C"/>
    <w:multiLevelType w:val="hybridMultilevel"/>
    <w:tmpl w:val="946800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99787D"/>
    <w:multiLevelType w:val="hybridMultilevel"/>
    <w:tmpl w:val="454CE8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8292600">
    <w:abstractNumId w:val="7"/>
  </w:num>
  <w:num w:numId="2" w16cid:durableId="1190098321">
    <w:abstractNumId w:val="4"/>
  </w:num>
  <w:num w:numId="3" w16cid:durableId="629239003">
    <w:abstractNumId w:val="11"/>
  </w:num>
  <w:num w:numId="4" w16cid:durableId="912860784">
    <w:abstractNumId w:val="10"/>
  </w:num>
  <w:num w:numId="5" w16cid:durableId="1566407792">
    <w:abstractNumId w:val="8"/>
  </w:num>
  <w:num w:numId="6" w16cid:durableId="2122873105">
    <w:abstractNumId w:val="5"/>
  </w:num>
  <w:num w:numId="7" w16cid:durableId="299575619">
    <w:abstractNumId w:val="0"/>
  </w:num>
  <w:num w:numId="8" w16cid:durableId="1307123902">
    <w:abstractNumId w:val="3"/>
  </w:num>
  <w:num w:numId="9" w16cid:durableId="1283194998">
    <w:abstractNumId w:val="2"/>
  </w:num>
  <w:num w:numId="10" w16cid:durableId="1559314995">
    <w:abstractNumId w:val="1"/>
  </w:num>
  <w:num w:numId="11" w16cid:durableId="1056590627">
    <w:abstractNumId w:val="9"/>
  </w:num>
  <w:num w:numId="12" w16cid:durableId="1143236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47"/>
    <w:rsid w:val="00007AC6"/>
    <w:rsid w:val="00040024"/>
    <w:rsid w:val="00041B6A"/>
    <w:rsid w:val="000A60EB"/>
    <w:rsid w:val="000C381F"/>
    <w:rsid w:val="000D50F9"/>
    <w:rsid w:val="000E7460"/>
    <w:rsid w:val="000F542B"/>
    <w:rsid w:val="0014479C"/>
    <w:rsid w:val="00153BC3"/>
    <w:rsid w:val="00176519"/>
    <w:rsid w:val="001A19CD"/>
    <w:rsid w:val="001B02FB"/>
    <w:rsid w:val="001B0B28"/>
    <w:rsid w:val="001D16CF"/>
    <w:rsid w:val="00201063"/>
    <w:rsid w:val="00251CD9"/>
    <w:rsid w:val="00265747"/>
    <w:rsid w:val="0026734C"/>
    <w:rsid w:val="002845EC"/>
    <w:rsid w:val="002D1EE6"/>
    <w:rsid w:val="002D6A39"/>
    <w:rsid w:val="00301BD3"/>
    <w:rsid w:val="00304BA3"/>
    <w:rsid w:val="00367CCB"/>
    <w:rsid w:val="003B2EC9"/>
    <w:rsid w:val="003C5473"/>
    <w:rsid w:val="0040257A"/>
    <w:rsid w:val="00425620"/>
    <w:rsid w:val="004620AE"/>
    <w:rsid w:val="00486253"/>
    <w:rsid w:val="004D57BF"/>
    <w:rsid w:val="004E1A6D"/>
    <w:rsid w:val="004F61D9"/>
    <w:rsid w:val="00501C22"/>
    <w:rsid w:val="00530960"/>
    <w:rsid w:val="00531F39"/>
    <w:rsid w:val="005A1CC4"/>
    <w:rsid w:val="0061274C"/>
    <w:rsid w:val="00641E08"/>
    <w:rsid w:val="00644CB8"/>
    <w:rsid w:val="006537EF"/>
    <w:rsid w:val="00654F59"/>
    <w:rsid w:val="006649B8"/>
    <w:rsid w:val="006659B2"/>
    <w:rsid w:val="0071116A"/>
    <w:rsid w:val="0071193E"/>
    <w:rsid w:val="00723889"/>
    <w:rsid w:val="00763CCF"/>
    <w:rsid w:val="007E201A"/>
    <w:rsid w:val="007F45B9"/>
    <w:rsid w:val="007F52D8"/>
    <w:rsid w:val="008052DE"/>
    <w:rsid w:val="008268CF"/>
    <w:rsid w:val="00836D71"/>
    <w:rsid w:val="00855804"/>
    <w:rsid w:val="00863718"/>
    <w:rsid w:val="0087096E"/>
    <w:rsid w:val="008A071C"/>
    <w:rsid w:val="008C7483"/>
    <w:rsid w:val="008D4A19"/>
    <w:rsid w:val="008E1E9B"/>
    <w:rsid w:val="00935315"/>
    <w:rsid w:val="009400FD"/>
    <w:rsid w:val="009C422A"/>
    <w:rsid w:val="00A10247"/>
    <w:rsid w:val="00A20CE8"/>
    <w:rsid w:val="00A331BB"/>
    <w:rsid w:val="00A554E6"/>
    <w:rsid w:val="00A60982"/>
    <w:rsid w:val="00A92D58"/>
    <w:rsid w:val="00A964B8"/>
    <w:rsid w:val="00AD09D8"/>
    <w:rsid w:val="00AE3372"/>
    <w:rsid w:val="00AE7BE3"/>
    <w:rsid w:val="00B2488B"/>
    <w:rsid w:val="00B867DD"/>
    <w:rsid w:val="00BE143A"/>
    <w:rsid w:val="00C46D09"/>
    <w:rsid w:val="00C50BB2"/>
    <w:rsid w:val="00C74A53"/>
    <w:rsid w:val="00CA34DE"/>
    <w:rsid w:val="00D47787"/>
    <w:rsid w:val="00D64CB6"/>
    <w:rsid w:val="00D85D50"/>
    <w:rsid w:val="00D9480D"/>
    <w:rsid w:val="00DB47D2"/>
    <w:rsid w:val="00E202F3"/>
    <w:rsid w:val="00E57620"/>
    <w:rsid w:val="00E66557"/>
    <w:rsid w:val="00E82E73"/>
    <w:rsid w:val="00EA0991"/>
    <w:rsid w:val="00EB6B45"/>
    <w:rsid w:val="00F42400"/>
    <w:rsid w:val="00FC1D73"/>
    <w:rsid w:val="00FC610E"/>
    <w:rsid w:val="00FD4B27"/>
    <w:rsid w:val="00FF2F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30DC1"/>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2366">
      <w:bodyDiv w:val="1"/>
      <w:marLeft w:val="0"/>
      <w:marRight w:val="0"/>
      <w:marTop w:val="0"/>
      <w:marBottom w:val="0"/>
      <w:divBdr>
        <w:top w:val="none" w:sz="0" w:space="0" w:color="auto"/>
        <w:left w:val="none" w:sz="0" w:space="0" w:color="auto"/>
        <w:bottom w:val="none" w:sz="0" w:space="0" w:color="auto"/>
        <w:right w:val="none" w:sz="0" w:space="0" w:color="auto"/>
      </w:divBdr>
    </w:div>
    <w:div w:id="355427393">
      <w:bodyDiv w:val="1"/>
      <w:marLeft w:val="0"/>
      <w:marRight w:val="0"/>
      <w:marTop w:val="0"/>
      <w:marBottom w:val="0"/>
      <w:divBdr>
        <w:top w:val="none" w:sz="0" w:space="0" w:color="auto"/>
        <w:left w:val="none" w:sz="0" w:space="0" w:color="auto"/>
        <w:bottom w:val="none" w:sz="0" w:space="0" w:color="auto"/>
        <w:right w:val="none" w:sz="0" w:space="0" w:color="auto"/>
      </w:divBdr>
    </w:div>
    <w:div w:id="1068577844">
      <w:bodyDiv w:val="1"/>
      <w:marLeft w:val="0"/>
      <w:marRight w:val="0"/>
      <w:marTop w:val="0"/>
      <w:marBottom w:val="0"/>
      <w:divBdr>
        <w:top w:val="none" w:sz="0" w:space="0" w:color="auto"/>
        <w:left w:val="none" w:sz="0" w:space="0" w:color="auto"/>
        <w:bottom w:val="none" w:sz="0" w:space="0" w:color="auto"/>
        <w:right w:val="none" w:sz="0" w:space="0" w:color="auto"/>
      </w:divBdr>
    </w:div>
    <w:div w:id="1409381806">
      <w:bodyDiv w:val="1"/>
      <w:marLeft w:val="0"/>
      <w:marRight w:val="0"/>
      <w:marTop w:val="0"/>
      <w:marBottom w:val="0"/>
      <w:divBdr>
        <w:top w:val="none" w:sz="0" w:space="0" w:color="auto"/>
        <w:left w:val="none" w:sz="0" w:space="0" w:color="auto"/>
        <w:bottom w:val="none" w:sz="0" w:space="0" w:color="auto"/>
        <w:right w:val="none" w:sz="0" w:space="0" w:color="auto"/>
      </w:divBdr>
    </w:div>
    <w:div w:id="1651520592">
      <w:bodyDiv w:val="1"/>
      <w:marLeft w:val="0"/>
      <w:marRight w:val="0"/>
      <w:marTop w:val="0"/>
      <w:marBottom w:val="0"/>
      <w:divBdr>
        <w:top w:val="none" w:sz="0" w:space="0" w:color="auto"/>
        <w:left w:val="none" w:sz="0" w:space="0" w:color="auto"/>
        <w:bottom w:val="none" w:sz="0" w:space="0" w:color="auto"/>
        <w:right w:val="none" w:sz="0" w:space="0" w:color="auto"/>
      </w:divBdr>
    </w:div>
    <w:div w:id="1671329710">
      <w:bodyDiv w:val="1"/>
      <w:marLeft w:val="0"/>
      <w:marRight w:val="0"/>
      <w:marTop w:val="0"/>
      <w:marBottom w:val="0"/>
      <w:divBdr>
        <w:top w:val="none" w:sz="0" w:space="0" w:color="auto"/>
        <w:left w:val="none" w:sz="0" w:space="0" w:color="auto"/>
        <w:bottom w:val="none" w:sz="0" w:space="0" w:color="auto"/>
        <w:right w:val="none" w:sz="0" w:space="0" w:color="auto"/>
      </w:divBdr>
    </w:div>
    <w:div w:id="19969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25</Pages>
  <Words>7238</Words>
  <Characters>39809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dcterms:created xsi:type="dcterms:W3CDTF">2023-09-25T21:40:00Z</dcterms:created>
  <dcterms:modified xsi:type="dcterms:W3CDTF">2023-10-20T16:41:00Z</dcterms:modified>
</cp:coreProperties>
</file>