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89D1E" w14:textId="600C7381" w:rsidR="00CD372F" w:rsidRPr="00667998" w:rsidRDefault="00CD372F" w:rsidP="00CD372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040AE">
        <w:rPr>
          <w:rFonts w:ascii="Palatino Linotype" w:eastAsia="Times New Roman" w:hAnsi="Palatino Linotype" w:cs="Arial"/>
          <w:color w:val="000000"/>
          <w:sz w:val="24"/>
          <w:szCs w:val="24"/>
          <w:lang w:eastAsia="es-MX"/>
        </w:rPr>
        <w:t>doce</w:t>
      </w:r>
      <w:r>
        <w:rPr>
          <w:rFonts w:ascii="Palatino Linotype" w:eastAsia="Times New Roman" w:hAnsi="Palatino Linotype" w:cs="Arial"/>
          <w:color w:val="000000"/>
          <w:sz w:val="24"/>
          <w:szCs w:val="24"/>
          <w:lang w:eastAsia="es-MX"/>
        </w:rPr>
        <w:t xml:space="preserve"> de </w:t>
      </w:r>
      <w:r w:rsidR="006040AE">
        <w:rPr>
          <w:rFonts w:ascii="Palatino Linotype" w:eastAsia="Times New Roman" w:hAnsi="Palatino Linotype" w:cs="Arial"/>
          <w:color w:val="000000"/>
          <w:sz w:val="24"/>
          <w:szCs w:val="24"/>
          <w:lang w:eastAsia="es-MX"/>
        </w:rPr>
        <w:t>abril</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6D207A16" w14:textId="77777777" w:rsidR="00CD372F" w:rsidRPr="00667998" w:rsidRDefault="00CD372F" w:rsidP="00CD372F">
      <w:pPr>
        <w:shd w:val="clear" w:color="auto" w:fill="FFFFFF"/>
        <w:spacing w:after="0" w:line="360" w:lineRule="auto"/>
        <w:jc w:val="both"/>
        <w:rPr>
          <w:rFonts w:ascii="Palatino Linotype" w:eastAsia="Times New Roman" w:hAnsi="Palatino Linotype" w:cs="Arial"/>
          <w:color w:val="000000"/>
          <w:sz w:val="2"/>
          <w:szCs w:val="24"/>
          <w:lang w:eastAsia="es-MX"/>
        </w:rPr>
      </w:pPr>
    </w:p>
    <w:p w14:paraId="11F8974E" w14:textId="77777777" w:rsidR="00CD372F" w:rsidRPr="00114247" w:rsidRDefault="00CD372F" w:rsidP="00CD372F">
      <w:pPr>
        <w:tabs>
          <w:tab w:val="left" w:pos="1701"/>
        </w:tabs>
        <w:spacing w:after="0" w:line="360" w:lineRule="auto"/>
        <w:jc w:val="both"/>
        <w:rPr>
          <w:rFonts w:ascii="Palatino Linotype" w:hAnsi="Palatino Linotype" w:cs="Arial"/>
          <w:b/>
        </w:rPr>
      </w:pPr>
    </w:p>
    <w:p w14:paraId="08D141D0" w14:textId="55DD20AF" w:rsidR="00CD372F" w:rsidRPr="00667998" w:rsidRDefault="00CD372F" w:rsidP="00CD372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1E0CBA">
        <w:rPr>
          <w:rFonts w:ascii="Palatino Linotype" w:hAnsi="Palatino Linotype" w:cs="Arial"/>
          <w:b/>
          <w:sz w:val="24"/>
        </w:rPr>
        <w:t>1</w:t>
      </w:r>
      <w:r w:rsidR="006040AE">
        <w:rPr>
          <w:rFonts w:ascii="Palatino Linotype" w:hAnsi="Palatino Linotype" w:cs="Arial"/>
          <w:b/>
          <w:sz w:val="24"/>
        </w:rPr>
        <w:t>4150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6040AE">
        <w:rPr>
          <w:rFonts w:ascii="Palatino Linotype" w:hAnsi="Palatino Linotype" w:cs="Arial"/>
        </w:rPr>
        <w:t>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w:t>
      </w:r>
      <w:r w:rsidR="006040AE">
        <w:rPr>
          <w:rFonts w:ascii="Palatino Linotype" w:hAnsi="Palatino Linotype" w:cs="Arial"/>
          <w:b/>
          <w:bCs/>
          <w:sz w:val="24"/>
          <w:szCs w:val="24"/>
        </w:rPr>
        <w:t xml:space="preserve">parte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del</w:t>
      </w:r>
      <w:r>
        <w:rPr>
          <w:rFonts w:ascii="Palatino Linotype" w:hAnsi="Palatino Linotype" w:cs="Arial"/>
          <w:sz w:val="24"/>
          <w:szCs w:val="24"/>
        </w:rPr>
        <w:t xml:space="preserve"> </w:t>
      </w:r>
      <w:r w:rsidRPr="004643F0">
        <w:rPr>
          <w:rFonts w:ascii="Palatino Linotype" w:hAnsi="Palatino Linotype" w:cs="Arial"/>
          <w:b/>
          <w:bCs/>
          <w:szCs w:val="20"/>
        </w:rPr>
        <w:t xml:space="preserve">Ayuntamiento de </w:t>
      </w:r>
      <w:r w:rsidR="006040AE" w:rsidRPr="004643F0">
        <w:rPr>
          <w:rFonts w:ascii="Palatino Linotype" w:hAnsi="Palatino Linotype" w:cs="Arial"/>
          <w:b/>
          <w:bCs/>
          <w:szCs w:val="20"/>
        </w:rPr>
        <w:t>Metepec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ED67E0F" w14:textId="77777777" w:rsidR="00CD372F" w:rsidRPr="004A1460" w:rsidRDefault="00CD372F" w:rsidP="00CD372F">
      <w:pPr>
        <w:tabs>
          <w:tab w:val="left" w:pos="1701"/>
        </w:tabs>
        <w:spacing w:after="0" w:line="360" w:lineRule="auto"/>
        <w:jc w:val="both"/>
        <w:rPr>
          <w:rFonts w:ascii="Palatino Linotype" w:hAnsi="Palatino Linotype" w:cs="Arial"/>
          <w:sz w:val="24"/>
        </w:rPr>
      </w:pPr>
    </w:p>
    <w:p w14:paraId="65AEF9D0" w14:textId="77777777" w:rsidR="00CD372F" w:rsidRPr="00667998" w:rsidRDefault="00CD372F" w:rsidP="00CD372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4B27DC7" w14:textId="77777777" w:rsidR="00CD372F" w:rsidRPr="00667998" w:rsidRDefault="00CD372F" w:rsidP="00CD372F">
      <w:pPr>
        <w:spacing w:after="0" w:line="360" w:lineRule="auto"/>
        <w:jc w:val="center"/>
        <w:rPr>
          <w:rFonts w:ascii="Palatino Linotype" w:hAnsi="Palatino Linotype"/>
          <w:b/>
          <w:sz w:val="24"/>
        </w:rPr>
      </w:pPr>
    </w:p>
    <w:p w14:paraId="4E8FED45" w14:textId="77777777" w:rsidR="00CD372F" w:rsidRPr="00667998" w:rsidRDefault="00CD372F" w:rsidP="00CD372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28E4FD4" w14:textId="5B92C8CF" w:rsidR="00CD372F" w:rsidRDefault="00CD372F" w:rsidP="00CD372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6040AE">
        <w:rPr>
          <w:rFonts w:ascii="Palatino Linotype" w:hAnsi="Palatino Linotype" w:cs="Arial"/>
          <w:sz w:val="24"/>
        </w:rPr>
        <w:t>primero</w:t>
      </w:r>
      <w:r>
        <w:rPr>
          <w:rFonts w:ascii="Palatino Linotype" w:hAnsi="Palatino Linotype" w:cs="Arial"/>
          <w:sz w:val="24"/>
        </w:rPr>
        <w:t xml:space="preserve"> </w:t>
      </w:r>
      <w:r w:rsidRPr="00667998">
        <w:rPr>
          <w:rFonts w:ascii="Palatino Linotype" w:hAnsi="Palatino Linotype" w:cs="Arial"/>
          <w:sz w:val="24"/>
        </w:rPr>
        <w:t xml:space="preserve">de </w:t>
      </w:r>
      <w:r w:rsidR="006040AE">
        <w:rPr>
          <w:rFonts w:ascii="Palatino Linotype" w:hAnsi="Palatino Linotype" w:cs="Arial"/>
          <w:sz w:val="24"/>
        </w:rPr>
        <w:t>agost</w:t>
      </w:r>
      <w:r>
        <w:rPr>
          <w:rFonts w:ascii="Palatino Linotype" w:hAnsi="Palatino Linotype" w:cs="Arial"/>
          <w:sz w:val="24"/>
        </w:rPr>
        <w: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006040AE">
        <w:rPr>
          <w:rFonts w:ascii="Palatino Linotype" w:hAnsi="Palatino Linotype" w:cs="Arial"/>
          <w:sz w:val="24"/>
        </w:rPr>
        <w:t xml:space="preserve">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6040AE" w:rsidRPr="006040AE">
        <w:rPr>
          <w:rFonts w:ascii="Palatino Linotype" w:hAnsi="Palatino Linotype" w:cs="Arial"/>
          <w:b/>
          <w:bCs/>
          <w:sz w:val="24"/>
        </w:rPr>
        <w:t>0</w:t>
      </w:r>
      <w:r w:rsidR="006040AE">
        <w:rPr>
          <w:rFonts w:ascii="Palatino Linotype" w:hAnsi="Palatino Linotype" w:cs="Arial"/>
          <w:b/>
          <w:sz w:val="24"/>
        </w:rPr>
        <w:t>4140</w:t>
      </w:r>
      <w:r w:rsidRPr="00600662">
        <w:rPr>
          <w:rFonts w:ascii="Palatino Linotype" w:hAnsi="Palatino Linotype" w:cs="Arial"/>
          <w:b/>
          <w:sz w:val="24"/>
        </w:rPr>
        <w:t>/</w:t>
      </w:r>
      <w:r>
        <w:rPr>
          <w:rFonts w:ascii="Palatino Linotype" w:hAnsi="Palatino Linotype" w:cs="Arial"/>
          <w:b/>
          <w:sz w:val="24"/>
        </w:rPr>
        <w:t>M</w:t>
      </w:r>
      <w:r w:rsidR="006040AE">
        <w:rPr>
          <w:rFonts w:ascii="Palatino Linotype" w:hAnsi="Palatino Linotype" w:cs="Arial"/>
          <w:b/>
          <w:sz w:val="24"/>
        </w:rPr>
        <w:t>ETEPEC</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289930BD" w14:textId="77777777" w:rsidR="00CD372F" w:rsidRPr="00667998" w:rsidRDefault="00CD372F" w:rsidP="00CD372F">
      <w:pPr>
        <w:spacing w:after="0" w:line="360" w:lineRule="auto"/>
        <w:jc w:val="both"/>
        <w:rPr>
          <w:rFonts w:ascii="Palatino Linotype" w:hAnsi="Palatino Linotype" w:cs="Arial"/>
          <w:sz w:val="24"/>
        </w:rPr>
      </w:pPr>
      <w:bookmarkStart w:id="0" w:name="_GoBack"/>
      <w:bookmarkEnd w:id="0"/>
    </w:p>
    <w:p w14:paraId="17EF8966" w14:textId="48DE1CB8" w:rsidR="00CD372F" w:rsidRDefault="00CD372F" w:rsidP="00CD372F">
      <w:pPr>
        <w:spacing w:after="0"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6040AE" w:rsidRPr="006040AE">
        <w:rPr>
          <w:rFonts w:ascii="Palatino Linotype" w:hAnsi="Palatino Linotype" w:cs="Arial"/>
          <w:i/>
          <w:sz w:val="24"/>
        </w:rPr>
        <w:t>del año 2022, se solicitan los expedientes de las personas que se inscriban a los talleres artísticos y culturales ofrecidos por las cinco casas de cultura</w:t>
      </w:r>
      <w:r w:rsidRPr="00667998">
        <w:rPr>
          <w:rFonts w:ascii="Palatino Linotype" w:hAnsi="Palatino Linotype" w:cs="Arial"/>
          <w:i/>
          <w:sz w:val="24"/>
        </w:rPr>
        <w:t>” (Sic).</w:t>
      </w:r>
    </w:p>
    <w:bookmarkEnd w:id="1"/>
    <w:p w14:paraId="5B76C427" w14:textId="77777777" w:rsidR="00CD372F" w:rsidRDefault="00CD372F" w:rsidP="00CD372F">
      <w:pPr>
        <w:spacing w:after="0" w:line="360" w:lineRule="auto"/>
        <w:jc w:val="both"/>
        <w:rPr>
          <w:rFonts w:ascii="Palatino Linotype" w:hAnsi="Palatino Linotype" w:cs="Arial"/>
          <w:b/>
          <w:sz w:val="24"/>
        </w:rPr>
      </w:pPr>
    </w:p>
    <w:p w14:paraId="764FEB8C" w14:textId="77777777" w:rsidR="00CD372F" w:rsidRDefault="00CD372F" w:rsidP="00CD372F">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30C62D3" w14:textId="77777777" w:rsidR="00CD372F" w:rsidRDefault="00CD372F" w:rsidP="00CD372F">
      <w:pPr>
        <w:spacing w:after="0" w:line="360" w:lineRule="auto"/>
        <w:jc w:val="both"/>
        <w:rPr>
          <w:rFonts w:ascii="Palatino Linotype" w:hAnsi="Palatino Linotype" w:cs="Arial"/>
          <w:b/>
          <w:sz w:val="28"/>
        </w:rPr>
      </w:pPr>
    </w:p>
    <w:p w14:paraId="3D383A5B" w14:textId="77777777" w:rsidR="00CD372F" w:rsidRPr="000256D8" w:rsidRDefault="00CD372F" w:rsidP="00CD372F">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0256D8">
        <w:rPr>
          <w:rFonts w:ascii="Palatino Linotype" w:hAnsi="Palatino Linotype" w:cs="Arial"/>
          <w:b/>
          <w:sz w:val="28"/>
          <w:szCs w:val="20"/>
        </w:rPr>
        <w:t xml:space="preserve">De la </w:t>
      </w:r>
      <w:r>
        <w:rPr>
          <w:rFonts w:ascii="Palatino Linotype" w:hAnsi="Palatino Linotype" w:cs="Arial"/>
          <w:b/>
          <w:sz w:val="28"/>
          <w:szCs w:val="20"/>
        </w:rPr>
        <w:t xml:space="preserve">prórroga y la </w:t>
      </w:r>
      <w:r w:rsidRPr="000256D8">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0256D8">
        <w:rPr>
          <w:rFonts w:ascii="Palatino Linotype" w:hAnsi="Palatino Linotype" w:cs="Arial"/>
          <w:b/>
          <w:sz w:val="28"/>
          <w:szCs w:val="20"/>
        </w:rPr>
        <w:t>.</w:t>
      </w:r>
    </w:p>
    <w:p w14:paraId="312378B8" w14:textId="605248AE" w:rsidR="00CD372F" w:rsidRPr="00B9794C" w:rsidRDefault="00CD372F" w:rsidP="00CD372F">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en fecha</w:t>
      </w:r>
      <w:r w:rsidR="006040AE">
        <w:rPr>
          <w:rFonts w:ascii="Palatino Linotype" w:hAnsi="Palatino Linotype"/>
        </w:rPr>
        <w:t xml:space="preserve"> veintidós</w:t>
      </w:r>
      <w:r>
        <w:rPr>
          <w:rFonts w:ascii="Palatino Linotype" w:hAnsi="Palatino Linotype"/>
        </w:rPr>
        <w:t xml:space="preserve"> de </w:t>
      </w:r>
      <w:r w:rsidR="006040AE">
        <w:rPr>
          <w:rFonts w:ascii="Palatino Linotype" w:hAnsi="Palatino Linotype"/>
        </w:rPr>
        <w:t>agost</w:t>
      </w:r>
      <w:r>
        <w:rPr>
          <w:rFonts w:ascii="Palatino Linotype" w:hAnsi="Palatino Linotype"/>
        </w:rPr>
        <w:t>o</w:t>
      </w:r>
      <w:r w:rsidRPr="00B9794C">
        <w:rPr>
          <w:rFonts w:ascii="Palatino Linotype" w:hAnsi="Palatino Linotype" w:cs="Arial"/>
        </w:rPr>
        <w:t xml:space="preserve"> de dos mil veintidós el Sujeto Obligado solicito una prórroga para poder atender la solicitud de información.</w:t>
      </w:r>
    </w:p>
    <w:p w14:paraId="38DB0582" w14:textId="77777777" w:rsidR="00CD372F" w:rsidRDefault="00CD372F" w:rsidP="00CD372F">
      <w:pPr>
        <w:pStyle w:val="Sinespaciado"/>
        <w:spacing w:line="360" w:lineRule="auto"/>
        <w:jc w:val="both"/>
        <w:rPr>
          <w:rFonts w:ascii="Palatino Linotype" w:hAnsi="Palatino Linotype"/>
        </w:rPr>
      </w:pPr>
    </w:p>
    <w:p w14:paraId="456F1DD3" w14:textId="3C39FA1D" w:rsidR="00CD372F" w:rsidRDefault="00CD372F" w:rsidP="00CD372F">
      <w:pPr>
        <w:pStyle w:val="Sinespaciado"/>
        <w:spacing w:line="360" w:lineRule="auto"/>
        <w:jc w:val="both"/>
        <w:rPr>
          <w:rFonts w:ascii="Palatino Linotype" w:hAnsi="Palatino Linotype" w:cs="Arial"/>
        </w:rPr>
      </w:pPr>
      <w:r>
        <w:rPr>
          <w:rFonts w:ascii="Palatino Linotype" w:hAnsi="Palatino Linotype"/>
        </w:rPr>
        <w:t>En fecha</w:t>
      </w:r>
      <w:r>
        <w:rPr>
          <w:rFonts w:ascii="Palatino Linotype" w:hAnsi="Palatino Linotype" w:cs="Arial"/>
        </w:rPr>
        <w:t xml:space="preserve"> </w:t>
      </w:r>
      <w:r w:rsidR="006040AE">
        <w:rPr>
          <w:rFonts w:ascii="Palatino Linotype" w:hAnsi="Palatino Linotype" w:cs="Arial"/>
        </w:rPr>
        <w:t>treinta y uno</w:t>
      </w:r>
      <w:r>
        <w:rPr>
          <w:rFonts w:ascii="Palatino Linotype" w:hAnsi="Palatino Linotype" w:cs="Arial"/>
        </w:rPr>
        <w:t xml:space="preserve"> de agosto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a través del SAIMEX</w:t>
      </w:r>
      <w:r>
        <w:rPr>
          <w:rFonts w:ascii="Palatino Linotype" w:hAnsi="Palatino Linotype" w:cs="Arial"/>
        </w:rPr>
        <w:t xml:space="preserve"> a la solicitud de información en los siguientes términos: </w:t>
      </w:r>
    </w:p>
    <w:p w14:paraId="52D7FA13" w14:textId="77777777" w:rsidR="00CD372F" w:rsidRPr="00E818A5" w:rsidRDefault="00CD372F" w:rsidP="00CD372F">
      <w:pPr>
        <w:spacing w:after="0" w:line="360" w:lineRule="auto"/>
        <w:jc w:val="both"/>
        <w:rPr>
          <w:rFonts w:ascii="Palatino Linotype" w:hAnsi="Palatino Linotype" w:cs="Arial"/>
          <w:sz w:val="24"/>
        </w:rPr>
      </w:pPr>
    </w:p>
    <w:p w14:paraId="64A238C8" w14:textId="77777777" w:rsidR="006040AE" w:rsidRPr="006040AE" w:rsidRDefault="00CD372F" w:rsidP="006040AE">
      <w:pPr>
        <w:spacing w:after="0" w:line="240" w:lineRule="auto"/>
        <w:ind w:left="567" w:right="567"/>
        <w:jc w:val="both"/>
        <w:rPr>
          <w:rFonts w:ascii="Palatino Linotype" w:hAnsi="Palatino Linotype" w:cs="Arial"/>
          <w:i/>
        </w:rPr>
      </w:pPr>
      <w:r>
        <w:rPr>
          <w:rFonts w:ascii="Palatino Linotype" w:hAnsi="Palatino Linotype" w:cs="Arial"/>
          <w:i/>
        </w:rPr>
        <w:t>“</w:t>
      </w:r>
      <w:r w:rsidR="006040AE" w:rsidRPr="006040A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693583" w14:textId="77777777" w:rsidR="006040AE" w:rsidRPr="006040AE" w:rsidRDefault="006040AE" w:rsidP="006040AE">
      <w:pPr>
        <w:spacing w:after="0" w:line="240" w:lineRule="auto"/>
        <w:ind w:left="567" w:right="567"/>
        <w:jc w:val="both"/>
        <w:rPr>
          <w:rFonts w:ascii="Palatino Linotype" w:hAnsi="Palatino Linotype" w:cs="Arial"/>
          <w:i/>
        </w:rPr>
      </w:pPr>
      <w:r w:rsidRPr="006040AE">
        <w:rPr>
          <w:rFonts w:ascii="Palatino Linotype" w:hAnsi="Palatino Linotype" w:cs="Arial"/>
          <w:i/>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6536A8CC" w14:textId="77777777" w:rsidR="006040AE" w:rsidRPr="006040AE" w:rsidRDefault="006040AE" w:rsidP="006040AE">
      <w:pPr>
        <w:spacing w:after="0" w:line="240" w:lineRule="auto"/>
        <w:ind w:left="567" w:right="567"/>
        <w:jc w:val="both"/>
        <w:rPr>
          <w:rFonts w:ascii="Palatino Linotype" w:hAnsi="Palatino Linotype" w:cs="Arial"/>
          <w:i/>
        </w:rPr>
      </w:pPr>
      <w:r w:rsidRPr="006040AE">
        <w:rPr>
          <w:rFonts w:ascii="Palatino Linotype" w:hAnsi="Palatino Linotype" w:cs="Arial"/>
          <w:i/>
        </w:rPr>
        <w:t>ATENTAMENTE</w:t>
      </w:r>
    </w:p>
    <w:p w14:paraId="59D3EF08" w14:textId="16ED55E4" w:rsidR="00CD372F" w:rsidRDefault="006040AE" w:rsidP="006040AE">
      <w:pPr>
        <w:spacing w:after="0" w:line="240" w:lineRule="auto"/>
        <w:ind w:left="567" w:right="567"/>
        <w:jc w:val="both"/>
        <w:rPr>
          <w:rFonts w:ascii="Palatino Linotype" w:hAnsi="Palatino Linotype" w:cs="Arial"/>
          <w:i/>
        </w:rPr>
      </w:pPr>
      <w:r w:rsidRPr="006040AE">
        <w:rPr>
          <w:rFonts w:ascii="Palatino Linotype" w:hAnsi="Palatino Linotype" w:cs="Arial"/>
          <w:i/>
        </w:rPr>
        <w:t xml:space="preserve">Lic. Gerardo Arturo Ozuna Martínez </w:t>
      </w:r>
      <w:r w:rsidR="00CD372F" w:rsidRPr="00667998">
        <w:rPr>
          <w:rFonts w:ascii="Palatino Linotype" w:hAnsi="Palatino Linotype" w:cs="Arial"/>
          <w:i/>
        </w:rPr>
        <w:t>“(Sic).</w:t>
      </w:r>
    </w:p>
    <w:p w14:paraId="3285FEEB" w14:textId="77777777" w:rsidR="00CD372F" w:rsidRPr="00515DC5" w:rsidRDefault="00CD372F" w:rsidP="00CD372F">
      <w:pPr>
        <w:spacing w:after="0" w:line="240" w:lineRule="auto"/>
        <w:ind w:right="567"/>
        <w:jc w:val="both"/>
        <w:rPr>
          <w:rFonts w:ascii="Palatino Linotype" w:hAnsi="Palatino Linotype" w:cs="Arial"/>
          <w:i/>
          <w:sz w:val="24"/>
        </w:rPr>
      </w:pPr>
    </w:p>
    <w:p w14:paraId="59913E42" w14:textId="30E5E407" w:rsidR="00CD372F" w:rsidRDefault="00CD372F" w:rsidP="00CD372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2"/>
      <w:r>
        <w:rPr>
          <w:rFonts w:ascii="Palatino Linotype" w:hAnsi="Palatino Linotype" w:cs="Arial"/>
          <w:sz w:val="24"/>
          <w:szCs w:val="24"/>
        </w:rPr>
        <w:t>“</w:t>
      </w:r>
      <w:r w:rsidR="006040AE" w:rsidRPr="006040AE">
        <w:rPr>
          <w:rFonts w:ascii="Palatino Linotype" w:hAnsi="Palatino Linotype" w:cs="Arial"/>
          <w:i/>
          <w:sz w:val="24"/>
          <w:szCs w:val="24"/>
        </w:rPr>
        <w:t>folio 04140.pdf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40E4F5B" w14:textId="77777777" w:rsidR="00CD372F" w:rsidRDefault="00CD372F" w:rsidP="00CD372F">
      <w:pPr>
        <w:spacing w:after="0" w:line="360" w:lineRule="auto"/>
        <w:jc w:val="both"/>
        <w:rPr>
          <w:rFonts w:ascii="Palatino Linotype" w:hAnsi="Palatino Linotype" w:cs="Arial"/>
          <w:b/>
          <w:sz w:val="28"/>
        </w:rPr>
      </w:pPr>
    </w:p>
    <w:p w14:paraId="240726AF" w14:textId="77777777" w:rsidR="00CD372F" w:rsidRPr="00667998" w:rsidRDefault="00CD372F" w:rsidP="00CD372F">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163CC22" w14:textId="2D8E5E36" w:rsidR="00CD372F" w:rsidRDefault="00CD372F" w:rsidP="00CD372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B97DA6">
        <w:rPr>
          <w:rFonts w:ascii="Palatino Linotype" w:hAnsi="Palatino Linotype" w:cs="Arial"/>
          <w:sz w:val="24"/>
          <w:szCs w:val="24"/>
        </w:rPr>
        <w:t>primero</w:t>
      </w:r>
      <w:r>
        <w:rPr>
          <w:rFonts w:ascii="Palatino Linotype" w:hAnsi="Palatino Linotype" w:cs="Arial"/>
          <w:sz w:val="24"/>
          <w:szCs w:val="24"/>
        </w:rPr>
        <w:t xml:space="preserve"> de </w:t>
      </w:r>
      <w:r w:rsidR="00B97DA6">
        <w:rPr>
          <w:rFonts w:ascii="Palatino Linotype" w:hAnsi="Palatino Linotype" w:cs="Arial"/>
          <w:sz w:val="24"/>
          <w:szCs w:val="24"/>
        </w:rPr>
        <w:t>septiembre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926AEB">
        <w:rPr>
          <w:rFonts w:ascii="Palatino Linotype" w:hAnsi="Palatino Linotype" w:cs="Arial"/>
          <w:b/>
          <w:sz w:val="24"/>
          <w:szCs w:val="24"/>
        </w:rPr>
        <w:t>1</w:t>
      </w:r>
      <w:r w:rsidR="00B97DA6">
        <w:rPr>
          <w:rFonts w:ascii="Palatino Linotype" w:hAnsi="Palatino Linotype" w:cs="Arial"/>
          <w:b/>
          <w:sz w:val="24"/>
          <w:szCs w:val="24"/>
        </w:rPr>
        <w:t>4</w:t>
      </w:r>
      <w:r>
        <w:rPr>
          <w:rFonts w:ascii="Palatino Linotype" w:hAnsi="Palatino Linotype" w:cs="Arial"/>
          <w:b/>
          <w:sz w:val="24"/>
          <w:szCs w:val="24"/>
        </w:rPr>
        <w:t>1</w:t>
      </w:r>
      <w:r w:rsidRPr="00926AEB">
        <w:rPr>
          <w:rFonts w:ascii="Palatino Linotype" w:hAnsi="Palatino Linotype" w:cs="Arial"/>
          <w:b/>
          <w:sz w:val="24"/>
          <w:szCs w:val="24"/>
        </w:rPr>
        <w:t>5</w:t>
      </w:r>
      <w:r w:rsidR="00B97DA6">
        <w:rPr>
          <w:rFonts w:ascii="Palatino Linotype" w:hAnsi="Palatino Linotype" w:cs="Arial"/>
          <w:b/>
          <w:sz w:val="24"/>
          <w:szCs w:val="24"/>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C9B15E9" w14:textId="77777777" w:rsidR="00CD372F" w:rsidRDefault="00CD372F" w:rsidP="00CD372F">
      <w:pPr>
        <w:spacing w:after="0" w:line="360" w:lineRule="auto"/>
        <w:jc w:val="both"/>
        <w:rPr>
          <w:rFonts w:ascii="Palatino Linotype" w:hAnsi="Palatino Linotype" w:cs="Arial"/>
          <w:sz w:val="24"/>
        </w:rPr>
      </w:pPr>
    </w:p>
    <w:p w14:paraId="54A45227" w14:textId="77777777" w:rsidR="00CD372F" w:rsidRPr="00667998" w:rsidRDefault="00CD372F" w:rsidP="00CD372F">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EF07916" w14:textId="23B30CCC" w:rsidR="00CD372F" w:rsidRDefault="00CD372F" w:rsidP="00CD372F">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B97DA6" w:rsidRPr="00B97DA6">
        <w:rPr>
          <w:rFonts w:ascii="Palatino Linotype" w:hAnsi="Palatino Linotype" w:cs="Arial"/>
          <w:i/>
        </w:rPr>
        <w:t xml:space="preserve">la respuesta del sujeto obligado </w:t>
      </w:r>
      <w:r w:rsidRPr="00764564">
        <w:rPr>
          <w:rFonts w:ascii="Palatino Linotype" w:hAnsi="Palatino Linotype" w:cs="Arial"/>
          <w:i/>
        </w:rPr>
        <w:t>"</w:t>
      </w:r>
      <w:r w:rsidRPr="00667998">
        <w:rPr>
          <w:rFonts w:ascii="Palatino Linotype" w:hAnsi="Palatino Linotype" w:cs="Arial"/>
          <w:i/>
        </w:rPr>
        <w:t>” [Sic].</w:t>
      </w:r>
    </w:p>
    <w:p w14:paraId="2A620F72" w14:textId="77777777" w:rsidR="00CD372F" w:rsidRDefault="00CD372F" w:rsidP="00CD372F">
      <w:pPr>
        <w:spacing w:after="0" w:line="240" w:lineRule="auto"/>
        <w:ind w:left="851" w:right="851"/>
        <w:jc w:val="both"/>
        <w:rPr>
          <w:rFonts w:ascii="Palatino Linotype" w:hAnsi="Palatino Linotype" w:cs="Arial"/>
          <w:i/>
          <w:sz w:val="24"/>
        </w:rPr>
      </w:pPr>
    </w:p>
    <w:p w14:paraId="0EF742B6" w14:textId="77777777" w:rsidR="00CD372F" w:rsidRPr="00FD749E" w:rsidRDefault="00CD372F" w:rsidP="00CD372F">
      <w:pPr>
        <w:spacing w:after="0" w:line="240" w:lineRule="auto"/>
        <w:ind w:left="851" w:right="851"/>
        <w:jc w:val="both"/>
        <w:rPr>
          <w:rFonts w:ascii="Palatino Linotype" w:hAnsi="Palatino Linotype" w:cs="Arial"/>
          <w:i/>
          <w:sz w:val="24"/>
        </w:rPr>
      </w:pPr>
    </w:p>
    <w:p w14:paraId="3EC6FFBB" w14:textId="77777777" w:rsidR="00CD372F" w:rsidRPr="00667998" w:rsidRDefault="00CD372F" w:rsidP="00CD372F">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34D8AF0" w14:textId="07414DF3" w:rsidR="00CD372F" w:rsidRDefault="00CD372F" w:rsidP="00CD372F">
      <w:pPr>
        <w:pStyle w:val="Sinespaciado"/>
        <w:spacing w:line="360" w:lineRule="auto"/>
        <w:ind w:left="709" w:right="567"/>
        <w:jc w:val="both"/>
        <w:rPr>
          <w:rFonts w:ascii="Palatino Linotype" w:hAnsi="Palatino Linotype" w:cs="Arial"/>
          <w:i/>
        </w:rPr>
      </w:pPr>
      <w:r>
        <w:rPr>
          <w:rFonts w:ascii="Palatino Linotype" w:hAnsi="Palatino Linotype"/>
          <w:i/>
          <w:iCs/>
          <w:sz w:val="22"/>
          <w:szCs w:val="22"/>
        </w:rPr>
        <w:t>“</w:t>
      </w:r>
      <w:r w:rsidR="00B97DA6" w:rsidRPr="00B97DA6">
        <w:rPr>
          <w:rFonts w:ascii="Palatino Linotype" w:hAnsi="Palatino Linotype"/>
          <w:i/>
          <w:iCs/>
          <w:sz w:val="22"/>
          <w:szCs w:val="22"/>
        </w:rPr>
        <w:t>la respuesta del sujeto obligado carece de veracidad, se adjunta la convocatoria de la dirección de cultura, con la cual demuestro que el sujeto obligado miente, el sujeto obligado no me notifica el acta del comité de transparencia, con la cual se amplio el termino a 22 días para que el sujeto obligado de la atención a mi solicitud, al negar la información solicitada, viola mi derecho al acceso a la información, el sujeto obligado no se apega a los principios que marca la ley de transparencia a demás de infringir la propia ley de la materia, solicitando se informe a la contraloría interna por todas las irregularidades</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7999DE31" w14:textId="3E17C41F" w:rsidR="00B67A06" w:rsidRDefault="00B67A06" w:rsidP="00B67A06">
      <w:pPr>
        <w:pStyle w:val="Sinespaciado"/>
        <w:spacing w:line="360" w:lineRule="auto"/>
        <w:ind w:right="567"/>
        <w:jc w:val="both"/>
        <w:rPr>
          <w:rFonts w:ascii="Palatino Linotype" w:hAnsi="Palatino Linotype"/>
          <w:sz w:val="22"/>
          <w:szCs w:val="22"/>
        </w:rPr>
      </w:pPr>
    </w:p>
    <w:p w14:paraId="30CBB773" w14:textId="02F2D095" w:rsidR="00B67A06" w:rsidRPr="00B67A06" w:rsidRDefault="00B67A06" w:rsidP="00B67A06">
      <w:pPr>
        <w:pStyle w:val="Sinespaciado"/>
        <w:spacing w:line="360" w:lineRule="auto"/>
        <w:ind w:right="567"/>
        <w:jc w:val="both"/>
        <w:rPr>
          <w:rFonts w:ascii="Palatino Linotype" w:hAnsi="Palatino Linotype"/>
          <w:sz w:val="22"/>
          <w:szCs w:val="22"/>
        </w:rPr>
      </w:pPr>
      <w:r>
        <w:rPr>
          <w:rFonts w:ascii="Palatino Linotype" w:hAnsi="Palatino Linotype"/>
          <w:sz w:val="22"/>
          <w:szCs w:val="22"/>
        </w:rPr>
        <w:t>La parte Recurrente adjuntó el archivo electrónico denominado “</w:t>
      </w:r>
      <w:r w:rsidRPr="00B67A06">
        <w:rPr>
          <w:rFonts w:ascii="Palatino Linotype" w:hAnsi="Palatino Linotype"/>
          <w:i/>
          <w:iCs/>
          <w:sz w:val="22"/>
          <w:szCs w:val="22"/>
        </w:rPr>
        <w:t>convocatoria cultura.docx</w:t>
      </w:r>
      <w:r>
        <w:rPr>
          <w:rFonts w:ascii="Palatino Linotype" w:hAnsi="Palatino Linotype"/>
          <w:i/>
          <w:iCs/>
          <w:sz w:val="22"/>
          <w:szCs w:val="22"/>
        </w:rPr>
        <w:t xml:space="preserve">”, </w:t>
      </w:r>
      <w:r>
        <w:rPr>
          <w:rFonts w:ascii="Palatino Linotype" w:hAnsi="Palatino Linotype"/>
          <w:sz w:val="22"/>
          <w:szCs w:val="22"/>
        </w:rPr>
        <w:t>a través del cual se advierte captura de pantalla a través del cual se muestra para inscripción a talleres por parte de la Dirección de Cultura.</w:t>
      </w:r>
    </w:p>
    <w:p w14:paraId="00D80982" w14:textId="77777777" w:rsidR="00CD372F" w:rsidRDefault="00CD372F" w:rsidP="00CD372F">
      <w:pPr>
        <w:spacing w:after="0" w:line="360" w:lineRule="auto"/>
        <w:jc w:val="both"/>
        <w:rPr>
          <w:rFonts w:ascii="Palatino Linotype" w:hAnsi="Palatino Linotype" w:cs="Arial"/>
          <w:bCs/>
          <w:sz w:val="24"/>
        </w:rPr>
      </w:pPr>
    </w:p>
    <w:p w14:paraId="7AF17E7D" w14:textId="77777777" w:rsidR="00CD372F" w:rsidRPr="00667998" w:rsidRDefault="00CD372F" w:rsidP="00CD372F">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D8E7F71" w14:textId="4CF50104" w:rsidR="00CD372F" w:rsidRPr="00667998" w:rsidRDefault="00CD372F" w:rsidP="00CD372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27678">
        <w:rPr>
          <w:rFonts w:ascii="Palatino Linotype" w:hAnsi="Palatino Linotype" w:cs="Arial"/>
          <w:sz w:val="24"/>
          <w:szCs w:val="24"/>
        </w:rPr>
        <w:t>siete</w:t>
      </w:r>
      <w:r w:rsidRPr="00141144">
        <w:rPr>
          <w:rFonts w:ascii="Palatino Linotype" w:hAnsi="Palatino Linotype" w:cs="Arial"/>
          <w:sz w:val="24"/>
          <w:szCs w:val="24"/>
        </w:rPr>
        <w:t xml:space="preserve"> de </w:t>
      </w:r>
      <w:r w:rsidR="00E27678">
        <w:rPr>
          <w:rFonts w:ascii="Palatino Linotype" w:hAnsi="Palatino Linotype" w:cs="Arial"/>
          <w:sz w:val="24"/>
          <w:szCs w:val="24"/>
        </w:rPr>
        <w:t>septiembre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EBBE4FE" w14:textId="77777777" w:rsidR="00CD372F" w:rsidRPr="00667998" w:rsidRDefault="00CD372F" w:rsidP="00CD372F">
      <w:pPr>
        <w:spacing w:after="0" w:line="360" w:lineRule="auto"/>
        <w:jc w:val="both"/>
        <w:rPr>
          <w:rFonts w:ascii="Palatino Linotype" w:hAnsi="Palatino Linotype" w:cs="Arial"/>
          <w:sz w:val="24"/>
          <w:szCs w:val="24"/>
        </w:rPr>
      </w:pPr>
    </w:p>
    <w:p w14:paraId="094CE767" w14:textId="77777777" w:rsidR="00CD372F" w:rsidRPr="00667998" w:rsidRDefault="00CD372F" w:rsidP="00CD372F">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6560919" w14:textId="18460219" w:rsidR="00CD372F" w:rsidRDefault="00CD372F" w:rsidP="00CD372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E27678">
        <w:rPr>
          <w:rFonts w:ascii="Palatino Linotype" w:hAnsi="Palatino Linotype" w:cs="Arial"/>
          <w:sz w:val="24"/>
          <w:szCs w:val="24"/>
        </w:rPr>
        <w:t>omit</w:t>
      </w:r>
      <w:r>
        <w:rPr>
          <w:rFonts w:ascii="Palatino Linotype" w:hAnsi="Palatino Linotype" w:cs="Arial"/>
          <w:sz w:val="24"/>
          <w:szCs w:val="24"/>
        </w:rPr>
        <w:t xml:space="preserve">ió </w:t>
      </w:r>
      <w:r w:rsidR="00E27678">
        <w:rPr>
          <w:rFonts w:ascii="Palatino Linotype" w:hAnsi="Palatino Linotype" w:cs="Arial"/>
          <w:sz w:val="24"/>
          <w:szCs w:val="24"/>
        </w:rPr>
        <w:t xml:space="preserve">rendir </w:t>
      </w:r>
      <w:r>
        <w:rPr>
          <w:rFonts w:ascii="Palatino Linotype" w:hAnsi="Palatino Linotype" w:cs="Arial"/>
          <w:sz w:val="24"/>
          <w:szCs w:val="24"/>
        </w:rPr>
        <w:t>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w:t>
      </w:r>
      <w:r w:rsidR="00E27678">
        <w:rPr>
          <w:rFonts w:ascii="Palatino Linotype" w:hAnsi="Palatino Linotype" w:cs="Arial"/>
          <w:sz w:val="24"/>
          <w:szCs w:val="24"/>
        </w:rPr>
        <w:t xml:space="preserve"> parte</w:t>
      </w:r>
      <w:r>
        <w:rPr>
          <w:rFonts w:ascii="Palatino Linotype" w:hAnsi="Palatino Linotype" w:cs="Arial"/>
          <w:sz w:val="24"/>
          <w:szCs w:val="24"/>
        </w:rPr>
        <w:t xml:space="preserve"> recurrente </w:t>
      </w:r>
      <w:r w:rsidR="00E27678">
        <w:rPr>
          <w:rFonts w:ascii="Palatino Linotype" w:hAnsi="Palatino Linotype" w:cs="Arial"/>
          <w:sz w:val="24"/>
          <w:szCs w:val="24"/>
        </w:rPr>
        <w:t xml:space="preserve">no </w:t>
      </w:r>
      <w:r>
        <w:rPr>
          <w:rFonts w:ascii="Palatino Linotype" w:hAnsi="Palatino Linotype" w:cs="Arial"/>
          <w:sz w:val="24"/>
          <w:szCs w:val="24"/>
        </w:rPr>
        <w:t>realizó sus manifestaciones</w:t>
      </w:r>
      <w:r w:rsidR="00E27678">
        <w:rPr>
          <w:rFonts w:ascii="Palatino Linotype" w:hAnsi="Palatino Linotype" w:cs="Arial"/>
          <w:sz w:val="24"/>
          <w:szCs w:val="24"/>
        </w:rPr>
        <w:t>.</w:t>
      </w:r>
    </w:p>
    <w:p w14:paraId="7CE80DAB" w14:textId="77777777" w:rsidR="00CD372F" w:rsidRDefault="00CD372F" w:rsidP="00CD372F">
      <w:pPr>
        <w:spacing w:after="0" w:line="360" w:lineRule="auto"/>
        <w:jc w:val="both"/>
        <w:rPr>
          <w:rFonts w:ascii="Palatino Linotype" w:hAnsi="Palatino Linotype" w:cs="Arial"/>
          <w:b/>
          <w:sz w:val="28"/>
        </w:rPr>
      </w:pPr>
    </w:p>
    <w:p w14:paraId="6D615C18" w14:textId="77777777" w:rsidR="00CD372F" w:rsidRPr="00C220D0" w:rsidRDefault="00CD372F" w:rsidP="00CD372F">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B16F20A" w14:textId="64EC3048" w:rsidR="00CD372F" w:rsidRDefault="00CD372F" w:rsidP="00CD372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064EF">
        <w:rPr>
          <w:rFonts w:ascii="Palatino Linotype" w:hAnsi="Palatino Linotype" w:cs="Arial"/>
          <w:sz w:val="24"/>
          <w:szCs w:val="24"/>
        </w:rPr>
        <w:t>veinte</w:t>
      </w:r>
      <w:r>
        <w:rPr>
          <w:rFonts w:ascii="Palatino Linotype" w:hAnsi="Palatino Linotype" w:cs="Arial"/>
          <w:sz w:val="24"/>
          <w:szCs w:val="24"/>
        </w:rPr>
        <w:t xml:space="preserve"> de septiembre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4A504412" w14:textId="77777777" w:rsidR="00CD372F" w:rsidRDefault="00CD372F" w:rsidP="00CD372F">
      <w:pPr>
        <w:spacing w:after="0" w:line="360" w:lineRule="auto"/>
        <w:jc w:val="both"/>
        <w:rPr>
          <w:rFonts w:ascii="Palatino Linotype" w:hAnsi="Palatino Linotype" w:cs="Arial"/>
          <w:sz w:val="24"/>
          <w:szCs w:val="24"/>
        </w:rPr>
      </w:pPr>
    </w:p>
    <w:p w14:paraId="2CB7105E" w14:textId="77777777" w:rsidR="001064EF" w:rsidRDefault="001064EF" w:rsidP="00CD372F">
      <w:pPr>
        <w:pStyle w:val="Sinespaciado"/>
        <w:spacing w:line="360" w:lineRule="auto"/>
        <w:jc w:val="both"/>
        <w:rPr>
          <w:rFonts w:ascii="Palatino Linotype" w:hAnsi="Palatino Linotype" w:cs="Arial"/>
          <w:b/>
          <w:sz w:val="28"/>
        </w:rPr>
      </w:pPr>
    </w:p>
    <w:p w14:paraId="230D2099" w14:textId="77777777" w:rsidR="001064EF" w:rsidRDefault="001064EF" w:rsidP="00CD372F">
      <w:pPr>
        <w:pStyle w:val="Sinespaciado"/>
        <w:spacing w:line="360" w:lineRule="auto"/>
        <w:jc w:val="both"/>
        <w:rPr>
          <w:rFonts w:ascii="Palatino Linotype" w:hAnsi="Palatino Linotype" w:cs="Arial"/>
          <w:b/>
          <w:sz w:val="28"/>
        </w:rPr>
      </w:pPr>
    </w:p>
    <w:p w14:paraId="58363E36" w14:textId="77777777" w:rsidR="001064EF" w:rsidRDefault="001064EF" w:rsidP="00CD372F">
      <w:pPr>
        <w:pStyle w:val="Sinespaciado"/>
        <w:spacing w:line="360" w:lineRule="auto"/>
        <w:jc w:val="both"/>
        <w:rPr>
          <w:rFonts w:ascii="Palatino Linotype" w:hAnsi="Palatino Linotype" w:cs="Arial"/>
          <w:b/>
          <w:sz w:val="28"/>
        </w:rPr>
      </w:pPr>
    </w:p>
    <w:p w14:paraId="04504999" w14:textId="49A84A46" w:rsidR="00CD372F" w:rsidRPr="00C220D0" w:rsidRDefault="00CD372F" w:rsidP="00CD372F">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7242B01" w14:textId="6514A0AC" w:rsidR="00CD372F" w:rsidRDefault="00CD372F" w:rsidP="00CD372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w:t>
      </w:r>
      <w:r w:rsidR="001064EF">
        <w:rPr>
          <w:rFonts w:ascii="Palatino Linotype" w:hAnsi="Palatino Linotype" w:cs="Arial"/>
          <w:sz w:val="24"/>
          <w:szCs w:val="24"/>
        </w:rPr>
        <w:t>iuno</w:t>
      </w:r>
      <w:r>
        <w:rPr>
          <w:rFonts w:ascii="Palatino Linotype" w:hAnsi="Palatino Linotype" w:cs="Arial"/>
          <w:sz w:val="24"/>
          <w:szCs w:val="24"/>
        </w:rPr>
        <w:t xml:space="preserve"> de </w:t>
      </w:r>
      <w:r w:rsidR="001064EF">
        <w:rPr>
          <w:rFonts w:ascii="Palatino Linotype" w:hAnsi="Palatino Linotype" w:cs="Arial"/>
          <w:sz w:val="24"/>
          <w:szCs w:val="24"/>
        </w:rPr>
        <w:t>octu</w:t>
      </w:r>
      <w:r>
        <w:rPr>
          <w:rFonts w:ascii="Palatino Linotype" w:hAnsi="Palatino Linotype" w:cs="Arial"/>
          <w:sz w:val="24"/>
          <w:szCs w:val="24"/>
        </w:rPr>
        <w:t>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1929695" w14:textId="77777777" w:rsidR="00CD372F" w:rsidRDefault="00CD372F" w:rsidP="00CD372F">
      <w:pPr>
        <w:spacing w:after="0" w:line="360" w:lineRule="auto"/>
        <w:jc w:val="both"/>
        <w:rPr>
          <w:rFonts w:ascii="Palatino Linotype" w:hAnsi="Palatino Linotype" w:cs="Arial"/>
          <w:sz w:val="24"/>
          <w:szCs w:val="24"/>
        </w:rPr>
      </w:pPr>
    </w:p>
    <w:p w14:paraId="4FA7CE6F"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A75F46" w14:textId="77777777" w:rsidR="00CD372F"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6FEF04B"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5574CB"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26E59DA"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0A7EB9">
        <w:rPr>
          <w:rFonts w:ascii="Palatino Linotype" w:hAnsi="Palatino Linotype"/>
          <w:sz w:val="24"/>
          <w:szCs w:val="24"/>
        </w:rPr>
        <w:lastRenderedPageBreak/>
        <w:t>tiempo posible, tomando en consideración la dilación total del procedimiento; esto es, en un plazo razonable.</w:t>
      </w:r>
    </w:p>
    <w:p w14:paraId="1E79CC53"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1A0549C"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DAB0F3"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6C330AB" w14:textId="77777777" w:rsidR="00CD372F"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692EFA84" w14:textId="77777777" w:rsidR="00CD372F" w:rsidRDefault="00CD372F" w:rsidP="00CD372F">
      <w:pPr>
        <w:spacing w:after="0" w:line="360" w:lineRule="auto"/>
        <w:jc w:val="both"/>
        <w:rPr>
          <w:rFonts w:ascii="Palatino Linotype" w:hAnsi="Palatino Linotype"/>
          <w:sz w:val="24"/>
          <w:szCs w:val="24"/>
        </w:rPr>
      </w:pPr>
    </w:p>
    <w:p w14:paraId="4A4D9775" w14:textId="77777777" w:rsidR="00CD372F" w:rsidRPr="000A7EB9" w:rsidRDefault="00CD372F" w:rsidP="00CD372F">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1DB846DC" w14:textId="77777777" w:rsidR="00CD372F" w:rsidRPr="000A7EB9" w:rsidRDefault="00CD372F" w:rsidP="00CD372F">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41833A37" w14:textId="77777777" w:rsidR="00CD372F" w:rsidRPr="000A7EB9" w:rsidRDefault="00CD372F" w:rsidP="00CD372F">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625D3714" w14:textId="77777777" w:rsidR="00CD372F" w:rsidRPr="000A7EB9" w:rsidRDefault="00CD372F" w:rsidP="00CD372F">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2D16F812" w14:textId="77777777" w:rsidR="00CD372F" w:rsidRPr="000A7EB9" w:rsidRDefault="00CD372F" w:rsidP="00CD372F">
      <w:pPr>
        <w:spacing w:after="0" w:line="360" w:lineRule="auto"/>
        <w:jc w:val="both"/>
        <w:rPr>
          <w:rFonts w:ascii="Palatino Linotype" w:hAnsi="Palatino Linotype"/>
          <w:sz w:val="24"/>
          <w:szCs w:val="24"/>
        </w:rPr>
      </w:pPr>
    </w:p>
    <w:p w14:paraId="6537A367"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0A7EB9">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22849098"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2ABD974"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5C226DC"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4599918"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52F906" w14:textId="77777777" w:rsidR="00CD372F" w:rsidRPr="000A7EB9" w:rsidRDefault="00CD372F" w:rsidP="00CD372F">
      <w:pPr>
        <w:spacing w:after="0" w:line="360" w:lineRule="auto"/>
        <w:jc w:val="both"/>
        <w:rPr>
          <w:rFonts w:ascii="Palatino Linotype" w:hAnsi="Palatino Linotype"/>
          <w:sz w:val="24"/>
          <w:szCs w:val="24"/>
        </w:rPr>
      </w:pPr>
    </w:p>
    <w:p w14:paraId="362823B6"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CEED05D"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0BC520F"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43A4CDDC"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47A448B" w14:textId="77777777" w:rsidR="00CD372F" w:rsidRPr="000A7EB9"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1A45740" w14:textId="77777777" w:rsidR="00CD372F" w:rsidRPr="000A7EB9" w:rsidRDefault="00CD372F" w:rsidP="00CD372F">
      <w:pPr>
        <w:spacing w:after="0" w:line="360" w:lineRule="auto"/>
        <w:jc w:val="both"/>
        <w:rPr>
          <w:rFonts w:ascii="Palatino Linotype" w:hAnsi="Palatino Linotype"/>
          <w:sz w:val="24"/>
          <w:szCs w:val="24"/>
        </w:rPr>
      </w:pPr>
    </w:p>
    <w:p w14:paraId="18B3E20F" w14:textId="77777777" w:rsidR="00CD372F" w:rsidRDefault="00CD372F" w:rsidP="00CD372F">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7F40895" w14:textId="77777777" w:rsidR="00CD372F" w:rsidRDefault="00CD372F" w:rsidP="00CD372F">
      <w:pPr>
        <w:spacing w:after="0" w:line="360" w:lineRule="auto"/>
        <w:jc w:val="center"/>
        <w:rPr>
          <w:rFonts w:ascii="Palatino Linotype" w:hAnsi="Palatino Linotype" w:cs="Arial"/>
          <w:b/>
          <w:sz w:val="28"/>
        </w:rPr>
      </w:pPr>
    </w:p>
    <w:p w14:paraId="77FA04C5" w14:textId="77777777" w:rsidR="00CD372F" w:rsidRPr="00667998" w:rsidRDefault="00CD372F" w:rsidP="00CD372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D95EA68" w14:textId="77777777" w:rsidR="00CD372F" w:rsidRPr="00C220D0" w:rsidRDefault="00CD372F" w:rsidP="00CD372F">
      <w:pPr>
        <w:pStyle w:val="Sinespaciado"/>
        <w:rPr>
          <w:rFonts w:ascii="Palatino Linotype" w:hAnsi="Palatino Linotype"/>
        </w:rPr>
      </w:pPr>
    </w:p>
    <w:p w14:paraId="0B4E86E7" w14:textId="77777777" w:rsidR="00CD372F" w:rsidRPr="00667998" w:rsidRDefault="00CD372F" w:rsidP="00CD372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E9A0DB4" w14:textId="77777777" w:rsidR="00CD372F" w:rsidRPr="00667998" w:rsidRDefault="00CD372F" w:rsidP="00CD372F">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570C9EA9" w14:textId="77777777" w:rsidR="00CD372F" w:rsidRDefault="00CD372F" w:rsidP="00CD372F">
      <w:pPr>
        <w:pStyle w:val="Prrafodelista"/>
        <w:autoSpaceDE w:val="0"/>
        <w:autoSpaceDN w:val="0"/>
        <w:adjustRightInd w:val="0"/>
        <w:spacing w:line="360" w:lineRule="auto"/>
        <w:ind w:left="0"/>
        <w:jc w:val="both"/>
        <w:rPr>
          <w:rFonts w:ascii="Palatino Linotype" w:hAnsi="Palatino Linotype" w:cs="Arial"/>
          <w:b/>
          <w:sz w:val="28"/>
        </w:rPr>
      </w:pPr>
    </w:p>
    <w:p w14:paraId="1A2FA54B" w14:textId="77777777" w:rsidR="00CD372F" w:rsidRPr="00667998" w:rsidRDefault="00CD372F" w:rsidP="00CD372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0E4F74D" w14:textId="77777777" w:rsidR="00CD372F" w:rsidRDefault="00CD372F" w:rsidP="00CD372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AF022A2" w14:textId="77777777" w:rsidR="00CD372F" w:rsidRDefault="00CD372F" w:rsidP="00CD372F">
      <w:pPr>
        <w:pStyle w:val="Prrafodelista"/>
        <w:autoSpaceDE w:val="0"/>
        <w:autoSpaceDN w:val="0"/>
        <w:adjustRightInd w:val="0"/>
        <w:spacing w:line="360" w:lineRule="auto"/>
        <w:ind w:left="0"/>
        <w:jc w:val="both"/>
        <w:rPr>
          <w:rFonts w:ascii="Palatino Linotype" w:hAnsi="Palatino Linotype" w:cs="Arial"/>
          <w:b/>
        </w:rPr>
      </w:pPr>
    </w:p>
    <w:p w14:paraId="1CEDA3EC" w14:textId="77777777" w:rsidR="00AA4DBE" w:rsidRPr="0025170A" w:rsidRDefault="00AA4DBE" w:rsidP="00AA4DBE">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63B65F49" w14:textId="77777777" w:rsidR="00AA4DBE" w:rsidRPr="0025170A" w:rsidRDefault="00AA4DBE" w:rsidP="00AA4DBE">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66726974" w14:textId="77777777" w:rsidR="00AA4DBE" w:rsidRPr="0025170A" w:rsidRDefault="00AA4DBE" w:rsidP="00AA4DBE">
      <w:pPr>
        <w:spacing w:after="0" w:line="360" w:lineRule="auto"/>
        <w:jc w:val="both"/>
        <w:rPr>
          <w:rFonts w:ascii="Palatino Linotype" w:eastAsia="Times New Roman" w:hAnsi="Palatino Linotype" w:cs="Times New Roman"/>
          <w:sz w:val="18"/>
          <w:szCs w:val="24"/>
          <w:lang w:val="es-ES" w:eastAsia="es-ES"/>
        </w:rPr>
      </w:pPr>
    </w:p>
    <w:p w14:paraId="4E448399"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3579531C"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0A761A70"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6FE0F62E"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24512518"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5808D03A"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652917FC"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748A135B"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70159114"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lastRenderedPageBreak/>
        <w:t>VIII. Firma del recurrente, en su caso, cuando se presente por escrito, requisito sin el cual se dará trámite al recurso.</w:t>
      </w:r>
    </w:p>
    <w:p w14:paraId="066B9266"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p>
    <w:p w14:paraId="67DBF658"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7C867D02"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p>
    <w:p w14:paraId="4E76BD45"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3C47F089"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p>
    <w:p w14:paraId="2EE383E6" w14:textId="77777777" w:rsidR="00AA4DBE" w:rsidRPr="0025170A" w:rsidRDefault="00AA4DBE" w:rsidP="00AA4DBE">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6947D702" w14:textId="77777777" w:rsidR="00AA4DBE" w:rsidRPr="0025170A" w:rsidRDefault="00AA4DBE" w:rsidP="00AA4DBE">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04105A5F" w14:textId="77777777" w:rsidR="00AA4DBE" w:rsidRPr="0025170A" w:rsidRDefault="00AA4DBE" w:rsidP="00AA4DBE">
      <w:pPr>
        <w:spacing w:after="0" w:line="276" w:lineRule="auto"/>
        <w:ind w:left="851"/>
        <w:jc w:val="right"/>
        <w:rPr>
          <w:rFonts w:ascii="Palatino Linotype" w:eastAsia="Times New Roman" w:hAnsi="Palatino Linotype" w:cs="Arial"/>
          <w:b/>
          <w:i/>
          <w:sz w:val="24"/>
          <w:szCs w:val="24"/>
          <w:lang w:val="es-ES" w:eastAsia="es-ES"/>
        </w:rPr>
      </w:pPr>
    </w:p>
    <w:p w14:paraId="02679E8B" w14:textId="77777777" w:rsidR="00AA4DBE" w:rsidRDefault="00AA4DBE" w:rsidP="00AA4DBE">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C39FE88" w14:textId="77777777" w:rsidR="00AA4DBE" w:rsidRPr="0025170A" w:rsidRDefault="00AA4DBE" w:rsidP="00AA4DBE">
      <w:pPr>
        <w:spacing w:after="0" w:line="360" w:lineRule="auto"/>
        <w:jc w:val="both"/>
        <w:rPr>
          <w:rFonts w:ascii="Palatino Linotype" w:eastAsia="Calibri" w:hAnsi="Palatino Linotype" w:cs="Arial"/>
          <w:sz w:val="24"/>
          <w:szCs w:val="24"/>
          <w:lang w:val="es-ES" w:eastAsia="es-ES"/>
        </w:rPr>
      </w:pPr>
    </w:p>
    <w:p w14:paraId="37E67E8D" w14:textId="77777777" w:rsidR="00AA4DBE" w:rsidRPr="0025170A" w:rsidRDefault="00AA4DBE" w:rsidP="00AA4DBE">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091BB38" w14:textId="77777777" w:rsidR="00AA4DBE" w:rsidRDefault="00AA4DBE" w:rsidP="00AA4DBE">
      <w:pPr>
        <w:spacing w:after="0" w:line="360" w:lineRule="auto"/>
        <w:jc w:val="both"/>
        <w:rPr>
          <w:rFonts w:ascii="Palatino Linotype" w:eastAsia="Calibri" w:hAnsi="Palatino Linotype" w:cs="Times New Roman"/>
          <w:sz w:val="24"/>
          <w:szCs w:val="24"/>
          <w:lang w:val="es-ES" w:eastAsia="es-ES"/>
        </w:rPr>
      </w:pPr>
    </w:p>
    <w:p w14:paraId="11C81E93" w14:textId="77777777" w:rsidR="00AA4DBE" w:rsidRDefault="00AA4DBE" w:rsidP="00AA4DBE">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4549AEF7" w14:textId="77777777" w:rsidR="00AA4DBE" w:rsidRPr="0025170A" w:rsidRDefault="00AA4DBE" w:rsidP="00AA4DBE">
      <w:pPr>
        <w:spacing w:after="0" w:line="360" w:lineRule="auto"/>
        <w:jc w:val="both"/>
        <w:rPr>
          <w:rFonts w:ascii="Palatino Linotype" w:eastAsia="Calibri" w:hAnsi="Palatino Linotype" w:cs="Times New Roman"/>
          <w:sz w:val="24"/>
          <w:szCs w:val="24"/>
          <w:lang w:val="es-ES" w:eastAsia="es-ES"/>
        </w:rPr>
      </w:pPr>
    </w:p>
    <w:p w14:paraId="36CA1119" w14:textId="77777777" w:rsidR="00AA4DBE" w:rsidRPr="0025170A" w:rsidRDefault="00AA4DBE" w:rsidP="00AA4DBE">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00FEBDFC"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25170A">
        <w:rPr>
          <w:rFonts w:ascii="Palatino Linotype" w:eastAsia="Calibri" w:hAnsi="Palatino Linotype" w:cs="Times New Roman"/>
          <w:i/>
          <w:szCs w:val="24"/>
          <w:lang w:val="es-ES" w:eastAsia="es-ES"/>
        </w:rPr>
        <w:lastRenderedPageBreak/>
        <w:t>en los términos dispuestos por la ley. El derecho a la información será garantizado por el Estado.</w:t>
      </w:r>
    </w:p>
    <w:p w14:paraId="47CB0E1D"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3E956C3"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39B24F2E"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08947779"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2B815AE"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2B247AF2"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18D5B60"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p>
    <w:p w14:paraId="16F733F7" w14:textId="77777777" w:rsidR="00AA4DBE" w:rsidRPr="0025170A" w:rsidRDefault="00AA4DBE" w:rsidP="00AA4DBE">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24914627"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43CFB37"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627E5DE5"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24E51035"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02AB77F5"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0725960C" w14:textId="77777777" w:rsidR="00AA4DBE" w:rsidRDefault="00AA4DBE" w:rsidP="00AA4DBE">
      <w:pPr>
        <w:spacing w:after="0" w:line="240" w:lineRule="auto"/>
        <w:ind w:left="567" w:right="567"/>
        <w:jc w:val="both"/>
        <w:rPr>
          <w:rFonts w:ascii="Palatino Linotype" w:eastAsia="Calibri" w:hAnsi="Palatino Linotype" w:cs="Times New Roman"/>
          <w:i/>
          <w:szCs w:val="24"/>
          <w:lang w:val="es-ES" w:eastAsia="es-ES"/>
        </w:rPr>
      </w:pPr>
    </w:p>
    <w:p w14:paraId="47FA0C00"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EAB2AF7"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p>
    <w:p w14:paraId="679C2184"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6BBEB259"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DCCE1AB"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7FA0ECD" w14:textId="77777777" w:rsidR="00AA4DBE" w:rsidRPr="0025170A" w:rsidRDefault="00AA4DBE" w:rsidP="00AA4DBE">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F16925C" w14:textId="77777777" w:rsidR="00AA4DBE" w:rsidRPr="0025170A" w:rsidRDefault="00AA4DBE" w:rsidP="00AA4DBE">
      <w:pPr>
        <w:spacing w:after="0" w:line="360" w:lineRule="auto"/>
        <w:jc w:val="both"/>
        <w:rPr>
          <w:rFonts w:ascii="Palatino Linotype" w:eastAsia="Calibri" w:hAnsi="Palatino Linotype" w:cs="Times New Roman"/>
          <w:sz w:val="24"/>
          <w:szCs w:val="24"/>
          <w:lang w:val="es-ES" w:eastAsia="es-ES"/>
        </w:rPr>
      </w:pPr>
    </w:p>
    <w:p w14:paraId="3FF99CA1" w14:textId="77777777" w:rsidR="00AA4DBE" w:rsidRPr="0025170A" w:rsidRDefault="00AA4DBE" w:rsidP="00AA4DBE">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5FA91B8" w14:textId="77777777" w:rsidR="00AA4DBE" w:rsidRPr="0025170A" w:rsidRDefault="00AA4DBE" w:rsidP="00AA4DBE">
      <w:pPr>
        <w:spacing w:after="0" w:line="240" w:lineRule="auto"/>
        <w:rPr>
          <w:rFonts w:ascii="Times New Roman" w:eastAsia="Calibri" w:hAnsi="Times New Roman" w:cs="Times New Roman"/>
          <w:sz w:val="24"/>
          <w:szCs w:val="24"/>
          <w:lang w:eastAsia="es-ES"/>
        </w:rPr>
      </w:pPr>
    </w:p>
    <w:p w14:paraId="58B539C0"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7568E5"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2245F37B" w14:textId="77777777" w:rsidR="00AA4DBE"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09A8ACD" w14:textId="77777777" w:rsidR="00AA4DBE" w:rsidRDefault="00AA4DBE" w:rsidP="00AA4DBE">
      <w:pPr>
        <w:spacing w:after="0" w:line="240" w:lineRule="auto"/>
        <w:ind w:left="567" w:right="567"/>
        <w:jc w:val="both"/>
        <w:rPr>
          <w:rFonts w:ascii="Palatino Linotype" w:eastAsia="Calibri" w:hAnsi="Palatino Linotype" w:cs="Times New Roman"/>
          <w:i/>
          <w:szCs w:val="24"/>
          <w:lang w:val="es-ES" w:eastAsia="es-ES"/>
        </w:rPr>
      </w:pPr>
    </w:p>
    <w:p w14:paraId="73CBC17F" w14:textId="77777777" w:rsidR="00AA4DBE" w:rsidRPr="0025170A" w:rsidRDefault="00AA4DBE" w:rsidP="00AA4DBE">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6ACB1C0C" w14:textId="77777777" w:rsidR="00AA4DBE" w:rsidRPr="0025170A" w:rsidRDefault="00AA4DBE" w:rsidP="00AA4DBE">
      <w:pPr>
        <w:spacing w:after="0" w:line="240" w:lineRule="auto"/>
        <w:rPr>
          <w:rFonts w:ascii="Times New Roman" w:eastAsia="Calibri" w:hAnsi="Times New Roman" w:cs="Times New Roman"/>
          <w:sz w:val="24"/>
          <w:szCs w:val="24"/>
          <w:lang w:eastAsia="es-ES"/>
        </w:rPr>
      </w:pPr>
    </w:p>
    <w:p w14:paraId="0CFFDC64" w14:textId="77777777" w:rsidR="00AA4DBE" w:rsidRPr="0025170A" w:rsidRDefault="00AA4DBE" w:rsidP="00AA4DBE">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25170A">
        <w:rPr>
          <w:rFonts w:ascii="Palatino Linotype" w:eastAsia="Calibri" w:hAnsi="Palatino Linotype" w:cs="Times New Roman"/>
          <w:sz w:val="24"/>
          <w:szCs w:val="24"/>
          <w:lang w:val="es-ES" w:eastAsia="es-ES"/>
        </w:rPr>
        <w:lastRenderedPageBreak/>
        <w:t xml:space="preserve">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4EB6AEAF" w14:textId="77777777" w:rsidR="00AA4DBE" w:rsidRDefault="00AA4DBE" w:rsidP="00AA4DBE">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51585EEB" w14:textId="77777777" w:rsidR="00AA4DBE" w:rsidRPr="0025170A" w:rsidRDefault="00AA4DBE" w:rsidP="00AA4DB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463E3410" w14:textId="77777777" w:rsidR="00AA4DBE" w:rsidRDefault="00AA4DBE" w:rsidP="00AA4DBE">
      <w:pPr>
        <w:pStyle w:val="Prrafodelista"/>
        <w:autoSpaceDE w:val="0"/>
        <w:autoSpaceDN w:val="0"/>
        <w:adjustRightInd w:val="0"/>
        <w:spacing w:line="360" w:lineRule="auto"/>
        <w:ind w:left="0"/>
        <w:jc w:val="both"/>
        <w:rPr>
          <w:rFonts w:ascii="Palatino Linotype" w:hAnsi="Palatino Linotype" w:cs="Arial"/>
          <w:b/>
          <w:sz w:val="28"/>
          <w:szCs w:val="28"/>
        </w:rPr>
      </w:pPr>
    </w:p>
    <w:p w14:paraId="496D7CA3" w14:textId="072670DB" w:rsidR="00CD372F" w:rsidRDefault="00AA4DBE" w:rsidP="00AA4DBE">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szCs w:val="28"/>
        </w:rPr>
        <w:t>CUART</w:t>
      </w:r>
      <w:r w:rsidRPr="000B61B4">
        <w:rPr>
          <w:rFonts w:ascii="Palatino Linotype" w:hAnsi="Palatino Linotype" w:cs="Arial"/>
          <w:b/>
          <w:sz w:val="28"/>
          <w:szCs w:val="28"/>
        </w:rPr>
        <w:t>O.</w:t>
      </w:r>
      <w:r>
        <w:rPr>
          <w:rFonts w:ascii="Palatino Linotype" w:hAnsi="Palatino Linotype" w:cs="Arial"/>
          <w:b/>
          <w:sz w:val="28"/>
        </w:rPr>
        <w:t xml:space="preserve"> </w:t>
      </w:r>
      <w:r w:rsidR="00CD372F">
        <w:rPr>
          <w:rFonts w:ascii="Palatino Linotype" w:hAnsi="Palatino Linotype" w:cs="Arial"/>
          <w:b/>
          <w:sz w:val="28"/>
        </w:rPr>
        <w:t>De las causas de improcedencia.</w:t>
      </w:r>
    </w:p>
    <w:p w14:paraId="0853669D" w14:textId="77777777" w:rsidR="00CD372F" w:rsidRPr="00667998" w:rsidRDefault="00CD372F" w:rsidP="00CD372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2945002" w14:textId="77777777" w:rsidR="00CD372F" w:rsidRDefault="00CD372F" w:rsidP="00CD372F">
      <w:pPr>
        <w:pStyle w:val="Prrafodelista"/>
        <w:autoSpaceDE w:val="0"/>
        <w:autoSpaceDN w:val="0"/>
        <w:adjustRightInd w:val="0"/>
        <w:spacing w:line="360" w:lineRule="auto"/>
        <w:ind w:left="0"/>
        <w:jc w:val="both"/>
        <w:rPr>
          <w:rFonts w:ascii="Palatino Linotype" w:hAnsi="Palatino Linotype" w:cs="Arial"/>
        </w:rPr>
      </w:pPr>
    </w:p>
    <w:p w14:paraId="0ECE0E55" w14:textId="77777777" w:rsidR="00CD372F" w:rsidRDefault="00CD372F" w:rsidP="00CD372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8B6CFD9" w14:textId="77777777" w:rsidR="00CD372F" w:rsidRDefault="00CD372F" w:rsidP="00CD372F">
      <w:pPr>
        <w:pStyle w:val="Prrafodelista"/>
        <w:autoSpaceDE w:val="0"/>
        <w:autoSpaceDN w:val="0"/>
        <w:adjustRightInd w:val="0"/>
        <w:spacing w:line="360" w:lineRule="auto"/>
        <w:ind w:left="0"/>
        <w:jc w:val="both"/>
        <w:rPr>
          <w:rFonts w:ascii="Palatino Linotype" w:hAnsi="Palatino Linotype" w:cs="Arial"/>
        </w:rPr>
      </w:pPr>
    </w:p>
    <w:p w14:paraId="38506983" w14:textId="77777777" w:rsidR="00CD372F" w:rsidRDefault="00CD372F" w:rsidP="00CD372F">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FEC8A79" w14:textId="77777777" w:rsidR="00CD372F" w:rsidRPr="00ED250C" w:rsidRDefault="00CD372F" w:rsidP="00CD372F">
      <w:pPr>
        <w:pStyle w:val="Prrafodelista"/>
        <w:autoSpaceDE w:val="0"/>
        <w:autoSpaceDN w:val="0"/>
        <w:adjustRightInd w:val="0"/>
        <w:spacing w:line="360" w:lineRule="auto"/>
        <w:ind w:left="0"/>
        <w:jc w:val="both"/>
        <w:rPr>
          <w:rFonts w:ascii="Palatino Linotype" w:hAnsi="Palatino Linotype" w:cs="Arial"/>
          <w:b/>
        </w:rPr>
      </w:pPr>
    </w:p>
    <w:p w14:paraId="30893387" w14:textId="29D0CC45" w:rsidR="00CD372F" w:rsidRDefault="00AA4DBE" w:rsidP="00CD372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00CD372F">
        <w:rPr>
          <w:rFonts w:ascii="Palatino Linotype" w:hAnsi="Palatino Linotype" w:cs="Arial"/>
          <w:b/>
          <w:sz w:val="28"/>
        </w:rPr>
        <w:t>T</w:t>
      </w:r>
      <w:r w:rsidR="00CD372F" w:rsidRPr="00667998">
        <w:rPr>
          <w:rFonts w:ascii="Palatino Linotype" w:hAnsi="Palatino Linotype" w:cs="Arial"/>
          <w:b/>
          <w:sz w:val="28"/>
        </w:rPr>
        <w:t>O. Estudio y resolución del asunto.</w:t>
      </w:r>
    </w:p>
    <w:p w14:paraId="1A8A875B" w14:textId="77777777" w:rsidR="00CD372F" w:rsidRPr="00667998" w:rsidRDefault="00CD372F" w:rsidP="00CD372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66799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F776235" w14:textId="77777777" w:rsidR="00CD372F" w:rsidRPr="00667998" w:rsidRDefault="00CD372F" w:rsidP="00CD372F">
      <w:pPr>
        <w:tabs>
          <w:tab w:val="left" w:pos="709"/>
        </w:tabs>
        <w:spacing w:after="0" w:line="360" w:lineRule="auto"/>
        <w:jc w:val="both"/>
        <w:rPr>
          <w:rFonts w:ascii="Palatino Linotype" w:hAnsi="Palatino Linotype" w:cs="Arial"/>
          <w:sz w:val="24"/>
          <w:szCs w:val="24"/>
        </w:rPr>
      </w:pPr>
    </w:p>
    <w:p w14:paraId="31FF7547" w14:textId="77777777" w:rsidR="00CD372F" w:rsidRDefault="00CD372F" w:rsidP="00CD372F">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3042FF75" w14:textId="77777777" w:rsidR="00CD372F" w:rsidRDefault="00CD372F" w:rsidP="00CD372F">
      <w:pPr>
        <w:spacing w:after="0" w:line="360" w:lineRule="auto"/>
        <w:jc w:val="both"/>
        <w:rPr>
          <w:rFonts w:ascii="Palatino Linotype" w:hAnsi="Palatino Linotype"/>
          <w:sz w:val="24"/>
          <w:szCs w:val="24"/>
        </w:rPr>
      </w:pPr>
    </w:p>
    <w:p w14:paraId="3A3836FF" w14:textId="267F4C58" w:rsidR="00CD372F" w:rsidRPr="00AA4DBE" w:rsidRDefault="00AA4DBE" w:rsidP="00AA4DBE">
      <w:pPr>
        <w:pStyle w:val="Prrafodelista"/>
        <w:numPr>
          <w:ilvl w:val="0"/>
          <w:numId w:val="7"/>
        </w:numPr>
        <w:spacing w:line="360" w:lineRule="auto"/>
        <w:jc w:val="both"/>
        <w:rPr>
          <w:rFonts w:ascii="Palatino Linotype" w:hAnsi="Palatino Linotype"/>
        </w:rPr>
      </w:pPr>
      <w:bookmarkStart w:id="3" w:name="_Hlk97247639"/>
      <w:bookmarkStart w:id="4" w:name="_Hlk82038749"/>
      <w:bookmarkStart w:id="5" w:name="_Hlk82011256"/>
      <w:r>
        <w:rPr>
          <w:rFonts w:ascii="Palatino Linotype" w:hAnsi="Palatino Linotype"/>
        </w:rPr>
        <w:t>D</w:t>
      </w:r>
      <w:r w:rsidRPr="00AA4DBE">
        <w:rPr>
          <w:rFonts w:ascii="Palatino Linotype" w:hAnsi="Palatino Linotype"/>
        </w:rPr>
        <w:t>el año 2022, los expedientes de las personas que se inscriban a los talleres artísticos y culturales ofrecidos por las cinco casas de cultura</w:t>
      </w:r>
      <w:r>
        <w:rPr>
          <w:rFonts w:ascii="Palatino Linotype" w:hAnsi="Palatino Linotype"/>
        </w:rPr>
        <w:t>.</w:t>
      </w:r>
    </w:p>
    <w:p w14:paraId="78AF7CD9" w14:textId="77777777" w:rsidR="00CD372F" w:rsidRPr="00AA4DBE" w:rsidRDefault="00CD372F" w:rsidP="00CD372F">
      <w:pPr>
        <w:spacing w:after="0" w:line="360" w:lineRule="auto"/>
        <w:jc w:val="both"/>
        <w:rPr>
          <w:rFonts w:ascii="Palatino Linotype" w:eastAsia="Arial Unicode MS" w:hAnsi="Palatino Linotype" w:cs="Arial"/>
          <w:sz w:val="24"/>
          <w:szCs w:val="24"/>
          <w:lang w:val="es-ES"/>
        </w:rPr>
      </w:pPr>
    </w:p>
    <w:p w14:paraId="49E45F38" w14:textId="39AB2A58" w:rsidR="00CD372F" w:rsidRDefault="00CD372F" w:rsidP="00CD372F">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w:t>
      </w:r>
      <w:r w:rsidR="00AA4DBE">
        <w:rPr>
          <w:rFonts w:ascii="Palatino Linotype" w:eastAsia="Arial Unicode MS" w:hAnsi="Palatino Linotype" w:cs="Arial"/>
          <w:bCs/>
          <w:sz w:val="24"/>
          <w:szCs w:val="24"/>
        </w:rPr>
        <w:t xml:space="preserve">adjuntó el archivo electrónico denominado </w:t>
      </w:r>
      <w:r w:rsidR="00AA4DBE">
        <w:rPr>
          <w:rFonts w:ascii="Palatino Linotype" w:hAnsi="Palatino Linotype" w:cs="Arial"/>
          <w:sz w:val="24"/>
          <w:szCs w:val="24"/>
        </w:rPr>
        <w:t>“</w:t>
      </w:r>
      <w:bookmarkStart w:id="6" w:name="_Hlk130806341"/>
      <w:r w:rsidR="00AA4DBE" w:rsidRPr="006040AE">
        <w:rPr>
          <w:rFonts w:ascii="Palatino Linotype" w:hAnsi="Palatino Linotype" w:cs="Arial"/>
          <w:i/>
          <w:sz w:val="24"/>
          <w:szCs w:val="24"/>
        </w:rPr>
        <w:t>folio 04140.pdf</w:t>
      </w:r>
      <w:bookmarkEnd w:id="6"/>
      <w:r w:rsidR="00AA4DBE" w:rsidRPr="006F3258">
        <w:rPr>
          <w:rFonts w:ascii="Palatino Linotype" w:hAnsi="Palatino Linotype" w:cs="Arial"/>
          <w:i/>
          <w:sz w:val="24"/>
          <w:szCs w:val="24"/>
        </w:rPr>
        <w:t>”</w:t>
      </w:r>
      <w:r w:rsidR="00AA4DBE">
        <w:rPr>
          <w:rFonts w:ascii="Palatino Linotype" w:hAnsi="Palatino Linotype" w:cs="Arial"/>
          <w:i/>
          <w:sz w:val="24"/>
          <w:szCs w:val="24"/>
        </w:rPr>
        <w:t xml:space="preserve">, </w:t>
      </w:r>
      <w:r>
        <w:rPr>
          <w:rFonts w:ascii="Palatino Linotype" w:eastAsia="Arial Unicode MS" w:hAnsi="Palatino Linotype" w:cs="Arial"/>
          <w:sz w:val="24"/>
          <w:szCs w:val="24"/>
        </w:rPr>
        <w:t>mismo que se describe a continuación:</w:t>
      </w:r>
    </w:p>
    <w:p w14:paraId="188238F9" w14:textId="77777777" w:rsidR="00CD372F" w:rsidRDefault="00CD372F" w:rsidP="00CD372F">
      <w:pPr>
        <w:spacing w:after="0" w:line="360" w:lineRule="auto"/>
        <w:jc w:val="both"/>
        <w:rPr>
          <w:rFonts w:ascii="Palatino Linotype" w:eastAsia="Arial Unicode MS" w:hAnsi="Palatino Linotype" w:cs="Arial"/>
          <w:sz w:val="24"/>
          <w:szCs w:val="24"/>
        </w:rPr>
      </w:pPr>
    </w:p>
    <w:p w14:paraId="56D0691E" w14:textId="4EF26E33" w:rsidR="00CD372F" w:rsidRPr="00175F6E" w:rsidRDefault="00FF3E38" w:rsidP="00CD372F">
      <w:pPr>
        <w:pStyle w:val="Prrafodelista"/>
        <w:numPr>
          <w:ilvl w:val="0"/>
          <w:numId w:val="2"/>
        </w:numPr>
        <w:spacing w:line="360" w:lineRule="auto"/>
        <w:jc w:val="both"/>
        <w:rPr>
          <w:rFonts w:ascii="Palatino Linotype" w:eastAsia="Arial Unicode MS" w:hAnsi="Palatino Linotype" w:cs="Arial"/>
        </w:rPr>
      </w:pPr>
      <w:r w:rsidRPr="00FF3E38">
        <w:rPr>
          <w:rFonts w:ascii="Palatino Linotype" w:eastAsia="Arial Unicode MS" w:hAnsi="Palatino Linotype" w:cs="Arial"/>
          <w:b/>
        </w:rPr>
        <w:t>folio 04140.pdf</w:t>
      </w:r>
      <w:r w:rsidR="00CD372F">
        <w:rPr>
          <w:rFonts w:ascii="Palatino Linotype" w:eastAsia="Arial Unicode MS" w:hAnsi="Palatino Linotype" w:cs="Arial"/>
        </w:rPr>
        <w:t xml:space="preserve">: </w:t>
      </w:r>
      <w:r w:rsidR="00CD372F" w:rsidRPr="009460CA">
        <w:rPr>
          <w:rFonts w:ascii="Palatino Linotype" w:eastAsia="Arial Unicode MS" w:hAnsi="Palatino Linotype" w:cs="Arial"/>
        </w:rPr>
        <w:t xml:space="preserve">Documento consistente en </w:t>
      </w:r>
      <w:r w:rsidR="00CD372F">
        <w:rPr>
          <w:rFonts w:ascii="Palatino Linotype" w:eastAsia="Arial Unicode MS" w:hAnsi="Palatino Linotype" w:cs="Arial"/>
        </w:rPr>
        <w:t>una</w:t>
      </w:r>
      <w:r w:rsidR="00CD372F" w:rsidRPr="009460CA">
        <w:rPr>
          <w:rFonts w:ascii="Palatino Linotype" w:eastAsia="Arial Unicode MS" w:hAnsi="Palatino Linotype" w:cs="Arial"/>
        </w:rPr>
        <w:t xml:space="preserve"> (</w:t>
      </w:r>
      <w:r w:rsidR="00CD372F">
        <w:rPr>
          <w:rFonts w:ascii="Palatino Linotype" w:eastAsia="Arial Unicode MS" w:hAnsi="Palatino Linotype" w:cs="Arial"/>
        </w:rPr>
        <w:t>1</w:t>
      </w:r>
      <w:r w:rsidR="00CD372F" w:rsidRPr="009460CA">
        <w:rPr>
          <w:rFonts w:ascii="Palatino Linotype" w:eastAsia="Arial Unicode MS" w:hAnsi="Palatino Linotype" w:cs="Arial"/>
        </w:rPr>
        <w:t>) foja,</w:t>
      </w:r>
      <w:r w:rsidR="00CD372F">
        <w:rPr>
          <w:rFonts w:ascii="Palatino Linotype" w:eastAsia="Arial Unicode MS" w:hAnsi="Palatino Linotype" w:cs="Arial"/>
        </w:rPr>
        <w:t xml:space="preserve"> </w:t>
      </w:r>
      <w:r w:rsidR="00D817BB">
        <w:rPr>
          <w:rFonts w:ascii="Palatino Linotype" w:eastAsia="Arial Unicode MS" w:hAnsi="Palatino Linotype" w:cs="Arial"/>
        </w:rPr>
        <w:t xml:space="preserve">con número de oficio DC/510/2022, de fecha dieciocho de agosto de dos mil veintidós, </w:t>
      </w:r>
      <w:r w:rsidR="00CD372F">
        <w:rPr>
          <w:rFonts w:ascii="Palatino Linotype" w:eastAsia="Arial Unicode MS" w:hAnsi="Palatino Linotype" w:cs="Arial"/>
        </w:rPr>
        <w:t xml:space="preserve">a través del cual </w:t>
      </w:r>
      <w:r>
        <w:rPr>
          <w:rFonts w:ascii="Palatino Linotype" w:eastAsia="Arial Unicode MS" w:hAnsi="Palatino Linotype" w:cs="Arial"/>
        </w:rPr>
        <w:t>la Directora de Cultura señaló que después de haber realizado una búsqueda exhaustiva de la información solicitada no se ha generado ninguna inscripción, toda vez que aún no se inicia el periodo de inscripciones</w:t>
      </w:r>
      <w:r w:rsidR="00CD372F">
        <w:rPr>
          <w:rFonts w:ascii="Palatino Linotype" w:eastAsia="Arial Unicode MS" w:hAnsi="Palatino Linotype" w:cs="Arial"/>
        </w:rPr>
        <w:t>.</w:t>
      </w:r>
    </w:p>
    <w:p w14:paraId="145D9ABD" w14:textId="77777777" w:rsidR="00CD372F" w:rsidRPr="00CC1832" w:rsidRDefault="00CD372F" w:rsidP="00CD372F">
      <w:pPr>
        <w:spacing w:after="0" w:line="360" w:lineRule="auto"/>
        <w:ind w:left="720"/>
        <w:jc w:val="both"/>
        <w:rPr>
          <w:rFonts w:ascii="Palatino Linotype" w:eastAsia="Arial Unicode MS" w:hAnsi="Palatino Linotype" w:cs="Arial"/>
        </w:rPr>
      </w:pPr>
    </w:p>
    <w:bookmarkEnd w:id="3"/>
    <w:p w14:paraId="6605FB48" w14:textId="0DDE3A6E" w:rsidR="00CD372F" w:rsidRDefault="00CD372F" w:rsidP="00CD372F">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Hechas las precisiones anteriores, a efecto de identificar las unidades administrativas competentes es necesario traer a colación los </w:t>
      </w:r>
      <w:r>
        <w:rPr>
          <w:rFonts w:ascii="Palatino Linotype" w:hAnsi="Palatino Linotype" w:cs="Arial"/>
          <w:noProof/>
          <w:color w:val="000000"/>
          <w:sz w:val="24"/>
          <w:lang w:eastAsia="es-MX"/>
        </w:rPr>
        <w:t xml:space="preserve">artículos </w:t>
      </w:r>
      <w:r w:rsidR="003A417F">
        <w:rPr>
          <w:rFonts w:ascii="Palatino Linotype" w:hAnsi="Palatino Linotype" w:cs="Arial"/>
          <w:noProof/>
          <w:color w:val="000000"/>
          <w:sz w:val="24"/>
          <w:lang w:eastAsia="es-MX"/>
        </w:rPr>
        <w:t xml:space="preserve">3.116 </w:t>
      </w:r>
      <w:r>
        <w:rPr>
          <w:rFonts w:ascii="Palatino Linotype" w:hAnsi="Palatino Linotype" w:cs="Arial"/>
          <w:noProof/>
          <w:color w:val="000000"/>
          <w:sz w:val="24"/>
          <w:lang w:eastAsia="es-MX"/>
        </w:rPr>
        <w:t xml:space="preserve">y </w:t>
      </w:r>
      <w:r w:rsidR="003A417F">
        <w:rPr>
          <w:rFonts w:ascii="Palatino Linotype" w:hAnsi="Palatino Linotype" w:cs="Arial"/>
          <w:noProof/>
          <w:color w:val="000000"/>
          <w:sz w:val="24"/>
          <w:lang w:eastAsia="es-MX"/>
        </w:rPr>
        <w:t>3.117</w:t>
      </w:r>
      <w:r>
        <w:rPr>
          <w:rFonts w:ascii="Palatino Linotype" w:hAnsi="Palatino Linotype" w:cs="Arial"/>
          <w:noProof/>
          <w:color w:val="000000"/>
          <w:sz w:val="24"/>
          <w:lang w:eastAsia="es-MX"/>
        </w:rPr>
        <w:t xml:space="preserve">, del </w:t>
      </w:r>
      <w:r w:rsidR="003A417F">
        <w:rPr>
          <w:rFonts w:ascii="Palatino Linotype" w:hAnsi="Palatino Linotype" w:cs="Arial"/>
          <w:noProof/>
          <w:color w:val="000000"/>
          <w:sz w:val="24"/>
          <w:lang w:eastAsia="es-MX"/>
        </w:rPr>
        <w:t>Código de Reglamentación Municipal de Metepec</w:t>
      </w:r>
      <w:r>
        <w:rPr>
          <w:rFonts w:ascii="Palatino Linotype" w:hAnsi="Palatino Linotype" w:cs="Arial"/>
          <w:noProof/>
          <w:color w:val="000000"/>
          <w:sz w:val="24"/>
          <w:lang w:eastAsia="es-MX"/>
        </w:rPr>
        <w:t xml:space="preserve"> 202</w:t>
      </w:r>
      <w:r w:rsidR="003A417F">
        <w:rPr>
          <w:rFonts w:ascii="Palatino Linotype" w:hAnsi="Palatino Linotype" w:cs="Arial"/>
          <w:noProof/>
          <w:color w:val="000000"/>
          <w:sz w:val="24"/>
          <w:lang w:eastAsia="es-MX"/>
        </w:rPr>
        <w:t>3</w:t>
      </w:r>
      <w:r>
        <w:rPr>
          <w:rFonts w:ascii="Palatino Linotype" w:hAnsi="Palatino Linotype" w:cs="Arial"/>
          <w:noProof/>
          <w:color w:val="000000"/>
          <w:sz w:val="24"/>
          <w:lang w:eastAsia="es-MX"/>
        </w:rPr>
        <w:t>, los cuales disponen lo siguiente:</w:t>
      </w:r>
    </w:p>
    <w:p w14:paraId="27207E54" w14:textId="77777777" w:rsidR="00582552" w:rsidRDefault="00582552" w:rsidP="00CD372F">
      <w:pPr>
        <w:spacing w:after="0" w:line="360" w:lineRule="auto"/>
        <w:jc w:val="both"/>
        <w:rPr>
          <w:rFonts w:ascii="Palatino Linotype" w:hAnsi="Palatino Linotype"/>
          <w:i/>
          <w:iCs/>
        </w:rPr>
      </w:pPr>
    </w:p>
    <w:p w14:paraId="0D0704DE" w14:textId="7F4666BF" w:rsidR="00582552" w:rsidRDefault="00582552" w:rsidP="00582552">
      <w:pPr>
        <w:spacing w:after="0" w:line="240" w:lineRule="auto"/>
        <w:ind w:left="567" w:right="567"/>
        <w:jc w:val="center"/>
        <w:rPr>
          <w:rFonts w:ascii="Palatino Linotype" w:hAnsi="Palatino Linotype"/>
          <w:i/>
          <w:iCs/>
        </w:rPr>
      </w:pPr>
      <w:r w:rsidRPr="00582552">
        <w:rPr>
          <w:rFonts w:ascii="Palatino Linotype" w:hAnsi="Palatino Linotype"/>
          <w:i/>
          <w:iCs/>
        </w:rPr>
        <w:t>CAPÍTULO VI</w:t>
      </w:r>
    </w:p>
    <w:p w14:paraId="0E85E2F5" w14:textId="3F8C863F" w:rsidR="00CD372F" w:rsidRPr="00582552" w:rsidRDefault="00582552" w:rsidP="00582552">
      <w:pPr>
        <w:spacing w:after="0" w:line="240" w:lineRule="auto"/>
        <w:ind w:left="567" w:right="567"/>
        <w:jc w:val="center"/>
        <w:rPr>
          <w:rFonts w:ascii="Palatino Linotype" w:hAnsi="Palatino Linotype"/>
          <w:i/>
          <w:iCs/>
          <w:sz w:val="24"/>
          <w:szCs w:val="24"/>
        </w:rPr>
      </w:pPr>
      <w:r w:rsidRPr="00582552">
        <w:rPr>
          <w:rFonts w:ascii="Palatino Linotype" w:hAnsi="Palatino Linotype"/>
          <w:i/>
          <w:iCs/>
        </w:rPr>
        <w:t>Dirección de Cultura</w:t>
      </w:r>
    </w:p>
    <w:p w14:paraId="29FA19D0" w14:textId="77777777" w:rsidR="00582552"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b/>
          <w:bCs/>
          <w:i/>
          <w:iCs/>
        </w:rPr>
        <w:t>Artículo 3.116.</w:t>
      </w:r>
      <w:r w:rsidRPr="00582552">
        <w:rPr>
          <w:rFonts w:ascii="Palatino Linotype" w:hAnsi="Palatino Linotype"/>
          <w:i/>
          <w:iCs/>
        </w:rPr>
        <w:t xml:space="preserve"> </w:t>
      </w:r>
      <w:r w:rsidRPr="00582552">
        <w:rPr>
          <w:rFonts w:ascii="Palatino Linotype" w:hAnsi="Palatino Linotype"/>
          <w:b/>
          <w:bCs/>
          <w:i/>
          <w:iCs/>
          <w:u w:val="single"/>
        </w:rPr>
        <w:t>La Dirección de Cultura</w:t>
      </w:r>
      <w:r w:rsidRPr="00582552">
        <w:rPr>
          <w:rFonts w:ascii="Palatino Linotype" w:hAnsi="Palatino Linotype"/>
          <w:i/>
          <w:iCs/>
          <w:u w:val="single"/>
        </w:rPr>
        <w:t xml:space="preserve"> </w:t>
      </w:r>
      <w:r w:rsidRPr="00582552">
        <w:rPr>
          <w:rFonts w:ascii="Palatino Linotype" w:hAnsi="Palatino Linotype"/>
          <w:b/>
          <w:bCs/>
          <w:i/>
          <w:iCs/>
          <w:u w:val="single"/>
        </w:rPr>
        <w:t>es la encargada</w:t>
      </w:r>
      <w:r w:rsidRPr="00582552">
        <w:rPr>
          <w:rFonts w:ascii="Palatino Linotype" w:hAnsi="Palatino Linotype"/>
          <w:i/>
          <w:iCs/>
          <w:u w:val="single"/>
        </w:rPr>
        <w:t xml:space="preserve"> </w:t>
      </w:r>
      <w:r w:rsidRPr="00582552">
        <w:rPr>
          <w:rFonts w:ascii="Palatino Linotype" w:hAnsi="Palatino Linotype"/>
          <w:b/>
          <w:bCs/>
          <w:i/>
          <w:iCs/>
          <w:u w:val="single"/>
        </w:rPr>
        <w:t>de planear, desarrollar, ejecutar y evaluar los programas</w:t>
      </w:r>
      <w:r w:rsidRPr="00582552">
        <w:rPr>
          <w:rFonts w:ascii="Palatino Linotype" w:hAnsi="Palatino Linotype"/>
          <w:i/>
          <w:iCs/>
          <w:u w:val="single"/>
        </w:rPr>
        <w:t>, acciones y políticas públicas orientados a promover, de manera permanente, la creación artística y la realización de actividades culturales que permitan el involucramiento de la comunidad para acceder a las distintas expresiones artísticas</w:t>
      </w:r>
      <w:r w:rsidRPr="00582552">
        <w:rPr>
          <w:rFonts w:ascii="Palatino Linotype" w:hAnsi="Palatino Linotype"/>
          <w:i/>
          <w:iCs/>
        </w:rPr>
        <w:t xml:space="preserve">. Asimismo, fomentar una cultura de respeto y acceso a los derechos culturales de creación intelectual. </w:t>
      </w:r>
    </w:p>
    <w:p w14:paraId="3F7A8354" w14:textId="77777777" w:rsidR="00582552" w:rsidRDefault="00582552" w:rsidP="00CD372F">
      <w:pPr>
        <w:spacing w:after="0" w:line="240" w:lineRule="auto"/>
        <w:ind w:left="567" w:right="567"/>
        <w:jc w:val="both"/>
        <w:rPr>
          <w:rFonts w:ascii="Palatino Linotype" w:hAnsi="Palatino Linotype"/>
          <w:i/>
          <w:iCs/>
        </w:rPr>
      </w:pPr>
    </w:p>
    <w:p w14:paraId="41363BDA" w14:textId="77777777" w:rsidR="00582552"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b/>
          <w:bCs/>
          <w:i/>
          <w:iCs/>
        </w:rPr>
        <w:t>Artículo 3.117.</w:t>
      </w:r>
      <w:r w:rsidRPr="00582552">
        <w:rPr>
          <w:rFonts w:ascii="Palatino Linotype" w:hAnsi="Palatino Linotype"/>
          <w:i/>
          <w:iCs/>
        </w:rPr>
        <w:t xml:space="preserve"> </w:t>
      </w:r>
      <w:r w:rsidRPr="00582552">
        <w:rPr>
          <w:rFonts w:ascii="Palatino Linotype" w:hAnsi="Palatino Linotype"/>
          <w:b/>
          <w:bCs/>
          <w:i/>
          <w:iCs/>
          <w:u w:val="single"/>
        </w:rPr>
        <w:t>La Dirección de Cultura</w:t>
      </w:r>
      <w:r w:rsidRPr="00582552">
        <w:rPr>
          <w:rFonts w:ascii="Palatino Linotype" w:hAnsi="Palatino Linotype"/>
          <w:i/>
          <w:iCs/>
        </w:rPr>
        <w:t xml:space="preserve">, tiene las siguientes atribuciones: </w:t>
      </w:r>
    </w:p>
    <w:p w14:paraId="7D1FDE75" w14:textId="77777777" w:rsidR="00582552" w:rsidRDefault="00582552" w:rsidP="00CD372F">
      <w:pPr>
        <w:spacing w:after="0" w:line="240" w:lineRule="auto"/>
        <w:ind w:left="567" w:right="567"/>
        <w:jc w:val="both"/>
        <w:rPr>
          <w:rFonts w:ascii="Palatino Linotype" w:hAnsi="Palatino Linotype"/>
          <w:i/>
          <w:iCs/>
        </w:rPr>
      </w:pPr>
      <w:r w:rsidRPr="00AC25AE">
        <w:rPr>
          <w:rFonts w:ascii="Palatino Linotype" w:hAnsi="Palatino Linotype"/>
          <w:i/>
          <w:iCs/>
          <w:u w:val="single"/>
        </w:rPr>
        <w:t>I. Planear e instrumentar las acciones para impulsar actividades artísticas y culturales permanentes en el territorio municipal</w:t>
      </w:r>
      <w:r w:rsidRPr="00582552">
        <w:rPr>
          <w:rFonts w:ascii="Palatino Linotype" w:hAnsi="Palatino Linotype"/>
          <w:i/>
          <w:iCs/>
        </w:rPr>
        <w:t xml:space="preserve">; </w:t>
      </w:r>
    </w:p>
    <w:p w14:paraId="5ED922FD" w14:textId="77777777" w:rsidR="00582552"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II. Promover los apoyos en el campo de la cultura y las artes, fomentando la responsabilidad integral y su desarrollo cultural, dentro del territorio nacional e internacional; </w:t>
      </w:r>
    </w:p>
    <w:p w14:paraId="2B41937E" w14:textId="77777777" w:rsidR="00582552"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III. Involucrar a las autoridades auxiliares en el desarrollo e instrumentación de un programa permanente artístico cultural; </w:t>
      </w:r>
    </w:p>
    <w:p w14:paraId="341B24A1" w14:textId="77777777" w:rsidR="00582552" w:rsidRDefault="00582552" w:rsidP="00CD372F">
      <w:pPr>
        <w:spacing w:after="0" w:line="240" w:lineRule="auto"/>
        <w:ind w:left="567" w:right="567"/>
        <w:jc w:val="both"/>
        <w:rPr>
          <w:rFonts w:ascii="Palatino Linotype" w:hAnsi="Palatino Linotype"/>
          <w:i/>
          <w:iCs/>
        </w:rPr>
      </w:pPr>
      <w:r w:rsidRPr="00AC25AE">
        <w:rPr>
          <w:rFonts w:ascii="Palatino Linotype" w:hAnsi="Palatino Linotype"/>
          <w:i/>
          <w:iCs/>
          <w:u w:val="single"/>
        </w:rPr>
        <w:t>IV. Identificar la vocación artística y cultural de las distintas comunidades del Municipio</w:t>
      </w:r>
      <w:r w:rsidRPr="00582552">
        <w:rPr>
          <w:rFonts w:ascii="Palatino Linotype" w:hAnsi="Palatino Linotype"/>
          <w:i/>
          <w:iCs/>
        </w:rPr>
        <w:t xml:space="preserve">; </w:t>
      </w:r>
    </w:p>
    <w:p w14:paraId="4062A266" w14:textId="77777777" w:rsidR="00582552"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V. Fomentar acciones para el desarrollo cultural de la juventud en el territorio municipal; </w:t>
      </w:r>
    </w:p>
    <w:p w14:paraId="5EE06A77" w14:textId="77777777" w:rsidR="00582552"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VI. Identificar y reclutar a las personas de la comunidad que tengan un interés particular en las actividades artísticas y culturales para que funjan como promotores voluntarios; </w:t>
      </w:r>
    </w:p>
    <w:p w14:paraId="037ABEAD"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VII. Desarrollar el programa de vinculación cultural municipal, estableciendo proyectos para la formación, capacitación y actualización, de los promotores culturales voluntarios; </w:t>
      </w:r>
    </w:p>
    <w:p w14:paraId="50052120" w14:textId="77777777" w:rsidR="0035618F" w:rsidRDefault="00582552" w:rsidP="00CD372F">
      <w:pPr>
        <w:spacing w:after="0" w:line="240" w:lineRule="auto"/>
        <w:ind w:left="567" w:right="567"/>
        <w:jc w:val="both"/>
        <w:rPr>
          <w:rFonts w:ascii="Palatino Linotype" w:hAnsi="Palatino Linotype"/>
          <w:i/>
          <w:iCs/>
        </w:rPr>
      </w:pPr>
      <w:r w:rsidRPr="00AC25AE">
        <w:rPr>
          <w:rFonts w:ascii="Palatino Linotype" w:hAnsi="Palatino Linotype"/>
          <w:i/>
          <w:iCs/>
          <w:u w:val="single"/>
        </w:rPr>
        <w:t xml:space="preserve">VIII. </w:t>
      </w:r>
      <w:bookmarkStart w:id="7" w:name="_Hlk130807210"/>
      <w:r w:rsidRPr="00AC25AE">
        <w:rPr>
          <w:rFonts w:ascii="Palatino Linotype" w:hAnsi="Palatino Linotype"/>
          <w:i/>
          <w:iCs/>
          <w:u w:val="single"/>
        </w:rPr>
        <w:t>Desarrollar y ejecutar programas orientados a la difusión artística y cultural</w:t>
      </w:r>
      <w:bookmarkEnd w:id="7"/>
      <w:r w:rsidRPr="00AC25AE">
        <w:rPr>
          <w:rFonts w:ascii="Palatino Linotype" w:hAnsi="Palatino Linotype"/>
          <w:i/>
          <w:iCs/>
          <w:u w:val="single"/>
        </w:rPr>
        <w:t>, acercando a la comunidad metepequense a los servicios culturales de música, danza, teatro, literatura, artes plásticas, artes visuales, arte electrónico y digital que promueven valores y productos artísticos</w:t>
      </w:r>
      <w:r w:rsidRPr="00582552">
        <w:rPr>
          <w:rFonts w:ascii="Palatino Linotype" w:hAnsi="Palatino Linotype"/>
          <w:i/>
          <w:iCs/>
        </w:rPr>
        <w:t xml:space="preserve">; </w:t>
      </w:r>
    </w:p>
    <w:p w14:paraId="4F05A75C"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IX. Promover y fomentar actividades de lectura y difusión de obras literarias a través de conferencias, talleres de lectura, presentación de libros y recitales; </w:t>
      </w:r>
    </w:p>
    <w:p w14:paraId="3BD60DCD"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X. Resguardar y operar las instalaciones culturales del Municipio, en concordancia con los planes y proyectos, que en materia cívica y cultural se implementen; </w:t>
      </w:r>
    </w:p>
    <w:p w14:paraId="26BDD3AF"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XI. Organizar y promover foros académicos y culturales, que vayan enfocados a la cultura en sus diversos temas; </w:t>
      </w:r>
    </w:p>
    <w:p w14:paraId="418ACAD6"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XII. Promover e incentivar las actividades de intercambio cultural, entre instituciones escolares estatales y federales; </w:t>
      </w:r>
    </w:p>
    <w:p w14:paraId="479C685F"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XIII. Autorizar el uso de las instalaciones culturales del Municipio para la realización de eventos sociales o culturales; </w:t>
      </w:r>
    </w:p>
    <w:p w14:paraId="436EF881"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XIV. Coordinar e impulsar la realización de talleres artísticos y culturales; </w:t>
      </w:r>
    </w:p>
    <w:p w14:paraId="2657DCDF"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lastRenderedPageBreak/>
        <w:t xml:space="preserve">XV. Impulsar y consolidar la identidad cultural del Municipio, de las diferentes manifestaciones artísticas, a través del reconocimiento a los creadores, artistas y personas que aporten al desarrollo cultural del Municipio; </w:t>
      </w:r>
    </w:p>
    <w:p w14:paraId="73038951"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XVI. Promover la coedición de cuadernillos y libros que rescaten y fomenten la identidad municipal y mexiquense a través de autores que contribuyan a preservar los valores históricos del Municipio; </w:t>
      </w:r>
    </w:p>
    <w:p w14:paraId="4D369353" w14:textId="77777777" w:rsidR="0035618F" w:rsidRDefault="00582552" w:rsidP="00CD372F">
      <w:pPr>
        <w:spacing w:after="0" w:line="240" w:lineRule="auto"/>
        <w:ind w:left="567" w:right="567"/>
        <w:jc w:val="both"/>
        <w:rPr>
          <w:rFonts w:ascii="Palatino Linotype" w:hAnsi="Palatino Linotype"/>
          <w:i/>
          <w:iCs/>
        </w:rPr>
      </w:pPr>
      <w:r w:rsidRPr="00582552">
        <w:rPr>
          <w:rFonts w:ascii="Palatino Linotype" w:hAnsi="Palatino Linotype"/>
          <w:i/>
          <w:iCs/>
        </w:rPr>
        <w:t xml:space="preserve">XVII. Impulsar y gestionar la celebración de convenios de coordinación con los gobiernos federales, municipales y autoridades estatales para la atención de asuntos de competencia de la Dirección; </w:t>
      </w:r>
    </w:p>
    <w:p w14:paraId="1C388A30" w14:textId="69B7DA17" w:rsidR="00CD372F" w:rsidRPr="00582552" w:rsidRDefault="00582552" w:rsidP="00CD372F">
      <w:pPr>
        <w:spacing w:after="0" w:line="240" w:lineRule="auto"/>
        <w:ind w:left="567" w:right="567"/>
        <w:jc w:val="both"/>
        <w:rPr>
          <w:rFonts w:ascii="Palatino Linotype" w:hAnsi="Palatino Linotype"/>
          <w:b/>
          <w:i/>
          <w:iCs/>
          <w:u w:val="single"/>
        </w:rPr>
      </w:pPr>
      <w:r w:rsidRPr="00582552">
        <w:rPr>
          <w:rFonts w:ascii="Palatino Linotype" w:hAnsi="Palatino Linotype"/>
          <w:i/>
          <w:iCs/>
        </w:rPr>
        <w:t>XVIII. Las demás que le confiera este ordenamiento y otras disposiciones, así como aquellas que le encomiende el Presidente Municipal o las que por acuerdo de Cabildo les sean conferidas.</w:t>
      </w:r>
    </w:p>
    <w:p w14:paraId="401A07BD" w14:textId="77777777" w:rsidR="00CD372F" w:rsidRPr="00D817BB" w:rsidRDefault="00CD372F" w:rsidP="00CD372F">
      <w:pPr>
        <w:spacing w:after="0" w:line="240" w:lineRule="auto"/>
        <w:ind w:right="567"/>
        <w:jc w:val="both"/>
        <w:rPr>
          <w:sz w:val="24"/>
          <w:szCs w:val="24"/>
        </w:rPr>
      </w:pPr>
    </w:p>
    <w:p w14:paraId="0927E190" w14:textId="2CDF6A15" w:rsidR="00CD372F" w:rsidRDefault="00CD372F" w:rsidP="00CD372F">
      <w:pPr>
        <w:spacing w:after="0" w:line="360" w:lineRule="auto"/>
        <w:jc w:val="both"/>
        <w:rPr>
          <w:rFonts w:ascii="Palatino Linotype" w:hAnsi="Palatino Linotype"/>
          <w:sz w:val="24"/>
          <w:szCs w:val="24"/>
        </w:rPr>
      </w:pPr>
      <w:r>
        <w:rPr>
          <w:rFonts w:ascii="Palatino Linotype" w:hAnsi="Palatino Linotype"/>
          <w:sz w:val="24"/>
          <w:szCs w:val="24"/>
        </w:rPr>
        <w:t xml:space="preserve">De la normatividad previamente plasmada se advierte que la Dirección de </w:t>
      </w:r>
      <w:r w:rsidR="00AC25AE">
        <w:rPr>
          <w:rFonts w:ascii="Palatino Linotype" w:hAnsi="Palatino Linotype"/>
          <w:sz w:val="24"/>
          <w:szCs w:val="24"/>
        </w:rPr>
        <w:t xml:space="preserve">Cultura </w:t>
      </w:r>
      <w:r w:rsidRPr="00716FF0">
        <w:rPr>
          <w:rFonts w:ascii="Palatino Linotype" w:hAnsi="Palatino Linotype"/>
          <w:sz w:val="24"/>
          <w:szCs w:val="24"/>
        </w:rPr>
        <w:t xml:space="preserve">tiene como </w:t>
      </w:r>
      <w:r w:rsidR="00AC25AE">
        <w:rPr>
          <w:rFonts w:ascii="Palatino Linotype" w:hAnsi="Palatino Linotype"/>
          <w:sz w:val="24"/>
          <w:szCs w:val="24"/>
        </w:rPr>
        <w:t>atribuciones</w:t>
      </w:r>
      <w:r w:rsidRPr="00716FF0">
        <w:rPr>
          <w:rFonts w:ascii="Palatino Linotype" w:hAnsi="Palatino Linotype"/>
          <w:sz w:val="24"/>
          <w:szCs w:val="24"/>
        </w:rPr>
        <w:t xml:space="preserve">, </w:t>
      </w:r>
      <w:r w:rsidR="00AC25AE">
        <w:rPr>
          <w:rFonts w:ascii="Palatino Linotype" w:hAnsi="Palatino Linotype"/>
          <w:sz w:val="24"/>
          <w:szCs w:val="24"/>
        </w:rPr>
        <w:t>p</w:t>
      </w:r>
      <w:r w:rsidR="00AC25AE" w:rsidRPr="00AC25AE">
        <w:rPr>
          <w:rFonts w:ascii="Palatino Linotype" w:hAnsi="Palatino Linotype"/>
          <w:sz w:val="24"/>
          <w:szCs w:val="24"/>
        </w:rPr>
        <w:t xml:space="preserve">lanear e instrumentar las acciones para impulsar actividades artísticas y </w:t>
      </w:r>
      <w:r w:rsidR="004A73FA" w:rsidRPr="00AC25AE">
        <w:rPr>
          <w:rFonts w:ascii="Palatino Linotype" w:hAnsi="Palatino Linotype"/>
          <w:sz w:val="24"/>
          <w:szCs w:val="24"/>
        </w:rPr>
        <w:t>culturales,</w:t>
      </w:r>
      <w:r w:rsidR="00AC25AE" w:rsidRPr="00AC25AE">
        <w:rPr>
          <w:rFonts w:ascii="Palatino Linotype" w:hAnsi="Palatino Linotype"/>
          <w:sz w:val="24"/>
          <w:szCs w:val="24"/>
        </w:rPr>
        <w:t xml:space="preserve"> </w:t>
      </w:r>
      <w:r w:rsidR="00AC25AE">
        <w:rPr>
          <w:rFonts w:ascii="Palatino Linotype" w:hAnsi="Palatino Linotype"/>
          <w:sz w:val="24"/>
          <w:szCs w:val="24"/>
        </w:rPr>
        <w:t>así como d</w:t>
      </w:r>
      <w:r w:rsidR="00AC25AE" w:rsidRPr="00AC25AE">
        <w:rPr>
          <w:rFonts w:ascii="Palatino Linotype" w:hAnsi="Palatino Linotype"/>
          <w:sz w:val="24"/>
          <w:szCs w:val="24"/>
        </w:rPr>
        <w:t>esarrollar y ejecutar programas orientados a la difusión artística y cultural</w:t>
      </w:r>
      <w:r>
        <w:rPr>
          <w:rFonts w:ascii="Palatino Linotype" w:hAnsi="Palatino Linotype"/>
          <w:sz w:val="24"/>
          <w:szCs w:val="24"/>
        </w:rPr>
        <w:t>.</w:t>
      </w:r>
    </w:p>
    <w:p w14:paraId="5A04FECB" w14:textId="77777777" w:rsidR="00CD372F" w:rsidRDefault="00CD372F" w:rsidP="00CD372F">
      <w:pPr>
        <w:spacing w:after="0" w:line="240" w:lineRule="auto"/>
        <w:ind w:right="567"/>
        <w:jc w:val="both"/>
        <w:rPr>
          <w:rFonts w:ascii="Palatino Linotype" w:hAnsi="Palatino Linotype"/>
          <w:sz w:val="24"/>
          <w:szCs w:val="24"/>
        </w:rPr>
      </w:pPr>
    </w:p>
    <w:p w14:paraId="66A91352" w14:textId="786837EB" w:rsidR="00CD372F" w:rsidRDefault="00CD372F" w:rsidP="00CD372F">
      <w:pPr>
        <w:spacing w:after="0" w:line="360" w:lineRule="auto"/>
        <w:jc w:val="both"/>
        <w:rPr>
          <w:rFonts w:ascii="Palatino Linotype" w:hAnsi="Palatino Linotype"/>
          <w:sz w:val="24"/>
          <w:szCs w:val="24"/>
        </w:rPr>
      </w:pPr>
      <w:r w:rsidRPr="00E247BB">
        <w:rPr>
          <w:rFonts w:ascii="Palatino Linotype" w:hAnsi="Palatino Linotype"/>
          <w:sz w:val="24"/>
          <w:szCs w:val="24"/>
        </w:rPr>
        <w:t xml:space="preserve">Una vez sentado lo anterior, </w:t>
      </w:r>
      <w:r>
        <w:rPr>
          <w:rFonts w:ascii="Palatino Linotype" w:hAnsi="Palatino Linotype"/>
          <w:sz w:val="24"/>
          <w:szCs w:val="24"/>
        </w:rPr>
        <w:t>e</w:t>
      </w:r>
      <w:r w:rsidRPr="00E247BB">
        <w:rPr>
          <w:rFonts w:ascii="Palatino Linotype" w:hAnsi="Palatino Linotype"/>
          <w:sz w:val="24"/>
          <w:szCs w:val="24"/>
        </w:rPr>
        <w:t xml:space="preserve">l Sujeto Obligado </w:t>
      </w:r>
      <w:r>
        <w:rPr>
          <w:rFonts w:ascii="Palatino Linotype" w:hAnsi="Palatino Linotype"/>
          <w:sz w:val="24"/>
          <w:szCs w:val="24"/>
        </w:rPr>
        <w:t>señaló como respuesta</w:t>
      </w:r>
      <w:r w:rsidR="00585AF8">
        <w:rPr>
          <w:rFonts w:ascii="Palatino Linotype" w:hAnsi="Palatino Linotype"/>
          <w:sz w:val="24"/>
          <w:szCs w:val="24"/>
        </w:rPr>
        <w:t xml:space="preserve"> en su oficio de fecha dieciocho de agosto del año dos mil veintidós,</w:t>
      </w:r>
      <w:r>
        <w:rPr>
          <w:rFonts w:ascii="Palatino Linotype" w:hAnsi="Palatino Linotype"/>
          <w:sz w:val="24"/>
          <w:szCs w:val="24"/>
        </w:rPr>
        <w:t xml:space="preserve"> a través de</w:t>
      </w:r>
      <w:r w:rsidR="00585AF8">
        <w:rPr>
          <w:rFonts w:ascii="Palatino Linotype" w:hAnsi="Palatino Linotype"/>
          <w:sz w:val="24"/>
          <w:szCs w:val="24"/>
        </w:rPr>
        <w:t xml:space="preserve"> </w:t>
      </w:r>
      <w:r>
        <w:rPr>
          <w:rFonts w:ascii="Palatino Linotype" w:hAnsi="Palatino Linotype"/>
          <w:sz w:val="24"/>
          <w:szCs w:val="24"/>
        </w:rPr>
        <w:t>l</w:t>
      </w:r>
      <w:r w:rsidR="00585AF8">
        <w:rPr>
          <w:rFonts w:ascii="Palatino Linotype" w:hAnsi="Palatino Linotype"/>
          <w:sz w:val="24"/>
          <w:szCs w:val="24"/>
        </w:rPr>
        <w:t>a Dirección de Cultura</w:t>
      </w:r>
      <w:r>
        <w:rPr>
          <w:rFonts w:ascii="Palatino Linotype" w:hAnsi="Palatino Linotype"/>
          <w:sz w:val="24"/>
          <w:szCs w:val="24"/>
        </w:rPr>
        <w:t xml:space="preserve"> </w:t>
      </w:r>
      <w:r w:rsidR="00585AF8">
        <w:rPr>
          <w:rFonts w:ascii="Palatino Linotype" w:hAnsi="Palatino Linotype"/>
          <w:sz w:val="24"/>
          <w:szCs w:val="24"/>
        </w:rPr>
        <w:t>que aún no se había generado la información solicitada, toda vez que aún no daban inicio el periodo de inscripciones</w:t>
      </w:r>
      <w:r>
        <w:rPr>
          <w:rFonts w:ascii="Palatino Linotype" w:hAnsi="Palatino Linotype"/>
          <w:sz w:val="24"/>
          <w:szCs w:val="24"/>
        </w:rPr>
        <w:t>; tal y como se advierte a continuación:</w:t>
      </w:r>
    </w:p>
    <w:p w14:paraId="5136347C" w14:textId="05958E69" w:rsidR="00585AF8" w:rsidRDefault="00D817BB" w:rsidP="00CD372F">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55850ADD" wp14:editId="237D53A9">
                <wp:simplePos x="0" y="0"/>
                <wp:positionH relativeFrom="column">
                  <wp:posOffset>15239</wp:posOffset>
                </wp:positionH>
                <wp:positionV relativeFrom="paragraph">
                  <wp:posOffset>115569</wp:posOffset>
                </wp:positionV>
                <wp:extent cx="5743575" cy="2295525"/>
                <wp:effectExtent l="0" t="0" r="28575" b="28575"/>
                <wp:wrapNone/>
                <wp:docPr id="24" name="Conector recto 24"/>
                <wp:cNvGraphicFramePr/>
                <a:graphic xmlns:a="http://schemas.openxmlformats.org/drawingml/2006/main">
                  <a:graphicData uri="http://schemas.microsoft.com/office/word/2010/wordprocessingShape">
                    <wps:wsp>
                      <wps:cNvCnPr/>
                      <wps:spPr>
                        <a:xfrm>
                          <a:off x="0" y="0"/>
                          <a:ext cx="5743575" cy="2295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5C32BFDF" id="Conector recto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2pt,9.1pt" to="453.45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" strokecolor="black [3200]" strokeweight=".5pt">
                <v:stroke joinstyle="miter"/>
              </v:line>
            </w:pict>
          </mc:Fallback>
        </mc:AlternateContent>
      </w:r>
    </w:p>
    <w:p w14:paraId="336DA550" w14:textId="106BAC7B" w:rsidR="00585AF8" w:rsidRDefault="00585AF8" w:rsidP="00CD372F">
      <w:pPr>
        <w:spacing w:after="0" w:line="360" w:lineRule="auto"/>
        <w:jc w:val="both"/>
        <w:rPr>
          <w:rFonts w:ascii="Palatino Linotype" w:hAnsi="Palatino Linotype"/>
          <w:sz w:val="24"/>
          <w:szCs w:val="24"/>
        </w:rPr>
      </w:pPr>
    </w:p>
    <w:p w14:paraId="0DC4A9ED" w14:textId="4CB7A843" w:rsidR="00585AF8" w:rsidRDefault="00585AF8" w:rsidP="00CD372F">
      <w:pPr>
        <w:spacing w:after="0" w:line="360" w:lineRule="auto"/>
        <w:jc w:val="both"/>
        <w:rPr>
          <w:rFonts w:ascii="Palatino Linotype" w:hAnsi="Palatino Linotype"/>
          <w:sz w:val="24"/>
          <w:szCs w:val="24"/>
        </w:rPr>
      </w:pPr>
    </w:p>
    <w:p w14:paraId="3CBEF0E6" w14:textId="042C8A3D" w:rsidR="00585AF8" w:rsidRDefault="00585AF8" w:rsidP="00CD372F">
      <w:pPr>
        <w:spacing w:after="0" w:line="360" w:lineRule="auto"/>
        <w:jc w:val="both"/>
        <w:rPr>
          <w:rFonts w:ascii="Palatino Linotype" w:hAnsi="Palatino Linotype"/>
          <w:sz w:val="24"/>
          <w:szCs w:val="24"/>
        </w:rPr>
      </w:pPr>
    </w:p>
    <w:p w14:paraId="3BC0021A" w14:textId="501D8546" w:rsidR="00585AF8" w:rsidRDefault="00585AF8" w:rsidP="00CD372F">
      <w:pPr>
        <w:spacing w:after="0" w:line="360" w:lineRule="auto"/>
        <w:jc w:val="both"/>
        <w:rPr>
          <w:rFonts w:ascii="Palatino Linotype" w:hAnsi="Palatino Linotype"/>
          <w:sz w:val="24"/>
          <w:szCs w:val="24"/>
        </w:rPr>
      </w:pPr>
    </w:p>
    <w:p w14:paraId="178EA281" w14:textId="55FCDAB2" w:rsidR="00585AF8" w:rsidRDefault="00585AF8" w:rsidP="00CD372F">
      <w:pPr>
        <w:spacing w:after="0" w:line="360" w:lineRule="auto"/>
        <w:jc w:val="both"/>
        <w:rPr>
          <w:rFonts w:ascii="Palatino Linotype" w:hAnsi="Palatino Linotype"/>
          <w:sz w:val="24"/>
          <w:szCs w:val="24"/>
        </w:rPr>
      </w:pPr>
    </w:p>
    <w:p w14:paraId="605EC278" w14:textId="2E574D56" w:rsidR="00585AF8" w:rsidRDefault="00585AF8" w:rsidP="00CD372F">
      <w:pPr>
        <w:spacing w:after="0" w:line="360" w:lineRule="auto"/>
        <w:jc w:val="both"/>
        <w:rPr>
          <w:rFonts w:ascii="Palatino Linotype" w:hAnsi="Palatino Linotype"/>
          <w:sz w:val="24"/>
          <w:szCs w:val="24"/>
        </w:rPr>
      </w:pPr>
    </w:p>
    <w:p w14:paraId="663EAA9D" w14:textId="77777777" w:rsidR="00585AF8" w:rsidRDefault="00585AF8" w:rsidP="00CD372F">
      <w:pPr>
        <w:spacing w:after="0" w:line="360" w:lineRule="auto"/>
        <w:jc w:val="both"/>
        <w:rPr>
          <w:rFonts w:ascii="Palatino Linotype" w:hAnsi="Palatino Linotype"/>
          <w:sz w:val="24"/>
          <w:szCs w:val="24"/>
        </w:rPr>
      </w:pPr>
    </w:p>
    <w:p w14:paraId="7F573017" w14:textId="161C226B" w:rsidR="00CD372F" w:rsidRDefault="00585AF8" w:rsidP="00585AF8">
      <w:pPr>
        <w:spacing w:after="0" w:line="360" w:lineRule="auto"/>
        <w:jc w:val="center"/>
        <w:rPr>
          <w:rFonts w:ascii="Palatino Linotype" w:hAnsi="Palatino Linotype"/>
          <w:sz w:val="24"/>
          <w:szCs w:val="24"/>
        </w:rPr>
      </w:pPr>
      <w:r w:rsidRPr="0065213F">
        <w:rPr>
          <w:rFonts w:ascii="Palatino Linotype" w:hAnsi="Palatino Linotype" w:cs="Arial"/>
          <w:noProof/>
          <w:sz w:val="24"/>
          <w:szCs w:val="24"/>
          <w:lang w:eastAsia="es-MX"/>
        </w:rPr>
        <w:lastRenderedPageBreak/>
        <mc:AlternateContent>
          <mc:Choice Requires="wps">
            <w:drawing>
              <wp:anchor distT="0" distB="0" distL="114300" distR="114300" simplePos="0" relativeHeight="251673600" behindDoc="0" locked="0" layoutInCell="1" allowOverlap="1" wp14:anchorId="4FBD8AB0" wp14:editId="372F3360">
                <wp:simplePos x="0" y="0"/>
                <wp:positionH relativeFrom="page">
                  <wp:posOffset>2952750</wp:posOffset>
                </wp:positionH>
                <wp:positionV relativeFrom="paragraph">
                  <wp:posOffset>4165600</wp:posOffset>
                </wp:positionV>
                <wp:extent cx="1809750" cy="333375"/>
                <wp:effectExtent l="19050" t="19050" r="19050" b="28575"/>
                <wp:wrapNone/>
                <wp:docPr id="22" name="Rectángulo redondeado 7"/>
                <wp:cNvGraphicFramePr/>
                <a:graphic xmlns:a="http://schemas.openxmlformats.org/drawingml/2006/main">
                  <a:graphicData uri="http://schemas.microsoft.com/office/word/2010/wordprocessingShape">
                    <wps:wsp>
                      <wps:cNvSpPr/>
                      <wps:spPr>
                        <a:xfrm>
                          <a:off x="0" y="0"/>
                          <a:ext cx="1809750" cy="3333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oundrect w14:anchorId="4116B5EF" id="Rectángulo redondeado 7" o:spid="_x0000_s1026" style="position:absolute;margin-left:232.5pt;margin-top:328pt;width:142.5pt;height:26.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" filled="f" strokecolor="red" strokeweight="3pt">
                <v:stroke joinstyle="miter"/>
                <w10:wrap anchorx="page"/>
              </v:roundrect>
            </w:pict>
          </mc:Fallback>
        </mc:AlternateContent>
      </w:r>
      <w:r w:rsidRPr="0065213F">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5708F246" wp14:editId="72AD8409">
                <wp:simplePos x="0" y="0"/>
                <wp:positionH relativeFrom="page">
                  <wp:posOffset>3800476</wp:posOffset>
                </wp:positionH>
                <wp:positionV relativeFrom="paragraph">
                  <wp:posOffset>774700</wp:posOffset>
                </wp:positionV>
                <wp:extent cx="1809750" cy="333375"/>
                <wp:effectExtent l="19050" t="19050" r="19050" b="28575"/>
                <wp:wrapNone/>
                <wp:docPr id="21" name="Rectángulo redondeado 7"/>
                <wp:cNvGraphicFramePr/>
                <a:graphic xmlns:a="http://schemas.openxmlformats.org/drawingml/2006/main">
                  <a:graphicData uri="http://schemas.microsoft.com/office/word/2010/wordprocessingShape">
                    <wps:wsp>
                      <wps:cNvSpPr/>
                      <wps:spPr>
                        <a:xfrm>
                          <a:off x="0" y="0"/>
                          <a:ext cx="1809750" cy="3333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oundrect w14:anchorId="64B625E7" id="Rectángulo redondeado 7" o:spid="_x0000_s1026" style="position:absolute;margin-left:299.25pt;margin-top:61pt;width:142.5pt;height:26.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" filled="f" strokecolor="red" strokeweight="3pt">
                <v:stroke joinstyle="miter"/>
                <w10:wrap anchorx="page"/>
              </v:roundrect>
            </w:pict>
          </mc:Fallback>
        </mc:AlternateContent>
      </w:r>
      <w:r w:rsidRPr="0065213F">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526169FA" wp14:editId="76EFCDDA">
                <wp:simplePos x="0" y="0"/>
                <wp:positionH relativeFrom="margin">
                  <wp:posOffset>882014</wp:posOffset>
                </wp:positionH>
                <wp:positionV relativeFrom="paragraph">
                  <wp:posOffset>2536825</wp:posOffset>
                </wp:positionV>
                <wp:extent cx="3667125" cy="333375"/>
                <wp:effectExtent l="19050" t="19050" r="28575" b="28575"/>
                <wp:wrapNone/>
                <wp:docPr id="7" name="Rectángulo redondeado 7"/>
                <wp:cNvGraphicFramePr/>
                <a:graphic xmlns:a="http://schemas.openxmlformats.org/drawingml/2006/main">
                  <a:graphicData uri="http://schemas.microsoft.com/office/word/2010/wordprocessingShape">
                    <wps:wsp>
                      <wps:cNvSpPr/>
                      <wps:spPr>
                        <a:xfrm>
                          <a:off x="0" y="0"/>
                          <a:ext cx="3667125" cy="3333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oundrect w14:anchorId="7D4D9954" id="Rectángulo redondeado 7" o:spid="_x0000_s1026" style="position:absolute;margin-left:69.45pt;margin-top:199.75pt;width:288.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" filled="f" strokecolor="red" strokeweight="3pt">
                <v:stroke joinstyle="miter"/>
                <w10:wrap anchorx="margin"/>
              </v:roundrect>
            </w:pict>
          </mc:Fallback>
        </mc:AlternateContent>
      </w:r>
      <w:r>
        <w:rPr>
          <w:noProof/>
          <w:lang w:eastAsia="es-MX"/>
        </w:rPr>
        <w:drawing>
          <wp:inline distT="0" distB="0" distL="0" distR="0" wp14:anchorId="47BE86D3" wp14:editId="19041BDF">
            <wp:extent cx="4685745" cy="4705350"/>
            <wp:effectExtent l="95250" t="114300" r="95885" b="114300"/>
            <wp:docPr id="20" name="Imagen 20"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 Texto, Aplicación, Word&#10;&#10;Descripción generada automáticamente"/>
                    <pic:cNvPicPr/>
                  </pic:nvPicPr>
                  <pic:blipFill rotWithShape="1">
                    <a:blip r:embed="rId7"/>
                    <a:srcRect l="55350" t="20837" r="5742" b="9705"/>
                    <a:stretch/>
                  </pic:blipFill>
                  <pic:spPr bwMode="auto">
                    <a:xfrm>
                      <a:off x="0" y="0"/>
                      <a:ext cx="4700361" cy="472002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EDCD37F" w14:textId="0EE29365" w:rsidR="00CD372F" w:rsidRDefault="00CD372F" w:rsidP="00CD372F">
      <w:pPr>
        <w:spacing w:after="0" w:line="360" w:lineRule="auto"/>
        <w:jc w:val="center"/>
        <w:rPr>
          <w:rFonts w:ascii="Palatino Linotype" w:hAnsi="Palatino Linotype"/>
          <w:sz w:val="24"/>
          <w:szCs w:val="24"/>
        </w:rPr>
      </w:pPr>
    </w:p>
    <w:p w14:paraId="4CE8A009" w14:textId="70AEB1BA" w:rsidR="00CF53EE" w:rsidRDefault="00CF53EE" w:rsidP="00CF53EE">
      <w:pPr>
        <w:spacing w:after="0" w:line="360" w:lineRule="auto"/>
        <w:jc w:val="both"/>
        <w:rPr>
          <w:rFonts w:ascii="Palatino Linotype" w:hAnsi="Palatino Linotype"/>
          <w:sz w:val="24"/>
          <w:szCs w:val="24"/>
        </w:rPr>
      </w:pPr>
      <w:r>
        <w:rPr>
          <w:rFonts w:ascii="Palatino Linotype" w:hAnsi="Palatino Linotype"/>
          <w:sz w:val="24"/>
          <w:szCs w:val="24"/>
        </w:rPr>
        <w:t>E</w:t>
      </w:r>
      <w:r w:rsidR="00E56444">
        <w:rPr>
          <w:rFonts w:ascii="Palatino Linotype" w:hAnsi="Palatino Linotype"/>
          <w:sz w:val="24"/>
          <w:szCs w:val="24"/>
        </w:rPr>
        <w:t xml:space="preserve">n relación con el archivo adjunto en el recurso interpuesto por la parte Recurrente, </w:t>
      </w:r>
      <w:r>
        <w:rPr>
          <w:rFonts w:ascii="Palatino Linotype" w:hAnsi="Palatino Linotype"/>
          <w:sz w:val="24"/>
          <w:szCs w:val="24"/>
        </w:rPr>
        <w:t>en el cual se advierte la información para los talleres que ofreció la Dirección de Cultura, la cual se inserta a continuación:</w:t>
      </w:r>
    </w:p>
    <w:p w14:paraId="28F2D4F9" w14:textId="06E10C5B" w:rsidR="00CF53EE" w:rsidRDefault="00CF53EE" w:rsidP="00CF53EE">
      <w:pPr>
        <w:spacing w:after="0" w:line="360" w:lineRule="auto"/>
        <w:jc w:val="both"/>
        <w:rPr>
          <w:rFonts w:ascii="Palatino Linotype" w:hAnsi="Palatino Linotype"/>
          <w:sz w:val="24"/>
          <w:szCs w:val="24"/>
        </w:rPr>
      </w:pPr>
    </w:p>
    <w:p w14:paraId="02A3C5DF" w14:textId="5FEAA213" w:rsidR="00CF53EE" w:rsidRDefault="00CF53EE" w:rsidP="00CF53EE">
      <w:pPr>
        <w:spacing w:after="0" w:line="360" w:lineRule="auto"/>
        <w:jc w:val="both"/>
        <w:rPr>
          <w:rFonts w:ascii="Palatino Linotype" w:hAnsi="Palatino Linotype"/>
          <w:sz w:val="24"/>
          <w:szCs w:val="24"/>
        </w:rPr>
      </w:pPr>
    </w:p>
    <w:p w14:paraId="4758973C" w14:textId="715193B6" w:rsidR="00CF53EE" w:rsidRDefault="00CF53EE" w:rsidP="00CF53EE">
      <w:pPr>
        <w:spacing w:after="0" w:line="360" w:lineRule="auto"/>
        <w:jc w:val="center"/>
        <w:rPr>
          <w:rFonts w:ascii="Palatino Linotype" w:hAnsi="Palatino Linotype"/>
          <w:sz w:val="24"/>
          <w:szCs w:val="24"/>
        </w:rPr>
      </w:pPr>
      <w:r w:rsidRPr="0065213F">
        <w:rPr>
          <w:rFonts w:ascii="Palatino Linotype" w:hAnsi="Palatino Linotype" w:cs="Arial"/>
          <w:noProof/>
          <w:sz w:val="24"/>
          <w:szCs w:val="24"/>
          <w:lang w:eastAsia="es-MX"/>
        </w:rPr>
        <w:lastRenderedPageBreak/>
        <mc:AlternateContent>
          <mc:Choice Requires="wps">
            <w:drawing>
              <wp:anchor distT="0" distB="0" distL="114300" distR="114300" simplePos="0" relativeHeight="251675648" behindDoc="0" locked="0" layoutInCell="1" allowOverlap="1" wp14:anchorId="619CA779" wp14:editId="7EA5648D">
                <wp:simplePos x="0" y="0"/>
                <wp:positionH relativeFrom="page">
                  <wp:posOffset>3505199</wp:posOffset>
                </wp:positionH>
                <wp:positionV relativeFrom="paragraph">
                  <wp:posOffset>1482725</wp:posOffset>
                </wp:positionV>
                <wp:extent cx="1876425" cy="266700"/>
                <wp:effectExtent l="19050" t="19050" r="28575" b="19050"/>
                <wp:wrapNone/>
                <wp:docPr id="23" name="Rectángulo redondeado 7"/>
                <wp:cNvGraphicFramePr/>
                <a:graphic xmlns:a="http://schemas.openxmlformats.org/drawingml/2006/main">
                  <a:graphicData uri="http://schemas.microsoft.com/office/word/2010/wordprocessingShape">
                    <wps:wsp>
                      <wps:cNvSpPr/>
                      <wps:spPr>
                        <a:xfrm>
                          <a:off x="0" y="0"/>
                          <a:ext cx="1876425" cy="2667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oundrect w14:anchorId="51406893" id="Rectángulo redondeado 7" o:spid="_x0000_s1026" style="position:absolute;margin-left:276pt;margin-top:116.75pt;width:147.75pt;height:2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" filled="f" strokecolor="red" strokeweight="3pt">
                <v:stroke joinstyle="miter"/>
                <w10:wrap anchorx="page"/>
              </v:roundrect>
            </w:pict>
          </mc:Fallback>
        </mc:AlternateContent>
      </w:r>
      <w:r>
        <w:rPr>
          <w:noProof/>
          <w:lang w:eastAsia="es-MX"/>
        </w:rPr>
        <w:drawing>
          <wp:inline distT="0" distB="0" distL="0" distR="0" wp14:anchorId="50A94525" wp14:editId="5F0D57BD">
            <wp:extent cx="3448050" cy="3790951"/>
            <wp:effectExtent l="95250" t="114300" r="95250" b="114300"/>
            <wp:docPr id="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Word&#10;&#10;Descripción generada automáticamente"/>
                    <pic:cNvPicPr/>
                  </pic:nvPicPr>
                  <pic:blipFill rotWithShape="1">
                    <a:blip r:embed="rId8"/>
                    <a:srcRect l="61373" t="31835" r="9161" b="10573"/>
                    <a:stretch/>
                  </pic:blipFill>
                  <pic:spPr bwMode="auto">
                    <a:xfrm>
                      <a:off x="0" y="0"/>
                      <a:ext cx="3461526" cy="380576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A7F1D97" w14:textId="77777777" w:rsidR="00CF53EE" w:rsidRDefault="00CF53EE" w:rsidP="00CF53EE">
      <w:pPr>
        <w:spacing w:after="0" w:line="360" w:lineRule="auto"/>
        <w:jc w:val="both"/>
        <w:rPr>
          <w:rFonts w:ascii="Palatino Linotype" w:hAnsi="Palatino Linotype"/>
          <w:sz w:val="24"/>
          <w:szCs w:val="24"/>
        </w:rPr>
      </w:pPr>
    </w:p>
    <w:p w14:paraId="003F43C2" w14:textId="77777777" w:rsidR="00D817BB" w:rsidRPr="000D5DDD" w:rsidRDefault="00C041F4" w:rsidP="00D817BB">
      <w:pPr>
        <w:spacing w:after="0" w:line="360" w:lineRule="auto"/>
        <w:jc w:val="both"/>
        <w:rPr>
          <w:rFonts w:ascii="Palatino Linotype" w:hAnsi="Palatino Linotype" w:cs="Arial"/>
          <w:sz w:val="24"/>
          <w:szCs w:val="24"/>
        </w:rPr>
      </w:pPr>
      <w:r>
        <w:rPr>
          <w:rFonts w:ascii="Palatino Linotype" w:hAnsi="Palatino Linotype"/>
          <w:sz w:val="24"/>
          <w:szCs w:val="24"/>
        </w:rPr>
        <w:t xml:space="preserve">De la imagen previamente plasmada, </w:t>
      </w:r>
      <w:r w:rsidR="00E56444">
        <w:rPr>
          <w:rFonts w:ascii="Palatino Linotype" w:hAnsi="Palatino Linotype"/>
          <w:sz w:val="24"/>
          <w:szCs w:val="24"/>
        </w:rPr>
        <w:t>si bien dentro de</w:t>
      </w:r>
      <w:r>
        <w:rPr>
          <w:rFonts w:ascii="Palatino Linotype" w:hAnsi="Palatino Linotype"/>
          <w:sz w:val="24"/>
          <w:szCs w:val="24"/>
        </w:rPr>
        <w:t xml:space="preserve"> </w:t>
      </w:r>
      <w:r w:rsidR="00E56444">
        <w:rPr>
          <w:rFonts w:ascii="Palatino Linotype" w:hAnsi="Palatino Linotype"/>
          <w:sz w:val="24"/>
          <w:szCs w:val="24"/>
        </w:rPr>
        <w:t>l</w:t>
      </w:r>
      <w:r>
        <w:rPr>
          <w:rFonts w:ascii="Palatino Linotype" w:hAnsi="Palatino Linotype"/>
          <w:sz w:val="24"/>
          <w:szCs w:val="24"/>
        </w:rPr>
        <w:t xml:space="preserve">a </w:t>
      </w:r>
      <w:r w:rsidR="00E56444">
        <w:rPr>
          <w:rFonts w:ascii="Palatino Linotype" w:hAnsi="Palatino Linotype"/>
          <w:sz w:val="24"/>
          <w:szCs w:val="24"/>
        </w:rPr>
        <w:t>mism</w:t>
      </w:r>
      <w:r>
        <w:rPr>
          <w:rFonts w:ascii="Palatino Linotype" w:hAnsi="Palatino Linotype"/>
          <w:sz w:val="24"/>
          <w:szCs w:val="24"/>
        </w:rPr>
        <w:t>a</w:t>
      </w:r>
      <w:r w:rsidR="00E56444">
        <w:rPr>
          <w:rFonts w:ascii="Palatino Linotype" w:hAnsi="Palatino Linotype"/>
          <w:sz w:val="24"/>
          <w:szCs w:val="24"/>
        </w:rPr>
        <w:t xml:space="preserve"> se advierte una convocatoria </w:t>
      </w:r>
      <w:r w:rsidR="004A0752">
        <w:rPr>
          <w:rFonts w:ascii="Palatino Linotype" w:hAnsi="Palatino Linotype"/>
          <w:sz w:val="24"/>
          <w:szCs w:val="24"/>
        </w:rPr>
        <w:t>a través de la cual el Ayuntamiento de Metepec por medio de la Dirección de Cultura informo de las inscripciones a los talleres</w:t>
      </w:r>
      <w:r>
        <w:rPr>
          <w:rFonts w:ascii="Palatino Linotype" w:hAnsi="Palatino Linotype"/>
          <w:sz w:val="24"/>
          <w:szCs w:val="24"/>
        </w:rPr>
        <w:t xml:space="preserve"> artísticos y culturales</w:t>
      </w:r>
      <w:r w:rsidR="004A0752">
        <w:rPr>
          <w:rFonts w:ascii="Palatino Linotype" w:hAnsi="Palatino Linotype"/>
          <w:sz w:val="24"/>
          <w:szCs w:val="24"/>
        </w:rPr>
        <w:t>, también lo es</w:t>
      </w:r>
      <w:r>
        <w:rPr>
          <w:rFonts w:ascii="Palatino Linotype" w:hAnsi="Palatino Linotype"/>
          <w:sz w:val="24"/>
          <w:szCs w:val="24"/>
        </w:rPr>
        <w:t>,</w:t>
      </w:r>
      <w:r w:rsidR="004A0752">
        <w:rPr>
          <w:rFonts w:ascii="Palatino Linotype" w:hAnsi="Palatino Linotype"/>
          <w:sz w:val="24"/>
          <w:szCs w:val="24"/>
        </w:rPr>
        <w:t xml:space="preserve"> que dentro de la misma se advierte que las inscripciones fueron a partir del día lunes </w:t>
      </w:r>
      <w:r w:rsidR="00CF53EE">
        <w:rPr>
          <w:rFonts w:ascii="Palatino Linotype" w:hAnsi="Palatino Linotype"/>
          <w:sz w:val="24"/>
          <w:szCs w:val="24"/>
        </w:rPr>
        <w:t>veintidós</w:t>
      </w:r>
      <w:r w:rsidR="004A0752">
        <w:rPr>
          <w:rFonts w:ascii="Palatino Linotype" w:hAnsi="Palatino Linotype"/>
          <w:sz w:val="24"/>
          <w:szCs w:val="24"/>
        </w:rPr>
        <w:t xml:space="preserve"> de agosto de dos mil veintidós</w:t>
      </w:r>
      <w:r w:rsidR="00CF53EE">
        <w:rPr>
          <w:rFonts w:ascii="Palatino Linotype" w:hAnsi="Palatino Linotype"/>
          <w:sz w:val="24"/>
          <w:szCs w:val="24"/>
        </w:rPr>
        <w:t xml:space="preserve">, así como la solicitud de información </w:t>
      </w:r>
      <w:r>
        <w:rPr>
          <w:rFonts w:ascii="Palatino Linotype" w:hAnsi="Palatino Linotype"/>
          <w:sz w:val="24"/>
          <w:szCs w:val="24"/>
        </w:rPr>
        <w:t>a través de la cual</w:t>
      </w:r>
      <w:r w:rsidR="00CF53EE">
        <w:rPr>
          <w:rFonts w:ascii="Palatino Linotype" w:hAnsi="Palatino Linotype"/>
          <w:sz w:val="24"/>
          <w:szCs w:val="24"/>
        </w:rPr>
        <w:t xml:space="preserve"> se requirió saber los expedientes de las personas inscritas a los talleres</w:t>
      </w:r>
      <w:r w:rsidR="004A0752">
        <w:rPr>
          <w:rFonts w:ascii="Palatino Linotype" w:hAnsi="Palatino Linotype"/>
          <w:sz w:val="24"/>
          <w:szCs w:val="24"/>
        </w:rPr>
        <w:t xml:space="preserve"> </w:t>
      </w:r>
      <w:r w:rsidR="00CF53EE">
        <w:rPr>
          <w:rFonts w:ascii="Palatino Linotype" w:hAnsi="Palatino Linotype"/>
          <w:sz w:val="24"/>
          <w:szCs w:val="24"/>
        </w:rPr>
        <w:t xml:space="preserve">artísticos y culturales que ofreció la Dirección de Cultura, se generó el día primero de agosto de dos mil veintidós, en la cual recayó </w:t>
      </w:r>
      <w:r w:rsidR="004A0752">
        <w:rPr>
          <w:rFonts w:ascii="Palatino Linotype" w:hAnsi="Palatino Linotype"/>
          <w:sz w:val="24"/>
          <w:szCs w:val="24"/>
        </w:rPr>
        <w:t>el oficio de respuesta signado por la Directora de Cultura</w:t>
      </w:r>
      <w:r w:rsidR="00CF53EE">
        <w:rPr>
          <w:rFonts w:ascii="Palatino Linotype" w:hAnsi="Palatino Linotype"/>
          <w:sz w:val="24"/>
          <w:szCs w:val="24"/>
        </w:rPr>
        <w:t>,</w:t>
      </w:r>
      <w:r w:rsidR="004A0752">
        <w:rPr>
          <w:rFonts w:ascii="Palatino Linotype" w:hAnsi="Palatino Linotype"/>
          <w:sz w:val="24"/>
          <w:szCs w:val="24"/>
        </w:rPr>
        <w:t xml:space="preserve"> </w:t>
      </w:r>
      <w:r w:rsidR="00CF53EE">
        <w:rPr>
          <w:rFonts w:ascii="Palatino Linotype" w:hAnsi="Palatino Linotype"/>
          <w:sz w:val="24"/>
          <w:szCs w:val="24"/>
        </w:rPr>
        <w:t>mismo que fue</w:t>
      </w:r>
      <w:r w:rsidR="004A0752">
        <w:rPr>
          <w:rFonts w:ascii="Palatino Linotype" w:hAnsi="Palatino Linotype"/>
          <w:sz w:val="24"/>
          <w:szCs w:val="24"/>
        </w:rPr>
        <w:t xml:space="preserve"> emitido el día dieciocho de agosto del año dos mil veintidós</w:t>
      </w:r>
      <w:r w:rsidR="00CF53EE">
        <w:rPr>
          <w:rFonts w:ascii="Palatino Linotype" w:hAnsi="Palatino Linotype"/>
          <w:sz w:val="24"/>
          <w:szCs w:val="24"/>
        </w:rPr>
        <w:t xml:space="preserve">, por tal circunstancia el Sujeto Obligado señaló que aún no daba inicio el </w:t>
      </w:r>
      <w:r w:rsidR="00CF53EE">
        <w:rPr>
          <w:rFonts w:ascii="Palatino Linotype" w:hAnsi="Palatino Linotype"/>
          <w:sz w:val="24"/>
          <w:szCs w:val="24"/>
        </w:rPr>
        <w:lastRenderedPageBreak/>
        <w:t>periodo de inscripciones para los talleres artísticos y culturales</w:t>
      </w:r>
      <w:r w:rsidR="00D817BB">
        <w:rPr>
          <w:rFonts w:ascii="Palatino Linotype" w:hAnsi="Palatino Linotype"/>
          <w:sz w:val="24"/>
          <w:szCs w:val="24"/>
        </w:rPr>
        <w:t xml:space="preserve">, </w:t>
      </w:r>
      <w:r w:rsidR="00D817BB" w:rsidRPr="000D5DDD">
        <w:rPr>
          <w:rFonts w:ascii="Palatino Linotype" w:hAnsi="Palatino Linotype" w:cs="Arial"/>
          <w:color w:val="000000"/>
          <w:sz w:val="24"/>
        </w:rPr>
        <w:t>co</w:t>
      </w:r>
      <w:r w:rsidR="00D817BB" w:rsidRPr="000D5DDD">
        <w:rPr>
          <w:rFonts w:ascii="Palatino Linotype" w:hAnsi="Palatino Linotype" w:cs="Arial"/>
          <w:sz w:val="24"/>
        </w:rPr>
        <w:t xml:space="preserve">ncluyendo de lo anterior, que nos encontramos en presencia </w:t>
      </w:r>
      <w:r w:rsidR="00D817BB" w:rsidRPr="000D5DDD">
        <w:rPr>
          <w:rFonts w:ascii="Palatino Linotype" w:hAnsi="Palatino Linotype" w:cs="Arial"/>
          <w:sz w:val="24"/>
          <w:szCs w:val="24"/>
        </w:rPr>
        <w:t>de un hecho negativo.</w:t>
      </w:r>
    </w:p>
    <w:p w14:paraId="16170893" w14:textId="77777777" w:rsidR="00D817BB" w:rsidRPr="000D5DDD" w:rsidRDefault="00D817BB" w:rsidP="00D817BB">
      <w:pPr>
        <w:spacing w:after="0" w:line="360" w:lineRule="auto"/>
        <w:jc w:val="both"/>
        <w:rPr>
          <w:rFonts w:ascii="Palatino Linotype" w:hAnsi="Palatino Linotype" w:cs="Arial"/>
          <w:color w:val="000000"/>
          <w:sz w:val="24"/>
          <w:szCs w:val="24"/>
        </w:rPr>
      </w:pPr>
    </w:p>
    <w:p w14:paraId="0CB0B17E" w14:textId="77777777" w:rsidR="00D817BB" w:rsidRPr="000D5DDD" w:rsidRDefault="00D817BB" w:rsidP="00D817BB">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7195F88E" w14:textId="77777777" w:rsidR="00D817BB" w:rsidRPr="000D5DDD" w:rsidRDefault="00D817BB" w:rsidP="00D817BB">
      <w:pPr>
        <w:widowControl w:val="0"/>
        <w:autoSpaceDE w:val="0"/>
        <w:autoSpaceDN w:val="0"/>
        <w:adjustRightInd w:val="0"/>
        <w:spacing w:after="0" w:line="360" w:lineRule="auto"/>
        <w:jc w:val="both"/>
        <w:rPr>
          <w:rFonts w:ascii="Palatino Linotype" w:hAnsi="Palatino Linotype" w:cs="Arial"/>
          <w:sz w:val="24"/>
          <w:szCs w:val="24"/>
        </w:rPr>
      </w:pPr>
    </w:p>
    <w:p w14:paraId="216D646B" w14:textId="6AF48B9D" w:rsidR="00D817BB" w:rsidRPr="000D5DDD" w:rsidRDefault="00D817BB" w:rsidP="00D817BB">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Asimismo, no se trata de un caso por el cual la negación del hecho implique la afirmación de este, simplemente se está ante una notoria y evidente inexistencia de un acto, respecto de la información solicitada.</w:t>
      </w:r>
    </w:p>
    <w:p w14:paraId="7CB21A16" w14:textId="77777777" w:rsidR="00D817BB" w:rsidRDefault="00D817BB" w:rsidP="00D817BB">
      <w:pPr>
        <w:widowControl w:val="0"/>
        <w:autoSpaceDE w:val="0"/>
        <w:autoSpaceDN w:val="0"/>
        <w:adjustRightInd w:val="0"/>
        <w:spacing w:after="0" w:line="360" w:lineRule="auto"/>
        <w:jc w:val="both"/>
        <w:rPr>
          <w:rFonts w:ascii="Palatino Linotype" w:hAnsi="Palatino Linotype" w:cs="Arial"/>
          <w:sz w:val="24"/>
        </w:rPr>
      </w:pPr>
    </w:p>
    <w:p w14:paraId="579FA731" w14:textId="77777777" w:rsidR="00D817BB" w:rsidRPr="000D5DDD" w:rsidRDefault="00D817BB" w:rsidP="00D817BB">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0D5DDD">
        <w:rPr>
          <w:rFonts w:ascii="Palatino Linotype" w:hAnsi="Palatino Linotype" w:cs="Arial"/>
          <w:i/>
          <w:sz w:val="24"/>
        </w:rPr>
        <w:t>contrario sensu</w:t>
      </w:r>
      <w:r w:rsidRPr="000D5DDD">
        <w:rPr>
          <w:rFonts w:ascii="Palatino Linotype" w:hAnsi="Palatino Linotype" w:cs="Arial"/>
          <w:sz w:val="24"/>
        </w:rPr>
        <w:t xml:space="preserve"> significa que no se está obligado a proporcionar lo que no obre en sus archivos.</w:t>
      </w:r>
    </w:p>
    <w:p w14:paraId="22DDDD8B" w14:textId="77777777" w:rsidR="00D817BB" w:rsidRPr="00F6526D" w:rsidRDefault="00D817BB" w:rsidP="00D817BB">
      <w:pPr>
        <w:widowControl w:val="0"/>
        <w:autoSpaceDE w:val="0"/>
        <w:autoSpaceDN w:val="0"/>
        <w:adjustRightInd w:val="0"/>
        <w:spacing w:after="0" w:line="360" w:lineRule="auto"/>
        <w:jc w:val="both"/>
        <w:rPr>
          <w:rFonts w:ascii="Palatino Linotype" w:hAnsi="Palatino Linotype" w:cs="Arial"/>
        </w:rPr>
      </w:pPr>
    </w:p>
    <w:p w14:paraId="3488CFB3" w14:textId="77777777" w:rsidR="00D817BB" w:rsidRPr="000D5DDD" w:rsidRDefault="00D817BB" w:rsidP="00D817BB">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w:t>
      </w:r>
      <w:r>
        <w:rPr>
          <w:rFonts w:ascii="Palatino Linotype" w:hAnsi="Palatino Linotype" w:cs="Arial"/>
          <w:sz w:val="24"/>
        </w:rPr>
        <w:t xml:space="preserve"> México y Municipios, y ante un</w:t>
      </w:r>
      <w:r w:rsidRPr="000D5DDD">
        <w:rPr>
          <w:rFonts w:ascii="Palatino Linotype" w:hAnsi="Palatino Linotype" w:cs="Arial"/>
          <w:sz w:val="24"/>
        </w:rPr>
        <w:t xml:space="preserve"> hecho negativo resultan aplicables las siguientes tesis:</w:t>
      </w:r>
    </w:p>
    <w:p w14:paraId="7F94D453" w14:textId="77777777" w:rsidR="00D817BB" w:rsidRDefault="00D817BB" w:rsidP="00D817BB">
      <w:pPr>
        <w:widowControl w:val="0"/>
        <w:autoSpaceDE w:val="0"/>
        <w:autoSpaceDN w:val="0"/>
        <w:adjustRightInd w:val="0"/>
        <w:spacing w:after="0" w:line="360" w:lineRule="auto"/>
        <w:jc w:val="both"/>
        <w:rPr>
          <w:rFonts w:ascii="Palatino Linotype" w:hAnsi="Palatino Linotype" w:cs="Arial"/>
          <w:sz w:val="24"/>
        </w:rPr>
      </w:pPr>
    </w:p>
    <w:p w14:paraId="0BA26D3D" w14:textId="77777777" w:rsidR="00D817BB" w:rsidRPr="00F6526D" w:rsidRDefault="00D817BB" w:rsidP="00D817BB">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por que invocar prueba alguna de la que se desprenda, ya que es bien sabido que esta clase de hechos no son susceptibles de </w:t>
      </w:r>
      <w:r w:rsidRPr="00F6526D">
        <w:rPr>
          <w:rFonts w:ascii="Palatino Linotype" w:hAnsi="Palatino Linotype" w:cs="Arial"/>
          <w:i/>
        </w:rPr>
        <w:lastRenderedPageBreak/>
        <w:t>demostración.</w:t>
      </w:r>
    </w:p>
    <w:p w14:paraId="71458504" w14:textId="77777777" w:rsidR="00D817BB" w:rsidRPr="00F6526D" w:rsidRDefault="00D817BB" w:rsidP="00D817BB">
      <w:pPr>
        <w:widowControl w:val="0"/>
        <w:autoSpaceDE w:val="0"/>
        <w:autoSpaceDN w:val="0"/>
        <w:adjustRightInd w:val="0"/>
        <w:spacing w:after="0"/>
        <w:ind w:left="567" w:right="709"/>
        <w:jc w:val="both"/>
        <w:rPr>
          <w:rFonts w:ascii="Palatino Linotype" w:hAnsi="Palatino Linotype" w:cs="Arial"/>
          <w:i/>
        </w:rPr>
      </w:pPr>
    </w:p>
    <w:p w14:paraId="130CCBB7" w14:textId="77777777" w:rsidR="00D817BB" w:rsidRPr="00F6526D" w:rsidRDefault="00D817BB" w:rsidP="00D817BB">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08AA93C5" w14:textId="6CEFD643" w:rsidR="00CD372F" w:rsidRDefault="00CD372F" w:rsidP="00CF53EE">
      <w:pPr>
        <w:spacing w:after="0" w:line="360" w:lineRule="auto"/>
        <w:jc w:val="both"/>
        <w:rPr>
          <w:rFonts w:ascii="Palatino Linotype" w:hAnsi="Palatino Linotype"/>
          <w:sz w:val="24"/>
          <w:szCs w:val="24"/>
        </w:rPr>
      </w:pPr>
    </w:p>
    <w:p w14:paraId="1D63BBCF" w14:textId="77777777" w:rsidR="00CD372F" w:rsidRPr="00D12F4B" w:rsidRDefault="00CD372F" w:rsidP="00CD372F">
      <w:pPr>
        <w:spacing w:after="0"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1628A62E" w14:textId="77777777" w:rsidR="00CD372F" w:rsidRPr="00D12F4B" w:rsidRDefault="00CD372F" w:rsidP="00CD372F">
      <w:pPr>
        <w:spacing w:after="0"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07BEC1B" w14:textId="77777777" w:rsidR="00CD372F" w:rsidRPr="003A41AE" w:rsidRDefault="00CD372F" w:rsidP="00CD372F">
      <w:pPr>
        <w:pStyle w:val="Citas"/>
        <w:spacing w:before="0" w:after="0"/>
        <w:ind w:left="567" w:right="567"/>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1D1DA6E5" w14:textId="77777777" w:rsidR="00CD372F" w:rsidRDefault="00CD372F" w:rsidP="00CD372F">
      <w:pPr>
        <w:pStyle w:val="Citas"/>
        <w:spacing w:before="0" w:after="0"/>
        <w:ind w:left="567" w:right="567"/>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w:t>
      </w:r>
      <w:r w:rsidRPr="00D02076">
        <w:lastRenderedPageBreak/>
        <w:t xml:space="preserve">no se prevé una causal que permita al Instituto Federal de Acceso a la Información y Protección de Datos conocer, vía recurso revisión, al respecto. </w:t>
      </w:r>
    </w:p>
    <w:p w14:paraId="159865ED" w14:textId="77777777" w:rsidR="00CD372F" w:rsidRDefault="00CD372F" w:rsidP="00CD372F">
      <w:pPr>
        <w:pStyle w:val="Citas"/>
        <w:spacing w:before="0" w:after="0"/>
        <w:ind w:left="567" w:right="567"/>
      </w:pPr>
      <w:r w:rsidRPr="00D02076">
        <w:t xml:space="preserve">Expedientes: </w:t>
      </w:r>
    </w:p>
    <w:p w14:paraId="128AFA8F" w14:textId="77777777" w:rsidR="00CD372F" w:rsidRDefault="00CD372F" w:rsidP="00CD372F">
      <w:pPr>
        <w:pStyle w:val="Citas"/>
        <w:numPr>
          <w:ilvl w:val="0"/>
          <w:numId w:val="5"/>
        </w:numPr>
        <w:spacing w:before="0" w:after="0"/>
        <w:ind w:left="567" w:right="567"/>
      </w:pPr>
      <w:r w:rsidRPr="00D02076">
        <w:t xml:space="preserve">2440/07 Comisión Federal de Electricidad - Alonso Lujambio Irazábal </w:t>
      </w:r>
    </w:p>
    <w:p w14:paraId="78BB0208" w14:textId="77777777" w:rsidR="00CD372F" w:rsidRDefault="00CD372F" w:rsidP="00CD372F">
      <w:pPr>
        <w:pStyle w:val="Citas"/>
        <w:numPr>
          <w:ilvl w:val="0"/>
          <w:numId w:val="5"/>
        </w:numPr>
        <w:spacing w:before="0" w:after="0"/>
        <w:ind w:left="567" w:right="567"/>
      </w:pPr>
      <w:r w:rsidRPr="00D02076">
        <w:t xml:space="preserve">0113/09 Instituto de Seguridad y Servicios Sociales de los Trabajadores del Estado – Alonso Lujambio Irazábal </w:t>
      </w:r>
    </w:p>
    <w:p w14:paraId="3949F50D" w14:textId="77777777" w:rsidR="00CD372F" w:rsidRDefault="00CD372F" w:rsidP="00CD372F">
      <w:pPr>
        <w:pStyle w:val="Citas"/>
        <w:numPr>
          <w:ilvl w:val="0"/>
          <w:numId w:val="5"/>
        </w:numPr>
        <w:spacing w:before="0" w:after="0"/>
        <w:ind w:left="567" w:right="567"/>
      </w:pPr>
      <w:r w:rsidRPr="00D02076">
        <w:t xml:space="preserve">1624/09 Instituto Nacional para la Educación de los Adultos - María Marván Laborde </w:t>
      </w:r>
    </w:p>
    <w:p w14:paraId="654ACF35" w14:textId="77777777" w:rsidR="00CD372F" w:rsidRDefault="00CD372F" w:rsidP="00CD372F">
      <w:pPr>
        <w:pStyle w:val="Citas"/>
        <w:numPr>
          <w:ilvl w:val="0"/>
          <w:numId w:val="5"/>
        </w:numPr>
        <w:spacing w:before="0" w:after="0"/>
        <w:ind w:left="567" w:right="567"/>
      </w:pPr>
      <w:r w:rsidRPr="00D02076">
        <w:t xml:space="preserve">2395/09 Secretaría de Economía - María Marván Laborde </w:t>
      </w:r>
    </w:p>
    <w:p w14:paraId="01FC1C25" w14:textId="77777777" w:rsidR="00CD372F" w:rsidRPr="00352C80" w:rsidRDefault="00CD372F" w:rsidP="00CD372F">
      <w:pPr>
        <w:pStyle w:val="Citas"/>
        <w:numPr>
          <w:ilvl w:val="0"/>
          <w:numId w:val="5"/>
        </w:numPr>
        <w:spacing w:before="0" w:after="0"/>
        <w:ind w:left="567" w:right="567"/>
      </w:pPr>
      <w:r w:rsidRPr="00D02076">
        <w:t>0837/10 Administración Portuaria Integral de Veracruz, S.A. de C.V. – María Marván Laborde</w:t>
      </w:r>
      <w:r>
        <w:t>”</w:t>
      </w:r>
      <w:r w:rsidRPr="00D02076">
        <w:t xml:space="preserve"> </w:t>
      </w:r>
      <w:r>
        <w:rPr>
          <w:b/>
        </w:rPr>
        <w:t>[Sic]</w:t>
      </w:r>
    </w:p>
    <w:p w14:paraId="3FD05C88" w14:textId="77777777" w:rsidR="00CD372F" w:rsidRDefault="00CD372F" w:rsidP="00CD372F">
      <w:pPr>
        <w:spacing w:after="0" w:line="360" w:lineRule="auto"/>
        <w:ind w:right="141"/>
        <w:jc w:val="both"/>
        <w:rPr>
          <w:rFonts w:ascii="Palatino Linotype" w:hAnsi="Palatino Linotype" w:cs="Arial"/>
          <w:bCs/>
          <w:sz w:val="24"/>
          <w:szCs w:val="24"/>
        </w:rPr>
      </w:pPr>
    </w:p>
    <w:p w14:paraId="377AA3E0" w14:textId="37A27362" w:rsidR="00CD372F" w:rsidRPr="00352C80" w:rsidRDefault="00CD372F" w:rsidP="00CD372F">
      <w:pPr>
        <w:spacing w:after="0" w:line="360" w:lineRule="auto"/>
        <w:ind w:right="141"/>
        <w:jc w:val="both"/>
        <w:rPr>
          <w:rFonts w:ascii="Palatino Linotype" w:hAnsi="Palatino Linotype" w:cs="Arial"/>
          <w:bCs/>
          <w:sz w:val="24"/>
          <w:szCs w:val="24"/>
        </w:rPr>
      </w:pPr>
      <w:r w:rsidRPr="00352C80">
        <w:rPr>
          <w:rFonts w:ascii="Palatino Linotype" w:hAnsi="Palatino Linotype" w:cs="Arial"/>
          <w:bCs/>
          <w:sz w:val="24"/>
          <w:szCs w:val="24"/>
        </w:rPr>
        <w:t>Derivado de la respuesta emitida por el</w:t>
      </w:r>
      <w:r w:rsidRPr="00352C80">
        <w:rPr>
          <w:rFonts w:ascii="Palatino Linotype" w:hAnsi="Palatino Linotype" w:cs="Arial"/>
          <w:b/>
          <w:bCs/>
          <w:sz w:val="24"/>
          <w:szCs w:val="24"/>
        </w:rPr>
        <w:t xml:space="preserve"> Sujeto Obligado</w:t>
      </w:r>
      <w:r w:rsidRPr="00352C80">
        <w:rPr>
          <w:rFonts w:ascii="Palatino Linotype" w:hAnsi="Palatino Linotype" w:cs="Arial"/>
          <w:bCs/>
          <w:sz w:val="24"/>
          <w:szCs w:val="24"/>
        </w:rPr>
        <w:t xml:space="preserve">, </w:t>
      </w:r>
      <w:r w:rsidRPr="00352C80">
        <w:rPr>
          <w:rFonts w:ascii="Palatino Linotype" w:hAnsi="Palatino Linotype" w:cs="Arial"/>
          <w:b/>
          <w:sz w:val="24"/>
          <w:szCs w:val="24"/>
        </w:rPr>
        <w:t>la</w:t>
      </w:r>
      <w:r w:rsidR="004705E1">
        <w:rPr>
          <w:rFonts w:ascii="Palatino Linotype" w:hAnsi="Palatino Linotype" w:cs="Arial"/>
          <w:b/>
          <w:sz w:val="24"/>
          <w:szCs w:val="24"/>
        </w:rPr>
        <w:t xml:space="preserve"> parte</w:t>
      </w:r>
      <w:r w:rsidRPr="00352C80">
        <w:rPr>
          <w:rFonts w:ascii="Palatino Linotype" w:hAnsi="Palatino Linotype" w:cs="Arial"/>
          <w:b/>
          <w:sz w:val="24"/>
          <w:szCs w:val="24"/>
        </w:rPr>
        <w:t xml:space="preserve"> </w:t>
      </w:r>
      <w:r w:rsidRPr="00352C80">
        <w:rPr>
          <w:rFonts w:ascii="Palatino Linotype" w:hAnsi="Palatino Linotype" w:cs="Arial"/>
          <w:b/>
          <w:bCs/>
          <w:sz w:val="24"/>
          <w:szCs w:val="24"/>
        </w:rPr>
        <w:t>Recurrente</w:t>
      </w:r>
      <w:r w:rsidRPr="00352C80">
        <w:rPr>
          <w:rFonts w:ascii="Palatino Linotype" w:hAnsi="Palatino Linotype" w:cs="Arial"/>
          <w:bCs/>
          <w:sz w:val="24"/>
          <w:szCs w:val="24"/>
        </w:rPr>
        <w:t>, interpuso el presente recurso de revisión, señalando sustancialmente en su medio de impugnación, lo siguiente:</w:t>
      </w:r>
    </w:p>
    <w:p w14:paraId="76EDAA61" w14:textId="77777777" w:rsidR="00CD372F" w:rsidRPr="00352C80" w:rsidRDefault="00CD372F" w:rsidP="00CD372F">
      <w:pPr>
        <w:spacing w:after="0" w:line="360" w:lineRule="auto"/>
        <w:ind w:left="567" w:right="567"/>
        <w:jc w:val="both"/>
        <w:rPr>
          <w:rFonts w:ascii="Palatino Linotype" w:eastAsia="Arial Unicode MS" w:hAnsi="Palatino Linotype" w:cs="Arial"/>
          <w:sz w:val="24"/>
          <w:szCs w:val="24"/>
        </w:rPr>
      </w:pPr>
    </w:p>
    <w:p w14:paraId="16AE3B8F" w14:textId="20FA45E5" w:rsidR="00CD372F" w:rsidRPr="009859D1" w:rsidRDefault="00CD372F" w:rsidP="00CD372F">
      <w:pPr>
        <w:spacing w:after="0" w:line="360" w:lineRule="auto"/>
        <w:ind w:left="567" w:right="567"/>
        <w:jc w:val="both"/>
        <w:rPr>
          <w:rFonts w:ascii="Palatino Linotype" w:hAnsi="Palatino Linotype" w:cs="Arial"/>
          <w:i/>
          <w:sz w:val="24"/>
        </w:rPr>
      </w:pPr>
      <w:r w:rsidRPr="00352C80">
        <w:rPr>
          <w:rFonts w:ascii="Palatino Linotype" w:eastAsia="Arial Unicode MS" w:hAnsi="Palatino Linotype" w:cs="Arial"/>
          <w:i/>
          <w:sz w:val="24"/>
          <w:szCs w:val="24"/>
        </w:rPr>
        <w:t>“</w:t>
      </w:r>
      <w:r w:rsidR="004705E1">
        <w:rPr>
          <w:rFonts w:ascii="Palatino Linotype" w:eastAsia="Arial Unicode MS" w:hAnsi="Palatino Linotype" w:cs="Arial"/>
          <w:i/>
          <w:sz w:val="24"/>
          <w:szCs w:val="24"/>
        </w:rPr>
        <w:t>l</w:t>
      </w:r>
      <w:r w:rsidR="004705E1" w:rsidRPr="004705E1">
        <w:rPr>
          <w:rFonts w:ascii="Palatino Linotype" w:eastAsia="Arial Unicode MS" w:hAnsi="Palatino Linotype" w:cs="Arial"/>
          <w:i/>
          <w:sz w:val="24"/>
          <w:szCs w:val="24"/>
        </w:rPr>
        <w:t>a respuesta del sujeto obligado carece de veracidad, se adjunta la convocatoria de la dirección de cultura, con la cual demuestro que el sujeto obligado miente, el sujeto obligado no me notifica el acta del comité de transparencia, con la cual se amplio el termino a 22 días para que el sujeto obligado de la atención a mi solicitud, al negar la información solicitada, viola mi derecho al acceso a la información, el sujeto obligado no se apega a los principios que marca la ley de transparencia a demás de infringir la propia ley de la materia, solicitando se informe a la contraloría interna por todas las irregularidades</w:t>
      </w:r>
      <w:r w:rsidRPr="00352C80">
        <w:rPr>
          <w:rFonts w:ascii="Palatino Linotype" w:hAnsi="Palatino Linotype" w:cs="Arial"/>
          <w:i/>
          <w:sz w:val="24"/>
        </w:rPr>
        <w:t>” (Sic).</w:t>
      </w:r>
    </w:p>
    <w:p w14:paraId="352F9B37" w14:textId="77777777" w:rsidR="00CD372F" w:rsidRDefault="00CD372F" w:rsidP="00CD372F">
      <w:pPr>
        <w:spacing w:after="0" w:line="240" w:lineRule="auto"/>
        <w:ind w:right="567"/>
        <w:jc w:val="both"/>
        <w:rPr>
          <w:rFonts w:ascii="Palatino Linotype" w:hAnsi="Palatino Linotype"/>
          <w:sz w:val="24"/>
          <w:szCs w:val="24"/>
        </w:rPr>
      </w:pPr>
    </w:p>
    <w:p w14:paraId="1992AB8A" w14:textId="77777777" w:rsidR="00D817BB" w:rsidRDefault="00D817BB" w:rsidP="00CD372F">
      <w:pPr>
        <w:spacing w:after="0" w:line="360" w:lineRule="auto"/>
        <w:contextualSpacing/>
        <w:jc w:val="both"/>
        <w:rPr>
          <w:rFonts w:ascii="Palatino Linotype" w:hAnsi="Palatino Linotype" w:cs="Arial"/>
          <w:noProof/>
          <w:color w:val="000000"/>
          <w:sz w:val="24"/>
          <w:lang w:eastAsia="es-MX"/>
        </w:rPr>
      </w:pPr>
    </w:p>
    <w:p w14:paraId="5BE0D48A" w14:textId="77777777" w:rsidR="00D817BB" w:rsidRDefault="00D817BB" w:rsidP="00CD372F">
      <w:pPr>
        <w:spacing w:after="0" w:line="360" w:lineRule="auto"/>
        <w:contextualSpacing/>
        <w:jc w:val="both"/>
        <w:rPr>
          <w:rFonts w:ascii="Palatino Linotype" w:hAnsi="Palatino Linotype" w:cs="Arial"/>
          <w:noProof/>
          <w:color w:val="000000"/>
          <w:sz w:val="24"/>
          <w:lang w:eastAsia="es-MX"/>
        </w:rPr>
      </w:pPr>
    </w:p>
    <w:p w14:paraId="09B45302" w14:textId="2ACB7F56" w:rsidR="00CD372F" w:rsidRDefault="00CD372F" w:rsidP="00CD372F">
      <w:pPr>
        <w:spacing w:after="0" w:line="360" w:lineRule="auto"/>
        <w:contextualSpacing/>
        <w:jc w:val="both"/>
        <w:rPr>
          <w:rFonts w:ascii="Palatino Linotype" w:hAnsi="Palatino Linotype" w:cs="Arial"/>
          <w:sz w:val="24"/>
          <w:szCs w:val="24"/>
        </w:rPr>
      </w:pPr>
      <w:r w:rsidRPr="0017477F">
        <w:rPr>
          <w:rFonts w:ascii="Palatino Linotype" w:hAnsi="Palatino Linotype" w:cs="Arial"/>
          <w:noProof/>
          <w:color w:val="000000"/>
          <w:sz w:val="24"/>
          <w:lang w:eastAsia="es-MX"/>
        </w:rPr>
        <w:t xml:space="preserve">En virtud de lo anterior, este Órgano Garante arriba a la conclusión de que la respuesta primigenia del </w:t>
      </w:r>
      <w:r w:rsidRPr="002B6B5A">
        <w:rPr>
          <w:rFonts w:ascii="Palatino Linotype" w:hAnsi="Palatino Linotype" w:cs="Arial"/>
          <w:noProof/>
          <w:color w:val="000000"/>
          <w:sz w:val="24"/>
          <w:lang w:eastAsia="es-MX"/>
        </w:rPr>
        <w:t>Sujeto Obligado</w:t>
      </w:r>
      <w:r w:rsidRPr="0017477F">
        <w:rPr>
          <w:rFonts w:ascii="Palatino Linotype" w:hAnsi="Palatino Linotype" w:cs="Arial"/>
          <w:b/>
          <w:noProof/>
          <w:color w:val="000000"/>
          <w:sz w:val="24"/>
          <w:lang w:eastAsia="es-MX"/>
        </w:rPr>
        <w:t xml:space="preserve"> </w:t>
      </w:r>
      <w:r w:rsidRPr="0017477F">
        <w:rPr>
          <w:rFonts w:ascii="Palatino Linotype" w:hAnsi="Palatino Linotype" w:cs="Arial"/>
          <w:noProof/>
          <w:color w:val="000000"/>
          <w:sz w:val="24"/>
          <w:lang w:eastAsia="es-MX"/>
        </w:rPr>
        <w:t xml:space="preserve">se encuentra dotada de los principios de </w:t>
      </w:r>
      <w:r w:rsidRPr="0017477F">
        <w:rPr>
          <w:rFonts w:ascii="Palatino Linotype" w:hAnsi="Palatino Linotype" w:cs="Arial"/>
          <w:sz w:val="24"/>
          <w:szCs w:val="24"/>
        </w:rPr>
        <w:t>congruencia y exhaustividad,</w:t>
      </w:r>
      <w:r>
        <w:rPr>
          <w:i/>
          <w:iCs/>
          <w:sz w:val="24"/>
          <w:szCs w:val="24"/>
        </w:rPr>
        <w:t xml:space="preserve"> </w:t>
      </w:r>
      <w:r w:rsidRPr="000F7BB3">
        <w:rPr>
          <w:rFonts w:ascii="Palatino Linotype" w:hAnsi="Palatino Linotype" w:cs="Arial"/>
          <w:sz w:val="24"/>
          <w:szCs w:val="24"/>
        </w:rPr>
        <w:t xml:space="preserve">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65E117B1" w14:textId="77777777" w:rsidR="00CD372F" w:rsidRPr="000F7BB3" w:rsidRDefault="00CD372F" w:rsidP="00CD372F">
      <w:pPr>
        <w:spacing w:after="0" w:line="360" w:lineRule="auto"/>
        <w:contextualSpacing/>
        <w:jc w:val="both"/>
        <w:rPr>
          <w:rFonts w:ascii="Palatino Linotype" w:hAnsi="Palatino Linotype" w:cs="Arial"/>
          <w:sz w:val="24"/>
          <w:szCs w:val="24"/>
        </w:rPr>
      </w:pPr>
    </w:p>
    <w:p w14:paraId="0756C256" w14:textId="77777777" w:rsidR="00CD372F" w:rsidRPr="000F7BB3" w:rsidRDefault="00CD372F" w:rsidP="00CD372F">
      <w:pPr>
        <w:spacing w:after="0" w:line="360" w:lineRule="auto"/>
        <w:ind w:left="567" w:right="567"/>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266A1956" w14:textId="77777777" w:rsidR="00CD372F" w:rsidRPr="000F7BB3" w:rsidRDefault="00CD372F" w:rsidP="00CD372F">
      <w:pPr>
        <w:spacing w:after="0" w:line="360" w:lineRule="auto"/>
        <w:ind w:left="567" w:right="567"/>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F5AC5A4" w14:textId="77777777" w:rsidR="00CD372F" w:rsidRPr="000F7BB3" w:rsidRDefault="00CD372F" w:rsidP="00CD372F">
      <w:pPr>
        <w:spacing w:after="0" w:line="360" w:lineRule="auto"/>
        <w:ind w:left="567" w:right="567"/>
        <w:jc w:val="both"/>
        <w:rPr>
          <w:rFonts w:ascii="Palatino Linotype" w:hAnsi="Palatino Linotype" w:cs="Arial"/>
          <w:i/>
        </w:rPr>
      </w:pPr>
      <w:r w:rsidRPr="000F7BB3">
        <w:rPr>
          <w:rFonts w:ascii="Palatino Linotype" w:hAnsi="Palatino Linotype" w:cs="Arial"/>
          <w:i/>
        </w:rPr>
        <w:t xml:space="preserve">Expedientes: </w:t>
      </w:r>
    </w:p>
    <w:p w14:paraId="685D16C4" w14:textId="77777777" w:rsidR="00CD372F" w:rsidRPr="000F7BB3" w:rsidRDefault="00CD372F" w:rsidP="00CD372F">
      <w:pPr>
        <w:pStyle w:val="Prrafodelista"/>
        <w:numPr>
          <w:ilvl w:val="0"/>
          <w:numId w:val="6"/>
        </w:numPr>
        <w:spacing w:line="360" w:lineRule="auto"/>
        <w:ind w:left="567" w:right="567"/>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563F5683" w14:textId="77777777" w:rsidR="00CD372F" w:rsidRPr="000F7BB3" w:rsidRDefault="00CD372F" w:rsidP="00CD372F">
      <w:pPr>
        <w:pStyle w:val="Prrafodelista"/>
        <w:numPr>
          <w:ilvl w:val="0"/>
          <w:numId w:val="6"/>
        </w:numPr>
        <w:spacing w:line="360" w:lineRule="auto"/>
        <w:ind w:left="567" w:right="567"/>
        <w:jc w:val="both"/>
        <w:rPr>
          <w:rFonts w:ascii="Palatino Linotype" w:hAnsi="Palatino Linotype" w:cs="Arial"/>
          <w:i/>
        </w:rPr>
      </w:pPr>
      <w:r w:rsidRPr="000F7BB3">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56E6BC5A" w14:textId="77777777" w:rsidR="00CD372F" w:rsidRPr="000F7BB3" w:rsidRDefault="00CD372F" w:rsidP="00CD372F">
      <w:pPr>
        <w:pStyle w:val="Prrafodelista"/>
        <w:numPr>
          <w:ilvl w:val="0"/>
          <w:numId w:val="6"/>
        </w:numPr>
        <w:spacing w:line="360" w:lineRule="auto"/>
        <w:ind w:left="567" w:right="567"/>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Rosendoevgueni Monterrey Chepov.” </w:t>
      </w:r>
      <w:r w:rsidRPr="000F7BB3">
        <w:rPr>
          <w:rFonts w:ascii="Palatino Linotype" w:hAnsi="Palatino Linotype"/>
          <w:b/>
          <w:i/>
          <w:lang w:val="es-ES_tradnl"/>
        </w:rPr>
        <w:t>[Sic]</w:t>
      </w:r>
    </w:p>
    <w:p w14:paraId="6CD49D96" w14:textId="77777777" w:rsidR="00CD372F" w:rsidRPr="000F7BB3" w:rsidRDefault="00CD372F" w:rsidP="00CD372F">
      <w:pPr>
        <w:spacing w:after="0" w:line="360" w:lineRule="auto"/>
        <w:jc w:val="both"/>
        <w:rPr>
          <w:rFonts w:ascii="Palatino Linotype" w:hAnsi="Palatino Linotype" w:cs="Arial"/>
          <w:noProof/>
          <w:color w:val="000000"/>
          <w:sz w:val="24"/>
          <w:lang w:eastAsia="es-MX"/>
        </w:rPr>
      </w:pPr>
    </w:p>
    <w:p w14:paraId="33AE7BFA" w14:textId="77777777" w:rsidR="00CD372F" w:rsidRPr="000F7BB3" w:rsidRDefault="00CD372F" w:rsidP="00CD372F">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w:t>
      </w:r>
      <w:r>
        <w:rPr>
          <w:rFonts w:ascii="Palatino Linotype" w:hAnsi="Palatino Linotype" w:cs="Arial"/>
          <w:noProof/>
          <w:color w:val="000000"/>
          <w:sz w:val="24"/>
          <w:lang w:eastAsia="es-MX"/>
        </w:rPr>
        <w:t>concluye</w:t>
      </w:r>
      <w:r w:rsidRPr="000F7BB3">
        <w:rPr>
          <w:rFonts w:ascii="Palatino Linotype" w:hAnsi="Palatino Linotype" w:cs="Arial"/>
          <w:noProof/>
          <w:color w:val="000000"/>
          <w:sz w:val="24"/>
          <w:lang w:eastAsia="es-MX"/>
        </w:rPr>
        <w:t xml:space="preserve"> que la respuesta del </w:t>
      </w:r>
      <w:r w:rsidRPr="00912BBB">
        <w:rPr>
          <w:rFonts w:ascii="Palatino Linotype" w:hAnsi="Palatino Linotype" w:cs="Arial"/>
          <w:noProof/>
          <w:color w:val="000000"/>
          <w:sz w:val="24"/>
          <w:lang w:eastAsia="es-MX"/>
        </w:rPr>
        <w:t>Sujeto Obligado</w:t>
      </w:r>
      <w:r w:rsidRPr="000F7BB3">
        <w:rPr>
          <w:rFonts w:ascii="Palatino Linotype" w:hAnsi="Palatino Linotype" w:cs="Arial"/>
          <w:b/>
          <w:noProof/>
          <w:color w:val="000000"/>
          <w:sz w:val="24"/>
          <w:lang w:eastAsia="es-MX"/>
        </w:rPr>
        <w:t xml:space="preserve"> </w:t>
      </w:r>
      <w:r w:rsidRPr="000F7BB3">
        <w:rPr>
          <w:rFonts w:ascii="Palatino Linotype" w:hAnsi="Palatino Linotype" w:cs="Arial"/>
          <w:noProof/>
          <w:color w:val="000000"/>
          <w:sz w:val="24"/>
          <w:lang w:eastAsia="es-MX"/>
        </w:rPr>
        <w:t>colmó el derecho de acceso</w:t>
      </w:r>
      <w:r>
        <w:rPr>
          <w:rFonts w:ascii="Palatino Linotype" w:hAnsi="Palatino Linotype" w:cs="Arial"/>
          <w:noProof/>
          <w:color w:val="000000"/>
          <w:sz w:val="24"/>
          <w:lang w:eastAsia="es-MX"/>
        </w:rPr>
        <w:t xml:space="preserve"> a la información ejercido por </w:t>
      </w:r>
      <w:r w:rsidRPr="000F7BB3">
        <w:rPr>
          <w:rFonts w:ascii="Palatino Linotype" w:hAnsi="Palatino Linotype" w:cs="Arial"/>
          <w:noProof/>
          <w:color w:val="000000"/>
          <w:sz w:val="24"/>
          <w:lang w:eastAsia="es-MX"/>
        </w:rPr>
        <w:t>l</w:t>
      </w:r>
      <w:r>
        <w:rPr>
          <w:rFonts w:ascii="Palatino Linotype" w:hAnsi="Palatino Linotype" w:cs="Arial"/>
          <w:noProof/>
          <w:color w:val="000000"/>
          <w:sz w:val="24"/>
          <w:lang w:eastAsia="es-MX"/>
        </w:rPr>
        <w:t>a</w:t>
      </w:r>
      <w:r w:rsidRPr="000F7BB3">
        <w:rPr>
          <w:rFonts w:ascii="Palatino Linotype" w:hAnsi="Palatino Linotype" w:cs="Arial"/>
          <w:noProof/>
          <w:color w:val="000000"/>
          <w:sz w:val="24"/>
          <w:lang w:eastAsia="es-MX"/>
        </w:rPr>
        <w:t xml:space="preserve"> particular. </w:t>
      </w:r>
    </w:p>
    <w:p w14:paraId="47D702A8" w14:textId="77777777" w:rsidR="00CD372F" w:rsidRDefault="00CD372F" w:rsidP="00CD372F">
      <w:pPr>
        <w:spacing w:after="0" w:line="360" w:lineRule="auto"/>
        <w:jc w:val="both"/>
        <w:rPr>
          <w:rFonts w:ascii="Palatino Linotype" w:hAnsi="Palatino Linotype" w:cs="Arial"/>
          <w:sz w:val="24"/>
        </w:rPr>
      </w:pPr>
    </w:p>
    <w:p w14:paraId="1E8DC2E5" w14:textId="205F9683" w:rsidR="00CD372F" w:rsidRPr="00AC5BF2" w:rsidRDefault="00CD372F" w:rsidP="00CD372F">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Pr="00B47E83">
        <w:rPr>
          <w:rFonts w:ascii="Palatino Linotype" w:hAnsi="Palatino Linotype" w:cs="Arial"/>
          <w:b/>
          <w:sz w:val="24"/>
        </w:rPr>
        <w:t>0</w:t>
      </w:r>
      <w:r w:rsidR="00D817BB">
        <w:rPr>
          <w:rFonts w:ascii="Palatino Linotype" w:hAnsi="Palatino Linotype" w:cs="Arial"/>
          <w:b/>
          <w:sz w:val="24"/>
        </w:rPr>
        <w:t>4</w:t>
      </w:r>
      <w:r>
        <w:rPr>
          <w:rFonts w:ascii="Palatino Linotype" w:hAnsi="Palatino Linotype" w:cs="Arial"/>
          <w:b/>
          <w:sz w:val="24"/>
        </w:rPr>
        <w:t>1</w:t>
      </w:r>
      <w:r w:rsidR="00D817BB">
        <w:rPr>
          <w:rFonts w:ascii="Palatino Linotype" w:hAnsi="Palatino Linotype" w:cs="Arial"/>
          <w:b/>
          <w:sz w:val="24"/>
        </w:rPr>
        <w:t>40</w:t>
      </w:r>
      <w:r w:rsidRPr="00B47E83">
        <w:rPr>
          <w:rFonts w:ascii="Palatino Linotype" w:hAnsi="Palatino Linotype" w:cs="Arial"/>
          <w:b/>
          <w:sz w:val="24"/>
        </w:rPr>
        <w:t>/</w:t>
      </w:r>
      <w:r>
        <w:rPr>
          <w:rFonts w:ascii="Palatino Linotype" w:hAnsi="Palatino Linotype" w:cs="Arial"/>
          <w:b/>
          <w:sz w:val="24"/>
        </w:rPr>
        <w:t>M</w:t>
      </w:r>
      <w:r w:rsidR="00D817BB">
        <w:rPr>
          <w:rFonts w:ascii="Palatino Linotype" w:hAnsi="Palatino Linotype" w:cs="Arial"/>
          <w:b/>
          <w:sz w:val="24"/>
        </w:rPr>
        <w:t>ETEPEC</w:t>
      </w:r>
      <w:r w:rsidRPr="00B47E83">
        <w:rPr>
          <w:rFonts w:ascii="Palatino Linotype" w:hAnsi="Palatino Linotype" w:cs="Arial"/>
          <w:b/>
          <w:sz w:val="24"/>
        </w:rPr>
        <w:t>/2022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3F7A9931" w14:textId="77777777" w:rsidR="00CD372F" w:rsidRDefault="00CD372F" w:rsidP="00CD372F">
      <w:pPr>
        <w:pStyle w:val="Sinespaciado"/>
        <w:spacing w:line="360" w:lineRule="auto"/>
        <w:jc w:val="both"/>
        <w:rPr>
          <w:rFonts w:ascii="Palatino Linotype" w:hAnsi="Palatino Linotype"/>
        </w:rPr>
      </w:pPr>
    </w:p>
    <w:p w14:paraId="5D53CA03" w14:textId="77777777" w:rsidR="00CD372F" w:rsidRDefault="00CD372F" w:rsidP="00CD372F">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7279AD6D" w14:textId="77777777" w:rsidR="00CD372F" w:rsidRDefault="00CD372F" w:rsidP="00CD372F">
      <w:pPr>
        <w:pStyle w:val="Sinespaciado"/>
        <w:spacing w:line="360" w:lineRule="auto"/>
        <w:jc w:val="both"/>
        <w:rPr>
          <w:rFonts w:ascii="Palatino Linotype" w:hAnsi="Palatino Linotype"/>
        </w:rPr>
      </w:pPr>
    </w:p>
    <w:p w14:paraId="40FF34B8" w14:textId="77777777" w:rsidR="00CD372F" w:rsidRPr="00350442" w:rsidRDefault="00CD372F" w:rsidP="00CD372F">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19965615" w14:textId="77777777" w:rsidR="00CD372F" w:rsidRPr="00A2119F" w:rsidRDefault="00CD372F" w:rsidP="00CD372F">
      <w:pPr>
        <w:tabs>
          <w:tab w:val="left" w:pos="8647"/>
        </w:tabs>
        <w:spacing w:after="0" w:line="360" w:lineRule="auto"/>
        <w:jc w:val="both"/>
        <w:rPr>
          <w:rFonts w:ascii="Palatino Linotype" w:hAnsi="Palatino Linotype" w:cs="Arial"/>
          <w:b/>
          <w:sz w:val="24"/>
        </w:rPr>
      </w:pPr>
    </w:p>
    <w:p w14:paraId="377111EF" w14:textId="32BD103A" w:rsidR="00CD372F" w:rsidRPr="00682995" w:rsidRDefault="00CD372F" w:rsidP="00CD372F">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D817BB" w:rsidRPr="00B47E83">
        <w:rPr>
          <w:rFonts w:ascii="Palatino Linotype" w:hAnsi="Palatino Linotype" w:cs="Arial"/>
          <w:b/>
          <w:sz w:val="24"/>
        </w:rPr>
        <w:t>0</w:t>
      </w:r>
      <w:r w:rsidR="00D817BB">
        <w:rPr>
          <w:rFonts w:ascii="Palatino Linotype" w:hAnsi="Palatino Linotype" w:cs="Arial"/>
          <w:b/>
          <w:sz w:val="24"/>
        </w:rPr>
        <w:t>4140</w:t>
      </w:r>
      <w:r w:rsidR="00D817BB" w:rsidRPr="00B47E83">
        <w:rPr>
          <w:rFonts w:ascii="Palatino Linotype" w:hAnsi="Palatino Linotype" w:cs="Arial"/>
          <w:b/>
          <w:sz w:val="24"/>
        </w:rPr>
        <w:t>/</w:t>
      </w:r>
      <w:r w:rsidR="00D817BB">
        <w:rPr>
          <w:rFonts w:ascii="Palatino Linotype" w:hAnsi="Palatino Linotype" w:cs="Arial"/>
          <w:b/>
          <w:sz w:val="24"/>
        </w:rPr>
        <w:t>METEPEC</w:t>
      </w:r>
      <w:r w:rsidR="00D817BB" w:rsidRPr="00B47E83">
        <w:rPr>
          <w:rFonts w:ascii="Palatino Linotype" w:hAnsi="Palatino Linotype" w:cs="Arial"/>
          <w:b/>
          <w:sz w:val="24"/>
        </w:rPr>
        <w:t>/2022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la</w:t>
      </w:r>
      <w:r w:rsidR="00D817BB">
        <w:rPr>
          <w:rFonts w:ascii="Palatino Linotype" w:hAnsi="Palatino Linotype" w:cs="Arial"/>
          <w:b/>
          <w:sz w:val="24"/>
          <w:szCs w:val="24"/>
        </w:rPr>
        <w:t xml:space="preserve"> parte</w:t>
      </w:r>
      <w:r>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00D817BB">
        <w:rPr>
          <w:rFonts w:ascii="Palatino Linotype" w:hAnsi="Palatino Linotype" w:cs="Arial"/>
          <w:b/>
          <w:sz w:val="24"/>
          <w:szCs w:val="24"/>
        </w:rPr>
        <w:t>QUIN</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311F2923" w14:textId="77777777" w:rsidR="00CD372F" w:rsidRDefault="00CD372F" w:rsidP="00CD372F">
      <w:pPr>
        <w:tabs>
          <w:tab w:val="left" w:pos="8647"/>
        </w:tabs>
        <w:spacing w:after="0" w:line="360" w:lineRule="auto"/>
        <w:jc w:val="both"/>
        <w:rPr>
          <w:rFonts w:ascii="Palatino Linotype" w:hAnsi="Palatino Linotype" w:cs="Arial"/>
          <w:b/>
          <w:sz w:val="28"/>
        </w:rPr>
      </w:pPr>
    </w:p>
    <w:p w14:paraId="6D853CE5" w14:textId="77777777" w:rsidR="00D817BB" w:rsidRDefault="00D817BB" w:rsidP="00CD372F">
      <w:pPr>
        <w:tabs>
          <w:tab w:val="left" w:pos="8647"/>
        </w:tabs>
        <w:spacing w:after="0" w:line="360" w:lineRule="auto"/>
        <w:jc w:val="both"/>
        <w:rPr>
          <w:rFonts w:ascii="Palatino Linotype" w:hAnsi="Palatino Linotype" w:cs="Arial"/>
          <w:b/>
          <w:sz w:val="28"/>
        </w:rPr>
      </w:pPr>
    </w:p>
    <w:p w14:paraId="1EE46CC1" w14:textId="77777777" w:rsidR="00D817BB" w:rsidRDefault="00D817BB" w:rsidP="00CD372F">
      <w:pPr>
        <w:tabs>
          <w:tab w:val="left" w:pos="8647"/>
        </w:tabs>
        <w:spacing w:after="0" w:line="360" w:lineRule="auto"/>
        <w:jc w:val="both"/>
        <w:rPr>
          <w:rFonts w:ascii="Palatino Linotype" w:hAnsi="Palatino Linotype" w:cs="Arial"/>
          <w:b/>
          <w:sz w:val="28"/>
        </w:rPr>
      </w:pPr>
    </w:p>
    <w:p w14:paraId="1379FC48" w14:textId="2B7E147B" w:rsidR="00CD372F" w:rsidRPr="00682995" w:rsidRDefault="00CD372F" w:rsidP="00CD372F">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427E75D2" w14:textId="77777777" w:rsidR="00D817BB" w:rsidRPr="00D817BB" w:rsidRDefault="00D817BB" w:rsidP="00CD372F">
      <w:pPr>
        <w:autoSpaceDE w:val="0"/>
        <w:autoSpaceDN w:val="0"/>
        <w:adjustRightInd w:val="0"/>
        <w:spacing w:after="0" w:line="360" w:lineRule="auto"/>
        <w:jc w:val="both"/>
        <w:rPr>
          <w:rFonts w:ascii="Palatino Linotype" w:hAnsi="Palatino Linotype" w:cs="Arial"/>
          <w:b/>
          <w:sz w:val="24"/>
          <w:szCs w:val="20"/>
        </w:rPr>
      </w:pPr>
    </w:p>
    <w:p w14:paraId="51136F39" w14:textId="2DFA180F" w:rsidR="00CD372F" w:rsidRPr="00682995" w:rsidRDefault="00CD372F" w:rsidP="00CD372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Pr>
          <w:rFonts w:ascii="Palatino Linotype" w:hAnsi="Palatino Linotype" w:cs="Arial"/>
          <w:sz w:val="24"/>
          <w:szCs w:val="24"/>
        </w:rPr>
        <w:t xml:space="preserve"> </w:t>
      </w:r>
      <w:r w:rsidR="00D817BB" w:rsidRPr="00682995">
        <w:rPr>
          <w:rFonts w:ascii="Palatino Linotype" w:hAnsi="Palatino Linotype" w:cs="Arial"/>
          <w:sz w:val="24"/>
          <w:szCs w:val="24"/>
        </w:rPr>
        <w:t>l</w:t>
      </w:r>
      <w:r w:rsidR="00D817BB">
        <w:rPr>
          <w:rFonts w:ascii="Palatino Linotype" w:hAnsi="Palatino Linotype" w:cs="Arial"/>
          <w:sz w:val="24"/>
          <w:szCs w:val="24"/>
        </w:rPr>
        <w:t>a</w:t>
      </w:r>
      <w:r w:rsidR="00D817BB" w:rsidRPr="00682995">
        <w:rPr>
          <w:rFonts w:ascii="Palatino Linotype" w:hAnsi="Palatino Linotype" w:cs="Arial"/>
          <w:b/>
          <w:sz w:val="24"/>
          <w:szCs w:val="24"/>
        </w:rPr>
        <w:t xml:space="preserve"> </w:t>
      </w:r>
      <w:r w:rsidR="00D817BB">
        <w:rPr>
          <w:rFonts w:ascii="Palatino Linotype" w:hAnsi="Palatino Linotype" w:cs="Arial"/>
          <w:b/>
          <w:sz w:val="24"/>
          <w:szCs w:val="24"/>
        </w:rPr>
        <w:t xml:space="preserve">parte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4"/>
    <w:bookmarkEnd w:id="5"/>
    <w:p w14:paraId="719ECBED" w14:textId="77777777" w:rsidR="00CD372F" w:rsidRDefault="00CD372F" w:rsidP="00CD372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DB60403" w14:textId="3C2CF930" w:rsidR="00CD372F" w:rsidRDefault="00CD372F" w:rsidP="00D817B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D817BB">
        <w:rPr>
          <w:rFonts w:ascii="Palatino Linotype" w:eastAsiaTheme="minorEastAsia" w:hAnsi="Palatino Linotype"/>
          <w:color w:val="000000" w:themeColor="text1"/>
          <w:sz w:val="24"/>
          <w:szCs w:val="24"/>
          <w:lang w:val="es-ES_tradnl" w:eastAsia="es-ES"/>
        </w:rPr>
        <w:t xml:space="preserve">DÉCIMA </w:t>
      </w:r>
      <w:r>
        <w:rPr>
          <w:rFonts w:ascii="Palatino Linotype" w:eastAsiaTheme="minorEastAsia" w:hAnsi="Palatino Linotype"/>
          <w:color w:val="000000" w:themeColor="text1"/>
          <w:sz w:val="24"/>
          <w:szCs w:val="24"/>
          <w:lang w:val="es-ES_tradnl" w:eastAsia="es-ES"/>
        </w:rPr>
        <w:t>T</w:t>
      </w:r>
      <w:r w:rsidR="00D817BB">
        <w:rPr>
          <w:rFonts w:ascii="Palatino Linotype" w:eastAsiaTheme="minorEastAsia" w:hAnsi="Palatino Linotype"/>
          <w:color w:val="000000" w:themeColor="text1"/>
          <w:sz w:val="24"/>
          <w:szCs w:val="24"/>
          <w:lang w:val="es-ES_tradnl" w:eastAsia="es-ES"/>
        </w:rPr>
        <w:t>ERCER</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D817BB">
        <w:rPr>
          <w:rFonts w:ascii="Palatino Linotype" w:eastAsiaTheme="minorEastAsia" w:hAnsi="Palatino Linotype"/>
          <w:color w:val="000000" w:themeColor="text1"/>
          <w:sz w:val="24"/>
          <w:szCs w:val="24"/>
          <w:lang w:val="es-ES_tradnl" w:eastAsia="es-ES"/>
        </w:rPr>
        <w:t>DOCE</w:t>
      </w:r>
      <w:r>
        <w:rPr>
          <w:rFonts w:ascii="Palatino Linotype" w:eastAsiaTheme="minorEastAsia" w:hAnsi="Palatino Linotype"/>
          <w:color w:val="000000" w:themeColor="text1"/>
          <w:sz w:val="24"/>
          <w:szCs w:val="24"/>
          <w:lang w:val="es-ES_tradnl" w:eastAsia="es-ES"/>
        </w:rPr>
        <w:t xml:space="preserve"> DE </w:t>
      </w:r>
      <w:r w:rsidR="00D817BB">
        <w:rPr>
          <w:rFonts w:ascii="Palatino Linotype" w:eastAsiaTheme="minorEastAsia" w:hAnsi="Palatino Linotype"/>
          <w:color w:val="000000" w:themeColor="text1"/>
          <w:sz w:val="24"/>
          <w:szCs w:val="24"/>
          <w:lang w:val="es-ES_tradnl" w:eastAsia="es-ES"/>
        </w:rPr>
        <w:t>ABRIL</w:t>
      </w:r>
      <w:r w:rsidRPr="00667998">
        <w:rPr>
          <w:rFonts w:ascii="Palatino Linotype" w:eastAsiaTheme="minorEastAsia" w:hAnsi="Palatino Linotype"/>
          <w:color w:val="000000" w:themeColor="text1"/>
          <w:sz w:val="24"/>
          <w:szCs w:val="24"/>
          <w:lang w:val="es-ES_tradnl" w:eastAsia="es-ES"/>
        </w:rPr>
        <w:t xml:space="preserv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D817BB" w:rsidRPr="00D817BB">
        <w:rPr>
          <w:rFonts w:ascii="Palatino Linotype" w:eastAsiaTheme="minorEastAsia" w:hAnsi="Palatino Linotype"/>
          <w:color w:val="000000" w:themeColor="text1"/>
          <w:sz w:val="24"/>
          <w:szCs w:val="24"/>
          <w:lang w:val="es-ES_tradnl" w:eastAsia="es-ES"/>
        </w:rPr>
        <w:t xml:space="preserve"> </w:t>
      </w:r>
    </w:p>
    <w:p w14:paraId="4AC4D276" w14:textId="0CFC7E43" w:rsidR="00CD372F" w:rsidRPr="00EB66ED" w:rsidRDefault="00CD372F" w:rsidP="00CD372F">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746315">
        <w:rPr>
          <w:rFonts w:ascii="Palatino Linotype" w:hAnsi="Palatino Linotype"/>
          <w:sz w:val="16"/>
          <w:szCs w:val="18"/>
        </w:rPr>
        <w:t>bpac</w:t>
      </w:r>
    </w:p>
    <w:p w14:paraId="7BCADDF1" w14:textId="77777777" w:rsidR="00CD372F" w:rsidRDefault="00CD372F" w:rsidP="00CD372F"/>
    <w:p w14:paraId="30B16807" w14:textId="77777777" w:rsidR="00CD372F" w:rsidRDefault="00CD372F" w:rsidP="00CD372F"/>
    <w:p w14:paraId="20F0A997" w14:textId="77777777" w:rsidR="00CD372F" w:rsidRDefault="00CD372F" w:rsidP="00CD372F"/>
    <w:p w14:paraId="4BA6BF8D" w14:textId="77777777" w:rsidR="00CD372F" w:rsidRDefault="00CD372F" w:rsidP="00CD372F"/>
    <w:p w14:paraId="570F58D1" w14:textId="77777777" w:rsidR="00CD372F" w:rsidRDefault="00CD372F" w:rsidP="00CD372F"/>
    <w:p w14:paraId="02CF268B" w14:textId="77777777" w:rsidR="00CD372F" w:rsidRDefault="00CD372F" w:rsidP="00CD372F"/>
    <w:p w14:paraId="60064317" w14:textId="77777777" w:rsidR="00CD372F" w:rsidRDefault="00CD372F" w:rsidP="00CD372F"/>
    <w:p w14:paraId="6B48A3B8" w14:textId="77777777" w:rsidR="00CD372F" w:rsidRDefault="00CD372F" w:rsidP="00CD372F"/>
    <w:p w14:paraId="5CBDBCEF" w14:textId="77777777" w:rsidR="00CD372F" w:rsidRDefault="00CD372F" w:rsidP="00CD372F"/>
    <w:p w14:paraId="7605F6A9" w14:textId="77777777" w:rsidR="00CD372F" w:rsidRDefault="00CD372F" w:rsidP="00CD372F"/>
    <w:p w14:paraId="5DD4A96E" w14:textId="77777777" w:rsidR="00CD372F" w:rsidRDefault="00CD372F" w:rsidP="00CD372F"/>
    <w:p w14:paraId="4274BA80" w14:textId="77777777" w:rsidR="00CD372F" w:rsidRDefault="00CD372F" w:rsidP="00CD372F"/>
    <w:p w14:paraId="13239CAA" w14:textId="77777777" w:rsidR="00CD372F" w:rsidRDefault="00CD372F" w:rsidP="00CD372F"/>
    <w:p w14:paraId="583DE944" w14:textId="77777777" w:rsidR="00CD372F" w:rsidRDefault="00CD372F" w:rsidP="00CD372F"/>
    <w:p w14:paraId="5A2AC8CB" w14:textId="77777777" w:rsidR="00CD372F" w:rsidRDefault="00CD372F" w:rsidP="00CD372F"/>
    <w:p w14:paraId="3665ED96" w14:textId="77777777" w:rsidR="00CD372F" w:rsidRDefault="00CD372F" w:rsidP="00CD372F"/>
    <w:p w14:paraId="7F586529" w14:textId="77777777" w:rsidR="00CD372F" w:rsidRDefault="00CD372F" w:rsidP="00CD372F"/>
    <w:p w14:paraId="7D2DD5A5" w14:textId="77777777" w:rsidR="00CD372F" w:rsidRDefault="00CD372F" w:rsidP="00CD372F"/>
    <w:p w14:paraId="626A0F9A" w14:textId="77777777" w:rsidR="00CD372F" w:rsidRDefault="00CD372F" w:rsidP="00CD372F"/>
    <w:p w14:paraId="19E5801B" w14:textId="77777777" w:rsidR="00CD372F" w:rsidRDefault="00CD372F" w:rsidP="00CD372F"/>
    <w:p w14:paraId="14705AA3" w14:textId="77777777" w:rsidR="00CD372F" w:rsidRDefault="00CD372F" w:rsidP="00CD372F"/>
    <w:p w14:paraId="3551D5FD" w14:textId="77777777" w:rsidR="00CD372F" w:rsidRDefault="00CD372F" w:rsidP="00CD372F"/>
    <w:p w14:paraId="4EAF59D4" w14:textId="77777777" w:rsidR="00CD372F" w:rsidRDefault="00CD372F"/>
    <w:sectPr w:rsidR="00CD372F" w:rsidSect="00A2537F">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8659E" w14:textId="77777777" w:rsidR="00CD372F" w:rsidRDefault="00CD372F" w:rsidP="00CD372F">
      <w:pPr>
        <w:spacing w:after="0" w:line="240" w:lineRule="auto"/>
      </w:pPr>
      <w:r>
        <w:separator/>
      </w:r>
    </w:p>
  </w:endnote>
  <w:endnote w:type="continuationSeparator" w:id="0">
    <w:p w14:paraId="7C80220F" w14:textId="77777777" w:rsidR="00CD372F" w:rsidRDefault="00CD372F" w:rsidP="00CD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9489" w14:textId="3D8055C8" w:rsidR="00A2537F" w:rsidRPr="000B69FA" w:rsidRDefault="00D817BB" w:rsidP="00A2537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451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451E">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9AA6" w14:textId="70D5ACFB" w:rsidR="00A2537F" w:rsidRPr="000B69FA" w:rsidRDefault="00D817BB" w:rsidP="00A2537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45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451E">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6BD50" w14:textId="77777777" w:rsidR="00CD372F" w:rsidRDefault="00CD372F" w:rsidP="00CD372F">
      <w:pPr>
        <w:spacing w:after="0" w:line="240" w:lineRule="auto"/>
      </w:pPr>
      <w:r>
        <w:separator/>
      </w:r>
    </w:p>
  </w:footnote>
  <w:footnote w:type="continuationSeparator" w:id="0">
    <w:p w14:paraId="30710E7B" w14:textId="77777777" w:rsidR="00CD372F" w:rsidRDefault="00CD372F" w:rsidP="00CD372F">
      <w:pPr>
        <w:spacing w:after="0" w:line="240" w:lineRule="auto"/>
      </w:pPr>
      <w:r>
        <w:continuationSeparator/>
      </w:r>
    </w:p>
  </w:footnote>
  <w:footnote w:id="1">
    <w:p w14:paraId="23CAD11D" w14:textId="77777777" w:rsidR="00CD372F" w:rsidRPr="00481AAF" w:rsidRDefault="00CD372F" w:rsidP="00CD372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6C4FC29" w14:textId="77777777" w:rsidR="00CD372F" w:rsidRPr="00946E1F" w:rsidRDefault="00CD372F" w:rsidP="00CD372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724A6" w14:textId="77777777" w:rsidR="00A2537F" w:rsidRDefault="00C0451E">
    <w:pPr>
      <w:pStyle w:val="Encabezado"/>
    </w:pPr>
    <w:r>
      <w:rPr>
        <w:noProof/>
      </w:rPr>
      <w:pict w14:anchorId="3E0A7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85008" w14:textId="77777777" w:rsidR="00A2537F" w:rsidRDefault="00C0451E">
    <w:pPr>
      <w:pStyle w:val="Encabezado"/>
    </w:pPr>
    <w:r>
      <w:rPr>
        <w:noProof/>
      </w:rPr>
      <w:pict w14:anchorId="321DA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2537F" w14:paraId="62963F2E" w14:textId="77777777" w:rsidTr="00A2537F">
      <w:trPr>
        <w:trHeight w:val="227"/>
      </w:trPr>
      <w:tc>
        <w:tcPr>
          <w:tcW w:w="5949" w:type="dxa"/>
          <w:hideMark/>
        </w:tcPr>
        <w:p w14:paraId="6E02E66B" w14:textId="77777777" w:rsidR="00A2537F" w:rsidRDefault="00D817BB"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04E9AD3" w14:textId="26145497" w:rsidR="00A2537F" w:rsidRPr="00B4142F" w:rsidRDefault="00D817BB" w:rsidP="00406433">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6040AE">
            <w:rPr>
              <w:rFonts w:ascii="Palatino Linotype" w:hAnsi="Palatino Linotype" w:cs="Arial"/>
              <w:bCs/>
              <w:sz w:val="24"/>
              <w:lang w:eastAsia="es-MX"/>
            </w:rPr>
            <w:t>4</w:t>
          </w:r>
          <w:r>
            <w:rPr>
              <w:rFonts w:ascii="Palatino Linotype" w:hAnsi="Palatino Linotype" w:cs="Arial"/>
              <w:bCs/>
              <w:sz w:val="24"/>
              <w:lang w:eastAsia="es-MX"/>
            </w:rPr>
            <w:t>15</w:t>
          </w:r>
          <w:r w:rsidR="006040AE">
            <w:rPr>
              <w:rFonts w:ascii="Palatino Linotype" w:hAnsi="Palatino Linotype" w:cs="Arial"/>
              <w:bCs/>
              <w:sz w:val="24"/>
              <w:lang w:eastAsia="es-MX"/>
            </w:rPr>
            <w:t>0</w:t>
          </w:r>
          <w:r>
            <w:rPr>
              <w:rFonts w:ascii="Palatino Linotype" w:hAnsi="Palatino Linotype" w:cs="Arial"/>
              <w:bCs/>
              <w:sz w:val="24"/>
              <w:lang w:eastAsia="es-MX"/>
            </w:rPr>
            <w:t>/INFOEM/IP/RR/2022</w:t>
          </w:r>
        </w:p>
      </w:tc>
    </w:tr>
    <w:tr w:rsidR="00A2537F" w14:paraId="04049209" w14:textId="77777777" w:rsidTr="00A2537F">
      <w:trPr>
        <w:trHeight w:val="242"/>
      </w:trPr>
      <w:tc>
        <w:tcPr>
          <w:tcW w:w="5949" w:type="dxa"/>
          <w:hideMark/>
        </w:tcPr>
        <w:p w14:paraId="3902C033" w14:textId="77777777" w:rsidR="00A2537F" w:rsidRDefault="00D817BB"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9942963" w14:textId="6C6C2516" w:rsidR="00A2537F" w:rsidRPr="00F06FED" w:rsidRDefault="00D817BB" w:rsidP="00A2537F">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r w:rsidR="006040AE">
            <w:rPr>
              <w:rFonts w:ascii="Palatino Linotype" w:hAnsi="Palatino Linotype" w:cs="Arial"/>
              <w:szCs w:val="20"/>
            </w:rPr>
            <w:t>Metepec</w:t>
          </w:r>
        </w:p>
      </w:tc>
    </w:tr>
    <w:tr w:rsidR="00A2537F" w14:paraId="52477C1F" w14:textId="77777777" w:rsidTr="00A2537F">
      <w:trPr>
        <w:trHeight w:val="342"/>
      </w:trPr>
      <w:tc>
        <w:tcPr>
          <w:tcW w:w="5949" w:type="dxa"/>
          <w:hideMark/>
        </w:tcPr>
        <w:p w14:paraId="3E63194B" w14:textId="77777777" w:rsidR="00A2537F" w:rsidRDefault="00D817BB" w:rsidP="00A2537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ACE2AA9" w14:textId="77777777" w:rsidR="00A2537F" w:rsidRDefault="00D817BB" w:rsidP="00A2537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B718C4D" w14:textId="77777777" w:rsidR="00A2537F" w:rsidRDefault="00C045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2537F" w14:paraId="4C091076" w14:textId="77777777" w:rsidTr="00A2537F">
      <w:trPr>
        <w:trHeight w:val="227"/>
      </w:trPr>
      <w:tc>
        <w:tcPr>
          <w:tcW w:w="6091" w:type="dxa"/>
          <w:hideMark/>
        </w:tcPr>
        <w:p w14:paraId="014EAAB4" w14:textId="77777777" w:rsidR="00A2537F" w:rsidRDefault="00D817BB"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1F76C78" w14:textId="1B027B44" w:rsidR="00A2537F" w:rsidRPr="00B4142F" w:rsidRDefault="00D817BB" w:rsidP="00406433">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w:t>
          </w:r>
          <w:r w:rsidR="006040AE">
            <w:rPr>
              <w:rFonts w:ascii="Palatino Linotype" w:hAnsi="Palatino Linotype" w:cs="Arial"/>
              <w:bCs/>
              <w:sz w:val="24"/>
              <w:lang w:eastAsia="es-MX"/>
            </w:rPr>
            <w:t>4</w:t>
          </w:r>
          <w:r>
            <w:rPr>
              <w:rFonts w:ascii="Palatino Linotype" w:hAnsi="Palatino Linotype" w:cs="Arial"/>
              <w:bCs/>
              <w:sz w:val="24"/>
              <w:lang w:eastAsia="es-MX"/>
            </w:rPr>
            <w:t>15</w:t>
          </w:r>
          <w:r w:rsidR="006040AE">
            <w:rPr>
              <w:rFonts w:ascii="Palatino Linotype" w:hAnsi="Palatino Linotype" w:cs="Arial"/>
              <w:bCs/>
              <w:sz w:val="24"/>
              <w:lang w:eastAsia="es-MX"/>
            </w:rPr>
            <w:t>0</w:t>
          </w:r>
          <w:r>
            <w:rPr>
              <w:rFonts w:ascii="Palatino Linotype" w:hAnsi="Palatino Linotype" w:cs="Arial"/>
              <w:bCs/>
              <w:sz w:val="24"/>
              <w:lang w:eastAsia="es-MX"/>
            </w:rPr>
            <w:t>/INFOEM/IP/RR/2022</w:t>
          </w:r>
        </w:p>
      </w:tc>
    </w:tr>
    <w:tr w:rsidR="00A2537F" w14:paraId="37AB8168" w14:textId="77777777" w:rsidTr="00A2537F">
      <w:trPr>
        <w:trHeight w:val="196"/>
      </w:trPr>
      <w:tc>
        <w:tcPr>
          <w:tcW w:w="6091" w:type="dxa"/>
          <w:hideMark/>
        </w:tcPr>
        <w:p w14:paraId="12C94E25" w14:textId="77777777" w:rsidR="00A2537F" w:rsidRDefault="00D817BB"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FC79BA9" w14:textId="34FC4E95" w:rsidR="00A2537F" w:rsidRPr="00F06FED" w:rsidRDefault="00C0451E" w:rsidP="00A2537F">
          <w:pPr>
            <w:spacing w:after="120" w:line="256" w:lineRule="auto"/>
            <w:ind w:right="214"/>
            <w:jc w:val="right"/>
            <w:rPr>
              <w:rFonts w:ascii="Palatino Linotype" w:hAnsi="Palatino Linotype" w:cs="Arial"/>
            </w:rPr>
          </w:pPr>
          <w:r>
            <w:rPr>
              <w:rFonts w:ascii="Palatino Linotype" w:hAnsi="Palatino Linotype" w:cs="Arial"/>
            </w:rPr>
            <w:t>xxxx</w:t>
          </w:r>
        </w:p>
      </w:tc>
    </w:tr>
    <w:tr w:rsidR="00A2537F" w14:paraId="7E9B26C2" w14:textId="77777777" w:rsidTr="00A2537F">
      <w:trPr>
        <w:trHeight w:val="242"/>
      </w:trPr>
      <w:tc>
        <w:tcPr>
          <w:tcW w:w="6091" w:type="dxa"/>
          <w:hideMark/>
        </w:tcPr>
        <w:p w14:paraId="4990328C" w14:textId="77777777" w:rsidR="00A2537F" w:rsidRDefault="00D817BB" w:rsidP="00A2537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BEFEE71" w14:textId="6C647E0F" w:rsidR="00A2537F" w:rsidRDefault="00D817BB" w:rsidP="00A2537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6040AE">
            <w:rPr>
              <w:rFonts w:ascii="Palatino Linotype" w:hAnsi="Palatino Linotype" w:cs="Arial"/>
              <w:szCs w:val="20"/>
            </w:rPr>
            <w:t>Metepec</w:t>
          </w:r>
        </w:p>
      </w:tc>
    </w:tr>
    <w:tr w:rsidR="00A2537F" w14:paraId="7846B4C2" w14:textId="77777777" w:rsidTr="00A2537F">
      <w:trPr>
        <w:trHeight w:val="342"/>
      </w:trPr>
      <w:tc>
        <w:tcPr>
          <w:tcW w:w="6091" w:type="dxa"/>
          <w:hideMark/>
        </w:tcPr>
        <w:p w14:paraId="212AEC25" w14:textId="77777777" w:rsidR="00A2537F" w:rsidRDefault="00D817BB" w:rsidP="00A2537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6B2111A" w14:textId="77777777" w:rsidR="00A2537F" w:rsidRDefault="00D817BB" w:rsidP="00A2537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B917E05" w14:textId="77777777" w:rsidR="00A2537F" w:rsidRDefault="00C0451E">
    <w:pPr>
      <w:pStyle w:val="Encabezado"/>
    </w:pPr>
    <w:r>
      <w:rPr>
        <w:noProof/>
      </w:rPr>
      <w:pict w14:anchorId="368E9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2F646F"/>
    <w:multiLevelType w:val="hybridMultilevel"/>
    <w:tmpl w:val="0E9835EC"/>
    <w:lvl w:ilvl="0" w:tplc="BBD0C32C">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76656D"/>
    <w:multiLevelType w:val="hybridMultilevel"/>
    <w:tmpl w:val="9716A2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2F"/>
    <w:rsid w:val="001064EF"/>
    <w:rsid w:val="0035618F"/>
    <w:rsid w:val="003A417F"/>
    <w:rsid w:val="004643F0"/>
    <w:rsid w:val="004705E1"/>
    <w:rsid w:val="004A0752"/>
    <w:rsid w:val="004A73FA"/>
    <w:rsid w:val="00582552"/>
    <w:rsid w:val="00585AF8"/>
    <w:rsid w:val="006040AE"/>
    <w:rsid w:val="00746315"/>
    <w:rsid w:val="00AA4DBE"/>
    <w:rsid w:val="00AC25AE"/>
    <w:rsid w:val="00B67A06"/>
    <w:rsid w:val="00B97DA6"/>
    <w:rsid w:val="00C041F4"/>
    <w:rsid w:val="00C0451E"/>
    <w:rsid w:val="00CD372F"/>
    <w:rsid w:val="00CE2937"/>
    <w:rsid w:val="00CF53EE"/>
    <w:rsid w:val="00D817BB"/>
    <w:rsid w:val="00E27678"/>
    <w:rsid w:val="00E56444"/>
    <w:rsid w:val="00FF3E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C0CA"/>
  <w15:chartTrackingRefBased/>
  <w15:docId w15:val="{88DF03C5-6B53-46C5-AF7C-86218FBC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7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37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D372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D37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D372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372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D372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D372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D37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D372F"/>
    <w:rPr>
      <w:color w:val="0563C1" w:themeColor="hyperlink"/>
      <w:u w:val="single"/>
    </w:rPr>
  </w:style>
  <w:style w:type="paragraph" w:styleId="Sinespaciado">
    <w:name w:val="No Spacing"/>
    <w:aliases w:val="Francesa,INAI"/>
    <w:link w:val="SinespaciadoCar"/>
    <w:uiPriority w:val="1"/>
    <w:qFormat/>
    <w:rsid w:val="00CD372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D372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D372F"/>
    <w:pPr>
      <w:spacing w:after="120"/>
    </w:pPr>
  </w:style>
  <w:style w:type="character" w:customStyle="1" w:styleId="TextoindependienteCar">
    <w:name w:val="Texto independiente Car"/>
    <w:basedOn w:val="Fuentedeprrafopredeter"/>
    <w:link w:val="Textoindependiente"/>
    <w:uiPriority w:val="99"/>
    <w:rsid w:val="00CD372F"/>
  </w:style>
  <w:style w:type="paragraph" w:customStyle="1" w:styleId="Default">
    <w:name w:val="Default"/>
    <w:rsid w:val="00CD372F"/>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CD372F"/>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69775">
      <w:bodyDiv w:val="1"/>
      <w:marLeft w:val="0"/>
      <w:marRight w:val="0"/>
      <w:marTop w:val="0"/>
      <w:marBottom w:val="0"/>
      <w:divBdr>
        <w:top w:val="none" w:sz="0" w:space="0" w:color="auto"/>
        <w:left w:val="none" w:sz="0" w:space="0" w:color="auto"/>
        <w:bottom w:val="none" w:sz="0" w:space="0" w:color="auto"/>
        <w:right w:val="none" w:sz="0" w:space="0" w:color="auto"/>
      </w:divBdr>
    </w:div>
    <w:div w:id="17235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26</Pages>
  <Words>6010</Words>
  <Characters>33061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Juan Carlos Miranda Araiza</cp:lastModifiedBy>
  <cp:revision>17</cp:revision>
  <dcterms:created xsi:type="dcterms:W3CDTF">2023-03-27T16:14:00Z</dcterms:created>
  <dcterms:modified xsi:type="dcterms:W3CDTF">2023-05-11T22:31:00Z</dcterms:modified>
</cp:coreProperties>
</file>