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4C24B" w14:textId="77777777" w:rsidR="003434E0" w:rsidRPr="000A47AA" w:rsidRDefault="003434E0" w:rsidP="003434E0">
      <w:pPr>
        <w:spacing w:before="240" w:line="360" w:lineRule="auto"/>
        <w:jc w:val="both"/>
        <w:rPr>
          <w:rFonts w:ascii="Palatino Linotype" w:eastAsia="Times New Roman" w:hAnsi="Palatino Linotype" w:cs="Arial"/>
          <w:color w:val="000000"/>
          <w:sz w:val="24"/>
          <w:szCs w:val="24"/>
          <w:lang w:eastAsia="es-MX"/>
        </w:rPr>
      </w:pPr>
      <w:r w:rsidRPr="000A47A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B0628" w:rsidRPr="000A47AA">
        <w:rPr>
          <w:rFonts w:ascii="Palatino Linotype" w:eastAsia="Times New Roman" w:hAnsi="Palatino Linotype" w:cs="Arial"/>
          <w:color w:val="000000"/>
          <w:sz w:val="24"/>
          <w:szCs w:val="24"/>
          <w:lang w:eastAsia="es-MX"/>
        </w:rPr>
        <w:t>veinticuatro</w:t>
      </w:r>
      <w:r w:rsidRPr="000A47AA">
        <w:rPr>
          <w:rFonts w:ascii="Palatino Linotype" w:eastAsia="Times New Roman" w:hAnsi="Palatino Linotype" w:cs="Arial"/>
          <w:color w:val="000000"/>
          <w:sz w:val="24"/>
          <w:szCs w:val="24"/>
          <w:lang w:eastAsia="es-MX"/>
        </w:rPr>
        <w:t xml:space="preserve"> de mayo de dos mil veintitrés.   </w:t>
      </w:r>
    </w:p>
    <w:p w14:paraId="3CCE7C41" w14:textId="77777777" w:rsidR="003434E0" w:rsidRPr="000A47AA" w:rsidRDefault="003434E0" w:rsidP="003434E0">
      <w:pPr>
        <w:tabs>
          <w:tab w:val="left" w:pos="1701"/>
        </w:tabs>
        <w:spacing w:before="240" w:line="360" w:lineRule="auto"/>
        <w:jc w:val="both"/>
        <w:rPr>
          <w:rFonts w:ascii="Palatino Linotype" w:hAnsi="Palatino Linotype" w:cs="Arial"/>
          <w:bCs/>
          <w:sz w:val="24"/>
        </w:rPr>
      </w:pPr>
      <w:r w:rsidRPr="000A47AA">
        <w:rPr>
          <w:rFonts w:ascii="Palatino Linotype" w:hAnsi="Palatino Linotype" w:cs="Arial"/>
          <w:b/>
          <w:sz w:val="24"/>
        </w:rPr>
        <w:t>VISTO</w:t>
      </w:r>
      <w:r w:rsidRPr="000A47AA">
        <w:rPr>
          <w:rFonts w:ascii="Palatino Linotype" w:hAnsi="Palatino Linotype" w:cs="Arial"/>
          <w:sz w:val="24"/>
        </w:rPr>
        <w:t xml:space="preserve"> el expediente electrónico formado con motivo del recurso de revisión número </w:t>
      </w:r>
      <w:bookmarkStart w:id="0" w:name="_GoBack"/>
      <w:r w:rsidRPr="000A47AA">
        <w:rPr>
          <w:rFonts w:ascii="Palatino Linotype" w:hAnsi="Palatino Linotype" w:cs="Arial"/>
          <w:b/>
          <w:bCs/>
          <w:sz w:val="24"/>
        </w:rPr>
        <w:t>1930/INFOEM/IP/RR/2023</w:t>
      </w:r>
      <w:bookmarkEnd w:id="0"/>
      <w:r w:rsidRPr="000A47AA">
        <w:rPr>
          <w:rFonts w:ascii="Palatino Linotype" w:hAnsi="Palatino Linotype" w:cs="Arial"/>
          <w:b/>
          <w:bCs/>
          <w:sz w:val="24"/>
        </w:rPr>
        <w:t xml:space="preserve">, </w:t>
      </w:r>
      <w:r w:rsidRPr="000A47AA">
        <w:rPr>
          <w:rFonts w:ascii="Palatino Linotype" w:hAnsi="Palatino Linotype" w:cs="Arial"/>
          <w:sz w:val="24"/>
        </w:rPr>
        <w:t xml:space="preserve">interpuesto por </w:t>
      </w:r>
      <w:r w:rsidRPr="000A47AA">
        <w:rPr>
          <w:rFonts w:ascii="Palatino Linotype" w:hAnsi="Palatino Linotype" w:cs="Arial"/>
          <w:b/>
          <w:sz w:val="24"/>
        </w:rPr>
        <w:t>una persona que no proporcionó nombre o seudónimo</w:t>
      </w:r>
      <w:r w:rsidRPr="000A47AA">
        <w:rPr>
          <w:rFonts w:ascii="Palatino Linotype" w:hAnsi="Palatino Linotype" w:cs="Arial"/>
          <w:b/>
          <w:bCs/>
          <w:sz w:val="24"/>
        </w:rPr>
        <w:t xml:space="preserve">, </w:t>
      </w:r>
      <w:r w:rsidRPr="000A47AA">
        <w:rPr>
          <w:rFonts w:ascii="Palatino Linotype" w:hAnsi="Palatino Linotype" w:cs="Arial"/>
          <w:bCs/>
          <w:sz w:val="24"/>
        </w:rPr>
        <w:t xml:space="preserve">en lo sucesivo </w:t>
      </w:r>
      <w:r w:rsidRPr="000A47AA">
        <w:rPr>
          <w:rFonts w:ascii="Palatino Linotype" w:hAnsi="Palatino Linotype" w:cs="Arial"/>
          <w:b/>
          <w:bCs/>
          <w:sz w:val="24"/>
        </w:rPr>
        <w:t xml:space="preserve">El Recurrente, </w:t>
      </w:r>
      <w:r w:rsidRPr="000A47AA">
        <w:rPr>
          <w:rFonts w:ascii="Palatino Linotype" w:hAnsi="Palatino Linotype" w:cs="Arial"/>
          <w:bCs/>
          <w:sz w:val="24"/>
        </w:rPr>
        <w:t xml:space="preserve">en contra de la respuesta del </w:t>
      </w:r>
      <w:r w:rsidRPr="000A47AA">
        <w:rPr>
          <w:rFonts w:ascii="Palatino Linotype" w:hAnsi="Palatino Linotype" w:cs="Arial"/>
          <w:b/>
          <w:sz w:val="24"/>
        </w:rPr>
        <w:t xml:space="preserve">Ayuntamiento de Lerma, </w:t>
      </w:r>
      <w:r w:rsidRPr="000A47AA">
        <w:rPr>
          <w:rFonts w:ascii="Palatino Linotype" w:hAnsi="Palatino Linotype" w:cs="Arial"/>
          <w:bCs/>
          <w:sz w:val="24"/>
        </w:rPr>
        <w:t xml:space="preserve">en lo subsecuente </w:t>
      </w:r>
      <w:r w:rsidRPr="000A47AA">
        <w:rPr>
          <w:rFonts w:ascii="Palatino Linotype" w:hAnsi="Palatino Linotype" w:cs="Arial"/>
          <w:b/>
          <w:bCs/>
          <w:sz w:val="24"/>
        </w:rPr>
        <w:t xml:space="preserve">El Sujeto Obligado, </w:t>
      </w:r>
      <w:r w:rsidRPr="000A47AA">
        <w:rPr>
          <w:rFonts w:ascii="Palatino Linotype" w:hAnsi="Palatino Linotype" w:cs="Arial"/>
          <w:bCs/>
          <w:sz w:val="24"/>
        </w:rPr>
        <w:t xml:space="preserve">se procede a dictar la presente resolución. </w:t>
      </w:r>
    </w:p>
    <w:p w14:paraId="5881AE9E" w14:textId="77777777" w:rsidR="003434E0" w:rsidRPr="000A47AA" w:rsidRDefault="003434E0" w:rsidP="003434E0">
      <w:pPr>
        <w:spacing w:before="240" w:after="240" w:line="360" w:lineRule="auto"/>
        <w:jc w:val="center"/>
        <w:rPr>
          <w:rFonts w:ascii="Palatino Linotype" w:hAnsi="Palatino Linotype"/>
          <w:b/>
          <w:sz w:val="28"/>
        </w:rPr>
      </w:pPr>
    </w:p>
    <w:p w14:paraId="0214B78C" w14:textId="77777777" w:rsidR="003434E0" w:rsidRPr="000A47AA" w:rsidRDefault="003434E0" w:rsidP="003434E0">
      <w:pPr>
        <w:spacing w:before="240" w:after="240" w:line="360" w:lineRule="auto"/>
        <w:jc w:val="center"/>
        <w:rPr>
          <w:rFonts w:ascii="Palatino Linotype" w:hAnsi="Palatino Linotype"/>
          <w:b/>
          <w:sz w:val="28"/>
        </w:rPr>
      </w:pPr>
      <w:r w:rsidRPr="000A47AA">
        <w:rPr>
          <w:rFonts w:ascii="Palatino Linotype" w:hAnsi="Palatino Linotype"/>
          <w:b/>
          <w:sz w:val="28"/>
        </w:rPr>
        <w:t>A N T E C E D E N T E S   D E L   A S U N T O</w:t>
      </w:r>
    </w:p>
    <w:p w14:paraId="6FD228A8" w14:textId="77777777" w:rsidR="003434E0" w:rsidRPr="000A47AA" w:rsidRDefault="003434E0" w:rsidP="003434E0">
      <w:pPr>
        <w:spacing w:before="240" w:after="240" w:line="360" w:lineRule="auto"/>
        <w:jc w:val="both"/>
        <w:rPr>
          <w:rFonts w:ascii="Palatino Linotype" w:hAnsi="Palatino Linotype"/>
        </w:rPr>
      </w:pPr>
      <w:r w:rsidRPr="000A47AA">
        <w:rPr>
          <w:rFonts w:ascii="Palatino Linotype" w:hAnsi="Palatino Linotype" w:cs="Arial"/>
          <w:b/>
          <w:sz w:val="28"/>
        </w:rPr>
        <w:t>PRIMERO.</w:t>
      </w:r>
      <w:r w:rsidRPr="000A47AA">
        <w:rPr>
          <w:rFonts w:ascii="Palatino Linotype" w:hAnsi="Palatino Linotype" w:cs="Arial"/>
        </w:rPr>
        <w:t xml:space="preserve"> </w:t>
      </w:r>
      <w:r w:rsidRPr="000A47AA">
        <w:rPr>
          <w:rFonts w:ascii="Palatino Linotype" w:hAnsi="Palatino Linotype"/>
          <w:b/>
          <w:sz w:val="28"/>
          <w:szCs w:val="28"/>
        </w:rPr>
        <w:t>De la Solicitud de Información.</w:t>
      </w:r>
    </w:p>
    <w:p w14:paraId="6C6EBB14" w14:textId="77777777" w:rsidR="003434E0" w:rsidRPr="000A47AA" w:rsidRDefault="003434E0" w:rsidP="003434E0">
      <w:pPr>
        <w:spacing w:before="240" w:line="360" w:lineRule="auto"/>
        <w:jc w:val="both"/>
        <w:rPr>
          <w:rFonts w:ascii="Palatino Linotype" w:hAnsi="Palatino Linotype" w:cs="Arial"/>
          <w:sz w:val="24"/>
        </w:rPr>
      </w:pPr>
      <w:r w:rsidRPr="000A47AA">
        <w:rPr>
          <w:rFonts w:ascii="Palatino Linotype" w:hAnsi="Palatino Linotype" w:cs="Arial"/>
          <w:sz w:val="24"/>
        </w:rPr>
        <w:t xml:space="preserve">Con fecha </w:t>
      </w:r>
      <w:r w:rsidR="00DD702F" w:rsidRPr="000A47AA">
        <w:rPr>
          <w:rFonts w:ascii="Palatino Linotype" w:hAnsi="Palatino Linotype" w:cs="Arial"/>
          <w:sz w:val="24"/>
        </w:rPr>
        <w:t>catorce de marzo de dos mil veintitrés</w:t>
      </w:r>
      <w:r w:rsidRPr="000A47AA">
        <w:rPr>
          <w:rFonts w:ascii="Palatino Linotype" w:hAnsi="Palatino Linotype" w:cs="Arial"/>
          <w:sz w:val="24"/>
        </w:rPr>
        <w:t xml:space="preserve">, </w:t>
      </w:r>
      <w:r w:rsidRPr="000A47AA">
        <w:rPr>
          <w:rFonts w:ascii="Palatino Linotype" w:hAnsi="Palatino Linotype" w:cs="Arial"/>
          <w:b/>
          <w:bCs/>
          <w:sz w:val="24"/>
        </w:rPr>
        <w:t xml:space="preserve">El Recurrente </w:t>
      </w:r>
      <w:r w:rsidRPr="000A47AA">
        <w:rPr>
          <w:rFonts w:ascii="Palatino Linotype" w:hAnsi="Palatino Linotype" w:cs="Arial"/>
          <w:sz w:val="24"/>
        </w:rPr>
        <w:t>presentó a través del Sistema de Acceso a la Información Mexiquense (</w:t>
      </w:r>
      <w:r w:rsidRPr="000A47AA">
        <w:rPr>
          <w:rFonts w:ascii="Palatino Linotype" w:hAnsi="Palatino Linotype" w:cs="Arial"/>
          <w:b/>
          <w:sz w:val="24"/>
        </w:rPr>
        <w:t>SAIMEX</w:t>
      </w:r>
      <w:r w:rsidRPr="000A47AA">
        <w:rPr>
          <w:rFonts w:ascii="Palatino Linotype" w:hAnsi="Palatino Linotype" w:cs="Arial"/>
          <w:sz w:val="24"/>
        </w:rPr>
        <w:t xml:space="preserve">) ante </w:t>
      </w:r>
      <w:r w:rsidRPr="000A47AA">
        <w:rPr>
          <w:rFonts w:ascii="Palatino Linotype" w:hAnsi="Palatino Linotype" w:cs="Arial"/>
          <w:b/>
          <w:sz w:val="24"/>
        </w:rPr>
        <w:t>El Sujeto Obligado</w:t>
      </w:r>
      <w:r w:rsidRPr="000A47AA">
        <w:rPr>
          <w:rFonts w:ascii="Palatino Linotype" w:hAnsi="Palatino Linotype" w:cs="Arial"/>
          <w:sz w:val="24"/>
        </w:rPr>
        <w:t xml:space="preserve">, la solicitud de acceso a la información, registrada bajo el número de </w:t>
      </w:r>
      <w:r w:rsidR="00DD702F" w:rsidRPr="000A47AA">
        <w:rPr>
          <w:rFonts w:ascii="Palatino Linotype" w:hAnsi="Palatino Linotype" w:cs="Arial"/>
          <w:sz w:val="24"/>
        </w:rPr>
        <w:t xml:space="preserve">expediente </w:t>
      </w:r>
      <w:r w:rsidR="00DD702F" w:rsidRPr="000A47AA">
        <w:rPr>
          <w:rFonts w:ascii="Palatino Linotype" w:hAnsi="Palatino Linotype" w:cs="Arial"/>
          <w:b/>
          <w:bCs/>
          <w:sz w:val="24"/>
        </w:rPr>
        <w:t>00049/LERMA/IP/2023</w:t>
      </w:r>
      <w:r w:rsidRPr="000A47AA">
        <w:rPr>
          <w:rFonts w:ascii="Palatino Linotype" w:hAnsi="Palatino Linotype" w:cs="Arial"/>
          <w:b/>
          <w:bCs/>
          <w:sz w:val="24"/>
        </w:rPr>
        <w:t xml:space="preserve">, </w:t>
      </w:r>
      <w:r w:rsidRPr="000A47AA">
        <w:rPr>
          <w:rFonts w:ascii="Palatino Linotype" w:hAnsi="Palatino Linotype" w:cs="Arial"/>
          <w:sz w:val="24"/>
        </w:rPr>
        <w:t>mediante la cual solicitó lo siguiente:</w:t>
      </w:r>
    </w:p>
    <w:p w14:paraId="6F0BDD62" w14:textId="77777777" w:rsidR="003434E0" w:rsidRPr="000A47AA" w:rsidRDefault="003434E0" w:rsidP="003434E0">
      <w:pPr>
        <w:pStyle w:val="Citas"/>
        <w:rPr>
          <w:b/>
          <w:bCs/>
          <w:sz w:val="24"/>
        </w:rPr>
      </w:pPr>
      <w:bookmarkStart w:id="1" w:name="_Hlk111572439"/>
      <w:r w:rsidRPr="000A47AA">
        <w:t>“</w:t>
      </w:r>
      <w:r w:rsidR="00DD702F" w:rsidRPr="000A47AA">
        <w:t xml:space="preserve">la </w:t>
      </w:r>
      <w:proofErr w:type="spellStart"/>
      <w:r w:rsidR="00DD702F" w:rsidRPr="000A47AA">
        <w:t>version</w:t>
      </w:r>
      <w:proofErr w:type="spellEnd"/>
      <w:r w:rsidR="00DD702F" w:rsidRPr="000A47AA">
        <w:t xml:space="preserve"> publica de los contratos de </w:t>
      </w:r>
      <w:proofErr w:type="spellStart"/>
      <w:r w:rsidR="00DD702F" w:rsidRPr="000A47AA">
        <w:t>prestacion</w:t>
      </w:r>
      <w:proofErr w:type="spellEnd"/>
      <w:r w:rsidR="00DD702F" w:rsidRPr="000A47AA">
        <w:t xml:space="preserve"> de servicios en los que el ayuntamiento o municipio de Lerma sea parte, celebrados entre el 1 de enero del 2022 al 13 de marzo de 2023</w:t>
      </w:r>
      <w:r w:rsidRPr="000A47AA">
        <w:t xml:space="preserve">.” </w:t>
      </w:r>
      <w:r w:rsidRPr="000A47AA">
        <w:rPr>
          <w:b/>
          <w:bCs/>
        </w:rPr>
        <w:t>(Sic)</w:t>
      </w:r>
    </w:p>
    <w:bookmarkEnd w:id="1"/>
    <w:p w14:paraId="3538E0D4" w14:textId="77777777" w:rsidR="003434E0" w:rsidRPr="000A47AA" w:rsidRDefault="003434E0" w:rsidP="003434E0">
      <w:pPr>
        <w:spacing w:before="240" w:line="360" w:lineRule="auto"/>
        <w:jc w:val="both"/>
        <w:rPr>
          <w:rFonts w:ascii="Palatino Linotype" w:hAnsi="Palatino Linotype" w:cs="Arial"/>
          <w:sz w:val="24"/>
        </w:rPr>
      </w:pPr>
      <w:r w:rsidRPr="000A47AA">
        <w:rPr>
          <w:rFonts w:ascii="Palatino Linotype" w:hAnsi="Palatino Linotype" w:cs="Arial"/>
          <w:b/>
          <w:sz w:val="24"/>
        </w:rPr>
        <w:t xml:space="preserve">Modalidad de entrega: </w:t>
      </w:r>
      <w:r w:rsidRPr="000A47AA">
        <w:rPr>
          <w:rFonts w:ascii="Palatino Linotype" w:hAnsi="Palatino Linotype" w:cs="Arial"/>
          <w:sz w:val="24"/>
        </w:rPr>
        <w:t xml:space="preserve">A través del SAIMEX. </w:t>
      </w:r>
    </w:p>
    <w:p w14:paraId="6215F1F7" w14:textId="77777777" w:rsidR="003434E0" w:rsidRPr="000A47AA" w:rsidRDefault="003434E0" w:rsidP="003434E0">
      <w:pPr>
        <w:spacing w:before="240" w:line="360" w:lineRule="auto"/>
        <w:jc w:val="both"/>
        <w:rPr>
          <w:rFonts w:ascii="Palatino Linotype" w:hAnsi="Palatino Linotype" w:cs="Arial"/>
          <w:b/>
          <w:sz w:val="28"/>
        </w:rPr>
      </w:pPr>
      <w:r w:rsidRPr="000A47AA">
        <w:rPr>
          <w:rFonts w:ascii="Palatino Linotype" w:hAnsi="Palatino Linotype" w:cs="Arial"/>
          <w:b/>
          <w:sz w:val="28"/>
        </w:rPr>
        <w:lastRenderedPageBreak/>
        <w:t xml:space="preserve">SEGUNDO. </w:t>
      </w:r>
      <w:r w:rsidRPr="000A47AA">
        <w:rPr>
          <w:rFonts w:ascii="Palatino Linotype" w:hAnsi="Palatino Linotype" w:cs="Arial"/>
          <w:b/>
          <w:sz w:val="28"/>
          <w:szCs w:val="20"/>
        </w:rPr>
        <w:t>De la respuesta del Sujeto Obligado.</w:t>
      </w:r>
    </w:p>
    <w:p w14:paraId="7EF07F79" w14:textId="77777777" w:rsidR="003434E0" w:rsidRPr="000A47AA" w:rsidRDefault="003434E0" w:rsidP="003434E0">
      <w:pPr>
        <w:spacing w:before="240" w:line="360" w:lineRule="auto"/>
        <w:jc w:val="both"/>
        <w:rPr>
          <w:rFonts w:ascii="Palatino Linotype" w:hAnsi="Palatino Linotype" w:cs="Arial"/>
          <w:sz w:val="24"/>
          <w:szCs w:val="24"/>
        </w:rPr>
      </w:pPr>
      <w:r w:rsidRPr="000A47AA">
        <w:rPr>
          <w:rFonts w:ascii="Palatino Linotype" w:hAnsi="Palatino Linotype" w:cs="Arial"/>
          <w:sz w:val="24"/>
          <w:szCs w:val="24"/>
        </w:rPr>
        <w:t xml:space="preserve">En el expediente electrónico </w:t>
      </w:r>
      <w:r w:rsidRPr="000A47AA">
        <w:rPr>
          <w:rFonts w:ascii="Palatino Linotype" w:hAnsi="Palatino Linotype" w:cs="Arial"/>
          <w:b/>
          <w:sz w:val="24"/>
          <w:szCs w:val="24"/>
        </w:rPr>
        <w:t xml:space="preserve">SAIMEX, </w:t>
      </w:r>
      <w:r w:rsidRPr="000A47AA">
        <w:rPr>
          <w:rFonts w:ascii="Palatino Linotype" w:hAnsi="Palatino Linotype" w:cs="Arial"/>
          <w:sz w:val="24"/>
          <w:szCs w:val="24"/>
        </w:rPr>
        <w:t xml:space="preserve">se aprecia que el </w:t>
      </w:r>
      <w:r w:rsidR="00DD702F" w:rsidRPr="000A47AA">
        <w:rPr>
          <w:rFonts w:ascii="Palatino Linotype" w:hAnsi="Palatino Linotype" w:cs="Arial"/>
          <w:sz w:val="24"/>
          <w:szCs w:val="24"/>
        </w:rPr>
        <w:t>doce de abril de dos mil veintitrés</w:t>
      </w:r>
      <w:r w:rsidRPr="000A47AA">
        <w:rPr>
          <w:rFonts w:ascii="Palatino Linotype" w:hAnsi="Palatino Linotype" w:cs="Arial"/>
          <w:sz w:val="24"/>
          <w:szCs w:val="24"/>
        </w:rPr>
        <w:t xml:space="preserve">, </w:t>
      </w:r>
      <w:r w:rsidRPr="000A47AA">
        <w:rPr>
          <w:rFonts w:ascii="Palatino Linotype" w:hAnsi="Palatino Linotype" w:cs="Arial"/>
          <w:b/>
          <w:bCs/>
          <w:sz w:val="24"/>
          <w:szCs w:val="24"/>
        </w:rPr>
        <w:t xml:space="preserve">El Sujeto Obligado </w:t>
      </w:r>
      <w:r w:rsidRPr="000A47AA">
        <w:rPr>
          <w:rFonts w:ascii="Palatino Linotype" w:hAnsi="Palatino Linotype" w:cs="Arial"/>
          <w:sz w:val="24"/>
          <w:szCs w:val="24"/>
        </w:rPr>
        <w:t xml:space="preserve">dio respuesta a la solicitud de información en los siguientes términos: </w:t>
      </w:r>
    </w:p>
    <w:p w14:paraId="6B5730A0" w14:textId="77777777" w:rsidR="003434E0" w:rsidRPr="000A47AA" w:rsidRDefault="003434E0" w:rsidP="00DD702F">
      <w:pPr>
        <w:pStyle w:val="Citas"/>
        <w:rPr>
          <w:b/>
          <w:bCs/>
        </w:rPr>
      </w:pPr>
      <w:bookmarkStart w:id="2" w:name="_Hlk111624603"/>
      <w:r w:rsidRPr="000A47AA">
        <w:t>“</w:t>
      </w:r>
      <w:r w:rsidR="00DD702F" w:rsidRPr="000A47AA">
        <w:t>En atención y respuesta a su solicitud, se adjunta al presente.</w:t>
      </w:r>
      <w:r w:rsidRPr="000A47AA">
        <w:t xml:space="preserve">” </w:t>
      </w:r>
      <w:r w:rsidRPr="000A47AA">
        <w:rPr>
          <w:b/>
          <w:bCs/>
        </w:rPr>
        <w:t>(Sic)</w:t>
      </w:r>
    </w:p>
    <w:bookmarkEnd w:id="2"/>
    <w:p w14:paraId="0AF16B15" w14:textId="77777777" w:rsidR="003434E0" w:rsidRPr="000A47AA" w:rsidRDefault="003434E0" w:rsidP="00DD702F">
      <w:pPr>
        <w:spacing w:before="240" w:line="360" w:lineRule="auto"/>
        <w:jc w:val="both"/>
        <w:rPr>
          <w:rFonts w:ascii="Palatino Linotype" w:hAnsi="Palatino Linotype" w:cs="Arial"/>
          <w:b/>
          <w:bCs/>
          <w:sz w:val="24"/>
          <w:szCs w:val="24"/>
        </w:rPr>
      </w:pPr>
      <w:r w:rsidRPr="000A47AA">
        <w:rPr>
          <w:rFonts w:ascii="Palatino Linotype" w:hAnsi="Palatino Linotype"/>
          <w:iCs/>
          <w:sz w:val="24"/>
          <w:szCs w:val="24"/>
        </w:rPr>
        <w:t xml:space="preserve">A mayor abundamiento, se advierte que </w:t>
      </w:r>
      <w:r w:rsidRPr="000A47AA">
        <w:rPr>
          <w:rFonts w:ascii="Palatino Linotype" w:hAnsi="Palatino Linotype"/>
          <w:b/>
          <w:bCs/>
          <w:iCs/>
          <w:sz w:val="24"/>
          <w:szCs w:val="24"/>
        </w:rPr>
        <w:t xml:space="preserve">El Sujeto Obligado </w:t>
      </w:r>
      <w:r w:rsidRPr="000A47AA">
        <w:rPr>
          <w:rFonts w:ascii="Palatino Linotype" w:hAnsi="Palatino Linotype"/>
          <w:iCs/>
          <w:sz w:val="24"/>
          <w:szCs w:val="24"/>
        </w:rPr>
        <w:t xml:space="preserve">adjuntó el documento electrónico </w:t>
      </w:r>
      <w:r w:rsidRPr="000A47AA">
        <w:rPr>
          <w:rFonts w:ascii="Palatino Linotype" w:hAnsi="Palatino Linotype"/>
          <w:b/>
          <w:bCs/>
          <w:iCs/>
          <w:sz w:val="24"/>
          <w:szCs w:val="24"/>
        </w:rPr>
        <w:t>“</w:t>
      </w:r>
      <w:r w:rsidR="00DD702F" w:rsidRPr="000A47AA">
        <w:rPr>
          <w:rFonts w:ascii="Palatino Linotype" w:hAnsi="Palatino Linotype"/>
          <w:b/>
          <w:bCs/>
          <w:iCs/>
          <w:sz w:val="24"/>
          <w:szCs w:val="24"/>
        </w:rPr>
        <w:t>CONTRATOS 2022-2023 (TESTADOS).zip</w:t>
      </w:r>
      <w:r w:rsidRPr="000A47AA">
        <w:rPr>
          <w:rFonts w:ascii="Palatino Linotype" w:hAnsi="Palatino Linotype"/>
          <w:b/>
          <w:bCs/>
          <w:iCs/>
          <w:sz w:val="24"/>
          <w:szCs w:val="24"/>
        </w:rPr>
        <w:t xml:space="preserve">”, </w:t>
      </w:r>
      <w:r w:rsidRPr="000A47AA">
        <w:rPr>
          <w:rFonts w:ascii="Palatino Linotype" w:hAnsi="Palatino Linotype"/>
          <w:iCs/>
          <w:sz w:val="24"/>
          <w:szCs w:val="24"/>
        </w:rPr>
        <w:t>mismo que se tiene por reproducido en virtud de que serán materia de análisis en el considerando respectivo.</w:t>
      </w:r>
    </w:p>
    <w:p w14:paraId="6AA5A8F8" w14:textId="77777777" w:rsidR="003434E0" w:rsidRPr="000A47AA" w:rsidRDefault="003434E0" w:rsidP="003434E0">
      <w:pPr>
        <w:spacing w:before="240" w:line="360" w:lineRule="auto"/>
        <w:jc w:val="both"/>
        <w:rPr>
          <w:rFonts w:ascii="Palatino Linotype" w:hAnsi="Palatino Linotype" w:cs="Arial"/>
          <w:b/>
          <w:sz w:val="28"/>
        </w:rPr>
      </w:pPr>
    </w:p>
    <w:p w14:paraId="70500F9A" w14:textId="77777777" w:rsidR="003434E0" w:rsidRPr="000A47AA" w:rsidRDefault="003434E0" w:rsidP="003434E0">
      <w:pPr>
        <w:spacing w:before="240" w:line="360" w:lineRule="auto"/>
        <w:jc w:val="both"/>
        <w:rPr>
          <w:rFonts w:ascii="Palatino Linotype" w:hAnsi="Palatino Linotype" w:cs="Arial"/>
          <w:b/>
          <w:sz w:val="28"/>
        </w:rPr>
      </w:pPr>
      <w:r w:rsidRPr="000A47AA">
        <w:rPr>
          <w:rFonts w:ascii="Palatino Linotype" w:hAnsi="Palatino Linotype" w:cs="Arial"/>
          <w:b/>
          <w:sz w:val="28"/>
        </w:rPr>
        <w:t xml:space="preserve">TERCERO. </w:t>
      </w:r>
      <w:r w:rsidRPr="000A47AA">
        <w:rPr>
          <w:rFonts w:ascii="Palatino Linotype" w:hAnsi="Palatino Linotype"/>
          <w:b/>
          <w:sz w:val="28"/>
        </w:rPr>
        <w:t>Del recurso de revisión.</w:t>
      </w:r>
    </w:p>
    <w:p w14:paraId="4A737B29" w14:textId="77777777" w:rsidR="003434E0" w:rsidRPr="000A47AA" w:rsidRDefault="003434E0" w:rsidP="003434E0">
      <w:pPr>
        <w:spacing w:before="240" w:line="360" w:lineRule="auto"/>
        <w:jc w:val="both"/>
        <w:rPr>
          <w:rFonts w:ascii="Palatino Linotype" w:hAnsi="Palatino Linotype" w:cs="Arial"/>
          <w:sz w:val="24"/>
          <w:szCs w:val="24"/>
        </w:rPr>
      </w:pPr>
      <w:r w:rsidRPr="000A47AA">
        <w:rPr>
          <w:rFonts w:ascii="Palatino Linotype" w:hAnsi="Palatino Linotype" w:cs="Arial"/>
          <w:sz w:val="24"/>
          <w:szCs w:val="24"/>
        </w:rPr>
        <w:t xml:space="preserve">Inconforme con la respuesta por </w:t>
      </w:r>
      <w:r w:rsidRPr="000A47AA">
        <w:rPr>
          <w:rFonts w:ascii="Palatino Linotype" w:hAnsi="Palatino Linotype" w:cs="Arial"/>
          <w:b/>
          <w:sz w:val="24"/>
          <w:szCs w:val="24"/>
        </w:rPr>
        <w:t xml:space="preserve">El Sujeto Obligado, El Recurrente </w:t>
      </w:r>
      <w:r w:rsidRPr="000A47AA">
        <w:rPr>
          <w:rFonts w:ascii="Palatino Linotype" w:hAnsi="Palatino Linotype" w:cs="Arial"/>
          <w:sz w:val="24"/>
          <w:szCs w:val="24"/>
        </w:rPr>
        <w:t xml:space="preserve">interpuso recurso de revisión, en fecha </w:t>
      </w:r>
      <w:r w:rsidR="00DD702F" w:rsidRPr="000A47AA">
        <w:rPr>
          <w:rFonts w:ascii="Palatino Linotype" w:hAnsi="Palatino Linotype" w:cs="Arial"/>
          <w:sz w:val="24"/>
          <w:szCs w:val="24"/>
        </w:rPr>
        <w:t>trece de abril de dos mil veintitrés</w:t>
      </w:r>
      <w:r w:rsidRPr="000A47AA">
        <w:rPr>
          <w:rFonts w:ascii="Palatino Linotype" w:hAnsi="Palatino Linotype" w:cs="Arial"/>
          <w:sz w:val="24"/>
          <w:szCs w:val="24"/>
        </w:rPr>
        <w:t xml:space="preserve">, el cual fue registrado con el expediente número </w:t>
      </w:r>
      <w:r w:rsidRPr="000A47AA">
        <w:rPr>
          <w:rFonts w:ascii="Palatino Linotype" w:hAnsi="Palatino Linotype" w:cs="Arial"/>
          <w:b/>
          <w:bCs/>
          <w:sz w:val="24"/>
          <w:szCs w:val="24"/>
        </w:rPr>
        <w:t xml:space="preserve">1930/INFOEM/IP/RR/2023, </w:t>
      </w:r>
      <w:r w:rsidRPr="000A47AA">
        <w:rPr>
          <w:rFonts w:ascii="Palatino Linotype" w:hAnsi="Palatino Linotype" w:cs="Arial"/>
          <w:sz w:val="24"/>
          <w:szCs w:val="24"/>
        </w:rPr>
        <w:t xml:space="preserve">en el cual arguye las siguientes manifestaciones: </w:t>
      </w:r>
    </w:p>
    <w:p w14:paraId="4B48A33E" w14:textId="77777777" w:rsidR="003434E0" w:rsidRPr="000A47AA" w:rsidRDefault="003434E0" w:rsidP="003434E0">
      <w:pPr>
        <w:spacing w:before="240" w:line="360" w:lineRule="auto"/>
        <w:jc w:val="both"/>
        <w:rPr>
          <w:rFonts w:ascii="Palatino Linotype" w:hAnsi="Palatino Linotype" w:cs="Arial"/>
          <w:b/>
          <w:sz w:val="24"/>
        </w:rPr>
      </w:pPr>
      <w:r w:rsidRPr="000A47AA">
        <w:rPr>
          <w:rFonts w:ascii="Palatino Linotype" w:hAnsi="Palatino Linotype" w:cs="Arial"/>
          <w:b/>
          <w:sz w:val="24"/>
        </w:rPr>
        <w:t>Acto Impugnado:</w:t>
      </w:r>
    </w:p>
    <w:p w14:paraId="3CAB6913" w14:textId="77777777" w:rsidR="003434E0" w:rsidRPr="000A47AA" w:rsidRDefault="003434E0" w:rsidP="003434E0">
      <w:pPr>
        <w:pStyle w:val="Citas"/>
        <w:tabs>
          <w:tab w:val="left" w:pos="3750"/>
        </w:tabs>
        <w:rPr>
          <w:b/>
        </w:rPr>
      </w:pPr>
      <w:r w:rsidRPr="000A47AA">
        <w:t>“</w:t>
      </w:r>
      <w:r w:rsidR="00DD702F" w:rsidRPr="000A47AA">
        <w:t>los documentos anexos no se pueden abrir</w:t>
      </w:r>
      <w:r w:rsidRPr="000A47AA">
        <w:t xml:space="preserve">” </w:t>
      </w:r>
      <w:r w:rsidRPr="000A47AA">
        <w:rPr>
          <w:b/>
          <w:bCs/>
        </w:rPr>
        <w:t>(Sic)</w:t>
      </w:r>
    </w:p>
    <w:p w14:paraId="16EAD8CB" w14:textId="77777777" w:rsidR="003434E0" w:rsidRPr="000A47AA" w:rsidRDefault="003434E0" w:rsidP="003434E0">
      <w:pPr>
        <w:spacing w:before="240" w:line="360" w:lineRule="auto"/>
        <w:jc w:val="both"/>
        <w:rPr>
          <w:rFonts w:ascii="Palatino Linotype" w:hAnsi="Palatino Linotype" w:cs="Arial"/>
          <w:sz w:val="24"/>
        </w:rPr>
      </w:pPr>
      <w:r w:rsidRPr="000A47AA">
        <w:rPr>
          <w:rFonts w:ascii="Palatino Linotype" w:hAnsi="Palatino Linotype" w:cs="Arial"/>
          <w:b/>
          <w:sz w:val="24"/>
        </w:rPr>
        <w:t>Razones o Motivos de Inconformidad</w:t>
      </w:r>
      <w:r w:rsidRPr="000A47AA">
        <w:rPr>
          <w:rFonts w:ascii="Palatino Linotype" w:hAnsi="Palatino Linotype" w:cs="Arial"/>
          <w:sz w:val="24"/>
        </w:rPr>
        <w:t xml:space="preserve">: </w:t>
      </w:r>
    </w:p>
    <w:p w14:paraId="4A8BA3E2" w14:textId="77777777" w:rsidR="003434E0" w:rsidRPr="000A47AA" w:rsidRDefault="003434E0" w:rsidP="003434E0">
      <w:pPr>
        <w:spacing w:before="240" w:line="360" w:lineRule="auto"/>
        <w:ind w:left="851" w:right="425"/>
        <w:jc w:val="both"/>
        <w:rPr>
          <w:rFonts w:ascii="Palatino Linotype" w:hAnsi="Palatino Linotype"/>
          <w:i/>
          <w:iCs/>
          <w:sz w:val="24"/>
          <w:szCs w:val="24"/>
        </w:rPr>
      </w:pPr>
      <w:r w:rsidRPr="000A47AA">
        <w:rPr>
          <w:rFonts w:ascii="Palatino Linotype" w:hAnsi="Palatino Linotype"/>
          <w:i/>
        </w:rPr>
        <w:t>“</w:t>
      </w:r>
      <w:r w:rsidR="00DD702F" w:rsidRPr="000A47AA">
        <w:rPr>
          <w:rFonts w:ascii="Palatino Linotype" w:hAnsi="Palatino Linotype"/>
          <w:i/>
        </w:rPr>
        <w:t xml:space="preserve">la </w:t>
      </w:r>
      <w:proofErr w:type="spellStart"/>
      <w:r w:rsidR="00DD702F" w:rsidRPr="000A47AA">
        <w:rPr>
          <w:rFonts w:ascii="Palatino Linotype" w:hAnsi="Palatino Linotype"/>
          <w:i/>
        </w:rPr>
        <w:t>informacion</w:t>
      </w:r>
      <w:proofErr w:type="spellEnd"/>
      <w:r w:rsidR="00DD702F" w:rsidRPr="000A47AA">
        <w:rPr>
          <w:rFonts w:ascii="Palatino Linotype" w:hAnsi="Palatino Linotype"/>
          <w:i/>
        </w:rPr>
        <w:t xml:space="preserve"> adjunta no se puede abrir</w:t>
      </w:r>
      <w:r w:rsidRPr="000A47AA">
        <w:rPr>
          <w:rFonts w:ascii="Palatino Linotype" w:hAnsi="Palatino Linotype"/>
          <w:i/>
        </w:rPr>
        <w:t xml:space="preserve">.” </w:t>
      </w:r>
      <w:r w:rsidRPr="000A47AA">
        <w:rPr>
          <w:rFonts w:ascii="Palatino Linotype" w:hAnsi="Palatino Linotype"/>
          <w:b/>
          <w:bCs/>
          <w:i/>
        </w:rPr>
        <w:t>(Sic)</w:t>
      </w:r>
    </w:p>
    <w:p w14:paraId="6A1B0185" w14:textId="77777777" w:rsidR="003434E0" w:rsidRPr="000A47AA" w:rsidRDefault="003434E0" w:rsidP="003434E0">
      <w:pPr>
        <w:spacing w:before="240" w:line="360" w:lineRule="auto"/>
        <w:jc w:val="both"/>
        <w:rPr>
          <w:rFonts w:ascii="Palatino Linotype" w:hAnsi="Palatino Linotype" w:cs="Arial"/>
          <w:b/>
          <w:sz w:val="28"/>
        </w:rPr>
      </w:pPr>
    </w:p>
    <w:p w14:paraId="29164527" w14:textId="77777777" w:rsidR="003434E0" w:rsidRPr="000A47AA" w:rsidRDefault="003434E0" w:rsidP="003434E0">
      <w:pPr>
        <w:spacing w:before="240" w:line="360" w:lineRule="auto"/>
        <w:jc w:val="both"/>
        <w:rPr>
          <w:rFonts w:ascii="Palatino Linotype" w:hAnsi="Palatino Linotype" w:cs="Arial"/>
          <w:b/>
          <w:sz w:val="24"/>
          <w:szCs w:val="24"/>
        </w:rPr>
      </w:pPr>
      <w:r w:rsidRPr="000A47AA">
        <w:rPr>
          <w:rFonts w:ascii="Palatino Linotype" w:hAnsi="Palatino Linotype" w:cs="Arial"/>
          <w:b/>
          <w:sz w:val="28"/>
        </w:rPr>
        <w:t xml:space="preserve">CUARTO. </w:t>
      </w:r>
      <w:r w:rsidRPr="000A47AA">
        <w:rPr>
          <w:rFonts w:ascii="Palatino Linotype" w:hAnsi="Palatino Linotype" w:cs="Arial"/>
          <w:b/>
          <w:sz w:val="28"/>
          <w:szCs w:val="28"/>
        </w:rPr>
        <w:t xml:space="preserve">Del turno </w:t>
      </w:r>
      <w:r w:rsidR="00DD702F" w:rsidRPr="000A47AA">
        <w:rPr>
          <w:rFonts w:ascii="Palatino Linotype" w:hAnsi="Palatino Linotype" w:cs="Arial"/>
          <w:b/>
          <w:sz w:val="28"/>
          <w:szCs w:val="28"/>
        </w:rPr>
        <w:t xml:space="preserve">y admisión </w:t>
      </w:r>
      <w:r w:rsidRPr="000A47AA">
        <w:rPr>
          <w:rFonts w:ascii="Palatino Linotype" w:hAnsi="Palatino Linotype" w:cs="Arial"/>
          <w:b/>
          <w:sz w:val="28"/>
          <w:szCs w:val="28"/>
        </w:rPr>
        <w:t>del recurso de revisión.</w:t>
      </w:r>
    </w:p>
    <w:p w14:paraId="5667A9FB" w14:textId="77777777" w:rsidR="003434E0" w:rsidRPr="000A47AA" w:rsidRDefault="003434E0" w:rsidP="003434E0">
      <w:pPr>
        <w:spacing w:before="240" w:line="360" w:lineRule="auto"/>
        <w:jc w:val="both"/>
      </w:pPr>
      <w:r w:rsidRPr="000A47AA">
        <w:rPr>
          <w:rFonts w:ascii="Palatino Linotype" w:hAnsi="Palatino Linotype" w:cs="Arial"/>
          <w:sz w:val="24"/>
          <w:szCs w:val="24"/>
        </w:rPr>
        <w:t xml:space="preserve">Medio de impugnación que le fue turnado al Comisionado Presidente </w:t>
      </w:r>
      <w:r w:rsidRPr="000A47AA">
        <w:rPr>
          <w:rFonts w:ascii="Palatino Linotype" w:hAnsi="Palatino Linotype" w:cs="Arial"/>
          <w:b/>
          <w:sz w:val="24"/>
          <w:szCs w:val="24"/>
        </w:rPr>
        <w:t xml:space="preserve">José Martínez Vilchis, </w:t>
      </w:r>
      <w:r w:rsidRPr="000A47AA">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0A47AA">
        <w:rPr>
          <w:rFonts w:ascii="Palatino Linotype" w:hAnsi="Palatino Linotype" w:cs="Arial"/>
          <w:b/>
          <w:sz w:val="24"/>
          <w:szCs w:val="24"/>
        </w:rPr>
        <w:t>acuerdo de admisión</w:t>
      </w:r>
      <w:r w:rsidRPr="000A47AA">
        <w:rPr>
          <w:rFonts w:ascii="Palatino Linotype" w:hAnsi="Palatino Linotype" w:cs="Arial"/>
          <w:sz w:val="24"/>
          <w:szCs w:val="24"/>
        </w:rPr>
        <w:t xml:space="preserve"> en fecha </w:t>
      </w:r>
      <w:r w:rsidR="00DD702F" w:rsidRPr="000A47AA">
        <w:rPr>
          <w:rFonts w:ascii="Palatino Linotype" w:hAnsi="Palatino Linotype" w:cs="Arial"/>
          <w:sz w:val="24"/>
          <w:szCs w:val="24"/>
        </w:rPr>
        <w:t>dieciocho de abril de dos mil veintitrés</w:t>
      </w:r>
      <w:r w:rsidRPr="000A47AA">
        <w:rPr>
          <w:rFonts w:ascii="Palatino Linotype" w:hAnsi="Palatino Linotype" w:cs="Arial"/>
          <w:sz w:val="24"/>
          <w:szCs w:val="24"/>
        </w:rPr>
        <w:t>, determinándose en él, un plazo de siete días para que las partes manifestaran lo que a su derecho corresponda en términos del numeral ya citado.</w:t>
      </w:r>
    </w:p>
    <w:p w14:paraId="61F0E097" w14:textId="77777777" w:rsidR="003434E0" w:rsidRPr="000A47AA" w:rsidRDefault="003434E0" w:rsidP="00DD702F">
      <w:pPr>
        <w:pStyle w:val="Citas"/>
        <w:ind w:left="0"/>
        <w:rPr>
          <w:b/>
          <w:i w:val="0"/>
          <w:sz w:val="24"/>
        </w:rPr>
      </w:pPr>
    </w:p>
    <w:p w14:paraId="70E4FBF6" w14:textId="77777777" w:rsidR="003434E0" w:rsidRPr="000A47AA" w:rsidRDefault="003434E0" w:rsidP="003434E0">
      <w:pPr>
        <w:pStyle w:val="Ttulo2"/>
        <w:spacing w:line="360" w:lineRule="auto"/>
        <w:jc w:val="both"/>
        <w:rPr>
          <w:rFonts w:ascii="Palatino Linotype" w:eastAsia="Palatino Linotype" w:hAnsi="Palatino Linotype"/>
          <w:b/>
          <w:color w:val="000000" w:themeColor="text1"/>
          <w:sz w:val="28"/>
          <w:szCs w:val="24"/>
        </w:rPr>
      </w:pPr>
      <w:r w:rsidRPr="000A47AA">
        <w:rPr>
          <w:rFonts w:ascii="Palatino Linotype" w:hAnsi="Palatino Linotype" w:cs="Arial"/>
          <w:b/>
          <w:color w:val="000000" w:themeColor="text1"/>
          <w:sz w:val="28"/>
          <w:szCs w:val="24"/>
        </w:rPr>
        <w:t xml:space="preserve">QUINTO. </w:t>
      </w:r>
      <w:r w:rsidRPr="000A47AA">
        <w:rPr>
          <w:rFonts w:ascii="Palatino Linotype" w:eastAsia="Palatino Linotype" w:hAnsi="Palatino Linotype"/>
          <w:b/>
          <w:color w:val="000000" w:themeColor="text1"/>
          <w:sz w:val="28"/>
          <w:szCs w:val="24"/>
        </w:rPr>
        <w:t>De la etapa de instrucción.</w:t>
      </w:r>
    </w:p>
    <w:p w14:paraId="1BA2F6EB" w14:textId="77777777" w:rsidR="003434E0" w:rsidRPr="000A47AA" w:rsidRDefault="003434E0" w:rsidP="003434E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sz w:val="24"/>
          <w:szCs w:val="24"/>
        </w:rPr>
      </w:pPr>
      <w:r w:rsidRPr="000A47AA">
        <w:rPr>
          <w:rFonts w:ascii="Palatino Linotype" w:eastAsia="Palatino Linotype" w:hAnsi="Palatino Linotype" w:cs="Palatino Linotype"/>
          <w:color w:val="000000" w:themeColor="text1"/>
          <w:sz w:val="24"/>
          <w:szCs w:val="24"/>
        </w:rPr>
        <w:t>Una vez abierta la etapa de instrucción, se observa que el Sujeto Obligado omitió rendir su Informe Justificado. Asimismo, el Recurrente no presentó manifestaciones, vertió alegatos ni presentó pruebas que a su derecho convinieran.</w:t>
      </w:r>
    </w:p>
    <w:p w14:paraId="55E7543C" w14:textId="77777777" w:rsidR="003434E0" w:rsidRPr="000A47AA" w:rsidRDefault="003434E0" w:rsidP="003434E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sz w:val="24"/>
          <w:szCs w:val="24"/>
        </w:rPr>
      </w:pPr>
    </w:p>
    <w:p w14:paraId="26976AD9" w14:textId="77777777" w:rsidR="003434E0" w:rsidRPr="000A47AA" w:rsidRDefault="003434E0" w:rsidP="003434E0">
      <w:pPr>
        <w:pStyle w:val="Ttulo2"/>
        <w:spacing w:line="360" w:lineRule="auto"/>
        <w:jc w:val="both"/>
        <w:rPr>
          <w:rFonts w:ascii="Palatino Linotype" w:eastAsia="Palatino Linotype" w:hAnsi="Palatino Linotype"/>
          <w:b/>
          <w:color w:val="000000" w:themeColor="text1"/>
          <w:sz w:val="32"/>
          <w:szCs w:val="24"/>
        </w:rPr>
      </w:pPr>
      <w:r w:rsidRPr="000A47AA">
        <w:rPr>
          <w:rFonts w:ascii="Palatino Linotype" w:eastAsia="Palatino Linotype" w:hAnsi="Palatino Linotype"/>
          <w:b/>
          <w:color w:val="000000" w:themeColor="text1"/>
          <w:sz w:val="32"/>
          <w:szCs w:val="24"/>
        </w:rPr>
        <w:t>SEXTO. Del cierre de instrucción.</w:t>
      </w:r>
    </w:p>
    <w:p w14:paraId="19EAD3A3" w14:textId="77777777" w:rsidR="003434E0" w:rsidRPr="000A47AA" w:rsidRDefault="003434E0" w:rsidP="003434E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sz w:val="24"/>
          <w:szCs w:val="24"/>
        </w:rPr>
      </w:pPr>
      <w:r w:rsidRPr="000A47AA">
        <w:rPr>
          <w:rFonts w:ascii="Palatino Linotype" w:eastAsia="Palatino Linotype" w:hAnsi="Palatino Linotype" w:cs="Palatino Linotype"/>
          <w:color w:val="000000" w:themeColor="text1"/>
          <w:sz w:val="24"/>
          <w:szCs w:val="24"/>
        </w:rPr>
        <w:t xml:space="preserve">Así, una vez transcurrido el término legal, se decretó el cierre de instrucción en fecha </w:t>
      </w:r>
      <w:r w:rsidR="00DD702F" w:rsidRPr="000A47AA">
        <w:rPr>
          <w:rFonts w:ascii="Palatino Linotype" w:eastAsia="Palatino Linotype" w:hAnsi="Palatino Linotype" w:cs="Palatino Linotype"/>
          <w:color w:val="000000" w:themeColor="text1"/>
          <w:sz w:val="24"/>
          <w:szCs w:val="24"/>
        </w:rPr>
        <w:t>dos de mayo de dos mil veintitrés</w:t>
      </w:r>
      <w:r w:rsidRPr="000A47AA">
        <w:rPr>
          <w:rFonts w:ascii="Palatino Linotype" w:eastAsia="Palatino Linotype" w:hAnsi="Palatino Linotype" w:cs="Palatino Linotype"/>
          <w:color w:val="000000" w:themeColor="text1"/>
          <w:sz w:val="24"/>
          <w:szCs w:val="24"/>
        </w:rPr>
        <w:t>, en términos del artículo 185 fracción VI de la Ley de Transparencia y Acceso a la Información Pública del Estado de México y Municipios, iniciando el término legal para dictar resolución definitiva del asunto.</w:t>
      </w:r>
    </w:p>
    <w:p w14:paraId="60C5CEA8" w14:textId="77777777" w:rsidR="003434E0" w:rsidRPr="000A47AA" w:rsidRDefault="003434E0" w:rsidP="003434E0">
      <w:pPr>
        <w:pBdr>
          <w:top w:val="nil"/>
          <w:left w:val="nil"/>
          <w:bottom w:val="nil"/>
          <w:right w:val="nil"/>
          <w:between w:val="nil"/>
        </w:pBdr>
        <w:spacing w:line="360" w:lineRule="auto"/>
        <w:contextualSpacing/>
        <w:rPr>
          <w:rFonts w:eastAsia="Palatino Linotype" w:cs="Palatino Linotype"/>
          <w:color w:val="000000"/>
          <w:szCs w:val="24"/>
        </w:rPr>
      </w:pPr>
    </w:p>
    <w:p w14:paraId="1F95F6F3" w14:textId="77777777" w:rsidR="00DD702F" w:rsidRPr="000A47AA" w:rsidRDefault="00DD702F" w:rsidP="003434E0">
      <w:pPr>
        <w:spacing w:before="240" w:line="360" w:lineRule="auto"/>
        <w:jc w:val="center"/>
        <w:rPr>
          <w:rFonts w:ascii="Palatino Linotype" w:hAnsi="Palatino Linotype" w:cs="Arial"/>
          <w:b/>
          <w:sz w:val="24"/>
        </w:rPr>
      </w:pPr>
    </w:p>
    <w:p w14:paraId="572F7BAD" w14:textId="77777777" w:rsidR="003434E0" w:rsidRPr="000A47AA" w:rsidRDefault="003434E0" w:rsidP="003434E0">
      <w:pPr>
        <w:spacing w:before="240" w:line="360" w:lineRule="auto"/>
        <w:jc w:val="center"/>
        <w:rPr>
          <w:rFonts w:ascii="Palatino Linotype" w:hAnsi="Palatino Linotype" w:cs="Arial"/>
          <w:b/>
          <w:sz w:val="24"/>
        </w:rPr>
      </w:pPr>
      <w:r w:rsidRPr="000A47AA">
        <w:rPr>
          <w:rFonts w:ascii="Palatino Linotype" w:hAnsi="Palatino Linotype" w:cs="Arial"/>
          <w:b/>
          <w:sz w:val="24"/>
        </w:rPr>
        <w:lastRenderedPageBreak/>
        <w:t xml:space="preserve">C O N S I D E R A N D O </w:t>
      </w:r>
    </w:p>
    <w:p w14:paraId="53A88CEA" w14:textId="77777777" w:rsidR="003434E0" w:rsidRPr="000A47AA" w:rsidRDefault="003434E0" w:rsidP="003434E0">
      <w:pPr>
        <w:spacing w:before="240" w:line="360" w:lineRule="auto"/>
        <w:jc w:val="both"/>
        <w:rPr>
          <w:rFonts w:ascii="Palatino Linotype" w:hAnsi="Palatino Linotype" w:cs="Arial"/>
          <w:sz w:val="24"/>
        </w:rPr>
      </w:pPr>
      <w:r w:rsidRPr="000A47AA">
        <w:rPr>
          <w:rFonts w:ascii="Palatino Linotype" w:hAnsi="Palatino Linotype" w:cs="Arial"/>
          <w:b/>
          <w:sz w:val="28"/>
        </w:rPr>
        <w:t>PRIMERO.</w:t>
      </w:r>
      <w:r w:rsidRPr="000A47AA">
        <w:rPr>
          <w:rFonts w:ascii="Palatino Linotype" w:hAnsi="Palatino Linotype" w:cs="Arial"/>
          <w:b/>
        </w:rPr>
        <w:t xml:space="preserve"> </w:t>
      </w:r>
      <w:r w:rsidRPr="000A47AA">
        <w:rPr>
          <w:rFonts w:ascii="Palatino Linotype" w:hAnsi="Palatino Linotype" w:cs="Arial"/>
          <w:b/>
          <w:sz w:val="28"/>
          <w:szCs w:val="28"/>
        </w:rPr>
        <w:t>De la competencia</w:t>
      </w:r>
      <w:r w:rsidRPr="000A47AA">
        <w:rPr>
          <w:rFonts w:ascii="Palatino Linotype" w:hAnsi="Palatino Linotype" w:cs="Arial"/>
          <w:sz w:val="28"/>
          <w:szCs w:val="28"/>
        </w:rPr>
        <w:t>.</w:t>
      </w:r>
    </w:p>
    <w:p w14:paraId="0432CA86" w14:textId="77777777" w:rsidR="003434E0" w:rsidRPr="000A47AA" w:rsidRDefault="003434E0" w:rsidP="003434E0">
      <w:pPr>
        <w:spacing w:before="240" w:line="360" w:lineRule="auto"/>
        <w:jc w:val="both"/>
        <w:rPr>
          <w:rFonts w:ascii="Palatino Linotype" w:eastAsia="Calibri" w:hAnsi="Palatino Linotype"/>
          <w:b/>
          <w:color w:val="000000" w:themeColor="text1"/>
          <w:sz w:val="24"/>
          <w:szCs w:val="24"/>
        </w:rPr>
      </w:pPr>
      <w:r w:rsidRPr="000A47AA">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0A47AA">
        <w:rPr>
          <w:rFonts w:ascii="Palatino Linotype" w:hAnsi="Palatino Linotype" w:cs="Arial"/>
          <w:b/>
          <w:sz w:val="24"/>
          <w:szCs w:val="24"/>
          <w:lang w:val="es-ES"/>
        </w:rPr>
        <w:t xml:space="preserve">la parte recurrente </w:t>
      </w:r>
      <w:r w:rsidRPr="000A47AA">
        <w:rPr>
          <w:rFonts w:ascii="Palatino Linotype" w:hAnsi="Palatino Linotype" w:cs="Arial"/>
          <w:sz w:val="24"/>
          <w:szCs w:val="24"/>
          <w:lang w:val="es-ES"/>
        </w:rPr>
        <w:t xml:space="preserve">conforme a lo dispuesto en los artículos 1, párrafos segundo y tercero, </w:t>
      </w:r>
      <w:r w:rsidRPr="000A47AA">
        <w:rPr>
          <w:rFonts w:ascii="Palatino Linotype" w:eastAsia="Calibri" w:hAnsi="Palatino Linotype"/>
          <w:color w:val="000000" w:themeColor="text1"/>
          <w:sz w:val="24"/>
          <w:szCs w:val="24"/>
        </w:rPr>
        <w:t xml:space="preserve">6, apartado A, fracción IV de la </w:t>
      </w:r>
      <w:r w:rsidRPr="000A47AA">
        <w:rPr>
          <w:rFonts w:ascii="Palatino Linotype" w:eastAsia="Calibri" w:hAnsi="Palatino Linotype"/>
          <w:b/>
          <w:color w:val="000000" w:themeColor="text1"/>
          <w:sz w:val="24"/>
          <w:szCs w:val="24"/>
        </w:rPr>
        <w:t>Constitución Política de los Estados Unidos Mexicanos</w:t>
      </w:r>
      <w:r w:rsidRPr="000A47AA">
        <w:rPr>
          <w:rFonts w:ascii="Palatino Linotype" w:eastAsia="Calibri" w:hAnsi="Palatino Linotype"/>
          <w:color w:val="000000" w:themeColor="text1"/>
          <w:sz w:val="24"/>
          <w:szCs w:val="24"/>
        </w:rPr>
        <w:t xml:space="preserve">; 5, párrafos trigésimo, trigésimo primero y trigésimo segundo, fracciones IV y V, de la </w:t>
      </w:r>
      <w:r w:rsidRPr="000A47AA">
        <w:rPr>
          <w:rFonts w:ascii="Palatino Linotype" w:eastAsia="Calibri" w:hAnsi="Palatino Linotype"/>
          <w:b/>
          <w:color w:val="000000" w:themeColor="text1"/>
          <w:sz w:val="24"/>
          <w:szCs w:val="24"/>
        </w:rPr>
        <w:t>Constitución Política del Estado Libre y Soberano de México</w:t>
      </w:r>
      <w:r w:rsidRPr="000A47AA">
        <w:rPr>
          <w:rFonts w:ascii="Palatino Linotype" w:eastAsia="Calibri" w:hAnsi="Palatino Linotype"/>
          <w:color w:val="000000" w:themeColor="text1"/>
          <w:sz w:val="24"/>
          <w:szCs w:val="24"/>
        </w:rPr>
        <w:t xml:space="preserve">; artículos 1, 2 fracción II, 13, 29, 36 fracciones I y II, 176, 178, 179, 181 párrafo tercero y 185 </w:t>
      </w:r>
      <w:r w:rsidRPr="000A47AA">
        <w:rPr>
          <w:rFonts w:ascii="Palatino Linotype" w:eastAsia="Calibri" w:hAnsi="Palatino Linotype" w:cs="Arial"/>
          <w:color w:val="000000" w:themeColor="text1"/>
          <w:sz w:val="24"/>
          <w:szCs w:val="24"/>
        </w:rPr>
        <w:t xml:space="preserve">de la </w:t>
      </w:r>
      <w:r w:rsidRPr="000A47AA">
        <w:rPr>
          <w:rFonts w:ascii="Palatino Linotype" w:eastAsia="Calibri" w:hAnsi="Palatino Linotype" w:cs="Arial"/>
          <w:b/>
          <w:color w:val="000000" w:themeColor="text1"/>
          <w:sz w:val="24"/>
          <w:szCs w:val="24"/>
        </w:rPr>
        <w:t>Ley de Transparencia y Acceso a la Información Pública del Estado de México y Municipios</w:t>
      </w:r>
      <w:r w:rsidRPr="000A47AA">
        <w:rPr>
          <w:rFonts w:ascii="Palatino Linotype" w:eastAsia="Calibri" w:hAnsi="Palatino Linotype" w:cs="Arial"/>
          <w:color w:val="000000" w:themeColor="text1"/>
          <w:sz w:val="24"/>
          <w:szCs w:val="24"/>
        </w:rPr>
        <w:t xml:space="preserve">; y </w:t>
      </w:r>
      <w:r w:rsidR="00DD702F" w:rsidRPr="000A47AA">
        <w:rPr>
          <w:rFonts w:ascii="Palatino Linotype" w:hAnsi="Palatino Linotype"/>
          <w:sz w:val="24"/>
        </w:rPr>
        <w:t>6, 9 fracciones I y XXIII</w:t>
      </w:r>
      <w:r w:rsidRPr="000A47AA">
        <w:rPr>
          <w:rFonts w:ascii="Palatino Linotype" w:eastAsia="Calibri" w:hAnsi="Palatino Linotype" w:cs="Arial"/>
          <w:color w:val="000000" w:themeColor="text1"/>
          <w:sz w:val="24"/>
          <w:szCs w:val="24"/>
        </w:rPr>
        <w:t xml:space="preserve">, y 11 del </w:t>
      </w:r>
      <w:r w:rsidRPr="000A47AA">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2B901E2B" w14:textId="77777777" w:rsidR="003434E0" w:rsidRPr="000A47AA" w:rsidRDefault="003434E0" w:rsidP="003434E0">
      <w:pPr>
        <w:spacing w:before="240" w:line="360" w:lineRule="auto"/>
        <w:jc w:val="both"/>
        <w:rPr>
          <w:rFonts w:ascii="Palatino Linotype" w:hAnsi="Palatino Linotype" w:cs="Arial"/>
          <w:sz w:val="24"/>
          <w:szCs w:val="24"/>
        </w:rPr>
      </w:pPr>
    </w:p>
    <w:p w14:paraId="52E226E5" w14:textId="77777777" w:rsidR="003434E0" w:rsidRPr="000A47AA" w:rsidRDefault="003434E0" w:rsidP="003434E0">
      <w:pPr>
        <w:pStyle w:val="Prrafodelista"/>
        <w:autoSpaceDE w:val="0"/>
        <w:autoSpaceDN w:val="0"/>
        <w:adjustRightInd w:val="0"/>
        <w:spacing w:before="240" w:after="160" w:line="360" w:lineRule="auto"/>
        <w:ind w:left="0"/>
        <w:jc w:val="both"/>
        <w:rPr>
          <w:rFonts w:ascii="Palatino Linotype" w:hAnsi="Palatino Linotype" w:cs="Arial"/>
          <w:b/>
        </w:rPr>
      </w:pPr>
      <w:r w:rsidRPr="000A47AA">
        <w:rPr>
          <w:rFonts w:ascii="Palatino Linotype" w:hAnsi="Palatino Linotype" w:cs="Arial"/>
          <w:b/>
          <w:sz w:val="28"/>
        </w:rPr>
        <w:t>SEGUNDO</w:t>
      </w:r>
      <w:r w:rsidRPr="000A47AA">
        <w:rPr>
          <w:rFonts w:ascii="Palatino Linotype" w:hAnsi="Palatino Linotype" w:cs="Arial"/>
          <w:b/>
        </w:rPr>
        <w:t xml:space="preserve">. </w:t>
      </w:r>
      <w:r w:rsidRPr="000A47AA">
        <w:rPr>
          <w:rFonts w:ascii="Palatino Linotype" w:hAnsi="Palatino Linotype" w:cs="Arial"/>
          <w:b/>
          <w:sz w:val="28"/>
          <w:szCs w:val="28"/>
        </w:rPr>
        <w:t>Sobre los alcances del recurso de revisión.</w:t>
      </w:r>
      <w:r w:rsidRPr="000A47AA">
        <w:rPr>
          <w:rFonts w:ascii="Palatino Linotype" w:hAnsi="Palatino Linotype" w:cs="Arial"/>
          <w:b/>
        </w:rPr>
        <w:t xml:space="preserve"> </w:t>
      </w:r>
    </w:p>
    <w:p w14:paraId="48FAFFC6" w14:textId="77777777" w:rsidR="003434E0" w:rsidRPr="000A47AA" w:rsidRDefault="003434E0" w:rsidP="003434E0">
      <w:pPr>
        <w:pStyle w:val="Prrafodelista"/>
        <w:autoSpaceDE w:val="0"/>
        <w:autoSpaceDN w:val="0"/>
        <w:adjustRightInd w:val="0"/>
        <w:spacing w:before="240" w:after="160" w:line="360" w:lineRule="auto"/>
        <w:ind w:left="0"/>
        <w:jc w:val="both"/>
        <w:rPr>
          <w:rFonts w:ascii="Palatino Linotype" w:hAnsi="Palatino Linotype" w:cs="Arial"/>
        </w:rPr>
      </w:pPr>
      <w:r w:rsidRPr="000A47AA">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los expedientes electrónicos, con la finalidad de reparar cualquier posible </w:t>
      </w:r>
      <w:r w:rsidRPr="000A47AA">
        <w:rPr>
          <w:rFonts w:ascii="Palatino Linotype" w:hAnsi="Palatino Linotype" w:cs="Arial"/>
        </w:rPr>
        <w:lastRenderedPageBreak/>
        <w:t>afectación al derecho de acceso a la información pública y garantizando el principio rector de máxima publicidad.</w:t>
      </w:r>
    </w:p>
    <w:p w14:paraId="60332DF0" w14:textId="77777777" w:rsidR="00DD702F" w:rsidRPr="000A47AA" w:rsidRDefault="00DD702F" w:rsidP="00DD702F">
      <w:pPr>
        <w:spacing w:after="0" w:line="360" w:lineRule="auto"/>
        <w:jc w:val="both"/>
        <w:rPr>
          <w:rFonts w:ascii="Palatino Linotype" w:eastAsia="Times New Roman" w:hAnsi="Palatino Linotype" w:cs="Times New Roman"/>
          <w:sz w:val="24"/>
          <w:szCs w:val="24"/>
          <w:lang w:val="es-ES" w:eastAsia="es-ES"/>
        </w:rPr>
      </w:pPr>
      <w:r w:rsidRPr="000A47A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0A47AA">
        <w:rPr>
          <w:rFonts w:ascii="Palatino Linotype" w:eastAsia="Times New Roman" w:hAnsi="Palatino Linotype" w:cs="Times New Roman"/>
          <w:sz w:val="24"/>
          <w:szCs w:val="24"/>
          <w:lang w:val="es-ES" w:eastAsia="es-ES"/>
        </w:rPr>
        <w:t xml:space="preserve">la Ley de Transparencia y </w:t>
      </w:r>
      <w:r w:rsidRPr="000A47AA">
        <w:rPr>
          <w:rFonts w:ascii="Palatino Linotype" w:eastAsia="Times New Roman" w:hAnsi="Palatino Linotype" w:cs="Arial"/>
          <w:sz w:val="24"/>
          <w:szCs w:val="24"/>
          <w:lang w:val="es-ES_tradnl" w:eastAsia="es-ES"/>
        </w:rPr>
        <w:t>Acceso a la Información Pública del Estado de México y Municipios</w:t>
      </w:r>
      <w:r w:rsidRPr="000A47AA">
        <w:rPr>
          <w:rFonts w:ascii="Palatino Linotype" w:eastAsia="Times New Roman" w:hAnsi="Palatino Linotype" w:cs="Times New Roman"/>
          <w:sz w:val="24"/>
          <w:szCs w:val="24"/>
          <w:lang w:val="es-ES" w:eastAsia="es-ES"/>
        </w:rPr>
        <w:t>, establecidos en el artículo 180 que enuncia:</w:t>
      </w:r>
    </w:p>
    <w:p w14:paraId="26763651" w14:textId="77777777" w:rsidR="00DD702F" w:rsidRPr="000A47AA" w:rsidRDefault="00DD702F" w:rsidP="00DD702F">
      <w:pPr>
        <w:spacing w:after="0" w:line="360" w:lineRule="auto"/>
        <w:jc w:val="both"/>
        <w:rPr>
          <w:rFonts w:ascii="Palatino Linotype" w:eastAsia="Times New Roman" w:hAnsi="Palatino Linotype" w:cs="Times New Roman"/>
          <w:sz w:val="18"/>
          <w:szCs w:val="24"/>
          <w:lang w:val="es-ES" w:eastAsia="es-ES"/>
        </w:rPr>
      </w:pPr>
    </w:p>
    <w:p w14:paraId="200E8B02"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b/>
          <w:i/>
          <w:szCs w:val="24"/>
          <w:lang w:val="es-ES" w:eastAsia="es-ES"/>
        </w:rPr>
        <w:t xml:space="preserve">“Artículo 180. </w:t>
      </w:r>
      <w:r w:rsidRPr="000A47AA">
        <w:rPr>
          <w:rFonts w:ascii="Palatino Linotype" w:eastAsia="Times New Roman" w:hAnsi="Palatino Linotype" w:cs="Arial"/>
          <w:i/>
          <w:szCs w:val="24"/>
          <w:lang w:val="es-ES" w:eastAsia="es-ES"/>
        </w:rPr>
        <w:t>El recurso de revisión contendrá:</w:t>
      </w:r>
    </w:p>
    <w:p w14:paraId="68F78D70"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i/>
          <w:szCs w:val="24"/>
          <w:lang w:val="es-ES" w:eastAsia="es-ES"/>
        </w:rPr>
        <w:t>I. El sujeto obligado ante la cual se presentó la solicitud;</w:t>
      </w:r>
    </w:p>
    <w:p w14:paraId="7BF9E6FD"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b/>
          <w:i/>
          <w:szCs w:val="24"/>
          <w:lang w:val="es-ES" w:eastAsia="es-ES"/>
        </w:rPr>
        <w:t>II. El nombre del solicitante que recurre</w:t>
      </w:r>
      <w:r w:rsidRPr="000A47A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3D1F67EE"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i/>
          <w:szCs w:val="24"/>
          <w:lang w:val="es-ES" w:eastAsia="es-ES"/>
        </w:rPr>
        <w:t>III. El número de folio de respuesta de la solicitud de acceso;</w:t>
      </w:r>
    </w:p>
    <w:p w14:paraId="78E2DE37"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3273CC22"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i/>
          <w:szCs w:val="24"/>
          <w:lang w:val="es-ES" w:eastAsia="es-ES"/>
        </w:rPr>
        <w:t>V. El acto que se recurre;</w:t>
      </w:r>
    </w:p>
    <w:p w14:paraId="1F6AFA69"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i/>
          <w:szCs w:val="24"/>
          <w:lang w:val="es-ES" w:eastAsia="es-ES"/>
        </w:rPr>
        <w:t>VI. Las razones o motivos de inconformidad;</w:t>
      </w:r>
    </w:p>
    <w:p w14:paraId="6615619D"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5D4EAB36"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2E0B1507"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p>
    <w:p w14:paraId="7A328249"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7EBD1510"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p>
    <w:p w14:paraId="36DE1268"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i/>
          <w:szCs w:val="24"/>
          <w:lang w:val="es-ES" w:eastAsia="es-ES"/>
        </w:rPr>
        <w:t>En ningún caso será necesario que el particular ratifique el recurso de revisión interpuesto.</w:t>
      </w:r>
    </w:p>
    <w:p w14:paraId="0074E28C"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p>
    <w:p w14:paraId="1F23C245" w14:textId="77777777" w:rsidR="00DD702F" w:rsidRPr="000A47AA" w:rsidRDefault="00DD702F" w:rsidP="00DD702F">
      <w:pPr>
        <w:spacing w:after="0" w:line="240" w:lineRule="auto"/>
        <w:ind w:left="567" w:right="567"/>
        <w:jc w:val="both"/>
        <w:rPr>
          <w:rFonts w:ascii="Palatino Linotype" w:eastAsia="Times New Roman" w:hAnsi="Palatino Linotype" w:cs="Arial"/>
          <w:i/>
          <w:szCs w:val="24"/>
          <w:lang w:val="es-ES" w:eastAsia="es-ES"/>
        </w:rPr>
      </w:pPr>
      <w:r w:rsidRPr="000A47A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0A47AA">
        <w:rPr>
          <w:rFonts w:ascii="Palatino Linotype" w:eastAsia="Times New Roman" w:hAnsi="Palatino Linotype" w:cs="Arial"/>
          <w:i/>
          <w:szCs w:val="24"/>
          <w:lang w:val="es-ES" w:eastAsia="es-ES"/>
        </w:rPr>
        <w:t>, IV, VII y VIII.”</w:t>
      </w:r>
    </w:p>
    <w:p w14:paraId="39E08764" w14:textId="77777777" w:rsidR="00DD702F" w:rsidRPr="000A47AA" w:rsidRDefault="00DD702F" w:rsidP="00DD702F">
      <w:pPr>
        <w:spacing w:after="0" w:line="240" w:lineRule="auto"/>
        <w:ind w:left="567" w:right="567"/>
        <w:jc w:val="right"/>
        <w:rPr>
          <w:rFonts w:ascii="Palatino Linotype" w:eastAsia="Times New Roman" w:hAnsi="Palatino Linotype" w:cs="Arial"/>
          <w:i/>
          <w:sz w:val="20"/>
          <w:szCs w:val="24"/>
          <w:lang w:val="es-ES" w:eastAsia="es-ES"/>
        </w:rPr>
      </w:pPr>
      <w:r w:rsidRPr="000A47AA">
        <w:rPr>
          <w:rFonts w:ascii="Palatino Linotype" w:eastAsia="Times New Roman" w:hAnsi="Palatino Linotype" w:cs="Arial"/>
          <w:i/>
          <w:sz w:val="20"/>
          <w:szCs w:val="24"/>
          <w:lang w:val="es-ES" w:eastAsia="es-ES"/>
        </w:rPr>
        <w:t>[Énfasis añadido]</w:t>
      </w:r>
    </w:p>
    <w:p w14:paraId="75B6E0C1" w14:textId="77777777" w:rsidR="00DD702F" w:rsidRPr="000A47AA" w:rsidRDefault="00DD702F" w:rsidP="00DD702F">
      <w:pPr>
        <w:spacing w:after="0" w:line="276" w:lineRule="auto"/>
        <w:ind w:left="851"/>
        <w:jc w:val="right"/>
        <w:rPr>
          <w:rFonts w:ascii="Palatino Linotype" w:eastAsia="Times New Roman" w:hAnsi="Palatino Linotype" w:cs="Arial"/>
          <w:b/>
          <w:i/>
          <w:sz w:val="24"/>
          <w:szCs w:val="24"/>
          <w:lang w:val="es-ES" w:eastAsia="es-ES"/>
        </w:rPr>
      </w:pPr>
    </w:p>
    <w:p w14:paraId="03D930F9" w14:textId="77777777" w:rsidR="00DD702F" w:rsidRPr="000A47AA" w:rsidRDefault="00DD702F" w:rsidP="00DD702F">
      <w:pPr>
        <w:spacing w:after="0" w:line="360" w:lineRule="auto"/>
        <w:jc w:val="both"/>
        <w:rPr>
          <w:rFonts w:ascii="Palatino Linotype" w:eastAsia="Calibri" w:hAnsi="Palatino Linotype" w:cs="Arial"/>
          <w:sz w:val="24"/>
          <w:szCs w:val="24"/>
          <w:lang w:val="es-ES" w:eastAsia="es-ES"/>
        </w:rPr>
      </w:pPr>
      <w:r w:rsidRPr="000A47AA">
        <w:rPr>
          <w:rFonts w:ascii="Palatino Linotype" w:eastAsia="Calibri" w:hAnsi="Palatino Linotype" w:cs="Segoe UI"/>
          <w:sz w:val="24"/>
          <w:szCs w:val="24"/>
          <w:lang w:val="es-ES" w:eastAsia="es-ES"/>
        </w:rPr>
        <w:t xml:space="preserve">Cabe señalar que </w:t>
      </w:r>
      <w:r w:rsidRPr="000A47AA">
        <w:rPr>
          <w:rFonts w:ascii="Palatino Linotype" w:eastAsia="Calibri" w:hAnsi="Palatino Linotype" w:cs="Segoe UI"/>
          <w:b/>
          <w:sz w:val="24"/>
          <w:szCs w:val="24"/>
          <w:lang w:val="es-ES" w:eastAsia="es-ES"/>
        </w:rPr>
        <w:t>la parte Recurrente</w:t>
      </w:r>
      <w:r w:rsidRPr="000A47AA">
        <w:rPr>
          <w:rFonts w:ascii="Palatino Linotype" w:eastAsia="Calibri" w:hAnsi="Palatino Linotype" w:cs="Segoe UI"/>
          <w:sz w:val="24"/>
          <w:szCs w:val="24"/>
          <w:lang w:val="es-ES" w:eastAsia="es-ES"/>
        </w:rPr>
        <w:t xml:space="preserve"> ejerció de manera anónima su derecho de acceso a la información pública</w:t>
      </w:r>
      <w:r w:rsidRPr="000A47AA">
        <w:rPr>
          <w:rFonts w:ascii="Palatino Linotype" w:eastAsia="Calibri" w:hAnsi="Palatino Linotype" w:cs="Times New Roman"/>
          <w:sz w:val="24"/>
          <w:szCs w:val="24"/>
          <w:lang w:val="es-ES" w:eastAsia="es-ES"/>
        </w:rPr>
        <w:t xml:space="preserve">, sin embargo, no es motivo para desechar las </w:t>
      </w:r>
      <w:r w:rsidRPr="000A47AA">
        <w:rPr>
          <w:rFonts w:ascii="Palatino Linotype" w:eastAsia="Calibri" w:hAnsi="Palatino Linotype" w:cs="Arial"/>
          <w:sz w:val="24"/>
          <w:szCs w:val="24"/>
          <w:lang w:val="es-ES" w:eastAsia="es-ES"/>
        </w:rPr>
        <w:t xml:space="preserve">solicitudes de acceso a la información pública conforme a lo previsto en el artículo 155, penúltimo </w:t>
      </w:r>
      <w:r w:rsidRPr="000A47AA">
        <w:rPr>
          <w:rFonts w:ascii="Palatino Linotype" w:eastAsia="Calibri" w:hAnsi="Palatino Linotype" w:cs="Arial"/>
          <w:sz w:val="24"/>
          <w:szCs w:val="24"/>
          <w:lang w:val="es-ES" w:eastAsia="es-ES"/>
        </w:rPr>
        <w:lastRenderedPageBreak/>
        <w:t>párrafo de la Ley de Transparencia y Acceso a la Información Pública del Estado de México y Municipios que señala lo siguiente:</w:t>
      </w:r>
    </w:p>
    <w:p w14:paraId="3E386074" w14:textId="77777777" w:rsidR="00DD702F" w:rsidRPr="000A47AA" w:rsidRDefault="00DD702F" w:rsidP="00DD702F">
      <w:pPr>
        <w:spacing w:after="0" w:line="240" w:lineRule="auto"/>
        <w:ind w:left="567" w:right="567"/>
        <w:jc w:val="both"/>
        <w:rPr>
          <w:rFonts w:ascii="Palatino Linotype" w:eastAsia="Calibri" w:hAnsi="Palatino Linotype" w:cs="Arial"/>
          <w:i/>
          <w:szCs w:val="24"/>
          <w:lang w:val="es-ES" w:eastAsia="es-ES"/>
        </w:rPr>
      </w:pPr>
      <w:r w:rsidRPr="000A47A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D90B20" w14:textId="77777777" w:rsidR="00DD702F" w:rsidRPr="000A47AA" w:rsidRDefault="00DD702F" w:rsidP="00DD702F">
      <w:pPr>
        <w:spacing w:after="0" w:line="360" w:lineRule="auto"/>
        <w:jc w:val="both"/>
        <w:rPr>
          <w:rFonts w:ascii="Palatino Linotype" w:eastAsia="Calibri" w:hAnsi="Palatino Linotype" w:cs="Times New Roman"/>
          <w:sz w:val="24"/>
          <w:szCs w:val="24"/>
          <w:lang w:val="es-ES" w:eastAsia="es-ES"/>
        </w:rPr>
      </w:pPr>
    </w:p>
    <w:p w14:paraId="088C7AF5" w14:textId="77777777" w:rsidR="00DD702F" w:rsidRPr="000A47AA" w:rsidRDefault="00DD702F" w:rsidP="00DD702F">
      <w:pPr>
        <w:spacing w:after="0" w:line="360" w:lineRule="auto"/>
        <w:jc w:val="both"/>
        <w:rPr>
          <w:rFonts w:ascii="Palatino Linotype" w:eastAsia="Calibri" w:hAnsi="Palatino Linotype" w:cs="Times New Roman"/>
          <w:sz w:val="24"/>
          <w:szCs w:val="24"/>
          <w:lang w:val="es-ES" w:eastAsia="es-ES"/>
        </w:rPr>
      </w:pPr>
      <w:r w:rsidRPr="000A47A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0A47AA">
        <w:rPr>
          <w:rFonts w:ascii="Palatino Linotype" w:eastAsia="Calibri" w:hAnsi="Palatino Linotype" w:cs="Arial"/>
          <w:sz w:val="24"/>
          <w:szCs w:val="24"/>
          <w:lang w:val="es-ES" w:eastAsia="es-ES"/>
        </w:rPr>
        <w:t>vigésimo, vigésimo primero</w:t>
      </w:r>
      <w:r w:rsidRPr="000A47AA">
        <w:rPr>
          <w:rFonts w:ascii="Palatino Linotype" w:eastAsia="Times New Roman" w:hAnsi="Palatino Linotype" w:cs="Arial"/>
          <w:sz w:val="24"/>
          <w:szCs w:val="24"/>
          <w:lang w:val="es-ES" w:eastAsia="es-ES"/>
        </w:rPr>
        <w:t xml:space="preserve"> y vigésimo segundo</w:t>
      </w:r>
      <w:r w:rsidRPr="000A47AA">
        <w:rPr>
          <w:rFonts w:ascii="Palatino Linotype" w:eastAsia="Calibri" w:hAnsi="Palatino Linotype" w:cs="Times New Roman"/>
          <w:sz w:val="24"/>
          <w:szCs w:val="24"/>
          <w:lang w:val="es-ES" w:eastAsia="es-ES"/>
        </w:rPr>
        <w:t>, de la Constitución Política del Estado Libre y Soberano de México, se establece lo siguiente:</w:t>
      </w:r>
    </w:p>
    <w:p w14:paraId="1055C28D" w14:textId="77777777" w:rsidR="00DD702F" w:rsidRPr="000A47AA" w:rsidRDefault="00DD702F" w:rsidP="00DD702F">
      <w:pPr>
        <w:spacing w:before="120" w:after="120" w:line="240" w:lineRule="auto"/>
        <w:ind w:left="567" w:right="567"/>
        <w:jc w:val="center"/>
        <w:rPr>
          <w:rFonts w:ascii="Palatino Linotype" w:eastAsia="Calibri" w:hAnsi="Palatino Linotype" w:cs="Times New Roman"/>
          <w:b/>
          <w:i/>
          <w:szCs w:val="24"/>
          <w:lang w:val="es-ES" w:eastAsia="es-ES"/>
        </w:rPr>
      </w:pPr>
      <w:r w:rsidRPr="000A47AA">
        <w:rPr>
          <w:rFonts w:ascii="Palatino Linotype" w:eastAsia="Calibri" w:hAnsi="Palatino Linotype" w:cs="Times New Roman"/>
          <w:b/>
          <w:i/>
          <w:szCs w:val="24"/>
          <w:lang w:val="es-ES" w:eastAsia="es-ES"/>
        </w:rPr>
        <w:t>Constitución Política de los Estados Unidos Mexicanos</w:t>
      </w:r>
    </w:p>
    <w:p w14:paraId="451561E1"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w:t>
      </w:r>
      <w:r w:rsidRPr="000A47AA">
        <w:rPr>
          <w:rFonts w:ascii="Palatino Linotype" w:eastAsia="Calibri" w:hAnsi="Palatino Linotype" w:cs="Times New Roman"/>
          <w:b/>
          <w:i/>
          <w:szCs w:val="24"/>
          <w:lang w:val="es-ES" w:eastAsia="es-ES"/>
        </w:rPr>
        <w:t>Artículo 6</w:t>
      </w:r>
      <w:r w:rsidRPr="000A47A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058D997"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w:t>
      </w:r>
    </w:p>
    <w:p w14:paraId="4BA0626D"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 xml:space="preserve">Para efectos de lo dispuesto en el presente artículo se observará lo siguiente: </w:t>
      </w:r>
    </w:p>
    <w:p w14:paraId="62ECD101"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321AF24C"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w:t>
      </w:r>
    </w:p>
    <w:p w14:paraId="4ECE2CC5"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56984F44"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2C25CB68"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p>
    <w:p w14:paraId="40F9173E" w14:textId="77777777" w:rsidR="00DD702F" w:rsidRPr="000A47AA" w:rsidRDefault="00DD702F" w:rsidP="00DD702F">
      <w:pPr>
        <w:spacing w:before="120" w:after="120" w:line="240" w:lineRule="auto"/>
        <w:ind w:left="567" w:right="567"/>
        <w:jc w:val="center"/>
        <w:rPr>
          <w:rFonts w:ascii="Palatino Linotype" w:eastAsia="Calibri" w:hAnsi="Palatino Linotype" w:cs="Times New Roman"/>
          <w:b/>
          <w:i/>
          <w:szCs w:val="24"/>
          <w:lang w:val="es-ES" w:eastAsia="es-ES"/>
        </w:rPr>
      </w:pPr>
      <w:r w:rsidRPr="000A47AA">
        <w:rPr>
          <w:rFonts w:ascii="Palatino Linotype" w:eastAsia="Calibri" w:hAnsi="Palatino Linotype" w:cs="Times New Roman"/>
          <w:b/>
          <w:i/>
          <w:szCs w:val="24"/>
          <w:lang w:val="es-ES" w:eastAsia="es-ES"/>
        </w:rPr>
        <w:t>Constitución Política del Estado Libre y Soberano de México</w:t>
      </w:r>
    </w:p>
    <w:p w14:paraId="2EFD83C9"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lastRenderedPageBreak/>
        <w:t>“</w:t>
      </w:r>
      <w:r w:rsidRPr="000A47AA">
        <w:rPr>
          <w:rFonts w:ascii="Palatino Linotype" w:eastAsia="Calibri" w:hAnsi="Palatino Linotype" w:cs="Times New Roman"/>
          <w:b/>
          <w:i/>
          <w:szCs w:val="24"/>
          <w:lang w:val="es-ES" w:eastAsia="es-ES"/>
        </w:rPr>
        <w:t>Artículo 5</w:t>
      </w:r>
      <w:r w:rsidRPr="000A47A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EB57CD4"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w:t>
      </w:r>
    </w:p>
    <w:p w14:paraId="23829D72"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64DEDC61"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 xml:space="preserve"> (…)</w:t>
      </w:r>
    </w:p>
    <w:p w14:paraId="54B95765"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655A9595"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F295170"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p>
    <w:p w14:paraId="4F262D7F"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06AC4BFD"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1AEBDD23"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w:t>
      </w:r>
    </w:p>
    <w:p w14:paraId="658F5257" w14:textId="77777777" w:rsidR="00DD702F" w:rsidRPr="000A47AA" w:rsidRDefault="00DD702F" w:rsidP="00DD702F">
      <w:pPr>
        <w:spacing w:after="0" w:line="240" w:lineRule="auto"/>
        <w:ind w:left="567" w:right="567"/>
        <w:jc w:val="both"/>
        <w:rPr>
          <w:rFonts w:ascii="Palatino Linotype" w:eastAsia="Calibri" w:hAnsi="Palatino Linotype" w:cs="Times New Roman"/>
          <w:i/>
          <w:sz w:val="24"/>
          <w:szCs w:val="24"/>
          <w:lang w:val="es-ES" w:eastAsia="es-ES"/>
        </w:rPr>
      </w:pPr>
      <w:r w:rsidRPr="000A47A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656D083" w14:textId="77777777" w:rsidR="00DD702F" w:rsidRPr="000A47AA" w:rsidRDefault="00DD702F" w:rsidP="00DD702F">
      <w:pPr>
        <w:spacing w:after="0" w:line="360" w:lineRule="auto"/>
        <w:jc w:val="both"/>
        <w:rPr>
          <w:rFonts w:ascii="Palatino Linotype" w:eastAsia="Calibri" w:hAnsi="Palatino Linotype" w:cs="Times New Roman"/>
          <w:sz w:val="24"/>
          <w:szCs w:val="24"/>
          <w:lang w:val="es-ES" w:eastAsia="es-ES"/>
        </w:rPr>
      </w:pPr>
    </w:p>
    <w:p w14:paraId="0B8A0391" w14:textId="77777777" w:rsidR="00DD702F" w:rsidRPr="000A47AA" w:rsidRDefault="00DD702F" w:rsidP="00DD702F">
      <w:pPr>
        <w:spacing w:after="0" w:line="360" w:lineRule="auto"/>
        <w:jc w:val="both"/>
        <w:rPr>
          <w:rFonts w:ascii="Palatino Linotype" w:eastAsia="Calibri" w:hAnsi="Palatino Linotype" w:cs="Times New Roman"/>
          <w:sz w:val="24"/>
          <w:szCs w:val="24"/>
          <w:lang w:val="es-ES" w:eastAsia="es-ES"/>
        </w:rPr>
      </w:pPr>
      <w:r w:rsidRPr="000A47AA">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48B77A36" w14:textId="77777777" w:rsidR="00DD702F" w:rsidRPr="000A47AA" w:rsidRDefault="00DD702F" w:rsidP="00DD702F">
      <w:pPr>
        <w:spacing w:after="0" w:line="240" w:lineRule="auto"/>
        <w:rPr>
          <w:rFonts w:ascii="Times New Roman" w:eastAsia="Calibri" w:hAnsi="Times New Roman" w:cs="Times New Roman"/>
          <w:sz w:val="24"/>
          <w:szCs w:val="24"/>
          <w:lang w:eastAsia="es-ES"/>
        </w:rPr>
      </w:pPr>
    </w:p>
    <w:p w14:paraId="41D84DB9"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w:t>
      </w:r>
      <w:r w:rsidRPr="000A47AA">
        <w:rPr>
          <w:rFonts w:ascii="Palatino Linotype" w:eastAsia="Calibri" w:hAnsi="Palatino Linotype" w:cs="Times New Roman"/>
          <w:b/>
          <w:i/>
          <w:szCs w:val="24"/>
          <w:lang w:val="es-ES" w:eastAsia="es-ES"/>
        </w:rPr>
        <w:t>Artículo 1o</w:t>
      </w:r>
      <w:r w:rsidRPr="000A47A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22A7F76"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53688FC2"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6D5FE0A9" w14:textId="77777777" w:rsidR="00DD702F" w:rsidRPr="000A47AA" w:rsidRDefault="00DD702F" w:rsidP="00DD702F">
      <w:pPr>
        <w:spacing w:before="120" w:after="120" w:line="240" w:lineRule="auto"/>
        <w:ind w:left="567" w:right="567"/>
        <w:jc w:val="both"/>
        <w:rPr>
          <w:rFonts w:ascii="Palatino Linotype" w:eastAsia="Calibri" w:hAnsi="Palatino Linotype" w:cs="Times New Roman"/>
          <w:i/>
          <w:szCs w:val="24"/>
          <w:lang w:val="es-ES" w:eastAsia="es-ES"/>
        </w:rPr>
      </w:pPr>
      <w:r w:rsidRPr="000A47A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123AB5C6" w14:textId="77777777" w:rsidR="00DD702F" w:rsidRPr="000A47AA" w:rsidRDefault="00DD702F" w:rsidP="00DD702F">
      <w:pPr>
        <w:spacing w:after="0" w:line="240" w:lineRule="auto"/>
        <w:rPr>
          <w:rFonts w:ascii="Times New Roman" w:eastAsia="Calibri" w:hAnsi="Times New Roman" w:cs="Times New Roman"/>
          <w:sz w:val="24"/>
          <w:szCs w:val="24"/>
          <w:lang w:eastAsia="es-ES"/>
        </w:rPr>
      </w:pPr>
    </w:p>
    <w:p w14:paraId="715C2280" w14:textId="77777777" w:rsidR="00DD702F" w:rsidRPr="000A47AA" w:rsidRDefault="00DD702F" w:rsidP="00DD702F">
      <w:pPr>
        <w:spacing w:after="0" w:line="360" w:lineRule="auto"/>
        <w:jc w:val="both"/>
        <w:rPr>
          <w:rFonts w:ascii="Palatino Linotype" w:eastAsia="Calibri" w:hAnsi="Palatino Linotype" w:cs="Times New Roman"/>
          <w:sz w:val="24"/>
          <w:szCs w:val="24"/>
          <w:lang w:val="es-ES" w:eastAsia="es-ES"/>
        </w:rPr>
      </w:pPr>
      <w:r w:rsidRPr="000A47A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A47A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0A47AA">
        <w:rPr>
          <w:rFonts w:ascii="Palatino Linotype" w:eastAsia="Calibri" w:hAnsi="Palatino Linotype" w:cs="Times New Roman"/>
          <w:sz w:val="24"/>
          <w:szCs w:val="24"/>
          <w:lang w:val="es-ES" w:eastAsia="es-ES"/>
        </w:rPr>
        <w:t>.</w:t>
      </w:r>
    </w:p>
    <w:p w14:paraId="76A483D4" w14:textId="77777777" w:rsidR="00DD702F" w:rsidRPr="000A47AA" w:rsidRDefault="00DD702F" w:rsidP="00DD702F">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20625B9F" w14:textId="77777777" w:rsidR="00DD702F" w:rsidRPr="000A47AA" w:rsidRDefault="00DD702F" w:rsidP="00DD702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0A47A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861A31F" w14:textId="77777777" w:rsidR="003434E0" w:rsidRPr="000A47AA" w:rsidRDefault="003434E0" w:rsidP="003434E0">
      <w:pPr>
        <w:pStyle w:val="Prrafodelista"/>
        <w:autoSpaceDE w:val="0"/>
        <w:autoSpaceDN w:val="0"/>
        <w:adjustRightInd w:val="0"/>
        <w:spacing w:before="240" w:after="160" w:line="360" w:lineRule="auto"/>
        <w:ind w:left="0"/>
        <w:jc w:val="both"/>
        <w:rPr>
          <w:rFonts w:ascii="Palatino Linotype" w:hAnsi="Palatino Linotype" w:cs="Arial"/>
        </w:rPr>
      </w:pPr>
    </w:p>
    <w:p w14:paraId="54BBDD96" w14:textId="77777777" w:rsidR="003434E0" w:rsidRPr="000A47AA" w:rsidRDefault="003434E0" w:rsidP="003434E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0A47AA">
        <w:rPr>
          <w:rFonts w:ascii="Palatino Linotype" w:hAnsi="Palatino Linotype" w:cs="Arial"/>
          <w:b/>
          <w:sz w:val="28"/>
        </w:rPr>
        <w:t>TERCERO</w:t>
      </w:r>
      <w:r w:rsidRPr="000A47AA">
        <w:rPr>
          <w:rFonts w:ascii="Palatino Linotype" w:hAnsi="Palatino Linotype" w:cs="Arial"/>
          <w:b/>
        </w:rPr>
        <w:t xml:space="preserve">. </w:t>
      </w:r>
      <w:r w:rsidRPr="000A47AA">
        <w:rPr>
          <w:rFonts w:ascii="Palatino Linotype" w:hAnsi="Palatino Linotype" w:cs="Arial"/>
          <w:b/>
          <w:sz w:val="28"/>
          <w:szCs w:val="28"/>
        </w:rPr>
        <w:t>De las causas de improcedencia.</w:t>
      </w:r>
    </w:p>
    <w:p w14:paraId="4630B11D" w14:textId="77777777" w:rsidR="003434E0" w:rsidRPr="000A47AA" w:rsidRDefault="003434E0" w:rsidP="003434E0">
      <w:pPr>
        <w:pStyle w:val="Prrafodelista"/>
        <w:autoSpaceDE w:val="0"/>
        <w:autoSpaceDN w:val="0"/>
        <w:adjustRightInd w:val="0"/>
        <w:spacing w:before="240" w:after="160" w:line="360" w:lineRule="auto"/>
        <w:ind w:left="0"/>
        <w:jc w:val="both"/>
        <w:rPr>
          <w:rFonts w:ascii="Palatino Linotype" w:hAnsi="Palatino Linotype" w:cs="Arial"/>
        </w:rPr>
      </w:pPr>
      <w:r w:rsidRPr="000A47A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5077568" w14:textId="77777777" w:rsidR="003434E0" w:rsidRPr="000A47AA" w:rsidRDefault="003434E0" w:rsidP="003434E0">
      <w:pPr>
        <w:pStyle w:val="Prrafodelista"/>
        <w:autoSpaceDE w:val="0"/>
        <w:autoSpaceDN w:val="0"/>
        <w:adjustRightInd w:val="0"/>
        <w:spacing w:line="360" w:lineRule="auto"/>
        <w:ind w:left="0"/>
        <w:jc w:val="both"/>
        <w:rPr>
          <w:rFonts w:ascii="Palatino Linotype" w:hAnsi="Palatino Linotype" w:cs="Arial"/>
        </w:rPr>
      </w:pPr>
      <w:r w:rsidRPr="000A47AA">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A47AA">
        <w:rPr>
          <w:rStyle w:val="Refdenotaalpie"/>
          <w:rFonts w:ascii="Palatino Linotype" w:hAnsi="Palatino Linotype" w:cs="Arial"/>
        </w:rPr>
        <w:footnoteReference w:id="1"/>
      </w:r>
      <w:r w:rsidRPr="000A47AA">
        <w:rPr>
          <w:rFonts w:ascii="Palatino Linotype" w:hAnsi="Palatino Linotype" w:cs="Arial"/>
        </w:rPr>
        <w:t xml:space="preserve">. Así las cosas, del análisis de los </w:t>
      </w:r>
      <w:r w:rsidRPr="000A47AA">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1A3008C0" w14:textId="77777777" w:rsidR="003434E0" w:rsidRPr="000A47AA" w:rsidRDefault="003434E0" w:rsidP="003434E0">
      <w:pPr>
        <w:tabs>
          <w:tab w:val="left" w:pos="709"/>
        </w:tabs>
        <w:spacing w:before="240" w:line="360" w:lineRule="auto"/>
        <w:ind w:right="51"/>
        <w:jc w:val="both"/>
        <w:rPr>
          <w:rFonts w:ascii="Palatino Linotype" w:hAnsi="Palatino Linotype"/>
          <w:b/>
          <w:sz w:val="28"/>
          <w:szCs w:val="28"/>
        </w:rPr>
      </w:pPr>
    </w:p>
    <w:p w14:paraId="3FCC6BCA" w14:textId="77777777" w:rsidR="003434E0" w:rsidRPr="000A47AA" w:rsidRDefault="003434E0" w:rsidP="003434E0">
      <w:pPr>
        <w:tabs>
          <w:tab w:val="left" w:pos="709"/>
        </w:tabs>
        <w:spacing w:before="240" w:line="360" w:lineRule="auto"/>
        <w:ind w:right="51"/>
        <w:jc w:val="both"/>
        <w:rPr>
          <w:rFonts w:ascii="Palatino Linotype" w:hAnsi="Palatino Linotype"/>
          <w:b/>
          <w:sz w:val="28"/>
          <w:szCs w:val="28"/>
        </w:rPr>
      </w:pPr>
      <w:r w:rsidRPr="000A47AA">
        <w:rPr>
          <w:rFonts w:ascii="Palatino Linotype" w:hAnsi="Palatino Linotype"/>
          <w:b/>
          <w:sz w:val="28"/>
          <w:szCs w:val="28"/>
        </w:rPr>
        <w:t xml:space="preserve">CUARTO. Estudio y resolución del asunto </w:t>
      </w:r>
      <w:r w:rsidRPr="000A47AA">
        <w:rPr>
          <w:rFonts w:ascii="Palatino Linotype" w:hAnsi="Palatino Linotype"/>
          <w:b/>
          <w:sz w:val="28"/>
          <w:szCs w:val="28"/>
        </w:rPr>
        <w:tab/>
      </w:r>
    </w:p>
    <w:p w14:paraId="20500D82" w14:textId="77777777" w:rsidR="003434E0" w:rsidRPr="000A47AA" w:rsidRDefault="003434E0" w:rsidP="003434E0">
      <w:pPr>
        <w:pStyle w:val="Prrafodelista"/>
        <w:autoSpaceDE w:val="0"/>
        <w:autoSpaceDN w:val="0"/>
        <w:adjustRightInd w:val="0"/>
        <w:spacing w:before="240" w:after="160" w:line="360" w:lineRule="auto"/>
        <w:ind w:left="0"/>
        <w:jc w:val="both"/>
        <w:rPr>
          <w:rFonts w:ascii="Palatino Linotype" w:hAnsi="Palatino Linotype" w:cs="Arial"/>
        </w:rPr>
      </w:pPr>
      <w:r w:rsidRPr="000A47A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A2307FF" w14:textId="77777777" w:rsidR="003434E0" w:rsidRPr="000A47AA" w:rsidRDefault="003434E0" w:rsidP="003434E0">
      <w:pPr>
        <w:spacing w:after="0" w:line="360" w:lineRule="auto"/>
        <w:jc w:val="both"/>
        <w:rPr>
          <w:rFonts w:ascii="Palatino Linotype" w:eastAsia="Times New Roman" w:hAnsi="Palatino Linotype" w:cs="Times New Roman"/>
          <w:sz w:val="24"/>
          <w:szCs w:val="24"/>
          <w:lang w:eastAsia="es-ES"/>
        </w:rPr>
      </w:pPr>
      <w:r w:rsidRPr="000A47AA">
        <w:rPr>
          <w:rFonts w:ascii="Palatino Linotype" w:hAnsi="Palatino Linotype" w:cs="Arial"/>
          <w:sz w:val="24"/>
          <w:szCs w:val="24"/>
        </w:rPr>
        <w:t xml:space="preserve">En este tenor, es necesario subrayar que </w:t>
      </w:r>
      <w:r w:rsidRPr="000A47AA">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CF69E52" w14:textId="77777777" w:rsidR="003434E0" w:rsidRPr="000A47AA" w:rsidRDefault="003434E0" w:rsidP="003434E0">
      <w:pPr>
        <w:spacing w:before="240" w:line="360" w:lineRule="auto"/>
        <w:ind w:left="851" w:right="851"/>
        <w:jc w:val="both"/>
        <w:rPr>
          <w:rFonts w:ascii="Palatino Linotype" w:eastAsia="Times New Roman" w:hAnsi="Palatino Linotype" w:cs="Times New Roman"/>
          <w:i/>
          <w:lang w:eastAsia="es-ES"/>
        </w:rPr>
      </w:pPr>
      <w:r w:rsidRPr="000A47AA">
        <w:rPr>
          <w:rFonts w:ascii="Palatino Linotype" w:eastAsia="Times New Roman" w:hAnsi="Palatino Linotype" w:cs="Times New Roman"/>
          <w:b/>
          <w:i/>
          <w:lang w:eastAsia="es-ES"/>
        </w:rPr>
        <w:lastRenderedPageBreak/>
        <w:t>“Artículo 4.</w:t>
      </w:r>
      <w:r w:rsidRPr="000A47A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4A414" w14:textId="77777777" w:rsidR="003434E0" w:rsidRPr="000A47AA" w:rsidRDefault="003434E0" w:rsidP="003434E0">
      <w:pPr>
        <w:spacing w:before="240" w:line="360" w:lineRule="auto"/>
        <w:ind w:left="851" w:right="851"/>
        <w:jc w:val="both"/>
        <w:rPr>
          <w:rFonts w:ascii="Palatino Linotype" w:eastAsia="Times New Roman" w:hAnsi="Palatino Linotype" w:cs="Times New Roman"/>
          <w:i/>
          <w:lang w:eastAsia="es-ES"/>
        </w:rPr>
      </w:pPr>
      <w:r w:rsidRPr="000A47A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B76982" w14:textId="77777777" w:rsidR="003434E0" w:rsidRPr="000A47AA" w:rsidRDefault="003434E0" w:rsidP="003434E0">
      <w:pPr>
        <w:spacing w:before="240" w:line="360" w:lineRule="auto"/>
        <w:ind w:left="851" w:right="851"/>
        <w:jc w:val="both"/>
        <w:rPr>
          <w:rFonts w:ascii="Palatino Linotype" w:eastAsia="Times New Roman" w:hAnsi="Palatino Linotype" w:cs="Times New Roman"/>
          <w:i/>
          <w:lang w:eastAsia="es-ES"/>
        </w:rPr>
      </w:pPr>
      <w:r w:rsidRPr="000A47A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B577CAF" w14:textId="77777777" w:rsidR="003434E0" w:rsidRPr="000A47AA" w:rsidRDefault="003434E0" w:rsidP="003434E0">
      <w:pPr>
        <w:spacing w:before="240" w:line="360" w:lineRule="auto"/>
        <w:ind w:left="851" w:right="851"/>
        <w:jc w:val="both"/>
        <w:rPr>
          <w:rFonts w:ascii="Palatino Linotype" w:eastAsia="Times New Roman" w:hAnsi="Palatino Linotype" w:cs="Times New Roman"/>
          <w:i/>
          <w:lang w:eastAsia="es-ES"/>
        </w:rPr>
      </w:pPr>
      <w:r w:rsidRPr="000A47AA">
        <w:rPr>
          <w:rFonts w:ascii="Palatino Linotype" w:eastAsia="Times New Roman" w:hAnsi="Palatino Linotype" w:cs="Times New Roman"/>
          <w:b/>
          <w:i/>
          <w:lang w:eastAsia="es-ES"/>
        </w:rPr>
        <w:t>Artículo 12.</w:t>
      </w:r>
      <w:r w:rsidRPr="000A47A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6574B52" w14:textId="77777777" w:rsidR="003434E0" w:rsidRPr="000A47AA" w:rsidRDefault="003434E0" w:rsidP="003434E0">
      <w:pPr>
        <w:spacing w:before="240" w:line="360" w:lineRule="auto"/>
        <w:ind w:left="851" w:right="851"/>
        <w:jc w:val="both"/>
        <w:rPr>
          <w:rFonts w:ascii="Palatino Linotype" w:eastAsia="Times New Roman" w:hAnsi="Palatino Linotype" w:cs="Times New Roman"/>
          <w:i/>
          <w:lang w:eastAsia="es-ES"/>
        </w:rPr>
      </w:pPr>
      <w:r w:rsidRPr="000A47A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DF16B78" w14:textId="77777777" w:rsidR="003434E0" w:rsidRPr="000A47AA" w:rsidRDefault="003434E0" w:rsidP="003434E0">
      <w:pPr>
        <w:spacing w:before="240" w:line="360" w:lineRule="auto"/>
        <w:ind w:left="851" w:right="851"/>
        <w:jc w:val="both"/>
        <w:rPr>
          <w:rFonts w:ascii="Palatino Linotype" w:eastAsia="Times New Roman" w:hAnsi="Palatino Linotype" w:cs="Times New Roman"/>
          <w:i/>
          <w:lang w:eastAsia="es-ES"/>
        </w:rPr>
      </w:pPr>
      <w:r w:rsidRPr="000A47AA">
        <w:rPr>
          <w:rFonts w:ascii="Palatino Linotype" w:eastAsia="Times New Roman" w:hAnsi="Palatino Linotype" w:cs="Times New Roman"/>
          <w:i/>
          <w:lang w:eastAsia="es-ES"/>
        </w:rPr>
        <w:t>(…)</w:t>
      </w:r>
    </w:p>
    <w:p w14:paraId="71B4BCE6" w14:textId="77777777" w:rsidR="003434E0" w:rsidRPr="000A47AA" w:rsidRDefault="003434E0" w:rsidP="003434E0">
      <w:pPr>
        <w:spacing w:before="240" w:line="360" w:lineRule="auto"/>
        <w:ind w:left="851" w:right="851"/>
        <w:jc w:val="both"/>
        <w:rPr>
          <w:rFonts w:ascii="Palatino Linotype" w:eastAsia="Times New Roman" w:hAnsi="Palatino Linotype" w:cs="Times New Roman"/>
          <w:b/>
          <w:i/>
          <w:lang w:eastAsia="es-ES"/>
        </w:rPr>
      </w:pPr>
      <w:r w:rsidRPr="000A47AA">
        <w:rPr>
          <w:rFonts w:ascii="Palatino Linotype" w:eastAsia="Times New Roman" w:hAnsi="Palatino Linotype" w:cs="Times New Roman"/>
          <w:b/>
          <w:i/>
          <w:lang w:eastAsia="es-ES"/>
        </w:rPr>
        <w:lastRenderedPageBreak/>
        <w:t xml:space="preserve">Artículo 24. </w:t>
      </w:r>
    </w:p>
    <w:p w14:paraId="3DBFA962" w14:textId="77777777" w:rsidR="003434E0" w:rsidRPr="000A47AA" w:rsidRDefault="003434E0" w:rsidP="003434E0">
      <w:pPr>
        <w:spacing w:before="240" w:line="360" w:lineRule="auto"/>
        <w:ind w:left="851" w:right="851"/>
        <w:jc w:val="both"/>
        <w:rPr>
          <w:rFonts w:ascii="Palatino Linotype" w:eastAsia="Times New Roman" w:hAnsi="Palatino Linotype" w:cs="Times New Roman"/>
          <w:i/>
          <w:lang w:eastAsia="es-ES"/>
        </w:rPr>
      </w:pPr>
      <w:r w:rsidRPr="000A47AA">
        <w:rPr>
          <w:rFonts w:ascii="Palatino Linotype" w:eastAsia="Times New Roman" w:hAnsi="Palatino Linotype" w:cs="Times New Roman"/>
          <w:i/>
          <w:lang w:eastAsia="es-ES"/>
        </w:rPr>
        <w:t>(…)</w:t>
      </w:r>
    </w:p>
    <w:p w14:paraId="7CD1E8BE" w14:textId="77777777" w:rsidR="003434E0" w:rsidRPr="000A47AA" w:rsidRDefault="003434E0" w:rsidP="003434E0">
      <w:pPr>
        <w:spacing w:before="240" w:line="360" w:lineRule="auto"/>
        <w:ind w:left="851" w:right="851"/>
        <w:jc w:val="both"/>
        <w:rPr>
          <w:rFonts w:ascii="Palatino Linotype" w:eastAsia="Times New Roman" w:hAnsi="Palatino Linotype" w:cs="Times New Roman"/>
          <w:i/>
          <w:lang w:eastAsia="es-ES"/>
        </w:rPr>
      </w:pPr>
      <w:r w:rsidRPr="000A47A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BDAC08E" w14:textId="77777777" w:rsidR="003434E0" w:rsidRPr="000A47AA" w:rsidRDefault="003434E0" w:rsidP="003434E0">
      <w:pPr>
        <w:spacing w:before="240" w:line="360" w:lineRule="auto"/>
        <w:ind w:left="851" w:right="851"/>
        <w:jc w:val="both"/>
        <w:rPr>
          <w:rFonts w:ascii="Palatino Linotype" w:eastAsia="Times New Roman" w:hAnsi="Palatino Linotype" w:cs="Times New Roman"/>
          <w:i/>
          <w:lang w:eastAsia="es-ES"/>
        </w:rPr>
      </w:pPr>
      <w:r w:rsidRPr="000A47AA">
        <w:rPr>
          <w:rFonts w:ascii="Palatino Linotype" w:eastAsia="Times New Roman" w:hAnsi="Palatino Linotype" w:cs="Times New Roman"/>
          <w:i/>
          <w:lang w:eastAsia="es-ES"/>
        </w:rPr>
        <w:t>(…)</w:t>
      </w:r>
    </w:p>
    <w:p w14:paraId="3219C10F" w14:textId="77777777" w:rsidR="003434E0" w:rsidRPr="000A47AA" w:rsidRDefault="003434E0" w:rsidP="003434E0">
      <w:pPr>
        <w:spacing w:before="240" w:line="360" w:lineRule="auto"/>
        <w:ind w:left="851" w:right="851"/>
        <w:jc w:val="both"/>
        <w:rPr>
          <w:rFonts w:ascii="Palatino Linotype" w:eastAsia="Times New Roman" w:hAnsi="Palatino Linotype" w:cs="Times New Roman"/>
          <w:i/>
          <w:lang w:eastAsia="es-ES"/>
        </w:rPr>
      </w:pPr>
      <w:r w:rsidRPr="000A47AA">
        <w:rPr>
          <w:rFonts w:ascii="Palatino Linotype" w:eastAsia="Times New Roman" w:hAnsi="Palatino Linotype" w:cs="Times New Roman"/>
          <w:b/>
          <w:i/>
          <w:lang w:eastAsia="es-ES"/>
        </w:rPr>
        <w:t>Artículo 160.</w:t>
      </w:r>
      <w:r w:rsidRPr="000A47AA">
        <w:rPr>
          <w:rFonts w:ascii="Palatino Linotype" w:eastAsia="Times New Roman" w:hAnsi="Palatino Linotype" w:cs="Times New Roman"/>
          <w:i/>
          <w:lang w:eastAsia="es-ES"/>
        </w:rPr>
        <w:t xml:space="preserve"> Los sujetos obligados deberán otorgar acceso a los documentos que se </w:t>
      </w:r>
      <w:r w:rsidRPr="000A47AA">
        <w:rPr>
          <w:rFonts w:ascii="Palatino Linotype" w:eastAsia="Times New Roman" w:hAnsi="Palatino Linotype" w:cs="Times New Roman"/>
          <w:b/>
          <w:i/>
          <w:lang w:eastAsia="es-ES"/>
        </w:rPr>
        <w:t xml:space="preserve"> </w:t>
      </w:r>
      <w:r w:rsidRPr="000A47AA">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1101C24" w14:textId="77777777" w:rsidR="003434E0" w:rsidRPr="000A47AA" w:rsidRDefault="003434E0" w:rsidP="003434E0">
      <w:pPr>
        <w:spacing w:before="240" w:line="360" w:lineRule="auto"/>
        <w:ind w:left="851" w:right="851"/>
        <w:jc w:val="both"/>
        <w:rPr>
          <w:rFonts w:ascii="Palatino Linotype" w:eastAsia="Times New Roman" w:hAnsi="Palatino Linotype" w:cs="Times New Roman"/>
          <w:b/>
          <w:i/>
          <w:lang w:eastAsia="es-ES"/>
        </w:rPr>
      </w:pPr>
      <w:r w:rsidRPr="000A47AA">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0A47AA">
        <w:rPr>
          <w:rFonts w:ascii="Palatino Linotype" w:eastAsia="Times New Roman" w:hAnsi="Palatino Linotype" w:cs="Times New Roman"/>
          <w:b/>
          <w:i/>
          <w:lang w:eastAsia="es-ES"/>
        </w:rPr>
        <w:t>[Sic]</w:t>
      </w:r>
    </w:p>
    <w:p w14:paraId="021453B2" w14:textId="77777777" w:rsidR="003434E0" w:rsidRPr="000A47AA" w:rsidRDefault="003434E0" w:rsidP="003434E0">
      <w:pPr>
        <w:spacing w:after="0" w:line="360" w:lineRule="auto"/>
        <w:jc w:val="both"/>
        <w:rPr>
          <w:rFonts w:ascii="Palatino Linotype" w:eastAsia="Times New Roman" w:hAnsi="Palatino Linotype" w:cs="Times New Roman"/>
          <w:sz w:val="24"/>
          <w:szCs w:val="24"/>
          <w:lang w:eastAsia="es-ES"/>
        </w:rPr>
      </w:pPr>
    </w:p>
    <w:p w14:paraId="60DB7322" w14:textId="77777777" w:rsidR="003434E0" w:rsidRPr="000A47AA" w:rsidRDefault="003434E0" w:rsidP="003434E0">
      <w:pPr>
        <w:spacing w:after="0" w:line="360" w:lineRule="auto"/>
        <w:jc w:val="both"/>
        <w:rPr>
          <w:rFonts w:ascii="Palatino Linotype" w:eastAsia="Times New Roman" w:hAnsi="Palatino Linotype" w:cs="Times New Roman"/>
          <w:sz w:val="24"/>
          <w:szCs w:val="24"/>
          <w:lang w:eastAsia="es-ES"/>
        </w:rPr>
      </w:pPr>
      <w:r w:rsidRPr="000A47AA">
        <w:rPr>
          <w:rFonts w:ascii="Palatino Linotype" w:eastAsia="Times New Roman" w:hAnsi="Palatino Linotype" w:cs="Times New Roman"/>
          <w:sz w:val="24"/>
          <w:szCs w:val="24"/>
          <w:lang w:eastAsia="es-ES"/>
        </w:rPr>
        <w:t xml:space="preserve">Así que la obligación de los </w:t>
      </w:r>
      <w:r w:rsidRPr="000A47AA">
        <w:rPr>
          <w:rFonts w:ascii="Palatino Linotype" w:eastAsia="Times New Roman" w:hAnsi="Palatino Linotype" w:cs="Times New Roman"/>
          <w:b/>
          <w:sz w:val="24"/>
          <w:szCs w:val="24"/>
          <w:lang w:eastAsia="es-ES"/>
        </w:rPr>
        <w:t>Sujetos Obligados</w:t>
      </w:r>
      <w:r w:rsidRPr="000A47AA">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A47AA">
        <w:rPr>
          <w:rFonts w:ascii="Palatino Linotype" w:eastAsia="Times New Roman" w:hAnsi="Palatino Linotype" w:cs="Times New Roman"/>
          <w:bCs/>
          <w:sz w:val="24"/>
          <w:szCs w:val="24"/>
          <w:lang w:eastAsia="es-ES"/>
        </w:rPr>
        <w:t>de la Ley local en la materia, que se reproduce de la siguiente forma</w:t>
      </w:r>
      <w:r w:rsidRPr="000A47AA">
        <w:rPr>
          <w:rFonts w:ascii="Palatino Linotype" w:eastAsia="Times New Roman" w:hAnsi="Palatino Linotype" w:cs="Times New Roman"/>
          <w:sz w:val="24"/>
          <w:szCs w:val="24"/>
          <w:lang w:eastAsia="es-ES"/>
        </w:rPr>
        <w:t>:</w:t>
      </w:r>
    </w:p>
    <w:p w14:paraId="5DDCC448" w14:textId="77777777" w:rsidR="003434E0" w:rsidRPr="000A47AA" w:rsidRDefault="003434E0" w:rsidP="003434E0">
      <w:pPr>
        <w:spacing w:before="240" w:line="360" w:lineRule="auto"/>
        <w:ind w:left="851" w:right="851"/>
        <w:jc w:val="both"/>
        <w:rPr>
          <w:rFonts w:ascii="Palatino Linotype" w:eastAsia="Times New Roman" w:hAnsi="Palatino Linotype" w:cs="Arial"/>
          <w:b/>
          <w:i/>
          <w:lang w:eastAsia="es-ES"/>
        </w:rPr>
      </w:pPr>
      <w:r w:rsidRPr="000A47A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0A47AA">
        <w:rPr>
          <w:rFonts w:ascii="Palatino Linotype" w:eastAsia="Times New Roman" w:hAnsi="Palatino Linotype" w:cs="Arial"/>
          <w:b/>
          <w:i/>
          <w:lang w:eastAsia="es-ES"/>
        </w:rPr>
        <w:t>[Sic]</w:t>
      </w:r>
    </w:p>
    <w:p w14:paraId="7962E255" w14:textId="77777777" w:rsidR="003434E0" w:rsidRPr="000A47AA" w:rsidRDefault="003434E0" w:rsidP="003434E0">
      <w:pPr>
        <w:spacing w:before="240" w:line="360" w:lineRule="auto"/>
        <w:jc w:val="both"/>
        <w:rPr>
          <w:rFonts w:ascii="Palatino Linotype" w:hAnsi="Palatino Linotype"/>
          <w:sz w:val="24"/>
          <w:szCs w:val="24"/>
        </w:rPr>
      </w:pPr>
      <w:r w:rsidRPr="000A47AA">
        <w:rPr>
          <w:rFonts w:ascii="Palatino Linotype" w:hAnsi="Palatino Linotype"/>
          <w:sz w:val="24"/>
          <w:szCs w:val="24"/>
        </w:rPr>
        <w:lastRenderedPageBreak/>
        <w:t xml:space="preserve">Una vez sentado lo anterior, en una aproximación inicial, es procedente mencionar que mediante la solicitud de </w:t>
      </w:r>
      <w:r w:rsidR="00DD702F" w:rsidRPr="000A47AA">
        <w:rPr>
          <w:rFonts w:ascii="Palatino Linotype" w:hAnsi="Palatino Linotype"/>
          <w:sz w:val="24"/>
          <w:szCs w:val="24"/>
        </w:rPr>
        <w:t xml:space="preserve">información </w:t>
      </w:r>
      <w:r w:rsidR="00DD702F" w:rsidRPr="000A47AA">
        <w:rPr>
          <w:rFonts w:ascii="Palatino Linotype" w:hAnsi="Palatino Linotype"/>
          <w:b/>
          <w:bCs/>
          <w:sz w:val="24"/>
          <w:szCs w:val="24"/>
        </w:rPr>
        <w:t>00049/LERMA/IP/2023</w:t>
      </w:r>
      <w:r w:rsidRPr="000A47AA">
        <w:rPr>
          <w:rFonts w:ascii="Palatino Linotype" w:hAnsi="Palatino Linotype"/>
          <w:b/>
          <w:bCs/>
          <w:sz w:val="24"/>
          <w:szCs w:val="24"/>
        </w:rPr>
        <w:t xml:space="preserve"> </w:t>
      </w:r>
      <w:r w:rsidRPr="000A47AA">
        <w:rPr>
          <w:rFonts w:ascii="Palatino Linotype" w:hAnsi="Palatino Linotype"/>
          <w:sz w:val="24"/>
          <w:szCs w:val="24"/>
        </w:rPr>
        <w:t>fueron formulados requerimientos en los siguientes términos:</w:t>
      </w:r>
    </w:p>
    <w:p w14:paraId="6191D176" w14:textId="77777777" w:rsidR="003434E0" w:rsidRPr="000A47AA" w:rsidRDefault="003434E0" w:rsidP="00F170E9">
      <w:pPr>
        <w:pStyle w:val="Citas"/>
        <w:ind w:left="567" w:right="0"/>
      </w:pPr>
      <w:r w:rsidRPr="000A47AA">
        <w:t xml:space="preserve">1. </w:t>
      </w:r>
      <w:r w:rsidR="00DD702F" w:rsidRPr="000A47AA">
        <w:rPr>
          <w:i w:val="0"/>
          <w:sz w:val="24"/>
        </w:rPr>
        <w:t>Contratos de prestación de servicios en los que el ayuntamiento o municipio de Lerma sea parte, celebrados entre el 1 de enero del 2022 al 13 de marzo de 2023</w:t>
      </w:r>
      <w:r w:rsidRPr="000A47AA">
        <w:rPr>
          <w:i w:val="0"/>
          <w:sz w:val="24"/>
        </w:rPr>
        <w:t>2. El contrato de prestación de servicio que lo avale.</w:t>
      </w:r>
      <w:r w:rsidRPr="000A47AA">
        <w:rPr>
          <w:sz w:val="24"/>
        </w:rPr>
        <w:t xml:space="preserve"> </w:t>
      </w:r>
    </w:p>
    <w:p w14:paraId="321D7C00" w14:textId="77777777" w:rsidR="00F170E9" w:rsidRPr="000A47AA" w:rsidRDefault="00F170E9" w:rsidP="003434E0">
      <w:pPr>
        <w:spacing w:after="0" w:line="360" w:lineRule="auto"/>
        <w:jc w:val="both"/>
        <w:rPr>
          <w:rFonts w:ascii="Palatino Linotype" w:hAnsi="Palatino Linotype" w:cs="Arial"/>
          <w:sz w:val="24"/>
        </w:rPr>
      </w:pPr>
    </w:p>
    <w:p w14:paraId="302AE790" w14:textId="77777777" w:rsidR="000E5F96" w:rsidRPr="000A47AA" w:rsidRDefault="003434E0" w:rsidP="000E5F96">
      <w:pPr>
        <w:spacing w:after="0" w:line="360" w:lineRule="auto"/>
        <w:ind w:right="51"/>
        <w:jc w:val="both"/>
        <w:rPr>
          <w:rFonts w:ascii="Palatino Linotype" w:eastAsiaTheme="minorEastAsia" w:hAnsi="Palatino Linotype" w:cs="Arial"/>
          <w:sz w:val="24"/>
          <w:szCs w:val="24"/>
          <w:lang w:val="es-ES_tradnl" w:eastAsia="es-ES"/>
        </w:rPr>
      </w:pPr>
      <w:r w:rsidRPr="000A47AA">
        <w:rPr>
          <w:rFonts w:ascii="Palatino Linotype" w:hAnsi="Palatino Linotype" w:cs="Arial"/>
          <w:sz w:val="24"/>
        </w:rPr>
        <w:t xml:space="preserve">El </w:t>
      </w:r>
      <w:r w:rsidRPr="000A47AA">
        <w:rPr>
          <w:rFonts w:ascii="Palatino Linotype" w:hAnsi="Palatino Linotype" w:cs="Arial"/>
          <w:b/>
          <w:sz w:val="24"/>
        </w:rPr>
        <w:t>Sujeto Obligado</w:t>
      </w:r>
      <w:r w:rsidRPr="000A47AA">
        <w:rPr>
          <w:rFonts w:ascii="Palatino Linotype" w:hAnsi="Palatino Linotype" w:cs="Arial"/>
          <w:sz w:val="24"/>
        </w:rPr>
        <w:t xml:space="preserve"> dio respuesta por </w:t>
      </w:r>
      <w:r w:rsidR="00F170E9" w:rsidRPr="000A47AA">
        <w:rPr>
          <w:rFonts w:ascii="Palatino Linotype" w:hAnsi="Palatino Linotype" w:cs="Arial"/>
          <w:sz w:val="24"/>
        </w:rPr>
        <w:t>medio del documento electrónico</w:t>
      </w:r>
      <w:r w:rsidR="000E5F96" w:rsidRPr="000A47AA">
        <w:rPr>
          <w:rFonts w:ascii="Palatino Linotype" w:hAnsi="Palatino Linotype" w:cs="Arial"/>
          <w:sz w:val="24"/>
        </w:rPr>
        <w:t xml:space="preserve"> </w:t>
      </w:r>
      <w:r w:rsidR="000E5F96" w:rsidRPr="000A47AA">
        <w:rPr>
          <w:rFonts w:ascii="Palatino Linotype" w:hAnsi="Palatino Linotype" w:cs="Arial"/>
          <w:b/>
          <w:szCs w:val="28"/>
        </w:rPr>
        <w:t>CONTRATOS 2022-2023 (TESTADOS).zip</w:t>
      </w:r>
      <w:r w:rsidR="00F170E9" w:rsidRPr="000A47AA">
        <w:rPr>
          <w:rFonts w:ascii="Palatino Linotype" w:hAnsi="Palatino Linotype" w:cs="Arial"/>
          <w:sz w:val="24"/>
        </w:rPr>
        <w:t xml:space="preserve">, </w:t>
      </w:r>
      <w:r w:rsidR="000E5F96" w:rsidRPr="000A47AA">
        <w:rPr>
          <w:rFonts w:ascii="Palatino Linotype" w:eastAsiaTheme="minorEastAsia" w:hAnsi="Palatino Linotype" w:cs="Arial"/>
          <w:sz w:val="24"/>
          <w:szCs w:val="24"/>
          <w:lang w:val="es-ES_tradnl" w:eastAsia="es-ES"/>
        </w:rPr>
        <w:t>una vez descargados los documentos electrónicos, se hizo consulta de su contenido, observando en primer lugar, que los mismos corresponden a carpetas de tipo comprimido, se inserta imagen para pronta referencia:</w:t>
      </w:r>
    </w:p>
    <w:p w14:paraId="790257CD" w14:textId="77777777" w:rsidR="000E5F96" w:rsidRPr="000A47AA" w:rsidRDefault="002F7A52" w:rsidP="000E5F96">
      <w:pPr>
        <w:spacing w:after="0" w:line="360" w:lineRule="auto"/>
        <w:ind w:right="51"/>
        <w:jc w:val="center"/>
        <w:rPr>
          <w:rFonts w:ascii="Palatino Linotype" w:eastAsiaTheme="minorEastAsia" w:hAnsi="Palatino Linotype" w:cs="Arial"/>
          <w:sz w:val="24"/>
          <w:szCs w:val="24"/>
          <w:lang w:val="es-ES_tradnl" w:eastAsia="es-ES"/>
        </w:rPr>
      </w:pPr>
      <w:r w:rsidRPr="000A47AA">
        <w:rPr>
          <w:rFonts w:ascii="Palatino Linotype" w:eastAsiaTheme="minorEastAsia" w:hAnsi="Palatino Linotype" w:cs="Arial"/>
          <w:noProof/>
          <w:sz w:val="24"/>
          <w:szCs w:val="24"/>
          <w:lang w:eastAsia="es-MX"/>
        </w:rPr>
        <w:lastRenderedPageBreak/>
        <w:drawing>
          <wp:inline distT="0" distB="0" distL="0" distR="0" wp14:anchorId="2D6D364B" wp14:editId="51C89DB5">
            <wp:extent cx="3439005" cy="4858428"/>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F8F2E5.tmp"/>
                    <pic:cNvPicPr/>
                  </pic:nvPicPr>
                  <pic:blipFill>
                    <a:blip r:embed="rId7">
                      <a:extLst>
                        <a:ext uri="{28A0092B-C50C-407E-A947-70E740481C1C}">
                          <a14:useLocalDpi xmlns:a14="http://schemas.microsoft.com/office/drawing/2010/main" val="0"/>
                        </a:ext>
                      </a:extLst>
                    </a:blip>
                    <a:stretch>
                      <a:fillRect/>
                    </a:stretch>
                  </pic:blipFill>
                  <pic:spPr>
                    <a:xfrm>
                      <a:off x="0" y="0"/>
                      <a:ext cx="3439005" cy="4858428"/>
                    </a:xfrm>
                    <a:prstGeom prst="rect">
                      <a:avLst/>
                    </a:prstGeom>
                  </pic:spPr>
                </pic:pic>
              </a:graphicData>
            </a:graphic>
          </wp:inline>
        </w:drawing>
      </w:r>
    </w:p>
    <w:p w14:paraId="69EF412A" w14:textId="77777777" w:rsidR="000E5F96" w:rsidRPr="000A47AA" w:rsidRDefault="000E5F96" w:rsidP="003434E0">
      <w:pPr>
        <w:spacing w:after="0" w:line="360" w:lineRule="auto"/>
        <w:jc w:val="both"/>
        <w:rPr>
          <w:rFonts w:ascii="Palatino Linotype" w:hAnsi="Palatino Linotype" w:cs="Arial"/>
          <w:sz w:val="24"/>
        </w:rPr>
      </w:pPr>
    </w:p>
    <w:p w14:paraId="1AA3E577" w14:textId="77777777" w:rsidR="002F7A52" w:rsidRPr="000A47AA" w:rsidRDefault="002F7A52" w:rsidP="002F7A52">
      <w:pPr>
        <w:spacing w:line="360" w:lineRule="auto"/>
        <w:ind w:right="51"/>
        <w:jc w:val="both"/>
        <w:rPr>
          <w:rFonts w:ascii="Palatino Linotype" w:eastAsiaTheme="minorEastAsia" w:hAnsi="Palatino Linotype" w:cs="Arial"/>
          <w:sz w:val="24"/>
          <w:lang w:val="es-ES_tradnl"/>
        </w:rPr>
      </w:pPr>
      <w:r w:rsidRPr="000A47AA">
        <w:rPr>
          <w:rFonts w:ascii="Palatino Linotype" w:eastAsiaTheme="minorEastAsia" w:hAnsi="Palatino Linotype" w:cs="Arial"/>
          <w:sz w:val="24"/>
          <w:lang w:val="es-ES_tradnl"/>
        </w:rPr>
        <w:t>Documentos que, una vez descomprimida la carpeta, se observa que, de su organización, contiene la información en archivos PDF, para su mejor análisis y manejo de la información.</w:t>
      </w:r>
    </w:p>
    <w:p w14:paraId="1CA6CDB7" w14:textId="77777777" w:rsidR="00622B13" w:rsidRPr="000A47AA" w:rsidRDefault="00622B13" w:rsidP="00622B13">
      <w:pPr>
        <w:pStyle w:val="Prrafodelista"/>
        <w:spacing w:before="240" w:line="360" w:lineRule="auto"/>
        <w:ind w:left="720"/>
        <w:jc w:val="both"/>
        <w:rPr>
          <w:rFonts w:ascii="Palatino Linotype" w:hAnsi="Palatino Linotype"/>
          <w:sz w:val="28"/>
        </w:rPr>
      </w:pPr>
      <w:r w:rsidRPr="000A47AA">
        <w:rPr>
          <w:rFonts w:ascii="Palatino Linotype" w:hAnsi="Palatino Linotype"/>
          <w:noProof/>
          <w:sz w:val="28"/>
          <w:lang w:val="es-MX" w:eastAsia="es-MX"/>
        </w:rPr>
        <w:lastRenderedPageBreak/>
        <w:drawing>
          <wp:inline distT="0" distB="0" distL="0" distR="0" wp14:anchorId="18570704" wp14:editId="5DB4EB42">
            <wp:extent cx="5760720" cy="57067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0CDF62.tmp"/>
                    <pic:cNvPicPr/>
                  </pic:nvPicPr>
                  <pic:blipFill>
                    <a:blip r:embed="rId8">
                      <a:extLst>
                        <a:ext uri="{28A0092B-C50C-407E-A947-70E740481C1C}">
                          <a14:useLocalDpi xmlns:a14="http://schemas.microsoft.com/office/drawing/2010/main" val="0"/>
                        </a:ext>
                      </a:extLst>
                    </a:blip>
                    <a:stretch>
                      <a:fillRect/>
                    </a:stretch>
                  </pic:blipFill>
                  <pic:spPr>
                    <a:xfrm>
                      <a:off x="0" y="0"/>
                      <a:ext cx="5760720" cy="5706745"/>
                    </a:xfrm>
                    <a:prstGeom prst="rect">
                      <a:avLst/>
                    </a:prstGeom>
                  </pic:spPr>
                </pic:pic>
              </a:graphicData>
            </a:graphic>
          </wp:inline>
        </w:drawing>
      </w:r>
    </w:p>
    <w:p w14:paraId="462EA3E5" w14:textId="77777777" w:rsidR="00F170E9" w:rsidRPr="000A47AA" w:rsidRDefault="00622B13" w:rsidP="00F170E9">
      <w:pPr>
        <w:spacing w:before="240" w:line="360" w:lineRule="auto"/>
        <w:jc w:val="both"/>
        <w:rPr>
          <w:rFonts w:ascii="Palatino Linotype" w:hAnsi="Palatino Linotype" w:cs="Arial"/>
        </w:rPr>
      </w:pPr>
      <w:r w:rsidRPr="000A47AA">
        <w:rPr>
          <w:rFonts w:ascii="Palatino Linotype" w:hAnsi="Palatino Linotype" w:cs="Arial"/>
          <w:noProof/>
          <w:lang w:eastAsia="es-MX"/>
        </w:rPr>
        <w:lastRenderedPageBreak/>
        <w:drawing>
          <wp:inline distT="0" distB="0" distL="0" distR="0" wp14:anchorId="00B235C5" wp14:editId="4FC58488">
            <wp:extent cx="5760720" cy="58731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0C83.tmp"/>
                    <pic:cNvPicPr/>
                  </pic:nvPicPr>
                  <pic:blipFill>
                    <a:blip r:embed="rId9">
                      <a:extLst>
                        <a:ext uri="{28A0092B-C50C-407E-A947-70E740481C1C}">
                          <a14:useLocalDpi xmlns:a14="http://schemas.microsoft.com/office/drawing/2010/main" val="0"/>
                        </a:ext>
                      </a:extLst>
                    </a:blip>
                    <a:stretch>
                      <a:fillRect/>
                    </a:stretch>
                  </pic:blipFill>
                  <pic:spPr>
                    <a:xfrm>
                      <a:off x="0" y="0"/>
                      <a:ext cx="5760720" cy="5873115"/>
                    </a:xfrm>
                    <a:prstGeom prst="rect">
                      <a:avLst/>
                    </a:prstGeom>
                  </pic:spPr>
                </pic:pic>
              </a:graphicData>
            </a:graphic>
          </wp:inline>
        </w:drawing>
      </w:r>
    </w:p>
    <w:p w14:paraId="06526DCC" w14:textId="77777777" w:rsidR="00622B13" w:rsidRPr="000A47AA" w:rsidRDefault="00622B13" w:rsidP="003434E0">
      <w:pPr>
        <w:spacing w:before="240" w:line="360" w:lineRule="auto"/>
        <w:jc w:val="both"/>
        <w:rPr>
          <w:rFonts w:ascii="Palatino Linotype" w:hAnsi="Palatino Linotype" w:cs="Arial"/>
          <w:sz w:val="24"/>
          <w:szCs w:val="24"/>
        </w:rPr>
      </w:pPr>
      <w:r w:rsidRPr="000A47AA">
        <w:rPr>
          <w:rFonts w:ascii="Palatino Linotype" w:hAnsi="Palatino Linotype" w:cs="Arial"/>
          <w:noProof/>
          <w:sz w:val="24"/>
          <w:szCs w:val="24"/>
          <w:lang w:eastAsia="es-MX"/>
        </w:rPr>
        <w:lastRenderedPageBreak/>
        <w:drawing>
          <wp:inline distT="0" distB="0" distL="0" distR="0" wp14:anchorId="677A3790" wp14:editId="56B272AB">
            <wp:extent cx="5760720" cy="25958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0CD604.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2595880"/>
                    </a:xfrm>
                    <a:prstGeom prst="rect">
                      <a:avLst/>
                    </a:prstGeom>
                  </pic:spPr>
                </pic:pic>
              </a:graphicData>
            </a:graphic>
          </wp:inline>
        </w:drawing>
      </w:r>
    </w:p>
    <w:p w14:paraId="234AEA47" w14:textId="77777777" w:rsidR="002B4B5D" w:rsidRPr="000A47AA" w:rsidRDefault="002B4B5D" w:rsidP="00D94AE3">
      <w:pPr>
        <w:spacing w:after="0" w:line="360" w:lineRule="auto"/>
        <w:jc w:val="both"/>
        <w:rPr>
          <w:rFonts w:ascii="Palatino Linotype" w:hAnsi="Palatino Linotype" w:cs="Arial"/>
          <w:sz w:val="24"/>
          <w:szCs w:val="24"/>
        </w:rPr>
      </w:pPr>
      <w:r w:rsidRPr="000A47AA">
        <w:rPr>
          <w:rFonts w:ascii="Palatino Linotype" w:hAnsi="Palatino Linotype" w:cs="Arial"/>
          <w:sz w:val="24"/>
          <w:szCs w:val="24"/>
        </w:rPr>
        <w:t xml:space="preserve">De los </w:t>
      </w:r>
      <w:r w:rsidR="00297494" w:rsidRPr="000A47AA">
        <w:rPr>
          <w:rFonts w:ascii="Palatino Linotype" w:hAnsi="Palatino Linotype" w:cs="Arial"/>
          <w:sz w:val="24"/>
          <w:szCs w:val="24"/>
        </w:rPr>
        <w:t>archivos anteriormente referidos</w:t>
      </w:r>
      <w:r w:rsidRPr="000A47AA">
        <w:rPr>
          <w:rFonts w:ascii="Palatino Linotype" w:hAnsi="Palatino Linotype" w:cs="Arial"/>
          <w:sz w:val="24"/>
          <w:szCs w:val="24"/>
        </w:rPr>
        <w:t>, en términos</w:t>
      </w:r>
      <w:r w:rsidR="00297494" w:rsidRPr="000A47AA">
        <w:rPr>
          <w:rFonts w:ascii="Palatino Linotype" w:hAnsi="Palatino Linotype" w:cs="Arial"/>
          <w:sz w:val="24"/>
          <w:szCs w:val="24"/>
        </w:rPr>
        <w:t xml:space="preserve"> homólogos y</w:t>
      </w:r>
      <w:r w:rsidRPr="000A47AA">
        <w:rPr>
          <w:rFonts w:ascii="Palatino Linotype" w:hAnsi="Palatino Linotype" w:cs="Arial"/>
          <w:sz w:val="24"/>
          <w:szCs w:val="24"/>
        </w:rPr>
        <w:t xml:space="preserve"> generales se desprende </w:t>
      </w:r>
      <w:r w:rsidR="002F7A52" w:rsidRPr="000A47AA">
        <w:rPr>
          <w:rFonts w:ascii="Palatino Linotype" w:hAnsi="Palatino Linotype" w:cs="Arial"/>
          <w:sz w:val="24"/>
          <w:szCs w:val="24"/>
        </w:rPr>
        <w:t>que el Sujeto Obligado testo el nombre del prestador de servicios, así como su RFC, nombre del representante legal de la empresa, el tipo de instrumento con el que acredita la representación y su domicilio fiscal</w:t>
      </w:r>
      <w:r w:rsidRPr="000A47AA">
        <w:rPr>
          <w:rFonts w:ascii="Palatino Linotype" w:hAnsi="Palatino Linotype" w:cs="Arial"/>
          <w:sz w:val="24"/>
          <w:szCs w:val="24"/>
        </w:rPr>
        <w:t>:</w:t>
      </w:r>
    </w:p>
    <w:p w14:paraId="0C0A5DFE" w14:textId="77777777" w:rsidR="00297494" w:rsidRPr="000A47AA" w:rsidRDefault="00297494" w:rsidP="00297494">
      <w:pPr>
        <w:pStyle w:val="Prrafodelista"/>
        <w:numPr>
          <w:ilvl w:val="0"/>
          <w:numId w:val="5"/>
        </w:numPr>
        <w:spacing w:line="360" w:lineRule="auto"/>
        <w:jc w:val="both"/>
        <w:rPr>
          <w:rFonts w:ascii="Palatino Linotype" w:hAnsi="Palatino Linotype" w:cs="Arial"/>
        </w:rPr>
      </w:pPr>
      <w:r w:rsidRPr="000A47AA">
        <w:rPr>
          <w:rFonts w:ascii="Palatino Linotype" w:hAnsi="Palatino Linotype" w:cs="Arial"/>
          <w:i/>
        </w:rPr>
        <w:t xml:space="preserve">Alejandro García Serafín </w:t>
      </w:r>
      <w:proofErr w:type="spellStart"/>
      <w:r w:rsidRPr="000A47AA">
        <w:rPr>
          <w:rFonts w:ascii="Palatino Linotype" w:hAnsi="Palatino Linotype" w:cs="Arial"/>
          <w:i/>
        </w:rPr>
        <w:t>Req</w:t>
      </w:r>
      <w:proofErr w:type="spellEnd"/>
      <w:r w:rsidRPr="000A47AA">
        <w:rPr>
          <w:rFonts w:ascii="Palatino Linotype" w:hAnsi="Palatino Linotype" w:cs="Arial"/>
          <w:i/>
        </w:rPr>
        <w:t>. 0395 Fact. 606:</w:t>
      </w:r>
    </w:p>
    <w:p w14:paraId="04C49598" w14:textId="77777777" w:rsidR="002B4B5D" w:rsidRPr="000A47AA" w:rsidRDefault="002B4B5D" w:rsidP="00D94AE3">
      <w:pPr>
        <w:spacing w:after="0" w:line="360" w:lineRule="auto"/>
        <w:jc w:val="both"/>
        <w:rPr>
          <w:rFonts w:ascii="Palatino Linotype" w:hAnsi="Palatino Linotype" w:cs="Arial"/>
          <w:sz w:val="24"/>
          <w:szCs w:val="24"/>
        </w:rPr>
      </w:pPr>
      <w:r w:rsidRPr="000A47AA">
        <w:rPr>
          <w:rFonts w:ascii="Palatino Linotype" w:hAnsi="Palatino Linotype" w:cs="Arial"/>
          <w:noProof/>
          <w:sz w:val="24"/>
          <w:szCs w:val="24"/>
          <w:lang w:eastAsia="es-MX"/>
        </w:rPr>
        <w:lastRenderedPageBreak/>
        <w:drawing>
          <wp:inline distT="0" distB="0" distL="0" distR="0" wp14:anchorId="16E5DE6B" wp14:editId="0B926F9D">
            <wp:extent cx="5760720" cy="335026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0433EB.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3350260"/>
                    </a:xfrm>
                    <a:prstGeom prst="rect">
                      <a:avLst/>
                    </a:prstGeom>
                  </pic:spPr>
                </pic:pic>
              </a:graphicData>
            </a:graphic>
          </wp:inline>
        </w:drawing>
      </w:r>
    </w:p>
    <w:p w14:paraId="04ABA42A" w14:textId="77777777" w:rsidR="002B4B5D" w:rsidRPr="000A47AA" w:rsidRDefault="00297494" w:rsidP="00297494">
      <w:pPr>
        <w:pStyle w:val="Prrafodelista"/>
        <w:numPr>
          <w:ilvl w:val="0"/>
          <w:numId w:val="5"/>
        </w:numPr>
        <w:spacing w:line="360" w:lineRule="auto"/>
        <w:jc w:val="both"/>
        <w:rPr>
          <w:rFonts w:ascii="Palatino Linotype" w:hAnsi="Palatino Linotype" w:cs="Arial"/>
          <w:i/>
        </w:rPr>
      </w:pPr>
      <w:r w:rsidRPr="000A47AA">
        <w:rPr>
          <w:rFonts w:ascii="Palatino Linotype" w:hAnsi="Palatino Linotype" w:cs="Arial"/>
          <w:i/>
        </w:rPr>
        <w:t xml:space="preserve">Alejandro </w:t>
      </w:r>
      <w:proofErr w:type="spellStart"/>
      <w:r w:rsidRPr="000A47AA">
        <w:rPr>
          <w:rFonts w:ascii="Palatino Linotype" w:hAnsi="Palatino Linotype" w:cs="Arial"/>
          <w:i/>
        </w:rPr>
        <w:t>Jonatan</w:t>
      </w:r>
      <w:proofErr w:type="spellEnd"/>
      <w:r w:rsidRPr="000A47AA">
        <w:rPr>
          <w:rFonts w:ascii="Palatino Linotype" w:hAnsi="Palatino Linotype" w:cs="Arial"/>
          <w:i/>
        </w:rPr>
        <w:t xml:space="preserve"> Marín Martínez </w:t>
      </w:r>
      <w:proofErr w:type="spellStart"/>
      <w:r w:rsidRPr="000A47AA">
        <w:rPr>
          <w:rFonts w:ascii="Palatino Linotype" w:hAnsi="Palatino Linotype" w:cs="Arial"/>
          <w:i/>
        </w:rPr>
        <w:t>Req</w:t>
      </w:r>
      <w:proofErr w:type="spellEnd"/>
      <w:r w:rsidRPr="000A47AA">
        <w:rPr>
          <w:rFonts w:ascii="Palatino Linotype" w:hAnsi="Palatino Linotype" w:cs="Arial"/>
          <w:i/>
        </w:rPr>
        <w:t>. 1581 Fact. 4</w:t>
      </w:r>
    </w:p>
    <w:p w14:paraId="47C59EB9" w14:textId="77777777" w:rsidR="00297494" w:rsidRPr="000A47AA" w:rsidRDefault="0035023F" w:rsidP="0035023F">
      <w:pPr>
        <w:spacing w:line="360" w:lineRule="auto"/>
        <w:ind w:left="360"/>
        <w:jc w:val="center"/>
        <w:rPr>
          <w:rFonts w:ascii="Palatino Linotype" w:hAnsi="Palatino Linotype" w:cs="Arial"/>
          <w:i/>
        </w:rPr>
      </w:pPr>
      <w:r w:rsidRPr="000A47AA">
        <w:rPr>
          <w:rFonts w:ascii="Palatino Linotype" w:hAnsi="Palatino Linotype" w:cs="Arial"/>
          <w:i/>
          <w:noProof/>
          <w:lang w:eastAsia="es-MX"/>
        </w:rPr>
        <w:drawing>
          <wp:inline distT="0" distB="0" distL="0" distR="0" wp14:anchorId="0BD08B1E" wp14:editId="5A75B066">
            <wp:extent cx="5760720" cy="188468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04D1F7.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1884680"/>
                    </a:xfrm>
                    <a:prstGeom prst="rect">
                      <a:avLst/>
                    </a:prstGeom>
                  </pic:spPr>
                </pic:pic>
              </a:graphicData>
            </a:graphic>
          </wp:inline>
        </w:drawing>
      </w:r>
    </w:p>
    <w:p w14:paraId="0366F348" w14:textId="77777777" w:rsidR="00045BDB" w:rsidRPr="000A47AA" w:rsidRDefault="00045BDB" w:rsidP="00045BDB">
      <w:pPr>
        <w:spacing w:after="0" w:line="360" w:lineRule="auto"/>
        <w:ind w:right="51"/>
        <w:jc w:val="both"/>
        <w:rPr>
          <w:rFonts w:ascii="Palatino Linotype" w:eastAsiaTheme="minorEastAsia" w:hAnsi="Palatino Linotype" w:cs="Arial"/>
          <w:sz w:val="24"/>
          <w:szCs w:val="24"/>
          <w:lang w:val="es-ES_tradnl" w:eastAsia="es-ES"/>
        </w:rPr>
      </w:pPr>
      <w:r w:rsidRPr="000A47AA">
        <w:rPr>
          <w:rFonts w:ascii="Palatino Linotype" w:eastAsiaTheme="minorEastAsia" w:hAnsi="Palatino Linotype" w:cs="Arial"/>
          <w:sz w:val="24"/>
          <w:szCs w:val="24"/>
          <w:lang w:val="es-ES_tradnl" w:eastAsia="es-ES"/>
        </w:rPr>
        <w:t xml:space="preserve">En ese orden de ideas, resulta necesario señalar que un </w:t>
      </w:r>
      <w:r w:rsidRPr="000A47AA">
        <w:rPr>
          <w:rFonts w:ascii="Palatino Linotype" w:eastAsiaTheme="minorEastAsia" w:hAnsi="Palatino Linotype" w:cs="Arial"/>
          <w:b/>
          <w:sz w:val="24"/>
          <w:szCs w:val="24"/>
          <w:lang w:val="es-ES_tradnl" w:eastAsia="es-ES"/>
        </w:rPr>
        <w:t xml:space="preserve">programa informático </w:t>
      </w:r>
      <w:r w:rsidRPr="000A47AA">
        <w:rPr>
          <w:rFonts w:ascii="Palatino Linotype" w:eastAsiaTheme="minorEastAsia" w:hAnsi="Palatino Linotype" w:cs="Arial"/>
          <w:sz w:val="24"/>
          <w:szCs w:val="24"/>
          <w:lang w:val="es-ES_tradnl" w:eastAsia="es-ES"/>
        </w:rPr>
        <w:t xml:space="preserve">o </w:t>
      </w:r>
      <w:r w:rsidRPr="000A47AA">
        <w:rPr>
          <w:rFonts w:ascii="Palatino Linotype" w:eastAsiaTheme="minorEastAsia" w:hAnsi="Palatino Linotype" w:cs="Arial"/>
          <w:b/>
          <w:sz w:val="24"/>
          <w:szCs w:val="24"/>
          <w:lang w:val="es-ES_tradnl" w:eastAsia="es-ES"/>
        </w:rPr>
        <w:t>programa de computador</w:t>
      </w:r>
      <w:r w:rsidRPr="000A47AA">
        <w:rPr>
          <w:rFonts w:ascii="Palatino Linotype" w:eastAsiaTheme="minorEastAsia" w:hAnsi="Palatino Linotype" w:cs="Arial"/>
          <w:sz w:val="24"/>
          <w:szCs w:val="24"/>
          <w:lang w:val="es-ES_tradnl" w:eastAsia="es-ES"/>
        </w:rPr>
        <w:t xml:space="preserve"> es una pieza de software, es decir, una secuencia compleja de instrucciones y procesos orquestados </w:t>
      </w:r>
      <w:r w:rsidRPr="000A47AA">
        <w:rPr>
          <w:rFonts w:ascii="Palatino Linotype" w:eastAsiaTheme="minorEastAsia" w:hAnsi="Palatino Linotype" w:cs="Arial"/>
          <w:b/>
          <w:sz w:val="24"/>
          <w:szCs w:val="24"/>
          <w:lang w:val="es-ES_tradnl" w:eastAsia="es-ES"/>
        </w:rPr>
        <w:t>para cumplir una tarea específica en un computador o sistema de computadores</w:t>
      </w:r>
      <w:r w:rsidRPr="000A47AA">
        <w:rPr>
          <w:rFonts w:ascii="Palatino Linotype" w:eastAsiaTheme="minorEastAsia" w:hAnsi="Palatino Linotype" w:cs="Arial"/>
          <w:sz w:val="24"/>
          <w:szCs w:val="24"/>
          <w:lang w:val="es-ES_tradnl" w:eastAsia="es-ES"/>
        </w:rPr>
        <w:t xml:space="preserve">. Estos programas </w:t>
      </w:r>
      <w:r w:rsidRPr="000A47AA">
        <w:rPr>
          <w:rFonts w:ascii="Palatino Linotype" w:eastAsiaTheme="minorEastAsia" w:hAnsi="Palatino Linotype" w:cs="Arial"/>
          <w:b/>
          <w:sz w:val="24"/>
          <w:szCs w:val="24"/>
          <w:lang w:val="es-ES_tradnl" w:eastAsia="es-ES"/>
        </w:rPr>
        <w:t xml:space="preserve">pueden ser programas </w:t>
      </w:r>
      <w:r w:rsidRPr="000A47AA">
        <w:rPr>
          <w:rFonts w:ascii="Palatino Linotype" w:eastAsiaTheme="minorEastAsia" w:hAnsi="Palatino Linotype" w:cs="Arial"/>
          <w:b/>
          <w:sz w:val="24"/>
          <w:szCs w:val="24"/>
          <w:lang w:val="es-ES_tradnl" w:eastAsia="es-ES"/>
        </w:rPr>
        <w:lastRenderedPageBreak/>
        <w:t>preinstalados en el computador,</w:t>
      </w:r>
      <w:r w:rsidRPr="000A47AA">
        <w:rPr>
          <w:rFonts w:ascii="Palatino Linotype" w:eastAsiaTheme="minorEastAsia" w:hAnsi="Palatino Linotype" w:cs="Arial"/>
          <w:sz w:val="24"/>
          <w:szCs w:val="24"/>
          <w:lang w:val="es-ES_tradnl" w:eastAsia="es-ES"/>
        </w:rPr>
        <w:t xml:space="preserve"> como el Sistema Operativo que controla todo el funcionamiento del mismo, </w:t>
      </w:r>
      <w:r w:rsidRPr="000A47AA">
        <w:rPr>
          <w:rFonts w:ascii="Palatino Linotype" w:eastAsiaTheme="minorEastAsia" w:hAnsi="Palatino Linotype" w:cs="Arial"/>
          <w:b/>
          <w:sz w:val="24"/>
          <w:szCs w:val="24"/>
          <w:lang w:val="es-ES_tradnl" w:eastAsia="es-ES"/>
        </w:rPr>
        <w:t>o pueden ser añadidos adicionalmente por el usuario</w:t>
      </w:r>
      <w:r w:rsidRPr="000A47AA">
        <w:rPr>
          <w:rFonts w:ascii="Palatino Linotype" w:eastAsiaTheme="minorEastAsia" w:hAnsi="Palatino Linotype" w:cs="Arial"/>
          <w:sz w:val="24"/>
          <w:szCs w:val="24"/>
          <w:lang w:val="es-ES_tradnl" w:eastAsia="es-ES"/>
        </w:rPr>
        <w:t>.</w:t>
      </w:r>
    </w:p>
    <w:p w14:paraId="1F8FBCFE" w14:textId="77777777" w:rsidR="00045BDB" w:rsidRPr="000A47AA" w:rsidRDefault="00045BDB" w:rsidP="00045BDB">
      <w:pPr>
        <w:spacing w:after="0" w:line="360" w:lineRule="auto"/>
        <w:ind w:right="51"/>
        <w:jc w:val="both"/>
        <w:rPr>
          <w:rFonts w:ascii="Palatino Linotype" w:eastAsiaTheme="minorEastAsia" w:hAnsi="Palatino Linotype" w:cs="Arial"/>
          <w:sz w:val="24"/>
          <w:szCs w:val="24"/>
          <w:lang w:val="es-ES_tradnl" w:eastAsia="es-ES"/>
        </w:rPr>
      </w:pPr>
    </w:p>
    <w:p w14:paraId="685219B6" w14:textId="77777777" w:rsidR="00045BDB" w:rsidRPr="000A47AA" w:rsidRDefault="00045BDB" w:rsidP="00045BDB">
      <w:pPr>
        <w:spacing w:after="0" w:line="360" w:lineRule="auto"/>
        <w:ind w:right="51"/>
        <w:jc w:val="both"/>
        <w:rPr>
          <w:rFonts w:ascii="Palatino Linotype" w:eastAsiaTheme="minorEastAsia" w:hAnsi="Palatino Linotype" w:cs="Arial"/>
          <w:sz w:val="24"/>
          <w:szCs w:val="24"/>
          <w:lang w:val="es-ES_tradnl" w:eastAsia="es-ES"/>
        </w:rPr>
      </w:pPr>
      <w:r w:rsidRPr="000A47AA">
        <w:rPr>
          <w:rFonts w:ascii="Palatino Linotype" w:eastAsiaTheme="minorEastAsia" w:hAnsi="Palatino Linotype" w:cs="Arial"/>
          <w:sz w:val="24"/>
          <w:szCs w:val="24"/>
          <w:lang w:val="es-ES_tradnl" w:eastAsia="es-ES"/>
        </w:rPr>
        <w:t xml:space="preserve">En el caso particular, existiendo en la actualidad diversos softwares o programas informáticos, para la compresión y </w:t>
      </w:r>
      <w:r w:rsidRPr="000A47AA">
        <w:rPr>
          <w:rFonts w:ascii="Palatino Linotype" w:eastAsiaTheme="minorEastAsia" w:hAnsi="Palatino Linotype" w:cs="Arial"/>
          <w:b/>
          <w:sz w:val="24"/>
          <w:szCs w:val="24"/>
          <w:lang w:val="es-ES_tradnl" w:eastAsia="es-ES"/>
        </w:rPr>
        <w:t>descompresión de carpetas</w:t>
      </w:r>
      <w:r w:rsidRPr="000A47AA">
        <w:rPr>
          <w:rFonts w:ascii="Palatino Linotype" w:eastAsiaTheme="minorEastAsia" w:hAnsi="Palatino Linotype" w:cs="Arial"/>
          <w:sz w:val="24"/>
          <w:szCs w:val="24"/>
          <w:lang w:val="es-ES_tradnl" w:eastAsia="es-ES"/>
        </w:rPr>
        <w:t xml:space="preserve">, como lo son los más conocidos </w:t>
      </w:r>
      <w:r w:rsidRPr="000A47AA">
        <w:rPr>
          <w:rFonts w:ascii="Palatino Linotype" w:eastAsiaTheme="minorEastAsia" w:hAnsi="Palatino Linotype" w:cs="Arial"/>
          <w:b/>
          <w:sz w:val="24"/>
          <w:szCs w:val="24"/>
          <w:lang w:val="es-ES_tradnl" w:eastAsia="es-ES"/>
        </w:rPr>
        <w:t>WinRAR</w:t>
      </w:r>
      <w:r w:rsidRPr="000A47AA">
        <w:rPr>
          <w:rFonts w:ascii="Palatino Linotype" w:eastAsiaTheme="minorEastAsia" w:hAnsi="Palatino Linotype" w:cs="Arial"/>
          <w:sz w:val="24"/>
          <w:szCs w:val="24"/>
          <w:lang w:val="es-ES_tradnl" w:eastAsia="es-ES"/>
        </w:rPr>
        <w:t xml:space="preserve"> y </w:t>
      </w:r>
      <w:r w:rsidRPr="000A47AA">
        <w:rPr>
          <w:rFonts w:ascii="Palatino Linotype" w:eastAsiaTheme="minorEastAsia" w:hAnsi="Palatino Linotype" w:cs="Arial"/>
          <w:b/>
          <w:sz w:val="24"/>
          <w:szCs w:val="24"/>
          <w:lang w:val="es-ES_tradnl" w:eastAsia="es-ES"/>
        </w:rPr>
        <w:t>WinZip</w:t>
      </w:r>
      <w:r w:rsidRPr="000A47AA">
        <w:rPr>
          <w:rFonts w:ascii="Palatino Linotype" w:eastAsiaTheme="minorEastAsia" w:hAnsi="Palatino Linotype" w:cs="Arial"/>
          <w:sz w:val="24"/>
          <w:szCs w:val="24"/>
          <w:lang w:val="es-ES_tradnl" w:eastAsia="es-ES"/>
        </w:rPr>
        <w:t>, de licencia libre o gratuita y fácil instalación en los equipos de cómputo, para no generar un costo.</w:t>
      </w:r>
    </w:p>
    <w:p w14:paraId="30B15939" w14:textId="77777777" w:rsidR="00045BDB" w:rsidRPr="000A47AA" w:rsidRDefault="00045BDB" w:rsidP="00D94AE3">
      <w:pPr>
        <w:autoSpaceDE w:val="0"/>
        <w:autoSpaceDN w:val="0"/>
        <w:adjustRightInd w:val="0"/>
        <w:spacing w:before="240" w:line="360" w:lineRule="auto"/>
        <w:jc w:val="both"/>
        <w:rPr>
          <w:rFonts w:ascii="Palatino Linotype" w:hAnsi="Palatino Linotype" w:cs="Arial"/>
          <w:sz w:val="24"/>
        </w:rPr>
      </w:pPr>
    </w:p>
    <w:p w14:paraId="1EB8AE16" w14:textId="77777777" w:rsidR="00D94AE3" w:rsidRPr="000A47AA" w:rsidRDefault="00D94AE3" w:rsidP="00D94AE3">
      <w:pPr>
        <w:autoSpaceDE w:val="0"/>
        <w:autoSpaceDN w:val="0"/>
        <w:adjustRightInd w:val="0"/>
        <w:spacing w:before="240" w:line="360" w:lineRule="auto"/>
        <w:jc w:val="both"/>
        <w:rPr>
          <w:rFonts w:ascii="Palatino Linotype" w:hAnsi="Palatino Linotype" w:cs="Arial"/>
          <w:sz w:val="24"/>
        </w:rPr>
      </w:pPr>
      <w:r w:rsidRPr="000A47AA">
        <w:rPr>
          <w:rFonts w:ascii="Palatino Linotype" w:hAnsi="Palatino Linotype" w:cs="Arial"/>
          <w:sz w:val="24"/>
        </w:rPr>
        <w:t xml:space="preserve">En este tenor, en alusión a los requerimientos formulados por el particular, resulta oportuno traer a colación los artículos 24, fracción XII y 92, fracción XXXVI de la Ley de Transparencia y Acceso a la Información Pública del Estado de México y Municipios, dispositivos jurídicos que disponen a la literalidad lo siguiente: </w:t>
      </w:r>
    </w:p>
    <w:p w14:paraId="2DFB3552" w14:textId="77777777" w:rsidR="00D94AE3" w:rsidRPr="000A47AA" w:rsidRDefault="00D94AE3" w:rsidP="00D94AE3">
      <w:pPr>
        <w:autoSpaceDE w:val="0"/>
        <w:autoSpaceDN w:val="0"/>
        <w:adjustRightInd w:val="0"/>
        <w:spacing w:before="240" w:line="360" w:lineRule="auto"/>
        <w:ind w:left="851" w:right="851"/>
        <w:jc w:val="both"/>
        <w:rPr>
          <w:rFonts w:ascii="Palatino Linotype" w:hAnsi="Palatino Linotype"/>
          <w:i/>
          <w:iCs/>
        </w:rPr>
      </w:pPr>
      <w:r w:rsidRPr="000A47AA">
        <w:rPr>
          <w:rFonts w:ascii="Palatino Linotype" w:hAnsi="Palatino Linotype"/>
          <w:i/>
          <w:iCs/>
        </w:rPr>
        <w:t>“</w:t>
      </w:r>
      <w:r w:rsidRPr="000A47AA">
        <w:rPr>
          <w:rFonts w:ascii="Palatino Linotype" w:hAnsi="Palatino Linotype"/>
          <w:b/>
          <w:i/>
          <w:iCs/>
        </w:rPr>
        <w:t>Artículo 24.</w:t>
      </w:r>
      <w:r w:rsidRPr="000A47AA">
        <w:rPr>
          <w:rFonts w:ascii="Palatino Linotype" w:hAnsi="Palatino Linotype"/>
          <w:i/>
          <w:iCs/>
        </w:rPr>
        <w:t xml:space="preserve"> Para el cumplimiento de los objetivos de esta Ley, los sujetos obligados deberán cumplir con las siguientes obligaciones, según corresponda, de acuerdo a su naturaleza:</w:t>
      </w:r>
    </w:p>
    <w:p w14:paraId="19394E87" w14:textId="77777777" w:rsidR="00D94AE3" w:rsidRPr="000A47AA" w:rsidRDefault="00D94AE3" w:rsidP="00D94AE3">
      <w:pPr>
        <w:autoSpaceDE w:val="0"/>
        <w:autoSpaceDN w:val="0"/>
        <w:adjustRightInd w:val="0"/>
        <w:spacing w:before="240" w:line="360" w:lineRule="auto"/>
        <w:ind w:left="851" w:right="851"/>
        <w:jc w:val="both"/>
        <w:rPr>
          <w:rFonts w:ascii="Palatino Linotype" w:hAnsi="Palatino Linotype" w:cs="Arial"/>
          <w:i/>
          <w:iCs/>
        </w:rPr>
      </w:pPr>
      <w:r w:rsidRPr="000A47AA">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46864C50" w14:textId="77777777" w:rsidR="00D94AE3" w:rsidRPr="000A47AA" w:rsidRDefault="00D94AE3" w:rsidP="00D94AE3">
      <w:pPr>
        <w:autoSpaceDE w:val="0"/>
        <w:autoSpaceDN w:val="0"/>
        <w:adjustRightInd w:val="0"/>
        <w:spacing w:before="240" w:line="360" w:lineRule="auto"/>
        <w:ind w:left="851" w:right="851"/>
        <w:jc w:val="both"/>
        <w:rPr>
          <w:rFonts w:ascii="Palatino Linotype" w:hAnsi="Palatino Linotype"/>
          <w:i/>
          <w:iCs/>
        </w:rPr>
      </w:pPr>
      <w:r w:rsidRPr="000A47AA">
        <w:rPr>
          <w:rFonts w:ascii="Palatino Linotype" w:hAnsi="Palatino Linotype"/>
          <w:b/>
          <w:i/>
          <w:iCs/>
        </w:rPr>
        <w:t>Artículo 92.</w:t>
      </w:r>
      <w:r w:rsidRPr="000A47AA">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2A668A" w14:textId="77777777" w:rsidR="00D94AE3" w:rsidRPr="000A47AA" w:rsidRDefault="00D94AE3" w:rsidP="00D94AE3">
      <w:pPr>
        <w:autoSpaceDE w:val="0"/>
        <w:autoSpaceDN w:val="0"/>
        <w:adjustRightInd w:val="0"/>
        <w:spacing w:before="240" w:line="360" w:lineRule="auto"/>
        <w:ind w:left="851" w:right="851"/>
        <w:jc w:val="both"/>
        <w:rPr>
          <w:rFonts w:ascii="Palatino Linotype" w:hAnsi="Palatino Linotype"/>
          <w:i/>
          <w:iCs/>
        </w:rPr>
      </w:pPr>
      <w:r w:rsidRPr="000A47AA">
        <w:rPr>
          <w:rFonts w:ascii="Palatino Linotype" w:hAnsi="Palatino Linotype"/>
          <w:i/>
          <w:iCs/>
        </w:rPr>
        <w:lastRenderedPageBreak/>
        <w:t>XXXVI. Padrón de proveedores y contratistas;</w:t>
      </w:r>
    </w:p>
    <w:p w14:paraId="5AAC8EED" w14:textId="77777777" w:rsidR="003434E0" w:rsidRPr="000A47AA" w:rsidRDefault="00D94AE3" w:rsidP="000B637B">
      <w:pPr>
        <w:spacing w:after="0" w:line="360" w:lineRule="auto"/>
        <w:jc w:val="both"/>
        <w:rPr>
          <w:rFonts w:ascii="Palatino Linotype" w:eastAsia="Times New Roman" w:hAnsi="Palatino Linotype" w:cs="Arial"/>
          <w:sz w:val="24"/>
          <w:szCs w:val="24"/>
          <w:lang w:val="es-ES"/>
        </w:rPr>
      </w:pPr>
      <w:r w:rsidRPr="000A47AA">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al padrón de proveedores y contratistas, sus montos, así como el origen de los recursos.</w:t>
      </w:r>
    </w:p>
    <w:p w14:paraId="28F40F4A" w14:textId="77777777" w:rsidR="003434E0" w:rsidRPr="000A47AA" w:rsidRDefault="003434E0" w:rsidP="003434E0">
      <w:pPr>
        <w:spacing w:after="0" w:line="360" w:lineRule="auto"/>
        <w:jc w:val="both"/>
        <w:rPr>
          <w:rFonts w:ascii="Palatino Linotype" w:eastAsia="Times New Roman" w:hAnsi="Palatino Linotype" w:cs="Arial"/>
          <w:sz w:val="24"/>
          <w:szCs w:val="24"/>
          <w:lang w:val="es-ES"/>
        </w:rPr>
      </w:pPr>
    </w:p>
    <w:p w14:paraId="35FB40A8" w14:textId="77777777" w:rsidR="003434E0" w:rsidRPr="000A47AA" w:rsidRDefault="003434E0" w:rsidP="003434E0">
      <w:pPr>
        <w:spacing w:after="0" w:line="360" w:lineRule="auto"/>
        <w:jc w:val="both"/>
        <w:rPr>
          <w:rFonts w:ascii="Palatino Linotype" w:eastAsia="Times New Roman" w:hAnsi="Palatino Linotype" w:cs="Arial"/>
          <w:sz w:val="24"/>
          <w:szCs w:val="24"/>
          <w:lang w:val="es-ES"/>
        </w:rPr>
      </w:pPr>
      <w:r w:rsidRPr="000A47AA">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02EC3E68" w14:textId="77777777" w:rsidR="003434E0" w:rsidRPr="000A47AA" w:rsidRDefault="003434E0" w:rsidP="003434E0">
      <w:pPr>
        <w:spacing w:after="0" w:line="240" w:lineRule="auto"/>
        <w:jc w:val="both"/>
        <w:rPr>
          <w:rFonts w:ascii="Palatino Linotype" w:eastAsia="Times New Roman" w:hAnsi="Palatino Linotype" w:cs="Arial"/>
          <w:sz w:val="24"/>
          <w:szCs w:val="24"/>
          <w:lang w:val="es-ES"/>
        </w:rPr>
      </w:pPr>
    </w:p>
    <w:p w14:paraId="3C22D94C"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
          <w:bCs/>
          <w:i/>
          <w:iCs/>
          <w:lang w:val="es-ES"/>
        </w:rPr>
        <w:t>“Artículo 1</w:t>
      </w:r>
      <w:r w:rsidRPr="000A47AA">
        <w:rPr>
          <w:rFonts w:ascii="Palatino Linotype" w:eastAsia="Times New Roman" w:hAnsi="Palatino Linotype" w:cs="Arial"/>
          <w:i/>
          <w:iCs/>
          <w:lang w:val="es-ES"/>
        </w:rPr>
        <w:t>.- </w:t>
      </w:r>
      <w:r w:rsidRPr="000A47AA">
        <w:rPr>
          <w:rFonts w:ascii="Palatino Linotype" w:eastAsia="Times New Roman" w:hAnsi="Palatino Linotype" w:cs="Arial"/>
          <w:b/>
          <w:bCs/>
          <w:i/>
          <w:iCs/>
          <w:u w:val="single"/>
          <w:lang w:val="es-ES"/>
        </w:rPr>
        <w:t>Esta Ley tiene por objeto regular los actos relativos a</w:t>
      </w:r>
      <w:r w:rsidRPr="000A47AA">
        <w:rPr>
          <w:rFonts w:ascii="Palatino Linotype" w:eastAsia="Times New Roman" w:hAnsi="Palatino Linotype" w:cs="Arial"/>
          <w:i/>
          <w:iCs/>
          <w:lang w:val="es-ES"/>
        </w:rPr>
        <w:t> la planeación, programación, presupuestación, ejecución y control de </w:t>
      </w:r>
      <w:r w:rsidRPr="000A47AA">
        <w:rPr>
          <w:rFonts w:ascii="Palatino Linotype" w:eastAsia="Times New Roman" w:hAnsi="Palatino Linotype" w:cs="Arial"/>
          <w:b/>
          <w:bCs/>
          <w:i/>
          <w:iCs/>
          <w:u w:val="single"/>
          <w:lang w:val="es-ES"/>
        </w:rPr>
        <w:t>la adquisición, enajenación y arrendamiento de bienes, y la contratación de servicios de cualquier naturaleza</w:t>
      </w:r>
      <w:r w:rsidRPr="000A47AA">
        <w:rPr>
          <w:rFonts w:ascii="Palatino Linotype" w:eastAsia="Times New Roman" w:hAnsi="Palatino Linotype" w:cs="Arial"/>
          <w:i/>
          <w:iCs/>
          <w:lang w:val="es-ES"/>
        </w:rPr>
        <w:t>, </w:t>
      </w:r>
      <w:r w:rsidRPr="000A47AA">
        <w:rPr>
          <w:rFonts w:ascii="Palatino Linotype" w:eastAsia="Times New Roman" w:hAnsi="Palatino Linotype" w:cs="Arial"/>
          <w:b/>
          <w:bCs/>
          <w:i/>
          <w:iCs/>
          <w:u w:val="single"/>
          <w:lang w:val="es-ES"/>
        </w:rPr>
        <w:t>que realicen</w:t>
      </w:r>
      <w:r w:rsidRPr="000A47AA">
        <w:rPr>
          <w:rFonts w:ascii="Palatino Linotype" w:eastAsia="Times New Roman" w:hAnsi="Palatino Linotype" w:cs="Arial"/>
          <w:i/>
          <w:iCs/>
          <w:lang w:val="es-ES"/>
        </w:rPr>
        <w:t>:</w:t>
      </w:r>
    </w:p>
    <w:p w14:paraId="1FF71753"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i/>
          <w:iCs/>
          <w:lang w:val="es-ES"/>
        </w:rPr>
        <w:t>…</w:t>
      </w:r>
    </w:p>
    <w:p w14:paraId="6546860B"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
          <w:bCs/>
          <w:i/>
          <w:iCs/>
          <w:lang w:val="es-ES"/>
        </w:rPr>
        <w:t>III. </w:t>
      </w:r>
      <w:r w:rsidRPr="000A47AA">
        <w:rPr>
          <w:rFonts w:ascii="Palatino Linotype" w:eastAsia="Times New Roman" w:hAnsi="Palatino Linotype" w:cs="Arial"/>
          <w:b/>
          <w:bCs/>
          <w:i/>
          <w:iCs/>
          <w:u w:val="single"/>
          <w:lang w:val="es-ES"/>
        </w:rPr>
        <w:t>Los ayuntamientos de los municipios del Estado</w:t>
      </w:r>
      <w:r w:rsidRPr="000A47AA">
        <w:rPr>
          <w:rFonts w:ascii="Palatino Linotype" w:eastAsia="Times New Roman" w:hAnsi="Palatino Linotype" w:cs="Arial"/>
          <w:i/>
          <w:iCs/>
          <w:lang w:val="es-ES"/>
        </w:rPr>
        <w:t>.</w:t>
      </w:r>
    </w:p>
    <w:p w14:paraId="5D914B5B" w14:textId="77777777" w:rsidR="003434E0" w:rsidRPr="000A47AA" w:rsidRDefault="003434E0" w:rsidP="003434E0">
      <w:pPr>
        <w:spacing w:after="0" w:line="240" w:lineRule="auto"/>
        <w:ind w:left="567" w:right="567"/>
        <w:jc w:val="both"/>
        <w:rPr>
          <w:rFonts w:ascii="Palatino Linotype" w:eastAsia="Times New Roman" w:hAnsi="Palatino Linotype" w:cs="Arial"/>
          <w:b/>
          <w:bCs/>
          <w:i/>
          <w:iCs/>
          <w:lang w:val="es-ES"/>
        </w:rPr>
      </w:pPr>
    </w:p>
    <w:p w14:paraId="2A04C976"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
          <w:bCs/>
          <w:i/>
          <w:iCs/>
          <w:lang w:val="es-ES"/>
        </w:rPr>
        <w:t>Artículo 20</w:t>
      </w:r>
      <w:r w:rsidRPr="000A47AA">
        <w:rPr>
          <w:rFonts w:ascii="Palatino Linotype" w:eastAsia="Times New Roman" w:hAnsi="Palatino Linotype" w:cs="Arial"/>
          <w:i/>
          <w:iCs/>
          <w:lang w:val="es-ES"/>
        </w:rPr>
        <w:t>.- La Secretaría y </w:t>
      </w:r>
      <w:r w:rsidRPr="000A47AA">
        <w:rPr>
          <w:rFonts w:ascii="Palatino Linotype" w:eastAsia="Times New Roman" w:hAnsi="Palatino Linotype" w:cs="Arial"/>
          <w:b/>
          <w:bCs/>
          <w:i/>
          <w:iCs/>
          <w:u w:val="single"/>
          <w:lang w:val="es-ES"/>
        </w:rPr>
        <w:t>los ayuntamientos establecerán y operarán el catálogo de bienes y servicios</w:t>
      </w:r>
      <w:r w:rsidRPr="000A47AA">
        <w:rPr>
          <w:rFonts w:ascii="Palatino Linotype" w:eastAsia="Times New Roman" w:hAnsi="Palatino Linotype" w:cs="Arial"/>
          <w:i/>
          <w:iCs/>
          <w:lang w:val="es-ES"/>
        </w:rPr>
        <w:t>, de acuerdo con la reglamentación respectiva. </w:t>
      </w:r>
      <w:r w:rsidRPr="000A47AA">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0A47AA">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14B180D2" w14:textId="77777777" w:rsidR="003434E0" w:rsidRPr="000A47AA" w:rsidRDefault="003434E0" w:rsidP="003434E0">
      <w:pPr>
        <w:spacing w:after="0" w:line="240" w:lineRule="auto"/>
        <w:ind w:left="567" w:right="567"/>
        <w:jc w:val="both"/>
        <w:rPr>
          <w:rFonts w:ascii="Palatino Linotype" w:eastAsia="Times New Roman" w:hAnsi="Palatino Linotype" w:cs="Arial"/>
          <w:b/>
          <w:bCs/>
          <w:i/>
          <w:iCs/>
          <w:lang w:val="es-ES"/>
        </w:rPr>
      </w:pPr>
    </w:p>
    <w:p w14:paraId="78A7C0AB"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
          <w:bCs/>
          <w:i/>
          <w:iCs/>
          <w:lang w:val="es-ES"/>
        </w:rPr>
        <w:t>Artículo 21.- </w:t>
      </w:r>
      <w:r w:rsidRPr="000A47AA">
        <w:rPr>
          <w:rFonts w:ascii="Palatino Linotype" w:eastAsia="Times New Roman" w:hAnsi="Palatino Linotype" w:cs="Arial"/>
          <w:b/>
          <w:bCs/>
          <w:i/>
          <w:iCs/>
          <w:u w:val="single"/>
          <w:lang w:val="es-ES"/>
        </w:rPr>
        <w:t>A fin de conocer la capacidad administrativa, financiera, legal y técnica de las fuentes de suministro</w:t>
      </w:r>
      <w:r w:rsidRPr="000A47AA">
        <w:rPr>
          <w:rFonts w:ascii="Palatino Linotype" w:eastAsia="Times New Roman" w:hAnsi="Palatino Linotype" w:cs="Arial"/>
          <w:i/>
          <w:iCs/>
          <w:lang w:val="es-ES"/>
        </w:rPr>
        <w:t>, la Secretaría y </w:t>
      </w:r>
      <w:r w:rsidRPr="000A47AA">
        <w:rPr>
          <w:rFonts w:ascii="Palatino Linotype" w:eastAsia="Times New Roman" w:hAnsi="Palatino Linotype" w:cs="Arial"/>
          <w:b/>
          <w:bCs/>
          <w:i/>
          <w:iCs/>
          <w:u w:val="single"/>
          <w:lang w:val="es-ES"/>
        </w:rPr>
        <w:t>los ayuntamientos integrarán un catálogo de proveedores y de prestadores de servicios</w:t>
      </w:r>
      <w:r w:rsidRPr="000A47AA">
        <w:rPr>
          <w:rFonts w:ascii="Palatino Linotype" w:eastAsia="Times New Roman" w:hAnsi="Palatino Linotype" w:cs="Arial"/>
          <w:i/>
          <w:iCs/>
          <w:lang w:val="es-ES"/>
        </w:rPr>
        <w:t>.</w:t>
      </w:r>
    </w:p>
    <w:p w14:paraId="56974BCB"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i/>
          <w:iCs/>
          <w:lang w:val="es-ES"/>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w:t>
      </w:r>
      <w:r w:rsidRPr="000A47AA">
        <w:rPr>
          <w:rFonts w:ascii="Palatino Linotype" w:eastAsia="Times New Roman" w:hAnsi="Palatino Linotype" w:cs="Arial"/>
          <w:i/>
          <w:iCs/>
          <w:lang w:val="es-ES"/>
        </w:rPr>
        <w:lastRenderedPageBreak/>
        <w:t>Electrónicos, los proveedores y prestadores de servicios que deseen participar en los procedimientos que deban desahogarse por conducto del COMPRAMEX.</w:t>
      </w:r>
    </w:p>
    <w:p w14:paraId="05438557" w14:textId="77777777" w:rsidR="003434E0" w:rsidRPr="000A47AA" w:rsidRDefault="003434E0" w:rsidP="003434E0">
      <w:pPr>
        <w:spacing w:after="0" w:line="240" w:lineRule="auto"/>
        <w:ind w:left="567" w:right="567"/>
        <w:jc w:val="both"/>
        <w:rPr>
          <w:rFonts w:ascii="Palatino Linotype" w:eastAsia="Times New Roman" w:hAnsi="Palatino Linotype" w:cs="Arial"/>
          <w:b/>
          <w:bCs/>
          <w:i/>
          <w:iCs/>
          <w:lang w:val="es-ES"/>
        </w:rPr>
      </w:pPr>
    </w:p>
    <w:p w14:paraId="0A5EFEE0"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
          <w:bCs/>
          <w:i/>
          <w:iCs/>
          <w:lang w:val="es-ES"/>
        </w:rPr>
        <w:t>Artículo 22</w:t>
      </w:r>
      <w:r w:rsidRPr="000A47AA">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0A47AA">
        <w:rPr>
          <w:rFonts w:ascii="Palatino Linotype" w:eastAsia="Times New Roman" w:hAnsi="Palatino Linotype" w:cs="Arial"/>
          <w:b/>
          <w:bCs/>
          <w:i/>
          <w:iCs/>
          <w:u w:val="single"/>
          <w:lang w:val="es-ES"/>
        </w:rPr>
        <w:t>los ayuntamientos se auxiliarán de un comité de arrendamientos, adquisiciones de inmuebles y enajenaciones</w:t>
      </w:r>
      <w:r w:rsidRPr="000A47AA">
        <w:rPr>
          <w:rFonts w:ascii="Palatino Linotype" w:eastAsia="Times New Roman" w:hAnsi="Palatino Linotype" w:cs="Arial"/>
          <w:i/>
          <w:iCs/>
          <w:lang w:val="es-ES"/>
        </w:rPr>
        <w:t>.”</w:t>
      </w:r>
    </w:p>
    <w:p w14:paraId="7964878D" w14:textId="77777777" w:rsidR="003434E0" w:rsidRPr="000A47AA" w:rsidRDefault="003434E0" w:rsidP="003434E0">
      <w:pPr>
        <w:spacing w:after="0" w:line="240" w:lineRule="auto"/>
        <w:ind w:left="567" w:right="567"/>
        <w:jc w:val="both"/>
        <w:rPr>
          <w:rFonts w:ascii="Palatino Linotype" w:eastAsia="Times New Roman" w:hAnsi="Palatino Linotype" w:cs="Arial"/>
          <w:b/>
          <w:bCs/>
          <w:i/>
          <w:iCs/>
          <w:lang w:val="es-ES"/>
        </w:rPr>
      </w:pPr>
    </w:p>
    <w:p w14:paraId="20B1248F"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
          <w:bCs/>
          <w:i/>
          <w:iCs/>
          <w:lang w:val="es-ES"/>
        </w:rPr>
        <w:t>Artículo 23</w:t>
      </w:r>
      <w:r w:rsidRPr="000A47AA">
        <w:rPr>
          <w:rFonts w:ascii="Palatino Linotype" w:eastAsia="Times New Roman" w:hAnsi="Palatino Linotype" w:cs="Arial"/>
          <w:i/>
          <w:iCs/>
          <w:lang w:val="es-ES"/>
        </w:rPr>
        <w:t>.- </w:t>
      </w:r>
      <w:r w:rsidRPr="000A47AA">
        <w:rPr>
          <w:rFonts w:ascii="Palatino Linotype" w:eastAsia="Times New Roman" w:hAnsi="Palatino Linotype" w:cs="Arial"/>
          <w:b/>
          <w:bCs/>
          <w:i/>
          <w:iCs/>
          <w:u w:val="single"/>
          <w:lang w:val="es-ES"/>
        </w:rPr>
        <w:t>Los comités de adquisiciones y de servicios tendrán las funciones siguientes</w:t>
      </w:r>
      <w:r w:rsidRPr="000A47AA">
        <w:rPr>
          <w:rFonts w:ascii="Palatino Linotype" w:eastAsia="Times New Roman" w:hAnsi="Palatino Linotype" w:cs="Arial"/>
          <w:i/>
          <w:iCs/>
          <w:lang w:val="es-ES"/>
        </w:rPr>
        <w:t>:</w:t>
      </w:r>
    </w:p>
    <w:p w14:paraId="46D45100"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i/>
          <w:iCs/>
          <w:lang w:val="es-ES"/>
        </w:rPr>
        <w:t>I. Dictaminar sobre la procedencia de los casos de excepción al procedimiento de licitación pública.</w:t>
      </w:r>
    </w:p>
    <w:p w14:paraId="5A3438AD"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206F3039"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
          <w:bCs/>
          <w:i/>
          <w:iCs/>
          <w:lang w:val="es-ES"/>
        </w:rPr>
        <w:t>III. </w:t>
      </w:r>
      <w:r w:rsidRPr="000A47AA">
        <w:rPr>
          <w:rFonts w:ascii="Palatino Linotype" w:eastAsia="Times New Roman" w:hAnsi="Palatino Linotype" w:cs="Arial"/>
          <w:b/>
          <w:bCs/>
          <w:i/>
          <w:iCs/>
          <w:u w:val="single"/>
          <w:lang w:val="es-ES"/>
        </w:rPr>
        <w:t>Emitir los dictámenes de adjudicación</w:t>
      </w:r>
      <w:r w:rsidRPr="000A47AA">
        <w:rPr>
          <w:rFonts w:ascii="Palatino Linotype" w:eastAsia="Times New Roman" w:hAnsi="Palatino Linotype" w:cs="Arial"/>
          <w:i/>
          <w:iCs/>
          <w:lang w:val="es-ES"/>
        </w:rPr>
        <w:t>.</w:t>
      </w:r>
    </w:p>
    <w:p w14:paraId="6499B958"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i/>
          <w:iCs/>
          <w:lang w:val="es-ES"/>
        </w:rPr>
        <w:t>IV. Las demás que establezca el reglamento de esta Ley.”</w:t>
      </w:r>
    </w:p>
    <w:p w14:paraId="78685F79" w14:textId="77777777" w:rsidR="003434E0" w:rsidRPr="000A47AA" w:rsidRDefault="003434E0" w:rsidP="003434E0">
      <w:pPr>
        <w:spacing w:after="0" w:line="240" w:lineRule="auto"/>
        <w:ind w:left="567" w:right="567"/>
        <w:jc w:val="both"/>
        <w:rPr>
          <w:rFonts w:ascii="Palatino Linotype" w:eastAsia="Times New Roman" w:hAnsi="Palatino Linotype" w:cs="Arial"/>
          <w:b/>
          <w:bCs/>
          <w:i/>
          <w:iCs/>
          <w:lang w:val="es-ES"/>
        </w:rPr>
      </w:pPr>
    </w:p>
    <w:p w14:paraId="5723A47C"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
          <w:bCs/>
          <w:i/>
          <w:iCs/>
          <w:lang w:val="es-ES"/>
        </w:rPr>
        <w:t>Artículo 24</w:t>
      </w:r>
      <w:r w:rsidRPr="000A47AA">
        <w:rPr>
          <w:rFonts w:ascii="Palatino Linotype" w:eastAsia="Times New Roman" w:hAnsi="Palatino Linotype" w:cs="Arial"/>
          <w:i/>
          <w:iCs/>
          <w:lang w:val="es-ES"/>
        </w:rPr>
        <w:t>.- </w:t>
      </w:r>
      <w:r w:rsidRPr="000A47AA">
        <w:rPr>
          <w:rFonts w:ascii="Palatino Linotype" w:eastAsia="Times New Roman" w:hAnsi="Palatino Linotype" w:cs="Arial"/>
          <w:bCs/>
          <w:i/>
          <w:iCs/>
          <w:lang w:val="es-ES"/>
        </w:rPr>
        <w:t>El comité de arrendamientos, adquisiciones de inmuebles y enajenaciones tendrá las funciones siguientes</w:t>
      </w:r>
      <w:r w:rsidRPr="000A47AA">
        <w:rPr>
          <w:rFonts w:ascii="Palatino Linotype" w:eastAsia="Times New Roman" w:hAnsi="Palatino Linotype" w:cs="Arial"/>
          <w:i/>
          <w:iCs/>
          <w:lang w:val="es-ES"/>
        </w:rPr>
        <w:t>:</w:t>
      </w:r>
    </w:p>
    <w:p w14:paraId="0D6A08E2"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37E385CB"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2E907F5C"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Cs/>
          <w:i/>
          <w:iCs/>
          <w:lang w:val="es-ES"/>
        </w:rPr>
        <w:t>III. Emitir los dictámenes de adjudicación, tratándose de adquisiciones de inmuebles y arrendamientos</w:t>
      </w:r>
      <w:r w:rsidRPr="000A47AA">
        <w:rPr>
          <w:rFonts w:ascii="Palatino Linotype" w:eastAsia="Times New Roman" w:hAnsi="Palatino Linotype" w:cs="Arial"/>
          <w:i/>
          <w:iCs/>
          <w:lang w:val="es-ES"/>
        </w:rPr>
        <w:t>.</w:t>
      </w:r>
    </w:p>
    <w:p w14:paraId="7872B240"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i/>
          <w:iCs/>
          <w:lang w:val="es-ES"/>
        </w:rPr>
        <w:t>IV. Participar en los procedimientos de subasta pública, hasta dejarlos en estado de dictar el fallo de adjudicación.</w:t>
      </w:r>
    </w:p>
    <w:p w14:paraId="632D4C8A" w14:textId="77777777" w:rsidR="003434E0" w:rsidRPr="000A47AA" w:rsidRDefault="003434E0" w:rsidP="003434E0">
      <w:pPr>
        <w:spacing w:after="0" w:line="240" w:lineRule="auto"/>
        <w:ind w:left="567" w:right="567"/>
        <w:jc w:val="both"/>
        <w:rPr>
          <w:rFonts w:ascii="Palatino Linotype" w:eastAsia="Times New Roman" w:hAnsi="Palatino Linotype" w:cs="Arial"/>
          <w:i/>
          <w:iCs/>
          <w:lang w:val="es-ES"/>
        </w:rPr>
      </w:pPr>
      <w:r w:rsidRPr="000A47AA">
        <w:rPr>
          <w:rFonts w:ascii="Palatino Linotype" w:eastAsia="Times New Roman" w:hAnsi="Palatino Linotype" w:cs="Arial"/>
          <w:i/>
          <w:iCs/>
          <w:lang w:val="es-ES"/>
        </w:rPr>
        <w:t>V. Las demás que establezca el reglamento de esta Ley.”</w:t>
      </w:r>
    </w:p>
    <w:p w14:paraId="5BDE3DBF" w14:textId="77777777" w:rsidR="003434E0" w:rsidRPr="000A47AA" w:rsidRDefault="003434E0" w:rsidP="003434E0">
      <w:pPr>
        <w:spacing w:after="0" w:line="240" w:lineRule="auto"/>
        <w:ind w:left="567" w:right="567"/>
        <w:jc w:val="both"/>
        <w:rPr>
          <w:rFonts w:ascii="Palatino Linotype" w:eastAsia="Times New Roman" w:hAnsi="Palatino Linotype" w:cs="Arial"/>
          <w:b/>
          <w:i/>
          <w:iCs/>
          <w:lang w:val="es-ES"/>
        </w:rPr>
      </w:pPr>
    </w:p>
    <w:p w14:paraId="77F3ACA3" w14:textId="77777777" w:rsidR="003434E0" w:rsidRPr="000A47AA" w:rsidRDefault="003434E0" w:rsidP="003434E0">
      <w:pPr>
        <w:spacing w:after="0" w:line="240" w:lineRule="auto"/>
        <w:ind w:left="567" w:right="567"/>
        <w:jc w:val="both"/>
        <w:rPr>
          <w:rFonts w:ascii="Palatino Linotype" w:eastAsia="Times New Roman" w:hAnsi="Palatino Linotype" w:cs="Arial"/>
          <w:i/>
          <w:iCs/>
          <w:lang w:val="es-ES"/>
        </w:rPr>
      </w:pPr>
      <w:r w:rsidRPr="000A47AA">
        <w:rPr>
          <w:rFonts w:ascii="Palatino Linotype" w:eastAsia="Times New Roman" w:hAnsi="Palatino Linotype" w:cs="Arial"/>
          <w:b/>
          <w:i/>
          <w:iCs/>
          <w:lang w:val="es-ES"/>
        </w:rPr>
        <w:t>Artículo 26.- </w:t>
      </w:r>
      <w:r w:rsidRPr="000A47AA">
        <w:rPr>
          <w:rFonts w:ascii="Palatino Linotype" w:eastAsia="Times New Roman" w:hAnsi="Palatino Linotype" w:cs="Arial"/>
          <w:i/>
          <w:iCs/>
          <w:lang w:val="es-ES"/>
        </w:rPr>
        <w:t>Las adquisiciones, arrendamientos y servicios se adjudicarán a través de licitaciones públicas, mediante convocatoria pública.</w:t>
      </w:r>
    </w:p>
    <w:p w14:paraId="5A32EAC4" w14:textId="77777777" w:rsidR="003434E0" w:rsidRPr="000A47AA" w:rsidRDefault="003434E0" w:rsidP="003434E0">
      <w:pPr>
        <w:spacing w:after="0" w:line="240" w:lineRule="auto"/>
        <w:ind w:left="567" w:right="567"/>
        <w:jc w:val="both"/>
        <w:rPr>
          <w:rFonts w:ascii="Palatino Linotype" w:eastAsia="Times New Roman" w:hAnsi="Palatino Linotype" w:cs="Arial"/>
          <w:b/>
          <w:i/>
          <w:iCs/>
          <w:lang w:val="es-ES"/>
        </w:rPr>
      </w:pPr>
    </w:p>
    <w:p w14:paraId="6E653D4A" w14:textId="77777777" w:rsidR="003434E0" w:rsidRPr="000A47AA" w:rsidRDefault="003434E0" w:rsidP="003434E0">
      <w:pPr>
        <w:spacing w:after="0" w:line="240" w:lineRule="auto"/>
        <w:ind w:left="567" w:right="567"/>
        <w:jc w:val="both"/>
        <w:rPr>
          <w:rFonts w:ascii="Palatino Linotype" w:eastAsia="Times New Roman" w:hAnsi="Palatino Linotype" w:cs="Arial"/>
          <w:i/>
          <w:iCs/>
          <w:lang w:val="es-ES"/>
        </w:rPr>
      </w:pPr>
      <w:r w:rsidRPr="000A47AA">
        <w:rPr>
          <w:rFonts w:ascii="Palatino Linotype" w:eastAsia="Times New Roman" w:hAnsi="Palatino Linotype" w:cs="Arial"/>
          <w:b/>
          <w:i/>
          <w:iCs/>
          <w:lang w:val="es-ES"/>
        </w:rPr>
        <w:lastRenderedPageBreak/>
        <w:t>Artículo 27.-</w:t>
      </w:r>
      <w:r w:rsidRPr="000A47AA">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3CED22CA" w14:textId="77777777" w:rsidR="003434E0" w:rsidRPr="000A47AA" w:rsidRDefault="003434E0" w:rsidP="003434E0">
      <w:pPr>
        <w:spacing w:after="0" w:line="240" w:lineRule="auto"/>
        <w:ind w:left="567" w:right="567"/>
        <w:jc w:val="both"/>
        <w:rPr>
          <w:rFonts w:ascii="Palatino Linotype" w:eastAsia="Times New Roman" w:hAnsi="Palatino Linotype" w:cs="Arial"/>
          <w:b/>
          <w:bCs/>
          <w:i/>
          <w:iCs/>
          <w:lang w:val="es-ES"/>
        </w:rPr>
      </w:pPr>
    </w:p>
    <w:p w14:paraId="705C703A"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
          <w:bCs/>
          <w:i/>
          <w:iCs/>
          <w:lang w:val="es-ES"/>
        </w:rPr>
        <w:t>I. </w:t>
      </w:r>
      <w:r w:rsidRPr="000A47AA">
        <w:rPr>
          <w:rFonts w:ascii="Palatino Linotype" w:eastAsia="Times New Roman" w:hAnsi="Palatino Linotype" w:cs="Arial"/>
          <w:b/>
          <w:bCs/>
          <w:i/>
          <w:iCs/>
          <w:u w:val="single"/>
          <w:lang w:val="es-ES"/>
        </w:rPr>
        <w:t>Invitación restringida</w:t>
      </w:r>
      <w:r w:rsidRPr="000A47AA">
        <w:rPr>
          <w:rFonts w:ascii="Palatino Linotype" w:eastAsia="Times New Roman" w:hAnsi="Palatino Linotype" w:cs="Arial"/>
          <w:b/>
          <w:bCs/>
          <w:i/>
          <w:iCs/>
          <w:lang w:val="es-ES"/>
        </w:rPr>
        <w:t>.</w:t>
      </w:r>
    </w:p>
    <w:p w14:paraId="254A60E6" w14:textId="77777777" w:rsidR="003434E0" w:rsidRPr="000A47AA" w:rsidRDefault="003434E0" w:rsidP="003434E0">
      <w:pPr>
        <w:spacing w:after="0" w:line="240" w:lineRule="auto"/>
        <w:ind w:left="567" w:right="567"/>
        <w:jc w:val="both"/>
        <w:rPr>
          <w:rFonts w:ascii="Palatino Linotype" w:eastAsia="Times New Roman" w:hAnsi="Palatino Linotype" w:cs="Arial"/>
          <w:sz w:val="19"/>
          <w:szCs w:val="19"/>
          <w:lang w:val="es-ES"/>
        </w:rPr>
      </w:pPr>
      <w:r w:rsidRPr="000A47AA">
        <w:rPr>
          <w:rFonts w:ascii="Palatino Linotype" w:eastAsia="Times New Roman" w:hAnsi="Palatino Linotype" w:cs="Arial"/>
          <w:b/>
          <w:bCs/>
          <w:i/>
          <w:iCs/>
          <w:lang w:val="es-ES"/>
        </w:rPr>
        <w:t>II. </w:t>
      </w:r>
      <w:r w:rsidRPr="000A47AA">
        <w:rPr>
          <w:rFonts w:ascii="Palatino Linotype" w:eastAsia="Times New Roman" w:hAnsi="Palatino Linotype" w:cs="Arial"/>
          <w:b/>
          <w:bCs/>
          <w:i/>
          <w:iCs/>
          <w:u w:val="single"/>
          <w:lang w:val="es-ES"/>
        </w:rPr>
        <w:t>Adjudicación directa</w:t>
      </w:r>
      <w:r w:rsidRPr="000A47AA">
        <w:rPr>
          <w:rFonts w:ascii="Palatino Linotype" w:eastAsia="Times New Roman" w:hAnsi="Palatino Linotype" w:cs="Arial"/>
          <w:i/>
          <w:iCs/>
          <w:lang w:val="es-ES"/>
        </w:rPr>
        <w:t>.</w:t>
      </w:r>
    </w:p>
    <w:p w14:paraId="31742CE6" w14:textId="77777777" w:rsidR="003434E0" w:rsidRPr="000A47AA" w:rsidRDefault="003434E0" w:rsidP="003434E0">
      <w:pPr>
        <w:spacing w:after="0" w:line="240" w:lineRule="auto"/>
        <w:ind w:left="567" w:right="567"/>
        <w:jc w:val="both"/>
        <w:rPr>
          <w:rFonts w:ascii="Palatino Linotype" w:eastAsia="Times New Roman" w:hAnsi="Palatino Linotype" w:cs="Arial"/>
          <w:b/>
          <w:bCs/>
          <w:i/>
          <w:iCs/>
          <w:lang w:val="es-ES"/>
        </w:rPr>
      </w:pPr>
    </w:p>
    <w:p w14:paraId="50EB491F" w14:textId="77777777" w:rsidR="003434E0" w:rsidRPr="000A47AA" w:rsidRDefault="003434E0" w:rsidP="003434E0">
      <w:pPr>
        <w:spacing w:after="0" w:line="240" w:lineRule="auto"/>
        <w:ind w:left="567" w:right="567"/>
        <w:jc w:val="both"/>
        <w:rPr>
          <w:rFonts w:ascii="Palatino Linotype" w:eastAsia="Times New Roman" w:hAnsi="Palatino Linotype" w:cs="Arial"/>
          <w:b/>
          <w:sz w:val="19"/>
          <w:szCs w:val="19"/>
          <w:lang w:val="es-ES"/>
        </w:rPr>
      </w:pPr>
      <w:r w:rsidRPr="000A47AA">
        <w:rPr>
          <w:rFonts w:ascii="Palatino Linotype" w:eastAsia="Times New Roman" w:hAnsi="Palatino Linotype" w:cs="Arial"/>
          <w:b/>
          <w:bCs/>
          <w:i/>
          <w:iCs/>
          <w:lang w:val="es-ES"/>
        </w:rPr>
        <w:t>Artículo 39</w:t>
      </w:r>
      <w:r w:rsidRPr="000A47AA">
        <w:rPr>
          <w:rFonts w:ascii="Palatino Linotype" w:eastAsia="Times New Roman" w:hAnsi="Palatino Linotype" w:cs="Arial"/>
          <w:i/>
          <w:iCs/>
          <w:lang w:val="es-ES"/>
        </w:rPr>
        <w:t>.- </w:t>
      </w:r>
      <w:r w:rsidRPr="000A47AA">
        <w:rPr>
          <w:rFonts w:ascii="Palatino Linotype" w:eastAsia="Times New Roman" w:hAnsi="Palatino Linotype" w:cs="Arial"/>
          <w:b/>
          <w:bCs/>
          <w:i/>
          <w:iCs/>
          <w:u w:val="single"/>
          <w:lang w:val="es-ES"/>
        </w:rPr>
        <w:t>Para cada uno de los actos del procedimiento adquisitivo se levantará el acta respectiva</w:t>
      </w:r>
      <w:r w:rsidRPr="000A47AA">
        <w:rPr>
          <w:rFonts w:ascii="Palatino Linotype" w:eastAsia="Times New Roman" w:hAnsi="Palatino Linotype" w:cs="Arial"/>
          <w:i/>
          <w:iCs/>
          <w:lang w:val="es-ES"/>
        </w:rPr>
        <w:t>, la cual será firmada por los participantes, sin que la falta de firma de alguno de ellos invalide su contenido y efectos.</w:t>
      </w:r>
      <w:r w:rsidRPr="000A47AA">
        <w:rPr>
          <w:rFonts w:ascii="Palatino Linotype" w:eastAsia="Times New Roman" w:hAnsi="Palatino Linotype" w:cs="Arial"/>
          <w:b/>
          <w:i/>
          <w:iCs/>
          <w:lang w:val="es-ES"/>
        </w:rPr>
        <w:t>”</w:t>
      </w:r>
    </w:p>
    <w:p w14:paraId="6D6114BB" w14:textId="77777777" w:rsidR="003434E0" w:rsidRPr="000A47AA" w:rsidRDefault="003434E0" w:rsidP="003434E0">
      <w:pPr>
        <w:spacing w:after="0" w:line="240" w:lineRule="auto"/>
        <w:ind w:left="567" w:right="567"/>
        <w:jc w:val="both"/>
        <w:rPr>
          <w:rFonts w:ascii="Palatino Linotype" w:eastAsia="Times New Roman" w:hAnsi="Palatino Linotype" w:cs="Arial"/>
          <w:sz w:val="24"/>
          <w:szCs w:val="24"/>
          <w:lang w:val="es-ES"/>
        </w:rPr>
      </w:pPr>
      <w:r w:rsidRPr="000A47AA">
        <w:rPr>
          <w:rFonts w:ascii="Palatino Linotype" w:eastAsia="Times New Roman" w:hAnsi="Palatino Linotype" w:cs="Arial"/>
          <w:sz w:val="24"/>
          <w:szCs w:val="24"/>
          <w:lang w:val="es-ES"/>
        </w:rPr>
        <w:t>(Énfasis añadido)</w:t>
      </w:r>
    </w:p>
    <w:p w14:paraId="40654E68" w14:textId="77777777" w:rsidR="003434E0" w:rsidRPr="000A47AA" w:rsidRDefault="003434E0" w:rsidP="003434E0">
      <w:pPr>
        <w:spacing w:after="0" w:line="240" w:lineRule="auto"/>
        <w:ind w:left="851" w:right="899"/>
        <w:jc w:val="both"/>
        <w:rPr>
          <w:rFonts w:ascii="Palatino Linotype" w:eastAsia="Times New Roman" w:hAnsi="Palatino Linotype" w:cs="Arial"/>
          <w:sz w:val="24"/>
          <w:szCs w:val="24"/>
          <w:lang w:val="es-ES"/>
        </w:rPr>
      </w:pPr>
    </w:p>
    <w:p w14:paraId="097DCB05" w14:textId="77777777" w:rsidR="003434E0" w:rsidRPr="000A47AA" w:rsidRDefault="003434E0" w:rsidP="003434E0">
      <w:pPr>
        <w:spacing w:after="0" w:line="240" w:lineRule="auto"/>
        <w:ind w:left="851" w:right="899"/>
        <w:jc w:val="both"/>
        <w:rPr>
          <w:rFonts w:ascii="Palatino Linotype" w:eastAsia="Times New Roman" w:hAnsi="Palatino Linotype" w:cs="Arial"/>
          <w:sz w:val="24"/>
          <w:szCs w:val="24"/>
          <w:lang w:val="es-ES"/>
        </w:rPr>
      </w:pPr>
    </w:p>
    <w:p w14:paraId="39E22D1F" w14:textId="77777777" w:rsidR="003434E0" w:rsidRPr="000A47AA" w:rsidRDefault="003434E0" w:rsidP="003434E0">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sidRPr="000A47AA">
        <w:rPr>
          <w:rFonts w:ascii="Palatino Linotype" w:eastAsia="Times New Roman" w:hAnsi="Palatino Linotype" w:cs="Arial"/>
          <w:sz w:val="24"/>
          <w:szCs w:val="24"/>
          <w:lang w:val="es-ES"/>
        </w:rPr>
        <w:t>De la interpretación armónica de los preceptos transcritos, se advierte que e</w:t>
      </w:r>
      <w:r w:rsidRPr="000A47AA">
        <w:rPr>
          <w:rFonts w:ascii="Palatino Linotype" w:eastAsia="Times New Roman" w:hAnsi="Palatino Linotype" w:cs="Arial"/>
          <w:bCs/>
          <w:sz w:val="24"/>
          <w:szCs w:val="24"/>
          <w:lang w:val="es-ES"/>
        </w:rPr>
        <w:t>l</w:t>
      </w:r>
      <w:r w:rsidRPr="000A47AA">
        <w:rPr>
          <w:rFonts w:ascii="Palatino Linotype" w:eastAsia="Times New Roman" w:hAnsi="Palatino Linotype" w:cs="Arial"/>
          <w:b/>
          <w:sz w:val="24"/>
          <w:szCs w:val="24"/>
          <w:lang w:val="es-ES"/>
        </w:rPr>
        <w:t xml:space="preserve"> </w:t>
      </w:r>
      <w:r w:rsidRPr="000A47AA">
        <w:rPr>
          <w:rFonts w:ascii="Palatino Linotype" w:eastAsia="Times New Roman" w:hAnsi="Palatino Linotype" w:cs="Arial"/>
          <w:bCs/>
          <w:sz w:val="24"/>
          <w:szCs w:val="24"/>
          <w:lang w:val="es-ES"/>
        </w:rPr>
        <w:t>Sujeto Obligado</w:t>
      </w:r>
      <w:r w:rsidRPr="000A47AA">
        <w:rPr>
          <w:rFonts w:ascii="Palatino Linotype" w:eastAsia="Times New Roman" w:hAnsi="Palatino Linotype" w:cs="Arial"/>
          <w:sz w:val="24"/>
          <w:szCs w:val="24"/>
          <w:lang w:val="es-ES"/>
        </w:rPr>
        <w:t xml:space="preserve">, cuenta con la competencia para regular los actos relativos a la planeación, programación, presupuestación, ejecución y </w:t>
      </w:r>
      <w:r w:rsidRPr="000A47AA">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sidRPr="000A47AA">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34E9E1D8" w14:textId="77777777" w:rsidR="003434E0" w:rsidRPr="000A47AA" w:rsidRDefault="003434E0" w:rsidP="003434E0">
      <w:pPr>
        <w:spacing w:after="0" w:line="360" w:lineRule="auto"/>
        <w:ind w:right="-28"/>
        <w:jc w:val="both"/>
        <w:rPr>
          <w:rFonts w:ascii="Palatino Linotype" w:hAnsi="Palatino Linotype" w:cs="Tahoma"/>
          <w:bCs/>
          <w:iCs/>
          <w:sz w:val="24"/>
          <w:szCs w:val="24"/>
        </w:rPr>
      </w:pPr>
    </w:p>
    <w:p w14:paraId="0B89DE4F" w14:textId="77777777" w:rsidR="003434E0" w:rsidRPr="000A47AA" w:rsidRDefault="003434E0" w:rsidP="003434E0">
      <w:pPr>
        <w:spacing w:after="0" w:line="360" w:lineRule="auto"/>
        <w:jc w:val="both"/>
        <w:rPr>
          <w:rFonts w:ascii="Palatino Linotype" w:eastAsia="Calibri" w:hAnsi="Palatino Linotype"/>
          <w:sz w:val="24"/>
          <w:lang w:val="es-ES"/>
        </w:rPr>
      </w:pPr>
      <w:r w:rsidRPr="000A47AA">
        <w:rPr>
          <w:rFonts w:ascii="Palatino Linotype" w:eastAsia="MS Mincho" w:hAnsi="Palatino Linotype" w:cs="Tahoma"/>
          <w:sz w:val="24"/>
          <w:szCs w:val="24"/>
          <w:lang w:val="es-ES_tradnl" w:eastAsia="es-ES"/>
        </w:rPr>
        <w:t>De</w:t>
      </w:r>
      <w:r w:rsidRPr="000A47AA">
        <w:rPr>
          <w:rFonts w:ascii="Palatino Linotype" w:eastAsia="Times New Roman" w:hAnsi="Palatino Linotype" w:cs="Arial"/>
          <w:sz w:val="24"/>
          <w:szCs w:val="24"/>
          <w:lang w:val="es-ES_tradnl" w:eastAsia="es-ES"/>
        </w:rPr>
        <w:t xml:space="preserve"> lo anterior, es de precisar que se presume que la información solicitada obra en los archivos del </w:t>
      </w:r>
      <w:r w:rsidRPr="000A47AA">
        <w:rPr>
          <w:rFonts w:ascii="Palatino Linotype" w:eastAsia="Times New Roman" w:hAnsi="Palatino Linotype" w:cs="Arial"/>
          <w:bCs/>
          <w:sz w:val="24"/>
          <w:szCs w:val="24"/>
          <w:lang w:val="es-ES_tradnl" w:eastAsia="es-ES"/>
        </w:rPr>
        <w:t>Sujeto Obligado</w:t>
      </w:r>
      <w:r w:rsidRPr="000A47AA">
        <w:rPr>
          <w:rFonts w:ascii="Palatino Linotype" w:eastAsia="Times New Roman" w:hAnsi="Palatino Linotype" w:cs="Arial"/>
          <w:b/>
          <w:sz w:val="24"/>
          <w:szCs w:val="24"/>
          <w:lang w:val="es-ES_tradnl" w:eastAsia="es-ES"/>
        </w:rPr>
        <w:t xml:space="preserve"> </w:t>
      </w:r>
      <w:r w:rsidRPr="000A47AA">
        <w:rPr>
          <w:rFonts w:ascii="Palatino Linotype" w:eastAsia="Times New Roman" w:hAnsi="Palatino Linotype" w:cs="Arial"/>
          <w:bCs/>
          <w:sz w:val="24"/>
          <w:szCs w:val="24"/>
          <w:lang w:val="es-ES_tradnl" w:eastAsia="es-ES"/>
        </w:rPr>
        <w:t>y</w:t>
      </w:r>
      <w:r w:rsidRPr="000A47AA">
        <w:rPr>
          <w:rFonts w:ascii="Palatino Linotype" w:eastAsia="Times New Roman" w:hAnsi="Palatino Linotype" w:cs="Arial"/>
          <w:sz w:val="24"/>
          <w:szCs w:val="24"/>
          <w:lang w:val="es-ES_tradnl" w:eastAsia="es-ES"/>
        </w:rPr>
        <w:t xml:space="preserve"> por lo tanto debe proporcionar los documentos donde obre la misma, toda vez que de las constancias que integran el expediente electrónico del SAIMEX, se advierte que el Sujeto Obligado asumió contar con la información requerida por la parte Recurrente al pronunciarse el área correspondiente.</w:t>
      </w:r>
    </w:p>
    <w:p w14:paraId="43223113" w14:textId="77777777" w:rsidR="003434E0" w:rsidRPr="000A47AA" w:rsidRDefault="003434E0" w:rsidP="003434E0">
      <w:pPr>
        <w:spacing w:after="0" w:line="240" w:lineRule="auto"/>
        <w:ind w:left="851" w:right="850"/>
        <w:jc w:val="both"/>
        <w:rPr>
          <w:rFonts w:ascii="Palatino Linotype" w:eastAsia="Arial" w:hAnsi="Palatino Linotype" w:cs="Arial"/>
          <w:iCs/>
          <w:sz w:val="24"/>
          <w:szCs w:val="24"/>
        </w:rPr>
      </w:pPr>
    </w:p>
    <w:p w14:paraId="11C17E79" w14:textId="77777777" w:rsidR="00D94AE3" w:rsidRPr="000A47AA" w:rsidRDefault="00D94AE3" w:rsidP="00D94AE3">
      <w:pPr>
        <w:spacing w:line="360" w:lineRule="auto"/>
        <w:jc w:val="both"/>
        <w:rPr>
          <w:rFonts w:ascii="Palatino Linotype" w:hAnsi="Palatino Linotype" w:cs="Arial"/>
          <w:sz w:val="24"/>
          <w:szCs w:val="24"/>
        </w:rPr>
      </w:pPr>
      <w:r w:rsidRPr="000A47AA">
        <w:rPr>
          <w:rFonts w:ascii="Palatino Linotype" w:hAnsi="Palatino Linotype" w:cs="Arial"/>
          <w:sz w:val="24"/>
          <w:szCs w:val="24"/>
        </w:rPr>
        <w:lastRenderedPageBreak/>
        <w:t>Es conveniente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al respecto señalan:</w:t>
      </w:r>
    </w:p>
    <w:p w14:paraId="471D8FE5" w14:textId="77777777" w:rsidR="00D94AE3" w:rsidRPr="000A47AA" w:rsidRDefault="00D94AE3" w:rsidP="00D94AE3">
      <w:pPr>
        <w:spacing w:line="360" w:lineRule="auto"/>
        <w:jc w:val="both"/>
        <w:rPr>
          <w:rFonts w:ascii="Palatino Linotype" w:hAnsi="Palatino Linotype" w:cs="Arial"/>
        </w:rPr>
      </w:pPr>
    </w:p>
    <w:p w14:paraId="542616E9" w14:textId="77777777" w:rsidR="00D94AE3" w:rsidRPr="000A47AA" w:rsidRDefault="00D94AE3" w:rsidP="00D94AE3">
      <w:pPr>
        <w:ind w:left="709" w:right="474"/>
        <w:jc w:val="both"/>
        <w:rPr>
          <w:rFonts w:ascii="Palatino Linotype" w:hAnsi="Palatino Linotype" w:cs="Arial"/>
          <w:b/>
          <w:i/>
        </w:rPr>
      </w:pPr>
      <w:r w:rsidRPr="000A47AA">
        <w:rPr>
          <w:rFonts w:ascii="Palatino Linotype" w:hAnsi="Palatino Linotype" w:cs="Arial"/>
          <w:b/>
          <w:i/>
        </w:rPr>
        <w:t>XXXII. Padrón de proveedores y contratistas</w:t>
      </w:r>
    </w:p>
    <w:p w14:paraId="5449D6DD" w14:textId="77777777" w:rsidR="00D94AE3" w:rsidRPr="000A47AA" w:rsidRDefault="00D94AE3" w:rsidP="00D94AE3">
      <w:pPr>
        <w:ind w:left="709" w:right="474"/>
        <w:jc w:val="both"/>
        <w:rPr>
          <w:rFonts w:ascii="Palatino Linotype" w:hAnsi="Palatino Linotype" w:cs="Arial"/>
          <w:b/>
          <w:i/>
        </w:rPr>
      </w:pPr>
    </w:p>
    <w:p w14:paraId="2FC4BD8B"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i/>
        </w:rPr>
        <w:t xml:space="preserve">En cumplimiento a la presente fracción, </w:t>
      </w:r>
      <w:r w:rsidRPr="000A47AA">
        <w:rPr>
          <w:rFonts w:ascii="Palatino Linotype" w:hAnsi="Palatino Linotype" w:cs="Arial"/>
          <w:b/>
          <w:bCs/>
          <w:i/>
        </w:rPr>
        <w:t>los sujetos obligados deberán publicar un padrón con información relativa a las personas físicas y morales con las que celebren contratos de adquisiciones, arrendamientos, servicios, obras públicas y/o servicios relacionados con las mismas</w:t>
      </w:r>
      <w:r w:rsidRPr="000A47AA">
        <w:rPr>
          <w:rFonts w:ascii="Palatino Linotype" w:hAnsi="Palatino Linotype" w:cs="Arial"/>
          <w:i/>
        </w:rPr>
        <w:t>, que deberá actualizarse por lo menos cada tres meses.</w:t>
      </w:r>
    </w:p>
    <w:p w14:paraId="29A84E7F"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i/>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38D81F2D"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i/>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5630CE4C" w14:textId="77777777" w:rsidR="00D94AE3" w:rsidRPr="000A47AA" w:rsidRDefault="00D94AE3" w:rsidP="00D94AE3">
      <w:pPr>
        <w:ind w:left="709" w:right="474"/>
        <w:jc w:val="both"/>
        <w:rPr>
          <w:rFonts w:ascii="Palatino Linotype" w:hAnsi="Palatino Linotype" w:cs="Arial"/>
          <w:b/>
          <w:i/>
        </w:rPr>
      </w:pPr>
      <w:r w:rsidRPr="000A47AA">
        <w:rPr>
          <w:rFonts w:ascii="Palatino Linotype" w:hAnsi="Palatino Linotype" w:cs="Arial"/>
          <w:b/>
          <w:i/>
        </w:rPr>
        <w:t xml:space="preserve">Criterios sustantivos de contenido </w:t>
      </w:r>
    </w:p>
    <w:p w14:paraId="2967285B"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 1</w:t>
      </w:r>
      <w:r w:rsidRPr="000A47AA">
        <w:rPr>
          <w:rFonts w:ascii="Palatino Linotype" w:hAnsi="Palatino Linotype" w:cs="Arial"/>
          <w:i/>
        </w:rPr>
        <w:t xml:space="preserve"> Ejercicio</w:t>
      </w:r>
    </w:p>
    <w:p w14:paraId="7583F05D"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 2</w:t>
      </w:r>
      <w:r w:rsidRPr="000A47AA">
        <w:rPr>
          <w:rFonts w:ascii="Palatino Linotype" w:hAnsi="Palatino Linotype" w:cs="Arial"/>
          <w:i/>
        </w:rPr>
        <w:t xml:space="preserve"> Periodo que se informa (fecha de inicio y fecha de término con el formato día/mes/año)</w:t>
      </w:r>
    </w:p>
    <w:p w14:paraId="61A920A9"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lastRenderedPageBreak/>
        <w:t>Criterio 3</w:t>
      </w:r>
      <w:r w:rsidRPr="000A47AA">
        <w:rPr>
          <w:rFonts w:ascii="Palatino Linotype" w:hAnsi="Palatino Linotype" w:cs="Arial"/>
          <w:i/>
        </w:rPr>
        <w:t xml:space="preserve"> Personería jurídica del proveedor o contratista (catálogo): Persona física/Persona moral</w:t>
      </w:r>
    </w:p>
    <w:p w14:paraId="3056DD6B"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 4</w:t>
      </w:r>
      <w:r w:rsidRPr="000A47AA">
        <w:rPr>
          <w:rFonts w:ascii="Palatino Linotype" w:hAnsi="Palatino Linotype" w:cs="Arial"/>
          <w:i/>
        </w:rPr>
        <w:t xml:space="preserve"> </w:t>
      </w:r>
      <w:r w:rsidRPr="000A47AA">
        <w:rPr>
          <w:rFonts w:ascii="Palatino Linotype" w:hAnsi="Palatino Linotype" w:cs="Arial"/>
          <w:b/>
          <w:bCs/>
          <w:i/>
          <w:u w:val="single"/>
        </w:rPr>
        <w:t>Nombre (nombre[s], primer apellido, segundo apellido), denominación o razón social del proveedor o contratista</w:t>
      </w:r>
      <w:r w:rsidRPr="000A47AA">
        <w:rPr>
          <w:rFonts w:ascii="Palatino Linotype" w:hAnsi="Palatino Linotype" w:cs="Arial"/>
          <w:i/>
        </w:rPr>
        <w:t>.</w:t>
      </w:r>
    </w:p>
    <w:p w14:paraId="0F792C8A"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 5</w:t>
      </w:r>
      <w:r w:rsidRPr="000A47AA">
        <w:rPr>
          <w:rFonts w:ascii="Palatino Linotype" w:hAnsi="Palatino Linotype" w:cs="Arial"/>
          <w:i/>
        </w:rPr>
        <w:t xml:space="preserve"> Estratificación, por ejemplo, Micro empresa, pequeña empresa, mediana empresa</w:t>
      </w:r>
    </w:p>
    <w:p w14:paraId="36AE555E"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 6</w:t>
      </w:r>
      <w:r w:rsidRPr="000A47AA">
        <w:rPr>
          <w:rFonts w:ascii="Palatino Linotype" w:hAnsi="Palatino Linotype" w:cs="Arial"/>
          <w:i/>
        </w:rPr>
        <w:t xml:space="preserve"> Origen del proveedor o contratista (catálogo): Nacional/Extranjero</w:t>
      </w:r>
    </w:p>
    <w:p w14:paraId="590DC991"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w:t>
      </w:r>
      <w:r w:rsidRPr="000A47AA">
        <w:rPr>
          <w:rFonts w:ascii="Palatino Linotype" w:hAnsi="Palatino Linotype" w:cs="Arial"/>
          <w:i/>
        </w:rPr>
        <w:t xml:space="preserve"> </w:t>
      </w:r>
      <w:r w:rsidRPr="000A47AA">
        <w:rPr>
          <w:rFonts w:ascii="Palatino Linotype" w:hAnsi="Palatino Linotype" w:cs="Arial"/>
          <w:b/>
          <w:i/>
        </w:rPr>
        <w:t>7</w:t>
      </w:r>
      <w:r w:rsidRPr="000A47AA">
        <w:rPr>
          <w:rFonts w:ascii="Palatino Linotype" w:hAnsi="Palatino Linotype" w:cs="Arial"/>
          <w:i/>
        </w:rPr>
        <w:t xml:space="preserve"> País de origen si la empresa es una filial extranjera</w:t>
      </w:r>
    </w:p>
    <w:p w14:paraId="00FAB864" w14:textId="77777777" w:rsidR="00D94AE3" w:rsidRPr="000A47AA" w:rsidRDefault="00D94AE3" w:rsidP="00D94AE3">
      <w:pPr>
        <w:ind w:left="709" w:right="474"/>
        <w:jc w:val="both"/>
        <w:rPr>
          <w:rFonts w:ascii="Palatino Linotype" w:hAnsi="Palatino Linotype" w:cs="Arial"/>
          <w:b/>
          <w:i/>
        </w:rPr>
      </w:pPr>
      <w:r w:rsidRPr="000A47AA">
        <w:rPr>
          <w:rFonts w:ascii="Palatino Linotype" w:hAnsi="Palatino Linotype" w:cs="Arial"/>
          <w:b/>
          <w:i/>
        </w:rPr>
        <w:t>Criterio 8</w:t>
      </w:r>
      <w:r w:rsidRPr="000A47AA">
        <w:rPr>
          <w:rFonts w:ascii="Palatino Linotype" w:hAnsi="Palatino Linotype" w:cs="Arial"/>
          <w:i/>
        </w:rPr>
        <w:t xml:space="preserve"> </w:t>
      </w:r>
      <w:r w:rsidRPr="000A47AA">
        <w:rPr>
          <w:rFonts w:ascii="Palatino Linotype" w:hAnsi="Palatino Linotype" w:cs="Arial"/>
          <w:b/>
          <w:i/>
        </w:rPr>
        <w:t xml:space="preserve">Registro Federal de Contribuyentes (RFC) de la persona física o moral con </w:t>
      </w:r>
      <w:proofErr w:type="spellStart"/>
      <w:r w:rsidRPr="000A47AA">
        <w:rPr>
          <w:rFonts w:ascii="Palatino Linotype" w:hAnsi="Palatino Linotype" w:cs="Arial"/>
          <w:b/>
          <w:i/>
        </w:rPr>
        <w:t>homoclave</w:t>
      </w:r>
      <w:proofErr w:type="spellEnd"/>
      <w:r w:rsidRPr="000A47AA">
        <w:rPr>
          <w:rFonts w:ascii="Palatino Linotype" w:hAnsi="Palatino Linotype" w:cs="Arial"/>
          <w:b/>
          <w:i/>
        </w:rPr>
        <w:t xml:space="preserve"> incluida, emitido por el Servicio de Administración Tributaria (SAT). En el caso de personas morales son 12 caracteres y en el de personas físicas 13.</w:t>
      </w:r>
    </w:p>
    <w:p w14:paraId="2D807958"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 9</w:t>
      </w:r>
      <w:r w:rsidRPr="000A47AA">
        <w:rPr>
          <w:rFonts w:ascii="Palatino Linotype" w:hAnsi="Palatino Linotype" w:cs="Arial"/>
          <w:i/>
        </w:rPr>
        <w:t xml:space="preserve"> Entidad federativa de la persona física o moral (catálogo)</w:t>
      </w:r>
    </w:p>
    <w:p w14:paraId="34BBF478"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 10</w:t>
      </w:r>
      <w:r w:rsidRPr="000A47AA">
        <w:rPr>
          <w:rFonts w:ascii="Palatino Linotype" w:hAnsi="Palatino Linotype" w:cs="Arial"/>
          <w:i/>
        </w:rPr>
        <w:t xml:space="preserve"> El proveedor o contratista realiza subcontrataciones (catálogo): Sí / No</w:t>
      </w:r>
    </w:p>
    <w:p w14:paraId="299E7A39"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 11</w:t>
      </w:r>
      <w:r w:rsidRPr="000A47AA">
        <w:rPr>
          <w:rFonts w:ascii="Palatino Linotype" w:hAnsi="Palatino Linotype" w:cs="Arial"/>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3FC397A3"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 12</w:t>
      </w:r>
      <w:r w:rsidRPr="000A47AA">
        <w:rPr>
          <w:rFonts w:ascii="Palatino Linotype" w:hAnsi="Palatino Linotype" w:cs="Arial"/>
          <w:i/>
        </w:rPr>
        <w:t xml:space="preserve"> </w:t>
      </w:r>
      <w:r w:rsidRPr="000A47AA">
        <w:rPr>
          <w:rFonts w:ascii="Palatino Linotype" w:hAnsi="Palatino Linotype" w:cs="Arial"/>
          <w:b/>
          <w:bCs/>
          <w:i/>
          <w:u w:val="single"/>
        </w:rPr>
        <w:t>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r w:rsidRPr="000A47AA">
        <w:rPr>
          <w:rFonts w:ascii="Palatino Linotype" w:hAnsi="Palatino Linotype" w:cs="Arial"/>
          <w:i/>
        </w:rPr>
        <w:t xml:space="preserve"> </w:t>
      </w:r>
    </w:p>
    <w:p w14:paraId="4D9D2FE1"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Criterio 13</w:t>
      </w:r>
      <w:r w:rsidRPr="000A47AA">
        <w:rPr>
          <w:rFonts w:ascii="Palatino Linotype" w:hAnsi="Palatino Linotype" w:cs="Arial"/>
          <w:i/>
        </w:rPr>
        <w:t xml:space="preserve"> Domicilio en el extranjero. En caso de que el proveedor o contratista sea de otro país, se deberá incluir el domicilio el cual deberá incluir por lo menos: país, ciudad, calle y número.</w:t>
      </w:r>
    </w:p>
    <w:p w14:paraId="22429CDD"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i/>
        </w:rPr>
        <w:t xml:space="preserve">Respecto del Representante legal se publicará la siguiente información: </w:t>
      </w:r>
    </w:p>
    <w:p w14:paraId="708880C1"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bCs/>
          <w:i/>
        </w:rPr>
        <w:lastRenderedPageBreak/>
        <w:t>Criterio 14</w:t>
      </w:r>
      <w:r w:rsidRPr="000A47AA">
        <w:rPr>
          <w:rFonts w:ascii="Palatino Linotype" w:hAnsi="Palatino Linotype" w:cs="Arial"/>
          <w:i/>
        </w:rPr>
        <w:t xml:space="preserve"> Nombre del representante legal de la empresa, es decir, la persona que posee facultades legales para representarla </w:t>
      </w:r>
    </w:p>
    <w:p w14:paraId="3FC06E57"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bCs/>
          <w:i/>
        </w:rPr>
        <w:t>Criterio 15</w:t>
      </w:r>
      <w:r w:rsidRPr="000A47AA">
        <w:rPr>
          <w:rFonts w:ascii="Palatino Linotype" w:hAnsi="Palatino Linotype" w:cs="Arial"/>
          <w:i/>
        </w:rPr>
        <w:t xml:space="preserve"> Datos de contacto: teléfono, en su caso extensión </w:t>
      </w:r>
    </w:p>
    <w:p w14:paraId="5455CDC1"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bCs/>
          <w:i/>
        </w:rPr>
        <w:t>Criterio 16</w:t>
      </w:r>
      <w:r w:rsidRPr="000A47AA">
        <w:rPr>
          <w:rFonts w:ascii="Palatino Linotype" w:hAnsi="Palatino Linotype" w:cs="Arial"/>
          <w:i/>
        </w:rPr>
        <w:t xml:space="preserve"> Correo electrónico, siempre y cuando éstos hayan sido proporcionados por la empresa </w:t>
      </w:r>
    </w:p>
    <w:p w14:paraId="7AC35042" w14:textId="77777777" w:rsidR="00D94AE3" w:rsidRPr="000A47AA" w:rsidRDefault="00D94AE3" w:rsidP="00D94AE3">
      <w:pPr>
        <w:ind w:left="709" w:right="474"/>
        <w:jc w:val="both"/>
        <w:rPr>
          <w:rFonts w:ascii="Palatino Linotype" w:hAnsi="Palatino Linotype" w:cs="Arial"/>
          <w:b/>
          <w:bCs/>
          <w:i/>
          <w:u w:val="single"/>
        </w:rPr>
      </w:pPr>
      <w:r w:rsidRPr="000A47AA">
        <w:rPr>
          <w:rFonts w:ascii="Palatino Linotype" w:hAnsi="Palatino Linotype" w:cs="Arial"/>
          <w:b/>
          <w:bCs/>
          <w:i/>
          <w:u w:val="single"/>
        </w:rPr>
        <w:t>Criterio 17 Tipo de acreditación legal que posee o, en su caso, señalar que no se cuenta con uno</w:t>
      </w:r>
    </w:p>
    <w:p w14:paraId="31EAEA70" w14:textId="77777777" w:rsidR="00D94AE3" w:rsidRPr="000A47AA" w:rsidRDefault="00D94AE3" w:rsidP="00D94AE3">
      <w:pPr>
        <w:ind w:left="709" w:right="474"/>
        <w:jc w:val="both"/>
        <w:rPr>
          <w:rFonts w:ascii="Palatino Linotype" w:hAnsi="Palatino Linotype" w:cs="Arial"/>
          <w:i/>
        </w:rPr>
      </w:pPr>
      <w:r w:rsidRPr="000A47AA">
        <w:rPr>
          <w:rFonts w:ascii="Palatino Linotype" w:hAnsi="Palatino Linotype" w:cs="Arial"/>
          <w:b/>
          <w:i/>
        </w:rPr>
        <w:t>(…)</w:t>
      </w:r>
    </w:p>
    <w:p w14:paraId="1C30AB46" w14:textId="77777777" w:rsidR="003434E0" w:rsidRPr="000A47AA" w:rsidRDefault="000B637B" w:rsidP="000B637B">
      <w:pPr>
        <w:autoSpaceDE w:val="0"/>
        <w:autoSpaceDN w:val="0"/>
        <w:adjustRightInd w:val="0"/>
        <w:spacing w:before="240" w:line="360" w:lineRule="auto"/>
        <w:jc w:val="both"/>
        <w:rPr>
          <w:rFonts w:ascii="Palatino Linotype" w:hAnsi="Palatino Linotype"/>
          <w:sz w:val="24"/>
          <w:szCs w:val="24"/>
        </w:rPr>
      </w:pPr>
      <w:r w:rsidRPr="000A47AA">
        <w:rPr>
          <w:rFonts w:ascii="Palatino Linotype" w:hAnsi="Palatino Linotype" w:cs="Arial"/>
          <w:sz w:val="24"/>
          <w:szCs w:val="24"/>
        </w:rPr>
        <w:t xml:space="preserve">De lo anterior, esta Ponencia estima que, si bien el Sujeto Obligado pretendió dar respuesta a la solicitud de información también lo es que, los contratos fueron testados de manera incorrecta, toda vez que el nombre de los prestadores de servicios, el RFC y su domicilio es de carácter público al percibir recursos públicos. </w:t>
      </w:r>
      <w:r w:rsidR="003434E0" w:rsidRPr="000A47AA">
        <w:rPr>
          <w:rFonts w:ascii="Palatino Linotype" w:eastAsia="Times New Roman" w:hAnsi="Palatino Linotype"/>
          <w:sz w:val="24"/>
          <w:szCs w:val="24"/>
          <w:lang w:eastAsia="es-MX"/>
        </w:rPr>
        <w:t xml:space="preserve">En conclusión, es indudable que el Sujeto Obligado posee y genera la información, por lo que deberá entregar </w:t>
      </w:r>
      <w:r w:rsidRPr="000A47AA">
        <w:rPr>
          <w:rFonts w:ascii="Palatino Linotype" w:eastAsia="Times New Roman" w:hAnsi="Palatino Linotype"/>
          <w:sz w:val="24"/>
          <w:szCs w:val="24"/>
          <w:lang w:eastAsia="es-MX"/>
        </w:rPr>
        <w:t>en correcta versión publica entregados en respuesta.</w:t>
      </w:r>
    </w:p>
    <w:p w14:paraId="12275514" w14:textId="77777777" w:rsidR="003434E0" w:rsidRPr="000A47AA" w:rsidRDefault="003434E0" w:rsidP="003434E0">
      <w:pPr>
        <w:tabs>
          <w:tab w:val="left" w:pos="7938"/>
        </w:tabs>
        <w:spacing w:after="0" w:line="360" w:lineRule="auto"/>
        <w:jc w:val="both"/>
        <w:rPr>
          <w:rFonts w:ascii="Palatino Linotype" w:hAnsi="Palatino Linotype" w:cs="Arial"/>
          <w:sz w:val="28"/>
          <w:szCs w:val="24"/>
        </w:rPr>
      </w:pPr>
    </w:p>
    <w:p w14:paraId="09F7A009" w14:textId="77777777" w:rsidR="00AD56B3" w:rsidRPr="000A47AA" w:rsidRDefault="00AD56B3" w:rsidP="00AD56B3">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0A47AA">
        <w:rPr>
          <w:rFonts w:ascii="Palatino Linotype" w:eastAsia="Times New Roman" w:hAnsi="Palatino Linotype" w:cs="Arial"/>
          <w:b/>
          <w:i/>
          <w:sz w:val="28"/>
          <w:szCs w:val="24"/>
          <w:lang w:val="es-ES" w:eastAsia="es-ES"/>
        </w:rPr>
        <w:t>De la versión pública</w:t>
      </w:r>
    </w:p>
    <w:p w14:paraId="7BC31C7C" w14:textId="77777777" w:rsidR="00AD56B3" w:rsidRPr="000A47AA" w:rsidRDefault="00AD56B3" w:rsidP="00AD56B3">
      <w:pPr>
        <w:tabs>
          <w:tab w:val="left" w:pos="7938"/>
        </w:tabs>
        <w:spacing w:before="240" w:after="240" w:line="360" w:lineRule="auto"/>
        <w:jc w:val="both"/>
        <w:rPr>
          <w:rFonts w:ascii="Palatino Linotype" w:eastAsia="Arial Unicode MS" w:hAnsi="Palatino Linotype" w:cs="Arial"/>
          <w:sz w:val="24"/>
          <w:szCs w:val="24"/>
        </w:rPr>
      </w:pPr>
      <w:r w:rsidRPr="000A47AA">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0A47AA">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0728A920" w14:textId="77777777" w:rsidR="00AD56B3" w:rsidRPr="000A47AA" w:rsidRDefault="00AD56B3" w:rsidP="00AD56B3">
      <w:pPr>
        <w:spacing w:before="240" w:line="360" w:lineRule="auto"/>
        <w:ind w:left="851" w:right="851"/>
        <w:jc w:val="both"/>
        <w:rPr>
          <w:rFonts w:ascii="Palatino Linotype" w:hAnsi="Palatino Linotype" w:cs="Arial"/>
          <w:i/>
        </w:rPr>
      </w:pPr>
      <w:r w:rsidRPr="000A47AA">
        <w:rPr>
          <w:rFonts w:ascii="Palatino Linotype" w:hAnsi="Palatino Linotype" w:cs="Arial"/>
          <w:i/>
        </w:rPr>
        <w:t>“Artículo 3. Para los efectos de la presente Ley se entenderá por:</w:t>
      </w:r>
    </w:p>
    <w:p w14:paraId="3DECEFA4" w14:textId="77777777" w:rsidR="00AD56B3" w:rsidRPr="000A47AA" w:rsidRDefault="00AD56B3" w:rsidP="00AD56B3">
      <w:pPr>
        <w:spacing w:before="240" w:line="360" w:lineRule="auto"/>
        <w:ind w:left="851" w:right="851"/>
        <w:jc w:val="both"/>
        <w:rPr>
          <w:rFonts w:ascii="Palatino Linotype" w:hAnsi="Palatino Linotype" w:cs="Arial"/>
          <w:i/>
        </w:rPr>
      </w:pPr>
      <w:r w:rsidRPr="000A47AA">
        <w:rPr>
          <w:rFonts w:ascii="Palatino Linotype" w:hAnsi="Palatino Linotype" w:cs="Arial"/>
          <w:i/>
        </w:rPr>
        <w:t>(…)</w:t>
      </w:r>
    </w:p>
    <w:p w14:paraId="45B23733" w14:textId="77777777" w:rsidR="00AD56B3" w:rsidRPr="000A47AA" w:rsidRDefault="00AD56B3" w:rsidP="00AD56B3">
      <w:pPr>
        <w:spacing w:before="240" w:line="360" w:lineRule="auto"/>
        <w:ind w:left="851" w:right="851"/>
        <w:jc w:val="both"/>
        <w:rPr>
          <w:rFonts w:ascii="Palatino Linotype" w:hAnsi="Palatino Linotype" w:cs="Arial"/>
          <w:b/>
          <w:i/>
        </w:rPr>
      </w:pPr>
      <w:r w:rsidRPr="000A47AA">
        <w:rPr>
          <w:rFonts w:ascii="Palatino Linotype" w:hAnsi="Palatino Linotype" w:cs="Arial"/>
          <w:b/>
          <w:i/>
          <w:u w:val="single"/>
        </w:rPr>
        <w:t>IX. Datos personales:</w:t>
      </w:r>
      <w:r w:rsidRPr="000A47AA">
        <w:rPr>
          <w:rFonts w:ascii="Palatino Linotype" w:hAnsi="Palatino Linotype" w:cs="Arial"/>
          <w:b/>
          <w:i/>
        </w:rPr>
        <w:t xml:space="preserve"> </w:t>
      </w:r>
      <w:r w:rsidRPr="000A47AA">
        <w:rPr>
          <w:rFonts w:ascii="Palatino Linotype" w:hAnsi="Palatino Linotype" w:cs="Arial"/>
          <w:i/>
        </w:rPr>
        <w:t>La información concerniente a una persona, identificada o identificable según lo dispuesto por la Ley de Protección de Datos Personales del Estado de México;</w:t>
      </w:r>
    </w:p>
    <w:p w14:paraId="60FC8A73" w14:textId="77777777" w:rsidR="00AD56B3" w:rsidRPr="000A47AA" w:rsidRDefault="00AD56B3" w:rsidP="00AD56B3">
      <w:pPr>
        <w:spacing w:before="240" w:line="360" w:lineRule="auto"/>
        <w:ind w:left="851" w:right="851"/>
        <w:jc w:val="both"/>
        <w:rPr>
          <w:rFonts w:ascii="Palatino Linotype" w:hAnsi="Palatino Linotype" w:cs="Arial"/>
          <w:b/>
          <w:i/>
        </w:rPr>
      </w:pPr>
      <w:r w:rsidRPr="000A47AA">
        <w:rPr>
          <w:rFonts w:ascii="Palatino Linotype" w:hAnsi="Palatino Linotype" w:cs="Arial"/>
          <w:b/>
          <w:i/>
        </w:rPr>
        <w:t>(…)</w:t>
      </w:r>
    </w:p>
    <w:p w14:paraId="53583F55" w14:textId="77777777" w:rsidR="00AD56B3" w:rsidRPr="000A47AA" w:rsidRDefault="00AD56B3" w:rsidP="00AD56B3">
      <w:pPr>
        <w:spacing w:before="240" w:line="360" w:lineRule="auto"/>
        <w:ind w:left="851" w:right="851"/>
        <w:jc w:val="both"/>
        <w:rPr>
          <w:rFonts w:ascii="Palatino Linotype" w:hAnsi="Palatino Linotype" w:cs="Arial"/>
          <w:b/>
          <w:i/>
        </w:rPr>
      </w:pPr>
      <w:r w:rsidRPr="000A47AA">
        <w:rPr>
          <w:rFonts w:ascii="Palatino Linotype" w:hAnsi="Palatino Linotype" w:cs="Arial"/>
          <w:b/>
          <w:i/>
          <w:u w:val="single"/>
        </w:rPr>
        <w:t>XLV. Versión pública:</w:t>
      </w:r>
      <w:r w:rsidRPr="000A47AA">
        <w:rPr>
          <w:rFonts w:ascii="Palatino Linotype" w:hAnsi="Palatino Linotype" w:cs="Arial"/>
          <w:b/>
          <w:i/>
        </w:rPr>
        <w:t xml:space="preserve"> </w:t>
      </w:r>
      <w:r w:rsidRPr="000A47AA">
        <w:rPr>
          <w:rFonts w:ascii="Palatino Linotype" w:hAnsi="Palatino Linotype" w:cs="Arial"/>
          <w:i/>
        </w:rPr>
        <w:t>Documento en el que se elimine, suprime o borra la información clasificada como reservada o confidencial para permitir su acceso.</w:t>
      </w:r>
    </w:p>
    <w:p w14:paraId="7B828CBF" w14:textId="77777777" w:rsidR="00AD56B3" w:rsidRPr="000A47AA" w:rsidRDefault="00AD56B3" w:rsidP="00AD56B3">
      <w:pPr>
        <w:spacing w:before="240" w:line="360" w:lineRule="auto"/>
        <w:ind w:left="851" w:right="851"/>
        <w:jc w:val="both"/>
        <w:rPr>
          <w:rFonts w:ascii="Palatino Linotype" w:hAnsi="Palatino Linotype" w:cs="Arial"/>
          <w:b/>
          <w:i/>
        </w:rPr>
      </w:pPr>
      <w:r w:rsidRPr="000A47AA">
        <w:rPr>
          <w:rFonts w:ascii="Palatino Linotype" w:hAnsi="Palatino Linotype" w:cs="Arial"/>
          <w:i/>
        </w:rPr>
        <w:t xml:space="preserve">Artículo 122. </w:t>
      </w:r>
      <w:r w:rsidRPr="000A47AA">
        <w:rPr>
          <w:rFonts w:ascii="Palatino Linotype" w:hAnsi="Palatino Linotype" w:cs="Arial"/>
          <w:b/>
          <w:i/>
          <w:u w:val="single"/>
        </w:rPr>
        <w:t xml:space="preserve">La clasificación es el proceso mediante el cual el sujeto obligado determina que la información en su poder </w:t>
      </w:r>
      <w:proofErr w:type="spellStart"/>
      <w:r w:rsidRPr="000A47AA">
        <w:rPr>
          <w:rFonts w:ascii="Palatino Linotype" w:hAnsi="Palatino Linotype" w:cs="Arial"/>
          <w:b/>
          <w:i/>
          <w:u w:val="single"/>
        </w:rPr>
        <w:t>actualiza</w:t>
      </w:r>
      <w:proofErr w:type="spellEnd"/>
      <w:r w:rsidRPr="000A47AA">
        <w:rPr>
          <w:rFonts w:ascii="Palatino Linotype" w:hAnsi="Palatino Linotype" w:cs="Arial"/>
          <w:b/>
          <w:i/>
          <w:u w:val="single"/>
        </w:rPr>
        <w:t xml:space="preserve"> alguno de los supuestos de reserva o confidencialidad, de conformidad con lo dispuesto en el presente título.</w:t>
      </w:r>
    </w:p>
    <w:p w14:paraId="5A5E78AA" w14:textId="77777777" w:rsidR="00AD56B3" w:rsidRPr="000A47AA" w:rsidRDefault="00AD56B3" w:rsidP="00AD56B3">
      <w:pPr>
        <w:spacing w:before="240" w:line="360" w:lineRule="auto"/>
        <w:ind w:left="851" w:right="851"/>
        <w:jc w:val="both"/>
        <w:rPr>
          <w:rFonts w:ascii="Palatino Linotype" w:hAnsi="Palatino Linotype" w:cs="Arial"/>
          <w:i/>
        </w:rPr>
      </w:pPr>
      <w:r w:rsidRPr="000A47AA">
        <w:rPr>
          <w:rFonts w:ascii="Palatino Linotype" w:hAnsi="Palatino Linotype" w:cs="Arial"/>
          <w:i/>
        </w:rPr>
        <w:t>[…]</w:t>
      </w:r>
    </w:p>
    <w:p w14:paraId="75480691" w14:textId="77777777" w:rsidR="00AD56B3" w:rsidRPr="000A47AA" w:rsidRDefault="00AD56B3" w:rsidP="00AD56B3">
      <w:pPr>
        <w:spacing w:before="240" w:line="360" w:lineRule="auto"/>
        <w:ind w:left="851" w:right="851"/>
        <w:jc w:val="both"/>
        <w:rPr>
          <w:rFonts w:ascii="Palatino Linotype" w:hAnsi="Palatino Linotype" w:cs="Arial"/>
          <w:i/>
        </w:rPr>
      </w:pPr>
      <w:r w:rsidRPr="000A47AA">
        <w:rPr>
          <w:rFonts w:ascii="Palatino Linotype" w:hAnsi="Palatino Linotype" w:cs="Arial"/>
          <w:i/>
        </w:rPr>
        <w:t>Artículo 132. La clasificación de la información se llevará a cabo en el momento en que:</w:t>
      </w:r>
    </w:p>
    <w:p w14:paraId="6730EFB2" w14:textId="77777777" w:rsidR="00AD56B3" w:rsidRPr="000A47AA" w:rsidRDefault="00AD56B3" w:rsidP="00AD56B3">
      <w:pPr>
        <w:spacing w:before="240" w:line="360" w:lineRule="auto"/>
        <w:ind w:left="851" w:right="851"/>
        <w:jc w:val="both"/>
        <w:rPr>
          <w:rFonts w:ascii="Palatino Linotype" w:hAnsi="Palatino Linotype" w:cs="Arial"/>
          <w:i/>
        </w:rPr>
      </w:pPr>
      <w:r w:rsidRPr="000A47AA">
        <w:rPr>
          <w:rFonts w:ascii="Palatino Linotype" w:hAnsi="Palatino Linotype" w:cs="Arial"/>
          <w:i/>
        </w:rPr>
        <w:t>[…]</w:t>
      </w:r>
    </w:p>
    <w:p w14:paraId="5B6865CA" w14:textId="77777777" w:rsidR="00AD56B3" w:rsidRPr="000A47AA" w:rsidRDefault="00AD56B3" w:rsidP="00AD56B3">
      <w:pPr>
        <w:spacing w:before="240" w:line="360" w:lineRule="auto"/>
        <w:ind w:left="851" w:right="851"/>
        <w:jc w:val="both"/>
        <w:rPr>
          <w:rFonts w:ascii="Palatino Linotype" w:hAnsi="Palatino Linotype" w:cs="Arial"/>
          <w:b/>
          <w:i/>
          <w:u w:val="single"/>
        </w:rPr>
      </w:pPr>
      <w:r w:rsidRPr="000A47AA">
        <w:rPr>
          <w:rFonts w:ascii="Palatino Linotype" w:hAnsi="Palatino Linotype" w:cs="Arial"/>
          <w:b/>
          <w:i/>
          <w:u w:val="single"/>
        </w:rPr>
        <w:t>II. Se determine mediante resolución de autoridad competente; o</w:t>
      </w:r>
    </w:p>
    <w:p w14:paraId="4F15E653" w14:textId="77777777" w:rsidR="00AD56B3" w:rsidRPr="000A47AA" w:rsidRDefault="00AD56B3" w:rsidP="00AD56B3">
      <w:pPr>
        <w:spacing w:before="240" w:line="360" w:lineRule="auto"/>
        <w:ind w:left="851" w:right="851"/>
        <w:jc w:val="both"/>
        <w:rPr>
          <w:rFonts w:ascii="Palatino Linotype" w:hAnsi="Palatino Linotype" w:cs="Arial"/>
          <w:b/>
          <w:i/>
        </w:rPr>
      </w:pPr>
      <w:r w:rsidRPr="000A47AA">
        <w:rPr>
          <w:rFonts w:ascii="Palatino Linotype" w:hAnsi="Palatino Linotype" w:cs="Arial"/>
          <w:b/>
          <w:i/>
        </w:rPr>
        <w:t>(…)</w:t>
      </w:r>
    </w:p>
    <w:p w14:paraId="1631E63B" w14:textId="77777777" w:rsidR="00AD56B3" w:rsidRPr="000A47AA" w:rsidRDefault="00AD56B3" w:rsidP="00AD56B3">
      <w:pPr>
        <w:spacing w:before="240" w:line="360" w:lineRule="auto"/>
        <w:ind w:left="851" w:right="851"/>
        <w:jc w:val="both"/>
        <w:rPr>
          <w:rFonts w:ascii="Palatino Linotype" w:hAnsi="Palatino Linotype" w:cs="Arial"/>
          <w:b/>
          <w:i/>
        </w:rPr>
      </w:pPr>
      <w:r w:rsidRPr="000A47AA">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0A47AA">
        <w:rPr>
          <w:rFonts w:ascii="Palatino Linotype" w:hAnsi="Palatino Linotype" w:cs="Arial"/>
          <w:b/>
          <w:i/>
        </w:rPr>
        <w:t xml:space="preserve"> </w:t>
      </w:r>
      <w:r w:rsidRPr="000A47AA">
        <w:rPr>
          <w:rFonts w:ascii="Palatino Linotype" w:hAnsi="Palatino Linotype" w:cs="Arial"/>
          <w:b/>
          <w:i/>
          <w:u w:val="single"/>
        </w:rPr>
        <w:t xml:space="preserve">de manera genérica y fundando y motivando su clasificación.” </w:t>
      </w:r>
      <w:r w:rsidRPr="000A47AA">
        <w:rPr>
          <w:rFonts w:ascii="Palatino Linotype" w:hAnsi="Palatino Linotype" w:cs="Arial"/>
          <w:b/>
          <w:i/>
        </w:rPr>
        <w:t>[Sic]</w:t>
      </w:r>
    </w:p>
    <w:p w14:paraId="135A2460" w14:textId="77777777" w:rsidR="00AD56B3" w:rsidRPr="000A47AA" w:rsidRDefault="00AD56B3" w:rsidP="00AD56B3">
      <w:pPr>
        <w:spacing w:after="0" w:line="360" w:lineRule="auto"/>
        <w:ind w:right="51"/>
        <w:jc w:val="both"/>
        <w:rPr>
          <w:rFonts w:ascii="Palatino Linotype" w:eastAsia="Arial Unicode MS" w:hAnsi="Palatino Linotype" w:cs="Arial"/>
          <w:sz w:val="24"/>
          <w:szCs w:val="24"/>
        </w:rPr>
      </w:pPr>
    </w:p>
    <w:p w14:paraId="04324089" w14:textId="77777777" w:rsidR="00AD56B3" w:rsidRPr="000A47AA" w:rsidRDefault="00AD56B3" w:rsidP="00AD56B3">
      <w:pPr>
        <w:spacing w:after="0" w:line="360" w:lineRule="auto"/>
        <w:ind w:right="51"/>
        <w:jc w:val="both"/>
        <w:rPr>
          <w:rFonts w:ascii="Palatino Linotype" w:hAnsi="Palatino Linotype" w:cs="Arial"/>
          <w:sz w:val="24"/>
          <w:szCs w:val="24"/>
        </w:rPr>
      </w:pPr>
      <w:r w:rsidRPr="000A47AA">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0A47AA">
        <w:rPr>
          <w:rFonts w:ascii="Palatino Linotype" w:hAnsi="Palatino Linotype" w:cs="Arial"/>
          <w:sz w:val="24"/>
          <w:szCs w:val="24"/>
        </w:rPr>
        <w:t xml:space="preserve">el </w:t>
      </w:r>
      <w:r w:rsidRPr="000A47AA">
        <w:rPr>
          <w:rFonts w:ascii="Palatino Linotype" w:hAnsi="Palatino Linotype" w:cs="Arial"/>
          <w:b/>
          <w:sz w:val="24"/>
          <w:szCs w:val="24"/>
        </w:rPr>
        <w:t>Registro Federal de Contribuyentes (RFC) que no sean de proveedores</w:t>
      </w:r>
      <w:r w:rsidRPr="000A47AA">
        <w:rPr>
          <w:rFonts w:ascii="Palatino Linotype" w:hAnsi="Palatino Linotype" w:cs="Arial"/>
          <w:sz w:val="24"/>
          <w:szCs w:val="24"/>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6E26A17" w14:textId="77777777" w:rsidR="00AD56B3" w:rsidRPr="000A47AA" w:rsidRDefault="00AD56B3" w:rsidP="00AD56B3">
      <w:pPr>
        <w:spacing w:before="240" w:after="240" w:line="360" w:lineRule="auto"/>
        <w:ind w:right="-91"/>
        <w:jc w:val="both"/>
        <w:rPr>
          <w:rFonts w:ascii="Palatino Linotype" w:eastAsia="Times New Roman" w:hAnsi="Palatino Linotype" w:cs="Arial"/>
          <w:sz w:val="24"/>
          <w:szCs w:val="24"/>
          <w:lang w:eastAsia="es-MX"/>
        </w:rPr>
      </w:pPr>
      <w:r w:rsidRPr="000A47AA">
        <w:rPr>
          <w:rFonts w:ascii="Palatino Linotype" w:eastAsia="Times New Roman" w:hAnsi="Palatino Linotype" w:cs="Arial"/>
          <w:sz w:val="24"/>
          <w:szCs w:val="24"/>
          <w:lang w:eastAsia="es-MX"/>
        </w:rPr>
        <w:t xml:space="preserve">Lo anterior es compartido por el ahora </w:t>
      </w:r>
      <w:r w:rsidRPr="000A47AA">
        <w:rPr>
          <w:rFonts w:ascii="Palatino Linotype" w:eastAsia="Times New Roman" w:hAnsi="Palatino Linotype" w:cs="Arial"/>
          <w:b/>
          <w:bCs/>
          <w:sz w:val="24"/>
          <w:szCs w:val="24"/>
          <w:lang w:eastAsia="es-MX"/>
        </w:rPr>
        <w:t>Instituto Nacional de Transparencia, Acceso a la Información y Protección de Datos Personales</w:t>
      </w:r>
      <w:r w:rsidRPr="000A47AA">
        <w:rPr>
          <w:rFonts w:ascii="Palatino Linotype" w:eastAsia="Times New Roman" w:hAnsi="Palatino Linotype" w:cs="Arial"/>
          <w:sz w:val="24"/>
          <w:szCs w:val="24"/>
          <w:lang w:eastAsia="es-MX"/>
        </w:rPr>
        <w:t xml:space="preserve"> (INAI), conforme al criterio </w:t>
      </w:r>
      <w:r w:rsidRPr="000A47AA">
        <w:rPr>
          <w:rFonts w:ascii="Palatino Linotype" w:eastAsia="Times New Roman" w:hAnsi="Palatino Linotype" w:cs="Arial"/>
          <w:b/>
          <w:sz w:val="24"/>
          <w:szCs w:val="24"/>
          <w:lang w:eastAsia="es-MX"/>
        </w:rPr>
        <w:t>004/2021,</w:t>
      </w:r>
      <w:r w:rsidRPr="000A47AA">
        <w:rPr>
          <w:rFonts w:ascii="Palatino Linotype" w:eastAsia="Times New Roman" w:hAnsi="Palatino Linotype" w:cs="Arial"/>
          <w:sz w:val="24"/>
          <w:szCs w:val="24"/>
          <w:lang w:eastAsia="es-MX"/>
        </w:rPr>
        <w:t xml:space="preserve"> el cual es del tenor literal siguiente:</w:t>
      </w:r>
    </w:p>
    <w:p w14:paraId="070CAF2E" w14:textId="77777777" w:rsidR="00AD56B3" w:rsidRPr="000A47AA" w:rsidRDefault="00AD56B3" w:rsidP="00AD56B3">
      <w:pPr>
        <w:autoSpaceDE w:val="0"/>
        <w:autoSpaceDN w:val="0"/>
        <w:adjustRightInd w:val="0"/>
        <w:spacing w:before="240" w:line="360" w:lineRule="auto"/>
        <w:ind w:left="851" w:right="851"/>
        <w:jc w:val="center"/>
        <w:rPr>
          <w:rFonts w:ascii="Palatino Linotype" w:eastAsia="Times New Roman" w:hAnsi="Palatino Linotype" w:cs="Arial"/>
          <w:b/>
          <w:bCs/>
          <w:i/>
        </w:rPr>
      </w:pPr>
      <w:r w:rsidRPr="000A47AA">
        <w:rPr>
          <w:rFonts w:ascii="Palatino Linotype" w:eastAsia="Times New Roman" w:hAnsi="Palatino Linotype" w:cs="Arial"/>
          <w:bCs/>
          <w:i/>
        </w:rPr>
        <w:t>“</w:t>
      </w:r>
      <w:r w:rsidRPr="000A47AA">
        <w:rPr>
          <w:rFonts w:ascii="Palatino Linotype" w:eastAsia="Times New Roman" w:hAnsi="Palatino Linotype" w:cs="Arial"/>
          <w:b/>
          <w:bCs/>
          <w:i/>
        </w:rPr>
        <w:t>Registro Federal de Contribuyentes (RFC) de personas físicas proveedores o contratistas.</w:t>
      </w:r>
    </w:p>
    <w:p w14:paraId="0CA91B61" w14:textId="77777777" w:rsidR="00AD56B3" w:rsidRPr="000A47AA" w:rsidRDefault="00AD56B3" w:rsidP="00AD56B3">
      <w:pPr>
        <w:autoSpaceDE w:val="0"/>
        <w:autoSpaceDN w:val="0"/>
        <w:adjustRightInd w:val="0"/>
        <w:spacing w:before="240" w:line="360" w:lineRule="auto"/>
        <w:ind w:left="851" w:right="851"/>
        <w:jc w:val="both"/>
        <w:rPr>
          <w:rFonts w:ascii="Palatino Linotype" w:eastAsia="Times New Roman" w:hAnsi="Palatino Linotype" w:cs="Arial"/>
          <w:bCs/>
          <w:i/>
        </w:rPr>
      </w:pPr>
      <w:r w:rsidRPr="000A47AA">
        <w:rPr>
          <w:rFonts w:ascii="Palatino Linotype" w:eastAsia="Times New Roman"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4E8C1D66" w14:textId="77777777" w:rsidR="00AD56B3" w:rsidRPr="000A47AA" w:rsidRDefault="00AD56B3" w:rsidP="00AD56B3">
      <w:pPr>
        <w:autoSpaceDE w:val="0"/>
        <w:autoSpaceDN w:val="0"/>
        <w:adjustRightInd w:val="0"/>
        <w:spacing w:before="240" w:line="360" w:lineRule="auto"/>
        <w:ind w:left="851" w:right="851"/>
        <w:jc w:val="both"/>
        <w:rPr>
          <w:rFonts w:ascii="Palatino Linotype" w:eastAsia="Times New Roman" w:hAnsi="Palatino Linotype" w:cs="Arial"/>
          <w:b/>
          <w:i/>
        </w:rPr>
      </w:pPr>
      <w:r w:rsidRPr="000A47AA">
        <w:rPr>
          <w:rFonts w:ascii="Palatino Linotype" w:eastAsia="Times New Roman" w:hAnsi="Palatino Linotype" w:cs="Arial"/>
          <w:b/>
          <w:i/>
        </w:rPr>
        <w:t>Precedentes:</w:t>
      </w:r>
    </w:p>
    <w:p w14:paraId="70509EA1" w14:textId="77777777" w:rsidR="00AD56B3" w:rsidRPr="000A47AA" w:rsidRDefault="00AD56B3" w:rsidP="00AD56B3">
      <w:pPr>
        <w:numPr>
          <w:ilvl w:val="0"/>
          <w:numId w:val="6"/>
        </w:numPr>
        <w:autoSpaceDE w:val="0"/>
        <w:autoSpaceDN w:val="0"/>
        <w:adjustRightInd w:val="0"/>
        <w:spacing w:before="240" w:line="360" w:lineRule="auto"/>
        <w:ind w:right="851"/>
        <w:jc w:val="both"/>
        <w:rPr>
          <w:rFonts w:ascii="Palatino Linotype" w:eastAsia="Times New Roman" w:hAnsi="Palatino Linotype" w:cs="Arial"/>
          <w:i/>
        </w:rPr>
      </w:pPr>
      <w:r w:rsidRPr="000A47AA">
        <w:rPr>
          <w:rFonts w:ascii="Palatino Linotype" w:eastAsia="Times New Roman" w:hAnsi="Palatino Linotype" w:cs="Arial"/>
          <w:i/>
        </w:rPr>
        <w:lastRenderedPageBreak/>
        <w:t>Acceso a la información Pública. RRA 3639/19.</w:t>
      </w:r>
      <w:r w:rsidRPr="000A47AA">
        <w:rPr>
          <w:rFonts w:ascii="Palatino Linotype" w:eastAsia="Times New Roman" w:hAnsi="Palatino Linotype" w:cs="Arial"/>
          <w:bCs/>
          <w:i/>
        </w:rPr>
        <w:t xml:space="preserve"> </w:t>
      </w:r>
      <w:r w:rsidRPr="000A47AA">
        <w:rPr>
          <w:rFonts w:ascii="Palatino Linotype" w:eastAsia="Times New Roman"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0A47AA">
        <w:rPr>
          <w:rFonts w:ascii="Palatino Linotype" w:eastAsia="Times New Roman" w:hAnsi="Palatino Linotype" w:cs="Arial"/>
          <w:i/>
        </w:rPr>
        <w:t>Kurczyn</w:t>
      </w:r>
      <w:proofErr w:type="spellEnd"/>
      <w:r w:rsidRPr="000A47AA">
        <w:rPr>
          <w:rFonts w:ascii="Palatino Linotype" w:eastAsia="Times New Roman" w:hAnsi="Palatino Linotype" w:cs="Arial"/>
          <w:i/>
        </w:rPr>
        <w:t xml:space="preserve"> Villalobos.</w:t>
      </w:r>
    </w:p>
    <w:p w14:paraId="5FE278C1" w14:textId="77777777" w:rsidR="00AD56B3" w:rsidRPr="000A47AA" w:rsidRDefault="00AD56B3" w:rsidP="00AD56B3">
      <w:pPr>
        <w:numPr>
          <w:ilvl w:val="0"/>
          <w:numId w:val="6"/>
        </w:numPr>
        <w:autoSpaceDE w:val="0"/>
        <w:autoSpaceDN w:val="0"/>
        <w:adjustRightInd w:val="0"/>
        <w:spacing w:before="240" w:line="360" w:lineRule="auto"/>
        <w:ind w:right="851"/>
        <w:jc w:val="both"/>
        <w:rPr>
          <w:rFonts w:ascii="Palatino Linotype" w:eastAsia="Times New Roman" w:hAnsi="Palatino Linotype" w:cs="Arial"/>
          <w:bCs/>
          <w:i/>
        </w:rPr>
      </w:pPr>
      <w:r w:rsidRPr="000A47AA">
        <w:rPr>
          <w:rFonts w:ascii="Palatino Linotype" w:eastAsia="Times New Roman" w:hAnsi="Palatino Linotype" w:cs="Arial"/>
          <w:i/>
        </w:rPr>
        <w:t>Acceso a la información Pública. RRA 7709/19.</w:t>
      </w:r>
      <w:r w:rsidRPr="000A47AA">
        <w:rPr>
          <w:rFonts w:ascii="Palatino Linotype" w:eastAsia="Times New Roman" w:hAnsi="Palatino Linotype" w:cs="Arial"/>
          <w:bCs/>
          <w:i/>
        </w:rPr>
        <w:t xml:space="preserve"> </w:t>
      </w:r>
      <w:r w:rsidRPr="000A47AA">
        <w:rPr>
          <w:rFonts w:ascii="Palatino Linotype" w:eastAsia="Times New Roman" w:hAnsi="Palatino Linotype" w:cs="Arial"/>
          <w:i/>
        </w:rPr>
        <w:t>Sesión del 13 de agosto de 2019. Votación por unanimidad. Con voto particular de la Comisionada Josefina Román Vergara. Suprema Corte de Justicia de la Nación. Comisionada Ponente Josefina Román Vergara.</w:t>
      </w:r>
    </w:p>
    <w:p w14:paraId="0E3F5E1B" w14:textId="77777777" w:rsidR="00AD56B3" w:rsidRPr="000A47AA" w:rsidRDefault="00AD56B3" w:rsidP="00AD56B3">
      <w:pPr>
        <w:numPr>
          <w:ilvl w:val="0"/>
          <w:numId w:val="6"/>
        </w:num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0A47AA">
        <w:rPr>
          <w:rFonts w:ascii="Palatino Linotype" w:eastAsia="Times New Roman" w:hAnsi="Palatino Linotype" w:cs="Arial"/>
          <w:i/>
        </w:rPr>
        <w:t>Acceso a la información Pública. RRA 5774/19.</w:t>
      </w:r>
      <w:r w:rsidRPr="000A47AA">
        <w:rPr>
          <w:rFonts w:ascii="Palatino Linotype" w:eastAsia="Times New Roman" w:hAnsi="Palatino Linotype" w:cs="Arial"/>
          <w:bCs/>
          <w:i/>
        </w:rPr>
        <w:t xml:space="preserve"> </w:t>
      </w:r>
      <w:r w:rsidRPr="000A47AA">
        <w:rPr>
          <w:rFonts w:ascii="Palatino Linotype" w:eastAsia="Times New Roman" w:hAnsi="Palatino Linotype" w:cs="Arial"/>
          <w:i/>
        </w:rPr>
        <w:t>Sesión del 21 de agosto de 2019. Votación por mayoría. Con voto disidente del Comisionado Joel Salas Suárez. Secretaría de Marina. Comisionada Ponente Blanca Lilia Ibarra Cadena.” [Sic]</w:t>
      </w:r>
    </w:p>
    <w:p w14:paraId="3009EB0E" w14:textId="77777777" w:rsidR="00AD56B3" w:rsidRPr="000A47AA" w:rsidRDefault="00AD56B3" w:rsidP="00AD56B3">
      <w:pPr>
        <w:autoSpaceDE w:val="0"/>
        <w:autoSpaceDN w:val="0"/>
        <w:adjustRightInd w:val="0"/>
        <w:spacing w:before="120" w:after="120"/>
        <w:ind w:left="567" w:right="850"/>
        <w:jc w:val="both"/>
        <w:rPr>
          <w:rFonts w:ascii="Palatino Linotype" w:eastAsia="Times New Roman" w:hAnsi="Palatino Linotype" w:cs="Arial"/>
          <w:i/>
        </w:rPr>
      </w:pPr>
    </w:p>
    <w:p w14:paraId="078B493D" w14:textId="77777777" w:rsidR="00AD56B3" w:rsidRPr="000A47AA" w:rsidRDefault="00AD56B3" w:rsidP="00AD56B3">
      <w:pPr>
        <w:spacing w:before="240" w:after="240" w:line="360" w:lineRule="auto"/>
        <w:jc w:val="both"/>
        <w:rPr>
          <w:rFonts w:ascii="Palatino Linotype" w:hAnsi="Palatino Linotype" w:cs="Arial"/>
          <w:sz w:val="24"/>
          <w:szCs w:val="24"/>
          <w:lang w:eastAsia="es-MX"/>
        </w:rPr>
      </w:pPr>
      <w:r w:rsidRPr="000A47AA">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0A47AA">
        <w:rPr>
          <w:rFonts w:ascii="Palatino Linotype" w:hAnsi="Palatino Linotype" w:cs="Arial"/>
          <w:sz w:val="24"/>
          <w:szCs w:val="24"/>
          <w:lang w:eastAsia="es-MX"/>
        </w:rPr>
        <w:t>homoclave</w:t>
      </w:r>
      <w:proofErr w:type="spellEnd"/>
      <w:r w:rsidRPr="000A47AA">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58551C6" w14:textId="77777777" w:rsidR="00AD56B3" w:rsidRPr="000A47AA" w:rsidRDefault="00AD56B3" w:rsidP="00AD56B3">
      <w:pPr>
        <w:spacing w:before="240" w:after="240" w:line="360" w:lineRule="auto"/>
        <w:jc w:val="both"/>
        <w:rPr>
          <w:rFonts w:ascii="Palatino Linotype" w:eastAsia="Calibri" w:hAnsi="Palatino Linotype" w:cs="Arial"/>
          <w:sz w:val="24"/>
          <w:szCs w:val="24"/>
          <w:lang w:eastAsia="es-MX"/>
        </w:rPr>
      </w:pPr>
      <w:r w:rsidRPr="000A47AA">
        <w:rPr>
          <w:rFonts w:ascii="Palatino Linotype" w:hAnsi="Palatino Linotype" w:cs="Arial"/>
          <w:sz w:val="24"/>
          <w:szCs w:val="24"/>
          <w:lang w:eastAsia="es-MX"/>
        </w:rPr>
        <w:t xml:space="preserve">En cuanto a la </w:t>
      </w:r>
      <w:r w:rsidRPr="000A47AA">
        <w:rPr>
          <w:rFonts w:ascii="Palatino Linotype" w:hAnsi="Palatino Linotype" w:cs="Arial"/>
          <w:sz w:val="24"/>
          <w:szCs w:val="24"/>
        </w:rPr>
        <w:t xml:space="preserve">Clave Única de Registro de Población (CURP) en virtud de que éste se </w:t>
      </w:r>
      <w:r w:rsidRPr="000A47A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69EDDA3" w14:textId="77777777" w:rsidR="00AD56B3" w:rsidRPr="000A47AA" w:rsidRDefault="00AD56B3" w:rsidP="00AD56B3">
      <w:pPr>
        <w:spacing w:before="240" w:after="240" w:line="360" w:lineRule="auto"/>
        <w:ind w:right="-91"/>
        <w:jc w:val="both"/>
        <w:rPr>
          <w:rFonts w:ascii="Palatino Linotype" w:eastAsia="Times New Roman" w:hAnsi="Palatino Linotype" w:cs="Arial"/>
          <w:sz w:val="24"/>
          <w:szCs w:val="24"/>
        </w:rPr>
      </w:pPr>
      <w:r w:rsidRPr="000A47AA">
        <w:rPr>
          <w:rFonts w:ascii="Palatino Linotype" w:hAnsi="Palatino Linotype" w:cs="Arial"/>
          <w:sz w:val="24"/>
          <w:szCs w:val="24"/>
        </w:rPr>
        <w:lastRenderedPageBreak/>
        <w:t xml:space="preserve">Argumento que es compartido por el </w:t>
      </w:r>
      <w:r w:rsidRPr="000A47AA">
        <w:rPr>
          <w:rStyle w:val="Textoennegrita"/>
          <w:rFonts w:ascii="Palatino Linotype" w:hAnsi="Palatino Linotype" w:cs="Arial"/>
        </w:rPr>
        <w:t xml:space="preserve">Instituto Nacional de Transparencia, Acceso a la Información y Protección de Datos Personales, conforme al </w:t>
      </w:r>
      <w:r w:rsidRPr="000A47AA">
        <w:rPr>
          <w:rFonts w:ascii="Palatino Linotype" w:eastAsia="Times New Roman" w:hAnsi="Palatino Linotype" w:cs="Arial"/>
          <w:sz w:val="24"/>
          <w:szCs w:val="24"/>
        </w:rPr>
        <w:t xml:space="preserve">criterio número 18/17 el cual refiere: </w:t>
      </w:r>
    </w:p>
    <w:p w14:paraId="77A9A5B4" w14:textId="77777777" w:rsidR="00AD56B3" w:rsidRPr="000A47AA" w:rsidRDefault="00AD56B3" w:rsidP="00AD56B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0A47AA">
        <w:rPr>
          <w:rFonts w:ascii="Palatino Linotype" w:eastAsia="Times New Roman" w:hAnsi="Palatino Linotype" w:cs="Arial"/>
          <w:bCs/>
          <w:i/>
          <w:lang w:eastAsia="es-MX"/>
        </w:rPr>
        <w:t>“</w:t>
      </w:r>
      <w:r w:rsidRPr="000A47AA">
        <w:rPr>
          <w:rFonts w:ascii="Palatino Linotype" w:eastAsia="Times New Roman" w:hAnsi="Palatino Linotype" w:cs="Arial"/>
          <w:b/>
          <w:bCs/>
          <w:i/>
          <w:lang w:eastAsia="es-MX"/>
        </w:rPr>
        <w:t>CLAVE ÚNICA DE REGISTRO DE POBLACIÓN (CURP).</w:t>
      </w:r>
    </w:p>
    <w:p w14:paraId="4246F562" w14:textId="77777777" w:rsidR="00AD56B3" w:rsidRPr="000A47AA" w:rsidRDefault="00AD56B3" w:rsidP="00AD56B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0A47AA">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7408858" w14:textId="77777777" w:rsidR="00AD56B3" w:rsidRPr="000A47AA" w:rsidRDefault="00AD56B3" w:rsidP="00AD56B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0A47AA">
        <w:rPr>
          <w:rFonts w:ascii="Palatino Linotype" w:eastAsia="Times New Roman" w:hAnsi="Palatino Linotype" w:cs="Arial"/>
          <w:i/>
          <w:lang w:eastAsia="es-MX"/>
        </w:rPr>
        <w:t xml:space="preserve"> </w:t>
      </w:r>
      <w:r w:rsidRPr="000A47AA">
        <w:rPr>
          <w:rFonts w:ascii="Palatino Linotype" w:eastAsia="Times New Roman" w:hAnsi="Palatino Linotype" w:cs="Arial"/>
          <w:b/>
          <w:i/>
          <w:lang w:eastAsia="es-MX"/>
        </w:rPr>
        <w:t>Resoluciones:</w:t>
      </w:r>
    </w:p>
    <w:p w14:paraId="41BB6658" w14:textId="77777777" w:rsidR="00AD56B3" w:rsidRPr="000A47AA" w:rsidRDefault="00AD56B3" w:rsidP="00AD56B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0A47AA">
        <w:rPr>
          <w:rFonts w:ascii="Palatino Linotype" w:eastAsia="Times New Roman" w:hAnsi="Palatino Linotype" w:cs="Arial"/>
          <w:b/>
          <w:i/>
          <w:lang w:eastAsia="es-MX"/>
        </w:rPr>
        <w:t xml:space="preserve">RRA 3995/16. </w:t>
      </w:r>
      <w:r w:rsidRPr="000A47AA">
        <w:rPr>
          <w:rFonts w:ascii="Palatino Linotype" w:eastAsia="Times New Roman" w:hAnsi="Palatino Linotype" w:cs="Arial"/>
          <w:i/>
          <w:lang w:eastAsia="es-MX"/>
        </w:rPr>
        <w:t xml:space="preserve">Secretaría de la Defensa Nacional. 1 de febrero de 2017. Por unanimidad. Comisionado Ponente </w:t>
      </w:r>
      <w:proofErr w:type="spellStart"/>
      <w:r w:rsidRPr="000A47AA">
        <w:rPr>
          <w:rFonts w:ascii="Palatino Linotype" w:eastAsia="Times New Roman" w:hAnsi="Palatino Linotype" w:cs="Arial"/>
          <w:i/>
          <w:lang w:eastAsia="es-MX"/>
        </w:rPr>
        <w:t>Rosendoevgueni</w:t>
      </w:r>
      <w:proofErr w:type="spellEnd"/>
      <w:r w:rsidRPr="000A47AA">
        <w:rPr>
          <w:rFonts w:ascii="Palatino Linotype" w:eastAsia="Times New Roman" w:hAnsi="Palatino Linotype" w:cs="Arial"/>
          <w:i/>
          <w:lang w:eastAsia="es-MX"/>
        </w:rPr>
        <w:t xml:space="preserve"> Monterrey </w:t>
      </w:r>
      <w:proofErr w:type="spellStart"/>
      <w:r w:rsidRPr="000A47AA">
        <w:rPr>
          <w:rFonts w:ascii="Palatino Linotype" w:eastAsia="Times New Roman" w:hAnsi="Palatino Linotype" w:cs="Arial"/>
          <w:i/>
          <w:lang w:eastAsia="es-MX"/>
        </w:rPr>
        <w:t>Chepov</w:t>
      </w:r>
      <w:proofErr w:type="spellEnd"/>
      <w:r w:rsidRPr="000A47AA">
        <w:rPr>
          <w:rFonts w:ascii="Palatino Linotype" w:eastAsia="Times New Roman" w:hAnsi="Palatino Linotype" w:cs="Arial"/>
          <w:i/>
          <w:lang w:eastAsia="es-MX"/>
        </w:rPr>
        <w:t>.</w:t>
      </w:r>
    </w:p>
    <w:p w14:paraId="4D5217A8" w14:textId="77777777" w:rsidR="00AD56B3" w:rsidRPr="000A47AA" w:rsidRDefault="00AD56B3" w:rsidP="00AD56B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0A47AA">
        <w:rPr>
          <w:rFonts w:ascii="Palatino Linotype" w:eastAsia="Times New Roman" w:hAnsi="Palatino Linotype" w:cs="Arial"/>
          <w:b/>
          <w:i/>
          <w:lang w:eastAsia="es-MX"/>
        </w:rPr>
        <w:t xml:space="preserve">RRA </w:t>
      </w:r>
      <w:r w:rsidRPr="000A47AA">
        <w:rPr>
          <w:rFonts w:ascii="Palatino Linotype" w:eastAsia="Times New Roman" w:hAnsi="Palatino Linotype" w:cs="Arial"/>
          <w:b/>
          <w:bCs/>
          <w:i/>
          <w:lang w:eastAsia="es-MX"/>
        </w:rPr>
        <w:t xml:space="preserve">0937/17. </w:t>
      </w:r>
      <w:r w:rsidRPr="000A47AA">
        <w:rPr>
          <w:rFonts w:ascii="Palatino Linotype" w:eastAsia="Times New Roman" w:hAnsi="Palatino Linotype" w:cs="Arial"/>
          <w:bCs/>
          <w:i/>
          <w:lang w:eastAsia="es-MX"/>
        </w:rPr>
        <w:t xml:space="preserve">Senado de la República. </w:t>
      </w:r>
      <w:r w:rsidRPr="000A47AA">
        <w:rPr>
          <w:rFonts w:ascii="Palatino Linotype" w:eastAsia="Times New Roman" w:hAnsi="Palatino Linotype" w:cs="Arial"/>
          <w:bCs/>
          <w:i/>
          <w:lang w:val="es-ES_tradnl" w:eastAsia="es-MX"/>
        </w:rPr>
        <w:t xml:space="preserve">15 de marzo de 2017. Por unanimidad. Comisionada Ponente Ximena Puente de la Mora. </w:t>
      </w:r>
    </w:p>
    <w:p w14:paraId="61627221" w14:textId="77777777" w:rsidR="00AD56B3" w:rsidRPr="000A47AA" w:rsidRDefault="00AD56B3" w:rsidP="00AD56B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0A47AA">
        <w:rPr>
          <w:rFonts w:ascii="Palatino Linotype" w:eastAsia="Times New Roman" w:hAnsi="Palatino Linotype" w:cs="Arial"/>
          <w:b/>
          <w:i/>
          <w:lang w:eastAsia="es-MX"/>
        </w:rPr>
        <w:t xml:space="preserve">RRA 0478/17. </w:t>
      </w:r>
      <w:r w:rsidRPr="000A47AA">
        <w:rPr>
          <w:rFonts w:ascii="Palatino Linotype" w:eastAsia="Times New Roman" w:hAnsi="Palatino Linotype" w:cs="Arial"/>
          <w:i/>
          <w:lang w:eastAsia="es-MX"/>
        </w:rPr>
        <w:t xml:space="preserve">Secretaría de Relaciones Exteriores. 26 de abril de 2017. Por unanimidad. Comisionada Ponente Areli Cano Guadiana.” </w:t>
      </w:r>
      <w:r w:rsidRPr="000A47AA">
        <w:rPr>
          <w:rFonts w:ascii="Palatino Linotype" w:eastAsia="Times New Roman" w:hAnsi="Palatino Linotype" w:cs="Arial"/>
          <w:b/>
          <w:i/>
          <w:lang w:eastAsia="es-MX"/>
        </w:rPr>
        <w:t>[Sic]</w:t>
      </w:r>
    </w:p>
    <w:p w14:paraId="18C13D9F" w14:textId="77777777" w:rsidR="00AD56B3" w:rsidRPr="000A47AA" w:rsidRDefault="00AD56B3" w:rsidP="00AD56B3">
      <w:pPr>
        <w:spacing w:after="0" w:line="360" w:lineRule="auto"/>
        <w:ind w:right="51"/>
        <w:jc w:val="both"/>
        <w:rPr>
          <w:rFonts w:ascii="Palatino Linotype" w:hAnsi="Palatino Linotype" w:cs="Arial"/>
          <w:sz w:val="24"/>
          <w:szCs w:val="24"/>
        </w:rPr>
      </w:pPr>
    </w:p>
    <w:p w14:paraId="4865CA3D" w14:textId="77777777" w:rsidR="00AD56B3" w:rsidRPr="000A47AA" w:rsidRDefault="00AD56B3" w:rsidP="00AD56B3">
      <w:pPr>
        <w:spacing w:after="0" w:line="360" w:lineRule="auto"/>
        <w:ind w:right="51"/>
        <w:jc w:val="both"/>
        <w:rPr>
          <w:rFonts w:ascii="Palatino Linotype" w:hAnsi="Palatino Linotype" w:cs="Arial"/>
          <w:sz w:val="24"/>
          <w:szCs w:val="24"/>
        </w:rPr>
      </w:pPr>
      <w:r w:rsidRPr="000A47AA">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0A47AA">
        <w:rPr>
          <w:rFonts w:ascii="Palatino Linotype" w:hAnsi="Palatino Linotype" w:cs="Arial"/>
          <w:sz w:val="24"/>
          <w:szCs w:val="24"/>
        </w:rPr>
        <w:lastRenderedPageBreak/>
        <w:t xml:space="preserve">así como los numerales aplicables de los </w:t>
      </w:r>
      <w:r w:rsidRPr="000A47AA">
        <w:rPr>
          <w:rFonts w:ascii="Palatino Linotype" w:hAnsi="Palatino Linotype" w:cs="Arial"/>
          <w:b/>
          <w:sz w:val="24"/>
          <w:szCs w:val="24"/>
        </w:rPr>
        <w:t>LINEAMIENTOS GENERALES EN MATERIA DE CLASIFICACIÓN Y DESCLASIFICACIÓN DE LA INFORMACIÓN, ASÍ COMO PARA LA ELABORACIÓN DE VERSIONES PÚBLICAS,</w:t>
      </w:r>
      <w:r w:rsidRPr="000A47AA">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40C58F6" w14:textId="77777777" w:rsidR="003434E0" w:rsidRPr="000A47AA" w:rsidRDefault="003434E0" w:rsidP="003434E0">
      <w:pPr>
        <w:spacing w:after="0" w:line="360" w:lineRule="auto"/>
        <w:jc w:val="both"/>
        <w:rPr>
          <w:rFonts w:ascii="Palatino Linotype" w:hAnsi="Palatino Linotype"/>
          <w:sz w:val="24"/>
          <w:szCs w:val="24"/>
        </w:rPr>
      </w:pPr>
    </w:p>
    <w:p w14:paraId="68BD7DD4" w14:textId="77777777" w:rsidR="003434E0" w:rsidRPr="000A47AA" w:rsidRDefault="003434E0" w:rsidP="003434E0">
      <w:pPr>
        <w:spacing w:after="0" w:line="360" w:lineRule="auto"/>
        <w:jc w:val="both"/>
        <w:rPr>
          <w:rFonts w:ascii="Palatino Linotype" w:hAnsi="Palatino Linotype"/>
          <w:sz w:val="24"/>
          <w:szCs w:val="24"/>
        </w:rPr>
      </w:pPr>
      <w:r w:rsidRPr="000A47AA">
        <w:rPr>
          <w:rFonts w:ascii="Palatino Linotype" w:hAnsi="Palatino Linotype"/>
          <w:sz w:val="24"/>
          <w:szCs w:val="24"/>
        </w:rPr>
        <w:t xml:space="preserve">En mérito de lo expuesto en líneas anteriores, al resultar </w:t>
      </w:r>
      <w:r w:rsidR="002E773F" w:rsidRPr="000A47AA">
        <w:rPr>
          <w:rFonts w:ascii="Palatino Linotype" w:hAnsi="Palatino Linotype"/>
          <w:sz w:val="24"/>
          <w:szCs w:val="24"/>
        </w:rPr>
        <w:t xml:space="preserve">parcialmente </w:t>
      </w:r>
      <w:r w:rsidRPr="000A47AA">
        <w:rPr>
          <w:rFonts w:ascii="Palatino Linotype" w:hAnsi="Palatino Linotype"/>
          <w:sz w:val="24"/>
          <w:szCs w:val="24"/>
        </w:rPr>
        <w:t>fundados los motivos de inconformidad vertidos por la Recurren</w:t>
      </w:r>
      <w:r w:rsidR="002B4B5D" w:rsidRPr="000A47AA">
        <w:rPr>
          <w:rFonts w:ascii="Palatino Linotype" w:hAnsi="Palatino Linotype"/>
          <w:sz w:val="24"/>
          <w:szCs w:val="24"/>
        </w:rPr>
        <w:t>te, con fundamento en la segunda</w:t>
      </w:r>
      <w:r w:rsidRPr="000A47AA">
        <w:rPr>
          <w:rFonts w:ascii="Palatino Linotype" w:hAnsi="Palatino Linotype"/>
          <w:sz w:val="24"/>
          <w:szCs w:val="24"/>
        </w:rPr>
        <w:t xml:space="preserve"> hipótesis del artículo 186 fracción III de la Ley de Transparencia y Acceso a la Información Pública del Estado de México y Municipios, se </w:t>
      </w:r>
      <w:r w:rsidR="002B4B5D" w:rsidRPr="000A47AA">
        <w:rPr>
          <w:rFonts w:ascii="Palatino Linotype" w:hAnsi="Palatino Linotype"/>
          <w:b/>
          <w:sz w:val="24"/>
          <w:szCs w:val="24"/>
        </w:rPr>
        <w:t>MODIFICA</w:t>
      </w:r>
      <w:r w:rsidRPr="000A47AA">
        <w:rPr>
          <w:rFonts w:ascii="Palatino Linotype" w:hAnsi="Palatino Linotype"/>
          <w:b/>
          <w:sz w:val="24"/>
          <w:szCs w:val="24"/>
        </w:rPr>
        <w:t xml:space="preserve"> </w:t>
      </w:r>
      <w:r w:rsidRPr="000A47AA">
        <w:rPr>
          <w:rFonts w:ascii="Palatino Linotype" w:hAnsi="Palatino Linotype"/>
          <w:sz w:val="24"/>
          <w:szCs w:val="24"/>
        </w:rPr>
        <w:t xml:space="preserve">la respuesta emitida a la solicitud de información </w:t>
      </w:r>
      <w:r w:rsidR="00DD702F" w:rsidRPr="000A47AA">
        <w:rPr>
          <w:rFonts w:ascii="Palatino Linotype" w:hAnsi="Palatino Linotype" w:cs="Arial"/>
          <w:b/>
          <w:sz w:val="24"/>
          <w:szCs w:val="24"/>
        </w:rPr>
        <w:t>00049/LERMA/IP/2023</w:t>
      </w:r>
      <w:r w:rsidRPr="000A47AA">
        <w:rPr>
          <w:rFonts w:ascii="Palatino Linotype" w:hAnsi="Palatino Linotype" w:cs="Arial"/>
          <w:sz w:val="24"/>
          <w:szCs w:val="24"/>
        </w:rPr>
        <w:t xml:space="preserve">, </w:t>
      </w:r>
      <w:r w:rsidRPr="000A47AA">
        <w:rPr>
          <w:rFonts w:ascii="Palatino Linotype" w:hAnsi="Palatino Linotype"/>
          <w:sz w:val="24"/>
          <w:szCs w:val="24"/>
        </w:rPr>
        <w:t>que ha sido materia del presente fallo.</w:t>
      </w:r>
    </w:p>
    <w:p w14:paraId="48910B27" w14:textId="77777777" w:rsidR="003434E0" w:rsidRPr="000A47AA" w:rsidRDefault="003434E0" w:rsidP="003434E0">
      <w:pPr>
        <w:autoSpaceDE w:val="0"/>
        <w:autoSpaceDN w:val="0"/>
        <w:adjustRightInd w:val="0"/>
        <w:spacing w:after="0" w:line="360" w:lineRule="auto"/>
        <w:jc w:val="both"/>
        <w:rPr>
          <w:rFonts w:ascii="Palatino Linotype" w:hAnsi="Palatino Linotype" w:cs="Arial"/>
          <w:sz w:val="24"/>
          <w:szCs w:val="24"/>
        </w:rPr>
      </w:pPr>
    </w:p>
    <w:p w14:paraId="7F65A889" w14:textId="77777777" w:rsidR="003434E0" w:rsidRPr="000A47AA" w:rsidRDefault="003434E0" w:rsidP="003434E0">
      <w:pPr>
        <w:pStyle w:val="Prrafodelista"/>
        <w:spacing w:before="240" w:after="240" w:line="360" w:lineRule="auto"/>
        <w:ind w:left="0"/>
        <w:jc w:val="both"/>
        <w:rPr>
          <w:rFonts w:ascii="Palatino Linotype" w:hAnsi="Palatino Linotype"/>
        </w:rPr>
      </w:pPr>
      <w:r w:rsidRPr="000A47AA">
        <w:rPr>
          <w:rFonts w:ascii="Palatino Linotype" w:hAnsi="Palatino Linotype" w:cs="Arial"/>
        </w:rPr>
        <w:t>Por lo antes expuesto y fundado es de resolverse y,</w:t>
      </w:r>
      <w:r w:rsidRPr="000A47AA">
        <w:rPr>
          <w:rFonts w:ascii="Palatino Linotype" w:hAnsi="Palatino Linotype"/>
        </w:rPr>
        <w:t xml:space="preserve"> </w:t>
      </w:r>
    </w:p>
    <w:p w14:paraId="79FF9A02" w14:textId="77777777" w:rsidR="003434E0" w:rsidRPr="000A47AA" w:rsidRDefault="003434E0" w:rsidP="003434E0">
      <w:pPr>
        <w:spacing w:before="240" w:line="360" w:lineRule="auto"/>
        <w:jc w:val="center"/>
        <w:rPr>
          <w:rFonts w:ascii="Palatino Linotype" w:eastAsia="Times New Roman" w:hAnsi="Palatino Linotype"/>
          <w:b/>
          <w:bCs/>
          <w:spacing w:val="60"/>
          <w:sz w:val="24"/>
          <w:szCs w:val="24"/>
          <w:lang w:val="es-ES_tradnl"/>
        </w:rPr>
      </w:pPr>
    </w:p>
    <w:p w14:paraId="5DC443DF" w14:textId="77777777" w:rsidR="003434E0" w:rsidRPr="000A47AA" w:rsidRDefault="003434E0" w:rsidP="003434E0">
      <w:pPr>
        <w:spacing w:before="240" w:line="360" w:lineRule="auto"/>
        <w:jc w:val="center"/>
        <w:rPr>
          <w:rFonts w:ascii="Palatino Linotype" w:eastAsia="Times New Roman" w:hAnsi="Palatino Linotype"/>
          <w:b/>
          <w:bCs/>
          <w:spacing w:val="60"/>
          <w:sz w:val="24"/>
          <w:szCs w:val="24"/>
          <w:lang w:val="es-ES_tradnl"/>
        </w:rPr>
      </w:pPr>
      <w:r w:rsidRPr="000A47AA">
        <w:rPr>
          <w:rFonts w:ascii="Palatino Linotype" w:eastAsia="Times New Roman" w:hAnsi="Palatino Linotype"/>
          <w:b/>
          <w:bCs/>
          <w:spacing w:val="60"/>
          <w:sz w:val="24"/>
          <w:szCs w:val="24"/>
          <w:lang w:val="es-ES_tradnl"/>
        </w:rPr>
        <w:t>SE    RESUELVE</w:t>
      </w:r>
    </w:p>
    <w:p w14:paraId="4D6CB9AC" w14:textId="77777777" w:rsidR="003434E0" w:rsidRPr="000A47AA" w:rsidRDefault="003434E0" w:rsidP="003434E0">
      <w:pPr>
        <w:spacing w:before="240" w:line="360" w:lineRule="auto"/>
        <w:jc w:val="both"/>
        <w:rPr>
          <w:rFonts w:ascii="Palatino Linotype" w:hAnsi="Palatino Linotype" w:cs="Arial"/>
          <w:sz w:val="24"/>
        </w:rPr>
      </w:pPr>
      <w:r w:rsidRPr="000A47AA">
        <w:rPr>
          <w:rFonts w:ascii="Palatino Linotype" w:hAnsi="Palatino Linotype" w:cs="Arial"/>
          <w:b/>
          <w:sz w:val="28"/>
          <w:szCs w:val="24"/>
          <w:lang w:val="es-ES_tradnl"/>
        </w:rPr>
        <w:t>PRIMERO.</w:t>
      </w:r>
      <w:r w:rsidRPr="000A47AA">
        <w:rPr>
          <w:rFonts w:ascii="Palatino Linotype" w:hAnsi="Palatino Linotype" w:cs="Arial"/>
          <w:sz w:val="28"/>
          <w:szCs w:val="24"/>
          <w:lang w:val="es-ES_tradnl"/>
        </w:rPr>
        <w:t xml:space="preserve"> </w:t>
      </w:r>
      <w:r w:rsidRPr="000A47AA">
        <w:rPr>
          <w:rFonts w:ascii="Palatino Linotype" w:eastAsia="Times New Roman" w:hAnsi="Palatino Linotype" w:cs="Arial"/>
          <w:sz w:val="24"/>
          <w:szCs w:val="24"/>
          <w:lang w:eastAsia="es-ES"/>
        </w:rPr>
        <w:t>Se</w:t>
      </w:r>
      <w:r w:rsidRPr="000A47AA">
        <w:rPr>
          <w:rFonts w:ascii="Palatino Linotype" w:eastAsia="Times New Roman" w:hAnsi="Palatino Linotype" w:cs="Arial"/>
          <w:b/>
          <w:sz w:val="24"/>
          <w:szCs w:val="24"/>
          <w:lang w:eastAsia="es-ES"/>
        </w:rPr>
        <w:t xml:space="preserve"> </w:t>
      </w:r>
      <w:r w:rsidR="000B637B" w:rsidRPr="000A47AA">
        <w:rPr>
          <w:rFonts w:ascii="Palatino Linotype" w:eastAsia="Times New Roman" w:hAnsi="Palatino Linotype" w:cs="Arial"/>
          <w:b/>
          <w:sz w:val="24"/>
          <w:szCs w:val="24"/>
          <w:lang w:eastAsia="es-ES"/>
        </w:rPr>
        <w:t>MODIFICA</w:t>
      </w:r>
      <w:r w:rsidRPr="000A47AA">
        <w:rPr>
          <w:rFonts w:ascii="Palatino Linotype" w:eastAsia="Times New Roman" w:hAnsi="Palatino Linotype" w:cs="Arial"/>
          <w:b/>
          <w:sz w:val="24"/>
          <w:szCs w:val="24"/>
          <w:lang w:eastAsia="es-ES"/>
        </w:rPr>
        <w:t xml:space="preserve"> </w:t>
      </w:r>
      <w:r w:rsidRPr="000A47AA">
        <w:rPr>
          <w:rFonts w:ascii="Palatino Linotype" w:eastAsia="Times New Roman" w:hAnsi="Palatino Linotype" w:cs="Arial"/>
          <w:sz w:val="24"/>
          <w:szCs w:val="24"/>
          <w:lang w:eastAsia="es-ES"/>
        </w:rPr>
        <w:t xml:space="preserve">la respuesta del </w:t>
      </w:r>
      <w:r w:rsidRPr="000A47AA">
        <w:rPr>
          <w:rFonts w:ascii="Palatino Linotype" w:eastAsia="Times New Roman" w:hAnsi="Palatino Linotype" w:cs="Arial"/>
          <w:b/>
          <w:sz w:val="24"/>
          <w:szCs w:val="24"/>
          <w:lang w:eastAsia="es-ES"/>
        </w:rPr>
        <w:t>Sujeto Obligado</w:t>
      </w:r>
      <w:r w:rsidRPr="000A47AA">
        <w:rPr>
          <w:rFonts w:ascii="Palatino Linotype" w:eastAsia="Times New Roman" w:hAnsi="Palatino Linotype" w:cs="Arial"/>
          <w:sz w:val="24"/>
          <w:szCs w:val="24"/>
          <w:lang w:eastAsia="es-ES"/>
        </w:rPr>
        <w:t xml:space="preserve"> a la solicitud de acceso a la información pública</w:t>
      </w:r>
      <w:r w:rsidRPr="000A47AA">
        <w:rPr>
          <w:rFonts w:ascii="Palatino Linotype" w:eastAsia="Times New Roman" w:hAnsi="Palatino Linotype" w:cs="Arial"/>
          <w:b/>
          <w:sz w:val="24"/>
          <w:szCs w:val="24"/>
          <w:lang w:eastAsia="es-ES"/>
        </w:rPr>
        <w:t xml:space="preserve"> </w:t>
      </w:r>
      <w:r w:rsidR="00DD702F" w:rsidRPr="000A47AA">
        <w:rPr>
          <w:rFonts w:ascii="Palatino Linotype" w:hAnsi="Palatino Linotype" w:cs="Arial"/>
          <w:b/>
          <w:sz w:val="24"/>
          <w:szCs w:val="24"/>
        </w:rPr>
        <w:t>00049/LERMA/IP/2023</w:t>
      </w:r>
      <w:r w:rsidRPr="000A47AA">
        <w:rPr>
          <w:rFonts w:ascii="Palatino Linotype" w:eastAsia="Times New Roman" w:hAnsi="Palatino Linotype" w:cs="Tahoma"/>
          <w:b/>
          <w:sz w:val="24"/>
          <w:szCs w:val="24"/>
          <w:lang w:eastAsia="es-ES"/>
        </w:rPr>
        <w:t xml:space="preserve"> </w:t>
      </w:r>
      <w:r w:rsidRPr="000A47AA">
        <w:rPr>
          <w:rFonts w:ascii="Palatino Linotype" w:eastAsia="Times New Roman" w:hAnsi="Palatino Linotype" w:cs="Arial"/>
          <w:sz w:val="24"/>
          <w:szCs w:val="24"/>
          <w:lang w:eastAsia="es-ES"/>
        </w:rPr>
        <w:t xml:space="preserve">por resultar </w:t>
      </w:r>
      <w:r w:rsidR="002E773F" w:rsidRPr="000A47AA">
        <w:rPr>
          <w:rFonts w:ascii="Palatino Linotype" w:eastAsia="Times New Roman" w:hAnsi="Palatino Linotype" w:cs="Arial"/>
          <w:sz w:val="24"/>
          <w:szCs w:val="24"/>
          <w:lang w:eastAsia="es-ES"/>
        </w:rPr>
        <w:t xml:space="preserve">parcialmente </w:t>
      </w:r>
      <w:r w:rsidRPr="000A47AA">
        <w:rPr>
          <w:rFonts w:ascii="Palatino Linotype" w:eastAsia="Times New Roman" w:hAnsi="Palatino Linotype" w:cs="Arial"/>
          <w:b/>
          <w:sz w:val="24"/>
          <w:szCs w:val="24"/>
          <w:lang w:eastAsia="es-ES"/>
        </w:rPr>
        <w:t xml:space="preserve">fundados </w:t>
      </w:r>
      <w:r w:rsidRPr="000A47AA">
        <w:rPr>
          <w:rFonts w:ascii="Palatino Linotype" w:eastAsia="Times New Roman" w:hAnsi="Palatino Linotype" w:cs="Arial"/>
          <w:sz w:val="24"/>
          <w:szCs w:val="24"/>
          <w:lang w:eastAsia="es-ES"/>
        </w:rPr>
        <w:t xml:space="preserve">los motivos de inconformidad vertidos por la </w:t>
      </w:r>
      <w:r w:rsidRPr="000A47AA">
        <w:rPr>
          <w:rFonts w:ascii="Palatino Linotype" w:eastAsia="Times New Roman" w:hAnsi="Palatino Linotype" w:cs="Arial"/>
          <w:b/>
          <w:sz w:val="24"/>
          <w:szCs w:val="24"/>
          <w:lang w:eastAsia="es-ES"/>
        </w:rPr>
        <w:t>Recurrente</w:t>
      </w:r>
      <w:r w:rsidR="002E773F" w:rsidRPr="000A47AA">
        <w:rPr>
          <w:rFonts w:ascii="Palatino Linotype" w:eastAsia="Times New Roman" w:hAnsi="Palatino Linotype" w:cs="Arial"/>
          <w:sz w:val="24"/>
          <w:szCs w:val="24"/>
          <w:lang w:eastAsia="es-ES"/>
        </w:rPr>
        <w:t>, en términos del considerando</w:t>
      </w:r>
      <w:r w:rsidRPr="000A47AA">
        <w:rPr>
          <w:rFonts w:ascii="Palatino Linotype" w:eastAsia="Times New Roman" w:hAnsi="Palatino Linotype" w:cs="Arial"/>
          <w:b/>
          <w:sz w:val="24"/>
          <w:szCs w:val="24"/>
          <w:lang w:eastAsia="es-ES"/>
        </w:rPr>
        <w:t xml:space="preserve"> CUARTO </w:t>
      </w:r>
      <w:r w:rsidRPr="000A47AA">
        <w:rPr>
          <w:rFonts w:ascii="Palatino Linotype" w:eastAsia="Times New Roman" w:hAnsi="Palatino Linotype" w:cs="Arial"/>
          <w:sz w:val="24"/>
          <w:szCs w:val="24"/>
          <w:lang w:eastAsia="es-ES"/>
        </w:rPr>
        <w:t>de la presente Resolución.</w:t>
      </w:r>
      <w:r w:rsidRPr="000A47AA">
        <w:rPr>
          <w:rFonts w:ascii="Palatino Linotype" w:hAnsi="Palatino Linotype" w:cs="Arial"/>
          <w:sz w:val="24"/>
        </w:rPr>
        <w:t xml:space="preserve"> </w:t>
      </w:r>
    </w:p>
    <w:p w14:paraId="5F1BD865" w14:textId="77777777" w:rsidR="003434E0" w:rsidRPr="000A47AA" w:rsidRDefault="003434E0" w:rsidP="003434E0">
      <w:pPr>
        <w:autoSpaceDE w:val="0"/>
        <w:autoSpaceDN w:val="0"/>
        <w:adjustRightInd w:val="0"/>
        <w:spacing w:before="240" w:line="360" w:lineRule="auto"/>
        <w:ind w:right="49"/>
        <w:jc w:val="both"/>
        <w:rPr>
          <w:rFonts w:ascii="Palatino Linotype" w:hAnsi="Palatino Linotype" w:cs="Arial"/>
          <w:sz w:val="24"/>
          <w:szCs w:val="24"/>
        </w:rPr>
      </w:pPr>
      <w:r w:rsidRPr="000A47AA">
        <w:rPr>
          <w:rFonts w:ascii="Palatino Linotype" w:hAnsi="Palatino Linotype" w:cs="Arial"/>
          <w:b/>
          <w:sz w:val="28"/>
          <w:szCs w:val="24"/>
          <w:lang w:val="es-ES_tradnl"/>
        </w:rPr>
        <w:lastRenderedPageBreak/>
        <w:t>SEGUNDO.</w:t>
      </w:r>
      <w:r w:rsidRPr="000A47AA">
        <w:rPr>
          <w:rFonts w:ascii="Palatino Linotype" w:hAnsi="Palatino Linotype" w:cs="Arial"/>
          <w:sz w:val="28"/>
          <w:szCs w:val="24"/>
        </w:rPr>
        <w:t xml:space="preserve"> </w:t>
      </w:r>
      <w:r w:rsidRPr="000A47AA">
        <w:rPr>
          <w:rFonts w:ascii="Palatino Linotype" w:eastAsia="Times New Roman" w:hAnsi="Palatino Linotype" w:cs="Tahoma"/>
          <w:sz w:val="24"/>
          <w:szCs w:val="24"/>
          <w:lang w:eastAsia="es-ES"/>
        </w:rPr>
        <w:t xml:space="preserve">Se </w:t>
      </w:r>
      <w:r w:rsidRPr="000A47AA">
        <w:rPr>
          <w:rFonts w:ascii="Palatino Linotype" w:eastAsia="Times New Roman" w:hAnsi="Palatino Linotype" w:cs="Tahoma"/>
          <w:b/>
          <w:sz w:val="24"/>
          <w:szCs w:val="24"/>
          <w:lang w:eastAsia="es-ES"/>
        </w:rPr>
        <w:t>ORDENA</w:t>
      </w:r>
      <w:r w:rsidRPr="000A47AA">
        <w:rPr>
          <w:rFonts w:ascii="Palatino Linotype" w:eastAsia="Times New Roman" w:hAnsi="Palatino Linotype" w:cs="Tahoma"/>
          <w:sz w:val="24"/>
          <w:szCs w:val="24"/>
          <w:lang w:eastAsia="es-ES"/>
        </w:rPr>
        <w:t xml:space="preserve"> al </w:t>
      </w:r>
      <w:r w:rsidRPr="000A47AA">
        <w:rPr>
          <w:rFonts w:ascii="Palatino Linotype" w:eastAsia="Times New Roman" w:hAnsi="Palatino Linotype" w:cs="Tahoma"/>
          <w:b/>
          <w:sz w:val="24"/>
          <w:szCs w:val="24"/>
          <w:lang w:eastAsia="es-ES"/>
        </w:rPr>
        <w:t>Sujeto Obligado</w:t>
      </w:r>
      <w:r w:rsidRPr="000A47AA">
        <w:rPr>
          <w:rFonts w:ascii="Palatino Linotype" w:eastAsia="Times New Roman" w:hAnsi="Palatino Linotype" w:cs="Tahoma"/>
          <w:sz w:val="24"/>
          <w:szCs w:val="24"/>
          <w:lang w:eastAsia="es-ES"/>
        </w:rPr>
        <w:t xml:space="preserve"> entregar al </w:t>
      </w:r>
      <w:r w:rsidRPr="000A47AA">
        <w:rPr>
          <w:rFonts w:ascii="Palatino Linotype" w:eastAsia="Times New Roman" w:hAnsi="Palatino Linotype" w:cs="Tahoma"/>
          <w:b/>
          <w:sz w:val="24"/>
          <w:szCs w:val="24"/>
          <w:lang w:eastAsia="es-ES"/>
        </w:rPr>
        <w:t>Recurrente</w:t>
      </w:r>
      <w:r w:rsidRPr="000A47AA">
        <w:rPr>
          <w:rFonts w:ascii="Palatino Linotype" w:eastAsia="Times New Roman" w:hAnsi="Palatino Linotype" w:cs="Tahoma"/>
          <w:sz w:val="24"/>
          <w:szCs w:val="24"/>
          <w:lang w:eastAsia="es-ES"/>
        </w:rPr>
        <w:t xml:space="preserve">, en </w:t>
      </w:r>
      <w:r w:rsidR="002E773F" w:rsidRPr="000A47AA">
        <w:rPr>
          <w:rFonts w:ascii="Palatino Linotype" w:eastAsia="Times New Roman" w:hAnsi="Palatino Linotype" w:cs="Tahoma"/>
          <w:sz w:val="24"/>
          <w:szCs w:val="24"/>
          <w:lang w:eastAsia="es-ES"/>
        </w:rPr>
        <w:t xml:space="preserve">correcta </w:t>
      </w:r>
      <w:r w:rsidRPr="000A47AA">
        <w:rPr>
          <w:rFonts w:ascii="Palatino Linotype" w:eastAsia="Times New Roman" w:hAnsi="Palatino Linotype" w:cs="Tahoma"/>
          <w:sz w:val="24"/>
          <w:szCs w:val="24"/>
          <w:lang w:eastAsia="es-ES"/>
        </w:rPr>
        <w:t>versión pública, a través del Sistema de Acceso a la Información Mexiquense (</w:t>
      </w:r>
      <w:r w:rsidRPr="000A47AA">
        <w:rPr>
          <w:rFonts w:ascii="Palatino Linotype" w:eastAsia="Times New Roman" w:hAnsi="Palatino Linotype" w:cs="Tahoma"/>
          <w:b/>
          <w:sz w:val="24"/>
          <w:szCs w:val="24"/>
          <w:lang w:eastAsia="es-ES"/>
        </w:rPr>
        <w:t>SAIMEX</w:t>
      </w:r>
      <w:r w:rsidRPr="000A47AA">
        <w:rPr>
          <w:rFonts w:ascii="Palatino Linotype" w:eastAsia="Times New Roman" w:hAnsi="Palatino Linotype" w:cs="Tahoma"/>
          <w:sz w:val="24"/>
          <w:szCs w:val="24"/>
          <w:lang w:eastAsia="es-ES"/>
        </w:rPr>
        <w:t>), lo siguiente</w:t>
      </w:r>
      <w:r w:rsidRPr="000A47AA">
        <w:rPr>
          <w:rFonts w:ascii="Palatino Linotype" w:hAnsi="Palatino Linotype" w:cs="Arial"/>
          <w:sz w:val="24"/>
          <w:szCs w:val="24"/>
        </w:rPr>
        <w:t>:</w:t>
      </w:r>
    </w:p>
    <w:p w14:paraId="4A497D86" w14:textId="77777777" w:rsidR="003434E0" w:rsidRPr="000A47AA" w:rsidRDefault="002E773F" w:rsidP="003434E0">
      <w:pPr>
        <w:pStyle w:val="Prrafodelista"/>
        <w:numPr>
          <w:ilvl w:val="0"/>
          <w:numId w:val="1"/>
        </w:numPr>
        <w:autoSpaceDE w:val="0"/>
        <w:autoSpaceDN w:val="0"/>
        <w:adjustRightInd w:val="0"/>
        <w:spacing w:before="240" w:after="160" w:line="360" w:lineRule="auto"/>
        <w:jc w:val="both"/>
        <w:rPr>
          <w:rFonts w:ascii="Palatino Linotype" w:hAnsi="Palatino Linotype"/>
          <w:bCs/>
          <w:iCs/>
        </w:rPr>
      </w:pPr>
      <w:r w:rsidRPr="000A47AA">
        <w:rPr>
          <w:rFonts w:ascii="Palatino Linotype" w:hAnsi="Palatino Linotype"/>
          <w:bCs/>
          <w:iCs/>
        </w:rPr>
        <w:t xml:space="preserve">Los contratos de prestación de servicios entregados en respuesta. </w:t>
      </w:r>
    </w:p>
    <w:p w14:paraId="00614790" w14:textId="77777777" w:rsidR="003434E0" w:rsidRPr="000A47AA" w:rsidRDefault="003434E0" w:rsidP="003434E0">
      <w:pPr>
        <w:pStyle w:val="Sinespaciado"/>
        <w:spacing w:line="360" w:lineRule="auto"/>
        <w:ind w:left="782"/>
        <w:rPr>
          <w:rFonts w:ascii="Palatino Linotype" w:hAnsi="Palatino Linotype"/>
          <w:i/>
          <w:iCs/>
        </w:rPr>
      </w:pPr>
    </w:p>
    <w:p w14:paraId="2F031689" w14:textId="77777777" w:rsidR="003434E0" w:rsidRPr="000A47AA" w:rsidRDefault="003434E0" w:rsidP="003434E0">
      <w:pPr>
        <w:pStyle w:val="Sinespaciado"/>
        <w:spacing w:line="360" w:lineRule="auto"/>
        <w:ind w:left="782"/>
        <w:jc w:val="both"/>
        <w:rPr>
          <w:rFonts w:ascii="Palatino Linotype" w:hAnsi="Palatino Linotype" w:cs="Arial"/>
          <w:i/>
        </w:rPr>
      </w:pPr>
      <w:r w:rsidRPr="000A47AA">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4845A98" w14:textId="77777777" w:rsidR="003434E0" w:rsidRPr="000A47AA" w:rsidRDefault="003434E0" w:rsidP="003434E0">
      <w:pPr>
        <w:pStyle w:val="Sinespaciado"/>
        <w:spacing w:line="360" w:lineRule="auto"/>
        <w:ind w:left="782"/>
        <w:jc w:val="both"/>
        <w:rPr>
          <w:rFonts w:ascii="Palatino Linotype" w:hAnsi="Palatino Linotype" w:cs="Arial"/>
          <w:i/>
          <w:lang w:val="es-ES"/>
        </w:rPr>
      </w:pPr>
    </w:p>
    <w:p w14:paraId="04942C66" w14:textId="77777777" w:rsidR="003434E0" w:rsidRPr="000A47AA" w:rsidRDefault="003434E0" w:rsidP="003434E0">
      <w:pPr>
        <w:autoSpaceDE w:val="0"/>
        <w:autoSpaceDN w:val="0"/>
        <w:adjustRightInd w:val="0"/>
        <w:spacing w:before="240" w:line="360" w:lineRule="auto"/>
        <w:jc w:val="both"/>
        <w:rPr>
          <w:rFonts w:ascii="Palatino Linotype" w:hAnsi="Palatino Linotype" w:cs="Arial"/>
          <w:sz w:val="24"/>
          <w:szCs w:val="24"/>
        </w:rPr>
      </w:pPr>
      <w:r w:rsidRPr="000A47AA">
        <w:rPr>
          <w:rFonts w:ascii="Palatino Linotype" w:hAnsi="Palatino Linotype" w:cs="Arial"/>
          <w:b/>
          <w:sz w:val="28"/>
          <w:szCs w:val="28"/>
        </w:rPr>
        <w:t>TERCERO.</w:t>
      </w:r>
      <w:r w:rsidRPr="000A47AA">
        <w:rPr>
          <w:rFonts w:ascii="Palatino Linotype" w:hAnsi="Palatino Linotype" w:cs="Arial"/>
          <w:b/>
          <w:sz w:val="24"/>
          <w:szCs w:val="24"/>
        </w:rPr>
        <w:t xml:space="preserve"> Notifíquese</w:t>
      </w:r>
      <w:r w:rsidRPr="000A47AA">
        <w:rPr>
          <w:rFonts w:ascii="Palatino Linotype" w:hAnsi="Palatino Linotype" w:cs="Arial"/>
          <w:b/>
          <w:i/>
          <w:sz w:val="24"/>
          <w:szCs w:val="24"/>
        </w:rPr>
        <w:t xml:space="preserve"> </w:t>
      </w:r>
      <w:r w:rsidRPr="000A47AA">
        <w:rPr>
          <w:rFonts w:ascii="Palatino Linotype" w:hAnsi="Palatino Linotype" w:cs="Arial"/>
          <w:sz w:val="24"/>
          <w:szCs w:val="24"/>
        </w:rPr>
        <w:t>al Titular de la Unidad de Transparencia del</w:t>
      </w:r>
      <w:r w:rsidRPr="000A47AA">
        <w:rPr>
          <w:rFonts w:ascii="Palatino Linotype" w:hAnsi="Palatino Linotype" w:cs="Arial"/>
          <w:b/>
          <w:sz w:val="24"/>
          <w:szCs w:val="24"/>
        </w:rPr>
        <w:t xml:space="preserve"> SUJETO OBLIGADO</w:t>
      </w:r>
      <w:r w:rsidRPr="000A47A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w:t>
      </w:r>
      <w:r w:rsidR="00DD702F" w:rsidRPr="000A47AA">
        <w:rPr>
          <w:rFonts w:ascii="Palatino Linotype" w:hAnsi="Palatino Linotype" w:cs="Arial"/>
          <w:sz w:val="24"/>
          <w:szCs w:val="24"/>
        </w:rPr>
        <w:t xml:space="preserve">o dado a la presente </w:t>
      </w:r>
      <w:r w:rsidR="00DD702F" w:rsidRPr="000A47AA">
        <w:rPr>
          <w:rFonts w:ascii="Palatino Linotype" w:hAnsi="Palatino Linotype" w:cs="Arial"/>
          <w:b/>
          <w:sz w:val="24"/>
          <w:szCs w:val="32"/>
          <w:lang w:val="es-ES_tradnl"/>
        </w:rPr>
        <w:t>y</w:t>
      </w:r>
      <w:r w:rsidR="00DD702F" w:rsidRPr="000A47AA">
        <w:rPr>
          <w:rFonts w:ascii="Palatino Linotype" w:hAnsi="Palatino Linotype" w:cs="Arial"/>
          <w:sz w:val="24"/>
          <w:szCs w:val="32"/>
          <w:lang w:val="es-ES_tradnl"/>
        </w:rPr>
        <w:t xml:space="preserve"> </w:t>
      </w:r>
      <w:r w:rsidR="00DD702F" w:rsidRPr="000A47AA">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77FADA" w14:textId="77777777" w:rsidR="003434E0" w:rsidRPr="000A47AA" w:rsidRDefault="003434E0" w:rsidP="003434E0">
      <w:pPr>
        <w:autoSpaceDE w:val="0"/>
        <w:autoSpaceDN w:val="0"/>
        <w:adjustRightInd w:val="0"/>
        <w:spacing w:before="240" w:line="360" w:lineRule="auto"/>
        <w:jc w:val="both"/>
        <w:rPr>
          <w:rFonts w:ascii="Palatino Linotype" w:hAnsi="Palatino Linotype" w:cs="Arial"/>
          <w:sz w:val="24"/>
          <w:szCs w:val="24"/>
        </w:rPr>
      </w:pPr>
    </w:p>
    <w:p w14:paraId="6CDF6711" w14:textId="77777777" w:rsidR="003434E0" w:rsidRPr="000A47AA" w:rsidRDefault="003434E0" w:rsidP="003434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47AA">
        <w:rPr>
          <w:rFonts w:ascii="Palatino Linotype" w:eastAsia="Times New Roman" w:hAnsi="Palatino Linotype" w:cs="Arial"/>
          <w:b/>
          <w:sz w:val="26"/>
          <w:szCs w:val="26"/>
          <w:lang w:eastAsia="es-ES"/>
        </w:rPr>
        <w:lastRenderedPageBreak/>
        <w:t>CUARTO.</w:t>
      </w:r>
      <w:r w:rsidRPr="000A47AA">
        <w:rPr>
          <w:rFonts w:ascii="Palatino Linotype" w:eastAsia="Times New Roman" w:hAnsi="Palatino Linotype" w:cs="Arial"/>
          <w:b/>
          <w:sz w:val="24"/>
          <w:szCs w:val="24"/>
          <w:lang w:eastAsia="es-ES"/>
        </w:rPr>
        <w:t xml:space="preserve"> </w:t>
      </w:r>
      <w:r w:rsidRPr="000A47AA">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181EA44" w14:textId="77777777" w:rsidR="003434E0" w:rsidRPr="000A47AA" w:rsidRDefault="003434E0" w:rsidP="003434E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0050C8C" w14:textId="77777777" w:rsidR="003434E0" w:rsidRPr="000A47AA" w:rsidRDefault="003434E0" w:rsidP="003434E0">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A47AA">
        <w:rPr>
          <w:rFonts w:ascii="Palatino Linotype" w:eastAsia="Times New Roman" w:hAnsi="Palatino Linotype" w:cs="Arial"/>
          <w:b/>
          <w:sz w:val="24"/>
          <w:szCs w:val="24"/>
          <w:lang w:eastAsia="es-ES"/>
        </w:rPr>
        <w:t xml:space="preserve">QUINTO. NOTIFÍQUESE </w:t>
      </w:r>
      <w:r w:rsidRPr="000A47AA">
        <w:rPr>
          <w:rFonts w:ascii="Palatino Linotype" w:eastAsia="Times New Roman" w:hAnsi="Palatino Linotype" w:cs="Arial"/>
          <w:sz w:val="24"/>
          <w:szCs w:val="24"/>
          <w:lang w:eastAsia="es-ES"/>
        </w:rPr>
        <w:t xml:space="preserve">la presente resolución al </w:t>
      </w:r>
      <w:r w:rsidRPr="000A47AA">
        <w:rPr>
          <w:rFonts w:ascii="Palatino Linotype" w:eastAsia="Times New Roman" w:hAnsi="Palatino Linotype" w:cs="Arial"/>
          <w:b/>
          <w:sz w:val="24"/>
          <w:szCs w:val="24"/>
          <w:lang w:eastAsia="es-ES"/>
        </w:rPr>
        <w:t xml:space="preserve">RECURRENTE vía </w:t>
      </w:r>
      <w:r w:rsidRPr="000A47AA">
        <w:rPr>
          <w:rFonts w:ascii="Palatino Linotype" w:hAnsi="Palatino Linotype" w:cs="Arial"/>
          <w:sz w:val="24"/>
          <w:szCs w:val="24"/>
        </w:rPr>
        <w:t xml:space="preserve">Sistema de Acceso a la Información Mexiquense </w:t>
      </w:r>
      <w:r w:rsidRPr="000A47AA">
        <w:rPr>
          <w:rFonts w:ascii="Palatino Linotype" w:hAnsi="Palatino Linotype" w:cs="Arial"/>
          <w:b/>
          <w:sz w:val="24"/>
          <w:szCs w:val="24"/>
        </w:rPr>
        <w:t xml:space="preserve">(SAIMEX) </w:t>
      </w:r>
      <w:r w:rsidRPr="000A47AA">
        <w:rPr>
          <w:rFonts w:ascii="Palatino Linotype" w:eastAsia="Times New Roman" w:hAnsi="Palatino Linotype" w:cs="Arial"/>
          <w:sz w:val="24"/>
          <w:szCs w:val="24"/>
          <w:lang w:eastAsia="es-ES"/>
        </w:rPr>
        <w:t xml:space="preserve">y hágase de su conocimiento que, </w:t>
      </w:r>
      <w:r w:rsidRPr="000A47AA">
        <w:rPr>
          <w:rFonts w:ascii="Palatino Linotype" w:eastAsia="Times New Roman" w:hAnsi="Palatino Linotype" w:cs="Times New Roman"/>
          <w:color w:val="222222"/>
          <w:sz w:val="24"/>
          <w:szCs w:val="24"/>
          <w:shd w:val="clear" w:color="auto" w:fill="FFFFFF"/>
          <w:lang w:eastAsia="es-ES"/>
        </w:rPr>
        <w:t xml:space="preserve">de conformidad con lo </w:t>
      </w:r>
      <w:r w:rsidRPr="000A47AA">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0A47AA">
        <w:rPr>
          <w:rFonts w:ascii="Palatino Linotype" w:eastAsia="Times New Roman" w:hAnsi="Palatino Linotype" w:cs="Times New Roman"/>
          <w:color w:val="222222"/>
          <w:sz w:val="24"/>
          <w:szCs w:val="24"/>
          <w:shd w:val="clear" w:color="auto" w:fill="FFFFFF"/>
          <w:lang w:eastAsia="es-ES"/>
        </w:rPr>
        <w:t>leyes aplicables.</w:t>
      </w:r>
    </w:p>
    <w:p w14:paraId="5CBF022B" w14:textId="77777777" w:rsidR="003434E0" w:rsidRPr="000A47AA" w:rsidRDefault="003434E0" w:rsidP="003434E0">
      <w:pPr>
        <w:spacing w:after="0" w:line="360" w:lineRule="auto"/>
        <w:jc w:val="both"/>
        <w:rPr>
          <w:rFonts w:ascii="Palatino Linotype" w:eastAsia="Calibri" w:hAnsi="Palatino Linotype" w:cs="Times New Roman"/>
          <w:sz w:val="24"/>
          <w:szCs w:val="24"/>
          <w:lang w:eastAsia="es-ES"/>
        </w:rPr>
      </w:pPr>
    </w:p>
    <w:p w14:paraId="22A4202E" w14:textId="590C629B" w:rsidR="003434E0" w:rsidRDefault="003434E0" w:rsidP="003434E0">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0A47AA">
        <w:rPr>
          <w:rFonts w:ascii="Palatino Linotype" w:hAnsi="Palatino Linotype" w:cs="Arial"/>
        </w:rPr>
        <w:t>ASÍ LO ACORDÓ, POR UNANIMIDAD DE VOTOS, EL PLENO DEL</w:t>
      </w:r>
      <w:r w:rsidRPr="000A47AA">
        <w:rPr>
          <w:rFonts w:ascii="Palatino Linotype" w:eastAsia="Arial Unicode MS" w:hAnsi="Palatino Linotype" w:cs="Arial"/>
        </w:rPr>
        <w:t xml:space="preserve"> INSTITUTO DE TRANSPARENCIA, ACCESO A LA INFORMACIÓN PÚBLICA Y PROTECCIÓN DE DATOS PERSONALES DEL ESTADO DE MÉXICO Y MUNICIPIOS</w:t>
      </w:r>
      <w:r w:rsidRPr="000A47A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A47AA">
        <w:rPr>
          <w:rFonts w:ascii="Palatino Linotype" w:hAnsi="Palatino Linotype" w:cs="Arial"/>
        </w:rPr>
        <w:t>DÉ</w:t>
      </w:r>
      <w:r w:rsidR="002E773F" w:rsidRPr="000A47AA">
        <w:rPr>
          <w:rFonts w:ascii="Palatino Linotype" w:hAnsi="Palatino Linotype" w:cs="Arial"/>
        </w:rPr>
        <w:t xml:space="preserve">CIMO </w:t>
      </w:r>
      <w:r w:rsidR="005D7130" w:rsidRPr="000A47AA">
        <w:rPr>
          <w:rFonts w:ascii="Palatino Linotype" w:hAnsi="Palatino Linotype" w:cs="Arial"/>
        </w:rPr>
        <w:t>NOVENA</w:t>
      </w:r>
      <w:r w:rsidRPr="000A47AA">
        <w:rPr>
          <w:rFonts w:ascii="Palatino Linotype" w:hAnsi="Palatino Linotype" w:cs="Arial"/>
        </w:rPr>
        <w:t xml:space="preserve"> SESIÓN ORDINARIA CELEBRADA EL </w:t>
      </w:r>
      <w:r w:rsidR="002E773F" w:rsidRPr="000A47AA">
        <w:rPr>
          <w:rFonts w:ascii="Palatino Linotype" w:hAnsi="Palatino Linotype" w:cs="Arial"/>
        </w:rPr>
        <w:t>VEINTICUATRO DE MAYO</w:t>
      </w:r>
      <w:r w:rsidRPr="000A47AA">
        <w:rPr>
          <w:rFonts w:ascii="Palatino Linotype" w:hAnsi="Palatino Linotype" w:cs="Arial"/>
        </w:rPr>
        <w:t xml:space="preserve"> DE DOS MIL VEINTITRÉS, ANTE EL </w:t>
      </w:r>
      <w:r w:rsidRPr="000A47AA">
        <w:rPr>
          <w:rFonts w:ascii="Palatino Linotype" w:hAnsi="Palatino Linotype" w:cs="Arial"/>
          <w:sz w:val="23"/>
          <w:szCs w:val="23"/>
        </w:rPr>
        <w:t xml:space="preserve">  SECRETARIO TÉCNICO DEL PLENO, ALEXIS TAPIA RAMÍREZ.---------------------------------------------------------------------- ---------------------------------------------------------------------------------------------------------------------------------------------------------------------------------------------------------------------------------------------------------------------------------------------------------------------------------------------------------------------------------------------------</w:t>
      </w:r>
      <w:r w:rsidRPr="000A47AA">
        <w:rPr>
          <w:rFonts w:ascii="Palatino Linotype" w:hAnsi="Palatino Linotype"/>
          <w:bCs/>
          <w:sz w:val="18"/>
          <w:szCs w:val="18"/>
        </w:rPr>
        <w:t>CCR/</w:t>
      </w:r>
    </w:p>
    <w:p w14:paraId="0D734142" w14:textId="77777777" w:rsidR="003434E0" w:rsidRDefault="003434E0" w:rsidP="003434E0">
      <w:pPr>
        <w:pStyle w:val="Citas"/>
        <w:ind w:left="0" w:right="0"/>
        <w:rPr>
          <w:i w:val="0"/>
          <w:sz w:val="24"/>
          <w:szCs w:val="24"/>
        </w:rPr>
      </w:pPr>
    </w:p>
    <w:p w14:paraId="199B2B77" w14:textId="77777777" w:rsidR="003434E0" w:rsidRDefault="003434E0" w:rsidP="003434E0">
      <w:pPr>
        <w:pStyle w:val="Citas"/>
        <w:ind w:left="0" w:right="0"/>
        <w:rPr>
          <w:i w:val="0"/>
          <w:sz w:val="24"/>
          <w:szCs w:val="24"/>
        </w:rPr>
      </w:pPr>
    </w:p>
    <w:p w14:paraId="70DF2754" w14:textId="77777777" w:rsidR="003434E0" w:rsidRPr="008758F8" w:rsidRDefault="003434E0" w:rsidP="003434E0">
      <w:pPr>
        <w:pStyle w:val="Citas"/>
        <w:ind w:left="0" w:right="0"/>
        <w:rPr>
          <w:i w:val="0"/>
          <w:sz w:val="24"/>
          <w:szCs w:val="24"/>
        </w:rPr>
      </w:pPr>
    </w:p>
    <w:p w14:paraId="3BF4BD13" w14:textId="77777777" w:rsidR="003434E0" w:rsidRDefault="003434E0" w:rsidP="003434E0">
      <w:pPr>
        <w:pStyle w:val="Citas"/>
        <w:ind w:left="0" w:right="0"/>
        <w:rPr>
          <w:i w:val="0"/>
          <w:sz w:val="24"/>
          <w:szCs w:val="24"/>
        </w:rPr>
      </w:pPr>
    </w:p>
    <w:p w14:paraId="3706499C" w14:textId="77777777" w:rsidR="003434E0" w:rsidRDefault="003434E0" w:rsidP="003434E0">
      <w:pPr>
        <w:pStyle w:val="Citas"/>
        <w:ind w:left="0" w:right="0"/>
        <w:rPr>
          <w:i w:val="0"/>
          <w:sz w:val="24"/>
          <w:szCs w:val="24"/>
        </w:rPr>
      </w:pPr>
    </w:p>
    <w:p w14:paraId="0742B8FF" w14:textId="77777777" w:rsidR="003434E0" w:rsidRDefault="003434E0" w:rsidP="003434E0">
      <w:pPr>
        <w:pStyle w:val="Citas"/>
        <w:ind w:left="0" w:right="0"/>
        <w:rPr>
          <w:i w:val="0"/>
          <w:sz w:val="24"/>
          <w:szCs w:val="24"/>
        </w:rPr>
      </w:pPr>
    </w:p>
    <w:p w14:paraId="25BFC184" w14:textId="77777777" w:rsidR="003434E0" w:rsidRDefault="003434E0" w:rsidP="003434E0">
      <w:pPr>
        <w:pStyle w:val="Citas"/>
        <w:ind w:left="0" w:right="0"/>
        <w:rPr>
          <w:i w:val="0"/>
          <w:sz w:val="24"/>
          <w:szCs w:val="24"/>
        </w:rPr>
      </w:pPr>
    </w:p>
    <w:p w14:paraId="486FA53E" w14:textId="77777777" w:rsidR="003434E0" w:rsidRDefault="003434E0" w:rsidP="003434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E230F84" w14:textId="77777777" w:rsidR="003434E0" w:rsidRDefault="003434E0" w:rsidP="003434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2172C8C" w14:textId="77777777" w:rsidR="003434E0" w:rsidRDefault="003434E0" w:rsidP="003434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E14B86B" w14:textId="77777777" w:rsidR="003434E0" w:rsidRDefault="003434E0" w:rsidP="003434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BF3DE9A" w14:textId="77777777" w:rsidR="003434E0" w:rsidRDefault="003434E0" w:rsidP="003434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5AF8BFE" w14:textId="77777777" w:rsidR="003434E0" w:rsidRDefault="003434E0" w:rsidP="003434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A9A6523" w14:textId="77777777" w:rsidR="003434E0" w:rsidRDefault="003434E0" w:rsidP="003434E0">
      <w:pPr>
        <w:pStyle w:val="Citas"/>
        <w:tabs>
          <w:tab w:val="left" w:pos="7470"/>
        </w:tabs>
        <w:ind w:left="0" w:right="72"/>
        <w:rPr>
          <w:bCs/>
          <w:i w:val="0"/>
          <w:iCs/>
          <w:sz w:val="24"/>
          <w:szCs w:val="24"/>
        </w:rPr>
      </w:pPr>
    </w:p>
    <w:p w14:paraId="1026F611" w14:textId="77777777" w:rsidR="003434E0" w:rsidRDefault="003434E0" w:rsidP="003434E0">
      <w:pPr>
        <w:pStyle w:val="Citas"/>
        <w:tabs>
          <w:tab w:val="left" w:pos="7470"/>
        </w:tabs>
        <w:ind w:left="0" w:right="72"/>
        <w:rPr>
          <w:bCs/>
          <w:i w:val="0"/>
          <w:iCs/>
          <w:sz w:val="24"/>
          <w:szCs w:val="24"/>
        </w:rPr>
      </w:pPr>
    </w:p>
    <w:p w14:paraId="41BA9183" w14:textId="77777777" w:rsidR="00CD23E8" w:rsidRDefault="00CD23E8"/>
    <w:sectPr w:rsidR="00CD23E8" w:rsidSect="00DD702F">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6C084" w14:textId="77777777" w:rsidR="00A56FE9" w:rsidRDefault="00A56FE9" w:rsidP="003434E0">
      <w:pPr>
        <w:spacing w:after="0" w:line="240" w:lineRule="auto"/>
      </w:pPr>
      <w:r>
        <w:separator/>
      </w:r>
    </w:p>
  </w:endnote>
  <w:endnote w:type="continuationSeparator" w:id="0">
    <w:p w14:paraId="7361EB9A" w14:textId="77777777" w:rsidR="00A56FE9" w:rsidRDefault="00A56FE9" w:rsidP="0034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AD06" w14:textId="77777777" w:rsidR="00DD702F" w:rsidRPr="000B69FA" w:rsidRDefault="00DD702F" w:rsidP="00DD70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14F4">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14F4">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3B4BD" w14:textId="77777777" w:rsidR="00DD702F" w:rsidRPr="000B69FA" w:rsidRDefault="00DD702F" w:rsidP="00DD70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14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14F4">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09093" w14:textId="77777777" w:rsidR="00A56FE9" w:rsidRDefault="00A56FE9" w:rsidP="003434E0">
      <w:pPr>
        <w:spacing w:after="0" w:line="240" w:lineRule="auto"/>
      </w:pPr>
      <w:r>
        <w:separator/>
      </w:r>
    </w:p>
  </w:footnote>
  <w:footnote w:type="continuationSeparator" w:id="0">
    <w:p w14:paraId="4E0B52D6" w14:textId="77777777" w:rsidR="00A56FE9" w:rsidRDefault="00A56FE9" w:rsidP="003434E0">
      <w:pPr>
        <w:spacing w:after="0" w:line="240" w:lineRule="auto"/>
      </w:pPr>
      <w:r>
        <w:continuationSeparator/>
      </w:r>
    </w:p>
  </w:footnote>
  <w:footnote w:id="1">
    <w:p w14:paraId="2FAB2874" w14:textId="77777777" w:rsidR="00DD702F" w:rsidRPr="005552A8" w:rsidRDefault="00DD702F" w:rsidP="003434E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43BA81B" w14:textId="77777777" w:rsidR="00DD702F" w:rsidRPr="005552A8" w:rsidRDefault="00DD702F" w:rsidP="003434E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D8E5E" w14:textId="77777777" w:rsidR="00DD702F" w:rsidRDefault="00DD702F">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5857803" wp14:editId="6C59BD24">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DD702F" w14:paraId="1C2EFC9E" w14:textId="77777777" w:rsidTr="00DD702F">
      <w:trPr>
        <w:trHeight w:val="227"/>
      </w:trPr>
      <w:tc>
        <w:tcPr>
          <w:tcW w:w="5529" w:type="dxa"/>
          <w:hideMark/>
        </w:tcPr>
        <w:p w14:paraId="21ABA622" w14:textId="77777777" w:rsidR="00DD702F" w:rsidRDefault="00DD702F" w:rsidP="00DD70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11351A" w14:textId="77777777" w:rsidR="00DD702F" w:rsidRPr="00B4142F" w:rsidRDefault="00DD702F" w:rsidP="00DD702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1930/INFOEM/IP/RR/2023 </w:t>
          </w:r>
        </w:p>
      </w:tc>
    </w:tr>
    <w:tr w:rsidR="00DD702F" w14:paraId="21E0EB18" w14:textId="77777777" w:rsidTr="00DD702F">
      <w:trPr>
        <w:trHeight w:val="242"/>
      </w:trPr>
      <w:tc>
        <w:tcPr>
          <w:tcW w:w="5529" w:type="dxa"/>
          <w:hideMark/>
        </w:tcPr>
        <w:p w14:paraId="519DE887" w14:textId="77777777" w:rsidR="00DD702F" w:rsidRDefault="00DD702F" w:rsidP="00DD70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1EE668D" w14:textId="77777777" w:rsidR="00DD702F" w:rsidRPr="00F06FED" w:rsidRDefault="00DD702F" w:rsidP="00DD702F">
          <w:pPr>
            <w:spacing w:after="120" w:line="256" w:lineRule="auto"/>
            <w:ind w:left="639" w:right="214"/>
            <w:jc w:val="both"/>
            <w:rPr>
              <w:rFonts w:ascii="Palatino Linotype" w:hAnsi="Palatino Linotype" w:cs="Arial"/>
            </w:rPr>
          </w:pPr>
          <w:r w:rsidRPr="00641145">
            <w:rPr>
              <w:rFonts w:ascii="Palatino Linotype" w:hAnsi="Palatino Linotype" w:cs="Arial"/>
            </w:rPr>
            <w:t xml:space="preserve">Ayuntamiento de </w:t>
          </w:r>
          <w:r>
            <w:rPr>
              <w:rFonts w:ascii="Palatino Linotype" w:hAnsi="Palatino Linotype" w:cs="Arial"/>
            </w:rPr>
            <w:t>Lerma</w:t>
          </w:r>
        </w:p>
      </w:tc>
    </w:tr>
    <w:tr w:rsidR="00DD702F" w14:paraId="5F9997CE" w14:textId="77777777" w:rsidTr="00DD702F">
      <w:trPr>
        <w:trHeight w:val="342"/>
      </w:trPr>
      <w:tc>
        <w:tcPr>
          <w:tcW w:w="5529" w:type="dxa"/>
          <w:hideMark/>
        </w:tcPr>
        <w:p w14:paraId="4CA7B037" w14:textId="77777777" w:rsidR="00DD702F" w:rsidRDefault="00DD702F" w:rsidP="00DD70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820062B" w14:textId="77777777" w:rsidR="00DD702F" w:rsidRDefault="00DD702F" w:rsidP="00DD702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2261A12A" w14:textId="77777777" w:rsidR="00DD702F" w:rsidRDefault="00DD70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D702F" w14:paraId="6ECF1FF1" w14:textId="77777777" w:rsidTr="00DD702F">
      <w:trPr>
        <w:trHeight w:val="227"/>
      </w:trPr>
      <w:tc>
        <w:tcPr>
          <w:tcW w:w="5529" w:type="dxa"/>
          <w:hideMark/>
        </w:tcPr>
        <w:p w14:paraId="219FE85C" w14:textId="77777777" w:rsidR="00DD702F" w:rsidRDefault="00DD702F" w:rsidP="00DD70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EA1C354" w14:textId="77777777" w:rsidR="00DD702F" w:rsidRPr="00B4142F" w:rsidRDefault="00DD702F" w:rsidP="00DD702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1930/INFOEM/IP/RR/2023 </w:t>
          </w:r>
        </w:p>
      </w:tc>
    </w:tr>
    <w:tr w:rsidR="00DD702F" w14:paraId="3D2CEDB9" w14:textId="77777777" w:rsidTr="00DD702F">
      <w:trPr>
        <w:trHeight w:val="196"/>
      </w:trPr>
      <w:tc>
        <w:tcPr>
          <w:tcW w:w="5529" w:type="dxa"/>
          <w:hideMark/>
        </w:tcPr>
        <w:p w14:paraId="1B0943C2" w14:textId="77777777" w:rsidR="00DD702F" w:rsidRDefault="00DD702F" w:rsidP="00DD702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D792FD5" w14:textId="6746DF53" w:rsidR="00DD702F" w:rsidRPr="00F06FED" w:rsidRDefault="005514F4" w:rsidP="00DD702F">
          <w:pPr>
            <w:spacing w:after="120" w:line="256" w:lineRule="auto"/>
            <w:ind w:left="639" w:right="214"/>
            <w:jc w:val="both"/>
            <w:rPr>
              <w:rFonts w:ascii="Palatino Linotype" w:hAnsi="Palatino Linotype" w:cs="Arial"/>
            </w:rPr>
          </w:pPr>
          <w:r>
            <w:rPr>
              <w:rFonts w:ascii="Palatino Linotype" w:hAnsi="Palatino Linotype" w:cs="Arial"/>
            </w:rPr>
            <w:t>XXXX</w:t>
          </w:r>
        </w:p>
      </w:tc>
    </w:tr>
    <w:tr w:rsidR="00DD702F" w14:paraId="19AF1EE4" w14:textId="77777777" w:rsidTr="00DD702F">
      <w:trPr>
        <w:trHeight w:val="242"/>
      </w:trPr>
      <w:tc>
        <w:tcPr>
          <w:tcW w:w="5529" w:type="dxa"/>
          <w:hideMark/>
        </w:tcPr>
        <w:p w14:paraId="7FA8A8E5" w14:textId="77777777" w:rsidR="00DD702F" w:rsidRDefault="00DD702F" w:rsidP="00DD70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4645F78" w14:textId="77777777" w:rsidR="00DD702F" w:rsidRDefault="00DD702F" w:rsidP="003434E0">
          <w:pPr>
            <w:spacing w:after="120" w:line="256" w:lineRule="auto"/>
            <w:ind w:left="639" w:right="214"/>
            <w:jc w:val="both"/>
            <w:rPr>
              <w:rFonts w:ascii="Palatino Linotype" w:hAnsi="Palatino Linotype" w:cs="Arial"/>
              <w:szCs w:val="20"/>
            </w:rPr>
          </w:pPr>
          <w:r w:rsidRPr="00641145">
            <w:rPr>
              <w:rFonts w:ascii="Palatino Linotype" w:hAnsi="Palatino Linotype" w:cs="Arial"/>
              <w:szCs w:val="20"/>
            </w:rPr>
            <w:t xml:space="preserve">Ayuntamiento de </w:t>
          </w:r>
          <w:r>
            <w:rPr>
              <w:rFonts w:ascii="Palatino Linotype" w:hAnsi="Palatino Linotype" w:cs="Arial"/>
              <w:szCs w:val="20"/>
            </w:rPr>
            <w:t>Lerma</w:t>
          </w:r>
        </w:p>
      </w:tc>
    </w:tr>
    <w:tr w:rsidR="00DD702F" w14:paraId="063D121F" w14:textId="77777777" w:rsidTr="00DD702F">
      <w:trPr>
        <w:trHeight w:val="342"/>
      </w:trPr>
      <w:tc>
        <w:tcPr>
          <w:tcW w:w="5529" w:type="dxa"/>
          <w:hideMark/>
        </w:tcPr>
        <w:p w14:paraId="6E40CF51" w14:textId="77777777" w:rsidR="00DD702F" w:rsidRDefault="00DD702F" w:rsidP="00DD70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75E42FF" w14:textId="77777777" w:rsidR="00DD702F" w:rsidRDefault="00DD702F" w:rsidP="00DD702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FECEECC" w14:textId="77777777" w:rsidR="00DD702F" w:rsidRDefault="00DD702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9B9F4CE" wp14:editId="7DF15DD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8B3E7D"/>
    <w:multiLevelType w:val="hybridMultilevel"/>
    <w:tmpl w:val="754A3002"/>
    <w:lvl w:ilvl="0" w:tplc="0FACB6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5A175BEC"/>
    <w:multiLevelType w:val="hybridMultilevel"/>
    <w:tmpl w:val="0AAA7508"/>
    <w:lvl w:ilvl="0" w:tplc="EDBE2C7C">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5E757626"/>
    <w:multiLevelType w:val="hybridMultilevel"/>
    <w:tmpl w:val="0AB03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E0"/>
    <w:rsid w:val="00017E01"/>
    <w:rsid w:val="00045BDB"/>
    <w:rsid w:val="000A47AA"/>
    <w:rsid w:val="000B637B"/>
    <w:rsid w:val="000E5F96"/>
    <w:rsid w:val="00297494"/>
    <w:rsid w:val="002B4B5D"/>
    <w:rsid w:val="002E773F"/>
    <w:rsid w:val="002F7A52"/>
    <w:rsid w:val="003434E0"/>
    <w:rsid w:val="0035023F"/>
    <w:rsid w:val="004559A3"/>
    <w:rsid w:val="005120ED"/>
    <w:rsid w:val="00526B45"/>
    <w:rsid w:val="005514F4"/>
    <w:rsid w:val="005D7130"/>
    <w:rsid w:val="00622B13"/>
    <w:rsid w:val="00A56FE9"/>
    <w:rsid w:val="00AD56B3"/>
    <w:rsid w:val="00C43EC9"/>
    <w:rsid w:val="00C52C50"/>
    <w:rsid w:val="00CD23E8"/>
    <w:rsid w:val="00D94AE3"/>
    <w:rsid w:val="00DD702F"/>
    <w:rsid w:val="00EB0628"/>
    <w:rsid w:val="00F0596B"/>
    <w:rsid w:val="00F170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9C13"/>
  <w15:chartTrackingRefBased/>
  <w15:docId w15:val="{C8B90912-D526-4170-A574-CB6D6B84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4E0"/>
  </w:style>
  <w:style w:type="paragraph" w:styleId="Ttulo2">
    <w:name w:val="heading 2"/>
    <w:basedOn w:val="Normal"/>
    <w:next w:val="Normal"/>
    <w:link w:val="Ttulo2Car"/>
    <w:uiPriority w:val="9"/>
    <w:unhideWhenUsed/>
    <w:qFormat/>
    <w:rsid w:val="003434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434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434E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434E0"/>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3434E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434E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434E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434E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34E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34E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34E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434E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434E0"/>
    <w:rPr>
      <w:color w:val="0563C1" w:themeColor="hyperlink"/>
      <w:u w:val="single"/>
    </w:rPr>
  </w:style>
  <w:style w:type="paragraph" w:styleId="Sinespaciado">
    <w:name w:val="No Spacing"/>
    <w:aliases w:val="Francesa,INAI"/>
    <w:link w:val="SinespaciadoCar"/>
    <w:uiPriority w:val="1"/>
    <w:qFormat/>
    <w:rsid w:val="003434E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434E0"/>
    <w:rPr>
      <w:rFonts w:ascii="Times New Roman" w:eastAsia="Times New Roman" w:hAnsi="Times New Roman" w:cs="Times New Roman"/>
      <w:sz w:val="24"/>
      <w:szCs w:val="24"/>
      <w:lang w:eastAsia="es-ES"/>
    </w:rPr>
  </w:style>
  <w:style w:type="paragraph" w:customStyle="1" w:styleId="Citas">
    <w:name w:val="Citas"/>
    <w:basedOn w:val="Normal"/>
    <w:qFormat/>
    <w:rsid w:val="003434E0"/>
    <w:pPr>
      <w:spacing w:before="240" w:line="360" w:lineRule="auto"/>
      <w:ind w:left="851" w:right="851"/>
      <w:jc w:val="both"/>
    </w:pPr>
    <w:rPr>
      <w:rFonts w:ascii="Palatino Linotype" w:hAnsi="Palatino Linotype" w:cs="Arial"/>
      <w:i/>
    </w:rPr>
  </w:style>
  <w:style w:type="paragraph" w:customStyle="1" w:styleId="Fundamentos">
    <w:name w:val="Fundamentos"/>
    <w:basedOn w:val="Normal"/>
    <w:qFormat/>
    <w:rsid w:val="003434E0"/>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styleId="Textoennegrita">
    <w:name w:val="Strong"/>
    <w:uiPriority w:val="22"/>
    <w:qFormat/>
    <w:rsid w:val="00AD5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6508</Words>
  <Characters>35796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2023-05-23T04:00:00Z</dcterms:created>
  <dcterms:modified xsi:type="dcterms:W3CDTF">2023-06-06T19:52:00Z</dcterms:modified>
</cp:coreProperties>
</file>