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6C953" w14:textId="2F596B5C" w:rsidR="00457BB8" w:rsidRPr="00D5236D" w:rsidRDefault="00457BB8" w:rsidP="00D5236D">
      <w:pPr>
        <w:spacing w:line="360" w:lineRule="auto"/>
        <w:jc w:val="both"/>
        <w:rPr>
          <w:rFonts w:ascii="Palatino Linotype" w:hAnsi="Palatino Linotype"/>
        </w:rPr>
      </w:pPr>
      <w:r w:rsidRPr="00D5236D">
        <w:rPr>
          <w:rFonts w:ascii="Palatino Linotype" w:hAnsi="Palatino Linotype"/>
        </w:rPr>
        <w:t xml:space="preserve">Resolución del Pleno del Instituto de Transparencia, Acceso a la </w:t>
      </w:r>
      <w:r w:rsidR="00D86297" w:rsidRPr="00D5236D">
        <w:rPr>
          <w:rFonts w:ascii="Palatino Linotype" w:hAnsi="Palatino Linotype"/>
        </w:rPr>
        <w:t>Información Pública</w:t>
      </w:r>
      <w:r w:rsidRPr="00D5236D">
        <w:rPr>
          <w:rFonts w:ascii="Palatino Linotype" w:hAnsi="Palatino Linotype"/>
        </w:rPr>
        <w:t xml:space="preserve"> y Protección de Datos Personales del Estado de México y Municipios, con domicilio en Metepec, Estado de México, de fecha</w:t>
      </w:r>
      <w:r w:rsidR="004D51E5" w:rsidRPr="00D5236D">
        <w:rPr>
          <w:rFonts w:ascii="Palatino Linotype" w:hAnsi="Palatino Linotype"/>
        </w:rPr>
        <w:t xml:space="preserve"> </w:t>
      </w:r>
      <w:r w:rsidR="00B53600" w:rsidRPr="00D5236D">
        <w:rPr>
          <w:rFonts w:ascii="Palatino Linotype" w:hAnsi="Palatino Linotype"/>
        </w:rPr>
        <w:t>diecinueve de abril</w:t>
      </w:r>
      <w:r w:rsidR="00F57674" w:rsidRPr="00D5236D">
        <w:rPr>
          <w:rFonts w:ascii="Palatino Linotype" w:hAnsi="Palatino Linotype"/>
        </w:rPr>
        <w:t xml:space="preserve"> de</w:t>
      </w:r>
      <w:r w:rsidR="00BD682B" w:rsidRPr="00D5236D">
        <w:rPr>
          <w:rFonts w:ascii="Palatino Linotype" w:hAnsi="Palatino Linotype"/>
        </w:rPr>
        <w:t xml:space="preserve"> dos mil veintitrés</w:t>
      </w:r>
      <w:r w:rsidRPr="00D5236D">
        <w:rPr>
          <w:rFonts w:ascii="Palatino Linotype" w:hAnsi="Palatino Linotype"/>
        </w:rPr>
        <w:t>.</w:t>
      </w:r>
    </w:p>
    <w:p w14:paraId="28464D58" w14:textId="77777777" w:rsidR="00457BB8" w:rsidRPr="00D5236D" w:rsidRDefault="00457BB8" w:rsidP="00D5236D">
      <w:pPr>
        <w:spacing w:line="360" w:lineRule="auto"/>
        <w:jc w:val="both"/>
        <w:rPr>
          <w:rFonts w:ascii="Palatino Linotype" w:hAnsi="Palatino Linotype"/>
        </w:rPr>
      </w:pPr>
    </w:p>
    <w:p w14:paraId="2C11FACB" w14:textId="1672311F" w:rsidR="00457BB8" w:rsidRPr="00D5236D" w:rsidRDefault="00457BB8" w:rsidP="00D5236D">
      <w:pPr>
        <w:spacing w:line="360" w:lineRule="auto"/>
        <w:jc w:val="both"/>
        <w:rPr>
          <w:rFonts w:ascii="Palatino Linotype" w:hAnsi="Palatino Linotype"/>
          <w:b/>
        </w:rPr>
      </w:pPr>
      <w:r w:rsidRPr="00D5236D">
        <w:rPr>
          <w:rFonts w:ascii="Palatino Linotype" w:hAnsi="Palatino Linotype"/>
          <w:b/>
        </w:rPr>
        <w:t>VISTO</w:t>
      </w:r>
      <w:r w:rsidRPr="00D5236D">
        <w:rPr>
          <w:rFonts w:ascii="Palatino Linotype" w:hAnsi="Palatino Linotype"/>
        </w:rPr>
        <w:t xml:space="preserve"> el exp</w:t>
      </w:r>
      <w:r w:rsidR="00CB5585" w:rsidRPr="00D5236D">
        <w:rPr>
          <w:rFonts w:ascii="Palatino Linotype" w:hAnsi="Palatino Linotype"/>
        </w:rPr>
        <w:t xml:space="preserve">ediente formado con motivo del </w:t>
      </w:r>
      <w:r w:rsidR="00D86297" w:rsidRPr="00D5236D">
        <w:rPr>
          <w:rFonts w:ascii="Palatino Linotype" w:hAnsi="Palatino Linotype"/>
        </w:rPr>
        <w:t>Recurso Revisión</w:t>
      </w:r>
      <w:r w:rsidRPr="00D5236D">
        <w:rPr>
          <w:rFonts w:ascii="Palatino Linotype" w:hAnsi="Palatino Linotype"/>
        </w:rPr>
        <w:t xml:space="preserve"> </w:t>
      </w:r>
      <w:r w:rsidR="00440560" w:rsidRPr="00D5236D">
        <w:rPr>
          <w:rFonts w:ascii="Palatino Linotype" w:hAnsi="Palatino Linotype"/>
          <w:b/>
          <w:lang w:val="es-ES_tradnl"/>
        </w:rPr>
        <w:t>14227</w:t>
      </w:r>
      <w:r w:rsidR="003373C1" w:rsidRPr="00D5236D">
        <w:rPr>
          <w:rFonts w:ascii="Palatino Linotype" w:hAnsi="Palatino Linotype"/>
          <w:b/>
          <w:lang w:val="es-ES_tradnl"/>
        </w:rPr>
        <w:t>/INFOEM/IP/RR/2022</w:t>
      </w:r>
      <w:r w:rsidRPr="00D5236D">
        <w:rPr>
          <w:rFonts w:ascii="Palatino Linotype" w:hAnsi="Palatino Linotype"/>
        </w:rPr>
        <w:t xml:space="preserve">, </w:t>
      </w:r>
      <w:r w:rsidR="006C52D7" w:rsidRPr="00D5236D">
        <w:rPr>
          <w:rFonts w:ascii="Palatino Linotype" w:hAnsi="Palatino Linotype"/>
        </w:rPr>
        <w:t xml:space="preserve">promovido </w:t>
      </w:r>
      <w:r w:rsidR="002E6A16" w:rsidRPr="00D5236D">
        <w:rPr>
          <w:rFonts w:ascii="Palatino Linotype" w:hAnsi="Palatino Linotype"/>
        </w:rPr>
        <w:t>por</w:t>
      </w:r>
      <w:r w:rsidR="00440560" w:rsidRPr="00D5236D">
        <w:rPr>
          <w:rFonts w:ascii="Palatino Linotype" w:hAnsi="Palatino Linotype"/>
        </w:rPr>
        <w:t xml:space="preserve"> </w:t>
      </w:r>
      <w:bookmarkStart w:id="0" w:name="_GoBack"/>
      <w:r w:rsidR="00B93305">
        <w:rPr>
          <w:rFonts w:ascii="Palatino Linotype" w:hAnsi="Palatino Linotype"/>
          <w:b/>
        </w:rPr>
        <w:t>XXXXXXX XXXXX</w:t>
      </w:r>
      <w:bookmarkEnd w:id="0"/>
      <w:r w:rsidR="005C250B" w:rsidRPr="00D5236D">
        <w:rPr>
          <w:rFonts w:ascii="Palatino Linotype" w:hAnsi="Palatino Linotype"/>
          <w:b/>
        </w:rPr>
        <w:t>,</w:t>
      </w:r>
      <w:r w:rsidR="005C250B" w:rsidRPr="00D5236D">
        <w:rPr>
          <w:rFonts w:ascii="Palatino Linotype" w:hAnsi="Palatino Linotype" w:cs="Arial"/>
          <w:b/>
          <w:lang w:val="es-ES"/>
        </w:rPr>
        <w:t xml:space="preserve"> </w:t>
      </w:r>
      <w:r w:rsidR="000109C6" w:rsidRPr="00D5236D">
        <w:rPr>
          <w:rFonts w:ascii="Palatino Linotype" w:hAnsi="Palatino Linotype"/>
          <w:lang w:val="es-ES"/>
        </w:rPr>
        <w:t>a quien</w:t>
      </w:r>
      <w:r w:rsidR="005C250B" w:rsidRPr="00D5236D">
        <w:rPr>
          <w:rFonts w:ascii="Palatino Linotype" w:hAnsi="Palatino Linotype" w:cs="Arial"/>
          <w:b/>
          <w:lang w:val="es-ES"/>
        </w:rPr>
        <w:t xml:space="preserve"> </w:t>
      </w:r>
      <w:r w:rsidR="005C250B" w:rsidRPr="00D5236D">
        <w:rPr>
          <w:rFonts w:ascii="Palatino Linotype" w:hAnsi="Palatino Linotype"/>
        </w:rPr>
        <w:t xml:space="preserve">en lo sucesivo se denominará </w:t>
      </w:r>
      <w:r w:rsidR="002E6A16" w:rsidRPr="00D5236D">
        <w:rPr>
          <w:rFonts w:ascii="Palatino Linotype" w:hAnsi="Palatino Linotype" w:cs="Arial"/>
          <w:b/>
          <w:lang w:val="es-ES"/>
        </w:rPr>
        <w:t>EL</w:t>
      </w:r>
      <w:r w:rsidR="005C250B" w:rsidRPr="00D5236D">
        <w:rPr>
          <w:rFonts w:ascii="Palatino Linotype" w:hAnsi="Palatino Linotype" w:cs="Arial"/>
          <w:b/>
          <w:lang w:val="es-ES"/>
        </w:rPr>
        <w:t xml:space="preserve"> RECURRENTE</w:t>
      </w:r>
      <w:r w:rsidR="005C250B" w:rsidRPr="00D5236D">
        <w:rPr>
          <w:rFonts w:ascii="Palatino Linotype" w:hAnsi="Palatino Linotype"/>
        </w:rPr>
        <w:t>,</w:t>
      </w:r>
      <w:r w:rsidRPr="00D5236D">
        <w:rPr>
          <w:rFonts w:ascii="Palatino Linotype" w:hAnsi="Palatino Linotype"/>
        </w:rPr>
        <w:t xml:space="preserve"> </w:t>
      </w:r>
      <w:r w:rsidR="00E24730" w:rsidRPr="00D5236D">
        <w:rPr>
          <w:rFonts w:ascii="Palatino Linotype" w:hAnsi="Palatino Linotype"/>
        </w:rPr>
        <w:t xml:space="preserve">en contra de </w:t>
      </w:r>
      <w:r w:rsidR="00D25291" w:rsidRPr="00D5236D">
        <w:rPr>
          <w:rFonts w:ascii="Palatino Linotype" w:hAnsi="Palatino Linotype" w:cs="Arial"/>
          <w:lang w:val="es-ES"/>
        </w:rPr>
        <w:t xml:space="preserve">la </w:t>
      </w:r>
      <w:r w:rsidR="00D25291" w:rsidRPr="00D5236D">
        <w:rPr>
          <w:rFonts w:ascii="Palatino Linotype" w:hAnsi="Palatino Linotype" w:cs="Arial"/>
          <w:lang w:val="es-419"/>
        </w:rPr>
        <w:t>de</w:t>
      </w:r>
      <w:r w:rsidR="005C250B" w:rsidRPr="00D5236D">
        <w:rPr>
          <w:rFonts w:ascii="Palatino Linotype" w:hAnsi="Palatino Linotype" w:cs="Arial"/>
          <w:lang w:val="es-ES"/>
        </w:rPr>
        <w:t xml:space="preserve"> </w:t>
      </w:r>
      <w:r w:rsidR="00E24730" w:rsidRPr="00D5236D">
        <w:rPr>
          <w:rFonts w:ascii="Palatino Linotype" w:hAnsi="Palatino Linotype" w:cs="Arial"/>
          <w:lang w:val="es-ES"/>
        </w:rPr>
        <w:t>respuesta</w:t>
      </w:r>
      <w:r w:rsidR="00F74502" w:rsidRPr="00D5236D">
        <w:rPr>
          <w:rFonts w:ascii="Palatino Linotype" w:hAnsi="Palatino Linotype" w:cs="Arial"/>
          <w:lang w:val="es-ES"/>
        </w:rPr>
        <w:t xml:space="preserve"> </w:t>
      </w:r>
      <w:r w:rsidR="00A72E56" w:rsidRPr="00D5236D">
        <w:rPr>
          <w:rFonts w:ascii="Palatino Linotype" w:hAnsi="Palatino Linotype" w:cs="Arial"/>
          <w:lang w:val="es-ES"/>
        </w:rPr>
        <w:t xml:space="preserve">emitida por </w:t>
      </w:r>
      <w:r w:rsidR="000C0B7F" w:rsidRPr="00D5236D">
        <w:rPr>
          <w:rFonts w:ascii="Palatino Linotype" w:hAnsi="Palatino Linotype" w:cs="Arial"/>
          <w:lang w:val="es-ES"/>
        </w:rPr>
        <w:t>e</w:t>
      </w:r>
      <w:r w:rsidR="005C250B" w:rsidRPr="00D5236D">
        <w:rPr>
          <w:rFonts w:ascii="Palatino Linotype" w:hAnsi="Palatino Linotype" w:cs="Arial"/>
          <w:lang w:val="es-ES"/>
        </w:rPr>
        <w:t xml:space="preserve">l </w:t>
      </w:r>
      <w:r w:rsidR="00440560" w:rsidRPr="00D5236D">
        <w:rPr>
          <w:rFonts w:ascii="Palatino Linotype" w:hAnsi="Palatino Linotype" w:cs="Arial"/>
          <w:lang w:val="es-ES"/>
        </w:rPr>
        <w:t>Ayuntamiento de Atlautla</w:t>
      </w:r>
      <w:r w:rsidRPr="00D5236D">
        <w:rPr>
          <w:rFonts w:ascii="Palatino Linotype" w:hAnsi="Palatino Linotype"/>
          <w:b/>
        </w:rPr>
        <w:t xml:space="preserve">, </w:t>
      </w:r>
      <w:r w:rsidR="000109C6" w:rsidRPr="00D5236D">
        <w:rPr>
          <w:rFonts w:ascii="Palatino Linotype" w:hAnsi="Palatino Linotype"/>
        </w:rPr>
        <w:t>que</w:t>
      </w:r>
      <w:r w:rsidR="00A606B9" w:rsidRPr="00D5236D">
        <w:rPr>
          <w:rFonts w:ascii="Palatino Linotype" w:hAnsi="Palatino Linotype"/>
          <w:b/>
          <w:lang w:val="es-419"/>
        </w:rPr>
        <w:t xml:space="preserve"> </w:t>
      </w:r>
      <w:r w:rsidRPr="00D5236D">
        <w:rPr>
          <w:rFonts w:ascii="Palatino Linotype" w:hAnsi="Palatino Linotype"/>
        </w:rPr>
        <w:t xml:space="preserve">en lo sucesivo </w:t>
      </w:r>
      <w:r w:rsidR="009E2E2C" w:rsidRPr="00D5236D">
        <w:rPr>
          <w:rFonts w:ascii="Palatino Linotype" w:hAnsi="Palatino Linotype"/>
        </w:rPr>
        <w:t xml:space="preserve">se denominará </w:t>
      </w:r>
      <w:r w:rsidRPr="00D5236D">
        <w:rPr>
          <w:rFonts w:ascii="Palatino Linotype" w:hAnsi="Palatino Linotype"/>
          <w:b/>
        </w:rPr>
        <w:t>EL SUJETO OBLIGADO</w:t>
      </w:r>
      <w:r w:rsidRPr="00D5236D">
        <w:rPr>
          <w:rFonts w:ascii="Palatino Linotype" w:hAnsi="Palatino Linotype"/>
        </w:rPr>
        <w:t xml:space="preserve">, se procede a dictar la presente resolución con base en lo siguiente: </w:t>
      </w:r>
    </w:p>
    <w:p w14:paraId="6B4CC40D" w14:textId="77777777" w:rsidR="00336D3F" w:rsidRPr="00D5236D" w:rsidRDefault="00336D3F" w:rsidP="00D5236D">
      <w:pPr>
        <w:jc w:val="center"/>
        <w:rPr>
          <w:rFonts w:ascii="Palatino Linotype" w:hAnsi="Palatino Linotype"/>
        </w:rPr>
      </w:pPr>
    </w:p>
    <w:p w14:paraId="480E521A" w14:textId="77777777" w:rsidR="00457BB8" w:rsidRPr="00D5236D" w:rsidRDefault="00457BB8" w:rsidP="00D5236D">
      <w:pPr>
        <w:jc w:val="center"/>
        <w:rPr>
          <w:rFonts w:ascii="Palatino Linotype" w:hAnsi="Palatino Linotype"/>
          <w:b/>
          <w:bCs/>
          <w:spacing w:val="40"/>
          <w:sz w:val="28"/>
        </w:rPr>
      </w:pPr>
      <w:r w:rsidRPr="00D5236D">
        <w:rPr>
          <w:rFonts w:ascii="Palatino Linotype" w:hAnsi="Palatino Linotype"/>
          <w:b/>
          <w:bCs/>
          <w:spacing w:val="40"/>
          <w:sz w:val="28"/>
        </w:rPr>
        <w:t>RESULTANDO</w:t>
      </w:r>
    </w:p>
    <w:p w14:paraId="68707BF2" w14:textId="7B0A16AA" w:rsidR="00457BB8" w:rsidRPr="00D5236D" w:rsidRDefault="00457BB8" w:rsidP="00D5236D">
      <w:pPr>
        <w:jc w:val="center"/>
        <w:rPr>
          <w:rFonts w:ascii="Palatino Linotype" w:hAnsi="Palatino Linotype"/>
          <w:b/>
          <w:bCs/>
          <w:spacing w:val="40"/>
        </w:rPr>
      </w:pPr>
    </w:p>
    <w:p w14:paraId="4D145FFC" w14:textId="77777777" w:rsidR="00336D3F" w:rsidRPr="00D5236D" w:rsidRDefault="00336D3F" w:rsidP="00D5236D">
      <w:pPr>
        <w:jc w:val="center"/>
        <w:rPr>
          <w:rFonts w:ascii="Palatino Linotype" w:hAnsi="Palatino Linotype"/>
          <w:b/>
          <w:bCs/>
          <w:spacing w:val="40"/>
        </w:rPr>
      </w:pPr>
    </w:p>
    <w:p w14:paraId="27A028CA" w14:textId="32CFF71D" w:rsidR="0046481A" w:rsidRPr="00D5236D" w:rsidRDefault="00457BB8" w:rsidP="00D5236D">
      <w:pPr>
        <w:spacing w:line="360" w:lineRule="auto"/>
        <w:jc w:val="both"/>
        <w:rPr>
          <w:rFonts w:ascii="Palatino Linotype" w:hAnsi="Palatino Linotype"/>
          <w:b/>
          <w:sz w:val="28"/>
          <w:szCs w:val="28"/>
        </w:rPr>
      </w:pPr>
      <w:r w:rsidRPr="00D5236D">
        <w:rPr>
          <w:rFonts w:ascii="Palatino Linotype" w:hAnsi="Palatino Linotype"/>
          <w:b/>
          <w:sz w:val="28"/>
          <w:szCs w:val="28"/>
        </w:rPr>
        <w:t xml:space="preserve">I. </w:t>
      </w:r>
      <w:r w:rsidR="00747069" w:rsidRPr="00D5236D">
        <w:rPr>
          <w:rFonts w:ascii="Palatino Linotype" w:hAnsi="Palatino Linotype"/>
          <w:b/>
          <w:sz w:val="28"/>
          <w:szCs w:val="28"/>
        </w:rPr>
        <w:t>De la Solicitud de Información</w:t>
      </w:r>
    </w:p>
    <w:p w14:paraId="4DB7B57B" w14:textId="5615760D" w:rsidR="00B41543" w:rsidRPr="00D5236D" w:rsidRDefault="002E6A16" w:rsidP="00D5236D">
      <w:pPr>
        <w:spacing w:line="360" w:lineRule="auto"/>
        <w:jc w:val="both"/>
        <w:rPr>
          <w:rFonts w:ascii="Palatino Linotype" w:hAnsi="Palatino Linotype" w:cs="Arial"/>
          <w:b/>
          <w:bCs/>
          <w:lang w:val="es-ES"/>
        </w:rPr>
      </w:pPr>
      <w:r w:rsidRPr="00D5236D">
        <w:rPr>
          <w:rFonts w:ascii="Palatino Linotype" w:hAnsi="Palatino Linotype" w:cs="Arial"/>
        </w:rPr>
        <w:t xml:space="preserve">En </w:t>
      </w:r>
      <w:r w:rsidRPr="00D5236D">
        <w:rPr>
          <w:rFonts w:ascii="Palatino Linotype" w:hAnsi="Palatino Linotype" w:cs="Arial"/>
          <w:lang w:val="es-ES"/>
        </w:rPr>
        <w:t>fecha</w:t>
      </w:r>
      <w:r w:rsidRPr="00D5236D">
        <w:rPr>
          <w:rFonts w:ascii="Palatino Linotype" w:hAnsi="Palatino Linotype"/>
          <w:lang w:val="es-ES"/>
        </w:rPr>
        <w:t xml:space="preserve"> </w:t>
      </w:r>
      <w:r w:rsidR="00440560" w:rsidRPr="00D5236D">
        <w:rPr>
          <w:rFonts w:ascii="Palatino Linotype" w:hAnsi="Palatino Linotype"/>
          <w:b/>
          <w:lang w:val="es-ES"/>
        </w:rPr>
        <w:t xml:space="preserve">doce de agosto de </w:t>
      </w:r>
      <w:r w:rsidRPr="00D5236D">
        <w:rPr>
          <w:rFonts w:ascii="Palatino Linotype" w:hAnsi="Palatino Linotype"/>
          <w:b/>
          <w:bCs/>
          <w:lang w:val="es-ES"/>
        </w:rPr>
        <w:t>dos mil veintidós</w:t>
      </w:r>
      <w:r w:rsidRPr="00D5236D">
        <w:rPr>
          <w:rFonts w:ascii="Palatino Linotype" w:hAnsi="Palatino Linotype"/>
          <w:lang w:val="es-ES"/>
        </w:rPr>
        <w:t xml:space="preserve">, </w:t>
      </w:r>
      <w:r w:rsidRPr="00D5236D">
        <w:rPr>
          <w:rFonts w:ascii="Palatino Linotype" w:hAnsi="Palatino Linotype" w:cs="Arial"/>
          <w:b/>
          <w:lang w:val="es-ES"/>
        </w:rPr>
        <w:t>EL RECURRENTE</w:t>
      </w:r>
      <w:r w:rsidRPr="00D5236D">
        <w:rPr>
          <w:rFonts w:ascii="Palatino Linotype" w:hAnsi="Palatino Linotype"/>
          <w:b/>
          <w:lang w:val="es-ES"/>
        </w:rPr>
        <w:t xml:space="preserve"> </w:t>
      </w:r>
      <w:r w:rsidRPr="00D5236D">
        <w:rPr>
          <w:rFonts w:ascii="Palatino Linotype" w:hAnsi="Palatino Linotype" w:cs="Arial"/>
        </w:rPr>
        <w:t>presentó a través del Sistema de Acceso a la Información Mexiquense</w:t>
      </w:r>
      <w:r w:rsidRPr="00D5236D">
        <w:rPr>
          <w:rFonts w:ascii="Palatino Linotype" w:hAnsi="Palatino Linotype"/>
        </w:rPr>
        <w:t xml:space="preserve">, </w:t>
      </w:r>
      <w:r w:rsidRPr="00D5236D">
        <w:rPr>
          <w:rFonts w:ascii="Palatino Linotype" w:hAnsi="Palatino Linotype"/>
          <w:lang w:val="es-419"/>
        </w:rPr>
        <w:t xml:space="preserve">que </w:t>
      </w:r>
      <w:r w:rsidRPr="00D5236D">
        <w:rPr>
          <w:rFonts w:ascii="Palatino Linotype" w:hAnsi="Palatino Linotype"/>
        </w:rPr>
        <w:t>en lo subsecuente</w:t>
      </w:r>
      <w:r w:rsidRPr="00D5236D">
        <w:rPr>
          <w:rFonts w:ascii="Palatino Linotype" w:hAnsi="Palatino Linotype"/>
          <w:lang w:val="es-419"/>
        </w:rPr>
        <w:t xml:space="preserve"> se denominara</w:t>
      </w:r>
      <w:r w:rsidRPr="00D5236D">
        <w:rPr>
          <w:rFonts w:ascii="Palatino Linotype" w:hAnsi="Palatino Linotype"/>
        </w:rPr>
        <w:t xml:space="preserve"> </w:t>
      </w:r>
      <w:r w:rsidRPr="00D5236D">
        <w:rPr>
          <w:rFonts w:ascii="Palatino Linotype" w:hAnsi="Palatino Linotype" w:cs="Arial"/>
          <w:b/>
        </w:rPr>
        <w:t>EL SAIMEX</w:t>
      </w:r>
      <w:r w:rsidRPr="00D5236D">
        <w:rPr>
          <w:rFonts w:ascii="Palatino Linotype" w:hAnsi="Palatino Linotype" w:cs="Arial"/>
        </w:rPr>
        <w:t xml:space="preserve"> ante </w:t>
      </w:r>
      <w:r w:rsidRPr="00D5236D">
        <w:rPr>
          <w:rFonts w:ascii="Palatino Linotype" w:hAnsi="Palatino Linotype" w:cs="Arial"/>
          <w:b/>
        </w:rPr>
        <w:t>EL SUJETO OBLIGADO</w:t>
      </w:r>
      <w:r w:rsidRPr="00D5236D">
        <w:rPr>
          <w:rFonts w:ascii="Palatino Linotype" w:hAnsi="Palatino Linotype" w:cs="Arial"/>
          <w:lang w:val="es-ES"/>
        </w:rPr>
        <w:t xml:space="preserve">, </w:t>
      </w:r>
      <w:r w:rsidR="006003DF" w:rsidRPr="00D5236D">
        <w:rPr>
          <w:rFonts w:ascii="Palatino Linotype" w:hAnsi="Palatino Linotype" w:cs="Arial"/>
          <w:lang w:val="es-ES"/>
        </w:rPr>
        <w:t xml:space="preserve">misma </w:t>
      </w:r>
      <w:r w:rsidRPr="00D5236D">
        <w:rPr>
          <w:rFonts w:ascii="Palatino Linotype" w:hAnsi="Palatino Linotype" w:cs="Arial"/>
          <w:lang w:val="es-ES"/>
        </w:rPr>
        <w:t>a la que se le asignó el número de expediente</w:t>
      </w:r>
      <w:r w:rsidR="005B2B39" w:rsidRPr="00D5236D">
        <w:rPr>
          <w:rFonts w:ascii="Palatino Linotype" w:hAnsi="Palatino Linotype" w:cs="Arial"/>
          <w:b/>
          <w:bCs/>
        </w:rPr>
        <w:t xml:space="preserve"> </w:t>
      </w:r>
      <w:r w:rsidR="00440560" w:rsidRPr="00D5236D">
        <w:rPr>
          <w:rFonts w:ascii="Palatino Linotype" w:hAnsi="Palatino Linotype" w:cs="Arial"/>
          <w:b/>
          <w:bCs/>
        </w:rPr>
        <w:t>00092/ATLAUTLA/IP/2022</w:t>
      </w:r>
      <w:r w:rsidRPr="00D5236D">
        <w:rPr>
          <w:rFonts w:ascii="Palatino Linotype" w:hAnsi="Palatino Linotype" w:cs="Arial"/>
          <w:lang w:val="es-ES"/>
        </w:rPr>
        <w:t>, mediante la cual requirió:</w:t>
      </w:r>
    </w:p>
    <w:p w14:paraId="38A40AAE" w14:textId="40CF8385" w:rsidR="00112F35" w:rsidRPr="00D5236D" w:rsidRDefault="00112F35" w:rsidP="00D5236D">
      <w:pPr>
        <w:tabs>
          <w:tab w:val="left" w:pos="851"/>
        </w:tabs>
        <w:ind w:left="851" w:right="901"/>
        <w:jc w:val="both"/>
        <w:rPr>
          <w:rFonts w:ascii="Palatino Linotype" w:hAnsi="Palatino Linotype" w:cs="Arial"/>
          <w:i/>
          <w:sz w:val="22"/>
          <w:szCs w:val="22"/>
        </w:rPr>
      </w:pPr>
    </w:p>
    <w:p w14:paraId="27548C81" w14:textId="4A07E212" w:rsidR="00F53E3E" w:rsidRPr="00D5236D" w:rsidRDefault="00E11C4F" w:rsidP="00D5236D">
      <w:pPr>
        <w:ind w:left="851" w:right="899"/>
        <w:jc w:val="both"/>
        <w:rPr>
          <w:rFonts w:ascii="Palatino Linotype" w:hAnsi="Palatino Linotype" w:cs="Arial"/>
          <w:b/>
        </w:rPr>
      </w:pPr>
      <w:r w:rsidRPr="00D5236D">
        <w:rPr>
          <w:rFonts w:ascii="Palatino Linotype" w:hAnsi="Palatino Linotype" w:cs="Arial"/>
          <w:i/>
          <w:sz w:val="22"/>
          <w:szCs w:val="22"/>
        </w:rPr>
        <w:t>“</w:t>
      </w:r>
      <w:r w:rsidR="00440560" w:rsidRPr="00D5236D">
        <w:rPr>
          <w:rFonts w:ascii="Palatino Linotype" w:hAnsi="Palatino Linotype" w:cs="Arial"/>
          <w:i/>
          <w:sz w:val="22"/>
          <w:szCs w:val="22"/>
        </w:rPr>
        <w:t xml:space="preserve">Las siguientes interrogantes son específicamente relacionadas al Decreto Número 289, que la H. Legislatura “LX” del Estado aprobó, De las Unidades Municipales de Control y Bienestar Animal, y Del Consejo Municipal de Control y Bienestar Animal; publicándose en el Periódico Oficial “Gaceta del Gobierno”. 1. ¿Han conformado la Unidad Municipal de Control y Bienestar Animal? 2. Anexar el currículum del Titular de la Unidad Municipal. 3. ¿Se ha integrado el Consejo Municipal de Control y Bienestar Animal? 4. Anexar copia del Acta de Integración del Consejo 5. ¿Quiénes integran el Consejo Municipal de Control y Bienestar Animal? 6. Anexar el Plan Anual de Trabajo. 7. ¿En qué sesión de cabildo se da la integración de la Unidad y del Consejo? 8. ¿Cuál es la partida presupuestal que se </w:t>
      </w:r>
      <w:r w:rsidR="00440560" w:rsidRPr="00D5236D">
        <w:rPr>
          <w:rFonts w:ascii="Palatino Linotype" w:hAnsi="Palatino Linotype" w:cs="Arial"/>
          <w:i/>
          <w:sz w:val="22"/>
          <w:szCs w:val="22"/>
        </w:rPr>
        <w:lastRenderedPageBreak/>
        <w:t>destina para tal fin? 9. ¿Qué actividades se desarrollan en la Unidad de Control y Bienestar Animal? 10. ¿Qué características estructurales tiene el área destinada para tal fin? 11. ¿Cuál es la población de animales estimada a atender en esterilizaciones mensualmente? 12. Del 01 de enero de 2022 al día 11 de agosto de 2022, ¿qué cantidad de servicios se han otorgado?, desglosados por mes y por concepto. 13. ¿Con qué personal especializado y de actividades sustantivas y administrativas dispone la Unidad? 14. ¿Qué capacitaciones han sido otorgadas al personal que atiende la Unidad? 15. ¿Cuentan con un Código de bioética (anexarlo)? 16. ¿Cómo se integra la Sociedad Civil y Empresarial en los objetivos de la Unidad? 17. En caso de no haber integrado la Unidad de Control o el Consejo Municipal, ¿cuáles son las justificaciones al respecto? 18. ¿Qué vacunas se aplican a la población destino, en el Centro de Bienestar Animal? 19. ¿Qué servicios significan un costo para los usuarios? 20. ¿Qué páginas institucionales y direcciones electrónicas se tiene para difundir la operación de programas de Control y Bienestar Animal? 21. ¿Se cuenta con un Protocolo para la atención a los reportes de maltrato animal? (anexarlo). 22. ¿Tienen manual de procedimientos de la Unidad Municipal de Control Animal? 23. Anexar el Organigrama donde se integra la Unidad de Bienestar Animal en la estructura administrativa del Ayuntamiento. 24. ¿Qué normatividad municipal se ha trabajado para dar cumplimiento al decreto No 289 aprobado por la H. Legislatura “LX” del Estado de México? 25. ¿Disponen de un equipo que proporcione servicio médico veterinario de manera rutinaria? 26. ¿Cuentan con unidades móviles para la atención en materia de control poblacional animal?, ¿cuántas unidades están habilitadas para tal fin y sus características? 27. ¿Cuántas denuncias de maltrato animal han sido recibidas del primero de enero de 2022 al 11 de agosto de 2022? Y ¿cuál ha sido la atención dada a las mismas, así como el estatus que guardan?</w:t>
      </w:r>
      <w:r w:rsidRPr="00D5236D">
        <w:rPr>
          <w:rFonts w:ascii="Palatino Linotype" w:hAnsi="Palatino Linotype" w:cs="Arial"/>
          <w:i/>
          <w:sz w:val="22"/>
          <w:szCs w:val="22"/>
        </w:rPr>
        <w:t>”</w:t>
      </w:r>
    </w:p>
    <w:p w14:paraId="1140A845" w14:textId="77777777" w:rsidR="00F53E3E" w:rsidRPr="00D5236D" w:rsidRDefault="00F53E3E" w:rsidP="00D5236D">
      <w:pPr>
        <w:spacing w:line="360" w:lineRule="auto"/>
        <w:jc w:val="both"/>
        <w:rPr>
          <w:rFonts w:ascii="Palatino Linotype" w:hAnsi="Palatino Linotype" w:cs="Arial"/>
          <w:b/>
        </w:rPr>
      </w:pPr>
    </w:p>
    <w:p w14:paraId="33E0243E" w14:textId="77777777" w:rsidR="00457BB8" w:rsidRPr="00D5236D" w:rsidRDefault="00457BB8" w:rsidP="00D5236D">
      <w:pPr>
        <w:spacing w:line="360" w:lineRule="auto"/>
        <w:jc w:val="both"/>
        <w:rPr>
          <w:rFonts w:ascii="Palatino Linotype" w:hAnsi="Palatino Linotype" w:cs="Arial"/>
          <w:b/>
        </w:rPr>
      </w:pPr>
      <w:r w:rsidRPr="00D5236D">
        <w:rPr>
          <w:rFonts w:ascii="Palatino Linotype" w:hAnsi="Palatino Linotype" w:cs="Arial"/>
          <w:b/>
        </w:rPr>
        <w:t>MODALIDAD DE ENTREGA:</w:t>
      </w:r>
      <w:r w:rsidRPr="00D5236D">
        <w:rPr>
          <w:rFonts w:ascii="Palatino Linotype" w:hAnsi="Palatino Linotype" w:cs="Arial"/>
        </w:rPr>
        <w:t xml:space="preserve"> Vía </w:t>
      </w:r>
      <w:r w:rsidRPr="00D5236D">
        <w:rPr>
          <w:rFonts w:ascii="Palatino Linotype" w:hAnsi="Palatino Linotype" w:cs="Arial"/>
          <w:b/>
        </w:rPr>
        <w:t>SAIMEX.</w:t>
      </w:r>
    </w:p>
    <w:p w14:paraId="2B78984B" w14:textId="77777777" w:rsidR="00440560" w:rsidRPr="00D5236D" w:rsidRDefault="00440560" w:rsidP="00D5236D">
      <w:pPr>
        <w:spacing w:line="360" w:lineRule="auto"/>
        <w:jc w:val="both"/>
        <w:rPr>
          <w:rFonts w:ascii="Palatino Linotype" w:hAnsi="Palatino Linotype"/>
          <w:b/>
          <w:sz w:val="28"/>
          <w:szCs w:val="28"/>
        </w:rPr>
      </w:pPr>
    </w:p>
    <w:p w14:paraId="7354A368" w14:textId="1A244E57" w:rsidR="004033BD" w:rsidRPr="00D5236D" w:rsidRDefault="00A72E56" w:rsidP="00D5236D">
      <w:pPr>
        <w:spacing w:line="360" w:lineRule="auto"/>
        <w:jc w:val="both"/>
        <w:rPr>
          <w:rFonts w:ascii="Palatino Linotype" w:hAnsi="Palatino Linotype"/>
          <w:b/>
          <w:sz w:val="28"/>
          <w:szCs w:val="28"/>
        </w:rPr>
      </w:pPr>
      <w:r w:rsidRPr="00D5236D">
        <w:rPr>
          <w:rFonts w:ascii="Palatino Linotype" w:hAnsi="Palatino Linotype"/>
          <w:b/>
          <w:sz w:val="28"/>
          <w:szCs w:val="28"/>
        </w:rPr>
        <w:t>II</w:t>
      </w:r>
      <w:r w:rsidR="004033BD" w:rsidRPr="00D5236D">
        <w:rPr>
          <w:rFonts w:ascii="Palatino Linotype" w:hAnsi="Palatino Linotype"/>
          <w:b/>
          <w:sz w:val="28"/>
          <w:szCs w:val="28"/>
        </w:rPr>
        <w:t>. Turno de requerimiento del Sujeto Obligado</w:t>
      </w:r>
    </w:p>
    <w:p w14:paraId="79C5D4B8" w14:textId="160E0898" w:rsidR="004033BD" w:rsidRPr="00D5236D" w:rsidRDefault="004033BD" w:rsidP="00D5236D">
      <w:pPr>
        <w:spacing w:line="360" w:lineRule="auto"/>
        <w:jc w:val="both"/>
        <w:rPr>
          <w:rFonts w:ascii="Palatino Linotype" w:hAnsi="Palatino Linotype"/>
          <w:b/>
          <w:sz w:val="28"/>
          <w:szCs w:val="28"/>
        </w:rPr>
      </w:pPr>
      <w:r w:rsidRPr="00D5236D">
        <w:rPr>
          <w:rFonts w:ascii="Palatino Linotype" w:hAnsi="Palatino Linotype"/>
        </w:rPr>
        <w:t xml:space="preserve">En cumplimiento al artículo 162 de la Ley de Transparencia y Acceso a la Información Pública del Estado de México y Municipios, el </w:t>
      </w:r>
      <w:r w:rsidR="00440560" w:rsidRPr="00D5236D">
        <w:rPr>
          <w:rFonts w:ascii="Palatino Linotype" w:hAnsi="Palatino Linotype"/>
          <w:b/>
          <w:bCs/>
        </w:rPr>
        <w:t>trece de agosto</w:t>
      </w:r>
      <w:r w:rsidR="00DA1091" w:rsidRPr="00D5236D">
        <w:rPr>
          <w:rFonts w:ascii="Palatino Linotype" w:hAnsi="Palatino Linotype"/>
          <w:b/>
        </w:rPr>
        <w:t xml:space="preserve"> </w:t>
      </w:r>
      <w:r w:rsidRPr="00D5236D">
        <w:rPr>
          <w:rFonts w:ascii="Palatino Linotype" w:hAnsi="Palatino Linotype"/>
          <w:b/>
        </w:rPr>
        <w:t>de dos mil veintidós</w:t>
      </w:r>
      <w:r w:rsidRPr="00D5236D">
        <w:rPr>
          <w:rFonts w:ascii="Palatino Linotype" w:hAnsi="Palatino Linotype"/>
        </w:rPr>
        <w:t xml:space="preserve">, el Titular de la Unidad de Transparencia del </w:t>
      </w:r>
      <w:r w:rsidRPr="00D5236D">
        <w:rPr>
          <w:rFonts w:ascii="Palatino Linotype" w:hAnsi="Palatino Linotype"/>
          <w:b/>
        </w:rPr>
        <w:t>SUJETO OBLIGADO</w:t>
      </w:r>
      <w:r w:rsidR="00A72E56" w:rsidRPr="00D5236D">
        <w:rPr>
          <w:rFonts w:ascii="Palatino Linotype" w:hAnsi="Palatino Linotype"/>
        </w:rPr>
        <w:t>, turnó el requerimiento</w:t>
      </w:r>
      <w:r w:rsidRPr="00D5236D">
        <w:rPr>
          <w:rFonts w:ascii="Palatino Linotype" w:hAnsi="Palatino Linotype"/>
        </w:rPr>
        <w:t xml:space="preserve"> de información al servidor público habilitado que estimó pertinente, a </w:t>
      </w:r>
      <w:r w:rsidRPr="00D5236D">
        <w:rPr>
          <w:rFonts w:ascii="Palatino Linotype" w:hAnsi="Palatino Linotype"/>
        </w:rPr>
        <w:lastRenderedPageBreak/>
        <w:t>fin de colm</w:t>
      </w:r>
      <w:r w:rsidR="00F53E3E" w:rsidRPr="00D5236D">
        <w:rPr>
          <w:rFonts w:ascii="Palatino Linotype" w:hAnsi="Palatino Linotype"/>
        </w:rPr>
        <w:t>ar la solicitud de Acceso a la I</w:t>
      </w:r>
      <w:r w:rsidRPr="00D5236D">
        <w:rPr>
          <w:rFonts w:ascii="Palatino Linotype" w:hAnsi="Palatino Linotype"/>
        </w:rPr>
        <w:t>nformación</w:t>
      </w:r>
      <w:r w:rsidR="00F53E3E" w:rsidRPr="00D5236D">
        <w:rPr>
          <w:rFonts w:ascii="Palatino Linotype" w:hAnsi="Palatino Linotype"/>
        </w:rPr>
        <w:t xml:space="preserve"> Pública</w:t>
      </w:r>
      <w:r w:rsidRPr="00D5236D">
        <w:rPr>
          <w:rFonts w:ascii="Palatino Linotype" w:hAnsi="Palatino Linotype"/>
        </w:rPr>
        <w:t>; tal y como, se aprecia en la imagen siguiente:</w:t>
      </w:r>
    </w:p>
    <w:p w14:paraId="49F7D386" w14:textId="54994AB9" w:rsidR="00AB28AB" w:rsidRPr="00D5236D" w:rsidRDefault="00440560" w:rsidP="00D5236D">
      <w:pPr>
        <w:spacing w:line="360" w:lineRule="auto"/>
        <w:jc w:val="both"/>
        <w:rPr>
          <w:rFonts w:ascii="Palatino Linotype" w:hAnsi="Palatino Linotype"/>
          <w:b/>
        </w:rPr>
      </w:pPr>
      <w:r w:rsidRPr="00D5236D">
        <w:rPr>
          <w:noProof/>
          <w:lang w:eastAsia="es-MX"/>
        </w:rPr>
        <w:drawing>
          <wp:inline distT="0" distB="0" distL="0" distR="0" wp14:anchorId="17D47FD7" wp14:editId="11D8D6A2">
            <wp:extent cx="5791835" cy="9613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961390"/>
                    </a:xfrm>
                    <a:prstGeom prst="rect">
                      <a:avLst/>
                    </a:prstGeom>
                  </pic:spPr>
                </pic:pic>
              </a:graphicData>
            </a:graphic>
          </wp:inline>
        </w:drawing>
      </w:r>
    </w:p>
    <w:p w14:paraId="1A1E0916" w14:textId="77777777" w:rsidR="003D022F" w:rsidRPr="00D5236D" w:rsidRDefault="003D022F" w:rsidP="00D5236D">
      <w:pPr>
        <w:spacing w:line="360" w:lineRule="auto"/>
        <w:jc w:val="both"/>
        <w:rPr>
          <w:rFonts w:ascii="Palatino Linotype" w:hAnsi="Palatino Linotype"/>
          <w:b/>
          <w:sz w:val="28"/>
          <w:szCs w:val="28"/>
        </w:rPr>
      </w:pPr>
    </w:p>
    <w:p w14:paraId="6A8E91EB" w14:textId="6BEE0FBF" w:rsidR="00FA5972" w:rsidRPr="00D5236D" w:rsidRDefault="003D022F" w:rsidP="00D5236D">
      <w:pPr>
        <w:spacing w:line="360" w:lineRule="auto"/>
        <w:jc w:val="both"/>
        <w:rPr>
          <w:rFonts w:ascii="Palatino Linotype" w:hAnsi="Palatino Linotype" w:cs="Arial"/>
          <w:b/>
          <w:sz w:val="28"/>
          <w:szCs w:val="28"/>
        </w:rPr>
      </w:pPr>
      <w:r w:rsidRPr="00D5236D">
        <w:rPr>
          <w:rFonts w:ascii="Palatino Linotype" w:hAnsi="Palatino Linotype" w:cs="Arial"/>
          <w:b/>
          <w:sz w:val="28"/>
          <w:szCs w:val="28"/>
        </w:rPr>
        <w:t>I</w:t>
      </w:r>
      <w:r w:rsidR="00B53600" w:rsidRPr="00D5236D">
        <w:rPr>
          <w:rFonts w:ascii="Palatino Linotype" w:hAnsi="Palatino Linotype" w:cs="Arial"/>
          <w:b/>
          <w:sz w:val="28"/>
          <w:szCs w:val="28"/>
        </w:rPr>
        <w:t>II</w:t>
      </w:r>
      <w:r w:rsidRPr="00D5236D">
        <w:rPr>
          <w:rFonts w:ascii="Palatino Linotype" w:hAnsi="Palatino Linotype" w:cs="Arial"/>
          <w:b/>
          <w:sz w:val="28"/>
          <w:szCs w:val="28"/>
        </w:rPr>
        <w:t xml:space="preserve">. </w:t>
      </w:r>
      <w:r w:rsidR="00FA5972" w:rsidRPr="00D5236D">
        <w:rPr>
          <w:rFonts w:ascii="Palatino Linotype" w:hAnsi="Palatino Linotype" w:cs="Arial"/>
          <w:b/>
          <w:sz w:val="28"/>
          <w:szCs w:val="28"/>
        </w:rPr>
        <w:t>Respuesta del Sujeto Obligado</w:t>
      </w:r>
    </w:p>
    <w:p w14:paraId="0FA1F944" w14:textId="34B8C2D8" w:rsidR="00641A03" w:rsidRPr="00D5236D" w:rsidRDefault="004033BD" w:rsidP="00D5236D">
      <w:pPr>
        <w:spacing w:line="360" w:lineRule="auto"/>
        <w:jc w:val="both"/>
        <w:rPr>
          <w:rFonts w:ascii="Palatino Linotype" w:hAnsi="Palatino Linotype" w:cs="Arial"/>
        </w:rPr>
      </w:pPr>
      <w:r w:rsidRPr="00D5236D">
        <w:rPr>
          <w:rFonts w:ascii="Palatino Linotype" w:hAnsi="Palatino Linotype" w:cs="Arial"/>
        </w:rPr>
        <w:t xml:space="preserve">Del expediente electrónico conformado en el </w:t>
      </w:r>
      <w:r w:rsidRPr="00D5236D">
        <w:rPr>
          <w:rFonts w:ascii="Palatino Linotype" w:hAnsi="Palatino Linotype" w:cs="Arial"/>
          <w:b/>
        </w:rPr>
        <w:t>SAIMEX</w:t>
      </w:r>
      <w:r w:rsidRPr="00D5236D">
        <w:rPr>
          <w:rFonts w:ascii="Palatino Linotype" w:hAnsi="Palatino Linotype" w:cs="Arial"/>
        </w:rPr>
        <w:t xml:space="preserve">, del Recurso de Revisión materia del presente estudio, se advierte que en fecha </w:t>
      </w:r>
      <w:r w:rsidR="00636BFF" w:rsidRPr="00D5236D">
        <w:rPr>
          <w:rFonts w:ascii="Palatino Linotype" w:hAnsi="Palatino Linotype" w:cs="Arial"/>
          <w:b/>
          <w:bCs/>
        </w:rPr>
        <w:t>veinticinco de octubre</w:t>
      </w:r>
      <w:r w:rsidR="00897229" w:rsidRPr="00D5236D">
        <w:rPr>
          <w:rFonts w:ascii="Palatino Linotype" w:hAnsi="Palatino Linotype" w:cs="Arial"/>
          <w:b/>
        </w:rPr>
        <w:t xml:space="preserve"> </w:t>
      </w:r>
      <w:r w:rsidRPr="00D5236D">
        <w:rPr>
          <w:rFonts w:ascii="Palatino Linotype" w:hAnsi="Palatino Linotype" w:cs="Arial"/>
          <w:b/>
        </w:rPr>
        <w:t>de dos mil veintidós</w:t>
      </w:r>
      <w:r w:rsidRPr="00D5236D">
        <w:rPr>
          <w:rFonts w:ascii="Palatino Linotype" w:hAnsi="Palatino Linotype" w:cs="Arial"/>
        </w:rPr>
        <w:t xml:space="preserve">, </w:t>
      </w:r>
      <w:r w:rsidRPr="00D5236D">
        <w:rPr>
          <w:rFonts w:ascii="Palatino Linotype" w:hAnsi="Palatino Linotype" w:cs="Arial"/>
          <w:b/>
        </w:rPr>
        <w:t xml:space="preserve">EL SUJETO OBLIGADO </w:t>
      </w:r>
      <w:r w:rsidRPr="00D5236D">
        <w:rPr>
          <w:rFonts w:ascii="Palatino Linotype" w:hAnsi="Palatino Linotype" w:cs="Arial"/>
        </w:rPr>
        <w:t>dio respuesta en los siguientes términos:</w:t>
      </w:r>
    </w:p>
    <w:p w14:paraId="56CD5E6B" w14:textId="77777777" w:rsidR="00703582" w:rsidRPr="00D5236D" w:rsidRDefault="00703582" w:rsidP="00D5236D">
      <w:pPr>
        <w:spacing w:line="360" w:lineRule="auto"/>
        <w:jc w:val="both"/>
        <w:rPr>
          <w:rFonts w:ascii="Palatino Linotype" w:hAnsi="Palatino Linotype" w:cs="Arial"/>
          <w:sz w:val="16"/>
          <w:szCs w:val="16"/>
          <w:lang w:val="es-ES_tradnl"/>
        </w:rPr>
      </w:pPr>
    </w:p>
    <w:p w14:paraId="1A7087D9" w14:textId="77777777" w:rsidR="00440560" w:rsidRPr="00D5236D" w:rsidRDefault="00A247F0" w:rsidP="00D5236D">
      <w:pPr>
        <w:ind w:left="851" w:right="899"/>
        <w:jc w:val="right"/>
        <w:rPr>
          <w:rFonts w:ascii="Palatino Linotype" w:eastAsia="Palatino Linotype" w:hAnsi="Palatino Linotype" w:cs="Palatino Linotype"/>
          <w:i/>
          <w:sz w:val="22"/>
          <w:szCs w:val="22"/>
          <w:lang w:eastAsia="es-MX"/>
        </w:rPr>
      </w:pPr>
      <w:r w:rsidRPr="00D5236D">
        <w:rPr>
          <w:rFonts w:ascii="Palatino Linotype" w:eastAsia="Palatino Linotype" w:hAnsi="Palatino Linotype" w:cs="Palatino Linotype"/>
          <w:i/>
          <w:sz w:val="22"/>
          <w:szCs w:val="22"/>
          <w:lang w:eastAsia="es-MX"/>
        </w:rPr>
        <w:t>“</w:t>
      </w:r>
      <w:r w:rsidR="00440560" w:rsidRPr="00D5236D">
        <w:rPr>
          <w:rFonts w:ascii="Palatino Linotype" w:eastAsia="Palatino Linotype" w:hAnsi="Palatino Linotype" w:cs="Palatino Linotype"/>
          <w:i/>
          <w:sz w:val="22"/>
          <w:szCs w:val="22"/>
          <w:lang w:eastAsia="es-MX"/>
        </w:rPr>
        <w:t>Atlautla, México a 02 de Septiembre de 2022</w:t>
      </w:r>
    </w:p>
    <w:p w14:paraId="6A1857C3" w14:textId="77777777" w:rsidR="00440560" w:rsidRPr="00D5236D" w:rsidRDefault="00440560" w:rsidP="00D5236D">
      <w:pPr>
        <w:ind w:left="851" w:right="899"/>
        <w:jc w:val="right"/>
        <w:rPr>
          <w:rFonts w:ascii="Palatino Linotype" w:eastAsia="Palatino Linotype" w:hAnsi="Palatino Linotype" w:cs="Palatino Linotype"/>
          <w:i/>
          <w:sz w:val="22"/>
          <w:szCs w:val="22"/>
          <w:lang w:eastAsia="es-MX"/>
        </w:rPr>
      </w:pPr>
      <w:r w:rsidRPr="00D5236D">
        <w:rPr>
          <w:rFonts w:ascii="Palatino Linotype" w:eastAsia="Palatino Linotype" w:hAnsi="Palatino Linotype" w:cs="Palatino Linotype"/>
          <w:i/>
          <w:sz w:val="22"/>
          <w:szCs w:val="22"/>
          <w:lang w:eastAsia="es-MX"/>
        </w:rPr>
        <w:t>Nombre del solicitante: C. Solicitante</w:t>
      </w:r>
    </w:p>
    <w:p w14:paraId="42EBBC11" w14:textId="77777777" w:rsidR="00440560" w:rsidRPr="00D5236D" w:rsidRDefault="00440560" w:rsidP="00D5236D">
      <w:pPr>
        <w:ind w:left="851" w:right="899"/>
        <w:jc w:val="right"/>
        <w:rPr>
          <w:rFonts w:ascii="Palatino Linotype" w:eastAsia="Palatino Linotype" w:hAnsi="Palatino Linotype" w:cs="Palatino Linotype"/>
          <w:i/>
          <w:sz w:val="22"/>
          <w:szCs w:val="22"/>
          <w:lang w:eastAsia="es-MX"/>
        </w:rPr>
      </w:pPr>
      <w:r w:rsidRPr="00D5236D">
        <w:rPr>
          <w:rFonts w:ascii="Palatino Linotype" w:eastAsia="Palatino Linotype" w:hAnsi="Palatino Linotype" w:cs="Palatino Linotype"/>
          <w:i/>
          <w:sz w:val="22"/>
          <w:szCs w:val="22"/>
          <w:lang w:eastAsia="es-MX"/>
        </w:rPr>
        <w:t>Folio de la solicitud: 00092/ATLAUTLA/IP/2022</w:t>
      </w:r>
    </w:p>
    <w:p w14:paraId="0C1DB6EF" w14:textId="77777777" w:rsidR="00440560" w:rsidRPr="00D5236D" w:rsidRDefault="00440560" w:rsidP="00D5236D">
      <w:pPr>
        <w:ind w:left="851" w:right="899"/>
        <w:jc w:val="right"/>
        <w:rPr>
          <w:rFonts w:ascii="Palatino Linotype" w:eastAsia="Palatino Linotype" w:hAnsi="Palatino Linotype" w:cs="Palatino Linotype"/>
          <w:i/>
          <w:sz w:val="22"/>
          <w:szCs w:val="22"/>
          <w:lang w:eastAsia="es-MX"/>
        </w:rPr>
      </w:pPr>
    </w:p>
    <w:p w14:paraId="689AA50D" w14:textId="77777777" w:rsidR="00440560" w:rsidRPr="00D5236D" w:rsidRDefault="00440560" w:rsidP="00D5236D">
      <w:pPr>
        <w:ind w:left="851" w:right="899"/>
        <w:jc w:val="both"/>
        <w:rPr>
          <w:rFonts w:ascii="Palatino Linotype" w:eastAsia="Palatino Linotype" w:hAnsi="Palatino Linotype" w:cs="Palatino Linotype"/>
          <w:i/>
          <w:sz w:val="22"/>
          <w:szCs w:val="22"/>
          <w:lang w:eastAsia="es-MX"/>
        </w:rPr>
      </w:pPr>
      <w:r w:rsidRPr="00D5236D">
        <w:rPr>
          <w:rFonts w:ascii="Palatino Linotype" w:eastAsia="Palatino Linotype" w:hAnsi="Palatino Linotype" w:cs="Palatino Linotype"/>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C9F8DA5" w14:textId="6C0DB520" w:rsidR="007B30AD" w:rsidRPr="00D5236D" w:rsidRDefault="00440560" w:rsidP="00D5236D">
      <w:pPr>
        <w:ind w:left="851" w:right="899"/>
        <w:jc w:val="both"/>
        <w:rPr>
          <w:rFonts w:ascii="Palatino Linotype" w:eastAsia="Palatino Linotype" w:hAnsi="Palatino Linotype" w:cs="Palatino Linotype"/>
          <w:i/>
          <w:sz w:val="22"/>
          <w:szCs w:val="22"/>
          <w:lang w:eastAsia="es-MX"/>
        </w:rPr>
      </w:pPr>
      <w:proofErr w:type="gramStart"/>
      <w:r w:rsidRPr="00D5236D">
        <w:rPr>
          <w:rFonts w:ascii="Palatino Linotype" w:eastAsia="Palatino Linotype" w:hAnsi="Palatino Linotype" w:cs="Palatino Linotype"/>
          <w:i/>
          <w:sz w:val="22"/>
          <w:szCs w:val="22"/>
          <w:lang w:eastAsia="es-MX"/>
        </w:rPr>
        <w:t>Buenas tardes!</w:t>
      </w:r>
      <w:proofErr w:type="gramEnd"/>
      <w:r w:rsidRPr="00D5236D">
        <w:rPr>
          <w:rFonts w:ascii="Palatino Linotype" w:eastAsia="Palatino Linotype" w:hAnsi="Palatino Linotype" w:cs="Palatino Linotype"/>
          <w:i/>
          <w:sz w:val="22"/>
          <w:szCs w:val="22"/>
          <w:lang w:eastAsia="es-MX"/>
        </w:rPr>
        <w:t xml:space="preserve"> me permito informar que ha sido contestada su solicitud por el SPH, en donde anexa los archivos correspondientes, de igual forma quedo a sus órdenes para posteriores peticiones.</w:t>
      </w:r>
      <w:r w:rsidR="00636BFF" w:rsidRPr="00D5236D">
        <w:rPr>
          <w:rFonts w:ascii="Palatino Linotype" w:eastAsia="Palatino Linotype" w:hAnsi="Palatino Linotype" w:cs="Palatino Linotype"/>
          <w:i/>
          <w:sz w:val="22"/>
          <w:szCs w:val="22"/>
          <w:lang w:eastAsia="es-MX"/>
        </w:rPr>
        <w:t>”</w:t>
      </w:r>
    </w:p>
    <w:p w14:paraId="5795FE0F" w14:textId="2DEED870" w:rsidR="009556FE" w:rsidRPr="00D5236D" w:rsidRDefault="00462C91" w:rsidP="00D5236D">
      <w:pPr>
        <w:pStyle w:val="Prrafodelista"/>
        <w:tabs>
          <w:tab w:val="left" w:pos="709"/>
        </w:tabs>
        <w:spacing w:line="360" w:lineRule="auto"/>
        <w:ind w:left="0"/>
        <w:jc w:val="both"/>
        <w:rPr>
          <w:rFonts w:ascii="Palatino Linotype" w:hAnsi="Palatino Linotype" w:cs="Arial"/>
        </w:rPr>
      </w:pPr>
      <w:r w:rsidRPr="00D5236D">
        <w:rPr>
          <w:rFonts w:ascii="Palatino Linotype" w:hAnsi="Palatino Linotype" w:cs="Arial"/>
        </w:rPr>
        <w:t xml:space="preserve">Así mismo el </w:t>
      </w:r>
      <w:r w:rsidRPr="00D5236D">
        <w:rPr>
          <w:rFonts w:ascii="Palatino Linotype" w:hAnsi="Palatino Linotype" w:cs="Arial"/>
          <w:b/>
        </w:rPr>
        <w:t xml:space="preserve">SUJETO OBLIGADO </w:t>
      </w:r>
      <w:r w:rsidRPr="00D5236D">
        <w:rPr>
          <w:rFonts w:ascii="Palatino Linotype" w:hAnsi="Palatino Linotype" w:cs="Arial"/>
        </w:rPr>
        <w:t xml:space="preserve">adjuntó a su respuesta </w:t>
      </w:r>
      <w:r w:rsidR="00F53E3E" w:rsidRPr="00D5236D">
        <w:rPr>
          <w:rFonts w:ascii="Palatino Linotype" w:hAnsi="Palatino Linotype" w:cs="Arial"/>
        </w:rPr>
        <w:t>el documento electrónico</w:t>
      </w:r>
      <w:r w:rsidR="00D94BB3" w:rsidRPr="00D5236D">
        <w:rPr>
          <w:rFonts w:ascii="Palatino Linotype" w:hAnsi="Palatino Linotype" w:cs="Arial"/>
        </w:rPr>
        <w:t xml:space="preserve"> denominado</w:t>
      </w:r>
      <w:r w:rsidR="00F53E3E" w:rsidRPr="00D5236D">
        <w:rPr>
          <w:rFonts w:ascii="Palatino Linotype" w:hAnsi="Palatino Linotype" w:cs="Arial"/>
        </w:rPr>
        <w:t xml:space="preserve"> </w:t>
      </w:r>
      <w:r w:rsidR="00897229" w:rsidRPr="00D5236D">
        <w:rPr>
          <w:rFonts w:ascii="Palatino Linotype" w:hAnsi="Palatino Linotype" w:cs="Arial"/>
          <w:b/>
          <w:i/>
        </w:rPr>
        <w:t>“</w:t>
      </w:r>
      <w:r w:rsidR="00440560" w:rsidRPr="00D5236D">
        <w:rPr>
          <w:rFonts w:ascii="Palatino Linotype" w:hAnsi="Palatino Linotype" w:cs="Arial"/>
          <w:b/>
          <w:i/>
        </w:rPr>
        <w:t>curriculum.docx</w:t>
      </w:r>
      <w:r w:rsidR="00142C17" w:rsidRPr="00D5236D">
        <w:rPr>
          <w:rFonts w:ascii="Palatino Linotype" w:hAnsi="Palatino Linotype" w:cs="Arial"/>
          <w:b/>
          <w:i/>
        </w:rPr>
        <w:t>”</w:t>
      </w:r>
      <w:r w:rsidR="00897229" w:rsidRPr="00D5236D">
        <w:rPr>
          <w:rFonts w:ascii="Palatino Linotype" w:hAnsi="Palatino Linotype" w:cs="Arial"/>
          <w:i/>
        </w:rPr>
        <w:t xml:space="preserve"> </w:t>
      </w:r>
      <w:r w:rsidR="00F53E3E" w:rsidRPr="00D5236D">
        <w:rPr>
          <w:rFonts w:ascii="Palatino Linotype" w:hAnsi="Palatino Linotype" w:cs="Arial"/>
        </w:rPr>
        <w:t>mismo que contiene</w:t>
      </w:r>
      <w:r w:rsidR="009556FE" w:rsidRPr="00D5236D">
        <w:rPr>
          <w:rFonts w:ascii="Palatino Linotype" w:hAnsi="Palatino Linotype" w:cs="Arial"/>
        </w:rPr>
        <w:t xml:space="preserve"> </w:t>
      </w:r>
      <w:r w:rsidR="00440560" w:rsidRPr="00D5236D">
        <w:rPr>
          <w:rFonts w:ascii="Palatino Linotype" w:hAnsi="Palatino Linotype" w:cs="Arial"/>
        </w:rPr>
        <w:t>información curricular</w:t>
      </w:r>
      <w:r w:rsidR="00D17430" w:rsidRPr="00D5236D">
        <w:rPr>
          <w:rFonts w:ascii="Palatino Linotype" w:hAnsi="Palatino Linotype" w:cs="Arial"/>
        </w:rPr>
        <w:t xml:space="preserve"> del Servidor Público Miguel Ángel Villanueva Bautista, así como su </w:t>
      </w:r>
      <w:r w:rsidR="000C0DB0" w:rsidRPr="00D5236D">
        <w:rPr>
          <w:rFonts w:ascii="Palatino Linotype" w:hAnsi="Palatino Linotype" w:cs="Arial"/>
        </w:rPr>
        <w:t>Título</w:t>
      </w:r>
      <w:r w:rsidR="00D17430" w:rsidRPr="00D5236D">
        <w:rPr>
          <w:rFonts w:ascii="Palatino Linotype" w:hAnsi="Palatino Linotype" w:cs="Arial"/>
        </w:rPr>
        <w:t xml:space="preserve"> Profesional.</w:t>
      </w:r>
    </w:p>
    <w:p w14:paraId="59765C7F" w14:textId="27EB96D1" w:rsidR="00B106CF" w:rsidRDefault="00B106CF" w:rsidP="00D5236D">
      <w:pPr>
        <w:pStyle w:val="Prrafodelista"/>
        <w:tabs>
          <w:tab w:val="left" w:pos="709"/>
        </w:tabs>
        <w:spacing w:line="360" w:lineRule="auto"/>
        <w:ind w:left="0"/>
        <w:jc w:val="both"/>
        <w:rPr>
          <w:rFonts w:ascii="Palatino Linotype" w:hAnsi="Palatino Linotype" w:cs="Arial"/>
          <w:b/>
          <w:sz w:val="28"/>
          <w:lang w:val="es-419"/>
        </w:rPr>
      </w:pPr>
    </w:p>
    <w:p w14:paraId="1405A26D" w14:textId="77777777" w:rsidR="00D5236D" w:rsidRPr="00D5236D" w:rsidRDefault="00D5236D" w:rsidP="00D5236D">
      <w:pPr>
        <w:pStyle w:val="Prrafodelista"/>
        <w:tabs>
          <w:tab w:val="left" w:pos="709"/>
        </w:tabs>
        <w:spacing w:line="360" w:lineRule="auto"/>
        <w:ind w:left="0"/>
        <w:jc w:val="both"/>
        <w:rPr>
          <w:rFonts w:ascii="Palatino Linotype" w:hAnsi="Palatino Linotype" w:cs="Arial"/>
          <w:b/>
          <w:sz w:val="28"/>
          <w:lang w:val="es-419"/>
        </w:rPr>
      </w:pPr>
    </w:p>
    <w:p w14:paraId="5AF077F6" w14:textId="26DEFA3D" w:rsidR="007D38BB" w:rsidRPr="00D5236D" w:rsidRDefault="00B53600" w:rsidP="00D5236D">
      <w:pPr>
        <w:pStyle w:val="Prrafodelista"/>
        <w:tabs>
          <w:tab w:val="left" w:pos="709"/>
        </w:tabs>
        <w:spacing w:line="360" w:lineRule="auto"/>
        <w:ind w:left="0"/>
        <w:jc w:val="both"/>
        <w:rPr>
          <w:rFonts w:ascii="Palatino Linotype" w:hAnsi="Palatino Linotype" w:cs="Arial"/>
          <w:b/>
          <w:bCs/>
        </w:rPr>
      </w:pPr>
      <w:r w:rsidRPr="00D5236D">
        <w:rPr>
          <w:rFonts w:ascii="Palatino Linotype" w:hAnsi="Palatino Linotype" w:cs="Arial"/>
          <w:b/>
          <w:sz w:val="28"/>
          <w:lang w:val="es-419"/>
        </w:rPr>
        <w:lastRenderedPageBreak/>
        <w:t>I</w:t>
      </w:r>
      <w:r w:rsidR="00C00691" w:rsidRPr="00D5236D">
        <w:rPr>
          <w:rFonts w:ascii="Palatino Linotype" w:hAnsi="Palatino Linotype" w:cs="Arial"/>
          <w:b/>
          <w:sz w:val="28"/>
          <w:lang w:val="es-419"/>
        </w:rPr>
        <w:t>V</w:t>
      </w:r>
      <w:r w:rsidR="00E24730" w:rsidRPr="00D5236D">
        <w:rPr>
          <w:rFonts w:ascii="Palatino Linotype" w:hAnsi="Palatino Linotype" w:cs="Arial"/>
          <w:b/>
          <w:sz w:val="28"/>
        </w:rPr>
        <w:t>.</w:t>
      </w:r>
      <w:r w:rsidR="000171D8" w:rsidRPr="00D5236D">
        <w:rPr>
          <w:rFonts w:ascii="Palatino Linotype" w:hAnsi="Palatino Linotype" w:cs="Arial"/>
          <w:b/>
          <w:sz w:val="28"/>
        </w:rPr>
        <w:t xml:space="preserve"> </w:t>
      </w:r>
      <w:r w:rsidR="007D38BB" w:rsidRPr="00D5236D">
        <w:rPr>
          <w:rFonts w:ascii="Palatino Linotype" w:hAnsi="Palatino Linotype" w:cs="Arial"/>
          <w:b/>
          <w:bCs/>
          <w:sz w:val="28"/>
          <w:szCs w:val="28"/>
        </w:rPr>
        <w:t xml:space="preserve">Del </w:t>
      </w:r>
      <w:r w:rsidR="00D86297" w:rsidRPr="00D5236D">
        <w:rPr>
          <w:rFonts w:ascii="Palatino Linotype" w:hAnsi="Palatino Linotype" w:cs="Arial"/>
          <w:b/>
          <w:bCs/>
          <w:sz w:val="28"/>
          <w:szCs w:val="28"/>
        </w:rPr>
        <w:t>Recurso Revisión</w:t>
      </w:r>
    </w:p>
    <w:p w14:paraId="4415E1EC" w14:textId="03D1334D" w:rsidR="006425E8" w:rsidRPr="00D5236D" w:rsidRDefault="000171D8" w:rsidP="00D5236D">
      <w:pPr>
        <w:spacing w:line="360" w:lineRule="auto"/>
        <w:jc w:val="both"/>
        <w:rPr>
          <w:rFonts w:ascii="Palatino Linotype" w:hAnsi="Palatino Linotype" w:cs="Arial"/>
        </w:rPr>
      </w:pPr>
      <w:r w:rsidRPr="00D5236D">
        <w:rPr>
          <w:rFonts w:ascii="Palatino Linotype" w:hAnsi="Palatino Linotype" w:cs="Arial"/>
        </w:rPr>
        <w:t xml:space="preserve">Inconforme </w:t>
      </w:r>
      <w:r w:rsidR="00BF1E03" w:rsidRPr="00D5236D">
        <w:rPr>
          <w:rFonts w:ascii="Palatino Linotype" w:hAnsi="Palatino Linotype" w:cs="Arial"/>
        </w:rPr>
        <w:t>con la</w:t>
      </w:r>
      <w:r w:rsidRPr="00D5236D">
        <w:rPr>
          <w:rFonts w:ascii="Palatino Linotype" w:hAnsi="Palatino Linotype" w:cs="Arial"/>
        </w:rPr>
        <w:t xml:space="preserve"> respuesta, en fecha </w:t>
      </w:r>
      <w:r w:rsidR="00D17430" w:rsidRPr="00D5236D">
        <w:rPr>
          <w:rFonts w:ascii="Palatino Linotype" w:hAnsi="Palatino Linotype" w:cs="Arial"/>
          <w:b/>
        </w:rPr>
        <w:t>dos de septiembre</w:t>
      </w:r>
      <w:r w:rsidR="004C156D" w:rsidRPr="00D5236D">
        <w:rPr>
          <w:rFonts w:ascii="Palatino Linotype" w:hAnsi="Palatino Linotype" w:cs="Arial"/>
          <w:b/>
        </w:rPr>
        <w:t xml:space="preserve"> </w:t>
      </w:r>
      <w:r w:rsidR="00B41543" w:rsidRPr="00D5236D">
        <w:rPr>
          <w:rFonts w:ascii="Palatino Linotype" w:hAnsi="Palatino Linotype" w:cs="Arial"/>
          <w:b/>
          <w:bCs/>
        </w:rPr>
        <w:t>de dos mil veintidós</w:t>
      </w:r>
      <w:r w:rsidRPr="00D5236D">
        <w:rPr>
          <w:rFonts w:ascii="Palatino Linotype" w:hAnsi="Palatino Linotype" w:cs="Arial"/>
        </w:rPr>
        <w:t xml:space="preserve">, </w:t>
      </w:r>
      <w:r w:rsidR="003A44D3" w:rsidRPr="00D5236D">
        <w:rPr>
          <w:rFonts w:ascii="Palatino Linotype" w:hAnsi="Palatino Linotype" w:cs="Arial"/>
          <w:b/>
          <w:lang w:val="es-ES"/>
        </w:rPr>
        <w:t>EL RECURRENTE</w:t>
      </w:r>
      <w:r w:rsidR="00E5139C" w:rsidRPr="00D5236D">
        <w:rPr>
          <w:rFonts w:ascii="Palatino Linotype" w:hAnsi="Palatino Linotype" w:cs="Arial"/>
          <w:b/>
        </w:rPr>
        <w:t xml:space="preserve"> </w:t>
      </w:r>
      <w:r w:rsidRPr="00D5236D">
        <w:rPr>
          <w:rFonts w:ascii="Palatino Linotype" w:hAnsi="Palatino Linotype" w:cs="Arial"/>
        </w:rPr>
        <w:t xml:space="preserve">interpuso el </w:t>
      </w:r>
      <w:r w:rsidR="00D86297" w:rsidRPr="00D5236D">
        <w:rPr>
          <w:rFonts w:ascii="Palatino Linotype" w:hAnsi="Palatino Linotype" w:cs="Arial"/>
        </w:rPr>
        <w:t>Recurso Revisión</w:t>
      </w:r>
      <w:r w:rsidRPr="00D5236D">
        <w:rPr>
          <w:rFonts w:ascii="Palatino Linotype" w:hAnsi="Palatino Linotype" w:cs="Arial"/>
        </w:rPr>
        <w:t xml:space="preserve"> sujeto del presente estudio, el cual fue registrado en </w:t>
      </w:r>
      <w:r w:rsidRPr="00D5236D">
        <w:rPr>
          <w:rFonts w:ascii="Palatino Linotype" w:hAnsi="Palatino Linotype" w:cs="Arial"/>
          <w:b/>
        </w:rPr>
        <w:t xml:space="preserve">EL SAIMEX, </w:t>
      </w:r>
      <w:r w:rsidRPr="00D5236D">
        <w:rPr>
          <w:rFonts w:ascii="Palatino Linotype" w:hAnsi="Palatino Linotype" w:cs="Arial"/>
          <w:bCs/>
        </w:rPr>
        <w:t>y</w:t>
      </w:r>
      <w:r w:rsidRPr="00D5236D">
        <w:rPr>
          <w:rFonts w:ascii="Palatino Linotype" w:hAnsi="Palatino Linotype" w:cs="Arial"/>
        </w:rPr>
        <w:t xml:space="preserve"> se le asignó el número de expediente </w:t>
      </w:r>
      <w:r w:rsidR="00D17430" w:rsidRPr="00D5236D">
        <w:rPr>
          <w:rFonts w:ascii="Palatino Linotype" w:hAnsi="Palatino Linotype" w:cs="Arial"/>
          <w:b/>
        </w:rPr>
        <w:t>14227</w:t>
      </w:r>
      <w:r w:rsidR="00A01BB6" w:rsidRPr="00D5236D">
        <w:rPr>
          <w:rFonts w:ascii="Palatino Linotype" w:hAnsi="Palatino Linotype" w:cs="Arial"/>
          <w:b/>
        </w:rPr>
        <w:t>/INFOEM/IP/RR/2022</w:t>
      </w:r>
      <w:r w:rsidRPr="00D5236D">
        <w:rPr>
          <w:rFonts w:ascii="Palatino Linotype" w:hAnsi="Palatino Linotype" w:cs="Arial"/>
          <w:b/>
        </w:rPr>
        <w:t>,</w:t>
      </w:r>
      <w:r w:rsidR="00A52BE3" w:rsidRPr="00D5236D">
        <w:rPr>
          <w:rFonts w:ascii="Palatino Linotype" w:hAnsi="Palatino Linotype" w:cs="Arial"/>
          <w:b/>
        </w:rPr>
        <w:t xml:space="preserve"> </w:t>
      </w:r>
      <w:r w:rsidRPr="00D5236D">
        <w:rPr>
          <w:rFonts w:ascii="Palatino Linotype" w:hAnsi="Palatino Linotype" w:cs="Arial"/>
        </w:rPr>
        <w:t>en el que señaló como</w:t>
      </w:r>
      <w:r w:rsidR="00202BFE" w:rsidRPr="00D5236D">
        <w:rPr>
          <w:rFonts w:ascii="Palatino Linotype" w:hAnsi="Palatino Linotype" w:cs="Arial"/>
        </w:rPr>
        <w:t>:</w:t>
      </w:r>
    </w:p>
    <w:p w14:paraId="333E1296" w14:textId="2165B6BB" w:rsidR="00202BFE" w:rsidRPr="00D5236D" w:rsidRDefault="00202BFE" w:rsidP="00D5236D">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D5236D">
        <w:rPr>
          <w:rFonts w:ascii="Palatino Linotype" w:hAnsi="Palatino Linotype" w:cs="Arial"/>
          <w:b/>
          <w:bCs/>
        </w:rPr>
        <w:t xml:space="preserve">Acto Impugnado: </w:t>
      </w:r>
    </w:p>
    <w:p w14:paraId="6F5BC095" w14:textId="349183E3" w:rsidR="00202BFE" w:rsidRPr="00D5236D" w:rsidRDefault="00202BFE" w:rsidP="00D5236D">
      <w:pPr>
        <w:tabs>
          <w:tab w:val="left" w:pos="7936"/>
        </w:tabs>
        <w:ind w:left="851" w:right="902"/>
        <w:jc w:val="both"/>
        <w:rPr>
          <w:rFonts w:ascii="Palatino Linotype" w:hAnsi="Palatino Linotype" w:cs="Arial"/>
          <w:i/>
          <w:sz w:val="22"/>
          <w:szCs w:val="22"/>
          <w:lang w:eastAsia="es-MX"/>
        </w:rPr>
      </w:pPr>
      <w:r w:rsidRPr="00D5236D">
        <w:rPr>
          <w:rFonts w:ascii="Palatino Linotype" w:hAnsi="Palatino Linotype" w:cs="Arial"/>
          <w:i/>
          <w:sz w:val="22"/>
          <w:szCs w:val="22"/>
          <w:lang w:eastAsia="es-MX"/>
        </w:rPr>
        <w:t>“</w:t>
      </w:r>
      <w:r w:rsidR="00D17430" w:rsidRPr="00D5236D">
        <w:rPr>
          <w:rFonts w:ascii="Palatino Linotype" w:hAnsi="Palatino Linotype" w:cs="Arial"/>
          <w:i/>
          <w:sz w:val="22"/>
          <w:szCs w:val="22"/>
          <w:lang w:eastAsia="es-MX"/>
        </w:rPr>
        <w:t>En la respuesta sólo incluyen un currículum, omiten la información solicitada.</w:t>
      </w:r>
      <w:r w:rsidR="00A01BB6" w:rsidRPr="00D5236D">
        <w:rPr>
          <w:rFonts w:ascii="Palatino Linotype" w:hAnsi="Palatino Linotype" w:cs="Arial"/>
          <w:i/>
          <w:sz w:val="22"/>
          <w:szCs w:val="22"/>
          <w:lang w:eastAsia="es-MX"/>
        </w:rPr>
        <w:t>”</w:t>
      </w:r>
      <w:r w:rsidRPr="00D5236D">
        <w:rPr>
          <w:rFonts w:ascii="Palatino Linotype" w:hAnsi="Palatino Linotype" w:cs="Arial"/>
          <w:i/>
          <w:sz w:val="22"/>
          <w:szCs w:val="22"/>
          <w:lang w:eastAsia="es-MX"/>
        </w:rPr>
        <w:t xml:space="preserve"> (Sic)</w:t>
      </w:r>
    </w:p>
    <w:p w14:paraId="2DF807E5" w14:textId="469EE824" w:rsidR="00202BFE" w:rsidRPr="00D5236D" w:rsidRDefault="00202BFE" w:rsidP="00D5236D">
      <w:pPr>
        <w:pStyle w:val="Prrafodelista"/>
        <w:spacing w:before="100" w:beforeAutospacing="1" w:after="100" w:afterAutospacing="1" w:line="360" w:lineRule="auto"/>
        <w:ind w:left="0"/>
        <w:jc w:val="both"/>
        <w:rPr>
          <w:rFonts w:ascii="Palatino Linotype" w:hAnsi="Palatino Linotype"/>
        </w:rPr>
      </w:pPr>
      <w:r w:rsidRPr="00D5236D">
        <w:rPr>
          <w:rFonts w:ascii="Palatino Linotype" w:hAnsi="Palatino Linotype"/>
          <w:b/>
          <w:bCs/>
        </w:rPr>
        <w:t>Así como Razones o Motivos de Inconformidad:</w:t>
      </w:r>
    </w:p>
    <w:p w14:paraId="4940C934" w14:textId="30386E5C" w:rsidR="00202BFE" w:rsidRPr="00D5236D" w:rsidRDefault="00202BFE" w:rsidP="00D5236D">
      <w:pPr>
        <w:ind w:left="851" w:right="899"/>
        <w:jc w:val="both"/>
        <w:rPr>
          <w:rFonts w:ascii="Palatino Linotype" w:hAnsi="Palatino Linotype" w:cs="Arial"/>
        </w:rPr>
      </w:pPr>
      <w:r w:rsidRPr="00D5236D">
        <w:rPr>
          <w:rFonts w:ascii="Palatino Linotype" w:hAnsi="Palatino Linotype" w:cs="Arial"/>
          <w:i/>
          <w:sz w:val="22"/>
          <w:szCs w:val="22"/>
          <w:lang w:eastAsia="es-MX"/>
        </w:rPr>
        <w:t>“</w:t>
      </w:r>
      <w:r w:rsidR="00D17430" w:rsidRPr="00D5236D">
        <w:rPr>
          <w:rFonts w:ascii="Palatino Linotype" w:hAnsi="Palatino Linotype" w:cs="Arial"/>
          <w:i/>
          <w:sz w:val="22"/>
          <w:szCs w:val="22"/>
          <w:lang w:eastAsia="es-MX"/>
        </w:rPr>
        <w:t>Información incompleta</w:t>
      </w:r>
      <w:r w:rsidR="00B106CF" w:rsidRPr="00D5236D">
        <w:rPr>
          <w:rFonts w:ascii="Palatino Linotype" w:hAnsi="Palatino Linotype" w:cs="Arial"/>
          <w:i/>
          <w:sz w:val="22"/>
          <w:szCs w:val="22"/>
          <w:lang w:eastAsia="es-MX"/>
        </w:rPr>
        <w:t>”</w:t>
      </w:r>
      <w:r w:rsidRPr="00D5236D">
        <w:rPr>
          <w:rFonts w:ascii="Palatino Linotype" w:hAnsi="Palatino Linotype" w:cs="Arial"/>
          <w:i/>
          <w:sz w:val="22"/>
          <w:szCs w:val="22"/>
          <w:lang w:eastAsia="es-MX"/>
        </w:rPr>
        <w:t xml:space="preserve"> (Sic)</w:t>
      </w:r>
    </w:p>
    <w:p w14:paraId="03C0D9DA" w14:textId="1726D40D" w:rsidR="00202BFE" w:rsidRPr="00D5236D" w:rsidRDefault="00202BFE" w:rsidP="00D5236D">
      <w:pPr>
        <w:spacing w:line="360" w:lineRule="auto"/>
        <w:jc w:val="both"/>
        <w:rPr>
          <w:rFonts w:ascii="Palatino Linotype" w:hAnsi="Palatino Linotype" w:cs="Arial"/>
          <w:i/>
          <w:sz w:val="22"/>
          <w:szCs w:val="22"/>
        </w:rPr>
      </w:pPr>
    </w:p>
    <w:p w14:paraId="11CDF804" w14:textId="5332C6B5" w:rsidR="007D38BB" w:rsidRPr="00D5236D" w:rsidRDefault="00A606B9" w:rsidP="00D5236D">
      <w:pPr>
        <w:spacing w:line="360" w:lineRule="auto"/>
        <w:jc w:val="both"/>
        <w:rPr>
          <w:rFonts w:ascii="Palatino Linotype" w:hAnsi="Palatino Linotype" w:cs="Arial"/>
          <w:b/>
          <w:sz w:val="28"/>
          <w:szCs w:val="28"/>
        </w:rPr>
      </w:pPr>
      <w:r w:rsidRPr="00D5236D">
        <w:rPr>
          <w:rFonts w:ascii="Palatino Linotype" w:hAnsi="Palatino Linotype" w:cs="Arial"/>
          <w:b/>
          <w:sz w:val="28"/>
          <w:szCs w:val="28"/>
          <w:lang w:val="es-419"/>
        </w:rPr>
        <w:t>V</w:t>
      </w:r>
      <w:r w:rsidR="000171D8" w:rsidRPr="00D5236D">
        <w:rPr>
          <w:rFonts w:ascii="Palatino Linotype" w:hAnsi="Palatino Linotype" w:cs="Arial"/>
          <w:b/>
          <w:sz w:val="28"/>
          <w:szCs w:val="28"/>
        </w:rPr>
        <w:t xml:space="preserve">. </w:t>
      </w:r>
      <w:r w:rsidR="007D38BB" w:rsidRPr="00D5236D">
        <w:rPr>
          <w:rFonts w:ascii="Palatino Linotype" w:hAnsi="Palatino Linotype" w:cs="Arial"/>
          <w:b/>
          <w:sz w:val="28"/>
          <w:szCs w:val="28"/>
        </w:rPr>
        <w:t xml:space="preserve">Del turno del </w:t>
      </w:r>
      <w:r w:rsidR="00D86297" w:rsidRPr="00D5236D">
        <w:rPr>
          <w:rFonts w:ascii="Palatino Linotype" w:hAnsi="Palatino Linotype" w:cs="Arial"/>
          <w:b/>
          <w:sz w:val="28"/>
          <w:szCs w:val="28"/>
        </w:rPr>
        <w:t>Recurso Revisión</w:t>
      </w:r>
    </w:p>
    <w:p w14:paraId="18DB342D" w14:textId="50F6C92A" w:rsidR="000171D8" w:rsidRPr="00D5236D" w:rsidRDefault="000171D8" w:rsidP="00D5236D">
      <w:pPr>
        <w:spacing w:line="360" w:lineRule="auto"/>
        <w:jc w:val="both"/>
        <w:rPr>
          <w:rFonts w:ascii="Palatino Linotype" w:hAnsi="Palatino Linotype" w:cs="Arial"/>
        </w:rPr>
      </w:pPr>
      <w:r w:rsidRPr="00D5236D">
        <w:rPr>
          <w:rFonts w:ascii="Palatino Linotype" w:hAnsi="Palatino Linotype" w:cs="Arial"/>
        </w:rPr>
        <w:t xml:space="preserve">En fecha </w:t>
      </w:r>
      <w:r w:rsidR="004F34C4" w:rsidRPr="00D5236D">
        <w:rPr>
          <w:rFonts w:ascii="Palatino Linotype" w:hAnsi="Palatino Linotype" w:cs="Arial"/>
          <w:b/>
        </w:rPr>
        <w:t>dos de septiembre</w:t>
      </w:r>
      <w:r w:rsidR="00B106CF" w:rsidRPr="00D5236D">
        <w:rPr>
          <w:rFonts w:ascii="Palatino Linotype" w:hAnsi="Palatino Linotype" w:cs="Arial"/>
          <w:b/>
        </w:rPr>
        <w:t xml:space="preserve"> </w:t>
      </w:r>
      <w:r w:rsidR="00A52BE3" w:rsidRPr="00D5236D">
        <w:rPr>
          <w:rFonts w:ascii="Palatino Linotype" w:hAnsi="Palatino Linotype" w:cs="Arial"/>
          <w:b/>
          <w:bCs/>
        </w:rPr>
        <w:t>de dos mil veintidós</w:t>
      </w:r>
      <w:r w:rsidRPr="00D5236D">
        <w:rPr>
          <w:rFonts w:ascii="Palatino Linotype" w:hAnsi="Palatino Linotype" w:cs="Arial"/>
        </w:rPr>
        <w:t xml:space="preserve">, el recurso que se trata se envió electrónicamente al Instituto de </w:t>
      </w:r>
      <w:r w:rsidRPr="00D5236D">
        <w:rPr>
          <w:rFonts w:ascii="Palatino Linotype" w:eastAsia="Arial Unicode MS" w:hAnsi="Palatino Linotype" w:cs="Arial"/>
        </w:rPr>
        <w:t>Transparencia</w:t>
      </w:r>
      <w:r w:rsidRPr="00D5236D">
        <w:rPr>
          <w:rFonts w:ascii="Palatino Linotype" w:hAnsi="Palatino Linotype" w:cs="Arial"/>
        </w:rPr>
        <w:t xml:space="preserve">, Acceso a la </w:t>
      </w:r>
      <w:r w:rsidR="00D86297" w:rsidRPr="00D5236D">
        <w:rPr>
          <w:rFonts w:ascii="Palatino Linotype" w:hAnsi="Palatino Linotype" w:cs="Arial"/>
        </w:rPr>
        <w:t>Información Pública</w:t>
      </w:r>
      <w:r w:rsidRPr="00D5236D">
        <w:rPr>
          <w:rFonts w:ascii="Palatino Linotype" w:hAnsi="Palatino Linotype" w:cs="Arial"/>
        </w:rPr>
        <w:t xml:space="preserve"> y Protección de Datos Personales del Estado de México y Municipios; </w:t>
      </w:r>
      <w:r w:rsidR="009E2E2C" w:rsidRPr="00D5236D">
        <w:rPr>
          <w:rFonts w:ascii="Palatino Linotype" w:hAnsi="Palatino Linotype" w:cs="Arial"/>
        </w:rPr>
        <w:t xml:space="preserve">por lo que, </w:t>
      </w:r>
      <w:r w:rsidRPr="00D5236D">
        <w:rPr>
          <w:rFonts w:ascii="Palatino Linotype" w:hAnsi="Palatino Linotype" w:cs="Arial"/>
        </w:rPr>
        <w:t xml:space="preserve">con fundamento en el artículo 185, fracción I de la </w:t>
      </w:r>
      <w:r w:rsidRPr="00D5236D">
        <w:rPr>
          <w:rFonts w:ascii="Palatino Linotype" w:hAnsi="Palatino Linotype"/>
        </w:rPr>
        <w:t xml:space="preserve">Ley de Transparencia y Acceso a la </w:t>
      </w:r>
      <w:r w:rsidR="00D86297" w:rsidRPr="00D5236D">
        <w:rPr>
          <w:rFonts w:ascii="Palatino Linotype" w:hAnsi="Palatino Linotype"/>
        </w:rPr>
        <w:t>Información Pública</w:t>
      </w:r>
      <w:r w:rsidRPr="00D5236D">
        <w:rPr>
          <w:rFonts w:ascii="Palatino Linotype" w:hAnsi="Palatino Linotype"/>
        </w:rPr>
        <w:t xml:space="preserve"> del Estado de México y Municipios</w:t>
      </w:r>
      <w:r w:rsidRPr="00D5236D">
        <w:rPr>
          <w:rFonts w:ascii="Palatino Linotype" w:hAnsi="Palatino Linotype" w:cs="Arial"/>
        </w:rPr>
        <w:t xml:space="preserve">, se turnó </w:t>
      </w:r>
      <w:r w:rsidR="00727578" w:rsidRPr="00D5236D">
        <w:rPr>
          <w:rFonts w:ascii="Palatino Linotype" w:hAnsi="Palatino Linotype" w:cs="Arial"/>
        </w:rPr>
        <w:t xml:space="preserve">mediante </w:t>
      </w:r>
      <w:r w:rsidR="00727578" w:rsidRPr="00D5236D">
        <w:rPr>
          <w:rFonts w:ascii="Palatino Linotype" w:hAnsi="Palatino Linotype" w:cs="Arial"/>
          <w:b/>
        </w:rPr>
        <w:t xml:space="preserve">EL </w:t>
      </w:r>
      <w:r w:rsidRPr="00D5236D">
        <w:rPr>
          <w:rFonts w:ascii="Palatino Linotype" w:eastAsia="Arial Unicode MS" w:hAnsi="Palatino Linotype" w:cs="Arial"/>
          <w:b/>
        </w:rPr>
        <w:t>SAIMEX</w:t>
      </w:r>
      <w:r w:rsidR="00B41543" w:rsidRPr="00D5236D">
        <w:rPr>
          <w:rFonts w:ascii="Palatino Linotype" w:hAnsi="Palatino Linotype"/>
        </w:rPr>
        <w:t xml:space="preserve">, </w:t>
      </w:r>
      <w:r w:rsidR="00136CC0" w:rsidRPr="00D5236D">
        <w:rPr>
          <w:rFonts w:ascii="Palatino Linotype" w:hAnsi="Palatino Linotype"/>
        </w:rPr>
        <w:t>a</w:t>
      </w:r>
      <w:r w:rsidR="00A606B9" w:rsidRPr="00D5236D">
        <w:rPr>
          <w:rFonts w:ascii="Palatino Linotype" w:hAnsi="Palatino Linotype"/>
          <w:lang w:val="es-419"/>
        </w:rPr>
        <w:t xml:space="preserve"> </w:t>
      </w:r>
      <w:r w:rsidR="00136CC0" w:rsidRPr="00D5236D">
        <w:rPr>
          <w:rFonts w:ascii="Palatino Linotype" w:hAnsi="Palatino Linotype"/>
        </w:rPr>
        <w:t>l</w:t>
      </w:r>
      <w:r w:rsidR="00A606B9" w:rsidRPr="00D5236D">
        <w:rPr>
          <w:rFonts w:ascii="Palatino Linotype" w:hAnsi="Palatino Linotype"/>
          <w:lang w:val="es-419"/>
        </w:rPr>
        <w:t>a</w:t>
      </w:r>
      <w:r w:rsidR="00CE22BE" w:rsidRPr="00D5236D">
        <w:rPr>
          <w:rFonts w:ascii="Palatino Linotype" w:hAnsi="Palatino Linotype"/>
        </w:rPr>
        <w:t xml:space="preserve"> </w:t>
      </w:r>
      <w:r w:rsidR="00136CC0" w:rsidRPr="00D5236D">
        <w:rPr>
          <w:rFonts w:ascii="Palatino Linotype" w:hAnsi="Palatino Linotype"/>
          <w:b/>
        </w:rPr>
        <w:t>C</w:t>
      </w:r>
      <w:r w:rsidR="00136CC0" w:rsidRPr="00D5236D">
        <w:rPr>
          <w:rFonts w:ascii="Palatino Linotype" w:hAnsi="Palatino Linotype" w:cs="Arial"/>
          <w:b/>
        </w:rPr>
        <w:t>omisionad</w:t>
      </w:r>
      <w:r w:rsidR="00A606B9" w:rsidRPr="00D5236D">
        <w:rPr>
          <w:rFonts w:ascii="Palatino Linotype" w:hAnsi="Palatino Linotype" w:cs="Arial"/>
          <w:b/>
          <w:lang w:val="es-419"/>
        </w:rPr>
        <w:t xml:space="preserve">a </w:t>
      </w:r>
      <w:r w:rsidR="009260D0" w:rsidRPr="00D5236D">
        <w:rPr>
          <w:rFonts w:ascii="Palatino Linotype" w:hAnsi="Palatino Linotype" w:cs="Arial"/>
          <w:b/>
          <w:lang w:val="es-419"/>
        </w:rPr>
        <w:t>Sharon Cristina Morales Martínez</w:t>
      </w:r>
      <w:r w:rsidR="00873E36" w:rsidRPr="00D5236D">
        <w:rPr>
          <w:rFonts w:ascii="Palatino Linotype" w:hAnsi="Palatino Linotype" w:cs="Arial"/>
          <w:b/>
          <w:lang w:val="es-419"/>
        </w:rPr>
        <w:t xml:space="preserve"> </w:t>
      </w:r>
      <w:r w:rsidRPr="00D5236D">
        <w:rPr>
          <w:rFonts w:ascii="Palatino Linotype" w:hAnsi="Palatino Linotype" w:cs="Arial"/>
        </w:rPr>
        <w:t>a efecto de decretar su admisión o desechamiento.</w:t>
      </w:r>
    </w:p>
    <w:p w14:paraId="1208B2F1" w14:textId="3734E28D" w:rsidR="00202BFE" w:rsidRDefault="00202BFE" w:rsidP="00D5236D">
      <w:pPr>
        <w:spacing w:line="360" w:lineRule="auto"/>
        <w:jc w:val="both"/>
        <w:rPr>
          <w:rFonts w:ascii="Palatino Linotype" w:hAnsi="Palatino Linotype" w:cs="Arial"/>
        </w:rPr>
      </w:pPr>
    </w:p>
    <w:p w14:paraId="02E4027C" w14:textId="003FF890" w:rsidR="00D5236D" w:rsidRDefault="00D5236D" w:rsidP="00D5236D">
      <w:pPr>
        <w:spacing w:line="360" w:lineRule="auto"/>
        <w:jc w:val="both"/>
        <w:rPr>
          <w:rFonts w:ascii="Palatino Linotype" w:hAnsi="Palatino Linotype" w:cs="Arial"/>
        </w:rPr>
      </w:pPr>
    </w:p>
    <w:p w14:paraId="312F518E" w14:textId="77777777" w:rsidR="00D5236D" w:rsidRPr="00D5236D" w:rsidRDefault="00D5236D" w:rsidP="00D5236D">
      <w:pPr>
        <w:spacing w:line="360" w:lineRule="auto"/>
        <w:jc w:val="both"/>
        <w:rPr>
          <w:rFonts w:ascii="Palatino Linotype" w:hAnsi="Palatino Linotype" w:cs="Arial"/>
        </w:rPr>
      </w:pPr>
    </w:p>
    <w:p w14:paraId="6E2E972C" w14:textId="326D50B8" w:rsidR="007D38BB" w:rsidRPr="00D5236D" w:rsidRDefault="007D38BB" w:rsidP="00D5236D">
      <w:pPr>
        <w:tabs>
          <w:tab w:val="center" w:pos="4252"/>
          <w:tab w:val="right" w:pos="8504"/>
        </w:tabs>
        <w:spacing w:line="360" w:lineRule="auto"/>
        <w:jc w:val="both"/>
        <w:rPr>
          <w:rFonts w:ascii="Palatino Linotype" w:hAnsi="Palatino Linotype" w:cs="Arial"/>
          <w:b/>
        </w:rPr>
      </w:pPr>
      <w:r w:rsidRPr="00D5236D">
        <w:rPr>
          <w:rFonts w:ascii="Palatino Linotype" w:hAnsi="Palatino Linotype" w:cs="Arial"/>
          <w:b/>
        </w:rPr>
        <w:lastRenderedPageBreak/>
        <w:t xml:space="preserve">a) Admisión del </w:t>
      </w:r>
      <w:r w:rsidR="00D86297" w:rsidRPr="00D5236D">
        <w:rPr>
          <w:rFonts w:ascii="Palatino Linotype" w:hAnsi="Palatino Linotype" w:cs="Arial"/>
          <w:b/>
        </w:rPr>
        <w:t>Recurso Revisión</w:t>
      </w:r>
    </w:p>
    <w:p w14:paraId="7B625BB9" w14:textId="722E926E" w:rsidR="000171D8" w:rsidRPr="00D5236D" w:rsidRDefault="000171D8" w:rsidP="00D5236D">
      <w:pPr>
        <w:tabs>
          <w:tab w:val="center" w:pos="4252"/>
          <w:tab w:val="right" w:pos="8504"/>
        </w:tabs>
        <w:spacing w:line="360" w:lineRule="auto"/>
        <w:jc w:val="both"/>
        <w:rPr>
          <w:rFonts w:ascii="Palatino Linotype" w:hAnsi="Palatino Linotype" w:cs="Arial"/>
        </w:rPr>
      </w:pPr>
      <w:r w:rsidRPr="00D5236D">
        <w:rPr>
          <w:rFonts w:ascii="Palatino Linotype" w:hAnsi="Palatino Linotype" w:cs="Arial"/>
        </w:rPr>
        <w:t>De las constancias del expediente electrónico del</w:t>
      </w:r>
      <w:r w:rsidRPr="00D5236D">
        <w:rPr>
          <w:rFonts w:ascii="Palatino Linotype" w:hAnsi="Palatino Linotype" w:cs="Arial"/>
          <w:b/>
        </w:rPr>
        <w:t xml:space="preserve"> SAIMEX</w:t>
      </w:r>
      <w:r w:rsidRPr="00D5236D">
        <w:rPr>
          <w:rFonts w:ascii="Palatino Linotype" w:hAnsi="Palatino Linotype" w:cs="Arial"/>
        </w:rPr>
        <w:t xml:space="preserve">, se advierte que </w:t>
      </w:r>
      <w:r w:rsidR="00727578" w:rsidRPr="00D5236D">
        <w:rPr>
          <w:rFonts w:ascii="Palatino Linotype" w:hAnsi="Palatino Linotype" w:cs="Arial"/>
        </w:rPr>
        <w:t>el</w:t>
      </w:r>
      <w:r w:rsidRPr="00D5236D">
        <w:rPr>
          <w:rFonts w:ascii="Palatino Linotype" w:hAnsi="Palatino Linotype" w:cs="Arial"/>
        </w:rPr>
        <w:t xml:space="preserve"> </w:t>
      </w:r>
      <w:r w:rsidR="00B53600" w:rsidRPr="00D5236D">
        <w:rPr>
          <w:rFonts w:ascii="Palatino Linotype" w:hAnsi="Palatino Linotype" w:cs="Arial"/>
          <w:b/>
          <w:bCs/>
        </w:rPr>
        <w:t>dos</w:t>
      </w:r>
      <w:r w:rsidR="004F34C4" w:rsidRPr="00D5236D">
        <w:rPr>
          <w:rFonts w:ascii="Palatino Linotype" w:hAnsi="Palatino Linotype" w:cs="Arial"/>
          <w:b/>
          <w:bCs/>
        </w:rPr>
        <w:t xml:space="preserve"> de septiembre</w:t>
      </w:r>
      <w:r w:rsidR="004C156D" w:rsidRPr="00D5236D">
        <w:rPr>
          <w:rFonts w:ascii="Palatino Linotype" w:hAnsi="Palatino Linotype" w:cs="Arial"/>
          <w:b/>
          <w:bCs/>
        </w:rPr>
        <w:t xml:space="preserve"> </w:t>
      </w:r>
      <w:r w:rsidR="00B41543" w:rsidRPr="00D5236D">
        <w:rPr>
          <w:rFonts w:ascii="Palatino Linotype" w:hAnsi="Palatino Linotype" w:cs="Arial"/>
          <w:b/>
          <w:bCs/>
        </w:rPr>
        <w:t>de dos mil veintidós</w:t>
      </w:r>
      <w:r w:rsidRPr="00D5236D">
        <w:rPr>
          <w:rFonts w:ascii="Palatino Linotype" w:hAnsi="Palatino Linotype" w:cs="Arial"/>
        </w:rPr>
        <w:t xml:space="preserve">, se acordó la admisión a trámite del </w:t>
      </w:r>
      <w:r w:rsidR="00D86297" w:rsidRPr="00D5236D">
        <w:rPr>
          <w:rFonts w:ascii="Palatino Linotype" w:hAnsi="Palatino Linotype" w:cs="Arial"/>
        </w:rPr>
        <w:t>Recurso Revisión</w:t>
      </w:r>
      <w:r w:rsidRPr="00D5236D">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D5236D">
        <w:rPr>
          <w:rFonts w:ascii="Palatino Linotype" w:hAnsi="Palatino Linotype" w:cs="Arial"/>
        </w:rPr>
        <w:t>Información Pública</w:t>
      </w:r>
      <w:r w:rsidRPr="00D5236D">
        <w:rPr>
          <w:rFonts w:ascii="Palatino Linotype" w:hAnsi="Palatino Linotype" w:cs="Arial"/>
        </w:rPr>
        <w:t xml:space="preserve"> del Estado de México y Municipios</w:t>
      </w:r>
      <w:r w:rsidR="00F74A05" w:rsidRPr="00D5236D">
        <w:rPr>
          <w:rFonts w:ascii="Palatino Linotype" w:hAnsi="Palatino Linotype" w:cs="Arial"/>
        </w:rPr>
        <w:t>;</w:t>
      </w:r>
      <w:r w:rsidRPr="00D5236D">
        <w:rPr>
          <w:rFonts w:ascii="Palatino Linotype" w:hAnsi="Palatino Linotype" w:cs="Arial"/>
        </w:rPr>
        <w:t xml:space="preserve"> </w:t>
      </w:r>
      <w:r w:rsidR="003A44D3" w:rsidRPr="00D5236D">
        <w:rPr>
          <w:rFonts w:ascii="Palatino Linotype" w:hAnsi="Palatino Linotype" w:cs="Arial"/>
          <w:b/>
        </w:rPr>
        <w:t>EL RECURRENTE</w:t>
      </w:r>
      <w:r w:rsidR="00E5139C" w:rsidRPr="00D5236D">
        <w:rPr>
          <w:rFonts w:ascii="Palatino Linotype" w:hAnsi="Palatino Linotype" w:cs="Arial"/>
          <w:b/>
        </w:rPr>
        <w:t xml:space="preserve"> </w:t>
      </w:r>
      <w:r w:rsidRPr="00D5236D">
        <w:rPr>
          <w:rFonts w:ascii="Palatino Linotype" w:hAnsi="Palatino Linotype" w:cs="Arial"/>
        </w:rPr>
        <w:t>manifestara</w:t>
      </w:r>
      <w:r w:rsidR="00F74A05" w:rsidRPr="00D5236D">
        <w:rPr>
          <w:rFonts w:ascii="Palatino Linotype" w:hAnsi="Palatino Linotype" w:cs="Arial"/>
        </w:rPr>
        <w:t xml:space="preserve"> </w:t>
      </w:r>
      <w:r w:rsidRPr="00D5236D">
        <w:rPr>
          <w:rFonts w:ascii="Palatino Linotype" w:hAnsi="Palatino Linotype" w:cs="Arial"/>
        </w:rPr>
        <w:t xml:space="preserve">lo que a su derecho conviniera, a efecto de presentar pruebas </w:t>
      </w:r>
      <w:r w:rsidR="00727578" w:rsidRPr="00D5236D">
        <w:rPr>
          <w:rFonts w:ascii="Palatino Linotype" w:hAnsi="Palatino Linotype" w:cs="Arial"/>
        </w:rPr>
        <w:t>o</w:t>
      </w:r>
      <w:r w:rsidRPr="00D5236D">
        <w:rPr>
          <w:rFonts w:ascii="Palatino Linotype" w:hAnsi="Palatino Linotype" w:cs="Arial"/>
        </w:rPr>
        <w:t xml:space="preserve"> alegatos</w:t>
      </w:r>
      <w:r w:rsidR="00727578" w:rsidRPr="00D5236D">
        <w:rPr>
          <w:rFonts w:ascii="Palatino Linotype" w:hAnsi="Palatino Linotype" w:cs="Arial"/>
        </w:rPr>
        <w:t xml:space="preserve"> y</w:t>
      </w:r>
      <w:r w:rsidR="00D5111B" w:rsidRPr="00D5236D">
        <w:rPr>
          <w:rFonts w:ascii="Palatino Linotype" w:hAnsi="Palatino Linotype" w:cs="Arial"/>
        </w:rPr>
        <w:t>,</w:t>
      </w:r>
      <w:r w:rsidR="00727578" w:rsidRPr="00D5236D">
        <w:rPr>
          <w:rFonts w:ascii="Palatino Linotype" w:hAnsi="Palatino Linotype" w:cs="Arial"/>
        </w:rPr>
        <w:t xml:space="preserve"> en su caso, </w:t>
      </w:r>
      <w:r w:rsidRPr="00D5236D">
        <w:rPr>
          <w:rFonts w:ascii="Palatino Linotype" w:hAnsi="Palatino Linotype" w:cs="Arial"/>
          <w:b/>
        </w:rPr>
        <w:t xml:space="preserve">EL SUJETO OBLIGADO </w:t>
      </w:r>
      <w:r w:rsidRPr="00D5236D">
        <w:rPr>
          <w:rFonts w:ascii="Palatino Linotype" w:hAnsi="Palatino Linotype" w:cs="Arial"/>
        </w:rPr>
        <w:t>rindiera su</w:t>
      </w:r>
      <w:r w:rsidR="00727578" w:rsidRPr="00D5236D">
        <w:rPr>
          <w:rFonts w:ascii="Palatino Linotype" w:hAnsi="Palatino Linotype" w:cs="Arial"/>
        </w:rPr>
        <w:t xml:space="preserve"> correspondiente </w:t>
      </w:r>
      <w:r w:rsidRPr="00D5236D">
        <w:rPr>
          <w:rFonts w:ascii="Palatino Linotype" w:hAnsi="Palatino Linotype" w:cs="Arial"/>
        </w:rPr>
        <w:t>Informe Justificado.</w:t>
      </w:r>
    </w:p>
    <w:p w14:paraId="26E316FD" w14:textId="11FD5585" w:rsidR="0054291E" w:rsidRPr="00D5236D" w:rsidRDefault="0054291E" w:rsidP="00D5236D">
      <w:pPr>
        <w:spacing w:line="360" w:lineRule="auto"/>
        <w:jc w:val="both"/>
        <w:rPr>
          <w:rFonts w:ascii="Palatino Linotype" w:eastAsia="Arial Unicode MS" w:hAnsi="Palatino Linotype" w:cs="Arial"/>
          <w:b/>
        </w:rPr>
      </w:pPr>
    </w:p>
    <w:p w14:paraId="28CF2940" w14:textId="245A197A" w:rsidR="00F74A05" w:rsidRPr="00D5236D" w:rsidRDefault="00F74A05" w:rsidP="00D5236D">
      <w:pPr>
        <w:spacing w:line="360" w:lineRule="auto"/>
        <w:jc w:val="both"/>
        <w:rPr>
          <w:rFonts w:ascii="Palatino Linotype" w:eastAsia="Arial Unicode MS" w:hAnsi="Palatino Linotype" w:cs="Arial"/>
          <w:b/>
        </w:rPr>
      </w:pPr>
      <w:r w:rsidRPr="00D5236D">
        <w:rPr>
          <w:rFonts w:ascii="Palatino Linotype" w:eastAsia="Arial Unicode MS" w:hAnsi="Palatino Linotype" w:cs="Arial"/>
          <w:b/>
        </w:rPr>
        <w:t xml:space="preserve">b) </w:t>
      </w:r>
      <w:r w:rsidR="00E97320" w:rsidRPr="00D5236D">
        <w:rPr>
          <w:rFonts w:ascii="Palatino Linotype" w:hAnsi="Palatino Linotype" w:cs="Arial"/>
          <w:b/>
          <w:bCs/>
        </w:rPr>
        <w:t xml:space="preserve">Manifestaciones </w:t>
      </w:r>
    </w:p>
    <w:p w14:paraId="6647CDFF" w14:textId="7E0BDECE" w:rsidR="00A01BB6" w:rsidRPr="00D5236D" w:rsidRDefault="00D5236D" w:rsidP="00D5236D">
      <w:pPr>
        <w:spacing w:line="360" w:lineRule="auto"/>
        <w:jc w:val="both"/>
        <w:rPr>
          <w:rFonts w:ascii="Palatino Linotype" w:eastAsia="Arial Unicode MS" w:hAnsi="Palatino Linotype" w:cs="Arial"/>
        </w:rPr>
      </w:pPr>
      <w:r w:rsidRPr="00D5236D">
        <w:rPr>
          <w:rFonts w:ascii="Palatino Linotype" w:eastAsia="Arial Unicode MS" w:hAnsi="Palatino Linotype" w:cs="Arial"/>
        </w:rPr>
        <w:t>De acuerdo con</w:t>
      </w:r>
      <w:r w:rsidR="004A54B2" w:rsidRPr="00D5236D">
        <w:rPr>
          <w:rFonts w:ascii="Palatino Linotype" w:eastAsia="Arial Unicode MS" w:hAnsi="Palatino Linotype" w:cs="Arial"/>
        </w:rPr>
        <w:t xml:space="preserve"> las constancias digitales que obran en </w:t>
      </w:r>
      <w:r w:rsidR="004A54B2" w:rsidRPr="00D5236D">
        <w:rPr>
          <w:rFonts w:ascii="Palatino Linotype" w:eastAsia="Arial Unicode MS" w:hAnsi="Palatino Linotype" w:cs="Arial"/>
          <w:b/>
        </w:rPr>
        <w:t>EL</w:t>
      </w:r>
      <w:r w:rsidR="004A54B2" w:rsidRPr="00D5236D">
        <w:rPr>
          <w:rFonts w:ascii="Palatino Linotype" w:eastAsia="Arial Unicode MS" w:hAnsi="Palatino Linotype" w:cs="Arial"/>
        </w:rPr>
        <w:t xml:space="preserve"> </w:t>
      </w:r>
      <w:r w:rsidR="004A54B2" w:rsidRPr="00D5236D">
        <w:rPr>
          <w:rFonts w:ascii="Palatino Linotype" w:eastAsia="Arial Unicode MS" w:hAnsi="Palatino Linotype" w:cs="Arial"/>
          <w:b/>
        </w:rPr>
        <w:t>SAIMEX</w:t>
      </w:r>
      <w:r w:rsidR="004A54B2" w:rsidRPr="00D5236D">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4A54B2" w:rsidRPr="00D5236D">
        <w:rPr>
          <w:rFonts w:ascii="Palatino Linotype" w:eastAsia="Arial Unicode MS" w:hAnsi="Palatino Linotype" w:cs="Arial"/>
          <w:b/>
        </w:rPr>
        <w:t>EL RECURRENTE</w:t>
      </w:r>
      <w:r w:rsidR="004A54B2" w:rsidRPr="00D5236D">
        <w:rPr>
          <w:rFonts w:ascii="Palatino Linotype" w:eastAsia="Arial Unicode MS" w:hAnsi="Palatino Linotype" w:cs="Arial"/>
        </w:rPr>
        <w:t>, éste no realizó manifestación alguna,</w:t>
      </w:r>
      <w:r w:rsidR="00A01BB6" w:rsidRPr="00D5236D">
        <w:rPr>
          <w:rFonts w:ascii="Palatino Linotype" w:eastAsia="Arial Unicode MS" w:hAnsi="Palatino Linotype" w:cs="Arial"/>
        </w:rPr>
        <w:t xml:space="preserve"> ni presentó pruebas o alegatos; por su parte el </w:t>
      </w:r>
      <w:proofErr w:type="spellStart"/>
      <w:r w:rsidR="004A54B2" w:rsidRPr="00D5236D">
        <w:rPr>
          <w:rFonts w:ascii="Palatino Linotype" w:eastAsia="Arial Unicode MS" w:hAnsi="Palatino Linotype" w:cs="Arial"/>
          <w:b/>
          <w:lang w:eastAsia="es-MX"/>
        </w:rPr>
        <w:t>EL</w:t>
      </w:r>
      <w:proofErr w:type="spellEnd"/>
      <w:r w:rsidR="004A54B2" w:rsidRPr="00D5236D">
        <w:rPr>
          <w:rFonts w:ascii="Palatino Linotype" w:eastAsia="Arial Unicode MS" w:hAnsi="Palatino Linotype" w:cs="Arial"/>
          <w:b/>
          <w:lang w:eastAsia="es-MX"/>
        </w:rPr>
        <w:t xml:space="preserve"> SUJETO OBLIGADO</w:t>
      </w:r>
      <w:r w:rsidR="004A54B2" w:rsidRPr="00D5236D">
        <w:rPr>
          <w:rFonts w:ascii="Palatino Linotype" w:eastAsia="Arial Unicode MS" w:hAnsi="Palatino Linotype" w:cs="Arial"/>
        </w:rPr>
        <w:t xml:space="preserve"> rindió su Informe Justificado</w:t>
      </w:r>
      <w:r w:rsidR="00A01BB6" w:rsidRPr="00D5236D">
        <w:rPr>
          <w:rFonts w:ascii="Palatino Linotype" w:eastAsia="Arial Unicode MS" w:hAnsi="Palatino Linotype" w:cs="Arial"/>
        </w:rPr>
        <w:t xml:space="preserve"> </w:t>
      </w:r>
      <w:r w:rsidR="00B53600" w:rsidRPr="00D5236D">
        <w:rPr>
          <w:rFonts w:ascii="Palatino Linotype" w:eastAsia="Arial Unicode MS" w:hAnsi="Palatino Linotype" w:cs="Arial"/>
        </w:rPr>
        <w:t>que</w:t>
      </w:r>
      <w:r w:rsidR="00A01BB6" w:rsidRPr="00D5236D">
        <w:rPr>
          <w:rFonts w:ascii="Palatino Linotype" w:eastAsia="Arial Unicode MS" w:hAnsi="Palatino Linotype" w:cs="Arial"/>
        </w:rPr>
        <w:t xml:space="preserve"> contiene </w:t>
      </w:r>
      <w:r w:rsidR="004B1BB1" w:rsidRPr="00D5236D">
        <w:rPr>
          <w:rFonts w:ascii="Palatino Linotype" w:eastAsia="Arial Unicode MS" w:hAnsi="Palatino Linotype" w:cs="Arial"/>
        </w:rPr>
        <w:t>el</w:t>
      </w:r>
      <w:r w:rsidR="00A01BB6" w:rsidRPr="00D5236D">
        <w:rPr>
          <w:rFonts w:ascii="Palatino Linotype" w:eastAsia="Arial Unicode MS" w:hAnsi="Palatino Linotype" w:cs="Arial"/>
        </w:rPr>
        <w:t xml:space="preserve"> siguiente archivo:</w:t>
      </w:r>
    </w:p>
    <w:p w14:paraId="56294EF4" w14:textId="77777777" w:rsidR="00A01BB6" w:rsidRPr="00D5236D" w:rsidRDefault="00A01BB6" w:rsidP="00D5236D">
      <w:pPr>
        <w:spacing w:line="360" w:lineRule="auto"/>
        <w:jc w:val="both"/>
        <w:rPr>
          <w:rFonts w:ascii="Palatino Linotype" w:eastAsia="Arial Unicode MS" w:hAnsi="Palatino Linotype" w:cs="Arial"/>
        </w:rPr>
      </w:pPr>
    </w:p>
    <w:p w14:paraId="44393662" w14:textId="4F2A5FBE" w:rsidR="004A54B2" w:rsidRPr="00D5236D" w:rsidRDefault="00A01BB6" w:rsidP="00D5236D">
      <w:pPr>
        <w:pStyle w:val="Prrafodelista"/>
        <w:tabs>
          <w:tab w:val="left" w:pos="709"/>
        </w:tabs>
        <w:spacing w:line="360" w:lineRule="auto"/>
        <w:ind w:left="0"/>
        <w:jc w:val="both"/>
        <w:rPr>
          <w:rFonts w:ascii="Palatino Linotype" w:hAnsi="Palatino Linotype" w:cs="Arial"/>
        </w:rPr>
      </w:pPr>
      <w:r w:rsidRPr="00D5236D">
        <w:rPr>
          <w:rFonts w:ascii="Palatino Linotype" w:hAnsi="Palatino Linotype" w:cs="Arial"/>
          <w:b/>
          <w:i/>
        </w:rPr>
        <w:t>“</w:t>
      </w:r>
      <w:r w:rsidR="004F34C4" w:rsidRPr="00D5236D">
        <w:rPr>
          <w:rFonts w:ascii="Palatino Linotype" w:hAnsi="Palatino Linotype" w:cs="Arial"/>
          <w:b/>
          <w:i/>
        </w:rPr>
        <w:t>cuestionario 2.pdf</w:t>
      </w:r>
      <w:r w:rsidRPr="00D5236D">
        <w:rPr>
          <w:rFonts w:ascii="Palatino Linotype" w:hAnsi="Palatino Linotype" w:cs="Arial"/>
          <w:b/>
          <w:i/>
        </w:rPr>
        <w:t>”</w:t>
      </w:r>
      <w:r w:rsidRPr="00D5236D">
        <w:rPr>
          <w:rFonts w:ascii="Palatino Linotype" w:hAnsi="Palatino Linotype" w:cs="Arial"/>
          <w:i/>
        </w:rPr>
        <w:t xml:space="preserve"> </w:t>
      </w:r>
      <w:r w:rsidRPr="00D5236D">
        <w:rPr>
          <w:rFonts w:ascii="Palatino Linotype" w:hAnsi="Palatino Linotype" w:cs="Arial"/>
        </w:rPr>
        <w:t xml:space="preserve">el cual </w:t>
      </w:r>
      <w:r w:rsidR="00B106CF" w:rsidRPr="00D5236D">
        <w:rPr>
          <w:rFonts w:ascii="Palatino Linotype" w:hAnsi="Palatino Linotype" w:cs="Arial"/>
        </w:rPr>
        <w:t xml:space="preserve">ratifica </w:t>
      </w:r>
      <w:r w:rsidR="004F34C4" w:rsidRPr="00D5236D">
        <w:rPr>
          <w:rFonts w:ascii="Palatino Linotype" w:hAnsi="Palatino Linotype" w:cs="Arial"/>
        </w:rPr>
        <w:t>se advierte diversas respuestas relativa a lo peticionado por el Recurrente en la solicitud de información.</w:t>
      </w:r>
    </w:p>
    <w:p w14:paraId="5E678452" w14:textId="286F7455" w:rsidR="00F91A88" w:rsidRDefault="00F91A88" w:rsidP="00D5236D">
      <w:pPr>
        <w:spacing w:line="360" w:lineRule="auto"/>
        <w:jc w:val="both"/>
        <w:rPr>
          <w:noProof/>
        </w:rPr>
      </w:pPr>
    </w:p>
    <w:p w14:paraId="56CEB639" w14:textId="53317E46" w:rsidR="00D5236D" w:rsidRDefault="00D5236D" w:rsidP="00D5236D">
      <w:pPr>
        <w:spacing w:line="360" w:lineRule="auto"/>
        <w:jc w:val="both"/>
        <w:rPr>
          <w:noProof/>
        </w:rPr>
      </w:pPr>
    </w:p>
    <w:p w14:paraId="2CC62DE7" w14:textId="49DBD507" w:rsidR="00D5236D" w:rsidRDefault="00D5236D" w:rsidP="00D5236D">
      <w:pPr>
        <w:spacing w:line="360" w:lineRule="auto"/>
        <w:jc w:val="both"/>
        <w:rPr>
          <w:noProof/>
        </w:rPr>
      </w:pPr>
    </w:p>
    <w:p w14:paraId="11884CC8" w14:textId="77777777" w:rsidR="00D5236D" w:rsidRPr="00D5236D" w:rsidRDefault="00D5236D" w:rsidP="00D5236D">
      <w:pPr>
        <w:spacing w:line="360" w:lineRule="auto"/>
        <w:jc w:val="both"/>
        <w:rPr>
          <w:noProof/>
        </w:rPr>
      </w:pPr>
    </w:p>
    <w:p w14:paraId="78BD16EB" w14:textId="75E396F8" w:rsidR="00A15B8C" w:rsidRPr="00D5236D" w:rsidRDefault="00A15B8C" w:rsidP="00D5236D">
      <w:pPr>
        <w:spacing w:line="360" w:lineRule="auto"/>
        <w:jc w:val="both"/>
        <w:rPr>
          <w:rFonts w:ascii="Palatino Linotype" w:eastAsia="Palatino Linotype" w:hAnsi="Palatino Linotype" w:cs="Palatino Linotype"/>
          <w:b/>
        </w:rPr>
      </w:pPr>
      <w:r w:rsidRPr="00D5236D">
        <w:rPr>
          <w:rFonts w:ascii="Palatino Linotype" w:eastAsia="Palatino Linotype" w:hAnsi="Palatino Linotype" w:cs="Palatino Linotype"/>
          <w:b/>
        </w:rPr>
        <w:lastRenderedPageBreak/>
        <w:t xml:space="preserve">c) De la ampliación </w:t>
      </w:r>
    </w:p>
    <w:p w14:paraId="09252CBC" w14:textId="3DA4EEE7" w:rsidR="00A15B8C" w:rsidRPr="00D5236D" w:rsidRDefault="00A15B8C" w:rsidP="00D5236D">
      <w:pPr>
        <w:pStyle w:val="Prrafodelista"/>
        <w:spacing w:before="240" w:after="240" w:line="360" w:lineRule="auto"/>
        <w:ind w:left="0"/>
        <w:jc w:val="both"/>
        <w:rPr>
          <w:rFonts w:ascii="Palatino Linotype" w:eastAsia="Palatino Linotype" w:hAnsi="Palatino Linotype" w:cs="Palatino Linotype"/>
        </w:rPr>
      </w:pPr>
      <w:r w:rsidRPr="00D5236D">
        <w:rPr>
          <w:rFonts w:ascii="Palatino Linotype" w:eastAsia="Palatino Linotype" w:hAnsi="Palatino Linotype" w:cs="Palatino Linotype"/>
        </w:rPr>
        <w:t>En fecha</w:t>
      </w:r>
      <w:r w:rsidR="00467E42" w:rsidRPr="00D5236D">
        <w:rPr>
          <w:rFonts w:ascii="Palatino Linotype" w:eastAsia="Palatino Linotype" w:hAnsi="Palatino Linotype" w:cs="Palatino Linotype"/>
        </w:rPr>
        <w:t xml:space="preserve"> </w:t>
      </w:r>
      <w:r w:rsidR="00E42E58" w:rsidRPr="00D5236D">
        <w:rPr>
          <w:rFonts w:ascii="Palatino Linotype" w:eastAsia="Palatino Linotype" w:hAnsi="Palatino Linotype" w:cs="Palatino Linotype"/>
          <w:b/>
          <w:bCs/>
        </w:rPr>
        <w:t>veinticinco de octubre de dos mil veintidós</w:t>
      </w:r>
      <w:r w:rsidRPr="00D5236D">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7231E968" w14:textId="77777777" w:rsidR="00A15B8C" w:rsidRPr="00D5236D" w:rsidRDefault="00A15B8C" w:rsidP="00D5236D">
      <w:pPr>
        <w:spacing w:line="360" w:lineRule="auto"/>
        <w:jc w:val="both"/>
        <w:rPr>
          <w:rFonts w:ascii="Palatino Linotype" w:hAnsi="Palatino Linotype"/>
        </w:rPr>
      </w:pPr>
      <w:r w:rsidRPr="00D5236D">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FD43510" w14:textId="77777777" w:rsidR="00A15B8C" w:rsidRPr="00D5236D" w:rsidRDefault="00A15B8C" w:rsidP="00D5236D">
      <w:pPr>
        <w:spacing w:line="360" w:lineRule="auto"/>
        <w:jc w:val="both"/>
        <w:rPr>
          <w:rFonts w:ascii="Palatino Linotype" w:hAnsi="Palatino Linotype"/>
        </w:rPr>
      </w:pPr>
    </w:p>
    <w:p w14:paraId="0B049170" w14:textId="7050D3FE" w:rsidR="00A15B8C" w:rsidRPr="00D5236D" w:rsidRDefault="00BF1E03" w:rsidP="00D5236D">
      <w:pPr>
        <w:spacing w:line="360" w:lineRule="auto"/>
        <w:jc w:val="both"/>
        <w:rPr>
          <w:rFonts w:ascii="Palatino Linotype" w:hAnsi="Palatino Linotype"/>
        </w:rPr>
      </w:pPr>
      <w:r w:rsidRPr="00D5236D">
        <w:rPr>
          <w:rFonts w:ascii="Palatino Linotype" w:hAnsi="Palatino Linotype"/>
        </w:rPr>
        <w:t xml:space="preserve">Por ello, es menester precisar </w:t>
      </w:r>
      <w:r w:rsidR="00D5236D" w:rsidRPr="00D5236D">
        <w:rPr>
          <w:rFonts w:ascii="Palatino Linotype" w:hAnsi="Palatino Linotype"/>
        </w:rPr>
        <w:t>que,</w:t>
      </w:r>
      <w:r w:rsidR="00A15B8C" w:rsidRPr="00D5236D">
        <w:rPr>
          <w:rFonts w:ascii="Palatino Linotype" w:hAnsi="Palatino Linotype"/>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94C3B72" w14:textId="77777777" w:rsidR="00A15B8C" w:rsidRPr="00D5236D" w:rsidRDefault="00A15B8C" w:rsidP="00D5236D">
      <w:pPr>
        <w:spacing w:line="360" w:lineRule="auto"/>
        <w:jc w:val="both"/>
        <w:rPr>
          <w:rFonts w:ascii="Palatino Linotype" w:hAnsi="Palatino Linotype"/>
        </w:rPr>
      </w:pPr>
    </w:p>
    <w:p w14:paraId="0C916261" w14:textId="77777777" w:rsidR="00A15B8C" w:rsidRPr="00D5236D" w:rsidRDefault="00A15B8C" w:rsidP="00D5236D">
      <w:pPr>
        <w:spacing w:line="360" w:lineRule="auto"/>
        <w:jc w:val="both"/>
        <w:rPr>
          <w:rFonts w:ascii="Palatino Linotype" w:hAnsi="Palatino Linotype"/>
        </w:rPr>
      </w:pPr>
      <w:r w:rsidRPr="00D5236D">
        <w:rPr>
          <w:rFonts w:ascii="Palatino Linotype" w:hAnsi="Palatino Linotype"/>
        </w:rPr>
        <w:t xml:space="preserve">Así, en términos de lo que establecen los artículos 8.1 y 25 de la Convención Americana sobre Derechos Humanos, los recursos deben ser sencillos y resolverse en el menor </w:t>
      </w:r>
      <w:r w:rsidRPr="00D5236D">
        <w:rPr>
          <w:rFonts w:ascii="Palatino Linotype" w:hAnsi="Palatino Linotype"/>
        </w:rPr>
        <w:lastRenderedPageBreak/>
        <w:t>tiempo posible, tomando en consideración la dilación total del procedimiento; esto es, en un plazo razonable.</w:t>
      </w:r>
    </w:p>
    <w:p w14:paraId="4077CE2C" w14:textId="77777777" w:rsidR="00A15B8C" w:rsidRPr="00D5236D" w:rsidRDefault="00A15B8C" w:rsidP="00D5236D">
      <w:pPr>
        <w:spacing w:line="360" w:lineRule="auto"/>
        <w:jc w:val="both"/>
        <w:rPr>
          <w:rFonts w:ascii="Palatino Linotype" w:hAnsi="Palatino Linotype"/>
        </w:rPr>
      </w:pPr>
    </w:p>
    <w:p w14:paraId="4F2D4AE5" w14:textId="77777777" w:rsidR="00A15B8C" w:rsidRPr="00D5236D" w:rsidRDefault="00A15B8C" w:rsidP="00D5236D">
      <w:pPr>
        <w:spacing w:line="360" w:lineRule="auto"/>
        <w:jc w:val="both"/>
        <w:rPr>
          <w:rFonts w:ascii="Palatino Linotype" w:hAnsi="Palatino Linotype"/>
        </w:rPr>
      </w:pPr>
      <w:r w:rsidRPr="00D5236D">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79F1606" w14:textId="77777777" w:rsidR="00A15B8C" w:rsidRPr="00D5236D" w:rsidRDefault="00A15B8C" w:rsidP="00D5236D">
      <w:pPr>
        <w:spacing w:line="360" w:lineRule="auto"/>
        <w:jc w:val="both"/>
        <w:rPr>
          <w:rFonts w:ascii="Palatino Linotype" w:hAnsi="Palatino Linotype"/>
        </w:rPr>
      </w:pPr>
    </w:p>
    <w:p w14:paraId="4D1CAE0F" w14:textId="4B65E526" w:rsidR="00A15B8C" w:rsidRPr="00D5236D" w:rsidRDefault="00A15B8C" w:rsidP="00D5236D">
      <w:pPr>
        <w:spacing w:line="360" w:lineRule="auto"/>
        <w:jc w:val="both"/>
        <w:rPr>
          <w:rFonts w:ascii="Palatino Linotype" w:hAnsi="Palatino Linotype"/>
        </w:rPr>
      </w:pPr>
      <w:r w:rsidRPr="00D5236D">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1F14AE09" w14:textId="77777777" w:rsidR="00161CD8" w:rsidRPr="00D5236D" w:rsidRDefault="00161CD8" w:rsidP="00D5236D">
      <w:pPr>
        <w:spacing w:line="360" w:lineRule="auto"/>
        <w:jc w:val="both"/>
        <w:rPr>
          <w:rFonts w:ascii="Palatino Linotype" w:hAnsi="Palatino Linotype"/>
        </w:rPr>
      </w:pPr>
    </w:p>
    <w:p w14:paraId="37D45517" w14:textId="77777777" w:rsidR="00A15B8C" w:rsidRPr="00D5236D" w:rsidRDefault="00A15B8C" w:rsidP="00D5236D">
      <w:pPr>
        <w:pStyle w:val="Prrafodelista"/>
        <w:numPr>
          <w:ilvl w:val="0"/>
          <w:numId w:val="6"/>
        </w:numPr>
        <w:spacing w:line="360" w:lineRule="auto"/>
        <w:jc w:val="both"/>
        <w:rPr>
          <w:rFonts w:ascii="Palatino Linotype" w:hAnsi="Palatino Linotype"/>
        </w:rPr>
      </w:pPr>
      <w:r w:rsidRPr="00D5236D">
        <w:rPr>
          <w:rFonts w:ascii="Palatino Linotype" w:hAnsi="Palatino Linotype"/>
        </w:rPr>
        <w:t>Complejidad del asunto: La complejidad de la prueba, la pluralidad de sujetos procesales, el tiempo transcurrido, las características y contexto del recurso.</w:t>
      </w:r>
    </w:p>
    <w:p w14:paraId="67D11E82" w14:textId="77777777" w:rsidR="00A15B8C" w:rsidRPr="00D5236D" w:rsidRDefault="00A15B8C" w:rsidP="00D5236D">
      <w:pPr>
        <w:pStyle w:val="Prrafodelista"/>
        <w:numPr>
          <w:ilvl w:val="0"/>
          <w:numId w:val="6"/>
        </w:numPr>
        <w:spacing w:line="360" w:lineRule="auto"/>
        <w:jc w:val="both"/>
        <w:rPr>
          <w:rFonts w:ascii="Palatino Linotype" w:hAnsi="Palatino Linotype"/>
        </w:rPr>
      </w:pPr>
      <w:r w:rsidRPr="00D5236D">
        <w:rPr>
          <w:rFonts w:ascii="Palatino Linotype" w:hAnsi="Palatino Linotype"/>
        </w:rPr>
        <w:t>Actividad Procesal del interesado: Acciones u omisiones del interesado.</w:t>
      </w:r>
    </w:p>
    <w:p w14:paraId="5C8C422F" w14:textId="77777777" w:rsidR="00A15B8C" w:rsidRPr="00D5236D" w:rsidRDefault="00A15B8C" w:rsidP="00D5236D">
      <w:pPr>
        <w:pStyle w:val="Prrafodelista"/>
        <w:numPr>
          <w:ilvl w:val="0"/>
          <w:numId w:val="6"/>
        </w:numPr>
        <w:spacing w:line="360" w:lineRule="auto"/>
        <w:jc w:val="both"/>
        <w:rPr>
          <w:rFonts w:ascii="Palatino Linotype" w:hAnsi="Palatino Linotype"/>
        </w:rPr>
      </w:pPr>
      <w:r w:rsidRPr="00D5236D">
        <w:rPr>
          <w:rFonts w:ascii="Palatino Linotype" w:hAnsi="Palatino Linotype"/>
        </w:rPr>
        <w:t>Conducta de la Autoridad: Las Acciones u omisiones realizadas en el procedimiento. Así como si la autoridad actuó con la debida diligencia.</w:t>
      </w:r>
    </w:p>
    <w:p w14:paraId="0BD3E091" w14:textId="77777777" w:rsidR="00A15B8C" w:rsidRPr="00D5236D" w:rsidRDefault="00A15B8C" w:rsidP="00D5236D">
      <w:pPr>
        <w:pStyle w:val="Prrafodelista"/>
        <w:numPr>
          <w:ilvl w:val="0"/>
          <w:numId w:val="6"/>
        </w:numPr>
        <w:spacing w:line="360" w:lineRule="auto"/>
        <w:jc w:val="both"/>
        <w:rPr>
          <w:rFonts w:ascii="Palatino Linotype" w:hAnsi="Palatino Linotype"/>
        </w:rPr>
      </w:pPr>
      <w:r w:rsidRPr="00D5236D">
        <w:rPr>
          <w:rFonts w:ascii="Palatino Linotype" w:hAnsi="Palatino Linotype"/>
        </w:rPr>
        <w:t>La afectación generada en la situación jurídica de la persona involucrada en el proceso: Violación a sus derechos humanos.</w:t>
      </w:r>
    </w:p>
    <w:p w14:paraId="5A5AC5D5" w14:textId="77777777" w:rsidR="00A15B8C" w:rsidRPr="00D5236D" w:rsidRDefault="00A15B8C" w:rsidP="00D5236D">
      <w:pPr>
        <w:spacing w:line="360" w:lineRule="auto"/>
        <w:jc w:val="both"/>
        <w:rPr>
          <w:rFonts w:ascii="Palatino Linotype" w:hAnsi="Palatino Linotype"/>
        </w:rPr>
      </w:pPr>
    </w:p>
    <w:p w14:paraId="67646E31" w14:textId="77777777" w:rsidR="00A15B8C" w:rsidRPr="00D5236D" w:rsidRDefault="00A15B8C" w:rsidP="00D5236D">
      <w:pPr>
        <w:spacing w:line="360" w:lineRule="auto"/>
        <w:jc w:val="both"/>
        <w:rPr>
          <w:rFonts w:ascii="Palatino Linotype" w:hAnsi="Palatino Linotype"/>
        </w:rPr>
      </w:pPr>
      <w:r w:rsidRPr="00D5236D">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D5236D">
        <w:rPr>
          <w:rFonts w:ascii="Palatino Linotype" w:hAnsi="Palatino Linotype"/>
        </w:rPr>
        <w:lastRenderedPageBreak/>
        <w:t>considerarse normal, debe concluirse que es una excluyente de responsabilidad en relación con la actuación del funcionario, como ha acontecido en el caso que nos ocupa.</w:t>
      </w:r>
    </w:p>
    <w:p w14:paraId="12E44AA2" w14:textId="77777777" w:rsidR="00A15B8C" w:rsidRPr="00D5236D" w:rsidRDefault="00A15B8C" w:rsidP="00D5236D">
      <w:pPr>
        <w:spacing w:line="360" w:lineRule="auto"/>
        <w:jc w:val="both"/>
        <w:rPr>
          <w:rFonts w:ascii="Palatino Linotype" w:hAnsi="Palatino Linotype"/>
        </w:rPr>
      </w:pPr>
    </w:p>
    <w:p w14:paraId="5B0FF3DA" w14:textId="77777777" w:rsidR="00A15B8C" w:rsidRPr="00D5236D" w:rsidRDefault="00A15B8C" w:rsidP="00D5236D">
      <w:pPr>
        <w:spacing w:line="360" w:lineRule="auto"/>
        <w:jc w:val="both"/>
        <w:rPr>
          <w:rFonts w:ascii="Palatino Linotype" w:hAnsi="Palatino Linotype"/>
        </w:rPr>
      </w:pPr>
      <w:r w:rsidRPr="00D5236D">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E0AEB95" w14:textId="77777777" w:rsidR="00A15B8C" w:rsidRPr="00D5236D" w:rsidRDefault="00A15B8C" w:rsidP="00D5236D">
      <w:pPr>
        <w:spacing w:line="360" w:lineRule="auto"/>
        <w:jc w:val="both"/>
        <w:rPr>
          <w:rFonts w:ascii="Palatino Linotype" w:hAnsi="Palatino Linotype"/>
        </w:rPr>
      </w:pPr>
    </w:p>
    <w:p w14:paraId="53FC707F" w14:textId="77777777" w:rsidR="00A15B8C" w:rsidRPr="00D5236D" w:rsidRDefault="00A15B8C" w:rsidP="00D5236D">
      <w:pPr>
        <w:spacing w:line="360" w:lineRule="auto"/>
        <w:jc w:val="both"/>
        <w:rPr>
          <w:rFonts w:ascii="Palatino Linotype" w:hAnsi="Palatino Linotype"/>
        </w:rPr>
      </w:pPr>
      <w:r w:rsidRPr="00D5236D">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67488EA" w14:textId="77777777" w:rsidR="00A15B8C" w:rsidRPr="00D5236D" w:rsidRDefault="00A15B8C" w:rsidP="00D5236D">
      <w:pPr>
        <w:spacing w:line="360" w:lineRule="auto"/>
        <w:jc w:val="both"/>
        <w:rPr>
          <w:rFonts w:ascii="Palatino Linotype" w:hAnsi="Palatino Linotype"/>
        </w:rPr>
      </w:pPr>
    </w:p>
    <w:p w14:paraId="0FB52525" w14:textId="660F68ED" w:rsidR="00A15B8C" w:rsidRPr="00D5236D" w:rsidRDefault="00A15B8C" w:rsidP="00D5236D">
      <w:pPr>
        <w:spacing w:line="360" w:lineRule="auto"/>
        <w:jc w:val="both"/>
        <w:rPr>
          <w:rFonts w:ascii="Palatino Linotype" w:hAnsi="Palatino Linotype"/>
        </w:rPr>
      </w:pPr>
      <w:r w:rsidRPr="00D5236D">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527B7CF3" w14:textId="77777777" w:rsidR="00A15B8C" w:rsidRPr="00D5236D" w:rsidRDefault="00A15B8C" w:rsidP="00D5236D">
      <w:pPr>
        <w:spacing w:line="360" w:lineRule="auto"/>
        <w:jc w:val="both"/>
        <w:rPr>
          <w:rFonts w:ascii="Palatino Linotype" w:hAnsi="Palatino Linotype"/>
        </w:rPr>
      </w:pPr>
      <w:r w:rsidRPr="00D5236D">
        <w:rPr>
          <w:rFonts w:ascii="Palatino Linotype" w:hAnsi="Palatino Linotype"/>
        </w:rPr>
        <w:lastRenderedPageBreak/>
        <w:t>“PLAZO RAZONABLE PARA RESOLVER. DIMENSIÓN Y EFECTOS DE ESTE CONCEPTO CUANDO SE ADUCE EXCESIVA CARGA DE TRABAJO.” consultable en el Seminario Judicial de la Federación y su gaceta, con el registro digital 2002351.</w:t>
      </w:r>
    </w:p>
    <w:p w14:paraId="66754626" w14:textId="77777777" w:rsidR="00A15B8C" w:rsidRPr="00D5236D" w:rsidRDefault="00A15B8C" w:rsidP="00D5236D">
      <w:pPr>
        <w:spacing w:line="360" w:lineRule="auto"/>
        <w:jc w:val="both"/>
        <w:rPr>
          <w:rFonts w:ascii="Palatino Linotype" w:hAnsi="Palatino Linotype"/>
        </w:rPr>
      </w:pPr>
      <w:r w:rsidRPr="00D5236D">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56707B4C" w14:textId="77777777" w:rsidR="00A15B8C" w:rsidRPr="00D5236D" w:rsidRDefault="00A15B8C" w:rsidP="00D5236D">
      <w:pPr>
        <w:pStyle w:val="Prrafodelista"/>
        <w:spacing w:line="360" w:lineRule="auto"/>
        <w:ind w:left="0"/>
        <w:jc w:val="both"/>
        <w:rPr>
          <w:rFonts w:ascii="Palatino Linotype" w:hAnsi="Palatino Linotype"/>
        </w:rPr>
      </w:pPr>
    </w:p>
    <w:p w14:paraId="4FB5D314" w14:textId="6673BAF2" w:rsidR="00A15B8C" w:rsidRPr="00D5236D" w:rsidRDefault="00A15B8C" w:rsidP="00D5236D">
      <w:pPr>
        <w:pStyle w:val="Prrafodelista"/>
        <w:spacing w:line="360" w:lineRule="auto"/>
        <w:ind w:left="0"/>
        <w:jc w:val="both"/>
        <w:rPr>
          <w:rFonts w:ascii="Palatino Linotype" w:hAnsi="Palatino Linotype" w:cs="Arial"/>
          <w:b/>
          <w:bCs/>
          <w:lang w:val="es-419"/>
        </w:rPr>
      </w:pPr>
      <w:r w:rsidRPr="00D5236D">
        <w:rPr>
          <w:rFonts w:ascii="Palatino Linotype" w:hAnsi="Palatino Linotype"/>
        </w:rPr>
        <w:t xml:space="preserve">Por ello, este organismo garante comprometido con la tutela de los derechos humanos </w:t>
      </w:r>
      <w:r w:rsidR="00D5236D" w:rsidRPr="00D5236D">
        <w:rPr>
          <w:rFonts w:ascii="Palatino Linotype" w:hAnsi="Palatino Linotype"/>
        </w:rPr>
        <w:t>confiados</w:t>
      </w:r>
      <w:r w:rsidRPr="00D5236D">
        <w:rPr>
          <w:rFonts w:ascii="Palatino Linotype" w:hAnsi="Palatino Linotype"/>
        </w:rPr>
        <w:t xml:space="preserve"> señala que este exceso del plazo legal para resolver el presente asunto, resulta de carácter excepcional.</w:t>
      </w:r>
    </w:p>
    <w:p w14:paraId="0D6F831B" w14:textId="6707CA37" w:rsidR="00A15B8C" w:rsidRPr="00D5236D" w:rsidRDefault="00A15B8C" w:rsidP="00D5236D">
      <w:pPr>
        <w:pStyle w:val="Prrafodelista"/>
        <w:spacing w:line="360" w:lineRule="auto"/>
        <w:ind w:left="0"/>
        <w:jc w:val="both"/>
        <w:rPr>
          <w:rFonts w:ascii="Palatino Linotype" w:hAnsi="Palatino Linotype" w:cs="Arial"/>
          <w:b/>
          <w:bCs/>
          <w:lang w:val="es-419"/>
        </w:rPr>
      </w:pPr>
    </w:p>
    <w:p w14:paraId="49E94EF4" w14:textId="39F76201" w:rsidR="00F74A05" w:rsidRPr="00D5236D" w:rsidRDefault="00A15B8C" w:rsidP="00D5236D">
      <w:pPr>
        <w:pStyle w:val="Prrafodelista"/>
        <w:spacing w:line="360" w:lineRule="auto"/>
        <w:ind w:left="0"/>
        <w:jc w:val="both"/>
        <w:rPr>
          <w:rFonts w:ascii="Palatino Linotype" w:hAnsi="Palatino Linotype" w:cs="Arial"/>
          <w:b/>
          <w:bCs/>
        </w:rPr>
      </w:pPr>
      <w:r w:rsidRPr="00D5236D">
        <w:rPr>
          <w:rFonts w:ascii="Palatino Linotype" w:hAnsi="Palatino Linotype" w:cs="Arial"/>
          <w:b/>
          <w:bCs/>
          <w:lang w:val="es-419"/>
        </w:rPr>
        <w:t>d</w:t>
      </w:r>
      <w:r w:rsidR="00F74A05" w:rsidRPr="00D5236D">
        <w:rPr>
          <w:rFonts w:ascii="Palatino Linotype" w:hAnsi="Palatino Linotype" w:cs="Arial"/>
          <w:b/>
          <w:bCs/>
        </w:rPr>
        <w:t>) Cierre de Instrucción</w:t>
      </w:r>
    </w:p>
    <w:p w14:paraId="1A9B19D0" w14:textId="59489511" w:rsidR="000C0B7F" w:rsidRPr="00D5236D" w:rsidRDefault="009E2E2C" w:rsidP="00D5236D">
      <w:pPr>
        <w:spacing w:line="360" w:lineRule="auto"/>
        <w:jc w:val="both"/>
        <w:rPr>
          <w:rFonts w:ascii="Palatino Linotype" w:hAnsi="Palatino Linotype" w:cs="Arial"/>
        </w:rPr>
      </w:pPr>
      <w:r w:rsidRPr="00D5236D">
        <w:rPr>
          <w:rFonts w:ascii="Palatino Linotype" w:hAnsi="Palatino Linotype"/>
        </w:rPr>
        <w:t>Una vez analizado el estado procesal que guarda el expediente, el</w:t>
      </w:r>
      <w:r w:rsidR="000171D8" w:rsidRPr="00D5236D">
        <w:rPr>
          <w:rFonts w:ascii="Palatino Linotype" w:hAnsi="Palatino Linotype"/>
        </w:rPr>
        <w:t xml:space="preserve"> </w:t>
      </w:r>
      <w:r w:rsidR="00E42E58" w:rsidRPr="00D5236D">
        <w:rPr>
          <w:rFonts w:ascii="Palatino Linotype" w:hAnsi="Palatino Linotype"/>
          <w:b/>
          <w:bCs/>
        </w:rPr>
        <w:t xml:space="preserve">dieciocho de abril </w:t>
      </w:r>
      <w:r w:rsidR="004B1BB1" w:rsidRPr="00D5236D">
        <w:rPr>
          <w:rFonts w:ascii="Palatino Linotype" w:hAnsi="Palatino Linotype"/>
          <w:b/>
          <w:bCs/>
        </w:rPr>
        <w:t>de dos mil veintitrés</w:t>
      </w:r>
      <w:r w:rsidR="000171D8" w:rsidRPr="00D5236D">
        <w:rPr>
          <w:rFonts w:ascii="Palatino Linotype" w:hAnsi="Palatino Linotype"/>
        </w:rPr>
        <w:t xml:space="preserve">, </w:t>
      </w:r>
      <w:r w:rsidR="00CE22BE" w:rsidRPr="00D5236D">
        <w:rPr>
          <w:rFonts w:ascii="Palatino Linotype" w:hAnsi="Palatino Linotype"/>
        </w:rPr>
        <w:t>la</w:t>
      </w:r>
      <w:r w:rsidR="00F74502" w:rsidRPr="00D5236D">
        <w:rPr>
          <w:rFonts w:ascii="Palatino Linotype" w:hAnsi="Palatino Linotype"/>
        </w:rPr>
        <w:t xml:space="preserve"> </w:t>
      </w:r>
      <w:r w:rsidR="00C77536" w:rsidRPr="00D5236D">
        <w:rPr>
          <w:rFonts w:ascii="Palatino Linotype" w:hAnsi="Palatino Linotype"/>
          <w:b/>
        </w:rPr>
        <w:t>Comisionada Sharon Cristina Morales Martínez</w:t>
      </w:r>
      <w:r w:rsidR="00C77536" w:rsidRPr="00D5236D">
        <w:rPr>
          <w:rFonts w:ascii="Palatino Linotype" w:hAnsi="Palatino Linotype"/>
          <w:lang w:val="es-419"/>
        </w:rPr>
        <w:t xml:space="preserve"> </w:t>
      </w:r>
      <w:r w:rsidRPr="00D5236D">
        <w:rPr>
          <w:rFonts w:ascii="Palatino Linotype" w:hAnsi="Palatino Linotype"/>
        </w:rPr>
        <w:t>acordó el cierre de instrucción;</w:t>
      </w:r>
      <w:r w:rsidR="00C2778A" w:rsidRPr="00D5236D">
        <w:rPr>
          <w:rFonts w:ascii="Palatino Linotype" w:hAnsi="Palatino Linotype" w:cs="Arial"/>
        </w:rPr>
        <w:t xml:space="preserve"> así como</w:t>
      </w:r>
      <w:r w:rsidRPr="00D5236D">
        <w:rPr>
          <w:rFonts w:ascii="Palatino Linotype" w:hAnsi="Palatino Linotype" w:cs="Arial"/>
        </w:rPr>
        <w:t>,</w:t>
      </w:r>
      <w:r w:rsidR="00C2778A" w:rsidRPr="00D5236D">
        <w:rPr>
          <w:rFonts w:ascii="Palatino Linotype" w:hAnsi="Palatino Linotype" w:cs="Arial"/>
        </w:rPr>
        <w:t xml:space="preserve"> la remisión </w:t>
      </w:r>
      <w:r w:rsidR="00D5236D" w:rsidRPr="00D5236D">
        <w:rPr>
          <w:rFonts w:ascii="Palatino Linotype" w:hAnsi="Palatino Linotype" w:cs="Arial"/>
        </w:rPr>
        <w:t>de este</w:t>
      </w:r>
      <w:r w:rsidR="00C2778A" w:rsidRPr="00D5236D">
        <w:rPr>
          <w:rFonts w:ascii="Palatino Linotype" w:hAnsi="Palatino Linotype" w:cs="Arial"/>
        </w:rPr>
        <w:t xml:space="preserve"> a efecto de ser resuelto, de conformidad con lo establecido en el artículo 185 fracciones VI y VIII de la Ley de Transparencia y Acceso a la </w:t>
      </w:r>
      <w:r w:rsidR="00D86297" w:rsidRPr="00D5236D">
        <w:rPr>
          <w:rFonts w:ascii="Palatino Linotype" w:hAnsi="Palatino Linotype" w:cs="Arial"/>
        </w:rPr>
        <w:t>Información Pública</w:t>
      </w:r>
      <w:r w:rsidR="00C2778A" w:rsidRPr="00D5236D">
        <w:rPr>
          <w:rFonts w:ascii="Palatino Linotype" w:hAnsi="Palatino Linotype" w:cs="Arial"/>
        </w:rPr>
        <w:t xml:space="preserve"> del Estado de México y Municipios</w:t>
      </w:r>
      <w:r w:rsidR="000C0B7F" w:rsidRPr="00D5236D">
        <w:rPr>
          <w:rFonts w:ascii="Palatino Linotype" w:hAnsi="Palatino Linotype" w:cs="Arial"/>
        </w:rPr>
        <w:t>; y</w:t>
      </w:r>
      <w:r w:rsidR="00C77536" w:rsidRPr="00D5236D">
        <w:rPr>
          <w:rFonts w:ascii="Palatino Linotype" w:hAnsi="Palatino Linotype" w:cs="Arial"/>
          <w:lang w:val="es-419"/>
        </w:rPr>
        <w:t>,</w:t>
      </w:r>
      <w:r w:rsidR="000C0B7F" w:rsidRPr="00D5236D">
        <w:rPr>
          <w:rFonts w:ascii="Palatino Linotype" w:hAnsi="Palatino Linotype" w:cs="Arial"/>
        </w:rPr>
        <w:t xml:space="preserve"> </w:t>
      </w:r>
    </w:p>
    <w:p w14:paraId="3AB9D768" w14:textId="77777777" w:rsidR="000171D8" w:rsidRPr="00D5236D" w:rsidRDefault="000171D8" w:rsidP="00D5236D">
      <w:pPr>
        <w:jc w:val="center"/>
        <w:rPr>
          <w:rFonts w:ascii="Palatino Linotype" w:hAnsi="Palatino Linotype" w:cs="Arial"/>
          <w:b/>
          <w:bCs/>
          <w:spacing w:val="60"/>
          <w:sz w:val="28"/>
        </w:rPr>
      </w:pPr>
      <w:r w:rsidRPr="00D5236D">
        <w:rPr>
          <w:rFonts w:ascii="Palatino Linotype" w:hAnsi="Palatino Linotype" w:cs="Arial"/>
          <w:b/>
          <w:bCs/>
          <w:spacing w:val="60"/>
          <w:sz w:val="28"/>
        </w:rPr>
        <w:t>CONSIDERANDO</w:t>
      </w:r>
    </w:p>
    <w:p w14:paraId="05A8171A" w14:textId="77777777" w:rsidR="00297119" w:rsidRPr="00D5236D" w:rsidRDefault="00297119" w:rsidP="00D5236D">
      <w:pPr>
        <w:spacing w:line="360" w:lineRule="auto"/>
        <w:ind w:right="50"/>
        <w:jc w:val="both"/>
        <w:rPr>
          <w:rFonts w:ascii="Palatino Linotype" w:hAnsi="Palatino Linotype"/>
          <w:b/>
          <w:sz w:val="28"/>
          <w:szCs w:val="28"/>
        </w:rPr>
      </w:pPr>
    </w:p>
    <w:p w14:paraId="109E4DF8" w14:textId="77777777" w:rsidR="00684C99" w:rsidRPr="00D5236D" w:rsidRDefault="000171D8" w:rsidP="00D5236D">
      <w:pPr>
        <w:spacing w:line="360" w:lineRule="auto"/>
        <w:ind w:right="50"/>
        <w:jc w:val="both"/>
        <w:rPr>
          <w:rFonts w:ascii="Palatino Linotype" w:hAnsi="Palatino Linotype"/>
          <w:b/>
        </w:rPr>
      </w:pPr>
      <w:r w:rsidRPr="00D5236D">
        <w:rPr>
          <w:rFonts w:ascii="Palatino Linotype" w:hAnsi="Palatino Linotype"/>
          <w:b/>
          <w:sz w:val="28"/>
          <w:szCs w:val="28"/>
        </w:rPr>
        <w:t>PRIMERO</w:t>
      </w:r>
      <w:r w:rsidRPr="00D5236D">
        <w:rPr>
          <w:rFonts w:ascii="Palatino Linotype" w:hAnsi="Palatino Linotype"/>
          <w:b/>
        </w:rPr>
        <w:t>.</w:t>
      </w:r>
      <w:r w:rsidRPr="00D5236D">
        <w:rPr>
          <w:rFonts w:ascii="Palatino Linotype" w:hAnsi="Palatino Linotype"/>
        </w:rPr>
        <w:t xml:space="preserve"> </w:t>
      </w:r>
      <w:r w:rsidRPr="00D5236D">
        <w:rPr>
          <w:rFonts w:ascii="Palatino Linotype" w:hAnsi="Palatino Linotype"/>
          <w:b/>
        </w:rPr>
        <w:t>Competencia</w:t>
      </w:r>
      <w:r w:rsidRPr="00D5236D">
        <w:rPr>
          <w:rFonts w:ascii="Palatino Linotype" w:hAnsi="Palatino Linotype"/>
        </w:rPr>
        <w:t>.</w:t>
      </w:r>
      <w:r w:rsidRPr="00D5236D">
        <w:rPr>
          <w:rFonts w:ascii="Palatino Linotype" w:hAnsi="Palatino Linotype"/>
          <w:b/>
        </w:rPr>
        <w:t xml:space="preserve"> </w:t>
      </w:r>
    </w:p>
    <w:p w14:paraId="07007E92" w14:textId="3F862372" w:rsidR="008B239D" w:rsidRPr="00D5236D" w:rsidRDefault="008B239D" w:rsidP="00D5236D">
      <w:pPr>
        <w:spacing w:line="360" w:lineRule="auto"/>
        <w:ind w:right="50"/>
        <w:jc w:val="both"/>
        <w:rPr>
          <w:rFonts w:ascii="Palatino Linotype" w:hAnsi="Palatino Linotype" w:cs="Arial"/>
        </w:rPr>
      </w:pPr>
      <w:r w:rsidRPr="00D5236D">
        <w:rPr>
          <w:rFonts w:ascii="Palatino Linotype" w:hAnsi="Palatino Linotype"/>
        </w:rPr>
        <w:t xml:space="preserve">Este Instituto de Transparencia, Acceso a la </w:t>
      </w:r>
      <w:r w:rsidR="00D86297" w:rsidRPr="00D5236D">
        <w:rPr>
          <w:rFonts w:ascii="Palatino Linotype" w:hAnsi="Palatino Linotype"/>
        </w:rPr>
        <w:t>Información Pública</w:t>
      </w:r>
      <w:r w:rsidRPr="00D5236D">
        <w:rPr>
          <w:rFonts w:ascii="Palatino Linotype" w:hAnsi="Palatino Linotype"/>
        </w:rPr>
        <w:t xml:space="preserve"> y Protección de Datos Personales del Estado de México y Municipios, es competente para </w:t>
      </w:r>
      <w:r w:rsidR="00CB5585" w:rsidRPr="00D5236D">
        <w:rPr>
          <w:rFonts w:ascii="Palatino Linotype" w:hAnsi="Palatino Linotype"/>
        </w:rPr>
        <w:t xml:space="preserve">conocer y resolver </w:t>
      </w:r>
      <w:r w:rsidR="00CB5585" w:rsidRPr="00D5236D">
        <w:rPr>
          <w:rFonts w:ascii="Palatino Linotype" w:hAnsi="Palatino Linotype"/>
        </w:rPr>
        <w:lastRenderedPageBreak/>
        <w:t xml:space="preserve">el presente </w:t>
      </w:r>
      <w:r w:rsidR="00D86297" w:rsidRPr="00D5236D">
        <w:rPr>
          <w:rFonts w:ascii="Palatino Linotype" w:hAnsi="Palatino Linotype"/>
        </w:rPr>
        <w:t>Recurso Revisión</w:t>
      </w:r>
      <w:r w:rsidRPr="00D5236D">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D5236D">
        <w:rPr>
          <w:rFonts w:ascii="Palatino Linotype" w:hAnsi="Palatino Linotype"/>
        </w:rPr>
        <w:t xml:space="preserve"> ordinal</w:t>
      </w:r>
      <w:r w:rsidRPr="00D5236D">
        <w:rPr>
          <w:rFonts w:ascii="Palatino Linotype" w:hAnsi="Palatino Linotype"/>
        </w:rPr>
        <w:t xml:space="preserve"> 2</w:t>
      </w:r>
      <w:r w:rsidR="00727578" w:rsidRPr="00D5236D">
        <w:rPr>
          <w:rFonts w:ascii="Palatino Linotype" w:hAnsi="Palatino Linotype"/>
        </w:rPr>
        <w:t>,</w:t>
      </w:r>
      <w:r w:rsidRPr="00D5236D">
        <w:rPr>
          <w:rFonts w:ascii="Palatino Linotype" w:hAnsi="Palatino Linotype"/>
        </w:rPr>
        <w:t xml:space="preserve"> fracción II, 13, 29, 36, fracciones I y II, 176, 178, 179, 181 párrafo tercero y 185 de la Ley de Transparencia y Acceso a la </w:t>
      </w:r>
      <w:r w:rsidR="00D86297" w:rsidRPr="00D5236D">
        <w:rPr>
          <w:rFonts w:ascii="Palatino Linotype" w:hAnsi="Palatino Linotype"/>
        </w:rPr>
        <w:t>Información Pública</w:t>
      </w:r>
      <w:r w:rsidRPr="00D5236D">
        <w:rPr>
          <w:rFonts w:ascii="Palatino Linotype" w:hAnsi="Palatino Linotype"/>
        </w:rPr>
        <w:t xml:space="preserve"> del Estado de México y Municipios</w:t>
      </w:r>
      <w:r w:rsidRPr="00D5236D">
        <w:rPr>
          <w:rFonts w:ascii="Palatino Linotype" w:hAnsi="Palatino Linotype" w:cs="Arial"/>
        </w:rPr>
        <w:t xml:space="preserve">; y 9, fracciones I y XXIV y 11 del Reglamento Interior del Instituto de Transparencia, Acceso a la </w:t>
      </w:r>
      <w:r w:rsidR="00D86297" w:rsidRPr="00D5236D">
        <w:rPr>
          <w:rFonts w:ascii="Palatino Linotype" w:hAnsi="Palatino Linotype" w:cs="Arial"/>
        </w:rPr>
        <w:t>Información Pública</w:t>
      </w:r>
      <w:r w:rsidRPr="00D5236D">
        <w:rPr>
          <w:rFonts w:ascii="Palatino Linotype" w:hAnsi="Palatino Linotype" w:cs="Arial"/>
        </w:rPr>
        <w:t xml:space="preserve"> y Protección de Datos Personales del Estado de México y Municipios.</w:t>
      </w:r>
    </w:p>
    <w:p w14:paraId="7C921926" w14:textId="77777777" w:rsidR="000A6CC7" w:rsidRPr="00D5236D" w:rsidRDefault="000A6CC7" w:rsidP="00D5236D">
      <w:pPr>
        <w:spacing w:line="360" w:lineRule="auto"/>
        <w:ind w:right="50"/>
        <w:jc w:val="both"/>
        <w:rPr>
          <w:rFonts w:ascii="Palatino Linotype" w:hAnsi="Palatino Linotype" w:cs="Arial"/>
        </w:rPr>
      </w:pPr>
    </w:p>
    <w:p w14:paraId="508C9D22" w14:textId="77777777" w:rsidR="004510AB" w:rsidRPr="00D5236D" w:rsidRDefault="000171D8" w:rsidP="00D5236D">
      <w:pPr>
        <w:spacing w:line="360" w:lineRule="auto"/>
        <w:jc w:val="both"/>
        <w:rPr>
          <w:rFonts w:ascii="Palatino Linotype" w:hAnsi="Palatino Linotype" w:cs="Arial"/>
          <w:b/>
        </w:rPr>
      </w:pPr>
      <w:r w:rsidRPr="00D5236D">
        <w:rPr>
          <w:rFonts w:ascii="Palatino Linotype" w:hAnsi="Palatino Linotype" w:cs="Arial"/>
          <w:b/>
          <w:sz w:val="28"/>
        </w:rPr>
        <w:t>SEGUNDO</w:t>
      </w:r>
      <w:r w:rsidRPr="00D5236D">
        <w:rPr>
          <w:rFonts w:ascii="Palatino Linotype" w:hAnsi="Palatino Linotype" w:cs="Arial"/>
          <w:b/>
        </w:rPr>
        <w:t xml:space="preserve">. Interés. </w:t>
      </w:r>
    </w:p>
    <w:p w14:paraId="62DE6AC3" w14:textId="28377257" w:rsidR="005B5043" w:rsidRPr="00D5236D" w:rsidRDefault="000171D8" w:rsidP="00D5236D">
      <w:pPr>
        <w:spacing w:line="360" w:lineRule="auto"/>
        <w:jc w:val="both"/>
        <w:rPr>
          <w:rFonts w:ascii="Palatino Linotype" w:hAnsi="Palatino Linotype" w:cs="Arial"/>
          <w:b/>
          <w:bCs/>
        </w:rPr>
      </w:pPr>
      <w:r w:rsidRPr="00D5236D">
        <w:rPr>
          <w:rFonts w:ascii="Palatino Linotype" w:hAnsi="Palatino Linotype" w:cs="Arial"/>
          <w:bCs/>
        </w:rPr>
        <w:t xml:space="preserve">El </w:t>
      </w:r>
      <w:r w:rsidR="00D86297" w:rsidRPr="00D5236D">
        <w:rPr>
          <w:rFonts w:ascii="Palatino Linotype" w:hAnsi="Palatino Linotype" w:cs="Arial"/>
          <w:bCs/>
        </w:rPr>
        <w:t>Recurso Revisión</w:t>
      </w:r>
      <w:r w:rsidRPr="00D5236D">
        <w:rPr>
          <w:rFonts w:ascii="Palatino Linotype" w:hAnsi="Palatino Linotype" w:cs="Arial"/>
          <w:bCs/>
        </w:rPr>
        <w:t xml:space="preserve"> fue interpuesto por parte legítima, en atención a que se presentó por </w:t>
      </w:r>
      <w:r w:rsidR="003A44D3" w:rsidRPr="00D5236D">
        <w:rPr>
          <w:rFonts w:ascii="Palatino Linotype" w:hAnsi="Palatino Linotype" w:cs="Arial"/>
          <w:b/>
        </w:rPr>
        <w:t>EL RECURRENTE</w:t>
      </w:r>
      <w:r w:rsidRPr="00D5236D">
        <w:rPr>
          <w:rFonts w:ascii="Palatino Linotype" w:hAnsi="Palatino Linotype" w:cs="Arial"/>
          <w:b/>
          <w:bCs/>
        </w:rPr>
        <w:t>,</w:t>
      </w:r>
      <w:r w:rsidRPr="00D5236D">
        <w:rPr>
          <w:rFonts w:ascii="Palatino Linotype" w:hAnsi="Palatino Linotype" w:cs="Arial"/>
          <w:bCs/>
        </w:rPr>
        <w:t xml:space="preserve"> quien es la misma persona que formuló la solicitud de acceso a la </w:t>
      </w:r>
      <w:r w:rsidR="00D86297" w:rsidRPr="00D5236D">
        <w:rPr>
          <w:rFonts w:ascii="Palatino Linotype" w:hAnsi="Palatino Linotype" w:cs="Arial"/>
          <w:bCs/>
        </w:rPr>
        <w:t>Información Pública</w:t>
      </w:r>
      <w:r w:rsidRPr="00D5236D">
        <w:rPr>
          <w:rFonts w:ascii="Palatino Linotype" w:hAnsi="Palatino Linotype" w:cs="Arial"/>
          <w:bCs/>
        </w:rPr>
        <w:t xml:space="preserve"> al </w:t>
      </w:r>
      <w:r w:rsidRPr="00D5236D">
        <w:rPr>
          <w:rFonts w:ascii="Palatino Linotype" w:hAnsi="Palatino Linotype" w:cs="Arial"/>
          <w:b/>
          <w:bCs/>
        </w:rPr>
        <w:t>SUJETO OBLIGADO</w:t>
      </w:r>
      <w:r w:rsidR="005B5043" w:rsidRPr="00D5236D">
        <w:rPr>
          <w:rFonts w:ascii="Palatino Linotype" w:hAnsi="Palatino Linotype" w:cs="Arial"/>
          <w:b/>
          <w:bCs/>
        </w:rPr>
        <w:t xml:space="preserve">, </w:t>
      </w:r>
      <w:r w:rsidR="005B5043" w:rsidRPr="00D5236D">
        <w:rPr>
          <w:rFonts w:ascii="Palatino Linotype" w:hAnsi="Palatino Linotype" w:cs="Arial"/>
          <w:bCs/>
        </w:rPr>
        <w:t xml:space="preserve">pues para ello, es </w:t>
      </w:r>
      <w:r w:rsidR="005B5043" w:rsidRPr="00D5236D">
        <w:rPr>
          <w:rFonts w:ascii="Palatino Linotype" w:hAnsi="Palatino Linotype" w:cs="Arial"/>
          <w:lang w:eastAsia="es-MX"/>
        </w:rPr>
        <w:t xml:space="preserve">necesario que el particular ingrese al </w:t>
      </w:r>
      <w:r w:rsidR="005B5043" w:rsidRPr="00D5236D">
        <w:rPr>
          <w:rFonts w:ascii="Palatino Linotype" w:hAnsi="Palatino Linotype" w:cs="Arial"/>
          <w:b/>
          <w:lang w:eastAsia="es-MX"/>
        </w:rPr>
        <w:t xml:space="preserve">SAIMEX </w:t>
      </w:r>
      <w:r w:rsidR="005B5043" w:rsidRPr="00D5236D">
        <w:rPr>
          <w:rFonts w:ascii="Palatino Linotype" w:hAnsi="Palatino Linotype" w:cs="Arial"/>
          <w:lang w:eastAsia="es-MX"/>
        </w:rPr>
        <w:t>mediante la utilización de su clave de usuario y contraseña.</w:t>
      </w:r>
    </w:p>
    <w:p w14:paraId="104423D5" w14:textId="77777777" w:rsidR="000171D8" w:rsidRPr="00D5236D" w:rsidRDefault="000171D8" w:rsidP="00D5236D">
      <w:pPr>
        <w:spacing w:line="360" w:lineRule="auto"/>
        <w:jc w:val="both"/>
        <w:rPr>
          <w:rFonts w:ascii="Palatino Linotype" w:hAnsi="Palatino Linotype" w:cs="Arial"/>
          <w:b/>
          <w:szCs w:val="28"/>
        </w:rPr>
      </w:pPr>
    </w:p>
    <w:p w14:paraId="5D2C0B1A" w14:textId="77777777" w:rsidR="00A15B8C" w:rsidRPr="00D5236D" w:rsidRDefault="00A15B8C" w:rsidP="00D5236D">
      <w:pPr>
        <w:autoSpaceDE w:val="0"/>
        <w:autoSpaceDN w:val="0"/>
        <w:adjustRightInd w:val="0"/>
        <w:spacing w:line="360" w:lineRule="auto"/>
        <w:ind w:right="49"/>
        <w:jc w:val="both"/>
        <w:rPr>
          <w:rFonts w:ascii="Palatino Linotype" w:hAnsi="Palatino Linotype" w:cs="Arial"/>
          <w:b/>
          <w:lang w:val="es-ES"/>
        </w:rPr>
      </w:pPr>
      <w:r w:rsidRPr="00D5236D">
        <w:rPr>
          <w:rFonts w:ascii="Palatino Linotype" w:hAnsi="Palatino Linotype" w:cs="Arial"/>
          <w:b/>
          <w:sz w:val="28"/>
          <w:szCs w:val="28"/>
        </w:rPr>
        <w:t xml:space="preserve">TERCERO. </w:t>
      </w:r>
      <w:r w:rsidRPr="00D5236D">
        <w:rPr>
          <w:rFonts w:ascii="Palatino Linotype" w:hAnsi="Palatino Linotype" w:cs="Arial"/>
          <w:b/>
          <w:lang w:val="es-ES"/>
        </w:rPr>
        <w:t xml:space="preserve">Oportunidad. </w:t>
      </w:r>
    </w:p>
    <w:p w14:paraId="7DB2C4CD" w14:textId="30BE8244" w:rsidR="00A15B8C" w:rsidRPr="00D5236D" w:rsidRDefault="00A15B8C" w:rsidP="00D5236D">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D5236D">
        <w:rPr>
          <w:rFonts w:ascii="Palatino Linotype" w:eastAsia="Palatino Linotype" w:hAnsi="Palatino Linotype" w:cs="Palatino Linotype"/>
        </w:rPr>
        <w:t xml:space="preserve">El Recurso de Revisión fue interpuestos dentro del plazo de quince días hábiles, contados a partir del día siguiente al que </w:t>
      </w:r>
      <w:r w:rsidRPr="00D5236D">
        <w:rPr>
          <w:rFonts w:ascii="Palatino Linotype" w:eastAsia="Palatino Linotype" w:hAnsi="Palatino Linotype" w:cs="Palatino Linotype"/>
          <w:b/>
        </w:rPr>
        <w:t xml:space="preserve">EL RECURRENTE </w:t>
      </w:r>
      <w:r w:rsidRPr="00D5236D">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E34DCF1" w14:textId="77777777" w:rsidR="00A15B8C" w:rsidRPr="00D5236D" w:rsidRDefault="00A15B8C" w:rsidP="00D5236D">
      <w:pPr>
        <w:ind w:left="720" w:right="709"/>
        <w:jc w:val="both"/>
        <w:rPr>
          <w:rFonts w:ascii="Palatino Linotype" w:eastAsia="Palatino Linotype" w:hAnsi="Palatino Linotype" w:cs="Palatino Linotype"/>
          <w:i/>
          <w:sz w:val="22"/>
          <w:szCs w:val="22"/>
        </w:rPr>
      </w:pPr>
    </w:p>
    <w:p w14:paraId="5D0CD5C0" w14:textId="77777777" w:rsidR="00A15B8C" w:rsidRPr="00D5236D" w:rsidRDefault="00A15B8C" w:rsidP="00D5236D">
      <w:pPr>
        <w:ind w:left="851" w:right="899"/>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i/>
          <w:sz w:val="22"/>
          <w:szCs w:val="22"/>
        </w:rPr>
        <w:t>“</w:t>
      </w:r>
      <w:r w:rsidRPr="00D5236D">
        <w:rPr>
          <w:rFonts w:ascii="Palatino Linotype" w:eastAsia="Palatino Linotype" w:hAnsi="Palatino Linotype" w:cs="Palatino Linotype"/>
          <w:b/>
          <w:i/>
          <w:sz w:val="22"/>
          <w:szCs w:val="22"/>
        </w:rPr>
        <w:t>Artículo 178.</w:t>
      </w:r>
      <w:r w:rsidRPr="00D5236D">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w:t>
      </w:r>
      <w:r w:rsidRPr="00D5236D">
        <w:rPr>
          <w:rFonts w:ascii="Palatino Linotype" w:eastAsia="Palatino Linotype" w:hAnsi="Palatino Linotype" w:cs="Palatino Linotype"/>
          <w:i/>
          <w:sz w:val="22"/>
          <w:szCs w:val="22"/>
        </w:rPr>
        <w:lastRenderedPageBreak/>
        <w:t>dentro de los quince días hábiles, siguientes a la fecha de la notificación de la respuesta.</w:t>
      </w:r>
    </w:p>
    <w:p w14:paraId="50711C89" w14:textId="77777777" w:rsidR="00A15B8C" w:rsidRPr="00D5236D" w:rsidRDefault="00A15B8C" w:rsidP="00D5236D">
      <w:pPr>
        <w:ind w:left="851" w:right="899"/>
        <w:jc w:val="both"/>
        <w:rPr>
          <w:rFonts w:ascii="Palatino Linotype" w:eastAsia="Palatino Linotype" w:hAnsi="Palatino Linotype" w:cs="Palatino Linotype"/>
          <w:i/>
          <w:sz w:val="22"/>
          <w:szCs w:val="22"/>
        </w:rPr>
      </w:pPr>
    </w:p>
    <w:p w14:paraId="1E60A24B" w14:textId="77777777" w:rsidR="00A15B8C" w:rsidRPr="00D5236D" w:rsidRDefault="00A15B8C" w:rsidP="00D5236D">
      <w:pPr>
        <w:ind w:left="851" w:right="899"/>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D5236D" w:rsidRDefault="00A15B8C" w:rsidP="00D5236D">
      <w:pPr>
        <w:ind w:left="851" w:right="899"/>
        <w:jc w:val="both"/>
        <w:rPr>
          <w:rFonts w:ascii="Palatino Linotype" w:eastAsia="Palatino Linotype" w:hAnsi="Palatino Linotype" w:cs="Palatino Linotype"/>
          <w:i/>
          <w:sz w:val="22"/>
          <w:szCs w:val="22"/>
        </w:rPr>
      </w:pPr>
    </w:p>
    <w:p w14:paraId="0F7E122F" w14:textId="77777777" w:rsidR="00A15B8C" w:rsidRPr="00D5236D" w:rsidRDefault="00A15B8C" w:rsidP="00D5236D">
      <w:pPr>
        <w:ind w:left="851" w:right="899"/>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D5236D" w:rsidRDefault="00A15B8C" w:rsidP="00D5236D">
      <w:pPr>
        <w:ind w:left="720" w:right="709"/>
        <w:jc w:val="both"/>
        <w:rPr>
          <w:rFonts w:ascii="Palatino Linotype" w:eastAsia="Palatino Linotype" w:hAnsi="Palatino Linotype" w:cs="Palatino Linotype"/>
          <w:i/>
          <w:sz w:val="22"/>
          <w:szCs w:val="22"/>
        </w:rPr>
      </w:pPr>
    </w:p>
    <w:p w14:paraId="46095A40" w14:textId="2A920BAA" w:rsidR="003B028A" w:rsidRPr="00D5236D" w:rsidRDefault="00A15B8C" w:rsidP="00D5236D">
      <w:pPr>
        <w:spacing w:line="360" w:lineRule="auto"/>
        <w:jc w:val="both"/>
        <w:rPr>
          <w:rFonts w:ascii="Palatino Linotype" w:eastAsia="Palatino Linotype" w:hAnsi="Palatino Linotype" w:cs="Palatino Linotype"/>
        </w:rPr>
      </w:pPr>
      <w:bookmarkStart w:id="1" w:name="_heading=h.2et92p0" w:colFirst="0" w:colLast="0"/>
      <w:bookmarkEnd w:id="1"/>
      <w:r w:rsidRPr="00D5236D">
        <w:rPr>
          <w:rFonts w:ascii="Palatino Linotype" w:eastAsia="Palatino Linotype" w:hAnsi="Palatino Linotype" w:cs="Palatino Linotype"/>
        </w:rPr>
        <w:t xml:space="preserve">En esa tesitura, atendiendo a que </w:t>
      </w:r>
      <w:r w:rsidRPr="00D5236D">
        <w:rPr>
          <w:rFonts w:ascii="Palatino Linotype" w:eastAsia="Palatino Linotype" w:hAnsi="Palatino Linotype" w:cs="Palatino Linotype"/>
          <w:b/>
        </w:rPr>
        <w:t>EL SUJETO OBLIGADO</w:t>
      </w:r>
      <w:r w:rsidRPr="00D5236D">
        <w:rPr>
          <w:rFonts w:ascii="Palatino Linotype" w:eastAsia="Palatino Linotype" w:hAnsi="Palatino Linotype" w:cs="Palatino Linotype"/>
        </w:rPr>
        <w:t xml:space="preserve"> notificó la respuesta a la solicitud de Acceso a la Información Pública el día</w:t>
      </w:r>
      <w:r w:rsidRPr="00D5236D">
        <w:rPr>
          <w:rFonts w:ascii="Palatino Linotype" w:eastAsia="Palatino Linotype" w:hAnsi="Palatino Linotype" w:cs="Palatino Linotype"/>
          <w:b/>
        </w:rPr>
        <w:t xml:space="preserve"> </w:t>
      </w:r>
      <w:r w:rsidR="006F70B0" w:rsidRPr="00D5236D">
        <w:rPr>
          <w:rFonts w:ascii="Palatino Linotype" w:eastAsia="Palatino Linotype" w:hAnsi="Palatino Linotype" w:cs="Palatino Linotype"/>
          <w:b/>
        </w:rPr>
        <w:t>dos de septiembre</w:t>
      </w:r>
      <w:r w:rsidR="00BF1E03" w:rsidRPr="00D5236D">
        <w:rPr>
          <w:rFonts w:ascii="Palatino Linotype" w:eastAsia="Palatino Linotype" w:hAnsi="Palatino Linotype" w:cs="Palatino Linotype"/>
          <w:b/>
        </w:rPr>
        <w:t xml:space="preserve"> </w:t>
      </w:r>
      <w:r w:rsidRPr="00D5236D">
        <w:rPr>
          <w:rFonts w:ascii="Palatino Linotype" w:eastAsia="Palatino Linotype" w:hAnsi="Palatino Linotype" w:cs="Palatino Linotype"/>
          <w:b/>
        </w:rPr>
        <w:t>de dos mil veintidós</w:t>
      </w:r>
      <w:r w:rsidRPr="00D5236D">
        <w:rPr>
          <w:rFonts w:ascii="Palatino Linotype" w:eastAsia="Palatino Linotype" w:hAnsi="Palatino Linotype" w:cs="Palatino Linotype"/>
        </w:rPr>
        <w:t>; así, el plazo de quince días hábiles que el artículo 178 de la Ley de la materia otorga al</w:t>
      </w:r>
      <w:r w:rsidRPr="00D5236D">
        <w:rPr>
          <w:rFonts w:ascii="Palatino Linotype" w:eastAsia="Palatino Linotype" w:hAnsi="Palatino Linotype" w:cs="Palatino Linotype"/>
          <w:b/>
        </w:rPr>
        <w:t xml:space="preserve"> RECURRENTE</w:t>
      </w:r>
      <w:r w:rsidRPr="00D5236D">
        <w:rPr>
          <w:rFonts w:ascii="Palatino Linotype" w:eastAsia="Palatino Linotype" w:hAnsi="Palatino Linotype" w:cs="Palatino Linotype"/>
        </w:rPr>
        <w:t xml:space="preserve"> para presentar los Recursos de Revisión, transcurrió del </w:t>
      </w:r>
      <w:r w:rsidR="006F70B0" w:rsidRPr="00D5236D">
        <w:rPr>
          <w:rFonts w:ascii="Palatino Linotype" w:eastAsia="Palatino Linotype" w:hAnsi="Palatino Linotype" w:cs="Palatino Linotype"/>
          <w:b/>
        </w:rPr>
        <w:t xml:space="preserve">cinco </w:t>
      </w:r>
      <w:r w:rsidR="00BF1E03" w:rsidRPr="00D5236D">
        <w:rPr>
          <w:rFonts w:ascii="Palatino Linotype" w:eastAsia="Palatino Linotype" w:hAnsi="Palatino Linotype" w:cs="Palatino Linotype"/>
          <w:b/>
        </w:rPr>
        <w:t xml:space="preserve">al </w:t>
      </w:r>
      <w:r w:rsidR="006F70B0" w:rsidRPr="00D5236D">
        <w:rPr>
          <w:rFonts w:ascii="Palatino Linotype" w:eastAsia="Palatino Linotype" w:hAnsi="Palatino Linotype" w:cs="Palatino Linotype"/>
          <w:b/>
        </w:rPr>
        <w:t>veintiséis de septiembre</w:t>
      </w:r>
      <w:r w:rsidR="00CA550A" w:rsidRPr="00D5236D">
        <w:rPr>
          <w:rFonts w:ascii="Palatino Linotype" w:eastAsia="Palatino Linotype" w:hAnsi="Palatino Linotype" w:cs="Palatino Linotype"/>
          <w:b/>
        </w:rPr>
        <w:t xml:space="preserve"> </w:t>
      </w:r>
      <w:r w:rsidRPr="00D5236D">
        <w:rPr>
          <w:rFonts w:ascii="Palatino Linotype" w:eastAsia="Palatino Linotype" w:hAnsi="Palatino Linotype" w:cs="Palatino Linotype"/>
          <w:b/>
        </w:rPr>
        <w:t xml:space="preserve">de dos mil veintidós, </w:t>
      </w:r>
      <w:r w:rsidR="003B028A" w:rsidRPr="00D5236D">
        <w:rPr>
          <w:rFonts w:ascii="Palatino Linotype" w:hAnsi="Palatino Linotype" w:cs="Arial"/>
          <w:lang w:val="es-ES"/>
        </w:rPr>
        <w:t>sin contemplar en el cómputo los días</w:t>
      </w:r>
      <w:r w:rsidR="007A00D3" w:rsidRPr="00D5236D">
        <w:rPr>
          <w:rFonts w:ascii="Palatino Linotype" w:hAnsi="Palatino Linotype" w:cs="Arial"/>
          <w:lang w:val="es-ES"/>
        </w:rPr>
        <w:t xml:space="preserve"> </w:t>
      </w:r>
      <w:r w:rsidR="00BE0FD2" w:rsidRPr="00D5236D">
        <w:rPr>
          <w:rFonts w:ascii="Palatino Linotype" w:hAnsi="Palatino Linotype" w:cs="Arial"/>
          <w:lang w:val="es-ES"/>
        </w:rPr>
        <w:t xml:space="preserve">diez, once, diecisiete, dieciocho veinticuatro y veinticinco </w:t>
      </w:r>
      <w:r w:rsidR="007A00D3" w:rsidRPr="00D5236D">
        <w:rPr>
          <w:rFonts w:ascii="Palatino Linotype" w:hAnsi="Palatino Linotype" w:cs="Arial"/>
          <w:lang w:val="es-ES"/>
        </w:rPr>
        <w:t xml:space="preserve">de </w:t>
      </w:r>
      <w:r w:rsidR="00BE0FD2" w:rsidRPr="00D5236D">
        <w:rPr>
          <w:rFonts w:ascii="Palatino Linotype" w:hAnsi="Palatino Linotype" w:cs="Arial"/>
          <w:lang w:val="es-ES"/>
        </w:rPr>
        <w:t>septiembre</w:t>
      </w:r>
      <w:r w:rsidR="007A00D3" w:rsidRPr="00D5236D">
        <w:rPr>
          <w:rFonts w:ascii="Palatino Linotype" w:hAnsi="Palatino Linotype" w:cs="Arial"/>
          <w:lang w:val="es-ES"/>
        </w:rPr>
        <w:t xml:space="preserve"> </w:t>
      </w:r>
      <w:r w:rsidR="003B028A" w:rsidRPr="00D5236D">
        <w:rPr>
          <w:rFonts w:ascii="Palatino Linotype" w:hAnsi="Palatino Linotype" w:cs="Arial"/>
          <w:lang w:val="es-ES"/>
        </w:rPr>
        <w:t xml:space="preserve">de dos mil veintidós, por corresponder a sábados y domingos, considerados como días inhábiles, en términos del artículo 3, fracción X de la Ley de Transparencia y Acceso a la Información Pública del Estado de México y Municipios; </w:t>
      </w:r>
      <w:r w:rsidR="003B028A" w:rsidRPr="00D5236D">
        <w:rPr>
          <w:rFonts w:ascii="Palatino Linotype" w:hAnsi="Palatino Linotype" w:cs="Arial"/>
        </w:rPr>
        <w:t xml:space="preserve">así mismo, </w:t>
      </w:r>
      <w:r w:rsidR="007A00D3" w:rsidRPr="00D5236D">
        <w:rPr>
          <w:rFonts w:ascii="Palatino Linotype" w:hAnsi="Palatino Linotype" w:cs="Arial"/>
        </w:rPr>
        <w:t>el</w:t>
      </w:r>
      <w:r w:rsidR="003B028A" w:rsidRPr="00D5236D">
        <w:rPr>
          <w:rFonts w:ascii="Palatino Linotype" w:hAnsi="Palatino Linotype" w:cs="Arial"/>
        </w:rPr>
        <w:t xml:space="preserve"> día </w:t>
      </w:r>
      <w:r w:rsidR="00BE0FD2" w:rsidRPr="00D5236D">
        <w:rPr>
          <w:rFonts w:ascii="Palatino Linotype" w:hAnsi="Palatino Linotype" w:cs="Arial"/>
        </w:rPr>
        <w:t>dieciséis de septiembre</w:t>
      </w:r>
      <w:r w:rsidR="007A00D3" w:rsidRPr="00D5236D">
        <w:rPr>
          <w:rFonts w:ascii="Palatino Linotype" w:hAnsi="Palatino Linotype" w:cs="Arial"/>
        </w:rPr>
        <w:t xml:space="preserve"> </w:t>
      </w:r>
      <w:r w:rsidR="003B028A" w:rsidRPr="00D5236D">
        <w:rPr>
          <w:rFonts w:ascii="Palatino Linotype" w:hAnsi="Palatino Linotype" w:cs="Arial"/>
        </w:rPr>
        <w:t>de dos mil veintidós,</w:t>
      </w:r>
      <w:r w:rsidR="003B028A" w:rsidRPr="00D5236D">
        <w:rPr>
          <w:rFonts w:ascii="Palatino Linotype" w:eastAsia="Palatino Linotype" w:hAnsi="Palatino Linotype" w:cs="Palatino Linotype"/>
        </w:rPr>
        <w:t xml:space="preserve">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 </w:t>
      </w:r>
    </w:p>
    <w:p w14:paraId="7C7E3138" w14:textId="77777777" w:rsidR="003B028A" w:rsidRPr="00D5236D" w:rsidRDefault="003B028A" w:rsidP="00D5236D">
      <w:pPr>
        <w:spacing w:line="360" w:lineRule="auto"/>
        <w:jc w:val="both"/>
        <w:rPr>
          <w:rFonts w:ascii="Palatino Linotype" w:eastAsia="Palatino Linotype" w:hAnsi="Palatino Linotype" w:cs="Palatino Linotype"/>
          <w:b/>
        </w:rPr>
      </w:pPr>
    </w:p>
    <w:p w14:paraId="536CC994" w14:textId="60609AB9" w:rsidR="005C250B" w:rsidRPr="00D5236D" w:rsidRDefault="00A15B8C" w:rsidP="00D5236D">
      <w:pPr>
        <w:spacing w:line="360" w:lineRule="auto"/>
        <w:jc w:val="both"/>
        <w:rPr>
          <w:rFonts w:ascii="Palatino Linotype" w:eastAsia="Palatino Linotype" w:hAnsi="Palatino Linotype" w:cs="Palatino Linotype"/>
        </w:rPr>
      </w:pPr>
      <w:r w:rsidRPr="00D5236D">
        <w:rPr>
          <w:rFonts w:ascii="Palatino Linotype" w:eastAsia="Palatino Linotype" w:hAnsi="Palatino Linotype" w:cs="Palatino Linotype"/>
        </w:rPr>
        <w:lastRenderedPageBreak/>
        <w:t xml:space="preserve">En ese tenor, si </w:t>
      </w:r>
      <w:r w:rsidR="00D64C04" w:rsidRPr="00D5236D">
        <w:rPr>
          <w:rFonts w:ascii="Palatino Linotype" w:eastAsia="Palatino Linotype" w:hAnsi="Palatino Linotype" w:cs="Palatino Linotype"/>
        </w:rPr>
        <w:t>el</w:t>
      </w:r>
      <w:r w:rsidRPr="00D5236D">
        <w:rPr>
          <w:rFonts w:ascii="Palatino Linotype" w:eastAsia="Palatino Linotype" w:hAnsi="Palatino Linotype" w:cs="Palatino Linotype"/>
        </w:rPr>
        <w:t xml:space="preserve"> Recurso de Revisión que nos ocupa</w:t>
      </w:r>
      <w:r w:rsidR="00D64C04" w:rsidRPr="00D5236D">
        <w:rPr>
          <w:rFonts w:ascii="Palatino Linotype" w:eastAsia="Palatino Linotype" w:hAnsi="Palatino Linotype" w:cs="Palatino Linotype"/>
        </w:rPr>
        <w:t>, se presentó</w:t>
      </w:r>
      <w:r w:rsidRPr="00D5236D">
        <w:rPr>
          <w:rFonts w:ascii="Palatino Linotype" w:eastAsia="Palatino Linotype" w:hAnsi="Palatino Linotype" w:cs="Palatino Linotype"/>
        </w:rPr>
        <w:t xml:space="preserve"> el día</w:t>
      </w:r>
      <w:r w:rsidRPr="00D5236D">
        <w:rPr>
          <w:rFonts w:ascii="Palatino Linotype" w:eastAsia="Palatino Linotype" w:hAnsi="Palatino Linotype" w:cs="Palatino Linotype"/>
          <w:b/>
        </w:rPr>
        <w:t xml:space="preserve"> </w:t>
      </w:r>
      <w:r w:rsidR="00CE6519" w:rsidRPr="00D5236D">
        <w:rPr>
          <w:rFonts w:ascii="Palatino Linotype" w:eastAsia="Palatino Linotype" w:hAnsi="Palatino Linotype" w:cs="Palatino Linotype"/>
          <w:b/>
        </w:rPr>
        <w:t>dos de septiembre</w:t>
      </w:r>
      <w:r w:rsidR="000E03C9" w:rsidRPr="00D5236D">
        <w:rPr>
          <w:rFonts w:ascii="Palatino Linotype" w:eastAsia="Palatino Linotype" w:hAnsi="Palatino Linotype" w:cs="Palatino Linotype"/>
          <w:b/>
        </w:rPr>
        <w:t xml:space="preserve"> </w:t>
      </w:r>
      <w:r w:rsidR="00D64C04" w:rsidRPr="00D5236D">
        <w:rPr>
          <w:rFonts w:ascii="Palatino Linotype" w:eastAsia="Palatino Linotype" w:hAnsi="Palatino Linotype" w:cs="Palatino Linotype"/>
          <w:b/>
        </w:rPr>
        <w:t>de dos mil veintidós</w:t>
      </w:r>
      <w:r w:rsidRPr="00D5236D">
        <w:rPr>
          <w:rFonts w:ascii="Palatino Linotype" w:eastAsia="Palatino Linotype" w:hAnsi="Palatino Linotype" w:cs="Palatino Linotype"/>
          <w:b/>
        </w:rPr>
        <w:t xml:space="preserve"> </w:t>
      </w:r>
      <w:r w:rsidR="00D64C04" w:rsidRPr="00D5236D">
        <w:rPr>
          <w:rFonts w:ascii="Palatino Linotype" w:eastAsia="Palatino Linotype" w:hAnsi="Palatino Linotype" w:cs="Palatino Linotype"/>
        </w:rPr>
        <w:t>este</w:t>
      </w:r>
      <w:r w:rsidRPr="00D5236D">
        <w:rPr>
          <w:rFonts w:ascii="Palatino Linotype" w:eastAsia="Palatino Linotype" w:hAnsi="Palatino Linotype" w:cs="Palatino Linotype"/>
        </w:rPr>
        <w:t xml:space="preserve"> se encuentra dentro de los márgenes temporales previstos en el citado precepto legal y, por tanto, se considera oportuno.</w:t>
      </w:r>
    </w:p>
    <w:p w14:paraId="43485DFB" w14:textId="77777777" w:rsidR="00A52BE3" w:rsidRPr="00D5236D" w:rsidRDefault="00A52BE3" w:rsidP="00D5236D">
      <w:pPr>
        <w:autoSpaceDE w:val="0"/>
        <w:autoSpaceDN w:val="0"/>
        <w:adjustRightInd w:val="0"/>
        <w:spacing w:line="360" w:lineRule="auto"/>
        <w:ind w:right="49"/>
        <w:jc w:val="both"/>
        <w:rPr>
          <w:rFonts w:ascii="Palatino Linotype" w:hAnsi="Palatino Linotype"/>
          <w:b/>
          <w:lang w:val="es-ES_tradnl"/>
        </w:rPr>
      </w:pPr>
    </w:p>
    <w:p w14:paraId="71D326AF" w14:textId="77777777" w:rsidR="005C250B" w:rsidRPr="00D5236D" w:rsidRDefault="005C250B" w:rsidP="00D5236D">
      <w:pPr>
        <w:autoSpaceDE w:val="0"/>
        <w:autoSpaceDN w:val="0"/>
        <w:adjustRightInd w:val="0"/>
        <w:spacing w:line="360" w:lineRule="auto"/>
        <w:ind w:right="49"/>
        <w:jc w:val="both"/>
        <w:rPr>
          <w:rFonts w:ascii="Palatino Linotype" w:hAnsi="Palatino Linotype"/>
          <w:b/>
        </w:rPr>
      </w:pPr>
      <w:r w:rsidRPr="00D5236D">
        <w:rPr>
          <w:rFonts w:ascii="Palatino Linotype" w:hAnsi="Palatino Linotype" w:cs="Arial"/>
          <w:b/>
          <w:sz w:val="28"/>
          <w:szCs w:val="28"/>
        </w:rPr>
        <w:t>CUARTO</w:t>
      </w:r>
      <w:r w:rsidRPr="00D5236D">
        <w:rPr>
          <w:rFonts w:ascii="Palatino Linotype" w:hAnsi="Palatino Linotype"/>
          <w:b/>
          <w:sz w:val="28"/>
          <w:szCs w:val="28"/>
        </w:rPr>
        <w:t>.</w:t>
      </w:r>
      <w:r w:rsidRPr="00D5236D">
        <w:rPr>
          <w:rFonts w:ascii="Palatino Linotype" w:hAnsi="Palatino Linotype"/>
          <w:b/>
        </w:rPr>
        <w:t xml:space="preserve"> Procedibilidad. </w:t>
      </w:r>
    </w:p>
    <w:p w14:paraId="05AC6550" w14:textId="77777777" w:rsidR="000A6CC7" w:rsidRPr="00D5236D" w:rsidRDefault="000A6CC7" w:rsidP="00D5236D">
      <w:pPr>
        <w:autoSpaceDE w:val="0"/>
        <w:autoSpaceDN w:val="0"/>
        <w:adjustRightInd w:val="0"/>
        <w:spacing w:line="360" w:lineRule="auto"/>
        <w:ind w:right="49"/>
        <w:jc w:val="both"/>
        <w:rPr>
          <w:rFonts w:ascii="Palatino Linotype" w:hAnsi="Palatino Linotype" w:cs="Arial"/>
          <w:b/>
        </w:rPr>
      </w:pPr>
      <w:r w:rsidRPr="00D5236D">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D5236D">
        <w:rPr>
          <w:rFonts w:ascii="Palatino Linotype" w:hAnsi="Palatino Linotype"/>
        </w:rPr>
        <w:t xml:space="preserve">Ley de Transparencia y Acceso a la Información Pública del Estado de México y Municipios, que a la letra señala: </w:t>
      </w:r>
    </w:p>
    <w:p w14:paraId="41B75207" w14:textId="77777777" w:rsidR="000A6CC7" w:rsidRPr="00D5236D" w:rsidRDefault="000A6CC7" w:rsidP="00D5236D">
      <w:pPr>
        <w:autoSpaceDE w:val="0"/>
        <w:autoSpaceDN w:val="0"/>
        <w:adjustRightInd w:val="0"/>
        <w:ind w:right="49"/>
        <w:jc w:val="both"/>
        <w:rPr>
          <w:rFonts w:ascii="Palatino Linotype" w:hAnsi="Palatino Linotype" w:cs="Arial"/>
          <w:lang w:val="es-ES"/>
        </w:rPr>
      </w:pPr>
    </w:p>
    <w:p w14:paraId="30D2B794" w14:textId="77777777" w:rsidR="000A6CC7" w:rsidRPr="00D5236D" w:rsidRDefault="000A6CC7" w:rsidP="00D5236D">
      <w:pPr>
        <w:tabs>
          <w:tab w:val="left" w:pos="851"/>
        </w:tabs>
        <w:ind w:left="851" w:right="901"/>
        <w:jc w:val="both"/>
        <w:rPr>
          <w:rFonts w:ascii="Palatino Linotype" w:hAnsi="Palatino Linotype"/>
          <w:b/>
          <w:i/>
          <w:sz w:val="22"/>
          <w:szCs w:val="22"/>
          <w:lang w:val="es-ES"/>
        </w:rPr>
      </w:pPr>
      <w:r w:rsidRPr="00D5236D">
        <w:rPr>
          <w:rFonts w:ascii="Palatino Linotype" w:hAnsi="Palatino Linotype"/>
          <w:b/>
          <w:i/>
          <w:sz w:val="22"/>
          <w:szCs w:val="22"/>
          <w:lang w:val="es-ES"/>
        </w:rPr>
        <w:t xml:space="preserve">“Artículo 180. </w:t>
      </w:r>
      <w:r w:rsidRPr="00D5236D">
        <w:rPr>
          <w:rFonts w:ascii="Palatino Linotype" w:hAnsi="Palatino Linotype"/>
          <w:i/>
          <w:sz w:val="22"/>
          <w:szCs w:val="22"/>
          <w:lang w:val="es-ES"/>
        </w:rPr>
        <w:t xml:space="preserve">El </w:t>
      </w:r>
      <w:r w:rsidRPr="00D5236D">
        <w:rPr>
          <w:rFonts w:ascii="Palatino Linotype" w:hAnsi="Palatino Linotype" w:cs="Arial"/>
          <w:i/>
          <w:sz w:val="22"/>
          <w:szCs w:val="22"/>
          <w:lang w:val="es-ES"/>
        </w:rPr>
        <w:t>recurso</w:t>
      </w:r>
      <w:r w:rsidRPr="00D5236D">
        <w:rPr>
          <w:rFonts w:ascii="Palatino Linotype" w:hAnsi="Palatino Linotype"/>
          <w:i/>
          <w:sz w:val="22"/>
          <w:szCs w:val="22"/>
          <w:lang w:val="es-ES"/>
        </w:rPr>
        <w:t xml:space="preserve"> </w:t>
      </w:r>
      <w:r w:rsidRPr="00D5236D">
        <w:rPr>
          <w:rFonts w:ascii="Palatino Linotype" w:hAnsi="Palatino Linotype" w:cs="Arial"/>
          <w:i/>
          <w:sz w:val="22"/>
          <w:szCs w:val="22"/>
          <w:lang w:val="es-ES" w:eastAsia="es-MX"/>
        </w:rPr>
        <w:t>de</w:t>
      </w:r>
      <w:r w:rsidRPr="00D5236D">
        <w:rPr>
          <w:rFonts w:ascii="Palatino Linotype" w:hAnsi="Palatino Linotype"/>
          <w:i/>
          <w:sz w:val="22"/>
          <w:szCs w:val="22"/>
          <w:lang w:val="es-ES"/>
        </w:rPr>
        <w:t xml:space="preserve"> revisión contendrá:</w:t>
      </w:r>
      <w:r w:rsidRPr="00D5236D">
        <w:rPr>
          <w:rFonts w:ascii="Palatino Linotype" w:hAnsi="Palatino Linotype"/>
          <w:b/>
          <w:i/>
          <w:sz w:val="22"/>
          <w:szCs w:val="22"/>
          <w:lang w:val="es-ES"/>
        </w:rPr>
        <w:t xml:space="preserve"> </w:t>
      </w:r>
    </w:p>
    <w:p w14:paraId="1ED964DC" w14:textId="77777777" w:rsidR="000A6CC7" w:rsidRPr="00D5236D" w:rsidRDefault="000A6CC7" w:rsidP="00D5236D">
      <w:pPr>
        <w:tabs>
          <w:tab w:val="left" w:pos="851"/>
        </w:tabs>
        <w:ind w:left="851" w:right="901"/>
        <w:jc w:val="both"/>
        <w:rPr>
          <w:rFonts w:ascii="Palatino Linotype" w:hAnsi="Palatino Linotype"/>
          <w:b/>
          <w:i/>
          <w:sz w:val="22"/>
          <w:szCs w:val="22"/>
          <w:lang w:val="es-ES"/>
        </w:rPr>
      </w:pPr>
      <w:r w:rsidRPr="00D5236D">
        <w:rPr>
          <w:rFonts w:ascii="Palatino Linotype" w:hAnsi="Palatino Linotype"/>
          <w:b/>
          <w:i/>
          <w:sz w:val="22"/>
          <w:szCs w:val="22"/>
          <w:lang w:val="es-ES"/>
        </w:rPr>
        <w:t xml:space="preserve">I. </w:t>
      </w:r>
      <w:r w:rsidRPr="00D5236D">
        <w:rPr>
          <w:rFonts w:ascii="Palatino Linotype" w:hAnsi="Palatino Linotype"/>
          <w:i/>
          <w:sz w:val="22"/>
          <w:szCs w:val="22"/>
          <w:lang w:val="es-ES"/>
        </w:rPr>
        <w:t xml:space="preserve">El sujeto obligado ante </w:t>
      </w:r>
      <w:r w:rsidRPr="00D5236D">
        <w:rPr>
          <w:rFonts w:ascii="Palatino Linotype" w:hAnsi="Palatino Linotype" w:cs="Arial"/>
          <w:i/>
          <w:sz w:val="22"/>
          <w:szCs w:val="22"/>
          <w:lang w:val="es-ES"/>
        </w:rPr>
        <w:t>la</w:t>
      </w:r>
      <w:r w:rsidRPr="00D5236D">
        <w:rPr>
          <w:rFonts w:ascii="Palatino Linotype" w:hAnsi="Palatino Linotype"/>
          <w:i/>
          <w:sz w:val="22"/>
          <w:szCs w:val="22"/>
          <w:lang w:val="es-ES"/>
        </w:rPr>
        <w:t xml:space="preserve"> cual </w:t>
      </w:r>
      <w:r w:rsidRPr="00D5236D">
        <w:rPr>
          <w:rFonts w:ascii="Palatino Linotype" w:hAnsi="Palatino Linotype" w:cs="Arial"/>
          <w:i/>
          <w:sz w:val="22"/>
          <w:szCs w:val="22"/>
          <w:lang w:val="es-ES" w:eastAsia="es-MX"/>
        </w:rPr>
        <w:t>se</w:t>
      </w:r>
      <w:r w:rsidRPr="00D5236D">
        <w:rPr>
          <w:rFonts w:ascii="Palatino Linotype" w:hAnsi="Palatino Linotype"/>
          <w:i/>
          <w:sz w:val="22"/>
          <w:szCs w:val="22"/>
          <w:lang w:val="es-ES"/>
        </w:rPr>
        <w:t xml:space="preserve"> presentó la solicitud;</w:t>
      </w:r>
      <w:r w:rsidRPr="00D5236D">
        <w:rPr>
          <w:rFonts w:ascii="Palatino Linotype" w:hAnsi="Palatino Linotype"/>
          <w:b/>
          <w:i/>
          <w:sz w:val="22"/>
          <w:szCs w:val="22"/>
          <w:lang w:val="es-ES"/>
        </w:rPr>
        <w:t xml:space="preserve"> </w:t>
      </w:r>
    </w:p>
    <w:p w14:paraId="14FF1953" w14:textId="77777777" w:rsidR="000A6CC7" w:rsidRPr="00D5236D" w:rsidRDefault="000A6CC7" w:rsidP="00D5236D">
      <w:pPr>
        <w:tabs>
          <w:tab w:val="left" w:pos="851"/>
        </w:tabs>
        <w:ind w:left="851" w:right="901"/>
        <w:jc w:val="both"/>
        <w:rPr>
          <w:rFonts w:ascii="Palatino Linotype" w:hAnsi="Palatino Linotype"/>
          <w:b/>
          <w:i/>
          <w:sz w:val="22"/>
          <w:szCs w:val="22"/>
          <w:lang w:val="es-ES"/>
        </w:rPr>
      </w:pPr>
      <w:r w:rsidRPr="00D5236D">
        <w:rPr>
          <w:rFonts w:ascii="Palatino Linotype" w:hAnsi="Palatino Linotype"/>
          <w:b/>
          <w:i/>
          <w:sz w:val="22"/>
          <w:szCs w:val="22"/>
          <w:lang w:val="es-ES"/>
        </w:rPr>
        <w:t xml:space="preserve">II. </w:t>
      </w:r>
      <w:r w:rsidRPr="00D5236D">
        <w:rPr>
          <w:rFonts w:ascii="Palatino Linotype" w:hAnsi="Palatino Linotype"/>
          <w:b/>
          <w:i/>
          <w:sz w:val="22"/>
          <w:szCs w:val="22"/>
          <w:u w:val="single"/>
          <w:lang w:val="es-ES"/>
        </w:rPr>
        <w:t xml:space="preserve">El nombre del solicitante </w:t>
      </w:r>
      <w:r w:rsidRPr="00D5236D">
        <w:rPr>
          <w:rFonts w:ascii="Palatino Linotype" w:hAnsi="Palatino Linotype" w:cs="Arial"/>
          <w:b/>
          <w:i/>
          <w:sz w:val="22"/>
          <w:szCs w:val="22"/>
          <w:u w:val="single"/>
          <w:lang w:val="es-ES" w:eastAsia="es-MX"/>
        </w:rPr>
        <w:t>que</w:t>
      </w:r>
      <w:r w:rsidRPr="00D5236D">
        <w:rPr>
          <w:rFonts w:ascii="Palatino Linotype" w:hAnsi="Palatino Linotype"/>
          <w:b/>
          <w:i/>
          <w:sz w:val="22"/>
          <w:szCs w:val="22"/>
          <w:u w:val="single"/>
          <w:lang w:val="es-ES"/>
        </w:rPr>
        <w:t xml:space="preserve"> recurre</w:t>
      </w:r>
      <w:r w:rsidRPr="00D5236D">
        <w:rPr>
          <w:rFonts w:ascii="Palatino Linotype" w:hAnsi="Palatino Linotype"/>
          <w:i/>
          <w:sz w:val="22"/>
          <w:szCs w:val="22"/>
          <w:lang w:val="es-ES"/>
        </w:rPr>
        <w:t xml:space="preserve"> o de su representante y, en su caso, del tercero interesado, así como la dirección o medio que señale para recibir notificaciones;</w:t>
      </w:r>
      <w:r w:rsidRPr="00D5236D">
        <w:rPr>
          <w:rFonts w:ascii="Palatino Linotype" w:hAnsi="Palatino Linotype"/>
          <w:b/>
          <w:i/>
          <w:sz w:val="22"/>
          <w:szCs w:val="22"/>
          <w:lang w:val="es-ES"/>
        </w:rPr>
        <w:t xml:space="preserve"> </w:t>
      </w:r>
    </w:p>
    <w:p w14:paraId="197B50FC" w14:textId="77777777" w:rsidR="000A6CC7" w:rsidRPr="00D5236D" w:rsidRDefault="000A6CC7" w:rsidP="00D5236D">
      <w:pPr>
        <w:tabs>
          <w:tab w:val="left" w:pos="851"/>
        </w:tabs>
        <w:ind w:left="851" w:right="901"/>
        <w:jc w:val="both"/>
        <w:rPr>
          <w:rFonts w:ascii="Palatino Linotype" w:hAnsi="Palatino Linotype"/>
          <w:b/>
          <w:i/>
          <w:sz w:val="22"/>
          <w:szCs w:val="22"/>
          <w:lang w:val="es-ES"/>
        </w:rPr>
      </w:pPr>
      <w:r w:rsidRPr="00D5236D">
        <w:rPr>
          <w:rFonts w:ascii="Palatino Linotype" w:hAnsi="Palatino Linotype"/>
          <w:b/>
          <w:i/>
          <w:sz w:val="22"/>
          <w:szCs w:val="22"/>
          <w:lang w:val="es-ES"/>
        </w:rPr>
        <w:t xml:space="preserve">III. </w:t>
      </w:r>
      <w:r w:rsidRPr="00D5236D">
        <w:rPr>
          <w:rFonts w:ascii="Palatino Linotype" w:hAnsi="Palatino Linotype"/>
          <w:i/>
          <w:sz w:val="22"/>
          <w:szCs w:val="22"/>
          <w:lang w:val="es-ES"/>
        </w:rPr>
        <w:t xml:space="preserve">El número de folio de </w:t>
      </w:r>
      <w:r w:rsidRPr="00D5236D">
        <w:rPr>
          <w:rFonts w:ascii="Palatino Linotype" w:hAnsi="Palatino Linotype" w:cs="Arial"/>
          <w:i/>
          <w:sz w:val="22"/>
          <w:szCs w:val="22"/>
          <w:lang w:val="es-ES" w:eastAsia="es-MX"/>
        </w:rPr>
        <w:t>respuesta</w:t>
      </w:r>
      <w:r w:rsidRPr="00D5236D">
        <w:rPr>
          <w:rFonts w:ascii="Palatino Linotype" w:hAnsi="Palatino Linotype"/>
          <w:i/>
          <w:sz w:val="22"/>
          <w:szCs w:val="22"/>
          <w:lang w:val="es-ES"/>
        </w:rPr>
        <w:t xml:space="preserve"> de la solicitud de acceso; </w:t>
      </w:r>
    </w:p>
    <w:p w14:paraId="2ADE8021" w14:textId="77777777" w:rsidR="000A6CC7" w:rsidRPr="00D5236D" w:rsidRDefault="000A6CC7" w:rsidP="00D5236D">
      <w:pPr>
        <w:tabs>
          <w:tab w:val="left" w:pos="851"/>
        </w:tabs>
        <w:ind w:left="851" w:right="901"/>
        <w:jc w:val="both"/>
        <w:rPr>
          <w:rFonts w:ascii="Palatino Linotype" w:hAnsi="Palatino Linotype"/>
          <w:b/>
          <w:i/>
          <w:sz w:val="22"/>
          <w:szCs w:val="22"/>
          <w:lang w:val="es-ES"/>
        </w:rPr>
      </w:pPr>
      <w:r w:rsidRPr="00D5236D">
        <w:rPr>
          <w:rFonts w:ascii="Palatino Linotype" w:hAnsi="Palatino Linotype"/>
          <w:b/>
          <w:i/>
          <w:sz w:val="22"/>
          <w:szCs w:val="22"/>
          <w:lang w:val="es-ES"/>
        </w:rPr>
        <w:t xml:space="preserve">IV. </w:t>
      </w:r>
      <w:r w:rsidRPr="00D5236D">
        <w:rPr>
          <w:rFonts w:ascii="Palatino Linotype" w:hAnsi="Palatino Linotype"/>
          <w:i/>
          <w:sz w:val="22"/>
          <w:szCs w:val="22"/>
          <w:lang w:val="es-ES"/>
        </w:rPr>
        <w:t xml:space="preserve">La fecha en que fue </w:t>
      </w:r>
      <w:r w:rsidRPr="00D5236D">
        <w:rPr>
          <w:rFonts w:ascii="Palatino Linotype" w:hAnsi="Palatino Linotype" w:cs="Arial"/>
          <w:i/>
          <w:sz w:val="22"/>
          <w:szCs w:val="22"/>
          <w:lang w:val="es-ES" w:eastAsia="es-MX"/>
        </w:rPr>
        <w:t>notificada</w:t>
      </w:r>
      <w:r w:rsidRPr="00D5236D">
        <w:rPr>
          <w:rFonts w:ascii="Palatino Linotype" w:hAnsi="Palatino Linotype"/>
          <w:i/>
          <w:sz w:val="22"/>
          <w:szCs w:val="22"/>
          <w:lang w:val="es-ES"/>
        </w:rPr>
        <w:t xml:space="preserve"> la respuesta al solicitante o tuvo conocimiento del acto reclamado, o de presentación de la solicitud, en caso de falta de respuesta;</w:t>
      </w:r>
      <w:r w:rsidRPr="00D5236D">
        <w:rPr>
          <w:rFonts w:ascii="Palatino Linotype" w:hAnsi="Palatino Linotype"/>
          <w:b/>
          <w:i/>
          <w:sz w:val="22"/>
          <w:szCs w:val="22"/>
          <w:lang w:val="es-ES"/>
        </w:rPr>
        <w:t xml:space="preserve"> </w:t>
      </w:r>
    </w:p>
    <w:p w14:paraId="34E64EC0" w14:textId="77777777" w:rsidR="000A6CC7" w:rsidRPr="00D5236D" w:rsidRDefault="000A6CC7" w:rsidP="00D5236D">
      <w:pPr>
        <w:tabs>
          <w:tab w:val="left" w:pos="851"/>
        </w:tabs>
        <w:ind w:left="851" w:right="901"/>
        <w:jc w:val="both"/>
        <w:rPr>
          <w:rFonts w:ascii="Palatino Linotype" w:hAnsi="Palatino Linotype"/>
          <w:b/>
          <w:i/>
          <w:sz w:val="22"/>
          <w:szCs w:val="22"/>
          <w:lang w:val="es-ES"/>
        </w:rPr>
      </w:pPr>
      <w:r w:rsidRPr="00D5236D">
        <w:rPr>
          <w:rFonts w:ascii="Palatino Linotype" w:hAnsi="Palatino Linotype"/>
          <w:b/>
          <w:i/>
          <w:sz w:val="22"/>
          <w:szCs w:val="22"/>
          <w:lang w:val="es-ES"/>
        </w:rPr>
        <w:t xml:space="preserve">V. </w:t>
      </w:r>
      <w:r w:rsidRPr="00D5236D">
        <w:rPr>
          <w:rFonts w:ascii="Palatino Linotype" w:hAnsi="Palatino Linotype"/>
          <w:i/>
          <w:sz w:val="22"/>
          <w:szCs w:val="22"/>
          <w:lang w:val="es-ES"/>
        </w:rPr>
        <w:t xml:space="preserve">El acto que se </w:t>
      </w:r>
      <w:r w:rsidRPr="00D5236D">
        <w:rPr>
          <w:rFonts w:ascii="Palatino Linotype" w:hAnsi="Palatino Linotype" w:cs="Arial"/>
          <w:i/>
          <w:sz w:val="22"/>
          <w:szCs w:val="22"/>
          <w:lang w:val="es-ES" w:eastAsia="es-MX"/>
        </w:rPr>
        <w:t>recurre</w:t>
      </w:r>
      <w:r w:rsidRPr="00D5236D">
        <w:rPr>
          <w:rFonts w:ascii="Palatino Linotype" w:hAnsi="Palatino Linotype"/>
          <w:i/>
          <w:sz w:val="22"/>
          <w:szCs w:val="22"/>
          <w:lang w:val="es-ES"/>
        </w:rPr>
        <w:t>;</w:t>
      </w:r>
      <w:r w:rsidRPr="00D5236D">
        <w:rPr>
          <w:rFonts w:ascii="Palatino Linotype" w:hAnsi="Palatino Linotype"/>
          <w:b/>
          <w:i/>
          <w:sz w:val="22"/>
          <w:szCs w:val="22"/>
          <w:lang w:val="es-ES"/>
        </w:rPr>
        <w:t xml:space="preserve"> </w:t>
      </w:r>
    </w:p>
    <w:p w14:paraId="0267F0A6" w14:textId="77777777" w:rsidR="000A6CC7" w:rsidRPr="00D5236D" w:rsidRDefault="000A6CC7" w:rsidP="00D5236D">
      <w:pPr>
        <w:tabs>
          <w:tab w:val="left" w:pos="851"/>
        </w:tabs>
        <w:ind w:left="851" w:right="901"/>
        <w:jc w:val="both"/>
        <w:rPr>
          <w:rFonts w:ascii="Palatino Linotype" w:hAnsi="Palatino Linotype"/>
          <w:b/>
          <w:i/>
          <w:sz w:val="22"/>
          <w:szCs w:val="22"/>
          <w:lang w:val="es-ES"/>
        </w:rPr>
      </w:pPr>
      <w:r w:rsidRPr="00D5236D">
        <w:rPr>
          <w:rFonts w:ascii="Palatino Linotype" w:hAnsi="Palatino Linotype"/>
          <w:b/>
          <w:i/>
          <w:sz w:val="22"/>
          <w:szCs w:val="22"/>
          <w:lang w:val="es-ES"/>
        </w:rPr>
        <w:t xml:space="preserve">VI. </w:t>
      </w:r>
      <w:r w:rsidRPr="00D5236D">
        <w:rPr>
          <w:rFonts w:ascii="Palatino Linotype" w:hAnsi="Palatino Linotype"/>
          <w:i/>
          <w:sz w:val="22"/>
          <w:szCs w:val="22"/>
          <w:lang w:val="es-ES"/>
        </w:rPr>
        <w:t xml:space="preserve">Las razones o </w:t>
      </w:r>
      <w:r w:rsidRPr="00D5236D">
        <w:rPr>
          <w:rFonts w:ascii="Palatino Linotype" w:hAnsi="Palatino Linotype" w:cs="Arial"/>
          <w:i/>
          <w:sz w:val="22"/>
          <w:szCs w:val="22"/>
          <w:lang w:val="es-ES" w:eastAsia="es-MX"/>
        </w:rPr>
        <w:t>motivos</w:t>
      </w:r>
      <w:r w:rsidRPr="00D5236D">
        <w:rPr>
          <w:rFonts w:ascii="Palatino Linotype" w:hAnsi="Palatino Linotype"/>
          <w:i/>
          <w:sz w:val="22"/>
          <w:szCs w:val="22"/>
          <w:lang w:val="es-ES"/>
        </w:rPr>
        <w:t xml:space="preserve"> de inconformidad;</w:t>
      </w:r>
      <w:r w:rsidRPr="00D5236D">
        <w:rPr>
          <w:rFonts w:ascii="Palatino Linotype" w:hAnsi="Palatino Linotype"/>
          <w:b/>
          <w:i/>
          <w:sz w:val="22"/>
          <w:szCs w:val="22"/>
          <w:lang w:val="es-ES"/>
        </w:rPr>
        <w:t xml:space="preserve"> </w:t>
      </w:r>
    </w:p>
    <w:p w14:paraId="6887BC10" w14:textId="77777777" w:rsidR="000A6CC7" w:rsidRPr="00D5236D" w:rsidRDefault="000A6CC7" w:rsidP="00D5236D">
      <w:pPr>
        <w:tabs>
          <w:tab w:val="left" w:pos="851"/>
        </w:tabs>
        <w:ind w:left="851" w:right="901"/>
        <w:jc w:val="both"/>
        <w:rPr>
          <w:rFonts w:ascii="Palatino Linotype" w:hAnsi="Palatino Linotype"/>
          <w:b/>
          <w:i/>
          <w:sz w:val="22"/>
          <w:szCs w:val="22"/>
          <w:lang w:val="es-ES"/>
        </w:rPr>
      </w:pPr>
      <w:r w:rsidRPr="00D5236D">
        <w:rPr>
          <w:rFonts w:ascii="Palatino Linotype" w:hAnsi="Palatino Linotype"/>
          <w:b/>
          <w:i/>
          <w:sz w:val="22"/>
          <w:szCs w:val="22"/>
          <w:lang w:val="es-ES"/>
        </w:rPr>
        <w:t xml:space="preserve">VII. </w:t>
      </w:r>
      <w:r w:rsidRPr="00D5236D">
        <w:rPr>
          <w:rFonts w:ascii="Palatino Linotype" w:hAnsi="Palatino Linotype"/>
          <w:i/>
          <w:sz w:val="22"/>
          <w:szCs w:val="22"/>
          <w:lang w:val="es-ES"/>
        </w:rPr>
        <w:t>La copia de la respuesta que se impugna y, en su caso, de la notificación correspondiente, en el caso de respuesta de la solicitud; y</w:t>
      </w:r>
      <w:r w:rsidRPr="00D5236D">
        <w:rPr>
          <w:rFonts w:ascii="Palatino Linotype" w:hAnsi="Palatino Linotype"/>
          <w:b/>
          <w:i/>
          <w:sz w:val="22"/>
          <w:szCs w:val="22"/>
          <w:lang w:val="es-ES"/>
        </w:rPr>
        <w:t xml:space="preserve"> </w:t>
      </w:r>
    </w:p>
    <w:p w14:paraId="3A468EA7" w14:textId="77777777" w:rsidR="000A6CC7" w:rsidRPr="00D5236D" w:rsidRDefault="000A6CC7" w:rsidP="00D5236D">
      <w:pPr>
        <w:tabs>
          <w:tab w:val="left" w:pos="851"/>
        </w:tabs>
        <w:ind w:left="851" w:right="901"/>
        <w:jc w:val="both"/>
        <w:rPr>
          <w:rFonts w:ascii="Palatino Linotype" w:hAnsi="Palatino Linotype"/>
          <w:i/>
          <w:sz w:val="22"/>
          <w:szCs w:val="22"/>
          <w:lang w:val="es-ES"/>
        </w:rPr>
      </w:pPr>
      <w:r w:rsidRPr="00D5236D">
        <w:rPr>
          <w:rFonts w:ascii="Palatino Linotype" w:hAnsi="Palatino Linotype"/>
          <w:b/>
          <w:i/>
          <w:sz w:val="22"/>
          <w:szCs w:val="22"/>
          <w:lang w:val="es-ES"/>
        </w:rPr>
        <w:t xml:space="preserve">VIII. </w:t>
      </w:r>
      <w:r w:rsidRPr="00D5236D">
        <w:rPr>
          <w:rFonts w:ascii="Palatino Linotype" w:hAnsi="Palatino Linotype"/>
          <w:i/>
          <w:sz w:val="22"/>
          <w:szCs w:val="22"/>
          <w:lang w:val="es-ES"/>
        </w:rPr>
        <w:t>Firma del recurrente, en su caso, cuando se presente por escrito, requisito sin el cual se dará trámite al recurso.</w:t>
      </w:r>
    </w:p>
    <w:p w14:paraId="3FDB692C" w14:textId="77777777" w:rsidR="000A6CC7" w:rsidRPr="00D5236D" w:rsidRDefault="000A6CC7" w:rsidP="00D5236D">
      <w:pPr>
        <w:tabs>
          <w:tab w:val="left" w:pos="851"/>
        </w:tabs>
        <w:ind w:left="851" w:right="901"/>
        <w:jc w:val="both"/>
        <w:rPr>
          <w:rFonts w:ascii="Palatino Linotype" w:hAnsi="Palatino Linotype"/>
          <w:i/>
          <w:sz w:val="22"/>
          <w:szCs w:val="22"/>
          <w:lang w:val="es-ES"/>
        </w:rPr>
      </w:pPr>
      <w:r w:rsidRPr="00D5236D">
        <w:rPr>
          <w:rFonts w:ascii="Palatino Linotype" w:hAnsi="Palatino Linotype"/>
          <w:i/>
          <w:sz w:val="22"/>
          <w:szCs w:val="22"/>
          <w:lang w:val="es-ES"/>
        </w:rPr>
        <w:t xml:space="preserve">Adicionalmente, se podrán anexar las pruebas y demás elementos que considere procedentes someter a juicio del Instituto. </w:t>
      </w:r>
    </w:p>
    <w:p w14:paraId="5F5E81EB" w14:textId="77777777" w:rsidR="000A6CC7" w:rsidRPr="00D5236D" w:rsidRDefault="000A6CC7" w:rsidP="00D5236D">
      <w:pPr>
        <w:tabs>
          <w:tab w:val="left" w:pos="851"/>
        </w:tabs>
        <w:ind w:left="851" w:right="901"/>
        <w:jc w:val="both"/>
        <w:rPr>
          <w:rFonts w:ascii="Palatino Linotype" w:hAnsi="Palatino Linotype"/>
          <w:i/>
          <w:sz w:val="22"/>
          <w:szCs w:val="22"/>
          <w:lang w:val="es-ES"/>
        </w:rPr>
      </w:pPr>
      <w:r w:rsidRPr="00D5236D">
        <w:rPr>
          <w:rFonts w:ascii="Palatino Linotype" w:hAnsi="Palatino Linotype"/>
          <w:i/>
          <w:sz w:val="22"/>
          <w:szCs w:val="22"/>
          <w:lang w:val="es-ES"/>
        </w:rPr>
        <w:t xml:space="preserve">En ningún caso será necesario que el particular ratifique el recurso de revisión interpuesto. </w:t>
      </w:r>
    </w:p>
    <w:p w14:paraId="352A962B" w14:textId="77777777" w:rsidR="000A6CC7" w:rsidRPr="00D5236D" w:rsidRDefault="000A6CC7" w:rsidP="00D5236D">
      <w:pPr>
        <w:tabs>
          <w:tab w:val="left" w:pos="851"/>
        </w:tabs>
        <w:ind w:left="851" w:right="901"/>
        <w:jc w:val="both"/>
        <w:rPr>
          <w:rFonts w:ascii="Palatino Linotype" w:hAnsi="Palatino Linotype"/>
          <w:i/>
          <w:sz w:val="22"/>
          <w:szCs w:val="22"/>
          <w:lang w:val="es-ES"/>
        </w:rPr>
      </w:pPr>
      <w:r w:rsidRPr="00D5236D">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D5236D">
        <w:rPr>
          <w:rFonts w:ascii="Palatino Linotype" w:hAnsi="Palatino Linotype"/>
          <w:i/>
          <w:sz w:val="22"/>
          <w:szCs w:val="22"/>
          <w:lang w:val="es-ES"/>
        </w:rPr>
        <w:t>, IV, VII y VIII.”</w:t>
      </w:r>
    </w:p>
    <w:p w14:paraId="245BE898" w14:textId="1F08F1A2" w:rsidR="004865B7" w:rsidRPr="00D5236D" w:rsidRDefault="000A6CC7" w:rsidP="00D5236D">
      <w:pPr>
        <w:tabs>
          <w:tab w:val="left" w:pos="851"/>
        </w:tabs>
        <w:ind w:left="851" w:right="901"/>
        <w:jc w:val="both"/>
        <w:rPr>
          <w:rFonts w:ascii="Palatino Linotype" w:hAnsi="Palatino Linotype"/>
          <w:lang w:val="es-ES"/>
        </w:rPr>
      </w:pPr>
      <w:r w:rsidRPr="00D5236D">
        <w:rPr>
          <w:rFonts w:ascii="Palatino Linotype" w:hAnsi="Palatino Linotype"/>
          <w:b/>
          <w:i/>
          <w:sz w:val="22"/>
          <w:szCs w:val="22"/>
          <w:lang w:val="es-ES"/>
        </w:rPr>
        <w:t>(Énfasis añadido)</w:t>
      </w:r>
    </w:p>
    <w:p w14:paraId="723B391B" w14:textId="77777777" w:rsidR="005C250B" w:rsidRPr="00D5236D" w:rsidRDefault="005C250B" w:rsidP="00D5236D">
      <w:pPr>
        <w:spacing w:line="360" w:lineRule="auto"/>
        <w:jc w:val="both"/>
        <w:textAlignment w:val="baseline"/>
        <w:rPr>
          <w:rFonts w:ascii="Palatino Linotype" w:hAnsi="Palatino Linotype"/>
          <w:b/>
          <w:sz w:val="22"/>
          <w:szCs w:val="22"/>
          <w:lang w:eastAsia="es-MX"/>
        </w:rPr>
      </w:pPr>
    </w:p>
    <w:p w14:paraId="1845814D" w14:textId="77777777" w:rsidR="005B5043" w:rsidRPr="00D5236D" w:rsidRDefault="000171D8" w:rsidP="00D5236D">
      <w:pPr>
        <w:spacing w:line="360" w:lineRule="auto"/>
        <w:jc w:val="both"/>
        <w:textAlignment w:val="baseline"/>
        <w:rPr>
          <w:rFonts w:ascii="Palatino Linotype" w:hAnsi="Palatino Linotype" w:cs="Arial"/>
          <w:b/>
          <w:lang w:val="es-ES" w:eastAsia="es-MX"/>
        </w:rPr>
      </w:pPr>
      <w:r w:rsidRPr="00D5236D">
        <w:rPr>
          <w:rFonts w:ascii="Palatino Linotype" w:hAnsi="Palatino Linotype"/>
          <w:b/>
          <w:sz w:val="28"/>
          <w:lang w:eastAsia="es-MX"/>
        </w:rPr>
        <w:lastRenderedPageBreak/>
        <w:t>QUINTO</w:t>
      </w:r>
      <w:r w:rsidRPr="00D5236D">
        <w:rPr>
          <w:rFonts w:ascii="Palatino Linotype" w:hAnsi="Palatino Linotype" w:cs="Arial"/>
          <w:b/>
          <w:lang w:eastAsia="es-MX"/>
        </w:rPr>
        <w:t xml:space="preserve">. </w:t>
      </w:r>
      <w:r w:rsidRPr="00D5236D">
        <w:rPr>
          <w:rFonts w:ascii="Palatino Linotype" w:hAnsi="Palatino Linotype" w:cs="Arial"/>
          <w:b/>
          <w:lang w:val="es-ES" w:eastAsia="es-MX"/>
        </w:rPr>
        <w:t>Estudio y resolución del asunto.</w:t>
      </w:r>
    </w:p>
    <w:p w14:paraId="7EAAC505" w14:textId="77777777" w:rsidR="00DE606D" w:rsidRPr="00D5236D" w:rsidRDefault="00DE606D" w:rsidP="00D5236D">
      <w:pPr>
        <w:spacing w:line="360" w:lineRule="auto"/>
        <w:jc w:val="both"/>
        <w:rPr>
          <w:rFonts w:ascii="Palatino Linotype" w:hAnsi="Palatino Linotype" w:cs="Arial"/>
        </w:rPr>
      </w:pPr>
      <w:r w:rsidRPr="00D5236D">
        <w:rPr>
          <w:rFonts w:ascii="Palatino Linotype" w:hAnsi="Palatino Linotype" w:cs="Arial"/>
        </w:rPr>
        <w:t xml:space="preserve">Una vez determinada la vía sobre la que versará el presente recurso, y previa revisión del expediente electrónico formado en </w:t>
      </w:r>
      <w:r w:rsidRPr="00D5236D">
        <w:rPr>
          <w:rFonts w:ascii="Palatino Linotype" w:hAnsi="Palatino Linotype" w:cs="Arial"/>
          <w:b/>
        </w:rPr>
        <w:t>EL SAIMEX</w:t>
      </w:r>
      <w:r w:rsidRPr="00D5236D">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D5236D">
        <w:rPr>
          <w:rFonts w:ascii="Palatino Linotype" w:hAnsi="Palatino Linotype"/>
          <w:lang w:val="es-ES"/>
        </w:rPr>
        <w:t>Constitución Política de los Estados Unidos Mexicanos, en la Constitución Política del Estado Libre y Soberano de México</w:t>
      </w:r>
      <w:r w:rsidRPr="00D5236D">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D5236D">
        <w:rPr>
          <w:rFonts w:ascii="Palatino Linotype" w:hAnsi="Palatino Linotype"/>
          <w:lang w:val="es-ES"/>
        </w:rPr>
        <w:t>Constitución Política de los Estados Unidos Mexicanos</w:t>
      </w:r>
      <w:r w:rsidRPr="00D5236D">
        <w:rPr>
          <w:rFonts w:ascii="Palatino Linotype" w:hAnsi="Palatino Linotype" w:cs="Arial"/>
        </w:rPr>
        <w:t xml:space="preserve"> y los numerales 8 y 9 de la </w:t>
      </w:r>
      <w:r w:rsidRPr="00D5236D">
        <w:rPr>
          <w:rFonts w:ascii="Palatino Linotype" w:hAnsi="Palatino Linotype" w:cs="Arial"/>
          <w:lang w:val="es-ES"/>
        </w:rPr>
        <w:t>Ley de Transparencia y Acceso a la Información Pública del Estado de México y Municipios.</w:t>
      </w:r>
    </w:p>
    <w:p w14:paraId="785542EE" w14:textId="77777777" w:rsidR="00DE606D" w:rsidRPr="00D5236D" w:rsidRDefault="00DE606D" w:rsidP="00D5236D">
      <w:pPr>
        <w:tabs>
          <w:tab w:val="left" w:pos="709"/>
        </w:tabs>
        <w:spacing w:line="360" w:lineRule="auto"/>
        <w:ind w:right="49"/>
        <w:jc w:val="both"/>
        <w:rPr>
          <w:rFonts w:ascii="Palatino Linotype" w:eastAsia="Palatino Linotype" w:hAnsi="Palatino Linotype" w:cs="Palatino Linotype"/>
        </w:rPr>
      </w:pPr>
    </w:p>
    <w:p w14:paraId="57BFDE60" w14:textId="77777777" w:rsidR="00DE4135" w:rsidRPr="00D5236D" w:rsidRDefault="00DE4135" w:rsidP="00D5236D">
      <w:pPr>
        <w:tabs>
          <w:tab w:val="left" w:pos="709"/>
        </w:tabs>
        <w:spacing w:line="360" w:lineRule="auto"/>
        <w:ind w:right="49"/>
        <w:jc w:val="both"/>
        <w:rPr>
          <w:rFonts w:ascii="Palatino Linotype" w:eastAsia="Palatino Linotype" w:hAnsi="Palatino Linotype" w:cs="Palatino Linotype"/>
        </w:rPr>
      </w:pPr>
      <w:r w:rsidRPr="00D5236D">
        <w:rPr>
          <w:rFonts w:ascii="Palatino Linotype" w:eastAsia="Palatino Linotype" w:hAnsi="Palatino Linotype" w:cs="Palatino Linotype"/>
        </w:rPr>
        <w:t>En tal sentido, la Ley de Transparencia y Acceso a la Información Pública del Estado de México y Municipios que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6C2FDAF" w14:textId="77777777" w:rsidR="00DE4135" w:rsidRPr="00D5236D" w:rsidRDefault="00DE4135" w:rsidP="00D5236D">
      <w:pPr>
        <w:spacing w:before="240"/>
        <w:ind w:left="709" w:right="760"/>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i/>
          <w:sz w:val="22"/>
          <w:szCs w:val="22"/>
        </w:rPr>
        <w:t>“</w:t>
      </w:r>
      <w:r w:rsidRPr="00D5236D">
        <w:rPr>
          <w:rFonts w:ascii="Palatino Linotype" w:eastAsia="Palatino Linotype" w:hAnsi="Palatino Linotype" w:cs="Palatino Linotype"/>
          <w:b/>
          <w:i/>
          <w:sz w:val="22"/>
          <w:szCs w:val="22"/>
        </w:rPr>
        <w:t>Artículo 4</w:t>
      </w:r>
      <w:r w:rsidRPr="00D5236D">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18B2999" w14:textId="77777777" w:rsidR="00DE4135" w:rsidRPr="00D5236D" w:rsidRDefault="00DE4135" w:rsidP="00D5236D">
      <w:pPr>
        <w:ind w:left="709" w:right="760"/>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b/>
          <w:i/>
          <w:sz w:val="22"/>
          <w:szCs w:val="22"/>
        </w:rPr>
        <w:lastRenderedPageBreak/>
        <w:t>Toda la información generada, obtenida, adquirida, transformada, administrada o en posesión de los sujetos obligados es pública y accesible de manera permanente a cualquier persona</w:t>
      </w:r>
      <w:r w:rsidRPr="00D5236D">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2C79259" w14:textId="77777777" w:rsidR="00DE4135" w:rsidRPr="00D5236D" w:rsidRDefault="00DE4135" w:rsidP="00D5236D">
      <w:pPr>
        <w:ind w:left="709" w:right="760"/>
        <w:jc w:val="both"/>
        <w:rPr>
          <w:rFonts w:ascii="Palatino Linotype" w:eastAsia="Palatino Linotype" w:hAnsi="Palatino Linotype" w:cs="Palatino Linotype"/>
          <w:i/>
          <w:sz w:val="22"/>
          <w:szCs w:val="22"/>
        </w:rPr>
      </w:pPr>
    </w:p>
    <w:p w14:paraId="7D4629E8" w14:textId="77777777" w:rsidR="00DE4135" w:rsidRPr="00D5236D" w:rsidRDefault="00DE4135" w:rsidP="00D5236D">
      <w:pPr>
        <w:ind w:left="709" w:right="760"/>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D5236D">
        <w:rPr>
          <w:rFonts w:ascii="Palatino Linotype" w:eastAsia="Palatino Linotype" w:hAnsi="Palatino Linotype" w:cs="Palatino Linotype"/>
          <w:i/>
          <w:sz w:val="22"/>
          <w:szCs w:val="22"/>
        </w:rPr>
        <w:t>.”(Sic)</w:t>
      </w:r>
    </w:p>
    <w:p w14:paraId="07C2B7B9" w14:textId="77777777" w:rsidR="00DE4135" w:rsidRPr="00D5236D" w:rsidRDefault="00DE4135" w:rsidP="00D5236D">
      <w:pPr>
        <w:spacing w:line="360" w:lineRule="auto"/>
        <w:jc w:val="both"/>
        <w:rPr>
          <w:rFonts w:ascii="Palatino Linotype" w:eastAsia="Palatino Linotype" w:hAnsi="Palatino Linotype" w:cs="Palatino Linotype"/>
        </w:rPr>
      </w:pPr>
    </w:p>
    <w:p w14:paraId="540EF339" w14:textId="77777777" w:rsidR="00DE4135" w:rsidRPr="00D5236D" w:rsidRDefault="00DE4135" w:rsidP="00D5236D">
      <w:pPr>
        <w:spacing w:line="360" w:lineRule="auto"/>
        <w:jc w:val="both"/>
        <w:rPr>
          <w:rFonts w:ascii="Palatino Linotype" w:eastAsia="Palatino Linotype" w:hAnsi="Palatino Linotype" w:cs="Palatino Linotype"/>
        </w:rPr>
      </w:pPr>
      <w:r w:rsidRPr="00D5236D">
        <w:rPr>
          <w:rFonts w:ascii="Palatino Linotype" w:eastAsia="Palatino Linotype" w:hAnsi="Palatino Linotype" w:cs="Palatino Linotype"/>
        </w:rPr>
        <w:t>Esto es, que los Sujetos Obligados tienen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C95A254" w14:textId="77777777" w:rsidR="00DE4135" w:rsidRPr="00D5236D" w:rsidRDefault="00DE4135" w:rsidP="00D5236D">
      <w:pPr>
        <w:ind w:left="567" w:right="758"/>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b/>
          <w:i/>
          <w:sz w:val="22"/>
          <w:szCs w:val="22"/>
        </w:rPr>
        <w:t>“Artículo 12.-</w:t>
      </w:r>
      <w:r w:rsidRPr="00D5236D">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3815B6F" w14:textId="77777777" w:rsidR="00DE4135" w:rsidRPr="00D5236D" w:rsidRDefault="00DE4135" w:rsidP="00D5236D">
      <w:pPr>
        <w:ind w:left="567" w:right="758"/>
        <w:jc w:val="both"/>
        <w:rPr>
          <w:rFonts w:ascii="Palatino Linotype" w:eastAsia="Palatino Linotype" w:hAnsi="Palatino Linotype" w:cs="Palatino Linotype"/>
          <w:i/>
          <w:sz w:val="22"/>
          <w:szCs w:val="22"/>
        </w:rPr>
      </w:pPr>
    </w:p>
    <w:p w14:paraId="449DB93F" w14:textId="77777777" w:rsidR="00DE4135" w:rsidRPr="00D5236D" w:rsidRDefault="00DE4135" w:rsidP="00D5236D">
      <w:pPr>
        <w:ind w:left="567" w:right="758"/>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D5236D">
        <w:rPr>
          <w:rFonts w:ascii="Palatino Linotype" w:eastAsia="Palatino Linotype" w:hAnsi="Palatino Linotype" w:cs="Palatino Linotype"/>
          <w:i/>
          <w:sz w:val="22"/>
          <w:szCs w:val="22"/>
        </w:rPr>
        <w:t xml:space="preserve">. </w:t>
      </w:r>
      <w:r w:rsidRPr="00D5236D">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71D86C8B" w14:textId="77777777" w:rsidR="00DE4135" w:rsidRPr="00D5236D" w:rsidRDefault="00DE4135" w:rsidP="00D5236D">
      <w:pPr>
        <w:spacing w:line="360" w:lineRule="auto"/>
        <w:ind w:right="-93"/>
        <w:jc w:val="both"/>
        <w:rPr>
          <w:rFonts w:ascii="Palatino Linotype" w:eastAsia="Palatino Linotype" w:hAnsi="Palatino Linotype" w:cs="Palatino Linotype"/>
        </w:rPr>
      </w:pPr>
    </w:p>
    <w:p w14:paraId="16C8F55A" w14:textId="77777777" w:rsidR="00DE4135" w:rsidRPr="00D5236D" w:rsidRDefault="00DE4135" w:rsidP="00D5236D">
      <w:pPr>
        <w:spacing w:line="360" w:lineRule="auto"/>
        <w:ind w:right="-93"/>
        <w:jc w:val="both"/>
        <w:rPr>
          <w:rFonts w:ascii="Palatino Linotype" w:eastAsia="Palatino Linotype" w:hAnsi="Palatino Linotype" w:cs="Palatino Linotype"/>
        </w:rPr>
      </w:pPr>
      <w:r w:rsidRPr="00D5236D">
        <w:rPr>
          <w:rFonts w:ascii="Palatino Linotype" w:eastAsia="Palatino Linotype" w:hAnsi="Palatino Linotype" w:cs="Palatino Linotype"/>
        </w:rPr>
        <w:t xml:space="preserve">Es decir, que todo sujeto obligado que genere, recopile, administre, procese, archive, posea o conserven, son responsables de la misma teniendo a su vez la obligación de </w:t>
      </w:r>
      <w:r w:rsidRPr="00D5236D">
        <w:rPr>
          <w:rFonts w:ascii="Palatino Linotype" w:eastAsia="Palatino Linotype" w:hAnsi="Palatino Linotype" w:cs="Palatino Linotype"/>
        </w:rPr>
        <w:lastRenderedPageBreak/>
        <w:t>proporcionar la información que se les requiera sin necesidad de resumir,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3679440E" w14:textId="77777777" w:rsidR="00DE4135" w:rsidRPr="00D5236D" w:rsidRDefault="00DE4135" w:rsidP="00D5236D">
      <w:pPr>
        <w:spacing w:line="360" w:lineRule="auto"/>
        <w:ind w:right="-93"/>
        <w:jc w:val="both"/>
        <w:rPr>
          <w:rFonts w:ascii="Palatino Linotype" w:eastAsia="Palatino Linotype" w:hAnsi="Palatino Linotype" w:cs="Palatino Linotype"/>
        </w:rPr>
      </w:pPr>
    </w:p>
    <w:p w14:paraId="65349610" w14:textId="77777777" w:rsidR="00DE4135" w:rsidRPr="00D5236D" w:rsidRDefault="00DE4135" w:rsidP="00D5236D">
      <w:pPr>
        <w:spacing w:line="360" w:lineRule="auto"/>
        <w:jc w:val="both"/>
        <w:rPr>
          <w:rFonts w:ascii="Palatino Linotype" w:eastAsia="Palatino Linotype" w:hAnsi="Palatino Linotype" w:cs="Palatino Linotype"/>
          <w:b/>
        </w:rPr>
      </w:pPr>
      <w:r w:rsidRPr="00D5236D">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D5236D">
        <w:rPr>
          <w:rFonts w:ascii="Palatino Linotype" w:eastAsia="Palatino Linotype" w:hAnsi="Palatino Linotype" w:cs="Palatino Linotype"/>
          <w:b/>
        </w:rPr>
        <w:t xml:space="preserve"> </w:t>
      </w:r>
    </w:p>
    <w:p w14:paraId="2D6DE0DF" w14:textId="77777777" w:rsidR="00DE4135" w:rsidRPr="00D5236D" w:rsidRDefault="00DE4135" w:rsidP="00D5236D">
      <w:pPr>
        <w:ind w:left="851" w:right="850"/>
        <w:jc w:val="both"/>
        <w:rPr>
          <w:rFonts w:ascii="Palatino Linotype" w:eastAsia="Palatino Linotype" w:hAnsi="Palatino Linotype" w:cs="Palatino Linotype"/>
        </w:rPr>
      </w:pPr>
    </w:p>
    <w:p w14:paraId="6B58848E" w14:textId="77777777" w:rsidR="00DE4135" w:rsidRPr="00D5236D" w:rsidRDefault="00DE4135" w:rsidP="00D5236D">
      <w:pPr>
        <w:ind w:left="851" w:right="901"/>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i/>
          <w:sz w:val="22"/>
          <w:szCs w:val="22"/>
        </w:rPr>
        <w:t>“</w:t>
      </w:r>
      <w:r w:rsidRPr="00D5236D">
        <w:rPr>
          <w:rFonts w:ascii="Palatino Linotype" w:eastAsia="Palatino Linotype" w:hAnsi="Palatino Linotype" w:cs="Palatino Linotype"/>
          <w:b/>
          <w:i/>
          <w:sz w:val="22"/>
          <w:szCs w:val="22"/>
        </w:rPr>
        <w:t>No existe obligación de elaborar documentos ad hoc para atender las solicitudes de acceso a la información.</w:t>
      </w:r>
      <w:r w:rsidRPr="00D5236D">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3DE2289B" w14:textId="77777777" w:rsidR="00DE4135" w:rsidRPr="00D5236D" w:rsidRDefault="00DE4135" w:rsidP="00D5236D">
      <w:pPr>
        <w:spacing w:line="360" w:lineRule="auto"/>
        <w:jc w:val="both"/>
        <w:rPr>
          <w:rFonts w:ascii="Palatino Linotype" w:eastAsia="Palatino Linotype" w:hAnsi="Palatino Linotype" w:cs="Palatino Linotype"/>
        </w:rPr>
      </w:pPr>
    </w:p>
    <w:p w14:paraId="283CA73D" w14:textId="77777777" w:rsidR="00DE4135" w:rsidRPr="00D5236D" w:rsidRDefault="00DE4135" w:rsidP="00D5236D">
      <w:pPr>
        <w:spacing w:line="360" w:lineRule="auto"/>
        <w:jc w:val="both"/>
        <w:rPr>
          <w:rFonts w:ascii="Palatino Linotype" w:eastAsia="Palatino Linotype" w:hAnsi="Palatino Linotype" w:cs="Palatino Linotype"/>
        </w:rPr>
      </w:pPr>
      <w:r w:rsidRPr="00D5236D">
        <w:rPr>
          <w:rFonts w:ascii="Palatino Linotype" w:eastAsia="Palatino Linotype" w:hAnsi="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9E89C56" w14:textId="77777777" w:rsidR="00DE4135" w:rsidRPr="00D5236D" w:rsidRDefault="00DE4135" w:rsidP="00D5236D">
      <w:pPr>
        <w:spacing w:line="360" w:lineRule="auto"/>
        <w:jc w:val="both"/>
        <w:rPr>
          <w:rFonts w:ascii="Palatino Linotype" w:eastAsia="Palatino Linotype" w:hAnsi="Palatino Linotype" w:cs="Palatino Linotype"/>
        </w:rPr>
      </w:pPr>
    </w:p>
    <w:p w14:paraId="2BC26C88" w14:textId="77777777" w:rsidR="00DE4135" w:rsidRPr="00D5236D" w:rsidRDefault="00DE4135" w:rsidP="00D5236D">
      <w:pPr>
        <w:spacing w:line="360" w:lineRule="auto"/>
        <w:ind w:right="49"/>
        <w:jc w:val="both"/>
        <w:rPr>
          <w:rFonts w:ascii="Palatino Linotype" w:eastAsia="Palatino Linotype" w:hAnsi="Palatino Linotype" w:cs="Palatino Linotype"/>
        </w:rPr>
      </w:pPr>
      <w:r w:rsidRPr="00D5236D">
        <w:rPr>
          <w:rFonts w:ascii="Palatino Linotype" w:eastAsia="Palatino Linotype" w:hAnsi="Palatino Linotype" w:cs="Palatino Linotype"/>
        </w:rPr>
        <w:lastRenderedPageBreak/>
        <w:t>Siempre y cuando no se trate de información reservada o clasificada, que el difundirla ponga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CCA565A" w14:textId="77777777" w:rsidR="00DE4135" w:rsidRPr="00D5236D" w:rsidRDefault="00DE4135" w:rsidP="00D5236D">
      <w:pPr>
        <w:spacing w:line="360" w:lineRule="auto"/>
        <w:ind w:right="49"/>
        <w:jc w:val="both"/>
        <w:rPr>
          <w:rFonts w:ascii="Palatino Linotype" w:eastAsia="Palatino Linotype" w:hAnsi="Palatino Linotype" w:cs="Palatino Linotype"/>
        </w:rPr>
      </w:pPr>
    </w:p>
    <w:p w14:paraId="595F9655" w14:textId="77777777" w:rsidR="00DE4135" w:rsidRPr="00D5236D" w:rsidRDefault="00DE4135" w:rsidP="00D5236D">
      <w:pPr>
        <w:spacing w:line="360" w:lineRule="auto"/>
        <w:jc w:val="both"/>
        <w:rPr>
          <w:rFonts w:ascii="Palatino Linotype" w:eastAsia="Palatino Linotype" w:hAnsi="Palatino Linotype" w:cs="Palatino Linotype"/>
        </w:rPr>
      </w:pPr>
      <w:r w:rsidRPr="00D5236D">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3171A56" w14:textId="77777777" w:rsidR="00DE4135" w:rsidRPr="00D5236D" w:rsidRDefault="00DE4135" w:rsidP="00D5236D">
      <w:pPr>
        <w:ind w:left="851" w:right="899"/>
        <w:jc w:val="both"/>
        <w:rPr>
          <w:rFonts w:ascii="Palatino Linotype" w:eastAsia="Palatino Linotype" w:hAnsi="Palatino Linotype" w:cs="Palatino Linotype"/>
          <w:i/>
          <w:sz w:val="22"/>
          <w:szCs w:val="22"/>
        </w:rPr>
      </w:pPr>
    </w:p>
    <w:p w14:paraId="685A3ED0" w14:textId="77777777" w:rsidR="00DE4135" w:rsidRPr="00D5236D" w:rsidRDefault="00DE4135" w:rsidP="00D5236D">
      <w:pPr>
        <w:ind w:left="851" w:right="899"/>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i/>
          <w:sz w:val="22"/>
          <w:szCs w:val="22"/>
        </w:rPr>
        <w:t>“</w:t>
      </w:r>
      <w:r w:rsidRPr="00D5236D">
        <w:rPr>
          <w:rFonts w:ascii="Palatino Linotype" w:eastAsia="Palatino Linotype" w:hAnsi="Palatino Linotype" w:cs="Palatino Linotype"/>
          <w:b/>
          <w:i/>
          <w:sz w:val="22"/>
          <w:szCs w:val="22"/>
        </w:rPr>
        <w:t xml:space="preserve">Artículo 3. </w:t>
      </w:r>
      <w:r w:rsidRPr="00D5236D">
        <w:rPr>
          <w:rFonts w:ascii="Palatino Linotype" w:eastAsia="Palatino Linotype" w:hAnsi="Palatino Linotype" w:cs="Palatino Linotype"/>
          <w:i/>
          <w:sz w:val="22"/>
          <w:szCs w:val="22"/>
        </w:rPr>
        <w:t>Para los efectos de la presente Ley se entenderá por:</w:t>
      </w:r>
    </w:p>
    <w:p w14:paraId="6928AF24" w14:textId="77777777" w:rsidR="00DE4135" w:rsidRPr="00D5236D" w:rsidRDefault="00DE4135" w:rsidP="00D5236D">
      <w:pPr>
        <w:ind w:left="851" w:right="899"/>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i/>
          <w:sz w:val="22"/>
          <w:szCs w:val="22"/>
        </w:rPr>
        <w:t>…</w:t>
      </w:r>
    </w:p>
    <w:p w14:paraId="58D3E266" w14:textId="77777777" w:rsidR="00DE4135" w:rsidRPr="00D5236D" w:rsidRDefault="00DE4135" w:rsidP="00D5236D">
      <w:pPr>
        <w:ind w:left="851" w:right="899"/>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b/>
          <w:i/>
          <w:sz w:val="22"/>
          <w:szCs w:val="22"/>
        </w:rPr>
        <w:t>XI. Documento:</w:t>
      </w:r>
      <w:r w:rsidRPr="00D5236D">
        <w:rPr>
          <w:rFonts w:ascii="Palatino Linotype" w:eastAsia="Palatino Linotype" w:hAnsi="Palatino Linotype" w:cs="Palatino Linotype"/>
          <w:i/>
          <w:sz w:val="22"/>
          <w:szCs w:val="22"/>
        </w:rPr>
        <w:t xml:space="preserve"> Los expedientes, reportes, estudios, actas</w:t>
      </w:r>
      <w:r w:rsidRPr="00D5236D">
        <w:rPr>
          <w:rFonts w:ascii="Palatino Linotype" w:eastAsia="Palatino Linotype" w:hAnsi="Palatino Linotype" w:cs="Palatino Linotype"/>
          <w:b/>
          <w:i/>
          <w:sz w:val="22"/>
          <w:szCs w:val="22"/>
        </w:rPr>
        <w:t>,</w:t>
      </w:r>
      <w:r w:rsidRPr="00D5236D">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53A15997" w14:textId="77777777" w:rsidR="00DE4135" w:rsidRPr="00D5236D" w:rsidRDefault="00DE4135" w:rsidP="00D5236D">
      <w:pPr>
        <w:ind w:left="851" w:right="899"/>
        <w:jc w:val="both"/>
        <w:rPr>
          <w:rFonts w:ascii="Palatino Linotype" w:eastAsia="Palatino Linotype" w:hAnsi="Palatino Linotype" w:cs="Palatino Linotype"/>
          <w:sz w:val="22"/>
          <w:szCs w:val="22"/>
        </w:rPr>
      </w:pPr>
    </w:p>
    <w:p w14:paraId="6FF6DD54" w14:textId="77777777" w:rsidR="00DE4135" w:rsidRPr="00D5236D" w:rsidRDefault="00DE4135" w:rsidP="00D5236D">
      <w:pPr>
        <w:spacing w:line="360" w:lineRule="auto"/>
        <w:jc w:val="both"/>
        <w:rPr>
          <w:rFonts w:ascii="Palatino Linotype" w:eastAsia="Palatino Linotype" w:hAnsi="Palatino Linotype" w:cs="Palatino Linotype"/>
        </w:rPr>
      </w:pPr>
      <w:r w:rsidRPr="00D5236D">
        <w:rPr>
          <w:rFonts w:ascii="Palatino Linotype" w:eastAsia="Palatino Linotype" w:hAnsi="Palatino Linotype" w:cs="Palatino Linotype"/>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C95D9CC" w14:textId="77777777" w:rsidR="00DE4135" w:rsidRPr="00D5236D" w:rsidRDefault="00DE4135" w:rsidP="00D5236D">
      <w:pPr>
        <w:ind w:left="851" w:right="899"/>
        <w:jc w:val="both"/>
        <w:rPr>
          <w:rFonts w:ascii="Palatino Linotype" w:eastAsia="Palatino Linotype" w:hAnsi="Palatino Linotype" w:cs="Palatino Linotype"/>
          <w:sz w:val="16"/>
          <w:szCs w:val="16"/>
        </w:rPr>
      </w:pPr>
    </w:p>
    <w:p w14:paraId="4BD151BB" w14:textId="77777777" w:rsidR="00DE4135" w:rsidRPr="00D5236D" w:rsidRDefault="00DE4135" w:rsidP="00D5236D">
      <w:pPr>
        <w:ind w:left="851" w:right="899"/>
        <w:jc w:val="both"/>
        <w:rPr>
          <w:rFonts w:ascii="Palatino Linotype" w:eastAsia="Palatino Linotype" w:hAnsi="Palatino Linotype" w:cs="Palatino Linotype"/>
          <w:b/>
          <w:i/>
          <w:sz w:val="22"/>
          <w:szCs w:val="22"/>
        </w:rPr>
      </w:pPr>
      <w:r w:rsidRPr="00D5236D">
        <w:rPr>
          <w:rFonts w:ascii="Palatino Linotype" w:eastAsia="Palatino Linotype" w:hAnsi="Palatino Linotype" w:cs="Palatino Linotype"/>
          <w:b/>
          <w:sz w:val="22"/>
          <w:szCs w:val="22"/>
        </w:rPr>
        <w:t>“</w:t>
      </w:r>
      <w:r w:rsidRPr="00D5236D">
        <w:rPr>
          <w:rFonts w:ascii="Palatino Linotype" w:eastAsia="Palatino Linotype" w:hAnsi="Palatino Linotype" w:cs="Palatino Linotype"/>
          <w:b/>
          <w:i/>
          <w:sz w:val="22"/>
          <w:szCs w:val="22"/>
        </w:rPr>
        <w:t>CRITERIO 0002-11</w:t>
      </w:r>
    </w:p>
    <w:p w14:paraId="38395F0E" w14:textId="77777777" w:rsidR="00DE4135" w:rsidRPr="00D5236D" w:rsidRDefault="00DE4135" w:rsidP="00D5236D">
      <w:pPr>
        <w:ind w:left="851" w:right="899"/>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D5236D">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C007A0D" w14:textId="77777777" w:rsidR="00DE4135" w:rsidRPr="00D5236D" w:rsidRDefault="00DE4135" w:rsidP="00D5236D">
      <w:pPr>
        <w:ind w:left="851" w:right="899"/>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956EFA9" w14:textId="77777777" w:rsidR="00DE4135" w:rsidRPr="00D5236D" w:rsidRDefault="00DE4135" w:rsidP="00D5236D">
      <w:pPr>
        <w:ind w:left="851" w:right="899"/>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6734DCF1" w14:textId="77777777" w:rsidR="00DE4135" w:rsidRPr="00D5236D" w:rsidRDefault="00DE4135" w:rsidP="00D5236D">
      <w:pPr>
        <w:ind w:left="851" w:right="899"/>
        <w:jc w:val="both"/>
        <w:rPr>
          <w:rFonts w:ascii="Palatino Linotype" w:eastAsia="Palatino Linotype" w:hAnsi="Palatino Linotype" w:cs="Palatino Linotype"/>
          <w:b/>
          <w:i/>
          <w:sz w:val="22"/>
          <w:szCs w:val="22"/>
        </w:rPr>
      </w:pPr>
      <w:r w:rsidRPr="00D5236D">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720CEC61" w14:textId="4927A092" w:rsidR="00DE4135" w:rsidRPr="00D5236D" w:rsidRDefault="00DE4135" w:rsidP="00D5236D">
      <w:pPr>
        <w:ind w:left="851" w:right="899"/>
        <w:jc w:val="both"/>
        <w:rPr>
          <w:rFonts w:ascii="Palatino Linotype" w:eastAsia="Palatino Linotype" w:hAnsi="Palatino Linotype" w:cs="Palatino Linotype"/>
          <w:b/>
          <w:i/>
          <w:sz w:val="22"/>
          <w:szCs w:val="22"/>
        </w:rPr>
      </w:pPr>
      <w:r w:rsidRPr="00D5236D">
        <w:rPr>
          <w:rFonts w:ascii="Palatino Linotype" w:eastAsia="Palatino Linotype" w:hAnsi="Palatino Linotype" w:cs="Palatino Linotype"/>
          <w:b/>
          <w:i/>
          <w:sz w:val="22"/>
          <w:szCs w:val="22"/>
        </w:rPr>
        <w:t>3) Que se trate de información registrada en cualquier soporte documental,</w:t>
      </w:r>
      <w:r w:rsidR="00D5236D">
        <w:rPr>
          <w:rFonts w:ascii="Palatino Linotype" w:eastAsia="Palatino Linotype" w:hAnsi="Palatino Linotype" w:cs="Palatino Linotype"/>
          <w:b/>
          <w:i/>
          <w:sz w:val="22"/>
          <w:szCs w:val="22"/>
        </w:rPr>
        <w:t xml:space="preserve"> </w:t>
      </w:r>
      <w:r w:rsidRPr="00D5236D">
        <w:rPr>
          <w:rFonts w:ascii="Palatino Linotype" w:eastAsia="Palatino Linotype" w:hAnsi="Palatino Linotype" w:cs="Palatino Linotype"/>
          <w:b/>
          <w:i/>
          <w:sz w:val="22"/>
          <w:szCs w:val="22"/>
        </w:rPr>
        <w:t>que en ejercicio de las atribuciones conferidas, se encuentre en posesión de los Sujetos Obligados.” (Sic)</w:t>
      </w:r>
    </w:p>
    <w:p w14:paraId="74D5357A" w14:textId="77777777" w:rsidR="00DE4135" w:rsidRPr="00D5236D" w:rsidRDefault="00DE4135" w:rsidP="00D5236D">
      <w:pPr>
        <w:tabs>
          <w:tab w:val="left" w:pos="709"/>
        </w:tabs>
        <w:spacing w:line="360" w:lineRule="auto"/>
        <w:ind w:right="49"/>
        <w:jc w:val="both"/>
        <w:rPr>
          <w:rFonts w:ascii="Palatino Linotype" w:eastAsia="Palatino Linotype" w:hAnsi="Palatino Linotype" w:cs="Palatino Linotype"/>
          <w:sz w:val="16"/>
          <w:szCs w:val="16"/>
        </w:rPr>
      </w:pPr>
    </w:p>
    <w:p w14:paraId="32718D6C" w14:textId="414AFE74" w:rsidR="00DE4135" w:rsidRPr="00D5236D" w:rsidRDefault="00DE4135" w:rsidP="00D5236D">
      <w:pPr>
        <w:tabs>
          <w:tab w:val="left" w:pos="709"/>
        </w:tabs>
        <w:spacing w:line="360" w:lineRule="auto"/>
        <w:ind w:right="49"/>
        <w:jc w:val="both"/>
        <w:rPr>
          <w:rFonts w:ascii="Palatino Linotype" w:eastAsia="Palatino Linotype" w:hAnsi="Palatino Linotype" w:cs="Palatino Linotype"/>
        </w:rPr>
      </w:pPr>
      <w:r w:rsidRPr="00D5236D">
        <w:rPr>
          <w:rFonts w:ascii="Palatino Linotype" w:eastAsia="Palatino Linotype" w:hAnsi="Palatino Linotype" w:cs="Palatino Linotype"/>
        </w:rPr>
        <w:t>Una vez señalada la normatividad anterior, conviene recordar que en</w:t>
      </w:r>
      <w:r w:rsidR="00CF4888" w:rsidRPr="00D5236D">
        <w:rPr>
          <w:rFonts w:ascii="Palatino Linotype" w:eastAsia="Palatino Linotype" w:hAnsi="Palatino Linotype" w:cs="Palatino Linotype"/>
        </w:rPr>
        <w:t xml:space="preserve"> solicitud de información el Recurrente solicitó lo siguiente:</w:t>
      </w:r>
    </w:p>
    <w:p w14:paraId="29171B2F" w14:textId="77777777" w:rsidR="00CF4888" w:rsidRPr="00D5236D" w:rsidRDefault="00CF4888" w:rsidP="00D5236D">
      <w:pPr>
        <w:numPr>
          <w:ilvl w:val="0"/>
          <w:numId w:val="38"/>
        </w:numPr>
        <w:spacing w:before="280" w:line="360" w:lineRule="auto"/>
        <w:jc w:val="both"/>
        <w:rPr>
          <w:rFonts w:ascii="Palatino Linotype" w:eastAsia="Palatino Linotype" w:hAnsi="Palatino Linotype" w:cs="Palatino Linotype"/>
        </w:rPr>
      </w:pPr>
      <w:r w:rsidRPr="00D5236D">
        <w:rPr>
          <w:rFonts w:ascii="Palatino Linotype" w:eastAsia="Palatino Linotype" w:hAnsi="Palatino Linotype" w:cs="Palatino Linotype"/>
        </w:rPr>
        <w:t xml:space="preserve">Respecto de la Unidad Municipal de Control y Bienestar Animal: </w:t>
      </w:r>
    </w:p>
    <w:p w14:paraId="767AB5A2" w14:textId="77777777" w:rsidR="00CF4888" w:rsidRPr="00D5236D" w:rsidRDefault="00CF4888" w:rsidP="00D5236D">
      <w:pPr>
        <w:numPr>
          <w:ilvl w:val="1"/>
          <w:numId w:val="38"/>
        </w:numPr>
        <w:spacing w:line="360" w:lineRule="auto"/>
        <w:jc w:val="both"/>
        <w:rPr>
          <w:rFonts w:ascii="Palatino Linotype" w:eastAsia="Palatino Linotype" w:hAnsi="Palatino Linotype" w:cs="Palatino Linotype"/>
        </w:rPr>
      </w:pPr>
      <w:r w:rsidRPr="00D5236D">
        <w:rPr>
          <w:rFonts w:ascii="Palatino Linotype" w:eastAsia="Palatino Linotype" w:hAnsi="Palatino Linotype" w:cs="Palatino Linotype"/>
        </w:rPr>
        <w:t>Currículum Vitae del Titular;</w:t>
      </w:r>
    </w:p>
    <w:p w14:paraId="5C9706B4" w14:textId="77777777" w:rsidR="00CF4888" w:rsidRPr="00D5236D" w:rsidRDefault="00CF4888" w:rsidP="00D5236D">
      <w:pPr>
        <w:numPr>
          <w:ilvl w:val="1"/>
          <w:numId w:val="38"/>
        </w:numPr>
        <w:spacing w:line="360" w:lineRule="auto"/>
        <w:jc w:val="both"/>
        <w:rPr>
          <w:rFonts w:ascii="Palatino Linotype" w:eastAsia="Palatino Linotype" w:hAnsi="Palatino Linotype" w:cs="Palatino Linotype"/>
        </w:rPr>
      </w:pPr>
      <w:r w:rsidRPr="00D5236D">
        <w:rPr>
          <w:rFonts w:ascii="Palatino Linotype" w:eastAsia="Palatino Linotype" w:hAnsi="Palatino Linotype" w:cs="Palatino Linotype"/>
        </w:rPr>
        <w:t xml:space="preserve">Acta de cabildo mediante la cual se aprobó su creación </w:t>
      </w:r>
    </w:p>
    <w:p w14:paraId="28E9152A" w14:textId="77777777" w:rsidR="00CF4888" w:rsidRPr="00D5236D" w:rsidRDefault="00CF4888" w:rsidP="00D5236D">
      <w:pPr>
        <w:numPr>
          <w:ilvl w:val="1"/>
          <w:numId w:val="38"/>
        </w:numPr>
        <w:spacing w:line="360" w:lineRule="auto"/>
        <w:jc w:val="both"/>
        <w:rPr>
          <w:rFonts w:ascii="Palatino Linotype" w:eastAsia="Palatino Linotype" w:hAnsi="Palatino Linotype" w:cs="Palatino Linotype"/>
        </w:rPr>
      </w:pPr>
      <w:r w:rsidRPr="00D5236D">
        <w:rPr>
          <w:rFonts w:ascii="Palatino Linotype" w:eastAsia="Palatino Linotype" w:hAnsi="Palatino Linotype" w:cs="Palatino Linotype"/>
        </w:rPr>
        <w:lastRenderedPageBreak/>
        <w:t>Partida presupuestal destinada para el funcionamiento;</w:t>
      </w:r>
    </w:p>
    <w:p w14:paraId="10DDA3B5" w14:textId="77777777" w:rsidR="00CF4888" w:rsidRPr="00D5236D" w:rsidRDefault="00CF4888" w:rsidP="00D5236D">
      <w:pPr>
        <w:numPr>
          <w:ilvl w:val="1"/>
          <w:numId w:val="38"/>
        </w:numPr>
        <w:spacing w:line="360" w:lineRule="auto"/>
        <w:jc w:val="both"/>
        <w:rPr>
          <w:rFonts w:ascii="Palatino Linotype" w:eastAsia="Palatino Linotype" w:hAnsi="Palatino Linotype" w:cs="Palatino Linotype"/>
        </w:rPr>
      </w:pPr>
      <w:r w:rsidRPr="00D5236D">
        <w:rPr>
          <w:rFonts w:ascii="Palatino Linotype" w:eastAsia="Palatino Linotype" w:hAnsi="Palatino Linotype" w:cs="Palatino Linotype"/>
        </w:rPr>
        <w:t>Actividades desarrolladas;</w:t>
      </w:r>
    </w:p>
    <w:p w14:paraId="21DE1A1E" w14:textId="77777777" w:rsidR="00CF4888" w:rsidRPr="00D5236D" w:rsidRDefault="00CF4888" w:rsidP="00D5236D">
      <w:pPr>
        <w:numPr>
          <w:ilvl w:val="1"/>
          <w:numId w:val="38"/>
        </w:numPr>
        <w:spacing w:line="360" w:lineRule="auto"/>
        <w:jc w:val="both"/>
        <w:rPr>
          <w:rFonts w:ascii="Palatino Linotype" w:eastAsia="Palatino Linotype" w:hAnsi="Palatino Linotype" w:cs="Palatino Linotype"/>
        </w:rPr>
      </w:pPr>
      <w:r w:rsidRPr="00D5236D">
        <w:rPr>
          <w:rFonts w:ascii="Palatino Linotype" w:eastAsia="Palatino Linotype" w:hAnsi="Palatino Linotype" w:cs="Palatino Linotype"/>
        </w:rPr>
        <w:t>Número de esterilizaciones mensuales realizadas;</w:t>
      </w:r>
    </w:p>
    <w:p w14:paraId="609CAFB0" w14:textId="77777777" w:rsidR="00CF4888" w:rsidRPr="00D5236D" w:rsidRDefault="00CF4888" w:rsidP="00D5236D">
      <w:pPr>
        <w:numPr>
          <w:ilvl w:val="1"/>
          <w:numId w:val="38"/>
        </w:numPr>
        <w:spacing w:line="360" w:lineRule="auto"/>
        <w:jc w:val="both"/>
        <w:rPr>
          <w:rFonts w:ascii="Palatino Linotype" w:eastAsia="Palatino Linotype" w:hAnsi="Palatino Linotype" w:cs="Palatino Linotype"/>
        </w:rPr>
      </w:pPr>
      <w:r w:rsidRPr="00D5236D">
        <w:rPr>
          <w:rFonts w:ascii="Palatino Linotype" w:eastAsia="Palatino Linotype" w:hAnsi="Palatino Linotype" w:cs="Palatino Linotype"/>
        </w:rPr>
        <w:t>Número de servicios otorgados del primero de enero al once de agosto de dos mil veintidós;</w:t>
      </w:r>
    </w:p>
    <w:p w14:paraId="760CD504" w14:textId="77777777" w:rsidR="00CF4888" w:rsidRPr="00D5236D" w:rsidRDefault="00CF4888" w:rsidP="00D5236D">
      <w:pPr>
        <w:numPr>
          <w:ilvl w:val="1"/>
          <w:numId w:val="38"/>
        </w:numPr>
        <w:spacing w:line="360" w:lineRule="auto"/>
        <w:jc w:val="both"/>
        <w:rPr>
          <w:rFonts w:ascii="Palatino Linotype" w:eastAsia="Palatino Linotype" w:hAnsi="Palatino Linotype" w:cs="Palatino Linotype"/>
        </w:rPr>
      </w:pPr>
      <w:r w:rsidRPr="00D5236D">
        <w:rPr>
          <w:rFonts w:ascii="Palatino Linotype" w:eastAsia="Palatino Linotype" w:hAnsi="Palatino Linotype" w:cs="Palatino Linotype"/>
        </w:rPr>
        <w:t>Servidores públicos adscritos;</w:t>
      </w:r>
    </w:p>
    <w:p w14:paraId="6554F1BD" w14:textId="77777777" w:rsidR="00CF4888" w:rsidRPr="00D5236D" w:rsidRDefault="00CF4888" w:rsidP="00D5236D">
      <w:pPr>
        <w:numPr>
          <w:ilvl w:val="1"/>
          <w:numId w:val="38"/>
        </w:numPr>
        <w:spacing w:line="360" w:lineRule="auto"/>
        <w:jc w:val="both"/>
        <w:rPr>
          <w:rFonts w:ascii="Palatino Linotype" w:eastAsia="Palatino Linotype" w:hAnsi="Palatino Linotype" w:cs="Palatino Linotype"/>
        </w:rPr>
      </w:pPr>
      <w:r w:rsidRPr="00D5236D">
        <w:rPr>
          <w:rFonts w:ascii="Palatino Linotype" w:eastAsia="Palatino Linotype" w:hAnsi="Palatino Linotype" w:cs="Palatino Linotype"/>
        </w:rPr>
        <w:t xml:space="preserve">Capacitaciones otorgadas al personal de la Unidad. </w:t>
      </w:r>
    </w:p>
    <w:p w14:paraId="06CAC019" w14:textId="77777777" w:rsidR="00CF4888" w:rsidRPr="00D5236D" w:rsidRDefault="00CF4888" w:rsidP="00D5236D">
      <w:pPr>
        <w:numPr>
          <w:ilvl w:val="1"/>
          <w:numId w:val="38"/>
        </w:numPr>
        <w:spacing w:line="360" w:lineRule="auto"/>
        <w:jc w:val="both"/>
        <w:rPr>
          <w:rFonts w:ascii="Palatino Linotype" w:eastAsia="Palatino Linotype" w:hAnsi="Palatino Linotype" w:cs="Palatino Linotype"/>
        </w:rPr>
      </w:pPr>
      <w:r w:rsidRPr="00D5236D">
        <w:rPr>
          <w:rFonts w:ascii="Palatino Linotype" w:eastAsia="Palatino Linotype" w:hAnsi="Palatino Linotype" w:cs="Palatino Linotype"/>
        </w:rPr>
        <w:t>Código de Bioética vigente;</w:t>
      </w:r>
    </w:p>
    <w:p w14:paraId="2B3829CB" w14:textId="77777777" w:rsidR="00CF4888" w:rsidRPr="00D5236D" w:rsidRDefault="00CF4888" w:rsidP="00D5236D">
      <w:pPr>
        <w:numPr>
          <w:ilvl w:val="1"/>
          <w:numId w:val="38"/>
        </w:numPr>
        <w:spacing w:line="360" w:lineRule="auto"/>
        <w:jc w:val="both"/>
        <w:rPr>
          <w:rFonts w:ascii="Palatino Linotype" w:eastAsia="Palatino Linotype" w:hAnsi="Palatino Linotype" w:cs="Palatino Linotype"/>
        </w:rPr>
      </w:pPr>
      <w:r w:rsidRPr="00D5236D">
        <w:rPr>
          <w:rFonts w:ascii="Palatino Linotype" w:eastAsia="Palatino Linotype" w:hAnsi="Palatino Linotype" w:cs="Palatino Linotype"/>
        </w:rPr>
        <w:t>Integración de la Sociedad Civil y Empresarial, en los del área;</w:t>
      </w:r>
    </w:p>
    <w:p w14:paraId="24A818C1" w14:textId="77777777" w:rsidR="00CF4888" w:rsidRPr="00D5236D" w:rsidRDefault="00CF4888" w:rsidP="00D5236D">
      <w:pPr>
        <w:numPr>
          <w:ilvl w:val="1"/>
          <w:numId w:val="38"/>
        </w:numPr>
        <w:spacing w:line="360" w:lineRule="auto"/>
        <w:jc w:val="both"/>
        <w:rPr>
          <w:rFonts w:ascii="Palatino Linotype" w:eastAsia="Palatino Linotype" w:hAnsi="Palatino Linotype" w:cs="Palatino Linotype"/>
        </w:rPr>
      </w:pPr>
      <w:r w:rsidRPr="00D5236D">
        <w:rPr>
          <w:rFonts w:ascii="Palatino Linotype" w:eastAsia="Palatino Linotype" w:hAnsi="Palatino Linotype" w:cs="Palatino Linotype"/>
        </w:rPr>
        <w:t>Vacantes en el Centro de Bienestar Animal;</w:t>
      </w:r>
    </w:p>
    <w:p w14:paraId="5FCA6CF1" w14:textId="77777777" w:rsidR="00CF4888" w:rsidRPr="00D5236D" w:rsidRDefault="00CF4888" w:rsidP="00D5236D">
      <w:pPr>
        <w:numPr>
          <w:ilvl w:val="1"/>
          <w:numId w:val="38"/>
        </w:numPr>
        <w:spacing w:line="360" w:lineRule="auto"/>
        <w:jc w:val="both"/>
        <w:rPr>
          <w:rFonts w:ascii="Palatino Linotype" w:eastAsia="Palatino Linotype" w:hAnsi="Palatino Linotype" w:cs="Palatino Linotype"/>
        </w:rPr>
      </w:pPr>
      <w:r w:rsidRPr="00D5236D">
        <w:rPr>
          <w:rFonts w:ascii="Palatino Linotype" w:eastAsia="Palatino Linotype" w:hAnsi="Palatino Linotype" w:cs="Palatino Linotype"/>
        </w:rPr>
        <w:t>Costo de los servicios brindados en el Centro mencionado;</w:t>
      </w:r>
    </w:p>
    <w:p w14:paraId="73C248AB" w14:textId="77777777" w:rsidR="00CF4888" w:rsidRPr="00D5236D" w:rsidRDefault="00CF4888" w:rsidP="00D5236D">
      <w:pPr>
        <w:numPr>
          <w:ilvl w:val="1"/>
          <w:numId w:val="38"/>
        </w:numPr>
        <w:spacing w:line="360" w:lineRule="auto"/>
        <w:jc w:val="both"/>
        <w:rPr>
          <w:rFonts w:ascii="Palatino Linotype" w:eastAsia="Palatino Linotype" w:hAnsi="Palatino Linotype" w:cs="Palatino Linotype"/>
        </w:rPr>
      </w:pPr>
      <w:r w:rsidRPr="00D5236D">
        <w:rPr>
          <w:rFonts w:ascii="Palatino Linotype" w:eastAsia="Palatino Linotype" w:hAnsi="Palatino Linotype" w:cs="Palatino Linotype"/>
        </w:rPr>
        <w:t>Medios de comunicación para difundir los programas de Control y Bienestar Animal;</w:t>
      </w:r>
    </w:p>
    <w:p w14:paraId="7F6AB045" w14:textId="77777777" w:rsidR="00CF4888" w:rsidRPr="00D5236D" w:rsidRDefault="00CF4888" w:rsidP="00D5236D">
      <w:pPr>
        <w:numPr>
          <w:ilvl w:val="1"/>
          <w:numId w:val="38"/>
        </w:numPr>
        <w:spacing w:line="360" w:lineRule="auto"/>
        <w:jc w:val="both"/>
        <w:rPr>
          <w:rFonts w:ascii="Palatino Linotype" w:eastAsia="Palatino Linotype" w:hAnsi="Palatino Linotype" w:cs="Palatino Linotype"/>
        </w:rPr>
      </w:pPr>
      <w:r w:rsidRPr="00D5236D">
        <w:rPr>
          <w:rFonts w:ascii="Palatino Linotype" w:eastAsia="Palatino Linotype" w:hAnsi="Palatino Linotype" w:cs="Palatino Linotype"/>
        </w:rPr>
        <w:t>Protocolo para la atención a los reportes de maltrato animal;</w:t>
      </w:r>
    </w:p>
    <w:p w14:paraId="3AF9337D" w14:textId="77777777" w:rsidR="00CF4888" w:rsidRPr="00D5236D" w:rsidRDefault="00CF4888" w:rsidP="00D5236D">
      <w:pPr>
        <w:numPr>
          <w:ilvl w:val="1"/>
          <w:numId w:val="38"/>
        </w:numPr>
        <w:spacing w:line="360" w:lineRule="auto"/>
        <w:jc w:val="both"/>
        <w:rPr>
          <w:rFonts w:ascii="Palatino Linotype" w:eastAsia="Palatino Linotype" w:hAnsi="Palatino Linotype" w:cs="Palatino Linotype"/>
        </w:rPr>
      </w:pPr>
      <w:r w:rsidRPr="00D5236D">
        <w:rPr>
          <w:rFonts w:ascii="Palatino Linotype" w:eastAsia="Palatino Linotype" w:hAnsi="Palatino Linotype" w:cs="Palatino Linotype"/>
        </w:rPr>
        <w:t>Manual de procedimientos, organigrama y normatividad relacionada;</w:t>
      </w:r>
    </w:p>
    <w:p w14:paraId="053915F6" w14:textId="77777777" w:rsidR="00CF4888" w:rsidRPr="00D5236D" w:rsidRDefault="00CF4888" w:rsidP="00D5236D">
      <w:pPr>
        <w:numPr>
          <w:ilvl w:val="1"/>
          <w:numId w:val="38"/>
        </w:numPr>
        <w:spacing w:line="360" w:lineRule="auto"/>
        <w:jc w:val="both"/>
        <w:rPr>
          <w:rFonts w:ascii="Palatino Linotype" w:eastAsia="Palatino Linotype" w:hAnsi="Palatino Linotype" w:cs="Palatino Linotype"/>
        </w:rPr>
      </w:pPr>
      <w:r w:rsidRPr="00D5236D">
        <w:rPr>
          <w:rFonts w:ascii="Palatino Linotype" w:eastAsia="Palatino Linotype" w:hAnsi="Palatino Linotype" w:cs="Palatino Linotype"/>
        </w:rPr>
        <w:t>Equipo utilizado para proporcionar servicio médico veterinario;</w:t>
      </w:r>
    </w:p>
    <w:p w14:paraId="7A0C1FC8" w14:textId="77777777" w:rsidR="00CF4888" w:rsidRPr="00D5236D" w:rsidRDefault="00CF4888" w:rsidP="00D5236D">
      <w:pPr>
        <w:numPr>
          <w:ilvl w:val="1"/>
          <w:numId w:val="38"/>
        </w:numPr>
        <w:spacing w:line="360" w:lineRule="auto"/>
        <w:jc w:val="both"/>
        <w:rPr>
          <w:rFonts w:ascii="Palatino Linotype" w:eastAsia="Palatino Linotype" w:hAnsi="Palatino Linotype" w:cs="Palatino Linotype"/>
        </w:rPr>
      </w:pPr>
      <w:r w:rsidRPr="00D5236D">
        <w:rPr>
          <w:rFonts w:ascii="Palatino Linotype" w:eastAsia="Palatino Linotype" w:hAnsi="Palatino Linotype" w:cs="Palatino Linotype"/>
        </w:rPr>
        <w:t>Unidades móviles utilizadas para el control poblacional animal;</w:t>
      </w:r>
    </w:p>
    <w:p w14:paraId="3E2C3C4F" w14:textId="77777777" w:rsidR="00CF4888" w:rsidRPr="00D5236D" w:rsidRDefault="00CF4888" w:rsidP="00D5236D">
      <w:pPr>
        <w:numPr>
          <w:ilvl w:val="1"/>
          <w:numId w:val="38"/>
        </w:numPr>
        <w:spacing w:line="360" w:lineRule="auto"/>
        <w:jc w:val="both"/>
        <w:rPr>
          <w:rFonts w:ascii="Palatino Linotype" w:eastAsia="Palatino Linotype" w:hAnsi="Palatino Linotype" w:cs="Palatino Linotype"/>
        </w:rPr>
      </w:pPr>
      <w:r w:rsidRPr="00D5236D">
        <w:rPr>
          <w:rFonts w:ascii="Palatino Linotype" w:eastAsia="Palatino Linotype" w:hAnsi="Palatino Linotype" w:cs="Palatino Linotype"/>
        </w:rPr>
        <w:t>Denuncias de maltrato animal presentadas del primero de enero al once de agosto de dos mil veintidós, junto con la atención brindada y estatus actual.</w:t>
      </w:r>
    </w:p>
    <w:p w14:paraId="421277E5" w14:textId="77777777" w:rsidR="00CF4888" w:rsidRPr="00D5236D" w:rsidRDefault="00CF4888" w:rsidP="00D5236D">
      <w:pPr>
        <w:numPr>
          <w:ilvl w:val="0"/>
          <w:numId w:val="38"/>
        </w:numPr>
        <w:spacing w:line="360" w:lineRule="auto"/>
        <w:jc w:val="both"/>
        <w:rPr>
          <w:rFonts w:ascii="Palatino Linotype" w:eastAsia="Palatino Linotype" w:hAnsi="Palatino Linotype" w:cs="Palatino Linotype"/>
        </w:rPr>
      </w:pPr>
      <w:r w:rsidRPr="00D5236D">
        <w:rPr>
          <w:rFonts w:ascii="Palatino Linotype" w:eastAsia="Palatino Linotype" w:hAnsi="Palatino Linotype" w:cs="Palatino Linotype"/>
        </w:rPr>
        <w:t>Respecto del Consejo Municipal de Control y Bienestar Animal de</w:t>
      </w:r>
    </w:p>
    <w:p w14:paraId="598E53D2" w14:textId="77777777" w:rsidR="00CF4888" w:rsidRPr="00D5236D" w:rsidRDefault="00CF4888" w:rsidP="00D5236D">
      <w:pPr>
        <w:numPr>
          <w:ilvl w:val="1"/>
          <w:numId w:val="38"/>
        </w:numPr>
        <w:spacing w:line="360" w:lineRule="auto"/>
        <w:jc w:val="both"/>
        <w:rPr>
          <w:rFonts w:ascii="Palatino Linotype" w:eastAsia="Palatino Linotype" w:hAnsi="Palatino Linotype" w:cs="Palatino Linotype"/>
        </w:rPr>
      </w:pPr>
      <w:r w:rsidRPr="00D5236D">
        <w:rPr>
          <w:rFonts w:ascii="Palatino Linotype" w:eastAsia="Palatino Linotype" w:hAnsi="Palatino Linotype" w:cs="Palatino Linotype"/>
        </w:rPr>
        <w:t xml:space="preserve">Acta de Integración </w:t>
      </w:r>
    </w:p>
    <w:p w14:paraId="44329201" w14:textId="77777777" w:rsidR="00CF4888" w:rsidRPr="00D5236D" w:rsidRDefault="00CF4888" w:rsidP="00D5236D">
      <w:pPr>
        <w:numPr>
          <w:ilvl w:val="1"/>
          <w:numId w:val="38"/>
        </w:numPr>
        <w:spacing w:line="360" w:lineRule="auto"/>
        <w:jc w:val="both"/>
        <w:rPr>
          <w:rFonts w:ascii="Palatino Linotype" w:eastAsia="Palatino Linotype" w:hAnsi="Palatino Linotype" w:cs="Palatino Linotype"/>
        </w:rPr>
      </w:pPr>
      <w:r w:rsidRPr="00D5236D">
        <w:rPr>
          <w:rFonts w:ascii="Palatino Linotype" w:eastAsia="Palatino Linotype" w:hAnsi="Palatino Linotype" w:cs="Palatino Linotype"/>
        </w:rPr>
        <w:t xml:space="preserve">Nombre de los Integrantes </w:t>
      </w:r>
    </w:p>
    <w:p w14:paraId="63180DB9" w14:textId="77777777" w:rsidR="00CF4888" w:rsidRPr="00D5236D" w:rsidRDefault="00CF4888" w:rsidP="00D5236D">
      <w:pPr>
        <w:numPr>
          <w:ilvl w:val="1"/>
          <w:numId w:val="38"/>
        </w:numPr>
        <w:spacing w:line="360" w:lineRule="auto"/>
        <w:jc w:val="both"/>
        <w:rPr>
          <w:rFonts w:ascii="Palatino Linotype" w:eastAsia="Palatino Linotype" w:hAnsi="Palatino Linotype" w:cs="Palatino Linotype"/>
          <w:sz w:val="26"/>
          <w:szCs w:val="26"/>
        </w:rPr>
      </w:pPr>
      <w:r w:rsidRPr="00D5236D">
        <w:rPr>
          <w:rFonts w:ascii="Palatino Linotype" w:eastAsia="Palatino Linotype" w:hAnsi="Palatino Linotype" w:cs="Palatino Linotype"/>
        </w:rPr>
        <w:t>Acta de Cabildo mediante la cual se aprobó su creación;</w:t>
      </w:r>
    </w:p>
    <w:p w14:paraId="09438765" w14:textId="711C8F59" w:rsidR="00CF4888" w:rsidRPr="00D5236D" w:rsidRDefault="00CF4888" w:rsidP="00D5236D">
      <w:pPr>
        <w:numPr>
          <w:ilvl w:val="1"/>
          <w:numId w:val="38"/>
        </w:numPr>
        <w:spacing w:line="360" w:lineRule="auto"/>
        <w:jc w:val="both"/>
        <w:rPr>
          <w:rFonts w:ascii="Palatino Linotype" w:eastAsia="Palatino Linotype" w:hAnsi="Palatino Linotype" w:cs="Palatino Linotype"/>
          <w:sz w:val="26"/>
          <w:szCs w:val="26"/>
        </w:rPr>
      </w:pPr>
      <w:r w:rsidRPr="00D5236D">
        <w:rPr>
          <w:rFonts w:ascii="Palatino Linotype" w:eastAsia="Palatino Linotype" w:hAnsi="Palatino Linotype" w:cs="Palatino Linotype"/>
        </w:rPr>
        <w:lastRenderedPageBreak/>
        <w:t>Plan de trabajo</w:t>
      </w:r>
    </w:p>
    <w:p w14:paraId="72ED3DF3" w14:textId="77777777" w:rsidR="001467F1" w:rsidRPr="00D5236D" w:rsidRDefault="001467F1" w:rsidP="00D5236D">
      <w:pPr>
        <w:tabs>
          <w:tab w:val="left" w:pos="709"/>
        </w:tabs>
        <w:spacing w:line="360" w:lineRule="auto"/>
        <w:ind w:right="49"/>
        <w:jc w:val="both"/>
        <w:rPr>
          <w:rFonts w:ascii="Palatino Linotype" w:eastAsia="Palatino Linotype" w:hAnsi="Palatino Linotype" w:cs="Palatino Linotype"/>
        </w:rPr>
      </w:pPr>
    </w:p>
    <w:p w14:paraId="21A7AAA7" w14:textId="4C1712FA" w:rsidR="00A41707" w:rsidRPr="00D5236D" w:rsidRDefault="00460DE0" w:rsidP="00D5236D">
      <w:pPr>
        <w:spacing w:after="280" w:line="360" w:lineRule="auto"/>
        <w:jc w:val="both"/>
        <w:rPr>
          <w:rFonts w:ascii="Palatino Linotype" w:hAnsi="Palatino Linotype" w:cs="Arial"/>
        </w:rPr>
      </w:pPr>
      <w:r w:rsidRPr="00D5236D">
        <w:rPr>
          <w:rFonts w:ascii="Palatino Linotype" w:hAnsi="Palatino Linotype" w:cs="Arial"/>
        </w:rPr>
        <w:t xml:space="preserve">Cabe destacar </w:t>
      </w:r>
      <w:r w:rsidR="000C0DB0" w:rsidRPr="00D5236D">
        <w:rPr>
          <w:rFonts w:ascii="Palatino Linotype" w:hAnsi="Palatino Linotype" w:cs="Arial"/>
        </w:rPr>
        <w:t>que,</w:t>
      </w:r>
      <w:r w:rsidR="007E422C" w:rsidRPr="00D5236D">
        <w:rPr>
          <w:rFonts w:ascii="Palatino Linotype" w:hAnsi="Palatino Linotype" w:cs="Arial"/>
        </w:rPr>
        <w:t xml:space="preserve"> en respuesta,</w:t>
      </w:r>
      <w:r w:rsidRPr="00D5236D">
        <w:rPr>
          <w:rFonts w:ascii="Palatino Linotype" w:hAnsi="Palatino Linotype" w:cs="Arial"/>
        </w:rPr>
        <w:t xml:space="preserve"> el </w:t>
      </w:r>
      <w:r w:rsidRPr="00D5236D">
        <w:rPr>
          <w:rFonts w:ascii="Palatino Linotype" w:hAnsi="Palatino Linotype" w:cs="Arial"/>
          <w:b/>
        </w:rPr>
        <w:t>Sujeto Habilitado</w:t>
      </w:r>
      <w:r w:rsidRPr="00D5236D">
        <w:rPr>
          <w:rFonts w:ascii="Palatino Linotype" w:hAnsi="Palatino Linotype" w:cs="Arial"/>
        </w:rPr>
        <w:t xml:space="preserve"> se pronunció remitiendo el archivo digital denominado </w:t>
      </w:r>
      <w:r w:rsidRPr="00D5236D">
        <w:rPr>
          <w:rFonts w:ascii="Palatino Linotype" w:hAnsi="Palatino Linotype" w:cs="Arial"/>
          <w:b/>
          <w:i/>
        </w:rPr>
        <w:t>“</w:t>
      </w:r>
      <w:r w:rsidR="000C0DB0" w:rsidRPr="00D5236D">
        <w:rPr>
          <w:rFonts w:ascii="Palatino Linotype" w:hAnsi="Palatino Linotype" w:cs="Arial"/>
          <w:b/>
          <w:i/>
        </w:rPr>
        <w:t>curriculum.docx”</w:t>
      </w:r>
      <w:r w:rsidR="000C0DB0" w:rsidRPr="00D5236D">
        <w:rPr>
          <w:rFonts w:ascii="Palatino Linotype" w:hAnsi="Palatino Linotype" w:cs="Arial"/>
          <w:i/>
        </w:rPr>
        <w:t xml:space="preserve"> </w:t>
      </w:r>
      <w:r w:rsidR="000C0DB0" w:rsidRPr="00D5236D">
        <w:rPr>
          <w:rFonts w:ascii="Palatino Linotype" w:hAnsi="Palatino Linotype" w:cs="Arial"/>
        </w:rPr>
        <w:t>que</w:t>
      </w:r>
      <w:r w:rsidRPr="00D5236D">
        <w:rPr>
          <w:rFonts w:ascii="Palatino Linotype" w:hAnsi="Palatino Linotype" w:cs="Arial"/>
        </w:rPr>
        <w:t xml:space="preserve"> contiene su propio </w:t>
      </w:r>
      <w:proofErr w:type="spellStart"/>
      <w:r w:rsidRPr="00D5236D">
        <w:rPr>
          <w:rFonts w:ascii="Palatino Linotype" w:hAnsi="Palatino Linotype" w:cs="Arial"/>
        </w:rPr>
        <w:t>Curriculum</w:t>
      </w:r>
      <w:proofErr w:type="spellEnd"/>
      <w:r w:rsidRPr="00D5236D">
        <w:rPr>
          <w:rFonts w:ascii="Palatino Linotype" w:hAnsi="Palatino Linotype" w:cs="Arial"/>
        </w:rPr>
        <w:t xml:space="preserve"> y Título profesional</w:t>
      </w:r>
      <w:r w:rsidR="00A41707" w:rsidRPr="00D5236D">
        <w:rPr>
          <w:rFonts w:ascii="Palatino Linotype" w:hAnsi="Palatino Linotype" w:cs="Arial"/>
        </w:rPr>
        <w:t xml:space="preserve"> únicamente</w:t>
      </w:r>
      <w:r w:rsidRPr="00D5236D">
        <w:rPr>
          <w:rFonts w:ascii="Palatino Linotype" w:hAnsi="Palatino Linotype" w:cs="Arial"/>
        </w:rPr>
        <w:t xml:space="preserve">; </w:t>
      </w:r>
      <w:r w:rsidR="00A41707" w:rsidRPr="00D5236D">
        <w:rPr>
          <w:rFonts w:ascii="Palatino Linotype" w:hAnsi="Palatino Linotype" w:cs="Arial"/>
        </w:rPr>
        <w:t>y precisamente el Recurrente</w:t>
      </w:r>
      <w:r w:rsidR="007E422C" w:rsidRPr="00D5236D">
        <w:rPr>
          <w:rFonts w:ascii="Palatino Linotype" w:hAnsi="Palatino Linotype" w:cs="Arial"/>
        </w:rPr>
        <w:t>,</w:t>
      </w:r>
      <w:r w:rsidR="00A41707" w:rsidRPr="00D5236D">
        <w:rPr>
          <w:rFonts w:ascii="Palatino Linotype" w:hAnsi="Palatino Linotype" w:cs="Arial"/>
        </w:rPr>
        <w:t xml:space="preserve"> se inconforma de la información que le remitieron, sin atender a los demás requerimientos</w:t>
      </w:r>
      <w:r w:rsidR="001C5D2C" w:rsidRPr="00D5236D">
        <w:rPr>
          <w:rFonts w:ascii="Palatino Linotype" w:hAnsi="Palatino Linotype" w:cs="Arial"/>
        </w:rPr>
        <w:t>.</w:t>
      </w:r>
    </w:p>
    <w:p w14:paraId="16AEE285" w14:textId="26AA5A49" w:rsidR="001C5D2C" w:rsidRPr="00D5236D" w:rsidRDefault="001C5D2C" w:rsidP="00D5236D">
      <w:pPr>
        <w:spacing w:line="360" w:lineRule="auto"/>
        <w:jc w:val="both"/>
        <w:rPr>
          <w:rFonts w:ascii="Palatino Linotype" w:eastAsia="Calibri" w:hAnsi="Palatino Linotype"/>
        </w:rPr>
      </w:pPr>
      <w:r w:rsidRPr="00D5236D">
        <w:rPr>
          <w:rFonts w:ascii="Palatino Linotype" w:eastAsia="Calibri" w:hAnsi="Palatino Linotype"/>
        </w:rPr>
        <w:t xml:space="preserve">En este tenor, se estima que </w:t>
      </w:r>
      <w:r w:rsidRPr="00D5236D">
        <w:rPr>
          <w:rFonts w:ascii="Palatino Linotype" w:eastAsia="Calibri" w:hAnsi="Palatino Linotype"/>
          <w:b/>
        </w:rPr>
        <w:t>el Recurrente</w:t>
      </w:r>
      <w:r w:rsidRPr="00D5236D">
        <w:rPr>
          <w:rFonts w:ascii="Palatino Linotype" w:eastAsia="Calibri" w:hAnsi="Palatino Linotype"/>
        </w:rPr>
        <w:t xml:space="preserve"> está conforme con los documentos que le fueron entregados que lo son el </w:t>
      </w:r>
      <w:proofErr w:type="spellStart"/>
      <w:r w:rsidRPr="00D5236D">
        <w:rPr>
          <w:rFonts w:ascii="Palatino Linotype" w:eastAsia="Calibri" w:hAnsi="Palatino Linotype"/>
        </w:rPr>
        <w:t>curriculum</w:t>
      </w:r>
      <w:proofErr w:type="spellEnd"/>
      <w:r w:rsidRPr="00D5236D">
        <w:rPr>
          <w:rFonts w:ascii="Palatino Linotype" w:eastAsia="Calibri" w:hAnsi="Palatino Linotype"/>
        </w:rPr>
        <w:t xml:space="preserve"> y título profesional; por lo que el motivo de su inconformidad radica en que no se entregó</w:t>
      </w:r>
      <w:r w:rsidR="007B7A64" w:rsidRPr="00D5236D">
        <w:rPr>
          <w:rFonts w:ascii="Palatino Linotype" w:eastAsia="Calibri" w:hAnsi="Palatino Linotype"/>
        </w:rPr>
        <w:t xml:space="preserve"> la demás información mencionada con anterioridad, </w:t>
      </w:r>
      <w:r w:rsidRPr="00D5236D">
        <w:rPr>
          <w:rFonts w:ascii="Palatino Linotype" w:eastAsia="Calibri" w:hAnsi="Palatino Linotype"/>
        </w:rPr>
        <w:t xml:space="preserve">por lo que puede colegirse que la respuesta fue parcialmente consentida. </w:t>
      </w:r>
    </w:p>
    <w:p w14:paraId="4E34B712" w14:textId="77777777" w:rsidR="001C5D2C" w:rsidRPr="00D5236D" w:rsidRDefault="001C5D2C" w:rsidP="00D5236D">
      <w:pPr>
        <w:spacing w:line="360" w:lineRule="auto"/>
        <w:jc w:val="both"/>
        <w:rPr>
          <w:rFonts w:ascii="Palatino Linotype" w:eastAsia="Calibri" w:hAnsi="Palatino Linotype"/>
        </w:rPr>
      </w:pPr>
    </w:p>
    <w:p w14:paraId="57601490" w14:textId="77777777" w:rsidR="001C5D2C" w:rsidRPr="00D5236D" w:rsidRDefault="001C5D2C" w:rsidP="00D5236D">
      <w:pPr>
        <w:spacing w:line="360" w:lineRule="auto"/>
        <w:jc w:val="both"/>
        <w:rPr>
          <w:rFonts w:ascii="Palatino Linotype" w:eastAsia="Calibri" w:hAnsi="Palatino Linotype" w:cs="Arial"/>
          <w:lang w:eastAsia="es-MX"/>
        </w:rPr>
      </w:pPr>
      <w:r w:rsidRPr="00D5236D">
        <w:rPr>
          <w:rFonts w:ascii="Palatino Linotype" w:eastAsia="Calibri" w:hAnsi="Palatino Linotype" w:cs="Arial"/>
          <w:lang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1C01CF27" w14:textId="77777777" w:rsidR="001C5D2C" w:rsidRPr="00D5236D" w:rsidRDefault="001C5D2C" w:rsidP="00D5236D">
      <w:pPr>
        <w:spacing w:line="360" w:lineRule="auto"/>
        <w:jc w:val="both"/>
        <w:rPr>
          <w:rFonts w:ascii="Palatino Linotype" w:eastAsia="Calibri" w:hAnsi="Palatino Linotype" w:cs="Arial"/>
        </w:rPr>
      </w:pPr>
    </w:p>
    <w:p w14:paraId="0C74C1CB" w14:textId="77777777" w:rsidR="001C5D2C" w:rsidRPr="00D5236D" w:rsidRDefault="001C5D2C" w:rsidP="00D5236D">
      <w:pPr>
        <w:ind w:left="567" w:right="567"/>
        <w:jc w:val="both"/>
        <w:rPr>
          <w:rFonts w:ascii="Palatino Linotype" w:eastAsia="Calibri" w:hAnsi="Palatino Linotype"/>
          <w:i/>
          <w:lang w:eastAsia="es-MX"/>
        </w:rPr>
      </w:pPr>
      <w:r w:rsidRPr="00D5236D">
        <w:rPr>
          <w:rFonts w:ascii="Palatino Linotype" w:eastAsia="Calibri" w:hAnsi="Palatino Linotype"/>
          <w:b/>
          <w:i/>
          <w:lang w:eastAsia="es-MX"/>
        </w:rPr>
        <w:t>REVISIÓN EN AMPARO. LOS RESOLUTIVOS NO COMBATIDOS DEBEN DECLARARSE FIRMES</w:t>
      </w:r>
      <w:r w:rsidRPr="00D5236D">
        <w:rPr>
          <w:rFonts w:ascii="Palatino Linotype" w:eastAsia="Calibri" w:hAnsi="Palatino Linotype"/>
          <w:i/>
          <w:lang w:eastAsia="es-MX"/>
        </w:rPr>
        <w:t xml:space="preserve">.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w:t>
      </w:r>
      <w:r w:rsidRPr="00D5236D">
        <w:rPr>
          <w:rFonts w:ascii="Palatino Linotype" w:eastAsia="Calibri" w:hAnsi="Palatino Linotype"/>
          <w:i/>
          <w:lang w:eastAsia="es-MX"/>
        </w:rPr>
        <w:lastRenderedPageBreak/>
        <w:t>de los cuales no se formuló agravio y dicha declaración de firmeza debe reflejarse en la parte considerativa y en los resolutivos debe confirmarse la sentencia recurrida en la parte correspondiente.</w:t>
      </w:r>
    </w:p>
    <w:p w14:paraId="763B4C2E" w14:textId="77777777" w:rsidR="001C5D2C" w:rsidRPr="00D5236D" w:rsidRDefault="001C5D2C" w:rsidP="00D5236D">
      <w:pPr>
        <w:spacing w:line="360" w:lineRule="auto"/>
        <w:jc w:val="both"/>
        <w:rPr>
          <w:rFonts w:ascii="Palatino Linotype" w:eastAsia="Calibri" w:hAnsi="Palatino Linotype"/>
        </w:rPr>
      </w:pPr>
    </w:p>
    <w:p w14:paraId="5BE66CD5" w14:textId="77777777" w:rsidR="001C5D2C" w:rsidRPr="00D5236D" w:rsidRDefault="001C5D2C" w:rsidP="00D5236D">
      <w:pPr>
        <w:spacing w:line="360" w:lineRule="auto"/>
        <w:jc w:val="both"/>
        <w:rPr>
          <w:rFonts w:ascii="Palatino Linotype" w:eastAsia="Calibri" w:hAnsi="Palatino Linotype"/>
        </w:rPr>
      </w:pPr>
      <w:r w:rsidRPr="00D5236D">
        <w:rPr>
          <w:rFonts w:ascii="Palatino Linotype" w:eastAsia="Calibri" w:hAnsi="Palatino Linotype"/>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14:paraId="31EA056A" w14:textId="77777777" w:rsidR="001C5D2C" w:rsidRPr="00D5236D" w:rsidRDefault="001C5D2C" w:rsidP="00D5236D">
      <w:pPr>
        <w:spacing w:line="360" w:lineRule="auto"/>
        <w:jc w:val="both"/>
        <w:rPr>
          <w:rFonts w:ascii="Palatino Linotype" w:eastAsia="Calibri" w:hAnsi="Palatino Linotype"/>
        </w:rPr>
      </w:pPr>
    </w:p>
    <w:p w14:paraId="79DE8BC5" w14:textId="49D7A1F8" w:rsidR="001C5D2C" w:rsidRPr="00D5236D" w:rsidRDefault="001C5D2C" w:rsidP="00D5236D">
      <w:pPr>
        <w:ind w:left="567" w:right="567"/>
        <w:jc w:val="both"/>
        <w:rPr>
          <w:rFonts w:ascii="Palatino Linotype" w:eastAsia="Calibri" w:hAnsi="Palatino Linotype"/>
          <w:i/>
        </w:rPr>
      </w:pPr>
      <w:r w:rsidRPr="00D5236D">
        <w:rPr>
          <w:rFonts w:ascii="Palatino Linotype" w:eastAsia="Calibri" w:hAnsi="Palatino Linotype"/>
          <w:b/>
          <w:i/>
        </w:rPr>
        <w:t>ACTOS CONSENTIDOS. SON LOS QUE NO SE IMPUGNAN MEDIANTE EL RECURSO IDÓNEO.</w:t>
      </w:r>
      <w:r w:rsidRPr="00D5236D">
        <w:rPr>
          <w:rFonts w:ascii="Palatino Linotype" w:eastAsia="Calibri" w:hAnsi="Palatino Linotype"/>
          <w:i/>
        </w:rPr>
        <w:t xml:space="preserve"> Debe reputarse como consentido el acto que no se impugnó por el medio establecido por la ley, </w:t>
      </w:r>
      <w:r w:rsidR="000C0DB0" w:rsidRPr="00D5236D">
        <w:rPr>
          <w:rFonts w:ascii="Palatino Linotype" w:eastAsia="Calibri" w:hAnsi="Palatino Linotype"/>
          <w:i/>
        </w:rPr>
        <w:t>ya que,</w:t>
      </w:r>
      <w:r w:rsidRPr="00D5236D">
        <w:rPr>
          <w:rFonts w:ascii="Palatino Linotype" w:eastAsia="Calibri" w:hAnsi="Palatino Linotype"/>
          <w:i/>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2353CD1" w14:textId="77777777" w:rsidR="00B53600" w:rsidRPr="00D5236D" w:rsidRDefault="00B53600" w:rsidP="00D5236D">
      <w:pPr>
        <w:spacing w:after="280" w:line="360" w:lineRule="auto"/>
        <w:jc w:val="both"/>
        <w:rPr>
          <w:rFonts w:ascii="Palatino Linotype" w:hAnsi="Palatino Linotype" w:cs="Arial"/>
        </w:rPr>
      </w:pPr>
    </w:p>
    <w:p w14:paraId="66AF1A8F" w14:textId="46B94CC1" w:rsidR="00460DE0" w:rsidRPr="00D5236D" w:rsidRDefault="00853997" w:rsidP="00D5236D">
      <w:pPr>
        <w:spacing w:after="280" w:line="360" w:lineRule="auto"/>
        <w:jc w:val="both"/>
        <w:rPr>
          <w:rFonts w:ascii="Palatino Linotype" w:eastAsia="Palatino Linotype" w:hAnsi="Palatino Linotype" w:cs="Palatino Linotype"/>
        </w:rPr>
      </w:pPr>
      <w:r w:rsidRPr="00D5236D">
        <w:rPr>
          <w:rFonts w:ascii="Palatino Linotype" w:hAnsi="Palatino Linotype" w:cs="Arial"/>
        </w:rPr>
        <w:t>Ahora bien relativo a</w:t>
      </w:r>
      <w:r w:rsidR="00460DE0" w:rsidRPr="00D5236D">
        <w:rPr>
          <w:rFonts w:ascii="Palatino Linotype" w:eastAsia="Palatino Linotype" w:hAnsi="Palatino Linotype" w:cs="Palatino Linotype"/>
        </w:rPr>
        <w:t xml:space="preserve"> la importancia de determinar en quién recae la figura de los servidores públicos habilitados competentes, los cuales son los encargados dentro de las diversas unidades administrativas o áreas de los Sujetos Obligados, de apoyar, gestionar y entregar la información o datos personales que se ubiquen en la misma, a sus respectivas Unidades de Transparencia, en términos de lo dispuesto en los artículos </w:t>
      </w:r>
      <w:r w:rsidR="00460DE0" w:rsidRPr="00D5236D">
        <w:rPr>
          <w:rFonts w:ascii="Palatino Linotype" w:eastAsia="Palatino Linotype" w:hAnsi="Palatino Linotype" w:cs="Palatino Linotype"/>
        </w:rPr>
        <w:lastRenderedPageBreak/>
        <w:t>3 fracción XXXIX, 50, 51, 53 y 59 fracciones I, II y III, de la Ley de la materia, mismos que se transcriben a continuación:</w:t>
      </w:r>
    </w:p>
    <w:p w14:paraId="669AD1EA" w14:textId="77777777" w:rsidR="00460DE0" w:rsidRPr="00D5236D" w:rsidRDefault="00460DE0" w:rsidP="00D5236D">
      <w:pPr>
        <w:ind w:left="567" w:right="616"/>
        <w:jc w:val="both"/>
      </w:pPr>
      <w:r w:rsidRPr="00D5236D">
        <w:rPr>
          <w:rFonts w:ascii="Palatino Linotype" w:eastAsia="Palatino Linotype" w:hAnsi="Palatino Linotype" w:cs="Palatino Linotype"/>
          <w:i/>
          <w:sz w:val="22"/>
          <w:szCs w:val="22"/>
        </w:rPr>
        <w:t>“</w:t>
      </w:r>
      <w:r w:rsidRPr="00D5236D">
        <w:rPr>
          <w:rFonts w:ascii="Palatino Linotype" w:eastAsia="Palatino Linotype" w:hAnsi="Palatino Linotype" w:cs="Palatino Linotype"/>
          <w:b/>
          <w:i/>
          <w:sz w:val="22"/>
          <w:szCs w:val="22"/>
        </w:rPr>
        <w:t>Artículo 3</w:t>
      </w:r>
      <w:r w:rsidRPr="00D5236D">
        <w:rPr>
          <w:rFonts w:ascii="Palatino Linotype" w:eastAsia="Palatino Linotype" w:hAnsi="Palatino Linotype" w:cs="Palatino Linotype"/>
          <w:i/>
          <w:sz w:val="22"/>
          <w:szCs w:val="22"/>
        </w:rPr>
        <w:t xml:space="preserve">. </w:t>
      </w:r>
      <w:r w:rsidRPr="00D5236D">
        <w:rPr>
          <w:rFonts w:ascii="Palatino Linotype" w:eastAsia="Palatino Linotype" w:hAnsi="Palatino Linotype" w:cs="Palatino Linotype"/>
          <w:b/>
          <w:i/>
          <w:sz w:val="22"/>
          <w:szCs w:val="22"/>
          <w:u w:val="single"/>
        </w:rPr>
        <w:t>Para los efectos de la presente Ley se entenderá por</w:t>
      </w:r>
      <w:r w:rsidRPr="00D5236D">
        <w:rPr>
          <w:rFonts w:ascii="Palatino Linotype" w:eastAsia="Palatino Linotype" w:hAnsi="Palatino Linotype" w:cs="Palatino Linotype"/>
          <w:i/>
          <w:sz w:val="22"/>
          <w:szCs w:val="22"/>
        </w:rPr>
        <w:t>: </w:t>
      </w:r>
    </w:p>
    <w:p w14:paraId="5C73E269" w14:textId="77777777" w:rsidR="00460DE0" w:rsidRPr="00D5236D" w:rsidRDefault="00460DE0" w:rsidP="00D5236D">
      <w:pPr>
        <w:ind w:left="567" w:right="616"/>
        <w:jc w:val="both"/>
      </w:pPr>
      <w:r w:rsidRPr="00D5236D">
        <w:rPr>
          <w:rFonts w:ascii="Palatino Linotype" w:eastAsia="Palatino Linotype" w:hAnsi="Palatino Linotype" w:cs="Palatino Linotype"/>
          <w:b/>
          <w:i/>
          <w:sz w:val="22"/>
          <w:szCs w:val="22"/>
        </w:rPr>
        <w:t>XXXIX</w:t>
      </w:r>
      <w:r w:rsidRPr="00D5236D">
        <w:rPr>
          <w:rFonts w:ascii="Palatino Linotype" w:eastAsia="Palatino Linotype" w:hAnsi="Palatino Linotype" w:cs="Palatino Linotype"/>
          <w:i/>
          <w:sz w:val="22"/>
          <w:szCs w:val="22"/>
        </w:rPr>
        <w:t xml:space="preserve">. </w:t>
      </w:r>
      <w:r w:rsidRPr="00D5236D">
        <w:rPr>
          <w:rFonts w:ascii="Palatino Linotype" w:eastAsia="Palatino Linotype" w:hAnsi="Palatino Linotype" w:cs="Palatino Linotype"/>
          <w:b/>
          <w:i/>
          <w:sz w:val="22"/>
          <w:szCs w:val="22"/>
          <w:u w:val="single"/>
        </w:rPr>
        <w:t>Servidor público habilitado</w:t>
      </w:r>
      <w:r w:rsidRPr="00D5236D">
        <w:rPr>
          <w:rFonts w:ascii="Palatino Linotype" w:eastAsia="Palatino Linotype" w:hAnsi="Palatino Linotype" w:cs="Palatino Linotype"/>
          <w:i/>
          <w:sz w:val="22"/>
          <w:szCs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64C1BF44" w14:textId="77777777" w:rsidR="00460DE0" w:rsidRPr="00D5236D" w:rsidRDefault="00460DE0" w:rsidP="00D5236D">
      <w:pPr>
        <w:ind w:left="567" w:right="616"/>
        <w:jc w:val="both"/>
      </w:pPr>
      <w:r w:rsidRPr="00D5236D">
        <w:rPr>
          <w:rFonts w:ascii="Palatino Linotype" w:eastAsia="Palatino Linotype" w:hAnsi="Palatino Linotype" w:cs="Palatino Linotype"/>
          <w:i/>
          <w:sz w:val="22"/>
          <w:szCs w:val="22"/>
        </w:rPr>
        <w:t>…</w:t>
      </w:r>
    </w:p>
    <w:p w14:paraId="77D38DD5" w14:textId="77777777" w:rsidR="00460DE0" w:rsidRPr="00D5236D" w:rsidRDefault="00460DE0" w:rsidP="00D5236D">
      <w:pPr>
        <w:ind w:left="567" w:right="618"/>
        <w:jc w:val="both"/>
      </w:pPr>
      <w:r w:rsidRPr="00D5236D">
        <w:rPr>
          <w:rFonts w:ascii="Palatino Linotype" w:eastAsia="Palatino Linotype" w:hAnsi="Palatino Linotype" w:cs="Palatino Linotype"/>
          <w:b/>
          <w:i/>
          <w:sz w:val="22"/>
          <w:szCs w:val="22"/>
        </w:rPr>
        <w:t>Artículo 50.</w:t>
      </w:r>
      <w:r w:rsidRPr="00D5236D">
        <w:rPr>
          <w:rFonts w:ascii="Palatino Linotype" w:eastAsia="Palatino Linotype" w:hAnsi="Palatino Linotype" w:cs="Palatino Linotype"/>
          <w:i/>
          <w:sz w:val="22"/>
          <w:szCs w:val="22"/>
        </w:rPr>
        <w:t xml:space="preserve"> Los sujetos obligados contarán con un área responsable para la atención de las solicitudes de información, a la que se le denominará Unidad de Transparencia.</w:t>
      </w:r>
    </w:p>
    <w:p w14:paraId="09F5276F" w14:textId="77777777" w:rsidR="00460DE0" w:rsidRPr="00D5236D" w:rsidRDefault="00460DE0" w:rsidP="00D5236D">
      <w:pPr>
        <w:ind w:left="567" w:right="618"/>
        <w:jc w:val="both"/>
      </w:pPr>
      <w:r w:rsidRPr="00D5236D">
        <w:rPr>
          <w:rFonts w:ascii="Palatino Linotype" w:eastAsia="Palatino Linotype" w:hAnsi="Palatino Linotype" w:cs="Palatino Linotype"/>
          <w:b/>
          <w:i/>
          <w:sz w:val="22"/>
          <w:szCs w:val="22"/>
        </w:rPr>
        <w:t>Artículo 51</w:t>
      </w:r>
      <w:r w:rsidRPr="00D5236D">
        <w:rPr>
          <w:rFonts w:ascii="Palatino Linotype" w:eastAsia="Palatino Linotype" w:hAnsi="Palatino Linotype" w:cs="Palatino Linotype"/>
          <w:i/>
          <w:sz w:val="22"/>
          <w:szCs w:val="22"/>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1CF674F7" w14:textId="77777777" w:rsidR="00460DE0" w:rsidRPr="00D5236D" w:rsidRDefault="00460DE0" w:rsidP="00D5236D">
      <w:pPr>
        <w:ind w:left="567" w:right="618"/>
        <w:jc w:val="both"/>
        <w:rPr>
          <w:rFonts w:ascii="Palatino Linotype" w:eastAsia="Palatino Linotype" w:hAnsi="Palatino Linotype" w:cs="Palatino Linotype"/>
          <w:b/>
          <w:i/>
          <w:sz w:val="22"/>
          <w:szCs w:val="22"/>
        </w:rPr>
      </w:pPr>
    </w:p>
    <w:p w14:paraId="35F1DE94" w14:textId="77777777" w:rsidR="00460DE0" w:rsidRPr="00D5236D" w:rsidRDefault="00460DE0" w:rsidP="00D5236D">
      <w:pPr>
        <w:ind w:left="567" w:right="618"/>
        <w:jc w:val="both"/>
      </w:pPr>
      <w:r w:rsidRPr="00D5236D">
        <w:rPr>
          <w:rFonts w:ascii="Palatino Linotype" w:eastAsia="Palatino Linotype" w:hAnsi="Palatino Linotype" w:cs="Palatino Linotype"/>
          <w:b/>
          <w:i/>
          <w:sz w:val="22"/>
          <w:szCs w:val="22"/>
        </w:rPr>
        <w:t>Artículo 53</w:t>
      </w:r>
      <w:r w:rsidRPr="00D5236D">
        <w:rPr>
          <w:rFonts w:ascii="Palatino Linotype" w:eastAsia="Palatino Linotype" w:hAnsi="Palatino Linotype" w:cs="Palatino Linotype"/>
          <w:i/>
          <w:sz w:val="22"/>
          <w:szCs w:val="22"/>
        </w:rPr>
        <w:t>. Las Unidades de Transparencia tendrán las siguientes funciones:</w:t>
      </w:r>
    </w:p>
    <w:p w14:paraId="1AF4AC1C" w14:textId="77777777" w:rsidR="00460DE0" w:rsidRPr="00D5236D" w:rsidRDefault="00460DE0" w:rsidP="00D5236D">
      <w:pPr>
        <w:ind w:left="567" w:right="618"/>
        <w:jc w:val="both"/>
      </w:pPr>
      <w:r w:rsidRPr="00D5236D">
        <w:rPr>
          <w:rFonts w:ascii="Palatino Linotype" w:eastAsia="Palatino Linotype" w:hAnsi="Palatino Linotype" w:cs="Palatino Linotype"/>
          <w:i/>
          <w:sz w:val="22"/>
          <w:szCs w:val="22"/>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377B6791" w14:textId="77777777" w:rsidR="00460DE0" w:rsidRPr="00D5236D" w:rsidRDefault="00460DE0" w:rsidP="00D5236D">
      <w:pPr>
        <w:ind w:left="567" w:right="618"/>
        <w:jc w:val="both"/>
      </w:pPr>
      <w:r w:rsidRPr="00D5236D">
        <w:rPr>
          <w:rFonts w:ascii="Palatino Linotype" w:eastAsia="Palatino Linotype" w:hAnsi="Palatino Linotype" w:cs="Palatino Linotype"/>
          <w:b/>
          <w:i/>
          <w:sz w:val="22"/>
          <w:szCs w:val="22"/>
        </w:rPr>
        <w:t xml:space="preserve">II. Recibir, </w:t>
      </w:r>
      <w:r w:rsidRPr="00D5236D">
        <w:rPr>
          <w:rFonts w:ascii="Palatino Linotype" w:eastAsia="Palatino Linotype" w:hAnsi="Palatino Linotype" w:cs="Palatino Linotype"/>
          <w:b/>
          <w:i/>
          <w:sz w:val="22"/>
          <w:szCs w:val="22"/>
          <w:u w:val="single"/>
        </w:rPr>
        <w:t>tramitar</w:t>
      </w:r>
      <w:r w:rsidRPr="00D5236D">
        <w:rPr>
          <w:rFonts w:ascii="Palatino Linotype" w:eastAsia="Palatino Linotype" w:hAnsi="Palatino Linotype" w:cs="Palatino Linotype"/>
          <w:b/>
          <w:i/>
          <w:sz w:val="22"/>
          <w:szCs w:val="22"/>
        </w:rPr>
        <w:t xml:space="preserve"> y dar respuesta a las solicitudes de acceso a la información;</w:t>
      </w:r>
    </w:p>
    <w:p w14:paraId="144104C3" w14:textId="77777777" w:rsidR="00460DE0" w:rsidRPr="00D5236D" w:rsidRDefault="00460DE0" w:rsidP="00D5236D">
      <w:pPr>
        <w:ind w:left="567" w:right="618"/>
        <w:jc w:val="both"/>
      </w:pPr>
      <w:r w:rsidRPr="00D5236D">
        <w:rPr>
          <w:rFonts w:ascii="Palatino Linotype" w:eastAsia="Palatino Linotype" w:hAnsi="Palatino Linotype" w:cs="Palatino Linotype"/>
          <w:i/>
          <w:sz w:val="22"/>
          <w:szCs w:val="22"/>
        </w:rPr>
        <w:t>III. Auxiliar a los particulares en la elaboración de solicitudes de acceso a la información y, en su caso, orientarlos sobre los sujetos obligados competentes conforme a la normatividad aplicable;</w:t>
      </w:r>
    </w:p>
    <w:p w14:paraId="1D607393" w14:textId="77777777" w:rsidR="00460DE0" w:rsidRPr="00D5236D" w:rsidRDefault="00460DE0" w:rsidP="00D5236D">
      <w:pPr>
        <w:ind w:left="567" w:right="618"/>
        <w:jc w:val="both"/>
      </w:pPr>
      <w:r w:rsidRPr="00D5236D">
        <w:rPr>
          <w:rFonts w:ascii="Palatino Linotype" w:eastAsia="Palatino Linotype" w:hAnsi="Palatino Linotype" w:cs="Palatino Linotype"/>
          <w:i/>
          <w:sz w:val="22"/>
          <w:szCs w:val="22"/>
        </w:rPr>
        <w:t>IV. Realizar, con efectividad, los trámites internos necesarios para la atención de las solicitudes de acceso a la información;</w:t>
      </w:r>
    </w:p>
    <w:p w14:paraId="183E93DD" w14:textId="77777777" w:rsidR="00460DE0" w:rsidRPr="00D5236D" w:rsidRDefault="00460DE0" w:rsidP="00D5236D">
      <w:pPr>
        <w:ind w:left="567" w:right="618"/>
        <w:jc w:val="both"/>
      </w:pPr>
      <w:r w:rsidRPr="00D5236D">
        <w:rPr>
          <w:rFonts w:ascii="Palatino Linotype" w:eastAsia="Palatino Linotype" w:hAnsi="Palatino Linotype" w:cs="Palatino Linotype"/>
          <w:i/>
          <w:sz w:val="22"/>
          <w:szCs w:val="22"/>
        </w:rPr>
        <w:t>V. Entregar, en su caso, a los particulares la información solicitada;</w:t>
      </w:r>
    </w:p>
    <w:p w14:paraId="33BB475F" w14:textId="77777777" w:rsidR="00460DE0" w:rsidRPr="00D5236D" w:rsidRDefault="00460DE0" w:rsidP="00D5236D">
      <w:pPr>
        <w:ind w:left="567" w:right="618"/>
        <w:jc w:val="both"/>
      </w:pPr>
      <w:r w:rsidRPr="00D5236D">
        <w:rPr>
          <w:rFonts w:ascii="Palatino Linotype" w:eastAsia="Palatino Linotype" w:hAnsi="Palatino Linotype" w:cs="Palatino Linotype"/>
          <w:i/>
          <w:sz w:val="22"/>
          <w:szCs w:val="22"/>
        </w:rPr>
        <w:t>VI. Efectuar las notificaciones a los solicitantes;</w:t>
      </w:r>
    </w:p>
    <w:p w14:paraId="32ADE94B" w14:textId="77777777" w:rsidR="00460DE0" w:rsidRPr="00D5236D" w:rsidRDefault="00460DE0" w:rsidP="00D5236D">
      <w:pPr>
        <w:ind w:left="567" w:right="618"/>
        <w:jc w:val="both"/>
      </w:pPr>
      <w:r w:rsidRPr="00D5236D">
        <w:rPr>
          <w:rFonts w:ascii="Palatino Linotype" w:eastAsia="Palatino Linotype" w:hAnsi="Palatino Linotype" w:cs="Palatino Linotype"/>
          <w:i/>
          <w:sz w:val="22"/>
          <w:szCs w:val="22"/>
        </w:rPr>
        <w:t>VII. Proponer al Comité de Transparencia, los procedimientos internos que aseguren la mayor eficiencia en la gestión de las solicitudes de acceso a la información, conforme a la normatividad aplicable;</w:t>
      </w:r>
    </w:p>
    <w:p w14:paraId="54DBBDA8" w14:textId="77777777" w:rsidR="00460DE0" w:rsidRPr="00D5236D" w:rsidRDefault="00460DE0" w:rsidP="00D5236D">
      <w:pPr>
        <w:ind w:left="567" w:right="618"/>
        <w:jc w:val="both"/>
      </w:pPr>
      <w:r w:rsidRPr="00D5236D">
        <w:rPr>
          <w:rFonts w:ascii="Palatino Linotype" w:eastAsia="Palatino Linotype" w:hAnsi="Palatino Linotype" w:cs="Palatino Linotype"/>
          <w:i/>
          <w:sz w:val="22"/>
          <w:szCs w:val="22"/>
        </w:rPr>
        <w:t>VIII. Proponer a quien preside el Comité de Transparencia, personal habilitado que sea necesario para recibir y dar trámite a las solicitudes de acceso a la información;</w:t>
      </w:r>
    </w:p>
    <w:p w14:paraId="0D07C6F4" w14:textId="77777777" w:rsidR="00460DE0" w:rsidRPr="00D5236D" w:rsidRDefault="00460DE0" w:rsidP="00D5236D">
      <w:pPr>
        <w:ind w:left="567" w:right="618"/>
        <w:jc w:val="both"/>
      </w:pPr>
      <w:r w:rsidRPr="00D5236D">
        <w:rPr>
          <w:rFonts w:ascii="Palatino Linotype" w:eastAsia="Palatino Linotype" w:hAnsi="Palatino Linotype" w:cs="Palatino Linotype"/>
          <w:i/>
          <w:sz w:val="22"/>
          <w:szCs w:val="22"/>
        </w:rPr>
        <w:lastRenderedPageBreak/>
        <w:t>IX. Llevar un registro de las solicitudes de acceso a la información, sus respuestas, resultados, costos de reproducción y envío, resolución a los recursos de revisión que se hayan emitido en contra de sus respuestas y del cumplimiento de las mismas;</w:t>
      </w:r>
    </w:p>
    <w:p w14:paraId="7E6827D9" w14:textId="77777777" w:rsidR="00460DE0" w:rsidRPr="00D5236D" w:rsidRDefault="00460DE0" w:rsidP="00D5236D">
      <w:pPr>
        <w:ind w:left="567" w:right="618"/>
        <w:jc w:val="both"/>
      </w:pPr>
      <w:r w:rsidRPr="00D5236D">
        <w:rPr>
          <w:rFonts w:ascii="Palatino Linotype" w:eastAsia="Palatino Linotype" w:hAnsi="Palatino Linotype" w:cs="Palatino Linotype"/>
          <w:i/>
          <w:sz w:val="22"/>
          <w:szCs w:val="22"/>
        </w:rPr>
        <w:t>X. Presentar ante el Comité, el proyecto de clasificación de información;</w:t>
      </w:r>
    </w:p>
    <w:p w14:paraId="7CCDAC49" w14:textId="77777777" w:rsidR="00460DE0" w:rsidRPr="00D5236D" w:rsidRDefault="00460DE0" w:rsidP="00D5236D">
      <w:pPr>
        <w:ind w:left="567" w:right="618"/>
        <w:jc w:val="both"/>
      </w:pPr>
      <w:r w:rsidRPr="00D5236D">
        <w:rPr>
          <w:rFonts w:ascii="Palatino Linotype" w:eastAsia="Palatino Linotype" w:hAnsi="Palatino Linotype" w:cs="Palatino Linotype"/>
          <w:i/>
          <w:sz w:val="22"/>
          <w:szCs w:val="22"/>
        </w:rPr>
        <w:t>XI. Promover e implementar políticas de transparencia proactiva procurando su accesibilidad;</w:t>
      </w:r>
    </w:p>
    <w:p w14:paraId="7957617B" w14:textId="77777777" w:rsidR="00460DE0" w:rsidRPr="00D5236D" w:rsidRDefault="00460DE0" w:rsidP="00D5236D">
      <w:pPr>
        <w:ind w:left="567" w:right="618"/>
        <w:jc w:val="both"/>
      </w:pPr>
      <w:r w:rsidRPr="00D5236D">
        <w:rPr>
          <w:rFonts w:ascii="Palatino Linotype" w:eastAsia="Palatino Linotype" w:hAnsi="Palatino Linotype" w:cs="Palatino Linotype"/>
          <w:i/>
          <w:sz w:val="22"/>
          <w:szCs w:val="22"/>
        </w:rPr>
        <w:t>XII. Fomentar la transparencia y accesibilidad al interior del sujeto obligado;</w:t>
      </w:r>
    </w:p>
    <w:p w14:paraId="28439A5B" w14:textId="77777777" w:rsidR="00460DE0" w:rsidRPr="00D5236D" w:rsidRDefault="00460DE0" w:rsidP="00D5236D">
      <w:pPr>
        <w:ind w:left="567" w:right="618"/>
        <w:jc w:val="both"/>
      </w:pPr>
      <w:r w:rsidRPr="00D5236D">
        <w:rPr>
          <w:rFonts w:ascii="Palatino Linotype" w:eastAsia="Palatino Linotype" w:hAnsi="Palatino Linotype" w:cs="Palatino Linotype"/>
          <w:i/>
          <w:sz w:val="22"/>
          <w:szCs w:val="22"/>
        </w:rPr>
        <w:t>XIII. Hacer del conocimiento de la instancia competente la probable responsabilidad por el incumplimiento de las obligaciones previstas en la presente Ley; y</w:t>
      </w:r>
    </w:p>
    <w:p w14:paraId="44855379" w14:textId="77777777" w:rsidR="00460DE0" w:rsidRPr="00D5236D" w:rsidRDefault="00460DE0" w:rsidP="00D5236D">
      <w:pPr>
        <w:ind w:left="567" w:right="618"/>
        <w:jc w:val="both"/>
      </w:pPr>
      <w:r w:rsidRPr="00D5236D">
        <w:rPr>
          <w:rFonts w:ascii="Palatino Linotype" w:eastAsia="Palatino Linotype" w:hAnsi="Palatino Linotype" w:cs="Palatino Linotype"/>
          <w:i/>
          <w:sz w:val="22"/>
          <w:szCs w:val="22"/>
        </w:rPr>
        <w:t>XIV. Las demás que resulten necesarias para facilitar el acceso a la información y aquellas que se desprenden de la presente Ley y demás disposiciones jurídicas aplicables.</w:t>
      </w:r>
    </w:p>
    <w:p w14:paraId="49E02E8F" w14:textId="77777777" w:rsidR="00460DE0" w:rsidRPr="00D5236D" w:rsidRDefault="00460DE0" w:rsidP="00D5236D">
      <w:pPr>
        <w:ind w:left="567" w:right="618"/>
        <w:jc w:val="both"/>
      </w:pPr>
      <w:r w:rsidRPr="00D5236D">
        <w:rPr>
          <w:rFonts w:ascii="Palatino Linotype" w:eastAsia="Palatino Linotype" w:hAnsi="Palatino Linotype" w:cs="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3867097A" w14:textId="77777777" w:rsidR="00460DE0" w:rsidRPr="00D5236D" w:rsidRDefault="00460DE0" w:rsidP="00D5236D">
      <w:pPr>
        <w:ind w:left="567" w:right="618"/>
        <w:jc w:val="both"/>
      </w:pPr>
      <w:r w:rsidRPr="00D5236D">
        <w:rPr>
          <w:rFonts w:ascii="Palatino Linotype" w:eastAsia="Palatino Linotype" w:hAnsi="Palatino Linotype" w:cs="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63E36BE1" w14:textId="77777777" w:rsidR="00460DE0" w:rsidRPr="00D5236D" w:rsidRDefault="00460DE0" w:rsidP="00D5236D">
      <w:pPr>
        <w:ind w:left="567" w:right="616"/>
        <w:jc w:val="both"/>
        <w:rPr>
          <w:rFonts w:ascii="Palatino Linotype" w:eastAsia="Palatino Linotype" w:hAnsi="Palatino Linotype" w:cs="Palatino Linotype"/>
          <w:b/>
          <w:i/>
          <w:sz w:val="22"/>
          <w:szCs w:val="22"/>
        </w:rPr>
      </w:pPr>
    </w:p>
    <w:p w14:paraId="26AE796C" w14:textId="77777777" w:rsidR="00460DE0" w:rsidRPr="00D5236D" w:rsidRDefault="00460DE0" w:rsidP="00D5236D">
      <w:pPr>
        <w:ind w:left="567" w:right="616"/>
        <w:jc w:val="both"/>
      </w:pPr>
      <w:r w:rsidRPr="00D5236D">
        <w:rPr>
          <w:rFonts w:ascii="Palatino Linotype" w:eastAsia="Palatino Linotype" w:hAnsi="Palatino Linotype" w:cs="Palatino Linotype"/>
          <w:b/>
          <w:i/>
          <w:sz w:val="22"/>
          <w:szCs w:val="22"/>
        </w:rPr>
        <w:t>Artículo 59</w:t>
      </w:r>
      <w:r w:rsidRPr="00D5236D">
        <w:rPr>
          <w:rFonts w:ascii="Palatino Linotype" w:eastAsia="Palatino Linotype" w:hAnsi="Palatino Linotype" w:cs="Palatino Linotype"/>
          <w:i/>
          <w:sz w:val="22"/>
          <w:szCs w:val="22"/>
        </w:rPr>
        <w:t xml:space="preserve">. </w:t>
      </w:r>
      <w:r w:rsidRPr="00D5236D">
        <w:rPr>
          <w:rFonts w:ascii="Palatino Linotype" w:eastAsia="Palatino Linotype" w:hAnsi="Palatino Linotype" w:cs="Palatino Linotype"/>
          <w:b/>
          <w:i/>
          <w:sz w:val="22"/>
          <w:szCs w:val="22"/>
          <w:u w:val="single"/>
        </w:rPr>
        <w:t>Los servidores públicos habilitados tendrán las funciones siguientes</w:t>
      </w:r>
      <w:r w:rsidRPr="00D5236D">
        <w:rPr>
          <w:rFonts w:ascii="Palatino Linotype" w:eastAsia="Palatino Linotype" w:hAnsi="Palatino Linotype" w:cs="Palatino Linotype"/>
          <w:i/>
          <w:sz w:val="22"/>
          <w:szCs w:val="22"/>
        </w:rPr>
        <w:t>: </w:t>
      </w:r>
    </w:p>
    <w:p w14:paraId="0E74E02E" w14:textId="77777777" w:rsidR="00460DE0" w:rsidRPr="00D5236D" w:rsidRDefault="00460DE0" w:rsidP="00D5236D">
      <w:pPr>
        <w:ind w:left="567" w:right="616"/>
        <w:jc w:val="both"/>
      </w:pPr>
      <w:r w:rsidRPr="00D5236D">
        <w:rPr>
          <w:rFonts w:ascii="Palatino Linotype" w:eastAsia="Palatino Linotype" w:hAnsi="Palatino Linotype" w:cs="Palatino Linotype"/>
          <w:b/>
          <w:i/>
          <w:sz w:val="22"/>
          <w:szCs w:val="22"/>
        </w:rPr>
        <w:t xml:space="preserve">I. </w:t>
      </w:r>
      <w:r w:rsidRPr="00D5236D">
        <w:rPr>
          <w:rFonts w:ascii="Palatino Linotype" w:eastAsia="Palatino Linotype" w:hAnsi="Palatino Linotype" w:cs="Palatino Linotype"/>
          <w:b/>
          <w:i/>
          <w:sz w:val="22"/>
          <w:szCs w:val="22"/>
          <w:u w:val="single"/>
        </w:rPr>
        <w:t>Localizar la información que le solicite la Unidad de Transparencia</w:t>
      </w:r>
      <w:r w:rsidRPr="00D5236D">
        <w:rPr>
          <w:rFonts w:ascii="Palatino Linotype" w:eastAsia="Palatino Linotype" w:hAnsi="Palatino Linotype" w:cs="Palatino Linotype"/>
          <w:i/>
          <w:sz w:val="22"/>
          <w:szCs w:val="22"/>
        </w:rPr>
        <w:t>; </w:t>
      </w:r>
    </w:p>
    <w:p w14:paraId="34C9042D" w14:textId="77777777" w:rsidR="00460DE0" w:rsidRPr="00D5236D" w:rsidRDefault="00460DE0" w:rsidP="00D5236D">
      <w:pPr>
        <w:ind w:left="567" w:right="616"/>
        <w:jc w:val="both"/>
      </w:pPr>
      <w:r w:rsidRPr="00D5236D">
        <w:rPr>
          <w:rFonts w:ascii="Palatino Linotype" w:eastAsia="Palatino Linotype" w:hAnsi="Palatino Linotype" w:cs="Palatino Linotype"/>
          <w:b/>
          <w:i/>
          <w:sz w:val="22"/>
          <w:szCs w:val="22"/>
        </w:rPr>
        <w:t xml:space="preserve">II. </w:t>
      </w:r>
      <w:r w:rsidRPr="00D5236D">
        <w:rPr>
          <w:rFonts w:ascii="Palatino Linotype" w:eastAsia="Palatino Linotype" w:hAnsi="Palatino Linotype" w:cs="Palatino Linotype"/>
          <w:b/>
          <w:i/>
          <w:sz w:val="22"/>
          <w:szCs w:val="22"/>
          <w:u w:val="single"/>
        </w:rPr>
        <w:t>Proporcionar la información que obre en los archivos y que le sea solicitada por la Unidad de Transparencia</w:t>
      </w:r>
      <w:r w:rsidRPr="00D5236D">
        <w:rPr>
          <w:rFonts w:ascii="Palatino Linotype" w:eastAsia="Palatino Linotype" w:hAnsi="Palatino Linotype" w:cs="Palatino Linotype"/>
          <w:b/>
          <w:i/>
          <w:sz w:val="22"/>
          <w:szCs w:val="22"/>
        </w:rPr>
        <w:t>; </w:t>
      </w:r>
    </w:p>
    <w:p w14:paraId="1EB2066B" w14:textId="77777777" w:rsidR="00460DE0" w:rsidRPr="00D5236D" w:rsidRDefault="00460DE0" w:rsidP="00D5236D">
      <w:pPr>
        <w:ind w:left="567" w:right="616"/>
        <w:jc w:val="both"/>
      </w:pPr>
      <w:r w:rsidRPr="00D5236D">
        <w:rPr>
          <w:rFonts w:ascii="Palatino Linotype" w:eastAsia="Palatino Linotype" w:hAnsi="Palatino Linotype" w:cs="Palatino Linotype"/>
          <w:b/>
          <w:i/>
          <w:sz w:val="22"/>
          <w:szCs w:val="22"/>
        </w:rPr>
        <w:t xml:space="preserve">III. </w:t>
      </w:r>
      <w:r w:rsidRPr="00D5236D">
        <w:rPr>
          <w:rFonts w:ascii="Palatino Linotype" w:eastAsia="Palatino Linotype" w:hAnsi="Palatino Linotype" w:cs="Palatino Linotype"/>
          <w:b/>
          <w:i/>
          <w:sz w:val="22"/>
          <w:szCs w:val="22"/>
          <w:u w:val="single"/>
        </w:rPr>
        <w:t>Apoyar a la Unidad de Transparencia en lo que esta le solicite para el cumplimiento de sus funciones</w:t>
      </w:r>
      <w:r w:rsidRPr="00D5236D">
        <w:rPr>
          <w:rFonts w:ascii="Palatino Linotype" w:eastAsia="Palatino Linotype" w:hAnsi="Palatino Linotype" w:cs="Palatino Linotype"/>
          <w:b/>
          <w:i/>
          <w:sz w:val="22"/>
          <w:szCs w:val="22"/>
        </w:rPr>
        <w:t>; </w:t>
      </w:r>
    </w:p>
    <w:p w14:paraId="2EAD0912" w14:textId="77777777" w:rsidR="00460DE0" w:rsidRPr="00D5236D" w:rsidRDefault="00460DE0" w:rsidP="00D5236D">
      <w:pPr>
        <w:ind w:left="567" w:right="616"/>
        <w:jc w:val="both"/>
      </w:pPr>
      <w:r w:rsidRPr="00D5236D">
        <w:rPr>
          <w:rFonts w:ascii="Palatino Linotype" w:eastAsia="Palatino Linotype" w:hAnsi="Palatino Linotype" w:cs="Palatino Linotype"/>
          <w:b/>
          <w:i/>
          <w:sz w:val="22"/>
          <w:szCs w:val="22"/>
        </w:rPr>
        <w:t>…</w:t>
      </w:r>
      <w:r w:rsidRPr="00D5236D">
        <w:rPr>
          <w:rFonts w:ascii="Palatino Linotype" w:eastAsia="Palatino Linotype" w:hAnsi="Palatino Linotype" w:cs="Palatino Linotype"/>
          <w:i/>
          <w:sz w:val="22"/>
          <w:szCs w:val="22"/>
        </w:rPr>
        <w:t>”</w:t>
      </w:r>
    </w:p>
    <w:p w14:paraId="3F41B4FB" w14:textId="77777777" w:rsidR="00460DE0" w:rsidRPr="00D5236D" w:rsidRDefault="00460DE0" w:rsidP="00D5236D">
      <w:pPr>
        <w:ind w:left="567" w:right="616"/>
        <w:jc w:val="both"/>
      </w:pPr>
      <w:r w:rsidRPr="00D5236D">
        <w:rPr>
          <w:rFonts w:ascii="Palatino Linotype" w:eastAsia="Palatino Linotype" w:hAnsi="Palatino Linotype" w:cs="Palatino Linotype"/>
          <w:sz w:val="22"/>
          <w:szCs w:val="22"/>
        </w:rPr>
        <w:t>(Énfasis añadido)</w:t>
      </w:r>
    </w:p>
    <w:p w14:paraId="56C8D8EC" w14:textId="77777777" w:rsidR="00460DE0" w:rsidRPr="00D5236D" w:rsidRDefault="00460DE0" w:rsidP="00D5236D">
      <w:pPr>
        <w:spacing w:before="240" w:after="240" w:line="360" w:lineRule="auto"/>
        <w:jc w:val="both"/>
      </w:pPr>
      <w:r w:rsidRPr="00D5236D">
        <w:rPr>
          <w:rFonts w:ascii="Palatino Linotype" w:eastAsia="Palatino Linotype" w:hAnsi="Palatino Linotype" w:cs="Palatino Linotype"/>
        </w:rPr>
        <w:t xml:space="preserve">Del artículo en comento, se desprende que las Unidades de Transparencia, se erigen como el área responsable en cada Sujeto Obligado, asimismo, tiene a su cargo la atención de las solicitudes de información que se realicen al amparo de la Ley. El </w:t>
      </w:r>
      <w:r w:rsidRPr="00D5236D">
        <w:rPr>
          <w:rFonts w:ascii="Palatino Linotype" w:eastAsia="Palatino Linotype" w:hAnsi="Palatino Linotype" w:cs="Palatino Linotype"/>
        </w:rPr>
        <w:lastRenderedPageBreak/>
        <w:t>responsable de dicha área funge como enlace entre el Sujeto Obligado y los solicitantes, y tiene bajo su responsabilidad el tramitar internamente la solicitud de información.</w:t>
      </w:r>
    </w:p>
    <w:p w14:paraId="7236CA78" w14:textId="77777777" w:rsidR="00460DE0" w:rsidRPr="00D5236D" w:rsidRDefault="00460DE0" w:rsidP="00D5236D">
      <w:pPr>
        <w:spacing w:before="240" w:after="240" w:line="360" w:lineRule="auto"/>
        <w:jc w:val="both"/>
      </w:pPr>
      <w:r w:rsidRPr="00D5236D">
        <w:rPr>
          <w:rFonts w:ascii="Palatino Linotype" w:eastAsia="Palatino Linotype" w:hAnsi="Palatino Linotype" w:cs="Palatino Linotype"/>
        </w:rPr>
        <w:t xml:space="preserve">De tal manera que, si bien, el Titular de la Unidad de Transparencia no tiene bajo su resguardo el archivo que pudiese contener la documentación solicitada, sino que la información pueda obrar en las distintas áreas que conforman la estructura del </w:t>
      </w:r>
      <w:r w:rsidRPr="00D5236D">
        <w:rPr>
          <w:rFonts w:ascii="Palatino Linotype" w:eastAsia="Palatino Linotype" w:hAnsi="Palatino Linotype" w:cs="Palatino Linotype"/>
          <w:b/>
        </w:rPr>
        <w:t>SUJETO OBLIGADO</w:t>
      </w:r>
      <w:r w:rsidRPr="00D5236D">
        <w:rPr>
          <w:rFonts w:ascii="Palatino Linotype" w:eastAsia="Palatino Linotype" w:hAnsi="Palatino Linotype" w:cs="Palatino Linotype"/>
        </w:rPr>
        <w:t>. En esa tesitura, lo procedente es turnar la solicitud a los servidores públicos habilitados que tengan bajo su resguardo la misma, quienes tendrán la función de buscar, localizar y en su caso entregar la información solicitada.</w:t>
      </w:r>
    </w:p>
    <w:p w14:paraId="3B025DA6" w14:textId="77777777" w:rsidR="00460DE0" w:rsidRPr="00D5236D" w:rsidRDefault="00460DE0" w:rsidP="00D5236D">
      <w:pPr>
        <w:spacing w:before="240" w:after="240" w:line="360" w:lineRule="auto"/>
        <w:jc w:val="both"/>
      </w:pPr>
      <w:r w:rsidRPr="00D5236D">
        <w:rPr>
          <w:rFonts w:ascii="Palatino Linotype" w:eastAsia="Palatino Linotype" w:hAnsi="Palatino Linotype" w:cs="Palatino Linotype"/>
        </w:rPr>
        <w:t>Es por ello, que corresponde al Titular de la Unidad de Transparencia garantizar que las solicitudes se turnen a todas las áreas competentes que puedan contar con la información, con el objeto de realizar una búsqueda exhaustiva y razonable de la información solicitada.</w:t>
      </w:r>
    </w:p>
    <w:p w14:paraId="247F2676" w14:textId="638667FD" w:rsidR="0084416C" w:rsidRPr="00D5236D" w:rsidRDefault="00D370FC" w:rsidP="00D5236D">
      <w:pPr>
        <w:pStyle w:val="Prrafodelista"/>
        <w:tabs>
          <w:tab w:val="left" w:pos="709"/>
        </w:tabs>
        <w:spacing w:line="360" w:lineRule="auto"/>
        <w:ind w:left="0"/>
        <w:jc w:val="both"/>
        <w:rPr>
          <w:rFonts w:ascii="Palatino Linotype" w:hAnsi="Palatino Linotype" w:cs="Arial"/>
        </w:rPr>
      </w:pPr>
      <w:r w:rsidRPr="00D5236D">
        <w:rPr>
          <w:rFonts w:ascii="Palatino Linotype" w:hAnsi="Palatino Linotype" w:cs="Arial"/>
        </w:rPr>
        <w:t xml:space="preserve">Cabe destacar que el </w:t>
      </w:r>
      <w:r w:rsidRPr="00D5236D">
        <w:rPr>
          <w:rFonts w:ascii="Palatino Linotype" w:hAnsi="Palatino Linotype" w:cs="Arial"/>
          <w:b/>
        </w:rPr>
        <w:t>Sujeto Habilitado</w:t>
      </w:r>
      <w:r w:rsidRPr="00D5236D">
        <w:rPr>
          <w:rFonts w:ascii="Palatino Linotype" w:hAnsi="Palatino Linotype" w:cs="Arial"/>
        </w:rPr>
        <w:t xml:space="preserve"> que se pronunció</w:t>
      </w:r>
      <w:r w:rsidR="00460DE0" w:rsidRPr="00D5236D">
        <w:rPr>
          <w:rFonts w:ascii="Palatino Linotype" w:hAnsi="Palatino Linotype" w:cs="Arial"/>
        </w:rPr>
        <w:t xml:space="preserve"> </w:t>
      </w:r>
      <w:r w:rsidR="0036632A" w:rsidRPr="00D5236D">
        <w:rPr>
          <w:rFonts w:ascii="Palatino Linotype" w:hAnsi="Palatino Linotype" w:cs="Arial"/>
        </w:rPr>
        <w:t>remitiendo</w:t>
      </w:r>
      <w:r w:rsidR="00460DE0" w:rsidRPr="00D5236D">
        <w:rPr>
          <w:rFonts w:ascii="Palatino Linotype" w:hAnsi="Palatino Linotype" w:cs="Arial"/>
        </w:rPr>
        <w:t xml:space="preserve"> el archivo digital denominado </w:t>
      </w:r>
      <w:r w:rsidR="00460DE0" w:rsidRPr="00D5236D">
        <w:rPr>
          <w:rFonts w:ascii="Palatino Linotype" w:hAnsi="Palatino Linotype" w:cs="Arial"/>
          <w:b/>
          <w:i/>
        </w:rPr>
        <w:t>“curriculum.docx”</w:t>
      </w:r>
      <w:r w:rsidR="00460DE0" w:rsidRPr="00D5236D">
        <w:rPr>
          <w:rFonts w:ascii="Palatino Linotype" w:hAnsi="Palatino Linotype" w:cs="Arial"/>
          <w:i/>
        </w:rPr>
        <w:t xml:space="preserve"> </w:t>
      </w:r>
      <w:r w:rsidR="00460DE0" w:rsidRPr="00D5236D">
        <w:rPr>
          <w:rFonts w:ascii="Palatino Linotype" w:hAnsi="Palatino Linotype" w:cs="Arial"/>
        </w:rPr>
        <w:t>es el</w:t>
      </w:r>
      <w:r w:rsidRPr="00D5236D">
        <w:rPr>
          <w:rFonts w:ascii="Palatino Linotype" w:hAnsi="Palatino Linotype" w:cs="Arial"/>
        </w:rPr>
        <w:t xml:space="preserve"> Servidor Público Miguel Ángel Villanueva Bautista, quien funge como Director del Medio Ambiente y unidad de control y bienestar animal, lo anterior tiene sustento al consultar la página oficial del Sujeto Obligado, pues en fecha veintidós de julio de dos mil veintidós</w:t>
      </w:r>
      <w:r w:rsidR="008D2ADA" w:rsidRPr="00D5236D">
        <w:rPr>
          <w:rFonts w:ascii="Palatino Linotype" w:hAnsi="Palatino Linotype" w:cs="Arial"/>
        </w:rPr>
        <w:t xml:space="preserve"> se conformó el comité interno de mejora regulatoria de la Dirección de preservación del medio ambiente y de la unidad de control y bienestar animal 2022-2024</w:t>
      </w:r>
      <w:r w:rsidR="00693BA7" w:rsidRPr="00D5236D">
        <w:rPr>
          <w:rFonts w:ascii="Palatino Linotype" w:hAnsi="Palatino Linotype" w:cs="Arial"/>
        </w:rPr>
        <w:t>, como a continuación se advierte:</w:t>
      </w:r>
    </w:p>
    <w:p w14:paraId="0AB4090E" w14:textId="72F1F26F" w:rsidR="0084416C" w:rsidRPr="00D5236D" w:rsidRDefault="00D370FC" w:rsidP="00D5236D">
      <w:pPr>
        <w:pStyle w:val="Prrafodelista"/>
        <w:tabs>
          <w:tab w:val="left" w:pos="709"/>
        </w:tabs>
        <w:spacing w:line="360" w:lineRule="auto"/>
        <w:ind w:left="0"/>
        <w:jc w:val="both"/>
        <w:rPr>
          <w:rFonts w:ascii="Palatino Linotype" w:hAnsi="Palatino Linotype" w:cs="Arial"/>
        </w:rPr>
      </w:pPr>
      <w:r w:rsidRPr="00D5236D">
        <w:rPr>
          <w:noProof/>
          <w:lang w:eastAsia="es-MX"/>
        </w:rPr>
        <w:drawing>
          <wp:inline distT="0" distB="0" distL="0" distR="0" wp14:anchorId="46EE7AD8" wp14:editId="0935DBDF">
            <wp:extent cx="5791835" cy="6336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59195" cy="640969"/>
                    </a:xfrm>
                    <a:prstGeom prst="rect">
                      <a:avLst/>
                    </a:prstGeom>
                  </pic:spPr>
                </pic:pic>
              </a:graphicData>
            </a:graphic>
          </wp:inline>
        </w:drawing>
      </w:r>
    </w:p>
    <w:p w14:paraId="37CC2066" w14:textId="1B1D3F15" w:rsidR="0084416C" w:rsidRPr="00D5236D" w:rsidRDefault="00D370FC" w:rsidP="00D5236D">
      <w:pPr>
        <w:pStyle w:val="Prrafodelista"/>
        <w:tabs>
          <w:tab w:val="left" w:pos="709"/>
        </w:tabs>
        <w:spacing w:line="360" w:lineRule="auto"/>
        <w:ind w:left="0"/>
        <w:jc w:val="both"/>
        <w:rPr>
          <w:rFonts w:ascii="Palatino Linotype" w:hAnsi="Palatino Linotype" w:cs="Arial"/>
        </w:rPr>
      </w:pPr>
      <w:r w:rsidRPr="00D5236D">
        <w:rPr>
          <w:noProof/>
          <w:lang w:eastAsia="es-MX"/>
        </w:rPr>
        <w:lastRenderedPageBreak/>
        <w:drawing>
          <wp:inline distT="0" distB="0" distL="0" distR="0" wp14:anchorId="4C09BFDA" wp14:editId="02BC06F9">
            <wp:extent cx="5791835" cy="568800"/>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41975" cy="573724"/>
                    </a:xfrm>
                    <a:prstGeom prst="rect">
                      <a:avLst/>
                    </a:prstGeom>
                  </pic:spPr>
                </pic:pic>
              </a:graphicData>
            </a:graphic>
          </wp:inline>
        </w:drawing>
      </w:r>
    </w:p>
    <w:p w14:paraId="41D5FF53" w14:textId="7D2936B8" w:rsidR="00D370FC" w:rsidRPr="00D5236D" w:rsidRDefault="00D370FC" w:rsidP="00D5236D">
      <w:pPr>
        <w:pStyle w:val="Prrafodelista"/>
        <w:tabs>
          <w:tab w:val="left" w:pos="709"/>
        </w:tabs>
        <w:spacing w:line="360" w:lineRule="auto"/>
        <w:ind w:left="0"/>
        <w:jc w:val="both"/>
        <w:rPr>
          <w:rFonts w:ascii="Palatino Linotype" w:hAnsi="Palatino Linotype" w:cs="Arial"/>
        </w:rPr>
      </w:pPr>
      <w:r w:rsidRPr="00D5236D">
        <w:rPr>
          <w:noProof/>
          <w:lang w:eastAsia="es-MX"/>
        </w:rPr>
        <w:drawing>
          <wp:inline distT="0" distB="0" distL="0" distR="0" wp14:anchorId="312522D0" wp14:editId="7B426402">
            <wp:extent cx="5324475" cy="468000"/>
            <wp:effectExtent l="0" t="0" r="0" b="82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53965" cy="470592"/>
                    </a:xfrm>
                    <a:prstGeom prst="rect">
                      <a:avLst/>
                    </a:prstGeom>
                  </pic:spPr>
                </pic:pic>
              </a:graphicData>
            </a:graphic>
          </wp:inline>
        </w:drawing>
      </w:r>
    </w:p>
    <w:p w14:paraId="2D03B961" w14:textId="77777777" w:rsidR="0084416C" w:rsidRPr="00D5236D" w:rsidRDefault="0084416C" w:rsidP="00D5236D">
      <w:pPr>
        <w:pStyle w:val="Prrafodelista"/>
        <w:tabs>
          <w:tab w:val="left" w:pos="709"/>
        </w:tabs>
        <w:spacing w:line="360" w:lineRule="auto"/>
        <w:ind w:left="0"/>
        <w:jc w:val="both"/>
        <w:rPr>
          <w:rFonts w:ascii="Palatino Linotype" w:hAnsi="Palatino Linotype" w:cs="Arial"/>
        </w:rPr>
      </w:pPr>
    </w:p>
    <w:p w14:paraId="11E45B7B" w14:textId="6F19DC4E" w:rsidR="00465574" w:rsidRPr="00D5236D" w:rsidRDefault="00D370FC" w:rsidP="00D5236D">
      <w:pPr>
        <w:tabs>
          <w:tab w:val="left" w:pos="709"/>
        </w:tabs>
        <w:spacing w:line="360" w:lineRule="auto"/>
        <w:ind w:right="49"/>
        <w:jc w:val="center"/>
        <w:rPr>
          <w:rFonts w:ascii="Palatino Linotype" w:eastAsia="Palatino Linotype" w:hAnsi="Palatino Linotype" w:cs="Palatino Linotype"/>
        </w:rPr>
      </w:pPr>
      <w:r w:rsidRPr="00D5236D">
        <w:rPr>
          <w:noProof/>
          <w:lang w:eastAsia="es-MX"/>
        </w:rPr>
        <w:drawing>
          <wp:inline distT="0" distB="0" distL="0" distR="0" wp14:anchorId="4E258B01" wp14:editId="6D8DD751">
            <wp:extent cx="5352346" cy="4147200"/>
            <wp:effectExtent l="0" t="0" r="127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79848" cy="4168510"/>
                    </a:xfrm>
                    <a:prstGeom prst="rect">
                      <a:avLst/>
                    </a:prstGeom>
                  </pic:spPr>
                </pic:pic>
              </a:graphicData>
            </a:graphic>
          </wp:inline>
        </w:drawing>
      </w:r>
    </w:p>
    <w:p w14:paraId="009643F8" w14:textId="1A553582" w:rsidR="00465574" w:rsidRPr="00D5236D" w:rsidRDefault="00465574" w:rsidP="00D5236D">
      <w:pPr>
        <w:tabs>
          <w:tab w:val="left" w:pos="709"/>
        </w:tabs>
        <w:spacing w:line="360" w:lineRule="auto"/>
        <w:ind w:right="49"/>
        <w:jc w:val="both"/>
        <w:rPr>
          <w:rFonts w:ascii="Palatino Linotype" w:eastAsia="Palatino Linotype" w:hAnsi="Palatino Linotype" w:cs="Palatino Linotype"/>
        </w:rPr>
      </w:pPr>
    </w:p>
    <w:p w14:paraId="62CBD745" w14:textId="6C33F1BE" w:rsidR="00DE4135" w:rsidRPr="00D5236D" w:rsidRDefault="00D44577" w:rsidP="00D5236D">
      <w:pPr>
        <w:tabs>
          <w:tab w:val="left" w:pos="709"/>
        </w:tabs>
        <w:spacing w:line="360" w:lineRule="auto"/>
        <w:ind w:right="49"/>
        <w:jc w:val="both"/>
        <w:rPr>
          <w:rFonts w:ascii="Palatino Linotype" w:eastAsia="Palatino Linotype" w:hAnsi="Palatino Linotype" w:cs="Palatino Linotype"/>
        </w:rPr>
      </w:pPr>
      <w:r w:rsidRPr="00D5236D">
        <w:rPr>
          <w:rFonts w:ascii="Palatino Linotype" w:eastAsia="Palatino Linotype" w:hAnsi="Palatino Linotype" w:cs="Palatino Linotype"/>
        </w:rPr>
        <w:t xml:space="preserve">No </w:t>
      </w:r>
      <w:r w:rsidR="000C0DB0" w:rsidRPr="00D5236D">
        <w:rPr>
          <w:rFonts w:ascii="Palatino Linotype" w:eastAsia="Palatino Linotype" w:hAnsi="Palatino Linotype" w:cs="Palatino Linotype"/>
        </w:rPr>
        <w:t>obstante,</w:t>
      </w:r>
      <w:r w:rsidRPr="00D5236D">
        <w:rPr>
          <w:rFonts w:ascii="Palatino Linotype" w:eastAsia="Palatino Linotype" w:hAnsi="Palatino Linotype" w:cs="Palatino Linotype"/>
        </w:rPr>
        <w:t xml:space="preserve"> lo anterior, este Sujeto Habilitado omitió realizar pronunciamiento relativo al resto de la información solicitada, por ello</w:t>
      </w:r>
      <w:r w:rsidR="00DE4135" w:rsidRPr="00D5236D">
        <w:rPr>
          <w:rFonts w:ascii="Palatino Linotype" w:eastAsia="Palatino Linotype" w:hAnsi="Palatino Linotype" w:cs="Palatino Linotype"/>
        </w:rPr>
        <w:t xml:space="preserve"> conviene traer a colación, el contenido de la Ley Orgánica Municipal del Estado de México, que en su capítulo Sexto Bis artículo 124 Bis contempla la existencia de las Unidades Municipales de </w:t>
      </w:r>
      <w:r w:rsidR="00DE4135" w:rsidRPr="00D5236D">
        <w:rPr>
          <w:rFonts w:ascii="Palatino Linotype" w:eastAsia="Palatino Linotype" w:hAnsi="Palatino Linotype" w:cs="Palatino Linotype"/>
        </w:rPr>
        <w:lastRenderedPageBreak/>
        <w:t xml:space="preserve">Control y Bienestar animal y el Consejo Municipal de Control y Bienestar Animal, en el tenor siguiente: </w:t>
      </w:r>
    </w:p>
    <w:p w14:paraId="410E4FA7" w14:textId="77777777" w:rsidR="00DE4135" w:rsidRPr="00D5236D" w:rsidRDefault="00DE4135" w:rsidP="00D5236D">
      <w:pPr>
        <w:tabs>
          <w:tab w:val="left" w:pos="709"/>
        </w:tabs>
        <w:spacing w:line="360" w:lineRule="auto"/>
        <w:ind w:right="49"/>
        <w:jc w:val="both"/>
        <w:rPr>
          <w:rFonts w:ascii="Palatino Linotype" w:eastAsia="Palatino Linotype" w:hAnsi="Palatino Linotype" w:cs="Palatino Linotype"/>
        </w:rPr>
      </w:pPr>
    </w:p>
    <w:p w14:paraId="5D128E7C" w14:textId="77777777" w:rsidR="00DE4135" w:rsidRPr="00D5236D" w:rsidRDefault="00DE4135" w:rsidP="00D5236D">
      <w:pPr>
        <w:tabs>
          <w:tab w:val="left" w:pos="709"/>
        </w:tabs>
        <w:ind w:left="850" w:right="899"/>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i/>
          <w:sz w:val="22"/>
          <w:szCs w:val="22"/>
        </w:rPr>
        <w:t>“</w:t>
      </w:r>
      <w:r w:rsidRPr="00D5236D">
        <w:rPr>
          <w:rFonts w:ascii="Palatino Linotype" w:eastAsia="Palatino Linotype" w:hAnsi="Palatino Linotype" w:cs="Palatino Linotype"/>
          <w:b/>
          <w:i/>
          <w:sz w:val="22"/>
          <w:szCs w:val="22"/>
        </w:rPr>
        <w:t>CAPÍTULO SEXTO BIS DE LAS UNIDADES MUNICIPALES DE CONTROL Y BIENESTAR ANIMAL, Y DEL CONSEJO MUNICIPAL DE CONTROL Y BIENESTAR ANIMAL.</w:t>
      </w:r>
      <w:r w:rsidRPr="00D5236D">
        <w:rPr>
          <w:rFonts w:ascii="Palatino Linotype" w:eastAsia="Palatino Linotype" w:hAnsi="Palatino Linotype" w:cs="Palatino Linotype"/>
          <w:i/>
          <w:sz w:val="22"/>
          <w:szCs w:val="22"/>
        </w:rPr>
        <w:t xml:space="preserve"> </w:t>
      </w:r>
    </w:p>
    <w:p w14:paraId="2BF11C91" w14:textId="77777777" w:rsidR="00DE4135" w:rsidRPr="00D5236D" w:rsidRDefault="00DE4135" w:rsidP="00D5236D">
      <w:pPr>
        <w:tabs>
          <w:tab w:val="left" w:pos="709"/>
        </w:tabs>
        <w:ind w:left="850" w:right="899"/>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b/>
          <w:i/>
          <w:sz w:val="22"/>
          <w:szCs w:val="22"/>
        </w:rPr>
        <w:t>Artículo 124 Bis</w:t>
      </w:r>
      <w:r w:rsidRPr="00D5236D">
        <w:rPr>
          <w:rFonts w:ascii="Palatino Linotype" w:eastAsia="Palatino Linotype" w:hAnsi="Palatino Linotype" w:cs="Palatino Linotype"/>
          <w:i/>
          <w:sz w:val="22"/>
          <w:szCs w:val="22"/>
        </w:rPr>
        <w:t xml:space="preserve">.- </w:t>
      </w:r>
      <w:r w:rsidRPr="00D5236D">
        <w:rPr>
          <w:rFonts w:ascii="Palatino Linotype" w:eastAsia="Palatino Linotype" w:hAnsi="Palatino Linotype" w:cs="Palatino Linotype"/>
          <w:b/>
          <w:i/>
          <w:sz w:val="22"/>
          <w:szCs w:val="22"/>
        </w:rPr>
        <w:t xml:space="preserve">En cada municipio se establecerá una Unidad de Control y Bienestar Animal, </w:t>
      </w:r>
      <w:r w:rsidRPr="00D5236D">
        <w:rPr>
          <w:rFonts w:ascii="Palatino Linotype" w:eastAsia="Palatino Linotype" w:hAnsi="Palatino Linotype" w:cs="Palatino Linotype"/>
          <w:i/>
          <w:sz w:val="22"/>
          <w:szCs w:val="22"/>
        </w:rPr>
        <w:t xml:space="preserve">la cual tendrá las siguientes funciones: </w:t>
      </w:r>
    </w:p>
    <w:p w14:paraId="5BE1A145" w14:textId="77777777" w:rsidR="00DE4135" w:rsidRPr="00D5236D" w:rsidRDefault="00DE4135" w:rsidP="00D5236D">
      <w:pPr>
        <w:tabs>
          <w:tab w:val="left" w:pos="709"/>
        </w:tabs>
        <w:ind w:left="850" w:right="899"/>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i/>
          <w:sz w:val="22"/>
          <w:szCs w:val="22"/>
        </w:rPr>
        <w:t xml:space="preserve">I. Desarrollar y aplicar programas de esterilización permanente de perros y gatos de compañía y en situación de calle; </w:t>
      </w:r>
    </w:p>
    <w:p w14:paraId="79F4AF8D" w14:textId="77777777" w:rsidR="00DE4135" w:rsidRPr="00D5236D" w:rsidRDefault="00DE4135" w:rsidP="00D5236D">
      <w:pPr>
        <w:tabs>
          <w:tab w:val="left" w:pos="709"/>
        </w:tabs>
        <w:ind w:left="850" w:right="899"/>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i/>
          <w:sz w:val="22"/>
          <w:szCs w:val="22"/>
        </w:rPr>
        <w:t xml:space="preserve">II. Promoción de la educación y cultura de la convivencia responsable de los animales de compañía; </w:t>
      </w:r>
    </w:p>
    <w:p w14:paraId="3AFFAC1C" w14:textId="77777777" w:rsidR="00DE4135" w:rsidRPr="00D5236D" w:rsidRDefault="00DE4135" w:rsidP="00D5236D">
      <w:pPr>
        <w:tabs>
          <w:tab w:val="left" w:pos="709"/>
        </w:tabs>
        <w:ind w:left="850" w:right="899"/>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i/>
          <w:sz w:val="22"/>
          <w:szCs w:val="22"/>
        </w:rPr>
        <w:t xml:space="preserve">III. De vacunación y esterilización; </w:t>
      </w:r>
    </w:p>
    <w:p w14:paraId="7D7A799F" w14:textId="77777777" w:rsidR="00DE4135" w:rsidRPr="00D5236D" w:rsidRDefault="00DE4135" w:rsidP="00D5236D">
      <w:pPr>
        <w:tabs>
          <w:tab w:val="left" w:pos="709"/>
        </w:tabs>
        <w:ind w:left="850" w:right="899"/>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i/>
          <w:sz w:val="22"/>
          <w:szCs w:val="22"/>
        </w:rPr>
        <w:t xml:space="preserve">IV. De difusión, promoción y fomento de adopción de animales; </w:t>
      </w:r>
    </w:p>
    <w:p w14:paraId="5E98C597" w14:textId="77777777" w:rsidR="00DE4135" w:rsidRPr="00D5236D" w:rsidRDefault="00DE4135" w:rsidP="00D5236D">
      <w:pPr>
        <w:tabs>
          <w:tab w:val="left" w:pos="709"/>
        </w:tabs>
        <w:ind w:left="850" w:right="899"/>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i/>
          <w:sz w:val="22"/>
          <w:szCs w:val="22"/>
        </w:rPr>
        <w:t xml:space="preserve">V. Capacitación para la promoción del bienestar animal; </w:t>
      </w:r>
    </w:p>
    <w:p w14:paraId="25E12360" w14:textId="77777777" w:rsidR="00DE4135" w:rsidRPr="00D5236D" w:rsidRDefault="00DE4135" w:rsidP="00D5236D">
      <w:pPr>
        <w:tabs>
          <w:tab w:val="left" w:pos="709"/>
        </w:tabs>
        <w:ind w:left="850" w:right="899"/>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i/>
          <w:sz w:val="22"/>
          <w:szCs w:val="22"/>
        </w:rPr>
        <w:t>VI. Control poblacional de perros y gatos en situación de calle; por medio de la esterilización. “</w:t>
      </w:r>
    </w:p>
    <w:p w14:paraId="4916D478" w14:textId="77777777" w:rsidR="00DE4135" w:rsidRPr="00D5236D" w:rsidRDefault="00DE4135" w:rsidP="00D5236D">
      <w:pPr>
        <w:tabs>
          <w:tab w:val="left" w:pos="709"/>
        </w:tabs>
        <w:ind w:left="850" w:right="899"/>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i/>
          <w:sz w:val="22"/>
          <w:szCs w:val="22"/>
        </w:rPr>
        <w:t>(énfasis añadido)</w:t>
      </w:r>
    </w:p>
    <w:p w14:paraId="0BE1DB16" w14:textId="77777777" w:rsidR="00DE4135" w:rsidRPr="00D5236D" w:rsidRDefault="00DE4135" w:rsidP="00D5236D">
      <w:pPr>
        <w:tabs>
          <w:tab w:val="left" w:pos="709"/>
        </w:tabs>
        <w:ind w:left="850" w:right="899"/>
        <w:jc w:val="both"/>
        <w:rPr>
          <w:rFonts w:ascii="Palatino Linotype" w:eastAsia="Palatino Linotype" w:hAnsi="Palatino Linotype" w:cs="Palatino Linotype"/>
          <w:i/>
          <w:sz w:val="22"/>
          <w:szCs w:val="22"/>
        </w:rPr>
      </w:pPr>
    </w:p>
    <w:p w14:paraId="729E8626" w14:textId="77777777" w:rsidR="00DE4135" w:rsidRPr="00D5236D" w:rsidRDefault="00DE4135" w:rsidP="00D5236D">
      <w:pPr>
        <w:tabs>
          <w:tab w:val="left" w:pos="709"/>
        </w:tabs>
        <w:spacing w:line="360" w:lineRule="auto"/>
        <w:ind w:right="49"/>
        <w:jc w:val="both"/>
        <w:rPr>
          <w:rFonts w:ascii="Palatino Linotype" w:eastAsia="Palatino Linotype" w:hAnsi="Palatino Linotype" w:cs="Palatino Linotype"/>
        </w:rPr>
      </w:pPr>
      <w:r w:rsidRPr="00D5236D">
        <w:rPr>
          <w:rFonts w:ascii="Palatino Linotype" w:eastAsia="Palatino Linotype" w:hAnsi="Palatino Linotype" w:cs="Palatino Linotype"/>
        </w:rPr>
        <w:t xml:space="preserve">Así el artículo en cita señala que cada Municipio, deberá establecer una Unidad de Control y Bienestar Animal, la cual dentro de sus funciones podrá: </w:t>
      </w:r>
    </w:p>
    <w:p w14:paraId="468D519F" w14:textId="77777777" w:rsidR="00DE4135" w:rsidRPr="00D5236D" w:rsidRDefault="00DE4135" w:rsidP="00D5236D">
      <w:pPr>
        <w:numPr>
          <w:ilvl w:val="0"/>
          <w:numId w:val="36"/>
        </w:numPr>
        <w:tabs>
          <w:tab w:val="left" w:pos="709"/>
        </w:tabs>
        <w:spacing w:line="360" w:lineRule="auto"/>
        <w:ind w:right="49"/>
        <w:jc w:val="both"/>
        <w:rPr>
          <w:rFonts w:ascii="Palatino Linotype" w:eastAsia="Palatino Linotype" w:hAnsi="Palatino Linotype" w:cs="Palatino Linotype"/>
        </w:rPr>
      </w:pPr>
      <w:r w:rsidRPr="00D5236D">
        <w:rPr>
          <w:rFonts w:ascii="Palatino Linotype" w:eastAsia="Palatino Linotype" w:hAnsi="Palatino Linotype" w:cs="Palatino Linotype"/>
        </w:rPr>
        <w:t xml:space="preserve">Desarrollar y aplicar programas de esterilización permanentes </w:t>
      </w:r>
    </w:p>
    <w:p w14:paraId="3681174E" w14:textId="77777777" w:rsidR="00DE4135" w:rsidRPr="00D5236D" w:rsidRDefault="00DE4135" w:rsidP="00D5236D">
      <w:pPr>
        <w:numPr>
          <w:ilvl w:val="0"/>
          <w:numId w:val="36"/>
        </w:numPr>
        <w:tabs>
          <w:tab w:val="left" w:pos="709"/>
        </w:tabs>
        <w:spacing w:line="360" w:lineRule="auto"/>
        <w:ind w:right="49"/>
        <w:jc w:val="both"/>
        <w:rPr>
          <w:rFonts w:ascii="Palatino Linotype" w:eastAsia="Palatino Linotype" w:hAnsi="Palatino Linotype" w:cs="Palatino Linotype"/>
        </w:rPr>
      </w:pPr>
      <w:r w:rsidRPr="00D5236D">
        <w:rPr>
          <w:rFonts w:ascii="Palatino Linotype" w:eastAsia="Palatino Linotype" w:hAnsi="Palatino Linotype" w:cs="Palatino Linotype"/>
        </w:rPr>
        <w:t xml:space="preserve">Promoción de la educación y cultura de la convivencia con animales </w:t>
      </w:r>
    </w:p>
    <w:p w14:paraId="1167DD50" w14:textId="77777777" w:rsidR="00DE4135" w:rsidRPr="00D5236D" w:rsidRDefault="00DE4135" w:rsidP="00D5236D">
      <w:pPr>
        <w:numPr>
          <w:ilvl w:val="0"/>
          <w:numId w:val="36"/>
        </w:numPr>
        <w:tabs>
          <w:tab w:val="left" w:pos="709"/>
        </w:tabs>
        <w:spacing w:line="360" w:lineRule="auto"/>
        <w:ind w:right="49"/>
        <w:jc w:val="both"/>
        <w:rPr>
          <w:rFonts w:ascii="Palatino Linotype" w:eastAsia="Palatino Linotype" w:hAnsi="Palatino Linotype" w:cs="Palatino Linotype"/>
        </w:rPr>
      </w:pPr>
      <w:r w:rsidRPr="00D5236D">
        <w:rPr>
          <w:rFonts w:ascii="Palatino Linotype" w:eastAsia="Palatino Linotype" w:hAnsi="Palatino Linotype" w:cs="Palatino Linotype"/>
        </w:rPr>
        <w:t xml:space="preserve">Vacunación y esterilización </w:t>
      </w:r>
    </w:p>
    <w:p w14:paraId="58A1EE99" w14:textId="77777777" w:rsidR="00DE4135" w:rsidRPr="00D5236D" w:rsidRDefault="00DE4135" w:rsidP="00D5236D">
      <w:pPr>
        <w:numPr>
          <w:ilvl w:val="0"/>
          <w:numId w:val="36"/>
        </w:numPr>
        <w:tabs>
          <w:tab w:val="left" w:pos="709"/>
        </w:tabs>
        <w:spacing w:line="360" w:lineRule="auto"/>
        <w:ind w:right="49"/>
        <w:jc w:val="both"/>
        <w:rPr>
          <w:rFonts w:ascii="Palatino Linotype" w:eastAsia="Palatino Linotype" w:hAnsi="Palatino Linotype" w:cs="Palatino Linotype"/>
        </w:rPr>
      </w:pPr>
      <w:r w:rsidRPr="00D5236D">
        <w:rPr>
          <w:rFonts w:ascii="Palatino Linotype" w:eastAsia="Palatino Linotype" w:hAnsi="Palatino Linotype" w:cs="Palatino Linotype"/>
        </w:rPr>
        <w:t xml:space="preserve">Difusión, promoción y fomento de adopción </w:t>
      </w:r>
    </w:p>
    <w:p w14:paraId="574B47AF" w14:textId="77777777" w:rsidR="00DE4135" w:rsidRPr="00D5236D" w:rsidRDefault="00DE4135" w:rsidP="00D5236D">
      <w:pPr>
        <w:numPr>
          <w:ilvl w:val="0"/>
          <w:numId w:val="36"/>
        </w:numPr>
        <w:tabs>
          <w:tab w:val="left" w:pos="709"/>
        </w:tabs>
        <w:spacing w:line="360" w:lineRule="auto"/>
        <w:ind w:right="49"/>
        <w:jc w:val="both"/>
        <w:rPr>
          <w:rFonts w:ascii="Palatino Linotype" w:eastAsia="Palatino Linotype" w:hAnsi="Palatino Linotype" w:cs="Palatino Linotype"/>
        </w:rPr>
      </w:pPr>
      <w:r w:rsidRPr="00D5236D">
        <w:rPr>
          <w:rFonts w:ascii="Palatino Linotype" w:eastAsia="Palatino Linotype" w:hAnsi="Palatino Linotype" w:cs="Palatino Linotype"/>
        </w:rPr>
        <w:t xml:space="preserve">Capacitación para la promoción del bienestar animal </w:t>
      </w:r>
    </w:p>
    <w:p w14:paraId="7E09F82F" w14:textId="77777777" w:rsidR="00DE4135" w:rsidRPr="00D5236D" w:rsidRDefault="00DE4135" w:rsidP="00D5236D">
      <w:pPr>
        <w:numPr>
          <w:ilvl w:val="0"/>
          <w:numId w:val="36"/>
        </w:numPr>
        <w:tabs>
          <w:tab w:val="left" w:pos="709"/>
        </w:tabs>
        <w:spacing w:line="360" w:lineRule="auto"/>
        <w:ind w:right="49"/>
        <w:jc w:val="both"/>
        <w:rPr>
          <w:rFonts w:ascii="Palatino Linotype" w:eastAsia="Palatino Linotype" w:hAnsi="Palatino Linotype" w:cs="Palatino Linotype"/>
        </w:rPr>
      </w:pPr>
      <w:r w:rsidRPr="00D5236D">
        <w:rPr>
          <w:rFonts w:ascii="Palatino Linotype" w:eastAsia="Palatino Linotype" w:hAnsi="Palatino Linotype" w:cs="Palatino Linotype"/>
        </w:rPr>
        <w:t>Control poblacional de perros y gatos en situación de calle por medio de esterilización.</w:t>
      </w:r>
    </w:p>
    <w:p w14:paraId="5F832DB1" w14:textId="77777777" w:rsidR="00DE4135" w:rsidRPr="00D5236D" w:rsidRDefault="00DE4135" w:rsidP="00D5236D">
      <w:pPr>
        <w:tabs>
          <w:tab w:val="left" w:pos="709"/>
        </w:tabs>
        <w:spacing w:line="360" w:lineRule="auto"/>
        <w:ind w:right="49"/>
        <w:jc w:val="both"/>
        <w:rPr>
          <w:rFonts w:ascii="Palatino Linotype" w:eastAsia="Palatino Linotype" w:hAnsi="Palatino Linotype" w:cs="Palatino Linotype"/>
        </w:rPr>
      </w:pPr>
    </w:p>
    <w:p w14:paraId="467CBAA3" w14:textId="77777777" w:rsidR="00DE4135" w:rsidRPr="00D5236D" w:rsidRDefault="00DE4135" w:rsidP="00D5236D">
      <w:pPr>
        <w:tabs>
          <w:tab w:val="left" w:pos="709"/>
        </w:tabs>
        <w:spacing w:line="360" w:lineRule="auto"/>
        <w:ind w:right="49"/>
        <w:jc w:val="both"/>
        <w:rPr>
          <w:rFonts w:ascii="Palatino Linotype" w:eastAsia="Palatino Linotype" w:hAnsi="Palatino Linotype" w:cs="Palatino Linotype"/>
        </w:rPr>
      </w:pPr>
      <w:r w:rsidRPr="00D5236D">
        <w:rPr>
          <w:rFonts w:ascii="Palatino Linotype" w:eastAsia="Palatino Linotype" w:hAnsi="Palatino Linotype" w:cs="Palatino Linotype"/>
        </w:rPr>
        <w:lastRenderedPageBreak/>
        <w:t>En tal sentido, para llevar a cabo dichas funciones la Unidad deberá realizar diversas acciones, mismas que se encuentran enlistadas en el artículo 124 Ter de la Ley Orgánica Municipal previamente citada, y de las cuales, para el caso que nos ocupa, resultan especialmente relevantes las fracciones I, IV, VI y XI, que refieren lo siguiente:</w:t>
      </w:r>
    </w:p>
    <w:p w14:paraId="3A10E92A" w14:textId="77777777" w:rsidR="00DE4135" w:rsidRPr="00D5236D" w:rsidRDefault="00DE4135" w:rsidP="00D5236D">
      <w:pPr>
        <w:tabs>
          <w:tab w:val="left" w:pos="709"/>
        </w:tabs>
        <w:ind w:right="899"/>
        <w:jc w:val="both"/>
        <w:rPr>
          <w:rFonts w:ascii="Palatino Linotype" w:eastAsia="Palatino Linotype" w:hAnsi="Palatino Linotype" w:cs="Palatino Linotype"/>
          <w:i/>
          <w:sz w:val="22"/>
          <w:szCs w:val="22"/>
        </w:rPr>
      </w:pPr>
    </w:p>
    <w:p w14:paraId="35CDC3F4" w14:textId="77777777" w:rsidR="00DE4135" w:rsidRPr="00D5236D" w:rsidRDefault="00DE4135" w:rsidP="00D5236D">
      <w:pPr>
        <w:tabs>
          <w:tab w:val="left" w:pos="709"/>
        </w:tabs>
        <w:ind w:left="850" w:right="899"/>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b/>
          <w:i/>
          <w:sz w:val="22"/>
          <w:szCs w:val="22"/>
        </w:rPr>
        <w:t>“Artículo 124 Ter</w:t>
      </w:r>
      <w:r w:rsidRPr="00D5236D">
        <w:rPr>
          <w:rFonts w:ascii="Palatino Linotype" w:eastAsia="Palatino Linotype" w:hAnsi="Palatino Linotype" w:cs="Palatino Linotype"/>
          <w:i/>
          <w:sz w:val="22"/>
          <w:szCs w:val="22"/>
        </w:rPr>
        <w:t xml:space="preserve">.- Para el cumplimiento de sus funciones deberá realizar las siguientes acciones: </w:t>
      </w:r>
    </w:p>
    <w:p w14:paraId="31E33D5C" w14:textId="77777777" w:rsidR="00DE4135" w:rsidRPr="00D5236D" w:rsidRDefault="00DE4135" w:rsidP="00D5236D">
      <w:pPr>
        <w:tabs>
          <w:tab w:val="left" w:pos="709"/>
        </w:tabs>
        <w:ind w:left="850" w:right="899"/>
        <w:jc w:val="both"/>
        <w:rPr>
          <w:rFonts w:ascii="Palatino Linotype" w:eastAsia="Palatino Linotype" w:hAnsi="Palatino Linotype" w:cs="Palatino Linotype"/>
          <w:b/>
          <w:i/>
          <w:sz w:val="22"/>
          <w:szCs w:val="22"/>
        </w:rPr>
      </w:pPr>
      <w:r w:rsidRPr="00D5236D">
        <w:rPr>
          <w:rFonts w:ascii="Palatino Linotype" w:eastAsia="Palatino Linotype" w:hAnsi="Palatino Linotype" w:cs="Palatino Linotype"/>
          <w:b/>
          <w:i/>
          <w:sz w:val="22"/>
          <w:szCs w:val="22"/>
        </w:rPr>
        <w:t xml:space="preserve">I. Coordinar, organizar y difundir la operación de programas permanentes de control y bienestar animal en situación de calle, apoyándose en el respectivo Consejo Municipal. </w:t>
      </w:r>
    </w:p>
    <w:p w14:paraId="75B5C477" w14:textId="77777777" w:rsidR="00DE4135" w:rsidRPr="00D5236D" w:rsidRDefault="00DE4135" w:rsidP="00D5236D">
      <w:pPr>
        <w:tabs>
          <w:tab w:val="left" w:pos="709"/>
        </w:tabs>
        <w:ind w:left="850" w:right="899"/>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i/>
          <w:sz w:val="22"/>
          <w:szCs w:val="22"/>
        </w:rPr>
        <w:t xml:space="preserve">II. Atender y canalizar los reportes de maltrato animal en situación de calle; </w:t>
      </w:r>
    </w:p>
    <w:p w14:paraId="593F0576" w14:textId="77777777" w:rsidR="00DE4135" w:rsidRPr="00D5236D" w:rsidRDefault="00DE4135" w:rsidP="00D5236D">
      <w:pPr>
        <w:tabs>
          <w:tab w:val="left" w:pos="709"/>
        </w:tabs>
        <w:ind w:left="850" w:right="899"/>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i/>
          <w:sz w:val="22"/>
          <w:szCs w:val="22"/>
        </w:rPr>
        <w:t xml:space="preserve">III. Aplicar y atender la normatividad en materia de control y bienestar animal, con el objetivo de garantizar la protección a los animales de compañía en situación de calle, y demás animales a que se refiere el artículo 6.3 del Código para la Biodiversidad del Estado de México. </w:t>
      </w:r>
    </w:p>
    <w:p w14:paraId="61C16000" w14:textId="77777777" w:rsidR="00DE4135" w:rsidRPr="00D5236D" w:rsidRDefault="00DE4135" w:rsidP="00D5236D">
      <w:pPr>
        <w:tabs>
          <w:tab w:val="left" w:pos="709"/>
        </w:tabs>
        <w:ind w:left="850" w:right="899"/>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b/>
          <w:i/>
          <w:sz w:val="22"/>
          <w:szCs w:val="22"/>
        </w:rPr>
        <w:t>IV. Establecer un plan de trabajo anual, mismo que se pondrá a consideración del Consejo Municipal de Control y Bienestar Animal durante el mes de enero de cada año;</w:t>
      </w:r>
      <w:r w:rsidRPr="00D5236D">
        <w:rPr>
          <w:rFonts w:ascii="Palatino Linotype" w:eastAsia="Palatino Linotype" w:hAnsi="Palatino Linotype" w:cs="Palatino Linotype"/>
          <w:i/>
          <w:sz w:val="22"/>
          <w:szCs w:val="22"/>
        </w:rPr>
        <w:t xml:space="preserve"> </w:t>
      </w:r>
    </w:p>
    <w:p w14:paraId="528CBB90" w14:textId="77777777" w:rsidR="00DE4135" w:rsidRPr="00D5236D" w:rsidRDefault="00DE4135" w:rsidP="00D5236D">
      <w:pPr>
        <w:tabs>
          <w:tab w:val="left" w:pos="709"/>
        </w:tabs>
        <w:ind w:left="850" w:right="899"/>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i/>
          <w:sz w:val="22"/>
          <w:szCs w:val="22"/>
        </w:rPr>
        <w:t xml:space="preserve">V. Contar con las medidas adecuadas de control sanitario en sus instalaciones y en la implementación de acciones de control animal; </w:t>
      </w:r>
    </w:p>
    <w:p w14:paraId="7C045BCD" w14:textId="77777777" w:rsidR="00DE4135" w:rsidRPr="00D5236D" w:rsidRDefault="00DE4135" w:rsidP="00D5236D">
      <w:pPr>
        <w:tabs>
          <w:tab w:val="left" w:pos="709"/>
        </w:tabs>
        <w:ind w:left="850" w:right="899"/>
        <w:jc w:val="both"/>
        <w:rPr>
          <w:rFonts w:ascii="Palatino Linotype" w:eastAsia="Palatino Linotype" w:hAnsi="Palatino Linotype" w:cs="Palatino Linotype"/>
          <w:b/>
          <w:i/>
          <w:sz w:val="22"/>
          <w:szCs w:val="22"/>
        </w:rPr>
      </w:pPr>
      <w:r w:rsidRPr="00D5236D">
        <w:rPr>
          <w:rFonts w:ascii="Palatino Linotype" w:eastAsia="Palatino Linotype" w:hAnsi="Palatino Linotype" w:cs="Palatino Linotype"/>
          <w:b/>
          <w:i/>
          <w:sz w:val="22"/>
          <w:szCs w:val="22"/>
        </w:rPr>
        <w:t xml:space="preserve">VI. Disponer de un equipo que, proporcione servicio médico veterinario de manera rutinaria; </w:t>
      </w:r>
    </w:p>
    <w:p w14:paraId="4E42B52B" w14:textId="77777777" w:rsidR="00DE4135" w:rsidRPr="00D5236D" w:rsidRDefault="00DE4135" w:rsidP="00D5236D">
      <w:pPr>
        <w:tabs>
          <w:tab w:val="left" w:pos="709"/>
        </w:tabs>
        <w:ind w:left="850" w:right="899"/>
        <w:jc w:val="both"/>
        <w:rPr>
          <w:rFonts w:ascii="Palatino Linotype" w:eastAsia="Palatino Linotype" w:hAnsi="Palatino Linotype" w:cs="Palatino Linotype"/>
          <w:b/>
          <w:i/>
          <w:sz w:val="22"/>
          <w:szCs w:val="22"/>
        </w:rPr>
      </w:pPr>
      <w:r w:rsidRPr="00D5236D">
        <w:rPr>
          <w:rFonts w:ascii="Palatino Linotype" w:eastAsia="Palatino Linotype" w:hAnsi="Palatino Linotype" w:cs="Palatino Linotype"/>
          <w:b/>
          <w:i/>
          <w:sz w:val="22"/>
          <w:szCs w:val="22"/>
        </w:rPr>
        <w:t xml:space="preserve">VII. Habilitar unidades en desuso para la instalación de unidades móviles de esterilización de animales de compañía y en situación de calle. </w:t>
      </w:r>
    </w:p>
    <w:p w14:paraId="702D0976" w14:textId="77777777" w:rsidR="00DE4135" w:rsidRPr="00D5236D" w:rsidRDefault="00DE4135" w:rsidP="00D5236D">
      <w:pPr>
        <w:tabs>
          <w:tab w:val="left" w:pos="709"/>
        </w:tabs>
        <w:ind w:left="850" w:right="899"/>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i/>
          <w:sz w:val="22"/>
          <w:szCs w:val="22"/>
        </w:rPr>
        <w:t xml:space="preserve">VIII. Contar con las unidades móviles que determinen las necesidades de cada municipio en materia de control poblacional animal. </w:t>
      </w:r>
    </w:p>
    <w:p w14:paraId="0AD0E1B7" w14:textId="77777777" w:rsidR="00DE4135" w:rsidRPr="00D5236D" w:rsidRDefault="00DE4135" w:rsidP="00D5236D">
      <w:pPr>
        <w:tabs>
          <w:tab w:val="left" w:pos="709"/>
        </w:tabs>
        <w:ind w:left="850" w:right="899"/>
        <w:jc w:val="both"/>
        <w:rPr>
          <w:rFonts w:ascii="Palatino Linotype" w:eastAsia="Palatino Linotype" w:hAnsi="Palatino Linotype" w:cs="Palatino Linotype"/>
          <w:b/>
          <w:i/>
          <w:sz w:val="22"/>
          <w:szCs w:val="22"/>
        </w:rPr>
      </w:pPr>
      <w:r w:rsidRPr="00D5236D">
        <w:rPr>
          <w:rFonts w:ascii="Palatino Linotype" w:eastAsia="Palatino Linotype" w:hAnsi="Palatino Linotype" w:cs="Palatino Linotype"/>
          <w:b/>
          <w:i/>
          <w:sz w:val="22"/>
          <w:szCs w:val="22"/>
        </w:rPr>
        <w:t xml:space="preserve">IX. Contar con personal médico capacitado para la implementación de acciones de control animal. </w:t>
      </w:r>
    </w:p>
    <w:p w14:paraId="0A6FE80D" w14:textId="77777777" w:rsidR="00DE4135" w:rsidRPr="00D5236D" w:rsidRDefault="00DE4135" w:rsidP="00D5236D">
      <w:pPr>
        <w:tabs>
          <w:tab w:val="left" w:pos="709"/>
        </w:tabs>
        <w:ind w:left="850" w:right="899"/>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i/>
          <w:sz w:val="22"/>
          <w:szCs w:val="22"/>
        </w:rPr>
        <w:t xml:space="preserve">X. Contar con equipo y medidas adecuadas de control sanitario en las unidades móviles, o en instalaciones para la implementación de acciones de control animal </w:t>
      </w:r>
    </w:p>
    <w:p w14:paraId="0225E18A" w14:textId="77777777" w:rsidR="00DE4135" w:rsidRPr="00D5236D" w:rsidRDefault="00DE4135" w:rsidP="00D5236D">
      <w:pPr>
        <w:tabs>
          <w:tab w:val="left" w:pos="709"/>
        </w:tabs>
        <w:ind w:left="850" w:right="899"/>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b/>
          <w:i/>
          <w:sz w:val="22"/>
          <w:szCs w:val="22"/>
        </w:rPr>
        <w:t>XI. Disponer de un equipo que proporcione servicio médico veterinario de manera rutinaria en unidades móviles o instalaciones.</w:t>
      </w:r>
      <w:r w:rsidRPr="00D5236D">
        <w:rPr>
          <w:rFonts w:ascii="Palatino Linotype" w:eastAsia="Palatino Linotype" w:hAnsi="Palatino Linotype" w:cs="Palatino Linotype"/>
          <w:i/>
          <w:sz w:val="22"/>
          <w:szCs w:val="22"/>
        </w:rPr>
        <w:t xml:space="preserve"> </w:t>
      </w:r>
    </w:p>
    <w:p w14:paraId="024A220F" w14:textId="77777777" w:rsidR="00DE4135" w:rsidRPr="00D5236D" w:rsidRDefault="00DE4135" w:rsidP="00D5236D">
      <w:pPr>
        <w:tabs>
          <w:tab w:val="left" w:pos="709"/>
        </w:tabs>
        <w:ind w:left="850" w:right="899"/>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i/>
          <w:sz w:val="22"/>
          <w:szCs w:val="22"/>
        </w:rPr>
        <w:t xml:space="preserve">XII. Esterilizar a diez por ciento del total de animales en situación de calle anualmente. </w:t>
      </w:r>
    </w:p>
    <w:p w14:paraId="71095265" w14:textId="77777777" w:rsidR="00DE4135" w:rsidRPr="00D5236D" w:rsidRDefault="00DE4135" w:rsidP="00D5236D">
      <w:pPr>
        <w:tabs>
          <w:tab w:val="left" w:pos="709"/>
        </w:tabs>
        <w:ind w:left="850" w:right="899"/>
        <w:jc w:val="both"/>
        <w:rPr>
          <w:rFonts w:ascii="Palatino Linotype" w:eastAsia="Palatino Linotype" w:hAnsi="Palatino Linotype" w:cs="Palatino Linotype"/>
          <w:i/>
          <w:sz w:val="22"/>
          <w:szCs w:val="22"/>
        </w:rPr>
      </w:pPr>
    </w:p>
    <w:p w14:paraId="0DAADF55" w14:textId="77777777" w:rsidR="00DE4135" w:rsidRPr="00D5236D" w:rsidRDefault="00DE4135" w:rsidP="00D5236D">
      <w:pPr>
        <w:tabs>
          <w:tab w:val="left" w:pos="709"/>
        </w:tabs>
        <w:ind w:left="850" w:right="899"/>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i/>
          <w:sz w:val="22"/>
          <w:szCs w:val="22"/>
        </w:rPr>
        <w:lastRenderedPageBreak/>
        <w:t>Para el cumplimiento de sus funciones, podrá auxiliarse de las dependencias de la administración pública municipal, y solicitar colaboración de otras instancias de gobierno, iniciativa privada o de la sociedad civil. “</w:t>
      </w:r>
    </w:p>
    <w:p w14:paraId="6F46686A" w14:textId="77777777" w:rsidR="00DE4135" w:rsidRPr="00D5236D" w:rsidRDefault="00DE4135" w:rsidP="00D5236D">
      <w:pPr>
        <w:tabs>
          <w:tab w:val="left" w:pos="709"/>
        </w:tabs>
        <w:ind w:left="850" w:right="899"/>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i/>
          <w:sz w:val="22"/>
          <w:szCs w:val="22"/>
        </w:rPr>
        <w:t xml:space="preserve">(Énfasis </w:t>
      </w:r>
      <w:proofErr w:type="spellStart"/>
      <w:r w:rsidRPr="00D5236D">
        <w:rPr>
          <w:rFonts w:ascii="Palatino Linotype" w:eastAsia="Palatino Linotype" w:hAnsi="Palatino Linotype" w:cs="Palatino Linotype"/>
          <w:i/>
          <w:sz w:val="22"/>
          <w:szCs w:val="22"/>
        </w:rPr>
        <w:t>anadido</w:t>
      </w:r>
      <w:proofErr w:type="spellEnd"/>
      <w:r w:rsidRPr="00D5236D">
        <w:rPr>
          <w:rFonts w:ascii="Palatino Linotype" w:eastAsia="Palatino Linotype" w:hAnsi="Palatino Linotype" w:cs="Palatino Linotype"/>
          <w:i/>
          <w:sz w:val="22"/>
          <w:szCs w:val="22"/>
        </w:rPr>
        <w:t>)</w:t>
      </w:r>
    </w:p>
    <w:p w14:paraId="7B208E9C" w14:textId="77777777" w:rsidR="00DE4135" w:rsidRPr="00D5236D" w:rsidRDefault="00DE4135" w:rsidP="00D5236D">
      <w:pPr>
        <w:tabs>
          <w:tab w:val="left" w:pos="709"/>
        </w:tabs>
        <w:ind w:left="850" w:right="899"/>
        <w:jc w:val="both"/>
        <w:rPr>
          <w:rFonts w:ascii="Palatino Linotype" w:eastAsia="Palatino Linotype" w:hAnsi="Palatino Linotype" w:cs="Palatino Linotype"/>
          <w:i/>
          <w:sz w:val="22"/>
          <w:szCs w:val="22"/>
        </w:rPr>
      </w:pPr>
    </w:p>
    <w:p w14:paraId="2B0BEA4A" w14:textId="77777777" w:rsidR="00DE4135" w:rsidRPr="00D5236D" w:rsidRDefault="00DE4135" w:rsidP="00D5236D">
      <w:pPr>
        <w:tabs>
          <w:tab w:val="left" w:pos="709"/>
        </w:tabs>
        <w:spacing w:line="360" w:lineRule="auto"/>
        <w:ind w:right="49"/>
        <w:jc w:val="both"/>
        <w:rPr>
          <w:rFonts w:ascii="Palatino Linotype" w:eastAsia="Palatino Linotype" w:hAnsi="Palatino Linotype" w:cs="Palatino Linotype"/>
        </w:rPr>
      </w:pPr>
      <w:r w:rsidRPr="00D5236D">
        <w:rPr>
          <w:rFonts w:ascii="Palatino Linotype" w:eastAsia="Palatino Linotype" w:hAnsi="Palatino Linotype" w:cs="Palatino Linotype"/>
        </w:rPr>
        <w:t>Del precepto anterior se desprende que dentro de las obligaciones de la Unidad Municipal de Control y Bienestar Animal, esta deberá generar un plan de trabajo anual, que será puesto a consideración del  Consejo Municipal de Control y Bienestar Animal durante el mes de enero de cada año, otorgar servicio médico veterinario rutinario, lo que otorga al Sujeto Obligado fundamento normativo para conocer de las solicitudes del particular referentes a la población de animales estimada para esterilización mensual, los servicios otorgados por mes del primero de enero al once de agosto de dos mil veintidós, el personal especializado con el que cuenta, las capacitaciones otorgadas, número de denuncias por maltrato animal, equipo utilizado para proporcionar servicio médico veterinario, medios de comunicación utilizados para difundir los programas de Control y Bienestar Animal, número de unidades móviles utilizadas para el control poblacional animal.</w:t>
      </w:r>
    </w:p>
    <w:p w14:paraId="0327D6DA" w14:textId="77777777" w:rsidR="00DE4135" w:rsidRPr="00D5236D" w:rsidRDefault="00DE4135" w:rsidP="00D5236D">
      <w:pPr>
        <w:tabs>
          <w:tab w:val="left" w:pos="709"/>
        </w:tabs>
        <w:spacing w:line="360" w:lineRule="auto"/>
        <w:ind w:right="49"/>
        <w:jc w:val="both"/>
        <w:rPr>
          <w:rFonts w:ascii="Palatino Linotype" w:eastAsia="Palatino Linotype" w:hAnsi="Palatino Linotype" w:cs="Palatino Linotype"/>
        </w:rPr>
      </w:pPr>
    </w:p>
    <w:p w14:paraId="0144DA62" w14:textId="53118F95" w:rsidR="00DE4135" w:rsidRPr="00D5236D" w:rsidRDefault="00DE4135" w:rsidP="00D5236D">
      <w:pPr>
        <w:tabs>
          <w:tab w:val="left" w:pos="709"/>
        </w:tabs>
        <w:spacing w:line="360" w:lineRule="auto"/>
        <w:ind w:right="49"/>
        <w:jc w:val="both"/>
        <w:rPr>
          <w:rFonts w:ascii="Palatino Linotype" w:eastAsia="Palatino Linotype" w:hAnsi="Palatino Linotype" w:cs="Palatino Linotype"/>
        </w:rPr>
      </w:pPr>
      <w:r w:rsidRPr="00D5236D">
        <w:rPr>
          <w:rFonts w:ascii="Palatino Linotype" w:eastAsia="Palatino Linotype" w:hAnsi="Palatino Linotype" w:cs="Palatino Linotype"/>
        </w:rPr>
        <w:t xml:space="preserve">Por lo que hace al Consejo Municipal de Protección y Bienestar Animal, la Ley Orgánica Municipal del Estado de México refiere que cada Ayuntamiento deberá constituir un Consejo Municipal que tendrá funciones de órgano de consulta para la atención de asuntos relacionados con el control </w:t>
      </w:r>
      <w:r w:rsidR="000C0DB0" w:rsidRPr="00D5236D">
        <w:rPr>
          <w:rFonts w:ascii="Palatino Linotype" w:eastAsia="Palatino Linotype" w:hAnsi="Palatino Linotype" w:cs="Palatino Linotype"/>
        </w:rPr>
        <w:t>y bienestar</w:t>
      </w:r>
      <w:r w:rsidRPr="00D5236D">
        <w:rPr>
          <w:rFonts w:ascii="Palatino Linotype" w:eastAsia="Palatino Linotype" w:hAnsi="Palatino Linotype" w:cs="Palatino Linotype"/>
        </w:rPr>
        <w:t xml:space="preserve"> </w:t>
      </w:r>
      <w:r w:rsidR="000C0DB0" w:rsidRPr="00D5236D">
        <w:rPr>
          <w:rFonts w:ascii="Palatino Linotype" w:eastAsia="Palatino Linotype" w:hAnsi="Palatino Linotype" w:cs="Palatino Linotype"/>
        </w:rPr>
        <w:t>animal, como</w:t>
      </w:r>
      <w:r w:rsidRPr="00D5236D">
        <w:rPr>
          <w:rFonts w:ascii="Palatino Linotype" w:eastAsia="Palatino Linotype" w:hAnsi="Palatino Linotype" w:cs="Palatino Linotype"/>
        </w:rPr>
        <w:t xml:space="preserve"> lo prevé el contenido del artículo 124 Quinquies y cuyas funciones se encuentran enlistadas en las fracciones del articulo 124 </w:t>
      </w:r>
      <w:proofErr w:type="spellStart"/>
      <w:r w:rsidRPr="00D5236D">
        <w:rPr>
          <w:rFonts w:ascii="Palatino Linotype" w:eastAsia="Palatino Linotype" w:hAnsi="Palatino Linotype" w:cs="Palatino Linotype"/>
        </w:rPr>
        <w:t>Septies</w:t>
      </w:r>
      <w:proofErr w:type="spellEnd"/>
      <w:r w:rsidRPr="00D5236D">
        <w:rPr>
          <w:rFonts w:ascii="Palatino Linotype" w:eastAsia="Palatino Linotype" w:hAnsi="Palatino Linotype" w:cs="Palatino Linotype"/>
        </w:rPr>
        <w:t>, mismos que refieren lo siguiente:</w:t>
      </w:r>
    </w:p>
    <w:p w14:paraId="497A8C03" w14:textId="77777777" w:rsidR="00DE4135" w:rsidRPr="00D5236D" w:rsidRDefault="00DE4135" w:rsidP="00D5236D">
      <w:pPr>
        <w:tabs>
          <w:tab w:val="left" w:pos="709"/>
        </w:tabs>
        <w:ind w:left="850" w:right="899"/>
        <w:jc w:val="both"/>
        <w:rPr>
          <w:rFonts w:ascii="Palatino Linotype" w:eastAsia="Palatino Linotype" w:hAnsi="Palatino Linotype" w:cs="Palatino Linotype"/>
          <w:i/>
          <w:sz w:val="22"/>
          <w:szCs w:val="22"/>
        </w:rPr>
      </w:pPr>
    </w:p>
    <w:p w14:paraId="7D5A2195" w14:textId="77777777" w:rsidR="00DE4135" w:rsidRPr="00D5236D" w:rsidRDefault="00DE4135" w:rsidP="00D5236D">
      <w:pPr>
        <w:tabs>
          <w:tab w:val="left" w:pos="709"/>
        </w:tabs>
        <w:ind w:left="850" w:right="899"/>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b/>
          <w:i/>
          <w:sz w:val="22"/>
          <w:szCs w:val="22"/>
        </w:rPr>
        <w:t>“Artículo 124 Quinquies.</w:t>
      </w:r>
      <w:r w:rsidRPr="00D5236D">
        <w:rPr>
          <w:rFonts w:ascii="Palatino Linotype" w:eastAsia="Palatino Linotype" w:hAnsi="Palatino Linotype" w:cs="Palatino Linotype"/>
          <w:i/>
          <w:sz w:val="22"/>
          <w:szCs w:val="22"/>
        </w:rPr>
        <w:t xml:space="preserve">- Cada Ayuntamiento constituirá un </w:t>
      </w:r>
      <w:r w:rsidRPr="00D5236D">
        <w:rPr>
          <w:rFonts w:ascii="Palatino Linotype" w:eastAsia="Palatino Linotype" w:hAnsi="Palatino Linotype" w:cs="Palatino Linotype"/>
          <w:b/>
          <w:i/>
          <w:sz w:val="22"/>
          <w:szCs w:val="22"/>
        </w:rPr>
        <w:t>Consejo Municipal de Protección y Bienestar Animal</w:t>
      </w:r>
      <w:r w:rsidRPr="00D5236D">
        <w:rPr>
          <w:rFonts w:ascii="Palatino Linotype" w:eastAsia="Palatino Linotype" w:hAnsi="Palatino Linotype" w:cs="Palatino Linotype"/>
          <w:i/>
          <w:sz w:val="22"/>
          <w:szCs w:val="22"/>
        </w:rPr>
        <w:t xml:space="preserve">, con funciones de órgano de </w:t>
      </w:r>
      <w:r w:rsidRPr="00D5236D">
        <w:rPr>
          <w:rFonts w:ascii="Palatino Linotype" w:eastAsia="Palatino Linotype" w:hAnsi="Palatino Linotype" w:cs="Palatino Linotype"/>
          <w:i/>
          <w:sz w:val="22"/>
          <w:szCs w:val="22"/>
        </w:rPr>
        <w:lastRenderedPageBreak/>
        <w:t>consulta para la prevención, acuerdos, y ejecución de acciones necesarias para la atención de los asuntos relacionados con el control y bienestar animal.</w:t>
      </w:r>
    </w:p>
    <w:p w14:paraId="05C75C46" w14:textId="77777777" w:rsidR="00DE4135" w:rsidRPr="00D5236D" w:rsidRDefault="00DE4135" w:rsidP="00D5236D">
      <w:pPr>
        <w:tabs>
          <w:tab w:val="left" w:pos="709"/>
        </w:tabs>
        <w:ind w:left="850" w:right="899"/>
        <w:jc w:val="both"/>
        <w:rPr>
          <w:rFonts w:ascii="Palatino Linotype" w:eastAsia="Palatino Linotype" w:hAnsi="Palatino Linotype" w:cs="Palatino Linotype"/>
          <w:i/>
          <w:sz w:val="22"/>
          <w:szCs w:val="22"/>
        </w:rPr>
      </w:pPr>
    </w:p>
    <w:p w14:paraId="4C2BA8BE" w14:textId="77777777" w:rsidR="00DE4135" w:rsidRPr="00D5236D" w:rsidRDefault="00DE4135" w:rsidP="00D5236D">
      <w:pPr>
        <w:tabs>
          <w:tab w:val="left" w:pos="709"/>
        </w:tabs>
        <w:ind w:right="899"/>
        <w:jc w:val="both"/>
        <w:rPr>
          <w:rFonts w:ascii="Palatino Linotype" w:eastAsia="Palatino Linotype" w:hAnsi="Palatino Linotype" w:cs="Palatino Linotype"/>
          <w:i/>
          <w:sz w:val="22"/>
          <w:szCs w:val="22"/>
        </w:rPr>
      </w:pPr>
    </w:p>
    <w:p w14:paraId="41F56D85" w14:textId="77777777" w:rsidR="00DE4135" w:rsidRPr="00D5236D" w:rsidRDefault="00DE4135" w:rsidP="00D5236D">
      <w:pPr>
        <w:tabs>
          <w:tab w:val="left" w:pos="709"/>
        </w:tabs>
        <w:ind w:left="850" w:right="899"/>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b/>
          <w:i/>
          <w:sz w:val="22"/>
          <w:szCs w:val="22"/>
        </w:rPr>
        <w:t xml:space="preserve">Artículo 124 </w:t>
      </w:r>
      <w:proofErr w:type="spellStart"/>
      <w:r w:rsidRPr="00D5236D">
        <w:rPr>
          <w:rFonts w:ascii="Palatino Linotype" w:eastAsia="Palatino Linotype" w:hAnsi="Palatino Linotype" w:cs="Palatino Linotype"/>
          <w:b/>
          <w:i/>
          <w:sz w:val="22"/>
          <w:szCs w:val="22"/>
        </w:rPr>
        <w:t>Septies</w:t>
      </w:r>
      <w:proofErr w:type="spellEnd"/>
      <w:r w:rsidRPr="00D5236D">
        <w:rPr>
          <w:rFonts w:ascii="Palatino Linotype" w:eastAsia="Palatino Linotype" w:hAnsi="Palatino Linotype" w:cs="Palatino Linotype"/>
          <w:b/>
          <w:i/>
          <w:sz w:val="22"/>
          <w:szCs w:val="22"/>
        </w:rPr>
        <w:t>.</w:t>
      </w:r>
      <w:r w:rsidRPr="00D5236D">
        <w:rPr>
          <w:rFonts w:ascii="Palatino Linotype" w:eastAsia="Palatino Linotype" w:hAnsi="Palatino Linotype" w:cs="Palatino Linotype"/>
          <w:i/>
          <w:sz w:val="22"/>
          <w:szCs w:val="22"/>
        </w:rPr>
        <w:t xml:space="preserve">- El Consejo Municipal de Protección y Bienestar Animal, contará con las siguientes facultades: </w:t>
      </w:r>
    </w:p>
    <w:p w14:paraId="7F7761C0" w14:textId="77777777" w:rsidR="00DE4135" w:rsidRPr="00D5236D" w:rsidRDefault="00DE4135" w:rsidP="00D5236D">
      <w:pPr>
        <w:tabs>
          <w:tab w:val="left" w:pos="709"/>
        </w:tabs>
        <w:ind w:left="850" w:right="899"/>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b/>
          <w:i/>
          <w:sz w:val="22"/>
          <w:szCs w:val="22"/>
        </w:rPr>
        <w:t xml:space="preserve">I. </w:t>
      </w:r>
      <w:r w:rsidRPr="00D5236D">
        <w:rPr>
          <w:rFonts w:ascii="Palatino Linotype" w:eastAsia="Palatino Linotype" w:hAnsi="Palatino Linotype" w:cs="Palatino Linotype"/>
          <w:i/>
          <w:sz w:val="22"/>
          <w:szCs w:val="22"/>
        </w:rPr>
        <w:t xml:space="preserve">Opinar sobre el programa anual de trabajo que la titular o el titular de la Unidad de Control Animal ponga a consideración del consejo; </w:t>
      </w:r>
    </w:p>
    <w:p w14:paraId="21EE0C2C" w14:textId="77777777" w:rsidR="00DE4135" w:rsidRPr="00D5236D" w:rsidRDefault="00DE4135" w:rsidP="00D5236D">
      <w:pPr>
        <w:tabs>
          <w:tab w:val="left" w:pos="709"/>
        </w:tabs>
        <w:ind w:left="850" w:right="899"/>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b/>
          <w:i/>
          <w:sz w:val="22"/>
          <w:szCs w:val="22"/>
        </w:rPr>
        <w:t>II</w:t>
      </w:r>
      <w:r w:rsidRPr="00D5236D">
        <w:rPr>
          <w:rFonts w:ascii="Palatino Linotype" w:eastAsia="Palatino Linotype" w:hAnsi="Palatino Linotype" w:cs="Palatino Linotype"/>
          <w:i/>
          <w:sz w:val="22"/>
          <w:szCs w:val="22"/>
        </w:rPr>
        <w:t xml:space="preserve">. Emitir opiniones sobre las acciones a realizar en materia de cuidado animal en situación de calle, las cuales deberán ser atendidas por la titular o el titular de la Unidad de Control Animal; </w:t>
      </w:r>
    </w:p>
    <w:p w14:paraId="4455AC8E" w14:textId="77777777" w:rsidR="00DE4135" w:rsidRPr="00D5236D" w:rsidRDefault="00DE4135" w:rsidP="00D5236D">
      <w:pPr>
        <w:tabs>
          <w:tab w:val="left" w:pos="709"/>
        </w:tabs>
        <w:ind w:left="850" w:right="899"/>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b/>
          <w:i/>
          <w:sz w:val="22"/>
          <w:szCs w:val="22"/>
        </w:rPr>
        <w:t>III.</w:t>
      </w:r>
      <w:r w:rsidRPr="00D5236D">
        <w:rPr>
          <w:rFonts w:ascii="Palatino Linotype" w:eastAsia="Palatino Linotype" w:hAnsi="Palatino Linotype" w:cs="Palatino Linotype"/>
          <w:i/>
          <w:sz w:val="22"/>
          <w:szCs w:val="22"/>
        </w:rPr>
        <w:t xml:space="preserve"> Emitir opiniones para la mejora continua en las actividades que realice la Unidad Municipal de Control y Bienestar Animal.” </w:t>
      </w:r>
    </w:p>
    <w:p w14:paraId="25C9A2BF" w14:textId="77777777" w:rsidR="00DE4135" w:rsidRPr="00D5236D" w:rsidRDefault="00DE4135" w:rsidP="00D5236D">
      <w:pPr>
        <w:tabs>
          <w:tab w:val="left" w:pos="709"/>
        </w:tabs>
        <w:ind w:left="850" w:right="899"/>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i/>
          <w:sz w:val="22"/>
          <w:szCs w:val="22"/>
        </w:rPr>
        <w:t xml:space="preserve">(Énfasis añadido) </w:t>
      </w:r>
    </w:p>
    <w:p w14:paraId="43754716" w14:textId="77777777" w:rsidR="00DE4135" w:rsidRPr="00D5236D" w:rsidRDefault="00DE4135" w:rsidP="00D5236D">
      <w:pPr>
        <w:tabs>
          <w:tab w:val="left" w:pos="709"/>
        </w:tabs>
        <w:spacing w:line="360" w:lineRule="auto"/>
        <w:ind w:right="49"/>
        <w:jc w:val="both"/>
        <w:rPr>
          <w:rFonts w:ascii="Palatino Linotype" w:eastAsia="Palatino Linotype" w:hAnsi="Palatino Linotype" w:cs="Palatino Linotype"/>
        </w:rPr>
      </w:pPr>
    </w:p>
    <w:p w14:paraId="0534FEB2" w14:textId="355B7ADC" w:rsidR="00DE4135" w:rsidRPr="00D5236D" w:rsidRDefault="00DE4135" w:rsidP="00D5236D">
      <w:pPr>
        <w:tabs>
          <w:tab w:val="left" w:pos="709"/>
        </w:tabs>
        <w:spacing w:line="360" w:lineRule="auto"/>
        <w:ind w:right="49"/>
        <w:jc w:val="both"/>
        <w:rPr>
          <w:rFonts w:ascii="Palatino Linotype" w:eastAsia="Palatino Linotype" w:hAnsi="Palatino Linotype" w:cs="Palatino Linotype"/>
        </w:rPr>
      </w:pPr>
      <w:r w:rsidRPr="00D5236D">
        <w:rPr>
          <w:rFonts w:ascii="Palatino Linotype" w:eastAsia="Palatino Linotype" w:hAnsi="Palatino Linotype" w:cs="Palatino Linotype"/>
        </w:rPr>
        <w:t xml:space="preserve">De forma </w:t>
      </w:r>
      <w:r w:rsidR="000C0DB0" w:rsidRPr="00D5236D">
        <w:rPr>
          <w:rFonts w:ascii="Palatino Linotype" w:eastAsia="Palatino Linotype" w:hAnsi="Palatino Linotype" w:cs="Palatino Linotype"/>
        </w:rPr>
        <w:t>que,</w:t>
      </w:r>
      <w:r w:rsidRPr="00D5236D">
        <w:rPr>
          <w:rFonts w:ascii="Palatino Linotype" w:eastAsia="Palatino Linotype" w:hAnsi="Palatino Linotype" w:cs="Palatino Linotype"/>
        </w:rPr>
        <w:t xml:space="preserve"> según la normatividad aplicable, los Ayuntamientos deberán constituir un Consejo, que será un órgano consultivo y por tanto sus actas que deriven de las sesiones ordinarias y extraordinarias y las opiniones y recomendaciones </w:t>
      </w:r>
      <w:r w:rsidR="000C0DB0" w:rsidRPr="00D5236D">
        <w:rPr>
          <w:rFonts w:ascii="Palatino Linotype" w:eastAsia="Palatino Linotype" w:hAnsi="Palatino Linotype" w:cs="Palatino Linotype"/>
        </w:rPr>
        <w:t>emitidas son</w:t>
      </w:r>
      <w:r w:rsidRPr="00D5236D">
        <w:rPr>
          <w:rFonts w:ascii="Palatino Linotype" w:eastAsia="Palatino Linotype" w:hAnsi="Palatino Linotype" w:cs="Palatino Linotype"/>
        </w:rPr>
        <w:t xml:space="preserve"> información pública de oficio según lo señala la Ley de Transparencia y Acceso a la Información Pública del Estado de México y Municipios en su artículo 92 fracción L que señala lo siguiente:</w:t>
      </w:r>
    </w:p>
    <w:p w14:paraId="5D1BB520" w14:textId="77777777" w:rsidR="00DE4135" w:rsidRPr="00D5236D" w:rsidRDefault="00DE4135" w:rsidP="00D5236D">
      <w:pPr>
        <w:tabs>
          <w:tab w:val="left" w:pos="709"/>
        </w:tabs>
        <w:spacing w:line="360" w:lineRule="auto"/>
        <w:ind w:right="49"/>
        <w:jc w:val="both"/>
        <w:rPr>
          <w:rFonts w:ascii="Palatino Linotype" w:eastAsia="Palatino Linotype" w:hAnsi="Palatino Linotype" w:cs="Palatino Linotype"/>
        </w:rPr>
      </w:pPr>
    </w:p>
    <w:p w14:paraId="0B006AE3" w14:textId="77777777" w:rsidR="00DE4135" w:rsidRPr="00D5236D" w:rsidRDefault="00DE4135" w:rsidP="00D5236D">
      <w:pPr>
        <w:tabs>
          <w:tab w:val="left" w:pos="709"/>
        </w:tabs>
        <w:ind w:left="850" w:right="899"/>
        <w:jc w:val="both"/>
        <w:rPr>
          <w:rFonts w:ascii="Palatino Linotype" w:eastAsia="Palatino Linotype" w:hAnsi="Palatino Linotype" w:cs="Palatino Linotype"/>
          <w:b/>
          <w:i/>
          <w:sz w:val="22"/>
          <w:szCs w:val="22"/>
        </w:rPr>
      </w:pPr>
      <w:r w:rsidRPr="00D5236D">
        <w:rPr>
          <w:rFonts w:ascii="Palatino Linotype" w:eastAsia="Palatino Linotype" w:hAnsi="Palatino Linotype" w:cs="Palatino Linotype"/>
          <w:b/>
          <w:i/>
          <w:sz w:val="22"/>
          <w:szCs w:val="22"/>
        </w:rPr>
        <w:t xml:space="preserve">“Capítulo II </w:t>
      </w:r>
    </w:p>
    <w:p w14:paraId="2A114D46" w14:textId="77777777" w:rsidR="00DE4135" w:rsidRPr="00D5236D" w:rsidRDefault="00DE4135" w:rsidP="00D5236D">
      <w:pPr>
        <w:tabs>
          <w:tab w:val="left" w:pos="709"/>
        </w:tabs>
        <w:ind w:left="850" w:right="899"/>
        <w:jc w:val="both"/>
        <w:rPr>
          <w:rFonts w:ascii="Palatino Linotype" w:eastAsia="Palatino Linotype" w:hAnsi="Palatino Linotype" w:cs="Palatino Linotype"/>
          <w:b/>
          <w:i/>
          <w:sz w:val="22"/>
          <w:szCs w:val="22"/>
        </w:rPr>
      </w:pPr>
      <w:r w:rsidRPr="00D5236D">
        <w:rPr>
          <w:rFonts w:ascii="Palatino Linotype" w:eastAsia="Palatino Linotype" w:hAnsi="Palatino Linotype" w:cs="Palatino Linotype"/>
          <w:b/>
          <w:i/>
          <w:sz w:val="22"/>
          <w:szCs w:val="22"/>
        </w:rPr>
        <w:t xml:space="preserve">De las Obligaciones de Transparencia Comunes </w:t>
      </w:r>
    </w:p>
    <w:p w14:paraId="74CE42DB" w14:textId="77777777" w:rsidR="00DE4135" w:rsidRPr="00D5236D" w:rsidRDefault="00DE4135" w:rsidP="00D5236D">
      <w:pPr>
        <w:tabs>
          <w:tab w:val="left" w:pos="709"/>
        </w:tabs>
        <w:ind w:left="850" w:right="899"/>
        <w:jc w:val="both"/>
        <w:rPr>
          <w:rFonts w:ascii="Palatino Linotype" w:eastAsia="Palatino Linotype" w:hAnsi="Palatino Linotype" w:cs="Palatino Linotype"/>
          <w:i/>
          <w:sz w:val="22"/>
          <w:szCs w:val="22"/>
        </w:rPr>
      </w:pPr>
    </w:p>
    <w:p w14:paraId="27E7AFE4" w14:textId="77777777" w:rsidR="00DE4135" w:rsidRPr="00D5236D" w:rsidRDefault="00DE4135" w:rsidP="00D5236D">
      <w:pPr>
        <w:tabs>
          <w:tab w:val="left" w:pos="709"/>
        </w:tabs>
        <w:ind w:left="850" w:right="899"/>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b/>
          <w:i/>
          <w:sz w:val="22"/>
          <w:szCs w:val="22"/>
        </w:rPr>
        <w:t>Artículo 92.</w:t>
      </w:r>
      <w:r w:rsidRPr="00D5236D">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7E5379B1" w14:textId="77777777" w:rsidR="00DE4135" w:rsidRPr="00D5236D" w:rsidRDefault="00DE4135" w:rsidP="00D5236D">
      <w:pPr>
        <w:tabs>
          <w:tab w:val="left" w:pos="709"/>
        </w:tabs>
        <w:ind w:left="850" w:right="899"/>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b/>
          <w:i/>
          <w:sz w:val="22"/>
          <w:szCs w:val="22"/>
        </w:rPr>
        <w:t>L. Las actas de sesiones ordinarias y extraordinarias, así como las opiniones y recomendaciones de los consejos consultivos;</w:t>
      </w:r>
      <w:r w:rsidRPr="00D5236D">
        <w:rPr>
          <w:rFonts w:ascii="Palatino Linotype" w:eastAsia="Palatino Linotype" w:hAnsi="Palatino Linotype" w:cs="Palatino Linotype"/>
          <w:i/>
          <w:sz w:val="22"/>
          <w:szCs w:val="22"/>
        </w:rPr>
        <w:t xml:space="preserve"> “</w:t>
      </w:r>
    </w:p>
    <w:p w14:paraId="63708085" w14:textId="77777777" w:rsidR="00DE4135" w:rsidRPr="00D5236D" w:rsidRDefault="00DE4135" w:rsidP="00D5236D">
      <w:pPr>
        <w:tabs>
          <w:tab w:val="left" w:pos="709"/>
        </w:tabs>
        <w:spacing w:line="360" w:lineRule="auto"/>
        <w:ind w:right="49"/>
        <w:jc w:val="both"/>
        <w:rPr>
          <w:rFonts w:ascii="Palatino Linotype" w:eastAsia="Palatino Linotype" w:hAnsi="Palatino Linotype" w:cs="Palatino Linotype"/>
        </w:rPr>
      </w:pPr>
    </w:p>
    <w:p w14:paraId="6DFF6D05" w14:textId="251D6804" w:rsidR="00DE4135" w:rsidRPr="00D5236D" w:rsidRDefault="00DE4135" w:rsidP="00D5236D">
      <w:pPr>
        <w:tabs>
          <w:tab w:val="left" w:pos="709"/>
        </w:tabs>
        <w:spacing w:line="360" w:lineRule="auto"/>
        <w:ind w:right="49"/>
        <w:jc w:val="both"/>
        <w:rPr>
          <w:rFonts w:ascii="Palatino Linotype" w:eastAsia="Palatino Linotype" w:hAnsi="Palatino Linotype" w:cs="Palatino Linotype"/>
        </w:rPr>
      </w:pPr>
      <w:r w:rsidRPr="00D5236D">
        <w:rPr>
          <w:rFonts w:ascii="Palatino Linotype" w:eastAsia="Palatino Linotype" w:hAnsi="Palatino Linotype" w:cs="Palatino Linotype"/>
        </w:rPr>
        <w:lastRenderedPageBreak/>
        <w:t xml:space="preserve">Por otra parte, se advierte que el particular solicitó además la partida presupuestal destinada para dicha área, información </w:t>
      </w:r>
      <w:r w:rsidR="000C0DB0" w:rsidRPr="00D5236D">
        <w:rPr>
          <w:rFonts w:ascii="Palatino Linotype" w:eastAsia="Palatino Linotype" w:hAnsi="Palatino Linotype" w:cs="Palatino Linotype"/>
        </w:rPr>
        <w:t>que,</w:t>
      </w:r>
      <w:r w:rsidRPr="00D5236D">
        <w:rPr>
          <w:rFonts w:ascii="Palatino Linotype" w:eastAsia="Palatino Linotype" w:hAnsi="Palatino Linotype" w:cs="Palatino Linotype"/>
        </w:rPr>
        <w:t xml:space="preserve"> al tratarse de la distribución y asignación de recursos públicos, encuadra en la obligación de transparencia específica a los Municipios prevista por la Ley de Transparencia local antes referida en su artículo 94 fracción I, inciso b, que es del tenor siguiente:</w:t>
      </w:r>
    </w:p>
    <w:p w14:paraId="7B063892" w14:textId="77777777" w:rsidR="00DE4135" w:rsidRPr="00D5236D" w:rsidRDefault="00DE4135" w:rsidP="00D5236D">
      <w:pPr>
        <w:tabs>
          <w:tab w:val="left" w:pos="709"/>
        </w:tabs>
        <w:spacing w:line="360" w:lineRule="auto"/>
        <w:ind w:right="49"/>
        <w:jc w:val="both"/>
        <w:rPr>
          <w:rFonts w:ascii="Palatino Linotype" w:eastAsia="Palatino Linotype" w:hAnsi="Palatino Linotype" w:cs="Palatino Linotype"/>
        </w:rPr>
      </w:pPr>
    </w:p>
    <w:p w14:paraId="38B53EA3" w14:textId="77777777" w:rsidR="00DE4135" w:rsidRPr="00D5236D" w:rsidRDefault="00DE4135" w:rsidP="00D5236D">
      <w:pPr>
        <w:tabs>
          <w:tab w:val="left" w:pos="709"/>
        </w:tabs>
        <w:ind w:left="850" w:right="899"/>
        <w:jc w:val="both"/>
        <w:rPr>
          <w:rFonts w:ascii="Palatino Linotype" w:eastAsia="Palatino Linotype" w:hAnsi="Palatino Linotype" w:cs="Palatino Linotype"/>
          <w:b/>
          <w:i/>
          <w:sz w:val="22"/>
          <w:szCs w:val="22"/>
        </w:rPr>
      </w:pPr>
      <w:r w:rsidRPr="00D5236D">
        <w:rPr>
          <w:rFonts w:ascii="Palatino Linotype" w:eastAsia="Palatino Linotype" w:hAnsi="Palatino Linotype" w:cs="Palatino Linotype"/>
          <w:b/>
          <w:i/>
          <w:sz w:val="22"/>
          <w:szCs w:val="22"/>
        </w:rPr>
        <w:t xml:space="preserve">“Capítulo III </w:t>
      </w:r>
    </w:p>
    <w:p w14:paraId="1C30C7F6" w14:textId="77777777" w:rsidR="00DE4135" w:rsidRPr="00D5236D" w:rsidRDefault="00DE4135" w:rsidP="00D5236D">
      <w:pPr>
        <w:tabs>
          <w:tab w:val="left" w:pos="709"/>
        </w:tabs>
        <w:ind w:left="850" w:right="899"/>
        <w:jc w:val="both"/>
        <w:rPr>
          <w:rFonts w:ascii="Palatino Linotype" w:eastAsia="Palatino Linotype" w:hAnsi="Palatino Linotype" w:cs="Palatino Linotype"/>
          <w:b/>
          <w:i/>
          <w:sz w:val="22"/>
          <w:szCs w:val="22"/>
        </w:rPr>
      </w:pPr>
      <w:r w:rsidRPr="00D5236D">
        <w:rPr>
          <w:rFonts w:ascii="Palatino Linotype" w:eastAsia="Palatino Linotype" w:hAnsi="Palatino Linotype" w:cs="Palatino Linotype"/>
          <w:b/>
          <w:i/>
          <w:sz w:val="22"/>
          <w:szCs w:val="22"/>
        </w:rPr>
        <w:t xml:space="preserve">De las Obligaciones de Transparencia Específicas de los Sujetos Obligados </w:t>
      </w:r>
    </w:p>
    <w:p w14:paraId="1673EC8E" w14:textId="77777777" w:rsidR="00DE4135" w:rsidRPr="00D5236D" w:rsidRDefault="00DE4135" w:rsidP="00D5236D">
      <w:pPr>
        <w:tabs>
          <w:tab w:val="left" w:pos="709"/>
        </w:tabs>
        <w:ind w:left="850" w:right="899"/>
        <w:jc w:val="both"/>
        <w:rPr>
          <w:rFonts w:ascii="Palatino Linotype" w:eastAsia="Palatino Linotype" w:hAnsi="Palatino Linotype" w:cs="Palatino Linotype"/>
          <w:b/>
          <w:i/>
          <w:sz w:val="22"/>
          <w:szCs w:val="22"/>
        </w:rPr>
      </w:pPr>
    </w:p>
    <w:p w14:paraId="7846C24C" w14:textId="77777777" w:rsidR="00DE4135" w:rsidRPr="00D5236D" w:rsidRDefault="00DE4135" w:rsidP="00D5236D">
      <w:pPr>
        <w:tabs>
          <w:tab w:val="left" w:pos="709"/>
        </w:tabs>
        <w:ind w:left="850" w:right="899"/>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b/>
          <w:i/>
          <w:sz w:val="22"/>
          <w:szCs w:val="22"/>
        </w:rPr>
        <w:t>Artículo 94.</w:t>
      </w:r>
      <w:r w:rsidRPr="00D5236D">
        <w:rPr>
          <w:rFonts w:ascii="Palatino Linotype" w:eastAsia="Palatino Linotype" w:hAnsi="Palatino Linotype" w:cs="Palatino Linotype"/>
          <w:i/>
          <w:sz w:val="22"/>
          <w:szCs w:val="22"/>
        </w:rPr>
        <w:t xml:space="preserve"> Además de las obligaciones de transparencia común a que se refiere el Capítulo II de este Título, los sujetos obligados del Poder Ejecutivo Local y municipales, deberán poner a disposición del público y actualizar la siguiente información: </w:t>
      </w:r>
    </w:p>
    <w:p w14:paraId="4D98DF16" w14:textId="77777777" w:rsidR="00DE4135" w:rsidRPr="00D5236D" w:rsidRDefault="00DE4135" w:rsidP="00D5236D">
      <w:pPr>
        <w:tabs>
          <w:tab w:val="left" w:pos="709"/>
        </w:tabs>
        <w:ind w:left="850" w:right="899"/>
        <w:jc w:val="both"/>
        <w:rPr>
          <w:rFonts w:ascii="Palatino Linotype" w:eastAsia="Palatino Linotype" w:hAnsi="Palatino Linotype" w:cs="Palatino Linotype"/>
          <w:i/>
          <w:sz w:val="22"/>
          <w:szCs w:val="22"/>
        </w:rPr>
      </w:pPr>
    </w:p>
    <w:p w14:paraId="7CB32408" w14:textId="77777777" w:rsidR="00DE4135" w:rsidRPr="00D5236D" w:rsidRDefault="00DE4135" w:rsidP="00D5236D">
      <w:pPr>
        <w:tabs>
          <w:tab w:val="left" w:pos="709"/>
        </w:tabs>
        <w:ind w:left="850" w:right="899"/>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i/>
          <w:sz w:val="22"/>
          <w:szCs w:val="22"/>
        </w:rPr>
        <w:t xml:space="preserve">I. En el caso del Poder Ejecutivo y los Municipios, en el ámbito de su competencia: </w:t>
      </w:r>
    </w:p>
    <w:p w14:paraId="7F7A4D53" w14:textId="77777777" w:rsidR="00DE4135" w:rsidRPr="00D5236D" w:rsidRDefault="00DE4135" w:rsidP="00D5236D">
      <w:pPr>
        <w:tabs>
          <w:tab w:val="left" w:pos="709"/>
        </w:tabs>
        <w:ind w:left="850" w:right="899"/>
        <w:jc w:val="both"/>
        <w:rPr>
          <w:rFonts w:ascii="Palatino Linotype" w:eastAsia="Palatino Linotype" w:hAnsi="Palatino Linotype" w:cs="Palatino Linotype"/>
          <w:b/>
          <w:i/>
          <w:sz w:val="22"/>
          <w:szCs w:val="22"/>
        </w:rPr>
      </w:pPr>
      <w:r w:rsidRPr="00D5236D">
        <w:rPr>
          <w:rFonts w:ascii="Palatino Linotype" w:eastAsia="Palatino Linotype" w:hAnsi="Palatino Linotype" w:cs="Palatino Linotype"/>
          <w:b/>
          <w:i/>
          <w:sz w:val="22"/>
          <w:szCs w:val="22"/>
        </w:rPr>
        <w:t>b) El presupuesto de egresos y las fórmulas de distribución de los recursos otorgados;”</w:t>
      </w:r>
    </w:p>
    <w:p w14:paraId="11F56443" w14:textId="77777777" w:rsidR="00DE4135" w:rsidRPr="00D5236D" w:rsidRDefault="00DE4135" w:rsidP="00D5236D">
      <w:pPr>
        <w:tabs>
          <w:tab w:val="left" w:pos="709"/>
        </w:tabs>
        <w:ind w:left="850" w:right="899"/>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i/>
          <w:sz w:val="22"/>
          <w:szCs w:val="22"/>
        </w:rPr>
        <w:t xml:space="preserve">(Énfasis añadido) </w:t>
      </w:r>
    </w:p>
    <w:p w14:paraId="0E14229A" w14:textId="77777777" w:rsidR="00DE4135" w:rsidRPr="00D5236D" w:rsidRDefault="00DE4135" w:rsidP="00D5236D">
      <w:pPr>
        <w:tabs>
          <w:tab w:val="left" w:pos="709"/>
        </w:tabs>
        <w:spacing w:line="360" w:lineRule="auto"/>
        <w:ind w:right="49"/>
        <w:jc w:val="both"/>
        <w:rPr>
          <w:rFonts w:ascii="Palatino Linotype" w:eastAsia="Palatino Linotype" w:hAnsi="Palatino Linotype" w:cs="Palatino Linotype"/>
        </w:rPr>
      </w:pPr>
    </w:p>
    <w:p w14:paraId="358033A1" w14:textId="77777777" w:rsidR="00DE4135" w:rsidRPr="00D5236D" w:rsidRDefault="00DE4135" w:rsidP="00D5236D">
      <w:pPr>
        <w:tabs>
          <w:tab w:val="left" w:pos="709"/>
        </w:tabs>
        <w:spacing w:line="360" w:lineRule="auto"/>
        <w:ind w:right="49"/>
        <w:jc w:val="both"/>
        <w:rPr>
          <w:rFonts w:ascii="Palatino Linotype" w:eastAsia="Palatino Linotype" w:hAnsi="Palatino Linotype" w:cs="Palatino Linotype"/>
        </w:rPr>
      </w:pPr>
      <w:r w:rsidRPr="00D5236D">
        <w:rPr>
          <w:rFonts w:ascii="Palatino Linotype" w:eastAsia="Palatino Linotype" w:hAnsi="Palatino Linotype" w:cs="Palatino Linotype"/>
        </w:rPr>
        <w:t>Asimismo, también es una obligación de transparencia común a todos los Sujetos Obligados, hacer del conocimiento del público la información relacionada con los servicios que ofrecen, así como los requisitos para acceder a los mismos, que puede incluir el pago de una cuota, como se observa a continuación:</w:t>
      </w:r>
    </w:p>
    <w:p w14:paraId="12497E7C" w14:textId="77777777" w:rsidR="00DE4135" w:rsidRPr="00D5236D" w:rsidRDefault="00DE4135" w:rsidP="00D5236D">
      <w:pPr>
        <w:tabs>
          <w:tab w:val="left" w:pos="709"/>
        </w:tabs>
        <w:spacing w:line="360" w:lineRule="auto"/>
        <w:ind w:right="49"/>
        <w:jc w:val="both"/>
        <w:rPr>
          <w:rFonts w:ascii="Palatino Linotype" w:eastAsia="Palatino Linotype" w:hAnsi="Palatino Linotype" w:cs="Palatino Linotype"/>
        </w:rPr>
      </w:pPr>
    </w:p>
    <w:p w14:paraId="28860A1B" w14:textId="77777777" w:rsidR="00DE4135" w:rsidRPr="00D5236D" w:rsidRDefault="00DE4135" w:rsidP="00D5236D">
      <w:pPr>
        <w:tabs>
          <w:tab w:val="left" w:pos="709"/>
        </w:tabs>
        <w:ind w:left="850" w:right="899"/>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b/>
          <w:i/>
          <w:sz w:val="22"/>
          <w:szCs w:val="22"/>
        </w:rPr>
        <w:t>“Artículo 92.</w:t>
      </w:r>
      <w:r w:rsidRPr="00D5236D">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93E63FC" w14:textId="77777777" w:rsidR="00DE4135" w:rsidRPr="00D5236D" w:rsidRDefault="00DE4135" w:rsidP="00D5236D">
      <w:pPr>
        <w:tabs>
          <w:tab w:val="left" w:pos="709"/>
        </w:tabs>
        <w:ind w:left="850" w:right="899"/>
        <w:jc w:val="both"/>
        <w:rPr>
          <w:rFonts w:ascii="Palatino Linotype" w:eastAsia="Palatino Linotype" w:hAnsi="Palatino Linotype" w:cs="Palatino Linotype"/>
          <w:b/>
          <w:i/>
          <w:sz w:val="22"/>
          <w:szCs w:val="22"/>
        </w:rPr>
      </w:pPr>
    </w:p>
    <w:p w14:paraId="298E7A8A" w14:textId="77777777" w:rsidR="00DE4135" w:rsidRPr="00D5236D" w:rsidRDefault="00DE4135" w:rsidP="00D5236D">
      <w:pPr>
        <w:tabs>
          <w:tab w:val="left" w:pos="709"/>
        </w:tabs>
        <w:ind w:left="850" w:right="899"/>
        <w:jc w:val="both"/>
        <w:rPr>
          <w:rFonts w:ascii="Palatino Linotype" w:eastAsia="Palatino Linotype" w:hAnsi="Palatino Linotype" w:cs="Palatino Linotype"/>
          <w:b/>
          <w:i/>
          <w:sz w:val="22"/>
          <w:szCs w:val="22"/>
        </w:rPr>
      </w:pPr>
      <w:r w:rsidRPr="00D5236D">
        <w:rPr>
          <w:rFonts w:ascii="Palatino Linotype" w:eastAsia="Palatino Linotype" w:hAnsi="Palatino Linotype" w:cs="Palatino Linotype"/>
          <w:b/>
          <w:i/>
          <w:sz w:val="22"/>
          <w:szCs w:val="22"/>
        </w:rPr>
        <w:lastRenderedPageBreak/>
        <w:t>XXIII. Los servicios que ofrecen señalando los requisitos para acceder a ellos, así como los tiempos de respuesta;”</w:t>
      </w:r>
    </w:p>
    <w:p w14:paraId="59FFB841" w14:textId="77777777" w:rsidR="00DE4135" w:rsidRPr="00D5236D" w:rsidRDefault="00DE4135" w:rsidP="00D5236D">
      <w:pPr>
        <w:tabs>
          <w:tab w:val="left" w:pos="709"/>
        </w:tabs>
        <w:ind w:left="850" w:right="899"/>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i/>
          <w:sz w:val="22"/>
          <w:szCs w:val="22"/>
        </w:rPr>
        <w:t>(énfasis añadido)</w:t>
      </w:r>
    </w:p>
    <w:p w14:paraId="424C7153" w14:textId="77777777" w:rsidR="00DE4135" w:rsidRPr="00D5236D" w:rsidRDefault="00DE4135" w:rsidP="00D5236D">
      <w:pPr>
        <w:tabs>
          <w:tab w:val="left" w:pos="709"/>
        </w:tabs>
        <w:spacing w:line="360" w:lineRule="auto"/>
        <w:ind w:right="49"/>
        <w:jc w:val="both"/>
        <w:rPr>
          <w:rFonts w:ascii="Palatino Linotype" w:eastAsia="Palatino Linotype" w:hAnsi="Palatino Linotype" w:cs="Palatino Linotype"/>
        </w:rPr>
      </w:pPr>
    </w:p>
    <w:p w14:paraId="09A46395" w14:textId="77777777" w:rsidR="00DE4135" w:rsidRPr="00D5236D" w:rsidRDefault="00DE4135" w:rsidP="00D5236D">
      <w:pPr>
        <w:tabs>
          <w:tab w:val="left" w:pos="709"/>
        </w:tabs>
        <w:spacing w:line="360" w:lineRule="auto"/>
        <w:ind w:right="49"/>
        <w:jc w:val="both"/>
        <w:rPr>
          <w:rFonts w:ascii="Palatino Linotype" w:eastAsia="Palatino Linotype" w:hAnsi="Palatino Linotype" w:cs="Palatino Linotype"/>
        </w:rPr>
      </w:pPr>
      <w:r w:rsidRPr="00D5236D">
        <w:rPr>
          <w:rFonts w:ascii="Palatino Linotype" w:eastAsia="Palatino Linotype" w:hAnsi="Palatino Linotype" w:cs="Palatino Linotype"/>
        </w:rPr>
        <w:t xml:space="preserve">Lo anterior siendo relevante, toda vez que el particular requirió conocer los tipos de vacunas y los servicios que la Unidad ofrece con costo. </w:t>
      </w:r>
    </w:p>
    <w:p w14:paraId="028D0A39" w14:textId="77777777" w:rsidR="00DE4135" w:rsidRPr="00D5236D" w:rsidRDefault="00DE4135" w:rsidP="00D5236D">
      <w:pPr>
        <w:tabs>
          <w:tab w:val="left" w:pos="709"/>
        </w:tabs>
        <w:spacing w:line="360" w:lineRule="auto"/>
        <w:ind w:right="49"/>
        <w:jc w:val="both"/>
        <w:rPr>
          <w:rFonts w:ascii="Palatino Linotype" w:eastAsia="Palatino Linotype" w:hAnsi="Palatino Linotype" w:cs="Palatino Linotype"/>
        </w:rPr>
      </w:pPr>
    </w:p>
    <w:p w14:paraId="77CDDDEF" w14:textId="77777777" w:rsidR="00DE4135" w:rsidRPr="00D5236D" w:rsidRDefault="00DE4135" w:rsidP="00D5236D">
      <w:pPr>
        <w:tabs>
          <w:tab w:val="left" w:pos="709"/>
        </w:tabs>
        <w:spacing w:line="360" w:lineRule="auto"/>
        <w:ind w:right="49"/>
        <w:jc w:val="both"/>
        <w:rPr>
          <w:rFonts w:ascii="Palatino Linotype" w:eastAsia="Palatino Linotype" w:hAnsi="Palatino Linotype" w:cs="Palatino Linotype"/>
        </w:rPr>
      </w:pPr>
      <w:r w:rsidRPr="00D5236D">
        <w:rPr>
          <w:rFonts w:ascii="Palatino Linotype" w:eastAsia="Palatino Linotype" w:hAnsi="Palatino Linotype" w:cs="Palatino Linotype"/>
        </w:rPr>
        <w:t xml:space="preserve">Por lo que hace a la parte de la solicitud donde requiere conocer las normatividad que regula a la Unidad, como Protocolo para la atención a los reportes de maltrato animal, Manual de procedimientos y código de bioética,  así como el organigrama y estructura del área, es de referir que la multicitada Ley de transparencia en su artículo 92 en sus fracciones I, II, y III también prevé la obligación de poner a disposición del público de manera permanente y actualizada  el marco normativo, la estructura orgánica y las facultades de cada área, como se aprecia a continuación: </w:t>
      </w:r>
    </w:p>
    <w:p w14:paraId="2FC800A1" w14:textId="77777777" w:rsidR="00DE4135" w:rsidRPr="00D5236D" w:rsidRDefault="00DE4135" w:rsidP="00D5236D">
      <w:pPr>
        <w:tabs>
          <w:tab w:val="left" w:pos="709"/>
        </w:tabs>
        <w:spacing w:line="360" w:lineRule="auto"/>
        <w:ind w:right="49"/>
        <w:jc w:val="both"/>
        <w:rPr>
          <w:rFonts w:ascii="Palatino Linotype" w:eastAsia="Palatino Linotype" w:hAnsi="Palatino Linotype" w:cs="Palatino Linotype"/>
        </w:rPr>
      </w:pPr>
    </w:p>
    <w:p w14:paraId="26CCF323" w14:textId="77777777" w:rsidR="00DE4135" w:rsidRPr="00D5236D" w:rsidRDefault="00DE4135" w:rsidP="00D5236D">
      <w:pPr>
        <w:tabs>
          <w:tab w:val="left" w:pos="709"/>
        </w:tabs>
        <w:ind w:left="850" w:right="899"/>
        <w:jc w:val="both"/>
        <w:rPr>
          <w:rFonts w:ascii="Palatino Linotype" w:eastAsia="Palatino Linotype" w:hAnsi="Palatino Linotype" w:cs="Palatino Linotype"/>
          <w:b/>
          <w:i/>
          <w:sz w:val="22"/>
          <w:szCs w:val="22"/>
        </w:rPr>
      </w:pPr>
      <w:r w:rsidRPr="00D5236D">
        <w:rPr>
          <w:rFonts w:ascii="Palatino Linotype" w:eastAsia="Palatino Linotype" w:hAnsi="Palatino Linotype" w:cs="Palatino Linotype"/>
          <w:b/>
          <w:i/>
          <w:sz w:val="22"/>
          <w:szCs w:val="22"/>
        </w:rPr>
        <w:t xml:space="preserve">“Capítulo II </w:t>
      </w:r>
    </w:p>
    <w:p w14:paraId="1F98469B" w14:textId="77777777" w:rsidR="00DE4135" w:rsidRPr="00D5236D" w:rsidRDefault="00DE4135" w:rsidP="00D5236D">
      <w:pPr>
        <w:tabs>
          <w:tab w:val="left" w:pos="709"/>
        </w:tabs>
        <w:ind w:left="850" w:right="899"/>
        <w:jc w:val="both"/>
        <w:rPr>
          <w:rFonts w:ascii="Palatino Linotype" w:eastAsia="Palatino Linotype" w:hAnsi="Palatino Linotype" w:cs="Palatino Linotype"/>
          <w:b/>
          <w:i/>
          <w:sz w:val="22"/>
          <w:szCs w:val="22"/>
        </w:rPr>
      </w:pPr>
      <w:r w:rsidRPr="00D5236D">
        <w:rPr>
          <w:rFonts w:ascii="Palatino Linotype" w:eastAsia="Palatino Linotype" w:hAnsi="Palatino Linotype" w:cs="Palatino Linotype"/>
          <w:b/>
          <w:i/>
          <w:sz w:val="22"/>
          <w:szCs w:val="22"/>
        </w:rPr>
        <w:t xml:space="preserve">De las Obligaciones de Transparencia Comunes </w:t>
      </w:r>
    </w:p>
    <w:p w14:paraId="2FD96753" w14:textId="77777777" w:rsidR="00DE4135" w:rsidRPr="00D5236D" w:rsidRDefault="00DE4135" w:rsidP="00D5236D">
      <w:pPr>
        <w:tabs>
          <w:tab w:val="left" w:pos="709"/>
        </w:tabs>
        <w:ind w:left="850" w:right="899"/>
        <w:jc w:val="both"/>
        <w:rPr>
          <w:rFonts w:ascii="Palatino Linotype" w:eastAsia="Palatino Linotype" w:hAnsi="Palatino Linotype" w:cs="Palatino Linotype"/>
          <w:b/>
          <w:i/>
          <w:sz w:val="22"/>
          <w:szCs w:val="22"/>
        </w:rPr>
      </w:pPr>
    </w:p>
    <w:p w14:paraId="425DABC6" w14:textId="77777777" w:rsidR="00DE4135" w:rsidRPr="00D5236D" w:rsidRDefault="00DE4135" w:rsidP="00D5236D">
      <w:pPr>
        <w:tabs>
          <w:tab w:val="left" w:pos="709"/>
        </w:tabs>
        <w:ind w:left="850" w:right="899"/>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b/>
          <w:i/>
          <w:sz w:val="22"/>
          <w:szCs w:val="22"/>
        </w:rPr>
        <w:t>Artículo 92</w:t>
      </w:r>
      <w:r w:rsidRPr="00D5236D">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E93B5DB" w14:textId="77777777" w:rsidR="00DE4135" w:rsidRPr="00D5236D" w:rsidRDefault="00DE4135" w:rsidP="00D5236D">
      <w:pPr>
        <w:tabs>
          <w:tab w:val="left" w:pos="709"/>
        </w:tabs>
        <w:ind w:left="850" w:right="899"/>
        <w:jc w:val="both"/>
        <w:rPr>
          <w:rFonts w:ascii="Palatino Linotype" w:eastAsia="Palatino Linotype" w:hAnsi="Palatino Linotype" w:cs="Palatino Linotype"/>
          <w:i/>
          <w:sz w:val="22"/>
          <w:szCs w:val="22"/>
        </w:rPr>
      </w:pPr>
    </w:p>
    <w:p w14:paraId="23B44DC1" w14:textId="77777777" w:rsidR="00DE4135" w:rsidRPr="00D5236D" w:rsidRDefault="00DE4135" w:rsidP="00D5236D">
      <w:pPr>
        <w:tabs>
          <w:tab w:val="left" w:pos="709"/>
        </w:tabs>
        <w:ind w:left="850" w:right="899"/>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b/>
          <w:i/>
          <w:sz w:val="22"/>
          <w:szCs w:val="22"/>
        </w:rPr>
        <w:t>I. El marco normativo aplicable</w:t>
      </w:r>
      <w:r w:rsidRPr="00D5236D">
        <w:rPr>
          <w:rFonts w:ascii="Palatino Linotype" w:eastAsia="Palatino Linotype" w:hAnsi="Palatino Linotype" w:cs="Palatino Linotype"/>
          <w:i/>
          <w:sz w:val="22"/>
          <w:szCs w:val="22"/>
        </w:rPr>
        <w:t xml:space="preserve"> al sujeto obligado, en el que deberá incluirse leyes, códigos, reglamentos, decretos de creación, acuerdos, convenios, manuales de organización y procedimientos, reglas de operación, criterios, políticas, entre otros; </w:t>
      </w:r>
    </w:p>
    <w:p w14:paraId="5717AB9F" w14:textId="77777777" w:rsidR="00DE4135" w:rsidRPr="00D5236D" w:rsidRDefault="00DE4135" w:rsidP="00D5236D">
      <w:pPr>
        <w:tabs>
          <w:tab w:val="left" w:pos="709"/>
        </w:tabs>
        <w:ind w:left="850" w:right="899"/>
        <w:jc w:val="both"/>
        <w:rPr>
          <w:rFonts w:ascii="Palatino Linotype" w:eastAsia="Palatino Linotype" w:hAnsi="Palatino Linotype" w:cs="Palatino Linotype"/>
          <w:i/>
          <w:sz w:val="22"/>
          <w:szCs w:val="22"/>
        </w:rPr>
      </w:pPr>
    </w:p>
    <w:p w14:paraId="421FC9AE" w14:textId="77777777" w:rsidR="00DE4135" w:rsidRPr="00D5236D" w:rsidRDefault="00DE4135" w:rsidP="00D5236D">
      <w:pPr>
        <w:tabs>
          <w:tab w:val="left" w:pos="709"/>
        </w:tabs>
        <w:ind w:left="850" w:right="899"/>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b/>
          <w:i/>
          <w:sz w:val="22"/>
          <w:szCs w:val="22"/>
        </w:rPr>
        <w:t>II. Su estructura orgánica completa,</w:t>
      </w:r>
      <w:r w:rsidRPr="00D5236D">
        <w:rPr>
          <w:rFonts w:ascii="Palatino Linotype" w:eastAsia="Palatino Linotype" w:hAnsi="Palatino Linotype" w:cs="Palatino Linotype"/>
          <w:i/>
          <w:sz w:val="22"/>
          <w:szCs w:val="22"/>
        </w:rPr>
        <w:t xml:space="preserve"> en un formato que permita vincular cada parte de la estructura,</w:t>
      </w:r>
      <w:r w:rsidRPr="00D5236D">
        <w:rPr>
          <w:rFonts w:ascii="Palatino Linotype" w:eastAsia="Palatino Linotype" w:hAnsi="Palatino Linotype" w:cs="Palatino Linotype"/>
          <w:b/>
          <w:i/>
          <w:sz w:val="22"/>
          <w:szCs w:val="22"/>
        </w:rPr>
        <w:t xml:space="preserve"> las atribuciones y responsabilidades</w:t>
      </w:r>
      <w:r w:rsidRPr="00D5236D">
        <w:rPr>
          <w:rFonts w:ascii="Palatino Linotype" w:eastAsia="Palatino Linotype" w:hAnsi="Palatino Linotype" w:cs="Palatino Linotype"/>
          <w:i/>
          <w:sz w:val="22"/>
          <w:szCs w:val="22"/>
        </w:rPr>
        <w:t xml:space="preserve"> que le corresponden </w:t>
      </w:r>
      <w:r w:rsidRPr="00D5236D">
        <w:rPr>
          <w:rFonts w:ascii="Palatino Linotype" w:eastAsia="Palatino Linotype" w:hAnsi="Palatino Linotype" w:cs="Palatino Linotype"/>
          <w:i/>
          <w:sz w:val="22"/>
          <w:szCs w:val="22"/>
        </w:rPr>
        <w:lastRenderedPageBreak/>
        <w:t xml:space="preserve">a cada servidor público, prestador de servicios profesionales o miembro de los sujetos obligados, de conformidad con las disposiciones jurídicas aplicables; </w:t>
      </w:r>
    </w:p>
    <w:p w14:paraId="5888E6A9" w14:textId="77777777" w:rsidR="00DE4135" w:rsidRPr="00D5236D" w:rsidRDefault="00DE4135" w:rsidP="00D5236D">
      <w:pPr>
        <w:tabs>
          <w:tab w:val="left" w:pos="709"/>
        </w:tabs>
        <w:ind w:left="850" w:right="899"/>
        <w:jc w:val="both"/>
        <w:rPr>
          <w:rFonts w:ascii="Palatino Linotype" w:eastAsia="Palatino Linotype" w:hAnsi="Palatino Linotype" w:cs="Palatino Linotype"/>
          <w:i/>
          <w:sz w:val="22"/>
          <w:szCs w:val="22"/>
        </w:rPr>
      </w:pPr>
    </w:p>
    <w:p w14:paraId="1705C20E" w14:textId="77777777" w:rsidR="00DE4135" w:rsidRPr="00D5236D" w:rsidRDefault="00DE4135" w:rsidP="00D5236D">
      <w:pPr>
        <w:tabs>
          <w:tab w:val="left" w:pos="709"/>
        </w:tabs>
        <w:ind w:left="850" w:right="899"/>
        <w:jc w:val="both"/>
        <w:rPr>
          <w:rFonts w:ascii="Palatino Linotype" w:eastAsia="Palatino Linotype" w:hAnsi="Palatino Linotype" w:cs="Palatino Linotype"/>
          <w:b/>
          <w:i/>
          <w:sz w:val="22"/>
          <w:szCs w:val="22"/>
        </w:rPr>
      </w:pPr>
      <w:r w:rsidRPr="00D5236D">
        <w:rPr>
          <w:rFonts w:ascii="Palatino Linotype" w:eastAsia="Palatino Linotype" w:hAnsi="Palatino Linotype" w:cs="Palatino Linotype"/>
          <w:b/>
          <w:i/>
          <w:sz w:val="22"/>
          <w:szCs w:val="22"/>
        </w:rPr>
        <w:t>III. Las facultades de cada área;”</w:t>
      </w:r>
    </w:p>
    <w:p w14:paraId="52F252B3" w14:textId="77777777" w:rsidR="00DE4135" w:rsidRPr="00D5236D" w:rsidRDefault="00DE4135" w:rsidP="00D5236D">
      <w:pPr>
        <w:tabs>
          <w:tab w:val="left" w:pos="709"/>
        </w:tabs>
        <w:ind w:left="850" w:right="899"/>
        <w:jc w:val="both"/>
        <w:rPr>
          <w:rFonts w:ascii="Palatino Linotype" w:eastAsia="Palatino Linotype" w:hAnsi="Palatino Linotype" w:cs="Palatino Linotype"/>
          <w:b/>
          <w:i/>
          <w:sz w:val="22"/>
          <w:szCs w:val="22"/>
        </w:rPr>
      </w:pPr>
      <w:r w:rsidRPr="00D5236D">
        <w:rPr>
          <w:rFonts w:ascii="Palatino Linotype" w:eastAsia="Palatino Linotype" w:hAnsi="Palatino Linotype" w:cs="Palatino Linotype"/>
          <w:b/>
          <w:i/>
          <w:sz w:val="22"/>
          <w:szCs w:val="22"/>
        </w:rPr>
        <w:t>(énfasis añadido)</w:t>
      </w:r>
    </w:p>
    <w:p w14:paraId="355B7F09" w14:textId="77777777" w:rsidR="00DE4135" w:rsidRPr="00D5236D" w:rsidRDefault="00DE4135" w:rsidP="00D5236D">
      <w:pPr>
        <w:tabs>
          <w:tab w:val="left" w:pos="709"/>
        </w:tabs>
        <w:spacing w:line="360" w:lineRule="auto"/>
        <w:ind w:right="49"/>
        <w:jc w:val="both"/>
        <w:rPr>
          <w:rFonts w:ascii="Palatino Linotype" w:eastAsia="Palatino Linotype" w:hAnsi="Palatino Linotype" w:cs="Palatino Linotype"/>
        </w:rPr>
      </w:pPr>
    </w:p>
    <w:p w14:paraId="1225463A" w14:textId="7316CF9E" w:rsidR="00DE4135" w:rsidRPr="00D5236D" w:rsidRDefault="00DE4135" w:rsidP="00D5236D">
      <w:pPr>
        <w:tabs>
          <w:tab w:val="left" w:pos="709"/>
        </w:tabs>
        <w:spacing w:line="360" w:lineRule="auto"/>
        <w:ind w:right="49"/>
        <w:jc w:val="both"/>
        <w:rPr>
          <w:rFonts w:ascii="Palatino Linotype" w:eastAsia="Palatino Linotype" w:hAnsi="Palatino Linotype" w:cs="Palatino Linotype"/>
        </w:rPr>
      </w:pPr>
      <w:r w:rsidRPr="00D5236D">
        <w:rPr>
          <w:rFonts w:ascii="Palatino Linotype" w:eastAsia="Palatino Linotype" w:hAnsi="Palatino Linotype" w:cs="Palatino Linotype"/>
        </w:rPr>
        <w:t xml:space="preserve">Así, se puede concluir que existe fuente obligacional suficiente para determinar que </w:t>
      </w:r>
      <w:r w:rsidR="00B53600" w:rsidRPr="00D5236D">
        <w:rPr>
          <w:rFonts w:ascii="Palatino Linotype" w:eastAsia="Palatino Linotype" w:hAnsi="Palatino Linotype" w:cs="Palatino Linotype"/>
          <w:b/>
        </w:rPr>
        <w:t>EL SU</w:t>
      </w:r>
      <w:r w:rsidRPr="00D5236D">
        <w:rPr>
          <w:rFonts w:ascii="Palatino Linotype" w:eastAsia="Palatino Linotype" w:hAnsi="Palatino Linotype" w:cs="Palatino Linotype"/>
          <w:b/>
        </w:rPr>
        <w:t>J</w:t>
      </w:r>
      <w:r w:rsidR="00B53600" w:rsidRPr="00D5236D">
        <w:rPr>
          <w:rFonts w:ascii="Palatino Linotype" w:eastAsia="Palatino Linotype" w:hAnsi="Palatino Linotype" w:cs="Palatino Linotype"/>
          <w:b/>
        </w:rPr>
        <w:t>E</w:t>
      </w:r>
      <w:r w:rsidRPr="00D5236D">
        <w:rPr>
          <w:rFonts w:ascii="Palatino Linotype" w:eastAsia="Palatino Linotype" w:hAnsi="Palatino Linotype" w:cs="Palatino Linotype"/>
          <w:b/>
        </w:rPr>
        <w:t>TO OBLIGADO</w:t>
      </w:r>
      <w:r w:rsidRPr="00D5236D">
        <w:rPr>
          <w:rFonts w:ascii="Palatino Linotype" w:eastAsia="Palatino Linotype" w:hAnsi="Palatino Linotype" w:cs="Palatino Linotype"/>
        </w:rPr>
        <w:t xml:space="preserve"> sí es competente para conocer de la información solicitada. </w:t>
      </w:r>
    </w:p>
    <w:p w14:paraId="305099C4" w14:textId="77777777" w:rsidR="002865EF" w:rsidRPr="00D5236D" w:rsidRDefault="001647C6" w:rsidP="00D5236D">
      <w:pPr>
        <w:spacing w:before="280" w:after="280" w:line="360" w:lineRule="auto"/>
        <w:jc w:val="both"/>
        <w:rPr>
          <w:rFonts w:ascii="Palatino Linotype" w:eastAsia="Palatino Linotype" w:hAnsi="Palatino Linotype" w:cs="Palatino Linotype"/>
        </w:rPr>
      </w:pPr>
      <w:r w:rsidRPr="00D5236D">
        <w:rPr>
          <w:rFonts w:ascii="Palatino Linotype" w:eastAsia="Palatino Linotype" w:hAnsi="Palatino Linotype" w:cs="Palatino Linotype"/>
        </w:rPr>
        <w:t xml:space="preserve">No pasa desapercibido que el Sujeto Obligado remitió en Vía de </w:t>
      </w:r>
      <w:r w:rsidRPr="00D5236D">
        <w:rPr>
          <w:rFonts w:ascii="Palatino Linotype" w:eastAsia="Palatino Linotype" w:hAnsi="Palatino Linotype" w:cs="Palatino Linotype"/>
          <w:b/>
        </w:rPr>
        <w:t>informe justificado</w:t>
      </w:r>
      <w:r w:rsidRPr="00D5236D">
        <w:rPr>
          <w:rFonts w:ascii="Palatino Linotype" w:eastAsia="Palatino Linotype" w:hAnsi="Palatino Linotype" w:cs="Palatino Linotype"/>
        </w:rPr>
        <w:t xml:space="preserve"> lo</w:t>
      </w:r>
      <w:r w:rsidR="002865EF" w:rsidRPr="00D5236D">
        <w:rPr>
          <w:rFonts w:ascii="Palatino Linotype" w:eastAsia="Palatino Linotype" w:hAnsi="Palatino Linotype" w:cs="Palatino Linotype"/>
        </w:rPr>
        <w:t xml:space="preserve"> </w:t>
      </w:r>
      <w:r w:rsidRPr="00D5236D">
        <w:rPr>
          <w:rFonts w:ascii="Palatino Linotype" w:eastAsia="Palatino Linotype" w:hAnsi="Palatino Linotype" w:cs="Palatino Linotype"/>
        </w:rPr>
        <w:t>siguiente:</w:t>
      </w:r>
    </w:p>
    <w:p w14:paraId="371D5479" w14:textId="1F27C354" w:rsidR="001647C6" w:rsidRPr="00D5236D" w:rsidRDefault="001647C6" w:rsidP="00D5236D">
      <w:pPr>
        <w:spacing w:before="280" w:after="280" w:line="360" w:lineRule="auto"/>
        <w:jc w:val="both"/>
        <w:rPr>
          <w:rFonts w:ascii="Palatino Linotype" w:eastAsia="Palatino Linotype" w:hAnsi="Palatino Linotype" w:cs="Palatino Linotype"/>
        </w:rPr>
      </w:pPr>
      <w:r w:rsidRPr="00D5236D">
        <w:rPr>
          <w:noProof/>
          <w:lang w:eastAsia="es-MX"/>
        </w:rPr>
        <w:drawing>
          <wp:inline distT="0" distB="0" distL="0" distR="0" wp14:anchorId="118815DC" wp14:editId="48008873">
            <wp:extent cx="5791835" cy="311213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3112135"/>
                    </a:xfrm>
                    <a:prstGeom prst="rect">
                      <a:avLst/>
                    </a:prstGeom>
                  </pic:spPr>
                </pic:pic>
              </a:graphicData>
            </a:graphic>
          </wp:inline>
        </w:drawing>
      </w:r>
    </w:p>
    <w:p w14:paraId="63513861" w14:textId="37F00484" w:rsidR="00484E3B" w:rsidRPr="00D5236D" w:rsidRDefault="001647C6" w:rsidP="00D5236D">
      <w:pPr>
        <w:spacing w:before="280" w:after="280" w:line="360" w:lineRule="auto"/>
        <w:jc w:val="both"/>
        <w:rPr>
          <w:rFonts w:ascii="Palatino Linotype" w:hAnsi="Palatino Linotype"/>
        </w:rPr>
      </w:pPr>
      <w:r w:rsidRPr="00D5236D">
        <w:rPr>
          <w:rFonts w:ascii="Palatino Linotype" w:eastAsia="Palatino Linotype" w:hAnsi="Palatino Linotype" w:cs="Palatino Linotype"/>
        </w:rPr>
        <w:t xml:space="preserve">No obstante ello, </w:t>
      </w:r>
      <w:r w:rsidR="00484E3B" w:rsidRPr="00D5236D">
        <w:rPr>
          <w:rFonts w:ascii="Palatino Linotype" w:eastAsia="Palatino Linotype" w:hAnsi="Palatino Linotype" w:cs="Palatino Linotype"/>
        </w:rPr>
        <w:t>se advier</w:t>
      </w:r>
      <w:r w:rsidR="005A56F1" w:rsidRPr="00D5236D">
        <w:rPr>
          <w:rFonts w:ascii="Palatino Linotype" w:eastAsia="Palatino Linotype" w:hAnsi="Palatino Linotype" w:cs="Palatino Linotype"/>
        </w:rPr>
        <w:t>te una sola foja en la que realiza</w:t>
      </w:r>
      <w:r w:rsidR="00484E3B" w:rsidRPr="00D5236D">
        <w:rPr>
          <w:rFonts w:ascii="Palatino Linotype" w:eastAsia="Palatino Linotype" w:hAnsi="Palatino Linotype" w:cs="Palatino Linotype"/>
        </w:rPr>
        <w:t xml:space="preserve"> diversos </w:t>
      </w:r>
      <w:r w:rsidR="005A56F1" w:rsidRPr="00D5236D">
        <w:rPr>
          <w:rFonts w:ascii="Palatino Linotype" w:eastAsia="Palatino Linotype" w:hAnsi="Palatino Linotype" w:cs="Palatino Linotype"/>
        </w:rPr>
        <w:t>pronunciamientos dando respuesta a los numerales 23, 24, 25, 26 y 27 de la solicitud de información, de las cuales</w:t>
      </w:r>
      <w:r w:rsidR="005C2EC1" w:rsidRPr="00D5236D">
        <w:rPr>
          <w:rFonts w:ascii="Palatino Linotype" w:eastAsia="Palatino Linotype" w:hAnsi="Palatino Linotype" w:cs="Palatino Linotype"/>
        </w:rPr>
        <w:t xml:space="preserve"> el </w:t>
      </w:r>
      <w:r w:rsidR="005C2EC1" w:rsidRPr="00D5236D">
        <w:rPr>
          <w:rFonts w:ascii="Palatino Linotype" w:eastAsia="Palatino Linotype" w:hAnsi="Palatino Linotype" w:cs="Palatino Linotype"/>
          <w:b/>
        </w:rPr>
        <w:t>Sujeto Habilitado</w:t>
      </w:r>
      <w:r w:rsidR="005A56F1" w:rsidRPr="00D5236D">
        <w:rPr>
          <w:rFonts w:ascii="Palatino Linotype" w:eastAsia="Palatino Linotype" w:hAnsi="Palatino Linotype" w:cs="Palatino Linotype"/>
        </w:rPr>
        <w:t xml:space="preserve"> responde en sentido negativo, argumentando que esta información no se adjuntó en un inicio por error, haciendo hincapié que en ese </w:t>
      </w:r>
      <w:r w:rsidR="005A56F1" w:rsidRPr="00D5236D">
        <w:rPr>
          <w:rFonts w:ascii="Palatino Linotype" w:hAnsi="Palatino Linotype"/>
        </w:rPr>
        <w:lastRenderedPageBreak/>
        <w:t>Ayuntamiento, la Unidad de control y Bienestar animal es de reciente incorporación, además de ser un gobierno con una elección extraordinaria, por lo que se toma posesión en el cargo el día 9 de Julio de 2022. Por lo anterior muchas de las respuestas son negativas porque se encuentran en proceso.</w:t>
      </w:r>
    </w:p>
    <w:p w14:paraId="0605E0FC" w14:textId="63BB1D21" w:rsidR="004A3FAD" w:rsidRPr="00D5236D" w:rsidRDefault="004A3FAD" w:rsidP="00D5236D">
      <w:pPr>
        <w:spacing w:before="100" w:beforeAutospacing="1" w:after="100" w:afterAutospacing="1" w:line="360" w:lineRule="auto"/>
        <w:jc w:val="both"/>
        <w:rPr>
          <w:rFonts w:ascii="Palatino Linotype" w:eastAsiaTheme="minorEastAsia" w:hAnsi="Palatino Linotype" w:cstheme="minorBidi"/>
          <w:lang w:val="es-ES_tradnl"/>
        </w:rPr>
      </w:pPr>
      <w:r w:rsidRPr="00D5236D">
        <w:rPr>
          <w:rFonts w:ascii="Palatino Linotype" w:eastAsiaTheme="minorEastAsia" w:hAnsi="Palatino Linotype" w:cstheme="minorBidi"/>
          <w:lang w:val="es-ES_tradnl"/>
        </w:rPr>
        <w:t xml:space="preserve">Asimismo, no se omite comentar que respecto a las documentales remitida en informe justificado y del pronunciamiento por parte del </w:t>
      </w:r>
      <w:r w:rsidRPr="00D5236D">
        <w:rPr>
          <w:rFonts w:ascii="Palatino Linotype" w:eastAsiaTheme="minorEastAsia" w:hAnsi="Palatino Linotype" w:cstheme="minorBidi"/>
          <w:b/>
          <w:lang w:val="es-ES_tradnl"/>
        </w:rPr>
        <w:t>SUJETO OBLIGADO</w:t>
      </w:r>
      <w:r w:rsidRPr="00D5236D">
        <w:rPr>
          <w:rFonts w:ascii="Palatino Linotype" w:eastAsiaTheme="minorEastAsia" w:hAnsi="Palatino Linotype" w:cstheme="minorBidi"/>
          <w:lang w:val="es-ES_tradnl"/>
        </w:rPr>
        <w:t xml:space="preserve">, a fin de dar respuesta a la solicitud planteada, este Instituto no está facultado para manifestarse sobre la veracidad de la información proporcionada, pues este Órgano Garante conforme al artículo 36 de la </w:t>
      </w:r>
      <w:r w:rsidRPr="00D5236D">
        <w:rPr>
          <w:rFonts w:ascii="Palatino Linotype" w:hAnsi="Palatino Linotype" w:cs="Arial"/>
        </w:rPr>
        <w:t>Ley de Transparencia y Acceso a la Información Pública del Estado de México y Municipios</w:t>
      </w:r>
      <w:r w:rsidRPr="00D5236D">
        <w:rPr>
          <w:rFonts w:ascii="Palatino Linotype" w:eastAsiaTheme="minorEastAsia" w:hAnsi="Palatino Linotype" w:cstheme="minorBidi"/>
          <w:lang w:val="es-ES_tradnl"/>
        </w:rPr>
        <w:t>, no se encuentra facultado para pronunciarse acerca de la veracidad de la información remitida por los Sujetos Obligados.</w:t>
      </w:r>
    </w:p>
    <w:p w14:paraId="2A94E243" w14:textId="77777777" w:rsidR="004A3FAD" w:rsidRPr="00D5236D" w:rsidRDefault="004A3FAD" w:rsidP="00D5236D">
      <w:pPr>
        <w:spacing w:before="100" w:beforeAutospacing="1" w:after="100" w:afterAutospacing="1" w:line="360" w:lineRule="auto"/>
        <w:jc w:val="both"/>
        <w:rPr>
          <w:rFonts w:ascii="Palatino Linotype" w:eastAsiaTheme="minorEastAsia" w:hAnsi="Palatino Linotype" w:cs="Arial"/>
          <w:lang w:val="es-ES_tradnl"/>
        </w:rPr>
      </w:pPr>
      <w:r w:rsidRPr="00D5236D">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2CB8FF74" w14:textId="77777777" w:rsidR="004A3FAD" w:rsidRPr="00D5236D" w:rsidRDefault="004A3FAD" w:rsidP="00D5236D">
      <w:pPr>
        <w:spacing w:before="100" w:beforeAutospacing="1" w:after="100" w:afterAutospacing="1" w:line="276" w:lineRule="auto"/>
        <w:ind w:left="709" w:right="899"/>
        <w:jc w:val="both"/>
        <w:rPr>
          <w:rFonts w:ascii="Palatino Linotype" w:eastAsiaTheme="minorEastAsia" w:hAnsi="Palatino Linotype" w:cs="Arial"/>
          <w:b/>
          <w:i/>
          <w:sz w:val="22"/>
          <w:szCs w:val="20"/>
          <w:lang w:val="es-ES_tradnl"/>
        </w:rPr>
      </w:pPr>
      <w:r w:rsidRPr="00D5236D">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D5236D">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w:t>
      </w:r>
      <w:r w:rsidRPr="00D5236D">
        <w:rPr>
          <w:rFonts w:ascii="Palatino Linotype" w:eastAsiaTheme="minorEastAsia" w:hAnsi="Palatino Linotype" w:cs="Arial"/>
          <w:i/>
          <w:sz w:val="22"/>
          <w:szCs w:val="20"/>
          <w:lang w:val="es-ES_tradnl"/>
        </w:rPr>
        <w:lastRenderedPageBreak/>
        <w:t>la Información Pública Gubernamental no se prevé una causal que permita al Instituto Federal de Acceso a la Información y Protección de Datos conocer, vía recurso revisión, al respecto.</w:t>
      </w:r>
      <w:r w:rsidRPr="00D5236D">
        <w:rPr>
          <w:rFonts w:ascii="Palatino Linotype" w:eastAsiaTheme="minorEastAsia" w:hAnsi="Palatino Linotype" w:cs="Arial"/>
          <w:b/>
          <w:i/>
          <w:sz w:val="22"/>
          <w:szCs w:val="20"/>
          <w:lang w:val="es-ES_tradnl"/>
        </w:rPr>
        <w:t>”</w:t>
      </w:r>
      <w:r w:rsidRPr="00D5236D">
        <w:rPr>
          <w:rFonts w:ascii="Palatino Linotype" w:eastAsiaTheme="minorEastAsia" w:hAnsi="Palatino Linotype" w:cs="Arial"/>
          <w:i/>
          <w:sz w:val="22"/>
          <w:szCs w:val="20"/>
          <w:lang w:val="es-ES_tradnl"/>
        </w:rPr>
        <w:t xml:space="preserve"> (sic)</w:t>
      </w:r>
    </w:p>
    <w:p w14:paraId="06DBEB5A" w14:textId="22E334A2" w:rsidR="00DE4135" w:rsidRPr="00D5236D" w:rsidRDefault="00DE4135" w:rsidP="00D5236D">
      <w:pPr>
        <w:spacing w:before="280" w:after="280" w:line="360" w:lineRule="auto"/>
        <w:jc w:val="both"/>
        <w:rPr>
          <w:rFonts w:ascii="Palatino Linotype" w:eastAsia="Palatino Linotype" w:hAnsi="Palatino Linotype" w:cs="Palatino Linotype"/>
        </w:rPr>
      </w:pPr>
      <w:r w:rsidRPr="00D5236D">
        <w:rPr>
          <w:rFonts w:ascii="Palatino Linotype" w:eastAsia="Palatino Linotype" w:hAnsi="Palatino Linotype" w:cs="Palatino Linotype"/>
        </w:rPr>
        <w:t xml:space="preserve">Así en consecuencia, este Instituto determina que las razones o motivos esgrimidos por el particular en la interposición del Recurso de Revisión número </w:t>
      </w:r>
      <w:r w:rsidR="005A56F1" w:rsidRPr="00D5236D">
        <w:rPr>
          <w:rFonts w:ascii="Palatino Linotype" w:eastAsia="Palatino Linotype" w:hAnsi="Palatino Linotype" w:cs="Palatino Linotype"/>
          <w:b/>
        </w:rPr>
        <w:t>14227</w:t>
      </w:r>
      <w:r w:rsidRPr="00D5236D">
        <w:rPr>
          <w:rFonts w:ascii="Palatino Linotype" w:eastAsia="Palatino Linotype" w:hAnsi="Palatino Linotype" w:cs="Palatino Linotype"/>
          <w:b/>
        </w:rPr>
        <w:t>/INFOEM/IP/RR/2022</w:t>
      </w:r>
      <w:r w:rsidRPr="00D5236D">
        <w:rPr>
          <w:rFonts w:ascii="Palatino Linotype" w:eastAsia="Palatino Linotype" w:hAnsi="Palatino Linotype" w:cs="Palatino Linotype"/>
        </w:rPr>
        <w:t xml:space="preserve"> devienen fundados y por tanto se </w:t>
      </w:r>
      <w:r w:rsidR="005A56F1" w:rsidRPr="00D5236D">
        <w:rPr>
          <w:rFonts w:ascii="Palatino Linotype" w:eastAsia="Palatino Linotype" w:hAnsi="Palatino Linotype" w:cs="Palatino Linotype"/>
          <w:b/>
        </w:rPr>
        <w:t>MODIFICA</w:t>
      </w:r>
      <w:r w:rsidRPr="00D5236D">
        <w:rPr>
          <w:rFonts w:ascii="Palatino Linotype" w:eastAsia="Palatino Linotype" w:hAnsi="Palatino Linotype" w:cs="Palatino Linotype"/>
          <w:b/>
        </w:rPr>
        <w:t xml:space="preserve"> </w:t>
      </w:r>
      <w:r w:rsidRPr="00D5236D">
        <w:rPr>
          <w:rFonts w:ascii="Palatino Linotype" w:eastAsia="Palatino Linotype" w:hAnsi="Palatino Linotype" w:cs="Palatino Linotype"/>
        </w:rPr>
        <w:t xml:space="preserve">la respuesta del </w:t>
      </w:r>
      <w:r w:rsidRPr="00D5236D">
        <w:rPr>
          <w:rFonts w:ascii="Palatino Linotype" w:eastAsia="Palatino Linotype" w:hAnsi="Palatino Linotype" w:cs="Palatino Linotype"/>
          <w:b/>
        </w:rPr>
        <w:t>SUJETO OBLIGADO y</w:t>
      </w:r>
      <w:r w:rsidRPr="00D5236D">
        <w:rPr>
          <w:rFonts w:ascii="Palatino Linotype" w:eastAsia="Palatino Linotype" w:hAnsi="Palatino Linotype" w:cs="Palatino Linotype"/>
        </w:rPr>
        <w:t xml:space="preserve"> se le ordena que</w:t>
      </w:r>
      <w:r w:rsidRPr="00D5236D">
        <w:rPr>
          <w:rFonts w:ascii="Palatino Linotype" w:eastAsia="Palatino Linotype" w:hAnsi="Palatino Linotype" w:cs="Palatino Linotype"/>
          <w:b/>
        </w:rPr>
        <w:t xml:space="preserve"> </w:t>
      </w:r>
      <w:r w:rsidRPr="00D5236D">
        <w:rPr>
          <w:rFonts w:ascii="Palatino Linotype" w:eastAsia="Palatino Linotype" w:hAnsi="Palatino Linotype" w:cs="Palatino Linotype"/>
        </w:rPr>
        <w:t xml:space="preserve">lleve a cabo una búsqueda exhaustiva y razonable del soporte documental de ser necesario en versión pública, donde conste vigente al </w:t>
      </w:r>
      <w:r w:rsidR="00703581" w:rsidRPr="00D5236D">
        <w:rPr>
          <w:rFonts w:ascii="Palatino Linotype" w:hAnsi="Palatino Linotype"/>
          <w:b/>
          <w:lang w:val="es-ES"/>
        </w:rPr>
        <w:t xml:space="preserve">doce de agosto de </w:t>
      </w:r>
      <w:r w:rsidR="00703581" w:rsidRPr="00D5236D">
        <w:rPr>
          <w:rFonts w:ascii="Palatino Linotype" w:hAnsi="Palatino Linotype"/>
          <w:b/>
          <w:bCs/>
          <w:lang w:val="es-ES"/>
        </w:rPr>
        <w:t>dos mil veintidós</w:t>
      </w:r>
      <w:r w:rsidRPr="00D5236D">
        <w:rPr>
          <w:rFonts w:ascii="Palatino Linotype" w:eastAsia="Palatino Linotype" w:hAnsi="Palatino Linotype" w:cs="Palatino Linotype"/>
        </w:rPr>
        <w:t xml:space="preserve"> lo siguiente:</w:t>
      </w:r>
    </w:p>
    <w:p w14:paraId="3DE08BCD" w14:textId="77777777" w:rsidR="00DE4135" w:rsidRPr="00D5236D" w:rsidRDefault="00DE4135" w:rsidP="00D5236D">
      <w:pPr>
        <w:numPr>
          <w:ilvl w:val="0"/>
          <w:numId w:val="39"/>
        </w:numPr>
        <w:spacing w:before="280" w:line="360" w:lineRule="auto"/>
        <w:jc w:val="both"/>
        <w:rPr>
          <w:rFonts w:ascii="Palatino Linotype" w:eastAsia="Palatino Linotype" w:hAnsi="Palatino Linotype" w:cs="Palatino Linotype"/>
        </w:rPr>
      </w:pPr>
      <w:r w:rsidRPr="00D5236D">
        <w:rPr>
          <w:rFonts w:ascii="Palatino Linotype" w:eastAsia="Palatino Linotype" w:hAnsi="Palatino Linotype" w:cs="Palatino Linotype"/>
        </w:rPr>
        <w:t xml:space="preserve">Respecto de la Unidad Municipal de Control y Bienestar Animal: </w:t>
      </w:r>
    </w:p>
    <w:p w14:paraId="004BD558" w14:textId="77777777" w:rsidR="00DE4135" w:rsidRPr="00D5236D" w:rsidRDefault="00DE4135" w:rsidP="00D5236D">
      <w:pPr>
        <w:numPr>
          <w:ilvl w:val="1"/>
          <w:numId w:val="39"/>
        </w:numPr>
        <w:spacing w:line="360" w:lineRule="auto"/>
        <w:jc w:val="both"/>
        <w:rPr>
          <w:rFonts w:ascii="Palatino Linotype" w:eastAsia="Palatino Linotype" w:hAnsi="Palatino Linotype" w:cs="Palatino Linotype"/>
        </w:rPr>
      </w:pPr>
      <w:r w:rsidRPr="00D5236D">
        <w:rPr>
          <w:rFonts w:ascii="Palatino Linotype" w:eastAsia="Palatino Linotype" w:hAnsi="Palatino Linotype" w:cs="Palatino Linotype"/>
        </w:rPr>
        <w:t xml:space="preserve">Acta de cabildo mediante la cual se aprobó su creación </w:t>
      </w:r>
    </w:p>
    <w:p w14:paraId="78444E55" w14:textId="77777777" w:rsidR="00DE4135" w:rsidRPr="00D5236D" w:rsidRDefault="00DE4135" w:rsidP="00D5236D">
      <w:pPr>
        <w:numPr>
          <w:ilvl w:val="1"/>
          <w:numId w:val="39"/>
        </w:numPr>
        <w:spacing w:line="360" w:lineRule="auto"/>
        <w:jc w:val="both"/>
        <w:rPr>
          <w:rFonts w:ascii="Palatino Linotype" w:eastAsia="Palatino Linotype" w:hAnsi="Palatino Linotype" w:cs="Palatino Linotype"/>
        </w:rPr>
      </w:pPr>
      <w:r w:rsidRPr="00D5236D">
        <w:rPr>
          <w:rFonts w:ascii="Palatino Linotype" w:eastAsia="Palatino Linotype" w:hAnsi="Palatino Linotype" w:cs="Palatino Linotype"/>
        </w:rPr>
        <w:t>Partida presupuestal destinada para el funcionamiento;</w:t>
      </w:r>
    </w:p>
    <w:p w14:paraId="6F7E0A04" w14:textId="77777777" w:rsidR="00DE4135" w:rsidRPr="00D5236D" w:rsidRDefault="00DE4135" w:rsidP="00D5236D">
      <w:pPr>
        <w:numPr>
          <w:ilvl w:val="1"/>
          <w:numId w:val="39"/>
        </w:numPr>
        <w:spacing w:line="360" w:lineRule="auto"/>
        <w:jc w:val="both"/>
        <w:rPr>
          <w:rFonts w:ascii="Palatino Linotype" w:eastAsia="Palatino Linotype" w:hAnsi="Palatino Linotype" w:cs="Palatino Linotype"/>
        </w:rPr>
      </w:pPr>
      <w:r w:rsidRPr="00D5236D">
        <w:rPr>
          <w:rFonts w:ascii="Palatino Linotype" w:eastAsia="Palatino Linotype" w:hAnsi="Palatino Linotype" w:cs="Palatino Linotype"/>
        </w:rPr>
        <w:t>Actividades desarrolladas;</w:t>
      </w:r>
    </w:p>
    <w:p w14:paraId="51531C56" w14:textId="77777777" w:rsidR="00DE4135" w:rsidRPr="00D5236D" w:rsidRDefault="00DE4135" w:rsidP="00D5236D">
      <w:pPr>
        <w:numPr>
          <w:ilvl w:val="1"/>
          <w:numId w:val="39"/>
        </w:numPr>
        <w:spacing w:line="360" w:lineRule="auto"/>
        <w:jc w:val="both"/>
        <w:rPr>
          <w:rFonts w:ascii="Palatino Linotype" w:eastAsia="Palatino Linotype" w:hAnsi="Palatino Linotype" w:cs="Palatino Linotype"/>
        </w:rPr>
      </w:pPr>
      <w:r w:rsidRPr="00D5236D">
        <w:rPr>
          <w:rFonts w:ascii="Palatino Linotype" w:eastAsia="Palatino Linotype" w:hAnsi="Palatino Linotype" w:cs="Palatino Linotype"/>
        </w:rPr>
        <w:t>Número de esterilizaciones mensuales realizadas;</w:t>
      </w:r>
    </w:p>
    <w:p w14:paraId="7C72E3D5" w14:textId="77777777" w:rsidR="00DE4135" w:rsidRPr="00D5236D" w:rsidRDefault="00DE4135" w:rsidP="00D5236D">
      <w:pPr>
        <w:numPr>
          <w:ilvl w:val="1"/>
          <w:numId w:val="39"/>
        </w:numPr>
        <w:spacing w:line="360" w:lineRule="auto"/>
        <w:jc w:val="both"/>
        <w:rPr>
          <w:rFonts w:ascii="Palatino Linotype" w:eastAsia="Palatino Linotype" w:hAnsi="Palatino Linotype" w:cs="Palatino Linotype"/>
        </w:rPr>
      </w:pPr>
      <w:r w:rsidRPr="00D5236D">
        <w:rPr>
          <w:rFonts w:ascii="Palatino Linotype" w:eastAsia="Palatino Linotype" w:hAnsi="Palatino Linotype" w:cs="Palatino Linotype"/>
        </w:rPr>
        <w:t>Número de servicios otorgados del primero de enero al once de agosto de dos mil veintidós;</w:t>
      </w:r>
    </w:p>
    <w:p w14:paraId="5E9B655A" w14:textId="77777777" w:rsidR="00DE4135" w:rsidRPr="00D5236D" w:rsidRDefault="00DE4135" w:rsidP="00D5236D">
      <w:pPr>
        <w:numPr>
          <w:ilvl w:val="1"/>
          <w:numId w:val="39"/>
        </w:numPr>
        <w:spacing w:line="360" w:lineRule="auto"/>
        <w:jc w:val="both"/>
        <w:rPr>
          <w:rFonts w:ascii="Palatino Linotype" w:eastAsia="Palatino Linotype" w:hAnsi="Palatino Linotype" w:cs="Palatino Linotype"/>
        </w:rPr>
      </w:pPr>
      <w:r w:rsidRPr="00D5236D">
        <w:rPr>
          <w:rFonts w:ascii="Palatino Linotype" w:eastAsia="Palatino Linotype" w:hAnsi="Palatino Linotype" w:cs="Palatino Linotype"/>
        </w:rPr>
        <w:t>Servidores públicos adscritos;</w:t>
      </w:r>
    </w:p>
    <w:p w14:paraId="0A8C1B05" w14:textId="77777777" w:rsidR="00DE4135" w:rsidRPr="00D5236D" w:rsidRDefault="00DE4135" w:rsidP="00D5236D">
      <w:pPr>
        <w:numPr>
          <w:ilvl w:val="1"/>
          <w:numId w:val="39"/>
        </w:numPr>
        <w:spacing w:line="360" w:lineRule="auto"/>
        <w:jc w:val="both"/>
        <w:rPr>
          <w:rFonts w:ascii="Palatino Linotype" w:eastAsia="Palatino Linotype" w:hAnsi="Palatino Linotype" w:cs="Palatino Linotype"/>
        </w:rPr>
      </w:pPr>
      <w:r w:rsidRPr="00D5236D">
        <w:rPr>
          <w:rFonts w:ascii="Palatino Linotype" w:eastAsia="Palatino Linotype" w:hAnsi="Palatino Linotype" w:cs="Palatino Linotype"/>
        </w:rPr>
        <w:t xml:space="preserve">Capacitaciones otorgadas al personal de la Unidad. </w:t>
      </w:r>
    </w:p>
    <w:p w14:paraId="3BF542D1" w14:textId="77777777" w:rsidR="00DE4135" w:rsidRPr="00D5236D" w:rsidRDefault="00DE4135" w:rsidP="00D5236D">
      <w:pPr>
        <w:numPr>
          <w:ilvl w:val="1"/>
          <w:numId w:val="39"/>
        </w:numPr>
        <w:spacing w:line="360" w:lineRule="auto"/>
        <w:jc w:val="both"/>
        <w:rPr>
          <w:rFonts w:ascii="Palatino Linotype" w:eastAsia="Palatino Linotype" w:hAnsi="Palatino Linotype" w:cs="Palatino Linotype"/>
        </w:rPr>
      </w:pPr>
      <w:r w:rsidRPr="00D5236D">
        <w:rPr>
          <w:rFonts w:ascii="Palatino Linotype" w:eastAsia="Palatino Linotype" w:hAnsi="Palatino Linotype" w:cs="Palatino Linotype"/>
        </w:rPr>
        <w:t>Código de Bioética vigente;</w:t>
      </w:r>
    </w:p>
    <w:p w14:paraId="4B112803" w14:textId="77777777" w:rsidR="00DE4135" w:rsidRPr="00D5236D" w:rsidRDefault="00DE4135" w:rsidP="00D5236D">
      <w:pPr>
        <w:numPr>
          <w:ilvl w:val="1"/>
          <w:numId w:val="39"/>
        </w:numPr>
        <w:spacing w:line="360" w:lineRule="auto"/>
        <w:jc w:val="both"/>
        <w:rPr>
          <w:rFonts w:ascii="Palatino Linotype" w:eastAsia="Palatino Linotype" w:hAnsi="Palatino Linotype" w:cs="Palatino Linotype"/>
        </w:rPr>
      </w:pPr>
      <w:r w:rsidRPr="00D5236D">
        <w:rPr>
          <w:rFonts w:ascii="Palatino Linotype" w:eastAsia="Palatino Linotype" w:hAnsi="Palatino Linotype" w:cs="Palatino Linotype"/>
        </w:rPr>
        <w:t>Integración de la Sociedad Civil y Empresarial, en los del área;</w:t>
      </w:r>
    </w:p>
    <w:p w14:paraId="6C38DDFE" w14:textId="77777777" w:rsidR="00DE4135" w:rsidRPr="00D5236D" w:rsidRDefault="00DE4135" w:rsidP="00D5236D">
      <w:pPr>
        <w:numPr>
          <w:ilvl w:val="1"/>
          <w:numId w:val="39"/>
        </w:numPr>
        <w:spacing w:line="360" w:lineRule="auto"/>
        <w:jc w:val="both"/>
        <w:rPr>
          <w:rFonts w:ascii="Palatino Linotype" w:eastAsia="Palatino Linotype" w:hAnsi="Palatino Linotype" w:cs="Palatino Linotype"/>
        </w:rPr>
      </w:pPr>
      <w:r w:rsidRPr="00D5236D">
        <w:rPr>
          <w:rFonts w:ascii="Palatino Linotype" w:eastAsia="Palatino Linotype" w:hAnsi="Palatino Linotype" w:cs="Palatino Linotype"/>
        </w:rPr>
        <w:t>Vacantes en el Centro de Bienestar Animal;</w:t>
      </w:r>
    </w:p>
    <w:p w14:paraId="5CA9507C" w14:textId="77777777" w:rsidR="00DE4135" w:rsidRPr="00D5236D" w:rsidRDefault="00DE4135" w:rsidP="00D5236D">
      <w:pPr>
        <w:numPr>
          <w:ilvl w:val="1"/>
          <w:numId w:val="39"/>
        </w:numPr>
        <w:spacing w:line="360" w:lineRule="auto"/>
        <w:jc w:val="both"/>
        <w:rPr>
          <w:rFonts w:ascii="Palatino Linotype" w:eastAsia="Palatino Linotype" w:hAnsi="Palatino Linotype" w:cs="Palatino Linotype"/>
        </w:rPr>
      </w:pPr>
      <w:r w:rsidRPr="00D5236D">
        <w:rPr>
          <w:rFonts w:ascii="Palatino Linotype" w:eastAsia="Palatino Linotype" w:hAnsi="Palatino Linotype" w:cs="Palatino Linotype"/>
        </w:rPr>
        <w:t>Costo de los servicios brindados en el Centro mencionado;</w:t>
      </w:r>
    </w:p>
    <w:p w14:paraId="66817E96" w14:textId="77777777" w:rsidR="00DE4135" w:rsidRPr="00D5236D" w:rsidRDefault="00DE4135" w:rsidP="00D5236D">
      <w:pPr>
        <w:numPr>
          <w:ilvl w:val="1"/>
          <w:numId w:val="39"/>
        </w:numPr>
        <w:spacing w:line="360" w:lineRule="auto"/>
        <w:jc w:val="both"/>
        <w:rPr>
          <w:rFonts w:ascii="Palatino Linotype" w:eastAsia="Palatino Linotype" w:hAnsi="Palatino Linotype" w:cs="Palatino Linotype"/>
        </w:rPr>
      </w:pPr>
      <w:r w:rsidRPr="00D5236D">
        <w:rPr>
          <w:rFonts w:ascii="Palatino Linotype" w:eastAsia="Palatino Linotype" w:hAnsi="Palatino Linotype" w:cs="Palatino Linotype"/>
        </w:rPr>
        <w:t>Medios de comunicación para difundir los programas de Control y Bienestar Animal;</w:t>
      </w:r>
    </w:p>
    <w:p w14:paraId="10E21CA8" w14:textId="77777777" w:rsidR="00DE4135" w:rsidRPr="00D5236D" w:rsidRDefault="00DE4135" w:rsidP="00D5236D">
      <w:pPr>
        <w:numPr>
          <w:ilvl w:val="1"/>
          <w:numId w:val="39"/>
        </w:numPr>
        <w:spacing w:line="360" w:lineRule="auto"/>
        <w:jc w:val="both"/>
        <w:rPr>
          <w:rFonts w:ascii="Palatino Linotype" w:eastAsia="Palatino Linotype" w:hAnsi="Palatino Linotype" w:cs="Palatino Linotype"/>
        </w:rPr>
      </w:pPr>
      <w:r w:rsidRPr="00D5236D">
        <w:rPr>
          <w:rFonts w:ascii="Palatino Linotype" w:eastAsia="Palatino Linotype" w:hAnsi="Palatino Linotype" w:cs="Palatino Linotype"/>
        </w:rPr>
        <w:lastRenderedPageBreak/>
        <w:t>Protocolo para la atención a los reportes de maltrato animal;</w:t>
      </w:r>
    </w:p>
    <w:p w14:paraId="3697886C" w14:textId="77777777" w:rsidR="005A56F1" w:rsidRPr="00D5236D" w:rsidRDefault="005A56F1" w:rsidP="00D5236D">
      <w:pPr>
        <w:spacing w:line="360" w:lineRule="auto"/>
        <w:ind w:left="1440"/>
        <w:jc w:val="both"/>
        <w:rPr>
          <w:rFonts w:ascii="Palatino Linotype" w:eastAsia="Palatino Linotype" w:hAnsi="Palatino Linotype" w:cs="Palatino Linotype"/>
        </w:rPr>
      </w:pPr>
    </w:p>
    <w:p w14:paraId="492CDBCC" w14:textId="77777777" w:rsidR="00DE4135" w:rsidRPr="00D5236D" w:rsidRDefault="00DE4135" w:rsidP="00D5236D">
      <w:pPr>
        <w:numPr>
          <w:ilvl w:val="0"/>
          <w:numId w:val="39"/>
        </w:numPr>
        <w:spacing w:line="360" w:lineRule="auto"/>
        <w:jc w:val="both"/>
        <w:rPr>
          <w:rFonts w:ascii="Palatino Linotype" w:eastAsia="Palatino Linotype" w:hAnsi="Palatino Linotype" w:cs="Palatino Linotype"/>
        </w:rPr>
      </w:pPr>
      <w:r w:rsidRPr="00D5236D">
        <w:rPr>
          <w:rFonts w:ascii="Palatino Linotype" w:eastAsia="Palatino Linotype" w:hAnsi="Palatino Linotype" w:cs="Palatino Linotype"/>
        </w:rPr>
        <w:t>Respecto del Consejo Municipal de Control y Bienestar Animal de</w:t>
      </w:r>
    </w:p>
    <w:p w14:paraId="58F8EF55" w14:textId="77777777" w:rsidR="00DE4135" w:rsidRPr="00D5236D" w:rsidRDefault="00DE4135" w:rsidP="00D5236D">
      <w:pPr>
        <w:numPr>
          <w:ilvl w:val="1"/>
          <w:numId w:val="39"/>
        </w:numPr>
        <w:spacing w:line="360" w:lineRule="auto"/>
        <w:jc w:val="both"/>
        <w:rPr>
          <w:rFonts w:ascii="Palatino Linotype" w:eastAsia="Palatino Linotype" w:hAnsi="Palatino Linotype" w:cs="Palatino Linotype"/>
        </w:rPr>
      </w:pPr>
      <w:r w:rsidRPr="00D5236D">
        <w:rPr>
          <w:rFonts w:ascii="Palatino Linotype" w:eastAsia="Palatino Linotype" w:hAnsi="Palatino Linotype" w:cs="Palatino Linotype"/>
        </w:rPr>
        <w:t xml:space="preserve">Acta de Integración </w:t>
      </w:r>
    </w:p>
    <w:p w14:paraId="610281FE" w14:textId="77777777" w:rsidR="00DE4135" w:rsidRPr="00D5236D" w:rsidRDefault="00DE4135" w:rsidP="00D5236D">
      <w:pPr>
        <w:numPr>
          <w:ilvl w:val="1"/>
          <w:numId w:val="39"/>
        </w:numPr>
        <w:spacing w:line="360" w:lineRule="auto"/>
        <w:jc w:val="both"/>
        <w:rPr>
          <w:rFonts w:ascii="Palatino Linotype" w:eastAsia="Palatino Linotype" w:hAnsi="Palatino Linotype" w:cs="Palatino Linotype"/>
        </w:rPr>
      </w:pPr>
      <w:r w:rsidRPr="00D5236D">
        <w:rPr>
          <w:rFonts w:ascii="Palatino Linotype" w:eastAsia="Palatino Linotype" w:hAnsi="Palatino Linotype" w:cs="Palatino Linotype"/>
        </w:rPr>
        <w:t xml:space="preserve">Nombre de los Integrantes </w:t>
      </w:r>
    </w:p>
    <w:p w14:paraId="3841DF9D" w14:textId="77777777" w:rsidR="00DE4135" w:rsidRPr="00D5236D" w:rsidRDefault="00DE4135" w:rsidP="00D5236D">
      <w:pPr>
        <w:numPr>
          <w:ilvl w:val="1"/>
          <w:numId w:val="39"/>
        </w:numPr>
        <w:spacing w:line="360" w:lineRule="auto"/>
        <w:jc w:val="both"/>
        <w:rPr>
          <w:rFonts w:ascii="Palatino Linotype" w:eastAsia="Palatino Linotype" w:hAnsi="Palatino Linotype" w:cs="Palatino Linotype"/>
          <w:sz w:val="26"/>
          <w:szCs w:val="26"/>
        </w:rPr>
      </w:pPr>
      <w:r w:rsidRPr="00D5236D">
        <w:rPr>
          <w:rFonts w:ascii="Palatino Linotype" w:eastAsia="Palatino Linotype" w:hAnsi="Palatino Linotype" w:cs="Palatino Linotype"/>
        </w:rPr>
        <w:t>Acta de Cabildo mediante la cual se aprobó su creación;</w:t>
      </w:r>
    </w:p>
    <w:p w14:paraId="522C6AEB" w14:textId="77777777" w:rsidR="00DE4135" w:rsidRPr="00D5236D" w:rsidRDefault="00DE4135" w:rsidP="00D5236D">
      <w:pPr>
        <w:numPr>
          <w:ilvl w:val="1"/>
          <w:numId w:val="39"/>
        </w:numPr>
        <w:spacing w:after="280" w:line="360" w:lineRule="auto"/>
        <w:jc w:val="both"/>
        <w:rPr>
          <w:rFonts w:ascii="Palatino Linotype" w:eastAsia="Palatino Linotype" w:hAnsi="Palatino Linotype" w:cs="Palatino Linotype"/>
        </w:rPr>
      </w:pPr>
      <w:r w:rsidRPr="00D5236D">
        <w:rPr>
          <w:rFonts w:ascii="Palatino Linotype" w:eastAsia="Palatino Linotype" w:hAnsi="Palatino Linotype" w:cs="Palatino Linotype"/>
        </w:rPr>
        <w:t xml:space="preserve">Plan de trabajo </w:t>
      </w:r>
    </w:p>
    <w:p w14:paraId="58A3D421" w14:textId="77777777" w:rsidR="0013282F" w:rsidRPr="00D5236D" w:rsidRDefault="0013282F" w:rsidP="00D5236D">
      <w:pPr>
        <w:spacing w:before="240" w:after="240" w:line="360" w:lineRule="auto"/>
        <w:jc w:val="both"/>
        <w:rPr>
          <w:rFonts w:ascii="Palatino Linotype" w:eastAsia="Palatino Linotype" w:hAnsi="Palatino Linotype" w:cs="Palatino Linotype"/>
        </w:rPr>
      </w:pPr>
    </w:p>
    <w:p w14:paraId="50C1DD75" w14:textId="7D7A6E45" w:rsidR="0013282F" w:rsidRPr="00D5236D" w:rsidRDefault="0013282F" w:rsidP="00D5236D">
      <w:pPr>
        <w:spacing w:line="360" w:lineRule="auto"/>
        <w:jc w:val="both"/>
        <w:rPr>
          <w:rFonts w:ascii="Palatino Linotype" w:eastAsia="Calibri" w:hAnsi="Palatino Linotype"/>
          <w:sz w:val="22"/>
          <w:szCs w:val="22"/>
          <w:lang w:eastAsia="en-US"/>
        </w:rPr>
      </w:pPr>
      <w:r w:rsidRPr="00D5236D">
        <w:rPr>
          <w:rFonts w:ascii="Palatino Linotype" w:eastAsia="Palatino Linotype" w:hAnsi="Palatino Linotype" w:cs="Palatino Linotype"/>
          <w:sz w:val="22"/>
          <w:szCs w:val="22"/>
        </w:rPr>
        <w:t>No se omite señalar que en el caso de que una vez realizada la búsqueda no obre la información por no haberse conformado el Consejo referidos en la solicitud, bastará con que EL SUJETO OBLIGADO lo manifiesta de forma fundada y motivada</w:t>
      </w:r>
      <w:r w:rsidRPr="00D5236D">
        <w:rPr>
          <w:rFonts w:ascii="Palatino Linotype" w:eastAsia="Calibri" w:hAnsi="Palatino Linotype"/>
          <w:sz w:val="22"/>
          <w:szCs w:val="22"/>
          <w:lang w:eastAsia="en-US"/>
        </w:rPr>
        <w:t>.</w:t>
      </w:r>
    </w:p>
    <w:p w14:paraId="5CE548C6" w14:textId="77777777" w:rsidR="0013282F" w:rsidRPr="00D5236D" w:rsidRDefault="0013282F" w:rsidP="00D5236D">
      <w:pPr>
        <w:spacing w:line="360" w:lineRule="auto"/>
        <w:jc w:val="both"/>
        <w:rPr>
          <w:rFonts w:ascii="Palatino Linotype" w:eastAsia="Calibri" w:hAnsi="Palatino Linotype"/>
          <w:sz w:val="22"/>
          <w:szCs w:val="22"/>
          <w:lang w:eastAsia="en-US"/>
        </w:rPr>
      </w:pPr>
    </w:p>
    <w:p w14:paraId="5BBFD003" w14:textId="200DE974" w:rsidR="00DE4135" w:rsidRPr="00D5236D" w:rsidRDefault="003B1828" w:rsidP="00D5236D">
      <w:pPr>
        <w:spacing w:before="240" w:after="240" w:line="360" w:lineRule="auto"/>
        <w:jc w:val="both"/>
        <w:rPr>
          <w:rFonts w:ascii="Palatino Linotype" w:eastAsia="Palatino Linotype" w:hAnsi="Palatino Linotype" w:cs="Palatino Linotype"/>
        </w:rPr>
      </w:pPr>
      <w:r w:rsidRPr="00D5236D">
        <w:rPr>
          <w:rFonts w:ascii="Palatino Linotype" w:eastAsia="Palatino Linotype" w:hAnsi="Palatino Linotype" w:cs="Palatino Linotype"/>
        </w:rPr>
        <w:t>Ahora bien</w:t>
      </w:r>
      <w:r w:rsidR="00DE4135" w:rsidRPr="00D5236D">
        <w:rPr>
          <w:rFonts w:ascii="Palatino Linotype" w:eastAsia="Palatino Linotype" w:hAnsi="Palatino Linotype" w:cs="Palatino Linotype"/>
        </w:rPr>
        <w:t xml:space="preserve">, en caso de que fuese necesaria la versión pública de los documentos que se ordenan, en términos del artículo 143 de la Ley de Transparencia y Acceso a la Información Pública del Estado de México y Municipios, deberá omitirse, eliminarse o suprimirse la información </w:t>
      </w:r>
      <w:r w:rsidR="00DE4135" w:rsidRPr="00D5236D">
        <w:rPr>
          <w:rFonts w:ascii="Palatino Linotype" w:eastAsia="Palatino Linotype" w:hAnsi="Palatino Linotype" w:cs="Palatino Linotype"/>
          <w:b/>
        </w:rPr>
        <w:t>confidencial</w:t>
      </w:r>
      <w:r w:rsidR="00DE4135" w:rsidRPr="00D5236D">
        <w:rPr>
          <w:rFonts w:ascii="Palatino Linotype" w:eastAsia="Palatino Linotype" w:hAnsi="Palatino Linotype" w:cs="Palatino Linotype"/>
        </w:rPr>
        <w:t xml:space="preserve">. </w:t>
      </w:r>
    </w:p>
    <w:p w14:paraId="689BD9DB" w14:textId="77777777" w:rsidR="00DE4135" w:rsidRPr="00D5236D" w:rsidRDefault="00DE4135" w:rsidP="00D5236D">
      <w:pPr>
        <w:spacing w:line="360" w:lineRule="auto"/>
        <w:jc w:val="both"/>
        <w:rPr>
          <w:rFonts w:ascii="Palatino Linotype" w:eastAsia="Palatino Linotype" w:hAnsi="Palatino Linotype" w:cs="Palatino Linotype"/>
        </w:rPr>
      </w:pPr>
      <w:r w:rsidRPr="00D5236D">
        <w:rPr>
          <w:rFonts w:ascii="Palatino Linotype" w:eastAsia="Palatino Linotype" w:hAnsi="Palatino Linotype" w:cs="Palatino Linotype"/>
        </w:rPr>
        <w:t xml:space="preserve">En ese sentido, sólo podrán ser testados los datos que actualicen las hipótesis normativas previstas en dicho precepto legal, y deberá procederse a su clasificación mediante las formalidades de Ley, es decir, que el Comité de Transparencia del </w:t>
      </w:r>
      <w:r w:rsidRPr="00D5236D">
        <w:rPr>
          <w:rFonts w:ascii="Palatino Linotype" w:eastAsia="Palatino Linotype" w:hAnsi="Palatino Linotype" w:cs="Palatino Linotype"/>
          <w:b/>
        </w:rPr>
        <w:t>SUJETO OBLIGADO</w:t>
      </w:r>
      <w:r w:rsidRPr="00D5236D">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w:t>
      </w:r>
      <w:r w:rsidRPr="00D5236D">
        <w:rPr>
          <w:rFonts w:ascii="Palatino Linotype" w:eastAsia="Palatino Linotype" w:hAnsi="Palatino Linotype" w:cs="Palatino Linotype"/>
        </w:rPr>
        <w:lastRenderedPageBreak/>
        <w:t>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3E018D70" w14:textId="77777777" w:rsidR="00DE4135" w:rsidRPr="00D5236D" w:rsidRDefault="00DE4135" w:rsidP="00D5236D">
      <w:pPr>
        <w:spacing w:line="360" w:lineRule="auto"/>
        <w:jc w:val="both"/>
        <w:rPr>
          <w:rFonts w:ascii="Palatino Linotype" w:eastAsia="Palatino Linotype" w:hAnsi="Palatino Linotype" w:cs="Palatino Linotype"/>
        </w:rPr>
      </w:pPr>
    </w:p>
    <w:p w14:paraId="5C9BC439" w14:textId="77777777" w:rsidR="00DE4135" w:rsidRPr="00D5236D" w:rsidRDefault="00DE4135" w:rsidP="00D5236D">
      <w:pPr>
        <w:spacing w:line="360" w:lineRule="auto"/>
        <w:jc w:val="both"/>
        <w:rPr>
          <w:rFonts w:ascii="Palatino Linotype" w:eastAsia="Palatino Linotype" w:hAnsi="Palatino Linotype" w:cs="Palatino Linotype"/>
        </w:rPr>
      </w:pPr>
      <w:r w:rsidRPr="00D5236D">
        <w:rPr>
          <w:rFonts w:ascii="Palatino Linotype" w:eastAsia="Palatino Linotype" w:hAnsi="Palatino Linotype" w:cs="Palatino Linotype"/>
        </w:rPr>
        <w:t xml:space="preserve">Por ende, </w:t>
      </w:r>
      <w:r w:rsidRPr="00D5236D">
        <w:rPr>
          <w:rFonts w:ascii="Palatino Linotype" w:eastAsia="Palatino Linotype" w:hAnsi="Palatino Linotype" w:cs="Palatino Linotype"/>
          <w:b/>
        </w:rPr>
        <w:t>EL SUJETO OBLIGADO</w:t>
      </w:r>
      <w:r w:rsidRPr="00D5236D">
        <w:rPr>
          <w:rFonts w:ascii="Palatino Linotype" w:eastAsia="Palatino Linotype" w:hAnsi="Palatino Linotype" w:cs="Palatino Linotype"/>
        </w:rPr>
        <w:t xml:space="preserve"> 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EC3A3EF" w14:textId="77777777" w:rsidR="00DE4135" w:rsidRPr="00D5236D" w:rsidRDefault="00DE4135" w:rsidP="00D5236D">
      <w:pPr>
        <w:ind w:left="851" w:right="902"/>
        <w:jc w:val="center"/>
        <w:rPr>
          <w:rFonts w:ascii="Palatino Linotype" w:eastAsia="Palatino Linotype" w:hAnsi="Palatino Linotype" w:cs="Palatino Linotype"/>
          <w:b/>
          <w:i/>
          <w:sz w:val="22"/>
          <w:szCs w:val="22"/>
        </w:rPr>
      </w:pPr>
      <w:r w:rsidRPr="00D5236D">
        <w:rPr>
          <w:rFonts w:ascii="Palatino Linotype" w:eastAsia="Palatino Linotype" w:hAnsi="Palatino Linotype" w:cs="Palatino Linotype"/>
          <w:b/>
          <w:i/>
          <w:sz w:val="22"/>
          <w:szCs w:val="22"/>
        </w:rPr>
        <w:t>Ley de Transparencia y Acceso a la Información Pública del Estado de México y Municipios</w:t>
      </w:r>
    </w:p>
    <w:p w14:paraId="1274F0E0" w14:textId="77777777" w:rsidR="00DE4135" w:rsidRPr="00D5236D" w:rsidRDefault="00DE4135" w:rsidP="00D5236D">
      <w:pPr>
        <w:ind w:left="851" w:right="902"/>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i/>
          <w:sz w:val="22"/>
          <w:szCs w:val="22"/>
        </w:rPr>
        <w:t>“</w:t>
      </w:r>
      <w:r w:rsidRPr="00D5236D">
        <w:rPr>
          <w:rFonts w:ascii="Palatino Linotype" w:eastAsia="Palatino Linotype" w:hAnsi="Palatino Linotype" w:cs="Palatino Linotype"/>
          <w:b/>
          <w:i/>
          <w:sz w:val="22"/>
          <w:szCs w:val="22"/>
        </w:rPr>
        <w:t xml:space="preserve">Artículo 49. </w:t>
      </w:r>
      <w:r w:rsidRPr="00D5236D">
        <w:rPr>
          <w:rFonts w:ascii="Palatino Linotype" w:eastAsia="Palatino Linotype" w:hAnsi="Palatino Linotype" w:cs="Palatino Linotype"/>
          <w:i/>
          <w:sz w:val="22"/>
          <w:szCs w:val="22"/>
        </w:rPr>
        <w:t>Los Comités de Transparencia tendrán las siguientes atribuciones:</w:t>
      </w:r>
    </w:p>
    <w:p w14:paraId="2B498E2E" w14:textId="77777777" w:rsidR="00DE4135" w:rsidRPr="00D5236D" w:rsidRDefault="00DE4135" w:rsidP="00D5236D">
      <w:pPr>
        <w:ind w:left="851" w:right="902"/>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b/>
          <w:i/>
          <w:sz w:val="22"/>
          <w:szCs w:val="22"/>
        </w:rPr>
        <w:t>VIII.</w:t>
      </w:r>
      <w:r w:rsidRPr="00D5236D">
        <w:rPr>
          <w:rFonts w:ascii="Palatino Linotype" w:eastAsia="Palatino Linotype" w:hAnsi="Palatino Linotype" w:cs="Palatino Linotype"/>
          <w:i/>
          <w:sz w:val="22"/>
          <w:szCs w:val="22"/>
        </w:rPr>
        <w:t xml:space="preserve"> </w:t>
      </w:r>
      <w:r w:rsidRPr="00D5236D">
        <w:rPr>
          <w:rFonts w:ascii="Palatino Linotype" w:eastAsia="Palatino Linotype" w:hAnsi="Palatino Linotype" w:cs="Palatino Linotype"/>
          <w:b/>
          <w:i/>
          <w:sz w:val="22"/>
          <w:szCs w:val="22"/>
        </w:rPr>
        <w:t>Aprobar</w:t>
      </w:r>
      <w:r w:rsidRPr="00D5236D">
        <w:rPr>
          <w:rFonts w:ascii="Palatino Linotype" w:eastAsia="Palatino Linotype" w:hAnsi="Palatino Linotype" w:cs="Palatino Linotype"/>
          <w:i/>
          <w:sz w:val="22"/>
          <w:szCs w:val="22"/>
        </w:rPr>
        <w:t>, modificar o revocar la clasificación de la información;</w:t>
      </w:r>
    </w:p>
    <w:p w14:paraId="3FE03528" w14:textId="77777777" w:rsidR="00DE4135" w:rsidRPr="00D5236D" w:rsidRDefault="00DE4135" w:rsidP="00D5236D">
      <w:pPr>
        <w:ind w:left="851" w:right="902"/>
        <w:jc w:val="both"/>
        <w:rPr>
          <w:rFonts w:ascii="Palatino Linotype" w:eastAsia="Palatino Linotype" w:hAnsi="Palatino Linotype" w:cs="Palatino Linotype"/>
          <w:b/>
          <w:i/>
          <w:sz w:val="22"/>
          <w:szCs w:val="22"/>
        </w:rPr>
      </w:pPr>
      <w:r w:rsidRPr="00D5236D">
        <w:rPr>
          <w:rFonts w:ascii="Palatino Linotype" w:eastAsia="Palatino Linotype" w:hAnsi="Palatino Linotype" w:cs="Palatino Linotype"/>
          <w:b/>
          <w:i/>
          <w:sz w:val="22"/>
          <w:szCs w:val="22"/>
        </w:rPr>
        <w:t>Artículo 132.</w:t>
      </w:r>
      <w:r w:rsidRPr="00D5236D">
        <w:rPr>
          <w:rFonts w:ascii="Palatino Linotype" w:eastAsia="Palatino Linotype" w:hAnsi="Palatino Linotype" w:cs="Palatino Linotype"/>
          <w:i/>
          <w:sz w:val="22"/>
          <w:szCs w:val="22"/>
        </w:rPr>
        <w:t xml:space="preserve"> </w:t>
      </w:r>
      <w:r w:rsidRPr="00D5236D">
        <w:rPr>
          <w:rFonts w:ascii="Palatino Linotype" w:eastAsia="Palatino Linotype" w:hAnsi="Palatino Linotype" w:cs="Palatino Linotype"/>
          <w:b/>
          <w:i/>
          <w:sz w:val="22"/>
          <w:szCs w:val="22"/>
        </w:rPr>
        <w:t>La clasificación de la información se llevará a cabo en el momento en que:</w:t>
      </w:r>
    </w:p>
    <w:p w14:paraId="17640D16" w14:textId="77777777" w:rsidR="00DE4135" w:rsidRPr="00D5236D" w:rsidRDefault="00DE4135" w:rsidP="00D5236D">
      <w:pPr>
        <w:ind w:left="851" w:right="902"/>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i/>
          <w:sz w:val="22"/>
          <w:szCs w:val="22"/>
        </w:rPr>
        <w:t>…</w:t>
      </w:r>
    </w:p>
    <w:p w14:paraId="7456B864" w14:textId="77777777" w:rsidR="00DE4135" w:rsidRPr="00D5236D" w:rsidRDefault="00DE4135" w:rsidP="00D5236D">
      <w:pPr>
        <w:ind w:left="851" w:right="902"/>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b/>
          <w:i/>
          <w:sz w:val="22"/>
          <w:szCs w:val="22"/>
        </w:rPr>
        <w:t>II.</w:t>
      </w:r>
      <w:r w:rsidRPr="00D5236D">
        <w:rPr>
          <w:rFonts w:ascii="Palatino Linotype" w:eastAsia="Palatino Linotype" w:hAnsi="Palatino Linotype" w:cs="Palatino Linotype"/>
          <w:i/>
          <w:sz w:val="22"/>
          <w:szCs w:val="22"/>
        </w:rPr>
        <w:t xml:space="preserve"> Se determine mediante resolución de autoridad competente; o</w:t>
      </w:r>
    </w:p>
    <w:p w14:paraId="3DECC565" w14:textId="77777777" w:rsidR="00DE4135" w:rsidRPr="00D5236D" w:rsidRDefault="00DE4135" w:rsidP="00D5236D">
      <w:pPr>
        <w:ind w:left="851" w:right="902"/>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b/>
          <w:i/>
          <w:sz w:val="22"/>
          <w:szCs w:val="22"/>
        </w:rPr>
        <w:t>III</w:t>
      </w:r>
      <w:r w:rsidRPr="00D5236D">
        <w:rPr>
          <w:rFonts w:ascii="Palatino Linotype" w:eastAsia="Palatino Linotype" w:hAnsi="Palatino Linotype" w:cs="Palatino Linotype"/>
          <w:i/>
          <w:sz w:val="22"/>
          <w:szCs w:val="22"/>
        </w:rPr>
        <w:t xml:space="preserve">. </w:t>
      </w:r>
      <w:r w:rsidRPr="00D5236D">
        <w:rPr>
          <w:rFonts w:ascii="Palatino Linotype" w:eastAsia="Palatino Linotype" w:hAnsi="Palatino Linotype" w:cs="Palatino Linotype"/>
          <w:b/>
          <w:i/>
          <w:sz w:val="22"/>
          <w:szCs w:val="22"/>
        </w:rPr>
        <w:t>Se generen versiones públicas para dar cumplimiento a las obligaciones de transparencia previstas en esta Ley</w:t>
      </w:r>
      <w:r w:rsidRPr="00D5236D">
        <w:rPr>
          <w:rFonts w:ascii="Palatino Linotype" w:eastAsia="Palatino Linotype" w:hAnsi="Palatino Linotype" w:cs="Palatino Linotype"/>
          <w:i/>
          <w:sz w:val="22"/>
          <w:szCs w:val="22"/>
        </w:rPr>
        <w:t>.”</w:t>
      </w:r>
    </w:p>
    <w:p w14:paraId="3F5D9147" w14:textId="77777777" w:rsidR="00DE4135" w:rsidRPr="00D5236D" w:rsidRDefault="00DE4135" w:rsidP="00D5236D">
      <w:pPr>
        <w:ind w:left="851" w:right="902"/>
        <w:jc w:val="center"/>
        <w:rPr>
          <w:rFonts w:ascii="Palatino Linotype" w:eastAsia="Palatino Linotype" w:hAnsi="Palatino Linotype" w:cs="Palatino Linotype"/>
          <w:b/>
          <w:i/>
          <w:sz w:val="22"/>
          <w:szCs w:val="22"/>
        </w:rPr>
      </w:pPr>
      <w:r w:rsidRPr="00D5236D">
        <w:rPr>
          <w:rFonts w:ascii="Palatino Linotype" w:eastAsia="Palatino Linotype" w:hAnsi="Palatino Linotype" w:cs="Palatino Linotype"/>
          <w:b/>
          <w:i/>
          <w:sz w:val="22"/>
          <w:szCs w:val="22"/>
        </w:rPr>
        <w:t>Lineamientos Generales en materia de Clasificación y Desclasificación de la Información</w:t>
      </w:r>
    </w:p>
    <w:p w14:paraId="039B259E" w14:textId="77777777" w:rsidR="00DE4135" w:rsidRPr="00D5236D" w:rsidRDefault="00DE4135" w:rsidP="00D5236D">
      <w:pPr>
        <w:ind w:left="851" w:right="902"/>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i/>
          <w:sz w:val="22"/>
          <w:szCs w:val="22"/>
        </w:rPr>
        <w:t>“</w:t>
      </w:r>
      <w:r w:rsidRPr="00D5236D">
        <w:rPr>
          <w:rFonts w:ascii="Palatino Linotype" w:eastAsia="Palatino Linotype" w:hAnsi="Palatino Linotype" w:cs="Palatino Linotype"/>
          <w:b/>
          <w:i/>
          <w:sz w:val="22"/>
          <w:szCs w:val="22"/>
        </w:rPr>
        <w:t>Segundo.-</w:t>
      </w:r>
      <w:r w:rsidRPr="00D5236D">
        <w:rPr>
          <w:rFonts w:ascii="Palatino Linotype" w:eastAsia="Palatino Linotype" w:hAnsi="Palatino Linotype" w:cs="Palatino Linotype"/>
          <w:i/>
          <w:sz w:val="22"/>
          <w:szCs w:val="22"/>
        </w:rPr>
        <w:t xml:space="preserve"> Para efectos de los presentes Lineamientos Generales, se entenderá por:</w:t>
      </w:r>
    </w:p>
    <w:p w14:paraId="71FEC32F" w14:textId="77777777" w:rsidR="00DE4135" w:rsidRPr="00D5236D" w:rsidRDefault="00DE4135" w:rsidP="00D5236D">
      <w:pPr>
        <w:ind w:left="851" w:right="902"/>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b/>
          <w:i/>
          <w:sz w:val="22"/>
          <w:szCs w:val="22"/>
        </w:rPr>
        <w:lastRenderedPageBreak/>
        <w:t>XVIII.</w:t>
      </w:r>
      <w:r w:rsidRPr="00D5236D">
        <w:rPr>
          <w:rFonts w:ascii="Palatino Linotype" w:eastAsia="Palatino Linotype" w:hAnsi="Palatino Linotype" w:cs="Palatino Linotype"/>
          <w:i/>
          <w:sz w:val="22"/>
          <w:szCs w:val="22"/>
        </w:rPr>
        <w:t xml:space="preserve"> </w:t>
      </w:r>
      <w:r w:rsidRPr="00D5236D">
        <w:rPr>
          <w:rFonts w:ascii="Palatino Linotype" w:eastAsia="Palatino Linotype" w:hAnsi="Palatino Linotype" w:cs="Palatino Linotype"/>
          <w:b/>
          <w:i/>
          <w:sz w:val="22"/>
          <w:szCs w:val="22"/>
        </w:rPr>
        <w:t>Versión pública:</w:t>
      </w:r>
      <w:r w:rsidRPr="00D5236D">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D5236D">
        <w:rPr>
          <w:rFonts w:ascii="Palatino Linotype" w:eastAsia="Palatino Linotype" w:hAnsi="Palatino Linotype" w:cs="Palatino Linotype"/>
          <w:b/>
          <w:i/>
          <w:sz w:val="22"/>
          <w:szCs w:val="22"/>
        </w:rPr>
        <w:t>fundando y motivando la</w:t>
      </w:r>
      <w:r w:rsidRPr="00D5236D">
        <w:rPr>
          <w:rFonts w:ascii="Palatino Linotype" w:eastAsia="Palatino Linotype" w:hAnsi="Palatino Linotype" w:cs="Palatino Linotype"/>
          <w:i/>
          <w:sz w:val="22"/>
          <w:szCs w:val="22"/>
        </w:rPr>
        <w:t xml:space="preserve"> reserva o </w:t>
      </w:r>
      <w:r w:rsidRPr="00D5236D">
        <w:rPr>
          <w:rFonts w:ascii="Palatino Linotype" w:eastAsia="Palatino Linotype" w:hAnsi="Palatino Linotype" w:cs="Palatino Linotype"/>
          <w:b/>
          <w:i/>
          <w:sz w:val="22"/>
          <w:szCs w:val="22"/>
        </w:rPr>
        <w:t>confidencialidad</w:t>
      </w:r>
      <w:r w:rsidRPr="00D5236D">
        <w:rPr>
          <w:rFonts w:ascii="Palatino Linotype" w:eastAsia="Palatino Linotype" w:hAnsi="Palatino Linotype" w:cs="Palatino Linotype"/>
          <w:i/>
          <w:sz w:val="22"/>
          <w:szCs w:val="22"/>
        </w:rPr>
        <w:t>, a través de la resolución que para tal efecto emita el Comité de Transparencia.</w:t>
      </w:r>
    </w:p>
    <w:p w14:paraId="5592E965" w14:textId="77777777" w:rsidR="00DE4135" w:rsidRPr="00D5236D" w:rsidRDefault="00DE4135" w:rsidP="00D5236D">
      <w:pPr>
        <w:ind w:left="851" w:right="902"/>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b/>
          <w:i/>
          <w:sz w:val="22"/>
          <w:szCs w:val="22"/>
        </w:rPr>
        <w:t>Cuarto.</w:t>
      </w:r>
      <w:r w:rsidRPr="00D5236D">
        <w:rPr>
          <w:rFonts w:ascii="Palatino Linotype" w:eastAsia="Palatino Linotype" w:hAnsi="Palatino Linotype" w:cs="Palatino Linotype"/>
          <w:i/>
          <w:sz w:val="22"/>
          <w:szCs w:val="22"/>
        </w:rPr>
        <w:t xml:space="preserve"> </w:t>
      </w:r>
      <w:r w:rsidRPr="00D5236D">
        <w:rPr>
          <w:rFonts w:ascii="Palatino Linotype" w:eastAsia="Palatino Linotype" w:hAnsi="Palatino Linotype" w:cs="Palatino Linotype"/>
          <w:b/>
          <w:i/>
          <w:sz w:val="22"/>
          <w:szCs w:val="22"/>
        </w:rPr>
        <w:t>Para clasificar la información como</w:t>
      </w:r>
      <w:r w:rsidRPr="00D5236D">
        <w:rPr>
          <w:rFonts w:ascii="Palatino Linotype" w:eastAsia="Palatino Linotype" w:hAnsi="Palatino Linotype" w:cs="Palatino Linotype"/>
          <w:i/>
          <w:sz w:val="22"/>
          <w:szCs w:val="22"/>
        </w:rPr>
        <w:t xml:space="preserve"> reservada o </w:t>
      </w:r>
      <w:r w:rsidRPr="00D5236D">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D5236D">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010A355" w14:textId="77777777" w:rsidR="00DE4135" w:rsidRPr="00D5236D" w:rsidRDefault="00DE4135" w:rsidP="00D5236D">
      <w:pPr>
        <w:ind w:left="851" w:right="902"/>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1956ACFA" w14:textId="77777777" w:rsidR="00DE4135" w:rsidRPr="00D5236D" w:rsidRDefault="00DE4135" w:rsidP="00D5236D">
      <w:pPr>
        <w:ind w:left="851" w:right="902"/>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b/>
          <w:i/>
          <w:sz w:val="22"/>
          <w:szCs w:val="22"/>
        </w:rPr>
        <w:t>Quinto.</w:t>
      </w:r>
      <w:r w:rsidRPr="00D5236D">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D36B609" w14:textId="77777777" w:rsidR="00DE4135" w:rsidRPr="00D5236D" w:rsidRDefault="00DE4135" w:rsidP="00D5236D">
      <w:pPr>
        <w:ind w:left="851" w:right="902"/>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b/>
          <w:i/>
          <w:sz w:val="22"/>
          <w:szCs w:val="22"/>
        </w:rPr>
        <w:t>Sexto.</w:t>
      </w:r>
      <w:r w:rsidRPr="00D5236D">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6F235C8" w14:textId="77777777" w:rsidR="00DE4135" w:rsidRPr="00D5236D" w:rsidRDefault="00DE4135" w:rsidP="00D5236D">
      <w:pPr>
        <w:ind w:left="851" w:right="902"/>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3505F7FF" w14:textId="77777777" w:rsidR="00DE4135" w:rsidRPr="00D5236D" w:rsidRDefault="00DE4135" w:rsidP="00D5236D">
      <w:pPr>
        <w:ind w:left="851" w:right="902"/>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b/>
          <w:i/>
          <w:sz w:val="22"/>
          <w:szCs w:val="22"/>
        </w:rPr>
        <w:t>Séptimo.</w:t>
      </w:r>
      <w:r w:rsidRPr="00D5236D">
        <w:rPr>
          <w:rFonts w:ascii="Palatino Linotype" w:eastAsia="Palatino Linotype" w:hAnsi="Palatino Linotype" w:cs="Palatino Linotype"/>
          <w:i/>
          <w:sz w:val="22"/>
          <w:szCs w:val="22"/>
        </w:rPr>
        <w:t xml:space="preserve"> La clasificación de la información se llevará a cabo en el momento en que:</w:t>
      </w:r>
    </w:p>
    <w:p w14:paraId="4107D045" w14:textId="77777777" w:rsidR="00DE4135" w:rsidRPr="00D5236D" w:rsidRDefault="00DE4135" w:rsidP="00D5236D">
      <w:pPr>
        <w:ind w:left="851" w:right="902"/>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b/>
          <w:i/>
          <w:sz w:val="22"/>
          <w:szCs w:val="22"/>
        </w:rPr>
        <w:t>I.</w:t>
      </w:r>
      <w:r w:rsidRPr="00D5236D">
        <w:rPr>
          <w:rFonts w:ascii="Palatino Linotype" w:eastAsia="Palatino Linotype" w:hAnsi="Palatino Linotype" w:cs="Palatino Linotype"/>
          <w:i/>
          <w:sz w:val="22"/>
          <w:szCs w:val="22"/>
        </w:rPr>
        <w:t xml:space="preserve"> Se reciba una solicitud de acceso a la información;</w:t>
      </w:r>
    </w:p>
    <w:p w14:paraId="63CDD0B7" w14:textId="77777777" w:rsidR="00DE4135" w:rsidRPr="00D5236D" w:rsidRDefault="00DE4135" w:rsidP="00D5236D">
      <w:pPr>
        <w:ind w:left="851" w:right="902"/>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b/>
          <w:i/>
          <w:sz w:val="22"/>
          <w:szCs w:val="22"/>
        </w:rPr>
        <w:t>II.</w:t>
      </w:r>
      <w:r w:rsidRPr="00D5236D">
        <w:rPr>
          <w:rFonts w:ascii="Palatino Linotype" w:eastAsia="Palatino Linotype" w:hAnsi="Palatino Linotype" w:cs="Palatino Linotype"/>
          <w:i/>
          <w:sz w:val="22"/>
          <w:szCs w:val="22"/>
        </w:rPr>
        <w:t xml:space="preserve"> Se determine mediante resolución de autoridad competente, o</w:t>
      </w:r>
    </w:p>
    <w:p w14:paraId="69CCDAAA" w14:textId="77777777" w:rsidR="00DE4135" w:rsidRPr="00D5236D" w:rsidRDefault="00DE4135" w:rsidP="00D5236D">
      <w:pPr>
        <w:ind w:left="851" w:right="902"/>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b/>
          <w:i/>
          <w:sz w:val="22"/>
          <w:szCs w:val="22"/>
        </w:rPr>
        <w:t>III.</w:t>
      </w:r>
      <w:r w:rsidRPr="00D5236D">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72ED91F5" w14:textId="77777777" w:rsidR="00DE4135" w:rsidRPr="00D5236D" w:rsidRDefault="00DE4135" w:rsidP="00D5236D">
      <w:pPr>
        <w:ind w:left="851" w:right="902"/>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1F055AEB" w14:textId="77777777" w:rsidR="00DE4135" w:rsidRPr="00D5236D" w:rsidRDefault="00DE4135" w:rsidP="00D5236D">
      <w:pPr>
        <w:ind w:left="851" w:right="902"/>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b/>
          <w:i/>
          <w:sz w:val="22"/>
          <w:szCs w:val="22"/>
        </w:rPr>
        <w:t>Octavo.</w:t>
      </w:r>
      <w:r w:rsidRPr="00D5236D">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B7DA70A" w14:textId="77777777" w:rsidR="00DE4135" w:rsidRPr="00D5236D" w:rsidRDefault="00DE4135" w:rsidP="00D5236D">
      <w:pPr>
        <w:ind w:left="851" w:right="902"/>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i/>
          <w:sz w:val="22"/>
          <w:szCs w:val="22"/>
        </w:rPr>
        <w:lastRenderedPageBreak/>
        <w:t>Para motivar la clasificación se deberán señalar las razones o circunstancias especiales que lo llevaron a concluir que el caso particular se ajusta al supuesto previsto por la norma legal invocada como fundamento.</w:t>
      </w:r>
    </w:p>
    <w:p w14:paraId="0E7DF0EB" w14:textId="77777777" w:rsidR="00DE4135" w:rsidRPr="00D5236D" w:rsidRDefault="00DE4135" w:rsidP="00D5236D">
      <w:pPr>
        <w:ind w:left="851" w:right="902"/>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10902963" w14:textId="77777777" w:rsidR="00DE4135" w:rsidRPr="00D5236D" w:rsidRDefault="00DE4135" w:rsidP="00D5236D">
      <w:pPr>
        <w:ind w:left="851" w:right="902"/>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5906F6B" w14:textId="77777777" w:rsidR="00DE4135" w:rsidRPr="00D5236D" w:rsidRDefault="00DE4135" w:rsidP="00D5236D">
      <w:pPr>
        <w:ind w:left="851" w:right="902"/>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110F150B" w14:textId="77777777" w:rsidR="00DE4135" w:rsidRPr="00D5236D" w:rsidRDefault="00DE4135" w:rsidP="00D5236D">
      <w:pPr>
        <w:ind w:left="851" w:right="902"/>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b/>
          <w:i/>
          <w:sz w:val="22"/>
          <w:szCs w:val="22"/>
        </w:rPr>
        <w:t>Noveno.</w:t>
      </w:r>
      <w:r w:rsidRPr="00D5236D">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AA7112E" w14:textId="77777777" w:rsidR="00DE4135" w:rsidRPr="00D5236D" w:rsidRDefault="00DE4135" w:rsidP="00D5236D">
      <w:pPr>
        <w:ind w:left="851" w:right="902"/>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b/>
          <w:i/>
          <w:sz w:val="22"/>
          <w:szCs w:val="22"/>
        </w:rPr>
        <w:t>Décimo.</w:t>
      </w:r>
      <w:r w:rsidRPr="00D5236D">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64ABE71" w14:textId="77777777" w:rsidR="00DE4135" w:rsidRPr="00D5236D" w:rsidRDefault="00DE4135" w:rsidP="00D5236D">
      <w:pPr>
        <w:ind w:left="851" w:right="902"/>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3C78DFC0" w14:textId="77777777" w:rsidR="00DE4135" w:rsidRPr="00D5236D" w:rsidRDefault="00DE4135" w:rsidP="00D5236D">
      <w:pPr>
        <w:ind w:left="851" w:right="902"/>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b/>
          <w:i/>
          <w:sz w:val="22"/>
          <w:szCs w:val="22"/>
        </w:rPr>
        <w:t>Décimo primero.</w:t>
      </w:r>
      <w:r w:rsidRPr="00D5236D">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42C9568" w14:textId="77777777" w:rsidR="00DE4135" w:rsidRPr="00D5236D" w:rsidRDefault="00DE4135" w:rsidP="00D5236D">
      <w:pPr>
        <w:ind w:left="851" w:right="902"/>
        <w:jc w:val="both"/>
        <w:rPr>
          <w:rFonts w:ascii="Palatino Linotype" w:eastAsia="Palatino Linotype" w:hAnsi="Palatino Linotype" w:cs="Palatino Linotype"/>
          <w:i/>
          <w:sz w:val="22"/>
          <w:szCs w:val="22"/>
        </w:rPr>
      </w:pPr>
    </w:p>
    <w:p w14:paraId="3D6C634A" w14:textId="77777777" w:rsidR="00DE4135" w:rsidRPr="00D5236D" w:rsidRDefault="00DE4135" w:rsidP="00D5236D">
      <w:pPr>
        <w:ind w:left="850" w:right="901"/>
        <w:jc w:val="center"/>
        <w:rPr>
          <w:rFonts w:ascii="Palatino Linotype" w:eastAsia="Palatino Linotype" w:hAnsi="Palatino Linotype" w:cs="Palatino Linotype"/>
          <w:b/>
          <w:i/>
          <w:sz w:val="22"/>
          <w:szCs w:val="22"/>
        </w:rPr>
      </w:pPr>
      <w:r w:rsidRPr="00D5236D">
        <w:rPr>
          <w:rFonts w:ascii="Palatino Linotype" w:eastAsia="Palatino Linotype" w:hAnsi="Palatino Linotype" w:cs="Palatino Linotype"/>
          <w:b/>
          <w:i/>
          <w:sz w:val="22"/>
          <w:szCs w:val="22"/>
        </w:rPr>
        <w:t>CAPÍTULO VIII</w:t>
      </w:r>
    </w:p>
    <w:p w14:paraId="0229E3AE" w14:textId="77777777" w:rsidR="00DE4135" w:rsidRPr="00D5236D" w:rsidRDefault="00DE4135" w:rsidP="00D5236D">
      <w:pPr>
        <w:ind w:left="850" w:right="901"/>
        <w:jc w:val="center"/>
        <w:rPr>
          <w:rFonts w:ascii="Palatino Linotype" w:eastAsia="Palatino Linotype" w:hAnsi="Palatino Linotype" w:cs="Palatino Linotype"/>
          <w:b/>
          <w:i/>
          <w:sz w:val="22"/>
          <w:szCs w:val="22"/>
        </w:rPr>
      </w:pPr>
      <w:r w:rsidRPr="00D5236D">
        <w:rPr>
          <w:rFonts w:ascii="Palatino Linotype" w:eastAsia="Palatino Linotype" w:hAnsi="Palatino Linotype" w:cs="Palatino Linotype"/>
          <w:b/>
          <w:i/>
          <w:sz w:val="22"/>
          <w:szCs w:val="22"/>
        </w:rPr>
        <w:t>DE LA LEYENDA DE CLASIFICACIÓN</w:t>
      </w:r>
    </w:p>
    <w:p w14:paraId="1C103CDD" w14:textId="77777777" w:rsidR="00DE4135" w:rsidRPr="00D5236D" w:rsidRDefault="00DE4135" w:rsidP="00D5236D">
      <w:pPr>
        <w:ind w:left="850" w:right="901"/>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b/>
          <w:i/>
          <w:sz w:val="22"/>
          <w:szCs w:val="22"/>
        </w:rPr>
        <w:t xml:space="preserve">Quincuagésimo. </w:t>
      </w:r>
      <w:r w:rsidRPr="00D5236D">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D5236D">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35FBBC09" w14:textId="77777777" w:rsidR="00DE4135" w:rsidRPr="00D5236D" w:rsidRDefault="00DE4135" w:rsidP="00D5236D">
      <w:pPr>
        <w:ind w:left="850" w:right="901"/>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i/>
          <w:sz w:val="22"/>
          <w:szCs w:val="22"/>
        </w:rPr>
        <w:t>[…]</w:t>
      </w:r>
    </w:p>
    <w:p w14:paraId="15697645" w14:textId="77777777" w:rsidR="00DE4135" w:rsidRPr="00D5236D" w:rsidRDefault="00DE4135" w:rsidP="00D5236D">
      <w:pPr>
        <w:ind w:left="850" w:right="901"/>
        <w:jc w:val="both"/>
        <w:rPr>
          <w:rFonts w:ascii="Palatino Linotype" w:eastAsia="Palatino Linotype" w:hAnsi="Palatino Linotype" w:cs="Palatino Linotype"/>
          <w:i/>
          <w:sz w:val="22"/>
          <w:szCs w:val="22"/>
        </w:rPr>
      </w:pPr>
      <w:r w:rsidRPr="00D5236D">
        <w:rPr>
          <w:rFonts w:ascii="Palatino Linotype" w:eastAsia="Palatino Linotype" w:hAnsi="Palatino Linotype" w:cs="Palatino Linotype"/>
          <w:b/>
          <w:i/>
          <w:sz w:val="22"/>
          <w:szCs w:val="22"/>
        </w:rPr>
        <w:t xml:space="preserve">Quincuagésimo tercero. </w:t>
      </w:r>
      <w:r w:rsidRPr="00D5236D">
        <w:rPr>
          <w:rFonts w:ascii="Palatino Linotype" w:eastAsia="Palatino Linotype" w:hAnsi="Palatino Linotype" w:cs="Palatino Linotype"/>
          <w:b/>
          <w:i/>
          <w:sz w:val="22"/>
          <w:szCs w:val="22"/>
          <w:u w:val="single"/>
        </w:rPr>
        <w:t>El formato para señalar la clasificación parcial de un documento</w:t>
      </w:r>
      <w:r w:rsidRPr="00D5236D">
        <w:rPr>
          <w:rFonts w:ascii="Palatino Linotype" w:eastAsia="Palatino Linotype" w:hAnsi="Palatino Linotype" w:cs="Palatino Linotype"/>
          <w:i/>
          <w:sz w:val="22"/>
          <w:szCs w:val="22"/>
        </w:rPr>
        <w:t>, es el siguiente:</w:t>
      </w:r>
    </w:p>
    <w:p w14:paraId="09EAF61C" w14:textId="77777777" w:rsidR="00DE4135" w:rsidRPr="00D5236D" w:rsidRDefault="00DE4135" w:rsidP="00D5236D">
      <w:pPr>
        <w:ind w:left="850" w:right="901"/>
        <w:jc w:val="both"/>
        <w:rPr>
          <w:rFonts w:ascii="Palatino Linotype" w:eastAsia="Palatino Linotype" w:hAnsi="Palatino Linotype" w:cs="Palatino Linotype"/>
          <w:i/>
          <w:sz w:val="22"/>
          <w:szCs w:val="22"/>
        </w:rPr>
      </w:pPr>
    </w:p>
    <w:tbl>
      <w:tblPr>
        <w:tblW w:w="7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D5236D" w:rsidRPr="00D5236D" w14:paraId="4B445AF7" w14:textId="77777777" w:rsidTr="00DE606D">
        <w:trPr>
          <w:jc w:val="center"/>
        </w:trPr>
        <w:tc>
          <w:tcPr>
            <w:tcW w:w="1129" w:type="dxa"/>
            <w:tcBorders>
              <w:top w:val="single" w:sz="4" w:space="0" w:color="000000"/>
              <w:left w:val="single" w:sz="4" w:space="0" w:color="000000"/>
              <w:bottom w:val="single" w:sz="4" w:space="0" w:color="000000"/>
              <w:right w:val="single" w:sz="4" w:space="0" w:color="000000"/>
            </w:tcBorders>
          </w:tcPr>
          <w:p w14:paraId="15F036C3" w14:textId="77777777" w:rsidR="00DE4135" w:rsidRPr="00D5236D" w:rsidRDefault="00DE4135" w:rsidP="00D5236D">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B719F39" w14:textId="77777777" w:rsidR="00DE4135" w:rsidRPr="00D5236D" w:rsidRDefault="00DE4135" w:rsidP="00D5236D">
            <w:pPr>
              <w:jc w:val="center"/>
              <w:rPr>
                <w:rFonts w:ascii="Palatino Linotype" w:eastAsia="Palatino Linotype" w:hAnsi="Palatino Linotype" w:cs="Palatino Linotype"/>
                <w:b/>
                <w:i/>
              </w:rPr>
            </w:pPr>
            <w:r w:rsidRPr="00D5236D">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10F61305" w14:textId="77777777" w:rsidR="00DE4135" w:rsidRPr="00D5236D" w:rsidRDefault="00DE4135" w:rsidP="00D5236D">
            <w:pPr>
              <w:jc w:val="center"/>
              <w:rPr>
                <w:rFonts w:ascii="Palatino Linotype" w:eastAsia="Palatino Linotype" w:hAnsi="Palatino Linotype" w:cs="Palatino Linotype"/>
                <w:b/>
                <w:i/>
              </w:rPr>
            </w:pPr>
            <w:r w:rsidRPr="00D5236D">
              <w:rPr>
                <w:rFonts w:ascii="Palatino Linotype" w:eastAsia="Palatino Linotype" w:hAnsi="Palatino Linotype" w:cs="Palatino Linotype"/>
                <w:b/>
                <w:i/>
              </w:rPr>
              <w:t>Dónde:</w:t>
            </w:r>
          </w:p>
        </w:tc>
      </w:tr>
      <w:tr w:rsidR="00D5236D" w:rsidRPr="00D5236D" w14:paraId="45FDC540" w14:textId="77777777" w:rsidTr="00DE606D">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14:paraId="18629FC2" w14:textId="77777777" w:rsidR="00DE4135" w:rsidRPr="00D5236D" w:rsidRDefault="00DE4135" w:rsidP="00D5236D">
            <w:pPr>
              <w:jc w:val="center"/>
              <w:rPr>
                <w:rFonts w:ascii="Palatino Linotype" w:eastAsia="Palatino Linotype" w:hAnsi="Palatino Linotype" w:cs="Palatino Linotype"/>
                <w:b/>
                <w:i/>
              </w:rPr>
            </w:pPr>
            <w:r w:rsidRPr="00D5236D">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1A9789C7" w14:textId="77777777" w:rsidR="00DE4135" w:rsidRPr="00D5236D" w:rsidRDefault="00DE4135" w:rsidP="00D5236D">
            <w:pPr>
              <w:jc w:val="center"/>
              <w:rPr>
                <w:rFonts w:ascii="Palatino Linotype" w:eastAsia="Palatino Linotype" w:hAnsi="Palatino Linotype" w:cs="Palatino Linotype"/>
                <w:i/>
              </w:rPr>
            </w:pPr>
            <w:r w:rsidRPr="00D5236D">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428D68E4" w14:textId="77777777" w:rsidR="00DE4135" w:rsidRPr="00D5236D" w:rsidRDefault="00DE4135" w:rsidP="00D5236D">
            <w:pPr>
              <w:jc w:val="both"/>
              <w:rPr>
                <w:rFonts w:ascii="Palatino Linotype" w:eastAsia="Palatino Linotype" w:hAnsi="Palatino Linotype" w:cs="Palatino Linotype"/>
                <w:i/>
              </w:rPr>
            </w:pPr>
            <w:r w:rsidRPr="00D5236D">
              <w:rPr>
                <w:rFonts w:ascii="Palatino Linotype" w:eastAsia="Palatino Linotype" w:hAnsi="Palatino Linotype" w:cs="Palatino Linotype"/>
                <w:i/>
              </w:rPr>
              <w:t>Se anotará la fecha en la que el Comité de Transparencia confirmó la clasificación del documento, en su caso.</w:t>
            </w:r>
          </w:p>
        </w:tc>
      </w:tr>
      <w:tr w:rsidR="00D5236D" w:rsidRPr="00D5236D" w14:paraId="448DE9C6" w14:textId="77777777" w:rsidTr="00DE606D">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3384FA99" w14:textId="77777777" w:rsidR="00DE4135" w:rsidRPr="00D5236D" w:rsidRDefault="00DE4135" w:rsidP="00D5236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F8E8AF7" w14:textId="77777777" w:rsidR="00DE4135" w:rsidRPr="00D5236D" w:rsidRDefault="00DE4135" w:rsidP="00D5236D">
            <w:pPr>
              <w:jc w:val="center"/>
              <w:rPr>
                <w:rFonts w:ascii="Palatino Linotype" w:eastAsia="Palatino Linotype" w:hAnsi="Palatino Linotype" w:cs="Palatino Linotype"/>
                <w:i/>
              </w:rPr>
            </w:pPr>
            <w:r w:rsidRPr="00D5236D">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6A75CEDD" w14:textId="77777777" w:rsidR="00DE4135" w:rsidRPr="00D5236D" w:rsidRDefault="00DE4135" w:rsidP="00D5236D">
            <w:pPr>
              <w:jc w:val="both"/>
              <w:rPr>
                <w:rFonts w:ascii="Palatino Linotype" w:eastAsia="Palatino Linotype" w:hAnsi="Palatino Linotype" w:cs="Palatino Linotype"/>
                <w:i/>
              </w:rPr>
            </w:pPr>
            <w:r w:rsidRPr="00D5236D">
              <w:rPr>
                <w:rFonts w:ascii="Palatino Linotype" w:eastAsia="Palatino Linotype" w:hAnsi="Palatino Linotype" w:cs="Palatino Linotype"/>
                <w:i/>
              </w:rPr>
              <w:t>Se señalará el nombre del área del cual es titular quien clasifica.</w:t>
            </w:r>
          </w:p>
        </w:tc>
      </w:tr>
      <w:tr w:rsidR="00D5236D" w:rsidRPr="00D5236D" w14:paraId="07DEE5FC" w14:textId="77777777" w:rsidTr="00DE606D">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134E2394" w14:textId="77777777" w:rsidR="00DE4135" w:rsidRPr="00D5236D" w:rsidRDefault="00DE4135" w:rsidP="00D5236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7B7A5A8" w14:textId="77777777" w:rsidR="00DE4135" w:rsidRPr="00D5236D" w:rsidRDefault="00DE4135" w:rsidP="00D5236D">
            <w:pPr>
              <w:jc w:val="center"/>
              <w:rPr>
                <w:rFonts w:ascii="Palatino Linotype" w:eastAsia="Palatino Linotype" w:hAnsi="Palatino Linotype" w:cs="Palatino Linotype"/>
                <w:i/>
              </w:rPr>
            </w:pPr>
            <w:r w:rsidRPr="00D5236D">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1B5ADD0C" w14:textId="77777777" w:rsidR="00DE4135" w:rsidRPr="00D5236D" w:rsidRDefault="00DE4135" w:rsidP="00D5236D">
            <w:pPr>
              <w:jc w:val="both"/>
              <w:rPr>
                <w:rFonts w:ascii="Palatino Linotype" w:eastAsia="Palatino Linotype" w:hAnsi="Palatino Linotype" w:cs="Palatino Linotype"/>
                <w:i/>
              </w:rPr>
            </w:pPr>
            <w:r w:rsidRPr="00D5236D">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D5236D" w:rsidRPr="00D5236D" w14:paraId="582BA1F2" w14:textId="77777777" w:rsidTr="00DE606D">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D29B91C" w14:textId="77777777" w:rsidR="00DE4135" w:rsidRPr="00D5236D" w:rsidRDefault="00DE4135" w:rsidP="00D5236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4AF225E" w14:textId="77777777" w:rsidR="00DE4135" w:rsidRPr="00D5236D" w:rsidRDefault="00DE4135" w:rsidP="00D5236D">
            <w:pPr>
              <w:jc w:val="center"/>
              <w:rPr>
                <w:rFonts w:ascii="Palatino Linotype" w:eastAsia="Palatino Linotype" w:hAnsi="Palatino Linotype" w:cs="Palatino Linotype"/>
                <w:i/>
              </w:rPr>
            </w:pPr>
            <w:r w:rsidRPr="00D5236D">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1DC636A9" w14:textId="77777777" w:rsidR="00DE4135" w:rsidRPr="00D5236D" w:rsidRDefault="00DE4135" w:rsidP="00D5236D">
            <w:pPr>
              <w:jc w:val="both"/>
              <w:rPr>
                <w:rFonts w:ascii="Palatino Linotype" w:eastAsia="Palatino Linotype" w:hAnsi="Palatino Linotype" w:cs="Palatino Linotype"/>
                <w:i/>
              </w:rPr>
            </w:pPr>
            <w:r w:rsidRPr="00D5236D">
              <w:rPr>
                <w:rFonts w:ascii="Palatino Linotype" w:eastAsia="Palatino Linotype" w:hAnsi="Palatino Linotype" w:cs="Palatino Linotype"/>
                <w:i/>
              </w:rPr>
              <w:t>Se anotará el número de años o meses por los que se mantendrá el documento o las partes del mismo como reservado.</w:t>
            </w:r>
          </w:p>
        </w:tc>
      </w:tr>
      <w:tr w:rsidR="00D5236D" w:rsidRPr="00D5236D" w14:paraId="1C2AD25E" w14:textId="77777777" w:rsidTr="00DE606D">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1CF0B5BB" w14:textId="77777777" w:rsidR="00DE4135" w:rsidRPr="00D5236D" w:rsidRDefault="00DE4135" w:rsidP="00D5236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978813A" w14:textId="77777777" w:rsidR="00DE4135" w:rsidRPr="00D5236D" w:rsidRDefault="00DE4135" w:rsidP="00D5236D">
            <w:pPr>
              <w:jc w:val="center"/>
              <w:rPr>
                <w:rFonts w:ascii="Palatino Linotype" w:eastAsia="Palatino Linotype" w:hAnsi="Palatino Linotype" w:cs="Palatino Linotype"/>
                <w:i/>
              </w:rPr>
            </w:pPr>
            <w:r w:rsidRPr="00D5236D">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7F02740B" w14:textId="77777777" w:rsidR="00DE4135" w:rsidRPr="00D5236D" w:rsidRDefault="00DE4135" w:rsidP="00D5236D">
            <w:pPr>
              <w:jc w:val="both"/>
              <w:rPr>
                <w:rFonts w:ascii="Palatino Linotype" w:eastAsia="Palatino Linotype" w:hAnsi="Palatino Linotype" w:cs="Palatino Linotype"/>
                <w:i/>
              </w:rPr>
            </w:pPr>
            <w:r w:rsidRPr="00D5236D">
              <w:rPr>
                <w:rFonts w:ascii="Palatino Linotype" w:eastAsia="Palatino Linotype" w:hAnsi="Palatino Linotype" w:cs="Palatino Linotype"/>
                <w:i/>
              </w:rPr>
              <w:t>Se señalará el nombre del ordenamiento, el o los artículos, fracción(es), párrafo(s) con base en los cuales se sustente la reserva.</w:t>
            </w:r>
          </w:p>
        </w:tc>
      </w:tr>
      <w:tr w:rsidR="00D5236D" w:rsidRPr="00D5236D" w14:paraId="50F99A8E" w14:textId="77777777" w:rsidTr="00DE606D">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31D52A1B" w14:textId="77777777" w:rsidR="00DE4135" w:rsidRPr="00D5236D" w:rsidRDefault="00DE4135" w:rsidP="00D5236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9BD0BFF" w14:textId="77777777" w:rsidR="00DE4135" w:rsidRPr="00D5236D" w:rsidRDefault="00DE4135" w:rsidP="00D5236D">
            <w:pPr>
              <w:jc w:val="center"/>
              <w:rPr>
                <w:rFonts w:ascii="Palatino Linotype" w:eastAsia="Palatino Linotype" w:hAnsi="Palatino Linotype" w:cs="Palatino Linotype"/>
                <w:i/>
              </w:rPr>
            </w:pPr>
            <w:r w:rsidRPr="00D5236D">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44822CB3" w14:textId="77777777" w:rsidR="00DE4135" w:rsidRPr="00D5236D" w:rsidRDefault="00DE4135" w:rsidP="00D5236D">
            <w:pPr>
              <w:jc w:val="both"/>
              <w:rPr>
                <w:rFonts w:ascii="Palatino Linotype" w:eastAsia="Palatino Linotype" w:hAnsi="Palatino Linotype" w:cs="Palatino Linotype"/>
                <w:i/>
              </w:rPr>
            </w:pPr>
            <w:r w:rsidRPr="00D5236D">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D5236D" w:rsidRPr="00D5236D" w14:paraId="17D7CE77" w14:textId="77777777" w:rsidTr="00DE606D">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12AB1706" w14:textId="77777777" w:rsidR="00DE4135" w:rsidRPr="00D5236D" w:rsidRDefault="00DE4135" w:rsidP="00D5236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89F0810" w14:textId="77777777" w:rsidR="00DE4135" w:rsidRPr="00D5236D" w:rsidRDefault="00DE4135" w:rsidP="00D5236D">
            <w:pPr>
              <w:jc w:val="center"/>
              <w:rPr>
                <w:rFonts w:ascii="Palatino Linotype" w:eastAsia="Palatino Linotype" w:hAnsi="Palatino Linotype" w:cs="Palatino Linotype"/>
                <w:b/>
                <w:i/>
                <w:u w:val="single"/>
              </w:rPr>
            </w:pPr>
            <w:r w:rsidRPr="00D5236D">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14:paraId="18052136" w14:textId="77777777" w:rsidR="00DE4135" w:rsidRPr="00D5236D" w:rsidRDefault="00DE4135" w:rsidP="00D5236D">
            <w:pPr>
              <w:jc w:val="both"/>
              <w:rPr>
                <w:rFonts w:ascii="Palatino Linotype" w:eastAsia="Palatino Linotype" w:hAnsi="Palatino Linotype" w:cs="Palatino Linotype"/>
                <w:i/>
              </w:rPr>
            </w:pPr>
            <w:r w:rsidRPr="00D5236D">
              <w:rPr>
                <w:rFonts w:ascii="Palatino Linotype" w:eastAsia="Palatino Linotype" w:hAnsi="Palatino Linotype" w:cs="Palatino Linotype"/>
                <w:i/>
              </w:rPr>
              <w:t xml:space="preserve">Se indicarán, en su caso, </w:t>
            </w:r>
            <w:r w:rsidRPr="00D5236D">
              <w:rPr>
                <w:rFonts w:ascii="Palatino Linotype" w:eastAsia="Palatino Linotype" w:hAnsi="Palatino Linotype" w:cs="Palatino Linotype"/>
                <w:b/>
                <w:i/>
                <w:u w:val="single"/>
              </w:rPr>
              <w:t>las partes o páginas del documento que se clasifica como confidencial</w:t>
            </w:r>
            <w:r w:rsidRPr="00D5236D">
              <w:rPr>
                <w:rFonts w:ascii="Palatino Linotype" w:eastAsia="Palatino Linotype" w:hAnsi="Palatino Linotype" w:cs="Palatino Linotype"/>
                <w:i/>
              </w:rPr>
              <w:t xml:space="preserve">. </w:t>
            </w:r>
            <w:r w:rsidRPr="00D5236D">
              <w:rPr>
                <w:rFonts w:ascii="Palatino Linotype" w:eastAsia="Palatino Linotype" w:hAnsi="Palatino Linotype" w:cs="Palatino Linotype"/>
                <w:b/>
                <w:i/>
                <w:u w:val="single"/>
              </w:rPr>
              <w:t>Si el documento fuera confidencial en su totalidad, se anotarán todas las páginas que lo conforman</w:t>
            </w:r>
            <w:r w:rsidRPr="00D5236D">
              <w:rPr>
                <w:rFonts w:ascii="Palatino Linotype" w:eastAsia="Palatino Linotype" w:hAnsi="Palatino Linotype" w:cs="Palatino Linotype"/>
                <w:i/>
              </w:rPr>
              <w:t>. Si el documento no contiene información confidencial, se tachará este apartado.</w:t>
            </w:r>
          </w:p>
        </w:tc>
      </w:tr>
      <w:tr w:rsidR="00D5236D" w:rsidRPr="00D5236D" w14:paraId="6B67D4A7" w14:textId="77777777" w:rsidTr="00DE606D">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4D186766" w14:textId="77777777" w:rsidR="00DE4135" w:rsidRPr="00D5236D" w:rsidRDefault="00DE4135" w:rsidP="00D5236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C43886D" w14:textId="77777777" w:rsidR="00DE4135" w:rsidRPr="00D5236D" w:rsidRDefault="00DE4135" w:rsidP="00D5236D">
            <w:pPr>
              <w:jc w:val="center"/>
              <w:rPr>
                <w:rFonts w:ascii="Palatino Linotype" w:eastAsia="Palatino Linotype" w:hAnsi="Palatino Linotype" w:cs="Palatino Linotype"/>
                <w:i/>
              </w:rPr>
            </w:pPr>
            <w:r w:rsidRPr="00D5236D">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05D5854F" w14:textId="77777777" w:rsidR="00DE4135" w:rsidRPr="00D5236D" w:rsidRDefault="00DE4135" w:rsidP="00D5236D">
            <w:pPr>
              <w:jc w:val="both"/>
              <w:rPr>
                <w:rFonts w:ascii="Palatino Linotype" w:eastAsia="Palatino Linotype" w:hAnsi="Palatino Linotype" w:cs="Palatino Linotype"/>
                <w:i/>
              </w:rPr>
            </w:pPr>
            <w:r w:rsidRPr="00D5236D">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D5236D" w:rsidRPr="00D5236D" w14:paraId="7B0A9239" w14:textId="77777777" w:rsidTr="00DE606D">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9560A46" w14:textId="77777777" w:rsidR="00DE4135" w:rsidRPr="00D5236D" w:rsidRDefault="00DE4135" w:rsidP="00D5236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4D4DFCB" w14:textId="77777777" w:rsidR="00DE4135" w:rsidRPr="00D5236D" w:rsidRDefault="00DE4135" w:rsidP="00D5236D">
            <w:pPr>
              <w:jc w:val="center"/>
              <w:rPr>
                <w:rFonts w:ascii="Palatino Linotype" w:eastAsia="Palatino Linotype" w:hAnsi="Palatino Linotype" w:cs="Palatino Linotype"/>
                <w:i/>
              </w:rPr>
            </w:pPr>
            <w:r w:rsidRPr="00D5236D">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359A49B6" w14:textId="77777777" w:rsidR="00DE4135" w:rsidRPr="00D5236D" w:rsidRDefault="00DE4135" w:rsidP="00D5236D">
            <w:pPr>
              <w:jc w:val="both"/>
              <w:rPr>
                <w:rFonts w:ascii="Palatino Linotype" w:eastAsia="Palatino Linotype" w:hAnsi="Palatino Linotype" w:cs="Palatino Linotype"/>
                <w:i/>
              </w:rPr>
            </w:pPr>
            <w:r w:rsidRPr="00D5236D">
              <w:rPr>
                <w:rFonts w:ascii="Palatino Linotype" w:eastAsia="Palatino Linotype" w:hAnsi="Palatino Linotype" w:cs="Palatino Linotype"/>
                <w:i/>
              </w:rPr>
              <w:t>Rúbrica autógrafa de quien clasifica.</w:t>
            </w:r>
          </w:p>
        </w:tc>
      </w:tr>
      <w:tr w:rsidR="00D5236D" w:rsidRPr="00D5236D" w14:paraId="74713B9E" w14:textId="77777777" w:rsidTr="00DE606D">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F987D01" w14:textId="77777777" w:rsidR="00DE4135" w:rsidRPr="00D5236D" w:rsidRDefault="00DE4135" w:rsidP="00D5236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8008991" w14:textId="77777777" w:rsidR="00DE4135" w:rsidRPr="00D5236D" w:rsidRDefault="00DE4135" w:rsidP="00D5236D">
            <w:pPr>
              <w:jc w:val="center"/>
              <w:rPr>
                <w:rFonts w:ascii="Palatino Linotype" w:eastAsia="Palatino Linotype" w:hAnsi="Palatino Linotype" w:cs="Palatino Linotype"/>
                <w:i/>
              </w:rPr>
            </w:pPr>
            <w:r w:rsidRPr="00D5236D">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47AA89B2" w14:textId="77777777" w:rsidR="00DE4135" w:rsidRPr="00D5236D" w:rsidRDefault="00DE4135" w:rsidP="00D5236D">
            <w:pPr>
              <w:jc w:val="both"/>
              <w:rPr>
                <w:rFonts w:ascii="Palatino Linotype" w:eastAsia="Palatino Linotype" w:hAnsi="Palatino Linotype" w:cs="Palatino Linotype"/>
                <w:i/>
              </w:rPr>
            </w:pPr>
            <w:r w:rsidRPr="00D5236D">
              <w:rPr>
                <w:rFonts w:ascii="Palatino Linotype" w:eastAsia="Palatino Linotype" w:hAnsi="Palatino Linotype" w:cs="Palatino Linotype"/>
                <w:i/>
              </w:rPr>
              <w:t>Se anotará la fecha en que se desclasifica el documento.</w:t>
            </w:r>
          </w:p>
        </w:tc>
      </w:tr>
      <w:tr w:rsidR="00D5236D" w:rsidRPr="00D5236D" w14:paraId="6E2E53B7" w14:textId="77777777" w:rsidTr="00DE606D">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370900F4" w14:textId="77777777" w:rsidR="00DE4135" w:rsidRPr="00D5236D" w:rsidRDefault="00DE4135" w:rsidP="00D5236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F76617C" w14:textId="77777777" w:rsidR="00DE4135" w:rsidRPr="00D5236D" w:rsidRDefault="00DE4135" w:rsidP="00D5236D">
            <w:pPr>
              <w:jc w:val="center"/>
              <w:rPr>
                <w:rFonts w:ascii="Palatino Linotype" w:eastAsia="Palatino Linotype" w:hAnsi="Palatino Linotype" w:cs="Palatino Linotype"/>
                <w:i/>
              </w:rPr>
            </w:pPr>
            <w:r w:rsidRPr="00D5236D">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2B86D1E0" w14:textId="77777777" w:rsidR="00DE4135" w:rsidRPr="00D5236D" w:rsidRDefault="00DE4135" w:rsidP="00D5236D">
            <w:pPr>
              <w:rPr>
                <w:rFonts w:ascii="Palatino Linotype" w:eastAsia="Palatino Linotype" w:hAnsi="Palatino Linotype" w:cs="Palatino Linotype"/>
                <w:i/>
              </w:rPr>
            </w:pPr>
            <w:r w:rsidRPr="00D5236D">
              <w:rPr>
                <w:rFonts w:ascii="Palatino Linotype" w:eastAsia="Palatino Linotype" w:hAnsi="Palatino Linotype" w:cs="Palatino Linotype"/>
                <w:i/>
              </w:rPr>
              <w:t>Rúbrica autógrafa de quien desclasifica.</w:t>
            </w:r>
          </w:p>
        </w:tc>
      </w:tr>
    </w:tbl>
    <w:p w14:paraId="024E8F6A" w14:textId="77777777" w:rsidR="00DE4135" w:rsidRPr="00D5236D" w:rsidRDefault="00DE4135" w:rsidP="00D5236D">
      <w:pPr>
        <w:ind w:left="709" w:right="709"/>
        <w:jc w:val="both"/>
        <w:rPr>
          <w:rFonts w:ascii="Palatino Linotype" w:eastAsia="Palatino Linotype" w:hAnsi="Palatino Linotype" w:cs="Palatino Linotype"/>
          <w:sz w:val="22"/>
          <w:szCs w:val="22"/>
        </w:rPr>
      </w:pPr>
      <w:r w:rsidRPr="00D5236D">
        <w:rPr>
          <w:rFonts w:ascii="Palatino Linotype" w:eastAsia="Palatino Linotype" w:hAnsi="Palatino Linotype" w:cs="Palatino Linotype"/>
          <w:sz w:val="22"/>
          <w:szCs w:val="22"/>
        </w:rPr>
        <w:t>(Énfasis Añadido)</w:t>
      </w:r>
    </w:p>
    <w:p w14:paraId="1AE099C5" w14:textId="77777777" w:rsidR="00DE4135" w:rsidRPr="00D5236D" w:rsidRDefault="00DE4135" w:rsidP="00D5236D">
      <w:pPr>
        <w:spacing w:line="360" w:lineRule="auto"/>
        <w:jc w:val="both"/>
        <w:rPr>
          <w:rFonts w:ascii="Palatino Linotype" w:eastAsia="Palatino Linotype" w:hAnsi="Palatino Linotype" w:cs="Palatino Linotype"/>
        </w:rPr>
      </w:pPr>
    </w:p>
    <w:p w14:paraId="3577E041" w14:textId="77777777" w:rsidR="00DE4135" w:rsidRPr="00D5236D" w:rsidRDefault="00DE4135" w:rsidP="00D5236D">
      <w:pPr>
        <w:spacing w:line="360" w:lineRule="auto"/>
        <w:jc w:val="both"/>
        <w:rPr>
          <w:rFonts w:ascii="Palatino Linotype" w:eastAsia="Palatino Linotype" w:hAnsi="Palatino Linotype" w:cs="Palatino Linotype"/>
        </w:rPr>
      </w:pPr>
      <w:r w:rsidRPr="00D5236D">
        <w:rPr>
          <w:rFonts w:ascii="Palatino Linotype" w:eastAsia="Palatino Linotype" w:hAnsi="Palatino Linotype" w:cs="Palatino Linotype"/>
        </w:rPr>
        <w:t xml:space="preserve">Es importante referir que, </w:t>
      </w:r>
      <w:r w:rsidRPr="00D5236D">
        <w:rPr>
          <w:rFonts w:ascii="Palatino Linotype" w:eastAsia="Palatino Linotype" w:hAnsi="Palatino Linotype" w:cs="Palatino Linotype"/>
          <w:b/>
        </w:rPr>
        <w:t>EL SUJETO OBLIGADO</w:t>
      </w:r>
      <w:r w:rsidRPr="00D5236D">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D5236D">
        <w:rPr>
          <w:rFonts w:ascii="Palatino Linotype" w:eastAsia="Palatino Linotype" w:hAnsi="Palatino Linotype" w:cs="Palatino Linotype"/>
          <w:b/>
        </w:rPr>
        <w:t xml:space="preserve"> </w:t>
      </w:r>
      <w:r w:rsidRPr="00D5236D">
        <w:rPr>
          <w:rFonts w:ascii="Palatino Linotype" w:eastAsia="Palatino Linotype" w:hAnsi="Palatino Linotype" w:cs="Palatino Linotype"/>
        </w:rPr>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2E2E53E" w14:textId="77777777" w:rsidR="00DE4135" w:rsidRPr="00D5236D" w:rsidRDefault="00DE4135" w:rsidP="00D5236D">
      <w:pPr>
        <w:spacing w:line="360" w:lineRule="auto"/>
        <w:jc w:val="both"/>
        <w:rPr>
          <w:rFonts w:ascii="Palatino Linotype" w:eastAsia="Palatino Linotype" w:hAnsi="Palatino Linotype" w:cs="Palatino Linotype"/>
        </w:rPr>
      </w:pPr>
    </w:p>
    <w:p w14:paraId="1D8B05E0" w14:textId="7B16E14A" w:rsidR="00B53600" w:rsidRPr="00D5236D" w:rsidRDefault="00B53600" w:rsidP="00D5236D">
      <w:pPr>
        <w:spacing w:line="360" w:lineRule="auto"/>
        <w:jc w:val="both"/>
        <w:rPr>
          <w:rFonts w:ascii="Palatino Linotype" w:eastAsia="Calibri" w:hAnsi="Palatino Linotype"/>
          <w:b/>
          <w:i/>
          <w:sz w:val="22"/>
          <w:szCs w:val="22"/>
          <w:lang w:eastAsia="en-US"/>
        </w:rPr>
      </w:pPr>
      <w:r w:rsidRPr="00D5236D">
        <w:rPr>
          <w:rFonts w:ascii="Palatino Linotype" w:eastAsia="Calibri" w:hAnsi="Palatino Linotype"/>
          <w:b/>
          <w:i/>
          <w:sz w:val="22"/>
          <w:szCs w:val="22"/>
          <w:lang w:eastAsia="en-US"/>
        </w:rPr>
        <w:t>VISTA A DATOS</w:t>
      </w:r>
    </w:p>
    <w:p w14:paraId="796D286E" w14:textId="4B454220" w:rsidR="00B53600" w:rsidRPr="00D5236D" w:rsidRDefault="00B53600" w:rsidP="00D5236D">
      <w:pPr>
        <w:spacing w:line="360" w:lineRule="auto"/>
        <w:jc w:val="both"/>
        <w:rPr>
          <w:rFonts w:ascii="Palatino Linotype" w:eastAsia="Calibri" w:hAnsi="Palatino Linotype"/>
          <w:lang w:eastAsia="en-US"/>
        </w:rPr>
      </w:pPr>
      <w:r w:rsidRPr="00D5236D">
        <w:rPr>
          <w:rFonts w:ascii="Palatino Linotype" w:eastAsia="Calibri" w:hAnsi="Palatino Linotype"/>
          <w:lang w:eastAsia="en-US"/>
        </w:rPr>
        <w:t xml:space="preserve">Ahora bien, de las constancias que obran  en el expediente, se logra advertir que el Sujeto Obligado al entregar en respuesta el </w:t>
      </w:r>
      <w:r w:rsidR="0013282F" w:rsidRPr="00D5236D">
        <w:rPr>
          <w:rFonts w:ascii="Palatino Linotype" w:eastAsia="Calibri" w:hAnsi="Palatino Linotype"/>
          <w:lang w:eastAsia="en-US"/>
        </w:rPr>
        <w:t>currículum</w:t>
      </w:r>
      <w:r w:rsidRPr="00D5236D">
        <w:rPr>
          <w:rFonts w:ascii="Palatino Linotype" w:eastAsia="Calibri" w:hAnsi="Palatino Linotype"/>
          <w:lang w:eastAsia="en-US"/>
        </w:rPr>
        <w:t>, lo hizo de manera integral,</w:t>
      </w:r>
      <w:r w:rsidR="003B1828" w:rsidRPr="00D5236D">
        <w:rPr>
          <w:rFonts w:ascii="Palatino Linotype" w:eastAsia="Calibri" w:hAnsi="Palatino Linotype"/>
          <w:lang w:eastAsia="en-US"/>
        </w:rPr>
        <w:t xml:space="preserve"> dando a conocer el estado civil, así como el </w:t>
      </w:r>
      <w:proofErr w:type="spellStart"/>
      <w:r w:rsidR="003B1828" w:rsidRPr="00D5236D">
        <w:rPr>
          <w:rFonts w:ascii="Palatino Linotype" w:eastAsia="Calibri" w:hAnsi="Palatino Linotype"/>
          <w:lang w:eastAsia="en-US"/>
        </w:rPr>
        <w:t>curp</w:t>
      </w:r>
      <w:proofErr w:type="spellEnd"/>
      <w:r w:rsidR="003B1828" w:rsidRPr="00D5236D">
        <w:rPr>
          <w:rFonts w:ascii="Palatino Linotype" w:eastAsia="Calibri" w:hAnsi="Palatino Linotype"/>
          <w:lang w:eastAsia="en-US"/>
        </w:rPr>
        <w:t xml:space="preserve"> entre otros,</w:t>
      </w:r>
      <w:r w:rsidRPr="00D5236D">
        <w:rPr>
          <w:rFonts w:ascii="Palatino Linotype" w:eastAsia="Calibri" w:hAnsi="Palatino Linotype"/>
          <w:lang w:eastAsia="en-US"/>
        </w:rPr>
        <w:t xml:space="preserve"> no así en versión pública, ello en contra del artículo 143, fracción I, de la Ley de Transparencia y Acceso a la </w:t>
      </w:r>
      <w:r w:rsidRPr="00D5236D">
        <w:rPr>
          <w:rFonts w:ascii="Palatino Linotype" w:eastAsia="Calibri" w:hAnsi="Palatino Linotype"/>
          <w:lang w:eastAsia="en-US"/>
        </w:rPr>
        <w:lastRenderedPageBreak/>
        <w:t xml:space="preserve">Información Pública del Estado de México y Municipios, y, por lo tanto, inobservó la Ley de Transparencia y Acceso a la Información Pública del Estado de México y Municipios y la Ley de Protección de Datos Personales en Posesión de Sujetos Obligados del Estado de México y Municipios. </w:t>
      </w:r>
    </w:p>
    <w:p w14:paraId="6BB4FDCB" w14:textId="77777777" w:rsidR="00B53600" w:rsidRPr="00D5236D" w:rsidRDefault="00B53600" w:rsidP="00D5236D">
      <w:pPr>
        <w:spacing w:line="360" w:lineRule="auto"/>
        <w:jc w:val="both"/>
        <w:rPr>
          <w:rFonts w:ascii="Palatino Linotype" w:eastAsia="Calibri" w:hAnsi="Palatino Linotype"/>
          <w:lang w:eastAsia="en-US"/>
        </w:rPr>
      </w:pPr>
    </w:p>
    <w:p w14:paraId="19793C13" w14:textId="77777777" w:rsidR="00B53600" w:rsidRPr="00D5236D" w:rsidRDefault="00B53600" w:rsidP="00D5236D">
      <w:pPr>
        <w:spacing w:line="360" w:lineRule="auto"/>
        <w:jc w:val="both"/>
        <w:rPr>
          <w:rFonts w:ascii="Palatino Linotype" w:eastAsia="Calibri" w:hAnsi="Palatino Linotype"/>
          <w:lang w:eastAsia="en-US"/>
        </w:rPr>
      </w:pPr>
      <w:r w:rsidRPr="00D5236D">
        <w:rPr>
          <w:rFonts w:ascii="Palatino Linotype" w:eastAsia="Calibri" w:hAnsi="Palatino Linotype"/>
          <w:lang w:eastAsia="en-US"/>
        </w:rPr>
        <w:t>Sobre el particular, si bien, la presente resolución no tiene por objetivo investigar y determinar posibles violaciones al derecho de acceso a la información; toda vez que este Organismo Autónomo, advirtió la posible publicación de información de datos personales, se considera procedente dar vista a la Dirección General de Protección de Datos Personales de este Instituto con fundamento en el artículo 24, fracciones XI, XII y XIII del Reglamento Interior del Instituto de Transparencia, Acceso a la Información Pública y Protección de Datos Personales del Estado de México y Municipios, a fin de llevar a cabo el procedimiento que conforme a Derecho corresponda</w:t>
      </w:r>
    </w:p>
    <w:p w14:paraId="234808EC" w14:textId="77777777" w:rsidR="00B53600" w:rsidRPr="00D5236D" w:rsidRDefault="00B53600" w:rsidP="00D5236D">
      <w:pPr>
        <w:spacing w:line="360" w:lineRule="auto"/>
        <w:jc w:val="both"/>
        <w:rPr>
          <w:rFonts w:ascii="Palatino Linotype" w:eastAsia="Palatino Linotype" w:hAnsi="Palatino Linotype" w:cs="Palatino Linotype"/>
        </w:rPr>
      </w:pPr>
    </w:p>
    <w:p w14:paraId="65816E3D" w14:textId="0E69DA4A" w:rsidR="00DE4135" w:rsidRPr="00D5236D" w:rsidRDefault="00DE4135" w:rsidP="00D5236D">
      <w:pPr>
        <w:spacing w:line="360" w:lineRule="auto"/>
        <w:jc w:val="both"/>
        <w:rPr>
          <w:rFonts w:ascii="Palatino Linotype" w:eastAsia="Palatino Linotype" w:hAnsi="Palatino Linotype" w:cs="Palatino Linotype"/>
        </w:rPr>
      </w:pPr>
      <w:r w:rsidRPr="00D5236D">
        <w:rPr>
          <w:rFonts w:ascii="Palatino Linotype" w:eastAsia="Palatino Linotype" w:hAnsi="Palatino Linotype" w:cs="Palatino Linotype"/>
        </w:rPr>
        <w:t>Así, con fundamento en lo previ</w:t>
      </w:r>
      <w:r w:rsidR="006253B7" w:rsidRPr="00D5236D">
        <w:rPr>
          <w:rFonts w:ascii="Palatino Linotype" w:eastAsia="Palatino Linotype" w:hAnsi="Palatino Linotype" w:cs="Palatino Linotype"/>
        </w:rPr>
        <w:t>sto en los artículos 5, párrafo</w:t>
      </w:r>
      <w:r w:rsidRPr="00D5236D">
        <w:rPr>
          <w:rFonts w:ascii="Palatino Linotype" w:eastAsia="Palatino Linotype" w:hAnsi="Palatino Linotype" w:cs="Palatino Linotype"/>
        </w:rPr>
        <w:t xml:space="preserve">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316EF786" w14:textId="77777777" w:rsidR="00DE4135" w:rsidRPr="00D5236D" w:rsidRDefault="00DE4135" w:rsidP="00D5236D">
      <w:pPr>
        <w:jc w:val="both"/>
        <w:rPr>
          <w:rFonts w:ascii="Palatino Linotype" w:eastAsia="Palatino Linotype" w:hAnsi="Palatino Linotype" w:cs="Palatino Linotype"/>
        </w:rPr>
      </w:pPr>
    </w:p>
    <w:p w14:paraId="091A8F99" w14:textId="344F77FD" w:rsidR="00DE4135" w:rsidRDefault="00DE4135" w:rsidP="00D5236D">
      <w:pPr>
        <w:jc w:val="both"/>
        <w:rPr>
          <w:rFonts w:ascii="Palatino Linotype" w:eastAsia="Palatino Linotype" w:hAnsi="Palatino Linotype" w:cs="Palatino Linotype"/>
        </w:rPr>
      </w:pPr>
    </w:p>
    <w:p w14:paraId="67BAECFD" w14:textId="09229C13" w:rsidR="00D5236D" w:rsidRDefault="00D5236D" w:rsidP="00D5236D">
      <w:pPr>
        <w:jc w:val="both"/>
        <w:rPr>
          <w:rFonts w:ascii="Palatino Linotype" w:eastAsia="Palatino Linotype" w:hAnsi="Palatino Linotype" w:cs="Palatino Linotype"/>
        </w:rPr>
      </w:pPr>
    </w:p>
    <w:p w14:paraId="0FCA498A" w14:textId="5E73F54B" w:rsidR="00D5236D" w:rsidRDefault="00D5236D" w:rsidP="00D5236D">
      <w:pPr>
        <w:jc w:val="both"/>
        <w:rPr>
          <w:rFonts w:ascii="Palatino Linotype" w:eastAsia="Palatino Linotype" w:hAnsi="Palatino Linotype" w:cs="Palatino Linotype"/>
        </w:rPr>
      </w:pPr>
    </w:p>
    <w:p w14:paraId="219626FF" w14:textId="1862DBEE" w:rsidR="00D5236D" w:rsidRDefault="00D5236D" w:rsidP="00D5236D">
      <w:pPr>
        <w:jc w:val="both"/>
        <w:rPr>
          <w:rFonts w:ascii="Palatino Linotype" w:eastAsia="Palatino Linotype" w:hAnsi="Palatino Linotype" w:cs="Palatino Linotype"/>
        </w:rPr>
      </w:pPr>
    </w:p>
    <w:p w14:paraId="239C0464" w14:textId="77777777" w:rsidR="00D5236D" w:rsidRPr="00D5236D" w:rsidRDefault="00D5236D" w:rsidP="00D5236D">
      <w:pPr>
        <w:jc w:val="both"/>
        <w:rPr>
          <w:rFonts w:ascii="Palatino Linotype" w:eastAsia="Palatino Linotype" w:hAnsi="Palatino Linotype" w:cs="Palatino Linotype"/>
        </w:rPr>
      </w:pPr>
    </w:p>
    <w:p w14:paraId="5B0391BC" w14:textId="77777777" w:rsidR="00DE4135" w:rsidRPr="00D5236D" w:rsidRDefault="00DE4135" w:rsidP="00D5236D">
      <w:pPr>
        <w:jc w:val="both"/>
        <w:rPr>
          <w:rFonts w:ascii="Palatino Linotype" w:eastAsia="Palatino Linotype" w:hAnsi="Palatino Linotype" w:cs="Palatino Linotype"/>
        </w:rPr>
      </w:pPr>
    </w:p>
    <w:p w14:paraId="32FAB922" w14:textId="77777777" w:rsidR="00DE4135" w:rsidRPr="00D5236D" w:rsidRDefault="00DE4135" w:rsidP="00D5236D">
      <w:pPr>
        <w:jc w:val="center"/>
        <w:rPr>
          <w:rFonts w:ascii="Palatino Linotype" w:eastAsia="Palatino Linotype" w:hAnsi="Palatino Linotype" w:cs="Palatino Linotype"/>
          <w:b/>
          <w:sz w:val="28"/>
          <w:szCs w:val="28"/>
        </w:rPr>
      </w:pPr>
      <w:r w:rsidRPr="00D5236D">
        <w:rPr>
          <w:rFonts w:ascii="Palatino Linotype" w:eastAsia="Palatino Linotype" w:hAnsi="Palatino Linotype" w:cs="Palatino Linotype"/>
          <w:b/>
          <w:sz w:val="28"/>
          <w:szCs w:val="28"/>
        </w:rPr>
        <w:lastRenderedPageBreak/>
        <w:t>RESUELVE</w:t>
      </w:r>
    </w:p>
    <w:p w14:paraId="579D0D0A" w14:textId="77777777" w:rsidR="00DE4135" w:rsidRPr="00D5236D" w:rsidRDefault="00DE4135" w:rsidP="00D5236D">
      <w:pPr>
        <w:jc w:val="center"/>
        <w:rPr>
          <w:rFonts w:ascii="Palatino Linotype" w:eastAsia="Palatino Linotype" w:hAnsi="Palatino Linotype" w:cs="Palatino Linotype"/>
          <w:b/>
          <w:sz w:val="20"/>
          <w:szCs w:val="20"/>
        </w:rPr>
      </w:pPr>
    </w:p>
    <w:p w14:paraId="02B82382" w14:textId="33613C62" w:rsidR="00DE4135" w:rsidRDefault="00DE4135" w:rsidP="00D5236D">
      <w:pPr>
        <w:spacing w:line="360" w:lineRule="auto"/>
        <w:jc w:val="both"/>
        <w:rPr>
          <w:rFonts w:ascii="Palatino Linotype" w:eastAsia="Palatino Linotype" w:hAnsi="Palatino Linotype" w:cs="Palatino Linotype"/>
        </w:rPr>
      </w:pPr>
      <w:bookmarkStart w:id="2" w:name="_heading=h.1ksv4uv" w:colFirst="0" w:colLast="0"/>
      <w:bookmarkEnd w:id="2"/>
      <w:r w:rsidRPr="00D5236D">
        <w:rPr>
          <w:rFonts w:ascii="Palatino Linotype" w:eastAsia="Palatino Linotype" w:hAnsi="Palatino Linotype" w:cs="Palatino Linotype"/>
          <w:b/>
          <w:sz w:val="28"/>
          <w:szCs w:val="28"/>
        </w:rPr>
        <w:t>PRIMERO</w:t>
      </w:r>
      <w:r w:rsidRPr="00D5236D">
        <w:rPr>
          <w:rFonts w:ascii="Palatino Linotype" w:eastAsia="Palatino Linotype" w:hAnsi="Palatino Linotype" w:cs="Palatino Linotype"/>
          <w:sz w:val="28"/>
          <w:szCs w:val="28"/>
        </w:rPr>
        <w:t>.</w:t>
      </w:r>
      <w:r w:rsidRPr="00D5236D">
        <w:rPr>
          <w:rFonts w:ascii="Palatino Linotype" w:eastAsia="Palatino Linotype" w:hAnsi="Palatino Linotype" w:cs="Palatino Linotype"/>
        </w:rPr>
        <w:t xml:space="preserve"> Resultan </w:t>
      </w:r>
      <w:r w:rsidRPr="00D5236D">
        <w:rPr>
          <w:rFonts w:ascii="Palatino Linotype" w:eastAsia="Palatino Linotype" w:hAnsi="Palatino Linotype" w:cs="Palatino Linotype"/>
          <w:b/>
        </w:rPr>
        <w:t>fundadas</w:t>
      </w:r>
      <w:r w:rsidRPr="00D5236D">
        <w:rPr>
          <w:rFonts w:ascii="Palatino Linotype" w:eastAsia="Palatino Linotype" w:hAnsi="Palatino Linotype" w:cs="Palatino Linotype"/>
        </w:rPr>
        <w:t xml:space="preserve"> las</w:t>
      </w:r>
      <w:r w:rsidRPr="00D5236D">
        <w:rPr>
          <w:rFonts w:ascii="Palatino Linotype" w:eastAsia="Palatino Linotype" w:hAnsi="Palatino Linotype" w:cs="Palatino Linotype"/>
          <w:b/>
        </w:rPr>
        <w:t xml:space="preserve"> </w:t>
      </w:r>
      <w:r w:rsidRPr="00D5236D">
        <w:rPr>
          <w:rFonts w:ascii="Palatino Linotype" w:eastAsia="Palatino Linotype" w:hAnsi="Palatino Linotype" w:cs="Palatino Linotype"/>
        </w:rPr>
        <w:t xml:space="preserve">razones o motivos de inconformidad hechos valer en el Recurso de Revisión </w:t>
      </w:r>
      <w:r w:rsidR="00495AD5" w:rsidRPr="00D5236D">
        <w:rPr>
          <w:rFonts w:ascii="Palatino Linotype" w:eastAsia="Palatino Linotype" w:hAnsi="Palatino Linotype" w:cs="Palatino Linotype"/>
          <w:b/>
        </w:rPr>
        <w:t>14227</w:t>
      </w:r>
      <w:r w:rsidRPr="00D5236D">
        <w:rPr>
          <w:rFonts w:ascii="Palatino Linotype" w:eastAsia="Palatino Linotype" w:hAnsi="Palatino Linotype" w:cs="Palatino Linotype"/>
          <w:b/>
        </w:rPr>
        <w:t xml:space="preserve">/INFOEM/IP/RR/2022, </w:t>
      </w:r>
      <w:r w:rsidRPr="00D5236D">
        <w:rPr>
          <w:rFonts w:ascii="Palatino Linotype" w:eastAsia="Palatino Linotype" w:hAnsi="Palatino Linotype" w:cs="Palatino Linotype"/>
        </w:rPr>
        <w:t xml:space="preserve">en términos del Considerando </w:t>
      </w:r>
      <w:r w:rsidRPr="00D5236D">
        <w:rPr>
          <w:rFonts w:ascii="Palatino Linotype" w:eastAsia="Palatino Linotype" w:hAnsi="Palatino Linotype" w:cs="Palatino Linotype"/>
          <w:b/>
        </w:rPr>
        <w:t xml:space="preserve">QUINTO </w:t>
      </w:r>
      <w:r w:rsidRPr="00D5236D">
        <w:rPr>
          <w:rFonts w:ascii="Palatino Linotype" w:eastAsia="Palatino Linotype" w:hAnsi="Palatino Linotype" w:cs="Palatino Linotype"/>
        </w:rPr>
        <w:t>de la presente resolución.</w:t>
      </w:r>
    </w:p>
    <w:p w14:paraId="34563D17" w14:textId="77777777" w:rsidR="00D5236D" w:rsidRPr="00D5236D" w:rsidRDefault="00D5236D" w:rsidP="00D5236D">
      <w:pPr>
        <w:spacing w:line="360" w:lineRule="auto"/>
        <w:jc w:val="both"/>
        <w:rPr>
          <w:rFonts w:ascii="Palatino Linotype" w:eastAsia="Palatino Linotype" w:hAnsi="Palatino Linotype" w:cs="Palatino Linotype"/>
        </w:rPr>
      </w:pPr>
    </w:p>
    <w:p w14:paraId="6FC068EC" w14:textId="7AEA79E2" w:rsidR="00DE4135" w:rsidRPr="00D5236D" w:rsidRDefault="00DE4135" w:rsidP="00D5236D">
      <w:pPr>
        <w:spacing w:line="360" w:lineRule="auto"/>
        <w:jc w:val="both"/>
        <w:rPr>
          <w:rFonts w:ascii="Palatino Linotype" w:eastAsia="Palatino Linotype" w:hAnsi="Palatino Linotype" w:cs="Palatino Linotype"/>
        </w:rPr>
      </w:pPr>
      <w:r w:rsidRPr="00D5236D">
        <w:rPr>
          <w:rFonts w:ascii="Palatino Linotype" w:eastAsia="Palatino Linotype" w:hAnsi="Palatino Linotype" w:cs="Palatino Linotype"/>
          <w:b/>
          <w:sz w:val="28"/>
          <w:szCs w:val="28"/>
        </w:rPr>
        <w:t>SEGUNDO</w:t>
      </w:r>
      <w:r w:rsidRPr="00D5236D">
        <w:rPr>
          <w:rFonts w:ascii="Palatino Linotype" w:eastAsia="Palatino Linotype" w:hAnsi="Palatino Linotype" w:cs="Palatino Linotype"/>
        </w:rPr>
        <w:t xml:space="preserve">. Se </w:t>
      </w:r>
      <w:r w:rsidR="00E95DFD" w:rsidRPr="00D5236D">
        <w:rPr>
          <w:rFonts w:ascii="Palatino Linotype" w:eastAsia="Palatino Linotype" w:hAnsi="Palatino Linotype" w:cs="Palatino Linotype"/>
          <w:b/>
        </w:rPr>
        <w:t>MODIFICA</w:t>
      </w:r>
      <w:r w:rsidRPr="00D5236D">
        <w:rPr>
          <w:rFonts w:ascii="Palatino Linotype" w:eastAsia="Palatino Linotype" w:hAnsi="Palatino Linotype" w:cs="Palatino Linotype"/>
          <w:b/>
        </w:rPr>
        <w:t xml:space="preserve"> </w:t>
      </w:r>
      <w:r w:rsidRPr="00D5236D">
        <w:rPr>
          <w:rFonts w:ascii="Palatino Linotype" w:eastAsia="Palatino Linotype" w:hAnsi="Palatino Linotype" w:cs="Palatino Linotype"/>
        </w:rPr>
        <w:t>la respuesta otorgada por</w:t>
      </w:r>
      <w:r w:rsidRPr="00D5236D">
        <w:rPr>
          <w:rFonts w:ascii="Palatino Linotype" w:eastAsia="Palatino Linotype" w:hAnsi="Palatino Linotype" w:cs="Palatino Linotype"/>
          <w:b/>
        </w:rPr>
        <w:t xml:space="preserve"> EL SUJETO OBLIGADO</w:t>
      </w:r>
      <w:r w:rsidRPr="00D5236D">
        <w:rPr>
          <w:rFonts w:ascii="Palatino Linotype" w:eastAsia="Palatino Linotype" w:hAnsi="Palatino Linotype" w:cs="Palatino Linotype"/>
        </w:rPr>
        <w:t xml:space="preserve">, y se le ordena lleve a cabo una búsqueda exhaustiva y razonable a efecto de que entregue al </w:t>
      </w:r>
      <w:r w:rsidRPr="00D5236D">
        <w:rPr>
          <w:rFonts w:ascii="Palatino Linotype" w:eastAsia="Palatino Linotype" w:hAnsi="Palatino Linotype" w:cs="Palatino Linotype"/>
          <w:b/>
        </w:rPr>
        <w:t>RECURRENTE</w:t>
      </w:r>
      <w:r w:rsidRPr="00D5236D">
        <w:rPr>
          <w:rFonts w:ascii="Palatino Linotype" w:eastAsia="Palatino Linotype" w:hAnsi="Palatino Linotype" w:cs="Palatino Linotype"/>
        </w:rPr>
        <w:t xml:space="preserve"> en términos del Considerando </w:t>
      </w:r>
      <w:r w:rsidRPr="00D5236D">
        <w:rPr>
          <w:rFonts w:ascii="Palatino Linotype" w:eastAsia="Palatino Linotype" w:hAnsi="Palatino Linotype" w:cs="Palatino Linotype"/>
          <w:b/>
        </w:rPr>
        <w:t xml:space="preserve">QUINTO </w:t>
      </w:r>
      <w:r w:rsidRPr="00D5236D">
        <w:rPr>
          <w:rFonts w:ascii="Palatino Linotype" w:eastAsia="Palatino Linotype" w:hAnsi="Palatino Linotype" w:cs="Palatino Linotype"/>
        </w:rPr>
        <w:t>de la presente resolución, vía Sistema de Acceso a la Información Mexiquense (</w:t>
      </w:r>
      <w:r w:rsidRPr="00D5236D">
        <w:rPr>
          <w:rFonts w:ascii="Palatino Linotype" w:eastAsia="Palatino Linotype" w:hAnsi="Palatino Linotype" w:cs="Palatino Linotype"/>
          <w:b/>
        </w:rPr>
        <w:t xml:space="preserve">SAIMEX), </w:t>
      </w:r>
      <w:r w:rsidRPr="00D5236D">
        <w:rPr>
          <w:rFonts w:ascii="Palatino Linotype" w:eastAsia="Palatino Linotype" w:hAnsi="Palatino Linotype" w:cs="Palatino Linotype"/>
        </w:rPr>
        <w:t xml:space="preserve">el soporte documental de ser necesario en versión pública, donde conste la información vigente al </w:t>
      </w:r>
      <w:r w:rsidR="00495AD5" w:rsidRPr="00D5236D">
        <w:rPr>
          <w:rFonts w:ascii="Palatino Linotype" w:eastAsia="Palatino Linotype" w:hAnsi="Palatino Linotype" w:cs="Palatino Linotype"/>
        </w:rPr>
        <w:t>doce de</w:t>
      </w:r>
      <w:r w:rsidRPr="00D5236D">
        <w:rPr>
          <w:rFonts w:ascii="Palatino Linotype" w:eastAsia="Palatino Linotype" w:hAnsi="Palatino Linotype" w:cs="Palatino Linotype"/>
        </w:rPr>
        <w:t xml:space="preserve"> agosto de dos mil veintidós lo siguiente:</w:t>
      </w:r>
    </w:p>
    <w:p w14:paraId="705CAE90" w14:textId="77777777" w:rsidR="00495AD5" w:rsidRPr="00D5236D" w:rsidRDefault="00495AD5" w:rsidP="00D5236D">
      <w:pPr>
        <w:numPr>
          <w:ilvl w:val="0"/>
          <w:numId w:val="40"/>
        </w:numPr>
        <w:spacing w:before="280" w:line="360" w:lineRule="auto"/>
        <w:jc w:val="both"/>
        <w:rPr>
          <w:rFonts w:ascii="Palatino Linotype" w:eastAsia="Palatino Linotype" w:hAnsi="Palatino Linotype" w:cs="Palatino Linotype"/>
          <w:sz w:val="22"/>
          <w:szCs w:val="22"/>
        </w:rPr>
      </w:pPr>
      <w:r w:rsidRPr="00D5236D">
        <w:rPr>
          <w:rFonts w:ascii="Palatino Linotype" w:eastAsia="Palatino Linotype" w:hAnsi="Palatino Linotype" w:cs="Palatino Linotype"/>
          <w:sz w:val="22"/>
          <w:szCs w:val="22"/>
        </w:rPr>
        <w:t xml:space="preserve">Respecto de la Unidad Municipal de Control y Bienestar Animal: </w:t>
      </w:r>
    </w:p>
    <w:p w14:paraId="2EA1B5E9" w14:textId="77777777" w:rsidR="00495AD5" w:rsidRPr="00D5236D" w:rsidRDefault="00495AD5" w:rsidP="00D5236D">
      <w:pPr>
        <w:numPr>
          <w:ilvl w:val="1"/>
          <w:numId w:val="40"/>
        </w:numPr>
        <w:spacing w:line="360" w:lineRule="auto"/>
        <w:jc w:val="both"/>
        <w:rPr>
          <w:rFonts w:ascii="Palatino Linotype" w:eastAsia="Palatino Linotype" w:hAnsi="Palatino Linotype" w:cs="Palatino Linotype"/>
          <w:sz w:val="22"/>
          <w:szCs w:val="22"/>
        </w:rPr>
      </w:pPr>
      <w:r w:rsidRPr="00D5236D">
        <w:rPr>
          <w:rFonts w:ascii="Palatino Linotype" w:eastAsia="Palatino Linotype" w:hAnsi="Palatino Linotype" w:cs="Palatino Linotype"/>
          <w:sz w:val="22"/>
          <w:szCs w:val="22"/>
        </w:rPr>
        <w:t xml:space="preserve">Acta de cabildo mediante la cual se aprobó su creación </w:t>
      </w:r>
    </w:p>
    <w:p w14:paraId="0CCC7F31" w14:textId="77777777" w:rsidR="00495AD5" w:rsidRPr="00D5236D" w:rsidRDefault="00495AD5" w:rsidP="00D5236D">
      <w:pPr>
        <w:numPr>
          <w:ilvl w:val="1"/>
          <w:numId w:val="40"/>
        </w:numPr>
        <w:spacing w:line="360" w:lineRule="auto"/>
        <w:jc w:val="both"/>
        <w:rPr>
          <w:rFonts w:ascii="Palatino Linotype" w:eastAsia="Palatino Linotype" w:hAnsi="Palatino Linotype" w:cs="Palatino Linotype"/>
          <w:sz w:val="22"/>
          <w:szCs w:val="22"/>
        </w:rPr>
      </w:pPr>
      <w:r w:rsidRPr="00D5236D">
        <w:rPr>
          <w:rFonts w:ascii="Palatino Linotype" w:eastAsia="Palatino Linotype" w:hAnsi="Palatino Linotype" w:cs="Palatino Linotype"/>
          <w:sz w:val="22"/>
          <w:szCs w:val="22"/>
        </w:rPr>
        <w:t>Partida presupuestal destinada para el funcionamiento;</w:t>
      </w:r>
    </w:p>
    <w:p w14:paraId="1C384296" w14:textId="77777777" w:rsidR="00495AD5" w:rsidRPr="00D5236D" w:rsidRDefault="00495AD5" w:rsidP="00D5236D">
      <w:pPr>
        <w:numPr>
          <w:ilvl w:val="1"/>
          <w:numId w:val="40"/>
        </w:numPr>
        <w:spacing w:line="360" w:lineRule="auto"/>
        <w:jc w:val="both"/>
        <w:rPr>
          <w:rFonts w:ascii="Palatino Linotype" w:eastAsia="Palatino Linotype" w:hAnsi="Palatino Linotype" w:cs="Palatino Linotype"/>
          <w:sz w:val="22"/>
          <w:szCs w:val="22"/>
        </w:rPr>
      </w:pPr>
      <w:r w:rsidRPr="00D5236D">
        <w:rPr>
          <w:rFonts w:ascii="Palatino Linotype" w:eastAsia="Palatino Linotype" w:hAnsi="Palatino Linotype" w:cs="Palatino Linotype"/>
          <w:sz w:val="22"/>
          <w:szCs w:val="22"/>
        </w:rPr>
        <w:t>Actividades desarrolladas;</w:t>
      </w:r>
    </w:p>
    <w:p w14:paraId="355F286B" w14:textId="77777777" w:rsidR="00495AD5" w:rsidRPr="00D5236D" w:rsidRDefault="00495AD5" w:rsidP="00D5236D">
      <w:pPr>
        <w:numPr>
          <w:ilvl w:val="1"/>
          <w:numId w:val="40"/>
        </w:numPr>
        <w:spacing w:line="360" w:lineRule="auto"/>
        <w:jc w:val="both"/>
        <w:rPr>
          <w:rFonts w:ascii="Palatino Linotype" w:eastAsia="Palatino Linotype" w:hAnsi="Palatino Linotype" w:cs="Palatino Linotype"/>
          <w:sz w:val="22"/>
          <w:szCs w:val="22"/>
        </w:rPr>
      </w:pPr>
      <w:r w:rsidRPr="00D5236D">
        <w:rPr>
          <w:rFonts w:ascii="Palatino Linotype" w:eastAsia="Palatino Linotype" w:hAnsi="Palatino Linotype" w:cs="Palatino Linotype"/>
          <w:sz w:val="22"/>
          <w:szCs w:val="22"/>
        </w:rPr>
        <w:t>Número de esterilizaciones mensuales realizadas;</w:t>
      </w:r>
    </w:p>
    <w:p w14:paraId="1E9E65FE" w14:textId="77777777" w:rsidR="00495AD5" w:rsidRPr="00D5236D" w:rsidRDefault="00495AD5" w:rsidP="00D5236D">
      <w:pPr>
        <w:numPr>
          <w:ilvl w:val="1"/>
          <w:numId w:val="40"/>
        </w:numPr>
        <w:spacing w:line="360" w:lineRule="auto"/>
        <w:jc w:val="both"/>
        <w:rPr>
          <w:rFonts w:ascii="Palatino Linotype" w:eastAsia="Palatino Linotype" w:hAnsi="Palatino Linotype" w:cs="Palatino Linotype"/>
          <w:sz w:val="22"/>
          <w:szCs w:val="22"/>
        </w:rPr>
      </w:pPr>
      <w:r w:rsidRPr="00D5236D">
        <w:rPr>
          <w:rFonts w:ascii="Palatino Linotype" w:eastAsia="Palatino Linotype" w:hAnsi="Palatino Linotype" w:cs="Palatino Linotype"/>
          <w:sz w:val="22"/>
          <w:szCs w:val="22"/>
        </w:rPr>
        <w:t>Número de servicios otorgados del primero de enero al once de agosto de dos mil veintidós;</w:t>
      </w:r>
    </w:p>
    <w:p w14:paraId="3DBB81F0" w14:textId="77777777" w:rsidR="00495AD5" w:rsidRPr="00D5236D" w:rsidRDefault="00495AD5" w:rsidP="00D5236D">
      <w:pPr>
        <w:numPr>
          <w:ilvl w:val="1"/>
          <w:numId w:val="40"/>
        </w:numPr>
        <w:spacing w:line="360" w:lineRule="auto"/>
        <w:jc w:val="both"/>
        <w:rPr>
          <w:rFonts w:ascii="Palatino Linotype" w:eastAsia="Palatino Linotype" w:hAnsi="Palatino Linotype" w:cs="Palatino Linotype"/>
          <w:sz w:val="22"/>
          <w:szCs w:val="22"/>
        </w:rPr>
      </w:pPr>
      <w:r w:rsidRPr="00D5236D">
        <w:rPr>
          <w:rFonts w:ascii="Palatino Linotype" w:eastAsia="Palatino Linotype" w:hAnsi="Palatino Linotype" w:cs="Palatino Linotype"/>
          <w:sz w:val="22"/>
          <w:szCs w:val="22"/>
        </w:rPr>
        <w:t>Servidores públicos adscritos;</w:t>
      </w:r>
    </w:p>
    <w:p w14:paraId="5D74A4A9" w14:textId="77777777" w:rsidR="00495AD5" w:rsidRPr="00D5236D" w:rsidRDefault="00495AD5" w:rsidP="00D5236D">
      <w:pPr>
        <w:numPr>
          <w:ilvl w:val="1"/>
          <w:numId w:val="40"/>
        </w:numPr>
        <w:spacing w:line="360" w:lineRule="auto"/>
        <w:jc w:val="both"/>
        <w:rPr>
          <w:rFonts w:ascii="Palatino Linotype" w:eastAsia="Palatino Linotype" w:hAnsi="Palatino Linotype" w:cs="Palatino Linotype"/>
          <w:sz w:val="22"/>
          <w:szCs w:val="22"/>
        </w:rPr>
      </w:pPr>
      <w:r w:rsidRPr="00D5236D">
        <w:rPr>
          <w:rFonts w:ascii="Palatino Linotype" w:eastAsia="Palatino Linotype" w:hAnsi="Palatino Linotype" w:cs="Palatino Linotype"/>
          <w:sz w:val="22"/>
          <w:szCs w:val="22"/>
        </w:rPr>
        <w:t xml:space="preserve">Capacitaciones otorgadas al personal de la Unidad. </w:t>
      </w:r>
    </w:p>
    <w:p w14:paraId="5EDDC461" w14:textId="77777777" w:rsidR="00495AD5" w:rsidRPr="00D5236D" w:rsidRDefault="00495AD5" w:rsidP="00D5236D">
      <w:pPr>
        <w:numPr>
          <w:ilvl w:val="1"/>
          <w:numId w:val="40"/>
        </w:numPr>
        <w:spacing w:line="360" w:lineRule="auto"/>
        <w:jc w:val="both"/>
        <w:rPr>
          <w:rFonts w:ascii="Palatino Linotype" w:eastAsia="Palatino Linotype" w:hAnsi="Palatino Linotype" w:cs="Palatino Linotype"/>
          <w:sz w:val="22"/>
          <w:szCs w:val="22"/>
        </w:rPr>
      </w:pPr>
      <w:r w:rsidRPr="00D5236D">
        <w:rPr>
          <w:rFonts w:ascii="Palatino Linotype" w:eastAsia="Palatino Linotype" w:hAnsi="Palatino Linotype" w:cs="Palatino Linotype"/>
          <w:sz w:val="22"/>
          <w:szCs w:val="22"/>
        </w:rPr>
        <w:t>Código de Bioética vigente;</w:t>
      </w:r>
    </w:p>
    <w:p w14:paraId="7CC3A709" w14:textId="77777777" w:rsidR="00495AD5" w:rsidRPr="00D5236D" w:rsidRDefault="00495AD5" w:rsidP="00D5236D">
      <w:pPr>
        <w:numPr>
          <w:ilvl w:val="1"/>
          <w:numId w:val="40"/>
        </w:numPr>
        <w:spacing w:line="360" w:lineRule="auto"/>
        <w:jc w:val="both"/>
        <w:rPr>
          <w:rFonts w:ascii="Palatino Linotype" w:eastAsia="Palatino Linotype" w:hAnsi="Palatino Linotype" w:cs="Palatino Linotype"/>
          <w:sz w:val="22"/>
          <w:szCs w:val="22"/>
        </w:rPr>
      </w:pPr>
      <w:r w:rsidRPr="00D5236D">
        <w:rPr>
          <w:rFonts w:ascii="Palatino Linotype" w:eastAsia="Palatino Linotype" w:hAnsi="Palatino Linotype" w:cs="Palatino Linotype"/>
          <w:sz w:val="22"/>
          <w:szCs w:val="22"/>
        </w:rPr>
        <w:t>Integración de la Sociedad Civil y Empresarial, en los del área;</w:t>
      </w:r>
    </w:p>
    <w:p w14:paraId="78EBF063" w14:textId="77777777" w:rsidR="00495AD5" w:rsidRPr="00D5236D" w:rsidRDefault="00495AD5" w:rsidP="00D5236D">
      <w:pPr>
        <w:numPr>
          <w:ilvl w:val="1"/>
          <w:numId w:val="40"/>
        </w:numPr>
        <w:spacing w:line="360" w:lineRule="auto"/>
        <w:jc w:val="both"/>
        <w:rPr>
          <w:rFonts w:ascii="Palatino Linotype" w:eastAsia="Palatino Linotype" w:hAnsi="Palatino Linotype" w:cs="Palatino Linotype"/>
          <w:sz w:val="22"/>
          <w:szCs w:val="22"/>
        </w:rPr>
      </w:pPr>
      <w:r w:rsidRPr="00D5236D">
        <w:rPr>
          <w:rFonts w:ascii="Palatino Linotype" w:eastAsia="Palatino Linotype" w:hAnsi="Palatino Linotype" w:cs="Palatino Linotype"/>
          <w:sz w:val="22"/>
          <w:szCs w:val="22"/>
        </w:rPr>
        <w:t>Vacantes en el Centro de Bienestar Animal;</w:t>
      </w:r>
    </w:p>
    <w:p w14:paraId="0E720A5E" w14:textId="77777777" w:rsidR="00495AD5" w:rsidRPr="00D5236D" w:rsidRDefault="00495AD5" w:rsidP="00D5236D">
      <w:pPr>
        <w:numPr>
          <w:ilvl w:val="1"/>
          <w:numId w:val="40"/>
        </w:numPr>
        <w:spacing w:line="360" w:lineRule="auto"/>
        <w:jc w:val="both"/>
        <w:rPr>
          <w:rFonts w:ascii="Palatino Linotype" w:eastAsia="Palatino Linotype" w:hAnsi="Palatino Linotype" w:cs="Palatino Linotype"/>
          <w:sz w:val="22"/>
          <w:szCs w:val="22"/>
        </w:rPr>
      </w:pPr>
      <w:r w:rsidRPr="00D5236D">
        <w:rPr>
          <w:rFonts w:ascii="Palatino Linotype" w:eastAsia="Palatino Linotype" w:hAnsi="Palatino Linotype" w:cs="Palatino Linotype"/>
          <w:sz w:val="22"/>
          <w:szCs w:val="22"/>
        </w:rPr>
        <w:t>Costo de los servicios brindados en el Centro mencionado;</w:t>
      </w:r>
    </w:p>
    <w:p w14:paraId="48046A20" w14:textId="77777777" w:rsidR="00495AD5" w:rsidRPr="00D5236D" w:rsidRDefault="00495AD5" w:rsidP="00D5236D">
      <w:pPr>
        <w:numPr>
          <w:ilvl w:val="1"/>
          <w:numId w:val="40"/>
        </w:numPr>
        <w:spacing w:line="360" w:lineRule="auto"/>
        <w:jc w:val="both"/>
        <w:rPr>
          <w:rFonts w:ascii="Palatino Linotype" w:eastAsia="Palatino Linotype" w:hAnsi="Palatino Linotype" w:cs="Palatino Linotype"/>
          <w:sz w:val="22"/>
          <w:szCs w:val="22"/>
        </w:rPr>
      </w:pPr>
      <w:r w:rsidRPr="00D5236D">
        <w:rPr>
          <w:rFonts w:ascii="Palatino Linotype" w:eastAsia="Palatino Linotype" w:hAnsi="Palatino Linotype" w:cs="Palatino Linotype"/>
          <w:sz w:val="22"/>
          <w:szCs w:val="22"/>
        </w:rPr>
        <w:lastRenderedPageBreak/>
        <w:t>Medios de comunicación para difundir los programas de Control y Bienestar Animal;</w:t>
      </w:r>
    </w:p>
    <w:p w14:paraId="6C682D62" w14:textId="77777777" w:rsidR="00495AD5" w:rsidRPr="00D5236D" w:rsidRDefault="00495AD5" w:rsidP="00D5236D">
      <w:pPr>
        <w:numPr>
          <w:ilvl w:val="1"/>
          <w:numId w:val="40"/>
        </w:numPr>
        <w:spacing w:line="360" w:lineRule="auto"/>
        <w:jc w:val="both"/>
        <w:rPr>
          <w:rFonts w:ascii="Palatino Linotype" w:eastAsia="Palatino Linotype" w:hAnsi="Palatino Linotype" w:cs="Palatino Linotype"/>
          <w:sz w:val="22"/>
          <w:szCs w:val="22"/>
        </w:rPr>
      </w:pPr>
      <w:r w:rsidRPr="00D5236D">
        <w:rPr>
          <w:rFonts w:ascii="Palatino Linotype" w:eastAsia="Palatino Linotype" w:hAnsi="Palatino Linotype" w:cs="Palatino Linotype"/>
          <w:sz w:val="22"/>
          <w:szCs w:val="22"/>
        </w:rPr>
        <w:t>Protocolo para la atención a los reportes de maltrato animal;</w:t>
      </w:r>
    </w:p>
    <w:p w14:paraId="73A1E7AF" w14:textId="77777777" w:rsidR="00495AD5" w:rsidRPr="00D5236D" w:rsidRDefault="00495AD5" w:rsidP="00D5236D">
      <w:pPr>
        <w:spacing w:line="360" w:lineRule="auto"/>
        <w:ind w:left="1440"/>
        <w:jc w:val="both"/>
        <w:rPr>
          <w:rFonts w:ascii="Palatino Linotype" w:eastAsia="Palatino Linotype" w:hAnsi="Palatino Linotype" w:cs="Palatino Linotype"/>
          <w:sz w:val="22"/>
          <w:szCs w:val="22"/>
        </w:rPr>
      </w:pPr>
    </w:p>
    <w:p w14:paraId="254211BF" w14:textId="77777777" w:rsidR="00495AD5" w:rsidRPr="00D5236D" w:rsidRDefault="00495AD5" w:rsidP="00D5236D">
      <w:pPr>
        <w:numPr>
          <w:ilvl w:val="0"/>
          <w:numId w:val="40"/>
        </w:numPr>
        <w:spacing w:line="360" w:lineRule="auto"/>
        <w:jc w:val="both"/>
        <w:rPr>
          <w:rFonts w:ascii="Palatino Linotype" w:eastAsia="Palatino Linotype" w:hAnsi="Palatino Linotype" w:cs="Palatino Linotype"/>
          <w:sz w:val="22"/>
          <w:szCs w:val="22"/>
        </w:rPr>
      </w:pPr>
      <w:r w:rsidRPr="00D5236D">
        <w:rPr>
          <w:rFonts w:ascii="Palatino Linotype" w:eastAsia="Palatino Linotype" w:hAnsi="Palatino Linotype" w:cs="Palatino Linotype"/>
          <w:sz w:val="22"/>
          <w:szCs w:val="22"/>
        </w:rPr>
        <w:t>Respecto del Consejo Municipal de Control y Bienestar Animal de</w:t>
      </w:r>
    </w:p>
    <w:p w14:paraId="72AF98E3" w14:textId="77777777" w:rsidR="00495AD5" w:rsidRPr="00D5236D" w:rsidRDefault="00495AD5" w:rsidP="00D5236D">
      <w:pPr>
        <w:numPr>
          <w:ilvl w:val="1"/>
          <w:numId w:val="40"/>
        </w:numPr>
        <w:spacing w:line="360" w:lineRule="auto"/>
        <w:jc w:val="both"/>
        <w:rPr>
          <w:rFonts w:ascii="Palatino Linotype" w:eastAsia="Palatino Linotype" w:hAnsi="Palatino Linotype" w:cs="Palatino Linotype"/>
          <w:sz w:val="22"/>
          <w:szCs w:val="22"/>
        </w:rPr>
      </w:pPr>
      <w:r w:rsidRPr="00D5236D">
        <w:rPr>
          <w:rFonts w:ascii="Palatino Linotype" w:eastAsia="Palatino Linotype" w:hAnsi="Palatino Linotype" w:cs="Palatino Linotype"/>
          <w:sz w:val="22"/>
          <w:szCs w:val="22"/>
        </w:rPr>
        <w:t xml:space="preserve">Acta de Integración </w:t>
      </w:r>
    </w:p>
    <w:p w14:paraId="558927C3" w14:textId="77777777" w:rsidR="00495AD5" w:rsidRPr="00D5236D" w:rsidRDefault="00495AD5" w:rsidP="00D5236D">
      <w:pPr>
        <w:numPr>
          <w:ilvl w:val="1"/>
          <w:numId w:val="40"/>
        </w:numPr>
        <w:spacing w:line="360" w:lineRule="auto"/>
        <w:jc w:val="both"/>
        <w:rPr>
          <w:rFonts w:ascii="Palatino Linotype" w:eastAsia="Palatino Linotype" w:hAnsi="Palatino Linotype" w:cs="Palatino Linotype"/>
          <w:sz w:val="22"/>
          <w:szCs w:val="22"/>
        </w:rPr>
      </w:pPr>
      <w:r w:rsidRPr="00D5236D">
        <w:rPr>
          <w:rFonts w:ascii="Palatino Linotype" w:eastAsia="Palatino Linotype" w:hAnsi="Palatino Linotype" w:cs="Palatino Linotype"/>
          <w:sz w:val="22"/>
          <w:szCs w:val="22"/>
        </w:rPr>
        <w:t xml:space="preserve">Nombre de los Integrantes </w:t>
      </w:r>
    </w:p>
    <w:p w14:paraId="09C741E1" w14:textId="77777777" w:rsidR="00495AD5" w:rsidRPr="00D5236D" w:rsidRDefault="00495AD5" w:rsidP="00D5236D">
      <w:pPr>
        <w:numPr>
          <w:ilvl w:val="1"/>
          <w:numId w:val="40"/>
        </w:numPr>
        <w:spacing w:line="360" w:lineRule="auto"/>
        <w:jc w:val="both"/>
        <w:rPr>
          <w:rFonts w:ascii="Palatino Linotype" w:eastAsia="Palatino Linotype" w:hAnsi="Palatino Linotype" w:cs="Palatino Linotype"/>
          <w:sz w:val="22"/>
          <w:szCs w:val="22"/>
        </w:rPr>
      </w:pPr>
      <w:r w:rsidRPr="00D5236D">
        <w:rPr>
          <w:rFonts w:ascii="Palatino Linotype" w:eastAsia="Palatino Linotype" w:hAnsi="Palatino Linotype" w:cs="Palatino Linotype"/>
          <w:sz w:val="22"/>
          <w:szCs w:val="22"/>
        </w:rPr>
        <w:t>Acta de Cabildo mediante la cual se aprobó su creación;</w:t>
      </w:r>
    </w:p>
    <w:p w14:paraId="3C3706A4" w14:textId="77777777" w:rsidR="00495AD5" w:rsidRPr="00D5236D" w:rsidRDefault="00495AD5" w:rsidP="00D5236D">
      <w:pPr>
        <w:numPr>
          <w:ilvl w:val="1"/>
          <w:numId w:val="40"/>
        </w:numPr>
        <w:spacing w:after="280" w:line="360" w:lineRule="auto"/>
        <w:jc w:val="both"/>
        <w:rPr>
          <w:rFonts w:ascii="Palatino Linotype" w:eastAsia="Palatino Linotype" w:hAnsi="Palatino Linotype" w:cs="Palatino Linotype"/>
          <w:sz w:val="22"/>
          <w:szCs w:val="22"/>
        </w:rPr>
      </w:pPr>
      <w:r w:rsidRPr="00D5236D">
        <w:rPr>
          <w:rFonts w:ascii="Palatino Linotype" w:eastAsia="Palatino Linotype" w:hAnsi="Palatino Linotype" w:cs="Palatino Linotype"/>
          <w:sz w:val="22"/>
          <w:szCs w:val="22"/>
        </w:rPr>
        <w:t xml:space="preserve">Plan de trabajo </w:t>
      </w:r>
    </w:p>
    <w:p w14:paraId="59B3F101" w14:textId="77777777" w:rsidR="0013282F" w:rsidRPr="00D5236D" w:rsidRDefault="00DE4135" w:rsidP="00D5236D">
      <w:pPr>
        <w:tabs>
          <w:tab w:val="left" w:pos="709"/>
        </w:tabs>
        <w:spacing w:line="360" w:lineRule="auto"/>
        <w:ind w:left="850" w:right="902"/>
        <w:jc w:val="both"/>
        <w:rPr>
          <w:rFonts w:ascii="Palatino Linotype" w:eastAsia="Palatino Linotype" w:hAnsi="Palatino Linotype" w:cs="Palatino Linotype"/>
          <w:sz w:val="22"/>
          <w:szCs w:val="22"/>
        </w:rPr>
      </w:pPr>
      <w:r w:rsidRPr="00D5236D">
        <w:rPr>
          <w:rFonts w:ascii="Palatino Linotype" w:eastAsia="Palatino Linotype" w:hAnsi="Palatino Linotype" w:cs="Palatino Linotype"/>
          <w:sz w:val="22"/>
          <w:szCs w:val="22"/>
        </w:rPr>
        <w:t xml:space="preserve">Debiendo notificar al </w:t>
      </w:r>
      <w:r w:rsidRPr="00D5236D">
        <w:rPr>
          <w:rFonts w:ascii="Palatino Linotype" w:eastAsia="Palatino Linotype" w:hAnsi="Palatino Linotype" w:cs="Palatino Linotype"/>
          <w:b/>
          <w:sz w:val="22"/>
          <w:szCs w:val="22"/>
        </w:rPr>
        <w:t>RECURRENTE</w:t>
      </w:r>
      <w:r w:rsidRPr="00D5236D">
        <w:rPr>
          <w:rFonts w:ascii="Palatino Linotype" w:eastAsia="Palatino Linotype" w:hAnsi="Palatino Linotype" w:cs="Palatino Linotype"/>
          <w:sz w:val="22"/>
          <w:szCs w:val="22"/>
        </w:rPr>
        <w:t xml:space="preserve"> el Acuerdo de clasificación de la información que emita el Comité de Transparencia con motivo de la versión pública.</w:t>
      </w:r>
    </w:p>
    <w:p w14:paraId="397D6B71" w14:textId="77777777" w:rsidR="0013282F" w:rsidRPr="00D5236D" w:rsidRDefault="0013282F" w:rsidP="00D5236D">
      <w:pPr>
        <w:tabs>
          <w:tab w:val="left" w:pos="709"/>
        </w:tabs>
        <w:spacing w:line="360" w:lineRule="auto"/>
        <w:ind w:left="850" w:right="902"/>
        <w:jc w:val="both"/>
        <w:rPr>
          <w:rFonts w:ascii="Palatino Linotype" w:eastAsia="Palatino Linotype" w:hAnsi="Palatino Linotype" w:cs="Palatino Linotype"/>
          <w:sz w:val="22"/>
          <w:szCs w:val="22"/>
        </w:rPr>
      </w:pPr>
    </w:p>
    <w:p w14:paraId="0901B05E" w14:textId="11FCD5F0" w:rsidR="00DE4135" w:rsidRPr="00D5236D" w:rsidRDefault="0013282F" w:rsidP="00D5236D">
      <w:pPr>
        <w:tabs>
          <w:tab w:val="left" w:pos="709"/>
        </w:tabs>
        <w:spacing w:line="360" w:lineRule="auto"/>
        <w:ind w:left="850" w:right="902"/>
        <w:jc w:val="both"/>
        <w:rPr>
          <w:rFonts w:ascii="Palatino Linotype" w:eastAsia="Palatino Linotype" w:hAnsi="Palatino Linotype" w:cs="Palatino Linotype"/>
          <w:sz w:val="22"/>
          <w:szCs w:val="22"/>
        </w:rPr>
      </w:pPr>
      <w:r w:rsidRPr="00D5236D">
        <w:rPr>
          <w:rFonts w:ascii="Palatino Linotype" w:eastAsia="Palatino Linotype" w:hAnsi="Palatino Linotype" w:cs="Palatino Linotype"/>
          <w:sz w:val="22"/>
          <w:szCs w:val="22"/>
        </w:rPr>
        <w:t>No se omite señalar que en el caso de que una vez realizada la búsqueda no obre la información por no haberse conformado el Consejo referidos en la solicitud, bastará con que EL SUJETO OBLIGADO lo manifiesta de forma fundada y motivada.</w:t>
      </w:r>
    </w:p>
    <w:p w14:paraId="2BA82644" w14:textId="77777777" w:rsidR="00DA4723" w:rsidRPr="00D5236D" w:rsidRDefault="00DA4723" w:rsidP="00D5236D">
      <w:pPr>
        <w:tabs>
          <w:tab w:val="left" w:pos="709"/>
        </w:tabs>
        <w:spacing w:line="360" w:lineRule="auto"/>
        <w:ind w:left="850" w:right="902"/>
        <w:jc w:val="both"/>
        <w:rPr>
          <w:rFonts w:ascii="Palatino Linotype" w:eastAsia="Palatino Linotype" w:hAnsi="Palatino Linotype" w:cs="Palatino Linotype"/>
          <w:sz w:val="22"/>
          <w:szCs w:val="22"/>
        </w:rPr>
      </w:pPr>
    </w:p>
    <w:p w14:paraId="1B3FB4DF" w14:textId="4BE59133" w:rsidR="00DE4135" w:rsidRDefault="00DE4135" w:rsidP="00D5236D">
      <w:pPr>
        <w:spacing w:line="360" w:lineRule="auto"/>
        <w:jc w:val="both"/>
        <w:rPr>
          <w:rFonts w:ascii="Palatino Linotype" w:hAnsi="Palatino Linotype"/>
          <w:lang w:eastAsia="es-ES_tradnl"/>
        </w:rPr>
      </w:pPr>
      <w:r w:rsidRPr="00D5236D">
        <w:rPr>
          <w:rFonts w:ascii="Palatino Linotype" w:eastAsia="Palatino Linotype" w:hAnsi="Palatino Linotype" w:cs="Palatino Linotype"/>
          <w:b/>
        </w:rPr>
        <w:t>TERCERO.</w:t>
      </w:r>
      <w:r w:rsidRPr="00D5236D">
        <w:rPr>
          <w:rFonts w:ascii="Palatino Linotype" w:eastAsia="Palatino Linotype" w:hAnsi="Palatino Linotype" w:cs="Palatino Linotype"/>
        </w:rPr>
        <w:t xml:space="preserve"> </w:t>
      </w:r>
      <w:r w:rsidR="002739C0" w:rsidRPr="00CE4CE7">
        <w:rPr>
          <w:rFonts w:ascii="Palatino Linotype" w:hAnsi="Palatino Linotype"/>
          <w:b/>
          <w:lang w:eastAsia="es-ES_tradnl"/>
        </w:rPr>
        <w:t xml:space="preserve">NOTIFÍQUESE </w:t>
      </w:r>
      <w:r w:rsidR="002739C0" w:rsidRPr="00CE4CE7">
        <w:rPr>
          <w:rFonts w:ascii="Palatino Linotype" w:hAnsi="Palatino Linotype"/>
          <w:lang w:eastAsia="es-ES_tradnl"/>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w:t>
      </w:r>
      <w:r w:rsidR="002739C0" w:rsidRPr="00CE4CE7">
        <w:rPr>
          <w:rFonts w:ascii="Palatino Linotype" w:hAnsi="Palatino Linotype"/>
          <w:lang w:eastAsia="es-ES_tradnl"/>
        </w:rPr>
        <w:lastRenderedPageBreak/>
        <w:t>una medida de apremio de conformidad con lo previsto en los artículos 198, 200, fracción III; 214, 215 y 216 de la Ley de Transparencia y Acceso a la Información Pública del Estado de México y Municipios.</w:t>
      </w:r>
    </w:p>
    <w:p w14:paraId="79593138" w14:textId="77777777" w:rsidR="002739C0" w:rsidRPr="00D5236D" w:rsidRDefault="002739C0" w:rsidP="00D5236D">
      <w:pPr>
        <w:spacing w:line="360" w:lineRule="auto"/>
        <w:jc w:val="both"/>
        <w:rPr>
          <w:rFonts w:ascii="Palatino Linotype" w:eastAsia="Palatino Linotype" w:hAnsi="Palatino Linotype" w:cs="Palatino Linotype"/>
          <w:sz w:val="22"/>
          <w:szCs w:val="22"/>
        </w:rPr>
      </w:pPr>
    </w:p>
    <w:p w14:paraId="760A8C13" w14:textId="77777777" w:rsidR="00DE4135" w:rsidRPr="00D5236D" w:rsidRDefault="00DE4135" w:rsidP="00D5236D">
      <w:pPr>
        <w:spacing w:line="360" w:lineRule="auto"/>
        <w:jc w:val="both"/>
        <w:rPr>
          <w:rFonts w:ascii="Palatino Linotype" w:eastAsia="Palatino Linotype" w:hAnsi="Palatino Linotype" w:cs="Palatino Linotype"/>
        </w:rPr>
      </w:pPr>
      <w:r w:rsidRPr="00D5236D">
        <w:rPr>
          <w:rFonts w:ascii="Palatino Linotype" w:eastAsia="Palatino Linotype" w:hAnsi="Palatino Linotype" w:cs="Palatino Linotype"/>
          <w:b/>
        </w:rPr>
        <w:t xml:space="preserve">CUARTO. </w:t>
      </w:r>
      <w:r w:rsidRPr="00D5236D">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5E33C2D" w14:textId="77777777" w:rsidR="00DE4135" w:rsidRPr="00D5236D" w:rsidRDefault="00DE4135" w:rsidP="00D5236D">
      <w:pPr>
        <w:spacing w:line="360" w:lineRule="auto"/>
        <w:jc w:val="both"/>
        <w:rPr>
          <w:rFonts w:ascii="Palatino Linotype" w:eastAsia="Palatino Linotype" w:hAnsi="Palatino Linotype" w:cs="Palatino Linotype"/>
        </w:rPr>
      </w:pPr>
    </w:p>
    <w:p w14:paraId="0DACB688" w14:textId="77777777" w:rsidR="00DE4135" w:rsidRPr="00D5236D" w:rsidRDefault="00DE4135" w:rsidP="00D5236D">
      <w:pPr>
        <w:spacing w:line="360" w:lineRule="auto"/>
        <w:jc w:val="both"/>
        <w:rPr>
          <w:rFonts w:ascii="Palatino Linotype" w:eastAsia="Palatino Linotype" w:hAnsi="Palatino Linotype" w:cs="Palatino Linotype"/>
        </w:rPr>
      </w:pPr>
      <w:r w:rsidRPr="00D5236D">
        <w:rPr>
          <w:rFonts w:ascii="Palatino Linotype" w:eastAsia="Palatino Linotype" w:hAnsi="Palatino Linotype" w:cs="Palatino Linotype"/>
          <w:b/>
        </w:rPr>
        <w:t>QUINTO.</w:t>
      </w:r>
      <w:r w:rsidRPr="00D5236D">
        <w:rPr>
          <w:rFonts w:ascii="Palatino Linotype" w:eastAsia="Palatino Linotype" w:hAnsi="Palatino Linotype" w:cs="Palatino Linotype"/>
        </w:rPr>
        <w:t xml:space="preserve"> </w:t>
      </w:r>
      <w:r w:rsidRPr="00D5236D">
        <w:rPr>
          <w:rFonts w:ascii="Palatino Linotype" w:eastAsia="Palatino Linotype" w:hAnsi="Palatino Linotype" w:cs="Palatino Linotype"/>
          <w:b/>
        </w:rPr>
        <w:t>NOTIFÍQUESE</w:t>
      </w:r>
      <w:r w:rsidRPr="00D5236D">
        <w:rPr>
          <w:rFonts w:ascii="Palatino Linotype" w:eastAsia="Palatino Linotype" w:hAnsi="Palatino Linotype" w:cs="Palatino Linotype"/>
        </w:rPr>
        <w:t xml:space="preserve"> al Recurrente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9F8B8EE" w14:textId="77777777" w:rsidR="00B53600" w:rsidRPr="00D5236D" w:rsidRDefault="00B53600" w:rsidP="00D5236D">
      <w:pPr>
        <w:spacing w:line="360" w:lineRule="auto"/>
        <w:jc w:val="both"/>
        <w:rPr>
          <w:rFonts w:ascii="Palatino Linotype" w:eastAsia="Palatino Linotype" w:hAnsi="Palatino Linotype" w:cs="Palatino Linotype"/>
        </w:rPr>
      </w:pPr>
    </w:p>
    <w:p w14:paraId="387D4CD1" w14:textId="64210245" w:rsidR="00B53600" w:rsidRPr="00D5236D" w:rsidRDefault="00B53600" w:rsidP="00D5236D">
      <w:pPr>
        <w:spacing w:line="360" w:lineRule="auto"/>
        <w:ind w:right="-93"/>
        <w:jc w:val="both"/>
        <w:rPr>
          <w:rFonts w:ascii="Palatino Linotype" w:eastAsia="Calibri" w:hAnsi="Palatino Linotype" w:cs="Tahoma"/>
          <w:bCs/>
          <w:lang w:val="es-ES_tradnl" w:eastAsia="en-US"/>
        </w:rPr>
      </w:pPr>
      <w:r w:rsidRPr="00D5236D">
        <w:rPr>
          <w:rFonts w:ascii="Palatino Linotype" w:hAnsi="Palatino Linotype" w:cs="Tahoma"/>
          <w:b/>
          <w:sz w:val="28"/>
          <w:szCs w:val="28"/>
        </w:rPr>
        <w:t>SEXTO.</w:t>
      </w:r>
      <w:r w:rsidRPr="00D5236D">
        <w:rPr>
          <w:rFonts w:ascii="Palatino Linotype" w:hAnsi="Palatino Linotype" w:cs="Tahoma"/>
          <w:b/>
          <w:sz w:val="22"/>
          <w:szCs w:val="22"/>
        </w:rPr>
        <w:t xml:space="preserve"> </w:t>
      </w:r>
      <w:r w:rsidRPr="00D5236D">
        <w:rPr>
          <w:rFonts w:ascii="Palatino Linotype" w:eastAsia="Calibri" w:hAnsi="Palatino Linotype" w:cs="Tahoma"/>
          <w:bCs/>
          <w:lang w:val="es-ES_tradnl" w:eastAsia="en-US"/>
        </w:rPr>
        <w:t xml:space="preserve">Con fundamento en lo dispuesto en el artículo 24, fracciones XI, XII y XIII del Reglamento Interior del Instituto de Transparencia, Acceso a la Información Pública y Protección de Datos Personales del Estado de México y Municipios, </w:t>
      </w:r>
      <w:r w:rsidRPr="00D5236D">
        <w:rPr>
          <w:rFonts w:ascii="Palatino Linotype" w:eastAsia="Calibri" w:hAnsi="Palatino Linotype" w:cs="Tahoma"/>
          <w:b/>
          <w:bCs/>
          <w:lang w:val="es-ES_tradnl" w:eastAsia="en-US"/>
        </w:rPr>
        <w:t>gírese oficio</w:t>
      </w:r>
      <w:r w:rsidRPr="00D5236D">
        <w:rPr>
          <w:rFonts w:ascii="Palatino Linotype" w:eastAsia="Calibri" w:hAnsi="Palatino Linotype" w:cs="Tahoma"/>
          <w:bCs/>
          <w:lang w:val="es-ES_tradnl" w:eastAsia="en-US"/>
        </w:rPr>
        <w:t xml:space="preserve"> a la Dirección General de Protección de Datos Personales de este Instituto, en términos de lo dispuesto en el Considerando QUINTO de la presente Resolución.</w:t>
      </w:r>
    </w:p>
    <w:p w14:paraId="6160F997" w14:textId="6B726BC0" w:rsidR="00DA4723" w:rsidRDefault="00DA4723" w:rsidP="00D5236D">
      <w:pPr>
        <w:spacing w:line="360" w:lineRule="auto"/>
        <w:ind w:right="-93"/>
        <w:jc w:val="both"/>
        <w:rPr>
          <w:rFonts w:ascii="Palatino Linotype" w:eastAsia="Calibri" w:hAnsi="Palatino Linotype" w:cs="Tahoma"/>
          <w:bCs/>
          <w:lang w:val="es-ES_tradnl" w:eastAsia="en-US"/>
        </w:rPr>
      </w:pPr>
    </w:p>
    <w:p w14:paraId="1F9CA122" w14:textId="56DE5CE8" w:rsidR="00D5236D" w:rsidRDefault="00D5236D" w:rsidP="00D5236D">
      <w:pPr>
        <w:spacing w:line="360" w:lineRule="auto"/>
        <w:ind w:right="-93"/>
        <w:jc w:val="both"/>
        <w:rPr>
          <w:rFonts w:ascii="Palatino Linotype" w:eastAsia="Calibri" w:hAnsi="Palatino Linotype" w:cs="Tahoma"/>
          <w:bCs/>
          <w:lang w:val="es-ES_tradnl" w:eastAsia="en-US"/>
        </w:rPr>
      </w:pPr>
    </w:p>
    <w:p w14:paraId="2B9F1C08" w14:textId="77777777" w:rsidR="00D5236D" w:rsidRPr="00D5236D" w:rsidRDefault="00D5236D" w:rsidP="00D5236D">
      <w:pPr>
        <w:spacing w:line="360" w:lineRule="auto"/>
        <w:ind w:right="-93"/>
        <w:jc w:val="both"/>
        <w:rPr>
          <w:rFonts w:ascii="Palatino Linotype" w:eastAsia="Calibri" w:hAnsi="Palatino Linotype" w:cs="Tahoma"/>
          <w:bCs/>
          <w:lang w:val="es-ES_tradnl" w:eastAsia="en-US"/>
        </w:rPr>
      </w:pPr>
    </w:p>
    <w:p w14:paraId="6FA4C5CA" w14:textId="38C41B6C" w:rsidR="00E16CB3" w:rsidRPr="00D5236D" w:rsidRDefault="005D1CB5" w:rsidP="00D5236D">
      <w:pPr>
        <w:spacing w:line="360" w:lineRule="auto"/>
        <w:jc w:val="both"/>
        <w:rPr>
          <w:rFonts w:ascii="Palatino Linotype" w:hAnsi="Palatino Linotype" w:cs="Arial"/>
        </w:rPr>
      </w:pPr>
      <w:r w:rsidRPr="00D5236D">
        <w:rPr>
          <w:rFonts w:ascii="Palatino Linotype" w:hAnsi="Palatino Linotype" w:cs="Arial"/>
        </w:rPr>
        <w:lastRenderedPageBreak/>
        <w:t>ASÍ LO RESUELVE, POR UNANIMIDAD</w:t>
      </w:r>
      <w:r w:rsidR="00E16CB3" w:rsidRPr="00D5236D">
        <w:rPr>
          <w:rFonts w:ascii="Palatino Linotype" w:hAnsi="Palatino Linotype" w:cs="Arial"/>
        </w:rPr>
        <w:t xml:space="preserve"> DE VOTOS EL PLENO DEL INSTITUTO DE TRANSPARENCIA, ACCESO A LA </w:t>
      </w:r>
      <w:r w:rsidR="00D86297" w:rsidRPr="00D5236D">
        <w:rPr>
          <w:rFonts w:ascii="Palatino Linotype" w:hAnsi="Palatino Linotype" w:cs="Arial"/>
        </w:rPr>
        <w:t>INFORMACIÓN PÚBLICA</w:t>
      </w:r>
      <w:r w:rsidR="00E16CB3" w:rsidRPr="00D5236D">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w:t>
      </w:r>
      <w:r w:rsidR="00B04378" w:rsidRPr="00D5236D">
        <w:rPr>
          <w:rFonts w:ascii="Palatino Linotype" w:hAnsi="Palatino Linotype" w:cs="Arial"/>
        </w:rPr>
        <w:t xml:space="preserve"> EMITIENDO VOTO PARTICULAR CONCURRENTE</w:t>
      </w:r>
      <w:r w:rsidR="00E16CB3" w:rsidRPr="00D5236D">
        <w:rPr>
          <w:rFonts w:ascii="Palatino Linotype" w:hAnsi="Palatino Linotype" w:cs="Arial"/>
        </w:rPr>
        <w:t xml:space="preserve"> Y GUADALUPE RAMÍREZ PEÑA</w:t>
      </w:r>
      <w:r w:rsidR="00B04378" w:rsidRPr="00D5236D">
        <w:rPr>
          <w:rFonts w:ascii="Palatino Linotype" w:hAnsi="Palatino Linotype" w:cs="Arial"/>
        </w:rPr>
        <w:t xml:space="preserve"> EMITIENDO VOTO PARTICULAR CONCURRENTE</w:t>
      </w:r>
      <w:r w:rsidR="00E16CB3" w:rsidRPr="00D5236D">
        <w:rPr>
          <w:rFonts w:ascii="Palatino Linotype" w:hAnsi="Palatino Linotype" w:cs="Arial"/>
        </w:rPr>
        <w:t xml:space="preserve">; EN LA </w:t>
      </w:r>
      <w:r w:rsidR="00DA4723" w:rsidRPr="00D5236D">
        <w:rPr>
          <w:rFonts w:ascii="Palatino Linotype" w:hAnsi="Palatino Linotype" w:cs="Arial"/>
        </w:rPr>
        <w:t>DÉCIMA CUARTA</w:t>
      </w:r>
      <w:r w:rsidR="00302FC0" w:rsidRPr="00D5236D">
        <w:rPr>
          <w:rFonts w:ascii="Palatino Linotype" w:hAnsi="Palatino Linotype" w:cs="Arial"/>
        </w:rPr>
        <w:t xml:space="preserve"> </w:t>
      </w:r>
      <w:r w:rsidR="00DA4723" w:rsidRPr="00D5236D">
        <w:rPr>
          <w:rFonts w:ascii="Palatino Linotype" w:hAnsi="Palatino Linotype" w:cs="Arial"/>
        </w:rPr>
        <w:t>SESIÓ</w:t>
      </w:r>
      <w:r w:rsidR="00302FC0" w:rsidRPr="00D5236D">
        <w:rPr>
          <w:rFonts w:ascii="Palatino Linotype" w:hAnsi="Palatino Linotype" w:cs="Arial"/>
        </w:rPr>
        <w:t xml:space="preserve">N </w:t>
      </w:r>
      <w:r w:rsidR="00E16CB3" w:rsidRPr="00D5236D">
        <w:rPr>
          <w:rFonts w:ascii="Palatino Linotype" w:hAnsi="Palatino Linotype" w:cs="Arial"/>
        </w:rPr>
        <w:t xml:space="preserve">ORDINARIA CELEBRADA EL </w:t>
      </w:r>
      <w:r w:rsidR="00DA4723" w:rsidRPr="00D5236D">
        <w:rPr>
          <w:rFonts w:ascii="Palatino Linotype" w:hAnsi="Palatino Linotype" w:cs="Arial"/>
        </w:rPr>
        <w:t>DIECINUEVE DE ABRIL</w:t>
      </w:r>
      <w:r w:rsidR="009B4DFA" w:rsidRPr="00D5236D">
        <w:rPr>
          <w:rFonts w:ascii="Palatino Linotype" w:hAnsi="Palatino Linotype" w:cs="Arial"/>
        </w:rPr>
        <w:t xml:space="preserve"> DE DOS MIL VEINTITRÉS</w:t>
      </w:r>
      <w:r w:rsidR="00E16CB3" w:rsidRPr="00D5236D">
        <w:rPr>
          <w:rFonts w:ascii="Palatino Linotype" w:hAnsi="Palatino Linotype" w:cs="Arial"/>
        </w:rPr>
        <w:t xml:space="preserve">, ANTE EL SECRETARIO TÉCNICO DEL PLENO, ALEXIS TAPIA RAMÍREZ. </w:t>
      </w:r>
    </w:p>
    <w:p w14:paraId="1C4D1F5D" w14:textId="5DDFE616" w:rsidR="00EE52D0" w:rsidRPr="00D5236D" w:rsidRDefault="00AE4392" w:rsidP="00D5236D">
      <w:pPr>
        <w:spacing w:line="360" w:lineRule="auto"/>
        <w:jc w:val="both"/>
        <w:rPr>
          <w:rFonts w:ascii="Palatino Linotype" w:eastAsiaTheme="minorEastAsia" w:hAnsi="Palatino Linotype"/>
          <w:sz w:val="18"/>
          <w:szCs w:val="18"/>
          <w:lang w:val="es-419"/>
        </w:rPr>
      </w:pPr>
      <w:r w:rsidRPr="00D5236D">
        <w:rPr>
          <w:rFonts w:ascii="Palatino Linotype" w:eastAsiaTheme="minorEastAsia" w:hAnsi="Palatino Linotype"/>
          <w:sz w:val="18"/>
          <w:szCs w:val="18"/>
          <w:lang w:val="es-ES_tradnl"/>
        </w:rPr>
        <w:t>SCMM</w:t>
      </w:r>
      <w:r w:rsidR="00993225" w:rsidRPr="00D5236D">
        <w:rPr>
          <w:rFonts w:ascii="Palatino Linotype" w:eastAsiaTheme="minorEastAsia" w:hAnsi="Palatino Linotype"/>
          <w:sz w:val="18"/>
          <w:szCs w:val="18"/>
          <w:lang w:val="es-ES_tradnl"/>
        </w:rPr>
        <w:t>/BLA/DEMF/</w:t>
      </w:r>
      <w:r w:rsidR="00513744" w:rsidRPr="00D5236D">
        <w:rPr>
          <w:rFonts w:ascii="Palatino Linotype" w:eastAsiaTheme="minorEastAsia" w:hAnsi="Palatino Linotype"/>
          <w:sz w:val="18"/>
          <w:szCs w:val="18"/>
          <w:lang w:val="es-419"/>
        </w:rPr>
        <w:t>AGE</w:t>
      </w:r>
    </w:p>
    <w:p w14:paraId="718AD180" w14:textId="759410D6" w:rsidR="00161CD8" w:rsidRPr="00D5236D" w:rsidRDefault="00161CD8" w:rsidP="00D5236D">
      <w:pPr>
        <w:spacing w:line="360" w:lineRule="auto"/>
        <w:jc w:val="both"/>
        <w:rPr>
          <w:rFonts w:ascii="Palatino Linotype" w:eastAsiaTheme="minorEastAsia" w:hAnsi="Palatino Linotype"/>
          <w:sz w:val="20"/>
          <w:lang w:val="es-419"/>
        </w:rPr>
      </w:pPr>
    </w:p>
    <w:p w14:paraId="4C56CCF7" w14:textId="3901F6DF" w:rsidR="00161CD8" w:rsidRPr="00D5236D" w:rsidRDefault="00161CD8" w:rsidP="00D5236D">
      <w:pPr>
        <w:spacing w:line="360" w:lineRule="auto"/>
        <w:jc w:val="both"/>
        <w:rPr>
          <w:rFonts w:ascii="Palatino Linotype" w:eastAsiaTheme="minorEastAsia" w:hAnsi="Palatino Linotype"/>
          <w:sz w:val="20"/>
          <w:lang w:val="es-419"/>
        </w:rPr>
      </w:pPr>
    </w:p>
    <w:p w14:paraId="1B68AC5F" w14:textId="19A96672" w:rsidR="00161CD8" w:rsidRPr="00D5236D" w:rsidRDefault="00161CD8" w:rsidP="00D5236D">
      <w:pPr>
        <w:spacing w:line="360" w:lineRule="auto"/>
        <w:jc w:val="both"/>
        <w:rPr>
          <w:rFonts w:ascii="Palatino Linotype" w:eastAsiaTheme="minorEastAsia" w:hAnsi="Palatino Linotype"/>
          <w:sz w:val="20"/>
          <w:lang w:val="es-419"/>
        </w:rPr>
      </w:pPr>
    </w:p>
    <w:p w14:paraId="12CBE428" w14:textId="32FC839C" w:rsidR="00161CD8" w:rsidRPr="00D5236D" w:rsidRDefault="00161CD8" w:rsidP="00D5236D">
      <w:pPr>
        <w:spacing w:line="360" w:lineRule="auto"/>
        <w:jc w:val="both"/>
        <w:rPr>
          <w:rFonts w:ascii="Palatino Linotype" w:eastAsiaTheme="minorEastAsia" w:hAnsi="Palatino Linotype"/>
          <w:sz w:val="20"/>
          <w:lang w:val="es-419"/>
        </w:rPr>
      </w:pPr>
    </w:p>
    <w:p w14:paraId="1C51D08A" w14:textId="09BA01F2" w:rsidR="00161CD8" w:rsidRPr="00D5236D" w:rsidRDefault="00161CD8" w:rsidP="00D5236D">
      <w:pPr>
        <w:spacing w:line="360" w:lineRule="auto"/>
        <w:jc w:val="both"/>
        <w:rPr>
          <w:rFonts w:ascii="Palatino Linotype" w:eastAsiaTheme="minorEastAsia" w:hAnsi="Palatino Linotype"/>
          <w:sz w:val="20"/>
          <w:lang w:val="es-419"/>
        </w:rPr>
      </w:pPr>
    </w:p>
    <w:p w14:paraId="3FE96327" w14:textId="778D9885" w:rsidR="00161CD8" w:rsidRPr="00D5236D" w:rsidRDefault="00161CD8" w:rsidP="00D5236D">
      <w:pPr>
        <w:spacing w:line="360" w:lineRule="auto"/>
        <w:jc w:val="both"/>
        <w:rPr>
          <w:rFonts w:ascii="Palatino Linotype" w:eastAsiaTheme="minorEastAsia" w:hAnsi="Palatino Linotype"/>
          <w:sz w:val="20"/>
          <w:lang w:val="es-419"/>
        </w:rPr>
      </w:pPr>
    </w:p>
    <w:p w14:paraId="0E211FDA" w14:textId="27CFB9A6" w:rsidR="00161CD8" w:rsidRPr="00D5236D" w:rsidRDefault="00161CD8" w:rsidP="00D5236D">
      <w:pPr>
        <w:spacing w:line="360" w:lineRule="auto"/>
        <w:jc w:val="both"/>
        <w:rPr>
          <w:rFonts w:ascii="Palatino Linotype" w:eastAsiaTheme="minorEastAsia" w:hAnsi="Palatino Linotype"/>
          <w:sz w:val="20"/>
          <w:lang w:val="es-419"/>
        </w:rPr>
      </w:pPr>
    </w:p>
    <w:p w14:paraId="6711EBC5" w14:textId="358ED5EF" w:rsidR="00161CD8" w:rsidRPr="00D5236D" w:rsidRDefault="00161CD8" w:rsidP="00D5236D">
      <w:pPr>
        <w:spacing w:line="360" w:lineRule="auto"/>
        <w:jc w:val="both"/>
        <w:rPr>
          <w:rFonts w:ascii="Palatino Linotype" w:eastAsiaTheme="minorEastAsia" w:hAnsi="Palatino Linotype"/>
          <w:sz w:val="20"/>
          <w:lang w:val="es-419"/>
        </w:rPr>
      </w:pPr>
    </w:p>
    <w:p w14:paraId="43B204D8" w14:textId="1F70B633" w:rsidR="00161CD8" w:rsidRPr="00D5236D" w:rsidRDefault="00161CD8" w:rsidP="00D5236D">
      <w:pPr>
        <w:spacing w:line="360" w:lineRule="auto"/>
        <w:jc w:val="both"/>
        <w:rPr>
          <w:rFonts w:ascii="Palatino Linotype" w:eastAsiaTheme="minorEastAsia" w:hAnsi="Palatino Linotype"/>
          <w:sz w:val="20"/>
          <w:lang w:val="es-419"/>
        </w:rPr>
      </w:pPr>
    </w:p>
    <w:p w14:paraId="420A934D" w14:textId="2AC1C378" w:rsidR="00161CD8" w:rsidRPr="00D5236D" w:rsidRDefault="00161CD8" w:rsidP="00D5236D">
      <w:pPr>
        <w:spacing w:line="360" w:lineRule="auto"/>
        <w:jc w:val="both"/>
        <w:rPr>
          <w:rFonts w:ascii="Palatino Linotype" w:eastAsiaTheme="minorEastAsia" w:hAnsi="Palatino Linotype"/>
          <w:sz w:val="20"/>
          <w:lang w:val="es-419"/>
        </w:rPr>
      </w:pPr>
    </w:p>
    <w:p w14:paraId="6674ABE8" w14:textId="24F3D0E7" w:rsidR="00161CD8" w:rsidRPr="00D5236D" w:rsidRDefault="00161CD8" w:rsidP="00D5236D">
      <w:pPr>
        <w:spacing w:line="360" w:lineRule="auto"/>
        <w:jc w:val="both"/>
        <w:rPr>
          <w:rFonts w:ascii="Palatino Linotype" w:eastAsiaTheme="minorEastAsia" w:hAnsi="Palatino Linotype"/>
          <w:sz w:val="20"/>
          <w:lang w:val="es-419"/>
        </w:rPr>
      </w:pPr>
    </w:p>
    <w:p w14:paraId="38A1FDCB" w14:textId="39922059" w:rsidR="00161CD8" w:rsidRPr="00D5236D" w:rsidRDefault="00161CD8" w:rsidP="00D5236D">
      <w:pPr>
        <w:spacing w:line="360" w:lineRule="auto"/>
        <w:jc w:val="both"/>
        <w:rPr>
          <w:rFonts w:ascii="Palatino Linotype" w:eastAsiaTheme="minorEastAsia" w:hAnsi="Palatino Linotype"/>
          <w:sz w:val="20"/>
          <w:lang w:val="es-419"/>
        </w:rPr>
      </w:pPr>
    </w:p>
    <w:p w14:paraId="35EFDABD" w14:textId="4DA7476C" w:rsidR="00161CD8" w:rsidRPr="00D5236D" w:rsidRDefault="00161CD8" w:rsidP="00D5236D">
      <w:pPr>
        <w:spacing w:line="360" w:lineRule="auto"/>
        <w:jc w:val="both"/>
        <w:rPr>
          <w:rFonts w:ascii="Palatino Linotype" w:eastAsiaTheme="minorEastAsia" w:hAnsi="Palatino Linotype"/>
          <w:sz w:val="20"/>
          <w:lang w:val="es-419"/>
        </w:rPr>
      </w:pPr>
    </w:p>
    <w:p w14:paraId="256BCE02" w14:textId="33CAD90D" w:rsidR="00161CD8" w:rsidRPr="00D5236D" w:rsidRDefault="00161CD8" w:rsidP="00D5236D">
      <w:pPr>
        <w:spacing w:line="360" w:lineRule="auto"/>
        <w:jc w:val="both"/>
        <w:rPr>
          <w:rFonts w:ascii="Palatino Linotype" w:eastAsiaTheme="minorEastAsia" w:hAnsi="Palatino Linotype"/>
          <w:sz w:val="20"/>
          <w:lang w:val="es-419"/>
        </w:rPr>
      </w:pPr>
    </w:p>
    <w:p w14:paraId="07F595A7" w14:textId="737AD78B" w:rsidR="00161CD8" w:rsidRPr="00D5236D" w:rsidRDefault="00161CD8" w:rsidP="00D5236D">
      <w:pPr>
        <w:spacing w:line="360" w:lineRule="auto"/>
        <w:jc w:val="both"/>
        <w:rPr>
          <w:rFonts w:ascii="Palatino Linotype" w:eastAsiaTheme="minorEastAsia" w:hAnsi="Palatino Linotype"/>
          <w:sz w:val="20"/>
          <w:lang w:val="es-419"/>
        </w:rPr>
      </w:pPr>
    </w:p>
    <w:p w14:paraId="4AABF252" w14:textId="77777777" w:rsidR="00161CD8" w:rsidRPr="00D5236D" w:rsidRDefault="00161CD8" w:rsidP="00D5236D">
      <w:pPr>
        <w:spacing w:line="360" w:lineRule="auto"/>
        <w:jc w:val="both"/>
        <w:rPr>
          <w:rFonts w:ascii="Palatino Linotype" w:eastAsiaTheme="minorEastAsia" w:hAnsi="Palatino Linotype"/>
          <w:sz w:val="20"/>
          <w:lang w:val="es-419"/>
        </w:rPr>
      </w:pPr>
    </w:p>
    <w:p w14:paraId="0F9119AB" w14:textId="77777777" w:rsidR="0086430F" w:rsidRPr="00D5236D" w:rsidRDefault="0086430F" w:rsidP="00D5236D">
      <w:pPr>
        <w:spacing w:line="360" w:lineRule="auto"/>
        <w:jc w:val="both"/>
        <w:rPr>
          <w:rFonts w:ascii="Palatino Linotype" w:eastAsiaTheme="minorEastAsia" w:hAnsi="Palatino Linotype"/>
          <w:sz w:val="20"/>
          <w:lang w:val="es-419"/>
        </w:rPr>
      </w:pPr>
    </w:p>
    <w:p w14:paraId="4C927E67" w14:textId="77777777" w:rsidR="0086430F" w:rsidRPr="00D5236D" w:rsidRDefault="0086430F" w:rsidP="00D5236D">
      <w:pPr>
        <w:spacing w:line="360" w:lineRule="auto"/>
        <w:jc w:val="both"/>
        <w:rPr>
          <w:rFonts w:ascii="Palatino Linotype" w:eastAsiaTheme="minorEastAsia" w:hAnsi="Palatino Linotype"/>
          <w:sz w:val="20"/>
          <w:lang w:val="es-419"/>
        </w:rPr>
      </w:pPr>
    </w:p>
    <w:p w14:paraId="2B08019F" w14:textId="77777777" w:rsidR="0086430F" w:rsidRPr="00D5236D" w:rsidRDefault="0086430F" w:rsidP="00D5236D">
      <w:pPr>
        <w:spacing w:line="360" w:lineRule="auto"/>
        <w:jc w:val="both"/>
        <w:rPr>
          <w:rFonts w:ascii="Palatino Linotype" w:eastAsiaTheme="minorEastAsia" w:hAnsi="Palatino Linotype"/>
          <w:sz w:val="20"/>
          <w:lang w:val="es-419"/>
        </w:rPr>
      </w:pPr>
    </w:p>
    <w:p w14:paraId="6D33002F" w14:textId="77777777" w:rsidR="0086430F" w:rsidRPr="00D5236D" w:rsidRDefault="0086430F" w:rsidP="00D5236D">
      <w:pPr>
        <w:spacing w:line="360" w:lineRule="auto"/>
        <w:jc w:val="both"/>
        <w:rPr>
          <w:rFonts w:ascii="Palatino Linotype" w:eastAsiaTheme="minorEastAsia" w:hAnsi="Palatino Linotype"/>
          <w:sz w:val="20"/>
          <w:lang w:val="es-419"/>
        </w:rPr>
      </w:pPr>
    </w:p>
    <w:p w14:paraId="589AF998" w14:textId="77777777" w:rsidR="0086430F" w:rsidRPr="00D5236D" w:rsidRDefault="0086430F" w:rsidP="00D5236D">
      <w:pPr>
        <w:spacing w:line="360" w:lineRule="auto"/>
        <w:jc w:val="both"/>
        <w:rPr>
          <w:rFonts w:ascii="Palatino Linotype" w:eastAsiaTheme="minorEastAsia" w:hAnsi="Palatino Linotype"/>
          <w:sz w:val="20"/>
          <w:lang w:val="es-419"/>
        </w:rPr>
      </w:pPr>
    </w:p>
    <w:p w14:paraId="4C66130F" w14:textId="77777777" w:rsidR="0086430F" w:rsidRPr="00D5236D" w:rsidRDefault="0086430F" w:rsidP="00D5236D">
      <w:pPr>
        <w:spacing w:line="360" w:lineRule="auto"/>
        <w:jc w:val="both"/>
        <w:rPr>
          <w:rFonts w:ascii="Palatino Linotype" w:eastAsiaTheme="minorEastAsia" w:hAnsi="Palatino Linotype"/>
          <w:sz w:val="20"/>
          <w:lang w:val="es-419"/>
        </w:rPr>
      </w:pPr>
    </w:p>
    <w:p w14:paraId="02F6144C" w14:textId="77777777" w:rsidR="0086430F" w:rsidRPr="00D5236D" w:rsidRDefault="0086430F" w:rsidP="00D5236D">
      <w:pPr>
        <w:spacing w:line="360" w:lineRule="auto"/>
        <w:jc w:val="both"/>
        <w:rPr>
          <w:rFonts w:ascii="Palatino Linotype" w:eastAsiaTheme="minorEastAsia" w:hAnsi="Palatino Linotype"/>
          <w:sz w:val="20"/>
          <w:lang w:val="es-419"/>
        </w:rPr>
      </w:pPr>
    </w:p>
    <w:p w14:paraId="35756607" w14:textId="77777777" w:rsidR="0086430F" w:rsidRPr="00D5236D" w:rsidRDefault="0086430F" w:rsidP="00D5236D">
      <w:pPr>
        <w:spacing w:line="360" w:lineRule="auto"/>
        <w:jc w:val="both"/>
        <w:rPr>
          <w:rFonts w:ascii="Palatino Linotype" w:eastAsiaTheme="minorEastAsia" w:hAnsi="Palatino Linotype"/>
          <w:sz w:val="20"/>
          <w:lang w:val="es-419"/>
        </w:rPr>
      </w:pPr>
    </w:p>
    <w:p w14:paraId="73D7D9C8" w14:textId="77777777" w:rsidR="0086430F" w:rsidRPr="00D5236D" w:rsidRDefault="0086430F" w:rsidP="00D5236D">
      <w:pPr>
        <w:spacing w:line="360" w:lineRule="auto"/>
        <w:jc w:val="both"/>
        <w:rPr>
          <w:rFonts w:ascii="Palatino Linotype" w:eastAsiaTheme="minorEastAsia" w:hAnsi="Palatino Linotype"/>
          <w:sz w:val="20"/>
          <w:lang w:val="es-419"/>
        </w:rPr>
      </w:pPr>
    </w:p>
    <w:p w14:paraId="3ACACA30" w14:textId="77777777" w:rsidR="0086430F" w:rsidRPr="00D5236D" w:rsidRDefault="0086430F" w:rsidP="00D5236D">
      <w:pPr>
        <w:spacing w:line="360" w:lineRule="auto"/>
        <w:jc w:val="both"/>
        <w:rPr>
          <w:rFonts w:ascii="Palatino Linotype" w:hAnsi="Palatino Linotype"/>
          <w:b/>
          <w:sz w:val="28"/>
          <w:szCs w:val="28"/>
        </w:rPr>
      </w:pPr>
    </w:p>
    <w:sectPr w:rsidR="0086430F" w:rsidRPr="00D5236D"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7CE23" w14:textId="77777777" w:rsidR="00344AC8" w:rsidRDefault="00344AC8" w:rsidP="00C80F8C">
      <w:r>
        <w:separator/>
      </w:r>
    </w:p>
  </w:endnote>
  <w:endnote w:type="continuationSeparator" w:id="0">
    <w:p w14:paraId="3C0EFC10" w14:textId="77777777" w:rsidR="00344AC8" w:rsidRDefault="00344AC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708E" w14:textId="269C940B" w:rsidR="00DE606D" w:rsidRPr="0010196A" w:rsidRDefault="00DE606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93305">
      <w:rPr>
        <w:rFonts w:ascii="Palatino Linotype" w:hAnsi="Palatino Linotype" w:cs="Arial"/>
        <w:bCs/>
        <w:noProof/>
        <w:sz w:val="22"/>
        <w:szCs w:val="22"/>
      </w:rPr>
      <w:t>43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93305">
      <w:rPr>
        <w:rFonts w:ascii="Palatino Linotype" w:hAnsi="Palatino Linotype" w:cs="Arial"/>
        <w:bCs/>
        <w:noProof/>
        <w:sz w:val="22"/>
        <w:szCs w:val="22"/>
      </w:rPr>
      <w:t>45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7D5B" w14:textId="417A18D0" w:rsidR="00DE606D" w:rsidRPr="0010196A" w:rsidRDefault="00DE606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9330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93305">
      <w:rPr>
        <w:rFonts w:ascii="Palatino Linotype" w:hAnsi="Palatino Linotype" w:cs="Arial"/>
        <w:bCs/>
        <w:noProof/>
        <w:sz w:val="22"/>
        <w:szCs w:val="22"/>
      </w:rPr>
      <w:t>45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96314" w14:textId="77777777" w:rsidR="00344AC8" w:rsidRDefault="00344AC8" w:rsidP="00C80F8C">
      <w:r>
        <w:separator/>
      </w:r>
    </w:p>
  </w:footnote>
  <w:footnote w:type="continuationSeparator" w:id="0">
    <w:p w14:paraId="60A88E88" w14:textId="77777777" w:rsidR="00344AC8" w:rsidRDefault="00344AC8"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B900" w14:textId="424AEA1D" w:rsidR="00DE606D" w:rsidRDefault="00344AC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4C575" w14:textId="6D323160" w:rsidR="00DE606D" w:rsidRPr="0010196A" w:rsidRDefault="00344AC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29.25pt;margin-top:-91.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DE606D" w:rsidRPr="008F2CCC" w14:paraId="1F097D8A" w14:textId="77777777" w:rsidTr="00DA50F6">
      <w:tc>
        <w:tcPr>
          <w:tcW w:w="3261" w:type="dxa"/>
          <w:vMerge w:val="restart"/>
        </w:tcPr>
        <w:p w14:paraId="1F780A0C" w14:textId="1EFF25F4" w:rsidR="00DE606D" w:rsidRPr="008F2CCC" w:rsidRDefault="00DE606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DE606D" w:rsidRPr="00664658" w:rsidRDefault="00DE606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6BA3995" w:rsidR="00DE606D" w:rsidRPr="00664658" w:rsidRDefault="00DE606D" w:rsidP="002C6D7E">
          <w:pPr>
            <w:jc w:val="both"/>
            <w:rPr>
              <w:rFonts w:ascii="Palatino Linotype" w:hAnsi="Palatino Linotype"/>
              <w:b/>
              <w:sz w:val="22"/>
              <w:szCs w:val="22"/>
              <w:lang w:val="es-ES_tradnl"/>
            </w:rPr>
          </w:pPr>
          <w:r w:rsidRPr="00440560">
            <w:rPr>
              <w:rFonts w:ascii="Palatino Linotype" w:hAnsi="Palatino Linotype"/>
              <w:b/>
              <w:sz w:val="22"/>
              <w:szCs w:val="22"/>
              <w:lang w:val="es-ES_tradnl"/>
            </w:rPr>
            <w:t>14227/INFOEM/IP/RR/2022</w:t>
          </w:r>
        </w:p>
      </w:tc>
    </w:tr>
    <w:tr w:rsidR="00DE606D" w:rsidRPr="008F2CCC" w14:paraId="049677A3" w14:textId="77777777" w:rsidTr="00DA50F6">
      <w:tc>
        <w:tcPr>
          <w:tcW w:w="3261" w:type="dxa"/>
          <w:vMerge/>
        </w:tcPr>
        <w:p w14:paraId="4A21EAC1" w14:textId="5C1F145E" w:rsidR="00DE606D" w:rsidRPr="008F2CCC" w:rsidRDefault="00DE606D" w:rsidP="00D41D47">
          <w:pPr>
            <w:rPr>
              <w:rFonts w:ascii="Palatino Linotype" w:hAnsi="Palatino Linotype"/>
              <w:b/>
              <w:sz w:val="22"/>
              <w:szCs w:val="22"/>
              <w:lang w:val="es-ES_tradnl"/>
            </w:rPr>
          </w:pPr>
        </w:p>
      </w:tc>
      <w:tc>
        <w:tcPr>
          <w:tcW w:w="2551" w:type="dxa"/>
          <w:shd w:val="clear" w:color="auto" w:fill="auto"/>
        </w:tcPr>
        <w:p w14:paraId="1237BCDE" w14:textId="77777777" w:rsidR="00DE606D" w:rsidRPr="00664658" w:rsidRDefault="00DE606D"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DC21889" w:rsidR="00DE606D" w:rsidRPr="00B106CF" w:rsidRDefault="00DE606D" w:rsidP="00E11C4F">
          <w:pPr>
            <w:jc w:val="both"/>
            <w:rPr>
              <w:rFonts w:ascii="Palatino Linotype" w:hAnsi="Palatino Linotype"/>
              <w:lang w:val="es-419"/>
            </w:rPr>
          </w:pPr>
          <w:r w:rsidRPr="00440560">
            <w:rPr>
              <w:rFonts w:ascii="Palatino Linotype" w:hAnsi="Palatino Linotype"/>
              <w:lang w:val="es-419"/>
            </w:rPr>
            <w:t>Ayuntamiento de Atlautla</w:t>
          </w:r>
        </w:p>
      </w:tc>
    </w:tr>
    <w:tr w:rsidR="00DE606D" w:rsidRPr="008F2CCC" w14:paraId="72CD087D" w14:textId="77777777" w:rsidTr="00DA50F6">
      <w:trPr>
        <w:trHeight w:val="228"/>
      </w:trPr>
      <w:tc>
        <w:tcPr>
          <w:tcW w:w="3261" w:type="dxa"/>
          <w:vMerge/>
        </w:tcPr>
        <w:p w14:paraId="1B78656F" w14:textId="01E6F6F6" w:rsidR="00DE606D" w:rsidRPr="008F2CCC" w:rsidRDefault="00DE606D" w:rsidP="00070856">
          <w:pPr>
            <w:rPr>
              <w:rFonts w:ascii="Palatino Linotype" w:hAnsi="Palatino Linotype"/>
              <w:b/>
              <w:sz w:val="22"/>
              <w:szCs w:val="22"/>
              <w:lang w:val="es-ES_tradnl"/>
            </w:rPr>
          </w:pPr>
        </w:p>
      </w:tc>
      <w:tc>
        <w:tcPr>
          <w:tcW w:w="2551" w:type="dxa"/>
          <w:shd w:val="clear" w:color="auto" w:fill="auto"/>
        </w:tcPr>
        <w:p w14:paraId="74D81628" w14:textId="3839B3E6" w:rsidR="00DE606D" w:rsidRPr="00664658" w:rsidRDefault="00DE606D"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DE606D" w:rsidRPr="00664658" w:rsidRDefault="00DE606D"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DE606D" w:rsidRPr="0010196A" w:rsidRDefault="00DE606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5BC5" w14:textId="7B25EC8F" w:rsidR="00DE606D" w:rsidRPr="0010196A" w:rsidRDefault="00344AC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DE606D" w:rsidRPr="008F2CCC" w14:paraId="6ABABA57" w14:textId="77777777" w:rsidTr="005B5501">
      <w:tc>
        <w:tcPr>
          <w:tcW w:w="4253" w:type="dxa"/>
          <w:vMerge w:val="restart"/>
          <w:shd w:val="clear" w:color="auto" w:fill="auto"/>
        </w:tcPr>
        <w:p w14:paraId="6AA376CC" w14:textId="1E62217E" w:rsidR="00DE606D" w:rsidRPr="008F2CCC" w:rsidRDefault="00DE606D"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DE606D" w:rsidRPr="008F2CCC" w:rsidRDefault="00DE606D"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0FA3A125" w:rsidR="00DE606D" w:rsidRPr="008F2CCC" w:rsidRDefault="00DE606D" w:rsidP="00700361">
          <w:pPr>
            <w:jc w:val="both"/>
            <w:rPr>
              <w:rFonts w:ascii="Palatino Linotype" w:hAnsi="Palatino Linotype"/>
              <w:b/>
              <w:sz w:val="22"/>
              <w:szCs w:val="22"/>
              <w:lang w:val="es-ES_tradnl"/>
            </w:rPr>
          </w:pPr>
          <w:r w:rsidRPr="00440560">
            <w:rPr>
              <w:rFonts w:ascii="Palatino Linotype" w:hAnsi="Palatino Linotype"/>
              <w:b/>
              <w:sz w:val="22"/>
              <w:szCs w:val="22"/>
              <w:lang w:val="es-ES_tradnl"/>
            </w:rPr>
            <w:t>14227/INFOEM/IP/RR/2022</w:t>
          </w:r>
        </w:p>
      </w:tc>
    </w:tr>
    <w:tr w:rsidR="00DE606D" w:rsidRPr="008F2CCC" w14:paraId="3B45FB53" w14:textId="77777777" w:rsidTr="005B5501">
      <w:tc>
        <w:tcPr>
          <w:tcW w:w="4253" w:type="dxa"/>
          <w:vMerge/>
          <w:shd w:val="clear" w:color="auto" w:fill="auto"/>
        </w:tcPr>
        <w:p w14:paraId="188B82EF" w14:textId="77777777" w:rsidR="00DE606D" w:rsidRPr="008F2CCC" w:rsidRDefault="00DE606D" w:rsidP="00A2780F">
          <w:pPr>
            <w:rPr>
              <w:rFonts w:ascii="Palatino Linotype" w:hAnsi="Palatino Linotype"/>
              <w:b/>
              <w:sz w:val="22"/>
              <w:szCs w:val="22"/>
              <w:lang w:val="es-ES_tradnl"/>
            </w:rPr>
          </w:pPr>
        </w:p>
      </w:tc>
      <w:tc>
        <w:tcPr>
          <w:tcW w:w="2552" w:type="dxa"/>
          <w:shd w:val="clear" w:color="auto" w:fill="auto"/>
        </w:tcPr>
        <w:p w14:paraId="3B2AD0CF" w14:textId="77777777" w:rsidR="00DE606D" w:rsidRPr="008F2CCC" w:rsidRDefault="00DE606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A6AEE12" w:rsidR="00DE606D" w:rsidRPr="003305CB" w:rsidRDefault="00B93305" w:rsidP="00495809">
          <w:pPr>
            <w:jc w:val="both"/>
            <w:rPr>
              <w:rFonts w:ascii="Palatino Linotype" w:hAnsi="Palatino Linotype"/>
              <w:b/>
              <w:sz w:val="22"/>
              <w:szCs w:val="22"/>
              <w:lang w:val="es-419"/>
            </w:rPr>
          </w:pPr>
          <w:r>
            <w:rPr>
              <w:rFonts w:ascii="Palatino Linotype" w:hAnsi="Palatino Linotype"/>
              <w:b/>
              <w:sz w:val="22"/>
              <w:szCs w:val="22"/>
              <w:lang w:val="es-419"/>
            </w:rPr>
            <w:t>XXXXXXX XXXXX</w:t>
          </w:r>
        </w:p>
      </w:tc>
    </w:tr>
    <w:tr w:rsidR="00DE606D" w:rsidRPr="008F2CCC" w14:paraId="28A493EB" w14:textId="77777777" w:rsidTr="005B5501">
      <w:trPr>
        <w:trHeight w:val="228"/>
      </w:trPr>
      <w:tc>
        <w:tcPr>
          <w:tcW w:w="4253" w:type="dxa"/>
          <w:vMerge/>
          <w:shd w:val="clear" w:color="auto" w:fill="auto"/>
        </w:tcPr>
        <w:p w14:paraId="06C77D31" w14:textId="77777777" w:rsidR="00DE606D" w:rsidRPr="008F2CCC" w:rsidRDefault="00DE606D" w:rsidP="00E37C88">
          <w:pPr>
            <w:rPr>
              <w:rFonts w:ascii="Palatino Linotype" w:hAnsi="Palatino Linotype"/>
              <w:b/>
              <w:sz w:val="22"/>
              <w:szCs w:val="22"/>
              <w:lang w:val="es-ES_tradnl"/>
            </w:rPr>
          </w:pPr>
        </w:p>
      </w:tc>
      <w:tc>
        <w:tcPr>
          <w:tcW w:w="2552" w:type="dxa"/>
          <w:shd w:val="clear" w:color="auto" w:fill="auto"/>
        </w:tcPr>
        <w:p w14:paraId="2E1A72B4" w14:textId="77777777" w:rsidR="00DE606D" w:rsidRPr="008F2CCC" w:rsidRDefault="00DE606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A48A335" w:rsidR="00DE606D" w:rsidRPr="00B106CF" w:rsidRDefault="00DE606D" w:rsidP="00440560">
          <w:pPr>
            <w:jc w:val="both"/>
            <w:rPr>
              <w:rFonts w:ascii="Palatino Linotype" w:hAnsi="Palatino Linotype"/>
              <w:lang w:val="es-419"/>
            </w:rPr>
          </w:pPr>
          <w:r w:rsidRPr="00440560">
            <w:rPr>
              <w:rFonts w:ascii="Palatino Linotype" w:hAnsi="Palatino Linotype"/>
              <w:lang w:val="es-419"/>
            </w:rPr>
            <w:t>Ayuntamiento de Atlautla</w:t>
          </w:r>
        </w:p>
      </w:tc>
    </w:tr>
    <w:tr w:rsidR="00DE606D" w:rsidRPr="008F2CCC" w14:paraId="0F114FF0" w14:textId="77777777" w:rsidTr="005B5501">
      <w:tc>
        <w:tcPr>
          <w:tcW w:w="4253" w:type="dxa"/>
          <w:vMerge/>
          <w:shd w:val="clear" w:color="auto" w:fill="auto"/>
        </w:tcPr>
        <w:p w14:paraId="4CCB64BA" w14:textId="77777777" w:rsidR="00DE606D" w:rsidRPr="008F2CCC" w:rsidRDefault="00DE606D" w:rsidP="00A2780F">
          <w:pPr>
            <w:rPr>
              <w:rFonts w:ascii="Palatino Linotype" w:hAnsi="Palatino Linotype"/>
              <w:b/>
              <w:sz w:val="22"/>
              <w:szCs w:val="22"/>
              <w:lang w:val="es-ES_tradnl"/>
            </w:rPr>
          </w:pPr>
        </w:p>
      </w:tc>
      <w:tc>
        <w:tcPr>
          <w:tcW w:w="2552" w:type="dxa"/>
          <w:shd w:val="clear" w:color="auto" w:fill="auto"/>
        </w:tcPr>
        <w:p w14:paraId="31E422EA" w14:textId="63649A07" w:rsidR="00DE606D" w:rsidRPr="008F2CCC" w:rsidRDefault="00DE606D"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DE606D" w:rsidRPr="008F2CCC" w:rsidRDefault="00DE606D"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DE606D" w:rsidRPr="0010196A" w:rsidRDefault="00DE606D"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14619"/>
    <w:multiLevelType w:val="hybridMultilevel"/>
    <w:tmpl w:val="88D615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765A29"/>
    <w:multiLevelType w:val="hybridMultilevel"/>
    <w:tmpl w:val="5E740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B64751"/>
    <w:multiLevelType w:val="hybridMultilevel"/>
    <w:tmpl w:val="8968F2D6"/>
    <w:lvl w:ilvl="0" w:tplc="0409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EF90612"/>
    <w:multiLevelType w:val="hybridMultilevel"/>
    <w:tmpl w:val="C74AD506"/>
    <w:lvl w:ilvl="0" w:tplc="080A0017">
      <w:start w:val="1"/>
      <w:numFmt w:val="lowerLetter"/>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 w15:restartNumberingAfterBreak="0">
    <w:nsid w:val="1658507C"/>
    <w:multiLevelType w:val="multilevel"/>
    <w:tmpl w:val="CB84168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827A6E"/>
    <w:multiLevelType w:val="hybridMultilevel"/>
    <w:tmpl w:val="8968F2D6"/>
    <w:lvl w:ilvl="0" w:tplc="0409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7" w15:restartNumberingAfterBreak="0">
    <w:nsid w:val="18A113F0"/>
    <w:multiLevelType w:val="hybridMultilevel"/>
    <w:tmpl w:val="E4FC3572"/>
    <w:lvl w:ilvl="0" w:tplc="B2DADBF8">
      <w:start w:val="1"/>
      <w:numFmt w:val="lowerLetter"/>
      <w:lvlText w:val="%1)"/>
      <w:lvlJc w:val="left"/>
      <w:pPr>
        <w:ind w:left="720" w:hanging="360"/>
      </w:pPr>
      <w:rPr>
        <w:b/>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821838"/>
    <w:multiLevelType w:val="multilevel"/>
    <w:tmpl w:val="BC4408C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401E54"/>
    <w:multiLevelType w:val="multilevel"/>
    <w:tmpl w:val="5E1602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606665C"/>
    <w:multiLevelType w:val="multilevel"/>
    <w:tmpl w:val="34B2F8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28723ED"/>
    <w:multiLevelType w:val="multilevel"/>
    <w:tmpl w:val="34B2F8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410219B9"/>
    <w:multiLevelType w:val="multilevel"/>
    <w:tmpl w:val="34B2F8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4D90374"/>
    <w:multiLevelType w:val="multilevel"/>
    <w:tmpl w:val="32C4FF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A346DBB"/>
    <w:multiLevelType w:val="hybridMultilevel"/>
    <w:tmpl w:val="8968F2D6"/>
    <w:lvl w:ilvl="0" w:tplc="0409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0" w15:restartNumberingAfterBreak="0">
    <w:nsid w:val="520C61FD"/>
    <w:multiLevelType w:val="multilevel"/>
    <w:tmpl w:val="BEE04EA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37755C2"/>
    <w:multiLevelType w:val="hybridMultilevel"/>
    <w:tmpl w:val="C088D746"/>
    <w:lvl w:ilvl="0" w:tplc="F55C8A08">
      <w:start w:val="12"/>
      <w:numFmt w:val="decimal"/>
      <w:lvlText w:val="%1"/>
      <w:lvlJc w:val="left"/>
      <w:pPr>
        <w:ind w:left="1713" w:hanging="360"/>
      </w:pPr>
      <w:rPr>
        <w:rFonts w:hint="default"/>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2"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23" w15:restartNumberingAfterBreak="0">
    <w:nsid w:val="57E370DF"/>
    <w:multiLevelType w:val="hybridMultilevel"/>
    <w:tmpl w:val="48D0D33C"/>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4" w15:restartNumberingAfterBreak="0">
    <w:nsid w:val="619A0B0B"/>
    <w:multiLevelType w:val="hybridMultilevel"/>
    <w:tmpl w:val="B35C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D850AF"/>
    <w:multiLevelType w:val="multilevel"/>
    <w:tmpl w:val="3852EB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A3D69AA"/>
    <w:multiLevelType w:val="multilevel"/>
    <w:tmpl w:val="C0D8D8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C38729E"/>
    <w:multiLevelType w:val="hybridMultilevel"/>
    <w:tmpl w:val="EC6A3FEA"/>
    <w:lvl w:ilvl="0" w:tplc="8662C8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6601D3"/>
    <w:multiLevelType w:val="multilevel"/>
    <w:tmpl w:val="3CBAFC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23A6B57"/>
    <w:multiLevelType w:val="multilevel"/>
    <w:tmpl w:val="7D20C140"/>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75BF7FCA"/>
    <w:multiLevelType w:val="multilevel"/>
    <w:tmpl w:val="75081D5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1" w15:restartNumberingAfterBreak="0">
    <w:nsid w:val="76B562AA"/>
    <w:multiLevelType w:val="hybridMultilevel"/>
    <w:tmpl w:val="A78C1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6A7B6C"/>
    <w:multiLevelType w:val="hybridMultilevel"/>
    <w:tmpl w:val="8258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4"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35"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7FEA101E"/>
    <w:multiLevelType w:val="multilevel"/>
    <w:tmpl w:val="6FC09A3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3"/>
  </w:num>
  <w:num w:numId="2">
    <w:abstractNumId w:val="10"/>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6"/>
  </w:num>
  <w:num w:numId="9">
    <w:abstractNumId w:val="1"/>
  </w:num>
  <w:num w:numId="10">
    <w:abstractNumId w:val="31"/>
  </w:num>
  <w:num w:numId="11">
    <w:abstractNumId w:val="32"/>
  </w:num>
  <w:num w:numId="12">
    <w:abstractNumId w:val="27"/>
  </w:num>
  <w:num w:numId="13">
    <w:abstractNumId w:val="24"/>
  </w:num>
  <w:num w:numId="14">
    <w:abstractNumId w:val="36"/>
  </w:num>
  <w:num w:numId="15">
    <w:abstractNumId w:val="2"/>
  </w:num>
  <w:num w:numId="16">
    <w:abstractNumId w:val="6"/>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9"/>
  </w:num>
  <w:num w:numId="21">
    <w:abstractNumId w:val="8"/>
  </w:num>
  <w:num w:numId="22">
    <w:abstractNumId w:val="21"/>
  </w:num>
  <w:num w:numId="23">
    <w:abstractNumId w:val="4"/>
  </w:num>
  <w:num w:numId="24">
    <w:abstractNumId w:val="19"/>
  </w:num>
  <w:num w:numId="25">
    <w:abstractNumId w:val="23"/>
  </w:num>
  <w:num w:numId="26">
    <w:abstractNumId w:val="14"/>
  </w:num>
  <w:num w:numId="27">
    <w:abstractNumId w:val="7"/>
  </w:num>
  <w:num w:numId="28">
    <w:abstractNumId w:val="33"/>
  </w:num>
  <w:num w:numId="29">
    <w:abstractNumId w:val="20"/>
  </w:num>
  <w:num w:numId="30">
    <w:abstractNumId w:val="25"/>
  </w:num>
  <w:num w:numId="31">
    <w:abstractNumId w:val="26"/>
  </w:num>
  <w:num w:numId="32">
    <w:abstractNumId w:val="5"/>
  </w:num>
  <w:num w:numId="33">
    <w:abstractNumId w:val="29"/>
  </w:num>
  <w:num w:numId="34">
    <w:abstractNumId w:val="0"/>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28"/>
  </w:num>
  <w:num w:numId="38">
    <w:abstractNumId w:val="12"/>
  </w:num>
  <w:num w:numId="39">
    <w:abstractNumId w:val="17"/>
  </w:num>
  <w:num w:numId="40">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MX" w:vendorID="64" w:dllVersion="131078" w:nlCheck="1" w:checkStyle="0"/>
  <w:activeWritingStyle w:appName="MSWord" w:lang="es-419"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88"/>
    <w:rsid w:val="000008A5"/>
    <w:rsid w:val="00001610"/>
    <w:rsid w:val="0000258A"/>
    <w:rsid w:val="000025F0"/>
    <w:rsid w:val="0000265E"/>
    <w:rsid w:val="000026CD"/>
    <w:rsid w:val="00002897"/>
    <w:rsid w:val="00002A00"/>
    <w:rsid w:val="00002E83"/>
    <w:rsid w:val="0000328A"/>
    <w:rsid w:val="00003AB8"/>
    <w:rsid w:val="000041B5"/>
    <w:rsid w:val="000046A7"/>
    <w:rsid w:val="00004C7A"/>
    <w:rsid w:val="000054EA"/>
    <w:rsid w:val="0000588F"/>
    <w:rsid w:val="00005BA5"/>
    <w:rsid w:val="000060C2"/>
    <w:rsid w:val="0000633D"/>
    <w:rsid w:val="00006728"/>
    <w:rsid w:val="00006EC0"/>
    <w:rsid w:val="00006F2F"/>
    <w:rsid w:val="00007558"/>
    <w:rsid w:val="000075A8"/>
    <w:rsid w:val="0000793B"/>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5F13"/>
    <w:rsid w:val="000160C6"/>
    <w:rsid w:val="00016A2B"/>
    <w:rsid w:val="000171D8"/>
    <w:rsid w:val="000172CB"/>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091"/>
    <w:rsid w:val="000423AF"/>
    <w:rsid w:val="000424FB"/>
    <w:rsid w:val="00042714"/>
    <w:rsid w:val="00042A23"/>
    <w:rsid w:val="00042F6A"/>
    <w:rsid w:val="0004330A"/>
    <w:rsid w:val="00043943"/>
    <w:rsid w:val="0004425E"/>
    <w:rsid w:val="00044351"/>
    <w:rsid w:val="000446CF"/>
    <w:rsid w:val="00044856"/>
    <w:rsid w:val="000449C9"/>
    <w:rsid w:val="00044D0E"/>
    <w:rsid w:val="000454E2"/>
    <w:rsid w:val="0004589E"/>
    <w:rsid w:val="000464A3"/>
    <w:rsid w:val="000465A8"/>
    <w:rsid w:val="00047111"/>
    <w:rsid w:val="00047A25"/>
    <w:rsid w:val="00047E38"/>
    <w:rsid w:val="00047E9E"/>
    <w:rsid w:val="00047ED4"/>
    <w:rsid w:val="00050FE1"/>
    <w:rsid w:val="00051092"/>
    <w:rsid w:val="00051ADD"/>
    <w:rsid w:val="00051B43"/>
    <w:rsid w:val="00051D2A"/>
    <w:rsid w:val="0005265B"/>
    <w:rsid w:val="000527F0"/>
    <w:rsid w:val="00052E1B"/>
    <w:rsid w:val="0005363B"/>
    <w:rsid w:val="00053A25"/>
    <w:rsid w:val="00053F84"/>
    <w:rsid w:val="00053FA9"/>
    <w:rsid w:val="00054446"/>
    <w:rsid w:val="000546E2"/>
    <w:rsid w:val="00054CFB"/>
    <w:rsid w:val="000550D6"/>
    <w:rsid w:val="00055200"/>
    <w:rsid w:val="000558A1"/>
    <w:rsid w:val="00055BF6"/>
    <w:rsid w:val="00055E68"/>
    <w:rsid w:val="00055FCD"/>
    <w:rsid w:val="00056469"/>
    <w:rsid w:val="000568EF"/>
    <w:rsid w:val="00057225"/>
    <w:rsid w:val="00057476"/>
    <w:rsid w:val="00057716"/>
    <w:rsid w:val="00057C91"/>
    <w:rsid w:val="000606B4"/>
    <w:rsid w:val="000613E3"/>
    <w:rsid w:val="000618EE"/>
    <w:rsid w:val="00061D4C"/>
    <w:rsid w:val="00061E9B"/>
    <w:rsid w:val="00061EB4"/>
    <w:rsid w:val="00062501"/>
    <w:rsid w:val="0006258E"/>
    <w:rsid w:val="00062793"/>
    <w:rsid w:val="000628AA"/>
    <w:rsid w:val="00062ABF"/>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A8D"/>
    <w:rsid w:val="00072CB3"/>
    <w:rsid w:val="00072F99"/>
    <w:rsid w:val="0007327E"/>
    <w:rsid w:val="000734E9"/>
    <w:rsid w:val="0007367D"/>
    <w:rsid w:val="00073A2F"/>
    <w:rsid w:val="0007436D"/>
    <w:rsid w:val="00074CF8"/>
    <w:rsid w:val="00075283"/>
    <w:rsid w:val="00075615"/>
    <w:rsid w:val="00075EA3"/>
    <w:rsid w:val="00076B33"/>
    <w:rsid w:val="00076FD9"/>
    <w:rsid w:val="00077015"/>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319A"/>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415"/>
    <w:rsid w:val="000A66D7"/>
    <w:rsid w:val="000A6B97"/>
    <w:rsid w:val="000A6CC7"/>
    <w:rsid w:val="000A6D1B"/>
    <w:rsid w:val="000A7958"/>
    <w:rsid w:val="000A7B48"/>
    <w:rsid w:val="000B11B2"/>
    <w:rsid w:val="000B126F"/>
    <w:rsid w:val="000B17C5"/>
    <w:rsid w:val="000B17FD"/>
    <w:rsid w:val="000B1C70"/>
    <w:rsid w:val="000B20AC"/>
    <w:rsid w:val="000B2F55"/>
    <w:rsid w:val="000B31D1"/>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DB0"/>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070"/>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3C9"/>
    <w:rsid w:val="000E06D1"/>
    <w:rsid w:val="000E07B7"/>
    <w:rsid w:val="000E08CA"/>
    <w:rsid w:val="000E0B02"/>
    <w:rsid w:val="000E0D35"/>
    <w:rsid w:val="000E100D"/>
    <w:rsid w:val="000E1C01"/>
    <w:rsid w:val="000E1C5E"/>
    <w:rsid w:val="000E1C6A"/>
    <w:rsid w:val="000E22F2"/>
    <w:rsid w:val="000E255A"/>
    <w:rsid w:val="000E38D1"/>
    <w:rsid w:val="000E3D46"/>
    <w:rsid w:val="000E46D9"/>
    <w:rsid w:val="000E5275"/>
    <w:rsid w:val="000E558F"/>
    <w:rsid w:val="000E5592"/>
    <w:rsid w:val="000E5C93"/>
    <w:rsid w:val="000E68DA"/>
    <w:rsid w:val="000E6C51"/>
    <w:rsid w:val="000E7182"/>
    <w:rsid w:val="000E71A3"/>
    <w:rsid w:val="000E72D5"/>
    <w:rsid w:val="000E74AC"/>
    <w:rsid w:val="000E7BEF"/>
    <w:rsid w:val="000F0F1C"/>
    <w:rsid w:val="000F2185"/>
    <w:rsid w:val="000F22FE"/>
    <w:rsid w:val="000F251F"/>
    <w:rsid w:val="000F2B5F"/>
    <w:rsid w:val="000F2DAA"/>
    <w:rsid w:val="000F3899"/>
    <w:rsid w:val="000F3904"/>
    <w:rsid w:val="000F3A92"/>
    <w:rsid w:val="000F4AC2"/>
    <w:rsid w:val="000F4C20"/>
    <w:rsid w:val="000F4F47"/>
    <w:rsid w:val="000F54D4"/>
    <w:rsid w:val="000F55B8"/>
    <w:rsid w:val="000F55EC"/>
    <w:rsid w:val="000F5B87"/>
    <w:rsid w:val="000F62F8"/>
    <w:rsid w:val="000F6EFD"/>
    <w:rsid w:val="000F7133"/>
    <w:rsid w:val="000F750D"/>
    <w:rsid w:val="000F76C6"/>
    <w:rsid w:val="000F79EA"/>
    <w:rsid w:val="000F7B4E"/>
    <w:rsid w:val="00100BC0"/>
    <w:rsid w:val="0010196A"/>
    <w:rsid w:val="00101BFD"/>
    <w:rsid w:val="001027DA"/>
    <w:rsid w:val="001028C2"/>
    <w:rsid w:val="00102BE0"/>
    <w:rsid w:val="001030D5"/>
    <w:rsid w:val="001045F1"/>
    <w:rsid w:val="00104977"/>
    <w:rsid w:val="00104BFE"/>
    <w:rsid w:val="00104CCD"/>
    <w:rsid w:val="00104E56"/>
    <w:rsid w:val="0010553A"/>
    <w:rsid w:val="00105A7E"/>
    <w:rsid w:val="00106268"/>
    <w:rsid w:val="001063BB"/>
    <w:rsid w:val="00106A20"/>
    <w:rsid w:val="00106B41"/>
    <w:rsid w:val="00106FBF"/>
    <w:rsid w:val="00107FBF"/>
    <w:rsid w:val="00111746"/>
    <w:rsid w:val="00111DBB"/>
    <w:rsid w:val="00111F07"/>
    <w:rsid w:val="00112988"/>
    <w:rsid w:val="00112F35"/>
    <w:rsid w:val="00113015"/>
    <w:rsid w:val="001131FD"/>
    <w:rsid w:val="001135DF"/>
    <w:rsid w:val="00113629"/>
    <w:rsid w:val="001136D3"/>
    <w:rsid w:val="001149CC"/>
    <w:rsid w:val="00114BA6"/>
    <w:rsid w:val="00114BCF"/>
    <w:rsid w:val="00114C93"/>
    <w:rsid w:val="00114CC0"/>
    <w:rsid w:val="0011502F"/>
    <w:rsid w:val="0011507B"/>
    <w:rsid w:val="00115DB1"/>
    <w:rsid w:val="00115E6B"/>
    <w:rsid w:val="00116272"/>
    <w:rsid w:val="00116376"/>
    <w:rsid w:val="001166AB"/>
    <w:rsid w:val="00116D62"/>
    <w:rsid w:val="00117625"/>
    <w:rsid w:val="0012014E"/>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6B67"/>
    <w:rsid w:val="001270BF"/>
    <w:rsid w:val="00127558"/>
    <w:rsid w:val="00127E98"/>
    <w:rsid w:val="00130303"/>
    <w:rsid w:val="00130665"/>
    <w:rsid w:val="00131065"/>
    <w:rsid w:val="00131466"/>
    <w:rsid w:val="00131979"/>
    <w:rsid w:val="00131ABC"/>
    <w:rsid w:val="00132178"/>
    <w:rsid w:val="001322D3"/>
    <w:rsid w:val="001323DC"/>
    <w:rsid w:val="0013282F"/>
    <w:rsid w:val="001332E3"/>
    <w:rsid w:val="00133607"/>
    <w:rsid w:val="00133D6C"/>
    <w:rsid w:val="00133D92"/>
    <w:rsid w:val="0013457A"/>
    <w:rsid w:val="00135211"/>
    <w:rsid w:val="001358BB"/>
    <w:rsid w:val="0013622C"/>
    <w:rsid w:val="00136C03"/>
    <w:rsid w:val="00136CC0"/>
    <w:rsid w:val="001371A5"/>
    <w:rsid w:val="00137548"/>
    <w:rsid w:val="001376BF"/>
    <w:rsid w:val="001378F0"/>
    <w:rsid w:val="00137AEE"/>
    <w:rsid w:val="00137D02"/>
    <w:rsid w:val="00140252"/>
    <w:rsid w:val="001406EB"/>
    <w:rsid w:val="00140BE0"/>
    <w:rsid w:val="00140FA7"/>
    <w:rsid w:val="00141EE7"/>
    <w:rsid w:val="001425F5"/>
    <w:rsid w:val="00142C17"/>
    <w:rsid w:val="001433DD"/>
    <w:rsid w:val="00144BB9"/>
    <w:rsid w:val="00144CCB"/>
    <w:rsid w:val="0014538F"/>
    <w:rsid w:val="0014562E"/>
    <w:rsid w:val="00145F32"/>
    <w:rsid w:val="00146317"/>
    <w:rsid w:val="001467F1"/>
    <w:rsid w:val="00146D8A"/>
    <w:rsid w:val="001471C8"/>
    <w:rsid w:val="0014732A"/>
    <w:rsid w:val="00147FCE"/>
    <w:rsid w:val="00150B44"/>
    <w:rsid w:val="00150BAE"/>
    <w:rsid w:val="00150CF7"/>
    <w:rsid w:val="00151C8C"/>
    <w:rsid w:val="00151EC2"/>
    <w:rsid w:val="00152665"/>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CD8"/>
    <w:rsid w:val="00161D33"/>
    <w:rsid w:val="001624E0"/>
    <w:rsid w:val="00162617"/>
    <w:rsid w:val="001626F3"/>
    <w:rsid w:val="00162796"/>
    <w:rsid w:val="00163E4C"/>
    <w:rsid w:val="001640BD"/>
    <w:rsid w:val="001642E9"/>
    <w:rsid w:val="0016439F"/>
    <w:rsid w:val="001646CE"/>
    <w:rsid w:val="001647C6"/>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0E37"/>
    <w:rsid w:val="0017174F"/>
    <w:rsid w:val="00171E23"/>
    <w:rsid w:val="00172245"/>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EFD"/>
    <w:rsid w:val="001900D7"/>
    <w:rsid w:val="00190687"/>
    <w:rsid w:val="00190BFD"/>
    <w:rsid w:val="0019130A"/>
    <w:rsid w:val="00191B16"/>
    <w:rsid w:val="00192AE8"/>
    <w:rsid w:val="00192B47"/>
    <w:rsid w:val="0019369B"/>
    <w:rsid w:val="00193D12"/>
    <w:rsid w:val="0019504F"/>
    <w:rsid w:val="00195288"/>
    <w:rsid w:val="0019536A"/>
    <w:rsid w:val="00195500"/>
    <w:rsid w:val="00195609"/>
    <w:rsid w:val="00195662"/>
    <w:rsid w:val="00195F6E"/>
    <w:rsid w:val="001962AC"/>
    <w:rsid w:val="00196737"/>
    <w:rsid w:val="00196F9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3C3"/>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3DB3"/>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5D2C"/>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A91"/>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223"/>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6D9"/>
    <w:rsid w:val="002238C2"/>
    <w:rsid w:val="00223E52"/>
    <w:rsid w:val="002242DF"/>
    <w:rsid w:val="002248D9"/>
    <w:rsid w:val="00224F53"/>
    <w:rsid w:val="0022532E"/>
    <w:rsid w:val="002255E0"/>
    <w:rsid w:val="0022562D"/>
    <w:rsid w:val="0022582E"/>
    <w:rsid w:val="00225A03"/>
    <w:rsid w:val="00225CB2"/>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37D"/>
    <w:rsid w:val="002344B8"/>
    <w:rsid w:val="00234622"/>
    <w:rsid w:val="0023487A"/>
    <w:rsid w:val="0023574C"/>
    <w:rsid w:val="00235D48"/>
    <w:rsid w:val="00235E84"/>
    <w:rsid w:val="002362D3"/>
    <w:rsid w:val="002373B0"/>
    <w:rsid w:val="002401C1"/>
    <w:rsid w:val="0024055A"/>
    <w:rsid w:val="00240C02"/>
    <w:rsid w:val="00240FC5"/>
    <w:rsid w:val="002413DA"/>
    <w:rsid w:val="00241458"/>
    <w:rsid w:val="00241819"/>
    <w:rsid w:val="002419F3"/>
    <w:rsid w:val="00241C56"/>
    <w:rsid w:val="00242562"/>
    <w:rsid w:val="00242608"/>
    <w:rsid w:val="00242E0D"/>
    <w:rsid w:val="00242F07"/>
    <w:rsid w:val="00243995"/>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0C6"/>
    <w:rsid w:val="00257594"/>
    <w:rsid w:val="0025785D"/>
    <w:rsid w:val="00257FDC"/>
    <w:rsid w:val="00260C82"/>
    <w:rsid w:val="002610E1"/>
    <w:rsid w:val="00261AD7"/>
    <w:rsid w:val="002626AD"/>
    <w:rsid w:val="00263BFE"/>
    <w:rsid w:val="002653BD"/>
    <w:rsid w:val="00265CEC"/>
    <w:rsid w:val="00265D9D"/>
    <w:rsid w:val="00265F1F"/>
    <w:rsid w:val="002660D2"/>
    <w:rsid w:val="002668C5"/>
    <w:rsid w:val="00266C85"/>
    <w:rsid w:val="00267086"/>
    <w:rsid w:val="0027005C"/>
    <w:rsid w:val="0027008F"/>
    <w:rsid w:val="002702BD"/>
    <w:rsid w:val="00270404"/>
    <w:rsid w:val="00270723"/>
    <w:rsid w:val="00270CBB"/>
    <w:rsid w:val="0027142F"/>
    <w:rsid w:val="0027159A"/>
    <w:rsid w:val="00271AD4"/>
    <w:rsid w:val="002724AC"/>
    <w:rsid w:val="00272567"/>
    <w:rsid w:val="00272629"/>
    <w:rsid w:val="002727E6"/>
    <w:rsid w:val="002729DA"/>
    <w:rsid w:val="00272BE2"/>
    <w:rsid w:val="002739C0"/>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0D38"/>
    <w:rsid w:val="0028167B"/>
    <w:rsid w:val="00281AA4"/>
    <w:rsid w:val="00282324"/>
    <w:rsid w:val="0028266C"/>
    <w:rsid w:val="00282679"/>
    <w:rsid w:val="00283424"/>
    <w:rsid w:val="002843D9"/>
    <w:rsid w:val="0028546D"/>
    <w:rsid w:val="002864B2"/>
    <w:rsid w:val="002865EF"/>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152"/>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3E"/>
    <w:rsid w:val="002A6C02"/>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4E"/>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24C"/>
    <w:rsid w:val="002C742B"/>
    <w:rsid w:val="002C783E"/>
    <w:rsid w:val="002C798F"/>
    <w:rsid w:val="002C79B8"/>
    <w:rsid w:val="002D01CD"/>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D89"/>
    <w:rsid w:val="002F5860"/>
    <w:rsid w:val="002F59FA"/>
    <w:rsid w:val="002F5CE4"/>
    <w:rsid w:val="002F60DF"/>
    <w:rsid w:val="002F6259"/>
    <w:rsid w:val="002F69BB"/>
    <w:rsid w:val="002F6E11"/>
    <w:rsid w:val="002F7564"/>
    <w:rsid w:val="002F7A42"/>
    <w:rsid w:val="002F7C96"/>
    <w:rsid w:val="0030022C"/>
    <w:rsid w:val="0030025D"/>
    <w:rsid w:val="003008A0"/>
    <w:rsid w:val="00300D2C"/>
    <w:rsid w:val="003010C6"/>
    <w:rsid w:val="003014D5"/>
    <w:rsid w:val="003014F9"/>
    <w:rsid w:val="0030219F"/>
    <w:rsid w:val="00302FC0"/>
    <w:rsid w:val="00303671"/>
    <w:rsid w:val="00303AF8"/>
    <w:rsid w:val="00304085"/>
    <w:rsid w:val="0030426C"/>
    <w:rsid w:val="00304445"/>
    <w:rsid w:val="003044B2"/>
    <w:rsid w:val="00304BA5"/>
    <w:rsid w:val="00304F74"/>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48B"/>
    <w:rsid w:val="00316C42"/>
    <w:rsid w:val="00317EC0"/>
    <w:rsid w:val="00320139"/>
    <w:rsid w:val="003203A6"/>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373C1"/>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4AC8"/>
    <w:rsid w:val="00345471"/>
    <w:rsid w:val="003455EA"/>
    <w:rsid w:val="00345C38"/>
    <w:rsid w:val="003464F8"/>
    <w:rsid w:val="00346FC1"/>
    <w:rsid w:val="003473CE"/>
    <w:rsid w:val="003474F9"/>
    <w:rsid w:val="003478EC"/>
    <w:rsid w:val="00347A55"/>
    <w:rsid w:val="00350FCE"/>
    <w:rsid w:val="00351CDC"/>
    <w:rsid w:val="00351F0F"/>
    <w:rsid w:val="00352213"/>
    <w:rsid w:val="003524B2"/>
    <w:rsid w:val="003526CF"/>
    <w:rsid w:val="00352D8A"/>
    <w:rsid w:val="00353134"/>
    <w:rsid w:val="00353139"/>
    <w:rsid w:val="00353174"/>
    <w:rsid w:val="00354355"/>
    <w:rsid w:val="0035481E"/>
    <w:rsid w:val="00354C5B"/>
    <w:rsid w:val="00354CDD"/>
    <w:rsid w:val="003552BF"/>
    <w:rsid w:val="00355650"/>
    <w:rsid w:val="003561CB"/>
    <w:rsid w:val="00356727"/>
    <w:rsid w:val="0035677A"/>
    <w:rsid w:val="003567C7"/>
    <w:rsid w:val="00356E5D"/>
    <w:rsid w:val="00357421"/>
    <w:rsid w:val="003576E8"/>
    <w:rsid w:val="00357994"/>
    <w:rsid w:val="003579AB"/>
    <w:rsid w:val="0036004B"/>
    <w:rsid w:val="003604BD"/>
    <w:rsid w:val="003604F7"/>
    <w:rsid w:val="003605BA"/>
    <w:rsid w:val="00360675"/>
    <w:rsid w:val="0036196A"/>
    <w:rsid w:val="003622CB"/>
    <w:rsid w:val="003628F4"/>
    <w:rsid w:val="0036306A"/>
    <w:rsid w:val="00364487"/>
    <w:rsid w:val="00364BC7"/>
    <w:rsid w:val="00365921"/>
    <w:rsid w:val="00365DB3"/>
    <w:rsid w:val="00366317"/>
    <w:rsid w:val="0036632A"/>
    <w:rsid w:val="003663F5"/>
    <w:rsid w:val="00366DDB"/>
    <w:rsid w:val="00367092"/>
    <w:rsid w:val="00367536"/>
    <w:rsid w:val="0036781E"/>
    <w:rsid w:val="00367B80"/>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D16"/>
    <w:rsid w:val="003908D3"/>
    <w:rsid w:val="00391430"/>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6EC0"/>
    <w:rsid w:val="00397407"/>
    <w:rsid w:val="003A0091"/>
    <w:rsid w:val="003A021D"/>
    <w:rsid w:val="003A04C3"/>
    <w:rsid w:val="003A097E"/>
    <w:rsid w:val="003A0D57"/>
    <w:rsid w:val="003A0EC4"/>
    <w:rsid w:val="003A10A9"/>
    <w:rsid w:val="003A1B04"/>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28A"/>
    <w:rsid w:val="003B06D8"/>
    <w:rsid w:val="003B0C64"/>
    <w:rsid w:val="003B129C"/>
    <w:rsid w:val="003B1828"/>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1B"/>
    <w:rsid w:val="003C736B"/>
    <w:rsid w:val="003D022F"/>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7EC"/>
    <w:rsid w:val="003E1926"/>
    <w:rsid w:val="003E20C1"/>
    <w:rsid w:val="003E222D"/>
    <w:rsid w:val="003E22CB"/>
    <w:rsid w:val="003E2402"/>
    <w:rsid w:val="003E2C19"/>
    <w:rsid w:val="003E349B"/>
    <w:rsid w:val="003E3694"/>
    <w:rsid w:val="003E3832"/>
    <w:rsid w:val="003E3AFA"/>
    <w:rsid w:val="003E446F"/>
    <w:rsid w:val="003E4810"/>
    <w:rsid w:val="003E6C51"/>
    <w:rsid w:val="003E6DA6"/>
    <w:rsid w:val="003E728E"/>
    <w:rsid w:val="003E75DA"/>
    <w:rsid w:val="003E77DB"/>
    <w:rsid w:val="003E78F7"/>
    <w:rsid w:val="003E7BF9"/>
    <w:rsid w:val="003E7D00"/>
    <w:rsid w:val="003F012C"/>
    <w:rsid w:val="003F01CE"/>
    <w:rsid w:val="003F05FB"/>
    <w:rsid w:val="003F0AD8"/>
    <w:rsid w:val="003F14A0"/>
    <w:rsid w:val="003F16FF"/>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199C"/>
    <w:rsid w:val="004125C6"/>
    <w:rsid w:val="00412944"/>
    <w:rsid w:val="00412BC2"/>
    <w:rsid w:val="00412D1A"/>
    <w:rsid w:val="004130E0"/>
    <w:rsid w:val="00413DA0"/>
    <w:rsid w:val="0041454B"/>
    <w:rsid w:val="0041466F"/>
    <w:rsid w:val="00414A19"/>
    <w:rsid w:val="0041542A"/>
    <w:rsid w:val="004156EC"/>
    <w:rsid w:val="0041591E"/>
    <w:rsid w:val="0041623F"/>
    <w:rsid w:val="00416281"/>
    <w:rsid w:val="00416B0E"/>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05C"/>
    <w:rsid w:val="00424117"/>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560"/>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5EB1"/>
    <w:rsid w:val="004460D0"/>
    <w:rsid w:val="00447744"/>
    <w:rsid w:val="00447789"/>
    <w:rsid w:val="004479AC"/>
    <w:rsid w:val="00447C55"/>
    <w:rsid w:val="00450388"/>
    <w:rsid w:val="004510AB"/>
    <w:rsid w:val="00451252"/>
    <w:rsid w:val="00451491"/>
    <w:rsid w:val="00451515"/>
    <w:rsid w:val="00452910"/>
    <w:rsid w:val="00452CA7"/>
    <w:rsid w:val="00453185"/>
    <w:rsid w:val="004536A9"/>
    <w:rsid w:val="0045460F"/>
    <w:rsid w:val="004549BE"/>
    <w:rsid w:val="00454B3A"/>
    <w:rsid w:val="00455095"/>
    <w:rsid w:val="00455213"/>
    <w:rsid w:val="00455350"/>
    <w:rsid w:val="00456EDA"/>
    <w:rsid w:val="00457335"/>
    <w:rsid w:val="00457A14"/>
    <w:rsid w:val="00457BB8"/>
    <w:rsid w:val="00457EEE"/>
    <w:rsid w:val="00460083"/>
    <w:rsid w:val="0046061D"/>
    <w:rsid w:val="00460A6E"/>
    <w:rsid w:val="00460DE0"/>
    <w:rsid w:val="00462595"/>
    <w:rsid w:val="00462BCF"/>
    <w:rsid w:val="00462C91"/>
    <w:rsid w:val="004631D8"/>
    <w:rsid w:val="004633DA"/>
    <w:rsid w:val="004639C1"/>
    <w:rsid w:val="00463FD6"/>
    <w:rsid w:val="0046481A"/>
    <w:rsid w:val="00464E47"/>
    <w:rsid w:val="00465574"/>
    <w:rsid w:val="0046557C"/>
    <w:rsid w:val="004656C4"/>
    <w:rsid w:val="00465A64"/>
    <w:rsid w:val="00465D5F"/>
    <w:rsid w:val="00466005"/>
    <w:rsid w:val="0046628D"/>
    <w:rsid w:val="00466E30"/>
    <w:rsid w:val="0046718C"/>
    <w:rsid w:val="004672B1"/>
    <w:rsid w:val="004678F1"/>
    <w:rsid w:val="00467E42"/>
    <w:rsid w:val="00467FDD"/>
    <w:rsid w:val="004718FD"/>
    <w:rsid w:val="00471C89"/>
    <w:rsid w:val="00472203"/>
    <w:rsid w:val="00472B2F"/>
    <w:rsid w:val="00472EEC"/>
    <w:rsid w:val="00473992"/>
    <w:rsid w:val="004746D0"/>
    <w:rsid w:val="00474CAE"/>
    <w:rsid w:val="0047558D"/>
    <w:rsid w:val="004758B2"/>
    <w:rsid w:val="00475DBE"/>
    <w:rsid w:val="0047601E"/>
    <w:rsid w:val="0047651B"/>
    <w:rsid w:val="004767EC"/>
    <w:rsid w:val="00477691"/>
    <w:rsid w:val="00477BCB"/>
    <w:rsid w:val="00480259"/>
    <w:rsid w:val="00480337"/>
    <w:rsid w:val="0048043C"/>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E3B"/>
    <w:rsid w:val="004852EF"/>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173"/>
    <w:rsid w:val="00494293"/>
    <w:rsid w:val="00494D8E"/>
    <w:rsid w:val="00495278"/>
    <w:rsid w:val="00495455"/>
    <w:rsid w:val="00495796"/>
    <w:rsid w:val="00495809"/>
    <w:rsid w:val="00495AD5"/>
    <w:rsid w:val="00495E84"/>
    <w:rsid w:val="00497B6C"/>
    <w:rsid w:val="00497D47"/>
    <w:rsid w:val="00497FC5"/>
    <w:rsid w:val="004A04DD"/>
    <w:rsid w:val="004A087A"/>
    <w:rsid w:val="004A088B"/>
    <w:rsid w:val="004A0B08"/>
    <w:rsid w:val="004A1423"/>
    <w:rsid w:val="004A3199"/>
    <w:rsid w:val="004A3FAD"/>
    <w:rsid w:val="004A40F2"/>
    <w:rsid w:val="004A45F9"/>
    <w:rsid w:val="004A4A3B"/>
    <w:rsid w:val="004A506A"/>
    <w:rsid w:val="004A54B2"/>
    <w:rsid w:val="004A5FA9"/>
    <w:rsid w:val="004A61CA"/>
    <w:rsid w:val="004A6217"/>
    <w:rsid w:val="004A6BB5"/>
    <w:rsid w:val="004A6CD2"/>
    <w:rsid w:val="004A6D90"/>
    <w:rsid w:val="004A7031"/>
    <w:rsid w:val="004A7AEE"/>
    <w:rsid w:val="004B06A7"/>
    <w:rsid w:val="004B090C"/>
    <w:rsid w:val="004B1A91"/>
    <w:rsid w:val="004B1BB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56D"/>
    <w:rsid w:val="004C1AE2"/>
    <w:rsid w:val="004C202E"/>
    <w:rsid w:val="004C2719"/>
    <w:rsid w:val="004C4245"/>
    <w:rsid w:val="004C45EE"/>
    <w:rsid w:val="004C498A"/>
    <w:rsid w:val="004C597A"/>
    <w:rsid w:val="004C5CF9"/>
    <w:rsid w:val="004C5DF9"/>
    <w:rsid w:val="004C64C2"/>
    <w:rsid w:val="004C652E"/>
    <w:rsid w:val="004C7286"/>
    <w:rsid w:val="004C771C"/>
    <w:rsid w:val="004C778D"/>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0C2"/>
    <w:rsid w:val="004E6445"/>
    <w:rsid w:val="004E66B3"/>
    <w:rsid w:val="004E6C22"/>
    <w:rsid w:val="004E7738"/>
    <w:rsid w:val="004E7E86"/>
    <w:rsid w:val="004E7F4E"/>
    <w:rsid w:val="004F00D5"/>
    <w:rsid w:val="004F033F"/>
    <w:rsid w:val="004F08E9"/>
    <w:rsid w:val="004F0AA1"/>
    <w:rsid w:val="004F0B06"/>
    <w:rsid w:val="004F1744"/>
    <w:rsid w:val="004F19A5"/>
    <w:rsid w:val="004F1E8F"/>
    <w:rsid w:val="004F2186"/>
    <w:rsid w:val="004F2412"/>
    <w:rsid w:val="004F266A"/>
    <w:rsid w:val="004F28E9"/>
    <w:rsid w:val="004F2952"/>
    <w:rsid w:val="004F2D4D"/>
    <w:rsid w:val="004F2EE6"/>
    <w:rsid w:val="004F34C4"/>
    <w:rsid w:val="004F37EB"/>
    <w:rsid w:val="004F47A8"/>
    <w:rsid w:val="004F4901"/>
    <w:rsid w:val="004F4C74"/>
    <w:rsid w:val="004F542F"/>
    <w:rsid w:val="004F5C0F"/>
    <w:rsid w:val="004F6D48"/>
    <w:rsid w:val="004F73FB"/>
    <w:rsid w:val="004F758D"/>
    <w:rsid w:val="004F763E"/>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44"/>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5F6"/>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050"/>
    <w:rsid w:val="0053543F"/>
    <w:rsid w:val="005356F6"/>
    <w:rsid w:val="00535725"/>
    <w:rsid w:val="0053596E"/>
    <w:rsid w:val="00535997"/>
    <w:rsid w:val="00535DF7"/>
    <w:rsid w:val="005363B1"/>
    <w:rsid w:val="00536915"/>
    <w:rsid w:val="00536B5A"/>
    <w:rsid w:val="00537422"/>
    <w:rsid w:val="005377CF"/>
    <w:rsid w:val="005378F4"/>
    <w:rsid w:val="00537DAB"/>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AF2"/>
    <w:rsid w:val="00546C2E"/>
    <w:rsid w:val="0054716E"/>
    <w:rsid w:val="0054754C"/>
    <w:rsid w:val="00547856"/>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6A87"/>
    <w:rsid w:val="005571E9"/>
    <w:rsid w:val="0055740F"/>
    <w:rsid w:val="0055797E"/>
    <w:rsid w:val="00557A90"/>
    <w:rsid w:val="00557B6A"/>
    <w:rsid w:val="0056089D"/>
    <w:rsid w:val="0056137D"/>
    <w:rsid w:val="00561B68"/>
    <w:rsid w:val="00561EFF"/>
    <w:rsid w:val="00561FC0"/>
    <w:rsid w:val="00561FDC"/>
    <w:rsid w:val="00562849"/>
    <w:rsid w:val="005628B0"/>
    <w:rsid w:val="0056290A"/>
    <w:rsid w:val="00563AAF"/>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0F8"/>
    <w:rsid w:val="00575F20"/>
    <w:rsid w:val="00576B1B"/>
    <w:rsid w:val="00576BEF"/>
    <w:rsid w:val="00576C21"/>
    <w:rsid w:val="00576EBA"/>
    <w:rsid w:val="005774A6"/>
    <w:rsid w:val="005774DB"/>
    <w:rsid w:val="00577656"/>
    <w:rsid w:val="00577849"/>
    <w:rsid w:val="00577F5C"/>
    <w:rsid w:val="005806A9"/>
    <w:rsid w:val="005806E5"/>
    <w:rsid w:val="00581F80"/>
    <w:rsid w:val="0058283F"/>
    <w:rsid w:val="00582DE5"/>
    <w:rsid w:val="00583151"/>
    <w:rsid w:val="00583CBF"/>
    <w:rsid w:val="00583DB7"/>
    <w:rsid w:val="00583FFA"/>
    <w:rsid w:val="005843B8"/>
    <w:rsid w:val="00584500"/>
    <w:rsid w:val="005849D4"/>
    <w:rsid w:val="0058673A"/>
    <w:rsid w:val="00586A9F"/>
    <w:rsid w:val="00586F53"/>
    <w:rsid w:val="005876F6"/>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6F1"/>
    <w:rsid w:val="005A5BE1"/>
    <w:rsid w:val="005A5D7B"/>
    <w:rsid w:val="005A60C0"/>
    <w:rsid w:val="005A7195"/>
    <w:rsid w:val="005A7E33"/>
    <w:rsid w:val="005B0786"/>
    <w:rsid w:val="005B12C5"/>
    <w:rsid w:val="005B1384"/>
    <w:rsid w:val="005B1571"/>
    <w:rsid w:val="005B1BAB"/>
    <w:rsid w:val="005B1DCF"/>
    <w:rsid w:val="005B23C8"/>
    <w:rsid w:val="005B2B39"/>
    <w:rsid w:val="005B2CF3"/>
    <w:rsid w:val="005B331F"/>
    <w:rsid w:val="005B442E"/>
    <w:rsid w:val="005B5043"/>
    <w:rsid w:val="005B5501"/>
    <w:rsid w:val="005B62FE"/>
    <w:rsid w:val="005B6571"/>
    <w:rsid w:val="005B690A"/>
    <w:rsid w:val="005B6913"/>
    <w:rsid w:val="005B6AFF"/>
    <w:rsid w:val="005B6C71"/>
    <w:rsid w:val="005B70A2"/>
    <w:rsid w:val="005B7AD1"/>
    <w:rsid w:val="005C0DCA"/>
    <w:rsid w:val="005C1FEE"/>
    <w:rsid w:val="005C21E7"/>
    <w:rsid w:val="005C250B"/>
    <w:rsid w:val="005C267D"/>
    <w:rsid w:val="005C295E"/>
    <w:rsid w:val="005C2995"/>
    <w:rsid w:val="005C2EC1"/>
    <w:rsid w:val="005C2F07"/>
    <w:rsid w:val="005C3141"/>
    <w:rsid w:val="005C3597"/>
    <w:rsid w:val="005C45D2"/>
    <w:rsid w:val="005C4BAD"/>
    <w:rsid w:val="005C4D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962"/>
    <w:rsid w:val="005E0B7F"/>
    <w:rsid w:val="005E0DF3"/>
    <w:rsid w:val="005E1D28"/>
    <w:rsid w:val="005E2992"/>
    <w:rsid w:val="005E2AF7"/>
    <w:rsid w:val="005E336C"/>
    <w:rsid w:val="005E3AB6"/>
    <w:rsid w:val="005E4AF2"/>
    <w:rsid w:val="005E4B08"/>
    <w:rsid w:val="005E4DDB"/>
    <w:rsid w:val="005E574C"/>
    <w:rsid w:val="005E63B2"/>
    <w:rsid w:val="005E654B"/>
    <w:rsid w:val="005E66E9"/>
    <w:rsid w:val="005E6947"/>
    <w:rsid w:val="005E6E3C"/>
    <w:rsid w:val="005E7155"/>
    <w:rsid w:val="005E7228"/>
    <w:rsid w:val="005E7383"/>
    <w:rsid w:val="005E75D0"/>
    <w:rsid w:val="005E7646"/>
    <w:rsid w:val="005E777F"/>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504"/>
    <w:rsid w:val="005F56AF"/>
    <w:rsid w:val="005F6AA0"/>
    <w:rsid w:val="006003DF"/>
    <w:rsid w:val="00600A8E"/>
    <w:rsid w:val="00601150"/>
    <w:rsid w:val="006011C5"/>
    <w:rsid w:val="00601329"/>
    <w:rsid w:val="006017E2"/>
    <w:rsid w:val="00601826"/>
    <w:rsid w:val="00602A6F"/>
    <w:rsid w:val="00603B7B"/>
    <w:rsid w:val="006044B8"/>
    <w:rsid w:val="00604940"/>
    <w:rsid w:val="00604AE6"/>
    <w:rsid w:val="006053EB"/>
    <w:rsid w:val="00605BE2"/>
    <w:rsid w:val="0060628C"/>
    <w:rsid w:val="006064F4"/>
    <w:rsid w:val="00606759"/>
    <w:rsid w:val="006079D6"/>
    <w:rsid w:val="00607B93"/>
    <w:rsid w:val="00610C11"/>
    <w:rsid w:val="00610F60"/>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1ED"/>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3B7"/>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BFF"/>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998"/>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75F"/>
    <w:rsid w:val="00674DAF"/>
    <w:rsid w:val="006750BA"/>
    <w:rsid w:val="00675509"/>
    <w:rsid w:val="006756B8"/>
    <w:rsid w:val="0067612B"/>
    <w:rsid w:val="00676933"/>
    <w:rsid w:val="00676A86"/>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874FC"/>
    <w:rsid w:val="00690331"/>
    <w:rsid w:val="0069069F"/>
    <w:rsid w:val="00691932"/>
    <w:rsid w:val="00692F31"/>
    <w:rsid w:val="00692F64"/>
    <w:rsid w:val="006930D5"/>
    <w:rsid w:val="00693490"/>
    <w:rsid w:val="00693878"/>
    <w:rsid w:val="00693A79"/>
    <w:rsid w:val="00693BA7"/>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472"/>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43A"/>
    <w:rsid w:val="006C0625"/>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3BDD"/>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2C76"/>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122"/>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F9E"/>
    <w:rsid w:val="006F70B0"/>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1"/>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DB6"/>
    <w:rsid w:val="00724EC4"/>
    <w:rsid w:val="00725193"/>
    <w:rsid w:val="007253FF"/>
    <w:rsid w:val="007256C8"/>
    <w:rsid w:val="007257BF"/>
    <w:rsid w:val="007263FB"/>
    <w:rsid w:val="00726440"/>
    <w:rsid w:val="007267E8"/>
    <w:rsid w:val="00726A39"/>
    <w:rsid w:val="00726C3A"/>
    <w:rsid w:val="00726D8F"/>
    <w:rsid w:val="00727578"/>
    <w:rsid w:val="007304F5"/>
    <w:rsid w:val="00730974"/>
    <w:rsid w:val="00730A1E"/>
    <w:rsid w:val="007312A1"/>
    <w:rsid w:val="00732266"/>
    <w:rsid w:val="00732527"/>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4E69"/>
    <w:rsid w:val="00745095"/>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94D"/>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7FE"/>
    <w:rsid w:val="00763A00"/>
    <w:rsid w:val="00763C13"/>
    <w:rsid w:val="007642A9"/>
    <w:rsid w:val="0076517B"/>
    <w:rsid w:val="00766985"/>
    <w:rsid w:val="00766C69"/>
    <w:rsid w:val="00766D0D"/>
    <w:rsid w:val="00766F36"/>
    <w:rsid w:val="00767A22"/>
    <w:rsid w:val="00767B3E"/>
    <w:rsid w:val="00770379"/>
    <w:rsid w:val="00770433"/>
    <w:rsid w:val="007707A0"/>
    <w:rsid w:val="00770A6A"/>
    <w:rsid w:val="00770BC0"/>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B5B"/>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B35"/>
    <w:rsid w:val="00782C2E"/>
    <w:rsid w:val="00782CD2"/>
    <w:rsid w:val="00784081"/>
    <w:rsid w:val="00784B31"/>
    <w:rsid w:val="0078534B"/>
    <w:rsid w:val="00785735"/>
    <w:rsid w:val="00786260"/>
    <w:rsid w:val="0078687F"/>
    <w:rsid w:val="00786F16"/>
    <w:rsid w:val="00787662"/>
    <w:rsid w:val="00790A00"/>
    <w:rsid w:val="00790B3A"/>
    <w:rsid w:val="00790CA5"/>
    <w:rsid w:val="00790CE5"/>
    <w:rsid w:val="00791C00"/>
    <w:rsid w:val="00791E3B"/>
    <w:rsid w:val="00792530"/>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0D3"/>
    <w:rsid w:val="007A059E"/>
    <w:rsid w:val="007A09B0"/>
    <w:rsid w:val="007A15A9"/>
    <w:rsid w:val="007A18D5"/>
    <w:rsid w:val="007A1DB4"/>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0AD"/>
    <w:rsid w:val="007B314D"/>
    <w:rsid w:val="007B33F9"/>
    <w:rsid w:val="007B341A"/>
    <w:rsid w:val="007B3515"/>
    <w:rsid w:val="007B3733"/>
    <w:rsid w:val="007B3885"/>
    <w:rsid w:val="007B3CAD"/>
    <w:rsid w:val="007B4C03"/>
    <w:rsid w:val="007B564E"/>
    <w:rsid w:val="007B57FB"/>
    <w:rsid w:val="007B5AF9"/>
    <w:rsid w:val="007B5C61"/>
    <w:rsid w:val="007B5F08"/>
    <w:rsid w:val="007B6A1B"/>
    <w:rsid w:val="007B6A47"/>
    <w:rsid w:val="007B6AD8"/>
    <w:rsid w:val="007B7A64"/>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22C"/>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67F4"/>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486"/>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B6B"/>
    <w:rsid w:val="00831D36"/>
    <w:rsid w:val="00831DA4"/>
    <w:rsid w:val="00831EB3"/>
    <w:rsid w:val="00831FA8"/>
    <w:rsid w:val="00831FBF"/>
    <w:rsid w:val="008320A5"/>
    <w:rsid w:val="008321FB"/>
    <w:rsid w:val="00832240"/>
    <w:rsid w:val="00832810"/>
    <w:rsid w:val="00832E2C"/>
    <w:rsid w:val="00833070"/>
    <w:rsid w:val="008331B6"/>
    <w:rsid w:val="008345ED"/>
    <w:rsid w:val="00835002"/>
    <w:rsid w:val="00835248"/>
    <w:rsid w:val="00835927"/>
    <w:rsid w:val="00835AC5"/>
    <w:rsid w:val="00835DF1"/>
    <w:rsid w:val="00836250"/>
    <w:rsid w:val="008367EE"/>
    <w:rsid w:val="0083699C"/>
    <w:rsid w:val="00836B16"/>
    <w:rsid w:val="00836C64"/>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16C"/>
    <w:rsid w:val="00844279"/>
    <w:rsid w:val="0084429F"/>
    <w:rsid w:val="008448E0"/>
    <w:rsid w:val="00844916"/>
    <w:rsid w:val="00844B3B"/>
    <w:rsid w:val="00845238"/>
    <w:rsid w:val="00845969"/>
    <w:rsid w:val="00845A61"/>
    <w:rsid w:val="008465C6"/>
    <w:rsid w:val="008467B8"/>
    <w:rsid w:val="008469EE"/>
    <w:rsid w:val="00847359"/>
    <w:rsid w:val="00847A4A"/>
    <w:rsid w:val="00847ED6"/>
    <w:rsid w:val="00850321"/>
    <w:rsid w:val="008505AA"/>
    <w:rsid w:val="0085064A"/>
    <w:rsid w:val="00851C51"/>
    <w:rsid w:val="008526EF"/>
    <w:rsid w:val="00852E7C"/>
    <w:rsid w:val="00852F55"/>
    <w:rsid w:val="0085347F"/>
    <w:rsid w:val="00853608"/>
    <w:rsid w:val="00853726"/>
    <w:rsid w:val="00853997"/>
    <w:rsid w:val="00853AB4"/>
    <w:rsid w:val="008542F2"/>
    <w:rsid w:val="00854AA7"/>
    <w:rsid w:val="008556EF"/>
    <w:rsid w:val="00855743"/>
    <w:rsid w:val="00855B1B"/>
    <w:rsid w:val="00855F9F"/>
    <w:rsid w:val="00855FA9"/>
    <w:rsid w:val="00856033"/>
    <w:rsid w:val="008564C8"/>
    <w:rsid w:val="00856541"/>
    <w:rsid w:val="0085683B"/>
    <w:rsid w:val="00856C2D"/>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55E"/>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0E4A"/>
    <w:rsid w:val="00871372"/>
    <w:rsid w:val="0087141E"/>
    <w:rsid w:val="008716B7"/>
    <w:rsid w:val="0087187C"/>
    <w:rsid w:val="008718F3"/>
    <w:rsid w:val="00871A0A"/>
    <w:rsid w:val="0087287F"/>
    <w:rsid w:val="00872A08"/>
    <w:rsid w:val="0087324A"/>
    <w:rsid w:val="008732C1"/>
    <w:rsid w:val="008734BD"/>
    <w:rsid w:val="00873E36"/>
    <w:rsid w:val="008741A6"/>
    <w:rsid w:val="00874368"/>
    <w:rsid w:val="008744AE"/>
    <w:rsid w:val="00875158"/>
    <w:rsid w:val="00875B2F"/>
    <w:rsid w:val="008765F6"/>
    <w:rsid w:val="00876B6F"/>
    <w:rsid w:val="00876E10"/>
    <w:rsid w:val="00876E5C"/>
    <w:rsid w:val="00877DA5"/>
    <w:rsid w:val="00877F14"/>
    <w:rsid w:val="0088062A"/>
    <w:rsid w:val="00880852"/>
    <w:rsid w:val="00881598"/>
    <w:rsid w:val="00881F95"/>
    <w:rsid w:val="0088220B"/>
    <w:rsid w:val="00882F26"/>
    <w:rsid w:val="008831C0"/>
    <w:rsid w:val="0088335C"/>
    <w:rsid w:val="008834CE"/>
    <w:rsid w:val="00883602"/>
    <w:rsid w:val="008838AA"/>
    <w:rsid w:val="00883C9C"/>
    <w:rsid w:val="008842F0"/>
    <w:rsid w:val="0088453B"/>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229"/>
    <w:rsid w:val="0089736D"/>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3DD"/>
    <w:rsid w:val="008C5DDA"/>
    <w:rsid w:val="008C5E44"/>
    <w:rsid w:val="008C5ECF"/>
    <w:rsid w:val="008C6296"/>
    <w:rsid w:val="008C737C"/>
    <w:rsid w:val="008C7D57"/>
    <w:rsid w:val="008D112A"/>
    <w:rsid w:val="008D12C0"/>
    <w:rsid w:val="008D1526"/>
    <w:rsid w:val="008D15E0"/>
    <w:rsid w:val="008D2354"/>
    <w:rsid w:val="008D2ADA"/>
    <w:rsid w:val="008D2AF8"/>
    <w:rsid w:val="008D2B26"/>
    <w:rsid w:val="008D326D"/>
    <w:rsid w:val="008D420E"/>
    <w:rsid w:val="008D48AF"/>
    <w:rsid w:val="008D4B3D"/>
    <w:rsid w:val="008D4CA9"/>
    <w:rsid w:val="008D535D"/>
    <w:rsid w:val="008D564E"/>
    <w:rsid w:val="008D585D"/>
    <w:rsid w:val="008D589C"/>
    <w:rsid w:val="008D5C72"/>
    <w:rsid w:val="008D5DF6"/>
    <w:rsid w:val="008D5E09"/>
    <w:rsid w:val="008D6050"/>
    <w:rsid w:val="008D6850"/>
    <w:rsid w:val="008D68C3"/>
    <w:rsid w:val="008D6E54"/>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01"/>
    <w:rsid w:val="008E628A"/>
    <w:rsid w:val="008E7111"/>
    <w:rsid w:val="008E77BD"/>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D6A"/>
    <w:rsid w:val="00914EEA"/>
    <w:rsid w:val="009157EA"/>
    <w:rsid w:val="00915A5E"/>
    <w:rsid w:val="00915BDB"/>
    <w:rsid w:val="0091603B"/>
    <w:rsid w:val="009164CA"/>
    <w:rsid w:val="009169A6"/>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1A59"/>
    <w:rsid w:val="0093204F"/>
    <w:rsid w:val="00933299"/>
    <w:rsid w:val="009332D9"/>
    <w:rsid w:val="00933F8F"/>
    <w:rsid w:val="00934200"/>
    <w:rsid w:val="0093427C"/>
    <w:rsid w:val="009348FC"/>
    <w:rsid w:val="0093517B"/>
    <w:rsid w:val="00935943"/>
    <w:rsid w:val="00936631"/>
    <w:rsid w:val="00936BBC"/>
    <w:rsid w:val="00936C1A"/>
    <w:rsid w:val="00936EED"/>
    <w:rsid w:val="00937309"/>
    <w:rsid w:val="00937DB0"/>
    <w:rsid w:val="00937F6C"/>
    <w:rsid w:val="0094043B"/>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6FE"/>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B8B"/>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470"/>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CF0"/>
    <w:rsid w:val="00986F93"/>
    <w:rsid w:val="00987ACA"/>
    <w:rsid w:val="00987B0D"/>
    <w:rsid w:val="00990AF2"/>
    <w:rsid w:val="00990BC0"/>
    <w:rsid w:val="00990E33"/>
    <w:rsid w:val="00990FB1"/>
    <w:rsid w:val="00991261"/>
    <w:rsid w:val="0099157D"/>
    <w:rsid w:val="0099177D"/>
    <w:rsid w:val="00992396"/>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BC8"/>
    <w:rsid w:val="009A0EE3"/>
    <w:rsid w:val="009A1175"/>
    <w:rsid w:val="009A19AF"/>
    <w:rsid w:val="009A1C6B"/>
    <w:rsid w:val="009A274E"/>
    <w:rsid w:val="009A30EF"/>
    <w:rsid w:val="009A3B71"/>
    <w:rsid w:val="009A3CAE"/>
    <w:rsid w:val="009A415B"/>
    <w:rsid w:val="009A557E"/>
    <w:rsid w:val="009A5A47"/>
    <w:rsid w:val="009A662F"/>
    <w:rsid w:val="009A6A7F"/>
    <w:rsid w:val="009A6EB9"/>
    <w:rsid w:val="009A6F9D"/>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8BD"/>
    <w:rsid w:val="009B3BAC"/>
    <w:rsid w:val="009B4827"/>
    <w:rsid w:val="009B4982"/>
    <w:rsid w:val="009B4D74"/>
    <w:rsid w:val="009B4DFA"/>
    <w:rsid w:val="009B506E"/>
    <w:rsid w:val="009B579A"/>
    <w:rsid w:val="009B5BC1"/>
    <w:rsid w:val="009B756F"/>
    <w:rsid w:val="009B7C7B"/>
    <w:rsid w:val="009C0DF7"/>
    <w:rsid w:val="009C1CDE"/>
    <w:rsid w:val="009C2718"/>
    <w:rsid w:val="009C2BF8"/>
    <w:rsid w:val="009C2DCB"/>
    <w:rsid w:val="009C34D3"/>
    <w:rsid w:val="009C36D2"/>
    <w:rsid w:val="009C407B"/>
    <w:rsid w:val="009C44F7"/>
    <w:rsid w:val="009C4EB4"/>
    <w:rsid w:val="009C622E"/>
    <w:rsid w:val="009C6744"/>
    <w:rsid w:val="009C6DB0"/>
    <w:rsid w:val="009D00C1"/>
    <w:rsid w:val="009D0D90"/>
    <w:rsid w:val="009D0ED6"/>
    <w:rsid w:val="009D0F71"/>
    <w:rsid w:val="009D11BE"/>
    <w:rsid w:val="009D1831"/>
    <w:rsid w:val="009D1A8D"/>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03E"/>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AE0"/>
    <w:rsid w:val="009F2CCB"/>
    <w:rsid w:val="009F40B2"/>
    <w:rsid w:val="009F42AA"/>
    <w:rsid w:val="009F473C"/>
    <w:rsid w:val="009F4A50"/>
    <w:rsid w:val="009F5384"/>
    <w:rsid w:val="009F56A8"/>
    <w:rsid w:val="009F5915"/>
    <w:rsid w:val="009F5E8B"/>
    <w:rsid w:val="009F65C8"/>
    <w:rsid w:val="009F66F6"/>
    <w:rsid w:val="009F68BC"/>
    <w:rsid w:val="009F6BD2"/>
    <w:rsid w:val="009F6E60"/>
    <w:rsid w:val="009F6F9F"/>
    <w:rsid w:val="00A00E64"/>
    <w:rsid w:val="00A01032"/>
    <w:rsid w:val="00A01BB6"/>
    <w:rsid w:val="00A01E11"/>
    <w:rsid w:val="00A0253F"/>
    <w:rsid w:val="00A0277D"/>
    <w:rsid w:val="00A02787"/>
    <w:rsid w:val="00A033DA"/>
    <w:rsid w:val="00A04476"/>
    <w:rsid w:val="00A04CFA"/>
    <w:rsid w:val="00A05730"/>
    <w:rsid w:val="00A059CF"/>
    <w:rsid w:val="00A05E31"/>
    <w:rsid w:val="00A060F8"/>
    <w:rsid w:val="00A068BC"/>
    <w:rsid w:val="00A06B74"/>
    <w:rsid w:val="00A07292"/>
    <w:rsid w:val="00A0756F"/>
    <w:rsid w:val="00A07627"/>
    <w:rsid w:val="00A11024"/>
    <w:rsid w:val="00A11094"/>
    <w:rsid w:val="00A11233"/>
    <w:rsid w:val="00A11619"/>
    <w:rsid w:val="00A11B39"/>
    <w:rsid w:val="00A11C34"/>
    <w:rsid w:val="00A127A4"/>
    <w:rsid w:val="00A1302E"/>
    <w:rsid w:val="00A13637"/>
    <w:rsid w:val="00A13741"/>
    <w:rsid w:val="00A1375F"/>
    <w:rsid w:val="00A13804"/>
    <w:rsid w:val="00A139D8"/>
    <w:rsid w:val="00A1493B"/>
    <w:rsid w:val="00A14A4E"/>
    <w:rsid w:val="00A15B8C"/>
    <w:rsid w:val="00A166EE"/>
    <w:rsid w:val="00A16D9E"/>
    <w:rsid w:val="00A17048"/>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75C"/>
    <w:rsid w:val="00A23E37"/>
    <w:rsid w:val="00A24024"/>
    <w:rsid w:val="00A2402B"/>
    <w:rsid w:val="00A243A0"/>
    <w:rsid w:val="00A24688"/>
    <w:rsid w:val="00A247F0"/>
    <w:rsid w:val="00A24A09"/>
    <w:rsid w:val="00A24E4F"/>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3E0"/>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707"/>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6D3F"/>
    <w:rsid w:val="00A476EF"/>
    <w:rsid w:val="00A506A9"/>
    <w:rsid w:val="00A50948"/>
    <w:rsid w:val="00A51621"/>
    <w:rsid w:val="00A51681"/>
    <w:rsid w:val="00A5257D"/>
    <w:rsid w:val="00A525E0"/>
    <w:rsid w:val="00A52823"/>
    <w:rsid w:val="00A52BE3"/>
    <w:rsid w:val="00A52DF0"/>
    <w:rsid w:val="00A535FE"/>
    <w:rsid w:val="00A53691"/>
    <w:rsid w:val="00A53B64"/>
    <w:rsid w:val="00A54110"/>
    <w:rsid w:val="00A550CD"/>
    <w:rsid w:val="00A55945"/>
    <w:rsid w:val="00A560FD"/>
    <w:rsid w:val="00A56129"/>
    <w:rsid w:val="00A56197"/>
    <w:rsid w:val="00A563E0"/>
    <w:rsid w:val="00A56AE1"/>
    <w:rsid w:val="00A57335"/>
    <w:rsid w:val="00A5736A"/>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AA5"/>
    <w:rsid w:val="00A66DD5"/>
    <w:rsid w:val="00A66E61"/>
    <w:rsid w:val="00A6702C"/>
    <w:rsid w:val="00A67228"/>
    <w:rsid w:val="00A67612"/>
    <w:rsid w:val="00A703DA"/>
    <w:rsid w:val="00A705A7"/>
    <w:rsid w:val="00A71567"/>
    <w:rsid w:val="00A71A19"/>
    <w:rsid w:val="00A71CD7"/>
    <w:rsid w:val="00A72439"/>
    <w:rsid w:val="00A725B5"/>
    <w:rsid w:val="00A72DEC"/>
    <w:rsid w:val="00A72E56"/>
    <w:rsid w:val="00A72FE9"/>
    <w:rsid w:val="00A731F2"/>
    <w:rsid w:val="00A7350D"/>
    <w:rsid w:val="00A73C1E"/>
    <w:rsid w:val="00A74C7C"/>
    <w:rsid w:val="00A75489"/>
    <w:rsid w:val="00A75DD7"/>
    <w:rsid w:val="00A75EE0"/>
    <w:rsid w:val="00A76012"/>
    <w:rsid w:val="00A76321"/>
    <w:rsid w:val="00A766B4"/>
    <w:rsid w:val="00A76DA1"/>
    <w:rsid w:val="00A770A2"/>
    <w:rsid w:val="00A777C8"/>
    <w:rsid w:val="00A77A85"/>
    <w:rsid w:val="00A807F2"/>
    <w:rsid w:val="00A8104D"/>
    <w:rsid w:val="00A81140"/>
    <w:rsid w:val="00A81414"/>
    <w:rsid w:val="00A8198C"/>
    <w:rsid w:val="00A81A4A"/>
    <w:rsid w:val="00A82368"/>
    <w:rsid w:val="00A82A1B"/>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14D"/>
    <w:rsid w:val="00A8655A"/>
    <w:rsid w:val="00A86773"/>
    <w:rsid w:val="00A8775B"/>
    <w:rsid w:val="00A903D4"/>
    <w:rsid w:val="00A905D7"/>
    <w:rsid w:val="00A90A3C"/>
    <w:rsid w:val="00A90B2C"/>
    <w:rsid w:val="00A9113A"/>
    <w:rsid w:val="00A91552"/>
    <w:rsid w:val="00A91766"/>
    <w:rsid w:val="00A91863"/>
    <w:rsid w:val="00A92185"/>
    <w:rsid w:val="00A9247A"/>
    <w:rsid w:val="00A92CEB"/>
    <w:rsid w:val="00A92E17"/>
    <w:rsid w:val="00A931CE"/>
    <w:rsid w:val="00A9392A"/>
    <w:rsid w:val="00A9458E"/>
    <w:rsid w:val="00A9472B"/>
    <w:rsid w:val="00A94AC3"/>
    <w:rsid w:val="00A94E17"/>
    <w:rsid w:val="00A95101"/>
    <w:rsid w:val="00A9538C"/>
    <w:rsid w:val="00A95556"/>
    <w:rsid w:val="00A957B8"/>
    <w:rsid w:val="00A957C8"/>
    <w:rsid w:val="00A957ED"/>
    <w:rsid w:val="00A95AF4"/>
    <w:rsid w:val="00A9646B"/>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4E73"/>
    <w:rsid w:val="00AB552F"/>
    <w:rsid w:val="00AB5702"/>
    <w:rsid w:val="00AB5896"/>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864"/>
    <w:rsid w:val="00AD0D1D"/>
    <w:rsid w:val="00AD0F30"/>
    <w:rsid w:val="00AD15E0"/>
    <w:rsid w:val="00AD18F9"/>
    <w:rsid w:val="00AD1E06"/>
    <w:rsid w:val="00AD1EF1"/>
    <w:rsid w:val="00AD1F3A"/>
    <w:rsid w:val="00AD1F41"/>
    <w:rsid w:val="00AD2090"/>
    <w:rsid w:val="00AD2181"/>
    <w:rsid w:val="00AD28BC"/>
    <w:rsid w:val="00AD2EC9"/>
    <w:rsid w:val="00AD2F55"/>
    <w:rsid w:val="00AD356E"/>
    <w:rsid w:val="00AD370C"/>
    <w:rsid w:val="00AD43BD"/>
    <w:rsid w:val="00AD47A6"/>
    <w:rsid w:val="00AD48BB"/>
    <w:rsid w:val="00AD5AF1"/>
    <w:rsid w:val="00AD5D99"/>
    <w:rsid w:val="00AD6316"/>
    <w:rsid w:val="00AD6457"/>
    <w:rsid w:val="00AD65CD"/>
    <w:rsid w:val="00AD66B5"/>
    <w:rsid w:val="00AD6AAF"/>
    <w:rsid w:val="00AD743B"/>
    <w:rsid w:val="00AD75B8"/>
    <w:rsid w:val="00AE0492"/>
    <w:rsid w:val="00AE07B5"/>
    <w:rsid w:val="00AE0C17"/>
    <w:rsid w:val="00AE18D5"/>
    <w:rsid w:val="00AE20FC"/>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378"/>
    <w:rsid w:val="00B045AD"/>
    <w:rsid w:val="00B04E2B"/>
    <w:rsid w:val="00B057A7"/>
    <w:rsid w:val="00B0677A"/>
    <w:rsid w:val="00B06D88"/>
    <w:rsid w:val="00B073C8"/>
    <w:rsid w:val="00B07510"/>
    <w:rsid w:val="00B07B4E"/>
    <w:rsid w:val="00B07E37"/>
    <w:rsid w:val="00B10086"/>
    <w:rsid w:val="00B106CF"/>
    <w:rsid w:val="00B107AE"/>
    <w:rsid w:val="00B11130"/>
    <w:rsid w:val="00B111FA"/>
    <w:rsid w:val="00B11682"/>
    <w:rsid w:val="00B1168D"/>
    <w:rsid w:val="00B117F2"/>
    <w:rsid w:val="00B11BB4"/>
    <w:rsid w:val="00B11DDC"/>
    <w:rsid w:val="00B11F86"/>
    <w:rsid w:val="00B122CA"/>
    <w:rsid w:val="00B12535"/>
    <w:rsid w:val="00B1312B"/>
    <w:rsid w:val="00B13AD8"/>
    <w:rsid w:val="00B13B9C"/>
    <w:rsid w:val="00B1458C"/>
    <w:rsid w:val="00B14AC4"/>
    <w:rsid w:val="00B14BCA"/>
    <w:rsid w:val="00B14ED0"/>
    <w:rsid w:val="00B1579E"/>
    <w:rsid w:val="00B15B8A"/>
    <w:rsid w:val="00B15EF9"/>
    <w:rsid w:val="00B15F43"/>
    <w:rsid w:val="00B162E4"/>
    <w:rsid w:val="00B172FD"/>
    <w:rsid w:val="00B17371"/>
    <w:rsid w:val="00B1748C"/>
    <w:rsid w:val="00B17BDF"/>
    <w:rsid w:val="00B20602"/>
    <w:rsid w:val="00B20BC5"/>
    <w:rsid w:val="00B221DD"/>
    <w:rsid w:val="00B2226C"/>
    <w:rsid w:val="00B2230B"/>
    <w:rsid w:val="00B2247C"/>
    <w:rsid w:val="00B2286E"/>
    <w:rsid w:val="00B23010"/>
    <w:rsid w:val="00B240D0"/>
    <w:rsid w:val="00B244BD"/>
    <w:rsid w:val="00B24740"/>
    <w:rsid w:val="00B24DBF"/>
    <w:rsid w:val="00B2544D"/>
    <w:rsid w:val="00B257FC"/>
    <w:rsid w:val="00B259C8"/>
    <w:rsid w:val="00B2622D"/>
    <w:rsid w:val="00B271AA"/>
    <w:rsid w:val="00B277B4"/>
    <w:rsid w:val="00B27F5C"/>
    <w:rsid w:val="00B30207"/>
    <w:rsid w:val="00B3074B"/>
    <w:rsid w:val="00B30B2F"/>
    <w:rsid w:val="00B310EE"/>
    <w:rsid w:val="00B313B7"/>
    <w:rsid w:val="00B313ED"/>
    <w:rsid w:val="00B31734"/>
    <w:rsid w:val="00B3176F"/>
    <w:rsid w:val="00B31C07"/>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4F6"/>
    <w:rsid w:val="00B43884"/>
    <w:rsid w:val="00B43ADE"/>
    <w:rsid w:val="00B444BC"/>
    <w:rsid w:val="00B44846"/>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565"/>
    <w:rsid w:val="00B5360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4FF3"/>
    <w:rsid w:val="00B75029"/>
    <w:rsid w:val="00B75197"/>
    <w:rsid w:val="00B7536D"/>
    <w:rsid w:val="00B75C54"/>
    <w:rsid w:val="00B76130"/>
    <w:rsid w:val="00B76299"/>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383"/>
    <w:rsid w:val="00B8359B"/>
    <w:rsid w:val="00B83895"/>
    <w:rsid w:val="00B84311"/>
    <w:rsid w:val="00B8484A"/>
    <w:rsid w:val="00B849A7"/>
    <w:rsid w:val="00B84AC0"/>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305"/>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1BA"/>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61F"/>
    <w:rsid w:val="00BD2709"/>
    <w:rsid w:val="00BD2733"/>
    <w:rsid w:val="00BD2AE7"/>
    <w:rsid w:val="00BD3A1B"/>
    <w:rsid w:val="00BD3D97"/>
    <w:rsid w:val="00BD44FE"/>
    <w:rsid w:val="00BD4B33"/>
    <w:rsid w:val="00BD4F5C"/>
    <w:rsid w:val="00BD5937"/>
    <w:rsid w:val="00BD59F5"/>
    <w:rsid w:val="00BD5B6A"/>
    <w:rsid w:val="00BD5D75"/>
    <w:rsid w:val="00BD6296"/>
    <w:rsid w:val="00BD66FC"/>
    <w:rsid w:val="00BD682B"/>
    <w:rsid w:val="00BD6EC9"/>
    <w:rsid w:val="00BD7483"/>
    <w:rsid w:val="00BD7CBB"/>
    <w:rsid w:val="00BD7CF0"/>
    <w:rsid w:val="00BE0399"/>
    <w:rsid w:val="00BE04C1"/>
    <w:rsid w:val="00BE067D"/>
    <w:rsid w:val="00BE0740"/>
    <w:rsid w:val="00BE0FD2"/>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E03"/>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9E"/>
    <w:rsid w:val="00C108DF"/>
    <w:rsid w:val="00C11597"/>
    <w:rsid w:val="00C11FC5"/>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3A"/>
    <w:rsid w:val="00C20432"/>
    <w:rsid w:val="00C2054E"/>
    <w:rsid w:val="00C2059F"/>
    <w:rsid w:val="00C20FE9"/>
    <w:rsid w:val="00C22597"/>
    <w:rsid w:val="00C227A2"/>
    <w:rsid w:val="00C22D67"/>
    <w:rsid w:val="00C2339E"/>
    <w:rsid w:val="00C233CD"/>
    <w:rsid w:val="00C23560"/>
    <w:rsid w:val="00C236F0"/>
    <w:rsid w:val="00C24971"/>
    <w:rsid w:val="00C252A2"/>
    <w:rsid w:val="00C253CF"/>
    <w:rsid w:val="00C25439"/>
    <w:rsid w:val="00C25553"/>
    <w:rsid w:val="00C255DF"/>
    <w:rsid w:val="00C266A8"/>
    <w:rsid w:val="00C26AA3"/>
    <w:rsid w:val="00C26DD8"/>
    <w:rsid w:val="00C27064"/>
    <w:rsid w:val="00C2731F"/>
    <w:rsid w:val="00C2778A"/>
    <w:rsid w:val="00C30866"/>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3E9A"/>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A2B"/>
    <w:rsid w:val="00C56E89"/>
    <w:rsid w:val="00C56EB4"/>
    <w:rsid w:val="00C574EA"/>
    <w:rsid w:val="00C57DE6"/>
    <w:rsid w:val="00C600E2"/>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FE6"/>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07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381"/>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50A"/>
    <w:rsid w:val="00CA574E"/>
    <w:rsid w:val="00CA5C7C"/>
    <w:rsid w:val="00CA5F76"/>
    <w:rsid w:val="00CA66DA"/>
    <w:rsid w:val="00CA6B3E"/>
    <w:rsid w:val="00CA6C94"/>
    <w:rsid w:val="00CA7AC5"/>
    <w:rsid w:val="00CA7F00"/>
    <w:rsid w:val="00CB022E"/>
    <w:rsid w:val="00CB05C2"/>
    <w:rsid w:val="00CB0700"/>
    <w:rsid w:val="00CB0A14"/>
    <w:rsid w:val="00CB0D34"/>
    <w:rsid w:val="00CB14A3"/>
    <w:rsid w:val="00CB1932"/>
    <w:rsid w:val="00CB22AE"/>
    <w:rsid w:val="00CB27AB"/>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02C"/>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710"/>
    <w:rsid w:val="00CD4BF1"/>
    <w:rsid w:val="00CD4CD7"/>
    <w:rsid w:val="00CD5125"/>
    <w:rsid w:val="00CD522C"/>
    <w:rsid w:val="00CD53BE"/>
    <w:rsid w:val="00CD5C5E"/>
    <w:rsid w:val="00CD5EA2"/>
    <w:rsid w:val="00CD5F74"/>
    <w:rsid w:val="00CD6357"/>
    <w:rsid w:val="00CD6F5D"/>
    <w:rsid w:val="00CD6FCD"/>
    <w:rsid w:val="00CD77B4"/>
    <w:rsid w:val="00CD7898"/>
    <w:rsid w:val="00CD79C1"/>
    <w:rsid w:val="00CE017F"/>
    <w:rsid w:val="00CE07DA"/>
    <w:rsid w:val="00CE094D"/>
    <w:rsid w:val="00CE0EA7"/>
    <w:rsid w:val="00CE0F74"/>
    <w:rsid w:val="00CE100B"/>
    <w:rsid w:val="00CE128B"/>
    <w:rsid w:val="00CE14A0"/>
    <w:rsid w:val="00CE1C3C"/>
    <w:rsid w:val="00CE1D27"/>
    <w:rsid w:val="00CE22BE"/>
    <w:rsid w:val="00CE24B6"/>
    <w:rsid w:val="00CE2884"/>
    <w:rsid w:val="00CE343F"/>
    <w:rsid w:val="00CE37E4"/>
    <w:rsid w:val="00CE3CAA"/>
    <w:rsid w:val="00CE495A"/>
    <w:rsid w:val="00CE4ED8"/>
    <w:rsid w:val="00CE536A"/>
    <w:rsid w:val="00CE560D"/>
    <w:rsid w:val="00CE577F"/>
    <w:rsid w:val="00CE587F"/>
    <w:rsid w:val="00CE5CFC"/>
    <w:rsid w:val="00CE6519"/>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888"/>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4280"/>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07"/>
    <w:rsid w:val="00D14A1A"/>
    <w:rsid w:val="00D159D4"/>
    <w:rsid w:val="00D15E8B"/>
    <w:rsid w:val="00D16391"/>
    <w:rsid w:val="00D16559"/>
    <w:rsid w:val="00D16CAB"/>
    <w:rsid w:val="00D16EF4"/>
    <w:rsid w:val="00D17430"/>
    <w:rsid w:val="00D17EAC"/>
    <w:rsid w:val="00D17ECD"/>
    <w:rsid w:val="00D20212"/>
    <w:rsid w:val="00D20324"/>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0F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577"/>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36D"/>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4C0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67E"/>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87BF0"/>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BB3"/>
    <w:rsid w:val="00D95268"/>
    <w:rsid w:val="00D952FA"/>
    <w:rsid w:val="00D9541E"/>
    <w:rsid w:val="00D9545C"/>
    <w:rsid w:val="00D961E8"/>
    <w:rsid w:val="00D96A9B"/>
    <w:rsid w:val="00D9736C"/>
    <w:rsid w:val="00D9765D"/>
    <w:rsid w:val="00D9778C"/>
    <w:rsid w:val="00D977AF"/>
    <w:rsid w:val="00DA015F"/>
    <w:rsid w:val="00DA0234"/>
    <w:rsid w:val="00DA049F"/>
    <w:rsid w:val="00DA0B86"/>
    <w:rsid w:val="00DA0C95"/>
    <w:rsid w:val="00DA0E01"/>
    <w:rsid w:val="00DA1091"/>
    <w:rsid w:val="00DA10A8"/>
    <w:rsid w:val="00DA1918"/>
    <w:rsid w:val="00DA1DE7"/>
    <w:rsid w:val="00DA2987"/>
    <w:rsid w:val="00DA2DD6"/>
    <w:rsid w:val="00DA2E94"/>
    <w:rsid w:val="00DA3028"/>
    <w:rsid w:val="00DA3205"/>
    <w:rsid w:val="00DA387F"/>
    <w:rsid w:val="00DA3DCE"/>
    <w:rsid w:val="00DA4230"/>
    <w:rsid w:val="00DA4519"/>
    <w:rsid w:val="00DA457D"/>
    <w:rsid w:val="00DA4723"/>
    <w:rsid w:val="00DA4912"/>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6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135"/>
    <w:rsid w:val="00DE43CA"/>
    <w:rsid w:val="00DE461D"/>
    <w:rsid w:val="00DE47B5"/>
    <w:rsid w:val="00DE4856"/>
    <w:rsid w:val="00DE4868"/>
    <w:rsid w:val="00DE491E"/>
    <w:rsid w:val="00DE5140"/>
    <w:rsid w:val="00DE5A70"/>
    <w:rsid w:val="00DE5DA6"/>
    <w:rsid w:val="00DE606D"/>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9A0"/>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3F6"/>
    <w:rsid w:val="00E044F7"/>
    <w:rsid w:val="00E0504C"/>
    <w:rsid w:val="00E05879"/>
    <w:rsid w:val="00E05A73"/>
    <w:rsid w:val="00E06C26"/>
    <w:rsid w:val="00E0755D"/>
    <w:rsid w:val="00E07710"/>
    <w:rsid w:val="00E10CC9"/>
    <w:rsid w:val="00E110F8"/>
    <w:rsid w:val="00E11C4F"/>
    <w:rsid w:val="00E120FD"/>
    <w:rsid w:val="00E12322"/>
    <w:rsid w:val="00E12B9D"/>
    <w:rsid w:val="00E13A75"/>
    <w:rsid w:val="00E13B19"/>
    <w:rsid w:val="00E149E9"/>
    <w:rsid w:val="00E14FC1"/>
    <w:rsid w:val="00E15A4A"/>
    <w:rsid w:val="00E15BE0"/>
    <w:rsid w:val="00E15C58"/>
    <w:rsid w:val="00E15F30"/>
    <w:rsid w:val="00E16208"/>
    <w:rsid w:val="00E16513"/>
    <w:rsid w:val="00E16612"/>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BD9"/>
    <w:rsid w:val="00E23CBD"/>
    <w:rsid w:val="00E23D31"/>
    <w:rsid w:val="00E240E1"/>
    <w:rsid w:val="00E2418A"/>
    <w:rsid w:val="00E242F2"/>
    <w:rsid w:val="00E24730"/>
    <w:rsid w:val="00E2473D"/>
    <w:rsid w:val="00E252AD"/>
    <w:rsid w:val="00E25BCA"/>
    <w:rsid w:val="00E26180"/>
    <w:rsid w:val="00E26508"/>
    <w:rsid w:val="00E265DC"/>
    <w:rsid w:val="00E26DF6"/>
    <w:rsid w:val="00E2717B"/>
    <w:rsid w:val="00E27445"/>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660"/>
    <w:rsid w:val="00E36139"/>
    <w:rsid w:val="00E36260"/>
    <w:rsid w:val="00E37269"/>
    <w:rsid w:val="00E3749A"/>
    <w:rsid w:val="00E37C88"/>
    <w:rsid w:val="00E37D1E"/>
    <w:rsid w:val="00E4075E"/>
    <w:rsid w:val="00E4127D"/>
    <w:rsid w:val="00E4192D"/>
    <w:rsid w:val="00E41A1C"/>
    <w:rsid w:val="00E422A0"/>
    <w:rsid w:val="00E42905"/>
    <w:rsid w:val="00E42E58"/>
    <w:rsid w:val="00E42F0C"/>
    <w:rsid w:val="00E42F1E"/>
    <w:rsid w:val="00E43258"/>
    <w:rsid w:val="00E433F5"/>
    <w:rsid w:val="00E44599"/>
    <w:rsid w:val="00E44C26"/>
    <w:rsid w:val="00E45A0A"/>
    <w:rsid w:val="00E45EB3"/>
    <w:rsid w:val="00E463ED"/>
    <w:rsid w:val="00E468BF"/>
    <w:rsid w:val="00E46C91"/>
    <w:rsid w:val="00E46EAF"/>
    <w:rsid w:val="00E4702B"/>
    <w:rsid w:val="00E4731E"/>
    <w:rsid w:val="00E4735C"/>
    <w:rsid w:val="00E475D2"/>
    <w:rsid w:val="00E4783B"/>
    <w:rsid w:val="00E47C5C"/>
    <w:rsid w:val="00E47DF2"/>
    <w:rsid w:val="00E47E04"/>
    <w:rsid w:val="00E47F88"/>
    <w:rsid w:val="00E501C2"/>
    <w:rsid w:val="00E502E8"/>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A5D"/>
    <w:rsid w:val="00E55C0B"/>
    <w:rsid w:val="00E5610C"/>
    <w:rsid w:val="00E5626A"/>
    <w:rsid w:val="00E5676C"/>
    <w:rsid w:val="00E56E8D"/>
    <w:rsid w:val="00E56EE0"/>
    <w:rsid w:val="00E573F7"/>
    <w:rsid w:val="00E6045D"/>
    <w:rsid w:val="00E607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5"/>
    <w:rsid w:val="00E642D2"/>
    <w:rsid w:val="00E64308"/>
    <w:rsid w:val="00E64923"/>
    <w:rsid w:val="00E64F7C"/>
    <w:rsid w:val="00E650AB"/>
    <w:rsid w:val="00E65D1E"/>
    <w:rsid w:val="00E65E3A"/>
    <w:rsid w:val="00E66083"/>
    <w:rsid w:val="00E6742C"/>
    <w:rsid w:val="00E676A4"/>
    <w:rsid w:val="00E67DC4"/>
    <w:rsid w:val="00E67E7E"/>
    <w:rsid w:val="00E7028F"/>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0C5D"/>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5DFD"/>
    <w:rsid w:val="00E96568"/>
    <w:rsid w:val="00E96AC5"/>
    <w:rsid w:val="00E96BE8"/>
    <w:rsid w:val="00E96CDD"/>
    <w:rsid w:val="00E96EA4"/>
    <w:rsid w:val="00E97320"/>
    <w:rsid w:val="00EA0839"/>
    <w:rsid w:val="00EA0ADA"/>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C3A"/>
    <w:rsid w:val="00EA6C68"/>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4CC0"/>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A7D"/>
    <w:rsid w:val="00ED5C29"/>
    <w:rsid w:val="00ED6530"/>
    <w:rsid w:val="00ED670A"/>
    <w:rsid w:val="00ED6990"/>
    <w:rsid w:val="00ED6B01"/>
    <w:rsid w:val="00ED6D3A"/>
    <w:rsid w:val="00ED6DCC"/>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E35"/>
    <w:rsid w:val="00EE76EB"/>
    <w:rsid w:val="00EE77DC"/>
    <w:rsid w:val="00EE7A5A"/>
    <w:rsid w:val="00EE7AD7"/>
    <w:rsid w:val="00EE7D66"/>
    <w:rsid w:val="00EE7F79"/>
    <w:rsid w:val="00EF06BF"/>
    <w:rsid w:val="00EF06C6"/>
    <w:rsid w:val="00EF101D"/>
    <w:rsid w:val="00EF1C96"/>
    <w:rsid w:val="00EF1DAE"/>
    <w:rsid w:val="00EF1F1B"/>
    <w:rsid w:val="00EF377C"/>
    <w:rsid w:val="00EF3D86"/>
    <w:rsid w:val="00EF3DC2"/>
    <w:rsid w:val="00EF3E64"/>
    <w:rsid w:val="00EF3EB6"/>
    <w:rsid w:val="00EF4240"/>
    <w:rsid w:val="00EF476D"/>
    <w:rsid w:val="00EF5FD3"/>
    <w:rsid w:val="00EF5FEF"/>
    <w:rsid w:val="00EF6383"/>
    <w:rsid w:val="00EF645D"/>
    <w:rsid w:val="00EF66C8"/>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D61"/>
    <w:rsid w:val="00F11E14"/>
    <w:rsid w:val="00F11E66"/>
    <w:rsid w:val="00F11F30"/>
    <w:rsid w:val="00F124C5"/>
    <w:rsid w:val="00F128EA"/>
    <w:rsid w:val="00F12ABA"/>
    <w:rsid w:val="00F130EE"/>
    <w:rsid w:val="00F13D3C"/>
    <w:rsid w:val="00F147AC"/>
    <w:rsid w:val="00F14CBA"/>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5B91"/>
    <w:rsid w:val="00F261E6"/>
    <w:rsid w:val="00F262D4"/>
    <w:rsid w:val="00F266B1"/>
    <w:rsid w:val="00F26CDA"/>
    <w:rsid w:val="00F27831"/>
    <w:rsid w:val="00F27A20"/>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B9A"/>
    <w:rsid w:val="00F36646"/>
    <w:rsid w:val="00F369F8"/>
    <w:rsid w:val="00F3712D"/>
    <w:rsid w:val="00F37384"/>
    <w:rsid w:val="00F37F52"/>
    <w:rsid w:val="00F40701"/>
    <w:rsid w:val="00F407CB"/>
    <w:rsid w:val="00F408A1"/>
    <w:rsid w:val="00F408E3"/>
    <w:rsid w:val="00F40912"/>
    <w:rsid w:val="00F413DE"/>
    <w:rsid w:val="00F41917"/>
    <w:rsid w:val="00F437E5"/>
    <w:rsid w:val="00F43858"/>
    <w:rsid w:val="00F43AFE"/>
    <w:rsid w:val="00F4485A"/>
    <w:rsid w:val="00F44AF6"/>
    <w:rsid w:val="00F44E0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3E3E"/>
    <w:rsid w:val="00F540C0"/>
    <w:rsid w:val="00F541E1"/>
    <w:rsid w:val="00F5458A"/>
    <w:rsid w:val="00F54718"/>
    <w:rsid w:val="00F547BE"/>
    <w:rsid w:val="00F547F5"/>
    <w:rsid w:val="00F5486B"/>
    <w:rsid w:val="00F5530F"/>
    <w:rsid w:val="00F55394"/>
    <w:rsid w:val="00F55473"/>
    <w:rsid w:val="00F55505"/>
    <w:rsid w:val="00F555C0"/>
    <w:rsid w:val="00F55C28"/>
    <w:rsid w:val="00F55EBC"/>
    <w:rsid w:val="00F56093"/>
    <w:rsid w:val="00F56296"/>
    <w:rsid w:val="00F564CE"/>
    <w:rsid w:val="00F567DB"/>
    <w:rsid w:val="00F57252"/>
    <w:rsid w:val="00F5753F"/>
    <w:rsid w:val="00F575DD"/>
    <w:rsid w:val="00F57674"/>
    <w:rsid w:val="00F6043D"/>
    <w:rsid w:val="00F614DD"/>
    <w:rsid w:val="00F61D65"/>
    <w:rsid w:val="00F62034"/>
    <w:rsid w:val="00F621F3"/>
    <w:rsid w:val="00F62618"/>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0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873"/>
    <w:rsid w:val="00F879E5"/>
    <w:rsid w:val="00F87BD0"/>
    <w:rsid w:val="00F90BE1"/>
    <w:rsid w:val="00F913D6"/>
    <w:rsid w:val="00F915EF"/>
    <w:rsid w:val="00F91A00"/>
    <w:rsid w:val="00F91A88"/>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386"/>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3A"/>
    <w:rsid w:val="00FB3ECF"/>
    <w:rsid w:val="00FB48D6"/>
    <w:rsid w:val="00FB4A04"/>
    <w:rsid w:val="00FB509D"/>
    <w:rsid w:val="00FB5365"/>
    <w:rsid w:val="00FB5C39"/>
    <w:rsid w:val="00FB602C"/>
    <w:rsid w:val="00FB637B"/>
    <w:rsid w:val="00FB6AFA"/>
    <w:rsid w:val="00FB6B8E"/>
    <w:rsid w:val="00FB6E80"/>
    <w:rsid w:val="00FB6EF3"/>
    <w:rsid w:val="00FB72D9"/>
    <w:rsid w:val="00FB72DD"/>
    <w:rsid w:val="00FB7BC0"/>
    <w:rsid w:val="00FB7D7B"/>
    <w:rsid w:val="00FC013D"/>
    <w:rsid w:val="00FC0510"/>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46E"/>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554"/>
    <w:rsid w:val="00FE49AC"/>
    <w:rsid w:val="00FE4EC9"/>
    <w:rsid w:val="00FE4FB6"/>
    <w:rsid w:val="00FE4FE2"/>
    <w:rsid w:val="00FE5042"/>
    <w:rsid w:val="00FE5201"/>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infoemcitas">
    <w:name w:val="infoem citas"/>
    <w:basedOn w:val="Normal"/>
    <w:qFormat/>
    <w:rsid w:val="009F2AE0"/>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9F2AE0"/>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4">
    <w:name w:val="Tabla con cuadrícula1111214"/>
    <w:basedOn w:val="Tablanormal"/>
    <w:uiPriority w:val="39"/>
    <w:rsid w:val="00C30866"/>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89736D"/>
    <w:pPr>
      <w:ind w:left="567" w:right="567"/>
      <w:contextualSpacing/>
      <w:jc w:val="both"/>
    </w:pPr>
    <w:rPr>
      <w:rFonts w:ascii="Palatino Linotype" w:eastAsia="Palatino Linotype" w:hAnsi="Palatino Linotype" w:cs="Palatino Linotype"/>
      <w:i/>
      <w:color w:val="000000"/>
      <w:sz w:val="22"/>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397282">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3732604">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04457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3947085">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755222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6044976">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5002841">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722735">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3157">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4915372">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CE1FC-4B12-4502-9809-39877355B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45</Pages>
  <Words>10983</Words>
  <Characters>60408</Characters>
  <Application>Microsoft Office Word</Application>
  <DocSecurity>0</DocSecurity>
  <Lines>503</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Claudia</cp:lastModifiedBy>
  <cp:revision>14</cp:revision>
  <cp:lastPrinted>2023-04-21T17:37:00Z</cp:lastPrinted>
  <dcterms:created xsi:type="dcterms:W3CDTF">2023-04-12T03:35:00Z</dcterms:created>
  <dcterms:modified xsi:type="dcterms:W3CDTF">2023-04-28T19:54:00Z</dcterms:modified>
</cp:coreProperties>
</file>