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14E595A3" w:rsidR="00290EA9" w:rsidRPr="00F133CD" w:rsidRDefault="00290EA9" w:rsidP="00F133CD">
      <w:pPr>
        <w:spacing w:line="360" w:lineRule="auto"/>
        <w:jc w:val="both"/>
        <w:rPr>
          <w:rFonts w:ascii="Palatino Linotype" w:hAnsi="Palatino Linotype"/>
        </w:rPr>
      </w:pPr>
      <w:bookmarkStart w:id="0" w:name="_GoBack"/>
      <w:bookmarkEnd w:id="0"/>
      <w:r w:rsidRPr="00F133C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3A6428" w:rsidRPr="00F133CD">
        <w:rPr>
          <w:rFonts w:ascii="Palatino Linotype" w:hAnsi="Palatino Linotype"/>
        </w:rPr>
        <w:t>d</w:t>
      </w:r>
      <w:r w:rsidRPr="00F133CD">
        <w:rPr>
          <w:rFonts w:ascii="Palatino Linotype" w:hAnsi="Palatino Linotype"/>
        </w:rPr>
        <w:t xml:space="preserve">el </w:t>
      </w:r>
      <w:r w:rsidR="00443CB0" w:rsidRPr="00F133CD">
        <w:rPr>
          <w:rFonts w:ascii="Palatino Linotype" w:hAnsi="Palatino Linotype"/>
        </w:rPr>
        <w:t>veinte</w:t>
      </w:r>
      <w:r w:rsidRPr="00F133CD">
        <w:rPr>
          <w:rFonts w:ascii="Palatino Linotype" w:hAnsi="Palatino Linotype"/>
          <w:lang w:val="es-419"/>
        </w:rPr>
        <w:t xml:space="preserve"> </w:t>
      </w:r>
      <w:r w:rsidRPr="00F133CD">
        <w:rPr>
          <w:rFonts w:ascii="Palatino Linotype" w:hAnsi="Palatino Linotype"/>
        </w:rPr>
        <w:t xml:space="preserve">de </w:t>
      </w:r>
      <w:r w:rsidR="00443CB0" w:rsidRPr="00F133CD">
        <w:rPr>
          <w:rFonts w:ascii="Palatino Linotype" w:hAnsi="Palatino Linotype"/>
        </w:rPr>
        <w:t>septiembre</w:t>
      </w:r>
      <w:r w:rsidRPr="00F133CD">
        <w:rPr>
          <w:rFonts w:ascii="Palatino Linotype" w:hAnsi="Palatino Linotype"/>
        </w:rPr>
        <w:t xml:space="preserve"> de dos mil </w:t>
      </w:r>
      <w:r w:rsidR="00B7287E" w:rsidRPr="00F133CD">
        <w:rPr>
          <w:rFonts w:ascii="Palatino Linotype" w:hAnsi="Palatino Linotype"/>
        </w:rPr>
        <w:t>veintitrés</w:t>
      </w:r>
      <w:r w:rsidRPr="00F133CD">
        <w:rPr>
          <w:rFonts w:ascii="Palatino Linotype" w:hAnsi="Palatino Linotype"/>
        </w:rPr>
        <w:t>.</w:t>
      </w:r>
    </w:p>
    <w:p w14:paraId="28464D58" w14:textId="77777777" w:rsidR="00457BB8" w:rsidRPr="00F133CD" w:rsidRDefault="00457BB8" w:rsidP="00F133CD">
      <w:pPr>
        <w:spacing w:line="360" w:lineRule="auto"/>
        <w:jc w:val="both"/>
        <w:rPr>
          <w:rFonts w:ascii="Palatino Linotype" w:hAnsi="Palatino Linotype"/>
        </w:rPr>
      </w:pPr>
    </w:p>
    <w:p w14:paraId="2C11FACB" w14:textId="7C3AD68F" w:rsidR="00457BB8" w:rsidRPr="00F133CD" w:rsidRDefault="00457BB8" w:rsidP="00F133CD">
      <w:pPr>
        <w:spacing w:line="360" w:lineRule="auto"/>
        <w:jc w:val="both"/>
        <w:rPr>
          <w:rFonts w:ascii="Palatino Linotype" w:hAnsi="Palatino Linotype"/>
          <w:b/>
        </w:rPr>
      </w:pPr>
      <w:r w:rsidRPr="00F133CD">
        <w:rPr>
          <w:rFonts w:ascii="Palatino Linotype" w:hAnsi="Palatino Linotype"/>
          <w:b/>
        </w:rPr>
        <w:t>VISTO</w:t>
      </w:r>
      <w:r w:rsidRPr="00F133CD">
        <w:rPr>
          <w:rFonts w:ascii="Palatino Linotype" w:hAnsi="Palatino Linotype"/>
        </w:rPr>
        <w:t xml:space="preserve"> el exp</w:t>
      </w:r>
      <w:r w:rsidR="00CB5585" w:rsidRPr="00F133CD">
        <w:rPr>
          <w:rFonts w:ascii="Palatino Linotype" w:hAnsi="Palatino Linotype"/>
        </w:rPr>
        <w:t xml:space="preserve">ediente formado con motivo del </w:t>
      </w:r>
      <w:r w:rsidR="00D86297" w:rsidRPr="00F133CD">
        <w:rPr>
          <w:rFonts w:ascii="Palatino Linotype" w:hAnsi="Palatino Linotype"/>
        </w:rPr>
        <w:t>Recurso Revisión</w:t>
      </w:r>
      <w:r w:rsidRPr="00F133CD">
        <w:rPr>
          <w:rFonts w:ascii="Palatino Linotype" w:hAnsi="Palatino Linotype"/>
        </w:rPr>
        <w:t xml:space="preserve"> </w:t>
      </w:r>
      <w:r w:rsidR="00443CB0" w:rsidRPr="00F133CD">
        <w:rPr>
          <w:rFonts w:ascii="Palatino Linotype" w:hAnsi="Palatino Linotype"/>
          <w:b/>
          <w:lang w:val="es-ES_tradnl"/>
        </w:rPr>
        <w:t>04987/INFOEM/IP/RR/2023</w:t>
      </w:r>
      <w:r w:rsidRPr="00F133CD">
        <w:rPr>
          <w:rFonts w:ascii="Palatino Linotype" w:hAnsi="Palatino Linotype"/>
        </w:rPr>
        <w:t xml:space="preserve">, </w:t>
      </w:r>
      <w:r w:rsidR="006C52D7" w:rsidRPr="00F133CD">
        <w:rPr>
          <w:rFonts w:ascii="Palatino Linotype" w:hAnsi="Palatino Linotype"/>
        </w:rPr>
        <w:t xml:space="preserve">promovido </w:t>
      </w:r>
      <w:r w:rsidR="005C250B" w:rsidRPr="00F133CD">
        <w:rPr>
          <w:rFonts w:ascii="Palatino Linotype" w:hAnsi="Palatino Linotype"/>
        </w:rPr>
        <w:t xml:space="preserve">por </w:t>
      </w:r>
      <w:r w:rsidR="00443CB0" w:rsidRPr="00F133CD">
        <w:rPr>
          <w:rFonts w:ascii="Palatino Linotype" w:hAnsi="Palatino Linotype"/>
          <w:b/>
        </w:rPr>
        <w:t>una persona de manera anónima</w:t>
      </w:r>
      <w:r w:rsidR="005C250B" w:rsidRPr="00F133CD">
        <w:rPr>
          <w:rFonts w:ascii="Palatino Linotype" w:hAnsi="Palatino Linotype"/>
        </w:rPr>
        <w:t>,</w:t>
      </w:r>
      <w:r w:rsidR="005C250B" w:rsidRPr="00F133CD">
        <w:rPr>
          <w:rFonts w:ascii="Palatino Linotype" w:hAnsi="Palatino Linotype" w:cs="Arial"/>
          <w:b/>
          <w:lang w:val="es-ES"/>
        </w:rPr>
        <w:t xml:space="preserve"> </w:t>
      </w:r>
      <w:r w:rsidR="007E09B0" w:rsidRPr="00F133CD">
        <w:rPr>
          <w:rFonts w:ascii="Palatino Linotype" w:hAnsi="Palatino Linotype" w:cs="Arial"/>
          <w:lang w:val="es-ES"/>
        </w:rPr>
        <w:t xml:space="preserve">a </w:t>
      </w:r>
      <w:r w:rsidR="007E09B0" w:rsidRPr="00F133CD">
        <w:rPr>
          <w:rFonts w:ascii="Palatino Linotype" w:hAnsi="Palatino Linotype"/>
          <w:lang w:val="es-ES"/>
        </w:rPr>
        <w:t>quien</w:t>
      </w:r>
      <w:r w:rsidR="005C250B" w:rsidRPr="00F133CD">
        <w:rPr>
          <w:rFonts w:ascii="Palatino Linotype" w:hAnsi="Palatino Linotype" w:cs="Arial"/>
          <w:b/>
          <w:lang w:val="es-ES"/>
        </w:rPr>
        <w:t xml:space="preserve"> </w:t>
      </w:r>
      <w:r w:rsidR="005C250B" w:rsidRPr="00F133CD">
        <w:rPr>
          <w:rFonts w:ascii="Palatino Linotype" w:hAnsi="Palatino Linotype"/>
        </w:rPr>
        <w:t>en lo sucesivo se</w:t>
      </w:r>
      <w:r w:rsidR="007E09B0" w:rsidRPr="00F133CD">
        <w:rPr>
          <w:rFonts w:ascii="Palatino Linotype" w:hAnsi="Palatino Linotype"/>
        </w:rPr>
        <w:t xml:space="preserve"> le</w:t>
      </w:r>
      <w:r w:rsidR="005C250B" w:rsidRPr="00F133CD">
        <w:rPr>
          <w:rFonts w:ascii="Palatino Linotype" w:hAnsi="Palatino Linotype"/>
        </w:rPr>
        <w:t xml:space="preserve"> denominará </w:t>
      </w:r>
      <w:r w:rsidR="00646DD9" w:rsidRPr="00F133CD">
        <w:rPr>
          <w:rFonts w:ascii="Palatino Linotype" w:hAnsi="Palatino Linotype" w:cs="Arial"/>
          <w:b/>
          <w:lang w:val="es-ES"/>
        </w:rPr>
        <w:t>EL</w:t>
      </w:r>
      <w:r w:rsidR="005C250B" w:rsidRPr="00F133CD">
        <w:rPr>
          <w:rFonts w:ascii="Palatino Linotype" w:hAnsi="Palatino Linotype" w:cs="Arial"/>
          <w:b/>
          <w:lang w:val="es-ES"/>
        </w:rPr>
        <w:t xml:space="preserve"> RECURRENTE</w:t>
      </w:r>
      <w:r w:rsidR="005C250B" w:rsidRPr="00F133CD">
        <w:rPr>
          <w:rFonts w:ascii="Palatino Linotype" w:hAnsi="Palatino Linotype"/>
        </w:rPr>
        <w:t>,</w:t>
      </w:r>
      <w:r w:rsidRPr="00F133CD">
        <w:rPr>
          <w:rFonts w:ascii="Palatino Linotype" w:hAnsi="Palatino Linotype"/>
        </w:rPr>
        <w:t xml:space="preserve"> </w:t>
      </w:r>
      <w:r w:rsidR="00E24730" w:rsidRPr="00F133CD">
        <w:rPr>
          <w:rFonts w:ascii="Palatino Linotype" w:hAnsi="Palatino Linotype"/>
        </w:rPr>
        <w:t xml:space="preserve">en contra de </w:t>
      </w:r>
      <w:r w:rsidR="00DD7C89" w:rsidRPr="00F133CD">
        <w:rPr>
          <w:rFonts w:ascii="Palatino Linotype" w:hAnsi="Palatino Linotype" w:cs="Arial"/>
          <w:lang w:val="es-ES"/>
        </w:rPr>
        <w:t>la</w:t>
      </w:r>
      <w:r w:rsidR="00E24730" w:rsidRPr="00F133CD">
        <w:rPr>
          <w:rFonts w:ascii="Palatino Linotype" w:hAnsi="Palatino Linotype" w:cs="Arial"/>
          <w:lang w:val="es-ES"/>
        </w:rPr>
        <w:t xml:space="preserve"> respuesta</w:t>
      </w:r>
      <w:r w:rsidR="00F74502" w:rsidRPr="00F133CD">
        <w:rPr>
          <w:rFonts w:ascii="Palatino Linotype" w:hAnsi="Palatino Linotype" w:cs="Arial"/>
          <w:lang w:val="es-ES"/>
        </w:rPr>
        <w:t xml:space="preserve"> d</w:t>
      </w:r>
      <w:r w:rsidR="000C0B7F" w:rsidRPr="00F133CD">
        <w:rPr>
          <w:rFonts w:ascii="Palatino Linotype" w:hAnsi="Palatino Linotype" w:cs="Arial"/>
          <w:lang w:val="es-ES"/>
        </w:rPr>
        <w:t>e</w:t>
      </w:r>
      <w:r w:rsidR="005C250B" w:rsidRPr="00F133CD">
        <w:rPr>
          <w:rFonts w:ascii="Palatino Linotype" w:hAnsi="Palatino Linotype" w:cs="Arial"/>
          <w:lang w:val="es-ES"/>
        </w:rPr>
        <w:t xml:space="preserve">l </w:t>
      </w:r>
      <w:r w:rsidR="00443CB0" w:rsidRPr="00F133CD">
        <w:rPr>
          <w:rFonts w:ascii="Palatino Linotype" w:hAnsi="Palatino Linotype" w:cs="Arial"/>
          <w:b/>
        </w:rPr>
        <w:t>Ayuntamiento de Chalco</w:t>
      </w:r>
      <w:r w:rsidRPr="00F133CD">
        <w:rPr>
          <w:rFonts w:ascii="Palatino Linotype" w:hAnsi="Palatino Linotype"/>
          <w:b/>
        </w:rPr>
        <w:t xml:space="preserve">, </w:t>
      </w:r>
      <w:r w:rsidR="00A66569" w:rsidRPr="00F133CD">
        <w:rPr>
          <w:rFonts w:ascii="Palatino Linotype" w:hAnsi="Palatino Linotype"/>
          <w:lang w:val="es-419"/>
        </w:rPr>
        <w:t xml:space="preserve">que en </w:t>
      </w:r>
      <w:r w:rsidRPr="00F133CD">
        <w:rPr>
          <w:rFonts w:ascii="Palatino Linotype" w:hAnsi="Palatino Linotype"/>
        </w:rPr>
        <w:t xml:space="preserve">lo sucesivo </w:t>
      </w:r>
      <w:r w:rsidR="009E2E2C" w:rsidRPr="00F133CD">
        <w:rPr>
          <w:rFonts w:ascii="Palatino Linotype" w:hAnsi="Palatino Linotype"/>
        </w:rPr>
        <w:t xml:space="preserve">se denominará </w:t>
      </w:r>
      <w:r w:rsidRPr="00F133CD">
        <w:rPr>
          <w:rFonts w:ascii="Palatino Linotype" w:hAnsi="Palatino Linotype"/>
          <w:b/>
        </w:rPr>
        <w:t>EL SUJETO OBLIGADO</w:t>
      </w:r>
      <w:r w:rsidRPr="00F133CD">
        <w:rPr>
          <w:rFonts w:ascii="Palatino Linotype" w:hAnsi="Palatino Linotype"/>
        </w:rPr>
        <w:t xml:space="preserve">, se procede a dictar la presente resolución con base en lo siguiente: </w:t>
      </w:r>
    </w:p>
    <w:p w14:paraId="48CEFEB5" w14:textId="77777777" w:rsidR="00457BB8" w:rsidRPr="00F133CD" w:rsidRDefault="00457BB8" w:rsidP="00F133CD">
      <w:pPr>
        <w:jc w:val="center"/>
        <w:rPr>
          <w:rFonts w:ascii="Palatino Linotype" w:hAnsi="Palatino Linotype"/>
        </w:rPr>
      </w:pPr>
    </w:p>
    <w:p w14:paraId="480E521A" w14:textId="1C45FB4A" w:rsidR="00457BB8" w:rsidRPr="00F133CD" w:rsidRDefault="003103D9" w:rsidP="00F133CD">
      <w:pPr>
        <w:jc w:val="center"/>
        <w:rPr>
          <w:rFonts w:ascii="Palatino Linotype" w:hAnsi="Palatino Linotype"/>
          <w:b/>
          <w:bCs/>
          <w:spacing w:val="40"/>
          <w:sz w:val="28"/>
        </w:rPr>
      </w:pPr>
      <w:r w:rsidRPr="00F133CD">
        <w:rPr>
          <w:rFonts w:ascii="Palatino Linotype" w:hAnsi="Palatino Linotype"/>
          <w:b/>
          <w:bCs/>
          <w:spacing w:val="40"/>
          <w:sz w:val="28"/>
        </w:rPr>
        <w:t>ANTECEDENTES</w:t>
      </w:r>
    </w:p>
    <w:p w14:paraId="68707BF2" w14:textId="77777777" w:rsidR="00457BB8" w:rsidRPr="00F133CD" w:rsidRDefault="00457BB8" w:rsidP="00F133CD">
      <w:pPr>
        <w:jc w:val="center"/>
        <w:rPr>
          <w:rFonts w:ascii="Palatino Linotype" w:hAnsi="Palatino Linotype"/>
          <w:b/>
          <w:bCs/>
          <w:spacing w:val="40"/>
        </w:rPr>
      </w:pPr>
    </w:p>
    <w:p w14:paraId="27A028CA" w14:textId="01E517AE" w:rsidR="0046481A" w:rsidRPr="00F133CD" w:rsidRDefault="00457BB8" w:rsidP="00F133CD">
      <w:pPr>
        <w:spacing w:line="360" w:lineRule="auto"/>
        <w:jc w:val="both"/>
        <w:rPr>
          <w:rFonts w:ascii="Palatino Linotype" w:hAnsi="Palatino Linotype"/>
          <w:b/>
          <w:sz w:val="26"/>
          <w:szCs w:val="26"/>
        </w:rPr>
      </w:pPr>
      <w:r w:rsidRPr="00F133CD">
        <w:rPr>
          <w:rFonts w:ascii="Palatino Linotype" w:hAnsi="Palatino Linotype"/>
          <w:b/>
          <w:sz w:val="26"/>
          <w:szCs w:val="26"/>
        </w:rPr>
        <w:t xml:space="preserve">I. </w:t>
      </w:r>
      <w:r w:rsidR="00B7287E" w:rsidRPr="00F133CD">
        <w:rPr>
          <w:rFonts w:ascii="Palatino Linotype" w:hAnsi="Palatino Linotype"/>
          <w:b/>
          <w:sz w:val="26"/>
          <w:szCs w:val="26"/>
        </w:rPr>
        <w:t>De la solicitud de i</w:t>
      </w:r>
      <w:r w:rsidR="00747069" w:rsidRPr="00F133CD">
        <w:rPr>
          <w:rFonts w:ascii="Palatino Linotype" w:hAnsi="Palatino Linotype"/>
          <w:b/>
          <w:sz w:val="26"/>
          <w:szCs w:val="26"/>
        </w:rPr>
        <w:t>nformación</w:t>
      </w:r>
      <w:r w:rsidR="00E547B6" w:rsidRPr="00F133CD">
        <w:rPr>
          <w:rFonts w:ascii="Palatino Linotype" w:hAnsi="Palatino Linotype"/>
          <w:b/>
          <w:sz w:val="26"/>
          <w:szCs w:val="26"/>
        </w:rPr>
        <w:t>.</w:t>
      </w:r>
    </w:p>
    <w:p w14:paraId="4EA39801" w14:textId="1232B98A" w:rsidR="00F67B0E" w:rsidRPr="00F133CD" w:rsidRDefault="00290EA9" w:rsidP="00F133CD">
      <w:pPr>
        <w:spacing w:line="360" w:lineRule="auto"/>
        <w:jc w:val="both"/>
        <w:rPr>
          <w:rFonts w:ascii="Palatino Linotype" w:hAnsi="Palatino Linotype" w:cs="Arial"/>
          <w:b/>
          <w:bCs/>
          <w:lang w:val="es-ES"/>
        </w:rPr>
      </w:pPr>
      <w:r w:rsidRPr="00F133CD">
        <w:rPr>
          <w:rFonts w:ascii="Palatino Linotype" w:hAnsi="Palatino Linotype" w:cs="Arial"/>
        </w:rPr>
        <w:t>El</w:t>
      </w:r>
      <w:r w:rsidR="00D73171" w:rsidRPr="00F133CD">
        <w:rPr>
          <w:rFonts w:ascii="Palatino Linotype" w:hAnsi="Palatino Linotype" w:cs="Arial"/>
        </w:rPr>
        <w:t xml:space="preserve"> </w:t>
      </w:r>
      <w:r w:rsidR="00443CB0" w:rsidRPr="00F133CD">
        <w:rPr>
          <w:rFonts w:ascii="Palatino Linotype" w:hAnsi="Palatino Linotype" w:cs="Arial"/>
          <w:b/>
        </w:rPr>
        <w:t>ocho</w:t>
      </w:r>
      <w:r w:rsidR="00D73171" w:rsidRPr="00F133CD">
        <w:rPr>
          <w:rFonts w:ascii="Palatino Linotype" w:hAnsi="Palatino Linotype" w:cs="Arial"/>
          <w:b/>
        </w:rPr>
        <w:t xml:space="preserve"> de </w:t>
      </w:r>
      <w:r w:rsidR="00443CB0" w:rsidRPr="00F133CD">
        <w:rPr>
          <w:rFonts w:ascii="Palatino Linotype" w:hAnsi="Palatino Linotype" w:cs="Arial"/>
          <w:b/>
        </w:rPr>
        <w:t>agosto</w:t>
      </w:r>
      <w:r w:rsidR="00D73171" w:rsidRPr="00F133CD">
        <w:rPr>
          <w:rFonts w:ascii="Palatino Linotype" w:hAnsi="Palatino Linotype" w:cs="Arial"/>
          <w:b/>
        </w:rPr>
        <w:t xml:space="preserve"> de dos mil </w:t>
      </w:r>
      <w:r w:rsidR="00443CB0" w:rsidRPr="00F133CD">
        <w:rPr>
          <w:rFonts w:ascii="Palatino Linotype" w:hAnsi="Palatino Linotype" w:cs="Arial"/>
          <w:b/>
        </w:rPr>
        <w:t>veintitrés</w:t>
      </w:r>
      <w:r w:rsidR="00D73171" w:rsidRPr="00F133CD">
        <w:rPr>
          <w:rFonts w:ascii="Palatino Linotype" w:hAnsi="Palatino Linotype" w:cs="Arial"/>
        </w:rPr>
        <w:t xml:space="preserve">, </w:t>
      </w:r>
      <w:r w:rsidR="00646DD9" w:rsidRPr="00F133CD">
        <w:rPr>
          <w:rFonts w:ascii="Palatino Linotype" w:hAnsi="Palatino Linotype" w:cs="Arial"/>
          <w:b/>
        </w:rPr>
        <w:t>EL</w:t>
      </w:r>
      <w:r w:rsidR="00D73171" w:rsidRPr="00F133CD">
        <w:rPr>
          <w:rFonts w:ascii="Palatino Linotype" w:hAnsi="Palatino Linotype" w:cs="Arial"/>
          <w:b/>
        </w:rPr>
        <w:t xml:space="preserve"> RECURRENTE</w:t>
      </w:r>
      <w:r w:rsidR="0098012A" w:rsidRPr="00F133CD">
        <w:rPr>
          <w:rFonts w:ascii="Palatino Linotype" w:hAnsi="Palatino Linotype" w:cs="Arial"/>
        </w:rPr>
        <w:t xml:space="preserve"> presentó </w:t>
      </w:r>
      <w:r w:rsidR="005A27C8" w:rsidRPr="00F133CD">
        <w:rPr>
          <w:rFonts w:ascii="Palatino Linotype" w:eastAsia="Palatino Linotype" w:hAnsi="Palatino Linotype" w:cs="Palatino Linotype"/>
        </w:rPr>
        <w:t xml:space="preserve">a </w:t>
      </w:r>
      <w:r w:rsidR="00B7287E" w:rsidRPr="00F133CD">
        <w:rPr>
          <w:rFonts w:ascii="Palatino Linotype" w:eastAsia="Palatino Linotype" w:hAnsi="Palatino Linotype" w:cs="Palatino Linotype"/>
        </w:rPr>
        <w:t>través</w:t>
      </w:r>
      <w:r w:rsidR="005A27C8" w:rsidRPr="00F133CD">
        <w:rPr>
          <w:rFonts w:ascii="Palatino Linotype" w:eastAsia="Palatino Linotype" w:hAnsi="Palatino Linotype" w:cs="Palatino Linotype"/>
        </w:rPr>
        <w:t xml:space="preserve"> </w:t>
      </w:r>
      <w:r w:rsidR="002065F6" w:rsidRPr="00F133CD">
        <w:rPr>
          <w:rFonts w:ascii="Palatino Linotype" w:eastAsia="Palatino Linotype" w:hAnsi="Palatino Linotype" w:cs="Palatino Linotype"/>
        </w:rPr>
        <w:t xml:space="preserve">del </w:t>
      </w:r>
      <w:r w:rsidR="0098012A" w:rsidRPr="00F133CD">
        <w:rPr>
          <w:rFonts w:ascii="Palatino Linotype" w:eastAsia="Palatino Linotype" w:hAnsi="Palatino Linotype" w:cs="Palatino Linotype"/>
        </w:rPr>
        <w:t>Sistema de Acceso a la Información Mexiquense</w:t>
      </w:r>
      <w:r w:rsidR="00D73171" w:rsidRPr="00F133CD">
        <w:rPr>
          <w:rFonts w:ascii="Palatino Linotype" w:hAnsi="Palatino Linotype" w:cs="Arial"/>
        </w:rPr>
        <w:t xml:space="preserve">, en lo subsecuente </w:t>
      </w:r>
      <w:r w:rsidR="00D73171" w:rsidRPr="00F133CD">
        <w:rPr>
          <w:rFonts w:ascii="Palatino Linotype" w:hAnsi="Palatino Linotype" w:cs="Arial"/>
          <w:b/>
        </w:rPr>
        <w:t>EL SAIMEX</w:t>
      </w:r>
      <w:r w:rsidR="00D73171" w:rsidRPr="00F133CD">
        <w:rPr>
          <w:rFonts w:ascii="Palatino Linotype" w:hAnsi="Palatino Linotype" w:cs="Arial"/>
        </w:rPr>
        <w:t xml:space="preserve"> ante </w:t>
      </w:r>
      <w:r w:rsidR="00D73171" w:rsidRPr="00F133CD">
        <w:rPr>
          <w:rFonts w:ascii="Palatino Linotype" w:hAnsi="Palatino Linotype" w:cs="Arial"/>
          <w:b/>
        </w:rPr>
        <w:t>EL SUJETO OBLIGADO</w:t>
      </w:r>
      <w:r w:rsidR="00D73171" w:rsidRPr="00F133CD">
        <w:rPr>
          <w:rFonts w:ascii="Palatino Linotype" w:hAnsi="Palatino Linotype" w:cs="Arial"/>
        </w:rPr>
        <w:t>, la solicitud de acceso a la Información Pública, a la que se le</w:t>
      </w:r>
      <w:r w:rsidR="00181639" w:rsidRPr="00F133CD">
        <w:rPr>
          <w:rFonts w:ascii="Palatino Linotype" w:hAnsi="Palatino Linotype" w:cs="Arial"/>
        </w:rPr>
        <w:t xml:space="preserve"> asignó el número de expediente</w:t>
      </w:r>
      <w:r w:rsidR="00181639" w:rsidRPr="00F133CD">
        <w:rPr>
          <w:rFonts w:ascii="Palatino Linotype" w:hAnsi="Palatino Linotype" w:cs="Arial"/>
          <w:b/>
        </w:rPr>
        <w:t xml:space="preserve"> </w:t>
      </w:r>
      <w:r w:rsidR="00443CB0" w:rsidRPr="00F133CD">
        <w:rPr>
          <w:rFonts w:ascii="Palatino Linotype" w:hAnsi="Palatino Linotype" w:cs="Arial"/>
          <w:b/>
        </w:rPr>
        <w:t>00408/CHALCO/IP/2023</w:t>
      </w:r>
      <w:r w:rsidR="00D73171" w:rsidRPr="00F133CD">
        <w:rPr>
          <w:rFonts w:ascii="Palatino Linotype" w:hAnsi="Palatino Linotype" w:cs="Arial"/>
        </w:rPr>
        <w:t>, mediante la cual solicitó:</w:t>
      </w:r>
    </w:p>
    <w:p w14:paraId="389904F8" w14:textId="77777777" w:rsidR="00D73171" w:rsidRPr="00F133CD" w:rsidRDefault="00D73171" w:rsidP="00F133CD">
      <w:pPr>
        <w:spacing w:line="360" w:lineRule="auto"/>
        <w:jc w:val="both"/>
        <w:rPr>
          <w:rFonts w:ascii="Palatino Linotype" w:hAnsi="Palatino Linotype" w:cs="Arial"/>
          <w:b/>
          <w:bCs/>
          <w:lang w:val="es-ES"/>
        </w:rPr>
      </w:pPr>
    </w:p>
    <w:p w14:paraId="6B6F2094" w14:textId="338043BF" w:rsidR="007172B4" w:rsidRPr="00F133CD" w:rsidRDefault="00457BB8" w:rsidP="00F133CD">
      <w:pPr>
        <w:tabs>
          <w:tab w:val="left" w:pos="851"/>
        </w:tabs>
        <w:ind w:left="851" w:right="901"/>
        <w:jc w:val="both"/>
        <w:rPr>
          <w:rFonts w:ascii="Palatino Linotype" w:hAnsi="Palatino Linotype" w:cs="Arial"/>
          <w:i/>
          <w:sz w:val="22"/>
          <w:szCs w:val="22"/>
        </w:rPr>
      </w:pPr>
      <w:r w:rsidRPr="00F133CD">
        <w:rPr>
          <w:rFonts w:ascii="Palatino Linotype" w:hAnsi="Palatino Linotype" w:cs="Arial"/>
          <w:i/>
          <w:sz w:val="22"/>
          <w:szCs w:val="22"/>
        </w:rPr>
        <w:t>“</w:t>
      </w:r>
      <w:r w:rsidR="00443CB0" w:rsidRPr="00F133CD">
        <w:rPr>
          <w:rFonts w:ascii="Palatino Linotype" w:hAnsi="Palatino Linotype" w:cs="Arial"/>
          <w:i/>
          <w:sz w:val="22"/>
          <w:szCs w:val="22"/>
        </w:rPr>
        <w:t>"Solicito Todas las convocatorias que haya impartido el IMCUFIDE del Ayuntamiento de Chalco de todo el año 2022. Nota: Con soporte documental que avale la existencia o inexistencia de la información.</w:t>
      </w:r>
      <w:r w:rsidR="00C9398D" w:rsidRPr="00F133CD">
        <w:rPr>
          <w:rFonts w:ascii="Palatino Linotype" w:hAnsi="Palatino Linotype" w:cs="Arial"/>
          <w:i/>
          <w:sz w:val="22"/>
          <w:szCs w:val="22"/>
        </w:rPr>
        <w:t>”</w:t>
      </w:r>
    </w:p>
    <w:p w14:paraId="34B82C0C" w14:textId="77777777" w:rsidR="00B7287E" w:rsidRPr="00F133CD" w:rsidRDefault="00B7287E" w:rsidP="00F133CD">
      <w:pPr>
        <w:tabs>
          <w:tab w:val="left" w:pos="851"/>
        </w:tabs>
        <w:spacing w:line="360" w:lineRule="auto"/>
        <w:ind w:left="851" w:right="901"/>
        <w:jc w:val="both"/>
        <w:rPr>
          <w:rFonts w:ascii="Palatino Linotype" w:hAnsi="Palatino Linotype" w:cs="Arial"/>
          <w:i/>
          <w:sz w:val="22"/>
          <w:szCs w:val="22"/>
        </w:rPr>
      </w:pPr>
    </w:p>
    <w:p w14:paraId="45546C2E" w14:textId="77777777" w:rsidR="00B7287E" w:rsidRPr="00F133CD" w:rsidRDefault="00B7287E" w:rsidP="00F133CD">
      <w:pPr>
        <w:widowControl w:val="0"/>
        <w:autoSpaceDE w:val="0"/>
        <w:autoSpaceDN w:val="0"/>
        <w:adjustRightInd w:val="0"/>
        <w:spacing w:after="100" w:afterAutospacing="1" w:line="360" w:lineRule="auto"/>
        <w:jc w:val="both"/>
        <w:rPr>
          <w:rFonts w:ascii="Palatino Linotype" w:eastAsia="Calibri" w:hAnsi="Palatino Linotype" w:cs="Arial"/>
          <w:b/>
          <w:bCs/>
          <w:lang w:val="es-ES" w:eastAsia="en-US"/>
        </w:rPr>
      </w:pPr>
      <w:r w:rsidRPr="00F133CD">
        <w:rPr>
          <w:rFonts w:ascii="Palatino Linotype" w:eastAsia="Calibri" w:hAnsi="Palatino Linotype" w:cs="Arial"/>
          <w:b/>
          <w:bCs/>
          <w:lang w:val="es-ES" w:eastAsia="en-US"/>
        </w:rPr>
        <w:t xml:space="preserve">MODALIDAD DE ENTREGA: </w:t>
      </w:r>
      <w:r w:rsidRPr="00F133CD">
        <w:rPr>
          <w:rFonts w:ascii="Palatino Linotype" w:eastAsia="Calibri" w:hAnsi="Palatino Linotype" w:cs="Arial"/>
          <w:lang w:val="es-ES" w:eastAsia="en-US"/>
        </w:rPr>
        <w:t>Vía</w:t>
      </w:r>
      <w:r w:rsidRPr="00F133CD">
        <w:rPr>
          <w:rFonts w:ascii="Palatino Linotype" w:eastAsia="Calibri" w:hAnsi="Palatino Linotype" w:cs="Arial"/>
          <w:b/>
          <w:bCs/>
          <w:lang w:val="es-ES" w:eastAsia="en-US"/>
        </w:rPr>
        <w:t xml:space="preserve"> </w:t>
      </w:r>
      <w:r w:rsidRPr="00F133CD">
        <w:rPr>
          <w:rFonts w:ascii="Palatino Linotype" w:eastAsia="Calibri" w:hAnsi="Palatino Linotype" w:cs="Arial"/>
          <w:lang w:eastAsia="en-US"/>
        </w:rPr>
        <w:t>Sistema de Acceso a la Información Mexiquense</w:t>
      </w:r>
      <w:r w:rsidRPr="00F133CD">
        <w:rPr>
          <w:rFonts w:ascii="Palatino Linotype" w:eastAsia="Calibri" w:hAnsi="Palatino Linotype" w:cs="Arial"/>
          <w:b/>
          <w:bCs/>
          <w:lang w:eastAsia="en-US"/>
        </w:rPr>
        <w:t xml:space="preserve"> (SAIMEX)</w:t>
      </w:r>
      <w:r w:rsidRPr="00F133CD">
        <w:rPr>
          <w:rFonts w:ascii="Palatino Linotype" w:eastAsia="Calibri" w:hAnsi="Palatino Linotype" w:cs="Arial"/>
          <w:b/>
          <w:bCs/>
          <w:lang w:val="es-ES" w:eastAsia="en-US"/>
        </w:rPr>
        <w:t>.</w:t>
      </w:r>
    </w:p>
    <w:p w14:paraId="187E9F47" w14:textId="77777777" w:rsidR="00B7287E" w:rsidRPr="00F133CD" w:rsidRDefault="00B7287E" w:rsidP="00F133CD">
      <w:pPr>
        <w:tabs>
          <w:tab w:val="left" w:pos="851"/>
        </w:tabs>
        <w:ind w:left="851" w:right="901"/>
        <w:jc w:val="both"/>
        <w:rPr>
          <w:rFonts w:ascii="Palatino Linotype" w:hAnsi="Palatino Linotype" w:cs="Arial"/>
          <w:i/>
          <w:sz w:val="22"/>
          <w:szCs w:val="22"/>
        </w:rPr>
      </w:pPr>
    </w:p>
    <w:p w14:paraId="4CB1353E" w14:textId="77777777" w:rsidR="00B7287E" w:rsidRPr="00F133CD" w:rsidRDefault="00B7287E" w:rsidP="00F133CD">
      <w:pPr>
        <w:tabs>
          <w:tab w:val="left" w:pos="851"/>
        </w:tabs>
        <w:ind w:left="851" w:right="901"/>
        <w:jc w:val="both"/>
        <w:rPr>
          <w:rFonts w:ascii="Palatino Linotype" w:hAnsi="Palatino Linotype" w:cs="Arial"/>
          <w:i/>
          <w:sz w:val="22"/>
          <w:szCs w:val="22"/>
        </w:rPr>
      </w:pPr>
    </w:p>
    <w:p w14:paraId="7BB9FF79" w14:textId="7BF08E87" w:rsidR="003A7460" w:rsidRPr="00F133CD" w:rsidRDefault="00411A00" w:rsidP="00F133CD">
      <w:pPr>
        <w:spacing w:line="360" w:lineRule="auto"/>
        <w:jc w:val="both"/>
        <w:rPr>
          <w:rFonts w:ascii="Palatino Linotype" w:eastAsia="Calibri" w:hAnsi="Palatino Linotype" w:cs="Arial"/>
          <w:b/>
          <w:bCs/>
          <w:sz w:val="26"/>
          <w:szCs w:val="26"/>
          <w:lang w:val="es-ES" w:eastAsia="en-US"/>
        </w:rPr>
      </w:pPr>
      <w:r w:rsidRPr="00F133CD">
        <w:rPr>
          <w:rFonts w:ascii="Palatino Linotype" w:eastAsia="Calibri" w:hAnsi="Palatino Linotype" w:cs="Arial"/>
          <w:b/>
          <w:bCs/>
          <w:sz w:val="26"/>
          <w:szCs w:val="26"/>
          <w:lang w:val="es-ES" w:eastAsia="en-US"/>
        </w:rPr>
        <w:lastRenderedPageBreak/>
        <w:t>II</w:t>
      </w:r>
      <w:r w:rsidR="003A7460" w:rsidRPr="00F133CD">
        <w:rPr>
          <w:rFonts w:ascii="Palatino Linotype" w:eastAsia="Calibri" w:hAnsi="Palatino Linotype" w:cs="Arial"/>
          <w:b/>
          <w:bCs/>
          <w:sz w:val="26"/>
          <w:szCs w:val="26"/>
          <w:lang w:val="es-ES" w:eastAsia="en-US"/>
        </w:rPr>
        <w:t>. Turno de la solicitud de información.</w:t>
      </w:r>
    </w:p>
    <w:p w14:paraId="298AB521" w14:textId="4FAB8413" w:rsidR="003A7460" w:rsidRPr="00F133CD" w:rsidRDefault="003A7460" w:rsidP="00F133CD">
      <w:pPr>
        <w:spacing w:line="360" w:lineRule="auto"/>
        <w:jc w:val="both"/>
        <w:rPr>
          <w:rFonts w:ascii="Palatino Linotype" w:eastAsia="Calibri" w:hAnsi="Palatino Linotype" w:cs="Arial"/>
          <w:bCs/>
          <w:lang w:val="es-ES" w:eastAsia="en-US"/>
        </w:rPr>
      </w:pPr>
      <w:r w:rsidRPr="00F133CD">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443CB0" w:rsidRPr="00F133CD">
        <w:rPr>
          <w:rFonts w:ascii="Palatino Linotype" w:eastAsia="Calibri" w:hAnsi="Palatino Linotype" w:cs="Arial"/>
          <w:b/>
          <w:bCs/>
          <w:lang w:val="es-ES" w:eastAsia="en-US"/>
        </w:rPr>
        <w:t>nueve</w:t>
      </w:r>
      <w:r w:rsidRPr="00F133CD">
        <w:rPr>
          <w:rFonts w:ascii="Palatino Linotype" w:eastAsia="Calibri" w:hAnsi="Palatino Linotype" w:cs="Arial"/>
          <w:b/>
          <w:bCs/>
          <w:lang w:val="es-ES" w:eastAsia="en-US"/>
        </w:rPr>
        <w:t xml:space="preserve"> de </w:t>
      </w:r>
      <w:r w:rsidR="00443CB0" w:rsidRPr="00F133CD">
        <w:rPr>
          <w:rFonts w:ascii="Palatino Linotype" w:eastAsia="Calibri" w:hAnsi="Palatino Linotype" w:cs="Arial"/>
          <w:b/>
          <w:bCs/>
          <w:lang w:val="es-ES" w:eastAsia="en-US"/>
        </w:rPr>
        <w:t>agosto</w:t>
      </w:r>
      <w:r w:rsidRPr="00F133CD">
        <w:rPr>
          <w:rFonts w:ascii="Palatino Linotype" w:eastAsia="Calibri" w:hAnsi="Palatino Linotype" w:cs="Arial"/>
          <w:b/>
          <w:bCs/>
          <w:lang w:val="es-ES" w:eastAsia="en-US"/>
        </w:rPr>
        <w:t xml:space="preserve"> de dos mil </w:t>
      </w:r>
      <w:r w:rsidR="00443CB0" w:rsidRPr="00F133CD">
        <w:rPr>
          <w:rFonts w:ascii="Palatino Linotype" w:eastAsia="Calibri" w:hAnsi="Palatino Linotype" w:cs="Arial"/>
          <w:b/>
          <w:bCs/>
          <w:lang w:val="es-ES" w:eastAsia="en-US"/>
        </w:rPr>
        <w:t>veintitrés</w:t>
      </w:r>
      <w:r w:rsidRPr="00F133CD">
        <w:rPr>
          <w:rFonts w:ascii="Palatino Linotype" w:eastAsia="Calibri" w:hAnsi="Palatino Linotype" w:cs="Arial"/>
          <w:bCs/>
          <w:lang w:val="es-ES" w:eastAsia="en-US"/>
        </w:rPr>
        <w:t>, el Titular de la Unidad de Transparencia del SUJETO OBLIGADO, turnó el requerimiento de información al servidor público habilitado que estimó pertinente, a fin de colmar la solicitud de acceso a la información; tal y como, se aprecia en la siguiente imagen:</w:t>
      </w:r>
    </w:p>
    <w:p w14:paraId="63D44B8C" w14:textId="77777777" w:rsidR="003A7460" w:rsidRPr="00F133CD" w:rsidRDefault="003A7460" w:rsidP="00F133CD">
      <w:pPr>
        <w:ind w:left="851" w:right="899"/>
        <w:jc w:val="both"/>
        <w:rPr>
          <w:rFonts w:ascii="Palatino Linotype" w:hAnsi="Palatino Linotype" w:cs="Arial"/>
        </w:rPr>
      </w:pPr>
    </w:p>
    <w:p w14:paraId="6263163F" w14:textId="6925D43D" w:rsidR="003A7460" w:rsidRPr="00F133CD" w:rsidRDefault="00443CB0" w:rsidP="00F133CD">
      <w:pPr>
        <w:spacing w:line="360" w:lineRule="auto"/>
        <w:jc w:val="center"/>
        <w:rPr>
          <w:rFonts w:ascii="Palatino Linotype" w:hAnsi="Palatino Linotype" w:cs="Arial"/>
        </w:rPr>
      </w:pPr>
      <w:r w:rsidRPr="00F133CD">
        <w:rPr>
          <w:noProof/>
          <w:lang w:eastAsia="es-MX"/>
        </w:rPr>
        <w:drawing>
          <wp:inline distT="0" distB="0" distL="0" distR="0" wp14:anchorId="6B4C24C3" wp14:editId="155AEEA7">
            <wp:extent cx="5791835" cy="838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838200"/>
                    </a:xfrm>
                    <a:prstGeom prst="rect">
                      <a:avLst/>
                    </a:prstGeom>
                  </pic:spPr>
                </pic:pic>
              </a:graphicData>
            </a:graphic>
          </wp:inline>
        </w:drawing>
      </w:r>
    </w:p>
    <w:p w14:paraId="2A394849" w14:textId="77777777" w:rsidR="003A7460" w:rsidRPr="00F133CD" w:rsidRDefault="003A7460" w:rsidP="00F133CD">
      <w:pPr>
        <w:spacing w:line="360" w:lineRule="auto"/>
        <w:jc w:val="both"/>
        <w:rPr>
          <w:rFonts w:ascii="Palatino Linotype" w:hAnsi="Palatino Linotype" w:cs="Arial"/>
        </w:rPr>
      </w:pPr>
    </w:p>
    <w:p w14:paraId="69641A7F" w14:textId="04810F60" w:rsidR="003A7460" w:rsidRPr="00F133CD" w:rsidRDefault="00411A00" w:rsidP="00F133CD">
      <w:pPr>
        <w:spacing w:line="360" w:lineRule="auto"/>
        <w:jc w:val="both"/>
        <w:rPr>
          <w:rFonts w:ascii="Palatino Linotype" w:hAnsi="Palatino Linotype" w:cs="Arial"/>
          <w:b/>
          <w:sz w:val="26"/>
          <w:szCs w:val="26"/>
        </w:rPr>
      </w:pPr>
      <w:r w:rsidRPr="00F133CD">
        <w:rPr>
          <w:rFonts w:ascii="Palatino Linotype" w:hAnsi="Palatino Linotype"/>
          <w:b/>
          <w:sz w:val="26"/>
          <w:szCs w:val="26"/>
        </w:rPr>
        <w:t>II</w:t>
      </w:r>
      <w:r w:rsidR="003A7460" w:rsidRPr="00F133CD">
        <w:rPr>
          <w:rFonts w:ascii="Palatino Linotype" w:hAnsi="Palatino Linotype"/>
          <w:b/>
          <w:sz w:val="26"/>
          <w:szCs w:val="26"/>
        </w:rPr>
        <w:t xml:space="preserve">I. </w:t>
      </w:r>
      <w:r w:rsidR="003A7460" w:rsidRPr="00F133CD">
        <w:rPr>
          <w:rFonts w:ascii="Palatino Linotype" w:hAnsi="Palatino Linotype" w:cs="Arial"/>
          <w:b/>
          <w:sz w:val="26"/>
          <w:szCs w:val="26"/>
        </w:rPr>
        <w:t>Respuesta del Sujeto Obligado.</w:t>
      </w:r>
    </w:p>
    <w:p w14:paraId="405961B0" w14:textId="007F4819" w:rsidR="003A7460" w:rsidRPr="00F133CD" w:rsidRDefault="003A7460" w:rsidP="00F133CD">
      <w:pPr>
        <w:spacing w:line="360" w:lineRule="auto"/>
        <w:jc w:val="both"/>
        <w:rPr>
          <w:rFonts w:ascii="Palatino Linotype" w:hAnsi="Palatino Linotype" w:cs="Arial"/>
        </w:rPr>
      </w:pPr>
      <w:r w:rsidRPr="00F133CD">
        <w:rPr>
          <w:rFonts w:ascii="Palatino Linotype" w:hAnsi="Palatino Linotype"/>
        </w:rPr>
        <w:t xml:space="preserve">De las constancias que obran en el </w:t>
      </w:r>
      <w:r w:rsidRPr="00F133CD">
        <w:rPr>
          <w:rFonts w:ascii="Palatino Linotype" w:hAnsi="Palatino Linotype"/>
          <w:b/>
        </w:rPr>
        <w:t>SAIMEX,</w:t>
      </w:r>
      <w:r w:rsidR="00443CB0" w:rsidRPr="00F133CD">
        <w:rPr>
          <w:rFonts w:ascii="Palatino Linotype" w:hAnsi="Palatino Linotype"/>
        </w:rPr>
        <w:t xml:space="preserve"> se advierte que el </w:t>
      </w:r>
      <w:r w:rsidR="00443CB0" w:rsidRPr="00F133CD">
        <w:rPr>
          <w:rFonts w:ascii="Palatino Linotype" w:hAnsi="Palatino Linotype"/>
          <w:b/>
        </w:rPr>
        <w:t>veintiocho</w:t>
      </w:r>
      <w:r w:rsidRPr="00F133CD">
        <w:rPr>
          <w:rFonts w:ascii="Palatino Linotype" w:hAnsi="Palatino Linotype"/>
          <w:b/>
        </w:rPr>
        <w:t xml:space="preserve"> de </w:t>
      </w:r>
      <w:r w:rsidR="00443CB0" w:rsidRPr="00F133CD">
        <w:rPr>
          <w:rFonts w:ascii="Palatino Linotype" w:hAnsi="Palatino Linotype"/>
          <w:b/>
        </w:rPr>
        <w:t>agosto</w:t>
      </w:r>
      <w:r w:rsidR="00B7287E" w:rsidRPr="00F133CD">
        <w:rPr>
          <w:rFonts w:ascii="Palatino Linotype" w:hAnsi="Palatino Linotype"/>
          <w:b/>
        </w:rPr>
        <w:t xml:space="preserve"> de dos mil </w:t>
      </w:r>
      <w:r w:rsidR="003A6428" w:rsidRPr="00F133CD">
        <w:rPr>
          <w:rFonts w:ascii="Palatino Linotype" w:hAnsi="Palatino Linotype"/>
          <w:b/>
        </w:rPr>
        <w:t>veintitrés</w:t>
      </w:r>
      <w:r w:rsidRPr="00F133CD">
        <w:rPr>
          <w:rFonts w:ascii="Palatino Linotype" w:hAnsi="Palatino Linotype"/>
        </w:rPr>
        <w:t xml:space="preserve">, </w:t>
      </w:r>
      <w:r w:rsidRPr="00F133CD">
        <w:rPr>
          <w:rFonts w:ascii="Palatino Linotype" w:hAnsi="Palatino Linotype" w:cs="Arial"/>
          <w:b/>
        </w:rPr>
        <w:t>EL SUJETO OBLIGADO</w:t>
      </w:r>
      <w:r w:rsidRPr="00F133CD">
        <w:rPr>
          <w:rFonts w:ascii="Palatino Linotype" w:hAnsi="Palatino Linotype" w:cs="Arial"/>
        </w:rPr>
        <w:t xml:space="preserve"> entregó la respuesta a la solicitud de Información Pública del particular en los siguientes términos:</w:t>
      </w:r>
    </w:p>
    <w:p w14:paraId="5E1FA7E5" w14:textId="77777777" w:rsidR="003A7460" w:rsidRPr="00F133CD" w:rsidRDefault="003A7460" w:rsidP="00F133CD">
      <w:pPr>
        <w:ind w:left="851" w:right="899"/>
        <w:jc w:val="both"/>
        <w:rPr>
          <w:rFonts w:ascii="Palatino Linotype" w:hAnsi="Palatino Linotype" w:cs="Arial"/>
        </w:rPr>
      </w:pPr>
    </w:p>
    <w:p w14:paraId="60C278C1" w14:textId="79ADB93E" w:rsidR="00443CB0" w:rsidRPr="00F133CD" w:rsidRDefault="003A7460" w:rsidP="00F133CD">
      <w:pPr>
        <w:ind w:left="851" w:right="899"/>
        <w:jc w:val="both"/>
        <w:rPr>
          <w:rFonts w:ascii="Palatino Linotype" w:hAnsi="Palatino Linotype" w:cs="Arial"/>
          <w:i/>
          <w:sz w:val="22"/>
        </w:rPr>
      </w:pPr>
      <w:r w:rsidRPr="00F133CD">
        <w:rPr>
          <w:rFonts w:ascii="Palatino Linotype" w:hAnsi="Palatino Linotype" w:cs="Arial"/>
        </w:rPr>
        <w:t>“</w:t>
      </w:r>
      <w:r w:rsidR="00443CB0" w:rsidRPr="00F133CD">
        <w:rPr>
          <w:rFonts w:ascii="Palatino Linotype" w:hAnsi="Palatino Linotype" w:cs="Arial"/>
          <w:i/>
          <w:sz w:val="22"/>
        </w:rPr>
        <w:t>Chalco, México a 28 de Agosto de 2023</w:t>
      </w:r>
    </w:p>
    <w:p w14:paraId="1F9F5FFA" w14:textId="77777777" w:rsidR="00443CB0" w:rsidRPr="00F133CD" w:rsidRDefault="00443CB0" w:rsidP="00F133CD">
      <w:pPr>
        <w:ind w:left="851" w:right="899"/>
        <w:jc w:val="both"/>
        <w:rPr>
          <w:rFonts w:ascii="Palatino Linotype" w:hAnsi="Palatino Linotype" w:cs="Arial"/>
          <w:i/>
          <w:sz w:val="22"/>
        </w:rPr>
      </w:pPr>
      <w:r w:rsidRPr="00F133CD">
        <w:rPr>
          <w:rFonts w:ascii="Palatino Linotype" w:hAnsi="Palatino Linotype" w:cs="Arial"/>
          <w:i/>
          <w:sz w:val="22"/>
        </w:rPr>
        <w:t>Nombre del solicitante: C. Solicitante</w:t>
      </w:r>
    </w:p>
    <w:p w14:paraId="4031C7D2" w14:textId="77777777" w:rsidR="00443CB0" w:rsidRPr="00F133CD" w:rsidRDefault="00443CB0" w:rsidP="00F133CD">
      <w:pPr>
        <w:ind w:left="851" w:right="899"/>
        <w:jc w:val="both"/>
        <w:rPr>
          <w:rFonts w:ascii="Palatino Linotype" w:hAnsi="Palatino Linotype" w:cs="Arial"/>
          <w:i/>
          <w:sz w:val="22"/>
        </w:rPr>
      </w:pPr>
      <w:r w:rsidRPr="00F133CD">
        <w:rPr>
          <w:rFonts w:ascii="Palatino Linotype" w:hAnsi="Palatino Linotype" w:cs="Arial"/>
          <w:i/>
          <w:sz w:val="22"/>
        </w:rPr>
        <w:t>Folio de la solicitud: 00408/CHALCO/IP/2023</w:t>
      </w:r>
    </w:p>
    <w:p w14:paraId="50CBA080" w14:textId="77777777" w:rsidR="00443CB0" w:rsidRPr="00F133CD" w:rsidRDefault="00443CB0" w:rsidP="00F133CD">
      <w:pPr>
        <w:ind w:left="851" w:right="899"/>
        <w:jc w:val="both"/>
        <w:rPr>
          <w:rFonts w:ascii="Palatino Linotype" w:hAnsi="Palatino Linotype" w:cs="Arial"/>
          <w:i/>
          <w:sz w:val="22"/>
        </w:rPr>
      </w:pPr>
      <w:r w:rsidRPr="00F133CD">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ED926D8" w14:textId="77777777" w:rsidR="00443CB0" w:rsidRPr="00F133CD" w:rsidRDefault="00443CB0" w:rsidP="00F133CD">
      <w:pPr>
        <w:ind w:left="851" w:right="899"/>
        <w:jc w:val="both"/>
        <w:rPr>
          <w:rFonts w:ascii="Palatino Linotype" w:hAnsi="Palatino Linotype" w:cs="Arial"/>
          <w:i/>
          <w:sz w:val="22"/>
        </w:rPr>
      </w:pPr>
      <w:r w:rsidRPr="00F133CD">
        <w:rPr>
          <w:rFonts w:ascii="Palatino Linotype" w:hAnsi="Palatino Linotype" w:cs="Arial"/>
          <w:i/>
          <w:sz w:val="22"/>
        </w:rPr>
        <w:t xml:space="preserve">En seguimiento a la solicitud de información registrada con el número de folio 00408/CHALCO/IP/2023, al respecto le informo que, el responsable de atender su requerimiento de información fue el Lic. Marco Antonio Rodríguez Barberi, Director del Instituto Municipal de Cultura Física y Deporte de Chalco el cual emitió la respuesta en los siguientes términos “En atención a su solicitud con Folio </w:t>
      </w:r>
      <w:r w:rsidRPr="00F133CD">
        <w:rPr>
          <w:rFonts w:ascii="Palatino Linotype" w:hAnsi="Palatino Linotype" w:cs="Arial"/>
          <w:i/>
          <w:sz w:val="22"/>
        </w:rPr>
        <w:lastRenderedPageBreak/>
        <w:t>00408/CHALCO/IP/2023, le informamos que, se adjunta un archivo con la información solicitada.” (Sic) Esperando haber cumplido satisfactoriamente su requerimiento de información, quedamos a sus órdenes para futuras solicitudes que realice a este Gobierno Municipal. Adicionalmente, se hace de su conocimiento el término de quince días hábiles para interponer el Recurso de Revisión que se señala en los artículos 176, 177 y 178 de la Ley de la materia, en caso de considerar que la respuesta es desfavorable a su solicitud.</w:t>
      </w:r>
    </w:p>
    <w:p w14:paraId="5BB3E5DD" w14:textId="77777777" w:rsidR="00443CB0" w:rsidRPr="00F133CD" w:rsidRDefault="00443CB0" w:rsidP="00F133CD">
      <w:pPr>
        <w:ind w:left="851" w:right="899"/>
        <w:jc w:val="both"/>
        <w:rPr>
          <w:rFonts w:ascii="Palatino Linotype" w:hAnsi="Palatino Linotype" w:cs="Arial"/>
          <w:i/>
          <w:sz w:val="22"/>
        </w:rPr>
      </w:pPr>
      <w:r w:rsidRPr="00F133CD">
        <w:rPr>
          <w:rFonts w:ascii="Palatino Linotype" w:hAnsi="Palatino Linotype" w:cs="Arial"/>
          <w:i/>
          <w:sz w:val="22"/>
        </w:rPr>
        <w:t>ATENTAMENTE</w:t>
      </w:r>
    </w:p>
    <w:p w14:paraId="73CF78D0" w14:textId="1F862E5F" w:rsidR="003A7460" w:rsidRPr="00F133CD" w:rsidRDefault="00443CB0" w:rsidP="00F133CD">
      <w:pPr>
        <w:ind w:left="851" w:right="899"/>
        <w:jc w:val="both"/>
        <w:rPr>
          <w:rFonts w:ascii="Palatino Linotype" w:hAnsi="Palatino Linotype" w:cs="Arial"/>
          <w:i/>
          <w:sz w:val="22"/>
        </w:rPr>
      </w:pPr>
      <w:r w:rsidRPr="00F133CD">
        <w:rPr>
          <w:rFonts w:ascii="Palatino Linotype" w:hAnsi="Palatino Linotype" w:cs="Arial"/>
          <w:i/>
          <w:sz w:val="22"/>
        </w:rPr>
        <w:t>LIC. HUMBERTO MORALES RIOS</w:t>
      </w:r>
      <w:r w:rsidR="003A7460" w:rsidRPr="00F133CD">
        <w:rPr>
          <w:rFonts w:ascii="Palatino Linotype" w:hAnsi="Palatino Linotype" w:cs="Arial"/>
          <w:i/>
          <w:sz w:val="22"/>
        </w:rPr>
        <w:t>”</w:t>
      </w:r>
    </w:p>
    <w:p w14:paraId="0691E373" w14:textId="77777777" w:rsidR="003A7460" w:rsidRPr="00F133CD" w:rsidRDefault="003A7460" w:rsidP="00F133CD">
      <w:pPr>
        <w:ind w:left="851" w:right="899"/>
        <w:jc w:val="both"/>
        <w:rPr>
          <w:rFonts w:ascii="Palatino Linotype" w:hAnsi="Palatino Linotype" w:cs="Arial"/>
          <w:i/>
          <w:sz w:val="22"/>
        </w:rPr>
      </w:pPr>
    </w:p>
    <w:p w14:paraId="460D2185" w14:textId="77777777" w:rsidR="003C242B" w:rsidRPr="00F133CD" w:rsidRDefault="003C242B" w:rsidP="00F133CD">
      <w:pPr>
        <w:spacing w:line="360" w:lineRule="auto"/>
        <w:jc w:val="both"/>
        <w:rPr>
          <w:rFonts w:ascii="Palatino Linotype" w:hAnsi="Palatino Linotype" w:cs="Arial"/>
        </w:rPr>
      </w:pPr>
      <w:r w:rsidRPr="00F133CD">
        <w:rPr>
          <w:rFonts w:ascii="Palatino Linotype" w:hAnsi="Palatino Linotype" w:cs="Arial"/>
        </w:rPr>
        <w:t xml:space="preserve">Por otra parte se agregaron a la respuesta los siguientes </w:t>
      </w:r>
      <w:r w:rsidR="00FC0C87" w:rsidRPr="00F133CD">
        <w:rPr>
          <w:rFonts w:ascii="Palatino Linotype" w:hAnsi="Palatino Linotype" w:cs="Arial"/>
        </w:rPr>
        <w:t>archivo</w:t>
      </w:r>
      <w:r w:rsidRPr="00F133CD">
        <w:rPr>
          <w:rFonts w:ascii="Palatino Linotype" w:hAnsi="Palatino Linotype" w:cs="Arial"/>
        </w:rPr>
        <w:t>s</w:t>
      </w:r>
      <w:r w:rsidR="00FC0C87" w:rsidRPr="00F133CD">
        <w:rPr>
          <w:rFonts w:ascii="Palatino Linotype" w:hAnsi="Palatino Linotype" w:cs="Arial"/>
        </w:rPr>
        <w:t xml:space="preserve"> digital</w:t>
      </w:r>
      <w:r w:rsidRPr="00F133CD">
        <w:rPr>
          <w:rFonts w:ascii="Palatino Linotype" w:hAnsi="Palatino Linotype" w:cs="Arial"/>
        </w:rPr>
        <w:t>es:</w:t>
      </w:r>
    </w:p>
    <w:p w14:paraId="23772B4B" w14:textId="77777777" w:rsidR="003C242B" w:rsidRPr="00F133CD" w:rsidRDefault="003C242B" w:rsidP="00F133CD">
      <w:pPr>
        <w:spacing w:line="360" w:lineRule="auto"/>
        <w:jc w:val="both"/>
        <w:rPr>
          <w:rFonts w:ascii="Palatino Linotype" w:hAnsi="Palatino Linotype" w:cs="Arial"/>
        </w:rPr>
      </w:pPr>
    </w:p>
    <w:p w14:paraId="2E584224" w14:textId="4EBCC927" w:rsidR="00A8102A" w:rsidRPr="00F133CD" w:rsidRDefault="003C242B" w:rsidP="00F133CD">
      <w:pPr>
        <w:pStyle w:val="Prrafodelista"/>
        <w:numPr>
          <w:ilvl w:val="0"/>
          <w:numId w:val="14"/>
        </w:numPr>
        <w:spacing w:line="360" w:lineRule="auto"/>
        <w:jc w:val="both"/>
        <w:rPr>
          <w:rFonts w:ascii="Palatino Linotype" w:hAnsi="Palatino Linotype" w:cs="Arial"/>
        </w:rPr>
      </w:pPr>
      <w:r w:rsidRPr="00F133CD">
        <w:rPr>
          <w:rFonts w:ascii="Palatino Linotype" w:hAnsi="Palatino Linotype" w:cs="Arial"/>
          <w:i/>
        </w:rPr>
        <w:t>“</w:t>
      </w:r>
      <w:r w:rsidR="00A8102A" w:rsidRPr="00F133CD">
        <w:rPr>
          <w:rFonts w:ascii="Palatino Linotype" w:hAnsi="Palatino Linotype" w:cs="Arial"/>
          <w:i/>
        </w:rPr>
        <w:t>Solicitud 408 IMCUFIDEC.pdf</w:t>
      </w:r>
      <w:r w:rsidRPr="00F133CD">
        <w:rPr>
          <w:rFonts w:ascii="Palatino Linotype" w:hAnsi="Palatino Linotype" w:cs="Arial"/>
          <w:i/>
        </w:rPr>
        <w:t xml:space="preserve">”: </w:t>
      </w:r>
      <w:r w:rsidRPr="00F133CD">
        <w:rPr>
          <w:rFonts w:ascii="Palatino Linotype" w:hAnsi="Palatino Linotype" w:cs="Arial"/>
        </w:rPr>
        <w:t xml:space="preserve">documento constante de </w:t>
      </w:r>
      <w:r w:rsidR="00A8102A" w:rsidRPr="00F133CD">
        <w:rPr>
          <w:rFonts w:ascii="Palatino Linotype" w:hAnsi="Palatino Linotype" w:cs="Arial"/>
        </w:rPr>
        <w:t>cinco</w:t>
      </w:r>
      <w:r w:rsidRPr="00F133CD">
        <w:rPr>
          <w:rFonts w:ascii="Palatino Linotype" w:hAnsi="Palatino Linotype" w:cs="Arial"/>
        </w:rPr>
        <w:t xml:space="preserve"> foja</w:t>
      </w:r>
      <w:r w:rsidR="00AC7BCE" w:rsidRPr="00F133CD">
        <w:rPr>
          <w:rFonts w:ascii="Palatino Linotype" w:hAnsi="Palatino Linotype" w:cs="Arial"/>
        </w:rPr>
        <w:t>s</w:t>
      </w:r>
      <w:r w:rsidRPr="00F133CD">
        <w:rPr>
          <w:rFonts w:ascii="Palatino Linotype" w:hAnsi="Palatino Linotype" w:cs="Arial"/>
        </w:rPr>
        <w:t xml:space="preserve"> útil</w:t>
      </w:r>
      <w:r w:rsidR="00AC7BCE" w:rsidRPr="00F133CD">
        <w:rPr>
          <w:rFonts w:ascii="Palatino Linotype" w:hAnsi="Palatino Linotype" w:cs="Arial"/>
        </w:rPr>
        <w:t>es</w:t>
      </w:r>
      <w:r w:rsidRPr="00F133CD">
        <w:rPr>
          <w:rFonts w:ascii="Palatino Linotype" w:hAnsi="Palatino Linotype" w:cs="Arial"/>
        </w:rPr>
        <w:t xml:space="preserve">, </w:t>
      </w:r>
      <w:r w:rsidR="00E20AEC" w:rsidRPr="00F133CD">
        <w:rPr>
          <w:rFonts w:ascii="Palatino Linotype" w:hAnsi="Palatino Linotype" w:cs="Arial"/>
        </w:rPr>
        <w:t>de cuyo contenido se advierten diversas invitaciones a la ciudadanía para participar en actividades deportivas implementadas por el IMCUFIDE.</w:t>
      </w:r>
    </w:p>
    <w:p w14:paraId="74A9D471" w14:textId="77777777" w:rsidR="00FC0C87" w:rsidRPr="00F133CD" w:rsidRDefault="00FC0C87" w:rsidP="00F133CD">
      <w:pPr>
        <w:pStyle w:val="Prrafodelista"/>
        <w:spacing w:line="360" w:lineRule="auto"/>
        <w:ind w:left="720"/>
        <w:jc w:val="both"/>
        <w:rPr>
          <w:rFonts w:ascii="Palatino Linotype" w:hAnsi="Palatino Linotype" w:cs="Arial"/>
          <w:i/>
        </w:rPr>
      </w:pPr>
    </w:p>
    <w:p w14:paraId="5AF077F6" w14:textId="7ED1F5D3" w:rsidR="007D38BB" w:rsidRPr="00F133CD" w:rsidRDefault="00C42FD8" w:rsidP="00F133CD">
      <w:pPr>
        <w:pStyle w:val="Prrafodelista"/>
        <w:tabs>
          <w:tab w:val="left" w:pos="709"/>
        </w:tabs>
        <w:spacing w:line="360" w:lineRule="auto"/>
        <w:ind w:left="0"/>
        <w:jc w:val="both"/>
        <w:rPr>
          <w:rFonts w:ascii="Palatino Linotype" w:hAnsi="Palatino Linotype" w:cs="Arial"/>
          <w:b/>
          <w:bCs/>
          <w:sz w:val="26"/>
          <w:szCs w:val="26"/>
        </w:rPr>
      </w:pPr>
      <w:r w:rsidRPr="00F133CD">
        <w:rPr>
          <w:rFonts w:ascii="Palatino Linotype" w:hAnsi="Palatino Linotype" w:cs="Arial"/>
          <w:b/>
          <w:sz w:val="26"/>
          <w:szCs w:val="26"/>
        </w:rPr>
        <w:t>I</w:t>
      </w:r>
      <w:r w:rsidR="004829FF" w:rsidRPr="00F133CD">
        <w:rPr>
          <w:rFonts w:ascii="Palatino Linotype" w:hAnsi="Palatino Linotype" w:cs="Arial"/>
          <w:b/>
          <w:sz w:val="26"/>
          <w:szCs w:val="26"/>
        </w:rPr>
        <w:t>V</w:t>
      </w:r>
      <w:r w:rsidR="00E24730" w:rsidRPr="00F133CD">
        <w:rPr>
          <w:rFonts w:ascii="Palatino Linotype" w:hAnsi="Palatino Linotype" w:cs="Arial"/>
          <w:b/>
          <w:sz w:val="26"/>
          <w:szCs w:val="26"/>
        </w:rPr>
        <w:t>.</w:t>
      </w:r>
      <w:r w:rsidR="000171D8" w:rsidRPr="00F133CD">
        <w:rPr>
          <w:rFonts w:ascii="Palatino Linotype" w:hAnsi="Palatino Linotype" w:cs="Arial"/>
          <w:b/>
          <w:sz w:val="26"/>
          <w:szCs w:val="26"/>
        </w:rPr>
        <w:t xml:space="preserve"> </w:t>
      </w:r>
      <w:r w:rsidR="007D38BB" w:rsidRPr="00F133CD">
        <w:rPr>
          <w:rFonts w:ascii="Palatino Linotype" w:hAnsi="Palatino Linotype" w:cs="Arial"/>
          <w:b/>
          <w:bCs/>
          <w:sz w:val="26"/>
          <w:szCs w:val="26"/>
        </w:rPr>
        <w:t xml:space="preserve">Del </w:t>
      </w:r>
      <w:r w:rsidR="00D86297" w:rsidRPr="00F133CD">
        <w:rPr>
          <w:rFonts w:ascii="Palatino Linotype" w:hAnsi="Palatino Linotype" w:cs="Arial"/>
          <w:b/>
          <w:bCs/>
          <w:sz w:val="26"/>
          <w:szCs w:val="26"/>
        </w:rPr>
        <w:t>Recurso Revisión</w:t>
      </w:r>
      <w:r w:rsidR="00D73171" w:rsidRPr="00F133CD">
        <w:rPr>
          <w:rFonts w:ascii="Palatino Linotype" w:hAnsi="Palatino Linotype" w:cs="Arial"/>
          <w:b/>
          <w:bCs/>
          <w:sz w:val="26"/>
          <w:szCs w:val="26"/>
        </w:rPr>
        <w:t>.</w:t>
      </w:r>
    </w:p>
    <w:p w14:paraId="4B781BE1" w14:textId="7652C3C8" w:rsidR="000957FD" w:rsidRPr="00F133CD" w:rsidRDefault="00DE3178" w:rsidP="00F133CD">
      <w:pPr>
        <w:spacing w:line="360" w:lineRule="auto"/>
        <w:jc w:val="both"/>
        <w:rPr>
          <w:rFonts w:ascii="Palatino Linotype" w:hAnsi="Palatino Linotype" w:cs="Arial"/>
          <w:b/>
          <w:lang w:val="es-ES"/>
        </w:rPr>
      </w:pPr>
      <w:r w:rsidRPr="00F133CD">
        <w:rPr>
          <w:rFonts w:ascii="Palatino Linotype" w:hAnsi="Palatino Linotype" w:cs="Arial"/>
        </w:rPr>
        <w:t>Inconforme con la</w:t>
      </w:r>
      <w:r w:rsidR="006A4F53" w:rsidRPr="00F133CD">
        <w:rPr>
          <w:rFonts w:ascii="Palatino Linotype" w:hAnsi="Palatino Linotype" w:cs="Arial"/>
        </w:rPr>
        <w:t xml:space="preserve"> respuesta, el </w:t>
      </w:r>
      <w:r w:rsidR="00E20AEC" w:rsidRPr="00F133CD">
        <w:rPr>
          <w:rFonts w:ascii="Palatino Linotype" w:hAnsi="Palatino Linotype" w:cs="Arial"/>
          <w:b/>
          <w:bCs/>
        </w:rPr>
        <w:t>veintinueve</w:t>
      </w:r>
      <w:r w:rsidR="00EA6DA7" w:rsidRPr="00F133CD">
        <w:rPr>
          <w:rFonts w:ascii="Palatino Linotype" w:hAnsi="Palatino Linotype" w:cs="Arial"/>
          <w:b/>
          <w:bCs/>
          <w:lang w:val="es-419"/>
        </w:rPr>
        <w:t xml:space="preserve"> </w:t>
      </w:r>
      <w:r w:rsidR="00CE22BE" w:rsidRPr="00F133CD">
        <w:rPr>
          <w:rFonts w:ascii="Palatino Linotype" w:hAnsi="Palatino Linotype" w:cs="Arial"/>
          <w:b/>
          <w:bCs/>
        </w:rPr>
        <w:t xml:space="preserve">de </w:t>
      </w:r>
      <w:r w:rsidR="00E20AEC" w:rsidRPr="00F133CD">
        <w:rPr>
          <w:rFonts w:ascii="Palatino Linotype" w:hAnsi="Palatino Linotype" w:cs="Arial"/>
          <w:b/>
          <w:bCs/>
        </w:rPr>
        <w:t>agosto</w:t>
      </w:r>
      <w:r w:rsidR="005C250B" w:rsidRPr="00F133CD">
        <w:rPr>
          <w:rFonts w:ascii="Palatino Linotype" w:hAnsi="Palatino Linotype" w:cs="Arial"/>
          <w:b/>
          <w:bCs/>
        </w:rPr>
        <w:t xml:space="preserve"> </w:t>
      </w:r>
      <w:r w:rsidR="00B41543" w:rsidRPr="00F133CD">
        <w:rPr>
          <w:rFonts w:ascii="Palatino Linotype" w:hAnsi="Palatino Linotype" w:cs="Arial"/>
          <w:b/>
          <w:bCs/>
        </w:rPr>
        <w:t xml:space="preserve">de dos mil </w:t>
      </w:r>
      <w:r w:rsidR="00E20AEC" w:rsidRPr="00F133CD">
        <w:rPr>
          <w:rFonts w:ascii="Palatino Linotype" w:hAnsi="Palatino Linotype" w:cs="Arial"/>
          <w:b/>
          <w:bCs/>
        </w:rPr>
        <w:t>veintitrés</w:t>
      </w:r>
      <w:r w:rsidR="000171D8" w:rsidRPr="00F133CD">
        <w:rPr>
          <w:rFonts w:ascii="Palatino Linotype" w:hAnsi="Palatino Linotype" w:cs="Arial"/>
        </w:rPr>
        <w:t xml:space="preserve">, </w:t>
      </w:r>
      <w:r w:rsidR="00723527" w:rsidRPr="00F133CD">
        <w:rPr>
          <w:rFonts w:ascii="Palatino Linotype" w:hAnsi="Palatino Linotype" w:cs="Arial"/>
          <w:b/>
        </w:rPr>
        <w:t>EL</w:t>
      </w:r>
      <w:r w:rsidR="00B41543" w:rsidRPr="00F133CD">
        <w:rPr>
          <w:rFonts w:ascii="Palatino Linotype" w:hAnsi="Palatino Linotype" w:cs="Arial"/>
          <w:b/>
        </w:rPr>
        <w:t xml:space="preserve"> </w:t>
      </w:r>
      <w:r w:rsidR="000171D8" w:rsidRPr="00F133CD">
        <w:rPr>
          <w:rFonts w:ascii="Palatino Linotype" w:hAnsi="Palatino Linotype" w:cs="Arial"/>
          <w:b/>
        </w:rPr>
        <w:t>RECURRENTE</w:t>
      </w:r>
      <w:r w:rsidR="000171D8" w:rsidRPr="00F133CD">
        <w:rPr>
          <w:rFonts w:ascii="Palatino Linotype" w:hAnsi="Palatino Linotype" w:cs="Arial"/>
        </w:rPr>
        <w:t xml:space="preserve"> interpuso el </w:t>
      </w:r>
      <w:r w:rsidR="00D86297" w:rsidRPr="00F133CD">
        <w:rPr>
          <w:rFonts w:ascii="Palatino Linotype" w:hAnsi="Palatino Linotype" w:cs="Arial"/>
        </w:rPr>
        <w:t>Recurso Revisión</w:t>
      </w:r>
      <w:r w:rsidR="000171D8" w:rsidRPr="00F133CD">
        <w:rPr>
          <w:rFonts w:ascii="Palatino Linotype" w:hAnsi="Palatino Linotype" w:cs="Arial"/>
        </w:rPr>
        <w:t xml:space="preserve"> sujeto del presente estudio, el cual fue registrado en </w:t>
      </w:r>
      <w:r w:rsidR="000171D8" w:rsidRPr="00F133CD">
        <w:rPr>
          <w:rFonts w:ascii="Palatino Linotype" w:hAnsi="Palatino Linotype" w:cs="Arial"/>
          <w:b/>
        </w:rPr>
        <w:t xml:space="preserve">EL SAIMEX, </w:t>
      </w:r>
      <w:r w:rsidR="000171D8" w:rsidRPr="00F133CD">
        <w:rPr>
          <w:rFonts w:ascii="Palatino Linotype" w:hAnsi="Palatino Linotype" w:cs="Arial"/>
          <w:bCs/>
        </w:rPr>
        <w:t>y</w:t>
      </w:r>
      <w:r w:rsidR="000171D8" w:rsidRPr="00F133CD">
        <w:rPr>
          <w:rFonts w:ascii="Palatino Linotype" w:hAnsi="Palatino Linotype" w:cs="Arial"/>
        </w:rPr>
        <w:t xml:space="preserve"> se le asignó el número de expediente </w:t>
      </w:r>
      <w:r w:rsidR="00DC580D" w:rsidRPr="00F133CD">
        <w:rPr>
          <w:rFonts w:ascii="Palatino Linotype" w:hAnsi="Palatino Linotype" w:cs="Arial"/>
          <w:b/>
          <w:lang w:val="es-ES"/>
        </w:rPr>
        <w:t>04987/INFOEM/IP/RR/2023</w:t>
      </w:r>
      <w:r w:rsidR="000171D8" w:rsidRPr="00F133CD">
        <w:rPr>
          <w:rFonts w:ascii="Palatino Linotype" w:hAnsi="Palatino Linotype" w:cs="Arial"/>
          <w:b/>
        </w:rPr>
        <w:t>,</w:t>
      </w:r>
      <w:r w:rsidR="000171D8" w:rsidRPr="00F133CD">
        <w:rPr>
          <w:rFonts w:ascii="Palatino Linotype" w:hAnsi="Palatino Linotype" w:cs="Arial"/>
        </w:rPr>
        <w:t xml:space="preserve"> en el que señaló como</w:t>
      </w:r>
      <w:r w:rsidR="002612A8" w:rsidRPr="00F133CD">
        <w:rPr>
          <w:rFonts w:ascii="Palatino Linotype" w:hAnsi="Palatino Linotype" w:cs="Arial"/>
          <w:lang w:val="es-419"/>
        </w:rPr>
        <w:t>:</w:t>
      </w:r>
    </w:p>
    <w:p w14:paraId="758850CB" w14:textId="77777777" w:rsidR="00D8393F" w:rsidRPr="00F133CD" w:rsidRDefault="00D8393F" w:rsidP="00F133CD">
      <w:pPr>
        <w:spacing w:line="360" w:lineRule="auto"/>
        <w:jc w:val="both"/>
        <w:rPr>
          <w:rFonts w:ascii="Palatino Linotype" w:hAnsi="Palatino Linotype" w:cs="Arial"/>
          <w:lang w:val="es-419"/>
        </w:rPr>
      </w:pPr>
    </w:p>
    <w:p w14:paraId="1C1F296F" w14:textId="19A46F63" w:rsidR="00597612" w:rsidRPr="00F133CD" w:rsidRDefault="00EA6DA7" w:rsidP="00F133CD">
      <w:pPr>
        <w:spacing w:line="360" w:lineRule="auto"/>
        <w:jc w:val="both"/>
        <w:rPr>
          <w:rFonts w:ascii="Palatino Linotype" w:hAnsi="Palatino Linotype" w:cs="Arial"/>
          <w:b/>
        </w:rPr>
      </w:pPr>
      <w:r w:rsidRPr="00F133CD">
        <w:rPr>
          <w:rFonts w:ascii="Palatino Linotype" w:hAnsi="Palatino Linotype" w:cs="Arial"/>
          <w:b/>
          <w:lang w:val="es-419"/>
        </w:rPr>
        <w:t>A</w:t>
      </w:r>
      <w:proofErr w:type="spellStart"/>
      <w:r w:rsidRPr="00F133CD">
        <w:rPr>
          <w:rFonts w:ascii="Palatino Linotype" w:hAnsi="Palatino Linotype" w:cs="Arial"/>
          <w:b/>
        </w:rPr>
        <w:t>cto</w:t>
      </w:r>
      <w:proofErr w:type="spellEnd"/>
      <w:r w:rsidR="000171D8" w:rsidRPr="00F133CD">
        <w:rPr>
          <w:rFonts w:ascii="Palatino Linotype" w:hAnsi="Palatino Linotype" w:cs="Arial"/>
          <w:b/>
        </w:rPr>
        <w:t xml:space="preserve"> impugnado</w:t>
      </w:r>
      <w:r w:rsidRPr="00F133CD">
        <w:rPr>
          <w:rFonts w:ascii="Palatino Linotype" w:hAnsi="Palatino Linotype" w:cs="Arial"/>
          <w:b/>
        </w:rPr>
        <w:t>:</w:t>
      </w:r>
    </w:p>
    <w:p w14:paraId="66C0D15E" w14:textId="7D4E1831" w:rsidR="00290EA9" w:rsidRPr="00F133CD" w:rsidRDefault="00EA6DA7" w:rsidP="00F133CD">
      <w:pPr>
        <w:ind w:right="901"/>
        <w:jc w:val="both"/>
        <w:rPr>
          <w:rFonts w:ascii="Palatino Linotype" w:hAnsi="Palatino Linotype" w:cs="Arial"/>
          <w:sz w:val="22"/>
          <w:szCs w:val="22"/>
        </w:rPr>
      </w:pPr>
      <w:r w:rsidRPr="00F133CD">
        <w:rPr>
          <w:rFonts w:ascii="Palatino Linotype" w:hAnsi="Palatino Linotype" w:cs="Arial"/>
          <w:i/>
          <w:sz w:val="22"/>
          <w:szCs w:val="22"/>
        </w:rPr>
        <w:t>“</w:t>
      </w:r>
      <w:r w:rsidR="00DC580D" w:rsidRPr="00F133CD">
        <w:rPr>
          <w:rFonts w:ascii="Palatino Linotype" w:hAnsi="Palatino Linotype" w:cs="Arial"/>
          <w:i/>
          <w:sz w:val="22"/>
          <w:szCs w:val="22"/>
        </w:rPr>
        <w:t>ENVIARON INFORMACIÓN DEL AÑO 2023</w:t>
      </w:r>
      <w:r w:rsidRPr="00F133CD">
        <w:rPr>
          <w:rFonts w:ascii="Palatino Linotype" w:hAnsi="Palatino Linotype" w:cs="Arial"/>
          <w:i/>
          <w:sz w:val="22"/>
          <w:szCs w:val="22"/>
        </w:rPr>
        <w:t xml:space="preserve">” </w:t>
      </w:r>
      <w:r w:rsidRPr="00F133CD">
        <w:rPr>
          <w:rFonts w:ascii="Palatino Linotype" w:hAnsi="Palatino Linotype" w:cs="Arial"/>
          <w:sz w:val="22"/>
          <w:szCs w:val="22"/>
        </w:rPr>
        <w:t>(</w:t>
      </w:r>
      <w:r w:rsidR="006A4F53" w:rsidRPr="00F133CD">
        <w:rPr>
          <w:rFonts w:ascii="Palatino Linotype" w:hAnsi="Palatino Linotype" w:cs="Arial"/>
          <w:sz w:val="22"/>
          <w:szCs w:val="22"/>
        </w:rPr>
        <w:t>s</w:t>
      </w:r>
      <w:r w:rsidRPr="00F133CD">
        <w:rPr>
          <w:rFonts w:ascii="Palatino Linotype" w:hAnsi="Palatino Linotype" w:cs="Arial"/>
          <w:sz w:val="22"/>
          <w:szCs w:val="22"/>
        </w:rPr>
        <w:t>ic)</w:t>
      </w:r>
      <w:r w:rsidR="00FF339D" w:rsidRPr="00F133CD">
        <w:rPr>
          <w:rFonts w:ascii="Palatino Linotype" w:hAnsi="Palatino Linotype" w:cs="Arial"/>
          <w:sz w:val="22"/>
          <w:szCs w:val="22"/>
        </w:rPr>
        <w:t>.</w:t>
      </w:r>
    </w:p>
    <w:p w14:paraId="1BA283D7" w14:textId="77777777" w:rsidR="006A4F53" w:rsidRPr="00F133CD" w:rsidRDefault="006A4F53" w:rsidP="00F133CD">
      <w:pPr>
        <w:tabs>
          <w:tab w:val="left" w:pos="851"/>
        </w:tabs>
        <w:ind w:right="901"/>
        <w:jc w:val="both"/>
        <w:rPr>
          <w:rFonts w:ascii="Palatino Linotype" w:hAnsi="Palatino Linotype" w:cs="Arial"/>
          <w:sz w:val="22"/>
          <w:szCs w:val="22"/>
        </w:rPr>
      </w:pPr>
    </w:p>
    <w:p w14:paraId="44A88760" w14:textId="5D18FEF5" w:rsidR="006A4F53" w:rsidRPr="00F133CD" w:rsidRDefault="006A4F53" w:rsidP="00F133CD">
      <w:pPr>
        <w:tabs>
          <w:tab w:val="left" w:pos="851"/>
        </w:tabs>
        <w:spacing w:line="360" w:lineRule="auto"/>
        <w:ind w:right="901"/>
        <w:jc w:val="both"/>
        <w:rPr>
          <w:rFonts w:ascii="Palatino Linotype" w:hAnsi="Palatino Linotype" w:cs="Arial"/>
          <w:b/>
          <w:sz w:val="22"/>
          <w:szCs w:val="22"/>
        </w:rPr>
      </w:pPr>
      <w:r w:rsidRPr="00F133CD">
        <w:rPr>
          <w:rFonts w:ascii="Palatino Linotype" w:hAnsi="Palatino Linotype" w:cs="Arial"/>
          <w:b/>
          <w:sz w:val="22"/>
          <w:szCs w:val="22"/>
        </w:rPr>
        <w:t>Razones o motivos de inconformidad:</w:t>
      </w:r>
    </w:p>
    <w:p w14:paraId="37C6B4F5" w14:textId="25EEF7B1" w:rsidR="006A4F53" w:rsidRPr="00F133CD" w:rsidRDefault="006A4F53" w:rsidP="00F133CD">
      <w:pPr>
        <w:spacing w:line="360" w:lineRule="auto"/>
        <w:ind w:right="901"/>
        <w:jc w:val="both"/>
        <w:rPr>
          <w:rFonts w:ascii="Palatino Linotype" w:hAnsi="Palatino Linotype" w:cs="Arial"/>
          <w:i/>
          <w:sz w:val="22"/>
          <w:szCs w:val="22"/>
        </w:rPr>
      </w:pPr>
      <w:r w:rsidRPr="00F133CD">
        <w:rPr>
          <w:rFonts w:ascii="Palatino Linotype" w:hAnsi="Palatino Linotype" w:cs="Arial"/>
          <w:i/>
          <w:sz w:val="22"/>
          <w:szCs w:val="22"/>
        </w:rPr>
        <w:t>“</w:t>
      </w:r>
      <w:r w:rsidR="00DC580D" w:rsidRPr="00F133CD">
        <w:rPr>
          <w:rFonts w:ascii="Palatino Linotype" w:hAnsi="Palatino Linotype" w:cs="Arial"/>
          <w:i/>
          <w:sz w:val="22"/>
          <w:szCs w:val="22"/>
        </w:rPr>
        <w:t>ME ENVIARO INFORMACIÓN DE LAS CONVIOCATORIAS DEL AÑO 2023, CUANDO SOLICITE DEL AÑO 2022</w:t>
      </w:r>
      <w:r w:rsidRPr="00F133CD">
        <w:rPr>
          <w:rFonts w:ascii="Palatino Linotype" w:hAnsi="Palatino Linotype" w:cs="Arial"/>
          <w:i/>
          <w:sz w:val="22"/>
          <w:szCs w:val="22"/>
        </w:rPr>
        <w:t xml:space="preserve">” </w:t>
      </w:r>
      <w:r w:rsidRPr="00F133CD">
        <w:rPr>
          <w:rFonts w:ascii="Palatino Linotype" w:hAnsi="Palatino Linotype" w:cs="Arial"/>
          <w:sz w:val="22"/>
          <w:szCs w:val="22"/>
        </w:rPr>
        <w:t>(sic).</w:t>
      </w:r>
    </w:p>
    <w:p w14:paraId="67CFB816" w14:textId="77777777" w:rsidR="00CD736B" w:rsidRPr="00F133CD" w:rsidRDefault="00CD736B" w:rsidP="00F133CD">
      <w:pPr>
        <w:tabs>
          <w:tab w:val="left" w:pos="851"/>
        </w:tabs>
        <w:ind w:right="901"/>
        <w:jc w:val="both"/>
        <w:rPr>
          <w:rFonts w:ascii="Palatino Linotype" w:hAnsi="Palatino Linotype" w:cs="Arial"/>
          <w:sz w:val="22"/>
          <w:szCs w:val="22"/>
        </w:rPr>
      </w:pPr>
    </w:p>
    <w:p w14:paraId="11CDF804" w14:textId="469F6F4C" w:rsidR="007D38BB" w:rsidRPr="00F133CD" w:rsidRDefault="008236F3" w:rsidP="00F133CD">
      <w:pPr>
        <w:spacing w:line="360" w:lineRule="auto"/>
        <w:jc w:val="both"/>
        <w:rPr>
          <w:rFonts w:ascii="Palatino Linotype" w:hAnsi="Palatino Linotype" w:cs="Arial"/>
          <w:b/>
          <w:sz w:val="26"/>
          <w:szCs w:val="26"/>
        </w:rPr>
      </w:pPr>
      <w:r w:rsidRPr="00F133CD">
        <w:rPr>
          <w:rFonts w:ascii="Palatino Linotype" w:hAnsi="Palatino Linotype" w:cs="Arial"/>
          <w:b/>
          <w:sz w:val="26"/>
          <w:szCs w:val="26"/>
        </w:rPr>
        <w:lastRenderedPageBreak/>
        <w:t>V</w:t>
      </w:r>
      <w:r w:rsidR="000171D8" w:rsidRPr="00F133CD">
        <w:rPr>
          <w:rFonts w:ascii="Palatino Linotype" w:hAnsi="Palatino Linotype" w:cs="Arial"/>
          <w:b/>
          <w:sz w:val="26"/>
          <w:szCs w:val="26"/>
        </w:rPr>
        <w:t xml:space="preserve">. </w:t>
      </w:r>
      <w:r w:rsidR="007D38BB" w:rsidRPr="00F133CD">
        <w:rPr>
          <w:rFonts w:ascii="Palatino Linotype" w:hAnsi="Palatino Linotype" w:cs="Arial"/>
          <w:b/>
          <w:sz w:val="26"/>
          <w:szCs w:val="26"/>
        </w:rPr>
        <w:t xml:space="preserve">Del turno del </w:t>
      </w:r>
      <w:r w:rsidR="00D86297" w:rsidRPr="00F133CD">
        <w:rPr>
          <w:rFonts w:ascii="Palatino Linotype" w:hAnsi="Palatino Linotype" w:cs="Arial"/>
          <w:b/>
          <w:sz w:val="26"/>
          <w:szCs w:val="26"/>
        </w:rPr>
        <w:t>Recurso Revisión</w:t>
      </w:r>
      <w:r w:rsidR="00D8393F" w:rsidRPr="00F133CD">
        <w:rPr>
          <w:rFonts w:ascii="Palatino Linotype" w:hAnsi="Palatino Linotype" w:cs="Arial"/>
          <w:b/>
          <w:sz w:val="26"/>
          <w:szCs w:val="26"/>
        </w:rPr>
        <w:t>.</w:t>
      </w:r>
    </w:p>
    <w:p w14:paraId="3793C887" w14:textId="317C6CE0" w:rsidR="00113C7D" w:rsidRPr="00F133CD" w:rsidRDefault="006A4F53" w:rsidP="00F133CD">
      <w:pPr>
        <w:spacing w:line="360" w:lineRule="auto"/>
        <w:jc w:val="both"/>
        <w:rPr>
          <w:rFonts w:ascii="Palatino Linotype" w:hAnsi="Palatino Linotype" w:cs="Arial"/>
        </w:rPr>
      </w:pPr>
      <w:r w:rsidRPr="00F133CD">
        <w:rPr>
          <w:rFonts w:ascii="Palatino Linotype" w:hAnsi="Palatino Linotype" w:cs="Arial"/>
        </w:rPr>
        <w:t>El</w:t>
      </w:r>
      <w:r w:rsidR="000171D8" w:rsidRPr="00F133CD">
        <w:rPr>
          <w:rFonts w:ascii="Palatino Linotype" w:hAnsi="Palatino Linotype" w:cs="Arial"/>
        </w:rPr>
        <w:t xml:space="preserve"> </w:t>
      </w:r>
      <w:r w:rsidR="00DC580D" w:rsidRPr="00F133CD">
        <w:rPr>
          <w:rFonts w:ascii="Palatino Linotype" w:hAnsi="Palatino Linotype" w:cs="Arial"/>
          <w:b/>
          <w:bCs/>
        </w:rPr>
        <w:t>veintinueve</w:t>
      </w:r>
      <w:r w:rsidR="005C250B" w:rsidRPr="00F133CD">
        <w:rPr>
          <w:rFonts w:ascii="Palatino Linotype" w:hAnsi="Palatino Linotype" w:cs="Arial"/>
          <w:b/>
          <w:bCs/>
        </w:rPr>
        <w:t xml:space="preserve"> </w:t>
      </w:r>
      <w:r w:rsidR="00CE22BE" w:rsidRPr="00F133CD">
        <w:rPr>
          <w:rFonts w:ascii="Palatino Linotype" w:hAnsi="Palatino Linotype" w:cs="Arial"/>
          <w:b/>
          <w:bCs/>
        </w:rPr>
        <w:t>d</w:t>
      </w:r>
      <w:r w:rsidR="00B41543" w:rsidRPr="00F133CD">
        <w:rPr>
          <w:rFonts w:ascii="Palatino Linotype" w:hAnsi="Palatino Linotype" w:cs="Arial"/>
          <w:b/>
          <w:bCs/>
        </w:rPr>
        <w:t xml:space="preserve">e </w:t>
      </w:r>
      <w:r w:rsidR="00DC580D" w:rsidRPr="00F133CD">
        <w:rPr>
          <w:rFonts w:ascii="Palatino Linotype" w:hAnsi="Palatino Linotype" w:cs="Arial"/>
          <w:b/>
          <w:bCs/>
        </w:rPr>
        <w:t>agosto</w:t>
      </w:r>
      <w:r w:rsidR="005C250B" w:rsidRPr="00F133CD">
        <w:rPr>
          <w:rFonts w:ascii="Palatino Linotype" w:hAnsi="Palatino Linotype" w:cs="Arial"/>
          <w:b/>
          <w:bCs/>
        </w:rPr>
        <w:t xml:space="preserve"> de</w:t>
      </w:r>
      <w:r w:rsidR="00B41543" w:rsidRPr="00F133CD">
        <w:rPr>
          <w:rFonts w:ascii="Palatino Linotype" w:hAnsi="Palatino Linotype" w:cs="Arial"/>
          <w:b/>
          <w:bCs/>
        </w:rPr>
        <w:t xml:space="preserve"> dos mil veintidós</w:t>
      </w:r>
      <w:r w:rsidR="000171D8" w:rsidRPr="00F133CD">
        <w:rPr>
          <w:rFonts w:ascii="Palatino Linotype" w:hAnsi="Palatino Linotype" w:cs="Arial"/>
        </w:rPr>
        <w:t xml:space="preserve">, el </w:t>
      </w:r>
      <w:r w:rsidR="00D8393F" w:rsidRPr="00F133CD">
        <w:rPr>
          <w:rFonts w:ascii="Palatino Linotype" w:hAnsi="Palatino Linotype" w:cs="Arial"/>
        </w:rPr>
        <w:t>medio de impugnación</w:t>
      </w:r>
      <w:r w:rsidR="000171D8" w:rsidRPr="00F133CD">
        <w:rPr>
          <w:rFonts w:ascii="Palatino Linotype" w:hAnsi="Palatino Linotype" w:cs="Arial"/>
        </w:rPr>
        <w:t xml:space="preserve"> que se trata se envió electrónicamente al Instituto de </w:t>
      </w:r>
      <w:r w:rsidR="000171D8" w:rsidRPr="00F133CD">
        <w:rPr>
          <w:rFonts w:ascii="Palatino Linotype" w:eastAsia="Arial Unicode MS" w:hAnsi="Palatino Linotype" w:cs="Arial"/>
        </w:rPr>
        <w:t>Transparencia</w:t>
      </w:r>
      <w:r w:rsidR="000171D8" w:rsidRPr="00F133CD">
        <w:rPr>
          <w:rFonts w:ascii="Palatino Linotype" w:hAnsi="Palatino Linotype" w:cs="Arial"/>
        </w:rPr>
        <w:t xml:space="preserve">, Acceso a la </w:t>
      </w:r>
      <w:r w:rsidR="00D86297" w:rsidRPr="00F133CD">
        <w:rPr>
          <w:rFonts w:ascii="Palatino Linotype" w:hAnsi="Palatino Linotype" w:cs="Arial"/>
        </w:rPr>
        <w:t>Información Pública</w:t>
      </w:r>
      <w:r w:rsidR="000171D8" w:rsidRPr="00F133CD">
        <w:rPr>
          <w:rFonts w:ascii="Palatino Linotype" w:hAnsi="Palatino Linotype" w:cs="Arial"/>
        </w:rPr>
        <w:t xml:space="preserve"> y Protección de Datos Personales del Estado de México y Municipios; </w:t>
      </w:r>
      <w:r w:rsidR="009E2E2C" w:rsidRPr="00F133CD">
        <w:rPr>
          <w:rFonts w:ascii="Palatino Linotype" w:hAnsi="Palatino Linotype" w:cs="Arial"/>
        </w:rPr>
        <w:t xml:space="preserve">por lo que, </w:t>
      </w:r>
      <w:r w:rsidR="000171D8" w:rsidRPr="00F133CD">
        <w:rPr>
          <w:rFonts w:ascii="Palatino Linotype" w:hAnsi="Palatino Linotype" w:cs="Arial"/>
        </w:rPr>
        <w:t xml:space="preserve">con fundamento en el artículo 185, fracción I de la </w:t>
      </w:r>
      <w:r w:rsidR="000171D8" w:rsidRPr="00F133CD">
        <w:rPr>
          <w:rFonts w:ascii="Palatino Linotype" w:hAnsi="Palatino Linotype"/>
        </w:rPr>
        <w:t xml:space="preserve">Ley de Transparencia y Acceso a la </w:t>
      </w:r>
      <w:r w:rsidR="00D86297" w:rsidRPr="00F133CD">
        <w:rPr>
          <w:rFonts w:ascii="Palatino Linotype" w:hAnsi="Palatino Linotype"/>
        </w:rPr>
        <w:t>Información Pública</w:t>
      </w:r>
      <w:r w:rsidR="000171D8" w:rsidRPr="00F133CD">
        <w:rPr>
          <w:rFonts w:ascii="Palatino Linotype" w:hAnsi="Palatino Linotype"/>
        </w:rPr>
        <w:t xml:space="preserve"> del Estado de México y Municipios</w:t>
      </w:r>
      <w:r w:rsidR="000171D8" w:rsidRPr="00F133CD">
        <w:rPr>
          <w:rFonts w:ascii="Palatino Linotype" w:hAnsi="Palatino Linotype" w:cs="Arial"/>
        </w:rPr>
        <w:t xml:space="preserve">, se turnó </w:t>
      </w:r>
      <w:r w:rsidR="00727578" w:rsidRPr="00F133CD">
        <w:rPr>
          <w:rFonts w:ascii="Palatino Linotype" w:hAnsi="Palatino Linotype" w:cs="Arial"/>
        </w:rPr>
        <w:t xml:space="preserve">mediante </w:t>
      </w:r>
      <w:r w:rsidR="00727578" w:rsidRPr="00F133CD">
        <w:rPr>
          <w:rFonts w:ascii="Palatino Linotype" w:hAnsi="Palatino Linotype" w:cs="Arial"/>
          <w:b/>
        </w:rPr>
        <w:t xml:space="preserve">EL </w:t>
      </w:r>
      <w:r w:rsidR="000171D8" w:rsidRPr="00F133CD">
        <w:rPr>
          <w:rFonts w:ascii="Palatino Linotype" w:eastAsia="Arial Unicode MS" w:hAnsi="Palatino Linotype" w:cs="Arial"/>
          <w:b/>
        </w:rPr>
        <w:t>SAIMEX</w:t>
      </w:r>
      <w:r w:rsidR="00B41543" w:rsidRPr="00F133CD">
        <w:rPr>
          <w:rFonts w:ascii="Palatino Linotype" w:hAnsi="Palatino Linotype"/>
        </w:rPr>
        <w:t xml:space="preserve">, </w:t>
      </w:r>
      <w:r w:rsidR="00A20CBF" w:rsidRPr="00F133CD">
        <w:rPr>
          <w:rFonts w:ascii="Palatino Linotype" w:hAnsi="Palatino Linotype"/>
        </w:rPr>
        <w:t>a</w:t>
      </w:r>
      <w:r w:rsidR="00D8393F" w:rsidRPr="00F133CD">
        <w:rPr>
          <w:rFonts w:ascii="Palatino Linotype" w:hAnsi="Palatino Linotype"/>
        </w:rPr>
        <w:t xml:space="preserve"> </w:t>
      </w:r>
      <w:r w:rsidR="00A20CBF" w:rsidRPr="00F133CD">
        <w:rPr>
          <w:rFonts w:ascii="Palatino Linotype" w:hAnsi="Palatino Linotype"/>
          <w:lang w:val="es-419"/>
        </w:rPr>
        <w:t>l</w:t>
      </w:r>
      <w:r w:rsidR="00D8393F" w:rsidRPr="00F133CD">
        <w:rPr>
          <w:rFonts w:ascii="Palatino Linotype" w:hAnsi="Palatino Linotype"/>
        </w:rPr>
        <w:t>a</w:t>
      </w:r>
      <w:r w:rsidR="00CE22BE" w:rsidRPr="00F133CD">
        <w:rPr>
          <w:rFonts w:ascii="Palatino Linotype" w:hAnsi="Palatino Linotype"/>
        </w:rPr>
        <w:t xml:space="preserve"> </w:t>
      </w:r>
      <w:r w:rsidR="0046481A" w:rsidRPr="00F133CD">
        <w:rPr>
          <w:rFonts w:ascii="Palatino Linotype" w:hAnsi="Palatino Linotype"/>
          <w:b/>
        </w:rPr>
        <w:t>C</w:t>
      </w:r>
      <w:r w:rsidR="000171D8" w:rsidRPr="00F133CD">
        <w:rPr>
          <w:rFonts w:ascii="Palatino Linotype" w:hAnsi="Palatino Linotype" w:cs="Arial"/>
          <w:b/>
        </w:rPr>
        <w:t>omisionad</w:t>
      </w:r>
      <w:r w:rsidR="00D8393F" w:rsidRPr="00F133CD">
        <w:rPr>
          <w:rFonts w:ascii="Palatino Linotype" w:hAnsi="Palatino Linotype" w:cs="Arial"/>
          <w:b/>
        </w:rPr>
        <w:t>a</w:t>
      </w:r>
      <w:r w:rsidR="00F02503" w:rsidRPr="00F133CD">
        <w:rPr>
          <w:rFonts w:ascii="Palatino Linotype" w:hAnsi="Palatino Linotype" w:cs="Arial"/>
        </w:rPr>
        <w:t xml:space="preserve"> </w:t>
      </w:r>
      <w:r w:rsidR="00E1073B" w:rsidRPr="00F133CD">
        <w:rPr>
          <w:rFonts w:ascii="Palatino Linotype" w:hAnsi="Palatino Linotype" w:cs="Arial"/>
          <w:b/>
        </w:rPr>
        <w:t>Sharon Cristina Morales Martínez</w:t>
      </w:r>
      <w:r w:rsidR="000171D8" w:rsidRPr="00F133CD">
        <w:rPr>
          <w:rFonts w:ascii="Palatino Linotype" w:hAnsi="Palatino Linotype" w:cs="Arial"/>
        </w:rPr>
        <w:t xml:space="preserve"> a efecto de decretar su admisión o desechamiento.</w:t>
      </w:r>
    </w:p>
    <w:p w14:paraId="1C1D5E8C" w14:textId="77777777" w:rsidR="00CD736B" w:rsidRPr="00F133CD" w:rsidRDefault="00CD736B" w:rsidP="00F133CD">
      <w:pPr>
        <w:spacing w:line="360" w:lineRule="auto"/>
        <w:jc w:val="both"/>
        <w:rPr>
          <w:rFonts w:ascii="Palatino Linotype" w:hAnsi="Palatino Linotype" w:cs="Arial"/>
        </w:rPr>
      </w:pPr>
    </w:p>
    <w:p w14:paraId="6E2E972C" w14:textId="65595861" w:rsidR="007D38BB" w:rsidRPr="00F133CD" w:rsidRDefault="007D38BB" w:rsidP="00F133CD">
      <w:pPr>
        <w:tabs>
          <w:tab w:val="center" w:pos="4252"/>
          <w:tab w:val="right" w:pos="8504"/>
        </w:tabs>
        <w:spacing w:line="360" w:lineRule="auto"/>
        <w:jc w:val="both"/>
        <w:rPr>
          <w:rFonts w:ascii="Palatino Linotype" w:hAnsi="Palatino Linotype" w:cs="Arial"/>
          <w:b/>
        </w:rPr>
      </w:pPr>
      <w:r w:rsidRPr="00F133CD">
        <w:rPr>
          <w:rFonts w:ascii="Palatino Linotype" w:hAnsi="Palatino Linotype" w:cs="Arial"/>
          <w:b/>
        </w:rPr>
        <w:t xml:space="preserve">a) Admisión del </w:t>
      </w:r>
      <w:r w:rsidR="00D86297" w:rsidRPr="00F133CD">
        <w:rPr>
          <w:rFonts w:ascii="Palatino Linotype" w:hAnsi="Palatino Linotype" w:cs="Arial"/>
          <w:b/>
        </w:rPr>
        <w:t>Recurso Revisión</w:t>
      </w:r>
      <w:r w:rsidR="00D8393F" w:rsidRPr="00F133CD">
        <w:rPr>
          <w:rFonts w:ascii="Palatino Linotype" w:hAnsi="Palatino Linotype" w:cs="Arial"/>
          <w:b/>
        </w:rPr>
        <w:t>.</w:t>
      </w:r>
    </w:p>
    <w:p w14:paraId="7B625BB9" w14:textId="11E5F318" w:rsidR="000171D8" w:rsidRPr="00F133CD" w:rsidRDefault="000171D8" w:rsidP="00F133CD">
      <w:pPr>
        <w:tabs>
          <w:tab w:val="center" w:pos="4252"/>
          <w:tab w:val="right" w:pos="8504"/>
        </w:tabs>
        <w:spacing w:line="360" w:lineRule="auto"/>
        <w:jc w:val="both"/>
        <w:rPr>
          <w:rFonts w:ascii="Palatino Linotype" w:hAnsi="Palatino Linotype" w:cs="Arial"/>
        </w:rPr>
      </w:pPr>
      <w:r w:rsidRPr="00F133CD">
        <w:rPr>
          <w:rFonts w:ascii="Palatino Linotype" w:hAnsi="Palatino Linotype" w:cs="Arial"/>
        </w:rPr>
        <w:t>De las constancias del expediente electrónico del</w:t>
      </w:r>
      <w:r w:rsidRPr="00F133CD">
        <w:rPr>
          <w:rFonts w:ascii="Palatino Linotype" w:hAnsi="Palatino Linotype" w:cs="Arial"/>
          <w:b/>
        </w:rPr>
        <w:t xml:space="preserve"> SAIMEX</w:t>
      </w:r>
      <w:r w:rsidRPr="00F133CD">
        <w:rPr>
          <w:rFonts w:ascii="Palatino Linotype" w:hAnsi="Palatino Linotype" w:cs="Arial"/>
        </w:rPr>
        <w:t xml:space="preserve">, se advierte que </w:t>
      </w:r>
      <w:r w:rsidR="00727578" w:rsidRPr="00F133CD">
        <w:rPr>
          <w:rFonts w:ascii="Palatino Linotype" w:hAnsi="Palatino Linotype" w:cs="Arial"/>
        </w:rPr>
        <w:t>el</w:t>
      </w:r>
      <w:r w:rsidRPr="00F133CD">
        <w:rPr>
          <w:rFonts w:ascii="Palatino Linotype" w:hAnsi="Palatino Linotype" w:cs="Arial"/>
        </w:rPr>
        <w:t xml:space="preserve"> </w:t>
      </w:r>
      <w:r w:rsidR="00DC580D" w:rsidRPr="00F133CD">
        <w:rPr>
          <w:rFonts w:ascii="Palatino Linotype" w:hAnsi="Palatino Linotype" w:cs="Arial"/>
          <w:b/>
        </w:rPr>
        <w:t>uno</w:t>
      </w:r>
      <w:r w:rsidR="00263D48" w:rsidRPr="00F133CD">
        <w:rPr>
          <w:rFonts w:ascii="Palatino Linotype" w:hAnsi="Palatino Linotype" w:cs="Arial"/>
          <w:b/>
        </w:rPr>
        <w:t xml:space="preserve"> </w:t>
      </w:r>
      <w:r w:rsidR="005C250B" w:rsidRPr="00F133CD">
        <w:rPr>
          <w:rFonts w:ascii="Palatino Linotype" w:hAnsi="Palatino Linotype" w:cs="Arial"/>
          <w:b/>
          <w:bCs/>
        </w:rPr>
        <w:t xml:space="preserve">de </w:t>
      </w:r>
      <w:r w:rsidR="00DC580D" w:rsidRPr="00F133CD">
        <w:rPr>
          <w:rFonts w:ascii="Palatino Linotype" w:hAnsi="Palatino Linotype" w:cs="Arial"/>
          <w:b/>
          <w:bCs/>
        </w:rPr>
        <w:t>septiembre</w:t>
      </w:r>
      <w:r w:rsidR="005C250B" w:rsidRPr="00F133CD">
        <w:rPr>
          <w:rFonts w:ascii="Palatino Linotype" w:hAnsi="Palatino Linotype" w:cs="Arial"/>
          <w:b/>
          <w:bCs/>
        </w:rPr>
        <w:t xml:space="preserve"> </w:t>
      </w:r>
      <w:r w:rsidR="00B41543" w:rsidRPr="00F133CD">
        <w:rPr>
          <w:rFonts w:ascii="Palatino Linotype" w:hAnsi="Palatino Linotype" w:cs="Arial"/>
          <w:b/>
          <w:bCs/>
        </w:rPr>
        <w:t>de dos mil veintidós</w:t>
      </w:r>
      <w:r w:rsidRPr="00F133CD">
        <w:rPr>
          <w:rFonts w:ascii="Palatino Linotype" w:hAnsi="Palatino Linotype" w:cs="Arial"/>
        </w:rPr>
        <w:t xml:space="preserve">, se </w:t>
      </w:r>
      <w:r w:rsidR="004D1753" w:rsidRPr="00F133CD">
        <w:rPr>
          <w:rFonts w:ascii="Palatino Linotype" w:hAnsi="Palatino Linotype" w:cs="Arial"/>
        </w:rPr>
        <w:t>notificó</w:t>
      </w:r>
      <w:r w:rsidRPr="00F133CD">
        <w:rPr>
          <w:rFonts w:ascii="Palatino Linotype" w:hAnsi="Palatino Linotype" w:cs="Arial"/>
        </w:rPr>
        <w:t xml:space="preserve"> la admisión a trámite del </w:t>
      </w:r>
      <w:r w:rsidR="00D86297" w:rsidRPr="00F133CD">
        <w:rPr>
          <w:rFonts w:ascii="Palatino Linotype" w:hAnsi="Palatino Linotype" w:cs="Arial"/>
        </w:rPr>
        <w:t>Recurso Revisión</w:t>
      </w:r>
      <w:r w:rsidRPr="00F133CD">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F133CD">
        <w:rPr>
          <w:rFonts w:ascii="Palatino Linotype" w:hAnsi="Palatino Linotype" w:cs="Arial"/>
        </w:rPr>
        <w:t>Información Pública</w:t>
      </w:r>
      <w:r w:rsidRPr="00F133CD">
        <w:rPr>
          <w:rFonts w:ascii="Palatino Linotype" w:hAnsi="Palatino Linotype" w:cs="Arial"/>
        </w:rPr>
        <w:t xml:space="preserve"> del Estado de México y Municipios</w:t>
      </w:r>
      <w:r w:rsidR="00F74A05" w:rsidRPr="00F133CD">
        <w:rPr>
          <w:rFonts w:ascii="Palatino Linotype" w:hAnsi="Palatino Linotype" w:cs="Arial"/>
        </w:rPr>
        <w:t>;</w:t>
      </w:r>
      <w:r w:rsidRPr="00F133CD">
        <w:rPr>
          <w:rFonts w:ascii="Palatino Linotype" w:hAnsi="Palatino Linotype" w:cs="Arial"/>
        </w:rPr>
        <w:t xml:space="preserve"> </w:t>
      </w:r>
      <w:r w:rsidR="00263D48" w:rsidRPr="00F133CD">
        <w:rPr>
          <w:rFonts w:ascii="Palatino Linotype" w:hAnsi="Palatino Linotype" w:cs="Arial"/>
          <w:b/>
        </w:rPr>
        <w:t>EL</w:t>
      </w:r>
      <w:r w:rsidR="00F74A05" w:rsidRPr="00F133CD">
        <w:rPr>
          <w:rFonts w:ascii="Palatino Linotype" w:hAnsi="Palatino Linotype" w:cs="Arial"/>
          <w:b/>
        </w:rPr>
        <w:t xml:space="preserve"> RECURRENTE </w:t>
      </w:r>
      <w:r w:rsidRPr="00F133CD">
        <w:rPr>
          <w:rFonts w:ascii="Palatino Linotype" w:hAnsi="Palatino Linotype" w:cs="Arial"/>
        </w:rPr>
        <w:t>manifestara</w:t>
      </w:r>
      <w:r w:rsidR="00F74A05" w:rsidRPr="00F133CD">
        <w:rPr>
          <w:rFonts w:ascii="Palatino Linotype" w:hAnsi="Palatino Linotype" w:cs="Arial"/>
        </w:rPr>
        <w:t xml:space="preserve"> </w:t>
      </w:r>
      <w:r w:rsidRPr="00F133CD">
        <w:rPr>
          <w:rFonts w:ascii="Palatino Linotype" w:hAnsi="Palatino Linotype" w:cs="Arial"/>
        </w:rPr>
        <w:t xml:space="preserve">lo que a su derecho conviniera, a efecto de presentar pruebas </w:t>
      </w:r>
      <w:r w:rsidR="00727578" w:rsidRPr="00F133CD">
        <w:rPr>
          <w:rFonts w:ascii="Palatino Linotype" w:hAnsi="Palatino Linotype" w:cs="Arial"/>
        </w:rPr>
        <w:t>o</w:t>
      </w:r>
      <w:r w:rsidRPr="00F133CD">
        <w:rPr>
          <w:rFonts w:ascii="Palatino Linotype" w:hAnsi="Palatino Linotype" w:cs="Arial"/>
        </w:rPr>
        <w:t xml:space="preserve"> alegatos</w:t>
      </w:r>
      <w:r w:rsidR="00727578" w:rsidRPr="00F133CD">
        <w:rPr>
          <w:rFonts w:ascii="Palatino Linotype" w:hAnsi="Palatino Linotype" w:cs="Arial"/>
        </w:rPr>
        <w:t xml:space="preserve"> y</w:t>
      </w:r>
      <w:r w:rsidR="00D5111B" w:rsidRPr="00F133CD">
        <w:rPr>
          <w:rFonts w:ascii="Palatino Linotype" w:hAnsi="Palatino Linotype" w:cs="Arial"/>
        </w:rPr>
        <w:t>,</w:t>
      </w:r>
      <w:r w:rsidR="00727578" w:rsidRPr="00F133CD">
        <w:rPr>
          <w:rFonts w:ascii="Palatino Linotype" w:hAnsi="Palatino Linotype" w:cs="Arial"/>
        </w:rPr>
        <w:t xml:space="preserve"> en su caso, </w:t>
      </w:r>
      <w:r w:rsidRPr="00F133CD">
        <w:rPr>
          <w:rFonts w:ascii="Palatino Linotype" w:hAnsi="Palatino Linotype" w:cs="Arial"/>
          <w:b/>
        </w:rPr>
        <w:t xml:space="preserve">EL SUJETO OBLIGADO </w:t>
      </w:r>
      <w:r w:rsidRPr="00F133CD">
        <w:rPr>
          <w:rFonts w:ascii="Palatino Linotype" w:hAnsi="Palatino Linotype" w:cs="Arial"/>
        </w:rPr>
        <w:t>rindiera su</w:t>
      </w:r>
      <w:r w:rsidR="00727578" w:rsidRPr="00F133CD">
        <w:rPr>
          <w:rFonts w:ascii="Palatino Linotype" w:hAnsi="Palatino Linotype" w:cs="Arial"/>
        </w:rPr>
        <w:t xml:space="preserve"> correspondiente </w:t>
      </w:r>
      <w:r w:rsidRPr="00F133CD">
        <w:rPr>
          <w:rFonts w:ascii="Palatino Linotype" w:hAnsi="Palatino Linotype" w:cs="Arial"/>
        </w:rPr>
        <w:t>Informe Justificado.</w:t>
      </w:r>
    </w:p>
    <w:p w14:paraId="329FDD23" w14:textId="77777777" w:rsidR="00280C98" w:rsidRPr="00F133CD" w:rsidRDefault="00280C98" w:rsidP="00F133CD">
      <w:pPr>
        <w:tabs>
          <w:tab w:val="center" w:pos="4252"/>
          <w:tab w:val="right" w:pos="8504"/>
        </w:tabs>
        <w:spacing w:line="360" w:lineRule="auto"/>
        <w:jc w:val="both"/>
        <w:rPr>
          <w:rFonts w:ascii="Palatino Linotype" w:hAnsi="Palatino Linotype" w:cs="Arial"/>
        </w:rPr>
      </w:pPr>
    </w:p>
    <w:p w14:paraId="700EE037" w14:textId="252A5FD6" w:rsidR="00F74502" w:rsidRPr="00F133CD" w:rsidRDefault="00280C98" w:rsidP="00F133CD">
      <w:pPr>
        <w:spacing w:line="360" w:lineRule="auto"/>
        <w:jc w:val="both"/>
        <w:rPr>
          <w:rFonts w:ascii="Palatino Linotype" w:eastAsia="Arial Unicode MS" w:hAnsi="Palatino Linotype" w:cs="Arial"/>
          <w:b/>
          <w:szCs w:val="26"/>
        </w:rPr>
      </w:pPr>
      <w:r w:rsidRPr="00F133CD">
        <w:rPr>
          <w:rFonts w:ascii="Palatino Linotype" w:eastAsia="Arial Unicode MS" w:hAnsi="Palatino Linotype" w:cs="Arial"/>
          <w:b/>
          <w:szCs w:val="26"/>
        </w:rPr>
        <w:t xml:space="preserve">b) </w:t>
      </w:r>
      <w:r w:rsidR="00CC24AF" w:rsidRPr="00F133CD">
        <w:rPr>
          <w:rFonts w:ascii="Palatino Linotype" w:hAnsi="Palatino Linotype" w:cs="Arial"/>
          <w:b/>
          <w:bCs/>
          <w:szCs w:val="26"/>
        </w:rPr>
        <w:t>Manifestaciones</w:t>
      </w:r>
      <w:r w:rsidR="00263D48" w:rsidRPr="00F133CD">
        <w:rPr>
          <w:rFonts w:ascii="Palatino Linotype" w:hAnsi="Palatino Linotype" w:cs="Arial"/>
          <w:b/>
          <w:bCs/>
          <w:szCs w:val="26"/>
        </w:rPr>
        <w:t>.</w:t>
      </w:r>
    </w:p>
    <w:p w14:paraId="56DD049B" w14:textId="77777777" w:rsidR="00E00722" w:rsidRPr="00F133CD" w:rsidRDefault="003C2C41" w:rsidP="00F133CD">
      <w:pPr>
        <w:spacing w:line="360" w:lineRule="auto"/>
        <w:jc w:val="both"/>
        <w:rPr>
          <w:rFonts w:ascii="Palatino Linotype" w:eastAsia="Arial Unicode MS" w:hAnsi="Palatino Linotype" w:cs="Arial"/>
        </w:rPr>
      </w:pPr>
      <w:r w:rsidRPr="00F133CD">
        <w:rPr>
          <w:rFonts w:ascii="Palatino Linotype" w:eastAsia="Arial Unicode MS" w:hAnsi="Palatino Linotype" w:cs="Arial"/>
        </w:rPr>
        <w:t xml:space="preserve">De acuerdo </w:t>
      </w:r>
      <w:r w:rsidR="000171D8" w:rsidRPr="00F133CD">
        <w:rPr>
          <w:rFonts w:ascii="Palatino Linotype" w:eastAsia="Arial Unicode MS" w:hAnsi="Palatino Linotype" w:cs="Arial"/>
        </w:rPr>
        <w:t xml:space="preserve">a las constancias </w:t>
      </w:r>
      <w:r w:rsidRPr="00F133CD">
        <w:rPr>
          <w:rFonts w:ascii="Palatino Linotype" w:eastAsia="Arial Unicode MS" w:hAnsi="Palatino Linotype" w:cs="Arial"/>
        </w:rPr>
        <w:t xml:space="preserve">digitales que obran en </w:t>
      </w:r>
      <w:r w:rsidRPr="00F133CD">
        <w:rPr>
          <w:rFonts w:ascii="Palatino Linotype" w:eastAsia="Arial Unicode MS" w:hAnsi="Palatino Linotype" w:cs="Arial"/>
          <w:b/>
        </w:rPr>
        <w:t>EL</w:t>
      </w:r>
      <w:r w:rsidR="000171D8" w:rsidRPr="00F133CD">
        <w:rPr>
          <w:rFonts w:ascii="Palatino Linotype" w:eastAsia="Arial Unicode MS" w:hAnsi="Palatino Linotype" w:cs="Arial"/>
        </w:rPr>
        <w:t xml:space="preserve"> </w:t>
      </w:r>
      <w:r w:rsidR="000171D8" w:rsidRPr="00F133CD">
        <w:rPr>
          <w:rFonts w:ascii="Palatino Linotype" w:eastAsia="Arial Unicode MS" w:hAnsi="Palatino Linotype" w:cs="Arial"/>
          <w:b/>
        </w:rPr>
        <w:t>SAIMEX</w:t>
      </w:r>
      <w:r w:rsidR="000171D8" w:rsidRPr="00F133CD">
        <w:rPr>
          <w:rFonts w:ascii="Palatino Linotype" w:eastAsia="Arial Unicode MS" w:hAnsi="Palatino Linotype" w:cs="Arial"/>
        </w:rPr>
        <w:t xml:space="preserve"> se desprende que </w:t>
      </w:r>
      <w:r w:rsidRPr="00F133CD">
        <w:rPr>
          <w:rFonts w:ascii="Palatino Linotype" w:eastAsia="Arial Unicode MS" w:hAnsi="Palatino Linotype" w:cs="Arial"/>
        </w:rPr>
        <w:t>conforme</w:t>
      </w:r>
      <w:r w:rsidR="000171D8" w:rsidRPr="00F133CD">
        <w:rPr>
          <w:rFonts w:ascii="Palatino Linotype" w:eastAsia="Arial Unicode MS" w:hAnsi="Palatino Linotype" w:cs="Arial"/>
        </w:rPr>
        <w:t xml:space="preserve"> a </w:t>
      </w:r>
      <w:r w:rsidR="006951F3" w:rsidRPr="00F133CD">
        <w:rPr>
          <w:rFonts w:ascii="Palatino Linotype" w:eastAsia="Arial Unicode MS" w:hAnsi="Palatino Linotype" w:cs="Arial"/>
        </w:rPr>
        <w:t xml:space="preserve">lo dispuesto en el artículo 185, fracciones II y IV </w:t>
      </w:r>
      <w:r w:rsidR="000171D8" w:rsidRPr="00F133CD">
        <w:rPr>
          <w:rFonts w:ascii="Palatino Linotype" w:eastAsia="Arial Unicode MS" w:hAnsi="Palatino Linotype" w:cs="Arial"/>
        </w:rPr>
        <w:t xml:space="preserve">de la Ley de Transparencia y Acceso a la </w:t>
      </w:r>
      <w:r w:rsidR="00D86297" w:rsidRPr="00F133CD">
        <w:rPr>
          <w:rFonts w:ascii="Palatino Linotype" w:eastAsia="Arial Unicode MS" w:hAnsi="Palatino Linotype" w:cs="Arial"/>
        </w:rPr>
        <w:t>Información Pública</w:t>
      </w:r>
      <w:r w:rsidR="000171D8" w:rsidRPr="00F133CD">
        <w:rPr>
          <w:rFonts w:ascii="Palatino Linotype" w:eastAsia="Arial Unicode MS" w:hAnsi="Palatino Linotype" w:cs="Arial"/>
        </w:rPr>
        <w:t xml:space="preserve"> del Estado de México y Municipios, dentro d</w:t>
      </w:r>
      <w:r w:rsidR="00E00722" w:rsidRPr="00F133CD">
        <w:rPr>
          <w:rFonts w:ascii="Palatino Linotype" w:eastAsia="Arial Unicode MS" w:hAnsi="Palatino Linotype" w:cs="Arial"/>
        </w:rPr>
        <w:t xml:space="preserve">el término legalmente concedido, </w:t>
      </w:r>
      <w:r w:rsidR="00864521" w:rsidRPr="00F133CD">
        <w:rPr>
          <w:rFonts w:ascii="Palatino Linotype" w:eastAsia="Arial Unicode MS" w:hAnsi="Palatino Linotype" w:cs="Arial"/>
          <w:b/>
        </w:rPr>
        <w:t>EL</w:t>
      </w:r>
      <w:r w:rsidR="00F430EA" w:rsidRPr="00F133CD">
        <w:rPr>
          <w:rFonts w:ascii="Palatino Linotype" w:eastAsia="Arial Unicode MS" w:hAnsi="Palatino Linotype" w:cs="Arial"/>
          <w:b/>
        </w:rPr>
        <w:t xml:space="preserve"> </w:t>
      </w:r>
      <w:r w:rsidR="000171D8" w:rsidRPr="00F133CD">
        <w:rPr>
          <w:rFonts w:ascii="Palatino Linotype" w:eastAsia="Arial Unicode MS" w:hAnsi="Palatino Linotype" w:cs="Arial"/>
          <w:b/>
        </w:rPr>
        <w:t>RECURRENTE</w:t>
      </w:r>
      <w:r w:rsidR="000171D8" w:rsidRPr="00F133CD">
        <w:rPr>
          <w:rFonts w:ascii="Palatino Linotype" w:eastAsia="Arial Unicode MS" w:hAnsi="Palatino Linotype" w:cs="Arial"/>
        </w:rPr>
        <w:t xml:space="preserve"> </w:t>
      </w:r>
      <w:r w:rsidR="006951F3" w:rsidRPr="00F133CD">
        <w:rPr>
          <w:rFonts w:ascii="Palatino Linotype" w:eastAsia="Arial Unicode MS" w:hAnsi="Palatino Linotype" w:cs="Arial"/>
        </w:rPr>
        <w:t>no realizó manifestación alguna</w:t>
      </w:r>
      <w:r w:rsidR="00E00722" w:rsidRPr="00F133CD">
        <w:rPr>
          <w:rFonts w:ascii="Palatino Linotype" w:eastAsia="Arial Unicode MS" w:hAnsi="Palatino Linotype" w:cs="Arial"/>
        </w:rPr>
        <w:t>.</w:t>
      </w:r>
    </w:p>
    <w:p w14:paraId="7E5D6F63" w14:textId="20AB0430" w:rsidR="00DE648C" w:rsidRPr="00F133CD" w:rsidRDefault="00E00722" w:rsidP="00F133CD">
      <w:pPr>
        <w:spacing w:line="360" w:lineRule="auto"/>
        <w:jc w:val="both"/>
        <w:rPr>
          <w:rFonts w:ascii="Palatino Linotype" w:eastAsia="Arial Unicode MS" w:hAnsi="Palatino Linotype" w:cs="Arial"/>
        </w:rPr>
      </w:pPr>
      <w:r w:rsidRPr="00F133CD">
        <w:rPr>
          <w:rFonts w:ascii="Palatino Linotype" w:eastAsia="Arial Unicode MS" w:hAnsi="Palatino Linotype" w:cs="Arial"/>
        </w:rPr>
        <w:lastRenderedPageBreak/>
        <w:t>P</w:t>
      </w:r>
      <w:r w:rsidR="009D2594" w:rsidRPr="00F133CD">
        <w:rPr>
          <w:rFonts w:ascii="Palatino Linotype" w:eastAsia="Arial Unicode MS" w:hAnsi="Palatino Linotype" w:cs="Arial"/>
        </w:rPr>
        <w:t>or su parte</w:t>
      </w:r>
      <w:r w:rsidR="00864521" w:rsidRPr="00F133CD">
        <w:rPr>
          <w:rFonts w:ascii="Palatino Linotype" w:eastAsia="Arial Unicode MS" w:hAnsi="Palatino Linotype" w:cs="Arial"/>
        </w:rPr>
        <w:t>,</w:t>
      </w:r>
      <w:r w:rsidR="00CC24AF" w:rsidRPr="00F133CD">
        <w:rPr>
          <w:rFonts w:ascii="Palatino Linotype" w:eastAsia="Arial Unicode MS" w:hAnsi="Palatino Linotype" w:cs="Arial"/>
        </w:rPr>
        <w:t xml:space="preserve"> </w:t>
      </w:r>
      <w:r w:rsidR="00CC24AF" w:rsidRPr="00F133CD">
        <w:rPr>
          <w:rFonts w:ascii="Palatino Linotype" w:eastAsia="Arial Unicode MS" w:hAnsi="Palatino Linotype" w:cs="Arial"/>
          <w:b/>
        </w:rPr>
        <w:t xml:space="preserve">EL SUJETO OBLIGADO, </w:t>
      </w:r>
      <w:r w:rsidRPr="00F133CD">
        <w:rPr>
          <w:rFonts w:ascii="Palatino Linotype" w:eastAsia="Arial Unicode MS" w:hAnsi="Palatino Linotype" w:cs="Arial"/>
        </w:rPr>
        <w:t>remitió</w:t>
      </w:r>
      <w:r w:rsidR="009D2594" w:rsidRPr="00F133CD">
        <w:rPr>
          <w:rFonts w:ascii="Palatino Linotype" w:eastAsia="Arial Unicode MS" w:hAnsi="Palatino Linotype" w:cs="Arial"/>
        </w:rPr>
        <w:t xml:space="preserve"> los archivos que se desagregan a continuación</w:t>
      </w:r>
      <w:r w:rsidR="004632E7" w:rsidRPr="00F133CD">
        <w:rPr>
          <w:rFonts w:ascii="Palatino Linotype" w:eastAsia="Arial Unicode MS" w:hAnsi="Palatino Linotype" w:cs="Arial"/>
        </w:rPr>
        <w:t>:</w:t>
      </w:r>
    </w:p>
    <w:p w14:paraId="79F7CB8F" w14:textId="77777777" w:rsidR="00C31DB9" w:rsidRPr="00F133CD" w:rsidRDefault="00C31DB9" w:rsidP="00F133CD">
      <w:pPr>
        <w:spacing w:line="360" w:lineRule="auto"/>
        <w:jc w:val="both"/>
        <w:rPr>
          <w:rFonts w:ascii="Palatino Linotype" w:eastAsia="Arial Unicode MS" w:hAnsi="Palatino Linotype" w:cs="Arial"/>
        </w:rPr>
      </w:pPr>
    </w:p>
    <w:p w14:paraId="52429147" w14:textId="77777777" w:rsidR="005D79F3" w:rsidRPr="00F133CD" w:rsidRDefault="00C31DB9" w:rsidP="00F133CD">
      <w:pPr>
        <w:pStyle w:val="Prrafodelista"/>
        <w:numPr>
          <w:ilvl w:val="0"/>
          <w:numId w:val="15"/>
        </w:numPr>
        <w:spacing w:line="360" w:lineRule="auto"/>
        <w:jc w:val="both"/>
        <w:rPr>
          <w:rFonts w:ascii="Palatino Linotype" w:eastAsia="Arial Unicode MS" w:hAnsi="Palatino Linotype" w:cs="Arial"/>
          <w:i/>
        </w:rPr>
      </w:pPr>
      <w:r w:rsidRPr="00F133CD">
        <w:rPr>
          <w:rFonts w:ascii="Palatino Linotype" w:eastAsia="Arial Unicode MS" w:hAnsi="Palatino Linotype" w:cs="Arial"/>
          <w:i/>
        </w:rPr>
        <w:t>“</w:t>
      </w:r>
      <w:r w:rsidR="00AB79C1" w:rsidRPr="00F133CD">
        <w:rPr>
          <w:rFonts w:ascii="Palatino Linotype" w:eastAsia="Arial Unicode MS" w:hAnsi="Palatino Linotype" w:cs="Arial"/>
          <w:i/>
        </w:rPr>
        <w:t>Informe 4987.pdf</w:t>
      </w:r>
      <w:r w:rsidRPr="00F133CD">
        <w:rPr>
          <w:rFonts w:ascii="Palatino Linotype" w:eastAsia="Arial Unicode MS" w:hAnsi="Palatino Linotype" w:cs="Arial"/>
          <w:i/>
        </w:rPr>
        <w:t xml:space="preserve">”: </w:t>
      </w:r>
      <w:r w:rsidR="007D099D" w:rsidRPr="00F133CD">
        <w:rPr>
          <w:rFonts w:ascii="Palatino Linotype" w:eastAsia="Arial Unicode MS" w:hAnsi="Palatino Linotype" w:cs="Arial"/>
        </w:rPr>
        <w:t xml:space="preserve">documento constante de </w:t>
      </w:r>
      <w:r w:rsidR="00AB79C1" w:rsidRPr="00F133CD">
        <w:rPr>
          <w:rFonts w:ascii="Palatino Linotype" w:eastAsia="Arial Unicode MS" w:hAnsi="Palatino Linotype" w:cs="Arial"/>
        </w:rPr>
        <w:t>una foja útil</w:t>
      </w:r>
      <w:r w:rsidR="007D099D" w:rsidRPr="00F133CD">
        <w:rPr>
          <w:rFonts w:ascii="Palatino Linotype" w:eastAsia="Arial Unicode MS" w:hAnsi="Palatino Linotype" w:cs="Arial"/>
        </w:rPr>
        <w:t xml:space="preserve">, </w:t>
      </w:r>
      <w:r w:rsidR="003B050F" w:rsidRPr="00F133CD">
        <w:rPr>
          <w:rFonts w:ascii="Palatino Linotype" w:eastAsia="Arial Unicode MS" w:hAnsi="Palatino Linotype" w:cs="Arial"/>
        </w:rPr>
        <w:t xml:space="preserve">de cuyo contenido se advierte </w:t>
      </w:r>
      <w:r w:rsidR="00AB79C1" w:rsidRPr="00F133CD">
        <w:rPr>
          <w:rFonts w:ascii="Palatino Linotype" w:eastAsia="Arial Unicode MS" w:hAnsi="Palatino Linotype" w:cs="Arial"/>
        </w:rPr>
        <w:t xml:space="preserve">un escrito signado por el Titular de la Unidad de Transparencia, por medio del cual señala que </w:t>
      </w:r>
      <w:r w:rsidR="00DB139F" w:rsidRPr="00F133CD">
        <w:rPr>
          <w:rFonts w:ascii="Palatino Linotype" w:eastAsia="Arial Unicode MS" w:hAnsi="Palatino Linotype" w:cs="Arial"/>
        </w:rPr>
        <w:t xml:space="preserve">al Instituto Municipal de Cultura Física y Deporte de Chalco, le fue notificado el medio de impugnación materia del presente asunto; </w:t>
      </w:r>
      <w:r w:rsidR="005D79F3" w:rsidRPr="00F133CD">
        <w:rPr>
          <w:rFonts w:ascii="Palatino Linotype" w:eastAsia="Arial Unicode MS" w:hAnsi="Palatino Linotype" w:cs="Arial"/>
        </w:rPr>
        <w:t>asimismo, se le requiere para pronunciarse al respecto.</w:t>
      </w:r>
    </w:p>
    <w:p w14:paraId="4074CD41" w14:textId="602DC7F4" w:rsidR="00DB139F" w:rsidRPr="00F133CD" w:rsidRDefault="005D79F3" w:rsidP="00F133CD">
      <w:pPr>
        <w:pStyle w:val="Prrafodelista"/>
        <w:numPr>
          <w:ilvl w:val="0"/>
          <w:numId w:val="15"/>
        </w:numPr>
        <w:spacing w:line="360" w:lineRule="auto"/>
        <w:jc w:val="both"/>
        <w:rPr>
          <w:rFonts w:ascii="Palatino Linotype" w:eastAsia="Arial Unicode MS" w:hAnsi="Palatino Linotype" w:cs="Arial"/>
          <w:i/>
        </w:rPr>
      </w:pPr>
      <w:r w:rsidRPr="00F133CD">
        <w:rPr>
          <w:rFonts w:ascii="Palatino Linotype" w:eastAsia="Arial Unicode MS" w:hAnsi="Palatino Linotype" w:cs="Arial"/>
          <w:i/>
        </w:rPr>
        <w:t xml:space="preserve">“JUSTIFICACION TRANSPARENCIA.pdf”: </w:t>
      </w:r>
      <w:r w:rsidRPr="00F133CD">
        <w:rPr>
          <w:rFonts w:ascii="Palatino Linotype" w:eastAsia="Arial Unicode MS" w:hAnsi="Palatino Linotype" w:cs="Arial"/>
        </w:rPr>
        <w:t>documento constante de diez fojas útiles</w:t>
      </w:r>
      <w:r w:rsidR="00130B67" w:rsidRPr="00F133CD">
        <w:rPr>
          <w:rFonts w:ascii="Palatino Linotype" w:eastAsia="Arial Unicode MS" w:hAnsi="Palatino Linotype" w:cs="Arial"/>
        </w:rPr>
        <w:t xml:space="preserve">, de cuyo contenido se advierten las constancias remitidas en la respuesta del Sujeto Obligado, </w:t>
      </w:r>
      <w:r w:rsidR="00130B67" w:rsidRPr="00F133CD">
        <w:rPr>
          <w:rFonts w:ascii="Palatino Linotype" w:eastAsia="Arial Unicode MS" w:hAnsi="Palatino Linotype" w:cs="Arial"/>
          <w:u w:val="single"/>
        </w:rPr>
        <w:t>mismo que no fue puesto a la vista del particular</w:t>
      </w:r>
      <w:r w:rsidR="00130B67" w:rsidRPr="00F133CD">
        <w:rPr>
          <w:rFonts w:ascii="Palatino Linotype" w:eastAsia="Arial Unicode MS" w:hAnsi="Palatino Linotype" w:cs="Arial"/>
        </w:rPr>
        <w:t>, por contener datos personales de terceros, a saber de</w:t>
      </w:r>
      <w:r w:rsidR="003A6428" w:rsidRPr="00F133CD">
        <w:rPr>
          <w:rFonts w:ascii="Palatino Linotype" w:eastAsia="Arial Unicode MS" w:hAnsi="Palatino Linotype" w:cs="Arial"/>
        </w:rPr>
        <w:t>,</w:t>
      </w:r>
      <w:r w:rsidR="00130B67" w:rsidRPr="00F133CD">
        <w:rPr>
          <w:rFonts w:ascii="Palatino Linotype" w:eastAsia="Arial Unicode MS" w:hAnsi="Palatino Linotype" w:cs="Arial"/>
        </w:rPr>
        <w:t xml:space="preserve"> fotografías y nombres de usuarios de –</w:t>
      </w:r>
      <w:proofErr w:type="spellStart"/>
      <w:r w:rsidR="00130B67" w:rsidRPr="00F133CD">
        <w:rPr>
          <w:rFonts w:ascii="Palatino Linotype" w:eastAsia="Arial Unicode MS" w:hAnsi="Palatino Linotype" w:cs="Arial"/>
        </w:rPr>
        <w:t>facebook</w:t>
      </w:r>
      <w:proofErr w:type="spellEnd"/>
      <w:r w:rsidR="00130B67" w:rsidRPr="00F133CD">
        <w:rPr>
          <w:rFonts w:ascii="Palatino Linotype" w:eastAsia="Arial Unicode MS" w:hAnsi="Palatino Linotype" w:cs="Arial"/>
        </w:rPr>
        <w:t xml:space="preserve">-. </w:t>
      </w:r>
    </w:p>
    <w:p w14:paraId="26EC192D" w14:textId="78DBB14D" w:rsidR="00130B67" w:rsidRPr="00F133CD" w:rsidRDefault="00130B67" w:rsidP="00F133CD">
      <w:pPr>
        <w:pStyle w:val="Prrafodelista"/>
        <w:numPr>
          <w:ilvl w:val="0"/>
          <w:numId w:val="15"/>
        </w:numPr>
        <w:spacing w:line="360" w:lineRule="auto"/>
        <w:jc w:val="both"/>
        <w:rPr>
          <w:rFonts w:ascii="Palatino Linotype" w:eastAsia="Arial Unicode MS" w:hAnsi="Palatino Linotype" w:cs="Arial"/>
          <w:i/>
        </w:rPr>
      </w:pPr>
      <w:r w:rsidRPr="00F133CD">
        <w:rPr>
          <w:rFonts w:ascii="Palatino Linotype" w:eastAsia="Arial Unicode MS" w:hAnsi="Palatino Linotype" w:cs="Arial"/>
          <w:i/>
        </w:rPr>
        <w:t xml:space="preserve">“Oficio IMCUFIDE.pdf”: </w:t>
      </w:r>
      <w:r w:rsidRPr="00F133CD">
        <w:rPr>
          <w:rFonts w:ascii="Palatino Linotype" w:eastAsia="Arial Unicode MS" w:hAnsi="Palatino Linotype" w:cs="Arial"/>
        </w:rPr>
        <w:t xml:space="preserve">documento constante de una foja útil, de cuyo contenido se advierte el oficio con número de registro </w:t>
      </w:r>
      <w:r w:rsidR="005374C9" w:rsidRPr="00F133CD">
        <w:rPr>
          <w:rFonts w:ascii="Palatino Linotype" w:eastAsia="Arial Unicode MS" w:hAnsi="Palatino Linotype" w:cs="Arial"/>
        </w:rPr>
        <w:t>GCH/UTAI/1424/2023, signado por el Director del Instituto Municipal de Cultura Física y Deporte de Chalco, por medio del cual indica lo siguiente:</w:t>
      </w:r>
    </w:p>
    <w:p w14:paraId="3D5B7671" w14:textId="6F169D0C" w:rsidR="005374C9" w:rsidRPr="00F133CD" w:rsidRDefault="005374C9" w:rsidP="00F133CD">
      <w:pPr>
        <w:pStyle w:val="Prrafodelista"/>
        <w:spacing w:line="360" w:lineRule="auto"/>
        <w:ind w:left="720"/>
        <w:jc w:val="both"/>
        <w:rPr>
          <w:rFonts w:ascii="Palatino Linotype" w:eastAsia="Arial Unicode MS" w:hAnsi="Palatino Linotype" w:cs="Arial"/>
          <w:i/>
        </w:rPr>
      </w:pPr>
      <w:r w:rsidRPr="00F133CD">
        <w:rPr>
          <w:rFonts w:ascii="Palatino Linotype" w:eastAsia="Arial Unicode MS" w:hAnsi="Palatino Linotype" w:cs="Arial"/>
          <w:i/>
        </w:rPr>
        <w:t>“volvemos a enviar con la imagen de captura de las convocatorias en las publicaciones de redes sociales (Facebook), del Instituto Municipal de Cultura Física y Deporte de Chalco</w:t>
      </w:r>
      <w:r w:rsidR="00BD62C2" w:rsidRPr="00F133CD">
        <w:rPr>
          <w:rFonts w:ascii="Palatino Linotype" w:eastAsia="Arial Unicode MS" w:hAnsi="Palatino Linotype" w:cs="Arial"/>
          <w:i/>
        </w:rPr>
        <w:t>, señalando la fecha en la que se difundió. Así como también, señalamos la fecha en la publicaciones que muestran el año de la convocatoria.”</w:t>
      </w:r>
    </w:p>
    <w:p w14:paraId="5BF30044" w14:textId="77777777" w:rsidR="00DB139F" w:rsidRPr="00F133CD" w:rsidRDefault="00DB139F" w:rsidP="00F133CD">
      <w:pPr>
        <w:pStyle w:val="Prrafodelista"/>
        <w:spacing w:line="360" w:lineRule="auto"/>
        <w:ind w:left="720"/>
        <w:jc w:val="both"/>
        <w:rPr>
          <w:rFonts w:ascii="Palatino Linotype" w:eastAsia="Arial Unicode MS" w:hAnsi="Palatino Linotype" w:cs="Arial"/>
          <w:i/>
        </w:rPr>
      </w:pPr>
    </w:p>
    <w:p w14:paraId="7CD921C0" w14:textId="2540C290" w:rsidR="006D3370" w:rsidRPr="00F133CD" w:rsidRDefault="006D3370" w:rsidP="00F133CD">
      <w:pPr>
        <w:pStyle w:val="Prrafodelista"/>
        <w:numPr>
          <w:ilvl w:val="0"/>
          <w:numId w:val="15"/>
        </w:numPr>
        <w:spacing w:line="360" w:lineRule="auto"/>
        <w:jc w:val="both"/>
        <w:rPr>
          <w:rFonts w:ascii="Palatino Linotype" w:eastAsia="Arial Unicode MS" w:hAnsi="Palatino Linotype" w:cs="Arial"/>
          <w:i/>
        </w:rPr>
      </w:pPr>
      <w:r w:rsidRPr="00F133CD">
        <w:rPr>
          <w:rFonts w:ascii="Palatino Linotype" w:eastAsia="Arial Unicode MS" w:hAnsi="Palatino Linotype" w:cs="Arial"/>
          <w:i/>
        </w:rPr>
        <w:t>“</w:t>
      </w:r>
      <w:r w:rsidR="003B050F" w:rsidRPr="00F133CD">
        <w:rPr>
          <w:rFonts w:ascii="Palatino Linotype" w:eastAsia="Arial Unicode MS" w:hAnsi="Palatino Linotype" w:cs="Arial"/>
          <w:i/>
        </w:rPr>
        <w:t>Manifestaciones OSFEM RR. 15392-2022 (sol. 530-2022).</w:t>
      </w:r>
      <w:proofErr w:type="spellStart"/>
      <w:r w:rsidR="003B050F" w:rsidRPr="00F133CD">
        <w:rPr>
          <w:rFonts w:ascii="Palatino Linotype" w:eastAsia="Arial Unicode MS" w:hAnsi="Palatino Linotype" w:cs="Arial"/>
          <w:i/>
        </w:rPr>
        <w:t>pdf</w:t>
      </w:r>
      <w:proofErr w:type="spellEnd"/>
      <w:r w:rsidRPr="00F133CD">
        <w:rPr>
          <w:rFonts w:ascii="Palatino Linotype" w:eastAsia="Arial Unicode MS" w:hAnsi="Palatino Linotype" w:cs="Arial"/>
          <w:i/>
        </w:rPr>
        <w:t xml:space="preserve">”: </w:t>
      </w:r>
      <w:r w:rsidR="00B9342E" w:rsidRPr="00F133CD">
        <w:rPr>
          <w:rFonts w:ascii="Palatino Linotype" w:eastAsia="Arial Unicode MS" w:hAnsi="Palatino Linotype" w:cs="Arial"/>
        </w:rPr>
        <w:t xml:space="preserve">documento constante de </w:t>
      </w:r>
      <w:r w:rsidR="0021093A" w:rsidRPr="00F133CD">
        <w:rPr>
          <w:rFonts w:ascii="Palatino Linotype" w:eastAsia="Arial Unicode MS" w:hAnsi="Palatino Linotype" w:cs="Arial"/>
        </w:rPr>
        <w:t>tres</w:t>
      </w:r>
      <w:r w:rsidR="00B9342E" w:rsidRPr="00F133CD">
        <w:rPr>
          <w:rFonts w:ascii="Palatino Linotype" w:eastAsia="Arial Unicode MS" w:hAnsi="Palatino Linotype" w:cs="Arial"/>
        </w:rPr>
        <w:t xml:space="preserve"> fojas útiles, de cuyo contenido se advierte el </w:t>
      </w:r>
      <w:r w:rsidR="0021093A" w:rsidRPr="00F133CD">
        <w:rPr>
          <w:rFonts w:ascii="Palatino Linotype" w:eastAsia="Arial Unicode MS" w:hAnsi="Palatino Linotype" w:cs="Arial"/>
        </w:rPr>
        <w:t xml:space="preserve">oficio con número </w:t>
      </w:r>
      <w:r w:rsidR="0021093A" w:rsidRPr="00F133CD">
        <w:rPr>
          <w:rFonts w:ascii="Palatino Linotype" w:eastAsia="Arial Unicode MS" w:hAnsi="Palatino Linotype" w:cs="Arial"/>
        </w:rPr>
        <w:lastRenderedPageBreak/>
        <w:t xml:space="preserve">de registro </w:t>
      </w:r>
      <w:r w:rsidR="00DF0E4F" w:rsidRPr="00F133CD">
        <w:rPr>
          <w:rFonts w:ascii="Palatino Linotype" w:eastAsia="Arial Unicode MS" w:hAnsi="Palatino Linotype" w:cs="Arial"/>
        </w:rPr>
        <w:t>OSFEM/DJC/SPH/0147/2022, signado por el Servidor Público Habilitado, por el que ratifica su respuesta primigenia.</w:t>
      </w:r>
    </w:p>
    <w:p w14:paraId="2551F990" w14:textId="77777777" w:rsidR="00810B21" w:rsidRPr="00F133CD" w:rsidRDefault="00810B21" w:rsidP="00F133CD">
      <w:pPr>
        <w:spacing w:line="360" w:lineRule="auto"/>
        <w:jc w:val="both"/>
        <w:rPr>
          <w:rFonts w:ascii="Palatino Linotype" w:eastAsia="Arial Unicode MS" w:hAnsi="Palatino Linotype" w:cs="Arial"/>
          <w:i/>
        </w:rPr>
      </w:pPr>
    </w:p>
    <w:p w14:paraId="13BA25BD" w14:textId="33B01BA3" w:rsidR="004632E7" w:rsidRPr="00F133CD" w:rsidRDefault="00810B21" w:rsidP="00F133CD">
      <w:pPr>
        <w:spacing w:line="360" w:lineRule="auto"/>
        <w:jc w:val="both"/>
        <w:rPr>
          <w:rFonts w:ascii="Palatino Linotype" w:eastAsia="Arial Unicode MS" w:hAnsi="Palatino Linotype" w:cs="Arial"/>
        </w:rPr>
      </w:pPr>
      <w:r w:rsidRPr="00F133CD">
        <w:rPr>
          <w:rFonts w:ascii="Palatino Linotype" w:eastAsia="Arial Unicode MS" w:hAnsi="Palatino Linotype" w:cs="Arial"/>
        </w:rPr>
        <w:t>Sirva de apoyo para lo mencionado anteriormente, la siguiente ilustración:</w:t>
      </w:r>
    </w:p>
    <w:p w14:paraId="42CFB0B1" w14:textId="77777777" w:rsidR="00DF0E4F" w:rsidRPr="00F133CD" w:rsidRDefault="00DF0E4F" w:rsidP="00F133CD">
      <w:pPr>
        <w:spacing w:line="360" w:lineRule="auto"/>
        <w:jc w:val="both"/>
        <w:rPr>
          <w:rFonts w:ascii="Palatino Linotype" w:eastAsia="Arial Unicode MS" w:hAnsi="Palatino Linotype" w:cs="Arial"/>
        </w:rPr>
      </w:pPr>
    </w:p>
    <w:p w14:paraId="1B17C498" w14:textId="26595459" w:rsidR="00CF400A" w:rsidRPr="00F133CD" w:rsidRDefault="003A6428" w:rsidP="00F133CD">
      <w:pPr>
        <w:spacing w:line="360" w:lineRule="auto"/>
        <w:jc w:val="both"/>
        <w:rPr>
          <w:rFonts w:ascii="Palatino Linotype" w:eastAsia="Arial Unicode MS" w:hAnsi="Palatino Linotype" w:cs="Arial"/>
        </w:rPr>
      </w:pPr>
      <w:r w:rsidRPr="00F133CD">
        <w:rPr>
          <w:noProof/>
          <w:lang w:eastAsia="es-MX"/>
        </w:rPr>
        <w:drawing>
          <wp:inline distT="0" distB="0" distL="0" distR="0" wp14:anchorId="4C05A9D5" wp14:editId="254601B3">
            <wp:extent cx="5791835" cy="252603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526030"/>
                    </a:xfrm>
                    <a:prstGeom prst="rect">
                      <a:avLst/>
                    </a:prstGeom>
                  </pic:spPr>
                </pic:pic>
              </a:graphicData>
            </a:graphic>
          </wp:inline>
        </w:drawing>
      </w:r>
    </w:p>
    <w:p w14:paraId="56272F34" w14:textId="77777777" w:rsidR="00A85EDB" w:rsidRPr="00F133CD" w:rsidRDefault="00A85EDB" w:rsidP="00F133CD">
      <w:pPr>
        <w:spacing w:line="360" w:lineRule="auto"/>
        <w:rPr>
          <w:rFonts w:ascii="Palatino Linotype" w:hAnsi="Palatino Linotype" w:cs="Arial"/>
        </w:rPr>
      </w:pPr>
    </w:p>
    <w:p w14:paraId="49E94EF4" w14:textId="1101B82D" w:rsidR="00F74A05" w:rsidRPr="00F133CD" w:rsidRDefault="00ED3E9A" w:rsidP="00F133CD">
      <w:pPr>
        <w:pStyle w:val="Prrafodelista"/>
        <w:spacing w:line="360" w:lineRule="auto"/>
        <w:ind w:left="0"/>
        <w:jc w:val="both"/>
        <w:rPr>
          <w:rFonts w:ascii="Palatino Linotype" w:hAnsi="Palatino Linotype" w:cs="Arial"/>
          <w:b/>
          <w:bCs/>
        </w:rPr>
      </w:pPr>
      <w:r w:rsidRPr="00F133CD">
        <w:rPr>
          <w:rFonts w:ascii="Palatino Linotype" w:hAnsi="Palatino Linotype" w:cs="Arial"/>
          <w:b/>
          <w:bCs/>
        </w:rPr>
        <w:t>c</w:t>
      </w:r>
      <w:r w:rsidR="00F74A05" w:rsidRPr="00F133CD">
        <w:rPr>
          <w:rFonts w:ascii="Palatino Linotype" w:hAnsi="Palatino Linotype" w:cs="Arial"/>
          <w:b/>
          <w:bCs/>
        </w:rPr>
        <w:t>) Cierre de Instrucción</w:t>
      </w:r>
      <w:r w:rsidR="00D8393F" w:rsidRPr="00F133CD">
        <w:rPr>
          <w:rFonts w:ascii="Palatino Linotype" w:hAnsi="Palatino Linotype" w:cs="Arial"/>
          <w:b/>
          <w:bCs/>
        </w:rPr>
        <w:t>.</w:t>
      </w:r>
    </w:p>
    <w:p w14:paraId="410ED933" w14:textId="0BACF9DC" w:rsidR="00832240" w:rsidRPr="00F133CD" w:rsidRDefault="009E2E2C" w:rsidP="00F133CD">
      <w:pPr>
        <w:spacing w:line="360" w:lineRule="auto"/>
        <w:jc w:val="both"/>
        <w:rPr>
          <w:rFonts w:ascii="Palatino Linotype" w:hAnsi="Palatino Linotype" w:cs="Arial"/>
        </w:rPr>
      </w:pPr>
      <w:r w:rsidRPr="00F133CD">
        <w:rPr>
          <w:rFonts w:ascii="Palatino Linotype" w:hAnsi="Palatino Linotype"/>
        </w:rPr>
        <w:t>Una vez analizado el estado procesal que guarda el expediente, el</w:t>
      </w:r>
      <w:r w:rsidR="000171D8" w:rsidRPr="00F133CD">
        <w:rPr>
          <w:rFonts w:ascii="Palatino Linotype" w:hAnsi="Palatino Linotype"/>
        </w:rPr>
        <w:t xml:space="preserve"> </w:t>
      </w:r>
      <w:r w:rsidR="00ED3E9A" w:rsidRPr="00F133CD">
        <w:rPr>
          <w:rFonts w:ascii="Palatino Linotype" w:hAnsi="Palatino Linotype"/>
          <w:b/>
          <w:bCs/>
        </w:rPr>
        <w:t>diecinueve</w:t>
      </w:r>
      <w:r w:rsidR="00EC2BB8" w:rsidRPr="00F133CD">
        <w:rPr>
          <w:rFonts w:ascii="Palatino Linotype" w:hAnsi="Palatino Linotype"/>
          <w:b/>
          <w:bCs/>
          <w:lang w:val="es-419"/>
        </w:rPr>
        <w:t xml:space="preserve"> </w:t>
      </w:r>
      <w:r w:rsidR="00CE22BE" w:rsidRPr="00F133CD">
        <w:rPr>
          <w:rFonts w:ascii="Palatino Linotype" w:hAnsi="Palatino Linotype"/>
          <w:b/>
          <w:bCs/>
        </w:rPr>
        <w:t xml:space="preserve">de </w:t>
      </w:r>
      <w:r w:rsidR="00ED3E9A" w:rsidRPr="00F133CD">
        <w:rPr>
          <w:rFonts w:ascii="Palatino Linotype" w:hAnsi="Palatino Linotype"/>
          <w:b/>
          <w:bCs/>
        </w:rPr>
        <w:t>septiembre</w:t>
      </w:r>
      <w:r w:rsidR="00CE22BE" w:rsidRPr="00F133CD">
        <w:rPr>
          <w:rFonts w:ascii="Palatino Linotype" w:hAnsi="Palatino Linotype"/>
          <w:b/>
          <w:bCs/>
        </w:rPr>
        <w:t xml:space="preserve"> de dos mil </w:t>
      </w:r>
      <w:r w:rsidR="00DF0E4F" w:rsidRPr="00F133CD">
        <w:rPr>
          <w:rFonts w:ascii="Palatino Linotype" w:hAnsi="Palatino Linotype"/>
          <w:b/>
          <w:bCs/>
        </w:rPr>
        <w:t>veintitrés</w:t>
      </w:r>
      <w:r w:rsidR="000171D8" w:rsidRPr="00F133CD">
        <w:rPr>
          <w:rFonts w:ascii="Palatino Linotype" w:hAnsi="Palatino Linotype"/>
        </w:rPr>
        <w:t xml:space="preserve">, </w:t>
      </w:r>
      <w:r w:rsidR="00CE22BE" w:rsidRPr="00F133CD">
        <w:rPr>
          <w:rFonts w:ascii="Palatino Linotype" w:hAnsi="Palatino Linotype"/>
        </w:rPr>
        <w:t>la</w:t>
      </w:r>
      <w:r w:rsidR="00F74502" w:rsidRPr="00F133CD">
        <w:rPr>
          <w:rFonts w:ascii="Palatino Linotype" w:hAnsi="Palatino Linotype"/>
        </w:rPr>
        <w:t xml:space="preserve"> </w:t>
      </w:r>
      <w:r w:rsidR="00C77536" w:rsidRPr="00F133CD">
        <w:rPr>
          <w:rFonts w:ascii="Palatino Linotype" w:hAnsi="Palatino Linotype"/>
          <w:b/>
        </w:rPr>
        <w:t>Comisionada Sharon Cristina Morales Martínez</w:t>
      </w:r>
      <w:r w:rsidR="00C77536" w:rsidRPr="00F133CD">
        <w:rPr>
          <w:rFonts w:ascii="Palatino Linotype" w:hAnsi="Palatino Linotype"/>
          <w:lang w:val="es-419"/>
        </w:rPr>
        <w:t xml:space="preserve"> </w:t>
      </w:r>
      <w:r w:rsidRPr="00F133CD">
        <w:rPr>
          <w:rFonts w:ascii="Palatino Linotype" w:hAnsi="Palatino Linotype"/>
        </w:rPr>
        <w:t>acordó el cierre de instrucción;</w:t>
      </w:r>
      <w:r w:rsidR="00C2778A" w:rsidRPr="00F133CD">
        <w:rPr>
          <w:rFonts w:ascii="Palatino Linotype" w:hAnsi="Palatino Linotype" w:cs="Arial"/>
        </w:rPr>
        <w:t xml:space="preserve"> así como</w:t>
      </w:r>
      <w:r w:rsidRPr="00F133CD">
        <w:rPr>
          <w:rFonts w:ascii="Palatino Linotype" w:hAnsi="Palatino Linotype" w:cs="Arial"/>
        </w:rPr>
        <w:t>,</w:t>
      </w:r>
      <w:r w:rsidR="00C2778A" w:rsidRPr="00F133CD">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F133CD">
        <w:rPr>
          <w:rFonts w:ascii="Palatino Linotype" w:hAnsi="Palatino Linotype" w:cs="Arial"/>
        </w:rPr>
        <w:t>Información Pública</w:t>
      </w:r>
      <w:r w:rsidR="00C2778A" w:rsidRPr="00F133CD">
        <w:rPr>
          <w:rFonts w:ascii="Palatino Linotype" w:hAnsi="Palatino Linotype" w:cs="Arial"/>
        </w:rPr>
        <w:t xml:space="preserve"> del Estado de México y Municipios</w:t>
      </w:r>
      <w:r w:rsidR="00F133CD">
        <w:rPr>
          <w:rFonts w:ascii="Palatino Linotype" w:hAnsi="Palatino Linotype" w:cs="Arial"/>
        </w:rPr>
        <w:t>; y,</w:t>
      </w:r>
    </w:p>
    <w:p w14:paraId="082FEB7B" w14:textId="6D7D9936" w:rsidR="00E60A2A" w:rsidRDefault="00E60A2A" w:rsidP="00F133CD">
      <w:pPr>
        <w:spacing w:line="360" w:lineRule="auto"/>
        <w:jc w:val="both"/>
        <w:rPr>
          <w:rFonts w:ascii="Palatino Linotype" w:hAnsi="Palatino Linotype" w:cs="Arial"/>
        </w:rPr>
      </w:pPr>
    </w:p>
    <w:p w14:paraId="066BAE52" w14:textId="6C0B4372" w:rsidR="00F133CD" w:rsidRDefault="00F133CD" w:rsidP="00F133CD">
      <w:pPr>
        <w:spacing w:line="360" w:lineRule="auto"/>
        <w:jc w:val="both"/>
        <w:rPr>
          <w:rFonts w:ascii="Palatino Linotype" w:hAnsi="Palatino Linotype" w:cs="Arial"/>
        </w:rPr>
      </w:pPr>
    </w:p>
    <w:p w14:paraId="3AB9D768" w14:textId="77777777" w:rsidR="000171D8" w:rsidRPr="00F133CD" w:rsidRDefault="000171D8" w:rsidP="00F133CD">
      <w:pPr>
        <w:jc w:val="center"/>
        <w:rPr>
          <w:rFonts w:ascii="Palatino Linotype" w:hAnsi="Palatino Linotype" w:cs="Arial"/>
          <w:b/>
          <w:bCs/>
          <w:spacing w:val="60"/>
          <w:sz w:val="28"/>
        </w:rPr>
      </w:pPr>
      <w:r w:rsidRPr="00F133CD">
        <w:rPr>
          <w:rFonts w:ascii="Palatino Linotype" w:hAnsi="Palatino Linotype" w:cs="Arial"/>
          <w:b/>
          <w:bCs/>
          <w:spacing w:val="60"/>
          <w:sz w:val="28"/>
        </w:rPr>
        <w:lastRenderedPageBreak/>
        <w:t>CONSIDERANDO</w:t>
      </w:r>
    </w:p>
    <w:p w14:paraId="06897FD6" w14:textId="77777777" w:rsidR="000171D8" w:rsidRPr="00F133CD" w:rsidRDefault="000171D8" w:rsidP="00F133CD">
      <w:pPr>
        <w:jc w:val="center"/>
        <w:rPr>
          <w:rFonts w:ascii="Palatino Linotype" w:hAnsi="Palatino Linotype"/>
          <w:b/>
          <w:sz w:val="28"/>
          <w:szCs w:val="28"/>
        </w:rPr>
      </w:pPr>
    </w:p>
    <w:p w14:paraId="6A5339A1" w14:textId="15D6D6BE" w:rsidR="000957FD" w:rsidRPr="00F133CD" w:rsidRDefault="000171D8" w:rsidP="00F133CD">
      <w:pPr>
        <w:spacing w:line="360" w:lineRule="auto"/>
        <w:ind w:right="50"/>
        <w:jc w:val="both"/>
        <w:rPr>
          <w:rFonts w:ascii="Palatino Linotype" w:hAnsi="Palatino Linotype"/>
          <w:b/>
          <w:sz w:val="26"/>
          <w:szCs w:val="26"/>
        </w:rPr>
      </w:pPr>
      <w:r w:rsidRPr="00F133CD">
        <w:rPr>
          <w:rFonts w:ascii="Palatino Linotype" w:hAnsi="Palatino Linotype"/>
          <w:b/>
          <w:sz w:val="26"/>
          <w:szCs w:val="26"/>
        </w:rPr>
        <w:t>PRIMERO.</w:t>
      </w:r>
      <w:r w:rsidRPr="00F133CD">
        <w:rPr>
          <w:rFonts w:ascii="Palatino Linotype" w:hAnsi="Palatino Linotype"/>
          <w:sz w:val="26"/>
          <w:szCs w:val="26"/>
        </w:rPr>
        <w:t xml:space="preserve"> </w:t>
      </w:r>
      <w:r w:rsidRPr="00F133CD">
        <w:rPr>
          <w:rFonts w:ascii="Palatino Linotype" w:hAnsi="Palatino Linotype"/>
          <w:b/>
          <w:sz w:val="26"/>
          <w:szCs w:val="26"/>
        </w:rPr>
        <w:t>Competencia</w:t>
      </w:r>
      <w:r w:rsidRPr="00F133CD">
        <w:rPr>
          <w:rFonts w:ascii="Palatino Linotype" w:hAnsi="Palatino Linotype"/>
          <w:sz w:val="26"/>
          <w:szCs w:val="26"/>
        </w:rPr>
        <w:t>.</w:t>
      </w:r>
      <w:r w:rsidRPr="00F133CD">
        <w:rPr>
          <w:rFonts w:ascii="Palatino Linotype" w:hAnsi="Palatino Linotype"/>
          <w:b/>
          <w:sz w:val="26"/>
          <w:szCs w:val="26"/>
        </w:rPr>
        <w:t xml:space="preserve"> </w:t>
      </w:r>
    </w:p>
    <w:p w14:paraId="7462BEF6" w14:textId="267D55DB" w:rsidR="00D8393F" w:rsidRPr="00F133CD" w:rsidRDefault="008B239D" w:rsidP="00F133CD">
      <w:pPr>
        <w:spacing w:line="360" w:lineRule="auto"/>
        <w:ind w:right="50"/>
        <w:jc w:val="both"/>
        <w:rPr>
          <w:rFonts w:ascii="Palatino Linotype" w:hAnsi="Palatino Linotype" w:cs="Arial"/>
        </w:rPr>
      </w:pPr>
      <w:r w:rsidRPr="00F133CD">
        <w:rPr>
          <w:rFonts w:ascii="Palatino Linotype" w:hAnsi="Palatino Linotype"/>
        </w:rPr>
        <w:t xml:space="preserve">Este Instituto de Transparencia, Acceso a la </w:t>
      </w:r>
      <w:r w:rsidR="00D86297" w:rsidRPr="00F133CD">
        <w:rPr>
          <w:rFonts w:ascii="Palatino Linotype" w:hAnsi="Palatino Linotype"/>
        </w:rPr>
        <w:t>Información Pública</w:t>
      </w:r>
      <w:r w:rsidRPr="00F133CD">
        <w:rPr>
          <w:rFonts w:ascii="Palatino Linotype" w:hAnsi="Palatino Linotype"/>
        </w:rPr>
        <w:t xml:space="preserve"> y Protección de Datos Personales del Estado de México y Municipios, es competente para </w:t>
      </w:r>
      <w:r w:rsidR="00CB5585" w:rsidRPr="00F133CD">
        <w:rPr>
          <w:rFonts w:ascii="Palatino Linotype" w:hAnsi="Palatino Linotype"/>
        </w:rPr>
        <w:t xml:space="preserve">conocer y resolver el presente </w:t>
      </w:r>
      <w:r w:rsidR="00D86297" w:rsidRPr="00F133CD">
        <w:rPr>
          <w:rFonts w:ascii="Palatino Linotype" w:hAnsi="Palatino Linotype"/>
        </w:rPr>
        <w:t>Recurso Revisión</w:t>
      </w:r>
      <w:r w:rsidRPr="00F133CD">
        <w:rPr>
          <w:rFonts w:ascii="Palatino Linotype" w:hAnsi="Palatino Linotype"/>
        </w:rPr>
        <w:t>, conforme a lo dispuesto en los artículos 6, Apartado A de la Constitución Política de los Estados Unidos Mexicanos; 5, párrafos trigésimo  segundo</w:t>
      </w:r>
      <w:r w:rsidR="00ED3E9A" w:rsidRPr="00F133CD">
        <w:rPr>
          <w:rFonts w:ascii="Palatino Linotype" w:hAnsi="Palatino Linotype"/>
        </w:rPr>
        <w:t>, trigésimo tercero y trigésimo cuarto</w:t>
      </w:r>
      <w:r w:rsidRPr="00F133CD">
        <w:rPr>
          <w:rFonts w:ascii="Palatino Linotype" w:hAnsi="Palatino Linotype"/>
        </w:rPr>
        <w:t>, fracciones IV y V de la Constitución Política del Estado Libre y Soberano de México;</w:t>
      </w:r>
      <w:r w:rsidR="00727578" w:rsidRPr="00F133CD">
        <w:rPr>
          <w:rFonts w:ascii="Palatino Linotype" w:hAnsi="Palatino Linotype"/>
        </w:rPr>
        <w:t xml:space="preserve"> ordinal</w:t>
      </w:r>
      <w:r w:rsidRPr="00F133CD">
        <w:rPr>
          <w:rFonts w:ascii="Palatino Linotype" w:hAnsi="Palatino Linotype"/>
        </w:rPr>
        <w:t xml:space="preserve"> 2</w:t>
      </w:r>
      <w:r w:rsidR="00727578" w:rsidRPr="00F133CD">
        <w:rPr>
          <w:rFonts w:ascii="Palatino Linotype" w:hAnsi="Palatino Linotype"/>
        </w:rPr>
        <w:t>,</w:t>
      </w:r>
      <w:r w:rsidRPr="00F133CD">
        <w:rPr>
          <w:rFonts w:ascii="Palatino Linotype" w:hAnsi="Palatino Linotype"/>
        </w:rPr>
        <w:t xml:space="preserve"> fracción II, 13, 29, 36, fracciones I y II, 176, 178, 179, 181 párrafo tercero y 185 de la Ley de Transparencia y Acceso a la </w:t>
      </w:r>
      <w:r w:rsidR="00D86297" w:rsidRPr="00F133CD">
        <w:rPr>
          <w:rFonts w:ascii="Palatino Linotype" w:hAnsi="Palatino Linotype"/>
        </w:rPr>
        <w:t>Información Pública</w:t>
      </w:r>
      <w:r w:rsidRPr="00F133CD">
        <w:rPr>
          <w:rFonts w:ascii="Palatino Linotype" w:hAnsi="Palatino Linotype"/>
        </w:rPr>
        <w:t xml:space="preserve"> del Estado de México y Municipios</w:t>
      </w:r>
      <w:r w:rsidR="00DF0E4F" w:rsidRPr="00F133CD">
        <w:rPr>
          <w:rFonts w:ascii="Palatino Linotype" w:hAnsi="Palatino Linotype" w:cs="Arial"/>
        </w:rPr>
        <w:t>; y 9, fracciones I y XXIII</w:t>
      </w:r>
      <w:r w:rsidRPr="00F133CD">
        <w:rPr>
          <w:rFonts w:ascii="Palatino Linotype" w:hAnsi="Palatino Linotype" w:cs="Arial"/>
        </w:rPr>
        <w:t xml:space="preserve"> y 11 del Reglamento Interior del Instituto de Transparencia, Acceso a la </w:t>
      </w:r>
      <w:r w:rsidR="00D86297" w:rsidRPr="00F133CD">
        <w:rPr>
          <w:rFonts w:ascii="Palatino Linotype" w:hAnsi="Palatino Linotype" w:cs="Arial"/>
        </w:rPr>
        <w:t>Información Pública</w:t>
      </w:r>
      <w:r w:rsidRPr="00F133CD">
        <w:rPr>
          <w:rFonts w:ascii="Palatino Linotype" w:hAnsi="Palatino Linotype" w:cs="Arial"/>
        </w:rPr>
        <w:t xml:space="preserve"> y Protección de Datos Personales del Estado de México y Municipios.</w:t>
      </w:r>
    </w:p>
    <w:p w14:paraId="069DAF1A" w14:textId="77777777" w:rsidR="000957FD" w:rsidRPr="00F133CD" w:rsidRDefault="000957FD" w:rsidP="00F133CD">
      <w:pPr>
        <w:spacing w:line="360" w:lineRule="auto"/>
        <w:ind w:right="50"/>
        <w:jc w:val="both"/>
        <w:rPr>
          <w:rFonts w:ascii="Palatino Linotype" w:hAnsi="Palatino Linotype" w:cs="Arial"/>
        </w:rPr>
      </w:pPr>
    </w:p>
    <w:p w14:paraId="508C9D22" w14:textId="77777777" w:rsidR="004510AB" w:rsidRPr="00F133CD" w:rsidRDefault="000171D8" w:rsidP="00F133CD">
      <w:pPr>
        <w:spacing w:line="360" w:lineRule="auto"/>
        <w:jc w:val="both"/>
        <w:rPr>
          <w:rFonts w:ascii="Palatino Linotype" w:hAnsi="Palatino Linotype" w:cs="Arial"/>
          <w:b/>
          <w:sz w:val="26"/>
          <w:szCs w:val="26"/>
        </w:rPr>
      </w:pPr>
      <w:r w:rsidRPr="00F133CD">
        <w:rPr>
          <w:rFonts w:ascii="Palatino Linotype" w:hAnsi="Palatino Linotype" w:cs="Arial"/>
          <w:b/>
          <w:sz w:val="26"/>
          <w:szCs w:val="26"/>
        </w:rPr>
        <w:t xml:space="preserve">SEGUNDO. Interés. </w:t>
      </w:r>
    </w:p>
    <w:p w14:paraId="104423D5" w14:textId="73FCCEFD" w:rsidR="000171D8" w:rsidRPr="00F133CD" w:rsidRDefault="000171D8" w:rsidP="00F133CD">
      <w:pPr>
        <w:spacing w:line="360" w:lineRule="auto"/>
        <w:jc w:val="both"/>
        <w:rPr>
          <w:rFonts w:ascii="Palatino Linotype" w:hAnsi="Palatino Linotype" w:cs="Arial"/>
          <w:lang w:eastAsia="es-MX"/>
        </w:rPr>
      </w:pPr>
      <w:r w:rsidRPr="00F133CD">
        <w:rPr>
          <w:rFonts w:ascii="Palatino Linotype" w:hAnsi="Palatino Linotype" w:cs="Arial"/>
          <w:bCs/>
        </w:rPr>
        <w:t xml:space="preserve">El </w:t>
      </w:r>
      <w:r w:rsidR="00D86297" w:rsidRPr="00F133CD">
        <w:rPr>
          <w:rFonts w:ascii="Palatino Linotype" w:hAnsi="Palatino Linotype" w:cs="Arial"/>
          <w:bCs/>
        </w:rPr>
        <w:t>Recurso Revisión</w:t>
      </w:r>
      <w:r w:rsidRPr="00F133CD">
        <w:rPr>
          <w:rFonts w:ascii="Palatino Linotype" w:hAnsi="Palatino Linotype" w:cs="Arial"/>
          <w:bCs/>
        </w:rPr>
        <w:t xml:space="preserve"> fue interpuesto por parte legítima, en atención a que se presentó por </w:t>
      </w:r>
      <w:r w:rsidR="00911EBC" w:rsidRPr="00F133CD">
        <w:rPr>
          <w:rFonts w:ascii="Palatino Linotype" w:hAnsi="Palatino Linotype" w:cs="Arial"/>
          <w:b/>
        </w:rPr>
        <w:t>EL</w:t>
      </w:r>
      <w:r w:rsidRPr="00F133CD">
        <w:rPr>
          <w:rFonts w:ascii="Palatino Linotype" w:hAnsi="Palatino Linotype" w:cs="Arial"/>
          <w:b/>
          <w:bCs/>
        </w:rPr>
        <w:t xml:space="preserve"> RECURRENTE,</w:t>
      </w:r>
      <w:r w:rsidRPr="00F133CD">
        <w:rPr>
          <w:rFonts w:ascii="Palatino Linotype" w:hAnsi="Palatino Linotype" w:cs="Arial"/>
          <w:bCs/>
        </w:rPr>
        <w:t xml:space="preserve"> quien es la misma persona que formuló la solicitud de acceso a la </w:t>
      </w:r>
      <w:r w:rsidR="00D86297" w:rsidRPr="00F133CD">
        <w:rPr>
          <w:rFonts w:ascii="Palatino Linotype" w:hAnsi="Palatino Linotype" w:cs="Arial"/>
          <w:bCs/>
        </w:rPr>
        <w:t>Información Pública</w:t>
      </w:r>
      <w:r w:rsidRPr="00F133CD">
        <w:rPr>
          <w:rFonts w:ascii="Palatino Linotype" w:hAnsi="Palatino Linotype" w:cs="Arial"/>
          <w:bCs/>
        </w:rPr>
        <w:t xml:space="preserve"> al </w:t>
      </w:r>
      <w:r w:rsidRPr="00F133CD">
        <w:rPr>
          <w:rFonts w:ascii="Palatino Linotype" w:hAnsi="Palatino Linotype" w:cs="Arial"/>
          <w:b/>
          <w:bCs/>
        </w:rPr>
        <w:t>SUJETO OBLIGADO</w:t>
      </w:r>
      <w:r w:rsidR="005B5043" w:rsidRPr="00F133CD">
        <w:rPr>
          <w:rFonts w:ascii="Palatino Linotype" w:hAnsi="Palatino Linotype" w:cs="Arial"/>
          <w:b/>
          <w:bCs/>
        </w:rPr>
        <w:t xml:space="preserve">, </w:t>
      </w:r>
      <w:r w:rsidR="005B5043" w:rsidRPr="00F133CD">
        <w:rPr>
          <w:rFonts w:ascii="Palatino Linotype" w:hAnsi="Palatino Linotype" w:cs="Arial"/>
          <w:bCs/>
        </w:rPr>
        <w:t xml:space="preserve">pues para ello, es </w:t>
      </w:r>
      <w:r w:rsidR="005B5043" w:rsidRPr="00F133CD">
        <w:rPr>
          <w:rFonts w:ascii="Palatino Linotype" w:hAnsi="Palatino Linotype" w:cs="Arial"/>
          <w:lang w:eastAsia="es-MX"/>
        </w:rPr>
        <w:t xml:space="preserve">necesario que el particular ingrese al </w:t>
      </w:r>
      <w:r w:rsidR="005B5043" w:rsidRPr="00F133CD">
        <w:rPr>
          <w:rFonts w:ascii="Palatino Linotype" w:hAnsi="Palatino Linotype" w:cs="Arial"/>
          <w:b/>
          <w:lang w:eastAsia="es-MX"/>
        </w:rPr>
        <w:t xml:space="preserve">SAIMEX </w:t>
      </w:r>
      <w:r w:rsidR="005B5043" w:rsidRPr="00F133CD">
        <w:rPr>
          <w:rFonts w:ascii="Palatino Linotype" w:hAnsi="Palatino Linotype" w:cs="Arial"/>
          <w:lang w:eastAsia="es-MX"/>
        </w:rPr>
        <w:t>mediante la utilización de su clave de usuario y contraseña.</w:t>
      </w:r>
    </w:p>
    <w:p w14:paraId="10B1C352" w14:textId="05FA3515" w:rsidR="004277D2" w:rsidRDefault="004277D2" w:rsidP="00F133CD">
      <w:pPr>
        <w:spacing w:line="360" w:lineRule="auto"/>
        <w:jc w:val="both"/>
        <w:rPr>
          <w:rFonts w:ascii="Palatino Linotype" w:hAnsi="Palatino Linotype" w:cs="Arial"/>
          <w:b/>
          <w:bCs/>
        </w:rPr>
      </w:pPr>
    </w:p>
    <w:p w14:paraId="6AD31708" w14:textId="3F2774C8" w:rsidR="00F133CD" w:rsidRDefault="00F133CD" w:rsidP="00F133CD">
      <w:pPr>
        <w:spacing w:line="360" w:lineRule="auto"/>
        <w:jc w:val="both"/>
        <w:rPr>
          <w:rFonts w:ascii="Palatino Linotype" w:hAnsi="Palatino Linotype" w:cs="Arial"/>
          <w:b/>
          <w:bCs/>
        </w:rPr>
      </w:pPr>
    </w:p>
    <w:p w14:paraId="67B805A1" w14:textId="77777777" w:rsidR="00F133CD" w:rsidRPr="00F133CD" w:rsidRDefault="00F133CD" w:rsidP="00F133CD">
      <w:pPr>
        <w:spacing w:line="360" w:lineRule="auto"/>
        <w:jc w:val="both"/>
        <w:rPr>
          <w:rFonts w:ascii="Palatino Linotype" w:hAnsi="Palatino Linotype" w:cs="Arial"/>
          <w:b/>
          <w:bCs/>
        </w:rPr>
      </w:pPr>
    </w:p>
    <w:p w14:paraId="73B57685" w14:textId="52A77578" w:rsidR="005C250B" w:rsidRPr="00F133CD" w:rsidRDefault="005C250B" w:rsidP="00F133CD">
      <w:pPr>
        <w:autoSpaceDE w:val="0"/>
        <w:autoSpaceDN w:val="0"/>
        <w:adjustRightInd w:val="0"/>
        <w:spacing w:line="360" w:lineRule="auto"/>
        <w:ind w:right="49"/>
        <w:jc w:val="both"/>
        <w:rPr>
          <w:rFonts w:ascii="Palatino Linotype" w:hAnsi="Palatino Linotype" w:cs="Arial"/>
          <w:b/>
          <w:sz w:val="26"/>
          <w:szCs w:val="26"/>
          <w:lang w:val="es-ES"/>
        </w:rPr>
      </w:pPr>
      <w:r w:rsidRPr="00F133CD">
        <w:rPr>
          <w:rFonts w:ascii="Palatino Linotype" w:hAnsi="Palatino Linotype" w:cs="Arial"/>
          <w:b/>
          <w:sz w:val="26"/>
          <w:szCs w:val="26"/>
        </w:rPr>
        <w:lastRenderedPageBreak/>
        <w:t xml:space="preserve">TERCERO. </w:t>
      </w:r>
      <w:r w:rsidR="00536AE4" w:rsidRPr="00F133CD">
        <w:rPr>
          <w:rFonts w:ascii="Palatino Linotype" w:hAnsi="Palatino Linotype" w:cs="Arial"/>
          <w:b/>
          <w:sz w:val="26"/>
          <w:szCs w:val="26"/>
          <w:lang w:val="es-ES"/>
        </w:rPr>
        <w:t>Oportunidad.</w:t>
      </w:r>
    </w:p>
    <w:p w14:paraId="4CAF7CD0" w14:textId="66EB16E0" w:rsidR="0028330F" w:rsidRPr="00F133CD" w:rsidRDefault="0028330F" w:rsidP="00F133CD">
      <w:pPr>
        <w:spacing w:line="360" w:lineRule="auto"/>
        <w:jc w:val="both"/>
        <w:rPr>
          <w:rFonts w:ascii="Palatino Linotype" w:hAnsi="Palatino Linotype" w:cs="Arial"/>
          <w:lang w:val="es-ES"/>
        </w:rPr>
      </w:pPr>
      <w:r w:rsidRPr="00F133CD">
        <w:rPr>
          <w:rFonts w:ascii="Palatino Linotype" w:hAnsi="Palatino Linotype" w:cs="Arial"/>
          <w:lang w:val="es-ES"/>
        </w:rPr>
        <w:t xml:space="preserve">El </w:t>
      </w:r>
      <w:r w:rsidR="008A6185" w:rsidRPr="00F133CD">
        <w:rPr>
          <w:rFonts w:ascii="Palatino Linotype" w:hAnsi="Palatino Linotype" w:cs="Arial"/>
          <w:lang w:val="es-ES"/>
        </w:rPr>
        <w:t>Recurso de Revisión</w:t>
      </w:r>
      <w:r w:rsidRPr="00F133CD">
        <w:rPr>
          <w:rFonts w:ascii="Palatino Linotype" w:hAnsi="Palatino Linotype" w:cs="Arial"/>
          <w:lang w:val="es-ES"/>
        </w:rPr>
        <w:t xml:space="preserve"> fue interpuesto dentro del plazo de quince días hábiles, contados a partir del día siguiente al en que </w:t>
      </w:r>
      <w:r w:rsidR="00911EBC" w:rsidRPr="00F133CD">
        <w:rPr>
          <w:rFonts w:ascii="Palatino Linotype" w:hAnsi="Palatino Linotype" w:cs="Arial"/>
          <w:b/>
          <w:lang w:val="es-ES"/>
        </w:rPr>
        <w:t>EL</w:t>
      </w:r>
      <w:r w:rsidRPr="00F133CD">
        <w:rPr>
          <w:rFonts w:ascii="Palatino Linotype" w:hAnsi="Palatino Linotype" w:cs="Arial"/>
          <w:b/>
          <w:lang w:val="es-ES"/>
        </w:rPr>
        <w:t xml:space="preserve"> RECURRENTE</w:t>
      </w:r>
      <w:r w:rsidRPr="00F133CD">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56A3207" w14:textId="77777777" w:rsidR="00911EBC" w:rsidRPr="00F133CD" w:rsidRDefault="00911EBC" w:rsidP="00F133CD">
      <w:pPr>
        <w:spacing w:line="360" w:lineRule="auto"/>
        <w:jc w:val="both"/>
        <w:rPr>
          <w:rFonts w:ascii="Palatino Linotype" w:hAnsi="Palatino Linotype" w:cs="Arial"/>
          <w:lang w:val="es-ES"/>
        </w:rPr>
      </w:pPr>
    </w:p>
    <w:p w14:paraId="03541441" w14:textId="27330E51" w:rsidR="0028330F" w:rsidRPr="00F133CD" w:rsidRDefault="0028330F" w:rsidP="00F133CD">
      <w:pPr>
        <w:ind w:left="851" w:right="616"/>
        <w:jc w:val="both"/>
        <w:rPr>
          <w:rFonts w:ascii="Palatino Linotype" w:hAnsi="Palatino Linotype" w:cs="Arial"/>
          <w:i/>
          <w:sz w:val="22"/>
          <w:lang w:val="es-ES"/>
        </w:rPr>
      </w:pPr>
      <w:r w:rsidRPr="00F133CD">
        <w:rPr>
          <w:rFonts w:ascii="Palatino Linotype" w:hAnsi="Palatino Linotype" w:cs="Arial"/>
          <w:b/>
          <w:i/>
          <w:sz w:val="22"/>
          <w:lang w:val="es-ES"/>
        </w:rPr>
        <w:t>“Artículo 178</w:t>
      </w:r>
      <w:r w:rsidRPr="00F133CD">
        <w:rPr>
          <w:rFonts w:ascii="Palatino Linotype" w:hAnsi="Palatino Linotype" w:cs="Arial"/>
          <w:i/>
          <w:sz w:val="22"/>
          <w:lang w:val="es-ES"/>
        </w:rPr>
        <w:t xml:space="preserve">. El solicitante podrá interponer, por sí mismo o a través de su representante, de manera directa o por medios electrónicos, </w:t>
      </w:r>
      <w:r w:rsidR="008A6185" w:rsidRPr="00F133CD">
        <w:rPr>
          <w:rFonts w:ascii="Palatino Linotype" w:hAnsi="Palatino Linotype" w:cs="Arial"/>
          <w:i/>
          <w:sz w:val="22"/>
          <w:lang w:val="es-ES"/>
        </w:rPr>
        <w:t>Recurso de Revisión</w:t>
      </w:r>
      <w:r w:rsidRPr="00F133CD">
        <w:rPr>
          <w:rFonts w:ascii="Palatino Linotype" w:hAnsi="Palatino Linotype" w:cs="Arial"/>
          <w:i/>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F133CD" w:rsidRDefault="0028330F" w:rsidP="00F133CD">
      <w:pPr>
        <w:ind w:left="851" w:right="616" w:hanging="851"/>
        <w:jc w:val="both"/>
        <w:rPr>
          <w:rFonts w:ascii="Palatino Linotype" w:hAnsi="Palatino Linotype" w:cs="Arial"/>
          <w:i/>
          <w:sz w:val="10"/>
          <w:szCs w:val="10"/>
          <w:lang w:val="es-ES"/>
        </w:rPr>
      </w:pPr>
    </w:p>
    <w:p w14:paraId="60FBF997" w14:textId="77777777" w:rsidR="0028330F" w:rsidRPr="00F133CD" w:rsidRDefault="0028330F" w:rsidP="00F133CD">
      <w:pPr>
        <w:ind w:left="851" w:right="616"/>
        <w:jc w:val="both"/>
        <w:rPr>
          <w:rFonts w:ascii="Palatino Linotype" w:hAnsi="Palatino Linotype" w:cs="Arial"/>
          <w:i/>
          <w:sz w:val="22"/>
          <w:lang w:val="es-ES"/>
        </w:rPr>
      </w:pPr>
      <w:r w:rsidRPr="00F133CD">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F133CD" w:rsidRDefault="0028330F" w:rsidP="00F133CD">
      <w:pPr>
        <w:ind w:left="851" w:right="616" w:hanging="851"/>
        <w:jc w:val="both"/>
        <w:rPr>
          <w:rFonts w:ascii="Palatino Linotype" w:hAnsi="Palatino Linotype" w:cs="Arial"/>
          <w:i/>
          <w:sz w:val="10"/>
          <w:szCs w:val="10"/>
          <w:lang w:val="es-ES"/>
        </w:rPr>
      </w:pPr>
    </w:p>
    <w:p w14:paraId="32A9651C" w14:textId="118F9B9D" w:rsidR="0028330F" w:rsidRPr="00F133CD" w:rsidRDefault="0028330F" w:rsidP="00F133CD">
      <w:pPr>
        <w:ind w:left="851" w:right="616"/>
        <w:jc w:val="both"/>
        <w:rPr>
          <w:rFonts w:ascii="Palatino Linotype" w:hAnsi="Palatino Linotype" w:cs="Arial"/>
          <w:i/>
          <w:sz w:val="22"/>
          <w:lang w:val="es-ES"/>
        </w:rPr>
      </w:pPr>
      <w:r w:rsidRPr="00F133CD">
        <w:rPr>
          <w:rFonts w:ascii="Palatino Linotype" w:hAnsi="Palatino Linotype" w:cs="Arial"/>
          <w:i/>
          <w:sz w:val="22"/>
          <w:lang w:val="es-ES"/>
        </w:rPr>
        <w:t xml:space="preserve">En el caso de que se interponga ante la Unidad de Transparencia, ésta deberá remitir el </w:t>
      </w:r>
      <w:r w:rsidR="008A6185" w:rsidRPr="00F133CD">
        <w:rPr>
          <w:rFonts w:ascii="Palatino Linotype" w:hAnsi="Palatino Linotype" w:cs="Arial"/>
          <w:i/>
          <w:sz w:val="22"/>
          <w:lang w:val="es-ES"/>
        </w:rPr>
        <w:t>Recurso de Revisión</w:t>
      </w:r>
      <w:r w:rsidRPr="00F133CD">
        <w:rPr>
          <w:rFonts w:ascii="Palatino Linotype" w:hAnsi="Palatino Linotype" w:cs="Arial"/>
          <w:i/>
          <w:sz w:val="22"/>
          <w:lang w:val="es-ES"/>
        </w:rPr>
        <w:t xml:space="preserve"> al Instituto a más tardar al día siguiente de haberlo recibido.” (Sic)</w:t>
      </w:r>
    </w:p>
    <w:p w14:paraId="43D8720B" w14:textId="77777777" w:rsidR="0093432F" w:rsidRPr="00F133CD" w:rsidRDefault="0093432F" w:rsidP="00F133CD">
      <w:pPr>
        <w:ind w:left="851" w:right="616"/>
        <w:jc w:val="both"/>
        <w:rPr>
          <w:rFonts w:ascii="Palatino Linotype" w:hAnsi="Palatino Linotype" w:cs="Arial"/>
          <w:i/>
          <w:sz w:val="22"/>
          <w:lang w:val="es-ES"/>
        </w:rPr>
      </w:pPr>
    </w:p>
    <w:p w14:paraId="72E7C1B4" w14:textId="0F105DE3" w:rsidR="00973252" w:rsidRPr="00F133CD" w:rsidRDefault="0028330F" w:rsidP="00F133CD">
      <w:pPr>
        <w:spacing w:line="360" w:lineRule="auto"/>
        <w:jc w:val="both"/>
        <w:rPr>
          <w:rFonts w:ascii="Palatino Linotype" w:hAnsi="Palatino Linotype" w:cs="Arial"/>
          <w:lang w:val="es-ES"/>
        </w:rPr>
      </w:pPr>
      <w:r w:rsidRPr="00F133CD">
        <w:rPr>
          <w:rFonts w:ascii="Palatino Linotype" w:hAnsi="Palatino Linotype" w:cs="Arial"/>
          <w:lang w:val="es-ES"/>
        </w:rPr>
        <w:t xml:space="preserve">En esa tesitura, atendiendo a que </w:t>
      </w:r>
      <w:r w:rsidRPr="00F133CD">
        <w:rPr>
          <w:rFonts w:ascii="Palatino Linotype" w:hAnsi="Palatino Linotype" w:cs="Arial"/>
          <w:b/>
          <w:lang w:val="es-ES"/>
        </w:rPr>
        <w:t>EL SUJETO OBLIGADO</w:t>
      </w:r>
      <w:r w:rsidRPr="00F133CD">
        <w:rPr>
          <w:rFonts w:ascii="Palatino Linotype" w:hAnsi="Palatino Linotype" w:cs="Arial"/>
          <w:lang w:val="es-ES"/>
        </w:rPr>
        <w:t xml:space="preserve"> notificó la respuesta a la solicitud de Acceso a la Información Pública el </w:t>
      </w:r>
      <w:r w:rsidR="00536AE4" w:rsidRPr="00F133CD">
        <w:rPr>
          <w:rFonts w:ascii="Palatino Linotype" w:hAnsi="Palatino Linotype" w:cs="Arial"/>
          <w:b/>
          <w:lang w:val="es-ES"/>
        </w:rPr>
        <w:t>veintiocho</w:t>
      </w:r>
      <w:r w:rsidR="00DF0E4F" w:rsidRPr="00F133CD">
        <w:rPr>
          <w:rFonts w:ascii="Palatino Linotype" w:hAnsi="Palatino Linotype" w:cs="Arial"/>
          <w:b/>
          <w:lang w:val="es-ES"/>
        </w:rPr>
        <w:t xml:space="preserve"> </w:t>
      </w:r>
      <w:r w:rsidRPr="00F133CD">
        <w:rPr>
          <w:rFonts w:ascii="Palatino Linotype" w:hAnsi="Palatino Linotype" w:cs="Arial"/>
          <w:b/>
          <w:lang w:val="es-ES"/>
        </w:rPr>
        <w:t xml:space="preserve">de </w:t>
      </w:r>
      <w:r w:rsidR="00536AE4" w:rsidRPr="00F133CD">
        <w:rPr>
          <w:rFonts w:ascii="Palatino Linotype" w:hAnsi="Palatino Linotype" w:cs="Arial"/>
          <w:b/>
          <w:lang w:val="es-ES"/>
        </w:rPr>
        <w:t>agosto</w:t>
      </w:r>
      <w:r w:rsidRPr="00F133CD">
        <w:rPr>
          <w:rFonts w:ascii="Palatino Linotype" w:hAnsi="Palatino Linotype" w:cs="Arial"/>
          <w:b/>
          <w:lang w:val="es-ES"/>
        </w:rPr>
        <w:t xml:space="preserve"> de dos mil </w:t>
      </w:r>
      <w:r w:rsidR="00536AE4" w:rsidRPr="00F133CD">
        <w:rPr>
          <w:rFonts w:ascii="Palatino Linotype" w:hAnsi="Palatino Linotype" w:cs="Arial"/>
          <w:b/>
          <w:lang w:val="es-ES"/>
        </w:rPr>
        <w:t>veintitrés</w:t>
      </w:r>
      <w:r w:rsidRPr="00F133CD">
        <w:rPr>
          <w:rFonts w:ascii="Palatino Linotype" w:hAnsi="Palatino Linotype" w:cs="Arial"/>
          <w:lang w:val="es-ES"/>
        </w:rPr>
        <w:t xml:space="preserve">, así, el plazo de quince días hábiles que el artículo 178 de la Ley de la materia otorga a la hoy </w:t>
      </w:r>
      <w:r w:rsidRPr="00F133CD">
        <w:rPr>
          <w:rFonts w:ascii="Palatino Linotype" w:hAnsi="Palatino Linotype" w:cs="Arial"/>
          <w:b/>
          <w:lang w:val="es-ES"/>
        </w:rPr>
        <w:t>RECURRENTE</w:t>
      </w:r>
      <w:r w:rsidRPr="00F133CD">
        <w:rPr>
          <w:rFonts w:ascii="Palatino Linotype" w:hAnsi="Palatino Linotype" w:cs="Arial"/>
          <w:lang w:val="es-ES"/>
        </w:rPr>
        <w:t xml:space="preserve"> para presentar el respectivo </w:t>
      </w:r>
      <w:r w:rsidR="008A6185" w:rsidRPr="00F133CD">
        <w:rPr>
          <w:rFonts w:ascii="Palatino Linotype" w:hAnsi="Palatino Linotype" w:cs="Arial"/>
          <w:lang w:val="es-ES"/>
        </w:rPr>
        <w:t>Recurso de Revisión</w:t>
      </w:r>
      <w:r w:rsidRPr="00F133CD">
        <w:rPr>
          <w:rFonts w:ascii="Palatino Linotype" w:hAnsi="Palatino Linotype" w:cs="Arial"/>
          <w:lang w:val="es-ES"/>
        </w:rPr>
        <w:t xml:space="preserve">, transcurrió del </w:t>
      </w:r>
      <w:r w:rsidR="00092B0A" w:rsidRPr="00F133CD">
        <w:rPr>
          <w:rFonts w:ascii="Palatino Linotype" w:hAnsi="Palatino Linotype" w:cs="Arial"/>
          <w:b/>
          <w:lang w:val="es-ES"/>
        </w:rPr>
        <w:t xml:space="preserve">veintinueve de agosto dieciocho de septiembre </w:t>
      </w:r>
      <w:r w:rsidRPr="00F133CD">
        <w:rPr>
          <w:rFonts w:ascii="Palatino Linotype" w:hAnsi="Palatino Linotype" w:cs="Arial"/>
          <w:b/>
          <w:lang w:val="es-ES"/>
        </w:rPr>
        <w:t xml:space="preserve">de dos mil </w:t>
      </w:r>
      <w:r w:rsidR="00092B0A" w:rsidRPr="00F133CD">
        <w:rPr>
          <w:rFonts w:ascii="Palatino Linotype" w:hAnsi="Palatino Linotype" w:cs="Arial"/>
          <w:b/>
          <w:lang w:val="es-ES"/>
        </w:rPr>
        <w:t>veintitrés</w:t>
      </w:r>
      <w:r w:rsidRPr="00F133CD">
        <w:rPr>
          <w:rFonts w:ascii="Palatino Linotype" w:hAnsi="Palatino Linotype" w:cs="Arial"/>
          <w:lang w:val="es-ES"/>
        </w:rPr>
        <w:t xml:space="preserve">, sin contemplar en el cómputo los </w:t>
      </w:r>
      <w:r w:rsidR="007D59E0" w:rsidRPr="00F133CD">
        <w:rPr>
          <w:rFonts w:ascii="Palatino Linotype" w:hAnsi="Palatino Linotype" w:cs="Arial"/>
          <w:lang w:val="es-ES"/>
        </w:rPr>
        <w:t xml:space="preserve">sábados y domingos, </w:t>
      </w:r>
      <w:r w:rsidRPr="00F133CD">
        <w:rPr>
          <w:rFonts w:ascii="Palatino Linotype" w:hAnsi="Palatino Linotype" w:cs="Arial"/>
          <w:lang w:val="es-ES"/>
        </w:rPr>
        <w:t>considerados como días inhábiles, en términos del artículo 3, fracción X de la Ley de Transparencia y Acceso a la Información Pública del Estado de México y Municipios.</w:t>
      </w:r>
    </w:p>
    <w:p w14:paraId="6C939487" w14:textId="77777777" w:rsidR="007D59E0" w:rsidRPr="00F133CD" w:rsidRDefault="007D59E0" w:rsidP="00F133CD">
      <w:pPr>
        <w:spacing w:line="360" w:lineRule="auto"/>
        <w:jc w:val="both"/>
        <w:rPr>
          <w:rFonts w:ascii="Palatino Linotype" w:hAnsi="Palatino Linotype" w:cs="Arial"/>
          <w:lang w:val="es-ES"/>
        </w:rPr>
      </w:pPr>
    </w:p>
    <w:p w14:paraId="3838E101" w14:textId="145B8CBA" w:rsidR="00095074" w:rsidRPr="00F133CD" w:rsidRDefault="00095074" w:rsidP="00F133CD">
      <w:pPr>
        <w:spacing w:line="360" w:lineRule="auto"/>
        <w:jc w:val="both"/>
        <w:rPr>
          <w:rFonts w:ascii="Palatino Linotype" w:hAnsi="Palatino Linotype" w:cs="Arial"/>
          <w:lang w:val="es-ES"/>
        </w:rPr>
      </w:pPr>
      <w:r w:rsidRPr="00F133CD">
        <w:rPr>
          <w:rFonts w:ascii="Palatino Linotype" w:hAnsi="Palatino Linotype" w:cs="Arial"/>
          <w:lang w:val="es-ES"/>
        </w:rPr>
        <w:lastRenderedPageBreak/>
        <w:t xml:space="preserve">Por tanto, si el Recurso de Revisión que nos ocupa, se interpuso el </w:t>
      </w:r>
      <w:r w:rsidR="00092B0A" w:rsidRPr="00F133CD">
        <w:rPr>
          <w:rFonts w:ascii="Palatino Linotype" w:hAnsi="Palatino Linotype" w:cs="Arial"/>
          <w:b/>
          <w:lang w:val="es-ES"/>
        </w:rPr>
        <w:t>veintinueve</w:t>
      </w:r>
      <w:r w:rsidRPr="00F133CD">
        <w:rPr>
          <w:rFonts w:ascii="Palatino Linotype" w:hAnsi="Palatino Linotype" w:cs="Arial"/>
          <w:b/>
          <w:lang w:val="es-ES"/>
        </w:rPr>
        <w:t xml:space="preserve"> de </w:t>
      </w:r>
      <w:r w:rsidR="00092B0A" w:rsidRPr="00F133CD">
        <w:rPr>
          <w:rFonts w:ascii="Palatino Linotype" w:hAnsi="Palatino Linotype" w:cs="Arial"/>
          <w:b/>
          <w:lang w:val="es-ES"/>
        </w:rPr>
        <w:t>agosto</w:t>
      </w:r>
      <w:r w:rsidRPr="00F133CD">
        <w:rPr>
          <w:rFonts w:ascii="Palatino Linotype" w:hAnsi="Palatino Linotype" w:cs="Arial"/>
          <w:b/>
          <w:lang w:val="es-ES"/>
        </w:rPr>
        <w:t xml:space="preserve"> de dos mil </w:t>
      </w:r>
      <w:r w:rsidR="00092B0A" w:rsidRPr="00F133CD">
        <w:rPr>
          <w:rFonts w:ascii="Palatino Linotype" w:hAnsi="Palatino Linotype" w:cs="Arial"/>
          <w:b/>
          <w:lang w:val="es-ES"/>
        </w:rPr>
        <w:t>veintitrés</w:t>
      </w:r>
      <w:r w:rsidRPr="00F133CD">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138DF8B6" w14:textId="77777777" w:rsidR="001F7D8A" w:rsidRPr="00F133CD" w:rsidRDefault="001F7D8A" w:rsidP="00F133CD">
      <w:pPr>
        <w:spacing w:line="360" w:lineRule="auto"/>
        <w:jc w:val="both"/>
        <w:rPr>
          <w:rFonts w:ascii="Palatino Linotype" w:hAnsi="Palatino Linotype" w:cs="Arial"/>
          <w:lang w:val="es-ES"/>
        </w:rPr>
      </w:pPr>
    </w:p>
    <w:p w14:paraId="71D326AF" w14:textId="09A3C9AE" w:rsidR="005C250B" w:rsidRPr="00F133CD" w:rsidRDefault="005C250B" w:rsidP="00F133CD">
      <w:pPr>
        <w:autoSpaceDE w:val="0"/>
        <w:autoSpaceDN w:val="0"/>
        <w:adjustRightInd w:val="0"/>
        <w:spacing w:line="360" w:lineRule="auto"/>
        <w:ind w:right="49"/>
        <w:jc w:val="both"/>
        <w:rPr>
          <w:rFonts w:ascii="Palatino Linotype" w:hAnsi="Palatino Linotype"/>
          <w:b/>
          <w:sz w:val="26"/>
          <w:szCs w:val="26"/>
        </w:rPr>
      </w:pPr>
      <w:r w:rsidRPr="00F133CD">
        <w:rPr>
          <w:rFonts w:ascii="Palatino Linotype" w:hAnsi="Palatino Linotype" w:cs="Arial"/>
          <w:b/>
          <w:sz w:val="26"/>
          <w:szCs w:val="26"/>
        </w:rPr>
        <w:t>CUARTO</w:t>
      </w:r>
      <w:r w:rsidR="0030772C" w:rsidRPr="00F133CD">
        <w:rPr>
          <w:rFonts w:ascii="Palatino Linotype" w:hAnsi="Palatino Linotype"/>
          <w:b/>
          <w:sz w:val="26"/>
          <w:szCs w:val="26"/>
        </w:rPr>
        <w:t>. Procedibilidad.</w:t>
      </w:r>
    </w:p>
    <w:p w14:paraId="554F4026" w14:textId="77777777" w:rsidR="00536AE4" w:rsidRPr="00F133CD" w:rsidRDefault="00536AE4" w:rsidP="00F133CD">
      <w:pPr>
        <w:autoSpaceDE w:val="0"/>
        <w:autoSpaceDN w:val="0"/>
        <w:adjustRightInd w:val="0"/>
        <w:spacing w:line="360" w:lineRule="auto"/>
        <w:ind w:right="49"/>
        <w:jc w:val="both"/>
        <w:rPr>
          <w:rFonts w:ascii="Palatino Linotype" w:hAnsi="Palatino Linotype" w:cs="Arial"/>
          <w:lang w:val="es-ES"/>
        </w:rPr>
      </w:pPr>
      <w:r w:rsidRPr="00F133CD">
        <w:rPr>
          <w:rFonts w:ascii="Palatino Linotype" w:hAnsi="Palatino Linotype" w:cs="Arial"/>
          <w:lang w:val="es-ES"/>
        </w:rPr>
        <w:t xml:space="preserve">Esté Órgano Garante considera importante precisar que conforme al artículo 180, fracción II, último párrafo de la Ley de Transparencia y Acceso a la Información Pública del Estado de México y Municipios, el cual prevé que cuando las solicitudes se presenten de manera electrónica no es requisito indispensable el proporcionar el nombre, tal como se muestra a continuación: </w:t>
      </w:r>
    </w:p>
    <w:p w14:paraId="5C5CDA2E" w14:textId="77777777" w:rsidR="00536AE4" w:rsidRPr="00F133CD" w:rsidRDefault="00536AE4" w:rsidP="00F133CD">
      <w:pPr>
        <w:autoSpaceDE w:val="0"/>
        <w:autoSpaceDN w:val="0"/>
        <w:adjustRightInd w:val="0"/>
        <w:spacing w:line="360" w:lineRule="auto"/>
        <w:ind w:right="49"/>
        <w:jc w:val="both"/>
        <w:rPr>
          <w:rFonts w:ascii="Palatino Linotype" w:hAnsi="Palatino Linotype" w:cs="Arial"/>
          <w:lang w:val="es-ES"/>
        </w:rPr>
      </w:pPr>
    </w:p>
    <w:p w14:paraId="712AF185" w14:textId="77777777" w:rsidR="00536AE4" w:rsidRPr="00F133CD" w:rsidRDefault="00536AE4" w:rsidP="00F133CD">
      <w:pPr>
        <w:tabs>
          <w:tab w:val="left" w:pos="851"/>
        </w:tabs>
        <w:ind w:left="851" w:right="901"/>
        <w:jc w:val="both"/>
        <w:rPr>
          <w:rFonts w:ascii="Palatino Linotype" w:hAnsi="Palatino Linotype"/>
          <w:b/>
          <w:i/>
          <w:sz w:val="22"/>
          <w:szCs w:val="22"/>
          <w:lang w:val="es-ES"/>
        </w:rPr>
      </w:pPr>
      <w:r w:rsidRPr="00F133CD">
        <w:rPr>
          <w:rFonts w:ascii="Palatino Linotype" w:hAnsi="Palatino Linotype"/>
          <w:b/>
          <w:i/>
          <w:sz w:val="22"/>
          <w:szCs w:val="22"/>
          <w:lang w:val="es-ES"/>
        </w:rPr>
        <w:t xml:space="preserve">“Artículo 180. </w:t>
      </w:r>
      <w:r w:rsidRPr="00F133CD">
        <w:rPr>
          <w:rFonts w:ascii="Palatino Linotype" w:hAnsi="Palatino Linotype"/>
          <w:i/>
          <w:sz w:val="22"/>
          <w:szCs w:val="22"/>
          <w:lang w:val="es-ES"/>
        </w:rPr>
        <w:t xml:space="preserve">El </w:t>
      </w:r>
      <w:r w:rsidRPr="00F133CD">
        <w:rPr>
          <w:rFonts w:ascii="Palatino Linotype" w:hAnsi="Palatino Linotype" w:cs="Arial"/>
          <w:i/>
          <w:sz w:val="22"/>
          <w:szCs w:val="22"/>
          <w:lang w:val="es-ES"/>
        </w:rPr>
        <w:t>Recurso Revisión</w:t>
      </w:r>
      <w:r w:rsidRPr="00F133CD">
        <w:rPr>
          <w:rFonts w:ascii="Palatino Linotype" w:hAnsi="Palatino Linotype"/>
          <w:i/>
          <w:sz w:val="22"/>
          <w:szCs w:val="22"/>
          <w:lang w:val="es-ES"/>
        </w:rPr>
        <w:t xml:space="preserve"> contendrá:</w:t>
      </w:r>
      <w:r w:rsidRPr="00F133CD">
        <w:rPr>
          <w:rFonts w:ascii="Palatino Linotype" w:hAnsi="Palatino Linotype"/>
          <w:b/>
          <w:i/>
          <w:sz w:val="22"/>
          <w:szCs w:val="22"/>
          <w:lang w:val="es-ES"/>
        </w:rPr>
        <w:t xml:space="preserve"> </w:t>
      </w:r>
    </w:p>
    <w:p w14:paraId="17808137" w14:textId="77777777" w:rsidR="00536AE4" w:rsidRPr="00F133CD" w:rsidRDefault="00536AE4" w:rsidP="00F133CD">
      <w:pPr>
        <w:tabs>
          <w:tab w:val="left" w:pos="851"/>
        </w:tabs>
        <w:ind w:left="851" w:right="901"/>
        <w:jc w:val="both"/>
        <w:rPr>
          <w:rFonts w:ascii="Palatino Linotype" w:hAnsi="Palatino Linotype"/>
          <w:b/>
          <w:i/>
          <w:sz w:val="22"/>
          <w:szCs w:val="22"/>
          <w:lang w:val="es-ES"/>
        </w:rPr>
      </w:pPr>
      <w:r w:rsidRPr="00F133CD">
        <w:rPr>
          <w:rFonts w:ascii="Palatino Linotype" w:hAnsi="Palatino Linotype"/>
          <w:b/>
          <w:i/>
          <w:sz w:val="22"/>
          <w:szCs w:val="22"/>
          <w:lang w:val="es-ES"/>
        </w:rPr>
        <w:t>…</w:t>
      </w:r>
    </w:p>
    <w:p w14:paraId="37E9E53C" w14:textId="77777777" w:rsidR="00536AE4" w:rsidRPr="00F133CD" w:rsidRDefault="00536AE4" w:rsidP="00F133CD">
      <w:pPr>
        <w:tabs>
          <w:tab w:val="left" w:pos="851"/>
        </w:tabs>
        <w:ind w:left="851" w:right="901"/>
        <w:jc w:val="both"/>
        <w:rPr>
          <w:rFonts w:ascii="Palatino Linotype" w:hAnsi="Palatino Linotype"/>
          <w:i/>
          <w:sz w:val="22"/>
          <w:szCs w:val="22"/>
          <w:lang w:val="es-ES"/>
        </w:rPr>
      </w:pPr>
      <w:r w:rsidRPr="00F133CD">
        <w:rPr>
          <w:rFonts w:ascii="Palatino Linotype" w:hAnsi="Palatino Linotype"/>
          <w:b/>
          <w:i/>
          <w:sz w:val="22"/>
          <w:szCs w:val="22"/>
          <w:lang w:val="es-ES"/>
        </w:rPr>
        <w:t xml:space="preserve">II. El nombre del solicitante </w:t>
      </w:r>
      <w:r w:rsidRPr="00F133CD">
        <w:rPr>
          <w:rFonts w:ascii="Palatino Linotype" w:hAnsi="Palatino Linotype" w:cs="Arial"/>
          <w:b/>
          <w:i/>
          <w:sz w:val="22"/>
          <w:szCs w:val="22"/>
          <w:lang w:val="es-ES"/>
        </w:rPr>
        <w:t>que</w:t>
      </w:r>
      <w:r w:rsidRPr="00F133CD">
        <w:rPr>
          <w:rFonts w:ascii="Palatino Linotype" w:hAnsi="Palatino Linotype"/>
          <w:b/>
          <w:i/>
          <w:sz w:val="22"/>
          <w:szCs w:val="22"/>
          <w:lang w:val="es-ES"/>
        </w:rPr>
        <w:t xml:space="preserve"> recurre </w:t>
      </w:r>
      <w:r w:rsidRPr="00F133CD">
        <w:rPr>
          <w:rFonts w:ascii="Palatino Linotype" w:hAnsi="Palatino Linotype"/>
          <w:i/>
          <w:sz w:val="22"/>
          <w:szCs w:val="22"/>
          <w:lang w:val="es-ES"/>
        </w:rPr>
        <w:t>o de su representante y, en su caso, …</w:t>
      </w:r>
    </w:p>
    <w:p w14:paraId="230C08DD" w14:textId="77777777" w:rsidR="00536AE4" w:rsidRPr="00F133CD" w:rsidRDefault="00536AE4" w:rsidP="00F133CD">
      <w:pPr>
        <w:tabs>
          <w:tab w:val="left" w:pos="851"/>
        </w:tabs>
        <w:ind w:left="851" w:right="901"/>
        <w:jc w:val="both"/>
        <w:rPr>
          <w:rFonts w:ascii="Palatino Linotype" w:hAnsi="Palatino Linotype"/>
          <w:b/>
          <w:i/>
          <w:sz w:val="22"/>
          <w:szCs w:val="22"/>
          <w:lang w:val="es-ES"/>
        </w:rPr>
      </w:pPr>
      <w:r w:rsidRPr="00F133CD">
        <w:rPr>
          <w:rFonts w:ascii="Palatino Linotype" w:hAnsi="Palatino Linotype"/>
          <w:b/>
          <w:i/>
          <w:sz w:val="22"/>
          <w:szCs w:val="22"/>
          <w:lang w:val="es-ES"/>
        </w:rPr>
        <w:t xml:space="preserve">En caso de </w:t>
      </w:r>
      <w:r w:rsidRPr="00F133CD">
        <w:rPr>
          <w:rFonts w:ascii="Palatino Linotype" w:hAnsi="Palatino Linotype" w:cs="Arial"/>
          <w:b/>
          <w:i/>
          <w:sz w:val="22"/>
          <w:szCs w:val="22"/>
          <w:lang w:val="es-ES"/>
        </w:rPr>
        <w:t>que</w:t>
      </w:r>
      <w:r w:rsidRPr="00F133CD">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F133CD">
        <w:rPr>
          <w:rFonts w:ascii="Palatino Linotype" w:hAnsi="Palatino Linotype"/>
          <w:i/>
          <w:sz w:val="22"/>
          <w:szCs w:val="22"/>
          <w:lang w:val="es-ES"/>
        </w:rPr>
        <w:t>, IV, VII y VIII.</w:t>
      </w:r>
      <w:r w:rsidRPr="00F133CD">
        <w:rPr>
          <w:rFonts w:ascii="Palatino Linotype" w:hAnsi="Palatino Linotype"/>
          <w:b/>
          <w:i/>
          <w:sz w:val="22"/>
          <w:szCs w:val="22"/>
          <w:lang w:val="es-ES"/>
        </w:rPr>
        <w:t>”</w:t>
      </w:r>
    </w:p>
    <w:p w14:paraId="1FBCC680" w14:textId="77777777" w:rsidR="00536AE4" w:rsidRPr="00F133CD" w:rsidRDefault="00536AE4" w:rsidP="00F133CD">
      <w:pPr>
        <w:tabs>
          <w:tab w:val="left" w:pos="851"/>
        </w:tabs>
        <w:ind w:right="901"/>
        <w:jc w:val="both"/>
        <w:rPr>
          <w:rFonts w:ascii="Palatino Linotype" w:hAnsi="Palatino Linotype"/>
          <w:i/>
          <w:sz w:val="22"/>
          <w:szCs w:val="22"/>
          <w:lang w:val="es-ES"/>
        </w:rPr>
      </w:pPr>
    </w:p>
    <w:p w14:paraId="2817E987" w14:textId="77777777" w:rsidR="00536AE4" w:rsidRPr="00F133CD" w:rsidRDefault="00536AE4" w:rsidP="00F133CD">
      <w:pPr>
        <w:spacing w:line="360" w:lineRule="auto"/>
        <w:jc w:val="both"/>
        <w:rPr>
          <w:rFonts w:ascii="Palatino Linotype" w:hAnsi="Palatino Linotype"/>
          <w:lang w:val="es-ES"/>
        </w:rPr>
      </w:pPr>
      <w:r w:rsidRPr="00F133CD">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F133CD">
        <w:rPr>
          <w:rFonts w:ascii="Palatino Linotype" w:hAnsi="Palatino Linotype" w:cs="Arial"/>
          <w:b/>
          <w:lang w:val="es-ES"/>
        </w:rPr>
        <w:t xml:space="preserve"> RECURRENTE;</w:t>
      </w:r>
      <w:r w:rsidRPr="00F133CD">
        <w:rPr>
          <w:rFonts w:ascii="Palatino Linotype" w:hAnsi="Palatino Linotype"/>
          <w:lang w:val="es-ES"/>
        </w:rPr>
        <w:t xml:space="preserve"> en ese sentido en el presente caso, al haber sido presentado el Recurso Revisión vía </w:t>
      </w:r>
      <w:r w:rsidRPr="00F133CD">
        <w:rPr>
          <w:rFonts w:ascii="Palatino Linotype" w:hAnsi="Palatino Linotype"/>
          <w:b/>
          <w:lang w:val="es-ES"/>
        </w:rPr>
        <w:t>SAIMEX</w:t>
      </w:r>
      <w:r w:rsidRPr="00F133CD">
        <w:rPr>
          <w:rFonts w:ascii="Palatino Linotype" w:hAnsi="Palatino Linotype"/>
          <w:lang w:val="es-ES"/>
        </w:rPr>
        <w:t>, dicho requisito resulta innecesario.</w:t>
      </w:r>
    </w:p>
    <w:p w14:paraId="3866AF65" w14:textId="77777777" w:rsidR="00536AE4" w:rsidRPr="00F133CD" w:rsidRDefault="00536AE4" w:rsidP="00F133CD">
      <w:pPr>
        <w:spacing w:line="360" w:lineRule="auto"/>
        <w:jc w:val="both"/>
        <w:rPr>
          <w:rFonts w:ascii="Palatino Linotype" w:hAnsi="Palatino Linotype"/>
          <w:lang w:val="es-ES"/>
        </w:rPr>
      </w:pPr>
    </w:p>
    <w:p w14:paraId="566376E1" w14:textId="77777777" w:rsidR="00536AE4" w:rsidRPr="00F133CD" w:rsidRDefault="00536AE4" w:rsidP="00F133CD">
      <w:pPr>
        <w:spacing w:line="360" w:lineRule="auto"/>
        <w:jc w:val="both"/>
        <w:rPr>
          <w:rFonts w:ascii="Palatino Linotype" w:hAnsi="Palatino Linotype" w:cs="Arial"/>
          <w:lang w:val="es-ES"/>
        </w:rPr>
      </w:pPr>
      <w:r w:rsidRPr="00F133CD">
        <w:rPr>
          <w:rFonts w:ascii="Palatino Linotype" w:hAnsi="Palatino Linotype"/>
          <w:lang w:val="es-ES"/>
        </w:rPr>
        <w:lastRenderedPageBreak/>
        <w:t xml:space="preserve">Lo anterior es así, pues el artículo 15 de </w:t>
      </w:r>
      <w:r w:rsidRPr="00F133CD">
        <w:rPr>
          <w:rFonts w:ascii="Palatino Linotype" w:hAnsi="Palatino Linotype" w:cs="Arial"/>
          <w:lang w:val="es-ES"/>
        </w:rPr>
        <w:t xml:space="preserve">Ley de Transparencia y Acceso a la Información Pública del Estado de México y Municipios </w:t>
      </w:r>
      <w:r w:rsidRPr="00F133CD">
        <w:rPr>
          <w:rFonts w:ascii="Palatino Linotype" w:hAnsi="Palatino Linotype" w:cs="Arial"/>
          <w:iCs/>
          <w:lang w:val="es-ES"/>
        </w:rPr>
        <w:t xml:space="preserve">prevé que, </w:t>
      </w:r>
      <w:r w:rsidRPr="00F133CD">
        <w:rPr>
          <w:rFonts w:ascii="Palatino Linotype" w:hAnsi="Palatino Linotype"/>
          <w:lang w:val="es-ES"/>
        </w:rPr>
        <w:t xml:space="preserve">toda persona tendrá acceso a la información </w:t>
      </w:r>
      <w:r w:rsidRPr="00F133CD">
        <w:rPr>
          <w:rFonts w:ascii="Palatino Linotype" w:hAnsi="Palatino Linotype" w:cs="Arial"/>
          <w:lang w:val="es-ES"/>
        </w:rPr>
        <w:t xml:space="preserve">sin necesidad de acreditar interés alguno o justificar su utilización, de lo que se infiere que para el </w:t>
      </w:r>
      <w:r w:rsidRPr="00F133CD">
        <w:rPr>
          <w:rFonts w:ascii="Palatino Linotype" w:hAnsi="Palatino Linotype"/>
          <w:lang w:val="es-ES"/>
        </w:rPr>
        <w:t>ejercicio</w:t>
      </w:r>
      <w:r w:rsidRPr="00F133CD">
        <w:rPr>
          <w:rFonts w:ascii="Palatino Linotype" w:hAnsi="Palatino Linotype" w:cs="Arial"/>
          <w:lang w:val="es-ES"/>
        </w:rPr>
        <w:t xml:space="preserve"> del derecho de acceso a la Información Pública, </w:t>
      </w:r>
      <w:r w:rsidRPr="00F133CD">
        <w:rPr>
          <w:rFonts w:ascii="Palatino Linotype" w:hAnsi="Palatino Linotype" w:cs="Arial"/>
          <w:b/>
          <w:u w:val="single"/>
          <w:lang w:val="es-ES"/>
        </w:rPr>
        <w:t xml:space="preserve">el nombre no es un requisito </w:t>
      </w:r>
      <w:r w:rsidRPr="00F133CD">
        <w:rPr>
          <w:rFonts w:ascii="Palatino Linotype" w:hAnsi="Palatino Linotype" w:cs="Arial"/>
          <w:b/>
          <w:i/>
          <w:u w:val="single"/>
          <w:lang w:val="es-ES"/>
        </w:rPr>
        <w:t>sine qua non</w:t>
      </w:r>
      <w:r w:rsidRPr="00F133CD">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40D470A0" w14:textId="77777777" w:rsidR="00536AE4" w:rsidRPr="00F133CD" w:rsidRDefault="00536AE4" w:rsidP="00F133CD">
      <w:pPr>
        <w:spacing w:line="360" w:lineRule="auto"/>
        <w:jc w:val="both"/>
        <w:rPr>
          <w:rFonts w:ascii="Palatino Linotype" w:hAnsi="Palatino Linotype" w:cs="Arial"/>
          <w:lang w:val="es-ES"/>
        </w:rPr>
      </w:pPr>
    </w:p>
    <w:p w14:paraId="30F190A1" w14:textId="77777777" w:rsidR="00536AE4" w:rsidRPr="00F133CD" w:rsidRDefault="00536AE4" w:rsidP="00F133CD">
      <w:pPr>
        <w:spacing w:line="360" w:lineRule="auto"/>
        <w:jc w:val="both"/>
        <w:rPr>
          <w:rFonts w:ascii="Palatino Linotype" w:hAnsi="Palatino Linotype"/>
          <w:sz w:val="22"/>
          <w:szCs w:val="22"/>
          <w:lang w:val="es-ES"/>
        </w:rPr>
      </w:pPr>
      <w:r w:rsidRPr="00F133CD">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3E46368C" w14:textId="77777777" w:rsidR="00536AE4" w:rsidRPr="00F133CD" w:rsidRDefault="00536AE4" w:rsidP="00F133CD">
      <w:pPr>
        <w:tabs>
          <w:tab w:val="left" w:pos="851"/>
        </w:tabs>
        <w:ind w:left="851" w:right="901"/>
        <w:jc w:val="both"/>
        <w:rPr>
          <w:rFonts w:ascii="Palatino Linotype" w:hAnsi="Palatino Linotype"/>
          <w:sz w:val="22"/>
          <w:szCs w:val="22"/>
          <w:lang w:val="es-ES"/>
        </w:rPr>
      </w:pPr>
    </w:p>
    <w:p w14:paraId="26A76C55" w14:textId="77777777" w:rsidR="00536AE4" w:rsidRPr="00F133CD" w:rsidRDefault="00536AE4" w:rsidP="00F133CD">
      <w:pPr>
        <w:spacing w:line="360" w:lineRule="auto"/>
        <w:jc w:val="both"/>
        <w:rPr>
          <w:rFonts w:ascii="Palatino Linotype" w:hAnsi="Palatino Linotype"/>
          <w:lang w:val="es-ES"/>
        </w:rPr>
      </w:pPr>
      <w:r w:rsidRPr="00F133CD">
        <w:rPr>
          <w:rFonts w:ascii="Palatino Linotype" w:hAnsi="Palatino Linotype"/>
          <w:lang w:val="es-ES"/>
        </w:rPr>
        <w:t xml:space="preserve">Así mismo, se estima que el requisito relativo al nombre del </w:t>
      </w:r>
      <w:r w:rsidRPr="00F133CD">
        <w:rPr>
          <w:rFonts w:ascii="Palatino Linotype" w:hAnsi="Palatino Linotype" w:cs="Arial"/>
          <w:b/>
          <w:lang w:val="es-ES"/>
        </w:rPr>
        <w:t>RECURRENTE</w:t>
      </w:r>
      <w:r w:rsidRPr="00F133CD">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w:t>
      </w:r>
      <w:r w:rsidRPr="00F133CD">
        <w:rPr>
          <w:rFonts w:ascii="Palatino Linotype" w:hAnsi="Palatino Linotype"/>
          <w:lang w:val="es-ES"/>
        </w:rPr>
        <w:lastRenderedPageBreak/>
        <w:t xml:space="preserve">únicamente basta con que el solicitante se encuentre legitimado en el procedimiento de Recurso Revisión, circunstancia que se acredita con las constancias electrónicas del expediente, de las que se desprende que </w:t>
      </w:r>
      <w:r w:rsidRPr="00F133CD">
        <w:rPr>
          <w:rFonts w:ascii="Palatino Linotype" w:hAnsi="Palatino Linotype" w:cs="Arial"/>
          <w:b/>
          <w:lang w:val="es-ES"/>
        </w:rPr>
        <w:t>EL RECURRENTE</w:t>
      </w:r>
      <w:r w:rsidRPr="00F133CD">
        <w:rPr>
          <w:rFonts w:ascii="Palatino Linotype" w:hAnsi="Palatino Linotype"/>
          <w:lang w:val="es-ES"/>
        </w:rPr>
        <w:t xml:space="preserve"> es la misma persona que realizó la solicitud de acceso a la Información Pública que ahora se impugna.</w:t>
      </w:r>
    </w:p>
    <w:p w14:paraId="7FF3B9B0" w14:textId="77777777" w:rsidR="00536AE4" w:rsidRPr="00F133CD" w:rsidRDefault="00536AE4" w:rsidP="00F133CD">
      <w:pPr>
        <w:tabs>
          <w:tab w:val="left" w:pos="851"/>
        </w:tabs>
        <w:ind w:left="851" w:right="901"/>
        <w:jc w:val="both"/>
        <w:rPr>
          <w:rFonts w:ascii="Palatino Linotype" w:hAnsi="Palatino Linotype"/>
          <w:szCs w:val="22"/>
          <w:lang w:val="es-ES"/>
        </w:rPr>
      </w:pPr>
    </w:p>
    <w:p w14:paraId="442799B6" w14:textId="77777777" w:rsidR="00536AE4" w:rsidRPr="00F133CD" w:rsidRDefault="00536AE4" w:rsidP="00F133CD">
      <w:pPr>
        <w:spacing w:line="360" w:lineRule="auto"/>
        <w:jc w:val="both"/>
        <w:rPr>
          <w:rFonts w:ascii="Palatino Linotype" w:hAnsi="Palatino Linotype"/>
          <w:lang w:val="es-ES"/>
        </w:rPr>
      </w:pPr>
      <w:r w:rsidRPr="00F133CD">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F133CD">
        <w:rPr>
          <w:rFonts w:ascii="Palatino Linotype" w:hAnsi="Palatino Linotype"/>
        </w:rPr>
        <w:t>Constitución Política de los Estados Unidos Mexicanos</w:t>
      </w:r>
      <w:r w:rsidRPr="00F133CD">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5F355792" w14:textId="77777777" w:rsidR="00F430EA" w:rsidRPr="00F133CD" w:rsidRDefault="00F430EA" w:rsidP="00F133CD">
      <w:pPr>
        <w:ind w:right="899"/>
        <w:jc w:val="both"/>
        <w:textAlignment w:val="baseline"/>
        <w:rPr>
          <w:rFonts w:ascii="Palatino Linotype" w:hAnsi="Palatino Linotype" w:cs="Arial"/>
          <w:i/>
          <w:sz w:val="22"/>
          <w:lang w:val="es-ES"/>
        </w:rPr>
      </w:pPr>
    </w:p>
    <w:p w14:paraId="1845814D" w14:textId="77777777" w:rsidR="005B5043" w:rsidRPr="00F133CD" w:rsidRDefault="000171D8" w:rsidP="00F133CD">
      <w:pPr>
        <w:spacing w:line="360" w:lineRule="auto"/>
        <w:jc w:val="both"/>
        <w:textAlignment w:val="baseline"/>
        <w:rPr>
          <w:rFonts w:ascii="Palatino Linotype" w:hAnsi="Palatino Linotype" w:cs="Arial"/>
          <w:b/>
          <w:sz w:val="26"/>
          <w:szCs w:val="26"/>
          <w:lang w:val="es-ES" w:eastAsia="es-MX"/>
        </w:rPr>
      </w:pPr>
      <w:r w:rsidRPr="00F133CD">
        <w:rPr>
          <w:rFonts w:ascii="Palatino Linotype" w:hAnsi="Palatino Linotype"/>
          <w:b/>
          <w:sz w:val="26"/>
          <w:szCs w:val="26"/>
          <w:lang w:eastAsia="es-MX"/>
        </w:rPr>
        <w:t>QUINTO</w:t>
      </w:r>
      <w:r w:rsidRPr="00F133CD">
        <w:rPr>
          <w:rFonts w:ascii="Palatino Linotype" w:hAnsi="Palatino Linotype" w:cs="Arial"/>
          <w:b/>
          <w:sz w:val="26"/>
          <w:szCs w:val="26"/>
          <w:lang w:eastAsia="es-MX"/>
        </w:rPr>
        <w:t xml:space="preserve">. </w:t>
      </w:r>
      <w:r w:rsidRPr="00F133CD">
        <w:rPr>
          <w:rFonts w:ascii="Palatino Linotype" w:hAnsi="Palatino Linotype" w:cs="Arial"/>
          <w:b/>
          <w:sz w:val="26"/>
          <w:szCs w:val="26"/>
          <w:lang w:val="es-ES" w:eastAsia="es-MX"/>
        </w:rPr>
        <w:t>Estudio y resolución del asunto.</w:t>
      </w:r>
    </w:p>
    <w:p w14:paraId="01EE9CBB" w14:textId="56815CCE" w:rsidR="000957FD" w:rsidRPr="00F133CD" w:rsidRDefault="000957FD" w:rsidP="00F133CD">
      <w:pPr>
        <w:spacing w:line="360" w:lineRule="auto"/>
        <w:jc w:val="both"/>
        <w:rPr>
          <w:rFonts w:ascii="Palatino Linotype" w:hAnsi="Palatino Linotype"/>
        </w:rPr>
      </w:pPr>
      <w:r w:rsidRPr="00F133CD">
        <w:rPr>
          <w:rFonts w:ascii="Palatino Linotype" w:eastAsia="Arial Unicode MS" w:hAnsi="Palatino Linotype" w:cs="Arial"/>
        </w:rPr>
        <w:t>Es</w:t>
      </w:r>
      <w:r w:rsidR="00370E2D" w:rsidRPr="00F133CD">
        <w:rPr>
          <w:rFonts w:ascii="Palatino Linotype" w:hAnsi="Palatino Linotype"/>
        </w:rPr>
        <w:t xml:space="preserve"> pertinente enfatizar</w:t>
      </w:r>
      <w:r w:rsidRPr="00F133CD">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15836317" w14:textId="77777777" w:rsidR="000957FD" w:rsidRPr="00F133CD" w:rsidRDefault="000957FD" w:rsidP="00F133CD">
      <w:pPr>
        <w:spacing w:line="360" w:lineRule="auto"/>
        <w:jc w:val="both"/>
        <w:rPr>
          <w:rFonts w:ascii="Palatino Linotype" w:hAnsi="Palatino Linotype"/>
        </w:rPr>
      </w:pPr>
    </w:p>
    <w:p w14:paraId="5D61084E" w14:textId="3BD23CBA" w:rsidR="00370E2D" w:rsidRPr="00F133CD" w:rsidRDefault="000957FD" w:rsidP="00F133CD">
      <w:pPr>
        <w:ind w:left="851" w:right="901"/>
        <w:jc w:val="both"/>
        <w:rPr>
          <w:rFonts w:ascii="Palatino Linotype" w:hAnsi="Palatino Linotype" w:cs="Arial"/>
          <w:i/>
          <w:sz w:val="22"/>
        </w:rPr>
      </w:pPr>
      <w:r w:rsidRPr="00F133CD">
        <w:rPr>
          <w:rFonts w:ascii="Palatino Linotype" w:hAnsi="Palatino Linotype" w:cs="Arial"/>
          <w:i/>
          <w:sz w:val="22"/>
        </w:rPr>
        <w:t xml:space="preserve"> </w:t>
      </w:r>
      <w:r w:rsidR="00370E2D" w:rsidRPr="00F133CD">
        <w:rPr>
          <w:rFonts w:ascii="Palatino Linotype" w:hAnsi="Palatino Linotype" w:cs="Arial"/>
          <w:i/>
          <w:sz w:val="22"/>
        </w:rPr>
        <w:t>“</w:t>
      </w:r>
      <w:r w:rsidR="00370E2D" w:rsidRPr="00F133CD">
        <w:rPr>
          <w:rFonts w:ascii="Palatino Linotype" w:hAnsi="Palatino Linotype" w:cs="Arial"/>
          <w:b/>
          <w:i/>
          <w:sz w:val="22"/>
        </w:rPr>
        <w:t>Artículo 6o…</w:t>
      </w:r>
    </w:p>
    <w:p w14:paraId="6E887000" w14:textId="77777777" w:rsidR="00370E2D" w:rsidRPr="00F133CD" w:rsidRDefault="00370E2D" w:rsidP="00F133CD">
      <w:pPr>
        <w:ind w:left="851" w:right="901"/>
        <w:jc w:val="both"/>
        <w:rPr>
          <w:rFonts w:ascii="Palatino Linotype" w:hAnsi="Palatino Linotype" w:cs="Arial"/>
          <w:i/>
          <w:sz w:val="22"/>
          <w:lang w:eastAsia="es-MX"/>
        </w:rPr>
      </w:pPr>
      <w:r w:rsidRPr="00F133CD">
        <w:rPr>
          <w:rFonts w:ascii="Palatino Linotype" w:hAnsi="Palatino Linotype" w:cs="Arial"/>
          <w:b/>
          <w:bCs/>
          <w:i/>
          <w:sz w:val="22"/>
          <w:lang w:eastAsia="es-MX"/>
        </w:rPr>
        <w:t>A.</w:t>
      </w:r>
      <w:r w:rsidRPr="00F133CD">
        <w:rPr>
          <w:rFonts w:ascii="Palatino Linotype" w:hAnsi="Palatino Linotype" w:cs="Arial"/>
          <w:i/>
          <w:sz w:val="22"/>
          <w:lang w:eastAsia="es-MX"/>
        </w:rPr>
        <w:t xml:space="preserve"> Para el ejercicio del </w:t>
      </w:r>
      <w:r w:rsidRPr="00F133CD">
        <w:rPr>
          <w:rFonts w:ascii="Palatino Linotype" w:hAnsi="Palatino Linotype" w:cs="Arial"/>
          <w:bCs/>
          <w:i/>
          <w:sz w:val="22"/>
        </w:rPr>
        <w:t>derecho</w:t>
      </w:r>
      <w:r w:rsidRPr="00F133CD">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F133CD" w:rsidRDefault="00370E2D" w:rsidP="00F133CD">
      <w:pPr>
        <w:ind w:left="851" w:right="901"/>
        <w:jc w:val="both"/>
        <w:rPr>
          <w:rFonts w:ascii="Palatino Linotype" w:hAnsi="Palatino Linotype" w:cs="Arial"/>
          <w:i/>
          <w:sz w:val="22"/>
        </w:rPr>
      </w:pPr>
      <w:r w:rsidRPr="00F133CD">
        <w:rPr>
          <w:rFonts w:ascii="Palatino Linotype" w:hAnsi="Palatino Linotype" w:cs="Arial"/>
          <w:b/>
          <w:bCs/>
          <w:i/>
          <w:sz w:val="22"/>
          <w:lang w:eastAsia="es-MX"/>
        </w:rPr>
        <w:t xml:space="preserve">I. </w:t>
      </w:r>
      <w:r w:rsidRPr="00F133CD">
        <w:rPr>
          <w:rFonts w:ascii="Palatino Linotype" w:hAnsi="Palatino Linotype" w:cs="Arial"/>
          <w:i/>
          <w:sz w:val="22"/>
          <w:lang w:eastAsia="es-MX"/>
        </w:rPr>
        <w:t xml:space="preserve">Toda la información en posesión de cualquier autoridad, entidad, órgano y organismo de los Poderes Ejecutivo, </w:t>
      </w:r>
      <w:r w:rsidRPr="00F133CD">
        <w:rPr>
          <w:rFonts w:ascii="Palatino Linotype" w:hAnsi="Palatino Linotype" w:cs="Arial"/>
          <w:i/>
          <w:sz w:val="22"/>
        </w:rPr>
        <w:t>Legislativo</w:t>
      </w:r>
      <w:r w:rsidRPr="00F133CD">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F133CD">
        <w:rPr>
          <w:rFonts w:ascii="Palatino Linotype" w:hAnsi="Palatino Linotype" w:cs="Arial"/>
          <w:i/>
          <w:sz w:val="22"/>
        </w:rPr>
        <w:t xml:space="preserve"> </w:t>
      </w:r>
      <w:r w:rsidRPr="00F133CD">
        <w:rPr>
          <w:rFonts w:ascii="Palatino Linotype" w:hAnsi="Palatino Linotype" w:cs="Arial"/>
          <w:i/>
          <w:sz w:val="22"/>
          <w:lang w:eastAsia="es-MX"/>
        </w:rPr>
        <w:t xml:space="preserve">y sólo podrá ser </w:t>
      </w:r>
      <w:r w:rsidRPr="00F133CD">
        <w:rPr>
          <w:rFonts w:ascii="Palatino Linotype" w:hAnsi="Palatino Linotype" w:cs="Arial"/>
          <w:i/>
          <w:sz w:val="22"/>
          <w:lang w:eastAsia="es-MX"/>
        </w:rPr>
        <w:lastRenderedPageBreak/>
        <w:t xml:space="preserve">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F133CD" w:rsidRDefault="00370E2D" w:rsidP="00F133CD">
      <w:pPr>
        <w:ind w:left="851" w:right="901"/>
        <w:jc w:val="both"/>
        <w:rPr>
          <w:rFonts w:ascii="Palatino Linotype" w:hAnsi="Palatino Linotype" w:cs="Arial"/>
          <w:i/>
          <w:sz w:val="22"/>
          <w:lang w:eastAsia="es-MX"/>
        </w:rPr>
      </w:pPr>
      <w:r w:rsidRPr="00F133CD">
        <w:rPr>
          <w:rFonts w:ascii="Palatino Linotype" w:hAnsi="Palatino Linotype" w:cs="Arial"/>
          <w:b/>
          <w:bCs/>
          <w:i/>
          <w:sz w:val="22"/>
          <w:lang w:eastAsia="es-MX"/>
        </w:rPr>
        <w:t xml:space="preserve">II. </w:t>
      </w:r>
      <w:r w:rsidRPr="00F133CD">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F133CD" w:rsidRDefault="00370E2D" w:rsidP="00F133CD">
      <w:pPr>
        <w:ind w:left="851" w:right="901"/>
        <w:jc w:val="both"/>
        <w:rPr>
          <w:rFonts w:ascii="Palatino Linotype" w:hAnsi="Palatino Linotype" w:cs="Arial"/>
          <w:i/>
          <w:sz w:val="22"/>
          <w:lang w:eastAsia="es-MX"/>
        </w:rPr>
      </w:pPr>
      <w:r w:rsidRPr="00F133CD">
        <w:rPr>
          <w:rFonts w:ascii="Palatino Linotype" w:hAnsi="Palatino Linotype" w:cs="Arial"/>
          <w:b/>
          <w:bCs/>
          <w:i/>
          <w:sz w:val="22"/>
          <w:lang w:eastAsia="es-MX"/>
        </w:rPr>
        <w:t xml:space="preserve">III. </w:t>
      </w:r>
      <w:r w:rsidRPr="00F133CD">
        <w:rPr>
          <w:rFonts w:ascii="Palatino Linotype" w:hAnsi="Palatino Linotype" w:cs="Arial"/>
          <w:i/>
          <w:sz w:val="22"/>
          <w:lang w:eastAsia="es-MX"/>
        </w:rPr>
        <w:t xml:space="preserve">Toda persona, sin necesidad de </w:t>
      </w:r>
      <w:r w:rsidRPr="00F133CD">
        <w:rPr>
          <w:rFonts w:ascii="Palatino Linotype" w:hAnsi="Palatino Linotype" w:cs="Arial"/>
          <w:i/>
          <w:sz w:val="22"/>
        </w:rPr>
        <w:t>acreditar</w:t>
      </w:r>
      <w:r w:rsidRPr="00F133CD">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F133CD" w:rsidRDefault="00370E2D" w:rsidP="00F133CD">
      <w:pPr>
        <w:ind w:left="851" w:right="901"/>
        <w:jc w:val="both"/>
        <w:rPr>
          <w:rFonts w:ascii="Palatino Linotype" w:hAnsi="Palatino Linotype" w:cs="Arial"/>
          <w:i/>
          <w:sz w:val="22"/>
          <w:lang w:eastAsia="es-MX"/>
        </w:rPr>
      </w:pPr>
      <w:r w:rsidRPr="00F133CD">
        <w:rPr>
          <w:rFonts w:ascii="Palatino Linotype" w:hAnsi="Palatino Linotype" w:cs="Arial"/>
          <w:b/>
          <w:bCs/>
          <w:i/>
          <w:sz w:val="22"/>
          <w:lang w:eastAsia="es-MX"/>
        </w:rPr>
        <w:t xml:space="preserve">IV. </w:t>
      </w:r>
      <w:r w:rsidRPr="00F133CD">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F133CD" w:rsidRDefault="00370E2D" w:rsidP="00F133CD">
      <w:pPr>
        <w:ind w:left="851" w:right="901"/>
        <w:jc w:val="both"/>
        <w:rPr>
          <w:rFonts w:ascii="Palatino Linotype" w:hAnsi="Palatino Linotype" w:cs="Arial"/>
          <w:i/>
          <w:sz w:val="22"/>
          <w:lang w:eastAsia="es-MX"/>
        </w:rPr>
      </w:pPr>
      <w:r w:rsidRPr="00F133CD">
        <w:rPr>
          <w:rFonts w:ascii="Palatino Linotype" w:hAnsi="Palatino Linotype" w:cs="Arial"/>
          <w:b/>
          <w:bCs/>
          <w:i/>
          <w:sz w:val="22"/>
          <w:lang w:eastAsia="es-MX"/>
        </w:rPr>
        <w:t xml:space="preserve">V. </w:t>
      </w:r>
      <w:r w:rsidRPr="00F133CD">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F133CD" w:rsidRDefault="00370E2D" w:rsidP="00F133CD">
      <w:pPr>
        <w:ind w:left="851" w:right="901"/>
        <w:jc w:val="both"/>
        <w:rPr>
          <w:rFonts w:ascii="Palatino Linotype" w:hAnsi="Palatino Linotype" w:cs="Arial"/>
          <w:i/>
          <w:sz w:val="22"/>
          <w:lang w:eastAsia="es-MX"/>
        </w:rPr>
      </w:pPr>
      <w:r w:rsidRPr="00F133CD">
        <w:rPr>
          <w:rFonts w:ascii="Palatino Linotype" w:hAnsi="Palatino Linotype" w:cs="Arial"/>
          <w:b/>
          <w:bCs/>
          <w:i/>
          <w:sz w:val="22"/>
          <w:lang w:eastAsia="es-MX"/>
        </w:rPr>
        <w:t xml:space="preserve">VI. </w:t>
      </w:r>
      <w:r w:rsidRPr="00F133CD">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F133CD" w:rsidRDefault="00370E2D" w:rsidP="00F133CD">
      <w:pPr>
        <w:ind w:left="851" w:right="901"/>
        <w:jc w:val="both"/>
        <w:rPr>
          <w:rFonts w:ascii="Palatino Linotype" w:hAnsi="Palatino Linotype" w:cs="Arial"/>
          <w:i/>
          <w:sz w:val="22"/>
        </w:rPr>
      </w:pPr>
      <w:r w:rsidRPr="00F133CD">
        <w:rPr>
          <w:rFonts w:ascii="Palatino Linotype" w:hAnsi="Palatino Linotype" w:cs="Arial"/>
          <w:b/>
          <w:bCs/>
          <w:i/>
          <w:sz w:val="22"/>
          <w:lang w:eastAsia="es-MX"/>
        </w:rPr>
        <w:t xml:space="preserve">VII. </w:t>
      </w:r>
      <w:r w:rsidRPr="00F133CD">
        <w:rPr>
          <w:rFonts w:ascii="Palatino Linotype" w:hAnsi="Palatino Linotype" w:cs="Arial"/>
          <w:i/>
          <w:sz w:val="22"/>
          <w:lang w:eastAsia="es-MX"/>
        </w:rPr>
        <w:t>La inobservancia a las disposiciones en materia de acceso a la Información Pública será sancionada en los términos que dispongan las leyes.</w:t>
      </w:r>
      <w:r w:rsidRPr="00F133CD">
        <w:rPr>
          <w:rFonts w:ascii="Palatino Linotype" w:hAnsi="Palatino Linotype" w:cs="Arial"/>
          <w:i/>
          <w:sz w:val="22"/>
        </w:rPr>
        <w:t xml:space="preserve">” </w:t>
      </w:r>
    </w:p>
    <w:p w14:paraId="6C33B098" w14:textId="77777777" w:rsidR="00370E2D" w:rsidRPr="00F133CD" w:rsidRDefault="00370E2D" w:rsidP="00F133CD">
      <w:pPr>
        <w:ind w:left="851" w:right="901"/>
        <w:jc w:val="both"/>
        <w:rPr>
          <w:rFonts w:ascii="Palatino Linotype" w:hAnsi="Palatino Linotype"/>
          <w:i/>
          <w:sz w:val="22"/>
        </w:rPr>
      </w:pPr>
    </w:p>
    <w:p w14:paraId="160AA657" w14:textId="2E6979D9" w:rsidR="00370E2D" w:rsidRPr="00F133CD" w:rsidRDefault="00370E2D" w:rsidP="00F133CD">
      <w:pPr>
        <w:spacing w:before="100" w:beforeAutospacing="1" w:line="360" w:lineRule="auto"/>
        <w:jc w:val="both"/>
        <w:rPr>
          <w:rFonts w:ascii="Palatino Linotype" w:hAnsi="Palatino Linotype"/>
        </w:rPr>
      </w:pPr>
      <w:r w:rsidRPr="00F133CD">
        <w:rPr>
          <w:rFonts w:ascii="Palatino Linotype" w:hAnsi="Palatino Linotype"/>
        </w:rPr>
        <w:t xml:space="preserve">De igual manera, la Constitución Política del Estado Libre y Soberano de México, en su artículo 5°, </w:t>
      </w:r>
      <w:r w:rsidR="00092B0A" w:rsidRPr="00F133CD">
        <w:rPr>
          <w:rFonts w:ascii="Palatino Linotype" w:hAnsi="Palatino Linotype"/>
        </w:rPr>
        <w:t>párrafo trigésimo</w:t>
      </w:r>
      <w:r w:rsidRPr="00F133CD">
        <w:rPr>
          <w:rFonts w:ascii="Palatino Linotype" w:hAnsi="Palatino Linotype"/>
        </w:rPr>
        <w:t xml:space="preserve"> segundo</w:t>
      </w:r>
      <w:r w:rsidR="00092B0A" w:rsidRPr="00F133CD">
        <w:rPr>
          <w:rFonts w:ascii="Palatino Linotype" w:hAnsi="Palatino Linotype"/>
        </w:rPr>
        <w:t>, trigésimo tercero y trigésimo cuarto.</w:t>
      </w:r>
    </w:p>
    <w:p w14:paraId="7580CDD0" w14:textId="77777777" w:rsidR="00370E2D" w:rsidRPr="00F133CD" w:rsidRDefault="00370E2D" w:rsidP="00F133CD">
      <w:pPr>
        <w:ind w:right="901"/>
        <w:jc w:val="both"/>
        <w:rPr>
          <w:rFonts w:ascii="Palatino Linotype" w:hAnsi="Palatino Linotype"/>
          <w:sz w:val="22"/>
          <w:szCs w:val="22"/>
        </w:rPr>
      </w:pPr>
    </w:p>
    <w:p w14:paraId="69649135" w14:textId="77777777" w:rsidR="00370E2D" w:rsidRPr="00F133CD" w:rsidRDefault="00370E2D" w:rsidP="00F133CD">
      <w:pPr>
        <w:spacing w:line="360" w:lineRule="auto"/>
        <w:jc w:val="both"/>
        <w:rPr>
          <w:rFonts w:ascii="Palatino Linotype" w:hAnsi="Palatino Linotype"/>
        </w:rPr>
      </w:pPr>
      <w:r w:rsidRPr="00F133CD">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F133CD" w:rsidRDefault="00370E2D" w:rsidP="00F133CD">
      <w:pPr>
        <w:spacing w:line="360" w:lineRule="auto"/>
        <w:jc w:val="both"/>
        <w:rPr>
          <w:rFonts w:ascii="Palatino Linotype" w:hAnsi="Palatino Linotype"/>
        </w:rPr>
      </w:pPr>
    </w:p>
    <w:p w14:paraId="37F6690B" w14:textId="77777777" w:rsidR="00370E2D" w:rsidRPr="00F133CD" w:rsidRDefault="00370E2D" w:rsidP="00F133CD">
      <w:pPr>
        <w:ind w:left="851" w:right="901"/>
        <w:jc w:val="both"/>
        <w:rPr>
          <w:rFonts w:ascii="Palatino Linotype" w:hAnsi="Palatino Linotype" w:cs="Arial"/>
          <w:i/>
          <w:sz w:val="22"/>
        </w:rPr>
      </w:pPr>
      <w:r w:rsidRPr="00F133CD">
        <w:rPr>
          <w:rFonts w:ascii="Palatino Linotype" w:hAnsi="Palatino Linotype" w:cs="Arial"/>
          <w:i/>
          <w:sz w:val="22"/>
        </w:rPr>
        <w:t>“</w:t>
      </w:r>
      <w:r w:rsidRPr="00F133CD">
        <w:rPr>
          <w:rFonts w:ascii="Palatino Linotype" w:hAnsi="Palatino Linotype" w:cs="Arial"/>
          <w:b/>
          <w:i/>
          <w:sz w:val="22"/>
        </w:rPr>
        <w:t>Artículo 23.</w:t>
      </w:r>
      <w:r w:rsidRPr="00F133CD">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F133CD" w:rsidRDefault="00370E2D" w:rsidP="00F133CD">
      <w:pPr>
        <w:ind w:left="851" w:right="901"/>
        <w:jc w:val="both"/>
        <w:rPr>
          <w:rFonts w:ascii="Palatino Linotype" w:hAnsi="Palatino Linotype" w:cs="Arial"/>
          <w:i/>
          <w:sz w:val="22"/>
        </w:rPr>
      </w:pPr>
    </w:p>
    <w:p w14:paraId="48E6BBD0" w14:textId="77777777" w:rsidR="00370E2D" w:rsidRPr="00F133CD" w:rsidRDefault="00370E2D" w:rsidP="00F133CD">
      <w:pPr>
        <w:ind w:left="851" w:right="901"/>
        <w:jc w:val="both"/>
        <w:rPr>
          <w:rFonts w:ascii="Palatino Linotype" w:hAnsi="Palatino Linotype" w:cs="Arial"/>
          <w:i/>
          <w:sz w:val="22"/>
        </w:rPr>
      </w:pPr>
      <w:r w:rsidRPr="00F133CD">
        <w:rPr>
          <w:rFonts w:ascii="Palatino Linotype" w:hAnsi="Palatino Linotype" w:cs="Arial"/>
          <w:i/>
          <w:sz w:val="22"/>
        </w:rPr>
        <w:lastRenderedPageBreak/>
        <w:t>I. El Poder Ejecutivo del Estado de México, las dependencias, organismos auxiliares, órganos, entidades, fideicomisos y fondos públicos, así como la Procuraduría General de Justicia;</w:t>
      </w:r>
    </w:p>
    <w:p w14:paraId="56BFE69E" w14:textId="77777777" w:rsidR="00370E2D" w:rsidRPr="00F133CD" w:rsidRDefault="00370E2D" w:rsidP="00F133CD">
      <w:pPr>
        <w:ind w:left="851" w:right="901"/>
        <w:jc w:val="both"/>
        <w:rPr>
          <w:rFonts w:ascii="Palatino Linotype" w:hAnsi="Palatino Linotype" w:cs="Arial"/>
          <w:i/>
          <w:sz w:val="22"/>
        </w:rPr>
      </w:pPr>
      <w:r w:rsidRPr="00F133CD">
        <w:rPr>
          <w:rFonts w:ascii="Palatino Linotype" w:hAnsi="Palatino Linotype" w:cs="Arial"/>
          <w:i/>
          <w:sz w:val="22"/>
        </w:rPr>
        <w:t>II. El Poder Legislativo del Estado, los organismos, órganos y entidades de la Legislatura y sus dependencias;</w:t>
      </w:r>
    </w:p>
    <w:p w14:paraId="1AFF13E4" w14:textId="77777777" w:rsidR="00370E2D" w:rsidRPr="00F133CD" w:rsidRDefault="00370E2D" w:rsidP="00F133CD">
      <w:pPr>
        <w:ind w:left="851" w:right="901"/>
        <w:jc w:val="both"/>
        <w:rPr>
          <w:rFonts w:ascii="Palatino Linotype" w:hAnsi="Palatino Linotype" w:cs="Arial"/>
          <w:i/>
          <w:sz w:val="22"/>
        </w:rPr>
      </w:pPr>
      <w:r w:rsidRPr="00F133CD">
        <w:rPr>
          <w:rFonts w:ascii="Palatino Linotype" w:hAnsi="Palatino Linotype" w:cs="Arial"/>
          <w:i/>
          <w:sz w:val="22"/>
        </w:rPr>
        <w:t>III. El Poder Judicial, sus organismos, órganos y entidades, así como el Consejo de la Judicatura del Estado;</w:t>
      </w:r>
    </w:p>
    <w:p w14:paraId="46AAD929" w14:textId="77777777" w:rsidR="00370E2D" w:rsidRPr="00F133CD" w:rsidRDefault="00370E2D" w:rsidP="00F133CD">
      <w:pPr>
        <w:ind w:left="851" w:right="901"/>
        <w:jc w:val="both"/>
        <w:rPr>
          <w:rFonts w:ascii="Palatino Linotype" w:hAnsi="Palatino Linotype" w:cs="Arial"/>
          <w:b/>
          <w:i/>
          <w:sz w:val="22"/>
        </w:rPr>
      </w:pPr>
      <w:r w:rsidRPr="00F133CD">
        <w:rPr>
          <w:rFonts w:ascii="Palatino Linotype" w:hAnsi="Palatino Linotype" w:cs="Arial"/>
          <w:b/>
          <w:i/>
          <w:sz w:val="22"/>
        </w:rPr>
        <w:t>IV. Los ayuntamientos y las dependencias, organismos, órganos y entidades de la administración municipal;</w:t>
      </w:r>
    </w:p>
    <w:p w14:paraId="2359D0BD" w14:textId="77777777" w:rsidR="00370E2D" w:rsidRPr="00F133CD" w:rsidRDefault="00370E2D" w:rsidP="00F133CD">
      <w:pPr>
        <w:ind w:left="851" w:right="901"/>
        <w:jc w:val="both"/>
        <w:rPr>
          <w:rFonts w:ascii="Palatino Linotype" w:hAnsi="Palatino Linotype" w:cs="Arial"/>
          <w:i/>
          <w:sz w:val="22"/>
        </w:rPr>
      </w:pPr>
      <w:r w:rsidRPr="00F133CD">
        <w:rPr>
          <w:rFonts w:ascii="Palatino Linotype" w:hAnsi="Palatino Linotype" w:cs="Arial"/>
          <w:i/>
          <w:sz w:val="22"/>
        </w:rPr>
        <w:t>V. Los órganos autónomos;</w:t>
      </w:r>
    </w:p>
    <w:p w14:paraId="47A9AA24" w14:textId="77777777" w:rsidR="00370E2D" w:rsidRPr="00F133CD" w:rsidRDefault="00370E2D" w:rsidP="00F133CD">
      <w:pPr>
        <w:ind w:left="851" w:right="901"/>
        <w:jc w:val="both"/>
        <w:rPr>
          <w:rFonts w:ascii="Palatino Linotype" w:hAnsi="Palatino Linotype" w:cs="Arial"/>
          <w:i/>
          <w:sz w:val="22"/>
        </w:rPr>
      </w:pPr>
      <w:r w:rsidRPr="00F133CD">
        <w:rPr>
          <w:rFonts w:ascii="Palatino Linotype" w:hAnsi="Palatino Linotype" w:cs="Arial"/>
          <w:i/>
          <w:sz w:val="22"/>
        </w:rPr>
        <w:t>VI. Los tribunales administrativos y autoridades jurisdiccionales en materia laboral;</w:t>
      </w:r>
    </w:p>
    <w:p w14:paraId="52F10BDB" w14:textId="77777777" w:rsidR="00370E2D" w:rsidRPr="00F133CD" w:rsidRDefault="00370E2D" w:rsidP="00F133CD">
      <w:pPr>
        <w:ind w:left="851" w:right="901"/>
        <w:jc w:val="both"/>
        <w:rPr>
          <w:rFonts w:ascii="Palatino Linotype" w:hAnsi="Palatino Linotype" w:cs="Arial"/>
          <w:i/>
          <w:sz w:val="22"/>
        </w:rPr>
      </w:pPr>
      <w:r w:rsidRPr="00F133CD">
        <w:rPr>
          <w:rFonts w:ascii="Palatino Linotype" w:hAnsi="Palatino Linotype" w:cs="Arial"/>
          <w:i/>
          <w:sz w:val="22"/>
        </w:rPr>
        <w:t>VII. Los partidos políticos y agrupaciones políticas, en los términos de las disposiciones aplicables;</w:t>
      </w:r>
    </w:p>
    <w:p w14:paraId="0460B62A" w14:textId="77777777" w:rsidR="00370E2D" w:rsidRPr="00F133CD" w:rsidRDefault="00370E2D" w:rsidP="00F133CD">
      <w:pPr>
        <w:ind w:left="851" w:right="901"/>
        <w:jc w:val="both"/>
        <w:rPr>
          <w:rFonts w:ascii="Palatino Linotype" w:hAnsi="Palatino Linotype" w:cs="Arial"/>
          <w:i/>
          <w:sz w:val="22"/>
        </w:rPr>
      </w:pPr>
      <w:r w:rsidRPr="00F133CD">
        <w:rPr>
          <w:rFonts w:ascii="Palatino Linotype" w:hAnsi="Palatino Linotype" w:cs="Arial"/>
          <w:i/>
          <w:sz w:val="22"/>
        </w:rPr>
        <w:t>VIII. Los fideicomisos y fondos públicos que cuenten con financiamiento público, parcial o total, o con participación de entidades de gobierno;</w:t>
      </w:r>
    </w:p>
    <w:p w14:paraId="0D39286D" w14:textId="77777777" w:rsidR="00370E2D" w:rsidRPr="00F133CD" w:rsidRDefault="00370E2D" w:rsidP="00F133CD">
      <w:pPr>
        <w:ind w:left="851" w:right="901"/>
        <w:jc w:val="both"/>
        <w:rPr>
          <w:rFonts w:ascii="Palatino Linotype" w:hAnsi="Palatino Linotype" w:cs="Arial"/>
          <w:i/>
          <w:sz w:val="22"/>
        </w:rPr>
      </w:pPr>
      <w:r w:rsidRPr="00F133CD">
        <w:rPr>
          <w:rFonts w:ascii="Palatino Linotype" w:hAnsi="Palatino Linotype" w:cs="Arial"/>
          <w:i/>
          <w:sz w:val="22"/>
        </w:rPr>
        <w:t>IX. Los sindicatos que reciban y/o ejerzan recursos públicos en el ámbito estatal y municipal;</w:t>
      </w:r>
    </w:p>
    <w:p w14:paraId="64D095CB" w14:textId="77777777" w:rsidR="00370E2D" w:rsidRPr="00F133CD" w:rsidRDefault="00370E2D" w:rsidP="00F133CD">
      <w:pPr>
        <w:ind w:left="851" w:right="901"/>
        <w:jc w:val="both"/>
        <w:rPr>
          <w:rFonts w:ascii="Palatino Linotype" w:hAnsi="Palatino Linotype" w:cs="Arial"/>
          <w:i/>
          <w:sz w:val="22"/>
        </w:rPr>
      </w:pPr>
      <w:r w:rsidRPr="00F133CD">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F133CD" w:rsidRDefault="00370E2D" w:rsidP="00F133CD">
      <w:pPr>
        <w:ind w:left="851" w:right="901"/>
        <w:jc w:val="both"/>
        <w:rPr>
          <w:rFonts w:ascii="Palatino Linotype" w:hAnsi="Palatino Linotype" w:cs="Arial"/>
          <w:i/>
          <w:sz w:val="22"/>
        </w:rPr>
      </w:pPr>
      <w:r w:rsidRPr="00F133CD">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F133CD" w:rsidRDefault="00370E2D" w:rsidP="00F133CD">
      <w:pPr>
        <w:ind w:left="851" w:right="901"/>
        <w:jc w:val="both"/>
        <w:rPr>
          <w:rFonts w:ascii="Palatino Linotype" w:hAnsi="Palatino Linotype" w:cs="Arial"/>
          <w:b/>
          <w:i/>
          <w:sz w:val="22"/>
        </w:rPr>
      </w:pPr>
      <w:r w:rsidRPr="00F133CD">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F133CD" w:rsidRDefault="00370E2D" w:rsidP="00F133CD">
      <w:pPr>
        <w:ind w:left="851" w:right="901"/>
        <w:jc w:val="both"/>
        <w:rPr>
          <w:rFonts w:ascii="Palatino Linotype" w:hAnsi="Palatino Linotype" w:cs="Arial"/>
          <w:b/>
          <w:i/>
          <w:sz w:val="22"/>
        </w:rPr>
      </w:pPr>
      <w:r w:rsidRPr="00F133CD">
        <w:rPr>
          <w:rFonts w:ascii="Palatino Linotype" w:hAnsi="Palatino Linotype" w:cs="Arial"/>
          <w:b/>
          <w:i/>
          <w:sz w:val="22"/>
        </w:rPr>
        <w:t>Los servidores públicos deberán transparentar sus acciones así como garantizar y respetar el derecho de acceso a la Información Pública.</w:t>
      </w:r>
    </w:p>
    <w:p w14:paraId="6E6E6474" w14:textId="77777777" w:rsidR="00370E2D" w:rsidRPr="00F133CD" w:rsidRDefault="00370E2D" w:rsidP="00F133CD">
      <w:pPr>
        <w:ind w:left="851" w:right="901"/>
        <w:jc w:val="both"/>
        <w:rPr>
          <w:rFonts w:ascii="Palatino Linotype" w:hAnsi="Palatino Linotype" w:cs="Arial"/>
          <w:i/>
        </w:rPr>
      </w:pPr>
    </w:p>
    <w:p w14:paraId="1C10AEB4" w14:textId="3BD8B408" w:rsidR="00370E2D" w:rsidRPr="00F133CD" w:rsidRDefault="00370E2D" w:rsidP="00F133CD">
      <w:pPr>
        <w:spacing w:line="360" w:lineRule="auto"/>
        <w:ind w:right="49"/>
        <w:jc w:val="both"/>
        <w:rPr>
          <w:rFonts w:ascii="Palatino Linotype" w:hAnsi="Palatino Linotype" w:cs="Arial"/>
        </w:rPr>
      </w:pPr>
      <w:r w:rsidRPr="00F133CD">
        <w:rPr>
          <w:rFonts w:ascii="Palatino Linotype" w:hAnsi="Palatino Linotype" w:cs="Arial"/>
        </w:rPr>
        <w:t xml:space="preserve">Ahora bien, atendiendo a los preceptos legales </w:t>
      </w:r>
      <w:r w:rsidR="000957FD" w:rsidRPr="00F133CD">
        <w:rPr>
          <w:rFonts w:ascii="Palatino Linotype" w:hAnsi="Palatino Linotype" w:cs="Arial"/>
        </w:rPr>
        <w:t>a los cuales se hizo referencia</w:t>
      </w:r>
      <w:r w:rsidRPr="00F133CD">
        <w:rPr>
          <w:rFonts w:ascii="Palatino Linotype" w:hAnsi="Palatino Linotype" w:cs="Arial"/>
        </w:rPr>
        <w:t xml:space="preserve">, es preciso mencionar que, el </w:t>
      </w:r>
      <w:r w:rsidR="00092B0A" w:rsidRPr="00F133CD">
        <w:rPr>
          <w:rFonts w:ascii="Palatino Linotype" w:hAnsi="Palatino Linotype" w:cs="Arial"/>
          <w:u w:val="single"/>
        </w:rPr>
        <w:t>Ayuntamiento de Chalco</w:t>
      </w:r>
      <w:r w:rsidRPr="00F133CD">
        <w:rPr>
          <w:rFonts w:ascii="Palatino Linotype" w:hAnsi="Palatino Linotype" w:cs="Arial"/>
        </w:rPr>
        <w:t>, se encuentra dentro de los supuestos de obligatoriedad a transparentar y garantizar el Acceso a la Información Pública.</w:t>
      </w:r>
    </w:p>
    <w:p w14:paraId="470AECE8" w14:textId="77777777" w:rsidR="00370E2D" w:rsidRPr="00F133CD" w:rsidRDefault="00370E2D" w:rsidP="00F133CD">
      <w:pPr>
        <w:spacing w:line="360" w:lineRule="auto"/>
        <w:ind w:right="49"/>
        <w:jc w:val="both"/>
        <w:rPr>
          <w:rFonts w:ascii="Palatino Linotype" w:hAnsi="Palatino Linotype" w:cs="Arial"/>
        </w:rPr>
      </w:pPr>
    </w:p>
    <w:p w14:paraId="795C0086" w14:textId="2DD094CF" w:rsidR="00370E2D" w:rsidRPr="00F133CD" w:rsidRDefault="000957FD" w:rsidP="00F133CD">
      <w:pPr>
        <w:spacing w:line="360" w:lineRule="auto"/>
        <w:ind w:right="49"/>
        <w:jc w:val="both"/>
        <w:rPr>
          <w:rFonts w:ascii="Palatino Linotype" w:hAnsi="Palatino Linotype" w:cs="Arial"/>
        </w:rPr>
      </w:pPr>
      <w:r w:rsidRPr="00F133CD">
        <w:rPr>
          <w:rFonts w:ascii="Palatino Linotype" w:hAnsi="Palatino Linotype" w:cs="Arial"/>
        </w:rPr>
        <w:t>Lo que se concatena a que</w:t>
      </w:r>
      <w:r w:rsidR="00370E2D" w:rsidRPr="00F133CD">
        <w:rPr>
          <w:rFonts w:ascii="Palatino Linotype" w:hAnsi="Palatino Linotype" w:cs="Arial"/>
        </w:rPr>
        <w:t xml:space="preserve"> las autoridades locales se encuentran constreñidas a la observancia de que toda la información que generen, administren o bien posean</w:t>
      </w:r>
      <w:r w:rsidRPr="00F133CD">
        <w:rPr>
          <w:rFonts w:ascii="Palatino Linotype" w:hAnsi="Palatino Linotype" w:cs="Arial"/>
        </w:rPr>
        <w:t xml:space="preserve"> los Sujetos Obligados</w:t>
      </w:r>
      <w:r w:rsidR="00370E2D" w:rsidRPr="00F133CD">
        <w:rPr>
          <w:rFonts w:ascii="Palatino Linotype" w:hAnsi="Palatino Linotype" w:cs="Arial"/>
        </w:rPr>
        <w:t xml:space="preserve">, debe ser considerada un bien común de dominio público y accesible </w:t>
      </w:r>
      <w:r w:rsidR="00370E2D" w:rsidRPr="00F133CD">
        <w:rPr>
          <w:rFonts w:ascii="Palatino Linotype" w:hAnsi="Palatino Linotype" w:cs="Arial"/>
        </w:rPr>
        <w:lastRenderedPageBreak/>
        <w:t>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F133CD">
        <w:rPr>
          <w:rFonts w:ascii="Palatino Linotype" w:hAnsi="Palatino Linotype" w:cs="Arial"/>
        </w:rPr>
        <w:t>cha actuación.</w:t>
      </w:r>
    </w:p>
    <w:p w14:paraId="77C4D9B4" w14:textId="77777777" w:rsidR="00E52A72" w:rsidRPr="00F133CD" w:rsidRDefault="00E52A72" w:rsidP="00F133CD">
      <w:pPr>
        <w:spacing w:line="360" w:lineRule="auto"/>
        <w:ind w:right="49"/>
        <w:jc w:val="both"/>
        <w:rPr>
          <w:rFonts w:ascii="Palatino Linotype" w:hAnsi="Palatino Linotype" w:cs="Arial"/>
        </w:rPr>
      </w:pPr>
    </w:p>
    <w:p w14:paraId="598D151B" w14:textId="77777777" w:rsidR="00370E2D" w:rsidRPr="00F133CD" w:rsidRDefault="00370E2D" w:rsidP="00F133CD">
      <w:pPr>
        <w:spacing w:line="360" w:lineRule="auto"/>
        <w:ind w:right="49"/>
        <w:jc w:val="both"/>
        <w:rPr>
          <w:rFonts w:ascii="Palatino Linotype" w:eastAsia="Palatino Linotype" w:hAnsi="Palatino Linotype" w:cs="Palatino Linotype"/>
        </w:rPr>
      </w:pPr>
      <w:r w:rsidRPr="00F133CD">
        <w:rPr>
          <w:rFonts w:ascii="Palatino Linotype" w:eastAsia="Palatino Linotype" w:hAnsi="Palatino Linotype" w:cs="Palatino Linotype"/>
        </w:rPr>
        <w:t xml:space="preserve">En ese tenor, para un mejor estudio y comprensión del asunto que se resuelve, es preciso recordar que, </w:t>
      </w:r>
      <w:r w:rsidRPr="00F133CD">
        <w:rPr>
          <w:rFonts w:ascii="Palatino Linotype" w:eastAsia="Palatino Linotype" w:hAnsi="Palatino Linotype" w:cs="Palatino Linotype"/>
          <w:b/>
        </w:rPr>
        <w:t>EL RECURRENTE</w:t>
      </w:r>
      <w:r w:rsidRPr="00F133CD">
        <w:rPr>
          <w:rFonts w:ascii="Palatino Linotype" w:eastAsia="Palatino Linotype" w:hAnsi="Palatino Linotype" w:cs="Palatino Linotype"/>
        </w:rPr>
        <w:t xml:space="preserve"> requirió al </w:t>
      </w:r>
      <w:r w:rsidRPr="00F133CD">
        <w:rPr>
          <w:rFonts w:ascii="Palatino Linotype" w:eastAsia="Palatino Linotype" w:hAnsi="Palatino Linotype" w:cs="Palatino Linotype"/>
          <w:b/>
        </w:rPr>
        <w:t xml:space="preserve">SUJETO OBLIGADO </w:t>
      </w:r>
      <w:r w:rsidRPr="00F133CD">
        <w:rPr>
          <w:rFonts w:ascii="Palatino Linotype" w:eastAsia="Palatino Linotype" w:hAnsi="Palatino Linotype" w:cs="Palatino Linotype"/>
        </w:rPr>
        <w:t>lo siguiente:</w:t>
      </w:r>
    </w:p>
    <w:p w14:paraId="6A6DCF45" w14:textId="7AB49FB0" w:rsidR="006D4911" w:rsidRPr="00F133CD" w:rsidRDefault="006D4911" w:rsidP="00F133CD">
      <w:pPr>
        <w:spacing w:line="360" w:lineRule="auto"/>
        <w:ind w:right="899"/>
        <w:jc w:val="both"/>
        <w:rPr>
          <w:rFonts w:ascii="Palatino Linotype" w:eastAsia="Palatino Linotype" w:hAnsi="Palatino Linotype" w:cs="Palatino Linotype"/>
          <w:i/>
          <w:sz w:val="22"/>
        </w:rPr>
      </w:pPr>
    </w:p>
    <w:p w14:paraId="177BC9BC" w14:textId="45DE82D4" w:rsidR="00370E2D" w:rsidRPr="00F133CD" w:rsidRDefault="006D4911" w:rsidP="00F133CD">
      <w:pPr>
        <w:spacing w:line="360" w:lineRule="auto"/>
        <w:ind w:left="851" w:right="899"/>
        <w:jc w:val="both"/>
        <w:rPr>
          <w:rFonts w:ascii="Palatino Linotype" w:eastAsia="Palatino Linotype" w:hAnsi="Palatino Linotype" w:cs="Palatino Linotype"/>
          <w:sz w:val="22"/>
        </w:rPr>
      </w:pPr>
      <w:r w:rsidRPr="00F133CD">
        <w:rPr>
          <w:rFonts w:ascii="Palatino Linotype" w:eastAsia="Palatino Linotype" w:hAnsi="Palatino Linotype" w:cs="Palatino Linotype"/>
          <w:i/>
          <w:sz w:val="22"/>
        </w:rPr>
        <w:t>“</w:t>
      </w:r>
      <w:r w:rsidR="00092B0A" w:rsidRPr="00F133CD">
        <w:rPr>
          <w:rFonts w:ascii="Palatino Linotype" w:eastAsia="Palatino Linotype" w:hAnsi="Palatino Linotype" w:cs="Palatino Linotype"/>
          <w:i/>
          <w:sz w:val="22"/>
        </w:rPr>
        <w:t>"Solicito Todas las convocatorias que haya impartido el IMCUFIDE del Ayuntamiento de Chalco de todo el año 2022. Nota: Con soporte documental que avale la existencia o inexistencia de la información.</w:t>
      </w:r>
      <w:r w:rsidR="00370E2D" w:rsidRPr="00F133CD">
        <w:rPr>
          <w:rFonts w:ascii="Palatino Linotype" w:eastAsia="Palatino Linotype" w:hAnsi="Palatino Linotype" w:cs="Palatino Linotype"/>
          <w:i/>
          <w:sz w:val="22"/>
        </w:rPr>
        <w:t xml:space="preserve">” </w:t>
      </w:r>
      <w:r w:rsidR="00370E2D" w:rsidRPr="00F133CD">
        <w:rPr>
          <w:rFonts w:ascii="Palatino Linotype" w:eastAsia="Palatino Linotype" w:hAnsi="Palatino Linotype" w:cs="Palatino Linotype"/>
          <w:sz w:val="22"/>
        </w:rPr>
        <w:t>(Sic).</w:t>
      </w:r>
      <w:r w:rsidR="00A231EB" w:rsidRPr="00F133CD">
        <w:rPr>
          <w:rFonts w:ascii="Palatino Linotype" w:eastAsia="Palatino Linotype" w:hAnsi="Palatino Linotype" w:cs="Palatino Linotype"/>
          <w:sz w:val="22"/>
        </w:rPr>
        <w:t xml:space="preserve"> </w:t>
      </w:r>
    </w:p>
    <w:p w14:paraId="02F6F868" w14:textId="77777777" w:rsidR="00370E2D" w:rsidRPr="00F133CD" w:rsidRDefault="00370E2D" w:rsidP="00F133CD">
      <w:pPr>
        <w:spacing w:line="360" w:lineRule="auto"/>
        <w:ind w:left="851" w:right="899"/>
        <w:jc w:val="both"/>
        <w:rPr>
          <w:rFonts w:ascii="Palatino Linotype" w:eastAsia="Palatino Linotype" w:hAnsi="Palatino Linotype" w:cs="Palatino Linotype"/>
          <w:sz w:val="22"/>
        </w:rPr>
      </w:pPr>
    </w:p>
    <w:p w14:paraId="4E37E8A1" w14:textId="68D8A540" w:rsidR="00E3574D" w:rsidRPr="00F133CD" w:rsidRDefault="00E3574D" w:rsidP="00F133CD">
      <w:pPr>
        <w:spacing w:line="360" w:lineRule="auto"/>
        <w:ind w:right="51"/>
        <w:jc w:val="both"/>
        <w:rPr>
          <w:rFonts w:ascii="Palatino Linotype" w:eastAsia="Palatino Linotype" w:hAnsi="Palatino Linotype" w:cs="Palatino Linotype"/>
        </w:rPr>
      </w:pPr>
      <w:r w:rsidRPr="00F133CD">
        <w:rPr>
          <w:rFonts w:ascii="Palatino Linotype" w:eastAsia="Palatino Linotype" w:hAnsi="Palatino Linotype" w:cs="Palatino Linotype"/>
        </w:rPr>
        <w:t xml:space="preserve">Derivado de lo anterior, el Sujeto Obligado remitió </w:t>
      </w:r>
      <w:r w:rsidR="007D59E0" w:rsidRPr="00F133CD">
        <w:rPr>
          <w:rFonts w:ascii="Palatino Linotype" w:eastAsia="Palatino Linotype" w:hAnsi="Palatino Linotype" w:cs="Palatino Linotype"/>
        </w:rPr>
        <w:t>su</w:t>
      </w:r>
      <w:r w:rsidRPr="00F133CD">
        <w:rPr>
          <w:rFonts w:ascii="Palatino Linotype" w:eastAsia="Palatino Linotype" w:hAnsi="Palatino Linotype" w:cs="Palatino Linotype"/>
        </w:rPr>
        <w:t xml:space="preserve"> respuesta</w:t>
      </w:r>
      <w:r w:rsidR="001413F2" w:rsidRPr="00F133CD">
        <w:rPr>
          <w:rFonts w:ascii="Palatino Linotype" w:eastAsia="Palatino Linotype" w:hAnsi="Palatino Linotype" w:cs="Palatino Linotype"/>
        </w:rPr>
        <w:t xml:space="preserve"> a través del archivo digital</w:t>
      </w:r>
      <w:r w:rsidR="007D59E0" w:rsidRPr="00F133CD">
        <w:rPr>
          <w:rFonts w:ascii="Palatino Linotype" w:eastAsia="Palatino Linotype" w:hAnsi="Palatino Linotype" w:cs="Palatino Linotype"/>
        </w:rPr>
        <w:t>, cuyo contenido medular se inserta a continuación para una mayor referencia:</w:t>
      </w:r>
    </w:p>
    <w:p w14:paraId="606B9BE9" w14:textId="77777777" w:rsidR="000744B1" w:rsidRPr="00F133CD" w:rsidRDefault="000744B1" w:rsidP="00F133CD">
      <w:pPr>
        <w:spacing w:line="360" w:lineRule="auto"/>
        <w:ind w:right="51"/>
        <w:jc w:val="both"/>
        <w:rPr>
          <w:rFonts w:ascii="Palatino Linotype" w:eastAsia="Palatino Linotype" w:hAnsi="Palatino Linotype" w:cs="Palatino Linotype"/>
        </w:rPr>
      </w:pPr>
    </w:p>
    <w:p w14:paraId="1E885017" w14:textId="6B49E5CE" w:rsidR="00E3574D" w:rsidRPr="00F133CD" w:rsidRDefault="00A4667C" w:rsidP="00F133CD">
      <w:pPr>
        <w:spacing w:line="360" w:lineRule="auto"/>
        <w:ind w:right="51"/>
        <w:rPr>
          <w:rFonts w:ascii="Palatino Linotype" w:eastAsia="Palatino Linotype" w:hAnsi="Palatino Linotype" w:cs="Palatino Linotype"/>
          <w:i/>
          <w:u w:val="single"/>
        </w:rPr>
      </w:pPr>
      <w:r w:rsidRPr="00F133CD">
        <w:rPr>
          <w:rFonts w:ascii="Palatino Linotype" w:eastAsia="Palatino Linotype" w:hAnsi="Palatino Linotype" w:cs="Palatino Linotype"/>
          <w:i/>
          <w:u w:val="single"/>
        </w:rPr>
        <w:t>“</w:t>
      </w:r>
      <w:r w:rsidR="001413F2" w:rsidRPr="00F133CD">
        <w:rPr>
          <w:rFonts w:ascii="Palatino Linotype" w:eastAsia="Palatino Linotype" w:hAnsi="Palatino Linotype" w:cs="Palatino Linotype"/>
          <w:i/>
          <w:u w:val="single"/>
        </w:rPr>
        <w:t>Solicitud 408 IMCUFIDEC.pdf</w:t>
      </w:r>
      <w:r w:rsidRPr="00F133CD">
        <w:rPr>
          <w:rFonts w:ascii="Palatino Linotype" w:eastAsia="Palatino Linotype" w:hAnsi="Palatino Linotype" w:cs="Palatino Linotype"/>
          <w:i/>
          <w:u w:val="single"/>
        </w:rPr>
        <w:t>”</w:t>
      </w:r>
    </w:p>
    <w:p w14:paraId="0B545589" w14:textId="474253DD" w:rsidR="001F7D8A" w:rsidRPr="00F133CD" w:rsidRDefault="001413F2" w:rsidP="00F133CD">
      <w:pPr>
        <w:spacing w:line="360" w:lineRule="auto"/>
        <w:ind w:right="899"/>
        <w:jc w:val="center"/>
        <w:rPr>
          <w:rFonts w:ascii="Palatino Linotype" w:eastAsia="Palatino Linotype" w:hAnsi="Palatino Linotype" w:cs="Palatino Linotype"/>
          <w:i/>
          <w:sz w:val="22"/>
        </w:rPr>
      </w:pPr>
      <w:r w:rsidRPr="00F133CD">
        <w:rPr>
          <w:noProof/>
          <w:lang w:eastAsia="es-MX"/>
        </w:rPr>
        <w:lastRenderedPageBreak/>
        <w:drawing>
          <wp:inline distT="0" distB="0" distL="0" distR="0" wp14:anchorId="36F26399" wp14:editId="3F6CCDBC">
            <wp:extent cx="5791200" cy="34160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9882" cy="3432979"/>
                    </a:xfrm>
                    <a:prstGeom prst="rect">
                      <a:avLst/>
                    </a:prstGeom>
                  </pic:spPr>
                </pic:pic>
              </a:graphicData>
            </a:graphic>
          </wp:inline>
        </w:drawing>
      </w:r>
    </w:p>
    <w:p w14:paraId="0C1B169D" w14:textId="340E7AAA" w:rsidR="00822F36" w:rsidRPr="00F133CD" w:rsidRDefault="00822F36" w:rsidP="00F133CD">
      <w:pPr>
        <w:suppressAutoHyphens/>
        <w:spacing w:line="360" w:lineRule="auto"/>
        <w:jc w:val="center"/>
        <w:rPr>
          <w:rFonts w:ascii="Palatino Linotype" w:hAnsi="Palatino Linotype" w:cs="Arial"/>
        </w:rPr>
      </w:pPr>
    </w:p>
    <w:p w14:paraId="54BBF756" w14:textId="62D2D8B2" w:rsidR="00146091" w:rsidRPr="00F133CD" w:rsidRDefault="00864E52" w:rsidP="00F133CD">
      <w:pPr>
        <w:widowControl w:val="0"/>
        <w:autoSpaceDE w:val="0"/>
        <w:autoSpaceDN w:val="0"/>
        <w:adjustRightInd w:val="0"/>
        <w:spacing w:line="360" w:lineRule="auto"/>
        <w:jc w:val="both"/>
        <w:rPr>
          <w:rFonts w:ascii="Palatino Linotype" w:eastAsia="Palatino Linotype" w:hAnsi="Palatino Linotype" w:cs="Palatino Linotype"/>
        </w:rPr>
      </w:pPr>
      <w:r w:rsidRPr="00F133CD">
        <w:rPr>
          <w:rFonts w:ascii="Palatino Linotype" w:eastAsia="Palatino Linotype" w:hAnsi="Palatino Linotype" w:cs="Palatino Linotype"/>
        </w:rPr>
        <w:t xml:space="preserve">Inconforme con la respuesta obtenida, el particular interpuso el medio de impugnación en que se actúa, señalando como acto impugnado </w:t>
      </w:r>
      <w:r w:rsidR="002B2B7B" w:rsidRPr="00F133CD">
        <w:rPr>
          <w:rFonts w:ascii="Palatino Linotype" w:eastAsia="Palatino Linotype" w:hAnsi="Palatino Linotype" w:cs="Palatino Linotype"/>
        </w:rPr>
        <w:t xml:space="preserve">y razones o motivos de inconformidad </w:t>
      </w:r>
      <w:r w:rsidRPr="00F133CD">
        <w:rPr>
          <w:rFonts w:ascii="Palatino Linotype" w:eastAsia="Palatino Linotype" w:hAnsi="Palatino Linotype" w:cs="Palatino Linotype"/>
        </w:rPr>
        <w:t>lo siguiente:</w:t>
      </w:r>
    </w:p>
    <w:p w14:paraId="4DD00E63" w14:textId="77777777" w:rsidR="002B2B7B" w:rsidRPr="00F133CD" w:rsidRDefault="002B2B7B" w:rsidP="00F133CD">
      <w:pPr>
        <w:widowControl w:val="0"/>
        <w:autoSpaceDE w:val="0"/>
        <w:autoSpaceDN w:val="0"/>
        <w:adjustRightInd w:val="0"/>
        <w:spacing w:line="360" w:lineRule="auto"/>
        <w:jc w:val="both"/>
        <w:rPr>
          <w:rFonts w:ascii="Palatino Linotype" w:eastAsia="Palatino Linotype" w:hAnsi="Palatino Linotype" w:cs="Palatino Linotype"/>
        </w:rPr>
      </w:pPr>
    </w:p>
    <w:p w14:paraId="39DBC5D6" w14:textId="77777777" w:rsidR="001413F2" w:rsidRPr="00F133CD" w:rsidRDefault="001413F2" w:rsidP="00F133CD">
      <w:pPr>
        <w:spacing w:line="360" w:lineRule="auto"/>
        <w:jc w:val="both"/>
        <w:rPr>
          <w:rFonts w:ascii="Palatino Linotype" w:hAnsi="Palatino Linotype" w:cs="Arial"/>
          <w:b/>
        </w:rPr>
      </w:pPr>
      <w:r w:rsidRPr="00F133CD">
        <w:rPr>
          <w:rFonts w:ascii="Palatino Linotype" w:hAnsi="Palatino Linotype" w:cs="Arial"/>
          <w:b/>
          <w:lang w:val="es-419"/>
        </w:rPr>
        <w:t>A</w:t>
      </w:r>
      <w:proofErr w:type="spellStart"/>
      <w:r w:rsidRPr="00F133CD">
        <w:rPr>
          <w:rFonts w:ascii="Palatino Linotype" w:hAnsi="Palatino Linotype" w:cs="Arial"/>
          <w:b/>
        </w:rPr>
        <w:t>cto</w:t>
      </w:r>
      <w:proofErr w:type="spellEnd"/>
      <w:r w:rsidRPr="00F133CD">
        <w:rPr>
          <w:rFonts w:ascii="Palatino Linotype" w:hAnsi="Palatino Linotype" w:cs="Arial"/>
          <w:b/>
        </w:rPr>
        <w:t xml:space="preserve"> impugnado:</w:t>
      </w:r>
    </w:p>
    <w:p w14:paraId="3F41752A" w14:textId="77777777" w:rsidR="001413F2" w:rsidRPr="00F133CD" w:rsidRDefault="001413F2" w:rsidP="00F133CD">
      <w:pPr>
        <w:ind w:right="901"/>
        <w:jc w:val="both"/>
        <w:rPr>
          <w:rFonts w:ascii="Palatino Linotype" w:hAnsi="Palatino Linotype" w:cs="Arial"/>
          <w:sz w:val="22"/>
          <w:szCs w:val="22"/>
        </w:rPr>
      </w:pPr>
      <w:r w:rsidRPr="00F133CD">
        <w:rPr>
          <w:rFonts w:ascii="Palatino Linotype" w:hAnsi="Palatino Linotype" w:cs="Arial"/>
          <w:i/>
          <w:sz w:val="22"/>
          <w:szCs w:val="22"/>
        </w:rPr>
        <w:t xml:space="preserve">“ENVIARON INFORMACIÓN DEL AÑO 2023” </w:t>
      </w:r>
      <w:r w:rsidRPr="00F133CD">
        <w:rPr>
          <w:rFonts w:ascii="Palatino Linotype" w:hAnsi="Palatino Linotype" w:cs="Arial"/>
          <w:sz w:val="22"/>
          <w:szCs w:val="22"/>
        </w:rPr>
        <w:t>(sic).</w:t>
      </w:r>
    </w:p>
    <w:p w14:paraId="4D389E9B" w14:textId="77777777" w:rsidR="001413F2" w:rsidRPr="00F133CD" w:rsidRDefault="001413F2" w:rsidP="00F133CD">
      <w:pPr>
        <w:tabs>
          <w:tab w:val="left" w:pos="851"/>
        </w:tabs>
        <w:ind w:right="901"/>
        <w:jc w:val="both"/>
        <w:rPr>
          <w:rFonts w:ascii="Palatino Linotype" w:hAnsi="Palatino Linotype" w:cs="Arial"/>
          <w:sz w:val="22"/>
          <w:szCs w:val="22"/>
        </w:rPr>
      </w:pPr>
    </w:p>
    <w:p w14:paraId="10296BB1" w14:textId="77777777" w:rsidR="001413F2" w:rsidRPr="00F133CD" w:rsidRDefault="001413F2" w:rsidP="00F133CD">
      <w:pPr>
        <w:tabs>
          <w:tab w:val="left" w:pos="851"/>
        </w:tabs>
        <w:spacing w:line="360" w:lineRule="auto"/>
        <w:ind w:right="901"/>
        <w:jc w:val="both"/>
        <w:rPr>
          <w:rFonts w:ascii="Palatino Linotype" w:hAnsi="Palatino Linotype" w:cs="Arial"/>
          <w:b/>
          <w:sz w:val="22"/>
          <w:szCs w:val="22"/>
        </w:rPr>
      </w:pPr>
      <w:r w:rsidRPr="00F133CD">
        <w:rPr>
          <w:rFonts w:ascii="Palatino Linotype" w:hAnsi="Palatino Linotype" w:cs="Arial"/>
          <w:b/>
          <w:sz w:val="22"/>
          <w:szCs w:val="22"/>
        </w:rPr>
        <w:t>Razones o motivos de inconformidad:</w:t>
      </w:r>
    </w:p>
    <w:p w14:paraId="20150E70" w14:textId="77777777" w:rsidR="001413F2" w:rsidRPr="00F133CD" w:rsidRDefault="001413F2" w:rsidP="00F133CD">
      <w:pPr>
        <w:spacing w:line="360" w:lineRule="auto"/>
        <w:ind w:right="901"/>
        <w:jc w:val="both"/>
        <w:rPr>
          <w:rFonts w:ascii="Palatino Linotype" w:hAnsi="Palatino Linotype" w:cs="Arial"/>
          <w:i/>
          <w:sz w:val="22"/>
          <w:szCs w:val="22"/>
        </w:rPr>
      </w:pPr>
      <w:r w:rsidRPr="00F133CD">
        <w:rPr>
          <w:rFonts w:ascii="Palatino Linotype" w:hAnsi="Palatino Linotype" w:cs="Arial"/>
          <w:i/>
          <w:sz w:val="22"/>
          <w:szCs w:val="22"/>
        </w:rPr>
        <w:t xml:space="preserve">“ME ENVIARO INFORMACIÓN DE LAS CONVIOCATORIAS DEL AÑO 2023, CUANDO SOLICITE DEL AÑO 2022” </w:t>
      </w:r>
      <w:r w:rsidRPr="00F133CD">
        <w:rPr>
          <w:rFonts w:ascii="Palatino Linotype" w:hAnsi="Palatino Linotype" w:cs="Arial"/>
          <w:sz w:val="22"/>
          <w:szCs w:val="22"/>
        </w:rPr>
        <w:t>(sic).</w:t>
      </w:r>
    </w:p>
    <w:p w14:paraId="4A0C7DA0" w14:textId="77777777" w:rsidR="00146091" w:rsidRPr="00F133CD" w:rsidRDefault="00146091" w:rsidP="00F133CD">
      <w:pPr>
        <w:widowControl w:val="0"/>
        <w:autoSpaceDE w:val="0"/>
        <w:autoSpaceDN w:val="0"/>
        <w:adjustRightInd w:val="0"/>
        <w:spacing w:line="360" w:lineRule="auto"/>
        <w:jc w:val="both"/>
        <w:rPr>
          <w:rFonts w:ascii="Palatino Linotype" w:eastAsia="Palatino Linotype" w:hAnsi="Palatino Linotype" w:cs="Palatino Linotype"/>
        </w:rPr>
      </w:pPr>
    </w:p>
    <w:p w14:paraId="4C8A3C56" w14:textId="15BD4E5A" w:rsidR="00CF1009" w:rsidRPr="00F133CD" w:rsidRDefault="00CF1009" w:rsidP="00F133CD">
      <w:pPr>
        <w:spacing w:line="360" w:lineRule="auto"/>
        <w:jc w:val="both"/>
        <w:rPr>
          <w:rFonts w:ascii="Palatino Linotype" w:hAnsi="Palatino Linotype"/>
        </w:rPr>
      </w:pPr>
      <w:r w:rsidRPr="00F133CD">
        <w:rPr>
          <w:rFonts w:ascii="Palatino Linotype" w:hAnsi="Palatino Linotype"/>
        </w:rPr>
        <w:lastRenderedPageBreak/>
        <w:t>Por otra parte, se precisa que el particular omitió hacer manifestación alguna a modo de pruebas o alegatos; en sentido contrario, el Sujeto Obligado, remitió su informe justificado, por medio del cual ratifica la respuesta proporcionada en primer lugar.</w:t>
      </w:r>
    </w:p>
    <w:p w14:paraId="6E399B49" w14:textId="77777777" w:rsidR="00CF1009" w:rsidRPr="00F133CD" w:rsidRDefault="00CF1009" w:rsidP="00F133CD">
      <w:pPr>
        <w:widowControl w:val="0"/>
        <w:autoSpaceDE w:val="0"/>
        <w:autoSpaceDN w:val="0"/>
        <w:adjustRightInd w:val="0"/>
        <w:spacing w:line="360" w:lineRule="auto"/>
        <w:jc w:val="both"/>
        <w:rPr>
          <w:rFonts w:ascii="Palatino Linotype" w:eastAsia="Palatino Linotype" w:hAnsi="Palatino Linotype" w:cs="Palatino Linotype"/>
        </w:rPr>
      </w:pPr>
    </w:p>
    <w:p w14:paraId="33512F24" w14:textId="4F1B5963" w:rsidR="00CF1009" w:rsidRPr="00F133CD" w:rsidRDefault="00CF1009" w:rsidP="00F133CD">
      <w:pPr>
        <w:widowControl w:val="0"/>
        <w:autoSpaceDE w:val="0"/>
        <w:autoSpaceDN w:val="0"/>
        <w:adjustRightInd w:val="0"/>
        <w:spacing w:line="360" w:lineRule="auto"/>
        <w:jc w:val="both"/>
        <w:rPr>
          <w:rFonts w:ascii="Palatino Linotype" w:hAnsi="Palatino Linotype"/>
        </w:rPr>
      </w:pPr>
      <w:r w:rsidRPr="00F133CD">
        <w:rPr>
          <w:rFonts w:ascii="Palatino Linotype" w:hAnsi="Palatino Linotype"/>
        </w:rPr>
        <w:t xml:space="preserve">Expuestas las posturas de las partes, se procede al análisis del agravio hecho valer por el particular, relativo a </w:t>
      </w:r>
      <w:r w:rsidRPr="00F133CD">
        <w:rPr>
          <w:rFonts w:ascii="Palatino Linotype" w:hAnsi="Palatino Linotype"/>
          <w:u w:val="single"/>
        </w:rPr>
        <w:t xml:space="preserve">la </w:t>
      </w:r>
      <w:r w:rsidR="00D60733" w:rsidRPr="00F133CD">
        <w:rPr>
          <w:rFonts w:ascii="Palatino Linotype" w:hAnsi="Palatino Linotype"/>
          <w:u w:val="single"/>
        </w:rPr>
        <w:t>entrega de información que no corresponda con lo solicitado;</w:t>
      </w:r>
      <w:r w:rsidRPr="00F133CD">
        <w:rPr>
          <w:rFonts w:ascii="Palatino Linotype" w:hAnsi="Palatino Linotype"/>
        </w:rPr>
        <w:t xml:space="preserve"> por parte del Sujeto Obligado, de conformidad con el artículo 179, fracción </w:t>
      </w:r>
      <w:r w:rsidR="00D60733" w:rsidRPr="00F133CD">
        <w:rPr>
          <w:rFonts w:ascii="Palatino Linotype" w:hAnsi="Palatino Linotype"/>
        </w:rPr>
        <w:t>V</w:t>
      </w:r>
      <w:r w:rsidRPr="00F133CD">
        <w:rPr>
          <w:rFonts w:ascii="Palatino Linotype" w:hAnsi="Palatino Linotype"/>
        </w:rPr>
        <w:t>I de la Ley de Transparencia Local.</w:t>
      </w:r>
    </w:p>
    <w:p w14:paraId="5B10705A" w14:textId="77777777" w:rsidR="00C0480F" w:rsidRPr="00F133CD" w:rsidRDefault="00C0480F" w:rsidP="00F133CD">
      <w:pPr>
        <w:widowControl w:val="0"/>
        <w:autoSpaceDE w:val="0"/>
        <w:autoSpaceDN w:val="0"/>
        <w:adjustRightInd w:val="0"/>
        <w:spacing w:line="360" w:lineRule="auto"/>
        <w:jc w:val="both"/>
        <w:rPr>
          <w:rFonts w:ascii="Palatino Linotype" w:eastAsia="Palatino Linotype" w:hAnsi="Palatino Linotype" w:cs="Palatino Linotype"/>
        </w:rPr>
      </w:pPr>
    </w:p>
    <w:p w14:paraId="73EBE398" w14:textId="7955A6F7" w:rsidR="00146091" w:rsidRPr="00F133CD" w:rsidRDefault="005828DF" w:rsidP="00F133CD">
      <w:pPr>
        <w:widowControl w:val="0"/>
        <w:autoSpaceDE w:val="0"/>
        <w:autoSpaceDN w:val="0"/>
        <w:adjustRightInd w:val="0"/>
        <w:spacing w:line="360" w:lineRule="auto"/>
        <w:jc w:val="both"/>
        <w:rPr>
          <w:rFonts w:ascii="Palatino Linotype" w:eastAsia="Palatino Linotype" w:hAnsi="Palatino Linotype" w:cs="Palatino Linotype"/>
        </w:rPr>
      </w:pPr>
      <w:r w:rsidRPr="00F133CD">
        <w:rPr>
          <w:rFonts w:ascii="Palatino Linotype" w:eastAsia="Palatino Linotype" w:hAnsi="Palatino Linotype" w:cs="Palatino Linotype"/>
        </w:rPr>
        <w:t>Avanzando en el estudio y dadas las actuaciones referidas hasta este punto, es necesario apuntar diversos preceptos legales, con el fin de determinar si, como fue</w:t>
      </w:r>
      <w:r w:rsidR="00EA2DD8" w:rsidRPr="00F133CD">
        <w:rPr>
          <w:rFonts w:ascii="Palatino Linotype" w:eastAsia="Palatino Linotype" w:hAnsi="Palatino Linotype" w:cs="Palatino Linotype"/>
        </w:rPr>
        <w:t xml:space="preserve"> afirmado, el Sujeto Obligado</w:t>
      </w:r>
      <w:r w:rsidRPr="00F133CD">
        <w:rPr>
          <w:rFonts w:ascii="Palatino Linotype" w:eastAsia="Palatino Linotype" w:hAnsi="Palatino Linotype" w:cs="Palatino Linotype"/>
        </w:rPr>
        <w:t xml:space="preserve"> es la autoridad competente para proporcionar la información requerida por el particular.</w:t>
      </w:r>
    </w:p>
    <w:p w14:paraId="7FE15454" w14:textId="77777777" w:rsidR="005828DF" w:rsidRPr="00F133CD" w:rsidRDefault="005828DF" w:rsidP="00F133CD">
      <w:pPr>
        <w:widowControl w:val="0"/>
        <w:autoSpaceDE w:val="0"/>
        <w:autoSpaceDN w:val="0"/>
        <w:adjustRightInd w:val="0"/>
        <w:spacing w:line="360" w:lineRule="auto"/>
        <w:jc w:val="both"/>
        <w:rPr>
          <w:rFonts w:ascii="Palatino Linotype" w:eastAsia="Palatino Linotype" w:hAnsi="Palatino Linotype" w:cs="Palatino Linotype"/>
        </w:rPr>
      </w:pPr>
    </w:p>
    <w:p w14:paraId="026D0511" w14:textId="2FB59347" w:rsidR="005828DF" w:rsidRPr="00F133CD" w:rsidRDefault="00D60733" w:rsidP="00F133CD">
      <w:pPr>
        <w:widowControl w:val="0"/>
        <w:autoSpaceDE w:val="0"/>
        <w:autoSpaceDN w:val="0"/>
        <w:adjustRightInd w:val="0"/>
        <w:spacing w:line="276" w:lineRule="auto"/>
        <w:ind w:left="851" w:right="899"/>
        <w:jc w:val="both"/>
        <w:rPr>
          <w:rFonts w:ascii="Palatino Linotype" w:eastAsia="Palatino Linotype" w:hAnsi="Palatino Linotype" w:cs="Palatino Linotype"/>
          <w:b/>
          <w:i/>
          <w:sz w:val="22"/>
          <w:szCs w:val="22"/>
        </w:rPr>
      </w:pPr>
      <w:r w:rsidRPr="00F133CD">
        <w:rPr>
          <w:rFonts w:ascii="Palatino Linotype" w:eastAsia="Palatino Linotype" w:hAnsi="Palatino Linotype" w:cs="Palatino Linotype"/>
          <w:b/>
          <w:i/>
          <w:sz w:val="22"/>
          <w:szCs w:val="22"/>
        </w:rPr>
        <w:t>Ba</w:t>
      </w:r>
      <w:r w:rsidR="00473AF2" w:rsidRPr="00F133CD">
        <w:rPr>
          <w:rFonts w:ascii="Palatino Linotype" w:eastAsia="Palatino Linotype" w:hAnsi="Palatino Linotype" w:cs="Palatino Linotype"/>
          <w:b/>
          <w:i/>
          <w:sz w:val="22"/>
          <w:szCs w:val="22"/>
        </w:rPr>
        <w:t>ndo Municipal del Ayuntamiento de Chalco 2023</w:t>
      </w:r>
    </w:p>
    <w:p w14:paraId="2D3035B4" w14:textId="77777777" w:rsidR="00FA21F6" w:rsidRPr="00F133CD" w:rsidRDefault="00FA21F6" w:rsidP="00F133CD">
      <w:pPr>
        <w:widowControl w:val="0"/>
        <w:autoSpaceDE w:val="0"/>
        <w:autoSpaceDN w:val="0"/>
        <w:adjustRightInd w:val="0"/>
        <w:spacing w:line="276" w:lineRule="auto"/>
        <w:ind w:left="851" w:right="899"/>
        <w:jc w:val="both"/>
        <w:rPr>
          <w:rFonts w:ascii="Palatino Linotype" w:eastAsia="Palatino Linotype" w:hAnsi="Palatino Linotype" w:cs="Palatino Linotype"/>
          <w:b/>
          <w:i/>
          <w:sz w:val="22"/>
          <w:szCs w:val="22"/>
        </w:rPr>
      </w:pPr>
    </w:p>
    <w:p w14:paraId="3C058FEC" w14:textId="77777777" w:rsidR="00473AF2" w:rsidRPr="00F133CD" w:rsidRDefault="00473AF2" w:rsidP="00F133CD">
      <w:pPr>
        <w:widowControl w:val="0"/>
        <w:autoSpaceDE w:val="0"/>
        <w:autoSpaceDN w:val="0"/>
        <w:adjustRightInd w:val="0"/>
        <w:spacing w:line="276" w:lineRule="auto"/>
        <w:ind w:left="851"/>
        <w:jc w:val="both"/>
        <w:rPr>
          <w:rFonts w:ascii="Palatino Linotype" w:hAnsi="Palatino Linotype"/>
          <w:b/>
          <w:i/>
          <w:sz w:val="22"/>
          <w:szCs w:val="22"/>
        </w:rPr>
      </w:pPr>
      <w:r w:rsidRPr="00F133CD">
        <w:rPr>
          <w:rFonts w:ascii="Palatino Linotype" w:hAnsi="Palatino Linotype"/>
          <w:b/>
          <w:i/>
          <w:sz w:val="22"/>
          <w:szCs w:val="22"/>
        </w:rPr>
        <w:t xml:space="preserve">CAPÍTULO VIII </w:t>
      </w:r>
    </w:p>
    <w:p w14:paraId="620AE2E8" w14:textId="77777777" w:rsidR="00473AF2" w:rsidRPr="00F133CD" w:rsidRDefault="00473AF2" w:rsidP="00F133CD">
      <w:pPr>
        <w:widowControl w:val="0"/>
        <w:autoSpaceDE w:val="0"/>
        <w:autoSpaceDN w:val="0"/>
        <w:adjustRightInd w:val="0"/>
        <w:spacing w:line="276" w:lineRule="auto"/>
        <w:ind w:left="851"/>
        <w:jc w:val="both"/>
        <w:rPr>
          <w:rFonts w:ascii="Palatino Linotype" w:hAnsi="Palatino Linotype"/>
          <w:b/>
          <w:i/>
          <w:sz w:val="10"/>
          <w:szCs w:val="22"/>
        </w:rPr>
      </w:pPr>
    </w:p>
    <w:p w14:paraId="0C5FE201" w14:textId="77777777" w:rsidR="00473AF2" w:rsidRPr="00F133CD" w:rsidRDefault="00473AF2" w:rsidP="00F133CD">
      <w:pPr>
        <w:widowControl w:val="0"/>
        <w:autoSpaceDE w:val="0"/>
        <w:autoSpaceDN w:val="0"/>
        <w:adjustRightInd w:val="0"/>
        <w:spacing w:line="276" w:lineRule="auto"/>
        <w:ind w:left="851"/>
        <w:jc w:val="both"/>
        <w:rPr>
          <w:rFonts w:ascii="Palatino Linotype" w:hAnsi="Palatino Linotype"/>
          <w:b/>
          <w:i/>
          <w:sz w:val="22"/>
          <w:szCs w:val="22"/>
        </w:rPr>
      </w:pPr>
      <w:r w:rsidRPr="00F133CD">
        <w:rPr>
          <w:rFonts w:ascii="Palatino Linotype" w:hAnsi="Palatino Linotype"/>
          <w:b/>
          <w:i/>
          <w:sz w:val="22"/>
          <w:szCs w:val="22"/>
        </w:rPr>
        <w:t xml:space="preserve">DEL DEPORTE </w:t>
      </w:r>
    </w:p>
    <w:p w14:paraId="56AFC6E1" w14:textId="77777777" w:rsidR="00473AF2" w:rsidRPr="00F133CD" w:rsidRDefault="00473AF2" w:rsidP="00F133CD">
      <w:pPr>
        <w:widowControl w:val="0"/>
        <w:autoSpaceDE w:val="0"/>
        <w:autoSpaceDN w:val="0"/>
        <w:adjustRightInd w:val="0"/>
        <w:spacing w:line="276" w:lineRule="auto"/>
        <w:ind w:left="851"/>
        <w:jc w:val="both"/>
        <w:rPr>
          <w:rFonts w:ascii="Palatino Linotype" w:hAnsi="Palatino Linotype"/>
          <w:b/>
          <w:i/>
          <w:sz w:val="10"/>
          <w:szCs w:val="22"/>
        </w:rPr>
      </w:pPr>
    </w:p>
    <w:p w14:paraId="780A9B6F" w14:textId="77777777" w:rsidR="00473AF2" w:rsidRPr="00F133CD" w:rsidRDefault="00473AF2" w:rsidP="00F133CD">
      <w:pPr>
        <w:widowControl w:val="0"/>
        <w:autoSpaceDE w:val="0"/>
        <w:autoSpaceDN w:val="0"/>
        <w:adjustRightInd w:val="0"/>
        <w:spacing w:line="276" w:lineRule="auto"/>
        <w:ind w:left="851"/>
        <w:jc w:val="both"/>
        <w:rPr>
          <w:rFonts w:ascii="Palatino Linotype" w:hAnsi="Palatino Linotype"/>
          <w:i/>
          <w:sz w:val="22"/>
          <w:szCs w:val="22"/>
        </w:rPr>
      </w:pPr>
      <w:r w:rsidRPr="00F133CD">
        <w:rPr>
          <w:rFonts w:ascii="Palatino Linotype" w:hAnsi="Palatino Linotype"/>
          <w:b/>
          <w:i/>
          <w:sz w:val="22"/>
          <w:szCs w:val="22"/>
        </w:rPr>
        <w:t>ARTÍCULO 119.</w:t>
      </w:r>
      <w:r w:rsidRPr="00F133CD">
        <w:rPr>
          <w:rFonts w:ascii="Palatino Linotype" w:hAnsi="Palatino Linotype"/>
          <w:i/>
          <w:sz w:val="22"/>
          <w:szCs w:val="22"/>
        </w:rPr>
        <w:t xml:space="preserve">- El Gobierno de Chalco apoyará el deporte a través de los planes y programas que para ello se establezcan de conformidad con lo dispuesto en la Constituciones Federal y Estatal, Ley Orgánica, Ley de Cultura Física y Deporte del Estado de México, Código Administrativo del Estado de México, el presente Bando y los Reglamentos Municipales de la Materia y demás ordenamientos legales aplicables. </w:t>
      </w:r>
    </w:p>
    <w:p w14:paraId="1637A869" w14:textId="77777777" w:rsidR="00473AF2" w:rsidRPr="00F133CD" w:rsidRDefault="00473AF2" w:rsidP="00F133CD">
      <w:pPr>
        <w:widowControl w:val="0"/>
        <w:autoSpaceDE w:val="0"/>
        <w:autoSpaceDN w:val="0"/>
        <w:adjustRightInd w:val="0"/>
        <w:spacing w:line="276" w:lineRule="auto"/>
        <w:ind w:left="851"/>
        <w:jc w:val="both"/>
        <w:rPr>
          <w:rFonts w:ascii="Palatino Linotype" w:hAnsi="Palatino Linotype"/>
          <w:i/>
          <w:sz w:val="22"/>
          <w:szCs w:val="22"/>
        </w:rPr>
      </w:pPr>
      <w:r w:rsidRPr="00F133CD">
        <w:rPr>
          <w:rFonts w:ascii="Palatino Linotype" w:hAnsi="Palatino Linotype"/>
          <w:i/>
          <w:sz w:val="22"/>
          <w:szCs w:val="22"/>
        </w:rPr>
        <w:t xml:space="preserve">El Ayuntamiento a través del Instituto Municipal de Cultura Física y Deporte de Chalco: </w:t>
      </w:r>
    </w:p>
    <w:p w14:paraId="4BE3A95E" w14:textId="77777777" w:rsidR="00473AF2" w:rsidRPr="00F133CD" w:rsidRDefault="00473AF2" w:rsidP="00F133CD">
      <w:pPr>
        <w:widowControl w:val="0"/>
        <w:autoSpaceDE w:val="0"/>
        <w:autoSpaceDN w:val="0"/>
        <w:adjustRightInd w:val="0"/>
        <w:spacing w:line="276" w:lineRule="auto"/>
        <w:ind w:left="851"/>
        <w:jc w:val="both"/>
        <w:rPr>
          <w:rFonts w:ascii="Palatino Linotype" w:hAnsi="Palatino Linotype"/>
          <w:i/>
          <w:sz w:val="22"/>
          <w:szCs w:val="22"/>
        </w:rPr>
      </w:pPr>
      <w:r w:rsidRPr="00F133CD">
        <w:rPr>
          <w:rFonts w:ascii="Palatino Linotype" w:hAnsi="Palatino Linotype"/>
          <w:b/>
          <w:i/>
          <w:sz w:val="22"/>
          <w:szCs w:val="22"/>
        </w:rPr>
        <w:t>I.</w:t>
      </w:r>
      <w:r w:rsidRPr="00F133CD">
        <w:rPr>
          <w:rFonts w:ascii="Palatino Linotype" w:hAnsi="Palatino Linotype"/>
          <w:i/>
          <w:sz w:val="22"/>
          <w:szCs w:val="22"/>
        </w:rPr>
        <w:t xml:space="preserve"> Establecerá programas municipales de promoción e impulso de la cultura física y deporte en el municipio, procurando generar actividades inclusivas y con perspectiva de género; </w:t>
      </w:r>
    </w:p>
    <w:p w14:paraId="3B36AFDD" w14:textId="69EE7B97" w:rsidR="00473AF2" w:rsidRPr="00F133CD" w:rsidRDefault="00473AF2" w:rsidP="00F133CD">
      <w:pPr>
        <w:widowControl w:val="0"/>
        <w:autoSpaceDE w:val="0"/>
        <w:autoSpaceDN w:val="0"/>
        <w:adjustRightInd w:val="0"/>
        <w:spacing w:line="276" w:lineRule="auto"/>
        <w:ind w:left="851"/>
        <w:jc w:val="both"/>
        <w:rPr>
          <w:rFonts w:ascii="Palatino Linotype" w:hAnsi="Palatino Linotype"/>
          <w:i/>
          <w:sz w:val="22"/>
          <w:szCs w:val="22"/>
        </w:rPr>
      </w:pPr>
      <w:r w:rsidRPr="00F133CD">
        <w:rPr>
          <w:rFonts w:ascii="Palatino Linotype" w:hAnsi="Palatino Linotype"/>
          <w:b/>
          <w:i/>
          <w:sz w:val="22"/>
          <w:szCs w:val="22"/>
        </w:rPr>
        <w:t>II</w:t>
      </w:r>
      <w:r w:rsidRPr="00F133CD">
        <w:rPr>
          <w:rFonts w:ascii="Palatino Linotype" w:hAnsi="Palatino Linotype"/>
          <w:i/>
          <w:sz w:val="22"/>
          <w:szCs w:val="22"/>
        </w:rPr>
        <w:t xml:space="preserve">. Promoverá convenios con las diferentes dependencias para coordinar, unificar y realizar </w:t>
      </w:r>
      <w:r w:rsidRPr="00F133CD">
        <w:rPr>
          <w:rFonts w:ascii="Palatino Linotype" w:hAnsi="Palatino Linotype"/>
          <w:i/>
          <w:sz w:val="22"/>
          <w:szCs w:val="22"/>
        </w:rPr>
        <w:lastRenderedPageBreak/>
        <w:t>actividades deportivas;”</w:t>
      </w:r>
    </w:p>
    <w:p w14:paraId="770B7CAC" w14:textId="77777777" w:rsidR="00473AF2" w:rsidRPr="00F133CD" w:rsidRDefault="00473AF2" w:rsidP="00F133CD">
      <w:pPr>
        <w:widowControl w:val="0"/>
        <w:autoSpaceDE w:val="0"/>
        <w:autoSpaceDN w:val="0"/>
        <w:adjustRightInd w:val="0"/>
        <w:spacing w:line="276" w:lineRule="auto"/>
        <w:ind w:left="851"/>
        <w:jc w:val="both"/>
        <w:rPr>
          <w:rFonts w:ascii="Palatino Linotype" w:hAnsi="Palatino Linotype"/>
          <w:i/>
          <w:sz w:val="22"/>
          <w:szCs w:val="22"/>
        </w:rPr>
      </w:pPr>
    </w:p>
    <w:p w14:paraId="7C33FE39" w14:textId="4CC7C87C" w:rsidR="000F270F" w:rsidRPr="00F133CD" w:rsidRDefault="006D59FE" w:rsidP="00F133CD">
      <w:pPr>
        <w:widowControl w:val="0"/>
        <w:autoSpaceDE w:val="0"/>
        <w:autoSpaceDN w:val="0"/>
        <w:adjustRightInd w:val="0"/>
        <w:spacing w:line="360" w:lineRule="auto"/>
        <w:jc w:val="both"/>
        <w:rPr>
          <w:rFonts w:ascii="Palatino Linotype" w:hAnsi="Palatino Linotype"/>
        </w:rPr>
      </w:pPr>
      <w:r w:rsidRPr="00F133CD">
        <w:rPr>
          <w:rFonts w:ascii="Palatino Linotype" w:hAnsi="Palatino Linotype"/>
        </w:rPr>
        <w:t xml:space="preserve">Ahora bien, de los fragmentos normativos referidos anteriormente, se puede concluir que el Sujeto Obligado, cuenta con atribuciones </w:t>
      </w:r>
      <w:r w:rsidR="00CF1009" w:rsidRPr="00F133CD">
        <w:rPr>
          <w:rFonts w:ascii="Palatino Linotype" w:hAnsi="Palatino Linotype"/>
        </w:rPr>
        <w:t>suficientes</w:t>
      </w:r>
      <w:r w:rsidRPr="00F133CD">
        <w:rPr>
          <w:rFonts w:ascii="Palatino Linotype" w:hAnsi="Palatino Linotype"/>
        </w:rPr>
        <w:t xml:space="preserve"> para generar, poseer y administrar </w:t>
      </w:r>
      <w:r w:rsidR="00073FCB" w:rsidRPr="00F133CD">
        <w:rPr>
          <w:rFonts w:ascii="Palatino Linotype" w:hAnsi="Palatino Linotype"/>
        </w:rPr>
        <w:t>la información precisada por el particular en la solic</w:t>
      </w:r>
      <w:r w:rsidR="00275AAD" w:rsidRPr="00F133CD">
        <w:rPr>
          <w:rFonts w:ascii="Palatino Linotype" w:hAnsi="Palatino Linotype"/>
        </w:rPr>
        <w:t>itud de acceso a la información, pues el Ayuntamiento de Chalco tie</w:t>
      </w:r>
      <w:r w:rsidR="00E1430D" w:rsidRPr="00F133CD">
        <w:rPr>
          <w:rFonts w:ascii="Palatino Linotype" w:hAnsi="Palatino Linotype"/>
        </w:rPr>
        <w:t xml:space="preserve">ne dentro de sus atribuciones así como de sus </w:t>
      </w:r>
      <w:r w:rsidR="00275AAD" w:rsidRPr="00F133CD">
        <w:rPr>
          <w:rFonts w:ascii="Palatino Linotype" w:hAnsi="Palatino Linotype"/>
        </w:rPr>
        <w:t>obligaciones</w:t>
      </w:r>
      <w:r w:rsidR="00E1430D" w:rsidRPr="00F133CD">
        <w:rPr>
          <w:rFonts w:ascii="Palatino Linotype" w:hAnsi="Palatino Linotype"/>
        </w:rPr>
        <w:t xml:space="preserve"> y compromisos con la ciudadanía, promover e impulsar la cultura física y deportiva al interior del municipio.</w:t>
      </w:r>
    </w:p>
    <w:p w14:paraId="754E02A1" w14:textId="77777777" w:rsidR="00E1430D" w:rsidRPr="00F133CD" w:rsidRDefault="00E1430D" w:rsidP="00F133CD">
      <w:pPr>
        <w:widowControl w:val="0"/>
        <w:autoSpaceDE w:val="0"/>
        <w:autoSpaceDN w:val="0"/>
        <w:adjustRightInd w:val="0"/>
        <w:spacing w:line="360" w:lineRule="auto"/>
        <w:jc w:val="both"/>
        <w:rPr>
          <w:rFonts w:ascii="Palatino Linotype" w:hAnsi="Palatino Linotype"/>
        </w:rPr>
      </w:pPr>
    </w:p>
    <w:p w14:paraId="27630967" w14:textId="27BFDD90" w:rsidR="00E1430D" w:rsidRPr="00F133CD" w:rsidRDefault="00E1430D" w:rsidP="00F133CD">
      <w:pPr>
        <w:widowControl w:val="0"/>
        <w:autoSpaceDE w:val="0"/>
        <w:autoSpaceDN w:val="0"/>
        <w:adjustRightInd w:val="0"/>
        <w:spacing w:line="360" w:lineRule="auto"/>
        <w:jc w:val="both"/>
        <w:rPr>
          <w:rFonts w:ascii="Palatino Linotype" w:hAnsi="Palatino Linotype"/>
        </w:rPr>
      </w:pPr>
      <w:r w:rsidRPr="00F133CD">
        <w:rPr>
          <w:rFonts w:ascii="Palatino Linotype" w:hAnsi="Palatino Linotype"/>
        </w:rPr>
        <w:t>Por lo anterior, se aduce</w:t>
      </w:r>
      <w:r w:rsidR="00494470" w:rsidRPr="00F133CD">
        <w:rPr>
          <w:rFonts w:ascii="Palatino Linotype" w:hAnsi="Palatino Linotype"/>
        </w:rPr>
        <w:t xml:space="preserve"> que</w:t>
      </w:r>
      <w:r w:rsidRPr="00F133CD">
        <w:rPr>
          <w:rFonts w:ascii="Palatino Linotype" w:hAnsi="Palatino Linotype"/>
        </w:rPr>
        <w:t xml:space="preserve"> para satisfacer las necesidades sociales en materia de </w:t>
      </w:r>
      <w:r w:rsidR="00494470" w:rsidRPr="00F133CD">
        <w:rPr>
          <w:rFonts w:ascii="Palatino Linotype" w:hAnsi="Palatino Linotype"/>
        </w:rPr>
        <w:t xml:space="preserve">cultura física y deporte, el Ayuntamiento se apoya del uso de </w:t>
      </w:r>
      <w:r w:rsidR="009639CE" w:rsidRPr="00F133CD">
        <w:rPr>
          <w:rFonts w:ascii="Palatino Linotype" w:hAnsi="Palatino Linotype"/>
        </w:rPr>
        <w:t xml:space="preserve">las </w:t>
      </w:r>
      <w:r w:rsidR="00494470" w:rsidRPr="00F133CD">
        <w:rPr>
          <w:rFonts w:ascii="Palatino Linotype" w:hAnsi="Palatino Linotype"/>
        </w:rPr>
        <w:t>redes sociales</w:t>
      </w:r>
      <w:r w:rsidR="009639CE" w:rsidRPr="00F133CD">
        <w:rPr>
          <w:rFonts w:ascii="Palatino Linotype" w:hAnsi="Palatino Linotype"/>
        </w:rPr>
        <w:t xml:space="preserve"> del IMCUFIDE</w:t>
      </w:r>
      <w:r w:rsidR="00494470" w:rsidRPr="00F133CD">
        <w:rPr>
          <w:rFonts w:ascii="Palatino Linotype" w:hAnsi="Palatino Linotype"/>
        </w:rPr>
        <w:t>, específicamente a través de Facebook</w:t>
      </w:r>
      <w:r w:rsidR="009639CE" w:rsidRPr="00F133CD">
        <w:rPr>
          <w:rFonts w:ascii="Palatino Linotype" w:hAnsi="Palatino Linotype"/>
        </w:rPr>
        <w:t xml:space="preserve">, </w:t>
      </w:r>
      <w:r w:rsidR="00322CD3" w:rsidRPr="00F133CD">
        <w:rPr>
          <w:rFonts w:ascii="Palatino Linotype" w:hAnsi="Palatino Linotype"/>
        </w:rPr>
        <w:t>para dar</w:t>
      </w:r>
      <w:r w:rsidR="009639CE" w:rsidRPr="00F133CD">
        <w:rPr>
          <w:rFonts w:ascii="Palatino Linotype" w:hAnsi="Palatino Linotype"/>
        </w:rPr>
        <w:t xml:space="preserve"> difusión por el m</w:t>
      </w:r>
      <w:r w:rsidR="006B4069" w:rsidRPr="00F133CD">
        <w:rPr>
          <w:rFonts w:ascii="Palatino Linotype" w:hAnsi="Palatino Linotype"/>
        </w:rPr>
        <w:t>edio de convocatorias digitales</w:t>
      </w:r>
      <w:r w:rsidR="009639CE" w:rsidRPr="00F133CD">
        <w:rPr>
          <w:rFonts w:ascii="Palatino Linotype" w:hAnsi="Palatino Linotype"/>
        </w:rPr>
        <w:t xml:space="preserve"> para que la ciudadanía fuera partícipe en </w:t>
      </w:r>
      <w:r w:rsidR="00322CD3" w:rsidRPr="00F133CD">
        <w:rPr>
          <w:rFonts w:ascii="Palatino Linotype" w:hAnsi="Palatino Linotype"/>
        </w:rPr>
        <w:t>los distintos eventos atléticos.</w:t>
      </w:r>
    </w:p>
    <w:p w14:paraId="37C337B4" w14:textId="77777777" w:rsidR="00322CD3" w:rsidRPr="00F133CD" w:rsidRDefault="00322CD3" w:rsidP="00F133CD">
      <w:pPr>
        <w:widowControl w:val="0"/>
        <w:autoSpaceDE w:val="0"/>
        <w:autoSpaceDN w:val="0"/>
        <w:adjustRightInd w:val="0"/>
        <w:spacing w:line="360" w:lineRule="auto"/>
        <w:jc w:val="both"/>
        <w:rPr>
          <w:rFonts w:ascii="Palatino Linotype" w:hAnsi="Palatino Linotype"/>
        </w:rPr>
      </w:pPr>
    </w:p>
    <w:p w14:paraId="50EBF42F" w14:textId="0EB89A0B" w:rsidR="00322CD3" w:rsidRPr="00F133CD" w:rsidRDefault="00FF1C97" w:rsidP="00F133CD">
      <w:pPr>
        <w:widowControl w:val="0"/>
        <w:autoSpaceDE w:val="0"/>
        <w:autoSpaceDN w:val="0"/>
        <w:adjustRightInd w:val="0"/>
        <w:spacing w:line="360" w:lineRule="auto"/>
        <w:jc w:val="both"/>
        <w:rPr>
          <w:rFonts w:ascii="Palatino Linotype" w:hAnsi="Palatino Linotype"/>
        </w:rPr>
      </w:pPr>
      <w:r w:rsidRPr="00F133CD">
        <w:rPr>
          <w:rFonts w:ascii="Palatino Linotype" w:hAnsi="Palatino Linotype"/>
        </w:rPr>
        <w:t>Por otra parte</w:t>
      </w:r>
      <w:r w:rsidR="00322CD3" w:rsidRPr="00F133CD">
        <w:rPr>
          <w:rFonts w:ascii="Palatino Linotype" w:hAnsi="Palatino Linotype"/>
        </w:rPr>
        <w:t>, de la información encontrada en respuesta primigenia, así como la advertida en las manifestaciones, de igual manera remitidas por el Sujeto Obligado, éste Instituto</w:t>
      </w:r>
      <w:r w:rsidR="0000217A" w:rsidRPr="00F133CD">
        <w:rPr>
          <w:rFonts w:ascii="Palatino Linotype" w:hAnsi="Palatino Linotype"/>
        </w:rPr>
        <w:t xml:space="preserve"> posterior a su revisión, encuentra que las constancias son las mismas, sin embargo, en aquellas acompañadas en el informe justificado</w:t>
      </w:r>
      <w:r w:rsidR="00AF4825" w:rsidRPr="00F133CD">
        <w:rPr>
          <w:rFonts w:ascii="Palatino Linotype" w:hAnsi="Palatino Linotype"/>
        </w:rPr>
        <w:t>,</w:t>
      </w:r>
      <w:r w:rsidR="0000217A" w:rsidRPr="00F133CD">
        <w:rPr>
          <w:rFonts w:ascii="Palatino Linotype" w:hAnsi="Palatino Linotype"/>
        </w:rPr>
        <w:t xml:space="preserve"> se logra apreciar nombres y fotografías de usuarios de la red social Facebook, razón por la cual, el archivo digital denominado “JUSTIFICACION TRANSPARENCIA.pdf”</w:t>
      </w:r>
      <w:r w:rsidR="00AF4825" w:rsidRPr="00F133CD">
        <w:rPr>
          <w:rFonts w:ascii="Palatino Linotype" w:hAnsi="Palatino Linotype"/>
        </w:rPr>
        <w:t>, no fue puesto a la vista del solicitante.</w:t>
      </w:r>
    </w:p>
    <w:p w14:paraId="7CB689AC" w14:textId="77777777" w:rsidR="00AF4825" w:rsidRPr="00F133CD" w:rsidRDefault="00AF4825" w:rsidP="00F133CD">
      <w:pPr>
        <w:widowControl w:val="0"/>
        <w:autoSpaceDE w:val="0"/>
        <w:autoSpaceDN w:val="0"/>
        <w:adjustRightInd w:val="0"/>
        <w:spacing w:line="360" w:lineRule="auto"/>
        <w:jc w:val="both"/>
        <w:rPr>
          <w:rFonts w:ascii="Palatino Linotype" w:hAnsi="Palatino Linotype"/>
        </w:rPr>
      </w:pPr>
    </w:p>
    <w:p w14:paraId="7A6C4DEC" w14:textId="3BDAF200" w:rsidR="003138F0" w:rsidRPr="00F133CD" w:rsidRDefault="00F24748" w:rsidP="00F133CD">
      <w:pPr>
        <w:widowControl w:val="0"/>
        <w:autoSpaceDE w:val="0"/>
        <w:autoSpaceDN w:val="0"/>
        <w:adjustRightInd w:val="0"/>
        <w:spacing w:line="360" w:lineRule="auto"/>
        <w:jc w:val="both"/>
        <w:rPr>
          <w:rFonts w:ascii="Palatino Linotype" w:hAnsi="Palatino Linotype"/>
        </w:rPr>
      </w:pPr>
      <w:r w:rsidRPr="00F133CD">
        <w:rPr>
          <w:rFonts w:ascii="Palatino Linotype" w:hAnsi="Palatino Linotype"/>
        </w:rPr>
        <w:t>Acotado lo anterior, h</w:t>
      </w:r>
      <w:r w:rsidR="00A350CC" w:rsidRPr="00F133CD">
        <w:rPr>
          <w:rFonts w:ascii="Palatino Linotype" w:hAnsi="Palatino Linotype"/>
        </w:rPr>
        <w:t xml:space="preserve">ay que mencionar también que el particular </w:t>
      </w:r>
      <w:r w:rsidRPr="00F133CD">
        <w:rPr>
          <w:rFonts w:ascii="Palatino Linotype" w:hAnsi="Palatino Linotype"/>
        </w:rPr>
        <w:t xml:space="preserve">se duele sobre la </w:t>
      </w:r>
      <w:r w:rsidRPr="00F133CD">
        <w:rPr>
          <w:rFonts w:ascii="Palatino Linotype" w:hAnsi="Palatino Linotype"/>
        </w:rPr>
        <w:lastRenderedPageBreak/>
        <w:t>temporalidad de la información que se le entrega</w:t>
      </w:r>
      <w:r w:rsidR="00C4552A" w:rsidRPr="00F133CD">
        <w:rPr>
          <w:rFonts w:ascii="Palatino Linotype" w:hAnsi="Palatino Linotype"/>
        </w:rPr>
        <w:t xml:space="preserve"> en respuesta, señalando que se le proporcionó la del dos mil veintitrés, no la del dos mil veintidós; de ahí que el Sujeto Obligado reenviara las mismas constancias en la etapa de manifestaciones de manera robustecida, es decir, logra visualizar </w:t>
      </w:r>
      <w:r w:rsidR="003138F0" w:rsidRPr="00F133CD">
        <w:rPr>
          <w:rFonts w:ascii="Palatino Linotype" w:hAnsi="Palatino Linotype"/>
        </w:rPr>
        <w:t>la fecha de publicación de las convocatorias, a pesar de que en algunas de ellas, desde respuesta se advierte en el contenido de las imágenes la fecha</w:t>
      </w:r>
      <w:r w:rsidR="008F32BD" w:rsidRPr="00F133CD">
        <w:rPr>
          <w:rFonts w:ascii="Palatino Linotype" w:hAnsi="Palatino Linotype"/>
        </w:rPr>
        <w:t xml:space="preserve"> del periodo solicitado (2022), como lo es precisado por la parte solicitada en el archivo digital “Oficio IMCUFIDE.pdf”.</w:t>
      </w:r>
    </w:p>
    <w:p w14:paraId="098CFFDB" w14:textId="4CE4888A" w:rsidR="006E3590" w:rsidRPr="00F133CD" w:rsidRDefault="00A37051" w:rsidP="00F133CD">
      <w:pPr>
        <w:widowControl w:val="0"/>
        <w:autoSpaceDE w:val="0"/>
        <w:autoSpaceDN w:val="0"/>
        <w:adjustRightInd w:val="0"/>
        <w:spacing w:line="360" w:lineRule="auto"/>
        <w:jc w:val="center"/>
        <w:rPr>
          <w:rFonts w:ascii="Palatino Linotype" w:hAnsi="Palatino Linotype"/>
        </w:rPr>
      </w:pPr>
      <w:r w:rsidRPr="00F133CD">
        <w:rPr>
          <w:noProof/>
          <w:lang w:eastAsia="es-MX"/>
        </w:rPr>
        <mc:AlternateContent>
          <mc:Choice Requires="wps">
            <w:drawing>
              <wp:anchor distT="0" distB="0" distL="114300" distR="114300" simplePos="0" relativeHeight="251661312" behindDoc="0" locked="0" layoutInCell="1" allowOverlap="1" wp14:anchorId="7557E3E1" wp14:editId="7656F537">
                <wp:simplePos x="0" y="0"/>
                <wp:positionH relativeFrom="margin">
                  <wp:align>right</wp:align>
                </wp:positionH>
                <wp:positionV relativeFrom="paragraph">
                  <wp:posOffset>3339585</wp:posOffset>
                </wp:positionV>
                <wp:extent cx="272535" cy="405442"/>
                <wp:effectExtent l="57150" t="19050" r="70485" b="90170"/>
                <wp:wrapNone/>
                <wp:docPr id="19" name="Flecha izquierda 19"/>
                <wp:cNvGraphicFramePr/>
                <a:graphic xmlns:a="http://schemas.openxmlformats.org/drawingml/2006/main">
                  <a:graphicData uri="http://schemas.microsoft.com/office/word/2010/wordprocessingShape">
                    <wps:wsp>
                      <wps:cNvSpPr/>
                      <wps:spPr>
                        <a:xfrm>
                          <a:off x="0" y="0"/>
                          <a:ext cx="272535" cy="405442"/>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2EF54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9" o:spid="_x0000_s1026" type="#_x0000_t66" style="position:absolute;margin-left:-29.75pt;margin-top:262.95pt;width:21.45pt;height:31.9pt;z-index:2516613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" adj="10800" fillcolor="#4f81bd [3204]" strokecolor="#4579b8 [3044]">
                <v:fill color2="#a7bfde [1620]" rotate="t" angle="180" focus="100%" type="gradient">
                  <o:fill v:ext="view" type="gradientUnscaled"/>
                </v:fill>
                <v:shadow on="t" color="black" opacity="22937f" origin=",.5" offset="0,.63889mm"/>
                <w10:wrap anchorx="margin"/>
              </v:shape>
            </w:pict>
          </mc:Fallback>
        </mc:AlternateContent>
      </w:r>
      <w:r w:rsidR="006E3590" w:rsidRPr="00F133CD">
        <w:rPr>
          <w:noProof/>
          <w:lang w:eastAsia="es-MX"/>
        </w:rPr>
        <w:drawing>
          <wp:inline distT="0" distB="0" distL="0" distR="0" wp14:anchorId="18B487FC" wp14:editId="36195052">
            <wp:extent cx="5791835" cy="414067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6965" cy="4144346"/>
                    </a:xfrm>
                    <a:prstGeom prst="rect">
                      <a:avLst/>
                    </a:prstGeom>
                  </pic:spPr>
                </pic:pic>
              </a:graphicData>
            </a:graphic>
          </wp:inline>
        </w:drawing>
      </w:r>
    </w:p>
    <w:p w14:paraId="7D7D7856" w14:textId="77777777" w:rsidR="00173F57" w:rsidRPr="00F133CD" w:rsidRDefault="00173F57" w:rsidP="00F133CD">
      <w:pPr>
        <w:widowControl w:val="0"/>
        <w:autoSpaceDE w:val="0"/>
        <w:autoSpaceDN w:val="0"/>
        <w:adjustRightInd w:val="0"/>
        <w:spacing w:line="360" w:lineRule="auto"/>
        <w:jc w:val="both"/>
        <w:rPr>
          <w:rFonts w:ascii="Palatino Linotype" w:eastAsia="Palatino Linotype" w:hAnsi="Palatino Linotype" w:cs="Palatino Linotype"/>
        </w:rPr>
      </w:pPr>
    </w:p>
    <w:p w14:paraId="0E2A2B0A" w14:textId="783EB31D" w:rsidR="00FF1C97" w:rsidRPr="00F133CD" w:rsidRDefault="008F32BD" w:rsidP="00F133CD">
      <w:pPr>
        <w:widowControl w:val="0"/>
        <w:autoSpaceDE w:val="0"/>
        <w:autoSpaceDN w:val="0"/>
        <w:adjustRightInd w:val="0"/>
        <w:spacing w:line="360" w:lineRule="auto"/>
        <w:jc w:val="both"/>
        <w:rPr>
          <w:rFonts w:ascii="Palatino Linotype" w:eastAsia="Palatino Linotype" w:hAnsi="Palatino Linotype" w:cs="Palatino Linotype"/>
        </w:rPr>
      </w:pPr>
      <w:r w:rsidRPr="00F133CD">
        <w:rPr>
          <w:rFonts w:ascii="Palatino Linotype" w:eastAsia="Palatino Linotype" w:hAnsi="Palatino Linotype" w:cs="Palatino Linotype"/>
        </w:rPr>
        <w:t xml:space="preserve">Cabe resaltar que el Sujeto Obligado </w:t>
      </w:r>
      <w:r w:rsidR="00FD770C" w:rsidRPr="00F133CD">
        <w:rPr>
          <w:rFonts w:ascii="Palatino Linotype" w:eastAsia="Palatino Linotype" w:hAnsi="Palatino Linotype" w:cs="Palatino Linotype"/>
        </w:rPr>
        <w:t>desde respuesta primigenia refiere que el servidor público habilitado competente</w:t>
      </w:r>
      <w:r w:rsidR="009A5396" w:rsidRPr="00F133CD">
        <w:rPr>
          <w:rFonts w:ascii="Palatino Linotype" w:eastAsia="Palatino Linotype" w:hAnsi="Palatino Linotype" w:cs="Palatino Linotype"/>
        </w:rPr>
        <w:t xml:space="preserve">, </w:t>
      </w:r>
      <w:r w:rsidR="008848F9" w:rsidRPr="00F133CD">
        <w:rPr>
          <w:rFonts w:ascii="Palatino Linotype" w:eastAsia="Palatino Linotype" w:hAnsi="Palatino Linotype" w:cs="Palatino Linotype"/>
        </w:rPr>
        <w:t xml:space="preserve">dio atención a la literalidad de la solicitud planteada </w:t>
      </w:r>
      <w:r w:rsidR="008848F9" w:rsidRPr="00F133CD">
        <w:rPr>
          <w:rFonts w:ascii="Palatino Linotype" w:eastAsia="Palatino Linotype" w:hAnsi="Palatino Linotype" w:cs="Palatino Linotype"/>
        </w:rPr>
        <w:lastRenderedPageBreak/>
        <w:t xml:space="preserve">por el </w:t>
      </w:r>
      <w:r w:rsidR="00C86CB7" w:rsidRPr="00F133CD">
        <w:rPr>
          <w:rFonts w:ascii="Palatino Linotype" w:eastAsia="Palatino Linotype" w:hAnsi="Palatino Linotype" w:cs="Palatino Linotype"/>
        </w:rPr>
        <w:t xml:space="preserve">particular, es decir remitió las documentales </w:t>
      </w:r>
      <w:r w:rsidR="008848F9" w:rsidRPr="00F133CD">
        <w:rPr>
          <w:rFonts w:ascii="Palatino Linotype" w:eastAsia="Palatino Linotype" w:hAnsi="Palatino Linotype" w:cs="Palatino Linotype"/>
        </w:rPr>
        <w:t>relativa</w:t>
      </w:r>
      <w:r w:rsidR="00C86CB7" w:rsidRPr="00F133CD">
        <w:rPr>
          <w:rFonts w:ascii="Palatino Linotype" w:eastAsia="Palatino Linotype" w:hAnsi="Palatino Linotype" w:cs="Palatino Linotype"/>
        </w:rPr>
        <w:t>s</w:t>
      </w:r>
      <w:r w:rsidR="008848F9" w:rsidRPr="00F133CD">
        <w:rPr>
          <w:rFonts w:ascii="Palatino Linotype" w:eastAsia="Palatino Linotype" w:hAnsi="Palatino Linotype" w:cs="Palatino Linotype"/>
        </w:rPr>
        <w:t xml:space="preserve"> al año dos mil veintidós, señalando de manera expresa que se remite mediante un archivo adjunto la información solicitada.</w:t>
      </w:r>
    </w:p>
    <w:p w14:paraId="5DAEF478" w14:textId="77777777" w:rsidR="00356BB5" w:rsidRPr="00F133CD" w:rsidRDefault="00356BB5" w:rsidP="00F133CD">
      <w:pPr>
        <w:widowControl w:val="0"/>
        <w:autoSpaceDE w:val="0"/>
        <w:autoSpaceDN w:val="0"/>
        <w:adjustRightInd w:val="0"/>
        <w:spacing w:line="360" w:lineRule="auto"/>
        <w:jc w:val="both"/>
        <w:rPr>
          <w:rFonts w:ascii="Palatino Linotype" w:eastAsia="Palatino Linotype" w:hAnsi="Palatino Linotype" w:cs="Palatino Linotype"/>
        </w:rPr>
      </w:pPr>
    </w:p>
    <w:p w14:paraId="2B280EAD" w14:textId="77777777" w:rsidR="00356BB5" w:rsidRPr="00F133CD" w:rsidRDefault="00356BB5" w:rsidP="00F133CD">
      <w:pPr>
        <w:spacing w:line="360" w:lineRule="auto"/>
        <w:jc w:val="both"/>
        <w:rPr>
          <w:rFonts w:ascii="Palatino Linotype" w:eastAsiaTheme="minorEastAsia" w:hAnsi="Palatino Linotype" w:cstheme="minorBidi"/>
          <w:lang w:val="es-ES_tradnl"/>
        </w:rPr>
      </w:pPr>
      <w:r w:rsidRPr="00F133CD">
        <w:rPr>
          <w:rFonts w:ascii="Palatino Linotype" w:eastAsiaTheme="minorEastAsia" w:hAnsi="Palatino Linotype" w:cstheme="minorBidi"/>
          <w:lang w:val="es-ES_tradnl"/>
        </w:rPr>
        <w:t xml:space="preserve">No se omite señalar que respecto a las documentales remitidas por el Sujeto Obligado, este Órgano Garante no está facultado para manifestarse sobre la veracidad de la información proporcionada; </w:t>
      </w:r>
      <w:r w:rsidRPr="00F133CD">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3AC7C6A9" w14:textId="77777777" w:rsidR="00356BB5" w:rsidRPr="00F133CD" w:rsidRDefault="00356BB5" w:rsidP="00F133CD">
      <w:pPr>
        <w:jc w:val="both"/>
        <w:rPr>
          <w:rFonts w:ascii="Palatino Linotype" w:eastAsiaTheme="minorEastAsia" w:hAnsi="Palatino Linotype" w:cs="Arial"/>
          <w:sz w:val="20"/>
          <w:szCs w:val="20"/>
          <w:lang w:val="es-ES_tradnl"/>
        </w:rPr>
      </w:pPr>
    </w:p>
    <w:p w14:paraId="1D1D03A2" w14:textId="77777777" w:rsidR="00356BB5" w:rsidRPr="00F133CD" w:rsidRDefault="00356BB5" w:rsidP="00F133CD">
      <w:pPr>
        <w:spacing w:line="276" w:lineRule="auto"/>
        <w:ind w:left="850" w:right="899"/>
        <w:jc w:val="both"/>
        <w:rPr>
          <w:rFonts w:ascii="Palatino Linotype" w:eastAsiaTheme="minorEastAsia" w:hAnsi="Palatino Linotype" w:cs="Arial"/>
          <w:b/>
          <w:i/>
          <w:sz w:val="22"/>
          <w:szCs w:val="20"/>
          <w:lang w:val="es-ES_tradnl"/>
        </w:rPr>
      </w:pPr>
      <w:r w:rsidRPr="00F133CD">
        <w:rPr>
          <w:rFonts w:ascii="Palatino Linotype" w:eastAsiaTheme="minorEastAsia" w:hAnsi="Palatino Linotype" w:cs="Arial"/>
          <w:b/>
          <w:i/>
          <w:sz w:val="22"/>
          <w:szCs w:val="20"/>
          <w:lang w:val="es-ES_tradnl"/>
        </w:rPr>
        <w:t xml:space="preserve">“El Instituto Federal de Acceso a la Información y Protección de Datos no cuenta con facultades para pronunciarse respecto de la veracidad de los </w:t>
      </w:r>
    </w:p>
    <w:p w14:paraId="7D212734" w14:textId="77777777" w:rsidR="00356BB5" w:rsidRPr="00F133CD" w:rsidRDefault="00356BB5" w:rsidP="00F133CD">
      <w:pPr>
        <w:spacing w:line="276" w:lineRule="auto"/>
        <w:ind w:left="850" w:right="899"/>
        <w:jc w:val="both"/>
        <w:rPr>
          <w:rFonts w:ascii="Palatino Linotype" w:eastAsiaTheme="minorEastAsia" w:hAnsi="Palatino Linotype" w:cs="Arial"/>
          <w:i/>
          <w:sz w:val="22"/>
          <w:szCs w:val="20"/>
          <w:lang w:val="es-ES_tradnl"/>
        </w:rPr>
      </w:pPr>
      <w:r w:rsidRPr="00F133CD">
        <w:rPr>
          <w:rFonts w:ascii="Palatino Linotype" w:eastAsiaTheme="minorEastAsia" w:hAnsi="Palatino Linotype" w:cs="Arial"/>
          <w:b/>
          <w:i/>
          <w:sz w:val="22"/>
          <w:szCs w:val="20"/>
          <w:lang w:val="es-ES_tradnl"/>
        </w:rPr>
        <w:t>documentos proporcionados por los sujetos obligados</w:t>
      </w:r>
      <w:r w:rsidRPr="00F133CD">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F133CD">
        <w:rPr>
          <w:rFonts w:ascii="Palatino Linotype" w:eastAsiaTheme="minorEastAsia" w:hAnsi="Palatino Linotype" w:cs="Arial"/>
          <w:b/>
          <w:i/>
          <w:sz w:val="22"/>
          <w:szCs w:val="20"/>
          <w:lang w:val="es-ES_tradnl"/>
        </w:rPr>
        <w:t>”</w:t>
      </w:r>
      <w:r w:rsidRPr="00F133CD">
        <w:rPr>
          <w:rFonts w:ascii="Palatino Linotype" w:eastAsiaTheme="minorEastAsia" w:hAnsi="Palatino Linotype" w:cs="Arial"/>
          <w:i/>
          <w:sz w:val="22"/>
          <w:szCs w:val="20"/>
          <w:lang w:val="es-ES_tradnl"/>
        </w:rPr>
        <w:t xml:space="preserve"> (Sic)</w:t>
      </w:r>
    </w:p>
    <w:p w14:paraId="0A708FE1" w14:textId="77777777" w:rsidR="008A3E38" w:rsidRPr="00F133CD" w:rsidRDefault="008A3E38" w:rsidP="00F133CD">
      <w:pPr>
        <w:spacing w:line="276" w:lineRule="auto"/>
        <w:ind w:left="850" w:right="899"/>
        <w:jc w:val="both"/>
        <w:rPr>
          <w:rFonts w:ascii="Palatino Linotype" w:eastAsiaTheme="minorEastAsia" w:hAnsi="Palatino Linotype" w:cs="Arial"/>
          <w:b/>
          <w:i/>
          <w:sz w:val="22"/>
          <w:szCs w:val="20"/>
          <w:lang w:val="es-ES_tradnl"/>
        </w:rPr>
      </w:pPr>
    </w:p>
    <w:p w14:paraId="5DF4DC90" w14:textId="77777777" w:rsidR="008A3E38" w:rsidRPr="00F133CD" w:rsidRDefault="008A3E38" w:rsidP="00F133CD">
      <w:pPr>
        <w:widowControl w:val="0"/>
        <w:autoSpaceDE w:val="0"/>
        <w:autoSpaceDN w:val="0"/>
        <w:adjustRightInd w:val="0"/>
        <w:spacing w:line="360" w:lineRule="auto"/>
        <w:jc w:val="both"/>
        <w:rPr>
          <w:rFonts w:ascii="Palatino Linotype" w:eastAsia="Palatino Linotype" w:hAnsi="Palatino Linotype" w:cs="Palatino Linotype"/>
        </w:rPr>
      </w:pPr>
      <w:r w:rsidRPr="00F133CD">
        <w:rPr>
          <w:rFonts w:ascii="Palatino Linotype" w:eastAsia="Palatino Linotype" w:hAnsi="Palatino Linotype" w:cs="Palatino Linotype"/>
        </w:rPr>
        <w:t>Por lo anterior, se aduce que el Sujeto Obligado no limitó el derecho humano de acceso a la información pública, en sentido contrario, proporcionó la información con la que contaba al momento de dar trámite y proporcionar su respuesta.</w:t>
      </w:r>
    </w:p>
    <w:p w14:paraId="1B4C6CC1" w14:textId="77777777" w:rsidR="008A3E38" w:rsidRPr="00F133CD" w:rsidRDefault="008A3E38" w:rsidP="00F133CD">
      <w:pPr>
        <w:spacing w:line="276" w:lineRule="auto"/>
        <w:ind w:left="850" w:right="899"/>
        <w:jc w:val="both"/>
        <w:rPr>
          <w:rFonts w:ascii="Palatino Linotype" w:eastAsiaTheme="minorEastAsia" w:hAnsi="Palatino Linotype" w:cs="Arial"/>
          <w:b/>
          <w:i/>
          <w:sz w:val="22"/>
          <w:szCs w:val="20"/>
          <w:lang w:val="es-ES_tradnl"/>
        </w:rPr>
      </w:pPr>
    </w:p>
    <w:p w14:paraId="5D737E4F" w14:textId="77777777" w:rsidR="00A37051" w:rsidRPr="00F133CD" w:rsidRDefault="00A37051" w:rsidP="00F133CD">
      <w:pPr>
        <w:widowControl w:val="0"/>
        <w:autoSpaceDE w:val="0"/>
        <w:autoSpaceDN w:val="0"/>
        <w:adjustRightInd w:val="0"/>
        <w:spacing w:line="360" w:lineRule="auto"/>
        <w:jc w:val="both"/>
        <w:rPr>
          <w:rFonts w:ascii="Palatino Linotype" w:eastAsia="Palatino Linotype" w:hAnsi="Palatino Linotype" w:cs="Palatino Linotype"/>
        </w:rPr>
      </w:pPr>
    </w:p>
    <w:p w14:paraId="51308788" w14:textId="40DD85C8" w:rsidR="00173F57" w:rsidRPr="00F133CD" w:rsidRDefault="00173F57" w:rsidP="00F133CD">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F133CD">
        <w:rPr>
          <w:rFonts w:ascii="Palatino Linotype" w:hAnsi="Palatino Linotype" w:cs="Arial"/>
        </w:rPr>
        <w:t xml:space="preserve">Finalmente, en razón de lo anteriormente </w:t>
      </w:r>
      <w:r w:rsidR="004D219D" w:rsidRPr="00F133CD">
        <w:rPr>
          <w:rFonts w:ascii="Palatino Linotype" w:hAnsi="Palatino Linotype" w:cs="Arial"/>
        </w:rPr>
        <w:t>expuesto, é</w:t>
      </w:r>
      <w:r w:rsidRPr="00F133CD">
        <w:rPr>
          <w:rFonts w:ascii="Palatino Linotype" w:hAnsi="Palatino Linotype" w:cs="Arial"/>
        </w:rPr>
        <w:t xml:space="preserve">ste Instituto estima que las razones o motivos de inconformidad hechos valer por </w:t>
      </w:r>
      <w:r w:rsidRPr="00F133CD">
        <w:rPr>
          <w:rFonts w:ascii="Palatino Linotype" w:hAnsi="Palatino Linotype" w:cs="Arial"/>
          <w:b/>
        </w:rPr>
        <w:t>EL RECURRENTE</w:t>
      </w:r>
      <w:r w:rsidRPr="00F133CD">
        <w:rPr>
          <w:rFonts w:ascii="Palatino Linotype" w:hAnsi="Palatino Linotype" w:cs="Arial"/>
        </w:rPr>
        <w:t xml:space="preserve"> devienen </w:t>
      </w:r>
      <w:r w:rsidRPr="00F133CD">
        <w:rPr>
          <w:rFonts w:ascii="Palatino Linotype" w:hAnsi="Palatino Linotype" w:cs="Arial"/>
          <w:b/>
        </w:rPr>
        <w:t>infundadas</w:t>
      </w:r>
      <w:r w:rsidRPr="00F133CD">
        <w:rPr>
          <w:rFonts w:ascii="Palatino Linotype" w:hAnsi="Palatino Linotype" w:cs="Arial"/>
        </w:rPr>
        <w:t xml:space="preserve">; motivo por el cual, este Órgano Garante determina </w:t>
      </w:r>
      <w:r w:rsidRPr="00F133CD">
        <w:rPr>
          <w:rFonts w:ascii="Palatino Linotype" w:hAnsi="Palatino Linotype" w:cs="Arial"/>
          <w:b/>
        </w:rPr>
        <w:t xml:space="preserve">CONFIRMAR </w:t>
      </w:r>
      <w:r w:rsidRPr="00F133CD">
        <w:rPr>
          <w:rFonts w:ascii="Palatino Linotype" w:hAnsi="Palatino Linotype" w:cs="Arial"/>
        </w:rPr>
        <w:t xml:space="preserve">la respuesta otorgada por </w:t>
      </w:r>
      <w:r w:rsidRPr="00F133CD">
        <w:rPr>
          <w:rFonts w:ascii="Palatino Linotype" w:hAnsi="Palatino Linotype" w:cs="Arial"/>
          <w:b/>
        </w:rPr>
        <w:t>EL SUJETO OBLIGADO</w:t>
      </w:r>
      <w:r w:rsidRPr="00F133CD">
        <w:rPr>
          <w:rFonts w:ascii="Palatino Linotype" w:hAnsi="Palatino Linotype" w:cs="Arial"/>
        </w:rPr>
        <w:t xml:space="preserve"> en la solicitud </w:t>
      </w:r>
      <w:r w:rsidR="0071048E" w:rsidRPr="00F133CD">
        <w:rPr>
          <w:rFonts w:ascii="Palatino Linotype" w:hAnsi="Palatino Linotype" w:cs="Arial"/>
          <w:b/>
        </w:rPr>
        <w:t>00408/CHALCO/IP/2023</w:t>
      </w:r>
      <w:r w:rsidRPr="00F133CD">
        <w:rPr>
          <w:rFonts w:ascii="Palatino Linotype" w:hAnsi="Palatino Linotype" w:cs="Arial"/>
          <w:b/>
        </w:rPr>
        <w:t xml:space="preserve">, </w:t>
      </w:r>
      <w:r w:rsidRPr="00F133CD">
        <w:rPr>
          <w:rFonts w:ascii="Palatino Linotype" w:hAnsi="Palatino Linotype" w:cs="Arial"/>
        </w:rPr>
        <w:t>en términos del artículo 186, fracción II de la Ley de Transparencia y Acceso a la Información Pública del Estado de México y Municipios por las razones expuestas en el presente considerando.</w:t>
      </w:r>
    </w:p>
    <w:p w14:paraId="4DCC426C" w14:textId="77777777" w:rsidR="00173F57" w:rsidRPr="00F133CD" w:rsidRDefault="00173F57" w:rsidP="00F133CD">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301D1728" w14:textId="5CA28D0A" w:rsidR="00173F57" w:rsidRPr="00F133CD" w:rsidRDefault="00173F57" w:rsidP="00F133CD">
      <w:pPr>
        <w:widowControl w:val="0"/>
        <w:autoSpaceDE w:val="0"/>
        <w:autoSpaceDN w:val="0"/>
        <w:adjustRightInd w:val="0"/>
        <w:spacing w:line="360" w:lineRule="auto"/>
        <w:jc w:val="both"/>
        <w:rPr>
          <w:rFonts w:ascii="Palatino Linotype" w:eastAsia="Calibri" w:hAnsi="Palatino Linotype" w:cs="Arial"/>
        </w:rPr>
      </w:pPr>
      <w:r w:rsidRPr="00F133CD">
        <w:rPr>
          <w:rFonts w:ascii="Palatino Linotype" w:eastAsia="Calibri" w:hAnsi="Palatino Linotype" w:cs="Arial"/>
        </w:rPr>
        <w:t xml:space="preserve">Por lo que, con </w:t>
      </w:r>
      <w:r w:rsidRPr="00F133CD">
        <w:rPr>
          <w:rFonts w:ascii="Palatino Linotype" w:hAnsi="Palatino Linotype" w:cs="Arial"/>
        </w:rPr>
        <w:t>fundamento</w:t>
      </w:r>
      <w:r w:rsidRPr="00F133CD">
        <w:rPr>
          <w:rFonts w:ascii="Palatino Linotype" w:eastAsia="Calibri" w:hAnsi="Palatino Linotype" w:cs="Arial"/>
        </w:rPr>
        <w:t xml:space="preserve"> en lo prescrito en los artículos 5, párrafos</w:t>
      </w:r>
      <w:r w:rsidR="0071048E" w:rsidRPr="00F133CD">
        <w:rPr>
          <w:rFonts w:ascii="Palatino Linotype" w:eastAsia="Calibri" w:hAnsi="Palatino Linotype" w:cs="Arial"/>
        </w:rPr>
        <w:t xml:space="preserve"> trigésimo segundo, trigésimo tercero y trigésimo cuarto,</w:t>
      </w:r>
      <w:r w:rsidRPr="00F133CD">
        <w:rPr>
          <w:rFonts w:ascii="Palatino Linotype" w:hAnsi="Palatino Linotype"/>
        </w:rPr>
        <w:t xml:space="preserve"> fracciones IV y V,</w:t>
      </w:r>
      <w:r w:rsidRPr="00F133CD">
        <w:rPr>
          <w:rFonts w:ascii="Palatino Linotype" w:eastAsia="Calibri" w:hAnsi="Palatino Linotype" w:cs="Arial"/>
        </w:rPr>
        <w:t xml:space="preserve"> de la Constitución Política del Estado Libre y Soberano de </w:t>
      </w:r>
      <w:r w:rsidRPr="00F133CD">
        <w:rPr>
          <w:rFonts w:ascii="Palatino Linotype" w:hAnsi="Palatino Linotype" w:cs="Arial"/>
          <w:lang w:val="es-ES_tradnl"/>
        </w:rPr>
        <w:t>México</w:t>
      </w:r>
      <w:r w:rsidRPr="00F133CD">
        <w:rPr>
          <w:rFonts w:ascii="Palatino Linotype" w:eastAsia="Calibri" w:hAnsi="Palatino Linotype" w:cs="Arial"/>
        </w:rPr>
        <w:t xml:space="preserve">, y los artículos </w:t>
      </w:r>
      <w:r w:rsidRPr="00F133CD">
        <w:rPr>
          <w:rFonts w:ascii="Palatino Linotype" w:hAnsi="Palatino Linotype"/>
        </w:rPr>
        <w:t xml:space="preserve">2, </w:t>
      </w:r>
      <w:r w:rsidRPr="00F133CD">
        <w:rPr>
          <w:rFonts w:ascii="Palatino Linotype" w:hAnsi="Palatino Linotype" w:cs="Arial"/>
        </w:rPr>
        <w:t>fracción</w:t>
      </w:r>
      <w:r w:rsidRPr="00F133CD">
        <w:rPr>
          <w:rFonts w:ascii="Palatino Linotype" w:hAnsi="Palatino Linotype"/>
        </w:rPr>
        <w:t xml:space="preserve"> II, 9, </w:t>
      </w:r>
      <w:r w:rsidRPr="00F133CD">
        <w:rPr>
          <w:rFonts w:ascii="Palatino Linotype" w:hAnsi="Palatino Linotype" w:cs="Arial"/>
          <w:lang w:val="es-ES_tradnl"/>
        </w:rPr>
        <w:t>29</w:t>
      </w:r>
      <w:r w:rsidRPr="00F133CD">
        <w:rPr>
          <w:rFonts w:ascii="Palatino Linotype" w:hAnsi="Palatino Linotype"/>
        </w:rPr>
        <w:t>, 36, fracciones I y II, 176, 178, 179, 181, 185, fracción I, 186 y 188,</w:t>
      </w:r>
      <w:r w:rsidRPr="00F133CD">
        <w:rPr>
          <w:rFonts w:ascii="Palatino Linotype" w:eastAsia="Calibri" w:hAnsi="Palatino Linotype" w:cs="Arial"/>
        </w:rPr>
        <w:t xml:space="preserve"> de la Ley de Transparencia y Acceso a la Información Pública del Estado de México y </w:t>
      </w:r>
      <w:r w:rsidRPr="00F133CD">
        <w:rPr>
          <w:rFonts w:ascii="Palatino Linotype" w:hAnsi="Palatino Linotype" w:cs="Arial"/>
        </w:rPr>
        <w:t>Municipios</w:t>
      </w:r>
      <w:r w:rsidRPr="00F133CD">
        <w:rPr>
          <w:rFonts w:ascii="Palatino Linotype" w:eastAsia="Calibri" w:hAnsi="Palatino Linotype" w:cs="Arial"/>
        </w:rPr>
        <w:t xml:space="preserve">, </w:t>
      </w:r>
      <w:r w:rsidRPr="00F133CD">
        <w:rPr>
          <w:rFonts w:ascii="Palatino Linotype" w:hAnsi="Palatino Linotype"/>
        </w:rPr>
        <w:t>este</w:t>
      </w:r>
      <w:r w:rsidRPr="00F133CD">
        <w:rPr>
          <w:rFonts w:ascii="Palatino Linotype" w:eastAsia="Calibri" w:hAnsi="Palatino Linotype" w:cs="Arial"/>
        </w:rPr>
        <w:t xml:space="preserve"> Pleno:</w:t>
      </w:r>
    </w:p>
    <w:p w14:paraId="670E1EEA" w14:textId="77777777" w:rsidR="00173F57" w:rsidRPr="00F133CD" w:rsidRDefault="00173F57" w:rsidP="00F133CD">
      <w:pPr>
        <w:widowControl w:val="0"/>
        <w:autoSpaceDE w:val="0"/>
        <w:autoSpaceDN w:val="0"/>
        <w:adjustRightInd w:val="0"/>
        <w:spacing w:line="360" w:lineRule="auto"/>
        <w:jc w:val="both"/>
        <w:rPr>
          <w:rFonts w:ascii="Palatino Linotype" w:eastAsia="Calibri" w:hAnsi="Palatino Linotype" w:cs="Arial"/>
        </w:rPr>
      </w:pPr>
    </w:p>
    <w:p w14:paraId="23C4D87E" w14:textId="77777777" w:rsidR="00173F57" w:rsidRPr="00F133CD" w:rsidRDefault="00173F57" w:rsidP="00F133CD">
      <w:pPr>
        <w:jc w:val="center"/>
        <w:rPr>
          <w:rFonts w:ascii="Palatino Linotype" w:hAnsi="Palatino Linotype"/>
          <w:b/>
          <w:spacing w:val="60"/>
          <w:sz w:val="28"/>
          <w:szCs w:val="28"/>
        </w:rPr>
      </w:pPr>
      <w:r w:rsidRPr="00F133CD">
        <w:rPr>
          <w:rFonts w:ascii="Palatino Linotype" w:hAnsi="Palatino Linotype"/>
          <w:b/>
          <w:spacing w:val="60"/>
          <w:sz w:val="28"/>
          <w:szCs w:val="28"/>
        </w:rPr>
        <w:t>RESUELVE</w:t>
      </w:r>
    </w:p>
    <w:p w14:paraId="51B21950" w14:textId="77777777" w:rsidR="00173F57" w:rsidRPr="00F133CD" w:rsidRDefault="00173F57" w:rsidP="00F133CD">
      <w:pPr>
        <w:jc w:val="center"/>
        <w:rPr>
          <w:rFonts w:ascii="Palatino Linotype" w:hAnsi="Palatino Linotype"/>
          <w:b/>
          <w:spacing w:val="60"/>
          <w:sz w:val="28"/>
          <w:szCs w:val="28"/>
        </w:rPr>
      </w:pPr>
    </w:p>
    <w:p w14:paraId="3881ED1A" w14:textId="19BCDDB0" w:rsidR="00173F57" w:rsidRDefault="00173F57" w:rsidP="00F133CD">
      <w:pPr>
        <w:widowControl w:val="0"/>
        <w:autoSpaceDE w:val="0"/>
        <w:autoSpaceDN w:val="0"/>
        <w:adjustRightInd w:val="0"/>
        <w:spacing w:line="360" w:lineRule="auto"/>
        <w:jc w:val="both"/>
        <w:rPr>
          <w:rFonts w:ascii="Palatino Linotype" w:hAnsi="Palatino Linotype" w:cs="Arial"/>
        </w:rPr>
      </w:pPr>
      <w:r w:rsidRPr="00F133CD">
        <w:rPr>
          <w:rFonts w:ascii="Palatino Linotype" w:hAnsi="Palatino Linotype" w:cs="Arial"/>
          <w:b/>
          <w:sz w:val="28"/>
        </w:rPr>
        <w:t>PRIMERO.</w:t>
      </w:r>
      <w:r w:rsidRPr="00F133CD">
        <w:rPr>
          <w:rFonts w:ascii="Palatino Linotype" w:hAnsi="Palatino Linotype" w:cs="Arial"/>
        </w:rPr>
        <w:t xml:space="preserve"> Resultan </w:t>
      </w:r>
      <w:r w:rsidRPr="00F133CD">
        <w:rPr>
          <w:rFonts w:ascii="Palatino Linotype" w:hAnsi="Palatino Linotype" w:cs="Arial"/>
          <w:b/>
          <w:bCs/>
        </w:rPr>
        <w:t>infundadas</w:t>
      </w:r>
      <w:r w:rsidRPr="00F133CD">
        <w:rPr>
          <w:rFonts w:ascii="Palatino Linotype" w:hAnsi="Palatino Linotype" w:cs="Arial"/>
        </w:rPr>
        <w:t xml:space="preserve"> las razones o motivos de inconformidad planteadas por </w:t>
      </w:r>
      <w:r w:rsidRPr="00F133CD">
        <w:rPr>
          <w:rFonts w:ascii="Palatino Linotype" w:hAnsi="Palatino Linotype" w:cs="Arial"/>
          <w:b/>
          <w:lang w:eastAsia="es-MX"/>
        </w:rPr>
        <w:t>EL RECURRENTE</w:t>
      </w:r>
      <w:r w:rsidRPr="00F133CD">
        <w:rPr>
          <w:rFonts w:ascii="Palatino Linotype" w:hAnsi="Palatino Linotype" w:cs="Arial"/>
        </w:rPr>
        <w:t xml:space="preserve"> en términos del Considerando </w:t>
      </w:r>
      <w:r w:rsidRPr="00F133CD">
        <w:rPr>
          <w:rFonts w:ascii="Palatino Linotype" w:hAnsi="Palatino Linotype" w:cs="Arial"/>
          <w:b/>
        </w:rPr>
        <w:t>QUINTO</w:t>
      </w:r>
      <w:r w:rsidRPr="00F133CD">
        <w:rPr>
          <w:rFonts w:ascii="Palatino Linotype" w:hAnsi="Palatino Linotype" w:cs="Arial"/>
        </w:rPr>
        <w:t xml:space="preserve"> de esta resolución.</w:t>
      </w:r>
    </w:p>
    <w:p w14:paraId="7D916780" w14:textId="77777777" w:rsidR="00F133CD" w:rsidRPr="00F133CD" w:rsidRDefault="00F133CD" w:rsidP="00F133CD">
      <w:pPr>
        <w:widowControl w:val="0"/>
        <w:autoSpaceDE w:val="0"/>
        <w:autoSpaceDN w:val="0"/>
        <w:adjustRightInd w:val="0"/>
        <w:spacing w:line="360" w:lineRule="auto"/>
        <w:jc w:val="both"/>
        <w:rPr>
          <w:rFonts w:ascii="Palatino Linotype" w:hAnsi="Palatino Linotype" w:cs="Arial"/>
        </w:rPr>
      </w:pPr>
    </w:p>
    <w:p w14:paraId="6B71CC85" w14:textId="3A54CE47" w:rsidR="00173F57" w:rsidRPr="00F133CD" w:rsidRDefault="00173F57" w:rsidP="00F133CD">
      <w:pPr>
        <w:spacing w:line="360" w:lineRule="auto"/>
        <w:jc w:val="both"/>
        <w:rPr>
          <w:rFonts w:ascii="Palatino Linotype" w:hAnsi="Palatino Linotype"/>
          <w:b/>
          <w:sz w:val="22"/>
          <w:szCs w:val="22"/>
          <w:lang w:val="es-ES_tradnl"/>
        </w:rPr>
      </w:pPr>
      <w:r w:rsidRPr="00F133CD">
        <w:rPr>
          <w:rFonts w:ascii="Palatino Linotype" w:hAnsi="Palatino Linotype" w:cs="Arial"/>
          <w:b/>
          <w:sz w:val="28"/>
        </w:rPr>
        <w:t xml:space="preserve">SEGUNDO. </w:t>
      </w:r>
      <w:r w:rsidRPr="00F133CD">
        <w:rPr>
          <w:rFonts w:ascii="Palatino Linotype" w:hAnsi="Palatino Linotype" w:cs="Arial"/>
        </w:rPr>
        <w:t>Se</w:t>
      </w:r>
      <w:r w:rsidRPr="00F133CD">
        <w:rPr>
          <w:rFonts w:ascii="Palatino Linotype" w:hAnsi="Palatino Linotype" w:cs="Arial"/>
          <w:b/>
        </w:rPr>
        <w:t xml:space="preserve"> CONFIRMA </w:t>
      </w:r>
      <w:r w:rsidRPr="00F133CD">
        <w:rPr>
          <w:rFonts w:ascii="Palatino Linotype" w:hAnsi="Palatino Linotype" w:cs="Arial"/>
        </w:rPr>
        <w:t xml:space="preserve">la respuesta del </w:t>
      </w:r>
      <w:r w:rsidRPr="00F133CD">
        <w:rPr>
          <w:rFonts w:ascii="Palatino Linotype" w:hAnsi="Palatino Linotype" w:cs="Arial"/>
          <w:b/>
        </w:rPr>
        <w:t xml:space="preserve">SUJETO OBLIGADO </w:t>
      </w:r>
      <w:r w:rsidRPr="00F133CD">
        <w:rPr>
          <w:rFonts w:ascii="Palatino Linotype" w:hAnsi="Palatino Linotype" w:cs="Arial"/>
        </w:rPr>
        <w:t xml:space="preserve">otorgada a la solicitud de acceso a la información que dio origen al Recurso de Revisión </w:t>
      </w:r>
      <w:r w:rsidR="00356BB5" w:rsidRPr="00F133CD">
        <w:rPr>
          <w:rFonts w:ascii="Palatino Linotype" w:hAnsi="Palatino Linotype"/>
          <w:b/>
          <w:lang w:val="es-ES_tradnl"/>
        </w:rPr>
        <w:t>04987/INFOEM/IP/RR/2023</w:t>
      </w:r>
      <w:r w:rsidRPr="00F133CD">
        <w:rPr>
          <w:rFonts w:ascii="Palatino Linotype" w:hAnsi="Palatino Linotype" w:cs="Arial"/>
        </w:rPr>
        <w:t>.</w:t>
      </w:r>
    </w:p>
    <w:p w14:paraId="3628F6A9" w14:textId="77777777" w:rsidR="001430E7" w:rsidRPr="00F133CD" w:rsidRDefault="001430E7" w:rsidP="00F133CD">
      <w:pPr>
        <w:widowControl w:val="0"/>
        <w:autoSpaceDE w:val="0"/>
        <w:autoSpaceDN w:val="0"/>
        <w:adjustRightInd w:val="0"/>
        <w:spacing w:line="360" w:lineRule="auto"/>
        <w:jc w:val="both"/>
        <w:rPr>
          <w:rFonts w:ascii="Palatino Linotype" w:hAnsi="Palatino Linotype" w:cs="Arial"/>
          <w:lang w:val="es-ES_tradnl"/>
        </w:rPr>
      </w:pPr>
      <w:r w:rsidRPr="00F133CD">
        <w:rPr>
          <w:rFonts w:ascii="Palatino Linotype" w:hAnsi="Palatino Linotype" w:cs="Arial"/>
          <w:b/>
          <w:sz w:val="28"/>
        </w:rPr>
        <w:lastRenderedPageBreak/>
        <w:t xml:space="preserve">TERCERO. </w:t>
      </w:r>
      <w:r w:rsidRPr="00F133CD">
        <w:rPr>
          <w:rFonts w:ascii="Palatino Linotype" w:hAnsi="Palatino Linotype" w:cs="Arial"/>
          <w:b/>
          <w:lang w:val="es-ES_tradnl"/>
        </w:rPr>
        <w:t xml:space="preserve">Notifíquese </w:t>
      </w:r>
      <w:r w:rsidRPr="00F133CD">
        <w:rPr>
          <w:rFonts w:ascii="Palatino Linotype" w:hAnsi="Palatino Linotype" w:cs="Arial"/>
          <w:lang w:val="es-ES_tradnl"/>
        </w:rPr>
        <w:t xml:space="preserve">la presente resolución al Titular de la Unidad de Transparencia del </w:t>
      </w:r>
      <w:r w:rsidRPr="00F133CD">
        <w:rPr>
          <w:rFonts w:ascii="Palatino Linotype" w:hAnsi="Palatino Linotype" w:cs="Arial"/>
          <w:b/>
          <w:lang w:val="es-ES_tradnl"/>
        </w:rPr>
        <w:t>SUJETO OBLIGADO</w:t>
      </w:r>
      <w:r w:rsidRPr="00F133CD">
        <w:rPr>
          <w:rFonts w:ascii="Palatino Linotype" w:hAnsi="Palatino Linotype" w:cs="Arial"/>
          <w:lang w:val="es-ES_tradnl"/>
        </w:rPr>
        <w:t>, para su conocimiento, a través del Sistema de Acceso a la Información Mexiquense (SAIMEX).</w:t>
      </w:r>
    </w:p>
    <w:p w14:paraId="5C8B83F7" w14:textId="77777777" w:rsidR="001430E7" w:rsidRPr="00F133CD" w:rsidRDefault="001430E7" w:rsidP="00F133CD">
      <w:pPr>
        <w:widowControl w:val="0"/>
        <w:autoSpaceDE w:val="0"/>
        <w:autoSpaceDN w:val="0"/>
        <w:adjustRightInd w:val="0"/>
        <w:spacing w:line="360" w:lineRule="auto"/>
        <w:jc w:val="both"/>
        <w:rPr>
          <w:rFonts w:ascii="Palatino Linotype" w:hAnsi="Palatino Linotype" w:cs="Arial"/>
          <w:lang w:val="es-ES_tradnl"/>
        </w:rPr>
      </w:pPr>
    </w:p>
    <w:p w14:paraId="6F527B03" w14:textId="77777777" w:rsidR="001430E7" w:rsidRPr="00F133CD" w:rsidRDefault="001430E7" w:rsidP="00F133CD">
      <w:pPr>
        <w:widowControl w:val="0"/>
        <w:autoSpaceDE w:val="0"/>
        <w:autoSpaceDN w:val="0"/>
        <w:adjustRightInd w:val="0"/>
        <w:spacing w:line="360" w:lineRule="auto"/>
        <w:jc w:val="both"/>
        <w:rPr>
          <w:rFonts w:ascii="Palatino Linotype" w:hAnsi="Palatino Linotype" w:cs="Arial"/>
          <w:lang w:val="es-ES_tradnl"/>
        </w:rPr>
      </w:pPr>
      <w:r w:rsidRPr="00F133CD">
        <w:rPr>
          <w:rFonts w:ascii="Palatino Linotype" w:hAnsi="Palatino Linotype"/>
          <w:b/>
          <w:lang w:eastAsia="es-ES_tradnl"/>
        </w:rPr>
        <w:t xml:space="preserve">CUARTO. </w:t>
      </w:r>
      <w:r w:rsidRPr="00F133CD">
        <w:rPr>
          <w:rFonts w:ascii="Palatino Linotype" w:hAnsi="Palatino Linotype" w:cs="Arial"/>
          <w:b/>
          <w:lang w:val="es-ES_tradnl"/>
        </w:rPr>
        <w:t xml:space="preserve">Notifíquese </w:t>
      </w:r>
      <w:r w:rsidRPr="00F133CD">
        <w:rPr>
          <w:rFonts w:ascii="Palatino Linotype" w:hAnsi="Palatino Linotype" w:cs="Arial"/>
          <w:lang w:val="es-ES_tradnl"/>
        </w:rPr>
        <w:t>la presente resolución al</w:t>
      </w:r>
      <w:r w:rsidRPr="00F133CD">
        <w:rPr>
          <w:rFonts w:ascii="Palatino Linotype" w:hAnsi="Palatino Linotype"/>
          <w:szCs w:val="17"/>
          <w:lang w:eastAsia="es-ES_tradnl"/>
        </w:rPr>
        <w:t xml:space="preserve"> al </w:t>
      </w:r>
      <w:r w:rsidRPr="00F133CD">
        <w:rPr>
          <w:rFonts w:ascii="Palatino Linotype" w:hAnsi="Palatino Linotype"/>
          <w:b/>
          <w:szCs w:val="17"/>
          <w:lang w:eastAsia="es-ES_tradnl"/>
        </w:rPr>
        <w:t xml:space="preserve">RECURRENTE </w:t>
      </w:r>
      <w:r w:rsidRPr="00F133CD">
        <w:rPr>
          <w:rFonts w:ascii="Palatino Linotype" w:hAnsi="Palatino Linotype" w:cs="Arial"/>
          <w:lang w:val="es-ES_tradnl"/>
        </w:rPr>
        <w:t xml:space="preserve">a través del Sistema de Acceso a la Información Mexiquense (SAIMEX) </w:t>
      </w:r>
      <w:r w:rsidRPr="00F133CD">
        <w:rPr>
          <w:rFonts w:ascii="Palatino Linotype" w:hAnsi="Palatino Linotype"/>
          <w:szCs w:val="17"/>
          <w:lang w:eastAsia="es-ES_tradnl"/>
        </w:rPr>
        <w:t xml:space="preserve">y hágase de su conocimiento </w:t>
      </w:r>
      <w:r w:rsidRPr="00F133CD">
        <w:rPr>
          <w:rFonts w:ascii="Palatino Linotype" w:eastAsiaTheme="minorEastAsia" w:hAnsi="Palatino Linotype"/>
          <w:szCs w:val="17"/>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14:paraId="0DC6B9E7" w14:textId="77777777" w:rsidR="0022582E" w:rsidRPr="00F133CD" w:rsidRDefault="0022582E" w:rsidP="00F133C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5AA06105" w14:textId="77777777" w:rsidR="00F133CD" w:rsidRDefault="00F133CD" w:rsidP="00F133CD">
      <w:pPr>
        <w:tabs>
          <w:tab w:val="left" w:pos="709"/>
        </w:tabs>
        <w:spacing w:line="360" w:lineRule="auto"/>
        <w:ind w:right="51"/>
        <w:jc w:val="both"/>
        <w:rPr>
          <w:rFonts w:ascii="Palatino Linotype" w:hAnsi="Palatino Linotype" w:cs="Arial"/>
        </w:rPr>
      </w:pPr>
      <w:r>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TRIGÉSIMA CUARTA SESIÓN ORDINARIA CELEBRADA EL VEINTE DE SEPTIEMBRE DE DOS MIL VEINTITRÉS, ANTE EL SECRETARIO TÉCNICO DEL PLENO, ALEXIS TAPIA RAMÍREZ. </w:t>
      </w:r>
    </w:p>
    <w:p w14:paraId="6ADABCE0" w14:textId="55B6DFF2" w:rsidR="004758B2" w:rsidRPr="00F133CD" w:rsidRDefault="00F133CD" w:rsidP="00F133CD">
      <w:pPr>
        <w:tabs>
          <w:tab w:val="left" w:pos="2325"/>
        </w:tabs>
        <w:spacing w:line="360" w:lineRule="auto"/>
        <w:jc w:val="both"/>
        <w:rPr>
          <w:rFonts w:ascii="Palatino Linotype" w:eastAsiaTheme="minorEastAsia" w:hAnsi="Palatino Linotype"/>
          <w:sz w:val="16"/>
          <w:lang w:val="es-419"/>
        </w:rPr>
      </w:pPr>
      <w:r>
        <w:rPr>
          <w:rFonts w:ascii="Palatino Linotype" w:hAnsi="Palatino Linotype"/>
          <w:sz w:val="20"/>
        </w:rPr>
        <w:t>SCMM/AGZ/DEMF</w:t>
      </w:r>
      <w:r w:rsidR="00993225" w:rsidRPr="00F133CD">
        <w:rPr>
          <w:rFonts w:ascii="Palatino Linotype" w:eastAsiaTheme="minorEastAsia" w:hAnsi="Palatino Linotype"/>
          <w:sz w:val="16"/>
          <w:lang w:val="es-ES_tradnl"/>
        </w:rPr>
        <w:t>/</w:t>
      </w:r>
      <w:r w:rsidR="00176899" w:rsidRPr="00F133CD">
        <w:rPr>
          <w:rFonts w:ascii="Palatino Linotype" w:eastAsiaTheme="minorEastAsia" w:hAnsi="Palatino Linotype"/>
          <w:sz w:val="20"/>
          <w:szCs w:val="32"/>
          <w:lang w:val="es-419"/>
        </w:rPr>
        <w:t>DLM</w:t>
      </w:r>
      <w:r w:rsidR="00A1377C" w:rsidRPr="00F133CD">
        <w:rPr>
          <w:rFonts w:ascii="Palatino Linotype" w:eastAsiaTheme="minorEastAsia" w:hAnsi="Palatino Linotype"/>
          <w:sz w:val="20"/>
          <w:szCs w:val="32"/>
          <w:lang w:val="es-419"/>
        </w:rPr>
        <w:tab/>
      </w:r>
    </w:p>
    <w:p w14:paraId="1C4D1F5D" w14:textId="40BE29DB" w:rsidR="00EE52D0" w:rsidRPr="00F133CD" w:rsidRDefault="00EE52D0" w:rsidP="00F133CD">
      <w:pPr>
        <w:spacing w:line="360" w:lineRule="auto"/>
        <w:rPr>
          <w:rFonts w:ascii="Palatino Linotype" w:hAnsi="Palatino Linotype"/>
          <w:b/>
          <w:sz w:val="28"/>
          <w:szCs w:val="28"/>
        </w:rPr>
      </w:pPr>
    </w:p>
    <w:p w14:paraId="5A5899D6" w14:textId="77777777" w:rsidR="00E60BC9" w:rsidRPr="00F133CD" w:rsidRDefault="00E60BC9" w:rsidP="00F133CD">
      <w:pPr>
        <w:spacing w:line="360" w:lineRule="auto"/>
        <w:rPr>
          <w:rFonts w:ascii="Palatino Linotype" w:hAnsi="Palatino Linotype"/>
          <w:b/>
          <w:sz w:val="28"/>
          <w:szCs w:val="28"/>
        </w:rPr>
      </w:pPr>
    </w:p>
    <w:p w14:paraId="14129A6F" w14:textId="77777777" w:rsidR="00E60BC9" w:rsidRPr="00F133CD" w:rsidRDefault="00E60BC9" w:rsidP="00F133CD">
      <w:pPr>
        <w:spacing w:line="360" w:lineRule="auto"/>
        <w:rPr>
          <w:rFonts w:ascii="Palatino Linotype" w:hAnsi="Palatino Linotype"/>
          <w:b/>
          <w:sz w:val="28"/>
          <w:szCs w:val="28"/>
        </w:rPr>
      </w:pPr>
    </w:p>
    <w:p w14:paraId="28BB592F" w14:textId="77777777" w:rsidR="00E60BC9" w:rsidRPr="00F133CD" w:rsidRDefault="00E60BC9" w:rsidP="00F133CD">
      <w:pPr>
        <w:spacing w:line="360" w:lineRule="auto"/>
        <w:rPr>
          <w:rFonts w:ascii="Palatino Linotype" w:hAnsi="Palatino Linotype"/>
          <w:b/>
          <w:sz w:val="28"/>
          <w:szCs w:val="28"/>
        </w:rPr>
      </w:pPr>
    </w:p>
    <w:p w14:paraId="70CC180A" w14:textId="77777777" w:rsidR="00A85848" w:rsidRPr="00F133CD" w:rsidRDefault="00A85848" w:rsidP="00F133CD">
      <w:pPr>
        <w:spacing w:line="360" w:lineRule="auto"/>
        <w:rPr>
          <w:rFonts w:ascii="Palatino Linotype" w:hAnsi="Palatino Linotype"/>
          <w:b/>
          <w:sz w:val="28"/>
          <w:szCs w:val="28"/>
        </w:rPr>
      </w:pPr>
    </w:p>
    <w:p w14:paraId="60C323FA" w14:textId="77777777" w:rsidR="00A85848" w:rsidRPr="00F133CD" w:rsidRDefault="00A85848" w:rsidP="00F133CD">
      <w:pPr>
        <w:spacing w:line="360" w:lineRule="auto"/>
        <w:rPr>
          <w:rFonts w:ascii="Palatino Linotype" w:hAnsi="Palatino Linotype"/>
          <w:b/>
          <w:sz w:val="28"/>
          <w:szCs w:val="28"/>
        </w:rPr>
      </w:pPr>
    </w:p>
    <w:p w14:paraId="394820D6" w14:textId="77777777" w:rsidR="00A85848" w:rsidRPr="00F133CD" w:rsidRDefault="00A85848" w:rsidP="00F133CD">
      <w:pPr>
        <w:spacing w:line="360" w:lineRule="auto"/>
        <w:rPr>
          <w:rFonts w:ascii="Palatino Linotype" w:hAnsi="Palatino Linotype"/>
          <w:b/>
          <w:sz w:val="28"/>
          <w:szCs w:val="28"/>
        </w:rPr>
      </w:pPr>
    </w:p>
    <w:p w14:paraId="1F20849D" w14:textId="77777777" w:rsidR="00A85848" w:rsidRPr="00F133CD" w:rsidRDefault="00A85848" w:rsidP="00F133CD">
      <w:pPr>
        <w:spacing w:line="360" w:lineRule="auto"/>
        <w:rPr>
          <w:rFonts w:ascii="Palatino Linotype" w:hAnsi="Palatino Linotype"/>
          <w:b/>
          <w:sz w:val="28"/>
          <w:szCs w:val="28"/>
        </w:rPr>
      </w:pPr>
    </w:p>
    <w:p w14:paraId="36593724" w14:textId="77777777" w:rsidR="00E60BC9" w:rsidRPr="00F133CD" w:rsidRDefault="00E60BC9" w:rsidP="00F133CD">
      <w:pPr>
        <w:spacing w:line="360" w:lineRule="auto"/>
        <w:rPr>
          <w:rFonts w:ascii="Palatino Linotype" w:hAnsi="Palatino Linotype"/>
          <w:b/>
          <w:sz w:val="28"/>
          <w:szCs w:val="28"/>
        </w:rPr>
      </w:pPr>
    </w:p>
    <w:p w14:paraId="17A53C78" w14:textId="77777777" w:rsidR="00E60BC9" w:rsidRPr="00F133CD" w:rsidRDefault="00E60BC9" w:rsidP="00F133CD">
      <w:pPr>
        <w:spacing w:line="360" w:lineRule="auto"/>
        <w:rPr>
          <w:rFonts w:ascii="Palatino Linotype" w:hAnsi="Palatino Linotype"/>
          <w:b/>
          <w:sz w:val="28"/>
          <w:szCs w:val="28"/>
        </w:rPr>
      </w:pPr>
    </w:p>
    <w:sectPr w:rsidR="00E60BC9" w:rsidRPr="00F133CD" w:rsidSect="006957B1">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8848F9" w:rsidRDefault="008848F9" w:rsidP="00C80F8C">
      <w:r>
        <w:separator/>
      </w:r>
    </w:p>
  </w:endnote>
  <w:endnote w:type="continuationSeparator" w:id="0">
    <w:p w14:paraId="2CA1E1DE" w14:textId="77777777" w:rsidR="008848F9" w:rsidRDefault="008848F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8848F9" w:rsidRPr="0010196A" w:rsidRDefault="008848F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B68B4">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B68B4">
      <w:rPr>
        <w:rFonts w:ascii="Palatino Linotype" w:hAnsi="Palatino Linotype" w:cs="Arial"/>
        <w:bCs/>
        <w:noProof/>
        <w:sz w:val="22"/>
        <w:szCs w:val="22"/>
      </w:rPr>
      <w:t>22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8848F9" w:rsidRPr="0010196A" w:rsidRDefault="008848F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B68B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B68B4">
      <w:rPr>
        <w:rFonts w:ascii="Palatino Linotype" w:hAnsi="Palatino Linotype" w:cs="Arial"/>
        <w:bCs/>
        <w:noProof/>
        <w:sz w:val="22"/>
        <w:szCs w:val="22"/>
      </w:rPr>
      <w:t>22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8848F9" w:rsidRDefault="008848F9" w:rsidP="00C80F8C">
      <w:r>
        <w:separator/>
      </w:r>
    </w:p>
  </w:footnote>
  <w:footnote w:type="continuationSeparator" w:id="0">
    <w:p w14:paraId="2D50F1A5" w14:textId="77777777" w:rsidR="008848F9" w:rsidRDefault="008848F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8848F9" w:rsidRDefault="007B68B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8848F9" w:rsidRPr="0010196A" w:rsidRDefault="007B68B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8848F9" w:rsidRPr="008F2CCC" w14:paraId="1F097D8A" w14:textId="77777777" w:rsidTr="00DA50F6">
      <w:tc>
        <w:tcPr>
          <w:tcW w:w="3261" w:type="dxa"/>
          <w:vMerge w:val="restart"/>
        </w:tcPr>
        <w:p w14:paraId="1F780A0C" w14:textId="1EFF25F4" w:rsidR="008848F9" w:rsidRPr="008F2CCC" w:rsidRDefault="008848F9"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8848F9" w:rsidRPr="00664658" w:rsidRDefault="008848F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419B6A2" w:rsidR="008848F9" w:rsidRPr="00664658" w:rsidRDefault="008848F9" w:rsidP="005C250B">
          <w:pPr>
            <w:jc w:val="both"/>
            <w:rPr>
              <w:rFonts w:ascii="Palatino Linotype" w:hAnsi="Palatino Linotype"/>
              <w:b/>
              <w:sz w:val="22"/>
              <w:szCs w:val="22"/>
              <w:lang w:val="es-ES_tradnl"/>
            </w:rPr>
          </w:pPr>
          <w:r>
            <w:rPr>
              <w:rFonts w:ascii="Palatino Linotype" w:hAnsi="Palatino Linotype"/>
              <w:b/>
              <w:lang w:val="es-ES_tradnl"/>
            </w:rPr>
            <w:t>04987/INFOEM/IP/RR/2023</w:t>
          </w:r>
        </w:p>
      </w:tc>
    </w:tr>
    <w:tr w:rsidR="008848F9" w:rsidRPr="008F2CCC" w14:paraId="049677A3" w14:textId="77777777" w:rsidTr="00DA50F6">
      <w:tc>
        <w:tcPr>
          <w:tcW w:w="3261" w:type="dxa"/>
          <w:vMerge/>
        </w:tcPr>
        <w:p w14:paraId="4A21EAC1" w14:textId="5C1F145E" w:rsidR="008848F9" w:rsidRPr="008F2CCC" w:rsidRDefault="008848F9" w:rsidP="00D41D47">
          <w:pPr>
            <w:rPr>
              <w:rFonts w:ascii="Palatino Linotype" w:hAnsi="Palatino Linotype"/>
              <w:b/>
              <w:sz w:val="22"/>
              <w:szCs w:val="22"/>
              <w:lang w:val="es-ES_tradnl"/>
            </w:rPr>
          </w:pPr>
        </w:p>
      </w:tc>
      <w:tc>
        <w:tcPr>
          <w:tcW w:w="2551" w:type="dxa"/>
          <w:shd w:val="clear" w:color="auto" w:fill="auto"/>
        </w:tcPr>
        <w:p w14:paraId="1237BCDE" w14:textId="77777777" w:rsidR="008848F9" w:rsidRPr="00664658" w:rsidRDefault="008848F9"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44B339B" w:rsidR="008848F9" w:rsidRPr="00C77536" w:rsidRDefault="008848F9" w:rsidP="00370E2D">
          <w:pPr>
            <w:jc w:val="both"/>
            <w:rPr>
              <w:lang w:val="es-419"/>
            </w:rPr>
          </w:pPr>
          <w:r w:rsidRPr="005D79F3">
            <w:rPr>
              <w:rFonts w:ascii="Palatino Linotype" w:hAnsi="Palatino Linotype"/>
              <w:b/>
              <w:sz w:val="22"/>
              <w:szCs w:val="22"/>
              <w:lang w:val="es-ES_tradnl"/>
            </w:rPr>
            <w:t>Ayuntamiento de Chalco</w:t>
          </w:r>
        </w:p>
      </w:tc>
    </w:tr>
    <w:tr w:rsidR="008848F9" w:rsidRPr="008F2CCC" w14:paraId="72CD087D" w14:textId="77777777" w:rsidTr="00DA50F6">
      <w:trPr>
        <w:trHeight w:val="228"/>
      </w:trPr>
      <w:tc>
        <w:tcPr>
          <w:tcW w:w="3261" w:type="dxa"/>
          <w:vMerge/>
        </w:tcPr>
        <w:p w14:paraId="1B78656F" w14:textId="01E6F6F6" w:rsidR="008848F9" w:rsidRPr="008F2CCC" w:rsidRDefault="008848F9" w:rsidP="00070856">
          <w:pPr>
            <w:rPr>
              <w:rFonts w:ascii="Palatino Linotype" w:hAnsi="Palatino Linotype"/>
              <w:b/>
              <w:sz w:val="22"/>
              <w:szCs w:val="22"/>
              <w:lang w:val="es-ES_tradnl"/>
            </w:rPr>
          </w:pPr>
        </w:p>
      </w:tc>
      <w:tc>
        <w:tcPr>
          <w:tcW w:w="2551" w:type="dxa"/>
          <w:shd w:val="clear" w:color="auto" w:fill="auto"/>
        </w:tcPr>
        <w:p w14:paraId="74D81628" w14:textId="3839B3E6" w:rsidR="008848F9" w:rsidRPr="00664658" w:rsidRDefault="008848F9"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8848F9" w:rsidRPr="00664658" w:rsidRDefault="008848F9"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8848F9" w:rsidRPr="0010196A" w:rsidRDefault="008848F9"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8848F9" w:rsidRPr="0010196A" w:rsidRDefault="007B68B4">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8848F9" w:rsidRPr="008F2CCC" w14:paraId="6ABABA57" w14:textId="77777777" w:rsidTr="005B5501">
      <w:tc>
        <w:tcPr>
          <w:tcW w:w="4253" w:type="dxa"/>
          <w:vMerge w:val="restart"/>
          <w:shd w:val="clear" w:color="auto" w:fill="auto"/>
        </w:tcPr>
        <w:p w14:paraId="6AA376CC" w14:textId="1E62217E" w:rsidR="008848F9" w:rsidRPr="008F2CCC" w:rsidRDefault="008848F9"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8848F9" w:rsidRPr="008F2CCC" w:rsidRDefault="008848F9"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64A48914" w:rsidR="008848F9" w:rsidRPr="008F2CCC" w:rsidRDefault="008848F9" w:rsidP="003305CB">
          <w:pPr>
            <w:jc w:val="both"/>
            <w:rPr>
              <w:rFonts w:ascii="Palatino Linotype" w:hAnsi="Palatino Linotype"/>
              <w:b/>
              <w:sz w:val="22"/>
              <w:szCs w:val="22"/>
              <w:lang w:val="es-ES_tradnl"/>
            </w:rPr>
          </w:pPr>
          <w:r>
            <w:rPr>
              <w:rFonts w:ascii="Palatino Linotype" w:hAnsi="Palatino Linotype"/>
              <w:b/>
              <w:sz w:val="22"/>
              <w:szCs w:val="22"/>
              <w:lang w:val="es-ES_tradnl"/>
            </w:rPr>
            <w:t>04987INFOEM/IP/RR/2023</w:t>
          </w:r>
        </w:p>
      </w:tc>
    </w:tr>
    <w:tr w:rsidR="008848F9" w:rsidRPr="008F2CCC" w14:paraId="3B45FB53" w14:textId="77777777" w:rsidTr="005B5501">
      <w:tc>
        <w:tcPr>
          <w:tcW w:w="4253" w:type="dxa"/>
          <w:vMerge/>
          <w:shd w:val="clear" w:color="auto" w:fill="auto"/>
        </w:tcPr>
        <w:p w14:paraId="188B82EF" w14:textId="77777777" w:rsidR="008848F9" w:rsidRPr="008F2CCC" w:rsidRDefault="008848F9" w:rsidP="00A2780F">
          <w:pPr>
            <w:rPr>
              <w:rFonts w:ascii="Palatino Linotype" w:hAnsi="Palatino Linotype"/>
              <w:b/>
              <w:sz w:val="22"/>
              <w:szCs w:val="22"/>
              <w:lang w:val="es-ES_tradnl"/>
            </w:rPr>
          </w:pPr>
        </w:p>
      </w:tc>
      <w:tc>
        <w:tcPr>
          <w:tcW w:w="2552" w:type="dxa"/>
          <w:shd w:val="clear" w:color="auto" w:fill="auto"/>
        </w:tcPr>
        <w:p w14:paraId="3B2AD0CF" w14:textId="77777777" w:rsidR="008848F9" w:rsidRPr="008F2CCC" w:rsidRDefault="008848F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8054803" w:rsidR="008848F9" w:rsidRPr="003305CB" w:rsidRDefault="008848F9" w:rsidP="005A27C8">
          <w:pPr>
            <w:jc w:val="both"/>
            <w:rPr>
              <w:rFonts w:ascii="Palatino Linotype" w:hAnsi="Palatino Linotype"/>
              <w:b/>
              <w:sz w:val="22"/>
              <w:szCs w:val="22"/>
              <w:lang w:val="es-419"/>
            </w:rPr>
          </w:pPr>
        </w:p>
      </w:tc>
    </w:tr>
    <w:tr w:rsidR="008848F9" w:rsidRPr="008F2CCC" w14:paraId="28A493EB" w14:textId="77777777" w:rsidTr="005B5501">
      <w:trPr>
        <w:trHeight w:val="228"/>
      </w:trPr>
      <w:tc>
        <w:tcPr>
          <w:tcW w:w="4253" w:type="dxa"/>
          <w:vMerge/>
          <w:shd w:val="clear" w:color="auto" w:fill="auto"/>
        </w:tcPr>
        <w:p w14:paraId="06C77D31" w14:textId="77777777" w:rsidR="008848F9" w:rsidRPr="008F2CCC" w:rsidRDefault="008848F9" w:rsidP="00E37C88">
          <w:pPr>
            <w:rPr>
              <w:rFonts w:ascii="Palatino Linotype" w:hAnsi="Palatino Linotype"/>
              <w:b/>
              <w:sz w:val="22"/>
              <w:szCs w:val="22"/>
              <w:lang w:val="es-ES_tradnl"/>
            </w:rPr>
          </w:pPr>
        </w:p>
      </w:tc>
      <w:tc>
        <w:tcPr>
          <w:tcW w:w="2552" w:type="dxa"/>
          <w:shd w:val="clear" w:color="auto" w:fill="auto"/>
        </w:tcPr>
        <w:p w14:paraId="2E1A72B4" w14:textId="77777777" w:rsidR="008848F9" w:rsidRPr="008F2CCC" w:rsidRDefault="008848F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F7CB819" w:rsidR="008848F9" w:rsidRPr="00F67B0E" w:rsidRDefault="008848F9" w:rsidP="00F67B0E">
          <w:pPr>
            <w:jc w:val="both"/>
            <w:rPr>
              <w:lang w:val="es-419"/>
            </w:rPr>
          </w:pPr>
          <w:r w:rsidRPr="00443CB0">
            <w:rPr>
              <w:rFonts w:ascii="Palatino Linotype" w:hAnsi="Palatino Linotype"/>
              <w:b/>
              <w:sz w:val="22"/>
              <w:szCs w:val="22"/>
              <w:lang w:val="es-ES_tradnl"/>
            </w:rPr>
            <w:t>Ayuntamiento de Chalco</w:t>
          </w:r>
        </w:p>
      </w:tc>
    </w:tr>
    <w:tr w:rsidR="008848F9" w:rsidRPr="008F2CCC" w14:paraId="0F114FF0" w14:textId="77777777" w:rsidTr="005B5501">
      <w:tc>
        <w:tcPr>
          <w:tcW w:w="4253" w:type="dxa"/>
          <w:vMerge/>
          <w:shd w:val="clear" w:color="auto" w:fill="auto"/>
        </w:tcPr>
        <w:p w14:paraId="4CCB64BA" w14:textId="77777777" w:rsidR="008848F9" w:rsidRPr="008F2CCC" w:rsidRDefault="008848F9" w:rsidP="00A2780F">
          <w:pPr>
            <w:rPr>
              <w:rFonts w:ascii="Palatino Linotype" w:hAnsi="Palatino Linotype"/>
              <w:b/>
              <w:sz w:val="22"/>
              <w:szCs w:val="22"/>
              <w:lang w:val="es-ES_tradnl"/>
            </w:rPr>
          </w:pPr>
        </w:p>
      </w:tc>
      <w:tc>
        <w:tcPr>
          <w:tcW w:w="2552" w:type="dxa"/>
          <w:shd w:val="clear" w:color="auto" w:fill="auto"/>
        </w:tcPr>
        <w:p w14:paraId="31E422EA" w14:textId="63649A07" w:rsidR="008848F9" w:rsidRPr="008F2CCC" w:rsidRDefault="008848F9"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8848F9" w:rsidRPr="008F2CCC" w:rsidRDefault="008848F9"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8848F9" w:rsidRPr="0010196A" w:rsidRDefault="008848F9"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0367F69"/>
    <w:multiLevelType w:val="hybridMultilevel"/>
    <w:tmpl w:val="57FCE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nsid w:val="6AE638BA"/>
    <w:multiLevelType w:val="hybridMultilevel"/>
    <w:tmpl w:val="F014A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6"/>
  </w:num>
  <w:num w:numId="7">
    <w:abstractNumId w:val="1"/>
  </w:num>
  <w:num w:numId="8">
    <w:abstractNumId w:val="7"/>
  </w:num>
  <w:num w:numId="9">
    <w:abstractNumId w:val="5"/>
  </w:num>
  <w:num w:numId="10">
    <w:abstractNumId w:val="10"/>
  </w:num>
  <w:num w:numId="11">
    <w:abstractNumId w:val="3"/>
  </w:num>
  <w:num w:numId="12">
    <w:abstractNumId w:val="12"/>
  </w:num>
  <w:num w:numId="13">
    <w:abstractNumId w:val="8"/>
  </w:num>
  <w:num w:numId="14">
    <w:abstractNumId w:val="11"/>
  </w:num>
  <w:num w:numId="15">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MX"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D8F"/>
    <w:rsid w:val="0000217A"/>
    <w:rsid w:val="0000258A"/>
    <w:rsid w:val="000025F0"/>
    <w:rsid w:val="0000265E"/>
    <w:rsid w:val="000026CD"/>
    <w:rsid w:val="00002707"/>
    <w:rsid w:val="00002897"/>
    <w:rsid w:val="00002A00"/>
    <w:rsid w:val="00002E83"/>
    <w:rsid w:val="0000328A"/>
    <w:rsid w:val="000041B5"/>
    <w:rsid w:val="000046A7"/>
    <w:rsid w:val="00004A31"/>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3FCB"/>
    <w:rsid w:val="0007436D"/>
    <w:rsid w:val="000744B1"/>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4DDB"/>
    <w:rsid w:val="00085229"/>
    <w:rsid w:val="0008542A"/>
    <w:rsid w:val="00085585"/>
    <w:rsid w:val="00085973"/>
    <w:rsid w:val="000861FF"/>
    <w:rsid w:val="0008668D"/>
    <w:rsid w:val="00086980"/>
    <w:rsid w:val="0008710F"/>
    <w:rsid w:val="0008785D"/>
    <w:rsid w:val="00087BEE"/>
    <w:rsid w:val="00087D47"/>
    <w:rsid w:val="00090A5A"/>
    <w:rsid w:val="00090C67"/>
    <w:rsid w:val="00090CC8"/>
    <w:rsid w:val="00090F9A"/>
    <w:rsid w:val="00091451"/>
    <w:rsid w:val="000922B0"/>
    <w:rsid w:val="00092385"/>
    <w:rsid w:val="00092543"/>
    <w:rsid w:val="00092789"/>
    <w:rsid w:val="00092893"/>
    <w:rsid w:val="00092B0A"/>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3D"/>
    <w:rsid w:val="000A6B97"/>
    <w:rsid w:val="000A6D1B"/>
    <w:rsid w:val="000A7958"/>
    <w:rsid w:val="000A7B48"/>
    <w:rsid w:val="000A7E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55A"/>
    <w:rsid w:val="000E2C96"/>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70F"/>
    <w:rsid w:val="000F28F5"/>
    <w:rsid w:val="000F2B5F"/>
    <w:rsid w:val="000F2DAA"/>
    <w:rsid w:val="000F3899"/>
    <w:rsid w:val="000F3904"/>
    <w:rsid w:val="000F4AC2"/>
    <w:rsid w:val="000F4C20"/>
    <w:rsid w:val="000F4F47"/>
    <w:rsid w:val="000F4F8D"/>
    <w:rsid w:val="000F54D4"/>
    <w:rsid w:val="000F55B8"/>
    <w:rsid w:val="000F55EC"/>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17AF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E98"/>
    <w:rsid w:val="00130303"/>
    <w:rsid w:val="00130665"/>
    <w:rsid w:val="00130B67"/>
    <w:rsid w:val="00130DB3"/>
    <w:rsid w:val="00131065"/>
    <w:rsid w:val="00131466"/>
    <w:rsid w:val="00131979"/>
    <w:rsid w:val="00131ABC"/>
    <w:rsid w:val="00132178"/>
    <w:rsid w:val="001322D3"/>
    <w:rsid w:val="001323DC"/>
    <w:rsid w:val="00132D27"/>
    <w:rsid w:val="001332E3"/>
    <w:rsid w:val="00133607"/>
    <w:rsid w:val="00133D6C"/>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3F2"/>
    <w:rsid w:val="00141EE7"/>
    <w:rsid w:val="001425F5"/>
    <w:rsid w:val="001430E7"/>
    <w:rsid w:val="001433DD"/>
    <w:rsid w:val="00144BB9"/>
    <w:rsid w:val="0014538F"/>
    <w:rsid w:val="00145F32"/>
    <w:rsid w:val="00146091"/>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3F57"/>
    <w:rsid w:val="00174EE5"/>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8A2"/>
    <w:rsid w:val="001C6C69"/>
    <w:rsid w:val="001C70A8"/>
    <w:rsid w:val="001C7515"/>
    <w:rsid w:val="001C760E"/>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D8A"/>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4B3"/>
    <w:rsid w:val="002065F6"/>
    <w:rsid w:val="00206EF4"/>
    <w:rsid w:val="0021093A"/>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795"/>
    <w:rsid w:val="0023085B"/>
    <w:rsid w:val="00230CB8"/>
    <w:rsid w:val="00231113"/>
    <w:rsid w:val="00232332"/>
    <w:rsid w:val="0023279B"/>
    <w:rsid w:val="00232BCF"/>
    <w:rsid w:val="0023377D"/>
    <w:rsid w:val="00233CD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4C4B"/>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BFE"/>
    <w:rsid w:val="00263D48"/>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AAD"/>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E1C"/>
    <w:rsid w:val="00290904"/>
    <w:rsid w:val="00290C11"/>
    <w:rsid w:val="00290C9B"/>
    <w:rsid w:val="00290EA9"/>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43D"/>
    <w:rsid w:val="002B1EFF"/>
    <w:rsid w:val="002B1F09"/>
    <w:rsid w:val="002B2608"/>
    <w:rsid w:val="002B285A"/>
    <w:rsid w:val="002B29D7"/>
    <w:rsid w:val="002B2AF8"/>
    <w:rsid w:val="002B2B7B"/>
    <w:rsid w:val="002B2F18"/>
    <w:rsid w:val="002B323A"/>
    <w:rsid w:val="002B38AB"/>
    <w:rsid w:val="002B3C9B"/>
    <w:rsid w:val="002B578D"/>
    <w:rsid w:val="002B5838"/>
    <w:rsid w:val="002B5A2B"/>
    <w:rsid w:val="002B60B8"/>
    <w:rsid w:val="002B60DC"/>
    <w:rsid w:val="002B6394"/>
    <w:rsid w:val="002B6810"/>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38F0"/>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CD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BB5"/>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0E2D"/>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D4F"/>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F1"/>
    <w:rsid w:val="003A6428"/>
    <w:rsid w:val="003A6DCE"/>
    <w:rsid w:val="003A71D2"/>
    <w:rsid w:val="003A71DD"/>
    <w:rsid w:val="003A73F9"/>
    <w:rsid w:val="003A7460"/>
    <w:rsid w:val="003A79AE"/>
    <w:rsid w:val="003A7A3C"/>
    <w:rsid w:val="003A7F6E"/>
    <w:rsid w:val="003B0016"/>
    <w:rsid w:val="003B050F"/>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CEB"/>
    <w:rsid w:val="003B7AA0"/>
    <w:rsid w:val="003C0396"/>
    <w:rsid w:val="003C04E5"/>
    <w:rsid w:val="003C0544"/>
    <w:rsid w:val="003C0C03"/>
    <w:rsid w:val="003C0C4B"/>
    <w:rsid w:val="003C0F0A"/>
    <w:rsid w:val="003C20B9"/>
    <w:rsid w:val="003C22CD"/>
    <w:rsid w:val="003C242B"/>
    <w:rsid w:val="003C2568"/>
    <w:rsid w:val="003C2C41"/>
    <w:rsid w:val="003C3640"/>
    <w:rsid w:val="003C3899"/>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38F5"/>
    <w:rsid w:val="0040454A"/>
    <w:rsid w:val="00404552"/>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596"/>
    <w:rsid w:val="0041180C"/>
    <w:rsid w:val="00411A00"/>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CB0"/>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CD1"/>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E30"/>
    <w:rsid w:val="004672B1"/>
    <w:rsid w:val="004678F1"/>
    <w:rsid w:val="00467FDD"/>
    <w:rsid w:val="00471614"/>
    <w:rsid w:val="004718FD"/>
    <w:rsid w:val="00471C89"/>
    <w:rsid w:val="00472203"/>
    <w:rsid w:val="00472B2F"/>
    <w:rsid w:val="00472EEC"/>
    <w:rsid w:val="00473992"/>
    <w:rsid w:val="00473AF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151"/>
    <w:rsid w:val="004935D2"/>
    <w:rsid w:val="00493E3D"/>
    <w:rsid w:val="00493E71"/>
    <w:rsid w:val="00493F71"/>
    <w:rsid w:val="00494470"/>
    <w:rsid w:val="00494D8E"/>
    <w:rsid w:val="0049501E"/>
    <w:rsid w:val="00495278"/>
    <w:rsid w:val="00495455"/>
    <w:rsid w:val="00495796"/>
    <w:rsid w:val="00495809"/>
    <w:rsid w:val="00495E84"/>
    <w:rsid w:val="00497D47"/>
    <w:rsid w:val="00497FC5"/>
    <w:rsid w:val="004A04DD"/>
    <w:rsid w:val="004A087A"/>
    <w:rsid w:val="004A088B"/>
    <w:rsid w:val="004A1423"/>
    <w:rsid w:val="004A25EF"/>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F66"/>
    <w:rsid w:val="004B1A91"/>
    <w:rsid w:val="004B2086"/>
    <w:rsid w:val="004B226C"/>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F5F"/>
    <w:rsid w:val="004C4245"/>
    <w:rsid w:val="004C45EE"/>
    <w:rsid w:val="004C498A"/>
    <w:rsid w:val="004C597A"/>
    <w:rsid w:val="004C5CF9"/>
    <w:rsid w:val="004C5DF9"/>
    <w:rsid w:val="004C64C2"/>
    <w:rsid w:val="004C652E"/>
    <w:rsid w:val="004C7286"/>
    <w:rsid w:val="004C771C"/>
    <w:rsid w:val="004C7E3F"/>
    <w:rsid w:val="004D062E"/>
    <w:rsid w:val="004D06D1"/>
    <w:rsid w:val="004D0752"/>
    <w:rsid w:val="004D0A26"/>
    <w:rsid w:val="004D0E38"/>
    <w:rsid w:val="004D0F05"/>
    <w:rsid w:val="004D1162"/>
    <w:rsid w:val="004D14B9"/>
    <w:rsid w:val="004D1753"/>
    <w:rsid w:val="004D219D"/>
    <w:rsid w:val="004D220E"/>
    <w:rsid w:val="004D227C"/>
    <w:rsid w:val="004D22AD"/>
    <w:rsid w:val="004D251F"/>
    <w:rsid w:val="004D2AAD"/>
    <w:rsid w:val="004D43F5"/>
    <w:rsid w:val="004D44C8"/>
    <w:rsid w:val="004D456D"/>
    <w:rsid w:val="004D4829"/>
    <w:rsid w:val="004D4EEC"/>
    <w:rsid w:val="004D51E5"/>
    <w:rsid w:val="004D546C"/>
    <w:rsid w:val="004D5B01"/>
    <w:rsid w:val="004D5D80"/>
    <w:rsid w:val="004D5EF3"/>
    <w:rsid w:val="004D6483"/>
    <w:rsid w:val="004D6B55"/>
    <w:rsid w:val="004D6E48"/>
    <w:rsid w:val="004E0611"/>
    <w:rsid w:val="004E1194"/>
    <w:rsid w:val="004E208D"/>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41B"/>
    <w:rsid w:val="004F178F"/>
    <w:rsid w:val="004F1E8F"/>
    <w:rsid w:val="004F20A2"/>
    <w:rsid w:val="004F2186"/>
    <w:rsid w:val="004F2412"/>
    <w:rsid w:val="004F266A"/>
    <w:rsid w:val="004F28E9"/>
    <w:rsid w:val="004F2952"/>
    <w:rsid w:val="004F37EB"/>
    <w:rsid w:val="004F3B90"/>
    <w:rsid w:val="004F47A8"/>
    <w:rsid w:val="004F4901"/>
    <w:rsid w:val="004F4C74"/>
    <w:rsid w:val="004F4D78"/>
    <w:rsid w:val="004F542F"/>
    <w:rsid w:val="004F5C0F"/>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C20"/>
    <w:rsid w:val="00512E58"/>
    <w:rsid w:val="005134D5"/>
    <w:rsid w:val="005135F1"/>
    <w:rsid w:val="0051376A"/>
    <w:rsid w:val="00513F30"/>
    <w:rsid w:val="00514076"/>
    <w:rsid w:val="0051459A"/>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E71"/>
    <w:rsid w:val="005246A7"/>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AE4"/>
    <w:rsid w:val="00536B5A"/>
    <w:rsid w:val="00537422"/>
    <w:rsid w:val="005374C9"/>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F20"/>
    <w:rsid w:val="005764BB"/>
    <w:rsid w:val="00576B1B"/>
    <w:rsid w:val="00576BEF"/>
    <w:rsid w:val="00576C21"/>
    <w:rsid w:val="00576EBA"/>
    <w:rsid w:val="005774A6"/>
    <w:rsid w:val="005774DB"/>
    <w:rsid w:val="00577656"/>
    <w:rsid w:val="00577849"/>
    <w:rsid w:val="00577F5C"/>
    <w:rsid w:val="005806E5"/>
    <w:rsid w:val="00581F80"/>
    <w:rsid w:val="0058283F"/>
    <w:rsid w:val="005828D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5C11"/>
    <w:rsid w:val="0059663D"/>
    <w:rsid w:val="00596BF0"/>
    <w:rsid w:val="00597612"/>
    <w:rsid w:val="005A0144"/>
    <w:rsid w:val="005A0B26"/>
    <w:rsid w:val="005A0DD9"/>
    <w:rsid w:val="005A14E6"/>
    <w:rsid w:val="005A1BA8"/>
    <w:rsid w:val="005A1F9F"/>
    <w:rsid w:val="005A2186"/>
    <w:rsid w:val="005A27C8"/>
    <w:rsid w:val="005A4B84"/>
    <w:rsid w:val="005A4D1B"/>
    <w:rsid w:val="005A523C"/>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9DA"/>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D79F3"/>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5F6F53"/>
    <w:rsid w:val="00600A8E"/>
    <w:rsid w:val="00601150"/>
    <w:rsid w:val="006011C5"/>
    <w:rsid w:val="00601329"/>
    <w:rsid w:val="006017E2"/>
    <w:rsid w:val="00602A6F"/>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0CC"/>
    <w:rsid w:val="00637B99"/>
    <w:rsid w:val="00637D80"/>
    <w:rsid w:val="00640222"/>
    <w:rsid w:val="006404C5"/>
    <w:rsid w:val="00640727"/>
    <w:rsid w:val="006409B4"/>
    <w:rsid w:val="00640AF2"/>
    <w:rsid w:val="0064155A"/>
    <w:rsid w:val="00641A03"/>
    <w:rsid w:val="00641BB8"/>
    <w:rsid w:val="006433AB"/>
    <w:rsid w:val="00643765"/>
    <w:rsid w:val="00644195"/>
    <w:rsid w:val="0064542C"/>
    <w:rsid w:val="006457A5"/>
    <w:rsid w:val="00645FF2"/>
    <w:rsid w:val="00646DD0"/>
    <w:rsid w:val="00646DD9"/>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5AC"/>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4F53"/>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069"/>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370"/>
    <w:rsid w:val="006D3972"/>
    <w:rsid w:val="006D4392"/>
    <w:rsid w:val="006D4911"/>
    <w:rsid w:val="006D4A76"/>
    <w:rsid w:val="006D4D7E"/>
    <w:rsid w:val="006D59FE"/>
    <w:rsid w:val="006D5B86"/>
    <w:rsid w:val="006D6201"/>
    <w:rsid w:val="006D6E39"/>
    <w:rsid w:val="006D79EC"/>
    <w:rsid w:val="006D7EA2"/>
    <w:rsid w:val="006D7EEB"/>
    <w:rsid w:val="006D7F59"/>
    <w:rsid w:val="006E0022"/>
    <w:rsid w:val="006E0836"/>
    <w:rsid w:val="006E1976"/>
    <w:rsid w:val="006E1BB0"/>
    <w:rsid w:val="006E25F7"/>
    <w:rsid w:val="006E33F7"/>
    <w:rsid w:val="006E3590"/>
    <w:rsid w:val="006E3C33"/>
    <w:rsid w:val="006E410B"/>
    <w:rsid w:val="006E4211"/>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48E"/>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B4E"/>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5AD"/>
    <w:rsid w:val="00795DB8"/>
    <w:rsid w:val="00796094"/>
    <w:rsid w:val="00797B84"/>
    <w:rsid w:val="00797B98"/>
    <w:rsid w:val="007A04FA"/>
    <w:rsid w:val="007A059E"/>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8B4"/>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99D"/>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9E0"/>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B21"/>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2F36"/>
    <w:rsid w:val="008236E8"/>
    <w:rsid w:val="008236F3"/>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521"/>
    <w:rsid w:val="008648F0"/>
    <w:rsid w:val="00864A03"/>
    <w:rsid w:val="00864BAF"/>
    <w:rsid w:val="00864E52"/>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48F9"/>
    <w:rsid w:val="008851BF"/>
    <w:rsid w:val="00885335"/>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38"/>
    <w:rsid w:val="008A3E74"/>
    <w:rsid w:val="008A3FF9"/>
    <w:rsid w:val="008A4135"/>
    <w:rsid w:val="008A4488"/>
    <w:rsid w:val="008A4873"/>
    <w:rsid w:val="008A5B0A"/>
    <w:rsid w:val="008A6185"/>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982"/>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9F"/>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2BD"/>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9CE"/>
    <w:rsid w:val="00963BD9"/>
    <w:rsid w:val="0096414F"/>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3D0"/>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EBC"/>
    <w:rsid w:val="0098012A"/>
    <w:rsid w:val="009805B5"/>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5396"/>
    <w:rsid w:val="009A5A47"/>
    <w:rsid w:val="009A662F"/>
    <w:rsid w:val="009A6862"/>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756F"/>
    <w:rsid w:val="009B7C7B"/>
    <w:rsid w:val="009C0DF7"/>
    <w:rsid w:val="009C1CDE"/>
    <w:rsid w:val="009C2718"/>
    <w:rsid w:val="009C2BF8"/>
    <w:rsid w:val="009C2DCB"/>
    <w:rsid w:val="009C341F"/>
    <w:rsid w:val="009C34D3"/>
    <w:rsid w:val="009C36D2"/>
    <w:rsid w:val="009C44F7"/>
    <w:rsid w:val="009C4EB4"/>
    <w:rsid w:val="009C622E"/>
    <w:rsid w:val="009C6744"/>
    <w:rsid w:val="009C67AC"/>
    <w:rsid w:val="009C6DB0"/>
    <w:rsid w:val="009D00C1"/>
    <w:rsid w:val="009D0D90"/>
    <w:rsid w:val="009D0ED6"/>
    <w:rsid w:val="009D0F71"/>
    <w:rsid w:val="009D11BE"/>
    <w:rsid w:val="009D1831"/>
    <w:rsid w:val="009D201E"/>
    <w:rsid w:val="009D233C"/>
    <w:rsid w:val="009D2594"/>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1EB"/>
    <w:rsid w:val="00A2325A"/>
    <w:rsid w:val="00A23E37"/>
    <w:rsid w:val="00A24024"/>
    <w:rsid w:val="00A2402B"/>
    <w:rsid w:val="00A24330"/>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0CC"/>
    <w:rsid w:val="00A35172"/>
    <w:rsid w:val="00A356F2"/>
    <w:rsid w:val="00A360C9"/>
    <w:rsid w:val="00A3617A"/>
    <w:rsid w:val="00A3689D"/>
    <w:rsid w:val="00A37051"/>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67C"/>
    <w:rsid w:val="00A468EC"/>
    <w:rsid w:val="00A473E7"/>
    <w:rsid w:val="00A476EF"/>
    <w:rsid w:val="00A506A9"/>
    <w:rsid w:val="00A50948"/>
    <w:rsid w:val="00A51621"/>
    <w:rsid w:val="00A51681"/>
    <w:rsid w:val="00A51FAA"/>
    <w:rsid w:val="00A5257D"/>
    <w:rsid w:val="00A525E0"/>
    <w:rsid w:val="00A52823"/>
    <w:rsid w:val="00A52DF0"/>
    <w:rsid w:val="00A535FE"/>
    <w:rsid w:val="00A53691"/>
    <w:rsid w:val="00A54110"/>
    <w:rsid w:val="00A550CD"/>
    <w:rsid w:val="00A55945"/>
    <w:rsid w:val="00A560FD"/>
    <w:rsid w:val="00A56129"/>
    <w:rsid w:val="00A56197"/>
    <w:rsid w:val="00A56AE1"/>
    <w:rsid w:val="00A57335"/>
    <w:rsid w:val="00A57424"/>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02A"/>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9C1"/>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B5F"/>
    <w:rsid w:val="00AC70C9"/>
    <w:rsid w:val="00AC77B0"/>
    <w:rsid w:val="00AC7B97"/>
    <w:rsid w:val="00AC7BCE"/>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29F"/>
    <w:rsid w:val="00AD356E"/>
    <w:rsid w:val="00AD370C"/>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1159"/>
    <w:rsid w:val="00AF156F"/>
    <w:rsid w:val="00AF1B03"/>
    <w:rsid w:val="00AF2340"/>
    <w:rsid w:val="00AF2575"/>
    <w:rsid w:val="00AF2BAE"/>
    <w:rsid w:val="00AF320B"/>
    <w:rsid w:val="00AF42BB"/>
    <w:rsid w:val="00AF4825"/>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298"/>
    <w:rsid w:val="00B7287E"/>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00"/>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F26"/>
    <w:rsid w:val="00B92710"/>
    <w:rsid w:val="00B92F16"/>
    <w:rsid w:val="00B931AC"/>
    <w:rsid w:val="00B9342E"/>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2C2"/>
    <w:rsid w:val="00BD66FC"/>
    <w:rsid w:val="00BD6CD5"/>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33"/>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0F"/>
    <w:rsid w:val="00C0486E"/>
    <w:rsid w:val="00C04CCB"/>
    <w:rsid w:val="00C052B7"/>
    <w:rsid w:val="00C057BF"/>
    <w:rsid w:val="00C0585D"/>
    <w:rsid w:val="00C05C01"/>
    <w:rsid w:val="00C06F89"/>
    <w:rsid w:val="00C07011"/>
    <w:rsid w:val="00C07716"/>
    <w:rsid w:val="00C07FC5"/>
    <w:rsid w:val="00C10812"/>
    <w:rsid w:val="00C108DF"/>
    <w:rsid w:val="00C11597"/>
    <w:rsid w:val="00C125A7"/>
    <w:rsid w:val="00C12D95"/>
    <w:rsid w:val="00C13E34"/>
    <w:rsid w:val="00C1421C"/>
    <w:rsid w:val="00C145C7"/>
    <w:rsid w:val="00C14A98"/>
    <w:rsid w:val="00C14B05"/>
    <w:rsid w:val="00C152A8"/>
    <w:rsid w:val="00C15C58"/>
    <w:rsid w:val="00C15E2F"/>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30DCA"/>
    <w:rsid w:val="00C31DB9"/>
    <w:rsid w:val="00C3224B"/>
    <w:rsid w:val="00C32263"/>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6BB8"/>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2FD8"/>
    <w:rsid w:val="00C43937"/>
    <w:rsid w:val="00C43A32"/>
    <w:rsid w:val="00C43D02"/>
    <w:rsid w:val="00C441CD"/>
    <w:rsid w:val="00C4548E"/>
    <w:rsid w:val="00C4552A"/>
    <w:rsid w:val="00C45C4C"/>
    <w:rsid w:val="00C4630A"/>
    <w:rsid w:val="00C4700C"/>
    <w:rsid w:val="00C507F4"/>
    <w:rsid w:val="00C50A70"/>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CB7"/>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E84"/>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7C8"/>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36B"/>
    <w:rsid w:val="00CD77B4"/>
    <w:rsid w:val="00CD7898"/>
    <w:rsid w:val="00CD79C1"/>
    <w:rsid w:val="00CE017F"/>
    <w:rsid w:val="00CE094D"/>
    <w:rsid w:val="00CE0EA7"/>
    <w:rsid w:val="00CE0F74"/>
    <w:rsid w:val="00CE100B"/>
    <w:rsid w:val="00CE128B"/>
    <w:rsid w:val="00CE14A0"/>
    <w:rsid w:val="00CE154A"/>
    <w:rsid w:val="00CE1619"/>
    <w:rsid w:val="00CE1C3C"/>
    <w:rsid w:val="00CE1D27"/>
    <w:rsid w:val="00CE1F16"/>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09"/>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CF77EB"/>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5C9E"/>
    <w:rsid w:val="00D060F4"/>
    <w:rsid w:val="00D06221"/>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0FC"/>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24BD"/>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CC4"/>
    <w:rsid w:val="00D57CB6"/>
    <w:rsid w:val="00D60074"/>
    <w:rsid w:val="00D60251"/>
    <w:rsid w:val="00D60733"/>
    <w:rsid w:val="00D607A2"/>
    <w:rsid w:val="00D609BA"/>
    <w:rsid w:val="00D611EE"/>
    <w:rsid w:val="00D61478"/>
    <w:rsid w:val="00D61554"/>
    <w:rsid w:val="00D61DE5"/>
    <w:rsid w:val="00D62461"/>
    <w:rsid w:val="00D62A02"/>
    <w:rsid w:val="00D64204"/>
    <w:rsid w:val="00D642C4"/>
    <w:rsid w:val="00D6540E"/>
    <w:rsid w:val="00D654F0"/>
    <w:rsid w:val="00D65AEB"/>
    <w:rsid w:val="00D66036"/>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B"/>
    <w:rsid w:val="00D75F1C"/>
    <w:rsid w:val="00D76259"/>
    <w:rsid w:val="00D77400"/>
    <w:rsid w:val="00D774E5"/>
    <w:rsid w:val="00D7766D"/>
    <w:rsid w:val="00D77927"/>
    <w:rsid w:val="00D77A5E"/>
    <w:rsid w:val="00D77A78"/>
    <w:rsid w:val="00D812BF"/>
    <w:rsid w:val="00D8180F"/>
    <w:rsid w:val="00D8259E"/>
    <w:rsid w:val="00D83396"/>
    <w:rsid w:val="00D8363F"/>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2DD5"/>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39F"/>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80D"/>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610"/>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178"/>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0E4F"/>
    <w:rsid w:val="00DF1C97"/>
    <w:rsid w:val="00DF1D8C"/>
    <w:rsid w:val="00DF21A5"/>
    <w:rsid w:val="00DF280F"/>
    <w:rsid w:val="00DF2858"/>
    <w:rsid w:val="00DF2862"/>
    <w:rsid w:val="00DF2BFB"/>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722"/>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73B"/>
    <w:rsid w:val="00E10CC9"/>
    <w:rsid w:val="00E110F8"/>
    <w:rsid w:val="00E120FD"/>
    <w:rsid w:val="00E12322"/>
    <w:rsid w:val="00E12B9D"/>
    <w:rsid w:val="00E13B19"/>
    <w:rsid w:val="00E1430D"/>
    <w:rsid w:val="00E146A0"/>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AEC"/>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86"/>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3D44"/>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DD8"/>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9A"/>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3CD"/>
    <w:rsid w:val="00F13D3C"/>
    <w:rsid w:val="00F147AC"/>
    <w:rsid w:val="00F14A79"/>
    <w:rsid w:val="00F14D7D"/>
    <w:rsid w:val="00F15864"/>
    <w:rsid w:val="00F15FC2"/>
    <w:rsid w:val="00F15FED"/>
    <w:rsid w:val="00F1614C"/>
    <w:rsid w:val="00F164F8"/>
    <w:rsid w:val="00F16ADE"/>
    <w:rsid w:val="00F17345"/>
    <w:rsid w:val="00F17AC9"/>
    <w:rsid w:val="00F210FE"/>
    <w:rsid w:val="00F212DD"/>
    <w:rsid w:val="00F21889"/>
    <w:rsid w:val="00F218FF"/>
    <w:rsid w:val="00F21ED8"/>
    <w:rsid w:val="00F2244C"/>
    <w:rsid w:val="00F235BC"/>
    <w:rsid w:val="00F238F9"/>
    <w:rsid w:val="00F23A32"/>
    <w:rsid w:val="00F24748"/>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67F"/>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8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624"/>
    <w:rsid w:val="00F9477D"/>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1F6"/>
    <w:rsid w:val="00FA229C"/>
    <w:rsid w:val="00FA22A4"/>
    <w:rsid w:val="00FA22CC"/>
    <w:rsid w:val="00FA259E"/>
    <w:rsid w:val="00FA2637"/>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197"/>
    <w:rsid w:val="00FB1331"/>
    <w:rsid w:val="00FB1993"/>
    <w:rsid w:val="00FB238F"/>
    <w:rsid w:val="00FB271D"/>
    <w:rsid w:val="00FB2905"/>
    <w:rsid w:val="00FB29DB"/>
    <w:rsid w:val="00FB3456"/>
    <w:rsid w:val="00FB3596"/>
    <w:rsid w:val="00FB3ECF"/>
    <w:rsid w:val="00FB48D6"/>
    <w:rsid w:val="00FB4B83"/>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D3C"/>
    <w:rsid w:val="00FD6F87"/>
    <w:rsid w:val="00FD736A"/>
    <w:rsid w:val="00FD770C"/>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1C97"/>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2586990">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039792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3888A-CE8E-4BA7-97EB-FCD459867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22</Pages>
  <Words>4605</Words>
  <Characters>25330</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2023-09-21T18:21:00Z</cp:lastPrinted>
  <dcterms:created xsi:type="dcterms:W3CDTF">2023-09-19T00:53:00Z</dcterms:created>
  <dcterms:modified xsi:type="dcterms:W3CDTF">2023-09-21T18:21:00Z</dcterms:modified>
</cp:coreProperties>
</file>