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FD3A5" w14:textId="3A8AEEF8" w:rsidR="00312773" w:rsidRPr="00CA3EAF" w:rsidRDefault="00213D38" w:rsidP="00CA3EAF">
      <w:pPr>
        <w:spacing w:line="360" w:lineRule="auto"/>
        <w:jc w:val="both"/>
        <w:rPr>
          <w:rFonts w:ascii="Palatino Linotype" w:eastAsia="Palatino Linotype" w:hAnsi="Palatino Linotype" w:cs="Palatino Linotype"/>
        </w:rPr>
      </w:pPr>
      <w:bookmarkStart w:id="0" w:name="_GoBack"/>
      <w:bookmarkEnd w:id="0"/>
      <w:r w:rsidRPr="00CA3EA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Zinacantepec, Estado de México, del </w:t>
      </w:r>
      <w:r w:rsidR="00CA3EAF" w:rsidRPr="00CA3EAF">
        <w:rPr>
          <w:rFonts w:ascii="Palatino Linotype" w:eastAsia="Palatino Linotype" w:hAnsi="Palatino Linotype" w:cs="Palatino Linotype"/>
        </w:rPr>
        <w:t>primero</w:t>
      </w:r>
      <w:r w:rsidRPr="00CA3EAF">
        <w:rPr>
          <w:rFonts w:ascii="Palatino Linotype" w:eastAsia="Palatino Linotype" w:hAnsi="Palatino Linotype" w:cs="Palatino Linotype"/>
        </w:rPr>
        <w:t xml:space="preserve"> de noviembre de dos mil veintitrés.</w:t>
      </w:r>
    </w:p>
    <w:p w14:paraId="60F7141E"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 </w:t>
      </w:r>
    </w:p>
    <w:p w14:paraId="01CB9F10" w14:textId="77777777"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rPr>
        <w:t>VISTO</w:t>
      </w:r>
      <w:r w:rsidRPr="00CA3EAF">
        <w:rPr>
          <w:rFonts w:ascii="Palatino Linotype" w:eastAsia="Palatino Linotype" w:hAnsi="Palatino Linotype" w:cs="Palatino Linotype"/>
        </w:rPr>
        <w:t xml:space="preserve"> el expediente formado con motivo del Recurso Revisión </w:t>
      </w:r>
      <w:r w:rsidRPr="00CA3EAF">
        <w:rPr>
          <w:rFonts w:ascii="Palatino Linotype" w:eastAsia="Palatino Linotype" w:hAnsi="Palatino Linotype" w:cs="Palatino Linotype"/>
          <w:b/>
        </w:rPr>
        <w:t>05532/INFOEM/IP/RR/2023</w:t>
      </w:r>
      <w:r w:rsidRPr="00CA3EAF">
        <w:rPr>
          <w:rFonts w:ascii="Palatino Linotype" w:eastAsia="Palatino Linotype" w:hAnsi="Palatino Linotype" w:cs="Palatino Linotype"/>
        </w:rPr>
        <w:t xml:space="preserve">, promovido </w:t>
      </w:r>
      <w:r w:rsidRPr="00CA3EAF">
        <w:rPr>
          <w:rFonts w:ascii="Palatino Linotype" w:eastAsia="Palatino Linotype" w:hAnsi="Palatino Linotype" w:cs="Palatino Linotype"/>
          <w:b/>
        </w:rPr>
        <w:t xml:space="preserve">de manera anónima, </w:t>
      </w:r>
      <w:r w:rsidRPr="00CA3EAF">
        <w:rPr>
          <w:rFonts w:ascii="Palatino Linotype" w:eastAsia="Palatino Linotype" w:hAnsi="Palatino Linotype" w:cs="Palatino Linotype"/>
        </w:rPr>
        <w:t>a quien</w:t>
      </w:r>
      <w:r w:rsidRPr="00CA3EAF">
        <w:rPr>
          <w:rFonts w:ascii="Palatino Linotype" w:eastAsia="Palatino Linotype" w:hAnsi="Palatino Linotype" w:cs="Palatino Linotype"/>
          <w:b/>
        </w:rPr>
        <w:t xml:space="preserve"> </w:t>
      </w:r>
      <w:r w:rsidRPr="00CA3EAF">
        <w:rPr>
          <w:rFonts w:ascii="Palatino Linotype" w:eastAsia="Palatino Linotype" w:hAnsi="Palatino Linotype" w:cs="Palatino Linotype"/>
        </w:rPr>
        <w:t xml:space="preserve">en lo sucesivo se denominará </w:t>
      </w:r>
      <w:r w:rsidRPr="00CA3EAF">
        <w:rPr>
          <w:rFonts w:ascii="Palatino Linotype" w:eastAsia="Palatino Linotype" w:hAnsi="Palatino Linotype" w:cs="Palatino Linotype"/>
          <w:b/>
        </w:rPr>
        <w:t>EL RECURRENTE</w:t>
      </w:r>
      <w:r w:rsidRPr="00CA3EAF">
        <w:rPr>
          <w:rFonts w:ascii="Palatino Linotype" w:eastAsia="Palatino Linotype" w:hAnsi="Palatino Linotype" w:cs="Palatino Linotype"/>
        </w:rPr>
        <w:t xml:space="preserve">, en contra de la de respuesta emitida por </w:t>
      </w:r>
      <w:r w:rsidRPr="00CA3EAF">
        <w:rPr>
          <w:rFonts w:ascii="Palatino Linotype" w:eastAsia="Palatino Linotype" w:hAnsi="Palatino Linotype" w:cs="Palatino Linotype"/>
          <w:b/>
        </w:rPr>
        <w:t xml:space="preserve">Ayuntamiento de Zinacantepec, </w:t>
      </w:r>
      <w:r w:rsidRPr="00CA3EAF">
        <w:rPr>
          <w:rFonts w:ascii="Palatino Linotype" w:eastAsia="Palatino Linotype" w:hAnsi="Palatino Linotype" w:cs="Palatino Linotype"/>
        </w:rPr>
        <w:t>que</w:t>
      </w:r>
      <w:r w:rsidRPr="00CA3EAF">
        <w:rPr>
          <w:rFonts w:ascii="Palatino Linotype" w:eastAsia="Palatino Linotype" w:hAnsi="Palatino Linotype" w:cs="Palatino Linotype"/>
          <w:b/>
        </w:rPr>
        <w:t xml:space="preserve"> </w:t>
      </w:r>
      <w:r w:rsidRPr="00CA3EAF">
        <w:rPr>
          <w:rFonts w:ascii="Palatino Linotype" w:eastAsia="Palatino Linotype" w:hAnsi="Palatino Linotype" w:cs="Palatino Linotype"/>
        </w:rPr>
        <w:t xml:space="preserve">en lo sucesivo se denominará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xml:space="preserve">, se procede a dictar la presente resolución con base en lo siguiente: </w:t>
      </w:r>
    </w:p>
    <w:p w14:paraId="7BA1EC52" w14:textId="77777777" w:rsidR="00312773" w:rsidRPr="00CA3EAF" w:rsidRDefault="00312773" w:rsidP="00CA3EAF">
      <w:pPr>
        <w:jc w:val="center"/>
        <w:rPr>
          <w:rFonts w:ascii="Palatino Linotype" w:eastAsia="Palatino Linotype" w:hAnsi="Palatino Linotype" w:cs="Palatino Linotype"/>
        </w:rPr>
      </w:pPr>
    </w:p>
    <w:p w14:paraId="0DF3F8E2" w14:textId="77777777" w:rsidR="00312773" w:rsidRPr="00CA3EAF" w:rsidRDefault="00213D38" w:rsidP="00CA3EAF">
      <w:pPr>
        <w:jc w:val="center"/>
        <w:rPr>
          <w:rFonts w:ascii="Palatino Linotype" w:eastAsia="Palatino Linotype" w:hAnsi="Palatino Linotype" w:cs="Palatino Linotype"/>
          <w:b/>
          <w:sz w:val="28"/>
          <w:szCs w:val="28"/>
        </w:rPr>
      </w:pPr>
      <w:r w:rsidRPr="00CA3EAF">
        <w:rPr>
          <w:rFonts w:ascii="Palatino Linotype" w:eastAsia="Palatino Linotype" w:hAnsi="Palatino Linotype" w:cs="Palatino Linotype"/>
          <w:b/>
          <w:sz w:val="28"/>
          <w:szCs w:val="28"/>
        </w:rPr>
        <w:t>RESULTANDO</w:t>
      </w:r>
    </w:p>
    <w:p w14:paraId="639FC0A7" w14:textId="77777777" w:rsidR="00312773" w:rsidRPr="00CA3EAF" w:rsidRDefault="00312773" w:rsidP="00CA3EAF">
      <w:pPr>
        <w:jc w:val="center"/>
        <w:rPr>
          <w:rFonts w:ascii="Palatino Linotype" w:eastAsia="Palatino Linotype" w:hAnsi="Palatino Linotype" w:cs="Palatino Linotype"/>
          <w:b/>
        </w:rPr>
      </w:pPr>
    </w:p>
    <w:p w14:paraId="02AEBC9C" w14:textId="77777777" w:rsidR="00312773" w:rsidRPr="00CA3EAF" w:rsidRDefault="00213D38" w:rsidP="00CA3EAF">
      <w:pPr>
        <w:spacing w:line="360" w:lineRule="auto"/>
        <w:jc w:val="both"/>
        <w:rPr>
          <w:rFonts w:ascii="Palatino Linotype" w:eastAsia="Palatino Linotype" w:hAnsi="Palatino Linotype" w:cs="Palatino Linotype"/>
          <w:b/>
          <w:sz w:val="28"/>
          <w:szCs w:val="28"/>
        </w:rPr>
      </w:pPr>
      <w:r w:rsidRPr="00CA3EAF">
        <w:rPr>
          <w:rFonts w:ascii="Palatino Linotype" w:eastAsia="Palatino Linotype" w:hAnsi="Palatino Linotype" w:cs="Palatino Linotype"/>
          <w:b/>
          <w:sz w:val="28"/>
          <w:szCs w:val="28"/>
        </w:rPr>
        <w:t>I. De la Solicitud de Información</w:t>
      </w:r>
    </w:p>
    <w:p w14:paraId="04865C68" w14:textId="7EFE816C"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rPr>
        <w:t xml:space="preserve">El </w:t>
      </w:r>
      <w:r w:rsidRPr="00CA3EAF">
        <w:rPr>
          <w:rFonts w:ascii="Palatino Linotype" w:eastAsia="Palatino Linotype" w:hAnsi="Palatino Linotype" w:cs="Palatino Linotype"/>
          <w:b/>
        </w:rPr>
        <w:t>dieciséis de agosto de dos mil veintitrés</w:t>
      </w:r>
      <w:r w:rsidRPr="00CA3EAF">
        <w:rPr>
          <w:rFonts w:ascii="Palatino Linotype" w:eastAsia="Palatino Linotype" w:hAnsi="Palatino Linotype" w:cs="Palatino Linotype"/>
        </w:rPr>
        <w:t xml:space="preserve">, </w:t>
      </w:r>
      <w:r w:rsidRPr="00CA3EAF">
        <w:rPr>
          <w:rFonts w:ascii="Palatino Linotype" w:eastAsia="Palatino Linotype" w:hAnsi="Palatino Linotype" w:cs="Palatino Linotype"/>
          <w:b/>
        </w:rPr>
        <w:t xml:space="preserve">EL RECURRENTE </w:t>
      </w:r>
      <w:r w:rsidRPr="00CA3EAF">
        <w:rPr>
          <w:rFonts w:ascii="Palatino Linotype" w:eastAsia="Palatino Linotype" w:hAnsi="Palatino Linotype" w:cs="Palatino Linotype"/>
        </w:rPr>
        <w:t xml:space="preserve">presentó a través del Sistema de Acceso a la Información Mexiquense, que en lo subsecuente se denominara </w:t>
      </w:r>
      <w:r w:rsidRPr="00CA3EAF">
        <w:rPr>
          <w:rFonts w:ascii="Palatino Linotype" w:eastAsia="Palatino Linotype" w:hAnsi="Palatino Linotype" w:cs="Palatino Linotype"/>
          <w:b/>
        </w:rPr>
        <w:t>EL SAIMEX</w:t>
      </w:r>
      <w:r w:rsidRPr="00CA3EAF">
        <w:rPr>
          <w:rFonts w:ascii="Palatino Linotype" w:eastAsia="Palatino Linotype" w:hAnsi="Palatino Linotype" w:cs="Palatino Linotype"/>
        </w:rPr>
        <w:t xml:space="preserve"> ante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misma a la que se le asignó el número de expediente</w:t>
      </w:r>
      <w:r w:rsidRPr="00CA3EAF">
        <w:rPr>
          <w:rFonts w:ascii="Palatino Linotype" w:eastAsia="Palatino Linotype" w:hAnsi="Palatino Linotype" w:cs="Palatino Linotype"/>
          <w:b/>
        </w:rPr>
        <w:t xml:space="preserve"> 01268/ZINACANT/IP/2023</w:t>
      </w:r>
      <w:r w:rsidRPr="00CA3EAF">
        <w:rPr>
          <w:rFonts w:ascii="Palatino Linotype" w:eastAsia="Palatino Linotype" w:hAnsi="Palatino Linotype" w:cs="Palatino Linotype"/>
        </w:rPr>
        <w:t>, mediante la cual requirió:</w:t>
      </w:r>
    </w:p>
    <w:p w14:paraId="3193A9F2" w14:textId="04B80A91" w:rsidR="00312773" w:rsidRPr="00CA3EAF" w:rsidRDefault="00312773" w:rsidP="00CA3EAF">
      <w:pPr>
        <w:tabs>
          <w:tab w:val="left" w:pos="851"/>
        </w:tabs>
        <w:ind w:left="851" w:right="901"/>
        <w:jc w:val="both"/>
        <w:rPr>
          <w:rFonts w:ascii="Palatino Linotype" w:eastAsia="Palatino Linotype" w:hAnsi="Palatino Linotype" w:cs="Palatino Linotype"/>
          <w:i/>
          <w:sz w:val="22"/>
          <w:szCs w:val="22"/>
        </w:rPr>
      </w:pPr>
    </w:p>
    <w:p w14:paraId="237A19BF" w14:textId="77777777" w:rsidR="00CA3EAF" w:rsidRPr="00CA3EAF" w:rsidRDefault="00CA3EAF" w:rsidP="00CA3EAF">
      <w:pPr>
        <w:tabs>
          <w:tab w:val="left" w:pos="851"/>
        </w:tabs>
        <w:ind w:left="851" w:right="901"/>
        <w:jc w:val="both"/>
        <w:rPr>
          <w:rFonts w:ascii="Palatino Linotype" w:eastAsia="Palatino Linotype" w:hAnsi="Palatino Linotype" w:cs="Palatino Linotype"/>
          <w:i/>
          <w:sz w:val="22"/>
          <w:szCs w:val="22"/>
        </w:rPr>
      </w:pPr>
    </w:p>
    <w:p w14:paraId="08EB812D" w14:textId="77777777" w:rsidR="00312773" w:rsidRPr="00CA3EAF" w:rsidRDefault="00213D38" w:rsidP="00CA3EAF">
      <w:pPr>
        <w:ind w:left="851" w:right="899"/>
        <w:jc w:val="both"/>
        <w:rPr>
          <w:rFonts w:ascii="Palatino Linotype" w:eastAsia="Palatino Linotype" w:hAnsi="Palatino Linotype" w:cs="Palatino Linotype"/>
          <w:b/>
        </w:rPr>
      </w:pPr>
      <w:r w:rsidRPr="00CA3EAF">
        <w:rPr>
          <w:rFonts w:ascii="Palatino Linotype" w:eastAsia="Palatino Linotype" w:hAnsi="Palatino Linotype" w:cs="Palatino Linotype"/>
          <w:i/>
          <w:sz w:val="22"/>
          <w:szCs w:val="22"/>
        </w:rPr>
        <w:t>“Solicito todas las convocatorias a los Comités de Transparencia y la evidencia fotográfica de la misma, de los años 2021, 2022 y 2023.”</w:t>
      </w:r>
    </w:p>
    <w:p w14:paraId="4DC73E87" w14:textId="77777777" w:rsidR="00312773" w:rsidRPr="00CA3EAF" w:rsidRDefault="00312773" w:rsidP="00CA3EAF">
      <w:pPr>
        <w:jc w:val="both"/>
        <w:rPr>
          <w:rFonts w:ascii="Palatino Linotype" w:eastAsia="Palatino Linotype" w:hAnsi="Palatino Linotype" w:cs="Palatino Linotype"/>
          <w:b/>
        </w:rPr>
      </w:pPr>
    </w:p>
    <w:p w14:paraId="6FB69273" w14:textId="77777777" w:rsidR="00312773" w:rsidRPr="00CA3EAF" w:rsidRDefault="00312773" w:rsidP="00CA3EAF">
      <w:pPr>
        <w:spacing w:line="360" w:lineRule="auto"/>
        <w:jc w:val="both"/>
        <w:rPr>
          <w:rFonts w:ascii="Palatino Linotype" w:eastAsia="Palatino Linotype" w:hAnsi="Palatino Linotype" w:cs="Palatino Linotype"/>
          <w:b/>
        </w:rPr>
      </w:pPr>
    </w:p>
    <w:p w14:paraId="4A1D405C" w14:textId="77777777"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rPr>
        <w:t>MODALIDAD DE ENTREGA:</w:t>
      </w:r>
      <w:r w:rsidRPr="00CA3EAF">
        <w:rPr>
          <w:rFonts w:ascii="Palatino Linotype" w:eastAsia="Palatino Linotype" w:hAnsi="Palatino Linotype" w:cs="Palatino Linotype"/>
        </w:rPr>
        <w:t xml:space="preserve"> Vía </w:t>
      </w:r>
      <w:r w:rsidRPr="00CA3EAF">
        <w:rPr>
          <w:rFonts w:ascii="Palatino Linotype" w:eastAsia="Palatino Linotype" w:hAnsi="Palatino Linotype" w:cs="Palatino Linotype"/>
          <w:b/>
        </w:rPr>
        <w:t>SAIMEX.</w:t>
      </w:r>
    </w:p>
    <w:p w14:paraId="5F3AE98E" w14:textId="1E3A694A" w:rsidR="00312773" w:rsidRPr="00CA3EAF" w:rsidRDefault="00312773" w:rsidP="00CA3EAF">
      <w:pPr>
        <w:spacing w:line="360" w:lineRule="auto"/>
        <w:jc w:val="both"/>
        <w:rPr>
          <w:rFonts w:ascii="Palatino Linotype" w:eastAsia="Palatino Linotype" w:hAnsi="Palatino Linotype" w:cs="Palatino Linotype"/>
          <w:b/>
        </w:rPr>
      </w:pPr>
    </w:p>
    <w:p w14:paraId="41E5F880" w14:textId="77777777" w:rsidR="00CA3EAF" w:rsidRPr="00CA3EAF" w:rsidRDefault="00CA3EAF" w:rsidP="00CA3EAF">
      <w:pPr>
        <w:spacing w:line="360" w:lineRule="auto"/>
        <w:jc w:val="both"/>
        <w:rPr>
          <w:rFonts w:ascii="Palatino Linotype" w:eastAsia="Palatino Linotype" w:hAnsi="Palatino Linotype" w:cs="Palatino Linotype"/>
          <w:b/>
        </w:rPr>
      </w:pPr>
    </w:p>
    <w:p w14:paraId="721EC825" w14:textId="77777777" w:rsidR="00312773" w:rsidRPr="00CA3EAF" w:rsidRDefault="00213D38" w:rsidP="00CA3EAF">
      <w:pPr>
        <w:spacing w:line="360" w:lineRule="auto"/>
        <w:jc w:val="both"/>
        <w:rPr>
          <w:rFonts w:ascii="Palatino Linotype" w:eastAsia="Palatino Linotype" w:hAnsi="Palatino Linotype" w:cs="Palatino Linotype"/>
          <w:b/>
          <w:sz w:val="28"/>
          <w:szCs w:val="28"/>
        </w:rPr>
      </w:pPr>
      <w:r w:rsidRPr="00CA3EAF">
        <w:rPr>
          <w:rFonts w:ascii="Palatino Linotype" w:eastAsia="Palatino Linotype" w:hAnsi="Palatino Linotype" w:cs="Palatino Linotype"/>
          <w:b/>
          <w:sz w:val="28"/>
          <w:szCs w:val="28"/>
        </w:rPr>
        <w:lastRenderedPageBreak/>
        <w:t>II. Turno de requerimiento del Sujeto Obligado</w:t>
      </w:r>
    </w:p>
    <w:p w14:paraId="21F1324C"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En cumplimiento al artículo 162 de la Ley de Transparencia y Acceso a la Información Pública del Estado de México y Municipios, el cuatro de septiembre de dos mil veintitrés, el Titular de la Unidad de Transparencia del </w:t>
      </w:r>
      <w:r w:rsidRPr="00CA3EAF">
        <w:rPr>
          <w:rFonts w:ascii="Palatino Linotype" w:eastAsia="Palatino Linotype" w:hAnsi="Palatino Linotype" w:cs="Palatino Linotype"/>
          <w:b/>
        </w:rPr>
        <w:t>SUJETO OBLIGADO</w:t>
      </w:r>
      <w:r w:rsidRPr="00CA3EAF">
        <w:rPr>
          <w:rFonts w:ascii="Palatino Linotype" w:eastAsia="Palatino Linotype" w:hAnsi="Palatino Linotype" w:cs="Palatino Linotype"/>
        </w:rPr>
        <w:t>, turnó el requerimiento de información al servidor público habilitado que estimó pertinente, a fin de colmar la solicitud de Acceso a la Información Pública; tal y como, se aprecia en la imagen siguiente:</w:t>
      </w:r>
    </w:p>
    <w:p w14:paraId="3D235504" w14:textId="77777777" w:rsidR="00312773" w:rsidRPr="00CA3EAF" w:rsidRDefault="00312773" w:rsidP="00CA3EAF">
      <w:pPr>
        <w:spacing w:line="360" w:lineRule="auto"/>
        <w:jc w:val="both"/>
        <w:rPr>
          <w:rFonts w:ascii="Palatino Linotype" w:eastAsia="Palatino Linotype" w:hAnsi="Palatino Linotype" w:cs="Palatino Linotype"/>
        </w:rPr>
      </w:pPr>
    </w:p>
    <w:p w14:paraId="0F815844"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noProof/>
        </w:rPr>
        <w:drawing>
          <wp:inline distT="0" distB="0" distL="0" distR="0" wp14:anchorId="4E2DDC07" wp14:editId="505ED587">
            <wp:extent cx="5791835" cy="7905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91835" cy="790575"/>
                    </a:xfrm>
                    <a:prstGeom prst="rect">
                      <a:avLst/>
                    </a:prstGeom>
                    <a:ln/>
                  </pic:spPr>
                </pic:pic>
              </a:graphicData>
            </a:graphic>
          </wp:inline>
        </w:drawing>
      </w:r>
    </w:p>
    <w:p w14:paraId="7023EC10" w14:textId="77777777" w:rsidR="00312773" w:rsidRPr="00CA3EAF" w:rsidRDefault="00312773" w:rsidP="00CA3EAF">
      <w:pPr>
        <w:spacing w:line="360" w:lineRule="auto"/>
        <w:jc w:val="both"/>
        <w:rPr>
          <w:rFonts w:ascii="Palatino Linotype" w:eastAsia="Palatino Linotype" w:hAnsi="Palatino Linotype" w:cs="Palatino Linotype"/>
          <w:b/>
          <w:sz w:val="28"/>
          <w:szCs w:val="28"/>
        </w:rPr>
      </w:pPr>
    </w:p>
    <w:p w14:paraId="2D2406F8" w14:textId="77777777" w:rsidR="00312773" w:rsidRPr="00CA3EAF" w:rsidRDefault="00213D38" w:rsidP="00CA3EAF">
      <w:pPr>
        <w:spacing w:line="360" w:lineRule="auto"/>
        <w:jc w:val="both"/>
        <w:rPr>
          <w:rFonts w:ascii="Palatino Linotype" w:eastAsia="Palatino Linotype" w:hAnsi="Palatino Linotype" w:cs="Palatino Linotype"/>
          <w:b/>
          <w:sz w:val="28"/>
          <w:szCs w:val="28"/>
        </w:rPr>
      </w:pPr>
      <w:r w:rsidRPr="00CA3EAF">
        <w:rPr>
          <w:rFonts w:ascii="Palatino Linotype" w:eastAsia="Palatino Linotype" w:hAnsi="Palatino Linotype" w:cs="Palatino Linotype"/>
          <w:b/>
          <w:sz w:val="28"/>
          <w:szCs w:val="28"/>
        </w:rPr>
        <w:t>III. Respuesta del Sujeto Obligado</w:t>
      </w:r>
    </w:p>
    <w:p w14:paraId="5A2C13F6" w14:textId="56A406CD"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Del expediente electrónico conformado en el </w:t>
      </w:r>
      <w:r w:rsidRPr="00CA3EAF">
        <w:rPr>
          <w:rFonts w:ascii="Palatino Linotype" w:eastAsia="Palatino Linotype" w:hAnsi="Palatino Linotype" w:cs="Palatino Linotype"/>
          <w:b/>
        </w:rPr>
        <w:t>SAIMEX</w:t>
      </w:r>
      <w:r w:rsidRPr="00CA3EAF">
        <w:rPr>
          <w:rFonts w:ascii="Palatino Linotype" w:eastAsia="Palatino Linotype" w:hAnsi="Palatino Linotype" w:cs="Palatino Linotype"/>
        </w:rPr>
        <w:t xml:space="preserve">, del Recurso de Revisión materia del presente estudio, se advierte el </w:t>
      </w:r>
      <w:r w:rsidR="00E55FEE" w:rsidRPr="00CA3EAF">
        <w:rPr>
          <w:rFonts w:ascii="Palatino Linotype" w:eastAsia="Palatino Linotype" w:hAnsi="Palatino Linotype" w:cs="Palatino Linotype"/>
          <w:b/>
        </w:rPr>
        <w:t>seis</w:t>
      </w:r>
      <w:r w:rsidRPr="00CA3EAF">
        <w:rPr>
          <w:rFonts w:ascii="Palatino Linotype" w:eastAsia="Palatino Linotype" w:hAnsi="Palatino Linotype" w:cs="Palatino Linotype"/>
          <w:b/>
        </w:rPr>
        <w:t xml:space="preserve"> de septiembre de dos mil veintitrés</w:t>
      </w:r>
      <w:r w:rsidRPr="00CA3EAF">
        <w:rPr>
          <w:rFonts w:ascii="Palatino Linotype" w:eastAsia="Palatino Linotype" w:hAnsi="Palatino Linotype" w:cs="Palatino Linotype"/>
        </w:rPr>
        <w:t xml:space="preserve">, </w:t>
      </w:r>
      <w:r w:rsidRPr="00CA3EAF">
        <w:rPr>
          <w:rFonts w:ascii="Palatino Linotype" w:eastAsia="Palatino Linotype" w:hAnsi="Palatino Linotype" w:cs="Palatino Linotype"/>
          <w:b/>
        </w:rPr>
        <w:t xml:space="preserve">EL SUJETO OBLIGADO </w:t>
      </w:r>
      <w:r w:rsidRPr="00CA3EAF">
        <w:rPr>
          <w:rFonts w:ascii="Palatino Linotype" w:eastAsia="Palatino Linotype" w:hAnsi="Palatino Linotype" w:cs="Palatino Linotype"/>
        </w:rPr>
        <w:t>dio respuesta en los siguientes términos:</w:t>
      </w:r>
    </w:p>
    <w:p w14:paraId="6806A339" w14:textId="77777777" w:rsidR="00312773" w:rsidRPr="00CA3EAF" w:rsidRDefault="00312773" w:rsidP="00CA3EAF">
      <w:pPr>
        <w:jc w:val="both"/>
        <w:rPr>
          <w:rFonts w:ascii="Palatino Linotype" w:eastAsia="Palatino Linotype" w:hAnsi="Palatino Linotype" w:cs="Palatino Linotype"/>
          <w:sz w:val="16"/>
          <w:szCs w:val="16"/>
        </w:rPr>
      </w:pPr>
    </w:p>
    <w:p w14:paraId="61B0C042" w14:textId="77777777" w:rsidR="00312773" w:rsidRPr="00CA3EAF" w:rsidRDefault="00213D38" w:rsidP="00CA3EAF">
      <w:pPr>
        <w:ind w:left="851" w:right="899"/>
        <w:jc w:val="right"/>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“Zinacantepec, México a 06 de Septiembre de 2023</w:t>
      </w:r>
    </w:p>
    <w:p w14:paraId="54CC9C29" w14:textId="77777777" w:rsidR="00312773" w:rsidRPr="00CA3EAF" w:rsidRDefault="00213D38" w:rsidP="00CA3EAF">
      <w:pPr>
        <w:ind w:left="851" w:right="899"/>
        <w:jc w:val="right"/>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Nombre del solicitante: C. Solicitante</w:t>
      </w:r>
    </w:p>
    <w:p w14:paraId="488FB838" w14:textId="77777777" w:rsidR="00312773" w:rsidRPr="00CA3EAF" w:rsidRDefault="00213D38" w:rsidP="00CA3EAF">
      <w:pPr>
        <w:ind w:left="851" w:right="899"/>
        <w:jc w:val="right"/>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Folio de la solicitud: 01268/ZINACANT/IP/2023</w:t>
      </w:r>
    </w:p>
    <w:p w14:paraId="4C9B28B1" w14:textId="77777777" w:rsidR="00312773" w:rsidRPr="00CA3EAF" w:rsidRDefault="00312773" w:rsidP="00CA3EAF">
      <w:pPr>
        <w:ind w:left="851" w:right="899"/>
        <w:jc w:val="both"/>
        <w:rPr>
          <w:rFonts w:ascii="Palatino Linotype" w:eastAsia="Palatino Linotype" w:hAnsi="Palatino Linotype" w:cs="Palatino Linotype"/>
          <w:i/>
          <w:sz w:val="22"/>
          <w:szCs w:val="22"/>
        </w:rPr>
      </w:pPr>
    </w:p>
    <w:p w14:paraId="7774DACD" w14:textId="77777777" w:rsidR="00312773" w:rsidRPr="00CA3EAF" w:rsidRDefault="00213D38" w:rsidP="00CA3EAF">
      <w:pPr>
        <w:ind w:left="851" w:right="899"/>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FAD5C5" w14:textId="77777777" w:rsidR="00312773" w:rsidRPr="00CA3EAF" w:rsidRDefault="00312773" w:rsidP="00CA3EAF">
      <w:pPr>
        <w:ind w:left="851" w:right="899"/>
        <w:jc w:val="both"/>
        <w:rPr>
          <w:rFonts w:ascii="Palatino Linotype" w:eastAsia="Palatino Linotype" w:hAnsi="Palatino Linotype" w:cs="Palatino Linotype"/>
          <w:i/>
          <w:sz w:val="22"/>
          <w:szCs w:val="22"/>
        </w:rPr>
      </w:pPr>
    </w:p>
    <w:p w14:paraId="29E7C49A" w14:textId="77777777" w:rsidR="00312773" w:rsidRPr="00CA3EAF" w:rsidRDefault="00213D38" w:rsidP="00CA3EAF">
      <w:pPr>
        <w:ind w:left="851" w:right="899"/>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 xml:space="preserve">En atención a su solicitud de información, a través del Sistema de Acceso a la Información Mexiquense (SAIMEX), número 01268/ZINACANT/IP/2023 </w:t>
      </w:r>
      <w:r w:rsidRPr="00CA3EAF">
        <w:rPr>
          <w:rFonts w:ascii="Palatino Linotype" w:eastAsia="Palatino Linotype" w:hAnsi="Palatino Linotype" w:cs="Palatino Linotype"/>
          <w:i/>
          <w:sz w:val="22"/>
          <w:szCs w:val="22"/>
        </w:rPr>
        <w:lastRenderedPageBreak/>
        <w:t xml:space="preserve">mediante la cual solicitó lo siguiente: " Solicito todas las convocatorias a los Comités de Transparencia y la evidencia fotográfica de la misma, de los años 2021, 2022 y 2023” (Sic). Al respecto y de conformidad con lo dispuesto en los artículos 6 apartado A de la Constitución Política de los Estados Unidos Mexicanos; 5 de la Constitución Política del Estado Libre y Soberano de México; 1, 2,3 fracción XXXIX, 4, 7 fracción 1, 8, 11, 12 párrafo segundo, 15, 17, 21, 23 fracción I, 24 último párrafo, 53 fracción I, II y V, 59 fracción I, </w:t>
      </w:r>
      <w:proofErr w:type="spellStart"/>
      <w:r w:rsidRPr="00CA3EAF">
        <w:rPr>
          <w:rFonts w:ascii="Palatino Linotype" w:eastAsia="Palatino Linotype" w:hAnsi="Palatino Linotype" w:cs="Palatino Linotype"/>
          <w:i/>
          <w:sz w:val="22"/>
          <w:szCs w:val="22"/>
        </w:rPr>
        <w:t>Il</w:t>
      </w:r>
      <w:proofErr w:type="spellEnd"/>
      <w:r w:rsidRPr="00CA3EAF">
        <w:rPr>
          <w:rFonts w:ascii="Palatino Linotype" w:eastAsia="Palatino Linotype" w:hAnsi="Palatino Linotype" w:cs="Palatino Linotype"/>
          <w:i/>
          <w:sz w:val="22"/>
          <w:szCs w:val="22"/>
        </w:rPr>
        <w:t xml:space="preserve"> y </w:t>
      </w:r>
      <w:proofErr w:type="spellStart"/>
      <w:r w:rsidRPr="00CA3EAF">
        <w:rPr>
          <w:rFonts w:ascii="Palatino Linotype" w:eastAsia="Palatino Linotype" w:hAnsi="Palatino Linotype" w:cs="Palatino Linotype"/>
          <w:i/>
          <w:sz w:val="22"/>
          <w:szCs w:val="22"/>
        </w:rPr>
        <w:t>IlI</w:t>
      </w:r>
      <w:proofErr w:type="spellEnd"/>
      <w:r w:rsidRPr="00CA3EAF">
        <w:rPr>
          <w:rFonts w:ascii="Palatino Linotype" w:eastAsia="Palatino Linotype" w:hAnsi="Palatino Linotype" w:cs="Palatino Linotype"/>
          <w:i/>
          <w:sz w:val="22"/>
          <w:szCs w:val="22"/>
        </w:rPr>
        <w:t>, 75, 150, 151, 162 y 163 de la Ley de Transparencia y Acceso a la Información Pública del Estado de México y Municipios; hago de su conocimiento que las sesiones del Comité de Transparencia se realizan de una forma planeada mediante calendario, por lo que no es necesario la convocatoria mediante oficio, de igual forma se informa que después de realizar una búsqueda exhaustiva y razonable dentro de sus archivos, no se encontró registro alguno de la evidencia fotográfica de las mismas, por no haberse generado.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w:t>
      </w:r>
    </w:p>
    <w:p w14:paraId="3B6E2036" w14:textId="77777777" w:rsidR="00312773" w:rsidRPr="00CA3EAF" w:rsidRDefault="00312773" w:rsidP="00CA3EAF">
      <w:pPr>
        <w:ind w:left="851" w:right="899"/>
        <w:jc w:val="both"/>
        <w:rPr>
          <w:rFonts w:ascii="Palatino Linotype" w:eastAsia="Palatino Linotype" w:hAnsi="Palatino Linotype" w:cs="Palatino Linotype"/>
          <w:sz w:val="28"/>
          <w:szCs w:val="28"/>
        </w:rPr>
      </w:pPr>
    </w:p>
    <w:p w14:paraId="0AD69069" w14:textId="77777777" w:rsidR="00312773" w:rsidRPr="00CA3EAF" w:rsidRDefault="00213D38" w:rsidP="00CA3EA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Así mismo el </w:t>
      </w:r>
      <w:r w:rsidRPr="00CA3EAF">
        <w:rPr>
          <w:rFonts w:ascii="Palatino Linotype" w:eastAsia="Palatino Linotype" w:hAnsi="Palatino Linotype" w:cs="Palatino Linotype"/>
          <w:b/>
        </w:rPr>
        <w:t xml:space="preserve">SUJETO OBLIGADO </w:t>
      </w:r>
      <w:r w:rsidRPr="00CA3EAF">
        <w:rPr>
          <w:rFonts w:ascii="Palatino Linotype" w:eastAsia="Palatino Linotype" w:hAnsi="Palatino Linotype" w:cs="Palatino Linotype"/>
        </w:rPr>
        <w:t>adjuntó a su respuesta el siguiente documento electrónico:</w:t>
      </w:r>
    </w:p>
    <w:p w14:paraId="646EC8FC" w14:textId="77777777" w:rsidR="00312773" w:rsidRPr="00CA3EAF" w:rsidRDefault="00312773" w:rsidP="00CA3EA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9215846" w14:textId="77777777" w:rsidR="00312773" w:rsidRPr="00CA3EAF" w:rsidRDefault="00213D38" w:rsidP="00CA3EA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lastRenderedPageBreak/>
        <w:t xml:space="preserve"> </w:t>
      </w:r>
      <w:r w:rsidRPr="00CA3EAF">
        <w:rPr>
          <w:rFonts w:ascii="Palatino Linotype" w:eastAsia="Palatino Linotype" w:hAnsi="Palatino Linotype" w:cs="Palatino Linotype"/>
          <w:b/>
          <w:i/>
        </w:rPr>
        <w:t xml:space="preserve">“1268.pdf”. – </w:t>
      </w:r>
      <w:r w:rsidRPr="00CA3EAF">
        <w:rPr>
          <w:rFonts w:ascii="Palatino Linotype" w:eastAsia="Palatino Linotype" w:hAnsi="Palatino Linotype" w:cs="Palatino Linotype"/>
        </w:rPr>
        <w:t>Remite oficio signado por el Titular de la Unida de Transparencia mediante el cual hace del conocimiento que las sesiones del Comité de Transparencia se realizan de una forma planeada mediante calendario, por lo que no es necesario la convocatoria mediante oficio, de igual forma informa que después de realizar una búsqueda exhaustiva y razonable dentro de sus archivos, no se encontró registro alguno de evidencia fotográfica de las mismas por no haberse generado.</w:t>
      </w:r>
    </w:p>
    <w:p w14:paraId="5F44180C" w14:textId="77777777" w:rsidR="00312773" w:rsidRPr="00CA3EAF" w:rsidRDefault="00312773" w:rsidP="00CA3EA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8"/>
          <w:szCs w:val="28"/>
        </w:rPr>
      </w:pPr>
    </w:p>
    <w:p w14:paraId="525B5B0D" w14:textId="77777777" w:rsidR="00312773" w:rsidRPr="00CA3EAF" w:rsidRDefault="00213D38" w:rsidP="00CA3EA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t>IV. Del Recurso Revisión</w:t>
      </w:r>
    </w:p>
    <w:p w14:paraId="15C0E1A2" w14:textId="0C61FCA2"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Inconforme con la respuesta, el </w:t>
      </w:r>
      <w:r w:rsidR="00E55FEE" w:rsidRPr="00CA3EAF">
        <w:rPr>
          <w:rFonts w:ascii="Palatino Linotype" w:eastAsia="Palatino Linotype" w:hAnsi="Palatino Linotype" w:cs="Palatino Linotype"/>
        </w:rPr>
        <w:t>seis</w:t>
      </w:r>
      <w:r w:rsidRPr="00CA3EAF">
        <w:rPr>
          <w:rFonts w:ascii="Palatino Linotype" w:eastAsia="Palatino Linotype" w:hAnsi="Palatino Linotype" w:cs="Palatino Linotype"/>
        </w:rPr>
        <w:t xml:space="preserve"> de septiembre de dos mil veintitrés, </w:t>
      </w:r>
      <w:r w:rsidRPr="00CA3EAF">
        <w:rPr>
          <w:rFonts w:ascii="Palatino Linotype" w:eastAsia="Palatino Linotype" w:hAnsi="Palatino Linotype" w:cs="Palatino Linotype"/>
          <w:b/>
        </w:rPr>
        <w:t xml:space="preserve">EL RECURRENTE </w:t>
      </w:r>
      <w:r w:rsidRPr="00CA3EAF">
        <w:rPr>
          <w:rFonts w:ascii="Palatino Linotype" w:eastAsia="Palatino Linotype" w:hAnsi="Palatino Linotype" w:cs="Palatino Linotype"/>
        </w:rPr>
        <w:t xml:space="preserve">interpuso el Recurso Revisión sujeto del presente estudio, el cual fue registrado en </w:t>
      </w:r>
      <w:r w:rsidRPr="00CA3EAF">
        <w:rPr>
          <w:rFonts w:ascii="Palatino Linotype" w:eastAsia="Palatino Linotype" w:hAnsi="Palatino Linotype" w:cs="Palatino Linotype"/>
          <w:b/>
        </w:rPr>
        <w:t xml:space="preserve">EL SAIMEX, </w:t>
      </w:r>
      <w:r w:rsidRPr="00CA3EAF">
        <w:rPr>
          <w:rFonts w:ascii="Palatino Linotype" w:eastAsia="Palatino Linotype" w:hAnsi="Palatino Linotype" w:cs="Palatino Linotype"/>
        </w:rPr>
        <w:t xml:space="preserve">y se le asignó el número de expediente </w:t>
      </w:r>
      <w:r w:rsidRPr="00CA3EAF">
        <w:rPr>
          <w:rFonts w:ascii="Palatino Linotype" w:eastAsia="Palatino Linotype" w:hAnsi="Palatino Linotype" w:cs="Palatino Linotype"/>
          <w:b/>
        </w:rPr>
        <w:t xml:space="preserve">05532/INFOEM/IP/RR/2023, </w:t>
      </w:r>
      <w:r w:rsidRPr="00CA3EAF">
        <w:rPr>
          <w:rFonts w:ascii="Palatino Linotype" w:eastAsia="Palatino Linotype" w:hAnsi="Palatino Linotype" w:cs="Palatino Linotype"/>
        </w:rPr>
        <w:t>en el que señaló como:</w:t>
      </w:r>
    </w:p>
    <w:p w14:paraId="239CCA83" w14:textId="77777777" w:rsidR="00312773" w:rsidRPr="00CA3EAF" w:rsidRDefault="00312773" w:rsidP="00CA3EAF">
      <w:pPr>
        <w:spacing w:line="360" w:lineRule="auto"/>
        <w:jc w:val="both"/>
        <w:rPr>
          <w:rFonts w:ascii="Palatino Linotype" w:eastAsia="Palatino Linotype" w:hAnsi="Palatino Linotype" w:cs="Palatino Linotype"/>
        </w:rPr>
      </w:pPr>
    </w:p>
    <w:p w14:paraId="5111C214" w14:textId="77777777" w:rsidR="00312773" w:rsidRPr="00CA3EAF" w:rsidRDefault="00213D38" w:rsidP="00CA3EA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rPr>
        <w:t xml:space="preserve">Acto Impugnado: </w:t>
      </w:r>
    </w:p>
    <w:p w14:paraId="314F65D7" w14:textId="77777777" w:rsidR="00312773" w:rsidRPr="00CA3EAF" w:rsidRDefault="00312773" w:rsidP="00CA3EAF">
      <w:pPr>
        <w:pBdr>
          <w:top w:val="nil"/>
          <w:left w:val="nil"/>
          <w:bottom w:val="nil"/>
          <w:right w:val="nil"/>
          <w:between w:val="nil"/>
        </w:pBdr>
        <w:tabs>
          <w:tab w:val="left" w:pos="709"/>
        </w:tabs>
        <w:jc w:val="both"/>
        <w:rPr>
          <w:rFonts w:ascii="Palatino Linotype" w:eastAsia="Palatino Linotype" w:hAnsi="Palatino Linotype" w:cs="Palatino Linotype"/>
          <w:b/>
        </w:rPr>
      </w:pPr>
    </w:p>
    <w:p w14:paraId="4E02A426" w14:textId="77777777" w:rsidR="00312773" w:rsidRPr="00CA3EAF" w:rsidRDefault="00213D38" w:rsidP="00CA3EAF">
      <w:pPr>
        <w:tabs>
          <w:tab w:val="left" w:pos="7936"/>
        </w:tabs>
        <w:ind w:left="851" w:right="902"/>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“NO ENTREGA INFORMACIÓN NI GENERA ACUERDO DE INEXISTENCIA, ES ABSURDO QUE DIGAN QUE LAS SESIONES SON CALENDARIZADAS, LAS ORDINARIAS EN EFECTO LO SON, SIN EMBARGO, Y PARA LAS EXTRAORDINARIAS COMO CONVOCAN</w:t>
      </w:r>
      <w:proofErr w:type="gramStart"/>
      <w:r w:rsidRPr="00CA3EAF">
        <w:rPr>
          <w:rFonts w:ascii="Palatino Linotype" w:eastAsia="Palatino Linotype" w:hAnsi="Palatino Linotype" w:cs="Palatino Linotype"/>
          <w:i/>
          <w:sz w:val="22"/>
          <w:szCs w:val="22"/>
        </w:rPr>
        <w:t>?</w:t>
      </w:r>
      <w:proofErr w:type="gramEnd"/>
      <w:r w:rsidRPr="00CA3EAF">
        <w:rPr>
          <w:rFonts w:ascii="Palatino Linotype" w:eastAsia="Palatino Linotype" w:hAnsi="Palatino Linotype" w:cs="Palatino Linotype"/>
          <w:i/>
          <w:sz w:val="22"/>
          <w:szCs w:val="22"/>
        </w:rPr>
        <w:t xml:space="preserve"> YA NO SABEN NI QUE CONTESTAR.” (Sic)</w:t>
      </w:r>
    </w:p>
    <w:p w14:paraId="566024BD" w14:textId="77777777" w:rsidR="00312773" w:rsidRPr="00CA3EAF" w:rsidRDefault="00312773" w:rsidP="00CA3EAF">
      <w:pPr>
        <w:tabs>
          <w:tab w:val="left" w:pos="7936"/>
        </w:tabs>
        <w:ind w:left="851" w:right="902"/>
        <w:jc w:val="both"/>
        <w:rPr>
          <w:rFonts w:ascii="Palatino Linotype" w:eastAsia="Palatino Linotype" w:hAnsi="Palatino Linotype" w:cs="Palatino Linotype"/>
          <w:i/>
          <w:sz w:val="22"/>
          <w:szCs w:val="22"/>
        </w:rPr>
      </w:pPr>
    </w:p>
    <w:p w14:paraId="416E45D2" w14:textId="77777777" w:rsidR="00312773" w:rsidRPr="00CA3EAF" w:rsidRDefault="00213D38" w:rsidP="00CA3EAF">
      <w:pPr>
        <w:pBdr>
          <w:top w:val="nil"/>
          <w:left w:val="nil"/>
          <w:bottom w:val="nil"/>
          <w:right w:val="nil"/>
          <w:between w:val="nil"/>
        </w:pBd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rPr>
        <w:t>Así como Razones o Motivos de Inconformidad:</w:t>
      </w:r>
    </w:p>
    <w:p w14:paraId="3E7956FD" w14:textId="77777777" w:rsidR="00312773" w:rsidRPr="00CA3EAF" w:rsidRDefault="00312773" w:rsidP="00CA3EAF">
      <w:pPr>
        <w:pBdr>
          <w:top w:val="nil"/>
          <w:left w:val="nil"/>
          <w:bottom w:val="nil"/>
          <w:right w:val="nil"/>
          <w:between w:val="nil"/>
        </w:pBdr>
        <w:jc w:val="both"/>
        <w:rPr>
          <w:rFonts w:ascii="Palatino Linotype" w:eastAsia="Palatino Linotype" w:hAnsi="Palatino Linotype" w:cs="Palatino Linotype"/>
        </w:rPr>
      </w:pPr>
    </w:p>
    <w:p w14:paraId="500B0F9C" w14:textId="77777777" w:rsidR="00312773" w:rsidRPr="00CA3EAF" w:rsidRDefault="00213D38" w:rsidP="00CA3EAF">
      <w:pPr>
        <w:ind w:left="851" w:right="899"/>
        <w:jc w:val="both"/>
        <w:rPr>
          <w:rFonts w:ascii="Palatino Linotype" w:eastAsia="Palatino Linotype" w:hAnsi="Palatino Linotype" w:cs="Palatino Linotype"/>
        </w:rPr>
      </w:pPr>
      <w:r w:rsidRPr="00CA3EAF">
        <w:rPr>
          <w:rFonts w:ascii="Palatino Linotype" w:eastAsia="Palatino Linotype" w:hAnsi="Palatino Linotype" w:cs="Palatino Linotype"/>
          <w:i/>
          <w:sz w:val="22"/>
          <w:szCs w:val="22"/>
        </w:rPr>
        <w:t>“NO ENTREGA INFORMACIÓN NI GENERA ACUERDO DE INEXISTENCIA, ES ABSURDO QUE DIGAN QUE LAS SESIONES SON CALENDARIZADAS, LAS ORDINARIAS EN EFECTO LO SON, SIN EMBARGO, Y PARA LAS EXTRAORDINARIAS COMO CONVOCAN</w:t>
      </w:r>
      <w:proofErr w:type="gramStart"/>
      <w:r w:rsidRPr="00CA3EAF">
        <w:rPr>
          <w:rFonts w:ascii="Palatino Linotype" w:eastAsia="Palatino Linotype" w:hAnsi="Palatino Linotype" w:cs="Palatino Linotype"/>
          <w:i/>
          <w:sz w:val="22"/>
          <w:szCs w:val="22"/>
        </w:rPr>
        <w:t>?</w:t>
      </w:r>
      <w:proofErr w:type="gramEnd"/>
      <w:r w:rsidRPr="00CA3EAF">
        <w:rPr>
          <w:rFonts w:ascii="Palatino Linotype" w:eastAsia="Palatino Linotype" w:hAnsi="Palatino Linotype" w:cs="Palatino Linotype"/>
          <w:i/>
          <w:sz w:val="22"/>
          <w:szCs w:val="22"/>
        </w:rPr>
        <w:t xml:space="preserve"> YA NO SABEN NI QUE CONTESTAR.” (Sic)</w:t>
      </w:r>
    </w:p>
    <w:p w14:paraId="5362BC7F" w14:textId="77777777" w:rsidR="00312773" w:rsidRPr="00CA3EAF" w:rsidRDefault="00213D38" w:rsidP="00CA3EAF">
      <w:pPr>
        <w:spacing w:line="360" w:lineRule="auto"/>
        <w:jc w:val="both"/>
        <w:rPr>
          <w:rFonts w:ascii="Palatino Linotype" w:eastAsia="Palatino Linotype" w:hAnsi="Palatino Linotype" w:cs="Palatino Linotype"/>
          <w:b/>
          <w:sz w:val="28"/>
          <w:szCs w:val="28"/>
        </w:rPr>
      </w:pPr>
      <w:r w:rsidRPr="00CA3EAF">
        <w:rPr>
          <w:rFonts w:ascii="Palatino Linotype" w:eastAsia="Palatino Linotype" w:hAnsi="Palatino Linotype" w:cs="Palatino Linotype"/>
          <w:b/>
          <w:sz w:val="28"/>
          <w:szCs w:val="28"/>
        </w:rPr>
        <w:lastRenderedPageBreak/>
        <w:t>V. Del turno del Recurso Revisión</w:t>
      </w:r>
    </w:p>
    <w:p w14:paraId="0DE63266"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El seis de septiembre de dos mil veintitrés,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CA3EAF">
        <w:rPr>
          <w:rFonts w:ascii="Palatino Linotype" w:eastAsia="Palatino Linotype" w:hAnsi="Palatino Linotype" w:cs="Palatino Linotype"/>
          <w:b/>
        </w:rPr>
        <w:t>EL SAIMEX</w:t>
      </w:r>
      <w:r w:rsidRPr="00CA3EAF">
        <w:rPr>
          <w:rFonts w:ascii="Palatino Linotype" w:eastAsia="Palatino Linotype" w:hAnsi="Palatino Linotype" w:cs="Palatino Linotype"/>
        </w:rPr>
        <w:t xml:space="preserve">, a la </w:t>
      </w:r>
      <w:r w:rsidRPr="00CA3EAF">
        <w:rPr>
          <w:rFonts w:ascii="Palatino Linotype" w:eastAsia="Palatino Linotype" w:hAnsi="Palatino Linotype" w:cs="Palatino Linotype"/>
          <w:b/>
        </w:rPr>
        <w:t xml:space="preserve">Comisionada Sharon Cristina Morales Martínez </w:t>
      </w:r>
      <w:r w:rsidRPr="00CA3EAF">
        <w:rPr>
          <w:rFonts w:ascii="Palatino Linotype" w:eastAsia="Palatino Linotype" w:hAnsi="Palatino Linotype" w:cs="Palatino Linotype"/>
        </w:rPr>
        <w:t>a efecto de decretar su admisión o desechamiento.</w:t>
      </w:r>
    </w:p>
    <w:p w14:paraId="532839DC" w14:textId="77777777" w:rsidR="00312773" w:rsidRPr="00CA3EAF" w:rsidRDefault="00312773" w:rsidP="00CA3EAF">
      <w:pPr>
        <w:spacing w:line="360" w:lineRule="auto"/>
        <w:jc w:val="both"/>
        <w:rPr>
          <w:rFonts w:ascii="Palatino Linotype" w:eastAsia="Palatino Linotype" w:hAnsi="Palatino Linotype" w:cs="Palatino Linotype"/>
        </w:rPr>
      </w:pPr>
    </w:p>
    <w:p w14:paraId="49409FB6" w14:textId="77777777" w:rsidR="00312773" w:rsidRPr="00CA3EAF" w:rsidRDefault="00213D38" w:rsidP="00CA3EAF">
      <w:pPr>
        <w:tabs>
          <w:tab w:val="center" w:pos="4252"/>
          <w:tab w:val="right" w:pos="8504"/>
        </w:tabs>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rPr>
        <w:t>a) Admisión del Recurso Revisión</w:t>
      </w:r>
    </w:p>
    <w:p w14:paraId="4F3BED72" w14:textId="77777777" w:rsidR="00312773" w:rsidRPr="00CA3EAF" w:rsidRDefault="00213D38" w:rsidP="00CA3EAF">
      <w:pPr>
        <w:tabs>
          <w:tab w:val="center" w:pos="4252"/>
          <w:tab w:val="right" w:pos="8504"/>
        </w:tabs>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De las constancias del expediente electrónico del</w:t>
      </w:r>
      <w:r w:rsidRPr="00CA3EAF">
        <w:rPr>
          <w:rFonts w:ascii="Palatino Linotype" w:eastAsia="Palatino Linotype" w:hAnsi="Palatino Linotype" w:cs="Palatino Linotype"/>
          <w:b/>
        </w:rPr>
        <w:t xml:space="preserve"> SAIMEX</w:t>
      </w:r>
      <w:r w:rsidRPr="00CA3EAF">
        <w:rPr>
          <w:rFonts w:ascii="Palatino Linotype" w:eastAsia="Palatino Linotype" w:hAnsi="Palatino Linotype" w:cs="Palatino Linotype"/>
        </w:rPr>
        <w:t xml:space="preserve">, se advierte que el </w:t>
      </w:r>
      <w:r w:rsidRPr="00CA3EAF">
        <w:rPr>
          <w:rFonts w:ascii="Palatino Linotype" w:eastAsia="Palatino Linotype" w:hAnsi="Palatino Linotype" w:cs="Palatino Linotype"/>
          <w:b/>
        </w:rPr>
        <w:t>once de septiembre de dos mil veintitrés</w:t>
      </w:r>
      <w:r w:rsidRPr="00CA3EAF">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CA3EAF">
        <w:rPr>
          <w:rFonts w:ascii="Palatino Linotype" w:eastAsia="Palatino Linotype" w:hAnsi="Palatino Linotype" w:cs="Palatino Linotype"/>
          <w:b/>
        </w:rPr>
        <w:t xml:space="preserve">EL RECURRENTE </w:t>
      </w:r>
      <w:r w:rsidRPr="00CA3EAF">
        <w:rPr>
          <w:rFonts w:ascii="Palatino Linotype" w:eastAsia="Palatino Linotype" w:hAnsi="Palatino Linotype" w:cs="Palatino Linotype"/>
        </w:rPr>
        <w:t xml:space="preserve">manifestara lo que a su derecho conviniera, a efecto de presentar pruebas o alegatos y, en su caso, </w:t>
      </w:r>
      <w:r w:rsidRPr="00CA3EAF">
        <w:rPr>
          <w:rFonts w:ascii="Palatino Linotype" w:eastAsia="Palatino Linotype" w:hAnsi="Palatino Linotype" w:cs="Palatino Linotype"/>
          <w:b/>
        </w:rPr>
        <w:t xml:space="preserve">EL SUJETO OBLIGADO </w:t>
      </w:r>
      <w:r w:rsidRPr="00CA3EAF">
        <w:rPr>
          <w:rFonts w:ascii="Palatino Linotype" w:eastAsia="Palatino Linotype" w:hAnsi="Palatino Linotype" w:cs="Palatino Linotype"/>
        </w:rPr>
        <w:t>rindiera su correspondiente Informe Justificado.</w:t>
      </w:r>
    </w:p>
    <w:p w14:paraId="49111092" w14:textId="77777777" w:rsidR="00312773" w:rsidRPr="00CA3EAF" w:rsidRDefault="00312773" w:rsidP="00CA3EAF">
      <w:pPr>
        <w:spacing w:line="360" w:lineRule="auto"/>
        <w:jc w:val="both"/>
        <w:rPr>
          <w:rFonts w:ascii="Palatino Linotype" w:eastAsia="Palatino Linotype" w:hAnsi="Palatino Linotype" w:cs="Palatino Linotype"/>
          <w:b/>
        </w:rPr>
      </w:pPr>
    </w:p>
    <w:p w14:paraId="2EB588EE" w14:textId="77777777"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rPr>
        <w:t xml:space="preserve">b) Manifestaciones </w:t>
      </w:r>
    </w:p>
    <w:p w14:paraId="0552EEC7"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De acuerdo a las constancias digitales que obran en </w:t>
      </w:r>
      <w:r w:rsidRPr="00CA3EAF">
        <w:rPr>
          <w:rFonts w:ascii="Palatino Linotype" w:eastAsia="Palatino Linotype" w:hAnsi="Palatino Linotype" w:cs="Palatino Linotype"/>
          <w:b/>
        </w:rPr>
        <w:t>EL</w:t>
      </w:r>
      <w:r w:rsidRPr="00CA3EAF">
        <w:rPr>
          <w:rFonts w:ascii="Palatino Linotype" w:eastAsia="Palatino Linotype" w:hAnsi="Palatino Linotype" w:cs="Palatino Linotype"/>
        </w:rPr>
        <w:t xml:space="preserve"> </w:t>
      </w:r>
      <w:r w:rsidRPr="00CA3EAF">
        <w:rPr>
          <w:rFonts w:ascii="Palatino Linotype" w:eastAsia="Palatino Linotype" w:hAnsi="Palatino Linotype" w:cs="Palatino Linotype"/>
          <w:b/>
        </w:rPr>
        <w:t>SAIMEX</w:t>
      </w:r>
      <w:r w:rsidRPr="00CA3EAF">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 </w:t>
      </w:r>
      <w:r w:rsidRPr="00CA3EAF">
        <w:rPr>
          <w:rFonts w:ascii="Palatino Linotype" w:eastAsia="Palatino Linotype" w:hAnsi="Palatino Linotype" w:cs="Palatino Linotype"/>
          <w:b/>
        </w:rPr>
        <w:t xml:space="preserve">EL RECURRENTE, </w:t>
      </w:r>
      <w:r w:rsidRPr="00CA3EAF">
        <w:rPr>
          <w:rFonts w:ascii="Palatino Linotype" w:eastAsia="Palatino Linotype" w:hAnsi="Palatino Linotype" w:cs="Palatino Linotype"/>
        </w:rPr>
        <w:t xml:space="preserve">este no realizó manifestaciones; por su </w:t>
      </w:r>
      <w:r w:rsidRPr="00CA3EAF">
        <w:rPr>
          <w:rFonts w:ascii="Palatino Linotype" w:eastAsia="Palatino Linotype" w:hAnsi="Palatino Linotype" w:cs="Palatino Linotype"/>
        </w:rPr>
        <w:lastRenderedPageBreak/>
        <w:t xml:space="preserve">parte el </w:t>
      </w:r>
      <w:r w:rsidRPr="00CA3EAF">
        <w:rPr>
          <w:rFonts w:ascii="Palatino Linotype" w:eastAsia="Palatino Linotype" w:hAnsi="Palatino Linotype" w:cs="Palatino Linotype"/>
          <w:b/>
        </w:rPr>
        <w:t>SUJETO OBLIGADO</w:t>
      </w:r>
      <w:r w:rsidRPr="00CA3EAF">
        <w:rPr>
          <w:rFonts w:ascii="Palatino Linotype" w:eastAsia="Palatino Linotype" w:hAnsi="Palatino Linotype" w:cs="Palatino Linotype"/>
        </w:rPr>
        <w:t xml:space="preserve"> tampoco realizó manifestación alguna, ni presentó pruebas o alegatos.</w:t>
      </w:r>
    </w:p>
    <w:p w14:paraId="599EF360" w14:textId="5EBE6AF9" w:rsidR="00312773" w:rsidRPr="00CA3EAF" w:rsidRDefault="00312773" w:rsidP="00CA3EAF">
      <w:pPr>
        <w:pBdr>
          <w:top w:val="nil"/>
          <w:left w:val="nil"/>
          <w:bottom w:val="nil"/>
          <w:right w:val="nil"/>
          <w:between w:val="nil"/>
        </w:pBdr>
        <w:spacing w:line="360" w:lineRule="auto"/>
        <w:jc w:val="both"/>
        <w:rPr>
          <w:rFonts w:ascii="Palatino Linotype" w:eastAsia="Palatino Linotype" w:hAnsi="Palatino Linotype" w:cs="Palatino Linotype"/>
          <w:b/>
        </w:rPr>
      </w:pPr>
    </w:p>
    <w:p w14:paraId="7E7E5830" w14:textId="1440BB05"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b/>
        </w:rPr>
        <w:t xml:space="preserve">Ampliación del Recurso de Revisión. </w:t>
      </w:r>
      <w:r w:rsidRPr="00CA3EAF">
        <w:rPr>
          <w:rFonts w:ascii="Palatino Linotype" w:eastAsia="Palatino Linotype" w:hAnsi="Palatino Linotype" w:cs="Palatino Linotype"/>
        </w:rPr>
        <w:t xml:space="preserve">El </w:t>
      </w:r>
      <w:r w:rsidRPr="00CA3EAF">
        <w:rPr>
          <w:rFonts w:ascii="Palatino Linotype" w:eastAsia="Palatino Linotype" w:hAnsi="Palatino Linotype" w:cs="Palatino Linotype"/>
          <w:b/>
        </w:rPr>
        <w:t xml:space="preserve">veintisiete de </w:t>
      </w:r>
      <w:r w:rsidR="00E55FEE" w:rsidRPr="00CA3EAF">
        <w:rPr>
          <w:rFonts w:ascii="Palatino Linotype" w:eastAsia="Palatino Linotype" w:hAnsi="Palatino Linotype" w:cs="Palatino Linotype"/>
          <w:b/>
        </w:rPr>
        <w:t>octubre</w:t>
      </w:r>
      <w:r w:rsidRPr="00CA3EAF">
        <w:rPr>
          <w:rFonts w:ascii="Palatino Linotype" w:eastAsia="Palatino Linotype" w:hAnsi="Palatino Linotype" w:cs="Palatino Linotype"/>
          <w:b/>
        </w:rPr>
        <w:t xml:space="preserve"> de dos mil veintitrés</w:t>
      </w:r>
      <w:r w:rsidRPr="00CA3EA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500A2F55" w14:textId="77777777" w:rsidR="003C2C23" w:rsidRPr="00CA3EAF" w:rsidRDefault="003C2C23" w:rsidP="00CA3EAF">
      <w:pPr>
        <w:spacing w:line="360" w:lineRule="auto"/>
        <w:jc w:val="both"/>
        <w:rPr>
          <w:rFonts w:ascii="Palatino Linotype" w:eastAsia="Palatino Linotype" w:hAnsi="Palatino Linotype" w:cs="Palatino Linotype"/>
        </w:rPr>
      </w:pPr>
    </w:p>
    <w:p w14:paraId="31C6C07F"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0D3A234" w14:textId="77777777" w:rsidR="003C2C23" w:rsidRPr="00CA3EAF" w:rsidRDefault="003C2C23" w:rsidP="00CA3EAF">
      <w:pPr>
        <w:spacing w:line="360" w:lineRule="auto"/>
        <w:jc w:val="both"/>
        <w:rPr>
          <w:rFonts w:ascii="Palatino Linotype" w:eastAsia="Palatino Linotype" w:hAnsi="Palatino Linotype" w:cs="Palatino Linotype"/>
        </w:rPr>
      </w:pPr>
    </w:p>
    <w:p w14:paraId="4202651B"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0ED89D5" w14:textId="77777777" w:rsidR="003C2C23" w:rsidRPr="00CA3EAF" w:rsidRDefault="003C2C23" w:rsidP="00CA3EAF">
      <w:pPr>
        <w:spacing w:line="360" w:lineRule="auto"/>
        <w:jc w:val="both"/>
        <w:rPr>
          <w:rFonts w:ascii="Palatino Linotype" w:eastAsia="Palatino Linotype" w:hAnsi="Palatino Linotype" w:cs="Palatino Linotype"/>
        </w:rPr>
      </w:pPr>
    </w:p>
    <w:p w14:paraId="63CDA617"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69A7FB" w14:textId="77777777" w:rsidR="003C2C23" w:rsidRPr="00CA3EAF" w:rsidRDefault="003C2C23" w:rsidP="00CA3EAF">
      <w:pPr>
        <w:spacing w:line="360" w:lineRule="auto"/>
        <w:jc w:val="both"/>
        <w:rPr>
          <w:rFonts w:ascii="Palatino Linotype" w:eastAsia="Palatino Linotype" w:hAnsi="Palatino Linotype" w:cs="Palatino Linotype"/>
        </w:rPr>
      </w:pPr>
    </w:p>
    <w:p w14:paraId="675E2A0A"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7FA404" w14:textId="77777777" w:rsidR="003C2C23" w:rsidRPr="00CA3EAF" w:rsidRDefault="003C2C23" w:rsidP="00CA3EAF">
      <w:pPr>
        <w:spacing w:line="360" w:lineRule="auto"/>
        <w:jc w:val="both"/>
        <w:rPr>
          <w:rFonts w:ascii="Palatino Linotype" w:eastAsia="Palatino Linotype" w:hAnsi="Palatino Linotype" w:cs="Palatino Linotype"/>
        </w:rPr>
      </w:pPr>
    </w:p>
    <w:p w14:paraId="15C3F3E3"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19701B6A" w14:textId="77777777" w:rsidR="003C2C23" w:rsidRPr="00CA3EAF" w:rsidRDefault="003C2C23" w:rsidP="00CA3EAF">
      <w:pPr>
        <w:numPr>
          <w:ilvl w:val="0"/>
          <w:numId w:val="1"/>
        </w:numPr>
        <w:spacing w:line="276"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CD88413" w14:textId="77777777" w:rsidR="003C2C23" w:rsidRPr="00CA3EAF" w:rsidRDefault="003C2C23" w:rsidP="00CA3EAF">
      <w:pPr>
        <w:numPr>
          <w:ilvl w:val="0"/>
          <w:numId w:val="1"/>
        </w:numPr>
        <w:spacing w:line="276"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Actividad Procesal del interesado. Acciones u omisiones del interesado.</w:t>
      </w:r>
    </w:p>
    <w:p w14:paraId="194FD38D" w14:textId="77777777" w:rsidR="003C2C23" w:rsidRPr="00CA3EAF" w:rsidRDefault="003C2C23" w:rsidP="00CA3EAF">
      <w:pPr>
        <w:numPr>
          <w:ilvl w:val="0"/>
          <w:numId w:val="1"/>
        </w:numPr>
        <w:spacing w:line="276"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Conducta de la Autoridad: Las Acciones u omisiones realizadas en el procedimiento. Así como si la autoridad actuó con la debida diligencia.</w:t>
      </w:r>
    </w:p>
    <w:p w14:paraId="26738B6F" w14:textId="77777777" w:rsidR="003C2C23" w:rsidRPr="00CA3EAF" w:rsidRDefault="003C2C23" w:rsidP="00CA3EAF">
      <w:pPr>
        <w:spacing w:line="276" w:lineRule="auto"/>
        <w:ind w:left="927" w:hanging="360"/>
        <w:jc w:val="both"/>
        <w:rPr>
          <w:rFonts w:ascii="Palatino Linotype" w:eastAsia="Palatino Linotype" w:hAnsi="Palatino Linotype" w:cs="Palatino Linotype"/>
        </w:rPr>
      </w:pPr>
      <w:r w:rsidRPr="00CA3EAF">
        <w:rPr>
          <w:rFonts w:ascii="Palatino Linotype" w:eastAsia="Palatino Linotype" w:hAnsi="Palatino Linotype" w:cs="Palatino Linotype"/>
        </w:rPr>
        <w:t>d) La afectación generada en la situación jurídica de la persona involucrada en el proceso: Violación a sus derechos humanos.</w:t>
      </w:r>
    </w:p>
    <w:p w14:paraId="39B8F88B" w14:textId="77777777" w:rsidR="003C2C23" w:rsidRPr="00CA3EAF" w:rsidRDefault="003C2C23" w:rsidP="00CA3EAF">
      <w:pPr>
        <w:spacing w:line="360" w:lineRule="auto"/>
        <w:jc w:val="both"/>
        <w:rPr>
          <w:rFonts w:ascii="Palatino Linotype" w:eastAsia="Palatino Linotype" w:hAnsi="Palatino Linotype" w:cs="Palatino Linotype"/>
        </w:rPr>
      </w:pPr>
    </w:p>
    <w:p w14:paraId="0823B076"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A3EAF">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5C3548AD" w14:textId="77777777" w:rsidR="003C2C23" w:rsidRPr="00CA3EAF" w:rsidRDefault="003C2C23" w:rsidP="00CA3EAF">
      <w:pPr>
        <w:spacing w:line="360" w:lineRule="auto"/>
        <w:jc w:val="both"/>
        <w:rPr>
          <w:rFonts w:ascii="Palatino Linotype" w:eastAsia="Palatino Linotype" w:hAnsi="Palatino Linotype" w:cs="Palatino Linotype"/>
        </w:rPr>
      </w:pPr>
    </w:p>
    <w:p w14:paraId="0331FC54" w14:textId="77777777" w:rsidR="003C2C23" w:rsidRPr="00CA3EAF" w:rsidRDefault="003C2C23"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rPr>
        <w:t xml:space="preserve">Argumento que encuentra sustento en la jurisprudencia </w:t>
      </w:r>
      <w:r w:rsidRPr="00CA3EAF">
        <w:rPr>
          <w:rFonts w:ascii="Palatino Linotype" w:eastAsia="Palatino Linotype" w:hAnsi="Palatino Linotype" w:cs="Palatino Linotype"/>
          <w:b/>
        </w:rPr>
        <w:t>P./J. 32/92</w:t>
      </w:r>
      <w:r w:rsidRPr="00CA3EAF">
        <w:rPr>
          <w:rFonts w:ascii="Palatino Linotype" w:eastAsia="Palatino Linotype" w:hAnsi="Palatino Linotype" w:cs="Palatino Linotype"/>
        </w:rPr>
        <w:t xml:space="preserve"> emitida por el Pleno de la Suprema Corte de Justicia de la Nación de rubro </w:t>
      </w:r>
      <w:r w:rsidRPr="00CA3EAF">
        <w:rPr>
          <w:rFonts w:ascii="Palatino Linotype" w:eastAsia="Palatino Linotype" w:hAnsi="Palatino Linotype" w:cs="Palatino Linotype"/>
          <w:i/>
        </w:rPr>
        <w:t>“</w:t>
      </w:r>
      <w:r w:rsidRPr="00CA3EAF">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CA3EAF">
        <w:rPr>
          <w:rFonts w:ascii="Palatino Linotype" w:eastAsia="Palatino Linotype" w:hAnsi="Palatino Linotype" w:cs="Palatino Linotype"/>
          <w:i/>
        </w:rPr>
        <w:t>”</w:t>
      </w:r>
      <w:r w:rsidRPr="00CA3EAF">
        <w:rPr>
          <w:rFonts w:ascii="Palatino Linotype" w:eastAsia="Palatino Linotype" w:hAnsi="Palatino Linotype" w:cs="Palatino Linotype"/>
        </w:rPr>
        <w:t xml:space="preserve"> visible en la Gaceta del Seminario Judicial de la Federación con el registro digital 205635.</w:t>
      </w:r>
    </w:p>
    <w:p w14:paraId="2FA9D013" w14:textId="77777777" w:rsidR="003C2C23" w:rsidRPr="00CA3EAF" w:rsidRDefault="003C2C23" w:rsidP="00CA3EAF">
      <w:pPr>
        <w:spacing w:line="360" w:lineRule="auto"/>
        <w:jc w:val="both"/>
        <w:rPr>
          <w:rFonts w:ascii="Palatino Linotype" w:eastAsia="Palatino Linotype" w:hAnsi="Palatino Linotype" w:cs="Palatino Linotype"/>
        </w:rPr>
      </w:pPr>
    </w:p>
    <w:p w14:paraId="20A02D2B"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F180F2" w14:textId="77777777" w:rsidR="003C2C23" w:rsidRPr="00CA3EAF" w:rsidRDefault="003C2C23" w:rsidP="00CA3EAF">
      <w:pPr>
        <w:spacing w:line="360" w:lineRule="auto"/>
        <w:jc w:val="both"/>
        <w:rPr>
          <w:rFonts w:ascii="Palatino Linotype" w:eastAsia="Palatino Linotype" w:hAnsi="Palatino Linotype" w:cs="Palatino Linotype"/>
        </w:rPr>
      </w:pPr>
    </w:p>
    <w:p w14:paraId="3AEC91D7"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20A3BB5A" w14:textId="77777777" w:rsidR="003C2C23" w:rsidRPr="00CA3EAF" w:rsidRDefault="003C2C23" w:rsidP="00CA3EAF">
      <w:pPr>
        <w:spacing w:line="360" w:lineRule="auto"/>
        <w:jc w:val="both"/>
        <w:rPr>
          <w:rFonts w:ascii="Palatino Linotype" w:eastAsia="Palatino Linotype" w:hAnsi="Palatino Linotype" w:cs="Palatino Linotype"/>
        </w:rPr>
      </w:pPr>
    </w:p>
    <w:p w14:paraId="445721CB"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DB84821" w14:textId="77777777" w:rsidR="003C2C23" w:rsidRPr="00CA3EAF" w:rsidRDefault="003C2C23" w:rsidP="00CA3EAF">
      <w:pPr>
        <w:spacing w:line="360" w:lineRule="auto"/>
        <w:jc w:val="both"/>
        <w:rPr>
          <w:rFonts w:ascii="Palatino Linotype" w:eastAsia="Palatino Linotype" w:hAnsi="Palatino Linotype" w:cs="Palatino Linotype"/>
        </w:rPr>
      </w:pPr>
    </w:p>
    <w:p w14:paraId="01B3FC99"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i/>
        </w:rPr>
        <w:t>“</w:t>
      </w:r>
      <w:r w:rsidRPr="00CA3EAF">
        <w:rPr>
          <w:rFonts w:ascii="Palatino Linotype" w:eastAsia="Palatino Linotype" w:hAnsi="Palatino Linotype" w:cs="Palatino Linotype"/>
          <w:b/>
          <w:i/>
        </w:rPr>
        <w:t>PLAZO RAZONABLE PARA RESOLVER. DIMENSIÓN Y EFECTOS DE ESTE CONCEPTO CUANDO SE ADUCE EXCESIVA CARGA DE TRABAJO</w:t>
      </w:r>
      <w:r w:rsidRPr="00CA3EAF">
        <w:rPr>
          <w:rFonts w:ascii="Palatino Linotype" w:eastAsia="Palatino Linotype" w:hAnsi="Palatino Linotype" w:cs="Palatino Linotype"/>
          <w:i/>
        </w:rPr>
        <w:t>.”</w:t>
      </w:r>
      <w:r w:rsidRPr="00CA3EAF">
        <w:rPr>
          <w:rFonts w:ascii="Palatino Linotype" w:eastAsia="Palatino Linotype" w:hAnsi="Palatino Linotype" w:cs="Palatino Linotype"/>
        </w:rPr>
        <w:t xml:space="preserve"> consultable en el Seminario Judicial de la Federación y su gaceta, con el registro digital 2002351.</w:t>
      </w:r>
    </w:p>
    <w:p w14:paraId="70EE2E8E" w14:textId="77777777" w:rsidR="003C2C23" w:rsidRPr="00CA3EAF" w:rsidRDefault="003C2C23" w:rsidP="00CA3EAF">
      <w:pPr>
        <w:spacing w:line="360" w:lineRule="auto"/>
        <w:jc w:val="both"/>
        <w:rPr>
          <w:rFonts w:ascii="Palatino Linotype" w:eastAsia="Palatino Linotype" w:hAnsi="Palatino Linotype" w:cs="Palatino Linotype"/>
          <w:b/>
        </w:rPr>
      </w:pPr>
    </w:p>
    <w:p w14:paraId="7C7CE789" w14:textId="77777777" w:rsidR="003C2C23" w:rsidRPr="00CA3EAF" w:rsidRDefault="003C2C23"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i/>
        </w:rPr>
        <w:t>“</w:t>
      </w:r>
      <w:r w:rsidRPr="00CA3EAF">
        <w:rPr>
          <w:rFonts w:ascii="Palatino Linotype" w:eastAsia="Palatino Linotype" w:hAnsi="Palatino Linotype" w:cs="Palatino Linotype"/>
          <w:b/>
          <w:i/>
        </w:rPr>
        <w:t>PLAZO RAZONABLE PARA RESOLVER. CONCEPTO Y ELEMENTOS QUE LO INTEGRAN A LA LUZ DEL DERECHO INTERNACIONAL DE LOS DERECHOS HUMANOS.</w:t>
      </w:r>
      <w:r w:rsidRPr="00CA3EAF">
        <w:rPr>
          <w:rFonts w:ascii="Palatino Linotype" w:eastAsia="Palatino Linotype" w:hAnsi="Palatino Linotype" w:cs="Palatino Linotype"/>
          <w:i/>
        </w:rPr>
        <w:t>”</w:t>
      </w:r>
      <w:r w:rsidRPr="00CA3EAF">
        <w:rPr>
          <w:rFonts w:ascii="Palatino Linotype" w:eastAsia="Palatino Linotype" w:hAnsi="Palatino Linotype" w:cs="Palatino Linotype"/>
        </w:rPr>
        <w:t>, visible en el Seminario Judicial de la Federación y su gaceta, con el registro digital 2002350, y</w:t>
      </w:r>
    </w:p>
    <w:p w14:paraId="4A1ABAD5" w14:textId="77777777" w:rsidR="003C2C23" w:rsidRPr="00CA3EAF" w:rsidRDefault="003C2C23" w:rsidP="00CA3EAF">
      <w:pPr>
        <w:pBdr>
          <w:top w:val="nil"/>
          <w:left w:val="nil"/>
          <w:bottom w:val="nil"/>
          <w:right w:val="nil"/>
          <w:between w:val="nil"/>
        </w:pBdr>
        <w:spacing w:line="360" w:lineRule="auto"/>
        <w:jc w:val="both"/>
        <w:rPr>
          <w:rFonts w:ascii="Palatino Linotype" w:eastAsia="Palatino Linotype" w:hAnsi="Palatino Linotype" w:cs="Palatino Linotype"/>
          <w:b/>
        </w:rPr>
      </w:pPr>
    </w:p>
    <w:p w14:paraId="41EB94B9" w14:textId="77777777" w:rsidR="00312773" w:rsidRPr="00CA3EAF" w:rsidRDefault="00213D38" w:rsidP="00CA3EAF">
      <w:pPr>
        <w:pBdr>
          <w:top w:val="nil"/>
          <w:left w:val="nil"/>
          <w:bottom w:val="nil"/>
          <w:right w:val="nil"/>
          <w:between w:val="nil"/>
        </w:pBd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rPr>
        <w:t>c) Cierre de Instrucción</w:t>
      </w:r>
    </w:p>
    <w:p w14:paraId="05B557CD" w14:textId="54690676"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Una vez analizado el estado procesal que guarda el expediente, el treinta y uno de octubre de dos mil veintitrés, la </w:t>
      </w:r>
      <w:r w:rsidRPr="00CA3EAF">
        <w:rPr>
          <w:rFonts w:ascii="Palatino Linotype" w:eastAsia="Palatino Linotype" w:hAnsi="Palatino Linotype" w:cs="Palatino Linotype"/>
          <w:b/>
        </w:rPr>
        <w:t>Comisionada Sharon Cristina Morales Martínez</w:t>
      </w:r>
      <w:r w:rsidRPr="00CA3EAF">
        <w:rPr>
          <w:rFonts w:ascii="Palatino Linotype" w:eastAsia="Palatino Linotype" w:hAnsi="Palatino Linotype" w:cs="Palatino Linotype"/>
        </w:rPr>
        <w:t xml:space="preserve"> acordó el cierre de instrucción; así como, la remisión </w:t>
      </w:r>
      <w:r w:rsidR="00CA3EAF" w:rsidRPr="00CA3EAF">
        <w:rPr>
          <w:rFonts w:ascii="Palatino Linotype" w:eastAsia="Palatino Linotype" w:hAnsi="Palatino Linotype" w:cs="Palatino Linotype"/>
        </w:rPr>
        <w:t>de este</w:t>
      </w:r>
      <w:r w:rsidRPr="00CA3EAF">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CA3EAF" w:rsidRPr="00CA3EAF">
        <w:rPr>
          <w:rFonts w:ascii="Palatino Linotype" w:eastAsia="Palatino Linotype" w:hAnsi="Palatino Linotype" w:cs="Palatino Linotype"/>
        </w:rPr>
        <w:t>; y,</w:t>
      </w:r>
    </w:p>
    <w:p w14:paraId="2F2DE434" w14:textId="77777777" w:rsidR="00312773" w:rsidRPr="00CA3EAF" w:rsidRDefault="00213D38" w:rsidP="00CA3EAF">
      <w:pPr>
        <w:jc w:val="center"/>
        <w:rPr>
          <w:rFonts w:ascii="Palatino Linotype" w:eastAsia="Palatino Linotype" w:hAnsi="Palatino Linotype" w:cs="Palatino Linotype"/>
          <w:b/>
          <w:sz w:val="28"/>
          <w:szCs w:val="28"/>
        </w:rPr>
      </w:pPr>
      <w:r w:rsidRPr="00CA3EAF">
        <w:rPr>
          <w:rFonts w:ascii="Palatino Linotype" w:eastAsia="Palatino Linotype" w:hAnsi="Palatino Linotype" w:cs="Palatino Linotype"/>
          <w:b/>
          <w:sz w:val="28"/>
          <w:szCs w:val="28"/>
        </w:rPr>
        <w:lastRenderedPageBreak/>
        <w:t>CONSIDERANDO</w:t>
      </w:r>
    </w:p>
    <w:p w14:paraId="0E9870DE" w14:textId="77777777" w:rsidR="00312773" w:rsidRPr="00CA3EAF" w:rsidRDefault="00312773" w:rsidP="00CA3EAF">
      <w:pPr>
        <w:ind w:right="50"/>
        <w:jc w:val="both"/>
        <w:rPr>
          <w:rFonts w:ascii="Palatino Linotype" w:eastAsia="Palatino Linotype" w:hAnsi="Palatino Linotype" w:cs="Palatino Linotype"/>
          <w:b/>
          <w:sz w:val="28"/>
          <w:szCs w:val="28"/>
        </w:rPr>
      </w:pPr>
    </w:p>
    <w:p w14:paraId="092E9D30" w14:textId="77777777" w:rsidR="00312773" w:rsidRPr="00CA3EAF" w:rsidRDefault="00213D38" w:rsidP="00CA3EAF">
      <w:pPr>
        <w:spacing w:line="360" w:lineRule="auto"/>
        <w:ind w:right="50"/>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t>PRIMERO</w:t>
      </w:r>
      <w:r w:rsidRPr="00CA3EAF">
        <w:rPr>
          <w:rFonts w:ascii="Palatino Linotype" w:eastAsia="Palatino Linotype" w:hAnsi="Palatino Linotype" w:cs="Palatino Linotype"/>
          <w:b/>
        </w:rPr>
        <w:t>.</w:t>
      </w:r>
      <w:r w:rsidRPr="00CA3EAF">
        <w:rPr>
          <w:rFonts w:ascii="Palatino Linotype" w:eastAsia="Palatino Linotype" w:hAnsi="Palatino Linotype" w:cs="Palatino Linotype"/>
        </w:rPr>
        <w:t xml:space="preserve"> </w:t>
      </w:r>
      <w:r w:rsidRPr="00CA3EAF">
        <w:rPr>
          <w:rFonts w:ascii="Palatino Linotype" w:eastAsia="Palatino Linotype" w:hAnsi="Palatino Linotype" w:cs="Palatino Linotype"/>
          <w:b/>
        </w:rPr>
        <w:t>Competencia</w:t>
      </w:r>
      <w:r w:rsidRPr="00CA3EAF">
        <w:rPr>
          <w:rFonts w:ascii="Palatino Linotype" w:eastAsia="Palatino Linotype" w:hAnsi="Palatino Linotype" w:cs="Palatino Linotype"/>
        </w:rPr>
        <w:t>.</w:t>
      </w:r>
      <w:r w:rsidRPr="00CA3EAF">
        <w:rPr>
          <w:rFonts w:ascii="Palatino Linotype" w:eastAsia="Palatino Linotype" w:hAnsi="Palatino Linotype" w:cs="Palatino Linotype"/>
          <w:b/>
        </w:rPr>
        <w:t xml:space="preserve"> </w:t>
      </w:r>
    </w:p>
    <w:p w14:paraId="5C50F82D" w14:textId="77777777" w:rsidR="00312773" w:rsidRPr="00CA3EAF" w:rsidRDefault="00213D38" w:rsidP="00CA3EAF">
      <w:pPr>
        <w:spacing w:line="360" w:lineRule="auto"/>
        <w:ind w:right="50"/>
        <w:jc w:val="both"/>
        <w:rPr>
          <w:rFonts w:ascii="Palatino Linotype" w:eastAsia="Palatino Linotype" w:hAnsi="Palatino Linotype" w:cs="Palatino Linotype"/>
        </w:rPr>
      </w:pPr>
      <w:r w:rsidRPr="00CA3EA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94DC9F7" w14:textId="77777777" w:rsidR="00312773" w:rsidRPr="00CA3EAF" w:rsidRDefault="00312773" w:rsidP="00CA3EAF">
      <w:pPr>
        <w:spacing w:line="360" w:lineRule="auto"/>
        <w:ind w:right="50"/>
        <w:jc w:val="both"/>
        <w:rPr>
          <w:rFonts w:ascii="Palatino Linotype" w:eastAsia="Palatino Linotype" w:hAnsi="Palatino Linotype" w:cs="Palatino Linotype"/>
        </w:rPr>
      </w:pPr>
    </w:p>
    <w:p w14:paraId="2849C69F" w14:textId="77777777"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t>SEGUNDO</w:t>
      </w:r>
      <w:r w:rsidRPr="00CA3EAF">
        <w:rPr>
          <w:rFonts w:ascii="Palatino Linotype" w:eastAsia="Palatino Linotype" w:hAnsi="Palatino Linotype" w:cs="Palatino Linotype"/>
          <w:b/>
        </w:rPr>
        <w:t xml:space="preserve">. Interés. </w:t>
      </w:r>
    </w:p>
    <w:p w14:paraId="31559CF3" w14:textId="77777777"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rPr>
        <w:t xml:space="preserve">El Recurso Revisión fue interpuesto por parte legítima, en atención a que se presentó por </w:t>
      </w:r>
      <w:r w:rsidRPr="00CA3EAF">
        <w:rPr>
          <w:rFonts w:ascii="Palatino Linotype" w:eastAsia="Palatino Linotype" w:hAnsi="Palatino Linotype" w:cs="Palatino Linotype"/>
          <w:b/>
        </w:rPr>
        <w:t>EL RECURENTE,</w:t>
      </w:r>
      <w:r w:rsidRPr="00CA3EAF">
        <w:rPr>
          <w:rFonts w:ascii="Palatino Linotype" w:eastAsia="Palatino Linotype" w:hAnsi="Palatino Linotype" w:cs="Palatino Linotype"/>
        </w:rPr>
        <w:t xml:space="preserve"> quien es la misma persona que formuló la solicitud de acceso a la Información Pública al </w:t>
      </w:r>
      <w:r w:rsidRPr="00CA3EAF">
        <w:rPr>
          <w:rFonts w:ascii="Palatino Linotype" w:eastAsia="Palatino Linotype" w:hAnsi="Palatino Linotype" w:cs="Palatino Linotype"/>
          <w:b/>
        </w:rPr>
        <w:t xml:space="preserve">SUJETO OBLIGADO, </w:t>
      </w:r>
      <w:r w:rsidRPr="00CA3EAF">
        <w:rPr>
          <w:rFonts w:ascii="Palatino Linotype" w:eastAsia="Palatino Linotype" w:hAnsi="Palatino Linotype" w:cs="Palatino Linotype"/>
        </w:rPr>
        <w:t xml:space="preserve">pues para ello, es necesario que el particular ingrese al </w:t>
      </w:r>
      <w:r w:rsidRPr="00CA3EAF">
        <w:rPr>
          <w:rFonts w:ascii="Palatino Linotype" w:eastAsia="Palatino Linotype" w:hAnsi="Palatino Linotype" w:cs="Palatino Linotype"/>
          <w:b/>
        </w:rPr>
        <w:t xml:space="preserve">SAIMEX </w:t>
      </w:r>
      <w:r w:rsidRPr="00CA3EAF">
        <w:rPr>
          <w:rFonts w:ascii="Palatino Linotype" w:eastAsia="Palatino Linotype" w:hAnsi="Palatino Linotype" w:cs="Palatino Linotype"/>
        </w:rPr>
        <w:t>mediante la utilización de su clave de usuario y contraseña.</w:t>
      </w:r>
    </w:p>
    <w:p w14:paraId="3C72F24A" w14:textId="77777777" w:rsidR="00312773" w:rsidRPr="00CA3EAF" w:rsidRDefault="00312773" w:rsidP="00CA3EAF">
      <w:pPr>
        <w:spacing w:line="360" w:lineRule="auto"/>
        <w:jc w:val="both"/>
        <w:rPr>
          <w:rFonts w:ascii="Palatino Linotype" w:eastAsia="Palatino Linotype" w:hAnsi="Palatino Linotype" w:cs="Palatino Linotype"/>
          <w:b/>
        </w:rPr>
      </w:pPr>
    </w:p>
    <w:p w14:paraId="20C5DCD2" w14:textId="77777777" w:rsidR="00312773" w:rsidRPr="00CA3EAF" w:rsidRDefault="00213D38" w:rsidP="00CA3EAF">
      <w:pPr>
        <w:spacing w:line="360" w:lineRule="auto"/>
        <w:ind w:right="49"/>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t xml:space="preserve">TERCERO. </w:t>
      </w:r>
      <w:r w:rsidRPr="00CA3EAF">
        <w:rPr>
          <w:rFonts w:ascii="Palatino Linotype" w:eastAsia="Palatino Linotype" w:hAnsi="Palatino Linotype" w:cs="Palatino Linotype"/>
          <w:b/>
        </w:rPr>
        <w:t xml:space="preserve">Oportunidad. </w:t>
      </w:r>
    </w:p>
    <w:p w14:paraId="61B53942" w14:textId="7FA57939" w:rsidR="00312773" w:rsidRPr="00CA3EAF" w:rsidRDefault="00213D38" w:rsidP="00CA3EA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CA3EAF">
        <w:rPr>
          <w:rFonts w:ascii="Palatino Linotype" w:eastAsia="Palatino Linotype" w:hAnsi="Palatino Linotype" w:cs="Palatino Linotype"/>
        </w:rPr>
        <w:t xml:space="preserve">El Recurso de Revisión fue interpuestos dentro del plazo de quince días hábiles, </w:t>
      </w:r>
      <w:r w:rsidRPr="00CA3EAF">
        <w:rPr>
          <w:rFonts w:ascii="Palatino Linotype" w:eastAsia="Palatino Linotype" w:hAnsi="Palatino Linotype" w:cs="Palatino Linotype"/>
        </w:rPr>
        <w:lastRenderedPageBreak/>
        <w:t xml:space="preserve">contados a partir del día siguiente al que </w:t>
      </w:r>
      <w:r w:rsidRPr="00CA3EAF">
        <w:rPr>
          <w:rFonts w:ascii="Palatino Linotype" w:eastAsia="Palatino Linotype" w:hAnsi="Palatino Linotype" w:cs="Palatino Linotype"/>
          <w:b/>
        </w:rPr>
        <w:t xml:space="preserve">EL </w:t>
      </w:r>
      <w:r w:rsidR="00CA3EAF" w:rsidRPr="00CA3EAF">
        <w:rPr>
          <w:rFonts w:ascii="Palatino Linotype" w:eastAsia="Palatino Linotype" w:hAnsi="Palatino Linotype" w:cs="Palatino Linotype"/>
          <w:b/>
        </w:rPr>
        <w:t>RECURRENTE</w:t>
      </w:r>
      <w:r w:rsidRPr="00CA3EAF">
        <w:rPr>
          <w:rFonts w:ascii="Palatino Linotype" w:eastAsia="Palatino Linotype" w:hAnsi="Palatino Linotype" w:cs="Palatino Linotype"/>
          <w:b/>
        </w:rPr>
        <w:t xml:space="preserve"> </w:t>
      </w:r>
      <w:r w:rsidRPr="00CA3EA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0627212" w14:textId="77777777" w:rsidR="00312773" w:rsidRPr="00CA3EAF" w:rsidRDefault="00312773" w:rsidP="00CA3EAF">
      <w:pPr>
        <w:ind w:left="720" w:right="709"/>
        <w:jc w:val="both"/>
        <w:rPr>
          <w:rFonts w:ascii="Palatino Linotype" w:eastAsia="Palatino Linotype" w:hAnsi="Palatino Linotype" w:cs="Palatino Linotype"/>
          <w:i/>
          <w:sz w:val="22"/>
          <w:szCs w:val="22"/>
        </w:rPr>
      </w:pPr>
    </w:p>
    <w:p w14:paraId="5BBECEE4" w14:textId="77777777" w:rsidR="00312773" w:rsidRPr="00CA3EAF" w:rsidRDefault="00213D38" w:rsidP="00CA3EAF">
      <w:pPr>
        <w:ind w:left="851" w:right="899"/>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w:t>
      </w:r>
      <w:r w:rsidRPr="00CA3EAF">
        <w:rPr>
          <w:rFonts w:ascii="Palatino Linotype" w:eastAsia="Palatino Linotype" w:hAnsi="Palatino Linotype" w:cs="Palatino Linotype"/>
          <w:b/>
          <w:i/>
          <w:sz w:val="22"/>
          <w:szCs w:val="22"/>
        </w:rPr>
        <w:t>Artículo 178.</w:t>
      </w:r>
      <w:r w:rsidRPr="00CA3EA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13DD11" w14:textId="77777777" w:rsidR="00312773" w:rsidRPr="00CA3EAF" w:rsidRDefault="00312773" w:rsidP="00CA3EAF">
      <w:pPr>
        <w:ind w:left="851" w:right="899"/>
        <w:jc w:val="both"/>
        <w:rPr>
          <w:rFonts w:ascii="Palatino Linotype" w:eastAsia="Palatino Linotype" w:hAnsi="Palatino Linotype" w:cs="Palatino Linotype"/>
          <w:i/>
          <w:sz w:val="22"/>
          <w:szCs w:val="22"/>
        </w:rPr>
      </w:pPr>
    </w:p>
    <w:p w14:paraId="0F14AE0B" w14:textId="77777777" w:rsidR="00312773" w:rsidRPr="00CA3EAF" w:rsidRDefault="00213D38" w:rsidP="00CA3EAF">
      <w:pPr>
        <w:ind w:left="851" w:right="899"/>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7659FCF" w14:textId="77777777" w:rsidR="00312773" w:rsidRPr="00CA3EAF" w:rsidRDefault="00312773" w:rsidP="00CA3EAF">
      <w:pPr>
        <w:ind w:left="851" w:right="899"/>
        <w:jc w:val="both"/>
        <w:rPr>
          <w:rFonts w:ascii="Palatino Linotype" w:eastAsia="Palatino Linotype" w:hAnsi="Palatino Linotype" w:cs="Palatino Linotype"/>
          <w:i/>
          <w:sz w:val="22"/>
          <w:szCs w:val="22"/>
        </w:rPr>
      </w:pPr>
    </w:p>
    <w:p w14:paraId="00B08A71" w14:textId="77777777" w:rsidR="00312773" w:rsidRPr="00CA3EAF" w:rsidRDefault="00213D38" w:rsidP="00CA3EAF">
      <w:pPr>
        <w:ind w:left="851" w:right="899"/>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FBBB40C" w14:textId="77777777" w:rsidR="00312773" w:rsidRPr="00CA3EAF" w:rsidRDefault="00312773" w:rsidP="00CA3EAF">
      <w:pPr>
        <w:ind w:left="720" w:right="709"/>
        <w:jc w:val="both"/>
        <w:rPr>
          <w:rFonts w:ascii="Palatino Linotype" w:eastAsia="Palatino Linotype" w:hAnsi="Palatino Linotype" w:cs="Palatino Linotype"/>
          <w:i/>
          <w:sz w:val="22"/>
          <w:szCs w:val="22"/>
        </w:rPr>
      </w:pPr>
    </w:p>
    <w:p w14:paraId="2EF6DD2B" w14:textId="77777777" w:rsidR="00312773" w:rsidRPr="00CA3EAF" w:rsidRDefault="00213D38" w:rsidP="00CA3EAF">
      <w:pPr>
        <w:spacing w:line="360" w:lineRule="auto"/>
        <w:jc w:val="both"/>
        <w:rPr>
          <w:rFonts w:ascii="Palatino Linotype" w:eastAsia="Palatino Linotype" w:hAnsi="Palatino Linotype" w:cs="Palatino Linotype"/>
        </w:rPr>
      </w:pPr>
      <w:bookmarkStart w:id="1" w:name="_gjdgxs" w:colFirst="0" w:colLast="0"/>
      <w:bookmarkEnd w:id="1"/>
      <w:r w:rsidRPr="00CA3EAF">
        <w:rPr>
          <w:rFonts w:ascii="Palatino Linotype" w:eastAsia="Palatino Linotype" w:hAnsi="Palatino Linotype" w:cs="Palatino Linotype"/>
        </w:rPr>
        <w:t xml:space="preserve">En esa tesitura, atendiendo a que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xml:space="preserve"> notificó la respuesta de a la solicitud de Acceso a la Información Pública el día</w:t>
      </w:r>
      <w:r w:rsidRPr="00CA3EAF">
        <w:rPr>
          <w:rFonts w:ascii="Palatino Linotype" w:eastAsia="Palatino Linotype" w:hAnsi="Palatino Linotype" w:cs="Palatino Linotype"/>
          <w:b/>
        </w:rPr>
        <w:t xml:space="preserve"> seis de septiembre de dos mil veintitrés</w:t>
      </w:r>
      <w:r w:rsidRPr="00CA3EAF">
        <w:rPr>
          <w:rFonts w:ascii="Palatino Linotype" w:eastAsia="Palatino Linotype" w:hAnsi="Palatino Linotype" w:cs="Palatino Linotype"/>
        </w:rPr>
        <w:t>; así, el plazo de quince días hábiles que el artículo 178 de la Ley de la materia otorga al</w:t>
      </w:r>
      <w:r w:rsidRPr="00CA3EAF">
        <w:rPr>
          <w:rFonts w:ascii="Palatino Linotype" w:eastAsia="Palatino Linotype" w:hAnsi="Palatino Linotype" w:cs="Palatino Linotype"/>
          <w:b/>
        </w:rPr>
        <w:t xml:space="preserve"> RECURRENTE</w:t>
      </w:r>
      <w:r w:rsidRPr="00CA3EAF">
        <w:rPr>
          <w:rFonts w:ascii="Palatino Linotype" w:eastAsia="Palatino Linotype" w:hAnsi="Palatino Linotype" w:cs="Palatino Linotype"/>
        </w:rPr>
        <w:t xml:space="preserve"> para presentar el Recurso de Revisión, transcurrió del </w:t>
      </w:r>
      <w:r w:rsidRPr="00CA3EAF">
        <w:rPr>
          <w:rFonts w:ascii="Palatino Linotype" w:eastAsia="Palatino Linotype" w:hAnsi="Palatino Linotype" w:cs="Palatino Linotype"/>
          <w:b/>
        </w:rPr>
        <w:t xml:space="preserve">siete de septiembre al veintisiete de septiembre de dos mil veintitrés, </w:t>
      </w:r>
      <w:r w:rsidRPr="00CA3EAF">
        <w:rPr>
          <w:rFonts w:ascii="Palatino Linotype" w:eastAsia="Palatino Linotype" w:hAnsi="Palatino Linotype" w:cs="Palatino Linotype"/>
        </w:rPr>
        <w:t>sin contemplar en el cómputo los días nueve, diez, dieciséis, diecisiete, veintitrés y veinticuatro de septiembre de dos mil veintitrés, por corresponder a sábados y domingos, considerados como días inhábiles, en términos del artículo 3, fracción X de la Ley de Transparencia y Acceso a la Información Pública del Estado de México y Municipios.</w:t>
      </w:r>
    </w:p>
    <w:p w14:paraId="4F8F916D" w14:textId="77777777" w:rsidR="00312773" w:rsidRPr="00CA3EAF" w:rsidRDefault="00312773" w:rsidP="00CA3EAF">
      <w:pPr>
        <w:spacing w:line="360" w:lineRule="auto"/>
        <w:jc w:val="both"/>
        <w:rPr>
          <w:rFonts w:ascii="Palatino Linotype" w:eastAsia="Palatino Linotype" w:hAnsi="Palatino Linotype" w:cs="Palatino Linotype"/>
        </w:rPr>
      </w:pPr>
    </w:p>
    <w:p w14:paraId="51CAD9C7"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lastRenderedPageBreak/>
        <w:t xml:space="preserve">En ese tenor, si el Recurso de Revisión que nos ocupa, se presentó el </w:t>
      </w:r>
      <w:r w:rsidRPr="00CA3EAF">
        <w:rPr>
          <w:rFonts w:ascii="Palatino Linotype" w:eastAsia="Palatino Linotype" w:hAnsi="Palatino Linotype" w:cs="Palatino Linotype"/>
          <w:b/>
        </w:rPr>
        <w:t xml:space="preserve">seis de septiembre de dos mil veintitrés </w:t>
      </w:r>
      <w:r w:rsidRPr="00CA3EAF">
        <w:rPr>
          <w:rFonts w:ascii="Palatino Linotype" w:eastAsia="Palatino Linotype" w:hAnsi="Palatino Linotype" w:cs="Palatino Linotype"/>
        </w:rPr>
        <w:t>este se encuentra dentro de los márgenes temporales previstos en el citado precepto legal y, por tanto, se considera oportuno.</w:t>
      </w:r>
    </w:p>
    <w:p w14:paraId="6E117AE9" w14:textId="77777777" w:rsidR="00312773" w:rsidRPr="00CA3EAF" w:rsidRDefault="00312773" w:rsidP="00CA3EAF">
      <w:pPr>
        <w:spacing w:line="360" w:lineRule="auto"/>
        <w:ind w:right="49"/>
        <w:jc w:val="both"/>
        <w:rPr>
          <w:rFonts w:ascii="Palatino Linotype" w:eastAsia="Palatino Linotype" w:hAnsi="Palatino Linotype" w:cs="Palatino Linotype"/>
          <w:b/>
        </w:rPr>
      </w:pPr>
    </w:p>
    <w:p w14:paraId="2FA531C2" w14:textId="77777777" w:rsidR="00312773" w:rsidRPr="00CA3EAF" w:rsidRDefault="00213D38" w:rsidP="00CA3EAF">
      <w:pPr>
        <w:spacing w:line="360" w:lineRule="auto"/>
        <w:ind w:right="49"/>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t>CUARTO.</w:t>
      </w:r>
      <w:r w:rsidRPr="00CA3EAF">
        <w:rPr>
          <w:rFonts w:ascii="Palatino Linotype" w:eastAsia="Palatino Linotype" w:hAnsi="Palatino Linotype" w:cs="Palatino Linotype"/>
          <w:b/>
        </w:rPr>
        <w:t xml:space="preserve"> Procedibilidad. </w:t>
      </w:r>
    </w:p>
    <w:p w14:paraId="6F72B5B7" w14:textId="77777777" w:rsidR="00312773" w:rsidRPr="00CA3EAF" w:rsidRDefault="00213D38" w:rsidP="00CA3EAF">
      <w:pPr>
        <w:spacing w:line="360" w:lineRule="auto"/>
        <w:ind w:right="49"/>
        <w:jc w:val="both"/>
        <w:rPr>
          <w:rFonts w:ascii="Palatino Linotype" w:eastAsia="Palatino Linotype" w:hAnsi="Palatino Linotype" w:cs="Palatino Linotype"/>
          <w:b/>
        </w:rPr>
      </w:pPr>
      <w:r w:rsidRPr="00CA3EAF">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EB2304F" w14:textId="77777777" w:rsidR="00312773" w:rsidRPr="00CA3EAF" w:rsidRDefault="00312773" w:rsidP="00CA3EAF">
      <w:pPr>
        <w:ind w:right="49"/>
        <w:jc w:val="both"/>
        <w:rPr>
          <w:rFonts w:ascii="Palatino Linotype" w:eastAsia="Palatino Linotype" w:hAnsi="Palatino Linotype" w:cs="Palatino Linotype"/>
        </w:rPr>
      </w:pPr>
    </w:p>
    <w:p w14:paraId="34F3FFDF"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“Artículo 180. </w:t>
      </w:r>
      <w:r w:rsidRPr="00CA3EAF">
        <w:rPr>
          <w:rFonts w:ascii="Palatino Linotype" w:eastAsia="Palatino Linotype" w:hAnsi="Palatino Linotype" w:cs="Palatino Linotype"/>
          <w:i/>
          <w:sz w:val="22"/>
          <w:szCs w:val="22"/>
        </w:rPr>
        <w:t>El recurso de revisión contendrá:</w:t>
      </w:r>
      <w:r w:rsidRPr="00CA3EAF">
        <w:rPr>
          <w:rFonts w:ascii="Palatino Linotype" w:eastAsia="Palatino Linotype" w:hAnsi="Palatino Linotype" w:cs="Palatino Linotype"/>
          <w:b/>
          <w:i/>
          <w:sz w:val="22"/>
          <w:szCs w:val="22"/>
        </w:rPr>
        <w:t xml:space="preserve"> </w:t>
      </w:r>
    </w:p>
    <w:p w14:paraId="0FABD832"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I. </w:t>
      </w:r>
      <w:r w:rsidRPr="00CA3EAF">
        <w:rPr>
          <w:rFonts w:ascii="Palatino Linotype" w:eastAsia="Palatino Linotype" w:hAnsi="Palatino Linotype" w:cs="Palatino Linotype"/>
          <w:i/>
          <w:sz w:val="22"/>
          <w:szCs w:val="22"/>
        </w:rPr>
        <w:t>El sujeto obligado ante la cual se presentó la solicitud;</w:t>
      </w:r>
      <w:r w:rsidRPr="00CA3EAF">
        <w:rPr>
          <w:rFonts w:ascii="Palatino Linotype" w:eastAsia="Palatino Linotype" w:hAnsi="Palatino Linotype" w:cs="Palatino Linotype"/>
          <w:b/>
          <w:i/>
          <w:sz w:val="22"/>
          <w:szCs w:val="22"/>
        </w:rPr>
        <w:t xml:space="preserve"> </w:t>
      </w:r>
    </w:p>
    <w:p w14:paraId="4E91A2E5"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II. </w:t>
      </w:r>
      <w:r w:rsidRPr="00CA3EAF">
        <w:rPr>
          <w:rFonts w:ascii="Palatino Linotype" w:eastAsia="Palatino Linotype" w:hAnsi="Palatino Linotype" w:cs="Palatino Linotype"/>
          <w:b/>
          <w:i/>
          <w:sz w:val="22"/>
          <w:szCs w:val="22"/>
          <w:u w:val="single"/>
        </w:rPr>
        <w:t>El nombre del solicitante que recurre</w:t>
      </w:r>
      <w:r w:rsidRPr="00CA3EAF">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r w:rsidRPr="00CA3EAF">
        <w:rPr>
          <w:rFonts w:ascii="Palatino Linotype" w:eastAsia="Palatino Linotype" w:hAnsi="Palatino Linotype" w:cs="Palatino Linotype"/>
          <w:b/>
          <w:i/>
          <w:sz w:val="22"/>
          <w:szCs w:val="22"/>
        </w:rPr>
        <w:t xml:space="preserve"> </w:t>
      </w:r>
    </w:p>
    <w:p w14:paraId="442315E4"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III. </w:t>
      </w:r>
      <w:r w:rsidRPr="00CA3EAF">
        <w:rPr>
          <w:rFonts w:ascii="Palatino Linotype" w:eastAsia="Palatino Linotype" w:hAnsi="Palatino Linotype" w:cs="Palatino Linotype"/>
          <w:i/>
          <w:sz w:val="22"/>
          <w:szCs w:val="22"/>
        </w:rPr>
        <w:t xml:space="preserve">El número de folio de respuesta de la solicitud de acceso; </w:t>
      </w:r>
    </w:p>
    <w:p w14:paraId="110B987C"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IV. </w:t>
      </w:r>
      <w:r w:rsidRPr="00CA3EAF">
        <w:rPr>
          <w:rFonts w:ascii="Palatino Linotype" w:eastAsia="Palatino Linotype" w:hAnsi="Palatino Linotype" w:cs="Palatino Linotype"/>
          <w:i/>
          <w:sz w:val="22"/>
          <w:szCs w:val="22"/>
        </w:rPr>
        <w:t>La fecha en que fue notificada la respuesta al solicitante o tuvo conocimiento del acto reclamado, o de presentación de la solicitud, en caso de falta de respuesta;</w:t>
      </w:r>
      <w:r w:rsidRPr="00CA3EAF">
        <w:rPr>
          <w:rFonts w:ascii="Palatino Linotype" w:eastAsia="Palatino Linotype" w:hAnsi="Palatino Linotype" w:cs="Palatino Linotype"/>
          <w:b/>
          <w:i/>
          <w:sz w:val="22"/>
          <w:szCs w:val="22"/>
        </w:rPr>
        <w:t xml:space="preserve"> </w:t>
      </w:r>
    </w:p>
    <w:p w14:paraId="04E5798F"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V. </w:t>
      </w:r>
      <w:r w:rsidRPr="00CA3EAF">
        <w:rPr>
          <w:rFonts w:ascii="Palatino Linotype" w:eastAsia="Palatino Linotype" w:hAnsi="Palatino Linotype" w:cs="Palatino Linotype"/>
          <w:i/>
          <w:sz w:val="22"/>
          <w:szCs w:val="22"/>
        </w:rPr>
        <w:t>El acto que se recurre;</w:t>
      </w:r>
      <w:r w:rsidRPr="00CA3EAF">
        <w:rPr>
          <w:rFonts w:ascii="Palatino Linotype" w:eastAsia="Palatino Linotype" w:hAnsi="Palatino Linotype" w:cs="Palatino Linotype"/>
          <w:b/>
          <w:i/>
          <w:sz w:val="22"/>
          <w:szCs w:val="22"/>
        </w:rPr>
        <w:t xml:space="preserve"> </w:t>
      </w:r>
    </w:p>
    <w:p w14:paraId="72751260"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VI. </w:t>
      </w:r>
      <w:r w:rsidRPr="00CA3EAF">
        <w:rPr>
          <w:rFonts w:ascii="Palatino Linotype" w:eastAsia="Palatino Linotype" w:hAnsi="Palatino Linotype" w:cs="Palatino Linotype"/>
          <w:i/>
          <w:sz w:val="22"/>
          <w:szCs w:val="22"/>
        </w:rPr>
        <w:t>Las razones o motivos de inconformidad;</w:t>
      </w:r>
      <w:r w:rsidRPr="00CA3EAF">
        <w:rPr>
          <w:rFonts w:ascii="Palatino Linotype" w:eastAsia="Palatino Linotype" w:hAnsi="Palatino Linotype" w:cs="Palatino Linotype"/>
          <w:b/>
          <w:i/>
          <w:sz w:val="22"/>
          <w:szCs w:val="22"/>
        </w:rPr>
        <w:t xml:space="preserve"> </w:t>
      </w:r>
    </w:p>
    <w:p w14:paraId="104EEC42"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VII. </w:t>
      </w:r>
      <w:r w:rsidRPr="00CA3EAF">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CA3EAF">
        <w:rPr>
          <w:rFonts w:ascii="Palatino Linotype" w:eastAsia="Palatino Linotype" w:hAnsi="Palatino Linotype" w:cs="Palatino Linotype"/>
          <w:b/>
          <w:i/>
          <w:sz w:val="22"/>
          <w:szCs w:val="22"/>
        </w:rPr>
        <w:t xml:space="preserve"> </w:t>
      </w:r>
    </w:p>
    <w:p w14:paraId="3ECA4B5C" w14:textId="77777777" w:rsidR="00312773" w:rsidRPr="00CA3EAF" w:rsidRDefault="00213D38" w:rsidP="00CA3EAF">
      <w:pPr>
        <w:tabs>
          <w:tab w:val="left" w:pos="851"/>
        </w:tabs>
        <w:ind w:left="851" w:right="901"/>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b/>
          <w:i/>
          <w:sz w:val="22"/>
          <w:szCs w:val="22"/>
        </w:rPr>
        <w:t xml:space="preserve">VIII. </w:t>
      </w:r>
      <w:r w:rsidRPr="00CA3EAF">
        <w:rPr>
          <w:rFonts w:ascii="Palatino Linotype" w:eastAsia="Palatino Linotype" w:hAnsi="Palatino Linotype" w:cs="Palatino Linotype"/>
          <w:i/>
          <w:sz w:val="22"/>
          <w:szCs w:val="22"/>
        </w:rPr>
        <w:t xml:space="preserve">Firma </w:t>
      </w:r>
      <w:proofErr w:type="spellStart"/>
      <w:r w:rsidRPr="00CA3EAF">
        <w:rPr>
          <w:rFonts w:ascii="Palatino Linotype" w:eastAsia="Palatino Linotype" w:hAnsi="Palatino Linotype" w:cs="Palatino Linotype"/>
          <w:i/>
          <w:sz w:val="22"/>
          <w:szCs w:val="22"/>
        </w:rPr>
        <w:t>dEL</w:t>
      </w:r>
      <w:proofErr w:type="spellEnd"/>
      <w:r w:rsidRPr="00CA3EAF">
        <w:rPr>
          <w:rFonts w:ascii="Palatino Linotype" w:eastAsia="Palatino Linotype" w:hAnsi="Palatino Linotype" w:cs="Palatino Linotype"/>
          <w:i/>
          <w:sz w:val="22"/>
          <w:szCs w:val="22"/>
        </w:rPr>
        <w:t xml:space="preserve"> RECURENTE, en su caso, cuando se presente por escrito, requisito sin el cual se dará trámite al recurso.</w:t>
      </w:r>
    </w:p>
    <w:p w14:paraId="71B9E8C7" w14:textId="77777777" w:rsidR="00312773" w:rsidRPr="00CA3EAF" w:rsidRDefault="00213D38" w:rsidP="00CA3EAF">
      <w:pPr>
        <w:tabs>
          <w:tab w:val="left" w:pos="851"/>
        </w:tabs>
        <w:ind w:left="851" w:right="901"/>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04240AC4" w14:textId="77777777" w:rsidR="00312773" w:rsidRPr="00CA3EAF" w:rsidRDefault="00213D38" w:rsidP="00CA3EAF">
      <w:pPr>
        <w:tabs>
          <w:tab w:val="left" w:pos="851"/>
        </w:tabs>
        <w:ind w:left="851" w:right="901"/>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 xml:space="preserve">En ningún caso será necesario que el particular ratifique el recurso de revisión interpuesto. </w:t>
      </w:r>
    </w:p>
    <w:p w14:paraId="75BDA70A" w14:textId="77777777" w:rsidR="00312773" w:rsidRPr="00CA3EAF" w:rsidRDefault="00213D38" w:rsidP="00CA3EAF">
      <w:pPr>
        <w:tabs>
          <w:tab w:val="left" w:pos="851"/>
        </w:tabs>
        <w:ind w:left="851" w:right="901"/>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b/>
          <w:i/>
          <w:sz w:val="22"/>
          <w:szCs w:val="22"/>
          <w:u w:val="single"/>
        </w:rPr>
        <w:t>En caso de que el recurso se interponga de manera electrónica no será indispensable que contengan los requisitos establecidos en las fracciones II</w:t>
      </w:r>
      <w:r w:rsidRPr="00CA3EAF">
        <w:rPr>
          <w:rFonts w:ascii="Palatino Linotype" w:eastAsia="Palatino Linotype" w:hAnsi="Palatino Linotype" w:cs="Palatino Linotype"/>
          <w:i/>
          <w:sz w:val="22"/>
          <w:szCs w:val="22"/>
        </w:rPr>
        <w:t>, IV, VII y VIII.”</w:t>
      </w:r>
    </w:p>
    <w:p w14:paraId="07BE206D" w14:textId="77777777" w:rsidR="00312773" w:rsidRPr="00CA3EAF" w:rsidRDefault="00213D38" w:rsidP="00CA3EAF">
      <w:pPr>
        <w:tabs>
          <w:tab w:val="left" w:pos="851"/>
        </w:tabs>
        <w:ind w:left="851" w:right="901"/>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(Énfasis añadido)</w:t>
      </w:r>
    </w:p>
    <w:p w14:paraId="23EE9764" w14:textId="77777777" w:rsidR="00312773" w:rsidRPr="00CA3EAF" w:rsidRDefault="00312773" w:rsidP="00CA3EAF">
      <w:pPr>
        <w:tabs>
          <w:tab w:val="left" w:pos="851"/>
        </w:tabs>
        <w:ind w:left="851" w:right="901"/>
        <w:jc w:val="both"/>
        <w:rPr>
          <w:rFonts w:ascii="Palatino Linotype" w:eastAsia="Palatino Linotype" w:hAnsi="Palatino Linotype" w:cs="Palatino Linotype"/>
          <w:b/>
          <w:i/>
          <w:sz w:val="22"/>
          <w:szCs w:val="22"/>
        </w:rPr>
      </w:pPr>
    </w:p>
    <w:p w14:paraId="1332AE19" w14:textId="77777777"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rPr>
        <w:lastRenderedPageBreak/>
        <w:t xml:space="preserve">Por lo que, derivado que el Recurso de Revisión materia del presente asunto, se interpuso de manera electrónica, no es necesario que contenga determinados requisitos, entre ellos, el nombre </w:t>
      </w:r>
      <w:r w:rsidRPr="00CA3EAF">
        <w:rPr>
          <w:rFonts w:ascii="Palatino Linotype" w:eastAsia="Palatino Linotype" w:hAnsi="Palatino Linotype" w:cs="Palatino Linotype"/>
          <w:b/>
          <w:bCs/>
        </w:rPr>
        <w:t>EL RECURRENTE</w:t>
      </w:r>
      <w:r w:rsidRPr="00CA3EAF">
        <w:rPr>
          <w:rFonts w:ascii="Palatino Linotype" w:eastAsia="Palatino Linotype" w:hAnsi="Palatino Linotype" w:cs="Palatino Linotype"/>
          <w:b/>
        </w:rPr>
        <w:t>;</w:t>
      </w:r>
      <w:r w:rsidRPr="00CA3EAF">
        <w:rPr>
          <w:rFonts w:ascii="Palatino Linotype" w:eastAsia="Palatino Linotype" w:hAnsi="Palatino Linotype" w:cs="Palatino Linotype"/>
        </w:rPr>
        <w:t xml:space="preserve"> por lo que, en el presente caso, al haber sido presentado el Recurso de Revisión vía </w:t>
      </w:r>
      <w:r w:rsidRPr="00CA3EAF">
        <w:rPr>
          <w:rFonts w:ascii="Palatino Linotype" w:eastAsia="Palatino Linotype" w:hAnsi="Palatino Linotype" w:cs="Palatino Linotype"/>
          <w:b/>
        </w:rPr>
        <w:t>SAIMEX</w:t>
      </w:r>
      <w:r w:rsidRPr="00CA3EAF">
        <w:rPr>
          <w:rFonts w:ascii="Palatino Linotype" w:eastAsia="Palatino Linotype" w:hAnsi="Palatino Linotype" w:cs="Palatino Linotype"/>
        </w:rPr>
        <w:t>, dicho requisito resulta innecesario.</w:t>
      </w:r>
    </w:p>
    <w:p w14:paraId="1A4DB599" w14:textId="77777777" w:rsidR="00312773" w:rsidRPr="00CA3EAF" w:rsidRDefault="00312773" w:rsidP="00CA3EAF">
      <w:pPr>
        <w:spacing w:line="360" w:lineRule="auto"/>
        <w:jc w:val="both"/>
        <w:rPr>
          <w:rFonts w:ascii="Palatino Linotype" w:eastAsia="Palatino Linotype" w:hAnsi="Palatino Linotype" w:cs="Palatino Linotype"/>
        </w:rPr>
      </w:pPr>
    </w:p>
    <w:p w14:paraId="323C711F"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3CC7120" w14:textId="77777777" w:rsidR="00312773" w:rsidRPr="00CA3EAF" w:rsidRDefault="00312773" w:rsidP="00CA3EAF">
      <w:pPr>
        <w:spacing w:line="360" w:lineRule="auto"/>
        <w:jc w:val="both"/>
        <w:rPr>
          <w:rFonts w:ascii="Palatino Linotype" w:eastAsia="Palatino Linotype" w:hAnsi="Palatino Linotype" w:cs="Palatino Linotype"/>
          <w:sz w:val="22"/>
          <w:szCs w:val="22"/>
        </w:rPr>
      </w:pPr>
    </w:p>
    <w:p w14:paraId="651CC1AC" w14:textId="65FA6A55"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Asimismo, se estima que el requisito relativo al nombre de</w:t>
      </w:r>
      <w:r w:rsidR="00CA3EAF" w:rsidRPr="00CA3EAF">
        <w:rPr>
          <w:rFonts w:ascii="Palatino Linotype" w:eastAsia="Palatino Linotype" w:hAnsi="Palatino Linotype" w:cs="Palatino Linotype"/>
        </w:rPr>
        <w:t xml:space="preserve">l </w:t>
      </w:r>
      <w:r w:rsidRPr="00CA3EAF">
        <w:rPr>
          <w:rFonts w:ascii="Palatino Linotype" w:eastAsia="Palatino Linotype" w:hAnsi="Palatino Linotype" w:cs="Palatino Linotype"/>
          <w:b/>
          <w:bCs/>
        </w:rPr>
        <w:t>RECURRENTE</w:t>
      </w:r>
      <w:r w:rsidRPr="00CA3EAF">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CA3EAF">
        <w:rPr>
          <w:rFonts w:ascii="Palatino Linotype" w:eastAsia="Palatino Linotype" w:hAnsi="Palatino Linotype" w:cs="Palatino Linotype"/>
          <w:b/>
        </w:rPr>
        <w:t>EL RECURRENTE</w:t>
      </w:r>
      <w:r w:rsidRPr="00CA3EAF">
        <w:rPr>
          <w:rFonts w:ascii="Palatino Linotype" w:eastAsia="Palatino Linotype" w:hAnsi="Palatino Linotype" w:cs="Palatino Linotype"/>
        </w:rPr>
        <w:t xml:space="preserve"> es la misma </w:t>
      </w:r>
      <w:r w:rsidRPr="00CA3EAF">
        <w:rPr>
          <w:rFonts w:ascii="Palatino Linotype" w:eastAsia="Palatino Linotype" w:hAnsi="Palatino Linotype" w:cs="Palatino Linotype"/>
        </w:rPr>
        <w:lastRenderedPageBreak/>
        <w:t>persona que realizó la solicitud de Acceso a la Información Pública que ahora se impugna.</w:t>
      </w:r>
    </w:p>
    <w:p w14:paraId="1B3ED6A7" w14:textId="77777777" w:rsidR="00312773" w:rsidRPr="00CA3EAF" w:rsidRDefault="00312773" w:rsidP="00CA3EAF">
      <w:pPr>
        <w:tabs>
          <w:tab w:val="left" w:pos="851"/>
        </w:tabs>
        <w:spacing w:line="360" w:lineRule="auto"/>
        <w:ind w:left="851" w:right="901"/>
        <w:jc w:val="both"/>
        <w:rPr>
          <w:rFonts w:ascii="Palatino Linotype" w:eastAsia="Palatino Linotype" w:hAnsi="Palatino Linotype" w:cs="Palatino Linotype"/>
          <w:sz w:val="22"/>
          <w:szCs w:val="22"/>
        </w:rPr>
      </w:pPr>
    </w:p>
    <w:p w14:paraId="54BD7F1C"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4C24917" w14:textId="47CDBA0F"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Conocida la respuesta por la </w:t>
      </w:r>
      <w:r w:rsidRPr="00CA3EAF">
        <w:rPr>
          <w:rFonts w:ascii="Palatino Linotype" w:eastAsia="Palatino Linotype" w:hAnsi="Palatino Linotype" w:cs="Palatino Linotype"/>
          <w:b/>
        </w:rPr>
        <w:t>parte Recurrente</w:t>
      </w:r>
      <w:r w:rsidRPr="00CA3EAF">
        <w:rPr>
          <w:rFonts w:ascii="Palatino Linotype" w:eastAsia="Palatino Linotype" w:hAnsi="Palatino Linotype" w:cs="Palatino Linotype"/>
        </w:rPr>
        <w:t xml:space="preserve">, al no estar conforme con los términos de </w:t>
      </w:r>
      <w:r w:rsidR="00CA3EAF" w:rsidRPr="00CA3EAF">
        <w:rPr>
          <w:rFonts w:ascii="Palatino Linotype" w:eastAsia="Palatino Linotype" w:hAnsi="Palatino Linotype" w:cs="Palatino Linotype"/>
        </w:rPr>
        <w:t>esta</w:t>
      </w:r>
      <w:r w:rsidRPr="00CA3EAF">
        <w:rPr>
          <w:rFonts w:ascii="Palatino Linotype" w:eastAsia="Palatino Linotype" w:hAnsi="Palatino Linotype" w:cs="Palatino Linotype"/>
        </w:rPr>
        <w:t>, interpuso el recurso de revisión que nos ocupa, donde señaló como razones o motivos de inconformidad que no se entrega la totalidad de lo solicitado, la cual encuadra en la fracción I del artículo 179 de la Ley de Transparencia y Acceso a la Información Pública del Estado de México y Municipios, como se advierte a continuación:</w:t>
      </w:r>
    </w:p>
    <w:p w14:paraId="2C7AAAC2" w14:textId="77777777" w:rsidR="00312773" w:rsidRPr="00CA3EAF" w:rsidRDefault="00312773" w:rsidP="00CA3EAF">
      <w:pPr>
        <w:ind w:right="49"/>
        <w:jc w:val="both"/>
        <w:rPr>
          <w:rFonts w:ascii="Palatino Linotype" w:eastAsia="Palatino Linotype" w:hAnsi="Palatino Linotype" w:cs="Palatino Linotype"/>
        </w:rPr>
      </w:pPr>
    </w:p>
    <w:p w14:paraId="78F59F2D"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i/>
        </w:rPr>
        <w:t>Artículo 179. El recurso de revisión es un medio de protección que la Ley otorga a los particulares, para hacer valer su derecho de acceso a la información pública, y procederá en contra de las siguientes causas:</w:t>
      </w:r>
      <w:r w:rsidRPr="00CA3EAF">
        <w:rPr>
          <w:rFonts w:ascii="Palatino Linotype" w:eastAsia="Palatino Linotype" w:hAnsi="Palatino Linotype" w:cs="Palatino Linotype"/>
          <w:i/>
        </w:rPr>
        <w:br/>
        <w:t>(…)</w:t>
      </w:r>
    </w:p>
    <w:p w14:paraId="01E8853A" w14:textId="77777777" w:rsidR="00312773" w:rsidRPr="00CA3EAF" w:rsidRDefault="00312773" w:rsidP="00CA3EAF">
      <w:pPr>
        <w:ind w:left="851" w:right="899"/>
        <w:jc w:val="both"/>
        <w:rPr>
          <w:rFonts w:ascii="Palatino Linotype" w:eastAsia="Palatino Linotype" w:hAnsi="Palatino Linotype" w:cs="Palatino Linotype"/>
          <w:i/>
        </w:rPr>
      </w:pPr>
    </w:p>
    <w:p w14:paraId="504BA98F" w14:textId="77777777" w:rsidR="00312773" w:rsidRPr="00CA3EAF" w:rsidRDefault="00213D38" w:rsidP="00CA3EAF">
      <w:pPr>
        <w:ind w:left="851" w:right="899"/>
        <w:jc w:val="both"/>
        <w:rPr>
          <w:rFonts w:ascii="Palatino Linotype" w:eastAsia="Palatino Linotype" w:hAnsi="Palatino Linotype" w:cs="Palatino Linotype"/>
          <w:b/>
          <w:bCs/>
          <w:i/>
        </w:rPr>
      </w:pPr>
      <w:r w:rsidRPr="00CA3EAF">
        <w:rPr>
          <w:rFonts w:ascii="Palatino Linotype" w:eastAsia="Palatino Linotype" w:hAnsi="Palatino Linotype" w:cs="Palatino Linotype"/>
          <w:b/>
          <w:bCs/>
          <w:i/>
        </w:rPr>
        <w:t>I. La negativa a la información solicitada;</w:t>
      </w:r>
    </w:p>
    <w:p w14:paraId="01B4A23B" w14:textId="77777777" w:rsidR="00312773" w:rsidRPr="00CA3EAF" w:rsidRDefault="00312773" w:rsidP="00CA3EAF">
      <w:pPr>
        <w:jc w:val="both"/>
        <w:rPr>
          <w:rFonts w:ascii="Palatino Linotype" w:eastAsia="Palatino Linotype" w:hAnsi="Palatino Linotype" w:cs="Palatino Linotype"/>
          <w:b/>
          <w:bCs/>
          <w:sz w:val="22"/>
          <w:szCs w:val="22"/>
        </w:rPr>
      </w:pPr>
    </w:p>
    <w:p w14:paraId="09C05C4C" w14:textId="77777777" w:rsidR="00312773" w:rsidRPr="00CA3EAF" w:rsidRDefault="00312773" w:rsidP="00CA3EAF">
      <w:pPr>
        <w:spacing w:line="360" w:lineRule="auto"/>
        <w:jc w:val="both"/>
        <w:rPr>
          <w:rFonts w:ascii="Palatino Linotype" w:eastAsia="Palatino Linotype" w:hAnsi="Palatino Linotype" w:cs="Palatino Linotype"/>
          <w:b/>
          <w:sz w:val="28"/>
          <w:szCs w:val="28"/>
        </w:rPr>
      </w:pPr>
    </w:p>
    <w:p w14:paraId="33A17F31" w14:textId="77777777"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lastRenderedPageBreak/>
        <w:t>QUINTO</w:t>
      </w:r>
      <w:r w:rsidRPr="00CA3EAF">
        <w:rPr>
          <w:rFonts w:ascii="Palatino Linotype" w:eastAsia="Palatino Linotype" w:hAnsi="Palatino Linotype" w:cs="Palatino Linotype"/>
          <w:b/>
        </w:rPr>
        <w:t>. Estudio y resolución del asunto.</w:t>
      </w:r>
    </w:p>
    <w:p w14:paraId="55995262"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75FA5127" w14:textId="77777777" w:rsidR="00312773" w:rsidRPr="00CA3EAF" w:rsidRDefault="00312773" w:rsidP="00CA3EAF">
      <w:pPr>
        <w:pBdr>
          <w:top w:val="nil"/>
          <w:left w:val="nil"/>
          <w:bottom w:val="nil"/>
          <w:right w:val="nil"/>
          <w:between w:val="nil"/>
        </w:pBdr>
        <w:spacing w:line="360" w:lineRule="auto"/>
        <w:jc w:val="both"/>
        <w:rPr>
          <w:rFonts w:ascii="Palatino Linotype" w:eastAsia="Palatino Linotype" w:hAnsi="Palatino Linotype" w:cs="Palatino Linotype"/>
        </w:rPr>
      </w:pPr>
    </w:p>
    <w:p w14:paraId="1F083BB5" w14:textId="77777777" w:rsidR="00312773" w:rsidRPr="00CA3EAF" w:rsidRDefault="00213D38" w:rsidP="00CA3EAF">
      <w:pPr>
        <w:spacing w:line="360" w:lineRule="auto"/>
        <w:jc w:val="both"/>
        <w:rPr>
          <w:rFonts w:ascii="Palatino Linotype" w:eastAsia="Palatino Linotype" w:hAnsi="Palatino Linotype" w:cs="Palatino Linotype"/>
          <w:i/>
        </w:rPr>
      </w:pPr>
      <w:r w:rsidRPr="00CA3EAF">
        <w:rPr>
          <w:rFonts w:ascii="Palatino Linotype" w:eastAsia="Palatino Linotype" w:hAnsi="Palatino Linotype" w:cs="Palatino Linotype"/>
        </w:rPr>
        <w:t>Así las cosas, 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9E75005" w14:textId="77777777" w:rsidR="00312773" w:rsidRPr="00CA3EAF" w:rsidRDefault="00312773" w:rsidP="00CA3EAF">
      <w:pPr>
        <w:pBdr>
          <w:top w:val="nil"/>
          <w:left w:val="nil"/>
          <w:bottom w:val="nil"/>
          <w:right w:val="nil"/>
          <w:between w:val="nil"/>
        </w:pBdr>
        <w:spacing w:line="360" w:lineRule="auto"/>
        <w:ind w:left="502"/>
        <w:jc w:val="both"/>
        <w:rPr>
          <w:rFonts w:ascii="Palatino Linotype" w:eastAsia="Palatino Linotype" w:hAnsi="Palatino Linotype" w:cs="Palatino Linotype"/>
          <w:i/>
        </w:rPr>
      </w:pPr>
    </w:p>
    <w:p w14:paraId="59F58B4F" w14:textId="77777777" w:rsidR="00312773" w:rsidRPr="00CA3EAF" w:rsidRDefault="00213D38" w:rsidP="00CA3EAF">
      <w:pPr>
        <w:spacing w:line="360" w:lineRule="auto"/>
        <w:jc w:val="both"/>
        <w:rPr>
          <w:rFonts w:ascii="Palatino Linotype" w:eastAsia="Palatino Linotype" w:hAnsi="Palatino Linotype" w:cs="Palatino Linotype"/>
          <w:i/>
        </w:rPr>
      </w:pPr>
      <w:r w:rsidRPr="00CA3EAF">
        <w:rPr>
          <w:rFonts w:ascii="Palatino Linotype" w:eastAsia="Palatino Linotype" w:hAnsi="Palatino Linotype" w:cs="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BEE3815" w14:textId="77777777" w:rsidR="00312773" w:rsidRPr="00CA3EAF" w:rsidRDefault="00312773" w:rsidP="00CA3EAF">
      <w:pPr>
        <w:pBdr>
          <w:top w:val="nil"/>
          <w:left w:val="nil"/>
          <w:bottom w:val="nil"/>
          <w:right w:val="nil"/>
          <w:between w:val="nil"/>
        </w:pBdr>
        <w:ind w:left="502" w:right="567"/>
        <w:jc w:val="both"/>
        <w:rPr>
          <w:rFonts w:ascii="Palatino Linotype" w:eastAsia="Palatino Linotype" w:hAnsi="Palatino Linotype" w:cs="Palatino Linotype"/>
          <w:i/>
        </w:rPr>
      </w:pPr>
    </w:p>
    <w:p w14:paraId="3CEA4410" w14:textId="77777777" w:rsidR="00312773" w:rsidRPr="00CA3EAF" w:rsidRDefault="00213D38" w:rsidP="00CA3EAF">
      <w:pPr>
        <w:pBdr>
          <w:top w:val="nil"/>
          <w:left w:val="nil"/>
          <w:bottom w:val="nil"/>
          <w:right w:val="nil"/>
          <w:between w:val="nil"/>
        </w:pBdr>
        <w:ind w:left="505" w:right="567"/>
        <w:jc w:val="both"/>
        <w:rPr>
          <w:rFonts w:ascii="Palatino Linotype" w:eastAsia="Palatino Linotype" w:hAnsi="Palatino Linotype" w:cs="Palatino Linotype"/>
          <w:i/>
        </w:rPr>
      </w:pPr>
      <w:r w:rsidRPr="00CA3EAF">
        <w:rPr>
          <w:rFonts w:ascii="Palatino Linotype" w:eastAsia="Palatino Linotype" w:hAnsi="Palatino Linotype" w:cs="Palatino Linotype"/>
          <w:i/>
        </w:rPr>
        <w:lastRenderedPageBreak/>
        <w:t>“</w:t>
      </w:r>
      <w:r w:rsidRPr="00CA3EAF">
        <w:rPr>
          <w:rFonts w:ascii="Palatino Linotype" w:eastAsia="Palatino Linotype" w:hAnsi="Palatino Linotype" w:cs="Palatino Linotype"/>
          <w:b/>
          <w:i/>
        </w:rPr>
        <w:t>Artículo 12.</w:t>
      </w:r>
      <w:r w:rsidRPr="00CA3EA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241E9C4" w14:textId="77777777" w:rsidR="00312773" w:rsidRPr="00CA3EAF" w:rsidRDefault="00312773" w:rsidP="00CA3EAF">
      <w:pPr>
        <w:pBdr>
          <w:top w:val="nil"/>
          <w:left w:val="nil"/>
          <w:bottom w:val="nil"/>
          <w:right w:val="nil"/>
          <w:between w:val="nil"/>
        </w:pBdr>
        <w:ind w:left="505" w:right="567"/>
        <w:jc w:val="both"/>
        <w:rPr>
          <w:rFonts w:ascii="Palatino Linotype" w:eastAsia="Palatino Linotype" w:hAnsi="Palatino Linotype" w:cs="Palatino Linotype"/>
          <w:i/>
        </w:rPr>
      </w:pPr>
    </w:p>
    <w:p w14:paraId="35B1B069" w14:textId="77777777" w:rsidR="00312773" w:rsidRPr="00CA3EAF" w:rsidRDefault="00213D38" w:rsidP="00CA3EAF">
      <w:pPr>
        <w:pBdr>
          <w:top w:val="nil"/>
          <w:left w:val="nil"/>
          <w:bottom w:val="nil"/>
          <w:right w:val="nil"/>
          <w:between w:val="nil"/>
        </w:pBdr>
        <w:ind w:left="505" w:right="567"/>
        <w:jc w:val="both"/>
        <w:rPr>
          <w:rFonts w:ascii="Palatino Linotype" w:eastAsia="Palatino Linotype" w:hAnsi="Palatino Linotype" w:cs="Palatino Linotype"/>
          <w:i/>
        </w:rPr>
      </w:pPr>
      <w:r w:rsidRPr="00CA3EAF">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A3EAF">
        <w:rPr>
          <w:rFonts w:ascii="Palatino Linotype" w:eastAsia="Palatino Linotype" w:hAnsi="Palatino Linotype" w:cs="Palatino Linotype"/>
          <w:i/>
        </w:rPr>
        <w:t>”</w:t>
      </w:r>
    </w:p>
    <w:p w14:paraId="7CC98C6D" w14:textId="77777777" w:rsidR="00312773" w:rsidRPr="00CA3EAF" w:rsidRDefault="00213D38" w:rsidP="00CA3EAF">
      <w:pPr>
        <w:pBdr>
          <w:top w:val="nil"/>
          <w:left w:val="nil"/>
          <w:bottom w:val="nil"/>
          <w:right w:val="nil"/>
          <w:between w:val="nil"/>
        </w:pBdr>
        <w:ind w:left="505" w:right="567"/>
        <w:jc w:val="both"/>
        <w:rPr>
          <w:rFonts w:ascii="Palatino Linotype" w:eastAsia="Palatino Linotype" w:hAnsi="Palatino Linotype" w:cs="Palatino Linotype"/>
        </w:rPr>
      </w:pPr>
      <w:r w:rsidRPr="00CA3EAF">
        <w:rPr>
          <w:rFonts w:ascii="Palatino Linotype" w:eastAsia="Palatino Linotype" w:hAnsi="Palatino Linotype" w:cs="Palatino Linotype"/>
        </w:rPr>
        <w:t>Énfasis añadido</w:t>
      </w:r>
    </w:p>
    <w:p w14:paraId="5B1D3219" w14:textId="77777777" w:rsidR="00312773" w:rsidRPr="00CA3EAF" w:rsidRDefault="00312773" w:rsidP="00CA3EAF">
      <w:pPr>
        <w:pBdr>
          <w:top w:val="nil"/>
          <w:left w:val="nil"/>
          <w:bottom w:val="nil"/>
          <w:right w:val="nil"/>
          <w:between w:val="nil"/>
        </w:pBdr>
        <w:ind w:left="505" w:right="567"/>
        <w:jc w:val="both"/>
        <w:rPr>
          <w:rFonts w:ascii="Palatino Linotype" w:eastAsia="Palatino Linotype" w:hAnsi="Palatino Linotype" w:cs="Palatino Linotype"/>
        </w:rPr>
      </w:pPr>
    </w:p>
    <w:p w14:paraId="0A17D6B5"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F948743" w14:textId="77777777" w:rsidR="00312773" w:rsidRPr="00CA3EAF" w:rsidRDefault="00312773" w:rsidP="00CA3EAF">
      <w:pPr>
        <w:spacing w:line="360" w:lineRule="auto"/>
        <w:jc w:val="both"/>
        <w:rPr>
          <w:rFonts w:ascii="Palatino Linotype" w:eastAsia="Palatino Linotype" w:hAnsi="Palatino Linotype" w:cs="Palatino Linotype"/>
        </w:rPr>
      </w:pPr>
    </w:p>
    <w:p w14:paraId="1016074F"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CA3EAF">
        <w:rPr>
          <w:rFonts w:ascii="Palatino Linotype" w:eastAsia="Palatino Linotype" w:hAnsi="Palatino Linotype" w:cs="Palatino Linotype"/>
        </w:rPr>
        <w:lastRenderedPageBreak/>
        <w:t xml:space="preserve">visual, electrónico, informático u holográfico, de conformidad con el artículo 3, fracción XI, de la Ley de la materia, el cual dispone lo siguiente: </w:t>
      </w:r>
    </w:p>
    <w:p w14:paraId="38231FBE" w14:textId="77777777" w:rsidR="00312773" w:rsidRPr="00CA3EAF" w:rsidRDefault="00312773" w:rsidP="00CA3EAF">
      <w:pPr>
        <w:ind w:left="851" w:right="902"/>
        <w:jc w:val="both"/>
        <w:rPr>
          <w:rFonts w:ascii="Palatino Linotype" w:eastAsia="Palatino Linotype" w:hAnsi="Palatino Linotype" w:cs="Palatino Linotype"/>
          <w:i/>
        </w:rPr>
      </w:pPr>
    </w:p>
    <w:p w14:paraId="36857EC9"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i/>
        </w:rPr>
        <w:t>“</w:t>
      </w:r>
      <w:r w:rsidRPr="00CA3EAF">
        <w:rPr>
          <w:rFonts w:ascii="Palatino Linotype" w:eastAsia="Palatino Linotype" w:hAnsi="Palatino Linotype" w:cs="Palatino Linotype"/>
          <w:b/>
          <w:i/>
        </w:rPr>
        <w:t xml:space="preserve">Artículo 3. </w:t>
      </w:r>
      <w:r w:rsidRPr="00CA3EAF">
        <w:rPr>
          <w:rFonts w:ascii="Palatino Linotype" w:eastAsia="Palatino Linotype" w:hAnsi="Palatino Linotype" w:cs="Palatino Linotype"/>
          <w:i/>
        </w:rPr>
        <w:t>Para los efectos de la presente Ley se entenderá por:</w:t>
      </w:r>
    </w:p>
    <w:p w14:paraId="3A5DB8CA"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i/>
        </w:rPr>
        <w:t>(…)</w:t>
      </w:r>
    </w:p>
    <w:p w14:paraId="3886FA12"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b/>
          <w:i/>
        </w:rPr>
        <w:t>XI. Documento:</w:t>
      </w:r>
      <w:r w:rsidRPr="00CA3EAF">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345277"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i/>
        </w:rPr>
        <w:t>(…)”</w:t>
      </w:r>
    </w:p>
    <w:p w14:paraId="4B4C7579" w14:textId="77777777" w:rsidR="00312773" w:rsidRPr="00CA3EAF" w:rsidRDefault="00312773" w:rsidP="00CA3EAF">
      <w:pPr>
        <w:jc w:val="both"/>
        <w:rPr>
          <w:rFonts w:ascii="Palatino Linotype" w:eastAsia="Palatino Linotype" w:hAnsi="Palatino Linotype" w:cs="Palatino Linotype"/>
        </w:rPr>
      </w:pPr>
    </w:p>
    <w:p w14:paraId="4F437F6B"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B7C0B41" w14:textId="77777777" w:rsidR="00312773" w:rsidRPr="00CA3EAF" w:rsidRDefault="00312773" w:rsidP="00CA3EAF">
      <w:pPr>
        <w:ind w:left="567" w:right="567"/>
        <w:jc w:val="both"/>
        <w:rPr>
          <w:rFonts w:ascii="Palatino Linotype" w:eastAsia="Palatino Linotype" w:hAnsi="Palatino Linotype" w:cs="Palatino Linotype"/>
        </w:rPr>
      </w:pPr>
    </w:p>
    <w:p w14:paraId="10C89F39" w14:textId="77777777" w:rsidR="00312773" w:rsidRPr="00CA3EAF" w:rsidRDefault="00213D38" w:rsidP="00CA3EAF">
      <w:pPr>
        <w:ind w:left="851" w:right="899"/>
        <w:jc w:val="both"/>
        <w:rPr>
          <w:rFonts w:ascii="Palatino Linotype" w:eastAsia="Palatino Linotype" w:hAnsi="Palatino Linotype" w:cs="Palatino Linotype"/>
          <w:b/>
          <w:i/>
        </w:rPr>
      </w:pPr>
      <w:r w:rsidRPr="00CA3EAF">
        <w:rPr>
          <w:rFonts w:ascii="Palatino Linotype" w:eastAsia="Palatino Linotype" w:hAnsi="Palatino Linotype" w:cs="Palatino Linotype"/>
          <w:b/>
        </w:rPr>
        <w:t>“</w:t>
      </w:r>
      <w:r w:rsidRPr="00CA3EAF">
        <w:rPr>
          <w:rFonts w:ascii="Palatino Linotype" w:eastAsia="Palatino Linotype" w:hAnsi="Palatino Linotype" w:cs="Palatino Linotype"/>
          <w:b/>
          <w:i/>
        </w:rPr>
        <w:t>CRITERIO 0002-11</w:t>
      </w:r>
    </w:p>
    <w:p w14:paraId="7B9102AE"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A3EA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20B72A"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i/>
        </w:rPr>
        <w:lastRenderedPageBreak/>
        <w:t>En consecuencia el acceso a la información se refiere a que se cumplan cualquiera de los siguientes tres supuestos:</w:t>
      </w:r>
    </w:p>
    <w:p w14:paraId="531F73BD" w14:textId="77777777" w:rsidR="00312773" w:rsidRPr="00CA3EAF" w:rsidRDefault="00213D38" w:rsidP="00CA3EAF">
      <w:pPr>
        <w:ind w:left="851" w:right="899"/>
        <w:jc w:val="both"/>
        <w:rPr>
          <w:rFonts w:ascii="Palatino Linotype" w:eastAsia="Palatino Linotype" w:hAnsi="Palatino Linotype" w:cs="Palatino Linotype"/>
          <w:b/>
          <w:i/>
        </w:rPr>
      </w:pPr>
      <w:r w:rsidRPr="00CA3EAF">
        <w:rPr>
          <w:rFonts w:ascii="Palatino Linotype" w:eastAsia="Palatino Linotype" w:hAnsi="Palatino Linotype" w:cs="Palatino Linotype"/>
          <w:b/>
          <w:i/>
        </w:rPr>
        <w:t xml:space="preserve">1) </w:t>
      </w:r>
      <w:r w:rsidRPr="00CA3EAF">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78A7FD50"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FADD63B" w14:textId="77777777" w:rsidR="00312773" w:rsidRPr="00CA3EAF" w:rsidRDefault="00213D38" w:rsidP="00CA3EAF">
      <w:pPr>
        <w:ind w:left="851" w:right="899"/>
        <w:jc w:val="both"/>
        <w:rPr>
          <w:rFonts w:ascii="Palatino Linotype" w:eastAsia="Palatino Linotype" w:hAnsi="Palatino Linotype" w:cs="Palatino Linotype"/>
          <w:i/>
        </w:rPr>
      </w:pPr>
      <w:r w:rsidRPr="00CA3EAF">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2B006C21" w14:textId="77777777" w:rsidR="00312773" w:rsidRPr="00CA3EAF" w:rsidRDefault="00213D38" w:rsidP="00CA3EAF">
      <w:pPr>
        <w:tabs>
          <w:tab w:val="left" w:pos="851"/>
        </w:tabs>
        <w:ind w:left="851" w:right="899"/>
        <w:rPr>
          <w:rFonts w:ascii="Palatino Linotype" w:eastAsia="Palatino Linotype" w:hAnsi="Palatino Linotype" w:cs="Palatino Linotype"/>
        </w:rPr>
      </w:pPr>
      <w:r w:rsidRPr="00CA3EAF">
        <w:rPr>
          <w:rFonts w:ascii="Palatino Linotype" w:eastAsia="Palatino Linotype" w:hAnsi="Palatino Linotype" w:cs="Palatino Linotype"/>
        </w:rPr>
        <w:t>(Énfasis Añadido)</w:t>
      </w:r>
    </w:p>
    <w:p w14:paraId="4A40E788" w14:textId="77777777" w:rsidR="00312773" w:rsidRPr="00CA3EAF" w:rsidRDefault="00312773" w:rsidP="00CA3EAF">
      <w:pPr>
        <w:pBdr>
          <w:top w:val="nil"/>
          <w:left w:val="nil"/>
          <w:bottom w:val="nil"/>
          <w:right w:val="nil"/>
          <w:between w:val="nil"/>
        </w:pBdr>
        <w:jc w:val="both"/>
        <w:rPr>
          <w:rFonts w:ascii="Palatino Linotype" w:eastAsia="Palatino Linotype" w:hAnsi="Palatino Linotype" w:cs="Palatino Linotype"/>
        </w:rPr>
      </w:pPr>
    </w:p>
    <w:p w14:paraId="36FF396E" w14:textId="77777777" w:rsidR="00312773" w:rsidRPr="00CA3EAF" w:rsidRDefault="00213D38" w:rsidP="00CA3EA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Una vez precisado lo anterior, se procede a realizar el análisis de la respuesta del </w:t>
      </w:r>
      <w:r w:rsidRPr="00CA3EAF">
        <w:rPr>
          <w:rFonts w:ascii="Palatino Linotype" w:eastAsia="Palatino Linotype" w:hAnsi="Palatino Linotype" w:cs="Palatino Linotype"/>
          <w:b/>
        </w:rPr>
        <w:t>SUJETO OBLIGADO</w:t>
      </w:r>
      <w:r w:rsidRPr="00CA3EAF">
        <w:rPr>
          <w:rFonts w:ascii="Palatino Linotype" w:eastAsia="Palatino Linotype" w:hAnsi="Palatino Linotype" w:cs="Palatino Linotype"/>
        </w:rPr>
        <w:t xml:space="preserve"> a fin de determinar si cumple con los requisitos del derecho de Acceso a la Información Pública, por lo que en primer término debemos recordar que </w:t>
      </w:r>
      <w:r w:rsidRPr="00CA3EAF">
        <w:rPr>
          <w:rFonts w:ascii="Palatino Linotype" w:eastAsia="Palatino Linotype" w:hAnsi="Palatino Linotype" w:cs="Palatino Linotype"/>
          <w:b/>
        </w:rPr>
        <w:t>EL RECURRENTE</w:t>
      </w:r>
      <w:r w:rsidRPr="00CA3EAF">
        <w:rPr>
          <w:rFonts w:ascii="Palatino Linotype" w:eastAsia="Palatino Linotype" w:hAnsi="Palatino Linotype" w:cs="Palatino Linotype"/>
        </w:rPr>
        <w:t xml:space="preserve"> en el ejercicio de su derecho de Acceso a la Información solicitó las convocatorias a los Comités de Transparencia y la evidencia fotográfica, de los años 2021, 2022 y 2023.</w:t>
      </w:r>
    </w:p>
    <w:p w14:paraId="784AEF73" w14:textId="77777777" w:rsidR="00312773" w:rsidRPr="00CA3EAF" w:rsidRDefault="00312773" w:rsidP="00CA3EAF">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6DD0FB59" w14:textId="77777777" w:rsidR="00312773" w:rsidRPr="00CA3EAF" w:rsidRDefault="00213D38" w:rsidP="00CA3EA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Al respecto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xml:space="preserve"> mediante respuesta adjuntó el archivo electrónico denominado </w:t>
      </w:r>
      <w:r w:rsidRPr="00CA3EAF">
        <w:rPr>
          <w:rFonts w:ascii="Palatino Linotype" w:eastAsia="Palatino Linotype" w:hAnsi="Palatino Linotype" w:cs="Palatino Linotype"/>
          <w:b/>
          <w:i/>
        </w:rPr>
        <w:t xml:space="preserve">“1268.pdf”, </w:t>
      </w:r>
      <w:r w:rsidRPr="00CA3EAF">
        <w:rPr>
          <w:rFonts w:ascii="Palatino Linotype" w:eastAsia="Palatino Linotype" w:hAnsi="Palatino Linotype" w:cs="Palatino Linotype"/>
        </w:rPr>
        <w:t>el cual contiene el oficio signado por el Titular de la Unida de Transparencia mediante el cual hace del conocimiento que las sesiones del Comité de Transparencia se realizan de una forma planeada mediante calendario, por lo que no es necesario la convocatoria mediante oficio, de igual forma informa que después de realizar una búsqueda exhaustiva y razonable dentro de sus archivos, no se encontró registro alguno de evidencia fotográfica de las mismas por no haberse generado.</w:t>
      </w:r>
    </w:p>
    <w:p w14:paraId="1F401F8B"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lastRenderedPageBreak/>
        <w:t>Ante tal respuesta, el particular interpuso el Recurso de Revisión materia del presente asunto, adoleciéndose medularmente de la no entrega de información y la no entrega del acuerdo de inexistencia.</w:t>
      </w:r>
    </w:p>
    <w:p w14:paraId="7A06D323" w14:textId="77777777" w:rsidR="00312773" w:rsidRPr="00CA3EAF" w:rsidRDefault="00312773" w:rsidP="00CA3EAF">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2DED608" w14:textId="77777777" w:rsidR="00312773" w:rsidRPr="00CA3EAF" w:rsidRDefault="00213D38" w:rsidP="00CA3EA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Asimismo, es importante señalar que </w:t>
      </w:r>
      <w:r w:rsidRPr="00CA3EAF">
        <w:rPr>
          <w:rFonts w:ascii="Palatino Linotype" w:eastAsia="Palatino Linotype" w:hAnsi="Palatino Linotype" w:cs="Palatino Linotype"/>
          <w:b/>
        </w:rPr>
        <w:t>EL RECURRENTE</w:t>
      </w:r>
      <w:r w:rsidRPr="00CA3EAF">
        <w:rPr>
          <w:rFonts w:ascii="Palatino Linotype" w:eastAsia="Palatino Linotype" w:hAnsi="Palatino Linotype" w:cs="Palatino Linotype"/>
        </w:rPr>
        <w:t xml:space="preserve"> no realizó manifestaciones, alegatos o pruebas y por su parte </w:t>
      </w:r>
      <w:r w:rsidRPr="00CA3EAF">
        <w:rPr>
          <w:rFonts w:ascii="Palatino Linotype" w:eastAsia="Palatino Linotype" w:hAnsi="Palatino Linotype" w:cs="Palatino Linotype"/>
          <w:b/>
        </w:rPr>
        <w:t xml:space="preserve">EL SUJETO OBLIGADO </w:t>
      </w:r>
      <w:r w:rsidRPr="00CA3EAF">
        <w:rPr>
          <w:rFonts w:ascii="Palatino Linotype" w:eastAsia="Palatino Linotype" w:hAnsi="Palatino Linotype" w:cs="Palatino Linotype"/>
        </w:rPr>
        <w:t xml:space="preserve">omitió rendir su Informe Justificado, en el término establecido en el numeral 185, fracción II de la Ley de Transparencia y Acceso a la Información Pública del Estado de México y Municipios. </w:t>
      </w:r>
    </w:p>
    <w:p w14:paraId="69C5D588" w14:textId="77777777" w:rsidR="00312773" w:rsidRPr="00CA3EAF" w:rsidRDefault="00312773" w:rsidP="00CA3EAF">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659DC082" w14:textId="77777777" w:rsidR="00312773" w:rsidRPr="00CA3EAF" w:rsidRDefault="00213D38" w:rsidP="00CA3EAF">
      <w:pPr>
        <w:widowControl w:val="0"/>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Expuestas las posturas de las partes, se procede al análisis del agravio hecho valer por el particular, relativo a </w:t>
      </w:r>
      <w:r w:rsidRPr="00CA3EAF">
        <w:rPr>
          <w:rFonts w:ascii="Palatino Linotype" w:eastAsia="Palatino Linotype" w:hAnsi="Palatino Linotype" w:cs="Palatino Linotype"/>
          <w:u w:val="single"/>
        </w:rPr>
        <w:t>la declaración de inexistencia de la información</w:t>
      </w:r>
      <w:r w:rsidRPr="00CA3EAF">
        <w:rPr>
          <w:rFonts w:ascii="Palatino Linotype" w:eastAsia="Palatino Linotype" w:hAnsi="Palatino Linotype" w:cs="Palatino Linotype"/>
        </w:rPr>
        <w:t xml:space="preserve"> por parte del </w:t>
      </w:r>
      <w:r w:rsidRPr="00CA3EAF">
        <w:rPr>
          <w:rFonts w:ascii="Palatino Linotype" w:eastAsia="Palatino Linotype" w:hAnsi="Palatino Linotype" w:cs="Palatino Linotype"/>
          <w:b/>
        </w:rPr>
        <w:t>SUJETO OBLIGADO</w:t>
      </w:r>
      <w:r w:rsidRPr="00CA3EAF">
        <w:rPr>
          <w:rFonts w:ascii="Palatino Linotype" w:eastAsia="Palatino Linotype" w:hAnsi="Palatino Linotype" w:cs="Palatino Linotype"/>
        </w:rPr>
        <w:t xml:space="preserve">, atendiendo a lo establecido en el artículo 179, fracción III de la Ley de Transparencia Local. </w:t>
      </w:r>
    </w:p>
    <w:p w14:paraId="6FEF2FF6" w14:textId="77777777" w:rsidR="00312773" w:rsidRPr="00CA3EAF" w:rsidRDefault="00312773" w:rsidP="00CA3EAF">
      <w:pPr>
        <w:widowControl w:val="0"/>
        <w:spacing w:line="360" w:lineRule="auto"/>
        <w:jc w:val="both"/>
        <w:rPr>
          <w:rFonts w:ascii="Palatino Linotype" w:eastAsia="Palatino Linotype" w:hAnsi="Palatino Linotype" w:cs="Palatino Linotype"/>
        </w:rPr>
      </w:pPr>
    </w:p>
    <w:p w14:paraId="460FF06B"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No se omite señalar que respecto a las documentales remitidas por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xml:space="preserve"> este Instituto no está facultado para manifestarse sobre la veracidad de la información proporcionada; sirve de sustento a lo anterior, el criterio 31/10 emitido por el entonces Instituto Federal de Acceso a la Información y Protección de Datos, ahora Instituto Nacional de Acceso a la Información y Protección de Datos, el cual refiere: </w:t>
      </w:r>
    </w:p>
    <w:p w14:paraId="6C87230B" w14:textId="77777777" w:rsidR="00312773" w:rsidRPr="00CA3EAF" w:rsidRDefault="00312773" w:rsidP="00CA3EAF">
      <w:pPr>
        <w:jc w:val="both"/>
        <w:rPr>
          <w:rFonts w:ascii="Palatino Linotype" w:eastAsia="Palatino Linotype" w:hAnsi="Palatino Linotype" w:cs="Palatino Linotype"/>
          <w:sz w:val="20"/>
          <w:szCs w:val="20"/>
        </w:rPr>
      </w:pPr>
    </w:p>
    <w:p w14:paraId="17584599" w14:textId="77777777" w:rsidR="00312773" w:rsidRPr="00CA3EAF" w:rsidRDefault="00213D38" w:rsidP="00CA3EAF">
      <w:pPr>
        <w:spacing w:line="276" w:lineRule="auto"/>
        <w:ind w:left="850" w:right="899"/>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w:t>
      </w:r>
    </w:p>
    <w:p w14:paraId="3072C7F0" w14:textId="77777777" w:rsidR="00312773" w:rsidRPr="00CA3EAF" w:rsidRDefault="00213D38" w:rsidP="00CA3EAF">
      <w:pPr>
        <w:spacing w:line="276" w:lineRule="auto"/>
        <w:ind w:left="850" w:right="899"/>
        <w:jc w:val="both"/>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documentos proporcionados por los sujetos obligados</w:t>
      </w:r>
      <w:r w:rsidRPr="00CA3EAF">
        <w:rPr>
          <w:rFonts w:ascii="Palatino Linotype" w:eastAsia="Palatino Linotype" w:hAnsi="Palatino Linotype" w:cs="Palatino Linotype"/>
          <w:i/>
          <w:sz w:val="22"/>
          <w:szCs w:val="22"/>
        </w:rPr>
        <w:t xml:space="preserve">. El Instituto Federal de Acceso a la Información y Protección de Datos es un órgano de la Administración </w:t>
      </w:r>
      <w:r w:rsidRPr="00CA3EAF">
        <w:rPr>
          <w:rFonts w:ascii="Palatino Linotype" w:eastAsia="Palatino Linotype" w:hAnsi="Palatino Linotype" w:cs="Palatino Linotype"/>
          <w:i/>
          <w:sz w:val="22"/>
          <w:szCs w:val="22"/>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A3EAF">
        <w:rPr>
          <w:rFonts w:ascii="Palatino Linotype" w:eastAsia="Palatino Linotype" w:hAnsi="Palatino Linotype" w:cs="Palatino Linotype"/>
          <w:b/>
          <w:i/>
          <w:sz w:val="22"/>
          <w:szCs w:val="22"/>
        </w:rPr>
        <w:t>”</w:t>
      </w:r>
      <w:r w:rsidRPr="00CA3EAF">
        <w:rPr>
          <w:rFonts w:ascii="Palatino Linotype" w:eastAsia="Palatino Linotype" w:hAnsi="Palatino Linotype" w:cs="Palatino Linotype"/>
          <w:i/>
          <w:sz w:val="22"/>
          <w:szCs w:val="22"/>
        </w:rPr>
        <w:t xml:space="preserve"> (Sic)</w:t>
      </w:r>
    </w:p>
    <w:p w14:paraId="3E6D155C"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79D935B9" w14:textId="577880ED" w:rsidR="00312773" w:rsidRPr="00CA3EAF" w:rsidRDefault="00213D38" w:rsidP="00CA3EAF">
      <w:pPr>
        <w:spacing w:line="360" w:lineRule="auto"/>
        <w:ind w:right="49"/>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Cabe destacar </w:t>
      </w:r>
      <w:r w:rsidR="00CA3EAF" w:rsidRPr="00CA3EAF">
        <w:rPr>
          <w:rFonts w:ascii="Palatino Linotype" w:eastAsia="Palatino Linotype" w:hAnsi="Palatino Linotype" w:cs="Palatino Linotype"/>
        </w:rPr>
        <w:t>que,</w:t>
      </w:r>
      <w:r w:rsidRPr="00CA3EAF">
        <w:rPr>
          <w:rFonts w:ascii="Palatino Linotype" w:eastAsia="Palatino Linotype" w:hAnsi="Palatino Linotype" w:cs="Palatino Linotype"/>
        </w:rPr>
        <w:t xml:space="preserve"> para dar respuesta a la solicitud del particular, se pronunció el servidor público habilitado que se estima competente, dadas las atribuciones que a continuación se mencionan.</w:t>
      </w:r>
    </w:p>
    <w:p w14:paraId="1CEEE91A"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14715DB2" w14:textId="77777777" w:rsidR="00312773" w:rsidRPr="00CA3EAF" w:rsidRDefault="00213D38" w:rsidP="00CA3EAF">
      <w:pPr>
        <w:ind w:left="851" w:right="850"/>
        <w:jc w:val="center"/>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“CAPÍTULO QUINTO</w:t>
      </w:r>
    </w:p>
    <w:p w14:paraId="5C242192" w14:textId="77777777" w:rsidR="00312773" w:rsidRPr="00CA3EAF" w:rsidRDefault="00213D38" w:rsidP="00CA3EAF">
      <w:pPr>
        <w:ind w:left="851" w:right="850"/>
        <w:jc w:val="center"/>
        <w:rPr>
          <w:rFonts w:ascii="Palatino Linotype" w:eastAsia="Palatino Linotype" w:hAnsi="Palatino Linotype" w:cs="Palatino Linotype"/>
          <w:b/>
          <w:i/>
          <w:sz w:val="22"/>
          <w:szCs w:val="22"/>
        </w:rPr>
      </w:pPr>
      <w:r w:rsidRPr="00CA3EAF">
        <w:rPr>
          <w:rFonts w:ascii="Palatino Linotype" w:eastAsia="Palatino Linotype" w:hAnsi="Palatino Linotype" w:cs="Palatino Linotype"/>
          <w:b/>
          <w:i/>
          <w:sz w:val="22"/>
          <w:szCs w:val="22"/>
        </w:rPr>
        <w:t>UNIDAD DE TRANSPARENCIA</w:t>
      </w:r>
    </w:p>
    <w:p w14:paraId="7128C8CF" w14:textId="77777777" w:rsidR="00312773" w:rsidRPr="00CA3EAF" w:rsidRDefault="00312773" w:rsidP="00CA3EAF">
      <w:pPr>
        <w:ind w:left="851" w:right="850"/>
        <w:jc w:val="center"/>
        <w:rPr>
          <w:rFonts w:ascii="Palatino Linotype" w:eastAsia="Palatino Linotype" w:hAnsi="Palatino Linotype" w:cs="Palatino Linotype"/>
          <w:b/>
          <w:i/>
          <w:sz w:val="22"/>
          <w:szCs w:val="22"/>
        </w:rPr>
      </w:pPr>
    </w:p>
    <w:p w14:paraId="44ACA72F"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b/>
          <w:i/>
          <w:sz w:val="22"/>
          <w:szCs w:val="22"/>
        </w:rPr>
        <w:t xml:space="preserve">Artículo 34. </w:t>
      </w:r>
      <w:r w:rsidRPr="00CA3EAF">
        <w:rPr>
          <w:rFonts w:ascii="Palatino Linotype" w:eastAsia="Palatino Linotype" w:hAnsi="Palatino Linotype" w:cs="Palatino Linotype"/>
          <w:i/>
          <w:sz w:val="22"/>
          <w:szCs w:val="22"/>
        </w:rPr>
        <w:t>La Unidad de Transparencia es la Unidad Administrativa encargada de promover la institucionalización en la ejecución, control y evaluación de las acciones en materia de Transparencia.</w:t>
      </w:r>
    </w:p>
    <w:p w14:paraId="2E9684D3" w14:textId="77777777" w:rsidR="00312773" w:rsidRPr="00CA3EAF" w:rsidRDefault="00312773" w:rsidP="00CA3EAF">
      <w:pPr>
        <w:ind w:left="851" w:right="850"/>
        <w:jc w:val="both"/>
        <w:rPr>
          <w:rFonts w:ascii="Palatino Linotype" w:eastAsia="Palatino Linotype" w:hAnsi="Palatino Linotype" w:cs="Palatino Linotype"/>
          <w:i/>
          <w:sz w:val="22"/>
          <w:szCs w:val="22"/>
        </w:rPr>
      </w:pPr>
    </w:p>
    <w:p w14:paraId="5F7268D1"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b/>
          <w:i/>
          <w:sz w:val="22"/>
          <w:szCs w:val="22"/>
        </w:rPr>
        <w:t xml:space="preserve">Artículo 35. </w:t>
      </w:r>
      <w:r w:rsidRPr="00CA3EAF">
        <w:rPr>
          <w:rFonts w:ascii="Palatino Linotype" w:eastAsia="Palatino Linotype" w:hAnsi="Palatino Linotype" w:cs="Palatino Linotype"/>
          <w:i/>
          <w:sz w:val="22"/>
          <w:szCs w:val="22"/>
        </w:rPr>
        <w:t>Para el estudio, planeación y despacho de los asuntos de su competencia, la Unidad de Transparencia contará con la siguiente Unidad Administrativa responsable, cuyas funciones y atribuciones se determinarán en el Reglamento Interno correspondiente:</w:t>
      </w:r>
    </w:p>
    <w:p w14:paraId="432C15C8" w14:textId="77777777" w:rsidR="00312773" w:rsidRPr="00CA3EAF" w:rsidRDefault="00312773" w:rsidP="00CA3EAF">
      <w:pPr>
        <w:ind w:left="851" w:right="850"/>
        <w:jc w:val="both"/>
        <w:rPr>
          <w:rFonts w:ascii="Palatino Linotype" w:eastAsia="Palatino Linotype" w:hAnsi="Palatino Linotype" w:cs="Palatino Linotype"/>
          <w:b/>
          <w:i/>
          <w:sz w:val="22"/>
          <w:szCs w:val="22"/>
        </w:rPr>
      </w:pPr>
    </w:p>
    <w:p w14:paraId="0D4C7D2A"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I. Área de Protección de Datos Personales y Sistema de Acceso a la Información Pública y Verificación.</w:t>
      </w:r>
    </w:p>
    <w:p w14:paraId="4A6A7020" w14:textId="77777777" w:rsidR="00312773" w:rsidRPr="00CA3EAF" w:rsidRDefault="00312773" w:rsidP="00CA3EAF">
      <w:pPr>
        <w:ind w:left="851" w:right="850"/>
        <w:jc w:val="both"/>
        <w:rPr>
          <w:rFonts w:ascii="Palatino Linotype" w:eastAsia="Palatino Linotype" w:hAnsi="Palatino Linotype" w:cs="Palatino Linotype"/>
          <w:b/>
          <w:i/>
          <w:sz w:val="22"/>
          <w:szCs w:val="22"/>
        </w:rPr>
      </w:pPr>
    </w:p>
    <w:p w14:paraId="705C5A7B"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22081F3D" w14:textId="77777777" w:rsidR="00312773" w:rsidRPr="00CA3EAF" w:rsidRDefault="00213D38" w:rsidP="00CA3EAF">
      <w:pPr>
        <w:spacing w:line="360" w:lineRule="auto"/>
        <w:ind w:right="49"/>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Así las cosas, sobre la inexistencia planteada por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xml:space="preserve">, el artículo 3 de la Ley de Transparencia y Acceso a la Información Pública del Estado de México </w:t>
      </w:r>
      <w:r w:rsidRPr="00CA3EAF">
        <w:rPr>
          <w:rFonts w:ascii="Palatino Linotype" w:eastAsia="Palatino Linotype" w:hAnsi="Palatino Linotype" w:cs="Palatino Linotype"/>
        </w:rPr>
        <w:lastRenderedPageBreak/>
        <w:t>y Municipios, define lo atinente a Comité de Transparencia, para dicho efecto de la siguiente manera:</w:t>
      </w:r>
    </w:p>
    <w:p w14:paraId="2CA3390F"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0CD0BC62" w14:textId="77777777" w:rsidR="00312773" w:rsidRPr="00CA3EAF" w:rsidRDefault="00213D38" w:rsidP="00CA3EAF">
      <w:pPr>
        <w:ind w:left="851" w:right="902"/>
        <w:jc w:val="both"/>
        <w:rPr>
          <w:rFonts w:ascii="Palatino Linotype" w:eastAsia="Palatino Linotype" w:hAnsi="Palatino Linotype" w:cs="Palatino Linotype"/>
          <w:i/>
        </w:rPr>
      </w:pPr>
      <w:r w:rsidRPr="00CA3EAF">
        <w:rPr>
          <w:rFonts w:ascii="Palatino Linotype" w:eastAsia="Palatino Linotype" w:hAnsi="Palatino Linotype" w:cs="Palatino Linotype"/>
          <w:b/>
          <w:i/>
        </w:rPr>
        <w:t>IV. Comité de Transparencia</w:t>
      </w:r>
      <w:r w:rsidRPr="00CA3EAF">
        <w:rPr>
          <w:rFonts w:ascii="Palatino Linotype" w:eastAsia="Palatino Linotype" w:hAnsi="Palatino Linotype" w:cs="Palatino Linotype"/>
          <w:i/>
        </w:rPr>
        <w:t xml:space="preserve">: Cuerpo colegiado que se integre para resolver sobre la información que deberá clasificarse, así como para atender y resolver los requerimientos de las Unidades de Transparencia y del Instituto; </w:t>
      </w:r>
    </w:p>
    <w:p w14:paraId="3ED7BD77" w14:textId="77777777" w:rsidR="00312773" w:rsidRPr="00CA3EAF" w:rsidRDefault="00312773" w:rsidP="00CA3EAF">
      <w:pPr>
        <w:ind w:left="851" w:right="902"/>
        <w:jc w:val="both"/>
        <w:rPr>
          <w:rFonts w:ascii="Palatino Linotype" w:eastAsia="Palatino Linotype" w:hAnsi="Palatino Linotype" w:cs="Palatino Linotype"/>
        </w:rPr>
      </w:pPr>
    </w:p>
    <w:p w14:paraId="758C4B1B" w14:textId="77777777" w:rsidR="00312773" w:rsidRPr="00CA3EAF" w:rsidRDefault="00213D38" w:rsidP="00CA3EAF">
      <w:pPr>
        <w:spacing w:line="360" w:lineRule="auto"/>
        <w:ind w:right="51"/>
        <w:jc w:val="both"/>
        <w:rPr>
          <w:rFonts w:ascii="Palatino Linotype" w:eastAsia="Palatino Linotype" w:hAnsi="Palatino Linotype" w:cs="Palatino Linotype"/>
        </w:rPr>
      </w:pPr>
      <w:r w:rsidRPr="00CA3EAF">
        <w:rPr>
          <w:rFonts w:ascii="Palatino Linotype" w:eastAsia="Palatino Linotype" w:hAnsi="Palatino Linotype" w:cs="Palatino Linotype"/>
        </w:rPr>
        <w:t>Así las cosas, también lo atinente en los artículos 24, 45 y 47 los cuales versan sobre la institución del Comité de Transparencia como se advierte a continuación:</w:t>
      </w:r>
    </w:p>
    <w:p w14:paraId="222A3296" w14:textId="77777777" w:rsidR="00312773" w:rsidRPr="00CA3EAF" w:rsidRDefault="00213D38" w:rsidP="00CA3EAF">
      <w:pPr>
        <w:ind w:right="49"/>
        <w:jc w:val="both"/>
        <w:rPr>
          <w:rFonts w:ascii="Palatino Linotype" w:eastAsia="Palatino Linotype" w:hAnsi="Palatino Linotype" w:cs="Palatino Linotype"/>
          <w:i/>
        </w:rPr>
      </w:pPr>
      <w:r w:rsidRPr="00CA3EAF">
        <w:rPr>
          <w:rFonts w:ascii="Palatino Linotype" w:eastAsia="Palatino Linotype" w:hAnsi="Palatino Linotype" w:cs="Palatino Linotype"/>
        </w:rPr>
        <w:t xml:space="preserve"> </w:t>
      </w:r>
    </w:p>
    <w:p w14:paraId="47E36DFF" w14:textId="77777777" w:rsidR="00312773" w:rsidRPr="00CA3EAF" w:rsidRDefault="00213D38" w:rsidP="00CA3EAF">
      <w:pPr>
        <w:ind w:left="851" w:right="902"/>
        <w:jc w:val="both"/>
        <w:rPr>
          <w:rFonts w:ascii="Palatino Linotype" w:eastAsia="Palatino Linotype" w:hAnsi="Palatino Linotype" w:cs="Palatino Linotype"/>
          <w:i/>
        </w:rPr>
      </w:pPr>
      <w:r w:rsidRPr="00CA3EAF">
        <w:rPr>
          <w:rFonts w:ascii="Palatino Linotype" w:eastAsia="Palatino Linotype" w:hAnsi="Palatino Linotype" w:cs="Palatino Linotype"/>
          <w:b/>
          <w:i/>
        </w:rPr>
        <w:t>Artículo 24.</w:t>
      </w:r>
      <w:r w:rsidRPr="00CA3EAF">
        <w:rPr>
          <w:rFonts w:ascii="Palatino Linotype" w:eastAsia="Palatino Linotype" w:hAnsi="Palatino Linotype" w:cs="Palatino Linotype"/>
          <w:i/>
        </w:rPr>
        <w:t xml:space="preserve"> Para el cumplimiento de los objetivos de esta Ley, los sujetos obligados deberán cumplir con las siguientes obligaciones, según corresponda, de acuerdo a su naturaleza:</w:t>
      </w:r>
    </w:p>
    <w:p w14:paraId="7AFFB0BE" w14:textId="77777777" w:rsidR="00312773" w:rsidRPr="00CA3EAF" w:rsidRDefault="00312773" w:rsidP="00CA3EAF">
      <w:pPr>
        <w:ind w:left="851" w:right="902"/>
        <w:jc w:val="both"/>
        <w:rPr>
          <w:rFonts w:ascii="Palatino Linotype" w:eastAsia="Palatino Linotype" w:hAnsi="Palatino Linotype" w:cs="Palatino Linotype"/>
          <w:i/>
        </w:rPr>
      </w:pPr>
    </w:p>
    <w:p w14:paraId="3E2C5273" w14:textId="77777777" w:rsidR="00312773" w:rsidRPr="00CA3EAF" w:rsidRDefault="00213D38" w:rsidP="00CA3EAF">
      <w:pPr>
        <w:ind w:left="851" w:right="902"/>
        <w:jc w:val="both"/>
        <w:rPr>
          <w:rFonts w:ascii="Palatino Linotype" w:eastAsia="Palatino Linotype" w:hAnsi="Palatino Linotype" w:cs="Palatino Linotype"/>
          <w:i/>
        </w:rPr>
      </w:pPr>
      <w:r w:rsidRPr="00CA3EAF">
        <w:rPr>
          <w:rFonts w:ascii="Palatino Linotype" w:eastAsia="Palatino Linotype" w:hAnsi="Palatino Linotype" w:cs="Palatino Linotype"/>
          <w:i/>
        </w:rPr>
        <w:t xml:space="preserve">I. Constituir el Comité de Transparencia, las unidades de transparencia y vigilar su correcto funcionamiento de acuerdo a su normatividad interna; </w:t>
      </w:r>
    </w:p>
    <w:p w14:paraId="4563CF22" w14:textId="77777777" w:rsidR="00312773" w:rsidRPr="00CA3EAF" w:rsidRDefault="00312773" w:rsidP="00CA3EAF">
      <w:pPr>
        <w:ind w:left="851" w:right="902"/>
        <w:jc w:val="both"/>
        <w:rPr>
          <w:rFonts w:ascii="Palatino Linotype" w:eastAsia="Palatino Linotype" w:hAnsi="Palatino Linotype" w:cs="Palatino Linotype"/>
          <w:i/>
        </w:rPr>
      </w:pPr>
    </w:p>
    <w:p w14:paraId="210E1E86" w14:textId="77777777" w:rsidR="00312773" w:rsidRPr="00CA3EAF" w:rsidRDefault="00213D38" w:rsidP="00CA3EAF">
      <w:pPr>
        <w:ind w:left="851" w:right="902"/>
        <w:jc w:val="center"/>
        <w:rPr>
          <w:rFonts w:ascii="Palatino Linotype" w:eastAsia="Palatino Linotype" w:hAnsi="Palatino Linotype" w:cs="Palatino Linotype"/>
          <w:b/>
          <w:i/>
        </w:rPr>
      </w:pPr>
      <w:r w:rsidRPr="00CA3EAF">
        <w:rPr>
          <w:rFonts w:ascii="Palatino Linotype" w:eastAsia="Palatino Linotype" w:hAnsi="Palatino Linotype" w:cs="Palatino Linotype"/>
          <w:b/>
          <w:i/>
        </w:rPr>
        <w:t>Capítulo II</w:t>
      </w:r>
    </w:p>
    <w:p w14:paraId="35B5C5FC" w14:textId="77777777" w:rsidR="00312773" w:rsidRPr="00CA3EAF" w:rsidRDefault="00213D38" w:rsidP="00CA3EAF">
      <w:pPr>
        <w:ind w:left="851" w:right="902"/>
        <w:jc w:val="center"/>
        <w:rPr>
          <w:rFonts w:ascii="Palatino Linotype" w:eastAsia="Palatino Linotype" w:hAnsi="Palatino Linotype" w:cs="Palatino Linotype"/>
          <w:b/>
          <w:i/>
        </w:rPr>
      </w:pPr>
      <w:r w:rsidRPr="00CA3EAF">
        <w:rPr>
          <w:rFonts w:ascii="Palatino Linotype" w:eastAsia="Palatino Linotype" w:hAnsi="Palatino Linotype" w:cs="Palatino Linotype"/>
          <w:b/>
          <w:i/>
        </w:rPr>
        <w:t>De los Comités de Transparencia</w:t>
      </w:r>
    </w:p>
    <w:p w14:paraId="19791D15" w14:textId="77777777" w:rsidR="00312773" w:rsidRPr="00CA3EAF" w:rsidRDefault="00312773" w:rsidP="00CA3EAF">
      <w:pPr>
        <w:ind w:left="851" w:right="902"/>
        <w:jc w:val="both"/>
        <w:rPr>
          <w:rFonts w:ascii="Palatino Linotype" w:eastAsia="Palatino Linotype" w:hAnsi="Palatino Linotype" w:cs="Palatino Linotype"/>
          <w:i/>
        </w:rPr>
      </w:pPr>
    </w:p>
    <w:p w14:paraId="565D5B83" w14:textId="77777777" w:rsidR="00312773" w:rsidRPr="00CA3EAF" w:rsidRDefault="00213D38" w:rsidP="00CA3EAF">
      <w:pPr>
        <w:ind w:left="851" w:right="902"/>
        <w:jc w:val="both"/>
        <w:rPr>
          <w:rFonts w:ascii="Palatino Linotype" w:eastAsia="Palatino Linotype" w:hAnsi="Palatino Linotype" w:cs="Palatino Linotype"/>
          <w:i/>
        </w:rPr>
      </w:pPr>
      <w:r w:rsidRPr="00CA3EAF">
        <w:rPr>
          <w:rFonts w:ascii="Palatino Linotype" w:eastAsia="Palatino Linotype" w:hAnsi="Palatino Linotype" w:cs="Palatino Linotype"/>
          <w:b/>
          <w:i/>
        </w:rPr>
        <w:t>Artículo 45.</w:t>
      </w:r>
      <w:r w:rsidRPr="00CA3EAF">
        <w:rPr>
          <w:rFonts w:ascii="Palatino Linotype" w:eastAsia="Palatino Linotype" w:hAnsi="Palatino Linotype" w:cs="Palatino Linotype"/>
          <w:i/>
        </w:rPr>
        <w:t xml:space="preserve"> Cada sujeto obligado establecerá un Comité de Transparencia, colegiado e integrado por lo menos por tres miembros, debiendo de ser siempre un número impar.</w:t>
      </w:r>
    </w:p>
    <w:p w14:paraId="568C82DC" w14:textId="77777777" w:rsidR="00312773" w:rsidRPr="00CA3EAF" w:rsidRDefault="00312773" w:rsidP="00CA3EAF">
      <w:pPr>
        <w:ind w:left="851" w:right="902"/>
        <w:jc w:val="both"/>
        <w:rPr>
          <w:rFonts w:ascii="Palatino Linotype" w:eastAsia="Palatino Linotype" w:hAnsi="Palatino Linotype" w:cs="Palatino Linotype"/>
          <w:i/>
        </w:rPr>
      </w:pPr>
    </w:p>
    <w:p w14:paraId="67851CB1" w14:textId="77777777" w:rsidR="00312773" w:rsidRPr="00CA3EAF" w:rsidRDefault="00213D38" w:rsidP="00CA3EAF">
      <w:pPr>
        <w:ind w:left="851" w:right="902"/>
        <w:jc w:val="both"/>
      </w:pPr>
      <w:r w:rsidRPr="00CA3EAF">
        <w:rPr>
          <w:rFonts w:ascii="Palatino Linotype" w:eastAsia="Palatino Linotype" w:hAnsi="Palatino Linotype" w:cs="Palatino Linotype"/>
          <w:i/>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w:t>
      </w:r>
      <w:r w:rsidRPr="00CA3EAF">
        <w:t xml:space="preserve"> </w:t>
      </w:r>
      <w:r w:rsidRPr="00CA3EAF">
        <w:rPr>
          <w:rFonts w:ascii="Palatino Linotype" w:eastAsia="Palatino Linotype" w:hAnsi="Palatino Linotype" w:cs="Palatino Linotype"/>
          <w:i/>
        </w:rPr>
        <w:t>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r w:rsidRPr="00CA3EAF">
        <w:t xml:space="preserve"> </w:t>
      </w:r>
    </w:p>
    <w:p w14:paraId="78AAAC48" w14:textId="77777777" w:rsidR="00312773" w:rsidRPr="00CA3EAF" w:rsidRDefault="00312773" w:rsidP="00CA3EAF">
      <w:pPr>
        <w:ind w:left="851" w:right="902"/>
        <w:jc w:val="both"/>
      </w:pPr>
    </w:p>
    <w:p w14:paraId="46A03B45" w14:textId="77777777" w:rsidR="00312773" w:rsidRPr="00CA3EAF" w:rsidRDefault="00213D38" w:rsidP="00CA3EAF">
      <w:pPr>
        <w:ind w:left="851" w:right="902"/>
        <w:jc w:val="both"/>
        <w:rPr>
          <w:rFonts w:ascii="Palatino Linotype" w:eastAsia="Palatino Linotype" w:hAnsi="Palatino Linotype" w:cs="Palatino Linotype"/>
          <w:i/>
        </w:rPr>
      </w:pPr>
      <w:r w:rsidRPr="00CA3EAF">
        <w:rPr>
          <w:rFonts w:ascii="Palatino Linotype" w:eastAsia="Palatino Linotype" w:hAnsi="Palatino Linotype" w:cs="Palatino Linotype"/>
          <w:b/>
          <w:i/>
        </w:rPr>
        <w:lastRenderedPageBreak/>
        <w:t>Artículo 47</w:t>
      </w:r>
      <w:r w:rsidRPr="00CA3EAF">
        <w:rPr>
          <w:rFonts w:ascii="Palatino Linotype" w:eastAsia="Palatino Linotype" w:hAnsi="Palatino Linotype" w:cs="Palatino Linotype"/>
          <w:i/>
        </w:rPr>
        <w:t>. El Comité de Transparencia será la autoridad máxima al interior del sujeto obligado en materia del derecho de acceso a la información.</w:t>
      </w:r>
    </w:p>
    <w:p w14:paraId="0C0E9C50" w14:textId="77777777" w:rsidR="00312773" w:rsidRPr="00CA3EAF" w:rsidRDefault="00312773" w:rsidP="00CA3EAF">
      <w:pPr>
        <w:ind w:left="851" w:right="902"/>
        <w:jc w:val="both"/>
        <w:rPr>
          <w:rFonts w:ascii="Palatino Linotype" w:eastAsia="Palatino Linotype" w:hAnsi="Palatino Linotype" w:cs="Palatino Linotype"/>
          <w:i/>
        </w:rPr>
      </w:pPr>
    </w:p>
    <w:p w14:paraId="278F5F2A" w14:textId="77777777" w:rsidR="00312773" w:rsidRPr="00CA3EAF" w:rsidRDefault="00213D38" w:rsidP="00CA3EAF">
      <w:pPr>
        <w:ind w:left="851" w:right="902"/>
        <w:jc w:val="both"/>
        <w:rPr>
          <w:rFonts w:ascii="Palatino Linotype" w:eastAsia="Palatino Linotype" w:hAnsi="Palatino Linotype" w:cs="Palatino Linotype"/>
          <w:i/>
        </w:rPr>
      </w:pPr>
      <w:r w:rsidRPr="00CA3EAF">
        <w:rPr>
          <w:rFonts w:ascii="Palatino Linotype" w:eastAsia="Palatino Linotype" w:hAnsi="Palatino Linotype" w:cs="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42428747" w14:textId="77777777" w:rsidR="00312773" w:rsidRPr="00CA3EAF" w:rsidRDefault="00312773" w:rsidP="00CA3EAF">
      <w:pPr>
        <w:ind w:left="851" w:right="902"/>
        <w:jc w:val="both"/>
        <w:rPr>
          <w:rFonts w:ascii="Palatino Linotype" w:eastAsia="Palatino Linotype" w:hAnsi="Palatino Linotype" w:cs="Palatino Linotype"/>
          <w:i/>
        </w:rPr>
      </w:pPr>
    </w:p>
    <w:p w14:paraId="0D4C9167" w14:textId="77777777" w:rsidR="00312773" w:rsidRPr="00CA3EAF" w:rsidRDefault="00213D38" w:rsidP="00CA3EAF">
      <w:pPr>
        <w:ind w:left="851" w:right="902"/>
        <w:jc w:val="both"/>
        <w:rPr>
          <w:rFonts w:ascii="Palatino Linotype" w:eastAsia="Palatino Linotype" w:hAnsi="Palatino Linotype" w:cs="Palatino Linotype"/>
          <w:i/>
        </w:rPr>
      </w:pPr>
      <w:r w:rsidRPr="00CA3EAF">
        <w:rPr>
          <w:rFonts w:ascii="Palatino Linotype" w:eastAsia="Palatino Linotype" w:hAnsi="Palatino Linotype" w:cs="Palatino Linotype"/>
          <w:i/>
        </w:rPr>
        <w:t xml:space="preserve">El Comité se reunirá en sesión ordinaria o extraordinaria las veces que estime necesario. </w:t>
      </w:r>
      <w:r w:rsidRPr="00CA3EAF">
        <w:rPr>
          <w:rFonts w:ascii="Palatino Linotype" w:eastAsia="Palatino Linotype" w:hAnsi="Palatino Linotype" w:cs="Palatino Linotype"/>
          <w:b/>
          <w:i/>
        </w:rPr>
        <w:t>El tipo de sesión se precisará en la convocatoria emitida</w:t>
      </w:r>
      <w:r w:rsidRPr="00CA3EAF">
        <w:rPr>
          <w:rFonts w:ascii="Palatino Linotype" w:eastAsia="Palatino Linotype" w:hAnsi="Palatino Linotype" w:cs="Palatino Linotype"/>
          <w:i/>
        </w:rPr>
        <w:t>.</w:t>
      </w:r>
    </w:p>
    <w:p w14:paraId="4D72D164"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48D7D347" w14:textId="563689E4" w:rsidR="00312773" w:rsidRPr="00CA3EAF" w:rsidRDefault="00213D38" w:rsidP="00CA3EAF">
      <w:pPr>
        <w:spacing w:line="360" w:lineRule="auto"/>
        <w:ind w:right="49"/>
        <w:jc w:val="both"/>
        <w:rPr>
          <w:rFonts w:ascii="Palatino Linotype" w:eastAsia="Palatino Linotype" w:hAnsi="Palatino Linotype" w:cs="Palatino Linotype"/>
        </w:rPr>
      </w:pPr>
      <w:r w:rsidRPr="00CA3EAF">
        <w:rPr>
          <w:rFonts w:ascii="Palatino Linotype" w:eastAsia="Palatino Linotype" w:hAnsi="Palatino Linotype" w:cs="Palatino Linotype"/>
        </w:rPr>
        <w:t>Atento a lo anterior, se advierte claramente la obligatoriedad de emitir una convocatoria para que se realicen las reuniones ordinarias y extraordinarias, por ende resulta evidente que el Sujeto Obligado debió generar las convocatorias pertinentes</w:t>
      </w:r>
      <w:r w:rsidR="005E4725" w:rsidRPr="00CA3EAF">
        <w:rPr>
          <w:rFonts w:ascii="Palatino Linotype" w:eastAsia="Palatino Linotype" w:hAnsi="Palatino Linotype" w:cs="Palatino Linotype"/>
        </w:rPr>
        <w:t>; no así por cuanto hace a la evidencia fotográfica</w:t>
      </w:r>
      <w:r w:rsidR="009111C7" w:rsidRPr="00CA3EAF">
        <w:rPr>
          <w:rFonts w:ascii="Palatino Linotype" w:eastAsia="Palatino Linotype" w:hAnsi="Palatino Linotype" w:cs="Palatino Linotype"/>
        </w:rPr>
        <w:t xml:space="preserve"> de dichas convocatorias, por ende al haber manifestación expresa de no contar con ellas, es que se tiene por colmada dicha pretensión.</w:t>
      </w:r>
    </w:p>
    <w:p w14:paraId="07637BB6" w14:textId="502B3526" w:rsidR="009111C7" w:rsidRPr="00CA3EAF" w:rsidRDefault="009111C7" w:rsidP="00CA3EAF">
      <w:pPr>
        <w:spacing w:before="100" w:beforeAutospacing="1" w:after="100" w:afterAutospacing="1" w:line="360" w:lineRule="auto"/>
        <w:jc w:val="both"/>
        <w:rPr>
          <w:rFonts w:ascii="Palatino Linotype" w:hAnsi="Palatino Linotype" w:cs="Arial"/>
        </w:rPr>
      </w:pPr>
      <w:r w:rsidRPr="00CA3EAF">
        <w:rPr>
          <w:rFonts w:ascii="Palatino Linotype" w:hAnsi="Palatino Linotype" w:cs="Arial"/>
        </w:rPr>
        <w:t xml:space="preserve">Asimismo, no se trata de un caso por el cual la negación del hecho implique la afirmación </w:t>
      </w:r>
      <w:r w:rsidR="00CA3EAF" w:rsidRPr="00CA3EAF">
        <w:rPr>
          <w:rFonts w:ascii="Palatino Linotype" w:hAnsi="Palatino Linotype" w:cs="Arial"/>
        </w:rPr>
        <w:t>de este</w:t>
      </w:r>
      <w:r w:rsidRPr="00CA3EAF">
        <w:rPr>
          <w:rFonts w:ascii="Palatino Linotype" w:hAnsi="Palatino Linotype" w:cs="Arial"/>
        </w:rPr>
        <w:t>, simplemente se está ante una notoria y evidente inexistencia fáctica de la información solicitada.</w:t>
      </w:r>
    </w:p>
    <w:p w14:paraId="0E8DBBB4" w14:textId="77777777" w:rsidR="009111C7" w:rsidRPr="00CA3EAF" w:rsidRDefault="009111C7" w:rsidP="00CA3EAF">
      <w:pPr>
        <w:spacing w:before="100" w:beforeAutospacing="1" w:after="100" w:afterAutospacing="1" w:line="360" w:lineRule="auto"/>
        <w:jc w:val="both"/>
        <w:rPr>
          <w:rFonts w:ascii="Palatino Linotype" w:hAnsi="Palatino Linotype" w:cs="Arial"/>
        </w:rPr>
      </w:pPr>
      <w:r w:rsidRPr="00CA3EAF">
        <w:rPr>
          <w:rFonts w:ascii="Palatino Linotype" w:hAnsi="Palatino Linotype" w:cs="Arial"/>
        </w:rPr>
        <w:t xml:space="preserve">Por ello, de conformidad con lo establecido en el artículo 12 de la Ley de Transparencia y Acceso a la Información Pública del Estado de México y Municipios </w:t>
      </w:r>
      <w:r w:rsidRPr="00CA3EAF">
        <w:rPr>
          <w:rFonts w:ascii="Palatino Linotype" w:hAnsi="Palatino Linotype" w:cs="Arial"/>
          <w:b/>
        </w:rPr>
        <w:t>EL SUJETO OBLIGADO</w:t>
      </w:r>
      <w:r w:rsidRPr="00CA3EAF">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w:t>
      </w:r>
      <w:r w:rsidRPr="00CA3EAF">
        <w:rPr>
          <w:rFonts w:ascii="Palatino Linotype" w:hAnsi="Palatino Linotype" w:cs="Arial"/>
        </w:rPr>
        <w:lastRenderedPageBreak/>
        <w:t>innecesaria una declaratoria de inexistencia, en términos de los artículos 19, 169 y 170 de la Ley de la materia, y ante un hecho negativo resulta aplicable la siguiente tesis:</w:t>
      </w:r>
    </w:p>
    <w:p w14:paraId="6E669FE9" w14:textId="77777777" w:rsidR="009111C7" w:rsidRPr="00CA3EAF" w:rsidRDefault="009111C7" w:rsidP="00CA3EAF">
      <w:pPr>
        <w:widowControl w:val="0"/>
        <w:tabs>
          <w:tab w:val="left" w:pos="1276"/>
        </w:tabs>
        <w:autoSpaceDE w:val="0"/>
        <w:autoSpaceDN w:val="0"/>
        <w:adjustRightInd w:val="0"/>
        <w:ind w:left="851" w:right="899"/>
        <w:jc w:val="both"/>
        <w:rPr>
          <w:rFonts w:ascii="Palatino Linotype" w:hAnsi="Palatino Linotype"/>
          <w:b/>
          <w:i/>
          <w:sz w:val="22"/>
          <w:szCs w:val="22"/>
        </w:rPr>
      </w:pPr>
      <w:r w:rsidRPr="00CA3EAF">
        <w:rPr>
          <w:rFonts w:ascii="Palatino Linotype" w:hAnsi="Palatino Linotype"/>
          <w:b/>
          <w:i/>
          <w:sz w:val="22"/>
          <w:szCs w:val="22"/>
        </w:rPr>
        <w:t>“HECHOS NEGATIVOS, NO SON SUSCEPTIBLES DE DEMOSTRACIÓN.</w:t>
      </w:r>
    </w:p>
    <w:p w14:paraId="72119E55" w14:textId="77777777" w:rsidR="009111C7" w:rsidRPr="00CA3EAF" w:rsidRDefault="009111C7" w:rsidP="00CA3EAF">
      <w:pPr>
        <w:widowControl w:val="0"/>
        <w:tabs>
          <w:tab w:val="left" w:pos="1276"/>
        </w:tabs>
        <w:autoSpaceDE w:val="0"/>
        <w:autoSpaceDN w:val="0"/>
        <w:adjustRightInd w:val="0"/>
        <w:ind w:left="851" w:right="899"/>
        <w:jc w:val="both"/>
        <w:rPr>
          <w:rFonts w:ascii="Palatino Linotype" w:hAnsi="Palatino Linotype"/>
          <w:i/>
          <w:sz w:val="22"/>
          <w:szCs w:val="22"/>
        </w:rPr>
      </w:pPr>
      <w:r w:rsidRPr="00CA3EAF">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8F42A47" w14:textId="77777777" w:rsidR="009111C7" w:rsidRPr="00CA3EAF" w:rsidRDefault="009111C7" w:rsidP="00CA3EAF">
      <w:pPr>
        <w:widowControl w:val="0"/>
        <w:tabs>
          <w:tab w:val="left" w:pos="1276"/>
        </w:tabs>
        <w:autoSpaceDE w:val="0"/>
        <w:autoSpaceDN w:val="0"/>
        <w:adjustRightInd w:val="0"/>
        <w:ind w:left="851" w:right="899"/>
        <w:jc w:val="both"/>
        <w:rPr>
          <w:rFonts w:ascii="Palatino Linotype" w:hAnsi="Palatino Linotype"/>
          <w:i/>
          <w:sz w:val="22"/>
          <w:szCs w:val="22"/>
        </w:rPr>
      </w:pPr>
      <w:r w:rsidRPr="00CA3EAF">
        <w:rPr>
          <w:rFonts w:ascii="Palatino Linotype" w:hAnsi="Palatino Linotype"/>
          <w:i/>
          <w:sz w:val="22"/>
          <w:szCs w:val="22"/>
        </w:rPr>
        <w:t>Amparo en revisión 2022/61. José García Florín (Menor). 9 de octubre de 1961. Cinco votos. Ponente: José Rivera Pérez Campos.”</w:t>
      </w:r>
    </w:p>
    <w:p w14:paraId="0554E505" w14:textId="77777777" w:rsidR="009111C7" w:rsidRPr="00CA3EAF" w:rsidRDefault="009111C7" w:rsidP="00CA3EAF">
      <w:pPr>
        <w:spacing w:line="360" w:lineRule="auto"/>
        <w:ind w:right="49"/>
        <w:jc w:val="both"/>
        <w:rPr>
          <w:rFonts w:ascii="Palatino Linotype" w:eastAsia="Palatino Linotype" w:hAnsi="Palatino Linotype" w:cs="Palatino Linotype"/>
        </w:rPr>
      </w:pPr>
    </w:p>
    <w:p w14:paraId="638B7720" w14:textId="1597BEF5" w:rsidR="00312773" w:rsidRPr="00CA3EAF" w:rsidRDefault="009111C7" w:rsidP="00CA3EAF">
      <w:pPr>
        <w:spacing w:line="360" w:lineRule="auto"/>
        <w:ind w:right="49"/>
        <w:jc w:val="both"/>
        <w:rPr>
          <w:rFonts w:ascii="Palatino Linotype" w:eastAsia="Palatino Linotype" w:hAnsi="Palatino Linotype" w:cs="Palatino Linotype"/>
        </w:rPr>
      </w:pPr>
      <w:r w:rsidRPr="00CA3EAF">
        <w:rPr>
          <w:rFonts w:ascii="Palatino Linotype" w:eastAsia="Palatino Linotype" w:hAnsi="Palatino Linotype" w:cs="Palatino Linotype"/>
        </w:rPr>
        <w:t>Continuando con el estudio, s</w:t>
      </w:r>
      <w:r w:rsidR="005E4725" w:rsidRPr="00CA3EAF">
        <w:rPr>
          <w:rFonts w:ascii="Palatino Linotype" w:eastAsia="Palatino Linotype" w:hAnsi="Palatino Linotype" w:cs="Palatino Linotype"/>
        </w:rPr>
        <w:t>e</w:t>
      </w:r>
      <w:r w:rsidR="00213D38" w:rsidRPr="00CA3EAF">
        <w:rPr>
          <w:rFonts w:ascii="Palatino Linotype" w:eastAsia="Palatino Linotype" w:hAnsi="Palatino Linotype" w:cs="Palatino Linotype"/>
        </w:rPr>
        <w:t xml:space="preserve"> destaca que la Titular de la Unidad de Transparencia del Sujeto Obligado se pronunció en sentido negativo como se advierte del  siguiente oficio:</w:t>
      </w:r>
    </w:p>
    <w:p w14:paraId="7865FF08"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7BF5D222" w14:textId="77777777" w:rsidR="00312773" w:rsidRPr="00CA3EAF" w:rsidRDefault="00213D38" w:rsidP="00CA3EAF">
      <w:pPr>
        <w:spacing w:line="360" w:lineRule="auto"/>
        <w:ind w:right="49"/>
        <w:jc w:val="center"/>
        <w:rPr>
          <w:rFonts w:ascii="Palatino Linotype" w:eastAsia="Palatino Linotype" w:hAnsi="Palatino Linotype" w:cs="Palatino Linotype"/>
        </w:rPr>
      </w:pPr>
      <w:r w:rsidRPr="00CA3EAF">
        <w:rPr>
          <w:noProof/>
        </w:rPr>
        <w:lastRenderedPageBreak/>
        <w:drawing>
          <wp:inline distT="0" distB="0" distL="0" distR="0" wp14:anchorId="613285D7" wp14:editId="6A45753A">
            <wp:extent cx="5057775" cy="68389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057775" cy="6838950"/>
                    </a:xfrm>
                    <a:prstGeom prst="rect">
                      <a:avLst/>
                    </a:prstGeom>
                    <a:ln/>
                  </pic:spPr>
                </pic:pic>
              </a:graphicData>
            </a:graphic>
          </wp:inline>
        </w:drawing>
      </w:r>
    </w:p>
    <w:p w14:paraId="208B68DA" w14:textId="77777777" w:rsidR="00312773" w:rsidRPr="00CA3EAF" w:rsidRDefault="00213D38" w:rsidP="00CA3EAF">
      <w:pPr>
        <w:spacing w:line="360" w:lineRule="auto"/>
        <w:ind w:right="49"/>
        <w:jc w:val="both"/>
        <w:rPr>
          <w:rFonts w:ascii="Palatino Linotype" w:eastAsia="Palatino Linotype" w:hAnsi="Palatino Linotype" w:cs="Palatino Linotype"/>
        </w:rPr>
      </w:pPr>
      <w:r w:rsidRPr="00CA3EAF">
        <w:rPr>
          <w:rFonts w:ascii="Palatino Linotype" w:eastAsia="Palatino Linotype" w:hAnsi="Palatino Linotype" w:cs="Palatino Linotype"/>
        </w:rPr>
        <w:lastRenderedPageBreak/>
        <w:t xml:space="preserve">Así las cosas, sobre la inexistencia planteada por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el artículo 169 de la Ley de Transparencia y Acceso a la Información Pública del Estado de México y Municipios, señala los requisitos que este Órgano Garante contemplará para validar lo expuesto por el Sujeto Obligado de la siguiente manera:</w:t>
      </w:r>
    </w:p>
    <w:p w14:paraId="1F422879"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4817630D"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b/>
          <w:i/>
          <w:sz w:val="22"/>
          <w:szCs w:val="22"/>
        </w:rPr>
        <w:t>“Artículo 169</w:t>
      </w:r>
      <w:r w:rsidRPr="00CA3EAF">
        <w:rPr>
          <w:rFonts w:ascii="Palatino Linotype" w:eastAsia="Palatino Linotype" w:hAnsi="Palatino Linotype" w:cs="Palatino Linotype"/>
          <w:i/>
          <w:sz w:val="22"/>
          <w:szCs w:val="22"/>
        </w:rPr>
        <w:t>. Cuando la información no se encuentre en los archivos del sujeto obligado, el Comité de Transparencia:…</w:t>
      </w:r>
    </w:p>
    <w:p w14:paraId="443FD34C" w14:textId="77777777" w:rsidR="00312773" w:rsidRPr="00CA3EAF" w:rsidRDefault="00312773" w:rsidP="00CA3EAF">
      <w:pPr>
        <w:ind w:left="851" w:right="850"/>
        <w:jc w:val="both"/>
        <w:rPr>
          <w:rFonts w:ascii="Palatino Linotype" w:eastAsia="Palatino Linotype" w:hAnsi="Palatino Linotype" w:cs="Palatino Linotype"/>
          <w:b/>
          <w:i/>
          <w:sz w:val="22"/>
          <w:szCs w:val="22"/>
        </w:rPr>
      </w:pPr>
    </w:p>
    <w:p w14:paraId="5F99E1D3" w14:textId="77777777" w:rsidR="00312773" w:rsidRPr="00CA3EAF" w:rsidRDefault="00213D38" w:rsidP="00CA3EAF">
      <w:pPr>
        <w:ind w:left="851" w:right="850"/>
        <w:jc w:val="both"/>
        <w:rPr>
          <w:rFonts w:ascii="Palatino Linotype" w:eastAsia="Palatino Linotype" w:hAnsi="Palatino Linotype" w:cs="Palatino Linotype"/>
        </w:rPr>
      </w:pPr>
      <w:r w:rsidRPr="00CA3EAF">
        <w:rPr>
          <w:rFonts w:ascii="Palatino Linotype" w:eastAsia="Palatino Linotype" w:hAnsi="Palatino Linotype" w:cs="Palatino Linotype"/>
          <w:b/>
          <w:i/>
          <w:sz w:val="22"/>
          <w:szCs w:val="22"/>
        </w:rPr>
        <w:t>I</w:t>
      </w:r>
      <w:r w:rsidRPr="00CA3EAF">
        <w:rPr>
          <w:rFonts w:ascii="Palatino Linotype" w:eastAsia="Palatino Linotype" w:hAnsi="Palatino Linotype" w:cs="Palatino Linotype"/>
          <w:i/>
          <w:sz w:val="22"/>
          <w:szCs w:val="22"/>
        </w:rPr>
        <w:t>. Analizará el caso y tomará las medidas necesarias para localizar la información;</w:t>
      </w:r>
    </w:p>
    <w:p w14:paraId="2D7945FA"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b/>
          <w:i/>
          <w:sz w:val="22"/>
          <w:szCs w:val="22"/>
        </w:rPr>
        <w:t>II</w:t>
      </w:r>
      <w:r w:rsidRPr="00CA3EAF">
        <w:rPr>
          <w:rFonts w:ascii="Palatino Linotype" w:eastAsia="Palatino Linotype" w:hAnsi="Palatino Linotype" w:cs="Palatino Linotype"/>
          <w:i/>
          <w:sz w:val="22"/>
          <w:szCs w:val="22"/>
        </w:rPr>
        <w:t>. Expedirá una resolución que confirme la inexistencia del documento;</w:t>
      </w:r>
    </w:p>
    <w:p w14:paraId="207E57FF"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b/>
          <w:i/>
          <w:sz w:val="22"/>
          <w:szCs w:val="22"/>
        </w:rPr>
        <w:t>IV</w:t>
      </w:r>
      <w:r w:rsidRPr="00CA3EAF">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2A0292C0"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3FC4A3AC"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75C7C1BE" w14:textId="77777777" w:rsidR="00312773" w:rsidRPr="00CA3EAF" w:rsidRDefault="00312773" w:rsidP="00CA3EAF">
      <w:pPr>
        <w:ind w:left="851" w:right="850"/>
        <w:jc w:val="both"/>
        <w:rPr>
          <w:rFonts w:ascii="Palatino Linotype" w:eastAsia="Palatino Linotype" w:hAnsi="Palatino Linotype" w:cs="Palatino Linotype"/>
          <w:i/>
          <w:sz w:val="22"/>
          <w:szCs w:val="22"/>
        </w:rPr>
      </w:pPr>
    </w:p>
    <w:p w14:paraId="0B608213" w14:textId="77777777" w:rsidR="00312773" w:rsidRPr="00CA3EAF" w:rsidRDefault="00312773" w:rsidP="00CA3EAF">
      <w:pPr>
        <w:spacing w:line="360" w:lineRule="auto"/>
        <w:ind w:right="49"/>
        <w:jc w:val="center"/>
        <w:rPr>
          <w:rFonts w:ascii="Palatino Linotype" w:eastAsia="Palatino Linotype" w:hAnsi="Palatino Linotype" w:cs="Palatino Linotype"/>
          <w:i/>
        </w:rPr>
      </w:pPr>
    </w:p>
    <w:p w14:paraId="106AC3AF" w14:textId="77777777" w:rsidR="00312773" w:rsidRPr="00CA3EAF" w:rsidRDefault="00213D38" w:rsidP="00CA3EA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Luego entonces, si bien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xml:space="preserve"> manifestó la inexistencia de la información solicitada, lo cierto también es que para este Órgano Garante, la determinación no se encuentra debidamente motivada, es decir, no se advierte una explicación razonable del porque el documento requerido por el particular no obra en su acervo archivístico; así como tampoco se remitió el acuerdo de inexistencia que debía generar derivado de la obligatoriedad de realizar las convocatorias solicitadas de los Comités de Transparencia de los años 2021, 2022 y 2023.</w:t>
      </w:r>
    </w:p>
    <w:p w14:paraId="6AE1CD90"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739807F8" w14:textId="77777777" w:rsidR="00312773" w:rsidRPr="00CA3EAF" w:rsidRDefault="00213D38" w:rsidP="00CA3EAF">
      <w:pPr>
        <w:spacing w:line="360" w:lineRule="auto"/>
        <w:ind w:right="49"/>
        <w:jc w:val="both"/>
        <w:rPr>
          <w:rFonts w:ascii="Palatino Linotype" w:eastAsia="Palatino Linotype" w:hAnsi="Palatino Linotype" w:cs="Palatino Linotype"/>
        </w:rPr>
      </w:pPr>
      <w:r w:rsidRPr="00CA3EAF">
        <w:rPr>
          <w:rFonts w:ascii="Palatino Linotype" w:eastAsia="Palatino Linotype" w:hAnsi="Palatino Linotype" w:cs="Palatino Linotype"/>
        </w:rPr>
        <w:lastRenderedPageBreak/>
        <w:t>Lo anterior, encuentra sustento en lo expuesto por el artículo 19 de la Ley de Transparencia local, refiere que:</w:t>
      </w:r>
    </w:p>
    <w:p w14:paraId="2A769C46" w14:textId="77777777" w:rsidR="00312773" w:rsidRPr="00CA3EAF" w:rsidRDefault="00312773" w:rsidP="00CA3EAF">
      <w:pPr>
        <w:spacing w:line="360" w:lineRule="auto"/>
        <w:ind w:right="49"/>
        <w:jc w:val="both"/>
        <w:rPr>
          <w:rFonts w:ascii="Palatino Linotype" w:eastAsia="Palatino Linotype" w:hAnsi="Palatino Linotype" w:cs="Palatino Linotype"/>
        </w:rPr>
      </w:pPr>
    </w:p>
    <w:p w14:paraId="2355E18E"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Artículo 19. Se presume que la información debe existir si se refiere a las facultades, competencias y funciones que los ordenamientos jurídicos aplicables otorgan a los sujetos obligados.</w:t>
      </w:r>
    </w:p>
    <w:p w14:paraId="30BAB9F0" w14:textId="77777777" w:rsidR="00312773" w:rsidRPr="00CA3EAF" w:rsidRDefault="00312773" w:rsidP="00CA3EAF">
      <w:pPr>
        <w:ind w:left="851" w:right="850"/>
        <w:jc w:val="both"/>
        <w:rPr>
          <w:rFonts w:ascii="Palatino Linotype" w:eastAsia="Palatino Linotype" w:hAnsi="Palatino Linotype" w:cs="Palatino Linotype"/>
          <w:i/>
          <w:sz w:val="22"/>
          <w:szCs w:val="22"/>
        </w:rPr>
      </w:pPr>
    </w:p>
    <w:p w14:paraId="067BEC41" w14:textId="77777777" w:rsidR="00312773" w:rsidRPr="00CA3EAF" w:rsidRDefault="00213D38" w:rsidP="00CA3EAF">
      <w:pPr>
        <w:ind w:left="851" w:right="850"/>
        <w:jc w:val="both"/>
        <w:rPr>
          <w:rFonts w:ascii="Palatino Linotype" w:eastAsia="Palatino Linotype" w:hAnsi="Palatino Linotype" w:cs="Palatino Linotype"/>
          <w:i/>
          <w:sz w:val="22"/>
          <w:szCs w:val="22"/>
        </w:rPr>
      </w:pPr>
      <w:r w:rsidRPr="00CA3EAF">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B2338B4" w14:textId="77777777" w:rsidR="00312773" w:rsidRPr="00CA3EAF" w:rsidRDefault="00312773" w:rsidP="00CA3EAF">
      <w:pPr>
        <w:ind w:left="851" w:right="850"/>
        <w:jc w:val="both"/>
        <w:rPr>
          <w:rFonts w:ascii="Palatino Linotype" w:eastAsia="Palatino Linotype" w:hAnsi="Palatino Linotype" w:cs="Palatino Linotype"/>
          <w:i/>
          <w:sz w:val="22"/>
          <w:szCs w:val="22"/>
        </w:rPr>
      </w:pPr>
    </w:p>
    <w:p w14:paraId="714328FB" w14:textId="77777777" w:rsidR="00312773" w:rsidRPr="00CA3EAF" w:rsidRDefault="00213D38" w:rsidP="00CA3EAF">
      <w:pPr>
        <w:ind w:left="851" w:right="850"/>
        <w:jc w:val="both"/>
        <w:rPr>
          <w:rFonts w:ascii="Palatino Linotype" w:eastAsia="Palatino Linotype" w:hAnsi="Palatino Linotype" w:cs="Palatino Linotype"/>
          <w:sz w:val="22"/>
          <w:szCs w:val="22"/>
        </w:rPr>
      </w:pPr>
      <w:r w:rsidRPr="00CA3EAF">
        <w:rPr>
          <w:rFonts w:ascii="Palatino Linotype" w:eastAsia="Palatino Linotype" w:hAnsi="Palatino Linotype" w:cs="Palatino Linotype"/>
          <w:i/>
          <w:sz w:val="22"/>
          <w:szCs w:val="22"/>
          <w:u w:val="single"/>
        </w:rPr>
        <w:t xml:space="preserve">Si el sujeto obligado, en el ejercicio de sus atribuciones, debía generar, poseer o administrar la información, pero ésta no se encuentra, el Comité de transparencia deberá emitir un acuerdo de inexistencia, </w:t>
      </w:r>
      <w:r w:rsidRPr="00CA3EAF">
        <w:rPr>
          <w:rFonts w:ascii="Palatino Linotype" w:eastAsia="Palatino Linotype" w:hAnsi="Palatino Linotype" w:cs="Palatino Linotype"/>
          <w:b/>
          <w:i/>
          <w:sz w:val="22"/>
          <w:szCs w:val="22"/>
          <w:u w:val="single"/>
        </w:rPr>
        <w:t>debidamente fundado y motivado</w:t>
      </w:r>
      <w:r w:rsidRPr="00CA3EAF">
        <w:rPr>
          <w:rFonts w:ascii="Palatino Linotype" w:eastAsia="Palatino Linotype" w:hAnsi="Palatino Linotype" w:cs="Palatino Linotype"/>
          <w:i/>
          <w:sz w:val="22"/>
          <w:szCs w:val="22"/>
          <w:u w:val="single"/>
        </w:rPr>
        <w:t>, en el que detalle las razones del por qué no obra en sus archivos</w:t>
      </w:r>
      <w:r w:rsidRPr="00CA3EAF">
        <w:rPr>
          <w:rFonts w:ascii="Palatino Linotype" w:eastAsia="Palatino Linotype" w:hAnsi="Palatino Linotype" w:cs="Palatino Linotype"/>
          <w:i/>
          <w:sz w:val="22"/>
          <w:szCs w:val="22"/>
        </w:rPr>
        <w:t>.</w:t>
      </w:r>
    </w:p>
    <w:p w14:paraId="38880BFC" w14:textId="77777777" w:rsidR="00312773" w:rsidRPr="00CA3EAF" w:rsidRDefault="00312773" w:rsidP="00CA3EAF">
      <w:pPr>
        <w:spacing w:line="360" w:lineRule="auto"/>
        <w:jc w:val="both"/>
        <w:rPr>
          <w:rFonts w:ascii="Palatino Linotype" w:eastAsia="Palatino Linotype" w:hAnsi="Palatino Linotype" w:cs="Palatino Linotype"/>
        </w:rPr>
      </w:pPr>
    </w:p>
    <w:p w14:paraId="5640A47A" w14:textId="77777777" w:rsidR="00312773" w:rsidRPr="00CA3EAF" w:rsidRDefault="00213D38" w:rsidP="00CA3EA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Por lo hasta aquí expuesto, este Instituto estima que las razones o motivos de inconformidad hechos valer por </w:t>
      </w:r>
      <w:r w:rsidRPr="00CA3EAF">
        <w:rPr>
          <w:rFonts w:ascii="Palatino Linotype" w:eastAsia="Palatino Linotype" w:hAnsi="Palatino Linotype" w:cs="Palatino Linotype"/>
          <w:b/>
        </w:rPr>
        <w:t>EL RECURRENTE</w:t>
      </w:r>
      <w:r w:rsidRPr="00CA3EAF">
        <w:rPr>
          <w:rFonts w:ascii="Palatino Linotype" w:eastAsia="Palatino Linotype" w:hAnsi="Palatino Linotype" w:cs="Palatino Linotype"/>
        </w:rPr>
        <w:t xml:space="preserve"> devienen </w:t>
      </w:r>
      <w:r w:rsidRPr="00CA3EAF">
        <w:rPr>
          <w:rFonts w:ascii="Palatino Linotype" w:eastAsia="Palatino Linotype" w:hAnsi="Palatino Linotype" w:cs="Palatino Linotype"/>
          <w:b/>
        </w:rPr>
        <w:t>fundadas</w:t>
      </w:r>
      <w:r w:rsidRPr="00CA3EAF">
        <w:rPr>
          <w:rFonts w:ascii="Palatino Linotype" w:eastAsia="Palatino Linotype" w:hAnsi="Palatino Linotype" w:cs="Palatino Linotype"/>
        </w:rPr>
        <w:t xml:space="preserve">, por lo que se estima procedente </w:t>
      </w:r>
      <w:r w:rsidRPr="00CA3EAF">
        <w:rPr>
          <w:rFonts w:ascii="Palatino Linotype" w:eastAsia="Palatino Linotype" w:hAnsi="Palatino Linotype" w:cs="Palatino Linotype"/>
          <w:b/>
        </w:rPr>
        <w:t xml:space="preserve">MODIFICAR </w:t>
      </w:r>
      <w:r w:rsidRPr="00CA3EAF">
        <w:rPr>
          <w:rFonts w:ascii="Palatino Linotype" w:eastAsia="Palatino Linotype" w:hAnsi="Palatino Linotype" w:cs="Palatino Linotype"/>
        </w:rPr>
        <w:t xml:space="preserve">la respuesta del </w:t>
      </w:r>
      <w:r w:rsidRPr="00CA3EAF">
        <w:rPr>
          <w:rFonts w:ascii="Palatino Linotype" w:eastAsia="Palatino Linotype" w:hAnsi="Palatino Linotype" w:cs="Palatino Linotype"/>
          <w:b/>
        </w:rPr>
        <w:t>SUJETO OBLIGADO</w:t>
      </w:r>
      <w:r w:rsidRPr="00CA3EAF">
        <w:rPr>
          <w:rFonts w:ascii="Palatino Linotype" w:eastAsia="Palatino Linotype" w:hAnsi="Palatino Linotype" w:cs="Palatino Linotype"/>
        </w:rPr>
        <w:t xml:space="preserve"> y ordenar realice el </w:t>
      </w:r>
      <w:r w:rsidRPr="00CA3EAF">
        <w:rPr>
          <w:rFonts w:ascii="Palatino Linotype" w:eastAsia="Palatino Linotype" w:hAnsi="Palatino Linotype" w:cs="Palatino Linotype"/>
          <w:b/>
        </w:rPr>
        <w:t>acuerdo de inexistencia</w:t>
      </w:r>
      <w:r w:rsidRPr="00CA3EAF">
        <w:rPr>
          <w:rFonts w:ascii="Palatino Linotype" w:eastAsia="Palatino Linotype" w:hAnsi="Palatino Linotype" w:cs="Palatino Linotype"/>
        </w:rPr>
        <w:t xml:space="preserve"> relativo a las convocatorias de los Comités de Transparencia de los años 2021, 2022 y 2023.</w:t>
      </w:r>
    </w:p>
    <w:p w14:paraId="6D68776E" w14:textId="77777777" w:rsidR="00312773" w:rsidRPr="00CA3EAF" w:rsidRDefault="00312773" w:rsidP="00CA3EAF">
      <w:pPr>
        <w:spacing w:line="360" w:lineRule="auto"/>
        <w:jc w:val="both"/>
        <w:rPr>
          <w:rFonts w:ascii="Palatino Linotype" w:eastAsia="Palatino Linotype" w:hAnsi="Palatino Linotype" w:cs="Palatino Linotype"/>
        </w:rPr>
      </w:pPr>
    </w:p>
    <w:p w14:paraId="5BBAAC5F" w14:textId="58516928"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rPr>
        <w:t xml:space="preserve">Así, con fundamento en lo previsto en los artículos 5, párrafo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9605757" w14:textId="77777777" w:rsidR="004306EA" w:rsidRPr="00CA3EAF" w:rsidRDefault="004306EA" w:rsidP="00CA3EAF">
      <w:pPr>
        <w:spacing w:line="360" w:lineRule="auto"/>
        <w:jc w:val="both"/>
        <w:rPr>
          <w:rFonts w:ascii="Palatino Linotype" w:eastAsia="Palatino Linotype" w:hAnsi="Palatino Linotype" w:cs="Palatino Linotype"/>
        </w:rPr>
      </w:pPr>
    </w:p>
    <w:p w14:paraId="2373AAA1" w14:textId="77777777" w:rsidR="00312773" w:rsidRPr="00CA3EAF" w:rsidRDefault="00312773" w:rsidP="00CA3EAF">
      <w:pPr>
        <w:jc w:val="both"/>
        <w:rPr>
          <w:rFonts w:ascii="Palatino Linotype" w:eastAsia="Palatino Linotype" w:hAnsi="Palatino Linotype" w:cs="Palatino Linotype"/>
        </w:rPr>
      </w:pPr>
    </w:p>
    <w:p w14:paraId="2765AE78" w14:textId="77777777" w:rsidR="00312773" w:rsidRPr="00CA3EAF" w:rsidRDefault="00213D38" w:rsidP="00CA3EAF">
      <w:pPr>
        <w:jc w:val="center"/>
        <w:rPr>
          <w:rFonts w:ascii="Palatino Linotype" w:eastAsia="Palatino Linotype" w:hAnsi="Palatino Linotype" w:cs="Palatino Linotype"/>
          <w:b/>
          <w:sz w:val="28"/>
          <w:szCs w:val="28"/>
        </w:rPr>
      </w:pPr>
      <w:r w:rsidRPr="00CA3EAF">
        <w:rPr>
          <w:rFonts w:ascii="Palatino Linotype" w:eastAsia="Palatino Linotype" w:hAnsi="Palatino Linotype" w:cs="Palatino Linotype"/>
          <w:b/>
          <w:sz w:val="28"/>
          <w:szCs w:val="28"/>
        </w:rPr>
        <w:lastRenderedPageBreak/>
        <w:t>RESUELVE</w:t>
      </w:r>
    </w:p>
    <w:p w14:paraId="02E2EC1E" w14:textId="77777777" w:rsidR="00312773" w:rsidRPr="00CA3EAF" w:rsidRDefault="00312773" w:rsidP="00CA3EAF">
      <w:pPr>
        <w:jc w:val="center"/>
        <w:rPr>
          <w:rFonts w:ascii="Palatino Linotype" w:eastAsia="Palatino Linotype" w:hAnsi="Palatino Linotype" w:cs="Palatino Linotype"/>
          <w:b/>
          <w:sz w:val="20"/>
          <w:szCs w:val="20"/>
        </w:rPr>
      </w:pPr>
    </w:p>
    <w:p w14:paraId="5688E90E"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b/>
          <w:sz w:val="28"/>
          <w:szCs w:val="28"/>
        </w:rPr>
        <w:t>PRIMERO</w:t>
      </w:r>
      <w:r w:rsidRPr="00CA3EAF">
        <w:rPr>
          <w:rFonts w:ascii="Palatino Linotype" w:eastAsia="Palatino Linotype" w:hAnsi="Palatino Linotype" w:cs="Palatino Linotype"/>
          <w:sz w:val="28"/>
          <w:szCs w:val="28"/>
        </w:rPr>
        <w:t>.</w:t>
      </w:r>
      <w:r w:rsidRPr="00CA3EAF">
        <w:rPr>
          <w:rFonts w:ascii="Palatino Linotype" w:eastAsia="Palatino Linotype" w:hAnsi="Palatino Linotype" w:cs="Palatino Linotype"/>
        </w:rPr>
        <w:t xml:space="preserve"> Resultan </w:t>
      </w:r>
      <w:r w:rsidRPr="00CA3EAF">
        <w:rPr>
          <w:rFonts w:ascii="Palatino Linotype" w:eastAsia="Palatino Linotype" w:hAnsi="Palatino Linotype" w:cs="Palatino Linotype"/>
          <w:b/>
        </w:rPr>
        <w:t>fundadas</w:t>
      </w:r>
      <w:r w:rsidRPr="00CA3EAF">
        <w:rPr>
          <w:rFonts w:ascii="Palatino Linotype" w:eastAsia="Palatino Linotype" w:hAnsi="Palatino Linotype" w:cs="Palatino Linotype"/>
        </w:rPr>
        <w:t xml:space="preserve"> las razones o motivos de inconformidad planteadas por </w:t>
      </w:r>
      <w:r w:rsidRPr="00CA3EAF">
        <w:rPr>
          <w:rFonts w:ascii="Palatino Linotype" w:eastAsia="Palatino Linotype" w:hAnsi="Palatino Linotype" w:cs="Palatino Linotype"/>
          <w:b/>
        </w:rPr>
        <w:t>EL RECURRENTE</w:t>
      </w:r>
      <w:r w:rsidRPr="00CA3EAF">
        <w:rPr>
          <w:rFonts w:ascii="Palatino Linotype" w:eastAsia="Palatino Linotype" w:hAnsi="Palatino Linotype" w:cs="Palatino Linotype"/>
        </w:rPr>
        <w:t xml:space="preserve">, en términos del Considerando </w:t>
      </w:r>
      <w:r w:rsidRPr="00CA3EAF">
        <w:rPr>
          <w:rFonts w:ascii="Palatino Linotype" w:eastAsia="Palatino Linotype" w:hAnsi="Palatino Linotype" w:cs="Palatino Linotype"/>
          <w:b/>
        </w:rPr>
        <w:t>QUINTO</w:t>
      </w:r>
      <w:r w:rsidRPr="00CA3EAF">
        <w:rPr>
          <w:rFonts w:ascii="Palatino Linotype" w:eastAsia="Palatino Linotype" w:hAnsi="Palatino Linotype" w:cs="Palatino Linotype"/>
        </w:rPr>
        <w:t xml:space="preserve"> de la presente Resolución.</w:t>
      </w:r>
    </w:p>
    <w:p w14:paraId="5D6193BB" w14:textId="77777777" w:rsidR="00312773" w:rsidRPr="00CA3EAF" w:rsidRDefault="00312773" w:rsidP="00CA3EAF">
      <w:pPr>
        <w:spacing w:line="360" w:lineRule="auto"/>
        <w:jc w:val="both"/>
        <w:rPr>
          <w:rFonts w:ascii="Palatino Linotype" w:eastAsia="Palatino Linotype" w:hAnsi="Palatino Linotype" w:cs="Palatino Linotype"/>
        </w:rPr>
      </w:pPr>
    </w:p>
    <w:p w14:paraId="036D4F05" w14:textId="77777777" w:rsidR="00312773" w:rsidRPr="00CA3EAF" w:rsidRDefault="00213D38" w:rsidP="00CA3EAF">
      <w:pPr>
        <w:spacing w:line="360" w:lineRule="auto"/>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t>SEGUNDO</w:t>
      </w:r>
      <w:r w:rsidRPr="00CA3EAF">
        <w:rPr>
          <w:rFonts w:ascii="Palatino Linotype" w:eastAsia="Palatino Linotype" w:hAnsi="Palatino Linotype" w:cs="Palatino Linotype"/>
          <w:sz w:val="28"/>
          <w:szCs w:val="28"/>
        </w:rPr>
        <w:t>.</w:t>
      </w:r>
      <w:r w:rsidRPr="00CA3EAF">
        <w:rPr>
          <w:rFonts w:ascii="Palatino Linotype" w:eastAsia="Palatino Linotype" w:hAnsi="Palatino Linotype" w:cs="Palatino Linotype"/>
        </w:rPr>
        <w:t xml:space="preserve"> Se </w:t>
      </w:r>
      <w:r w:rsidRPr="00CA3EAF">
        <w:rPr>
          <w:rFonts w:ascii="Palatino Linotype" w:eastAsia="Palatino Linotype" w:hAnsi="Palatino Linotype" w:cs="Palatino Linotype"/>
          <w:b/>
        </w:rPr>
        <w:t xml:space="preserve">MODIFICA </w:t>
      </w:r>
      <w:r w:rsidRPr="00CA3EAF">
        <w:rPr>
          <w:rFonts w:ascii="Palatino Linotype" w:eastAsia="Palatino Linotype" w:hAnsi="Palatino Linotype" w:cs="Palatino Linotype"/>
        </w:rPr>
        <w:t xml:space="preserve">la respuesta proporcionada por </w:t>
      </w:r>
      <w:r w:rsidRPr="00CA3EAF">
        <w:rPr>
          <w:rFonts w:ascii="Palatino Linotype" w:eastAsia="Palatino Linotype" w:hAnsi="Palatino Linotype" w:cs="Palatino Linotype"/>
          <w:b/>
        </w:rPr>
        <w:t xml:space="preserve">EL SUJETO OBLIGADO, </w:t>
      </w:r>
      <w:r w:rsidRPr="00CA3EAF">
        <w:rPr>
          <w:rFonts w:ascii="Palatino Linotype" w:eastAsia="Palatino Linotype" w:hAnsi="Palatino Linotype" w:cs="Palatino Linotype"/>
        </w:rPr>
        <w:t xml:space="preserve">que generó el Recurso de Revisión </w:t>
      </w:r>
      <w:r w:rsidRPr="00CA3EAF">
        <w:rPr>
          <w:rFonts w:ascii="Palatino Linotype" w:eastAsia="Palatino Linotype" w:hAnsi="Palatino Linotype" w:cs="Palatino Linotype"/>
          <w:b/>
        </w:rPr>
        <w:t xml:space="preserve">05532/INFOEM/IP/RR/2023, </w:t>
      </w:r>
      <w:r w:rsidRPr="00CA3EAF">
        <w:rPr>
          <w:rFonts w:ascii="Palatino Linotype" w:eastAsia="Palatino Linotype" w:hAnsi="Palatino Linotype" w:cs="Palatino Linotype"/>
        </w:rPr>
        <w:t>en términos del considerando</w:t>
      </w:r>
      <w:r w:rsidRPr="00CA3EAF">
        <w:rPr>
          <w:rFonts w:ascii="Palatino Linotype" w:eastAsia="Palatino Linotype" w:hAnsi="Palatino Linotype" w:cs="Palatino Linotype"/>
          <w:b/>
        </w:rPr>
        <w:t xml:space="preserve"> QUINTO </w:t>
      </w:r>
      <w:r w:rsidRPr="00CA3EAF">
        <w:rPr>
          <w:rFonts w:ascii="Palatino Linotype" w:eastAsia="Palatino Linotype" w:hAnsi="Palatino Linotype" w:cs="Palatino Linotype"/>
        </w:rPr>
        <w:t xml:space="preserve">de la presente resolución, se </w:t>
      </w:r>
      <w:r w:rsidRPr="00CA3EAF">
        <w:rPr>
          <w:rFonts w:ascii="Palatino Linotype" w:eastAsia="Palatino Linotype" w:hAnsi="Palatino Linotype" w:cs="Palatino Linotype"/>
          <w:b/>
        </w:rPr>
        <w:t>ORDENA</w:t>
      </w:r>
      <w:r w:rsidRPr="00CA3EAF">
        <w:rPr>
          <w:rFonts w:ascii="Palatino Linotype" w:eastAsia="Palatino Linotype" w:hAnsi="Palatino Linotype" w:cs="Palatino Linotype"/>
        </w:rPr>
        <w:t xml:space="preserve"> al </w:t>
      </w:r>
      <w:r w:rsidRPr="00CA3EAF">
        <w:rPr>
          <w:rFonts w:ascii="Palatino Linotype" w:eastAsia="Palatino Linotype" w:hAnsi="Palatino Linotype" w:cs="Palatino Linotype"/>
          <w:b/>
        </w:rPr>
        <w:t>SUJETO OBLIGADO</w:t>
      </w:r>
      <w:r w:rsidRPr="00CA3EAF">
        <w:rPr>
          <w:rFonts w:ascii="Palatino Linotype" w:eastAsia="Palatino Linotype" w:hAnsi="Palatino Linotype" w:cs="Palatino Linotype"/>
        </w:rPr>
        <w:t xml:space="preserve"> entregar al</w:t>
      </w:r>
      <w:r w:rsidRPr="00CA3EAF">
        <w:rPr>
          <w:rFonts w:ascii="Palatino Linotype" w:eastAsia="Palatino Linotype" w:hAnsi="Palatino Linotype" w:cs="Palatino Linotype"/>
          <w:b/>
        </w:rPr>
        <w:t xml:space="preserve"> RECURRENTE, </w:t>
      </w:r>
      <w:r w:rsidRPr="00CA3EAF">
        <w:rPr>
          <w:rFonts w:ascii="Palatino Linotype" w:eastAsia="Palatino Linotype" w:hAnsi="Palatino Linotype" w:cs="Palatino Linotype"/>
        </w:rPr>
        <w:t xml:space="preserve">a través del Sistema de Acceso a la Información Mexiquense </w:t>
      </w:r>
      <w:r w:rsidRPr="00CA3EAF">
        <w:rPr>
          <w:rFonts w:ascii="Palatino Linotype" w:eastAsia="Palatino Linotype" w:hAnsi="Palatino Linotype" w:cs="Palatino Linotype"/>
          <w:b/>
        </w:rPr>
        <w:t>(SAIMEX)</w:t>
      </w:r>
      <w:r w:rsidRPr="00CA3EAF">
        <w:rPr>
          <w:rFonts w:ascii="Palatino Linotype" w:eastAsia="Palatino Linotype" w:hAnsi="Palatino Linotype" w:cs="Palatino Linotype"/>
        </w:rPr>
        <w:t>, lo siguiente:</w:t>
      </w:r>
    </w:p>
    <w:p w14:paraId="137D1D61" w14:textId="77777777" w:rsidR="00312773" w:rsidRPr="00CA3EAF" w:rsidRDefault="00312773" w:rsidP="00CA3EAF">
      <w:pPr>
        <w:spacing w:line="360" w:lineRule="auto"/>
        <w:jc w:val="both"/>
        <w:rPr>
          <w:rFonts w:ascii="Palatino Linotype" w:eastAsia="Palatino Linotype" w:hAnsi="Palatino Linotype" w:cs="Palatino Linotype"/>
          <w:b/>
        </w:rPr>
      </w:pPr>
    </w:p>
    <w:p w14:paraId="41DCCC4F" w14:textId="463BFFB1" w:rsidR="00312773" w:rsidRPr="00CA3EAF" w:rsidRDefault="00213D38" w:rsidP="00CA3EAF">
      <w:pPr>
        <w:widowControl w:val="0"/>
        <w:pBdr>
          <w:top w:val="nil"/>
          <w:left w:val="nil"/>
          <w:bottom w:val="nil"/>
          <w:right w:val="nil"/>
          <w:between w:val="nil"/>
        </w:pBdr>
        <w:ind w:left="851" w:right="850"/>
        <w:jc w:val="both"/>
        <w:rPr>
          <w:rFonts w:ascii="Palatino Linotype" w:eastAsia="Palatino Linotype" w:hAnsi="Palatino Linotype" w:cs="Palatino Linotype"/>
          <w:i/>
        </w:rPr>
      </w:pPr>
      <w:r w:rsidRPr="00CA3EAF">
        <w:rPr>
          <w:rFonts w:ascii="Palatino Linotype" w:eastAsia="Palatino Linotype" w:hAnsi="Palatino Linotype" w:cs="Palatino Linotype"/>
          <w:i/>
        </w:rPr>
        <w:t>“El Acuerdo de Inexistencia</w:t>
      </w:r>
      <w:r w:rsidR="004306EA" w:rsidRPr="00CA3EAF">
        <w:rPr>
          <w:rFonts w:ascii="Palatino Linotype" w:eastAsia="Palatino Linotype" w:hAnsi="Palatino Linotype" w:cs="Palatino Linotype"/>
          <w:i/>
        </w:rPr>
        <w:t xml:space="preserve"> relativo a las convocatorias de los Comités de Transparencia de los años 2021, 2022 y 2023,</w:t>
      </w:r>
      <w:r w:rsidR="005D2354">
        <w:rPr>
          <w:rFonts w:ascii="Palatino Linotype" w:eastAsia="Palatino Linotype" w:hAnsi="Palatino Linotype" w:cs="Palatino Linotype"/>
          <w:i/>
        </w:rPr>
        <w:t xml:space="preserve"> </w:t>
      </w:r>
      <w:r w:rsidR="004306EA" w:rsidRPr="00CA3EAF">
        <w:rPr>
          <w:rFonts w:ascii="Palatino Linotype" w:eastAsia="Palatino Linotype" w:hAnsi="Palatino Linotype" w:cs="Palatino Linotype"/>
          <w:i/>
        </w:rPr>
        <w:t>lo anterior</w:t>
      </w:r>
      <w:r w:rsidRPr="00CA3EAF">
        <w:rPr>
          <w:rFonts w:ascii="Palatino Linotype" w:eastAsia="Palatino Linotype" w:hAnsi="Palatino Linotype" w:cs="Palatino Linotype"/>
          <w:i/>
        </w:rPr>
        <w:t xml:space="preserve"> en términos de los artículos 49, fracciones II y XIII, 169 y 170 de la Ley de Transparencia y Acceso a la Información Pública del Estado de México y Municipios,</w:t>
      </w:r>
      <w:r w:rsidR="003C2C23" w:rsidRPr="00CA3EAF">
        <w:rPr>
          <w:rFonts w:ascii="Palatino Linotype" w:eastAsia="Palatino Linotype" w:hAnsi="Palatino Linotype" w:cs="Palatino Linotype"/>
          <w:i/>
        </w:rPr>
        <w:t xml:space="preserve"> </w:t>
      </w:r>
    </w:p>
    <w:p w14:paraId="4E96C3C5" w14:textId="77777777" w:rsidR="00312773" w:rsidRPr="00CA3EAF" w:rsidRDefault="00312773" w:rsidP="00CA3EAF">
      <w:pPr>
        <w:tabs>
          <w:tab w:val="left" w:pos="709"/>
        </w:tabs>
        <w:spacing w:line="360" w:lineRule="auto"/>
        <w:ind w:right="51"/>
        <w:jc w:val="both"/>
        <w:rPr>
          <w:rFonts w:ascii="Palatino Linotype" w:eastAsia="Palatino Linotype" w:hAnsi="Palatino Linotype" w:cs="Palatino Linotype"/>
          <w:i/>
        </w:rPr>
      </w:pPr>
    </w:p>
    <w:p w14:paraId="08E14AF1" w14:textId="77777777" w:rsidR="00312773" w:rsidRPr="00CA3EAF" w:rsidRDefault="00213D38" w:rsidP="00CA3EAF">
      <w:pPr>
        <w:spacing w:line="360" w:lineRule="auto"/>
        <w:jc w:val="both"/>
        <w:rPr>
          <w:rFonts w:ascii="Palatino Linotype" w:eastAsia="Palatino Linotype" w:hAnsi="Palatino Linotype" w:cs="Palatino Linotype"/>
        </w:rPr>
      </w:pPr>
      <w:r w:rsidRPr="00CA3EAF">
        <w:rPr>
          <w:rFonts w:ascii="Palatino Linotype" w:eastAsia="Palatino Linotype" w:hAnsi="Palatino Linotype" w:cs="Palatino Linotype"/>
          <w:b/>
          <w:sz w:val="28"/>
          <w:szCs w:val="28"/>
        </w:rPr>
        <w:t>TERCERO</w:t>
      </w:r>
      <w:r w:rsidRPr="00CA3EAF">
        <w:rPr>
          <w:rFonts w:ascii="Palatino Linotype" w:eastAsia="Palatino Linotype" w:hAnsi="Palatino Linotype" w:cs="Palatino Linotype"/>
          <w:b/>
        </w:rPr>
        <w:t>.</w:t>
      </w:r>
      <w:r w:rsidRPr="00CA3EAF">
        <w:rPr>
          <w:rFonts w:ascii="Palatino Linotype" w:eastAsia="Palatino Linotype" w:hAnsi="Palatino Linotype" w:cs="Palatino Linotype"/>
        </w:rPr>
        <w:t xml:space="preserve"> </w:t>
      </w:r>
      <w:r w:rsidRPr="00CA3EAF">
        <w:rPr>
          <w:rFonts w:ascii="Palatino Linotype" w:eastAsia="Palatino Linotype" w:hAnsi="Palatino Linotype" w:cs="Palatino Linotype"/>
          <w:b/>
        </w:rPr>
        <w:t xml:space="preserve">Notifíquese </w:t>
      </w:r>
      <w:r w:rsidRPr="00CA3EAF">
        <w:rPr>
          <w:rFonts w:ascii="Palatino Linotype" w:eastAsia="Palatino Linotype" w:hAnsi="Palatino Linotype" w:cs="Palatino Linotype"/>
        </w:rPr>
        <w:t xml:space="preserve">la presente resolución al Titular de la Unidad de Transparencia del </w:t>
      </w:r>
      <w:r w:rsidRPr="00CA3EAF">
        <w:rPr>
          <w:rFonts w:ascii="Palatino Linotype" w:eastAsia="Palatino Linotype" w:hAnsi="Palatino Linotype" w:cs="Palatino Linotype"/>
          <w:b/>
        </w:rPr>
        <w:t>SUJETO OBLIGADO</w:t>
      </w:r>
      <w:r w:rsidRPr="00CA3EA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w:t>
      </w:r>
      <w:r w:rsidRPr="00CA3EAF">
        <w:rPr>
          <w:rFonts w:ascii="Palatino Linotype" w:eastAsia="Palatino Linotype" w:hAnsi="Palatino Linotype" w:cs="Palatino Linotype"/>
        </w:rPr>
        <w:lastRenderedPageBreak/>
        <w:t>198, 200, fracción III; 214, 215 y 216 de la Ley de Transparencia y Acceso a la Información Pública del Estado de México y Municipios.</w:t>
      </w:r>
    </w:p>
    <w:p w14:paraId="4604A205" w14:textId="77777777" w:rsidR="00312773" w:rsidRPr="00CA3EAF" w:rsidRDefault="00312773" w:rsidP="00CA3EAF">
      <w:pPr>
        <w:tabs>
          <w:tab w:val="left" w:pos="709"/>
        </w:tabs>
        <w:spacing w:line="360" w:lineRule="auto"/>
        <w:ind w:right="51"/>
        <w:jc w:val="both"/>
        <w:rPr>
          <w:rFonts w:ascii="Palatino Linotype" w:eastAsia="Palatino Linotype" w:hAnsi="Palatino Linotype" w:cs="Palatino Linotype"/>
          <w:b/>
        </w:rPr>
      </w:pPr>
    </w:p>
    <w:p w14:paraId="3AC86293" w14:textId="77777777" w:rsidR="00312773" w:rsidRPr="00CA3EAF" w:rsidRDefault="00213D38" w:rsidP="00CA3EAF">
      <w:pPr>
        <w:tabs>
          <w:tab w:val="left" w:pos="709"/>
        </w:tabs>
        <w:spacing w:line="360" w:lineRule="auto"/>
        <w:ind w:right="51"/>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t>CUARTO.</w:t>
      </w:r>
      <w:r w:rsidRPr="00CA3EAF">
        <w:rPr>
          <w:rFonts w:ascii="Palatino Linotype" w:eastAsia="Palatino Linotype" w:hAnsi="Palatino Linotype" w:cs="Palatino Linotype"/>
        </w:rPr>
        <w:t xml:space="preserve"> </w:t>
      </w:r>
      <w:r w:rsidRPr="00CA3EAF">
        <w:rPr>
          <w:rFonts w:ascii="Palatino Linotype" w:eastAsia="Palatino Linotype" w:hAnsi="Palatino Linotype" w:cs="Palatino Linotype"/>
          <w:b/>
        </w:rPr>
        <w:t>Notifíquese</w:t>
      </w:r>
      <w:r w:rsidRPr="00CA3EAF">
        <w:rPr>
          <w:rFonts w:ascii="Palatino Linotype" w:eastAsia="Palatino Linotype" w:hAnsi="Palatino Linotype" w:cs="Palatino Linotype"/>
        </w:rPr>
        <w:t xml:space="preserve"> al </w:t>
      </w:r>
      <w:r w:rsidRPr="00CA3EAF">
        <w:rPr>
          <w:rFonts w:ascii="Palatino Linotype" w:eastAsia="Palatino Linotype" w:hAnsi="Palatino Linotype" w:cs="Palatino Linotype"/>
          <w:b/>
        </w:rPr>
        <w:t>RECURRENTE</w:t>
      </w:r>
      <w:r w:rsidRPr="00CA3EAF">
        <w:rPr>
          <w:rFonts w:ascii="Palatino Linotype" w:eastAsia="Palatino Linotype" w:hAnsi="Palatino Linotype" w:cs="Palatino Linotype"/>
        </w:rPr>
        <w:t xml:space="preserve"> la presente resolución vía Sistema de Acceso a la Información Mexiquense </w:t>
      </w:r>
      <w:r w:rsidRPr="00CA3EAF">
        <w:rPr>
          <w:rFonts w:ascii="Palatino Linotype" w:eastAsia="Palatino Linotype" w:hAnsi="Palatino Linotype" w:cs="Palatino Linotype"/>
          <w:b/>
        </w:rPr>
        <w:t>SAIMEX</w:t>
      </w:r>
      <w:r w:rsidRPr="00CA3EAF">
        <w:rPr>
          <w:rFonts w:ascii="Palatino Linotype" w:eastAsia="Palatino Linotype" w:hAnsi="Palatino Linotype" w:cs="Palatino Linotype"/>
        </w:rPr>
        <w:t>.</w:t>
      </w:r>
    </w:p>
    <w:p w14:paraId="347A6331" w14:textId="77777777" w:rsidR="00312773" w:rsidRPr="00CA3EAF" w:rsidRDefault="00312773" w:rsidP="00CA3EAF">
      <w:pPr>
        <w:spacing w:line="360" w:lineRule="auto"/>
        <w:jc w:val="both"/>
        <w:rPr>
          <w:rFonts w:ascii="Palatino Linotype" w:eastAsia="Palatino Linotype" w:hAnsi="Palatino Linotype" w:cs="Palatino Linotype"/>
          <w:b/>
          <w:sz w:val="28"/>
          <w:szCs w:val="28"/>
        </w:rPr>
      </w:pPr>
    </w:p>
    <w:p w14:paraId="563C14B5" w14:textId="77777777" w:rsidR="00312773" w:rsidRPr="00CA3EAF" w:rsidRDefault="00213D38" w:rsidP="00CA3EAF">
      <w:pPr>
        <w:tabs>
          <w:tab w:val="left" w:pos="709"/>
        </w:tabs>
        <w:spacing w:line="360" w:lineRule="auto"/>
        <w:ind w:right="51"/>
        <w:jc w:val="both"/>
        <w:rPr>
          <w:rFonts w:ascii="Palatino Linotype" w:eastAsia="Palatino Linotype" w:hAnsi="Palatino Linotype" w:cs="Palatino Linotype"/>
          <w:b/>
        </w:rPr>
      </w:pPr>
      <w:r w:rsidRPr="00CA3EAF">
        <w:rPr>
          <w:rFonts w:ascii="Palatino Linotype" w:eastAsia="Palatino Linotype" w:hAnsi="Palatino Linotype" w:cs="Palatino Linotype"/>
          <w:b/>
          <w:sz w:val="28"/>
          <w:szCs w:val="28"/>
        </w:rPr>
        <w:t>QUINTO.</w:t>
      </w:r>
      <w:r w:rsidRPr="00CA3EAF">
        <w:rPr>
          <w:rFonts w:ascii="Palatino Linotype" w:eastAsia="Palatino Linotype" w:hAnsi="Palatino Linotype" w:cs="Palatino Linotype"/>
        </w:rPr>
        <w:t xml:space="preserve"> </w:t>
      </w:r>
      <w:r w:rsidRPr="00CA3EAF">
        <w:rPr>
          <w:rFonts w:ascii="Palatino Linotype" w:eastAsia="Palatino Linotype" w:hAnsi="Palatino Linotype" w:cs="Palatino Linotype"/>
          <w:b/>
        </w:rPr>
        <w:t>Hágase</w:t>
      </w:r>
      <w:r w:rsidRPr="00CA3EAF">
        <w:rPr>
          <w:rFonts w:ascii="Palatino Linotype" w:eastAsia="Palatino Linotype" w:hAnsi="Palatino Linotype" w:cs="Palatino Linotype"/>
        </w:rPr>
        <w:t xml:space="preserve"> </w:t>
      </w:r>
      <w:r w:rsidRPr="00CA3EAF">
        <w:rPr>
          <w:rFonts w:ascii="Palatino Linotype" w:eastAsia="Palatino Linotype" w:hAnsi="Palatino Linotype" w:cs="Palatino Linotype"/>
          <w:b/>
        </w:rPr>
        <w:t>del conocimiento</w:t>
      </w:r>
      <w:r w:rsidRPr="00CA3EAF">
        <w:rPr>
          <w:rFonts w:ascii="Palatino Linotype" w:eastAsia="Palatino Linotype" w:hAnsi="Palatino Linotype" w:cs="Palatino Linotype"/>
        </w:rPr>
        <w:t xml:space="preserve"> del</w:t>
      </w:r>
      <w:r w:rsidRPr="00CA3EAF">
        <w:rPr>
          <w:rFonts w:ascii="Palatino Linotype" w:eastAsia="Palatino Linotype" w:hAnsi="Palatino Linotype" w:cs="Palatino Linotype"/>
          <w:b/>
        </w:rPr>
        <w:t xml:space="preserve"> RECURRENTE</w:t>
      </w:r>
      <w:r w:rsidRPr="00CA3EAF">
        <w:rPr>
          <w:rFonts w:ascii="Palatino Linotype" w:eastAsia="Palatino Linotype" w:hAnsi="Palatino Linotype" w:cs="Palatino Linotype"/>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9F34FA6" w14:textId="77777777" w:rsidR="00312773" w:rsidRPr="00CA3EAF" w:rsidRDefault="00312773" w:rsidP="00CA3EAF">
      <w:pPr>
        <w:tabs>
          <w:tab w:val="left" w:pos="709"/>
        </w:tabs>
        <w:spacing w:line="360" w:lineRule="auto"/>
        <w:ind w:right="51"/>
        <w:jc w:val="both"/>
        <w:rPr>
          <w:rFonts w:ascii="Palatino Linotype" w:eastAsia="Palatino Linotype" w:hAnsi="Palatino Linotype" w:cs="Palatino Linotype"/>
          <w:b/>
          <w:sz w:val="28"/>
          <w:szCs w:val="28"/>
        </w:rPr>
      </w:pPr>
    </w:p>
    <w:p w14:paraId="664382B9" w14:textId="24A2D20A" w:rsidR="00312773" w:rsidRPr="00CA3EAF" w:rsidRDefault="00213D38" w:rsidP="00CA3EAF">
      <w:pPr>
        <w:tabs>
          <w:tab w:val="left" w:pos="709"/>
        </w:tabs>
        <w:spacing w:line="360" w:lineRule="auto"/>
        <w:ind w:right="51"/>
        <w:jc w:val="both"/>
        <w:rPr>
          <w:rFonts w:ascii="Palatino Linotype" w:eastAsia="Palatino Linotype" w:hAnsi="Palatino Linotype" w:cs="Palatino Linotype"/>
        </w:rPr>
      </w:pPr>
      <w:r w:rsidRPr="00CA3EAF">
        <w:rPr>
          <w:rFonts w:ascii="Palatino Linotype" w:eastAsia="Palatino Linotype" w:hAnsi="Palatino Linotype" w:cs="Palatino Linotype"/>
          <w:b/>
          <w:sz w:val="28"/>
          <w:szCs w:val="28"/>
        </w:rPr>
        <w:t>SEXTO.</w:t>
      </w:r>
      <w:r w:rsidRPr="00CA3EAF">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sidRPr="00CA3EAF">
        <w:rPr>
          <w:rFonts w:ascii="Palatino Linotype" w:eastAsia="Palatino Linotype" w:hAnsi="Palatino Linotype" w:cs="Palatino Linotype"/>
          <w:b/>
        </w:rPr>
        <w:t>EL SUJETO OBLIGADO</w:t>
      </w:r>
      <w:r w:rsidRPr="00CA3EAF">
        <w:rPr>
          <w:rFonts w:ascii="Palatino Linotype" w:eastAsia="Palatino Linotype" w:hAnsi="Palatino Linotype" w:cs="Palatino Linotype"/>
        </w:rPr>
        <w:t xml:space="preserve"> de manera fundada y motivada, podrá solicitar una ampliación de plazo para el cumplimiento de la presente resolución.</w:t>
      </w:r>
    </w:p>
    <w:p w14:paraId="15609E4E" w14:textId="36A5D38E" w:rsidR="00CA3EAF" w:rsidRPr="00CA3EAF" w:rsidRDefault="00CA3EAF" w:rsidP="00CA3EAF">
      <w:pPr>
        <w:tabs>
          <w:tab w:val="left" w:pos="709"/>
        </w:tabs>
        <w:spacing w:line="360" w:lineRule="auto"/>
        <w:ind w:right="51"/>
        <w:jc w:val="both"/>
        <w:rPr>
          <w:rFonts w:ascii="Palatino Linotype" w:eastAsia="Palatino Linotype" w:hAnsi="Palatino Linotype" w:cs="Palatino Linotype"/>
        </w:rPr>
      </w:pPr>
    </w:p>
    <w:p w14:paraId="12B1B16D" w14:textId="45F056F9" w:rsidR="00CA3EAF" w:rsidRPr="00CA3EAF" w:rsidRDefault="00CA3EAF" w:rsidP="00CA3EAF">
      <w:pPr>
        <w:tabs>
          <w:tab w:val="left" w:pos="709"/>
        </w:tabs>
        <w:spacing w:line="360" w:lineRule="auto"/>
        <w:ind w:right="51"/>
        <w:jc w:val="both"/>
        <w:rPr>
          <w:rFonts w:ascii="Palatino Linotype" w:eastAsia="Palatino Linotype" w:hAnsi="Palatino Linotype" w:cs="Palatino Linotype"/>
        </w:rPr>
      </w:pPr>
    </w:p>
    <w:p w14:paraId="30456706" w14:textId="718E1F7A" w:rsidR="00CA3EAF" w:rsidRPr="00CA3EAF" w:rsidRDefault="00CA3EAF" w:rsidP="00CA3EAF">
      <w:pPr>
        <w:tabs>
          <w:tab w:val="left" w:pos="709"/>
        </w:tabs>
        <w:spacing w:line="360" w:lineRule="auto"/>
        <w:ind w:right="51"/>
        <w:jc w:val="both"/>
        <w:rPr>
          <w:rFonts w:ascii="Palatino Linotype" w:eastAsia="Palatino Linotype" w:hAnsi="Palatino Linotype" w:cs="Palatino Linotype"/>
        </w:rPr>
      </w:pPr>
    </w:p>
    <w:p w14:paraId="745A8467" w14:textId="4F9651A3" w:rsidR="00CA3EAF" w:rsidRPr="00CA3EAF" w:rsidRDefault="00CA3EAF" w:rsidP="00CA3EAF">
      <w:pPr>
        <w:tabs>
          <w:tab w:val="left" w:pos="709"/>
        </w:tabs>
        <w:spacing w:line="360" w:lineRule="auto"/>
        <w:ind w:right="51"/>
        <w:jc w:val="both"/>
        <w:rPr>
          <w:rFonts w:ascii="Palatino Linotype" w:eastAsia="Palatino Linotype" w:hAnsi="Palatino Linotype" w:cs="Palatino Linotype"/>
        </w:rPr>
      </w:pPr>
    </w:p>
    <w:p w14:paraId="54C6BB8C" w14:textId="77777777" w:rsidR="00CA3EAF" w:rsidRPr="00CA3EAF" w:rsidRDefault="00CA3EAF" w:rsidP="00CA3EAF">
      <w:pPr>
        <w:tabs>
          <w:tab w:val="left" w:pos="709"/>
        </w:tabs>
        <w:spacing w:line="360" w:lineRule="auto"/>
        <w:ind w:right="51"/>
        <w:jc w:val="both"/>
        <w:rPr>
          <w:rFonts w:ascii="Palatino Linotype" w:eastAsia="Palatino Linotype" w:hAnsi="Palatino Linotype" w:cs="Palatino Linotype"/>
        </w:rPr>
      </w:pPr>
    </w:p>
    <w:p w14:paraId="46FAD0DE" w14:textId="476D0870" w:rsidR="00312773" w:rsidRPr="00CA3EAF" w:rsidRDefault="00213D38" w:rsidP="00CA3EAF">
      <w:pPr>
        <w:tabs>
          <w:tab w:val="left" w:pos="709"/>
        </w:tabs>
        <w:spacing w:line="360" w:lineRule="auto"/>
        <w:ind w:right="51"/>
        <w:jc w:val="both"/>
        <w:rPr>
          <w:rFonts w:ascii="Palatino Linotype" w:eastAsia="Palatino Linotype" w:hAnsi="Palatino Linotype" w:cs="Palatino Linotype"/>
        </w:rPr>
      </w:pPr>
      <w:r w:rsidRPr="00CA3EAF">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A3EAF" w:rsidRPr="00CA3EAF">
        <w:rPr>
          <w:rFonts w:ascii="Palatino Linotype" w:hAnsi="Palatino Linotype" w:cs="Arial"/>
          <w:lang w:val="es-ES"/>
        </w:rPr>
        <w:t xml:space="preserve">(AUSENCIA JUSTIFICADA) </w:t>
      </w:r>
      <w:r w:rsidRPr="00CA3EAF">
        <w:rPr>
          <w:rFonts w:ascii="Palatino Linotype" w:eastAsia="Palatino Linotype" w:hAnsi="Palatino Linotype" w:cs="Palatino Linotype"/>
        </w:rPr>
        <w:t xml:space="preserve">Y GUADALUPE RAMÍREZ PEÑA; EN LA </w:t>
      </w:r>
      <w:r w:rsidR="00E55FEE" w:rsidRPr="00CA3EAF">
        <w:rPr>
          <w:rFonts w:ascii="Palatino Linotype" w:eastAsia="Palatino Linotype" w:hAnsi="Palatino Linotype" w:cs="Palatino Linotype"/>
        </w:rPr>
        <w:t>TRIGÉSIMA NOVENA</w:t>
      </w:r>
      <w:r w:rsidRPr="00CA3EAF">
        <w:rPr>
          <w:rFonts w:ascii="Palatino Linotype" w:eastAsia="Palatino Linotype" w:hAnsi="Palatino Linotype" w:cs="Palatino Linotype"/>
        </w:rPr>
        <w:t xml:space="preserve"> SESIÓN ORDINARIA CELEBRADA EL </w:t>
      </w:r>
      <w:r w:rsidR="00CA3EAF" w:rsidRPr="00CA3EAF">
        <w:rPr>
          <w:rFonts w:ascii="Palatino Linotype" w:eastAsia="Palatino Linotype" w:hAnsi="Palatino Linotype" w:cs="Palatino Linotype"/>
        </w:rPr>
        <w:t>PRIMERO</w:t>
      </w:r>
      <w:r w:rsidR="00AF1A6E" w:rsidRPr="00CA3EAF">
        <w:rPr>
          <w:rFonts w:ascii="Palatino Linotype" w:eastAsia="Palatino Linotype" w:hAnsi="Palatino Linotype" w:cs="Palatino Linotype"/>
        </w:rPr>
        <w:t xml:space="preserve"> DE NOVIEMBRE</w:t>
      </w:r>
      <w:r w:rsidRPr="00CA3EAF">
        <w:rPr>
          <w:rFonts w:ascii="Palatino Linotype" w:eastAsia="Palatino Linotype" w:hAnsi="Palatino Linotype" w:cs="Palatino Linotype"/>
        </w:rPr>
        <w:t xml:space="preserve"> DE DOS MIL VEINTITRÉS, ANTE EL SECRETARIO TÉCNICO DEL PLENO, ALEXIS TAPIA RAMÍREZ. </w:t>
      </w:r>
    </w:p>
    <w:p w14:paraId="1F2BB070" w14:textId="77777777" w:rsidR="00312773" w:rsidRPr="00CA3EAF" w:rsidRDefault="00213D38" w:rsidP="00CA3EAF">
      <w:pPr>
        <w:spacing w:line="360" w:lineRule="auto"/>
        <w:jc w:val="both"/>
        <w:rPr>
          <w:rFonts w:ascii="Palatino Linotype" w:eastAsia="Palatino Linotype" w:hAnsi="Palatino Linotype" w:cs="Palatino Linotype"/>
          <w:sz w:val="16"/>
          <w:szCs w:val="16"/>
        </w:rPr>
      </w:pPr>
      <w:r w:rsidRPr="00CA3EAF">
        <w:rPr>
          <w:rFonts w:ascii="Palatino Linotype" w:eastAsia="Palatino Linotype" w:hAnsi="Palatino Linotype" w:cs="Palatino Linotype"/>
          <w:sz w:val="16"/>
          <w:szCs w:val="16"/>
        </w:rPr>
        <w:t>SCMM/AGZ/DEMF/AGE</w:t>
      </w:r>
    </w:p>
    <w:p w14:paraId="6A1C7FB8"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625C972D"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15207151"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18A7ED58"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7D49164B"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77E92677"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4675A0BC"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29A42FBA"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1AC7CDD6"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7E30475B"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1D2E6C3E"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18FB3582"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78406B6E"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5A66456F"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20829183"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4C150E6E"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5ED76282"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07EAF92F"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5C663F63"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599AA576"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1CCA7A4F"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1EC2E565"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35E70C1D"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7BC885C1"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56C0396B" w14:textId="77777777" w:rsidR="00312773" w:rsidRPr="00CA3EAF" w:rsidRDefault="00312773" w:rsidP="00CA3EAF">
      <w:pPr>
        <w:spacing w:line="360" w:lineRule="auto"/>
        <w:jc w:val="both"/>
        <w:rPr>
          <w:rFonts w:ascii="Palatino Linotype" w:eastAsia="Palatino Linotype" w:hAnsi="Palatino Linotype" w:cs="Palatino Linotype"/>
          <w:sz w:val="20"/>
          <w:szCs w:val="20"/>
        </w:rPr>
      </w:pPr>
    </w:p>
    <w:p w14:paraId="2767A4E6" w14:textId="77777777" w:rsidR="00312773" w:rsidRPr="00CA3EAF" w:rsidRDefault="00312773" w:rsidP="00CA3EAF">
      <w:pPr>
        <w:spacing w:line="360" w:lineRule="auto"/>
        <w:jc w:val="both"/>
        <w:rPr>
          <w:rFonts w:ascii="Palatino Linotype" w:eastAsia="Palatino Linotype" w:hAnsi="Palatino Linotype" w:cs="Palatino Linotype"/>
          <w:b/>
          <w:sz w:val="28"/>
          <w:szCs w:val="28"/>
        </w:rPr>
      </w:pPr>
    </w:p>
    <w:sectPr w:rsidR="00312773" w:rsidRPr="00CA3EAF">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127EC" w14:textId="77777777" w:rsidR="00EB036A" w:rsidRDefault="00EB036A">
      <w:r>
        <w:separator/>
      </w:r>
    </w:p>
  </w:endnote>
  <w:endnote w:type="continuationSeparator" w:id="0">
    <w:p w14:paraId="6846AAEA" w14:textId="77777777" w:rsidR="00EB036A" w:rsidRDefault="00EB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6D192" w14:textId="77777777" w:rsidR="00312773" w:rsidRDefault="00213D3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A13C1">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A13C1">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2DE5A" w14:textId="77777777" w:rsidR="00312773" w:rsidRDefault="00213D3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A13C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A13C1">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237D1" w14:textId="77777777" w:rsidR="00EB036A" w:rsidRDefault="00EB036A">
      <w:r>
        <w:separator/>
      </w:r>
    </w:p>
  </w:footnote>
  <w:footnote w:type="continuationSeparator" w:id="0">
    <w:p w14:paraId="00CC36CE" w14:textId="77777777" w:rsidR="00EB036A" w:rsidRDefault="00EB0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438D7" w14:textId="77777777" w:rsidR="00312773" w:rsidRDefault="00DA13C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21D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D77BD" w14:textId="77777777" w:rsidR="00312773" w:rsidRDefault="00DA13C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779A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29.25pt;margin-top:-91.6pt;width:540pt;height:10in;z-index:-251659776;mso-position-horizontal:absolute;mso-position-horizontal-relative:margin;mso-position-vertical:absolute;mso-position-vertical-relative:margin">
          <v:imagedata r:id="rId1" o:title="image1"/>
          <w10:wrap anchorx="margin" anchory="margin"/>
        </v:shape>
      </w:pict>
    </w:r>
  </w:p>
  <w:tbl>
    <w:tblPr>
      <w:tblStyle w:val="a"/>
      <w:tblW w:w="9534" w:type="dxa"/>
      <w:tblInd w:w="-142" w:type="dxa"/>
      <w:tblLayout w:type="fixed"/>
      <w:tblLook w:val="0400" w:firstRow="0" w:lastRow="0" w:firstColumn="0" w:lastColumn="0" w:noHBand="0" w:noVBand="1"/>
    </w:tblPr>
    <w:tblGrid>
      <w:gridCol w:w="3261"/>
      <w:gridCol w:w="2551"/>
      <w:gridCol w:w="3722"/>
    </w:tblGrid>
    <w:tr w:rsidR="00312773" w14:paraId="3F9841BA" w14:textId="77777777">
      <w:tc>
        <w:tcPr>
          <w:tcW w:w="3261" w:type="dxa"/>
          <w:vMerge w:val="restart"/>
        </w:tcPr>
        <w:p w14:paraId="70877F79"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1BBE8D5" wp14:editId="30E01D2E">
                <wp:extent cx="1692162" cy="85267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93241CA"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3812AD89" w14:textId="77777777" w:rsidR="00312773" w:rsidRDefault="00213D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05532/INFOEM/IP/RR/2023</w:t>
          </w:r>
        </w:p>
      </w:tc>
    </w:tr>
    <w:tr w:rsidR="00312773" w14:paraId="0260D81E" w14:textId="77777777">
      <w:tc>
        <w:tcPr>
          <w:tcW w:w="3261" w:type="dxa"/>
          <w:vMerge/>
        </w:tcPr>
        <w:p w14:paraId="4F1E580F"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A2508F8"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59D603E9" w14:textId="77777777" w:rsidR="00312773" w:rsidRDefault="00213D38">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312773" w14:paraId="3062FFA0" w14:textId="77777777">
      <w:trPr>
        <w:trHeight w:val="228"/>
      </w:trPr>
      <w:tc>
        <w:tcPr>
          <w:tcW w:w="3261" w:type="dxa"/>
          <w:vMerge/>
        </w:tcPr>
        <w:p w14:paraId="584F9B8A"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10ED029"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305462E7" w14:textId="77777777" w:rsidR="00312773" w:rsidRDefault="00213D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60F57BF2" w14:textId="77777777" w:rsidR="00312773" w:rsidRDefault="0031277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2F655" w14:textId="77777777" w:rsidR="00312773" w:rsidRDefault="00DA13C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0CC3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0"/>
      <w:tblW w:w="10490" w:type="dxa"/>
      <w:tblInd w:w="-1276" w:type="dxa"/>
      <w:tblLayout w:type="fixed"/>
      <w:tblLook w:val="0400" w:firstRow="0" w:lastRow="0" w:firstColumn="0" w:lastColumn="0" w:noHBand="0" w:noVBand="1"/>
    </w:tblPr>
    <w:tblGrid>
      <w:gridCol w:w="4253"/>
      <w:gridCol w:w="2552"/>
      <w:gridCol w:w="3685"/>
    </w:tblGrid>
    <w:tr w:rsidR="00312773" w14:paraId="499C794A" w14:textId="77777777">
      <w:tc>
        <w:tcPr>
          <w:tcW w:w="4253" w:type="dxa"/>
          <w:vMerge w:val="restart"/>
          <w:shd w:val="clear" w:color="auto" w:fill="auto"/>
        </w:tcPr>
        <w:p w14:paraId="0711050E"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4DF608E" wp14:editId="1887F8E3">
                <wp:extent cx="1692162" cy="85267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2FBAC66"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7C119560" w14:textId="77777777" w:rsidR="00312773" w:rsidRDefault="00213D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05532/INFOEM/IP/RR/2023</w:t>
          </w:r>
        </w:p>
      </w:tc>
    </w:tr>
    <w:tr w:rsidR="00312773" w14:paraId="67935A17" w14:textId="77777777">
      <w:tc>
        <w:tcPr>
          <w:tcW w:w="4253" w:type="dxa"/>
          <w:vMerge/>
          <w:shd w:val="clear" w:color="auto" w:fill="auto"/>
        </w:tcPr>
        <w:p w14:paraId="12E5D7A3"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68E5432"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D40BCAE" w14:textId="77777777" w:rsidR="00312773" w:rsidRDefault="00312773">
          <w:pPr>
            <w:jc w:val="both"/>
            <w:rPr>
              <w:rFonts w:ascii="Palatino Linotype" w:eastAsia="Palatino Linotype" w:hAnsi="Palatino Linotype" w:cs="Palatino Linotype"/>
              <w:b/>
              <w:sz w:val="22"/>
              <w:szCs w:val="22"/>
            </w:rPr>
          </w:pPr>
        </w:p>
      </w:tc>
    </w:tr>
    <w:tr w:rsidR="00312773" w14:paraId="36AD1F0A" w14:textId="77777777">
      <w:trPr>
        <w:trHeight w:val="228"/>
      </w:trPr>
      <w:tc>
        <w:tcPr>
          <w:tcW w:w="4253" w:type="dxa"/>
          <w:vMerge/>
          <w:shd w:val="clear" w:color="auto" w:fill="auto"/>
        </w:tcPr>
        <w:p w14:paraId="1AF4205D"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28A5ADE"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30CCAA46" w14:textId="77777777" w:rsidR="00312773" w:rsidRDefault="00213D38">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312773" w14:paraId="2A517A85" w14:textId="77777777">
      <w:tc>
        <w:tcPr>
          <w:tcW w:w="4253" w:type="dxa"/>
          <w:vMerge/>
          <w:shd w:val="clear" w:color="auto" w:fill="auto"/>
        </w:tcPr>
        <w:p w14:paraId="2A8C93C8"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6E0E2EA1"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311FC190" w14:textId="77777777" w:rsidR="00312773" w:rsidRDefault="00213D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12D6058E" w14:textId="77777777" w:rsidR="00312773" w:rsidRDefault="0031277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D4E88"/>
    <w:multiLevelType w:val="multilevel"/>
    <w:tmpl w:val="5E74F3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73"/>
    <w:rsid w:val="00122D01"/>
    <w:rsid w:val="00213D38"/>
    <w:rsid w:val="00312773"/>
    <w:rsid w:val="003C2C23"/>
    <w:rsid w:val="003F25F7"/>
    <w:rsid w:val="004306EA"/>
    <w:rsid w:val="005D2354"/>
    <w:rsid w:val="005E4725"/>
    <w:rsid w:val="008D6200"/>
    <w:rsid w:val="009111C7"/>
    <w:rsid w:val="00AF1A6E"/>
    <w:rsid w:val="00B94F0F"/>
    <w:rsid w:val="00CA3EAF"/>
    <w:rsid w:val="00CA56F3"/>
    <w:rsid w:val="00DA13C1"/>
    <w:rsid w:val="00E55FEE"/>
    <w:rsid w:val="00EB036A"/>
    <w:rsid w:val="00FE7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2FCEC"/>
  <w15:docId w15:val="{57DD9282-FEE5-4F8B-8B24-66160152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Pr>
      <w:rFonts w:ascii="Calibri" w:eastAsia="Calibri" w:hAnsi="Calibri" w:cs="Calibri"/>
      <w:color w:val="4F81BD"/>
      <w:sz w:val="56"/>
      <w:szCs w:val="56"/>
    </w:rPr>
  </w:style>
  <w:style w:type="paragraph" w:styleId="Subttulo">
    <w:name w:val="Subtitle"/>
    <w:basedOn w:val="Normal"/>
    <w:next w:val="Normal"/>
    <w:pPr>
      <w:spacing w:after="120"/>
    </w:pPr>
    <w:rPr>
      <w:rFonts w:ascii="Calibri" w:eastAsia="Calibri" w:hAnsi="Calibri" w:cs="Calibri"/>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30</Pages>
  <Words>6498</Words>
  <Characters>35744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2023-11-06T16:45:00Z</cp:lastPrinted>
  <dcterms:created xsi:type="dcterms:W3CDTF">2023-10-31T00:40:00Z</dcterms:created>
  <dcterms:modified xsi:type="dcterms:W3CDTF">2023-11-06T16:45:00Z</dcterms:modified>
</cp:coreProperties>
</file>