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2517CCED" w:rsidR="00290EA9" w:rsidRPr="001621AC" w:rsidRDefault="00290EA9" w:rsidP="001621AC">
      <w:pPr>
        <w:spacing w:line="360" w:lineRule="auto"/>
        <w:jc w:val="both"/>
        <w:rPr>
          <w:rFonts w:ascii="Palatino Linotype" w:hAnsi="Palatino Linotype"/>
        </w:rPr>
      </w:pPr>
      <w:r w:rsidRPr="001621AC">
        <w:rPr>
          <w:rFonts w:ascii="Palatino Linotype" w:hAnsi="Palatino Linotype"/>
        </w:rPr>
        <w:t xml:space="preserve">Resolución del Pleno del Instituto de Transparencia, Acceso a la Información Pública y </w:t>
      </w:r>
      <w:r w:rsidR="007043A4" w:rsidRPr="001621AC">
        <w:rPr>
          <w:rFonts w:ascii="Palatino Linotype" w:hAnsi="Palatino Linotype"/>
        </w:rPr>
        <w:t xml:space="preserve"> </w:t>
      </w:r>
      <w:r w:rsidRPr="001621AC">
        <w:rPr>
          <w:rFonts w:ascii="Palatino Linotype" w:hAnsi="Palatino Linotype"/>
        </w:rPr>
        <w:t xml:space="preserve">Protección de Datos Personales del Estado de México y Municipios, con domicilio en Metepec, Estado de México, </w:t>
      </w:r>
      <w:r w:rsidR="00A7020C" w:rsidRPr="001621AC">
        <w:rPr>
          <w:rFonts w:ascii="Palatino Linotype" w:hAnsi="Palatino Linotype"/>
        </w:rPr>
        <w:t>d</w:t>
      </w:r>
      <w:r w:rsidRPr="001621AC">
        <w:rPr>
          <w:rFonts w:ascii="Palatino Linotype" w:hAnsi="Palatino Linotype"/>
        </w:rPr>
        <w:t xml:space="preserve">el </w:t>
      </w:r>
      <w:r w:rsidR="00532763" w:rsidRPr="001621AC">
        <w:rPr>
          <w:rFonts w:ascii="Palatino Linotype" w:hAnsi="Palatino Linotype"/>
        </w:rPr>
        <w:t>treinta</w:t>
      </w:r>
      <w:r w:rsidR="00BB55A9" w:rsidRPr="001621AC">
        <w:rPr>
          <w:rFonts w:ascii="Palatino Linotype" w:hAnsi="Palatino Linotype"/>
        </w:rPr>
        <w:t xml:space="preserve"> </w:t>
      </w:r>
      <w:r w:rsidRPr="001621AC">
        <w:rPr>
          <w:rFonts w:ascii="Palatino Linotype" w:hAnsi="Palatino Linotype"/>
        </w:rPr>
        <w:t xml:space="preserve">de </w:t>
      </w:r>
      <w:r w:rsidR="00F23A16" w:rsidRPr="001621AC">
        <w:rPr>
          <w:rFonts w:ascii="Palatino Linotype" w:hAnsi="Palatino Linotype"/>
        </w:rPr>
        <w:t>agosto</w:t>
      </w:r>
      <w:r w:rsidR="00D50786" w:rsidRPr="001621AC">
        <w:rPr>
          <w:rFonts w:ascii="Palatino Linotype" w:hAnsi="Palatino Linotype"/>
        </w:rPr>
        <w:t xml:space="preserve"> de dos mil veintitrés</w:t>
      </w:r>
      <w:r w:rsidRPr="001621AC">
        <w:rPr>
          <w:rFonts w:ascii="Palatino Linotype" w:hAnsi="Palatino Linotype"/>
        </w:rPr>
        <w:t>.</w:t>
      </w:r>
    </w:p>
    <w:p w14:paraId="28464D58" w14:textId="77777777" w:rsidR="00457BB8" w:rsidRPr="001621AC" w:rsidRDefault="00457BB8" w:rsidP="001621AC">
      <w:pPr>
        <w:spacing w:line="360" w:lineRule="auto"/>
        <w:jc w:val="both"/>
        <w:rPr>
          <w:rFonts w:ascii="Palatino Linotype" w:hAnsi="Palatino Linotype"/>
        </w:rPr>
      </w:pPr>
    </w:p>
    <w:p w14:paraId="2C11FACB" w14:textId="5ECE9F3D" w:rsidR="00457BB8" w:rsidRPr="001621AC" w:rsidRDefault="00457BB8" w:rsidP="001621AC">
      <w:pPr>
        <w:spacing w:line="360" w:lineRule="auto"/>
        <w:jc w:val="both"/>
        <w:rPr>
          <w:rFonts w:ascii="Palatino Linotype" w:hAnsi="Palatino Linotype"/>
          <w:b/>
        </w:rPr>
      </w:pPr>
      <w:r w:rsidRPr="001621AC">
        <w:rPr>
          <w:rFonts w:ascii="Palatino Linotype" w:hAnsi="Palatino Linotype"/>
          <w:b/>
        </w:rPr>
        <w:t>VISTO</w:t>
      </w:r>
      <w:r w:rsidRPr="001621AC">
        <w:rPr>
          <w:rFonts w:ascii="Palatino Linotype" w:hAnsi="Palatino Linotype"/>
        </w:rPr>
        <w:t xml:space="preserve"> el exp</w:t>
      </w:r>
      <w:r w:rsidR="00CB5585" w:rsidRPr="001621AC">
        <w:rPr>
          <w:rFonts w:ascii="Palatino Linotype" w:hAnsi="Palatino Linotype"/>
        </w:rPr>
        <w:t xml:space="preserve">ediente formado con motivo del </w:t>
      </w:r>
      <w:r w:rsidR="00D86297" w:rsidRPr="001621AC">
        <w:rPr>
          <w:rFonts w:ascii="Palatino Linotype" w:hAnsi="Palatino Linotype"/>
        </w:rPr>
        <w:t>Recurso Revisión</w:t>
      </w:r>
      <w:r w:rsidRPr="001621AC">
        <w:rPr>
          <w:rFonts w:ascii="Palatino Linotype" w:hAnsi="Palatino Linotype"/>
        </w:rPr>
        <w:t xml:space="preserve"> </w:t>
      </w:r>
      <w:r w:rsidR="009E7821" w:rsidRPr="001621AC">
        <w:rPr>
          <w:rFonts w:ascii="Palatino Linotype" w:hAnsi="Palatino Linotype"/>
          <w:b/>
          <w:lang w:val="es-ES_tradnl"/>
        </w:rPr>
        <w:t>12987</w:t>
      </w:r>
      <w:r w:rsidR="00F23A16" w:rsidRPr="001621AC">
        <w:rPr>
          <w:rFonts w:ascii="Palatino Linotype" w:hAnsi="Palatino Linotype"/>
          <w:b/>
          <w:lang w:val="es-ES_tradnl"/>
        </w:rPr>
        <w:t>/INFOEM/IP/RR/2022</w:t>
      </w:r>
      <w:r w:rsidRPr="001621AC">
        <w:rPr>
          <w:rFonts w:ascii="Palatino Linotype" w:hAnsi="Palatino Linotype"/>
        </w:rPr>
        <w:t xml:space="preserve">, </w:t>
      </w:r>
      <w:r w:rsidR="006C52D7" w:rsidRPr="001621AC">
        <w:rPr>
          <w:rFonts w:ascii="Palatino Linotype" w:hAnsi="Palatino Linotype"/>
        </w:rPr>
        <w:t xml:space="preserve">promovido </w:t>
      </w:r>
      <w:r w:rsidR="005C250B" w:rsidRPr="001621AC">
        <w:rPr>
          <w:rFonts w:ascii="Palatino Linotype" w:hAnsi="Palatino Linotype"/>
        </w:rPr>
        <w:t>por</w:t>
      </w:r>
      <w:r w:rsidR="008D625B" w:rsidRPr="001621AC">
        <w:rPr>
          <w:rFonts w:ascii="Palatino Linotype" w:hAnsi="Palatino Linotype"/>
        </w:rPr>
        <w:t xml:space="preserve"> </w:t>
      </w:r>
      <w:bookmarkStart w:id="0" w:name="_GoBack"/>
      <w:r w:rsidR="004F4803">
        <w:rPr>
          <w:rFonts w:ascii="Palatino Linotype" w:hAnsi="Palatino Linotype"/>
          <w:b/>
        </w:rPr>
        <w:t>XXXXXX XXXXXXXX XXXXXX</w:t>
      </w:r>
      <w:bookmarkEnd w:id="0"/>
      <w:r w:rsidR="005C250B" w:rsidRPr="001621AC">
        <w:rPr>
          <w:rFonts w:ascii="Palatino Linotype" w:hAnsi="Palatino Linotype"/>
        </w:rPr>
        <w:t>,</w:t>
      </w:r>
      <w:r w:rsidR="005C250B" w:rsidRPr="001621AC">
        <w:rPr>
          <w:rFonts w:ascii="Palatino Linotype" w:hAnsi="Palatino Linotype" w:cs="Arial"/>
          <w:b/>
          <w:lang w:val="es-ES"/>
        </w:rPr>
        <w:t xml:space="preserve"> </w:t>
      </w:r>
      <w:r w:rsidR="007E09B0" w:rsidRPr="001621AC">
        <w:rPr>
          <w:rFonts w:ascii="Palatino Linotype" w:hAnsi="Palatino Linotype" w:cs="Arial"/>
          <w:lang w:val="es-ES"/>
        </w:rPr>
        <w:t xml:space="preserve">a </w:t>
      </w:r>
      <w:r w:rsidR="007E09B0" w:rsidRPr="001621AC">
        <w:rPr>
          <w:rFonts w:ascii="Palatino Linotype" w:hAnsi="Palatino Linotype"/>
          <w:lang w:val="es-ES"/>
        </w:rPr>
        <w:t>quien</w:t>
      </w:r>
      <w:r w:rsidR="005C250B" w:rsidRPr="001621AC">
        <w:rPr>
          <w:rFonts w:ascii="Palatino Linotype" w:hAnsi="Palatino Linotype" w:cs="Arial"/>
          <w:b/>
          <w:lang w:val="es-ES"/>
        </w:rPr>
        <w:t xml:space="preserve"> </w:t>
      </w:r>
      <w:r w:rsidR="005C250B" w:rsidRPr="001621AC">
        <w:rPr>
          <w:rFonts w:ascii="Palatino Linotype" w:hAnsi="Palatino Linotype"/>
        </w:rPr>
        <w:t>en lo sucesivo se</w:t>
      </w:r>
      <w:r w:rsidR="007E09B0" w:rsidRPr="001621AC">
        <w:rPr>
          <w:rFonts w:ascii="Palatino Linotype" w:hAnsi="Palatino Linotype"/>
        </w:rPr>
        <w:t xml:space="preserve"> le</w:t>
      </w:r>
      <w:r w:rsidR="005C250B" w:rsidRPr="001621AC">
        <w:rPr>
          <w:rFonts w:ascii="Palatino Linotype" w:hAnsi="Palatino Linotype"/>
        </w:rPr>
        <w:t xml:space="preserve"> denominará </w:t>
      </w:r>
      <w:r w:rsidR="00646DD9" w:rsidRPr="001621AC">
        <w:rPr>
          <w:rFonts w:ascii="Palatino Linotype" w:hAnsi="Palatino Linotype" w:cs="Arial"/>
          <w:b/>
          <w:lang w:val="es-ES"/>
        </w:rPr>
        <w:t>EL</w:t>
      </w:r>
      <w:r w:rsidR="005C250B" w:rsidRPr="001621AC">
        <w:rPr>
          <w:rFonts w:ascii="Palatino Linotype" w:hAnsi="Palatino Linotype" w:cs="Arial"/>
          <w:b/>
          <w:lang w:val="es-ES"/>
        </w:rPr>
        <w:t xml:space="preserve"> RECURRENTE</w:t>
      </w:r>
      <w:r w:rsidR="005C250B" w:rsidRPr="001621AC">
        <w:rPr>
          <w:rFonts w:ascii="Palatino Linotype" w:hAnsi="Palatino Linotype"/>
        </w:rPr>
        <w:t>,</w:t>
      </w:r>
      <w:r w:rsidRPr="001621AC">
        <w:rPr>
          <w:rFonts w:ascii="Palatino Linotype" w:hAnsi="Palatino Linotype"/>
        </w:rPr>
        <w:t xml:space="preserve"> </w:t>
      </w:r>
      <w:r w:rsidR="00E24730" w:rsidRPr="001621AC">
        <w:rPr>
          <w:rFonts w:ascii="Palatino Linotype" w:hAnsi="Palatino Linotype"/>
        </w:rPr>
        <w:t xml:space="preserve">en contra de </w:t>
      </w:r>
      <w:r w:rsidR="00DD7C89" w:rsidRPr="001621AC">
        <w:rPr>
          <w:rFonts w:ascii="Palatino Linotype" w:hAnsi="Palatino Linotype" w:cs="Arial"/>
          <w:lang w:val="es-ES"/>
        </w:rPr>
        <w:t>la</w:t>
      </w:r>
      <w:r w:rsidR="00E24730" w:rsidRPr="001621AC">
        <w:rPr>
          <w:rFonts w:ascii="Palatino Linotype" w:hAnsi="Palatino Linotype" w:cs="Arial"/>
          <w:lang w:val="es-ES"/>
        </w:rPr>
        <w:t xml:space="preserve"> respuesta</w:t>
      </w:r>
      <w:r w:rsidR="00F74502" w:rsidRPr="001621AC">
        <w:rPr>
          <w:rFonts w:ascii="Palatino Linotype" w:hAnsi="Palatino Linotype" w:cs="Arial"/>
          <w:lang w:val="es-ES"/>
        </w:rPr>
        <w:t xml:space="preserve"> d</w:t>
      </w:r>
      <w:r w:rsidR="000C0B7F" w:rsidRPr="001621AC">
        <w:rPr>
          <w:rFonts w:ascii="Palatino Linotype" w:hAnsi="Palatino Linotype" w:cs="Arial"/>
          <w:lang w:val="es-ES"/>
        </w:rPr>
        <w:t>e</w:t>
      </w:r>
      <w:r w:rsidR="00532763" w:rsidRPr="001621AC">
        <w:rPr>
          <w:rFonts w:ascii="Palatino Linotype" w:hAnsi="Palatino Linotype" w:cs="Arial"/>
          <w:lang w:val="es-ES"/>
        </w:rPr>
        <w:t xml:space="preserve"> </w:t>
      </w:r>
      <w:r w:rsidR="005C250B" w:rsidRPr="001621AC">
        <w:rPr>
          <w:rFonts w:ascii="Palatino Linotype" w:hAnsi="Palatino Linotype" w:cs="Arial"/>
          <w:lang w:val="es-ES"/>
        </w:rPr>
        <w:t>l</w:t>
      </w:r>
      <w:r w:rsidR="00532763" w:rsidRPr="001621AC">
        <w:rPr>
          <w:rFonts w:ascii="Palatino Linotype" w:hAnsi="Palatino Linotype" w:cs="Arial"/>
          <w:lang w:val="es-ES"/>
        </w:rPr>
        <w:t>a</w:t>
      </w:r>
      <w:r w:rsidR="005C250B" w:rsidRPr="001621AC">
        <w:rPr>
          <w:rFonts w:ascii="Palatino Linotype" w:hAnsi="Palatino Linotype" w:cs="Arial"/>
          <w:lang w:val="es-ES"/>
        </w:rPr>
        <w:t xml:space="preserve"> </w:t>
      </w:r>
      <w:r w:rsidR="009E7821" w:rsidRPr="001621AC">
        <w:rPr>
          <w:rFonts w:ascii="Palatino Linotype" w:hAnsi="Palatino Linotype" w:cs="Arial"/>
          <w:b/>
        </w:rPr>
        <w:t>Secretaría de Movilidad</w:t>
      </w:r>
      <w:r w:rsidRPr="001621AC">
        <w:rPr>
          <w:rFonts w:ascii="Palatino Linotype" w:hAnsi="Palatino Linotype"/>
          <w:b/>
        </w:rPr>
        <w:t xml:space="preserve">, </w:t>
      </w:r>
      <w:r w:rsidR="00A66569" w:rsidRPr="001621AC">
        <w:rPr>
          <w:rFonts w:ascii="Palatino Linotype" w:hAnsi="Palatino Linotype"/>
          <w:lang w:val="es-419"/>
        </w:rPr>
        <w:t xml:space="preserve">que en </w:t>
      </w:r>
      <w:r w:rsidRPr="001621AC">
        <w:rPr>
          <w:rFonts w:ascii="Palatino Linotype" w:hAnsi="Palatino Linotype"/>
        </w:rPr>
        <w:t xml:space="preserve">lo sucesivo </w:t>
      </w:r>
      <w:r w:rsidR="009E2E2C" w:rsidRPr="001621AC">
        <w:rPr>
          <w:rFonts w:ascii="Palatino Linotype" w:hAnsi="Palatino Linotype"/>
        </w:rPr>
        <w:t xml:space="preserve">se denominará </w:t>
      </w:r>
      <w:r w:rsidRPr="001621AC">
        <w:rPr>
          <w:rFonts w:ascii="Palatino Linotype" w:hAnsi="Palatino Linotype"/>
          <w:b/>
        </w:rPr>
        <w:t>EL SUJETO OBLIGADO</w:t>
      </w:r>
      <w:r w:rsidRPr="001621AC">
        <w:rPr>
          <w:rFonts w:ascii="Palatino Linotype" w:hAnsi="Palatino Linotype"/>
        </w:rPr>
        <w:t xml:space="preserve">, se procede a dictar la presente resolución con base en lo siguiente: </w:t>
      </w:r>
    </w:p>
    <w:p w14:paraId="48CEFEB5" w14:textId="77777777" w:rsidR="00457BB8" w:rsidRPr="001621AC" w:rsidRDefault="00457BB8" w:rsidP="001621AC">
      <w:pPr>
        <w:jc w:val="center"/>
        <w:rPr>
          <w:rFonts w:ascii="Palatino Linotype" w:hAnsi="Palatino Linotype"/>
        </w:rPr>
      </w:pPr>
    </w:p>
    <w:p w14:paraId="480E521A" w14:textId="1C45FB4A" w:rsidR="00457BB8" w:rsidRPr="001621AC" w:rsidRDefault="003103D9" w:rsidP="001621AC">
      <w:pPr>
        <w:jc w:val="center"/>
        <w:rPr>
          <w:rFonts w:ascii="Palatino Linotype" w:hAnsi="Palatino Linotype"/>
          <w:b/>
          <w:bCs/>
          <w:spacing w:val="40"/>
          <w:sz w:val="28"/>
        </w:rPr>
      </w:pPr>
      <w:r w:rsidRPr="001621AC">
        <w:rPr>
          <w:rFonts w:ascii="Palatino Linotype" w:hAnsi="Palatino Linotype"/>
          <w:b/>
          <w:bCs/>
          <w:spacing w:val="40"/>
          <w:sz w:val="28"/>
        </w:rPr>
        <w:t>ANTECEDENTES</w:t>
      </w:r>
    </w:p>
    <w:p w14:paraId="68707BF2" w14:textId="77777777" w:rsidR="00457BB8" w:rsidRPr="001621AC" w:rsidRDefault="00457BB8" w:rsidP="001621AC">
      <w:pPr>
        <w:jc w:val="center"/>
        <w:rPr>
          <w:rFonts w:ascii="Palatino Linotype" w:hAnsi="Palatino Linotype"/>
          <w:b/>
          <w:bCs/>
          <w:spacing w:val="40"/>
        </w:rPr>
      </w:pPr>
    </w:p>
    <w:p w14:paraId="27A028CA" w14:textId="38A75BD8" w:rsidR="0046481A" w:rsidRPr="001621AC" w:rsidRDefault="00457BB8" w:rsidP="001621AC">
      <w:pPr>
        <w:spacing w:line="360" w:lineRule="auto"/>
        <w:jc w:val="both"/>
        <w:rPr>
          <w:rFonts w:ascii="Palatino Linotype" w:hAnsi="Palatino Linotype"/>
          <w:b/>
          <w:sz w:val="26"/>
          <w:szCs w:val="26"/>
        </w:rPr>
      </w:pPr>
      <w:r w:rsidRPr="001621AC">
        <w:rPr>
          <w:rFonts w:ascii="Palatino Linotype" w:hAnsi="Palatino Linotype"/>
          <w:b/>
          <w:sz w:val="26"/>
          <w:szCs w:val="26"/>
        </w:rPr>
        <w:t xml:space="preserve">I. </w:t>
      </w:r>
      <w:r w:rsidR="00747069" w:rsidRPr="001621AC">
        <w:rPr>
          <w:rFonts w:ascii="Palatino Linotype" w:hAnsi="Palatino Linotype"/>
          <w:b/>
          <w:sz w:val="26"/>
          <w:szCs w:val="26"/>
        </w:rPr>
        <w:t>De la Solicitud de Información</w:t>
      </w:r>
      <w:r w:rsidR="00E547B6" w:rsidRPr="001621AC">
        <w:rPr>
          <w:rFonts w:ascii="Palatino Linotype" w:hAnsi="Palatino Linotype"/>
          <w:b/>
          <w:sz w:val="26"/>
          <w:szCs w:val="26"/>
        </w:rPr>
        <w:t>.</w:t>
      </w:r>
    </w:p>
    <w:p w14:paraId="4EA39801" w14:textId="2831F0AA" w:rsidR="00F67B0E" w:rsidRPr="001621AC" w:rsidRDefault="00290EA9" w:rsidP="001621AC">
      <w:pPr>
        <w:spacing w:line="360" w:lineRule="auto"/>
        <w:jc w:val="both"/>
        <w:rPr>
          <w:rFonts w:ascii="Palatino Linotype" w:hAnsi="Palatino Linotype" w:cs="Arial"/>
          <w:b/>
        </w:rPr>
      </w:pPr>
      <w:r w:rsidRPr="001621AC">
        <w:rPr>
          <w:rFonts w:ascii="Palatino Linotype" w:hAnsi="Palatino Linotype" w:cs="Arial"/>
        </w:rPr>
        <w:t>El</w:t>
      </w:r>
      <w:r w:rsidR="00D73171" w:rsidRPr="001621AC">
        <w:rPr>
          <w:rFonts w:ascii="Palatino Linotype" w:hAnsi="Palatino Linotype" w:cs="Arial"/>
        </w:rPr>
        <w:t xml:space="preserve"> </w:t>
      </w:r>
      <w:r w:rsidR="009E7821" w:rsidRPr="001621AC">
        <w:rPr>
          <w:rFonts w:ascii="Palatino Linotype" w:hAnsi="Palatino Linotype" w:cs="Arial"/>
          <w:b/>
        </w:rPr>
        <w:t>siete</w:t>
      </w:r>
      <w:r w:rsidR="002D18A7" w:rsidRPr="001621AC">
        <w:rPr>
          <w:rFonts w:ascii="Palatino Linotype" w:hAnsi="Palatino Linotype" w:cs="Arial"/>
          <w:b/>
        </w:rPr>
        <w:t xml:space="preserve"> </w:t>
      </w:r>
      <w:r w:rsidR="00D73171" w:rsidRPr="001621AC">
        <w:rPr>
          <w:rFonts w:ascii="Palatino Linotype" w:hAnsi="Palatino Linotype" w:cs="Arial"/>
          <w:b/>
        </w:rPr>
        <w:t xml:space="preserve">de </w:t>
      </w:r>
      <w:r w:rsidR="009E7821" w:rsidRPr="001621AC">
        <w:rPr>
          <w:rFonts w:ascii="Palatino Linotype" w:hAnsi="Palatino Linotype" w:cs="Arial"/>
          <w:b/>
        </w:rPr>
        <w:t>junio</w:t>
      </w:r>
      <w:r w:rsidR="00D73171" w:rsidRPr="001621AC">
        <w:rPr>
          <w:rFonts w:ascii="Palatino Linotype" w:hAnsi="Palatino Linotype" w:cs="Arial"/>
          <w:b/>
        </w:rPr>
        <w:t xml:space="preserve"> de dos mil </w:t>
      </w:r>
      <w:r w:rsidR="00836237" w:rsidRPr="001621AC">
        <w:rPr>
          <w:rFonts w:ascii="Palatino Linotype" w:hAnsi="Palatino Linotype" w:cs="Arial"/>
          <w:b/>
        </w:rPr>
        <w:t>veintidós</w:t>
      </w:r>
      <w:r w:rsidR="00D73171" w:rsidRPr="001621AC">
        <w:rPr>
          <w:rFonts w:ascii="Palatino Linotype" w:hAnsi="Palatino Linotype" w:cs="Arial"/>
        </w:rPr>
        <w:t xml:space="preserve">, </w:t>
      </w:r>
      <w:r w:rsidR="00646DD9" w:rsidRPr="001621AC">
        <w:rPr>
          <w:rFonts w:ascii="Palatino Linotype" w:hAnsi="Palatino Linotype" w:cs="Arial"/>
          <w:b/>
        </w:rPr>
        <w:t>EL</w:t>
      </w:r>
      <w:r w:rsidR="00D73171" w:rsidRPr="001621AC">
        <w:rPr>
          <w:rFonts w:ascii="Palatino Linotype" w:hAnsi="Palatino Linotype" w:cs="Arial"/>
          <w:b/>
        </w:rPr>
        <w:t xml:space="preserve"> RECURRENTE</w:t>
      </w:r>
      <w:r w:rsidR="0098012A" w:rsidRPr="001621AC">
        <w:rPr>
          <w:rFonts w:ascii="Palatino Linotype" w:hAnsi="Palatino Linotype" w:cs="Arial"/>
        </w:rPr>
        <w:t xml:space="preserve"> presentó </w:t>
      </w:r>
      <w:r w:rsidR="002065F6" w:rsidRPr="001621AC">
        <w:rPr>
          <w:rFonts w:ascii="Palatino Linotype" w:eastAsia="Palatino Linotype" w:hAnsi="Palatino Linotype" w:cs="Palatino Linotype"/>
        </w:rPr>
        <w:t xml:space="preserve">a través del </w:t>
      </w:r>
      <w:r w:rsidR="0098012A" w:rsidRPr="001621AC">
        <w:rPr>
          <w:rFonts w:ascii="Palatino Linotype" w:eastAsia="Palatino Linotype" w:hAnsi="Palatino Linotype" w:cs="Palatino Linotype"/>
        </w:rPr>
        <w:t>Sistema de Acceso a la Información Mexiquense</w:t>
      </w:r>
      <w:r w:rsidR="00D73171" w:rsidRPr="001621AC">
        <w:rPr>
          <w:rFonts w:ascii="Palatino Linotype" w:hAnsi="Palatino Linotype" w:cs="Arial"/>
        </w:rPr>
        <w:t xml:space="preserve">, en lo subsecuente </w:t>
      </w:r>
      <w:r w:rsidR="00D73171" w:rsidRPr="001621AC">
        <w:rPr>
          <w:rFonts w:ascii="Palatino Linotype" w:hAnsi="Palatino Linotype" w:cs="Arial"/>
          <w:b/>
        </w:rPr>
        <w:t>EL SAIMEX</w:t>
      </w:r>
      <w:r w:rsidR="00D73171" w:rsidRPr="001621AC">
        <w:rPr>
          <w:rFonts w:ascii="Palatino Linotype" w:hAnsi="Palatino Linotype" w:cs="Arial"/>
        </w:rPr>
        <w:t xml:space="preserve"> ante </w:t>
      </w:r>
      <w:r w:rsidR="00D73171" w:rsidRPr="001621AC">
        <w:rPr>
          <w:rFonts w:ascii="Palatino Linotype" w:hAnsi="Palatino Linotype" w:cs="Arial"/>
          <w:b/>
        </w:rPr>
        <w:t>EL SUJETO OBLIGADO</w:t>
      </w:r>
      <w:r w:rsidR="00D73171" w:rsidRPr="001621AC">
        <w:rPr>
          <w:rFonts w:ascii="Palatino Linotype" w:hAnsi="Palatino Linotype" w:cs="Arial"/>
        </w:rPr>
        <w:t>, la solicitud de acceso a la Información Pública, a la que se le</w:t>
      </w:r>
      <w:r w:rsidR="00181639" w:rsidRPr="001621AC">
        <w:rPr>
          <w:rFonts w:ascii="Palatino Linotype" w:hAnsi="Palatino Linotype" w:cs="Arial"/>
        </w:rPr>
        <w:t xml:space="preserve"> asignó el número de expediente</w:t>
      </w:r>
      <w:r w:rsidR="00181639" w:rsidRPr="001621AC">
        <w:rPr>
          <w:rFonts w:ascii="Palatino Linotype" w:hAnsi="Palatino Linotype" w:cs="Arial"/>
          <w:b/>
        </w:rPr>
        <w:t xml:space="preserve"> </w:t>
      </w:r>
      <w:r w:rsidR="009E7821" w:rsidRPr="001621AC">
        <w:rPr>
          <w:rFonts w:ascii="Palatino Linotype" w:hAnsi="Palatino Linotype" w:cs="Arial"/>
          <w:b/>
        </w:rPr>
        <w:t>00299/SMOV/IP/2022</w:t>
      </w:r>
      <w:r w:rsidR="00D73171" w:rsidRPr="001621AC">
        <w:rPr>
          <w:rFonts w:ascii="Palatino Linotype" w:hAnsi="Palatino Linotype" w:cs="Arial"/>
        </w:rPr>
        <w:t>, mediante la cual solicitó:</w:t>
      </w:r>
    </w:p>
    <w:p w14:paraId="389904F8" w14:textId="77777777" w:rsidR="00D73171" w:rsidRPr="001621AC" w:rsidRDefault="00D73171" w:rsidP="001621AC">
      <w:pPr>
        <w:spacing w:line="360" w:lineRule="auto"/>
        <w:jc w:val="both"/>
        <w:rPr>
          <w:rFonts w:ascii="Palatino Linotype" w:hAnsi="Palatino Linotype" w:cs="Arial"/>
          <w:b/>
          <w:bCs/>
          <w:lang w:val="es-ES"/>
        </w:rPr>
      </w:pPr>
    </w:p>
    <w:p w14:paraId="6263163F" w14:textId="3823787D" w:rsidR="003A7460" w:rsidRPr="001621AC" w:rsidRDefault="00457BB8" w:rsidP="001621AC">
      <w:pPr>
        <w:tabs>
          <w:tab w:val="left" w:pos="851"/>
        </w:tabs>
        <w:ind w:left="851" w:right="901"/>
        <w:jc w:val="both"/>
        <w:rPr>
          <w:rFonts w:ascii="Palatino Linotype" w:hAnsi="Palatino Linotype" w:cs="Arial"/>
          <w:sz w:val="22"/>
          <w:szCs w:val="22"/>
        </w:rPr>
      </w:pPr>
      <w:r w:rsidRPr="001621AC">
        <w:rPr>
          <w:rFonts w:ascii="Palatino Linotype" w:hAnsi="Palatino Linotype" w:cs="Arial"/>
          <w:i/>
          <w:sz w:val="22"/>
          <w:szCs w:val="22"/>
        </w:rPr>
        <w:t>“</w:t>
      </w:r>
      <w:r w:rsidR="009E7821" w:rsidRPr="001621AC">
        <w:rPr>
          <w:rFonts w:ascii="Palatino Linotype" w:hAnsi="Palatino Linotype" w:cs="Arial"/>
          <w:i/>
          <w:sz w:val="22"/>
          <w:szCs w:val="22"/>
        </w:rPr>
        <w:t xml:space="preserve">Los costos buenos emitidos, dictámenes para la colocación de sistema de seguridad cámaras botones de pánico y GPS, cuantas empresas cuajan con estos sistemas nombre de las empresas rutas en las que circulas, cuantas tienen conectada al c5 y al centro de </w:t>
      </w:r>
      <w:proofErr w:type="spellStart"/>
      <w:r w:rsidR="009E7821" w:rsidRPr="001621AC">
        <w:rPr>
          <w:rFonts w:ascii="Palatino Linotype" w:hAnsi="Palatino Linotype" w:cs="Arial"/>
          <w:i/>
          <w:sz w:val="22"/>
          <w:szCs w:val="22"/>
        </w:rPr>
        <w:t>monitoreo,arca</w:t>
      </w:r>
      <w:proofErr w:type="spellEnd"/>
      <w:r w:rsidR="009E7821" w:rsidRPr="001621AC">
        <w:rPr>
          <w:rFonts w:ascii="Palatino Linotype" w:hAnsi="Palatino Linotype" w:cs="Arial"/>
          <w:i/>
          <w:sz w:val="22"/>
          <w:szCs w:val="22"/>
        </w:rPr>
        <w:t xml:space="preserve"> modelo, serie y placas de las unidades, el padrón de </w:t>
      </w:r>
      <w:proofErr w:type="gramStart"/>
      <w:r w:rsidR="009E7821" w:rsidRPr="001621AC">
        <w:rPr>
          <w:rFonts w:ascii="Palatino Linotype" w:hAnsi="Palatino Linotype" w:cs="Arial"/>
          <w:i/>
          <w:sz w:val="22"/>
          <w:szCs w:val="22"/>
        </w:rPr>
        <w:t>proveedores</w:t>
      </w:r>
      <w:proofErr w:type="gramEnd"/>
      <w:r w:rsidR="009E7821" w:rsidRPr="001621AC">
        <w:rPr>
          <w:rFonts w:ascii="Palatino Linotype" w:hAnsi="Palatino Linotype" w:cs="Arial"/>
          <w:i/>
          <w:sz w:val="22"/>
          <w:szCs w:val="22"/>
        </w:rPr>
        <w:t xml:space="preserve"> qué </w:t>
      </w:r>
      <w:proofErr w:type="spellStart"/>
      <w:r w:rsidR="009E7821" w:rsidRPr="001621AC">
        <w:rPr>
          <w:rFonts w:ascii="Palatino Linotype" w:hAnsi="Palatino Linotype" w:cs="Arial"/>
          <w:i/>
          <w:sz w:val="22"/>
          <w:szCs w:val="22"/>
        </w:rPr>
        <w:t>teien</w:t>
      </w:r>
      <w:proofErr w:type="spellEnd"/>
      <w:r w:rsidR="009E7821" w:rsidRPr="001621AC">
        <w:rPr>
          <w:rFonts w:ascii="Palatino Linotype" w:hAnsi="Palatino Linotype" w:cs="Arial"/>
          <w:i/>
          <w:sz w:val="22"/>
          <w:szCs w:val="22"/>
        </w:rPr>
        <w:t xml:space="preserve"> registrado y las fichas técnicas de la empresas que dan el servicio de cámaras </w:t>
      </w:r>
      <w:proofErr w:type="spellStart"/>
      <w:r w:rsidR="009E7821" w:rsidRPr="001621AC">
        <w:rPr>
          <w:rFonts w:ascii="Palatino Linotype" w:hAnsi="Palatino Linotype" w:cs="Arial"/>
          <w:i/>
          <w:sz w:val="22"/>
          <w:szCs w:val="22"/>
        </w:rPr>
        <w:t>pgs</w:t>
      </w:r>
      <w:proofErr w:type="spellEnd"/>
      <w:r w:rsidR="009E7821" w:rsidRPr="001621AC">
        <w:rPr>
          <w:rFonts w:ascii="Palatino Linotype" w:hAnsi="Palatino Linotype" w:cs="Arial"/>
          <w:i/>
          <w:sz w:val="22"/>
          <w:szCs w:val="22"/>
        </w:rPr>
        <w:t xml:space="preserve"> y </w:t>
      </w:r>
      <w:proofErr w:type="spellStart"/>
      <w:r w:rsidR="009E7821" w:rsidRPr="001621AC">
        <w:rPr>
          <w:rFonts w:ascii="Palatino Linotype" w:hAnsi="Palatino Linotype" w:cs="Arial"/>
          <w:i/>
          <w:sz w:val="22"/>
          <w:szCs w:val="22"/>
        </w:rPr>
        <w:t>boton</w:t>
      </w:r>
      <w:proofErr w:type="spellEnd"/>
      <w:r w:rsidR="009E7821" w:rsidRPr="001621AC">
        <w:rPr>
          <w:rFonts w:ascii="Palatino Linotype" w:hAnsi="Palatino Linotype" w:cs="Arial"/>
          <w:i/>
          <w:sz w:val="22"/>
          <w:szCs w:val="22"/>
        </w:rPr>
        <w:t xml:space="preserve"> de pánico de los últimos 2 años a junio del 22</w:t>
      </w:r>
      <w:r w:rsidR="00C9398D" w:rsidRPr="001621AC">
        <w:rPr>
          <w:rFonts w:ascii="Palatino Linotype" w:hAnsi="Palatino Linotype" w:cs="Arial"/>
          <w:i/>
          <w:sz w:val="22"/>
          <w:szCs w:val="22"/>
        </w:rPr>
        <w:t>”</w:t>
      </w:r>
      <w:r w:rsidR="002D18A7" w:rsidRPr="001621AC">
        <w:rPr>
          <w:rFonts w:ascii="Palatino Linotype" w:hAnsi="Palatino Linotype" w:cs="Arial"/>
          <w:i/>
          <w:sz w:val="22"/>
          <w:szCs w:val="22"/>
        </w:rPr>
        <w:t xml:space="preserve"> </w:t>
      </w:r>
      <w:r w:rsidR="002D18A7" w:rsidRPr="001621AC">
        <w:rPr>
          <w:rFonts w:ascii="Palatino Linotype" w:hAnsi="Palatino Linotype" w:cs="Arial"/>
          <w:sz w:val="22"/>
          <w:szCs w:val="22"/>
        </w:rPr>
        <w:t>(sic).</w:t>
      </w:r>
    </w:p>
    <w:p w14:paraId="01986705" w14:textId="773293CB" w:rsidR="004018DA" w:rsidRPr="001621AC" w:rsidRDefault="004018DA" w:rsidP="001621AC">
      <w:pPr>
        <w:spacing w:line="360" w:lineRule="auto"/>
        <w:rPr>
          <w:rFonts w:ascii="Palatino Linotype" w:hAnsi="Palatino Linotype" w:cs="Arial"/>
        </w:rPr>
      </w:pPr>
    </w:p>
    <w:p w14:paraId="4E77C3CB" w14:textId="77777777" w:rsidR="009E7821" w:rsidRPr="001621AC" w:rsidRDefault="009E7821" w:rsidP="001621AC">
      <w:pPr>
        <w:widowControl w:val="0"/>
        <w:spacing w:line="360" w:lineRule="auto"/>
        <w:jc w:val="both"/>
        <w:rPr>
          <w:rFonts w:ascii="Palatino Linotype" w:eastAsia="Palatino Linotype" w:hAnsi="Palatino Linotype" w:cs="Palatino Linotype"/>
        </w:rPr>
      </w:pPr>
      <w:r w:rsidRPr="001621AC">
        <w:rPr>
          <w:rFonts w:ascii="Palatino Linotype" w:hAnsi="Palatino Linotype" w:cs="Arial"/>
          <w:b/>
          <w:sz w:val="26"/>
          <w:szCs w:val="26"/>
        </w:rPr>
        <w:t>MODALIDAD DE ENTREGA</w:t>
      </w:r>
      <w:r w:rsidRPr="001621AC">
        <w:rPr>
          <w:rFonts w:ascii="Palatino Linotype" w:hAnsi="Palatino Linotype" w:cs="Arial"/>
          <w:b/>
        </w:rPr>
        <w:t>:</w:t>
      </w:r>
      <w:r w:rsidRPr="001621AC">
        <w:rPr>
          <w:rFonts w:ascii="Palatino Linotype" w:hAnsi="Palatino Linotype" w:cs="Arial"/>
        </w:rPr>
        <w:t xml:space="preserve"> </w:t>
      </w:r>
      <w:r w:rsidRPr="001621AC">
        <w:rPr>
          <w:rFonts w:ascii="Palatino Linotype" w:eastAsia="Palatino Linotype" w:hAnsi="Palatino Linotype" w:cs="Palatino Linotype"/>
        </w:rPr>
        <w:t>Sistema de Acceso a la Información Mexiquense (SAIMEX).</w:t>
      </w:r>
    </w:p>
    <w:p w14:paraId="69B3DCB0" w14:textId="77777777" w:rsidR="009E7821" w:rsidRPr="001621AC" w:rsidRDefault="009E7821" w:rsidP="001621AC">
      <w:pPr>
        <w:spacing w:line="360" w:lineRule="auto"/>
        <w:jc w:val="both"/>
        <w:rPr>
          <w:rFonts w:ascii="Palatino Linotype" w:eastAsia="Calibri" w:hAnsi="Palatino Linotype" w:cs="Arial"/>
          <w:b/>
          <w:bCs/>
          <w:sz w:val="26"/>
          <w:szCs w:val="26"/>
          <w:lang w:val="es-ES" w:eastAsia="en-US"/>
        </w:rPr>
      </w:pPr>
      <w:r w:rsidRPr="001621AC">
        <w:rPr>
          <w:rFonts w:ascii="Palatino Linotype" w:eastAsia="Calibri" w:hAnsi="Palatino Linotype" w:cs="Arial"/>
          <w:b/>
          <w:bCs/>
          <w:sz w:val="26"/>
          <w:szCs w:val="26"/>
          <w:lang w:val="es-ES" w:eastAsia="en-US"/>
        </w:rPr>
        <w:lastRenderedPageBreak/>
        <w:t>II. Turno de la solicitud de información.</w:t>
      </w:r>
    </w:p>
    <w:p w14:paraId="3426427A" w14:textId="76744873" w:rsidR="009E7821" w:rsidRPr="001621AC" w:rsidRDefault="009E7821" w:rsidP="001621AC">
      <w:pPr>
        <w:spacing w:line="360" w:lineRule="auto"/>
        <w:jc w:val="both"/>
        <w:rPr>
          <w:rFonts w:ascii="Palatino Linotype" w:eastAsia="Calibri" w:hAnsi="Palatino Linotype" w:cs="Arial"/>
          <w:bCs/>
          <w:lang w:val="es-ES" w:eastAsia="en-US"/>
        </w:rPr>
      </w:pPr>
      <w:r w:rsidRPr="001621AC">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1621AC">
        <w:rPr>
          <w:rFonts w:ascii="Palatino Linotype" w:eastAsia="Calibri" w:hAnsi="Palatino Linotype" w:cs="Arial"/>
          <w:b/>
          <w:bCs/>
          <w:lang w:val="es-ES" w:eastAsia="en-US"/>
        </w:rPr>
        <w:t>ocho de junio de dos mil veintidós</w:t>
      </w:r>
      <w:r w:rsidRPr="001621AC">
        <w:rPr>
          <w:rFonts w:ascii="Palatino Linotype" w:eastAsia="Calibri" w:hAnsi="Palatino Linotype" w:cs="Arial"/>
          <w:bCs/>
          <w:lang w:val="es-ES" w:eastAsia="en-US"/>
        </w:rPr>
        <w:t>, el Titular de la Unidad de Transparencia del Sujeto Obligado, turnó el requerimiento de información a</w:t>
      </w:r>
      <w:r w:rsidR="00B74385" w:rsidRPr="001621AC">
        <w:rPr>
          <w:rFonts w:ascii="Palatino Linotype" w:eastAsia="Calibri" w:hAnsi="Palatino Linotype" w:cs="Arial"/>
          <w:bCs/>
          <w:lang w:val="es-ES" w:eastAsia="en-US"/>
        </w:rPr>
        <w:t xml:space="preserve"> </w:t>
      </w:r>
      <w:r w:rsidRPr="001621AC">
        <w:rPr>
          <w:rFonts w:ascii="Palatino Linotype" w:eastAsia="Calibri" w:hAnsi="Palatino Linotype" w:cs="Arial"/>
          <w:bCs/>
          <w:lang w:val="es-ES" w:eastAsia="en-US"/>
        </w:rPr>
        <w:t>l</w:t>
      </w:r>
      <w:r w:rsidR="00B74385" w:rsidRPr="001621AC">
        <w:rPr>
          <w:rFonts w:ascii="Palatino Linotype" w:eastAsia="Calibri" w:hAnsi="Palatino Linotype" w:cs="Arial"/>
          <w:bCs/>
          <w:lang w:val="es-ES" w:eastAsia="en-US"/>
        </w:rPr>
        <w:t>os</w:t>
      </w:r>
      <w:r w:rsidRPr="001621AC">
        <w:rPr>
          <w:rFonts w:ascii="Palatino Linotype" w:eastAsia="Calibri" w:hAnsi="Palatino Linotype" w:cs="Arial"/>
          <w:bCs/>
          <w:lang w:val="es-ES" w:eastAsia="en-US"/>
        </w:rPr>
        <w:t xml:space="preserve"> servidor</w:t>
      </w:r>
      <w:r w:rsidR="00B74385" w:rsidRPr="001621AC">
        <w:rPr>
          <w:rFonts w:ascii="Palatino Linotype" w:eastAsia="Calibri" w:hAnsi="Palatino Linotype" w:cs="Arial"/>
          <w:bCs/>
          <w:lang w:val="es-ES" w:eastAsia="en-US"/>
        </w:rPr>
        <w:t>es</w:t>
      </w:r>
      <w:r w:rsidRPr="001621AC">
        <w:rPr>
          <w:rFonts w:ascii="Palatino Linotype" w:eastAsia="Calibri" w:hAnsi="Palatino Linotype" w:cs="Arial"/>
          <w:bCs/>
          <w:lang w:val="es-ES" w:eastAsia="en-US"/>
        </w:rPr>
        <w:t xml:space="preserve"> público</w:t>
      </w:r>
      <w:r w:rsidR="00B74385" w:rsidRPr="001621AC">
        <w:rPr>
          <w:rFonts w:ascii="Palatino Linotype" w:eastAsia="Calibri" w:hAnsi="Palatino Linotype" w:cs="Arial"/>
          <w:bCs/>
          <w:lang w:val="es-ES" w:eastAsia="en-US"/>
        </w:rPr>
        <w:t>s</w:t>
      </w:r>
      <w:r w:rsidRPr="001621AC">
        <w:rPr>
          <w:rFonts w:ascii="Palatino Linotype" w:eastAsia="Calibri" w:hAnsi="Palatino Linotype" w:cs="Arial"/>
          <w:bCs/>
          <w:lang w:val="es-ES" w:eastAsia="en-US"/>
        </w:rPr>
        <w:t xml:space="preserve"> habilitado</w:t>
      </w:r>
      <w:r w:rsidR="00B74385" w:rsidRPr="001621AC">
        <w:rPr>
          <w:rFonts w:ascii="Palatino Linotype" w:eastAsia="Calibri" w:hAnsi="Palatino Linotype" w:cs="Arial"/>
          <w:bCs/>
          <w:lang w:val="es-ES" w:eastAsia="en-US"/>
        </w:rPr>
        <w:t>s</w:t>
      </w:r>
      <w:r w:rsidRPr="001621AC">
        <w:rPr>
          <w:rFonts w:ascii="Palatino Linotype" w:eastAsia="Calibri" w:hAnsi="Palatino Linotype" w:cs="Arial"/>
          <w:bCs/>
          <w:lang w:val="es-ES" w:eastAsia="en-US"/>
        </w:rPr>
        <w:t xml:space="preserve"> que </w:t>
      </w:r>
      <w:r w:rsidR="00B74385" w:rsidRPr="001621AC">
        <w:rPr>
          <w:rFonts w:ascii="Palatino Linotype" w:eastAsia="Calibri" w:hAnsi="Palatino Linotype" w:cs="Arial"/>
          <w:bCs/>
          <w:lang w:val="es-ES" w:eastAsia="en-US"/>
        </w:rPr>
        <w:t xml:space="preserve"> se estimaron</w:t>
      </w:r>
      <w:r w:rsidRPr="001621AC">
        <w:rPr>
          <w:rFonts w:ascii="Palatino Linotype" w:eastAsia="Calibri" w:hAnsi="Palatino Linotype" w:cs="Arial"/>
          <w:bCs/>
          <w:lang w:val="es-ES" w:eastAsia="en-US"/>
        </w:rPr>
        <w:t xml:space="preserve"> pertinente</w:t>
      </w:r>
      <w:r w:rsidR="00B74385" w:rsidRPr="001621AC">
        <w:rPr>
          <w:rFonts w:ascii="Palatino Linotype" w:eastAsia="Calibri" w:hAnsi="Palatino Linotype" w:cs="Arial"/>
          <w:bCs/>
          <w:lang w:val="es-ES" w:eastAsia="en-US"/>
        </w:rPr>
        <w:t>s</w:t>
      </w:r>
      <w:r w:rsidRPr="001621AC">
        <w:rPr>
          <w:rFonts w:ascii="Palatino Linotype" w:eastAsia="Calibri" w:hAnsi="Palatino Linotype" w:cs="Arial"/>
          <w:bCs/>
          <w:lang w:val="es-ES" w:eastAsia="en-US"/>
        </w:rPr>
        <w:t>, a fin de colmar la solicitud de acceso a la información; tal y como, se aprecia en la siguiente imagen:</w:t>
      </w:r>
    </w:p>
    <w:p w14:paraId="3AD1036F" w14:textId="77777777" w:rsidR="009E7821" w:rsidRPr="001621AC" w:rsidRDefault="009E7821" w:rsidP="001621AC">
      <w:pPr>
        <w:ind w:left="851" w:right="899"/>
        <w:jc w:val="both"/>
        <w:rPr>
          <w:rFonts w:ascii="Palatino Linotype" w:hAnsi="Palatino Linotype" w:cs="Arial"/>
        </w:rPr>
      </w:pPr>
    </w:p>
    <w:p w14:paraId="43D21A4B" w14:textId="20AAFC72" w:rsidR="009E7821" w:rsidRPr="001621AC" w:rsidRDefault="009E7821" w:rsidP="001621AC">
      <w:pPr>
        <w:spacing w:line="360" w:lineRule="auto"/>
        <w:jc w:val="center"/>
        <w:rPr>
          <w:rFonts w:ascii="Palatino Linotype" w:hAnsi="Palatino Linotype" w:cs="Arial"/>
        </w:rPr>
      </w:pPr>
      <w:r w:rsidRPr="001621AC">
        <w:rPr>
          <w:noProof/>
          <w:lang w:eastAsia="es-MX"/>
        </w:rPr>
        <w:drawing>
          <wp:inline distT="0" distB="0" distL="0" distR="0" wp14:anchorId="7D2F4849" wp14:editId="1552B308">
            <wp:extent cx="5791835" cy="7886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88670"/>
                    </a:xfrm>
                    <a:prstGeom prst="rect">
                      <a:avLst/>
                    </a:prstGeom>
                  </pic:spPr>
                </pic:pic>
              </a:graphicData>
            </a:graphic>
          </wp:inline>
        </w:drawing>
      </w:r>
    </w:p>
    <w:p w14:paraId="4EB4D719" w14:textId="77777777" w:rsidR="004018DA" w:rsidRPr="001621AC" w:rsidRDefault="004018DA" w:rsidP="001621AC">
      <w:pPr>
        <w:spacing w:line="360" w:lineRule="auto"/>
        <w:jc w:val="both"/>
        <w:rPr>
          <w:rFonts w:ascii="Palatino Linotype" w:hAnsi="Palatino Linotype" w:cs="Arial"/>
        </w:rPr>
      </w:pPr>
    </w:p>
    <w:p w14:paraId="35FB9F92" w14:textId="77777777" w:rsidR="009E7821" w:rsidRPr="001621AC" w:rsidRDefault="009E7821" w:rsidP="001621AC">
      <w:pPr>
        <w:spacing w:line="360" w:lineRule="auto"/>
        <w:jc w:val="both"/>
        <w:rPr>
          <w:rFonts w:ascii="Palatino Linotype" w:hAnsi="Palatino Linotype" w:cs="Arial"/>
          <w:b/>
          <w:sz w:val="26"/>
          <w:szCs w:val="26"/>
        </w:rPr>
      </w:pPr>
      <w:r w:rsidRPr="001621AC">
        <w:rPr>
          <w:rFonts w:ascii="Palatino Linotype" w:hAnsi="Palatino Linotype" w:cs="Arial"/>
          <w:b/>
          <w:sz w:val="26"/>
          <w:szCs w:val="26"/>
        </w:rPr>
        <w:t>III. Prórroga.</w:t>
      </w:r>
    </w:p>
    <w:p w14:paraId="112575F0" w14:textId="2BD2F145" w:rsidR="009E7821" w:rsidRPr="001621AC" w:rsidRDefault="009E7821" w:rsidP="001621AC">
      <w:pPr>
        <w:spacing w:line="360" w:lineRule="auto"/>
        <w:jc w:val="both"/>
        <w:rPr>
          <w:rFonts w:ascii="Palatino Linotype" w:eastAsia="Calibri" w:hAnsi="Palatino Linotype" w:cs="Arial"/>
          <w:bCs/>
          <w:lang w:val="es-ES" w:eastAsia="en-US"/>
        </w:rPr>
      </w:pPr>
      <w:r w:rsidRPr="001621AC">
        <w:rPr>
          <w:rFonts w:ascii="Palatino Linotype" w:eastAsia="Calibri" w:hAnsi="Palatino Linotype" w:cs="Arial"/>
          <w:bCs/>
          <w:lang w:val="es-ES" w:eastAsia="en-US"/>
        </w:rPr>
        <w:t xml:space="preserve">El </w:t>
      </w:r>
      <w:r w:rsidRPr="001621AC">
        <w:rPr>
          <w:rFonts w:ascii="Palatino Linotype" w:eastAsia="Calibri" w:hAnsi="Palatino Linotype" w:cs="Arial"/>
          <w:b/>
          <w:bCs/>
          <w:lang w:val="es-ES" w:eastAsia="en-US"/>
        </w:rPr>
        <w:t>veintiocho de junio de dos mil veintidós</w:t>
      </w:r>
      <w:r w:rsidRPr="001621AC">
        <w:rPr>
          <w:rFonts w:ascii="Palatino Linotype" w:eastAsia="Calibri" w:hAnsi="Palatino Linotype" w:cs="Arial"/>
          <w:bCs/>
          <w:lang w:val="es-ES" w:eastAsia="en-US"/>
        </w:rPr>
        <w:t xml:space="preserve">, el </w:t>
      </w:r>
      <w:r w:rsidRPr="001621AC">
        <w:rPr>
          <w:rFonts w:ascii="Palatino Linotype" w:eastAsia="Calibri" w:hAnsi="Palatino Linotype" w:cs="Arial"/>
          <w:b/>
          <w:bCs/>
          <w:lang w:val="es-ES" w:eastAsia="en-US"/>
        </w:rPr>
        <w:t xml:space="preserve">SUJETO OBLIGADO, </w:t>
      </w:r>
      <w:r w:rsidRPr="001621AC">
        <w:rPr>
          <w:rFonts w:ascii="Palatino Linotype" w:eastAsia="Calibri" w:hAnsi="Palatino Linotype" w:cs="Arial"/>
          <w:bCs/>
          <w:lang w:val="es-ES" w:eastAsia="en-US"/>
        </w:rPr>
        <w:t>notificó una prórroga para dar respuesta a la solicitud de acceso a la información, en los siguientes términos:</w:t>
      </w:r>
    </w:p>
    <w:p w14:paraId="652A401E" w14:textId="77777777" w:rsidR="009E7821" w:rsidRPr="001621AC" w:rsidRDefault="009E7821" w:rsidP="001621AC">
      <w:pPr>
        <w:spacing w:line="360" w:lineRule="auto"/>
        <w:jc w:val="both"/>
        <w:rPr>
          <w:rFonts w:ascii="Palatino Linotype" w:hAnsi="Palatino Linotype"/>
          <w:i/>
          <w:sz w:val="22"/>
          <w:szCs w:val="26"/>
        </w:rPr>
      </w:pPr>
    </w:p>
    <w:p w14:paraId="6DA267C9" w14:textId="77777777" w:rsidR="009E7821" w:rsidRPr="001621AC" w:rsidRDefault="009E7821" w:rsidP="001621AC">
      <w:pPr>
        <w:spacing w:line="276" w:lineRule="auto"/>
        <w:ind w:left="851" w:right="899"/>
        <w:jc w:val="both"/>
        <w:rPr>
          <w:rFonts w:ascii="Palatino Linotype" w:hAnsi="Palatino Linotype"/>
          <w:i/>
          <w:sz w:val="22"/>
          <w:szCs w:val="26"/>
        </w:rPr>
      </w:pPr>
      <w:r w:rsidRPr="001621AC">
        <w:rPr>
          <w:rFonts w:ascii="Palatino Linotype" w:hAnsi="Palatino Linotype"/>
          <w:i/>
          <w:sz w:val="22"/>
          <w:szCs w:val="26"/>
        </w:rPr>
        <w:t>“</w:t>
      </w:r>
    </w:p>
    <w:p w14:paraId="0A748CB3" w14:textId="77777777" w:rsidR="009E7821" w:rsidRPr="001621AC" w:rsidRDefault="009E7821" w:rsidP="001621AC">
      <w:pPr>
        <w:spacing w:line="276" w:lineRule="auto"/>
        <w:ind w:left="851" w:right="899"/>
        <w:jc w:val="both"/>
        <w:rPr>
          <w:rFonts w:ascii="Palatino Linotype" w:hAnsi="Palatino Linotype"/>
          <w:i/>
          <w:sz w:val="22"/>
          <w:szCs w:val="26"/>
        </w:rPr>
      </w:pPr>
      <w:r w:rsidRPr="001621AC">
        <w:rPr>
          <w:rFonts w:ascii="Palatino Linotype" w:hAnsi="Palatino Linotype"/>
          <w:i/>
          <w:sz w:val="22"/>
          <w:szCs w:val="26"/>
        </w:rPr>
        <w:t>Metepec, México a 28 de Junio de 2022</w:t>
      </w:r>
    </w:p>
    <w:p w14:paraId="34465A1D" w14:textId="77777777" w:rsidR="009E7821" w:rsidRPr="001621AC" w:rsidRDefault="009E7821" w:rsidP="001621AC">
      <w:pPr>
        <w:spacing w:line="276" w:lineRule="auto"/>
        <w:ind w:left="851" w:right="899"/>
        <w:jc w:val="both"/>
        <w:rPr>
          <w:rFonts w:ascii="Palatino Linotype" w:hAnsi="Palatino Linotype"/>
          <w:i/>
          <w:sz w:val="22"/>
          <w:szCs w:val="26"/>
        </w:rPr>
      </w:pPr>
      <w:r w:rsidRPr="001621AC">
        <w:rPr>
          <w:rFonts w:ascii="Palatino Linotype" w:hAnsi="Palatino Linotype"/>
          <w:i/>
          <w:sz w:val="22"/>
          <w:szCs w:val="26"/>
        </w:rPr>
        <w:t>Nombre del solicitante: C. Solicitante</w:t>
      </w:r>
    </w:p>
    <w:p w14:paraId="09FBCF06" w14:textId="77777777" w:rsidR="009E7821" w:rsidRPr="001621AC" w:rsidRDefault="009E7821" w:rsidP="001621AC">
      <w:pPr>
        <w:spacing w:line="276" w:lineRule="auto"/>
        <w:ind w:left="851" w:right="899"/>
        <w:jc w:val="both"/>
        <w:rPr>
          <w:rFonts w:ascii="Palatino Linotype" w:hAnsi="Palatino Linotype"/>
          <w:i/>
          <w:sz w:val="22"/>
          <w:szCs w:val="26"/>
        </w:rPr>
      </w:pPr>
      <w:r w:rsidRPr="001621AC">
        <w:rPr>
          <w:rFonts w:ascii="Palatino Linotype" w:hAnsi="Palatino Linotype"/>
          <w:i/>
          <w:sz w:val="22"/>
          <w:szCs w:val="26"/>
        </w:rPr>
        <w:t>Folio de la solicitud: 00299/SMOV/IP/2022</w:t>
      </w:r>
    </w:p>
    <w:p w14:paraId="1C41CD68" w14:textId="77777777" w:rsidR="009E7821" w:rsidRPr="001621AC" w:rsidRDefault="009E7821" w:rsidP="001621AC">
      <w:pPr>
        <w:spacing w:line="276" w:lineRule="auto"/>
        <w:ind w:left="851" w:right="899"/>
        <w:jc w:val="both"/>
        <w:rPr>
          <w:rFonts w:ascii="Palatino Linotype" w:hAnsi="Palatino Linotype"/>
          <w:i/>
          <w:sz w:val="22"/>
          <w:szCs w:val="26"/>
        </w:rPr>
      </w:pPr>
      <w:r w:rsidRPr="001621AC">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371D969" w14:textId="77777777" w:rsidR="009E7821" w:rsidRPr="001621AC" w:rsidRDefault="009E7821" w:rsidP="001621AC">
      <w:pPr>
        <w:spacing w:line="276" w:lineRule="auto"/>
        <w:ind w:left="851" w:right="899"/>
        <w:jc w:val="both"/>
        <w:rPr>
          <w:rFonts w:ascii="Palatino Linotype" w:hAnsi="Palatino Linotype"/>
          <w:i/>
          <w:sz w:val="22"/>
          <w:szCs w:val="26"/>
        </w:rPr>
      </w:pPr>
      <w:r w:rsidRPr="001621AC">
        <w:rPr>
          <w:rFonts w:ascii="Palatino Linotype" w:hAnsi="Palatino Linotype"/>
          <w:i/>
          <w:sz w:val="22"/>
          <w:szCs w:val="26"/>
        </w:rPr>
        <w:t>Se anexa respuesta</w:t>
      </w:r>
    </w:p>
    <w:p w14:paraId="61AE67AF" w14:textId="77777777" w:rsidR="009E7821" w:rsidRPr="001621AC" w:rsidRDefault="009E7821" w:rsidP="001621AC">
      <w:pPr>
        <w:spacing w:line="276" w:lineRule="auto"/>
        <w:ind w:left="851" w:right="899"/>
        <w:jc w:val="both"/>
        <w:rPr>
          <w:rFonts w:ascii="Palatino Linotype" w:hAnsi="Palatino Linotype"/>
          <w:i/>
          <w:sz w:val="22"/>
          <w:szCs w:val="26"/>
        </w:rPr>
      </w:pPr>
      <w:r w:rsidRPr="001621AC">
        <w:rPr>
          <w:rFonts w:ascii="Palatino Linotype" w:hAnsi="Palatino Linotype"/>
          <w:i/>
          <w:sz w:val="22"/>
          <w:szCs w:val="26"/>
        </w:rPr>
        <w:t>Lic. Luis Gustavo Mondragón Duarte</w:t>
      </w:r>
    </w:p>
    <w:p w14:paraId="66D601C3" w14:textId="16AC658C" w:rsidR="009E7821" w:rsidRPr="001621AC" w:rsidRDefault="009E7821" w:rsidP="001621AC">
      <w:pPr>
        <w:spacing w:line="276" w:lineRule="auto"/>
        <w:ind w:left="851" w:right="899"/>
        <w:jc w:val="both"/>
        <w:rPr>
          <w:rFonts w:ascii="Palatino Linotype" w:eastAsia="Palatino Linotype" w:hAnsi="Palatino Linotype" w:cs="Palatino Linotype"/>
        </w:rPr>
      </w:pPr>
      <w:r w:rsidRPr="001621AC">
        <w:rPr>
          <w:rFonts w:ascii="Palatino Linotype" w:hAnsi="Palatino Linotype"/>
          <w:i/>
          <w:sz w:val="22"/>
          <w:szCs w:val="26"/>
        </w:rPr>
        <w:lastRenderedPageBreak/>
        <w:t>Responsable de la Unidad de Transparencia”</w:t>
      </w:r>
    </w:p>
    <w:p w14:paraId="3B0E7DC4" w14:textId="77777777" w:rsidR="009E7821" w:rsidRPr="001621AC" w:rsidRDefault="009E7821" w:rsidP="001621AC">
      <w:pPr>
        <w:spacing w:line="360" w:lineRule="auto"/>
        <w:jc w:val="both"/>
        <w:rPr>
          <w:rFonts w:ascii="Palatino Linotype" w:hAnsi="Palatino Linotype" w:cs="Arial"/>
        </w:rPr>
      </w:pPr>
    </w:p>
    <w:p w14:paraId="6EC069AC" w14:textId="531BBA10" w:rsidR="009E7821" w:rsidRPr="001621AC" w:rsidRDefault="009E7821" w:rsidP="001621AC">
      <w:pPr>
        <w:spacing w:line="360" w:lineRule="auto"/>
        <w:jc w:val="both"/>
        <w:rPr>
          <w:rFonts w:ascii="Palatino Linotype" w:hAnsi="Palatino Linotype" w:cs="Arial"/>
        </w:rPr>
      </w:pPr>
      <w:r w:rsidRPr="001621AC">
        <w:rPr>
          <w:rFonts w:ascii="Palatino Linotype" w:hAnsi="Palatino Linotype" w:cs="Arial"/>
        </w:rPr>
        <w:t>A lo anterior, se agregaron los archivos digitales que a continuación se describen:</w:t>
      </w:r>
    </w:p>
    <w:p w14:paraId="69BDC6EF" w14:textId="77777777" w:rsidR="009E7821" w:rsidRPr="001621AC" w:rsidRDefault="009E7821" w:rsidP="001621AC">
      <w:pPr>
        <w:spacing w:line="360" w:lineRule="auto"/>
        <w:jc w:val="both"/>
        <w:rPr>
          <w:rFonts w:ascii="Palatino Linotype" w:hAnsi="Palatino Linotype" w:cs="Arial"/>
        </w:rPr>
      </w:pPr>
    </w:p>
    <w:p w14:paraId="3085B7D6" w14:textId="5240A03F" w:rsidR="009E7821" w:rsidRPr="001621AC" w:rsidRDefault="009E7821" w:rsidP="001621AC">
      <w:pPr>
        <w:pStyle w:val="Prrafodelista"/>
        <w:numPr>
          <w:ilvl w:val="0"/>
          <w:numId w:val="38"/>
        </w:numPr>
        <w:spacing w:line="360" w:lineRule="auto"/>
        <w:jc w:val="both"/>
        <w:rPr>
          <w:rFonts w:ascii="Palatino Linotype" w:hAnsi="Palatino Linotype" w:cs="Arial"/>
        </w:rPr>
      </w:pPr>
      <w:r w:rsidRPr="001621AC">
        <w:rPr>
          <w:rFonts w:ascii="Palatino Linotype" w:hAnsi="Palatino Linotype" w:cs="Arial"/>
        </w:rPr>
        <w:t>“Respuesta Solicitud 00299 (Prórroga).</w:t>
      </w:r>
      <w:proofErr w:type="spellStart"/>
      <w:r w:rsidRPr="001621AC">
        <w:rPr>
          <w:rFonts w:ascii="Palatino Linotype" w:hAnsi="Palatino Linotype" w:cs="Arial"/>
        </w:rPr>
        <w:t>pdf</w:t>
      </w:r>
      <w:proofErr w:type="spellEnd"/>
      <w:r w:rsidRPr="001621AC">
        <w:rPr>
          <w:rFonts w:ascii="Palatino Linotype" w:hAnsi="Palatino Linotype" w:cs="Arial"/>
        </w:rPr>
        <w:t xml:space="preserve">”: documento constante de una foja útil, de cuyo contenido se advierte el escrito signado por el Titular de la Unidad de Transparencia, por medio del cual señala que </w:t>
      </w:r>
      <w:r w:rsidR="00D74911" w:rsidRPr="001621AC">
        <w:rPr>
          <w:rFonts w:ascii="Palatino Linotype" w:hAnsi="Palatino Linotype" w:cs="Arial"/>
        </w:rPr>
        <w:t>la ampliación de plazo para responder a la solicitud, fue realizada atendiendo al acuerdo CT/SM/A/01/2022</w:t>
      </w:r>
      <w:r w:rsidR="00500487" w:rsidRPr="001621AC">
        <w:rPr>
          <w:rFonts w:ascii="Palatino Linotype" w:hAnsi="Palatino Linotype" w:cs="Arial"/>
        </w:rPr>
        <w:t xml:space="preserve"> de la centésima quinta sesión extraordinaria del Comité de Transparencia de la Secretaría de Movilidad, resaltando que el acta derivada de la reunión se encuentra en proceso de formalización por lo que un vez que haya sido firmada se encontrará publicada en el enlace electrónico </w:t>
      </w:r>
      <w:hyperlink r:id="rId9" w:history="1">
        <w:r w:rsidR="00500487" w:rsidRPr="001621AC">
          <w:rPr>
            <w:rStyle w:val="Hipervnculo"/>
            <w:rFonts w:ascii="Palatino Linotype" w:hAnsi="Palatino Linotype" w:cs="Arial"/>
            <w:color w:val="auto"/>
          </w:rPr>
          <w:t>https://www.ipomex.org.mx/ipo3/lgt/indice/SMOV/art_92_xliii_b.web</w:t>
        </w:r>
      </w:hyperlink>
      <w:r w:rsidR="00500487" w:rsidRPr="001621AC">
        <w:rPr>
          <w:rFonts w:ascii="Palatino Linotype" w:hAnsi="Palatino Linotype" w:cs="Arial"/>
        </w:rPr>
        <w:t xml:space="preserve"> .</w:t>
      </w:r>
    </w:p>
    <w:p w14:paraId="76FC5D97" w14:textId="5D1438E4" w:rsidR="009E7821" w:rsidRPr="001621AC" w:rsidRDefault="00500487" w:rsidP="001621AC">
      <w:pPr>
        <w:pStyle w:val="Prrafodelista"/>
        <w:numPr>
          <w:ilvl w:val="0"/>
          <w:numId w:val="38"/>
        </w:numPr>
        <w:spacing w:line="360" w:lineRule="auto"/>
        <w:jc w:val="both"/>
        <w:rPr>
          <w:rFonts w:ascii="Palatino Linotype" w:hAnsi="Palatino Linotype" w:cs="Arial"/>
        </w:rPr>
      </w:pPr>
      <w:r w:rsidRPr="001621AC">
        <w:rPr>
          <w:rFonts w:ascii="Palatino Linotype" w:hAnsi="Palatino Linotype" w:cs="Arial"/>
        </w:rPr>
        <w:t xml:space="preserve">“Acta 105a </w:t>
      </w:r>
      <w:proofErr w:type="spellStart"/>
      <w:r w:rsidRPr="001621AC">
        <w:rPr>
          <w:rFonts w:ascii="Palatino Linotype" w:hAnsi="Palatino Linotype" w:cs="Arial"/>
        </w:rPr>
        <w:t>Extraord</w:t>
      </w:r>
      <w:proofErr w:type="spellEnd"/>
      <w:r w:rsidRPr="001621AC">
        <w:rPr>
          <w:rFonts w:ascii="Palatino Linotype" w:hAnsi="Palatino Linotype" w:cs="Arial"/>
        </w:rPr>
        <w:t xml:space="preserve"> </w:t>
      </w:r>
      <w:proofErr w:type="spellStart"/>
      <w:r w:rsidRPr="001621AC">
        <w:rPr>
          <w:rFonts w:ascii="Palatino Linotype" w:hAnsi="Palatino Linotype" w:cs="Arial"/>
        </w:rPr>
        <w:t>Solic</w:t>
      </w:r>
      <w:proofErr w:type="spellEnd"/>
      <w:r w:rsidRPr="001621AC">
        <w:rPr>
          <w:rFonts w:ascii="Palatino Linotype" w:hAnsi="Palatino Linotype" w:cs="Arial"/>
        </w:rPr>
        <w:t xml:space="preserve"> 00299 (Prórroga).</w:t>
      </w:r>
      <w:proofErr w:type="spellStart"/>
      <w:r w:rsidRPr="001621AC">
        <w:rPr>
          <w:rFonts w:ascii="Palatino Linotype" w:hAnsi="Palatino Linotype" w:cs="Arial"/>
        </w:rPr>
        <w:t>pdf</w:t>
      </w:r>
      <w:proofErr w:type="spellEnd"/>
      <w:r w:rsidRPr="001621AC">
        <w:rPr>
          <w:rFonts w:ascii="Palatino Linotype" w:hAnsi="Palatino Linotype" w:cs="Arial"/>
        </w:rPr>
        <w:t>”: documento constante de tres fojas útiles sin firmas, de cuyo contenido se advierte el acta de la centésima quinta sesión extraordinaria del año dos mil veintidós, del Comité de Transparencia de la Secretaría de Movilidad del Gobierno del Estado de México, por la cual se aprueba la prórroga para dar respuesta a la solicitud registrada con el número de folio 00299/SMOV/IP/2022.</w:t>
      </w:r>
    </w:p>
    <w:p w14:paraId="66A2E611" w14:textId="77777777" w:rsidR="009E7821" w:rsidRPr="001621AC" w:rsidRDefault="009E7821" w:rsidP="001621AC">
      <w:pPr>
        <w:spacing w:line="360" w:lineRule="auto"/>
        <w:jc w:val="both"/>
        <w:rPr>
          <w:rFonts w:ascii="Palatino Linotype" w:hAnsi="Palatino Linotype" w:cs="Arial"/>
        </w:rPr>
      </w:pPr>
    </w:p>
    <w:p w14:paraId="69641A7F" w14:textId="6A5CC622" w:rsidR="003A7460" w:rsidRPr="001621AC" w:rsidRDefault="00836237" w:rsidP="001621AC">
      <w:pPr>
        <w:spacing w:line="360" w:lineRule="auto"/>
        <w:jc w:val="both"/>
        <w:rPr>
          <w:rFonts w:ascii="Palatino Linotype" w:hAnsi="Palatino Linotype" w:cs="Arial"/>
          <w:b/>
          <w:sz w:val="26"/>
          <w:szCs w:val="26"/>
        </w:rPr>
      </w:pPr>
      <w:r w:rsidRPr="001621AC">
        <w:rPr>
          <w:rFonts w:ascii="Palatino Linotype" w:hAnsi="Palatino Linotype"/>
          <w:b/>
          <w:sz w:val="26"/>
          <w:szCs w:val="26"/>
        </w:rPr>
        <w:t>I</w:t>
      </w:r>
      <w:r w:rsidR="00767F3D" w:rsidRPr="001621AC">
        <w:rPr>
          <w:rFonts w:ascii="Palatino Linotype" w:hAnsi="Palatino Linotype"/>
          <w:b/>
          <w:sz w:val="26"/>
          <w:szCs w:val="26"/>
        </w:rPr>
        <w:t>V</w:t>
      </w:r>
      <w:r w:rsidR="003A7460" w:rsidRPr="001621AC">
        <w:rPr>
          <w:rFonts w:ascii="Palatino Linotype" w:hAnsi="Palatino Linotype"/>
          <w:b/>
          <w:sz w:val="26"/>
          <w:szCs w:val="26"/>
        </w:rPr>
        <w:t xml:space="preserve">. </w:t>
      </w:r>
      <w:r w:rsidR="003A7460" w:rsidRPr="001621AC">
        <w:rPr>
          <w:rFonts w:ascii="Palatino Linotype" w:hAnsi="Palatino Linotype" w:cs="Arial"/>
          <w:b/>
          <w:sz w:val="26"/>
          <w:szCs w:val="26"/>
        </w:rPr>
        <w:t>Respuesta del Sujeto Obligado.</w:t>
      </w:r>
    </w:p>
    <w:p w14:paraId="405961B0" w14:textId="7317285B" w:rsidR="003A7460" w:rsidRPr="001621AC" w:rsidRDefault="003A7460" w:rsidP="001621AC">
      <w:pPr>
        <w:spacing w:line="360" w:lineRule="auto"/>
        <w:jc w:val="both"/>
        <w:rPr>
          <w:rFonts w:ascii="Palatino Linotype" w:hAnsi="Palatino Linotype" w:cs="Arial"/>
        </w:rPr>
      </w:pPr>
      <w:r w:rsidRPr="001621AC">
        <w:rPr>
          <w:rFonts w:ascii="Palatino Linotype" w:hAnsi="Palatino Linotype"/>
        </w:rPr>
        <w:t xml:space="preserve">De las constancias que obran en el </w:t>
      </w:r>
      <w:r w:rsidRPr="001621AC">
        <w:rPr>
          <w:rFonts w:ascii="Palatino Linotype" w:hAnsi="Palatino Linotype"/>
          <w:b/>
        </w:rPr>
        <w:t>SAIMEX,</w:t>
      </w:r>
      <w:r w:rsidRPr="001621AC">
        <w:rPr>
          <w:rFonts w:ascii="Palatino Linotype" w:hAnsi="Palatino Linotype"/>
        </w:rPr>
        <w:t xml:space="preserve"> se advierte que </w:t>
      </w:r>
      <w:r w:rsidR="004A304A" w:rsidRPr="001621AC">
        <w:rPr>
          <w:rFonts w:ascii="Palatino Linotype" w:hAnsi="Palatino Linotype"/>
        </w:rPr>
        <w:t>el</w:t>
      </w:r>
      <w:r w:rsidRPr="001621AC">
        <w:rPr>
          <w:rFonts w:ascii="Palatino Linotype" w:hAnsi="Palatino Linotype"/>
        </w:rPr>
        <w:t xml:space="preserve"> </w:t>
      </w:r>
      <w:r w:rsidR="00500487" w:rsidRPr="001621AC">
        <w:rPr>
          <w:rFonts w:ascii="Palatino Linotype" w:hAnsi="Palatino Linotype"/>
          <w:b/>
        </w:rPr>
        <w:t>siete</w:t>
      </w:r>
      <w:r w:rsidRPr="001621AC">
        <w:rPr>
          <w:rFonts w:ascii="Palatino Linotype" w:hAnsi="Palatino Linotype"/>
          <w:b/>
        </w:rPr>
        <w:t xml:space="preserve"> de </w:t>
      </w:r>
      <w:r w:rsidR="00500487" w:rsidRPr="001621AC">
        <w:rPr>
          <w:rFonts w:ascii="Palatino Linotype" w:hAnsi="Palatino Linotype"/>
          <w:b/>
        </w:rPr>
        <w:t>julio</w:t>
      </w:r>
      <w:r w:rsidRPr="001621AC">
        <w:rPr>
          <w:rFonts w:ascii="Palatino Linotype" w:hAnsi="Palatino Linotype"/>
          <w:b/>
        </w:rPr>
        <w:t xml:space="preserve"> </w:t>
      </w:r>
      <w:r w:rsidR="00767F3D" w:rsidRPr="001621AC">
        <w:rPr>
          <w:rFonts w:ascii="Palatino Linotype" w:hAnsi="Palatino Linotype"/>
          <w:b/>
        </w:rPr>
        <w:t xml:space="preserve">de dos mil </w:t>
      </w:r>
      <w:r w:rsidR="00836237" w:rsidRPr="001621AC">
        <w:rPr>
          <w:rFonts w:ascii="Palatino Linotype" w:hAnsi="Palatino Linotype"/>
          <w:b/>
        </w:rPr>
        <w:t>veintidós</w:t>
      </w:r>
      <w:r w:rsidRPr="001621AC">
        <w:rPr>
          <w:rFonts w:ascii="Palatino Linotype" w:hAnsi="Palatino Linotype"/>
        </w:rPr>
        <w:t xml:space="preserve">, </w:t>
      </w:r>
      <w:r w:rsidRPr="001621AC">
        <w:rPr>
          <w:rFonts w:ascii="Palatino Linotype" w:hAnsi="Palatino Linotype" w:cs="Arial"/>
          <w:b/>
        </w:rPr>
        <w:t>EL SUJETO OBLIGADO</w:t>
      </w:r>
      <w:r w:rsidRPr="001621AC">
        <w:rPr>
          <w:rFonts w:ascii="Palatino Linotype" w:hAnsi="Palatino Linotype" w:cs="Arial"/>
        </w:rPr>
        <w:t xml:space="preserve"> entregó la respuesta a la solicitud de Información Pública del particular en los siguientes términos:</w:t>
      </w:r>
    </w:p>
    <w:p w14:paraId="6BBC4260" w14:textId="77777777" w:rsidR="00500487" w:rsidRPr="001621AC" w:rsidRDefault="003A7460" w:rsidP="001621AC">
      <w:pPr>
        <w:ind w:left="851" w:right="899"/>
        <w:jc w:val="both"/>
        <w:rPr>
          <w:rFonts w:ascii="Palatino Linotype" w:hAnsi="Palatino Linotype" w:cs="Arial"/>
          <w:i/>
          <w:sz w:val="22"/>
        </w:rPr>
      </w:pPr>
      <w:r w:rsidRPr="001621AC">
        <w:rPr>
          <w:rFonts w:ascii="Palatino Linotype" w:hAnsi="Palatino Linotype" w:cs="Arial"/>
        </w:rPr>
        <w:lastRenderedPageBreak/>
        <w:t>“</w:t>
      </w:r>
    </w:p>
    <w:p w14:paraId="304B5BBB" w14:textId="77777777" w:rsidR="00500487" w:rsidRPr="001621AC" w:rsidRDefault="00500487" w:rsidP="001621AC">
      <w:pPr>
        <w:ind w:left="851" w:right="899"/>
        <w:jc w:val="both"/>
        <w:rPr>
          <w:rFonts w:ascii="Palatino Linotype" w:hAnsi="Palatino Linotype" w:cs="Arial"/>
          <w:i/>
          <w:sz w:val="22"/>
        </w:rPr>
      </w:pPr>
      <w:r w:rsidRPr="001621AC">
        <w:rPr>
          <w:rFonts w:ascii="Palatino Linotype" w:hAnsi="Palatino Linotype" w:cs="Arial"/>
          <w:i/>
          <w:sz w:val="22"/>
        </w:rPr>
        <w:t>Metepec, México a 07 de Julio de 2022</w:t>
      </w:r>
    </w:p>
    <w:p w14:paraId="560ADC57" w14:textId="77777777" w:rsidR="00500487" w:rsidRPr="001621AC" w:rsidRDefault="00500487" w:rsidP="001621AC">
      <w:pPr>
        <w:ind w:left="851" w:right="899"/>
        <w:jc w:val="both"/>
        <w:rPr>
          <w:rFonts w:ascii="Palatino Linotype" w:hAnsi="Palatino Linotype" w:cs="Arial"/>
          <w:i/>
          <w:sz w:val="22"/>
        </w:rPr>
      </w:pPr>
      <w:r w:rsidRPr="001621AC">
        <w:rPr>
          <w:rFonts w:ascii="Palatino Linotype" w:hAnsi="Palatino Linotype" w:cs="Arial"/>
          <w:i/>
          <w:sz w:val="22"/>
        </w:rPr>
        <w:t>Nombre del solicitante: C. Solicitante</w:t>
      </w:r>
    </w:p>
    <w:p w14:paraId="79B3D36A" w14:textId="77777777" w:rsidR="00500487" w:rsidRPr="001621AC" w:rsidRDefault="00500487" w:rsidP="001621AC">
      <w:pPr>
        <w:ind w:left="851" w:right="899"/>
        <w:jc w:val="both"/>
        <w:rPr>
          <w:rFonts w:ascii="Palatino Linotype" w:hAnsi="Palatino Linotype" w:cs="Arial"/>
          <w:i/>
          <w:sz w:val="22"/>
        </w:rPr>
      </w:pPr>
      <w:r w:rsidRPr="001621AC">
        <w:rPr>
          <w:rFonts w:ascii="Palatino Linotype" w:hAnsi="Palatino Linotype" w:cs="Arial"/>
          <w:i/>
          <w:sz w:val="22"/>
        </w:rPr>
        <w:t>Folio de la solicitud: 00299/SMOV/IP/2022</w:t>
      </w:r>
    </w:p>
    <w:p w14:paraId="02C2733C" w14:textId="77777777" w:rsidR="00500487" w:rsidRPr="001621AC" w:rsidRDefault="00500487" w:rsidP="001621AC">
      <w:pPr>
        <w:ind w:left="851" w:right="899"/>
        <w:jc w:val="both"/>
        <w:rPr>
          <w:rFonts w:ascii="Palatino Linotype" w:hAnsi="Palatino Linotype" w:cs="Arial"/>
          <w:i/>
          <w:sz w:val="22"/>
        </w:rPr>
      </w:pPr>
      <w:r w:rsidRPr="001621A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CB83A9" w14:textId="77777777" w:rsidR="00500487" w:rsidRPr="001621AC" w:rsidRDefault="00500487" w:rsidP="001621AC">
      <w:pPr>
        <w:ind w:left="851" w:right="899"/>
        <w:jc w:val="both"/>
        <w:rPr>
          <w:rFonts w:ascii="Palatino Linotype" w:hAnsi="Palatino Linotype" w:cs="Arial"/>
          <w:i/>
          <w:sz w:val="22"/>
        </w:rPr>
      </w:pPr>
      <w:proofErr w:type="gramStart"/>
      <w:r w:rsidRPr="001621AC">
        <w:rPr>
          <w:rFonts w:ascii="Palatino Linotype" w:hAnsi="Palatino Linotype" w:cs="Arial"/>
          <w:i/>
          <w:sz w:val="22"/>
        </w:rPr>
        <w:t>se</w:t>
      </w:r>
      <w:proofErr w:type="gramEnd"/>
      <w:r w:rsidRPr="001621AC">
        <w:rPr>
          <w:rFonts w:ascii="Palatino Linotype" w:hAnsi="Palatino Linotype" w:cs="Arial"/>
          <w:i/>
          <w:sz w:val="22"/>
        </w:rPr>
        <w:t xml:space="preserve"> anexa respuesta</w:t>
      </w:r>
    </w:p>
    <w:p w14:paraId="3286D373" w14:textId="77777777" w:rsidR="00500487" w:rsidRPr="001621AC" w:rsidRDefault="00500487" w:rsidP="001621AC">
      <w:pPr>
        <w:ind w:left="851" w:right="899"/>
        <w:jc w:val="both"/>
        <w:rPr>
          <w:rFonts w:ascii="Palatino Linotype" w:hAnsi="Palatino Linotype" w:cs="Arial"/>
          <w:i/>
          <w:sz w:val="22"/>
        </w:rPr>
      </w:pPr>
      <w:r w:rsidRPr="001621AC">
        <w:rPr>
          <w:rFonts w:ascii="Palatino Linotype" w:hAnsi="Palatino Linotype" w:cs="Arial"/>
          <w:i/>
          <w:sz w:val="22"/>
        </w:rPr>
        <w:t>ATENTAMENTE</w:t>
      </w:r>
    </w:p>
    <w:p w14:paraId="73CF78D0" w14:textId="796AA04A" w:rsidR="003A7460" w:rsidRPr="001621AC" w:rsidRDefault="00500487" w:rsidP="001621AC">
      <w:pPr>
        <w:ind w:left="851" w:right="899"/>
        <w:jc w:val="both"/>
        <w:rPr>
          <w:rFonts w:ascii="Palatino Linotype" w:hAnsi="Palatino Linotype" w:cs="Arial"/>
          <w:i/>
          <w:sz w:val="22"/>
        </w:rPr>
      </w:pPr>
      <w:r w:rsidRPr="001621AC">
        <w:rPr>
          <w:rFonts w:ascii="Palatino Linotype" w:hAnsi="Palatino Linotype" w:cs="Arial"/>
          <w:i/>
          <w:sz w:val="22"/>
        </w:rPr>
        <w:t>Lic. Luis Gustavo Mondragón Duarte</w:t>
      </w:r>
      <w:r w:rsidR="003A7460" w:rsidRPr="001621AC">
        <w:rPr>
          <w:rFonts w:ascii="Palatino Linotype" w:hAnsi="Palatino Linotype" w:cs="Arial"/>
          <w:i/>
          <w:sz w:val="22"/>
        </w:rPr>
        <w:t>”</w:t>
      </w:r>
    </w:p>
    <w:p w14:paraId="0691E373" w14:textId="77777777" w:rsidR="003A7460" w:rsidRPr="001621AC" w:rsidRDefault="003A7460" w:rsidP="001621AC">
      <w:pPr>
        <w:ind w:left="851" w:right="899"/>
        <w:jc w:val="both"/>
        <w:rPr>
          <w:rFonts w:ascii="Palatino Linotype" w:hAnsi="Palatino Linotype" w:cs="Arial"/>
          <w:i/>
          <w:sz w:val="22"/>
        </w:rPr>
      </w:pPr>
    </w:p>
    <w:p w14:paraId="74A9D471" w14:textId="024ADE0B" w:rsidR="00FC0C87" w:rsidRPr="001621AC" w:rsidRDefault="00FC0C87" w:rsidP="001621AC">
      <w:pPr>
        <w:spacing w:line="360" w:lineRule="auto"/>
        <w:jc w:val="both"/>
        <w:rPr>
          <w:rFonts w:ascii="Palatino Linotype" w:hAnsi="Palatino Linotype" w:cs="Arial"/>
        </w:rPr>
      </w:pPr>
      <w:r w:rsidRPr="001621AC">
        <w:rPr>
          <w:rFonts w:ascii="Palatino Linotype" w:hAnsi="Palatino Linotype" w:cs="Arial"/>
        </w:rPr>
        <w:t>Por otra p</w:t>
      </w:r>
      <w:r w:rsidR="00216696" w:rsidRPr="001621AC">
        <w:rPr>
          <w:rFonts w:ascii="Palatino Linotype" w:hAnsi="Palatino Linotype" w:cs="Arial"/>
        </w:rPr>
        <w:t xml:space="preserve">arte se </w:t>
      </w:r>
      <w:r w:rsidR="00500487" w:rsidRPr="001621AC">
        <w:rPr>
          <w:rFonts w:ascii="Palatino Linotype" w:hAnsi="Palatino Linotype" w:cs="Arial"/>
        </w:rPr>
        <w:t>agregaron</w:t>
      </w:r>
      <w:r w:rsidR="00216696" w:rsidRPr="001621AC">
        <w:rPr>
          <w:rFonts w:ascii="Palatino Linotype" w:hAnsi="Palatino Linotype" w:cs="Arial"/>
        </w:rPr>
        <w:t xml:space="preserve"> a la respuesta </w:t>
      </w:r>
      <w:r w:rsidR="00500487" w:rsidRPr="001621AC">
        <w:rPr>
          <w:rFonts w:ascii="Palatino Linotype" w:hAnsi="Palatino Linotype" w:cs="Arial"/>
        </w:rPr>
        <w:t>los</w:t>
      </w:r>
      <w:r w:rsidR="004A304A" w:rsidRPr="001621AC">
        <w:rPr>
          <w:rFonts w:ascii="Palatino Linotype" w:hAnsi="Palatino Linotype" w:cs="Arial"/>
        </w:rPr>
        <w:t xml:space="preserve"> archivo</w:t>
      </w:r>
      <w:r w:rsidR="00500487" w:rsidRPr="001621AC">
        <w:rPr>
          <w:rFonts w:ascii="Palatino Linotype" w:hAnsi="Palatino Linotype" w:cs="Arial"/>
        </w:rPr>
        <w:t>s</w:t>
      </w:r>
      <w:r w:rsidR="004A304A" w:rsidRPr="001621AC">
        <w:rPr>
          <w:rFonts w:ascii="Palatino Linotype" w:hAnsi="Palatino Linotype" w:cs="Arial"/>
        </w:rPr>
        <w:t xml:space="preserve"> digital</w:t>
      </w:r>
      <w:r w:rsidR="00500487" w:rsidRPr="001621AC">
        <w:rPr>
          <w:rFonts w:ascii="Palatino Linotype" w:hAnsi="Palatino Linotype" w:cs="Arial"/>
        </w:rPr>
        <w:t>es</w:t>
      </w:r>
      <w:r w:rsidR="004A304A" w:rsidRPr="001621AC">
        <w:rPr>
          <w:rFonts w:ascii="Palatino Linotype" w:hAnsi="Palatino Linotype" w:cs="Arial"/>
        </w:rPr>
        <w:t xml:space="preserve"> </w:t>
      </w:r>
      <w:r w:rsidR="00624AF8" w:rsidRPr="001621AC">
        <w:rPr>
          <w:rFonts w:ascii="Palatino Linotype" w:hAnsi="Palatino Linotype" w:cs="Arial"/>
        </w:rPr>
        <w:t>que no se reproducen por ser del conocimiento de las partes, sin embargo, se hará mención de los mismos e</w:t>
      </w:r>
      <w:r w:rsidR="00B74385" w:rsidRPr="001621AC">
        <w:rPr>
          <w:rFonts w:ascii="Palatino Linotype" w:hAnsi="Palatino Linotype" w:cs="Arial"/>
        </w:rPr>
        <w:t>n</w:t>
      </w:r>
      <w:r w:rsidR="00624AF8" w:rsidRPr="001621AC">
        <w:rPr>
          <w:rFonts w:ascii="Palatino Linotype" w:hAnsi="Palatino Linotype" w:cs="Arial"/>
        </w:rPr>
        <w:t xml:space="preserve"> el considerando </w:t>
      </w:r>
      <w:r w:rsidR="00963E8A" w:rsidRPr="001621AC">
        <w:rPr>
          <w:rFonts w:ascii="Palatino Linotype" w:hAnsi="Palatino Linotype" w:cs="Arial"/>
        </w:rPr>
        <w:t>correspondiente</w:t>
      </w:r>
      <w:r w:rsidR="00624AF8" w:rsidRPr="001621AC">
        <w:rPr>
          <w:rFonts w:ascii="Palatino Linotype" w:hAnsi="Palatino Linotype" w:cs="Arial"/>
        </w:rPr>
        <w:t>.</w:t>
      </w:r>
    </w:p>
    <w:p w14:paraId="3671A989" w14:textId="77777777" w:rsidR="00423FCD" w:rsidRPr="001621AC" w:rsidRDefault="00423FCD" w:rsidP="001621AC">
      <w:pPr>
        <w:tabs>
          <w:tab w:val="left" w:pos="3450"/>
        </w:tabs>
        <w:spacing w:line="360" w:lineRule="auto"/>
        <w:jc w:val="both"/>
        <w:rPr>
          <w:rFonts w:ascii="Palatino Linotype" w:hAnsi="Palatino Linotype" w:cs="Arial"/>
          <w:b/>
          <w:sz w:val="26"/>
          <w:szCs w:val="26"/>
        </w:rPr>
      </w:pPr>
    </w:p>
    <w:p w14:paraId="5AF077F6" w14:textId="1214D209" w:rsidR="007D38BB" w:rsidRPr="001621AC" w:rsidRDefault="0098206A" w:rsidP="001621AC">
      <w:pPr>
        <w:tabs>
          <w:tab w:val="left" w:pos="3450"/>
        </w:tabs>
        <w:spacing w:line="360" w:lineRule="auto"/>
        <w:jc w:val="both"/>
        <w:rPr>
          <w:rFonts w:ascii="Palatino Linotype" w:hAnsi="Palatino Linotype" w:cs="Arial"/>
          <w:b/>
          <w:bCs/>
          <w:sz w:val="26"/>
          <w:szCs w:val="26"/>
        </w:rPr>
      </w:pPr>
      <w:r w:rsidRPr="001621AC">
        <w:rPr>
          <w:rFonts w:ascii="Palatino Linotype" w:hAnsi="Palatino Linotype" w:cs="Arial"/>
          <w:b/>
          <w:sz w:val="26"/>
          <w:szCs w:val="26"/>
        </w:rPr>
        <w:t>V</w:t>
      </w:r>
      <w:r w:rsidR="00E24730" w:rsidRPr="001621AC">
        <w:rPr>
          <w:rFonts w:ascii="Palatino Linotype" w:hAnsi="Palatino Linotype" w:cs="Arial"/>
          <w:b/>
          <w:sz w:val="26"/>
          <w:szCs w:val="26"/>
        </w:rPr>
        <w:t>.</w:t>
      </w:r>
      <w:r w:rsidR="000171D8" w:rsidRPr="001621AC">
        <w:rPr>
          <w:rFonts w:ascii="Palatino Linotype" w:hAnsi="Palatino Linotype" w:cs="Arial"/>
          <w:b/>
          <w:sz w:val="26"/>
          <w:szCs w:val="26"/>
        </w:rPr>
        <w:t xml:space="preserve"> </w:t>
      </w:r>
      <w:r w:rsidR="007D38BB" w:rsidRPr="001621AC">
        <w:rPr>
          <w:rFonts w:ascii="Palatino Linotype" w:hAnsi="Palatino Linotype" w:cs="Arial"/>
          <w:b/>
          <w:bCs/>
          <w:sz w:val="26"/>
          <w:szCs w:val="26"/>
        </w:rPr>
        <w:t xml:space="preserve">Del </w:t>
      </w:r>
      <w:r w:rsidR="00D86297" w:rsidRPr="001621AC">
        <w:rPr>
          <w:rFonts w:ascii="Palatino Linotype" w:hAnsi="Palatino Linotype" w:cs="Arial"/>
          <w:b/>
          <w:bCs/>
          <w:sz w:val="26"/>
          <w:szCs w:val="26"/>
        </w:rPr>
        <w:t>Recurso Revisión</w:t>
      </w:r>
      <w:r w:rsidR="00D73171" w:rsidRPr="001621AC">
        <w:rPr>
          <w:rFonts w:ascii="Palatino Linotype" w:hAnsi="Palatino Linotype" w:cs="Arial"/>
          <w:b/>
          <w:bCs/>
          <w:sz w:val="26"/>
          <w:szCs w:val="26"/>
        </w:rPr>
        <w:t>.</w:t>
      </w:r>
    </w:p>
    <w:p w14:paraId="4B781BE1" w14:textId="5B6711CB" w:rsidR="000957FD" w:rsidRPr="001621AC" w:rsidRDefault="007A4CA7" w:rsidP="001621AC">
      <w:pPr>
        <w:spacing w:line="360" w:lineRule="auto"/>
        <w:jc w:val="both"/>
        <w:rPr>
          <w:rFonts w:ascii="Palatino Linotype" w:hAnsi="Palatino Linotype" w:cs="Arial"/>
          <w:lang w:val="es-ES"/>
        </w:rPr>
      </w:pPr>
      <w:r w:rsidRPr="001621AC">
        <w:rPr>
          <w:rFonts w:ascii="Palatino Linotype" w:hAnsi="Palatino Linotype" w:cs="Arial"/>
        </w:rPr>
        <w:t>Inconforme con la</w:t>
      </w:r>
      <w:r w:rsidR="000171D8" w:rsidRPr="001621AC">
        <w:rPr>
          <w:rFonts w:ascii="Palatino Linotype" w:hAnsi="Palatino Linotype" w:cs="Arial"/>
        </w:rPr>
        <w:t xml:space="preserve"> respuesta, </w:t>
      </w:r>
      <w:r w:rsidRPr="001621AC">
        <w:rPr>
          <w:rFonts w:ascii="Palatino Linotype" w:hAnsi="Palatino Linotype" w:cs="Arial"/>
        </w:rPr>
        <w:t>el</w:t>
      </w:r>
      <w:r w:rsidR="000171D8" w:rsidRPr="001621AC">
        <w:rPr>
          <w:rFonts w:ascii="Palatino Linotype" w:hAnsi="Palatino Linotype" w:cs="Arial"/>
        </w:rPr>
        <w:t xml:space="preserve"> </w:t>
      </w:r>
      <w:r w:rsidR="000F43F4" w:rsidRPr="001621AC">
        <w:rPr>
          <w:rFonts w:ascii="Palatino Linotype" w:hAnsi="Palatino Linotype" w:cs="Arial"/>
          <w:b/>
          <w:bCs/>
        </w:rPr>
        <w:t>veinticinco</w:t>
      </w:r>
      <w:r w:rsidR="00EA6DA7" w:rsidRPr="001621AC">
        <w:rPr>
          <w:rFonts w:ascii="Palatino Linotype" w:hAnsi="Palatino Linotype" w:cs="Arial"/>
          <w:b/>
          <w:bCs/>
          <w:lang w:val="es-419"/>
        </w:rPr>
        <w:t xml:space="preserve"> </w:t>
      </w:r>
      <w:r w:rsidR="00CE22BE" w:rsidRPr="001621AC">
        <w:rPr>
          <w:rFonts w:ascii="Palatino Linotype" w:hAnsi="Palatino Linotype" w:cs="Arial"/>
          <w:b/>
          <w:bCs/>
        </w:rPr>
        <w:t xml:space="preserve">de </w:t>
      </w:r>
      <w:r w:rsidR="000F43F4" w:rsidRPr="001621AC">
        <w:rPr>
          <w:rFonts w:ascii="Palatino Linotype" w:hAnsi="Palatino Linotype" w:cs="Arial"/>
          <w:b/>
          <w:bCs/>
        </w:rPr>
        <w:t>julio</w:t>
      </w:r>
      <w:r w:rsidR="005C250B" w:rsidRPr="001621AC">
        <w:rPr>
          <w:rFonts w:ascii="Palatino Linotype" w:hAnsi="Palatino Linotype" w:cs="Arial"/>
          <w:b/>
          <w:bCs/>
        </w:rPr>
        <w:t xml:space="preserve"> </w:t>
      </w:r>
      <w:r w:rsidR="00B41543" w:rsidRPr="001621AC">
        <w:rPr>
          <w:rFonts w:ascii="Palatino Linotype" w:hAnsi="Palatino Linotype" w:cs="Arial"/>
          <w:b/>
          <w:bCs/>
        </w:rPr>
        <w:t xml:space="preserve">de dos mil </w:t>
      </w:r>
      <w:r w:rsidR="00836237" w:rsidRPr="001621AC">
        <w:rPr>
          <w:rFonts w:ascii="Palatino Linotype" w:hAnsi="Palatino Linotype" w:cs="Arial"/>
          <w:b/>
          <w:bCs/>
        </w:rPr>
        <w:t>veintidós</w:t>
      </w:r>
      <w:r w:rsidR="000171D8" w:rsidRPr="001621AC">
        <w:rPr>
          <w:rFonts w:ascii="Palatino Linotype" w:hAnsi="Palatino Linotype" w:cs="Arial"/>
        </w:rPr>
        <w:t xml:space="preserve">, </w:t>
      </w:r>
      <w:r w:rsidR="00723527" w:rsidRPr="001621AC">
        <w:rPr>
          <w:rFonts w:ascii="Palatino Linotype" w:hAnsi="Palatino Linotype" w:cs="Arial"/>
          <w:b/>
        </w:rPr>
        <w:t>EL</w:t>
      </w:r>
      <w:r w:rsidR="00B41543" w:rsidRPr="001621AC">
        <w:rPr>
          <w:rFonts w:ascii="Palatino Linotype" w:hAnsi="Palatino Linotype" w:cs="Arial"/>
          <w:b/>
        </w:rPr>
        <w:t xml:space="preserve"> </w:t>
      </w:r>
      <w:r w:rsidR="000171D8" w:rsidRPr="001621AC">
        <w:rPr>
          <w:rFonts w:ascii="Palatino Linotype" w:hAnsi="Palatino Linotype" w:cs="Arial"/>
          <w:b/>
        </w:rPr>
        <w:t>RECURRENTE</w:t>
      </w:r>
      <w:r w:rsidR="000171D8" w:rsidRPr="001621AC">
        <w:rPr>
          <w:rFonts w:ascii="Palatino Linotype" w:hAnsi="Palatino Linotype" w:cs="Arial"/>
        </w:rPr>
        <w:t xml:space="preserve"> interpuso el </w:t>
      </w:r>
      <w:r w:rsidR="00D86297" w:rsidRPr="001621AC">
        <w:rPr>
          <w:rFonts w:ascii="Palatino Linotype" w:hAnsi="Palatino Linotype" w:cs="Arial"/>
        </w:rPr>
        <w:t>Recurso Revisión</w:t>
      </w:r>
      <w:r w:rsidR="000171D8" w:rsidRPr="001621AC">
        <w:rPr>
          <w:rFonts w:ascii="Palatino Linotype" w:hAnsi="Palatino Linotype" w:cs="Arial"/>
        </w:rPr>
        <w:t xml:space="preserve"> sujeto del presente estudio, el cual fue registrado en </w:t>
      </w:r>
      <w:r w:rsidR="00A43127" w:rsidRPr="001621AC">
        <w:rPr>
          <w:rFonts w:ascii="Palatino Linotype" w:hAnsi="Palatino Linotype" w:cs="Arial"/>
          <w:b/>
        </w:rPr>
        <w:t xml:space="preserve">EL SAIMEX el uno de agosto de dos mil veintidós </w:t>
      </w:r>
      <w:r w:rsidR="00A43127" w:rsidRPr="001621AC">
        <w:rPr>
          <w:rFonts w:ascii="Palatino Linotype" w:hAnsi="Palatino Linotype" w:cs="Arial"/>
        </w:rPr>
        <w:t xml:space="preserve">debido al periodo de días inhábiles señalado en el </w:t>
      </w:r>
      <w:r w:rsidR="00A43127" w:rsidRPr="001621AC">
        <w:rPr>
          <w:rFonts w:ascii="Palatino Linotype" w:hAnsi="Palatino Linotype" w:cs="Arial"/>
          <w:lang w:val="es-ES"/>
        </w:rPr>
        <w:t xml:space="preserve">Calendario Oficial en materia de Transparencia aprobado por el Pleno en fecha quince de diciembre de dos mil veintiuno, </w:t>
      </w:r>
      <w:r w:rsidR="00A43127" w:rsidRPr="001621AC">
        <w:rPr>
          <w:rFonts w:ascii="Palatino Linotype" w:hAnsi="Palatino Linotype" w:cs="Arial"/>
        </w:rPr>
        <w:t xml:space="preserve"> </w:t>
      </w:r>
      <w:r w:rsidR="000171D8" w:rsidRPr="001621AC">
        <w:rPr>
          <w:rFonts w:ascii="Palatino Linotype" w:hAnsi="Palatino Linotype" w:cs="Arial"/>
          <w:bCs/>
        </w:rPr>
        <w:t>y</w:t>
      </w:r>
      <w:r w:rsidR="000171D8" w:rsidRPr="001621AC">
        <w:rPr>
          <w:rFonts w:ascii="Palatino Linotype" w:hAnsi="Palatino Linotype" w:cs="Arial"/>
        </w:rPr>
        <w:t xml:space="preserve"> se le asignó el número de expediente </w:t>
      </w:r>
      <w:r w:rsidR="000F43F4" w:rsidRPr="001621AC">
        <w:rPr>
          <w:rFonts w:ascii="Palatino Linotype" w:hAnsi="Palatino Linotype" w:cs="Arial"/>
          <w:b/>
          <w:lang w:val="es-ES"/>
        </w:rPr>
        <w:t>12987</w:t>
      </w:r>
      <w:r w:rsidR="00836237" w:rsidRPr="001621AC">
        <w:rPr>
          <w:rFonts w:ascii="Palatino Linotype" w:hAnsi="Palatino Linotype" w:cs="Arial"/>
          <w:b/>
          <w:lang w:val="es-ES"/>
        </w:rPr>
        <w:t>/INFOEM/IP/RR/2022</w:t>
      </w:r>
      <w:r w:rsidR="000171D8" w:rsidRPr="001621AC">
        <w:rPr>
          <w:rFonts w:ascii="Palatino Linotype" w:hAnsi="Palatino Linotype" w:cs="Arial"/>
          <w:b/>
        </w:rPr>
        <w:t>,</w:t>
      </w:r>
      <w:r w:rsidR="000171D8" w:rsidRPr="001621AC">
        <w:rPr>
          <w:rFonts w:ascii="Palatino Linotype" w:hAnsi="Palatino Linotype" w:cs="Arial"/>
        </w:rPr>
        <w:t xml:space="preserve"> en el que señaló como</w:t>
      </w:r>
      <w:r w:rsidR="002612A8" w:rsidRPr="001621AC">
        <w:rPr>
          <w:rFonts w:ascii="Palatino Linotype" w:hAnsi="Palatino Linotype" w:cs="Arial"/>
          <w:lang w:val="es-419"/>
        </w:rPr>
        <w:t>:</w:t>
      </w:r>
    </w:p>
    <w:p w14:paraId="758850CB" w14:textId="77777777" w:rsidR="00D8393F" w:rsidRPr="001621AC" w:rsidRDefault="00D8393F" w:rsidP="001621AC">
      <w:pPr>
        <w:spacing w:line="360" w:lineRule="auto"/>
        <w:jc w:val="both"/>
        <w:rPr>
          <w:rFonts w:ascii="Palatino Linotype" w:hAnsi="Palatino Linotype" w:cs="Arial"/>
          <w:lang w:val="es-419"/>
        </w:rPr>
      </w:pPr>
    </w:p>
    <w:p w14:paraId="1C1F296F" w14:textId="19A46F63" w:rsidR="00597612" w:rsidRPr="001621AC" w:rsidRDefault="00EA6DA7" w:rsidP="001621AC">
      <w:pPr>
        <w:spacing w:line="360" w:lineRule="auto"/>
        <w:jc w:val="both"/>
        <w:rPr>
          <w:rFonts w:ascii="Palatino Linotype" w:hAnsi="Palatino Linotype" w:cs="Arial"/>
          <w:b/>
        </w:rPr>
      </w:pPr>
      <w:r w:rsidRPr="001621AC">
        <w:rPr>
          <w:rFonts w:ascii="Palatino Linotype" w:hAnsi="Palatino Linotype" w:cs="Arial"/>
          <w:b/>
          <w:lang w:val="es-419"/>
        </w:rPr>
        <w:t>A</w:t>
      </w:r>
      <w:proofErr w:type="spellStart"/>
      <w:r w:rsidRPr="001621AC">
        <w:rPr>
          <w:rFonts w:ascii="Palatino Linotype" w:hAnsi="Palatino Linotype" w:cs="Arial"/>
          <w:b/>
        </w:rPr>
        <w:t>cto</w:t>
      </w:r>
      <w:proofErr w:type="spellEnd"/>
      <w:r w:rsidR="000171D8" w:rsidRPr="001621AC">
        <w:rPr>
          <w:rFonts w:ascii="Palatino Linotype" w:hAnsi="Palatino Linotype" w:cs="Arial"/>
          <w:b/>
        </w:rPr>
        <w:t xml:space="preserve"> impugnado</w:t>
      </w:r>
      <w:r w:rsidRPr="001621AC">
        <w:rPr>
          <w:rFonts w:ascii="Palatino Linotype" w:hAnsi="Palatino Linotype" w:cs="Arial"/>
          <w:b/>
        </w:rPr>
        <w:t>:</w:t>
      </w:r>
    </w:p>
    <w:p w14:paraId="66C0D15E" w14:textId="23BDE3BC" w:rsidR="00290EA9" w:rsidRPr="001621AC" w:rsidRDefault="00EA6DA7" w:rsidP="001621AC">
      <w:pPr>
        <w:spacing w:line="360" w:lineRule="auto"/>
        <w:jc w:val="both"/>
        <w:rPr>
          <w:rFonts w:ascii="Palatino Linotype" w:hAnsi="Palatino Linotype" w:cs="Arial"/>
          <w:sz w:val="22"/>
          <w:szCs w:val="22"/>
        </w:rPr>
      </w:pPr>
      <w:r w:rsidRPr="001621AC">
        <w:rPr>
          <w:rFonts w:ascii="Palatino Linotype" w:hAnsi="Palatino Linotype" w:cs="Arial"/>
          <w:i/>
          <w:sz w:val="22"/>
          <w:szCs w:val="22"/>
        </w:rPr>
        <w:t>“</w:t>
      </w:r>
      <w:r w:rsidR="008B1826" w:rsidRPr="001621AC">
        <w:rPr>
          <w:rFonts w:ascii="Palatino Linotype" w:hAnsi="Palatino Linotype" w:cs="Arial"/>
          <w:i/>
          <w:sz w:val="22"/>
          <w:szCs w:val="22"/>
        </w:rPr>
        <w:t>Entregan información incompleta y testada.</w:t>
      </w:r>
      <w:r w:rsidRPr="001621AC">
        <w:rPr>
          <w:rFonts w:ascii="Palatino Linotype" w:hAnsi="Palatino Linotype" w:cs="Arial"/>
          <w:i/>
          <w:sz w:val="22"/>
          <w:szCs w:val="22"/>
        </w:rPr>
        <w:t xml:space="preserve">” </w:t>
      </w:r>
      <w:r w:rsidRPr="001621AC">
        <w:rPr>
          <w:rFonts w:ascii="Palatino Linotype" w:hAnsi="Palatino Linotype" w:cs="Arial"/>
          <w:sz w:val="22"/>
          <w:szCs w:val="22"/>
        </w:rPr>
        <w:t>(</w:t>
      </w:r>
      <w:proofErr w:type="gramStart"/>
      <w:r w:rsidR="00FD7903" w:rsidRPr="001621AC">
        <w:rPr>
          <w:rFonts w:ascii="Palatino Linotype" w:hAnsi="Palatino Linotype" w:cs="Arial"/>
          <w:sz w:val="22"/>
          <w:szCs w:val="22"/>
        </w:rPr>
        <w:t>s</w:t>
      </w:r>
      <w:r w:rsidRPr="001621AC">
        <w:rPr>
          <w:rFonts w:ascii="Palatino Linotype" w:hAnsi="Palatino Linotype" w:cs="Arial"/>
          <w:sz w:val="22"/>
          <w:szCs w:val="22"/>
        </w:rPr>
        <w:t>ic</w:t>
      </w:r>
      <w:proofErr w:type="gramEnd"/>
      <w:r w:rsidRPr="001621AC">
        <w:rPr>
          <w:rFonts w:ascii="Palatino Linotype" w:hAnsi="Palatino Linotype" w:cs="Arial"/>
          <w:sz w:val="22"/>
          <w:szCs w:val="22"/>
        </w:rPr>
        <w:t>)</w:t>
      </w:r>
      <w:r w:rsidR="00FF339D" w:rsidRPr="001621AC">
        <w:rPr>
          <w:rFonts w:ascii="Palatino Linotype" w:hAnsi="Palatino Linotype" w:cs="Arial"/>
          <w:sz w:val="22"/>
          <w:szCs w:val="22"/>
        </w:rPr>
        <w:t>.</w:t>
      </w:r>
    </w:p>
    <w:p w14:paraId="60DCCFC1" w14:textId="77777777" w:rsidR="002612A8" w:rsidRPr="001621AC" w:rsidRDefault="002612A8" w:rsidP="001621AC">
      <w:pPr>
        <w:tabs>
          <w:tab w:val="left" w:pos="851"/>
        </w:tabs>
        <w:ind w:left="851" w:right="901"/>
        <w:jc w:val="both"/>
        <w:rPr>
          <w:rFonts w:ascii="Palatino Linotype" w:hAnsi="Palatino Linotype" w:cs="Arial"/>
          <w:sz w:val="22"/>
          <w:szCs w:val="22"/>
        </w:rPr>
      </w:pPr>
    </w:p>
    <w:p w14:paraId="678B3F4B" w14:textId="24FEDFCF" w:rsidR="00D0570C" w:rsidRPr="001621AC" w:rsidRDefault="002612A8" w:rsidP="001621AC">
      <w:pPr>
        <w:spacing w:line="360" w:lineRule="auto"/>
        <w:jc w:val="both"/>
        <w:rPr>
          <w:rFonts w:ascii="Palatino Linotype" w:hAnsi="Palatino Linotype" w:cs="Arial"/>
          <w:b/>
          <w:sz w:val="22"/>
          <w:szCs w:val="22"/>
        </w:rPr>
      </w:pPr>
      <w:r w:rsidRPr="001621AC">
        <w:rPr>
          <w:rFonts w:ascii="Palatino Linotype" w:hAnsi="Palatino Linotype" w:cs="Arial"/>
          <w:b/>
          <w:sz w:val="22"/>
          <w:szCs w:val="22"/>
        </w:rPr>
        <w:t>Razones o motivos de inconformidad:</w:t>
      </w:r>
    </w:p>
    <w:p w14:paraId="121B0ADD" w14:textId="23BDABA8" w:rsidR="002612A8" w:rsidRPr="001621AC" w:rsidRDefault="002612A8" w:rsidP="001621AC">
      <w:pPr>
        <w:spacing w:line="360" w:lineRule="auto"/>
        <w:jc w:val="both"/>
        <w:rPr>
          <w:rFonts w:ascii="Palatino Linotype" w:hAnsi="Palatino Linotype" w:cs="Arial"/>
          <w:sz w:val="22"/>
          <w:szCs w:val="22"/>
        </w:rPr>
      </w:pPr>
      <w:r w:rsidRPr="001621AC">
        <w:rPr>
          <w:rFonts w:ascii="Palatino Linotype" w:hAnsi="Palatino Linotype" w:cs="Arial"/>
          <w:i/>
          <w:sz w:val="22"/>
          <w:szCs w:val="22"/>
        </w:rPr>
        <w:t>“</w:t>
      </w:r>
      <w:r w:rsidR="008B1826" w:rsidRPr="001621AC">
        <w:rPr>
          <w:rFonts w:ascii="Palatino Linotype" w:hAnsi="Palatino Linotype" w:cs="Arial"/>
          <w:i/>
          <w:sz w:val="22"/>
          <w:szCs w:val="22"/>
        </w:rPr>
        <w:t xml:space="preserve">la información no </w:t>
      </w:r>
      <w:proofErr w:type="spellStart"/>
      <w:r w:rsidR="008B1826" w:rsidRPr="001621AC">
        <w:rPr>
          <w:rFonts w:ascii="Palatino Linotype" w:hAnsi="Palatino Linotype" w:cs="Arial"/>
          <w:i/>
          <w:sz w:val="22"/>
          <w:szCs w:val="22"/>
        </w:rPr>
        <w:t>esta</w:t>
      </w:r>
      <w:proofErr w:type="spellEnd"/>
      <w:r w:rsidR="008B1826" w:rsidRPr="001621AC">
        <w:rPr>
          <w:rFonts w:ascii="Palatino Linotype" w:hAnsi="Palatino Linotype" w:cs="Arial"/>
          <w:i/>
          <w:sz w:val="22"/>
          <w:szCs w:val="22"/>
        </w:rPr>
        <w:t xml:space="preserve"> completa de acuerdo con la solicitud.</w:t>
      </w:r>
      <w:r w:rsidRPr="001621AC">
        <w:rPr>
          <w:rFonts w:ascii="Palatino Linotype" w:hAnsi="Palatino Linotype" w:cs="Arial"/>
          <w:i/>
          <w:sz w:val="22"/>
          <w:szCs w:val="22"/>
        </w:rPr>
        <w:t xml:space="preserve">” </w:t>
      </w:r>
      <w:r w:rsidRPr="001621AC">
        <w:rPr>
          <w:rFonts w:ascii="Palatino Linotype" w:hAnsi="Palatino Linotype" w:cs="Arial"/>
          <w:sz w:val="22"/>
          <w:szCs w:val="22"/>
        </w:rPr>
        <w:t>(Sic).</w:t>
      </w:r>
    </w:p>
    <w:p w14:paraId="11CDF804" w14:textId="0EEFAC49" w:rsidR="007D38BB" w:rsidRPr="001621AC" w:rsidRDefault="008236F3" w:rsidP="001621AC">
      <w:pPr>
        <w:spacing w:line="360" w:lineRule="auto"/>
        <w:jc w:val="both"/>
        <w:rPr>
          <w:rFonts w:ascii="Palatino Linotype" w:hAnsi="Palatino Linotype" w:cs="Arial"/>
          <w:b/>
          <w:sz w:val="26"/>
          <w:szCs w:val="26"/>
        </w:rPr>
      </w:pPr>
      <w:r w:rsidRPr="001621AC">
        <w:rPr>
          <w:rFonts w:ascii="Palatino Linotype" w:hAnsi="Palatino Linotype" w:cs="Arial"/>
          <w:b/>
          <w:sz w:val="26"/>
          <w:szCs w:val="26"/>
        </w:rPr>
        <w:lastRenderedPageBreak/>
        <w:t>V</w:t>
      </w:r>
      <w:r w:rsidR="00B04ACE" w:rsidRPr="001621AC">
        <w:rPr>
          <w:rFonts w:ascii="Palatino Linotype" w:hAnsi="Palatino Linotype" w:cs="Arial"/>
          <w:b/>
          <w:sz w:val="26"/>
          <w:szCs w:val="26"/>
        </w:rPr>
        <w:t>I</w:t>
      </w:r>
      <w:r w:rsidR="000171D8" w:rsidRPr="001621AC">
        <w:rPr>
          <w:rFonts w:ascii="Palatino Linotype" w:hAnsi="Palatino Linotype" w:cs="Arial"/>
          <w:b/>
          <w:sz w:val="26"/>
          <w:szCs w:val="26"/>
        </w:rPr>
        <w:t xml:space="preserve">. </w:t>
      </w:r>
      <w:r w:rsidR="007D38BB" w:rsidRPr="001621AC">
        <w:rPr>
          <w:rFonts w:ascii="Palatino Linotype" w:hAnsi="Palatino Linotype" w:cs="Arial"/>
          <w:b/>
          <w:sz w:val="26"/>
          <w:szCs w:val="26"/>
        </w:rPr>
        <w:t xml:space="preserve">Del turno del </w:t>
      </w:r>
      <w:r w:rsidR="00D86297" w:rsidRPr="001621AC">
        <w:rPr>
          <w:rFonts w:ascii="Palatino Linotype" w:hAnsi="Palatino Linotype" w:cs="Arial"/>
          <w:b/>
          <w:sz w:val="26"/>
          <w:szCs w:val="26"/>
        </w:rPr>
        <w:t>Recurso Revisión</w:t>
      </w:r>
      <w:r w:rsidR="00D8393F" w:rsidRPr="001621AC">
        <w:rPr>
          <w:rFonts w:ascii="Palatino Linotype" w:hAnsi="Palatino Linotype" w:cs="Arial"/>
          <w:b/>
          <w:sz w:val="26"/>
          <w:szCs w:val="26"/>
        </w:rPr>
        <w:t>.</w:t>
      </w:r>
    </w:p>
    <w:p w14:paraId="3793C887" w14:textId="2F376C67" w:rsidR="00113C7D" w:rsidRPr="001621AC" w:rsidRDefault="007A4CA7" w:rsidP="001621AC">
      <w:pPr>
        <w:spacing w:line="360" w:lineRule="auto"/>
        <w:jc w:val="both"/>
        <w:rPr>
          <w:rFonts w:ascii="Palatino Linotype" w:hAnsi="Palatino Linotype" w:cs="Arial"/>
        </w:rPr>
      </w:pPr>
      <w:r w:rsidRPr="001621AC">
        <w:rPr>
          <w:rFonts w:ascii="Palatino Linotype" w:hAnsi="Palatino Linotype" w:cs="Arial"/>
        </w:rPr>
        <w:t xml:space="preserve">El </w:t>
      </w:r>
      <w:r w:rsidR="008B1826" w:rsidRPr="001621AC">
        <w:rPr>
          <w:rFonts w:ascii="Palatino Linotype" w:hAnsi="Palatino Linotype" w:cs="Arial"/>
          <w:b/>
          <w:bCs/>
        </w:rPr>
        <w:t>veinticinco</w:t>
      </w:r>
      <w:r w:rsidR="00E70EDC" w:rsidRPr="001621AC">
        <w:rPr>
          <w:rFonts w:ascii="Palatino Linotype" w:hAnsi="Palatino Linotype" w:cs="Arial"/>
          <w:b/>
          <w:bCs/>
        </w:rPr>
        <w:t xml:space="preserve"> de </w:t>
      </w:r>
      <w:r w:rsidR="008B1826" w:rsidRPr="001621AC">
        <w:rPr>
          <w:rFonts w:ascii="Palatino Linotype" w:hAnsi="Palatino Linotype" w:cs="Arial"/>
          <w:b/>
          <w:bCs/>
        </w:rPr>
        <w:t>julio</w:t>
      </w:r>
      <w:r w:rsidR="005C250B" w:rsidRPr="001621AC">
        <w:rPr>
          <w:rFonts w:ascii="Palatino Linotype" w:hAnsi="Palatino Linotype" w:cs="Arial"/>
          <w:b/>
          <w:bCs/>
        </w:rPr>
        <w:t xml:space="preserve"> de</w:t>
      </w:r>
      <w:r w:rsidR="00B41543" w:rsidRPr="001621AC">
        <w:rPr>
          <w:rFonts w:ascii="Palatino Linotype" w:hAnsi="Palatino Linotype" w:cs="Arial"/>
          <w:b/>
          <w:bCs/>
        </w:rPr>
        <w:t xml:space="preserve"> dos mil </w:t>
      </w:r>
      <w:r w:rsidR="00836237" w:rsidRPr="001621AC">
        <w:rPr>
          <w:rFonts w:ascii="Palatino Linotype" w:hAnsi="Palatino Linotype" w:cs="Arial"/>
          <w:b/>
          <w:bCs/>
        </w:rPr>
        <w:t>veintidós</w:t>
      </w:r>
      <w:r w:rsidR="000171D8" w:rsidRPr="001621AC">
        <w:rPr>
          <w:rFonts w:ascii="Palatino Linotype" w:hAnsi="Palatino Linotype" w:cs="Arial"/>
        </w:rPr>
        <w:t xml:space="preserve">, el </w:t>
      </w:r>
      <w:r w:rsidR="00D8393F" w:rsidRPr="001621AC">
        <w:rPr>
          <w:rFonts w:ascii="Palatino Linotype" w:hAnsi="Palatino Linotype" w:cs="Arial"/>
        </w:rPr>
        <w:t>medio de impugnación</w:t>
      </w:r>
      <w:r w:rsidR="000171D8" w:rsidRPr="001621AC">
        <w:rPr>
          <w:rFonts w:ascii="Palatino Linotype" w:hAnsi="Palatino Linotype" w:cs="Arial"/>
        </w:rPr>
        <w:t xml:space="preserve"> que se trata se envió electrónicamente al Instituto de </w:t>
      </w:r>
      <w:r w:rsidR="000171D8" w:rsidRPr="001621AC">
        <w:rPr>
          <w:rFonts w:ascii="Palatino Linotype" w:eastAsia="Arial Unicode MS" w:hAnsi="Palatino Linotype" w:cs="Arial"/>
        </w:rPr>
        <w:t>Transparencia</w:t>
      </w:r>
      <w:r w:rsidR="000171D8" w:rsidRPr="001621AC">
        <w:rPr>
          <w:rFonts w:ascii="Palatino Linotype" w:hAnsi="Palatino Linotype" w:cs="Arial"/>
        </w:rPr>
        <w:t xml:space="preserve">, Acceso a la </w:t>
      </w:r>
      <w:r w:rsidR="00D86297" w:rsidRPr="001621AC">
        <w:rPr>
          <w:rFonts w:ascii="Palatino Linotype" w:hAnsi="Palatino Linotype" w:cs="Arial"/>
        </w:rPr>
        <w:t>Información Pública</w:t>
      </w:r>
      <w:r w:rsidR="000171D8" w:rsidRPr="001621AC">
        <w:rPr>
          <w:rFonts w:ascii="Palatino Linotype" w:hAnsi="Palatino Linotype" w:cs="Arial"/>
        </w:rPr>
        <w:t xml:space="preserve"> y Protección de Datos Personales del Estado de México y Municipios; </w:t>
      </w:r>
      <w:r w:rsidR="009E2E2C" w:rsidRPr="001621AC">
        <w:rPr>
          <w:rFonts w:ascii="Palatino Linotype" w:hAnsi="Palatino Linotype" w:cs="Arial"/>
        </w:rPr>
        <w:t xml:space="preserve">por lo que, </w:t>
      </w:r>
      <w:r w:rsidR="000171D8" w:rsidRPr="001621AC">
        <w:rPr>
          <w:rFonts w:ascii="Palatino Linotype" w:hAnsi="Palatino Linotype" w:cs="Arial"/>
        </w:rPr>
        <w:t xml:space="preserve">con fundamento en el artículo 185, fracción I de la </w:t>
      </w:r>
      <w:r w:rsidR="000171D8" w:rsidRPr="001621AC">
        <w:rPr>
          <w:rFonts w:ascii="Palatino Linotype" w:hAnsi="Palatino Linotype"/>
        </w:rPr>
        <w:t xml:space="preserve">Ley de Transparencia y Acceso a la </w:t>
      </w:r>
      <w:r w:rsidR="00D86297" w:rsidRPr="001621AC">
        <w:rPr>
          <w:rFonts w:ascii="Palatino Linotype" w:hAnsi="Palatino Linotype"/>
        </w:rPr>
        <w:t>Información Pública</w:t>
      </w:r>
      <w:r w:rsidR="000171D8" w:rsidRPr="001621AC">
        <w:rPr>
          <w:rFonts w:ascii="Palatino Linotype" w:hAnsi="Palatino Linotype"/>
        </w:rPr>
        <w:t xml:space="preserve"> del Estado de México y Municipios</w:t>
      </w:r>
      <w:r w:rsidR="000171D8" w:rsidRPr="001621AC">
        <w:rPr>
          <w:rFonts w:ascii="Palatino Linotype" w:hAnsi="Palatino Linotype" w:cs="Arial"/>
        </w:rPr>
        <w:t xml:space="preserve">, se turnó </w:t>
      </w:r>
      <w:r w:rsidR="00727578" w:rsidRPr="001621AC">
        <w:rPr>
          <w:rFonts w:ascii="Palatino Linotype" w:hAnsi="Palatino Linotype" w:cs="Arial"/>
        </w:rPr>
        <w:t xml:space="preserve">mediante </w:t>
      </w:r>
      <w:r w:rsidR="00727578" w:rsidRPr="001621AC">
        <w:rPr>
          <w:rFonts w:ascii="Palatino Linotype" w:hAnsi="Palatino Linotype" w:cs="Arial"/>
          <w:b/>
        </w:rPr>
        <w:t xml:space="preserve">EL </w:t>
      </w:r>
      <w:r w:rsidR="000171D8" w:rsidRPr="001621AC">
        <w:rPr>
          <w:rFonts w:ascii="Palatino Linotype" w:eastAsia="Arial Unicode MS" w:hAnsi="Palatino Linotype" w:cs="Arial"/>
          <w:b/>
        </w:rPr>
        <w:t>SAIMEX</w:t>
      </w:r>
      <w:r w:rsidR="00B41543" w:rsidRPr="001621AC">
        <w:rPr>
          <w:rFonts w:ascii="Palatino Linotype" w:hAnsi="Palatino Linotype"/>
        </w:rPr>
        <w:t xml:space="preserve">, </w:t>
      </w:r>
      <w:r w:rsidR="00A20CBF" w:rsidRPr="001621AC">
        <w:rPr>
          <w:rFonts w:ascii="Palatino Linotype" w:hAnsi="Palatino Linotype"/>
        </w:rPr>
        <w:t>a</w:t>
      </w:r>
      <w:r w:rsidR="00D8393F" w:rsidRPr="001621AC">
        <w:rPr>
          <w:rFonts w:ascii="Palatino Linotype" w:hAnsi="Palatino Linotype"/>
        </w:rPr>
        <w:t xml:space="preserve"> </w:t>
      </w:r>
      <w:r w:rsidR="00A20CBF" w:rsidRPr="001621AC">
        <w:rPr>
          <w:rFonts w:ascii="Palatino Linotype" w:hAnsi="Palatino Linotype"/>
          <w:lang w:val="es-419"/>
        </w:rPr>
        <w:t>l</w:t>
      </w:r>
      <w:r w:rsidR="00D8393F" w:rsidRPr="001621AC">
        <w:rPr>
          <w:rFonts w:ascii="Palatino Linotype" w:hAnsi="Palatino Linotype"/>
        </w:rPr>
        <w:t>a</w:t>
      </w:r>
      <w:r w:rsidR="00CE22BE" w:rsidRPr="001621AC">
        <w:rPr>
          <w:rFonts w:ascii="Palatino Linotype" w:hAnsi="Palatino Linotype"/>
        </w:rPr>
        <w:t xml:space="preserve"> </w:t>
      </w:r>
      <w:r w:rsidR="0046481A" w:rsidRPr="001621AC">
        <w:rPr>
          <w:rFonts w:ascii="Palatino Linotype" w:hAnsi="Palatino Linotype"/>
          <w:b/>
        </w:rPr>
        <w:t>C</w:t>
      </w:r>
      <w:r w:rsidR="000171D8" w:rsidRPr="001621AC">
        <w:rPr>
          <w:rFonts w:ascii="Palatino Linotype" w:hAnsi="Palatino Linotype" w:cs="Arial"/>
          <w:b/>
        </w:rPr>
        <w:t>omisionad</w:t>
      </w:r>
      <w:r w:rsidR="00D8393F" w:rsidRPr="001621AC">
        <w:rPr>
          <w:rFonts w:ascii="Palatino Linotype" w:hAnsi="Palatino Linotype" w:cs="Arial"/>
          <w:b/>
        </w:rPr>
        <w:t>a</w:t>
      </w:r>
      <w:r w:rsidR="00F02503" w:rsidRPr="001621AC">
        <w:rPr>
          <w:rFonts w:ascii="Palatino Linotype" w:hAnsi="Palatino Linotype" w:cs="Arial"/>
        </w:rPr>
        <w:t xml:space="preserve"> </w:t>
      </w:r>
      <w:r w:rsidR="00E1073B" w:rsidRPr="001621AC">
        <w:rPr>
          <w:rFonts w:ascii="Palatino Linotype" w:hAnsi="Palatino Linotype" w:cs="Arial"/>
          <w:b/>
        </w:rPr>
        <w:t>Sharon Cristina Morales Martínez</w:t>
      </w:r>
      <w:r w:rsidR="000171D8" w:rsidRPr="001621AC">
        <w:rPr>
          <w:rFonts w:ascii="Palatino Linotype" w:hAnsi="Palatino Linotype" w:cs="Arial"/>
        </w:rPr>
        <w:t xml:space="preserve"> a efecto de decretar su admisión o desechamiento.</w:t>
      </w:r>
    </w:p>
    <w:p w14:paraId="3DCFA8A2" w14:textId="77777777" w:rsidR="00BE3499" w:rsidRPr="001621AC" w:rsidRDefault="00BE3499" w:rsidP="001621AC">
      <w:pPr>
        <w:spacing w:line="360" w:lineRule="auto"/>
        <w:jc w:val="both"/>
        <w:rPr>
          <w:rFonts w:ascii="Palatino Linotype" w:hAnsi="Palatino Linotype" w:cs="Arial"/>
        </w:rPr>
      </w:pPr>
    </w:p>
    <w:p w14:paraId="6E2E972C" w14:textId="65595861" w:rsidR="007D38BB" w:rsidRPr="001621AC" w:rsidRDefault="007D38BB" w:rsidP="001621AC">
      <w:pPr>
        <w:tabs>
          <w:tab w:val="center" w:pos="4252"/>
          <w:tab w:val="right" w:pos="8504"/>
        </w:tabs>
        <w:spacing w:line="360" w:lineRule="auto"/>
        <w:jc w:val="both"/>
        <w:rPr>
          <w:rFonts w:ascii="Palatino Linotype" w:hAnsi="Palatino Linotype" w:cs="Arial"/>
          <w:b/>
        </w:rPr>
      </w:pPr>
      <w:r w:rsidRPr="001621AC">
        <w:rPr>
          <w:rFonts w:ascii="Palatino Linotype" w:hAnsi="Palatino Linotype" w:cs="Arial"/>
          <w:b/>
        </w:rPr>
        <w:t xml:space="preserve">a) Admisión del </w:t>
      </w:r>
      <w:r w:rsidR="00D86297" w:rsidRPr="001621AC">
        <w:rPr>
          <w:rFonts w:ascii="Palatino Linotype" w:hAnsi="Palatino Linotype" w:cs="Arial"/>
          <w:b/>
        </w:rPr>
        <w:t>Recurso Revisión</w:t>
      </w:r>
      <w:r w:rsidR="00D8393F" w:rsidRPr="001621AC">
        <w:rPr>
          <w:rFonts w:ascii="Palatino Linotype" w:hAnsi="Palatino Linotype" w:cs="Arial"/>
          <w:b/>
        </w:rPr>
        <w:t>.</w:t>
      </w:r>
    </w:p>
    <w:p w14:paraId="329FDD23" w14:textId="5D7C5EE2" w:rsidR="00280C98" w:rsidRPr="001621AC" w:rsidRDefault="000171D8" w:rsidP="001621AC">
      <w:pPr>
        <w:tabs>
          <w:tab w:val="center" w:pos="4252"/>
          <w:tab w:val="right" w:pos="8504"/>
        </w:tabs>
        <w:spacing w:line="360" w:lineRule="auto"/>
        <w:jc w:val="both"/>
        <w:rPr>
          <w:rFonts w:ascii="Palatino Linotype" w:hAnsi="Palatino Linotype" w:cs="Arial"/>
        </w:rPr>
      </w:pPr>
      <w:r w:rsidRPr="001621AC">
        <w:rPr>
          <w:rFonts w:ascii="Palatino Linotype" w:hAnsi="Palatino Linotype" w:cs="Arial"/>
        </w:rPr>
        <w:t>De las constancias del expediente electrónico del</w:t>
      </w:r>
      <w:r w:rsidRPr="001621AC">
        <w:rPr>
          <w:rFonts w:ascii="Palatino Linotype" w:hAnsi="Palatino Linotype" w:cs="Arial"/>
          <w:b/>
        </w:rPr>
        <w:t xml:space="preserve"> SAIMEX</w:t>
      </w:r>
      <w:r w:rsidRPr="001621AC">
        <w:rPr>
          <w:rFonts w:ascii="Palatino Linotype" w:hAnsi="Palatino Linotype" w:cs="Arial"/>
        </w:rPr>
        <w:t xml:space="preserve">, se advierte que </w:t>
      </w:r>
      <w:r w:rsidR="00727578" w:rsidRPr="001621AC">
        <w:rPr>
          <w:rFonts w:ascii="Palatino Linotype" w:hAnsi="Palatino Linotype" w:cs="Arial"/>
        </w:rPr>
        <w:t>el</w:t>
      </w:r>
      <w:r w:rsidRPr="001621AC">
        <w:rPr>
          <w:rFonts w:ascii="Palatino Linotype" w:hAnsi="Palatino Linotype" w:cs="Arial"/>
        </w:rPr>
        <w:t xml:space="preserve"> </w:t>
      </w:r>
      <w:r w:rsidR="008B1826" w:rsidRPr="001621AC">
        <w:rPr>
          <w:rFonts w:ascii="Palatino Linotype" w:hAnsi="Palatino Linotype" w:cs="Arial"/>
          <w:b/>
        </w:rPr>
        <w:t>tres</w:t>
      </w:r>
      <w:r w:rsidR="00263D48" w:rsidRPr="001621AC">
        <w:rPr>
          <w:rFonts w:ascii="Palatino Linotype" w:hAnsi="Palatino Linotype" w:cs="Arial"/>
          <w:b/>
        </w:rPr>
        <w:t xml:space="preserve"> </w:t>
      </w:r>
      <w:r w:rsidR="005C250B" w:rsidRPr="001621AC">
        <w:rPr>
          <w:rFonts w:ascii="Palatino Linotype" w:hAnsi="Palatino Linotype" w:cs="Arial"/>
          <w:b/>
          <w:bCs/>
        </w:rPr>
        <w:t xml:space="preserve">de </w:t>
      </w:r>
      <w:r w:rsidR="008B1826" w:rsidRPr="001621AC">
        <w:rPr>
          <w:rFonts w:ascii="Palatino Linotype" w:hAnsi="Palatino Linotype" w:cs="Arial"/>
          <w:b/>
          <w:bCs/>
        </w:rPr>
        <w:t>agosto</w:t>
      </w:r>
      <w:r w:rsidR="005C250B" w:rsidRPr="001621AC">
        <w:rPr>
          <w:rFonts w:ascii="Palatino Linotype" w:hAnsi="Palatino Linotype" w:cs="Arial"/>
          <w:b/>
          <w:bCs/>
        </w:rPr>
        <w:t xml:space="preserve"> </w:t>
      </w:r>
      <w:r w:rsidR="00B41543" w:rsidRPr="001621AC">
        <w:rPr>
          <w:rFonts w:ascii="Palatino Linotype" w:hAnsi="Palatino Linotype" w:cs="Arial"/>
          <w:b/>
          <w:bCs/>
        </w:rPr>
        <w:t xml:space="preserve">de dos mil </w:t>
      </w:r>
      <w:r w:rsidR="00836237" w:rsidRPr="001621AC">
        <w:rPr>
          <w:rFonts w:ascii="Palatino Linotype" w:hAnsi="Palatino Linotype" w:cs="Arial"/>
          <w:b/>
          <w:bCs/>
        </w:rPr>
        <w:t>veintidós</w:t>
      </w:r>
      <w:r w:rsidRPr="001621AC">
        <w:rPr>
          <w:rFonts w:ascii="Palatino Linotype" w:hAnsi="Palatino Linotype" w:cs="Arial"/>
        </w:rPr>
        <w:t xml:space="preserve">, se </w:t>
      </w:r>
      <w:r w:rsidR="004D1753" w:rsidRPr="001621AC">
        <w:rPr>
          <w:rFonts w:ascii="Palatino Linotype" w:hAnsi="Palatino Linotype" w:cs="Arial"/>
        </w:rPr>
        <w:t>notificó</w:t>
      </w:r>
      <w:r w:rsidRPr="001621AC">
        <w:rPr>
          <w:rFonts w:ascii="Palatino Linotype" w:hAnsi="Palatino Linotype" w:cs="Arial"/>
        </w:rPr>
        <w:t xml:space="preserve"> la admisión a trámite del </w:t>
      </w:r>
      <w:r w:rsidR="00D86297" w:rsidRPr="001621AC">
        <w:rPr>
          <w:rFonts w:ascii="Palatino Linotype" w:hAnsi="Palatino Linotype" w:cs="Arial"/>
        </w:rPr>
        <w:t>Recurso Revisión</w:t>
      </w:r>
      <w:r w:rsidRPr="001621A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621AC">
        <w:rPr>
          <w:rFonts w:ascii="Palatino Linotype" w:hAnsi="Palatino Linotype" w:cs="Arial"/>
        </w:rPr>
        <w:t>Información Pública</w:t>
      </w:r>
      <w:r w:rsidRPr="001621AC">
        <w:rPr>
          <w:rFonts w:ascii="Palatino Linotype" w:hAnsi="Palatino Linotype" w:cs="Arial"/>
        </w:rPr>
        <w:t xml:space="preserve"> del Estado de México y Municipios</w:t>
      </w:r>
      <w:r w:rsidR="00F74A05" w:rsidRPr="001621AC">
        <w:rPr>
          <w:rFonts w:ascii="Palatino Linotype" w:hAnsi="Palatino Linotype" w:cs="Arial"/>
        </w:rPr>
        <w:t>;</w:t>
      </w:r>
      <w:r w:rsidRPr="001621AC">
        <w:rPr>
          <w:rFonts w:ascii="Palatino Linotype" w:hAnsi="Palatino Linotype" w:cs="Arial"/>
        </w:rPr>
        <w:t xml:space="preserve"> </w:t>
      </w:r>
      <w:r w:rsidR="00263D48" w:rsidRPr="001621AC">
        <w:rPr>
          <w:rFonts w:ascii="Palatino Linotype" w:hAnsi="Palatino Linotype" w:cs="Arial"/>
          <w:b/>
        </w:rPr>
        <w:t>EL</w:t>
      </w:r>
      <w:r w:rsidR="00F74A05" w:rsidRPr="001621AC">
        <w:rPr>
          <w:rFonts w:ascii="Palatino Linotype" w:hAnsi="Palatino Linotype" w:cs="Arial"/>
          <w:b/>
        </w:rPr>
        <w:t xml:space="preserve"> RECURRENTE </w:t>
      </w:r>
      <w:r w:rsidRPr="001621AC">
        <w:rPr>
          <w:rFonts w:ascii="Palatino Linotype" w:hAnsi="Palatino Linotype" w:cs="Arial"/>
        </w:rPr>
        <w:t>manifestara</w:t>
      </w:r>
      <w:r w:rsidR="00F74A05" w:rsidRPr="001621AC">
        <w:rPr>
          <w:rFonts w:ascii="Palatino Linotype" w:hAnsi="Palatino Linotype" w:cs="Arial"/>
        </w:rPr>
        <w:t xml:space="preserve"> </w:t>
      </w:r>
      <w:r w:rsidRPr="001621AC">
        <w:rPr>
          <w:rFonts w:ascii="Palatino Linotype" w:hAnsi="Palatino Linotype" w:cs="Arial"/>
        </w:rPr>
        <w:t xml:space="preserve">lo que a su derecho conviniera, a efecto de presentar pruebas </w:t>
      </w:r>
      <w:r w:rsidR="00727578" w:rsidRPr="001621AC">
        <w:rPr>
          <w:rFonts w:ascii="Palatino Linotype" w:hAnsi="Palatino Linotype" w:cs="Arial"/>
        </w:rPr>
        <w:t>o</w:t>
      </w:r>
      <w:r w:rsidRPr="001621AC">
        <w:rPr>
          <w:rFonts w:ascii="Palatino Linotype" w:hAnsi="Palatino Linotype" w:cs="Arial"/>
        </w:rPr>
        <w:t xml:space="preserve"> alegatos</w:t>
      </w:r>
      <w:r w:rsidR="00727578" w:rsidRPr="001621AC">
        <w:rPr>
          <w:rFonts w:ascii="Palatino Linotype" w:hAnsi="Palatino Linotype" w:cs="Arial"/>
        </w:rPr>
        <w:t xml:space="preserve"> y</w:t>
      </w:r>
      <w:r w:rsidR="00D5111B" w:rsidRPr="001621AC">
        <w:rPr>
          <w:rFonts w:ascii="Palatino Linotype" w:hAnsi="Palatino Linotype" w:cs="Arial"/>
        </w:rPr>
        <w:t>,</w:t>
      </w:r>
      <w:r w:rsidR="00727578" w:rsidRPr="001621AC">
        <w:rPr>
          <w:rFonts w:ascii="Palatino Linotype" w:hAnsi="Palatino Linotype" w:cs="Arial"/>
        </w:rPr>
        <w:t xml:space="preserve"> en su caso, </w:t>
      </w:r>
      <w:r w:rsidRPr="001621AC">
        <w:rPr>
          <w:rFonts w:ascii="Palatino Linotype" w:hAnsi="Palatino Linotype" w:cs="Arial"/>
          <w:b/>
        </w:rPr>
        <w:t xml:space="preserve">EL SUJETO OBLIGADO </w:t>
      </w:r>
      <w:r w:rsidRPr="001621AC">
        <w:rPr>
          <w:rFonts w:ascii="Palatino Linotype" w:hAnsi="Palatino Linotype" w:cs="Arial"/>
        </w:rPr>
        <w:t>rindiera su</w:t>
      </w:r>
      <w:r w:rsidR="00727578" w:rsidRPr="001621AC">
        <w:rPr>
          <w:rFonts w:ascii="Palatino Linotype" w:hAnsi="Palatino Linotype" w:cs="Arial"/>
        </w:rPr>
        <w:t xml:space="preserve"> correspondiente </w:t>
      </w:r>
      <w:r w:rsidRPr="001621AC">
        <w:rPr>
          <w:rFonts w:ascii="Palatino Linotype" w:hAnsi="Palatino Linotype" w:cs="Arial"/>
        </w:rPr>
        <w:t>Informe Justificado.</w:t>
      </w:r>
    </w:p>
    <w:p w14:paraId="5EC0B079" w14:textId="77777777" w:rsidR="00C17131" w:rsidRPr="001621AC" w:rsidRDefault="00C17131" w:rsidP="001621AC">
      <w:pPr>
        <w:tabs>
          <w:tab w:val="center" w:pos="4252"/>
          <w:tab w:val="right" w:pos="8504"/>
        </w:tabs>
        <w:spacing w:line="360" w:lineRule="auto"/>
        <w:jc w:val="both"/>
        <w:rPr>
          <w:rFonts w:ascii="Palatino Linotype" w:hAnsi="Palatino Linotype" w:cs="Arial"/>
        </w:rPr>
      </w:pPr>
    </w:p>
    <w:p w14:paraId="700EE037" w14:textId="252A5FD6" w:rsidR="00F74502" w:rsidRPr="001621AC" w:rsidRDefault="00280C98" w:rsidP="001621AC">
      <w:pPr>
        <w:spacing w:line="360" w:lineRule="auto"/>
        <w:jc w:val="both"/>
        <w:rPr>
          <w:rFonts w:ascii="Palatino Linotype" w:eastAsia="Arial Unicode MS" w:hAnsi="Palatino Linotype" w:cs="Arial"/>
          <w:b/>
          <w:szCs w:val="26"/>
        </w:rPr>
      </w:pPr>
      <w:r w:rsidRPr="001621AC">
        <w:rPr>
          <w:rFonts w:ascii="Palatino Linotype" w:eastAsia="Arial Unicode MS" w:hAnsi="Palatino Linotype" w:cs="Arial"/>
          <w:b/>
          <w:szCs w:val="26"/>
        </w:rPr>
        <w:t xml:space="preserve">b) </w:t>
      </w:r>
      <w:r w:rsidR="00CC24AF" w:rsidRPr="001621AC">
        <w:rPr>
          <w:rFonts w:ascii="Palatino Linotype" w:hAnsi="Palatino Linotype" w:cs="Arial"/>
          <w:b/>
          <w:bCs/>
          <w:szCs w:val="26"/>
        </w:rPr>
        <w:t>Manifestaciones</w:t>
      </w:r>
      <w:r w:rsidR="00263D48" w:rsidRPr="001621AC">
        <w:rPr>
          <w:rFonts w:ascii="Palatino Linotype" w:hAnsi="Palatino Linotype" w:cs="Arial"/>
          <w:b/>
          <w:bCs/>
          <w:szCs w:val="26"/>
        </w:rPr>
        <w:t>.</w:t>
      </w:r>
    </w:p>
    <w:p w14:paraId="52199695" w14:textId="77777777" w:rsidR="00A43127" w:rsidRPr="001621AC" w:rsidRDefault="00B04ACE" w:rsidP="001621AC">
      <w:pPr>
        <w:spacing w:line="360" w:lineRule="auto"/>
        <w:jc w:val="both"/>
        <w:rPr>
          <w:rFonts w:ascii="Palatino Linotype" w:eastAsia="Arial Unicode MS" w:hAnsi="Palatino Linotype" w:cs="Arial"/>
        </w:rPr>
      </w:pPr>
      <w:r w:rsidRPr="001621AC">
        <w:rPr>
          <w:rFonts w:ascii="Palatino Linotype" w:eastAsia="Arial Unicode MS" w:hAnsi="Palatino Linotype" w:cs="Arial"/>
        </w:rPr>
        <w:t xml:space="preserve">De acuerdo a las constancias digitales que obran en </w:t>
      </w:r>
      <w:r w:rsidRPr="001621AC">
        <w:rPr>
          <w:rFonts w:ascii="Palatino Linotype" w:eastAsia="Arial Unicode MS" w:hAnsi="Palatino Linotype" w:cs="Arial"/>
          <w:b/>
        </w:rPr>
        <w:t>EL</w:t>
      </w:r>
      <w:r w:rsidRPr="001621AC">
        <w:rPr>
          <w:rFonts w:ascii="Palatino Linotype" w:eastAsia="Arial Unicode MS" w:hAnsi="Palatino Linotype" w:cs="Arial"/>
        </w:rPr>
        <w:t xml:space="preserve"> </w:t>
      </w:r>
      <w:r w:rsidRPr="001621AC">
        <w:rPr>
          <w:rFonts w:ascii="Palatino Linotype" w:eastAsia="Arial Unicode MS" w:hAnsi="Palatino Linotype" w:cs="Arial"/>
          <w:b/>
        </w:rPr>
        <w:t>SAIMEX</w:t>
      </w:r>
      <w:r w:rsidRPr="001621AC">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w:t>
      </w:r>
      <w:r w:rsidRPr="001621AC">
        <w:rPr>
          <w:rFonts w:ascii="Palatino Linotype" w:eastAsia="Arial Unicode MS" w:hAnsi="Palatino Linotype" w:cs="Arial"/>
        </w:rPr>
        <w:lastRenderedPageBreak/>
        <w:t xml:space="preserve">término legalmente concedido a </w:t>
      </w:r>
      <w:r w:rsidRPr="001621AC">
        <w:rPr>
          <w:rFonts w:ascii="Palatino Linotype" w:eastAsia="Arial Unicode MS" w:hAnsi="Palatino Linotype" w:cs="Arial"/>
          <w:b/>
        </w:rPr>
        <w:t>EL RECURRENTE</w:t>
      </w:r>
      <w:r w:rsidRPr="001621AC">
        <w:rPr>
          <w:rFonts w:ascii="Palatino Linotype" w:eastAsia="Arial Unicode MS" w:hAnsi="Palatino Linotype" w:cs="Arial"/>
        </w:rPr>
        <w:t>, éste no realiz</w:t>
      </w:r>
      <w:r w:rsidR="00836237" w:rsidRPr="001621AC">
        <w:rPr>
          <w:rFonts w:ascii="Palatino Linotype" w:eastAsia="Arial Unicode MS" w:hAnsi="Palatino Linotype" w:cs="Arial"/>
        </w:rPr>
        <w:t xml:space="preserve">ó manifestación alguna. </w:t>
      </w:r>
    </w:p>
    <w:p w14:paraId="75F19E71" w14:textId="77777777" w:rsidR="00A43127" w:rsidRPr="001621AC" w:rsidRDefault="00A43127" w:rsidP="001621AC">
      <w:pPr>
        <w:spacing w:line="360" w:lineRule="auto"/>
        <w:jc w:val="both"/>
        <w:rPr>
          <w:rFonts w:ascii="Palatino Linotype" w:eastAsia="Arial Unicode MS" w:hAnsi="Palatino Linotype" w:cs="Arial"/>
        </w:rPr>
      </w:pPr>
    </w:p>
    <w:p w14:paraId="04A6FBF2" w14:textId="26E938CD" w:rsidR="00B04ACE" w:rsidRPr="001621AC" w:rsidRDefault="00836237" w:rsidP="001621AC">
      <w:pPr>
        <w:spacing w:line="360" w:lineRule="auto"/>
        <w:jc w:val="both"/>
        <w:rPr>
          <w:rFonts w:ascii="Palatino Linotype" w:eastAsia="Arial Unicode MS" w:hAnsi="Palatino Linotype" w:cs="Arial"/>
        </w:rPr>
      </w:pPr>
      <w:r w:rsidRPr="001621AC">
        <w:rPr>
          <w:rFonts w:ascii="Palatino Linotype" w:eastAsia="Arial Unicode MS" w:hAnsi="Palatino Linotype" w:cs="Arial"/>
        </w:rPr>
        <w:t>Por su parte</w:t>
      </w:r>
      <w:r w:rsidR="00B04ACE" w:rsidRPr="001621AC">
        <w:rPr>
          <w:rFonts w:ascii="Palatino Linotype" w:eastAsia="Arial Unicode MS" w:hAnsi="Palatino Linotype" w:cs="Arial"/>
        </w:rPr>
        <w:t xml:space="preserve">, el </w:t>
      </w:r>
      <w:r w:rsidR="00B04ACE" w:rsidRPr="001621AC">
        <w:rPr>
          <w:rFonts w:ascii="Palatino Linotype" w:eastAsia="Arial Unicode MS" w:hAnsi="Palatino Linotype" w:cs="Arial"/>
          <w:b/>
        </w:rPr>
        <w:t>SUJETO OBLIGADO</w:t>
      </w:r>
      <w:r w:rsidR="00602105" w:rsidRPr="001621AC">
        <w:rPr>
          <w:rFonts w:ascii="Palatino Linotype" w:eastAsia="Arial Unicode MS" w:hAnsi="Palatino Linotype" w:cs="Arial"/>
        </w:rPr>
        <w:t xml:space="preserve"> rindió</w:t>
      </w:r>
      <w:r w:rsidR="00B04ACE" w:rsidRPr="001621AC">
        <w:rPr>
          <w:rFonts w:ascii="Palatino Linotype" w:eastAsia="Arial Unicode MS" w:hAnsi="Palatino Linotype" w:cs="Arial"/>
        </w:rPr>
        <w:t xml:space="preserve"> su informe justificado</w:t>
      </w:r>
      <w:r w:rsidR="00602105" w:rsidRPr="001621AC">
        <w:rPr>
          <w:rFonts w:ascii="Palatino Linotype" w:eastAsia="Arial Unicode MS" w:hAnsi="Palatino Linotype" w:cs="Arial"/>
        </w:rPr>
        <w:t xml:space="preserve">, </w:t>
      </w:r>
      <w:r w:rsidR="00A43127" w:rsidRPr="001621AC">
        <w:rPr>
          <w:rFonts w:ascii="Palatino Linotype" w:eastAsia="Arial Unicode MS" w:hAnsi="Palatino Linotype" w:cs="Arial"/>
        </w:rPr>
        <w:t>por el que ra</w:t>
      </w:r>
      <w:r w:rsidR="002C560B" w:rsidRPr="001621AC">
        <w:rPr>
          <w:rFonts w:ascii="Palatino Linotype" w:eastAsia="Arial Unicode MS" w:hAnsi="Palatino Linotype" w:cs="Arial"/>
        </w:rPr>
        <w:t>tifica su respuesta primigenia; es de destacar que el documento contiene elementos que específicamente son</w:t>
      </w:r>
      <w:r w:rsidR="0064590D" w:rsidRPr="001621AC">
        <w:rPr>
          <w:rFonts w:ascii="Palatino Linotype" w:eastAsia="Arial Unicode MS" w:hAnsi="Palatino Linotype" w:cs="Arial"/>
        </w:rPr>
        <w:t xml:space="preserve"> enlaces electrónicos que dirigen a páginas</w:t>
      </w:r>
      <w:r w:rsidR="009D521C" w:rsidRPr="001621AC">
        <w:rPr>
          <w:rFonts w:ascii="Palatino Linotype" w:eastAsia="Arial Unicode MS" w:hAnsi="Palatino Linotype" w:cs="Arial"/>
        </w:rPr>
        <w:t xml:space="preserve"> de internet que pertenecen a los proveedores de servicio de video vigilancia, </w:t>
      </w:r>
      <w:r w:rsidR="0064590D" w:rsidRPr="001621AC">
        <w:rPr>
          <w:rFonts w:ascii="Palatino Linotype" w:eastAsia="Arial Unicode MS" w:hAnsi="Palatino Linotype" w:cs="Arial"/>
        </w:rPr>
        <w:t>donde se</w:t>
      </w:r>
      <w:r w:rsidR="009D521C" w:rsidRPr="001621AC">
        <w:rPr>
          <w:rFonts w:ascii="Palatino Linotype" w:eastAsia="Arial Unicode MS" w:hAnsi="Palatino Linotype" w:cs="Arial"/>
        </w:rPr>
        <w:t xml:space="preserve"> advierte información </w:t>
      </w:r>
      <w:r w:rsidR="00266CE8" w:rsidRPr="001621AC">
        <w:rPr>
          <w:rFonts w:ascii="Palatino Linotype" w:eastAsia="Arial Unicode MS" w:hAnsi="Palatino Linotype" w:cs="Arial"/>
        </w:rPr>
        <w:t xml:space="preserve">relativa a comentarios, nombres y fotografías </w:t>
      </w:r>
      <w:r w:rsidR="009D521C" w:rsidRPr="001621AC">
        <w:rPr>
          <w:rFonts w:ascii="Palatino Linotype" w:eastAsia="Arial Unicode MS" w:hAnsi="Palatino Linotype" w:cs="Arial"/>
        </w:rPr>
        <w:t xml:space="preserve">de </w:t>
      </w:r>
      <w:r w:rsidR="00266CE8" w:rsidRPr="001621AC">
        <w:rPr>
          <w:rFonts w:ascii="Palatino Linotype" w:eastAsia="Arial Unicode MS" w:hAnsi="Palatino Linotype" w:cs="Arial"/>
        </w:rPr>
        <w:t xml:space="preserve">personas ajenas al caso en concreto, por lo que en aras de garantizar la protección de los datos personales de terceros, </w:t>
      </w:r>
      <w:r w:rsidR="002C560B" w:rsidRPr="001621AC">
        <w:rPr>
          <w:rFonts w:ascii="Palatino Linotype" w:eastAsia="Arial Unicode MS" w:hAnsi="Palatino Linotype" w:cs="Arial"/>
        </w:rPr>
        <w:t>situación por la cual, dicho archivo no fue puesto a la vista del particular.</w:t>
      </w:r>
    </w:p>
    <w:p w14:paraId="4232C11E" w14:textId="77777777" w:rsidR="00A43127" w:rsidRPr="001621AC" w:rsidRDefault="00A43127" w:rsidP="001621AC">
      <w:pPr>
        <w:spacing w:line="360" w:lineRule="auto"/>
        <w:jc w:val="both"/>
        <w:rPr>
          <w:rFonts w:ascii="Palatino Linotype" w:eastAsia="Arial Unicode MS" w:hAnsi="Palatino Linotype" w:cs="Arial"/>
        </w:rPr>
      </w:pPr>
    </w:p>
    <w:p w14:paraId="151C384D" w14:textId="77777777" w:rsidR="00B04ACE" w:rsidRPr="001621AC" w:rsidRDefault="00B04ACE" w:rsidP="001621AC">
      <w:pPr>
        <w:spacing w:line="360" w:lineRule="auto"/>
        <w:jc w:val="both"/>
        <w:rPr>
          <w:rFonts w:ascii="Palatino Linotype" w:eastAsia="Arial Unicode MS" w:hAnsi="Palatino Linotype" w:cs="Arial"/>
        </w:rPr>
      </w:pPr>
      <w:r w:rsidRPr="001621AC">
        <w:rPr>
          <w:rFonts w:ascii="Palatino Linotype" w:eastAsia="Arial Unicode MS" w:hAnsi="Palatino Linotype" w:cs="Arial"/>
        </w:rPr>
        <w:t>Sirva de apoyo de lo anterior, la siguiente ilustración.</w:t>
      </w:r>
    </w:p>
    <w:p w14:paraId="76A89D17" w14:textId="77777777" w:rsidR="00B04ACE" w:rsidRPr="001621AC" w:rsidRDefault="00B04ACE" w:rsidP="001621AC">
      <w:pPr>
        <w:spacing w:line="360" w:lineRule="auto"/>
        <w:jc w:val="both"/>
        <w:rPr>
          <w:rFonts w:ascii="Palatino Linotype" w:eastAsia="Arial Unicode MS" w:hAnsi="Palatino Linotype" w:cs="Arial"/>
        </w:rPr>
      </w:pPr>
    </w:p>
    <w:p w14:paraId="3D9F6142" w14:textId="1B8C3EC8" w:rsidR="00B04ACE" w:rsidRPr="001621AC" w:rsidRDefault="00A43127" w:rsidP="001621AC">
      <w:pPr>
        <w:spacing w:line="360" w:lineRule="auto"/>
        <w:jc w:val="both"/>
        <w:rPr>
          <w:rFonts w:ascii="Palatino Linotype" w:eastAsia="Arial Unicode MS" w:hAnsi="Palatino Linotype" w:cs="Arial"/>
        </w:rPr>
      </w:pPr>
      <w:r w:rsidRPr="001621AC">
        <w:rPr>
          <w:noProof/>
          <w:lang w:eastAsia="es-MX"/>
        </w:rPr>
        <w:drawing>
          <wp:inline distT="0" distB="0" distL="0" distR="0" wp14:anchorId="6E513607" wp14:editId="16427D6D">
            <wp:extent cx="5791835" cy="13328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32865"/>
                    </a:xfrm>
                    <a:prstGeom prst="rect">
                      <a:avLst/>
                    </a:prstGeom>
                  </pic:spPr>
                </pic:pic>
              </a:graphicData>
            </a:graphic>
          </wp:inline>
        </w:drawing>
      </w:r>
    </w:p>
    <w:p w14:paraId="56F5C939" w14:textId="77777777" w:rsidR="007D2007" w:rsidRPr="001621AC" w:rsidRDefault="007D2007" w:rsidP="001621AC">
      <w:pPr>
        <w:spacing w:line="360" w:lineRule="auto"/>
        <w:jc w:val="both"/>
        <w:rPr>
          <w:rFonts w:ascii="Palatino Linotype" w:eastAsia="Arial Unicode MS" w:hAnsi="Palatino Linotype" w:cs="Arial"/>
        </w:rPr>
      </w:pPr>
    </w:p>
    <w:p w14:paraId="2C9A8910" w14:textId="77777777" w:rsidR="00F10F90" w:rsidRPr="001621AC" w:rsidRDefault="00F10F90" w:rsidP="001621AC">
      <w:pPr>
        <w:spacing w:line="360" w:lineRule="auto"/>
        <w:jc w:val="both"/>
        <w:rPr>
          <w:rFonts w:ascii="Palatino Linotype" w:hAnsi="Palatino Linotype"/>
          <w:b/>
        </w:rPr>
      </w:pPr>
      <w:r w:rsidRPr="001621AC">
        <w:rPr>
          <w:rFonts w:ascii="Palatino Linotype" w:hAnsi="Palatino Linotype"/>
          <w:b/>
        </w:rPr>
        <w:t>c) Acuerdo de ampliación:</w:t>
      </w:r>
    </w:p>
    <w:p w14:paraId="3F88EE53" w14:textId="4237A467" w:rsidR="00F10F90" w:rsidRPr="001621AC" w:rsidRDefault="00F10F90" w:rsidP="001621AC">
      <w:pPr>
        <w:pStyle w:val="Prrafodelista"/>
        <w:spacing w:line="360" w:lineRule="auto"/>
        <w:ind w:left="0"/>
        <w:jc w:val="both"/>
        <w:rPr>
          <w:rFonts w:ascii="Palatino Linotype" w:hAnsi="Palatino Linotype" w:cs="Arial"/>
          <w:lang w:eastAsia="es-MX"/>
        </w:rPr>
      </w:pPr>
      <w:r w:rsidRPr="001621AC">
        <w:rPr>
          <w:rFonts w:ascii="Palatino Linotype" w:hAnsi="Palatino Linotype"/>
        </w:rPr>
        <w:t xml:space="preserve">El </w:t>
      </w:r>
      <w:r w:rsidRPr="001621AC">
        <w:rPr>
          <w:rFonts w:ascii="Palatino Linotype" w:hAnsi="Palatino Linotype"/>
          <w:b/>
        </w:rPr>
        <w:t>diecinueve de septiembre de dos mil veintidós</w:t>
      </w:r>
      <w:r w:rsidRPr="001621AC">
        <w:rPr>
          <w:rFonts w:ascii="Palatino Linotype" w:hAnsi="Palatino Linotype" w:cs="Arial"/>
          <w:lang w:eastAsia="es-MX"/>
        </w:rPr>
        <w:t xml:space="preserve">, se notificó a las partes el acuerdo de ampliación del plazo para resolver </w:t>
      </w:r>
      <w:r w:rsidRPr="001621AC">
        <w:rPr>
          <w:rFonts w:ascii="Palatino Linotype" w:hAnsi="Palatino Linotype" w:cs="Arial"/>
          <w:lang w:val="es-419" w:eastAsia="es-MX"/>
        </w:rPr>
        <w:t>el</w:t>
      </w:r>
      <w:r w:rsidRPr="001621AC">
        <w:rPr>
          <w:rFonts w:ascii="Palatino Linotype" w:hAnsi="Palatino Linotype" w:cs="Arial"/>
          <w:lang w:eastAsia="es-MX"/>
        </w:rPr>
        <w:t xml:space="preserve"> Recurso de Revisión </w:t>
      </w:r>
      <w:r w:rsidRPr="001621AC">
        <w:rPr>
          <w:rFonts w:ascii="Palatino Linotype" w:hAnsi="Palatino Linotype" w:cs="Arial"/>
          <w:lang w:val="es-419" w:eastAsia="es-MX"/>
        </w:rPr>
        <w:t>en estudio</w:t>
      </w:r>
      <w:r w:rsidRPr="001621A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32BB2E2" w14:textId="77777777" w:rsidR="00F10F90" w:rsidRPr="001621AC" w:rsidRDefault="00F10F90" w:rsidP="001621AC">
      <w:pPr>
        <w:pStyle w:val="Prrafodelista"/>
        <w:spacing w:line="360" w:lineRule="auto"/>
        <w:ind w:left="0"/>
        <w:jc w:val="both"/>
        <w:rPr>
          <w:rFonts w:ascii="Palatino Linotype" w:hAnsi="Palatino Linotype" w:cs="Arial"/>
          <w:lang w:eastAsia="es-MX"/>
        </w:rPr>
      </w:pPr>
    </w:p>
    <w:p w14:paraId="3E7A3B94"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4C6E70" w14:textId="77777777" w:rsidR="00F10F90" w:rsidRPr="001621AC" w:rsidRDefault="00F10F90" w:rsidP="001621AC">
      <w:pPr>
        <w:spacing w:line="360" w:lineRule="auto"/>
        <w:jc w:val="both"/>
        <w:rPr>
          <w:rFonts w:ascii="Palatino Linotype" w:hAnsi="Palatino Linotype" w:cs="Arial"/>
        </w:rPr>
      </w:pPr>
    </w:p>
    <w:p w14:paraId="7935AF14"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8A7DCA" w14:textId="77777777" w:rsidR="00F10F90" w:rsidRPr="001621AC" w:rsidRDefault="00F10F90" w:rsidP="001621AC">
      <w:pPr>
        <w:spacing w:line="360" w:lineRule="auto"/>
        <w:jc w:val="both"/>
        <w:rPr>
          <w:rFonts w:ascii="Palatino Linotype" w:hAnsi="Palatino Linotype" w:cs="Arial"/>
        </w:rPr>
      </w:pPr>
    </w:p>
    <w:p w14:paraId="2B087B09"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64DB23" w14:textId="77777777" w:rsidR="00F10F90" w:rsidRPr="001621AC" w:rsidRDefault="00F10F90" w:rsidP="001621AC">
      <w:pPr>
        <w:spacing w:line="360" w:lineRule="auto"/>
        <w:jc w:val="both"/>
        <w:rPr>
          <w:rFonts w:ascii="Palatino Linotype" w:hAnsi="Palatino Linotype" w:cs="Arial"/>
        </w:rPr>
      </w:pPr>
    </w:p>
    <w:p w14:paraId="5B37C9DF"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48491B" w14:textId="77777777" w:rsidR="00F10F90" w:rsidRPr="001621AC" w:rsidRDefault="00F10F90" w:rsidP="001621AC">
      <w:pPr>
        <w:spacing w:line="360" w:lineRule="auto"/>
        <w:jc w:val="both"/>
        <w:rPr>
          <w:rFonts w:ascii="Palatino Linotype" w:hAnsi="Palatino Linotype" w:cs="Arial"/>
        </w:rPr>
      </w:pPr>
    </w:p>
    <w:p w14:paraId="1E29432A"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30025822" w14:textId="77777777" w:rsidR="00F10F90" w:rsidRPr="001621AC" w:rsidRDefault="00F10F90" w:rsidP="001621AC">
      <w:pPr>
        <w:spacing w:line="360" w:lineRule="auto"/>
        <w:jc w:val="both"/>
        <w:rPr>
          <w:rFonts w:ascii="Palatino Linotype" w:hAnsi="Palatino Linotype" w:cs="Arial"/>
        </w:rPr>
      </w:pPr>
    </w:p>
    <w:p w14:paraId="64FBDAD4"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b/>
        </w:rPr>
        <w:t>a)</w:t>
      </w:r>
      <w:r w:rsidRPr="001621AC">
        <w:rPr>
          <w:rFonts w:ascii="Palatino Linotype" w:hAnsi="Palatino Linotype" w:cs="Arial"/>
        </w:rPr>
        <w:t xml:space="preserve"> Complejidad del asunto: La complejidad de la prueba, la pluralidad de sujetos procesales, el tiempo transcurrido, las características y contexto del recurso.</w:t>
      </w:r>
    </w:p>
    <w:p w14:paraId="2D06E5FC"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b/>
        </w:rPr>
        <w:t>b)</w:t>
      </w:r>
      <w:r w:rsidRPr="001621AC">
        <w:rPr>
          <w:rFonts w:ascii="Palatino Linotype" w:hAnsi="Palatino Linotype" w:cs="Arial"/>
        </w:rPr>
        <w:t xml:space="preserve"> Actividad Procesal del interesado: Acciones u omisiones del interesado.</w:t>
      </w:r>
    </w:p>
    <w:p w14:paraId="7CB1CEC2"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b/>
        </w:rPr>
        <w:t>c)</w:t>
      </w:r>
      <w:r w:rsidRPr="001621AC">
        <w:rPr>
          <w:rFonts w:ascii="Palatino Linotype" w:hAnsi="Palatino Linotype" w:cs="Arial"/>
        </w:rPr>
        <w:t xml:space="preserve"> Conducta de la Autoridad: Las Acciones u omisiones realizadas en el procedimiento. Así como si la autoridad actuó con la debida diligencia.</w:t>
      </w:r>
    </w:p>
    <w:p w14:paraId="4C55DCFD"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b/>
        </w:rPr>
        <w:t>d)</w:t>
      </w:r>
      <w:r w:rsidRPr="001621AC">
        <w:rPr>
          <w:rFonts w:ascii="Palatino Linotype" w:hAnsi="Palatino Linotype" w:cs="Arial"/>
        </w:rPr>
        <w:t xml:space="preserve"> La afectación generada en la situación jurídica de la persona involucrada en el proceso: Violación a sus derechos humanos.</w:t>
      </w:r>
    </w:p>
    <w:p w14:paraId="150BC123" w14:textId="77777777" w:rsidR="00F10F90" w:rsidRPr="001621AC" w:rsidRDefault="00F10F90" w:rsidP="001621AC">
      <w:pPr>
        <w:spacing w:line="360" w:lineRule="auto"/>
        <w:jc w:val="both"/>
        <w:rPr>
          <w:rFonts w:ascii="Palatino Linotype" w:hAnsi="Palatino Linotype" w:cs="Arial"/>
        </w:rPr>
      </w:pPr>
    </w:p>
    <w:p w14:paraId="7EFD0C6A"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D24142"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Argumento que encuentra sustento en la jurisprudencia P</w:t>
      </w:r>
      <w:proofErr w:type="gramStart"/>
      <w:r w:rsidRPr="001621AC">
        <w:rPr>
          <w:rFonts w:ascii="Palatino Linotype" w:hAnsi="Palatino Linotype" w:cs="Arial"/>
        </w:rPr>
        <w:t>./</w:t>
      </w:r>
      <w:proofErr w:type="gramEnd"/>
      <w:r w:rsidRPr="001621AC">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91E5978" w14:textId="77777777" w:rsidR="00F10F90" w:rsidRPr="001621AC" w:rsidRDefault="00F10F90" w:rsidP="001621AC">
      <w:pPr>
        <w:spacing w:line="360" w:lineRule="auto"/>
        <w:jc w:val="both"/>
        <w:rPr>
          <w:rFonts w:ascii="Palatino Linotype" w:hAnsi="Palatino Linotype" w:cs="Arial"/>
        </w:rPr>
      </w:pPr>
    </w:p>
    <w:p w14:paraId="5C5B17ED"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B1B5F1" w14:textId="77777777" w:rsidR="00F10F90" w:rsidRPr="001621AC" w:rsidRDefault="00F10F90" w:rsidP="001621AC">
      <w:pPr>
        <w:spacing w:line="360" w:lineRule="auto"/>
        <w:jc w:val="both"/>
        <w:rPr>
          <w:rFonts w:ascii="Palatino Linotype" w:hAnsi="Palatino Linotype" w:cs="Arial"/>
        </w:rPr>
      </w:pPr>
    </w:p>
    <w:p w14:paraId="159DA609"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5BF765AF" w14:textId="77777777" w:rsidR="00F10F90" w:rsidRPr="001621AC" w:rsidRDefault="00F10F90" w:rsidP="001621AC">
      <w:pPr>
        <w:spacing w:line="360" w:lineRule="auto"/>
        <w:jc w:val="both"/>
        <w:rPr>
          <w:rFonts w:ascii="Palatino Linotype" w:hAnsi="Palatino Linotype" w:cs="Arial"/>
        </w:rPr>
      </w:pPr>
    </w:p>
    <w:p w14:paraId="3D04D02D"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7CB333DF"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01D9F6F0" w14:textId="77777777" w:rsidR="00F10F90" w:rsidRPr="001621AC" w:rsidRDefault="00F10F90" w:rsidP="001621AC">
      <w:pPr>
        <w:spacing w:line="360" w:lineRule="auto"/>
        <w:jc w:val="both"/>
        <w:rPr>
          <w:rFonts w:ascii="Palatino Linotype" w:hAnsi="Palatino Linotype" w:cs="Arial"/>
        </w:rPr>
      </w:pPr>
    </w:p>
    <w:p w14:paraId="21E311A8" w14:textId="77777777" w:rsidR="00F10F90" w:rsidRPr="001621AC" w:rsidRDefault="00F10F90" w:rsidP="001621AC">
      <w:pPr>
        <w:spacing w:line="360" w:lineRule="auto"/>
        <w:jc w:val="both"/>
        <w:rPr>
          <w:rFonts w:ascii="Palatino Linotype" w:hAnsi="Palatino Linotype" w:cs="Arial"/>
        </w:rPr>
      </w:pPr>
      <w:r w:rsidRPr="001621A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2FF061F" w14:textId="77777777" w:rsidR="00F10F90" w:rsidRPr="001621AC" w:rsidRDefault="00F10F90" w:rsidP="001621AC">
      <w:pPr>
        <w:spacing w:line="360" w:lineRule="auto"/>
        <w:jc w:val="both"/>
        <w:rPr>
          <w:rFonts w:ascii="Palatino Linotype" w:eastAsia="Arial Unicode MS" w:hAnsi="Palatino Linotype" w:cs="Arial"/>
        </w:rPr>
      </w:pPr>
    </w:p>
    <w:p w14:paraId="49E94EF4" w14:textId="5B793E35" w:rsidR="00F74A05" w:rsidRPr="001621AC" w:rsidRDefault="00F10F90" w:rsidP="001621AC">
      <w:pPr>
        <w:pStyle w:val="Prrafodelista"/>
        <w:spacing w:line="360" w:lineRule="auto"/>
        <w:ind w:left="0"/>
        <w:jc w:val="both"/>
        <w:rPr>
          <w:rFonts w:ascii="Palatino Linotype" w:hAnsi="Palatino Linotype" w:cs="Arial"/>
          <w:b/>
          <w:bCs/>
        </w:rPr>
      </w:pPr>
      <w:r w:rsidRPr="001621AC">
        <w:rPr>
          <w:rFonts w:ascii="Palatino Linotype" w:hAnsi="Palatino Linotype" w:cs="Arial"/>
          <w:b/>
          <w:bCs/>
        </w:rPr>
        <w:t>d</w:t>
      </w:r>
      <w:r w:rsidR="00F74A05" w:rsidRPr="001621AC">
        <w:rPr>
          <w:rFonts w:ascii="Palatino Linotype" w:hAnsi="Palatino Linotype" w:cs="Arial"/>
          <w:b/>
          <w:bCs/>
        </w:rPr>
        <w:t>) Cierre de Instrucción</w:t>
      </w:r>
      <w:r w:rsidR="00D8393F" w:rsidRPr="001621AC">
        <w:rPr>
          <w:rFonts w:ascii="Palatino Linotype" w:hAnsi="Palatino Linotype" w:cs="Arial"/>
          <w:b/>
          <w:bCs/>
        </w:rPr>
        <w:t>.</w:t>
      </w:r>
    </w:p>
    <w:p w14:paraId="410ED933" w14:textId="14E433CC" w:rsidR="00832240" w:rsidRPr="001621AC" w:rsidRDefault="009E2E2C" w:rsidP="001621AC">
      <w:pPr>
        <w:spacing w:line="360" w:lineRule="auto"/>
        <w:jc w:val="both"/>
        <w:rPr>
          <w:rFonts w:ascii="Palatino Linotype" w:hAnsi="Palatino Linotype" w:cs="Arial"/>
        </w:rPr>
      </w:pPr>
      <w:r w:rsidRPr="001621AC">
        <w:rPr>
          <w:rFonts w:ascii="Palatino Linotype" w:hAnsi="Palatino Linotype"/>
        </w:rPr>
        <w:t>Una vez analizado el estado procesal que guarda el expediente, el</w:t>
      </w:r>
      <w:r w:rsidR="00BB55A9" w:rsidRPr="001621AC">
        <w:rPr>
          <w:rFonts w:ascii="Palatino Linotype" w:hAnsi="Palatino Linotype"/>
        </w:rPr>
        <w:t xml:space="preserve"> </w:t>
      </w:r>
      <w:r w:rsidR="00176C15" w:rsidRPr="001621AC">
        <w:rPr>
          <w:rFonts w:ascii="Palatino Linotype" w:hAnsi="Palatino Linotype"/>
          <w:b/>
        </w:rPr>
        <w:t>veintinueve</w:t>
      </w:r>
      <w:r w:rsidR="00EC2BB8" w:rsidRPr="001621AC">
        <w:rPr>
          <w:rFonts w:ascii="Palatino Linotype" w:hAnsi="Palatino Linotype"/>
          <w:b/>
          <w:bCs/>
          <w:lang w:val="es-419"/>
        </w:rPr>
        <w:t xml:space="preserve"> </w:t>
      </w:r>
      <w:r w:rsidR="00CE22BE" w:rsidRPr="001621AC">
        <w:rPr>
          <w:rFonts w:ascii="Palatino Linotype" w:hAnsi="Palatino Linotype"/>
          <w:b/>
          <w:bCs/>
        </w:rPr>
        <w:t xml:space="preserve">de </w:t>
      </w:r>
      <w:r w:rsidR="00B74385" w:rsidRPr="001621AC">
        <w:rPr>
          <w:rFonts w:ascii="Palatino Linotype" w:hAnsi="Palatino Linotype"/>
          <w:b/>
          <w:bCs/>
        </w:rPr>
        <w:t>agosto</w:t>
      </w:r>
      <w:r w:rsidR="00CE22BE" w:rsidRPr="001621AC">
        <w:rPr>
          <w:rFonts w:ascii="Palatino Linotype" w:hAnsi="Palatino Linotype"/>
          <w:b/>
          <w:bCs/>
        </w:rPr>
        <w:t xml:space="preserve"> de dos mil </w:t>
      </w:r>
      <w:r w:rsidR="00A7020C" w:rsidRPr="001621AC">
        <w:rPr>
          <w:rFonts w:ascii="Palatino Linotype" w:hAnsi="Palatino Linotype"/>
          <w:b/>
          <w:bCs/>
        </w:rPr>
        <w:t>veintitrés</w:t>
      </w:r>
      <w:r w:rsidR="000171D8" w:rsidRPr="001621AC">
        <w:rPr>
          <w:rFonts w:ascii="Palatino Linotype" w:hAnsi="Palatino Linotype"/>
        </w:rPr>
        <w:t xml:space="preserve">, </w:t>
      </w:r>
      <w:r w:rsidR="00CE22BE" w:rsidRPr="001621AC">
        <w:rPr>
          <w:rFonts w:ascii="Palatino Linotype" w:hAnsi="Palatino Linotype"/>
        </w:rPr>
        <w:t>la</w:t>
      </w:r>
      <w:r w:rsidR="00F74502" w:rsidRPr="001621AC">
        <w:rPr>
          <w:rFonts w:ascii="Palatino Linotype" w:hAnsi="Palatino Linotype"/>
        </w:rPr>
        <w:t xml:space="preserve"> </w:t>
      </w:r>
      <w:r w:rsidR="00C77536" w:rsidRPr="001621AC">
        <w:rPr>
          <w:rFonts w:ascii="Palatino Linotype" w:hAnsi="Palatino Linotype"/>
          <w:b/>
        </w:rPr>
        <w:t>Comisionada Sharon Cristina Morales Martínez</w:t>
      </w:r>
      <w:r w:rsidR="00C77536" w:rsidRPr="001621AC">
        <w:rPr>
          <w:rFonts w:ascii="Palatino Linotype" w:hAnsi="Palatino Linotype"/>
          <w:lang w:val="es-419"/>
        </w:rPr>
        <w:t xml:space="preserve"> </w:t>
      </w:r>
      <w:r w:rsidRPr="001621AC">
        <w:rPr>
          <w:rFonts w:ascii="Palatino Linotype" w:hAnsi="Palatino Linotype"/>
        </w:rPr>
        <w:t>acordó el cierre de instrucción;</w:t>
      </w:r>
      <w:r w:rsidR="00C2778A" w:rsidRPr="001621AC">
        <w:rPr>
          <w:rFonts w:ascii="Palatino Linotype" w:hAnsi="Palatino Linotype" w:cs="Arial"/>
        </w:rPr>
        <w:t xml:space="preserve"> así como</w:t>
      </w:r>
      <w:r w:rsidRPr="001621AC">
        <w:rPr>
          <w:rFonts w:ascii="Palatino Linotype" w:hAnsi="Palatino Linotype" w:cs="Arial"/>
        </w:rPr>
        <w:t>,</w:t>
      </w:r>
      <w:r w:rsidR="00C2778A" w:rsidRPr="001621A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621AC">
        <w:rPr>
          <w:rFonts w:ascii="Palatino Linotype" w:hAnsi="Palatino Linotype" w:cs="Arial"/>
        </w:rPr>
        <w:t>Información Pública</w:t>
      </w:r>
      <w:r w:rsidR="00C2778A" w:rsidRPr="001621AC">
        <w:rPr>
          <w:rFonts w:ascii="Palatino Linotype" w:hAnsi="Palatino Linotype" w:cs="Arial"/>
        </w:rPr>
        <w:t xml:space="preserve"> del Estado de México y Municipios</w:t>
      </w:r>
      <w:r w:rsidR="0028330F" w:rsidRPr="001621AC">
        <w:rPr>
          <w:rFonts w:ascii="Palatino Linotype" w:hAnsi="Palatino Linotype" w:cs="Arial"/>
        </w:rPr>
        <w:t>.</w:t>
      </w:r>
    </w:p>
    <w:p w14:paraId="082FEB7B" w14:textId="77777777" w:rsidR="00E60A2A" w:rsidRPr="001621AC" w:rsidRDefault="00E60A2A" w:rsidP="001621AC">
      <w:pPr>
        <w:spacing w:line="360" w:lineRule="auto"/>
        <w:jc w:val="both"/>
        <w:rPr>
          <w:rFonts w:ascii="Palatino Linotype" w:hAnsi="Palatino Linotype" w:cs="Arial"/>
        </w:rPr>
      </w:pPr>
    </w:p>
    <w:p w14:paraId="3AB9D768" w14:textId="77777777" w:rsidR="000171D8" w:rsidRPr="001621AC" w:rsidRDefault="000171D8" w:rsidP="001621AC">
      <w:pPr>
        <w:jc w:val="center"/>
        <w:rPr>
          <w:rFonts w:ascii="Palatino Linotype" w:hAnsi="Palatino Linotype" w:cs="Arial"/>
          <w:b/>
          <w:bCs/>
          <w:spacing w:val="60"/>
          <w:sz w:val="28"/>
        </w:rPr>
      </w:pPr>
      <w:r w:rsidRPr="001621AC">
        <w:rPr>
          <w:rFonts w:ascii="Palatino Linotype" w:hAnsi="Palatino Linotype" w:cs="Arial"/>
          <w:b/>
          <w:bCs/>
          <w:spacing w:val="60"/>
          <w:sz w:val="28"/>
        </w:rPr>
        <w:t>CONSIDERANDO</w:t>
      </w:r>
    </w:p>
    <w:p w14:paraId="06897FD6" w14:textId="77777777" w:rsidR="000171D8" w:rsidRPr="001621AC" w:rsidRDefault="000171D8" w:rsidP="001621AC">
      <w:pPr>
        <w:jc w:val="center"/>
        <w:rPr>
          <w:rFonts w:ascii="Palatino Linotype" w:hAnsi="Palatino Linotype"/>
          <w:b/>
          <w:sz w:val="28"/>
          <w:szCs w:val="28"/>
        </w:rPr>
      </w:pPr>
    </w:p>
    <w:p w14:paraId="6A5339A1" w14:textId="024657E2" w:rsidR="000957FD" w:rsidRPr="001621AC" w:rsidRDefault="000171D8" w:rsidP="001621AC">
      <w:pPr>
        <w:spacing w:line="360" w:lineRule="auto"/>
        <w:ind w:right="50"/>
        <w:jc w:val="both"/>
        <w:rPr>
          <w:rFonts w:ascii="Palatino Linotype" w:hAnsi="Palatino Linotype"/>
          <w:b/>
          <w:sz w:val="26"/>
          <w:szCs w:val="26"/>
        </w:rPr>
      </w:pPr>
      <w:r w:rsidRPr="001621AC">
        <w:rPr>
          <w:rFonts w:ascii="Palatino Linotype" w:hAnsi="Palatino Linotype"/>
          <w:b/>
          <w:sz w:val="26"/>
          <w:szCs w:val="26"/>
        </w:rPr>
        <w:t>PRIMERO.</w:t>
      </w:r>
      <w:r w:rsidRPr="001621AC">
        <w:rPr>
          <w:rFonts w:ascii="Palatino Linotype" w:hAnsi="Palatino Linotype"/>
          <w:sz w:val="26"/>
          <w:szCs w:val="26"/>
        </w:rPr>
        <w:t xml:space="preserve"> </w:t>
      </w:r>
      <w:r w:rsidRPr="001621AC">
        <w:rPr>
          <w:rFonts w:ascii="Palatino Linotype" w:hAnsi="Palatino Linotype"/>
          <w:b/>
          <w:sz w:val="26"/>
          <w:szCs w:val="26"/>
        </w:rPr>
        <w:t>Competencia</w:t>
      </w:r>
      <w:r w:rsidRPr="001621AC">
        <w:rPr>
          <w:rFonts w:ascii="Palatino Linotype" w:hAnsi="Palatino Linotype"/>
          <w:sz w:val="26"/>
          <w:szCs w:val="26"/>
        </w:rPr>
        <w:t>.</w:t>
      </w:r>
    </w:p>
    <w:p w14:paraId="6993F506" w14:textId="6676AEFF" w:rsidR="00176C15" w:rsidRPr="001621AC" w:rsidRDefault="00176C15" w:rsidP="001621AC">
      <w:pPr>
        <w:spacing w:line="360" w:lineRule="auto"/>
        <w:ind w:right="50"/>
        <w:jc w:val="both"/>
        <w:rPr>
          <w:rFonts w:ascii="Palatino Linotype" w:hAnsi="Palatino Linotype"/>
        </w:rPr>
      </w:pPr>
      <w:r w:rsidRPr="001621AC">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621AC">
        <w:rPr>
          <w:rFonts w:ascii="Palatino Linotype" w:hAnsi="Palatino Linotype" w:cs="Arial"/>
        </w:rPr>
        <w:t>; y 9, fracciones I y XXI</w:t>
      </w:r>
      <w:r w:rsidR="001621AC" w:rsidRPr="001621AC">
        <w:rPr>
          <w:rFonts w:ascii="Palatino Linotype" w:hAnsi="Palatino Linotype" w:cs="Arial"/>
        </w:rPr>
        <w:t>II</w:t>
      </w:r>
      <w:r w:rsidRPr="001621AC">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A3D6AA0" w14:textId="77777777" w:rsidR="006B6B5F" w:rsidRPr="001621AC" w:rsidRDefault="006B6B5F" w:rsidP="001621AC">
      <w:pPr>
        <w:spacing w:line="360" w:lineRule="auto"/>
        <w:jc w:val="both"/>
        <w:rPr>
          <w:rFonts w:ascii="Palatino Linotype" w:hAnsi="Palatino Linotype" w:cs="Arial"/>
          <w:b/>
          <w:sz w:val="26"/>
          <w:szCs w:val="26"/>
        </w:rPr>
      </w:pPr>
    </w:p>
    <w:p w14:paraId="508C9D22" w14:textId="77777777" w:rsidR="004510AB" w:rsidRPr="001621AC" w:rsidRDefault="000171D8" w:rsidP="001621AC">
      <w:pPr>
        <w:spacing w:line="360" w:lineRule="auto"/>
        <w:jc w:val="both"/>
        <w:rPr>
          <w:rFonts w:ascii="Palatino Linotype" w:hAnsi="Palatino Linotype" w:cs="Arial"/>
          <w:b/>
          <w:sz w:val="26"/>
          <w:szCs w:val="26"/>
        </w:rPr>
      </w:pPr>
      <w:r w:rsidRPr="001621AC">
        <w:rPr>
          <w:rFonts w:ascii="Palatino Linotype" w:hAnsi="Palatino Linotype" w:cs="Arial"/>
          <w:b/>
          <w:sz w:val="26"/>
          <w:szCs w:val="26"/>
        </w:rPr>
        <w:t xml:space="preserve">SEGUNDO. Interés. </w:t>
      </w:r>
    </w:p>
    <w:p w14:paraId="104423D5" w14:textId="73FCCEFD" w:rsidR="000171D8" w:rsidRPr="001621AC" w:rsidRDefault="000171D8" w:rsidP="001621AC">
      <w:pPr>
        <w:spacing w:line="360" w:lineRule="auto"/>
        <w:jc w:val="both"/>
        <w:rPr>
          <w:rFonts w:ascii="Palatino Linotype" w:hAnsi="Palatino Linotype" w:cs="Arial"/>
          <w:lang w:eastAsia="es-MX"/>
        </w:rPr>
      </w:pPr>
      <w:r w:rsidRPr="001621AC">
        <w:rPr>
          <w:rFonts w:ascii="Palatino Linotype" w:hAnsi="Palatino Linotype" w:cs="Arial"/>
          <w:bCs/>
        </w:rPr>
        <w:t xml:space="preserve">El </w:t>
      </w:r>
      <w:r w:rsidR="00D86297" w:rsidRPr="001621AC">
        <w:rPr>
          <w:rFonts w:ascii="Palatino Linotype" w:hAnsi="Palatino Linotype" w:cs="Arial"/>
          <w:bCs/>
        </w:rPr>
        <w:t>Recurso Revisión</w:t>
      </w:r>
      <w:r w:rsidRPr="001621AC">
        <w:rPr>
          <w:rFonts w:ascii="Palatino Linotype" w:hAnsi="Palatino Linotype" w:cs="Arial"/>
          <w:bCs/>
        </w:rPr>
        <w:t xml:space="preserve"> fue interpuesto por parte legítima, en atención a que se presentó por </w:t>
      </w:r>
      <w:r w:rsidR="00911EBC" w:rsidRPr="001621AC">
        <w:rPr>
          <w:rFonts w:ascii="Palatino Linotype" w:hAnsi="Palatino Linotype" w:cs="Arial"/>
          <w:b/>
        </w:rPr>
        <w:t>EL</w:t>
      </w:r>
      <w:r w:rsidRPr="001621AC">
        <w:rPr>
          <w:rFonts w:ascii="Palatino Linotype" w:hAnsi="Palatino Linotype" w:cs="Arial"/>
          <w:b/>
          <w:bCs/>
        </w:rPr>
        <w:t xml:space="preserve"> RECURRENTE,</w:t>
      </w:r>
      <w:r w:rsidRPr="001621AC">
        <w:rPr>
          <w:rFonts w:ascii="Palatino Linotype" w:hAnsi="Palatino Linotype" w:cs="Arial"/>
          <w:bCs/>
        </w:rPr>
        <w:t xml:space="preserve"> quien es la misma persona que formuló la solicitud de acceso a la </w:t>
      </w:r>
      <w:r w:rsidR="00D86297" w:rsidRPr="001621AC">
        <w:rPr>
          <w:rFonts w:ascii="Palatino Linotype" w:hAnsi="Palatino Linotype" w:cs="Arial"/>
          <w:bCs/>
        </w:rPr>
        <w:t>Información Pública</w:t>
      </w:r>
      <w:r w:rsidRPr="001621AC">
        <w:rPr>
          <w:rFonts w:ascii="Palatino Linotype" w:hAnsi="Palatino Linotype" w:cs="Arial"/>
          <w:bCs/>
        </w:rPr>
        <w:t xml:space="preserve"> al </w:t>
      </w:r>
      <w:r w:rsidRPr="001621AC">
        <w:rPr>
          <w:rFonts w:ascii="Palatino Linotype" w:hAnsi="Palatino Linotype" w:cs="Arial"/>
          <w:b/>
          <w:bCs/>
        </w:rPr>
        <w:t>SUJETO OBLIGADO</w:t>
      </w:r>
      <w:r w:rsidR="005B5043" w:rsidRPr="001621AC">
        <w:rPr>
          <w:rFonts w:ascii="Palatino Linotype" w:hAnsi="Palatino Linotype" w:cs="Arial"/>
          <w:b/>
          <w:bCs/>
        </w:rPr>
        <w:t xml:space="preserve">, </w:t>
      </w:r>
      <w:r w:rsidR="005B5043" w:rsidRPr="001621AC">
        <w:rPr>
          <w:rFonts w:ascii="Palatino Linotype" w:hAnsi="Palatino Linotype" w:cs="Arial"/>
          <w:bCs/>
        </w:rPr>
        <w:t xml:space="preserve">pues para ello, es </w:t>
      </w:r>
      <w:r w:rsidR="005B5043" w:rsidRPr="001621AC">
        <w:rPr>
          <w:rFonts w:ascii="Palatino Linotype" w:hAnsi="Palatino Linotype" w:cs="Arial"/>
          <w:lang w:eastAsia="es-MX"/>
        </w:rPr>
        <w:t xml:space="preserve">necesario que el particular ingrese al </w:t>
      </w:r>
      <w:r w:rsidR="005B5043" w:rsidRPr="001621AC">
        <w:rPr>
          <w:rFonts w:ascii="Palatino Linotype" w:hAnsi="Palatino Linotype" w:cs="Arial"/>
          <w:b/>
          <w:lang w:eastAsia="es-MX"/>
        </w:rPr>
        <w:t xml:space="preserve">SAIMEX </w:t>
      </w:r>
      <w:r w:rsidR="005B5043" w:rsidRPr="001621AC">
        <w:rPr>
          <w:rFonts w:ascii="Palatino Linotype" w:hAnsi="Palatino Linotype" w:cs="Arial"/>
          <w:lang w:eastAsia="es-MX"/>
        </w:rPr>
        <w:t>mediante la utilización de su clave de usuario y contraseña.</w:t>
      </w:r>
    </w:p>
    <w:p w14:paraId="10B1C352" w14:textId="77777777" w:rsidR="004277D2" w:rsidRPr="001621AC" w:rsidRDefault="004277D2" w:rsidP="001621AC">
      <w:pPr>
        <w:spacing w:line="360" w:lineRule="auto"/>
        <w:jc w:val="both"/>
        <w:rPr>
          <w:rFonts w:ascii="Palatino Linotype" w:hAnsi="Palatino Linotype" w:cs="Arial"/>
          <w:b/>
          <w:bCs/>
        </w:rPr>
      </w:pPr>
    </w:p>
    <w:p w14:paraId="73B57685" w14:textId="77777777" w:rsidR="005C250B" w:rsidRPr="001621AC" w:rsidRDefault="005C250B" w:rsidP="001621AC">
      <w:pPr>
        <w:autoSpaceDE w:val="0"/>
        <w:autoSpaceDN w:val="0"/>
        <w:adjustRightInd w:val="0"/>
        <w:spacing w:line="360" w:lineRule="auto"/>
        <w:ind w:right="49"/>
        <w:jc w:val="both"/>
        <w:rPr>
          <w:rFonts w:ascii="Palatino Linotype" w:hAnsi="Palatino Linotype" w:cs="Arial"/>
          <w:b/>
          <w:sz w:val="26"/>
          <w:szCs w:val="26"/>
          <w:lang w:val="es-ES"/>
        </w:rPr>
      </w:pPr>
      <w:r w:rsidRPr="001621AC">
        <w:rPr>
          <w:rFonts w:ascii="Palatino Linotype" w:hAnsi="Palatino Linotype" w:cs="Arial"/>
          <w:b/>
          <w:sz w:val="26"/>
          <w:szCs w:val="26"/>
        </w:rPr>
        <w:t xml:space="preserve">TERCERO. </w:t>
      </w:r>
      <w:r w:rsidRPr="001621AC">
        <w:rPr>
          <w:rFonts w:ascii="Palatino Linotype" w:hAnsi="Palatino Linotype" w:cs="Arial"/>
          <w:b/>
          <w:sz w:val="26"/>
          <w:szCs w:val="26"/>
          <w:lang w:val="es-ES"/>
        </w:rPr>
        <w:t xml:space="preserve">Oportunidad. </w:t>
      </w:r>
    </w:p>
    <w:p w14:paraId="4CAF7CD0" w14:textId="66EB16E0" w:rsidR="0028330F" w:rsidRPr="001621AC" w:rsidRDefault="0028330F" w:rsidP="001621AC">
      <w:pPr>
        <w:spacing w:line="360" w:lineRule="auto"/>
        <w:jc w:val="both"/>
        <w:rPr>
          <w:rFonts w:ascii="Palatino Linotype" w:hAnsi="Palatino Linotype" w:cs="Arial"/>
          <w:lang w:val="es-ES"/>
        </w:rPr>
      </w:pPr>
      <w:r w:rsidRPr="001621AC">
        <w:rPr>
          <w:rFonts w:ascii="Palatino Linotype" w:hAnsi="Palatino Linotype" w:cs="Arial"/>
          <w:lang w:val="es-ES"/>
        </w:rPr>
        <w:t xml:space="preserve">El </w:t>
      </w:r>
      <w:r w:rsidR="008A6185" w:rsidRPr="001621AC">
        <w:rPr>
          <w:rFonts w:ascii="Palatino Linotype" w:hAnsi="Palatino Linotype" w:cs="Arial"/>
          <w:lang w:val="es-ES"/>
        </w:rPr>
        <w:t>Recurso de Revisión</w:t>
      </w:r>
      <w:r w:rsidRPr="001621AC">
        <w:rPr>
          <w:rFonts w:ascii="Palatino Linotype" w:hAnsi="Palatino Linotype" w:cs="Arial"/>
          <w:lang w:val="es-ES"/>
        </w:rPr>
        <w:t xml:space="preserve"> fue interpuesto dentro del plazo de quince días hábiles, contados a partir del día siguiente al en que </w:t>
      </w:r>
      <w:r w:rsidR="00911EBC" w:rsidRPr="001621AC">
        <w:rPr>
          <w:rFonts w:ascii="Palatino Linotype" w:hAnsi="Palatino Linotype" w:cs="Arial"/>
          <w:b/>
          <w:lang w:val="es-ES"/>
        </w:rPr>
        <w:t>EL</w:t>
      </w:r>
      <w:r w:rsidRPr="001621AC">
        <w:rPr>
          <w:rFonts w:ascii="Palatino Linotype" w:hAnsi="Palatino Linotype" w:cs="Arial"/>
          <w:b/>
          <w:lang w:val="es-ES"/>
        </w:rPr>
        <w:t xml:space="preserve"> RECURRENTE</w:t>
      </w:r>
      <w:r w:rsidRPr="001621A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1621AC" w:rsidRDefault="00911EBC" w:rsidP="001621AC">
      <w:pPr>
        <w:spacing w:line="360" w:lineRule="auto"/>
        <w:jc w:val="both"/>
        <w:rPr>
          <w:rFonts w:ascii="Palatino Linotype" w:hAnsi="Palatino Linotype" w:cs="Arial"/>
          <w:lang w:val="es-ES"/>
        </w:rPr>
      </w:pPr>
    </w:p>
    <w:p w14:paraId="03541441" w14:textId="27330E51" w:rsidR="0028330F" w:rsidRPr="001621AC" w:rsidRDefault="0028330F" w:rsidP="001621AC">
      <w:pPr>
        <w:ind w:left="851" w:right="616"/>
        <w:jc w:val="both"/>
        <w:rPr>
          <w:rFonts w:ascii="Palatino Linotype" w:hAnsi="Palatino Linotype" w:cs="Arial"/>
          <w:i/>
          <w:sz w:val="22"/>
          <w:lang w:val="es-ES"/>
        </w:rPr>
      </w:pPr>
      <w:r w:rsidRPr="001621AC">
        <w:rPr>
          <w:rFonts w:ascii="Palatino Linotype" w:hAnsi="Palatino Linotype" w:cs="Arial"/>
          <w:b/>
          <w:i/>
          <w:sz w:val="22"/>
          <w:lang w:val="es-ES"/>
        </w:rPr>
        <w:t>“Artículo 178</w:t>
      </w:r>
      <w:r w:rsidRPr="001621AC">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1621AC">
        <w:rPr>
          <w:rFonts w:ascii="Palatino Linotype" w:hAnsi="Palatino Linotype" w:cs="Arial"/>
          <w:i/>
          <w:sz w:val="22"/>
          <w:lang w:val="es-ES"/>
        </w:rPr>
        <w:t>Recurso de Revisión</w:t>
      </w:r>
      <w:r w:rsidRPr="001621AC">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1621AC" w:rsidRDefault="0028330F" w:rsidP="001621AC">
      <w:pPr>
        <w:ind w:left="851" w:right="616" w:hanging="851"/>
        <w:jc w:val="both"/>
        <w:rPr>
          <w:rFonts w:ascii="Palatino Linotype" w:hAnsi="Palatino Linotype" w:cs="Arial"/>
          <w:i/>
          <w:sz w:val="10"/>
          <w:szCs w:val="10"/>
          <w:lang w:val="es-ES"/>
        </w:rPr>
      </w:pPr>
    </w:p>
    <w:p w14:paraId="60FBF997" w14:textId="77777777" w:rsidR="0028330F" w:rsidRPr="001621AC" w:rsidRDefault="0028330F" w:rsidP="001621AC">
      <w:pPr>
        <w:ind w:left="851" w:right="616"/>
        <w:jc w:val="both"/>
        <w:rPr>
          <w:rFonts w:ascii="Palatino Linotype" w:hAnsi="Palatino Linotype" w:cs="Arial"/>
          <w:i/>
          <w:sz w:val="22"/>
          <w:lang w:val="es-ES"/>
        </w:rPr>
      </w:pPr>
      <w:r w:rsidRPr="001621A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1621AC" w:rsidRDefault="0028330F" w:rsidP="001621AC">
      <w:pPr>
        <w:ind w:left="851" w:right="616" w:hanging="851"/>
        <w:jc w:val="both"/>
        <w:rPr>
          <w:rFonts w:ascii="Palatino Linotype" w:hAnsi="Palatino Linotype" w:cs="Arial"/>
          <w:i/>
          <w:sz w:val="10"/>
          <w:szCs w:val="10"/>
          <w:lang w:val="es-ES"/>
        </w:rPr>
      </w:pPr>
    </w:p>
    <w:p w14:paraId="32A9651C" w14:textId="118F9B9D" w:rsidR="0028330F" w:rsidRPr="001621AC" w:rsidRDefault="0028330F" w:rsidP="001621AC">
      <w:pPr>
        <w:ind w:left="851" w:right="616"/>
        <w:jc w:val="both"/>
        <w:rPr>
          <w:rFonts w:ascii="Palatino Linotype" w:hAnsi="Palatino Linotype" w:cs="Arial"/>
          <w:i/>
          <w:sz w:val="22"/>
          <w:lang w:val="es-ES"/>
        </w:rPr>
      </w:pPr>
      <w:r w:rsidRPr="001621AC">
        <w:rPr>
          <w:rFonts w:ascii="Palatino Linotype" w:hAnsi="Palatino Linotype" w:cs="Arial"/>
          <w:i/>
          <w:sz w:val="22"/>
          <w:lang w:val="es-ES"/>
        </w:rPr>
        <w:t xml:space="preserve">En el caso de que se interponga ante la Unidad de Transparencia, ésta deberá remitir el </w:t>
      </w:r>
      <w:r w:rsidR="008A6185" w:rsidRPr="001621AC">
        <w:rPr>
          <w:rFonts w:ascii="Palatino Linotype" w:hAnsi="Palatino Linotype" w:cs="Arial"/>
          <w:i/>
          <w:sz w:val="22"/>
          <w:lang w:val="es-ES"/>
        </w:rPr>
        <w:t>Recurso de Revisión</w:t>
      </w:r>
      <w:r w:rsidRPr="001621AC">
        <w:rPr>
          <w:rFonts w:ascii="Palatino Linotype" w:hAnsi="Palatino Linotype" w:cs="Arial"/>
          <w:i/>
          <w:sz w:val="22"/>
          <w:lang w:val="es-ES"/>
        </w:rPr>
        <w:t xml:space="preserve"> al Instituto a más tardar al día siguiente de haberlo recibido.” (Sic)</w:t>
      </w:r>
    </w:p>
    <w:p w14:paraId="43D8720B" w14:textId="77777777" w:rsidR="0093432F" w:rsidRPr="001621AC" w:rsidRDefault="0093432F" w:rsidP="001621AC">
      <w:pPr>
        <w:ind w:left="851" w:right="616"/>
        <w:jc w:val="both"/>
        <w:rPr>
          <w:rFonts w:ascii="Palatino Linotype" w:hAnsi="Palatino Linotype" w:cs="Arial"/>
          <w:i/>
          <w:sz w:val="22"/>
          <w:lang w:val="es-ES"/>
        </w:rPr>
      </w:pPr>
    </w:p>
    <w:p w14:paraId="72E7C1B4" w14:textId="0FEC9C03" w:rsidR="00973252" w:rsidRPr="001621AC" w:rsidRDefault="0028330F" w:rsidP="001621AC">
      <w:pPr>
        <w:spacing w:line="360" w:lineRule="auto"/>
        <w:jc w:val="both"/>
        <w:rPr>
          <w:rFonts w:ascii="Palatino Linotype" w:hAnsi="Palatino Linotype" w:cs="Arial"/>
          <w:lang w:val="es-ES"/>
        </w:rPr>
      </w:pPr>
      <w:r w:rsidRPr="001621AC">
        <w:rPr>
          <w:rFonts w:ascii="Palatino Linotype" w:hAnsi="Palatino Linotype" w:cs="Arial"/>
          <w:lang w:val="es-ES"/>
        </w:rPr>
        <w:t xml:space="preserve">En esa tesitura, atendiendo a que </w:t>
      </w:r>
      <w:r w:rsidRPr="001621AC">
        <w:rPr>
          <w:rFonts w:ascii="Palatino Linotype" w:hAnsi="Palatino Linotype" w:cs="Arial"/>
          <w:b/>
          <w:lang w:val="es-ES"/>
        </w:rPr>
        <w:t>EL SUJETO OBLIGADO</w:t>
      </w:r>
      <w:r w:rsidRPr="001621AC">
        <w:rPr>
          <w:rFonts w:ascii="Palatino Linotype" w:hAnsi="Palatino Linotype" w:cs="Arial"/>
          <w:lang w:val="es-ES"/>
        </w:rPr>
        <w:t xml:space="preserve"> notificó la respuesta a la solicitud de Acceso a la Información Pública el día</w:t>
      </w:r>
      <w:r w:rsidRPr="001621AC">
        <w:rPr>
          <w:rFonts w:ascii="Palatino Linotype" w:hAnsi="Palatino Linotype" w:cs="Arial"/>
          <w:b/>
          <w:lang w:val="es-ES"/>
        </w:rPr>
        <w:t xml:space="preserve"> </w:t>
      </w:r>
      <w:r w:rsidR="00A43127" w:rsidRPr="001621AC">
        <w:rPr>
          <w:rFonts w:ascii="Palatino Linotype" w:hAnsi="Palatino Linotype" w:cs="Arial"/>
          <w:b/>
          <w:lang w:val="es-ES"/>
        </w:rPr>
        <w:t>siete</w:t>
      </w:r>
      <w:r w:rsidR="00F33627" w:rsidRPr="001621AC">
        <w:rPr>
          <w:rFonts w:ascii="Palatino Linotype" w:hAnsi="Palatino Linotype" w:cs="Arial"/>
          <w:b/>
          <w:lang w:val="es-ES"/>
        </w:rPr>
        <w:t xml:space="preserve"> de </w:t>
      </w:r>
      <w:r w:rsidR="00A43127" w:rsidRPr="001621AC">
        <w:rPr>
          <w:rFonts w:ascii="Palatino Linotype" w:hAnsi="Palatino Linotype" w:cs="Arial"/>
          <w:b/>
          <w:lang w:val="es-ES"/>
        </w:rPr>
        <w:t>julio</w:t>
      </w:r>
      <w:r w:rsidRPr="001621AC">
        <w:rPr>
          <w:rFonts w:ascii="Palatino Linotype" w:hAnsi="Palatino Linotype" w:cs="Arial"/>
          <w:b/>
          <w:lang w:val="es-ES"/>
        </w:rPr>
        <w:t xml:space="preserve"> de dos mil </w:t>
      </w:r>
      <w:r w:rsidR="00602105" w:rsidRPr="001621AC">
        <w:rPr>
          <w:rFonts w:ascii="Palatino Linotype" w:hAnsi="Palatino Linotype" w:cs="Arial"/>
          <w:b/>
          <w:lang w:val="es-ES"/>
        </w:rPr>
        <w:t>veintidós</w:t>
      </w:r>
      <w:r w:rsidRPr="001621AC">
        <w:rPr>
          <w:rFonts w:ascii="Palatino Linotype" w:hAnsi="Palatino Linotype" w:cs="Arial"/>
          <w:lang w:val="es-ES"/>
        </w:rPr>
        <w:t>, así, el plazo de quince días hábiles que el artículo 178 de la Ley de la materia otorga a</w:t>
      </w:r>
      <w:r w:rsidR="001621AC">
        <w:rPr>
          <w:rFonts w:ascii="Palatino Linotype" w:hAnsi="Palatino Linotype" w:cs="Arial"/>
          <w:lang w:val="es-ES"/>
        </w:rPr>
        <w:t>l</w:t>
      </w:r>
      <w:r w:rsidRPr="001621AC">
        <w:rPr>
          <w:rFonts w:ascii="Palatino Linotype" w:hAnsi="Palatino Linotype" w:cs="Arial"/>
          <w:lang w:val="es-ES"/>
        </w:rPr>
        <w:t xml:space="preserve"> hoy </w:t>
      </w:r>
      <w:r w:rsidRPr="001621AC">
        <w:rPr>
          <w:rFonts w:ascii="Palatino Linotype" w:hAnsi="Palatino Linotype" w:cs="Arial"/>
          <w:b/>
          <w:lang w:val="es-ES"/>
        </w:rPr>
        <w:t>RECURRENTE</w:t>
      </w:r>
      <w:r w:rsidRPr="001621AC">
        <w:rPr>
          <w:rFonts w:ascii="Palatino Linotype" w:hAnsi="Palatino Linotype" w:cs="Arial"/>
          <w:lang w:val="es-ES"/>
        </w:rPr>
        <w:t xml:space="preserve"> para presentar el respectivo </w:t>
      </w:r>
      <w:r w:rsidR="008A6185" w:rsidRPr="001621AC">
        <w:rPr>
          <w:rFonts w:ascii="Palatino Linotype" w:hAnsi="Palatino Linotype" w:cs="Arial"/>
          <w:lang w:val="es-ES"/>
        </w:rPr>
        <w:t>Recurso de Revisión</w:t>
      </w:r>
      <w:r w:rsidRPr="001621AC">
        <w:rPr>
          <w:rFonts w:ascii="Palatino Linotype" w:hAnsi="Palatino Linotype" w:cs="Arial"/>
          <w:lang w:val="es-ES"/>
        </w:rPr>
        <w:t xml:space="preserve">, transcurrió del </w:t>
      </w:r>
      <w:r w:rsidR="00A43127" w:rsidRPr="001621AC">
        <w:rPr>
          <w:rFonts w:ascii="Palatino Linotype" w:hAnsi="Palatino Linotype" w:cs="Arial"/>
          <w:b/>
          <w:lang w:val="es-ES"/>
        </w:rPr>
        <w:t>ocho de julio al once de agosto</w:t>
      </w:r>
      <w:r w:rsidR="00B04ACE" w:rsidRPr="001621AC">
        <w:rPr>
          <w:rFonts w:ascii="Palatino Linotype" w:hAnsi="Palatino Linotype" w:cs="Arial"/>
          <w:b/>
          <w:lang w:val="es-ES"/>
        </w:rPr>
        <w:t xml:space="preserve"> </w:t>
      </w:r>
      <w:r w:rsidRPr="001621AC">
        <w:rPr>
          <w:rFonts w:ascii="Palatino Linotype" w:hAnsi="Palatino Linotype" w:cs="Arial"/>
          <w:b/>
          <w:lang w:val="es-ES"/>
        </w:rPr>
        <w:t xml:space="preserve">de dos mil </w:t>
      </w:r>
      <w:r w:rsidR="0058252B" w:rsidRPr="001621AC">
        <w:rPr>
          <w:rFonts w:ascii="Palatino Linotype" w:hAnsi="Palatino Linotype" w:cs="Arial"/>
          <w:b/>
          <w:lang w:val="es-ES"/>
        </w:rPr>
        <w:t>veintidós</w:t>
      </w:r>
      <w:r w:rsidRPr="001621AC">
        <w:rPr>
          <w:rFonts w:ascii="Palatino Linotype" w:hAnsi="Palatino Linotype" w:cs="Arial"/>
          <w:lang w:val="es-ES"/>
        </w:rPr>
        <w:t xml:space="preserve">, </w:t>
      </w:r>
      <w:r w:rsidR="0058252B" w:rsidRPr="001621AC">
        <w:rPr>
          <w:rFonts w:ascii="Palatino Linotype" w:hAnsi="Palatino Linotype" w:cs="Arial"/>
          <w:lang w:val="es-ES"/>
        </w:rPr>
        <w:t xml:space="preserve">sin contemplar en el cómputo los días </w:t>
      </w:r>
      <w:r w:rsidR="00A43127" w:rsidRPr="001621AC">
        <w:rPr>
          <w:rFonts w:ascii="Palatino Linotype" w:hAnsi="Palatino Linotype" w:cs="Arial"/>
          <w:lang w:val="es-ES"/>
        </w:rPr>
        <w:t>nueve, diez, dieciséis y diecisiete de julio, seis y siete de agosto</w:t>
      </w:r>
      <w:r w:rsidR="0058252B" w:rsidRPr="001621AC">
        <w:rPr>
          <w:rFonts w:ascii="Palatino Linotype" w:hAnsi="Palatino Linotype" w:cs="Arial"/>
          <w:lang w:val="es-ES"/>
        </w:rPr>
        <w:t xml:space="preserve"> del mismo año </w:t>
      </w:r>
      <w:r w:rsidR="00E062FA" w:rsidRPr="001621AC">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A43127" w:rsidRPr="001621AC">
        <w:rPr>
          <w:rFonts w:ascii="Palatino Linotype" w:hAnsi="Palatino Linotype" w:cs="Arial"/>
          <w:lang w:val="es-ES"/>
        </w:rPr>
        <w:t>, así como, del dieciocho al veintinueve de julio por corresponder al segundo periodo vacacional de conformidad con el Calendario Oficial en materia de Transparencia aprobado por el Pleno en fecha quince de diciembre de dos mil veintiuno.</w:t>
      </w:r>
    </w:p>
    <w:p w14:paraId="55CAA116" w14:textId="77777777" w:rsidR="00E062FA" w:rsidRPr="001621AC" w:rsidRDefault="00E062FA" w:rsidP="001621AC">
      <w:pPr>
        <w:spacing w:line="360" w:lineRule="auto"/>
        <w:jc w:val="both"/>
        <w:rPr>
          <w:rFonts w:ascii="Palatino Linotype" w:hAnsi="Palatino Linotype" w:cs="Arial"/>
          <w:lang w:val="es-ES"/>
        </w:rPr>
      </w:pPr>
    </w:p>
    <w:p w14:paraId="3838E101" w14:textId="4B1676DD" w:rsidR="00095074" w:rsidRPr="001621AC" w:rsidRDefault="00095074" w:rsidP="001621AC">
      <w:pPr>
        <w:spacing w:line="360" w:lineRule="auto"/>
        <w:jc w:val="both"/>
        <w:rPr>
          <w:rFonts w:ascii="Palatino Linotype" w:hAnsi="Palatino Linotype" w:cs="Arial"/>
          <w:lang w:val="es-ES"/>
        </w:rPr>
      </w:pPr>
      <w:r w:rsidRPr="001621AC">
        <w:rPr>
          <w:rFonts w:ascii="Palatino Linotype" w:hAnsi="Palatino Linotype" w:cs="Arial"/>
          <w:lang w:val="es-ES"/>
        </w:rPr>
        <w:t xml:space="preserve">Por tanto, si el Recurso de Revisión que nos ocupa, se interpuso el </w:t>
      </w:r>
      <w:r w:rsidR="00A43127" w:rsidRPr="001621AC">
        <w:rPr>
          <w:rFonts w:ascii="Palatino Linotype" w:hAnsi="Palatino Linotype" w:cs="Arial"/>
          <w:b/>
          <w:lang w:val="es-ES"/>
        </w:rPr>
        <w:t>uno</w:t>
      </w:r>
      <w:r w:rsidRPr="001621AC">
        <w:rPr>
          <w:rFonts w:ascii="Palatino Linotype" w:hAnsi="Palatino Linotype" w:cs="Arial"/>
          <w:b/>
          <w:lang w:val="es-ES"/>
        </w:rPr>
        <w:t xml:space="preserve"> de </w:t>
      </w:r>
      <w:r w:rsidR="00A43127" w:rsidRPr="001621AC">
        <w:rPr>
          <w:rFonts w:ascii="Palatino Linotype" w:hAnsi="Palatino Linotype" w:cs="Arial"/>
          <w:b/>
          <w:lang w:val="es-ES"/>
        </w:rPr>
        <w:t>agosto</w:t>
      </w:r>
      <w:r w:rsidRPr="001621AC">
        <w:rPr>
          <w:rFonts w:ascii="Palatino Linotype" w:hAnsi="Palatino Linotype" w:cs="Arial"/>
          <w:b/>
          <w:lang w:val="es-ES"/>
        </w:rPr>
        <w:t xml:space="preserve"> de dos mil </w:t>
      </w:r>
      <w:r w:rsidR="0058252B" w:rsidRPr="001621AC">
        <w:rPr>
          <w:rFonts w:ascii="Palatino Linotype" w:hAnsi="Palatino Linotype" w:cs="Arial"/>
          <w:b/>
          <w:lang w:val="es-ES"/>
        </w:rPr>
        <w:t>veintidós</w:t>
      </w:r>
      <w:r w:rsidRPr="001621A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2246CB0" w:rsidR="00370E2D" w:rsidRPr="001621AC" w:rsidRDefault="00370E2D" w:rsidP="001621AC">
      <w:pPr>
        <w:spacing w:line="360" w:lineRule="auto"/>
        <w:jc w:val="both"/>
        <w:rPr>
          <w:rFonts w:ascii="Palatino Linotype" w:hAnsi="Palatino Linotype" w:cs="Arial"/>
          <w:lang w:val="es-ES"/>
        </w:rPr>
      </w:pPr>
    </w:p>
    <w:p w14:paraId="7A6A8608" w14:textId="63A4E8E6" w:rsidR="001621AC" w:rsidRPr="001621AC" w:rsidRDefault="001621AC" w:rsidP="001621AC">
      <w:pPr>
        <w:spacing w:line="360" w:lineRule="auto"/>
        <w:jc w:val="both"/>
        <w:rPr>
          <w:rFonts w:ascii="Palatino Linotype" w:hAnsi="Palatino Linotype" w:cs="Arial"/>
          <w:lang w:val="es-ES"/>
        </w:rPr>
      </w:pPr>
    </w:p>
    <w:p w14:paraId="4887B378" w14:textId="77777777" w:rsidR="001621AC" w:rsidRPr="001621AC" w:rsidRDefault="001621AC" w:rsidP="001621AC">
      <w:pPr>
        <w:spacing w:line="360" w:lineRule="auto"/>
        <w:jc w:val="both"/>
        <w:rPr>
          <w:rFonts w:ascii="Palatino Linotype" w:hAnsi="Palatino Linotype" w:cs="Arial"/>
          <w:lang w:val="es-ES"/>
        </w:rPr>
      </w:pPr>
    </w:p>
    <w:p w14:paraId="71D326AF" w14:textId="09A3C9AE" w:rsidR="005C250B" w:rsidRPr="001621AC" w:rsidRDefault="005C250B" w:rsidP="001621AC">
      <w:pPr>
        <w:autoSpaceDE w:val="0"/>
        <w:autoSpaceDN w:val="0"/>
        <w:adjustRightInd w:val="0"/>
        <w:spacing w:line="360" w:lineRule="auto"/>
        <w:ind w:right="49"/>
        <w:jc w:val="both"/>
        <w:rPr>
          <w:rFonts w:ascii="Palatino Linotype" w:hAnsi="Palatino Linotype"/>
          <w:b/>
          <w:sz w:val="26"/>
          <w:szCs w:val="26"/>
        </w:rPr>
      </w:pPr>
      <w:r w:rsidRPr="001621AC">
        <w:rPr>
          <w:rFonts w:ascii="Palatino Linotype" w:hAnsi="Palatino Linotype" w:cs="Arial"/>
          <w:b/>
          <w:sz w:val="26"/>
          <w:szCs w:val="26"/>
        </w:rPr>
        <w:t>CUARTO</w:t>
      </w:r>
      <w:r w:rsidR="0030772C" w:rsidRPr="001621AC">
        <w:rPr>
          <w:rFonts w:ascii="Palatino Linotype" w:hAnsi="Palatino Linotype"/>
          <w:b/>
          <w:sz w:val="26"/>
          <w:szCs w:val="26"/>
        </w:rPr>
        <w:t>. Procedibilidad.</w:t>
      </w:r>
    </w:p>
    <w:p w14:paraId="1C6CDB8A" w14:textId="77777777" w:rsidR="00A43127" w:rsidRPr="001621AC" w:rsidRDefault="00A43127" w:rsidP="001621AC">
      <w:pPr>
        <w:spacing w:line="360" w:lineRule="auto"/>
        <w:jc w:val="both"/>
        <w:textAlignment w:val="baseline"/>
        <w:rPr>
          <w:rFonts w:ascii="Palatino Linotype" w:hAnsi="Palatino Linotype" w:cs="Arial"/>
          <w:lang w:val="es-ES"/>
        </w:rPr>
      </w:pPr>
      <w:r w:rsidRPr="001621A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72F0C56" w14:textId="77777777" w:rsidR="00A43127" w:rsidRPr="001621AC" w:rsidRDefault="00A43127" w:rsidP="001621AC">
      <w:pPr>
        <w:spacing w:line="360" w:lineRule="auto"/>
        <w:jc w:val="both"/>
        <w:textAlignment w:val="baseline"/>
        <w:rPr>
          <w:rFonts w:ascii="Palatino Linotype" w:hAnsi="Palatino Linotype" w:cs="Arial"/>
          <w:lang w:val="es-ES"/>
        </w:rPr>
      </w:pPr>
    </w:p>
    <w:p w14:paraId="02F8F27F"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i/>
          <w:sz w:val="22"/>
          <w:lang w:val="es-ES"/>
        </w:rPr>
        <w:t>“</w:t>
      </w:r>
      <w:r w:rsidRPr="001621AC">
        <w:rPr>
          <w:rFonts w:ascii="Palatino Linotype" w:hAnsi="Palatino Linotype" w:cs="Arial"/>
          <w:b/>
          <w:i/>
          <w:sz w:val="22"/>
          <w:lang w:val="es-ES"/>
        </w:rPr>
        <w:t>Artículo 180</w:t>
      </w:r>
      <w:r w:rsidRPr="001621AC">
        <w:rPr>
          <w:rFonts w:ascii="Palatino Linotype" w:hAnsi="Palatino Linotype" w:cs="Arial"/>
          <w:i/>
          <w:sz w:val="22"/>
          <w:lang w:val="es-ES"/>
        </w:rPr>
        <w:t>. El recurso de revisión contendrá:</w:t>
      </w:r>
    </w:p>
    <w:p w14:paraId="237BAEE8" w14:textId="77777777" w:rsidR="00A43127" w:rsidRPr="001621AC" w:rsidRDefault="00A43127" w:rsidP="001621AC">
      <w:pPr>
        <w:ind w:left="851" w:right="899"/>
        <w:jc w:val="both"/>
        <w:textAlignment w:val="baseline"/>
        <w:rPr>
          <w:rFonts w:ascii="Palatino Linotype" w:hAnsi="Palatino Linotype" w:cs="Arial"/>
          <w:i/>
          <w:sz w:val="22"/>
          <w:lang w:val="es-ES"/>
        </w:rPr>
      </w:pPr>
    </w:p>
    <w:p w14:paraId="5AF1B9AC"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I</w:t>
      </w:r>
      <w:r w:rsidRPr="001621AC">
        <w:rPr>
          <w:rFonts w:ascii="Palatino Linotype" w:hAnsi="Palatino Linotype" w:cs="Arial"/>
          <w:i/>
          <w:sz w:val="22"/>
          <w:lang w:val="es-ES"/>
        </w:rPr>
        <w:t>. El sujeto obligado ante la cual se presentó la solicitud;</w:t>
      </w:r>
    </w:p>
    <w:p w14:paraId="066CDF98"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II</w:t>
      </w:r>
      <w:r w:rsidRPr="001621A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9CA711C"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III</w:t>
      </w:r>
      <w:r w:rsidRPr="001621AC">
        <w:rPr>
          <w:rFonts w:ascii="Palatino Linotype" w:hAnsi="Palatino Linotype" w:cs="Arial"/>
          <w:i/>
          <w:sz w:val="22"/>
          <w:lang w:val="es-ES"/>
        </w:rPr>
        <w:t>. El número de folio de respuesta de la solicitud de acceso;</w:t>
      </w:r>
    </w:p>
    <w:p w14:paraId="0661FD11"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IV</w:t>
      </w:r>
      <w:r w:rsidRPr="001621A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83629FF"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V</w:t>
      </w:r>
      <w:r w:rsidRPr="001621AC">
        <w:rPr>
          <w:rFonts w:ascii="Palatino Linotype" w:hAnsi="Palatino Linotype" w:cs="Arial"/>
          <w:i/>
          <w:sz w:val="22"/>
          <w:lang w:val="es-ES"/>
        </w:rPr>
        <w:t>. El acto que se recurre;</w:t>
      </w:r>
    </w:p>
    <w:p w14:paraId="50F61E03"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VI</w:t>
      </w:r>
      <w:r w:rsidRPr="001621AC">
        <w:rPr>
          <w:rFonts w:ascii="Palatino Linotype" w:hAnsi="Palatino Linotype" w:cs="Arial"/>
          <w:i/>
          <w:sz w:val="22"/>
          <w:lang w:val="es-ES"/>
        </w:rPr>
        <w:t>. Las razones o motivos de inconformidad;</w:t>
      </w:r>
    </w:p>
    <w:p w14:paraId="0CEA3508"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VII</w:t>
      </w:r>
      <w:r w:rsidRPr="001621AC">
        <w:rPr>
          <w:rFonts w:ascii="Palatino Linotype" w:hAnsi="Palatino Linotype" w:cs="Arial"/>
          <w:i/>
          <w:sz w:val="22"/>
          <w:lang w:val="es-ES"/>
        </w:rPr>
        <w:t>. La copia de la respuesta que se impugna y, en su caso, de la notificación correspondiente, en el caso de respuesta de la solicitud; y</w:t>
      </w:r>
    </w:p>
    <w:p w14:paraId="10012284"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b/>
          <w:i/>
          <w:sz w:val="22"/>
          <w:lang w:val="es-ES"/>
        </w:rPr>
        <w:t>VIII.</w:t>
      </w:r>
      <w:r w:rsidRPr="001621AC">
        <w:rPr>
          <w:rFonts w:ascii="Palatino Linotype" w:hAnsi="Palatino Linotype" w:cs="Arial"/>
          <w:i/>
          <w:sz w:val="22"/>
          <w:lang w:val="es-ES"/>
        </w:rPr>
        <w:t xml:space="preserve"> Firma del recurrente, en su caso, cuando se presente por escrito, requisito sin el cual se dará trámite al recurso.</w:t>
      </w:r>
    </w:p>
    <w:p w14:paraId="1695D4AF"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i/>
          <w:sz w:val="22"/>
          <w:lang w:val="es-ES"/>
        </w:rPr>
        <w:t>Adicionalmente, se podrán anexar las pruebas y demás elementos que considere procedentes someter a juicio del Instituto.</w:t>
      </w:r>
    </w:p>
    <w:p w14:paraId="0D0CEFEE"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i/>
          <w:sz w:val="22"/>
          <w:lang w:val="es-ES"/>
        </w:rPr>
        <w:t>En ningún caso será necesario que el particular ratifique el recurso de revisión interpuesto.</w:t>
      </w:r>
    </w:p>
    <w:p w14:paraId="445D3356" w14:textId="77777777" w:rsidR="00A43127" w:rsidRPr="001621AC" w:rsidRDefault="00A43127" w:rsidP="001621AC">
      <w:pPr>
        <w:ind w:left="851" w:right="899"/>
        <w:jc w:val="both"/>
        <w:textAlignment w:val="baseline"/>
        <w:rPr>
          <w:rFonts w:ascii="Palatino Linotype" w:hAnsi="Palatino Linotype" w:cs="Arial"/>
          <w:i/>
          <w:sz w:val="22"/>
          <w:lang w:val="es-ES"/>
        </w:rPr>
      </w:pPr>
      <w:r w:rsidRPr="001621A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1621AC" w:rsidRDefault="00FD3B6A" w:rsidP="001621AC">
      <w:pPr>
        <w:spacing w:line="360" w:lineRule="auto"/>
        <w:jc w:val="both"/>
        <w:textAlignment w:val="baseline"/>
        <w:rPr>
          <w:rFonts w:ascii="Palatino Linotype" w:hAnsi="Palatino Linotype"/>
          <w:b/>
          <w:sz w:val="26"/>
          <w:szCs w:val="26"/>
          <w:lang w:eastAsia="es-MX"/>
        </w:rPr>
      </w:pPr>
    </w:p>
    <w:p w14:paraId="1845814D" w14:textId="77777777" w:rsidR="005B5043" w:rsidRPr="001621AC" w:rsidRDefault="000171D8" w:rsidP="001621AC">
      <w:pPr>
        <w:spacing w:line="360" w:lineRule="auto"/>
        <w:jc w:val="both"/>
        <w:textAlignment w:val="baseline"/>
        <w:rPr>
          <w:rFonts w:ascii="Palatino Linotype" w:hAnsi="Palatino Linotype" w:cs="Arial"/>
          <w:b/>
          <w:sz w:val="26"/>
          <w:szCs w:val="26"/>
          <w:lang w:val="es-ES" w:eastAsia="es-MX"/>
        </w:rPr>
      </w:pPr>
      <w:r w:rsidRPr="001621AC">
        <w:rPr>
          <w:rFonts w:ascii="Palatino Linotype" w:hAnsi="Palatino Linotype"/>
          <w:b/>
          <w:sz w:val="26"/>
          <w:szCs w:val="26"/>
          <w:lang w:eastAsia="es-MX"/>
        </w:rPr>
        <w:t>QUINTO</w:t>
      </w:r>
      <w:r w:rsidRPr="001621AC">
        <w:rPr>
          <w:rFonts w:ascii="Palatino Linotype" w:hAnsi="Palatino Linotype" w:cs="Arial"/>
          <w:b/>
          <w:sz w:val="26"/>
          <w:szCs w:val="26"/>
          <w:lang w:eastAsia="es-MX"/>
        </w:rPr>
        <w:t xml:space="preserve">. </w:t>
      </w:r>
      <w:r w:rsidRPr="001621AC">
        <w:rPr>
          <w:rFonts w:ascii="Palatino Linotype" w:hAnsi="Palatino Linotype" w:cs="Arial"/>
          <w:b/>
          <w:sz w:val="26"/>
          <w:szCs w:val="26"/>
          <w:lang w:val="es-ES" w:eastAsia="es-MX"/>
        </w:rPr>
        <w:t>Estudio y resolución del asunto.</w:t>
      </w:r>
    </w:p>
    <w:p w14:paraId="15836317" w14:textId="373450C2" w:rsidR="000957FD" w:rsidRPr="001621AC" w:rsidRDefault="000957FD" w:rsidP="001621AC">
      <w:pPr>
        <w:spacing w:line="360" w:lineRule="auto"/>
        <w:jc w:val="both"/>
        <w:rPr>
          <w:rFonts w:ascii="Palatino Linotype" w:hAnsi="Palatino Linotype"/>
        </w:rPr>
      </w:pPr>
      <w:r w:rsidRPr="001621AC">
        <w:rPr>
          <w:rFonts w:ascii="Palatino Linotype" w:eastAsia="Arial Unicode MS" w:hAnsi="Palatino Linotype" w:cs="Arial"/>
        </w:rPr>
        <w:t>Es</w:t>
      </w:r>
      <w:r w:rsidR="00370E2D" w:rsidRPr="001621AC">
        <w:rPr>
          <w:rFonts w:ascii="Palatino Linotype" w:hAnsi="Palatino Linotype"/>
        </w:rPr>
        <w:t xml:space="preserve"> pertinente enfatizar</w:t>
      </w:r>
      <w:r w:rsidRPr="001621AC">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D61084E" w14:textId="3BD23CBA" w:rsidR="00370E2D" w:rsidRPr="001621AC" w:rsidRDefault="000957FD" w:rsidP="001621AC">
      <w:pPr>
        <w:ind w:left="851" w:right="901"/>
        <w:jc w:val="both"/>
        <w:rPr>
          <w:rFonts w:ascii="Palatino Linotype" w:hAnsi="Palatino Linotype" w:cs="Arial"/>
          <w:i/>
          <w:sz w:val="22"/>
        </w:rPr>
      </w:pPr>
      <w:r w:rsidRPr="001621AC">
        <w:rPr>
          <w:rFonts w:ascii="Palatino Linotype" w:hAnsi="Palatino Linotype" w:cs="Arial"/>
          <w:i/>
          <w:sz w:val="22"/>
        </w:rPr>
        <w:t xml:space="preserve"> </w:t>
      </w:r>
      <w:r w:rsidR="00370E2D" w:rsidRPr="001621AC">
        <w:rPr>
          <w:rFonts w:ascii="Palatino Linotype" w:hAnsi="Palatino Linotype" w:cs="Arial"/>
          <w:i/>
          <w:sz w:val="22"/>
        </w:rPr>
        <w:t>“</w:t>
      </w:r>
      <w:r w:rsidR="00370E2D" w:rsidRPr="001621AC">
        <w:rPr>
          <w:rFonts w:ascii="Palatino Linotype" w:hAnsi="Palatino Linotype" w:cs="Arial"/>
          <w:b/>
          <w:i/>
          <w:sz w:val="22"/>
        </w:rPr>
        <w:t>Artículo 6o…</w:t>
      </w:r>
    </w:p>
    <w:p w14:paraId="6E887000" w14:textId="77777777" w:rsidR="00370E2D" w:rsidRPr="001621AC" w:rsidRDefault="00370E2D" w:rsidP="001621AC">
      <w:pPr>
        <w:ind w:left="851" w:right="901"/>
        <w:jc w:val="both"/>
        <w:rPr>
          <w:rFonts w:ascii="Palatino Linotype" w:hAnsi="Palatino Linotype" w:cs="Arial"/>
          <w:i/>
          <w:sz w:val="22"/>
          <w:lang w:eastAsia="es-MX"/>
        </w:rPr>
      </w:pPr>
      <w:r w:rsidRPr="001621AC">
        <w:rPr>
          <w:rFonts w:ascii="Palatino Linotype" w:hAnsi="Palatino Linotype" w:cs="Arial"/>
          <w:b/>
          <w:bCs/>
          <w:i/>
          <w:sz w:val="22"/>
          <w:lang w:eastAsia="es-MX"/>
        </w:rPr>
        <w:t>A.</w:t>
      </w:r>
      <w:r w:rsidRPr="001621AC">
        <w:rPr>
          <w:rFonts w:ascii="Palatino Linotype" w:hAnsi="Palatino Linotype" w:cs="Arial"/>
          <w:i/>
          <w:sz w:val="22"/>
          <w:lang w:eastAsia="es-MX"/>
        </w:rPr>
        <w:t xml:space="preserve"> Para el ejercicio del </w:t>
      </w:r>
      <w:r w:rsidRPr="001621AC">
        <w:rPr>
          <w:rFonts w:ascii="Palatino Linotype" w:hAnsi="Palatino Linotype" w:cs="Arial"/>
          <w:bCs/>
          <w:i/>
          <w:sz w:val="22"/>
        </w:rPr>
        <w:t>derecho</w:t>
      </w:r>
      <w:r w:rsidRPr="001621A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b/>
          <w:bCs/>
          <w:i/>
          <w:sz w:val="22"/>
          <w:lang w:eastAsia="es-MX"/>
        </w:rPr>
        <w:t xml:space="preserve">I. </w:t>
      </w:r>
      <w:r w:rsidRPr="001621AC">
        <w:rPr>
          <w:rFonts w:ascii="Palatino Linotype" w:hAnsi="Palatino Linotype" w:cs="Arial"/>
          <w:i/>
          <w:sz w:val="22"/>
          <w:lang w:eastAsia="es-MX"/>
        </w:rPr>
        <w:t xml:space="preserve">Toda la información en posesión de cualquier autoridad, entidad, órgano y organismo de los Poderes Ejecutivo, </w:t>
      </w:r>
      <w:r w:rsidRPr="001621AC">
        <w:rPr>
          <w:rFonts w:ascii="Palatino Linotype" w:hAnsi="Palatino Linotype" w:cs="Arial"/>
          <w:i/>
          <w:sz w:val="22"/>
        </w:rPr>
        <w:t>Legislativo</w:t>
      </w:r>
      <w:r w:rsidRPr="001621A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621AC">
        <w:rPr>
          <w:rFonts w:ascii="Palatino Linotype" w:hAnsi="Palatino Linotype" w:cs="Arial"/>
          <w:i/>
          <w:sz w:val="22"/>
        </w:rPr>
        <w:t xml:space="preserve"> </w:t>
      </w:r>
      <w:r w:rsidRPr="001621A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1621AC" w:rsidRDefault="00370E2D" w:rsidP="001621AC">
      <w:pPr>
        <w:ind w:left="851" w:right="901"/>
        <w:jc w:val="both"/>
        <w:rPr>
          <w:rFonts w:ascii="Palatino Linotype" w:hAnsi="Palatino Linotype" w:cs="Arial"/>
          <w:i/>
          <w:sz w:val="22"/>
          <w:lang w:eastAsia="es-MX"/>
        </w:rPr>
      </w:pPr>
      <w:r w:rsidRPr="001621AC">
        <w:rPr>
          <w:rFonts w:ascii="Palatino Linotype" w:hAnsi="Palatino Linotype" w:cs="Arial"/>
          <w:b/>
          <w:bCs/>
          <w:i/>
          <w:sz w:val="22"/>
          <w:lang w:eastAsia="es-MX"/>
        </w:rPr>
        <w:t xml:space="preserve">II. </w:t>
      </w:r>
      <w:r w:rsidRPr="001621A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1621AC" w:rsidRDefault="00370E2D" w:rsidP="001621AC">
      <w:pPr>
        <w:ind w:left="851" w:right="901"/>
        <w:jc w:val="both"/>
        <w:rPr>
          <w:rFonts w:ascii="Palatino Linotype" w:hAnsi="Palatino Linotype" w:cs="Arial"/>
          <w:i/>
          <w:sz w:val="22"/>
          <w:lang w:eastAsia="es-MX"/>
        </w:rPr>
      </w:pPr>
      <w:r w:rsidRPr="001621AC">
        <w:rPr>
          <w:rFonts w:ascii="Palatino Linotype" w:hAnsi="Palatino Linotype" w:cs="Arial"/>
          <w:b/>
          <w:bCs/>
          <w:i/>
          <w:sz w:val="22"/>
          <w:lang w:eastAsia="es-MX"/>
        </w:rPr>
        <w:t xml:space="preserve">III. </w:t>
      </w:r>
      <w:r w:rsidRPr="001621AC">
        <w:rPr>
          <w:rFonts w:ascii="Palatino Linotype" w:hAnsi="Palatino Linotype" w:cs="Arial"/>
          <w:i/>
          <w:sz w:val="22"/>
          <w:lang w:eastAsia="es-MX"/>
        </w:rPr>
        <w:t xml:space="preserve">Toda persona, sin necesidad de </w:t>
      </w:r>
      <w:r w:rsidRPr="001621AC">
        <w:rPr>
          <w:rFonts w:ascii="Palatino Linotype" w:hAnsi="Palatino Linotype" w:cs="Arial"/>
          <w:i/>
          <w:sz w:val="22"/>
        </w:rPr>
        <w:t>acreditar</w:t>
      </w:r>
      <w:r w:rsidRPr="001621A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1621AC" w:rsidRDefault="00370E2D" w:rsidP="001621AC">
      <w:pPr>
        <w:ind w:left="851" w:right="901"/>
        <w:jc w:val="both"/>
        <w:rPr>
          <w:rFonts w:ascii="Palatino Linotype" w:hAnsi="Palatino Linotype" w:cs="Arial"/>
          <w:i/>
          <w:sz w:val="22"/>
          <w:lang w:eastAsia="es-MX"/>
        </w:rPr>
      </w:pPr>
      <w:r w:rsidRPr="001621AC">
        <w:rPr>
          <w:rFonts w:ascii="Palatino Linotype" w:hAnsi="Palatino Linotype" w:cs="Arial"/>
          <w:b/>
          <w:bCs/>
          <w:i/>
          <w:sz w:val="22"/>
          <w:lang w:eastAsia="es-MX"/>
        </w:rPr>
        <w:t xml:space="preserve">IV. </w:t>
      </w:r>
      <w:r w:rsidRPr="001621A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1621AC" w:rsidRDefault="00370E2D" w:rsidP="001621AC">
      <w:pPr>
        <w:ind w:left="851" w:right="901"/>
        <w:jc w:val="both"/>
        <w:rPr>
          <w:rFonts w:ascii="Palatino Linotype" w:hAnsi="Palatino Linotype" w:cs="Arial"/>
          <w:i/>
          <w:sz w:val="22"/>
          <w:lang w:eastAsia="es-MX"/>
        </w:rPr>
      </w:pPr>
      <w:r w:rsidRPr="001621AC">
        <w:rPr>
          <w:rFonts w:ascii="Palatino Linotype" w:hAnsi="Palatino Linotype" w:cs="Arial"/>
          <w:b/>
          <w:bCs/>
          <w:i/>
          <w:sz w:val="22"/>
          <w:lang w:eastAsia="es-MX"/>
        </w:rPr>
        <w:t xml:space="preserve">V. </w:t>
      </w:r>
      <w:r w:rsidRPr="001621A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1621AC" w:rsidRDefault="00370E2D" w:rsidP="001621AC">
      <w:pPr>
        <w:ind w:left="851" w:right="901"/>
        <w:jc w:val="both"/>
        <w:rPr>
          <w:rFonts w:ascii="Palatino Linotype" w:hAnsi="Palatino Linotype" w:cs="Arial"/>
          <w:i/>
          <w:sz w:val="22"/>
          <w:lang w:eastAsia="es-MX"/>
        </w:rPr>
      </w:pPr>
      <w:r w:rsidRPr="001621AC">
        <w:rPr>
          <w:rFonts w:ascii="Palatino Linotype" w:hAnsi="Palatino Linotype" w:cs="Arial"/>
          <w:b/>
          <w:bCs/>
          <w:i/>
          <w:sz w:val="22"/>
          <w:lang w:eastAsia="es-MX"/>
        </w:rPr>
        <w:t xml:space="preserve">VI. </w:t>
      </w:r>
      <w:r w:rsidRPr="001621A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b/>
          <w:bCs/>
          <w:i/>
          <w:sz w:val="22"/>
          <w:lang w:eastAsia="es-MX"/>
        </w:rPr>
        <w:t xml:space="preserve">VII. </w:t>
      </w:r>
      <w:r w:rsidRPr="001621AC">
        <w:rPr>
          <w:rFonts w:ascii="Palatino Linotype" w:hAnsi="Palatino Linotype" w:cs="Arial"/>
          <w:i/>
          <w:sz w:val="22"/>
          <w:lang w:eastAsia="es-MX"/>
        </w:rPr>
        <w:t>La inobservancia a las disposiciones en materia de acceso a la Información Pública será sancionada en los términos que dispongan las leyes.</w:t>
      </w:r>
      <w:r w:rsidRPr="001621AC">
        <w:rPr>
          <w:rFonts w:ascii="Palatino Linotype" w:hAnsi="Palatino Linotype" w:cs="Arial"/>
          <w:i/>
          <w:sz w:val="22"/>
        </w:rPr>
        <w:t xml:space="preserve">” </w:t>
      </w:r>
    </w:p>
    <w:p w14:paraId="6C33B098" w14:textId="77777777" w:rsidR="00370E2D" w:rsidRPr="001621AC" w:rsidRDefault="00370E2D" w:rsidP="001621AC">
      <w:pPr>
        <w:ind w:left="851" w:right="901"/>
        <w:jc w:val="both"/>
        <w:rPr>
          <w:rFonts w:ascii="Palatino Linotype" w:hAnsi="Palatino Linotype"/>
          <w:i/>
          <w:sz w:val="22"/>
        </w:rPr>
      </w:pPr>
    </w:p>
    <w:p w14:paraId="319C1978" w14:textId="18FCDC5C" w:rsidR="00370E2D" w:rsidRPr="001621AC" w:rsidRDefault="00370E2D" w:rsidP="001621AC">
      <w:pPr>
        <w:spacing w:before="100" w:beforeAutospacing="1" w:line="360" w:lineRule="auto"/>
        <w:jc w:val="both"/>
        <w:rPr>
          <w:rFonts w:ascii="Palatino Linotype" w:hAnsi="Palatino Linotype"/>
        </w:rPr>
      </w:pPr>
      <w:r w:rsidRPr="001621A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79E8020" w14:textId="77777777" w:rsidR="001621AC" w:rsidRPr="001621AC" w:rsidRDefault="001621AC" w:rsidP="001621AC">
      <w:pPr>
        <w:spacing w:before="100" w:beforeAutospacing="1" w:line="360" w:lineRule="auto"/>
        <w:jc w:val="both"/>
        <w:rPr>
          <w:rFonts w:ascii="Palatino Linotype" w:hAnsi="Palatino Linotype"/>
        </w:rPr>
      </w:pPr>
    </w:p>
    <w:p w14:paraId="4C89DD78" w14:textId="77777777" w:rsidR="00370E2D" w:rsidRPr="001621AC" w:rsidRDefault="00370E2D" w:rsidP="001621AC">
      <w:pPr>
        <w:ind w:left="851" w:right="901"/>
        <w:jc w:val="both"/>
        <w:rPr>
          <w:rFonts w:ascii="Palatino Linotype" w:hAnsi="Palatino Linotype" w:cs="Arial"/>
          <w:b/>
          <w:i/>
          <w:sz w:val="22"/>
          <w:szCs w:val="22"/>
        </w:rPr>
      </w:pPr>
      <w:r w:rsidRPr="001621AC">
        <w:rPr>
          <w:rFonts w:ascii="Palatino Linotype" w:hAnsi="Palatino Linotype" w:cs="Arial"/>
          <w:i/>
          <w:sz w:val="22"/>
          <w:szCs w:val="22"/>
        </w:rPr>
        <w:t>“</w:t>
      </w:r>
      <w:r w:rsidRPr="001621AC">
        <w:rPr>
          <w:rFonts w:ascii="Palatino Linotype" w:hAnsi="Palatino Linotype" w:cs="Arial"/>
          <w:b/>
          <w:i/>
          <w:sz w:val="22"/>
          <w:szCs w:val="22"/>
        </w:rPr>
        <w:t>Artículo 5…</w:t>
      </w:r>
    </w:p>
    <w:p w14:paraId="60022C5E" w14:textId="77777777" w:rsidR="00370E2D" w:rsidRPr="001621AC" w:rsidRDefault="00370E2D" w:rsidP="001621AC">
      <w:pPr>
        <w:ind w:left="851" w:right="901"/>
        <w:jc w:val="both"/>
        <w:rPr>
          <w:rFonts w:ascii="Palatino Linotype" w:hAnsi="Palatino Linotype" w:cs="Arial"/>
          <w:i/>
          <w:sz w:val="22"/>
          <w:szCs w:val="22"/>
        </w:rPr>
      </w:pPr>
      <w:r w:rsidRPr="001621A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1621AC" w:rsidRDefault="00370E2D" w:rsidP="001621AC">
      <w:pPr>
        <w:ind w:left="851" w:right="901"/>
        <w:jc w:val="both"/>
        <w:rPr>
          <w:rFonts w:ascii="Palatino Linotype" w:hAnsi="Palatino Linotype" w:cs="Arial"/>
          <w:i/>
          <w:sz w:val="22"/>
          <w:szCs w:val="22"/>
        </w:rPr>
      </w:pPr>
    </w:p>
    <w:p w14:paraId="46F054B0" w14:textId="77777777" w:rsidR="00370E2D" w:rsidRPr="001621AC" w:rsidRDefault="00370E2D" w:rsidP="001621AC">
      <w:pPr>
        <w:ind w:left="851" w:right="901"/>
        <w:jc w:val="both"/>
        <w:rPr>
          <w:rFonts w:ascii="Palatino Linotype" w:hAnsi="Palatino Linotype" w:cs="Arial"/>
          <w:i/>
          <w:sz w:val="22"/>
          <w:szCs w:val="22"/>
        </w:rPr>
      </w:pPr>
      <w:r w:rsidRPr="001621A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1621AC" w:rsidRDefault="00370E2D" w:rsidP="001621AC">
      <w:pPr>
        <w:ind w:left="851" w:right="901"/>
        <w:jc w:val="both"/>
        <w:rPr>
          <w:rFonts w:ascii="Palatino Linotype" w:hAnsi="Palatino Linotype" w:cs="Arial"/>
          <w:i/>
          <w:sz w:val="22"/>
          <w:szCs w:val="22"/>
        </w:rPr>
      </w:pPr>
      <w:r w:rsidRPr="001621AC">
        <w:rPr>
          <w:rFonts w:ascii="Palatino Linotype" w:hAnsi="Palatino Linotype" w:cs="Arial"/>
          <w:i/>
          <w:sz w:val="22"/>
          <w:szCs w:val="22"/>
        </w:rPr>
        <w:t>Este derecho se regirá por los principios y bases siguientes:</w:t>
      </w:r>
    </w:p>
    <w:p w14:paraId="1A8A4AF4" w14:textId="77777777" w:rsidR="00370E2D" w:rsidRPr="001621AC" w:rsidRDefault="00370E2D" w:rsidP="001621AC">
      <w:pPr>
        <w:ind w:left="851" w:right="901"/>
        <w:jc w:val="both"/>
        <w:rPr>
          <w:rFonts w:ascii="Palatino Linotype" w:hAnsi="Palatino Linotype" w:cs="Arial"/>
          <w:i/>
          <w:sz w:val="22"/>
          <w:szCs w:val="22"/>
        </w:rPr>
      </w:pPr>
    </w:p>
    <w:p w14:paraId="466A425D" w14:textId="77777777" w:rsidR="00370E2D" w:rsidRPr="001621AC" w:rsidRDefault="00370E2D" w:rsidP="001621AC">
      <w:pPr>
        <w:ind w:left="851" w:right="901"/>
        <w:jc w:val="both"/>
        <w:rPr>
          <w:rFonts w:ascii="Palatino Linotype" w:hAnsi="Palatino Linotype"/>
          <w:sz w:val="22"/>
          <w:szCs w:val="22"/>
        </w:rPr>
      </w:pPr>
      <w:r w:rsidRPr="001621A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621A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621AC">
        <w:rPr>
          <w:rFonts w:ascii="Palatino Linotype" w:hAnsi="Palatino Linotype"/>
          <w:sz w:val="22"/>
          <w:szCs w:val="22"/>
        </w:rPr>
        <w:t xml:space="preserve"> </w:t>
      </w:r>
    </w:p>
    <w:p w14:paraId="7580CDD0" w14:textId="77777777" w:rsidR="00370E2D" w:rsidRPr="001621AC" w:rsidRDefault="00370E2D" w:rsidP="001621AC">
      <w:pPr>
        <w:pStyle w:val="Prrafodelista"/>
        <w:ind w:left="1571" w:right="901"/>
        <w:jc w:val="both"/>
        <w:rPr>
          <w:rFonts w:ascii="Palatino Linotype" w:hAnsi="Palatino Linotype"/>
          <w:sz w:val="22"/>
          <w:szCs w:val="22"/>
        </w:rPr>
      </w:pPr>
    </w:p>
    <w:p w14:paraId="69649135" w14:textId="77777777" w:rsidR="00370E2D" w:rsidRPr="001621AC" w:rsidRDefault="00370E2D" w:rsidP="001621AC">
      <w:pPr>
        <w:spacing w:line="360" w:lineRule="auto"/>
        <w:jc w:val="both"/>
        <w:rPr>
          <w:rFonts w:ascii="Palatino Linotype" w:hAnsi="Palatino Linotype"/>
        </w:rPr>
      </w:pPr>
      <w:r w:rsidRPr="001621AC">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1621AC" w:rsidRDefault="00370E2D" w:rsidP="001621AC">
      <w:pPr>
        <w:spacing w:line="360" w:lineRule="auto"/>
        <w:jc w:val="both"/>
        <w:rPr>
          <w:rFonts w:ascii="Palatino Linotype" w:hAnsi="Palatino Linotype"/>
        </w:rPr>
      </w:pPr>
    </w:p>
    <w:p w14:paraId="37F6690B"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w:t>
      </w:r>
      <w:r w:rsidRPr="001621AC">
        <w:rPr>
          <w:rFonts w:ascii="Palatino Linotype" w:hAnsi="Palatino Linotype" w:cs="Arial"/>
          <w:b/>
          <w:i/>
          <w:sz w:val="22"/>
        </w:rPr>
        <w:t>Artículo 23.</w:t>
      </w:r>
      <w:r w:rsidRPr="001621AC">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1621AC" w:rsidRDefault="00370E2D" w:rsidP="001621AC">
      <w:pPr>
        <w:ind w:left="851" w:right="901"/>
        <w:jc w:val="both"/>
        <w:rPr>
          <w:rFonts w:ascii="Palatino Linotype" w:hAnsi="Palatino Linotype" w:cs="Arial"/>
          <w:i/>
          <w:sz w:val="22"/>
        </w:rPr>
      </w:pPr>
    </w:p>
    <w:p w14:paraId="48E6BBD0"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II. El Poder Legislativo del Estado, los organismos, órganos y entidades de la Legislatura y sus dependencias;</w:t>
      </w:r>
    </w:p>
    <w:p w14:paraId="1AFF13E4"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III. El Poder Judicial, sus organismos, órganos y entidades, así como el Consejo de la Judicatura del Estado;</w:t>
      </w:r>
    </w:p>
    <w:p w14:paraId="46AAD929"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IV. Los ayuntamientos y las dependencias, organismos, órganos y entidades de la administración municipal;</w:t>
      </w:r>
    </w:p>
    <w:p w14:paraId="2359D0BD"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V. Los órganos autónomos;</w:t>
      </w:r>
    </w:p>
    <w:p w14:paraId="47A9AA24"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VI. Los tribunales administrativos y autoridades jurisdiccionales en materia laboral;</w:t>
      </w:r>
    </w:p>
    <w:p w14:paraId="52F10BDB"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VII. Los partidos políticos y agrupaciones políticas, en los términos de las disposiciones aplicables;</w:t>
      </w:r>
    </w:p>
    <w:p w14:paraId="0460B62A"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IX. Los sindicatos que reciban y/o ejerzan recursos públicos en el ámbito estatal y municipal;</w:t>
      </w:r>
    </w:p>
    <w:p w14:paraId="64D095CB"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1621AC" w:rsidRDefault="00370E2D" w:rsidP="001621AC">
      <w:pPr>
        <w:ind w:left="851" w:right="901"/>
        <w:jc w:val="both"/>
        <w:rPr>
          <w:rFonts w:ascii="Palatino Linotype" w:hAnsi="Palatino Linotype" w:cs="Arial"/>
          <w:i/>
          <w:sz w:val="22"/>
        </w:rPr>
      </w:pPr>
      <w:r w:rsidRPr="001621AC">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1621AC" w:rsidRDefault="00370E2D" w:rsidP="001621AC">
      <w:pPr>
        <w:ind w:left="851" w:right="901"/>
        <w:jc w:val="both"/>
        <w:rPr>
          <w:rFonts w:ascii="Palatino Linotype" w:hAnsi="Palatino Linotype" w:cs="Arial"/>
          <w:b/>
          <w:i/>
          <w:sz w:val="22"/>
        </w:rPr>
      </w:pPr>
      <w:r w:rsidRPr="001621A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1621AC" w:rsidRDefault="00370E2D" w:rsidP="001621AC">
      <w:pPr>
        <w:ind w:left="851" w:right="901"/>
        <w:jc w:val="both"/>
        <w:rPr>
          <w:rFonts w:ascii="Palatino Linotype" w:hAnsi="Palatino Linotype" w:cs="Arial"/>
          <w:b/>
          <w:i/>
          <w:sz w:val="22"/>
        </w:rPr>
      </w:pPr>
      <w:r w:rsidRPr="001621AC">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1621AC" w:rsidRDefault="00370E2D" w:rsidP="001621AC">
      <w:pPr>
        <w:ind w:left="851" w:right="901"/>
        <w:jc w:val="both"/>
        <w:rPr>
          <w:rFonts w:ascii="Palatino Linotype" w:hAnsi="Palatino Linotype" w:cs="Arial"/>
          <w:i/>
        </w:rPr>
      </w:pPr>
    </w:p>
    <w:p w14:paraId="1C10AEB4" w14:textId="362CA059" w:rsidR="00370E2D" w:rsidRPr="001621AC" w:rsidRDefault="00370E2D" w:rsidP="001621AC">
      <w:pPr>
        <w:spacing w:line="360" w:lineRule="auto"/>
        <w:ind w:right="49"/>
        <w:jc w:val="both"/>
        <w:rPr>
          <w:rFonts w:ascii="Palatino Linotype" w:hAnsi="Palatino Linotype" w:cs="Arial"/>
        </w:rPr>
      </w:pPr>
      <w:r w:rsidRPr="001621AC">
        <w:rPr>
          <w:rFonts w:ascii="Palatino Linotype" w:hAnsi="Palatino Linotype" w:cs="Arial"/>
        </w:rPr>
        <w:t xml:space="preserve">Ahora bien, atendiendo a los preceptos legales </w:t>
      </w:r>
      <w:r w:rsidR="000957FD" w:rsidRPr="001621AC">
        <w:rPr>
          <w:rFonts w:ascii="Palatino Linotype" w:hAnsi="Palatino Linotype" w:cs="Arial"/>
        </w:rPr>
        <w:t>a los cuales se hizo referencia</w:t>
      </w:r>
      <w:r w:rsidR="000A558F" w:rsidRPr="001621AC">
        <w:rPr>
          <w:rFonts w:ascii="Palatino Linotype" w:hAnsi="Palatino Linotype" w:cs="Arial"/>
        </w:rPr>
        <w:t xml:space="preserve">, es preciso mencionar que, </w:t>
      </w:r>
      <w:r w:rsidR="00A43127" w:rsidRPr="001621AC">
        <w:rPr>
          <w:rFonts w:ascii="Palatino Linotype" w:hAnsi="Palatino Linotype" w:cs="Arial"/>
        </w:rPr>
        <w:t>la</w:t>
      </w:r>
      <w:r w:rsidR="00FD3B6A" w:rsidRPr="001621AC">
        <w:rPr>
          <w:rFonts w:ascii="Palatino Linotype" w:hAnsi="Palatino Linotype" w:cs="Arial"/>
        </w:rPr>
        <w:t xml:space="preserve"> </w:t>
      </w:r>
      <w:r w:rsidR="00A43127" w:rsidRPr="001621AC">
        <w:rPr>
          <w:rFonts w:ascii="Palatino Linotype" w:hAnsi="Palatino Linotype" w:cs="Arial"/>
          <w:u w:val="single"/>
        </w:rPr>
        <w:t>Secretaría de Movilidad</w:t>
      </w:r>
      <w:r w:rsidRPr="001621AC">
        <w:rPr>
          <w:rFonts w:ascii="Palatino Linotype" w:hAnsi="Palatino Linotype" w:cs="Arial"/>
        </w:rPr>
        <w:t>, se encuentra dentro de los supuestos de obligatoriedad a transparentar y garantizar el Acceso a la Información Pública.</w:t>
      </w:r>
    </w:p>
    <w:p w14:paraId="470AECE8" w14:textId="77777777" w:rsidR="00370E2D" w:rsidRPr="001621AC" w:rsidRDefault="00370E2D" w:rsidP="001621AC">
      <w:pPr>
        <w:spacing w:line="360" w:lineRule="auto"/>
        <w:ind w:right="49"/>
        <w:jc w:val="both"/>
        <w:rPr>
          <w:rFonts w:ascii="Palatino Linotype" w:hAnsi="Palatino Linotype" w:cs="Arial"/>
        </w:rPr>
      </w:pPr>
    </w:p>
    <w:p w14:paraId="795C0086" w14:textId="01D2ED15" w:rsidR="00370E2D" w:rsidRPr="001621AC" w:rsidRDefault="000957FD" w:rsidP="001621AC">
      <w:pPr>
        <w:spacing w:line="360" w:lineRule="auto"/>
        <w:ind w:right="49"/>
        <w:jc w:val="both"/>
        <w:rPr>
          <w:rFonts w:ascii="Palatino Linotype" w:hAnsi="Palatino Linotype" w:cs="Arial"/>
        </w:rPr>
      </w:pPr>
      <w:r w:rsidRPr="001621AC">
        <w:rPr>
          <w:rFonts w:ascii="Palatino Linotype" w:hAnsi="Palatino Linotype" w:cs="Arial"/>
        </w:rPr>
        <w:t>Lo que se concatena a que</w:t>
      </w:r>
      <w:r w:rsidR="00370E2D" w:rsidRPr="001621AC">
        <w:rPr>
          <w:rFonts w:ascii="Palatino Linotype" w:hAnsi="Palatino Linotype" w:cs="Arial"/>
        </w:rPr>
        <w:t xml:space="preserve"> las autoridades locales se encuentran constreñidas a la observancia de que toda la información que generen, administren o bien posean</w:t>
      </w:r>
      <w:r w:rsidRPr="001621AC">
        <w:rPr>
          <w:rFonts w:ascii="Palatino Linotype" w:hAnsi="Palatino Linotype" w:cs="Arial"/>
        </w:rPr>
        <w:t xml:space="preserve"> los Sujetos Obligados</w:t>
      </w:r>
      <w:r w:rsidR="00370E2D" w:rsidRPr="001621AC">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1621AC">
        <w:rPr>
          <w:rFonts w:ascii="Palatino Linotype" w:hAnsi="Palatino Linotype" w:cs="Arial"/>
        </w:rPr>
        <w:t>cha actuación.</w:t>
      </w:r>
    </w:p>
    <w:p w14:paraId="77C4D9B4" w14:textId="77777777" w:rsidR="00E52A72" w:rsidRPr="001621AC" w:rsidRDefault="00E52A72" w:rsidP="001621AC">
      <w:pPr>
        <w:spacing w:line="360" w:lineRule="auto"/>
        <w:ind w:right="49"/>
        <w:jc w:val="both"/>
        <w:rPr>
          <w:rFonts w:ascii="Palatino Linotype" w:hAnsi="Palatino Linotype" w:cs="Arial"/>
        </w:rPr>
      </w:pPr>
    </w:p>
    <w:p w14:paraId="146F938A" w14:textId="590F9F92" w:rsidR="00370E2D" w:rsidRPr="001621AC" w:rsidRDefault="00370E2D" w:rsidP="001621AC">
      <w:pPr>
        <w:spacing w:line="360" w:lineRule="auto"/>
        <w:ind w:right="49"/>
        <w:jc w:val="both"/>
        <w:rPr>
          <w:rFonts w:ascii="Palatino Linotype" w:eastAsia="Palatino Linotype" w:hAnsi="Palatino Linotype" w:cs="Palatino Linotype"/>
        </w:rPr>
      </w:pPr>
      <w:r w:rsidRPr="001621AC">
        <w:rPr>
          <w:rFonts w:ascii="Palatino Linotype" w:eastAsia="Palatino Linotype" w:hAnsi="Palatino Linotype" w:cs="Palatino Linotype"/>
        </w:rPr>
        <w:t xml:space="preserve">En ese tenor, para un mejor estudio y comprensión del asunto que se resuelve, es preciso recordar que, </w:t>
      </w:r>
      <w:r w:rsidRPr="001621AC">
        <w:rPr>
          <w:rFonts w:ascii="Palatino Linotype" w:eastAsia="Palatino Linotype" w:hAnsi="Palatino Linotype" w:cs="Palatino Linotype"/>
          <w:b/>
        </w:rPr>
        <w:t>EL RECURRENTE</w:t>
      </w:r>
      <w:r w:rsidRPr="001621AC">
        <w:rPr>
          <w:rFonts w:ascii="Palatino Linotype" w:eastAsia="Palatino Linotype" w:hAnsi="Palatino Linotype" w:cs="Palatino Linotype"/>
        </w:rPr>
        <w:t xml:space="preserve"> requirió al </w:t>
      </w:r>
      <w:r w:rsidRPr="001621AC">
        <w:rPr>
          <w:rFonts w:ascii="Palatino Linotype" w:eastAsia="Palatino Linotype" w:hAnsi="Palatino Linotype" w:cs="Palatino Linotype"/>
          <w:b/>
        </w:rPr>
        <w:t xml:space="preserve">SUJETO OBLIGADO </w:t>
      </w:r>
      <w:r w:rsidRPr="001621AC">
        <w:rPr>
          <w:rFonts w:ascii="Palatino Linotype" w:eastAsia="Palatino Linotype" w:hAnsi="Palatino Linotype" w:cs="Palatino Linotype"/>
        </w:rPr>
        <w:t>lo siguiente:</w:t>
      </w:r>
    </w:p>
    <w:p w14:paraId="2609B9ED" w14:textId="77777777" w:rsidR="006F3984" w:rsidRPr="001621AC" w:rsidRDefault="006F3984" w:rsidP="001621AC">
      <w:pPr>
        <w:spacing w:line="360" w:lineRule="auto"/>
        <w:ind w:right="49"/>
        <w:jc w:val="both"/>
        <w:rPr>
          <w:rFonts w:ascii="Palatino Linotype" w:eastAsia="Palatino Linotype" w:hAnsi="Palatino Linotype" w:cs="Palatino Linotype"/>
        </w:rPr>
      </w:pPr>
    </w:p>
    <w:p w14:paraId="01EB6997" w14:textId="0FADA70E" w:rsidR="00224BC1" w:rsidRPr="001621AC" w:rsidRDefault="00370E2D" w:rsidP="001621AC">
      <w:pPr>
        <w:spacing w:line="360" w:lineRule="auto"/>
        <w:ind w:right="49"/>
        <w:jc w:val="both"/>
        <w:rPr>
          <w:rFonts w:ascii="Palatino Linotype" w:eastAsia="Palatino Linotype" w:hAnsi="Palatino Linotype" w:cs="Palatino Linotype"/>
          <w:i/>
          <w:sz w:val="22"/>
        </w:rPr>
      </w:pPr>
      <w:r w:rsidRPr="001621AC">
        <w:rPr>
          <w:rFonts w:ascii="Palatino Linotype" w:eastAsia="Palatino Linotype" w:hAnsi="Palatino Linotype" w:cs="Palatino Linotype"/>
          <w:i/>
          <w:sz w:val="22"/>
        </w:rPr>
        <w:t>“</w:t>
      </w:r>
      <w:r w:rsidR="00A43127" w:rsidRPr="001621AC">
        <w:rPr>
          <w:rFonts w:ascii="Palatino Linotype" w:eastAsia="Palatino Linotype" w:hAnsi="Palatino Linotype" w:cs="Palatino Linotype"/>
          <w:i/>
          <w:sz w:val="22"/>
        </w:rPr>
        <w:t xml:space="preserve">Los costos buenos emitidos, dictámenes para la colocación de sistema de seguridad cámaras botones de pánico y GPS, cuantas empresas cuajan con estos sistemas nombre de las empresas rutas en las que circulas, cuantas tienen conectada al c5 y al centro de </w:t>
      </w:r>
      <w:proofErr w:type="spellStart"/>
      <w:r w:rsidR="00A43127" w:rsidRPr="001621AC">
        <w:rPr>
          <w:rFonts w:ascii="Palatino Linotype" w:eastAsia="Palatino Linotype" w:hAnsi="Palatino Linotype" w:cs="Palatino Linotype"/>
          <w:i/>
          <w:sz w:val="22"/>
        </w:rPr>
        <w:t>monitoreo,arca</w:t>
      </w:r>
      <w:proofErr w:type="spellEnd"/>
      <w:r w:rsidR="00A43127" w:rsidRPr="001621AC">
        <w:rPr>
          <w:rFonts w:ascii="Palatino Linotype" w:eastAsia="Palatino Linotype" w:hAnsi="Palatino Linotype" w:cs="Palatino Linotype"/>
          <w:i/>
          <w:sz w:val="22"/>
        </w:rPr>
        <w:t xml:space="preserve"> modelo, serie y placas de las unidades, el padrón de proveedores qué </w:t>
      </w:r>
      <w:proofErr w:type="spellStart"/>
      <w:r w:rsidR="00A43127" w:rsidRPr="001621AC">
        <w:rPr>
          <w:rFonts w:ascii="Palatino Linotype" w:eastAsia="Palatino Linotype" w:hAnsi="Palatino Linotype" w:cs="Palatino Linotype"/>
          <w:i/>
          <w:sz w:val="22"/>
        </w:rPr>
        <w:t>teien</w:t>
      </w:r>
      <w:proofErr w:type="spellEnd"/>
      <w:r w:rsidR="00A43127" w:rsidRPr="001621AC">
        <w:rPr>
          <w:rFonts w:ascii="Palatino Linotype" w:eastAsia="Palatino Linotype" w:hAnsi="Palatino Linotype" w:cs="Palatino Linotype"/>
          <w:i/>
          <w:sz w:val="22"/>
        </w:rPr>
        <w:t xml:space="preserve"> registrado y las fichas técnicas de la empresas que dan el servicio de cámaras </w:t>
      </w:r>
      <w:proofErr w:type="spellStart"/>
      <w:r w:rsidR="00A43127" w:rsidRPr="001621AC">
        <w:rPr>
          <w:rFonts w:ascii="Palatino Linotype" w:eastAsia="Palatino Linotype" w:hAnsi="Palatino Linotype" w:cs="Palatino Linotype"/>
          <w:i/>
          <w:sz w:val="22"/>
        </w:rPr>
        <w:t>pgs</w:t>
      </w:r>
      <w:proofErr w:type="spellEnd"/>
      <w:r w:rsidR="00A43127" w:rsidRPr="001621AC">
        <w:rPr>
          <w:rFonts w:ascii="Palatino Linotype" w:eastAsia="Palatino Linotype" w:hAnsi="Palatino Linotype" w:cs="Palatino Linotype"/>
          <w:i/>
          <w:sz w:val="22"/>
        </w:rPr>
        <w:t xml:space="preserve"> y </w:t>
      </w:r>
      <w:proofErr w:type="spellStart"/>
      <w:r w:rsidR="00A43127" w:rsidRPr="001621AC">
        <w:rPr>
          <w:rFonts w:ascii="Palatino Linotype" w:eastAsia="Palatino Linotype" w:hAnsi="Palatino Linotype" w:cs="Palatino Linotype"/>
          <w:i/>
          <w:sz w:val="22"/>
        </w:rPr>
        <w:t>boton</w:t>
      </w:r>
      <w:proofErr w:type="spellEnd"/>
      <w:r w:rsidR="00A43127" w:rsidRPr="001621AC">
        <w:rPr>
          <w:rFonts w:ascii="Palatino Linotype" w:eastAsia="Palatino Linotype" w:hAnsi="Palatino Linotype" w:cs="Palatino Linotype"/>
          <w:i/>
          <w:sz w:val="22"/>
        </w:rPr>
        <w:t xml:space="preserve"> de pánico de los últimos 2 años a junio del 22</w:t>
      </w:r>
      <w:r w:rsidRPr="001621AC">
        <w:rPr>
          <w:rFonts w:ascii="Palatino Linotype" w:eastAsia="Palatino Linotype" w:hAnsi="Palatino Linotype" w:cs="Palatino Linotype"/>
          <w:i/>
          <w:sz w:val="22"/>
        </w:rPr>
        <w:t xml:space="preserve">” </w:t>
      </w:r>
      <w:r w:rsidR="006F3984" w:rsidRPr="001621AC">
        <w:rPr>
          <w:rFonts w:ascii="Palatino Linotype" w:eastAsia="Palatino Linotype" w:hAnsi="Palatino Linotype" w:cs="Palatino Linotype"/>
          <w:sz w:val="22"/>
        </w:rPr>
        <w:t>(s</w:t>
      </w:r>
      <w:r w:rsidRPr="001621AC">
        <w:rPr>
          <w:rFonts w:ascii="Palatino Linotype" w:eastAsia="Palatino Linotype" w:hAnsi="Palatino Linotype" w:cs="Palatino Linotype"/>
          <w:sz w:val="22"/>
        </w:rPr>
        <w:t>ic).</w:t>
      </w:r>
    </w:p>
    <w:p w14:paraId="75F88994" w14:textId="77777777" w:rsidR="00A35AC4" w:rsidRPr="001621AC" w:rsidRDefault="00A35AC4" w:rsidP="001621AC">
      <w:pPr>
        <w:spacing w:line="360" w:lineRule="auto"/>
        <w:ind w:right="899"/>
        <w:jc w:val="both"/>
        <w:rPr>
          <w:rFonts w:ascii="Palatino Linotype" w:eastAsia="Palatino Linotype" w:hAnsi="Palatino Linotype" w:cs="Palatino Linotype"/>
          <w:i/>
          <w:sz w:val="22"/>
        </w:rPr>
      </w:pPr>
    </w:p>
    <w:p w14:paraId="5D50473A" w14:textId="77777777" w:rsidR="0058252B" w:rsidRPr="001621AC" w:rsidRDefault="0058252B" w:rsidP="001621AC">
      <w:pPr>
        <w:spacing w:line="360" w:lineRule="auto"/>
        <w:ind w:right="49"/>
        <w:jc w:val="both"/>
        <w:rPr>
          <w:rFonts w:ascii="Palatino Linotype" w:eastAsia="Palatino Linotype" w:hAnsi="Palatino Linotype" w:cs="Palatino Linotype"/>
        </w:rPr>
      </w:pPr>
      <w:r w:rsidRPr="001621AC">
        <w:rPr>
          <w:rFonts w:ascii="Palatino Linotype" w:eastAsia="Palatino Linotype" w:hAnsi="Palatino Linotype" w:cs="Palatino Linotype"/>
        </w:rPr>
        <w:t>En atención a lo solicitado por el particular, el Sujeto Obligado respondió a través del siguiente archivo digital, cuyo contenido se insertan para una mayor referencia a continuación:</w:t>
      </w:r>
    </w:p>
    <w:p w14:paraId="44C86D70" w14:textId="77777777" w:rsidR="00624AF8" w:rsidRPr="001621AC" w:rsidRDefault="00624AF8" w:rsidP="001621AC">
      <w:pPr>
        <w:spacing w:line="360" w:lineRule="auto"/>
        <w:jc w:val="both"/>
        <w:rPr>
          <w:rFonts w:ascii="Palatino Linotype" w:hAnsi="Palatino Linotype" w:cs="Arial"/>
        </w:rPr>
      </w:pPr>
    </w:p>
    <w:p w14:paraId="581B4B8F" w14:textId="77777777" w:rsidR="00624AF8" w:rsidRPr="001621AC" w:rsidRDefault="00624AF8" w:rsidP="001621AC">
      <w:pPr>
        <w:pStyle w:val="Prrafodelista"/>
        <w:numPr>
          <w:ilvl w:val="0"/>
          <w:numId w:val="25"/>
        </w:numPr>
        <w:tabs>
          <w:tab w:val="left" w:pos="3450"/>
        </w:tabs>
        <w:spacing w:line="360" w:lineRule="auto"/>
        <w:jc w:val="both"/>
        <w:rPr>
          <w:rFonts w:ascii="Palatino Linotype" w:hAnsi="Palatino Linotype" w:cs="Arial"/>
          <w:b/>
          <w:sz w:val="26"/>
          <w:szCs w:val="26"/>
        </w:rPr>
      </w:pPr>
      <w:r w:rsidRPr="001621AC">
        <w:rPr>
          <w:rFonts w:ascii="Palatino Linotype" w:hAnsi="Palatino Linotype" w:cs="Arial"/>
          <w:b/>
          <w:i/>
        </w:rPr>
        <w:t xml:space="preserve">“DICTAMENES VD.pdf”: </w:t>
      </w:r>
      <w:r w:rsidRPr="001621AC">
        <w:rPr>
          <w:rFonts w:ascii="Palatino Linotype" w:hAnsi="Palatino Linotype" w:cs="Arial"/>
        </w:rPr>
        <w:t>documento constante de setenta y cuatro fojas útiles, de cuyo contenido, se advierten diversos oficios de la Secretaría de Movilidad, por medio de los cuales informa a distintas empresas que mediante misiva el Titular del Centro de Control y Comando, Comunicación, Cómputo y Calidad del Estado de México (C5), informa que posterior a la validación de su tecnología, conforme a la Normas Técnicas 19 de julio de 2013 y del 14 de abril de 2014, para ser proveedores de video vigilancia, geolocalización y botón de pánico, éstas cumplen con los requisitos necesarios y visto bueno para prestar sus servicios.</w:t>
      </w:r>
    </w:p>
    <w:p w14:paraId="2A2EA00A" w14:textId="77777777" w:rsidR="00624AF8" w:rsidRPr="001621AC" w:rsidRDefault="00624AF8" w:rsidP="001621AC">
      <w:pPr>
        <w:pStyle w:val="Prrafodelista"/>
        <w:numPr>
          <w:ilvl w:val="0"/>
          <w:numId w:val="25"/>
        </w:numPr>
        <w:tabs>
          <w:tab w:val="left" w:pos="3450"/>
        </w:tabs>
        <w:spacing w:line="360" w:lineRule="auto"/>
        <w:jc w:val="both"/>
        <w:rPr>
          <w:rFonts w:ascii="Palatino Linotype" w:hAnsi="Palatino Linotype" w:cs="Arial"/>
          <w:b/>
          <w:sz w:val="26"/>
          <w:szCs w:val="26"/>
        </w:rPr>
      </w:pPr>
      <w:r w:rsidRPr="001621AC">
        <w:rPr>
          <w:rFonts w:ascii="Palatino Linotype" w:hAnsi="Palatino Linotype" w:cs="Arial"/>
          <w:b/>
          <w:i/>
        </w:rPr>
        <w:t xml:space="preserve">“reglamento interno.pdf”: </w:t>
      </w:r>
      <w:r w:rsidRPr="001621AC">
        <w:rPr>
          <w:rFonts w:ascii="Palatino Linotype" w:hAnsi="Palatino Linotype" w:cs="Arial"/>
        </w:rPr>
        <w:t>documento constante de siete fojas útiles, de cuyo contenido se advierte el reglamento interno del Instituto del Transporte del Estado de México.</w:t>
      </w:r>
    </w:p>
    <w:p w14:paraId="59BE7978" w14:textId="77777777" w:rsidR="00624AF8" w:rsidRPr="001621AC" w:rsidRDefault="00624AF8" w:rsidP="001621AC">
      <w:pPr>
        <w:pStyle w:val="Prrafodelista"/>
        <w:numPr>
          <w:ilvl w:val="0"/>
          <w:numId w:val="25"/>
        </w:numPr>
        <w:tabs>
          <w:tab w:val="left" w:pos="3450"/>
        </w:tabs>
        <w:spacing w:line="360" w:lineRule="auto"/>
        <w:jc w:val="both"/>
        <w:rPr>
          <w:rFonts w:ascii="Palatino Linotype" w:hAnsi="Palatino Linotype" w:cs="Arial"/>
          <w:b/>
          <w:sz w:val="26"/>
          <w:szCs w:val="26"/>
        </w:rPr>
      </w:pPr>
      <w:r w:rsidRPr="001621AC">
        <w:rPr>
          <w:rFonts w:ascii="Palatino Linotype" w:hAnsi="Palatino Linotype" w:cs="Arial"/>
          <w:b/>
          <w:i/>
        </w:rPr>
        <w:t xml:space="preserve">“COSTOS_PROVEEDORES.pdf”: </w:t>
      </w:r>
      <w:r w:rsidRPr="001621AC">
        <w:rPr>
          <w:rFonts w:ascii="Palatino Linotype" w:hAnsi="Palatino Linotype" w:cs="Arial"/>
        </w:rPr>
        <w:t>documento constante de cinco fojas útiles, de cuyo contenido se advierten diversas fichas técnicas de empresas proveedoras de sistemas y mecanismos de seguridad.</w:t>
      </w:r>
    </w:p>
    <w:p w14:paraId="7B46E8A0" w14:textId="77777777" w:rsidR="00624AF8" w:rsidRPr="001621AC" w:rsidRDefault="00624AF8" w:rsidP="001621AC">
      <w:pPr>
        <w:pStyle w:val="Prrafodelista"/>
        <w:numPr>
          <w:ilvl w:val="0"/>
          <w:numId w:val="25"/>
        </w:numPr>
        <w:tabs>
          <w:tab w:val="left" w:pos="3450"/>
        </w:tabs>
        <w:spacing w:line="360" w:lineRule="auto"/>
        <w:jc w:val="both"/>
        <w:rPr>
          <w:rFonts w:ascii="Palatino Linotype" w:hAnsi="Palatino Linotype" w:cs="Arial"/>
          <w:b/>
          <w:i/>
        </w:rPr>
      </w:pPr>
      <w:r w:rsidRPr="001621AC">
        <w:rPr>
          <w:rFonts w:ascii="Palatino Linotype" w:hAnsi="Palatino Linotype" w:cs="Arial"/>
          <w:b/>
          <w:i/>
        </w:rPr>
        <w:t xml:space="preserve">“Empresas_prov_ser_geovigilancia.pdf”: </w:t>
      </w:r>
      <w:r w:rsidRPr="001621AC">
        <w:rPr>
          <w:rFonts w:ascii="Palatino Linotype" w:hAnsi="Palatino Linotype" w:cs="Arial"/>
        </w:rPr>
        <w:t>documento constante de veintidós fojas útiles, de cuyo contenido se advierten fichas técnicas de empresas proveedoras de servicios de video vigilancia, así como el siguiente aviso:</w:t>
      </w:r>
    </w:p>
    <w:p w14:paraId="6A5741E0" w14:textId="77777777" w:rsidR="00624AF8" w:rsidRPr="001621AC" w:rsidRDefault="00624AF8" w:rsidP="001621AC">
      <w:pPr>
        <w:pStyle w:val="Prrafodelista"/>
        <w:numPr>
          <w:ilvl w:val="0"/>
          <w:numId w:val="25"/>
        </w:numPr>
        <w:tabs>
          <w:tab w:val="left" w:pos="3450"/>
        </w:tabs>
        <w:spacing w:line="360" w:lineRule="auto"/>
        <w:jc w:val="both"/>
        <w:rPr>
          <w:rFonts w:ascii="Palatino Linotype" w:hAnsi="Palatino Linotype" w:cs="Arial"/>
        </w:rPr>
      </w:pPr>
      <w:r w:rsidRPr="001621AC">
        <w:rPr>
          <w:rFonts w:ascii="Palatino" w:hAnsi="Palatino"/>
          <w:i/>
        </w:rPr>
        <w:t xml:space="preserve">“Aviso con Oficio No. 223B00000/0405/2018 Tlalnepantla de Baz a 09 de octubre de 2018 “Por medio del presente, se les informa de manera atenta a las personas físicas y empresas con trámite en curso para ser proveedores validados de tecnologías, que una vez presentado su trámite ante este Instituto del Transporte del Estado de México, el Centro de Control, Comando, Comunicación, Computo y Calidad del Estado de México (C5), es la autoridad facultado en Ley para otorgar la validación y visto bueno correspondiente, así mismo el C5 será quien se pondrán en contacto directo con ustedes a los números y correos de contacto proporcionados, para solicitar información o en su defecto para realizar las </w:t>
      </w:r>
      <w:r w:rsidRPr="001621AC">
        <w:rPr>
          <w:rFonts w:ascii="Palatino Linotype" w:hAnsi="Palatino Linotype" w:cs="Arial"/>
          <w:i/>
        </w:rPr>
        <w:t>pruebas técnicas correspondientes</w:t>
      </w:r>
      <w:r w:rsidRPr="001621AC">
        <w:rPr>
          <w:rFonts w:ascii="Palatino Linotype" w:hAnsi="Palatino Linotype" w:cs="Arial"/>
        </w:rPr>
        <w:t xml:space="preserve">”. </w:t>
      </w:r>
    </w:p>
    <w:p w14:paraId="3087230A" w14:textId="77777777" w:rsidR="00624AF8" w:rsidRPr="001621AC" w:rsidRDefault="00624AF8" w:rsidP="001621AC">
      <w:pPr>
        <w:pStyle w:val="Prrafodelista"/>
        <w:numPr>
          <w:ilvl w:val="0"/>
          <w:numId w:val="25"/>
        </w:numPr>
        <w:tabs>
          <w:tab w:val="left" w:pos="3450"/>
        </w:tabs>
        <w:spacing w:line="360" w:lineRule="auto"/>
        <w:jc w:val="both"/>
        <w:rPr>
          <w:rFonts w:ascii="Palatino Linotype" w:hAnsi="Palatino Linotype" w:cs="Arial"/>
        </w:rPr>
      </w:pPr>
      <w:r w:rsidRPr="001621AC">
        <w:rPr>
          <w:rFonts w:ascii="Palatino Linotype" w:hAnsi="Palatino Linotype" w:cs="Arial"/>
          <w:b/>
          <w:i/>
        </w:rPr>
        <w:t xml:space="preserve">“Acta 120a </w:t>
      </w:r>
      <w:proofErr w:type="spellStart"/>
      <w:r w:rsidRPr="001621AC">
        <w:rPr>
          <w:rFonts w:ascii="Palatino Linotype" w:hAnsi="Palatino Linotype" w:cs="Arial"/>
          <w:b/>
          <w:i/>
        </w:rPr>
        <w:t>Extraord</w:t>
      </w:r>
      <w:proofErr w:type="spellEnd"/>
      <w:r w:rsidRPr="001621AC">
        <w:rPr>
          <w:rFonts w:ascii="Palatino Linotype" w:hAnsi="Palatino Linotype" w:cs="Arial"/>
          <w:b/>
          <w:i/>
        </w:rPr>
        <w:t xml:space="preserve"> </w:t>
      </w:r>
      <w:proofErr w:type="spellStart"/>
      <w:r w:rsidRPr="001621AC">
        <w:rPr>
          <w:rFonts w:ascii="Palatino Linotype" w:hAnsi="Palatino Linotype" w:cs="Arial"/>
          <w:b/>
          <w:i/>
        </w:rPr>
        <w:t>Solic</w:t>
      </w:r>
      <w:proofErr w:type="spellEnd"/>
      <w:r w:rsidRPr="001621AC">
        <w:rPr>
          <w:rFonts w:ascii="Palatino Linotype" w:hAnsi="Palatino Linotype" w:cs="Arial"/>
          <w:b/>
          <w:i/>
        </w:rPr>
        <w:t xml:space="preserve"> 00299 (VP).</w:t>
      </w:r>
      <w:proofErr w:type="spellStart"/>
      <w:r w:rsidRPr="001621AC">
        <w:rPr>
          <w:rFonts w:ascii="Palatino Linotype" w:hAnsi="Palatino Linotype" w:cs="Arial"/>
          <w:b/>
          <w:i/>
        </w:rPr>
        <w:t>pdf</w:t>
      </w:r>
      <w:proofErr w:type="spellEnd"/>
      <w:r w:rsidRPr="001621AC">
        <w:rPr>
          <w:rFonts w:ascii="Palatino Linotype" w:hAnsi="Palatino Linotype" w:cs="Arial"/>
        </w:rPr>
        <w:t>”: documento constante de nueve fojas útiles, de cuyo contenido se advierte el acta de la centésima vigésima sesión extraordinaria del año dos mil veintidós, del Comité de Transparencia de la Secretaría de movilidad del Gobierno del Estado de México, por medio del cual se confirma la versión pública para dar respuesta a la solicitud de acceso a la información con número de folio 00299/SMOV/IP/2022.</w:t>
      </w:r>
    </w:p>
    <w:p w14:paraId="4B58095A" w14:textId="77777777" w:rsidR="00624AF8" w:rsidRPr="001621AC" w:rsidRDefault="00624AF8" w:rsidP="001621AC">
      <w:pPr>
        <w:pStyle w:val="Prrafodelista"/>
        <w:numPr>
          <w:ilvl w:val="0"/>
          <w:numId w:val="25"/>
        </w:numPr>
        <w:tabs>
          <w:tab w:val="left" w:pos="3450"/>
        </w:tabs>
        <w:spacing w:line="360" w:lineRule="auto"/>
        <w:jc w:val="both"/>
        <w:rPr>
          <w:rFonts w:ascii="Palatino Linotype" w:hAnsi="Palatino Linotype" w:cs="Arial"/>
        </w:rPr>
      </w:pPr>
      <w:r w:rsidRPr="001621AC">
        <w:rPr>
          <w:rFonts w:ascii="Palatino Linotype" w:hAnsi="Palatino Linotype" w:cs="Arial"/>
          <w:b/>
          <w:i/>
        </w:rPr>
        <w:t>“Respuesta UT Solicitud 00299 (Final).</w:t>
      </w:r>
      <w:proofErr w:type="spellStart"/>
      <w:r w:rsidRPr="001621AC">
        <w:rPr>
          <w:rFonts w:ascii="Palatino Linotype" w:hAnsi="Palatino Linotype" w:cs="Arial"/>
          <w:b/>
          <w:i/>
        </w:rPr>
        <w:t>pdf</w:t>
      </w:r>
      <w:proofErr w:type="spellEnd"/>
      <w:r w:rsidRPr="001621AC">
        <w:rPr>
          <w:rFonts w:ascii="Palatino Linotype" w:hAnsi="Palatino Linotype" w:cs="Arial"/>
          <w:b/>
          <w:i/>
        </w:rPr>
        <w:t>”</w:t>
      </w:r>
      <w:r w:rsidRPr="001621AC">
        <w:rPr>
          <w:rFonts w:ascii="Palatino Linotype" w:hAnsi="Palatino Linotype" w:cs="Arial"/>
        </w:rPr>
        <w:t>: documento constante de cinco fojas útiles, de cuyo contenido se advierte el escrito signado por el Titular de la Unidad de Transparencia del Sujeto Obligado, por el cual informa que mediante comunicación electrónica, los servidores públicos habilitados de la Coordinación de Informática , así como el Instituto del Transporte del Estado de México, como áreas competentes informaron lo que a continuación se refiere:</w:t>
      </w:r>
    </w:p>
    <w:p w14:paraId="0B6BAFEB" w14:textId="77777777" w:rsidR="00624AF8" w:rsidRPr="001621AC" w:rsidRDefault="00624AF8" w:rsidP="001621AC">
      <w:pPr>
        <w:pStyle w:val="Prrafodelista"/>
        <w:tabs>
          <w:tab w:val="left" w:pos="3450"/>
        </w:tabs>
        <w:spacing w:line="360" w:lineRule="auto"/>
        <w:ind w:left="720"/>
        <w:jc w:val="both"/>
        <w:rPr>
          <w:rFonts w:ascii="Palatino Linotype" w:hAnsi="Palatino Linotype" w:cs="Arial"/>
          <w:b/>
        </w:rPr>
      </w:pPr>
    </w:p>
    <w:p w14:paraId="3D488544"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b/>
          <w:i/>
          <w:sz w:val="22"/>
          <w:szCs w:val="22"/>
        </w:rPr>
        <w:t>“Coordinación</w:t>
      </w:r>
      <w:r w:rsidRPr="001621AC">
        <w:rPr>
          <w:rFonts w:ascii="Palatino" w:hAnsi="Palatino"/>
          <w:i/>
          <w:sz w:val="22"/>
          <w:szCs w:val="22"/>
        </w:rPr>
        <w:t xml:space="preserve"> </w:t>
      </w:r>
      <w:r w:rsidRPr="001621AC">
        <w:rPr>
          <w:rFonts w:ascii="Palatino" w:hAnsi="Palatino"/>
          <w:b/>
          <w:i/>
          <w:sz w:val="22"/>
          <w:szCs w:val="22"/>
        </w:rPr>
        <w:t>de Informática</w:t>
      </w:r>
      <w:r w:rsidRPr="001621AC">
        <w:rPr>
          <w:rFonts w:ascii="Palatino" w:hAnsi="Palatino"/>
          <w:i/>
          <w:sz w:val="22"/>
          <w:szCs w:val="22"/>
        </w:rPr>
        <w:t xml:space="preserve"> </w:t>
      </w:r>
    </w:p>
    <w:p w14:paraId="222D52B4"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En atención a la solicitud de información bajo el número 00299/SMOV/IP/2022, en el Sistema de Acceso a la Información Mexiquense, en la que se solicita lo siguiente: &lt;&lt; Los costos buenos emitidos, dictámenes para la colocación de sistema de seguridad cámaras botones de pánico y GPS, cuantas empresas cuajan con estos sistemas nombre de las empresas rutas en las que circulas, cuantas tienen conectada al c5 y al centro de monitoreo, arca modelo, serie y placas de las unidades, el padrón de proveedores qué </w:t>
      </w:r>
      <w:proofErr w:type="spellStart"/>
      <w:r w:rsidRPr="001621AC">
        <w:rPr>
          <w:rFonts w:ascii="Palatino" w:hAnsi="Palatino"/>
          <w:i/>
          <w:sz w:val="22"/>
          <w:szCs w:val="22"/>
        </w:rPr>
        <w:t>teien</w:t>
      </w:r>
      <w:proofErr w:type="spellEnd"/>
      <w:r w:rsidRPr="001621AC">
        <w:rPr>
          <w:rFonts w:ascii="Palatino" w:hAnsi="Palatino"/>
          <w:i/>
          <w:sz w:val="22"/>
          <w:szCs w:val="22"/>
        </w:rPr>
        <w:t xml:space="preserve"> registrado y las fichas técnicas de la empresas que dan el servicio de cámaras </w:t>
      </w:r>
      <w:proofErr w:type="spellStart"/>
      <w:r w:rsidRPr="001621AC">
        <w:rPr>
          <w:rFonts w:ascii="Palatino" w:hAnsi="Palatino"/>
          <w:i/>
          <w:sz w:val="22"/>
          <w:szCs w:val="22"/>
        </w:rPr>
        <w:t>pgs</w:t>
      </w:r>
      <w:proofErr w:type="spellEnd"/>
      <w:r w:rsidRPr="001621AC">
        <w:rPr>
          <w:rFonts w:ascii="Palatino" w:hAnsi="Palatino"/>
          <w:i/>
          <w:sz w:val="22"/>
          <w:szCs w:val="22"/>
        </w:rPr>
        <w:t xml:space="preserve"> y </w:t>
      </w:r>
      <w:proofErr w:type="spellStart"/>
      <w:r w:rsidRPr="001621AC">
        <w:rPr>
          <w:rFonts w:ascii="Palatino" w:hAnsi="Palatino"/>
          <w:i/>
          <w:sz w:val="22"/>
          <w:szCs w:val="22"/>
        </w:rPr>
        <w:t>boton</w:t>
      </w:r>
      <w:proofErr w:type="spellEnd"/>
      <w:r w:rsidRPr="001621AC">
        <w:rPr>
          <w:rFonts w:ascii="Palatino" w:hAnsi="Palatino"/>
          <w:i/>
          <w:sz w:val="22"/>
          <w:szCs w:val="22"/>
        </w:rPr>
        <w:t xml:space="preserve"> de pánico de los últimos 2 años a junio del 22.)&gt;&gt; (</w:t>
      </w:r>
      <w:proofErr w:type="gramStart"/>
      <w:r w:rsidRPr="001621AC">
        <w:rPr>
          <w:rFonts w:ascii="Palatino" w:hAnsi="Palatino"/>
          <w:i/>
          <w:sz w:val="22"/>
          <w:szCs w:val="22"/>
        </w:rPr>
        <w:t>sic</w:t>
      </w:r>
      <w:proofErr w:type="gramEnd"/>
      <w:r w:rsidRPr="001621AC">
        <w:rPr>
          <w:rFonts w:ascii="Palatino" w:hAnsi="Palatino"/>
          <w:i/>
          <w:sz w:val="22"/>
          <w:szCs w:val="22"/>
        </w:rPr>
        <w:t xml:space="preserve">). </w:t>
      </w:r>
    </w:p>
    <w:p w14:paraId="3FCA846E"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Le informo que, de conformidad con los artículos 143 de la Constitución Política del Estado Libre y Soberano de México; así como las facultades establecidas en el Reglamento Interior de la Secretaría de Movilidad y el Manual General de Organización de la Secretaría de Movilidad; en lo referente a: &lt;&lt; Los costos buenos emitidos, dictámenes para la colocación de sistema de seguridad cámaras botones de pánico y GPS… &gt;&gt; (sic), hago de su conocimiento que esta Unidad Administrativa no cuenta con esa información, en virtud de que los costos para la instalación de los kits de seguridad (GPS, cámara de videograbación y botón de pánico), son definidos por las empresa proveedoras de dicho servicio sin que tenga injerencia la Secretaría de Movilidad; asimismo, esta Coordinación de Informática no tiene facultades para emitir dictámenes. </w:t>
      </w:r>
    </w:p>
    <w:p w14:paraId="57473CE9"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Ahora bien, en relación a las empresas conectadas al C5 y al centro de monitoreo, no es posible remitir la información, toda vez que son Áreas fuera de nuestra competencia, por lo que existe un impedimento legal y material para atender de forma favorable su solicitud, ya que el C5 (Centro de Control, Comando, Comunicación, Cómputo y Calidad) es un área que pertenece a la Secretaría de Seguridad del Estado de México, por lo que dicha información es competencia de una dependencia del Ejecutivo Estatal ajena a la Secretaría de Movilidad. </w:t>
      </w:r>
    </w:p>
    <w:p w14:paraId="62F8A563"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En otro sentido, referente a las solicitudes de vistos buenos, en el período comprendido de enero del año en curso a la fecha, hemos recibido un aproximado de 5,558 solicitudes por parte de los concesionarios para tramitar el visto bueno, dejando en claro que a toda solicitud no forzosamente debe recaer una respuesta favorable, esto de acuerdo al Código de Procedimientos Administrativos del Estado de México.</w:t>
      </w:r>
    </w:p>
    <w:p w14:paraId="77EDB2A2"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Ahora bien, en relación al &lt;&gt; (sic), dicha información ya es pública, la cual puede ser consultada en el siguiente enlace: https://smovilidad.edomex.gob.mx/sites/smovilidad.edomex.gob.mx/files/files/pdf/ccg2021/PR </w:t>
      </w:r>
      <w:proofErr w:type="gramStart"/>
      <w:r w:rsidRPr="001621AC">
        <w:rPr>
          <w:rFonts w:ascii="Palatino" w:hAnsi="Palatino"/>
          <w:i/>
          <w:sz w:val="22"/>
          <w:szCs w:val="22"/>
        </w:rPr>
        <w:t>OVEEDORES(</w:t>
      </w:r>
      <w:proofErr w:type="gramEnd"/>
      <w:r w:rsidRPr="001621AC">
        <w:rPr>
          <w:rFonts w:ascii="Palatino" w:hAnsi="Palatino"/>
          <w:i/>
          <w:sz w:val="22"/>
          <w:szCs w:val="22"/>
        </w:rPr>
        <w:t>2).</w:t>
      </w:r>
      <w:proofErr w:type="spellStart"/>
      <w:r w:rsidRPr="001621AC">
        <w:rPr>
          <w:rFonts w:ascii="Palatino" w:hAnsi="Palatino"/>
          <w:i/>
          <w:sz w:val="22"/>
          <w:szCs w:val="22"/>
        </w:rPr>
        <w:t>pdf</w:t>
      </w:r>
      <w:proofErr w:type="spellEnd"/>
      <w:r w:rsidRPr="001621AC">
        <w:rPr>
          <w:rFonts w:ascii="Palatino" w:hAnsi="Palatino"/>
          <w:i/>
          <w:sz w:val="22"/>
          <w:szCs w:val="22"/>
        </w:rPr>
        <w:t xml:space="preserve">” </w:t>
      </w:r>
    </w:p>
    <w:p w14:paraId="74EAF1BA"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p>
    <w:p w14:paraId="74485697"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b/>
          <w:i/>
          <w:sz w:val="22"/>
          <w:szCs w:val="22"/>
        </w:rPr>
        <w:t>Instituto del Transporte del Estado de México</w:t>
      </w:r>
      <w:r w:rsidRPr="001621AC">
        <w:rPr>
          <w:rFonts w:ascii="Palatino" w:hAnsi="Palatino"/>
          <w:i/>
          <w:sz w:val="22"/>
          <w:szCs w:val="22"/>
        </w:rPr>
        <w:t xml:space="preserve"> </w:t>
      </w:r>
    </w:p>
    <w:p w14:paraId="162EDFF6"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“Con fundamento en los artículos 8 de la Constitución Política de los Estados Unidos Mexicanos, 78 y 143 de la Constitución Política del Estado Libre y Soberano de México; 1, 2, 3, 19 fracción XVI y 33 de la Ley Orgánica de la Administración Pública, 1.1 fracción VI del Código Administrativo, ambos del Estado de México; 1, 4, 7, 8, 11, 12, 17, 21, 59, 92, 150, 160 y 161 de la Ley de Transparencia y Acceso a la Información Pública del Estado de México y Municipios; 1, 2, 3 fracciones VII y XI, 24 fracción XV del Reglamento Interior de la Secretaría de Movilidad y en aras de un libre acceso a la información pública gubernamental, doy respuesta a su solicitud con número de folio 00299/SMOV/IP/2022 presentada ante el Instituto de Transparencia, Acceso a la Información Pública y Protección de Datos Personales del Estado de México y Municipios, donde solicita “Los costos buenos emitidos, dictámenes para la colocación de sistema de seguridad cámaras botones de pánico y GPS, cuantas empresas cuajan con estos sistemas nombre de las empresas rutas en las que circulas, cuantas tienen conectada al c5 y al centro de monitoreo, marca, modelo, serie y placas de las unidades, el padrón de proveedores qué tienen registrado y las fichas técnicas de la empresas que dan el servicio de cámaras </w:t>
      </w:r>
      <w:proofErr w:type="spellStart"/>
      <w:r w:rsidRPr="001621AC">
        <w:rPr>
          <w:rFonts w:ascii="Palatino" w:hAnsi="Palatino"/>
          <w:i/>
          <w:sz w:val="22"/>
          <w:szCs w:val="22"/>
        </w:rPr>
        <w:t>pgs</w:t>
      </w:r>
      <w:proofErr w:type="spellEnd"/>
      <w:r w:rsidRPr="001621AC">
        <w:rPr>
          <w:rFonts w:ascii="Palatino" w:hAnsi="Palatino"/>
          <w:i/>
          <w:sz w:val="22"/>
          <w:szCs w:val="22"/>
        </w:rPr>
        <w:t xml:space="preserve"> y botón de pánico de los últimos 2 años a junio del 2022; al respecto en me permito dar respuesta en los siguientes términos: </w:t>
      </w:r>
    </w:p>
    <w:p w14:paraId="1F5292A5"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1.- Los costos buenos emitidos: R: Al respecto, lo concerniente a los costos buenos emitidos, es de informar que el Instituto del Transporte del Estado de México no cuenta con atribuciones ni injerencia alguna sobre cobros o costos de ninguna índole, así mismo me permito hacerle llegar los costos publicados de cada empresa autorizada, estos se encuentran en la página https://smovilidad.edomex.gob.mx/ y anexos al presente </w:t>
      </w:r>
    </w:p>
    <w:p w14:paraId="3DD09936"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2.- Dictámenes para la colocación de sistema de seguridad cámaras botones de pánico y GPS: R: Se anexa al presente los dictámenes para la colocación de cámaras, botones de pánico y GPS, en su versión pública, por contener datos personales confidenciales, como son: nombre y firma de particulares. </w:t>
      </w:r>
    </w:p>
    <w:p w14:paraId="06927B39" w14:textId="77777777" w:rsidR="00624AF8" w:rsidRPr="001621AC" w:rsidRDefault="00624AF8" w:rsidP="001621AC">
      <w:pPr>
        <w:pStyle w:val="Prrafodelista"/>
        <w:tabs>
          <w:tab w:val="left" w:pos="3450"/>
        </w:tabs>
        <w:spacing w:line="276" w:lineRule="auto"/>
        <w:ind w:left="720"/>
        <w:jc w:val="both"/>
        <w:rPr>
          <w:rFonts w:ascii="Palatino" w:hAnsi="Palatino"/>
          <w:i/>
          <w:sz w:val="22"/>
          <w:szCs w:val="22"/>
        </w:rPr>
      </w:pPr>
      <w:r w:rsidRPr="001621AC">
        <w:rPr>
          <w:rFonts w:ascii="Palatino" w:hAnsi="Palatino"/>
          <w:i/>
          <w:sz w:val="22"/>
          <w:szCs w:val="22"/>
        </w:rPr>
        <w:t xml:space="preserve">3.- Cuantas empresas cuajan con estos sistemas y nombre de las empresas, rutas en las que circulan: R: Con fundamento en el articulo15, del Reglamento Interno del Instituto del Transporte del Estado de México, el Instituto del Transporte del Estado de México no cuenta con atribuciones para tener esta información ya que es competencia de la Coordinación de informática de la Secretaría de Movilidad. </w:t>
      </w:r>
    </w:p>
    <w:p w14:paraId="79A8C887" w14:textId="3231F563" w:rsidR="000F58A1" w:rsidRPr="001621AC" w:rsidRDefault="00624AF8" w:rsidP="001621AC">
      <w:pPr>
        <w:pStyle w:val="Prrafodelista"/>
        <w:tabs>
          <w:tab w:val="left" w:pos="3450"/>
        </w:tabs>
        <w:spacing w:line="276" w:lineRule="auto"/>
        <w:ind w:left="720"/>
        <w:jc w:val="both"/>
        <w:rPr>
          <w:rFonts w:ascii="Palatino" w:hAnsi="Palatino" w:cs="Arial"/>
          <w:i/>
          <w:sz w:val="22"/>
          <w:szCs w:val="22"/>
        </w:rPr>
      </w:pPr>
      <w:r w:rsidRPr="001621AC">
        <w:rPr>
          <w:rFonts w:ascii="Palatino" w:hAnsi="Palatino"/>
          <w:i/>
          <w:sz w:val="22"/>
          <w:szCs w:val="22"/>
        </w:rPr>
        <w:t>4.- Cuantas tienen conectada al c5 y al centro de monitoreo, marca, modelo, serie y placas de las unidades y botón de pánico de los últimos 2 años a junio del 2022: R: Con fundamento en el articulo15, del Reglamento Interno del Instituto del Transporte del Estado de México, el Instituto del Transporte del Estado de México no cuenta con atribuciones para tener esta información ya que es competencia de la Coordinación de informática de la Secretaría de Movilidad. Por cuanto hace a los nombres de las empresas que cuentan con cámaras de video, se tiene a bien poner a su disposición el archivo de listado de las empresas proveedoras de los servicios de Sistema de Video vigilancia.”</w:t>
      </w:r>
    </w:p>
    <w:p w14:paraId="06636D5B" w14:textId="77777777" w:rsidR="00835F31" w:rsidRPr="001621AC" w:rsidRDefault="00835F31" w:rsidP="001621AC">
      <w:pPr>
        <w:spacing w:line="360" w:lineRule="auto"/>
        <w:ind w:right="49"/>
        <w:rPr>
          <w:rFonts w:ascii="Palatino Linotype" w:eastAsia="Palatino Linotype" w:hAnsi="Palatino Linotype" w:cs="Palatino Linotype"/>
        </w:rPr>
      </w:pPr>
    </w:p>
    <w:p w14:paraId="5365B156" w14:textId="3074208B" w:rsidR="000F50A6" w:rsidRPr="001621AC" w:rsidRDefault="000F50A6" w:rsidP="001621AC">
      <w:pPr>
        <w:spacing w:line="360" w:lineRule="auto"/>
        <w:ind w:right="49"/>
        <w:jc w:val="both"/>
        <w:rPr>
          <w:rFonts w:ascii="Palatino Linotype" w:eastAsia="Palatino Linotype" w:hAnsi="Palatino Linotype" w:cs="Palatino Linotype"/>
        </w:rPr>
      </w:pPr>
      <w:r w:rsidRPr="001621AC">
        <w:rPr>
          <w:rFonts w:ascii="Palatino Linotype" w:eastAsia="Palatino Linotype" w:hAnsi="Palatino Linotype" w:cs="Palatino Linotype"/>
        </w:rPr>
        <w:t>Inconforme con la respuesta obtenida, el particular presentó el medio de impugnación en que se actúa,</w:t>
      </w:r>
      <w:r w:rsidR="00835F31" w:rsidRPr="001621AC">
        <w:rPr>
          <w:rFonts w:ascii="Palatino Linotype" w:eastAsia="Palatino Linotype" w:hAnsi="Palatino Linotype" w:cs="Palatino Linotype"/>
        </w:rPr>
        <w:t xml:space="preserve"> en el que señaló</w:t>
      </w:r>
      <w:r w:rsidRPr="001621AC">
        <w:rPr>
          <w:rFonts w:ascii="Palatino Linotype" w:eastAsia="Palatino Linotype" w:hAnsi="Palatino Linotype" w:cs="Palatino Linotype"/>
        </w:rPr>
        <w:t xml:space="preserve"> como acto impugnado y razones o motivos de inconformidad, lo que a continuación se mencionan:</w:t>
      </w:r>
    </w:p>
    <w:p w14:paraId="7F511F22" w14:textId="77777777" w:rsidR="000F50A6" w:rsidRPr="001621AC" w:rsidRDefault="000F50A6" w:rsidP="001621AC">
      <w:pPr>
        <w:spacing w:line="360" w:lineRule="auto"/>
        <w:ind w:right="49"/>
        <w:jc w:val="both"/>
        <w:rPr>
          <w:rFonts w:ascii="Palatino Linotype" w:eastAsia="Palatino Linotype" w:hAnsi="Palatino Linotype" w:cs="Palatino Linotype"/>
        </w:rPr>
      </w:pPr>
    </w:p>
    <w:p w14:paraId="662454F5" w14:textId="77777777" w:rsidR="000F50A6" w:rsidRPr="001621AC" w:rsidRDefault="000F50A6" w:rsidP="001621AC">
      <w:pPr>
        <w:spacing w:line="360" w:lineRule="auto"/>
        <w:ind w:right="49"/>
        <w:rPr>
          <w:rFonts w:ascii="Palatino Linotype" w:eastAsia="Palatino Linotype" w:hAnsi="Palatino Linotype" w:cs="Palatino Linotype"/>
          <w:b/>
        </w:rPr>
      </w:pPr>
      <w:r w:rsidRPr="001621AC">
        <w:rPr>
          <w:rFonts w:ascii="Palatino Linotype" w:eastAsia="Palatino Linotype" w:hAnsi="Palatino Linotype" w:cs="Palatino Linotype"/>
          <w:b/>
        </w:rPr>
        <w:t>Acto Impugnado:</w:t>
      </w:r>
    </w:p>
    <w:p w14:paraId="1ADC33B7" w14:textId="2B88CF9D" w:rsidR="000F50A6" w:rsidRPr="001621AC" w:rsidRDefault="000F50A6" w:rsidP="001621AC">
      <w:pPr>
        <w:spacing w:line="360" w:lineRule="auto"/>
        <w:ind w:right="49"/>
        <w:jc w:val="both"/>
        <w:rPr>
          <w:rFonts w:ascii="Palatino Linotype" w:eastAsia="Palatino Linotype" w:hAnsi="Palatino Linotype" w:cs="Palatino Linotype"/>
        </w:rPr>
      </w:pPr>
      <w:r w:rsidRPr="001621AC">
        <w:rPr>
          <w:rFonts w:ascii="Palatino Linotype" w:eastAsia="Palatino Linotype" w:hAnsi="Palatino Linotype" w:cs="Palatino Linotype"/>
          <w:i/>
        </w:rPr>
        <w:t>“</w:t>
      </w:r>
      <w:r w:rsidR="00624AF8" w:rsidRPr="001621AC">
        <w:rPr>
          <w:rFonts w:ascii="Palatino Linotype" w:eastAsia="Palatino Linotype" w:hAnsi="Palatino Linotype" w:cs="Palatino Linotype"/>
          <w:i/>
        </w:rPr>
        <w:t>Entregan información incompleta y testada.</w:t>
      </w:r>
      <w:r w:rsidRPr="001621AC">
        <w:rPr>
          <w:rFonts w:ascii="Palatino Linotype" w:eastAsia="Palatino Linotype" w:hAnsi="Palatino Linotype" w:cs="Palatino Linotype"/>
          <w:i/>
        </w:rPr>
        <w:t xml:space="preserve">” </w:t>
      </w:r>
      <w:r w:rsidRPr="001621AC">
        <w:rPr>
          <w:rFonts w:ascii="Palatino Linotype" w:eastAsia="Palatino Linotype" w:hAnsi="Palatino Linotype" w:cs="Palatino Linotype"/>
        </w:rPr>
        <w:t>(</w:t>
      </w:r>
      <w:proofErr w:type="gramStart"/>
      <w:r w:rsidRPr="001621AC">
        <w:rPr>
          <w:rFonts w:ascii="Palatino Linotype" w:eastAsia="Palatino Linotype" w:hAnsi="Palatino Linotype" w:cs="Palatino Linotype"/>
        </w:rPr>
        <w:t>sic</w:t>
      </w:r>
      <w:proofErr w:type="gramEnd"/>
      <w:r w:rsidRPr="001621AC">
        <w:rPr>
          <w:rFonts w:ascii="Palatino Linotype" w:eastAsia="Palatino Linotype" w:hAnsi="Palatino Linotype" w:cs="Palatino Linotype"/>
        </w:rPr>
        <w:t>).</w:t>
      </w:r>
    </w:p>
    <w:p w14:paraId="0CB8BEDD" w14:textId="56A62922" w:rsidR="000F50A6" w:rsidRPr="001621AC" w:rsidRDefault="000F50A6" w:rsidP="001621AC">
      <w:pPr>
        <w:spacing w:line="360" w:lineRule="auto"/>
        <w:ind w:right="49"/>
        <w:rPr>
          <w:rFonts w:ascii="Palatino Linotype" w:eastAsia="Palatino Linotype" w:hAnsi="Palatino Linotype" w:cs="Palatino Linotype"/>
          <w:sz w:val="10"/>
          <w:szCs w:val="10"/>
        </w:rPr>
      </w:pPr>
    </w:p>
    <w:p w14:paraId="3F84F191" w14:textId="6A3416F3" w:rsidR="001621AC" w:rsidRPr="001621AC" w:rsidRDefault="001621AC" w:rsidP="001621AC">
      <w:pPr>
        <w:spacing w:line="360" w:lineRule="auto"/>
        <w:ind w:right="49"/>
        <w:rPr>
          <w:rFonts w:ascii="Palatino Linotype" w:eastAsia="Palatino Linotype" w:hAnsi="Palatino Linotype" w:cs="Palatino Linotype"/>
          <w:sz w:val="10"/>
          <w:szCs w:val="10"/>
        </w:rPr>
      </w:pPr>
    </w:p>
    <w:p w14:paraId="6B6148DC" w14:textId="77777777" w:rsidR="001621AC" w:rsidRPr="001621AC" w:rsidRDefault="001621AC" w:rsidP="001621AC">
      <w:pPr>
        <w:spacing w:line="360" w:lineRule="auto"/>
        <w:ind w:right="49"/>
        <w:rPr>
          <w:rFonts w:ascii="Palatino Linotype" w:eastAsia="Palatino Linotype" w:hAnsi="Palatino Linotype" w:cs="Palatino Linotype"/>
          <w:sz w:val="10"/>
          <w:szCs w:val="10"/>
        </w:rPr>
      </w:pPr>
    </w:p>
    <w:p w14:paraId="267ECD6C" w14:textId="77777777" w:rsidR="000F50A6" w:rsidRPr="001621AC" w:rsidRDefault="000F50A6" w:rsidP="001621AC">
      <w:pPr>
        <w:spacing w:line="360" w:lineRule="auto"/>
        <w:ind w:right="49"/>
        <w:rPr>
          <w:rFonts w:ascii="Palatino Linotype" w:eastAsia="Palatino Linotype" w:hAnsi="Palatino Linotype" w:cs="Palatino Linotype"/>
          <w:b/>
        </w:rPr>
      </w:pPr>
      <w:r w:rsidRPr="001621AC">
        <w:rPr>
          <w:rFonts w:ascii="Palatino Linotype" w:eastAsia="Palatino Linotype" w:hAnsi="Palatino Linotype" w:cs="Palatino Linotype"/>
          <w:b/>
        </w:rPr>
        <w:t>Razones o Motivos de la Inconformidad:</w:t>
      </w:r>
    </w:p>
    <w:p w14:paraId="699B775B" w14:textId="7A0109AC" w:rsidR="000F50A6" w:rsidRPr="001621AC" w:rsidRDefault="000F50A6" w:rsidP="001621AC">
      <w:pPr>
        <w:spacing w:line="360" w:lineRule="auto"/>
        <w:ind w:right="49"/>
        <w:jc w:val="both"/>
        <w:rPr>
          <w:rFonts w:ascii="Palatino Linotype" w:eastAsia="Palatino Linotype" w:hAnsi="Palatino Linotype" w:cs="Palatino Linotype"/>
        </w:rPr>
      </w:pPr>
      <w:r w:rsidRPr="001621AC">
        <w:rPr>
          <w:rFonts w:ascii="Palatino Linotype" w:eastAsia="Palatino Linotype" w:hAnsi="Palatino Linotype" w:cs="Palatino Linotype"/>
          <w:i/>
        </w:rPr>
        <w:t>“</w:t>
      </w:r>
      <w:r w:rsidR="00624AF8" w:rsidRPr="001621AC">
        <w:rPr>
          <w:rFonts w:ascii="Palatino Linotype" w:eastAsia="Palatino Linotype" w:hAnsi="Palatino Linotype" w:cs="Palatino Linotype"/>
          <w:i/>
        </w:rPr>
        <w:t xml:space="preserve">la información no </w:t>
      </w:r>
      <w:proofErr w:type="spellStart"/>
      <w:r w:rsidR="00624AF8" w:rsidRPr="001621AC">
        <w:rPr>
          <w:rFonts w:ascii="Palatino Linotype" w:eastAsia="Palatino Linotype" w:hAnsi="Palatino Linotype" w:cs="Palatino Linotype"/>
          <w:i/>
        </w:rPr>
        <w:t>esta</w:t>
      </w:r>
      <w:proofErr w:type="spellEnd"/>
      <w:r w:rsidR="00624AF8" w:rsidRPr="001621AC">
        <w:rPr>
          <w:rFonts w:ascii="Palatino Linotype" w:eastAsia="Palatino Linotype" w:hAnsi="Palatino Linotype" w:cs="Palatino Linotype"/>
          <w:i/>
        </w:rPr>
        <w:t xml:space="preserve"> completa de acuerdo con la solicitud.</w:t>
      </w:r>
      <w:r w:rsidRPr="001621AC">
        <w:rPr>
          <w:rFonts w:ascii="Palatino Linotype" w:eastAsia="Palatino Linotype" w:hAnsi="Palatino Linotype" w:cs="Palatino Linotype"/>
          <w:i/>
        </w:rPr>
        <w:t>”</w:t>
      </w:r>
      <w:r w:rsidRPr="001621AC">
        <w:rPr>
          <w:rFonts w:ascii="Palatino Linotype" w:eastAsia="Palatino Linotype" w:hAnsi="Palatino Linotype" w:cs="Palatino Linotype"/>
        </w:rPr>
        <w:t xml:space="preserve"> (</w:t>
      </w:r>
      <w:r w:rsidR="005709C0" w:rsidRPr="001621AC">
        <w:rPr>
          <w:rFonts w:ascii="Palatino Linotype" w:eastAsia="Palatino Linotype" w:hAnsi="Palatino Linotype" w:cs="Palatino Linotype"/>
        </w:rPr>
        <w:t>Sic</w:t>
      </w:r>
      <w:r w:rsidRPr="001621AC">
        <w:rPr>
          <w:rFonts w:ascii="Palatino Linotype" w:eastAsia="Palatino Linotype" w:hAnsi="Palatino Linotype" w:cs="Palatino Linotype"/>
        </w:rPr>
        <w:t>).</w:t>
      </w:r>
    </w:p>
    <w:p w14:paraId="0C3ED712" w14:textId="77777777" w:rsidR="000F50A6" w:rsidRPr="001621AC" w:rsidRDefault="000F50A6" w:rsidP="001621AC">
      <w:pPr>
        <w:spacing w:line="360" w:lineRule="auto"/>
        <w:ind w:right="49"/>
        <w:rPr>
          <w:rFonts w:ascii="Palatino Linotype" w:eastAsia="Palatino Linotype" w:hAnsi="Palatino Linotype" w:cs="Palatino Linotype"/>
        </w:rPr>
      </w:pPr>
    </w:p>
    <w:p w14:paraId="61CD8E6D" w14:textId="6A807C15" w:rsidR="000F50A6" w:rsidRPr="001621AC" w:rsidRDefault="000F50A6" w:rsidP="001621AC">
      <w:pPr>
        <w:spacing w:line="360" w:lineRule="auto"/>
        <w:jc w:val="both"/>
        <w:rPr>
          <w:rFonts w:ascii="Palatino Linotype" w:hAnsi="Palatino Linotype"/>
        </w:rPr>
      </w:pPr>
      <w:r w:rsidRPr="001621AC">
        <w:rPr>
          <w:rFonts w:ascii="Palatino Linotype" w:hAnsi="Palatino Linotype"/>
        </w:rPr>
        <w:t xml:space="preserve">Por otra parte, se </w:t>
      </w:r>
      <w:r w:rsidR="001E0468" w:rsidRPr="001621AC">
        <w:rPr>
          <w:rFonts w:ascii="Palatino Linotype" w:hAnsi="Palatino Linotype"/>
        </w:rPr>
        <w:t>reitera</w:t>
      </w:r>
      <w:r w:rsidR="00A07914" w:rsidRPr="001621AC">
        <w:rPr>
          <w:rFonts w:ascii="Palatino Linotype" w:hAnsi="Palatino Linotype"/>
        </w:rPr>
        <w:t xml:space="preserve"> que el particular, </w:t>
      </w:r>
      <w:r w:rsidR="00BE2E72" w:rsidRPr="001621AC">
        <w:rPr>
          <w:rFonts w:ascii="Palatino Linotype" w:hAnsi="Palatino Linotype"/>
        </w:rPr>
        <w:t xml:space="preserve">fue omiso en remitir manifestaciones a manera de pruebas o alegatos; </w:t>
      </w:r>
      <w:r w:rsidR="004A48A3" w:rsidRPr="001621AC">
        <w:rPr>
          <w:rFonts w:ascii="Palatino Linotype" w:hAnsi="Palatino Linotype"/>
        </w:rPr>
        <w:t xml:space="preserve">por su parte, </w:t>
      </w:r>
      <w:r w:rsidR="00BE2E72" w:rsidRPr="001621AC">
        <w:rPr>
          <w:rFonts w:ascii="Palatino Linotype" w:hAnsi="Palatino Linotype"/>
        </w:rPr>
        <w:t xml:space="preserve">el </w:t>
      </w:r>
      <w:r w:rsidR="00457930" w:rsidRPr="001621AC">
        <w:rPr>
          <w:rFonts w:ascii="Palatino Linotype" w:hAnsi="Palatino Linotype"/>
        </w:rPr>
        <w:t xml:space="preserve">Sujeto Obligado </w:t>
      </w:r>
      <w:r w:rsidR="004A48A3" w:rsidRPr="001621AC">
        <w:rPr>
          <w:rFonts w:ascii="Palatino Linotype" w:hAnsi="Palatino Linotype"/>
        </w:rPr>
        <w:t xml:space="preserve">rindió su informe justificado, por medio del cual </w:t>
      </w:r>
      <w:r w:rsidR="00624AF8" w:rsidRPr="001621AC">
        <w:rPr>
          <w:rFonts w:ascii="Palatino Linotype" w:hAnsi="Palatino Linotype"/>
        </w:rPr>
        <w:t>ratifica su respuesta primigenia.</w:t>
      </w:r>
    </w:p>
    <w:p w14:paraId="25DDD0FA" w14:textId="77777777" w:rsidR="000F50A6" w:rsidRPr="001621AC" w:rsidRDefault="000F50A6" w:rsidP="001621AC">
      <w:pPr>
        <w:spacing w:line="360" w:lineRule="auto"/>
        <w:jc w:val="both"/>
        <w:rPr>
          <w:rFonts w:ascii="Palatino Linotype" w:hAnsi="Palatino Linotype"/>
        </w:rPr>
      </w:pPr>
    </w:p>
    <w:p w14:paraId="20A3F4FA" w14:textId="701CAFDD" w:rsidR="000F50A6" w:rsidRPr="001621AC" w:rsidRDefault="000F50A6" w:rsidP="001621AC">
      <w:pPr>
        <w:widowControl w:val="0"/>
        <w:autoSpaceDE w:val="0"/>
        <w:autoSpaceDN w:val="0"/>
        <w:adjustRightInd w:val="0"/>
        <w:spacing w:line="360" w:lineRule="auto"/>
        <w:jc w:val="both"/>
        <w:rPr>
          <w:rFonts w:ascii="Palatino Linotype" w:hAnsi="Palatino Linotype"/>
        </w:rPr>
      </w:pPr>
      <w:r w:rsidRPr="001621AC">
        <w:rPr>
          <w:rFonts w:ascii="Palatino Linotype" w:hAnsi="Palatino Linotype"/>
        </w:rPr>
        <w:t xml:space="preserve">Expuestas las posturas de las partes, se procede al análisis del agravio hecho valer por el particular, relativo a </w:t>
      </w:r>
      <w:r w:rsidRPr="001621AC">
        <w:rPr>
          <w:rFonts w:ascii="Palatino Linotype" w:hAnsi="Palatino Linotype"/>
          <w:u w:val="single"/>
        </w:rPr>
        <w:t xml:space="preserve">la </w:t>
      </w:r>
      <w:r w:rsidR="00624AF8" w:rsidRPr="001621AC">
        <w:rPr>
          <w:rFonts w:ascii="Palatino Linotype" w:hAnsi="Palatino Linotype"/>
          <w:u w:val="single"/>
        </w:rPr>
        <w:t xml:space="preserve">entrega de la información </w:t>
      </w:r>
      <w:r w:rsidR="00963E8A" w:rsidRPr="001621AC">
        <w:rPr>
          <w:rFonts w:ascii="Palatino Linotype" w:hAnsi="Palatino Linotype"/>
          <w:u w:val="single"/>
        </w:rPr>
        <w:t>incompleta</w:t>
      </w:r>
      <w:r w:rsidR="004A48A3" w:rsidRPr="001621AC">
        <w:rPr>
          <w:rFonts w:ascii="Palatino Linotype" w:hAnsi="Palatino Linotype"/>
        </w:rPr>
        <w:t xml:space="preserve"> </w:t>
      </w:r>
      <w:r w:rsidR="00BB42C4" w:rsidRPr="001621AC">
        <w:rPr>
          <w:rFonts w:ascii="Palatino Linotype" w:hAnsi="Palatino Linotype"/>
        </w:rPr>
        <w:t>por parte del Sujeto Obligado</w:t>
      </w:r>
      <w:r w:rsidR="00B74385" w:rsidRPr="001621AC">
        <w:rPr>
          <w:rFonts w:ascii="Palatino Linotype" w:hAnsi="Palatino Linotype"/>
        </w:rPr>
        <w:t>, actualizándose la hipótesis prevista en el artículo 179, fracción V de la Ley de Transparencia Local.</w:t>
      </w:r>
    </w:p>
    <w:p w14:paraId="38EF8CAC" w14:textId="77777777" w:rsidR="000F50A6" w:rsidRPr="001621AC" w:rsidRDefault="000F50A6" w:rsidP="001621AC">
      <w:pPr>
        <w:widowControl w:val="0"/>
        <w:autoSpaceDE w:val="0"/>
        <w:autoSpaceDN w:val="0"/>
        <w:adjustRightInd w:val="0"/>
        <w:spacing w:line="360" w:lineRule="auto"/>
        <w:jc w:val="both"/>
        <w:rPr>
          <w:rFonts w:ascii="Palatino Linotype" w:hAnsi="Palatino Linotype"/>
        </w:rPr>
      </w:pPr>
    </w:p>
    <w:p w14:paraId="37545481" w14:textId="17A23230" w:rsidR="00A71259" w:rsidRPr="001621AC" w:rsidRDefault="003B6BDB" w:rsidP="001621AC">
      <w:pPr>
        <w:pStyle w:val="NormalWeb"/>
        <w:spacing w:before="0" w:beforeAutospacing="0" w:after="0" w:afterAutospacing="0" w:line="360" w:lineRule="auto"/>
        <w:jc w:val="both"/>
      </w:pPr>
      <w:r w:rsidRPr="001621AC">
        <w:rPr>
          <w:rFonts w:ascii="Palatino Linotype" w:hAnsi="Palatino Linotype"/>
        </w:rPr>
        <w:t>En primer lugar</w:t>
      </w:r>
      <w:r w:rsidR="00A71259" w:rsidRPr="001621AC">
        <w:rPr>
          <w:rFonts w:ascii="Palatino Linotype" w:hAnsi="Palatino Linotype"/>
        </w:rPr>
        <w:t>, no se omite comentar que respecto a las documentales remitidas por el Sujeto Obligado, este Instituto no está facultado para manifestarse sobre la veracidad de la información proporcionada; sirve de sustento a lo anterior, el criterio 31/10 emitido por el entonces Instituto Federal de Acceso a la Información y Protección de Datos, ahora Instituto Nacional de Acceso a la Información y Protección de Datos, el cual refiere: </w:t>
      </w:r>
    </w:p>
    <w:p w14:paraId="393AA477" w14:textId="77777777" w:rsidR="00A71259" w:rsidRPr="001621AC" w:rsidRDefault="00A71259" w:rsidP="001621AC"/>
    <w:p w14:paraId="19C44DA3" w14:textId="77777777" w:rsidR="00A71259" w:rsidRPr="001621AC" w:rsidRDefault="00A71259" w:rsidP="001621AC">
      <w:pPr>
        <w:pStyle w:val="NormalWeb"/>
        <w:spacing w:before="0" w:beforeAutospacing="0" w:after="0" w:afterAutospacing="0"/>
        <w:ind w:left="850" w:right="899"/>
        <w:jc w:val="both"/>
      </w:pPr>
      <w:r w:rsidRPr="001621AC">
        <w:rPr>
          <w:rFonts w:ascii="Palatino Linotype" w:hAnsi="Palatino Linotype"/>
          <w:b/>
          <w:bCs/>
          <w:i/>
          <w:iCs/>
          <w:sz w:val="22"/>
          <w:szCs w:val="22"/>
        </w:rPr>
        <w:t>“El Instituto Federal de Acceso a la Información y Protección de Datos no cuenta con facultades para pronunciarse respecto de la veracidad de los </w:t>
      </w:r>
    </w:p>
    <w:p w14:paraId="1AE328FB" w14:textId="77777777" w:rsidR="00A71259" w:rsidRPr="001621AC" w:rsidRDefault="00A71259" w:rsidP="001621AC">
      <w:pPr>
        <w:pStyle w:val="NormalWeb"/>
        <w:spacing w:before="0" w:beforeAutospacing="0" w:after="0" w:afterAutospacing="0"/>
        <w:ind w:left="850" w:right="899"/>
        <w:jc w:val="both"/>
      </w:pPr>
      <w:proofErr w:type="gramStart"/>
      <w:r w:rsidRPr="001621AC">
        <w:rPr>
          <w:rFonts w:ascii="Palatino Linotype" w:hAnsi="Palatino Linotype"/>
          <w:b/>
          <w:bCs/>
          <w:i/>
          <w:iCs/>
          <w:sz w:val="22"/>
          <w:szCs w:val="22"/>
        </w:rPr>
        <w:t>documentos</w:t>
      </w:r>
      <w:proofErr w:type="gramEnd"/>
      <w:r w:rsidRPr="001621AC">
        <w:rPr>
          <w:rFonts w:ascii="Palatino Linotype" w:hAnsi="Palatino Linotype"/>
          <w:b/>
          <w:bCs/>
          <w:i/>
          <w:iCs/>
          <w:sz w:val="22"/>
          <w:szCs w:val="22"/>
        </w:rPr>
        <w:t xml:space="preserve"> proporcionados por los sujetos obligados</w:t>
      </w:r>
      <w:r w:rsidRPr="001621AC">
        <w:rPr>
          <w:rFonts w:ascii="Palatino Linotype" w:hAnsi="Palatino Linotype"/>
          <w:i/>
          <w:iCs/>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621AC">
        <w:rPr>
          <w:rFonts w:ascii="Palatino Linotype" w:hAnsi="Palatino Linotype"/>
          <w:b/>
          <w:bCs/>
          <w:i/>
          <w:iCs/>
          <w:sz w:val="22"/>
          <w:szCs w:val="22"/>
        </w:rPr>
        <w:t>”</w:t>
      </w:r>
      <w:r w:rsidRPr="001621AC">
        <w:rPr>
          <w:rFonts w:ascii="Palatino Linotype" w:hAnsi="Palatino Linotype"/>
          <w:i/>
          <w:iCs/>
          <w:sz w:val="22"/>
          <w:szCs w:val="22"/>
        </w:rPr>
        <w:t xml:space="preserve"> (Sic)</w:t>
      </w:r>
    </w:p>
    <w:p w14:paraId="17A7D298" w14:textId="77777777" w:rsidR="00A71259" w:rsidRPr="001621AC" w:rsidRDefault="00A71259" w:rsidP="001621AC">
      <w:pPr>
        <w:spacing w:line="360" w:lineRule="auto"/>
        <w:jc w:val="both"/>
        <w:rPr>
          <w:rFonts w:ascii="Palatino Linotype" w:hAnsi="Palatino Linotype"/>
        </w:rPr>
      </w:pPr>
    </w:p>
    <w:p w14:paraId="2F4FF449" w14:textId="77777777" w:rsidR="00466261" w:rsidRPr="001621AC" w:rsidRDefault="00466261" w:rsidP="001621AC">
      <w:pPr>
        <w:widowControl w:val="0"/>
        <w:autoSpaceDE w:val="0"/>
        <w:autoSpaceDN w:val="0"/>
        <w:adjustRightInd w:val="0"/>
        <w:spacing w:line="360" w:lineRule="auto"/>
        <w:jc w:val="both"/>
        <w:rPr>
          <w:rFonts w:ascii="Palatino Linotype" w:hAnsi="Palatino Linotype" w:cs="Arial"/>
        </w:rPr>
      </w:pPr>
      <w:r w:rsidRPr="001621AC">
        <w:rPr>
          <w:rFonts w:ascii="Palatino Linotype" w:eastAsiaTheme="minorEastAsia" w:hAnsi="Palatino Linotype" w:cs="Arial"/>
          <w:szCs w:val="20"/>
          <w:lang w:val="es-ES_tradnl"/>
        </w:rPr>
        <w:t>Una vez acotado lo anterior,</w:t>
      </w:r>
      <w:r w:rsidRPr="001621AC">
        <w:rPr>
          <w:rFonts w:ascii="Palatino Linotype" w:hAnsi="Palatino Linotype" w:cs="Arial"/>
        </w:rPr>
        <w:t xml:space="preserve"> con el fin de asegurar un correcto estudio, así como para tener una mejor comprensión de las constancias del expediente electrónico, conviene desagregar la petición del particular y realizar una relación con las respuestas otorgadas por el Sujeto Obligado</w:t>
      </w:r>
      <w:r w:rsidRPr="001621AC">
        <w:rPr>
          <w:rFonts w:ascii="Palatino Linotype" w:hAnsi="Palatino Linotype" w:cs="Arial"/>
          <w:b/>
        </w:rPr>
        <w:t xml:space="preserve">, </w:t>
      </w:r>
      <w:r w:rsidRPr="001621AC">
        <w:rPr>
          <w:rFonts w:ascii="Palatino Linotype" w:hAnsi="Palatino Linotype" w:cs="Arial"/>
        </w:rPr>
        <w:t>de la siguiente manera:</w:t>
      </w:r>
    </w:p>
    <w:p w14:paraId="295B6EF6" w14:textId="77777777" w:rsidR="00466261" w:rsidRPr="001621AC" w:rsidRDefault="00466261" w:rsidP="001621AC">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1621AC" w:rsidRPr="001621AC" w14:paraId="7BE726C1" w14:textId="77777777" w:rsidTr="001621AC">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3BC900F" w14:textId="77777777" w:rsidR="00466261" w:rsidRPr="001621AC" w:rsidRDefault="00466261" w:rsidP="001621AC">
            <w:pPr>
              <w:suppressAutoHyphens/>
              <w:spacing w:line="276" w:lineRule="auto"/>
              <w:jc w:val="center"/>
              <w:rPr>
                <w:rFonts w:ascii="Palatino Linotype" w:eastAsia="Calibri" w:hAnsi="Palatino Linotype" w:cs="Arial"/>
                <w:b/>
                <w:lang w:val="es-ES_tradnl"/>
              </w:rPr>
            </w:pPr>
            <w:r w:rsidRPr="001621AC">
              <w:rPr>
                <w:rFonts w:ascii="Palatino Linotype" w:eastAsia="Calibri" w:hAnsi="Palatino Linotype" w:cs="Arial"/>
                <w:b/>
                <w:lang w:val="es-ES_tradnl"/>
              </w:rPr>
              <w:t>Solicitud</w:t>
            </w:r>
          </w:p>
        </w:tc>
        <w:tc>
          <w:tcPr>
            <w:tcW w:w="3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3EF6E3B" w14:textId="77777777" w:rsidR="00466261" w:rsidRPr="001621AC" w:rsidRDefault="00466261" w:rsidP="001621AC">
            <w:pPr>
              <w:suppressAutoHyphens/>
              <w:spacing w:line="276" w:lineRule="auto"/>
              <w:jc w:val="center"/>
              <w:rPr>
                <w:rFonts w:ascii="Palatino Linotype" w:eastAsia="Calibri" w:hAnsi="Palatino Linotype" w:cs="Arial"/>
                <w:b/>
                <w:lang w:val="es-ES_tradnl"/>
              </w:rPr>
            </w:pPr>
            <w:r w:rsidRPr="001621AC">
              <w:rPr>
                <w:rFonts w:ascii="Palatino Linotype" w:eastAsia="Calibri" w:hAnsi="Palatino Linotype" w:cs="Arial"/>
                <w:b/>
                <w:lang w:val="es-ES_tradnl" w:eastAsia="en-US"/>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364C504" w14:textId="77777777" w:rsidR="00466261" w:rsidRPr="001621AC" w:rsidRDefault="00466261" w:rsidP="001621AC">
            <w:pPr>
              <w:suppressAutoHyphens/>
              <w:spacing w:line="276" w:lineRule="auto"/>
              <w:jc w:val="center"/>
              <w:rPr>
                <w:rFonts w:ascii="Palatino Linotype" w:eastAsia="Calibri" w:hAnsi="Palatino Linotype" w:cs="Arial"/>
                <w:b/>
                <w:lang w:val="es-ES_tradnl" w:eastAsia="en-US"/>
              </w:rPr>
            </w:pPr>
            <w:r w:rsidRPr="001621AC">
              <w:rPr>
                <w:rFonts w:ascii="Palatino Linotype" w:eastAsia="Calibri" w:hAnsi="Palatino Linotype" w:cs="Arial"/>
                <w:b/>
                <w:lang w:val="es-ES_tradnl" w:eastAsia="en-US"/>
              </w:rPr>
              <w:t>Comentarios</w:t>
            </w:r>
          </w:p>
        </w:tc>
      </w:tr>
    </w:tbl>
    <w:p w14:paraId="6DC6C780" w14:textId="77777777" w:rsidR="00466261" w:rsidRPr="001621AC" w:rsidRDefault="00466261" w:rsidP="001621AC"/>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1621AC" w:rsidRPr="001621AC" w14:paraId="3F52ACBC" w14:textId="77777777" w:rsidTr="00466261">
        <w:trPr>
          <w:jc w:val="center"/>
        </w:trPr>
        <w:tc>
          <w:tcPr>
            <w:tcW w:w="3394" w:type="dxa"/>
            <w:tcBorders>
              <w:top w:val="single" w:sz="4" w:space="0" w:color="auto"/>
              <w:left w:val="single" w:sz="4" w:space="0" w:color="auto"/>
              <w:bottom w:val="single" w:sz="4" w:space="0" w:color="auto"/>
              <w:right w:val="single" w:sz="4" w:space="0" w:color="auto"/>
            </w:tcBorders>
            <w:hideMark/>
          </w:tcPr>
          <w:p w14:paraId="7DE07068" w14:textId="15DC98EF" w:rsidR="00466261" w:rsidRPr="001621AC" w:rsidRDefault="00466261" w:rsidP="001621AC">
            <w:pPr>
              <w:autoSpaceDE w:val="0"/>
              <w:autoSpaceDN w:val="0"/>
              <w:adjustRightInd w:val="0"/>
              <w:jc w:val="both"/>
              <w:rPr>
                <w:rFonts w:ascii="Palatino Linotype" w:eastAsia="Calibri" w:hAnsi="Palatino Linotype" w:cs="Verdana"/>
                <w:i/>
                <w:lang w:val="es-ES_tradnl" w:eastAsia="en-US"/>
              </w:rPr>
            </w:pPr>
            <w:r w:rsidRPr="001621AC">
              <w:rPr>
                <w:rFonts w:ascii="Palatino Linotype" w:hAnsi="Palatino Linotype" w:cs="Arial"/>
                <w:i/>
                <w:lang w:val="es-ES_tradnl"/>
              </w:rPr>
              <w:t xml:space="preserve">1.- “Los costos buenos emitidos, dictámenes para la colocación de sistema de seguridad cámaras botones de pánico y GPS…” </w:t>
            </w:r>
            <w:r w:rsidRPr="001621AC">
              <w:rPr>
                <w:rFonts w:ascii="Palatino Linotype" w:hAnsi="Palatino Linotype" w:cs="Arial"/>
                <w:lang w:val="es-ES_tradnl"/>
              </w:rPr>
              <w:t>(</w:t>
            </w:r>
            <w:proofErr w:type="gramStart"/>
            <w:r w:rsidRPr="001621AC">
              <w:rPr>
                <w:rFonts w:ascii="Palatino Linotype" w:hAnsi="Palatino Linotype" w:cs="Arial"/>
                <w:lang w:val="es-ES_tradnl"/>
              </w:rPr>
              <w:t>sic</w:t>
            </w:r>
            <w:proofErr w:type="gramEnd"/>
            <w:r w:rsidRPr="001621AC">
              <w:rPr>
                <w:rFonts w:ascii="Palatino Linotype" w:hAnsi="Palatino Linotype" w:cs="Arial"/>
                <w:lang w:val="es-ES_tradnl"/>
              </w:rPr>
              <w:t>).”.</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1AB2BD13" w14:textId="05C2BB33" w:rsidR="00466261" w:rsidRPr="001621AC" w:rsidRDefault="00466261"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Coordinación</w:t>
            </w:r>
            <w:r w:rsidRPr="001621AC">
              <w:rPr>
                <w:rFonts w:ascii="Palatino Linotype" w:hAnsi="Palatino Linotype"/>
                <w:sz w:val="22"/>
                <w:szCs w:val="22"/>
              </w:rPr>
              <w:t xml:space="preserve"> </w:t>
            </w:r>
            <w:r w:rsidRPr="001621AC">
              <w:rPr>
                <w:rFonts w:ascii="Palatino Linotype" w:hAnsi="Palatino Linotype"/>
                <w:b/>
                <w:sz w:val="22"/>
                <w:szCs w:val="22"/>
              </w:rPr>
              <w:t>de Informática:</w:t>
            </w:r>
            <w:r w:rsidRPr="001621AC">
              <w:rPr>
                <w:rFonts w:ascii="Palatino Linotype" w:hAnsi="Palatino Linotype"/>
                <w:sz w:val="22"/>
                <w:szCs w:val="22"/>
              </w:rPr>
              <w:t xml:space="preserve"> </w:t>
            </w:r>
          </w:p>
          <w:p w14:paraId="16420E96" w14:textId="4910557E" w:rsidR="00466261" w:rsidRPr="001621AC" w:rsidRDefault="00466261" w:rsidP="001621AC">
            <w:pPr>
              <w:tabs>
                <w:tab w:val="left" w:pos="3450"/>
              </w:tabs>
              <w:spacing w:line="276" w:lineRule="auto"/>
              <w:jc w:val="both"/>
              <w:rPr>
                <w:rFonts w:ascii="Palatino Linotype" w:hAnsi="Palatino Linotype"/>
                <w:i/>
                <w:sz w:val="22"/>
                <w:szCs w:val="22"/>
              </w:rPr>
            </w:pPr>
            <w:r w:rsidRPr="001621AC">
              <w:rPr>
                <w:rFonts w:ascii="Palatino Linotype" w:hAnsi="Palatino Linotype"/>
                <w:i/>
                <w:sz w:val="22"/>
                <w:szCs w:val="22"/>
              </w:rPr>
              <w:t>“</w:t>
            </w:r>
            <w:r w:rsidR="00A868E4" w:rsidRPr="001621AC">
              <w:rPr>
                <w:rFonts w:ascii="Palatino Linotype" w:hAnsi="Palatino Linotype"/>
                <w:i/>
                <w:sz w:val="22"/>
                <w:szCs w:val="22"/>
              </w:rPr>
              <w:t>hago de su conocimiento que esta Unidad Administrativa no cuenta con esa información, en virtud de que los costos para la instalación de los kits de seguridad (GPS, cámara de videograbación y botón de pánico), son definidos por las empresa proveedoras de dicho servicio sin que tenga injerencia la Secretaría de Movilidad; asimismo, esta Coordinación de Informática no tiene facultades para emitir dictámenes</w:t>
            </w:r>
            <w:r w:rsidR="003B6BDB" w:rsidRPr="001621AC">
              <w:rPr>
                <w:rFonts w:ascii="Palatino Linotype" w:hAnsi="Palatino Linotype"/>
                <w:i/>
                <w:sz w:val="22"/>
                <w:szCs w:val="22"/>
              </w:rPr>
              <w:t>. “</w:t>
            </w:r>
          </w:p>
          <w:p w14:paraId="18068B01" w14:textId="77777777" w:rsidR="00466261" w:rsidRPr="001621AC" w:rsidRDefault="00466261" w:rsidP="001621AC">
            <w:pPr>
              <w:tabs>
                <w:tab w:val="left" w:pos="3450"/>
              </w:tabs>
              <w:spacing w:line="276" w:lineRule="auto"/>
              <w:jc w:val="both"/>
              <w:rPr>
                <w:rFonts w:ascii="Palatino Linotype" w:hAnsi="Palatino Linotype"/>
                <w:b/>
                <w:i/>
                <w:sz w:val="22"/>
                <w:szCs w:val="22"/>
              </w:rPr>
            </w:pPr>
          </w:p>
          <w:p w14:paraId="427435C4" w14:textId="3F6DEF28" w:rsidR="00466261" w:rsidRPr="001621AC" w:rsidRDefault="00466261"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Instituto del Transporte del Estado de México</w:t>
            </w:r>
            <w:r w:rsidRPr="001621AC">
              <w:rPr>
                <w:rFonts w:ascii="Palatino Linotype" w:hAnsi="Palatino Linotype"/>
                <w:sz w:val="22"/>
                <w:szCs w:val="22"/>
              </w:rPr>
              <w:t>:</w:t>
            </w:r>
          </w:p>
          <w:p w14:paraId="6528E7CB" w14:textId="77777777" w:rsidR="00466261" w:rsidRPr="001621AC" w:rsidRDefault="00466261" w:rsidP="001621AC">
            <w:pPr>
              <w:tabs>
                <w:tab w:val="left" w:pos="3450"/>
              </w:tabs>
              <w:spacing w:line="276" w:lineRule="auto"/>
              <w:jc w:val="both"/>
              <w:rPr>
                <w:rFonts w:ascii="Palatino Linotype" w:hAnsi="Palatino Linotype"/>
                <w:i/>
                <w:sz w:val="22"/>
                <w:szCs w:val="22"/>
              </w:rPr>
            </w:pPr>
            <w:r w:rsidRPr="001621AC">
              <w:rPr>
                <w:rFonts w:ascii="Palatino Linotype" w:hAnsi="Palatino Linotype"/>
                <w:i/>
                <w:sz w:val="22"/>
                <w:szCs w:val="22"/>
              </w:rPr>
              <w:t>1.- Los costos buenos emitidos: R: Al respecto, lo concerniente a los costos buenos emitidos, es de informar que el Instituto del Transporte del Estado de México no cuenta con atribuciones ni injerencia alguna sobre cobros o costos de ninguna índole, así mismo me permito hacerle llegar los costos publicados de cada empresa autorizada, estos se encuentran en la página https://smovilidad.edomex.gob.mx/ y anexos al presente.”</w:t>
            </w:r>
          </w:p>
          <w:p w14:paraId="6D514DF4" w14:textId="77777777" w:rsidR="002C560B" w:rsidRPr="001621AC" w:rsidRDefault="002C560B" w:rsidP="001621AC">
            <w:pPr>
              <w:tabs>
                <w:tab w:val="left" w:pos="3450"/>
              </w:tabs>
              <w:spacing w:line="276" w:lineRule="auto"/>
              <w:jc w:val="both"/>
              <w:rPr>
                <w:rFonts w:ascii="Palatino Linotype" w:hAnsi="Palatino Linotype"/>
                <w:i/>
                <w:sz w:val="22"/>
                <w:szCs w:val="22"/>
              </w:rPr>
            </w:pPr>
          </w:p>
          <w:p w14:paraId="2645502D" w14:textId="677A09B6" w:rsidR="002C560B" w:rsidRPr="001621AC" w:rsidRDefault="002C560B" w:rsidP="001621AC">
            <w:pPr>
              <w:tabs>
                <w:tab w:val="left" w:pos="3450"/>
              </w:tabs>
              <w:spacing w:line="276" w:lineRule="auto"/>
              <w:jc w:val="both"/>
              <w:rPr>
                <w:rFonts w:ascii="Palatino Linotype" w:hAnsi="Palatino Linotype"/>
                <w:sz w:val="22"/>
                <w:szCs w:val="22"/>
              </w:rPr>
            </w:pPr>
            <w:r w:rsidRPr="001621AC">
              <w:rPr>
                <w:rFonts w:ascii="Palatino Linotype" w:hAnsi="Palatino Linotype"/>
                <w:sz w:val="22"/>
                <w:szCs w:val="22"/>
              </w:rPr>
              <w:t xml:space="preserve">Se precisa que para el caso en estudio, se atiende a la literalidad de la solicitud, es decir, el Sujeto Obligado no emite </w:t>
            </w:r>
            <w:r w:rsidR="00BE3056" w:rsidRPr="001621AC">
              <w:rPr>
                <w:rFonts w:ascii="Palatino Linotype" w:hAnsi="Palatino Linotype"/>
                <w:sz w:val="22"/>
                <w:szCs w:val="22"/>
              </w:rPr>
              <w:t>costo</w:t>
            </w:r>
            <w:r w:rsidRPr="001621AC">
              <w:rPr>
                <w:rFonts w:ascii="Palatino Linotype" w:hAnsi="Palatino Linotype"/>
                <w:sz w:val="22"/>
                <w:szCs w:val="22"/>
              </w:rPr>
              <w:t xml:space="preserve"> </w:t>
            </w:r>
            <w:r w:rsidR="00BE3056" w:rsidRPr="001621AC">
              <w:rPr>
                <w:rFonts w:ascii="Palatino Linotype" w:hAnsi="Palatino Linotype"/>
                <w:sz w:val="22"/>
                <w:szCs w:val="22"/>
              </w:rPr>
              <w:t>alguno para la disposición de material tecnológico utilizado por la Secretaría de Movilidad, lo cierto es que sí se genera la erogación correspondiente para su adquisición.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194B4" w14:textId="3403F9FD" w:rsidR="00466261" w:rsidRPr="001621AC" w:rsidRDefault="00466261" w:rsidP="001621AC">
            <w:pPr>
              <w:tabs>
                <w:tab w:val="left" w:pos="567"/>
              </w:tabs>
              <w:suppressAutoHyphens/>
              <w:spacing w:line="276" w:lineRule="auto"/>
              <w:jc w:val="center"/>
              <w:rPr>
                <w:rFonts w:ascii="Palatino Linotype" w:hAnsi="Palatino Linotype"/>
                <w:lang w:val="es-ES_tradnl"/>
              </w:rPr>
            </w:pPr>
            <w:r w:rsidRPr="001621AC">
              <w:rPr>
                <w:rFonts w:ascii="Palatino Linotype" w:hAnsi="Palatino Linotype"/>
                <w:lang w:val="es-ES_tradnl"/>
              </w:rPr>
              <w:t>Colma.</w:t>
            </w:r>
          </w:p>
        </w:tc>
      </w:tr>
      <w:tr w:rsidR="001621AC" w:rsidRPr="001621AC" w14:paraId="4D0CE62B" w14:textId="77777777" w:rsidTr="00466261">
        <w:trPr>
          <w:jc w:val="center"/>
        </w:trPr>
        <w:tc>
          <w:tcPr>
            <w:tcW w:w="3394" w:type="dxa"/>
            <w:tcBorders>
              <w:top w:val="single" w:sz="4" w:space="0" w:color="auto"/>
              <w:left w:val="single" w:sz="4" w:space="0" w:color="auto"/>
              <w:bottom w:val="single" w:sz="4" w:space="0" w:color="auto"/>
              <w:right w:val="single" w:sz="4" w:space="0" w:color="auto"/>
            </w:tcBorders>
          </w:tcPr>
          <w:p w14:paraId="2EB84384" w14:textId="77AFB28A" w:rsidR="001A1982" w:rsidRPr="001621AC" w:rsidRDefault="001A1982" w:rsidP="001621AC">
            <w:pPr>
              <w:autoSpaceDE w:val="0"/>
              <w:autoSpaceDN w:val="0"/>
              <w:adjustRightInd w:val="0"/>
              <w:jc w:val="both"/>
              <w:rPr>
                <w:rFonts w:ascii="Palatino Linotype" w:hAnsi="Palatino Linotype" w:cs="Arial"/>
                <w:i/>
                <w:lang w:val="es-ES_tradnl"/>
              </w:rPr>
            </w:pPr>
            <w:r w:rsidRPr="001621AC">
              <w:rPr>
                <w:rFonts w:ascii="Palatino Linotype" w:eastAsia="Palatino Linotype" w:hAnsi="Palatino Linotype" w:cs="Palatino Linotype"/>
                <w:i/>
                <w:sz w:val="22"/>
              </w:rPr>
              <w:t>2.- “…dictámenes para la colocación de sistema de seguridad cámaras botones de pánico y GPS…”</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25810ED4" w14:textId="09010289" w:rsidR="001A1982" w:rsidRPr="001621AC" w:rsidRDefault="001A1982"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Coordinación</w:t>
            </w:r>
            <w:r w:rsidRPr="001621AC">
              <w:rPr>
                <w:rFonts w:ascii="Palatino Linotype" w:hAnsi="Palatino Linotype"/>
                <w:sz w:val="22"/>
                <w:szCs w:val="22"/>
              </w:rPr>
              <w:t xml:space="preserve"> </w:t>
            </w:r>
            <w:r w:rsidRPr="001621AC">
              <w:rPr>
                <w:rFonts w:ascii="Palatino Linotype" w:hAnsi="Palatino Linotype"/>
                <w:b/>
                <w:sz w:val="22"/>
                <w:szCs w:val="22"/>
              </w:rPr>
              <w:t>de Informática:</w:t>
            </w:r>
            <w:r w:rsidRPr="001621AC">
              <w:rPr>
                <w:rFonts w:ascii="Palatino Linotype" w:hAnsi="Palatino Linotype"/>
                <w:sz w:val="22"/>
                <w:szCs w:val="22"/>
              </w:rPr>
              <w:t xml:space="preserve"> </w:t>
            </w:r>
          </w:p>
          <w:p w14:paraId="4125B969" w14:textId="33AFE36B" w:rsidR="001A1982" w:rsidRPr="001621AC" w:rsidRDefault="001A1982" w:rsidP="001621AC">
            <w:pPr>
              <w:tabs>
                <w:tab w:val="left" w:pos="3450"/>
              </w:tabs>
              <w:spacing w:line="276" w:lineRule="auto"/>
              <w:jc w:val="both"/>
              <w:rPr>
                <w:rFonts w:ascii="Palatino Linotype" w:hAnsi="Palatino Linotype"/>
                <w:i/>
                <w:sz w:val="22"/>
                <w:szCs w:val="22"/>
              </w:rPr>
            </w:pPr>
            <w:r w:rsidRPr="001621AC">
              <w:rPr>
                <w:rFonts w:ascii="Palatino Linotype" w:hAnsi="Palatino Linotype"/>
                <w:i/>
                <w:sz w:val="22"/>
                <w:szCs w:val="22"/>
              </w:rPr>
              <w:t>“…esta Coordinación de Informática no tiene facultades para emitir dictámenes.”</w:t>
            </w:r>
          </w:p>
          <w:p w14:paraId="632297C8" w14:textId="77777777" w:rsidR="001A1982" w:rsidRPr="001621AC" w:rsidRDefault="001A1982" w:rsidP="001621AC">
            <w:pPr>
              <w:tabs>
                <w:tab w:val="left" w:pos="3450"/>
              </w:tabs>
              <w:spacing w:line="276" w:lineRule="auto"/>
              <w:jc w:val="both"/>
              <w:rPr>
                <w:rFonts w:ascii="Palatino Linotype" w:hAnsi="Palatino Linotype"/>
                <w:b/>
                <w:sz w:val="22"/>
                <w:szCs w:val="22"/>
              </w:rPr>
            </w:pPr>
          </w:p>
          <w:p w14:paraId="16185121" w14:textId="1156E4F8" w:rsidR="001A1982" w:rsidRPr="001621AC" w:rsidRDefault="001A1982"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Instituto del Transporte del Estado de México</w:t>
            </w:r>
            <w:r w:rsidRPr="001621AC">
              <w:rPr>
                <w:rFonts w:ascii="Palatino Linotype" w:hAnsi="Palatino Linotype"/>
                <w:sz w:val="22"/>
                <w:szCs w:val="22"/>
              </w:rPr>
              <w:t>:</w:t>
            </w:r>
          </w:p>
          <w:p w14:paraId="6E02F98A" w14:textId="14FEC7C1" w:rsidR="00A5676F" w:rsidRPr="001621AC" w:rsidRDefault="001A1982" w:rsidP="001621AC">
            <w:pPr>
              <w:tabs>
                <w:tab w:val="left" w:pos="3450"/>
              </w:tabs>
              <w:spacing w:line="276" w:lineRule="auto"/>
              <w:jc w:val="both"/>
              <w:rPr>
                <w:rFonts w:ascii="Palatino Linotype" w:hAnsi="Palatino Linotype"/>
                <w:i/>
                <w:sz w:val="22"/>
                <w:szCs w:val="22"/>
              </w:rPr>
            </w:pPr>
            <w:r w:rsidRPr="001621AC">
              <w:rPr>
                <w:rFonts w:ascii="Palatino Linotype" w:hAnsi="Palatino Linotype"/>
                <w:i/>
                <w:sz w:val="22"/>
                <w:szCs w:val="22"/>
              </w:rPr>
              <w:t xml:space="preserve">2.- Dictámenes para la colocación de sistema de seguridad cámaras botones de pánico y GPS: R: </w:t>
            </w:r>
            <w:r w:rsidRPr="001621AC">
              <w:rPr>
                <w:rFonts w:ascii="Palatino Linotype" w:hAnsi="Palatino Linotype"/>
                <w:b/>
                <w:i/>
                <w:sz w:val="22"/>
                <w:szCs w:val="22"/>
              </w:rPr>
              <w:t>Se anexa al presente los dictámenes para la colocación de cámaras</w:t>
            </w:r>
            <w:r w:rsidR="00A5676F" w:rsidRPr="001621AC">
              <w:rPr>
                <w:rStyle w:val="Refdenotaalpie"/>
                <w:rFonts w:ascii="Palatino Linotype" w:hAnsi="Palatino Linotype"/>
                <w:i/>
                <w:sz w:val="22"/>
                <w:szCs w:val="22"/>
              </w:rPr>
              <w:footnoteReference w:id="1"/>
            </w:r>
            <w:r w:rsidRPr="001621AC">
              <w:rPr>
                <w:rFonts w:ascii="Palatino Linotype" w:hAnsi="Palatino Linotype"/>
                <w:i/>
                <w:sz w:val="22"/>
                <w:szCs w:val="22"/>
              </w:rPr>
              <w:t>, botones de pánico y GPS, en su versión pública, por contener datos personales confidenciales, como son: n</w:t>
            </w:r>
            <w:r w:rsidR="00A5676F" w:rsidRPr="001621AC">
              <w:rPr>
                <w:rFonts w:ascii="Palatino Linotype" w:hAnsi="Palatino Linotype"/>
                <w:i/>
                <w:sz w:val="22"/>
                <w:szCs w:val="22"/>
              </w:rPr>
              <w:t>ombre y firma de particulares.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2C1421" w14:textId="06CAFACB" w:rsidR="001A1982" w:rsidRPr="001621AC" w:rsidRDefault="001A1982" w:rsidP="001621AC">
            <w:pPr>
              <w:tabs>
                <w:tab w:val="left" w:pos="567"/>
              </w:tabs>
              <w:suppressAutoHyphens/>
              <w:spacing w:line="276" w:lineRule="auto"/>
              <w:jc w:val="center"/>
              <w:rPr>
                <w:rFonts w:ascii="Palatino Linotype" w:hAnsi="Palatino Linotype"/>
                <w:lang w:val="es-ES_tradnl"/>
              </w:rPr>
            </w:pPr>
            <w:r w:rsidRPr="001621AC">
              <w:rPr>
                <w:rFonts w:ascii="Palatino Linotype" w:hAnsi="Palatino Linotype"/>
                <w:lang w:val="es-ES_tradnl"/>
              </w:rPr>
              <w:t>Colma.</w:t>
            </w:r>
          </w:p>
        </w:tc>
      </w:tr>
      <w:tr w:rsidR="001621AC" w:rsidRPr="001621AC" w14:paraId="08CBF5C5" w14:textId="77777777" w:rsidTr="00466261">
        <w:trPr>
          <w:jc w:val="center"/>
        </w:trPr>
        <w:tc>
          <w:tcPr>
            <w:tcW w:w="3394" w:type="dxa"/>
            <w:tcBorders>
              <w:top w:val="single" w:sz="4" w:space="0" w:color="auto"/>
              <w:left w:val="single" w:sz="4" w:space="0" w:color="auto"/>
              <w:bottom w:val="single" w:sz="4" w:space="0" w:color="auto"/>
              <w:right w:val="single" w:sz="4" w:space="0" w:color="auto"/>
            </w:tcBorders>
          </w:tcPr>
          <w:p w14:paraId="61B97EFD" w14:textId="6FC6982E" w:rsidR="00466261" w:rsidRPr="001621AC" w:rsidRDefault="001A1982" w:rsidP="001621AC">
            <w:pPr>
              <w:autoSpaceDE w:val="0"/>
              <w:autoSpaceDN w:val="0"/>
              <w:adjustRightInd w:val="0"/>
              <w:jc w:val="both"/>
              <w:rPr>
                <w:rFonts w:ascii="Palatino Linotype" w:hAnsi="Palatino Linotype" w:cs="Arial"/>
                <w:i/>
                <w:lang w:val="es-ES_tradnl"/>
              </w:rPr>
            </w:pPr>
            <w:r w:rsidRPr="001621AC">
              <w:rPr>
                <w:rFonts w:ascii="Palatino Linotype" w:hAnsi="Palatino Linotype" w:cs="Arial"/>
                <w:i/>
                <w:lang w:val="es-ES_tradnl"/>
              </w:rPr>
              <w:t>3</w:t>
            </w:r>
            <w:r w:rsidR="00466261" w:rsidRPr="001621AC">
              <w:rPr>
                <w:rFonts w:ascii="Palatino Linotype" w:hAnsi="Palatino Linotype" w:cs="Arial"/>
                <w:i/>
                <w:lang w:val="es-ES_tradnl"/>
              </w:rPr>
              <w:t xml:space="preserve">.- “…cuantas empresas cuajan con estos sistemas...” </w:t>
            </w:r>
            <w:r w:rsidR="00466261" w:rsidRPr="001621AC">
              <w:rPr>
                <w:rFonts w:ascii="Palatino Linotype" w:hAnsi="Palatino Linotype" w:cs="Arial"/>
                <w:lang w:val="es-ES_tradnl"/>
              </w:rPr>
              <w:t>(</w:t>
            </w:r>
            <w:proofErr w:type="gramStart"/>
            <w:r w:rsidR="00466261" w:rsidRPr="001621AC">
              <w:rPr>
                <w:rFonts w:ascii="Palatino Linotype" w:hAnsi="Palatino Linotype" w:cs="Arial"/>
                <w:lang w:val="es-ES_tradnl"/>
              </w:rPr>
              <w:t>sic</w:t>
            </w:r>
            <w:proofErr w:type="gramEnd"/>
            <w:r w:rsidR="00466261" w:rsidRPr="001621AC">
              <w:rPr>
                <w:rFonts w:ascii="Palatino Linotype" w:hAnsi="Palatino Linotype" w:cs="Arial"/>
                <w:lang w:val="es-ES_tradnl"/>
              </w:rPr>
              <w:t>).</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20B505F3" w14:textId="56C4B564" w:rsidR="00A868E4" w:rsidRPr="001621AC" w:rsidRDefault="00A868E4"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Coordinación</w:t>
            </w:r>
            <w:r w:rsidRPr="001621AC">
              <w:rPr>
                <w:rFonts w:ascii="Palatino Linotype" w:hAnsi="Palatino Linotype"/>
                <w:sz w:val="22"/>
                <w:szCs w:val="22"/>
              </w:rPr>
              <w:t xml:space="preserve"> </w:t>
            </w:r>
            <w:r w:rsidRPr="001621AC">
              <w:rPr>
                <w:rFonts w:ascii="Palatino Linotype" w:hAnsi="Palatino Linotype"/>
                <w:b/>
                <w:sz w:val="22"/>
                <w:szCs w:val="22"/>
              </w:rPr>
              <w:t>de Informática:</w:t>
            </w:r>
            <w:r w:rsidRPr="001621AC">
              <w:rPr>
                <w:rFonts w:ascii="Palatino Linotype" w:hAnsi="Palatino Linotype"/>
                <w:sz w:val="22"/>
                <w:szCs w:val="22"/>
              </w:rPr>
              <w:t xml:space="preserve"> </w:t>
            </w:r>
          </w:p>
          <w:p w14:paraId="2724F3DA" w14:textId="3F6732E1" w:rsidR="00A868E4" w:rsidRPr="001621AC" w:rsidRDefault="00A868E4" w:rsidP="001621AC">
            <w:pPr>
              <w:tabs>
                <w:tab w:val="left" w:pos="3450"/>
              </w:tabs>
              <w:spacing w:line="276" w:lineRule="auto"/>
              <w:jc w:val="both"/>
              <w:rPr>
                <w:rFonts w:ascii="Palatino Linotype" w:hAnsi="Palatino Linotype"/>
                <w:sz w:val="22"/>
                <w:szCs w:val="22"/>
              </w:rPr>
            </w:pPr>
            <w:r w:rsidRPr="001621AC">
              <w:rPr>
                <w:rFonts w:ascii="Palatino Linotype" w:hAnsi="Palatino Linotype"/>
                <w:sz w:val="22"/>
                <w:szCs w:val="22"/>
              </w:rPr>
              <w:t>No hubo pronunciamiento</w:t>
            </w:r>
          </w:p>
          <w:p w14:paraId="7517C34B" w14:textId="77777777" w:rsidR="00A868E4" w:rsidRPr="001621AC" w:rsidRDefault="00A868E4" w:rsidP="001621AC">
            <w:pPr>
              <w:tabs>
                <w:tab w:val="left" w:pos="3450"/>
              </w:tabs>
              <w:spacing w:line="276" w:lineRule="auto"/>
              <w:jc w:val="both"/>
              <w:rPr>
                <w:rFonts w:ascii="Palatino Linotype" w:hAnsi="Palatino Linotype"/>
                <w:sz w:val="22"/>
                <w:szCs w:val="22"/>
              </w:rPr>
            </w:pPr>
          </w:p>
          <w:p w14:paraId="497169AD" w14:textId="20B59227" w:rsidR="00A868E4" w:rsidRPr="001621AC" w:rsidRDefault="00A868E4"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Instituto del Transporte del Estado de México</w:t>
            </w:r>
            <w:r w:rsidRPr="001621AC">
              <w:rPr>
                <w:rFonts w:ascii="Palatino Linotype" w:hAnsi="Palatino Linotype"/>
                <w:sz w:val="22"/>
                <w:szCs w:val="22"/>
              </w:rPr>
              <w:t>:</w:t>
            </w:r>
          </w:p>
          <w:p w14:paraId="79774371" w14:textId="77777777" w:rsidR="00466261" w:rsidRPr="001621AC" w:rsidRDefault="00A868E4" w:rsidP="001621AC">
            <w:pPr>
              <w:tabs>
                <w:tab w:val="left" w:pos="3450"/>
              </w:tabs>
              <w:spacing w:line="276" w:lineRule="auto"/>
              <w:jc w:val="both"/>
              <w:rPr>
                <w:rFonts w:ascii="Palatino Linotype" w:hAnsi="Palatino Linotype"/>
                <w:i/>
                <w:sz w:val="22"/>
                <w:szCs w:val="22"/>
              </w:rPr>
            </w:pPr>
            <w:r w:rsidRPr="001621AC">
              <w:rPr>
                <w:rFonts w:ascii="Palatino Linotype" w:hAnsi="Palatino Linotype"/>
                <w:i/>
                <w:sz w:val="22"/>
                <w:szCs w:val="22"/>
              </w:rPr>
              <w:t xml:space="preserve">“Cuantas empresas cuajan con estos sistemas y nombre de las empresas, rutas en las que circulan: R: Con fundamento en el articulo15, del Reglamento Interno del Instituto del Transporte del Estado de México, el Instituto del Transporte del Estado de México no cuenta con atribuciones para tener esta información ya que es competencia de la Coordinación de informática de la Secretaría de Movilidad. </w:t>
            </w:r>
          </w:p>
          <w:p w14:paraId="6F63371D" w14:textId="77777777" w:rsidR="003B6BDB" w:rsidRPr="001621AC" w:rsidRDefault="003B6BDB" w:rsidP="001621AC">
            <w:pPr>
              <w:tabs>
                <w:tab w:val="left" w:pos="3450"/>
              </w:tabs>
              <w:spacing w:line="276" w:lineRule="auto"/>
              <w:jc w:val="both"/>
              <w:rPr>
                <w:rFonts w:ascii="Palatino Linotype" w:hAnsi="Palatino Linotype"/>
                <w:i/>
                <w:sz w:val="22"/>
                <w:szCs w:val="22"/>
              </w:rPr>
            </w:pPr>
          </w:p>
          <w:p w14:paraId="24498FD2" w14:textId="07A28CF6" w:rsidR="003B6BDB" w:rsidRPr="001621AC" w:rsidRDefault="003B6BDB" w:rsidP="001621AC">
            <w:pPr>
              <w:tabs>
                <w:tab w:val="left" w:pos="3450"/>
              </w:tabs>
              <w:spacing w:line="276" w:lineRule="auto"/>
              <w:jc w:val="both"/>
              <w:rPr>
                <w:rFonts w:ascii="Palatino Linotype" w:hAnsi="Palatino Linotype"/>
                <w:sz w:val="22"/>
                <w:szCs w:val="22"/>
              </w:rPr>
            </w:pPr>
            <w:r w:rsidRPr="001621AC">
              <w:rPr>
                <w:rFonts w:ascii="Palatino Linotype" w:hAnsi="Palatino Linotype"/>
                <w:sz w:val="22"/>
                <w:szCs w:val="22"/>
              </w:rPr>
              <w:t>No obstante lo anterior, se remite el nombre de las empresas que brindan el servicio de sistema de seguridad.</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F31F3" w14:textId="29A09C27" w:rsidR="00466261" w:rsidRPr="001621AC" w:rsidRDefault="003B6BDB" w:rsidP="001621AC">
            <w:pPr>
              <w:tabs>
                <w:tab w:val="left" w:pos="567"/>
              </w:tabs>
              <w:suppressAutoHyphens/>
              <w:spacing w:line="276" w:lineRule="auto"/>
              <w:jc w:val="center"/>
              <w:rPr>
                <w:rFonts w:ascii="Palatino Linotype" w:hAnsi="Palatino Linotype"/>
                <w:lang w:val="es-ES_tradnl"/>
              </w:rPr>
            </w:pPr>
            <w:r w:rsidRPr="001621AC">
              <w:rPr>
                <w:rFonts w:ascii="Palatino Linotype" w:hAnsi="Palatino Linotype"/>
                <w:lang w:val="es-ES_tradnl"/>
              </w:rPr>
              <w:t>C</w:t>
            </w:r>
            <w:r w:rsidR="00466261" w:rsidRPr="001621AC">
              <w:rPr>
                <w:rFonts w:ascii="Palatino Linotype" w:hAnsi="Palatino Linotype"/>
                <w:lang w:val="es-ES_tradnl"/>
              </w:rPr>
              <w:t>olma.</w:t>
            </w:r>
          </w:p>
        </w:tc>
      </w:tr>
      <w:tr w:rsidR="001621AC" w:rsidRPr="001621AC" w14:paraId="793E4881" w14:textId="77777777" w:rsidTr="00466261">
        <w:trPr>
          <w:jc w:val="center"/>
        </w:trPr>
        <w:tc>
          <w:tcPr>
            <w:tcW w:w="3394" w:type="dxa"/>
            <w:tcBorders>
              <w:top w:val="single" w:sz="4" w:space="0" w:color="auto"/>
              <w:left w:val="single" w:sz="4" w:space="0" w:color="auto"/>
              <w:bottom w:val="single" w:sz="4" w:space="0" w:color="auto"/>
              <w:right w:val="single" w:sz="4" w:space="0" w:color="auto"/>
            </w:tcBorders>
            <w:hideMark/>
          </w:tcPr>
          <w:p w14:paraId="13A04CC7" w14:textId="2EAEEB73" w:rsidR="00466261" w:rsidRPr="001621AC" w:rsidRDefault="001A1982" w:rsidP="001621AC">
            <w:pPr>
              <w:widowControl w:val="0"/>
              <w:suppressAutoHyphens/>
              <w:jc w:val="both"/>
              <w:rPr>
                <w:rFonts w:ascii="Palatino Linotype" w:eastAsia="Cambria" w:hAnsi="Palatino Linotype"/>
                <w:i/>
                <w:lang w:val="es-ES_tradnl" w:eastAsia="en-US"/>
              </w:rPr>
            </w:pPr>
            <w:r w:rsidRPr="001621AC">
              <w:rPr>
                <w:rFonts w:ascii="Palatino Linotype" w:hAnsi="Palatino Linotype" w:cs="Arial"/>
                <w:i/>
                <w:lang w:val="es-ES_tradnl"/>
              </w:rPr>
              <w:t>4</w:t>
            </w:r>
            <w:r w:rsidR="00466261" w:rsidRPr="001621AC">
              <w:rPr>
                <w:rFonts w:ascii="Palatino Linotype" w:hAnsi="Palatino Linotype" w:cs="Arial"/>
                <w:i/>
                <w:lang w:val="es-ES_tradnl"/>
              </w:rPr>
              <w:t xml:space="preserve">.- “…nombre de las empresas rutas en las que circulas, cuantas tienen conectada al c5 y al centro de </w:t>
            </w:r>
            <w:proofErr w:type="spellStart"/>
            <w:r w:rsidR="00466261" w:rsidRPr="001621AC">
              <w:rPr>
                <w:rFonts w:ascii="Palatino Linotype" w:hAnsi="Palatino Linotype" w:cs="Arial"/>
                <w:i/>
                <w:lang w:val="es-ES_tradnl"/>
              </w:rPr>
              <w:t>monitoreo</w:t>
            </w:r>
            <w:proofErr w:type="gramStart"/>
            <w:r w:rsidR="00466261" w:rsidRPr="001621AC">
              <w:rPr>
                <w:rFonts w:ascii="Palatino Linotype" w:hAnsi="Palatino Linotype" w:cs="Arial"/>
                <w:i/>
                <w:lang w:val="es-ES_tradnl"/>
              </w:rPr>
              <w:t>,arca</w:t>
            </w:r>
            <w:proofErr w:type="spellEnd"/>
            <w:proofErr w:type="gramEnd"/>
            <w:r w:rsidR="00466261" w:rsidRPr="001621AC">
              <w:rPr>
                <w:rFonts w:ascii="Palatino Linotype" w:hAnsi="Palatino Linotype" w:cs="Arial"/>
                <w:i/>
                <w:lang w:val="es-ES_tradnl"/>
              </w:rPr>
              <w:t xml:space="preserve"> modelo, serie y placas de las unidades…” </w:t>
            </w:r>
            <w:r w:rsidR="00466261" w:rsidRPr="001621AC">
              <w:rPr>
                <w:rFonts w:ascii="Palatino Linotype" w:hAnsi="Palatino Linotype" w:cs="Arial"/>
                <w:lang w:val="es-ES_tradnl"/>
              </w:rPr>
              <w:t>(</w:t>
            </w:r>
            <w:proofErr w:type="gramStart"/>
            <w:r w:rsidR="00466261" w:rsidRPr="001621AC">
              <w:rPr>
                <w:rFonts w:ascii="Palatino Linotype" w:hAnsi="Palatino Linotype" w:cs="Arial"/>
                <w:lang w:val="es-ES_tradnl"/>
              </w:rPr>
              <w:t>sic</w:t>
            </w:r>
            <w:proofErr w:type="gramEnd"/>
            <w:r w:rsidR="00466261" w:rsidRPr="001621AC">
              <w:rPr>
                <w:rFonts w:ascii="Palatino Linotype" w:hAnsi="Palatino Linotype" w:cs="Arial"/>
                <w:lang w:val="es-ES_tradnl"/>
              </w:rPr>
              <w:t>).</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74A7AADE" w14:textId="0F1DEC3D" w:rsidR="00A868E4" w:rsidRPr="001621AC" w:rsidRDefault="00A868E4"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Coordinación</w:t>
            </w:r>
            <w:r w:rsidRPr="001621AC">
              <w:rPr>
                <w:rFonts w:ascii="Palatino Linotype" w:hAnsi="Palatino Linotype"/>
                <w:sz w:val="22"/>
                <w:szCs w:val="22"/>
              </w:rPr>
              <w:t xml:space="preserve"> </w:t>
            </w:r>
            <w:r w:rsidRPr="001621AC">
              <w:rPr>
                <w:rFonts w:ascii="Palatino Linotype" w:hAnsi="Palatino Linotype"/>
                <w:b/>
                <w:sz w:val="22"/>
                <w:szCs w:val="22"/>
              </w:rPr>
              <w:t>de Informática:</w:t>
            </w:r>
            <w:r w:rsidRPr="001621AC">
              <w:rPr>
                <w:rFonts w:ascii="Palatino Linotype" w:hAnsi="Palatino Linotype"/>
                <w:sz w:val="22"/>
                <w:szCs w:val="22"/>
              </w:rPr>
              <w:t xml:space="preserve"> </w:t>
            </w:r>
          </w:p>
          <w:p w14:paraId="6439391D" w14:textId="50DE2113" w:rsidR="00A868E4" w:rsidRPr="001621AC" w:rsidRDefault="00A868E4" w:rsidP="001621AC">
            <w:pPr>
              <w:tabs>
                <w:tab w:val="left" w:pos="3450"/>
              </w:tabs>
              <w:spacing w:line="276" w:lineRule="auto"/>
              <w:jc w:val="both"/>
              <w:rPr>
                <w:rFonts w:ascii="Palatino Linotype" w:hAnsi="Palatino Linotype"/>
                <w:i/>
                <w:sz w:val="22"/>
                <w:szCs w:val="22"/>
              </w:rPr>
            </w:pPr>
            <w:r w:rsidRPr="001621AC">
              <w:rPr>
                <w:rFonts w:ascii="Palatino Linotype" w:hAnsi="Palatino Linotype"/>
                <w:i/>
                <w:sz w:val="22"/>
                <w:szCs w:val="22"/>
              </w:rPr>
              <w:t xml:space="preserve">“Ahora bien, </w:t>
            </w:r>
            <w:r w:rsidRPr="001621AC">
              <w:rPr>
                <w:rFonts w:ascii="Palatino Linotype" w:hAnsi="Palatino Linotype"/>
                <w:i/>
                <w:sz w:val="22"/>
                <w:szCs w:val="22"/>
                <w:u w:val="single"/>
              </w:rPr>
              <w:t>en relación a las empresas conectadas al C5 y al centro de monitoreo, no es posible remitir la información, toda vez que son Áreas fuera de nuestra competencia, por lo que existe un impedimento legal y material para atender de forma favorable su solicitud, ya que el C5 (Centro de Control, Comando, Comunicación, Cómputo y Calidad) es un área que pertenece a la Secretaría de Seguridad del Estado de México, por lo que dicha información es competencia de una dependencia del Ejecutivo Estatal ajena a la Secretaría de Movilidad.</w:t>
            </w:r>
            <w:r w:rsidRPr="001621AC">
              <w:rPr>
                <w:rFonts w:ascii="Palatino Linotype" w:hAnsi="Palatino Linotype"/>
                <w:i/>
                <w:sz w:val="22"/>
                <w:szCs w:val="22"/>
              </w:rPr>
              <w:t xml:space="preserve"> </w:t>
            </w:r>
          </w:p>
          <w:p w14:paraId="0E42B679" w14:textId="77777777" w:rsidR="00466261" w:rsidRPr="001621AC" w:rsidRDefault="00466261" w:rsidP="001621AC">
            <w:pPr>
              <w:tabs>
                <w:tab w:val="left" w:pos="567"/>
              </w:tabs>
              <w:suppressAutoHyphens/>
              <w:spacing w:line="276" w:lineRule="auto"/>
              <w:jc w:val="both"/>
              <w:rPr>
                <w:rFonts w:ascii="Palatino Linotype" w:hAnsi="Palatino Linotype"/>
                <w:bCs/>
                <w:lang w:val="es-ES_tradnl"/>
              </w:rPr>
            </w:pPr>
          </w:p>
          <w:p w14:paraId="305F062B" w14:textId="479C38C9" w:rsidR="00A868E4" w:rsidRPr="001621AC" w:rsidRDefault="00A868E4"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Instituto del Transporte del Estado de México</w:t>
            </w:r>
            <w:r w:rsidRPr="001621AC">
              <w:rPr>
                <w:rFonts w:ascii="Palatino Linotype" w:hAnsi="Palatino Linotype"/>
                <w:sz w:val="22"/>
                <w:szCs w:val="22"/>
              </w:rPr>
              <w:t>:</w:t>
            </w:r>
          </w:p>
          <w:p w14:paraId="07AE2957" w14:textId="082F40AC" w:rsidR="00A868E4" w:rsidRPr="001621AC" w:rsidRDefault="00A868E4" w:rsidP="001621AC">
            <w:pPr>
              <w:tabs>
                <w:tab w:val="left" w:pos="3450"/>
              </w:tabs>
              <w:spacing w:line="276" w:lineRule="auto"/>
              <w:jc w:val="both"/>
              <w:rPr>
                <w:rFonts w:ascii="Palatino Linotype" w:hAnsi="Palatino Linotype" w:cs="Arial"/>
                <w:i/>
                <w:sz w:val="22"/>
                <w:szCs w:val="22"/>
              </w:rPr>
            </w:pPr>
            <w:r w:rsidRPr="001621AC">
              <w:rPr>
                <w:rFonts w:ascii="Palatino Linotype" w:hAnsi="Palatino Linotype"/>
                <w:i/>
                <w:sz w:val="22"/>
                <w:szCs w:val="22"/>
              </w:rPr>
              <w:t xml:space="preserve">“4.- Cuantas tienen conectada al c5 y al centro de monitoreo, marca, modelo, serie y placas de las unidades y botón de pánico de los últimos 2 años a junio del 2022: R: Con fundamento en el articulo15, del Reglamento Interno del Instituto del Transporte del Estado de México, el Instituto del Transporte del Estado de México no cuenta con atribuciones para tener esta información ya que </w:t>
            </w:r>
            <w:r w:rsidRPr="001621AC">
              <w:rPr>
                <w:rFonts w:ascii="Palatino Linotype" w:hAnsi="Palatino Linotype"/>
                <w:i/>
                <w:sz w:val="22"/>
                <w:szCs w:val="22"/>
                <w:u w:val="single"/>
              </w:rPr>
              <w:t>es competencia de la Coordinación de informática de la Secretaría de Movilidad</w:t>
            </w:r>
            <w:r w:rsidRPr="001621AC">
              <w:rPr>
                <w:rFonts w:ascii="Palatino Linotype" w:hAnsi="Palatino Linotype"/>
                <w:i/>
                <w:sz w:val="22"/>
                <w:szCs w:val="22"/>
              </w:rPr>
              <w:t>. Por cuanto hace a los nombres de las empresas que cuentan con cámaras de video, se tiene a bien poner a su disposición el archivo de listado de las empresas proveedoras de los servicios de Sistema de Video vigilancia.”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74A72D" w14:textId="334A058C" w:rsidR="00466261" w:rsidRPr="001621AC" w:rsidRDefault="00AC00CA" w:rsidP="001621AC">
            <w:pPr>
              <w:tabs>
                <w:tab w:val="left" w:pos="567"/>
              </w:tabs>
              <w:suppressAutoHyphens/>
              <w:spacing w:line="276" w:lineRule="auto"/>
              <w:jc w:val="center"/>
              <w:rPr>
                <w:rFonts w:ascii="Palatino Linotype" w:hAnsi="Palatino Linotype"/>
                <w:bCs/>
                <w:lang w:val="es-ES_tradnl"/>
              </w:rPr>
            </w:pPr>
            <w:r w:rsidRPr="001621AC">
              <w:rPr>
                <w:rFonts w:ascii="Palatino Linotype" w:hAnsi="Palatino Linotype"/>
                <w:lang w:val="es-ES_tradnl"/>
              </w:rPr>
              <w:t>Colma</w:t>
            </w:r>
            <w:r w:rsidR="009D04EE" w:rsidRPr="001621AC">
              <w:rPr>
                <w:rFonts w:ascii="Palatino Linotype" w:hAnsi="Palatino Linotype"/>
                <w:lang w:val="es-ES_tradnl"/>
              </w:rPr>
              <w:t xml:space="preserve"> Parcialmente.</w:t>
            </w:r>
          </w:p>
        </w:tc>
      </w:tr>
      <w:tr w:rsidR="001621AC" w:rsidRPr="001621AC" w14:paraId="6C139DF9" w14:textId="77777777" w:rsidTr="00466261">
        <w:trPr>
          <w:jc w:val="center"/>
        </w:trPr>
        <w:tc>
          <w:tcPr>
            <w:tcW w:w="3394" w:type="dxa"/>
            <w:tcBorders>
              <w:top w:val="single" w:sz="4" w:space="0" w:color="auto"/>
              <w:left w:val="single" w:sz="4" w:space="0" w:color="auto"/>
              <w:bottom w:val="single" w:sz="4" w:space="0" w:color="auto"/>
              <w:right w:val="single" w:sz="4" w:space="0" w:color="auto"/>
            </w:tcBorders>
          </w:tcPr>
          <w:p w14:paraId="657070ED" w14:textId="0803713E" w:rsidR="00466261" w:rsidRPr="001621AC" w:rsidRDefault="001A1982" w:rsidP="001621AC">
            <w:pPr>
              <w:widowControl w:val="0"/>
              <w:suppressAutoHyphens/>
              <w:jc w:val="both"/>
              <w:rPr>
                <w:rFonts w:ascii="Palatino Linotype" w:hAnsi="Palatino Linotype"/>
                <w:i/>
                <w:lang w:val="es-ES_tradnl"/>
              </w:rPr>
            </w:pPr>
            <w:r w:rsidRPr="001621AC">
              <w:rPr>
                <w:rFonts w:ascii="Palatino Linotype" w:hAnsi="Palatino Linotype" w:cs="Arial"/>
                <w:i/>
                <w:lang w:val="es-ES_tradnl"/>
              </w:rPr>
              <w:t>5</w:t>
            </w:r>
            <w:r w:rsidR="00466261" w:rsidRPr="001621AC">
              <w:rPr>
                <w:rFonts w:ascii="Palatino Linotype" w:hAnsi="Palatino Linotype" w:cs="Arial"/>
                <w:i/>
                <w:lang w:val="es-ES_tradnl"/>
              </w:rPr>
              <w:t xml:space="preserve">.-“…el padrón de proveedores qué </w:t>
            </w:r>
            <w:proofErr w:type="spellStart"/>
            <w:r w:rsidR="00466261" w:rsidRPr="001621AC">
              <w:rPr>
                <w:rFonts w:ascii="Palatino Linotype" w:hAnsi="Palatino Linotype" w:cs="Arial"/>
                <w:i/>
                <w:lang w:val="es-ES_tradnl"/>
              </w:rPr>
              <w:t>teien</w:t>
            </w:r>
            <w:proofErr w:type="spellEnd"/>
            <w:r w:rsidR="00466261" w:rsidRPr="001621AC">
              <w:rPr>
                <w:rFonts w:ascii="Palatino Linotype" w:hAnsi="Palatino Linotype" w:cs="Arial"/>
                <w:i/>
                <w:lang w:val="es-ES_tradnl"/>
              </w:rPr>
              <w:t xml:space="preserve"> registrado...” </w:t>
            </w:r>
            <w:r w:rsidR="00466261" w:rsidRPr="001621AC">
              <w:rPr>
                <w:rFonts w:ascii="Palatino Linotype" w:hAnsi="Palatino Linotype" w:cs="Arial"/>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52785B1C" w14:textId="79B7C81F" w:rsidR="00B96E90" w:rsidRPr="001621AC" w:rsidRDefault="00B96E90" w:rsidP="001621AC">
            <w:pPr>
              <w:tabs>
                <w:tab w:val="left" w:pos="3450"/>
              </w:tabs>
              <w:spacing w:line="276" w:lineRule="auto"/>
              <w:jc w:val="both"/>
              <w:rPr>
                <w:rFonts w:ascii="Palatino Linotype" w:hAnsi="Palatino Linotype"/>
                <w:sz w:val="22"/>
                <w:szCs w:val="22"/>
              </w:rPr>
            </w:pPr>
            <w:r w:rsidRPr="001621AC">
              <w:rPr>
                <w:rFonts w:ascii="Palatino Linotype" w:hAnsi="Palatino Linotype"/>
                <w:b/>
                <w:sz w:val="22"/>
                <w:szCs w:val="22"/>
              </w:rPr>
              <w:t>Instituto del Transporte del Estado de México</w:t>
            </w:r>
            <w:r w:rsidRPr="001621AC">
              <w:rPr>
                <w:rFonts w:ascii="Palatino Linotype" w:hAnsi="Palatino Linotype"/>
                <w:sz w:val="22"/>
                <w:szCs w:val="22"/>
              </w:rPr>
              <w:t>:</w:t>
            </w:r>
          </w:p>
          <w:p w14:paraId="25A91BE0" w14:textId="2ABA91CE" w:rsidR="00466261" w:rsidRPr="001621AC" w:rsidRDefault="00B96E90" w:rsidP="001621AC">
            <w:pPr>
              <w:tabs>
                <w:tab w:val="left" w:pos="567"/>
              </w:tabs>
              <w:suppressAutoHyphens/>
              <w:spacing w:line="276" w:lineRule="auto"/>
              <w:jc w:val="both"/>
              <w:rPr>
                <w:rFonts w:ascii="Palatino Linotype" w:hAnsi="Palatino Linotype"/>
                <w:bCs/>
                <w:i/>
                <w:lang w:val="es-ES_tradnl"/>
              </w:rPr>
            </w:pPr>
            <w:r w:rsidRPr="001621AC">
              <w:rPr>
                <w:rFonts w:ascii="Palatino Linotype" w:hAnsi="Palatino Linotype"/>
                <w:i/>
                <w:sz w:val="22"/>
                <w:szCs w:val="22"/>
              </w:rPr>
              <w:t>Por cuanto hace a los nombres de las empresas que cuentan con cámaras de video, se tiene a bien poner a su disposición el archivo de listado de las empresas proveedoras de los servicios de Sistema de Video vigilancia.”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29CE" w14:textId="77777777" w:rsidR="00466261" w:rsidRPr="001621AC" w:rsidRDefault="00466261" w:rsidP="001621AC">
            <w:pPr>
              <w:tabs>
                <w:tab w:val="left" w:pos="567"/>
              </w:tabs>
              <w:suppressAutoHyphens/>
              <w:spacing w:line="276" w:lineRule="auto"/>
              <w:jc w:val="center"/>
              <w:rPr>
                <w:rFonts w:ascii="Palatino Linotype" w:hAnsi="Palatino Linotype"/>
                <w:lang w:val="es-ES_tradnl"/>
              </w:rPr>
            </w:pPr>
            <w:r w:rsidRPr="001621AC">
              <w:rPr>
                <w:rFonts w:ascii="Palatino Linotype" w:hAnsi="Palatino Linotype"/>
                <w:lang w:val="es-ES_tradnl"/>
              </w:rPr>
              <w:t>Colma.</w:t>
            </w:r>
          </w:p>
        </w:tc>
      </w:tr>
      <w:tr w:rsidR="001621AC" w:rsidRPr="001621AC" w14:paraId="18F7C476" w14:textId="77777777" w:rsidTr="00466261">
        <w:trPr>
          <w:jc w:val="center"/>
        </w:trPr>
        <w:tc>
          <w:tcPr>
            <w:tcW w:w="3394" w:type="dxa"/>
            <w:tcBorders>
              <w:top w:val="single" w:sz="4" w:space="0" w:color="auto"/>
              <w:left w:val="single" w:sz="4" w:space="0" w:color="auto"/>
              <w:bottom w:val="single" w:sz="4" w:space="0" w:color="auto"/>
              <w:right w:val="single" w:sz="4" w:space="0" w:color="auto"/>
            </w:tcBorders>
          </w:tcPr>
          <w:p w14:paraId="5C7FFF00" w14:textId="598DBEF5" w:rsidR="00466261" w:rsidRPr="001621AC" w:rsidRDefault="001A1982" w:rsidP="001621AC">
            <w:pPr>
              <w:widowControl w:val="0"/>
              <w:suppressAutoHyphens/>
              <w:jc w:val="both"/>
              <w:rPr>
                <w:rFonts w:ascii="Palatino Linotype" w:hAnsi="Palatino Linotype" w:cs="Arial"/>
                <w:i/>
                <w:lang w:val="es-ES_tradnl"/>
              </w:rPr>
            </w:pPr>
            <w:r w:rsidRPr="001621AC">
              <w:rPr>
                <w:rFonts w:ascii="Palatino Linotype" w:hAnsi="Palatino Linotype" w:cs="Arial"/>
                <w:i/>
                <w:lang w:val="es-ES_tradnl"/>
              </w:rPr>
              <w:t>6</w:t>
            </w:r>
            <w:r w:rsidR="00466261" w:rsidRPr="001621AC">
              <w:rPr>
                <w:rFonts w:ascii="Palatino Linotype" w:hAnsi="Palatino Linotype" w:cs="Arial"/>
                <w:i/>
                <w:lang w:val="es-ES_tradnl"/>
              </w:rPr>
              <w:t>.</w:t>
            </w:r>
            <w:r w:rsidRPr="001621AC">
              <w:rPr>
                <w:rFonts w:ascii="Palatino Linotype" w:hAnsi="Palatino Linotype" w:cs="Arial"/>
                <w:i/>
                <w:lang w:val="es-ES_tradnl"/>
              </w:rPr>
              <w:t>-</w:t>
            </w:r>
            <w:r w:rsidR="00466261" w:rsidRPr="001621AC">
              <w:rPr>
                <w:rFonts w:ascii="Palatino Linotype" w:hAnsi="Palatino Linotype" w:cs="Arial"/>
                <w:i/>
                <w:lang w:val="es-ES_tradnl"/>
              </w:rPr>
              <w:t xml:space="preserve"> “…fichas técnicas de la empresas que dan el servicio de cámaras </w:t>
            </w:r>
            <w:proofErr w:type="spellStart"/>
            <w:r w:rsidR="00466261" w:rsidRPr="001621AC">
              <w:rPr>
                <w:rFonts w:ascii="Palatino Linotype" w:hAnsi="Palatino Linotype" w:cs="Arial"/>
                <w:i/>
                <w:lang w:val="es-ES_tradnl"/>
              </w:rPr>
              <w:t>pgs</w:t>
            </w:r>
            <w:proofErr w:type="spellEnd"/>
            <w:r w:rsidR="00466261" w:rsidRPr="001621AC">
              <w:rPr>
                <w:rFonts w:ascii="Palatino Linotype" w:hAnsi="Palatino Linotype" w:cs="Arial"/>
                <w:i/>
                <w:lang w:val="es-ES_tradnl"/>
              </w:rPr>
              <w:t xml:space="preserve"> y </w:t>
            </w:r>
            <w:proofErr w:type="spellStart"/>
            <w:r w:rsidR="00466261" w:rsidRPr="001621AC">
              <w:rPr>
                <w:rFonts w:ascii="Palatino Linotype" w:hAnsi="Palatino Linotype" w:cs="Arial"/>
                <w:i/>
                <w:lang w:val="es-ES_tradnl"/>
              </w:rPr>
              <w:t>boton</w:t>
            </w:r>
            <w:proofErr w:type="spellEnd"/>
            <w:r w:rsidR="00466261" w:rsidRPr="001621AC">
              <w:rPr>
                <w:rFonts w:ascii="Palatino Linotype" w:hAnsi="Palatino Linotype" w:cs="Arial"/>
                <w:i/>
                <w:lang w:val="es-ES_tradnl"/>
              </w:rPr>
              <w:t xml:space="preserve"> de pánico de los últimos 2 años a junio del 22” </w:t>
            </w:r>
            <w:r w:rsidR="00466261" w:rsidRPr="001621AC">
              <w:rPr>
                <w:rFonts w:ascii="Palatino Linotype" w:hAnsi="Palatino Linotype" w:cs="Arial"/>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8EC9A" w14:textId="77777777" w:rsidR="00466261" w:rsidRPr="001621AC" w:rsidRDefault="00840311" w:rsidP="001621AC">
            <w:pPr>
              <w:tabs>
                <w:tab w:val="left" w:pos="567"/>
              </w:tabs>
              <w:suppressAutoHyphens/>
              <w:spacing w:line="276" w:lineRule="auto"/>
              <w:jc w:val="both"/>
              <w:rPr>
                <w:rFonts w:ascii="Palatino Linotype" w:hAnsi="Palatino Linotype"/>
                <w:i/>
                <w:sz w:val="22"/>
                <w:szCs w:val="22"/>
              </w:rPr>
            </w:pPr>
            <w:r w:rsidRPr="001621AC">
              <w:rPr>
                <w:rFonts w:ascii="Palatino Linotype" w:hAnsi="Palatino Linotype"/>
                <w:i/>
                <w:sz w:val="22"/>
                <w:szCs w:val="22"/>
              </w:rPr>
              <w:t>“…se tiene a bien poner a su disposición el archivo de listado de las empresas proveedoras de los servicios de Sistema de Video vigilancia.”</w:t>
            </w:r>
          </w:p>
          <w:p w14:paraId="11C9C68F" w14:textId="77777777" w:rsidR="00840311" w:rsidRPr="001621AC" w:rsidRDefault="00840311" w:rsidP="001621AC">
            <w:pPr>
              <w:tabs>
                <w:tab w:val="left" w:pos="567"/>
              </w:tabs>
              <w:suppressAutoHyphens/>
              <w:spacing w:line="276" w:lineRule="auto"/>
              <w:jc w:val="both"/>
              <w:rPr>
                <w:rFonts w:ascii="Palatino Linotype" w:hAnsi="Palatino Linotype"/>
                <w:i/>
                <w:sz w:val="22"/>
                <w:szCs w:val="22"/>
              </w:rPr>
            </w:pPr>
          </w:p>
          <w:p w14:paraId="3566944B" w14:textId="492DFFFA" w:rsidR="00840311" w:rsidRPr="001621AC" w:rsidRDefault="00840311" w:rsidP="001621AC">
            <w:pPr>
              <w:tabs>
                <w:tab w:val="left" w:pos="567"/>
              </w:tabs>
              <w:suppressAutoHyphens/>
              <w:spacing w:line="276" w:lineRule="auto"/>
              <w:jc w:val="both"/>
              <w:rPr>
                <w:rFonts w:ascii="Palatino Linotype" w:hAnsi="Palatino Linotype"/>
                <w:bCs/>
                <w:lang w:val="es-ES_tradnl"/>
              </w:rPr>
            </w:pPr>
            <w:r w:rsidRPr="001621AC">
              <w:rPr>
                <w:rFonts w:ascii="Palatino Linotype" w:hAnsi="Palatino Linotype"/>
                <w:sz w:val="22"/>
                <w:szCs w:val="22"/>
              </w:rPr>
              <w:t xml:space="preserve">En dicho archivo, se remiten la relación del nombre d las empresas con sus respectivas fichas </w:t>
            </w:r>
            <w:r w:rsidR="00F10F90" w:rsidRPr="001621AC">
              <w:rPr>
                <w:rFonts w:ascii="Palatino Linotype" w:hAnsi="Palatino Linotype"/>
                <w:sz w:val="22"/>
                <w:szCs w:val="22"/>
              </w:rPr>
              <w:t>técnicas</w:t>
            </w:r>
            <w:r w:rsidRPr="001621AC">
              <w:rPr>
                <w:rFonts w:ascii="Palatino Linotype" w:hAnsi="Palatino Linotype"/>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3CD4D" w14:textId="35CAC96B" w:rsidR="00466261" w:rsidRPr="001621AC" w:rsidRDefault="009D04EE" w:rsidP="001621AC">
            <w:pPr>
              <w:tabs>
                <w:tab w:val="left" w:pos="567"/>
              </w:tabs>
              <w:suppressAutoHyphens/>
              <w:spacing w:line="276" w:lineRule="auto"/>
              <w:jc w:val="center"/>
              <w:rPr>
                <w:rFonts w:ascii="Palatino Linotype" w:hAnsi="Palatino Linotype"/>
                <w:lang w:val="es-ES_tradnl"/>
              </w:rPr>
            </w:pPr>
            <w:r w:rsidRPr="001621AC">
              <w:rPr>
                <w:rFonts w:ascii="Palatino Linotype" w:hAnsi="Palatino Linotype"/>
                <w:lang w:val="es-ES_tradnl"/>
              </w:rPr>
              <w:t>Colma.</w:t>
            </w:r>
          </w:p>
        </w:tc>
      </w:tr>
    </w:tbl>
    <w:p w14:paraId="47A04701" w14:textId="77777777" w:rsidR="00466261" w:rsidRPr="001621AC" w:rsidRDefault="00466261" w:rsidP="001621AC">
      <w:pPr>
        <w:spacing w:line="360" w:lineRule="auto"/>
        <w:rPr>
          <w:rFonts w:ascii="Palatino Linotype" w:hAnsi="Palatino Linotype"/>
        </w:rPr>
      </w:pPr>
    </w:p>
    <w:p w14:paraId="21F3A75F" w14:textId="226AE34B" w:rsidR="009D04EE" w:rsidRPr="001621AC" w:rsidRDefault="009D04EE" w:rsidP="001621AC">
      <w:pPr>
        <w:widowControl w:val="0"/>
        <w:autoSpaceDE w:val="0"/>
        <w:autoSpaceDN w:val="0"/>
        <w:adjustRightInd w:val="0"/>
        <w:spacing w:line="360" w:lineRule="auto"/>
        <w:jc w:val="both"/>
        <w:rPr>
          <w:rFonts w:ascii="Palatino Linotype" w:hAnsi="Palatino Linotype"/>
        </w:rPr>
      </w:pPr>
      <w:r w:rsidRPr="001621AC">
        <w:rPr>
          <w:rFonts w:ascii="Palatino Linotype" w:hAnsi="Palatino Linotype"/>
        </w:rPr>
        <w:t>Como se advierte de la tabla anterior, tenemos que diversos requerimientos planteados por el particular, han quedado colmados, o anterior debido a que existe una correcta relación entre la solicitud y la respuesta remitida por el Sujeto Obligado, pues de las constancias que obran en el expediente electrónico, posterior a su análisis se aduce congruencia suficiente en la atenc</w:t>
      </w:r>
      <w:r w:rsidR="00F54E2F" w:rsidRPr="001621AC">
        <w:rPr>
          <w:rFonts w:ascii="Palatino Linotype" w:hAnsi="Palatino Linotype"/>
        </w:rPr>
        <w:t>ión de los puntos 1, 2, 3,5 y 6, es decir, la parte solicitada, refiere cada punto solicitado proporcionando la información con la que cuenta para dar atención a la solicitud planteada por el particular, como ha quedado diseminado en el cuadro que antecede.</w:t>
      </w:r>
    </w:p>
    <w:p w14:paraId="28BECDB1" w14:textId="77777777" w:rsidR="00C726D8" w:rsidRPr="001621AC" w:rsidRDefault="00C726D8" w:rsidP="001621AC">
      <w:pPr>
        <w:widowControl w:val="0"/>
        <w:autoSpaceDE w:val="0"/>
        <w:autoSpaceDN w:val="0"/>
        <w:adjustRightInd w:val="0"/>
        <w:spacing w:line="360" w:lineRule="auto"/>
        <w:jc w:val="both"/>
        <w:rPr>
          <w:rFonts w:ascii="Palatino Linotype" w:hAnsi="Palatino Linotype"/>
        </w:rPr>
      </w:pPr>
    </w:p>
    <w:p w14:paraId="6EC1E3B7" w14:textId="77777777" w:rsidR="00571CC2" w:rsidRPr="001621AC" w:rsidRDefault="00571CC2" w:rsidP="001621AC">
      <w:pPr>
        <w:spacing w:line="360" w:lineRule="auto"/>
        <w:jc w:val="both"/>
        <w:rPr>
          <w:rFonts w:ascii="Palatino Linotype" w:eastAsiaTheme="minorEastAsia" w:hAnsi="Palatino Linotype" w:cstheme="minorBidi"/>
          <w:lang w:val="es-ES_tradnl"/>
        </w:rPr>
      </w:pPr>
      <w:r w:rsidRPr="001621AC">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1621A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F49CD5B" w14:textId="77777777" w:rsidR="00571CC2" w:rsidRPr="001621AC" w:rsidRDefault="00571CC2" w:rsidP="001621AC">
      <w:pPr>
        <w:jc w:val="both"/>
        <w:rPr>
          <w:rFonts w:ascii="Palatino Linotype" w:eastAsiaTheme="minorEastAsia" w:hAnsi="Palatino Linotype" w:cs="Arial"/>
          <w:sz w:val="20"/>
          <w:szCs w:val="20"/>
          <w:lang w:val="es-ES_tradnl"/>
        </w:rPr>
      </w:pPr>
    </w:p>
    <w:p w14:paraId="6D57E8DC" w14:textId="77777777" w:rsidR="00571CC2" w:rsidRPr="001621AC" w:rsidRDefault="00571CC2" w:rsidP="001621AC">
      <w:pPr>
        <w:spacing w:line="276" w:lineRule="auto"/>
        <w:ind w:left="850" w:right="899"/>
        <w:jc w:val="both"/>
        <w:rPr>
          <w:rFonts w:ascii="Palatino Linotype" w:eastAsiaTheme="minorEastAsia" w:hAnsi="Palatino Linotype" w:cs="Arial"/>
          <w:b/>
          <w:i/>
          <w:sz w:val="22"/>
          <w:szCs w:val="20"/>
          <w:lang w:val="es-ES_tradnl"/>
        </w:rPr>
      </w:pPr>
      <w:r w:rsidRPr="001621AC">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2E91270C" w14:textId="212D737D" w:rsidR="00571CC2" w:rsidRPr="001621AC" w:rsidRDefault="00571CC2" w:rsidP="001621AC">
      <w:pPr>
        <w:spacing w:line="276" w:lineRule="auto"/>
        <w:ind w:left="850" w:right="899"/>
        <w:jc w:val="both"/>
        <w:rPr>
          <w:rFonts w:ascii="Palatino Linotype" w:eastAsiaTheme="minorEastAsia" w:hAnsi="Palatino Linotype" w:cs="Arial"/>
          <w:b/>
          <w:i/>
          <w:sz w:val="22"/>
          <w:szCs w:val="20"/>
          <w:lang w:val="es-ES_tradnl"/>
        </w:rPr>
      </w:pPr>
      <w:proofErr w:type="gramStart"/>
      <w:r w:rsidRPr="001621AC">
        <w:rPr>
          <w:rFonts w:ascii="Palatino Linotype" w:eastAsiaTheme="minorEastAsia" w:hAnsi="Palatino Linotype" w:cs="Arial"/>
          <w:b/>
          <w:i/>
          <w:sz w:val="22"/>
          <w:szCs w:val="20"/>
          <w:lang w:val="es-ES_tradnl"/>
        </w:rPr>
        <w:t>documentos</w:t>
      </w:r>
      <w:proofErr w:type="gramEnd"/>
      <w:r w:rsidRPr="001621AC">
        <w:rPr>
          <w:rFonts w:ascii="Palatino Linotype" w:eastAsiaTheme="minorEastAsia" w:hAnsi="Palatino Linotype" w:cs="Arial"/>
          <w:b/>
          <w:i/>
          <w:sz w:val="22"/>
          <w:szCs w:val="20"/>
          <w:lang w:val="es-ES_tradnl"/>
        </w:rPr>
        <w:t xml:space="preserve"> proporcionados por los sujetos obligados</w:t>
      </w:r>
      <w:r w:rsidRPr="001621AC">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621AC">
        <w:rPr>
          <w:rFonts w:ascii="Palatino Linotype" w:eastAsiaTheme="minorEastAsia" w:hAnsi="Palatino Linotype" w:cs="Arial"/>
          <w:b/>
          <w:i/>
          <w:sz w:val="22"/>
          <w:szCs w:val="20"/>
          <w:lang w:val="es-ES_tradnl"/>
        </w:rPr>
        <w:t>”</w:t>
      </w:r>
      <w:r w:rsidRPr="001621AC">
        <w:rPr>
          <w:rFonts w:ascii="Palatino Linotype" w:eastAsiaTheme="minorEastAsia" w:hAnsi="Palatino Linotype" w:cs="Arial"/>
          <w:i/>
          <w:sz w:val="22"/>
          <w:szCs w:val="20"/>
          <w:lang w:val="es-ES_tradnl"/>
        </w:rPr>
        <w:t xml:space="preserve"> (Sic)</w:t>
      </w:r>
    </w:p>
    <w:p w14:paraId="1193D0E7" w14:textId="77777777" w:rsidR="00571CC2" w:rsidRPr="001621AC" w:rsidRDefault="00571CC2" w:rsidP="001621AC">
      <w:pPr>
        <w:widowControl w:val="0"/>
        <w:autoSpaceDE w:val="0"/>
        <w:autoSpaceDN w:val="0"/>
        <w:adjustRightInd w:val="0"/>
        <w:spacing w:line="360" w:lineRule="auto"/>
        <w:jc w:val="both"/>
        <w:rPr>
          <w:rFonts w:ascii="Palatino Linotype" w:hAnsi="Palatino Linotype"/>
        </w:rPr>
      </w:pPr>
    </w:p>
    <w:p w14:paraId="1B6CDB47" w14:textId="7FA0BF7D" w:rsidR="009D04EE" w:rsidRPr="001621AC" w:rsidRDefault="009D04EE" w:rsidP="001621AC">
      <w:pPr>
        <w:spacing w:line="360" w:lineRule="auto"/>
        <w:ind w:right="49"/>
        <w:jc w:val="both"/>
        <w:rPr>
          <w:rFonts w:ascii="Palatino Linotype" w:eastAsiaTheme="minorEastAsia" w:hAnsi="Palatino Linotype" w:cs="Arial"/>
          <w:lang w:val="es-ES_tradnl"/>
        </w:rPr>
      </w:pPr>
      <w:r w:rsidRPr="001621AC">
        <w:rPr>
          <w:rFonts w:ascii="Palatino Linotype" w:eastAsiaTheme="minorEastAsia" w:hAnsi="Palatino Linotype" w:cs="Arial"/>
          <w:lang w:val="es-ES_tradnl"/>
        </w:rPr>
        <w:t>Por otra parte, resulta preciso relacionar el requerimiento que no se tiene como colmado con los diversos preceptos normativos que en su caso podrían constreñir al Sujeto Obligado a contar o no con la información de mérito; por lo que en primer lugar dada la naturaleza jurídica del punto número 4, en el cual se manifestó que existía un impedimento legal para brindar información relacionada con el C5 por resultar incompetente.</w:t>
      </w:r>
    </w:p>
    <w:p w14:paraId="0BC0D464" w14:textId="77777777" w:rsidR="009D04EE" w:rsidRPr="001621AC" w:rsidRDefault="009D04EE" w:rsidP="001621AC">
      <w:pPr>
        <w:spacing w:line="360" w:lineRule="auto"/>
        <w:ind w:right="49"/>
        <w:jc w:val="both"/>
        <w:rPr>
          <w:rFonts w:ascii="Palatino Linotype" w:eastAsiaTheme="minorEastAsia" w:hAnsi="Palatino Linotype" w:cs="Arial"/>
          <w:lang w:val="es-ES_tradnl"/>
        </w:rPr>
      </w:pPr>
    </w:p>
    <w:p w14:paraId="2F31DA76" w14:textId="34B64377" w:rsidR="00B17253" w:rsidRPr="001621AC" w:rsidRDefault="00D27F68" w:rsidP="001621AC">
      <w:pPr>
        <w:spacing w:line="360" w:lineRule="auto"/>
        <w:ind w:right="49"/>
        <w:jc w:val="both"/>
        <w:rPr>
          <w:rFonts w:ascii="Palatino Linotype" w:eastAsiaTheme="minorEastAsia" w:hAnsi="Palatino Linotype" w:cs="Arial"/>
          <w:lang w:val="es-ES_tradnl"/>
        </w:rPr>
      </w:pPr>
      <w:r w:rsidRPr="001621AC">
        <w:rPr>
          <w:rFonts w:ascii="Palatino Linotype" w:eastAsiaTheme="minorEastAsia" w:hAnsi="Palatino Linotype" w:cs="Arial"/>
          <w:lang w:val="es-ES_tradnl"/>
        </w:rPr>
        <w:t>Cabe destacar que la Secretaría de Movilidad, tiene como fin, de conformidad con el artículo 1 de la Ley de Movilidad del Estado de México, establecer las bases para planear, regular gestionar y fomentar la movilidad de las personas</w:t>
      </w:r>
      <w:r w:rsidR="00B17253" w:rsidRPr="001621AC">
        <w:rPr>
          <w:rFonts w:ascii="Palatino Linotype" w:eastAsiaTheme="minorEastAsia" w:hAnsi="Palatino Linotype" w:cs="Arial"/>
          <w:lang w:val="es-ES_tradnl"/>
        </w:rPr>
        <w:t xml:space="preserve"> y que la misma normatividad, no contempla tener injerencia alguna con el Centro de </w:t>
      </w:r>
      <w:r w:rsidR="009C4696" w:rsidRPr="001621AC">
        <w:rPr>
          <w:rFonts w:ascii="Palatino Linotype" w:eastAsiaTheme="minorEastAsia" w:hAnsi="Palatino Linotype" w:cs="Arial"/>
          <w:lang w:val="es-ES_tradnl"/>
        </w:rPr>
        <w:t>Control, Comando, C</w:t>
      </w:r>
      <w:r w:rsidR="005364A9" w:rsidRPr="001621AC">
        <w:rPr>
          <w:rFonts w:ascii="Palatino Linotype" w:eastAsiaTheme="minorEastAsia" w:hAnsi="Palatino Linotype" w:cs="Arial"/>
          <w:lang w:val="es-ES_tradnl"/>
        </w:rPr>
        <w:t>omunicación, Cómputo y Calidad.</w:t>
      </w:r>
    </w:p>
    <w:p w14:paraId="5A348D11" w14:textId="77777777" w:rsidR="00D27F68" w:rsidRPr="001621AC" w:rsidRDefault="00D27F68" w:rsidP="001621AC">
      <w:pPr>
        <w:spacing w:line="360" w:lineRule="auto"/>
        <w:ind w:right="49"/>
        <w:jc w:val="both"/>
        <w:rPr>
          <w:rFonts w:ascii="Palatino Linotype" w:eastAsiaTheme="minorEastAsia" w:hAnsi="Palatino Linotype" w:cs="Arial"/>
          <w:lang w:val="es-ES_tradnl"/>
        </w:rPr>
      </w:pPr>
    </w:p>
    <w:p w14:paraId="75451CA9" w14:textId="41274800" w:rsidR="00D97AB3" w:rsidRPr="001621AC" w:rsidRDefault="009D04EE" w:rsidP="001621AC">
      <w:pPr>
        <w:spacing w:line="360" w:lineRule="auto"/>
        <w:ind w:right="49"/>
        <w:jc w:val="both"/>
        <w:rPr>
          <w:rFonts w:ascii="Palatino Linotype" w:eastAsiaTheme="minorEastAsia" w:hAnsi="Palatino Linotype" w:cs="Arial"/>
          <w:lang w:val="es-ES_tradnl"/>
        </w:rPr>
      </w:pPr>
      <w:r w:rsidRPr="001621AC">
        <w:rPr>
          <w:rFonts w:ascii="Palatino Linotype" w:eastAsiaTheme="minorEastAsia" w:hAnsi="Palatino Linotype" w:cs="Arial"/>
          <w:lang w:val="es-ES_tradnl"/>
        </w:rPr>
        <w:t xml:space="preserve">En atención a lo anterior, resulta necesario hacer mención de lo establecido en </w:t>
      </w:r>
      <w:r w:rsidR="00D97AB3" w:rsidRPr="001621AC">
        <w:rPr>
          <w:rFonts w:ascii="Palatino Linotype" w:eastAsiaTheme="minorEastAsia" w:hAnsi="Palatino Linotype" w:cs="Arial"/>
          <w:lang w:val="es-ES_tradnl"/>
        </w:rPr>
        <w:t>los</w:t>
      </w:r>
      <w:r w:rsidRPr="001621AC">
        <w:rPr>
          <w:rFonts w:ascii="Palatino Linotype" w:eastAsiaTheme="minorEastAsia" w:hAnsi="Palatino Linotype" w:cs="Arial"/>
          <w:lang w:val="es-ES_tradnl"/>
        </w:rPr>
        <w:t xml:space="preserve"> </w:t>
      </w:r>
      <w:r w:rsidR="00D97AB3" w:rsidRPr="001621AC">
        <w:rPr>
          <w:rFonts w:ascii="Palatino Linotype" w:eastAsiaTheme="minorEastAsia" w:hAnsi="Palatino Linotype" w:cs="Arial"/>
          <w:lang w:val="es-ES_tradnl"/>
        </w:rPr>
        <w:t>artículos 5, fracción IV, 18, 19 y 20 de La Ley que Regula el Uso de Tecnologías de la Información y Comunicación para la Seguridad Pública del Estado de México, que a la letra señalan lo siguiente:</w:t>
      </w:r>
    </w:p>
    <w:p w14:paraId="4DF7EC3A" w14:textId="77777777" w:rsidR="00D97AB3" w:rsidRPr="001621AC" w:rsidRDefault="00D97AB3" w:rsidP="001621AC">
      <w:pPr>
        <w:spacing w:line="360" w:lineRule="auto"/>
        <w:ind w:right="49"/>
        <w:jc w:val="both"/>
        <w:rPr>
          <w:rFonts w:ascii="Palatino Linotype" w:eastAsiaTheme="minorEastAsia" w:hAnsi="Palatino Linotype" w:cs="Arial"/>
          <w:lang w:val="es-ES_tradnl"/>
        </w:rPr>
      </w:pPr>
    </w:p>
    <w:p w14:paraId="1B01EFC9" w14:textId="535D5227" w:rsidR="00D97AB3" w:rsidRPr="001621AC" w:rsidRDefault="00D97AB3" w:rsidP="001621AC">
      <w:pPr>
        <w:spacing w:line="276" w:lineRule="auto"/>
        <w:ind w:left="851" w:right="899"/>
        <w:jc w:val="both"/>
        <w:rPr>
          <w:rFonts w:ascii="Palatino Linotype" w:hAnsi="Palatino Linotype"/>
          <w:i/>
          <w:sz w:val="22"/>
          <w:szCs w:val="22"/>
        </w:rPr>
      </w:pPr>
      <w:r w:rsidRPr="001621AC">
        <w:rPr>
          <w:rFonts w:ascii="Palatino Linotype" w:hAnsi="Palatino Linotype"/>
          <w:i/>
          <w:sz w:val="22"/>
          <w:szCs w:val="22"/>
        </w:rPr>
        <w:t>“</w:t>
      </w:r>
      <w:r w:rsidRPr="001621AC">
        <w:rPr>
          <w:rFonts w:ascii="Palatino Linotype" w:hAnsi="Palatino Linotype"/>
          <w:b/>
          <w:i/>
          <w:sz w:val="22"/>
          <w:szCs w:val="22"/>
        </w:rPr>
        <w:t>Artículo 5</w:t>
      </w:r>
      <w:r w:rsidRPr="001621AC">
        <w:rPr>
          <w:rFonts w:ascii="Palatino Linotype" w:hAnsi="Palatino Linotype"/>
          <w:i/>
          <w:sz w:val="22"/>
          <w:szCs w:val="22"/>
        </w:rPr>
        <w:t>. La Secretaría tendrá las siguientes funciones:</w:t>
      </w:r>
    </w:p>
    <w:p w14:paraId="2F0412D2" w14:textId="650DD2BF" w:rsidR="00D97AB3" w:rsidRPr="001621AC" w:rsidRDefault="00D97AB3" w:rsidP="001621AC">
      <w:pPr>
        <w:spacing w:line="276" w:lineRule="auto"/>
        <w:ind w:left="851" w:right="899"/>
        <w:jc w:val="both"/>
        <w:rPr>
          <w:rFonts w:ascii="Palatino Linotype" w:hAnsi="Palatino Linotype"/>
          <w:i/>
          <w:sz w:val="16"/>
          <w:szCs w:val="22"/>
        </w:rPr>
      </w:pPr>
      <w:r w:rsidRPr="001621AC">
        <w:rPr>
          <w:rFonts w:ascii="Palatino Linotype" w:hAnsi="Palatino Linotype"/>
          <w:i/>
          <w:sz w:val="22"/>
          <w:szCs w:val="22"/>
        </w:rPr>
        <w:t>(…)</w:t>
      </w:r>
    </w:p>
    <w:p w14:paraId="0ADD40DB" w14:textId="0193BB13" w:rsidR="00D97AB3" w:rsidRPr="001621AC" w:rsidRDefault="00D97AB3" w:rsidP="001621AC">
      <w:pPr>
        <w:spacing w:line="276" w:lineRule="auto"/>
        <w:ind w:left="851" w:right="899"/>
        <w:jc w:val="both"/>
        <w:rPr>
          <w:rFonts w:ascii="Palatino Linotype" w:eastAsiaTheme="minorEastAsia" w:hAnsi="Palatino Linotype" w:cs="Arial"/>
          <w:i/>
          <w:sz w:val="22"/>
          <w:szCs w:val="22"/>
          <w:lang w:val="es-ES_tradnl"/>
        </w:rPr>
      </w:pPr>
      <w:r w:rsidRPr="001621AC">
        <w:rPr>
          <w:rFonts w:ascii="Palatino Linotype" w:hAnsi="Palatino Linotype"/>
          <w:b/>
          <w:i/>
          <w:sz w:val="22"/>
          <w:szCs w:val="22"/>
        </w:rPr>
        <w:t>IV</w:t>
      </w:r>
      <w:r w:rsidRPr="001621AC">
        <w:rPr>
          <w:rFonts w:ascii="Palatino Linotype" w:hAnsi="Palatino Linotype"/>
          <w:i/>
          <w:sz w:val="22"/>
          <w:szCs w:val="22"/>
        </w:rPr>
        <w:t>. Operar, administrar y actualizar el Registro de Tecnologías a través del Centro de Control, Comando, Cómputo y Comunicaciones.</w:t>
      </w:r>
    </w:p>
    <w:p w14:paraId="3458A5F2" w14:textId="77777777" w:rsidR="00D97AB3" w:rsidRPr="001621AC" w:rsidRDefault="00D97AB3" w:rsidP="001621AC">
      <w:pPr>
        <w:spacing w:line="276" w:lineRule="auto"/>
        <w:ind w:left="851" w:right="899"/>
        <w:jc w:val="both"/>
        <w:rPr>
          <w:rFonts w:ascii="Palatino Linotype" w:eastAsiaTheme="minorEastAsia" w:hAnsi="Palatino Linotype" w:cs="Arial"/>
          <w:i/>
          <w:sz w:val="22"/>
          <w:szCs w:val="22"/>
          <w:lang w:val="es-ES_tradnl"/>
        </w:rPr>
      </w:pPr>
    </w:p>
    <w:p w14:paraId="2A843012" w14:textId="77777777" w:rsidR="00D97AB3" w:rsidRPr="001621AC" w:rsidRDefault="00D97AB3" w:rsidP="001621AC">
      <w:pPr>
        <w:spacing w:line="276" w:lineRule="auto"/>
        <w:ind w:left="851" w:right="899"/>
        <w:jc w:val="both"/>
        <w:rPr>
          <w:rFonts w:ascii="Palatino Linotype" w:hAnsi="Palatino Linotype"/>
          <w:i/>
          <w:sz w:val="22"/>
          <w:szCs w:val="22"/>
        </w:rPr>
      </w:pPr>
      <w:r w:rsidRPr="001621AC">
        <w:rPr>
          <w:rFonts w:ascii="Palatino Linotype" w:hAnsi="Palatino Linotype"/>
          <w:b/>
          <w:i/>
          <w:sz w:val="22"/>
          <w:szCs w:val="22"/>
        </w:rPr>
        <w:t>Artículo 18.</w:t>
      </w:r>
      <w:r w:rsidRPr="001621AC">
        <w:rPr>
          <w:rFonts w:ascii="Palatino Linotype" w:hAnsi="Palatino Linotype"/>
          <w:i/>
          <w:sz w:val="22"/>
          <w:szCs w:val="22"/>
        </w:rPr>
        <w:t xml:space="preserve"> El Gobierno del Estado de México, a través de la Secretaría, regulará el Centro de Control, Comando, Cómputo y Comunicaciones, así como los centros de Mando Regional y Municipal, para el manejo de la información obtenida con equipos y sistemas tecnológicos, los cuales estarán controlados, operados y sujetos de conformidad con lo establecido en la presente Ley, su Reglamento, la Ley de Seguridad y demás disposiciones aplicables. </w:t>
      </w:r>
    </w:p>
    <w:p w14:paraId="05954001" w14:textId="77777777" w:rsidR="00D97AB3" w:rsidRPr="001621AC" w:rsidRDefault="00D97AB3" w:rsidP="001621AC">
      <w:pPr>
        <w:spacing w:line="276" w:lineRule="auto"/>
        <w:ind w:left="851" w:right="899"/>
        <w:jc w:val="both"/>
        <w:rPr>
          <w:rFonts w:ascii="Palatino Linotype" w:hAnsi="Palatino Linotype"/>
          <w:i/>
          <w:sz w:val="22"/>
          <w:szCs w:val="22"/>
        </w:rPr>
      </w:pPr>
      <w:r w:rsidRPr="001621AC">
        <w:rPr>
          <w:rFonts w:ascii="Palatino Linotype" w:hAnsi="Palatino Linotype"/>
          <w:i/>
          <w:sz w:val="22"/>
          <w:szCs w:val="22"/>
        </w:rPr>
        <w:t xml:space="preserve">Los centros de Mando Municipal deberán estar en coordinación con la Secretaría, a través del Centro de Control, Comando, Cómputo y Comunicaciones, por lo que su operación se regirá por las políticas y estándares que ésta establezca. </w:t>
      </w:r>
    </w:p>
    <w:p w14:paraId="28802A29" w14:textId="77777777" w:rsidR="00D97AB3" w:rsidRPr="001621AC" w:rsidRDefault="00D97AB3" w:rsidP="001621AC">
      <w:pPr>
        <w:spacing w:line="276" w:lineRule="auto"/>
        <w:ind w:left="851" w:right="899"/>
        <w:jc w:val="both"/>
        <w:rPr>
          <w:rFonts w:ascii="Palatino Linotype" w:hAnsi="Palatino Linotype"/>
          <w:i/>
          <w:sz w:val="22"/>
          <w:szCs w:val="22"/>
        </w:rPr>
      </w:pPr>
    </w:p>
    <w:p w14:paraId="57DE2B4E" w14:textId="77777777" w:rsidR="00D97AB3" w:rsidRPr="001621AC" w:rsidRDefault="00D97AB3" w:rsidP="001621AC">
      <w:pPr>
        <w:spacing w:line="276" w:lineRule="auto"/>
        <w:ind w:left="851" w:right="899"/>
        <w:jc w:val="both"/>
        <w:rPr>
          <w:rFonts w:ascii="Palatino Linotype" w:hAnsi="Palatino Linotype"/>
          <w:i/>
          <w:sz w:val="22"/>
          <w:szCs w:val="22"/>
        </w:rPr>
      </w:pPr>
      <w:r w:rsidRPr="001621AC">
        <w:rPr>
          <w:rFonts w:ascii="Palatino Linotype" w:hAnsi="Palatino Linotype"/>
          <w:b/>
          <w:i/>
          <w:sz w:val="22"/>
          <w:szCs w:val="22"/>
        </w:rPr>
        <w:t>Artículo 19</w:t>
      </w:r>
      <w:r w:rsidRPr="001621AC">
        <w:rPr>
          <w:rFonts w:ascii="Palatino Linotype" w:hAnsi="Palatino Linotype"/>
          <w:i/>
          <w:sz w:val="22"/>
          <w:szCs w:val="22"/>
        </w:rPr>
        <w:t xml:space="preserve">. Los equipos y sistemas tecnológicos utilizados por las áreas de la administración pública central, por organismos auxiliares del Gobierno del Estado de México, por los municipios y por las instituciones de seguridad privada, se incorporarán al Registro. </w:t>
      </w:r>
    </w:p>
    <w:p w14:paraId="2EB9DFC1" w14:textId="77777777" w:rsidR="00D97AB3" w:rsidRPr="001621AC" w:rsidRDefault="00D97AB3" w:rsidP="001621AC">
      <w:pPr>
        <w:spacing w:line="276" w:lineRule="auto"/>
        <w:ind w:left="851" w:right="899"/>
        <w:jc w:val="both"/>
        <w:rPr>
          <w:rFonts w:ascii="Palatino Linotype" w:hAnsi="Palatino Linotype"/>
          <w:i/>
          <w:sz w:val="22"/>
          <w:szCs w:val="22"/>
        </w:rPr>
      </w:pPr>
      <w:r w:rsidRPr="001621AC">
        <w:rPr>
          <w:rFonts w:ascii="Palatino Linotype" w:hAnsi="Palatino Linotype"/>
          <w:i/>
          <w:sz w:val="22"/>
          <w:szCs w:val="22"/>
        </w:rPr>
        <w:t xml:space="preserve">Las instituciones de seguridad pública, municipios, personas físicas y jurídicas colectivas que presten los servicios de seguridad privada, deberán estandarizar y homologar sus equipos y sistemas tecnológicos entre sí, a fin de procurar que los datos recabados estén homologados con las bases de datos nacionales y estatales que se establezcan en el marco de los sistemas Nacional y Estatal de Seguridad Pública. </w:t>
      </w:r>
    </w:p>
    <w:p w14:paraId="76A23C26" w14:textId="77777777" w:rsidR="00D97AB3" w:rsidRPr="001621AC" w:rsidRDefault="00D97AB3" w:rsidP="001621AC">
      <w:pPr>
        <w:spacing w:line="276" w:lineRule="auto"/>
        <w:ind w:left="851" w:right="899"/>
        <w:jc w:val="both"/>
        <w:rPr>
          <w:rFonts w:ascii="Palatino Linotype" w:hAnsi="Palatino Linotype"/>
          <w:i/>
          <w:sz w:val="22"/>
          <w:szCs w:val="22"/>
        </w:rPr>
      </w:pPr>
    </w:p>
    <w:p w14:paraId="48EA6FF5" w14:textId="77777777" w:rsidR="00D97AB3" w:rsidRPr="001621AC" w:rsidRDefault="00D97AB3" w:rsidP="001621AC">
      <w:pPr>
        <w:spacing w:line="276" w:lineRule="auto"/>
        <w:ind w:left="851" w:right="899"/>
        <w:jc w:val="both"/>
        <w:rPr>
          <w:rFonts w:ascii="Palatino Linotype" w:hAnsi="Palatino Linotype"/>
          <w:i/>
          <w:sz w:val="22"/>
          <w:szCs w:val="22"/>
        </w:rPr>
      </w:pPr>
      <w:r w:rsidRPr="001621AC">
        <w:rPr>
          <w:rFonts w:ascii="Palatino Linotype" w:hAnsi="Palatino Linotype"/>
          <w:b/>
          <w:i/>
          <w:sz w:val="22"/>
          <w:szCs w:val="22"/>
        </w:rPr>
        <w:t>Artículo 20.</w:t>
      </w:r>
      <w:r w:rsidRPr="001621AC">
        <w:rPr>
          <w:rFonts w:ascii="Palatino Linotype" w:hAnsi="Palatino Linotype"/>
          <w:i/>
          <w:sz w:val="22"/>
          <w:szCs w:val="22"/>
        </w:rPr>
        <w:t xml:space="preserve"> La </w:t>
      </w:r>
      <w:proofErr w:type="spellStart"/>
      <w:r w:rsidRPr="001621AC">
        <w:rPr>
          <w:rFonts w:ascii="Palatino Linotype" w:hAnsi="Palatino Linotype"/>
          <w:i/>
          <w:sz w:val="22"/>
          <w:szCs w:val="22"/>
        </w:rPr>
        <w:t>videovigilancia</w:t>
      </w:r>
      <w:proofErr w:type="spellEnd"/>
      <w:r w:rsidRPr="001621AC">
        <w:rPr>
          <w:rFonts w:ascii="Palatino Linotype" w:hAnsi="Palatino Linotype"/>
          <w:i/>
          <w:sz w:val="22"/>
          <w:szCs w:val="22"/>
        </w:rPr>
        <w:t xml:space="preserve"> tiene por objeto regular el uso, localización y operación de videocámaras para grabar o captar imágenes con o sin sonido, en lugares públicos o en lugares privados con acceso al público, en materia de seguridad pública. </w:t>
      </w:r>
    </w:p>
    <w:p w14:paraId="7DE5D7E0" w14:textId="77777777" w:rsidR="00D97AB3" w:rsidRPr="001621AC" w:rsidRDefault="00D97AB3" w:rsidP="001621AC">
      <w:pPr>
        <w:spacing w:line="276" w:lineRule="auto"/>
        <w:ind w:left="851" w:right="899"/>
        <w:jc w:val="both"/>
        <w:rPr>
          <w:rFonts w:ascii="Palatino Linotype" w:hAnsi="Palatino Linotype"/>
          <w:i/>
          <w:sz w:val="22"/>
          <w:szCs w:val="22"/>
        </w:rPr>
      </w:pPr>
      <w:r w:rsidRPr="001621AC">
        <w:rPr>
          <w:rFonts w:ascii="Palatino Linotype" w:hAnsi="Palatino Linotype"/>
          <w:i/>
          <w:sz w:val="22"/>
          <w:szCs w:val="22"/>
        </w:rPr>
        <w:t xml:space="preserve">Las formas de captación y grabación por los cuerpos de seguridad pública estatal, municipal y de seguridad privada que sean autorizados, se establecerán de conformidad con el Reglamento. </w:t>
      </w:r>
    </w:p>
    <w:p w14:paraId="7882F467" w14:textId="4CEEA4B2" w:rsidR="00D97AB3" w:rsidRPr="001621AC" w:rsidRDefault="00D97AB3" w:rsidP="001621AC">
      <w:pPr>
        <w:spacing w:line="276" w:lineRule="auto"/>
        <w:ind w:left="851" w:right="899"/>
        <w:jc w:val="both"/>
        <w:rPr>
          <w:rFonts w:ascii="Palatino Linotype" w:eastAsiaTheme="minorEastAsia" w:hAnsi="Palatino Linotype" w:cs="Arial"/>
          <w:i/>
          <w:sz w:val="22"/>
          <w:szCs w:val="22"/>
          <w:lang w:val="es-ES_tradnl"/>
        </w:rPr>
      </w:pPr>
      <w:r w:rsidRPr="001621AC">
        <w:rPr>
          <w:rFonts w:ascii="Palatino Linotype" w:hAnsi="Palatino Linotype"/>
          <w:i/>
          <w:sz w:val="22"/>
          <w:szCs w:val="22"/>
        </w:rPr>
        <w:t xml:space="preserve">La </w:t>
      </w:r>
      <w:proofErr w:type="spellStart"/>
      <w:r w:rsidRPr="001621AC">
        <w:rPr>
          <w:rFonts w:ascii="Palatino Linotype" w:hAnsi="Palatino Linotype"/>
          <w:i/>
          <w:sz w:val="22"/>
          <w:szCs w:val="22"/>
        </w:rPr>
        <w:t>videovigilancia</w:t>
      </w:r>
      <w:proofErr w:type="spellEnd"/>
      <w:r w:rsidRPr="001621AC">
        <w:rPr>
          <w:rFonts w:ascii="Palatino Linotype" w:hAnsi="Palatino Linotype"/>
          <w:i/>
          <w:sz w:val="22"/>
          <w:szCs w:val="22"/>
        </w:rPr>
        <w:t xml:space="preserve"> en vías públicas, será función exclusiva de los cuerpos de seguridad pública estatal y municipal.”</w:t>
      </w:r>
    </w:p>
    <w:p w14:paraId="59510365" w14:textId="77777777" w:rsidR="00A71259" w:rsidRPr="001621AC" w:rsidRDefault="00A71259" w:rsidP="001621AC">
      <w:pPr>
        <w:widowControl w:val="0"/>
        <w:autoSpaceDE w:val="0"/>
        <w:autoSpaceDN w:val="0"/>
        <w:adjustRightInd w:val="0"/>
        <w:spacing w:line="360" w:lineRule="auto"/>
        <w:jc w:val="both"/>
        <w:rPr>
          <w:rFonts w:ascii="Palatino Linotype" w:hAnsi="Palatino Linotype"/>
        </w:rPr>
      </w:pPr>
    </w:p>
    <w:p w14:paraId="17D2DE88" w14:textId="5CD76EB8" w:rsidR="00D97AB3" w:rsidRPr="001621AC" w:rsidRDefault="00D97AB3" w:rsidP="001621AC">
      <w:pPr>
        <w:spacing w:line="360" w:lineRule="auto"/>
        <w:ind w:right="51"/>
        <w:jc w:val="both"/>
        <w:rPr>
          <w:rFonts w:ascii="Palatino Linotype" w:eastAsia="Palatino Linotype" w:hAnsi="Palatino Linotype" w:cs="Palatino Linotype"/>
        </w:rPr>
      </w:pPr>
      <w:r w:rsidRPr="001621AC">
        <w:rPr>
          <w:rFonts w:ascii="Palatino Linotype" w:eastAsia="Palatino Linotype" w:hAnsi="Palatino Linotype" w:cs="Palatino Linotype"/>
        </w:rPr>
        <w:t>Por lo anterio</w:t>
      </w:r>
      <w:r w:rsidR="00E62655" w:rsidRPr="001621AC">
        <w:rPr>
          <w:rFonts w:ascii="Palatino Linotype" w:eastAsia="Palatino Linotype" w:hAnsi="Palatino Linotype" w:cs="Palatino Linotype"/>
        </w:rPr>
        <w:t>r, es importante resaltar que la Secretaría de Movilidad</w:t>
      </w:r>
      <w:r w:rsidRPr="001621AC">
        <w:rPr>
          <w:rFonts w:ascii="Palatino Linotype" w:eastAsia="Palatino Linotype" w:hAnsi="Palatino Linotype" w:cs="Palatino Linotype"/>
        </w:rPr>
        <w:t>, no cuenta con atribuciones suficientes para pronunciarse sobre la información que genere, posea o administre un Sujeto Obligado diverso.</w:t>
      </w:r>
    </w:p>
    <w:p w14:paraId="0FAFD868" w14:textId="77777777" w:rsidR="00D97AB3" w:rsidRPr="001621AC" w:rsidRDefault="00D97AB3" w:rsidP="001621AC">
      <w:pPr>
        <w:spacing w:line="360" w:lineRule="auto"/>
        <w:ind w:right="51"/>
        <w:jc w:val="both"/>
        <w:rPr>
          <w:rFonts w:ascii="Palatino Linotype" w:eastAsia="Palatino Linotype" w:hAnsi="Palatino Linotype" w:cs="Palatino Linotype"/>
        </w:rPr>
      </w:pPr>
    </w:p>
    <w:p w14:paraId="680DCED1" w14:textId="38CF8778" w:rsidR="00D97AB3" w:rsidRPr="001621AC" w:rsidRDefault="00D97AB3" w:rsidP="001621AC">
      <w:pPr>
        <w:spacing w:line="360" w:lineRule="auto"/>
        <w:ind w:right="49"/>
        <w:jc w:val="both"/>
        <w:rPr>
          <w:rFonts w:ascii="Palatino Linotype" w:hAnsi="Palatino Linotype"/>
        </w:rPr>
      </w:pPr>
      <w:r w:rsidRPr="001621AC">
        <w:rPr>
          <w:rFonts w:ascii="Palatino Linotype" w:eastAsiaTheme="minorEastAsia" w:hAnsi="Palatino Linotype" w:cs="Arial"/>
          <w:szCs w:val="20"/>
          <w:lang w:val="es-ES_tradnl"/>
        </w:rPr>
        <w:t xml:space="preserve">Asimismo, es importante mencionar que el plazo permitido para la declaración de incompetencia </w:t>
      </w:r>
      <w:r w:rsidR="00E62655" w:rsidRPr="001621AC">
        <w:rPr>
          <w:rFonts w:ascii="Palatino Linotype" w:eastAsiaTheme="minorEastAsia" w:hAnsi="Palatino Linotype" w:cs="Arial"/>
          <w:szCs w:val="20"/>
          <w:lang w:val="es-ES_tradnl"/>
        </w:rPr>
        <w:t xml:space="preserve">parcial </w:t>
      </w:r>
      <w:r w:rsidRPr="001621AC">
        <w:rPr>
          <w:rFonts w:ascii="Palatino Linotype" w:eastAsiaTheme="minorEastAsia" w:hAnsi="Palatino Linotype" w:cs="Arial"/>
          <w:szCs w:val="20"/>
          <w:lang w:val="es-ES_tradnl"/>
        </w:rPr>
        <w:t xml:space="preserve">para la parte solicitada, transcurrió del </w:t>
      </w:r>
      <w:r w:rsidR="00E62655" w:rsidRPr="001621AC">
        <w:rPr>
          <w:rFonts w:ascii="Palatino Linotype" w:eastAsiaTheme="minorEastAsia" w:hAnsi="Palatino Linotype" w:cs="Arial"/>
          <w:szCs w:val="20"/>
          <w:lang w:val="es-ES_tradnl"/>
        </w:rPr>
        <w:t>ocho</w:t>
      </w:r>
      <w:r w:rsidRPr="001621AC">
        <w:rPr>
          <w:rFonts w:ascii="Palatino Linotype" w:eastAsiaTheme="minorEastAsia" w:hAnsi="Palatino Linotype" w:cs="Arial"/>
          <w:szCs w:val="20"/>
          <w:lang w:val="es-ES_tradnl"/>
        </w:rPr>
        <w:t xml:space="preserve"> al </w:t>
      </w:r>
      <w:r w:rsidR="00E62655" w:rsidRPr="001621AC">
        <w:rPr>
          <w:rFonts w:ascii="Palatino Linotype" w:eastAsiaTheme="minorEastAsia" w:hAnsi="Palatino Linotype" w:cs="Arial"/>
          <w:szCs w:val="20"/>
          <w:lang w:val="es-ES_tradnl"/>
        </w:rPr>
        <w:t>diez</w:t>
      </w:r>
      <w:r w:rsidRPr="001621AC">
        <w:rPr>
          <w:rFonts w:ascii="Palatino Linotype" w:eastAsiaTheme="minorEastAsia" w:hAnsi="Palatino Linotype" w:cs="Arial"/>
          <w:szCs w:val="20"/>
          <w:lang w:val="es-ES_tradnl"/>
        </w:rPr>
        <w:t xml:space="preserve"> de </w:t>
      </w:r>
      <w:r w:rsidR="00E62655" w:rsidRPr="001621AC">
        <w:rPr>
          <w:rFonts w:ascii="Palatino Linotype" w:eastAsiaTheme="minorEastAsia" w:hAnsi="Palatino Linotype" w:cs="Arial"/>
          <w:szCs w:val="20"/>
          <w:lang w:val="es-ES_tradnl"/>
        </w:rPr>
        <w:t>junio</w:t>
      </w:r>
      <w:r w:rsidRPr="001621AC">
        <w:rPr>
          <w:rFonts w:ascii="Palatino Linotype" w:eastAsiaTheme="minorEastAsia" w:hAnsi="Palatino Linotype" w:cs="Arial"/>
          <w:szCs w:val="20"/>
          <w:lang w:val="es-ES_tradnl"/>
        </w:rPr>
        <w:t xml:space="preserve"> de dos mil veintidós, por lo que al momento de informar la falta de atribuciones para dar atención a la solicitud, </w:t>
      </w:r>
      <w:r w:rsidR="00E62655" w:rsidRPr="001621AC">
        <w:rPr>
          <w:rFonts w:ascii="Palatino Linotype" w:eastAsiaTheme="minorEastAsia" w:hAnsi="Palatino Linotype" w:cs="Arial"/>
          <w:szCs w:val="20"/>
          <w:lang w:val="es-ES_tradnl"/>
        </w:rPr>
        <w:t xml:space="preserve">no </w:t>
      </w:r>
      <w:r w:rsidRPr="001621AC">
        <w:rPr>
          <w:rFonts w:ascii="Palatino Linotype" w:eastAsiaTheme="minorEastAsia" w:hAnsi="Palatino Linotype" w:cs="Arial"/>
          <w:szCs w:val="20"/>
          <w:lang w:val="es-ES_tradnl"/>
        </w:rPr>
        <w:t xml:space="preserve">se encontraba dentro del término permitido; al mismo tiempo se señala que el Sujeto Obligado </w:t>
      </w:r>
      <w:r w:rsidR="00E62655" w:rsidRPr="001621AC">
        <w:rPr>
          <w:rFonts w:ascii="Palatino Linotype" w:eastAsiaTheme="minorEastAsia" w:hAnsi="Palatino Linotype" w:cs="Arial"/>
          <w:szCs w:val="20"/>
          <w:lang w:val="es-ES_tradnl"/>
        </w:rPr>
        <w:t xml:space="preserve">sí </w:t>
      </w:r>
      <w:r w:rsidRPr="001621AC">
        <w:rPr>
          <w:rFonts w:ascii="Palatino Linotype" w:eastAsiaTheme="minorEastAsia" w:hAnsi="Palatino Linotype" w:cs="Arial"/>
          <w:szCs w:val="20"/>
          <w:lang w:val="es-ES_tradnl"/>
        </w:rPr>
        <w:t xml:space="preserve">orientó al solicitante hacia su homólogo correcto, éste cumplió </w:t>
      </w:r>
      <w:r w:rsidR="00E62655" w:rsidRPr="001621AC">
        <w:rPr>
          <w:rFonts w:ascii="Palatino Linotype" w:eastAsiaTheme="minorEastAsia" w:hAnsi="Palatino Linotype" w:cs="Arial"/>
          <w:szCs w:val="20"/>
          <w:lang w:val="es-ES_tradnl"/>
        </w:rPr>
        <w:t>parcialmente</w:t>
      </w:r>
      <w:r w:rsidRPr="001621AC">
        <w:rPr>
          <w:rFonts w:ascii="Palatino Linotype" w:eastAsiaTheme="minorEastAsia" w:hAnsi="Palatino Linotype" w:cs="Arial"/>
          <w:szCs w:val="20"/>
          <w:lang w:val="es-ES_tradnl"/>
        </w:rPr>
        <w:t xml:space="preserve"> con las formalidades establecidas en el artículo </w:t>
      </w:r>
      <w:r w:rsidRPr="001621AC">
        <w:rPr>
          <w:rFonts w:ascii="Palatino Linotype" w:hAnsi="Palatino Linotype"/>
        </w:rPr>
        <w:t xml:space="preserve">167 de la Ley de Transparencia y Acceso a la Información Pública del Estado de México y Municipios, que a la letra señala: </w:t>
      </w:r>
    </w:p>
    <w:p w14:paraId="2255E1E8" w14:textId="77777777" w:rsidR="00D97AB3" w:rsidRPr="001621AC" w:rsidRDefault="00D97AB3" w:rsidP="001621AC">
      <w:pPr>
        <w:pStyle w:val="Prrafodelista"/>
        <w:spacing w:line="276" w:lineRule="auto"/>
        <w:ind w:left="567" w:right="474"/>
        <w:jc w:val="both"/>
        <w:rPr>
          <w:rFonts w:ascii="Palatino Linotype" w:hAnsi="Palatino Linotype"/>
          <w:i/>
          <w:sz w:val="22"/>
          <w:szCs w:val="22"/>
        </w:rPr>
      </w:pPr>
      <w:r w:rsidRPr="001621AC">
        <w:rPr>
          <w:rFonts w:ascii="Palatino Linotype" w:hAnsi="Palatino Linotype"/>
          <w:i/>
          <w:sz w:val="22"/>
          <w:szCs w:val="22"/>
        </w:rPr>
        <w:t>“</w:t>
      </w:r>
      <w:r w:rsidRPr="001621AC">
        <w:rPr>
          <w:rFonts w:ascii="Palatino Linotype" w:hAnsi="Palatino Linotype"/>
          <w:b/>
          <w:i/>
          <w:sz w:val="22"/>
          <w:szCs w:val="22"/>
        </w:rPr>
        <w:t>Artículo 167.</w:t>
      </w:r>
      <w:r w:rsidRPr="001621AC">
        <w:rPr>
          <w:rFonts w:ascii="Palatino Linotype" w:hAnsi="Palatino Linotype"/>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53C846BD" w14:textId="77777777" w:rsidR="00D97AB3" w:rsidRPr="001621AC" w:rsidRDefault="00D97AB3" w:rsidP="001621AC">
      <w:pPr>
        <w:pStyle w:val="Prrafodelista"/>
        <w:spacing w:line="276" w:lineRule="auto"/>
        <w:ind w:left="567" w:right="474"/>
        <w:jc w:val="both"/>
        <w:rPr>
          <w:rFonts w:ascii="Palatino Linotype" w:hAnsi="Palatino Linotype"/>
          <w:i/>
          <w:sz w:val="10"/>
          <w:szCs w:val="10"/>
        </w:rPr>
      </w:pPr>
    </w:p>
    <w:p w14:paraId="454EA91C" w14:textId="77777777" w:rsidR="00D97AB3" w:rsidRPr="001621AC" w:rsidRDefault="00D97AB3" w:rsidP="001621AC">
      <w:pPr>
        <w:pStyle w:val="Prrafodelista"/>
        <w:spacing w:line="276" w:lineRule="auto"/>
        <w:ind w:left="567" w:right="474"/>
        <w:jc w:val="both"/>
        <w:rPr>
          <w:rFonts w:ascii="Palatino Linotype" w:hAnsi="Palatino Linotype"/>
          <w:i/>
          <w:sz w:val="22"/>
          <w:szCs w:val="22"/>
        </w:rPr>
      </w:pPr>
      <w:r w:rsidRPr="001621AC">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5BA78F3" w14:textId="77777777" w:rsidR="00D97AB3" w:rsidRPr="001621AC" w:rsidRDefault="00D97AB3" w:rsidP="001621AC">
      <w:pPr>
        <w:pStyle w:val="Prrafodelista"/>
        <w:spacing w:line="276" w:lineRule="auto"/>
        <w:ind w:left="567" w:right="474"/>
        <w:jc w:val="both"/>
        <w:rPr>
          <w:rFonts w:ascii="Palatino Linotype" w:hAnsi="Palatino Linotype"/>
          <w:i/>
          <w:sz w:val="22"/>
          <w:szCs w:val="22"/>
        </w:rPr>
      </w:pPr>
      <w:r w:rsidRPr="001621AC">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0DBF040E" w14:textId="77777777" w:rsidR="00D97AB3" w:rsidRPr="001621AC" w:rsidRDefault="00D97AB3" w:rsidP="001621AC">
      <w:pPr>
        <w:pStyle w:val="Prrafodelista"/>
        <w:spacing w:line="360" w:lineRule="auto"/>
        <w:ind w:left="567" w:right="474"/>
        <w:jc w:val="both"/>
        <w:rPr>
          <w:rFonts w:ascii="Palatino Linotype" w:hAnsi="Palatino Linotype"/>
          <w:i/>
          <w:sz w:val="22"/>
          <w:szCs w:val="22"/>
        </w:rPr>
      </w:pPr>
    </w:p>
    <w:p w14:paraId="740B57A3" w14:textId="77777777" w:rsidR="00D97AB3" w:rsidRPr="001621AC" w:rsidRDefault="00D97AB3" w:rsidP="001621AC">
      <w:pPr>
        <w:autoSpaceDE w:val="0"/>
        <w:autoSpaceDN w:val="0"/>
        <w:adjustRightInd w:val="0"/>
        <w:spacing w:line="360" w:lineRule="auto"/>
        <w:ind w:right="49"/>
        <w:jc w:val="both"/>
        <w:rPr>
          <w:rFonts w:ascii="Palatino Linotype" w:hAnsi="Palatino Linotype" w:cs="Tahoma"/>
        </w:rPr>
      </w:pPr>
      <w:r w:rsidRPr="001621AC">
        <w:rPr>
          <w:rFonts w:ascii="Palatino Linotype" w:hAnsi="Palatino Linotype" w:cs="Tahoma"/>
        </w:rPr>
        <w:t>No obstante lo anterior, de las constancias que obran en el expediente electrónico del recurso de revisión en que se actúa, no se advierte acuerdo de Comité de Transparencia por el cual se avale la incompetencia planteada por el Sujeto Obligado; lo anterior, de conformidad con el artículo 49 de la Ley de Transparencia Local, que a continuación se transcribe.</w:t>
      </w:r>
    </w:p>
    <w:p w14:paraId="722DFE26" w14:textId="77777777" w:rsidR="00D97AB3" w:rsidRPr="001621AC" w:rsidRDefault="00D97AB3" w:rsidP="001621AC">
      <w:pPr>
        <w:autoSpaceDE w:val="0"/>
        <w:autoSpaceDN w:val="0"/>
        <w:adjustRightInd w:val="0"/>
        <w:spacing w:line="360" w:lineRule="auto"/>
        <w:ind w:right="49"/>
        <w:jc w:val="both"/>
        <w:rPr>
          <w:rFonts w:ascii="Palatino Linotype" w:hAnsi="Palatino Linotype" w:cs="Tahoma"/>
        </w:rPr>
      </w:pPr>
    </w:p>
    <w:p w14:paraId="697BF469" w14:textId="77777777" w:rsidR="00D97AB3" w:rsidRPr="001621AC" w:rsidRDefault="00D97AB3" w:rsidP="001621AC">
      <w:pPr>
        <w:pStyle w:val="Prrafodelista"/>
        <w:spacing w:line="276" w:lineRule="auto"/>
        <w:ind w:left="567" w:right="474"/>
        <w:jc w:val="both"/>
        <w:rPr>
          <w:rFonts w:ascii="Palatino Linotype" w:hAnsi="Palatino Linotype"/>
          <w:i/>
          <w:sz w:val="22"/>
          <w:szCs w:val="22"/>
        </w:rPr>
      </w:pPr>
      <w:r w:rsidRPr="001621AC">
        <w:rPr>
          <w:rFonts w:ascii="Palatino Linotype" w:hAnsi="Palatino Linotype"/>
          <w:i/>
          <w:sz w:val="22"/>
          <w:szCs w:val="22"/>
        </w:rPr>
        <w:t>“</w:t>
      </w:r>
      <w:r w:rsidRPr="001621AC">
        <w:rPr>
          <w:rFonts w:ascii="Palatino Linotype" w:hAnsi="Palatino Linotype"/>
          <w:b/>
          <w:i/>
          <w:sz w:val="22"/>
          <w:szCs w:val="22"/>
        </w:rPr>
        <w:t>Artículo 49.</w:t>
      </w:r>
      <w:r w:rsidRPr="001621AC">
        <w:rPr>
          <w:rFonts w:ascii="Palatino Linotype" w:hAnsi="Palatino Linotype"/>
          <w:i/>
          <w:sz w:val="22"/>
          <w:szCs w:val="22"/>
        </w:rPr>
        <w:t xml:space="preserve"> </w:t>
      </w:r>
      <w:r w:rsidRPr="001621AC">
        <w:rPr>
          <w:rFonts w:ascii="Palatino Linotype" w:hAnsi="Palatino Linotype"/>
          <w:i/>
          <w:sz w:val="22"/>
          <w:szCs w:val="22"/>
          <w:u w:val="single"/>
        </w:rPr>
        <w:t>Los Comités de Transparencia tendrán las siguientes atribuciones:</w:t>
      </w:r>
    </w:p>
    <w:p w14:paraId="535C3CAE" w14:textId="77777777" w:rsidR="00D97AB3" w:rsidRPr="001621AC" w:rsidRDefault="00D97AB3" w:rsidP="001621AC">
      <w:pPr>
        <w:pStyle w:val="Prrafodelista"/>
        <w:spacing w:line="276" w:lineRule="auto"/>
        <w:ind w:left="567" w:right="474"/>
        <w:jc w:val="both"/>
        <w:rPr>
          <w:rFonts w:ascii="Palatino Linotype" w:hAnsi="Palatino Linotype"/>
          <w:b/>
          <w:i/>
          <w:sz w:val="10"/>
          <w:szCs w:val="10"/>
        </w:rPr>
      </w:pPr>
      <w:r w:rsidRPr="001621AC">
        <w:rPr>
          <w:rFonts w:ascii="Palatino Linotype" w:hAnsi="Palatino Linotype"/>
          <w:b/>
          <w:i/>
          <w:sz w:val="10"/>
          <w:szCs w:val="10"/>
        </w:rPr>
        <w:t>(…)</w:t>
      </w:r>
    </w:p>
    <w:p w14:paraId="1490C591" w14:textId="77777777" w:rsidR="00D97AB3" w:rsidRPr="001621AC" w:rsidRDefault="00D97AB3" w:rsidP="001621AC">
      <w:pPr>
        <w:pStyle w:val="Prrafodelista"/>
        <w:spacing w:line="276" w:lineRule="auto"/>
        <w:ind w:left="567" w:right="474"/>
        <w:jc w:val="both"/>
        <w:rPr>
          <w:rFonts w:ascii="Palatino Linotype" w:hAnsi="Palatino Linotype"/>
          <w:i/>
          <w:sz w:val="22"/>
          <w:szCs w:val="22"/>
        </w:rPr>
      </w:pPr>
      <w:r w:rsidRPr="001621AC">
        <w:rPr>
          <w:rFonts w:ascii="Palatino Linotype" w:hAnsi="Palatino Linotype"/>
          <w:i/>
          <w:sz w:val="22"/>
          <w:szCs w:val="22"/>
        </w:rPr>
        <w:t xml:space="preserve">II. </w:t>
      </w:r>
      <w:r w:rsidRPr="001621AC">
        <w:rPr>
          <w:rFonts w:ascii="Palatino Linotype" w:hAnsi="Palatino Linotype"/>
          <w:i/>
          <w:sz w:val="22"/>
          <w:szCs w:val="22"/>
          <w:u w:val="single"/>
        </w:rPr>
        <w:t>Confirmar</w:t>
      </w:r>
      <w:r w:rsidRPr="001621AC">
        <w:rPr>
          <w:rFonts w:ascii="Palatino Linotype" w:hAnsi="Palatino Linotype"/>
          <w:i/>
          <w:sz w:val="22"/>
          <w:szCs w:val="22"/>
        </w:rPr>
        <w:t xml:space="preserve">, modificar o revocar las determinaciones que en materia de ampliación del plazo de respuesta, clasificación de la información y </w:t>
      </w:r>
      <w:r w:rsidRPr="001621AC">
        <w:rPr>
          <w:rFonts w:ascii="Palatino Linotype" w:hAnsi="Palatino Linotype"/>
          <w:i/>
          <w:sz w:val="22"/>
          <w:szCs w:val="22"/>
          <w:u w:val="single"/>
        </w:rPr>
        <w:t>declaración</w:t>
      </w:r>
      <w:r w:rsidRPr="001621AC">
        <w:rPr>
          <w:rFonts w:ascii="Palatino Linotype" w:hAnsi="Palatino Linotype"/>
          <w:i/>
          <w:sz w:val="22"/>
          <w:szCs w:val="22"/>
        </w:rPr>
        <w:t xml:space="preserve"> de inexistencia o de </w:t>
      </w:r>
      <w:r w:rsidRPr="001621AC">
        <w:rPr>
          <w:rFonts w:ascii="Palatino Linotype" w:hAnsi="Palatino Linotype"/>
          <w:i/>
          <w:sz w:val="22"/>
          <w:szCs w:val="22"/>
          <w:u w:val="single"/>
        </w:rPr>
        <w:t>incompetencia</w:t>
      </w:r>
      <w:r w:rsidRPr="001621AC">
        <w:rPr>
          <w:rFonts w:ascii="Palatino Linotype" w:hAnsi="Palatino Linotype"/>
          <w:i/>
          <w:sz w:val="22"/>
          <w:szCs w:val="22"/>
        </w:rPr>
        <w:t xml:space="preserve"> realicen los titulares de las áreas de los sujetos obligados;”</w:t>
      </w:r>
    </w:p>
    <w:p w14:paraId="10F803CD" w14:textId="77777777" w:rsidR="00D97AB3" w:rsidRPr="001621AC" w:rsidRDefault="00D97AB3" w:rsidP="001621AC">
      <w:pPr>
        <w:autoSpaceDE w:val="0"/>
        <w:autoSpaceDN w:val="0"/>
        <w:adjustRightInd w:val="0"/>
        <w:spacing w:line="360" w:lineRule="auto"/>
        <w:ind w:right="49"/>
        <w:jc w:val="both"/>
        <w:rPr>
          <w:rFonts w:ascii="Palatino Linotype" w:hAnsi="Palatino Linotype" w:cs="Tahoma"/>
        </w:rPr>
      </w:pPr>
    </w:p>
    <w:p w14:paraId="15B684D3" w14:textId="7D20805A" w:rsidR="00D97AB3" w:rsidRPr="001621AC" w:rsidRDefault="00D97AB3" w:rsidP="001621AC">
      <w:pPr>
        <w:autoSpaceDE w:val="0"/>
        <w:autoSpaceDN w:val="0"/>
        <w:adjustRightInd w:val="0"/>
        <w:spacing w:line="360" w:lineRule="auto"/>
        <w:ind w:right="49"/>
        <w:jc w:val="both"/>
        <w:rPr>
          <w:rFonts w:ascii="Palatino Linotype" w:hAnsi="Palatino Linotype" w:cs="Tahoma"/>
        </w:rPr>
      </w:pPr>
      <w:r w:rsidRPr="001621AC">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Pr="001621AC">
        <w:rPr>
          <w:rFonts w:ascii="Palatino Linotype" w:hAnsi="Palatino Linotype" w:cs="Tahoma"/>
          <w:b/>
        </w:rPr>
        <w:t>MODIFICAR</w:t>
      </w:r>
      <w:r w:rsidRPr="001621AC">
        <w:rPr>
          <w:rFonts w:ascii="Palatino Linotype" w:hAnsi="Palatino Linotype" w:cs="Tahoma"/>
        </w:rPr>
        <w:t xml:space="preserve"> la respuesta otorgada por el Sujeto Obligado, por resultar fundadas las razones o motivos de inconformidad hechos valer por </w:t>
      </w:r>
      <w:r w:rsidR="001621AC" w:rsidRPr="001621AC">
        <w:rPr>
          <w:rFonts w:ascii="Palatino Linotype" w:hAnsi="Palatino Linotype" w:cs="Tahoma"/>
          <w:b/>
          <w:bCs/>
        </w:rPr>
        <w:t>EL RECURRENTE</w:t>
      </w:r>
      <w:r w:rsidRPr="001621AC">
        <w:rPr>
          <w:rFonts w:ascii="Palatino Linotype" w:hAnsi="Palatino Linotype" w:cs="Tahoma"/>
        </w:rPr>
        <w:t>.</w:t>
      </w:r>
    </w:p>
    <w:p w14:paraId="57FC1BEF" w14:textId="77777777" w:rsidR="00D97AB3" w:rsidRPr="001621AC" w:rsidRDefault="00D97AB3" w:rsidP="001621AC">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1621AC">
        <w:rPr>
          <w:rFonts w:ascii="Palatino Linotype" w:eastAsia="Calibri" w:hAnsi="Palatino Linotype" w:cs="Arial"/>
        </w:rPr>
        <w:t xml:space="preserve">Así, con </w:t>
      </w:r>
      <w:r w:rsidRPr="001621AC">
        <w:rPr>
          <w:rFonts w:ascii="Palatino Linotype" w:hAnsi="Palatino Linotype" w:cs="Arial"/>
        </w:rPr>
        <w:t>fundamento</w:t>
      </w:r>
      <w:r w:rsidRPr="001621AC">
        <w:rPr>
          <w:rFonts w:ascii="Palatino Linotype" w:eastAsia="Calibri" w:hAnsi="Palatino Linotype" w:cs="Arial"/>
        </w:rPr>
        <w:t xml:space="preserve"> en lo prescrito en los artículos 5, </w:t>
      </w:r>
      <w:r w:rsidRPr="001621AC">
        <w:rPr>
          <w:rFonts w:ascii="Palatino Linotype" w:hAnsi="Palatino Linotype"/>
        </w:rPr>
        <w:t>párrafos trigésimos, trigésimos primero, trigésimos segundos</w:t>
      </w:r>
      <w:r w:rsidRPr="001621AC">
        <w:rPr>
          <w:rFonts w:ascii="Palatino Linotype" w:hAnsi="Palatino Linotype" w:cs="Arial"/>
        </w:rPr>
        <w:t>,</w:t>
      </w:r>
      <w:r w:rsidRPr="001621AC">
        <w:rPr>
          <w:rFonts w:ascii="Palatino Linotype" w:hAnsi="Palatino Linotype"/>
        </w:rPr>
        <w:t xml:space="preserve"> </w:t>
      </w:r>
      <w:r w:rsidRPr="001621AC">
        <w:rPr>
          <w:rFonts w:ascii="Palatino Linotype" w:hAnsi="Palatino Linotype" w:cs="Arial"/>
        </w:rPr>
        <w:t>fracciones</w:t>
      </w:r>
      <w:r w:rsidRPr="001621AC">
        <w:rPr>
          <w:rFonts w:ascii="Palatino Linotype" w:hAnsi="Palatino Linotype"/>
        </w:rPr>
        <w:t xml:space="preserve"> IV y V,</w:t>
      </w:r>
      <w:r w:rsidRPr="001621AC">
        <w:rPr>
          <w:rFonts w:ascii="Palatino Linotype" w:eastAsia="Calibri" w:hAnsi="Palatino Linotype" w:cs="Arial"/>
        </w:rPr>
        <w:t xml:space="preserve"> de la Constitución Política del Estado Libre y Soberano de México, y los artículos </w:t>
      </w:r>
      <w:r w:rsidRPr="001621AC">
        <w:rPr>
          <w:rFonts w:ascii="Palatino Linotype" w:hAnsi="Palatino Linotype"/>
        </w:rPr>
        <w:t xml:space="preserve">2, </w:t>
      </w:r>
      <w:r w:rsidRPr="001621AC">
        <w:rPr>
          <w:rFonts w:ascii="Palatino Linotype" w:hAnsi="Palatino Linotype" w:cs="Arial"/>
        </w:rPr>
        <w:t>fracción</w:t>
      </w:r>
      <w:r w:rsidRPr="001621AC">
        <w:rPr>
          <w:rFonts w:ascii="Palatino Linotype" w:hAnsi="Palatino Linotype"/>
        </w:rPr>
        <w:t xml:space="preserve"> II, 9, </w:t>
      </w:r>
      <w:r w:rsidRPr="001621AC">
        <w:rPr>
          <w:rFonts w:ascii="Palatino Linotype" w:hAnsi="Palatino Linotype" w:cs="Arial"/>
          <w:lang w:val="es-ES_tradnl"/>
        </w:rPr>
        <w:t>29</w:t>
      </w:r>
      <w:r w:rsidRPr="001621AC">
        <w:rPr>
          <w:rFonts w:ascii="Palatino Linotype" w:hAnsi="Palatino Linotype"/>
        </w:rPr>
        <w:t>, 36, fracciones I y II, 176, 178, 179, 181, 185, fracción I, 186, 188 y 192, fracción III</w:t>
      </w:r>
      <w:r w:rsidRPr="001621AC">
        <w:rPr>
          <w:rFonts w:ascii="Palatino Linotype" w:eastAsia="Calibri" w:hAnsi="Palatino Linotype" w:cs="Arial"/>
        </w:rPr>
        <w:t xml:space="preserve"> de la Ley de Transparencia y Acceso a la Información Pública del Estado de México y </w:t>
      </w:r>
      <w:r w:rsidRPr="001621AC">
        <w:rPr>
          <w:rFonts w:ascii="Palatino Linotype" w:hAnsi="Palatino Linotype" w:cs="Arial"/>
        </w:rPr>
        <w:t>Municipios</w:t>
      </w:r>
      <w:r w:rsidRPr="001621AC">
        <w:rPr>
          <w:rFonts w:ascii="Palatino Linotype" w:eastAsia="Calibri" w:hAnsi="Palatino Linotype" w:cs="Arial"/>
        </w:rPr>
        <w:t xml:space="preserve">, </w:t>
      </w:r>
      <w:r w:rsidRPr="001621AC">
        <w:rPr>
          <w:rFonts w:ascii="Palatino Linotype" w:hAnsi="Palatino Linotype"/>
        </w:rPr>
        <w:t>este</w:t>
      </w:r>
      <w:r w:rsidRPr="001621AC">
        <w:rPr>
          <w:rFonts w:ascii="Palatino Linotype" w:eastAsia="Calibri" w:hAnsi="Palatino Linotype" w:cs="Arial"/>
        </w:rPr>
        <w:t xml:space="preserve"> Pleno:</w:t>
      </w:r>
    </w:p>
    <w:p w14:paraId="7DC87769" w14:textId="77777777" w:rsidR="00D97AB3" w:rsidRPr="001621AC" w:rsidRDefault="00D97AB3" w:rsidP="001621AC">
      <w:pPr>
        <w:spacing w:line="360" w:lineRule="auto"/>
        <w:contextualSpacing/>
        <w:rPr>
          <w:rFonts w:ascii="Palatino Linotype" w:eastAsia="Calibri" w:hAnsi="Palatino Linotype" w:cs="Tahoma"/>
          <w:b/>
          <w:bCs/>
          <w:lang w:eastAsia="en-US"/>
        </w:rPr>
      </w:pPr>
    </w:p>
    <w:p w14:paraId="0E9A0450" w14:textId="77777777" w:rsidR="00D97AB3" w:rsidRPr="001621AC" w:rsidRDefault="00D97AB3" w:rsidP="001621AC">
      <w:pPr>
        <w:spacing w:line="360" w:lineRule="auto"/>
        <w:contextualSpacing/>
        <w:jc w:val="center"/>
        <w:rPr>
          <w:rFonts w:ascii="Palatino Linotype" w:eastAsia="Calibri" w:hAnsi="Palatino Linotype" w:cs="Tahoma"/>
          <w:b/>
          <w:bCs/>
          <w:sz w:val="28"/>
          <w:szCs w:val="28"/>
          <w:lang w:eastAsia="en-US"/>
        </w:rPr>
      </w:pPr>
      <w:r w:rsidRPr="001621AC">
        <w:rPr>
          <w:rFonts w:ascii="Palatino Linotype" w:eastAsia="Calibri" w:hAnsi="Palatino Linotype" w:cs="Tahoma"/>
          <w:b/>
          <w:bCs/>
          <w:sz w:val="28"/>
          <w:szCs w:val="28"/>
          <w:lang w:eastAsia="en-US"/>
        </w:rPr>
        <w:t>R E S U E L V E</w:t>
      </w:r>
    </w:p>
    <w:p w14:paraId="45A42CA1" w14:textId="2176808E" w:rsidR="00D97AB3" w:rsidRPr="001621AC" w:rsidRDefault="00D97AB3" w:rsidP="001621AC">
      <w:pPr>
        <w:widowControl w:val="0"/>
        <w:tabs>
          <w:tab w:val="left" w:pos="1701"/>
        </w:tabs>
        <w:autoSpaceDE w:val="0"/>
        <w:autoSpaceDN w:val="0"/>
        <w:adjustRightInd w:val="0"/>
        <w:spacing w:line="360" w:lineRule="auto"/>
        <w:jc w:val="both"/>
        <w:rPr>
          <w:rFonts w:ascii="Palatino Linotype" w:hAnsi="Palatino Linotype" w:cs="Arial"/>
        </w:rPr>
      </w:pPr>
      <w:r w:rsidRPr="001621AC">
        <w:rPr>
          <w:rFonts w:ascii="Palatino Linotype" w:hAnsi="Palatino Linotype" w:cs="Arial"/>
          <w:b/>
          <w:bCs/>
          <w:sz w:val="28"/>
          <w:lang w:eastAsia="es-MX"/>
        </w:rPr>
        <w:t>PRIMERO</w:t>
      </w:r>
      <w:r w:rsidRPr="001621AC">
        <w:rPr>
          <w:rFonts w:ascii="Palatino Linotype" w:hAnsi="Palatino Linotype" w:cs="Arial"/>
        </w:rPr>
        <w:t xml:space="preserve">. Resultan </w:t>
      </w:r>
      <w:r w:rsidRPr="001621AC">
        <w:rPr>
          <w:rFonts w:ascii="Palatino Linotype" w:hAnsi="Palatino Linotype" w:cs="Arial"/>
          <w:b/>
        </w:rPr>
        <w:t>fundadas</w:t>
      </w:r>
      <w:r w:rsidRPr="001621AC">
        <w:rPr>
          <w:rFonts w:ascii="Palatino Linotype" w:hAnsi="Palatino Linotype" w:cs="Arial"/>
        </w:rPr>
        <w:t xml:space="preserve"> las </w:t>
      </w:r>
      <w:r w:rsidRPr="001621AC">
        <w:rPr>
          <w:rFonts w:ascii="Palatino Linotype" w:hAnsi="Palatino Linotype"/>
          <w:shd w:val="clear" w:color="auto" w:fill="FFFFFF"/>
        </w:rPr>
        <w:t>razones</w:t>
      </w:r>
      <w:r w:rsidRPr="001621AC">
        <w:rPr>
          <w:rFonts w:ascii="Palatino Linotype" w:hAnsi="Palatino Linotype" w:cs="Arial"/>
        </w:rPr>
        <w:t xml:space="preserve"> o motivos de inconformidad hechas valer por </w:t>
      </w:r>
      <w:r w:rsidR="001621AC">
        <w:rPr>
          <w:rFonts w:ascii="Palatino Linotype" w:eastAsia="Calibri" w:hAnsi="Palatino Linotype"/>
          <w:b/>
          <w:szCs w:val="22"/>
          <w:lang w:eastAsia="en-US"/>
        </w:rPr>
        <w:t>EL</w:t>
      </w:r>
      <w:r w:rsidRPr="001621AC">
        <w:rPr>
          <w:rFonts w:ascii="Palatino Linotype" w:eastAsia="Calibri" w:hAnsi="Palatino Linotype"/>
          <w:b/>
          <w:szCs w:val="22"/>
          <w:lang w:eastAsia="en-US"/>
        </w:rPr>
        <w:t xml:space="preserve"> RECURRENTE</w:t>
      </w:r>
      <w:r w:rsidRPr="001621AC">
        <w:rPr>
          <w:rFonts w:ascii="Palatino Linotype" w:hAnsi="Palatino Linotype" w:cs="Arial"/>
          <w:b/>
        </w:rPr>
        <w:t xml:space="preserve">, </w:t>
      </w:r>
      <w:r w:rsidRPr="001621AC">
        <w:rPr>
          <w:rFonts w:ascii="Palatino Linotype" w:hAnsi="Palatino Linotype" w:cs="Arial"/>
        </w:rPr>
        <w:t xml:space="preserve">en el Recurso de Revisión </w:t>
      </w:r>
      <w:r w:rsidR="00E62655" w:rsidRPr="001621AC">
        <w:rPr>
          <w:rFonts w:ascii="Palatino Linotype" w:hAnsi="Palatino Linotype"/>
          <w:b/>
          <w:spacing w:val="-20"/>
        </w:rPr>
        <w:t>12987</w:t>
      </w:r>
      <w:r w:rsidRPr="001621AC">
        <w:rPr>
          <w:rFonts w:ascii="Palatino Linotype" w:hAnsi="Palatino Linotype"/>
          <w:b/>
          <w:spacing w:val="-20"/>
        </w:rPr>
        <w:t>/INFOEM/IP/RR/2022,</w:t>
      </w:r>
      <w:r w:rsidRPr="001621AC">
        <w:rPr>
          <w:rFonts w:ascii="Palatino Linotype" w:hAnsi="Palatino Linotype" w:cs="Arial"/>
        </w:rPr>
        <w:t xml:space="preserve"> en términos del Considerando </w:t>
      </w:r>
      <w:r w:rsidRPr="001621AC">
        <w:rPr>
          <w:rFonts w:ascii="Palatino Linotype" w:hAnsi="Palatino Linotype" w:cs="Arial"/>
          <w:b/>
        </w:rPr>
        <w:t>QUINTO</w:t>
      </w:r>
      <w:r w:rsidRPr="001621AC">
        <w:rPr>
          <w:rFonts w:ascii="Palatino Linotype" w:hAnsi="Palatino Linotype" w:cs="Arial"/>
        </w:rPr>
        <w:t xml:space="preserve"> de la presente resolución, por </w:t>
      </w:r>
      <w:r w:rsidR="001621AC" w:rsidRPr="001621AC">
        <w:rPr>
          <w:rFonts w:ascii="Palatino Linotype" w:hAnsi="Palatino Linotype" w:cs="Arial"/>
        </w:rPr>
        <w:t>ende,</w:t>
      </w:r>
      <w:r w:rsidRPr="001621AC">
        <w:rPr>
          <w:rFonts w:ascii="Palatino Linotype" w:hAnsi="Palatino Linotype" w:cs="Arial"/>
        </w:rPr>
        <w:t xml:space="preserve"> se </w:t>
      </w:r>
      <w:r w:rsidRPr="001621AC">
        <w:rPr>
          <w:rFonts w:ascii="Palatino Linotype" w:hAnsi="Palatino Linotype" w:cs="Arial"/>
          <w:b/>
        </w:rPr>
        <w:t>MODIFICA</w:t>
      </w:r>
      <w:r w:rsidRPr="001621AC">
        <w:rPr>
          <w:rFonts w:ascii="Palatino Linotype" w:hAnsi="Palatino Linotype" w:cs="Arial"/>
        </w:rPr>
        <w:t xml:space="preserve"> la respuesta al tenor siguiente.</w:t>
      </w:r>
    </w:p>
    <w:p w14:paraId="465105D6" w14:textId="77777777" w:rsidR="00D97AB3" w:rsidRPr="001621AC" w:rsidRDefault="00D97AB3" w:rsidP="001621AC">
      <w:pPr>
        <w:widowControl w:val="0"/>
        <w:tabs>
          <w:tab w:val="left" w:pos="1701"/>
        </w:tabs>
        <w:autoSpaceDE w:val="0"/>
        <w:autoSpaceDN w:val="0"/>
        <w:adjustRightInd w:val="0"/>
        <w:spacing w:line="360" w:lineRule="auto"/>
        <w:jc w:val="both"/>
        <w:rPr>
          <w:rFonts w:ascii="Palatino Linotype" w:hAnsi="Palatino Linotype" w:cs="Arial"/>
        </w:rPr>
      </w:pPr>
    </w:p>
    <w:p w14:paraId="2D59CB6B" w14:textId="34EF4AF3" w:rsidR="00D97AB3" w:rsidRPr="001621AC" w:rsidRDefault="00D97AB3" w:rsidP="001621A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621AC">
        <w:rPr>
          <w:rFonts w:ascii="Palatino Linotype" w:hAnsi="Palatino Linotype" w:cs="Arial"/>
          <w:b/>
          <w:bCs/>
          <w:sz w:val="28"/>
          <w:lang w:eastAsia="es-MX"/>
        </w:rPr>
        <w:t>SEGUNDO</w:t>
      </w:r>
      <w:r w:rsidRPr="001621AC">
        <w:rPr>
          <w:rFonts w:ascii="Palatino Linotype" w:hAnsi="Palatino Linotype" w:cs="Arial"/>
        </w:rPr>
        <w:t xml:space="preserve">. </w:t>
      </w:r>
      <w:r w:rsidRPr="001621AC">
        <w:rPr>
          <w:rFonts w:ascii="Palatino Linotype" w:hAnsi="Palatino Linotype"/>
          <w:lang w:eastAsia="es-MX"/>
        </w:rPr>
        <w:t>Se</w:t>
      </w:r>
      <w:r w:rsidRPr="001621AC">
        <w:rPr>
          <w:rFonts w:ascii="Palatino Linotype" w:hAnsi="Palatino Linotype"/>
          <w:b/>
          <w:bCs/>
          <w:lang w:eastAsia="es-MX"/>
        </w:rPr>
        <w:t xml:space="preserve"> ORDENA </w:t>
      </w:r>
      <w:r w:rsidRPr="001621AC">
        <w:rPr>
          <w:rFonts w:ascii="Palatino Linotype" w:hAnsi="Palatino Linotype"/>
          <w:lang w:eastAsia="es-MX"/>
        </w:rPr>
        <w:t xml:space="preserve">al </w:t>
      </w:r>
      <w:r w:rsidRPr="001621AC">
        <w:rPr>
          <w:rFonts w:ascii="Palatino Linotype" w:hAnsi="Palatino Linotype"/>
          <w:b/>
          <w:bCs/>
          <w:lang w:eastAsia="es-MX"/>
        </w:rPr>
        <w:t>SUJETO OBLIGADO</w:t>
      </w:r>
      <w:r w:rsidRPr="001621AC">
        <w:rPr>
          <w:rFonts w:ascii="Palatino Linotype" w:hAnsi="Palatino Linotype"/>
          <w:bCs/>
          <w:lang w:eastAsia="es-MX"/>
        </w:rPr>
        <w:t xml:space="preserve">, </w:t>
      </w:r>
      <w:r w:rsidRPr="001621AC">
        <w:rPr>
          <w:rFonts w:ascii="Palatino Linotype" w:hAnsi="Palatino Linotype"/>
          <w:lang w:eastAsia="es-MX"/>
        </w:rPr>
        <w:t>entregue</w:t>
      </w:r>
      <w:r w:rsidRPr="001621AC">
        <w:rPr>
          <w:rFonts w:ascii="Palatino Linotype" w:hAnsi="Palatino Linotype"/>
          <w:b/>
          <w:bCs/>
          <w:lang w:eastAsia="es-MX"/>
        </w:rPr>
        <w:t xml:space="preserve"> </w:t>
      </w:r>
      <w:r w:rsidRPr="001621AC">
        <w:rPr>
          <w:rFonts w:ascii="Palatino Linotype" w:hAnsi="Palatino Linotype"/>
          <w:lang w:eastAsia="es-MX"/>
        </w:rPr>
        <w:t xml:space="preserve">vía </w:t>
      </w:r>
      <w:r w:rsidRPr="001621AC">
        <w:rPr>
          <w:rFonts w:ascii="Palatino Linotype" w:hAnsi="Palatino Linotype"/>
          <w:b/>
          <w:bCs/>
          <w:lang w:eastAsia="es-MX"/>
        </w:rPr>
        <w:t xml:space="preserve">SAIMEX, </w:t>
      </w:r>
      <w:r w:rsidRPr="001621AC">
        <w:rPr>
          <w:rFonts w:ascii="Palatino Linotype" w:hAnsi="Palatino Linotype"/>
          <w:lang w:eastAsia="es-MX"/>
        </w:rPr>
        <w:t xml:space="preserve">en términos del Considerando </w:t>
      </w:r>
      <w:r w:rsidRPr="001621AC">
        <w:rPr>
          <w:rFonts w:ascii="Palatino Linotype" w:hAnsi="Palatino Linotype"/>
          <w:b/>
          <w:bCs/>
          <w:lang w:eastAsia="es-MX"/>
        </w:rPr>
        <w:t xml:space="preserve">QUINTO </w:t>
      </w:r>
      <w:r w:rsidRPr="001621AC">
        <w:rPr>
          <w:rFonts w:ascii="Palatino Linotype" w:hAnsi="Palatino Linotype" w:cs="Arial"/>
        </w:rPr>
        <w:t xml:space="preserve">al </w:t>
      </w:r>
      <w:r w:rsidRPr="001621AC">
        <w:rPr>
          <w:rFonts w:ascii="Palatino Linotype" w:hAnsi="Palatino Linotype" w:cs="Arial"/>
          <w:b/>
        </w:rPr>
        <w:t>RECURRENTE</w:t>
      </w:r>
      <w:r w:rsidRPr="001621AC">
        <w:rPr>
          <w:rFonts w:ascii="Palatino Linotype" w:hAnsi="Palatino Linotype" w:cs="Arial"/>
        </w:rPr>
        <w:t>, lo siguiente:</w:t>
      </w:r>
    </w:p>
    <w:p w14:paraId="68DD9831" w14:textId="77777777" w:rsidR="00D97AB3" w:rsidRPr="001621AC" w:rsidRDefault="00D97AB3" w:rsidP="001621AC">
      <w:pPr>
        <w:autoSpaceDE w:val="0"/>
        <w:autoSpaceDN w:val="0"/>
        <w:adjustRightInd w:val="0"/>
        <w:spacing w:line="360" w:lineRule="auto"/>
        <w:ind w:left="851" w:right="1134"/>
        <w:jc w:val="both"/>
        <w:rPr>
          <w:rFonts w:ascii="Palatino Linotype" w:hAnsi="Palatino Linotype" w:cs="Arial"/>
          <w:bCs/>
        </w:rPr>
      </w:pPr>
    </w:p>
    <w:p w14:paraId="18248537" w14:textId="203806D7" w:rsidR="00D97AB3" w:rsidRPr="001621AC" w:rsidRDefault="00D97AB3" w:rsidP="001621AC">
      <w:pPr>
        <w:pStyle w:val="Prrafodelista"/>
        <w:numPr>
          <w:ilvl w:val="0"/>
          <w:numId w:val="39"/>
        </w:numPr>
        <w:spacing w:line="360" w:lineRule="auto"/>
        <w:contextualSpacing/>
        <w:jc w:val="both"/>
        <w:rPr>
          <w:rFonts w:ascii="Palatino Linotype" w:hAnsi="Palatino Linotype" w:cs="Arial"/>
        </w:rPr>
      </w:pPr>
      <w:r w:rsidRPr="001621AC">
        <w:rPr>
          <w:rFonts w:ascii="Palatino Linotype" w:hAnsi="Palatino Linotype" w:cs="Arial"/>
        </w:rPr>
        <w:t xml:space="preserve">El Acuerdo que emita de manera fundada y motivada el Comité de Transparencia en el que confirme la declaración de incompetencia del </w:t>
      </w:r>
      <w:r w:rsidRPr="001621AC">
        <w:rPr>
          <w:rFonts w:ascii="Palatino Linotype" w:hAnsi="Palatino Linotype" w:cs="Arial"/>
          <w:b/>
        </w:rPr>
        <w:t>SUJETO OBLIGADO</w:t>
      </w:r>
      <w:r w:rsidRPr="001621AC">
        <w:rPr>
          <w:rFonts w:ascii="Palatino Linotype" w:hAnsi="Palatino Linotype" w:cs="Arial"/>
        </w:rPr>
        <w:t xml:space="preserve"> respecto de la información requerida en la solicitud de información </w:t>
      </w:r>
      <w:r w:rsidR="00E62655" w:rsidRPr="001621AC">
        <w:rPr>
          <w:rFonts w:ascii="Palatino Linotype" w:hAnsi="Palatino Linotype" w:cs="Arial"/>
        </w:rPr>
        <w:t>00299/SMOV/IP/2022</w:t>
      </w:r>
      <w:r w:rsidR="00FA14A1" w:rsidRPr="001621AC">
        <w:rPr>
          <w:rFonts w:ascii="Palatino Linotype" w:hAnsi="Palatino Linotype" w:cs="Arial"/>
        </w:rPr>
        <w:t xml:space="preserve">, específicamente sobre el </w:t>
      </w:r>
      <w:r w:rsidR="00FA14A1" w:rsidRPr="001621AC">
        <w:rPr>
          <w:rFonts w:ascii="Palatino Linotype" w:hAnsi="Palatino Linotype" w:cs="Arial"/>
          <w:lang w:val="es-ES_tradnl"/>
        </w:rPr>
        <w:t>nombre de las empresas, rutas en las que circulan, cuántas tienen conectadas al c5 y al centro de monitoreo, marca modelo, serie y placas de las unidades.</w:t>
      </w:r>
    </w:p>
    <w:p w14:paraId="4C175AA8" w14:textId="77777777" w:rsidR="00D97AB3" w:rsidRPr="001621AC" w:rsidRDefault="00D97AB3" w:rsidP="001621AC">
      <w:pPr>
        <w:rPr>
          <w:rFonts w:ascii="Palatino Linotype" w:eastAsia="Palatino Linotype" w:hAnsi="Palatino Linotype" w:cs="Palatino Linotype"/>
        </w:rPr>
      </w:pPr>
    </w:p>
    <w:p w14:paraId="49AECE7B" w14:textId="77777777" w:rsidR="00E62655" w:rsidRPr="001621AC" w:rsidRDefault="00E62655" w:rsidP="001621AC">
      <w:pPr>
        <w:spacing w:line="360" w:lineRule="auto"/>
        <w:jc w:val="both"/>
        <w:rPr>
          <w:rFonts w:ascii="Palatino Linotype" w:hAnsi="Palatino Linotype"/>
          <w:b/>
          <w:lang w:eastAsia="es-ES_tradnl"/>
        </w:rPr>
      </w:pPr>
      <w:r w:rsidRPr="001621AC">
        <w:rPr>
          <w:rFonts w:ascii="Palatino Linotype" w:hAnsi="Palatino Linotype"/>
          <w:b/>
          <w:sz w:val="28"/>
          <w:szCs w:val="28"/>
        </w:rPr>
        <w:t>TERCERO.</w:t>
      </w:r>
      <w:r w:rsidRPr="001621AC">
        <w:rPr>
          <w:rFonts w:ascii="Palatino Linotype" w:hAnsi="Palatino Linotype"/>
          <w:b/>
        </w:rPr>
        <w:t> </w:t>
      </w:r>
      <w:r w:rsidRPr="001621AC">
        <w:rPr>
          <w:rFonts w:ascii="Palatino Linotype" w:hAnsi="Palatino Linotype"/>
          <w:b/>
          <w:lang w:eastAsia="es-ES_tradnl"/>
        </w:rPr>
        <w:t>Notifíquese</w:t>
      </w:r>
      <w:r w:rsidRPr="001621AC">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4AB66C" w14:textId="77777777" w:rsidR="00D97AB3" w:rsidRPr="001621AC" w:rsidRDefault="00D97AB3" w:rsidP="001621AC">
      <w:pPr>
        <w:tabs>
          <w:tab w:val="left" w:pos="709"/>
        </w:tabs>
        <w:spacing w:line="360" w:lineRule="auto"/>
        <w:ind w:right="51"/>
        <w:jc w:val="both"/>
        <w:rPr>
          <w:rFonts w:ascii="Palatino Linotype" w:hAnsi="Palatino Linotype" w:cs="Arial"/>
          <w:b/>
          <w:bCs/>
          <w:sz w:val="28"/>
        </w:rPr>
      </w:pPr>
    </w:p>
    <w:p w14:paraId="6A452160" w14:textId="77777777" w:rsidR="00D97AB3" w:rsidRPr="001621AC" w:rsidRDefault="00D97AB3" w:rsidP="001621AC">
      <w:pPr>
        <w:tabs>
          <w:tab w:val="left" w:pos="709"/>
        </w:tabs>
        <w:spacing w:line="360" w:lineRule="auto"/>
        <w:ind w:right="51"/>
        <w:jc w:val="both"/>
        <w:rPr>
          <w:rFonts w:ascii="Palatino Linotype" w:eastAsia="Palatino Linotype" w:hAnsi="Palatino Linotype" w:cs="Palatino Linotype"/>
          <w:b/>
        </w:rPr>
      </w:pPr>
      <w:r w:rsidRPr="001621AC">
        <w:rPr>
          <w:rFonts w:ascii="Palatino Linotype" w:hAnsi="Palatino Linotype" w:cs="Arial"/>
          <w:b/>
          <w:bCs/>
          <w:sz w:val="28"/>
        </w:rPr>
        <w:t>CUARTO.</w:t>
      </w:r>
      <w:r w:rsidRPr="001621AC">
        <w:rPr>
          <w:rFonts w:ascii="Palatino Linotype" w:hAnsi="Palatino Linotype"/>
          <w:szCs w:val="17"/>
          <w:lang w:eastAsia="es-ES_tradnl"/>
        </w:rPr>
        <w:t xml:space="preserve"> </w:t>
      </w:r>
      <w:r w:rsidRPr="001621AC">
        <w:rPr>
          <w:rFonts w:ascii="Palatino Linotype" w:hAnsi="Palatino Linotype"/>
          <w:b/>
          <w:lang w:eastAsia="es-ES_tradnl"/>
        </w:rPr>
        <w:t>Notifíquese</w:t>
      </w:r>
      <w:r w:rsidRPr="001621AC">
        <w:rPr>
          <w:rFonts w:ascii="Palatino Linotype" w:hAnsi="Palatino Linotype"/>
          <w:lang w:eastAsia="es-ES_tradnl"/>
        </w:rPr>
        <w:t xml:space="preserve"> al </w:t>
      </w:r>
      <w:r w:rsidRPr="001621AC">
        <w:rPr>
          <w:rFonts w:ascii="Palatino Linotype" w:hAnsi="Palatino Linotype"/>
          <w:b/>
          <w:lang w:eastAsia="es-ES_tradnl"/>
        </w:rPr>
        <w:t>RECURRENTE</w:t>
      </w:r>
      <w:r w:rsidRPr="001621AC">
        <w:rPr>
          <w:rFonts w:ascii="Palatino Linotype" w:hAnsi="Palatino Linotype"/>
          <w:lang w:eastAsia="es-ES_tradnl"/>
        </w:rPr>
        <w:t xml:space="preserve"> la presente resolución vía </w:t>
      </w:r>
      <w:r w:rsidRPr="001621AC">
        <w:rPr>
          <w:rFonts w:ascii="Palatino Linotype" w:hAnsi="Palatino Linotype" w:cs="Arial"/>
        </w:rPr>
        <w:t>Sistema de Acceso a la Información Mexiquense</w:t>
      </w:r>
      <w:r w:rsidRPr="001621AC">
        <w:rPr>
          <w:rFonts w:ascii="Palatino Linotype" w:hAnsi="Palatino Linotype"/>
          <w:lang w:eastAsia="es-ES_tradnl"/>
        </w:rPr>
        <w:t xml:space="preserve"> </w:t>
      </w:r>
      <w:r w:rsidRPr="001621AC">
        <w:rPr>
          <w:rFonts w:ascii="Palatino Linotype" w:hAnsi="Palatino Linotype"/>
          <w:b/>
          <w:lang w:eastAsia="es-ES_tradnl"/>
        </w:rPr>
        <w:t>(</w:t>
      </w:r>
      <w:r w:rsidRPr="001621AC">
        <w:rPr>
          <w:rFonts w:ascii="Palatino Linotype" w:hAnsi="Palatino Linotype"/>
          <w:b/>
          <w:bCs/>
          <w:lang w:eastAsia="es-ES_tradnl"/>
        </w:rPr>
        <w:t>SAIMEX)</w:t>
      </w:r>
      <w:r w:rsidRPr="001621AC">
        <w:rPr>
          <w:rFonts w:ascii="Palatino Linotype" w:eastAsia="Palatino Linotype" w:hAnsi="Palatino Linotype" w:cs="Palatino Linotype"/>
          <w:b/>
        </w:rPr>
        <w:t xml:space="preserve"> </w:t>
      </w:r>
      <w:r w:rsidRPr="001621AC">
        <w:rPr>
          <w:rFonts w:ascii="Palatino Linotype" w:eastAsia="Palatino Linotype" w:hAnsi="Palatino Linotype" w:cs="Palatino Linotype"/>
        </w:rPr>
        <w:t xml:space="preserve">y </w:t>
      </w:r>
      <w:r w:rsidRPr="001621AC">
        <w:rPr>
          <w:rFonts w:ascii="Palatino Linotype" w:hAnsi="Palatino Linotype"/>
          <w:szCs w:val="17"/>
          <w:lang w:eastAsia="es-ES_tradnl"/>
        </w:rPr>
        <w:t xml:space="preserve">hágase de su conocimiento </w:t>
      </w:r>
      <w:r w:rsidRPr="001621AC">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91E5F66" w14:textId="77777777" w:rsidR="00D97AB3" w:rsidRPr="001621AC" w:rsidRDefault="00D97AB3" w:rsidP="001621AC">
      <w:pPr>
        <w:tabs>
          <w:tab w:val="left" w:pos="709"/>
        </w:tabs>
        <w:spacing w:line="360" w:lineRule="auto"/>
        <w:ind w:right="51"/>
        <w:jc w:val="both"/>
        <w:rPr>
          <w:rFonts w:ascii="Palatino Linotype" w:hAnsi="Palatino Linotype"/>
          <w:b/>
          <w:sz w:val="28"/>
          <w:szCs w:val="28"/>
          <w:lang w:eastAsia="es-ES_tradnl"/>
        </w:rPr>
      </w:pPr>
    </w:p>
    <w:p w14:paraId="57D58287" w14:textId="52342497" w:rsidR="00A71259" w:rsidRPr="001621AC" w:rsidRDefault="00D97AB3" w:rsidP="001621A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621AC">
        <w:rPr>
          <w:rFonts w:ascii="Palatino Linotype" w:hAnsi="Palatino Linotype"/>
          <w:b/>
          <w:sz w:val="28"/>
          <w:szCs w:val="28"/>
          <w:lang w:eastAsia="es-ES_tradnl"/>
        </w:rPr>
        <w:t>QUINTO.</w:t>
      </w:r>
      <w:r w:rsidRPr="001621A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1621AC">
        <w:rPr>
          <w:rFonts w:ascii="Palatino Linotype" w:hAnsi="Palatino Linotype"/>
          <w:b/>
          <w:lang w:val="es-ES"/>
        </w:rPr>
        <w:t xml:space="preserve">EL </w:t>
      </w:r>
      <w:r w:rsidRPr="001621AC">
        <w:rPr>
          <w:rFonts w:ascii="Palatino Linotype" w:hAnsi="Palatino Linotype" w:cs="Arial"/>
          <w:b/>
        </w:rPr>
        <w:t xml:space="preserve">SUJETO OBLIGADO </w:t>
      </w:r>
      <w:r w:rsidRPr="001621AC">
        <w:rPr>
          <w:rFonts w:ascii="Palatino Linotype" w:hAnsi="Palatino Linotype"/>
          <w:szCs w:val="17"/>
          <w:lang w:eastAsia="es-ES_tradnl"/>
        </w:rPr>
        <w:t>de manera fundada y motivada, podrá solicitar una ampliación de plazo para el cumplimiento de la presente resolución.</w:t>
      </w:r>
    </w:p>
    <w:p w14:paraId="34FD4EA9" w14:textId="5B1B10D6" w:rsidR="00A71259" w:rsidRPr="001621AC" w:rsidRDefault="00A71259" w:rsidP="001621AC">
      <w:pPr>
        <w:widowControl w:val="0"/>
        <w:autoSpaceDE w:val="0"/>
        <w:autoSpaceDN w:val="0"/>
        <w:adjustRightInd w:val="0"/>
        <w:spacing w:line="360" w:lineRule="auto"/>
        <w:jc w:val="both"/>
        <w:rPr>
          <w:rFonts w:ascii="Palatino Linotype" w:hAnsi="Palatino Linotype"/>
        </w:rPr>
      </w:pPr>
    </w:p>
    <w:p w14:paraId="3861C34D" w14:textId="77777777" w:rsidR="001621AC" w:rsidRPr="001621AC" w:rsidRDefault="001621AC" w:rsidP="001621AC">
      <w:pPr>
        <w:widowControl w:val="0"/>
        <w:autoSpaceDE w:val="0"/>
        <w:autoSpaceDN w:val="0"/>
        <w:adjustRightInd w:val="0"/>
        <w:spacing w:line="360" w:lineRule="auto"/>
        <w:jc w:val="both"/>
        <w:rPr>
          <w:rFonts w:ascii="Palatino Linotype" w:hAnsi="Palatino Linotype"/>
        </w:rPr>
      </w:pPr>
    </w:p>
    <w:p w14:paraId="78FE0742" w14:textId="0438ECF4" w:rsidR="00ED3D20" w:rsidRPr="001621AC" w:rsidRDefault="00ED3D20" w:rsidP="001621AC">
      <w:pPr>
        <w:widowControl w:val="0"/>
        <w:autoSpaceDE w:val="0"/>
        <w:autoSpaceDN w:val="0"/>
        <w:adjustRightInd w:val="0"/>
        <w:spacing w:line="360" w:lineRule="auto"/>
        <w:contextualSpacing/>
        <w:jc w:val="both"/>
        <w:rPr>
          <w:rFonts w:ascii="Palatino Linotype" w:hAnsi="Palatino Linotype" w:cs="Arial"/>
        </w:rPr>
      </w:pPr>
      <w:r w:rsidRPr="001621AC">
        <w:rPr>
          <w:rFonts w:ascii="Palatino Linotype" w:hAnsi="Palatino Linotype" w:cs="Arial"/>
        </w:rPr>
        <w:t xml:space="preserve">ASÍ LO RESUELVE, POR </w:t>
      </w:r>
      <w:r w:rsidR="00FB439E">
        <w:rPr>
          <w:rFonts w:ascii="Palatino Linotype" w:hAnsi="Palatino Linotype" w:cs="Arial"/>
        </w:rPr>
        <w:t>MAYORÍA</w:t>
      </w:r>
      <w:r w:rsidRPr="001621AC">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B439E">
        <w:rPr>
          <w:rFonts w:ascii="Palatino Linotype" w:hAnsi="Palatino Linotype" w:cs="Arial"/>
        </w:rPr>
        <w:t xml:space="preserve"> EMITIENDO VOTO PARTICULAR</w:t>
      </w:r>
      <w:r w:rsidRPr="001621AC">
        <w:rPr>
          <w:rFonts w:ascii="Palatino Linotype" w:hAnsi="Palatino Linotype" w:cs="Arial"/>
        </w:rPr>
        <w:t xml:space="preserve"> Y GUADALUPE RAMÍREZ PEÑA</w:t>
      </w:r>
      <w:r w:rsidR="00FB439E">
        <w:rPr>
          <w:rFonts w:ascii="Palatino Linotype" w:hAnsi="Palatino Linotype" w:cs="Arial"/>
        </w:rPr>
        <w:t xml:space="preserve"> EMITIENDO VOTO DISIDENTE</w:t>
      </w:r>
      <w:r w:rsidRPr="001621AC">
        <w:rPr>
          <w:rFonts w:ascii="Palatino Linotype" w:hAnsi="Palatino Linotype" w:cs="Arial"/>
        </w:rPr>
        <w:t xml:space="preserve">; EN LA </w:t>
      </w:r>
      <w:r w:rsidR="00176C15" w:rsidRPr="001621AC">
        <w:rPr>
          <w:rFonts w:ascii="Palatino Linotype" w:hAnsi="Palatino Linotype" w:cs="Arial"/>
        </w:rPr>
        <w:t xml:space="preserve">TRIGÉSIMA PRIMERA </w:t>
      </w:r>
      <w:r w:rsidRPr="001621AC">
        <w:rPr>
          <w:rFonts w:ascii="Palatino Linotype" w:hAnsi="Palatino Linotype" w:cs="Arial"/>
        </w:rPr>
        <w:t xml:space="preserve">SESIÓN ORDINARIA CELEBRADA EL </w:t>
      </w:r>
      <w:r w:rsidR="00176C15" w:rsidRPr="001621AC">
        <w:rPr>
          <w:rFonts w:ascii="Palatino Linotype" w:hAnsi="Palatino Linotype" w:cs="Arial"/>
        </w:rPr>
        <w:t>TREINTA</w:t>
      </w:r>
      <w:r w:rsidR="00BB55A9" w:rsidRPr="001621AC">
        <w:rPr>
          <w:rFonts w:ascii="Palatino Linotype" w:hAnsi="Palatino Linotype" w:cs="Arial"/>
        </w:rPr>
        <w:t xml:space="preserve"> </w:t>
      </w:r>
      <w:r w:rsidRPr="001621AC">
        <w:rPr>
          <w:rFonts w:ascii="Palatino Linotype" w:hAnsi="Palatino Linotype" w:cs="Arial"/>
          <w:lang w:val="es-419"/>
        </w:rPr>
        <w:t xml:space="preserve">DE </w:t>
      </w:r>
      <w:r w:rsidR="00571CC2" w:rsidRPr="001621AC">
        <w:rPr>
          <w:rFonts w:ascii="Palatino Linotype" w:hAnsi="Palatino Linotype" w:cs="Arial"/>
        </w:rPr>
        <w:t>AGOSTO</w:t>
      </w:r>
      <w:r w:rsidRPr="001621AC">
        <w:rPr>
          <w:rFonts w:ascii="Palatino Linotype" w:hAnsi="Palatino Linotype" w:cs="Arial"/>
        </w:rPr>
        <w:t xml:space="preserve"> DE DOS MIL </w:t>
      </w:r>
      <w:r w:rsidR="00BA61A8" w:rsidRPr="001621AC">
        <w:rPr>
          <w:rFonts w:ascii="Palatino Linotype" w:hAnsi="Palatino Linotype" w:cs="Arial"/>
        </w:rPr>
        <w:t>VEINTITRÉS</w:t>
      </w:r>
      <w:r w:rsidRPr="001621AC">
        <w:rPr>
          <w:rFonts w:ascii="Palatino Linotype" w:hAnsi="Palatino Linotype" w:cs="Arial"/>
        </w:rPr>
        <w:t>, ANTE EL SECRETARIO TÉCNICO DEL PLENO, ALEXIS TAPIA RAMÍREZ.</w:t>
      </w:r>
    </w:p>
    <w:p w14:paraId="550095AB" w14:textId="77777777" w:rsidR="00E60BC9" w:rsidRPr="001621AC" w:rsidRDefault="00E60BC9" w:rsidP="001621AC">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1621AC" w:rsidRDefault="00AE4392" w:rsidP="001621AC">
      <w:pPr>
        <w:tabs>
          <w:tab w:val="left" w:pos="2325"/>
        </w:tabs>
        <w:spacing w:line="360" w:lineRule="auto"/>
        <w:jc w:val="both"/>
        <w:rPr>
          <w:rFonts w:ascii="Palatino Linotype" w:eastAsiaTheme="minorEastAsia" w:hAnsi="Palatino Linotype"/>
          <w:sz w:val="16"/>
          <w:lang w:val="es-419"/>
        </w:rPr>
      </w:pPr>
      <w:r w:rsidRPr="001621AC">
        <w:rPr>
          <w:rFonts w:ascii="Palatino Linotype" w:eastAsiaTheme="minorEastAsia" w:hAnsi="Palatino Linotype"/>
          <w:sz w:val="16"/>
          <w:lang w:val="es-ES_tradnl"/>
        </w:rPr>
        <w:t>SCMM</w:t>
      </w:r>
      <w:r w:rsidR="00993225" w:rsidRPr="001621AC">
        <w:rPr>
          <w:rFonts w:ascii="Palatino Linotype" w:eastAsiaTheme="minorEastAsia" w:hAnsi="Palatino Linotype"/>
          <w:sz w:val="16"/>
          <w:lang w:val="es-ES_tradnl"/>
        </w:rPr>
        <w:t>/BLA/DEMF/</w:t>
      </w:r>
      <w:r w:rsidR="00176899" w:rsidRPr="001621AC">
        <w:rPr>
          <w:rFonts w:ascii="Palatino Linotype" w:eastAsiaTheme="minorEastAsia" w:hAnsi="Palatino Linotype"/>
          <w:sz w:val="16"/>
          <w:lang w:val="es-419"/>
        </w:rPr>
        <w:t>DLM</w:t>
      </w:r>
    </w:p>
    <w:p w14:paraId="1C4D1F5D" w14:textId="40BE29DB" w:rsidR="00EE52D0" w:rsidRPr="001621AC" w:rsidRDefault="00EE52D0" w:rsidP="001621AC">
      <w:pPr>
        <w:spacing w:line="360" w:lineRule="auto"/>
        <w:rPr>
          <w:rFonts w:ascii="Palatino Linotype" w:hAnsi="Palatino Linotype"/>
          <w:b/>
          <w:sz w:val="28"/>
          <w:szCs w:val="28"/>
        </w:rPr>
      </w:pPr>
    </w:p>
    <w:p w14:paraId="5A5899D6" w14:textId="77777777" w:rsidR="00E60BC9" w:rsidRPr="001621AC" w:rsidRDefault="00E60BC9" w:rsidP="001621AC">
      <w:pPr>
        <w:spacing w:line="360" w:lineRule="auto"/>
        <w:rPr>
          <w:rFonts w:ascii="Palatino Linotype" w:hAnsi="Palatino Linotype"/>
          <w:b/>
          <w:sz w:val="28"/>
          <w:szCs w:val="28"/>
        </w:rPr>
      </w:pPr>
    </w:p>
    <w:p w14:paraId="14129A6F" w14:textId="77777777" w:rsidR="00E60BC9" w:rsidRPr="001621AC" w:rsidRDefault="00E60BC9" w:rsidP="001621AC">
      <w:pPr>
        <w:spacing w:line="360" w:lineRule="auto"/>
        <w:rPr>
          <w:rFonts w:ascii="Palatino Linotype" w:hAnsi="Palatino Linotype"/>
          <w:b/>
          <w:sz w:val="28"/>
          <w:szCs w:val="28"/>
        </w:rPr>
      </w:pPr>
    </w:p>
    <w:p w14:paraId="28BB592F" w14:textId="77777777" w:rsidR="00E60BC9" w:rsidRPr="001621AC" w:rsidRDefault="00E60BC9" w:rsidP="001621AC">
      <w:pPr>
        <w:spacing w:line="360" w:lineRule="auto"/>
        <w:rPr>
          <w:rFonts w:ascii="Palatino Linotype" w:hAnsi="Palatino Linotype"/>
          <w:b/>
          <w:sz w:val="28"/>
          <w:szCs w:val="28"/>
        </w:rPr>
      </w:pPr>
    </w:p>
    <w:p w14:paraId="70CC180A" w14:textId="77777777" w:rsidR="00A85848" w:rsidRPr="001621AC" w:rsidRDefault="00A85848" w:rsidP="001621AC">
      <w:pPr>
        <w:spacing w:line="360" w:lineRule="auto"/>
        <w:rPr>
          <w:rFonts w:ascii="Palatino Linotype" w:hAnsi="Palatino Linotype"/>
          <w:b/>
          <w:sz w:val="28"/>
          <w:szCs w:val="28"/>
        </w:rPr>
      </w:pPr>
    </w:p>
    <w:p w14:paraId="60C323FA" w14:textId="77777777" w:rsidR="00A85848" w:rsidRPr="001621AC" w:rsidRDefault="00A85848" w:rsidP="001621AC">
      <w:pPr>
        <w:spacing w:line="360" w:lineRule="auto"/>
        <w:rPr>
          <w:rFonts w:ascii="Palatino Linotype" w:hAnsi="Palatino Linotype"/>
          <w:b/>
          <w:sz w:val="28"/>
          <w:szCs w:val="28"/>
        </w:rPr>
      </w:pPr>
    </w:p>
    <w:p w14:paraId="394820D6" w14:textId="77777777" w:rsidR="00A85848" w:rsidRPr="001621AC" w:rsidRDefault="00A85848" w:rsidP="001621AC">
      <w:pPr>
        <w:spacing w:line="360" w:lineRule="auto"/>
        <w:rPr>
          <w:rFonts w:ascii="Palatino Linotype" w:hAnsi="Palatino Linotype"/>
          <w:b/>
          <w:sz w:val="28"/>
          <w:szCs w:val="28"/>
        </w:rPr>
      </w:pPr>
    </w:p>
    <w:p w14:paraId="1F20849D" w14:textId="77777777" w:rsidR="00A85848" w:rsidRPr="001621AC" w:rsidRDefault="00A85848" w:rsidP="001621AC">
      <w:pPr>
        <w:spacing w:line="360" w:lineRule="auto"/>
        <w:rPr>
          <w:rFonts w:ascii="Palatino Linotype" w:hAnsi="Palatino Linotype"/>
          <w:b/>
          <w:sz w:val="28"/>
          <w:szCs w:val="28"/>
        </w:rPr>
      </w:pPr>
    </w:p>
    <w:p w14:paraId="36593724" w14:textId="77777777" w:rsidR="00E60BC9" w:rsidRPr="001621AC" w:rsidRDefault="00E60BC9" w:rsidP="001621AC">
      <w:pPr>
        <w:spacing w:line="360" w:lineRule="auto"/>
        <w:rPr>
          <w:rFonts w:ascii="Palatino Linotype" w:hAnsi="Palatino Linotype"/>
          <w:b/>
          <w:sz w:val="28"/>
          <w:szCs w:val="28"/>
        </w:rPr>
      </w:pPr>
    </w:p>
    <w:p w14:paraId="17A53C78" w14:textId="77777777" w:rsidR="00E60BC9" w:rsidRDefault="00E60BC9" w:rsidP="001621AC">
      <w:pPr>
        <w:spacing w:line="360" w:lineRule="auto"/>
        <w:rPr>
          <w:rFonts w:ascii="Palatino Linotype" w:hAnsi="Palatino Linotype"/>
          <w:b/>
          <w:sz w:val="28"/>
          <w:szCs w:val="28"/>
        </w:rPr>
      </w:pPr>
    </w:p>
    <w:p w14:paraId="78484C8F" w14:textId="77777777" w:rsidR="00661873" w:rsidRDefault="00661873" w:rsidP="001621AC">
      <w:pPr>
        <w:spacing w:line="360" w:lineRule="auto"/>
        <w:rPr>
          <w:rFonts w:ascii="Palatino Linotype" w:hAnsi="Palatino Linotype"/>
          <w:b/>
          <w:sz w:val="28"/>
          <w:szCs w:val="28"/>
        </w:rPr>
      </w:pPr>
    </w:p>
    <w:p w14:paraId="08ADF434" w14:textId="77777777" w:rsidR="00661873" w:rsidRDefault="00661873" w:rsidP="001621AC">
      <w:pPr>
        <w:spacing w:line="360" w:lineRule="auto"/>
        <w:rPr>
          <w:rFonts w:ascii="Palatino Linotype" w:hAnsi="Palatino Linotype"/>
          <w:b/>
          <w:sz w:val="28"/>
          <w:szCs w:val="28"/>
        </w:rPr>
      </w:pPr>
    </w:p>
    <w:p w14:paraId="147E11E3" w14:textId="77777777" w:rsidR="00661873" w:rsidRPr="001621AC" w:rsidRDefault="00661873" w:rsidP="001621AC">
      <w:pPr>
        <w:spacing w:line="360" w:lineRule="auto"/>
        <w:rPr>
          <w:rFonts w:ascii="Palatino Linotype" w:hAnsi="Palatino Linotype"/>
          <w:b/>
          <w:sz w:val="28"/>
          <w:szCs w:val="28"/>
        </w:rPr>
      </w:pPr>
    </w:p>
    <w:sectPr w:rsidR="00661873" w:rsidRPr="001621A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6735B" w:rsidRDefault="0046735B" w:rsidP="00C80F8C">
      <w:r>
        <w:separator/>
      </w:r>
    </w:p>
  </w:endnote>
  <w:endnote w:type="continuationSeparator" w:id="0">
    <w:p w14:paraId="2CA1E1DE" w14:textId="77777777" w:rsidR="0046735B" w:rsidRDefault="004673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735B" w:rsidRPr="0010196A" w:rsidRDefault="0046735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4803">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480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735B" w:rsidRPr="0010196A" w:rsidRDefault="0046735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480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480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6735B" w:rsidRDefault="0046735B" w:rsidP="00C80F8C">
      <w:r>
        <w:separator/>
      </w:r>
    </w:p>
  </w:footnote>
  <w:footnote w:type="continuationSeparator" w:id="0">
    <w:p w14:paraId="2D50F1A5" w14:textId="77777777" w:rsidR="0046735B" w:rsidRDefault="0046735B" w:rsidP="00C80F8C">
      <w:r>
        <w:continuationSeparator/>
      </w:r>
    </w:p>
  </w:footnote>
  <w:footnote w:id="1">
    <w:p w14:paraId="003FB4A4" w14:textId="33FF8180" w:rsidR="0046735B" w:rsidRPr="00245C8D" w:rsidRDefault="0046735B" w:rsidP="00A5676F">
      <w:pPr>
        <w:pStyle w:val="Textonotapie"/>
        <w:jc w:val="both"/>
        <w:rPr>
          <w:i/>
        </w:rPr>
      </w:pPr>
      <w:r w:rsidRPr="00245C8D">
        <w:rPr>
          <w:rStyle w:val="Refdenotaalpie"/>
        </w:rPr>
        <w:footnoteRef/>
      </w:r>
      <w:r w:rsidRPr="00245C8D">
        <w:t xml:space="preserve"> </w:t>
      </w:r>
      <w:r w:rsidRPr="00245C8D">
        <w:rPr>
          <w:i/>
        </w:rPr>
        <w:t>“LEY DE GOBIERNO DIGITAL DEL ESTADO DE MÉXICO Y MUNICIPIOS</w:t>
      </w:r>
    </w:p>
    <w:p w14:paraId="0D84E884" w14:textId="77777777" w:rsidR="0046735B" w:rsidRPr="00245C8D" w:rsidRDefault="0046735B" w:rsidP="00A5676F">
      <w:pPr>
        <w:pStyle w:val="Textonotapie"/>
        <w:jc w:val="both"/>
        <w:rPr>
          <w:i/>
        </w:rPr>
      </w:pPr>
    </w:p>
    <w:p w14:paraId="0D41F0E3" w14:textId="4737D034" w:rsidR="0046735B" w:rsidRDefault="0046735B" w:rsidP="00245C8D">
      <w:pPr>
        <w:pStyle w:val="Textonotapie"/>
        <w:jc w:val="both"/>
      </w:pPr>
      <w:r w:rsidRPr="00245C8D">
        <w:rPr>
          <w:i/>
        </w:rPr>
        <w:t>IX Bis. Dictamen Técnico: al documento emitido por la autoridad competente, que contiene las especificaciones y requerimientos técnicos, que deben observar los sujetos de la Ley, previo a la adquisición, arrendamiento y/o contratación de bienes o servicios en materia de Tecnologías de la Información y Comunicación.”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735B" w:rsidRDefault="004F480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6735B" w:rsidRPr="0010196A" w:rsidRDefault="004F480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6735B" w:rsidRPr="008F2CCC" w14:paraId="1F097D8A" w14:textId="77777777" w:rsidTr="00DA50F6">
      <w:tc>
        <w:tcPr>
          <w:tcW w:w="3261" w:type="dxa"/>
          <w:vMerge w:val="restart"/>
        </w:tcPr>
        <w:p w14:paraId="1F780A0C" w14:textId="1EFF25F4" w:rsidR="0046735B" w:rsidRPr="008F2CCC" w:rsidRDefault="0046735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6735B" w:rsidRPr="00664658" w:rsidRDefault="0046735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08C933C" w:rsidR="0046735B" w:rsidRPr="00664658" w:rsidRDefault="0046735B" w:rsidP="005C250B">
          <w:pPr>
            <w:jc w:val="both"/>
            <w:rPr>
              <w:rFonts w:ascii="Palatino Linotype" w:hAnsi="Palatino Linotype"/>
              <w:b/>
              <w:sz w:val="22"/>
              <w:szCs w:val="22"/>
              <w:lang w:val="es-ES_tradnl"/>
            </w:rPr>
          </w:pPr>
          <w:r>
            <w:rPr>
              <w:rFonts w:ascii="Palatino Linotype" w:hAnsi="Palatino Linotype"/>
              <w:b/>
              <w:lang w:val="es-ES_tradnl"/>
            </w:rPr>
            <w:t>12987/INFOEM/IP/RR/2022</w:t>
          </w:r>
        </w:p>
      </w:tc>
    </w:tr>
    <w:tr w:rsidR="0046735B" w:rsidRPr="008F2CCC" w14:paraId="049677A3" w14:textId="77777777" w:rsidTr="00DA50F6">
      <w:tc>
        <w:tcPr>
          <w:tcW w:w="3261" w:type="dxa"/>
          <w:vMerge/>
        </w:tcPr>
        <w:p w14:paraId="4A21EAC1" w14:textId="5C1F145E" w:rsidR="0046735B" w:rsidRPr="008F2CCC" w:rsidRDefault="0046735B" w:rsidP="00D41D47">
          <w:pPr>
            <w:rPr>
              <w:rFonts w:ascii="Palatino Linotype" w:hAnsi="Palatino Linotype"/>
              <w:b/>
              <w:sz w:val="22"/>
              <w:szCs w:val="22"/>
              <w:lang w:val="es-ES_tradnl"/>
            </w:rPr>
          </w:pPr>
        </w:p>
      </w:tc>
      <w:tc>
        <w:tcPr>
          <w:tcW w:w="2551" w:type="dxa"/>
          <w:shd w:val="clear" w:color="auto" w:fill="auto"/>
        </w:tcPr>
        <w:p w14:paraId="1237BCDE" w14:textId="77777777" w:rsidR="0046735B" w:rsidRPr="00664658" w:rsidRDefault="0046735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A3AC21" w:rsidR="0046735B" w:rsidRPr="00C77536" w:rsidRDefault="0046735B" w:rsidP="0027039A">
          <w:pPr>
            <w:jc w:val="both"/>
            <w:rPr>
              <w:lang w:val="es-419"/>
            </w:rPr>
          </w:pPr>
          <w:r w:rsidRPr="00301585">
            <w:rPr>
              <w:rFonts w:ascii="Palatino Linotype" w:hAnsi="Palatino Linotype"/>
              <w:b/>
              <w:sz w:val="22"/>
              <w:szCs w:val="22"/>
              <w:lang w:val="es-ES_tradnl"/>
            </w:rPr>
            <w:t>Secretaría de Movilidad</w:t>
          </w:r>
        </w:p>
      </w:tc>
    </w:tr>
    <w:tr w:rsidR="0046735B" w:rsidRPr="008F2CCC" w14:paraId="72CD087D" w14:textId="77777777" w:rsidTr="00DA50F6">
      <w:trPr>
        <w:trHeight w:val="228"/>
      </w:trPr>
      <w:tc>
        <w:tcPr>
          <w:tcW w:w="3261" w:type="dxa"/>
          <w:vMerge/>
        </w:tcPr>
        <w:p w14:paraId="1B78656F" w14:textId="01E6F6F6" w:rsidR="0046735B" w:rsidRPr="008F2CCC" w:rsidRDefault="0046735B" w:rsidP="00070856">
          <w:pPr>
            <w:rPr>
              <w:rFonts w:ascii="Palatino Linotype" w:hAnsi="Palatino Linotype"/>
              <w:b/>
              <w:sz w:val="22"/>
              <w:szCs w:val="22"/>
              <w:lang w:val="es-ES_tradnl"/>
            </w:rPr>
          </w:pPr>
        </w:p>
      </w:tc>
      <w:tc>
        <w:tcPr>
          <w:tcW w:w="2551" w:type="dxa"/>
          <w:shd w:val="clear" w:color="auto" w:fill="auto"/>
        </w:tcPr>
        <w:p w14:paraId="74D81628" w14:textId="3839B3E6" w:rsidR="0046735B" w:rsidRPr="00664658" w:rsidRDefault="0046735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6735B" w:rsidRPr="00664658" w:rsidRDefault="0046735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6735B" w:rsidRPr="0010196A" w:rsidRDefault="0046735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6735B" w:rsidRPr="0010196A" w:rsidRDefault="004F480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6735B" w:rsidRPr="008F2CCC" w14:paraId="6ABABA57" w14:textId="77777777" w:rsidTr="005B5501">
      <w:tc>
        <w:tcPr>
          <w:tcW w:w="4253" w:type="dxa"/>
          <w:vMerge w:val="restart"/>
          <w:shd w:val="clear" w:color="auto" w:fill="auto"/>
        </w:tcPr>
        <w:p w14:paraId="6AA376CC" w14:textId="1E62217E" w:rsidR="0046735B" w:rsidRPr="008F2CCC" w:rsidRDefault="0046735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6735B" w:rsidRPr="008F2CCC" w:rsidRDefault="0046735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D26E09A" w:rsidR="0046735B" w:rsidRPr="008F2CCC" w:rsidRDefault="0046735B" w:rsidP="003305CB">
          <w:pPr>
            <w:jc w:val="both"/>
            <w:rPr>
              <w:rFonts w:ascii="Palatino Linotype" w:hAnsi="Palatino Linotype"/>
              <w:b/>
              <w:sz w:val="22"/>
              <w:szCs w:val="22"/>
              <w:lang w:val="es-ES_tradnl"/>
            </w:rPr>
          </w:pPr>
          <w:r>
            <w:rPr>
              <w:rFonts w:ascii="Palatino Linotype" w:hAnsi="Palatino Linotype"/>
              <w:b/>
              <w:sz w:val="22"/>
              <w:szCs w:val="22"/>
              <w:lang w:val="es-ES_tradnl"/>
            </w:rPr>
            <w:t>12987/INFOEM/IP/RR/2022</w:t>
          </w:r>
        </w:p>
      </w:tc>
    </w:tr>
    <w:tr w:rsidR="0046735B" w:rsidRPr="008F2CCC" w14:paraId="3B45FB53" w14:textId="77777777" w:rsidTr="005B5501">
      <w:tc>
        <w:tcPr>
          <w:tcW w:w="4253" w:type="dxa"/>
          <w:vMerge/>
          <w:shd w:val="clear" w:color="auto" w:fill="auto"/>
        </w:tcPr>
        <w:p w14:paraId="188B82EF" w14:textId="77777777" w:rsidR="0046735B" w:rsidRPr="008F2CCC" w:rsidRDefault="0046735B" w:rsidP="00A2780F">
          <w:pPr>
            <w:rPr>
              <w:rFonts w:ascii="Palatino Linotype" w:hAnsi="Palatino Linotype"/>
              <w:b/>
              <w:sz w:val="22"/>
              <w:szCs w:val="22"/>
              <w:lang w:val="es-ES_tradnl"/>
            </w:rPr>
          </w:pPr>
        </w:p>
      </w:tc>
      <w:tc>
        <w:tcPr>
          <w:tcW w:w="2552" w:type="dxa"/>
          <w:shd w:val="clear" w:color="auto" w:fill="auto"/>
        </w:tcPr>
        <w:p w14:paraId="3B2AD0CF" w14:textId="77777777" w:rsidR="0046735B" w:rsidRPr="008F2CCC" w:rsidRDefault="0046735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0920A26" w:rsidR="0046735B" w:rsidRPr="003305CB" w:rsidRDefault="004F4803" w:rsidP="00DD7C89">
          <w:pPr>
            <w:jc w:val="both"/>
            <w:rPr>
              <w:rFonts w:ascii="Palatino Linotype" w:hAnsi="Palatino Linotype"/>
              <w:b/>
              <w:sz w:val="22"/>
              <w:szCs w:val="22"/>
              <w:lang w:val="es-419"/>
            </w:rPr>
          </w:pPr>
          <w:r>
            <w:rPr>
              <w:rFonts w:ascii="Palatino Linotype" w:hAnsi="Palatino Linotype"/>
              <w:b/>
              <w:sz w:val="22"/>
              <w:szCs w:val="22"/>
              <w:lang w:val="es-419"/>
            </w:rPr>
            <w:t>XXXXXX XXXXXXXX XXXXXX</w:t>
          </w:r>
        </w:p>
      </w:tc>
    </w:tr>
    <w:tr w:rsidR="0046735B" w:rsidRPr="008F2CCC" w14:paraId="28A493EB" w14:textId="77777777" w:rsidTr="005B5501">
      <w:trPr>
        <w:trHeight w:val="228"/>
      </w:trPr>
      <w:tc>
        <w:tcPr>
          <w:tcW w:w="4253" w:type="dxa"/>
          <w:vMerge/>
          <w:shd w:val="clear" w:color="auto" w:fill="auto"/>
        </w:tcPr>
        <w:p w14:paraId="06C77D31" w14:textId="77777777" w:rsidR="0046735B" w:rsidRPr="008F2CCC" w:rsidRDefault="0046735B" w:rsidP="00E37C88">
          <w:pPr>
            <w:rPr>
              <w:rFonts w:ascii="Palatino Linotype" w:hAnsi="Palatino Linotype"/>
              <w:b/>
              <w:sz w:val="22"/>
              <w:szCs w:val="22"/>
              <w:lang w:val="es-ES_tradnl"/>
            </w:rPr>
          </w:pPr>
        </w:p>
      </w:tc>
      <w:tc>
        <w:tcPr>
          <w:tcW w:w="2552" w:type="dxa"/>
          <w:shd w:val="clear" w:color="auto" w:fill="auto"/>
        </w:tcPr>
        <w:p w14:paraId="2E1A72B4" w14:textId="77777777" w:rsidR="0046735B" w:rsidRPr="008F2CCC" w:rsidRDefault="004673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2336D5" w:rsidR="0046735B" w:rsidRPr="00F67B0E" w:rsidRDefault="0046735B" w:rsidP="002D18A7">
          <w:pPr>
            <w:jc w:val="both"/>
            <w:rPr>
              <w:lang w:val="es-419"/>
            </w:rPr>
          </w:pPr>
          <w:r w:rsidRPr="009E7821">
            <w:rPr>
              <w:rFonts w:ascii="Palatino Linotype" w:hAnsi="Palatino Linotype"/>
              <w:b/>
              <w:sz w:val="22"/>
              <w:szCs w:val="22"/>
              <w:lang w:val="es-ES_tradnl"/>
            </w:rPr>
            <w:t>Secretaría de Movilidad</w:t>
          </w:r>
        </w:p>
      </w:tc>
    </w:tr>
    <w:tr w:rsidR="0046735B" w:rsidRPr="008F2CCC" w14:paraId="0F114FF0" w14:textId="77777777" w:rsidTr="005B5501">
      <w:tc>
        <w:tcPr>
          <w:tcW w:w="4253" w:type="dxa"/>
          <w:vMerge/>
          <w:shd w:val="clear" w:color="auto" w:fill="auto"/>
        </w:tcPr>
        <w:p w14:paraId="4CCB64BA" w14:textId="77777777" w:rsidR="0046735B" w:rsidRPr="008F2CCC" w:rsidRDefault="0046735B" w:rsidP="00A2780F">
          <w:pPr>
            <w:rPr>
              <w:rFonts w:ascii="Palatino Linotype" w:hAnsi="Palatino Linotype"/>
              <w:b/>
              <w:sz w:val="22"/>
              <w:szCs w:val="22"/>
              <w:lang w:val="es-ES_tradnl"/>
            </w:rPr>
          </w:pPr>
        </w:p>
      </w:tc>
      <w:tc>
        <w:tcPr>
          <w:tcW w:w="2552" w:type="dxa"/>
          <w:shd w:val="clear" w:color="auto" w:fill="auto"/>
        </w:tcPr>
        <w:p w14:paraId="31E422EA" w14:textId="63649A07" w:rsidR="0046735B" w:rsidRPr="008F2CCC" w:rsidRDefault="0046735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6735B" w:rsidRPr="008F2CCC" w:rsidRDefault="0046735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6735B" w:rsidRPr="0010196A" w:rsidRDefault="0046735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EA7BB0"/>
    <w:multiLevelType w:val="hybridMultilevel"/>
    <w:tmpl w:val="A05A3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DB6762"/>
    <w:multiLevelType w:val="hybridMultilevel"/>
    <w:tmpl w:val="39549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6"/>
  </w:num>
  <w:num w:numId="7">
    <w:abstractNumId w:val="5"/>
  </w:num>
  <w:num w:numId="8">
    <w:abstractNumId w:val="19"/>
  </w:num>
  <w:num w:numId="9">
    <w:abstractNumId w:val="15"/>
  </w:num>
  <w:num w:numId="10">
    <w:abstractNumId w:val="24"/>
  </w:num>
  <w:num w:numId="11">
    <w:abstractNumId w:val="10"/>
  </w:num>
  <w:num w:numId="12">
    <w:abstractNumId w:val="33"/>
  </w:num>
  <w:num w:numId="13">
    <w:abstractNumId w:val="21"/>
  </w:num>
  <w:num w:numId="14">
    <w:abstractNumId w:val="35"/>
  </w:num>
  <w:num w:numId="15">
    <w:abstractNumId w:val="26"/>
  </w:num>
  <w:num w:numId="16">
    <w:abstractNumId w:val="6"/>
  </w:num>
  <w:num w:numId="17">
    <w:abstractNumId w:val="28"/>
  </w:num>
  <w:num w:numId="18">
    <w:abstractNumId w:val="25"/>
  </w:num>
  <w:num w:numId="19">
    <w:abstractNumId w:val="7"/>
  </w:num>
  <w:num w:numId="20">
    <w:abstractNumId w:val="31"/>
  </w:num>
  <w:num w:numId="21">
    <w:abstractNumId w:val="17"/>
  </w:num>
  <w:num w:numId="22">
    <w:abstractNumId w:val="29"/>
  </w:num>
  <w:num w:numId="23">
    <w:abstractNumId w:val="18"/>
  </w:num>
  <w:num w:numId="24">
    <w:abstractNumId w:val="36"/>
  </w:num>
  <w:num w:numId="25">
    <w:abstractNumId w:val="23"/>
  </w:num>
  <w:num w:numId="26">
    <w:abstractNumId w:val="2"/>
  </w:num>
  <w:num w:numId="27">
    <w:abstractNumId w:val="1"/>
  </w:num>
  <w:num w:numId="28">
    <w:abstractNumId w:val="11"/>
  </w:num>
  <w:num w:numId="29">
    <w:abstractNumId w:val="12"/>
  </w:num>
  <w:num w:numId="30">
    <w:abstractNumId w:val="20"/>
  </w:num>
  <w:num w:numId="31">
    <w:abstractNumId w:val="0"/>
  </w:num>
  <w:num w:numId="32">
    <w:abstractNumId w:val="30"/>
  </w:num>
  <w:num w:numId="33">
    <w:abstractNumId w:val="32"/>
  </w:num>
  <w:num w:numId="34">
    <w:abstractNumId w:val="27"/>
  </w:num>
  <w:num w:numId="35">
    <w:abstractNumId w:val="14"/>
  </w:num>
  <w:num w:numId="36">
    <w:abstractNumId w:val="34"/>
  </w:num>
  <w:num w:numId="37">
    <w:abstractNumId w:val="22"/>
  </w:num>
  <w:num w:numId="38">
    <w:abstractNumId w:val="4"/>
  </w:num>
  <w:num w:numId="3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E77"/>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0EC1"/>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3F4"/>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14C"/>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1AC"/>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6C15"/>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82"/>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254"/>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5C8D"/>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66CE8"/>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60B"/>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1585"/>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AD2"/>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85A"/>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BDB"/>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3FCD"/>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9E"/>
    <w:rsid w:val="004471D7"/>
    <w:rsid w:val="00447744"/>
    <w:rsid w:val="00447789"/>
    <w:rsid w:val="004479AC"/>
    <w:rsid w:val="00447C55"/>
    <w:rsid w:val="00450388"/>
    <w:rsid w:val="004510AB"/>
    <w:rsid w:val="00451252"/>
    <w:rsid w:val="00451491"/>
    <w:rsid w:val="00451515"/>
    <w:rsid w:val="00451D03"/>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61"/>
    <w:rsid w:val="0046628D"/>
    <w:rsid w:val="0046686C"/>
    <w:rsid w:val="00466E30"/>
    <w:rsid w:val="004672B1"/>
    <w:rsid w:val="0046735B"/>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803"/>
    <w:rsid w:val="004F4901"/>
    <w:rsid w:val="004F4C74"/>
    <w:rsid w:val="004F4D78"/>
    <w:rsid w:val="004F542F"/>
    <w:rsid w:val="004F5C0F"/>
    <w:rsid w:val="004F7168"/>
    <w:rsid w:val="004F73FB"/>
    <w:rsid w:val="004F758D"/>
    <w:rsid w:val="004F768B"/>
    <w:rsid w:val="004F7BFF"/>
    <w:rsid w:val="005003FA"/>
    <w:rsid w:val="0050040A"/>
    <w:rsid w:val="00500487"/>
    <w:rsid w:val="00500B8C"/>
    <w:rsid w:val="005017C0"/>
    <w:rsid w:val="00501881"/>
    <w:rsid w:val="00502DA2"/>
    <w:rsid w:val="00502E1B"/>
    <w:rsid w:val="00502F43"/>
    <w:rsid w:val="005031EF"/>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2763"/>
    <w:rsid w:val="0053312C"/>
    <w:rsid w:val="00533289"/>
    <w:rsid w:val="00534597"/>
    <w:rsid w:val="0053469A"/>
    <w:rsid w:val="00534847"/>
    <w:rsid w:val="005349EA"/>
    <w:rsid w:val="0053543F"/>
    <w:rsid w:val="005356F6"/>
    <w:rsid w:val="00535725"/>
    <w:rsid w:val="0053596E"/>
    <w:rsid w:val="00535997"/>
    <w:rsid w:val="00535DF7"/>
    <w:rsid w:val="005363B1"/>
    <w:rsid w:val="005364A9"/>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CC2"/>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AF8"/>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90D"/>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873"/>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1"/>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826"/>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3E8A"/>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696"/>
    <w:rsid w:val="009C478A"/>
    <w:rsid w:val="009C4EB4"/>
    <w:rsid w:val="009C622E"/>
    <w:rsid w:val="009C6744"/>
    <w:rsid w:val="009C67AC"/>
    <w:rsid w:val="009C6DB0"/>
    <w:rsid w:val="009D00C1"/>
    <w:rsid w:val="009D04EE"/>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21C"/>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821"/>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5C80"/>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127"/>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76F"/>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259"/>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68E4"/>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0CA"/>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79"/>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C09"/>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53"/>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385"/>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E90"/>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056"/>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27F6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11"/>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97AB3"/>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2655"/>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3AAC"/>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0F90"/>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16"/>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4E2F"/>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4A1"/>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9E"/>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SMOV/art_92_xliii_b.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DD45-D2F5-4E7F-984B-31517BDF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8397</Words>
  <Characters>46189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2023-08-31T17:17:00Z</cp:lastPrinted>
  <dcterms:created xsi:type="dcterms:W3CDTF">2023-08-29T05:00:00Z</dcterms:created>
  <dcterms:modified xsi:type="dcterms:W3CDTF">2023-09-07T18:25:00Z</dcterms:modified>
</cp:coreProperties>
</file>