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4D8E94C3" w:rsidR="002051FE" w:rsidRPr="008D5168" w:rsidRDefault="002051FE" w:rsidP="002051FE">
      <w:pPr>
        <w:spacing w:before="240" w:line="360" w:lineRule="auto"/>
        <w:jc w:val="both"/>
        <w:rPr>
          <w:rFonts w:ascii="Palatino Linotype" w:eastAsia="Times New Roman" w:hAnsi="Palatino Linotype" w:cs="Arial"/>
          <w:color w:val="000000"/>
          <w:sz w:val="24"/>
          <w:szCs w:val="24"/>
          <w:lang w:eastAsia="es-MX"/>
        </w:rPr>
      </w:pPr>
      <w:r w:rsidRPr="008D516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44CDF" w:rsidRPr="008D5168">
        <w:rPr>
          <w:rFonts w:ascii="Palatino Linotype" w:eastAsia="Times New Roman" w:hAnsi="Palatino Linotype" w:cs="Arial"/>
          <w:color w:val="000000"/>
          <w:sz w:val="24"/>
          <w:szCs w:val="24"/>
          <w:lang w:eastAsia="es-MX"/>
        </w:rPr>
        <w:t xml:space="preserve">nueve de agosto de dos mil veintitrés. </w:t>
      </w:r>
      <w:r w:rsidR="00DD27BD" w:rsidRPr="008D5168">
        <w:rPr>
          <w:rFonts w:ascii="Palatino Linotype" w:eastAsia="Times New Roman" w:hAnsi="Palatino Linotype" w:cs="Arial"/>
          <w:color w:val="000000"/>
          <w:sz w:val="24"/>
          <w:szCs w:val="24"/>
          <w:lang w:eastAsia="es-MX"/>
        </w:rPr>
        <w:t xml:space="preserve"> </w:t>
      </w:r>
      <w:r w:rsidR="00AD63C7" w:rsidRPr="008D5168">
        <w:rPr>
          <w:rFonts w:ascii="Palatino Linotype" w:eastAsia="Times New Roman" w:hAnsi="Palatino Linotype" w:cs="Arial"/>
          <w:color w:val="000000"/>
          <w:sz w:val="24"/>
          <w:szCs w:val="24"/>
          <w:lang w:eastAsia="es-MX"/>
        </w:rPr>
        <w:t xml:space="preserve"> </w:t>
      </w:r>
      <w:r w:rsidR="0037356B" w:rsidRPr="008D5168">
        <w:rPr>
          <w:rFonts w:ascii="Palatino Linotype" w:eastAsia="Times New Roman" w:hAnsi="Palatino Linotype" w:cs="Arial"/>
          <w:color w:val="000000"/>
          <w:sz w:val="24"/>
          <w:szCs w:val="24"/>
          <w:lang w:eastAsia="es-MX"/>
        </w:rPr>
        <w:t xml:space="preserve"> </w:t>
      </w:r>
      <w:r w:rsidR="002F2A6F" w:rsidRPr="008D5168">
        <w:rPr>
          <w:rFonts w:ascii="Palatino Linotype" w:eastAsia="Times New Roman" w:hAnsi="Palatino Linotype" w:cs="Arial"/>
          <w:color w:val="000000"/>
          <w:sz w:val="24"/>
          <w:szCs w:val="24"/>
          <w:lang w:eastAsia="es-MX"/>
        </w:rPr>
        <w:t xml:space="preserve"> </w:t>
      </w:r>
      <w:r w:rsidRPr="008D5168">
        <w:rPr>
          <w:rFonts w:ascii="Palatino Linotype" w:eastAsia="Times New Roman" w:hAnsi="Palatino Linotype" w:cs="Arial"/>
          <w:color w:val="000000"/>
          <w:sz w:val="24"/>
          <w:szCs w:val="24"/>
          <w:lang w:eastAsia="es-MX"/>
        </w:rPr>
        <w:t xml:space="preserve"> </w:t>
      </w:r>
    </w:p>
    <w:p w14:paraId="056E7358" w14:textId="62E4B264" w:rsidR="00D44CDF" w:rsidRPr="008D5168" w:rsidRDefault="002051FE" w:rsidP="002051FE">
      <w:pPr>
        <w:tabs>
          <w:tab w:val="left" w:pos="1701"/>
        </w:tabs>
        <w:spacing w:before="240" w:line="360" w:lineRule="auto"/>
        <w:jc w:val="both"/>
        <w:rPr>
          <w:rFonts w:ascii="Palatino Linotype" w:hAnsi="Palatino Linotype" w:cs="Arial"/>
          <w:sz w:val="24"/>
        </w:rPr>
      </w:pPr>
      <w:r w:rsidRPr="008D5168">
        <w:rPr>
          <w:rFonts w:ascii="Palatino Linotype" w:hAnsi="Palatino Linotype" w:cs="Arial"/>
          <w:b/>
          <w:sz w:val="24"/>
        </w:rPr>
        <w:t>VISTO</w:t>
      </w:r>
      <w:r w:rsidRPr="008D5168">
        <w:rPr>
          <w:rFonts w:ascii="Palatino Linotype" w:hAnsi="Palatino Linotype" w:cs="Arial"/>
          <w:sz w:val="24"/>
        </w:rPr>
        <w:t xml:space="preserve"> el expediente electrónico formado con motivo del recurso de revisión número </w:t>
      </w:r>
      <w:r w:rsidR="00DD27BD" w:rsidRPr="008D5168">
        <w:rPr>
          <w:rFonts w:ascii="Palatino Linotype" w:hAnsi="Palatino Linotype" w:cs="Arial"/>
          <w:b/>
          <w:bCs/>
          <w:sz w:val="24"/>
        </w:rPr>
        <w:t>0</w:t>
      </w:r>
      <w:r w:rsidR="00D44CDF" w:rsidRPr="008D5168">
        <w:rPr>
          <w:rFonts w:ascii="Palatino Linotype" w:hAnsi="Palatino Linotype" w:cs="Arial"/>
          <w:b/>
          <w:bCs/>
          <w:sz w:val="24"/>
        </w:rPr>
        <w:t>3445</w:t>
      </w:r>
      <w:r w:rsidRPr="008D5168">
        <w:rPr>
          <w:rFonts w:ascii="Palatino Linotype" w:hAnsi="Palatino Linotype" w:cs="Arial"/>
          <w:b/>
          <w:bCs/>
          <w:sz w:val="24"/>
        </w:rPr>
        <w:t>/INFOEM/IP/RR/202</w:t>
      </w:r>
      <w:r w:rsidR="00AD63C7" w:rsidRPr="008D5168">
        <w:rPr>
          <w:rFonts w:ascii="Palatino Linotype" w:hAnsi="Palatino Linotype" w:cs="Arial"/>
          <w:b/>
          <w:bCs/>
          <w:sz w:val="24"/>
        </w:rPr>
        <w:t>3</w:t>
      </w:r>
      <w:r w:rsidRPr="008D5168">
        <w:rPr>
          <w:rFonts w:ascii="Palatino Linotype" w:hAnsi="Palatino Linotype" w:cs="Arial"/>
          <w:b/>
          <w:bCs/>
          <w:sz w:val="24"/>
        </w:rPr>
        <w:t xml:space="preserve">, </w:t>
      </w:r>
      <w:r w:rsidRPr="008D5168">
        <w:rPr>
          <w:rFonts w:ascii="Palatino Linotype" w:hAnsi="Palatino Linotype" w:cs="Arial"/>
          <w:sz w:val="24"/>
        </w:rPr>
        <w:t xml:space="preserve">interpuesto por </w:t>
      </w:r>
      <w:r w:rsidR="00D44CDF" w:rsidRPr="008D5168">
        <w:rPr>
          <w:rFonts w:ascii="Palatino Linotype" w:hAnsi="Palatino Linotype" w:cs="Arial"/>
          <w:sz w:val="24"/>
        </w:rPr>
        <w:t xml:space="preserve">un particular, en lo sucesivo </w:t>
      </w:r>
      <w:r w:rsidR="00D44CDF" w:rsidRPr="008D5168">
        <w:rPr>
          <w:rFonts w:ascii="Palatino Linotype" w:hAnsi="Palatino Linotype" w:cs="Arial"/>
          <w:b/>
          <w:bCs/>
          <w:sz w:val="24"/>
        </w:rPr>
        <w:t xml:space="preserve">El Recurrente, </w:t>
      </w:r>
      <w:r w:rsidR="00D44CDF" w:rsidRPr="008D5168">
        <w:rPr>
          <w:rFonts w:ascii="Palatino Linotype" w:hAnsi="Palatino Linotype" w:cs="Arial"/>
          <w:sz w:val="24"/>
        </w:rPr>
        <w:t xml:space="preserve">en contra de la respuesta del </w:t>
      </w:r>
      <w:r w:rsidR="00D44CDF" w:rsidRPr="008D5168">
        <w:rPr>
          <w:rFonts w:ascii="Palatino Linotype" w:hAnsi="Palatino Linotype" w:cs="Arial"/>
          <w:b/>
          <w:bCs/>
          <w:sz w:val="24"/>
        </w:rPr>
        <w:t xml:space="preserve">Ayuntamiento de San Antonio la Isla, </w:t>
      </w:r>
      <w:r w:rsidR="00D44CDF" w:rsidRPr="008D5168">
        <w:rPr>
          <w:rFonts w:ascii="Palatino Linotype" w:hAnsi="Palatino Linotype" w:cs="Arial"/>
          <w:sz w:val="24"/>
        </w:rPr>
        <w:t xml:space="preserve">en lo subsecuente </w:t>
      </w:r>
      <w:r w:rsidR="00D44CDF" w:rsidRPr="008D5168">
        <w:rPr>
          <w:rFonts w:ascii="Palatino Linotype" w:hAnsi="Palatino Linotype" w:cs="Arial"/>
          <w:b/>
          <w:bCs/>
          <w:sz w:val="24"/>
        </w:rPr>
        <w:t xml:space="preserve">El Sujeto Obligado, </w:t>
      </w:r>
      <w:r w:rsidR="00D44CDF" w:rsidRPr="008D5168">
        <w:rPr>
          <w:rFonts w:ascii="Palatino Linotype" w:hAnsi="Palatino Linotype" w:cs="Arial"/>
          <w:sz w:val="24"/>
        </w:rPr>
        <w:t xml:space="preserve">se procede a dictar la presente resolución. </w:t>
      </w:r>
    </w:p>
    <w:p w14:paraId="66AB8B06" w14:textId="77777777" w:rsidR="00D44CDF" w:rsidRPr="008D5168" w:rsidRDefault="00D44CDF" w:rsidP="002051FE">
      <w:pPr>
        <w:tabs>
          <w:tab w:val="left" w:pos="1701"/>
        </w:tabs>
        <w:spacing w:before="240" w:line="360" w:lineRule="auto"/>
        <w:jc w:val="both"/>
        <w:rPr>
          <w:rFonts w:ascii="Palatino Linotype" w:hAnsi="Palatino Linotype" w:cs="Arial"/>
          <w:sz w:val="24"/>
        </w:rPr>
      </w:pPr>
    </w:p>
    <w:p w14:paraId="739929F3" w14:textId="523FDFB5" w:rsidR="002051FE" w:rsidRPr="008D5168" w:rsidRDefault="002051FE" w:rsidP="002051FE">
      <w:pPr>
        <w:spacing w:before="240" w:after="240" w:line="360" w:lineRule="auto"/>
        <w:jc w:val="center"/>
        <w:rPr>
          <w:rFonts w:ascii="Palatino Linotype" w:hAnsi="Palatino Linotype"/>
          <w:b/>
          <w:sz w:val="28"/>
        </w:rPr>
      </w:pPr>
      <w:r w:rsidRPr="008D5168">
        <w:rPr>
          <w:rFonts w:ascii="Palatino Linotype" w:hAnsi="Palatino Linotype"/>
          <w:b/>
          <w:sz w:val="28"/>
        </w:rPr>
        <w:t>A N T E C E D E N T E S   D E L   A S U N T O</w:t>
      </w:r>
    </w:p>
    <w:p w14:paraId="55EB334F" w14:textId="77777777" w:rsidR="002051FE" w:rsidRPr="008D5168" w:rsidRDefault="002051FE" w:rsidP="002051FE">
      <w:pPr>
        <w:spacing w:before="240" w:after="240" w:line="360" w:lineRule="auto"/>
        <w:jc w:val="both"/>
        <w:rPr>
          <w:rFonts w:ascii="Palatino Linotype" w:hAnsi="Palatino Linotype"/>
        </w:rPr>
      </w:pPr>
      <w:r w:rsidRPr="008D5168">
        <w:rPr>
          <w:rFonts w:ascii="Palatino Linotype" w:hAnsi="Palatino Linotype" w:cs="Arial"/>
          <w:b/>
          <w:sz w:val="28"/>
        </w:rPr>
        <w:t>PRIMERO.</w:t>
      </w:r>
      <w:r w:rsidRPr="008D5168">
        <w:rPr>
          <w:rFonts w:ascii="Palatino Linotype" w:hAnsi="Palatino Linotype" w:cs="Arial"/>
        </w:rPr>
        <w:t xml:space="preserve"> </w:t>
      </w:r>
      <w:r w:rsidRPr="008D5168">
        <w:rPr>
          <w:rFonts w:ascii="Palatino Linotype" w:hAnsi="Palatino Linotype"/>
          <w:b/>
          <w:sz w:val="28"/>
          <w:szCs w:val="28"/>
        </w:rPr>
        <w:t>De la Solicitud de Información.</w:t>
      </w:r>
    </w:p>
    <w:p w14:paraId="6648E59A" w14:textId="1981B9A7" w:rsidR="00D44CDF" w:rsidRPr="008D5168" w:rsidRDefault="002051FE" w:rsidP="00ED1EC6">
      <w:pPr>
        <w:spacing w:before="240" w:line="360" w:lineRule="auto"/>
        <w:jc w:val="both"/>
        <w:rPr>
          <w:rFonts w:ascii="Palatino Linotype" w:hAnsi="Palatino Linotype" w:cs="Arial"/>
          <w:sz w:val="24"/>
        </w:rPr>
      </w:pPr>
      <w:r w:rsidRPr="008D5168">
        <w:rPr>
          <w:rFonts w:ascii="Palatino Linotype" w:hAnsi="Palatino Linotype" w:cs="Arial"/>
          <w:sz w:val="24"/>
        </w:rPr>
        <w:t xml:space="preserve">Con fecha </w:t>
      </w:r>
      <w:r w:rsidR="00D44CDF" w:rsidRPr="008D5168">
        <w:rPr>
          <w:rFonts w:ascii="Palatino Linotype" w:hAnsi="Palatino Linotype" w:cs="Arial"/>
          <w:sz w:val="24"/>
        </w:rPr>
        <w:t xml:space="preserve">veinticuatro de mayo de dos mil veintitrés, </w:t>
      </w:r>
      <w:r w:rsidR="00D44CDF" w:rsidRPr="008D5168">
        <w:rPr>
          <w:rFonts w:ascii="Palatino Linotype" w:hAnsi="Palatino Linotype" w:cs="Arial"/>
          <w:b/>
          <w:bCs/>
          <w:sz w:val="24"/>
        </w:rPr>
        <w:t xml:space="preserve">El Recurrente, </w:t>
      </w:r>
      <w:r w:rsidR="00D44CDF" w:rsidRPr="008D5168">
        <w:rPr>
          <w:rFonts w:ascii="Palatino Linotype" w:hAnsi="Palatino Linotype" w:cs="Arial"/>
          <w:sz w:val="24"/>
        </w:rPr>
        <w:t xml:space="preserve">presentó a través del Sistema de Acceso a la Información Mexiquense </w:t>
      </w:r>
      <w:r w:rsidR="00D44CDF" w:rsidRPr="008D5168">
        <w:rPr>
          <w:rFonts w:ascii="Palatino Linotype" w:hAnsi="Palatino Linotype" w:cs="Arial"/>
          <w:b/>
          <w:sz w:val="24"/>
        </w:rPr>
        <w:t xml:space="preserve">(SAIMEX) </w:t>
      </w:r>
      <w:r w:rsidR="00D44CDF" w:rsidRPr="008D5168">
        <w:rPr>
          <w:rFonts w:ascii="Palatino Linotype" w:hAnsi="Palatino Linotype" w:cs="Arial"/>
          <w:sz w:val="24"/>
        </w:rPr>
        <w:t xml:space="preserve">ante </w:t>
      </w:r>
      <w:r w:rsidR="00D44CDF" w:rsidRPr="008D5168">
        <w:rPr>
          <w:rFonts w:ascii="Palatino Linotype" w:hAnsi="Palatino Linotype" w:cs="Arial"/>
          <w:b/>
          <w:sz w:val="24"/>
        </w:rPr>
        <w:t>El Sujeto Obligado</w:t>
      </w:r>
      <w:r w:rsidR="00D44CDF" w:rsidRPr="008D5168">
        <w:rPr>
          <w:rFonts w:ascii="Palatino Linotype" w:hAnsi="Palatino Linotype" w:cs="Arial"/>
          <w:sz w:val="24"/>
        </w:rPr>
        <w:t xml:space="preserve">, solicitud de acceso a la información pública, registrada bajo el número de expediente </w:t>
      </w:r>
      <w:r w:rsidR="00D44CDF" w:rsidRPr="008D5168">
        <w:rPr>
          <w:rFonts w:ascii="Palatino Linotype" w:hAnsi="Palatino Linotype" w:cs="Arial"/>
          <w:b/>
          <w:bCs/>
          <w:sz w:val="24"/>
        </w:rPr>
        <w:t xml:space="preserve">00096/ANTOISLA/IP/2023, </w:t>
      </w:r>
      <w:r w:rsidR="00D44CDF" w:rsidRPr="008D5168">
        <w:rPr>
          <w:rFonts w:ascii="Palatino Linotype" w:hAnsi="Palatino Linotype" w:cs="Arial"/>
          <w:sz w:val="24"/>
        </w:rPr>
        <w:t>mediante la cual solicitó información en el tenor siguiente:</w:t>
      </w:r>
    </w:p>
    <w:p w14:paraId="4C02A508" w14:textId="4AA40451" w:rsidR="00D44CDF" w:rsidRPr="008D5168" w:rsidRDefault="00D44CDF" w:rsidP="00D44CDF">
      <w:pPr>
        <w:pStyle w:val="Citas"/>
        <w:rPr>
          <w:b/>
          <w:bCs/>
          <w:sz w:val="24"/>
        </w:rPr>
      </w:pPr>
      <w:r w:rsidRPr="008D5168">
        <w:t xml:space="preserve">“Presidenta quiero saber por qué las clases de futbol que da el entrenador </w:t>
      </w:r>
      <w:r w:rsidR="006D7729" w:rsidRPr="008D5168">
        <w:t>XXXX</w:t>
      </w:r>
      <w:r w:rsidRPr="008D5168">
        <w:t xml:space="preserve"> se cobran a los niños si son en espacios que se hicieron con el dinero de nuestros impuestos también quiero saber porque el señor de los dulces cobra arbitraje y que se le hace a todo ese dinero” </w:t>
      </w:r>
      <w:r w:rsidRPr="008D5168">
        <w:rPr>
          <w:b/>
          <w:bCs/>
        </w:rPr>
        <w:t>(Sic)</w:t>
      </w:r>
    </w:p>
    <w:p w14:paraId="069A1133" w14:textId="77777777" w:rsidR="002051FE" w:rsidRPr="008D5168" w:rsidRDefault="002051FE" w:rsidP="002051FE">
      <w:pPr>
        <w:spacing w:before="240" w:line="360" w:lineRule="auto"/>
        <w:jc w:val="both"/>
        <w:rPr>
          <w:rFonts w:ascii="Palatino Linotype" w:hAnsi="Palatino Linotype" w:cs="Arial"/>
          <w:sz w:val="24"/>
        </w:rPr>
      </w:pPr>
      <w:r w:rsidRPr="008D5168">
        <w:rPr>
          <w:rFonts w:ascii="Palatino Linotype" w:hAnsi="Palatino Linotype" w:cs="Arial"/>
          <w:b/>
          <w:sz w:val="24"/>
        </w:rPr>
        <w:t xml:space="preserve">Modalidad de entrega: </w:t>
      </w:r>
      <w:r w:rsidRPr="008D5168">
        <w:rPr>
          <w:rFonts w:ascii="Palatino Linotype" w:hAnsi="Palatino Linotype" w:cs="Arial"/>
          <w:sz w:val="24"/>
        </w:rPr>
        <w:t xml:space="preserve">A través del SAIMEX. </w:t>
      </w:r>
    </w:p>
    <w:p w14:paraId="13DCDF57" w14:textId="5C8797A0" w:rsidR="002051FE" w:rsidRPr="008D5168" w:rsidRDefault="0037356B" w:rsidP="002051FE">
      <w:pPr>
        <w:spacing w:before="240" w:line="360" w:lineRule="auto"/>
        <w:jc w:val="both"/>
        <w:rPr>
          <w:rFonts w:ascii="Palatino Linotype" w:hAnsi="Palatino Linotype" w:cs="Arial"/>
          <w:b/>
          <w:sz w:val="28"/>
        </w:rPr>
      </w:pPr>
      <w:r w:rsidRPr="008D5168">
        <w:rPr>
          <w:rFonts w:ascii="Palatino Linotype" w:hAnsi="Palatino Linotype" w:cs="Arial"/>
          <w:b/>
          <w:sz w:val="28"/>
          <w:szCs w:val="20"/>
        </w:rPr>
        <w:lastRenderedPageBreak/>
        <w:t>SEGUNDO</w:t>
      </w:r>
      <w:r w:rsidR="00A54046" w:rsidRPr="008D5168">
        <w:rPr>
          <w:rFonts w:ascii="Palatino Linotype" w:hAnsi="Palatino Linotype" w:cs="Arial"/>
          <w:b/>
          <w:sz w:val="28"/>
          <w:szCs w:val="20"/>
        </w:rPr>
        <w:t xml:space="preserve">. </w:t>
      </w:r>
      <w:r w:rsidR="002051FE" w:rsidRPr="008D5168">
        <w:rPr>
          <w:rFonts w:ascii="Palatino Linotype" w:hAnsi="Palatino Linotype" w:cs="Arial"/>
          <w:b/>
          <w:sz w:val="28"/>
          <w:szCs w:val="20"/>
        </w:rPr>
        <w:t>De la respuesta del Sujeto Obligado.</w:t>
      </w:r>
    </w:p>
    <w:p w14:paraId="703AF3B3" w14:textId="377BC312" w:rsidR="00D44CDF" w:rsidRPr="008D5168" w:rsidRDefault="002051FE" w:rsidP="00ED1EC6">
      <w:pPr>
        <w:spacing w:before="24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En el expediente electrónico </w:t>
      </w:r>
      <w:r w:rsidRPr="008D5168">
        <w:rPr>
          <w:rFonts w:ascii="Palatino Linotype" w:hAnsi="Palatino Linotype" w:cs="Arial"/>
          <w:b/>
          <w:sz w:val="24"/>
          <w:szCs w:val="24"/>
        </w:rPr>
        <w:t xml:space="preserve">SAIMEX, </w:t>
      </w:r>
      <w:r w:rsidRPr="008D5168">
        <w:rPr>
          <w:rFonts w:ascii="Palatino Linotype" w:hAnsi="Palatino Linotype" w:cs="Arial"/>
          <w:sz w:val="24"/>
          <w:szCs w:val="24"/>
        </w:rPr>
        <w:t xml:space="preserve">se aprecia que el </w:t>
      </w:r>
      <w:r w:rsidR="00D44CDF" w:rsidRPr="008D5168">
        <w:rPr>
          <w:rFonts w:ascii="Palatino Linotype" w:hAnsi="Palatino Linotype" w:cs="Arial"/>
          <w:b/>
          <w:bCs/>
          <w:sz w:val="24"/>
          <w:szCs w:val="24"/>
        </w:rPr>
        <w:t xml:space="preserve">catorce de junio de dos mil veintitrés, El Sujeto Obligado </w:t>
      </w:r>
      <w:r w:rsidR="00D44CDF" w:rsidRPr="008D5168">
        <w:rPr>
          <w:rFonts w:ascii="Palatino Linotype" w:hAnsi="Palatino Linotype" w:cs="Arial"/>
          <w:sz w:val="24"/>
          <w:szCs w:val="24"/>
        </w:rPr>
        <w:t>dio respuesta a la solicitud de información en los siguientes términos:</w:t>
      </w:r>
    </w:p>
    <w:p w14:paraId="2B364BB4" w14:textId="35D92C27" w:rsidR="00D44CDF" w:rsidRPr="008D5168" w:rsidRDefault="007A1213" w:rsidP="007A1213">
      <w:pPr>
        <w:pStyle w:val="Citas"/>
      </w:pPr>
      <w:r w:rsidRPr="008D5168">
        <w:t>“En respuesta a la solicitud recibida, nos permitimos hacer de su conocimiento que con fundamento en el artículo 53, Fracciones: II, V y VI de la Ley de Transparencia y Acceso a la Información Pública del Estado de México y Municipios, le contestamos que:</w:t>
      </w:r>
    </w:p>
    <w:p w14:paraId="116C6927" w14:textId="56209EDC" w:rsidR="007A1213" w:rsidRPr="008D5168" w:rsidRDefault="007A1213" w:rsidP="007A1213">
      <w:pPr>
        <w:pStyle w:val="Citas"/>
        <w:rPr>
          <w:b/>
          <w:bCs/>
          <w:sz w:val="24"/>
          <w:szCs w:val="24"/>
        </w:rPr>
      </w:pPr>
      <w:r w:rsidRPr="008D5168">
        <w:t xml:space="preserve">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w:t>
      </w:r>
      <w:hyperlink r:id="rId8" w:history="1">
        <w:r w:rsidRPr="008D5168">
          <w:rPr>
            <w:rStyle w:val="Hipervnculo"/>
          </w:rPr>
          <w:t>sanantoniolaisla@itaipem.org.mx</w:t>
        </w:r>
      </w:hyperlink>
      <w:r w:rsidRPr="008D5168">
        <w:t xml:space="preserve">” </w:t>
      </w:r>
      <w:r w:rsidRPr="008D5168">
        <w:rPr>
          <w:b/>
          <w:bCs/>
        </w:rPr>
        <w:t>(Sic)</w:t>
      </w:r>
    </w:p>
    <w:p w14:paraId="52D41813" w14:textId="77777777" w:rsidR="00D44CDF" w:rsidRPr="008D5168" w:rsidRDefault="00D44CDF" w:rsidP="00ED1EC6">
      <w:pPr>
        <w:spacing w:before="240" w:line="360" w:lineRule="auto"/>
        <w:jc w:val="both"/>
        <w:rPr>
          <w:rFonts w:ascii="Palatino Linotype" w:hAnsi="Palatino Linotype" w:cs="Arial"/>
          <w:sz w:val="24"/>
          <w:szCs w:val="24"/>
        </w:rPr>
      </w:pPr>
    </w:p>
    <w:p w14:paraId="5AD5800E" w14:textId="782983A5" w:rsidR="00DD27BD" w:rsidRPr="008D5168" w:rsidRDefault="007A1213" w:rsidP="00ED1EC6">
      <w:pPr>
        <w:spacing w:before="240" w:line="360" w:lineRule="auto"/>
        <w:jc w:val="both"/>
        <w:rPr>
          <w:rFonts w:ascii="Palatino Linotype" w:hAnsi="Palatino Linotype" w:cs="Arial"/>
          <w:sz w:val="24"/>
          <w:szCs w:val="24"/>
        </w:rPr>
      </w:pPr>
      <w:r w:rsidRPr="008D5168">
        <w:rPr>
          <w:rFonts w:ascii="Palatino Linotype" w:hAnsi="Palatino Linotype" w:cs="Arial"/>
          <w:sz w:val="24"/>
          <w:szCs w:val="24"/>
        </w:rPr>
        <w:lastRenderedPageBreak/>
        <w:t xml:space="preserve">Del expediente electrónico del </w:t>
      </w:r>
      <w:r w:rsidRPr="008D5168">
        <w:rPr>
          <w:rFonts w:ascii="Palatino Linotype" w:hAnsi="Palatino Linotype" w:cs="Arial"/>
          <w:b/>
          <w:bCs/>
          <w:sz w:val="24"/>
          <w:szCs w:val="24"/>
        </w:rPr>
        <w:t xml:space="preserve">SAIMEX, </w:t>
      </w:r>
      <w:r w:rsidRPr="008D5168">
        <w:rPr>
          <w:rFonts w:ascii="Palatino Linotype" w:hAnsi="Palatino Linotype" w:cs="Arial"/>
          <w:sz w:val="24"/>
          <w:szCs w:val="24"/>
        </w:rPr>
        <w:t xml:space="preserve">se advierte que </w:t>
      </w:r>
      <w:r w:rsidRPr="008D5168">
        <w:rPr>
          <w:rFonts w:ascii="Palatino Linotype" w:hAnsi="Palatino Linotype" w:cs="Arial"/>
          <w:b/>
          <w:bCs/>
          <w:sz w:val="24"/>
          <w:szCs w:val="24"/>
        </w:rPr>
        <w:t xml:space="preserve">El Sujeto Obligado </w:t>
      </w:r>
      <w:r w:rsidRPr="008D5168">
        <w:rPr>
          <w:rFonts w:ascii="Palatino Linotype" w:hAnsi="Palatino Linotype" w:cs="Arial"/>
          <w:sz w:val="24"/>
          <w:szCs w:val="24"/>
        </w:rPr>
        <w:t xml:space="preserve">adjuntó el documento electrónico </w:t>
      </w:r>
      <w:r w:rsidRPr="008D5168">
        <w:rPr>
          <w:rFonts w:ascii="Palatino Linotype" w:hAnsi="Palatino Linotype" w:cs="Arial"/>
          <w:b/>
          <w:bCs/>
          <w:sz w:val="24"/>
          <w:szCs w:val="24"/>
        </w:rPr>
        <w:t xml:space="preserve">“RESPUESTA SOLICITUD 96 DEPORTE.pdf”, </w:t>
      </w:r>
      <w:r w:rsidRPr="008D5168">
        <w:rPr>
          <w:rFonts w:ascii="Palatino Linotype" w:hAnsi="Palatino Linotype" w:cs="Arial"/>
          <w:sz w:val="24"/>
          <w:szCs w:val="24"/>
        </w:rPr>
        <w:t xml:space="preserve">mismo que se tiene por reproducido en virtud de que será materia de análisis en el considerando respectivo. </w:t>
      </w:r>
    </w:p>
    <w:p w14:paraId="3A647DFA" w14:textId="77777777" w:rsidR="00DD27BD" w:rsidRPr="008D5168" w:rsidRDefault="00DD27BD" w:rsidP="00ED1EC6">
      <w:pPr>
        <w:spacing w:before="240" w:line="360" w:lineRule="auto"/>
        <w:jc w:val="both"/>
        <w:rPr>
          <w:rFonts w:ascii="Palatino Linotype" w:hAnsi="Palatino Linotype" w:cs="Arial"/>
          <w:sz w:val="24"/>
          <w:szCs w:val="24"/>
        </w:rPr>
      </w:pPr>
    </w:p>
    <w:p w14:paraId="01CC20EE" w14:textId="13C8F6B7" w:rsidR="002051FE" w:rsidRPr="008D5168" w:rsidRDefault="0037356B" w:rsidP="00AD63C7">
      <w:pPr>
        <w:pStyle w:val="Citas"/>
        <w:ind w:left="0" w:right="-18"/>
        <w:rPr>
          <w:b/>
          <w:i w:val="0"/>
          <w:iCs/>
          <w:sz w:val="28"/>
        </w:rPr>
      </w:pPr>
      <w:r w:rsidRPr="008D5168">
        <w:rPr>
          <w:i w:val="0"/>
          <w:iCs/>
          <w:sz w:val="24"/>
          <w:szCs w:val="24"/>
        </w:rPr>
        <w:t xml:space="preserve"> </w:t>
      </w:r>
      <w:r w:rsidRPr="008D5168">
        <w:rPr>
          <w:b/>
          <w:i w:val="0"/>
          <w:iCs/>
          <w:sz w:val="28"/>
        </w:rPr>
        <w:t>TERCERO</w:t>
      </w:r>
      <w:r w:rsidR="002051FE" w:rsidRPr="008D5168">
        <w:rPr>
          <w:b/>
          <w:i w:val="0"/>
          <w:iCs/>
          <w:sz w:val="28"/>
        </w:rPr>
        <w:t>. Del recurso de revisión.</w:t>
      </w:r>
    </w:p>
    <w:p w14:paraId="633B3F7D" w14:textId="05848906" w:rsidR="007A1213" w:rsidRPr="008D5168" w:rsidRDefault="002051FE" w:rsidP="002051FE">
      <w:pPr>
        <w:spacing w:before="24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Inconforme con la respuesta por </w:t>
      </w:r>
      <w:r w:rsidRPr="008D5168">
        <w:rPr>
          <w:rFonts w:ascii="Palatino Linotype" w:hAnsi="Palatino Linotype" w:cs="Arial"/>
          <w:b/>
          <w:sz w:val="24"/>
          <w:szCs w:val="24"/>
        </w:rPr>
        <w:t xml:space="preserve">El Sujeto Obligado, </w:t>
      </w:r>
      <w:r w:rsidR="007A1213" w:rsidRPr="008D5168">
        <w:rPr>
          <w:rFonts w:ascii="Palatino Linotype" w:hAnsi="Palatino Linotype" w:cs="Arial"/>
          <w:b/>
          <w:sz w:val="24"/>
          <w:szCs w:val="24"/>
        </w:rPr>
        <w:t>El</w:t>
      </w:r>
      <w:r w:rsidRPr="008D5168">
        <w:rPr>
          <w:rFonts w:ascii="Palatino Linotype" w:hAnsi="Palatino Linotype" w:cs="Arial"/>
          <w:b/>
          <w:sz w:val="24"/>
          <w:szCs w:val="24"/>
        </w:rPr>
        <w:t xml:space="preserve"> Recurrente </w:t>
      </w:r>
      <w:r w:rsidRPr="008D5168">
        <w:rPr>
          <w:rFonts w:ascii="Palatino Linotype" w:hAnsi="Palatino Linotype" w:cs="Arial"/>
          <w:sz w:val="24"/>
          <w:szCs w:val="24"/>
        </w:rPr>
        <w:t xml:space="preserve">interpuso recurso de revisión, en fecha </w:t>
      </w:r>
      <w:r w:rsidR="007A1213" w:rsidRPr="008D5168">
        <w:rPr>
          <w:rFonts w:ascii="Palatino Linotype" w:hAnsi="Palatino Linotype" w:cs="Arial"/>
          <w:sz w:val="24"/>
          <w:szCs w:val="24"/>
        </w:rPr>
        <w:t xml:space="preserve">dieciséis de junio de dos mil veintitrés, el cual fue registrado en el sistema electrónico con el expediente número </w:t>
      </w:r>
      <w:r w:rsidR="007A1213" w:rsidRPr="008D5168">
        <w:rPr>
          <w:rFonts w:ascii="Palatino Linotype" w:hAnsi="Palatino Linotype" w:cs="Arial"/>
          <w:b/>
          <w:bCs/>
          <w:sz w:val="24"/>
          <w:szCs w:val="24"/>
        </w:rPr>
        <w:t xml:space="preserve">03445/INFOEM/IP/RR/2023, </w:t>
      </w:r>
      <w:r w:rsidR="007A1213" w:rsidRPr="008D5168">
        <w:rPr>
          <w:rFonts w:ascii="Palatino Linotype" w:hAnsi="Palatino Linotype" w:cs="Arial"/>
          <w:sz w:val="24"/>
          <w:szCs w:val="24"/>
        </w:rPr>
        <w:t xml:space="preserve">en el cual arguye las siguientes manifestaciones: </w:t>
      </w:r>
    </w:p>
    <w:p w14:paraId="28F994E5" w14:textId="77777777" w:rsidR="002051FE" w:rsidRPr="008D5168" w:rsidRDefault="002051FE" w:rsidP="002051FE">
      <w:pPr>
        <w:spacing w:before="240" w:line="360" w:lineRule="auto"/>
        <w:jc w:val="both"/>
        <w:rPr>
          <w:rFonts w:ascii="Palatino Linotype" w:hAnsi="Palatino Linotype" w:cs="Arial"/>
          <w:b/>
          <w:sz w:val="24"/>
        </w:rPr>
      </w:pPr>
      <w:r w:rsidRPr="008D5168">
        <w:rPr>
          <w:rFonts w:ascii="Palatino Linotype" w:hAnsi="Palatino Linotype" w:cs="Arial"/>
          <w:b/>
          <w:sz w:val="24"/>
        </w:rPr>
        <w:t>Acto Impugnado:</w:t>
      </w:r>
    </w:p>
    <w:p w14:paraId="09D1DCD4" w14:textId="45631823" w:rsidR="002051FE" w:rsidRPr="008D5168" w:rsidRDefault="002051FE" w:rsidP="002051FE">
      <w:pPr>
        <w:pStyle w:val="Citas"/>
        <w:rPr>
          <w:b/>
          <w:bCs/>
        </w:rPr>
      </w:pPr>
      <w:r w:rsidRPr="008D5168">
        <w:t>“</w:t>
      </w:r>
      <w:r w:rsidR="007A1213" w:rsidRPr="008D5168">
        <w:t>No dan respuestas a la solicitud hecha</w:t>
      </w:r>
      <w:r w:rsidRPr="008D5168">
        <w:t xml:space="preserve">” </w:t>
      </w:r>
      <w:r w:rsidRPr="008D5168">
        <w:rPr>
          <w:b/>
          <w:bCs/>
        </w:rPr>
        <w:t>(Sic)</w:t>
      </w:r>
    </w:p>
    <w:p w14:paraId="53115701" w14:textId="77777777" w:rsidR="002051FE" w:rsidRPr="008D5168" w:rsidRDefault="002051FE" w:rsidP="002051FE">
      <w:pPr>
        <w:spacing w:before="240" w:line="360" w:lineRule="auto"/>
        <w:jc w:val="both"/>
        <w:rPr>
          <w:rFonts w:ascii="Palatino Linotype" w:hAnsi="Palatino Linotype" w:cs="Arial"/>
          <w:sz w:val="24"/>
        </w:rPr>
      </w:pPr>
      <w:r w:rsidRPr="008D5168">
        <w:rPr>
          <w:rFonts w:ascii="Palatino Linotype" w:hAnsi="Palatino Linotype" w:cs="Arial"/>
          <w:b/>
          <w:sz w:val="24"/>
        </w:rPr>
        <w:t>Razones o Motivos de Inconformidad</w:t>
      </w:r>
      <w:r w:rsidRPr="008D5168">
        <w:rPr>
          <w:rFonts w:ascii="Palatino Linotype" w:hAnsi="Palatino Linotype" w:cs="Arial"/>
          <w:sz w:val="24"/>
        </w:rPr>
        <w:t xml:space="preserve">: </w:t>
      </w:r>
    </w:p>
    <w:p w14:paraId="5B439EB9" w14:textId="7A7527F7" w:rsidR="002051FE" w:rsidRPr="008D5168" w:rsidRDefault="002051FE" w:rsidP="00F34E34">
      <w:pPr>
        <w:pStyle w:val="Citas"/>
      </w:pPr>
      <w:r w:rsidRPr="008D5168">
        <w:t>“</w:t>
      </w:r>
      <w:r w:rsidR="007A1213" w:rsidRPr="008D5168">
        <w:t>No se estan solicitando puntos de vista, se solicitan argumentos del lucro con recursos publicos, solicito se responda la solicitud</w:t>
      </w:r>
      <w:r w:rsidRPr="008D5168">
        <w:t xml:space="preserve">” </w:t>
      </w:r>
      <w:r w:rsidRPr="008D5168">
        <w:rPr>
          <w:b/>
          <w:bCs/>
        </w:rPr>
        <w:t>(Sic)</w:t>
      </w:r>
    </w:p>
    <w:p w14:paraId="6D0E7C5D" w14:textId="77777777" w:rsidR="0037356B" w:rsidRPr="008D5168" w:rsidRDefault="0037356B" w:rsidP="002051FE">
      <w:pPr>
        <w:spacing w:before="240" w:line="360" w:lineRule="auto"/>
        <w:jc w:val="both"/>
        <w:rPr>
          <w:rFonts w:ascii="Palatino Linotype" w:hAnsi="Palatino Linotype" w:cs="Arial"/>
          <w:bCs/>
          <w:sz w:val="24"/>
          <w:szCs w:val="24"/>
        </w:rPr>
      </w:pPr>
    </w:p>
    <w:p w14:paraId="76383D8F" w14:textId="5DDF3F0E" w:rsidR="002051FE" w:rsidRPr="008D5168" w:rsidRDefault="0037356B" w:rsidP="002051FE">
      <w:pPr>
        <w:spacing w:before="240" w:line="360" w:lineRule="auto"/>
        <w:jc w:val="both"/>
        <w:rPr>
          <w:rFonts w:ascii="Palatino Linotype" w:hAnsi="Palatino Linotype" w:cs="Arial"/>
          <w:b/>
          <w:sz w:val="24"/>
          <w:szCs w:val="24"/>
        </w:rPr>
      </w:pPr>
      <w:r w:rsidRPr="008D5168">
        <w:rPr>
          <w:rFonts w:ascii="Palatino Linotype" w:hAnsi="Palatino Linotype" w:cs="Arial"/>
          <w:b/>
          <w:sz w:val="28"/>
        </w:rPr>
        <w:t>CUARTO</w:t>
      </w:r>
      <w:r w:rsidR="002051FE" w:rsidRPr="008D5168">
        <w:rPr>
          <w:rFonts w:ascii="Palatino Linotype" w:hAnsi="Palatino Linotype" w:cs="Arial"/>
          <w:b/>
          <w:sz w:val="24"/>
          <w:szCs w:val="24"/>
        </w:rPr>
        <w:t xml:space="preserve">. </w:t>
      </w:r>
      <w:r w:rsidR="002051FE" w:rsidRPr="008D5168">
        <w:rPr>
          <w:rFonts w:ascii="Palatino Linotype" w:hAnsi="Palatino Linotype" w:cs="Arial"/>
          <w:b/>
          <w:sz w:val="28"/>
          <w:szCs w:val="28"/>
        </w:rPr>
        <w:t>Del turno del recurso de revisión.</w:t>
      </w:r>
    </w:p>
    <w:p w14:paraId="79E57180" w14:textId="670D61B9" w:rsidR="00F615B6" w:rsidRPr="008D5168" w:rsidRDefault="002051FE" w:rsidP="00F615B6">
      <w:pPr>
        <w:spacing w:before="24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Medio de impugnación que le fue turnado al Comisionado Presidente </w:t>
      </w:r>
      <w:r w:rsidRPr="008D5168">
        <w:rPr>
          <w:rFonts w:ascii="Palatino Linotype" w:hAnsi="Palatino Linotype" w:cs="Arial"/>
          <w:b/>
          <w:sz w:val="24"/>
          <w:szCs w:val="24"/>
        </w:rPr>
        <w:t xml:space="preserve">José Martínez Vilchis, </w:t>
      </w:r>
      <w:r w:rsidRPr="008D5168">
        <w:rPr>
          <w:rFonts w:ascii="Palatino Linotype" w:hAnsi="Palatino Linotype" w:cs="Arial"/>
          <w:sz w:val="24"/>
          <w:szCs w:val="24"/>
        </w:rPr>
        <w:t xml:space="preserve">por medio del sistema electrónico en términos del arábigo 185 fracción I de la </w:t>
      </w:r>
      <w:r w:rsidRPr="008D5168">
        <w:rPr>
          <w:rFonts w:ascii="Palatino Linotype" w:hAnsi="Palatino Linotype" w:cs="Arial"/>
          <w:sz w:val="24"/>
          <w:szCs w:val="24"/>
        </w:rPr>
        <w:lastRenderedPageBreak/>
        <w:t>Ley de Transparencia y Acceso a la información Pública del Estado de México y Municipios, del cual recayó acuerdo de admisión en fecha</w:t>
      </w:r>
      <w:r w:rsidR="00F34E34" w:rsidRPr="008D5168">
        <w:rPr>
          <w:rFonts w:ascii="Palatino Linotype" w:hAnsi="Palatino Linotype" w:cs="Arial"/>
          <w:sz w:val="24"/>
          <w:szCs w:val="24"/>
        </w:rPr>
        <w:t xml:space="preserve"> </w:t>
      </w:r>
      <w:r w:rsidR="007A1213" w:rsidRPr="008D5168">
        <w:rPr>
          <w:rFonts w:ascii="Palatino Linotype" w:hAnsi="Palatino Linotype" w:cs="Arial"/>
          <w:b/>
          <w:bCs/>
          <w:sz w:val="24"/>
          <w:szCs w:val="24"/>
        </w:rPr>
        <w:t xml:space="preserve">veinte de junio del presente, </w:t>
      </w:r>
      <w:r w:rsidR="00F615B6" w:rsidRPr="008D5168">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Pr="008D5168" w:rsidRDefault="00F615B6" w:rsidP="002051FE">
      <w:pPr>
        <w:spacing w:before="240" w:line="360" w:lineRule="auto"/>
        <w:jc w:val="both"/>
        <w:rPr>
          <w:rFonts w:ascii="Palatino Linotype" w:hAnsi="Palatino Linotype" w:cs="Arial"/>
          <w:sz w:val="24"/>
          <w:szCs w:val="24"/>
        </w:rPr>
      </w:pPr>
    </w:p>
    <w:p w14:paraId="6DFF7A91" w14:textId="474FB7F4" w:rsidR="002051FE" w:rsidRPr="008D5168" w:rsidRDefault="0037356B" w:rsidP="002051FE">
      <w:pPr>
        <w:pStyle w:val="Prrafodelista"/>
        <w:spacing w:line="360" w:lineRule="auto"/>
        <w:ind w:left="0"/>
        <w:jc w:val="both"/>
        <w:rPr>
          <w:rFonts w:ascii="Palatino Linotype" w:hAnsi="Palatino Linotype" w:cs="Arial"/>
          <w:b/>
          <w:sz w:val="28"/>
          <w:szCs w:val="28"/>
        </w:rPr>
      </w:pPr>
      <w:r w:rsidRPr="008D5168">
        <w:rPr>
          <w:rFonts w:ascii="Palatino Linotype" w:hAnsi="Palatino Linotype" w:cs="Arial"/>
          <w:b/>
          <w:sz w:val="28"/>
        </w:rPr>
        <w:t>QUINTO</w:t>
      </w:r>
      <w:r w:rsidR="002051FE" w:rsidRPr="008D5168">
        <w:rPr>
          <w:rFonts w:ascii="Palatino Linotype" w:hAnsi="Palatino Linotype" w:cs="Arial"/>
          <w:b/>
          <w:sz w:val="28"/>
          <w:szCs w:val="28"/>
        </w:rPr>
        <w:t>. De la etapa de instrucción.</w:t>
      </w:r>
    </w:p>
    <w:p w14:paraId="289C63F2" w14:textId="0B3B2392" w:rsidR="007A1213" w:rsidRPr="008D5168" w:rsidRDefault="00C13F8E" w:rsidP="001940FE">
      <w:pPr>
        <w:spacing w:after="0" w:line="360" w:lineRule="auto"/>
        <w:jc w:val="both"/>
        <w:rPr>
          <w:rFonts w:ascii="Palatino Linotype" w:hAnsi="Palatino Linotype" w:cs="Arial"/>
          <w:b/>
          <w:bCs/>
          <w:sz w:val="24"/>
          <w:szCs w:val="24"/>
        </w:rPr>
      </w:pPr>
      <w:r w:rsidRPr="008D5168">
        <w:rPr>
          <w:rFonts w:ascii="Palatino Linotype" w:hAnsi="Palatino Linotype" w:cs="Arial"/>
          <w:sz w:val="24"/>
          <w:szCs w:val="24"/>
        </w:rPr>
        <w:t xml:space="preserve">Así, en la etapa de instrucción, de las constancias que obran en el expediente electrónico del recurso de revisión se advierte que </w:t>
      </w:r>
      <w:r w:rsidRPr="008D5168">
        <w:rPr>
          <w:rFonts w:ascii="Palatino Linotype" w:hAnsi="Palatino Linotype" w:cs="Arial"/>
          <w:b/>
          <w:bCs/>
          <w:sz w:val="24"/>
          <w:szCs w:val="24"/>
        </w:rPr>
        <w:t xml:space="preserve">El Sujeto Obligado </w:t>
      </w:r>
      <w:r w:rsidR="007A1213" w:rsidRPr="008D5168">
        <w:rPr>
          <w:rFonts w:ascii="Palatino Linotype" w:hAnsi="Palatino Linotype" w:cs="Arial"/>
          <w:sz w:val="24"/>
          <w:szCs w:val="24"/>
        </w:rPr>
        <w:t xml:space="preserve">rindió su informe justificado en fecha </w:t>
      </w:r>
      <w:r w:rsidR="007A1213" w:rsidRPr="008D5168">
        <w:rPr>
          <w:rFonts w:ascii="Palatino Linotype" w:hAnsi="Palatino Linotype" w:cs="Arial"/>
          <w:b/>
          <w:bCs/>
          <w:sz w:val="24"/>
          <w:szCs w:val="24"/>
        </w:rPr>
        <w:t xml:space="preserve">veintinueve de junio del presente, </w:t>
      </w:r>
      <w:r w:rsidR="007A1213" w:rsidRPr="008D5168">
        <w:rPr>
          <w:rFonts w:ascii="Palatino Linotype" w:hAnsi="Palatino Linotype" w:cs="Arial"/>
          <w:sz w:val="24"/>
          <w:szCs w:val="24"/>
        </w:rPr>
        <w:t xml:space="preserve">mismo que fue puesto a la vista el </w:t>
      </w:r>
      <w:r w:rsidR="007A1213" w:rsidRPr="008D5168">
        <w:rPr>
          <w:rFonts w:ascii="Palatino Linotype" w:hAnsi="Palatino Linotype" w:cs="Arial"/>
          <w:b/>
          <w:bCs/>
          <w:sz w:val="24"/>
          <w:szCs w:val="24"/>
        </w:rPr>
        <w:t xml:space="preserve">siete de julio del año en curso. </w:t>
      </w:r>
    </w:p>
    <w:p w14:paraId="78F11BA6" w14:textId="77777777" w:rsidR="007A1213" w:rsidRPr="008D5168" w:rsidRDefault="007A1213" w:rsidP="001940FE">
      <w:pPr>
        <w:spacing w:after="0" w:line="360" w:lineRule="auto"/>
        <w:jc w:val="both"/>
        <w:rPr>
          <w:rFonts w:ascii="Palatino Linotype" w:hAnsi="Palatino Linotype" w:cs="Arial"/>
          <w:b/>
          <w:bCs/>
          <w:sz w:val="24"/>
          <w:szCs w:val="24"/>
        </w:rPr>
      </w:pPr>
    </w:p>
    <w:p w14:paraId="6C93C413" w14:textId="05F18C8E" w:rsidR="002051FE" w:rsidRPr="008D5168" w:rsidRDefault="002051FE" w:rsidP="002051FE">
      <w:pPr>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Por lo cual se decretó cierre de instrucción con fecha </w:t>
      </w:r>
      <w:r w:rsidR="007A1213" w:rsidRPr="008D5168">
        <w:rPr>
          <w:rFonts w:ascii="Palatino Linotype" w:hAnsi="Palatino Linotype" w:cs="Arial"/>
          <w:b/>
          <w:bCs/>
          <w:sz w:val="24"/>
          <w:szCs w:val="24"/>
        </w:rPr>
        <w:t xml:space="preserve">catorce de julio de dos mil veintitrés, </w:t>
      </w:r>
      <w:r w:rsidRPr="008D5168">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501A648" w14:textId="77777777" w:rsidR="00573EDD" w:rsidRPr="008D5168" w:rsidRDefault="00573EDD" w:rsidP="00844569">
      <w:pPr>
        <w:spacing w:before="240" w:line="360" w:lineRule="auto"/>
        <w:jc w:val="center"/>
        <w:rPr>
          <w:rFonts w:ascii="Palatino Linotype" w:hAnsi="Palatino Linotype" w:cs="Arial"/>
          <w:b/>
          <w:sz w:val="24"/>
        </w:rPr>
      </w:pPr>
    </w:p>
    <w:p w14:paraId="67D0FD90" w14:textId="4539C9DB" w:rsidR="006168E4" w:rsidRPr="008D5168" w:rsidRDefault="006168E4" w:rsidP="00844569">
      <w:pPr>
        <w:spacing w:before="240" w:line="360" w:lineRule="auto"/>
        <w:jc w:val="center"/>
        <w:rPr>
          <w:rFonts w:ascii="Palatino Linotype" w:hAnsi="Palatino Linotype" w:cs="Arial"/>
          <w:b/>
          <w:sz w:val="24"/>
        </w:rPr>
      </w:pPr>
      <w:r w:rsidRPr="008D5168">
        <w:rPr>
          <w:rFonts w:ascii="Palatino Linotype" w:hAnsi="Palatino Linotype" w:cs="Arial"/>
          <w:b/>
          <w:sz w:val="24"/>
        </w:rPr>
        <w:t xml:space="preserve">C O N S I D E R A N D O </w:t>
      </w:r>
    </w:p>
    <w:p w14:paraId="579C7ABE" w14:textId="77777777" w:rsidR="006168E4" w:rsidRPr="008D5168" w:rsidRDefault="006168E4" w:rsidP="00844569">
      <w:pPr>
        <w:spacing w:before="240" w:line="360" w:lineRule="auto"/>
        <w:jc w:val="both"/>
        <w:rPr>
          <w:rFonts w:ascii="Palatino Linotype" w:hAnsi="Palatino Linotype" w:cs="Arial"/>
          <w:sz w:val="24"/>
        </w:rPr>
      </w:pPr>
      <w:r w:rsidRPr="008D5168">
        <w:rPr>
          <w:rFonts w:ascii="Palatino Linotype" w:hAnsi="Palatino Linotype" w:cs="Arial"/>
          <w:b/>
          <w:sz w:val="28"/>
        </w:rPr>
        <w:t>PRIMERO.</w:t>
      </w:r>
      <w:r w:rsidRPr="008D5168">
        <w:rPr>
          <w:rFonts w:ascii="Palatino Linotype" w:hAnsi="Palatino Linotype" w:cs="Arial"/>
          <w:b/>
        </w:rPr>
        <w:t xml:space="preserve"> </w:t>
      </w:r>
      <w:r w:rsidRPr="008D5168">
        <w:rPr>
          <w:rFonts w:ascii="Palatino Linotype" w:hAnsi="Palatino Linotype" w:cs="Arial"/>
          <w:b/>
          <w:sz w:val="28"/>
          <w:szCs w:val="28"/>
        </w:rPr>
        <w:t>De la competencia</w:t>
      </w:r>
      <w:r w:rsidRPr="008D5168">
        <w:rPr>
          <w:rFonts w:ascii="Palatino Linotype" w:hAnsi="Palatino Linotype" w:cs="Arial"/>
          <w:sz w:val="28"/>
          <w:szCs w:val="28"/>
        </w:rPr>
        <w:t>.</w:t>
      </w:r>
    </w:p>
    <w:p w14:paraId="74C39CFD" w14:textId="77777777" w:rsidR="00FC38F3" w:rsidRPr="008D5168" w:rsidRDefault="00FC38F3" w:rsidP="00FC38F3">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8D5168">
        <w:rPr>
          <w:rFonts w:ascii="Palatino Linotype" w:eastAsia="Calibri" w:hAnsi="Palatino Linotype" w:cs="Calibri"/>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w:t>
      </w:r>
      <w:r w:rsidRPr="008D5168">
        <w:rPr>
          <w:rFonts w:ascii="Palatino Linotype" w:eastAsia="Calibri" w:hAnsi="Palatino Linotype" w:cs="Calibri"/>
          <w:lang w:val="es-MX" w:eastAsia="es-MX"/>
        </w:rPr>
        <w:lastRenderedPageBreak/>
        <w:t>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8D76702" w14:textId="77777777" w:rsidR="00FC38F3" w:rsidRPr="008D5168" w:rsidRDefault="00FC38F3"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Pr="008D5168"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8D5168">
        <w:rPr>
          <w:rFonts w:ascii="Palatino Linotype" w:hAnsi="Palatino Linotype" w:cs="Arial"/>
          <w:b/>
          <w:sz w:val="28"/>
        </w:rPr>
        <w:t>SEGUNDO</w:t>
      </w:r>
      <w:r w:rsidRPr="008D5168">
        <w:rPr>
          <w:rFonts w:ascii="Palatino Linotype" w:hAnsi="Palatino Linotype" w:cs="Arial"/>
          <w:b/>
        </w:rPr>
        <w:t xml:space="preserve">. </w:t>
      </w:r>
      <w:r w:rsidRPr="008D5168">
        <w:rPr>
          <w:rFonts w:ascii="Palatino Linotype" w:hAnsi="Palatino Linotype" w:cs="Arial"/>
          <w:b/>
          <w:sz w:val="28"/>
          <w:szCs w:val="28"/>
        </w:rPr>
        <w:t>Sobre los alcances del recurso de revisión.</w:t>
      </w:r>
      <w:r w:rsidRPr="008D5168">
        <w:rPr>
          <w:rFonts w:ascii="Palatino Linotype" w:hAnsi="Palatino Linotype" w:cs="Arial"/>
          <w:b/>
        </w:rPr>
        <w:t xml:space="preserve"> </w:t>
      </w:r>
    </w:p>
    <w:p w14:paraId="780F37AC" w14:textId="3B54FC30" w:rsidR="006168E4" w:rsidRPr="008D5168"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8D516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5B83B8" w14:textId="77777777" w:rsidR="00573EDD" w:rsidRPr="008D5168"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68F1CE6" w14:textId="77777777" w:rsidR="007A1213" w:rsidRPr="008D5168" w:rsidRDefault="007A1213" w:rsidP="007A1213">
      <w:pPr>
        <w:spacing w:after="0" w:line="360" w:lineRule="auto"/>
        <w:jc w:val="both"/>
        <w:rPr>
          <w:rFonts w:ascii="Palatino Linotype" w:eastAsia="Times New Roman" w:hAnsi="Palatino Linotype" w:cs="Times New Roman"/>
          <w:sz w:val="24"/>
          <w:szCs w:val="24"/>
          <w:lang w:eastAsia="es-ES"/>
        </w:rPr>
      </w:pPr>
      <w:r w:rsidRPr="008D5168">
        <w:rPr>
          <w:rFonts w:ascii="Palatino Linotype" w:hAnsi="Palatino Linotype" w:cs="Arial"/>
          <w:b/>
          <w:sz w:val="28"/>
        </w:rPr>
        <w:t xml:space="preserve">TERCERO. Cuestiones de previo y especial pronunciamiento. </w:t>
      </w:r>
      <w:r w:rsidRPr="008D5168">
        <w:rPr>
          <w:rFonts w:ascii="Palatino Linotype" w:eastAsia="Times New Roman" w:hAnsi="Palatino Linotype" w:cs="Times New Roman"/>
          <w:sz w:val="24"/>
          <w:szCs w:val="24"/>
          <w:lang w:eastAsia="es-ES"/>
        </w:rPr>
        <w:t xml:space="preserve"> </w:t>
      </w:r>
    </w:p>
    <w:p w14:paraId="5B54747A" w14:textId="77777777" w:rsidR="007A1213" w:rsidRPr="008D5168" w:rsidRDefault="007A1213" w:rsidP="007A1213">
      <w:pPr>
        <w:spacing w:after="0" w:line="360" w:lineRule="auto"/>
        <w:jc w:val="both"/>
        <w:rPr>
          <w:rFonts w:ascii="Palatino Linotype" w:eastAsia="Times New Roman" w:hAnsi="Palatino Linotype" w:cs="Times New Roman"/>
          <w:sz w:val="24"/>
          <w:szCs w:val="24"/>
          <w:lang w:eastAsia="es-ES"/>
        </w:rPr>
      </w:pPr>
      <w:r w:rsidRPr="008D5168">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8D5168">
        <w:rPr>
          <w:rFonts w:ascii="Palatino Linotype" w:eastAsia="Times New Roman" w:hAnsi="Palatino Linotype" w:cs="Times New Roman"/>
          <w:sz w:val="24"/>
          <w:szCs w:val="24"/>
          <w:lang w:val="es-ES_tradnl" w:eastAsia="es-ES"/>
        </w:rPr>
        <w:t>Acceso a la Información Pública del Estado de México y Municipios</w:t>
      </w:r>
      <w:r w:rsidRPr="008D5168">
        <w:rPr>
          <w:rFonts w:ascii="Palatino Linotype" w:eastAsia="Times New Roman" w:hAnsi="Palatino Linotype" w:cs="Times New Roman"/>
          <w:sz w:val="24"/>
          <w:szCs w:val="24"/>
          <w:lang w:eastAsia="es-ES"/>
        </w:rPr>
        <w:t>, establecidos en el artículo 180 que enuncia:</w:t>
      </w:r>
    </w:p>
    <w:p w14:paraId="52054CC1"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b/>
          <w:i/>
          <w:lang w:eastAsia="es-ES"/>
        </w:rPr>
        <w:t xml:space="preserve">“Artículo 180. </w:t>
      </w:r>
      <w:r w:rsidRPr="008D5168">
        <w:rPr>
          <w:rFonts w:ascii="Palatino Linotype" w:eastAsia="Times New Roman" w:hAnsi="Palatino Linotype" w:cs="Arial"/>
          <w:i/>
          <w:lang w:eastAsia="es-ES"/>
        </w:rPr>
        <w:t>El recurso de revisión contendrá:</w:t>
      </w:r>
    </w:p>
    <w:p w14:paraId="305E5930"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I. El sujeto obligado ante la cual se presentó la solicitud;</w:t>
      </w:r>
    </w:p>
    <w:p w14:paraId="2E904E72"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b/>
          <w:i/>
          <w:u w:val="single"/>
          <w:lang w:eastAsia="es-ES"/>
        </w:rPr>
        <w:t>II. El nombre del solicitante que recurre</w:t>
      </w:r>
      <w:r w:rsidRPr="008D516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1E343E"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III. El número de folio de respuesta de la solicitud de acceso;</w:t>
      </w:r>
    </w:p>
    <w:p w14:paraId="2EC71DA5"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7C904CE"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V. El acto que se recurre;</w:t>
      </w:r>
    </w:p>
    <w:p w14:paraId="65CA1FB6"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VI. Las razones o motivos de inconformidad;</w:t>
      </w:r>
    </w:p>
    <w:p w14:paraId="162F70E5"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50ACA9F"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VIII. Firma del recurrente, en su caso, cuando se presente por escrito, requisito sin el cual se dará trámite al recurso.</w:t>
      </w:r>
    </w:p>
    <w:p w14:paraId="7A0C0FE6"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t>Adicionalmente, se podrán anexar las pruebas y demás elementos que considere procedentes someter a juicio del Instituto.</w:t>
      </w:r>
    </w:p>
    <w:p w14:paraId="3BCAD81A" w14:textId="77777777" w:rsidR="007A1213" w:rsidRPr="008D5168" w:rsidRDefault="007A1213" w:rsidP="007A1213">
      <w:pPr>
        <w:spacing w:before="240" w:line="360" w:lineRule="auto"/>
        <w:ind w:left="851" w:right="851"/>
        <w:jc w:val="both"/>
        <w:rPr>
          <w:rFonts w:ascii="Palatino Linotype" w:eastAsia="Times New Roman" w:hAnsi="Palatino Linotype" w:cs="Arial"/>
          <w:i/>
          <w:lang w:eastAsia="es-ES"/>
        </w:rPr>
      </w:pPr>
      <w:r w:rsidRPr="008D5168">
        <w:rPr>
          <w:rFonts w:ascii="Palatino Linotype" w:eastAsia="Times New Roman" w:hAnsi="Palatino Linotype" w:cs="Arial"/>
          <w:i/>
          <w:lang w:eastAsia="es-ES"/>
        </w:rPr>
        <w:lastRenderedPageBreak/>
        <w:t>En ningún caso será necesario que el particular ratifique el recurso de revisión interpuesto.</w:t>
      </w:r>
    </w:p>
    <w:p w14:paraId="6FD1267F" w14:textId="77777777" w:rsidR="007A1213" w:rsidRPr="008D5168" w:rsidRDefault="007A1213" w:rsidP="007A1213">
      <w:pPr>
        <w:spacing w:before="240" w:line="360" w:lineRule="auto"/>
        <w:ind w:left="851" w:right="851"/>
        <w:jc w:val="both"/>
        <w:rPr>
          <w:rFonts w:ascii="Palatino Linotype" w:eastAsia="Times New Roman" w:hAnsi="Palatino Linotype" w:cs="Arial"/>
          <w:i/>
          <w:sz w:val="24"/>
          <w:szCs w:val="24"/>
          <w:lang w:eastAsia="es-ES"/>
        </w:rPr>
      </w:pPr>
      <w:r w:rsidRPr="008D516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D5168">
        <w:rPr>
          <w:rFonts w:ascii="Palatino Linotype" w:eastAsia="Times New Roman" w:hAnsi="Palatino Linotype" w:cs="Arial"/>
          <w:b/>
          <w:i/>
          <w:lang w:eastAsia="es-ES"/>
        </w:rPr>
        <w:t xml:space="preserve"> [Sic] </w:t>
      </w:r>
    </w:p>
    <w:p w14:paraId="45BEDA29" w14:textId="77777777" w:rsidR="007A1213" w:rsidRPr="008D5168" w:rsidRDefault="007A1213" w:rsidP="007A1213">
      <w:pPr>
        <w:spacing w:after="0" w:line="360" w:lineRule="auto"/>
        <w:jc w:val="both"/>
        <w:rPr>
          <w:rFonts w:ascii="Palatino Linotype" w:eastAsia="Times New Roman" w:hAnsi="Palatino Linotype" w:cs="Arial"/>
          <w:b/>
          <w:i/>
          <w:sz w:val="24"/>
          <w:szCs w:val="24"/>
          <w:lang w:eastAsia="es-ES"/>
        </w:rPr>
      </w:pPr>
    </w:p>
    <w:p w14:paraId="45C432D5" w14:textId="77777777" w:rsidR="007A1213" w:rsidRPr="008D5168" w:rsidRDefault="007A1213" w:rsidP="007A1213">
      <w:pPr>
        <w:spacing w:after="0" w:line="360" w:lineRule="auto"/>
        <w:jc w:val="both"/>
        <w:rPr>
          <w:rFonts w:ascii="Palatino Linotype" w:eastAsia="Calibri" w:hAnsi="Palatino Linotype" w:cs="Arial"/>
          <w:sz w:val="24"/>
          <w:szCs w:val="24"/>
          <w:lang w:val="es-ES" w:eastAsia="es-ES"/>
        </w:rPr>
      </w:pPr>
      <w:r w:rsidRPr="008D5168">
        <w:rPr>
          <w:rFonts w:ascii="Palatino Linotype" w:eastAsia="Calibri" w:hAnsi="Palatino Linotype" w:cs="Segoe UI"/>
          <w:sz w:val="24"/>
          <w:szCs w:val="24"/>
          <w:lang w:val="es-ES" w:eastAsia="es-ES"/>
        </w:rPr>
        <w:t xml:space="preserve">Cabe señalar que </w:t>
      </w:r>
      <w:r w:rsidRPr="008D5168">
        <w:rPr>
          <w:rFonts w:ascii="Palatino Linotype" w:eastAsia="Calibri" w:hAnsi="Palatino Linotype" w:cs="Segoe UI"/>
          <w:b/>
          <w:sz w:val="24"/>
          <w:szCs w:val="24"/>
          <w:lang w:val="es-ES" w:eastAsia="es-ES"/>
        </w:rPr>
        <w:t>El Recurrente</w:t>
      </w:r>
      <w:r w:rsidRPr="008D5168">
        <w:rPr>
          <w:rFonts w:ascii="Palatino Linotype" w:eastAsia="Calibri" w:hAnsi="Palatino Linotype" w:cs="Segoe UI"/>
          <w:sz w:val="24"/>
          <w:szCs w:val="24"/>
          <w:lang w:val="es-ES" w:eastAsia="es-ES"/>
        </w:rPr>
        <w:t xml:space="preserve"> ejerció de manera anónima su derecho de acceso a la información pública</w:t>
      </w:r>
      <w:r w:rsidRPr="008D5168">
        <w:rPr>
          <w:rFonts w:ascii="Palatino Linotype" w:eastAsia="Calibri" w:hAnsi="Palatino Linotype" w:cs="Times New Roman"/>
          <w:sz w:val="24"/>
          <w:szCs w:val="24"/>
          <w:lang w:val="es-ES" w:eastAsia="es-ES"/>
        </w:rPr>
        <w:t xml:space="preserve">, sin embargo, no es motivo para desechar las </w:t>
      </w:r>
      <w:r w:rsidRPr="008D516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2DEEA5A" w14:textId="77777777" w:rsidR="007A1213" w:rsidRPr="008D5168" w:rsidRDefault="007A1213" w:rsidP="007A1213">
      <w:pPr>
        <w:spacing w:before="240" w:line="360" w:lineRule="auto"/>
        <w:ind w:left="851" w:right="851"/>
        <w:jc w:val="both"/>
        <w:rPr>
          <w:rFonts w:ascii="Palatino Linotype" w:eastAsia="Calibri" w:hAnsi="Palatino Linotype" w:cs="Arial"/>
          <w:b/>
          <w:i/>
          <w:lang w:val="es-ES" w:eastAsia="es-ES"/>
        </w:rPr>
      </w:pPr>
      <w:r w:rsidRPr="008D5168">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D5168">
        <w:rPr>
          <w:rFonts w:ascii="Palatino Linotype" w:eastAsia="Calibri" w:hAnsi="Palatino Linotype" w:cs="Arial"/>
          <w:b/>
          <w:i/>
          <w:lang w:val="es-ES" w:eastAsia="es-ES"/>
        </w:rPr>
        <w:t>[Sic]</w:t>
      </w:r>
    </w:p>
    <w:p w14:paraId="0CD1316D" w14:textId="77777777" w:rsidR="007A1213" w:rsidRPr="008D5168" w:rsidRDefault="007A1213" w:rsidP="007A1213">
      <w:pPr>
        <w:spacing w:before="240" w:line="360" w:lineRule="auto"/>
        <w:ind w:left="851" w:right="851"/>
        <w:jc w:val="both"/>
        <w:rPr>
          <w:rFonts w:ascii="Palatino Linotype" w:eastAsia="Calibri" w:hAnsi="Palatino Linotype" w:cs="Arial"/>
          <w:b/>
          <w:i/>
          <w:lang w:val="es-ES" w:eastAsia="es-ES"/>
        </w:rPr>
      </w:pPr>
    </w:p>
    <w:p w14:paraId="5061D4F3" w14:textId="77777777" w:rsidR="007A1213" w:rsidRPr="008D5168" w:rsidRDefault="007A1213" w:rsidP="007A1213">
      <w:pPr>
        <w:spacing w:after="0" w:line="360" w:lineRule="auto"/>
        <w:jc w:val="both"/>
        <w:rPr>
          <w:rFonts w:ascii="Palatino Linotype" w:eastAsia="Calibri" w:hAnsi="Palatino Linotype" w:cs="Times New Roman"/>
          <w:sz w:val="24"/>
          <w:szCs w:val="24"/>
          <w:lang w:val="es-ES" w:eastAsia="es-ES"/>
        </w:rPr>
      </w:pPr>
      <w:r w:rsidRPr="008D5168">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D5168">
        <w:rPr>
          <w:rFonts w:ascii="Palatino Linotype" w:eastAsia="Calibri" w:hAnsi="Palatino Linotype" w:cs="Arial"/>
          <w:sz w:val="24"/>
          <w:szCs w:val="24"/>
          <w:lang w:val="es-ES" w:eastAsia="es-ES"/>
        </w:rPr>
        <w:t>vigésimo, vigésimo primero</w:t>
      </w:r>
      <w:r w:rsidRPr="008D5168">
        <w:rPr>
          <w:rFonts w:ascii="Palatino Linotype" w:eastAsia="Times New Roman" w:hAnsi="Palatino Linotype" w:cs="Arial"/>
          <w:sz w:val="24"/>
          <w:szCs w:val="24"/>
          <w:lang w:eastAsia="es-ES"/>
        </w:rPr>
        <w:t xml:space="preserve"> y vigésimo segundo</w:t>
      </w:r>
      <w:r w:rsidRPr="008D5168">
        <w:rPr>
          <w:rFonts w:ascii="Palatino Linotype" w:eastAsia="Calibri" w:hAnsi="Palatino Linotype" w:cs="Times New Roman"/>
          <w:sz w:val="24"/>
          <w:szCs w:val="24"/>
          <w:lang w:val="es-ES" w:eastAsia="es-ES"/>
        </w:rPr>
        <w:t>, de la Constitución Política del Estado Libre y Soberano de México, se establece lo siguiente:</w:t>
      </w:r>
    </w:p>
    <w:p w14:paraId="54334A83" w14:textId="77777777" w:rsidR="007A1213" w:rsidRPr="008D5168" w:rsidRDefault="007A1213" w:rsidP="007A1213">
      <w:pPr>
        <w:spacing w:before="240" w:line="360" w:lineRule="auto"/>
        <w:ind w:left="851" w:right="851"/>
        <w:jc w:val="center"/>
        <w:rPr>
          <w:rFonts w:ascii="Palatino Linotype" w:eastAsia="Times New Roman" w:hAnsi="Palatino Linotype" w:cs="Times New Roman"/>
          <w:b/>
          <w:i/>
          <w:u w:val="single"/>
          <w:lang w:val="es-ES" w:eastAsia="es-ES"/>
        </w:rPr>
      </w:pPr>
      <w:r w:rsidRPr="008D5168">
        <w:rPr>
          <w:rFonts w:ascii="Palatino Linotype" w:eastAsia="Times New Roman" w:hAnsi="Palatino Linotype" w:cs="Times New Roman"/>
          <w:b/>
          <w:i/>
          <w:u w:val="single"/>
          <w:lang w:val="es-ES" w:eastAsia="es-ES"/>
        </w:rPr>
        <w:t>Constitución Política de los Estados Unidos Mexicanos</w:t>
      </w:r>
    </w:p>
    <w:p w14:paraId="4EBE746E"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b/>
          <w:i/>
          <w:lang w:val="es-ES" w:eastAsia="es-ES"/>
        </w:rPr>
        <w:lastRenderedPageBreak/>
        <w:t>“Artículo 6</w:t>
      </w:r>
      <w:r w:rsidRPr="008D5168">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858EED"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p>
    <w:p w14:paraId="4DC91AAD"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 xml:space="preserve">Para efectos de lo dispuesto en el presente artículo se observará lo siguiente: </w:t>
      </w:r>
    </w:p>
    <w:p w14:paraId="37112D00"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8F81DC9"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p>
    <w:p w14:paraId="519B781E"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BF768" w14:textId="77777777" w:rsidR="007A1213" w:rsidRPr="008D5168" w:rsidRDefault="007A1213" w:rsidP="007A1213">
      <w:pPr>
        <w:spacing w:before="240" w:line="360" w:lineRule="auto"/>
        <w:ind w:left="851" w:right="851"/>
        <w:jc w:val="both"/>
        <w:rPr>
          <w:rFonts w:ascii="Palatino Linotype" w:eastAsia="Times New Roman" w:hAnsi="Palatino Linotype" w:cs="Times New Roman"/>
          <w:b/>
          <w:i/>
          <w:lang w:val="es-ES" w:eastAsia="es-ES"/>
        </w:rPr>
      </w:pPr>
      <w:r w:rsidRPr="008D5168">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8D5168">
        <w:rPr>
          <w:rFonts w:ascii="Palatino Linotype" w:eastAsia="Times New Roman" w:hAnsi="Palatino Linotype" w:cs="Times New Roman"/>
          <w:b/>
          <w:i/>
          <w:lang w:val="es-ES" w:eastAsia="es-ES"/>
        </w:rPr>
        <w:t>[Sic]</w:t>
      </w:r>
    </w:p>
    <w:p w14:paraId="672F28D2" w14:textId="77777777" w:rsidR="007A1213" w:rsidRPr="008D5168" w:rsidRDefault="007A1213" w:rsidP="007A1213">
      <w:pPr>
        <w:spacing w:before="240" w:line="360" w:lineRule="auto"/>
        <w:ind w:left="851" w:right="851"/>
        <w:jc w:val="both"/>
        <w:rPr>
          <w:rFonts w:ascii="Palatino Linotype" w:eastAsia="Times New Roman" w:hAnsi="Palatino Linotype" w:cs="Times New Roman"/>
          <w:b/>
          <w:i/>
          <w:lang w:val="es-ES" w:eastAsia="es-ES"/>
        </w:rPr>
      </w:pPr>
    </w:p>
    <w:p w14:paraId="173DEA8A" w14:textId="77777777" w:rsidR="007A1213" w:rsidRPr="008D5168" w:rsidRDefault="007A1213" w:rsidP="007A1213">
      <w:pPr>
        <w:spacing w:before="240" w:line="360" w:lineRule="auto"/>
        <w:ind w:left="851" w:right="851"/>
        <w:jc w:val="center"/>
        <w:rPr>
          <w:rFonts w:ascii="Palatino Linotype" w:eastAsia="Times New Roman" w:hAnsi="Palatino Linotype" w:cs="Times New Roman"/>
          <w:b/>
          <w:i/>
          <w:u w:val="single"/>
          <w:lang w:val="es-ES" w:eastAsia="es-ES"/>
        </w:rPr>
      </w:pPr>
      <w:r w:rsidRPr="008D5168">
        <w:rPr>
          <w:rFonts w:ascii="Palatino Linotype" w:eastAsia="Times New Roman" w:hAnsi="Palatino Linotype" w:cs="Times New Roman"/>
          <w:b/>
          <w:i/>
          <w:u w:val="single"/>
          <w:lang w:val="es-ES" w:eastAsia="es-ES"/>
        </w:rPr>
        <w:t>Constitución Política del Estado Libre y Soberano de México</w:t>
      </w:r>
    </w:p>
    <w:p w14:paraId="3D5B7957"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r w:rsidRPr="008D5168">
        <w:rPr>
          <w:rFonts w:ascii="Palatino Linotype" w:eastAsia="Times New Roman" w:hAnsi="Palatino Linotype" w:cs="Times New Roman"/>
          <w:b/>
          <w:i/>
          <w:lang w:val="es-ES" w:eastAsia="es-ES"/>
        </w:rPr>
        <w:t>Artículo 5</w:t>
      </w:r>
      <w:r w:rsidRPr="008D5168">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8D5168">
        <w:rPr>
          <w:rFonts w:ascii="Palatino Linotype" w:eastAsia="Times New Roman"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94AC3D6"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p>
    <w:p w14:paraId="4447E2A7"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4CEE887"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 xml:space="preserve"> (…)</w:t>
      </w:r>
    </w:p>
    <w:p w14:paraId="60BB3DEF"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A43F130"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B887F79"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p>
    <w:p w14:paraId="6E8F3845"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76E9DE4"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39ABD9D1" w14:textId="77777777" w:rsidR="007A1213" w:rsidRPr="008D5168" w:rsidRDefault="007A1213" w:rsidP="007A1213">
      <w:pPr>
        <w:spacing w:before="240" w:line="360" w:lineRule="auto"/>
        <w:ind w:left="851" w:right="851"/>
        <w:jc w:val="both"/>
        <w:rPr>
          <w:rFonts w:ascii="Palatino Linotype" w:eastAsia="Times New Roman" w:hAnsi="Palatino Linotype" w:cs="Times New Roman"/>
          <w:i/>
          <w:lang w:val="es-ES" w:eastAsia="es-ES"/>
        </w:rPr>
      </w:pPr>
      <w:r w:rsidRPr="008D5168">
        <w:rPr>
          <w:rFonts w:ascii="Palatino Linotype" w:eastAsia="Times New Roman" w:hAnsi="Palatino Linotype" w:cs="Times New Roman"/>
          <w:i/>
          <w:lang w:val="es-ES" w:eastAsia="es-ES"/>
        </w:rPr>
        <w:t>(…)</w:t>
      </w:r>
    </w:p>
    <w:p w14:paraId="10D0044A" w14:textId="77777777" w:rsidR="007A1213" w:rsidRPr="008D5168" w:rsidRDefault="007A1213" w:rsidP="007A1213">
      <w:pPr>
        <w:spacing w:before="240" w:line="360" w:lineRule="auto"/>
        <w:ind w:left="851" w:right="851"/>
        <w:jc w:val="both"/>
        <w:rPr>
          <w:rFonts w:ascii="Palatino Linotype" w:eastAsia="Times New Roman" w:hAnsi="Palatino Linotype" w:cs="Times New Roman"/>
          <w:b/>
          <w:i/>
          <w:lang w:val="es-ES" w:eastAsia="es-ES"/>
        </w:rPr>
      </w:pPr>
      <w:r w:rsidRPr="008D5168">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D5168">
        <w:rPr>
          <w:rFonts w:ascii="Palatino Linotype" w:eastAsia="Times New Roman" w:hAnsi="Palatino Linotype" w:cs="Times New Roman"/>
          <w:b/>
          <w:i/>
          <w:lang w:val="es-ES" w:eastAsia="es-ES"/>
        </w:rPr>
        <w:t>[Sic]</w:t>
      </w:r>
    </w:p>
    <w:p w14:paraId="17414ACD" w14:textId="77777777" w:rsidR="007A1213" w:rsidRPr="008D5168" w:rsidRDefault="007A1213" w:rsidP="007A1213">
      <w:pPr>
        <w:spacing w:after="0" w:line="360" w:lineRule="auto"/>
        <w:jc w:val="both"/>
        <w:rPr>
          <w:rFonts w:ascii="Palatino Linotype" w:eastAsia="Times New Roman" w:hAnsi="Palatino Linotype" w:cs="Times New Roman"/>
          <w:sz w:val="24"/>
          <w:szCs w:val="24"/>
          <w:lang w:val="es-ES" w:eastAsia="es-ES"/>
        </w:rPr>
      </w:pPr>
    </w:p>
    <w:p w14:paraId="3EDF4BA0" w14:textId="77777777" w:rsidR="007A1213" w:rsidRPr="008D5168" w:rsidRDefault="007A1213" w:rsidP="007A1213">
      <w:pPr>
        <w:spacing w:after="0" w:line="360" w:lineRule="auto"/>
        <w:jc w:val="both"/>
        <w:rPr>
          <w:rFonts w:ascii="Palatino Linotype" w:eastAsia="Times New Roman" w:hAnsi="Palatino Linotype" w:cs="Times New Roman"/>
          <w:sz w:val="24"/>
          <w:szCs w:val="24"/>
          <w:lang w:val="es-ES" w:eastAsia="es-ES"/>
        </w:rPr>
      </w:pPr>
      <w:r w:rsidRPr="008D5168">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76518F6" w14:textId="77777777" w:rsidR="007A1213" w:rsidRPr="008D5168" w:rsidRDefault="007A1213" w:rsidP="007A1213">
      <w:pPr>
        <w:spacing w:before="240" w:line="360" w:lineRule="auto"/>
        <w:ind w:left="851" w:right="851"/>
        <w:jc w:val="both"/>
        <w:rPr>
          <w:rFonts w:ascii="Palatino Linotype" w:eastAsia="Calibri" w:hAnsi="Palatino Linotype" w:cs="Times New Roman"/>
          <w:i/>
          <w:lang w:val="es-ES" w:eastAsia="es-ES"/>
        </w:rPr>
      </w:pPr>
      <w:r w:rsidRPr="008D5168">
        <w:rPr>
          <w:rFonts w:ascii="Palatino Linotype" w:eastAsia="Calibri" w:hAnsi="Palatino Linotype" w:cs="Times New Roman"/>
          <w:i/>
          <w:lang w:val="es-ES" w:eastAsia="es-ES"/>
        </w:rPr>
        <w:t>“</w:t>
      </w:r>
      <w:r w:rsidRPr="008D5168">
        <w:rPr>
          <w:rFonts w:ascii="Palatino Linotype" w:eastAsia="Calibri" w:hAnsi="Palatino Linotype" w:cs="Times New Roman"/>
          <w:b/>
          <w:i/>
          <w:lang w:val="es-ES" w:eastAsia="es-ES"/>
        </w:rPr>
        <w:t>Artículo 1o</w:t>
      </w:r>
      <w:r w:rsidRPr="008D5168">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7B550F" w14:textId="77777777" w:rsidR="007A1213" w:rsidRPr="008D5168" w:rsidRDefault="007A1213" w:rsidP="007A1213">
      <w:pPr>
        <w:spacing w:before="240" w:line="360" w:lineRule="auto"/>
        <w:ind w:left="851" w:right="851"/>
        <w:jc w:val="both"/>
        <w:rPr>
          <w:rFonts w:ascii="Palatino Linotype" w:eastAsia="Calibri" w:hAnsi="Palatino Linotype" w:cs="Times New Roman"/>
          <w:i/>
          <w:lang w:val="es-ES" w:eastAsia="es-ES"/>
        </w:rPr>
      </w:pPr>
      <w:r w:rsidRPr="008D5168">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27AE310" w14:textId="77777777" w:rsidR="007A1213" w:rsidRPr="008D5168" w:rsidRDefault="007A1213" w:rsidP="007A1213">
      <w:pPr>
        <w:spacing w:before="240" w:line="360" w:lineRule="auto"/>
        <w:ind w:left="851" w:right="851"/>
        <w:jc w:val="both"/>
        <w:rPr>
          <w:rFonts w:ascii="Palatino Linotype" w:eastAsia="Calibri" w:hAnsi="Palatino Linotype" w:cs="Times New Roman"/>
          <w:b/>
          <w:i/>
          <w:lang w:val="es-ES" w:eastAsia="es-ES"/>
        </w:rPr>
      </w:pPr>
      <w:r w:rsidRPr="008D5168">
        <w:rPr>
          <w:rFonts w:ascii="Palatino Linotype" w:eastAsia="Calibri"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D5168">
        <w:rPr>
          <w:rFonts w:ascii="Palatino Linotype" w:eastAsia="Calibri" w:hAnsi="Palatino Linotype" w:cs="Times New Roman"/>
          <w:b/>
          <w:i/>
          <w:lang w:val="es-ES" w:eastAsia="es-ES"/>
        </w:rPr>
        <w:t>[Sic]</w:t>
      </w:r>
    </w:p>
    <w:p w14:paraId="7F65A2A4" w14:textId="77777777" w:rsidR="007A1213" w:rsidRPr="008D5168" w:rsidRDefault="007A1213" w:rsidP="007A1213">
      <w:pPr>
        <w:spacing w:after="0" w:line="360" w:lineRule="auto"/>
        <w:jc w:val="both"/>
        <w:rPr>
          <w:rFonts w:ascii="Palatino Linotype" w:eastAsia="Times New Roman" w:hAnsi="Palatino Linotype" w:cs="Times New Roman"/>
          <w:sz w:val="24"/>
          <w:szCs w:val="24"/>
          <w:lang w:val="es-ES" w:eastAsia="es-ES"/>
        </w:rPr>
      </w:pPr>
    </w:p>
    <w:p w14:paraId="791D78DE" w14:textId="77777777" w:rsidR="007A1213" w:rsidRPr="008D5168" w:rsidRDefault="007A1213" w:rsidP="007A1213">
      <w:pPr>
        <w:spacing w:after="0" w:line="360" w:lineRule="auto"/>
        <w:jc w:val="both"/>
        <w:rPr>
          <w:rFonts w:ascii="Palatino Linotype" w:hAnsi="Palatino Linotype"/>
        </w:rPr>
      </w:pPr>
      <w:r w:rsidRPr="008D5168">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D5168">
        <w:rPr>
          <w:rFonts w:ascii="Palatino Linotype" w:eastAsia="Times New Roman" w:hAnsi="Palatino Linotype" w:cs="Times New Roman"/>
          <w:b/>
          <w:sz w:val="24"/>
          <w:szCs w:val="24"/>
          <w:u w:val="single"/>
          <w:lang w:val="es-ES" w:eastAsia="es-ES"/>
        </w:rPr>
        <w:t>incluso, la solicitud de acceso a la información pueda ser anónima</w:t>
      </w:r>
      <w:r w:rsidRPr="008D5168">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8D5168">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45A76E1" w14:textId="77777777" w:rsidR="007A1213" w:rsidRPr="008D5168" w:rsidRDefault="007A1213" w:rsidP="0084456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27FD142" w14:textId="77777777" w:rsidR="007A1213" w:rsidRPr="008D5168" w:rsidRDefault="007A1213" w:rsidP="007A12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D5168">
        <w:rPr>
          <w:rFonts w:ascii="Palatino Linotype" w:hAnsi="Palatino Linotype" w:cs="Arial"/>
          <w:b/>
          <w:sz w:val="28"/>
        </w:rPr>
        <w:t>CUARTO</w:t>
      </w:r>
      <w:r w:rsidRPr="008D5168">
        <w:rPr>
          <w:rFonts w:ascii="Palatino Linotype" w:hAnsi="Palatino Linotype" w:cs="Arial"/>
          <w:b/>
        </w:rPr>
        <w:t xml:space="preserve">. </w:t>
      </w:r>
      <w:r w:rsidRPr="008D5168">
        <w:rPr>
          <w:rFonts w:ascii="Palatino Linotype" w:hAnsi="Palatino Linotype" w:cs="Arial"/>
          <w:b/>
          <w:sz w:val="28"/>
          <w:szCs w:val="28"/>
        </w:rPr>
        <w:t>Del estudio de las causas de improcedencia y sobreseimiento</w:t>
      </w:r>
    </w:p>
    <w:p w14:paraId="102E2CE6" w14:textId="77777777" w:rsidR="00C13F8E" w:rsidRPr="008D5168" w:rsidRDefault="00C13F8E" w:rsidP="00C13F8E">
      <w:pPr>
        <w:pStyle w:val="Prrafodelista"/>
        <w:autoSpaceDE w:val="0"/>
        <w:autoSpaceDN w:val="0"/>
        <w:adjustRightInd w:val="0"/>
        <w:spacing w:line="360" w:lineRule="auto"/>
        <w:ind w:left="0"/>
        <w:jc w:val="both"/>
        <w:rPr>
          <w:rFonts w:ascii="Palatino Linotype" w:hAnsi="Palatino Linotype" w:cs="Arial"/>
        </w:rPr>
      </w:pPr>
      <w:r w:rsidRPr="008D5168">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w:t>
      </w:r>
      <w:r w:rsidRPr="008D5168">
        <w:rPr>
          <w:rFonts w:ascii="Palatino Linotype" w:hAnsi="Palatino Linotype" w:cs="Arial"/>
        </w:rPr>
        <w:lastRenderedPageBreak/>
        <w:t>en correlación con la seguridad jurídica que debe generar lo actuado ante este Organismo garante.</w:t>
      </w:r>
    </w:p>
    <w:p w14:paraId="567D3305" w14:textId="77777777" w:rsidR="00C13F8E" w:rsidRPr="008D5168"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Pr="008D5168" w:rsidRDefault="00C13F8E" w:rsidP="00C13F8E">
      <w:pPr>
        <w:pStyle w:val="Prrafodelista"/>
        <w:autoSpaceDE w:val="0"/>
        <w:autoSpaceDN w:val="0"/>
        <w:adjustRightInd w:val="0"/>
        <w:spacing w:line="360" w:lineRule="auto"/>
        <w:ind w:left="0"/>
        <w:jc w:val="both"/>
        <w:rPr>
          <w:rFonts w:ascii="Palatino Linotype" w:hAnsi="Palatino Linotype" w:cs="Arial"/>
        </w:rPr>
      </w:pPr>
      <w:r w:rsidRPr="008D5168">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8675F32" w14:textId="77777777" w:rsidR="00C13F8E" w:rsidRPr="008D5168" w:rsidRDefault="00C13F8E" w:rsidP="00C13F8E">
      <w:pPr>
        <w:pStyle w:val="Prrafodelista"/>
        <w:autoSpaceDE w:val="0"/>
        <w:autoSpaceDN w:val="0"/>
        <w:adjustRightInd w:val="0"/>
        <w:spacing w:line="360" w:lineRule="auto"/>
        <w:ind w:left="0"/>
        <w:jc w:val="both"/>
        <w:rPr>
          <w:rFonts w:ascii="Palatino Linotype" w:hAnsi="Palatino Linotype" w:cs="Arial"/>
        </w:rPr>
      </w:pPr>
      <w:r w:rsidRPr="008D516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D5168">
        <w:rPr>
          <w:rStyle w:val="Refdenotaalpie"/>
          <w:rFonts w:ascii="Palatino Linotype" w:hAnsi="Palatino Linotype" w:cs="Arial"/>
        </w:rPr>
        <w:footnoteReference w:id="1"/>
      </w:r>
      <w:r w:rsidRPr="008D5168">
        <w:rPr>
          <w:rFonts w:ascii="Palatino Linotype" w:hAnsi="Palatino Linotype" w:cs="Arial"/>
        </w:rPr>
        <w:t>.</w:t>
      </w:r>
    </w:p>
    <w:p w14:paraId="273CC871" w14:textId="77777777" w:rsidR="00C13F8E" w:rsidRPr="008D5168" w:rsidRDefault="00C13F8E" w:rsidP="00C13F8E">
      <w:pPr>
        <w:autoSpaceDE w:val="0"/>
        <w:autoSpaceDN w:val="0"/>
        <w:adjustRightInd w:val="0"/>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w:t>
      </w:r>
      <w:r w:rsidRPr="008D5168">
        <w:rPr>
          <w:rFonts w:ascii="Palatino Linotype" w:hAnsi="Palatino Linotype" w:cs="Arial"/>
          <w:sz w:val="24"/>
          <w:szCs w:val="24"/>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1E270BD" w14:textId="77777777" w:rsidR="00C13F8E" w:rsidRPr="008D5168" w:rsidRDefault="00C13F8E" w:rsidP="00C13F8E">
      <w:pPr>
        <w:autoSpaceDE w:val="0"/>
        <w:autoSpaceDN w:val="0"/>
        <w:adjustRightInd w:val="0"/>
        <w:spacing w:after="0" w:line="360" w:lineRule="auto"/>
        <w:jc w:val="both"/>
        <w:rPr>
          <w:rFonts w:ascii="Palatino Linotype" w:hAnsi="Palatino Linotype" w:cs="Arial"/>
          <w:sz w:val="24"/>
          <w:szCs w:val="24"/>
        </w:rPr>
      </w:pPr>
    </w:p>
    <w:p w14:paraId="470BECC2" w14:textId="77777777" w:rsidR="00C13F8E" w:rsidRPr="008D5168" w:rsidRDefault="00C13F8E" w:rsidP="00C13F8E">
      <w:pPr>
        <w:pStyle w:val="Prrafodelista"/>
        <w:autoSpaceDE w:val="0"/>
        <w:autoSpaceDN w:val="0"/>
        <w:adjustRightInd w:val="0"/>
        <w:spacing w:line="360" w:lineRule="auto"/>
        <w:ind w:left="0"/>
        <w:jc w:val="both"/>
        <w:rPr>
          <w:rFonts w:ascii="Palatino Linotype" w:hAnsi="Palatino Linotype" w:cs="Arial"/>
        </w:rPr>
      </w:pPr>
      <w:r w:rsidRPr="008D5168">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8D5168"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8D5168">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Pr="008D5168" w:rsidRDefault="00C13F8E" w:rsidP="00C13F8E">
      <w:pPr>
        <w:tabs>
          <w:tab w:val="left" w:pos="709"/>
        </w:tabs>
        <w:spacing w:after="0" w:line="360" w:lineRule="auto"/>
        <w:jc w:val="both"/>
        <w:rPr>
          <w:rFonts w:ascii="Palatino Linotype" w:hAnsi="Palatino Linotype" w:cs="Arial"/>
          <w:sz w:val="24"/>
          <w:szCs w:val="24"/>
        </w:rPr>
      </w:pPr>
      <w:r w:rsidRPr="008D5168">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las fracciones III y IV, refieren que se sobreseerá el asunto cuando </w:t>
      </w:r>
      <w:r w:rsidRPr="008D5168">
        <w:rPr>
          <w:rFonts w:ascii="Palatino Linotype" w:hAnsi="Palatino Linotype" w:cs="Arial"/>
          <w:b/>
          <w:sz w:val="24"/>
          <w:szCs w:val="24"/>
        </w:rPr>
        <w:t>El Sujeto Obligado</w:t>
      </w:r>
      <w:r w:rsidRPr="008D5168">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55116245" w14:textId="3A4995A8" w:rsidR="00C13F8E" w:rsidRPr="008D5168" w:rsidRDefault="00C13F8E" w:rsidP="00C13F8E">
      <w:pPr>
        <w:tabs>
          <w:tab w:val="left" w:pos="709"/>
        </w:tabs>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Bajo esa línea, con la finalidad de determinar si se modificó o revocó el acto u omisión del </w:t>
      </w:r>
      <w:r w:rsidRPr="008D5168">
        <w:rPr>
          <w:rFonts w:ascii="Palatino Linotype" w:hAnsi="Palatino Linotype" w:cs="Arial"/>
          <w:b/>
          <w:sz w:val="24"/>
          <w:szCs w:val="24"/>
        </w:rPr>
        <w:t>Sujeto Obligado</w:t>
      </w:r>
      <w:r w:rsidRPr="008D5168">
        <w:rPr>
          <w:rFonts w:ascii="Palatino Linotype" w:hAnsi="Palatino Linotype" w:cs="Arial"/>
          <w:sz w:val="24"/>
          <w:szCs w:val="24"/>
        </w:rPr>
        <w:t xml:space="preserve"> o</w:t>
      </w:r>
      <w:r w:rsidRPr="008D5168">
        <w:t xml:space="preserve"> </w:t>
      </w:r>
      <w:r w:rsidRPr="008D5168">
        <w:rPr>
          <w:rFonts w:ascii="Palatino Linotype" w:hAnsi="Palatino Linotype" w:cs="Arial"/>
          <w:sz w:val="24"/>
          <w:szCs w:val="24"/>
        </w:rPr>
        <w:t xml:space="preserve">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w:t>
      </w:r>
      <w:r w:rsidR="00F34E34" w:rsidRPr="008D5168">
        <w:rPr>
          <w:rFonts w:ascii="Palatino Linotype" w:hAnsi="Palatino Linotype" w:cs="Arial"/>
          <w:sz w:val="24"/>
          <w:szCs w:val="24"/>
        </w:rPr>
        <w:t xml:space="preserve">la fracción IV, del artículo 192, de la Ley de Transparencia y Acceso a la Información Pública del Estado de México y Municipios, a efecto de generar certeza jurídica </w:t>
      </w:r>
      <w:r w:rsidRPr="008D5168">
        <w:rPr>
          <w:rFonts w:ascii="Palatino Linotype" w:hAnsi="Palatino Linotype" w:cs="Arial"/>
          <w:sz w:val="24"/>
          <w:szCs w:val="24"/>
        </w:rPr>
        <w:t>sobre la satisfacción del derecho de acceso a la información accionado por el particular, sirviendo para tales efectos las siguientes líneas argumentativas.</w:t>
      </w:r>
    </w:p>
    <w:p w14:paraId="33FF222D" w14:textId="5DCEF183" w:rsidR="005409C9" w:rsidRPr="008D5168" w:rsidRDefault="005409C9" w:rsidP="00C13F8E">
      <w:pPr>
        <w:tabs>
          <w:tab w:val="left" w:pos="709"/>
        </w:tabs>
        <w:spacing w:after="0" w:line="360" w:lineRule="auto"/>
        <w:jc w:val="both"/>
        <w:rPr>
          <w:rFonts w:ascii="Palatino Linotype" w:hAnsi="Palatino Linotype" w:cs="Arial"/>
          <w:sz w:val="24"/>
          <w:szCs w:val="24"/>
        </w:rPr>
      </w:pPr>
    </w:p>
    <w:p w14:paraId="67140E45" w14:textId="368A2157" w:rsidR="005409C9" w:rsidRPr="008D5168" w:rsidRDefault="001A6B67" w:rsidP="00C13F8E">
      <w:pPr>
        <w:tabs>
          <w:tab w:val="left" w:pos="709"/>
        </w:tabs>
        <w:spacing w:after="0" w:line="360" w:lineRule="auto"/>
        <w:jc w:val="both"/>
        <w:rPr>
          <w:rFonts w:ascii="Palatino Linotype" w:hAnsi="Palatino Linotype" w:cs="Arial"/>
          <w:sz w:val="24"/>
          <w:szCs w:val="24"/>
        </w:rPr>
      </w:pPr>
      <w:r w:rsidRPr="008D5168">
        <w:rPr>
          <w:rFonts w:ascii="Palatino Linotype" w:hAnsi="Palatino Linotype" w:cs="Arial"/>
          <w:sz w:val="24"/>
          <w:szCs w:val="24"/>
        </w:rPr>
        <w:t>Inicialmente se destaca</w:t>
      </w:r>
      <w:r w:rsidR="005409C9" w:rsidRPr="008D5168">
        <w:rPr>
          <w:rFonts w:ascii="Palatino Linotype" w:hAnsi="Palatino Linotype" w:cs="Arial"/>
          <w:sz w:val="24"/>
          <w:szCs w:val="24"/>
        </w:rPr>
        <w:t xml:space="preserve"> que </w:t>
      </w:r>
      <w:r w:rsidR="00F74FB1" w:rsidRPr="008D5168">
        <w:rPr>
          <w:rFonts w:ascii="Palatino Linotype" w:hAnsi="Palatino Linotype" w:cs="Arial"/>
          <w:sz w:val="24"/>
          <w:szCs w:val="24"/>
        </w:rPr>
        <w:t>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5778F8" w14:textId="3B9E7B76" w:rsidR="00F74FB1" w:rsidRPr="008D5168" w:rsidRDefault="00F74FB1" w:rsidP="00F74FB1">
      <w:pPr>
        <w:pStyle w:val="Citas"/>
        <w:rPr>
          <w:b/>
          <w:bCs/>
        </w:rPr>
      </w:pPr>
      <w:r w:rsidRPr="008D5168">
        <w:rPr>
          <w:b/>
          <w:bCs/>
        </w:rPr>
        <w:t>“IMPROCEDENCIA. ESTUDIO PREFERENCIAL DE LAS CAUSALES PREVISTAS EN EL ARTÍCULO 73 DE LA LEY DE AMPARO.</w:t>
      </w:r>
    </w:p>
    <w:p w14:paraId="7B69B025" w14:textId="77777777" w:rsidR="00F74FB1" w:rsidRPr="008D5168" w:rsidRDefault="00F74FB1" w:rsidP="00F74FB1">
      <w:pPr>
        <w:pStyle w:val="Citas"/>
      </w:pPr>
      <w:r w:rsidRPr="008D5168">
        <w:lastRenderedPageBreak/>
        <w:t>De conformidad con lo dispuesto en el último párrafo del artículo </w:t>
      </w:r>
      <w:hyperlink r:id="rId9" w:history="1">
        <w:r w:rsidRPr="008D5168">
          <w:t>73 de la Ley de Amparo</w:t>
        </w:r>
      </w:hyperlink>
      <w:r w:rsidRPr="008D5168">
        <w:t>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B449F28" w14:textId="77777777" w:rsidR="00F74FB1" w:rsidRPr="008D5168" w:rsidRDefault="00F74FB1" w:rsidP="00F74FB1">
      <w:pPr>
        <w:pStyle w:val="Citas"/>
      </w:pPr>
      <w:r w:rsidRPr="008D5168">
        <w:t>Amparo en revisión 355/98. Raúl Salinas de Gortari. 1o. de abril de 1998. Cinco votos. Ponente: José de Jesús Gudiño Pelayo. Secretario: Mario Flores García.</w:t>
      </w:r>
    </w:p>
    <w:p w14:paraId="42F09E89" w14:textId="77777777" w:rsidR="00F74FB1" w:rsidRPr="008D5168" w:rsidRDefault="00F74FB1" w:rsidP="00F74FB1">
      <w:pPr>
        <w:pStyle w:val="Citas"/>
      </w:pPr>
      <w:r w:rsidRPr="008D5168">
        <w:lastRenderedPageBreak/>
        <w:t>Amparo en revisión 807/98. Byron Jackson Co., S.A. de C.V. 24 de junio de 1998. Cinco votos. Ponente: José de Jesús Gudiño Pelayo. Secretario: Miguel Ángel Ramírez González.</w:t>
      </w:r>
    </w:p>
    <w:p w14:paraId="7D87BC82" w14:textId="409391A9" w:rsidR="00F74FB1" w:rsidRPr="008D5168" w:rsidRDefault="00F74FB1" w:rsidP="00F74FB1">
      <w:pPr>
        <w:pStyle w:val="Citas"/>
      </w:pPr>
      <w:r w:rsidRPr="008D5168">
        <w:t>Amparo en revisión 2257/97. Servicios Hoteleros Presidente San José del Cabo, S.A. de C.V. 4 de noviembre de 1998. Unanimidad de cuatro votos. Ausente: Juan N. Silva Meza. Ponente: Humberto Román Palacios. Secretario: Álvaro Tovilla León.</w:t>
      </w:r>
    </w:p>
    <w:p w14:paraId="50D580C8" w14:textId="77777777" w:rsidR="00F74FB1" w:rsidRPr="008D5168" w:rsidRDefault="00F74FB1" w:rsidP="00F74FB1">
      <w:pPr>
        <w:pStyle w:val="Citas"/>
      </w:pPr>
      <w:r w:rsidRPr="008D5168">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6A9453F9" w14:textId="77777777" w:rsidR="00F74FB1" w:rsidRPr="008D5168" w:rsidRDefault="00F74FB1" w:rsidP="00F74FB1">
      <w:pPr>
        <w:pStyle w:val="Citas"/>
      </w:pPr>
      <w:r w:rsidRPr="008D5168">
        <w:t>Amparo en revisión 2447/98. José Virgilio Hernández. 18 de noviembre de 1998. Unanimidad de cuatro votos. Ausente: José de Jesús Gudiño Pelayo. Ponente: Humberto Román Palacios. Secretario: Urbano Martínez Hernández.</w:t>
      </w:r>
    </w:p>
    <w:p w14:paraId="0DADE6BD" w14:textId="45794FF2" w:rsidR="00F74FB1" w:rsidRPr="008D5168" w:rsidRDefault="00F74FB1" w:rsidP="00F74FB1">
      <w:pPr>
        <w:pStyle w:val="Citas"/>
        <w:rPr>
          <w:b/>
          <w:bCs/>
        </w:rPr>
      </w:pPr>
      <w:r w:rsidRPr="008D5168">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sidRPr="008D5168">
        <w:rPr>
          <w:b/>
          <w:bCs/>
        </w:rPr>
        <w:t>(Sic)</w:t>
      </w:r>
    </w:p>
    <w:p w14:paraId="19579483" w14:textId="77777777" w:rsidR="00F74FB1" w:rsidRPr="008D5168" w:rsidRDefault="00F74FB1" w:rsidP="00C13F8E">
      <w:pPr>
        <w:tabs>
          <w:tab w:val="left" w:pos="709"/>
        </w:tabs>
        <w:spacing w:after="0" w:line="360" w:lineRule="auto"/>
        <w:jc w:val="both"/>
        <w:rPr>
          <w:rFonts w:ascii="Palatino Linotype" w:hAnsi="Palatino Linotype" w:cs="Arial"/>
          <w:sz w:val="24"/>
          <w:szCs w:val="24"/>
        </w:rPr>
      </w:pPr>
    </w:p>
    <w:p w14:paraId="2EF75E56" w14:textId="4302AD37" w:rsidR="00F34E34" w:rsidRPr="008D5168" w:rsidRDefault="00C13F8E" w:rsidP="00573EDD">
      <w:pPr>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Así, tenemos en un primer plano de estudio el texto de la solicitud de información, plasmada por </w:t>
      </w:r>
      <w:r w:rsidR="0096096C" w:rsidRPr="008D5168">
        <w:rPr>
          <w:rFonts w:ascii="Palatino Linotype" w:hAnsi="Palatino Linotype" w:cs="Arial"/>
          <w:b/>
          <w:bCs/>
          <w:sz w:val="24"/>
          <w:szCs w:val="24"/>
        </w:rPr>
        <w:t>El</w:t>
      </w:r>
      <w:r w:rsidRPr="008D5168">
        <w:rPr>
          <w:rFonts w:ascii="Palatino Linotype" w:hAnsi="Palatino Linotype" w:cs="Arial"/>
          <w:b/>
          <w:bCs/>
          <w:sz w:val="24"/>
          <w:szCs w:val="24"/>
        </w:rPr>
        <w:t xml:space="preserve"> Recurrente,</w:t>
      </w:r>
      <w:r w:rsidRPr="008D5168">
        <w:rPr>
          <w:rFonts w:ascii="Palatino Linotype" w:hAnsi="Palatino Linotype" w:cs="Arial"/>
          <w:sz w:val="24"/>
          <w:szCs w:val="24"/>
        </w:rPr>
        <w:t xml:space="preserve"> ello a efecto de poder determinar la materia de la solicitud de información que nos ocupa, así </w:t>
      </w:r>
      <w:r w:rsidR="0096096C" w:rsidRPr="008D5168">
        <w:rPr>
          <w:rFonts w:ascii="Palatino Linotype" w:hAnsi="Palatino Linotype" w:cs="Arial"/>
          <w:sz w:val="24"/>
          <w:szCs w:val="24"/>
        </w:rPr>
        <w:t>el</w:t>
      </w:r>
      <w:r w:rsidRPr="008D5168">
        <w:rPr>
          <w:rFonts w:ascii="Palatino Linotype" w:hAnsi="Palatino Linotype" w:cs="Arial"/>
          <w:sz w:val="24"/>
          <w:szCs w:val="24"/>
        </w:rPr>
        <w:t xml:space="preserve"> particular </w:t>
      </w:r>
      <w:r w:rsidR="00F34E34" w:rsidRPr="008D5168">
        <w:rPr>
          <w:rFonts w:ascii="Palatino Linotype" w:hAnsi="Palatino Linotype" w:cs="Arial"/>
          <w:sz w:val="24"/>
          <w:szCs w:val="24"/>
        </w:rPr>
        <w:t xml:space="preserve">formuló la solicitud de información </w:t>
      </w:r>
      <w:r w:rsidR="0096096C" w:rsidRPr="008D5168">
        <w:rPr>
          <w:rFonts w:ascii="Palatino Linotype" w:hAnsi="Palatino Linotype" w:cs="Arial"/>
          <w:b/>
          <w:bCs/>
          <w:sz w:val="24"/>
          <w:szCs w:val="24"/>
        </w:rPr>
        <w:t>00096/ANTOISLA/IP/2023</w:t>
      </w:r>
      <w:r w:rsidR="00F34E34" w:rsidRPr="008D5168">
        <w:rPr>
          <w:rFonts w:ascii="Palatino Linotype" w:hAnsi="Palatino Linotype" w:cs="Arial"/>
          <w:b/>
          <w:bCs/>
          <w:sz w:val="24"/>
          <w:szCs w:val="24"/>
        </w:rPr>
        <w:t xml:space="preserve"> </w:t>
      </w:r>
      <w:r w:rsidR="00F34E34" w:rsidRPr="008D5168">
        <w:rPr>
          <w:rFonts w:ascii="Palatino Linotype" w:hAnsi="Palatino Linotype" w:cs="Arial"/>
          <w:sz w:val="24"/>
          <w:szCs w:val="24"/>
        </w:rPr>
        <w:t>que dispone a la literalidad lo siguiente:</w:t>
      </w:r>
    </w:p>
    <w:p w14:paraId="17C931BC" w14:textId="7AA0B9AC" w:rsidR="001940FE" w:rsidRPr="008D5168" w:rsidRDefault="001940FE" w:rsidP="001940FE">
      <w:pPr>
        <w:pStyle w:val="Citas"/>
        <w:rPr>
          <w:b/>
          <w:bCs/>
          <w:sz w:val="24"/>
        </w:rPr>
      </w:pPr>
      <w:r w:rsidRPr="008D5168">
        <w:lastRenderedPageBreak/>
        <w:t>“</w:t>
      </w:r>
      <w:r w:rsidR="0096096C" w:rsidRPr="008D5168">
        <w:t xml:space="preserve">Presidenta quiero saber por qué las clases de futbol que da el entrenador </w:t>
      </w:r>
      <w:r w:rsidR="006D7729" w:rsidRPr="008D5168">
        <w:t>XXXX</w:t>
      </w:r>
      <w:r w:rsidR="0096096C" w:rsidRPr="008D5168">
        <w:t xml:space="preserve"> se cobran a los niños si son en espacios que se hicieron con el dinero de nuestros impuestos también quiero saber porque el señor de los dulces cobra arbitraje y que se le hace a todo ese dinero</w:t>
      </w:r>
      <w:r w:rsidRPr="008D5168">
        <w:t xml:space="preserve">” </w:t>
      </w:r>
      <w:r w:rsidRPr="008D5168">
        <w:rPr>
          <w:b/>
          <w:bCs/>
        </w:rPr>
        <w:t>(Sic)</w:t>
      </w:r>
    </w:p>
    <w:p w14:paraId="1BD76302" w14:textId="77777777" w:rsidR="001940FE" w:rsidRPr="008D5168" w:rsidRDefault="001940FE" w:rsidP="00573EDD">
      <w:pPr>
        <w:spacing w:after="0" w:line="360" w:lineRule="auto"/>
        <w:jc w:val="both"/>
        <w:rPr>
          <w:rFonts w:ascii="Palatino Linotype" w:hAnsi="Palatino Linotype" w:cs="Arial"/>
          <w:sz w:val="24"/>
          <w:szCs w:val="24"/>
        </w:rPr>
      </w:pPr>
    </w:p>
    <w:p w14:paraId="1597CB57" w14:textId="7E1E6050" w:rsidR="00C13F8E" w:rsidRPr="008D5168" w:rsidRDefault="00C13F8E" w:rsidP="00C13F8E">
      <w:pPr>
        <w:pStyle w:val="Prrafodelista"/>
        <w:spacing w:line="360" w:lineRule="auto"/>
        <w:ind w:left="0"/>
        <w:contextualSpacing/>
        <w:jc w:val="both"/>
        <w:rPr>
          <w:rFonts w:ascii="Palatino Linotype" w:hAnsi="Palatino Linotype"/>
          <w:color w:val="000000"/>
          <w:lang w:val="es-ES_tradnl"/>
        </w:rPr>
      </w:pPr>
      <w:r w:rsidRPr="008D5168">
        <w:rPr>
          <w:rFonts w:ascii="Palatino Linotype" w:hAnsi="Palatino Linotype"/>
          <w:color w:val="000000"/>
          <w:lang w:val="es-ES_tradnl"/>
        </w:rPr>
        <w:t xml:space="preserve">Ahora bien, en respuesta a </w:t>
      </w:r>
      <w:r w:rsidR="00163219" w:rsidRPr="008D5168">
        <w:rPr>
          <w:rFonts w:ascii="Palatino Linotype" w:hAnsi="Palatino Linotype"/>
          <w:color w:val="000000"/>
          <w:lang w:val="es-ES_tradnl"/>
        </w:rPr>
        <w:t>la solicitud de información formulada</w:t>
      </w:r>
      <w:r w:rsidRPr="008D5168">
        <w:rPr>
          <w:rFonts w:ascii="Palatino Linotype" w:hAnsi="Palatino Linotype"/>
          <w:color w:val="000000"/>
          <w:lang w:val="es-ES_tradnl"/>
        </w:rPr>
        <w:t xml:space="preserve"> por la particular, </w:t>
      </w:r>
      <w:r w:rsidRPr="008D5168">
        <w:rPr>
          <w:rFonts w:ascii="Palatino Linotype" w:hAnsi="Palatino Linotype"/>
          <w:b/>
          <w:bCs/>
          <w:color w:val="000000"/>
          <w:lang w:val="es-ES_tradnl"/>
        </w:rPr>
        <w:t>El</w:t>
      </w:r>
      <w:r w:rsidRPr="008D5168">
        <w:rPr>
          <w:rFonts w:ascii="Palatino Linotype" w:hAnsi="Palatino Linotype"/>
          <w:color w:val="000000"/>
          <w:lang w:val="es-ES_tradnl"/>
        </w:rPr>
        <w:t xml:space="preserve"> </w:t>
      </w:r>
      <w:r w:rsidRPr="008D5168">
        <w:rPr>
          <w:rFonts w:ascii="Palatino Linotype" w:hAnsi="Palatino Linotype"/>
          <w:b/>
          <w:color w:val="000000"/>
          <w:lang w:val="es-ES_tradnl"/>
        </w:rPr>
        <w:t xml:space="preserve">Sujeto Obligado </w:t>
      </w:r>
      <w:r w:rsidRPr="008D5168">
        <w:rPr>
          <w:rFonts w:ascii="Palatino Linotype" w:hAnsi="Palatino Linotype"/>
          <w:color w:val="000000"/>
          <w:lang w:val="es-ES_tradnl"/>
        </w:rPr>
        <w:t>emitió su respuesta en los siguientes términos:</w:t>
      </w:r>
    </w:p>
    <w:p w14:paraId="56FFDD16" w14:textId="6FE98D97" w:rsidR="0096096C" w:rsidRPr="008D5168" w:rsidRDefault="00C13F8E" w:rsidP="0096096C">
      <w:pPr>
        <w:pStyle w:val="Prrafodelista"/>
        <w:numPr>
          <w:ilvl w:val="0"/>
          <w:numId w:val="10"/>
        </w:numPr>
        <w:spacing w:line="360" w:lineRule="auto"/>
        <w:contextualSpacing/>
        <w:jc w:val="both"/>
        <w:rPr>
          <w:rFonts w:ascii="Palatino Linotype" w:hAnsi="Palatino Linotype"/>
        </w:rPr>
      </w:pPr>
      <w:r w:rsidRPr="008D5168">
        <w:rPr>
          <w:rFonts w:ascii="Palatino Linotype" w:hAnsi="Palatino Linotype"/>
          <w:b/>
          <w:bCs/>
          <w:color w:val="000000"/>
          <w:lang w:val="es-ES_tradnl"/>
        </w:rPr>
        <w:t>“</w:t>
      </w:r>
      <w:r w:rsidR="0096096C" w:rsidRPr="008D5168">
        <w:rPr>
          <w:rFonts w:ascii="Palatino Linotype" w:hAnsi="Palatino Linotype"/>
          <w:b/>
          <w:bCs/>
          <w:color w:val="000000"/>
          <w:lang w:val="es-ES_tradnl"/>
        </w:rPr>
        <w:t xml:space="preserve">RESPUESTA SOLICITUD 96 DEPORTE.pdf”: </w:t>
      </w:r>
      <w:r w:rsidR="0096096C" w:rsidRPr="008D5168">
        <w:rPr>
          <w:rFonts w:ascii="Palatino Linotype" w:hAnsi="Palatino Linotype"/>
          <w:color w:val="000000"/>
          <w:lang w:val="es-ES_tradnl"/>
        </w:rPr>
        <w:t xml:space="preserve">Oficio número </w:t>
      </w:r>
      <w:r w:rsidR="0096096C" w:rsidRPr="008D5168">
        <w:rPr>
          <w:rFonts w:ascii="Palatino Linotype" w:hAnsi="Palatino Linotype"/>
          <w:b/>
          <w:bCs/>
          <w:color w:val="000000"/>
          <w:lang w:val="es-ES_tradnl"/>
        </w:rPr>
        <w:t xml:space="preserve">SALI/DIMCUFIFE/007/2023 </w:t>
      </w:r>
      <w:r w:rsidR="0096096C" w:rsidRPr="008D5168">
        <w:rPr>
          <w:rFonts w:ascii="Palatino Linotype" w:hAnsi="Palatino Linotype"/>
          <w:color w:val="000000"/>
          <w:lang w:val="es-ES_tradnl"/>
        </w:rPr>
        <w:t>signado por el servidor público habilitado del Instituto Municipal de Cultura Física y Deporte de San Antonio La Isla y dirigido al titular de la unidad de transparencia, de fecha catorce de junio de dos mil veintitrés, en lo medular expone las siguientes premisas argumentativas:</w:t>
      </w:r>
    </w:p>
    <w:p w14:paraId="3F22E5FD" w14:textId="2DEA8E61" w:rsidR="0096096C" w:rsidRPr="008D5168" w:rsidRDefault="0096096C" w:rsidP="0096096C">
      <w:pPr>
        <w:pStyle w:val="Prrafodelista"/>
        <w:numPr>
          <w:ilvl w:val="0"/>
          <w:numId w:val="21"/>
        </w:numPr>
        <w:spacing w:line="360" w:lineRule="auto"/>
        <w:contextualSpacing/>
        <w:jc w:val="both"/>
        <w:rPr>
          <w:rFonts w:ascii="Palatino Linotype" w:hAnsi="Palatino Linotype"/>
        </w:rPr>
      </w:pPr>
      <w:r w:rsidRPr="008D5168">
        <w:rPr>
          <w:rFonts w:ascii="Palatino Linotype" w:hAnsi="Palatino Linotype"/>
        </w:rPr>
        <w:t xml:space="preserve">Que la solicitud de información fue turnada al servidor público habilitado adscrito al Instituto Municipal de Cultura Física y Deporte de San Antonio la Isla, al estimarse como la unidad administrativa competente. </w:t>
      </w:r>
    </w:p>
    <w:p w14:paraId="485ED53F" w14:textId="117C2F34" w:rsidR="004141D7" w:rsidRPr="008D5168" w:rsidRDefault="0096096C" w:rsidP="0096096C">
      <w:pPr>
        <w:pStyle w:val="Prrafodelista"/>
        <w:numPr>
          <w:ilvl w:val="0"/>
          <w:numId w:val="21"/>
        </w:numPr>
        <w:spacing w:line="360" w:lineRule="auto"/>
        <w:contextualSpacing/>
        <w:jc w:val="both"/>
        <w:rPr>
          <w:rFonts w:ascii="Palatino Linotype" w:hAnsi="Palatino Linotype"/>
        </w:rPr>
      </w:pPr>
      <w:r w:rsidRPr="008D5168">
        <w:rPr>
          <w:rFonts w:ascii="Palatino Linotype" w:hAnsi="Palatino Linotype"/>
        </w:rPr>
        <w:t xml:space="preserve">Que mediante la solicitud de información </w:t>
      </w:r>
      <w:r w:rsidRPr="008D5168">
        <w:rPr>
          <w:rFonts w:ascii="Palatino Linotype" w:hAnsi="Palatino Linotype"/>
          <w:b/>
          <w:bCs/>
        </w:rPr>
        <w:t xml:space="preserve">00096/ANTOISLA/IP/2023 </w:t>
      </w:r>
      <w:r w:rsidRPr="008D5168">
        <w:rPr>
          <w:rFonts w:ascii="Palatino Linotype" w:hAnsi="Palatino Linotype"/>
        </w:rPr>
        <w:t>fueron formulados tres requerimientos</w:t>
      </w:r>
      <w:r w:rsidR="004141D7" w:rsidRPr="008D5168">
        <w:rPr>
          <w:rFonts w:ascii="Palatino Linotype" w:hAnsi="Palatino Linotype"/>
        </w:rPr>
        <w:t xml:space="preserve">, respecto de los cuales se destaca que no figuran como derecho de acceso a la información, sino que encuadran como manifestaciones subjetivas al solicitar un juicio de valor de un cuestionamiento realizado. Luego entonces, las interrogantes, inquietudes y manifestaciones formuladas únicamente se satisfacen vía derecho de petición. </w:t>
      </w:r>
    </w:p>
    <w:p w14:paraId="7507853E" w14:textId="59DB82DC" w:rsidR="004141D7" w:rsidRPr="008D5168" w:rsidRDefault="004141D7" w:rsidP="0096096C">
      <w:pPr>
        <w:pStyle w:val="Prrafodelista"/>
        <w:numPr>
          <w:ilvl w:val="0"/>
          <w:numId w:val="21"/>
        </w:numPr>
        <w:spacing w:line="360" w:lineRule="auto"/>
        <w:contextualSpacing/>
        <w:jc w:val="both"/>
        <w:rPr>
          <w:rFonts w:ascii="Palatino Linotype" w:hAnsi="Palatino Linotype"/>
        </w:rPr>
      </w:pPr>
      <w:r w:rsidRPr="008D5168">
        <w:rPr>
          <w:rFonts w:ascii="Palatino Linotype" w:hAnsi="Palatino Linotype"/>
        </w:rPr>
        <w:lastRenderedPageBreak/>
        <w:t xml:space="preserve">Que si la intención del solicitante es obtener un punto de vista sobre un asunto especifico, la solicitud de acceso a la información pública no es el medio indicado para hacerlo. </w:t>
      </w:r>
    </w:p>
    <w:p w14:paraId="7A577189" w14:textId="77777777" w:rsidR="0096096C" w:rsidRPr="008D5168" w:rsidRDefault="0096096C" w:rsidP="0096096C">
      <w:pPr>
        <w:pStyle w:val="Prrafodelista"/>
        <w:spacing w:line="360" w:lineRule="auto"/>
        <w:ind w:left="720"/>
        <w:contextualSpacing/>
        <w:jc w:val="both"/>
        <w:rPr>
          <w:rFonts w:ascii="Palatino Linotype" w:hAnsi="Palatino Linotype"/>
        </w:rPr>
      </w:pPr>
    </w:p>
    <w:p w14:paraId="76393319" w14:textId="4DF66441" w:rsidR="004141D7" w:rsidRPr="008D5168" w:rsidRDefault="00B103F9" w:rsidP="0096096C">
      <w:pPr>
        <w:spacing w:line="360" w:lineRule="auto"/>
        <w:contextualSpacing/>
        <w:jc w:val="both"/>
        <w:rPr>
          <w:rFonts w:ascii="Palatino Linotype" w:hAnsi="Palatino Linotype"/>
          <w:sz w:val="24"/>
          <w:szCs w:val="24"/>
        </w:rPr>
      </w:pPr>
      <w:r w:rsidRPr="008D5168">
        <w:rPr>
          <w:rFonts w:ascii="Palatino Linotype" w:hAnsi="Palatino Linotype"/>
          <w:sz w:val="24"/>
          <w:szCs w:val="24"/>
        </w:rPr>
        <w:t xml:space="preserve">Inconforme con la respuesta del </w:t>
      </w:r>
      <w:r w:rsidRPr="008D5168">
        <w:rPr>
          <w:rFonts w:ascii="Palatino Linotype" w:hAnsi="Palatino Linotype"/>
          <w:b/>
          <w:bCs/>
          <w:sz w:val="24"/>
          <w:szCs w:val="24"/>
        </w:rPr>
        <w:t xml:space="preserve">Sujeto Obligado, </w:t>
      </w:r>
      <w:r w:rsidR="004141D7" w:rsidRPr="008D5168">
        <w:rPr>
          <w:rFonts w:ascii="Palatino Linotype" w:hAnsi="Palatino Linotype"/>
          <w:b/>
          <w:bCs/>
          <w:sz w:val="24"/>
          <w:szCs w:val="24"/>
        </w:rPr>
        <w:t>El</w:t>
      </w:r>
      <w:r w:rsidRPr="008D5168">
        <w:rPr>
          <w:rFonts w:ascii="Palatino Linotype" w:hAnsi="Palatino Linotype"/>
          <w:b/>
          <w:bCs/>
          <w:sz w:val="24"/>
          <w:szCs w:val="24"/>
        </w:rPr>
        <w:t xml:space="preserve"> Recurrente </w:t>
      </w:r>
      <w:r w:rsidRPr="008D5168">
        <w:rPr>
          <w:rFonts w:ascii="Palatino Linotype" w:hAnsi="Palatino Linotype"/>
          <w:sz w:val="24"/>
          <w:szCs w:val="24"/>
        </w:rPr>
        <w:t>interpuso recurso de revisión en fecha</w:t>
      </w:r>
      <w:r w:rsidR="004141D7" w:rsidRPr="008D5168">
        <w:rPr>
          <w:rFonts w:ascii="Palatino Linotype" w:hAnsi="Palatino Linotype"/>
          <w:sz w:val="24"/>
          <w:szCs w:val="24"/>
        </w:rPr>
        <w:t xml:space="preserve"> dieciséis de junio de dos mil veintitrés, admitiéndose el veinte de junio del presente. Señalando como acto impugnado y como razones o motivos de inconformidad: </w:t>
      </w:r>
    </w:p>
    <w:p w14:paraId="2F7DB2E8" w14:textId="77777777" w:rsidR="004141D7" w:rsidRPr="008D5168" w:rsidRDefault="004141D7" w:rsidP="004141D7">
      <w:pPr>
        <w:spacing w:before="240" w:line="360" w:lineRule="auto"/>
        <w:jc w:val="both"/>
        <w:rPr>
          <w:rFonts w:ascii="Palatino Linotype" w:hAnsi="Palatino Linotype" w:cs="Arial"/>
          <w:b/>
          <w:sz w:val="24"/>
        </w:rPr>
      </w:pPr>
      <w:r w:rsidRPr="008D5168">
        <w:rPr>
          <w:rFonts w:ascii="Palatino Linotype" w:hAnsi="Palatino Linotype" w:cs="Arial"/>
          <w:b/>
          <w:sz w:val="24"/>
        </w:rPr>
        <w:t>Acto Impugnado:</w:t>
      </w:r>
    </w:p>
    <w:p w14:paraId="0445322C" w14:textId="77777777" w:rsidR="004141D7" w:rsidRPr="008D5168" w:rsidRDefault="004141D7" w:rsidP="004141D7">
      <w:pPr>
        <w:pStyle w:val="Citas"/>
        <w:rPr>
          <w:b/>
          <w:bCs/>
        </w:rPr>
      </w:pPr>
      <w:r w:rsidRPr="008D5168">
        <w:t xml:space="preserve">“No dan respuestas a la solicitud hecha” </w:t>
      </w:r>
      <w:r w:rsidRPr="008D5168">
        <w:rPr>
          <w:b/>
          <w:bCs/>
        </w:rPr>
        <w:t>(Sic)</w:t>
      </w:r>
    </w:p>
    <w:p w14:paraId="6DA27336" w14:textId="77777777" w:rsidR="004141D7" w:rsidRPr="008D5168" w:rsidRDefault="004141D7" w:rsidP="004141D7">
      <w:pPr>
        <w:spacing w:before="240" w:line="360" w:lineRule="auto"/>
        <w:jc w:val="both"/>
        <w:rPr>
          <w:rFonts w:ascii="Palatino Linotype" w:hAnsi="Palatino Linotype" w:cs="Arial"/>
          <w:sz w:val="24"/>
        </w:rPr>
      </w:pPr>
      <w:r w:rsidRPr="008D5168">
        <w:rPr>
          <w:rFonts w:ascii="Palatino Linotype" w:hAnsi="Palatino Linotype" w:cs="Arial"/>
          <w:b/>
          <w:sz w:val="24"/>
        </w:rPr>
        <w:t>Razones o Motivos de Inconformidad</w:t>
      </w:r>
      <w:r w:rsidRPr="008D5168">
        <w:rPr>
          <w:rFonts w:ascii="Palatino Linotype" w:hAnsi="Palatino Linotype" w:cs="Arial"/>
          <w:sz w:val="24"/>
        </w:rPr>
        <w:t xml:space="preserve">: </w:t>
      </w:r>
    </w:p>
    <w:p w14:paraId="0C2AC56C" w14:textId="77777777" w:rsidR="004141D7" w:rsidRPr="008D5168" w:rsidRDefault="004141D7" w:rsidP="004141D7">
      <w:pPr>
        <w:pStyle w:val="Citas"/>
      </w:pPr>
      <w:r w:rsidRPr="008D5168">
        <w:t xml:space="preserve">“No se estan solicitando puntos de vista, se solicitan argumentos del lucro con recursos publicos, solicito se responda la solicitud” </w:t>
      </w:r>
      <w:r w:rsidRPr="008D5168">
        <w:rPr>
          <w:b/>
          <w:bCs/>
        </w:rPr>
        <w:t>(Sic)</w:t>
      </w:r>
    </w:p>
    <w:p w14:paraId="2E069100" w14:textId="77777777" w:rsidR="004141D7" w:rsidRPr="008D5168" w:rsidRDefault="004141D7" w:rsidP="0096096C">
      <w:pPr>
        <w:spacing w:line="360" w:lineRule="auto"/>
        <w:contextualSpacing/>
        <w:jc w:val="both"/>
        <w:rPr>
          <w:rFonts w:ascii="Palatino Linotype" w:hAnsi="Palatino Linotype"/>
          <w:sz w:val="24"/>
          <w:szCs w:val="24"/>
        </w:rPr>
      </w:pPr>
    </w:p>
    <w:p w14:paraId="608CAFF9" w14:textId="77777777" w:rsidR="004141D7" w:rsidRPr="008D5168" w:rsidRDefault="00B103F9" w:rsidP="00B103F9">
      <w:pPr>
        <w:spacing w:before="240" w:line="360" w:lineRule="auto"/>
        <w:jc w:val="both"/>
        <w:rPr>
          <w:rFonts w:ascii="Palatino Linotype" w:hAnsi="Palatino Linotype"/>
          <w:sz w:val="24"/>
          <w:szCs w:val="24"/>
        </w:rPr>
      </w:pPr>
      <w:r w:rsidRPr="008D5168">
        <w:rPr>
          <w:rFonts w:ascii="Palatino Linotype" w:hAnsi="Palatino Linotype"/>
          <w:sz w:val="24"/>
          <w:szCs w:val="24"/>
        </w:rPr>
        <w:t xml:space="preserve">Por otra parte, </w:t>
      </w:r>
      <w:r w:rsidRPr="008D5168">
        <w:rPr>
          <w:rFonts w:ascii="Palatino Linotype" w:hAnsi="Palatino Linotype"/>
          <w:b/>
          <w:bCs/>
          <w:sz w:val="24"/>
          <w:szCs w:val="24"/>
        </w:rPr>
        <w:t xml:space="preserve">El Sujeto Obligado </w:t>
      </w:r>
      <w:r w:rsidR="004141D7" w:rsidRPr="008D5168">
        <w:rPr>
          <w:rFonts w:ascii="Palatino Linotype" w:hAnsi="Palatino Linotype"/>
          <w:sz w:val="24"/>
          <w:szCs w:val="24"/>
        </w:rPr>
        <w:t>rindió su informe justificado en los siguientes términos:</w:t>
      </w:r>
    </w:p>
    <w:p w14:paraId="0DC14D94" w14:textId="7346E31D" w:rsidR="004141D7" w:rsidRPr="008D5168" w:rsidRDefault="004141D7" w:rsidP="004141D7">
      <w:pPr>
        <w:pStyle w:val="Prrafodelista"/>
        <w:numPr>
          <w:ilvl w:val="0"/>
          <w:numId w:val="22"/>
        </w:numPr>
        <w:spacing w:before="240" w:line="360" w:lineRule="auto"/>
        <w:jc w:val="both"/>
        <w:rPr>
          <w:rFonts w:ascii="Palatino Linotype" w:hAnsi="Palatino Linotype"/>
          <w:b/>
          <w:bCs/>
        </w:rPr>
      </w:pPr>
      <w:r w:rsidRPr="008D5168">
        <w:rPr>
          <w:rFonts w:ascii="Palatino Linotype" w:hAnsi="Palatino Linotype"/>
          <w:b/>
          <w:bCs/>
        </w:rPr>
        <w:t xml:space="preserve">“MANIFESTACIONES_RR_03445_INCUFIDE.pdf”: </w:t>
      </w:r>
      <w:r w:rsidRPr="008D5168">
        <w:rPr>
          <w:rFonts w:ascii="Palatino Linotype" w:hAnsi="Palatino Linotype"/>
        </w:rPr>
        <w:t xml:space="preserve">Oficio número </w:t>
      </w:r>
      <w:r w:rsidR="00AF5D4B" w:rsidRPr="008D5168">
        <w:rPr>
          <w:rFonts w:ascii="Palatino Linotype" w:hAnsi="Palatino Linotype"/>
          <w:b/>
          <w:bCs/>
        </w:rPr>
        <w:t xml:space="preserve">SALI/DIMCUFIDE/019/2023 </w:t>
      </w:r>
      <w:r w:rsidR="00AF5D4B" w:rsidRPr="008D5168">
        <w:rPr>
          <w:rFonts w:ascii="Palatino Linotype" w:hAnsi="Palatino Linotype"/>
        </w:rPr>
        <w:t xml:space="preserve">signado por el servidor público habilitado del Instituto Municipal de Cultura Física y Deporte de San Antonio la Isla y dirigido al titular de la unidad de transparencia, de fecha veintinueve de junio de dos mil veintitrés, en lo medular se ratifica la respuesta primigenia. </w:t>
      </w:r>
    </w:p>
    <w:p w14:paraId="76831BD2" w14:textId="240956D3" w:rsidR="004141D7" w:rsidRPr="008D5168" w:rsidRDefault="004141D7" w:rsidP="004141D7">
      <w:pPr>
        <w:pStyle w:val="Prrafodelista"/>
        <w:numPr>
          <w:ilvl w:val="0"/>
          <w:numId w:val="22"/>
        </w:numPr>
        <w:spacing w:before="240" w:line="360" w:lineRule="auto"/>
        <w:jc w:val="both"/>
        <w:rPr>
          <w:rFonts w:ascii="Palatino Linotype" w:hAnsi="Palatino Linotype"/>
          <w:b/>
          <w:bCs/>
        </w:rPr>
      </w:pPr>
      <w:r w:rsidRPr="008D5168">
        <w:rPr>
          <w:rFonts w:ascii="Palatino Linotype" w:hAnsi="Palatino Linotype"/>
          <w:b/>
          <w:bCs/>
        </w:rPr>
        <w:lastRenderedPageBreak/>
        <w:t xml:space="preserve">“OFICIO_ENTREGA_MANIFESTACIONES_03445_INCUFIDE.pdf”: </w:t>
      </w:r>
      <w:r w:rsidR="00AF5D4B" w:rsidRPr="008D5168">
        <w:rPr>
          <w:rFonts w:ascii="Palatino Linotype" w:hAnsi="Palatino Linotype"/>
        </w:rPr>
        <w:t xml:space="preserve">Oficio número </w:t>
      </w:r>
      <w:r w:rsidR="00AF5D4B" w:rsidRPr="008D5168">
        <w:rPr>
          <w:rFonts w:ascii="Palatino Linotype" w:hAnsi="Palatino Linotype"/>
          <w:b/>
          <w:bCs/>
        </w:rPr>
        <w:t xml:space="preserve">SALI/UT/173/2023 </w:t>
      </w:r>
      <w:r w:rsidR="00AF5D4B" w:rsidRPr="008D5168">
        <w:rPr>
          <w:rFonts w:ascii="Palatino Linotype" w:hAnsi="Palatino Linotype"/>
        </w:rPr>
        <w:t xml:space="preserve">signado por el titular de la unidad de transparencia y dirigido al comisionado ponente, de fecha veintinueve de junio de dos mil veintitrés, en lo medular refiere adjuntar manifestaciones rendidas por el servidor público habilitado estimado competente. </w:t>
      </w:r>
    </w:p>
    <w:p w14:paraId="1C289C10" w14:textId="5DA493A7" w:rsidR="00B103F9" w:rsidRPr="008D5168" w:rsidRDefault="00857DDC" w:rsidP="004141D7">
      <w:pPr>
        <w:pStyle w:val="Prrafodelista"/>
        <w:spacing w:before="240" w:line="360" w:lineRule="auto"/>
        <w:ind w:left="720"/>
        <w:jc w:val="both"/>
        <w:rPr>
          <w:rFonts w:ascii="Palatino Linotype" w:hAnsi="Palatino Linotype"/>
        </w:rPr>
      </w:pPr>
      <w:r w:rsidRPr="008D5168">
        <w:rPr>
          <w:rFonts w:ascii="Palatino Linotype" w:hAnsi="Palatino Linotype"/>
        </w:rPr>
        <w:t xml:space="preserve"> </w:t>
      </w:r>
    </w:p>
    <w:p w14:paraId="56E9463C" w14:textId="77777777" w:rsidR="00B8109D" w:rsidRPr="008D5168" w:rsidRDefault="001C75AB" w:rsidP="00B8109D">
      <w:pPr>
        <w:spacing w:line="360" w:lineRule="auto"/>
        <w:jc w:val="both"/>
        <w:rPr>
          <w:rFonts w:ascii="Palatino Linotype" w:hAnsi="Palatino Linotype" w:cs="Arial"/>
          <w:sz w:val="24"/>
          <w:szCs w:val="24"/>
        </w:rPr>
      </w:pPr>
      <w:r w:rsidRPr="008D5168">
        <w:rPr>
          <w:rFonts w:ascii="Palatino Linotype" w:hAnsi="Palatino Linotype"/>
          <w:sz w:val="24"/>
          <w:szCs w:val="24"/>
        </w:rPr>
        <w:t xml:space="preserve">Una vez precisado lo anterior, </w:t>
      </w:r>
      <w:r w:rsidR="00B8109D" w:rsidRPr="008D5168">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E3848C8" w14:textId="77777777" w:rsidR="00B8109D" w:rsidRPr="008D5168" w:rsidRDefault="00B8109D" w:rsidP="00B8109D">
      <w:pPr>
        <w:spacing w:line="360" w:lineRule="auto"/>
        <w:ind w:left="851" w:right="851"/>
        <w:jc w:val="both"/>
        <w:rPr>
          <w:rFonts w:ascii="Palatino Linotype" w:hAnsi="Palatino Linotype" w:cs="Arial"/>
          <w:b/>
          <w:i/>
        </w:rPr>
      </w:pPr>
      <w:r w:rsidRPr="008D5168">
        <w:rPr>
          <w:rFonts w:ascii="Palatino Linotype" w:hAnsi="Palatino Linotype" w:cs="Arial"/>
          <w:b/>
          <w:i/>
        </w:rPr>
        <w:t>“SOBRESEIMIENTO EN EL JUICIO DE AMPARO DIRECTO. IMPIDE EL ESTUDIO DE LAS VIOLACIONES PROCESALES PLANTEADAS EN LOS CONCEPTOS DE VIOLACIÓN.</w:t>
      </w:r>
    </w:p>
    <w:p w14:paraId="604D0A74" w14:textId="77777777" w:rsidR="00B8109D" w:rsidRPr="008D5168" w:rsidRDefault="00B8109D" w:rsidP="00B8109D">
      <w:pPr>
        <w:spacing w:line="360" w:lineRule="auto"/>
        <w:ind w:left="851" w:right="851"/>
        <w:jc w:val="both"/>
        <w:rPr>
          <w:rFonts w:ascii="Palatino Linotype" w:hAnsi="Palatino Linotype"/>
          <w:i/>
          <w:color w:val="000000"/>
        </w:rPr>
      </w:pPr>
      <w:r w:rsidRPr="008D5168">
        <w:rPr>
          <w:rFonts w:ascii="Palatino Linotype" w:hAnsi="Palatino Linotype" w:cs="Arial"/>
          <w:b/>
          <w:i/>
          <w:u w:val="single"/>
        </w:rPr>
        <w:t>El sobreseimiento</w:t>
      </w:r>
      <w:r w:rsidRPr="008D5168">
        <w:rPr>
          <w:rFonts w:ascii="Palatino Linotype" w:hAnsi="Palatino Linotype" w:cs="Arial"/>
          <w:b/>
          <w:i/>
        </w:rPr>
        <w:t xml:space="preserve"> </w:t>
      </w:r>
      <w:r w:rsidRPr="008D5168">
        <w:rPr>
          <w:rFonts w:ascii="Palatino Linotype" w:hAnsi="Palatino Linotype" w:cs="Arial"/>
          <w:i/>
        </w:rPr>
        <w:t xml:space="preserve">en el juicio de amparo directo </w:t>
      </w:r>
      <w:r w:rsidRPr="008D5168">
        <w:rPr>
          <w:rFonts w:ascii="Palatino Linotype" w:hAnsi="Palatino Linotype" w:cs="Arial"/>
          <w:b/>
          <w:i/>
          <w:u w:val="single"/>
        </w:rPr>
        <w:t>provoca la terminación de la controversia planteada</w:t>
      </w:r>
      <w:r w:rsidRPr="008D5168">
        <w:rPr>
          <w:rFonts w:ascii="Palatino Linotype" w:hAnsi="Palatino Linotype" w:cs="Arial"/>
          <w:b/>
          <w:i/>
        </w:rPr>
        <w:t xml:space="preserve"> </w:t>
      </w:r>
      <w:r w:rsidRPr="008D5168">
        <w:rPr>
          <w:rFonts w:ascii="Palatino Linotype" w:hAnsi="Palatino Linotype" w:cs="Arial"/>
          <w:i/>
        </w:rPr>
        <w:t>por el quejoso en la demanda de amparo</w:t>
      </w:r>
      <w:r w:rsidRPr="008D5168">
        <w:rPr>
          <w:rFonts w:ascii="Calibri" w:hAnsi="Calibri"/>
          <w:color w:val="000000"/>
          <w:sz w:val="26"/>
          <w:szCs w:val="26"/>
        </w:rPr>
        <w:t xml:space="preserve"> </w:t>
      </w:r>
      <w:r w:rsidRPr="008D5168">
        <w:rPr>
          <w:rFonts w:ascii="Palatino Linotype" w:hAnsi="Palatino Linotype"/>
          <w:i/>
          <w:color w:val="000000"/>
        </w:rPr>
        <w:t xml:space="preserve">provoca la terminación de la controversia planteada por el quejoso en la demanda de </w:t>
      </w:r>
      <w:r w:rsidRPr="008D5168">
        <w:rPr>
          <w:rFonts w:ascii="Palatino Linotype" w:hAnsi="Palatino Linotype"/>
          <w:b/>
          <w:i/>
          <w:color w:val="000000"/>
        </w:rPr>
        <w:t>amparo</w:t>
      </w:r>
      <w:r w:rsidRPr="008D5168">
        <w:rPr>
          <w:rFonts w:ascii="Palatino Linotype" w:hAnsi="Palatino Linotype"/>
          <w:i/>
          <w:color w:val="000000"/>
        </w:rPr>
        <w:t>, sin hacer un pronunciamiento de fondo sobre la legalidad o ilegalidad de la sentencia reclamada. Por consiguiente, si al sobreseerse en el</w:t>
      </w:r>
      <w:r w:rsidRPr="008D5168">
        <w:rPr>
          <w:rFonts w:ascii="Palatino Linotype" w:hAnsi="Palatino Linotype"/>
          <w:b/>
          <w:i/>
          <w:color w:val="000000"/>
        </w:rPr>
        <w:t xml:space="preserve"> juicio </w:t>
      </w:r>
      <w:r w:rsidRPr="008D5168">
        <w:rPr>
          <w:rFonts w:ascii="Palatino Linotype" w:hAnsi="Palatino Linotype"/>
          <w:i/>
          <w:color w:val="000000"/>
        </w:rPr>
        <w:t xml:space="preserve">de </w:t>
      </w:r>
      <w:r w:rsidRPr="008D5168">
        <w:rPr>
          <w:rFonts w:ascii="Palatino Linotype" w:hAnsi="Palatino Linotype"/>
          <w:b/>
          <w:i/>
          <w:color w:val="000000"/>
        </w:rPr>
        <w:t>amparo</w:t>
      </w:r>
      <w:r w:rsidRPr="008D5168">
        <w:rPr>
          <w:rFonts w:ascii="Palatino Linotype" w:hAnsi="Palatino Linotype"/>
          <w:i/>
          <w:color w:val="000000"/>
        </w:rPr>
        <w:t xml:space="preserve"> no se pueden estudiar los planteamientos que se hacen valer en contra del fallo reclamado, tampoco se deben analizar las</w:t>
      </w:r>
      <w:r w:rsidRPr="008D5168">
        <w:rPr>
          <w:rFonts w:ascii="Palatino Linotype" w:hAnsi="Palatino Linotype"/>
          <w:b/>
          <w:i/>
          <w:color w:val="000000"/>
        </w:rPr>
        <w:t xml:space="preserve"> violaciones procesales</w:t>
      </w:r>
      <w:r w:rsidRPr="008D5168">
        <w:rPr>
          <w:rFonts w:ascii="Palatino Linotype" w:hAnsi="Palatino Linotype"/>
          <w:i/>
          <w:color w:val="000000"/>
        </w:rPr>
        <w:t xml:space="preserve"> propuestas en los </w:t>
      </w:r>
      <w:r w:rsidRPr="008D5168">
        <w:rPr>
          <w:rFonts w:ascii="Palatino Linotype" w:hAnsi="Palatino Linotype"/>
          <w:b/>
          <w:i/>
          <w:color w:val="000000"/>
        </w:rPr>
        <w:t xml:space="preserve">conceptos </w:t>
      </w:r>
      <w:r w:rsidRPr="008D5168">
        <w:rPr>
          <w:rFonts w:ascii="Palatino Linotype" w:hAnsi="Palatino Linotype"/>
          <w:i/>
          <w:color w:val="000000"/>
        </w:rPr>
        <w:t xml:space="preserve">de </w:t>
      </w:r>
      <w:r w:rsidRPr="008D5168">
        <w:rPr>
          <w:rFonts w:ascii="Palatino Linotype" w:hAnsi="Palatino Linotype"/>
          <w:b/>
          <w:i/>
          <w:color w:val="000000"/>
        </w:rPr>
        <w:t>violación</w:t>
      </w:r>
      <w:r w:rsidRPr="008D5168">
        <w:rPr>
          <w:rFonts w:ascii="Palatino Linotype" w:hAnsi="Palatino Linotype"/>
          <w:i/>
          <w:color w:val="000000"/>
        </w:rPr>
        <w:t xml:space="preserve">, dado que, la principal consecuencia del </w:t>
      </w:r>
      <w:r w:rsidRPr="008D5168">
        <w:rPr>
          <w:rFonts w:ascii="Palatino Linotype" w:hAnsi="Palatino Linotype"/>
          <w:b/>
          <w:i/>
          <w:color w:val="000000"/>
        </w:rPr>
        <w:t>sobreseimiento</w:t>
      </w:r>
      <w:r w:rsidRPr="008D5168">
        <w:rPr>
          <w:rFonts w:ascii="Palatino Linotype" w:hAnsi="Palatino Linotype"/>
          <w:i/>
          <w:color w:val="000000"/>
        </w:rPr>
        <w:t xml:space="preserve"> es poner fin al </w:t>
      </w:r>
      <w:r w:rsidRPr="008D5168">
        <w:rPr>
          <w:rFonts w:ascii="Palatino Linotype" w:hAnsi="Palatino Linotype"/>
          <w:b/>
          <w:i/>
          <w:color w:val="000000"/>
        </w:rPr>
        <w:t xml:space="preserve">juicio </w:t>
      </w:r>
      <w:r w:rsidRPr="008D5168">
        <w:rPr>
          <w:rFonts w:ascii="Palatino Linotype" w:hAnsi="Palatino Linotype"/>
          <w:i/>
          <w:color w:val="000000"/>
        </w:rPr>
        <w:t xml:space="preserve">de </w:t>
      </w:r>
      <w:r w:rsidRPr="008D5168">
        <w:rPr>
          <w:rFonts w:ascii="Palatino Linotype" w:hAnsi="Palatino Linotype"/>
          <w:b/>
          <w:i/>
          <w:color w:val="000000"/>
        </w:rPr>
        <w:t xml:space="preserve">amparo </w:t>
      </w:r>
      <w:r w:rsidRPr="008D5168">
        <w:rPr>
          <w:rFonts w:ascii="Palatino Linotype" w:hAnsi="Palatino Linotype"/>
          <w:i/>
          <w:color w:val="000000"/>
        </w:rPr>
        <w:t>sin resolver la controversia en sus méritos.  </w:t>
      </w:r>
    </w:p>
    <w:p w14:paraId="0696F044" w14:textId="77777777" w:rsidR="00B8109D" w:rsidRPr="008D5168" w:rsidRDefault="00B8109D" w:rsidP="00B8109D">
      <w:pPr>
        <w:spacing w:line="360" w:lineRule="auto"/>
        <w:ind w:left="851" w:right="851"/>
        <w:jc w:val="both"/>
        <w:rPr>
          <w:rFonts w:ascii="Palatino Linotype" w:hAnsi="Palatino Linotype" w:cs="Arial"/>
          <w:b/>
          <w:i/>
        </w:rPr>
      </w:pPr>
      <w:r w:rsidRPr="008D5168">
        <w:rPr>
          <w:rFonts w:ascii="Palatino Linotype" w:hAnsi="Palatino Linotype" w:cs="Arial"/>
          <w:b/>
          <w:i/>
        </w:rPr>
        <w:lastRenderedPageBreak/>
        <w:t>SÉPTIMO TRIBUNAL COLEGIADO EN MATERIA CIVIL DEL PRIMER CIRCUITO.</w:t>
      </w:r>
    </w:p>
    <w:p w14:paraId="678C184C" w14:textId="77777777" w:rsidR="00B8109D" w:rsidRPr="008D5168" w:rsidRDefault="00B8109D" w:rsidP="00B8109D">
      <w:pPr>
        <w:spacing w:line="360" w:lineRule="auto"/>
        <w:ind w:left="851" w:right="851"/>
        <w:jc w:val="both"/>
        <w:rPr>
          <w:rFonts w:ascii="Palatino Linotype" w:hAnsi="Palatino Linotype" w:cs="Arial"/>
          <w:i/>
        </w:rPr>
      </w:pPr>
      <w:r w:rsidRPr="008D5168">
        <w:rPr>
          <w:rFonts w:ascii="Palatino Linotype" w:hAnsi="Palatino Linotype" w:cs="Arial"/>
          <w:i/>
        </w:rPr>
        <w:t>Amparo directo 699/2008. Mariana Leticia González Steele. 13 de noviembre de 2008. Unanimidad de votos. Ponente: Sara Judith Montalvo Trejo. Secretario: Arnulfo Mateos García.”</w:t>
      </w:r>
      <w:r w:rsidRPr="008D5168">
        <w:rPr>
          <w:rFonts w:ascii="Palatino Linotype" w:eastAsia="Times New Roman" w:hAnsi="Palatino Linotype" w:cs="Times New Roman"/>
          <w:b/>
          <w:i/>
          <w:lang w:val="es-ES_tradnl" w:eastAsia="es-ES"/>
        </w:rPr>
        <w:t xml:space="preserve"> [Sic]</w:t>
      </w:r>
    </w:p>
    <w:p w14:paraId="048D1346" w14:textId="77777777" w:rsidR="00B8109D" w:rsidRPr="008D5168" w:rsidRDefault="00B8109D" w:rsidP="00B8109D">
      <w:pPr>
        <w:ind w:right="141"/>
        <w:jc w:val="both"/>
        <w:rPr>
          <w:rFonts w:ascii="Palatino Linotype" w:hAnsi="Palatino Linotype" w:cs="Arial"/>
        </w:rPr>
      </w:pPr>
    </w:p>
    <w:p w14:paraId="33291AFB" w14:textId="77777777" w:rsidR="00B8109D" w:rsidRPr="008D5168" w:rsidRDefault="00B8109D" w:rsidP="00B8109D">
      <w:pPr>
        <w:spacing w:line="360" w:lineRule="auto"/>
        <w:jc w:val="both"/>
        <w:rPr>
          <w:rFonts w:ascii="Palatino Linotype" w:hAnsi="Palatino Linotype" w:cs="Arial"/>
          <w:sz w:val="24"/>
          <w:szCs w:val="24"/>
        </w:rPr>
      </w:pPr>
      <w:r w:rsidRPr="008D5168">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8D5168">
        <w:rPr>
          <w:rFonts w:ascii="Palatino Linotype" w:hAnsi="Palatino Linotype" w:cs="Arial"/>
          <w:b/>
          <w:sz w:val="24"/>
          <w:szCs w:val="24"/>
        </w:rPr>
        <w:t xml:space="preserve">artículo 192 </w:t>
      </w:r>
      <w:r w:rsidRPr="008D5168">
        <w:rPr>
          <w:rFonts w:ascii="Palatino Linotype" w:hAnsi="Palatino Linotype" w:cs="Arial"/>
          <w:sz w:val="24"/>
          <w:szCs w:val="24"/>
        </w:rPr>
        <w:t xml:space="preserve">de la </w:t>
      </w:r>
      <w:r w:rsidRPr="008D5168">
        <w:rPr>
          <w:rFonts w:ascii="Palatino Linotype" w:hAnsi="Palatino Linotype" w:cs="Arial"/>
          <w:b/>
          <w:sz w:val="24"/>
          <w:szCs w:val="24"/>
        </w:rPr>
        <w:t xml:space="preserve">Ley de Transparencia y Acceso a la Información Pública del Estado de México y Municipios, </w:t>
      </w:r>
      <w:r w:rsidRPr="008D5168">
        <w:rPr>
          <w:rFonts w:ascii="Palatino Linotype" w:hAnsi="Palatino Linotype" w:cs="Arial"/>
          <w:sz w:val="24"/>
          <w:szCs w:val="24"/>
        </w:rPr>
        <w:t xml:space="preserve">nos encontramos ante un sobreseimiento definitivo toda vez que pone fin al procedimiento sin entrar al estudio de fondo del mismo. </w:t>
      </w:r>
    </w:p>
    <w:p w14:paraId="6A9137FB" w14:textId="2B0DDE0E" w:rsidR="00AF5D4B" w:rsidRPr="008D5168" w:rsidRDefault="00B8109D" w:rsidP="00B8109D">
      <w:pPr>
        <w:autoSpaceDE w:val="0"/>
        <w:autoSpaceDN w:val="0"/>
        <w:adjustRightInd w:val="0"/>
        <w:spacing w:before="240" w:line="360" w:lineRule="auto"/>
        <w:ind w:right="-18"/>
        <w:jc w:val="both"/>
        <w:rPr>
          <w:rFonts w:ascii="Palatino Linotype" w:hAnsi="Palatino Linotype"/>
          <w:b/>
          <w:bCs/>
          <w:sz w:val="24"/>
          <w:szCs w:val="24"/>
          <w:u w:val="single"/>
        </w:rPr>
      </w:pPr>
      <w:r w:rsidRPr="008D5168">
        <w:rPr>
          <w:rFonts w:ascii="Palatino Linotype" w:hAnsi="Palatino Linotype"/>
          <w:b/>
          <w:bCs/>
          <w:sz w:val="24"/>
          <w:szCs w:val="24"/>
          <w:u w:val="single"/>
        </w:rPr>
        <w:t xml:space="preserve">Para los efectos de esta resolución, resulta oportuno precisar la improcedencia del recurso por </w:t>
      </w:r>
      <w:r w:rsidR="00AF5D4B" w:rsidRPr="008D5168">
        <w:rPr>
          <w:rFonts w:ascii="Palatino Linotype" w:hAnsi="Palatino Linotype"/>
          <w:b/>
          <w:bCs/>
          <w:sz w:val="24"/>
          <w:szCs w:val="24"/>
          <w:u w:val="single"/>
        </w:rPr>
        <w:t xml:space="preserve">tratarse de una consulta, en términos del artículo 191, fracción VI y 192, fracción IV de la Ley de Transparencia local. </w:t>
      </w:r>
    </w:p>
    <w:p w14:paraId="56BB1E8A" w14:textId="06F2F8FF" w:rsidR="008A7D00" w:rsidRPr="008D5168" w:rsidRDefault="00B8109D" w:rsidP="001C75AB">
      <w:pPr>
        <w:spacing w:before="240" w:line="360" w:lineRule="auto"/>
        <w:jc w:val="both"/>
        <w:rPr>
          <w:rFonts w:ascii="Palatino Linotype" w:hAnsi="Palatino Linotype"/>
          <w:sz w:val="24"/>
          <w:szCs w:val="24"/>
        </w:rPr>
      </w:pPr>
      <w:r w:rsidRPr="008D5168">
        <w:rPr>
          <w:rFonts w:ascii="Palatino Linotype" w:hAnsi="Palatino Linotype"/>
          <w:sz w:val="24"/>
          <w:szCs w:val="24"/>
        </w:rPr>
        <w:t xml:space="preserve">Luego entonces </w:t>
      </w:r>
      <w:r w:rsidR="001C75AB" w:rsidRPr="008D5168">
        <w:rPr>
          <w:rFonts w:ascii="Palatino Linotype" w:hAnsi="Palatino Linotype"/>
          <w:sz w:val="24"/>
          <w:szCs w:val="24"/>
        </w:rPr>
        <w:t xml:space="preserve">debemos destacar que, en la solicitud de información planteada por </w:t>
      </w:r>
      <w:r w:rsidR="00AF5D4B" w:rsidRPr="008D5168">
        <w:rPr>
          <w:rFonts w:ascii="Palatino Linotype" w:hAnsi="Palatino Linotype"/>
          <w:sz w:val="24"/>
          <w:szCs w:val="24"/>
        </w:rPr>
        <w:t>el</w:t>
      </w:r>
      <w:r w:rsidR="001C75AB" w:rsidRPr="008D5168">
        <w:rPr>
          <w:rFonts w:ascii="Palatino Linotype" w:hAnsi="Palatino Linotype"/>
          <w:sz w:val="24"/>
          <w:szCs w:val="24"/>
        </w:rPr>
        <w:t xml:space="preserve"> particular, se observa en </w:t>
      </w:r>
      <w:r w:rsidR="008A7D00" w:rsidRPr="008D5168">
        <w:rPr>
          <w:rFonts w:ascii="Palatino Linotype" w:hAnsi="Palatino Linotype"/>
          <w:color w:val="000000"/>
          <w:sz w:val="24"/>
          <w:szCs w:val="24"/>
        </w:rPr>
        <w:t xml:space="preserve">primer lugar que la información fue formulada a través de planteamientos en donde </w:t>
      </w:r>
      <w:r w:rsidR="008A7D00" w:rsidRPr="008D5168">
        <w:rPr>
          <w:rFonts w:ascii="Palatino Linotype" w:hAnsi="Palatino Linotype" w:cs="Arial"/>
          <w:bCs/>
          <w:iCs/>
          <w:color w:val="222222"/>
          <w:sz w:val="24"/>
          <w:szCs w:val="24"/>
        </w:rPr>
        <w:t>no se identifica un documento en específico</w:t>
      </w:r>
      <w:r w:rsidR="008A7D00" w:rsidRPr="008D5168">
        <w:rPr>
          <w:rFonts w:ascii="Palatino Linotype" w:hAnsi="Palatino Linotype"/>
          <w:color w:val="000000"/>
          <w:sz w:val="24"/>
          <w:szCs w:val="24"/>
        </w:rPr>
        <w:t xml:space="preserve">, en segundo lugar, se aprecia que en la misma se vierten manifestaciones subjetivas que no pueden ser atendidas mediante el Derecho de Acceso a la Información, </w:t>
      </w:r>
      <w:r w:rsidR="008A7D00" w:rsidRPr="008D5168">
        <w:rPr>
          <w:rFonts w:ascii="Palatino Linotype" w:hAnsi="Palatino Linotype" w:cs="Arial"/>
          <w:sz w:val="24"/>
          <w:szCs w:val="24"/>
        </w:rPr>
        <w:t xml:space="preserve">es decir, </w:t>
      </w:r>
      <w:r w:rsidR="008A7D00" w:rsidRPr="008D5168">
        <w:rPr>
          <w:rFonts w:ascii="Palatino Linotype" w:hAnsi="Palatino Linotype"/>
          <w:sz w:val="24"/>
          <w:szCs w:val="24"/>
        </w:rPr>
        <w:t xml:space="preserve">no existe materia de derecho de acceso a la información sobre la que el </w:t>
      </w:r>
      <w:r w:rsidR="008A7D00" w:rsidRPr="008D5168">
        <w:rPr>
          <w:rFonts w:ascii="Palatino Linotype" w:hAnsi="Palatino Linotype"/>
          <w:b/>
          <w:bCs/>
          <w:sz w:val="24"/>
          <w:szCs w:val="24"/>
        </w:rPr>
        <w:t>Sujeto Obligado</w:t>
      </w:r>
      <w:r w:rsidR="008A7D00" w:rsidRPr="008D5168">
        <w:rPr>
          <w:rFonts w:ascii="Palatino Linotype" w:hAnsi="Palatino Linotype"/>
          <w:sz w:val="24"/>
          <w:szCs w:val="24"/>
        </w:rPr>
        <w:t xml:space="preserve"> o sujeto obligado diverso pueda entregar información alguna, ello es así porque </w:t>
      </w:r>
      <w:r w:rsidR="00AF5D4B" w:rsidRPr="008D5168">
        <w:rPr>
          <w:rFonts w:ascii="Palatino Linotype" w:hAnsi="Palatino Linotype"/>
          <w:b/>
          <w:bCs/>
          <w:sz w:val="24"/>
          <w:szCs w:val="24"/>
        </w:rPr>
        <w:t>El</w:t>
      </w:r>
      <w:r w:rsidR="008A7D00" w:rsidRPr="008D5168">
        <w:rPr>
          <w:rFonts w:ascii="Palatino Linotype" w:hAnsi="Palatino Linotype"/>
          <w:b/>
          <w:bCs/>
          <w:sz w:val="24"/>
          <w:szCs w:val="24"/>
        </w:rPr>
        <w:t xml:space="preserve"> Recurrente </w:t>
      </w:r>
      <w:r w:rsidR="008A7D00" w:rsidRPr="008D5168">
        <w:rPr>
          <w:rFonts w:ascii="Palatino Linotype" w:hAnsi="Palatino Linotype"/>
          <w:sz w:val="24"/>
          <w:szCs w:val="24"/>
        </w:rPr>
        <w:t>refier</w:t>
      </w:r>
      <w:r w:rsidR="00AF5D4B" w:rsidRPr="008D5168">
        <w:rPr>
          <w:rFonts w:ascii="Palatino Linotype" w:hAnsi="Palatino Linotype"/>
          <w:sz w:val="24"/>
          <w:szCs w:val="24"/>
        </w:rPr>
        <w:t>e:</w:t>
      </w:r>
    </w:p>
    <w:p w14:paraId="7E015959" w14:textId="406ADF9C" w:rsidR="00857DDC" w:rsidRPr="008D5168" w:rsidRDefault="00857DDC" w:rsidP="00857DDC">
      <w:pPr>
        <w:pStyle w:val="Citas"/>
        <w:rPr>
          <w:b/>
          <w:bCs/>
        </w:rPr>
      </w:pPr>
      <w:r w:rsidRPr="008D5168">
        <w:rPr>
          <w:b/>
          <w:bCs/>
          <w:u w:val="single"/>
        </w:rPr>
        <w:lastRenderedPageBreak/>
        <w:t>“</w:t>
      </w:r>
      <w:r w:rsidR="00AF5D4B" w:rsidRPr="008D5168">
        <w:rPr>
          <w:b/>
          <w:bCs/>
          <w:u w:val="single"/>
        </w:rPr>
        <w:t>Presidenta</w:t>
      </w:r>
      <w:r w:rsidR="00AF5D4B" w:rsidRPr="008D5168">
        <w:t xml:space="preserve"> </w:t>
      </w:r>
      <w:r w:rsidR="00AF5D4B" w:rsidRPr="008D5168">
        <w:rPr>
          <w:b/>
          <w:bCs/>
          <w:u w:val="single"/>
        </w:rPr>
        <w:t>quiero saber</w:t>
      </w:r>
      <w:r w:rsidR="00AF5D4B" w:rsidRPr="008D5168">
        <w:t xml:space="preserve"> </w:t>
      </w:r>
      <w:r w:rsidR="00AF5D4B" w:rsidRPr="008D5168">
        <w:rPr>
          <w:b/>
          <w:bCs/>
          <w:u w:val="single"/>
        </w:rPr>
        <w:t>por qué</w:t>
      </w:r>
      <w:r w:rsidR="00AF5D4B" w:rsidRPr="008D5168">
        <w:t xml:space="preserve"> las clases de futbol que da el entrenador </w:t>
      </w:r>
      <w:r w:rsidR="006D7729" w:rsidRPr="008D5168">
        <w:t xml:space="preserve">xxxx </w:t>
      </w:r>
      <w:r w:rsidR="00AF5D4B" w:rsidRPr="008D5168">
        <w:t xml:space="preserve">se cobran a los niños si son en espacios que se hicieron con el dinero de nuestros impuestos también </w:t>
      </w:r>
      <w:r w:rsidR="00AF5D4B" w:rsidRPr="008D5168">
        <w:rPr>
          <w:b/>
          <w:bCs/>
          <w:u w:val="single"/>
        </w:rPr>
        <w:t>quiero saber porque</w:t>
      </w:r>
      <w:r w:rsidR="00AF5D4B" w:rsidRPr="008D5168">
        <w:t xml:space="preserve"> el señor de los dulces cobra arbitraje </w:t>
      </w:r>
      <w:r w:rsidR="00AF5D4B" w:rsidRPr="008D5168">
        <w:rPr>
          <w:b/>
          <w:bCs/>
          <w:u w:val="single"/>
        </w:rPr>
        <w:t xml:space="preserve">y que se le hace </w:t>
      </w:r>
      <w:r w:rsidR="00AF5D4B" w:rsidRPr="008D5168">
        <w:t>a todo ese dinero</w:t>
      </w:r>
      <w:r w:rsidRPr="008D5168">
        <w:t xml:space="preserve">” </w:t>
      </w:r>
      <w:r w:rsidRPr="008D5168">
        <w:rPr>
          <w:b/>
          <w:bCs/>
        </w:rPr>
        <w:t>(Sic)</w:t>
      </w:r>
    </w:p>
    <w:p w14:paraId="366D6F12" w14:textId="77777777" w:rsidR="00AF5D4B" w:rsidRPr="008D5168" w:rsidRDefault="00AF5D4B" w:rsidP="00857DDC">
      <w:pPr>
        <w:pStyle w:val="Citas"/>
        <w:ind w:left="0" w:right="0"/>
        <w:rPr>
          <w:i w:val="0"/>
          <w:iCs/>
          <w:sz w:val="24"/>
          <w:szCs w:val="24"/>
          <w:lang w:val="es-ES_tradnl"/>
        </w:rPr>
      </w:pPr>
    </w:p>
    <w:p w14:paraId="4FC368C6" w14:textId="28213827" w:rsidR="00B15A4E" w:rsidRPr="008D5168" w:rsidRDefault="00857DDC" w:rsidP="00857DDC">
      <w:pPr>
        <w:pStyle w:val="Citas"/>
        <w:ind w:left="0" w:right="0"/>
        <w:rPr>
          <w:i w:val="0"/>
          <w:iCs/>
          <w:sz w:val="24"/>
          <w:szCs w:val="24"/>
        </w:rPr>
      </w:pPr>
      <w:r w:rsidRPr="008D5168">
        <w:rPr>
          <w:i w:val="0"/>
          <w:iCs/>
          <w:sz w:val="24"/>
          <w:szCs w:val="24"/>
          <w:lang w:val="es-ES_tradnl"/>
        </w:rPr>
        <w:t xml:space="preserve">Lo que supone que </w:t>
      </w:r>
      <w:r w:rsidRPr="008D5168">
        <w:rPr>
          <w:b/>
          <w:bCs/>
          <w:i w:val="0"/>
          <w:iCs/>
          <w:sz w:val="24"/>
          <w:szCs w:val="24"/>
          <w:lang w:val="es-ES_tradnl"/>
        </w:rPr>
        <w:t>El Sujeto Obligado</w:t>
      </w:r>
      <w:r w:rsidR="00B15A4E" w:rsidRPr="008D5168">
        <w:rPr>
          <w:b/>
          <w:bCs/>
          <w:i w:val="0"/>
          <w:iCs/>
          <w:sz w:val="24"/>
          <w:szCs w:val="24"/>
          <w:lang w:val="es-ES_tradnl"/>
        </w:rPr>
        <w:t xml:space="preserve"> </w:t>
      </w:r>
      <w:r w:rsidR="00B15A4E" w:rsidRPr="008D5168">
        <w:rPr>
          <w:i w:val="0"/>
          <w:iCs/>
          <w:sz w:val="24"/>
          <w:szCs w:val="24"/>
          <w:lang w:val="es-ES_tradnl"/>
        </w:rPr>
        <w:t>lleve a cabo un pronunciamiento especifico contestando a tres interrogantes “</w:t>
      </w:r>
      <w:r w:rsidR="00B15A4E" w:rsidRPr="008D5168">
        <w:rPr>
          <w:b/>
          <w:bCs/>
          <w:sz w:val="24"/>
          <w:szCs w:val="24"/>
          <w:u w:val="single"/>
        </w:rPr>
        <w:t>quiero saber</w:t>
      </w:r>
      <w:r w:rsidR="00B15A4E" w:rsidRPr="008D5168">
        <w:rPr>
          <w:sz w:val="24"/>
          <w:szCs w:val="24"/>
        </w:rPr>
        <w:t xml:space="preserve"> </w:t>
      </w:r>
      <w:r w:rsidR="00B15A4E" w:rsidRPr="008D5168">
        <w:rPr>
          <w:b/>
          <w:bCs/>
          <w:sz w:val="24"/>
          <w:szCs w:val="24"/>
          <w:u w:val="single"/>
        </w:rPr>
        <w:t>por qué</w:t>
      </w:r>
      <w:r w:rsidR="00B15A4E" w:rsidRPr="008D5168">
        <w:rPr>
          <w:sz w:val="24"/>
          <w:szCs w:val="24"/>
        </w:rPr>
        <w:t xml:space="preserve"> las clases de futbol que da el entrenador </w:t>
      </w:r>
      <w:r w:rsidR="006D7729" w:rsidRPr="008D5168">
        <w:rPr>
          <w:sz w:val="24"/>
          <w:szCs w:val="24"/>
        </w:rPr>
        <w:t>XXXX</w:t>
      </w:r>
      <w:r w:rsidR="00B15A4E" w:rsidRPr="008D5168">
        <w:rPr>
          <w:sz w:val="24"/>
          <w:szCs w:val="24"/>
        </w:rPr>
        <w:t xml:space="preserve"> se cobran a los niños…”, “</w:t>
      </w:r>
      <w:r w:rsidR="00B15A4E" w:rsidRPr="008D5168">
        <w:rPr>
          <w:b/>
          <w:bCs/>
          <w:sz w:val="24"/>
          <w:szCs w:val="24"/>
          <w:u w:val="single"/>
        </w:rPr>
        <w:t>quiero saber porque</w:t>
      </w:r>
      <w:r w:rsidR="00B15A4E" w:rsidRPr="008D5168">
        <w:rPr>
          <w:sz w:val="24"/>
          <w:szCs w:val="24"/>
        </w:rPr>
        <w:t xml:space="preserve"> el señor de los dulces cobra arbitraje” y “</w:t>
      </w:r>
      <w:r w:rsidR="00B15A4E" w:rsidRPr="008D5168">
        <w:rPr>
          <w:b/>
          <w:bCs/>
          <w:sz w:val="24"/>
          <w:szCs w:val="24"/>
          <w:u w:val="single"/>
        </w:rPr>
        <w:t xml:space="preserve">y que se le hace </w:t>
      </w:r>
      <w:r w:rsidR="00B15A4E" w:rsidRPr="008D5168">
        <w:rPr>
          <w:sz w:val="24"/>
          <w:szCs w:val="24"/>
        </w:rPr>
        <w:t>a todo ese dinero”,</w:t>
      </w:r>
      <w:r w:rsidR="00B15A4E" w:rsidRPr="008D5168">
        <w:t xml:space="preserve"> </w:t>
      </w:r>
      <w:r w:rsidR="00B15A4E" w:rsidRPr="008D5168">
        <w:rPr>
          <w:i w:val="0"/>
          <w:iCs/>
          <w:sz w:val="24"/>
          <w:szCs w:val="24"/>
        </w:rPr>
        <w:t xml:space="preserve">es decir, el particular requiere que </w:t>
      </w:r>
      <w:r w:rsidR="00B15A4E" w:rsidRPr="008D5168">
        <w:rPr>
          <w:b/>
          <w:bCs/>
          <w:i w:val="0"/>
          <w:iCs/>
          <w:sz w:val="24"/>
          <w:szCs w:val="24"/>
        </w:rPr>
        <w:t xml:space="preserve">El Sujeto Obligado </w:t>
      </w:r>
      <w:r w:rsidR="00B15A4E" w:rsidRPr="008D5168">
        <w:rPr>
          <w:i w:val="0"/>
          <w:iCs/>
          <w:sz w:val="24"/>
          <w:szCs w:val="24"/>
        </w:rPr>
        <w:t xml:space="preserve">a través de la presidenta municipal en turno realicé un pronunciamiento respecto de recursos financieros de carácter no público o incluso el destino de los mismos. </w:t>
      </w:r>
    </w:p>
    <w:p w14:paraId="40837D42" w14:textId="5FAB4DD1" w:rsidR="008A7D00" w:rsidRPr="008D5168" w:rsidRDefault="008A7D00" w:rsidP="008A7D00">
      <w:pPr>
        <w:pStyle w:val="Prrafodelista"/>
        <w:autoSpaceDE w:val="0"/>
        <w:autoSpaceDN w:val="0"/>
        <w:adjustRightInd w:val="0"/>
        <w:spacing w:line="360" w:lineRule="auto"/>
        <w:ind w:left="0"/>
        <w:contextualSpacing/>
        <w:jc w:val="both"/>
        <w:rPr>
          <w:rFonts w:ascii="Palatino Linotype" w:hAnsi="Palatino Linotype" w:cs="Arial"/>
          <w:lang w:val="es-MX"/>
        </w:rPr>
      </w:pPr>
      <w:r w:rsidRPr="008D5168">
        <w:rPr>
          <w:rFonts w:ascii="Palatino Linotype" w:hAnsi="Palatino Linotype"/>
        </w:rPr>
        <w:t>Bajo éste tenor cabe aclarar que cuando los planteamientos que formulen los particulares se pueda</w:t>
      </w:r>
      <w:r w:rsidR="00C72C60" w:rsidRPr="008D5168">
        <w:rPr>
          <w:rFonts w:ascii="Palatino Linotype" w:hAnsi="Palatino Linotype"/>
        </w:rPr>
        <w:t>n</w:t>
      </w:r>
      <w:r w:rsidRPr="008D5168">
        <w:rPr>
          <w:rFonts w:ascii="Palatino Linotype" w:hAnsi="Palatino Linotype"/>
        </w:rPr>
        <w:t xml:space="preserve"> colmar con la entrega de </w:t>
      </w:r>
      <w:r w:rsidRPr="008D5168">
        <w:rPr>
          <w:rFonts w:ascii="Palatino Linotype" w:hAnsi="Palatino Linotype" w:cs="Arial"/>
        </w:rPr>
        <w:t xml:space="preserve">documentos que los </w:t>
      </w:r>
      <w:r w:rsidRPr="008D5168">
        <w:rPr>
          <w:rFonts w:ascii="Palatino Linotype" w:hAnsi="Palatino Linotype" w:cs="Arial"/>
          <w:b/>
          <w:bCs/>
        </w:rPr>
        <w:t>Sujetos Obligados</w:t>
      </w:r>
      <w:r w:rsidRPr="008D5168">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8D5168">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F692805" w14:textId="77777777" w:rsidR="008A7D00" w:rsidRPr="008D5168"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030EF87" w14:textId="77777777" w:rsidR="008A7D00" w:rsidRPr="008D5168" w:rsidRDefault="008A7D00" w:rsidP="008A7D0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8D5168">
        <w:rPr>
          <w:rFonts w:ascii="Palatino Linotype" w:hAnsi="Palatino Linotype" w:cs="Arial"/>
          <w:color w:val="000000" w:themeColor="text1"/>
        </w:rPr>
        <w:t>Sirve de sustento a lo anterior, el</w:t>
      </w:r>
      <w:r w:rsidRPr="008D5168">
        <w:rPr>
          <w:rStyle w:val="apple-converted-space"/>
          <w:rFonts w:ascii="Palatino Linotype" w:hAnsi="Palatino Linotype" w:cs="Arial"/>
          <w:color w:val="000000" w:themeColor="text1"/>
        </w:rPr>
        <w:t xml:space="preserve"> </w:t>
      </w:r>
      <w:r w:rsidRPr="008D5168">
        <w:rPr>
          <w:rStyle w:val="il"/>
          <w:rFonts w:ascii="Palatino Linotype" w:eastAsiaTheme="majorEastAsia" w:hAnsi="Palatino Linotype" w:cs="Arial"/>
          <w:color w:val="000000" w:themeColor="text1"/>
        </w:rPr>
        <w:t>Criterio</w:t>
      </w:r>
      <w:r w:rsidRPr="008D5168">
        <w:rPr>
          <w:rStyle w:val="apple-converted-space"/>
          <w:rFonts w:ascii="Palatino Linotype" w:hAnsi="Palatino Linotype" w:cs="Arial"/>
          <w:color w:val="000000" w:themeColor="text1"/>
        </w:rPr>
        <w:t xml:space="preserve"> </w:t>
      </w:r>
      <w:r w:rsidRPr="008D5168">
        <w:rPr>
          <w:rStyle w:val="il"/>
          <w:rFonts w:ascii="Palatino Linotype" w:eastAsiaTheme="majorEastAsia" w:hAnsi="Palatino Linotype" w:cs="Arial"/>
          <w:b/>
          <w:bCs/>
          <w:color w:val="000000" w:themeColor="text1"/>
        </w:rPr>
        <w:t>028</w:t>
      </w:r>
      <w:r w:rsidRPr="008D5168">
        <w:rPr>
          <w:rFonts w:ascii="Palatino Linotype" w:hAnsi="Palatino Linotype" w:cs="Arial"/>
          <w:b/>
          <w:bCs/>
          <w:color w:val="000000" w:themeColor="text1"/>
        </w:rPr>
        <w:t>-</w:t>
      </w:r>
      <w:r w:rsidRPr="008D5168">
        <w:rPr>
          <w:rStyle w:val="il"/>
          <w:rFonts w:ascii="Palatino Linotype" w:eastAsiaTheme="majorEastAsia" w:hAnsi="Palatino Linotype" w:cs="Arial"/>
          <w:b/>
          <w:bCs/>
          <w:color w:val="000000" w:themeColor="text1"/>
        </w:rPr>
        <w:t>10</w:t>
      </w:r>
      <w:r w:rsidRPr="008D5168">
        <w:rPr>
          <w:rStyle w:val="apple-converted-space"/>
          <w:rFonts w:ascii="Palatino Linotype" w:hAnsi="Palatino Linotype" w:cs="Arial"/>
          <w:color w:val="000000" w:themeColor="text1"/>
        </w:rPr>
        <w:t xml:space="preserve"> </w:t>
      </w:r>
      <w:r w:rsidRPr="008D5168">
        <w:rPr>
          <w:rFonts w:ascii="Palatino Linotype" w:hAnsi="Palatino Linotype" w:cs="Arial"/>
          <w:color w:val="000000" w:themeColor="text1"/>
        </w:rPr>
        <w:t>emitido por el Pleno del entonces llamado</w:t>
      </w:r>
      <w:r w:rsidRPr="008D5168">
        <w:rPr>
          <w:rStyle w:val="apple-converted-space"/>
          <w:rFonts w:ascii="Palatino Linotype" w:hAnsi="Palatino Linotype" w:cs="Arial"/>
          <w:color w:val="000000" w:themeColor="text1"/>
        </w:rPr>
        <w:t xml:space="preserve"> </w:t>
      </w:r>
      <w:r w:rsidRPr="008D5168">
        <w:rPr>
          <w:rFonts w:ascii="Palatino Linotype" w:hAnsi="Palatino Linotype" w:cs="Arial"/>
          <w:color w:val="000000" w:themeColor="text1"/>
        </w:rPr>
        <w:t xml:space="preserve">Instituto Federal de Acceso a la Información y Protección de Datos, ahora Instituto Nacional de Transparencia, Acceso a la Información y Protección de Datos </w:t>
      </w:r>
      <w:r w:rsidRPr="008D5168">
        <w:rPr>
          <w:rFonts w:ascii="Palatino Linotype" w:hAnsi="Palatino Linotype" w:cs="Arial"/>
          <w:color w:val="000000" w:themeColor="text1"/>
        </w:rPr>
        <w:lastRenderedPageBreak/>
        <w:t>Personales que establece que se deberá garantizar</w:t>
      </w:r>
      <w:r w:rsidRPr="008D5168">
        <w:rPr>
          <w:rStyle w:val="apple-converted-space"/>
          <w:rFonts w:ascii="Palatino Linotype" w:hAnsi="Palatino Linotype" w:cs="Arial"/>
          <w:color w:val="000000" w:themeColor="text1"/>
        </w:rPr>
        <w:t xml:space="preserve"> </w:t>
      </w:r>
      <w:r w:rsidRPr="008D5168">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D5168">
        <w:rPr>
          <w:rStyle w:val="apple-converted-space"/>
          <w:rFonts w:ascii="Palatino Linotype" w:hAnsi="Palatino Linotype" w:cs="Arial"/>
          <w:i/>
          <w:iCs/>
          <w:color w:val="000000" w:themeColor="text1"/>
        </w:rPr>
        <w:t xml:space="preserve"> </w:t>
      </w:r>
      <w:r w:rsidRPr="008D5168">
        <w:rPr>
          <w:rFonts w:ascii="Palatino Linotype" w:hAnsi="Palatino Linotype" w:cs="Arial"/>
          <w:color w:val="000000" w:themeColor="text1"/>
        </w:rPr>
        <w:t xml:space="preserve">aunque el particular lleve a cabo una solicitud de información sin identificar de forma precisa la documentación, </w:t>
      </w:r>
      <w:r w:rsidRPr="008D5168">
        <w:rPr>
          <w:rFonts w:ascii="Palatino Linotype" w:hAnsi="Palatino Linotype" w:cs="Arial"/>
          <w:b/>
          <w:color w:val="000000" w:themeColor="text1"/>
        </w:rPr>
        <w:t>el Sujeto obligado</w:t>
      </w:r>
      <w:r w:rsidRPr="008D5168">
        <w:rPr>
          <w:rStyle w:val="apple-converted-space"/>
          <w:rFonts w:ascii="Palatino Linotype" w:hAnsi="Palatino Linotype" w:cs="Arial"/>
          <w:b/>
          <w:color w:val="000000" w:themeColor="text1"/>
        </w:rPr>
        <w:t xml:space="preserve"> </w:t>
      </w:r>
      <w:r w:rsidRPr="008D5168">
        <w:rPr>
          <w:rFonts w:ascii="Palatino Linotype" w:hAnsi="Palatino Linotype" w:cs="Arial"/>
          <w:color w:val="000000" w:themeColor="text1"/>
        </w:rPr>
        <w:t>deberá hacer entrega del mismo al solicitante</w:t>
      </w:r>
      <w:r w:rsidRPr="008D5168">
        <w:rPr>
          <w:rStyle w:val="apple-converted-space"/>
          <w:rFonts w:ascii="Palatino Linotype" w:hAnsi="Palatino Linotype" w:cs="Arial"/>
          <w:color w:val="000000" w:themeColor="text1"/>
        </w:rPr>
        <w:t xml:space="preserve"> </w:t>
      </w:r>
      <w:r w:rsidRPr="008D5168">
        <w:rPr>
          <w:rFonts w:ascii="Palatino Linotype" w:hAnsi="Palatino Linotype" w:cs="Arial"/>
          <w:color w:val="000000" w:themeColor="text1"/>
        </w:rPr>
        <w:t>mismo que a continuación se cita:</w:t>
      </w:r>
    </w:p>
    <w:p w14:paraId="5C34F33E" w14:textId="0E779E67" w:rsidR="008A7D00" w:rsidRPr="008D5168" w:rsidRDefault="008A7D00" w:rsidP="008A7D00">
      <w:pPr>
        <w:pStyle w:val="Citas"/>
        <w:rPr>
          <w:rStyle w:val="apple-converted-space"/>
          <w:b/>
          <w:bCs/>
          <w:i w:val="0"/>
          <w:iCs/>
          <w:color w:val="000000" w:themeColor="text1"/>
          <w:lang w:val="es-ES_tradnl"/>
        </w:rPr>
      </w:pPr>
      <w:r w:rsidRPr="008D5168">
        <w:rPr>
          <w:b/>
          <w:bCs/>
          <w:lang w:val="es-ES_tradnl"/>
        </w:rPr>
        <w:t>“CUANDO EN UNA SOLICITUD DE INFORMACIÓN NO SE IDENTIFIQUE UN DOCUMENTO EN ESPECÍFICO, SI ÉSTA TIENE UNA EXPRESIÓN DOCUMENTAL, EL SUJETO OBLIGADO DEBERÁ ENTREGAR AL PARTICULAR EL DOCUMENTO EN ESPECÍFICO.</w:t>
      </w:r>
      <w:r w:rsidRPr="008D5168">
        <w:rPr>
          <w:rStyle w:val="apple-converted-space"/>
          <w:b/>
          <w:bCs/>
          <w:i w:val="0"/>
          <w:iCs/>
          <w:color w:val="000000" w:themeColor="text1"/>
          <w:lang w:val="es-ES_tradnl"/>
        </w:rPr>
        <w:t xml:space="preserve"> </w:t>
      </w:r>
    </w:p>
    <w:p w14:paraId="489648ED" w14:textId="044897BB" w:rsidR="008A7D00" w:rsidRPr="008D5168" w:rsidRDefault="008A7D00" w:rsidP="008A7D00">
      <w:pPr>
        <w:pStyle w:val="Citas"/>
        <w:rPr>
          <w:lang w:val="es-ES_tradnl"/>
        </w:rPr>
      </w:pPr>
      <w:r w:rsidRPr="008D5168">
        <w:rPr>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w:t>
      </w:r>
      <w:r w:rsidRPr="008D5168">
        <w:rPr>
          <w:lang w:val="es-ES_tradnl"/>
        </w:rPr>
        <w:lastRenderedPageBreak/>
        <w:t>hace referencia específica a tal documento, se deberá hacer entrega del mismo al solicitante.</w:t>
      </w:r>
    </w:p>
    <w:p w14:paraId="208700F3" w14:textId="77777777" w:rsidR="009A4152" w:rsidRPr="008D5168" w:rsidRDefault="009A4152" w:rsidP="009A4152">
      <w:pPr>
        <w:pStyle w:val="Citas"/>
        <w:rPr>
          <w:b/>
          <w:bCs/>
        </w:rPr>
      </w:pPr>
      <w:r w:rsidRPr="008D5168">
        <w:rPr>
          <w:b/>
          <w:bCs/>
        </w:rPr>
        <w:t>Precedentes:</w:t>
      </w:r>
    </w:p>
    <w:p w14:paraId="763C332E" w14:textId="77777777" w:rsidR="009A4152" w:rsidRPr="008D5168" w:rsidRDefault="009A4152" w:rsidP="009A4152">
      <w:pPr>
        <w:pStyle w:val="Citas"/>
        <w:numPr>
          <w:ilvl w:val="0"/>
          <w:numId w:val="18"/>
        </w:numPr>
      </w:pPr>
      <w:r w:rsidRPr="008D5168">
        <w:t>Acceso a la información pública. 2790/09. Sesión del 19 de agosto de 2009. Votación por unanimidad. Sin votos disidentes o particulares. Notimex, S.A. de C.V. Comisionado Ponente Juan Pablo Guerrero Amparán.</w:t>
      </w:r>
    </w:p>
    <w:p w14:paraId="7E8461CB" w14:textId="77777777" w:rsidR="009A4152" w:rsidRPr="008D5168" w:rsidRDefault="009A4152" w:rsidP="009A4152">
      <w:pPr>
        <w:pStyle w:val="Citas"/>
        <w:numPr>
          <w:ilvl w:val="0"/>
          <w:numId w:val="18"/>
        </w:numPr>
      </w:pPr>
      <w:r w:rsidRPr="008D5168">
        <w:t>Acceso a la información pública. 2677/09. Sesión del 26 de agosto de 2009. Votación por unanimidad. Sin votos disidentes o particulares. Comisión Federal para la Protección Contra Riesgos Sanitarios. Comisionado Ponente Alonso Gómez-Robledo V.</w:t>
      </w:r>
    </w:p>
    <w:p w14:paraId="37A8B324" w14:textId="77777777" w:rsidR="009A4152" w:rsidRPr="008D5168" w:rsidRDefault="009A4152" w:rsidP="009A4152">
      <w:pPr>
        <w:pStyle w:val="Citas"/>
        <w:numPr>
          <w:ilvl w:val="0"/>
          <w:numId w:val="18"/>
        </w:numPr>
      </w:pPr>
      <w:r w:rsidRPr="008D5168">
        <w:t>Acceso a la información pública. 4262/09. Sesión del 11 de noviembre de 2009. Votación por unanimidad. Sin votos disidentes o particulares. Secretaría de la Defensa Nacional. Comisionada Ponente Jacqueline Peschard Mariscal.</w:t>
      </w:r>
    </w:p>
    <w:p w14:paraId="5DED326F" w14:textId="77777777" w:rsidR="009A4152" w:rsidRPr="008D5168" w:rsidRDefault="009A4152" w:rsidP="009A4152">
      <w:pPr>
        <w:pStyle w:val="Citas"/>
        <w:numPr>
          <w:ilvl w:val="0"/>
          <w:numId w:val="18"/>
        </w:numPr>
      </w:pPr>
      <w:r w:rsidRPr="008D5168">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6FF18BA4" w14:textId="6F402166" w:rsidR="009A4152" w:rsidRPr="008D5168" w:rsidRDefault="009A4152" w:rsidP="009A4152">
      <w:pPr>
        <w:pStyle w:val="Citas"/>
        <w:numPr>
          <w:ilvl w:val="0"/>
          <w:numId w:val="18"/>
        </w:numPr>
        <w:rPr>
          <w:bCs/>
        </w:rPr>
      </w:pPr>
      <w:r w:rsidRPr="008D5168">
        <w:t xml:space="preserve">Acceso a la información pública. 2731/10. Sesión del 02 de junio de 2010. Votación por unanimidad. Sin votos disidentes o particulares. Administración Portuaria Integral de Veracruz, S.A. de C.V. Comisionada Ponente Sigrid Arzt Colunga” </w:t>
      </w:r>
      <w:r w:rsidRPr="008D5168">
        <w:rPr>
          <w:b/>
          <w:bCs/>
        </w:rPr>
        <w:t>(Sic)</w:t>
      </w:r>
    </w:p>
    <w:p w14:paraId="48788C3B" w14:textId="77777777" w:rsidR="008A7D00" w:rsidRPr="008D5168"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3A89D62" w14:textId="77777777"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6AA8C4D" w14:textId="77777777"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1554" w14:textId="1F98141C"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8D5168">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w:t>
      </w:r>
      <w:r w:rsidR="003E5FAA" w:rsidRPr="008D5168">
        <w:rPr>
          <w:rFonts w:ascii="Palatino Linotype" w:eastAsia="Times New Roman" w:hAnsi="Palatino Linotype" w:cs="Arial"/>
          <w:b/>
          <w:sz w:val="24"/>
          <w:szCs w:val="24"/>
          <w:u w:val="single"/>
          <w:lang w:val="es-ES" w:eastAsia="es-ES"/>
        </w:rPr>
        <w:t xml:space="preserve"> </w:t>
      </w:r>
      <w:r w:rsidRPr="008D5168">
        <w:rPr>
          <w:rFonts w:ascii="Palatino Linotype" w:eastAsia="Times New Roman" w:hAnsi="Palatino Linotype" w:cs="Arial"/>
          <w:b/>
          <w:sz w:val="24"/>
          <w:szCs w:val="24"/>
          <w:u w:val="single"/>
          <w:lang w:val="es-ES" w:eastAsia="es-ES"/>
        </w:rPr>
        <w:t>o se requiera una consulta específica mediante el SAIMEX</w:t>
      </w:r>
      <w:r w:rsidRPr="008D5168">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pronunciamiento sobre cuestionamientos derivados de juicios subjetivos por parte del </w:t>
      </w:r>
      <w:r w:rsidRPr="008D5168">
        <w:rPr>
          <w:rFonts w:ascii="Palatino Linotype" w:eastAsia="Times New Roman" w:hAnsi="Palatino Linotype" w:cs="Arial"/>
          <w:b/>
          <w:sz w:val="24"/>
          <w:szCs w:val="24"/>
          <w:lang w:val="es-ES" w:eastAsia="es-ES"/>
        </w:rPr>
        <w:t>Recurrente</w:t>
      </w:r>
      <w:r w:rsidRPr="008D5168">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8D5168">
        <w:rPr>
          <w:rFonts w:ascii="Palatino Linotype" w:eastAsia="Times New Roman" w:hAnsi="Palatino Linotype" w:cs="Arial"/>
          <w:b/>
          <w:sz w:val="24"/>
          <w:szCs w:val="24"/>
          <w:lang w:val="es-ES" w:eastAsia="es-ES"/>
        </w:rPr>
        <w:t>Sujeto Obligado</w:t>
      </w:r>
      <w:r w:rsidRPr="008D5168">
        <w:rPr>
          <w:rFonts w:ascii="Palatino Linotype" w:eastAsia="Times New Roman" w:hAnsi="Palatino Linotype" w:cs="Arial"/>
          <w:sz w:val="24"/>
          <w:szCs w:val="24"/>
          <w:lang w:val="es-ES" w:eastAsia="es-ES"/>
        </w:rPr>
        <w:t xml:space="preserve"> localizarlo y en su caso ponerlo a su disposición.</w:t>
      </w:r>
    </w:p>
    <w:p w14:paraId="24A00990" w14:textId="77777777" w:rsidR="008A7D00" w:rsidRPr="008D5168" w:rsidRDefault="008A7D00" w:rsidP="008A7D00">
      <w:pPr>
        <w:pStyle w:val="Sinespaciado"/>
        <w:rPr>
          <w:lang w:val="es-ES"/>
        </w:rPr>
      </w:pPr>
    </w:p>
    <w:p w14:paraId="2A9BAF2F" w14:textId="77777777"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55DD154A" w14:textId="77777777" w:rsidR="008A7D00" w:rsidRPr="008D5168" w:rsidRDefault="008A7D00" w:rsidP="008A7D00">
      <w:pPr>
        <w:pStyle w:val="Citas"/>
      </w:pPr>
      <w:r w:rsidRPr="008D5168">
        <w:t>“Artículo 6o.</w:t>
      </w:r>
    </w:p>
    <w:p w14:paraId="1D86989E" w14:textId="77777777" w:rsidR="008A7D00" w:rsidRPr="008D5168" w:rsidRDefault="008A7D00" w:rsidP="008A7D00">
      <w:pPr>
        <w:pStyle w:val="Citas"/>
      </w:pPr>
      <w:r w:rsidRPr="008D5168">
        <w:t>[...]</w:t>
      </w:r>
    </w:p>
    <w:p w14:paraId="4F99ABFB" w14:textId="77777777" w:rsidR="008A7D00" w:rsidRPr="008D5168" w:rsidRDefault="008A7D00" w:rsidP="008A7D00">
      <w:pPr>
        <w:pStyle w:val="Citas"/>
        <w:rPr>
          <w:rFonts w:eastAsia="Times New Roman"/>
          <w:color w:val="000000"/>
        </w:rPr>
      </w:pPr>
      <w:r w:rsidRPr="008D5168">
        <w:rPr>
          <w:rFonts w:eastAsia="Times New Roman"/>
          <w:bCs/>
          <w:color w:val="000000"/>
          <w:lang w:val="es-ES_tradnl"/>
        </w:rPr>
        <w:t xml:space="preserve">A. </w:t>
      </w:r>
      <w:r w:rsidRPr="008D5168">
        <w:t xml:space="preserve">Para el ejercicio del derecho de acceso a la información, la Federación y </w:t>
      </w:r>
      <w:r w:rsidRPr="008D5168">
        <w:rPr>
          <w:u w:val="single"/>
        </w:rPr>
        <w:t>las entidades federativas</w:t>
      </w:r>
      <w:r w:rsidRPr="008D5168">
        <w:t>, en el ámbito de sus respectivas competencias, se regirán por los siguientes principios y bases:</w:t>
      </w:r>
    </w:p>
    <w:p w14:paraId="028E6EDF" w14:textId="53C036AC" w:rsidR="008A7D00" w:rsidRPr="008D5168" w:rsidRDefault="008A7D00" w:rsidP="008A7D00">
      <w:pPr>
        <w:pStyle w:val="Citas"/>
        <w:rPr>
          <w:rFonts w:eastAsia="Times New Roman" w:cs="Courier New"/>
          <w:color w:val="000000"/>
        </w:rPr>
      </w:pPr>
      <w:r w:rsidRPr="008D5168">
        <w:rPr>
          <w:rFonts w:eastAsia="Times New Roman"/>
          <w:b/>
          <w:bCs/>
          <w:color w:val="000000"/>
          <w:u w:val="single"/>
        </w:rPr>
        <w:t> I. Toda la información en posesión de cualquier autoridad, entidad, órgano y organismo de los Poderes Ejecutivo, Legislativo y Judicial, órganos autónomos</w:t>
      </w:r>
      <w:r w:rsidRPr="008D5168">
        <w:rPr>
          <w:rFonts w:eastAsia="Times New Roman"/>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401BAF" w14:textId="77777777" w:rsidR="008A7D00" w:rsidRPr="008D5168" w:rsidRDefault="008A7D00" w:rsidP="008A7D00">
      <w:pPr>
        <w:pStyle w:val="Citas"/>
        <w:rPr>
          <w:rFonts w:eastAsia="Times New Roman"/>
          <w:color w:val="000000"/>
        </w:rPr>
      </w:pPr>
      <w:r w:rsidRPr="008D5168">
        <w:rPr>
          <w:rFonts w:eastAsia="Times New Roman"/>
          <w:color w:val="000000"/>
        </w:rPr>
        <w:t> </w:t>
      </w:r>
      <w:r w:rsidRPr="008D5168">
        <w:rPr>
          <w:rFonts w:eastAsia="Times New Roman"/>
          <w:bCs/>
          <w:color w:val="000000"/>
        </w:rPr>
        <w:t xml:space="preserve">II. </w:t>
      </w:r>
      <w:r w:rsidRPr="008D5168">
        <w:rPr>
          <w:rFonts w:eastAsia="Times New Roman"/>
          <w:color w:val="000000"/>
        </w:rPr>
        <w:t>La información que se refiere a la vida privada y los datos personales será protegida en los términos y con las excepciones que fijen las leyes.</w:t>
      </w:r>
    </w:p>
    <w:p w14:paraId="40EFB886" w14:textId="33B40FA5" w:rsidR="008A7D00" w:rsidRPr="008D5168" w:rsidRDefault="008A7D00" w:rsidP="008A7D00">
      <w:pPr>
        <w:pStyle w:val="Citas"/>
        <w:rPr>
          <w:b/>
          <w:bCs/>
          <w:sz w:val="24"/>
          <w:szCs w:val="24"/>
        </w:rPr>
      </w:pPr>
      <w:r w:rsidRPr="008D5168">
        <w:rPr>
          <w:rFonts w:eastAsia="Times New Roman"/>
          <w:b/>
          <w:bCs/>
          <w:color w:val="000000"/>
        </w:rPr>
        <w:lastRenderedPageBreak/>
        <w:t xml:space="preserve"> III. </w:t>
      </w:r>
      <w:r w:rsidRPr="008D5168">
        <w:rPr>
          <w:rFonts w:eastAsia="Times New Roman"/>
          <w:b/>
          <w:bCs/>
          <w:color w:val="000000"/>
          <w:u w:val="single"/>
        </w:rPr>
        <w:t>Toda persona, sin necesidad de acreditar interés alguno o justificar su utilización, tendrá acceso gratuito a la información pública,</w:t>
      </w:r>
      <w:r w:rsidRPr="008D5168">
        <w:rPr>
          <w:rFonts w:eastAsia="Times New Roman"/>
          <w:b/>
          <w:bCs/>
          <w:color w:val="000000"/>
        </w:rPr>
        <w:t xml:space="preserve"> </w:t>
      </w:r>
      <w:r w:rsidRPr="008D5168">
        <w:rPr>
          <w:rFonts w:eastAsia="Times New Roman"/>
          <w:color w:val="000000"/>
        </w:rPr>
        <w:t xml:space="preserve">a sus datos personales o a la rectificación de éstos.” </w:t>
      </w:r>
      <w:r w:rsidRPr="008D5168">
        <w:rPr>
          <w:rFonts w:eastAsia="Times New Roman"/>
          <w:b/>
          <w:bCs/>
          <w:color w:val="000000"/>
        </w:rPr>
        <w:t>(Sic)</w:t>
      </w:r>
    </w:p>
    <w:p w14:paraId="4786D5CE" w14:textId="77777777"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p>
    <w:p w14:paraId="1AC5139C" w14:textId="77777777"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58DFDFF" w14:textId="77777777" w:rsidR="008A7D00" w:rsidRPr="008D5168" w:rsidRDefault="008A7D00" w:rsidP="008A7D00">
      <w:pPr>
        <w:pStyle w:val="Sinespaciado"/>
      </w:pPr>
    </w:p>
    <w:p w14:paraId="0355ED91" w14:textId="77777777"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73CEBB0B" w14:textId="02A8A9DC" w:rsidR="008A7D00" w:rsidRPr="008D5168" w:rsidRDefault="008A7D00" w:rsidP="008A7D00">
      <w:pPr>
        <w:pStyle w:val="Citas"/>
      </w:pPr>
      <w:r w:rsidRPr="008D5168">
        <w:rPr>
          <w:b/>
        </w:rPr>
        <w:t>“Artículo 4.</w:t>
      </w:r>
      <w:r w:rsidRPr="008D5168">
        <w:t xml:space="preserve"> El derecho humano de acceso a la información pública es la prerrogativa de las personas para buscar, difundir, investigar, recabar, recibir y solicitar información pública, sin necesidad de acreditar personalidad ni interés jurídico.</w:t>
      </w:r>
    </w:p>
    <w:p w14:paraId="2F3F4DB5" w14:textId="77777777" w:rsidR="008A7D00" w:rsidRPr="008D5168" w:rsidRDefault="008A7D00" w:rsidP="008A7D00">
      <w:pPr>
        <w:pStyle w:val="Citas"/>
      </w:pPr>
      <w:r w:rsidRPr="008D5168">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D5168">
        <w:t xml:space="preserve"> Solo podrá ser clasificada excepcionalmente como reservada temporalmente por razones de interés público, en los términos de las causas legítimas y estrictamente necesarias previstas por esta Ley.</w:t>
      </w:r>
    </w:p>
    <w:p w14:paraId="2A94D4B3" w14:textId="06FE4A4B" w:rsidR="008A7D00" w:rsidRPr="008D5168" w:rsidRDefault="008A7D00" w:rsidP="008A7D00">
      <w:pPr>
        <w:pStyle w:val="Citas"/>
      </w:pPr>
      <w:r w:rsidRPr="008D5168">
        <w:lastRenderedPageBreak/>
        <w:t>(…)</w:t>
      </w:r>
    </w:p>
    <w:p w14:paraId="538A33D8" w14:textId="77777777" w:rsidR="008A7D00" w:rsidRPr="008D5168" w:rsidRDefault="008A7D00" w:rsidP="008A7D00">
      <w:pPr>
        <w:pStyle w:val="Citas"/>
      </w:pPr>
      <w:r w:rsidRPr="008D5168">
        <w:rPr>
          <w:b/>
        </w:rPr>
        <w:t>Artículo 12.</w:t>
      </w:r>
      <w:r w:rsidRPr="008D5168">
        <w:t xml:space="preserve"> Quienes generen, recopilen, administren, manejen, procesen, archiven o conserven información pública serán responsables de la misma en los términos de las disposiciones jurídicas aplicables.</w:t>
      </w:r>
    </w:p>
    <w:p w14:paraId="5BD9D890" w14:textId="630E652E" w:rsidR="008A7D00" w:rsidRPr="008D5168" w:rsidRDefault="008A7D00" w:rsidP="008A7D00">
      <w:pPr>
        <w:pStyle w:val="Citas"/>
        <w:rPr>
          <w:b/>
          <w:bCs/>
        </w:rPr>
      </w:pPr>
      <w:r w:rsidRPr="008D5168">
        <w:rPr>
          <w:b/>
          <w:bCs/>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8D5168">
        <w:rPr>
          <w:b/>
          <w:bCs/>
        </w:rPr>
        <w:t>(Sic)</w:t>
      </w:r>
    </w:p>
    <w:p w14:paraId="4F55E40E" w14:textId="77777777"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p>
    <w:p w14:paraId="2D1ABB76" w14:textId="05826782"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r w:rsidRPr="008D5168">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914CF1" w:rsidRPr="008D5168">
        <w:rPr>
          <w:rFonts w:ascii="Palatino Linotype" w:hAnsi="Palatino Linotype" w:cs="Arial"/>
          <w:sz w:val="24"/>
          <w:szCs w:val="24"/>
        </w:rPr>
        <w:t>s</w:t>
      </w:r>
      <w:r w:rsidRPr="008D5168">
        <w:rPr>
          <w:rFonts w:ascii="Palatino Linotype" w:hAnsi="Palatino Linotype" w:cs="Arial"/>
          <w:sz w:val="24"/>
          <w:szCs w:val="24"/>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596778E" w14:textId="77777777" w:rsidR="008A7D00" w:rsidRPr="008D5168" w:rsidRDefault="008A7D00" w:rsidP="008A7D00">
      <w:pPr>
        <w:autoSpaceDE w:val="0"/>
        <w:autoSpaceDN w:val="0"/>
        <w:adjustRightInd w:val="0"/>
        <w:spacing w:after="0" w:line="360" w:lineRule="auto"/>
        <w:jc w:val="both"/>
        <w:rPr>
          <w:rFonts w:ascii="Palatino Linotype" w:hAnsi="Palatino Linotype" w:cs="Arial"/>
          <w:sz w:val="24"/>
          <w:szCs w:val="24"/>
        </w:rPr>
      </w:pPr>
    </w:p>
    <w:p w14:paraId="28756CB0" w14:textId="77777777" w:rsidR="008A7D00" w:rsidRPr="008D5168" w:rsidRDefault="008A7D00" w:rsidP="008A7D00">
      <w:pPr>
        <w:spacing w:after="0" w:line="360" w:lineRule="auto"/>
        <w:jc w:val="both"/>
        <w:rPr>
          <w:rFonts w:ascii="Palatino Linotype" w:hAnsi="Palatino Linotype" w:cs="Arial"/>
          <w:sz w:val="24"/>
          <w:szCs w:val="24"/>
        </w:rPr>
      </w:pPr>
      <w:r w:rsidRPr="008D5168">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w:t>
      </w:r>
      <w:r w:rsidRPr="008D5168">
        <w:rPr>
          <w:rFonts w:ascii="Palatino Linotype" w:hAnsi="Palatino Linotype" w:cs="Arial"/>
          <w:sz w:val="24"/>
          <w:szCs w:val="24"/>
        </w:rPr>
        <w:lastRenderedPageBreak/>
        <w:t xml:space="preserve">en sus archivos, lo que </w:t>
      </w:r>
      <w:r w:rsidRPr="008D5168">
        <w:rPr>
          <w:rFonts w:ascii="Palatino Linotype" w:hAnsi="Palatino Linotype" w:cs="Arial"/>
          <w:i/>
          <w:sz w:val="24"/>
          <w:szCs w:val="24"/>
        </w:rPr>
        <w:t>a contrario sensu</w:t>
      </w:r>
      <w:r w:rsidRPr="008D5168">
        <w:rPr>
          <w:rFonts w:ascii="Palatino Linotype" w:hAnsi="Palatino Linotype" w:cs="Arial"/>
          <w:sz w:val="24"/>
          <w:szCs w:val="24"/>
        </w:rPr>
        <w:t xml:space="preserve"> significa que no se está obligado a proporcionar lo que no obre en sus archivos.</w:t>
      </w:r>
    </w:p>
    <w:p w14:paraId="3BD75735" w14:textId="77777777" w:rsidR="008A7D00" w:rsidRPr="008D5168" w:rsidRDefault="008A7D00" w:rsidP="008A7D00">
      <w:pPr>
        <w:autoSpaceDE w:val="0"/>
        <w:autoSpaceDN w:val="0"/>
        <w:adjustRightInd w:val="0"/>
        <w:spacing w:after="0" w:line="360" w:lineRule="auto"/>
        <w:jc w:val="both"/>
      </w:pPr>
    </w:p>
    <w:p w14:paraId="4F3959BB" w14:textId="2E45A9A2" w:rsidR="008A7D00" w:rsidRPr="008D5168" w:rsidRDefault="008A7D00" w:rsidP="008A7D00">
      <w:pPr>
        <w:spacing w:after="0" w:line="360" w:lineRule="auto"/>
        <w:jc w:val="both"/>
        <w:rPr>
          <w:rFonts w:ascii="Palatino Linotype" w:hAnsi="Palatino Linotype"/>
          <w:sz w:val="24"/>
          <w:szCs w:val="24"/>
        </w:rPr>
      </w:pPr>
      <w:r w:rsidRPr="008D5168">
        <w:rPr>
          <w:rFonts w:ascii="Palatino Linotype" w:hAnsi="Palatino Linotype"/>
          <w:sz w:val="24"/>
          <w:szCs w:val="24"/>
        </w:rPr>
        <w:t xml:space="preserve">Por lo anterior, al no constituirse dicho cuestionamiento como materia del derecho de acceso a la información, se considera que </w:t>
      </w:r>
      <w:r w:rsidR="00914CF1" w:rsidRPr="008D5168">
        <w:rPr>
          <w:rFonts w:ascii="Palatino Linotype" w:hAnsi="Palatino Linotype"/>
          <w:b/>
          <w:bCs/>
          <w:sz w:val="24"/>
          <w:szCs w:val="24"/>
        </w:rPr>
        <w:t>E</w:t>
      </w:r>
      <w:r w:rsidRPr="008D5168">
        <w:rPr>
          <w:rFonts w:ascii="Palatino Linotype" w:hAnsi="Palatino Linotype"/>
          <w:b/>
          <w:bCs/>
          <w:sz w:val="24"/>
          <w:szCs w:val="24"/>
        </w:rPr>
        <w:t>l Sujeto Obligado</w:t>
      </w:r>
      <w:r w:rsidRPr="008D5168">
        <w:rPr>
          <w:rFonts w:ascii="Palatino Linotype" w:hAnsi="Palatino Linotype"/>
          <w:sz w:val="24"/>
          <w:szCs w:val="24"/>
        </w:rPr>
        <w:t xml:space="preserve"> no está constreñido a emitir una respuesta al mismo, por lo que se estima infundado el motivo de inconformidad del Recurrente.</w:t>
      </w:r>
    </w:p>
    <w:p w14:paraId="7ACB2DC1" w14:textId="17830C0B" w:rsidR="008A7D00" w:rsidRPr="008D5168" w:rsidRDefault="008A7D00" w:rsidP="008A7D00">
      <w:pPr>
        <w:autoSpaceDE w:val="0"/>
        <w:autoSpaceDN w:val="0"/>
        <w:adjustRightInd w:val="0"/>
        <w:spacing w:after="0" w:line="360" w:lineRule="auto"/>
        <w:jc w:val="both"/>
        <w:rPr>
          <w:rFonts w:ascii="Palatino Linotype" w:hAnsi="Palatino Linotype" w:cs="Arial"/>
          <w:sz w:val="24"/>
        </w:rPr>
      </w:pPr>
      <w:r w:rsidRPr="008D5168">
        <w:rPr>
          <w:rFonts w:ascii="Palatino Linotype" w:hAnsi="Palatino Linotype" w:cs="Arial"/>
          <w:sz w:val="24"/>
        </w:rPr>
        <w:t xml:space="preserve">En conclusión, la ley de la materia establece como causas de improcedencia que se trate de una consulta, o tramite en específico, lo que en la especie actualiza la fracción VI, del arábigo 191, de la multicitada </w:t>
      </w:r>
      <w:r w:rsidR="00914CF1" w:rsidRPr="008D5168">
        <w:rPr>
          <w:rFonts w:ascii="Palatino Linotype" w:hAnsi="Palatino Linotype" w:cs="Arial"/>
          <w:sz w:val="24"/>
        </w:rPr>
        <w:t>ley, que a la letra reza:</w:t>
      </w:r>
    </w:p>
    <w:p w14:paraId="2F99807C" w14:textId="415E2348" w:rsidR="008A7D00" w:rsidRPr="008D5168" w:rsidRDefault="008A7D00" w:rsidP="008A7D00">
      <w:pPr>
        <w:pStyle w:val="Citas"/>
      </w:pPr>
      <w:r w:rsidRPr="008D5168">
        <w:t xml:space="preserve">“Artículo 191. El recurso será desechado por improcedente cuando: </w:t>
      </w:r>
      <w:r w:rsidR="00BF7272" w:rsidRPr="008D5168">
        <w:tab/>
      </w:r>
    </w:p>
    <w:p w14:paraId="2EE2D988" w14:textId="77777777" w:rsidR="008A7D00" w:rsidRPr="008D5168" w:rsidRDefault="008A7D00" w:rsidP="008A7D00">
      <w:pPr>
        <w:pStyle w:val="Citas"/>
        <w:numPr>
          <w:ilvl w:val="0"/>
          <w:numId w:val="13"/>
        </w:numPr>
        <w:rPr>
          <w:rFonts w:eastAsia="Times New Roman" w:cs="Times New Roman"/>
          <w:lang w:val="es-ES" w:eastAsia="es-ES"/>
        </w:rPr>
      </w:pPr>
      <w:r w:rsidRPr="008D5168">
        <w:rPr>
          <w:rFonts w:eastAsia="Times New Roman" w:cs="Times New Roman"/>
          <w:lang w:val="es-ES" w:eastAsia="es-ES"/>
        </w:rPr>
        <w:t xml:space="preserve">Sea extemporáneo por haber transcurrido el plazo establecido en la presente Ley, a partir de la respuesta; </w:t>
      </w:r>
    </w:p>
    <w:p w14:paraId="4FC010FE" w14:textId="77777777" w:rsidR="008A7D00" w:rsidRPr="008D5168" w:rsidRDefault="008A7D00" w:rsidP="008A7D00">
      <w:pPr>
        <w:pStyle w:val="Citas"/>
        <w:numPr>
          <w:ilvl w:val="0"/>
          <w:numId w:val="13"/>
        </w:numPr>
        <w:rPr>
          <w:rFonts w:eastAsia="Times New Roman"/>
          <w:lang w:val="es-ES" w:eastAsia="es-ES"/>
        </w:rPr>
      </w:pPr>
      <w:r w:rsidRPr="008D5168">
        <w:rPr>
          <w:rFonts w:eastAsia="Times New Roman" w:cs="Times New Roman"/>
          <w:lang w:val="es-ES" w:eastAsia="es-ES"/>
        </w:rPr>
        <w:t xml:space="preserve">Se esté tramitando ante el Poder Judicial de la Federación algún recurso o medio de defensa interpuesto por el recurrente; </w:t>
      </w:r>
    </w:p>
    <w:p w14:paraId="1658D145" w14:textId="77777777" w:rsidR="008A7D00" w:rsidRPr="008D5168" w:rsidRDefault="008A7D00" w:rsidP="008A7D00">
      <w:pPr>
        <w:pStyle w:val="Citas"/>
        <w:numPr>
          <w:ilvl w:val="0"/>
          <w:numId w:val="13"/>
        </w:numPr>
        <w:rPr>
          <w:rFonts w:eastAsia="Times New Roman"/>
          <w:lang w:val="es-ES" w:eastAsia="es-ES"/>
        </w:rPr>
      </w:pPr>
      <w:r w:rsidRPr="008D5168">
        <w:rPr>
          <w:rFonts w:eastAsia="Times New Roman" w:cs="Times New Roman"/>
          <w:lang w:val="es-ES" w:eastAsia="es-ES"/>
        </w:rPr>
        <w:t xml:space="preserve">No actualice alguno de los supuestos previstos en la presente Ley; </w:t>
      </w:r>
    </w:p>
    <w:p w14:paraId="6860F43E" w14:textId="77777777" w:rsidR="008A7D00" w:rsidRPr="008D5168" w:rsidRDefault="008A7D00" w:rsidP="008A7D00">
      <w:pPr>
        <w:pStyle w:val="Citas"/>
        <w:numPr>
          <w:ilvl w:val="0"/>
          <w:numId w:val="13"/>
        </w:numPr>
        <w:rPr>
          <w:rFonts w:eastAsia="Times New Roman"/>
          <w:lang w:val="es-ES" w:eastAsia="es-ES"/>
        </w:rPr>
      </w:pPr>
      <w:r w:rsidRPr="008D5168">
        <w:rPr>
          <w:rFonts w:eastAsia="Times New Roman" w:cs="Times New Roman"/>
          <w:lang w:val="es-ES" w:eastAsia="es-ES"/>
        </w:rPr>
        <w:t xml:space="preserve">No se haya desahogado la prevención en los términos establecidos en la presente Ley; </w:t>
      </w:r>
    </w:p>
    <w:p w14:paraId="6A86E6DB" w14:textId="77777777" w:rsidR="008A7D00" w:rsidRPr="008D5168" w:rsidRDefault="008A7D00" w:rsidP="008A7D00">
      <w:pPr>
        <w:pStyle w:val="Citas"/>
        <w:numPr>
          <w:ilvl w:val="0"/>
          <w:numId w:val="13"/>
        </w:numPr>
        <w:rPr>
          <w:rFonts w:eastAsia="Times New Roman"/>
          <w:lang w:val="es-ES" w:eastAsia="es-ES"/>
        </w:rPr>
      </w:pPr>
      <w:r w:rsidRPr="008D5168">
        <w:rPr>
          <w:rFonts w:eastAsia="Times New Roman" w:cs="Times New Roman"/>
          <w:lang w:val="es-ES" w:eastAsia="es-ES"/>
        </w:rPr>
        <w:t xml:space="preserve">Se impugne la veracidad de la información proporcionada; </w:t>
      </w:r>
    </w:p>
    <w:p w14:paraId="545354D2" w14:textId="77777777" w:rsidR="008A7D00" w:rsidRPr="008D5168" w:rsidRDefault="008A7D00" w:rsidP="008A7D00">
      <w:pPr>
        <w:pStyle w:val="Citas"/>
        <w:numPr>
          <w:ilvl w:val="0"/>
          <w:numId w:val="13"/>
        </w:numPr>
        <w:rPr>
          <w:rFonts w:eastAsia="Times New Roman"/>
          <w:b/>
          <w:bCs/>
          <w:u w:val="single"/>
          <w:lang w:val="es-ES" w:eastAsia="es-ES"/>
        </w:rPr>
      </w:pPr>
      <w:r w:rsidRPr="008D5168">
        <w:rPr>
          <w:rFonts w:eastAsia="Times New Roman" w:cs="Times New Roman"/>
          <w:b/>
          <w:bCs/>
          <w:u w:val="single"/>
          <w:lang w:val="es-ES" w:eastAsia="es-ES"/>
        </w:rPr>
        <w:t xml:space="preserve">Se trate de una consulta, o trámite en específico; y </w:t>
      </w:r>
    </w:p>
    <w:p w14:paraId="1BE9E065" w14:textId="37B122A6" w:rsidR="008A7D00" w:rsidRPr="008D5168" w:rsidRDefault="008A7D00" w:rsidP="008A7D00">
      <w:pPr>
        <w:pStyle w:val="Citas"/>
        <w:numPr>
          <w:ilvl w:val="0"/>
          <w:numId w:val="13"/>
        </w:numPr>
        <w:rPr>
          <w:rFonts w:eastAsia="Times New Roman"/>
          <w:lang w:val="es-ES" w:eastAsia="es-ES"/>
        </w:rPr>
      </w:pPr>
      <w:r w:rsidRPr="008D5168">
        <w:rPr>
          <w:rFonts w:eastAsia="Times New Roman" w:cs="Times New Roman"/>
          <w:lang w:val="es-ES" w:eastAsia="es-ES"/>
        </w:rPr>
        <w:lastRenderedPageBreak/>
        <w:t xml:space="preserve">El recurrente amplíe su solicitud en el recurso de revisión, únicamente respecto de los nuevos contenidos.” </w:t>
      </w:r>
      <w:r w:rsidRPr="008D5168">
        <w:rPr>
          <w:rFonts w:eastAsia="Times New Roman" w:cs="Times New Roman"/>
          <w:b/>
          <w:bCs/>
          <w:lang w:val="es-ES" w:eastAsia="es-ES"/>
        </w:rPr>
        <w:t>(Sic)</w:t>
      </w:r>
    </w:p>
    <w:p w14:paraId="76524FF1" w14:textId="77777777"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1B4CE" w14:textId="1971C283" w:rsidR="008A7D00" w:rsidRPr="008D5168"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Artículo que concatenado con lo establecido en la fracción IV, del numeral 192, de la Ley de Transparencia vigente en la entidad, que a la letra establece:</w:t>
      </w:r>
    </w:p>
    <w:p w14:paraId="781C67EE" w14:textId="77777777" w:rsidR="008A7D00" w:rsidRPr="008D5168" w:rsidRDefault="008A7D00" w:rsidP="008A7D00">
      <w:pPr>
        <w:pStyle w:val="Citas"/>
        <w:rPr>
          <w:lang w:val="es-ES" w:eastAsia="es-ES"/>
        </w:rPr>
      </w:pPr>
      <w:r w:rsidRPr="008D5168">
        <w:rPr>
          <w:lang w:val="es-ES" w:eastAsia="es-ES"/>
        </w:rPr>
        <w:t>“Artículo 192. El recurso será sobreseído, en todo o en parte, cuando una vez admitido, se actualicen alguno de los siguientes supuestos:</w:t>
      </w:r>
    </w:p>
    <w:p w14:paraId="74CC0F84" w14:textId="77777777" w:rsidR="008A7D00" w:rsidRPr="008D5168" w:rsidRDefault="008A7D00" w:rsidP="008A7D00">
      <w:pPr>
        <w:pStyle w:val="Citas"/>
        <w:numPr>
          <w:ilvl w:val="0"/>
          <w:numId w:val="14"/>
        </w:numPr>
        <w:rPr>
          <w:lang w:val="es-ES" w:eastAsia="es-ES"/>
        </w:rPr>
      </w:pPr>
      <w:r w:rsidRPr="008D5168">
        <w:rPr>
          <w:lang w:val="es-ES" w:eastAsia="es-ES"/>
        </w:rPr>
        <w:t xml:space="preserve">El recurrente se desista expresamente del recurso; </w:t>
      </w:r>
    </w:p>
    <w:p w14:paraId="537C371C" w14:textId="77777777" w:rsidR="008A7D00" w:rsidRPr="008D5168" w:rsidRDefault="008A7D00" w:rsidP="008A7D00">
      <w:pPr>
        <w:pStyle w:val="Citas"/>
        <w:numPr>
          <w:ilvl w:val="0"/>
          <w:numId w:val="14"/>
        </w:numPr>
        <w:rPr>
          <w:lang w:val="es-ES" w:eastAsia="es-ES"/>
        </w:rPr>
      </w:pPr>
      <w:r w:rsidRPr="008D5168">
        <w:rPr>
          <w:lang w:val="es-ES" w:eastAsia="es-ES"/>
        </w:rPr>
        <w:t xml:space="preserve">El recurrente fallezca o, tratándose de personas jurídicas colectivas, se disuelva; </w:t>
      </w:r>
    </w:p>
    <w:p w14:paraId="5F5B0643" w14:textId="77777777" w:rsidR="008A7D00" w:rsidRPr="008D5168" w:rsidRDefault="008A7D00" w:rsidP="008A7D00">
      <w:pPr>
        <w:pStyle w:val="Citas"/>
        <w:numPr>
          <w:ilvl w:val="0"/>
          <w:numId w:val="14"/>
        </w:numPr>
        <w:rPr>
          <w:lang w:val="es-ES" w:eastAsia="es-ES"/>
        </w:rPr>
      </w:pPr>
      <w:r w:rsidRPr="008D5168">
        <w:rPr>
          <w:lang w:val="es-ES" w:eastAsia="es-ES"/>
        </w:rPr>
        <w:t xml:space="preserve">El sujeto obligado responsable del acto lo modifique o revoque de tal manera que el recurso de revisión quede sin materia; </w:t>
      </w:r>
    </w:p>
    <w:p w14:paraId="420C110E" w14:textId="77777777" w:rsidR="008A7D00" w:rsidRPr="008D5168" w:rsidRDefault="008A7D00" w:rsidP="008A7D00">
      <w:pPr>
        <w:pStyle w:val="Citas"/>
        <w:numPr>
          <w:ilvl w:val="0"/>
          <w:numId w:val="14"/>
        </w:numPr>
        <w:rPr>
          <w:b/>
          <w:bCs/>
          <w:u w:val="single"/>
          <w:lang w:val="es-ES" w:eastAsia="es-ES"/>
        </w:rPr>
      </w:pPr>
      <w:r w:rsidRPr="008D5168">
        <w:rPr>
          <w:b/>
          <w:bCs/>
          <w:u w:val="single"/>
          <w:lang w:val="es-ES" w:eastAsia="es-ES"/>
        </w:rPr>
        <w:t xml:space="preserve">Admitido el recurso de revisión, aparezca alguna causal de improcedencia en los términos de la presente Ley; y </w:t>
      </w:r>
    </w:p>
    <w:p w14:paraId="63F72252" w14:textId="2423F2A0" w:rsidR="008A7D00" w:rsidRPr="008D5168" w:rsidRDefault="008A7D00" w:rsidP="008A7D00">
      <w:pPr>
        <w:pStyle w:val="Citas"/>
        <w:numPr>
          <w:ilvl w:val="0"/>
          <w:numId w:val="14"/>
        </w:numPr>
        <w:rPr>
          <w:lang w:val="es-ES" w:eastAsia="es-ES"/>
        </w:rPr>
      </w:pPr>
      <w:r w:rsidRPr="008D5168">
        <w:rPr>
          <w:lang w:val="es-ES" w:eastAsia="es-ES"/>
        </w:rPr>
        <w:t>Cuando por cualquier motivo quede sin materia el recurso.”</w:t>
      </w:r>
      <w:r w:rsidR="006E359D" w:rsidRPr="008D5168">
        <w:rPr>
          <w:lang w:val="es-ES" w:eastAsia="es-ES"/>
        </w:rPr>
        <w:t xml:space="preserve"> </w:t>
      </w:r>
      <w:r w:rsidR="006E359D" w:rsidRPr="008D5168">
        <w:rPr>
          <w:b/>
          <w:bCs/>
          <w:lang w:val="es-ES" w:eastAsia="es-ES"/>
        </w:rPr>
        <w:t>(Sic)</w:t>
      </w:r>
    </w:p>
    <w:p w14:paraId="5503658C" w14:textId="77777777" w:rsidR="00074DAE" w:rsidRPr="008D5168" w:rsidRDefault="00074DAE"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1FD6F" w14:textId="60526BEE" w:rsidR="006E359D" w:rsidRPr="008D5168"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77272C4C" w14:textId="7A4C07D1" w:rsidR="003E5FAA" w:rsidRPr="008D5168"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 xml:space="preserve">Mediante acuerdo de fecha </w:t>
      </w:r>
      <w:r w:rsidR="003E5FAA" w:rsidRPr="008D5168">
        <w:rPr>
          <w:rFonts w:ascii="Palatino Linotype" w:eastAsia="Times New Roman" w:hAnsi="Palatino Linotype" w:cs="Arial"/>
          <w:sz w:val="24"/>
          <w:szCs w:val="24"/>
          <w:lang w:val="es-ES" w:eastAsia="es-ES"/>
        </w:rPr>
        <w:t xml:space="preserve">veinte de junio de dos mil veintitrés, el Comisionado presidente José Martínez Vilchis admitió a trámite el recurso de revisión que nos ocupa. </w:t>
      </w:r>
    </w:p>
    <w:p w14:paraId="1DDE4C08" w14:textId="77777777" w:rsidR="006E359D" w:rsidRPr="008D5168" w:rsidRDefault="006E359D" w:rsidP="006E359D">
      <w:pPr>
        <w:pStyle w:val="Sinespaciado"/>
        <w:rPr>
          <w:lang w:val="es-ES"/>
        </w:rPr>
      </w:pPr>
    </w:p>
    <w:p w14:paraId="74179A82" w14:textId="335024CF" w:rsidR="006E359D" w:rsidRPr="008D5168"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lastRenderedPageBreak/>
        <w:t xml:space="preserve">Lo esgrimido por </w:t>
      </w:r>
      <w:r w:rsidR="003E5FAA" w:rsidRPr="008D5168">
        <w:rPr>
          <w:rFonts w:ascii="Palatino Linotype" w:eastAsia="Times New Roman" w:hAnsi="Palatino Linotype" w:cs="Arial"/>
          <w:b/>
          <w:sz w:val="24"/>
          <w:szCs w:val="24"/>
          <w:lang w:val="es-ES" w:eastAsia="es-ES"/>
        </w:rPr>
        <w:t>El</w:t>
      </w:r>
      <w:r w:rsidRPr="008D5168">
        <w:rPr>
          <w:rFonts w:ascii="Palatino Linotype" w:eastAsia="Times New Roman" w:hAnsi="Palatino Linotype" w:cs="Arial"/>
          <w:b/>
          <w:sz w:val="24"/>
          <w:szCs w:val="24"/>
          <w:lang w:val="es-ES" w:eastAsia="es-ES"/>
        </w:rPr>
        <w:t xml:space="preserve"> Recurrente</w:t>
      </w:r>
      <w:r w:rsidRPr="008D5168">
        <w:rPr>
          <w:rFonts w:ascii="Palatino Linotype" w:eastAsia="Times New Roman" w:hAnsi="Palatino Linotype" w:cs="Arial"/>
          <w:sz w:val="24"/>
          <w:szCs w:val="24"/>
          <w:lang w:val="es-ES" w:eastAsia="es-ES"/>
        </w:rPr>
        <w:t xml:space="preserve"> en su solicitud de información, se observa que corresponde a una consulta, lo que arguye en que </w:t>
      </w:r>
      <w:r w:rsidRPr="008D5168">
        <w:rPr>
          <w:rFonts w:ascii="Palatino Linotype" w:eastAsia="Times New Roman" w:hAnsi="Palatino Linotype" w:cs="Arial"/>
          <w:b/>
          <w:sz w:val="24"/>
          <w:szCs w:val="24"/>
          <w:lang w:val="es-ES" w:eastAsia="es-ES"/>
        </w:rPr>
        <w:t>El Sujeto Obligado</w:t>
      </w:r>
      <w:r w:rsidR="003E5FAA" w:rsidRPr="008D5168">
        <w:rPr>
          <w:rFonts w:ascii="Palatino Linotype" w:eastAsia="Times New Roman" w:hAnsi="Palatino Linotype" w:cs="Arial"/>
          <w:b/>
          <w:sz w:val="24"/>
          <w:szCs w:val="24"/>
          <w:lang w:val="es-ES" w:eastAsia="es-ES"/>
        </w:rPr>
        <w:t xml:space="preserve">, </w:t>
      </w:r>
      <w:r w:rsidR="003E5FAA" w:rsidRPr="008D5168">
        <w:rPr>
          <w:rFonts w:ascii="Palatino Linotype" w:eastAsia="Times New Roman" w:hAnsi="Palatino Linotype" w:cs="Arial"/>
          <w:bCs/>
          <w:sz w:val="24"/>
          <w:szCs w:val="24"/>
          <w:lang w:val="es-ES" w:eastAsia="es-ES"/>
        </w:rPr>
        <w:t xml:space="preserve">a través de la </w:t>
      </w:r>
      <w:r w:rsidR="00C72C60" w:rsidRPr="008D5168">
        <w:rPr>
          <w:rFonts w:ascii="Palatino Linotype" w:eastAsia="Times New Roman" w:hAnsi="Palatino Linotype" w:cs="Arial"/>
          <w:bCs/>
          <w:sz w:val="24"/>
          <w:szCs w:val="24"/>
          <w:lang w:val="es-ES" w:eastAsia="es-ES"/>
        </w:rPr>
        <w:t>presidenta</w:t>
      </w:r>
      <w:r w:rsidR="003E5FAA" w:rsidRPr="008D5168">
        <w:rPr>
          <w:rFonts w:ascii="Palatino Linotype" w:eastAsia="Times New Roman" w:hAnsi="Palatino Linotype" w:cs="Arial"/>
          <w:bCs/>
          <w:sz w:val="24"/>
          <w:szCs w:val="24"/>
          <w:lang w:val="es-ES" w:eastAsia="es-ES"/>
        </w:rPr>
        <w:t xml:space="preserve"> municipal en </w:t>
      </w:r>
      <w:r w:rsidR="00C72C60" w:rsidRPr="008D5168">
        <w:rPr>
          <w:rFonts w:ascii="Palatino Linotype" w:eastAsia="Times New Roman" w:hAnsi="Palatino Linotype" w:cs="Arial"/>
          <w:bCs/>
          <w:sz w:val="24"/>
          <w:szCs w:val="24"/>
          <w:lang w:val="es-ES" w:eastAsia="es-ES"/>
        </w:rPr>
        <w:t>turno, realice</w:t>
      </w:r>
      <w:r w:rsidRPr="008D5168">
        <w:rPr>
          <w:rFonts w:ascii="Palatino Linotype" w:eastAsia="Times New Roman" w:hAnsi="Palatino Linotype" w:cs="Arial"/>
          <w:bCs/>
          <w:sz w:val="24"/>
          <w:szCs w:val="24"/>
          <w:lang w:val="es-ES" w:eastAsia="es-ES"/>
        </w:rPr>
        <w:t xml:space="preserve"> </w:t>
      </w:r>
      <w:r w:rsidRPr="008D5168">
        <w:rPr>
          <w:rFonts w:ascii="Palatino Linotype" w:eastAsia="Times New Roman" w:hAnsi="Palatino Linotype" w:cs="Arial"/>
          <w:sz w:val="24"/>
          <w:szCs w:val="24"/>
          <w:lang w:val="es-ES" w:eastAsia="es-ES"/>
        </w:rPr>
        <w:t>pronunciamientos, lo cual resulta incongruente con lo establecido en el segundo párrafo del artículo 12, de la Ley de Transparencia y Acceso a la Información Pública del Estado de México y Municipios.</w:t>
      </w:r>
    </w:p>
    <w:p w14:paraId="488F51A1" w14:textId="77777777" w:rsidR="006E359D" w:rsidRPr="008D5168" w:rsidRDefault="006E359D" w:rsidP="006E359D">
      <w:pPr>
        <w:pStyle w:val="Sinespaciado"/>
        <w:rPr>
          <w:lang w:val="es-ES"/>
        </w:rPr>
      </w:pPr>
    </w:p>
    <w:p w14:paraId="3D3B769D" w14:textId="36813453" w:rsidR="006E359D" w:rsidRPr="008D5168"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D5168">
        <w:rPr>
          <w:rFonts w:ascii="Palatino Linotype" w:eastAsia="Times New Roman" w:hAnsi="Palatino Linotype" w:cs="Arial"/>
          <w:sz w:val="24"/>
          <w:szCs w:val="24"/>
          <w:lang w:val="es-ES" w:eastAsia="es-ES"/>
        </w:rPr>
        <w:t xml:space="preserve">El recurso </w:t>
      </w:r>
      <w:r w:rsidR="003E5FAA" w:rsidRPr="008D5168">
        <w:rPr>
          <w:rFonts w:ascii="Palatino Linotype" w:eastAsia="Times New Roman" w:hAnsi="Palatino Linotype" w:cs="Arial"/>
          <w:b/>
          <w:bCs/>
          <w:sz w:val="24"/>
          <w:szCs w:val="24"/>
          <w:lang w:val="es-ES"/>
        </w:rPr>
        <w:t>03445</w:t>
      </w:r>
      <w:r w:rsidRPr="008D5168">
        <w:rPr>
          <w:rFonts w:ascii="Palatino Linotype" w:eastAsia="Times New Roman" w:hAnsi="Palatino Linotype" w:cs="Arial"/>
          <w:b/>
          <w:bCs/>
          <w:sz w:val="24"/>
          <w:szCs w:val="24"/>
          <w:lang w:val="es-ES"/>
        </w:rPr>
        <w:t>/INFOEM/IP/RR/202</w:t>
      </w:r>
      <w:r w:rsidR="001C75AB" w:rsidRPr="008D5168">
        <w:rPr>
          <w:rFonts w:ascii="Palatino Linotype" w:eastAsia="Times New Roman" w:hAnsi="Palatino Linotype" w:cs="Arial"/>
          <w:b/>
          <w:bCs/>
          <w:sz w:val="24"/>
          <w:szCs w:val="24"/>
          <w:lang w:val="es-ES"/>
        </w:rPr>
        <w:t>3</w:t>
      </w:r>
      <w:r w:rsidRPr="008D5168">
        <w:rPr>
          <w:rFonts w:ascii="Palatino Linotype" w:eastAsia="Times New Roman" w:hAnsi="Palatino Linotype" w:cs="Arial"/>
          <w:bCs/>
          <w:sz w:val="24"/>
          <w:szCs w:val="24"/>
          <w:lang w:val="es-ES"/>
        </w:rPr>
        <w:t>,</w:t>
      </w:r>
      <w:r w:rsidRPr="008D5168">
        <w:rPr>
          <w:rFonts w:ascii="Palatino Linotype" w:eastAsia="Times New Roman" w:hAnsi="Palatino Linotype" w:cs="Arial"/>
          <w:sz w:val="24"/>
          <w:szCs w:val="24"/>
          <w:lang w:val="es-ES" w:eastAsia="es-ES"/>
        </w:rPr>
        <w:t xml:space="preserve"> </w:t>
      </w:r>
      <w:r w:rsidRPr="008D5168">
        <w:rPr>
          <w:rFonts w:ascii="Palatino Linotype" w:eastAsia="Times New Roman" w:hAnsi="Palatino Linotype" w:cs="Arial"/>
          <w:sz w:val="24"/>
          <w:szCs w:val="24"/>
          <w:lang w:val="es-ES_tradnl" w:eastAsia="es-ES"/>
        </w:rPr>
        <w:t>actualiza la causal de improcedencia contenida en la fracción VI, del artículo 191</w:t>
      </w:r>
      <w:r w:rsidRPr="008D5168">
        <w:rPr>
          <w:rFonts w:ascii="Palatino Linotype" w:eastAsia="Times New Roman" w:hAnsi="Palatino Linotype" w:cs="Arial"/>
          <w:sz w:val="24"/>
          <w:szCs w:val="24"/>
          <w:lang w:val="es-ES" w:eastAsia="es-ES"/>
        </w:rPr>
        <w:t>, de la Ley de la materia vigente en la entidad.</w:t>
      </w:r>
    </w:p>
    <w:p w14:paraId="2D4238CE" w14:textId="77777777" w:rsidR="006E359D" w:rsidRPr="008D5168" w:rsidRDefault="006E359D" w:rsidP="006E359D">
      <w:pPr>
        <w:pStyle w:val="Sinespaciado"/>
      </w:pPr>
    </w:p>
    <w:p w14:paraId="0C0B2A4C" w14:textId="77777777" w:rsidR="006E359D" w:rsidRPr="008D5168"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08A1385" w14:textId="3D449B6B" w:rsidR="006E359D" w:rsidRPr="008D5168"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D5168">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8D5168">
        <w:rPr>
          <w:rFonts w:ascii="Palatino Linotype" w:eastAsia="Times New Roman" w:hAnsi="Palatino Linotype" w:cs="Times New Roman"/>
          <w:b/>
          <w:bCs/>
          <w:i/>
          <w:sz w:val="24"/>
          <w:szCs w:val="24"/>
          <w:lang w:val="es-ES" w:eastAsia="es-ES"/>
        </w:rPr>
        <w:t>Estudios Introductorios sobre el Juicio de Amparo</w:t>
      </w:r>
      <w:r w:rsidRPr="008D5168">
        <w:rPr>
          <w:rFonts w:ascii="Palatino Linotype" w:eastAsia="Times New Roman" w:hAnsi="Palatino Linotype" w:cs="Times New Roman"/>
          <w:i/>
          <w:sz w:val="24"/>
          <w:szCs w:val="24"/>
          <w:lang w:val="es-ES" w:eastAsia="es-ES"/>
        </w:rPr>
        <w:t xml:space="preserve"> </w:t>
      </w:r>
      <w:r w:rsidRPr="008D5168">
        <w:rPr>
          <w:rFonts w:ascii="Palatino Linotype" w:eastAsia="Times New Roman" w:hAnsi="Palatino Linotype" w:cs="Times New Roman"/>
          <w:sz w:val="24"/>
          <w:szCs w:val="24"/>
          <w:lang w:val="es-ES" w:eastAsia="es-ES"/>
        </w:rPr>
        <w:t xml:space="preserve">relativo a </w:t>
      </w:r>
      <w:r w:rsidRPr="008D5168">
        <w:rPr>
          <w:rFonts w:ascii="Palatino Linotype" w:eastAsia="Times New Roman" w:hAnsi="Palatino Linotype" w:cs="Times New Roman"/>
          <w:b/>
          <w:bCs/>
          <w:i/>
          <w:sz w:val="24"/>
          <w:szCs w:val="24"/>
          <w:lang w:val="es-ES" w:eastAsia="es-ES"/>
        </w:rPr>
        <w:t>LA IMPROCEDENCIA DE LA ACCIÓN DE AMPARO</w:t>
      </w:r>
      <w:r w:rsidRPr="008D5168">
        <w:rPr>
          <w:rFonts w:ascii="Palatino Linotype" w:eastAsia="Times New Roman" w:hAnsi="Palatino Linotype" w:cs="Times New Roman"/>
          <w:i/>
          <w:sz w:val="24"/>
          <w:szCs w:val="24"/>
          <w:lang w:val="es-ES" w:eastAsia="es-ES"/>
        </w:rPr>
        <w:t xml:space="preserve"> </w:t>
      </w:r>
      <w:r w:rsidRPr="008D5168">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D5168">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C1BC99B" w14:textId="77777777" w:rsidR="006E359D" w:rsidRPr="008D5168" w:rsidRDefault="006E359D" w:rsidP="006E359D"/>
    <w:p w14:paraId="4112158D" w14:textId="3613924F" w:rsidR="006E359D" w:rsidRPr="008D5168" w:rsidRDefault="006E359D" w:rsidP="006E359D">
      <w:pPr>
        <w:pStyle w:val="Prrafodelista"/>
        <w:spacing w:line="360" w:lineRule="auto"/>
        <w:ind w:left="0" w:right="51"/>
        <w:jc w:val="both"/>
        <w:rPr>
          <w:rFonts w:ascii="Palatino Linotype" w:hAnsi="Palatino Linotype" w:cs="Arial"/>
          <w:bCs/>
          <w:lang w:eastAsia="es-MX"/>
        </w:rPr>
      </w:pPr>
      <w:r w:rsidRPr="008D5168">
        <w:rPr>
          <w:rFonts w:ascii="Palatino Linotype" w:hAnsi="Palatino Linotype" w:cs="Arial"/>
        </w:rPr>
        <w:t>En mérito de lo expuesto en líneas anteriores</w:t>
      </w:r>
      <w:r w:rsidRPr="008D5168">
        <w:rPr>
          <w:rFonts w:ascii="Palatino Linotype" w:hAnsi="Palatino Linotype"/>
          <w:noProof/>
          <w:lang w:eastAsia="es-MX"/>
        </w:rPr>
        <w:t xml:space="preserve">, resultan inoperantes los motivos de inconformidad que arguye </w:t>
      </w:r>
      <w:r w:rsidR="003E5FAA" w:rsidRPr="008D5168">
        <w:rPr>
          <w:rFonts w:ascii="Palatino Linotype" w:hAnsi="Palatino Linotype"/>
          <w:b/>
          <w:noProof/>
          <w:lang w:eastAsia="es-MX"/>
        </w:rPr>
        <w:t>El</w:t>
      </w:r>
      <w:r w:rsidRPr="008D5168">
        <w:rPr>
          <w:rFonts w:ascii="Palatino Linotype" w:hAnsi="Palatino Linotype"/>
          <w:b/>
          <w:noProof/>
          <w:lang w:eastAsia="es-MX"/>
        </w:rPr>
        <w:t xml:space="preserve"> Recurrente</w:t>
      </w:r>
      <w:r w:rsidRPr="008D5168">
        <w:rPr>
          <w:rFonts w:ascii="Palatino Linotype" w:hAnsi="Palatino Linotype"/>
          <w:noProof/>
          <w:lang w:eastAsia="es-MX"/>
        </w:rPr>
        <w:t xml:space="preserve"> en su medio de impugnación que fue </w:t>
      </w:r>
      <w:r w:rsidRPr="008D5168">
        <w:rPr>
          <w:rFonts w:ascii="Palatino Linotype" w:hAnsi="Palatino Linotype"/>
          <w:noProof/>
          <w:lang w:eastAsia="es-MX"/>
        </w:rPr>
        <w:lastRenderedPageBreak/>
        <w:t xml:space="preserve">materia de estudio, </w:t>
      </w:r>
      <w:r w:rsidRPr="008D5168">
        <w:rPr>
          <w:rFonts w:ascii="Palatino Linotype" w:hAnsi="Palatino Linotype" w:cs="Arial"/>
        </w:rPr>
        <w:t xml:space="preserve">por ello con fundamento en el artículo 192, fracción IV, de la Ley de Transparencia y Acceso a la Información Pública del Estado de México y Municipios, se </w:t>
      </w:r>
      <w:r w:rsidRPr="008D5168">
        <w:rPr>
          <w:rFonts w:ascii="Palatino Linotype" w:hAnsi="Palatino Linotype" w:cs="Arial"/>
          <w:b/>
        </w:rPr>
        <w:t>SOBRESEE</w:t>
      </w:r>
      <w:r w:rsidRPr="008D5168">
        <w:rPr>
          <w:rFonts w:ascii="Palatino Linotype" w:hAnsi="Palatino Linotype" w:cs="Arial"/>
        </w:rPr>
        <w:t xml:space="preserve"> el recurso de revisión</w:t>
      </w:r>
      <w:r w:rsidRPr="008D5168">
        <w:t xml:space="preserve"> </w:t>
      </w:r>
      <w:r w:rsidR="003E5FAA" w:rsidRPr="008D5168">
        <w:rPr>
          <w:rFonts w:ascii="Palatino Linotype" w:hAnsi="Palatino Linotype"/>
          <w:b/>
          <w:bCs/>
        </w:rPr>
        <w:t>03445/INFOEM/IP/RR/2023</w:t>
      </w:r>
      <w:r w:rsidR="003E5FAA" w:rsidRPr="008D5168">
        <w:rPr>
          <w:b/>
          <w:bCs/>
        </w:rPr>
        <w:t xml:space="preserve"> </w:t>
      </w:r>
      <w:r w:rsidRPr="008D5168">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8D5168">
        <w:rPr>
          <w:rFonts w:ascii="Palatino Linotype" w:eastAsiaTheme="minorEastAsia" w:hAnsi="Palatino Linotype" w:cstheme="minorBidi"/>
          <w:lang w:val="es-ES_tradnl"/>
        </w:rPr>
        <w:t>,</w:t>
      </w:r>
      <w:r w:rsidRPr="008D5168">
        <w:rPr>
          <w:rFonts w:ascii="Palatino Linotype" w:eastAsiaTheme="minorEastAsia" w:hAnsi="Palatino Linotype" w:cstheme="minorBidi"/>
          <w:b/>
          <w:lang w:val="es-ES_tradnl"/>
        </w:rPr>
        <w:t xml:space="preserve"> </w:t>
      </w:r>
      <w:r w:rsidRPr="008D5168">
        <w:rPr>
          <w:rFonts w:ascii="Palatino Linotype" w:hAnsi="Palatino Linotype" w:cs="Arial"/>
          <w:bCs/>
          <w:lang w:eastAsia="es-MX"/>
        </w:rPr>
        <w:t>que ha sido materia del presente fallo.</w:t>
      </w:r>
    </w:p>
    <w:p w14:paraId="6DD19EAF" w14:textId="77777777" w:rsidR="006E359D" w:rsidRPr="008D5168" w:rsidRDefault="006E359D" w:rsidP="006E359D">
      <w:pPr>
        <w:autoSpaceDE w:val="0"/>
        <w:autoSpaceDN w:val="0"/>
        <w:adjustRightInd w:val="0"/>
        <w:spacing w:line="276" w:lineRule="auto"/>
        <w:ind w:right="-234"/>
        <w:jc w:val="both"/>
        <w:rPr>
          <w:rFonts w:ascii="Palatino Linotype" w:hAnsi="Palatino Linotype" w:cs="Arial"/>
          <w:sz w:val="18"/>
          <w:szCs w:val="24"/>
        </w:rPr>
      </w:pPr>
    </w:p>
    <w:p w14:paraId="1DC17EF6" w14:textId="77777777" w:rsidR="006E359D" w:rsidRPr="008D5168" w:rsidRDefault="006E359D" w:rsidP="006E359D">
      <w:pPr>
        <w:autoSpaceDE w:val="0"/>
        <w:autoSpaceDN w:val="0"/>
        <w:adjustRightInd w:val="0"/>
        <w:spacing w:line="276" w:lineRule="auto"/>
        <w:ind w:right="-234"/>
        <w:jc w:val="both"/>
        <w:rPr>
          <w:rFonts w:ascii="Palatino Linotype" w:hAnsi="Palatino Linotype" w:cs="Arial"/>
          <w:sz w:val="24"/>
          <w:szCs w:val="24"/>
        </w:rPr>
      </w:pPr>
      <w:r w:rsidRPr="008D5168">
        <w:rPr>
          <w:rFonts w:ascii="Palatino Linotype" w:hAnsi="Palatino Linotype" w:cs="Arial"/>
          <w:sz w:val="24"/>
          <w:szCs w:val="24"/>
        </w:rPr>
        <w:t>Por lo antes expuesto y fundado es de resolverse y,</w:t>
      </w:r>
    </w:p>
    <w:p w14:paraId="62259F02" w14:textId="585209DC" w:rsidR="008A7D00" w:rsidRPr="008D5168" w:rsidRDefault="008A7D00" w:rsidP="008A7D00">
      <w:pPr>
        <w:pStyle w:val="Citas"/>
        <w:ind w:left="0" w:right="-18"/>
        <w:rPr>
          <w:i w:val="0"/>
          <w:iCs/>
          <w:sz w:val="24"/>
          <w:szCs w:val="24"/>
        </w:rPr>
      </w:pPr>
    </w:p>
    <w:p w14:paraId="0F460D82" w14:textId="77777777" w:rsidR="006E359D" w:rsidRPr="008D5168" w:rsidRDefault="006E359D" w:rsidP="006E359D">
      <w:pPr>
        <w:spacing w:line="276" w:lineRule="auto"/>
        <w:ind w:right="-234" w:firstLine="567"/>
        <w:jc w:val="center"/>
        <w:rPr>
          <w:rFonts w:ascii="Palatino Linotype" w:hAnsi="Palatino Linotype"/>
          <w:b/>
          <w:sz w:val="28"/>
          <w:szCs w:val="24"/>
          <w:lang w:val="pt-BR"/>
        </w:rPr>
      </w:pPr>
      <w:r w:rsidRPr="008D5168">
        <w:rPr>
          <w:rFonts w:ascii="Palatino Linotype" w:hAnsi="Palatino Linotype"/>
          <w:b/>
          <w:sz w:val="28"/>
          <w:szCs w:val="24"/>
          <w:lang w:val="pt-BR"/>
        </w:rPr>
        <w:t>SE   R E S U E L V E</w:t>
      </w:r>
    </w:p>
    <w:p w14:paraId="0D80F891" w14:textId="77777777" w:rsidR="006E359D" w:rsidRPr="008D5168" w:rsidRDefault="006E359D" w:rsidP="006E359D">
      <w:pPr>
        <w:spacing w:after="0" w:line="360" w:lineRule="auto"/>
        <w:jc w:val="both"/>
        <w:rPr>
          <w:rFonts w:ascii="Palatino Linotype" w:eastAsia="Palatino Linotype" w:hAnsi="Palatino Linotype" w:cs="Palatino Linotype"/>
          <w:sz w:val="24"/>
          <w:szCs w:val="24"/>
        </w:rPr>
      </w:pPr>
    </w:p>
    <w:p w14:paraId="27CC78F7" w14:textId="5889CCBB" w:rsidR="006E359D" w:rsidRPr="008D5168" w:rsidRDefault="006E359D" w:rsidP="006E359D">
      <w:pPr>
        <w:spacing w:line="360" w:lineRule="auto"/>
        <w:jc w:val="both"/>
        <w:rPr>
          <w:rFonts w:ascii="Palatino Linotype" w:hAnsi="Palatino Linotype" w:cs="Arial"/>
          <w:sz w:val="24"/>
          <w:szCs w:val="24"/>
          <w:lang w:val="es-ES_tradnl"/>
        </w:rPr>
      </w:pPr>
      <w:r w:rsidRPr="008D5168">
        <w:rPr>
          <w:rFonts w:ascii="Palatino Linotype" w:hAnsi="Palatino Linotype" w:cs="Arial"/>
          <w:b/>
          <w:sz w:val="24"/>
          <w:szCs w:val="24"/>
          <w:lang w:val="es-ES_tradnl"/>
        </w:rPr>
        <w:t>PRIMERO.</w:t>
      </w:r>
      <w:r w:rsidRPr="008D5168">
        <w:rPr>
          <w:rFonts w:ascii="Palatino Linotype" w:hAnsi="Palatino Linotype" w:cs="Arial"/>
          <w:sz w:val="24"/>
          <w:szCs w:val="24"/>
          <w:lang w:val="es-ES_tradnl"/>
        </w:rPr>
        <w:t xml:space="preserve"> Se </w:t>
      </w:r>
      <w:r w:rsidRPr="008D5168">
        <w:rPr>
          <w:rFonts w:ascii="Palatino Linotype" w:hAnsi="Palatino Linotype" w:cs="Arial"/>
          <w:b/>
          <w:sz w:val="24"/>
          <w:szCs w:val="24"/>
          <w:lang w:val="es-ES_tradnl"/>
        </w:rPr>
        <w:t xml:space="preserve">SOBRESEE </w:t>
      </w:r>
      <w:r w:rsidRPr="008D5168">
        <w:rPr>
          <w:rFonts w:ascii="Palatino Linotype" w:hAnsi="Palatino Linotype" w:cs="Arial"/>
          <w:sz w:val="24"/>
          <w:szCs w:val="24"/>
          <w:lang w:val="es-ES_tradnl"/>
        </w:rPr>
        <w:t xml:space="preserve">el recurso de revisión número </w:t>
      </w:r>
      <w:r w:rsidR="003E5FAA" w:rsidRPr="008D5168">
        <w:rPr>
          <w:rFonts w:ascii="Palatino Linotype" w:hAnsi="Palatino Linotype" w:cs="Arial"/>
          <w:b/>
          <w:sz w:val="24"/>
          <w:szCs w:val="24"/>
          <w:lang w:val="es-ES_tradnl"/>
        </w:rPr>
        <w:t>03445</w:t>
      </w:r>
      <w:r w:rsidRPr="008D5168">
        <w:rPr>
          <w:rFonts w:ascii="Palatino Linotype" w:hAnsi="Palatino Linotype" w:cs="Arial"/>
          <w:b/>
          <w:sz w:val="24"/>
          <w:szCs w:val="24"/>
          <w:lang w:val="es-ES_tradnl"/>
        </w:rPr>
        <w:t>/INFOEM/IP/RR/202</w:t>
      </w:r>
      <w:r w:rsidR="001C75AB" w:rsidRPr="008D5168">
        <w:rPr>
          <w:rFonts w:ascii="Palatino Linotype" w:hAnsi="Palatino Linotype" w:cs="Arial"/>
          <w:b/>
          <w:sz w:val="24"/>
          <w:szCs w:val="24"/>
          <w:lang w:val="es-ES_tradnl"/>
        </w:rPr>
        <w:t>3</w:t>
      </w:r>
      <w:r w:rsidRPr="008D5168">
        <w:rPr>
          <w:rFonts w:ascii="Palatino Linotype" w:hAnsi="Palatino Linotype" w:cs="Arial"/>
          <w:sz w:val="24"/>
          <w:szCs w:val="24"/>
          <w:lang w:val="es-ES_tradnl"/>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003E5FAA" w:rsidRPr="008D5168">
        <w:rPr>
          <w:rFonts w:ascii="Palatino Linotype" w:hAnsi="Palatino Linotype" w:cs="Arial"/>
          <w:b/>
          <w:sz w:val="24"/>
          <w:szCs w:val="24"/>
          <w:lang w:val="es-ES_tradnl"/>
        </w:rPr>
        <w:t>CUARTO</w:t>
      </w:r>
      <w:r w:rsidRPr="008D5168">
        <w:rPr>
          <w:rFonts w:ascii="Palatino Linotype" w:hAnsi="Palatino Linotype" w:cs="Arial"/>
          <w:sz w:val="24"/>
          <w:szCs w:val="24"/>
          <w:lang w:val="es-ES_tradnl"/>
        </w:rPr>
        <w:t xml:space="preserve"> de la presente resolución.</w:t>
      </w:r>
    </w:p>
    <w:p w14:paraId="1E24DFBE" w14:textId="77777777" w:rsidR="006E359D" w:rsidRPr="008D5168" w:rsidRDefault="006E359D" w:rsidP="006E359D">
      <w:pPr>
        <w:spacing w:after="0" w:line="360" w:lineRule="auto"/>
        <w:jc w:val="both"/>
        <w:rPr>
          <w:rFonts w:ascii="Palatino Linotype" w:eastAsia="Palatino Linotype" w:hAnsi="Palatino Linotype" w:cs="Palatino Linotype"/>
          <w:sz w:val="24"/>
          <w:szCs w:val="24"/>
        </w:rPr>
      </w:pPr>
      <w:r w:rsidRPr="008D5168">
        <w:rPr>
          <w:rFonts w:ascii="Palatino Linotype" w:eastAsia="Palatino Linotype" w:hAnsi="Palatino Linotype" w:cs="Palatino Linotype"/>
          <w:b/>
          <w:sz w:val="24"/>
          <w:szCs w:val="24"/>
        </w:rPr>
        <w:t>SEGUNDO.</w:t>
      </w:r>
      <w:r w:rsidRPr="008D5168">
        <w:rPr>
          <w:rFonts w:ascii="Palatino Linotype" w:eastAsia="Palatino Linotype" w:hAnsi="Palatino Linotype" w:cs="Palatino Linotype"/>
          <w:sz w:val="24"/>
          <w:szCs w:val="24"/>
        </w:rPr>
        <w:t xml:space="preserve"> </w:t>
      </w:r>
      <w:r w:rsidRPr="008D5168">
        <w:rPr>
          <w:rFonts w:ascii="Palatino Linotype" w:eastAsia="Palatino Linotype" w:hAnsi="Palatino Linotype" w:cs="Palatino Linotype"/>
          <w:b/>
          <w:sz w:val="24"/>
          <w:szCs w:val="24"/>
        </w:rPr>
        <w:t>Notifíquese</w:t>
      </w:r>
      <w:r w:rsidRPr="008D5168">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7A82EAE" w14:textId="77777777" w:rsidR="006E359D" w:rsidRPr="008D5168" w:rsidRDefault="006E359D" w:rsidP="006E359D">
      <w:pPr>
        <w:spacing w:after="0" w:line="360" w:lineRule="auto"/>
        <w:jc w:val="both"/>
        <w:rPr>
          <w:rFonts w:ascii="Palatino Linotype" w:eastAsia="Palatino Linotype" w:hAnsi="Palatino Linotype" w:cs="Palatino Linotype"/>
          <w:sz w:val="24"/>
          <w:szCs w:val="24"/>
        </w:rPr>
      </w:pPr>
    </w:p>
    <w:p w14:paraId="5A137498" w14:textId="77777777" w:rsidR="006E359D" w:rsidRPr="008D5168" w:rsidRDefault="006E359D" w:rsidP="006E359D">
      <w:pPr>
        <w:spacing w:after="0" w:line="360" w:lineRule="auto"/>
        <w:jc w:val="both"/>
        <w:rPr>
          <w:rFonts w:ascii="Palatino Linotype" w:eastAsia="Palatino Linotype" w:hAnsi="Palatino Linotype" w:cs="Palatino Linotype"/>
          <w:sz w:val="24"/>
          <w:szCs w:val="24"/>
        </w:rPr>
      </w:pPr>
      <w:r w:rsidRPr="008D5168">
        <w:rPr>
          <w:rFonts w:ascii="Palatino Linotype" w:eastAsia="Palatino Linotype" w:hAnsi="Palatino Linotype" w:cs="Palatino Linotype"/>
          <w:b/>
          <w:sz w:val="24"/>
          <w:szCs w:val="24"/>
        </w:rPr>
        <w:t>TERCERO. Notifíquese</w:t>
      </w:r>
      <w:r w:rsidRPr="008D5168">
        <w:rPr>
          <w:rFonts w:ascii="Palatino Linotype" w:eastAsia="Palatino Linotype" w:hAnsi="Palatino Linotype" w:cs="Palatino Linotype"/>
          <w:sz w:val="24"/>
          <w:szCs w:val="24"/>
        </w:rPr>
        <w:t xml:space="preserve"> la presente resolución a la Recurrente</w:t>
      </w:r>
      <w:r w:rsidRPr="008D5168">
        <w:t xml:space="preserve"> </w:t>
      </w:r>
      <w:r w:rsidRPr="008D5168">
        <w:rPr>
          <w:rFonts w:ascii="Palatino Linotype" w:eastAsia="Palatino Linotype" w:hAnsi="Palatino Linotype" w:cs="Palatino Linotype"/>
          <w:sz w:val="24"/>
          <w:szCs w:val="24"/>
        </w:rPr>
        <w:t xml:space="preserve">a través del Sistema de Acceso a la Información Mexiquense (SAIMEX), y hágase de su conocimiento que, en caso de considerar que la misma le causa algún perjuicio, podrá promover el Juicio de </w:t>
      </w:r>
      <w:r w:rsidRPr="008D5168">
        <w:rPr>
          <w:rFonts w:ascii="Palatino Linotype" w:eastAsia="Palatino Linotype" w:hAnsi="Palatino Linotype" w:cs="Palatino Linotype"/>
          <w:sz w:val="24"/>
          <w:szCs w:val="24"/>
        </w:rPr>
        <w:lastRenderedPageBreak/>
        <w:t>Amparo en los términos de las leyes aplicables, de acuerdo a lo estipulado por el artículo 196 de la Ley de Transparencia y Acceso a la Información Pública del Estado de México y Municipios.</w:t>
      </w:r>
    </w:p>
    <w:p w14:paraId="50F01205" w14:textId="77777777" w:rsidR="00F74FB1" w:rsidRPr="008D5168" w:rsidRDefault="00F74FB1" w:rsidP="009E4B6C">
      <w:pPr>
        <w:pStyle w:val="Prrafodelista"/>
        <w:autoSpaceDE w:val="0"/>
        <w:autoSpaceDN w:val="0"/>
        <w:adjustRightInd w:val="0"/>
        <w:spacing w:before="240" w:after="160" w:line="360" w:lineRule="auto"/>
        <w:ind w:left="0"/>
        <w:jc w:val="both"/>
        <w:rPr>
          <w:rFonts w:ascii="Palatino Linotype" w:hAnsi="Palatino Linotype" w:cs="Arial"/>
        </w:rPr>
      </w:pPr>
    </w:p>
    <w:p w14:paraId="5609817D" w14:textId="181F21A3" w:rsidR="009E4B6C" w:rsidRPr="008D5168"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8D5168">
        <w:rPr>
          <w:rFonts w:ascii="Palatino Linotype" w:hAnsi="Palatino Linotype" w:cs="Arial"/>
        </w:rPr>
        <w:t>ASÍ LO ACORDÓ, POR UNANIMIDAD DE VOTOS, EL PLENO DEL</w:t>
      </w:r>
      <w:r w:rsidRPr="008D5168">
        <w:rPr>
          <w:rFonts w:ascii="Palatino Linotype" w:eastAsia="Arial Unicode MS" w:hAnsi="Palatino Linotype" w:cs="Arial"/>
        </w:rPr>
        <w:t xml:space="preserve"> INSTITUTO DE TRANSPARENCIA, ACCESO A LA INFORMACIÓN PÚBLICA Y PROTECCIÓN DE DATOS PERSONALES DEL ESTADO DE </w:t>
      </w:r>
      <w:r w:rsidR="00BB3013" w:rsidRPr="008D5168">
        <w:rPr>
          <w:rFonts w:ascii="Palatino Linotype" w:eastAsia="Arial Unicode MS" w:hAnsi="Palatino Linotype" w:cs="Arial"/>
        </w:rPr>
        <w:t>MÉXICO Y MUNICIPIOS</w:t>
      </w:r>
      <w:r w:rsidR="00BB3013" w:rsidRPr="008D5168">
        <w:rPr>
          <w:rFonts w:ascii="Palatino Linotype" w:hAnsi="Palatino Linotype" w:cs="Arial"/>
        </w:rPr>
        <w:t>, CONFORMADO POR LOS COMISIONADOS JOSÉ MARTÍNEZ VILCHIS, MARÍA DEL ROSARIO MEJÍA AYALA, SHARON CRISTINA MORALES MARTÍNEZ, LUIS GUSTAVO PARRA NORIEGA</w:t>
      </w:r>
      <w:r w:rsidR="00EE5884" w:rsidRPr="008D5168">
        <w:rPr>
          <w:rFonts w:ascii="Palatino Linotype" w:hAnsi="Palatino Linotype" w:cs="Arial"/>
        </w:rPr>
        <w:t xml:space="preserve"> (</w:t>
      </w:r>
      <w:r w:rsidR="005D0A74" w:rsidRPr="008D5168">
        <w:rPr>
          <w:rFonts w:ascii="Palatino Linotype" w:hAnsi="Palatino Linotype" w:cs="Arial"/>
        </w:rPr>
        <w:t xml:space="preserve">EMITIENDO </w:t>
      </w:r>
      <w:r w:rsidR="00EE5884" w:rsidRPr="008D5168">
        <w:rPr>
          <w:rFonts w:ascii="Palatino Linotype" w:hAnsi="Palatino Linotype" w:cs="Arial"/>
        </w:rPr>
        <w:t>VOTO PARTICULAR)</w:t>
      </w:r>
      <w:r w:rsidR="00BB3013" w:rsidRPr="008D5168">
        <w:rPr>
          <w:rFonts w:ascii="Palatino Linotype" w:hAnsi="Palatino Linotype" w:cs="Arial"/>
        </w:rPr>
        <w:t xml:space="preserve"> Y GUADALUPE RAMÍREZ PEÑA; EN LA VIGÉSIMA </w:t>
      </w:r>
      <w:r w:rsidR="003E5FAA" w:rsidRPr="008D5168">
        <w:rPr>
          <w:rFonts w:ascii="Palatino Linotype" w:hAnsi="Palatino Linotype" w:cs="Arial"/>
        </w:rPr>
        <w:t xml:space="preserve">OCTAVA SESIÓN ORDINARIA CELEBRADA EL NUEVE DE AGOSTO </w:t>
      </w:r>
      <w:r w:rsidR="00BB3013" w:rsidRPr="008D5168">
        <w:rPr>
          <w:rFonts w:ascii="Palatino Linotype" w:hAnsi="Palatino Linotype" w:cs="Arial"/>
        </w:rPr>
        <w:t xml:space="preserve">DE DOS MIL VEINTITRÉS, ANTE EL SECRETARIO TÉCNICO DEL PLENO, ALEXIS TAPIA RAMÍREZ. </w:t>
      </w:r>
    </w:p>
    <w:p w14:paraId="45B97279" w14:textId="5E175352" w:rsidR="009E4B6C" w:rsidRPr="008D5168"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8D5168">
        <w:rPr>
          <w:rFonts w:ascii="Palatino Linotype" w:hAnsi="Palatino Linotype"/>
          <w:bCs/>
          <w:sz w:val="18"/>
          <w:szCs w:val="18"/>
        </w:rPr>
        <w:t>CCR/JCMA</w:t>
      </w:r>
    </w:p>
    <w:p w14:paraId="4A35470D" w14:textId="0EC8ACCE" w:rsidR="002C6637" w:rsidRDefault="00B91F90"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8D5168">
        <w:rPr>
          <w:rFonts w:ascii="Palatino Linotype" w:hAnsi="Palatino Linotype"/>
          <w:bCs/>
          <w:noProof/>
          <w:sz w:val="22"/>
          <w:szCs w:val="22"/>
          <w:lang w:val="es-MX" w:eastAsia="es-MX"/>
        </w:rPr>
        <mc:AlternateContent>
          <mc:Choice Requires="wps">
            <w:drawing>
              <wp:anchor distT="0" distB="0" distL="114300" distR="114300" simplePos="0" relativeHeight="251659264" behindDoc="0" locked="0" layoutInCell="1" allowOverlap="1" wp14:anchorId="439A0BFD" wp14:editId="3CD51110">
                <wp:simplePos x="0" y="0"/>
                <wp:positionH relativeFrom="column">
                  <wp:posOffset>-36781</wp:posOffset>
                </wp:positionH>
                <wp:positionV relativeFrom="paragraph">
                  <wp:posOffset>144389</wp:posOffset>
                </wp:positionV>
                <wp:extent cx="6060831" cy="2678723"/>
                <wp:effectExtent l="0" t="0" r="35560" b="26670"/>
                <wp:wrapNone/>
                <wp:docPr id="1810282122" name="Straight Connector 1"/>
                <wp:cNvGraphicFramePr/>
                <a:graphic xmlns:a="http://schemas.openxmlformats.org/drawingml/2006/main">
                  <a:graphicData uri="http://schemas.microsoft.com/office/word/2010/wordprocessingShape">
                    <wps:wsp>
                      <wps:cNvCnPr/>
                      <wps:spPr>
                        <a:xfrm>
                          <a:off x="0" y="0"/>
                          <a:ext cx="6060831" cy="2678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157B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1.35pt" to="474.35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" strokecolor="#5b9bd5 [3204]" strokeweight=".5pt">
                <v:stroke joinstyle="miter"/>
              </v:line>
            </w:pict>
          </mc:Fallback>
        </mc:AlternateContent>
      </w:r>
      <w:bookmarkStart w:id="0" w:name="_GoBack"/>
      <w:bookmarkEnd w:id="0"/>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sectPr w:rsidR="009E4B6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07152" w14:textId="77777777" w:rsidR="001543E3" w:rsidRDefault="001543E3" w:rsidP="006168E4">
      <w:pPr>
        <w:spacing w:after="0" w:line="240" w:lineRule="auto"/>
      </w:pPr>
      <w:r>
        <w:separator/>
      </w:r>
    </w:p>
  </w:endnote>
  <w:endnote w:type="continuationSeparator" w:id="0">
    <w:p w14:paraId="3C628141" w14:textId="77777777" w:rsidR="001543E3" w:rsidRDefault="001543E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5168">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5168">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51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5168">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2DE2" w14:textId="77777777" w:rsidR="001543E3" w:rsidRDefault="001543E3" w:rsidP="006168E4">
      <w:pPr>
        <w:spacing w:after="0" w:line="240" w:lineRule="auto"/>
      </w:pPr>
      <w:r>
        <w:separator/>
      </w:r>
    </w:p>
  </w:footnote>
  <w:footnote w:type="continuationSeparator" w:id="0">
    <w:p w14:paraId="33FB96B4" w14:textId="77777777" w:rsidR="001543E3" w:rsidRDefault="001543E3"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9DF275A" w:rsidR="00E80B0F" w:rsidRPr="00185E5A" w:rsidRDefault="001C75A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D44CDF">
            <w:rPr>
              <w:rFonts w:ascii="Palatino Linotype" w:hAnsi="Palatino Linotype" w:cs="Arial"/>
              <w:bCs/>
              <w:lang w:eastAsia="es-MX"/>
            </w:rPr>
            <w:t>3445</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w:t>
          </w:r>
          <w:r>
            <w:rPr>
              <w:rFonts w:ascii="Palatino Linotype" w:hAnsi="Palatino Linotype" w:cs="Arial"/>
              <w:bCs/>
              <w:lang w:eastAsia="es-MX"/>
            </w:rPr>
            <w:t>3</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9F27210" w:rsidR="00E80B0F" w:rsidRPr="00185E5A" w:rsidRDefault="00D44CDF" w:rsidP="002F3269">
          <w:pPr>
            <w:spacing w:after="120" w:line="256" w:lineRule="auto"/>
            <w:ind w:left="639" w:right="214"/>
            <w:jc w:val="both"/>
            <w:rPr>
              <w:rFonts w:ascii="Palatino Linotype" w:hAnsi="Palatino Linotype" w:cs="Arial"/>
            </w:rPr>
          </w:pPr>
          <w:r>
            <w:rPr>
              <w:rFonts w:ascii="Palatino Linotype" w:hAnsi="Palatino Linotype" w:cs="Arial"/>
            </w:rPr>
            <w:t xml:space="preserve">Ayuntamiento de San Antonio la Isla </w:t>
          </w:r>
          <w:r w:rsidR="00DD27BD">
            <w:rPr>
              <w:rFonts w:ascii="Palatino Linotype" w:hAnsi="Palatino Linotype" w:cs="Arial"/>
            </w:rPr>
            <w:t xml:space="preserve">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7CBE766" w:rsidR="00E80B0F" w:rsidRPr="00185E5A" w:rsidRDefault="00AD63C7"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D44CDF">
            <w:rPr>
              <w:rFonts w:ascii="Palatino Linotype" w:hAnsi="Palatino Linotype" w:cs="Arial"/>
              <w:bCs/>
              <w:lang w:eastAsia="es-MX"/>
            </w:rPr>
            <w:t>3445</w:t>
          </w:r>
          <w:r w:rsidR="00E80B0F" w:rsidRPr="00185E5A">
            <w:rPr>
              <w:rFonts w:ascii="Palatino Linotype" w:hAnsi="Palatino Linotype" w:cs="Arial"/>
              <w:bCs/>
              <w:lang w:eastAsia="es-MX"/>
            </w:rPr>
            <w:t>/INFOEM/IP/RR/202</w:t>
          </w:r>
          <w:r>
            <w:rPr>
              <w:rFonts w:ascii="Palatino Linotype" w:hAnsi="Palatino Linotype" w:cs="Arial"/>
              <w:bCs/>
              <w:lang w:eastAsia="es-MX"/>
            </w:rPr>
            <w:t>3</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E2D1768" w:rsidR="00E80B0F" w:rsidRPr="00185E5A" w:rsidRDefault="006D7729"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444A312" w:rsidR="00E80B0F" w:rsidRPr="00185E5A" w:rsidRDefault="00D44CDF" w:rsidP="002F3269">
          <w:pPr>
            <w:spacing w:after="120" w:line="256" w:lineRule="auto"/>
            <w:ind w:left="639" w:right="214"/>
            <w:jc w:val="both"/>
            <w:rPr>
              <w:rFonts w:ascii="Palatino Linotype" w:hAnsi="Palatino Linotype" w:cs="Arial"/>
            </w:rPr>
          </w:pPr>
          <w:r>
            <w:rPr>
              <w:rFonts w:ascii="Palatino Linotype" w:hAnsi="Palatino Linotype" w:cs="Arial"/>
            </w:rPr>
            <w:t>Ayuntamiento de San Antonio la Isla</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7092B"/>
    <w:multiLevelType w:val="hybridMultilevel"/>
    <w:tmpl w:val="B0AEB9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5F432A4"/>
    <w:multiLevelType w:val="hybridMultilevel"/>
    <w:tmpl w:val="2270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1714CAC"/>
    <w:multiLevelType w:val="hybridMultilevel"/>
    <w:tmpl w:val="6CB022F6"/>
    <w:lvl w:ilvl="0" w:tplc="FDB0E8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6"/>
  </w:num>
  <w:num w:numId="7">
    <w:abstractNumId w:val="14"/>
  </w:num>
  <w:num w:numId="8">
    <w:abstractNumId w:val="15"/>
  </w:num>
  <w:num w:numId="9">
    <w:abstractNumId w:val="18"/>
  </w:num>
  <w:num w:numId="10">
    <w:abstractNumId w:val="1"/>
  </w:num>
  <w:num w:numId="11">
    <w:abstractNumId w:val="10"/>
  </w:num>
  <w:num w:numId="12">
    <w:abstractNumId w:val="0"/>
  </w:num>
  <w:num w:numId="13">
    <w:abstractNumId w:val="12"/>
  </w:num>
  <w:num w:numId="14">
    <w:abstractNumId w:val="2"/>
  </w:num>
  <w:num w:numId="15">
    <w:abstractNumId w:val="9"/>
  </w:num>
  <w:num w:numId="16">
    <w:abstractNumId w:val="20"/>
  </w:num>
  <w:num w:numId="17">
    <w:abstractNumId w:val="7"/>
  </w:num>
  <w:num w:numId="18">
    <w:abstractNumId w:val="17"/>
  </w:num>
  <w:num w:numId="19">
    <w:abstractNumId w:val="8"/>
  </w:num>
  <w:num w:numId="20">
    <w:abstractNumId w:val="13"/>
  </w:num>
  <w:num w:numId="21">
    <w:abstractNumId w:val="4"/>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4DAE"/>
    <w:rsid w:val="00075123"/>
    <w:rsid w:val="00076441"/>
    <w:rsid w:val="00077339"/>
    <w:rsid w:val="000810E7"/>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45E2"/>
    <w:rsid w:val="001047AD"/>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43E3"/>
    <w:rsid w:val="00156EC9"/>
    <w:rsid w:val="001611CC"/>
    <w:rsid w:val="001612E6"/>
    <w:rsid w:val="00161D54"/>
    <w:rsid w:val="00162A4D"/>
    <w:rsid w:val="00163219"/>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40FE"/>
    <w:rsid w:val="001957D7"/>
    <w:rsid w:val="00195BB1"/>
    <w:rsid w:val="001A02EC"/>
    <w:rsid w:val="001A0F04"/>
    <w:rsid w:val="001A1D9B"/>
    <w:rsid w:val="001A1FF5"/>
    <w:rsid w:val="001A2929"/>
    <w:rsid w:val="001A318E"/>
    <w:rsid w:val="001A3605"/>
    <w:rsid w:val="001A3CAB"/>
    <w:rsid w:val="001A4026"/>
    <w:rsid w:val="001A577E"/>
    <w:rsid w:val="001A6B67"/>
    <w:rsid w:val="001A7C9B"/>
    <w:rsid w:val="001B05B9"/>
    <w:rsid w:val="001B27A6"/>
    <w:rsid w:val="001B6B73"/>
    <w:rsid w:val="001B7B88"/>
    <w:rsid w:val="001C01B7"/>
    <w:rsid w:val="001C1363"/>
    <w:rsid w:val="001C2D1E"/>
    <w:rsid w:val="001C3E7E"/>
    <w:rsid w:val="001C7319"/>
    <w:rsid w:val="001C75AB"/>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5FAA"/>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41D7"/>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B4B"/>
    <w:rsid w:val="004A5FFD"/>
    <w:rsid w:val="004A6DA9"/>
    <w:rsid w:val="004A7AC3"/>
    <w:rsid w:val="004A7CE2"/>
    <w:rsid w:val="004B09EE"/>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9C9"/>
    <w:rsid w:val="00540ACB"/>
    <w:rsid w:val="005455E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A74"/>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D7729"/>
    <w:rsid w:val="006E359D"/>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213"/>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2E10"/>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57DDC"/>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168"/>
    <w:rsid w:val="008D5DFD"/>
    <w:rsid w:val="008D6D04"/>
    <w:rsid w:val="008E201B"/>
    <w:rsid w:val="008E3791"/>
    <w:rsid w:val="008E6375"/>
    <w:rsid w:val="008F0117"/>
    <w:rsid w:val="008F4C65"/>
    <w:rsid w:val="008F62CE"/>
    <w:rsid w:val="008F6955"/>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369AD"/>
    <w:rsid w:val="00940116"/>
    <w:rsid w:val="009402DB"/>
    <w:rsid w:val="00941DFA"/>
    <w:rsid w:val="009449B8"/>
    <w:rsid w:val="00944DC9"/>
    <w:rsid w:val="00945479"/>
    <w:rsid w:val="00945D0C"/>
    <w:rsid w:val="00946380"/>
    <w:rsid w:val="009464B0"/>
    <w:rsid w:val="009517DA"/>
    <w:rsid w:val="009564C9"/>
    <w:rsid w:val="00957502"/>
    <w:rsid w:val="0096096C"/>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1D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2010"/>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594"/>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3C7"/>
    <w:rsid w:val="00AD6BEE"/>
    <w:rsid w:val="00AE008F"/>
    <w:rsid w:val="00AE1841"/>
    <w:rsid w:val="00AE1EF2"/>
    <w:rsid w:val="00AE2176"/>
    <w:rsid w:val="00AE23FC"/>
    <w:rsid w:val="00AE2CA1"/>
    <w:rsid w:val="00AE3471"/>
    <w:rsid w:val="00AE44A7"/>
    <w:rsid w:val="00AE5F26"/>
    <w:rsid w:val="00AF1248"/>
    <w:rsid w:val="00AF535B"/>
    <w:rsid w:val="00AF55AC"/>
    <w:rsid w:val="00AF5D4B"/>
    <w:rsid w:val="00AF713F"/>
    <w:rsid w:val="00B0236C"/>
    <w:rsid w:val="00B07D6D"/>
    <w:rsid w:val="00B1003A"/>
    <w:rsid w:val="00B103F9"/>
    <w:rsid w:val="00B11E08"/>
    <w:rsid w:val="00B12E48"/>
    <w:rsid w:val="00B13C33"/>
    <w:rsid w:val="00B14095"/>
    <w:rsid w:val="00B1443C"/>
    <w:rsid w:val="00B15A4E"/>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56C1A"/>
    <w:rsid w:val="00B61D75"/>
    <w:rsid w:val="00B62F0D"/>
    <w:rsid w:val="00B64D7A"/>
    <w:rsid w:val="00B70236"/>
    <w:rsid w:val="00B7258D"/>
    <w:rsid w:val="00B72B0F"/>
    <w:rsid w:val="00B7396E"/>
    <w:rsid w:val="00B741B2"/>
    <w:rsid w:val="00B75A86"/>
    <w:rsid w:val="00B80028"/>
    <w:rsid w:val="00B8109D"/>
    <w:rsid w:val="00B833EA"/>
    <w:rsid w:val="00B840E3"/>
    <w:rsid w:val="00B84AB2"/>
    <w:rsid w:val="00B85271"/>
    <w:rsid w:val="00B871BE"/>
    <w:rsid w:val="00B91F90"/>
    <w:rsid w:val="00B9223B"/>
    <w:rsid w:val="00B9525A"/>
    <w:rsid w:val="00B95987"/>
    <w:rsid w:val="00B971AA"/>
    <w:rsid w:val="00B97604"/>
    <w:rsid w:val="00BA11EC"/>
    <w:rsid w:val="00BA4D1F"/>
    <w:rsid w:val="00BA7AD1"/>
    <w:rsid w:val="00BB04EC"/>
    <w:rsid w:val="00BB2250"/>
    <w:rsid w:val="00BB3013"/>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C60"/>
    <w:rsid w:val="00C72E35"/>
    <w:rsid w:val="00C73143"/>
    <w:rsid w:val="00C755B1"/>
    <w:rsid w:val="00C75C1A"/>
    <w:rsid w:val="00C77685"/>
    <w:rsid w:val="00C77815"/>
    <w:rsid w:val="00C80100"/>
    <w:rsid w:val="00C8239D"/>
    <w:rsid w:val="00C84895"/>
    <w:rsid w:val="00C85378"/>
    <w:rsid w:val="00C90AD4"/>
    <w:rsid w:val="00C9297C"/>
    <w:rsid w:val="00C953CF"/>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3591"/>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CDF"/>
    <w:rsid w:val="00D44F89"/>
    <w:rsid w:val="00D45975"/>
    <w:rsid w:val="00D45E77"/>
    <w:rsid w:val="00D52AC7"/>
    <w:rsid w:val="00D53178"/>
    <w:rsid w:val="00D53772"/>
    <w:rsid w:val="00D53AA4"/>
    <w:rsid w:val="00D54CA9"/>
    <w:rsid w:val="00D555B6"/>
    <w:rsid w:val="00D556EC"/>
    <w:rsid w:val="00D56D67"/>
    <w:rsid w:val="00D61972"/>
    <w:rsid w:val="00D61EC5"/>
    <w:rsid w:val="00D627AD"/>
    <w:rsid w:val="00D62DD7"/>
    <w:rsid w:val="00D6340F"/>
    <w:rsid w:val="00D660FD"/>
    <w:rsid w:val="00D66135"/>
    <w:rsid w:val="00D67147"/>
    <w:rsid w:val="00D707C1"/>
    <w:rsid w:val="00D72D16"/>
    <w:rsid w:val="00D74213"/>
    <w:rsid w:val="00D8049E"/>
    <w:rsid w:val="00D804D4"/>
    <w:rsid w:val="00D81914"/>
    <w:rsid w:val="00D8195B"/>
    <w:rsid w:val="00D8561C"/>
    <w:rsid w:val="00D8619F"/>
    <w:rsid w:val="00D86764"/>
    <w:rsid w:val="00D90920"/>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7BD"/>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0039"/>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884"/>
    <w:rsid w:val="00EE5F8D"/>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4250"/>
    <w:rsid w:val="00F34E34"/>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4FB1"/>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1C1E"/>
    <w:rsid w:val="00FC3072"/>
    <w:rsid w:val="00FC38F3"/>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62252484">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4188042">
      <w:bodyDiv w:val="1"/>
      <w:marLeft w:val="0"/>
      <w:marRight w:val="0"/>
      <w:marTop w:val="0"/>
      <w:marBottom w:val="0"/>
      <w:divBdr>
        <w:top w:val="none" w:sz="0" w:space="0" w:color="auto"/>
        <w:left w:val="none" w:sz="0" w:space="0" w:color="auto"/>
        <w:bottom w:val="none" w:sz="0" w:space="0" w:color="auto"/>
        <w:right w:val="none" w:sz="0" w:space="0" w:color="auto"/>
      </w:divBdr>
    </w:div>
    <w:div w:id="13100125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79293796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ntoniolaisla@itaipem.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7ED42-F399-4E47-95D9-1AC48486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7054</Words>
  <Characters>38799</Characters>
  <Application>Microsoft Office Word</Application>
  <DocSecurity>0</DocSecurity>
  <Lines>323</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2020-01-30T23:10:00Z</cp:lastPrinted>
  <dcterms:created xsi:type="dcterms:W3CDTF">2023-08-01T16:16:00Z</dcterms:created>
  <dcterms:modified xsi:type="dcterms:W3CDTF">2023-10-17T18:18:00Z</dcterms:modified>
</cp:coreProperties>
</file>