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09206" w14:textId="67D9763E" w:rsidR="0044026C" w:rsidRPr="00A529F9" w:rsidRDefault="008F1D64" w:rsidP="00E378C9">
      <w:pPr>
        <w:spacing w:line="360" w:lineRule="auto"/>
        <w:jc w:val="both"/>
        <w:rPr>
          <w:rFonts w:ascii="Palatino Linotype" w:eastAsia="Palatino Linotype" w:hAnsi="Palatino Linotype" w:cs="Palatino Linotype"/>
        </w:rPr>
      </w:pPr>
      <w:r w:rsidRPr="00A529F9">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22423E" w:rsidRPr="00A529F9">
        <w:rPr>
          <w:rFonts w:ascii="Palatino Linotype" w:eastAsia="Palatino Linotype" w:hAnsi="Palatino Linotype" w:cs="Palatino Linotype"/>
        </w:rPr>
        <w:t>veintinueve</w:t>
      </w:r>
      <w:r w:rsidR="0085280F" w:rsidRPr="00A529F9">
        <w:rPr>
          <w:rFonts w:ascii="Palatino Linotype" w:eastAsia="Palatino Linotype" w:hAnsi="Palatino Linotype" w:cs="Palatino Linotype"/>
        </w:rPr>
        <w:t xml:space="preserve"> de marzo</w:t>
      </w:r>
      <w:r w:rsidRPr="00A529F9">
        <w:rPr>
          <w:rFonts w:ascii="Palatino Linotype" w:eastAsia="Palatino Linotype" w:hAnsi="Palatino Linotype" w:cs="Palatino Linotype"/>
        </w:rPr>
        <w:t xml:space="preserve"> de dos mil veinti</w:t>
      </w:r>
      <w:r w:rsidR="006535BC" w:rsidRPr="00A529F9">
        <w:rPr>
          <w:rFonts w:ascii="Palatino Linotype" w:eastAsia="Palatino Linotype" w:hAnsi="Palatino Linotype" w:cs="Palatino Linotype"/>
        </w:rPr>
        <w:t>tré</w:t>
      </w:r>
      <w:r w:rsidRPr="00A529F9">
        <w:rPr>
          <w:rFonts w:ascii="Palatino Linotype" w:eastAsia="Palatino Linotype" w:hAnsi="Palatino Linotype" w:cs="Palatino Linotype"/>
        </w:rPr>
        <w:t>s.</w:t>
      </w:r>
    </w:p>
    <w:p w14:paraId="0E5E9E7D" w14:textId="77777777" w:rsidR="0085280F" w:rsidRPr="00A529F9" w:rsidRDefault="0085280F" w:rsidP="00E378C9">
      <w:pPr>
        <w:spacing w:line="360" w:lineRule="auto"/>
        <w:jc w:val="both"/>
        <w:rPr>
          <w:rFonts w:ascii="Palatino Linotype" w:eastAsia="Palatino Linotype" w:hAnsi="Palatino Linotype" w:cs="Palatino Linotype"/>
        </w:rPr>
      </w:pPr>
    </w:p>
    <w:p w14:paraId="5EF2DEA0" w14:textId="590462DD" w:rsidR="0044026C" w:rsidRPr="00A529F9" w:rsidRDefault="008F1D64" w:rsidP="00E378C9">
      <w:pPr>
        <w:spacing w:line="360" w:lineRule="auto"/>
        <w:jc w:val="both"/>
        <w:rPr>
          <w:rFonts w:ascii="Palatino Linotype" w:eastAsia="Palatino Linotype" w:hAnsi="Palatino Linotype" w:cs="Palatino Linotype"/>
        </w:rPr>
      </w:pPr>
      <w:bookmarkStart w:id="0" w:name="_heading=h.gjdgxs" w:colFirst="0" w:colLast="0"/>
      <w:bookmarkEnd w:id="0"/>
      <w:r w:rsidRPr="00A529F9">
        <w:rPr>
          <w:rFonts w:ascii="Palatino Linotype" w:eastAsia="Palatino Linotype" w:hAnsi="Palatino Linotype" w:cs="Palatino Linotype"/>
          <w:b/>
        </w:rPr>
        <w:t xml:space="preserve">Vistos </w:t>
      </w:r>
      <w:r w:rsidRPr="00A529F9">
        <w:rPr>
          <w:rFonts w:ascii="Palatino Linotype" w:eastAsia="Palatino Linotype" w:hAnsi="Palatino Linotype" w:cs="Palatino Linotype"/>
        </w:rPr>
        <w:t xml:space="preserve">los expedientes relativos a los recursos de revisión </w:t>
      </w:r>
      <w:r w:rsidR="0085280F" w:rsidRPr="00A529F9">
        <w:rPr>
          <w:rFonts w:ascii="Palatino Linotype" w:eastAsia="Palatino Linotype" w:hAnsi="Palatino Linotype" w:cs="Palatino Linotype"/>
          <w:b/>
        </w:rPr>
        <w:t>13</w:t>
      </w:r>
      <w:r w:rsidR="00B51A33" w:rsidRPr="00A529F9">
        <w:rPr>
          <w:rFonts w:ascii="Palatino Linotype" w:eastAsia="Palatino Linotype" w:hAnsi="Palatino Linotype" w:cs="Palatino Linotype"/>
          <w:b/>
        </w:rPr>
        <w:t>9</w:t>
      </w:r>
      <w:r w:rsidR="00041001" w:rsidRPr="00A529F9">
        <w:rPr>
          <w:rFonts w:ascii="Palatino Linotype" w:eastAsia="Palatino Linotype" w:hAnsi="Palatino Linotype" w:cs="Palatino Linotype"/>
          <w:b/>
        </w:rPr>
        <w:t>29</w:t>
      </w:r>
      <w:r w:rsidR="00D67196" w:rsidRPr="00A529F9">
        <w:rPr>
          <w:rFonts w:ascii="Palatino Linotype" w:eastAsia="Palatino Linotype" w:hAnsi="Palatino Linotype" w:cs="Palatino Linotype"/>
          <w:b/>
        </w:rPr>
        <w:t>/INFOEM/IP/RR/2022,</w:t>
      </w:r>
      <w:r w:rsidR="0085280F" w:rsidRPr="00A529F9">
        <w:rPr>
          <w:rFonts w:ascii="Palatino Linotype" w:eastAsia="Palatino Linotype" w:hAnsi="Palatino Linotype" w:cs="Palatino Linotype"/>
          <w:b/>
        </w:rPr>
        <w:t xml:space="preserve"> 13</w:t>
      </w:r>
      <w:r w:rsidR="00D67196" w:rsidRPr="00A529F9">
        <w:rPr>
          <w:rFonts w:ascii="Palatino Linotype" w:eastAsia="Palatino Linotype" w:hAnsi="Palatino Linotype" w:cs="Palatino Linotype"/>
          <w:b/>
        </w:rPr>
        <w:t>930</w:t>
      </w:r>
      <w:r w:rsidRPr="00A529F9">
        <w:rPr>
          <w:rFonts w:ascii="Palatino Linotype" w:eastAsia="Palatino Linotype" w:hAnsi="Palatino Linotype" w:cs="Palatino Linotype"/>
          <w:b/>
        </w:rPr>
        <w:t xml:space="preserve">/INFOEM/IP/RR/2022 </w:t>
      </w:r>
      <w:r w:rsidR="00D67196" w:rsidRPr="00A529F9">
        <w:rPr>
          <w:rFonts w:ascii="Palatino Linotype" w:eastAsia="Palatino Linotype" w:hAnsi="Palatino Linotype" w:cs="Palatino Linotype"/>
          <w:b/>
        </w:rPr>
        <w:t xml:space="preserve">y 13932/INFOEM/IP/RR/2022 </w:t>
      </w:r>
      <w:r w:rsidRPr="00A529F9">
        <w:rPr>
          <w:rFonts w:ascii="Palatino Linotype" w:eastAsia="Palatino Linotype" w:hAnsi="Palatino Linotype" w:cs="Palatino Linotype"/>
          <w:b/>
        </w:rPr>
        <w:t>acumulados</w:t>
      </w:r>
      <w:r w:rsidRPr="00A529F9">
        <w:rPr>
          <w:rFonts w:ascii="Palatino Linotype" w:eastAsia="Palatino Linotype" w:hAnsi="Palatino Linotype" w:cs="Palatino Linotype"/>
        </w:rPr>
        <w:t xml:space="preserve">, interpuestos por </w:t>
      </w:r>
      <w:r w:rsidR="006004D1">
        <w:rPr>
          <w:rFonts w:ascii="Palatino Linotype" w:eastAsia="Palatino Linotype" w:hAnsi="Palatino Linotype" w:cs="Palatino Linotype"/>
          <w:b/>
        </w:rPr>
        <w:t>XXXXXXXX XXXXXXX</w:t>
      </w:r>
      <w:r w:rsidR="00D67196" w:rsidRPr="00A529F9">
        <w:rPr>
          <w:rFonts w:ascii="Palatino Linotype" w:eastAsia="Palatino Linotype" w:hAnsi="Palatino Linotype" w:cs="Palatino Linotype"/>
        </w:rPr>
        <w:t>,</w:t>
      </w:r>
      <w:r w:rsidRPr="00A529F9">
        <w:rPr>
          <w:rFonts w:ascii="Palatino Linotype" w:eastAsia="Palatino Linotype" w:hAnsi="Palatino Linotype" w:cs="Palatino Linotype"/>
        </w:rPr>
        <w:t xml:space="preserve"> quien en lo sucesivo será identificado como el </w:t>
      </w:r>
      <w:r w:rsidRPr="00A529F9">
        <w:rPr>
          <w:rFonts w:ascii="Palatino Linotype" w:eastAsia="Palatino Linotype" w:hAnsi="Palatino Linotype" w:cs="Palatino Linotype"/>
          <w:b/>
        </w:rPr>
        <w:t>RECURRENTE</w:t>
      </w:r>
      <w:r w:rsidRPr="00A529F9">
        <w:rPr>
          <w:rFonts w:ascii="Palatino Linotype" w:eastAsia="Palatino Linotype" w:hAnsi="Palatino Linotype" w:cs="Palatino Linotype"/>
        </w:rPr>
        <w:t xml:space="preserve"> en contra de las respuestas del </w:t>
      </w:r>
      <w:r w:rsidRPr="00A529F9">
        <w:rPr>
          <w:rFonts w:ascii="Palatino Linotype" w:eastAsia="Palatino Linotype" w:hAnsi="Palatino Linotype" w:cs="Palatino Linotype"/>
          <w:b/>
        </w:rPr>
        <w:t xml:space="preserve">Ayuntamiento de </w:t>
      </w:r>
      <w:r w:rsidR="00D67196" w:rsidRPr="00A529F9">
        <w:rPr>
          <w:rFonts w:ascii="Palatino Linotype" w:eastAsia="Palatino Linotype" w:hAnsi="Palatino Linotype" w:cs="Palatino Linotype"/>
          <w:b/>
        </w:rPr>
        <w:t>Melchor Ocampo</w:t>
      </w:r>
      <w:r w:rsidRPr="00A529F9">
        <w:rPr>
          <w:rFonts w:ascii="Palatino Linotype" w:eastAsia="Palatino Linotype" w:hAnsi="Palatino Linotype" w:cs="Palatino Linotype"/>
        </w:rPr>
        <w:t xml:space="preserve">, en lo sucesivo el </w:t>
      </w:r>
      <w:r w:rsidRPr="00A529F9">
        <w:rPr>
          <w:rFonts w:ascii="Palatino Linotype" w:eastAsia="Palatino Linotype" w:hAnsi="Palatino Linotype" w:cs="Palatino Linotype"/>
          <w:b/>
        </w:rPr>
        <w:t xml:space="preserve">SUJETO OBLIGADO; </w:t>
      </w:r>
      <w:r w:rsidRPr="00A529F9">
        <w:rPr>
          <w:rFonts w:ascii="Palatino Linotype" w:eastAsia="Palatino Linotype" w:hAnsi="Palatino Linotype" w:cs="Palatino Linotype"/>
        </w:rPr>
        <w:t>se procede a dictar la presente resolución, con base en lo siguiente.</w:t>
      </w:r>
    </w:p>
    <w:p w14:paraId="26538954" w14:textId="77777777" w:rsidR="0085280F" w:rsidRPr="00A529F9" w:rsidRDefault="0085280F" w:rsidP="00E378C9">
      <w:pPr>
        <w:spacing w:line="360" w:lineRule="auto"/>
        <w:jc w:val="both"/>
        <w:rPr>
          <w:rFonts w:ascii="Palatino Linotype" w:eastAsia="Palatino Linotype" w:hAnsi="Palatino Linotype" w:cs="Palatino Linotype"/>
        </w:rPr>
      </w:pPr>
    </w:p>
    <w:p w14:paraId="6DC80FE3" w14:textId="77777777" w:rsidR="0044026C" w:rsidRPr="00A529F9" w:rsidRDefault="008F1D64" w:rsidP="00E378C9">
      <w:pPr>
        <w:numPr>
          <w:ilvl w:val="0"/>
          <w:numId w:val="1"/>
        </w:numPr>
        <w:pBdr>
          <w:top w:val="nil"/>
          <w:left w:val="nil"/>
          <w:bottom w:val="nil"/>
          <w:right w:val="nil"/>
          <w:between w:val="nil"/>
        </w:pBdr>
        <w:spacing w:line="360" w:lineRule="auto"/>
        <w:ind w:left="1077"/>
        <w:jc w:val="center"/>
        <w:rPr>
          <w:rFonts w:ascii="Palatino Linotype" w:eastAsia="Palatino Linotype" w:hAnsi="Palatino Linotype" w:cs="Palatino Linotype"/>
          <w:b/>
          <w:color w:val="000000"/>
        </w:rPr>
      </w:pPr>
      <w:r w:rsidRPr="00A529F9">
        <w:rPr>
          <w:rFonts w:ascii="Palatino Linotype" w:eastAsia="Palatino Linotype" w:hAnsi="Palatino Linotype" w:cs="Palatino Linotype"/>
          <w:b/>
          <w:color w:val="000000"/>
        </w:rPr>
        <w:t>A N T E C E D E N T E S:</w:t>
      </w:r>
    </w:p>
    <w:p w14:paraId="2F167665" w14:textId="77777777" w:rsidR="0085280F" w:rsidRPr="00A529F9" w:rsidRDefault="0085280F" w:rsidP="00E378C9">
      <w:pPr>
        <w:pBdr>
          <w:top w:val="nil"/>
          <w:left w:val="nil"/>
          <w:bottom w:val="nil"/>
          <w:right w:val="nil"/>
          <w:between w:val="nil"/>
        </w:pBdr>
        <w:spacing w:line="360" w:lineRule="auto"/>
        <w:ind w:left="1077"/>
        <w:jc w:val="center"/>
        <w:rPr>
          <w:rFonts w:ascii="Palatino Linotype" w:eastAsia="Palatino Linotype" w:hAnsi="Palatino Linotype" w:cs="Palatino Linotype"/>
          <w:b/>
          <w:color w:val="000000"/>
        </w:rPr>
      </w:pPr>
    </w:p>
    <w:p w14:paraId="0BC8CF25" w14:textId="0FF990FB" w:rsidR="0044026C" w:rsidRPr="00A529F9" w:rsidRDefault="008F1D64" w:rsidP="00E378C9">
      <w:pPr>
        <w:spacing w:line="360" w:lineRule="auto"/>
        <w:jc w:val="both"/>
        <w:rPr>
          <w:rFonts w:ascii="Palatino Linotype" w:eastAsia="Palatino Linotype" w:hAnsi="Palatino Linotype" w:cs="Palatino Linotype"/>
        </w:rPr>
      </w:pPr>
      <w:bookmarkStart w:id="1" w:name="_heading=h.30j0zll" w:colFirst="0" w:colLast="0"/>
      <w:bookmarkEnd w:id="1"/>
      <w:r w:rsidRPr="00A529F9">
        <w:rPr>
          <w:rFonts w:ascii="Palatino Linotype" w:eastAsia="Palatino Linotype" w:hAnsi="Palatino Linotype" w:cs="Palatino Linotype"/>
          <w:b/>
        </w:rPr>
        <w:t xml:space="preserve">1. Solicitudes de acceso a la información. </w:t>
      </w:r>
      <w:r w:rsidRPr="00A529F9">
        <w:rPr>
          <w:rFonts w:ascii="Palatino Linotype" w:eastAsia="Palatino Linotype" w:hAnsi="Palatino Linotype" w:cs="Palatino Linotype"/>
        </w:rPr>
        <w:t xml:space="preserve">El </w:t>
      </w:r>
      <w:r w:rsidR="00D67196" w:rsidRPr="00A529F9">
        <w:rPr>
          <w:rFonts w:ascii="Palatino Linotype" w:eastAsia="Palatino Linotype" w:hAnsi="Palatino Linotype" w:cs="Palatino Linotype"/>
          <w:b/>
        </w:rPr>
        <w:t>once de agosto</w:t>
      </w:r>
      <w:r w:rsidR="00480FC8" w:rsidRPr="00A529F9">
        <w:rPr>
          <w:rFonts w:ascii="Palatino Linotype" w:eastAsia="Palatino Linotype" w:hAnsi="Palatino Linotype" w:cs="Palatino Linotype"/>
          <w:b/>
        </w:rPr>
        <w:t xml:space="preserve"> de dos mil veintidós</w:t>
      </w:r>
      <w:r w:rsidRPr="00A529F9">
        <w:rPr>
          <w:rFonts w:ascii="Palatino Linotype" w:eastAsia="Palatino Linotype" w:hAnsi="Palatino Linotype" w:cs="Palatino Linotype"/>
        </w:rPr>
        <w:t xml:space="preserve">, el </w:t>
      </w:r>
      <w:r w:rsidRPr="00A529F9">
        <w:rPr>
          <w:rFonts w:ascii="Palatino Linotype" w:eastAsia="Palatino Linotype" w:hAnsi="Palatino Linotype" w:cs="Palatino Linotype"/>
          <w:b/>
        </w:rPr>
        <w:t>RECURRENTE</w:t>
      </w:r>
      <w:r w:rsidRPr="00A529F9">
        <w:rPr>
          <w:rFonts w:ascii="Palatino Linotype" w:eastAsia="Palatino Linotype" w:hAnsi="Palatino Linotype" w:cs="Palatino Linotype"/>
        </w:rPr>
        <w:t xml:space="preserve"> formuló solicitudes de acceso a información pública a través del </w:t>
      </w:r>
      <w:r w:rsidRPr="00A529F9">
        <w:rPr>
          <w:rFonts w:ascii="Palatino Linotype" w:eastAsia="Palatino Linotype" w:hAnsi="Palatino Linotype" w:cs="Palatino Linotype"/>
          <w:b/>
        </w:rPr>
        <w:t>SAIMEX,</w:t>
      </w:r>
      <w:r w:rsidRPr="00A529F9">
        <w:rPr>
          <w:rFonts w:ascii="Palatino Linotype" w:eastAsia="Palatino Linotype" w:hAnsi="Palatino Linotype" w:cs="Palatino Linotype"/>
        </w:rPr>
        <w:t xml:space="preserve"> en las que requirió lo siguiente:</w:t>
      </w:r>
    </w:p>
    <w:p w14:paraId="31BF78BD" w14:textId="77777777" w:rsidR="00480FC8" w:rsidRPr="00A529F9" w:rsidRDefault="00480FC8" w:rsidP="00E378C9">
      <w:pPr>
        <w:spacing w:line="360" w:lineRule="auto"/>
        <w:jc w:val="both"/>
        <w:rPr>
          <w:rFonts w:ascii="Palatino Linotype" w:eastAsia="Palatino Linotype" w:hAnsi="Palatino Linotype" w:cs="Palatino Linotype"/>
        </w:rPr>
      </w:pPr>
    </w:p>
    <w:tbl>
      <w:tblPr>
        <w:tblStyle w:val="a6"/>
        <w:tblW w:w="89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5670"/>
      </w:tblGrid>
      <w:tr w:rsidR="0044026C" w:rsidRPr="00A529F9" w14:paraId="74BB8FA4" w14:textId="77777777" w:rsidTr="00480FC8">
        <w:tc>
          <w:tcPr>
            <w:tcW w:w="3256" w:type="dxa"/>
            <w:shd w:val="clear" w:color="auto" w:fill="D9D9D9"/>
          </w:tcPr>
          <w:p w14:paraId="1987AA47" w14:textId="77777777" w:rsidR="0044026C" w:rsidRPr="00A529F9" w:rsidRDefault="008F1D64" w:rsidP="00E378C9">
            <w:pPr>
              <w:spacing w:line="360" w:lineRule="auto"/>
              <w:jc w:val="both"/>
              <w:rPr>
                <w:rFonts w:ascii="Palatino Linotype" w:eastAsia="Palatino Linotype" w:hAnsi="Palatino Linotype" w:cs="Palatino Linotype"/>
                <w:b/>
                <w:i/>
                <w:sz w:val="22"/>
                <w:szCs w:val="22"/>
              </w:rPr>
            </w:pPr>
            <w:bookmarkStart w:id="2" w:name="_heading=h.1fob9te" w:colFirst="0" w:colLast="0"/>
            <w:bookmarkStart w:id="3" w:name="_Hlk129194160"/>
            <w:bookmarkEnd w:id="2"/>
            <w:r w:rsidRPr="00A529F9">
              <w:rPr>
                <w:rFonts w:ascii="Palatino Linotype" w:eastAsia="Palatino Linotype" w:hAnsi="Palatino Linotype" w:cs="Palatino Linotype"/>
                <w:b/>
                <w:i/>
                <w:sz w:val="22"/>
                <w:szCs w:val="22"/>
              </w:rPr>
              <w:t>Número de solicitud</w:t>
            </w:r>
          </w:p>
        </w:tc>
        <w:tc>
          <w:tcPr>
            <w:tcW w:w="5670" w:type="dxa"/>
            <w:shd w:val="clear" w:color="auto" w:fill="D9D9D9"/>
          </w:tcPr>
          <w:p w14:paraId="049C2171" w14:textId="77777777" w:rsidR="0044026C" w:rsidRPr="00A529F9" w:rsidRDefault="008F1D64" w:rsidP="00E378C9">
            <w:pPr>
              <w:spacing w:line="360" w:lineRule="auto"/>
              <w:jc w:val="center"/>
              <w:rPr>
                <w:rFonts w:ascii="Palatino Linotype" w:eastAsia="Palatino Linotype" w:hAnsi="Palatino Linotype" w:cs="Palatino Linotype"/>
                <w:b/>
                <w:i/>
                <w:sz w:val="22"/>
                <w:szCs w:val="22"/>
              </w:rPr>
            </w:pPr>
            <w:r w:rsidRPr="00A529F9">
              <w:rPr>
                <w:rFonts w:ascii="Palatino Linotype" w:eastAsia="Palatino Linotype" w:hAnsi="Palatino Linotype" w:cs="Palatino Linotype"/>
                <w:b/>
                <w:i/>
                <w:sz w:val="22"/>
                <w:szCs w:val="22"/>
              </w:rPr>
              <w:t>Información requerida.</w:t>
            </w:r>
          </w:p>
        </w:tc>
      </w:tr>
      <w:tr w:rsidR="0044026C" w:rsidRPr="00A529F9" w14:paraId="479125FE" w14:textId="77777777" w:rsidTr="00480FC8">
        <w:tc>
          <w:tcPr>
            <w:tcW w:w="3256" w:type="dxa"/>
          </w:tcPr>
          <w:p w14:paraId="5A826B21" w14:textId="376718A1" w:rsidR="0044026C" w:rsidRPr="00A529F9" w:rsidRDefault="00D67196" w:rsidP="00E378C9">
            <w:pPr>
              <w:spacing w:line="360" w:lineRule="auto"/>
              <w:jc w:val="both"/>
              <w:rPr>
                <w:rFonts w:ascii="Palatino Linotype" w:eastAsia="Palatino Linotype" w:hAnsi="Palatino Linotype" w:cs="Palatino Linotype"/>
                <w:b/>
                <w:i/>
                <w:sz w:val="22"/>
                <w:szCs w:val="22"/>
              </w:rPr>
            </w:pPr>
            <w:bookmarkStart w:id="4" w:name="_heading=h.3znysh7" w:colFirst="0" w:colLast="0"/>
            <w:bookmarkEnd w:id="4"/>
            <w:r w:rsidRPr="00A529F9">
              <w:rPr>
                <w:rFonts w:ascii="Palatino Linotype" w:eastAsia="Palatino Linotype" w:hAnsi="Palatino Linotype" w:cs="Palatino Linotype"/>
                <w:b/>
                <w:i/>
                <w:sz w:val="22"/>
                <w:szCs w:val="22"/>
              </w:rPr>
              <w:t>00346/MELOCAM/IP/2022</w:t>
            </w:r>
          </w:p>
        </w:tc>
        <w:tc>
          <w:tcPr>
            <w:tcW w:w="5670" w:type="dxa"/>
          </w:tcPr>
          <w:p w14:paraId="5854C833" w14:textId="02ED6C57" w:rsidR="0044026C" w:rsidRPr="00A529F9" w:rsidRDefault="00D67196" w:rsidP="00E378C9">
            <w:pPr>
              <w:jc w:val="both"/>
              <w:rPr>
                <w:rFonts w:ascii="Palatino Linotype" w:eastAsia="Palatino Linotype" w:hAnsi="Palatino Linotype" w:cs="Palatino Linotype"/>
                <w:i/>
                <w:sz w:val="22"/>
                <w:szCs w:val="22"/>
              </w:rPr>
            </w:pPr>
            <w:r w:rsidRPr="00A529F9">
              <w:rPr>
                <w:rFonts w:ascii="Palatino Linotype" w:eastAsia="Palatino Linotype" w:hAnsi="Palatino Linotype" w:cs="Palatino Linotype"/>
                <w:i/>
                <w:sz w:val="22"/>
                <w:szCs w:val="22"/>
              </w:rPr>
              <w:t>EN EL PERIODO COMPRENDIDO DEL 01 DE ENERO DEL 2021 AL DÍA DE CONTESTACIÓN DE ESTA PETICIÓN. INFORME E ACTIVIDAD EN VERSIÓN PUBLICA CON DOCUMENTOS QUE ACREDITEN SU DICHO SINDICATURA</w:t>
            </w:r>
          </w:p>
        </w:tc>
      </w:tr>
      <w:tr w:rsidR="0044026C" w:rsidRPr="00A529F9" w14:paraId="18F8DA6D" w14:textId="77777777" w:rsidTr="00480FC8">
        <w:tc>
          <w:tcPr>
            <w:tcW w:w="3256" w:type="dxa"/>
          </w:tcPr>
          <w:p w14:paraId="266B5678" w14:textId="33AC1407" w:rsidR="0044026C" w:rsidRPr="00A529F9" w:rsidRDefault="00D67196" w:rsidP="00E378C9">
            <w:pPr>
              <w:spacing w:line="360" w:lineRule="auto"/>
              <w:jc w:val="both"/>
              <w:rPr>
                <w:rFonts w:ascii="Palatino Linotype" w:eastAsia="Palatino Linotype" w:hAnsi="Palatino Linotype" w:cs="Palatino Linotype"/>
                <w:b/>
                <w:i/>
                <w:sz w:val="22"/>
                <w:szCs w:val="22"/>
              </w:rPr>
            </w:pPr>
            <w:r w:rsidRPr="00A529F9">
              <w:rPr>
                <w:rFonts w:ascii="Palatino Linotype" w:eastAsia="Palatino Linotype" w:hAnsi="Palatino Linotype" w:cs="Palatino Linotype"/>
                <w:b/>
                <w:i/>
                <w:sz w:val="22"/>
                <w:szCs w:val="22"/>
              </w:rPr>
              <w:t>00367/MELOCAM/IP/2022</w:t>
            </w:r>
          </w:p>
        </w:tc>
        <w:tc>
          <w:tcPr>
            <w:tcW w:w="5670" w:type="dxa"/>
          </w:tcPr>
          <w:p w14:paraId="7EE10139" w14:textId="12AE3B18" w:rsidR="0044026C" w:rsidRPr="00A529F9" w:rsidRDefault="00D67196" w:rsidP="00D67196">
            <w:pPr>
              <w:jc w:val="both"/>
              <w:rPr>
                <w:rFonts w:ascii="Palatino Linotype" w:hAnsi="Palatino Linotype"/>
                <w:i/>
                <w:sz w:val="40"/>
                <w:lang w:eastAsia="es-MX"/>
              </w:rPr>
            </w:pPr>
            <w:r w:rsidRPr="00A529F9">
              <w:rPr>
                <w:rFonts w:ascii="Palatino Linotype" w:hAnsi="Palatino Linotype"/>
                <w:i/>
                <w:sz w:val="22"/>
                <w:szCs w:val="14"/>
              </w:rPr>
              <w:t xml:space="preserve">EN EL PERIODO COMPRENDIDO DEL 01 DE ENERO DEL 2021 AL DÍA DE CONTESTACIÓN DE ESTA </w:t>
            </w:r>
            <w:r w:rsidRPr="00A529F9">
              <w:rPr>
                <w:rFonts w:ascii="Palatino Linotype" w:hAnsi="Palatino Linotype"/>
                <w:i/>
                <w:sz w:val="22"/>
                <w:szCs w:val="14"/>
              </w:rPr>
              <w:lastRenderedPageBreak/>
              <w:t>PETICIÓN. INFORME E ACTIVIDAD EN VERSIÓN PUBLICA CON DOCUMENTOS QUE ACREDITEN SU DICHO DEL ÁREA DE JUVENTUD</w:t>
            </w:r>
          </w:p>
        </w:tc>
      </w:tr>
      <w:tr w:rsidR="00D67196" w:rsidRPr="00A529F9" w14:paraId="46A63EBA" w14:textId="77777777" w:rsidTr="00480FC8">
        <w:tc>
          <w:tcPr>
            <w:tcW w:w="3256" w:type="dxa"/>
          </w:tcPr>
          <w:p w14:paraId="3B362369" w14:textId="3674E71D" w:rsidR="00D67196" w:rsidRPr="00A529F9" w:rsidRDefault="00D67196" w:rsidP="00E378C9">
            <w:pPr>
              <w:spacing w:line="360" w:lineRule="auto"/>
              <w:jc w:val="both"/>
              <w:rPr>
                <w:rFonts w:ascii="Palatino Linotype" w:eastAsia="Palatino Linotype" w:hAnsi="Palatino Linotype" w:cs="Palatino Linotype"/>
                <w:b/>
                <w:i/>
                <w:sz w:val="22"/>
                <w:szCs w:val="22"/>
              </w:rPr>
            </w:pPr>
            <w:r w:rsidRPr="00A529F9">
              <w:rPr>
                <w:rFonts w:ascii="Palatino Linotype" w:eastAsia="Palatino Linotype" w:hAnsi="Palatino Linotype" w:cs="Palatino Linotype"/>
                <w:b/>
                <w:i/>
                <w:sz w:val="22"/>
                <w:szCs w:val="22"/>
              </w:rPr>
              <w:lastRenderedPageBreak/>
              <w:t>00370/MELOCAM/IP/2022</w:t>
            </w:r>
          </w:p>
        </w:tc>
        <w:tc>
          <w:tcPr>
            <w:tcW w:w="5670" w:type="dxa"/>
          </w:tcPr>
          <w:p w14:paraId="26F957B3" w14:textId="0B4E1DCB" w:rsidR="00D67196" w:rsidRPr="00A529F9" w:rsidRDefault="00D67196" w:rsidP="00E378C9">
            <w:pPr>
              <w:spacing w:line="276" w:lineRule="auto"/>
              <w:jc w:val="both"/>
              <w:rPr>
                <w:rFonts w:ascii="Palatino Linotype" w:eastAsia="Palatino Linotype" w:hAnsi="Palatino Linotype" w:cs="Palatino Linotype"/>
                <w:i/>
                <w:sz w:val="22"/>
                <w:szCs w:val="22"/>
              </w:rPr>
            </w:pPr>
            <w:r w:rsidRPr="00A529F9">
              <w:rPr>
                <w:rFonts w:ascii="Palatino Linotype" w:eastAsia="Palatino Linotype" w:hAnsi="Palatino Linotype" w:cs="Palatino Linotype"/>
                <w:i/>
                <w:sz w:val="22"/>
                <w:szCs w:val="22"/>
              </w:rPr>
              <w:t>EN EL PERIODO COMPRENDIDO DEL 01 DE ENERO DEL 2021 AL DÍA DE CONTESTACIÓN DE ESTA PETICIÓN. INFORME E ACTIVIDAD EN VERSIÓN PUBLICA CON DOCUMENTOS QUE ACREDITEN SU DICHO DEL ÁREA DEPORTE</w:t>
            </w:r>
          </w:p>
        </w:tc>
      </w:tr>
      <w:bookmarkEnd w:id="3"/>
    </w:tbl>
    <w:p w14:paraId="1DE03EAC" w14:textId="77777777" w:rsidR="00480FC8" w:rsidRPr="00A529F9" w:rsidRDefault="00480FC8" w:rsidP="00E378C9">
      <w:pPr>
        <w:spacing w:line="360" w:lineRule="auto"/>
        <w:jc w:val="both"/>
        <w:rPr>
          <w:rFonts w:ascii="Palatino Linotype" w:eastAsia="Palatino Linotype" w:hAnsi="Palatino Linotype" w:cs="Palatino Linotype"/>
          <w:b/>
        </w:rPr>
      </w:pPr>
    </w:p>
    <w:p w14:paraId="3ED1135E" w14:textId="77777777" w:rsidR="0044026C" w:rsidRPr="00A529F9" w:rsidRDefault="008F1D64" w:rsidP="00E378C9">
      <w:pPr>
        <w:spacing w:line="360" w:lineRule="auto"/>
        <w:jc w:val="both"/>
        <w:rPr>
          <w:rFonts w:ascii="Palatino Linotype" w:eastAsia="Palatino Linotype" w:hAnsi="Palatino Linotype" w:cs="Palatino Linotype"/>
        </w:rPr>
      </w:pPr>
      <w:r w:rsidRPr="00A529F9">
        <w:rPr>
          <w:rFonts w:ascii="Palatino Linotype" w:eastAsia="Palatino Linotype" w:hAnsi="Palatino Linotype" w:cs="Palatino Linotype"/>
          <w:b/>
        </w:rPr>
        <w:t xml:space="preserve">Modalidad elegida para la entrega de la información: </w:t>
      </w:r>
      <w:r w:rsidRPr="00A529F9">
        <w:rPr>
          <w:rFonts w:ascii="Palatino Linotype" w:eastAsia="Palatino Linotype" w:hAnsi="Palatino Linotype" w:cs="Palatino Linotype"/>
        </w:rPr>
        <w:t>a través del S</w:t>
      </w:r>
      <w:r w:rsidR="00480FC8" w:rsidRPr="00A529F9">
        <w:rPr>
          <w:rFonts w:ascii="Palatino Linotype" w:eastAsia="Palatino Linotype" w:hAnsi="Palatino Linotype" w:cs="Palatino Linotype"/>
        </w:rPr>
        <w:t xml:space="preserve">istema de </w:t>
      </w:r>
      <w:r w:rsidRPr="00A529F9">
        <w:rPr>
          <w:rFonts w:ascii="Palatino Linotype" w:eastAsia="Palatino Linotype" w:hAnsi="Palatino Linotype" w:cs="Palatino Linotype"/>
        </w:rPr>
        <w:t>A</w:t>
      </w:r>
      <w:r w:rsidR="00480FC8" w:rsidRPr="00A529F9">
        <w:rPr>
          <w:rFonts w:ascii="Palatino Linotype" w:eastAsia="Palatino Linotype" w:hAnsi="Palatino Linotype" w:cs="Palatino Linotype"/>
        </w:rPr>
        <w:t xml:space="preserve">cceso a la </w:t>
      </w:r>
      <w:r w:rsidRPr="00A529F9">
        <w:rPr>
          <w:rFonts w:ascii="Palatino Linotype" w:eastAsia="Palatino Linotype" w:hAnsi="Palatino Linotype" w:cs="Palatino Linotype"/>
        </w:rPr>
        <w:t>I</w:t>
      </w:r>
      <w:r w:rsidR="00480FC8" w:rsidRPr="00A529F9">
        <w:rPr>
          <w:rFonts w:ascii="Palatino Linotype" w:eastAsia="Palatino Linotype" w:hAnsi="Palatino Linotype" w:cs="Palatino Linotype"/>
        </w:rPr>
        <w:t xml:space="preserve">nformación </w:t>
      </w:r>
      <w:r w:rsidRPr="00A529F9">
        <w:rPr>
          <w:rFonts w:ascii="Palatino Linotype" w:eastAsia="Palatino Linotype" w:hAnsi="Palatino Linotype" w:cs="Palatino Linotype"/>
        </w:rPr>
        <w:t>M</w:t>
      </w:r>
      <w:r w:rsidR="00480FC8" w:rsidRPr="00A529F9">
        <w:rPr>
          <w:rFonts w:ascii="Palatino Linotype" w:eastAsia="Palatino Linotype" w:hAnsi="Palatino Linotype" w:cs="Palatino Linotype"/>
        </w:rPr>
        <w:t>exiquense</w:t>
      </w:r>
      <w:r w:rsidRPr="00A529F9">
        <w:rPr>
          <w:rFonts w:ascii="Palatino Linotype" w:eastAsia="Palatino Linotype" w:hAnsi="Palatino Linotype" w:cs="Palatino Linotype"/>
        </w:rPr>
        <w:t>.</w:t>
      </w:r>
    </w:p>
    <w:p w14:paraId="75E0D08A" w14:textId="77777777" w:rsidR="00480FC8" w:rsidRPr="00A529F9" w:rsidRDefault="00480FC8" w:rsidP="00E378C9">
      <w:pPr>
        <w:spacing w:line="360" w:lineRule="auto"/>
        <w:jc w:val="both"/>
        <w:rPr>
          <w:rFonts w:ascii="Palatino Linotype" w:eastAsia="Palatino Linotype" w:hAnsi="Palatino Linotype" w:cs="Palatino Linotype"/>
        </w:rPr>
      </w:pPr>
    </w:p>
    <w:p w14:paraId="4CAD44B4" w14:textId="590612D1" w:rsidR="0044026C" w:rsidRPr="00A529F9" w:rsidRDefault="008F1D64" w:rsidP="00E378C9">
      <w:pPr>
        <w:spacing w:line="360" w:lineRule="auto"/>
        <w:jc w:val="both"/>
        <w:rPr>
          <w:rFonts w:ascii="Palatino Linotype" w:eastAsia="Palatino Linotype" w:hAnsi="Palatino Linotype" w:cs="Palatino Linotype"/>
        </w:rPr>
      </w:pPr>
      <w:bookmarkStart w:id="5" w:name="_heading=h.2et92p0" w:colFirst="0" w:colLast="0"/>
      <w:bookmarkEnd w:id="5"/>
      <w:r w:rsidRPr="00A529F9">
        <w:rPr>
          <w:rFonts w:ascii="Palatino Linotype" w:eastAsia="Palatino Linotype" w:hAnsi="Palatino Linotype" w:cs="Palatino Linotype"/>
          <w:b/>
        </w:rPr>
        <w:t xml:space="preserve">2. Respuestas. </w:t>
      </w:r>
      <w:r w:rsidRPr="00A529F9">
        <w:rPr>
          <w:rFonts w:ascii="Palatino Linotype" w:eastAsia="Palatino Linotype" w:hAnsi="Palatino Linotype" w:cs="Palatino Linotype"/>
        </w:rPr>
        <w:t xml:space="preserve">De las constancias que obran en </w:t>
      </w:r>
      <w:r w:rsidRPr="00A529F9">
        <w:rPr>
          <w:rFonts w:ascii="Palatino Linotype" w:eastAsia="Palatino Linotype" w:hAnsi="Palatino Linotype" w:cs="Palatino Linotype"/>
          <w:b/>
        </w:rPr>
        <w:t>SAIMEX</w:t>
      </w:r>
      <w:r w:rsidRPr="00A529F9">
        <w:rPr>
          <w:rFonts w:ascii="Palatino Linotype" w:eastAsia="Palatino Linotype" w:hAnsi="Palatino Linotype" w:cs="Palatino Linotype"/>
        </w:rPr>
        <w:t>, se observa que el</w:t>
      </w:r>
      <w:r w:rsidRPr="00A529F9">
        <w:rPr>
          <w:rFonts w:ascii="Palatino Linotype" w:eastAsia="Palatino Linotype" w:hAnsi="Palatino Linotype" w:cs="Palatino Linotype"/>
          <w:b/>
        </w:rPr>
        <w:t xml:space="preserve"> SUJETO OBLIGADO </w:t>
      </w:r>
      <w:r w:rsidRPr="00A529F9">
        <w:rPr>
          <w:rFonts w:ascii="Palatino Linotype" w:eastAsia="Palatino Linotype" w:hAnsi="Palatino Linotype" w:cs="Palatino Linotype"/>
        </w:rPr>
        <w:t xml:space="preserve">en fecha </w:t>
      </w:r>
      <w:r w:rsidR="00D67196" w:rsidRPr="00A529F9">
        <w:rPr>
          <w:rFonts w:ascii="Palatino Linotype" w:eastAsia="Palatino Linotype" w:hAnsi="Palatino Linotype" w:cs="Palatino Linotype"/>
          <w:b/>
        </w:rPr>
        <w:t>veintidós</w:t>
      </w:r>
      <w:r w:rsidR="00DE1427" w:rsidRPr="00A529F9">
        <w:rPr>
          <w:rFonts w:ascii="Palatino Linotype" w:eastAsia="Palatino Linotype" w:hAnsi="Palatino Linotype" w:cs="Palatino Linotype"/>
          <w:b/>
        </w:rPr>
        <w:t xml:space="preserve"> y veintiséis</w:t>
      </w:r>
      <w:r w:rsidR="00D67196" w:rsidRPr="00A529F9">
        <w:rPr>
          <w:rFonts w:ascii="Palatino Linotype" w:eastAsia="Palatino Linotype" w:hAnsi="Palatino Linotype" w:cs="Palatino Linotype"/>
          <w:b/>
        </w:rPr>
        <w:t xml:space="preserve"> d</w:t>
      </w:r>
      <w:r w:rsidR="00480FC8" w:rsidRPr="00A529F9">
        <w:rPr>
          <w:rFonts w:ascii="Palatino Linotype" w:eastAsia="Palatino Linotype" w:hAnsi="Palatino Linotype" w:cs="Palatino Linotype"/>
          <w:b/>
        </w:rPr>
        <w:t>e agosto de dos mil veintidós</w:t>
      </w:r>
      <w:r w:rsidRPr="00A529F9">
        <w:rPr>
          <w:rFonts w:ascii="Palatino Linotype" w:eastAsia="Palatino Linotype" w:hAnsi="Palatino Linotype" w:cs="Palatino Linotype"/>
        </w:rPr>
        <w:t xml:space="preserve">, respondió a las solicitudes de información en los siguientes términos: </w:t>
      </w:r>
    </w:p>
    <w:p w14:paraId="2E318FEC" w14:textId="77777777" w:rsidR="0044026C" w:rsidRPr="00A529F9" w:rsidRDefault="0044026C" w:rsidP="00E378C9">
      <w:pPr>
        <w:spacing w:line="360" w:lineRule="auto"/>
        <w:ind w:right="1043"/>
        <w:jc w:val="both"/>
        <w:rPr>
          <w:rFonts w:ascii="Palatino Linotype" w:eastAsia="Palatino Linotype" w:hAnsi="Palatino Linotype" w:cs="Palatino Linotype"/>
        </w:rPr>
      </w:pPr>
    </w:p>
    <w:tbl>
      <w:tblPr>
        <w:tblStyle w:val="a6"/>
        <w:tblW w:w="89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5670"/>
      </w:tblGrid>
      <w:tr w:rsidR="00D67196" w:rsidRPr="00A529F9" w14:paraId="32861A25" w14:textId="77777777" w:rsidTr="00D67196">
        <w:tc>
          <w:tcPr>
            <w:tcW w:w="3256" w:type="dxa"/>
            <w:shd w:val="clear" w:color="auto" w:fill="D9D9D9"/>
          </w:tcPr>
          <w:p w14:paraId="41A9FF02" w14:textId="77777777" w:rsidR="00D67196" w:rsidRPr="00A529F9" w:rsidRDefault="00D67196" w:rsidP="00D67196">
            <w:pPr>
              <w:spacing w:line="360" w:lineRule="auto"/>
              <w:jc w:val="both"/>
              <w:rPr>
                <w:rFonts w:ascii="Palatino Linotype" w:eastAsia="Palatino Linotype" w:hAnsi="Palatino Linotype" w:cs="Palatino Linotype"/>
                <w:b/>
                <w:i/>
                <w:sz w:val="22"/>
                <w:szCs w:val="22"/>
              </w:rPr>
            </w:pPr>
            <w:r w:rsidRPr="00A529F9">
              <w:rPr>
                <w:rFonts w:ascii="Palatino Linotype" w:eastAsia="Palatino Linotype" w:hAnsi="Palatino Linotype" w:cs="Palatino Linotype"/>
                <w:b/>
                <w:i/>
                <w:sz w:val="22"/>
                <w:szCs w:val="22"/>
              </w:rPr>
              <w:t>Número de solicitud</w:t>
            </w:r>
          </w:p>
        </w:tc>
        <w:tc>
          <w:tcPr>
            <w:tcW w:w="5670" w:type="dxa"/>
            <w:shd w:val="clear" w:color="auto" w:fill="D9D9D9"/>
          </w:tcPr>
          <w:p w14:paraId="31A8C479" w14:textId="08B94BE9" w:rsidR="00D67196" w:rsidRPr="00A529F9" w:rsidRDefault="00D67196" w:rsidP="00D67196">
            <w:pPr>
              <w:spacing w:line="360" w:lineRule="auto"/>
              <w:jc w:val="center"/>
              <w:rPr>
                <w:rFonts w:ascii="Palatino Linotype" w:eastAsia="Palatino Linotype" w:hAnsi="Palatino Linotype" w:cs="Palatino Linotype"/>
                <w:b/>
                <w:i/>
                <w:sz w:val="22"/>
                <w:szCs w:val="22"/>
              </w:rPr>
            </w:pPr>
            <w:r w:rsidRPr="00A529F9">
              <w:rPr>
                <w:rFonts w:ascii="Palatino Linotype" w:eastAsia="Palatino Linotype" w:hAnsi="Palatino Linotype" w:cs="Palatino Linotype"/>
                <w:b/>
                <w:i/>
                <w:sz w:val="22"/>
                <w:szCs w:val="22"/>
              </w:rPr>
              <w:t>Respuesta</w:t>
            </w:r>
          </w:p>
        </w:tc>
      </w:tr>
      <w:tr w:rsidR="00D67196" w:rsidRPr="00A529F9" w14:paraId="6420FFFC" w14:textId="77777777" w:rsidTr="00D67196">
        <w:tc>
          <w:tcPr>
            <w:tcW w:w="3256" w:type="dxa"/>
          </w:tcPr>
          <w:p w14:paraId="5DA5BC28" w14:textId="77777777" w:rsidR="00D67196" w:rsidRPr="00A529F9" w:rsidRDefault="00D67196" w:rsidP="00D67196">
            <w:pPr>
              <w:spacing w:line="360" w:lineRule="auto"/>
              <w:jc w:val="both"/>
              <w:rPr>
                <w:rFonts w:ascii="Palatino Linotype" w:eastAsia="Palatino Linotype" w:hAnsi="Palatino Linotype" w:cs="Palatino Linotype"/>
                <w:b/>
                <w:i/>
                <w:sz w:val="22"/>
                <w:szCs w:val="22"/>
              </w:rPr>
            </w:pPr>
            <w:r w:rsidRPr="00A529F9">
              <w:rPr>
                <w:rFonts w:ascii="Palatino Linotype" w:eastAsia="Palatino Linotype" w:hAnsi="Palatino Linotype" w:cs="Palatino Linotype"/>
                <w:b/>
                <w:i/>
                <w:sz w:val="22"/>
                <w:szCs w:val="22"/>
              </w:rPr>
              <w:t>00346/MELOCAM/IP/2022</w:t>
            </w:r>
          </w:p>
        </w:tc>
        <w:tc>
          <w:tcPr>
            <w:tcW w:w="5670" w:type="dxa"/>
          </w:tcPr>
          <w:p w14:paraId="5688D36A" w14:textId="77777777" w:rsidR="00D67196" w:rsidRPr="00A529F9" w:rsidRDefault="00D67196" w:rsidP="00D67196">
            <w:pPr>
              <w:pStyle w:val="Prrafodelista"/>
              <w:numPr>
                <w:ilvl w:val="0"/>
                <w:numId w:val="14"/>
              </w:numPr>
              <w:jc w:val="both"/>
              <w:rPr>
                <w:rFonts w:ascii="Palatino Linotype" w:eastAsia="Palatino Linotype" w:hAnsi="Palatino Linotype" w:cs="Palatino Linotype"/>
                <w:i/>
              </w:rPr>
            </w:pPr>
            <w:r w:rsidRPr="00A529F9">
              <w:rPr>
                <w:rFonts w:ascii="Palatino Linotype" w:eastAsia="Palatino Linotype" w:hAnsi="Palatino Linotype" w:cs="Palatino Linotype"/>
                <w:i/>
              </w:rPr>
              <w:t xml:space="preserve">Oficio de fecha dieciocho de agosto de dos mil veintidós, signado por el Síndico Municipal del Ayuntamiento, signado por el Síndico Municipal, mediante el cual informa que se envía la información solicitada. </w:t>
            </w:r>
          </w:p>
          <w:p w14:paraId="21124419" w14:textId="480799AF" w:rsidR="00D67196" w:rsidRPr="00A529F9" w:rsidRDefault="00D67196" w:rsidP="00D67196">
            <w:pPr>
              <w:pStyle w:val="Prrafodelista"/>
              <w:numPr>
                <w:ilvl w:val="0"/>
                <w:numId w:val="14"/>
              </w:numPr>
              <w:jc w:val="both"/>
              <w:rPr>
                <w:rFonts w:ascii="Palatino Linotype" w:eastAsia="Palatino Linotype" w:hAnsi="Palatino Linotype" w:cs="Palatino Linotype"/>
                <w:i/>
              </w:rPr>
            </w:pPr>
            <w:r w:rsidRPr="00A529F9">
              <w:rPr>
                <w:rFonts w:ascii="Palatino Linotype" w:eastAsia="Palatino Linotype" w:hAnsi="Palatino Linotype" w:cs="Palatino Linotype"/>
                <w:i/>
              </w:rPr>
              <w:t>Avance Trimestral de Metas de Actividad por Proyecto del Trimestre Enero- Marzo de la Sindicatura</w:t>
            </w:r>
          </w:p>
          <w:p w14:paraId="3A3025A5" w14:textId="254C19C4" w:rsidR="00D67196" w:rsidRPr="00A529F9" w:rsidRDefault="00D67196" w:rsidP="00D67196">
            <w:pPr>
              <w:pStyle w:val="Prrafodelista"/>
              <w:numPr>
                <w:ilvl w:val="0"/>
                <w:numId w:val="14"/>
              </w:numPr>
              <w:jc w:val="both"/>
              <w:rPr>
                <w:rFonts w:ascii="Palatino Linotype" w:eastAsia="Palatino Linotype" w:hAnsi="Palatino Linotype" w:cs="Palatino Linotype"/>
                <w:i/>
              </w:rPr>
            </w:pPr>
            <w:r w:rsidRPr="00A529F9">
              <w:rPr>
                <w:rFonts w:ascii="Palatino Linotype" w:eastAsia="Palatino Linotype" w:hAnsi="Palatino Linotype" w:cs="Palatino Linotype"/>
                <w:i/>
              </w:rPr>
              <w:t xml:space="preserve">Avance Trimestral de Metas de Actividad por Proyecto del Trimestre Abril-Junio de la Sindicatura. </w:t>
            </w:r>
          </w:p>
        </w:tc>
      </w:tr>
      <w:tr w:rsidR="00D67196" w:rsidRPr="00A529F9" w14:paraId="14528688" w14:textId="77777777" w:rsidTr="00D67196">
        <w:tc>
          <w:tcPr>
            <w:tcW w:w="3256" w:type="dxa"/>
          </w:tcPr>
          <w:p w14:paraId="6109469A" w14:textId="54CB3E16" w:rsidR="00D67196" w:rsidRPr="00A529F9" w:rsidRDefault="00D67196" w:rsidP="00D67196">
            <w:pPr>
              <w:spacing w:line="360" w:lineRule="auto"/>
              <w:jc w:val="both"/>
              <w:rPr>
                <w:rFonts w:ascii="Palatino Linotype" w:eastAsia="Palatino Linotype" w:hAnsi="Palatino Linotype" w:cs="Palatino Linotype"/>
                <w:b/>
                <w:i/>
                <w:sz w:val="22"/>
                <w:szCs w:val="22"/>
              </w:rPr>
            </w:pPr>
            <w:r w:rsidRPr="00A529F9">
              <w:rPr>
                <w:rFonts w:ascii="Palatino Linotype" w:eastAsia="Palatino Linotype" w:hAnsi="Palatino Linotype" w:cs="Palatino Linotype"/>
                <w:b/>
                <w:i/>
                <w:sz w:val="22"/>
                <w:szCs w:val="22"/>
              </w:rPr>
              <w:t>00367/MELOCAM/IP/2022</w:t>
            </w:r>
          </w:p>
        </w:tc>
        <w:tc>
          <w:tcPr>
            <w:tcW w:w="5670" w:type="dxa"/>
          </w:tcPr>
          <w:p w14:paraId="74FFCD5D" w14:textId="77F6B0DA" w:rsidR="00D67196" w:rsidRPr="00A529F9" w:rsidRDefault="00D67196" w:rsidP="00D67196">
            <w:pPr>
              <w:pStyle w:val="Prrafodelista"/>
              <w:numPr>
                <w:ilvl w:val="0"/>
                <w:numId w:val="14"/>
              </w:numPr>
              <w:jc w:val="both"/>
              <w:rPr>
                <w:rFonts w:ascii="Palatino Linotype" w:eastAsia="Palatino Linotype" w:hAnsi="Palatino Linotype" w:cs="Palatino Linotype"/>
                <w:i/>
              </w:rPr>
            </w:pPr>
            <w:r w:rsidRPr="00A529F9">
              <w:rPr>
                <w:rFonts w:ascii="Palatino Linotype" w:eastAsia="Palatino Linotype" w:hAnsi="Palatino Linotype" w:cs="Palatino Linotype"/>
                <w:i/>
              </w:rPr>
              <w:t xml:space="preserve">Oficio de fecha veinticinco de agosto de dos mil veintidós, signado por la </w:t>
            </w:r>
            <w:proofErr w:type="gramStart"/>
            <w:r w:rsidRPr="00A529F9">
              <w:rPr>
                <w:rFonts w:ascii="Palatino Linotype" w:eastAsia="Palatino Linotype" w:hAnsi="Palatino Linotype" w:cs="Palatino Linotype"/>
                <w:i/>
              </w:rPr>
              <w:t>Directora</w:t>
            </w:r>
            <w:proofErr w:type="gramEnd"/>
            <w:r w:rsidRPr="00A529F9">
              <w:rPr>
                <w:rFonts w:ascii="Palatino Linotype" w:eastAsia="Palatino Linotype" w:hAnsi="Palatino Linotype" w:cs="Palatino Linotype"/>
                <w:i/>
              </w:rPr>
              <w:t xml:space="preserve"> de Desarrollo Social, mediante el cual informa que se envía la información solicitada. </w:t>
            </w:r>
          </w:p>
          <w:p w14:paraId="3BE67CE7" w14:textId="5800363E" w:rsidR="00D67196" w:rsidRPr="00A529F9" w:rsidRDefault="00D67196" w:rsidP="00D67196">
            <w:pPr>
              <w:pStyle w:val="Prrafodelista"/>
              <w:numPr>
                <w:ilvl w:val="0"/>
                <w:numId w:val="14"/>
              </w:numPr>
              <w:jc w:val="both"/>
              <w:rPr>
                <w:rFonts w:ascii="Palatino Linotype" w:eastAsia="Palatino Linotype" w:hAnsi="Palatino Linotype" w:cs="Palatino Linotype"/>
                <w:i/>
              </w:rPr>
            </w:pPr>
            <w:r w:rsidRPr="00A529F9">
              <w:rPr>
                <w:rFonts w:ascii="Palatino Linotype" w:eastAsia="Palatino Linotype" w:hAnsi="Palatino Linotype" w:cs="Palatino Linotype"/>
                <w:i/>
              </w:rPr>
              <w:lastRenderedPageBreak/>
              <w:t>Avance Trimestral de Metas de Actividad por Proyecto del Trimestre Abril-Junio de la Dirección de Desarrollo Social (Atención a la Juventud).</w:t>
            </w:r>
          </w:p>
        </w:tc>
      </w:tr>
      <w:tr w:rsidR="00D67196" w:rsidRPr="00A529F9" w14:paraId="5DA6F5E4" w14:textId="77777777" w:rsidTr="00D67196">
        <w:tc>
          <w:tcPr>
            <w:tcW w:w="3256" w:type="dxa"/>
          </w:tcPr>
          <w:p w14:paraId="3CFFD65D" w14:textId="77777777" w:rsidR="00D67196" w:rsidRPr="00A529F9" w:rsidRDefault="00D67196" w:rsidP="00D67196">
            <w:pPr>
              <w:spacing w:line="360" w:lineRule="auto"/>
              <w:jc w:val="both"/>
              <w:rPr>
                <w:rFonts w:ascii="Palatino Linotype" w:eastAsia="Palatino Linotype" w:hAnsi="Palatino Linotype" w:cs="Palatino Linotype"/>
                <w:b/>
                <w:i/>
                <w:sz w:val="22"/>
                <w:szCs w:val="22"/>
              </w:rPr>
            </w:pPr>
            <w:r w:rsidRPr="00A529F9">
              <w:rPr>
                <w:rFonts w:ascii="Palatino Linotype" w:eastAsia="Palatino Linotype" w:hAnsi="Palatino Linotype" w:cs="Palatino Linotype"/>
                <w:b/>
                <w:i/>
                <w:sz w:val="22"/>
                <w:szCs w:val="22"/>
              </w:rPr>
              <w:lastRenderedPageBreak/>
              <w:t>00370/MELOCAM/IP/2022</w:t>
            </w:r>
          </w:p>
        </w:tc>
        <w:tc>
          <w:tcPr>
            <w:tcW w:w="5670" w:type="dxa"/>
          </w:tcPr>
          <w:p w14:paraId="2ABAACA8" w14:textId="77777777" w:rsidR="0062023C" w:rsidRPr="00A529F9" w:rsidRDefault="00D67196" w:rsidP="0062023C">
            <w:pPr>
              <w:pStyle w:val="Prrafodelista"/>
              <w:numPr>
                <w:ilvl w:val="0"/>
                <w:numId w:val="14"/>
              </w:numPr>
              <w:jc w:val="both"/>
              <w:rPr>
                <w:rFonts w:ascii="Palatino Linotype" w:eastAsia="Palatino Linotype" w:hAnsi="Palatino Linotype" w:cs="Palatino Linotype"/>
                <w:i/>
              </w:rPr>
            </w:pPr>
            <w:r w:rsidRPr="00A529F9">
              <w:rPr>
                <w:rFonts w:ascii="Palatino Linotype" w:eastAsia="Palatino Linotype" w:hAnsi="Palatino Linotype" w:cs="Palatino Linotype"/>
                <w:i/>
              </w:rPr>
              <w:t xml:space="preserve">Oficio de fecha veinticinco de agosto de dos mil veintidós, signado por la </w:t>
            </w:r>
            <w:proofErr w:type="gramStart"/>
            <w:r w:rsidRPr="00A529F9">
              <w:rPr>
                <w:rFonts w:ascii="Palatino Linotype" w:eastAsia="Palatino Linotype" w:hAnsi="Palatino Linotype" w:cs="Palatino Linotype"/>
                <w:i/>
              </w:rPr>
              <w:t>Directora</w:t>
            </w:r>
            <w:proofErr w:type="gramEnd"/>
            <w:r w:rsidRPr="00A529F9">
              <w:rPr>
                <w:rFonts w:ascii="Palatino Linotype" w:eastAsia="Palatino Linotype" w:hAnsi="Palatino Linotype" w:cs="Palatino Linotype"/>
                <w:i/>
              </w:rPr>
              <w:t xml:space="preserve"> de Desarrollo Social, mediante el cual informa que se envía la información solicitada. </w:t>
            </w:r>
          </w:p>
          <w:p w14:paraId="0F5BD7A7" w14:textId="77777777" w:rsidR="00D67196" w:rsidRPr="00A529F9" w:rsidRDefault="0062023C" w:rsidP="0062023C">
            <w:pPr>
              <w:pStyle w:val="Prrafodelista"/>
              <w:numPr>
                <w:ilvl w:val="0"/>
                <w:numId w:val="14"/>
              </w:numPr>
              <w:jc w:val="both"/>
              <w:rPr>
                <w:rFonts w:ascii="Palatino Linotype" w:eastAsia="Palatino Linotype" w:hAnsi="Palatino Linotype" w:cs="Palatino Linotype"/>
                <w:i/>
              </w:rPr>
            </w:pPr>
            <w:r w:rsidRPr="00A529F9">
              <w:rPr>
                <w:rFonts w:ascii="Palatino Linotype" w:eastAsia="Palatino Linotype" w:hAnsi="Palatino Linotype" w:cs="Palatino Linotype"/>
                <w:i/>
              </w:rPr>
              <w:t>Calendario de Metas de Actividad por Proyecto del 2021</w:t>
            </w:r>
          </w:p>
          <w:p w14:paraId="3DCF8826" w14:textId="401E3941" w:rsidR="0062023C" w:rsidRPr="00A529F9" w:rsidRDefault="0062023C" w:rsidP="0062023C">
            <w:pPr>
              <w:pStyle w:val="Prrafodelista"/>
              <w:numPr>
                <w:ilvl w:val="0"/>
                <w:numId w:val="14"/>
              </w:numPr>
              <w:jc w:val="both"/>
              <w:rPr>
                <w:rFonts w:ascii="Palatino Linotype" w:eastAsia="Palatino Linotype" w:hAnsi="Palatino Linotype" w:cs="Palatino Linotype"/>
                <w:i/>
              </w:rPr>
            </w:pPr>
            <w:r w:rsidRPr="00A529F9">
              <w:rPr>
                <w:rFonts w:ascii="Palatino Linotype" w:eastAsia="Palatino Linotype" w:hAnsi="Palatino Linotype" w:cs="Palatino Linotype"/>
                <w:i/>
              </w:rPr>
              <w:t xml:space="preserve">Avance Trimestral de Metas de Actividad por Proyecto del Trimestre Abril-Junio de la Dirección de Desarrollo Social (Deporte). </w:t>
            </w:r>
          </w:p>
        </w:tc>
      </w:tr>
    </w:tbl>
    <w:p w14:paraId="5D5F7D50" w14:textId="66517356" w:rsidR="0044026C" w:rsidRPr="00A529F9" w:rsidRDefault="008F1D64" w:rsidP="00E378C9">
      <w:pPr>
        <w:spacing w:line="360" w:lineRule="auto"/>
        <w:jc w:val="both"/>
        <w:rPr>
          <w:rFonts w:ascii="Palatino Linotype" w:eastAsia="Palatino Linotype" w:hAnsi="Palatino Linotype" w:cs="Palatino Linotype"/>
        </w:rPr>
      </w:pPr>
      <w:r w:rsidRPr="00A529F9">
        <w:rPr>
          <w:rFonts w:ascii="Palatino Linotype" w:eastAsia="Palatino Linotype" w:hAnsi="Palatino Linotype" w:cs="Palatino Linotype"/>
          <w:b/>
        </w:rPr>
        <w:br/>
        <w:t xml:space="preserve">3. Interposición de los recursos de revisión. </w:t>
      </w:r>
      <w:r w:rsidRPr="00A529F9">
        <w:rPr>
          <w:rFonts w:ascii="Palatino Linotype" w:eastAsia="Palatino Linotype" w:hAnsi="Palatino Linotype" w:cs="Palatino Linotype"/>
        </w:rPr>
        <w:t xml:space="preserve">Inconforme con las respuestas del Sujeto Obligado, en fechas </w:t>
      </w:r>
      <w:r w:rsidR="0062023C" w:rsidRPr="00A529F9">
        <w:rPr>
          <w:rFonts w:ascii="Palatino Linotype" w:eastAsia="Palatino Linotype" w:hAnsi="Palatino Linotype" w:cs="Palatino Linotype"/>
          <w:b/>
        </w:rPr>
        <w:t xml:space="preserve">veintinueve </w:t>
      </w:r>
      <w:r w:rsidR="00224A7F" w:rsidRPr="00A529F9">
        <w:rPr>
          <w:rFonts w:ascii="Palatino Linotype" w:eastAsia="Palatino Linotype" w:hAnsi="Palatino Linotype" w:cs="Palatino Linotype"/>
          <w:b/>
        </w:rPr>
        <w:t>de agosto de dos mil veintidós</w:t>
      </w:r>
      <w:r w:rsidRPr="00A529F9">
        <w:rPr>
          <w:rFonts w:ascii="Palatino Linotype" w:eastAsia="Palatino Linotype" w:hAnsi="Palatino Linotype" w:cs="Palatino Linotype"/>
        </w:rPr>
        <w:t xml:space="preserve">, la </w:t>
      </w:r>
      <w:r w:rsidR="00EB2C68" w:rsidRPr="00A529F9">
        <w:rPr>
          <w:rFonts w:ascii="Palatino Linotype" w:eastAsia="Palatino Linotype" w:hAnsi="Palatino Linotype" w:cs="Palatino Linotype"/>
        </w:rPr>
        <w:t xml:space="preserve">parte </w:t>
      </w:r>
      <w:r w:rsidRPr="00A529F9">
        <w:rPr>
          <w:rFonts w:ascii="Palatino Linotype" w:eastAsia="Palatino Linotype" w:hAnsi="Palatino Linotype" w:cs="Palatino Linotype"/>
          <w:b/>
        </w:rPr>
        <w:t>RECURRENTE</w:t>
      </w:r>
      <w:r w:rsidRPr="00A529F9">
        <w:rPr>
          <w:rFonts w:ascii="Palatino Linotype" w:eastAsia="Palatino Linotype" w:hAnsi="Palatino Linotype" w:cs="Palatino Linotype"/>
        </w:rPr>
        <w:t xml:space="preserve"> interpuso los recursos de revisión en los que manifestó lo siguiente:</w:t>
      </w:r>
    </w:p>
    <w:p w14:paraId="33573D5B" w14:textId="77777777" w:rsidR="0044026C" w:rsidRPr="00A529F9" w:rsidRDefault="0044026C" w:rsidP="00E378C9">
      <w:pPr>
        <w:spacing w:line="360" w:lineRule="auto"/>
        <w:jc w:val="both"/>
        <w:rPr>
          <w:rFonts w:ascii="Palatino Linotype" w:eastAsia="Palatino Linotype" w:hAnsi="Palatino Linotype" w:cs="Palatino Linotype"/>
        </w:rPr>
      </w:pPr>
    </w:p>
    <w:tbl>
      <w:tblPr>
        <w:tblStyle w:val="a8"/>
        <w:tblW w:w="89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2977"/>
        <w:gridCol w:w="3021"/>
      </w:tblGrid>
      <w:tr w:rsidR="0044026C" w:rsidRPr="00A529F9" w14:paraId="5C48D0BE" w14:textId="77777777" w:rsidTr="0062023C">
        <w:tc>
          <w:tcPr>
            <w:tcW w:w="2972" w:type="dxa"/>
            <w:shd w:val="clear" w:color="auto" w:fill="D9D9D9"/>
          </w:tcPr>
          <w:p w14:paraId="34D996FD" w14:textId="77777777" w:rsidR="0044026C" w:rsidRPr="00A529F9" w:rsidRDefault="008F1D64" w:rsidP="00E378C9">
            <w:pPr>
              <w:spacing w:line="360" w:lineRule="auto"/>
              <w:jc w:val="center"/>
              <w:rPr>
                <w:rFonts w:ascii="Palatino Linotype" w:eastAsia="Palatino Linotype" w:hAnsi="Palatino Linotype" w:cs="Palatino Linotype"/>
                <w:b/>
                <w:i/>
                <w:sz w:val="20"/>
                <w:szCs w:val="20"/>
              </w:rPr>
            </w:pPr>
            <w:bookmarkStart w:id="6" w:name="_Hlk129194225"/>
            <w:r w:rsidRPr="00A529F9">
              <w:rPr>
                <w:rFonts w:ascii="Palatino Linotype" w:eastAsia="Palatino Linotype" w:hAnsi="Palatino Linotype" w:cs="Palatino Linotype"/>
                <w:b/>
                <w:i/>
                <w:sz w:val="20"/>
                <w:szCs w:val="20"/>
              </w:rPr>
              <w:t>Recurso de revisión</w:t>
            </w:r>
          </w:p>
        </w:tc>
        <w:tc>
          <w:tcPr>
            <w:tcW w:w="2977" w:type="dxa"/>
            <w:shd w:val="clear" w:color="auto" w:fill="D9D9D9"/>
          </w:tcPr>
          <w:p w14:paraId="1A8233F7" w14:textId="77777777" w:rsidR="0044026C" w:rsidRPr="00A529F9" w:rsidRDefault="008F1D64" w:rsidP="00E378C9">
            <w:pPr>
              <w:spacing w:line="360" w:lineRule="auto"/>
              <w:jc w:val="center"/>
              <w:rPr>
                <w:rFonts w:ascii="Palatino Linotype" w:eastAsia="Palatino Linotype" w:hAnsi="Palatino Linotype" w:cs="Palatino Linotype"/>
                <w:b/>
                <w:i/>
                <w:sz w:val="20"/>
                <w:szCs w:val="20"/>
              </w:rPr>
            </w:pPr>
            <w:r w:rsidRPr="00A529F9">
              <w:rPr>
                <w:rFonts w:ascii="Palatino Linotype" w:eastAsia="Palatino Linotype" w:hAnsi="Palatino Linotype" w:cs="Palatino Linotype"/>
                <w:b/>
                <w:i/>
                <w:sz w:val="20"/>
                <w:szCs w:val="20"/>
              </w:rPr>
              <w:t>Acto impugnado.</w:t>
            </w:r>
          </w:p>
        </w:tc>
        <w:tc>
          <w:tcPr>
            <w:tcW w:w="3021" w:type="dxa"/>
            <w:shd w:val="clear" w:color="auto" w:fill="D9D9D9"/>
          </w:tcPr>
          <w:p w14:paraId="10104C39" w14:textId="77777777" w:rsidR="0044026C" w:rsidRPr="00A529F9" w:rsidRDefault="008F1D64" w:rsidP="00E378C9">
            <w:pPr>
              <w:spacing w:line="360" w:lineRule="auto"/>
              <w:jc w:val="center"/>
              <w:rPr>
                <w:rFonts w:ascii="Palatino Linotype" w:eastAsia="Palatino Linotype" w:hAnsi="Palatino Linotype" w:cs="Palatino Linotype"/>
                <w:b/>
                <w:i/>
                <w:sz w:val="20"/>
                <w:szCs w:val="20"/>
              </w:rPr>
            </w:pPr>
            <w:r w:rsidRPr="00A529F9">
              <w:rPr>
                <w:rFonts w:ascii="Palatino Linotype" w:eastAsia="Palatino Linotype" w:hAnsi="Palatino Linotype" w:cs="Palatino Linotype"/>
                <w:b/>
                <w:i/>
                <w:sz w:val="20"/>
                <w:szCs w:val="20"/>
              </w:rPr>
              <w:t>Motivos de inconformidad.</w:t>
            </w:r>
          </w:p>
        </w:tc>
      </w:tr>
      <w:tr w:rsidR="0044026C" w:rsidRPr="00A529F9" w14:paraId="49D03772" w14:textId="77777777" w:rsidTr="0062023C">
        <w:tc>
          <w:tcPr>
            <w:tcW w:w="2972" w:type="dxa"/>
          </w:tcPr>
          <w:p w14:paraId="707CDF0A" w14:textId="40A4320E" w:rsidR="0044026C" w:rsidRPr="00A529F9" w:rsidRDefault="0062023C" w:rsidP="00E378C9">
            <w:pPr>
              <w:spacing w:line="360" w:lineRule="auto"/>
              <w:jc w:val="both"/>
              <w:rPr>
                <w:rFonts w:ascii="Palatino Linotype" w:eastAsia="Palatino Linotype" w:hAnsi="Palatino Linotype" w:cs="Palatino Linotype"/>
                <w:b/>
                <w:i/>
                <w:sz w:val="20"/>
                <w:szCs w:val="20"/>
              </w:rPr>
            </w:pPr>
            <w:r w:rsidRPr="00A529F9">
              <w:rPr>
                <w:rFonts w:ascii="Palatino Linotype" w:eastAsia="Palatino Linotype" w:hAnsi="Palatino Linotype" w:cs="Palatino Linotype"/>
                <w:b/>
                <w:i/>
                <w:sz w:val="20"/>
                <w:szCs w:val="20"/>
              </w:rPr>
              <w:t>13929</w:t>
            </w:r>
            <w:r w:rsidR="000536D6" w:rsidRPr="00A529F9">
              <w:rPr>
                <w:rFonts w:ascii="Palatino Linotype" w:eastAsia="Palatino Linotype" w:hAnsi="Palatino Linotype" w:cs="Palatino Linotype"/>
                <w:b/>
                <w:i/>
                <w:sz w:val="20"/>
                <w:szCs w:val="20"/>
              </w:rPr>
              <w:t>/INFOEM/IP/RR/2022</w:t>
            </w:r>
          </w:p>
        </w:tc>
        <w:tc>
          <w:tcPr>
            <w:tcW w:w="2977" w:type="dxa"/>
            <w:shd w:val="clear" w:color="auto" w:fill="auto"/>
          </w:tcPr>
          <w:p w14:paraId="0185708F" w14:textId="1460349A" w:rsidR="0044026C" w:rsidRPr="00A529F9" w:rsidRDefault="0062023C" w:rsidP="0062023C">
            <w:pPr>
              <w:jc w:val="both"/>
              <w:rPr>
                <w:rFonts w:ascii="Palatino Linotype" w:eastAsia="Palatino Linotype" w:hAnsi="Palatino Linotype" w:cs="Palatino Linotype"/>
                <w:i/>
                <w:sz w:val="20"/>
                <w:szCs w:val="20"/>
              </w:rPr>
            </w:pPr>
            <w:r w:rsidRPr="00A529F9">
              <w:rPr>
                <w:rFonts w:ascii="Palatino Linotype" w:eastAsia="Palatino Linotype" w:hAnsi="Palatino Linotype" w:cs="Palatino Linotype"/>
                <w:i/>
                <w:sz w:val="20"/>
                <w:szCs w:val="20"/>
              </w:rPr>
              <w:t>ESO QUE MANDAN NO ES UN INFORME DE ACTIVIDADES</w:t>
            </w:r>
          </w:p>
        </w:tc>
        <w:tc>
          <w:tcPr>
            <w:tcW w:w="3021" w:type="dxa"/>
            <w:shd w:val="clear" w:color="auto" w:fill="auto"/>
          </w:tcPr>
          <w:p w14:paraId="773BBD0B" w14:textId="4DB0347D" w:rsidR="0044026C" w:rsidRPr="00A529F9" w:rsidRDefault="0062023C" w:rsidP="00E378C9">
            <w:pPr>
              <w:jc w:val="both"/>
              <w:rPr>
                <w:rFonts w:ascii="Palatino Linotype" w:eastAsia="Palatino Linotype" w:hAnsi="Palatino Linotype" w:cs="Palatino Linotype"/>
                <w:i/>
                <w:sz w:val="20"/>
                <w:szCs w:val="20"/>
              </w:rPr>
            </w:pPr>
            <w:r w:rsidRPr="00A529F9">
              <w:rPr>
                <w:rFonts w:ascii="Palatino Linotype" w:eastAsia="Palatino Linotype" w:hAnsi="Palatino Linotype" w:cs="Palatino Linotype"/>
                <w:i/>
                <w:sz w:val="20"/>
                <w:szCs w:val="20"/>
              </w:rPr>
              <w:t>ESO QUE MANDAN NO ES UN INFORME DE ACTIVIDADES</w:t>
            </w:r>
          </w:p>
        </w:tc>
      </w:tr>
      <w:tr w:rsidR="0044026C" w:rsidRPr="00A529F9" w14:paraId="41E00B97" w14:textId="77777777" w:rsidTr="0062023C">
        <w:tc>
          <w:tcPr>
            <w:tcW w:w="2972" w:type="dxa"/>
          </w:tcPr>
          <w:p w14:paraId="53EBFDBC" w14:textId="07DA78E2" w:rsidR="0044026C" w:rsidRPr="00A529F9" w:rsidRDefault="0062023C" w:rsidP="00E378C9">
            <w:pPr>
              <w:spacing w:line="360" w:lineRule="auto"/>
              <w:jc w:val="both"/>
              <w:rPr>
                <w:rFonts w:ascii="Palatino Linotype" w:eastAsia="Palatino Linotype" w:hAnsi="Palatino Linotype" w:cs="Palatino Linotype"/>
                <w:b/>
                <w:i/>
                <w:sz w:val="20"/>
                <w:szCs w:val="20"/>
              </w:rPr>
            </w:pPr>
            <w:r w:rsidRPr="00A529F9">
              <w:rPr>
                <w:rFonts w:ascii="Palatino Linotype" w:eastAsia="Palatino Linotype" w:hAnsi="Palatino Linotype" w:cs="Palatino Linotype"/>
                <w:b/>
                <w:i/>
                <w:sz w:val="20"/>
                <w:szCs w:val="20"/>
              </w:rPr>
              <w:t>13930</w:t>
            </w:r>
            <w:r w:rsidR="000536D6" w:rsidRPr="00A529F9">
              <w:rPr>
                <w:rFonts w:ascii="Palatino Linotype" w:eastAsia="Palatino Linotype" w:hAnsi="Palatino Linotype" w:cs="Palatino Linotype"/>
                <w:b/>
                <w:i/>
                <w:sz w:val="20"/>
                <w:szCs w:val="20"/>
              </w:rPr>
              <w:t>/INFOEM/IP/RR/2022</w:t>
            </w:r>
          </w:p>
        </w:tc>
        <w:tc>
          <w:tcPr>
            <w:tcW w:w="2977" w:type="dxa"/>
            <w:shd w:val="clear" w:color="auto" w:fill="auto"/>
          </w:tcPr>
          <w:p w14:paraId="1F71EFAA" w14:textId="148C7462" w:rsidR="0044026C" w:rsidRPr="00A529F9" w:rsidRDefault="0062023C" w:rsidP="00E378C9">
            <w:pPr>
              <w:spacing w:line="360" w:lineRule="auto"/>
              <w:jc w:val="both"/>
              <w:rPr>
                <w:rFonts w:ascii="Palatino Linotype" w:eastAsia="Palatino Linotype" w:hAnsi="Palatino Linotype" w:cs="Palatino Linotype"/>
                <w:i/>
                <w:sz w:val="20"/>
                <w:szCs w:val="20"/>
              </w:rPr>
            </w:pPr>
            <w:r w:rsidRPr="00A529F9">
              <w:rPr>
                <w:rFonts w:ascii="Palatino Linotype" w:eastAsia="Palatino Linotype" w:hAnsi="Palatino Linotype" w:cs="Palatino Linotype"/>
                <w:i/>
                <w:sz w:val="20"/>
                <w:szCs w:val="20"/>
              </w:rPr>
              <w:t>DOCUEMTACIÓN BORROSA</w:t>
            </w:r>
          </w:p>
        </w:tc>
        <w:tc>
          <w:tcPr>
            <w:tcW w:w="3021" w:type="dxa"/>
            <w:shd w:val="clear" w:color="auto" w:fill="auto"/>
          </w:tcPr>
          <w:p w14:paraId="7104027B" w14:textId="2EE4DBCC" w:rsidR="0044026C" w:rsidRPr="00A529F9" w:rsidRDefault="0062023C" w:rsidP="00E378C9">
            <w:pPr>
              <w:jc w:val="both"/>
              <w:rPr>
                <w:rFonts w:ascii="Palatino Linotype" w:eastAsia="Palatino Linotype" w:hAnsi="Palatino Linotype" w:cs="Palatino Linotype"/>
                <w:i/>
                <w:sz w:val="20"/>
                <w:szCs w:val="20"/>
              </w:rPr>
            </w:pPr>
            <w:r w:rsidRPr="00A529F9">
              <w:rPr>
                <w:rFonts w:ascii="Palatino Linotype" w:eastAsia="Palatino Linotype" w:hAnsi="Palatino Linotype" w:cs="Palatino Linotype"/>
                <w:i/>
                <w:sz w:val="20"/>
                <w:szCs w:val="20"/>
              </w:rPr>
              <w:t>DOCUEMTACIÓN BORROSA</w:t>
            </w:r>
          </w:p>
        </w:tc>
      </w:tr>
      <w:tr w:rsidR="0062023C" w:rsidRPr="00A529F9" w14:paraId="728B4C90" w14:textId="77777777" w:rsidTr="0062023C">
        <w:tc>
          <w:tcPr>
            <w:tcW w:w="2972" w:type="dxa"/>
          </w:tcPr>
          <w:p w14:paraId="1AF4DEBC" w14:textId="4D020C97" w:rsidR="0062023C" w:rsidRPr="00A529F9" w:rsidRDefault="0062023C" w:rsidP="00E378C9">
            <w:pPr>
              <w:spacing w:line="360" w:lineRule="auto"/>
              <w:jc w:val="both"/>
              <w:rPr>
                <w:rFonts w:ascii="Palatino Linotype" w:eastAsia="Palatino Linotype" w:hAnsi="Palatino Linotype" w:cs="Palatino Linotype"/>
                <w:b/>
                <w:i/>
                <w:sz w:val="20"/>
                <w:szCs w:val="20"/>
              </w:rPr>
            </w:pPr>
            <w:r w:rsidRPr="00A529F9">
              <w:rPr>
                <w:rFonts w:ascii="Palatino Linotype" w:eastAsia="Palatino Linotype" w:hAnsi="Palatino Linotype" w:cs="Palatino Linotype"/>
                <w:b/>
                <w:i/>
                <w:sz w:val="20"/>
                <w:szCs w:val="20"/>
              </w:rPr>
              <w:t>13932/INFOEM/IP/RR/2022</w:t>
            </w:r>
          </w:p>
        </w:tc>
        <w:tc>
          <w:tcPr>
            <w:tcW w:w="2977" w:type="dxa"/>
            <w:shd w:val="clear" w:color="auto" w:fill="auto"/>
          </w:tcPr>
          <w:p w14:paraId="3F119D9A" w14:textId="46DE0B4D" w:rsidR="0062023C" w:rsidRPr="00A529F9" w:rsidRDefault="0062023C" w:rsidP="00E378C9">
            <w:pPr>
              <w:spacing w:line="360" w:lineRule="auto"/>
              <w:jc w:val="both"/>
              <w:rPr>
                <w:rFonts w:ascii="Palatino Linotype" w:eastAsia="Palatino Linotype" w:hAnsi="Palatino Linotype" w:cs="Palatino Linotype"/>
                <w:i/>
                <w:sz w:val="20"/>
                <w:szCs w:val="20"/>
              </w:rPr>
            </w:pPr>
            <w:r w:rsidRPr="00A529F9">
              <w:rPr>
                <w:rFonts w:ascii="Palatino Linotype" w:eastAsia="Palatino Linotype" w:hAnsi="Palatino Linotype" w:cs="Palatino Linotype"/>
                <w:i/>
                <w:sz w:val="20"/>
                <w:szCs w:val="20"/>
              </w:rPr>
              <w:t xml:space="preserve">SE ESTA NEGANDO LA </w:t>
            </w:r>
            <w:proofErr w:type="gramStart"/>
            <w:r w:rsidRPr="00A529F9">
              <w:rPr>
                <w:rFonts w:ascii="Palatino Linotype" w:eastAsia="Palatino Linotype" w:hAnsi="Palatino Linotype" w:cs="Palatino Linotype"/>
                <w:i/>
                <w:sz w:val="20"/>
                <w:szCs w:val="20"/>
              </w:rPr>
              <w:t>INFORMACION ,</w:t>
            </w:r>
            <w:proofErr w:type="gramEnd"/>
            <w:r w:rsidRPr="00A529F9">
              <w:rPr>
                <w:rFonts w:ascii="Palatino Linotype" w:eastAsia="Palatino Linotype" w:hAnsi="Palatino Linotype" w:cs="Palatino Linotype"/>
                <w:i/>
                <w:sz w:val="20"/>
                <w:szCs w:val="20"/>
              </w:rPr>
              <w:t xml:space="preserve"> YA QUE ESO NO ES UN INFORME</w:t>
            </w:r>
          </w:p>
        </w:tc>
        <w:tc>
          <w:tcPr>
            <w:tcW w:w="3021" w:type="dxa"/>
            <w:shd w:val="clear" w:color="auto" w:fill="auto"/>
          </w:tcPr>
          <w:p w14:paraId="21D7E57A" w14:textId="44E174CA" w:rsidR="0062023C" w:rsidRPr="00A529F9" w:rsidRDefault="0062023C" w:rsidP="00E378C9">
            <w:pPr>
              <w:jc w:val="both"/>
              <w:rPr>
                <w:rFonts w:ascii="Palatino Linotype" w:eastAsia="Palatino Linotype" w:hAnsi="Palatino Linotype" w:cs="Palatino Linotype"/>
                <w:i/>
                <w:sz w:val="20"/>
                <w:szCs w:val="20"/>
              </w:rPr>
            </w:pPr>
            <w:r w:rsidRPr="00A529F9">
              <w:rPr>
                <w:rFonts w:ascii="Palatino Linotype" w:eastAsia="Palatino Linotype" w:hAnsi="Palatino Linotype" w:cs="Palatino Linotype"/>
                <w:i/>
                <w:sz w:val="20"/>
                <w:szCs w:val="20"/>
              </w:rPr>
              <w:t>SE ESTA NEGANDO LA INFORMACION</w:t>
            </w:r>
          </w:p>
        </w:tc>
      </w:tr>
      <w:bookmarkEnd w:id="6"/>
    </w:tbl>
    <w:p w14:paraId="4B2970B4" w14:textId="77777777" w:rsidR="00224A7F" w:rsidRPr="00A529F9" w:rsidRDefault="00224A7F" w:rsidP="00E378C9">
      <w:pPr>
        <w:spacing w:line="360" w:lineRule="auto"/>
        <w:jc w:val="both"/>
        <w:rPr>
          <w:rFonts w:ascii="Palatino Linotype" w:eastAsia="Palatino Linotype" w:hAnsi="Palatino Linotype" w:cs="Palatino Linotype"/>
          <w:b/>
        </w:rPr>
      </w:pPr>
    </w:p>
    <w:p w14:paraId="0FD582DC" w14:textId="4C9BB690" w:rsidR="000536D6" w:rsidRPr="00A529F9" w:rsidRDefault="008F1D64" w:rsidP="00E378C9">
      <w:pPr>
        <w:spacing w:line="360" w:lineRule="auto"/>
        <w:jc w:val="both"/>
        <w:rPr>
          <w:rFonts w:ascii="Palatino Linotype" w:eastAsia="Palatino Linotype" w:hAnsi="Palatino Linotype" w:cs="Palatino Linotype"/>
        </w:rPr>
      </w:pPr>
      <w:r w:rsidRPr="00A529F9">
        <w:rPr>
          <w:rFonts w:ascii="Palatino Linotype" w:eastAsia="Palatino Linotype" w:hAnsi="Palatino Linotype" w:cs="Palatino Linotype"/>
          <w:b/>
        </w:rPr>
        <w:t xml:space="preserve">4. Turno. </w:t>
      </w:r>
      <w:r w:rsidRPr="00A529F9">
        <w:rPr>
          <w:rFonts w:ascii="Palatino Linotype" w:eastAsia="Palatino Linotype" w:hAnsi="Palatino Linotype" w:cs="Palatino Linotype"/>
        </w:rPr>
        <w:t xml:space="preserve">De conformidad con el artículo 185 fracción I de la Ley Transparencia y Acceso a la Información Pública, el recurso de revisión número </w:t>
      </w:r>
      <w:r w:rsidR="0062023C" w:rsidRPr="00A529F9">
        <w:rPr>
          <w:rFonts w:ascii="Palatino Linotype" w:eastAsia="Palatino Linotype" w:hAnsi="Palatino Linotype" w:cs="Palatino Linotype"/>
          <w:b/>
        </w:rPr>
        <w:t>13929</w:t>
      </w:r>
      <w:r w:rsidRPr="00A529F9">
        <w:rPr>
          <w:rFonts w:ascii="Palatino Linotype" w:eastAsia="Palatino Linotype" w:hAnsi="Palatino Linotype" w:cs="Palatino Linotype"/>
          <w:b/>
        </w:rPr>
        <w:t xml:space="preserve">/INFOEM/IP/RR/2022, </w:t>
      </w:r>
      <w:r w:rsidRPr="00A529F9">
        <w:rPr>
          <w:rFonts w:ascii="Palatino Linotype" w:eastAsia="Palatino Linotype" w:hAnsi="Palatino Linotype" w:cs="Palatino Linotype"/>
        </w:rPr>
        <w:t xml:space="preserve">fue turando a la Comisionada Guadalupe Ramírez Peña, </w:t>
      </w:r>
      <w:r w:rsidR="006F362A" w:rsidRPr="00A529F9">
        <w:rPr>
          <w:rFonts w:ascii="Palatino Linotype" w:eastAsia="Palatino Linotype" w:hAnsi="Palatino Linotype" w:cs="Palatino Linotype"/>
        </w:rPr>
        <w:t xml:space="preserve">el </w:t>
      </w:r>
      <w:r w:rsidRPr="00A529F9">
        <w:rPr>
          <w:rFonts w:ascii="Palatino Linotype" w:eastAsia="Palatino Linotype" w:hAnsi="Palatino Linotype" w:cs="Palatino Linotype"/>
        </w:rPr>
        <w:t xml:space="preserve">recurso </w:t>
      </w:r>
      <w:r w:rsidR="0062023C" w:rsidRPr="00A529F9">
        <w:rPr>
          <w:rFonts w:ascii="Palatino Linotype" w:eastAsia="Palatino Linotype" w:hAnsi="Palatino Linotype" w:cs="Palatino Linotype"/>
          <w:b/>
        </w:rPr>
        <w:t>13930</w:t>
      </w:r>
      <w:r w:rsidRPr="00A529F9">
        <w:rPr>
          <w:rFonts w:ascii="Palatino Linotype" w:eastAsia="Palatino Linotype" w:hAnsi="Palatino Linotype" w:cs="Palatino Linotype"/>
          <w:b/>
        </w:rPr>
        <w:t xml:space="preserve">/INFOEM/IP/RR/2022 </w:t>
      </w:r>
      <w:r w:rsidR="006F362A" w:rsidRPr="00A529F9">
        <w:rPr>
          <w:rFonts w:ascii="Palatino Linotype" w:eastAsia="Palatino Linotype" w:hAnsi="Palatino Linotype" w:cs="Palatino Linotype"/>
          <w:bCs/>
        </w:rPr>
        <w:t xml:space="preserve">fue </w:t>
      </w:r>
      <w:r w:rsidRPr="00A529F9">
        <w:rPr>
          <w:rFonts w:ascii="Palatino Linotype" w:eastAsia="Palatino Linotype" w:hAnsi="Palatino Linotype" w:cs="Palatino Linotype"/>
        </w:rPr>
        <w:t xml:space="preserve">turnado al Comisionado </w:t>
      </w:r>
      <w:proofErr w:type="gramStart"/>
      <w:r w:rsidRPr="00A529F9">
        <w:rPr>
          <w:rFonts w:ascii="Palatino Linotype" w:eastAsia="Palatino Linotype" w:hAnsi="Palatino Linotype" w:cs="Palatino Linotype"/>
          <w:sz w:val="23"/>
          <w:szCs w:val="23"/>
        </w:rPr>
        <w:t>Presidente</w:t>
      </w:r>
      <w:proofErr w:type="gramEnd"/>
      <w:r w:rsidRPr="00A529F9">
        <w:rPr>
          <w:rFonts w:ascii="Palatino Linotype" w:eastAsia="Palatino Linotype" w:hAnsi="Palatino Linotype" w:cs="Palatino Linotype"/>
          <w:sz w:val="23"/>
          <w:szCs w:val="23"/>
        </w:rPr>
        <w:t xml:space="preserve"> </w:t>
      </w:r>
      <w:r w:rsidRPr="00A529F9">
        <w:rPr>
          <w:rFonts w:ascii="Palatino Linotype" w:eastAsia="Palatino Linotype" w:hAnsi="Palatino Linotype" w:cs="Palatino Linotype"/>
        </w:rPr>
        <w:lastRenderedPageBreak/>
        <w:t>José Martínez Vilchis,</w:t>
      </w:r>
      <w:r w:rsidR="0062023C" w:rsidRPr="00A529F9">
        <w:rPr>
          <w:rFonts w:ascii="Palatino Linotype" w:eastAsia="Palatino Linotype" w:hAnsi="Palatino Linotype" w:cs="Palatino Linotype"/>
        </w:rPr>
        <w:t xml:space="preserve"> y el recurso </w:t>
      </w:r>
      <w:r w:rsidR="0062023C" w:rsidRPr="00A529F9">
        <w:rPr>
          <w:rFonts w:ascii="Palatino Linotype" w:eastAsia="Palatino Linotype" w:hAnsi="Palatino Linotype" w:cs="Palatino Linotype"/>
          <w:b/>
        </w:rPr>
        <w:t xml:space="preserve">13932/INFOEM/IP/RR/2022 </w:t>
      </w:r>
      <w:r w:rsidR="0062023C" w:rsidRPr="00A529F9">
        <w:rPr>
          <w:rFonts w:ascii="Palatino Linotype" w:eastAsia="Palatino Linotype" w:hAnsi="Palatino Linotype" w:cs="Palatino Linotype"/>
        </w:rPr>
        <w:t>fue turnado a la Comisionada Sharon Cristina Morales Martínez,</w:t>
      </w:r>
      <w:r w:rsidRPr="00A529F9">
        <w:rPr>
          <w:rFonts w:ascii="Palatino Linotype" w:eastAsia="Palatino Linotype" w:hAnsi="Palatino Linotype" w:cs="Palatino Linotype"/>
        </w:rPr>
        <w:t xml:space="preserve"> a efecto de presentar al Pleno los proyectos de resolución correspondientes.</w:t>
      </w:r>
    </w:p>
    <w:p w14:paraId="0D09E0C1" w14:textId="77777777" w:rsidR="00800596" w:rsidRPr="00A529F9" w:rsidRDefault="00800596" w:rsidP="00E378C9">
      <w:pPr>
        <w:spacing w:line="360" w:lineRule="auto"/>
        <w:jc w:val="both"/>
        <w:rPr>
          <w:rFonts w:ascii="Palatino Linotype" w:eastAsia="Palatino Linotype" w:hAnsi="Palatino Linotype" w:cs="Palatino Linotype"/>
          <w:b/>
        </w:rPr>
      </w:pPr>
    </w:p>
    <w:p w14:paraId="4F0013BE" w14:textId="3205BB59" w:rsidR="0044026C" w:rsidRPr="00A529F9" w:rsidRDefault="008F1D64" w:rsidP="00E378C9">
      <w:pPr>
        <w:spacing w:line="360" w:lineRule="auto"/>
        <w:jc w:val="both"/>
        <w:rPr>
          <w:rFonts w:ascii="Palatino Linotype" w:eastAsia="Palatino Linotype" w:hAnsi="Palatino Linotype" w:cs="Palatino Linotype"/>
        </w:rPr>
      </w:pPr>
      <w:r w:rsidRPr="00A529F9">
        <w:rPr>
          <w:rFonts w:ascii="Palatino Linotype" w:eastAsia="Palatino Linotype" w:hAnsi="Palatino Linotype" w:cs="Palatino Linotype"/>
          <w:b/>
        </w:rPr>
        <w:t xml:space="preserve">5. Admisión. </w:t>
      </w:r>
      <w:r w:rsidRPr="00A529F9">
        <w:rPr>
          <w:rFonts w:ascii="Palatino Linotype" w:eastAsia="Palatino Linotype" w:hAnsi="Palatino Linotype" w:cs="Palatino Linotype"/>
        </w:rPr>
        <w:t xml:space="preserve">El </w:t>
      </w:r>
      <w:r w:rsidR="0062023C" w:rsidRPr="00A529F9">
        <w:rPr>
          <w:rFonts w:ascii="Palatino Linotype" w:eastAsia="Palatino Linotype" w:hAnsi="Palatino Linotype" w:cs="Palatino Linotype"/>
          <w:b/>
          <w:bCs/>
        </w:rPr>
        <w:t xml:space="preserve">treinta y uno de agosto y el uno de septiembre, </w:t>
      </w:r>
      <w:r w:rsidR="006F362A" w:rsidRPr="00A529F9">
        <w:rPr>
          <w:rFonts w:ascii="Palatino Linotype" w:eastAsia="Palatino Linotype" w:hAnsi="Palatino Linotype" w:cs="Palatino Linotype"/>
          <w:b/>
          <w:bCs/>
        </w:rPr>
        <w:t>de dos mil veintidós</w:t>
      </w:r>
      <w:r w:rsidRPr="00A529F9">
        <w:rPr>
          <w:rFonts w:ascii="Palatino Linotype" w:eastAsia="Palatino Linotype" w:hAnsi="Palatino Linotype" w:cs="Palatino Linotype"/>
        </w:rPr>
        <w:t>, en términos de lo dispuesto en el artículo 185 fracciones I, II y IV de la Ley de Transparencia y Acceso a la Información Pública del Estado de México y Municipios, se admitieron a trámite los recursos de revisión.</w:t>
      </w:r>
    </w:p>
    <w:p w14:paraId="4259E2EE" w14:textId="77777777" w:rsidR="006F362A" w:rsidRPr="00A529F9" w:rsidRDefault="006F362A" w:rsidP="00E378C9">
      <w:pPr>
        <w:spacing w:line="360" w:lineRule="auto"/>
        <w:jc w:val="both"/>
        <w:rPr>
          <w:rFonts w:ascii="Palatino Linotype" w:eastAsia="Palatino Linotype" w:hAnsi="Palatino Linotype" w:cs="Palatino Linotype"/>
        </w:rPr>
      </w:pPr>
    </w:p>
    <w:p w14:paraId="510252BD" w14:textId="6621D263" w:rsidR="0044026C" w:rsidRPr="00A529F9" w:rsidRDefault="008F1D64" w:rsidP="00E378C9">
      <w:pPr>
        <w:spacing w:line="360" w:lineRule="auto"/>
        <w:jc w:val="both"/>
        <w:rPr>
          <w:rFonts w:ascii="Palatino Linotype" w:eastAsia="Palatino Linotype" w:hAnsi="Palatino Linotype" w:cs="Palatino Linotype"/>
        </w:rPr>
      </w:pPr>
      <w:r w:rsidRPr="00A529F9">
        <w:rPr>
          <w:rFonts w:ascii="Palatino Linotype" w:eastAsia="Palatino Linotype" w:hAnsi="Palatino Linotype" w:cs="Palatino Linotype"/>
          <w:b/>
        </w:rPr>
        <w:t xml:space="preserve">6. Acumulación. </w:t>
      </w:r>
      <w:r w:rsidRPr="00A529F9">
        <w:rPr>
          <w:rFonts w:ascii="Palatino Linotype" w:eastAsia="Palatino Linotype" w:hAnsi="Palatino Linotype" w:cs="Palatino Linotype"/>
        </w:rPr>
        <w:t xml:space="preserve">En la </w:t>
      </w:r>
      <w:r w:rsidR="00D76866" w:rsidRPr="00A529F9">
        <w:rPr>
          <w:rFonts w:ascii="Palatino Linotype" w:eastAsia="Palatino Linotype" w:hAnsi="Palatino Linotype" w:cs="Palatino Linotype"/>
          <w:b/>
        </w:rPr>
        <w:t>Trigésima Segunda</w:t>
      </w:r>
      <w:r w:rsidR="006F362A" w:rsidRPr="00A529F9">
        <w:rPr>
          <w:rFonts w:ascii="Palatino Linotype" w:eastAsia="Palatino Linotype" w:hAnsi="Palatino Linotype" w:cs="Palatino Linotype"/>
          <w:b/>
        </w:rPr>
        <w:t xml:space="preserve"> Sesión</w:t>
      </w:r>
      <w:r w:rsidRPr="00A529F9">
        <w:rPr>
          <w:rFonts w:ascii="Palatino Linotype" w:eastAsia="Palatino Linotype" w:hAnsi="Palatino Linotype" w:cs="Palatino Linotype"/>
          <w:b/>
        </w:rPr>
        <w:t xml:space="preserve"> Ordinaria</w:t>
      </w:r>
      <w:r w:rsidRPr="00A529F9">
        <w:rPr>
          <w:rFonts w:ascii="Palatino Linotype" w:eastAsia="Palatino Linotype" w:hAnsi="Palatino Linotype" w:cs="Palatino Linotype"/>
        </w:rPr>
        <w:t xml:space="preserve"> celebrada el </w:t>
      </w:r>
      <w:r w:rsidR="00D76866" w:rsidRPr="00A529F9">
        <w:rPr>
          <w:rFonts w:ascii="Palatino Linotype" w:eastAsia="Palatino Linotype" w:hAnsi="Palatino Linotype" w:cs="Palatino Linotype"/>
          <w:b/>
        </w:rPr>
        <w:t>siete de septiembre</w:t>
      </w:r>
      <w:r w:rsidRPr="00A529F9">
        <w:rPr>
          <w:rFonts w:ascii="Palatino Linotype" w:eastAsia="Palatino Linotype" w:hAnsi="Palatino Linotype" w:cs="Palatino Linotype"/>
          <w:b/>
        </w:rPr>
        <w:t xml:space="preserve"> de dos mil veintidós</w:t>
      </w:r>
      <w:r w:rsidRPr="00A529F9">
        <w:rPr>
          <w:rFonts w:ascii="Palatino Linotype" w:eastAsia="Palatino Linotype" w:hAnsi="Palatino Linotype" w:cs="Palatino Linotype"/>
        </w:rPr>
        <w:t xml:space="preserve"> al advertir la conexidad causa y con la finalidad de evitar que se dicten resoluciones contradictorias, de conformidad con el artículo 195 de la Ley de Transparencia y Acceso a la Información Pública del Estado de México y Municipios y artículo 18 del Código de Procedimientos Administrativos del Estado de México, se acordó la acumulación de los recursos antes señalados, acordando que fuera Ponente la Comisionada </w:t>
      </w:r>
      <w:r w:rsidRPr="00A529F9">
        <w:rPr>
          <w:rFonts w:ascii="Palatino Linotype" w:eastAsia="Palatino Linotype" w:hAnsi="Palatino Linotype" w:cs="Palatino Linotype"/>
          <w:b/>
        </w:rPr>
        <w:t>Guadalupe Ramírez Peña</w:t>
      </w:r>
      <w:r w:rsidRPr="00A529F9">
        <w:rPr>
          <w:rFonts w:ascii="Palatino Linotype" w:eastAsia="Palatino Linotype" w:hAnsi="Palatino Linotype" w:cs="Palatino Linotype"/>
        </w:rPr>
        <w:t>.</w:t>
      </w:r>
    </w:p>
    <w:p w14:paraId="6D1F0D10" w14:textId="77777777" w:rsidR="00E378C9" w:rsidRPr="00A529F9" w:rsidRDefault="00E378C9" w:rsidP="00E378C9">
      <w:pPr>
        <w:spacing w:line="360" w:lineRule="auto"/>
        <w:jc w:val="both"/>
        <w:rPr>
          <w:rFonts w:ascii="Palatino Linotype" w:eastAsia="Palatino Linotype" w:hAnsi="Palatino Linotype" w:cs="Palatino Linotype"/>
        </w:rPr>
      </w:pPr>
    </w:p>
    <w:p w14:paraId="07209A3D" w14:textId="01AE8459" w:rsidR="0057790D" w:rsidRPr="00A529F9" w:rsidRDefault="0057790D" w:rsidP="00E378C9">
      <w:pPr>
        <w:widowControl w:val="0"/>
        <w:ind w:left="851" w:right="902"/>
        <w:jc w:val="center"/>
        <w:rPr>
          <w:rFonts w:ascii="Palatino Linotype" w:eastAsia="Palatino Linotype" w:hAnsi="Palatino Linotype" w:cs="Palatino Linotype"/>
          <w:b/>
          <w:i/>
          <w:sz w:val="22"/>
          <w:szCs w:val="22"/>
        </w:rPr>
      </w:pPr>
      <w:r w:rsidRPr="00A529F9">
        <w:rPr>
          <w:rFonts w:ascii="Palatino Linotype" w:eastAsia="Palatino Linotype" w:hAnsi="Palatino Linotype" w:cs="Palatino Linotype"/>
          <w:b/>
          <w:i/>
          <w:sz w:val="22"/>
          <w:szCs w:val="22"/>
        </w:rPr>
        <w:t>Código de Procedimientos Administrativos del Estado de México</w:t>
      </w:r>
    </w:p>
    <w:p w14:paraId="1F17FB6A" w14:textId="77777777" w:rsidR="00E378C9" w:rsidRPr="00A529F9" w:rsidRDefault="00E378C9" w:rsidP="00E378C9">
      <w:pPr>
        <w:widowControl w:val="0"/>
        <w:ind w:left="851" w:right="902"/>
        <w:jc w:val="both"/>
        <w:rPr>
          <w:rFonts w:ascii="Palatino Linotype" w:eastAsia="Palatino Linotype" w:hAnsi="Palatino Linotype" w:cs="Palatino Linotype"/>
          <w:b/>
          <w:i/>
          <w:sz w:val="22"/>
          <w:szCs w:val="22"/>
        </w:rPr>
      </w:pPr>
    </w:p>
    <w:p w14:paraId="08C9BBED" w14:textId="77777777" w:rsidR="0057790D" w:rsidRPr="00A529F9" w:rsidRDefault="0057790D" w:rsidP="00E378C9">
      <w:pPr>
        <w:widowControl w:val="0"/>
        <w:ind w:left="851" w:right="902"/>
        <w:jc w:val="both"/>
        <w:rPr>
          <w:rFonts w:ascii="Palatino Linotype" w:eastAsia="Palatino Linotype" w:hAnsi="Palatino Linotype" w:cs="Palatino Linotype"/>
          <w:i/>
          <w:sz w:val="22"/>
          <w:szCs w:val="22"/>
        </w:rPr>
      </w:pPr>
      <w:r w:rsidRPr="00A529F9">
        <w:rPr>
          <w:rFonts w:ascii="Palatino Linotype" w:eastAsia="Palatino Linotype" w:hAnsi="Palatino Linotype" w:cs="Palatino Linotype"/>
          <w:b/>
          <w:i/>
          <w:sz w:val="22"/>
          <w:szCs w:val="22"/>
        </w:rPr>
        <w:t>“Artículo 18.-</w:t>
      </w:r>
      <w:r w:rsidRPr="00A529F9">
        <w:rPr>
          <w:rFonts w:ascii="Palatino Linotype" w:eastAsia="Palatino Linotype" w:hAnsi="Palatino Linotype" w:cs="Palatino Linotype"/>
          <w:i/>
          <w:sz w:val="22"/>
          <w:szCs w:val="22"/>
        </w:rPr>
        <w:t xml:space="preserve"> </w:t>
      </w:r>
      <w:r w:rsidRPr="00A529F9">
        <w:rPr>
          <w:rFonts w:ascii="Palatino Linotype" w:eastAsia="Palatino Linotype" w:hAnsi="Palatino Linotype" w:cs="Palatino Linotype"/>
          <w:b/>
          <w:i/>
          <w:sz w:val="22"/>
          <w:szCs w:val="22"/>
        </w:rPr>
        <w:t>La autoridad administrativa o el Tribunal acordarán la acumulación de los expedientes del procedimiento y proceso administrativo que ante ellos se sigan, de oficio</w:t>
      </w:r>
      <w:r w:rsidRPr="00A529F9">
        <w:rPr>
          <w:rFonts w:ascii="Palatino Linotype" w:eastAsia="Palatino Linotype" w:hAnsi="Palatino Linotype" w:cs="Palatino Linotype"/>
          <w:i/>
          <w:sz w:val="22"/>
          <w:szCs w:val="22"/>
        </w:rPr>
        <w:t xml:space="preserve"> o a petición de parte, </w:t>
      </w:r>
      <w:r w:rsidRPr="00A529F9">
        <w:rPr>
          <w:rFonts w:ascii="Palatino Linotype" w:eastAsia="Palatino Linotype" w:hAnsi="Palatino Linotype" w:cs="Palatino Linotype"/>
          <w:b/>
          <w:i/>
          <w:sz w:val="22"/>
          <w:szCs w:val="22"/>
        </w:rPr>
        <w:t>cuando las partes</w:t>
      </w:r>
      <w:r w:rsidRPr="00A529F9">
        <w:rPr>
          <w:rFonts w:ascii="Palatino Linotype" w:eastAsia="Palatino Linotype" w:hAnsi="Palatino Linotype" w:cs="Palatino Linotype"/>
          <w:i/>
          <w:sz w:val="22"/>
          <w:szCs w:val="22"/>
        </w:rPr>
        <w:t xml:space="preserve"> o los actos administrativos sean iguales, se trate de actos conexos o </w:t>
      </w:r>
      <w:r w:rsidRPr="00A529F9">
        <w:rPr>
          <w:rFonts w:ascii="Palatino Linotype" w:eastAsia="Palatino Linotype" w:hAnsi="Palatino Linotype" w:cs="Palatino Linotype"/>
          <w:b/>
          <w:i/>
          <w:sz w:val="22"/>
          <w:szCs w:val="22"/>
        </w:rPr>
        <w:t>resulte conveniente el trámite unificado de los asuntos, para evitar la emisión de resoluciones contradictorias</w:t>
      </w:r>
      <w:r w:rsidRPr="00A529F9">
        <w:rPr>
          <w:rFonts w:ascii="Palatino Linotype" w:eastAsia="Palatino Linotype" w:hAnsi="Palatino Linotype" w:cs="Palatino Linotype"/>
          <w:i/>
          <w:sz w:val="22"/>
          <w:szCs w:val="22"/>
        </w:rPr>
        <w:t>. La misma regla se aplicará, en lo conducente, para la separación de los expedientes.”</w:t>
      </w:r>
    </w:p>
    <w:p w14:paraId="3E3B3B8E" w14:textId="77777777" w:rsidR="0057790D" w:rsidRPr="00A529F9" w:rsidRDefault="0057790D" w:rsidP="00E378C9">
      <w:pPr>
        <w:widowControl w:val="0"/>
        <w:ind w:left="851" w:right="902"/>
        <w:jc w:val="both"/>
        <w:rPr>
          <w:rFonts w:ascii="Palatino Linotype" w:eastAsia="Palatino Linotype" w:hAnsi="Palatino Linotype" w:cs="Palatino Linotype"/>
          <w:b/>
          <w:i/>
          <w:sz w:val="22"/>
          <w:szCs w:val="22"/>
        </w:rPr>
      </w:pPr>
      <w:r w:rsidRPr="00A529F9">
        <w:rPr>
          <w:rFonts w:ascii="Palatino Linotype" w:eastAsia="Palatino Linotype" w:hAnsi="Palatino Linotype" w:cs="Palatino Linotype"/>
          <w:b/>
          <w:i/>
          <w:sz w:val="22"/>
          <w:szCs w:val="22"/>
        </w:rPr>
        <w:t xml:space="preserve">Ley de Transparencia y Acceso a la Información Pública del Estado de </w:t>
      </w:r>
      <w:r w:rsidRPr="00A529F9">
        <w:rPr>
          <w:rFonts w:ascii="Palatino Linotype" w:eastAsia="Palatino Linotype" w:hAnsi="Palatino Linotype" w:cs="Palatino Linotype"/>
          <w:b/>
          <w:i/>
          <w:sz w:val="22"/>
          <w:szCs w:val="22"/>
        </w:rPr>
        <w:lastRenderedPageBreak/>
        <w:t>México y Municipios</w:t>
      </w:r>
    </w:p>
    <w:p w14:paraId="016882DE" w14:textId="77777777" w:rsidR="0057790D" w:rsidRPr="00A529F9" w:rsidRDefault="0057790D" w:rsidP="00E378C9">
      <w:pPr>
        <w:widowControl w:val="0"/>
        <w:ind w:left="851" w:right="902"/>
        <w:jc w:val="both"/>
        <w:rPr>
          <w:rFonts w:ascii="Palatino Linotype" w:eastAsia="Palatino Linotype" w:hAnsi="Palatino Linotype" w:cs="Palatino Linotype"/>
          <w:i/>
          <w:sz w:val="22"/>
          <w:szCs w:val="22"/>
        </w:rPr>
      </w:pPr>
      <w:r w:rsidRPr="00A529F9">
        <w:rPr>
          <w:rFonts w:ascii="Palatino Linotype" w:eastAsia="Palatino Linotype" w:hAnsi="Palatino Linotype" w:cs="Palatino Linotype"/>
          <w:b/>
          <w:i/>
          <w:sz w:val="22"/>
          <w:szCs w:val="22"/>
        </w:rPr>
        <w:t>“Artículo 195.-</w:t>
      </w:r>
      <w:r w:rsidRPr="00A529F9">
        <w:rPr>
          <w:rFonts w:ascii="Palatino Linotype" w:eastAsia="Palatino Linotype" w:hAnsi="Palatino Linotype" w:cs="Palatino Linotype"/>
          <w:i/>
          <w:sz w:val="22"/>
          <w:szCs w:val="22"/>
        </w:rPr>
        <w:t xml:space="preserve"> En la tramitación del recurso de revisión se aplicará supletoriamente las disposiciones contenidas en el Código de Procedimientos Administrativos del Estado de México.”</w:t>
      </w:r>
    </w:p>
    <w:p w14:paraId="4C4AB1FE" w14:textId="77777777" w:rsidR="006F362A" w:rsidRPr="00A529F9" w:rsidRDefault="006F362A" w:rsidP="00E378C9">
      <w:pPr>
        <w:spacing w:line="360" w:lineRule="auto"/>
        <w:jc w:val="both"/>
        <w:rPr>
          <w:rFonts w:ascii="Palatino Linotype" w:eastAsia="Palatino Linotype" w:hAnsi="Palatino Linotype" w:cs="Palatino Linotype"/>
        </w:rPr>
      </w:pPr>
    </w:p>
    <w:p w14:paraId="612CFA05" w14:textId="0FC2A71E" w:rsidR="0044026C" w:rsidRPr="00A529F9" w:rsidRDefault="008F1D64" w:rsidP="00E378C9">
      <w:pPr>
        <w:spacing w:line="360" w:lineRule="auto"/>
        <w:jc w:val="both"/>
        <w:rPr>
          <w:rFonts w:ascii="Palatino Linotype" w:eastAsia="Palatino Linotype" w:hAnsi="Palatino Linotype" w:cs="Palatino Linotype"/>
        </w:rPr>
      </w:pPr>
      <w:bookmarkStart w:id="7" w:name="_heading=h.tyjcwt" w:colFirst="0" w:colLast="0"/>
      <w:bookmarkEnd w:id="7"/>
      <w:r w:rsidRPr="00A529F9">
        <w:rPr>
          <w:rFonts w:ascii="Palatino Linotype" w:eastAsia="Palatino Linotype" w:hAnsi="Palatino Linotype" w:cs="Palatino Linotype"/>
          <w:b/>
        </w:rPr>
        <w:t xml:space="preserve">7. Manifestaciones. </w:t>
      </w:r>
      <w:r w:rsidR="006F362A" w:rsidRPr="00A529F9">
        <w:rPr>
          <w:rFonts w:ascii="Palatino Linotype" w:eastAsia="Palatino Linotype" w:hAnsi="Palatino Linotype" w:cs="Palatino Linotype"/>
        </w:rPr>
        <w:t xml:space="preserve">Las partes fueron omisas en rendir manifestaciones. </w:t>
      </w:r>
    </w:p>
    <w:p w14:paraId="3991F188" w14:textId="751035C9" w:rsidR="006F362A" w:rsidRPr="00A529F9" w:rsidRDefault="00D76866" w:rsidP="00E378C9">
      <w:pPr>
        <w:spacing w:line="360" w:lineRule="auto"/>
        <w:jc w:val="both"/>
        <w:rPr>
          <w:rFonts w:ascii="Palatino Linotype" w:eastAsia="Palatino Linotype" w:hAnsi="Palatino Linotype" w:cs="Palatino Linotype"/>
        </w:rPr>
      </w:pPr>
      <w:r w:rsidRPr="00A529F9">
        <w:rPr>
          <w:rFonts w:ascii="Palatino Linotype" w:eastAsia="Palatino Linotype" w:hAnsi="Palatino Linotype" w:cs="Palatino Linotype"/>
          <w:noProof/>
          <w:lang w:val="es-MX" w:eastAsia="es-MX"/>
        </w:rPr>
        <w:drawing>
          <wp:inline distT="0" distB="0" distL="0" distR="0" wp14:anchorId="09EC45DA" wp14:editId="36C9FA8D">
            <wp:extent cx="5671185" cy="1446530"/>
            <wp:effectExtent l="0" t="0" r="5715"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71185" cy="1446530"/>
                    </a:xfrm>
                    <a:prstGeom prst="rect">
                      <a:avLst/>
                    </a:prstGeom>
                  </pic:spPr>
                </pic:pic>
              </a:graphicData>
            </a:graphic>
          </wp:inline>
        </w:drawing>
      </w:r>
    </w:p>
    <w:p w14:paraId="7D9DBE13" w14:textId="370F8F88" w:rsidR="00D76866" w:rsidRPr="00A529F9" w:rsidRDefault="00D76866" w:rsidP="00E378C9">
      <w:pPr>
        <w:spacing w:line="360" w:lineRule="auto"/>
        <w:jc w:val="both"/>
        <w:rPr>
          <w:rFonts w:ascii="Palatino Linotype" w:eastAsia="Palatino Linotype" w:hAnsi="Palatino Linotype" w:cs="Palatino Linotype"/>
        </w:rPr>
      </w:pPr>
      <w:r w:rsidRPr="00A529F9">
        <w:rPr>
          <w:rFonts w:ascii="Palatino Linotype" w:eastAsia="Palatino Linotype" w:hAnsi="Palatino Linotype" w:cs="Palatino Linotype"/>
          <w:noProof/>
          <w:lang w:val="es-MX" w:eastAsia="es-MX"/>
        </w:rPr>
        <w:drawing>
          <wp:inline distT="0" distB="0" distL="0" distR="0" wp14:anchorId="6B021B5C" wp14:editId="03503BEE">
            <wp:extent cx="5671185" cy="1548130"/>
            <wp:effectExtent l="0" t="0" r="571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71185" cy="1548130"/>
                    </a:xfrm>
                    <a:prstGeom prst="rect">
                      <a:avLst/>
                    </a:prstGeom>
                  </pic:spPr>
                </pic:pic>
              </a:graphicData>
            </a:graphic>
          </wp:inline>
        </w:drawing>
      </w:r>
    </w:p>
    <w:p w14:paraId="3817CD63" w14:textId="2EE3C4CD" w:rsidR="00D76866" w:rsidRPr="00A529F9" w:rsidRDefault="00BE381B" w:rsidP="00E378C9">
      <w:pPr>
        <w:spacing w:line="360" w:lineRule="auto"/>
        <w:jc w:val="both"/>
        <w:rPr>
          <w:rFonts w:ascii="Palatino Linotype" w:eastAsia="Palatino Linotype" w:hAnsi="Palatino Linotype" w:cs="Palatino Linotype"/>
        </w:rPr>
      </w:pPr>
      <w:r w:rsidRPr="00A529F9">
        <w:rPr>
          <w:noProof/>
          <w:lang w:val="es-MX" w:eastAsia="es-MX"/>
        </w:rPr>
        <w:drawing>
          <wp:inline distT="0" distB="0" distL="0" distR="0" wp14:anchorId="7301B2FA" wp14:editId="7F7858CE">
            <wp:extent cx="5671185" cy="1777365"/>
            <wp:effectExtent l="0" t="0" r="571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71185" cy="1777365"/>
                    </a:xfrm>
                    <a:prstGeom prst="rect">
                      <a:avLst/>
                    </a:prstGeom>
                  </pic:spPr>
                </pic:pic>
              </a:graphicData>
            </a:graphic>
          </wp:inline>
        </w:drawing>
      </w:r>
    </w:p>
    <w:p w14:paraId="241736CC" w14:textId="6A193F7C" w:rsidR="006F362A" w:rsidRPr="00A529F9" w:rsidRDefault="006F362A" w:rsidP="00E378C9">
      <w:pPr>
        <w:spacing w:line="360" w:lineRule="auto"/>
        <w:jc w:val="both"/>
        <w:rPr>
          <w:rFonts w:ascii="Palatino Linotype" w:eastAsia="Palatino Linotype" w:hAnsi="Palatino Linotype" w:cs="Palatino Linotype"/>
        </w:rPr>
      </w:pPr>
    </w:p>
    <w:p w14:paraId="24819477" w14:textId="77777777" w:rsidR="00EE2057" w:rsidRPr="00A529F9" w:rsidRDefault="00EE2057" w:rsidP="00E378C9">
      <w:pPr>
        <w:spacing w:line="360" w:lineRule="auto"/>
        <w:jc w:val="both"/>
        <w:rPr>
          <w:rFonts w:ascii="Palatino Linotype" w:eastAsia="Palatino Linotype" w:hAnsi="Palatino Linotype" w:cs="Palatino Linotype"/>
        </w:rPr>
      </w:pPr>
    </w:p>
    <w:p w14:paraId="15107362" w14:textId="103D23BE" w:rsidR="00227AA8" w:rsidRPr="00A529F9" w:rsidRDefault="008F1D64" w:rsidP="00E378C9">
      <w:pPr>
        <w:pStyle w:val="Prrafodelista"/>
        <w:widowControl w:val="0"/>
        <w:tabs>
          <w:tab w:val="left" w:pos="851"/>
        </w:tabs>
        <w:autoSpaceDE w:val="0"/>
        <w:autoSpaceDN w:val="0"/>
        <w:adjustRightInd w:val="0"/>
        <w:spacing w:line="360" w:lineRule="auto"/>
        <w:ind w:left="0"/>
        <w:jc w:val="both"/>
        <w:rPr>
          <w:rFonts w:ascii="Palatino Linotype" w:eastAsia="Palatino Linotype" w:hAnsi="Palatino Linotype" w:cs="Palatino Linotype"/>
          <w:sz w:val="24"/>
        </w:rPr>
      </w:pPr>
      <w:r w:rsidRPr="00A529F9">
        <w:rPr>
          <w:rFonts w:ascii="Palatino Linotype" w:eastAsia="Palatino Linotype" w:hAnsi="Palatino Linotype" w:cs="Palatino Linotype"/>
          <w:b/>
        </w:rPr>
        <w:lastRenderedPageBreak/>
        <w:t xml:space="preserve">8. Ampliación del plazo para emitir resolución. </w:t>
      </w:r>
      <w:r w:rsidR="00227AA8" w:rsidRPr="00A529F9">
        <w:rPr>
          <w:rFonts w:ascii="Palatino Linotype" w:eastAsia="Palatino Linotype" w:hAnsi="Palatino Linotype" w:cs="Palatino Linotype"/>
          <w:sz w:val="24"/>
        </w:rPr>
        <w:t xml:space="preserve">El </w:t>
      </w:r>
      <w:r w:rsidR="00502556" w:rsidRPr="00A529F9">
        <w:rPr>
          <w:rFonts w:ascii="Palatino Linotype" w:eastAsia="Palatino Linotype" w:hAnsi="Palatino Linotype" w:cs="Palatino Linotype"/>
          <w:b/>
          <w:sz w:val="24"/>
        </w:rPr>
        <w:t>veintidós</w:t>
      </w:r>
      <w:r w:rsidR="00227AA8" w:rsidRPr="00A529F9">
        <w:rPr>
          <w:rFonts w:ascii="Palatino Linotype" w:eastAsia="Palatino Linotype" w:hAnsi="Palatino Linotype" w:cs="Palatino Linotype"/>
          <w:b/>
          <w:sz w:val="24"/>
        </w:rPr>
        <w:t xml:space="preserve"> de marzo de dos mil veintitrés</w:t>
      </w:r>
      <w:r w:rsidR="00227AA8" w:rsidRPr="00A529F9">
        <w:rPr>
          <w:rFonts w:ascii="Palatino Linotype" w:eastAsia="Palatino Linotype" w:hAnsi="Palatino Linotype" w:cs="Palatino Linotype"/>
          <w:sz w:val="24"/>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33272D13" w14:textId="77777777" w:rsidR="00227AA8" w:rsidRPr="00A529F9" w:rsidRDefault="00227AA8" w:rsidP="00E378C9">
      <w:pPr>
        <w:widowControl w:val="0"/>
        <w:tabs>
          <w:tab w:val="left" w:pos="709"/>
        </w:tabs>
        <w:autoSpaceDE w:val="0"/>
        <w:autoSpaceDN w:val="0"/>
        <w:adjustRightInd w:val="0"/>
        <w:spacing w:line="360" w:lineRule="auto"/>
        <w:jc w:val="both"/>
        <w:rPr>
          <w:rFonts w:ascii="Palatino Linotype" w:hAnsi="Palatino Linotype"/>
          <w:color w:val="FF0000"/>
        </w:rPr>
      </w:pPr>
    </w:p>
    <w:p w14:paraId="00F90DC5" w14:textId="77777777" w:rsidR="00227AA8" w:rsidRPr="00A529F9" w:rsidRDefault="00227AA8" w:rsidP="00E378C9">
      <w:pPr>
        <w:widowControl w:val="0"/>
        <w:tabs>
          <w:tab w:val="left" w:pos="709"/>
        </w:tabs>
        <w:autoSpaceDE w:val="0"/>
        <w:autoSpaceDN w:val="0"/>
        <w:adjustRightInd w:val="0"/>
        <w:spacing w:line="360" w:lineRule="auto"/>
        <w:jc w:val="both"/>
        <w:rPr>
          <w:rFonts w:ascii="Palatino Linotype" w:hAnsi="Palatino Linotype"/>
        </w:rPr>
      </w:pPr>
      <w:r w:rsidRPr="00A529F9">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y que se ha incrementado aproximadamente un 400%, circunstancia atípica que ha rebasado las capacidades técnicas y humanas del personal encargado de la proyección de las resoluciones a dichos medios de impugnación.</w:t>
      </w:r>
    </w:p>
    <w:p w14:paraId="6D91E633" w14:textId="77777777" w:rsidR="00227AA8" w:rsidRPr="00A529F9" w:rsidRDefault="00227AA8" w:rsidP="00E378C9">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r w:rsidRPr="00A529F9">
        <w:rPr>
          <w:rFonts w:ascii="Palatino Linotype" w:hAnsi="Palatino Linotype"/>
          <w:sz w:val="24"/>
          <w:szCs w:val="24"/>
        </w:rPr>
        <w:t xml:space="preserve"> </w:t>
      </w:r>
    </w:p>
    <w:p w14:paraId="1139361B" w14:textId="77777777" w:rsidR="00227AA8" w:rsidRPr="00A529F9" w:rsidRDefault="00227AA8" w:rsidP="00E378C9">
      <w:pPr>
        <w:widowControl w:val="0"/>
        <w:tabs>
          <w:tab w:val="left" w:pos="709"/>
        </w:tabs>
        <w:autoSpaceDE w:val="0"/>
        <w:autoSpaceDN w:val="0"/>
        <w:adjustRightInd w:val="0"/>
        <w:spacing w:line="360" w:lineRule="auto"/>
        <w:jc w:val="both"/>
        <w:rPr>
          <w:rFonts w:ascii="Palatino Linotype" w:hAnsi="Palatino Linotype"/>
        </w:rPr>
      </w:pPr>
      <w:r w:rsidRPr="00A529F9">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ADD6753" w14:textId="77777777" w:rsidR="00227AA8" w:rsidRPr="00A529F9" w:rsidRDefault="00227AA8" w:rsidP="00E378C9">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r w:rsidRPr="00A529F9">
        <w:rPr>
          <w:rFonts w:ascii="Palatino Linotype" w:hAnsi="Palatino Linotype"/>
          <w:sz w:val="24"/>
          <w:szCs w:val="24"/>
        </w:rPr>
        <w:t xml:space="preserve"> </w:t>
      </w:r>
    </w:p>
    <w:p w14:paraId="5AD41D8A" w14:textId="1C28306E" w:rsidR="00227AA8" w:rsidRPr="00A529F9" w:rsidRDefault="00227AA8" w:rsidP="00EE2057">
      <w:pPr>
        <w:widowControl w:val="0"/>
        <w:tabs>
          <w:tab w:val="left" w:pos="709"/>
        </w:tabs>
        <w:autoSpaceDE w:val="0"/>
        <w:autoSpaceDN w:val="0"/>
        <w:adjustRightInd w:val="0"/>
        <w:spacing w:line="360" w:lineRule="auto"/>
        <w:jc w:val="both"/>
        <w:rPr>
          <w:rFonts w:ascii="Palatino Linotype" w:hAnsi="Palatino Linotype"/>
        </w:rPr>
      </w:pPr>
      <w:r w:rsidRPr="00A529F9">
        <w:rPr>
          <w:rFonts w:ascii="Palatino Linotype" w:hAnsi="Palatino Linotype"/>
        </w:rPr>
        <w:t xml:space="preserve">Así, en términos de lo que establecen los artículos 8.1 y 25 de la Convención Americana sobre Derechos Humanos, los recursos deben ser sencillos y resolverse en el menor tiempo posible, tomando en consideración la dilación total del </w:t>
      </w:r>
      <w:r w:rsidRPr="00A529F9">
        <w:rPr>
          <w:rFonts w:ascii="Palatino Linotype" w:hAnsi="Palatino Linotype"/>
        </w:rPr>
        <w:lastRenderedPageBreak/>
        <w:t>procedimiento;</w:t>
      </w:r>
      <w:r w:rsidR="00EE2057" w:rsidRPr="00A529F9">
        <w:rPr>
          <w:rFonts w:ascii="Palatino Linotype" w:hAnsi="Palatino Linotype"/>
        </w:rPr>
        <w:t xml:space="preserve"> esto es, en un plazo razonable.</w:t>
      </w:r>
    </w:p>
    <w:p w14:paraId="1A2966A2" w14:textId="77777777" w:rsidR="00EE2057" w:rsidRPr="00A529F9" w:rsidRDefault="00EE2057" w:rsidP="00EE2057">
      <w:pPr>
        <w:widowControl w:val="0"/>
        <w:tabs>
          <w:tab w:val="left" w:pos="709"/>
        </w:tabs>
        <w:autoSpaceDE w:val="0"/>
        <w:autoSpaceDN w:val="0"/>
        <w:adjustRightInd w:val="0"/>
        <w:spacing w:line="360" w:lineRule="auto"/>
        <w:jc w:val="both"/>
        <w:rPr>
          <w:rFonts w:ascii="Palatino Linotype" w:hAnsi="Palatino Linotype"/>
        </w:rPr>
      </w:pPr>
    </w:p>
    <w:p w14:paraId="167E1146" w14:textId="77777777" w:rsidR="00227AA8" w:rsidRPr="00A529F9" w:rsidRDefault="00227AA8" w:rsidP="00E378C9">
      <w:pPr>
        <w:widowControl w:val="0"/>
        <w:tabs>
          <w:tab w:val="left" w:pos="709"/>
        </w:tabs>
        <w:autoSpaceDE w:val="0"/>
        <w:autoSpaceDN w:val="0"/>
        <w:adjustRightInd w:val="0"/>
        <w:spacing w:line="360" w:lineRule="auto"/>
        <w:jc w:val="both"/>
        <w:rPr>
          <w:rFonts w:ascii="Palatino Linotype" w:hAnsi="Palatino Linotype"/>
        </w:rPr>
      </w:pPr>
      <w:r w:rsidRPr="00A529F9">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D69719C" w14:textId="77777777" w:rsidR="00227AA8" w:rsidRPr="00A529F9" w:rsidRDefault="00227AA8" w:rsidP="00E378C9">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r w:rsidRPr="00A529F9">
        <w:rPr>
          <w:rFonts w:ascii="Palatino Linotype" w:hAnsi="Palatino Linotype"/>
          <w:sz w:val="24"/>
          <w:szCs w:val="24"/>
        </w:rPr>
        <w:t xml:space="preserve"> </w:t>
      </w:r>
    </w:p>
    <w:p w14:paraId="51385CF1" w14:textId="77777777" w:rsidR="00227AA8" w:rsidRPr="00A529F9" w:rsidRDefault="00227AA8" w:rsidP="00E378C9">
      <w:pPr>
        <w:widowControl w:val="0"/>
        <w:tabs>
          <w:tab w:val="left" w:pos="709"/>
        </w:tabs>
        <w:autoSpaceDE w:val="0"/>
        <w:autoSpaceDN w:val="0"/>
        <w:adjustRightInd w:val="0"/>
        <w:spacing w:line="360" w:lineRule="auto"/>
        <w:jc w:val="both"/>
        <w:rPr>
          <w:rFonts w:ascii="Palatino Linotype" w:hAnsi="Palatino Linotype"/>
        </w:rPr>
      </w:pPr>
      <w:r w:rsidRPr="00A529F9">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7A525959" w14:textId="77777777" w:rsidR="00227AA8" w:rsidRPr="00A529F9" w:rsidRDefault="00227AA8" w:rsidP="00E378C9">
      <w:pPr>
        <w:widowControl w:val="0"/>
        <w:tabs>
          <w:tab w:val="left" w:pos="709"/>
        </w:tabs>
        <w:autoSpaceDE w:val="0"/>
        <w:autoSpaceDN w:val="0"/>
        <w:adjustRightInd w:val="0"/>
        <w:spacing w:line="360" w:lineRule="auto"/>
        <w:jc w:val="both"/>
        <w:rPr>
          <w:rFonts w:ascii="Palatino Linotype" w:hAnsi="Palatino Linotype"/>
        </w:rPr>
      </w:pPr>
    </w:p>
    <w:p w14:paraId="443A9654" w14:textId="77777777" w:rsidR="00227AA8" w:rsidRPr="00A529F9" w:rsidRDefault="00227AA8" w:rsidP="00E378C9">
      <w:pPr>
        <w:pStyle w:val="Prrafodelista"/>
        <w:widowControl w:val="0"/>
        <w:tabs>
          <w:tab w:val="left" w:pos="993"/>
        </w:tabs>
        <w:autoSpaceDE w:val="0"/>
        <w:autoSpaceDN w:val="0"/>
        <w:adjustRightInd w:val="0"/>
        <w:spacing w:line="360" w:lineRule="auto"/>
        <w:ind w:left="567" w:right="567"/>
        <w:jc w:val="both"/>
        <w:rPr>
          <w:rFonts w:ascii="Palatino Linotype" w:hAnsi="Palatino Linotype"/>
        </w:rPr>
      </w:pPr>
      <w:r w:rsidRPr="00A529F9">
        <w:rPr>
          <w:rFonts w:ascii="Palatino Linotype" w:hAnsi="Palatino Linotype"/>
          <w:b/>
          <w:bCs/>
        </w:rPr>
        <w:t>a)      Complejidad del asunto:</w:t>
      </w:r>
      <w:r w:rsidRPr="00A529F9">
        <w:rPr>
          <w:rFonts w:ascii="Palatino Linotype" w:hAnsi="Palatino Linotype"/>
        </w:rPr>
        <w:t xml:space="preserve"> La complejidad de la prueba, la pluralidad de sujetos procesales, el tiempo transcurrido, las características y contexto del recurso.</w:t>
      </w:r>
    </w:p>
    <w:p w14:paraId="16A5FD0B" w14:textId="77777777" w:rsidR="00227AA8" w:rsidRPr="00A529F9" w:rsidRDefault="00227AA8" w:rsidP="00E378C9">
      <w:pPr>
        <w:pStyle w:val="Prrafodelista"/>
        <w:widowControl w:val="0"/>
        <w:tabs>
          <w:tab w:val="left" w:pos="993"/>
        </w:tabs>
        <w:autoSpaceDE w:val="0"/>
        <w:autoSpaceDN w:val="0"/>
        <w:adjustRightInd w:val="0"/>
        <w:spacing w:line="360" w:lineRule="auto"/>
        <w:ind w:left="567" w:right="567"/>
        <w:jc w:val="both"/>
        <w:rPr>
          <w:rFonts w:ascii="Palatino Linotype" w:hAnsi="Palatino Linotype"/>
        </w:rPr>
      </w:pPr>
      <w:r w:rsidRPr="00A529F9">
        <w:rPr>
          <w:rFonts w:ascii="Palatino Linotype" w:hAnsi="Palatino Linotype"/>
          <w:b/>
          <w:bCs/>
        </w:rPr>
        <w:t>b)     Actividad Procesal del interesado:</w:t>
      </w:r>
      <w:r w:rsidRPr="00A529F9">
        <w:rPr>
          <w:rFonts w:ascii="Palatino Linotype" w:hAnsi="Palatino Linotype"/>
        </w:rPr>
        <w:t xml:space="preserve"> Acciones u omisiones del interesado.</w:t>
      </w:r>
    </w:p>
    <w:p w14:paraId="78E95161" w14:textId="77777777" w:rsidR="00227AA8" w:rsidRPr="00A529F9" w:rsidRDefault="00227AA8" w:rsidP="00E378C9">
      <w:pPr>
        <w:pStyle w:val="Prrafodelista"/>
        <w:widowControl w:val="0"/>
        <w:tabs>
          <w:tab w:val="left" w:pos="993"/>
        </w:tabs>
        <w:autoSpaceDE w:val="0"/>
        <w:autoSpaceDN w:val="0"/>
        <w:adjustRightInd w:val="0"/>
        <w:spacing w:line="360" w:lineRule="auto"/>
        <w:ind w:left="567" w:right="567"/>
        <w:jc w:val="both"/>
        <w:rPr>
          <w:rFonts w:ascii="Palatino Linotype" w:hAnsi="Palatino Linotype"/>
        </w:rPr>
      </w:pPr>
      <w:r w:rsidRPr="00A529F9">
        <w:rPr>
          <w:rFonts w:ascii="Palatino Linotype" w:hAnsi="Palatino Linotype"/>
          <w:b/>
          <w:bCs/>
        </w:rPr>
        <w:t>c)      Conducta de la Autoridad</w:t>
      </w:r>
      <w:r w:rsidRPr="00A529F9">
        <w:rPr>
          <w:rFonts w:ascii="Palatino Linotype" w:hAnsi="Palatino Linotype"/>
        </w:rPr>
        <w:t>: Las Acciones u omisiones realizadas en el procedimiento. Así como si la autoridad actuó con la debida diligencia.</w:t>
      </w:r>
    </w:p>
    <w:p w14:paraId="29E3F3E5" w14:textId="77777777" w:rsidR="00227AA8" w:rsidRPr="00A529F9" w:rsidRDefault="00227AA8" w:rsidP="00E378C9">
      <w:pPr>
        <w:pStyle w:val="Prrafodelista"/>
        <w:widowControl w:val="0"/>
        <w:tabs>
          <w:tab w:val="left" w:pos="993"/>
        </w:tabs>
        <w:autoSpaceDE w:val="0"/>
        <w:autoSpaceDN w:val="0"/>
        <w:adjustRightInd w:val="0"/>
        <w:spacing w:line="360" w:lineRule="auto"/>
        <w:ind w:left="567" w:right="567"/>
        <w:jc w:val="both"/>
        <w:rPr>
          <w:rFonts w:ascii="Palatino Linotype" w:hAnsi="Palatino Linotype"/>
        </w:rPr>
      </w:pPr>
      <w:r w:rsidRPr="00A529F9">
        <w:rPr>
          <w:rFonts w:ascii="Palatino Linotype" w:hAnsi="Palatino Linotype"/>
          <w:b/>
          <w:bCs/>
        </w:rPr>
        <w:t>d) La afectación generada en la situación jurídica de la persona involucrada en el proceso</w:t>
      </w:r>
      <w:r w:rsidRPr="00A529F9">
        <w:rPr>
          <w:rFonts w:ascii="Palatino Linotype" w:hAnsi="Palatino Linotype"/>
        </w:rPr>
        <w:t>: Violación a sus derechos humanos.</w:t>
      </w:r>
    </w:p>
    <w:p w14:paraId="29106332" w14:textId="77777777" w:rsidR="00227AA8" w:rsidRPr="00A529F9" w:rsidRDefault="00227AA8" w:rsidP="00E378C9">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p>
    <w:p w14:paraId="297016CE" w14:textId="641C15EA" w:rsidR="00227AA8" w:rsidRPr="00A529F9" w:rsidRDefault="00227AA8" w:rsidP="00EE2057">
      <w:pPr>
        <w:widowControl w:val="0"/>
        <w:tabs>
          <w:tab w:val="left" w:pos="709"/>
        </w:tabs>
        <w:autoSpaceDE w:val="0"/>
        <w:autoSpaceDN w:val="0"/>
        <w:adjustRightInd w:val="0"/>
        <w:spacing w:line="360" w:lineRule="auto"/>
        <w:jc w:val="both"/>
        <w:rPr>
          <w:rFonts w:ascii="Palatino Linotype" w:hAnsi="Palatino Linotype"/>
        </w:rPr>
      </w:pPr>
      <w:r w:rsidRPr="00A529F9">
        <w:rPr>
          <w:rFonts w:ascii="Palatino Linotype" w:hAnsi="Palatino Linotype"/>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w:t>
      </w:r>
      <w:r w:rsidRPr="00A529F9">
        <w:rPr>
          <w:rFonts w:ascii="Palatino Linotype" w:hAnsi="Palatino Linotype"/>
        </w:rPr>
        <w:lastRenderedPageBreak/>
        <w:t>relación con la actuación del funcionario, como ha acontecido en el caso que nos ocupa.</w:t>
      </w:r>
    </w:p>
    <w:p w14:paraId="415320AE" w14:textId="77777777" w:rsidR="00EE2057" w:rsidRPr="00A529F9" w:rsidRDefault="00EE2057" w:rsidP="00EE2057">
      <w:pPr>
        <w:widowControl w:val="0"/>
        <w:tabs>
          <w:tab w:val="left" w:pos="709"/>
        </w:tabs>
        <w:autoSpaceDE w:val="0"/>
        <w:autoSpaceDN w:val="0"/>
        <w:adjustRightInd w:val="0"/>
        <w:spacing w:line="360" w:lineRule="auto"/>
        <w:jc w:val="both"/>
        <w:rPr>
          <w:rFonts w:ascii="Palatino Linotype" w:hAnsi="Palatino Linotype"/>
        </w:rPr>
      </w:pPr>
    </w:p>
    <w:p w14:paraId="4C27ADAF" w14:textId="77777777" w:rsidR="00227AA8" w:rsidRPr="00A529F9" w:rsidRDefault="00227AA8" w:rsidP="00E378C9">
      <w:pPr>
        <w:widowControl w:val="0"/>
        <w:tabs>
          <w:tab w:val="left" w:pos="709"/>
        </w:tabs>
        <w:autoSpaceDE w:val="0"/>
        <w:autoSpaceDN w:val="0"/>
        <w:adjustRightInd w:val="0"/>
        <w:spacing w:line="360" w:lineRule="auto"/>
        <w:jc w:val="both"/>
        <w:rPr>
          <w:rFonts w:ascii="Palatino Linotype" w:hAnsi="Palatino Linotype"/>
        </w:rPr>
      </w:pPr>
      <w:r w:rsidRPr="00A529F9">
        <w:rPr>
          <w:rFonts w:ascii="Palatino Linotype" w:hAnsi="Palatino Linotype"/>
        </w:rPr>
        <w:t xml:space="preserve">Argumento que encuentra sustento en la jurisprudencia P./J. 32/92 emitida por el Pleno de la Suprema Corte de Justicia de la Nación de rubro </w:t>
      </w:r>
      <w:r w:rsidRPr="00A529F9">
        <w:rPr>
          <w:rFonts w:ascii="Palatino Linotype" w:hAnsi="Palatino Linotype"/>
          <w:b/>
          <w:bCs/>
          <w:sz w:val="22"/>
          <w:szCs w:val="22"/>
        </w:rPr>
        <w:t>“TÉRMINOS PROCESALES. PARA DETERMINAR SI UN FUNCIONARIO JUDICIAL ACTUÓ INDEBIDAMENTE POR NO RESPETARLOS SE DEBE ATENDER AL PRESUPUESTO QUE CONSIDERÓ EL LEGISLADOR AL FIJARLOS Y LAS CARACTERÍSTICAS DEL CASO.”,</w:t>
      </w:r>
      <w:r w:rsidRPr="00A529F9">
        <w:rPr>
          <w:rFonts w:ascii="Palatino Linotype" w:hAnsi="Palatino Linotype"/>
          <w:sz w:val="22"/>
          <w:szCs w:val="22"/>
        </w:rPr>
        <w:t xml:space="preserve"> </w:t>
      </w:r>
      <w:r w:rsidRPr="00A529F9">
        <w:rPr>
          <w:rFonts w:ascii="Palatino Linotype" w:hAnsi="Palatino Linotype"/>
        </w:rPr>
        <w:t>visible en la Gaceta del Seminario Judicial de la Federación con el registro digital 205635.</w:t>
      </w:r>
    </w:p>
    <w:p w14:paraId="293EEC0A" w14:textId="77777777" w:rsidR="00227AA8" w:rsidRPr="00A529F9" w:rsidRDefault="00227AA8" w:rsidP="00E378C9">
      <w:pPr>
        <w:widowControl w:val="0"/>
        <w:tabs>
          <w:tab w:val="left" w:pos="709"/>
        </w:tabs>
        <w:autoSpaceDE w:val="0"/>
        <w:autoSpaceDN w:val="0"/>
        <w:adjustRightInd w:val="0"/>
        <w:spacing w:line="360" w:lineRule="auto"/>
        <w:jc w:val="both"/>
        <w:rPr>
          <w:rFonts w:ascii="Palatino Linotype" w:hAnsi="Palatino Linotype"/>
        </w:rPr>
      </w:pPr>
    </w:p>
    <w:p w14:paraId="6DF210D3" w14:textId="77777777" w:rsidR="00227AA8" w:rsidRPr="00A529F9" w:rsidRDefault="00227AA8" w:rsidP="00E378C9">
      <w:pPr>
        <w:widowControl w:val="0"/>
        <w:tabs>
          <w:tab w:val="left" w:pos="709"/>
        </w:tabs>
        <w:autoSpaceDE w:val="0"/>
        <w:autoSpaceDN w:val="0"/>
        <w:adjustRightInd w:val="0"/>
        <w:spacing w:line="360" w:lineRule="auto"/>
        <w:jc w:val="both"/>
        <w:rPr>
          <w:rFonts w:ascii="Palatino Linotype" w:hAnsi="Palatino Linotype"/>
        </w:rPr>
      </w:pPr>
      <w:r w:rsidRPr="00A529F9">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A7C5CA5" w14:textId="77777777" w:rsidR="00227AA8" w:rsidRPr="00A529F9" w:rsidRDefault="00227AA8" w:rsidP="00E378C9">
      <w:pPr>
        <w:widowControl w:val="0"/>
        <w:tabs>
          <w:tab w:val="left" w:pos="709"/>
        </w:tabs>
        <w:autoSpaceDE w:val="0"/>
        <w:autoSpaceDN w:val="0"/>
        <w:adjustRightInd w:val="0"/>
        <w:spacing w:line="360" w:lineRule="auto"/>
        <w:jc w:val="both"/>
        <w:rPr>
          <w:rFonts w:ascii="Palatino Linotype" w:hAnsi="Palatino Linotype"/>
        </w:rPr>
      </w:pPr>
    </w:p>
    <w:p w14:paraId="2EEDC278" w14:textId="696F37ED" w:rsidR="00227AA8" w:rsidRPr="00A529F9" w:rsidRDefault="00227AA8" w:rsidP="00EE2057">
      <w:pPr>
        <w:widowControl w:val="0"/>
        <w:tabs>
          <w:tab w:val="left" w:pos="709"/>
        </w:tabs>
        <w:autoSpaceDE w:val="0"/>
        <w:autoSpaceDN w:val="0"/>
        <w:adjustRightInd w:val="0"/>
        <w:spacing w:line="360" w:lineRule="auto"/>
        <w:jc w:val="both"/>
        <w:rPr>
          <w:rFonts w:ascii="Palatino Linotype" w:hAnsi="Palatino Linotype"/>
        </w:rPr>
      </w:pPr>
      <w:r w:rsidRPr="00A529F9">
        <w:rPr>
          <w:rFonts w:ascii="Palatino Linotype" w:hAnsi="Palatino Linotype"/>
        </w:rPr>
        <w:t xml:space="preserve">Al respecto, también son de considerar los criterios sostenidos por el Cuarto Tribunal Colegiado en Materia Administrativa del Primer Circuito, cuyos rubros y datos de </w:t>
      </w:r>
      <w:r w:rsidRPr="00A529F9">
        <w:rPr>
          <w:rFonts w:ascii="Palatino Linotype" w:hAnsi="Palatino Linotype"/>
        </w:rPr>
        <w:lastRenderedPageBreak/>
        <w:t>identificación son los siguientes:</w:t>
      </w:r>
    </w:p>
    <w:p w14:paraId="2D198628" w14:textId="77777777" w:rsidR="00EE2057" w:rsidRPr="00A529F9" w:rsidRDefault="00EE2057" w:rsidP="00EE2057">
      <w:pPr>
        <w:widowControl w:val="0"/>
        <w:tabs>
          <w:tab w:val="left" w:pos="709"/>
        </w:tabs>
        <w:autoSpaceDE w:val="0"/>
        <w:autoSpaceDN w:val="0"/>
        <w:adjustRightInd w:val="0"/>
        <w:spacing w:line="360" w:lineRule="auto"/>
        <w:jc w:val="both"/>
        <w:rPr>
          <w:rFonts w:ascii="Palatino Linotype" w:hAnsi="Palatino Linotype"/>
        </w:rPr>
      </w:pPr>
    </w:p>
    <w:p w14:paraId="724A3C79" w14:textId="77777777" w:rsidR="00227AA8" w:rsidRPr="00A529F9" w:rsidRDefault="00227AA8" w:rsidP="00E378C9">
      <w:pPr>
        <w:pStyle w:val="Prrafodelista"/>
        <w:widowControl w:val="0"/>
        <w:tabs>
          <w:tab w:val="left" w:pos="851"/>
        </w:tabs>
        <w:autoSpaceDE w:val="0"/>
        <w:autoSpaceDN w:val="0"/>
        <w:adjustRightInd w:val="0"/>
        <w:spacing w:line="360" w:lineRule="auto"/>
        <w:ind w:left="567" w:right="567"/>
        <w:jc w:val="both"/>
        <w:rPr>
          <w:rFonts w:ascii="Palatino Linotype" w:hAnsi="Palatino Linotype"/>
        </w:rPr>
      </w:pPr>
      <w:r w:rsidRPr="00A529F9">
        <w:rPr>
          <w:rFonts w:ascii="Palatino Linotype" w:hAnsi="Palatino Linotype"/>
        </w:rPr>
        <w:t xml:space="preserve"> “</w:t>
      </w:r>
      <w:r w:rsidRPr="00A529F9">
        <w:rPr>
          <w:rFonts w:ascii="Palatino Linotype" w:hAnsi="Palatino Linotype"/>
          <w:b/>
          <w:bCs/>
        </w:rPr>
        <w:t>PLAZO RAZONABLE PARA RESOLVER. DIMENSIÓN Y EFECTOS DE ESTE CONCEPTO CUANDO SE ADUCE EXCESIVA CARGA DE TRABAJO</w:t>
      </w:r>
      <w:r w:rsidRPr="00A529F9">
        <w:rPr>
          <w:rFonts w:ascii="Palatino Linotype" w:hAnsi="Palatino Linotype"/>
        </w:rPr>
        <w:t>.” consultable en el Seminario Judicial de la Federación y su gaceta, con el registro digital 2002351.</w:t>
      </w:r>
    </w:p>
    <w:p w14:paraId="24FEE7B8" w14:textId="23BBD5BD" w:rsidR="00227AA8" w:rsidRPr="00A529F9" w:rsidRDefault="00227AA8" w:rsidP="00E378C9">
      <w:pPr>
        <w:pStyle w:val="Prrafodelista"/>
        <w:widowControl w:val="0"/>
        <w:tabs>
          <w:tab w:val="left" w:pos="851"/>
        </w:tabs>
        <w:autoSpaceDE w:val="0"/>
        <w:autoSpaceDN w:val="0"/>
        <w:adjustRightInd w:val="0"/>
        <w:spacing w:line="360" w:lineRule="auto"/>
        <w:ind w:left="567" w:right="567"/>
        <w:jc w:val="both"/>
        <w:rPr>
          <w:rFonts w:ascii="Palatino Linotype" w:hAnsi="Palatino Linotype"/>
          <w:b/>
          <w:bCs/>
        </w:rPr>
      </w:pPr>
      <w:r w:rsidRPr="00A529F9">
        <w:rPr>
          <w:rFonts w:ascii="Palatino Linotype" w:hAnsi="Palatino Linotype"/>
        </w:rPr>
        <w:t>“</w:t>
      </w:r>
      <w:r w:rsidRPr="00A529F9">
        <w:rPr>
          <w:rFonts w:ascii="Palatino Linotype" w:hAnsi="Palatino Linotype"/>
          <w:b/>
          <w:bCs/>
        </w:rPr>
        <w:t>PLAZO RAZONABLE PARA RESOLVER. CONCEPTO Y ELEMENTOS QUE LO INTEGRAN A LA LUZ DEL DERECHO INTERNACIONAL DE LOS DERECHOS HUMANOS.”,</w:t>
      </w:r>
      <w:r w:rsidRPr="00A529F9">
        <w:rPr>
          <w:rFonts w:ascii="Palatino Linotype" w:hAnsi="Palatino Linotype"/>
        </w:rPr>
        <w:t xml:space="preserve"> visible en el Seminario Judicial de la Federación y su gaceta, con el registro digital 2002350.</w:t>
      </w:r>
    </w:p>
    <w:p w14:paraId="620C37C3" w14:textId="77777777" w:rsidR="00227AA8" w:rsidRPr="00A529F9" w:rsidRDefault="00227AA8" w:rsidP="00E378C9">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p>
    <w:p w14:paraId="09C41D58" w14:textId="03777E83" w:rsidR="00227AA8" w:rsidRPr="00A529F9" w:rsidRDefault="00227AA8" w:rsidP="00E378C9">
      <w:pPr>
        <w:pStyle w:val="Prrafodelista"/>
        <w:widowControl w:val="0"/>
        <w:tabs>
          <w:tab w:val="left" w:pos="709"/>
        </w:tabs>
        <w:autoSpaceDE w:val="0"/>
        <w:autoSpaceDN w:val="0"/>
        <w:adjustRightInd w:val="0"/>
        <w:spacing w:line="360" w:lineRule="auto"/>
        <w:ind w:left="0"/>
        <w:jc w:val="both"/>
        <w:rPr>
          <w:rFonts w:ascii="Palatino Linotype" w:hAnsi="Palatino Linotype"/>
          <w:sz w:val="24"/>
          <w:szCs w:val="24"/>
        </w:rPr>
      </w:pPr>
      <w:r w:rsidRPr="00A529F9">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14:paraId="1A3D19F2" w14:textId="77777777" w:rsidR="00227AA8" w:rsidRPr="00A529F9" w:rsidRDefault="00227AA8" w:rsidP="00E378C9">
      <w:pPr>
        <w:pStyle w:val="Prrafodelista"/>
        <w:widowControl w:val="0"/>
        <w:tabs>
          <w:tab w:val="left" w:pos="709"/>
        </w:tabs>
        <w:autoSpaceDE w:val="0"/>
        <w:autoSpaceDN w:val="0"/>
        <w:adjustRightInd w:val="0"/>
        <w:spacing w:line="360" w:lineRule="auto"/>
        <w:ind w:left="0"/>
        <w:jc w:val="both"/>
        <w:rPr>
          <w:rFonts w:ascii="Palatino Linotype" w:hAnsi="Palatino Linotype"/>
          <w:sz w:val="24"/>
          <w:szCs w:val="24"/>
        </w:rPr>
      </w:pPr>
    </w:p>
    <w:p w14:paraId="634CECDB" w14:textId="64DC1761" w:rsidR="0044026C" w:rsidRPr="00A529F9" w:rsidRDefault="008F1D64" w:rsidP="00E378C9">
      <w:pPr>
        <w:widowControl w:val="0"/>
        <w:spacing w:line="360" w:lineRule="auto"/>
        <w:jc w:val="both"/>
        <w:rPr>
          <w:rFonts w:ascii="Palatino Linotype" w:eastAsia="Palatino Linotype" w:hAnsi="Palatino Linotype" w:cs="Palatino Linotype"/>
        </w:rPr>
      </w:pPr>
      <w:r w:rsidRPr="00A529F9">
        <w:rPr>
          <w:rFonts w:ascii="Palatino Linotype" w:eastAsia="Palatino Linotype" w:hAnsi="Palatino Linotype" w:cs="Palatino Linotype"/>
          <w:b/>
        </w:rPr>
        <w:t xml:space="preserve">9. Cierre de Instrucción. </w:t>
      </w:r>
      <w:r w:rsidRPr="00A529F9">
        <w:rPr>
          <w:rFonts w:ascii="Palatino Linotype" w:eastAsia="Palatino Linotype" w:hAnsi="Palatino Linotype" w:cs="Palatino Linotype"/>
        </w:rPr>
        <w:t xml:space="preserve">El </w:t>
      </w:r>
      <w:r w:rsidR="00502556" w:rsidRPr="00A529F9">
        <w:rPr>
          <w:rFonts w:ascii="Palatino Linotype" w:eastAsia="Palatino Linotype" w:hAnsi="Palatino Linotype" w:cs="Palatino Linotype"/>
          <w:b/>
        </w:rPr>
        <w:t>veintidós</w:t>
      </w:r>
      <w:r w:rsidR="006F362A" w:rsidRPr="00A529F9">
        <w:rPr>
          <w:rFonts w:ascii="Palatino Linotype" w:eastAsia="Palatino Linotype" w:hAnsi="Palatino Linotype" w:cs="Palatino Linotype"/>
          <w:b/>
        </w:rPr>
        <w:t xml:space="preserve"> de marzo de dos mil veintitrés</w:t>
      </w:r>
      <w:r w:rsidRPr="00A529F9">
        <w:rPr>
          <w:rFonts w:ascii="Palatino Linotype" w:eastAsia="Palatino Linotype" w:hAnsi="Palatino Linotype" w:cs="Palatino Linotype"/>
        </w:rPr>
        <w:t>, con fundamento en lo establecido en los artículos 185, fracción VI de la Ley de Transparencia y Acceso a la Información Pública del Estado de México y Municipios, al no existir trámite pendiente por realizar y haber sido sustanciados los medios de impugnación se acordó el cierre de instrucción y se procede a formular la resolución que en derecho corresponda.</w:t>
      </w:r>
    </w:p>
    <w:p w14:paraId="0C5037D6" w14:textId="4188B683" w:rsidR="006F362A" w:rsidRPr="00A529F9" w:rsidRDefault="006F362A" w:rsidP="00E378C9">
      <w:pPr>
        <w:spacing w:line="360" w:lineRule="auto"/>
        <w:jc w:val="both"/>
        <w:rPr>
          <w:rFonts w:ascii="Palatino Linotype" w:eastAsia="Palatino Linotype" w:hAnsi="Palatino Linotype" w:cs="Palatino Linotype"/>
        </w:rPr>
      </w:pPr>
    </w:p>
    <w:p w14:paraId="73851247" w14:textId="77777777" w:rsidR="00227AA8" w:rsidRPr="00A529F9" w:rsidRDefault="00227AA8" w:rsidP="00E378C9">
      <w:pPr>
        <w:spacing w:line="360" w:lineRule="auto"/>
        <w:jc w:val="both"/>
        <w:rPr>
          <w:rFonts w:ascii="Palatino Linotype" w:eastAsia="Palatino Linotype" w:hAnsi="Palatino Linotype" w:cs="Palatino Linotype"/>
        </w:rPr>
      </w:pPr>
      <w:r w:rsidRPr="00A529F9">
        <w:rPr>
          <w:rFonts w:ascii="Palatino Linotype" w:eastAsia="Palatino Linotype" w:hAnsi="Palatino Linotype" w:cs="Palatino Linotype"/>
        </w:rPr>
        <w:lastRenderedPageBreak/>
        <w:t xml:space="preserve">Debido a que fue debidamente sustanciado el expediente electrónico y no existe diligencia pendiente de desahogo, se emite la Resolución que conforme a Derecho proceda, de acuerdo con los siguientes: </w:t>
      </w:r>
    </w:p>
    <w:p w14:paraId="34CE905D" w14:textId="77777777" w:rsidR="00227AA8" w:rsidRPr="00A529F9" w:rsidRDefault="00227AA8" w:rsidP="00E378C9">
      <w:pPr>
        <w:spacing w:line="360" w:lineRule="auto"/>
        <w:jc w:val="both"/>
        <w:rPr>
          <w:rFonts w:ascii="Palatino Linotype" w:eastAsia="Palatino Linotype" w:hAnsi="Palatino Linotype" w:cs="Palatino Linotype"/>
        </w:rPr>
      </w:pPr>
    </w:p>
    <w:p w14:paraId="19276C1F" w14:textId="7C7AD246" w:rsidR="0044026C" w:rsidRPr="00A529F9" w:rsidRDefault="008F1D64" w:rsidP="00E378C9">
      <w:pPr>
        <w:spacing w:line="360" w:lineRule="auto"/>
        <w:jc w:val="center"/>
        <w:rPr>
          <w:rFonts w:ascii="Palatino Linotype" w:eastAsia="Palatino Linotype" w:hAnsi="Palatino Linotype" w:cs="Palatino Linotype"/>
          <w:b/>
          <w:color w:val="000000"/>
        </w:rPr>
      </w:pPr>
      <w:r w:rsidRPr="00A529F9">
        <w:rPr>
          <w:rFonts w:ascii="Palatino Linotype" w:eastAsia="Palatino Linotype" w:hAnsi="Palatino Linotype" w:cs="Palatino Linotype"/>
          <w:b/>
          <w:color w:val="000000"/>
        </w:rPr>
        <w:t>C O N S I D E R A N D O:</w:t>
      </w:r>
    </w:p>
    <w:p w14:paraId="0EE1B6DA" w14:textId="77777777" w:rsidR="006F362A" w:rsidRPr="00A529F9" w:rsidRDefault="006F362A" w:rsidP="00E378C9">
      <w:pPr>
        <w:spacing w:line="360" w:lineRule="auto"/>
        <w:jc w:val="center"/>
        <w:rPr>
          <w:rFonts w:ascii="Palatino Linotype" w:eastAsia="Palatino Linotype" w:hAnsi="Palatino Linotype" w:cs="Palatino Linotype"/>
          <w:b/>
          <w:color w:val="000000"/>
        </w:rPr>
      </w:pPr>
    </w:p>
    <w:p w14:paraId="186B9D95" w14:textId="04308092" w:rsidR="0044026C" w:rsidRPr="00A529F9" w:rsidRDefault="008F1D64" w:rsidP="00E378C9">
      <w:pPr>
        <w:spacing w:line="360" w:lineRule="auto"/>
        <w:jc w:val="both"/>
        <w:rPr>
          <w:rFonts w:ascii="Palatino Linotype" w:eastAsia="Palatino Linotype" w:hAnsi="Palatino Linotype" w:cs="Palatino Linotype"/>
        </w:rPr>
      </w:pPr>
      <w:r w:rsidRPr="00A529F9">
        <w:rPr>
          <w:rFonts w:ascii="Palatino Linotype" w:eastAsia="Palatino Linotype" w:hAnsi="Palatino Linotype" w:cs="Palatino Linotype"/>
          <w:b/>
        </w:rPr>
        <w:t xml:space="preserve">PRIMERO. Competencia. </w:t>
      </w:r>
      <w:r w:rsidRPr="00A529F9">
        <w:rPr>
          <w:rFonts w:ascii="Palatino Linotype" w:eastAsia="Palatino Linotype" w:hAnsi="Palatino Linotype" w:cs="Palatino Linotype"/>
        </w:rPr>
        <w:t>El Instituto de Transparencia, Acceso a la Información Pública y Protección de Datos Personales del Estado de México y Municipios, es competente para conocer y resolver los presentes recursos de revisión interpuestos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3 y 185 de la Ley Transparencia y Acceso a la Información Pública; 7, 9, fracciones I y XXIV y 11 del Reglamento Interior del Instituto de Transparencia, Acceso a la Información Pública y Protección de Datos Personales del Estado de México y Municipios.</w:t>
      </w:r>
    </w:p>
    <w:p w14:paraId="53C11D6E" w14:textId="77777777" w:rsidR="006F362A" w:rsidRPr="00A529F9" w:rsidRDefault="006F362A" w:rsidP="00E378C9">
      <w:pPr>
        <w:spacing w:line="360" w:lineRule="auto"/>
        <w:jc w:val="both"/>
        <w:rPr>
          <w:rFonts w:ascii="Palatino Linotype" w:eastAsia="Palatino Linotype" w:hAnsi="Palatino Linotype" w:cs="Palatino Linotype"/>
        </w:rPr>
      </w:pPr>
    </w:p>
    <w:p w14:paraId="6D55835E" w14:textId="473C894B" w:rsidR="00FD0960" w:rsidRPr="00A529F9" w:rsidRDefault="008F1D64" w:rsidP="00E378C9">
      <w:pPr>
        <w:spacing w:line="360" w:lineRule="auto"/>
        <w:jc w:val="both"/>
        <w:rPr>
          <w:rFonts w:ascii="Palatino Linotype" w:eastAsia="Palatino Linotype" w:hAnsi="Palatino Linotype" w:cs="Palatino Linotype"/>
        </w:rPr>
      </w:pPr>
      <w:r w:rsidRPr="00A529F9">
        <w:rPr>
          <w:rFonts w:ascii="Palatino Linotype" w:eastAsia="Palatino Linotype" w:hAnsi="Palatino Linotype" w:cs="Palatino Linotype"/>
          <w:b/>
        </w:rPr>
        <w:t xml:space="preserve">SEGUNDO. Oportunidad y Procedibilidad. </w:t>
      </w:r>
      <w:r w:rsidRPr="00A529F9">
        <w:rPr>
          <w:rFonts w:ascii="Palatino Linotype" w:eastAsia="Palatino Linotype" w:hAnsi="Palatino Linotype" w:cs="Palatino Linotype"/>
        </w:rPr>
        <w:t>Previo al estudio del fondo del asunto, se procede a analizar los requisitos de oportunidad y procedibilidad que deben reunir los recursos de revisión interpuestos, previstos en los artículos 178 y 180 de la Ley de Transparencia y Acceso a la Información Pública del Estado de México y Municipios.</w:t>
      </w:r>
    </w:p>
    <w:p w14:paraId="5D1194B2" w14:textId="40B28374" w:rsidR="0044026C" w:rsidRPr="00A529F9" w:rsidRDefault="008F1D64" w:rsidP="00FA2BFA">
      <w:pPr>
        <w:spacing w:line="360" w:lineRule="auto"/>
        <w:jc w:val="both"/>
        <w:rPr>
          <w:rFonts w:ascii="Palatino Linotype" w:eastAsia="Palatino Linotype" w:hAnsi="Palatino Linotype" w:cs="Palatino Linotype"/>
        </w:rPr>
      </w:pPr>
      <w:r w:rsidRPr="00A529F9">
        <w:rPr>
          <w:rFonts w:ascii="Palatino Linotype" w:eastAsia="Palatino Linotype" w:hAnsi="Palatino Linotype" w:cs="Palatino Linotype"/>
        </w:rPr>
        <w:lastRenderedPageBreak/>
        <w:t xml:space="preserve">Los recursos de revisión fueron interpuestos dentro del plazo de quince días hábiles, previsto en el artículo 178 de la Ley de Transparencia y Acceso a la Información Pública del Estado de México y Municipios, ya que el </w:t>
      </w:r>
      <w:r w:rsidRPr="00A529F9">
        <w:rPr>
          <w:rFonts w:ascii="Palatino Linotype" w:eastAsia="Palatino Linotype" w:hAnsi="Palatino Linotype" w:cs="Palatino Linotype"/>
          <w:b/>
        </w:rPr>
        <w:t>SUJETO OBLIGADO</w:t>
      </w:r>
      <w:r w:rsidRPr="00A529F9">
        <w:rPr>
          <w:rFonts w:ascii="Palatino Linotype" w:eastAsia="Palatino Linotype" w:hAnsi="Palatino Linotype" w:cs="Palatino Linotype"/>
        </w:rPr>
        <w:t xml:space="preserve"> proporcionó respuestas a las solicitudes de información el </w:t>
      </w:r>
      <w:r w:rsidR="00502556" w:rsidRPr="00A529F9">
        <w:rPr>
          <w:rFonts w:ascii="Palatino Linotype" w:eastAsia="Palatino Linotype" w:hAnsi="Palatino Linotype" w:cs="Palatino Linotype"/>
          <w:b/>
        </w:rPr>
        <w:t>veintidós</w:t>
      </w:r>
      <w:r w:rsidR="00DE1427" w:rsidRPr="00A529F9">
        <w:rPr>
          <w:rFonts w:ascii="Palatino Linotype" w:eastAsia="Palatino Linotype" w:hAnsi="Palatino Linotype" w:cs="Palatino Linotype"/>
          <w:b/>
        </w:rPr>
        <w:t xml:space="preserve"> y veintiséis</w:t>
      </w:r>
      <w:r w:rsidR="00502556" w:rsidRPr="00A529F9">
        <w:rPr>
          <w:rFonts w:ascii="Palatino Linotype" w:eastAsia="Palatino Linotype" w:hAnsi="Palatino Linotype" w:cs="Palatino Linotype"/>
          <w:b/>
        </w:rPr>
        <w:t xml:space="preserve"> </w:t>
      </w:r>
      <w:r w:rsidR="0066220C" w:rsidRPr="00A529F9">
        <w:rPr>
          <w:rFonts w:ascii="Palatino Linotype" w:eastAsia="Palatino Linotype" w:hAnsi="Palatino Linotype" w:cs="Palatino Linotype"/>
          <w:b/>
        </w:rPr>
        <w:t>de agosto</w:t>
      </w:r>
      <w:r w:rsidRPr="00A529F9">
        <w:rPr>
          <w:rFonts w:ascii="Palatino Linotype" w:eastAsia="Palatino Linotype" w:hAnsi="Palatino Linotype" w:cs="Palatino Linotype"/>
          <w:b/>
        </w:rPr>
        <w:t xml:space="preserve"> de dos mil veintidós</w:t>
      </w:r>
      <w:r w:rsidRPr="00A529F9">
        <w:rPr>
          <w:rFonts w:ascii="Palatino Linotype" w:eastAsia="Palatino Linotype" w:hAnsi="Palatino Linotype" w:cs="Palatino Linotype"/>
          <w:bCs/>
        </w:rPr>
        <w:t xml:space="preserve">; </w:t>
      </w:r>
      <w:r w:rsidRPr="00A529F9">
        <w:rPr>
          <w:rFonts w:ascii="Palatino Linotype" w:eastAsia="Palatino Linotype" w:hAnsi="Palatino Linotype" w:cs="Palatino Linotype"/>
        </w:rPr>
        <w:t xml:space="preserve">mientras que los recursos de revisión se interpusieron el </w:t>
      </w:r>
      <w:r w:rsidR="00FA2BFA" w:rsidRPr="00A529F9">
        <w:rPr>
          <w:rFonts w:ascii="Palatino Linotype" w:eastAsia="Palatino Linotype" w:hAnsi="Palatino Linotype" w:cs="Palatino Linotype"/>
          <w:b/>
        </w:rPr>
        <w:t>veintinueve</w:t>
      </w:r>
      <w:r w:rsidR="0066220C" w:rsidRPr="00A529F9">
        <w:rPr>
          <w:rFonts w:ascii="Palatino Linotype" w:eastAsia="Palatino Linotype" w:hAnsi="Palatino Linotype" w:cs="Palatino Linotype"/>
          <w:b/>
        </w:rPr>
        <w:t xml:space="preserve"> agosto</w:t>
      </w:r>
      <w:r w:rsidRPr="00A529F9">
        <w:rPr>
          <w:rFonts w:ascii="Palatino Linotype" w:eastAsia="Palatino Linotype" w:hAnsi="Palatino Linotype" w:cs="Palatino Linotype"/>
          <w:b/>
        </w:rPr>
        <w:t xml:space="preserve"> del mismo año</w:t>
      </w:r>
      <w:r w:rsidRPr="00A529F9">
        <w:rPr>
          <w:rFonts w:ascii="Palatino Linotype" w:eastAsia="Palatino Linotype" w:hAnsi="Palatino Linotype" w:cs="Palatino Linotype"/>
        </w:rPr>
        <w:t xml:space="preserve">, esto es al </w:t>
      </w:r>
      <w:r w:rsidR="00FA2BFA" w:rsidRPr="00A529F9">
        <w:rPr>
          <w:rFonts w:ascii="Palatino Linotype" w:eastAsia="Palatino Linotype" w:hAnsi="Palatino Linotype" w:cs="Palatino Linotype"/>
        </w:rPr>
        <w:t xml:space="preserve">quinto </w:t>
      </w:r>
      <w:r w:rsidR="0066220C" w:rsidRPr="00A529F9">
        <w:rPr>
          <w:rFonts w:ascii="Palatino Linotype" w:eastAsia="Palatino Linotype" w:hAnsi="Palatino Linotype" w:cs="Palatino Linotype"/>
        </w:rPr>
        <w:t xml:space="preserve">día hábil </w:t>
      </w:r>
      <w:r w:rsidR="00DE1427" w:rsidRPr="00A529F9">
        <w:rPr>
          <w:rFonts w:ascii="Palatino Linotype" w:eastAsia="Palatino Linotype" w:hAnsi="Palatino Linotype" w:cs="Palatino Linotype"/>
        </w:rPr>
        <w:t xml:space="preserve">y segundo día hábil </w:t>
      </w:r>
      <w:r w:rsidRPr="00A529F9">
        <w:rPr>
          <w:rFonts w:ascii="Palatino Linotype" w:eastAsia="Palatino Linotype" w:hAnsi="Palatino Linotype" w:cs="Palatino Linotype"/>
        </w:rPr>
        <w:t>al que se notificaron las respuestas; por ende,</w:t>
      </w:r>
      <w:r w:rsidR="0066220C" w:rsidRPr="00A529F9">
        <w:rPr>
          <w:rFonts w:ascii="Palatino Linotype" w:eastAsia="Palatino Linotype" w:hAnsi="Palatino Linotype" w:cs="Palatino Linotype"/>
        </w:rPr>
        <w:t xml:space="preserve"> se encuentran </w:t>
      </w:r>
      <w:r w:rsidRPr="00A529F9">
        <w:rPr>
          <w:rFonts w:ascii="Palatino Linotype" w:eastAsia="Palatino Linotype" w:hAnsi="Palatino Linotype" w:cs="Palatino Linotype"/>
        </w:rPr>
        <w:t>dentro del término legal que prevé el arábigo de referencia.</w:t>
      </w:r>
    </w:p>
    <w:p w14:paraId="76ADD243" w14:textId="77777777" w:rsidR="00FA2BFA" w:rsidRPr="00A529F9" w:rsidRDefault="00FA2BFA" w:rsidP="00FA2BFA">
      <w:pPr>
        <w:spacing w:line="360" w:lineRule="auto"/>
        <w:jc w:val="both"/>
        <w:rPr>
          <w:rFonts w:ascii="Palatino Linotype" w:eastAsia="Palatino Linotype" w:hAnsi="Palatino Linotype" w:cs="Palatino Linotype"/>
        </w:rPr>
      </w:pPr>
    </w:p>
    <w:p w14:paraId="54509068" w14:textId="15B081E8" w:rsidR="0044026C" w:rsidRPr="00A529F9" w:rsidRDefault="008F1D64" w:rsidP="00E378C9">
      <w:pPr>
        <w:spacing w:line="360" w:lineRule="auto"/>
        <w:ind w:right="-150"/>
        <w:jc w:val="both"/>
        <w:rPr>
          <w:rFonts w:ascii="Palatino Linotype" w:eastAsia="Palatino Linotype" w:hAnsi="Palatino Linotype" w:cs="Palatino Linotype"/>
          <w:b/>
        </w:rPr>
      </w:pPr>
      <w:r w:rsidRPr="00A529F9">
        <w:rPr>
          <w:rFonts w:ascii="Palatino Linotype" w:eastAsia="Palatino Linotype" w:hAnsi="Palatino Linotype" w:cs="Palatino Linotype"/>
        </w:rPr>
        <w:t>Asimismo, se acreditan los elementos formales exigidos por el artículo 180 de la Ley de Transparencia y Acceso a la Información Pública del Estado de México y Municipios, en atención a que fueron presentados mediante el formato visible en el</w:t>
      </w:r>
      <w:r w:rsidRPr="00A529F9">
        <w:rPr>
          <w:rFonts w:ascii="Palatino Linotype" w:eastAsia="Palatino Linotype" w:hAnsi="Palatino Linotype" w:cs="Palatino Linotype"/>
          <w:b/>
        </w:rPr>
        <w:t xml:space="preserve"> SAIMEX. </w:t>
      </w:r>
    </w:p>
    <w:p w14:paraId="05685213" w14:textId="77777777" w:rsidR="00FA2BFA" w:rsidRPr="00A529F9" w:rsidRDefault="00FA2BFA" w:rsidP="00E378C9">
      <w:pPr>
        <w:spacing w:line="360" w:lineRule="auto"/>
        <w:ind w:right="-150"/>
        <w:jc w:val="both"/>
        <w:rPr>
          <w:rFonts w:ascii="Palatino Linotype" w:eastAsia="Palatino Linotype" w:hAnsi="Palatino Linotype" w:cs="Palatino Linotype"/>
          <w:b/>
        </w:rPr>
      </w:pPr>
    </w:p>
    <w:p w14:paraId="31C0CDB5" w14:textId="553152DA" w:rsidR="0044026C" w:rsidRPr="00A529F9" w:rsidRDefault="008F1D64" w:rsidP="00E378C9">
      <w:pPr>
        <w:spacing w:line="360" w:lineRule="auto"/>
        <w:ind w:right="-150"/>
        <w:jc w:val="both"/>
        <w:rPr>
          <w:rFonts w:ascii="Palatino Linotype" w:eastAsia="Palatino Linotype" w:hAnsi="Palatino Linotype" w:cs="Palatino Linotype"/>
        </w:rPr>
      </w:pPr>
      <w:r w:rsidRPr="00A529F9">
        <w:rPr>
          <w:rFonts w:ascii="Palatino Linotype" w:eastAsia="Palatino Linotype" w:hAnsi="Palatino Linotype" w:cs="Palatino Linotype"/>
        </w:rPr>
        <w:t xml:space="preserve">Finalmente, se advierte que resulta procedente la interposición de los recursos, según lo manifestado por el </w:t>
      </w:r>
      <w:r w:rsidRPr="00A529F9">
        <w:rPr>
          <w:rFonts w:ascii="Palatino Linotype" w:eastAsia="Palatino Linotype" w:hAnsi="Palatino Linotype" w:cs="Palatino Linotype"/>
          <w:b/>
        </w:rPr>
        <w:t xml:space="preserve">RECURRENTE </w:t>
      </w:r>
      <w:r w:rsidRPr="00A529F9">
        <w:rPr>
          <w:rFonts w:ascii="Palatino Linotype" w:eastAsia="Palatino Linotype" w:hAnsi="Palatino Linotype" w:cs="Palatino Linotype"/>
        </w:rPr>
        <w:t xml:space="preserve">en sus motivos de inconformidad, de acuerdo </w:t>
      </w:r>
      <w:r w:rsidR="0066220C" w:rsidRPr="00A529F9">
        <w:rPr>
          <w:rFonts w:ascii="Palatino Linotype" w:eastAsia="Palatino Linotype" w:hAnsi="Palatino Linotype" w:cs="Palatino Linotype"/>
        </w:rPr>
        <w:t>con el</w:t>
      </w:r>
      <w:r w:rsidRPr="00A529F9">
        <w:rPr>
          <w:rFonts w:ascii="Palatino Linotype" w:eastAsia="Palatino Linotype" w:hAnsi="Palatino Linotype" w:cs="Palatino Linotype"/>
        </w:rPr>
        <w:t xml:space="preserve"> artículo 179, fracci</w:t>
      </w:r>
      <w:r w:rsidR="00FA2BFA" w:rsidRPr="00A529F9">
        <w:rPr>
          <w:rFonts w:ascii="Palatino Linotype" w:eastAsia="Palatino Linotype" w:hAnsi="Palatino Linotype" w:cs="Palatino Linotype"/>
        </w:rPr>
        <w:t xml:space="preserve">ones VI y </w:t>
      </w:r>
      <w:r w:rsidR="0066220C" w:rsidRPr="00A529F9">
        <w:rPr>
          <w:rFonts w:ascii="Palatino Linotype" w:eastAsia="Palatino Linotype" w:hAnsi="Palatino Linotype" w:cs="Palatino Linotype"/>
        </w:rPr>
        <w:t>I</w:t>
      </w:r>
      <w:r w:rsidR="00FA2BFA" w:rsidRPr="00A529F9">
        <w:rPr>
          <w:rFonts w:ascii="Palatino Linotype" w:eastAsia="Palatino Linotype" w:hAnsi="Palatino Linotype" w:cs="Palatino Linotype"/>
        </w:rPr>
        <w:t>X</w:t>
      </w:r>
      <w:r w:rsidR="0066220C" w:rsidRPr="00A529F9">
        <w:rPr>
          <w:rFonts w:ascii="Palatino Linotype" w:eastAsia="Palatino Linotype" w:hAnsi="Palatino Linotype" w:cs="Palatino Linotype"/>
        </w:rPr>
        <w:t xml:space="preserve"> </w:t>
      </w:r>
      <w:r w:rsidRPr="00A529F9">
        <w:rPr>
          <w:rFonts w:ascii="Palatino Linotype" w:eastAsia="Palatino Linotype" w:hAnsi="Palatino Linotype" w:cs="Palatino Linotype"/>
        </w:rPr>
        <w:t>del ordenamiento legal citado, que a la letra dice:</w:t>
      </w:r>
    </w:p>
    <w:p w14:paraId="4CA0701F" w14:textId="77777777" w:rsidR="0044026C" w:rsidRPr="00A529F9" w:rsidRDefault="0044026C" w:rsidP="00E378C9">
      <w:pPr>
        <w:tabs>
          <w:tab w:val="left" w:pos="7088"/>
        </w:tabs>
        <w:spacing w:line="360" w:lineRule="auto"/>
        <w:ind w:left="851" w:right="616"/>
        <w:jc w:val="both"/>
        <w:rPr>
          <w:rFonts w:ascii="Palatino Linotype" w:eastAsia="Palatino Linotype" w:hAnsi="Palatino Linotype" w:cs="Palatino Linotype"/>
        </w:rPr>
      </w:pPr>
    </w:p>
    <w:p w14:paraId="41FA2729" w14:textId="77777777" w:rsidR="0044026C" w:rsidRPr="00A529F9" w:rsidRDefault="008F1D64" w:rsidP="00E378C9">
      <w:pPr>
        <w:tabs>
          <w:tab w:val="left" w:pos="7088"/>
        </w:tabs>
        <w:spacing w:line="276" w:lineRule="auto"/>
        <w:ind w:left="567" w:right="616"/>
        <w:jc w:val="both"/>
        <w:rPr>
          <w:rFonts w:ascii="Palatino Linotype" w:eastAsia="Palatino Linotype" w:hAnsi="Palatino Linotype" w:cs="Palatino Linotype"/>
          <w:i/>
          <w:sz w:val="22"/>
          <w:szCs w:val="22"/>
        </w:rPr>
      </w:pPr>
      <w:r w:rsidRPr="00A529F9">
        <w:rPr>
          <w:rFonts w:ascii="Palatino Linotype" w:eastAsia="Palatino Linotype" w:hAnsi="Palatino Linotype" w:cs="Palatino Linotype"/>
          <w:i/>
          <w:sz w:val="22"/>
          <w:szCs w:val="22"/>
        </w:rPr>
        <w:t xml:space="preserve"> “</w:t>
      </w:r>
      <w:r w:rsidRPr="00A529F9">
        <w:rPr>
          <w:rFonts w:ascii="Palatino Linotype" w:eastAsia="Palatino Linotype" w:hAnsi="Palatino Linotype" w:cs="Palatino Linotype"/>
          <w:b/>
          <w:i/>
          <w:sz w:val="22"/>
          <w:szCs w:val="22"/>
        </w:rPr>
        <w:t>Artículo 179.</w:t>
      </w:r>
      <w:r w:rsidRPr="00A529F9">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4FE4F3FE" w14:textId="3FCF1A7A" w:rsidR="0044026C" w:rsidRPr="00A529F9" w:rsidRDefault="008F1D64" w:rsidP="00E378C9">
      <w:pPr>
        <w:tabs>
          <w:tab w:val="left" w:pos="7088"/>
        </w:tabs>
        <w:spacing w:line="276" w:lineRule="auto"/>
        <w:ind w:left="567" w:right="616"/>
        <w:jc w:val="both"/>
        <w:rPr>
          <w:rFonts w:ascii="Palatino Linotype" w:eastAsia="Palatino Linotype" w:hAnsi="Palatino Linotype" w:cs="Palatino Linotype"/>
          <w:b/>
          <w:i/>
          <w:sz w:val="22"/>
          <w:szCs w:val="22"/>
        </w:rPr>
      </w:pPr>
      <w:r w:rsidRPr="00A529F9">
        <w:rPr>
          <w:rFonts w:ascii="Palatino Linotype" w:eastAsia="Palatino Linotype" w:hAnsi="Palatino Linotype" w:cs="Palatino Linotype"/>
          <w:b/>
          <w:i/>
          <w:sz w:val="22"/>
          <w:szCs w:val="22"/>
        </w:rPr>
        <w:t>...</w:t>
      </w:r>
    </w:p>
    <w:p w14:paraId="07378BFF" w14:textId="045C7F6F" w:rsidR="0066220C" w:rsidRPr="00A529F9" w:rsidRDefault="00FA2BFA" w:rsidP="00E378C9">
      <w:pPr>
        <w:tabs>
          <w:tab w:val="left" w:pos="7088"/>
        </w:tabs>
        <w:spacing w:line="276" w:lineRule="auto"/>
        <w:ind w:left="567" w:right="616"/>
        <w:jc w:val="both"/>
        <w:rPr>
          <w:rFonts w:ascii="Palatino Linotype" w:eastAsia="Palatino Linotype" w:hAnsi="Palatino Linotype" w:cs="Palatino Linotype"/>
          <w:bCs/>
          <w:i/>
          <w:sz w:val="22"/>
          <w:szCs w:val="22"/>
        </w:rPr>
      </w:pPr>
      <w:r w:rsidRPr="00A529F9">
        <w:rPr>
          <w:rFonts w:ascii="Palatino Linotype" w:eastAsia="Palatino Linotype" w:hAnsi="Palatino Linotype" w:cs="Palatino Linotype"/>
          <w:bCs/>
          <w:i/>
          <w:sz w:val="22"/>
          <w:szCs w:val="22"/>
        </w:rPr>
        <w:t>VI. La entrega de información que no corresponda con lo solicitado</w:t>
      </w:r>
      <w:r w:rsidR="0066220C" w:rsidRPr="00A529F9">
        <w:rPr>
          <w:rFonts w:ascii="Palatino Linotype" w:eastAsia="Palatino Linotype" w:hAnsi="Palatino Linotype" w:cs="Palatino Linotype"/>
          <w:bCs/>
          <w:i/>
          <w:sz w:val="22"/>
          <w:szCs w:val="22"/>
        </w:rPr>
        <w:t>;</w:t>
      </w:r>
    </w:p>
    <w:p w14:paraId="52B1DAD4" w14:textId="2B395DAF" w:rsidR="0066220C" w:rsidRPr="00A529F9" w:rsidRDefault="0066220C" w:rsidP="00E378C9">
      <w:pPr>
        <w:tabs>
          <w:tab w:val="left" w:pos="7088"/>
        </w:tabs>
        <w:spacing w:line="276" w:lineRule="auto"/>
        <w:ind w:left="567" w:right="616"/>
        <w:jc w:val="both"/>
        <w:rPr>
          <w:rFonts w:ascii="Palatino Linotype" w:eastAsia="Palatino Linotype" w:hAnsi="Palatino Linotype" w:cs="Palatino Linotype"/>
          <w:b/>
          <w:i/>
          <w:sz w:val="22"/>
          <w:szCs w:val="22"/>
        </w:rPr>
      </w:pPr>
      <w:r w:rsidRPr="00A529F9">
        <w:rPr>
          <w:rFonts w:ascii="Palatino Linotype" w:eastAsia="Palatino Linotype" w:hAnsi="Palatino Linotype" w:cs="Palatino Linotype"/>
          <w:b/>
          <w:i/>
          <w:sz w:val="22"/>
          <w:szCs w:val="22"/>
        </w:rPr>
        <w:t>…</w:t>
      </w:r>
    </w:p>
    <w:p w14:paraId="6B9183D0" w14:textId="51F8373E" w:rsidR="00FA2BFA" w:rsidRPr="00A529F9" w:rsidRDefault="00FA2BFA" w:rsidP="00FA2BFA">
      <w:pPr>
        <w:tabs>
          <w:tab w:val="left" w:pos="7088"/>
        </w:tabs>
        <w:spacing w:line="276" w:lineRule="auto"/>
        <w:ind w:left="567" w:right="616"/>
        <w:jc w:val="both"/>
        <w:rPr>
          <w:rFonts w:ascii="Palatino Linotype" w:eastAsia="Palatino Linotype" w:hAnsi="Palatino Linotype" w:cs="Palatino Linotype"/>
          <w:i/>
          <w:sz w:val="22"/>
          <w:szCs w:val="22"/>
        </w:rPr>
      </w:pPr>
      <w:r w:rsidRPr="00A529F9">
        <w:rPr>
          <w:rFonts w:ascii="Palatino Linotype" w:eastAsia="Palatino Linotype" w:hAnsi="Palatino Linotype" w:cs="Palatino Linotype"/>
          <w:i/>
          <w:sz w:val="22"/>
          <w:szCs w:val="22"/>
        </w:rPr>
        <w:lastRenderedPageBreak/>
        <w:t>IX. La entrega o puesta a disposición de información en un formato incomprensible y/o no accesible para el solicitante;</w:t>
      </w:r>
    </w:p>
    <w:p w14:paraId="480BA02F" w14:textId="25F59109" w:rsidR="00FA2BFA" w:rsidRPr="00A529F9" w:rsidRDefault="00FA2BFA" w:rsidP="00FA2BFA">
      <w:pPr>
        <w:tabs>
          <w:tab w:val="left" w:pos="7088"/>
        </w:tabs>
        <w:spacing w:line="276" w:lineRule="auto"/>
        <w:ind w:left="567" w:right="616"/>
        <w:jc w:val="both"/>
        <w:rPr>
          <w:rFonts w:ascii="Palatino Linotype" w:eastAsia="Palatino Linotype" w:hAnsi="Palatino Linotype" w:cs="Palatino Linotype"/>
          <w:i/>
          <w:sz w:val="22"/>
          <w:szCs w:val="22"/>
        </w:rPr>
      </w:pPr>
      <w:r w:rsidRPr="00A529F9">
        <w:rPr>
          <w:rFonts w:ascii="Palatino Linotype" w:eastAsia="Palatino Linotype" w:hAnsi="Palatino Linotype" w:cs="Palatino Linotype"/>
          <w:i/>
          <w:sz w:val="22"/>
          <w:szCs w:val="22"/>
        </w:rPr>
        <w:t>…</w:t>
      </w:r>
    </w:p>
    <w:p w14:paraId="07F79300" w14:textId="77777777" w:rsidR="0066220C" w:rsidRPr="00A529F9" w:rsidRDefault="0066220C" w:rsidP="00E378C9">
      <w:pPr>
        <w:tabs>
          <w:tab w:val="left" w:pos="7088"/>
        </w:tabs>
        <w:spacing w:line="360" w:lineRule="auto"/>
        <w:ind w:left="567" w:right="616"/>
        <w:jc w:val="both"/>
        <w:rPr>
          <w:rFonts w:ascii="Palatino Linotype" w:eastAsia="Palatino Linotype" w:hAnsi="Palatino Linotype" w:cs="Palatino Linotype"/>
          <w:b/>
          <w:i/>
          <w:sz w:val="22"/>
          <w:szCs w:val="22"/>
        </w:rPr>
      </w:pPr>
    </w:p>
    <w:p w14:paraId="1D71316A" w14:textId="490A49C7" w:rsidR="0044026C" w:rsidRPr="00A529F9" w:rsidRDefault="008F1D64" w:rsidP="00E378C9">
      <w:pPr>
        <w:spacing w:line="360" w:lineRule="auto"/>
        <w:jc w:val="both"/>
        <w:rPr>
          <w:rFonts w:ascii="Palatino Linotype" w:eastAsia="Palatino Linotype" w:hAnsi="Palatino Linotype" w:cs="Palatino Linotype"/>
        </w:rPr>
      </w:pPr>
      <w:r w:rsidRPr="00A529F9">
        <w:rPr>
          <w:rFonts w:ascii="Palatino Linotype" w:eastAsia="Palatino Linotype" w:hAnsi="Palatino Linotype" w:cs="Palatino Linotype"/>
          <w:b/>
        </w:rPr>
        <w:t xml:space="preserve">TERCERO. Materia de la revisión. </w:t>
      </w:r>
      <w:r w:rsidRPr="00A529F9">
        <w:rPr>
          <w:rFonts w:ascii="Palatino Linotype" w:eastAsia="Palatino Linotype" w:hAnsi="Palatino Linotype" w:cs="Palatino Linotype"/>
        </w:rPr>
        <w:t xml:space="preserve">De las constancias que integran los expedientes electrónicos se advierte que el tema sobre el que este Instituto se pronunciará será: </w:t>
      </w:r>
      <w:r w:rsidRPr="00A529F9">
        <w:rPr>
          <w:rFonts w:ascii="Palatino Linotype" w:eastAsia="Palatino Linotype" w:hAnsi="Palatino Linotype" w:cs="Palatino Linotype"/>
          <w:b/>
        </w:rPr>
        <w:t xml:space="preserve">verificar si </w:t>
      </w:r>
      <w:r w:rsidR="0066220C" w:rsidRPr="00A529F9">
        <w:rPr>
          <w:rFonts w:ascii="Palatino Linotype" w:eastAsia="Palatino Linotype" w:hAnsi="Palatino Linotype" w:cs="Palatino Linotype"/>
          <w:b/>
        </w:rPr>
        <w:t>las respuestas otorgadas por el SUJETO OBLIGADO son</w:t>
      </w:r>
      <w:r w:rsidRPr="00A529F9">
        <w:rPr>
          <w:rFonts w:ascii="Palatino Linotype" w:eastAsia="Palatino Linotype" w:hAnsi="Palatino Linotype" w:cs="Palatino Linotype"/>
          <w:b/>
        </w:rPr>
        <w:t xml:space="preserve"> adecuadas y suficientes para satisfacer el derecho de acceso a la información pública </w:t>
      </w:r>
      <w:r w:rsidRPr="00A529F9">
        <w:rPr>
          <w:rFonts w:ascii="Palatino Linotype" w:eastAsia="Palatino Linotype" w:hAnsi="Palatino Linotype" w:cs="Palatino Linotype"/>
        </w:rPr>
        <w:t xml:space="preserve">del </w:t>
      </w:r>
      <w:r w:rsidRPr="00A529F9">
        <w:rPr>
          <w:rFonts w:ascii="Palatino Linotype" w:eastAsia="Palatino Linotype" w:hAnsi="Palatino Linotype" w:cs="Palatino Linotype"/>
          <w:b/>
        </w:rPr>
        <w:t>RECURRENTE</w:t>
      </w:r>
      <w:r w:rsidRPr="00A529F9">
        <w:rPr>
          <w:rFonts w:ascii="Palatino Linotype" w:eastAsia="Palatino Linotype" w:hAnsi="Palatino Linotype" w:cs="Palatino Linotype"/>
        </w:rPr>
        <w:t>, o en su defecto, en caso de ser procedente, ordenar la entrega de información.</w:t>
      </w:r>
    </w:p>
    <w:p w14:paraId="62633E5B" w14:textId="77777777" w:rsidR="0066220C" w:rsidRPr="00A529F9" w:rsidRDefault="0066220C" w:rsidP="00E378C9">
      <w:pPr>
        <w:spacing w:line="360" w:lineRule="auto"/>
        <w:jc w:val="both"/>
        <w:rPr>
          <w:rFonts w:ascii="Palatino Linotype" w:eastAsia="Palatino Linotype" w:hAnsi="Palatino Linotype" w:cs="Palatino Linotype"/>
        </w:rPr>
      </w:pPr>
    </w:p>
    <w:p w14:paraId="1A8176B1" w14:textId="2ABD2A77" w:rsidR="0044026C" w:rsidRPr="00A529F9" w:rsidRDefault="008F1D64" w:rsidP="00E378C9">
      <w:pPr>
        <w:spacing w:line="360" w:lineRule="auto"/>
        <w:jc w:val="both"/>
        <w:rPr>
          <w:rFonts w:ascii="Palatino Linotype" w:eastAsia="Palatino Linotype" w:hAnsi="Palatino Linotype" w:cs="Palatino Linotype"/>
        </w:rPr>
      </w:pPr>
      <w:r w:rsidRPr="00A529F9">
        <w:rPr>
          <w:rFonts w:ascii="Palatino Linotype" w:eastAsia="Palatino Linotype" w:hAnsi="Palatino Linotype" w:cs="Palatino Linotype"/>
          <w:b/>
        </w:rPr>
        <w:t xml:space="preserve">CUARTO. Estudio del asunto. </w:t>
      </w:r>
      <w:r w:rsidRPr="00A529F9">
        <w:rPr>
          <w:rFonts w:ascii="Palatino Linotype" w:eastAsia="Palatino Linotype" w:hAnsi="Palatino Linotype" w:cs="Palatino Linotype"/>
        </w:rPr>
        <w:t>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612E289" w14:textId="77777777" w:rsidR="0066220C" w:rsidRPr="00A529F9" w:rsidRDefault="0066220C" w:rsidP="00E378C9">
      <w:pPr>
        <w:spacing w:line="360" w:lineRule="auto"/>
        <w:jc w:val="both"/>
        <w:rPr>
          <w:rFonts w:ascii="Palatino Linotype" w:eastAsia="Palatino Linotype" w:hAnsi="Palatino Linotype" w:cs="Palatino Linotype"/>
        </w:rPr>
      </w:pPr>
    </w:p>
    <w:p w14:paraId="73B32D34" w14:textId="77777777" w:rsidR="0044026C" w:rsidRPr="00A529F9" w:rsidRDefault="008F1D64" w:rsidP="00E378C9">
      <w:pPr>
        <w:tabs>
          <w:tab w:val="left" w:pos="709"/>
        </w:tabs>
        <w:spacing w:line="276" w:lineRule="auto"/>
        <w:ind w:left="567" w:right="709"/>
        <w:jc w:val="both"/>
        <w:rPr>
          <w:rFonts w:ascii="Palatino Linotype" w:eastAsia="Palatino Linotype" w:hAnsi="Palatino Linotype" w:cs="Palatino Linotype"/>
          <w:i/>
          <w:sz w:val="22"/>
          <w:szCs w:val="22"/>
        </w:rPr>
      </w:pPr>
      <w:r w:rsidRPr="00A529F9">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A529F9">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3BDA19FA" w14:textId="77777777" w:rsidR="0044026C" w:rsidRPr="00A529F9" w:rsidRDefault="008F1D64" w:rsidP="00E378C9">
      <w:pPr>
        <w:tabs>
          <w:tab w:val="left" w:pos="709"/>
        </w:tabs>
        <w:spacing w:line="276" w:lineRule="auto"/>
        <w:ind w:left="567" w:right="709"/>
        <w:jc w:val="both"/>
        <w:rPr>
          <w:rFonts w:ascii="Palatino Linotype" w:eastAsia="Palatino Linotype" w:hAnsi="Palatino Linotype" w:cs="Palatino Linotype"/>
          <w:b/>
          <w:i/>
          <w:sz w:val="22"/>
          <w:szCs w:val="22"/>
        </w:rPr>
      </w:pPr>
      <w:r w:rsidRPr="00A529F9">
        <w:rPr>
          <w:rFonts w:ascii="Palatino Linotype" w:eastAsia="Palatino Linotype" w:hAnsi="Palatino Linotype" w:cs="Palatino Linotype"/>
          <w:b/>
          <w:i/>
          <w:sz w:val="22"/>
          <w:szCs w:val="22"/>
        </w:rPr>
        <w:lastRenderedPageBreak/>
        <w:t>Las normas relativas a los derechos humanos se interpretarán de conformidad con esta Constitución y con los tratados internacionales de la materia favoreciendo en todo tiempo a las personas la protección más amplia.</w:t>
      </w:r>
    </w:p>
    <w:p w14:paraId="39236FDA" w14:textId="77777777" w:rsidR="0044026C" w:rsidRPr="00A529F9" w:rsidRDefault="008F1D64" w:rsidP="00E378C9">
      <w:pPr>
        <w:tabs>
          <w:tab w:val="left" w:pos="709"/>
        </w:tabs>
        <w:spacing w:line="276" w:lineRule="auto"/>
        <w:ind w:left="567" w:right="709"/>
        <w:jc w:val="both"/>
        <w:rPr>
          <w:rFonts w:ascii="Palatino Linotype" w:eastAsia="Palatino Linotype" w:hAnsi="Palatino Linotype" w:cs="Palatino Linotype"/>
          <w:i/>
          <w:sz w:val="22"/>
          <w:szCs w:val="22"/>
        </w:rPr>
      </w:pPr>
      <w:r w:rsidRPr="00A529F9">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A529F9">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1F86C47B" w14:textId="77777777" w:rsidR="0044026C" w:rsidRPr="00A529F9" w:rsidRDefault="008F1D64" w:rsidP="00E378C9">
      <w:pPr>
        <w:tabs>
          <w:tab w:val="left" w:pos="709"/>
        </w:tabs>
        <w:spacing w:line="276" w:lineRule="auto"/>
        <w:ind w:left="567" w:right="709"/>
        <w:jc w:val="both"/>
        <w:rPr>
          <w:rFonts w:ascii="Palatino Linotype" w:eastAsia="Palatino Linotype" w:hAnsi="Palatino Linotype" w:cs="Palatino Linotype"/>
          <w:i/>
          <w:sz w:val="22"/>
          <w:szCs w:val="22"/>
        </w:rPr>
      </w:pPr>
      <w:r w:rsidRPr="00A529F9">
        <w:rPr>
          <w:rFonts w:ascii="Palatino Linotype" w:eastAsia="Palatino Linotype" w:hAnsi="Palatino Linotype" w:cs="Palatino Linotype"/>
          <w:i/>
          <w:sz w:val="22"/>
          <w:szCs w:val="22"/>
        </w:rPr>
        <w:t>[…]</w:t>
      </w:r>
    </w:p>
    <w:p w14:paraId="102C64B3" w14:textId="77777777" w:rsidR="0044026C" w:rsidRPr="00A529F9" w:rsidRDefault="008F1D64" w:rsidP="00E378C9">
      <w:pPr>
        <w:spacing w:line="276" w:lineRule="auto"/>
        <w:ind w:left="567" w:right="709"/>
        <w:jc w:val="both"/>
        <w:rPr>
          <w:rFonts w:ascii="Palatino Linotype" w:eastAsia="Palatino Linotype" w:hAnsi="Palatino Linotype" w:cs="Palatino Linotype"/>
          <w:i/>
          <w:sz w:val="22"/>
          <w:szCs w:val="22"/>
        </w:rPr>
      </w:pPr>
      <w:r w:rsidRPr="00A529F9">
        <w:rPr>
          <w:rFonts w:ascii="Palatino Linotype" w:eastAsia="Palatino Linotype" w:hAnsi="Palatino Linotype" w:cs="Palatino Linotype"/>
          <w:b/>
          <w:i/>
          <w:sz w:val="22"/>
          <w:szCs w:val="22"/>
        </w:rPr>
        <w:t>“Artículo 6o.</w:t>
      </w:r>
    </w:p>
    <w:p w14:paraId="121FDB7B" w14:textId="77777777" w:rsidR="0044026C" w:rsidRPr="00A529F9" w:rsidRDefault="008F1D64" w:rsidP="00E378C9">
      <w:pPr>
        <w:spacing w:line="276" w:lineRule="auto"/>
        <w:ind w:left="567" w:right="709"/>
        <w:jc w:val="both"/>
        <w:rPr>
          <w:rFonts w:ascii="Palatino Linotype" w:eastAsia="Palatino Linotype" w:hAnsi="Palatino Linotype" w:cs="Palatino Linotype"/>
          <w:i/>
          <w:sz w:val="22"/>
          <w:szCs w:val="22"/>
        </w:rPr>
      </w:pPr>
      <w:r w:rsidRPr="00A529F9">
        <w:rPr>
          <w:rFonts w:ascii="Palatino Linotype" w:eastAsia="Palatino Linotype" w:hAnsi="Palatino Linotype" w:cs="Palatino Linotype"/>
          <w:i/>
          <w:sz w:val="22"/>
          <w:szCs w:val="22"/>
        </w:rPr>
        <w:t>[...]</w:t>
      </w:r>
    </w:p>
    <w:p w14:paraId="6B33B6DA" w14:textId="77777777" w:rsidR="0044026C" w:rsidRPr="00A529F9" w:rsidRDefault="008F1D64" w:rsidP="00E378C9">
      <w:pPr>
        <w:spacing w:line="276" w:lineRule="auto"/>
        <w:ind w:left="567" w:right="709"/>
        <w:jc w:val="both"/>
        <w:rPr>
          <w:rFonts w:ascii="Palatino Linotype" w:eastAsia="Palatino Linotype" w:hAnsi="Palatino Linotype" w:cs="Palatino Linotype"/>
          <w:i/>
          <w:sz w:val="22"/>
          <w:szCs w:val="22"/>
        </w:rPr>
      </w:pPr>
      <w:r w:rsidRPr="00A529F9">
        <w:rPr>
          <w:rFonts w:ascii="Palatino Linotype" w:eastAsia="Palatino Linotype" w:hAnsi="Palatino Linotype" w:cs="Palatino Linotype"/>
          <w:b/>
          <w:i/>
          <w:sz w:val="22"/>
          <w:szCs w:val="22"/>
        </w:rPr>
        <w:t xml:space="preserve">A. Para el ejercicio del derecho de acceso a la información, la Federación y </w:t>
      </w:r>
      <w:r w:rsidRPr="00A529F9">
        <w:rPr>
          <w:rFonts w:ascii="Palatino Linotype" w:eastAsia="Palatino Linotype" w:hAnsi="Palatino Linotype" w:cs="Palatino Linotype"/>
          <w:b/>
          <w:i/>
          <w:sz w:val="22"/>
          <w:szCs w:val="22"/>
          <w:u w:val="single"/>
        </w:rPr>
        <w:t>las entidades federativas</w:t>
      </w:r>
      <w:r w:rsidRPr="00A529F9">
        <w:rPr>
          <w:rFonts w:ascii="Palatino Linotype" w:eastAsia="Palatino Linotype" w:hAnsi="Palatino Linotype" w:cs="Palatino Linotype"/>
          <w:b/>
          <w:i/>
          <w:sz w:val="22"/>
          <w:szCs w:val="22"/>
        </w:rPr>
        <w:t>,</w:t>
      </w:r>
      <w:r w:rsidRPr="00A529F9">
        <w:rPr>
          <w:rFonts w:ascii="Palatino Linotype" w:eastAsia="Palatino Linotype" w:hAnsi="Palatino Linotype" w:cs="Palatino Linotype"/>
          <w:i/>
          <w:sz w:val="22"/>
          <w:szCs w:val="22"/>
        </w:rPr>
        <w:t xml:space="preserve"> en el ámbito de sus respectivas competencias, se regirán por los siguientes principios y bases:</w:t>
      </w:r>
    </w:p>
    <w:p w14:paraId="39FAB9BD" w14:textId="77777777" w:rsidR="0044026C" w:rsidRPr="00A529F9" w:rsidRDefault="008F1D64" w:rsidP="00E378C9">
      <w:pPr>
        <w:spacing w:line="276" w:lineRule="auto"/>
        <w:ind w:left="567" w:right="709"/>
        <w:jc w:val="both"/>
        <w:rPr>
          <w:rFonts w:ascii="Palatino Linotype" w:eastAsia="Palatino Linotype" w:hAnsi="Palatino Linotype" w:cs="Palatino Linotype"/>
          <w:i/>
          <w:sz w:val="22"/>
          <w:szCs w:val="22"/>
        </w:rPr>
      </w:pPr>
      <w:r w:rsidRPr="00A529F9">
        <w:rPr>
          <w:rFonts w:ascii="Palatino Linotype" w:eastAsia="Palatino Linotype" w:hAnsi="Palatino Linotype" w:cs="Palatino Linotype"/>
          <w:i/>
          <w:sz w:val="22"/>
          <w:szCs w:val="22"/>
        </w:rPr>
        <w:t> </w:t>
      </w:r>
    </w:p>
    <w:p w14:paraId="62B45AE7" w14:textId="77777777" w:rsidR="0044026C" w:rsidRPr="00A529F9" w:rsidRDefault="008F1D64" w:rsidP="00E378C9">
      <w:pPr>
        <w:spacing w:line="276" w:lineRule="auto"/>
        <w:ind w:left="567" w:right="709"/>
        <w:jc w:val="both"/>
        <w:rPr>
          <w:rFonts w:ascii="Palatino Linotype" w:eastAsia="Palatino Linotype" w:hAnsi="Palatino Linotype" w:cs="Palatino Linotype"/>
          <w:i/>
          <w:sz w:val="22"/>
          <w:szCs w:val="22"/>
        </w:rPr>
      </w:pPr>
      <w:r w:rsidRPr="00A529F9">
        <w:rPr>
          <w:rFonts w:ascii="Palatino Linotype" w:eastAsia="Palatino Linotype" w:hAnsi="Palatino Linotype" w:cs="Palatino Linotype"/>
          <w:b/>
          <w:i/>
          <w:sz w:val="22"/>
          <w:szCs w:val="22"/>
        </w:rPr>
        <w:t xml:space="preserve">I. </w:t>
      </w:r>
      <w:r w:rsidRPr="00A529F9">
        <w:rPr>
          <w:rFonts w:ascii="Palatino Linotype" w:eastAsia="Palatino Linotype" w:hAnsi="Palatino Linotype" w:cs="Palatino Linotype"/>
          <w:b/>
          <w:i/>
          <w:sz w:val="22"/>
          <w:szCs w:val="22"/>
          <w:u w:val="single"/>
        </w:rPr>
        <w:t>Toda la información en posesión de cualquier autoridad, entidad, órgano y organismo de los Poderes</w:t>
      </w:r>
      <w:r w:rsidRPr="00A529F9">
        <w:rPr>
          <w:rFonts w:ascii="Palatino Linotype" w:eastAsia="Palatino Linotype" w:hAnsi="Palatino Linotype" w:cs="Palatino Linotype"/>
          <w:i/>
          <w:sz w:val="22"/>
          <w:szCs w:val="22"/>
        </w:rPr>
        <w:t xml:space="preserve"> Ejecutivo, Legislativo </w:t>
      </w:r>
      <w:r w:rsidRPr="00A529F9">
        <w:rPr>
          <w:rFonts w:ascii="Palatino Linotype" w:eastAsia="Palatino Linotype" w:hAnsi="Palatino Linotype" w:cs="Palatino Linotype"/>
          <w:b/>
          <w:i/>
          <w:sz w:val="22"/>
          <w:szCs w:val="22"/>
          <w:u w:val="single"/>
        </w:rPr>
        <w:t>y Judicial</w:t>
      </w:r>
      <w:r w:rsidRPr="00A529F9">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A529F9">
        <w:rPr>
          <w:rFonts w:ascii="Palatino Linotype" w:eastAsia="Palatino Linotype" w:hAnsi="Palatino Linotype" w:cs="Palatino Linotype"/>
          <w:b/>
          <w:i/>
          <w:sz w:val="22"/>
          <w:szCs w:val="22"/>
        </w:rPr>
        <w:t>es pública y sólo podrá ser reservada temporalmente por razones de interés público y seguridad nacional,</w:t>
      </w:r>
      <w:r w:rsidRPr="00A529F9">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C10488E" w14:textId="77777777" w:rsidR="0044026C" w:rsidRPr="00A529F9" w:rsidRDefault="008F1D64" w:rsidP="00E378C9">
      <w:pPr>
        <w:spacing w:line="276" w:lineRule="auto"/>
        <w:ind w:left="567" w:right="709"/>
        <w:jc w:val="both"/>
        <w:rPr>
          <w:rFonts w:ascii="Palatino Linotype" w:eastAsia="Palatino Linotype" w:hAnsi="Palatino Linotype" w:cs="Palatino Linotype"/>
          <w:i/>
          <w:sz w:val="22"/>
          <w:szCs w:val="22"/>
        </w:rPr>
      </w:pPr>
      <w:r w:rsidRPr="00A529F9">
        <w:rPr>
          <w:rFonts w:ascii="Palatino Linotype" w:eastAsia="Palatino Linotype" w:hAnsi="Palatino Linotype" w:cs="Palatino Linotype"/>
          <w:i/>
          <w:sz w:val="22"/>
          <w:szCs w:val="22"/>
        </w:rPr>
        <w:t> </w:t>
      </w:r>
    </w:p>
    <w:p w14:paraId="57BC33FF" w14:textId="77777777" w:rsidR="0044026C" w:rsidRPr="00A529F9" w:rsidRDefault="008F1D64" w:rsidP="00E378C9">
      <w:pPr>
        <w:spacing w:line="276" w:lineRule="auto"/>
        <w:ind w:left="567" w:right="709"/>
        <w:jc w:val="both"/>
        <w:rPr>
          <w:rFonts w:ascii="Palatino Linotype" w:eastAsia="Palatino Linotype" w:hAnsi="Palatino Linotype" w:cs="Palatino Linotype"/>
          <w:b/>
          <w:i/>
          <w:sz w:val="22"/>
          <w:szCs w:val="22"/>
        </w:rPr>
      </w:pPr>
      <w:r w:rsidRPr="00A529F9">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6A239141" w14:textId="77777777" w:rsidR="0044026C" w:rsidRPr="00A529F9" w:rsidRDefault="008F1D64" w:rsidP="00E378C9">
      <w:pPr>
        <w:spacing w:line="276" w:lineRule="auto"/>
        <w:ind w:left="567" w:right="709"/>
        <w:jc w:val="both"/>
        <w:rPr>
          <w:rFonts w:ascii="Palatino Linotype" w:eastAsia="Palatino Linotype" w:hAnsi="Palatino Linotype" w:cs="Palatino Linotype"/>
          <w:i/>
          <w:sz w:val="22"/>
          <w:szCs w:val="22"/>
        </w:rPr>
      </w:pPr>
      <w:r w:rsidRPr="00A529F9">
        <w:rPr>
          <w:rFonts w:ascii="Palatino Linotype" w:eastAsia="Palatino Linotype" w:hAnsi="Palatino Linotype" w:cs="Palatino Linotype"/>
          <w:i/>
          <w:sz w:val="22"/>
          <w:szCs w:val="22"/>
        </w:rPr>
        <w:t> </w:t>
      </w:r>
    </w:p>
    <w:p w14:paraId="71885FB9" w14:textId="77777777" w:rsidR="0044026C" w:rsidRPr="00A529F9" w:rsidRDefault="008F1D64" w:rsidP="00E378C9">
      <w:pPr>
        <w:spacing w:line="276" w:lineRule="auto"/>
        <w:ind w:left="567" w:right="709"/>
        <w:jc w:val="both"/>
        <w:rPr>
          <w:rFonts w:ascii="Palatino Linotype" w:eastAsia="Palatino Linotype" w:hAnsi="Palatino Linotype" w:cs="Palatino Linotype"/>
          <w:i/>
          <w:sz w:val="22"/>
          <w:szCs w:val="22"/>
        </w:rPr>
      </w:pPr>
      <w:r w:rsidRPr="00A529F9">
        <w:rPr>
          <w:rFonts w:ascii="Palatino Linotype" w:eastAsia="Palatino Linotype" w:hAnsi="Palatino Linotype" w:cs="Palatino Linotype"/>
          <w:b/>
          <w:i/>
          <w:sz w:val="22"/>
          <w:szCs w:val="22"/>
        </w:rPr>
        <w:lastRenderedPageBreak/>
        <w:t xml:space="preserve">III. </w:t>
      </w:r>
      <w:r w:rsidRPr="00A529F9">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A529F9">
        <w:rPr>
          <w:rFonts w:ascii="Palatino Linotype" w:eastAsia="Palatino Linotype" w:hAnsi="Palatino Linotype" w:cs="Palatino Linotype"/>
          <w:i/>
          <w:sz w:val="22"/>
          <w:szCs w:val="22"/>
        </w:rPr>
        <w:t xml:space="preserve"> a sus datos personales o a la rectificación de éstos.</w:t>
      </w:r>
    </w:p>
    <w:p w14:paraId="17CD38BE" w14:textId="77777777" w:rsidR="0044026C" w:rsidRPr="00A529F9" w:rsidRDefault="008F1D64" w:rsidP="00E378C9">
      <w:pPr>
        <w:spacing w:line="276" w:lineRule="auto"/>
        <w:ind w:left="567" w:right="709"/>
        <w:jc w:val="both"/>
        <w:rPr>
          <w:rFonts w:ascii="Palatino Linotype" w:eastAsia="Palatino Linotype" w:hAnsi="Palatino Linotype" w:cs="Palatino Linotype"/>
          <w:i/>
          <w:sz w:val="22"/>
          <w:szCs w:val="22"/>
        </w:rPr>
      </w:pPr>
      <w:r w:rsidRPr="00A529F9">
        <w:rPr>
          <w:rFonts w:ascii="Palatino Linotype" w:eastAsia="Palatino Linotype" w:hAnsi="Palatino Linotype" w:cs="Palatino Linotype"/>
          <w:i/>
          <w:sz w:val="22"/>
          <w:szCs w:val="22"/>
        </w:rPr>
        <w:t> </w:t>
      </w:r>
    </w:p>
    <w:p w14:paraId="3706804E" w14:textId="77777777" w:rsidR="0044026C" w:rsidRPr="00A529F9" w:rsidRDefault="008F1D64" w:rsidP="00E378C9">
      <w:pPr>
        <w:spacing w:line="276" w:lineRule="auto"/>
        <w:ind w:left="567" w:right="709"/>
        <w:jc w:val="both"/>
        <w:rPr>
          <w:rFonts w:ascii="Palatino Linotype" w:eastAsia="Palatino Linotype" w:hAnsi="Palatino Linotype" w:cs="Palatino Linotype"/>
          <w:i/>
          <w:sz w:val="22"/>
          <w:szCs w:val="22"/>
        </w:rPr>
      </w:pPr>
      <w:r w:rsidRPr="00A529F9">
        <w:rPr>
          <w:rFonts w:ascii="Palatino Linotype" w:eastAsia="Palatino Linotype" w:hAnsi="Palatino Linotype" w:cs="Palatino Linotype"/>
          <w:b/>
          <w:i/>
          <w:sz w:val="22"/>
          <w:szCs w:val="22"/>
        </w:rPr>
        <w:t xml:space="preserve">IV. </w:t>
      </w:r>
      <w:r w:rsidRPr="00A529F9">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0F74FB6B" w14:textId="77777777" w:rsidR="0044026C" w:rsidRPr="00A529F9" w:rsidRDefault="0044026C" w:rsidP="00E378C9">
      <w:pPr>
        <w:spacing w:line="276" w:lineRule="auto"/>
        <w:ind w:left="567" w:right="709"/>
        <w:jc w:val="both"/>
        <w:rPr>
          <w:rFonts w:ascii="Palatino Linotype" w:eastAsia="Palatino Linotype" w:hAnsi="Palatino Linotype" w:cs="Palatino Linotype"/>
          <w:i/>
          <w:sz w:val="22"/>
          <w:szCs w:val="22"/>
        </w:rPr>
      </w:pPr>
    </w:p>
    <w:p w14:paraId="15DDEB80" w14:textId="77777777" w:rsidR="0044026C" w:rsidRPr="00A529F9" w:rsidRDefault="008F1D64" w:rsidP="00E378C9">
      <w:pPr>
        <w:spacing w:line="276" w:lineRule="auto"/>
        <w:ind w:left="567" w:right="709"/>
        <w:jc w:val="both"/>
        <w:rPr>
          <w:rFonts w:ascii="Palatino Linotype" w:eastAsia="Palatino Linotype" w:hAnsi="Palatino Linotype" w:cs="Palatino Linotype"/>
          <w:i/>
          <w:sz w:val="22"/>
          <w:szCs w:val="22"/>
        </w:rPr>
      </w:pPr>
      <w:r w:rsidRPr="00A529F9">
        <w:rPr>
          <w:rFonts w:ascii="Palatino Linotype" w:eastAsia="Palatino Linotype" w:hAnsi="Palatino Linotype" w:cs="Palatino Linotype"/>
          <w:b/>
          <w:i/>
          <w:sz w:val="22"/>
          <w:szCs w:val="22"/>
        </w:rPr>
        <w:t xml:space="preserve">V. </w:t>
      </w:r>
      <w:r w:rsidRPr="00A529F9">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7DA046BE" w14:textId="77777777" w:rsidR="0044026C" w:rsidRPr="00A529F9" w:rsidRDefault="008F1D64" w:rsidP="00E378C9">
      <w:pPr>
        <w:spacing w:line="276" w:lineRule="auto"/>
        <w:ind w:left="567" w:right="709"/>
        <w:jc w:val="both"/>
        <w:rPr>
          <w:rFonts w:ascii="Palatino Linotype" w:eastAsia="Palatino Linotype" w:hAnsi="Palatino Linotype" w:cs="Palatino Linotype"/>
          <w:i/>
          <w:sz w:val="22"/>
          <w:szCs w:val="22"/>
        </w:rPr>
      </w:pPr>
      <w:r w:rsidRPr="00A529F9">
        <w:rPr>
          <w:rFonts w:ascii="Palatino Linotype" w:eastAsia="Palatino Linotype" w:hAnsi="Palatino Linotype" w:cs="Palatino Linotype"/>
          <w:i/>
          <w:sz w:val="22"/>
          <w:szCs w:val="22"/>
        </w:rPr>
        <w:t> </w:t>
      </w:r>
    </w:p>
    <w:p w14:paraId="08C6DE8A" w14:textId="77777777" w:rsidR="0044026C" w:rsidRPr="00A529F9" w:rsidRDefault="008F1D64" w:rsidP="00E378C9">
      <w:pPr>
        <w:spacing w:line="276" w:lineRule="auto"/>
        <w:ind w:left="567" w:right="709"/>
        <w:jc w:val="both"/>
        <w:rPr>
          <w:rFonts w:ascii="Palatino Linotype" w:eastAsia="Palatino Linotype" w:hAnsi="Palatino Linotype" w:cs="Palatino Linotype"/>
          <w:i/>
          <w:sz w:val="22"/>
          <w:szCs w:val="22"/>
        </w:rPr>
      </w:pPr>
      <w:r w:rsidRPr="00A529F9">
        <w:rPr>
          <w:rFonts w:ascii="Palatino Linotype" w:eastAsia="Palatino Linotype" w:hAnsi="Palatino Linotype" w:cs="Palatino Linotype"/>
          <w:b/>
          <w:i/>
          <w:sz w:val="22"/>
          <w:szCs w:val="22"/>
        </w:rPr>
        <w:t xml:space="preserve">VI. </w:t>
      </w:r>
      <w:r w:rsidRPr="00A529F9">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5053FCD1" w14:textId="77777777" w:rsidR="0044026C" w:rsidRPr="00A529F9" w:rsidRDefault="008F1D64" w:rsidP="00E378C9">
      <w:pPr>
        <w:spacing w:line="276" w:lineRule="auto"/>
        <w:ind w:left="567" w:right="709"/>
        <w:jc w:val="both"/>
        <w:rPr>
          <w:rFonts w:ascii="Palatino Linotype" w:eastAsia="Palatino Linotype" w:hAnsi="Palatino Linotype" w:cs="Palatino Linotype"/>
          <w:i/>
          <w:sz w:val="22"/>
          <w:szCs w:val="22"/>
        </w:rPr>
      </w:pPr>
      <w:r w:rsidRPr="00A529F9">
        <w:rPr>
          <w:rFonts w:ascii="Palatino Linotype" w:eastAsia="Palatino Linotype" w:hAnsi="Palatino Linotype" w:cs="Palatino Linotype"/>
          <w:i/>
          <w:sz w:val="22"/>
          <w:szCs w:val="22"/>
        </w:rPr>
        <w:t> </w:t>
      </w:r>
    </w:p>
    <w:p w14:paraId="4116CFF8" w14:textId="77777777" w:rsidR="0044026C" w:rsidRPr="00A529F9" w:rsidRDefault="008F1D64" w:rsidP="00E378C9">
      <w:pPr>
        <w:spacing w:line="276" w:lineRule="auto"/>
        <w:ind w:left="567" w:right="709"/>
        <w:jc w:val="both"/>
        <w:rPr>
          <w:rFonts w:ascii="Palatino Linotype" w:eastAsia="Palatino Linotype" w:hAnsi="Palatino Linotype" w:cs="Palatino Linotype"/>
          <w:i/>
          <w:sz w:val="22"/>
          <w:szCs w:val="22"/>
        </w:rPr>
      </w:pPr>
      <w:r w:rsidRPr="00A529F9">
        <w:rPr>
          <w:rFonts w:ascii="Palatino Linotype" w:eastAsia="Palatino Linotype" w:hAnsi="Palatino Linotype" w:cs="Palatino Linotype"/>
          <w:b/>
          <w:i/>
          <w:sz w:val="22"/>
          <w:szCs w:val="22"/>
        </w:rPr>
        <w:t xml:space="preserve">VII. </w:t>
      </w:r>
      <w:r w:rsidRPr="00A529F9">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2335221B" w14:textId="77777777" w:rsidR="0044026C" w:rsidRPr="00A529F9" w:rsidRDefault="0044026C" w:rsidP="00FA2BFA">
      <w:pPr>
        <w:spacing w:line="360" w:lineRule="auto"/>
        <w:ind w:right="851"/>
        <w:jc w:val="both"/>
        <w:rPr>
          <w:rFonts w:ascii="Palatino Linotype" w:eastAsia="Palatino Linotype" w:hAnsi="Palatino Linotype" w:cs="Palatino Linotype"/>
          <w:i/>
          <w:sz w:val="22"/>
          <w:szCs w:val="22"/>
        </w:rPr>
      </w:pPr>
    </w:p>
    <w:p w14:paraId="0F9FB443" w14:textId="78BDA70B" w:rsidR="0066220C" w:rsidRPr="00A529F9" w:rsidRDefault="008F1D64" w:rsidP="00E378C9">
      <w:pPr>
        <w:tabs>
          <w:tab w:val="left" w:pos="709"/>
        </w:tabs>
        <w:spacing w:line="360" w:lineRule="auto"/>
        <w:jc w:val="both"/>
        <w:rPr>
          <w:rFonts w:ascii="Palatino Linotype" w:eastAsia="Palatino Linotype" w:hAnsi="Palatino Linotype" w:cs="Palatino Linotype"/>
        </w:rPr>
      </w:pPr>
      <w:r w:rsidRPr="00A529F9">
        <w:rPr>
          <w:rFonts w:ascii="Palatino Linotype" w:eastAsia="Palatino Linotype" w:hAnsi="Palatino Linotype" w:cs="Palatino Linotype"/>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14:paraId="6044570D" w14:textId="77777777" w:rsidR="00FA2BFA" w:rsidRPr="00A529F9" w:rsidRDefault="00FA2BFA" w:rsidP="00E378C9">
      <w:pPr>
        <w:tabs>
          <w:tab w:val="left" w:pos="709"/>
        </w:tabs>
        <w:spacing w:line="360" w:lineRule="auto"/>
        <w:jc w:val="both"/>
        <w:rPr>
          <w:rFonts w:ascii="Palatino Linotype" w:eastAsia="Palatino Linotype" w:hAnsi="Palatino Linotype" w:cs="Palatino Linotype"/>
        </w:rPr>
      </w:pPr>
    </w:p>
    <w:p w14:paraId="2B0523EC" w14:textId="77777777" w:rsidR="0044026C" w:rsidRPr="00A529F9" w:rsidRDefault="008F1D64" w:rsidP="00E378C9">
      <w:pPr>
        <w:spacing w:line="360" w:lineRule="auto"/>
        <w:jc w:val="both"/>
        <w:rPr>
          <w:rFonts w:ascii="Palatino Linotype" w:eastAsia="Palatino Linotype" w:hAnsi="Palatino Linotype" w:cs="Palatino Linotype"/>
        </w:rPr>
      </w:pPr>
      <w:r w:rsidRPr="00A529F9">
        <w:rPr>
          <w:rFonts w:ascii="Palatino Linotype" w:eastAsia="Palatino Linotype" w:hAnsi="Palatino Linotype" w:cs="Palatino Linotype"/>
          <w:color w:val="000000"/>
        </w:rPr>
        <w:lastRenderedPageBreak/>
        <w:t>En primer lugar</w:t>
      </w:r>
      <w:r w:rsidRPr="00A529F9">
        <w:rPr>
          <w:rFonts w:ascii="Palatino Linotype" w:eastAsia="Palatino Linotype" w:hAnsi="Palatino Linotype" w:cs="Palatino Linotype"/>
        </w:rPr>
        <w:t xml:space="preserve">, es conveniente analizar si las respuestas del </w:t>
      </w:r>
      <w:r w:rsidRPr="00A529F9">
        <w:rPr>
          <w:rFonts w:ascii="Palatino Linotype" w:eastAsia="Palatino Linotype" w:hAnsi="Palatino Linotype" w:cs="Palatino Linotype"/>
          <w:b/>
        </w:rPr>
        <w:t>SUJETO OBLIGADO</w:t>
      </w:r>
      <w:r w:rsidRPr="00A529F9">
        <w:rPr>
          <w:rFonts w:ascii="Palatino Linotype" w:eastAsia="Palatino Linotype" w:hAnsi="Palatino Linotype" w:cs="Palatino Linotype"/>
        </w:rPr>
        <w:t xml:space="preserve"> cumplen con los requisitos y procedimientos del derecho de acceso a la información pública, en atención a que en la Ley de Transparencia y Acceso a la Información Pública del Estado de México y Municipios en su </w:t>
      </w:r>
      <w:r w:rsidRPr="00A529F9">
        <w:rPr>
          <w:rFonts w:ascii="Palatino Linotype" w:eastAsia="Palatino Linotype" w:hAnsi="Palatino Linotype" w:cs="Palatino Linotype"/>
          <w:color w:val="000000"/>
        </w:rPr>
        <w:t>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4ADC1F90" w14:textId="77777777" w:rsidR="0066220C" w:rsidRPr="00A529F9" w:rsidRDefault="0066220C" w:rsidP="00E378C9">
      <w:pPr>
        <w:spacing w:line="360" w:lineRule="auto"/>
        <w:ind w:left="709" w:right="760"/>
        <w:jc w:val="both"/>
        <w:rPr>
          <w:rFonts w:ascii="Palatino Linotype" w:eastAsia="Palatino Linotype" w:hAnsi="Palatino Linotype" w:cs="Palatino Linotype"/>
          <w:i/>
          <w:sz w:val="22"/>
          <w:szCs w:val="22"/>
        </w:rPr>
      </w:pPr>
    </w:p>
    <w:p w14:paraId="7F3FEDE5" w14:textId="7CD32269" w:rsidR="0044026C" w:rsidRPr="00A529F9" w:rsidRDefault="008F1D64" w:rsidP="00E378C9">
      <w:pPr>
        <w:spacing w:line="360" w:lineRule="auto"/>
        <w:ind w:left="709" w:right="760"/>
        <w:jc w:val="both"/>
        <w:rPr>
          <w:rFonts w:ascii="Palatino Linotype" w:eastAsia="Palatino Linotype" w:hAnsi="Palatino Linotype" w:cs="Palatino Linotype"/>
          <w:i/>
          <w:sz w:val="22"/>
          <w:szCs w:val="22"/>
        </w:rPr>
      </w:pPr>
      <w:r w:rsidRPr="00A529F9">
        <w:rPr>
          <w:rFonts w:ascii="Palatino Linotype" w:eastAsia="Palatino Linotype" w:hAnsi="Palatino Linotype" w:cs="Palatino Linotype"/>
          <w:i/>
          <w:sz w:val="22"/>
          <w:szCs w:val="22"/>
        </w:rPr>
        <w:t>“</w:t>
      </w:r>
      <w:r w:rsidRPr="00A529F9">
        <w:rPr>
          <w:rFonts w:ascii="Palatino Linotype" w:eastAsia="Palatino Linotype" w:hAnsi="Palatino Linotype" w:cs="Palatino Linotype"/>
          <w:b/>
          <w:i/>
          <w:sz w:val="22"/>
          <w:szCs w:val="22"/>
        </w:rPr>
        <w:t>Artículo 4.</w:t>
      </w:r>
      <w:r w:rsidRPr="00A529F9">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296703D" w14:textId="77777777" w:rsidR="0044026C" w:rsidRPr="00A529F9" w:rsidRDefault="008F1D64" w:rsidP="00E378C9">
      <w:pPr>
        <w:spacing w:line="276" w:lineRule="auto"/>
        <w:ind w:left="709" w:right="760"/>
        <w:jc w:val="both"/>
        <w:rPr>
          <w:rFonts w:ascii="Palatino Linotype" w:eastAsia="Palatino Linotype" w:hAnsi="Palatino Linotype" w:cs="Palatino Linotype"/>
          <w:i/>
          <w:sz w:val="22"/>
          <w:szCs w:val="22"/>
        </w:rPr>
      </w:pPr>
      <w:r w:rsidRPr="00A529F9">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A529F9">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05CAC59" w14:textId="77777777" w:rsidR="0044026C" w:rsidRPr="00A529F9" w:rsidRDefault="008F1D64" w:rsidP="00E378C9">
      <w:pPr>
        <w:spacing w:line="360" w:lineRule="auto"/>
        <w:ind w:left="709" w:right="760"/>
        <w:jc w:val="both"/>
        <w:rPr>
          <w:rFonts w:ascii="Palatino Linotype" w:eastAsia="Palatino Linotype" w:hAnsi="Palatino Linotype" w:cs="Palatino Linotype"/>
          <w:i/>
          <w:sz w:val="22"/>
          <w:szCs w:val="22"/>
        </w:rPr>
      </w:pPr>
      <w:r w:rsidRPr="00A529F9">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proofErr w:type="gramStart"/>
      <w:r w:rsidRPr="00A529F9">
        <w:rPr>
          <w:rFonts w:ascii="Palatino Linotype" w:eastAsia="Palatino Linotype" w:hAnsi="Palatino Linotype" w:cs="Palatino Linotype"/>
          <w:i/>
          <w:sz w:val="22"/>
          <w:szCs w:val="22"/>
        </w:rPr>
        <w:t>.”(</w:t>
      </w:r>
      <w:proofErr w:type="gramEnd"/>
      <w:r w:rsidRPr="00A529F9">
        <w:rPr>
          <w:rFonts w:ascii="Palatino Linotype" w:eastAsia="Palatino Linotype" w:hAnsi="Palatino Linotype" w:cs="Palatino Linotype"/>
          <w:i/>
          <w:sz w:val="22"/>
          <w:szCs w:val="22"/>
        </w:rPr>
        <w:t>Sic)</w:t>
      </w:r>
    </w:p>
    <w:p w14:paraId="2E4CCA85" w14:textId="77777777" w:rsidR="0044026C" w:rsidRPr="00A529F9" w:rsidRDefault="0044026C" w:rsidP="00E378C9">
      <w:pPr>
        <w:spacing w:line="360" w:lineRule="auto"/>
        <w:ind w:left="709" w:right="760"/>
        <w:jc w:val="both"/>
        <w:rPr>
          <w:rFonts w:ascii="Palatino Linotype" w:eastAsia="Palatino Linotype" w:hAnsi="Palatino Linotype" w:cs="Palatino Linotype"/>
          <w:i/>
        </w:rPr>
      </w:pPr>
    </w:p>
    <w:p w14:paraId="5CD57CF2" w14:textId="6AC17927" w:rsidR="0066220C" w:rsidRPr="00A529F9" w:rsidRDefault="008F1D64" w:rsidP="00E378C9">
      <w:pPr>
        <w:spacing w:line="360" w:lineRule="auto"/>
        <w:jc w:val="both"/>
        <w:rPr>
          <w:rFonts w:ascii="Palatino Linotype" w:eastAsia="Palatino Linotype" w:hAnsi="Palatino Linotype" w:cs="Palatino Linotype"/>
        </w:rPr>
      </w:pPr>
      <w:r w:rsidRPr="00A529F9">
        <w:rPr>
          <w:rFonts w:ascii="Palatino Linotype" w:eastAsia="Palatino Linotype" w:hAnsi="Palatino Linotype" w:cs="Palatino Linotype"/>
        </w:rPr>
        <w:lastRenderedPageBreak/>
        <w:t>De lo anterior,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14:paraId="786BD723" w14:textId="77777777" w:rsidR="00EE2057" w:rsidRPr="00A529F9" w:rsidRDefault="00EE2057" w:rsidP="00E378C9">
      <w:pPr>
        <w:spacing w:line="360" w:lineRule="auto"/>
        <w:jc w:val="both"/>
        <w:rPr>
          <w:rFonts w:ascii="Palatino Linotype" w:eastAsia="Palatino Linotype" w:hAnsi="Palatino Linotype" w:cs="Palatino Linotype"/>
        </w:rPr>
      </w:pPr>
    </w:p>
    <w:p w14:paraId="115DBD24" w14:textId="5CA3FB14" w:rsidR="0044026C" w:rsidRPr="00A529F9" w:rsidRDefault="008F1D64" w:rsidP="00E378C9">
      <w:pPr>
        <w:spacing w:line="276" w:lineRule="auto"/>
        <w:ind w:left="567" w:right="758"/>
        <w:jc w:val="both"/>
        <w:rPr>
          <w:rFonts w:ascii="Palatino Linotype" w:eastAsia="Palatino Linotype" w:hAnsi="Palatino Linotype" w:cs="Palatino Linotype"/>
          <w:b/>
          <w:i/>
          <w:sz w:val="22"/>
          <w:szCs w:val="22"/>
        </w:rPr>
      </w:pPr>
      <w:r w:rsidRPr="00A529F9">
        <w:rPr>
          <w:rFonts w:ascii="Palatino Linotype" w:eastAsia="Palatino Linotype" w:hAnsi="Palatino Linotype" w:cs="Palatino Linotype"/>
          <w:i/>
          <w:sz w:val="22"/>
          <w:szCs w:val="22"/>
        </w:rPr>
        <w:t>“</w:t>
      </w:r>
      <w:r w:rsidRPr="00A529F9">
        <w:rPr>
          <w:rFonts w:ascii="Palatino Linotype" w:eastAsia="Palatino Linotype" w:hAnsi="Palatino Linotype" w:cs="Palatino Linotype"/>
          <w:b/>
          <w:i/>
          <w:sz w:val="22"/>
          <w:szCs w:val="22"/>
        </w:rPr>
        <w:t>Artículo12.-</w:t>
      </w:r>
      <w:r w:rsidRPr="00A529F9">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542DDA94" w14:textId="0FDA125B" w:rsidR="0044026C" w:rsidRPr="00A529F9" w:rsidRDefault="008F1D64" w:rsidP="00E378C9">
      <w:pPr>
        <w:spacing w:line="276" w:lineRule="auto"/>
        <w:ind w:left="567" w:right="758"/>
        <w:jc w:val="both"/>
        <w:rPr>
          <w:rFonts w:ascii="Palatino Linotype" w:eastAsia="Palatino Linotype" w:hAnsi="Palatino Linotype" w:cs="Palatino Linotype"/>
          <w:i/>
          <w:sz w:val="22"/>
          <w:szCs w:val="22"/>
        </w:rPr>
      </w:pPr>
      <w:r w:rsidRPr="00A529F9">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A529F9">
        <w:rPr>
          <w:rFonts w:ascii="Palatino Linotype" w:eastAsia="Palatino Linotype" w:hAnsi="Palatino Linotype" w:cs="Palatino Linotype"/>
          <w:i/>
          <w:sz w:val="22"/>
          <w:szCs w:val="22"/>
        </w:rPr>
        <w:t xml:space="preserve">. </w:t>
      </w:r>
      <w:r w:rsidRPr="00A529F9">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7E274B0F" w14:textId="77777777" w:rsidR="0044026C" w:rsidRPr="00A529F9" w:rsidRDefault="0044026C" w:rsidP="00E378C9">
      <w:pPr>
        <w:spacing w:line="360" w:lineRule="auto"/>
        <w:ind w:right="-93"/>
        <w:jc w:val="both"/>
        <w:rPr>
          <w:rFonts w:ascii="Palatino Linotype" w:eastAsia="Palatino Linotype" w:hAnsi="Palatino Linotype" w:cs="Palatino Linotype"/>
          <w:color w:val="000000"/>
        </w:rPr>
      </w:pPr>
    </w:p>
    <w:p w14:paraId="447782D9" w14:textId="77777777" w:rsidR="0044026C" w:rsidRPr="00A529F9" w:rsidRDefault="008F1D64" w:rsidP="00E378C9">
      <w:pPr>
        <w:spacing w:line="360" w:lineRule="auto"/>
        <w:jc w:val="both"/>
        <w:rPr>
          <w:rFonts w:ascii="Palatino Linotype" w:eastAsia="Palatino Linotype" w:hAnsi="Palatino Linotype" w:cs="Palatino Linotype"/>
          <w:color w:val="000000"/>
        </w:rPr>
      </w:pPr>
      <w:r w:rsidRPr="00A529F9">
        <w:rPr>
          <w:rFonts w:ascii="Palatino Linotype" w:eastAsia="Palatino Linotype" w:hAnsi="Palatino Linotype" w:cs="Palatino Linotype"/>
        </w:rPr>
        <w:t xml:space="preserve">En esa tesitura, el artículo 24 en su último párrafo de la Ley de la Materia, dispone que los Sujetos Obligados </w:t>
      </w:r>
      <w:r w:rsidRPr="00A529F9">
        <w:rPr>
          <w:rFonts w:ascii="Palatino Linotype" w:eastAsia="Palatino Linotype" w:hAnsi="Palatino Linotype" w:cs="Palatino Linotype"/>
          <w:color w:val="000000"/>
        </w:rPr>
        <w:t xml:space="preserve">sólo proporcionarán la información pública que </w:t>
      </w:r>
      <w:r w:rsidRPr="00A529F9">
        <w:rPr>
          <w:rFonts w:ascii="Palatino Linotype" w:eastAsia="Palatino Linotype" w:hAnsi="Palatino Linotype" w:cs="Palatino Linotype"/>
        </w:rPr>
        <w:t>generen</w:t>
      </w:r>
      <w:r w:rsidRPr="00A529F9">
        <w:rPr>
          <w:rFonts w:ascii="Palatino Linotype" w:eastAsia="Palatino Linotype" w:hAnsi="Palatino Linotype" w:cs="Palatino Linotype"/>
          <w:color w:val="000000"/>
        </w:rPr>
        <w:t>, administren o posean en el ejercicio de sus atribuciones; por consiguiente, la información pública se encuentra a disposición de cualquier persona, lo que implica que es deber de los Sujetos Obligados, garantizar el Derecho de Acceso a la Información Pública, lo que no sucedió en el presente caso.</w:t>
      </w:r>
    </w:p>
    <w:p w14:paraId="37E3972C" w14:textId="77777777" w:rsidR="0044026C" w:rsidRPr="00A529F9" w:rsidRDefault="0044026C" w:rsidP="00E378C9">
      <w:pPr>
        <w:spacing w:line="360" w:lineRule="auto"/>
        <w:jc w:val="both"/>
        <w:rPr>
          <w:rFonts w:ascii="Palatino Linotype" w:eastAsia="Palatino Linotype" w:hAnsi="Palatino Linotype" w:cs="Palatino Linotype"/>
          <w:color w:val="000000"/>
        </w:rPr>
      </w:pPr>
    </w:p>
    <w:p w14:paraId="312B52BE" w14:textId="77777777" w:rsidR="0044026C" w:rsidRPr="00A529F9" w:rsidRDefault="008F1D64" w:rsidP="00E378C9">
      <w:pPr>
        <w:spacing w:line="360" w:lineRule="auto"/>
        <w:ind w:right="49"/>
        <w:jc w:val="both"/>
        <w:rPr>
          <w:rFonts w:ascii="Palatino Linotype" w:eastAsia="Palatino Linotype" w:hAnsi="Palatino Linotype" w:cs="Palatino Linotype"/>
        </w:rPr>
      </w:pPr>
      <w:r w:rsidRPr="00A529F9">
        <w:rPr>
          <w:rFonts w:ascii="Palatino Linotype" w:eastAsia="Palatino Linotype" w:hAnsi="Palatino Linotype" w:cs="Palatino Linotype"/>
        </w:rPr>
        <w:lastRenderedPageBreak/>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6612221B" w14:textId="77777777" w:rsidR="0044026C" w:rsidRPr="00A529F9" w:rsidRDefault="0044026C" w:rsidP="00E378C9">
      <w:pPr>
        <w:spacing w:line="360" w:lineRule="auto"/>
        <w:ind w:right="49"/>
        <w:jc w:val="both"/>
        <w:rPr>
          <w:rFonts w:ascii="Palatino Linotype" w:eastAsia="Palatino Linotype" w:hAnsi="Palatino Linotype" w:cs="Palatino Linotype"/>
        </w:rPr>
      </w:pPr>
    </w:p>
    <w:p w14:paraId="60B352E7" w14:textId="3BFEF8E3" w:rsidR="0044026C" w:rsidRPr="00A529F9" w:rsidRDefault="008F1D64" w:rsidP="00E378C9">
      <w:pPr>
        <w:spacing w:line="360" w:lineRule="auto"/>
        <w:jc w:val="both"/>
        <w:rPr>
          <w:rFonts w:ascii="Palatino Linotype" w:eastAsia="Palatino Linotype" w:hAnsi="Palatino Linotype" w:cs="Palatino Linotype"/>
        </w:rPr>
      </w:pPr>
      <w:r w:rsidRPr="00A529F9">
        <w:rPr>
          <w:rFonts w:ascii="Palatino Linotype" w:eastAsia="Palatino Linotype" w:hAnsi="Palatino Linotype" w:cs="Palatino Linotype"/>
        </w:rPr>
        <w:t xml:space="preserve">Por otra parte, conviene mencionar que la Ley de Transparencia vigente en el Estado de México refiere: </w:t>
      </w:r>
    </w:p>
    <w:p w14:paraId="3F9EEF69" w14:textId="77777777" w:rsidR="0066220C" w:rsidRPr="00A529F9" w:rsidRDefault="0066220C" w:rsidP="00E378C9">
      <w:pPr>
        <w:spacing w:line="360" w:lineRule="auto"/>
        <w:jc w:val="both"/>
        <w:rPr>
          <w:rFonts w:ascii="Palatino Linotype" w:eastAsia="Palatino Linotype" w:hAnsi="Palatino Linotype" w:cs="Palatino Linotype"/>
        </w:rPr>
      </w:pPr>
    </w:p>
    <w:p w14:paraId="5A8053BD" w14:textId="77777777" w:rsidR="0044026C" w:rsidRPr="00A529F9" w:rsidRDefault="008F1D64" w:rsidP="00E378C9">
      <w:pPr>
        <w:spacing w:line="276" w:lineRule="auto"/>
        <w:ind w:left="851" w:right="851"/>
        <w:jc w:val="both"/>
        <w:rPr>
          <w:rFonts w:ascii="Palatino Linotype" w:eastAsia="Palatino Linotype" w:hAnsi="Palatino Linotype" w:cs="Palatino Linotype"/>
          <w:i/>
          <w:sz w:val="22"/>
          <w:szCs w:val="22"/>
        </w:rPr>
      </w:pPr>
      <w:r w:rsidRPr="00A529F9">
        <w:rPr>
          <w:rFonts w:ascii="Palatino Linotype" w:eastAsia="Palatino Linotype" w:hAnsi="Palatino Linotype" w:cs="Palatino Linotype"/>
          <w:b/>
          <w:i/>
          <w:sz w:val="22"/>
          <w:szCs w:val="22"/>
        </w:rPr>
        <w:t>Artículo 18.</w:t>
      </w:r>
      <w:r w:rsidRPr="00A529F9">
        <w:rPr>
          <w:rFonts w:ascii="Palatino Linotype" w:eastAsia="Palatino Linotype" w:hAnsi="Palatino Linotype" w:cs="Palatino Linotype"/>
          <w:i/>
          <w:sz w:val="22"/>
          <w:szCs w:val="22"/>
        </w:rPr>
        <w:t xml:space="preserve"> </w:t>
      </w:r>
      <w:r w:rsidRPr="00A529F9">
        <w:rPr>
          <w:rFonts w:ascii="Palatino Linotype" w:eastAsia="Palatino Linotype" w:hAnsi="Palatino Linotype" w:cs="Palatino Linotype"/>
          <w:b/>
          <w:i/>
          <w:sz w:val="22"/>
          <w:szCs w:val="22"/>
          <w:u w:val="single"/>
        </w:rPr>
        <w:t>Los sujetos obligados deberán documentar todo acto que derive del ejercicio de sus facultades, competencias o funciones, considerando desde su origen la eventual publicidad</w:t>
      </w:r>
      <w:r w:rsidRPr="00A529F9">
        <w:rPr>
          <w:rFonts w:ascii="Palatino Linotype" w:eastAsia="Palatino Linotype" w:hAnsi="Palatino Linotype" w:cs="Palatino Linotype"/>
          <w:i/>
          <w:sz w:val="22"/>
          <w:szCs w:val="22"/>
        </w:rPr>
        <w:t xml:space="preserve"> y reutilización de la información que generen.</w:t>
      </w:r>
    </w:p>
    <w:p w14:paraId="0819621D" w14:textId="77777777" w:rsidR="0044026C" w:rsidRPr="00A529F9" w:rsidRDefault="0044026C" w:rsidP="00E378C9">
      <w:pPr>
        <w:spacing w:line="276" w:lineRule="auto"/>
        <w:ind w:left="851" w:right="851"/>
        <w:jc w:val="both"/>
        <w:rPr>
          <w:rFonts w:ascii="Palatino Linotype" w:eastAsia="Palatino Linotype" w:hAnsi="Palatino Linotype" w:cs="Palatino Linotype"/>
          <w:b/>
          <w:i/>
          <w:sz w:val="22"/>
          <w:szCs w:val="22"/>
        </w:rPr>
      </w:pPr>
    </w:p>
    <w:p w14:paraId="50D5ADF4" w14:textId="77777777" w:rsidR="0044026C" w:rsidRPr="00A529F9" w:rsidRDefault="008F1D64" w:rsidP="00E378C9">
      <w:pPr>
        <w:spacing w:line="276" w:lineRule="auto"/>
        <w:ind w:left="851" w:right="851"/>
        <w:jc w:val="both"/>
        <w:rPr>
          <w:rFonts w:ascii="Palatino Linotype" w:eastAsia="Palatino Linotype" w:hAnsi="Palatino Linotype" w:cs="Palatino Linotype"/>
          <w:i/>
          <w:sz w:val="22"/>
          <w:szCs w:val="22"/>
        </w:rPr>
      </w:pPr>
      <w:r w:rsidRPr="00A529F9">
        <w:rPr>
          <w:rFonts w:ascii="Palatino Linotype" w:eastAsia="Palatino Linotype" w:hAnsi="Palatino Linotype" w:cs="Palatino Linotype"/>
          <w:b/>
          <w:i/>
          <w:sz w:val="22"/>
          <w:szCs w:val="22"/>
        </w:rPr>
        <w:t xml:space="preserve">Artículo 19. </w:t>
      </w:r>
      <w:r w:rsidRPr="00A529F9">
        <w:rPr>
          <w:rFonts w:ascii="Palatino Linotype" w:eastAsia="Palatino Linotype" w:hAnsi="Palatino Linotype" w:cs="Palatino Linotype"/>
          <w:b/>
          <w:i/>
          <w:sz w:val="22"/>
          <w:szCs w:val="22"/>
          <w:u w:val="single"/>
        </w:rPr>
        <w:t>Se presume que la información debe existir si se refiere a las facultades, competencias y funciones que los ordenamientos jurídicos aplicables otorgan a los sujetos obligados</w:t>
      </w:r>
      <w:r w:rsidRPr="00A529F9">
        <w:rPr>
          <w:rFonts w:ascii="Palatino Linotype" w:eastAsia="Palatino Linotype" w:hAnsi="Palatino Linotype" w:cs="Palatino Linotype"/>
          <w:i/>
          <w:sz w:val="22"/>
          <w:szCs w:val="22"/>
        </w:rPr>
        <w:t>.</w:t>
      </w:r>
    </w:p>
    <w:p w14:paraId="307F450E" w14:textId="77777777" w:rsidR="0044026C" w:rsidRPr="00A529F9" w:rsidRDefault="0044026C" w:rsidP="00E378C9">
      <w:pPr>
        <w:spacing w:line="276" w:lineRule="auto"/>
        <w:ind w:left="851" w:right="851"/>
        <w:jc w:val="both"/>
        <w:rPr>
          <w:rFonts w:ascii="Palatino Linotype" w:eastAsia="Palatino Linotype" w:hAnsi="Palatino Linotype" w:cs="Palatino Linotype"/>
          <w:i/>
          <w:sz w:val="22"/>
          <w:szCs w:val="22"/>
        </w:rPr>
      </w:pPr>
    </w:p>
    <w:p w14:paraId="1D88F4A4" w14:textId="77777777" w:rsidR="0044026C" w:rsidRPr="00A529F9" w:rsidRDefault="008F1D64" w:rsidP="00E378C9">
      <w:pPr>
        <w:spacing w:line="276" w:lineRule="auto"/>
        <w:ind w:left="851" w:right="851"/>
        <w:jc w:val="both"/>
        <w:rPr>
          <w:rFonts w:ascii="Palatino Linotype" w:eastAsia="Palatino Linotype" w:hAnsi="Palatino Linotype" w:cs="Palatino Linotype"/>
          <w:i/>
          <w:sz w:val="22"/>
          <w:szCs w:val="22"/>
        </w:rPr>
      </w:pPr>
      <w:r w:rsidRPr="00A529F9">
        <w:rPr>
          <w:rFonts w:ascii="Palatino Linotype" w:eastAsia="Palatino Linotype" w:hAnsi="Palatino Linotype" w:cs="Palatino Linotype"/>
          <w:i/>
          <w:sz w:val="22"/>
          <w:szCs w:val="22"/>
        </w:rPr>
        <w:t xml:space="preserve">En los casos en que ciertas facultades, competencias o funciones no se hayan ejercido, se debe motivar la respuesta en función de las causas que motiven tal circunstancia. </w:t>
      </w:r>
    </w:p>
    <w:p w14:paraId="2A1E0727" w14:textId="77777777" w:rsidR="0044026C" w:rsidRPr="00A529F9" w:rsidRDefault="0044026C" w:rsidP="00E378C9">
      <w:pPr>
        <w:spacing w:line="276" w:lineRule="auto"/>
        <w:ind w:left="851" w:right="851"/>
        <w:jc w:val="both"/>
        <w:rPr>
          <w:rFonts w:ascii="Palatino Linotype" w:eastAsia="Palatino Linotype" w:hAnsi="Palatino Linotype" w:cs="Palatino Linotype"/>
          <w:i/>
          <w:sz w:val="22"/>
          <w:szCs w:val="22"/>
        </w:rPr>
      </w:pPr>
    </w:p>
    <w:p w14:paraId="5D053942" w14:textId="77777777" w:rsidR="0044026C" w:rsidRPr="00A529F9" w:rsidRDefault="008F1D64" w:rsidP="00E378C9">
      <w:pPr>
        <w:spacing w:line="276" w:lineRule="auto"/>
        <w:ind w:left="851" w:right="851"/>
        <w:jc w:val="both"/>
        <w:rPr>
          <w:rFonts w:ascii="Palatino Linotype" w:eastAsia="Palatino Linotype" w:hAnsi="Palatino Linotype" w:cs="Palatino Linotype"/>
          <w:i/>
          <w:sz w:val="22"/>
          <w:szCs w:val="22"/>
        </w:rPr>
      </w:pPr>
      <w:r w:rsidRPr="00A529F9">
        <w:rPr>
          <w:rFonts w:ascii="Palatino Linotype" w:eastAsia="Palatino Linotype" w:hAnsi="Palatino Linotype" w:cs="Palatino Linotype"/>
          <w:i/>
          <w:sz w:val="22"/>
          <w:szCs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2C728DDE" w14:textId="77777777" w:rsidR="0044026C" w:rsidRPr="00A529F9" w:rsidRDefault="0044026C" w:rsidP="00E378C9">
      <w:pPr>
        <w:spacing w:line="276" w:lineRule="auto"/>
        <w:ind w:left="851" w:right="851"/>
        <w:jc w:val="both"/>
        <w:rPr>
          <w:rFonts w:ascii="Palatino Linotype" w:eastAsia="Palatino Linotype" w:hAnsi="Palatino Linotype" w:cs="Palatino Linotype"/>
          <w:i/>
          <w:sz w:val="22"/>
          <w:szCs w:val="22"/>
        </w:rPr>
      </w:pPr>
    </w:p>
    <w:p w14:paraId="41B93EE9" w14:textId="77777777" w:rsidR="0044026C" w:rsidRPr="00A529F9" w:rsidRDefault="008F1D64" w:rsidP="00E378C9">
      <w:pPr>
        <w:spacing w:line="276" w:lineRule="auto"/>
        <w:ind w:left="851" w:right="851"/>
        <w:jc w:val="both"/>
        <w:rPr>
          <w:rFonts w:ascii="Palatino Linotype" w:eastAsia="Palatino Linotype" w:hAnsi="Palatino Linotype" w:cs="Palatino Linotype"/>
          <w:i/>
          <w:sz w:val="22"/>
          <w:szCs w:val="22"/>
        </w:rPr>
      </w:pPr>
      <w:r w:rsidRPr="00A529F9">
        <w:rPr>
          <w:rFonts w:ascii="Palatino Linotype" w:eastAsia="Palatino Linotype" w:hAnsi="Palatino Linotype" w:cs="Palatino Linotype"/>
          <w:i/>
          <w:sz w:val="22"/>
          <w:szCs w:val="22"/>
        </w:rPr>
        <w:t>Énfasis añadido.</w:t>
      </w:r>
    </w:p>
    <w:p w14:paraId="7AAF527F" w14:textId="77777777" w:rsidR="0044026C" w:rsidRPr="00A529F9" w:rsidRDefault="0044026C" w:rsidP="00E378C9">
      <w:pPr>
        <w:spacing w:line="360" w:lineRule="auto"/>
        <w:jc w:val="both"/>
        <w:rPr>
          <w:rFonts w:ascii="Palatino Linotype" w:eastAsia="Palatino Linotype" w:hAnsi="Palatino Linotype" w:cs="Palatino Linotype"/>
        </w:rPr>
      </w:pPr>
    </w:p>
    <w:p w14:paraId="32FCDAE2" w14:textId="77777777" w:rsidR="0044026C" w:rsidRPr="00A529F9" w:rsidRDefault="008F1D64" w:rsidP="00E378C9">
      <w:pPr>
        <w:spacing w:line="360" w:lineRule="auto"/>
        <w:jc w:val="both"/>
        <w:rPr>
          <w:rFonts w:ascii="Palatino Linotype" w:eastAsia="Palatino Linotype" w:hAnsi="Palatino Linotype" w:cs="Palatino Linotype"/>
        </w:rPr>
      </w:pPr>
      <w:r w:rsidRPr="00A529F9">
        <w:rPr>
          <w:rFonts w:ascii="Palatino Linotype" w:eastAsia="Palatino Linotype" w:hAnsi="Palatino Linotype" w:cs="Palatino Linotype"/>
        </w:rPr>
        <w:t>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transparencia y la versión pública que emita cada Sujeto Obligado; como así se establece en la Ley de Transparencia y Acceso a la Información Pública del Estado de México y Municipios,</w:t>
      </w:r>
    </w:p>
    <w:p w14:paraId="2965D69C" w14:textId="77777777" w:rsidR="0044026C" w:rsidRPr="00A529F9" w:rsidRDefault="0044026C" w:rsidP="00E378C9">
      <w:pPr>
        <w:spacing w:line="360" w:lineRule="auto"/>
        <w:jc w:val="both"/>
        <w:rPr>
          <w:rFonts w:ascii="Palatino Linotype" w:eastAsia="Palatino Linotype" w:hAnsi="Palatino Linotype" w:cs="Palatino Linotype"/>
        </w:rPr>
      </w:pPr>
    </w:p>
    <w:p w14:paraId="3168704E" w14:textId="06F634E1" w:rsidR="0044026C" w:rsidRPr="00A529F9" w:rsidRDefault="008F1D64" w:rsidP="00E378C9">
      <w:pPr>
        <w:spacing w:line="360" w:lineRule="auto"/>
        <w:jc w:val="both"/>
        <w:rPr>
          <w:rFonts w:ascii="Palatino Linotype" w:eastAsia="Palatino Linotype" w:hAnsi="Palatino Linotype" w:cs="Palatino Linotype"/>
        </w:rPr>
      </w:pPr>
      <w:r w:rsidRPr="00A529F9">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2E575AE7" w14:textId="77777777" w:rsidR="00556B13" w:rsidRPr="00A529F9" w:rsidRDefault="00556B13" w:rsidP="00E378C9">
      <w:pPr>
        <w:spacing w:line="360" w:lineRule="auto"/>
        <w:jc w:val="both"/>
        <w:rPr>
          <w:rFonts w:ascii="Palatino Linotype" w:eastAsia="Palatino Linotype" w:hAnsi="Palatino Linotype" w:cs="Palatino Linotype"/>
        </w:rPr>
      </w:pPr>
    </w:p>
    <w:p w14:paraId="5C295233" w14:textId="77777777" w:rsidR="00EE2057" w:rsidRPr="00A529F9" w:rsidRDefault="00EE2057" w:rsidP="00E378C9">
      <w:pPr>
        <w:spacing w:line="360" w:lineRule="auto"/>
        <w:jc w:val="both"/>
        <w:rPr>
          <w:rFonts w:ascii="Palatino Linotype" w:eastAsia="Palatino Linotype" w:hAnsi="Palatino Linotype" w:cs="Palatino Linotype"/>
        </w:rPr>
      </w:pPr>
    </w:p>
    <w:p w14:paraId="38434B5D" w14:textId="77777777" w:rsidR="00EE2057" w:rsidRPr="00A529F9" w:rsidRDefault="00EE2057" w:rsidP="00E378C9">
      <w:pPr>
        <w:spacing w:line="360" w:lineRule="auto"/>
        <w:jc w:val="both"/>
        <w:rPr>
          <w:rFonts w:ascii="Palatino Linotype" w:eastAsia="Palatino Linotype" w:hAnsi="Palatino Linotype" w:cs="Palatino Linotype"/>
        </w:rPr>
      </w:pPr>
    </w:p>
    <w:p w14:paraId="0EA940FF" w14:textId="77777777" w:rsidR="0044026C" w:rsidRPr="00A529F9" w:rsidRDefault="008F1D64" w:rsidP="00E378C9">
      <w:pPr>
        <w:spacing w:line="276" w:lineRule="auto"/>
        <w:ind w:left="567" w:right="709"/>
        <w:jc w:val="both"/>
        <w:rPr>
          <w:rFonts w:ascii="Palatino Linotype" w:eastAsia="Palatino Linotype" w:hAnsi="Palatino Linotype" w:cs="Palatino Linotype"/>
          <w:i/>
          <w:sz w:val="22"/>
          <w:szCs w:val="22"/>
        </w:rPr>
      </w:pPr>
      <w:r w:rsidRPr="00A529F9">
        <w:rPr>
          <w:rFonts w:ascii="Palatino Linotype" w:eastAsia="Palatino Linotype" w:hAnsi="Palatino Linotype" w:cs="Palatino Linotype"/>
          <w:i/>
          <w:sz w:val="22"/>
          <w:szCs w:val="22"/>
        </w:rPr>
        <w:lastRenderedPageBreak/>
        <w:t>“</w:t>
      </w:r>
      <w:r w:rsidRPr="00A529F9">
        <w:rPr>
          <w:rFonts w:ascii="Palatino Linotype" w:eastAsia="Palatino Linotype" w:hAnsi="Palatino Linotype" w:cs="Palatino Linotype"/>
          <w:b/>
          <w:i/>
          <w:sz w:val="22"/>
          <w:szCs w:val="22"/>
        </w:rPr>
        <w:t xml:space="preserve">Artículo 3. </w:t>
      </w:r>
      <w:r w:rsidRPr="00A529F9">
        <w:rPr>
          <w:rFonts w:ascii="Palatino Linotype" w:eastAsia="Palatino Linotype" w:hAnsi="Palatino Linotype" w:cs="Palatino Linotype"/>
          <w:i/>
          <w:sz w:val="22"/>
          <w:szCs w:val="22"/>
        </w:rPr>
        <w:t>Para los efectos de la presente Ley se entenderá por:</w:t>
      </w:r>
    </w:p>
    <w:p w14:paraId="0E2F3641" w14:textId="77777777" w:rsidR="0044026C" w:rsidRPr="00A529F9" w:rsidRDefault="008F1D64" w:rsidP="00E378C9">
      <w:pPr>
        <w:spacing w:line="276" w:lineRule="auto"/>
        <w:ind w:left="567" w:right="709"/>
        <w:jc w:val="both"/>
        <w:rPr>
          <w:rFonts w:ascii="Palatino Linotype" w:eastAsia="Palatino Linotype" w:hAnsi="Palatino Linotype" w:cs="Palatino Linotype"/>
          <w:i/>
          <w:sz w:val="22"/>
          <w:szCs w:val="22"/>
        </w:rPr>
      </w:pPr>
      <w:r w:rsidRPr="00A529F9">
        <w:rPr>
          <w:rFonts w:ascii="Palatino Linotype" w:eastAsia="Palatino Linotype" w:hAnsi="Palatino Linotype" w:cs="Palatino Linotype"/>
          <w:i/>
          <w:sz w:val="22"/>
          <w:szCs w:val="22"/>
        </w:rPr>
        <w:t>…</w:t>
      </w:r>
    </w:p>
    <w:p w14:paraId="44411742" w14:textId="13CE503B" w:rsidR="0044026C" w:rsidRPr="00A529F9" w:rsidRDefault="008F1D64" w:rsidP="00E378C9">
      <w:pPr>
        <w:spacing w:line="276" w:lineRule="auto"/>
        <w:ind w:left="567" w:right="709"/>
        <w:jc w:val="both"/>
        <w:rPr>
          <w:rFonts w:ascii="Palatino Linotype" w:eastAsia="Palatino Linotype" w:hAnsi="Palatino Linotype" w:cs="Palatino Linotype"/>
          <w:i/>
          <w:color w:val="000000"/>
          <w:sz w:val="22"/>
          <w:szCs w:val="22"/>
        </w:rPr>
      </w:pPr>
      <w:r w:rsidRPr="00A529F9">
        <w:rPr>
          <w:rFonts w:ascii="Palatino Linotype" w:eastAsia="Palatino Linotype" w:hAnsi="Palatino Linotype" w:cs="Palatino Linotype"/>
          <w:b/>
          <w:i/>
          <w:color w:val="000000"/>
          <w:sz w:val="22"/>
          <w:szCs w:val="22"/>
        </w:rPr>
        <w:t>XI. Documento:</w:t>
      </w:r>
      <w:r w:rsidRPr="00A529F9">
        <w:rPr>
          <w:rFonts w:ascii="Palatino Linotype" w:eastAsia="Palatino Linotype" w:hAnsi="Palatino Linotype" w:cs="Palatino Linotype"/>
          <w:i/>
          <w:color w:val="000000"/>
          <w:sz w:val="22"/>
          <w:szCs w:val="22"/>
        </w:rPr>
        <w:t xml:space="preserve"> Los expedientes, reportes, estudios, actas</w:t>
      </w:r>
      <w:r w:rsidRPr="00A529F9">
        <w:rPr>
          <w:rFonts w:ascii="Palatino Linotype" w:eastAsia="Palatino Linotype" w:hAnsi="Palatino Linotype" w:cs="Palatino Linotype"/>
          <w:b/>
          <w:i/>
          <w:color w:val="000000"/>
          <w:sz w:val="22"/>
          <w:szCs w:val="22"/>
        </w:rPr>
        <w:t>,</w:t>
      </w:r>
      <w:r w:rsidRPr="00A529F9">
        <w:rPr>
          <w:rFonts w:ascii="Palatino Linotype" w:eastAsia="Palatino Linotype" w:hAnsi="Palatino Linotype" w:cs="Palatino Linotype"/>
          <w:i/>
          <w:color w:val="000000"/>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102608EF" w14:textId="77777777" w:rsidR="0044026C" w:rsidRPr="00A529F9" w:rsidRDefault="0044026C" w:rsidP="00E378C9">
      <w:pPr>
        <w:spacing w:line="360" w:lineRule="auto"/>
        <w:ind w:left="851" w:right="899"/>
        <w:jc w:val="both"/>
        <w:rPr>
          <w:rFonts w:ascii="Palatino Linotype" w:eastAsia="Palatino Linotype" w:hAnsi="Palatino Linotype" w:cs="Palatino Linotype"/>
          <w:sz w:val="22"/>
          <w:szCs w:val="22"/>
        </w:rPr>
      </w:pPr>
    </w:p>
    <w:p w14:paraId="1E317704" w14:textId="77777777" w:rsidR="0044026C" w:rsidRPr="00A529F9" w:rsidRDefault="008F1D64" w:rsidP="00E378C9">
      <w:pPr>
        <w:spacing w:line="360" w:lineRule="auto"/>
        <w:jc w:val="both"/>
        <w:rPr>
          <w:rFonts w:ascii="Palatino Linotype" w:eastAsia="Palatino Linotype" w:hAnsi="Palatino Linotype" w:cs="Palatino Linotype"/>
        </w:rPr>
      </w:pPr>
      <w:r w:rsidRPr="00A529F9">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AAFA526" w14:textId="77777777" w:rsidR="0044026C" w:rsidRPr="00A529F9" w:rsidRDefault="0044026C" w:rsidP="00E378C9">
      <w:pPr>
        <w:spacing w:line="360" w:lineRule="auto"/>
        <w:ind w:left="851" w:right="899"/>
        <w:jc w:val="both"/>
        <w:rPr>
          <w:rFonts w:ascii="Palatino Linotype" w:eastAsia="Palatino Linotype" w:hAnsi="Palatino Linotype" w:cs="Palatino Linotype"/>
        </w:rPr>
      </w:pPr>
    </w:p>
    <w:p w14:paraId="40D84E1A" w14:textId="1FAD6179" w:rsidR="0044026C" w:rsidRPr="00A529F9" w:rsidRDefault="008F1D64" w:rsidP="00E378C9">
      <w:pPr>
        <w:spacing w:line="276" w:lineRule="auto"/>
        <w:ind w:left="851" w:right="899"/>
        <w:jc w:val="both"/>
        <w:rPr>
          <w:rFonts w:ascii="Palatino Linotype" w:eastAsia="Palatino Linotype" w:hAnsi="Palatino Linotype" w:cs="Palatino Linotype"/>
          <w:b/>
          <w:i/>
          <w:sz w:val="22"/>
          <w:szCs w:val="22"/>
        </w:rPr>
      </w:pPr>
      <w:r w:rsidRPr="00A529F9">
        <w:rPr>
          <w:rFonts w:ascii="Palatino Linotype" w:eastAsia="Palatino Linotype" w:hAnsi="Palatino Linotype" w:cs="Palatino Linotype"/>
          <w:b/>
          <w:sz w:val="22"/>
          <w:szCs w:val="22"/>
        </w:rPr>
        <w:t>“</w:t>
      </w:r>
      <w:r w:rsidRPr="00A529F9">
        <w:rPr>
          <w:rFonts w:ascii="Palatino Linotype" w:eastAsia="Palatino Linotype" w:hAnsi="Palatino Linotype" w:cs="Palatino Linotype"/>
          <w:b/>
          <w:i/>
          <w:sz w:val="22"/>
          <w:szCs w:val="22"/>
        </w:rPr>
        <w:t>CRITERIO 0002-11</w:t>
      </w:r>
      <w:r w:rsidR="0066220C" w:rsidRPr="00A529F9">
        <w:rPr>
          <w:rFonts w:ascii="Palatino Linotype" w:eastAsia="Palatino Linotype" w:hAnsi="Palatino Linotype" w:cs="Palatino Linotype"/>
          <w:b/>
          <w:i/>
          <w:sz w:val="22"/>
          <w:szCs w:val="22"/>
        </w:rPr>
        <w:t xml:space="preserve">. </w:t>
      </w:r>
      <w:r w:rsidRPr="00A529F9">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A529F9">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5390267" w14:textId="77777777" w:rsidR="0044026C" w:rsidRPr="00A529F9" w:rsidRDefault="008F1D64" w:rsidP="00E378C9">
      <w:pPr>
        <w:spacing w:line="276" w:lineRule="auto"/>
        <w:ind w:left="851" w:right="899"/>
        <w:jc w:val="both"/>
        <w:rPr>
          <w:rFonts w:ascii="Palatino Linotype" w:eastAsia="Palatino Linotype" w:hAnsi="Palatino Linotype" w:cs="Palatino Linotype"/>
          <w:i/>
          <w:sz w:val="22"/>
          <w:szCs w:val="22"/>
        </w:rPr>
      </w:pPr>
      <w:r w:rsidRPr="00A529F9">
        <w:rPr>
          <w:rFonts w:ascii="Palatino Linotype" w:eastAsia="Palatino Linotype" w:hAnsi="Palatino Linotype" w:cs="Palatino Linotype"/>
          <w:i/>
          <w:sz w:val="22"/>
          <w:szCs w:val="22"/>
        </w:rPr>
        <w:t xml:space="preserve">En </w:t>
      </w:r>
      <w:proofErr w:type="gramStart"/>
      <w:r w:rsidRPr="00A529F9">
        <w:rPr>
          <w:rFonts w:ascii="Palatino Linotype" w:eastAsia="Palatino Linotype" w:hAnsi="Palatino Linotype" w:cs="Palatino Linotype"/>
          <w:i/>
          <w:sz w:val="22"/>
          <w:szCs w:val="22"/>
        </w:rPr>
        <w:t>consecuencia</w:t>
      </w:r>
      <w:proofErr w:type="gramEnd"/>
      <w:r w:rsidRPr="00A529F9">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371E03C8" w14:textId="77777777" w:rsidR="0044026C" w:rsidRPr="00A529F9" w:rsidRDefault="008F1D64" w:rsidP="00E378C9">
      <w:pPr>
        <w:spacing w:line="276" w:lineRule="auto"/>
        <w:ind w:left="851" w:right="899"/>
        <w:jc w:val="both"/>
        <w:rPr>
          <w:rFonts w:ascii="Palatino Linotype" w:eastAsia="Palatino Linotype" w:hAnsi="Palatino Linotype" w:cs="Palatino Linotype"/>
          <w:i/>
          <w:sz w:val="22"/>
          <w:szCs w:val="22"/>
        </w:rPr>
      </w:pPr>
      <w:r w:rsidRPr="00A529F9">
        <w:rPr>
          <w:rFonts w:ascii="Palatino Linotype" w:eastAsia="Palatino Linotype" w:hAnsi="Palatino Linotype" w:cs="Palatino Linotype"/>
          <w:i/>
          <w:sz w:val="22"/>
          <w:szCs w:val="22"/>
        </w:rPr>
        <w:t xml:space="preserve">1) Que se trate de información registrada en cualquier soporte documental, </w:t>
      </w:r>
      <w:proofErr w:type="gramStart"/>
      <w:r w:rsidRPr="00A529F9">
        <w:rPr>
          <w:rFonts w:ascii="Palatino Linotype" w:eastAsia="Palatino Linotype" w:hAnsi="Palatino Linotype" w:cs="Palatino Linotype"/>
          <w:i/>
          <w:sz w:val="22"/>
          <w:szCs w:val="22"/>
        </w:rPr>
        <w:t>que</w:t>
      </w:r>
      <w:proofErr w:type="gramEnd"/>
      <w:r w:rsidRPr="00A529F9">
        <w:rPr>
          <w:rFonts w:ascii="Palatino Linotype" w:eastAsia="Palatino Linotype" w:hAnsi="Palatino Linotype" w:cs="Palatino Linotype"/>
          <w:i/>
          <w:sz w:val="22"/>
          <w:szCs w:val="22"/>
        </w:rPr>
        <w:t xml:space="preserve"> en ejercicio de las atribuciones conferidas, sea generada por los Sujetos Obligados;</w:t>
      </w:r>
    </w:p>
    <w:p w14:paraId="1583EBBF" w14:textId="77777777" w:rsidR="0044026C" w:rsidRPr="00A529F9" w:rsidRDefault="008F1D64" w:rsidP="00E378C9">
      <w:pPr>
        <w:spacing w:line="276" w:lineRule="auto"/>
        <w:ind w:left="851" w:right="899"/>
        <w:jc w:val="both"/>
        <w:rPr>
          <w:rFonts w:ascii="Palatino Linotype" w:eastAsia="Palatino Linotype" w:hAnsi="Palatino Linotype" w:cs="Palatino Linotype"/>
          <w:i/>
          <w:sz w:val="22"/>
          <w:szCs w:val="22"/>
        </w:rPr>
      </w:pPr>
      <w:r w:rsidRPr="00A529F9">
        <w:rPr>
          <w:rFonts w:ascii="Palatino Linotype" w:eastAsia="Palatino Linotype" w:hAnsi="Palatino Linotype" w:cs="Palatino Linotype"/>
          <w:i/>
          <w:sz w:val="22"/>
          <w:szCs w:val="22"/>
        </w:rPr>
        <w:lastRenderedPageBreak/>
        <w:t xml:space="preserve">2) Que se trate de información registrada en cualquier soporte documental, </w:t>
      </w:r>
      <w:proofErr w:type="gramStart"/>
      <w:r w:rsidRPr="00A529F9">
        <w:rPr>
          <w:rFonts w:ascii="Palatino Linotype" w:eastAsia="Palatino Linotype" w:hAnsi="Palatino Linotype" w:cs="Palatino Linotype"/>
          <w:i/>
          <w:sz w:val="22"/>
          <w:szCs w:val="22"/>
        </w:rPr>
        <w:t>que</w:t>
      </w:r>
      <w:proofErr w:type="gramEnd"/>
      <w:r w:rsidRPr="00A529F9">
        <w:rPr>
          <w:rFonts w:ascii="Palatino Linotype" w:eastAsia="Palatino Linotype" w:hAnsi="Palatino Linotype" w:cs="Palatino Linotype"/>
          <w:i/>
          <w:sz w:val="22"/>
          <w:szCs w:val="22"/>
        </w:rPr>
        <w:t xml:space="preserve"> en ejercicio de las atribuciones conferidas, sea administrada por los Sujetos Obligados, y</w:t>
      </w:r>
    </w:p>
    <w:p w14:paraId="00F7BAEF" w14:textId="6DE388D9" w:rsidR="0044026C" w:rsidRPr="00A529F9" w:rsidRDefault="008F1D64" w:rsidP="00E378C9">
      <w:pPr>
        <w:spacing w:line="276" w:lineRule="auto"/>
        <w:ind w:left="851" w:right="899"/>
        <w:jc w:val="both"/>
        <w:rPr>
          <w:rFonts w:ascii="Palatino Linotype" w:eastAsia="Palatino Linotype" w:hAnsi="Palatino Linotype" w:cs="Palatino Linotype"/>
          <w:i/>
          <w:sz w:val="22"/>
          <w:szCs w:val="22"/>
        </w:rPr>
      </w:pPr>
      <w:r w:rsidRPr="00A529F9">
        <w:rPr>
          <w:rFonts w:ascii="Palatino Linotype" w:eastAsia="Palatino Linotype" w:hAnsi="Palatino Linotype" w:cs="Palatino Linotype"/>
          <w:i/>
          <w:sz w:val="22"/>
          <w:szCs w:val="22"/>
        </w:rPr>
        <w:t xml:space="preserve">3) Que se trate de información registrada en cualquier soporte documental, </w:t>
      </w:r>
      <w:proofErr w:type="gramStart"/>
      <w:r w:rsidRPr="00A529F9">
        <w:rPr>
          <w:rFonts w:ascii="Palatino Linotype" w:eastAsia="Palatino Linotype" w:hAnsi="Palatino Linotype" w:cs="Palatino Linotype"/>
          <w:i/>
          <w:sz w:val="22"/>
          <w:szCs w:val="22"/>
        </w:rPr>
        <w:t>que</w:t>
      </w:r>
      <w:proofErr w:type="gramEnd"/>
      <w:r w:rsidRPr="00A529F9">
        <w:rPr>
          <w:rFonts w:ascii="Palatino Linotype" w:eastAsia="Palatino Linotype" w:hAnsi="Palatino Linotype" w:cs="Palatino Linotype"/>
          <w:i/>
          <w:sz w:val="22"/>
          <w:szCs w:val="22"/>
        </w:rPr>
        <w:t xml:space="preserve"> en ejercicio de las atribuciones conferidas, se encuentre en posesión de los Sujetos Obligados.” </w:t>
      </w:r>
    </w:p>
    <w:p w14:paraId="08AF0AA7" w14:textId="77777777" w:rsidR="00EE2057" w:rsidRPr="00A529F9" w:rsidRDefault="00EE2057" w:rsidP="00EE2057">
      <w:pPr>
        <w:spacing w:line="360" w:lineRule="auto"/>
        <w:ind w:left="851" w:right="899"/>
        <w:jc w:val="both"/>
        <w:rPr>
          <w:rFonts w:ascii="Palatino Linotype" w:eastAsia="Palatino Linotype" w:hAnsi="Palatino Linotype" w:cs="Palatino Linotype"/>
          <w:i/>
          <w:szCs w:val="22"/>
        </w:rPr>
      </w:pPr>
    </w:p>
    <w:p w14:paraId="3ACB0D4F" w14:textId="75387D0C" w:rsidR="0044026C" w:rsidRPr="00A529F9" w:rsidRDefault="008F1D64" w:rsidP="00E378C9">
      <w:pPr>
        <w:spacing w:line="360" w:lineRule="auto"/>
        <w:jc w:val="both"/>
        <w:rPr>
          <w:rFonts w:ascii="Palatino Linotype" w:eastAsia="Palatino Linotype" w:hAnsi="Palatino Linotype" w:cs="Palatino Linotype"/>
        </w:rPr>
      </w:pPr>
      <w:r w:rsidRPr="00A529F9">
        <w:rPr>
          <w:rFonts w:ascii="Palatino Linotype" w:eastAsia="Palatino Linotype" w:hAnsi="Palatino Linotype" w:cs="Palatino Linotype"/>
        </w:rPr>
        <w:t xml:space="preserve">De ahí que el </w:t>
      </w:r>
      <w:r w:rsidRPr="00A529F9">
        <w:rPr>
          <w:rFonts w:ascii="Palatino Linotype" w:eastAsia="Palatino Linotype" w:hAnsi="Palatino Linotype" w:cs="Palatino Linotype"/>
          <w:b/>
        </w:rPr>
        <w:t>SUJETO OBLIGADO</w:t>
      </w:r>
      <w:r w:rsidRPr="00A529F9">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A529F9">
        <w:rPr>
          <w:rFonts w:ascii="Palatino Linotype" w:eastAsia="Palatino Linotype" w:hAnsi="Palatino Linotype" w:cs="Palatino Linotype"/>
          <w:vertAlign w:val="superscript"/>
        </w:rPr>
        <w:footnoteReference w:id="1"/>
      </w:r>
      <w:r w:rsidRPr="00A529F9">
        <w:rPr>
          <w:rFonts w:ascii="Palatino Linotype" w:eastAsia="Palatino Linotype" w:hAnsi="Palatino Linotype" w:cs="Palatino Linotype"/>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A529F9">
        <w:rPr>
          <w:rFonts w:ascii="Palatino Linotype" w:eastAsia="Palatino Linotype" w:hAnsi="Palatino Linotype" w:cs="Palatino Linotype"/>
          <w:vertAlign w:val="superscript"/>
        </w:rPr>
        <w:footnoteReference w:id="2"/>
      </w:r>
      <w:r w:rsidRPr="00A529F9">
        <w:rPr>
          <w:rFonts w:ascii="Palatino Linotype" w:eastAsia="Palatino Linotype" w:hAnsi="Palatino Linotype" w:cs="Palatino Linotype"/>
        </w:rPr>
        <w:t>, como pudiera tratarse de aquella relacionada con las obligaciones de trasparencia señaladas en los artículos 92 y 100 de la Ley de la Materia.</w:t>
      </w:r>
    </w:p>
    <w:p w14:paraId="7B1FFFDE" w14:textId="77777777" w:rsidR="000668CF" w:rsidRPr="00A529F9" w:rsidRDefault="000668CF" w:rsidP="00E378C9">
      <w:pPr>
        <w:spacing w:line="360" w:lineRule="auto"/>
        <w:jc w:val="both"/>
        <w:rPr>
          <w:rFonts w:ascii="Palatino Linotype" w:eastAsia="Palatino Linotype" w:hAnsi="Palatino Linotype" w:cs="Palatino Linotype"/>
        </w:rPr>
      </w:pPr>
    </w:p>
    <w:p w14:paraId="352F82FE" w14:textId="3541DC33" w:rsidR="000668CF" w:rsidRPr="00A529F9" w:rsidRDefault="000668CF" w:rsidP="00E378C9">
      <w:pPr>
        <w:spacing w:line="360" w:lineRule="auto"/>
        <w:jc w:val="both"/>
        <w:rPr>
          <w:rFonts w:ascii="Palatino Linotype" w:eastAsia="Palatino Linotype" w:hAnsi="Palatino Linotype" w:cs="Palatino Linotype"/>
        </w:rPr>
      </w:pPr>
      <w:r w:rsidRPr="00A529F9">
        <w:rPr>
          <w:rFonts w:ascii="Palatino Linotype" w:eastAsia="Palatino Linotype" w:hAnsi="Palatino Linotype" w:cs="Palatino Linotype"/>
        </w:rPr>
        <w:t xml:space="preserve">Dicho lo anterior, es conveniente mencionar que la pretensión del Solicitante es obtener la siguiente información: </w:t>
      </w:r>
    </w:p>
    <w:p w14:paraId="06AD0C5D" w14:textId="2F01DBF2" w:rsidR="003B296E" w:rsidRPr="00A529F9" w:rsidRDefault="00FA2BFA" w:rsidP="003B296E">
      <w:pPr>
        <w:pStyle w:val="Prrafodelista"/>
        <w:numPr>
          <w:ilvl w:val="0"/>
          <w:numId w:val="8"/>
        </w:numPr>
        <w:spacing w:line="360" w:lineRule="auto"/>
        <w:jc w:val="both"/>
        <w:rPr>
          <w:rFonts w:ascii="Palatino Linotype" w:eastAsia="Palatino Linotype" w:hAnsi="Palatino Linotype" w:cs="Palatino Linotype"/>
        </w:rPr>
      </w:pPr>
      <w:r w:rsidRPr="00A529F9">
        <w:rPr>
          <w:rFonts w:ascii="Palatino Linotype" w:eastAsia="Palatino Linotype" w:hAnsi="Palatino Linotype" w:cs="Palatino Linotype"/>
        </w:rPr>
        <w:lastRenderedPageBreak/>
        <w:t xml:space="preserve">Informe de actividades </w:t>
      </w:r>
      <w:r w:rsidR="00B75E3F" w:rsidRPr="00A529F9">
        <w:rPr>
          <w:rFonts w:ascii="Palatino Linotype" w:eastAsia="Palatino Linotype" w:hAnsi="Palatino Linotype" w:cs="Palatino Linotype"/>
        </w:rPr>
        <w:t xml:space="preserve">y documentos que acrediten su dicho </w:t>
      </w:r>
      <w:r w:rsidRPr="00A529F9">
        <w:rPr>
          <w:rFonts w:ascii="Palatino Linotype" w:eastAsia="Palatino Linotype" w:hAnsi="Palatino Linotype" w:cs="Palatino Linotype"/>
        </w:rPr>
        <w:t xml:space="preserve">de la Sindicatura Municipal, área de juventud y del área del deporte del uno de enero de dos mil veintiuno al once de agosto de dos mil veintidós. </w:t>
      </w:r>
    </w:p>
    <w:p w14:paraId="12E60F62" w14:textId="77777777" w:rsidR="003B296E" w:rsidRPr="00A529F9" w:rsidRDefault="003B296E" w:rsidP="006F000F">
      <w:pPr>
        <w:pStyle w:val="Prrafodelista"/>
        <w:spacing w:line="360" w:lineRule="auto"/>
        <w:ind w:left="720"/>
        <w:jc w:val="both"/>
        <w:rPr>
          <w:rFonts w:ascii="Palatino Linotype" w:eastAsia="Palatino Linotype" w:hAnsi="Palatino Linotype" w:cs="Palatino Linotype"/>
        </w:rPr>
      </w:pPr>
    </w:p>
    <w:p w14:paraId="45A9CB33" w14:textId="69F7C973" w:rsidR="0044026C" w:rsidRPr="00A529F9" w:rsidRDefault="00B45FD5" w:rsidP="00E378C9">
      <w:pPr>
        <w:spacing w:line="360" w:lineRule="auto"/>
        <w:ind w:right="49"/>
        <w:jc w:val="both"/>
        <w:rPr>
          <w:rFonts w:ascii="Palatino Linotype" w:eastAsia="Palatino Linotype" w:hAnsi="Palatino Linotype" w:cs="Palatino Linotype"/>
        </w:rPr>
      </w:pPr>
      <w:r w:rsidRPr="00A529F9">
        <w:rPr>
          <w:rFonts w:ascii="Palatino Linotype" w:eastAsia="Palatino Linotype" w:hAnsi="Palatino Linotype" w:cs="Palatino Linotype"/>
        </w:rPr>
        <w:t>En respues</w:t>
      </w:r>
      <w:r w:rsidR="00FA2BFA" w:rsidRPr="00A529F9">
        <w:rPr>
          <w:rFonts w:ascii="Palatino Linotype" w:eastAsia="Palatino Linotype" w:hAnsi="Palatino Linotype" w:cs="Palatino Linotype"/>
        </w:rPr>
        <w:t>ta, el Sujeto Obligado remitió a través de su Síndico Municipal el avance trimestral de metas de actividad por proyecto de enero a marzo y de abril a junio de dos mil veintid</w:t>
      </w:r>
      <w:r w:rsidR="003B296E" w:rsidRPr="00A529F9">
        <w:rPr>
          <w:rFonts w:ascii="Palatino Linotype" w:eastAsia="Palatino Linotype" w:hAnsi="Palatino Linotype" w:cs="Palatino Linotype"/>
        </w:rPr>
        <w:t xml:space="preserve">ós; el avance trimestral de metas de actividad por proyecto de abril a junio de la Dirección de Desarrollo Social (Atención a la Juventud); el calendario de metas de actividad por proyecto del dos mil veintiuno y el avance trimestral de metas de actividad por proyecto de abril a junio de la Dirección de Desarrollo Social (Deporte). </w:t>
      </w:r>
    </w:p>
    <w:p w14:paraId="3BF13FAF" w14:textId="6EA94D67" w:rsidR="00B45FD5" w:rsidRPr="00A529F9" w:rsidRDefault="00B45FD5" w:rsidP="00E378C9">
      <w:pPr>
        <w:spacing w:line="360" w:lineRule="auto"/>
        <w:ind w:right="49"/>
        <w:jc w:val="both"/>
        <w:rPr>
          <w:rFonts w:ascii="Palatino Linotype" w:eastAsia="Palatino Linotype" w:hAnsi="Palatino Linotype" w:cs="Palatino Linotype"/>
        </w:rPr>
      </w:pPr>
    </w:p>
    <w:p w14:paraId="700B6373" w14:textId="19DFEFDA" w:rsidR="00B45FD5" w:rsidRPr="00A529F9" w:rsidRDefault="00B45FD5" w:rsidP="00E378C9">
      <w:pPr>
        <w:spacing w:line="360" w:lineRule="auto"/>
        <w:ind w:right="49"/>
        <w:jc w:val="both"/>
        <w:rPr>
          <w:rFonts w:ascii="Palatino Linotype" w:eastAsia="Palatino Linotype" w:hAnsi="Palatino Linotype" w:cs="Palatino Linotype"/>
          <w:b/>
        </w:rPr>
      </w:pPr>
      <w:r w:rsidRPr="00A529F9">
        <w:rPr>
          <w:rFonts w:ascii="Palatino Linotype" w:eastAsia="Palatino Linotype" w:hAnsi="Palatino Linotype" w:cs="Palatino Linotype"/>
        </w:rPr>
        <w:t>Derivado de ello, el Particular se inconformó arguyendo</w:t>
      </w:r>
      <w:r w:rsidR="003B296E" w:rsidRPr="00A529F9">
        <w:rPr>
          <w:rFonts w:ascii="Palatino Linotype" w:eastAsia="Palatino Linotype" w:hAnsi="Palatino Linotype" w:cs="Palatino Linotype"/>
        </w:rPr>
        <w:t xml:space="preserve"> medularmente</w:t>
      </w:r>
      <w:r w:rsidRPr="00A529F9">
        <w:rPr>
          <w:rFonts w:ascii="Palatino Linotype" w:eastAsia="Palatino Linotype" w:hAnsi="Palatino Linotype" w:cs="Palatino Linotype"/>
        </w:rPr>
        <w:t xml:space="preserve"> </w:t>
      </w:r>
      <w:r w:rsidR="003B296E" w:rsidRPr="00A529F9">
        <w:rPr>
          <w:rFonts w:ascii="Palatino Linotype" w:eastAsia="Palatino Linotype" w:hAnsi="Palatino Linotype" w:cs="Palatino Linotype"/>
        </w:rPr>
        <w:t>por</w:t>
      </w:r>
      <w:r w:rsidRPr="00A529F9">
        <w:rPr>
          <w:rFonts w:ascii="Palatino Linotype" w:eastAsia="Palatino Linotype" w:hAnsi="Palatino Linotype" w:cs="Palatino Linotype"/>
        </w:rPr>
        <w:t xml:space="preserve">que </w:t>
      </w:r>
      <w:r w:rsidR="003B296E" w:rsidRPr="00A529F9">
        <w:rPr>
          <w:rFonts w:ascii="Palatino Linotype" w:eastAsia="Palatino Linotype" w:hAnsi="Palatino Linotype" w:cs="Palatino Linotype"/>
        </w:rPr>
        <w:t xml:space="preserve">a) la información proporcionada </w:t>
      </w:r>
      <w:r w:rsidR="003B296E" w:rsidRPr="00A529F9">
        <w:rPr>
          <w:rFonts w:ascii="Palatino Linotype" w:eastAsia="Palatino Linotype" w:hAnsi="Palatino Linotype" w:cs="Palatino Linotype"/>
          <w:b/>
        </w:rPr>
        <w:t>no era un informe de actividades</w:t>
      </w:r>
      <w:r w:rsidR="003B296E" w:rsidRPr="00A529F9">
        <w:rPr>
          <w:rFonts w:ascii="Palatino Linotype" w:eastAsia="Palatino Linotype" w:hAnsi="Palatino Linotype" w:cs="Palatino Linotype"/>
        </w:rPr>
        <w:t xml:space="preserve"> y; b) </w:t>
      </w:r>
      <w:r w:rsidR="003B296E" w:rsidRPr="00A529F9">
        <w:rPr>
          <w:rFonts w:ascii="Palatino Linotype" w:eastAsia="Palatino Linotype" w:hAnsi="Palatino Linotype" w:cs="Palatino Linotype"/>
          <w:b/>
        </w:rPr>
        <w:t xml:space="preserve">la documentación enviada se encontraba borrosa. </w:t>
      </w:r>
    </w:p>
    <w:p w14:paraId="2760D476" w14:textId="77777777" w:rsidR="00E378C9" w:rsidRPr="00A529F9" w:rsidRDefault="00E378C9" w:rsidP="00E378C9">
      <w:pPr>
        <w:spacing w:line="360" w:lineRule="auto"/>
        <w:ind w:right="49"/>
        <w:jc w:val="both"/>
        <w:rPr>
          <w:rFonts w:ascii="Palatino Linotype" w:eastAsia="Palatino Linotype" w:hAnsi="Palatino Linotype" w:cs="Palatino Linotype"/>
        </w:rPr>
      </w:pPr>
    </w:p>
    <w:p w14:paraId="2672F219" w14:textId="3AA97049" w:rsidR="00782D83" w:rsidRPr="00A529F9" w:rsidRDefault="003B296E" w:rsidP="00E378C9">
      <w:pPr>
        <w:spacing w:line="360" w:lineRule="auto"/>
        <w:ind w:right="49"/>
        <w:jc w:val="both"/>
        <w:rPr>
          <w:rFonts w:ascii="Palatino Linotype" w:eastAsia="Palatino Linotype" w:hAnsi="Palatino Linotype" w:cs="Palatino Linotype"/>
          <w:b/>
        </w:rPr>
      </w:pPr>
      <w:r w:rsidRPr="00A529F9">
        <w:rPr>
          <w:rFonts w:ascii="Palatino Linotype" w:eastAsia="Palatino Linotype" w:hAnsi="Palatino Linotype" w:cs="Palatino Linotype"/>
        </w:rPr>
        <w:t xml:space="preserve">Dicho lo anterior, se procede al análisis de cada uno de los recursos de revisión interpuestos ante este Organismo Garante, no sin antes mencionar que del análisis realizado a las solicitudes de información, se advirtió que el Particular requirió al Sujeto Obligado, se le proporcionara la información a la fecha en que respondiera el Ente Recurrido, sin embargo, las solicitudes de información fueron registradas en fecha </w:t>
      </w:r>
      <w:r w:rsidRPr="00A529F9">
        <w:rPr>
          <w:rFonts w:ascii="Palatino Linotype" w:eastAsia="Palatino Linotype" w:hAnsi="Palatino Linotype" w:cs="Palatino Linotype"/>
          <w:b/>
        </w:rPr>
        <w:t>once de agosto de dos mil veintidós</w:t>
      </w:r>
      <w:r w:rsidR="00E56FCB" w:rsidRPr="00A529F9">
        <w:rPr>
          <w:rFonts w:ascii="Palatino Linotype" w:eastAsia="Palatino Linotype" w:hAnsi="Palatino Linotype" w:cs="Palatino Linotype"/>
        </w:rPr>
        <w:t xml:space="preserve">, situación por la que se determina que la temporalidad de la información solicitada es del </w:t>
      </w:r>
      <w:r w:rsidR="00E56FCB" w:rsidRPr="00A529F9">
        <w:rPr>
          <w:rFonts w:ascii="Palatino Linotype" w:eastAsia="Palatino Linotype" w:hAnsi="Palatino Linotype" w:cs="Palatino Linotype"/>
          <w:b/>
        </w:rPr>
        <w:t>uno de enero de dos mil veintiuno al once de agosto de dos mil veintidós.</w:t>
      </w:r>
    </w:p>
    <w:p w14:paraId="1CA4A7D4" w14:textId="01709CDC" w:rsidR="003B296E" w:rsidRPr="00A529F9" w:rsidRDefault="003B296E" w:rsidP="003B296E">
      <w:pPr>
        <w:pStyle w:val="Prrafodelista"/>
        <w:numPr>
          <w:ilvl w:val="0"/>
          <w:numId w:val="15"/>
        </w:numPr>
        <w:spacing w:line="360" w:lineRule="auto"/>
        <w:ind w:right="49"/>
        <w:jc w:val="both"/>
        <w:rPr>
          <w:rFonts w:ascii="Palatino Linotype" w:eastAsia="Palatino Linotype" w:hAnsi="Palatino Linotype" w:cs="Palatino Linotype"/>
        </w:rPr>
      </w:pPr>
      <w:r w:rsidRPr="00A529F9">
        <w:rPr>
          <w:rFonts w:ascii="Palatino Linotype" w:eastAsia="Palatino Linotype" w:hAnsi="Palatino Linotype" w:cs="Palatino Linotype"/>
          <w:b/>
        </w:rPr>
        <w:lastRenderedPageBreak/>
        <w:t>Del Recurso de Revisión 13929/INFOEM/IP/RR/2022</w:t>
      </w:r>
    </w:p>
    <w:p w14:paraId="7F588198" w14:textId="77777777" w:rsidR="003B296E" w:rsidRPr="00A529F9" w:rsidRDefault="003B296E" w:rsidP="003B296E">
      <w:pPr>
        <w:spacing w:line="360" w:lineRule="auto"/>
        <w:ind w:right="49"/>
        <w:jc w:val="both"/>
        <w:rPr>
          <w:rFonts w:ascii="Palatino Linotype" w:eastAsia="Palatino Linotype" w:hAnsi="Palatino Linotype" w:cs="Palatino Linotype"/>
        </w:rPr>
      </w:pPr>
    </w:p>
    <w:p w14:paraId="4BBF931B" w14:textId="62BFE25F" w:rsidR="003B296E" w:rsidRPr="00A529F9" w:rsidRDefault="003B296E" w:rsidP="003B296E">
      <w:pPr>
        <w:spacing w:line="360" w:lineRule="auto"/>
        <w:ind w:right="49"/>
        <w:jc w:val="both"/>
        <w:rPr>
          <w:rFonts w:ascii="Palatino Linotype" w:eastAsia="Palatino Linotype" w:hAnsi="Palatino Linotype" w:cs="Palatino Linotype"/>
          <w:b/>
          <w:u w:val="single"/>
        </w:rPr>
      </w:pPr>
      <w:r w:rsidRPr="00A529F9">
        <w:rPr>
          <w:rFonts w:ascii="Palatino Linotype" w:eastAsia="Palatino Linotype" w:hAnsi="Palatino Linotype" w:cs="Palatino Linotype"/>
        </w:rPr>
        <w:t>En relación con lo solicitado dentro de es</w:t>
      </w:r>
      <w:r w:rsidR="00E56FCB" w:rsidRPr="00A529F9">
        <w:rPr>
          <w:rFonts w:ascii="Palatino Linotype" w:eastAsia="Palatino Linotype" w:hAnsi="Palatino Linotype" w:cs="Palatino Linotype"/>
        </w:rPr>
        <w:t>te expediente, se tiene que la pretensión</w:t>
      </w:r>
      <w:r w:rsidRPr="00A529F9">
        <w:rPr>
          <w:rFonts w:ascii="Palatino Linotype" w:eastAsia="Palatino Linotype" w:hAnsi="Palatino Linotype" w:cs="Palatino Linotype"/>
        </w:rPr>
        <w:t xml:space="preserve"> del Particular es obtener </w:t>
      </w:r>
      <w:r w:rsidRPr="00A529F9">
        <w:rPr>
          <w:rFonts w:ascii="Palatino Linotype" w:eastAsia="Palatino Linotype" w:hAnsi="Palatino Linotype" w:cs="Palatino Linotype"/>
          <w:b/>
          <w:u w:val="single"/>
        </w:rPr>
        <w:t xml:space="preserve">el informe de actividades </w:t>
      </w:r>
      <w:r w:rsidR="00B75E3F" w:rsidRPr="00A529F9">
        <w:rPr>
          <w:rFonts w:ascii="Palatino Linotype" w:eastAsia="Palatino Linotype" w:hAnsi="Palatino Linotype" w:cs="Palatino Linotype"/>
          <w:b/>
          <w:u w:val="single"/>
        </w:rPr>
        <w:t>y documentos que acrediten su dicho</w:t>
      </w:r>
      <w:r w:rsidRPr="00A529F9">
        <w:rPr>
          <w:rFonts w:ascii="Palatino Linotype" w:eastAsia="Palatino Linotype" w:hAnsi="Palatino Linotype" w:cs="Palatino Linotype"/>
          <w:b/>
          <w:u w:val="single"/>
        </w:rPr>
        <w:t xml:space="preserve"> de la Sindicatura Municipal del uno de enero de dos mil veint</w:t>
      </w:r>
      <w:r w:rsidR="00E56FCB" w:rsidRPr="00A529F9">
        <w:rPr>
          <w:rFonts w:ascii="Palatino Linotype" w:eastAsia="Palatino Linotype" w:hAnsi="Palatino Linotype" w:cs="Palatino Linotype"/>
          <w:b/>
          <w:u w:val="single"/>
        </w:rPr>
        <w:t xml:space="preserve">iuno al once de agosto de dos mil veintidós. </w:t>
      </w:r>
    </w:p>
    <w:p w14:paraId="352FB2A8" w14:textId="77777777" w:rsidR="003B296E" w:rsidRPr="00A529F9" w:rsidRDefault="003B296E" w:rsidP="003B296E">
      <w:pPr>
        <w:spacing w:line="360" w:lineRule="auto"/>
        <w:ind w:right="49"/>
        <w:jc w:val="both"/>
        <w:rPr>
          <w:rFonts w:ascii="Palatino Linotype" w:eastAsia="Palatino Linotype" w:hAnsi="Palatino Linotype" w:cs="Palatino Linotype"/>
        </w:rPr>
      </w:pPr>
    </w:p>
    <w:p w14:paraId="567DD853" w14:textId="2964AB0F" w:rsidR="00E56FCB" w:rsidRPr="00A529F9" w:rsidRDefault="00E56FCB" w:rsidP="003B296E">
      <w:pPr>
        <w:spacing w:line="360" w:lineRule="auto"/>
        <w:ind w:right="49"/>
        <w:jc w:val="both"/>
        <w:rPr>
          <w:rFonts w:ascii="Palatino Linotype" w:eastAsia="Palatino Linotype" w:hAnsi="Palatino Linotype" w:cs="Palatino Linotype"/>
        </w:rPr>
      </w:pPr>
      <w:r w:rsidRPr="00A529F9">
        <w:rPr>
          <w:rFonts w:ascii="Palatino Linotype" w:eastAsia="Palatino Linotype" w:hAnsi="Palatino Linotype" w:cs="Palatino Linotype"/>
        </w:rPr>
        <w:t xml:space="preserve">En atención a ello, el Sujeto Obligado hizo entrega del documento correspondiente a la respuesta que emitió el Síndico Municipal, así como de los avances trimestrales de metas por actividad PbRM-08c de la Sindicatura de enero- marzo y abril-junio de dos mil veintidós, que se encuentran desagregados por: </w:t>
      </w:r>
    </w:p>
    <w:p w14:paraId="2C03D08E" w14:textId="77777777" w:rsidR="00E56FCB" w:rsidRPr="00A529F9" w:rsidRDefault="00E56FCB" w:rsidP="003B296E">
      <w:pPr>
        <w:spacing w:line="360" w:lineRule="auto"/>
        <w:ind w:right="49"/>
        <w:jc w:val="both"/>
        <w:rPr>
          <w:rFonts w:ascii="Palatino Linotype" w:eastAsia="Palatino Linotype" w:hAnsi="Palatino Linotype" w:cs="Palatino Linotype"/>
        </w:rPr>
      </w:pPr>
    </w:p>
    <w:p w14:paraId="16031F44" w14:textId="1A3CA75B" w:rsidR="00E56FCB" w:rsidRPr="00A529F9" w:rsidRDefault="00E56FCB" w:rsidP="00E56FCB">
      <w:pPr>
        <w:pStyle w:val="Prrafodelista"/>
        <w:numPr>
          <w:ilvl w:val="0"/>
          <w:numId w:val="14"/>
        </w:numPr>
        <w:spacing w:line="360" w:lineRule="auto"/>
        <w:ind w:right="49"/>
        <w:jc w:val="both"/>
        <w:rPr>
          <w:rFonts w:ascii="Palatino Linotype" w:eastAsia="Palatino Linotype" w:hAnsi="Palatino Linotype" w:cs="Palatino Linotype"/>
        </w:rPr>
      </w:pPr>
      <w:r w:rsidRPr="00A529F9">
        <w:rPr>
          <w:rFonts w:ascii="Palatino Linotype" w:eastAsia="Palatino Linotype" w:hAnsi="Palatino Linotype" w:cs="Palatino Linotype"/>
        </w:rPr>
        <w:t xml:space="preserve">Nombre de la meta de actividad. </w:t>
      </w:r>
    </w:p>
    <w:p w14:paraId="2DFB3C14" w14:textId="395D7C76" w:rsidR="00E56FCB" w:rsidRPr="00A529F9" w:rsidRDefault="00E56FCB" w:rsidP="00E56FCB">
      <w:pPr>
        <w:pStyle w:val="Prrafodelista"/>
        <w:numPr>
          <w:ilvl w:val="0"/>
          <w:numId w:val="14"/>
        </w:numPr>
        <w:spacing w:line="360" w:lineRule="auto"/>
        <w:ind w:right="49"/>
        <w:jc w:val="both"/>
        <w:rPr>
          <w:rFonts w:ascii="Palatino Linotype" w:eastAsia="Palatino Linotype" w:hAnsi="Palatino Linotype" w:cs="Palatino Linotype"/>
        </w:rPr>
      </w:pPr>
      <w:r w:rsidRPr="00A529F9">
        <w:rPr>
          <w:rFonts w:ascii="Palatino Linotype" w:eastAsia="Palatino Linotype" w:hAnsi="Palatino Linotype" w:cs="Palatino Linotype"/>
        </w:rPr>
        <w:t xml:space="preserve">Programación Anual. </w:t>
      </w:r>
    </w:p>
    <w:p w14:paraId="40167A45" w14:textId="0DC04D78" w:rsidR="00E56FCB" w:rsidRPr="00A529F9" w:rsidRDefault="00E56FCB" w:rsidP="00E56FCB">
      <w:pPr>
        <w:pStyle w:val="Prrafodelista"/>
        <w:numPr>
          <w:ilvl w:val="0"/>
          <w:numId w:val="14"/>
        </w:numPr>
        <w:spacing w:line="360" w:lineRule="auto"/>
        <w:ind w:right="49"/>
        <w:jc w:val="both"/>
        <w:rPr>
          <w:rFonts w:ascii="Palatino Linotype" w:eastAsia="Palatino Linotype" w:hAnsi="Palatino Linotype" w:cs="Palatino Linotype"/>
        </w:rPr>
      </w:pPr>
      <w:r w:rsidRPr="00A529F9">
        <w:rPr>
          <w:rFonts w:ascii="Palatino Linotype" w:eastAsia="Palatino Linotype" w:hAnsi="Palatino Linotype" w:cs="Palatino Linotype"/>
        </w:rPr>
        <w:t xml:space="preserve">Avance trimestral de metas (programada, alcanzada y variación) y; </w:t>
      </w:r>
    </w:p>
    <w:p w14:paraId="20A24F13" w14:textId="6C48D3B3" w:rsidR="00E56FCB" w:rsidRPr="00A529F9" w:rsidRDefault="00E56FCB" w:rsidP="00E56FCB">
      <w:pPr>
        <w:pStyle w:val="Prrafodelista"/>
        <w:numPr>
          <w:ilvl w:val="0"/>
          <w:numId w:val="14"/>
        </w:numPr>
        <w:spacing w:line="360" w:lineRule="auto"/>
        <w:ind w:right="49"/>
        <w:jc w:val="both"/>
        <w:rPr>
          <w:rFonts w:ascii="Palatino Linotype" w:eastAsia="Palatino Linotype" w:hAnsi="Palatino Linotype" w:cs="Palatino Linotype"/>
        </w:rPr>
      </w:pPr>
      <w:r w:rsidRPr="00A529F9">
        <w:rPr>
          <w:rFonts w:ascii="Palatino Linotype" w:eastAsia="Palatino Linotype" w:hAnsi="Palatino Linotype" w:cs="Palatino Linotype"/>
        </w:rPr>
        <w:t xml:space="preserve">Avance Acumulado Anual de Metas de Actividad. </w:t>
      </w:r>
    </w:p>
    <w:p w14:paraId="3514713C" w14:textId="77777777" w:rsidR="00E56FCB" w:rsidRPr="00A529F9" w:rsidRDefault="00E56FCB" w:rsidP="00E56FCB">
      <w:pPr>
        <w:spacing w:line="360" w:lineRule="auto"/>
        <w:ind w:right="49"/>
        <w:jc w:val="both"/>
        <w:rPr>
          <w:rFonts w:ascii="Palatino Linotype" w:eastAsia="Palatino Linotype" w:hAnsi="Palatino Linotype" w:cs="Palatino Linotype"/>
        </w:rPr>
      </w:pPr>
    </w:p>
    <w:p w14:paraId="023E12E3" w14:textId="50C14B13" w:rsidR="00B75E3F" w:rsidRPr="00A529F9" w:rsidRDefault="00B75E3F" w:rsidP="00E56FCB">
      <w:pPr>
        <w:spacing w:line="360" w:lineRule="auto"/>
        <w:ind w:right="49"/>
        <w:jc w:val="both"/>
        <w:rPr>
          <w:rFonts w:ascii="Palatino Linotype" w:eastAsia="Palatino Linotype" w:hAnsi="Palatino Linotype" w:cs="Palatino Linotype"/>
        </w:rPr>
      </w:pPr>
      <w:r w:rsidRPr="00A529F9">
        <w:rPr>
          <w:rFonts w:ascii="Palatino Linotype" w:eastAsia="Palatino Linotype" w:hAnsi="Palatino Linotype" w:cs="Palatino Linotype"/>
        </w:rPr>
        <w:t xml:space="preserve">Ahora bien, es importante traer a colación lo que dispone el Bando Municipal del Ayuntamiento de Melchor Ocampo el cual dispone en </w:t>
      </w:r>
      <w:proofErr w:type="gramStart"/>
      <w:r w:rsidRPr="00A529F9">
        <w:rPr>
          <w:rFonts w:ascii="Palatino Linotype" w:eastAsia="Palatino Linotype" w:hAnsi="Palatino Linotype" w:cs="Palatino Linotype"/>
        </w:rPr>
        <w:t>sus artículo</w:t>
      </w:r>
      <w:proofErr w:type="gramEnd"/>
      <w:r w:rsidRPr="00A529F9">
        <w:rPr>
          <w:rFonts w:ascii="Palatino Linotype" w:eastAsia="Palatino Linotype" w:hAnsi="Palatino Linotype" w:cs="Palatino Linotype"/>
        </w:rPr>
        <w:t xml:space="preserve"> 42 y 44, lo siguiente: </w:t>
      </w:r>
    </w:p>
    <w:p w14:paraId="4653DEF1" w14:textId="77777777" w:rsidR="00B75E3F" w:rsidRPr="00A529F9" w:rsidRDefault="00B75E3F" w:rsidP="00E56FCB">
      <w:pPr>
        <w:spacing w:line="360" w:lineRule="auto"/>
        <w:ind w:right="49"/>
        <w:jc w:val="both"/>
        <w:rPr>
          <w:rFonts w:ascii="Palatino Linotype" w:eastAsia="Palatino Linotype" w:hAnsi="Palatino Linotype" w:cs="Palatino Linotype"/>
        </w:rPr>
      </w:pPr>
    </w:p>
    <w:p w14:paraId="404BAA9D" w14:textId="5E64708D" w:rsidR="00B75E3F" w:rsidRPr="00A529F9" w:rsidRDefault="00B75E3F" w:rsidP="00DE1427">
      <w:pPr>
        <w:tabs>
          <w:tab w:val="left" w:pos="8505"/>
        </w:tabs>
        <w:spacing w:line="276" w:lineRule="auto"/>
        <w:ind w:left="567" w:right="539"/>
        <w:jc w:val="both"/>
        <w:rPr>
          <w:rFonts w:ascii="Palatino Linotype" w:hAnsi="Palatino Linotype"/>
          <w:i/>
          <w:iCs/>
          <w:noProof/>
          <w:sz w:val="22"/>
          <w:lang w:eastAsia="es-MX"/>
        </w:rPr>
      </w:pPr>
      <w:r w:rsidRPr="00A529F9">
        <w:rPr>
          <w:rFonts w:ascii="Palatino Linotype" w:hAnsi="Palatino Linotype"/>
          <w:b/>
          <w:bCs/>
          <w:i/>
          <w:iCs/>
          <w:noProof/>
          <w:sz w:val="22"/>
          <w:lang w:eastAsia="es-MX"/>
        </w:rPr>
        <w:t xml:space="preserve">Artículo 42.- </w:t>
      </w:r>
      <w:r w:rsidRPr="00A529F9">
        <w:rPr>
          <w:rFonts w:ascii="Palatino Linotype" w:hAnsi="Palatino Linotype"/>
          <w:i/>
          <w:iCs/>
          <w:noProof/>
          <w:sz w:val="22"/>
          <w:lang w:eastAsia="es-MX"/>
        </w:rPr>
        <w:t>El Gobierno Municipal está depositado en un cuerpo colegiado denominado Ayuntamiento, el cual está integrado por una Presidenta Municipal, un Síndico Municipal y 7 Regidores.</w:t>
      </w:r>
    </w:p>
    <w:p w14:paraId="31DD2AE5" w14:textId="46CDC0A6" w:rsidR="00B75E3F" w:rsidRPr="00A529F9" w:rsidRDefault="00B75E3F" w:rsidP="00E73FC0">
      <w:pPr>
        <w:tabs>
          <w:tab w:val="left" w:pos="8505"/>
        </w:tabs>
        <w:spacing w:line="276" w:lineRule="auto"/>
        <w:ind w:left="567" w:right="539"/>
        <w:jc w:val="both"/>
        <w:rPr>
          <w:rFonts w:ascii="Palatino Linotype" w:hAnsi="Palatino Linotype"/>
          <w:i/>
          <w:iCs/>
          <w:noProof/>
          <w:sz w:val="22"/>
          <w:lang w:eastAsia="es-MX"/>
        </w:rPr>
      </w:pPr>
      <w:r w:rsidRPr="00A529F9">
        <w:rPr>
          <w:rFonts w:ascii="Palatino Linotype" w:hAnsi="Palatino Linotype"/>
          <w:b/>
          <w:i/>
          <w:iCs/>
          <w:noProof/>
          <w:sz w:val="22"/>
          <w:lang w:eastAsia="es-MX"/>
        </w:rPr>
        <w:lastRenderedPageBreak/>
        <w:t>Artículo 44.-</w:t>
      </w:r>
      <w:r w:rsidRPr="00A529F9">
        <w:rPr>
          <w:rFonts w:ascii="Palatino Linotype" w:hAnsi="Palatino Linotype"/>
          <w:i/>
          <w:iCs/>
          <w:noProof/>
          <w:sz w:val="22"/>
          <w:lang w:eastAsia="es-MX"/>
        </w:rPr>
        <w:t xml:space="preserve"> El síndico municipal tendrán a su cargo la procuración y defensa de los derechos e intereses del municipio, en especial los de carácter patrimonial y la función de contraloría interna, la que, en su caso, ejercerá conjuntamente con el órgano de control y evaluación que establezca el Ayuntamiento; teniendo las atribuciones contempladas en los artículos 52 y 53 de la Ley Orgánica Municipal del Estado de México.</w:t>
      </w:r>
    </w:p>
    <w:p w14:paraId="077F5DC9" w14:textId="77777777" w:rsidR="00B75E3F" w:rsidRPr="00A529F9" w:rsidRDefault="00B75E3F" w:rsidP="00E56FCB">
      <w:pPr>
        <w:spacing w:line="360" w:lineRule="auto"/>
        <w:ind w:right="49"/>
        <w:jc w:val="both"/>
        <w:rPr>
          <w:rFonts w:ascii="Palatino Linotype" w:eastAsia="Palatino Linotype" w:hAnsi="Palatino Linotype" w:cs="Palatino Linotype"/>
        </w:rPr>
      </w:pPr>
    </w:p>
    <w:p w14:paraId="1739E0EA" w14:textId="4B1C79D3" w:rsidR="00B75E3F" w:rsidRPr="00A529F9" w:rsidRDefault="00B75E3F" w:rsidP="00B75E3F">
      <w:pPr>
        <w:spacing w:line="360" w:lineRule="auto"/>
        <w:ind w:right="-28"/>
        <w:jc w:val="both"/>
        <w:rPr>
          <w:rFonts w:ascii="Palatino Linotype" w:hAnsi="Palatino Linotype"/>
          <w:noProof/>
          <w:szCs w:val="22"/>
          <w:lang w:eastAsia="es-MX"/>
        </w:rPr>
      </w:pPr>
      <w:r w:rsidRPr="00A529F9">
        <w:rPr>
          <w:rFonts w:ascii="Palatino Linotype" w:hAnsi="Palatino Linotype"/>
          <w:noProof/>
          <w:szCs w:val="22"/>
          <w:lang w:eastAsia="es-MX"/>
        </w:rPr>
        <w:t xml:space="preserve">De la normatividad invocada, tenemos que la Síndicatura Municipal del Ayuntamiento de Melchor Ocampo, rige su actuación conforme a lo dispuesto en los artículos 52 y 53 de la Ley Órganica Municipal del Estado de México, en consecuencia, es necesario traer a colación lo que disponen los articulos en comento, mismos que son del tenor siguiente: </w:t>
      </w:r>
    </w:p>
    <w:p w14:paraId="15D7A72B" w14:textId="77777777" w:rsidR="00B75E3F" w:rsidRPr="00A529F9" w:rsidRDefault="00B75E3F" w:rsidP="00B75E3F">
      <w:pPr>
        <w:spacing w:line="360" w:lineRule="auto"/>
        <w:ind w:right="-28"/>
        <w:rPr>
          <w:rFonts w:ascii="Palatino Linotype" w:hAnsi="Palatino Linotype"/>
          <w:b/>
          <w:bCs/>
          <w:noProof/>
          <w:lang w:eastAsia="es-MX"/>
        </w:rPr>
      </w:pPr>
    </w:p>
    <w:p w14:paraId="0D34DCC3" w14:textId="77777777" w:rsidR="00B75E3F" w:rsidRPr="00A529F9" w:rsidRDefault="00B75E3F" w:rsidP="00B75E3F">
      <w:pPr>
        <w:spacing w:line="276" w:lineRule="auto"/>
        <w:ind w:left="567" w:right="539"/>
        <w:jc w:val="both"/>
        <w:rPr>
          <w:rFonts w:ascii="Palatino Linotype" w:hAnsi="Palatino Linotype"/>
          <w:i/>
          <w:iCs/>
          <w:noProof/>
          <w:sz w:val="22"/>
          <w:lang w:eastAsia="es-MX"/>
        </w:rPr>
      </w:pPr>
      <w:r w:rsidRPr="00A529F9">
        <w:rPr>
          <w:rFonts w:ascii="Palatino Linotype" w:hAnsi="Palatino Linotype"/>
          <w:b/>
          <w:bCs/>
          <w:i/>
          <w:iCs/>
          <w:noProof/>
          <w:sz w:val="22"/>
          <w:lang w:eastAsia="es-MX"/>
        </w:rPr>
        <w:t>Artículo 52.-</w:t>
      </w:r>
      <w:r w:rsidRPr="00A529F9">
        <w:rPr>
          <w:rFonts w:ascii="Palatino Linotype" w:hAnsi="Palatino Linotype"/>
          <w:i/>
          <w:iCs/>
          <w:noProof/>
          <w:sz w:val="22"/>
          <w:lang w:eastAsia="es-MX"/>
        </w:rPr>
        <w:t xml:space="preserve"> Los síndicos municipales tendrán a su cargo la procuración y defensa de los derechos e intereses del municipio, en especial los de carácter patrimonial y la función de contraloría interna, la que, en su caso, ejercerán conjuntamente con el órgano de control y evaluación que al efecto establezcan los ayuntamientos.</w:t>
      </w:r>
    </w:p>
    <w:p w14:paraId="4005EAE6" w14:textId="77777777" w:rsidR="00B75E3F" w:rsidRPr="00A529F9" w:rsidRDefault="00B75E3F" w:rsidP="00B75E3F">
      <w:pPr>
        <w:spacing w:line="276" w:lineRule="auto"/>
        <w:ind w:left="567" w:right="539"/>
        <w:jc w:val="both"/>
        <w:rPr>
          <w:rFonts w:ascii="Palatino Linotype" w:hAnsi="Palatino Linotype"/>
          <w:i/>
          <w:iCs/>
          <w:noProof/>
          <w:sz w:val="22"/>
          <w:lang w:eastAsia="es-MX"/>
        </w:rPr>
      </w:pPr>
    </w:p>
    <w:p w14:paraId="3E114D06" w14:textId="77777777" w:rsidR="00B75E3F" w:rsidRPr="00A529F9" w:rsidRDefault="00B75E3F" w:rsidP="00B75E3F">
      <w:pPr>
        <w:spacing w:line="276" w:lineRule="auto"/>
        <w:ind w:left="567" w:right="539"/>
        <w:jc w:val="both"/>
        <w:rPr>
          <w:rFonts w:ascii="Palatino Linotype" w:hAnsi="Palatino Linotype"/>
          <w:i/>
          <w:iCs/>
          <w:noProof/>
          <w:sz w:val="22"/>
          <w:lang w:eastAsia="es-MX"/>
        </w:rPr>
      </w:pPr>
      <w:r w:rsidRPr="00A529F9">
        <w:rPr>
          <w:rFonts w:ascii="Palatino Linotype" w:hAnsi="Palatino Linotype"/>
          <w:b/>
          <w:i/>
          <w:iCs/>
          <w:noProof/>
          <w:sz w:val="22"/>
          <w:lang w:eastAsia="es-MX"/>
        </w:rPr>
        <w:t>Artículo 53.-</w:t>
      </w:r>
      <w:r w:rsidRPr="00A529F9">
        <w:rPr>
          <w:rFonts w:ascii="Palatino Linotype" w:hAnsi="Palatino Linotype"/>
          <w:i/>
          <w:iCs/>
          <w:noProof/>
          <w:sz w:val="22"/>
          <w:lang w:eastAsia="es-MX"/>
        </w:rPr>
        <w:t xml:space="preserve"> Los síndicos tendrán las siguientes atribuciones:  </w:t>
      </w:r>
    </w:p>
    <w:p w14:paraId="38C4C65B" w14:textId="77777777" w:rsidR="00B75E3F" w:rsidRPr="00A529F9" w:rsidRDefault="00B75E3F" w:rsidP="00B75E3F">
      <w:pPr>
        <w:spacing w:line="276" w:lineRule="auto"/>
        <w:ind w:left="567" w:right="539"/>
        <w:jc w:val="both"/>
        <w:rPr>
          <w:rFonts w:ascii="Palatino Linotype" w:hAnsi="Palatino Linotype"/>
          <w:i/>
          <w:iCs/>
          <w:noProof/>
          <w:sz w:val="22"/>
          <w:lang w:eastAsia="es-MX"/>
        </w:rPr>
      </w:pPr>
      <w:r w:rsidRPr="00A529F9">
        <w:rPr>
          <w:rFonts w:ascii="Palatino Linotype" w:hAnsi="Palatino Linotype"/>
          <w:i/>
          <w:iCs/>
          <w:noProof/>
          <w:sz w:val="22"/>
          <w:lang w:eastAsia="es-MX"/>
        </w:rPr>
        <w:t xml:space="preserve">I. Procurar, defender y promover los derechos e intereses municipales; representar jurídicamente a los integrantes de los ayuntamientos, facultándolos para otorgar y revocar poderes generales y especiales a terceros o mediante oficio para la debida representación jurídica correspondiente, pudiendo convenir en los mismos.  La representación legal de los miembros de los ayuntamientos, sólo se dará en asuntos oficiales;  </w:t>
      </w:r>
    </w:p>
    <w:p w14:paraId="6FFA6F77" w14:textId="77777777" w:rsidR="00B75E3F" w:rsidRPr="00A529F9" w:rsidRDefault="00B75E3F" w:rsidP="00B75E3F">
      <w:pPr>
        <w:spacing w:line="276" w:lineRule="auto"/>
        <w:ind w:left="567" w:right="539"/>
        <w:jc w:val="both"/>
        <w:rPr>
          <w:rFonts w:ascii="Palatino Linotype" w:hAnsi="Palatino Linotype"/>
          <w:i/>
          <w:iCs/>
          <w:noProof/>
          <w:sz w:val="22"/>
          <w:lang w:eastAsia="es-MX"/>
        </w:rPr>
      </w:pPr>
      <w:r w:rsidRPr="00A529F9">
        <w:rPr>
          <w:rFonts w:ascii="Palatino Linotype" w:hAnsi="Palatino Linotype"/>
          <w:i/>
          <w:iCs/>
          <w:noProof/>
          <w:sz w:val="22"/>
          <w:lang w:eastAsia="es-MX"/>
        </w:rPr>
        <w:t xml:space="preserve">I Bis. Supervisar a los representantes legales asignados por el Ayuntamiento, en la correcta atención y defensa de los litigios laborales;  </w:t>
      </w:r>
    </w:p>
    <w:p w14:paraId="75932356" w14:textId="77777777" w:rsidR="00B75E3F" w:rsidRPr="00A529F9" w:rsidRDefault="00B75E3F" w:rsidP="00B75E3F">
      <w:pPr>
        <w:spacing w:line="276" w:lineRule="auto"/>
        <w:ind w:left="567" w:right="539"/>
        <w:jc w:val="both"/>
        <w:rPr>
          <w:rFonts w:ascii="Palatino Linotype" w:hAnsi="Palatino Linotype"/>
          <w:i/>
          <w:iCs/>
          <w:noProof/>
          <w:sz w:val="22"/>
          <w:lang w:eastAsia="es-MX"/>
        </w:rPr>
      </w:pPr>
      <w:r w:rsidRPr="00A529F9">
        <w:rPr>
          <w:rFonts w:ascii="Palatino Linotype" w:hAnsi="Palatino Linotype"/>
          <w:i/>
          <w:iCs/>
          <w:noProof/>
          <w:sz w:val="22"/>
          <w:lang w:eastAsia="es-MX"/>
        </w:rPr>
        <w:t xml:space="preserve">I Ter. Informar al presidente, en caso de cualquier irregularidad en la atención y/o defensa de los litigios laborales seguidos ante las autoridades laborales competentes.   Derogado  </w:t>
      </w:r>
    </w:p>
    <w:p w14:paraId="28BF84DE" w14:textId="77777777" w:rsidR="00B75E3F" w:rsidRPr="00A529F9" w:rsidRDefault="00B75E3F" w:rsidP="00B75E3F">
      <w:pPr>
        <w:spacing w:line="276" w:lineRule="auto"/>
        <w:ind w:left="567" w:right="539"/>
        <w:jc w:val="both"/>
        <w:rPr>
          <w:rFonts w:ascii="Palatino Linotype" w:hAnsi="Palatino Linotype"/>
          <w:i/>
          <w:iCs/>
          <w:noProof/>
          <w:sz w:val="22"/>
          <w:lang w:eastAsia="es-MX"/>
        </w:rPr>
      </w:pPr>
      <w:r w:rsidRPr="00A529F9">
        <w:rPr>
          <w:rFonts w:ascii="Palatino Linotype" w:hAnsi="Palatino Linotype"/>
          <w:i/>
          <w:iCs/>
          <w:noProof/>
          <w:sz w:val="22"/>
          <w:lang w:eastAsia="es-MX"/>
        </w:rPr>
        <w:t xml:space="preserve">II. Revisar y firmar los cortes de caja de la tesorería municipal;  </w:t>
      </w:r>
    </w:p>
    <w:p w14:paraId="5658FE68" w14:textId="77777777" w:rsidR="00B75E3F" w:rsidRPr="00A529F9" w:rsidRDefault="00B75E3F" w:rsidP="00B75E3F">
      <w:pPr>
        <w:spacing w:line="276" w:lineRule="auto"/>
        <w:ind w:left="567" w:right="539"/>
        <w:jc w:val="both"/>
        <w:rPr>
          <w:rFonts w:ascii="Palatino Linotype" w:hAnsi="Palatino Linotype"/>
          <w:i/>
          <w:iCs/>
          <w:noProof/>
          <w:sz w:val="22"/>
          <w:lang w:eastAsia="es-MX"/>
        </w:rPr>
      </w:pPr>
      <w:r w:rsidRPr="00A529F9">
        <w:rPr>
          <w:rFonts w:ascii="Palatino Linotype" w:hAnsi="Palatino Linotype"/>
          <w:i/>
          <w:iCs/>
          <w:noProof/>
          <w:sz w:val="22"/>
          <w:lang w:eastAsia="es-MX"/>
        </w:rPr>
        <w:t>III. Cuidar que la aplicación de los gastos se haga llenando todos los requisitos legales y conforme al presupuesto respectivo;</w:t>
      </w:r>
    </w:p>
    <w:p w14:paraId="2F24B9BE" w14:textId="77777777" w:rsidR="00B75E3F" w:rsidRPr="00A529F9" w:rsidRDefault="00B75E3F" w:rsidP="00B75E3F">
      <w:pPr>
        <w:spacing w:line="276" w:lineRule="auto"/>
        <w:ind w:left="567" w:right="539"/>
        <w:jc w:val="both"/>
        <w:rPr>
          <w:rFonts w:ascii="Palatino Linotype" w:hAnsi="Palatino Linotype"/>
          <w:i/>
          <w:iCs/>
          <w:noProof/>
          <w:sz w:val="22"/>
          <w:lang w:eastAsia="es-MX"/>
        </w:rPr>
      </w:pPr>
      <w:r w:rsidRPr="00A529F9">
        <w:rPr>
          <w:rFonts w:ascii="Palatino Linotype" w:hAnsi="Palatino Linotype"/>
          <w:i/>
          <w:iCs/>
          <w:noProof/>
          <w:sz w:val="22"/>
          <w:lang w:eastAsia="es-MX"/>
        </w:rPr>
        <w:lastRenderedPageBreak/>
        <w:t xml:space="preserve">IV. Vigilar que las multas que impongan las autoridades municipales ingresen a la tesorería, previo comprobante respectivo;  </w:t>
      </w:r>
    </w:p>
    <w:p w14:paraId="2EF67F52" w14:textId="77777777" w:rsidR="00B75E3F" w:rsidRPr="00A529F9" w:rsidRDefault="00B75E3F" w:rsidP="00B75E3F">
      <w:pPr>
        <w:spacing w:line="276" w:lineRule="auto"/>
        <w:ind w:left="567" w:right="539"/>
        <w:jc w:val="both"/>
        <w:rPr>
          <w:rFonts w:ascii="Palatino Linotype" w:hAnsi="Palatino Linotype"/>
          <w:i/>
          <w:iCs/>
          <w:noProof/>
          <w:sz w:val="22"/>
          <w:lang w:eastAsia="es-MX"/>
        </w:rPr>
      </w:pPr>
      <w:r w:rsidRPr="00A529F9">
        <w:rPr>
          <w:rFonts w:ascii="Palatino Linotype" w:hAnsi="Palatino Linotype"/>
          <w:i/>
          <w:iCs/>
          <w:noProof/>
          <w:sz w:val="22"/>
          <w:lang w:eastAsia="es-MX"/>
        </w:rPr>
        <w:t xml:space="preserve">V. Asistir a las visitas de inspección que realice el Órgano Superior de Fiscalización del Estado de México a la tesorería e informar de los resultados al ayuntamiento; </w:t>
      </w:r>
    </w:p>
    <w:p w14:paraId="417F49B3" w14:textId="77777777" w:rsidR="00B75E3F" w:rsidRPr="00A529F9" w:rsidRDefault="00B75E3F" w:rsidP="00B75E3F">
      <w:pPr>
        <w:spacing w:line="276" w:lineRule="auto"/>
        <w:ind w:left="567" w:right="539"/>
        <w:jc w:val="both"/>
        <w:rPr>
          <w:rFonts w:ascii="Palatino Linotype" w:hAnsi="Palatino Linotype"/>
          <w:i/>
          <w:iCs/>
          <w:noProof/>
          <w:sz w:val="22"/>
          <w:lang w:eastAsia="es-MX"/>
        </w:rPr>
      </w:pPr>
      <w:r w:rsidRPr="00A529F9">
        <w:rPr>
          <w:rFonts w:ascii="Palatino Linotype" w:hAnsi="Palatino Linotype"/>
          <w:i/>
          <w:iCs/>
          <w:noProof/>
          <w:sz w:val="22"/>
          <w:lang w:eastAsia="es-MX"/>
        </w:rPr>
        <w:t xml:space="preserve">VI. Hacer que oportunamente se remitan al Órgano Superior de Fiscalización del Estado de México las cuentas de la tesorería municipal y remitir copia del resumen financiero a los miembros del ayuntamiento;  </w:t>
      </w:r>
    </w:p>
    <w:p w14:paraId="4B3B3ADB" w14:textId="77777777" w:rsidR="00B75E3F" w:rsidRPr="00A529F9" w:rsidRDefault="00B75E3F" w:rsidP="00B75E3F">
      <w:pPr>
        <w:spacing w:line="276" w:lineRule="auto"/>
        <w:ind w:left="567" w:right="539"/>
        <w:jc w:val="both"/>
        <w:rPr>
          <w:rFonts w:ascii="Palatino Linotype" w:hAnsi="Palatino Linotype"/>
          <w:i/>
          <w:iCs/>
          <w:noProof/>
          <w:sz w:val="22"/>
          <w:lang w:eastAsia="es-MX"/>
        </w:rPr>
      </w:pPr>
      <w:r w:rsidRPr="00A529F9">
        <w:rPr>
          <w:rFonts w:ascii="Palatino Linotype" w:hAnsi="Palatino Linotype"/>
          <w:i/>
          <w:iCs/>
          <w:noProof/>
          <w:sz w:val="22"/>
          <w:lang w:eastAsia="es-MX"/>
        </w:rPr>
        <w:t xml:space="preserve">VII. Intervenir en la formulación del inventario general de los bienes muebles e inmuebles propiedad del municipio, haciendo que se inscriban en el libro especial, con expresión de sus valores y de todas las características de identificación, así como el uso y destino de los mismos;  </w:t>
      </w:r>
    </w:p>
    <w:p w14:paraId="3A4DD3CD" w14:textId="77777777" w:rsidR="00B75E3F" w:rsidRPr="00A529F9" w:rsidRDefault="00B75E3F" w:rsidP="00B75E3F">
      <w:pPr>
        <w:spacing w:line="276" w:lineRule="auto"/>
        <w:ind w:left="567" w:right="539"/>
        <w:jc w:val="both"/>
        <w:rPr>
          <w:rFonts w:ascii="Palatino Linotype" w:hAnsi="Palatino Linotype"/>
          <w:i/>
          <w:iCs/>
          <w:noProof/>
          <w:sz w:val="22"/>
          <w:lang w:eastAsia="es-MX"/>
        </w:rPr>
      </w:pPr>
      <w:r w:rsidRPr="00A529F9">
        <w:rPr>
          <w:rFonts w:ascii="Palatino Linotype" w:hAnsi="Palatino Linotype"/>
          <w:i/>
          <w:iCs/>
          <w:noProof/>
          <w:sz w:val="22"/>
          <w:lang w:eastAsia="es-MX"/>
        </w:rPr>
        <w:t xml:space="preserve">VIII. Regularizar la propiedad de los bienes inmuebles municipales, para ello tendrán un plazo de ciento veinte días hábiles, contados a partir de la adquisición;  </w:t>
      </w:r>
    </w:p>
    <w:p w14:paraId="56C33D0F" w14:textId="77777777" w:rsidR="00B75E3F" w:rsidRPr="00A529F9" w:rsidRDefault="00B75E3F" w:rsidP="00B75E3F">
      <w:pPr>
        <w:spacing w:line="276" w:lineRule="auto"/>
        <w:ind w:left="567" w:right="539"/>
        <w:jc w:val="both"/>
        <w:rPr>
          <w:rFonts w:ascii="Palatino Linotype" w:hAnsi="Palatino Linotype"/>
          <w:i/>
          <w:iCs/>
          <w:noProof/>
          <w:sz w:val="22"/>
          <w:lang w:eastAsia="es-MX"/>
        </w:rPr>
      </w:pPr>
      <w:r w:rsidRPr="00A529F9">
        <w:rPr>
          <w:rFonts w:ascii="Palatino Linotype" w:hAnsi="Palatino Linotype"/>
          <w:i/>
          <w:iCs/>
          <w:noProof/>
          <w:sz w:val="22"/>
          <w:lang w:eastAsia="es-MX"/>
        </w:rPr>
        <w:t xml:space="preserve">IX. Inscribir los bienes inmuebles municipales en el Registro Público de la Propiedad, para iniciar los trámites correspondienes tendrán un plazo de ciento veinte días hábiles contados a partir de aquel en que concluyo el proceso de regularización;  </w:t>
      </w:r>
    </w:p>
    <w:p w14:paraId="1B0A3D45" w14:textId="77777777" w:rsidR="00B75E3F" w:rsidRPr="00A529F9" w:rsidRDefault="00B75E3F" w:rsidP="00B75E3F">
      <w:pPr>
        <w:spacing w:line="276" w:lineRule="auto"/>
        <w:ind w:left="567" w:right="539"/>
        <w:jc w:val="both"/>
        <w:rPr>
          <w:rFonts w:ascii="Palatino Linotype" w:hAnsi="Palatino Linotype"/>
          <w:i/>
          <w:iCs/>
          <w:noProof/>
          <w:sz w:val="22"/>
          <w:lang w:eastAsia="es-MX"/>
        </w:rPr>
      </w:pPr>
      <w:r w:rsidRPr="00A529F9">
        <w:rPr>
          <w:rFonts w:ascii="Palatino Linotype" w:hAnsi="Palatino Linotype"/>
          <w:i/>
          <w:iCs/>
          <w:noProof/>
          <w:sz w:val="22"/>
          <w:lang w:eastAsia="es-MX"/>
        </w:rPr>
        <w:t>X. Vigilar que los Oficiales Calificadores, observen las disposiciones legales en cuanto a las garantías que asisten a los detenidos;</w:t>
      </w:r>
    </w:p>
    <w:p w14:paraId="72DD4B37" w14:textId="77777777" w:rsidR="00B75E3F" w:rsidRPr="00A529F9" w:rsidRDefault="00B75E3F" w:rsidP="00B75E3F">
      <w:pPr>
        <w:spacing w:line="276" w:lineRule="auto"/>
        <w:ind w:left="567" w:right="539"/>
        <w:jc w:val="both"/>
        <w:rPr>
          <w:rFonts w:ascii="Palatino Linotype" w:hAnsi="Palatino Linotype"/>
          <w:i/>
          <w:iCs/>
          <w:noProof/>
          <w:sz w:val="22"/>
          <w:lang w:eastAsia="es-MX"/>
        </w:rPr>
      </w:pPr>
      <w:r w:rsidRPr="00A529F9">
        <w:rPr>
          <w:rFonts w:ascii="Palatino Linotype" w:hAnsi="Palatino Linotype"/>
          <w:i/>
          <w:iCs/>
          <w:noProof/>
          <w:sz w:val="22"/>
          <w:lang w:eastAsia="es-MX"/>
        </w:rPr>
        <w:t xml:space="preserve">XI. Participar en los remates públicos en los que tenga interés el municipio, para que se finquen al mejor postor y se guarden los términos y disposiciones prevenidos en las leyes respectivas;  </w:t>
      </w:r>
    </w:p>
    <w:p w14:paraId="2E9B844D" w14:textId="77777777" w:rsidR="00B75E3F" w:rsidRPr="00A529F9" w:rsidRDefault="00B75E3F" w:rsidP="00B75E3F">
      <w:pPr>
        <w:spacing w:line="276" w:lineRule="auto"/>
        <w:ind w:left="567" w:right="539"/>
        <w:jc w:val="both"/>
        <w:rPr>
          <w:rFonts w:ascii="Palatino Linotype" w:hAnsi="Palatino Linotype"/>
          <w:i/>
          <w:iCs/>
          <w:noProof/>
          <w:sz w:val="22"/>
          <w:lang w:eastAsia="es-MX"/>
        </w:rPr>
      </w:pPr>
      <w:r w:rsidRPr="00A529F9">
        <w:rPr>
          <w:rFonts w:ascii="Palatino Linotype" w:hAnsi="Palatino Linotype"/>
          <w:i/>
          <w:iCs/>
          <w:noProof/>
          <w:sz w:val="22"/>
          <w:lang w:eastAsia="es-MX"/>
        </w:rPr>
        <w:t xml:space="preserve">XII. Verificar que los remates públicos se realicen en los términos de las leyes respectivas;  </w:t>
      </w:r>
    </w:p>
    <w:p w14:paraId="1F2F599D" w14:textId="77777777" w:rsidR="00B75E3F" w:rsidRPr="00A529F9" w:rsidRDefault="00B75E3F" w:rsidP="00B75E3F">
      <w:pPr>
        <w:spacing w:line="276" w:lineRule="auto"/>
        <w:ind w:left="567" w:right="539"/>
        <w:jc w:val="both"/>
        <w:rPr>
          <w:rFonts w:ascii="Palatino Linotype" w:hAnsi="Palatino Linotype"/>
          <w:i/>
          <w:iCs/>
          <w:noProof/>
          <w:sz w:val="22"/>
          <w:lang w:eastAsia="es-MX"/>
        </w:rPr>
      </w:pPr>
      <w:r w:rsidRPr="00A529F9">
        <w:rPr>
          <w:rFonts w:ascii="Palatino Linotype" w:hAnsi="Palatino Linotype"/>
          <w:i/>
          <w:iCs/>
          <w:noProof/>
          <w:sz w:val="22"/>
          <w:lang w:eastAsia="es-MX"/>
        </w:rPr>
        <w:t xml:space="preserve">XIII. Verificar que los funcionarios y empleados del municipio cumplan con hacer la manifestación de bienes que prevé la Ley de Responsabilidades Administrativas del Estado de México y Municipios;  XIV. Admitir, tramitar y resolver los recursos administrativos que sean de su competencia;  </w:t>
      </w:r>
    </w:p>
    <w:p w14:paraId="768D9521" w14:textId="77777777" w:rsidR="00B75E3F" w:rsidRPr="00A529F9" w:rsidRDefault="00B75E3F" w:rsidP="00B75E3F">
      <w:pPr>
        <w:spacing w:line="276" w:lineRule="auto"/>
        <w:ind w:left="567" w:right="539"/>
        <w:jc w:val="both"/>
        <w:rPr>
          <w:rFonts w:ascii="Palatino Linotype" w:hAnsi="Palatino Linotype"/>
          <w:i/>
          <w:iCs/>
          <w:noProof/>
          <w:sz w:val="22"/>
          <w:lang w:eastAsia="es-MX"/>
        </w:rPr>
      </w:pPr>
      <w:r w:rsidRPr="00A529F9">
        <w:rPr>
          <w:rFonts w:ascii="Palatino Linotype" w:hAnsi="Palatino Linotype"/>
          <w:i/>
          <w:iCs/>
          <w:noProof/>
          <w:sz w:val="22"/>
          <w:lang w:eastAsia="es-MX"/>
        </w:rPr>
        <w:t xml:space="preserve">XV. Revisar las relaciones de rezagos para que sean liquidados;  </w:t>
      </w:r>
    </w:p>
    <w:p w14:paraId="309EFC90" w14:textId="77777777" w:rsidR="00B75E3F" w:rsidRPr="00A529F9" w:rsidRDefault="00B75E3F" w:rsidP="00B75E3F">
      <w:pPr>
        <w:spacing w:line="276" w:lineRule="auto"/>
        <w:ind w:left="567" w:right="539"/>
        <w:jc w:val="both"/>
        <w:rPr>
          <w:rFonts w:ascii="Palatino Linotype" w:hAnsi="Palatino Linotype"/>
          <w:i/>
          <w:iCs/>
          <w:noProof/>
          <w:sz w:val="22"/>
          <w:lang w:eastAsia="es-MX"/>
        </w:rPr>
      </w:pPr>
      <w:r w:rsidRPr="00A529F9">
        <w:rPr>
          <w:rFonts w:ascii="Palatino Linotype" w:hAnsi="Palatino Linotype"/>
          <w:i/>
          <w:iCs/>
          <w:noProof/>
          <w:sz w:val="22"/>
          <w:lang w:eastAsia="es-MX"/>
        </w:rPr>
        <w:t xml:space="preserve">XVI. Revisar el informe mensual que le remita el Tesorero, y en su caso formular las observaciones correspondientes.  </w:t>
      </w:r>
    </w:p>
    <w:p w14:paraId="5E4BF79A" w14:textId="77777777" w:rsidR="00B75E3F" w:rsidRPr="00A529F9" w:rsidRDefault="00B75E3F" w:rsidP="00B75E3F">
      <w:pPr>
        <w:spacing w:line="276" w:lineRule="auto"/>
        <w:ind w:left="567" w:right="539"/>
        <w:jc w:val="both"/>
        <w:rPr>
          <w:rFonts w:ascii="Palatino Linotype" w:hAnsi="Palatino Linotype"/>
          <w:i/>
          <w:iCs/>
          <w:noProof/>
          <w:sz w:val="22"/>
          <w:lang w:eastAsia="es-MX"/>
        </w:rPr>
      </w:pPr>
      <w:r w:rsidRPr="00A529F9">
        <w:rPr>
          <w:rFonts w:ascii="Palatino Linotype" w:hAnsi="Palatino Linotype"/>
          <w:i/>
          <w:iCs/>
          <w:noProof/>
          <w:sz w:val="22"/>
          <w:lang w:eastAsia="es-MX"/>
        </w:rPr>
        <w:t xml:space="preserve">XVII. Firmar las Actas de Cabildo, y   </w:t>
      </w:r>
    </w:p>
    <w:p w14:paraId="37E9B037" w14:textId="28152334" w:rsidR="00B75E3F" w:rsidRPr="00A529F9" w:rsidRDefault="00B75E3F" w:rsidP="00B75E3F">
      <w:pPr>
        <w:spacing w:line="276" w:lineRule="auto"/>
        <w:ind w:left="567" w:right="539"/>
        <w:jc w:val="both"/>
        <w:rPr>
          <w:rFonts w:ascii="Palatino Linotype" w:hAnsi="Palatino Linotype"/>
          <w:i/>
          <w:iCs/>
          <w:noProof/>
          <w:sz w:val="22"/>
          <w:lang w:eastAsia="es-MX"/>
        </w:rPr>
      </w:pPr>
      <w:r w:rsidRPr="00A529F9">
        <w:rPr>
          <w:rFonts w:ascii="Palatino Linotype" w:hAnsi="Palatino Linotype"/>
          <w:i/>
          <w:iCs/>
          <w:noProof/>
          <w:sz w:val="22"/>
          <w:lang w:eastAsia="es-MX"/>
        </w:rPr>
        <w:t>XVIII. Las demás que les señalen las disposiciones aplicables.   En el caso de que sean dos los síndicos que se elijan, uno estará encargado de los ingresos de la hacienda municipal y el otro de los egresos.</w:t>
      </w:r>
    </w:p>
    <w:p w14:paraId="1B19EF78" w14:textId="77777777" w:rsidR="00B75E3F" w:rsidRPr="00A529F9" w:rsidRDefault="00B75E3F" w:rsidP="00B75E3F">
      <w:pPr>
        <w:spacing w:line="276" w:lineRule="auto"/>
        <w:ind w:left="567" w:right="539"/>
        <w:jc w:val="both"/>
        <w:rPr>
          <w:rFonts w:ascii="Palatino Linotype" w:hAnsi="Palatino Linotype"/>
          <w:i/>
          <w:iCs/>
          <w:noProof/>
          <w:sz w:val="22"/>
          <w:lang w:eastAsia="es-MX"/>
        </w:rPr>
      </w:pPr>
      <w:r w:rsidRPr="00A529F9">
        <w:rPr>
          <w:rFonts w:ascii="Palatino Linotype" w:hAnsi="Palatino Linotype"/>
          <w:i/>
          <w:iCs/>
          <w:noProof/>
          <w:sz w:val="22"/>
          <w:lang w:eastAsia="es-MX"/>
        </w:rPr>
        <w:lastRenderedPageBreak/>
        <w:t xml:space="preserve">El primero tendrá las facultades y obligaciones consignadas en las fracciones I, IV, V, y XVI y el segundo, las contenidas en las fracciones II, III, VI, VII, VIII, IX, X y XII entendiéndose que se ejercerán indistintamente las demás.  </w:t>
      </w:r>
    </w:p>
    <w:p w14:paraId="5E9DB3C4" w14:textId="77777777" w:rsidR="00B75E3F" w:rsidRPr="00A529F9" w:rsidRDefault="00B75E3F" w:rsidP="00E56FCB">
      <w:pPr>
        <w:spacing w:line="360" w:lineRule="auto"/>
        <w:ind w:right="49"/>
        <w:jc w:val="both"/>
        <w:rPr>
          <w:rFonts w:ascii="Palatino Linotype" w:eastAsia="Palatino Linotype" w:hAnsi="Palatino Linotype" w:cs="Palatino Linotype"/>
        </w:rPr>
      </w:pPr>
    </w:p>
    <w:p w14:paraId="557C67E9" w14:textId="1B51C940" w:rsidR="00B75E3F" w:rsidRPr="00A529F9" w:rsidRDefault="00B75E3F" w:rsidP="00EE2057">
      <w:pPr>
        <w:spacing w:line="360" w:lineRule="auto"/>
        <w:ind w:right="-28"/>
        <w:jc w:val="both"/>
        <w:rPr>
          <w:rFonts w:ascii="Palatino Linotype" w:hAnsi="Palatino Linotype"/>
          <w:bCs/>
          <w:noProof/>
          <w:szCs w:val="22"/>
          <w:lang w:eastAsia="es-MX"/>
        </w:rPr>
      </w:pPr>
      <w:r w:rsidRPr="00A529F9">
        <w:rPr>
          <w:rFonts w:ascii="Palatino Linotype" w:hAnsi="Palatino Linotype"/>
          <w:noProof/>
          <w:szCs w:val="22"/>
          <w:lang w:eastAsia="es-MX"/>
        </w:rPr>
        <w:t xml:space="preserve">En este orden de ideas, </w:t>
      </w:r>
      <w:r w:rsidRPr="00A529F9">
        <w:rPr>
          <w:rFonts w:ascii="Palatino Linotype" w:hAnsi="Palatino Linotype"/>
          <w:b/>
          <w:bCs/>
          <w:noProof/>
          <w:szCs w:val="22"/>
          <w:lang w:eastAsia="es-MX"/>
        </w:rPr>
        <w:t>este Instituto no advierte la existencia de una atribución expresa para que el Sujeto Obligado genere</w:t>
      </w:r>
      <w:r w:rsidRPr="00A529F9">
        <w:rPr>
          <w:rFonts w:ascii="Palatino Linotype" w:hAnsi="Palatino Linotype"/>
          <w:bCs/>
          <w:noProof/>
          <w:szCs w:val="22"/>
          <w:lang w:eastAsia="es-MX"/>
        </w:rPr>
        <w:t>,</w:t>
      </w:r>
      <w:r w:rsidRPr="00A529F9">
        <w:rPr>
          <w:rFonts w:ascii="Palatino Linotype" w:hAnsi="Palatino Linotype"/>
          <w:b/>
          <w:bCs/>
          <w:noProof/>
          <w:szCs w:val="22"/>
          <w:lang w:eastAsia="es-MX"/>
        </w:rPr>
        <w:t xml:space="preserve"> posea y/o administre la información de interés del Recurrente</w:t>
      </w:r>
      <w:r w:rsidRPr="00A529F9">
        <w:rPr>
          <w:rFonts w:ascii="Palatino Linotype" w:hAnsi="Palatino Linotype"/>
          <w:bCs/>
          <w:noProof/>
          <w:szCs w:val="22"/>
          <w:lang w:eastAsia="es-MX"/>
        </w:rPr>
        <w:t>, pues no se encontró indicio alguno para advertir que el Síndico Municipal del Ayuntamiento de Melchor Ocampo deba rendir un informe de actividades específico.</w:t>
      </w:r>
    </w:p>
    <w:p w14:paraId="35B21791" w14:textId="2AB9C92B" w:rsidR="00B75E3F" w:rsidRPr="00A529F9" w:rsidRDefault="00B75E3F" w:rsidP="00B75E3F">
      <w:pPr>
        <w:spacing w:line="360" w:lineRule="auto"/>
        <w:ind w:right="-28"/>
        <w:jc w:val="both"/>
        <w:rPr>
          <w:rFonts w:ascii="Palatino Linotype" w:hAnsi="Palatino Linotype"/>
          <w:bCs/>
        </w:rPr>
      </w:pPr>
      <w:r w:rsidRPr="00A529F9">
        <w:rPr>
          <w:rFonts w:ascii="Palatino Linotype" w:hAnsi="Palatino Linotype"/>
        </w:rPr>
        <w:t xml:space="preserve">En </w:t>
      </w:r>
      <w:proofErr w:type="gramStart"/>
      <w:r w:rsidRPr="00A529F9">
        <w:rPr>
          <w:rFonts w:ascii="Palatino Linotype" w:hAnsi="Palatino Linotype"/>
        </w:rPr>
        <w:t>consecuencia</w:t>
      </w:r>
      <w:proofErr w:type="gramEnd"/>
      <w:r w:rsidRPr="00A529F9">
        <w:rPr>
          <w:rFonts w:ascii="Palatino Linotype" w:hAnsi="Palatino Linotype"/>
        </w:rPr>
        <w:t xml:space="preserve"> a lo hasta aquí expuesto y en concordancia con el último párrafo de los artículo 24, último párrafo y 160 de la Ley local de la materia, </w:t>
      </w:r>
      <w:r w:rsidRPr="00A529F9">
        <w:rPr>
          <w:rFonts w:ascii="Palatino Linotype" w:hAnsi="Palatino Linotype"/>
          <w:bCs/>
        </w:rPr>
        <w:t xml:space="preserve">este Instituto advierte que el Síndico Municipal no tiene obligación legal de generar informes de actividades que den respuesta a la solicitud de acceso que nos ocupa. </w:t>
      </w:r>
    </w:p>
    <w:p w14:paraId="34673350" w14:textId="0664F00F" w:rsidR="00B75E3F" w:rsidRPr="00A529F9" w:rsidRDefault="00B75E3F" w:rsidP="00B75E3F">
      <w:pPr>
        <w:spacing w:line="360" w:lineRule="auto"/>
        <w:ind w:right="-28"/>
        <w:jc w:val="both"/>
        <w:rPr>
          <w:rFonts w:ascii="Palatino Linotype" w:hAnsi="Palatino Linotype"/>
          <w:bCs/>
        </w:rPr>
      </w:pPr>
    </w:p>
    <w:p w14:paraId="44B819B8" w14:textId="667E7E32" w:rsidR="00E73FC0" w:rsidRPr="00A529F9" w:rsidRDefault="00B75E3F" w:rsidP="00E73FC0">
      <w:pPr>
        <w:spacing w:line="360" w:lineRule="auto"/>
        <w:ind w:right="-28"/>
        <w:jc w:val="both"/>
        <w:rPr>
          <w:rFonts w:ascii="Palatino Linotype" w:hAnsi="Palatino Linotype"/>
          <w:bCs/>
        </w:rPr>
      </w:pPr>
      <w:r w:rsidRPr="00A529F9">
        <w:rPr>
          <w:rFonts w:ascii="Palatino Linotype" w:hAnsi="Palatino Linotype"/>
          <w:bCs/>
        </w:rPr>
        <w:t>Establecido lo anterior, en atenci</w:t>
      </w:r>
      <w:r w:rsidR="00E73FC0" w:rsidRPr="00A529F9">
        <w:rPr>
          <w:rFonts w:ascii="Palatino Linotype" w:hAnsi="Palatino Linotype"/>
          <w:bCs/>
        </w:rPr>
        <w:t xml:space="preserve">ón al agravio hecho valer por el Recurrente relacionado con </w:t>
      </w:r>
      <w:r w:rsidR="00E73FC0" w:rsidRPr="00A529F9">
        <w:rPr>
          <w:rFonts w:ascii="Palatino Linotype" w:hAnsi="Palatino Linotype"/>
          <w:bCs/>
          <w:i/>
        </w:rPr>
        <w:t>“Eso que me mandan no es un informe de actividades”</w:t>
      </w:r>
      <w:r w:rsidR="00E73FC0" w:rsidRPr="00A529F9">
        <w:rPr>
          <w:rFonts w:ascii="Palatino Linotype" w:hAnsi="Palatino Linotype"/>
          <w:bCs/>
        </w:rPr>
        <w:t xml:space="preserve">, </w:t>
      </w:r>
      <w:r w:rsidR="00E73FC0" w:rsidRPr="00A529F9">
        <w:rPr>
          <w:rFonts w:ascii="Palatino Linotype" w:eastAsia="Palatino Linotype" w:hAnsi="Palatino Linotype" w:cs="Palatino Linotype"/>
        </w:rPr>
        <w:t xml:space="preserve">resulta importante mencionar que el </w:t>
      </w:r>
      <w:r w:rsidR="00E73FC0" w:rsidRPr="00A529F9">
        <w:rPr>
          <w:rFonts w:ascii="Palatino Linotype" w:eastAsia="Palatino Linotype" w:hAnsi="Palatino Linotype" w:cs="Palatino Linotype"/>
          <w:b/>
          <w:u w:val="single"/>
        </w:rPr>
        <w:t>Particular únicamente se inconformó por el documento remitido, no así respecto de la temporalidad o los documentos que comprueben lo contenido en este</w:t>
      </w:r>
      <w:r w:rsidR="00E73FC0" w:rsidRPr="00A529F9">
        <w:rPr>
          <w:rFonts w:ascii="Palatino Linotype" w:eastAsia="Palatino Linotype" w:hAnsi="Palatino Linotype" w:cs="Palatino Linotype"/>
        </w:rPr>
        <w:t xml:space="preserve">, situación por la cual resulta aplicable el criterio sostenido por el Poder Judicial de la Federación de rubro </w:t>
      </w:r>
      <w:r w:rsidR="00E73FC0" w:rsidRPr="00A529F9">
        <w:rPr>
          <w:rFonts w:ascii="Palatino Linotype" w:eastAsia="Palatino Linotype" w:hAnsi="Palatino Linotype" w:cs="Palatino Linotype"/>
          <w:b/>
          <w:bCs/>
        </w:rPr>
        <w:t>ACTOS CONSENTIDOS TÁCITAMENTE</w:t>
      </w:r>
      <w:r w:rsidR="00E73FC0" w:rsidRPr="00A529F9">
        <w:rPr>
          <w:rFonts w:ascii="Palatino Linotype" w:eastAsia="Palatino Linotype" w:hAnsi="Palatino Linotype" w:cs="Palatino Linotype"/>
        </w:rPr>
        <w:t>,</w:t>
      </w:r>
      <w:r w:rsidR="00E73FC0" w:rsidRPr="00A529F9">
        <w:rPr>
          <w:rFonts w:ascii="Palatino Linotype" w:eastAsia="Palatino Linotype" w:hAnsi="Palatino Linotype" w:cs="Palatino Linotype"/>
          <w:b/>
          <w:bCs/>
        </w:rPr>
        <w:t xml:space="preserve"> </w:t>
      </w:r>
      <w:r w:rsidR="00E73FC0" w:rsidRPr="00A529F9">
        <w:rPr>
          <w:rFonts w:ascii="Palatino Linotype" w:hAnsi="Palatino Linotype"/>
        </w:rPr>
        <w:t xml:space="preserve">Tesis VI.2o. J/21, emitida en la novena época, por el Segundo Tribunal Colegiado del Sexto Circuito, publicada en la Gaceta del Semanario Judicial de la Federación en agosto de 1995, página 291, número de registro 204707, del que se desprende que cuando no se </w:t>
      </w:r>
      <w:r w:rsidR="00E73FC0" w:rsidRPr="00A529F9">
        <w:rPr>
          <w:rFonts w:ascii="Palatino Linotype" w:hAnsi="Palatino Linotype"/>
        </w:rPr>
        <w:lastRenderedPageBreak/>
        <w:t>reclaman los actos de autoridad en la vía y plazos establecidos en la Ley, se presume que el Particular está conforme con los mismos.</w:t>
      </w:r>
    </w:p>
    <w:p w14:paraId="65BF8D25" w14:textId="77777777" w:rsidR="00E73FC0" w:rsidRPr="00A529F9" w:rsidRDefault="00E73FC0" w:rsidP="00E73FC0">
      <w:pPr>
        <w:spacing w:line="360" w:lineRule="auto"/>
        <w:ind w:right="49"/>
        <w:jc w:val="both"/>
        <w:rPr>
          <w:rFonts w:ascii="Palatino Linotype" w:hAnsi="Palatino Linotype"/>
        </w:rPr>
      </w:pPr>
    </w:p>
    <w:p w14:paraId="3095DB8D" w14:textId="2BA26E4C" w:rsidR="00E73FC0" w:rsidRPr="00A529F9" w:rsidRDefault="00E73FC0" w:rsidP="00E73FC0">
      <w:pPr>
        <w:spacing w:line="360" w:lineRule="auto"/>
        <w:ind w:right="49"/>
        <w:jc w:val="both"/>
        <w:rPr>
          <w:rFonts w:ascii="Palatino Linotype" w:hAnsi="Palatino Linotype"/>
          <w:b/>
          <w:bCs/>
        </w:rPr>
      </w:pPr>
      <w:r w:rsidRPr="00A529F9">
        <w:rPr>
          <w:rFonts w:ascii="Palatino Linotype" w:hAnsi="Palatino Linotype"/>
        </w:rPr>
        <w:t xml:space="preserve"> De acuerdo con el criterio en comento, en el caso de que el Solicitante no haya manifestado su inconformidad en contra del acto en su totalidad o en cualquiera de sus partes, se tendrá por consentido al no haber realizado argumento alguno que formulara un agravio en su contra, por lo que, en la especie, se valida la respuesta respecto de los puntos no controvertidos y se arriba a la conclusión de que estos </w:t>
      </w:r>
      <w:r w:rsidRPr="00A529F9">
        <w:rPr>
          <w:rFonts w:ascii="Palatino Linotype" w:hAnsi="Palatino Linotype"/>
          <w:b/>
          <w:bCs/>
        </w:rPr>
        <w:t>quedaron firmes.</w:t>
      </w:r>
    </w:p>
    <w:p w14:paraId="11457F9B" w14:textId="77777777" w:rsidR="00EE2057" w:rsidRPr="00A529F9" w:rsidRDefault="00EE2057" w:rsidP="00E73FC0">
      <w:pPr>
        <w:spacing w:line="360" w:lineRule="auto"/>
        <w:ind w:right="49"/>
        <w:jc w:val="both"/>
        <w:rPr>
          <w:rFonts w:ascii="Palatino Linotype" w:eastAsia="Palatino Linotype" w:hAnsi="Palatino Linotype" w:cs="Palatino Linotype"/>
          <w:b/>
          <w:bCs/>
        </w:rPr>
      </w:pPr>
    </w:p>
    <w:p w14:paraId="00146B0C" w14:textId="77777777" w:rsidR="00E73FC0" w:rsidRPr="00A529F9" w:rsidRDefault="00E73FC0" w:rsidP="00E73FC0">
      <w:pPr>
        <w:spacing w:line="360" w:lineRule="auto"/>
        <w:ind w:right="49"/>
        <w:jc w:val="both"/>
        <w:rPr>
          <w:rFonts w:ascii="Palatino Linotype" w:hAnsi="Palatino Linotype"/>
        </w:rPr>
      </w:pPr>
      <w:r w:rsidRPr="00A529F9">
        <w:rPr>
          <w:rFonts w:ascii="Palatino Linotype" w:hAnsi="Palatino Linotype"/>
        </w:rPr>
        <w:t>Asimismo, resulta relevante traer a colación el Criterio 01/20, emitido por el Instituto Nacional de Transparencia, Acceso a la Información y Protección de Datos Personales, que establece lo siguiente:</w:t>
      </w:r>
    </w:p>
    <w:p w14:paraId="2A5B5A87" w14:textId="77777777" w:rsidR="00E73FC0" w:rsidRPr="00A529F9" w:rsidRDefault="00E73FC0" w:rsidP="00E73FC0">
      <w:pPr>
        <w:spacing w:line="360" w:lineRule="auto"/>
        <w:ind w:right="49"/>
        <w:jc w:val="both"/>
        <w:rPr>
          <w:rFonts w:ascii="Palatino Linotype" w:hAnsi="Palatino Linotype"/>
        </w:rPr>
      </w:pPr>
    </w:p>
    <w:p w14:paraId="0DACC0DB" w14:textId="77777777" w:rsidR="00E73FC0" w:rsidRPr="00A529F9" w:rsidRDefault="00E73FC0" w:rsidP="00E73FC0">
      <w:pPr>
        <w:spacing w:line="276" w:lineRule="auto"/>
        <w:ind w:left="567" w:right="560"/>
        <w:jc w:val="both"/>
        <w:rPr>
          <w:rFonts w:ascii="Palatino Linotype" w:hAnsi="Palatino Linotype"/>
          <w:i/>
          <w:iCs/>
          <w:sz w:val="22"/>
        </w:rPr>
      </w:pPr>
      <w:r w:rsidRPr="00A529F9">
        <w:rPr>
          <w:rFonts w:ascii="Palatino Linotype" w:hAnsi="Palatino Linotype"/>
          <w:i/>
          <w:iCs/>
          <w:sz w:val="22"/>
        </w:rPr>
        <w:t>“</w:t>
      </w:r>
      <w:r w:rsidRPr="00A529F9">
        <w:rPr>
          <w:rFonts w:ascii="Palatino Linotype" w:hAnsi="Palatino Linotype"/>
          <w:b/>
          <w:bCs/>
          <w:i/>
          <w:iCs/>
          <w:sz w:val="22"/>
        </w:rPr>
        <w:t>Actos consentidos tácitamente. Improcedencia de su análisis</w:t>
      </w:r>
      <w:r w:rsidRPr="00A529F9">
        <w:rPr>
          <w:rFonts w:ascii="Palatino Linotype" w:hAnsi="Palatino Linotype"/>
          <w:i/>
          <w:iCs/>
          <w:sz w:val="22"/>
        </w:rPr>
        <w:t xml:space="preserve">. Si en su recurso de revisión, la persona recurrente no expresó inconformidad alguna con ciertas partes de la respuesta otorgada, se entienden tácitamente consentidas, por ende, no deben formar parte del estudio de fondo de la resolución que emite el Instituto.” </w:t>
      </w:r>
    </w:p>
    <w:p w14:paraId="376F45D2" w14:textId="77777777" w:rsidR="00E73FC0" w:rsidRPr="00A529F9" w:rsidRDefault="00E73FC0" w:rsidP="00E73FC0">
      <w:pPr>
        <w:spacing w:line="360" w:lineRule="auto"/>
        <w:ind w:right="49"/>
        <w:jc w:val="both"/>
        <w:rPr>
          <w:rFonts w:ascii="Palatino Linotype" w:hAnsi="Palatino Linotype"/>
        </w:rPr>
      </w:pPr>
    </w:p>
    <w:p w14:paraId="7747D681" w14:textId="724648D1" w:rsidR="00E73FC0" w:rsidRPr="00A529F9" w:rsidRDefault="00E73FC0" w:rsidP="00E73FC0">
      <w:pPr>
        <w:spacing w:line="360" w:lineRule="auto"/>
        <w:ind w:right="49"/>
        <w:jc w:val="both"/>
        <w:rPr>
          <w:rFonts w:ascii="Palatino Linotype" w:eastAsia="Palatino Linotype" w:hAnsi="Palatino Linotype" w:cs="Palatino Linotype"/>
          <w:b/>
        </w:rPr>
      </w:pPr>
      <w:r w:rsidRPr="00A529F9">
        <w:rPr>
          <w:rFonts w:ascii="Palatino Linotype" w:hAnsi="Palatino Linotype"/>
        </w:rPr>
        <w:t xml:space="preserve">Conforme al Criterio establecido, es improcedente entrar al análisis de las partes de la respuesta del Sujeto Obligado que no fueron impugnadas por el Recurrente, es decir, </w:t>
      </w:r>
      <w:r w:rsidRPr="00A529F9">
        <w:rPr>
          <w:rFonts w:ascii="Palatino Linotype" w:hAnsi="Palatino Linotype"/>
          <w:b/>
        </w:rPr>
        <w:t xml:space="preserve">es improcedente analizar la temporalidad de la información </w:t>
      </w:r>
      <w:proofErr w:type="gramStart"/>
      <w:r w:rsidRPr="00A529F9">
        <w:rPr>
          <w:rFonts w:ascii="Palatino Linotype" w:hAnsi="Palatino Linotype"/>
          <w:b/>
        </w:rPr>
        <w:t>remitida</w:t>
      </w:r>
      <w:proofErr w:type="gramEnd"/>
      <w:r w:rsidRPr="00A529F9">
        <w:rPr>
          <w:rFonts w:ascii="Palatino Linotype" w:hAnsi="Palatino Linotype"/>
          <w:b/>
        </w:rPr>
        <w:t xml:space="preserve"> así como lo relacionado con los documentos comprobatorios</w:t>
      </w:r>
      <w:r w:rsidRPr="00A529F9">
        <w:rPr>
          <w:rFonts w:ascii="Palatino Linotype" w:hAnsi="Palatino Linotype"/>
        </w:rPr>
        <w:t xml:space="preserve">, toda vez que el Particular </w:t>
      </w:r>
      <w:r w:rsidRPr="00A529F9">
        <w:rPr>
          <w:rFonts w:ascii="Palatino Linotype" w:hAnsi="Palatino Linotype"/>
          <w:b/>
          <w:u w:val="single"/>
        </w:rPr>
        <w:t xml:space="preserve">únicamente se inconformó porque el documento no es un informe de actividades. </w:t>
      </w:r>
    </w:p>
    <w:p w14:paraId="6EC27362" w14:textId="07A5A850" w:rsidR="00B75E3F" w:rsidRPr="00A529F9" w:rsidRDefault="00E73FC0" w:rsidP="00B75E3F">
      <w:pPr>
        <w:spacing w:line="360" w:lineRule="auto"/>
        <w:ind w:right="-28"/>
        <w:jc w:val="both"/>
        <w:rPr>
          <w:rFonts w:ascii="Palatino Linotype" w:hAnsi="Palatino Linotype"/>
          <w:bCs/>
        </w:rPr>
      </w:pPr>
      <w:r w:rsidRPr="00A529F9">
        <w:rPr>
          <w:rFonts w:ascii="Palatino Linotype" w:hAnsi="Palatino Linotype"/>
          <w:bCs/>
        </w:rPr>
        <w:lastRenderedPageBreak/>
        <w:t xml:space="preserve">En ese contexto, tal como se precisó, la Sindicatura Municipal no tiene obligación legal de generar la información solicitada, sin embargo, en un ejercicio de </w:t>
      </w:r>
      <w:r w:rsidR="00B75E3F" w:rsidRPr="00A529F9">
        <w:rPr>
          <w:rFonts w:ascii="Palatino Linotype" w:hAnsi="Palatino Linotype"/>
          <w:bCs/>
        </w:rPr>
        <w:t>máxima publicidad,</w:t>
      </w:r>
      <w:r w:rsidRPr="00A529F9">
        <w:rPr>
          <w:rFonts w:ascii="Palatino Linotype" w:hAnsi="Palatino Linotype"/>
          <w:bCs/>
        </w:rPr>
        <w:t xml:space="preserve"> el Sujeto Obligado</w:t>
      </w:r>
      <w:r w:rsidR="00B75E3F" w:rsidRPr="00A529F9">
        <w:rPr>
          <w:rFonts w:ascii="Palatino Linotype" w:hAnsi="Palatino Linotype"/>
          <w:bCs/>
        </w:rPr>
        <w:t xml:space="preserve"> remitió </w:t>
      </w:r>
      <w:r w:rsidRPr="00A529F9">
        <w:rPr>
          <w:rFonts w:ascii="Palatino Linotype" w:hAnsi="Palatino Linotype"/>
          <w:bCs/>
        </w:rPr>
        <w:t xml:space="preserve">los formatos PbRM-08c, los cuales, </w:t>
      </w:r>
      <w:r w:rsidR="00B75E3F" w:rsidRPr="00A529F9">
        <w:rPr>
          <w:rFonts w:ascii="Palatino Linotype" w:hAnsi="Palatino Linotype"/>
          <w:bCs/>
        </w:rPr>
        <w:t xml:space="preserve">si bien no son informes, </w:t>
      </w:r>
      <w:r w:rsidR="00B75E3F" w:rsidRPr="00A529F9">
        <w:rPr>
          <w:rFonts w:ascii="Palatino Linotype" w:hAnsi="Palatino Linotype"/>
          <w:b/>
          <w:bCs/>
          <w:u w:val="single"/>
        </w:rPr>
        <w:t>son los documentos que obran en sus archivos y dan cuenta del cumplimiento de actividades.</w:t>
      </w:r>
    </w:p>
    <w:p w14:paraId="5BFE12E2" w14:textId="0D645E7C" w:rsidR="00B75E3F" w:rsidRPr="00A529F9" w:rsidRDefault="00B75E3F" w:rsidP="00B75E3F">
      <w:pPr>
        <w:tabs>
          <w:tab w:val="left" w:pos="1125"/>
        </w:tabs>
        <w:spacing w:line="360" w:lineRule="auto"/>
        <w:ind w:right="49"/>
        <w:jc w:val="both"/>
        <w:rPr>
          <w:rFonts w:ascii="Palatino Linotype" w:eastAsia="Palatino Linotype" w:hAnsi="Palatino Linotype" w:cs="Palatino Linotype"/>
        </w:rPr>
      </w:pPr>
      <w:r w:rsidRPr="00A529F9">
        <w:rPr>
          <w:rFonts w:ascii="Palatino Linotype" w:eastAsia="Palatino Linotype" w:hAnsi="Palatino Linotype" w:cs="Palatino Linotype"/>
        </w:rPr>
        <w:tab/>
      </w:r>
    </w:p>
    <w:p w14:paraId="7D132941" w14:textId="225A7FD2" w:rsidR="00E56FCB" w:rsidRPr="00A529F9" w:rsidRDefault="00E73FC0" w:rsidP="00E56FCB">
      <w:pPr>
        <w:spacing w:line="360" w:lineRule="auto"/>
        <w:ind w:right="49"/>
        <w:jc w:val="both"/>
        <w:rPr>
          <w:rFonts w:ascii="Palatino Linotype" w:eastAsia="Palatino Linotype" w:hAnsi="Palatino Linotype" w:cs="Palatino Linotype"/>
        </w:rPr>
      </w:pPr>
      <w:r w:rsidRPr="00A529F9">
        <w:rPr>
          <w:rFonts w:ascii="Palatino Linotype" w:eastAsia="Palatino Linotype" w:hAnsi="Palatino Linotype" w:cs="Palatino Linotype"/>
        </w:rPr>
        <w:t>Por otro lado</w:t>
      </w:r>
      <w:r w:rsidR="00E56FCB" w:rsidRPr="00A529F9">
        <w:rPr>
          <w:rFonts w:ascii="Palatino Linotype" w:eastAsia="Palatino Linotype" w:hAnsi="Palatino Linotype" w:cs="Palatino Linotype"/>
        </w:rPr>
        <w:t xml:space="preserve">, de conformidad con el artículo 162 de la Ley de Transparencia y Acceso a la Información Pública del Estado de México y Municipios, los titulares de las Unidades de Transparencia deberán garantizar que las solicitudes se turnen a todas las áreas competentes que cuenten con la información o deban tenerla de acuerdo con sus facultades, competencias y funciones con el objeto de que realicen una búsqueda exhaustiva y razonable de la información solicitada. </w:t>
      </w:r>
    </w:p>
    <w:p w14:paraId="04E6524A" w14:textId="77777777" w:rsidR="00E73FC0" w:rsidRPr="00A529F9" w:rsidRDefault="00E73FC0" w:rsidP="00E56FCB">
      <w:pPr>
        <w:spacing w:line="360" w:lineRule="auto"/>
        <w:ind w:right="49"/>
        <w:jc w:val="both"/>
        <w:rPr>
          <w:rFonts w:ascii="Palatino Linotype" w:eastAsia="Palatino Linotype" w:hAnsi="Palatino Linotype" w:cs="Palatino Linotype"/>
        </w:rPr>
      </w:pPr>
    </w:p>
    <w:p w14:paraId="1D5CAD51" w14:textId="594D9E77" w:rsidR="00E56FCB" w:rsidRPr="00A529F9" w:rsidRDefault="00E56FCB" w:rsidP="00E73FC0">
      <w:pPr>
        <w:spacing w:line="360" w:lineRule="auto"/>
        <w:jc w:val="both"/>
        <w:rPr>
          <w:rFonts w:ascii="Palatino Linotype" w:eastAsia="Palatino Linotype" w:hAnsi="Palatino Linotype" w:cs="Palatino Linotype"/>
        </w:rPr>
      </w:pPr>
      <w:r w:rsidRPr="00A529F9">
        <w:rPr>
          <w:rFonts w:ascii="Palatino Linotype" w:eastAsia="Palatino Linotype" w:hAnsi="Palatino Linotype" w:cs="Palatino Linotype"/>
        </w:rPr>
        <w:t>Conforme a el</w:t>
      </w:r>
      <w:r w:rsidR="00E73FC0" w:rsidRPr="00A529F9">
        <w:rPr>
          <w:rFonts w:ascii="Palatino Linotype" w:eastAsia="Palatino Linotype" w:hAnsi="Palatino Linotype" w:cs="Palatino Linotype"/>
        </w:rPr>
        <w:t>lo, en el caso que nos ocupa el T</w:t>
      </w:r>
      <w:r w:rsidRPr="00A529F9">
        <w:rPr>
          <w:rFonts w:ascii="Palatino Linotype" w:eastAsia="Palatino Linotype" w:hAnsi="Palatino Linotype" w:cs="Palatino Linotype"/>
        </w:rPr>
        <w:t xml:space="preserve">itular de la Unidad de Transparencia del Sujeto Obligado, </w:t>
      </w:r>
      <w:r w:rsidR="00B75E3F" w:rsidRPr="00A529F9">
        <w:rPr>
          <w:rFonts w:ascii="Palatino Linotype" w:hAnsi="Palatino Linotype"/>
          <w:noProof/>
          <w:lang w:eastAsia="es-MX"/>
        </w:rPr>
        <w:t xml:space="preserve">realizó el turno de la solicitud con folio 00346/MELOCAM/IP/2022 a la Sindicatura Municipal, </w:t>
      </w:r>
      <w:r w:rsidR="00E73FC0" w:rsidRPr="00A529F9">
        <w:rPr>
          <w:rFonts w:ascii="Palatino Linotype" w:hAnsi="Palatino Linotype"/>
          <w:noProof/>
          <w:lang w:eastAsia="es-MX"/>
        </w:rPr>
        <w:t xml:space="preserve">por lo que, </w:t>
      </w:r>
      <w:r w:rsidR="00D216B2" w:rsidRPr="00A529F9">
        <w:rPr>
          <w:rFonts w:ascii="Palatino Linotype" w:eastAsia="Palatino Linotype" w:hAnsi="Palatino Linotype" w:cs="Palatino Linotype"/>
        </w:rPr>
        <w:t xml:space="preserve">se colige que el </w:t>
      </w:r>
      <w:r w:rsidR="00E73FC0" w:rsidRPr="00A529F9">
        <w:rPr>
          <w:rFonts w:ascii="Palatino Linotype" w:eastAsia="Palatino Linotype" w:hAnsi="Palatino Linotype" w:cs="Palatino Linotype"/>
        </w:rPr>
        <w:t>T</w:t>
      </w:r>
      <w:r w:rsidR="00B75E3F" w:rsidRPr="00A529F9">
        <w:rPr>
          <w:rFonts w:ascii="Palatino Linotype" w:eastAsia="Palatino Linotype" w:hAnsi="Palatino Linotype" w:cs="Palatino Linotype"/>
        </w:rPr>
        <w:t>itular de la Unidad de Transparencia atendió lo dispuesto en el artículo 162 de la Ley de Transparencia de la Entidad, pues realizó las gestiones internas correspondientes con el objeto de que el área correspondiente emitiera el pr</w:t>
      </w:r>
      <w:r w:rsidR="00D216B2" w:rsidRPr="00A529F9">
        <w:rPr>
          <w:rFonts w:ascii="Palatino Linotype" w:eastAsia="Palatino Linotype" w:hAnsi="Palatino Linotype" w:cs="Palatino Linotype"/>
        </w:rPr>
        <w:t>onunciamiento respectivo.</w:t>
      </w:r>
    </w:p>
    <w:p w14:paraId="01CCD6F5" w14:textId="77777777" w:rsidR="00D216B2" w:rsidRPr="00A529F9" w:rsidRDefault="00D216B2" w:rsidP="00D216B2">
      <w:pPr>
        <w:spacing w:line="360" w:lineRule="auto"/>
        <w:ind w:right="49"/>
        <w:jc w:val="both"/>
        <w:rPr>
          <w:rFonts w:ascii="Palatino Linotype" w:eastAsia="Palatino Linotype" w:hAnsi="Palatino Linotype" w:cs="Palatino Linotype"/>
        </w:rPr>
      </w:pPr>
    </w:p>
    <w:p w14:paraId="2A5F28C8" w14:textId="3DEE7926" w:rsidR="00D216B2" w:rsidRPr="00A529F9" w:rsidRDefault="00D216B2" w:rsidP="00D216B2">
      <w:pPr>
        <w:spacing w:line="360" w:lineRule="auto"/>
        <w:ind w:right="-28"/>
        <w:jc w:val="both"/>
        <w:rPr>
          <w:rFonts w:ascii="Palatino Linotype" w:eastAsia="Palatino Linotype" w:hAnsi="Palatino Linotype" w:cs="Palatino Linotype"/>
        </w:rPr>
      </w:pPr>
      <w:r w:rsidRPr="00A529F9">
        <w:rPr>
          <w:rFonts w:ascii="Palatino Linotype" w:eastAsia="Palatino Linotype" w:hAnsi="Palatino Linotype" w:cs="Palatino Linotype"/>
        </w:rPr>
        <w:t xml:space="preserve">En conclusión, al no advertirse la existencia de una atribución expresa para generar o administrar un informe de actividades por parte de la Sindicatura Municipal, los </w:t>
      </w:r>
      <w:r w:rsidRPr="00A529F9">
        <w:rPr>
          <w:rFonts w:ascii="Palatino Linotype" w:eastAsia="Palatino Linotype" w:hAnsi="Palatino Linotype" w:cs="Palatino Linotype"/>
        </w:rPr>
        <w:lastRenderedPageBreak/>
        <w:t xml:space="preserve">agravios hechos valer por el Recurrente en el Recurso de Revisión que ahora nos ocupa devienen </w:t>
      </w:r>
      <w:r w:rsidRPr="00A529F9">
        <w:rPr>
          <w:rFonts w:ascii="Palatino Linotype" w:eastAsia="Palatino Linotype" w:hAnsi="Palatino Linotype" w:cs="Palatino Linotype"/>
          <w:b/>
        </w:rPr>
        <w:t>INFUNDADOS</w:t>
      </w:r>
      <w:r w:rsidRPr="00A529F9">
        <w:rPr>
          <w:rFonts w:ascii="Palatino Linotype" w:eastAsia="Palatino Linotype" w:hAnsi="Palatino Linotype" w:cs="Palatino Linotype"/>
        </w:rPr>
        <w:t xml:space="preserve">, por lo que, resulta procedente </w:t>
      </w:r>
      <w:r w:rsidRPr="00A529F9">
        <w:rPr>
          <w:rFonts w:ascii="Palatino Linotype" w:eastAsia="Palatino Linotype" w:hAnsi="Palatino Linotype" w:cs="Palatino Linotype"/>
          <w:b/>
        </w:rPr>
        <w:t xml:space="preserve">CONFIRMAR </w:t>
      </w:r>
      <w:r w:rsidRPr="00A529F9">
        <w:rPr>
          <w:rFonts w:ascii="Palatino Linotype" w:eastAsia="Palatino Linotype" w:hAnsi="Palatino Linotype" w:cs="Palatino Linotype"/>
        </w:rPr>
        <w:t xml:space="preserve">la respuesta proporcionada a la solicitud de información </w:t>
      </w:r>
      <w:r w:rsidRPr="00A529F9">
        <w:rPr>
          <w:rFonts w:ascii="Palatino Linotype" w:eastAsia="Palatino Linotype" w:hAnsi="Palatino Linotype" w:cs="Palatino Linotype"/>
          <w:b/>
        </w:rPr>
        <w:t>00346/MELOCAM/IP/2022</w:t>
      </w:r>
      <w:r w:rsidRPr="00A529F9">
        <w:rPr>
          <w:rFonts w:ascii="Palatino Linotype" w:eastAsia="Palatino Linotype" w:hAnsi="Palatino Linotype" w:cs="Palatino Linotype"/>
        </w:rPr>
        <w:t>.</w:t>
      </w:r>
    </w:p>
    <w:p w14:paraId="5176987F" w14:textId="77777777" w:rsidR="00E73FC0" w:rsidRPr="00A529F9" w:rsidRDefault="00E73FC0" w:rsidP="003B296E">
      <w:pPr>
        <w:spacing w:line="360" w:lineRule="auto"/>
        <w:ind w:right="49"/>
        <w:jc w:val="both"/>
        <w:rPr>
          <w:rFonts w:ascii="Palatino Linotype" w:eastAsia="Palatino Linotype" w:hAnsi="Palatino Linotype" w:cs="Palatino Linotype"/>
        </w:rPr>
      </w:pPr>
    </w:p>
    <w:p w14:paraId="0516A9A3" w14:textId="1FB00468" w:rsidR="00E73FC0" w:rsidRPr="00A529F9" w:rsidRDefault="00E73FC0" w:rsidP="00E73FC0">
      <w:pPr>
        <w:pStyle w:val="Prrafodelista"/>
        <w:numPr>
          <w:ilvl w:val="0"/>
          <w:numId w:val="15"/>
        </w:numPr>
        <w:spacing w:line="360" w:lineRule="auto"/>
        <w:ind w:right="49"/>
        <w:jc w:val="both"/>
        <w:rPr>
          <w:rFonts w:ascii="Palatino Linotype" w:eastAsia="Palatino Linotype" w:hAnsi="Palatino Linotype" w:cs="Palatino Linotype"/>
        </w:rPr>
      </w:pPr>
      <w:r w:rsidRPr="00A529F9">
        <w:rPr>
          <w:rFonts w:ascii="Palatino Linotype" w:eastAsia="Palatino Linotype" w:hAnsi="Palatino Linotype" w:cs="Palatino Linotype"/>
          <w:b/>
        </w:rPr>
        <w:t>Del Recurso de Revisión 13930/INFOEM/IP/RR/2022</w:t>
      </w:r>
    </w:p>
    <w:p w14:paraId="129E53C0" w14:textId="77777777" w:rsidR="00B75E3F" w:rsidRPr="00A529F9" w:rsidRDefault="00B75E3F" w:rsidP="003B296E">
      <w:pPr>
        <w:spacing w:line="360" w:lineRule="auto"/>
        <w:ind w:right="49"/>
        <w:jc w:val="both"/>
        <w:rPr>
          <w:rFonts w:ascii="Palatino Linotype" w:eastAsia="Palatino Linotype" w:hAnsi="Palatino Linotype" w:cs="Palatino Linotype"/>
        </w:rPr>
      </w:pPr>
    </w:p>
    <w:p w14:paraId="59D17C31" w14:textId="1802F7B1" w:rsidR="00E73FC0" w:rsidRPr="00A529F9" w:rsidRDefault="00E73FC0" w:rsidP="00E73FC0">
      <w:pPr>
        <w:spacing w:line="360" w:lineRule="auto"/>
        <w:ind w:right="49"/>
        <w:jc w:val="both"/>
        <w:rPr>
          <w:rFonts w:ascii="Palatino Linotype" w:eastAsia="Palatino Linotype" w:hAnsi="Palatino Linotype" w:cs="Palatino Linotype"/>
          <w:b/>
          <w:u w:val="single"/>
        </w:rPr>
      </w:pPr>
      <w:r w:rsidRPr="00A529F9">
        <w:rPr>
          <w:rFonts w:ascii="Palatino Linotype" w:eastAsia="Palatino Linotype" w:hAnsi="Palatino Linotype" w:cs="Palatino Linotype"/>
        </w:rPr>
        <w:t xml:space="preserve">En relación con lo solicitado dentro de este expediente, se tiene que la pretensión del Particular es obtener </w:t>
      </w:r>
      <w:r w:rsidRPr="00A529F9">
        <w:rPr>
          <w:rFonts w:ascii="Palatino Linotype" w:eastAsia="Palatino Linotype" w:hAnsi="Palatino Linotype" w:cs="Palatino Linotype"/>
          <w:b/>
          <w:u w:val="single"/>
        </w:rPr>
        <w:t xml:space="preserve">el informe de actividades y documentos que acrediten su dicho del área de juventud del uno de enero de dos mil veintiuno al once de agosto de dos mil veintidós. </w:t>
      </w:r>
    </w:p>
    <w:p w14:paraId="54965A7C" w14:textId="77777777" w:rsidR="00E73FC0" w:rsidRPr="00A529F9" w:rsidRDefault="00E73FC0" w:rsidP="00E73FC0">
      <w:pPr>
        <w:spacing w:line="360" w:lineRule="auto"/>
        <w:ind w:right="49"/>
        <w:jc w:val="both"/>
        <w:rPr>
          <w:rFonts w:ascii="Palatino Linotype" w:eastAsia="Palatino Linotype" w:hAnsi="Palatino Linotype" w:cs="Palatino Linotype"/>
        </w:rPr>
      </w:pPr>
    </w:p>
    <w:p w14:paraId="50FD48BA" w14:textId="091AC7DD" w:rsidR="00E73FC0" w:rsidRPr="00A529F9" w:rsidRDefault="00E73FC0" w:rsidP="00EE014A">
      <w:pPr>
        <w:spacing w:line="360" w:lineRule="auto"/>
        <w:ind w:right="49"/>
        <w:jc w:val="both"/>
        <w:rPr>
          <w:rFonts w:ascii="Palatino Linotype" w:eastAsia="Palatino Linotype" w:hAnsi="Palatino Linotype" w:cs="Palatino Linotype"/>
        </w:rPr>
      </w:pPr>
      <w:r w:rsidRPr="00A529F9">
        <w:rPr>
          <w:rFonts w:ascii="Palatino Linotype" w:eastAsia="Palatino Linotype" w:hAnsi="Palatino Linotype" w:cs="Palatino Linotype"/>
        </w:rPr>
        <w:t xml:space="preserve">En atención a ello, el Sujeto Obligado hizo entrega del documento correspondiente a la respuesta que emitió la </w:t>
      </w:r>
      <w:proofErr w:type="gramStart"/>
      <w:r w:rsidRPr="00A529F9">
        <w:rPr>
          <w:rFonts w:ascii="Palatino Linotype" w:eastAsia="Palatino Linotype" w:hAnsi="Palatino Linotype" w:cs="Palatino Linotype"/>
        </w:rPr>
        <w:t>Directora</w:t>
      </w:r>
      <w:proofErr w:type="gramEnd"/>
      <w:r w:rsidRPr="00A529F9">
        <w:rPr>
          <w:rFonts w:ascii="Palatino Linotype" w:eastAsia="Palatino Linotype" w:hAnsi="Palatino Linotype" w:cs="Palatino Linotype"/>
        </w:rPr>
        <w:t xml:space="preserve"> de Desarrollo Social, así como de avance trimestral de metas de actividad por proyecto PbRM-08c </w:t>
      </w:r>
      <w:r w:rsidR="00EE014A" w:rsidRPr="00A529F9">
        <w:rPr>
          <w:rFonts w:ascii="Palatino Linotype" w:eastAsia="Palatino Linotype" w:hAnsi="Palatino Linotype" w:cs="Palatino Linotype"/>
        </w:rPr>
        <w:t xml:space="preserve">de la Dirección de Desarrollo Social específicamente de su dependencia auxiliar Atención a la Juventud de abril a junio de dos mil veintidós. </w:t>
      </w:r>
      <w:r w:rsidRPr="00A529F9">
        <w:rPr>
          <w:rFonts w:ascii="Palatino Linotype" w:eastAsia="Palatino Linotype" w:hAnsi="Palatino Linotype" w:cs="Palatino Linotype"/>
        </w:rPr>
        <w:t xml:space="preserve"> </w:t>
      </w:r>
    </w:p>
    <w:p w14:paraId="1FDBF5A4" w14:textId="77777777" w:rsidR="00E73FC0" w:rsidRPr="00A529F9" w:rsidRDefault="00E73FC0" w:rsidP="00E73FC0">
      <w:pPr>
        <w:spacing w:line="360" w:lineRule="auto"/>
        <w:ind w:right="49"/>
        <w:jc w:val="both"/>
        <w:rPr>
          <w:rFonts w:ascii="Palatino Linotype" w:eastAsia="Palatino Linotype" w:hAnsi="Palatino Linotype" w:cs="Palatino Linotype"/>
        </w:rPr>
      </w:pPr>
    </w:p>
    <w:p w14:paraId="63722BBF" w14:textId="635EC831" w:rsidR="00EE014A" w:rsidRPr="00A529F9" w:rsidRDefault="00E73FC0" w:rsidP="00E73FC0">
      <w:pPr>
        <w:spacing w:line="360" w:lineRule="auto"/>
        <w:ind w:right="49"/>
        <w:jc w:val="both"/>
        <w:rPr>
          <w:rFonts w:ascii="Palatino Linotype" w:eastAsia="Palatino Linotype" w:hAnsi="Palatino Linotype" w:cs="Palatino Linotype"/>
          <w:i/>
          <w:sz w:val="22"/>
          <w:szCs w:val="22"/>
        </w:rPr>
      </w:pPr>
      <w:r w:rsidRPr="00A529F9">
        <w:rPr>
          <w:rFonts w:ascii="Palatino Linotype" w:eastAsia="Palatino Linotype" w:hAnsi="Palatino Linotype" w:cs="Palatino Linotype"/>
        </w:rPr>
        <w:t xml:space="preserve">Ahora bien, en relación con lo solicitado es importante </w:t>
      </w:r>
      <w:r w:rsidR="0043360F" w:rsidRPr="00A529F9">
        <w:rPr>
          <w:rFonts w:ascii="Palatino Linotype" w:eastAsia="Palatino Linotype" w:hAnsi="Palatino Linotype" w:cs="Palatino Linotype"/>
        </w:rPr>
        <w:t xml:space="preserve">traer a colación lo que dispone el </w:t>
      </w:r>
      <w:r w:rsidRPr="00A529F9">
        <w:rPr>
          <w:rFonts w:ascii="Palatino Linotype" w:eastAsia="Palatino Linotype" w:hAnsi="Palatino Linotype" w:cs="Palatino Linotype"/>
        </w:rPr>
        <w:t>Bando Municipal del</w:t>
      </w:r>
      <w:r w:rsidR="00EE014A" w:rsidRPr="00A529F9">
        <w:rPr>
          <w:rFonts w:ascii="Palatino Linotype" w:eastAsia="Palatino Linotype" w:hAnsi="Palatino Linotype" w:cs="Palatino Linotype"/>
        </w:rPr>
        <w:t xml:space="preserve"> Ayuntamiento de Melchor Ocampo, el cual en su artículo 71 precisa lo siguiente: </w:t>
      </w:r>
    </w:p>
    <w:p w14:paraId="1528D31D" w14:textId="77777777" w:rsidR="00EE014A" w:rsidRPr="00A529F9" w:rsidRDefault="00EE014A" w:rsidP="00E73FC0">
      <w:pPr>
        <w:spacing w:line="360" w:lineRule="auto"/>
        <w:ind w:right="49"/>
        <w:jc w:val="both"/>
        <w:rPr>
          <w:rFonts w:ascii="Palatino Linotype" w:eastAsia="Palatino Linotype" w:hAnsi="Palatino Linotype" w:cs="Palatino Linotype"/>
        </w:rPr>
      </w:pPr>
    </w:p>
    <w:p w14:paraId="77B5ABCF" w14:textId="77777777" w:rsidR="00EE014A" w:rsidRPr="00A529F9" w:rsidRDefault="00EE014A" w:rsidP="00EE014A">
      <w:pPr>
        <w:spacing w:line="276" w:lineRule="auto"/>
        <w:ind w:left="567" w:right="426"/>
        <w:jc w:val="both"/>
        <w:rPr>
          <w:rFonts w:ascii="Palatino Linotype" w:hAnsi="Palatino Linotype"/>
          <w:i/>
          <w:sz w:val="22"/>
        </w:rPr>
      </w:pPr>
      <w:r w:rsidRPr="00A529F9">
        <w:rPr>
          <w:rFonts w:ascii="Palatino Linotype" w:hAnsi="Palatino Linotype"/>
          <w:b/>
          <w:i/>
          <w:sz w:val="22"/>
        </w:rPr>
        <w:t>Artículo 71.-</w:t>
      </w:r>
      <w:r w:rsidRPr="00A529F9">
        <w:rPr>
          <w:rFonts w:ascii="Palatino Linotype" w:hAnsi="Palatino Linotype"/>
          <w:i/>
          <w:sz w:val="22"/>
        </w:rPr>
        <w:t xml:space="preserve"> La Dirección de Desarrollo Social es la dependencia encargada de planear, coordinar y dirigir acciones orientadas a la atención de las necesidades de los grupos </w:t>
      </w:r>
      <w:r w:rsidRPr="00A529F9">
        <w:rPr>
          <w:rFonts w:ascii="Palatino Linotype" w:hAnsi="Palatino Linotype"/>
          <w:i/>
          <w:sz w:val="22"/>
        </w:rPr>
        <w:lastRenderedPageBreak/>
        <w:t xml:space="preserve">vulnerables del Municipio de Melchor Ocampo, en coordinación con las Dependencias Municipales, organismos descentralizados e institucionales Federales y Estatales. </w:t>
      </w:r>
    </w:p>
    <w:p w14:paraId="31E03604" w14:textId="77777777" w:rsidR="00EE014A" w:rsidRPr="00A529F9" w:rsidRDefault="00EE014A" w:rsidP="00EE014A">
      <w:pPr>
        <w:spacing w:line="276" w:lineRule="auto"/>
        <w:ind w:left="567" w:right="426"/>
        <w:jc w:val="both"/>
        <w:rPr>
          <w:rFonts w:ascii="Palatino Linotype" w:hAnsi="Palatino Linotype"/>
          <w:i/>
          <w:sz w:val="22"/>
        </w:rPr>
      </w:pPr>
    </w:p>
    <w:p w14:paraId="1430CFA8" w14:textId="0F8D115F" w:rsidR="00EE014A" w:rsidRPr="00A529F9" w:rsidRDefault="00EE014A" w:rsidP="00EE014A">
      <w:pPr>
        <w:spacing w:line="276" w:lineRule="auto"/>
        <w:ind w:left="567" w:right="426"/>
        <w:jc w:val="both"/>
        <w:rPr>
          <w:rFonts w:ascii="Palatino Linotype" w:eastAsia="Palatino Linotype" w:hAnsi="Palatino Linotype" w:cs="Palatino Linotype"/>
          <w:i/>
          <w:sz w:val="22"/>
        </w:rPr>
      </w:pPr>
      <w:r w:rsidRPr="00A529F9">
        <w:rPr>
          <w:rFonts w:ascii="Palatino Linotype" w:hAnsi="Palatino Linotype"/>
          <w:i/>
          <w:sz w:val="22"/>
        </w:rPr>
        <w:t xml:space="preserve">Es la encargada de promover mecanismos tendientes al fortalecimiento integral, pleno y autosuficiente de la población en general, a través de programas signados con diversos sectores de la sociedad, con la finalidad de mejorar la calidad de vida de los habitantes. </w:t>
      </w:r>
      <w:r w:rsidRPr="00A529F9">
        <w:rPr>
          <w:rFonts w:ascii="Palatino Linotype" w:hAnsi="Palatino Linotype"/>
          <w:b/>
          <w:i/>
          <w:sz w:val="22"/>
          <w:u w:val="single"/>
        </w:rPr>
        <w:t>Para la atención de sus funciones se auxiliará de las siguientes dependencias</w:t>
      </w:r>
      <w:r w:rsidRPr="00A529F9">
        <w:rPr>
          <w:rFonts w:ascii="Palatino Linotype" w:hAnsi="Palatino Linotype"/>
          <w:i/>
          <w:sz w:val="22"/>
        </w:rPr>
        <w:t>: Coordinación de Educación y Cultura</w:t>
      </w:r>
      <w:r w:rsidRPr="00A529F9">
        <w:rPr>
          <w:rFonts w:ascii="Palatino Linotype" w:hAnsi="Palatino Linotype"/>
          <w:b/>
          <w:i/>
          <w:sz w:val="22"/>
        </w:rPr>
        <w:t>, Coordinación de la Juventud</w:t>
      </w:r>
      <w:r w:rsidRPr="00A529F9">
        <w:rPr>
          <w:rFonts w:ascii="Palatino Linotype" w:hAnsi="Palatino Linotype"/>
          <w:i/>
          <w:sz w:val="22"/>
        </w:rPr>
        <w:t>, Coordinación de salud y Coordinación del Deporte.</w:t>
      </w:r>
    </w:p>
    <w:p w14:paraId="0FAD5007" w14:textId="77777777" w:rsidR="00E73FC0" w:rsidRPr="00A529F9" w:rsidRDefault="00E73FC0" w:rsidP="00E73FC0">
      <w:pPr>
        <w:spacing w:line="360" w:lineRule="auto"/>
        <w:ind w:right="49"/>
        <w:jc w:val="both"/>
        <w:rPr>
          <w:rFonts w:ascii="Palatino Linotype" w:eastAsia="Palatino Linotype" w:hAnsi="Palatino Linotype" w:cs="Palatino Linotype"/>
        </w:rPr>
      </w:pPr>
    </w:p>
    <w:p w14:paraId="5C5B5231" w14:textId="116E2F7B" w:rsidR="00E73FC0" w:rsidRPr="00A529F9" w:rsidRDefault="00E73FC0" w:rsidP="00EE2057">
      <w:pPr>
        <w:spacing w:line="360" w:lineRule="auto"/>
        <w:ind w:right="-28"/>
        <w:jc w:val="both"/>
        <w:rPr>
          <w:rFonts w:ascii="Palatino Linotype" w:hAnsi="Palatino Linotype"/>
          <w:b/>
          <w:noProof/>
          <w:szCs w:val="22"/>
          <w:lang w:eastAsia="es-MX"/>
        </w:rPr>
      </w:pPr>
      <w:r w:rsidRPr="00A529F9">
        <w:rPr>
          <w:rFonts w:ascii="Palatino Linotype" w:hAnsi="Palatino Linotype"/>
          <w:noProof/>
          <w:szCs w:val="22"/>
          <w:lang w:eastAsia="es-MX"/>
        </w:rPr>
        <w:t xml:space="preserve">De la normatividad invocada, tenemos que la </w:t>
      </w:r>
      <w:r w:rsidR="00EE014A" w:rsidRPr="00A529F9">
        <w:rPr>
          <w:rFonts w:ascii="Palatino Linotype" w:hAnsi="Palatino Linotype"/>
          <w:noProof/>
          <w:szCs w:val="22"/>
          <w:lang w:eastAsia="es-MX"/>
        </w:rPr>
        <w:t xml:space="preserve">Dirección de Desarrollo Social es la dependencia encargada de planear, coordinar y dirigir acciones orientadas a la atención de los grupos vulnerables y se auxiliará por diversas dependencias, entre las que destaca la </w:t>
      </w:r>
      <w:r w:rsidR="00EE014A" w:rsidRPr="00A529F9">
        <w:rPr>
          <w:rFonts w:ascii="Palatino Linotype" w:hAnsi="Palatino Linotype"/>
          <w:b/>
          <w:noProof/>
          <w:szCs w:val="22"/>
          <w:lang w:eastAsia="es-MX"/>
        </w:rPr>
        <w:t xml:space="preserve">Coordinación de la Juventud. </w:t>
      </w:r>
    </w:p>
    <w:p w14:paraId="06F6B150" w14:textId="319BA0B3" w:rsidR="00EE014A" w:rsidRPr="00A529F9" w:rsidRDefault="00EE014A" w:rsidP="00E73FC0">
      <w:pPr>
        <w:spacing w:line="360" w:lineRule="auto"/>
        <w:ind w:right="49"/>
        <w:jc w:val="both"/>
        <w:rPr>
          <w:rFonts w:ascii="Palatino Linotype" w:eastAsia="Palatino Linotype" w:hAnsi="Palatino Linotype" w:cs="Palatino Linotype"/>
        </w:rPr>
      </w:pPr>
      <w:r w:rsidRPr="00A529F9">
        <w:rPr>
          <w:rFonts w:ascii="Palatino Linotype" w:eastAsia="Palatino Linotype" w:hAnsi="Palatino Linotype" w:cs="Palatino Linotype"/>
        </w:rPr>
        <w:t xml:space="preserve">Por otro lado, </w:t>
      </w:r>
      <w:r w:rsidR="00E710AB" w:rsidRPr="00A529F9">
        <w:rPr>
          <w:rFonts w:ascii="Palatino Linotype" w:eastAsia="Palatino Linotype" w:hAnsi="Palatino Linotype" w:cs="Palatino Linotype"/>
        </w:rPr>
        <w:t xml:space="preserve">de acuerdo con el Manual de Organización de la Dirección de Desarrollo Social de Melchor Ocampo, </w:t>
      </w:r>
      <w:r w:rsidR="0043360F" w:rsidRPr="00A529F9">
        <w:rPr>
          <w:rFonts w:ascii="Palatino Linotype" w:eastAsia="Palatino Linotype" w:hAnsi="Palatino Linotype" w:cs="Palatino Linotype"/>
        </w:rPr>
        <w:t xml:space="preserve">precisa para la Coordinación de la Juventud lo siguiente: </w:t>
      </w:r>
    </w:p>
    <w:p w14:paraId="6C3CAE97" w14:textId="77777777" w:rsidR="0043360F" w:rsidRPr="00A529F9" w:rsidRDefault="0043360F" w:rsidP="00E73FC0">
      <w:pPr>
        <w:spacing w:line="360" w:lineRule="auto"/>
        <w:ind w:right="49"/>
        <w:jc w:val="both"/>
        <w:rPr>
          <w:rFonts w:ascii="Palatino Linotype" w:eastAsia="Palatino Linotype" w:hAnsi="Palatino Linotype" w:cs="Palatino Linotype"/>
        </w:rPr>
      </w:pPr>
    </w:p>
    <w:p w14:paraId="5CF02297" w14:textId="77777777" w:rsidR="0043360F" w:rsidRPr="00A529F9" w:rsidRDefault="0043360F" w:rsidP="0043360F">
      <w:pPr>
        <w:spacing w:line="276" w:lineRule="auto"/>
        <w:ind w:left="567" w:right="709"/>
        <w:jc w:val="both"/>
        <w:rPr>
          <w:rFonts w:ascii="Palatino Linotype" w:hAnsi="Palatino Linotype"/>
          <w:i/>
          <w:sz w:val="22"/>
        </w:rPr>
      </w:pPr>
      <w:r w:rsidRPr="00A529F9">
        <w:rPr>
          <w:rFonts w:ascii="Palatino Linotype" w:hAnsi="Palatino Linotype"/>
          <w:b/>
          <w:i/>
          <w:sz w:val="22"/>
        </w:rPr>
        <w:t>COORDINACIÓN DE LA JUVENTUD</w:t>
      </w:r>
      <w:r w:rsidRPr="00A529F9">
        <w:rPr>
          <w:rFonts w:ascii="Palatino Linotype" w:hAnsi="Palatino Linotype"/>
          <w:i/>
          <w:sz w:val="22"/>
        </w:rPr>
        <w:t xml:space="preserve"> </w:t>
      </w:r>
    </w:p>
    <w:p w14:paraId="2972E99D" w14:textId="77777777" w:rsidR="0043360F" w:rsidRPr="00A529F9" w:rsidRDefault="0043360F" w:rsidP="0043360F">
      <w:pPr>
        <w:spacing w:line="276" w:lineRule="auto"/>
        <w:ind w:left="567" w:right="709"/>
        <w:jc w:val="both"/>
        <w:rPr>
          <w:rFonts w:ascii="Palatino Linotype" w:hAnsi="Palatino Linotype"/>
          <w:i/>
          <w:sz w:val="22"/>
        </w:rPr>
      </w:pPr>
    </w:p>
    <w:p w14:paraId="6F02C0CD" w14:textId="036BEA6D" w:rsidR="0043360F" w:rsidRPr="00A529F9" w:rsidRDefault="0043360F" w:rsidP="0043360F">
      <w:pPr>
        <w:spacing w:line="276" w:lineRule="auto"/>
        <w:ind w:left="567" w:right="709"/>
        <w:jc w:val="both"/>
        <w:rPr>
          <w:rFonts w:ascii="Palatino Linotype" w:eastAsia="Palatino Linotype" w:hAnsi="Palatino Linotype" w:cs="Palatino Linotype"/>
          <w:i/>
          <w:sz w:val="22"/>
        </w:rPr>
      </w:pPr>
      <w:r w:rsidRPr="00A529F9">
        <w:rPr>
          <w:rFonts w:ascii="Palatino Linotype" w:hAnsi="Palatino Linotype"/>
          <w:b/>
          <w:i/>
          <w:sz w:val="22"/>
        </w:rPr>
        <w:t>Objetivo.</w:t>
      </w:r>
      <w:r w:rsidRPr="00A529F9">
        <w:rPr>
          <w:rFonts w:ascii="Palatino Linotype" w:hAnsi="Palatino Linotype"/>
          <w:i/>
          <w:sz w:val="22"/>
        </w:rPr>
        <w:t xml:space="preserve"> Garantizar el desarrollo integral de la juventud a través de acciones que les permitan continuar con sus estudios, promover el acceso a la inserción laboral, tener una vida más sana, tener derecho a la libre expresión y contar con una representación en el ayuntamiento, que le permita a este sector de la comunidad ser escuchado y atender a sus demandas actuales.</w:t>
      </w:r>
    </w:p>
    <w:p w14:paraId="2A73A55D" w14:textId="77777777" w:rsidR="0043360F" w:rsidRPr="00A529F9" w:rsidRDefault="0043360F" w:rsidP="0043360F">
      <w:pPr>
        <w:spacing w:line="276" w:lineRule="auto"/>
        <w:ind w:left="567" w:right="709"/>
        <w:jc w:val="both"/>
        <w:rPr>
          <w:rFonts w:ascii="Palatino Linotype" w:eastAsia="Palatino Linotype" w:hAnsi="Palatino Linotype" w:cs="Palatino Linotype"/>
          <w:i/>
          <w:sz w:val="22"/>
        </w:rPr>
      </w:pPr>
    </w:p>
    <w:p w14:paraId="323D240B" w14:textId="77777777" w:rsidR="00EE2057" w:rsidRPr="00A529F9" w:rsidRDefault="00EE2057" w:rsidP="0043360F">
      <w:pPr>
        <w:spacing w:line="276" w:lineRule="auto"/>
        <w:ind w:left="567" w:right="709"/>
        <w:jc w:val="both"/>
        <w:rPr>
          <w:rFonts w:ascii="Palatino Linotype" w:eastAsia="Palatino Linotype" w:hAnsi="Palatino Linotype" w:cs="Palatino Linotype"/>
          <w:i/>
          <w:sz w:val="22"/>
        </w:rPr>
      </w:pPr>
    </w:p>
    <w:p w14:paraId="6E9C7F74" w14:textId="77777777" w:rsidR="00EE2057" w:rsidRPr="00A529F9" w:rsidRDefault="00EE2057" w:rsidP="0043360F">
      <w:pPr>
        <w:spacing w:line="276" w:lineRule="auto"/>
        <w:ind w:left="567" w:right="709"/>
        <w:jc w:val="both"/>
        <w:rPr>
          <w:rFonts w:ascii="Palatino Linotype" w:eastAsia="Palatino Linotype" w:hAnsi="Palatino Linotype" w:cs="Palatino Linotype"/>
          <w:i/>
          <w:sz w:val="22"/>
        </w:rPr>
      </w:pPr>
    </w:p>
    <w:p w14:paraId="04D26D98" w14:textId="77777777" w:rsidR="00EE2057" w:rsidRPr="00A529F9" w:rsidRDefault="00EE2057" w:rsidP="0043360F">
      <w:pPr>
        <w:spacing w:line="276" w:lineRule="auto"/>
        <w:ind w:left="567" w:right="709"/>
        <w:jc w:val="both"/>
        <w:rPr>
          <w:rFonts w:ascii="Palatino Linotype" w:eastAsia="Palatino Linotype" w:hAnsi="Palatino Linotype" w:cs="Palatino Linotype"/>
          <w:i/>
          <w:sz w:val="22"/>
        </w:rPr>
      </w:pPr>
    </w:p>
    <w:p w14:paraId="03C51863" w14:textId="77777777" w:rsidR="0043360F" w:rsidRPr="00A529F9" w:rsidRDefault="0043360F" w:rsidP="0043360F">
      <w:pPr>
        <w:spacing w:line="276" w:lineRule="auto"/>
        <w:ind w:left="567" w:right="709"/>
        <w:jc w:val="both"/>
        <w:rPr>
          <w:rFonts w:ascii="Palatino Linotype" w:hAnsi="Palatino Linotype"/>
          <w:b/>
          <w:i/>
          <w:sz w:val="22"/>
        </w:rPr>
      </w:pPr>
      <w:r w:rsidRPr="00A529F9">
        <w:rPr>
          <w:rFonts w:ascii="Palatino Linotype" w:hAnsi="Palatino Linotype"/>
          <w:b/>
          <w:i/>
          <w:sz w:val="22"/>
        </w:rPr>
        <w:lastRenderedPageBreak/>
        <w:t xml:space="preserve">COORDINACIÓN DE LA JUVENTUD: </w:t>
      </w:r>
    </w:p>
    <w:p w14:paraId="089C4DE2" w14:textId="77777777" w:rsidR="0043360F" w:rsidRPr="00A529F9" w:rsidRDefault="0043360F" w:rsidP="0043360F">
      <w:pPr>
        <w:spacing w:line="276" w:lineRule="auto"/>
        <w:ind w:left="567" w:right="709"/>
        <w:jc w:val="both"/>
        <w:rPr>
          <w:rFonts w:ascii="Palatino Linotype" w:hAnsi="Palatino Linotype"/>
          <w:i/>
          <w:sz w:val="22"/>
        </w:rPr>
      </w:pPr>
    </w:p>
    <w:p w14:paraId="5E0D1CD4" w14:textId="77777777" w:rsidR="0043360F" w:rsidRPr="00A529F9" w:rsidRDefault="0043360F" w:rsidP="0043360F">
      <w:pPr>
        <w:spacing w:line="276" w:lineRule="auto"/>
        <w:ind w:left="567" w:right="709"/>
        <w:jc w:val="both"/>
        <w:rPr>
          <w:rFonts w:ascii="Palatino Linotype" w:hAnsi="Palatino Linotype"/>
          <w:i/>
          <w:sz w:val="22"/>
        </w:rPr>
      </w:pPr>
      <w:r w:rsidRPr="00A529F9">
        <w:rPr>
          <w:rFonts w:ascii="Palatino Linotype" w:hAnsi="Palatino Linotype"/>
          <w:i/>
          <w:sz w:val="22"/>
        </w:rPr>
        <w:sym w:font="Symbol" w:char="F0B7"/>
      </w:r>
      <w:r w:rsidRPr="00A529F9">
        <w:rPr>
          <w:rFonts w:ascii="Palatino Linotype" w:hAnsi="Palatino Linotype"/>
          <w:i/>
          <w:sz w:val="22"/>
        </w:rPr>
        <w:t xml:space="preserve"> Llevar a cabo las funciones que han sido delegadas, cumpliéndolas cabalmente en beneficio del buen funcionamiento de la coordinación de la Juventud. </w:t>
      </w:r>
    </w:p>
    <w:p w14:paraId="6F648B06" w14:textId="77777777" w:rsidR="0043360F" w:rsidRPr="00A529F9" w:rsidRDefault="0043360F" w:rsidP="0043360F">
      <w:pPr>
        <w:spacing w:line="276" w:lineRule="auto"/>
        <w:ind w:left="567" w:right="709"/>
        <w:jc w:val="both"/>
        <w:rPr>
          <w:rFonts w:ascii="Palatino Linotype" w:hAnsi="Palatino Linotype"/>
          <w:i/>
          <w:sz w:val="22"/>
        </w:rPr>
      </w:pPr>
      <w:r w:rsidRPr="00A529F9">
        <w:rPr>
          <w:rFonts w:ascii="Palatino Linotype" w:hAnsi="Palatino Linotype"/>
          <w:i/>
          <w:sz w:val="22"/>
        </w:rPr>
        <w:sym w:font="Symbol" w:char="F0B7"/>
      </w:r>
      <w:r w:rsidRPr="00A529F9">
        <w:rPr>
          <w:rFonts w:ascii="Palatino Linotype" w:hAnsi="Palatino Linotype"/>
          <w:i/>
          <w:sz w:val="22"/>
        </w:rPr>
        <w:t xml:space="preserve"> Organizar y coordinar las relaciones de comunicación, difusión y gestión de la “Coordinación de la Juventud” con Dependencias y Organismos Públicos o Privados. </w:t>
      </w:r>
      <w:r w:rsidRPr="00A529F9">
        <w:rPr>
          <w:rFonts w:ascii="Palatino Linotype" w:hAnsi="Palatino Linotype"/>
          <w:i/>
          <w:sz w:val="22"/>
        </w:rPr>
        <w:sym w:font="Symbol" w:char="F0B7"/>
      </w:r>
      <w:r w:rsidRPr="00A529F9">
        <w:rPr>
          <w:rFonts w:ascii="Palatino Linotype" w:hAnsi="Palatino Linotype"/>
          <w:i/>
          <w:sz w:val="22"/>
        </w:rPr>
        <w:t xml:space="preserve"> Dirigir el funcionamiento de la “Coordinación de la Juventud”, vigilando que se cumplan los planes y programas de trabajo. </w:t>
      </w:r>
    </w:p>
    <w:p w14:paraId="64271A6B" w14:textId="77777777" w:rsidR="0043360F" w:rsidRPr="00A529F9" w:rsidRDefault="0043360F" w:rsidP="0043360F">
      <w:pPr>
        <w:spacing w:line="276" w:lineRule="auto"/>
        <w:ind w:left="567" w:right="709"/>
        <w:jc w:val="both"/>
        <w:rPr>
          <w:rFonts w:ascii="Palatino Linotype" w:hAnsi="Palatino Linotype"/>
          <w:i/>
          <w:sz w:val="22"/>
        </w:rPr>
      </w:pPr>
      <w:r w:rsidRPr="00A529F9">
        <w:rPr>
          <w:rFonts w:ascii="Palatino Linotype" w:hAnsi="Palatino Linotype"/>
          <w:i/>
          <w:sz w:val="22"/>
        </w:rPr>
        <w:sym w:font="Symbol" w:char="F0B7"/>
      </w:r>
      <w:r w:rsidRPr="00A529F9">
        <w:rPr>
          <w:rFonts w:ascii="Palatino Linotype" w:hAnsi="Palatino Linotype"/>
          <w:i/>
          <w:sz w:val="22"/>
        </w:rPr>
        <w:t xml:space="preserve"> Promover coordinadamente con las dependencias y entidades de la administración pública municipal, en el ámbito de las acciones destinadas a mejorar el nivel de vida de la juventud, así como sus expectativas sociales, culturales, deportivas y derechas en el desarrollo de los distintos programas y planes del gobierno municipal. </w:t>
      </w:r>
    </w:p>
    <w:p w14:paraId="3A70CA8B" w14:textId="4B2D71C8" w:rsidR="0043360F" w:rsidRPr="00A529F9" w:rsidRDefault="0043360F" w:rsidP="0043360F">
      <w:pPr>
        <w:spacing w:line="276" w:lineRule="auto"/>
        <w:ind w:left="567" w:right="709"/>
        <w:jc w:val="both"/>
        <w:rPr>
          <w:rFonts w:ascii="Palatino Linotype" w:eastAsia="Palatino Linotype" w:hAnsi="Palatino Linotype" w:cs="Palatino Linotype"/>
          <w:i/>
          <w:sz w:val="22"/>
        </w:rPr>
      </w:pPr>
      <w:r w:rsidRPr="00A529F9">
        <w:rPr>
          <w:rFonts w:ascii="Palatino Linotype" w:hAnsi="Palatino Linotype"/>
          <w:i/>
          <w:sz w:val="22"/>
        </w:rPr>
        <w:sym w:font="Symbol" w:char="F0B7"/>
      </w:r>
      <w:r w:rsidRPr="00A529F9">
        <w:rPr>
          <w:rFonts w:ascii="Palatino Linotype" w:hAnsi="Palatino Linotype"/>
          <w:i/>
          <w:sz w:val="22"/>
        </w:rPr>
        <w:t xml:space="preserve"> Participar como representante del Gobierno Municipal de Melchor Ocampo en materia de juventud ante el gobierno federal, estatal y municipal, organizaciones privadas, así como en foros, convenciones, encuentros y demás reuniones</w:t>
      </w:r>
    </w:p>
    <w:p w14:paraId="11E9A1D5" w14:textId="77777777" w:rsidR="0043360F" w:rsidRPr="00A529F9" w:rsidRDefault="0043360F" w:rsidP="00E73FC0">
      <w:pPr>
        <w:spacing w:line="360" w:lineRule="auto"/>
        <w:ind w:right="-28"/>
        <w:jc w:val="both"/>
        <w:rPr>
          <w:rFonts w:ascii="Palatino Linotype" w:hAnsi="Palatino Linotype"/>
          <w:noProof/>
          <w:szCs w:val="22"/>
          <w:lang w:eastAsia="es-MX"/>
        </w:rPr>
      </w:pPr>
    </w:p>
    <w:p w14:paraId="56F7EB50" w14:textId="57B91D2F" w:rsidR="00E73FC0" w:rsidRPr="00A529F9" w:rsidRDefault="00E73FC0" w:rsidP="00E73FC0">
      <w:pPr>
        <w:spacing w:line="360" w:lineRule="auto"/>
        <w:ind w:right="-28"/>
        <w:jc w:val="both"/>
        <w:rPr>
          <w:rFonts w:ascii="Palatino Linotype" w:hAnsi="Palatino Linotype"/>
          <w:bCs/>
          <w:noProof/>
          <w:szCs w:val="22"/>
          <w:lang w:eastAsia="es-MX"/>
        </w:rPr>
      </w:pPr>
      <w:r w:rsidRPr="00A529F9">
        <w:rPr>
          <w:rFonts w:ascii="Palatino Linotype" w:hAnsi="Palatino Linotype"/>
          <w:noProof/>
          <w:szCs w:val="22"/>
          <w:lang w:eastAsia="es-MX"/>
        </w:rPr>
        <w:t xml:space="preserve">En este orden de ideas, </w:t>
      </w:r>
      <w:r w:rsidRPr="00A529F9">
        <w:rPr>
          <w:rFonts w:ascii="Palatino Linotype" w:hAnsi="Palatino Linotype"/>
          <w:b/>
          <w:bCs/>
          <w:noProof/>
          <w:szCs w:val="22"/>
          <w:lang w:eastAsia="es-MX"/>
        </w:rPr>
        <w:t>este Instituto no advierte la existencia de una atribución expresa para que el Sujeto Obligado genere, posea y/o administre la información de interés del Recurrente</w:t>
      </w:r>
      <w:r w:rsidRPr="00A529F9">
        <w:rPr>
          <w:rFonts w:ascii="Palatino Linotype" w:hAnsi="Palatino Linotype"/>
          <w:bCs/>
          <w:noProof/>
          <w:szCs w:val="22"/>
          <w:lang w:eastAsia="es-MX"/>
        </w:rPr>
        <w:t xml:space="preserve">, pues no se encontró </w:t>
      </w:r>
      <w:r w:rsidR="0043360F" w:rsidRPr="00A529F9">
        <w:rPr>
          <w:rFonts w:ascii="Palatino Linotype" w:hAnsi="Palatino Linotype"/>
          <w:bCs/>
          <w:noProof/>
          <w:szCs w:val="22"/>
          <w:lang w:eastAsia="es-MX"/>
        </w:rPr>
        <w:t>precepto normativo</w:t>
      </w:r>
      <w:r w:rsidR="00DE1427" w:rsidRPr="00A529F9">
        <w:rPr>
          <w:rFonts w:ascii="Palatino Linotype" w:hAnsi="Palatino Linotype"/>
          <w:bCs/>
          <w:noProof/>
          <w:szCs w:val="22"/>
          <w:lang w:eastAsia="es-MX"/>
        </w:rPr>
        <w:t xml:space="preserve"> alguno para advertir que </w:t>
      </w:r>
      <w:r w:rsidRPr="00A529F9">
        <w:rPr>
          <w:rFonts w:ascii="Palatino Linotype" w:hAnsi="Palatino Linotype"/>
          <w:bCs/>
          <w:noProof/>
          <w:szCs w:val="22"/>
          <w:lang w:eastAsia="es-MX"/>
        </w:rPr>
        <w:t xml:space="preserve"> </w:t>
      </w:r>
      <w:r w:rsidR="0043360F" w:rsidRPr="00A529F9">
        <w:rPr>
          <w:rFonts w:ascii="Palatino Linotype" w:hAnsi="Palatino Linotype"/>
          <w:bCs/>
          <w:noProof/>
          <w:szCs w:val="22"/>
          <w:lang w:eastAsia="es-MX"/>
        </w:rPr>
        <w:t>la Coordinación de la Juventud</w:t>
      </w:r>
      <w:r w:rsidRPr="00A529F9">
        <w:rPr>
          <w:rFonts w:ascii="Palatino Linotype" w:hAnsi="Palatino Linotype"/>
          <w:bCs/>
          <w:noProof/>
          <w:szCs w:val="22"/>
          <w:lang w:eastAsia="es-MX"/>
        </w:rPr>
        <w:t xml:space="preserve"> deba </w:t>
      </w:r>
      <w:r w:rsidR="0043360F" w:rsidRPr="00A529F9">
        <w:rPr>
          <w:rFonts w:ascii="Palatino Linotype" w:hAnsi="Palatino Linotype"/>
          <w:bCs/>
          <w:noProof/>
          <w:szCs w:val="22"/>
          <w:lang w:eastAsia="es-MX"/>
        </w:rPr>
        <w:t xml:space="preserve">generar un informe de actividades, aunado a que en respuesta, </w:t>
      </w:r>
      <w:r w:rsidR="00FE5FF5" w:rsidRPr="00A529F9">
        <w:rPr>
          <w:rFonts w:ascii="Palatino Linotype" w:hAnsi="Palatino Linotype"/>
          <w:bCs/>
          <w:noProof/>
          <w:szCs w:val="22"/>
          <w:lang w:eastAsia="es-MX"/>
        </w:rPr>
        <w:t xml:space="preserve">el Sujeto Obligado mencionó que derivado de una búsqueda exhaustiva </w:t>
      </w:r>
      <w:r w:rsidR="00FE5FF5" w:rsidRPr="00A529F9">
        <w:rPr>
          <w:rFonts w:ascii="Palatino Linotype" w:hAnsi="Palatino Linotype"/>
          <w:b/>
          <w:bCs/>
          <w:noProof/>
          <w:szCs w:val="22"/>
          <w:lang w:eastAsia="es-MX"/>
        </w:rPr>
        <w:t>no se lozalicó documento que se ajustara al requerimiento</w:t>
      </w:r>
      <w:r w:rsidR="00FE5FF5" w:rsidRPr="00A529F9">
        <w:rPr>
          <w:rFonts w:ascii="Palatino Linotype" w:hAnsi="Palatino Linotype"/>
          <w:bCs/>
          <w:noProof/>
          <w:szCs w:val="22"/>
          <w:lang w:eastAsia="es-MX"/>
        </w:rPr>
        <w:t xml:space="preserve">, situación por la cual proporcionada el formato PbRM. </w:t>
      </w:r>
    </w:p>
    <w:p w14:paraId="000B4365" w14:textId="77777777" w:rsidR="00E73FC0" w:rsidRPr="00A529F9" w:rsidRDefault="00E73FC0" w:rsidP="00E73FC0">
      <w:pPr>
        <w:spacing w:line="360" w:lineRule="auto"/>
        <w:ind w:right="-28"/>
        <w:jc w:val="both"/>
        <w:rPr>
          <w:rFonts w:ascii="Palatino Linotype" w:hAnsi="Palatino Linotype"/>
          <w:bCs/>
        </w:rPr>
      </w:pPr>
    </w:p>
    <w:p w14:paraId="4C220C4D" w14:textId="73A16CA3" w:rsidR="00FE5FF5" w:rsidRPr="00A529F9" w:rsidRDefault="0043360F" w:rsidP="00E73FC0">
      <w:pPr>
        <w:spacing w:line="360" w:lineRule="auto"/>
        <w:ind w:right="-28"/>
        <w:jc w:val="both"/>
        <w:rPr>
          <w:rFonts w:ascii="Palatino Linotype" w:eastAsia="Palatino Linotype" w:hAnsi="Palatino Linotype" w:cs="Palatino Linotype"/>
        </w:rPr>
      </w:pPr>
      <w:r w:rsidRPr="00A529F9">
        <w:rPr>
          <w:rFonts w:ascii="Palatino Linotype" w:hAnsi="Palatino Linotype"/>
          <w:bCs/>
        </w:rPr>
        <w:t>Por otro lado</w:t>
      </w:r>
      <w:r w:rsidR="00E73FC0" w:rsidRPr="00A529F9">
        <w:rPr>
          <w:rFonts w:ascii="Palatino Linotype" w:hAnsi="Palatino Linotype"/>
          <w:bCs/>
        </w:rPr>
        <w:t xml:space="preserve">, en atención al agravio hecho valer por el Recurrente relacionado con </w:t>
      </w:r>
      <w:r w:rsidR="00E73FC0" w:rsidRPr="00A529F9">
        <w:rPr>
          <w:rFonts w:ascii="Palatino Linotype" w:hAnsi="Palatino Linotype"/>
          <w:bCs/>
          <w:i/>
        </w:rPr>
        <w:t>“</w:t>
      </w:r>
      <w:r w:rsidRPr="00A529F9">
        <w:rPr>
          <w:rFonts w:ascii="Palatino Linotype" w:hAnsi="Palatino Linotype"/>
          <w:bCs/>
          <w:i/>
        </w:rPr>
        <w:t>Documentación borrosa</w:t>
      </w:r>
      <w:r w:rsidR="00E73FC0" w:rsidRPr="00A529F9">
        <w:rPr>
          <w:rFonts w:ascii="Palatino Linotype" w:hAnsi="Palatino Linotype"/>
          <w:bCs/>
          <w:i/>
        </w:rPr>
        <w:t>”</w:t>
      </w:r>
      <w:r w:rsidR="00E73FC0" w:rsidRPr="00A529F9">
        <w:rPr>
          <w:rFonts w:ascii="Palatino Linotype" w:hAnsi="Palatino Linotype"/>
          <w:bCs/>
        </w:rPr>
        <w:t xml:space="preserve">, </w:t>
      </w:r>
      <w:r w:rsidR="00E73FC0" w:rsidRPr="00A529F9">
        <w:rPr>
          <w:rFonts w:ascii="Palatino Linotype" w:eastAsia="Palatino Linotype" w:hAnsi="Palatino Linotype" w:cs="Palatino Linotype"/>
        </w:rPr>
        <w:t xml:space="preserve">resulta importante mencionar </w:t>
      </w:r>
      <w:proofErr w:type="gramStart"/>
      <w:r w:rsidR="00E73FC0" w:rsidRPr="00A529F9">
        <w:rPr>
          <w:rFonts w:ascii="Palatino Linotype" w:eastAsia="Palatino Linotype" w:hAnsi="Palatino Linotype" w:cs="Palatino Linotype"/>
        </w:rPr>
        <w:t>que</w:t>
      </w:r>
      <w:proofErr w:type="gramEnd"/>
      <w:r w:rsidRPr="00A529F9">
        <w:rPr>
          <w:rFonts w:ascii="Palatino Linotype" w:eastAsia="Palatino Linotype" w:hAnsi="Palatino Linotype" w:cs="Palatino Linotype"/>
        </w:rPr>
        <w:t xml:space="preserve"> </w:t>
      </w:r>
      <w:r w:rsidR="00FE5FF5" w:rsidRPr="00A529F9">
        <w:rPr>
          <w:rFonts w:ascii="Palatino Linotype" w:eastAsia="Palatino Linotype" w:hAnsi="Palatino Linotype" w:cs="Palatino Linotype"/>
        </w:rPr>
        <w:t xml:space="preserve">de acuerdo con la Real Academia Española, se entiende como </w:t>
      </w:r>
      <w:r w:rsidR="00FE5FF5" w:rsidRPr="00A529F9">
        <w:rPr>
          <w:rFonts w:ascii="Palatino Linotype" w:eastAsia="Palatino Linotype" w:hAnsi="Palatino Linotype" w:cs="Palatino Linotype"/>
          <w:i/>
        </w:rPr>
        <w:t xml:space="preserve">“borroso, </w:t>
      </w:r>
      <w:proofErr w:type="spellStart"/>
      <w:r w:rsidR="00FE5FF5" w:rsidRPr="00A529F9">
        <w:rPr>
          <w:rFonts w:ascii="Palatino Linotype" w:eastAsia="Palatino Linotype" w:hAnsi="Palatino Linotype" w:cs="Palatino Linotype"/>
          <w:i/>
        </w:rPr>
        <w:t>sa</w:t>
      </w:r>
      <w:proofErr w:type="spellEnd"/>
      <w:r w:rsidR="00FE5FF5" w:rsidRPr="00A529F9">
        <w:rPr>
          <w:rFonts w:ascii="Palatino Linotype" w:eastAsia="Palatino Linotype" w:hAnsi="Palatino Linotype" w:cs="Palatino Linotype"/>
          <w:i/>
        </w:rPr>
        <w:t xml:space="preserve">” </w:t>
      </w:r>
      <w:r w:rsidR="00FE5FF5" w:rsidRPr="00A529F9">
        <w:rPr>
          <w:rFonts w:ascii="Palatino Linotype" w:eastAsia="Palatino Linotype" w:hAnsi="Palatino Linotype" w:cs="Palatino Linotype"/>
        </w:rPr>
        <w:t xml:space="preserve">a aquello que no se distingue con </w:t>
      </w:r>
      <w:r w:rsidR="00FE5FF5" w:rsidRPr="00A529F9">
        <w:rPr>
          <w:rFonts w:ascii="Palatino Linotype" w:eastAsia="Palatino Linotype" w:hAnsi="Palatino Linotype" w:cs="Palatino Linotype"/>
        </w:rPr>
        <w:lastRenderedPageBreak/>
        <w:t xml:space="preserve">claridad o precisión, en ese sentido, del análisis a las documentales remitidas por el Sujeto Obligado se tienen las siguientes consideraciones: </w:t>
      </w:r>
    </w:p>
    <w:p w14:paraId="4B203B4E" w14:textId="77777777" w:rsidR="00EE2057" w:rsidRPr="00A529F9" w:rsidRDefault="00EE2057" w:rsidP="00E73FC0">
      <w:pPr>
        <w:spacing w:line="360" w:lineRule="auto"/>
        <w:ind w:right="-28"/>
        <w:jc w:val="both"/>
        <w:rPr>
          <w:rFonts w:ascii="Palatino Linotype" w:eastAsia="Palatino Linotype" w:hAnsi="Palatino Linotype" w:cs="Palatino Linotype"/>
        </w:rPr>
      </w:pPr>
    </w:p>
    <w:p w14:paraId="6F06A398" w14:textId="5D56366F" w:rsidR="00FE5FF5" w:rsidRPr="00A529F9" w:rsidRDefault="00FE5FF5" w:rsidP="00FE5FF5">
      <w:pPr>
        <w:pStyle w:val="Prrafodelista"/>
        <w:numPr>
          <w:ilvl w:val="0"/>
          <w:numId w:val="16"/>
        </w:numPr>
        <w:spacing w:line="360" w:lineRule="auto"/>
        <w:ind w:right="-28"/>
        <w:jc w:val="both"/>
        <w:rPr>
          <w:rFonts w:ascii="Palatino Linotype" w:eastAsia="Palatino Linotype" w:hAnsi="Palatino Linotype" w:cs="Palatino Linotype"/>
        </w:rPr>
      </w:pPr>
      <w:r w:rsidRPr="00A529F9">
        <w:rPr>
          <w:rFonts w:ascii="Palatino Linotype" w:eastAsia="Palatino Linotype" w:hAnsi="Palatino Linotype" w:cs="Palatino Linotype"/>
        </w:rPr>
        <w:t xml:space="preserve">Del oficio de fecha veinticinco de agosto de dos mil veintidós, signado por la </w:t>
      </w:r>
      <w:proofErr w:type="gramStart"/>
      <w:r w:rsidRPr="00A529F9">
        <w:rPr>
          <w:rFonts w:ascii="Palatino Linotype" w:eastAsia="Palatino Linotype" w:hAnsi="Palatino Linotype" w:cs="Palatino Linotype"/>
        </w:rPr>
        <w:t>Directora</w:t>
      </w:r>
      <w:proofErr w:type="gramEnd"/>
      <w:r w:rsidRPr="00A529F9">
        <w:rPr>
          <w:rFonts w:ascii="Palatino Linotype" w:eastAsia="Palatino Linotype" w:hAnsi="Palatino Linotype" w:cs="Palatino Linotype"/>
        </w:rPr>
        <w:t xml:space="preserve"> de Desarrollo Social. Este Organismo Garante </w:t>
      </w:r>
      <w:r w:rsidRPr="00A529F9">
        <w:rPr>
          <w:rFonts w:ascii="Palatino Linotype" w:eastAsia="Palatino Linotype" w:hAnsi="Palatino Linotype" w:cs="Palatino Linotype"/>
          <w:b/>
        </w:rPr>
        <w:t xml:space="preserve">advirtió que su contendido es comprensible, es decir, se puede distinguir con claridad la respuesta proporcionada por la </w:t>
      </w:r>
      <w:proofErr w:type="gramStart"/>
      <w:r w:rsidRPr="00A529F9">
        <w:rPr>
          <w:rFonts w:ascii="Palatino Linotype" w:eastAsia="Palatino Linotype" w:hAnsi="Palatino Linotype" w:cs="Palatino Linotype"/>
          <w:b/>
        </w:rPr>
        <w:t>Directora</w:t>
      </w:r>
      <w:proofErr w:type="gramEnd"/>
      <w:r w:rsidRPr="00A529F9">
        <w:rPr>
          <w:rFonts w:ascii="Palatino Linotype" w:eastAsia="Palatino Linotype" w:hAnsi="Palatino Linotype" w:cs="Palatino Linotype"/>
          <w:b/>
        </w:rPr>
        <w:t xml:space="preserve"> de Desarrollo Social</w:t>
      </w:r>
      <w:r w:rsidRPr="00A529F9">
        <w:rPr>
          <w:rFonts w:ascii="Palatino Linotype" w:eastAsia="Palatino Linotype" w:hAnsi="Palatino Linotype" w:cs="Palatino Linotype"/>
        </w:rPr>
        <w:t xml:space="preserve">, tal como se advierte a continuación: </w:t>
      </w:r>
    </w:p>
    <w:p w14:paraId="4F73240E" w14:textId="45749E86" w:rsidR="00FE5FF5" w:rsidRPr="00A529F9" w:rsidRDefault="00FE5FF5" w:rsidP="00FE5FF5">
      <w:pPr>
        <w:pStyle w:val="Prrafodelista"/>
        <w:spacing w:line="360" w:lineRule="auto"/>
        <w:ind w:left="720" w:right="-28"/>
        <w:jc w:val="both"/>
        <w:rPr>
          <w:rFonts w:ascii="Palatino Linotype" w:eastAsia="Palatino Linotype" w:hAnsi="Palatino Linotype" w:cs="Palatino Linotype"/>
        </w:rPr>
      </w:pPr>
      <w:r w:rsidRPr="00A529F9">
        <w:rPr>
          <w:rFonts w:ascii="Palatino Linotype" w:eastAsia="Palatino Linotype" w:hAnsi="Palatino Linotype" w:cs="Palatino Linotype"/>
          <w:noProof/>
          <w:lang w:eastAsia="es-MX"/>
        </w:rPr>
        <w:drawing>
          <wp:inline distT="0" distB="0" distL="0" distR="0" wp14:anchorId="25F2563E" wp14:editId="73C36BC1">
            <wp:extent cx="5086350" cy="263173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093765" cy="2635571"/>
                    </a:xfrm>
                    <a:prstGeom prst="rect">
                      <a:avLst/>
                    </a:prstGeom>
                  </pic:spPr>
                </pic:pic>
              </a:graphicData>
            </a:graphic>
          </wp:inline>
        </w:drawing>
      </w:r>
    </w:p>
    <w:p w14:paraId="2B09C267" w14:textId="4789AABB" w:rsidR="00FE5FF5" w:rsidRPr="00A529F9" w:rsidRDefault="000B4C00" w:rsidP="00FE5FF5">
      <w:pPr>
        <w:pStyle w:val="Prrafodelista"/>
        <w:numPr>
          <w:ilvl w:val="0"/>
          <w:numId w:val="16"/>
        </w:numPr>
        <w:spacing w:line="360" w:lineRule="auto"/>
        <w:ind w:right="-28"/>
        <w:jc w:val="both"/>
        <w:rPr>
          <w:rFonts w:ascii="Palatino Linotype" w:eastAsia="Palatino Linotype" w:hAnsi="Palatino Linotype" w:cs="Palatino Linotype"/>
        </w:rPr>
      </w:pPr>
      <w:r w:rsidRPr="00A529F9">
        <w:rPr>
          <w:rFonts w:ascii="Palatino Linotype" w:eastAsia="Palatino Linotype" w:hAnsi="Palatino Linotype" w:cs="Palatino Linotype"/>
        </w:rPr>
        <w:t xml:space="preserve">Respecto al formato PbRM-08c “Avance Trimestral de Metas de Actividad por Proyecto”. Este Organismo Garante advirtió que algunos datos que lo integran son visibles y comprensibles, tales como el trimestre (abril a junio), la dependencia que lo generó y la dependencia auxiliar, el nombre del documento y el ente público, no obstante, la demás información que lo conforma no es clara ni comprensible, tal como se observa a continuación: </w:t>
      </w:r>
    </w:p>
    <w:p w14:paraId="0A6E60F1" w14:textId="3608CEC6" w:rsidR="000B4C00" w:rsidRPr="00A529F9" w:rsidRDefault="000B4C00" w:rsidP="000B4C00">
      <w:pPr>
        <w:pStyle w:val="Prrafodelista"/>
        <w:spacing w:line="360" w:lineRule="auto"/>
        <w:ind w:left="720" w:right="-28"/>
        <w:jc w:val="both"/>
        <w:rPr>
          <w:rFonts w:ascii="Palatino Linotype" w:eastAsia="Palatino Linotype" w:hAnsi="Palatino Linotype" w:cs="Palatino Linotype"/>
        </w:rPr>
      </w:pPr>
      <w:r w:rsidRPr="00A529F9">
        <w:rPr>
          <w:rFonts w:ascii="Palatino Linotype" w:eastAsia="Palatino Linotype" w:hAnsi="Palatino Linotype" w:cs="Palatino Linotype"/>
        </w:rPr>
        <w:t xml:space="preserve"> </w:t>
      </w:r>
    </w:p>
    <w:p w14:paraId="17C31BCA" w14:textId="77777777" w:rsidR="00EE2057" w:rsidRPr="00A529F9" w:rsidRDefault="00EE2057" w:rsidP="000B4C00">
      <w:pPr>
        <w:pStyle w:val="Prrafodelista"/>
        <w:spacing w:line="360" w:lineRule="auto"/>
        <w:ind w:left="720" w:right="-28"/>
        <w:jc w:val="both"/>
        <w:rPr>
          <w:rFonts w:ascii="Palatino Linotype" w:eastAsia="Palatino Linotype" w:hAnsi="Palatino Linotype" w:cs="Palatino Linotype"/>
        </w:rPr>
      </w:pPr>
    </w:p>
    <w:p w14:paraId="330DD75F" w14:textId="77777777" w:rsidR="00EE2057" w:rsidRPr="00A529F9" w:rsidRDefault="00EE2057" w:rsidP="000B4C00">
      <w:pPr>
        <w:pStyle w:val="Prrafodelista"/>
        <w:spacing w:line="360" w:lineRule="auto"/>
        <w:ind w:left="720" w:right="-28"/>
        <w:jc w:val="both"/>
        <w:rPr>
          <w:rFonts w:ascii="Palatino Linotype" w:eastAsia="Palatino Linotype" w:hAnsi="Palatino Linotype" w:cs="Palatino Linotype"/>
        </w:rPr>
      </w:pPr>
    </w:p>
    <w:p w14:paraId="6E4D5147" w14:textId="2D4BA75E" w:rsidR="000B4C00" w:rsidRPr="00A529F9" w:rsidRDefault="000B4C00" w:rsidP="000B4C00">
      <w:pPr>
        <w:pStyle w:val="Prrafodelista"/>
        <w:numPr>
          <w:ilvl w:val="0"/>
          <w:numId w:val="15"/>
        </w:numPr>
        <w:spacing w:line="360" w:lineRule="auto"/>
        <w:ind w:right="-28"/>
        <w:jc w:val="both"/>
        <w:rPr>
          <w:rFonts w:ascii="Palatino Linotype" w:eastAsia="Palatino Linotype" w:hAnsi="Palatino Linotype" w:cs="Palatino Linotype"/>
          <w:sz w:val="20"/>
        </w:rPr>
      </w:pPr>
      <w:r w:rsidRPr="00A529F9">
        <w:rPr>
          <w:rFonts w:ascii="Palatino Linotype" w:eastAsia="Palatino Linotype" w:hAnsi="Palatino Linotype" w:cs="Palatino Linotype"/>
          <w:b/>
          <w:sz w:val="20"/>
        </w:rPr>
        <w:t xml:space="preserve">Datos que son </w:t>
      </w:r>
      <w:r w:rsidRPr="00A529F9">
        <w:rPr>
          <w:rFonts w:ascii="Palatino Linotype" w:eastAsia="Palatino Linotype" w:hAnsi="Palatino Linotype" w:cs="Palatino Linotype"/>
          <w:b/>
          <w:sz w:val="20"/>
          <w:u w:val="single"/>
        </w:rPr>
        <w:t>legibles</w:t>
      </w:r>
      <w:r w:rsidRPr="00A529F9">
        <w:rPr>
          <w:rFonts w:ascii="Palatino Linotype" w:eastAsia="Palatino Linotype" w:hAnsi="Palatino Linotype" w:cs="Palatino Linotype"/>
          <w:b/>
          <w:sz w:val="20"/>
        </w:rPr>
        <w:t xml:space="preserve"> en el documento:</w:t>
      </w:r>
    </w:p>
    <w:p w14:paraId="0204B059" w14:textId="0722A348" w:rsidR="000B4C00" w:rsidRPr="00A529F9" w:rsidRDefault="000B4C00" w:rsidP="000B4C00">
      <w:pPr>
        <w:pStyle w:val="Prrafodelista"/>
        <w:spacing w:line="360" w:lineRule="auto"/>
        <w:ind w:left="720" w:right="-28"/>
        <w:jc w:val="center"/>
        <w:rPr>
          <w:rFonts w:ascii="Palatino Linotype" w:eastAsia="Palatino Linotype" w:hAnsi="Palatino Linotype" w:cs="Palatino Linotype"/>
        </w:rPr>
      </w:pPr>
      <w:r w:rsidRPr="00A529F9">
        <w:rPr>
          <w:rFonts w:ascii="Palatino Linotype" w:eastAsia="Palatino Linotype" w:hAnsi="Palatino Linotype" w:cs="Palatino Linotype"/>
          <w:noProof/>
          <w:lang w:eastAsia="es-MX"/>
        </w:rPr>
        <w:drawing>
          <wp:inline distT="0" distB="0" distL="0" distR="0" wp14:anchorId="56DEC6FD" wp14:editId="3B84BCD7">
            <wp:extent cx="4315427" cy="762106"/>
            <wp:effectExtent l="0" t="0" r="9525"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315427" cy="762106"/>
                    </a:xfrm>
                    <a:prstGeom prst="rect">
                      <a:avLst/>
                    </a:prstGeom>
                  </pic:spPr>
                </pic:pic>
              </a:graphicData>
            </a:graphic>
          </wp:inline>
        </w:drawing>
      </w:r>
    </w:p>
    <w:p w14:paraId="31F1D4D4" w14:textId="36DAA79B" w:rsidR="000B4C00" w:rsidRPr="00A529F9" w:rsidRDefault="000B4C00" w:rsidP="000B4C00">
      <w:pPr>
        <w:spacing w:line="360" w:lineRule="auto"/>
        <w:ind w:right="-28"/>
        <w:jc w:val="center"/>
        <w:rPr>
          <w:rFonts w:ascii="Palatino Linotype" w:eastAsia="Palatino Linotype" w:hAnsi="Palatino Linotype" w:cs="Palatino Linotype"/>
        </w:rPr>
      </w:pPr>
      <w:r w:rsidRPr="00A529F9">
        <w:rPr>
          <w:rFonts w:ascii="Palatino Linotype" w:eastAsia="Palatino Linotype" w:hAnsi="Palatino Linotype" w:cs="Palatino Linotype"/>
          <w:noProof/>
          <w:lang w:val="es-MX" w:eastAsia="es-MX"/>
        </w:rPr>
        <w:drawing>
          <wp:inline distT="0" distB="0" distL="0" distR="0" wp14:anchorId="7D5CB45B" wp14:editId="3AD77F43">
            <wp:extent cx="3799762" cy="1558876"/>
            <wp:effectExtent l="0" t="0" r="0" b="381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809625" cy="1562923"/>
                    </a:xfrm>
                    <a:prstGeom prst="rect">
                      <a:avLst/>
                    </a:prstGeom>
                  </pic:spPr>
                </pic:pic>
              </a:graphicData>
            </a:graphic>
          </wp:inline>
        </w:drawing>
      </w:r>
    </w:p>
    <w:p w14:paraId="4E97814E" w14:textId="2B3AA447" w:rsidR="0043360F" w:rsidRPr="00A529F9" w:rsidRDefault="000B4C00" w:rsidP="000B4C00">
      <w:pPr>
        <w:spacing w:line="360" w:lineRule="auto"/>
        <w:ind w:right="-28"/>
        <w:jc w:val="center"/>
        <w:rPr>
          <w:rFonts w:ascii="Palatino Linotype" w:eastAsia="Palatino Linotype" w:hAnsi="Palatino Linotype" w:cs="Palatino Linotype"/>
        </w:rPr>
      </w:pPr>
      <w:r w:rsidRPr="00A529F9">
        <w:rPr>
          <w:rFonts w:ascii="Palatino Linotype" w:eastAsia="Palatino Linotype" w:hAnsi="Palatino Linotype" w:cs="Palatino Linotype"/>
          <w:noProof/>
          <w:lang w:val="es-MX" w:eastAsia="es-MX"/>
        </w:rPr>
        <w:drawing>
          <wp:inline distT="0" distB="0" distL="0" distR="0" wp14:anchorId="1A0A35E8" wp14:editId="18F93388">
            <wp:extent cx="4651849" cy="1097985"/>
            <wp:effectExtent l="0" t="0" r="0" b="698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666121" cy="1101354"/>
                    </a:xfrm>
                    <a:prstGeom prst="rect">
                      <a:avLst/>
                    </a:prstGeom>
                  </pic:spPr>
                </pic:pic>
              </a:graphicData>
            </a:graphic>
          </wp:inline>
        </w:drawing>
      </w:r>
    </w:p>
    <w:p w14:paraId="27341472" w14:textId="74246AE9" w:rsidR="000B4C00" w:rsidRPr="00A529F9" w:rsidRDefault="000B4C00" w:rsidP="000B4C00">
      <w:pPr>
        <w:pStyle w:val="Prrafodelista"/>
        <w:numPr>
          <w:ilvl w:val="0"/>
          <w:numId w:val="15"/>
        </w:numPr>
        <w:spacing w:line="360" w:lineRule="auto"/>
        <w:ind w:right="-28"/>
        <w:jc w:val="both"/>
        <w:rPr>
          <w:rFonts w:ascii="Palatino Linotype" w:eastAsia="Palatino Linotype" w:hAnsi="Palatino Linotype" w:cs="Palatino Linotype"/>
          <w:sz w:val="20"/>
        </w:rPr>
      </w:pPr>
      <w:r w:rsidRPr="00A529F9">
        <w:rPr>
          <w:rFonts w:ascii="Palatino Linotype" w:eastAsia="Palatino Linotype" w:hAnsi="Palatino Linotype" w:cs="Palatino Linotype"/>
          <w:b/>
          <w:sz w:val="20"/>
        </w:rPr>
        <w:t xml:space="preserve">Datos que son </w:t>
      </w:r>
      <w:r w:rsidRPr="00A529F9">
        <w:rPr>
          <w:rFonts w:ascii="Palatino Linotype" w:eastAsia="Palatino Linotype" w:hAnsi="Palatino Linotype" w:cs="Palatino Linotype"/>
          <w:b/>
          <w:sz w:val="20"/>
          <w:u w:val="single"/>
        </w:rPr>
        <w:t>ilegibles</w:t>
      </w:r>
      <w:r w:rsidRPr="00A529F9">
        <w:rPr>
          <w:rFonts w:ascii="Palatino Linotype" w:eastAsia="Palatino Linotype" w:hAnsi="Palatino Linotype" w:cs="Palatino Linotype"/>
          <w:b/>
          <w:sz w:val="20"/>
        </w:rPr>
        <w:t xml:space="preserve"> en el documento:</w:t>
      </w:r>
    </w:p>
    <w:p w14:paraId="3FC56EDB" w14:textId="72931600" w:rsidR="000B4C00" w:rsidRPr="00A529F9" w:rsidRDefault="000B4C00" w:rsidP="000B4C00">
      <w:pPr>
        <w:pStyle w:val="Prrafodelista"/>
        <w:spacing w:line="360" w:lineRule="auto"/>
        <w:ind w:left="720" w:right="-28"/>
        <w:jc w:val="center"/>
        <w:rPr>
          <w:rFonts w:ascii="Palatino Linotype" w:eastAsia="Palatino Linotype" w:hAnsi="Palatino Linotype" w:cs="Palatino Linotype"/>
        </w:rPr>
      </w:pPr>
      <w:r w:rsidRPr="00A529F9">
        <w:rPr>
          <w:rFonts w:ascii="Palatino Linotype" w:eastAsia="Palatino Linotype" w:hAnsi="Palatino Linotype" w:cs="Palatino Linotype"/>
          <w:noProof/>
          <w:lang w:eastAsia="es-MX"/>
        </w:rPr>
        <w:drawing>
          <wp:inline distT="0" distB="0" distL="0" distR="0" wp14:anchorId="0FBFF8D0" wp14:editId="79C78BFF">
            <wp:extent cx="4333714" cy="1556663"/>
            <wp:effectExtent l="0" t="0" r="0" b="571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351677" cy="1563115"/>
                    </a:xfrm>
                    <a:prstGeom prst="rect">
                      <a:avLst/>
                    </a:prstGeom>
                  </pic:spPr>
                </pic:pic>
              </a:graphicData>
            </a:graphic>
          </wp:inline>
        </w:drawing>
      </w:r>
    </w:p>
    <w:p w14:paraId="14011270" w14:textId="65156E75" w:rsidR="000B4C00" w:rsidRPr="00A529F9" w:rsidRDefault="000B4C00" w:rsidP="000B4C00">
      <w:pPr>
        <w:pStyle w:val="Prrafodelista"/>
        <w:spacing w:line="360" w:lineRule="auto"/>
        <w:ind w:left="720" w:right="-28"/>
        <w:jc w:val="center"/>
        <w:rPr>
          <w:rFonts w:ascii="Palatino Linotype" w:eastAsia="Palatino Linotype" w:hAnsi="Palatino Linotype" w:cs="Palatino Linotype"/>
        </w:rPr>
      </w:pPr>
      <w:r w:rsidRPr="00A529F9">
        <w:rPr>
          <w:rFonts w:ascii="Palatino Linotype" w:eastAsia="Palatino Linotype" w:hAnsi="Palatino Linotype" w:cs="Palatino Linotype"/>
          <w:noProof/>
          <w:lang w:eastAsia="es-MX"/>
        </w:rPr>
        <w:lastRenderedPageBreak/>
        <w:drawing>
          <wp:inline distT="0" distB="0" distL="0" distR="0" wp14:anchorId="023B683B" wp14:editId="7389805F">
            <wp:extent cx="4199890" cy="1899080"/>
            <wp:effectExtent l="0" t="0" r="0" b="635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217047" cy="1906838"/>
                    </a:xfrm>
                    <a:prstGeom prst="rect">
                      <a:avLst/>
                    </a:prstGeom>
                  </pic:spPr>
                </pic:pic>
              </a:graphicData>
            </a:graphic>
          </wp:inline>
        </w:drawing>
      </w:r>
    </w:p>
    <w:p w14:paraId="25486321" w14:textId="77777777" w:rsidR="0043360F" w:rsidRPr="00A529F9" w:rsidRDefault="0043360F" w:rsidP="00E73FC0">
      <w:pPr>
        <w:spacing w:line="360" w:lineRule="auto"/>
        <w:ind w:right="-28"/>
        <w:jc w:val="both"/>
        <w:rPr>
          <w:rFonts w:ascii="Palatino Linotype" w:eastAsia="Palatino Linotype" w:hAnsi="Palatino Linotype" w:cs="Palatino Linotype"/>
        </w:rPr>
      </w:pPr>
    </w:p>
    <w:p w14:paraId="7D0EAF13" w14:textId="25D9E643" w:rsidR="000B4C00" w:rsidRPr="00A529F9" w:rsidRDefault="000B4C00" w:rsidP="00E73FC0">
      <w:pPr>
        <w:spacing w:line="360" w:lineRule="auto"/>
        <w:ind w:right="-28"/>
        <w:jc w:val="both"/>
        <w:rPr>
          <w:rFonts w:ascii="Palatino Linotype" w:eastAsia="Palatino Linotype" w:hAnsi="Palatino Linotype" w:cs="Palatino Linotype"/>
        </w:rPr>
      </w:pPr>
      <w:r w:rsidRPr="00A529F9">
        <w:rPr>
          <w:rFonts w:ascii="Palatino Linotype" w:eastAsia="Palatino Linotype" w:hAnsi="Palatino Linotype" w:cs="Palatino Linotype"/>
        </w:rPr>
        <w:t>En ese sentido, se</w:t>
      </w:r>
      <w:r w:rsidR="00F30805" w:rsidRPr="00A529F9">
        <w:rPr>
          <w:rFonts w:ascii="Palatino Linotype" w:eastAsia="Palatino Linotype" w:hAnsi="Palatino Linotype" w:cs="Palatino Linotype"/>
        </w:rPr>
        <w:t xml:space="preserve"> concluye</w:t>
      </w:r>
      <w:r w:rsidRPr="00A529F9">
        <w:rPr>
          <w:rFonts w:ascii="Palatino Linotype" w:eastAsia="Palatino Linotype" w:hAnsi="Palatino Linotype" w:cs="Palatino Linotype"/>
        </w:rPr>
        <w:t xml:space="preserve"> que el Particular si pudo conocer lo que menciona el oficio de fecha veinticinco de agosto de dos mil veintidós y respecto de algunos datos que integran el formato </w:t>
      </w:r>
      <w:proofErr w:type="spellStart"/>
      <w:r w:rsidRPr="00A529F9">
        <w:rPr>
          <w:rFonts w:ascii="Palatino Linotype" w:eastAsia="Palatino Linotype" w:hAnsi="Palatino Linotype" w:cs="Palatino Linotype"/>
        </w:rPr>
        <w:t>PbRM</w:t>
      </w:r>
      <w:proofErr w:type="spellEnd"/>
      <w:r w:rsidRPr="00A529F9">
        <w:rPr>
          <w:rFonts w:ascii="Palatino Linotype" w:eastAsia="Palatino Linotype" w:hAnsi="Palatino Linotype" w:cs="Palatino Linotype"/>
        </w:rPr>
        <w:t xml:space="preserve"> 08-c, </w:t>
      </w:r>
      <w:r w:rsidRPr="00A529F9">
        <w:rPr>
          <w:rFonts w:ascii="Palatino Linotype" w:eastAsia="Palatino Linotype" w:hAnsi="Palatino Linotype" w:cs="Palatino Linotype"/>
          <w:b/>
          <w:u w:val="single"/>
        </w:rPr>
        <w:t>como el nombre del documento, la dependencias que lo emitieron, as</w:t>
      </w:r>
      <w:r w:rsidR="00F30805" w:rsidRPr="00A529F9">
        <w:rPr>
          <w:rFonts w:ascii="Palatino Linotype" w:eastAsia="Palatino Linotype" w:hAnsi="Palatino Linotype" w:cs="Palatino Linotype"/>
          <w:b/>
          <w:u w:val="single"/>
        </w:rPr>
        <w:t>í como de su temporalidad</w:t>
      </w:r>
      <w:r w:rsidR="00F30805" w:rsidRPr="00A529F9">
        <w:rPr>
          <w:rFonts w:ascii="Palatino Linotype" w:eastAsia="Palatino Linotype" w:hAnsi="Palatino Linotype" w:cs="Palatino Linotype"/>
        </w:rPr>
        <w:t xml:space="preserve">, de tal manera que, se colige que, toda vez que el ahora Recurrente tuvo conocimiento de esta información; este únicamente se está inconformando sobre la información ilegible contenida en el formato </w:t>
      </w:r>
      <w:proofErr w:type="spellStart"/>
      <w:r w:rsidR="00F30805" w:rsidRPr="00A529F9">
        <w:rPr>
          <w:rFonts w:ascii="Palatino Linotype" w:eastAsia="Palatino Linotype" w:hAnsi="Palatino Linotype" w:cs="Palatino Linotype"/>
        </w:rPr>
        <w:t>PbRM</w:t>
      </w:r>
      <w:proofErr w:type="spellEnd"/>
      <w:r w:rsidR="00F30805" w:rsidRPr="00A529F9">
        <w:rPr>
          <w:rFonts w:ascii="Palatino Linotype" w:eastAsia="Palatino Linotype" w:hAnsi="Palatino Linotype" w:cs="Palatino Linotype"/>
        </w:rPr>
        <w:t xml:space="preserve">. </w:t>
      </w:r>
    </w:p>
    <w:p w14:paraId="62752ED0" w14:textId="77777777" w:rsidR="00DE1427" w:rsidRPr="00A529F9" w:rsidRDefault="00DE1427" w:rsidP="00E73FC0">
      <w:pPr>
        <w:spacing w:line="360" w:lineRule="auto"/>
        <w:ind w:right="-28"/>
        <w:jc w:val="both"/>
        <w:rPr>
          <w:rFonts w:ascii="Palatino Linotype" w:eastAsia="Palatino Linotype" w:hAnsi="Palatino Linotype" w:cs="Palatino Linotype"/>
        </w:rPr>
      </w:pPr>
    </w:p>
    <w:p w14:paraId="4491D22E" w14:textId="0C127A83" w:rsidR="00DE1427" w:rsidRPr="00A529F9" w:rsidRDefault="00DE1427" w:rsidP="00DE1427">
      <w:pPr>
        <w:spacing w:line="360" w:lineRule="auto"/>
        <w:ind w:right="49"/>
        <w:jc w:val="both"/>
        <w:rPr>
          <w:rFonts w:ascii="Palatino Linotype" w:eastAsia="Palatino Linotype" w:hAnsi="Palatino Linotype" w:cs="Palatino Linotype"/>
        </w:rPr>
      </w:pPr>
      <w:r w:rsidRPr="00A529F9">
        <w:rPr>
          <w:rFonts w:ascii="Palatino Linotype" w:eastAsia="Palatino Linotype" w:hAnsi="Palatino Linotype" w:cs="Palatino Linotype"/>
        </w:rPr>
        <w:t xml:space="preserve">Por otro lado, es de mencionar que, para el asunto que nos ocupa, el Titular de la Unidad de Transparencia del Sujeto Obligado, atendió lo dispuesto en el artículo 162 de la Ley de Transparencia de la Entidad, pues realizó las gestiones internas correspondientes con el objeto de que el área correspondiente, a saber, la Dirección de Desarrollo Social diera atención a la solicitud de información. </w:t>
      </w:r>
    </w:p>
    <w:p w14:paraId="545FBB11" w14:textId="2B723B93" w:rsidR="000B4C00" w:rsidRPr="00A529F9" w:rsidRDefault="000B4C00" w:rsidP="00E73FC0">
      <w:pPr>
        <w:spacing w:line="360" w:lineRule="auto"/>
        <w:ind w:right="-28"/>
        <w:jc w:val="both"/>
        <w:rPr>
          <w:rFonts w:ascii="Palatino Linotype" w:eastAsia="Palatino Linotype" w:hAnsi="Palatino Linotype" w:cs="Palatino Linotype"/>
          <w:b/>
          <w:u w:val="single"/>
        </w:rPr>
      </w:pPr>
    </w:p>
    <w:p w14:paraId="0EA2938A" w14:textId="3BF29A41" w:rsidR="00DE1427" w:rsidRPr="00A529F9" w:rsidRDefault="000B4C00" w:rsidP="00DE1427">
      <w:pPr>
        <w:spacing w:line="360" w:lineRule="auto"/>
        <w:ind w:right="-28"/>
        <w:jc w:val="both"/>
        <w:rPr>
          <w:rFonts w:ascii="Palatino Linotype" w:eastAsia="Palatino Linotype" w:hAnsi="Palatino Linotype" w:cs="Palatino Linotype"/>
        </w:rPr>
      </w:pPr>
      <w:r w:rsidRPr="00A529F9">
        <w:rPr>
          <w:rFonts w:ascii="Palatino Linotype" w:eastAsia="Palatino Linotype" w:hAnsi="Palatino Linotype" w:cs="Palatino Linotype"/>
        </w:rPr>
        <w:t xml:space="preserve">Es por lo que, </w:t>
      </w:r>
      <w:r w:rsidR="00F30805" w:rsidRPr="00A529F9">
        <w:rPr>
          <w:rFonts w:ascii="Palatino Linotype" w:eastAsia="Palatino Linotype" w:hAnsi="Palatino Linotype" w:cs="Palatino Linotype"/>
        </w:rPr>
        <w:t xml:space="preserve">en lo que respecta a este Recurso de Revisión, se determina que los agravios hechos valer por el ahora Recurrente devienen </w:t>
      </w:r>
      <w:r w:rsidR="00F30805" w:rsidRPr="00A529F9">
        <w:rPr>
          <w:rFonts w:ascii="Palatino Linotype" w:eastAsia="Palatino Linotype" w:hAnsi="Palatino Linotype" w:cs="Palatino Linotype"/>
          <w:b/>
        </w:rPr>
        <w:t xml:space="preserve">PARCIALMENTE </w:t>
      </w:r>
      <w:r w:rsidR="00F30805" w:rsidRPr="00A529F9">
        <w:rPr>
          <w:rFonts w:ascii="Palatino Linotype" w:eastAsia="Palatino Linotype" w:hAnsi="Palatino Linotype" w:cs="Palatino Linotype"/>
          <w:b/>
        </w:rPr>
        <w:lastRenderedPageBreak/>
        <w:t>FUNDADOS</w:t>
      </w:r>
      <w:r w:rsidR="00F30805" w:rsidRPr="00A529F9">
        <w:rPr>
          <w:rFonts w:ascii="Palatino Linotype" w:eastAsia="Palatino Linotype" w:hAnsi="Palatino Linotype" w:cs="Palatino Linotype"/>
        </w:rPr>
        <w:t xml:space="preserve">, situación por la que se determina </w:t>
      </w:r>
      <w:r w:rsidR="00F30805" w:rsidRPr="00A529F9">
        <w:rPr>
          <w:rFonts w:ascii="Palatino Linotype" w:eastAsia="Palatino Linotype" w:hAnsi="Palatino Linotype" w:cs="Palatino Linotype"/>
          <w:b/>
        </w:rPr>
        <w:t xml:space="preserve">MODIFICAR </w:t>
      </w:r>
      <w:r w:rsidR="00F30805" w:rsidRPr="00A529F9">
        <w:rPr>
          <w:rFonts w:ascii="Palatino Linotype" w:eastAsia="Palatino Linotype" w:hAnsi="Palatino Linotype" w:cs="Palatino Linotype"/>
        </w:rPr>
        <w:t xml:space="preserve">la respuesta del </w:t>
      </w:r>
      <w:r w:rsidR="00F30805" w:rsidRPr="00A529F9">
        <w:rPr>
          <w:rFonts w:ascii="Palatino Linotype" w:eastAsia="Palatino Linotype" w:hAnsi="Palatino Linotype" w:cs="Palatino Linotype"/>
          <w:b/>
        </w:rPr>
        <w:t xml:space="preserve">Sujeto Obligado </w:t>
      </w:r>
      <w:r w:rsidR="00F30805" w:rsidRPr="00A529F9">
        <w:rPr>
          <w:rFonts w:ascii="Palatino Linotype" w:eastAsia="Palatino Linotype" w:hAnsi="Palatino Linotype" w:cs="Palatino Linotype"/>
        </w:rPr>
        <w:t xml:space="preserve">y </w:t>
      </w:r>
      <w:r w:rsidR="00F30805" w:rsidRPr="00A529F9">
        <w:rPr>
          <w:rFonts w:ascii="Palatino Linotype" w:eastAsia="Palatino Linotype" w:hAnsi="Palatino Linotype" w:cs="Palatino Linotype"/>
          <w:b/>
        </w:rPr>
        <w:t xml:space="preserve">ORDENAR </w:t>
      </w:r>
      <w:r w:rsidR="00F30805" w:rsidRPr="00A529F9">
        <w:rPr>
          <w:rFonts w:ascii="Palatino Linotype" w:eastAsia="Palatino Linotype" w:hAnsi="Palatino Linotype" w:cs="Palatino Linotype"/>
        </w:rPr>
        <w:t xml:space="preserve">la entrega en un formato legible, vía Sistema de Acceso a la Información Mexiquense, el Formato PbRM-08C “Avance Trimestral de Metas de Actividad por Proyecto” enviado en respuesta. </w:t>
      </w:r>
    </w:p>
    <w:p w14:paraId="1A304D5B" w14:textId="77777777" w:rsidR="00DE1427" w:rsidRPr="00A529F9" w:rsidRDefault="00DE1427" w:rsidP="00E378C9">
      <w:pPr>
        <w:spacing w:line="360" w:lineRule="auto"/>
        <w:ind w:right="49"/>
        <w:jc w:val="both"/>
        <w:rPr>
          <w:rFonts w:ascii="Palatino Linotype" w:eastAsia="Palatino Linotype" w:hAnsi="Palatino Linotype" w:cs="Palatino Linotype"/>
        </w:rPr>
      </w:pPr>
    </w:p>
    <w:p w14:paraId="594AB858" w14:textId="7F584C7E" w:rsidR="00F30805" w:rsidRPr="00A529F9" w:rsidRDefault="00F30805" w:rsidP="00F30805">
      <w:pPr>
        <w:pStyle w:val="Prrafodelista"/>
        <w:numPr>
          <w:ilvl w:val="0"/>
          <w:numId w:val="15"/>
        </w:numPr>
        <w:spacing w:line="360" w:lineRule="auto"/>
        <w:ind w:right="49"/>
        <w:jc w:val="both"/>
        <w:rPr>
          <w:rFonts w:ascii="Palatino Linotype" w:eastAsia="Palatino Linotype" w:hAnsi="Palatino Linotype" w:cs="Palatino Linotype"/>
        </w:rPr>
      </w:pPr>
      <w:r w:rsidRPr="00A529F9">
        <w:rPr>
          <w:rFonts w:ascii="Palatino Linotype" w:eastAsia="Palatino Linotype" w:hAnsi="Palatino Linotype" w:cs="Palatino Linotype"/>
          <w:b/>
        </w:rPr>
        <w:t>Del Recurso de Revisión 13932/INFOEM/IP/RR/2022</w:t>
      </w:r>
    </w:p>
    <w:p w14:paraId="501F007C" w14:textId="77777777" w:rsidR="003B296E" w:rsidRPr="00A529F9" w:rsidRDefault="003B296E" w:rsidP="00E378C9">
      <w:pPr>
        <w:spacing w:line="360" w:lineRule="auto"/>
        <w:ind w:right="49"/>
        <w:jc w:val="both"/>
        <w:rPr>
          <w:rFonts w:ascii="Palatino Linotype" w:eastAsia="Palatino Linotype" w:hAnsi="Palatino Linotype" w:cs="Palatino Linotype"/>
        </w:rPr>
      </w:pPr>
    </w:p>
    <w:p w14:paraId="1E9CBB45" w14:textId="76D49E66" w:rsidR="00F30805" w:rsidRPr="00A529F9" w:rsidRDefault="00F30805" w:rsidP="00F30805">
      <w:pPr>
        <w:spacing w:line="360" w:lineRule="auto"/>
        <w:ind w:right="49"/>
        <w:jc w:val="both"/>
        <w:rPr>
          <w:rFonts w:ascii="Palatino Linotype" w:eastAsia="Palatino Linotype" w:hAnsi="Palatino Linotype" w:cs="Palatino Linotype"/>
          <w:b/>
          <w:u w:val="single"/>
        </w:rPr>
      </w:pPr>
      <w:r w:rsidRPr="00A529F9">
        <w:rPr>
          <w:rFonts w:ascii="Palatino Linotype" w:eastAsia="Palatino Linotype" w:hAnsi="Palatino Linotype" w:cs="Palatino Linotype"/>
        </w:rPr>
        <w:t xml:space="preserve">En relación con lo solicitado dentro de este expediente, se tiene que la pretensión del Particular es obtener </w:t>
      </w:r>
      <w:r w:rsidRPr="00A529F9">
        <w:rPr>
          <w:rFonts w:ascii="Palatino Linotype" w:eastAsia="Palatino Linotype" w:hAnsi="Palatino Linotype" w:cs="Palatino Linotype"/>
          <w:b/>
          <w:u w:val="single"/>
        </w:rPr>
        <w:t xml:space="preserve">el informe de actividades y documentos que acrediten su dicho del área de </w:t>
      </w:r>
      <w:r w:rsidR="00C179C9" w:rsidRPr="00A529F9">
        <w:rPr>
          <w:rFonts w:ascii="Palatino Linotype" w:eastAsia="Palatino Linotype" w:hAnsi="Palatino Linotype" w:cs="Palatino Linotype"/>
          <w:b/>
          <w:u w:val="single"/>
        </w:rPr>
        <w:t>deporte</w:t>
      </w:r>
      <w:r w:rsidRPr="00A529F9">
        <w:rPr>
          <w:rFonts w:ascii="Palatino Linotype" w:eastAsia="Palatino Linotype" w:hAnsi="Palatino Linotype" w:cs="Palatino Linotype"/>
          <w:b/>
          <w:u w:val="single"/>
        </w:rPr>
        <w:t xml:space="preserve"> del uno de enero de dos mil veintiuno al once de agosto de dos mil veintidós. </w:t>
      </w:r>
    </w:p>
    <w:p w14:paraId="7DC9096C" w14:textId="77777777" w:rsidR="00F30805" w:rsidRPr="00A529F9" w:rsidRDefault="00F30805" w:rsidP="00F30805">
      <w:pPr>
        <w:spacing w:line="360" w:lineRule="auto"/>
        <w:ind w:right="49"/>
        <w:jc w:val="both"/>
        <w:rPr>
          <w:rFonts w:ascii="Palatino Linotype" w:eastAsia="Palatino Linotype" w:hAnsi="Palatino Linotype" w:cs="Palatino Linotype"/>
        </w:rPr>
      </w:pPr>
    </w:p>
    <w:p w14:paraId="6B670848" w14:textId="6AB5B3DB" w:rsidR="00C179C9" w:rsidRPr="00A529F9" w:rsidRDefault="00F30805" w:rsidP="00F30805">
      <w:pPr>
        <w:spacing w:line="360" w:lineRule="auto"/>
        <w:ind w:right="49"/>
        <w:jc w:val="both"/>
        <w:rPr>
          <w:rFonts w:ascii="Palatino Linotype" w:eastAsia="Palatino Linotype" w:hAnsi="Palatino Linotype" w:cs="Palatino Linotype"/>
        </w:rPr>
      </w:pPr>
      <w:r w:rsidRPr="00A529F9">
        <w:rPr>
          <w:rFonts w:ascii="Palatino Linotype" w:eastAsia="Palatino Linotype" w:hAnsi="Palatino Linotype" w:cs="Palatino Linotype"/>
        </w:rPr>
        <w:t xml:space="preserve">En atención a ello, el Sujeto Obligado hizo entrega del documento correspondiente a la respuesta que emitió la </w:t>
      </w:r>
      <w:proofErr w:type="gramStart"/>
      <w:r w:rsidRPr="00A529F9">
        <w:rPr>
          <w:rFonts w:ascii="Palatino Linotype" w:eastAsia="Palatino Linotype" w:hAnsi="Palatino Linotype" w:cs="Palatino Linotype"/>
        </w:rPr>
        <w:t>Directora</w:t>
      </w:r>
      <w:proofErr w:type="gramEnd"/>
      <w:r w:rsidRPr="00A529F9">
        <w:rPr>
          <w:rFonts w:ascii="Palatino Linotype" w:eastAsia="Palatino Linotype" w:hAnsi="Palatino Linotype" w:cs="Palatino Linotype"/>
        </w:rPr>
        <w:t xml:space="preserve"> de Desarrollo Social, así como</w:t>
      </w:r>
      <w:r w:rsidR="00C179C9" w:rsidRPr="00A529F9">
        <w:rPr>
          <w:rFonts w:ascii="Palatino Linotype" w:eastAsia="Palatino Linotype" w:hAnsi="Palatino Linotype" w:cs="Palatino Linotype"/>
        </w:rPr>
        <w:t xml:space="preserve">, el formato PbRM-02a “Calendarización de Metas de actividades por Proyecto” del año dos mil veintiuno y el PbRM-08c “Avance Trimestral de Metas de Actividad por Proyecto” del trimestre abril a junio de dos mil veintidós, ambos </w:t>
      </w:r>
      <w:r w:rsidRPr="00A529F9">
        <w:rPr>
          <w:rFonts w:ascii="Palatino Linotype" w:eastAsia="Palatino Linotype" w:hAnsi="Palatino Linotype" w:cs="Palatino Linotype"/>
        </w:rPr>
        <w:t xml:space="preserve">de la Dirección de Desarrollo Social específicamente de su dependencia auxiliar </w:t>
      </w:r>
      <w:r w:rsidR="00C179C9" w:rsidRPr="00A529F9">
        <w:rPr>
          <w:rFonts w:ascii="Palatino Linotype" w:eastAsia="Palatino Linotype" w:hAnsi="Palatino Linotype" w:cs="Palatino Linotype"/>
        </w:rPr>
        <w:t xml:space="preserve">“Deporte”. </w:t>
      </w:r>
    </w:p>
    <w:p w14:paraId="30E0CAFB" w14:textId="77777777" w:rsidR="00F30805" w:rsidRPr="00A529F9" w:rsidRDefault="00F30805" w:rsidP="00F30805">
      <w:pPr>
        <w:spacing w:line="360" w:lineRule="auto"/>
        <w:ind w:right="49"/>
        <w:jc w:val="both"/>
        <w:rPr>
          <w:rFonts w:ascii="Palatino Linotype" w:eastAsia="Palatino Linotype" w:hAnsi="Palatino Linotype" w:cs="Palatino Linotype"/>
        </w:rPr>
      </w:pPr>
    </w:p>
    <w:p w14:paraId="3AD7DE0B" w14:textId="57C1C295" w:rsidR="00F30805" w:rsidRPr="00A529F9" w:rsidRDefault="00F30805" w:rsidP="00F30805">
      <w:pPr>
        <w:spacing w:line="360" w:lineRule="auto"/>
        <w:ind w:right="49"/>
        <w:jc w:val="both"/>
        <w:rPr>
          <w:rFonts w:ascii="Palatino Linotype" w:eastAsia="Palatino Linotype" w:hAnsi="Palatino Linotype" w:cs="Palatino Linotype"/>
          <w:i/>
          <w:sz w:val="22"/>
          <w:szCs w:val="22"/>
        </w:rPr>
      </w:pPr>
      <w:r w:rsidRPr="00A529F9">
        <w:rPr>
          <w:rFonts w:ascii="Palatino Linotype" w:eastAsia="Palatino Linotype" w:hAnsi="Palatino Linotype" w:cs="Palatino Linotype"/>
        </w:rPr>
        <w:t xml:space="preserve">Ahora bien, en relación con lo solicitado es importante </w:t>
      </w:r>
      <w:r w:rsidR="00C179C9" w:rsidRPr="00A529F9">
        <w:rPr>
          <w:rFonts w:ascii="Palatino Linotype" w:eastAsia="Palatino Linotype" w:hAnsi="Palatino Linotype" w:cs="Palatino Linotype"/>
        </w:rPr>
        <w:t xml:space="preserve">nuevamente </w:t>
      </w:r>
      <w:r w:rsidRPr="00A529F9">
        <w:rPr>
          <w:rFonts w:ascii="Palatino Linotype" w:eastAsia="Palatino Linotype" w:hAnsi="Palatino Linotype" w:cs="Palatino Linotype"/>
        </w:rPr>
        <w:t xml:space="preserve">traer a colación lo que dispone el Bando Municipal del Ayuntamiento de Melchor Ocampo, el cual en su artículo 71 precisa lo siguiente: </w:t>
      </w:r>
    </w:p>
    <w:p w14:paraId="066E2431" w14:textId="77777777" w:rsidR="00F30805" w:rsidRPr="00A529F9" w:rsidRDefault="00F30805" w:rsidP="00F30805">
      <w:pPr>
        <w:spacing w:line="360" w:lineRule="auto"/>
        <w:ind w:right="49"/>
        <w:jc w:val="both"/>
        <w:rPr>
          <w:rFonts w:ascii="Palatino Linotype" w:eastAsia="Palatino Linotype" w:hAnsi="Palatino Linotype" w:cs="Palatino Linotype"/>
        </w:rPr>
      </w:pPr>
    </w:p>
    <w:p w14:paraId="4A6F1742" w14:textId="77777777" w:rsidR="00F30805" w:rsidRPr="00A529F9" w:rsidRDefault="00F30805" w:rsidP="00F30805">
      <w:pPr>
        <w:spacing w:line="276" w:lineRule="auto"/>
        <w:ind w:left="567" w:right="426"/>
        <w:jc w:val="both"/>
        <w:rPr>
          <w:rFonts w:ascii="Palatino Linotype" w:hAnsi="Palatino Linotype"/>
          <w:i/>
          <w:sz w:val="22"/>
        </w:rPr>
      </w:pPr>
      <w:r w:rsidRPr="00A529F9">
        <w:rPr>
          <w:rFonts w:ascii="Palatino Linotype" w:hAnsi="Palatino Linotype"/>
          <w:b/>
          <w:i/>
          <w:sz w:val="22"/>
        </w:rPr>
        <w:lastRenderedPageBreak/>
        <w:t>Artículo 71.-</w:t>
      </w:r>
      <w:r w:rsidRPr="00A529F9">
        <w:rPr>
          <w:rFonts w:ascii="Palatino Linotype" w:hAnsi="Palatino Linotype"/>
          <w:i/>
          <w:sz w:val="22"/>
        </w:rPr>
        <w:t xml:space="preserve"> La Dirección de Desarrollo Social es la dependencia encargada de planear, coordinar y dirigir acciones orientadas a la atención de las necesidades de los grupos vulnerables del Municipio de Melchor Ocampo, en coordinación con las Dependencias Municipales, organismos descentralizados e institucionales Federales y Estatales. </w:t>
      </w:r>
    </w:p>
    <w:p w14:paraId="22DC264E" w14:textId="77777777" w:rsidR="00F30805" w:rsidRPr="00A529F9" w:rsidRDefault="00F30805" w:rsidP="00F30805">
      <w:pPr>
        <w:spacing w:line="276" w:lineRule="auto"/>
        <w:ind w:left="567" w:right="426"/>
        <w:jc w:val="both"/>
        <w:rPr>
          <w:rFonts w:ascii="Palatino Linotype" w:hAnsi="Palatino Linotype"/>
          <w:i/>
          <w:sz w:val="22"/>
        </w:rPr>
      </w:pPr>
    </w:p>
    <w:p w14:paraId="72B64451" w14:textId="77777777" w:rsidR="00F30805" w:rsidRPr="00A529F9" w:rsidRDefault="00F30805" w:rsidP="00F30805">
      <w:pPr>
        <w:spacing w:line="276" w:lineRule="auto"/>
        <w:ind w:left="567" w:right="426"/>
        <w:jc w:val="both"/>
        <w:rPr>
          <w:rFonts w:ascii="Palatino Linotype" w:eastAsia="Palatino Linotype" w:hAnsi="Palatino Linotype" w:cs="Palatino Linotype"/>
          <w:b/>
          <w:i/>
          <w:sz w:val="22"/>
          <w:u w:val="single"/>
        </w:rPr>
      </w:pPr>
      <w:r w:rsidRPr="00A529F9">
        <w:rPr>
          <w:rFonts w:ascii="Palatino Linotype" w:hAnsi="Palatino Linotype"/>
          <w:i/>
          <w:sz w:val="22"/>
        </w:rPr>
        <w:t xml:space="preserve">Es la encargada de promover mecanismos tendientes al fortalecimiento integral, pleno y autosuficiente de la población en general, a través de programas signados con diversos sectores de la sociedad, con la finalidad de mejorar la calidad de vida de los habitantes. </w:t>
      </w:r>
      <w:r w:rsidRPr="00A529F9">
        <w:rPr>
          <w:rFonts w:ascii="Palatino Linotype" w:hAnsi="Palatino Linotype"/>
          <w:b/>
          <w:i/>
          <w:sz w:val="22"/>
          <w:u w:val="single"/>
        </w:rPr>
        <w:t>Para la atención de sus funciones se auxiliará de las siguientes dependencias</w:t>
      </w:r>
      <w:r w:rsidRPr="00A529F9">
        <w:rPr>
          <w:rFonts w:ascii="Palatino Linotype" w:hAnsi="Palatino Linotype"/>
          <w:i/>
          <w:sz w:val="22"/>
        </w:rPr>
        <w:t>: Coordinación de Educación y Cultura</w:t>
      </w:r>
      <w:r w:rsidRPr="00A529F9">
        <w:rPr>
          <w:rFonts w:ascii="Palatino Linotype" w:hAnsi="Palatino Linotype"/>
          <w:b/>
          <w:i/>
          <w:sz w:val="22"/>
        </w:rPr>
        <w:t xml:space="preserve">, </w:t>
      </w:r>
      <w:r w:rsidRPr="00A529F9">
        <w:rPr>
          <w:rFonts w:ascii="Palatino Linotype" w:hAnsi="Palatino Linotype"/>
          <w:i/>
          <w:sz w:val="22"/>
        </w:rPr>
        <w:t xml:space="preserve">Coordinación de la Juventud, Coordinación de salud y </w:t>
      </w:r>
      <w:r w:rsidRPr="00A529F9">
        <w:rPr>
          <w:rFonts w:ascii="Palatino Linotype" w:hAnsi="Palatino Linotype"/>
          <w:b/>
          <w:i/>
          <w:sz w:val="22"/>
          <w:u w:val="single"/>
        </w:rPr>
        <w:t>Coordinación del Deporte.</w:t>
      </w:r>
    </w:p>
    <w:p w14:paraId="5567CA4A" w14:textId="77777777" w:rsidR="00F30805" w:rsidRPr="00A529F9" w:rsidRDefault="00F30805" w:rsidP="00F30805">
      <w:pPr>
        <w:spacing w:line="360" w:lineRule="auto"/>
        <w:ind w:right="49"/>
        <w:jc w:val="both"/>
        <w:rPr>
          <w:rFonts w:ascii="Palatino Linotype" w:eastAsia="Palatino Linotype" w:hAnsi="Palatino Linotype" w:cs="Palatino Linotype"/>
        </w:rPr>
      </w:pPr>
    </w:p>
    <w:p w14:paraId="09C86442" w14:textId="5BB3B5AC" w:rsidR="00F30805" w:rsidRPr="00A529F9" w:rsidRDefault="00F30805" w:rsidP="00F30805">
      <w:pPr>
        <w:spacing w:line="360" w:lineRule="auto"/>
        <w:ind w:right="-28"/>
        <w:jc w:val="both"/>
        <w:rPr>
          <w:rFonts w:ascii="Palatino Linotype" w:hAnsi="Palatino Linotype"/>
          <w:b/>
          <w:noProof/>
          <w:szCs w:val="22"/>
          <w:lang w:eastAsia="es-MX"/>
        </w:rPr>
      </w:pPr>
      <w:r w:rsidRPr="00A529F9">
        <w:rPr>
          <w:rFonts w:ascii="Palatino Linotype" w:hAnsi="Palatino Linotype"/>
          <w:noProof/>
          <w:szCs w:val="22"/>
          <w:lang w:eastAsia="es-MX"/>
        </w:rPr>
        <w:t xml:space="preserve">De la normatividad invocada, tenemos que la Dirección de Desarrollo Social es la dependencia encargada de planear, coordinar y dirigir acciones orientadas a la atención de los grupos vulnerables y se auxiliará por diversas dependencias, entre las que destaca la </w:t>
      </w:r>
      <w:r w:rsidRPr="00A529F9">
        <w:rPr>
          <w:rFonts w:ascii="Palatino Linotype" w:hAnsi="Palatino Linotype"/>
          <w:b/>
          <w:noProof/>
          <w:szCs w:val="22"/>
          <w:lang w:eastAsia="es-MX"/>
        </w:rPr>
        <w:t xml:space="preserve">Coordinación </w:t>
      </w:r>
      <w:r w:rsidR="00C179C9" w:rsidRPr="00A529F9">
        <w:rPr>
          <w:rFonts w:ascii="Palatino Linotype" w:hAnsi="Palatino Linotype"/>
          <w:b/>
          <w:noProof/>
          <w:szCs w:val="22"/>
          <w:lang w:eastAsia="es-MX"/>
        </w:rPr>
        <w:t xml:space="preserve">del Deporte. </w:t>
      </w:r>
      <w:r w:rsidRPr="00A529F9">
        <w:rPr>
          <w:rFonts w:ascii="Palatino Linotype" w:hAnsi="Palatino Linotype"/>
          <w:b/>
          <w:noProof/>
          <w:szCs w:val="22"/>
          <w:lang w:eastAsia="es-MX"/>
        </w:rPr>
        <w:t xml:space="preserve"> </w:t>
      </w:r>
    </w:p>
    <w:p w14:paraId="67BAF69D" w14:textId="77777777" w:rsidR="00F30805" w:rsidRPr="00A529F9" w:rsidRDefault="00F30805" w:rsidP="00F30805">
      <w:pPr>
        <w:spacing w:line="360" w:lineRule="auto"/>
        <w:ind w:right="49"/>
        <w:jc w:val="both"/>
        <w:rPr>
          <w:rFonts w:ascii="Palatino Linotype" w:eastAsia="Palatino Linotype" w:hAnsi="Palatino Linotype" w:cs="Palatino Linotype"/>
        </w:rPr>
      </w:pPr>
    </w:p>
    <w:p w14:paraId="0A93DF8C" w14:textId="25D3A960" w:rsidR="00F30805" w:rsidRPr="00A529F9" w:rsidRDefault="00F30805" w:rsidP="00F30805">
      <w:pPr>
        <w:spacing w:line="360" w:lineRule="auto"/>
        <w:ind w:right="49"/>
        <w:jc w:val="both"/>
        <w:rPr>
          <w:rFonts w:ascii="Palatino Linotype" w:eastAsia="Palatino Linotype" w:hAnsi="Palatino Linotype" w:cs="Palatino Linotype"/>
        </w:rPr>
      </w:pPr>
      <w:r w:rsidRPr="00A529F9">
        <w:rPr>
          <w:rFonts w:ascii="Palatino Linotype" w:eastAsia="Palatino Linotype" w:hAnsi="Palatino Linotype" w:cs="Palatino Linotype"/>
        </w:rPr>
        <w:t xml:space="preserve">Por otro lado, de acuerdo con el Manual de Organización de la Dirección de Desarrollo Social de Melchor Ocampo, precisa para la Coordinación </w:t>
      </w:r>
      <w:r w:rsidR="00C179C9" w:rsidRPr="00A529F9">
        <w:rPr>
          <w:rFonts w:ascii="Palatino Linotype" w:eastAsia="Palatino Linotype" w:hAnsi="Palatino Linotype" w:cs="Palatino Linotype"/>
        </w:rPr>
        <w:t>del Deporte</w:t>
      </w:r>
      <w:r w:rsidRPr="00A529F9">
        <w:rPr>
          <w:rFonts w:ascii="Palatino Linotype" w:eastAsia="Palatino Linotype" w:hAnsi="Palatino Linotype" w:cs="Palatino Linotype"/>
        </w:rPr>
        <w:t xml:space="preserve"> lo siguiente: </w:t>
      </w:r>
    </w:p>
    <w:p w14:paraId="65F3B0A9" w14:textId="77777777" w:rsidR="00F30805" w:rsidRPr="00A529F9" w:rsidRDefault="00F30805" w:rsidP="00F30805">
      <w:pPr>
        <w:spacing w:line="360" w:lineRule="auto"/>
        <w:ind w:right="49"/>
        <w:jc w:val="both"/>
        <w:rPr>
          <w:rFonts w:ascii="Palatino Linotype" w:eastAsia="Palatino Linotype" w:hAnsi="Palatino Linotype" w:cs="Palatino Linotype"/>
        </w:rPr>
      </w:pPr>
    </w:p>
    <w:p w14:paraId="50CD2314" w14:textId="50765271" w:rsidR="00F30805" w:rsidRPr="00A529F9" w:rsidRDefault="00C179C9" w:rsidP="00F30805">
      <w:pPr>
        <w:spacing w:line="276" w:lineRule="auto"/>
        <w:ind w:left="567" w:right="709"/>
        <w:jc w:val="both"/>
        <w:rPr>
          <w:rFonts w:ascii="Palatino Linotype" w:hAnsi="Palatino Linotype"/>
          <w:i/>
          <w:sz w:val="22"/>
        </w:rPr>
      </w:pPr>
      <w:r w:rsidRPr="00A529F9">
        <w:rPr>
          <w:rFonts w:ascii="Palatino Linotype" w:hAnsi="Palatino Linotype"/>
          <w:b/>
          <w:i/>
          <w:sz w:val="22"/>
        </w:rPr>
        <w:t>COORDINACIÓN DEL DEPORTE</w:t>
      </w:r>
    </w:p>
    <w:p w14:paraId="68C78E61" w14:textId="77777777" w:rsidR="00F30805" w:rsidRPr="00A529F9" w:rsidRDefault="00F30805" w:rsidP="00F30805">
      <w:pPr>
        <w:spacing w:line="276" w:lineRule="auto"/>
        <w:ind w:left="567" w:right="709"/>
        <w:jc w:val="both"/>
        <w:rPr>
          <w:rFonts w:ascii="Palatino Linotype" w:hAnsi="Palatino Linotype"/>
          <w:i/>
          <w:sz w:val="22"/>
        </w:rPr>
      </w:pPr>
    </w:p>
    <w:p w14:paraId="6F335570" w14:textId="0E79EDE1" w:rsidR="00C179C9" w:rsidRPr="00A529F9" w:rsidRDefault="00F30805" w:rsidP="00F30805">
      <w:pPr>
        <w:spacing w:line="276" w:lineRule="auto"/>
        <w:ind w:left="567" w:right="709"/>
        <w:jc w:val="both"/>
        <w:rPr>
          <w:rFonts w:ascii="Palatino Linotype" w:hAnsi="Palatino Linotype"/>
          <w:i/>
          <w:sz w:val="22"/>
        </w:rPr>
      </w:pPr>
      <w:r w:rsidRPr="00A529F9">
        <w:rPr>
          <w:rFonts w:ascii="Palatino Linotype" w:hAnsi="Palatino Linotype"/>
          <w:b/>
          <w:i/>
          <w:sz w:val="22"/>
        </w:rPr>
        <w:t>Objetivo.</w:t>
      </w:r>
      <w:r w:rsidRPr="00A529F9">
        <w:rPr>
          <w:rFonts w:ascii="Palatino Linotype" w:hAnsi="Palatino Linotype"/>
          <w:i/>
          <w:sz w:val="22"/>
        </w:rPr>
        <w:t xml:space="preserve"> </w:t>
      </w:r>
      <w:r w:rsidR="00C179C9" w:rsidRPr="00A529F9">
        <w:rPr>
          <w:rFonts w:ascii="Palatino Linotype" w:hAnsi="Palatino Linotype"/>
          <w:i/>
          <w:sz w:val="22"/>
        </w:rPr>
        <w:t>Promover, organizar, aumentar el fomento de la cultura física, el deporte, la recreación, la salud física y mental para desarrollar una mejor calidad de vida en la comunidad mediante una práctica</w:t>
      </w:r>
    </w:p>
    <w:p w14:paraId="12BA1D97" w14:textId="77777777" w:rsidR="00F30805" w:rsidRPr="00A529F9" w:rsidRDefault="00F30805" w:rsidP="00F30805">
      <w:pPr>
        <w:spacing w:line="276" w:lineRule="auto"/>
        <w:ind w:left="567" w:right="709"/>
        <w:jc w:val="both"/>
        <w:rPr>
          <w:rFonts w:ascii="Palatino Linotype" w:eastAsia="Palatino Linotype" w:hAnsi="Palatino Linotype" w:cs="Palatino Linotype"/>
          <w:i/>
          <w:sz w:val="22"/>
        </w:rPr>
      </w:pPr>
    </w:p>
    <w:p w14:paraId="350C19D3" w14:textId="77777777" w:rsidR="00EE2057" w:rsidRPr="00A529F9" w:rsidRDefault="00EE2057" w:rsidP="00F30805">
      <w:pPr>
        <w:spacing w:line="276" w:lineRule="auto"/>
        <w:ind w:left="567" w:right="709"/>
        <w:jc w:val="both"/>
        <w:rPr>
          <w:rFonts w:ascii="Palatino Linotype" w:eastAsia="Palatino Linotype" w:hAnsi="Palatino Linotype" w:cs="Palatino Linotype"/>
          <w:i/>
          <w:sz w:val="22"/>
        </w:rPr>
      </w:pPr>
    </w:p>
    <w:p w14:paraId="2C4783FA" w14:textId="77777777" w:rsidR="00EE2057" w:rsidRPr="00A529F9" w:rsidRDefault="00EE2057" w:rsidP="00F30805">
      <w:pPr>
        <w:spacing w:line="276" w:lineRule="auto"/>
        <w:ind w:left="567" w:right="709"/>
        <w:jc w:val="both"/>
        <w:rPr>
          <w:rFonts w:ascii="Palatino Linotype" w:eastAsia="Palatino Linotype" w:hAnsi="Palatino Linotype" w:cs="Palatino Linotype"/>
          <w:i/>
          <w:sz w:val="22"/>
        </w:rPr>
      </w:pPr>
    </w:p>
    <w:p w14:paraId="090DEF78" w14:textId="11F06ABF" w:rsidR="00F30805" w:rsidRPr="00A529F9" w:rsidRDefault="00DE1427" w:rsidP="00F30805">
      <w:pPr>
        <w:spacing w:line="276" w:lineRule="auto"/>
        <w:ind w:left="567" w:right="709"/>
        <w:jc w:val="both"/>
        <w:rPr>
          <w:rFonts w:ascii="Palatino Linotype" w:hAnsi="Palatino Linotype"/>
          <w:b/>
          <w:i/>
          <w:sz w:val="22"/>
        </w:rPr>
      </w:pPr>
      <w:r w:rsidRPr="00A529F9">
        <w:rPr>
          <w:rFonts w:ascii="Palatino Linotype" w:hAnsi="Palatino Linotype"/>
          <w:b/>
          <w:i/>
          <w:sz w:val="22"/>
        </w:rPr>
        <w:lastRenderedPageBreak/>
        <w:t>COORDINACIÓN DEL DEPORTE</w:t>
      </w:r>
      <w:r w:rsidR="00F30805" w:rsidRPr="00A529F9">
        <w:rPr>
          <w:rFonts w:ascii="Palatino Linotype" w:hAnsi="Palatino Linotype"/>
          <w:b/>
          <w:i/>
          <w:sz w:val="22"/>
        </w:rPr>
        <w:t xml:space="preserve">: </w:t>
      </w:r>
    </w:p>
    <w:p w14:paraId="76A87840" w14:textId="77777777" w:rsidR="00F30805" w:rsidRPr="00A529F9" w:rsidRDefault="00F30805" w:rsidP="00F30805">
      <w:pPr>
        <w:spacing w:line="276" w:lineRule="auto"/>
        <w:ind w:left="567" w:right="709"/>
        <w:jc w:val="both"/>
        <w:rPr>
          <w:rFonts w:ascii="Palatino Linotype" w:hAnsi="Palatino Linotype"/>
          <w:i/>
          <w:sz w:val="22"/>
        </w:rPr>
      </w:pPr>
    </w:p>
    <w:p w14:paraId="28B6A905" w14:textId="77777777" w:rsidR="00C179C9" w:rsidRPr="00A529F9" w:rsidRDefault="00C179C9" w:rsidP="00C179C9">
      <w:pPr>
        <w:spacing w:line="276" w:lineRule="auto"/>
        <w:ind w:left="567" w:right="709"/>
        <w:jc w:val="both"/>
        <w:rPr>
          <w:rFonts w:ascii="Palatino Linotype" w:hAnsi="Palatino Linotype"/>
          <w:i/>
          <w:sz w:val="22"/>
        </w:rPr>
      </w:pPr>
      <w:r w:rsidRPr="00A529F9">
        <w:rPr>
          <w:rFonts w:ascii="Palatino Linotype" w:hAnsi="Palatino Linotype"/>
          <w:i/>
          <w:sz w:val="22"/>
        </w:rPr>
        <w:t xml:space="preserve">* Fomentar y promover la cultura física, la recreación, el deporte en sus diferentes modalidades teniendo como meta la salud mental y corporal, en la población, mediante una práctica sistemática, de tal manera elevar su calidad de vida. </w:t>
      </w:r>
    </w:p>
    <w:p w14:paraId="5C1EEEA9" w14:textId="77777777" w:rsidR="00C179C9" w:rsidRPr="00A529F9" w:rsidRDefault="00C179C9" w:rsidP="00C179C9">
      <w:pPr>
        <w:spacing w:line="276" w:lineRule="auto"/>
        <w:ind w:left="567" w:right="709"/>
        <w:jc w:val="both"/>
        <w:rPr>
          <w:rFonts w:ascii="Palatino Linotype" w:hAnsi="Palatino Linotype"/>
          <w:i/>
          <w:sz w:val="22"/>
        </w:rPr>
      </w:pPr>
      <w:r w:rsidRPr="00A529F9">
        <w:rPr>
          <w:rFonts w:ascii="Palatino Linotype" w:hAnsi="Palatino Linotype"/>
          <w:i/>
          <w:sz w:val="22"/>
        </w:rPr>
        <w:t xml:space="preserve">* Asistir a reuniones a las que convoque la IMCUFIDE. </w:t>
      </w:r>
    </w:p>
    <w:p w14:paraId="601F6C45" w14:textId="77777777" w:rsidR="00C179C9" w:rsidRPr="00A529F9" w:rsidRDefault="00C179C9" w:rsidP="00C179C9">
      <w:pPr>
        <w:spacing w:line="276" w:lineRule="auto"/>
        <w:ind w:left="567" w:right="709"/>
        <w:jc w:val="both"/>
        <w:rPr>
          <w:rFonts w:ascii="Palatino Linotype" w:hAnsi="Palatino Linotype"/>
          <w:i/>
          <w:sz w:val="22"/>
        </w:rPr>
      </w:pPr>
      <w:r w:rsidRPr="00A529F9">
        <w:rPr>
          <w:rFonts w:ascii="Palatino Linotype" w:hAnsi="Palatino Linotype"/>
          <w:i/>
          <w:sz w:val="22"/>
        </w:rPr>
        <w:t xml:space="preserve">* Impulsar la realización de eventos deportivos que promuevan el desarrollo de comunidades saludables </w:t>
      </w:r>
    </w:p>
    <w:p w14:paraId="25CFF32D" w14:textId="77777777" w:rsidR="00C179C9" w:rsidRPr="00A529F9" w:rsidRDefault="00C179C9" w:rsidP="00C179C9">
      <w:pPr>
        <w:spacing w:line="276" w:lineRule="auto"/>
        <w:ind w:left="567" w:right="709"/>
        <w:jc w:val="both"/>
        <w:rPr>
          <w:rFonts w:ascii="Palatino Linotype" w:hAnsi="Palatino Linotype"/>
          <w:i/>
          <w:sz w:val="22"/>
        </w:rPr>
      </w:pPr>
      <w:r w:rsidRPr="00A529F9">
        <w:rPr>
          <w:rFonts w:ascii="Palatino Linotype" w:hAnsi="Palatino Linotype"/>
          <w:i/>
          <w:sz w:val="22"/>
        </w:rPr>
        <w:t xml:space="preserve">* Organizar eventos de recreación comunitaria entre la población. </w:t>
      </w:r>
    </w:p>
    <w:p w14:paraId="5A1C2C63" w14:textId="77777777" w:rsidR="00C179C9" w:rsidRPr="00A529F9" w:rsidRDefault="00C179C9" w:rsidP="00C179C9">
      <w:pPr>
        <w:spacing w:line="276" w:lineRule="auto"/>
        <w:ind w:left="567" w:right="709"/>
        <w:jc w:val="both"/>
        <w:rPr>
          <w:rFonts w:ascii="Palatino Linotype" w:hAnsi="Palatino Linotype"/>
          <w:i/>
          <w:sz w:val="22"/>
        </w:rPr>
      </w:pPr>
      <w:r w:rsidRPr="00A529F9">
        <w:rPr>
          <w:rFonts w:ascii="Palatino Linotype" w:hAnsi="Palatino Linotype"/>
          <w:i/>
          <w:sz w:val="22"/>
        </w:rPr>
        <w:t xml:space="preserve">* Dar a conocer e implementar acciones y programas deportivos de índole Federal (CONADE), Estatales a través de IMCUFIDE y Municipales (COORDINACIÓN DE DEPORTE), que van dirigidas a instituciones educativas como son: </w:t>
      </w:r>
      <w:proofErr w:type="gramStart"/>
      <w:r w:rsidRPr="00A529F9">
        <w:rPr>
          <w:rFonts w:ascii="Palatino Linotype" w:hAnsi="Palatino Linotype"/>
          <w:i/>
          <w:sz w:val="22"/>
        </w:rPr>
        <w:t>nivel primaria</w:t>
      </w:r>
      <w:proofErr w:type="gramEnd"/>
      <w:r w:rsidRPr="00A529F9">
        <w:rPr>
          <w:rFonts w:ascii="Palatino Linotype" w:hAnsi="Palatino Linotype"/>
          <w:i/>
          <w:sz w:val="22"/>
        </w:rPr>
        <w:t xml:space="preserve">, secundaria y medio superior. </w:t>
      </w:r>
    </w:p>
    <w:p w14:paraId="75525B84" w14:textId="77777777" w:rsidR="00C179C9" w:rsidRPr="00A529F9" w:rsidRDefault="00C179C9" w:rsidP="00C179C9">
      <w:pPr>
        <w:spacing w:line="276" w:lineRule="auto"/>
        <w:ind w:left="567" w:right="709"/>
        <w:jc w:val="both"/>
        <w:rPr>
          <w:rFonts w:ascii="Palatino Linotype" w:hAnsi="Palatino Linotype"/>
          <w:i/>
          <w:sz w:val="22"/>
        </w:rPr>
      </w:pPr>
      <w:r w:rsidRPr="00A529F9">
        <w:rPr>
          <w:rFonts w:ascii="Palatino Linotype" w:hAnsi="Palatino Linotype"/>
          <w:i/>
          <w:sz w:val="22"/>
        </w:rPr>
        <w:t xml:space="preserve">* Brindar apoyo económico a los atletas de alto rendimiento que pertenezcan al Municipio. </w:t>
      </w:r>
    </w:p>
    <w:p w14:paraId="427BA4DE" w14:textId="77777777" w:rsidR="00C179C9" w:rsidRPr="00A529F9" w:rsidRDefault="00C179C9" w:rsidP="00C179C9">
      <w:pPr>
        <w:spacing w:line="276" w:lineRule="auto"/>
        <w:ind w:left="567" w:right="709"/>
        <w:jc w:val="both"/>
        <w:rPr>
          <w:rFonts w:ascii="Palatino Linotype" w:hAnsi="Palatino Linotype"/>
          <w:i/>
          <w:sz w:val="22"/>
        </w:rPr>
      </w:pPr>
      <w:r w:rsidRPr="00A529F9">
        <w:rPr>
          <w:rFonts w:ascii="Palatino Linotype" w:hAnsi="Palatino Linotype"/>
          <w:i/>
          <w:sz w:val="22"/>
        </w:rPr>
        <w:t xml:space="preserve">* Supervisar los trabajos de mantenimiento en la infraestructura deportiva del Municipio. </w:t>
      </w:r>
    </w:p>
    <w:p w14:paraId="22647836" w14:textId="1C70A78D" w:rsidR="00C179C9" w:rsidRPr="00A529F9" w:rsidRDefault="00C179C9" w:rsidP="00C179C9">
      <w:pPr>
        <w:spacing w:line="276" w:lineRule="auto"/>
        <w:ind w:left="567" w:right="709"/>
        <w:jc w:val="both"/>
        <w:rPr>
          <w:rFonts w:ascii="Palatino Linotype" w:hAnsi="Palatino Linotype"/>
          <w:i/>
          <w:sz w:val="22"/>
        </w:rPr>
      </w:pPr>
      <w:r w:rsidRPr="00A529F9">
        <w:rPr>
          <w:rFonts w:ascii="Palatino Linotype" w:hAnsi="Palatino Linotype"/>
          <w:i/>
          <w:sz w:val="22"/>
        </w:rPr>
        <w:t xml:space="preserve">* Crear y supervisar una agenda de trabajo semanal con la finalidad de tener óptimos resultados en el mantenimiento. </w:t>
      </w:r>
    </w:p>
    <w:p w14:paraId="28D889F7" w14:textId="77777777" w:rsidR="00C179C9" w:rsidRPr="00A529F9" w:rsidRDefault="00C179C9" w:rsidP="00C179C9">
      <w:pPr>
        <w:spacing w:line="276" w:lineRule="auto"/>
        <w:ind w:left="567" w:right="709"/>
        <w:jc w:val="both"/>
        <w:rPr>
          <w:rFonts w:ascii="Palatino Linotype" w:hAnsi="Palatino Linotype"/>
          <w:i/>
          <w:sz w:val="22"/>
        </w:rPr>
      </w:pPr>
      <w:r w:rsidRPr="00A529F9">
        <w:rPr>
          <w:rFonts w:ascii="Palatino Linotype" w:hAnsi="Palatino Linotype"/>
          <w:i/>
          <w:sz w:val="22"/>
        </w:rPr>
        <w:t xml:space="preserve">* Dar atención, asesoría e información que soliciten los deportistas y ciudadanos en general. </w:t>
      </w:r>
    </w:p>
    <w:p w14:paraId="0753A271" w14:textId="77777777" w:rsidR="00C179C9" w:rsidRPr="00A529F9" w:rsidRDefault="00C179C9" w:rsidP="00C179C9">
      <w:pPr>
        <w:spacing w:line="276" w:lineRule="auto"/>
        <w:ind w:left="567" w:right="709"/>
        <w:jc w:val="both"/>
        <w:rPr>
          <w:rFonts w:ascii="Palatino Linotype" w:hAnsi="Palatino Linotype"/>
          <w:i/>
          <w:sz w:val="22"/>
        </w:rPr>
      </w:pPr>
      <w:r w:rsidRPr="00A529F9">
        <w:rPr>
          <w:rFonts w:ascii="Palatino Linotype" w:hAnsi="Palatino Linotype"/>
          <w:i/>
          <w:sz w:val="22"/>
        </w:rPr>
        <w:t xml:space="preserve">*Articular acciones y programas que impulsen la práctica deportiva en el municipio atendiendo a las diferentes disciplinas que sean de interés para la comunidad. </w:t>
      </w:r>
    </w:p>
    <w:p w14:paraId="6815AB20" w14:textId="2E8B7DE0" w:rsidR="00F30805" w:rsidRPr="00A529F9" w:rsidRDefault="00C179C9" w:rsidP="00C179C9">
      <w:pPr>
        <w:spacing w:line="276" w:lineRule="auto"/>
        <w:ind w:left="567" w:right="709"/>
        <w:jc w:val="both"/>
        <w:rPr>
          <w:rFonts w:ascii="Palatino Linotype" w:hAnsi="Palatino Linotype"/>
          <w:i/>
          <w:sz w:val="22"/>
        </w:rPr>
      </w:pPr>
      <w:r w:rsidRPr="00A529F9">
        <w:rPr>
          <w:rFonts w:ascii="Palatino Linotype" w:hAnsi="Palatino Linotype"/>
          <w:i/>
          <w:sz w:val="22"/>
        </w:rPr>
        <w:t xml:space="preserve">*Facilitar la </w:t>
      </w:r>
      <w:proofErr w:type="spellStart"/>
      <w:r w:rsidRPr="00A529F9">
        <w:rPr>
          <w:rFonts w:ascii="Palatino Linotype" w:hAnsi="Palatino Linotype"/>
          <w:i/>
          <w:sz w:val="22"/>
        </w:rPr>
        <w:t>practica</w:t>
      </w:r>
      <w:proofErr w:type="spellEnd"/>
      <w:r w:rsidRPr="00A529F9">
        <w:rPr>
          <w:rFonts w:ascii="Palatino Linotype" w:hAnsi="Palatino Linotype"/>
          <w:i/>
          <w:sz w:val="22"/>
        </w:rPr>
        <w:t xml:space="preserve"> deportiva, con la finalidad de fundar escuelas de fomento y desarrollo deportivo generando las mejores condiciones dentro de la infraestructura del municipio.</w:t>
      </w:r>
    </w:p>
    <w:p w14:paraId="09331893" w14:textId="77777777" w:rsidR="00C179C9" w:rsidRPr="00A529F9" w:rsidRDefault="00C179C9" w:rsidP="00F30805">
      <w:pPr>
        <w:spacing w:line="360" w:lineRule="auto"/>
        <w:ind w:right="-28"/>
        <w:jc w:val="both"/>
        <w:rPr>
          <w:rFonts w:ascii="Palatino Linotype" w:hAnsi="Palatino Linotype"/>
          <w:noProof/>
          <w:szCs w:val="22"/>
          <w:lang w:eastAsia="es-MX"/>
        </w:rPr>
      </w:pPr>
    </w:p>
    <w:p w14:paraId="60472CDC" w14:textId="266B4989" w:rsidR="00F30805" w:rsidRPr="00A529F9" w:rsidRDefault="00F30805" w:rsidP="00F30805">
      <w:pPr>
        <w:spacing w:line="360" w:lineRule="auto"/>
        <w:ind w:right="-28"/>
        <w:jc w:val="both"/>
        <w:rPr>
          <w:rFonts w:ascii="Palatino Linotype" w:hAnsi="Palatino Linotype"/>
          <w:bCs/>
          <w:noProof/>
          <w:szCs w:val="22"/>
          <w:lang w:eastAsia="es-MX"/>
        </w:rPr>
      </w:pPr>
      <w:r w:rsidRPr="00A529F9">
        <w:rPr>
          <w:rFonts w:ascii="Palatino Linotype" w:hAnsi="Palatino Linotype"/>
          <w:noProof/>
          <w:szCs w:val="22"/>
          <w:lang w:eastAsia="es-MX"/>
        </w:rPr>
        <w:t xml:space="preserve">En este orden de ideas, </w:t>
      </w:r>
      <w:r w:rsidRPr="00A529F9">
        <w:rPr>
          <w:rFonts w:ascii="Palatino Linotype" w:hAnsi="Palatino Linotype"/>
          <w:b/>
          <w:bCs/>
          <w:noProof/>
          <w:szCs w:val="22"/>
          <w:lang w:eastAsia="es-MX"/>
        </w:rPr>
        <w:t>este Instituto no advierte la existencia de una atribución expresa para que el Sujeto Obligado genere, posea y/o administre la información de interés del Recurrente</w:t>
      </w:r>
      <w:r w:rsidRPr="00A529F9">
        <w:rPr>
          <w:rFonts w:ascii="Palatino Linotype" w:hAnsi="Palatino Linotype"/>
          <w:bCs/>
          <w:noProof/>
          <w:szCs w:val="22"/>
          <w:lang w:eastAsia="es-MX"/>
        </w:rPr>
        <w:t>, pues no se encontró precepto normativo alguno para advertir que el la Coordinaci</w:t>
      </w:r>
      <w:r w:rsidR="00C179C9" w:rsidRPr="00A529F9">
        <w:rPr>
          <w:rFonts w:ascii="Palatino Linotype" w:hAnsi="Palatino Linotype"/>
          <w:bCs/>
          <w:noProof/>
          <w:szCs w:val="22"/>
          <w:lang w:eastAsia="es-MX"/>
        </w:rPr>
        <w:t xml:space="preserve">ón del Deporte </w:t>
      </w:r>
      <w:r w:rsidRPr="00A529F9">
        <w:rPr>
          <w:rFonts w:ascii="Palatino Linotype" w:hAnsi="Palatino Linotype"/>
          <w:bCs/>
          <w:noProof/>
          <w:szCs w:val="22"/>
          <w:lang w:eastAsia="es-MX"/>
        </w:rPr>
        <w:t>deba generar un informe de activida</w:t>
      </w:r>
      <w:r w:rsidR="00C179C9" w:rsidRPr="00A529F9">
        <w:rPr>
          <w:rFonts w:ascii="Palatino Linotype" w:hAnsi="Palatino Linotype"/>
          <w:bCs/>
          <w:noProof/>
          <w:szCs w:val="22"/>
          <w:lang w:eastAsia="es-MX"/>
        </w:rPr>
        <w:t xml:space="preserve">des. </w:t>
      </w:r>
    </w:p>
    <w:p w14:paraId="4E369CEC" w14:textId="2D925E18" w:rsidR="00F30805" w:rsidRPr="00A529F9" w:rsidRDefault="00F30805" w:rsidP="00C179C9">
      <w:pPr>
        <w:spacing w:line="360" w:lineRule="auto"/>
        <w:ind w:right="-28"/>
        <w:jc w:val="both"/>
        <w:rPr>
          <w:rFonts w:ascii="Palatino Linotype" w:hAnsi="Palatino Linotype"/>
          <w:bCs/>
        </w:rPr>
      </w:pPr>
      <w:r w:rsidRPr="00A529F9">
        <w:rPr>
          <w:rFonts w:ascii="Palatino Linotype" w:hAnsi="Palatino Linotype"/>
          <w:bCs/>
        </w:rPr>
        <w:lastRenderedPageBreak/>
        <w:t xml:space="preserve">Por otro lado, en atención al agravio hecho valer por el Recurrente relacionado con </w:t>
      </w:r>
      <w:r w:rsidRPr="00A529F9">
        <w:rPr>
          <w:rFonts w:ascii="Palatino Linotype" w:hAnsi="Palatino Linotype"/>
          <w:bCs/>
          <w:i/>
        </w:rPr>
        <w:t>“</w:t>
      </w:r>
      <w:r w:rsidR="00C179C9" w:rsidRPr="00A529F9">
        <w:rPr>
          <w:rFonts w:ascii="Palatino Linotype" w:hAnsi="Palatino Linotype"/>
          <w:bCs/>
          <w:i/>
        </w:rPr>
        <w:t>Se está negando la información, ya que eso no es un informe</w:t>
      </w:r>
      <w:r w:rsidRPr="00A529F9">
        <w:rPr>
          <w:rFonts w:ascii="Palatino Linotype" w:hAnsi="Palatino Linotype"/>
          <w:bCs/>
          <w:i/>
        </w:rPr>
        <w:t>”</w:t>
      </w:r>
      <w:r w:rsidRPr="00A529F9">
        <w:rPr>
          <w:rFonts w:ascii="Palatino Linotype" w:hAnsi="Palatino Linotype"/>
          <w:bCs/>
        </w:rPr>
        <w:t xml:space="preserve">, </w:t>
      </w:r>
      <w:r w:rsidR="00D216B2" w:rsidRPr="00A529F9">
        <w:rPr>
          <w:rFonts w:ascii="Palatino Linotype" w:hAnsi="Palatino Linotype"/>
          <w:bCs/>
        </w:rPr>
        <w:t xml:space="preserve">es de destacar que, de conformidad con el artículo 12 de la Ley de Transparencia y Acceso a la Información Pública del Estado de México y Municipios, los sujetos obligados únicamente se encuentran constreñidos a hacer entrega de la información que se les requiere y que obran en sus archivos sin la necesidad de generarla conforme al interés de los solicitantes.  </w:t>
      </w:r>
    </w:p>
    <w:p w14:paraId="633081DA" w14:textId="77777777" w:rsidR="00D216B2" w:rsidRPr="00A529F9" w:rsidRDefault="00D216B2" w:rsidP="00C179C9">
      <w:pPr>
        <w:spacing w:line="360" w:lineRule="auto"/>
        <w:ind w:right="-28"/>
        <w:jc w:val="both"/>
        <w:rPr>
          <w:rFonts w:ascii="Palatino Linotype" w:hAnsi="Palatino Linotype"/>
          <w:bCs/>
        </w:rPr>
      </w:pPr>
    </w:p>
    <w:p w14:paraId="56F27ECE" w14:textId="491D3F7E" w:rsidR="00D216B2" w:rsidRPr="00A529F9" w:rsidRDefault="00D216B2" w:rsidP="00C179C9">
      <w:pPr>
        <w:spacing w:line="360" w:lineRule="auto"/>
        <w:ind w:right="-28"/>
        <w:jc w:val="both"/>
        <w:rPr>
          <w:rFonts w:ascii="Palatino Linotype" w:hAnsi="Palatino Linotype"/>
          <w:bCs/>
        </w:rPr>
      </w:pPr>
      <w:r w:rsidRPr="00A529F9">
        <w:rPr>
          <w:rFonts w:ascii="Palatino Linotype" w:hAnsi="Palatino Linotype"/>
          <w:bCs/>
        </w:rPr>
        <w:t xml:space="preserve">Asimismo, el Criterio 03-17 emitido por el Instituto Nacional de Transparencia, Acceso a la Información y Protección de Datos Personales, establece que: </w:t>
      </w:r>
    </w:p>
    <w:p w14:paraId="782546E2" w14:textId="77777777" w:rsidR="00D216B2" w:rsidRPr="00A529F9" w:rsidRDefault="00D216B2" w:rsidP="00C179C9">
      <w:pPr>
        <w:spacing w:line="360" w:lineRule="auto"/>
        <w:ind w:right="-28"/>
        <w:jc w:val="both"/>
        <w:rPr>
          <w:rFonts w:ascii="Palatino Linotype" w:hAnsi="Palatino Linotype"/>
          <w:bCs/>
        </w:rPr>
      </w:pPr>
    </w:p>
    <w:p w14:paraId="2E433749" w14:textId="77777777" w:rsidR="00D216B2" w:rsidRPr="00A529F9" w:rsidRDefault="00D216B2" w:rsidP="00D216B2">
      <w:pPr>
        <w:spacing w:line="276" w:lineRule="auto"/>
        <w:ind w:left="567" w:right="539"/>
        <w:jc w:val="both"/>
        <w:rPr>
          <w:rFonts w:ascii="Palatino Linotype" w:eastAsia="Arial" w:hAnsi="Palatino Linotype" w:cs="Arial"/>
          <w:i/>
          <w:iCs/>
          <w:sz w:val="22"/>
          <w:lang w:eastAsia="en-US"/>
        </w:rPr>
      </w:pPr>
      <w:r w:rsidRPr="00A529F9">
        <w:rPr>
          <w:rFonts w:ascii="Palatino Linotype" w:eastAsia="Arial" w:hAnsi="Palatino Linotype" w:cs="Arial"/>
          <w:b/>
          <w:i/>
          <w:iCs/>
          <w:sz w:val="22"/>
        </w:rPr>
        <w:t xml:space="preserve">No existe obligación de elaborar </w:t>
      </w:r>
      <w:r w:rsidRPr="00A529F9">
        <w:rPr>
          <w:rFonts w:ascii="Palatino Linotype" w:eastAsia="Arial" w:hAnsi="Palatino Linotype" w:cs="Arial"/>
          <w:b/>
          <w:i/>
          <w:iCs/>
          <w:spacing w:val="-3"/>
          <w:sz w:val="22"/>
        </w:rPr>
        <w:t>d</w:t>
      </w:r>
      <w:r w:rsidRPr="00A529F9">
        <w:rPr>
          <w:rFonts w:ascii="Palatino Linotype" w:eastAsia="Arial" w:hAnsi="Palatino Linotype" w:cs="Arial"/>
          <w:b/>
          <w:i/>
          <w:iCs/>
          <w:sz w:val="22"/>
        </w:rPr>
        <w:t>ocum</w:t>
      </w:r>
      <w:r w:rsidRPr="00A529F9">
        <w:rPr>
          <w:rFonts w:ascii="Palatino Linotype" w:eastAsia="Arial" w:hAnsi="Palatino Linotype" w:cs="Arial"/>
          <w:b/>
          <w:i/>
          <w:iCs/>
          <w:spacing w:val="1"/>
          <w:sz w:val="22"/>
        </w:rPr>
        <w:t>e</w:t>
      </w:r>
      <w:r w:rsidRPr="00A529F9">
        <w:rPr>
          <w:rFonts w:ascii="Palatino Linotype" w:eastAsia="Arial" w:hAnsi="Palatino Linotype" w:cs="Arial"/>
          <w:b/>
          <w:i/>
          <w:iCs/>
          <w:sz w:val="22"/>
        </w:rPr>
        <w:t>n</w:t>
      </w:r>
      <w:r w:rsidRPr="00A529F9">
        <w:rPr>
          <w:rFonts w:ascii="Palatino Linotype" w:eastAsia="Arial" w:hAnsi="Palatino Linotype" w:cs="Arial"/>
          <w:b/>
          <w:i/>
          <w:iCs/>
          <w:spacing w:val="-1"/>
          <w:sz w:val="22"/>
        </w:rPr>
        <w:t>t</w:t>
      </w:r>
      <w:r w:rsidRPr="00A529F9">
        <w:rPr>
          <w:rFonts w:ascii="Palatino Linotype" w:eastAsia="Arial" w:hAnsi="Palatino Linotype" w:cs="Arial"/>
          <w:b/>
          <w:i/>
          <w:iCs/>
          <w:sz w:val="22"/>
        </w:rPr>
        <w:t>os</w:t>
      </w:r>
      <w:r w:rsidRPr="00A529F9">
        <w:rPr>
          <w:rFonts w:ascii="Palatino Linotype" w:eastAsia="Arial" w:hAnsi="Palatino Linotype" w:cs="Arial"/>
          <w:b/>
          <w:i/>
          <w:iCs/>
          <w:spacing w:val="14"/>
          <w:sz w:val="22"/>
        </w:rPr>
        <w:t xml:space="preserve"> </w:t>
      </w:r>
      <w:r w:rsidRPr="00A529F9">
        <w:rPr>
          <w:rFonts w:ascii="Palatino Linotype" w:eastAsia="Arial" w:hAnsi="Palatino Linotype" w:cs="Arial"/>
          <w:b/>
          <w:i/>
          <w:iCs/>
          <w:spacing w:val="-1"/>
          <w:sz w:val="22"/>
        </w:rPr>
        <w:t xml:space="preserve">ad </w:t>
      </w:r>
      <w:r w:rsidRPr="00A529F9">
        <w:rPr>
          <w:rFonts w:ascii="Palatino Linotype" w:eastAsia="Arial" w:hAnsi="Palatino Linotype" w:cs="Arial"/>
          <w:b/>
          <w:i/>
          <w:iCs/>
          <w:sz w:val="22"/>
        </w:rPr>
        <w:t>hoc</w:t>
      </w:r>
      <w:r w:rsidRPr="00A529F9">
        <w:rPr>
          <w:rFonts w:ascii="Palatino Linotype" w:eastAsia="Arial" w:hAnsi="Palatino Linotype" w:cs="Arial"/>
          <w:b/>
          <w:i/>
          <w:iCs/>
          <w:spacing w:val="11"/>
          <w:sz w:val="22"/>
        </w:rPr>
        <w:t xml:space="preserve"> </w:t>
      </w:r>
      <w:r w:rsidRPr="00A529F9">
        <w:rPr>
          <w:rFonts w:ascii="Palatino Linotype" w:eastAsia="Arial" w:hAnsi="Palatino Linotype" w:cs="Arial"/>
          <w:b/>
          <w:i/>
          <w:iCs/>
          <w:sz w:val="22"/>
        </w:rPr>
        <w:t>para</w:t>
      </w:r>
      <w:r w:rsidRPr="00A529F9">
        <w:rPr>
          <w:rFonts w:ascii="Palatino Linotype" w:eastAsia="Arial" w:hAnsi="Palatino Linotype" w:cs="Arial"/>
          <w:b/>
          <w:i/>
          <w:iCs/>
          <w:spacing w:val="10"/>
          <w:sz w:val="22"/>
        </w:rPr>
        <w:t xml:space="preserve"> </w:t>
      </w:r>
      <w:r w:rsidRPr="00A529F9">
        <w:rPr>
          <w:rFonts w:ascii="Palatino Linotype" w:eastAsia="Arial" w:hAnsi="Palatino Linotype" w:cs="Arial"/>
          <w:b/>
          <w:i/>
          <w:iCs/>
          <w:sz w:val="22"/>
        </w:rPr>
        <w:t>atender las sol</w:t>
      </w:r>
      <w:r w:rsidRPr="00A529F9">
        <w:rPr>
          <w:rFonts w:ascii="Palatino Linotype" w:eastAsia="Arial" w:hAnsi="Palatino Linotype" w:cs="Arial"/>
          <w:b/>
          <w:i/>
          <w:iCs/>
          <w:spacing w:val="-2"/>
          <w:sz w:val="22"/>
        </w:rPr>
        <w:t>i</w:t>
      </w:r>
      <w:r w:rsidRPr="00A529F9">
        <w:rPr>
          <w:rFonts w:ascii="Palatino Linotype" w:eastAsia="Arial" w:hAnsi="Palatino Linotype" w:cs="Arial"/>
          <w:b/>
          <w:i/>
          <w:iCs/>
          <w:spacing w:val="1"/>
          <w:sz w:val="22"/>
        </w:rPr>
        <w:t>c</w:t>
      </w:r>
      <w:r w:rsidRPr="00A529F9">
        <w:rPr>
          <w:rFonts w:ascii="Palatino Linotype" w:eastAsia="Arial" w:hAnsi="Palatino Linotype" w:cs="Arial"/>
          <w:b/>
          <w:i/>
          <w:iCs/>
          <w:sz w:val="22"/>
        </w:rPr>
        <w:t>itudes</w:t>
      </w:r>
      <w:r w:rsidRPr="00A529F9">
        <w:rPr>
          <w:rFonts w:ascii="Palatino Linotype" w:eastAsia="Arial" w:hAnsi="Palatino Linotype" w:cs="Arial"/>
          <w:b/>
          <w:i/>
          <w:iCs/>
          <w:spacing w:val="10"/>
          <w:sz w:val="22"/>
        </w:rPr>
        <w:t xml:space="preserve"> </w:t>
      </w:r>
      <w:r w:rsidRPr="00A529F9">
        <w:rPr>
          <w:rFonts w:ascii="Palatino Linotype" w:eastAsia="Arial" w:hAnsi="Palatino Linotype" w:cs="Arial"/>
          <w:b/>
          <w:i/>
          <w:iCs/>
          <w:sz w:val="22"/>
        </w:rPr>
        <w:t>de</w:t>
      </w:r>
      <w:r w:rsidRPr="00A529F9">
        <w:rPr>
          <w:rFonts w:ascii="Palatino Linotype" w:eastAsia="Arial" w:hAnsi="Palatino Linotype" w:cs="Arial"/>
          <w:b/>
          <w:i/>
          <w:iCs/>
          <w:spacing w:val="9"/>
          <w:sz w:val="22"/>
        </w:rPr>
        <w:t xml:space="preserve"> </w:t>
      </w:r>
      <w:r w:rsidRPr="00A529F9">
        <w:rPr>
          <w:rFonts w:ascii="Palatino Linotype" w:eastAsia="Arial" w:hAnsi="Palatino Linotype" w:cs="Arial"/>
          <w:b/>
          <w:i/>
          <w:iCs/>
          <w:spacing w:val="1"/>
          <w:sz w:val="22"/>
        </w:rPr>
        <w:t>ac</w:t>
      </w:r>
      <w:r w:rsidRPr="00A529F9">
        <w:rPr>
          <w:rFonts w:ascii="Palatino Linotype" w:eastAsia="Arial" w:hAnsi="Palatino Linotype" w:cs="Arial"/>
          <w:b/>
          <w:i/>
          <w:iCs/>
          <w:spacing w:val="-1"/>
          <w:sz w:val="22"/>
        </w:rPr>
        <w:t>c</w:t>
      </w:r>
      <w:r w:rsidRPr="00A529F9">
        <w:rPr>
          <w:rFonts w:ascii="Palatino Linotype" w:eastAsia="Arial" w:hAnsi="Palatino Linotype" w:cs="Arial"/>
          <w:b/>
          <w:i/>
          <w:iCs/>
          <w:spacing w:val="1"/>
          <w:sz w:val="22"/>
        </w:rPr>
        <w:t>es</w:t>
      </w:r>
      <w:r w:rsidRPr="00A529F9">
        <w:rPr>
          <w:rFonts w:ascii="Palatino Linotype" w:eastAsia="Arial" w:hAnsi="Palatino Linotype" w:cs="Arial"/>
          <w:b/>
          <w:i/>
          <w:iCs/>
          <w:sz w:val="22"/>
        </w:rPr>
        <w:t>o</w:t>
      </w:r>
      <w:r w:rsidRPr="00A529F9">
        <w:rPr>
          <w:rFonts w:ascii="Palatino Linotype" w:eastAsia="Arial" w:hAnsi="Palatino Linotype" w:cs="Arial"/>
          <w:b/>
          <w:i/>
          <w:iCs/>
          <w:spacing w:val="11"/>
          <w:sz w:val="22"/>
        </w:rPr>
        <w:t xml:space="preserve"> </w:t>
      </w:r>
      <w:r w:rsidRPr="00A529F9">
        <w:rPr>
          <w:rFonts w:ascii="Palatino Linotype" w:eastAsia="Arial" w:hAnsi="Palatino Linotype" w:cs="Arial"/>
          <w:b/>
          <w:i/>
          <w:iCs/>
          <w:sz w:val="22"/>
        </w:rPr>
        <w:t>a</w:t>
      </w:r>
      <w:r w:rsidRPr="00A529F9">
        <w:rPr>
          <w:rFonts w:ascii="Palatino Linotype" w:eastAsia="Arial" w:hAnsi="Palatino Linotype" w:cs="Arial"/>
          <w:b/>
          <w:i/>
          <w:iCs/>
          <w:spacing w:val="9"/>
          <w:sz w:val="22"/>
        </w:rPr>
        <w:t xml:space="preserve"> </w:t>
      </w:r>
      <w:r w:rsidRPr="00A529F9">
        <w:rPr>
          <w:rFonts w:ascii="Palatino Linotype" w:eastAsia="Arial" w:hAnsi="Palatino Linotype" w:cs="Arial"/>
          <w:b/>
          <w:i/>
          <w:iCs/>
          <w:sz w:val="22"/>
        </w:rPr>
        <w:t>la</w:t>
      </w:r>
      <w:r w:rsidRPr="00A529F9">
        <w:rPr>
          <w:rFonts w:ascii="Palatino Linotype" w:eastAsia="Arial" w:hAnsi="Palatino Linotype" w:cs="Arial"/>
          <w:b/>
          <w:i/>
          <w:iCs/>
          <w:spacing w:val="10"/>
          <w:sz w:val="22"/>
        </w:rPr>
        <w:t xml:space="preserve"> </w:t>
      </w:r>
      <w:r w:rsidRPr="00A529F9">
        <w:rPr>
          <w:rFonts w:ascii="Palatino Linotype" w:eastAsia="Arial" w:hAnsi="Palatino Linotype" w:cs="Arial"/>
          <w:b/>
          <w:i/>
          <w:iCs/>
          <w:sz w:val="22"/>
        </w:rPr>
        <w:t>informa</w:t>
      </w:r>
      <w:r w:rsidRPr="00A529F9">
        <w:rPr>
          <w:rFonts w:ascii="Palatino Linotype" w:eastAsia="Arial" w:hAnsi="Palatino Linotype" w:cs="Arial"/>
          <w:b/>
          <w:i/>
          <w:iCs/>
          <w:spacing w:val="1"/>
          <w:sz w:val="22"/>
        </w:rPr>
        <w:t>c</w:t>
      </w:r>
      <w:r w:rsidRPr="00A529F9">
        <w:rPr>
          <w:rFonts w:ascii="Palatino Linotype" w:eastAsia="Arial" w:hAnsi="Palatino Linotype" w:cs="Arial"/>
          <w:b/>
          <w:i/>
          <w:iCs/>
          <w:sz w:val="22"/>
        </w:rPr>
        <w:t>ió</w:t>
      </w:r>
      <w:r w:rsidRPr="00A529F9">
        <w:rPr>
          <w:rFonts w:ascii="Palatino Linotype" w:eastAsia="Arial" w:hAnsi="Palatino Linotype" w:cs="Arial"/>
          <w:b/>
          <w:i/>
          <w:iCs/>
          <w:spacing w:val="-2"/>
          <w:sz w:val="22"/>
        </w:rPr>
        <w:t>n</w:t>
      </w:r>
      <w:r w:rsidRPr="00A529F9">
        <w:rPr>
          <w:rFonts w:ascii="Palatino Linotype" w:eastAsia="Arial" w:hAnsi="Palatino Linotype" w:cs="Arial"/>
          <w:b/>
          <w:i/>
          <w:iCs/>
          <w:sz w:val="22"/>
        </w:rPr>
        <w:t>.</w:t>
      </w:r>
      <w:r w:rsidRPr="00A529F9">
        <w:rPr>
          <w:rFonts w:ascii="Palatino Linotype" w:eastAsia="Arial" w:hAnsi="Palatino Linotype" w:cs="Arial"/>
          <w:b/>
          <w:i/>
          <w:iCs/>
          <w:spacing w:val="18"/>
          <w:sz w:val="22"/>
        </w:rPr>
        <w:t xml:space="preserve"> </w:t>
      </w:r>
      <w:r w:rsidRPr="00A529F9">
        <w:rPr>
          <w:rFonts w:ascii="Palatino Linotype" w:eastAsia="Arial" w:hAnsi="Palatino Linotype" w:cs="Arial"/>
          <w:i/>
          <w:iCs/>
          <w:spacing w:val="18"/>
          <w:sz w:val="22"/>
        </w:rPr>
        <w:t>L</w:t>
      </w:r>
      <w:r w:rsidRPr="00A529F9">
        <w:rPr>
          <w:rFonts w:ascii="Palatino Linotype" w:eastAsia="Arial" w:hAnsi="Palatino Linotype" w:cs="Arial"/>
          <w:i/>
          <w:iCs/>
          <w:spacing w:val="-1"/>
          <w:sz w:val="22"/>
        </w:rPr>
        <w:t xml:space="preserve">os </w:t>
      </w:r>
      <w:r w:rsidRPr="00A529F9">
        <w:rPr>
          <w:rFonts w:ascii="Palatino Linotype" w:eastAsia="Arial" w:hAnsi="Palatino Linotype" w:cs="Arial"/>
          <w:i/>
          <w:iCs/>
          <w:spacing w:val="1"/>
          <w:sz w:val="22"/>
        </w:rPr>
        <w:t>a</w:t>
      </w:r>
      <w:r w:rsidRPr="00A529F9">
        <w:rPr>
          <w:rFonts w:ascii="Palatino Linotype" w:eastAsia="Arial" w:hAnsi="Palatino Linotype" w:cs="Arial"/>
          <w:i/>
          <w:iCs/>
          <w:sz w:val="22"/>
        </w:rPr>
        <w:t>rt</w:t>
      </w:r>
      <w:r w:rsidRPr="00A529F9">
        <w:rPr>
          <w:rFonts w:ascii="Palatino Linotype" w:eastAsia="Arial" w:hAnsi="Palatino Linotype" w:cs="Arial"/>
          <w:i/>
          <w:iCs/>
          <w:spacing w:val="-2"/>
          <w:sz w:val="22"/>
        </w:rPr>
        <w:t>í</w:t>
      </w:r>
      <w:r w:rsidRPr="00A529F9">
        <w:rPr>
          <w:rFonts w:ascii="Palatino Linotype" w:eastAsia="Arial" w:hAnsi="Palatino Linotype" w:cs="Arial"/>
          <w:i/>
          <w:iCs/>
          <w:sz w:val="22"/>
        </w:rPr>
        <w:t>c</w:t>
      </w:r>
      <w:r w:rsidRPr="00A529F9">
        <w:rPr>
          <w:rFonts w:ascii="Palatino Linotype" w:eastAsia="Arial" w:hAnsi="Palatino Linotype" w:cs="Arial"/>
          <w:i/>
          <w:iCs/>
          <w:spacing w:val="1"/>
          <w:sz w:val="22"/>
        </w:rPr>
        <w:t>u</w:t>
      </w:r>
      <w:r w:rsidRPr="00A529F9">
        <w:rPr>
          <w:rFonts w:ascii="Palatino Linotype" w:eastAsia="Arial" w:hAnsi="Palatino Linotype" w:cs="Arial"/>
          <w:i/>
          <w:iCs/>
          <w:sz w:val="22"/>
        </w:rPr>
        <w:t>los</w:t>
      </w:r>
      <w:r w:rsidRPr="00A529F9">
        <w:rPr>
          <w:rFonts w:ascii="Palatino Linotype" w:eastAsia="Arial" w:hAnsi="Palatino Linotype" w:cs="Arial"/>
          <w:i/>
          <w:iCs/>
          <w:spacing w:val="8"/>
          <w:sz w:val="22"/>
        </w:rPr>
        <w:t xml:space="preserve"> 129 </w:t>
      </w:r>
      <w:r w:rsidRPr="00A529F9">
        <w:rPr>
          <w:rFonts w:ascii="Palatino Linotype" w:eastAsia="Arial" w:hAnsi="Palatino Linotype" w:cs="Arial"/>
          <w:i/>
          <w:iCs/>
          <w:spacing w:val="1"/>
          <w:sz w:val="22"/>
        </w:rPr>
        <w:t>d</w:t>
      </w:r>
      <w:r w:rsidRPr="00A529F9">
        <w:rPr>
          <w:rFonts w:ascii="Palatino Linotype" w:eastAsia="Arial" w:hAnsi="Palatino Linotype" w:cs="Arial"/>
          <w:i/>
          <w:iCs/>
          <w:sz w:val="22"/>
        </w:rPr>
        <w:t>e</w:t>
      </w:r>
      <w:r w:rsidRPr="00A529F9">
        <w:rPr>
          <w:rFonts w:ascii="Palatino Linotype" w:eastAsia="Arial" w:hAnsi="Palatino Linotype" w:cs="Arial"/>
          <w:i/>
          <w:iCs/>
          <w:spacing w:val="9"/>
          <w:sz w:val="22"/>
        </w:rPr>
        <w:t xml:space="preserve"> </w:t>
      </w:r>
      <w:r w:rsidRPr="00A529F9">
        <w:rPr>
          <w:rFonts w:ascii="Palatino Linotype" w:eastAsia="Arial" w:hAnsi="Palatino Linotype" w:cs="Arial"/>
          <w:i/>
          <w:iCs/>
          <w:sz w:val="22"/>
        </w:rPr>
        <w:t>la</w:t>
      </w:r>
      <w:r w:rsidRPr="00A529F9">
        <w:rPr>
          <w:rFonts w:ascii="Palatino Linotype" w:eastAsia="Arial" w:hAnsi="Palatino Linotype" w:cs="Arial"/>
          <w:i/>
          <w:iCs/>
          <w:spacing w:val="10"/>
          <w:sz w:val="22"/>
        </w:rPr>
        <w:t xml:space="preserve"> </w:t>
      </w:r>
      <w:r w:rsidRPr="00A529F9">
        <w:rPr>
          <w:rFonts w:ascii="Palatino Linotype" w:eastAsia="Arial" w:hAnsi="Palatino Linotype" w:cs="Arial"/>
          <w:i/>
          <w:iCs/>
          <w:spacing w:val="-1"/>
          <w:sz w:val="22"/>
        </w:rPr>
        <w:t>L</w:t>
      </w:r>
      <w:r w:rsidRPr="00A529F9">
        <w:rPr>
          <w:rFonts w:ascii="Palatino Linotype" w:eastAsia="Arial" w:hAnsi="Palatino Linotype" w:cs="Arial"/>
          <w:i/>
          <w:iCs/>
          <w:spacing w:val="1"/>
          <w:sz w:val="22"/>
        </w:rPr>
        <w:t>e</w:t>
      </w:r>
      <w:r w:rsidRPr="00A529F9">
        <w:rPr>
          <w:rFonts w:ascii="Palatino Linotype" w:eastAsia="Arial" w:hAnsi="Palatino Linotype" w:cs="Arial"/>
          <w:i/>
          <w:iCs/>
          <w:sz w:val="22"/>
        </w:rPr>
        <w:t>y</w:t>
      </w:r>
      <w:r w:rsidRPr="00A529F9">
        <w:rPr>
          <w:rFonts w:ascii="Palatino Linotype" w:eastAsia="Arial" w:hAnsi="Palatino Linotype" w:cs="Arial"/>
          <w:i/>
          <w:iCs/>
          <w:spacing w:val="8"/>
          <w:sz w:val="22"/>
        </w:rPr>
        <w:t xml:space="preserve"> </w:t>
      </w:r>
      <w:r w:rsidRPr="00A529F9">
        <w:rPr>
          <w:rFonts w:ascii="Palatino Linotype" w:eastAsia="Arial" w:hAnsi="Palatino Linotype" w:cs="Arial"/>
          <w:i/>
          <w:iCs/>
          <w:sz w:val="22"/>
        </w:rPr>
        <w:t>General</w:t>
      </w:r>
      <w:r w:rsidRPr="00A529F9">
        <w:rPr>
          <w:rFonts w:ascii="Palatino Linotype" w:eastAsia="Arial" w:hAnsi="Palatino Linotype" w:cs="Arial"/>
          <w:i/>
          <w:iCs/>
          <w:spacing w:val="10"/>
          <w:sz w:val="22"/>
        </w:rPr>
        <w:t xml:space="preserve"> </w:t>
      </w:r>
      <w:r w:rsidRPr="00A529F9">
        <w:rPr>
          <w:rFonts w:ascii="Palatino Linotype" w:eastAsia="Arial" w:hAnsi="Palatino Linotype" w:cs="Arial"/>
          <w:i/>
          <w:iCs/>
          <w:spacing w:val="-1"/>
          <w:sz w:val="22"/>
        </w:rPr>
        <w:t>d</w:t>
      </w:r>
      <w:r w:rsidRPr="00A529F9">
        <w:rPr>
          <w:rFonts w:ascii="Palatino Linotype" w:eastAsia="Arial" w:hAnsi="Palatino Linotype" w:cs="Arial"/>
          <w:i/>
          <w:iCs/>
          <w:sz w:val="22"/>
        </w:rPr>
        <w:t>e</w:t>
      </w:r>
      <w:r w:rsidRPr="00A529F9">
        <w:rPr>
          <w:rFonts w:ascii="Palatino Linotype" w:eastAsia="Arial" w:hAnsi="Palatino Linotype" w:cs="Arial"/>
          <w:i/>
          <w:iCs/>
          <w:spacing w:val="9"/>
          <w:sz w:val="22"/>
        </w:rPr>
        <w:t xml:space="preserve"> </w:t>
      </w:r>
      <w:r w:rsidRPr="00A529F9">
        <w:rPr>
          <w:rFonts w:ascii="Palatino Linotype" w:eastAsia="Arial" w:hAnsi="Palatino Linotype" w:cs="Arial"/>
          <w:i/>
          <w:iCs/>
          <w:spacing w:val="2"/>
          <w:sz w:val="22"/>
        </w:rPr>
        <w:t>T</w:t>
      </w:r>
      <w:r w:rsidRPr="00A529F9">
        <w:rPr>
          <w:rFonts w:ascii="Palatino Linotype" w:eastAsia="Arial" w:hAnsi="Palatino Linotype" w:cs="Arial"/>
          <w:i/>
          <w:iCs/>
          <w:sz w:val="22"/>
        </w:rPr>
        <w:t>r</w:t>
      </w:r>
      <w:r w:rsidRPr="00A529F9">
        <w:rPr>
          <w:rFonts w:ascii="Palatino Linotype" w:eastAsia="Arial" w:hAnsi="Palatino Linotype" w:cs="Arial"/>
          <w:i/>
          <w:iCs/>
          <w:spacing w:val="-2"/>
          <w:sz w:val="22"/>
        </w:rPr>
        <w:t>a</w:t>
      </w:r>
      <w:r w:rsidRPr="00A529F9">
        <w:rPr>
          <w:rFonts w:ascii="Palatino Linotype" w:eastAsia="Arial" w:hAnsi="Palatino Linotype" w:cs="Arial"/>
          <w:i/>
          <w:iCs/>
          <w:spacing w:val="1"/>
          <w:sz w:val="22"/>
        </w:rPr>
        <w:t>n</w:t>
      </w:r>
      <w:r w:rsidRPr="00A529F9">
        <w:rPr>
          <w:rFonts w:ascii="Palatino Linotype" w:eastAsia="Arial" w:hAnsi="Palatino Linotype" w:cs="Arial"/>
          <w:i/>
          <w:iCs/>
          <w:sz w:val="22"/>
        </w:rPr>
        <w:t>s</w:t>
      </w:r>
      <w:r w:rsidRPr="00A529F9">
        <w:rPr>
          <w:rFonts w:ascii="Palatino Linotype" w:eastAsia="Arial" w:hAnsi="Palatino Linotype" w:cs="Arial"/>
          <w:i/>
          <w:iCs/>
          <w:spacing w:val="1"/>
          <w:sz w:val="22"/>
        </w:rPr>
        <w:t>pa</w:t>
      </w:r>
      <w:r w:rsidRPr="00A529F9">
        <w:rPr>
          <w:rFonts w:ascii="Palatino Linotype" w:eastAsia="Arial" w:hAnsi="Palatino Linotype" w:cs="Arial"/>
          <w:i/>
          <w:iCs/>
          <w:sz w:val="22"/>
        </w:rPr>
        <w:t>r</w:t>
      </w:r>
      <w:r w:rsidRPr="00A529F9">
        <w:rPr>
          <w:rFonts w:ascii="Palatino Linotype" w:eastAsia="Arial" w:hAnsi="Palatino Linotype" w:cs="Arial"/>
          <w:i/>
          <w:iCs/>
          <w:spacing w:val="-2"/>
          <w:sz w:val="22"/>
        </w:rPr>
        <w:t>e</w:t>
      </w:r>
      <w:r w:rsidRPr="00A529F9">
        <w:rPr>
          <w:rFonts w:ascii="Palatino Linotype" w:eastAsia="Arial" w:hAnsi="Palatino Linotype" w:cs="Arial"/>
          <w:i/>
          <w:iCs/>
          <w:spacing w:val="1"/>
          <w:sz w:val="22"/>
        </w:rPr>
        <w:t>n</w:t>
      </w:r>
      <w:r w:rsidRPr="00A529F9">
        <w:rPr>
          <w:rFonts w:ascii="Palatino Linotype" w:eastAsia="Arial" w:hAnsi="Palatino Linotype" w:cs="Arial"/>
          <w:i/>
          <w:iCs/>
          <w:sz w:val="22"/>
        </w:rPr>
        <w:t>cia y Acc</w:t>
      </w:r>
      <w:r w:rsidRPr="00A529F9">
        <w:rPr>
          <w:rFonts w:ascii="Palatino Linotype" w:eastAsia="Arial" w:hAnsi="Palatino Linotype" w:cs="Arial"/>
          <w:i/>
          <w:iCs/>
          <w:spacing w:val="1"/>
          <w:sz w:val="22"/>
        </w:rPr>
        <w:t>e</w:t>
      </w:r>
      <w:r w:rsidRPr="00A529F9">
        <w:rPr>
          <w:rFonts w:ascii="Palatino Linotype" w:eastAsia="Arial" w:hAnsi="Palatino Linotype" w:cs="Arial"/>
          <w:i/>
          <w:iCs/>
          <w:sz w:val="22"/>
        </w:rPr>
        <w:t>so</w:t>
      </w:r>
      <w:r w:rsidRPr="00A529F9">
        <w:rPr>
          <w:rFonts w:ascii="Palatino Linotype" w:eastAsia="Arial" w:hAnsi="Palatino Linotype" w:cs="Arial"/>
          <w:i/>
          <w:iCs/>
          <w:spacing w:val="3"/>
          <w:sz w:val="22"/>
        </w:rPr>
        <w:t xml:space="preserve"> </w:t>
      </w:r>
      <w:r w:rsidRPr="00A529F9">
        <w:rPr>
          <w:rFonts w:ascii="Palatino Linotype" w:eastAsia="Arial" w:hAnsi="Palatino Linotype" w:cs="Arial"/>
          <w:i/>
          <w:iCs/>
          <w:sz w:val="22"/>
        </w:rPr>
        <w:t>a</w:t>
      </w:r>
      <w:r w:rsidRPr="00A529F9">
        <w:rPr>
          <w:rFonts w:ascii="Palatino Linotype" w:eastAsia="Arial" w:hAnsi="Palatino Linotype" w:cs="Arial"/>
          <w:i/>
          <w:iCs/>
          <w:spacing w:val="1"/>
          <w:sz w:val="22"/>
        </w:rPr>
        <w:t xml:space="preserve"> </w:t>
      </w:r>
      <w:r w:rsidRPr="00A529F9">
        <w:rPr>
          <w:rFonts w:ascii="Palatino Linotype" w:eastAsia="Arial" w:hAnsi="Palatino Linotype" w:cs="Arial"/>
          <w:i/>
          <w:iCs/>
          <w:sz w:val="22"/>
        </w:rPr>
        <w:t>la I</w:t>
      </w:r>
      <w:r w:rsidRPr="00A529F9">
        <w:rPr>
          <w:rFonts w:ascii="Palatino Linotype" w:eastAsia="Arial" w:hAnsi="Palatino Linotype" w:cs="Arial"/>
          <w:i/>
          <w:iCs/>
          <w:spacing w:val="-1"/>
          <w:sz w:val="22"/>
        </w:rPr>
        <w:t>n</w:t>
      </w:r>
      <w:r w:rsidRPr="00A529F9">
        <w:rPr>
          <w:rFonts w:ascii="Palatino Linotype" w:eastAsia="Arial" w:hAnsi="Palatino Linotype" w:cs="Arial"/>
          <w:i/>
          <w:iCs/>
          <w:sz w:val="22"/>
        </w:rPr>
        <w:t>f</w:t>
      </w:r>
      <w:r w:rsidRPr="00A529F9">
        <w:rPr>
          <w:rFonts w:ascii="Palatino Linotype" w:eastAsia="Arial" w:hAnsi="Palatino Linotype" w:cs="Arial"/>
          <w:i/>
          <w:iCs/>
          <w:spacing w:val="1"/>
          <w:sz w:val="22"/>
        </w:rPr>
        <w:t>o</w:t>
      </w:r>
      <w:r w:rsidRPr="00A529F9">
        <w:rPr>
          <w:rFonts w:ascii="Palatino Linotype" w:eastAsia="Arial" w:hAnsi="Palatino Linotype" w:cs="Arial"/>
          <w:i/>
          <w:iCs/>
          <w:spacing w:val="-3"/>
          <w:sz w:val="22"/>
        </w:rPr>
        <w:t>r</w:t>
      </w:r>
      <w:r w:rsidRPr="00A529F9">
        <w:rPr>
          <w:rFonts w:ascii="Palatino Linotype" w:eastAsia="Arial" w:hAnsi="Palatino Linotype" w:cs="Arial"/>
          <w:i/>
          <w:iCs/>
          <w:spacing w:val="1"/>
          <w:sz w:val="22"/>
        </w:rPr>
        <w:t>ma</w:t>
      </w:r>
      <w:r w:rsidRPr="00A529F9">
        <w:rPr>
          <w:rFonts w:ascii="Palatino Linotype" w:eastAsia="Arial" w:hAnsi="Palatino Linotype" w:cs="Arial"/>
          <w:i/>
          <w:iCs/>
          <w:sz w:val="22"/>
        </w:rPr>
        <w:t>ci</w:t>
      </w:r>
      <w:r w:rsidRPr="00A529F9">
        <w:rPr>
          <w:rFonts w:ascii="Palatino Linotype" w:eastAsia="Arial" w:hAnsi="Palatino Linotype" w:cs="Arial"/>
          <w:i/>
          <w:iCs/>
          <w:spacing w:val="-2"/>
          <w:sz w:val="22"/>
        </w:rPr>
        <w:t>ó</w:t>
      </w:r>
      <w:r w:rsidRPr="00A529F9">
        <w:rPr>
          <w:rFonts w:ascii="Palatino Linotype" w:eastAsia="Arial" w:hAnsi="Palatino Linotype" w:cs="Arial"/>
          <w:i/>
          <w:iCs/>
          <w:sz w:val="22"/>
        </w:rPr>
        <w:t>n</w:t>
      </w:r>
      <w:r w:rsidRPr="00A529F9">
        <w:rPr>
          <w:rFonts w:ascii="Palatino Linotype" w:eastAsia="Arial" w:hAnsi="Palatino Linotype" w:cs="Arial"/>
          <w:i/>
          <w:iCs/>
          <w:spacing w:val="6"/>
          <w:sz w:val="22"/>
        </w:rPr>
        <w:t xml:space="preserve"> </w:t>
      </w:r>
      <w:r w:rsidRPr="00A529F9">
        <w:rPr>
          <w:rFonts w:ascii="Palatino Linotype" w:eastAsia="Arial" w:hAnsi="Palatino Linotype" w:cs="Arial"/>
          <w:i/>
          <w:iCs/>
          <w:spacing w:val="-2"/>
          <w:sz w:val="22"/>
        </w:rPr>
        <w:t>P</w:t>
      </w:r>
      <w:r w:rsidRPr="00A529F9">
        <w:rPr>
          <w:rFonts w:ascii="Palatino Linotype" w:eastAsia="Arial" w:hAnsi="Palatino Linotype" w:cs="Arial"/>
          <w:i/>
          <w:iCs/>
          <w:spacing w:val="1"/>
          <w:sz w:val="22"/>
        </w:rPr>
        <w:t>úb</w:t>
      </w:r>
      <w:r w:rsidRPr="00A529F9">
        <w:rPr>
          <w:rFonts w:ascii="Palatino Linotype" w:eastAsia="Arial" w:hAnsi="Palatino Linotype" w:cs="Arial"/>
          <w:i/>
          <w:iCs/>
          <w:sz w:val="22"/>
        </w:rPr>
        <w:t>l</w:t>
      </w:r>
      <w:r w:rsidRPr="00A529F9">
        <w:rPr>
          <w:rFonts w:ascii="Palatino Linotype" w:eastAsia="Arial" w:hAnsi="Palatino Linotype" w:cs="Arial"/>
          <w:i/>
          <w:iCs/>
          <w:spacing w:val="-1"/>
          <w:sz w:val="22"/>
        </w:rPr>
        <w:t>i</w:t>
      </w:r>
      <w:r w:rsidRPr="00A529F9">
        <w:rPr>
          <w:rFonts w:ascii="Palatino Linotype" w:eastAsia="Arial" w:hAnsi="Palatino Linotype" w:cs="Arial"/>
          <w:i/>
          <w:iCs/>
          <w:sz w:val="22"/>
        </w:rPr>
        <w:t xml:space="preserve">ca y </w:t>
      </w:r>
      <w:r w:rsidRPr="00A529F9">
        <w:rPr>
          <w:rFonts w:ascii="Palatino Linotype" w:eastAsia="Arial" w:hAnsi="Palatino Linotype" w:cs="Arial"/>
          <w:i/>
          <w:iCs/>
          <w:spacing w:val="8"/>
          <w:sz w:val="22"/>
        </w:rPr>
        <w:t xml:space="preserve">130, párrafo cuarto, </w:t>
      </w:r>
      <w:r w:rsidRPr="00A529F9">
        <w:rPr>
          <w:rFonts w:ascii="Palatino Linotype" w:eastAsia="Arial" w:hAnsi="Palatino Linotype" w:cs="Arial"/>
          <w:i/>
          <w:iCs/>
          <w:spacing w:val="1"/>
          <w:sz w:val="22"/>
        </w:rPr>
        <w:t>d</w:t>
      </w:r>
      <w:r w:rsidRPr="00A529F9">
        <w:rPr>
          <w:rFonts w:ascii="Palatino Linotype" w:eastAsia="Arial" w:hAnsi="Palatino Linotype" w:cs="Arial"/>
          <w:i/>
          <w:iCs/>
          <w:sz w:val="22"/>
        </w:rPr>
        <w:t>e</w:t>
      </w:r>
      <w:r w:rsidRPr="00A529F9">
        <w:rPr>
          <w:rFonts w:ascii="Palatino Linotype" w:eastAsia="Arial" w:hAnsi="Palatino Linotype" w:cs="Arial"/>
          <w:i/>
          <w:iCs/>
          <w:spacing w:val="9"/>
          <w:sz w:val="22"/>
        </w:rPr>
        <w:t xml:space="preserve"> </w:t>
      </w:r>
      <w:r w:rsidRPr="00A529F9">
        <w:rPr>
          <w:rFonts w:ascii="Palatino Linotype" w:eastAsia="Arial" w:hAnsi="Palatino Linotype" w:cs="Arial"/>
          <w:i/>
          <w:iCs/>
          <w:sz w:val="22"/>
        </w:rPr>
        <w:t>la</w:t>
      </w:r>
      <w:r w:rsidRPr="00A529F9">
        <w:rPr>
          <w:rFonts w:ascii="Palatino Linotype" w:eastAsia="Arial" w:hAnsi="Palatino Linotype" w:cs="Arial"/>
          <w:i/>
          <w:iCs/>
          <w:spacing w:val="10"/>
          <w:sz w:val="22"/>
        </w:rPr>
        <w:t xml:space="preserve"> </w:t>
      </w:r>
      <w:r w:rsidRPr="00A529F9">
        <w:rPr>
          <w:rFonts w:ascii="Palatino Linotype" w:eastAsia="Arial" w:hAnsi="Palatino Linotype" w:cs="Arial"/>
          <w:i/>
          <w:iCs/>
          <w:spacing w:val="-1"/>
          <w:sz w:val="22"/>
        </w:rPr>
        <w:t>L</w:t>
      </w:r>
      <w:r w:rsidRPr="00A529F9">
        <w:rPr>
          <w:rFonts w:ascii="Palatino Linotype" w:eastAsia="Arial" w:hAnsi="Palatino Linotype" w:cs="Arial"/>
          <w:i/>
          <w:iCs/>
          <w:spacing w:val="1"/>
          <w:sz w:val="22"/>
        </w:rPr>
        <w:t>e</w:t>
      </w:r>
      <w:r w:rsidRPr="00A529F9">
        <w:rPr>
          <w:rFonts w:ascii="Palatino Linotype" w:eastAsia="Arial" w:hAnsi="Palatino Linotype" w:cs="Arial"/>
          <w:i/>
          <w:iCs/>
          <w:sz w:val="22"/>
        </w:rPr>
        <w:t>y</w:t>
      </w:r>
      <w:r w:rsidRPr="00A529F9">
        <w:rPr>
          <w:rFonts w:ascii="Palatino Linotype" w:eastAsia="Arial" w:hAnsi="Palatino Linotype" w:cs="Arial"/>
          <w:i/>
          <w:iCs/>
          <w:spacing w:val="8"/>
          <w:sz w:val="22"/>
        </w:rPr>
        <w:t xml:space="preserve"> </w:t>
      </w:r>
      <w:r w:rsidRPr="00A529F9">
        <w:rPr>
          <w:rFonts w:ascii="Palatino Linotype" w:eastAsia="Arial" w:hAnsi="Palatino Linotype" w:cs="Arial"/>
          <w:i/>
          <w:iCs/>
          <w:sz w:val="22"/>
        </w:rPr>
        <w:t>Fe</w:t>
      </w:r>
      <w:r w:rsidRPr="00A529F9">
        <w:rPr>
          <w:rFonts w:ascii="Palatino Linotype" w:eastAsia="Arial" w:hAnsi="Palatino Linotype" w:cs="Arial"/>
          <w:i/>
          <w:iCs/>
          <w:spacing w:val="1"/>
          <w:sz w:val="22"/>
        </w:rPr>
        <w:t>de</w:t>
      </w:r>
      <w:r w:rsidRPr="00A529F9">
        <w:rPr>
          <w:rFonts w:ascii="Palatino Linotype" w:eastAsia="Arial" w:hAnsi="Palatino Linotype" w:cs="Arial"/>
          <w:i/>
          <w:iCs/>
          <w:sz w:val="22"/>
        </w:rPr>
        <w:t>ral</w:t>
      </w:r>
      <w:r w:rsidRPr="00A529F9">
        <w:rPr>
          <w:rFonts w:ascii="Palatino Linotype" w:eastAsia="Arial" w:hAnsi="Palatino Linotype" w:cs="Arial"/>
          <w:i/>
          <w:iCs/>
          <w:spacing w:val="10"/>
          <w:sz w:val="22"/>
        </w:rPr>
        <w:t xml:space="preserve"> </w:t>
      </w:r>
      <w:r w:rsidRPr="00A529F9">
        <w:rPr>
          <w:rFonts w:ascii="Palatino Linotype" w:eastAsia="Arial" w:hAnsi="Palatino Linotype" w:cs="Arial"/>
          <w:i/>
          <w:iCs/>
          <w:spacing w:val="-1"/>
          <w:sz w:val="22"/>
        </w:rPr>
        <w:t>d</w:t>
      </w:r>
      <w:r w:rsidRPr="00A529F9">
        <w:rPr>
          <w:rFonts w:ascii="Palatino Linotype" w:eastAsia="Arial" w:hAnsi="Palatino Linotype" w:cs="Arial"/>
          <w:i/>
          <w:iCs/>
          <w:sz w:val="22"/>
        </w:rPr>
        <w:t>e</w:t>
      </w:r>
      <w:r w:rsidRPr="00A529F9">
        <w:rPr>
          <w:rFonts w:ascii="Palatino Linotype" w:eastAsia="Arial" w:hAnsi="Palatino Linotype" w:cs="Arial"/>
          <w:i/>
          <w:iCs/>
          <w:spacing w:val="9"/>
          <w:sz w:val="22"/>
        </w:rPr>
        <w:t xml:space="preserve"> </w:t>
      </w:r>
      <w:r w:rsidRPr="00A529F9">
        <w:rPr>
          <w:rFonts w:ascii="Palatino Linotype" w:eastAsia="Arial" w:hAnsi="Palatino Linotype" w:cs="Arial"/>
          <w:i/>
          <w:iCs/>
          <w:spacing w:val="2"/>
          <w:sz w:val="22"/>
        </w:rPr>
        <w:t>T</w:t>
      </w:r>
      <w:r w:rsidRPr="00A529F9">
        <w:rPr>
          <w:rFonts w:ascii="Palatino Linotype" w:eastAsia="Arial" w:hAnsi="Palatino Linotype" w:cs="Arial"/>
          <w:i/>
          <w:iCs/>
          <w:sz w:val="22"/>
        </w:rPr>
        <w:t>r</w:t>
      </w:r>
      <w:r w:rsidRPr="00A529F9">
        <w:rPr>
          <w:rFonts w:ascii="Palatino Linotype" w:eastAsia="Arial" w:hAnsi="Palatino Linotype" w:cs="Arial"/>
          <w:i/>
          <w:iCs/>
          <w:spacing w:val="-2"/>
          <w:sz w:val="22"/>
        </w:rPr>
        <w:t>a</w:t>
      </w:r>
      <w:r w:rsidRPr="00A529F9">
        <w:rPr>
          <w:rFonts w:ascii="Palatino Linotype" w:eastAsia="Arial" w:hAnsi="Palatino Linotype" w:cs="Arial"/>
          <w:i/>
          <w:iCs/>
          <w:spacing w:val="1"/>
          <w:sz w:val="22"/>
        </w:rPr>
        <w:t>n</w:t>
      </w:r>
      <w:r w:rsidRPr="00A529F9">
        <w:rPr>
          <w:rFonts w:ascii="Palatino Linotype" w:eastAsia="Arial" w:hAnsi="Palatino Linotype" w:cs="Arial"/>
          <w:i/>
          <w:iCs/>
          <w:sz w:val="22"/>
        </w:rPr>
        <w:t>s</w:t>
      </w:r>
      <w:r w:rsidRPr="00A529F9">
        <w:rPr>
          <w:rFonts w:ascii="Palatino Linotype" w:eastAsia="Arial" w:hAnsi="Palatino Linotype" w:cs="Arial"/>
          <w:i/>
          <w:iCs/>
          <w:spacing w:val="1"/>
          <w:sz w:val="22"/>
        </w:rPr>
        <w:t>pa</w:t>
      </w:r>
      <w:r w:rsidRPr="00A529F9">
        <w:rPr>
          <w:rFonts w:ascii="Palatino Linotype" w:eastAsia="Arial" w:hAnsi="Palatino Linotype" w:cs="Arial"/>
          <w:i/>
          <w:iCs/>
          <w:sz w:val="22"/>
        </w:rPr>
        <w:t>r</w:t>
      </w:r>
      <w:r w:rsidRPr="00A529F9">
        <w:rPr>
          <w:rFonts w:ascii="Palatino Linotype" w:eastAsia="Arial" w:hAnsi="Palatino Linotype" w:cs="Arial"/>
          <w:i/>
          <w:iCs/>
          <w:spacing w:val="-2"/>
          <w:sz w:val="22"/>
        </w:rPr>
        <w:t>e</w:t>
      </w:r>
      <w:r w:rsidRPr="00A529F9">
        <w:rPr>
          <w:rFonts w:ascii="Palatino Linotype" w:eastAsia="Arial" w:hAnsi="Palatino Linotype" w:cs="Arial"/>
          <w:i/>
          <w:iCs/>
          <w:spacing w:val="1"/>
          <w:sz w:val="22"/>
        </w:rPr>
        <w:t>n</w:t>
      </w:r>
      <w:r w:rsidRPr="00A529F9">
        <w:rPr>
          <w:rFonts w:ascii="Palatino Linotype" w:eastAsia="Arial" w:hAnsi="Palatino Linotype" w:cs="Arial"/>
          <w:i/>
          <w:iCs/>
          <w:sz w:val="22"/>
        </w:rPr>
        <w:t>cia y Acc</w:t>
      </w:r>
      <w:r w:rsidRPr="00A529F9">
        <w:rPr>
          <w:rFonts w:ascii="Palatino Linotype" w:eastAsia="Arial" w:hAnsi="Palatino Linotype" w:cs="Arial"/>
          <w:i/>
          <w:iCs/>
          <w:spacing w:val="1"/>
          <w:sz w:val="22"/>
        </w:rPr>
        <w:t>e</w:t>
      </w:r>
      <w:r w:rsidRPr="00A529F9">
        <w:rPr>
          <w:rFonts w:ascii="Palatino Linotype" w:eastAsia="Arial" w:hAnsi="Palatino Linotype" w:cs="Arial"/>
          <w:i/>
          <w:iCs/>
          <w:sz w:val="22"/>
        </w:rPr>
        <w:t>so</w:t>
      </w:r>
      <w:r w:rsidRPr="00A529F9">
        <w:rPr>
          <w:rFonts w:ascii="Palatino Linotype" w:eastAsia="Arial" w:hAnsi="Palatino Linotype" w:cs="Arial"/>
          <w:i/>
          <w:iCs/>
          <w:spacing w:val="3"/>
          <w:sz w:val="22"/>
        </w:rPr>
        <w:t xml:space="preserve"> </w:t>
      </w:r>
      <w:r w:rsidRPr="00A529F9">
        <w:rPr>
          <w:rFonts w:ascii="Palatino Linotype" w:eastAsia="Arial" w:hAnsi="Palatino Linotype" w:cs="Arial"/>
          <w:i/>
          <w:iCs/>
          <w:sz w:val="22"/>
        </w:rPr>
        <w:t>a</w:t>
      </w:r>
      <w:r w:rsidRPr="00A529F9">
        <w:rPr>
          <w:rFonts w:ascii="Palatino Linotype" w:eastAsia="Arial" w:hAnsi="Palatino Linotype" w:cs="Arial"/>
          <w:i/>
          <w:iCs/>
          <w:spacing w:val="1"/>
          <w:sz w:val="22"/>
        </w:rPr>
        <w:t xml:space="preserve"> </w:t>
      </w:r>
      <w:r w:rsidRPr="00A529F9">
        <w:rPr>
          <w:rFonts w:ascii="Palatino Linotype" w:eastAsia="Arial" w:hAnsi="Palatino Linotype" w:cs="Arial"/>
          <w:i/>
          <w:iCs/>
          <w:sz w:val="22"/>
        </w:rPr>
        <w:t>la I</w:t>
      </w:r>
      <w:r w:rsidRPr="00A529F9">
        <w:rPr>
          <w:rFonts w:ascii="Palatino Linotype" w:eastAsia="Arial" w:hAnsi="Palatino Linotype" w:cs="Arial"/>
          <w:i/>
          <w:iCs/>
          <w:spacing w:val="-1"/>
          <w:sz w:val="22"/>
        </w:rPr>
        <w:t>n</w:t>
      </w:r>
      <w:r w:rsidRPr="00A529F9">
        <w:rPr>
          <w:rFonts w:ascii="Palatino Linotype" w:eastAsia="Arial" w:hAnsi="Palatino Linotype" w:cs="Arial"/>
          <w:i/>
          <w:iCs/>
          <w:sz w:val="22"/>
        </w:rPr>
        <w:t>f</w:t>
      </w:r>
      <w:r w:rsidRPr="00A529F9">
        <w:rPr>
          <w:rFonts w:ascii="Palatino Linotype" w:eastAsia="Arial" w:hAnsi="Palatino Linotype" w:cs="Arial"/>
          <w:i/>
          <w:iCs/>
          <w:spacing w:val="1"/>
          <w:sz w:val="22"/>
        </w:rPr>
        <w:t>o</w:t>
      </w:r>
      <w:r w:rsidRPr="00A529F9">
        <w:rPr>
          <w:rFonts w:ascii="Palatino Linotype" w:eastAsia="Arial" w:hAnsi="Palatino Linotype" w:cs="Arial"/>
          <w:i/>
          <w:iCs/>
          <w:spacing w:val="-3"/>
          <w:sz w:val="22"/>
        </w:rPr>
        <w:t>r</w:t>
      </w:r>
      <w:r w:rsidRPr="00A529F9">
        <w:rPr>
          <w:rFonts w:ascii="Palatino Linotype" w:eastAsia="Arial" w:hAnsi="Palatino Linotype" w:cs="Arial"/>
          <w:i/>
          <w:iCs/>
          <w:spacing w:val="1"/>
          <w:sz w:val="22"/>
        </w:rPr>
        <w:t>ma</w:t>
      </w:r>
      <w:r w:rsidRPr="00A529F9">
        <w:rPr>
          <w:rFonts w:ascii="Palatino Linotype" w:eastAsia="Arial" w:hAnsi="Palatino Linotype" w:cs="Arial"/>
          <w:i/>
          <w:iCs/>
          <w:sz w:val="22"/>
        </w:rPr>
        <w:t>ci</w:t>
      </w:r>
      <w:r w:rsidRPr="00A529F9">
        <w:rPr>
          <w:rFonts w:ascii="Palatino Linotype" w:eastAsia="Arial" w:hAnsi="Palatino Linotype" w:cs="Arial"/>
          <w:i/>
          <w:iCs/>
          <w:spacing w:val="-2"/>
          <w:sz w:val="22"/>
        </w:rPr>
        <w:t>ó</w:t>
      </w:r>
      <w:r w:rsidRPr="00A529F9">
        <w:rPr>
          <w:rFonts w:ascii="Palatino Linotype" w:eastAsia="Arial" w:hAnsi="Palatino Linotype" w:cs="Arial"/>
          <w:i/>
          <w:iCs/>
          <w:sz w:val="22"/>
        </w:rPr>
        <w:t>n</w:t>
      </w:r>
      <w:r w:rsidRPr="00A529F9">
        <w:rPr>
          <w:rFonts w:ascii="Palatino Linotype" w:eastAsia="Arial" w:hAnsi="Palatino Linotype" w:cs="Arial"/>
          <w:i/>
          <w:iCs/>
          <w:spacing w:val="6"/>
          <w:sz w:val="22"/>
        </w:rPr>
        <w:t xml:space="preserve"> </w:t>
      </w:r>
      <w:r w:rsidRPr="00A529F9">
        <w:rPr>
          <w:rFonts w:ascii="Palatino Linotype" w:eastAsia="Arial" w:hAnsi="Palatino Linotype" w:cs="Arial"/>
          <w:i/>
          <w:iCs/>
          <w:spacing w:val="-2"/>
          <w:sz w:val="22"/>
        </w:rPr>
        <w:t>P</w:t>
      </w:r>
      <w:r w:rsidRPr="00A529F9">
        <w:rPr>
          <w:rFonts w:ascii="Palatino Linotype" w:eastAsia="Arial" w:hAnsi="Palatino Linotype" w:cs="Arial"/>
          <w:i/>
          <w:iCs/>
          <w:spacing w:val="1"/>
          <w:sz w:val="22"/>
        </w:rPr>
        <w:t>úb</w:t>
      </w:r>
      <w:r w:rsidRPr="00A529F9">
        <w:rPr>
          <w:rFonts w:ascii="Palatino Linotype" w:eastAsia="Arial" w:hAnsi="Palatino Linotype" w:cs="Arial"/>
          <w:i/>
          <w:iCs/>
          <w:sz w:val="22"/>
        </w:rPr>
        <w:t>l</w:t>
      </w:r>
      <w:r w:rsidRPr="00A529F9">
        <w:rPr>
          <w:rFonts w:ascii="Palatino Linotype" w:eastAsia="Arial" w:hAnsi="Palatino Linotype" w:cs="Arial"/>
          <w:i/>
          <w:iCs/>
          <w:spacing w:val="-1"/>
          <w:sz w:val="22"/>
        </w:rPr>
        <w:t>i</w:t>
      </w:r>
      <w:r w:rsidRPr="00A529F9">
        <w:rPr>
          <w:rFonts w:ascii="Palatino Linotype" w:eastAsia="Arial" w:hAnsi="Palatino Linotype" w:cs="Arial"/>
          <w:i/>
          <w:iCs/>
          <w:sz w:val="22"/>
        </w:rPr>
        <w:t xml:space="preserve">ca, </w:t>
      </w:r>
      <w:r w:rsidRPr="00A529F9">
        <w:rPr>
          <w:rFonts w:ascii="Palatino Linotype" w:eastAsia="Arial" w:hAnsi="Palatino Linotype" w:cs="Arial"/>
          <w:i/>
          <w:iCs/>
          <w:spacing w:val="-1"/>
          <w:sz w:val="22"/>
        </w:rPr>
        <w:t>señalan</w:t>
      </w:r>
      <w:r w:rsidRPr="00A529F9">
        <w:rPr>
          <w:rFonts w:ascii="Palatino Linotype" w:eastAsia="Arial" w:hAnsi="Palatino Linotype" w:cs="Arial"/>
          <w:i/>
          <w:iCs/>
          <w:spacing w:val="1"/>
          <w:sz w:val="22"/>
        </w:rPr>
        <w:t xml:space="preserve"> </w:t>
      </w:r>
      <w:r w:rsidRPr="00A529F9">
        <w:rPr>
          <w:rFonts w:ascii="Palatino Linotype" w:eastAsia="Arial" w:hAnsi="Palatino Linotype" w:cs="Arial"/>
          <w:i/>
          <w:iCs/>
          <w:spacing w:val="-1"/>
          <w:sz w:val="22"/>
        </w:rPr>
        <w:t>q</w:t>
      </w:r>
      <w:r w:rsidRPr="00A529F9">
        <w:rPr>
          <w:rFonts w:ascii="Palatino Linotype" w:eastAsia="Arial" w:hAnsi="Palatino Linotype" w:cs="Arial"/>
          <w:i/>
          <w:iCs/>
          <w:spacing w:val="1"/>
          <w:sz w:val="22"/>
        </w:rPr>
        <w:t>u</w:t>
      </w:r>
      <w:r w:rsidRPr="00A529F9">
        <w:rPr>
          <w:rFonts w:ascii="Palatino Linotype" w:eastAsia="Arial" w:hAnsi="Palatino Linotype" w:cs="Arial"/>
          <w:i/>
          <w:iCs/>
          <w:sz w:val="22"/>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A529F9">
        <w:rPr>
          <w:rFonts w:ascii="Palatino Linotype" w:eastAsia="Arial" w:hAnsi="Palatino Linotype" w:cs="Arial"/>
          <w:i/>
          <w:iCs/>
          <w:spacing w:val="-1"/>
          <w:sz w:val="22"/>
        </w:rPr>
        <w:t xml:space="preserve"> sin necesidad de</w:t>
      </w:r>
      <w:r w:rsidRPr="00A529F9">
        <w:rPr>
          <w:rFonts w:ascii="Palatino Linotype" w:eastAsia="Arial" w:hAnsi="Palatino Linotype" w:cs="Arial"/>
          <w:i/>
          <w:iCs/>
          <w:spacing w:val="1"/>
          <w:sz w:val="22"/>
        </w:rPr>
        <w:t xml:space="preserve"> e</w:t>
      </w:r>
      <w:r w:rsidRPr="00A529F9">
        <w:rPr>
          <w:rFonts w:ascii="Palatino Linotype" w:eastAsia="Arial" w:hAnsi="Palatino Linotype" w:cs="Arial"/>
          <w:i/>
          <w:iCs/>
          <w:sz w:val="22"/>
        </w:rPr>
        <w:t>la</w:t>
      </w:r>
      <w:r w:rsidRPr="00A529F9">
        <w:rPr>
          <w:rFonts w:ascii="Palatino Linotype" w:eastAsia="Arial" w:hAnsi="Palatino Linotype" w:cs="Arial"/>
          <w:i/>
          <w:iCs/>
          <w:spacing w:val="1"/>
          <w:sz w:val="22"/>
        </w:rPr>
        <w:t>bo</w:t>
      </w:r>
      <w:r w:rsidRPr="00A529F9">
        <w:rPr>
          <w:rFonts w:ascii="Palatino Linotype" w:eastAsia="Arial" w:hAnsi="Palatino Linotype" w:cs="Arial"/>
          <w:i/>
          <w:iCs/>
          <w:sz w:val="22"/>
        </w:rPr>
        <w:t xml:space="preserve">rar </w:t>
      </w:r>
      <w:r w:rsidRPr="00A529F9">
        <w:rPr>
          <w:rFonts w:ascii="Palatino Linotype" w:eastAsia="Arial" w:hAnsi="Palatino Linotype" w:cs="Arial"/>
          <w:i/>
          <w:iCs/>
          <w:spacing w:val="1"/>
          <w:sz w:val="22"/>
        </w:rPr>
        <w:t>do</w:t>
      </w:r>
      <w:r w:rsidRPr="00A529F9">
        <w:rPr>
          <w:rFonts w:ascii="Palatino Linotype" w:eastAsia="Arial" w:hAnsi="Palatino Linotype" w:cs="Arial"/>
          <w:i/>
          <w:iCs/>
          <w:spacing w:val="-2"/>
          <w:sz w:val="22"/>
        </w:rPr>
        <w:t>c</w:t>
      </w:r>
      <w:r w:rsidRPr="00A529F9">
        <w:rPr>
          <w:rFonts w:ascii="Palatino Linotype" w:eastAsia="Arial" w:hAnsi="Palatino Linotype" w:cs="Arial"/>
          <w:i/>
          <w:iCs/>
          <w:spacing w:val="1"/>
          <w:sz w:val="22"/>
        </w:rPr>
        <w:t>u</w:t>
      </w:r>
      <w:r w:rsidRPr="00A529F9">
        <w:rPr>
          <w:rFonts w:ascii="Palatino Linotype" w:eastAsia="Arial" w:hAnsi="Palatino Linotype" w:cs="Arial"/>
          <w:i/>
          <w:iCs/>
          <w:spacing w:val="-1"/>
          <w:sz w:val="22"/>
        </w:rPr>
        <w:t>m</w:t>
      </w:r>
      <w:r w:rsidRPr="00A529F9">
        <w:rPr>
          <w:rFonts w:ascii="Palatino Linotype" w:eastAsia="Arial" w:hAnsi="Palatino Linotype" w:cs="Arial"/>
          <w:i/>
          <w:iCs/>
          <w:spacing w:val="1"/>
          <w:sz w:val="22"/>
        </w:rPr>
        <w:t>en</w:t>
      </w:r>
      <w:r w:rsidRPr="00A529F9">
        <w:rPr>
          <w:rFonts w:ascii="Palatino Linotype" w:eastAsia="Arial" w:hAnsi="Palatino Linotype" w:cs="Arial"/>
          <w:i/>
          <w:iCs/>
          <w:spacing w:val="-2"/>
          <w:sz w:val="22"/>
        </w:rPr>
        <w:t>t</w:t>
      </w:r>
      <w:r w:rsidRPr="00A529F9">
        <w:rPr>
          <w:rFonts w:ascii="Palatino Linotype" w:eastAsia="Arial" w:hAnsi="Palatino Linotype" w:cs="Arial"/>
          <w:i/>
          <w:iCs/>
          <w:spacing w:val="1"/>
          <w:sz w:val="22"/>
        </w:rPr>
        <w:t>o</w:t>
      </w:r>
      <w:r w:rsidRPr="00A529F9">
        <w:rPr>
          <w:rFonts w:ascii="Palatino Linotype" w:eastAsia="Arial" w:hAnsi="Palatino Linotype" w:cs="Arial"/>
          <w:i/>
          <w:iCs/>
          <w:sz w:val="22"/>
        </w:rPr>
        <w:t>s</w:t>
      </w:r>
      <w:r w:rsidRPr="00A529F9">
        <w:rPr>
          <w:rFonts w:ascii="Palatino Linotype" w:eastAsia="Arial" w:hAnsi="Palatino Linotype" w:cs="Arial"/>
          <w:i/>
          <w:iCs/>
          <w:spacing w:val="3"/>
          <w:sz w:val="22"/>
        </w:rPr>
        <w:t xml:space="preserve"> </w:t>
      </w:r>
      <w:r w:rsidRPr="00A529F9">
        <w:rPr>
          <w:rFonts w:ascii="Palatino Linotype" w:eastAsia="Arial" w:hAnsi="Palatino Linotype" w:cs="Arial"/>
          <w:i/>
          <w:iCs/>
          <w:spacing w:val="1"/>
          <w:sz w:val="22"/>
        </w:rPr>
        <w:t>a</w:t>
      </w:r>
      <w:r w:rsidRPr="00A529F9">
        <w:rPr>
          <w:rFonts w:ascii="Palatino Linotype" w:eastAsia="Arial" w:hAnsi="Palatino Linotype" w:cs="Arial"/>
          <w:i/>
          <w:iCs/>
          <w:sz w:val="22"/>
        </w:rPr>
        <w:t>d</w:t>
      </w:r>
      <w:r w:rsidRPr="00A529F9">
        <w:rPr>
          <w:rFonts w:ascii="Palatino Linotype" w:eastAsia="Arial" w:hAnsi="Palatino Linotype" w:cs="Arial"/>
          <w:i/>
          <w:iCs/>
          <w:spacing w:val="1"/>
          <w:sz w:val="22"/>
        </w:rPr>
        <w:t xml:space="preserve"> ho</w:t>
      </w:r>
      <w:r w:rsidRPr="00A529F9">
        <w:rPr>
          <w:rFonts w:ascii="Palatino Linotype" w:eastAsia="Arial" w:hAnsi="Palatino Linotype" w:cs="Arial"/>
          <w:i/>
          <w:iCs/>
          <w:sz w:val="22"/>
        </w:rPr>
        <w:t>c</w:t>
      </w:r>
      <w:r w:rsidRPr="00A529F9">
        <w:rPr>
          <w:rFonts w:ascii="Palatino Linotype" w:eastAsia="Arial" w:hAnsi="Palatino Linotype" w:cs="Arial"/>
          <w:i/>
          <w:iCs/>
          <w:spacing w:val="2"/>
          <w:sz w:val="22"/>
        </w:rPr>
        <w:t xml:space="preserve"> </w:t>
      </w:r>
      <w:r w:rsidRPr="00A529F9">
        <w:rPr>
          <w:rFonts w:ascii="Palatino Linotype" w:eastAsia="Arial" w:hAnsi="Palatino Linotype" w:cs="Arial"/>
          <w:i/>
          <w:iCs/>
          <w:spacing w:val="1"/>
          <w:sz w:val="22"/>
        </w:rPr>
        <w:t>pa</w:t>
      </w:r>
      <w:r w:rsidRPr="00A529F9">
        <w:rPr>
          <w:rFonts w:ascii="Palatino Linotype" w:eastAsia="Arial" w:hAnsi="Palatino Linotype" w:cs="Arial"/>
          <w:i/>
          <w:iCs/>
          <w:sz w:val="22"/>
        </w:rPr>
        <w:t xml:space="preserve">ra </w:t>
      </w:r>
      <w:r w:rsidRPr="00A529F9">
        <w:rPr>
          <w:rFonts w:ascii="Palatino Linotype" w:eastAsia="Arial" w:hAnsi="Palatino Linotype" w:cs="Arial"/>
          <w:i/>
          <w:iCs/>
          <w:spacing w:val="1"/>
          <w:sz w:val="22"/>
        </w:rPr>
        <w:t>a</w:t>
      </w:r>
      <w:r w:rsidRPr="00A529F9">
        <w:rPr>
          <w:rFonts w:ascii="Palatino Linotype" w:eastAsia="Arial" w:hAnsi="Palatino Linotype" w:cs="Arial"/>
          <w:i/>
          <w:iCs/>
          <w:sz w:val="22"/>
        </w:rPr>
        <w:t>t</w:t>
      </w:r>
      <w:r w:rsidRPr="00A529F9">
        <w:rPr>
          <w:rFonts w:ascii="Palatino Linotype" w:eastAsia="Arial" w:hAnsi="Palatino Linotype" w:cs="Arial"/>
          <w:i/>
          <w:iCs/>
          <w:spacing w:val="-1"/>
          <w:sz w:val="22"/>
        </w:rPr>
        <w:t>e</w:t>
      </w:r>
      <w:r w:rsidRPr="00A529F9">
        <w:rPr>
          <w:rFonts w:ascii="Palatino Linotype" w:eastAsia="Arial" w:hAnsi="Palatino Linotype" w:cs="Arial"/>
          <w:i/>
          <w:iCs/>
          <w:spacing w:val="1"/>
          <w:sz w:val="22"/>
        </w:rPr>
        <w:t>n</w:t>
      </w:r>
      <w:r w:rsidRPr="00A529F9">
        <w:rPr>
          <w:rFonts w:ascii="Palatino Linotype" w:eastAsia="Arial" w:hAnsi="Palatino Linotype" w:cs="Arial"/>
          <w:i/>
          <w:iCs/>
          <w:spacing w:val="-1"/>
          <w:sz w:val="22"/>
        </w:rPr>
        <w:t>d</w:t>
      </w:r>
      <w:r w:rsidRPr="00A529F9">
        <w:rPr>
          <w:rFonts w:ascii="Palatino Linotype" w:eastAsia="Arial" w:hAnsi="Palatino Linotype" w:cs="Arial"/>
          <w:i/>
          <w:iCs/>
          <w:spacing w:val="1"/>
          <w:sz w:val="22"/>
        </w:rPr>
        <w:t>e</w:t>
      </w:r>
      <w:r w:rsidRPr="00A529F9">
        <w:rPr>
          <w:rFonts w:ascii="Palatino Linotype" w:eastAsia="Arial" w:hAnsi="Palatino Linotype" w:cs="Arial"/>
          <w:i/>
          <w:iCs/>
          <w:sz w:val="22"/>
        </w:rPr>
        <w:t>r</w:t>
      </w:r>
      <w:r w:rsidRPr="00A529F9">
        <w:rPr>
          <w:rFonts w:ascii="Palatino Linotype" w:eastAsia="Arial" w:hAnsi="Palatino Linotype" w:cs="Arial"/>
          <w:i/>
          <w:iCs/>
          <w:spacing w:val="2"/>
          <w:sz w:val="22"/>
        </w:rPr>
        <w:t xml:space="preserve"> </w:t>
      </w:r>
      <w:r w:rsidRPr="00A529F9">
        <w:rPr>
          <w:rFonts w:ascii="Palatino Linotype" w:eastAsia="Arial" w:hAnsi="Palatino Linotype" w:cs="Arial"/>
          <w:i/>
          <w:iCs/>
          <w:sz w:val="22"/>
        </w:rPr>
        <w:t>l</w:t>
      </w:r>
      <w:r w:rsidRPr="00A529F9">
        <w:rPr>
          <w:rFonts w:ascii="Palatino Linotype" w:eastAsia="Arial" w:hAnsi="Palatino Linotype" w:cs="Arial"/>
          <w:i/>
          <w:iCs/>
          <w:spacing w:val="-2"/>
          <w:sz w:val="22"/>
        </w:rPr>
        <w:t>a</w:t>
      </w:r>
      <w:r w:rsidRPr="00A529F9">
        <w:rPr>
          <w:rFonts w:ascii="Palatino Linotype" w:eastAsia="Arial" w:hAnsi="Palatino Linotype" w:cs="Arial"/>
          <w:i/>
          <w:iCs/>
          <w:sz w:val="22"/>
        </w:rPr>
        <w:t>s</w:t>
      </w:r>
      <w:r w:rsidRPr="00A529F9">
        <w:rPr>
          <w:rFonts w:ascii="Palatino Linotype" w:eastAsia="Arial" w:hAnsi="Palatino Linotype" w:cs="Arial"/>
          <w:i/>
          <w:iCs/>
          <w:spacing w:val="2"/>
          <w:sz w:val="22"/>
        </w:rPr>
        <w:t xml:space="preserve"> </w:t>
      </w:r>
      <w:r w:rsidRPr="00A529F9">
        <w:rPr>
          <w:rFonts w:ascii="Palatino Linotype" w:eastAsia="Arial" w:hAnsi="Palatino Linotype" w:cs="Arial"/>
          <w:i/>
          <w:iCs/>
          <w:sz w:val="22"/>
        </w:rPr>
        <w:t>s</w:t>
      </w:r>
      <w:r w:rsidRPr="00A529F9">
        <w:rPr>
          <w:rFonts w:ascii="Palatino Linotype" w:eastAsia="Arial" w:hAnsi="Palatino Linotype" w:cs="Arial"/>
          <w:i/>
          <w:iCs/>
          <w:spacing w:val="1"/>
          <w:sz w:val="22"/>
        </w:rPr>
        <w:t>o</w:t>
      </w:r>
      <w:r w:rsidRPr="00A529F9">
        <w:rPr>
          <w:rFonts w:ascii="Palatino Linotype" w:eastAsia="Arial" w:hAnsi="Palatino Linotype" w:cs="Arial"/>
          <w:i/>
          <w:iCs/>
          <w:sz w:val="22"/>
        </w:rPr>
        <w:t>l</w:t>
      </w:r>
      <w:r w:rsidRPr="00A529F9">
        <w:rPr>
          <w:rFonts w:ascii="Palatino Linotype" w:eastAsia="Arial" w:hAnsi="Palatino Linotype" w:cs="Arial"/>
          <w:i/>
          <w:iCs/>
          <w:spacing w:val="-1"/>
          <w:sz w:val="22"/>
        </w:rPr>
        <w:t>i</w:t>
      </w:r>
      <w:r w:rsidRPr="00A529F9">
        <w:rPr>
          <w:rFonts w:ascii="Palatino Linotype" w:eastAsia="Arial" w:hAnsi="Palatino Linotype" w:cs="Arial"/>
          <w:i/>
          <w:iCs/>
          <w:sz w:val="22"/>
        </w:rPr>
        <w:t>cit</w:t>
      </w:r>
      <w:r w:rsidRPr="00A529F9">
        <w:rPr>
          <w:rFonts w:ascii="Palatino Linotype" w:eastAsia="Arial" w:hAnsi="Palatino Linotype" w:cs="Arial"/>
          <w:i/>
          <w:iCs/>
          <w:spacing w:val="1"/>
          <w:sz w:val="22"/>
        </w:rPr>
        <w:t>ude</w:t>
      </w:r>
      <w:r w:rsidRPr="00A529F9">
        <w:rPr>
          <w:rFonts w:ascii="Palatino Linotype" w:eastAsia="Arial" w:hAnsi="Palatino Linotype" w:cs="Arial"/>
          <w:i/>
          <w:iCs/>
          <w:sz w:val="22"/>
        </w:rPr>
        <w:t>s</w:t>
      </w:r>
      <w:r w:rsidRPr="00A529F9">
        <w:rPr>
          <w:rFonts w:ascii="Palatino Linotype" w:eastAsia="Arial" w:hAnsi="Palatino Linotype" w:cs="Arial"/>
          <w:i/>
          <w:iCs/>
          <w:spacing w:val="4"/>
          <w:sz w:val="22"/>
        </w:rPr>
        <w:t xml:space="preserve"> </w:t>
      </w:r>
      <w:r w:rsidRPr="00A529F9">
        <w:rPr>
          <w:rFonts w:ascii="Palatino Linotype" w:eastAsia="Arial" w:hAnsi="Palatino Linotype" w:cs="Arial"/>
          <w:i/>
          <w:iCs/>
          <w:spacing w:val="-1"/>
          <w:sz w:val="22"/>
        </w:rPr>
        <w:t>d</w:t>
      </w:r>
      <w:r w:rsidRPr="00A529F9">
        <w:rPr>
          <w:rFonts w:ascii="Palatino Linotype" w:eastAsia="Arial" w:hAnsi="Palatino Linotype" w:cs="Arial"/>
          <w:i/>
          <w:iCs/>
          <w:sz w:val="22"/>
        </w:rPr>
        <w:t>e</w:t>
      </w:r>
      <w:r w:rsidRPr="00A529F9">
        <w:rPr>
          <w:rFonts w:ascii="Palatino Linotype" w:eastAsia="Arial" w:hAnsi="Palatino Linotype" w:cs="Arial"/>
          <w:i/>
          <w:iCs/>
          <w:spacing w:val="3"/>
          <w:sz w:val="22"/>
        </w:rPr>
        <w:t xml:space="preserve"> </w:t>
      </w:r>
      <w:r w:rsidRPr="00A529F9">
        <w:rPr>
          <w:rFonts w:ascii="Palatino Linotype" w:eastAsia="Arial" w:hAnsi="Palatino Linotype" w:cs="Arial"/>
          <w:i/>
          <w:iCs/>
          <w:sz w:val="22"/>
        </w:rPr>
        <w:t>i</w:t>
      </w:r>
      <w:r w:rsidRPr="00A529F9">
        <w:rPr>
          <w:rFonts w:ascii="Palatino Linotype" w:eastAsia="Arial" w:hAnsi="Palatino Linotype" w:cs="Arial"/>
          <w:i/>
          <w:iCs/>
          <w:spacing w:val="-2"/>
          <w:sz w:val="22"/>
        </w:rPr>
        <w:t>n</w:t>
      </w:r>
      <w:r w:rsidRPr="00A529F9">
        <w:rPr>
          <w:rFonts w:ascii="Palatino Linotype" w:eastAsia="Arial" w:hAnsi="Palatino Linotype" w:cs="Arial"/>
          <w:i/>
          <w:iCs/>
          <w:sz w:val="22"/>
        </w:rPr>
        <w:t>f</w:t>
      </w:r>
      <w:r w:rsidRPr="00A529F9">
        <w:rPr>
          <w:rFonts w:ascii="Palatino Linotype" w:eastAsia="Arial" w:hAnsi="Palatino Linotype" w:cs="Arial"/>
          <w:i/>
          <w:iCs/>
          <w:spacing w:val="1"/>
          <w:sz w:val="22"/>
        </w:rPr>
        <w:t>o</w:t>
      </w:r>
      <w:r w:rsidRPr="00A529F9">
        <w:rPr>
          <w:rFonts w:ascii="Palatino Linotype" w:eastAsia="Arial" w:hAnsi="Palatino Linotype" w:cs="Arial"/>
          <w:i/>
          <w:iCs/>
          <w:sz w:val="22"/>
        </w:rPr>
        <w:t>r</w:t>
      </w:r>
      <w:r w:rsidRPr="00A529F9">
        <w:rPr>
          <w:rFonts w:ascii="Palatino Linotype" w:eastAsia="Arial" w:hAnsi="Palatino Linotype" w:cs="Arial"/>
          <w:i/>
          <w:iCs/>
          <w:spacing w:val="-1"/>
          <w:sz w:val="22"/>
        </w:rPr>
        <w:t>m</w:t>
      </w:r>
      <w:r w:rsidRPr="00A529F9">
        <w:rPr>
          <w:rFonts w:ascii="Palatino Linotype" w:eastAsia="Arial" w:hAnsi="Palatino Linotype" w:cs="Arial"/>
          <w:i/>
          <w:iCs/>
          <w:spacing w:val="1"/>
          <w:sz w:val="22"/>
        </w:rPr>
        <w:t>a</w:t>
      </w:r>
      <w:r w:rsidRPr="00A529F9">
        <w:rPr>
          <w:rFonts w:ascii="Palatino Linotype" w:eastAsia="Arial" w:hAnsi="Palatino Linotype" w:cs="Arial"/>
          <w:i/>
          <w:iCs/>
          <w:sz w:val="22"/>
        </w:rPr>
        <w:t>ció</w:t>
      </w:r>
      <w:r w:rsidRPr="00A529F9">
        <w:rPr>
          <w:rFonts w:ascii="Palatino Linotype" w:eastAsia="Arial" w:hAnsi="Palatino Linotype" w:cs="Arial"/>
          <w:i/>
          <w:iCs/>
          <w:spacing w:val="1"/>
          <w:sz w:val="22"/>
        </w:rPr>
        <w:t>n</w:t>
      </w:r>
      <w:r w:rsidRPr="00A529F9">
        <w:rPr>
          <w:rFonts w:ascii="Palatino Linotype" w:eastAsia="Arial" w:hAnsi="Palatino Linotype" w:cs="Arial"/>
          <w:i/>
          <w:iCs/>
          <w:sz w:val="22"/>
        </w:rPr>
        <w:t>.</w:t>
      </w:r>
    </w:p>
    <w:p w14:paraId="20F89EA4" w14:textId="77777777" w:rsidR="00D216B2" w:rsidRPr="00A529F9" w:rsidRDefault="00D216B2" w:rsidP="00D216B2">
      <w:pPr>
        <w:spacing w:line="360" w:lineRule="auto"/>
        <w:ind w:right="49"/>
        <w:jc w:val="both"/>
        <w:rPr>
          <w:rFonts w:ascii="Palatino Linotype" w:eastAsia="Palatino Linotype" w:hAnsi="Palatino Linotype" w:cs="Palatino Linotype"/>
        </w:rPr>
      </w:pPr>
    </w:p>
    <w:p w14:paraId="670F70A3" w14:textId="6495FBDB" w:rsidR="00D216B2" w:rsidRPr="00A529F9" w:rsidRDefault="00D216B2" w:rsidP="00D216B2">
      <w:pPr>
        <w:spacing w:line="360" w:lineRule="auto"/>
        <w:ind w:right="49"/>
        <w:jc w:val="both"/>
        <w:rPr>
          <w:rFonts w:ascii="Palatino Linotype" w:eastAsia="Palatino Linotype" w:hAnsi="Palatino Linotype" w:cs="Palatino Linotype"/>
        </w:rPr>
      </w:pPr>
      <w:r w:rsidRPr="00A529F9">
        <w:rPr>
          <w:rFonts w:ascii="Palatino Linotype" w:eastAsia="Palatino Linotype" w:hAnsi="Palatino Linotype" w:cs="Palatino Linotype"/>
        </w:rPr>
        <w:t xml:space="preserve">Por otro lado, es de mencionar que, para el asunto que nos ocupa, el Titular de la Unidad de Transparencia del Sujeto Obligado, atendió lo dispuesto en el artículo 162 de la Ley de Transparencia de la Entidad, pues realizó las gestiones internas </w:t>
      </w:r>
      <w:r w:rsidRPr="00A529F9">
        <w:rPr>
          <w:rFonts w:ascii="Palatino Linotype" w:eastAsia="Palatino Linotype" w:hAnsi="Palatino Linotype" w:cs="Palatino Linotype"/>
        </w:rPr>
        <w:lastRenderedPageBreak/>
        <w:t xml:space="preserve">correspondientes con el objeto de que el área correspondiente, a saber, la Dirección de Desarrollo Social diera atención a la solicitud de información. </w:t>
      </w:r>
    </w:p>
    <w:p w14:paraId="68EBE170" w14:textId="77777777" w:rsidR="00D216B2" w:rsidRPr="00A529F9" w:rsidRDefault="00D216B2" w:rsidP="00D216B2">
      <w:pPr>
        <w:spacing w:line="360" w:lineRule="auto"/>
        <w:ind w:right="49"/>
        <w:jc w:val="both"/>
        <w:rPr>
          <w:rFonts w:ascii="Palatino Linotype" w:eastAsia="Palatino Linotype" w:hAnsi="Palatino Linotype" w:cs="Palatino Linotype"/>
        </w:rPr>
      </w:pPr>
    </w:p>
    <w:p w14:paraId="5BE06608" w14:textId="495E4770" w:rsidR="00C179C9" w:rsidRPr="00A529F9" w:rsidRDefault="00D216B2" w:rsidP="00C179C9">
      <w:pPr>
        <w:spacing w:line="360" w:lineRule="auto"/>
        <w:ind w:right="-28"/>
        <w:jc w:val="both"/>
        <w:rPr>
          <w:rFonts w:ascii="Palatino Linotype" w:eastAsia="Palatino Linotype" w:hAnsi="Palatino Linotype" w:cs="Palatino Linotype"/>
        </w:rPr>
      </w:pPr>
      <w:r w:rsidRPr="00A529F9">
        <w:rPr>
          <w:rFonts w:ascii="Palatino Linotype" w:eastAsia="Palatino Linotype" w:hAnsi="Palatino Linotype" w:cs="Palatino Linotype"/>
        </w:rPr>
        <w:t xml:space="preserve">De tal forma que, al no advertirse la existencia de una atribución expresa para generar o administrar un informe de actividades por parte de la Coordinación del Deporte, los agravios hechos valer por el Recurrente en el Recurso de Revisión que ahora nos ocupa devienen </w:t>
      </w:r>
      <w:r w:rsidRPr="00A529F9">
        <w:rPr>
          <w:rFonts w:ascii="Palatino Linotype" w:eastAsia="Palatino Linotype" w:hAnsi="Palatino Linotype" w:cs="Palatino Linotype"/>
          <w:b/>
        </w:rPr>
        <w:t>INFUNDADOS</w:t>
      </w:r>
      <w:r w:rsidRPr="00A529F9">
        <w:rPr>
          <w:rFonts w:ascii="Palatino Linotype" w:eastAsia="Palatino Linotype" w:hAnsi="Palatino Linotype" w:cs="Palatino Linotype"/>
        </w:rPr>
        <w:t xml:space="preserve">, por lo que, resulta procedente </w:t>
      </w:r>
      <w:r w:rsidRPr="00A529F9">
        <w:rPr>
          <w:rFonts w:ascii="Palatino Linotype" w:eastAsia="Palatino Linotype" w:hAnsi="Palatino Linotype" w:cs="Palatino Linotype"/>
          <w:b/>
        </w:rPr>
        <w:t xml:space="preserve">CONFIRMAR </w:t>
      </w:r>
      <w:r w:rsidRPr="00A529F9">
        <w:rPr>
          <w:rFonts w:ascii="Palatino Linotype" w:eastAsia="Palatino Linotype" w:hAnsi="Palatino Linotype" w:cs="Palatino Linotype"/>
        </w:rPr>
        <w:t xml:space="preserve">la respuesta proporcionada a la solicitud de información </w:t>
      </w:r>
      <w:r w:rsidRPr="00A529F9">
        <w:rPr>
          <w:rFonts w:ascii="Palatino Linotype" w:eastAsia="Palatino Linotype" w:hAnsi="Palatino Linotype" w:cs="Palatino Linotype"/>
          <w:b/>
        </w:rPr>
        <w:t>00370/MELOCAM/IP/2022</w:t>
      </w:r>
      <w:r w:rsidRPr="00A529F9">
        <w:rPr>
          <w:rFonts w:ascii="Palatino Linotype" w:eastAsia="Palatino Linotype" w:hAnsi="Palatino Linotype" w:cs="Palatino Linotype"/>
        </w:rPr>
        <w:t>.</w:t>
      </w:r>
    </w:p>
    <w:p w14:paraId="25E12FE0" w14:textId="77777777" w:rsidR="00D216B2" w:rsidRPr="00A529F9" w:rsidRDefault="00D216B2" w:rsidP="00E00FC5">
      <w:pPr>
        <w:spacing w:line="360" w:lineRule="auto"/>
        <w:ind w:right="49"/>
        <w:jc w:val="both"/>
        <w:rPr>
          <w:rFonts w:ascii="Palatino Linotype" w:eastAsia="Palatino Linotype" w:hAnsi="Palatino Linotype" w:cs="Palatino Linotype"/>
        </w:rPr>
      </w:pPr>
    </w:p>
    <w:p w14:paraId="7F923E35" w14:textId="7EA7CE11" w:rsidR="00E00FC5" w:rsidRPr="00A529F9" w:rsidRDefault="00E00FC5" w:rsidP="00E00FC5">
      <w:pPr>
        <w:spacing w:line="360" w:lineRule="auto"/>
        <w:jc w:val="both"/>
        <w:rPr>
          <w:rFonts w:ascii="Palatino Linotype" w:eastAsia="Palatino Linotype" w:hAnsi="Palatino Linotype" w:cs="Palatino Linotype"/>
        </w:rPr>
      </w:pPr>
      <w:r w:rsidRPr="00A529F9">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de la Ley de Transparencia y Acceso a la Información Pública del Estado de México y Municipios, este Pleno:</w:t>
      </w:r>
    </w:p>
    <w:p w14:paraId="45669321" w14:textId="77777777" w:rsidR="009D5584" w:rsidRPr="00A529F9" w:rsidRDefault="009D5584" w:rsidP="00E378C9">
      <w:pPr>
        <w:spacing w:line="360" w:lineRule="auto"/>
        <w:jc w:val="both"/>
        <w:rPr>
          <w:rFonts w:ascii="Palatino Linotype" w:hAnsi="Palatino Linotype" w:cs="Tahoma"/>
          <w:lang w:eastAsia="es-MX"/>
        </w:rPr>
      </w:pPr>
    </w:p>
    <w:p w14:paraId="452098D8" w14:textId="3DE24421" w:rsidR="0044026C" w:rsidRPr="00A529F9" w:rsidRDefault="008F1D64" w:rsidP="00E378C9">
      <w:pPr>
        <w:spacing w:line="360" w:lineRule="auto"/>
        <w:ind w:right="49"/>
        <w:jc w:val="center"/>
        <w:rPr>
          <w:rFonts w:ascii="Palatino Linotype" w:eastAsia="Palatino Linotype" w:hAnsi="Palatino Linotype" w:cs="Palatino Linotype"/>
          <w:b/>
        </w:rPr>
      </w:pPr>
      <w:r w:rsidRPr="00A529F9">
        <w:rPr>
          <w:rFonts w:ascii="Palatino Linotype" w:eastAsia="Palatino Linotype" w:hAnsi="Palatino Linotype" w:cs="Palatino Linotype"/>
          <w:b/>
        </w:rPr>
        <w:t>III. R E S U E L V E:</w:t>
      </w:r>
    </w:p>
    <w:p w14:paraId="2C5C6980" w14:textId="77777777" w:rsidR="009D5584" w:rsidRPr="00A529F9" w:rsidRDefault="009D5584" w:rsidP="00E378C9">
      <w:pPr>
        <w:spacing w:line="360" w:lineRule="auto"/>
        <w:ind w:right="49"/>
        <w:jc w:val="center"/>
        <w:rPr>
          <w:rFonts w:ascii="Palatino Linotype" w:eastAsia="Palatino Linotype" w:hAnsi="Palatino Linotype" w:cs="Palatino Linotype"/>
          <w:b/>
        </w:rPr>
      </w:pPr>
    </w:p>
    <w:p w14:paraId="6B576627" w14:textId="69541A8D" w:rsidR="00D216B2" w:rsidRPr="00A529F9" w:rsidRDefault="009D5584" w:rsidP="00E378C9">
      <w:pPr>
        <w:spacing w:line="360" w:lineRule="auto"/>
        <w:jc w:val="both"/>
        <w:rPr>
          <w:rFonts w:ascii="Palatino Linotype" w:hAnsi="Palatino Linotype" w:cs="Arial"/>
          <w:b/>
          <w:lang w:val="es-ES_tradnl"/>
        </w:rPr>
      </w:pPr>
      <w:r w:rsidRPr="00A529F9">
        <w:rPr>
          <w:rFonts w:ascii="Palatino Linotype" w:hAnsi="Palatino Linotype" w:cs="Arial"/>
          <w:b/>
        </w:rPr>
        <w:t xml:space="preserve">Primero. </w:t>
      </w:r>
      <w:r w:rsidRPr="00A529F9">
        <w:rPr>
          <w:rFonts w:ascii="Palatino Linotype" w:hAnsi="Palatino Linotype" w:cs="Arial"/>
          <w:lang w:val="es-ES_tradnl"/>
        </w:rPr>
        <w:t xml:space="preserve">Resultan </w:t>
      </w:r>
      <w:r w:rsidR="00D216B2" w:rsidRPr="00A529F9">
        <w:rPr>
          <w:rFonts w:ascii="Palatino Linotype" w:hAnsi="Palatino Linotype" w:cs="Arial"/>
          <w:b/>
          <w:lang w:val="es-ES_tradnl"/>
        </w:rPr>
        <w:t xml:space="preserve">INFUNDADOS </w:t>
      </w:r>
      <w:r w:rsidR="00D216B2" w:rsidRPr="00A529F9">
        <w:rPr>
          <w:rFonts w:ascii="Palatino Linotype" w:hAnsi="Palatino Linotype" w:cs="Arial"/>
          <w:lang w:val="es-ES_tradnl"/>
        </w:rPr>
        <w:t xml:space="preserve">los motivos de inconformidad hechos valer por el </w:t>
      </w:r>
      <w:r w:rsidR="00D216B2" w:rsidRPr="00A529F9">
        <w:rPr>
          <w:rFonts w:ascii="Palatino Linotype" w:hAnsi="Palatino Linotype" w:cs="Arial"/>
          <w:b/>
          <w:lang w:val="es-ES_tradnl"/>
        </w:rPr>
        <w:t xml:space="preserve">RECURRENTE </w:t>
      </w:r>
      <w:r w:rsidR="00D216B2" w:rsidRPr="00A529F9">
        <w:rPr>
          <w:rFonts w:ascii="Palatino Linotype" w:hAnsi="Palatino Linotype" w:cs="Arial"/>
          <w:lang w:val="es-ES_tradnl"/>
        </w:rPr>
        <w:t xml:space="preserve">en el Recurso de </w:t>
      </w:r>
      <w:proofErr w:type="gramStart"/>
      <w:r w:rsidR="00D216B2" w:rsidRPr="00A529F9">
        <w:rPr>
          <w:rFonts w:ascii="Palatino Linotype" w:hAnsi="Palatino Linotype" w:cs="Arial"/>
          <w:lang w:val="es-ES_tradnl"/>
        </w:rPr>
        <w:t xml:space="preserve">Revisión  </w:t>
      </w:r>
      <w:r w:rsidR="00D216B2" w:rsidRPr="00A529F9">
        <w:rPr>
          <w:rFonts w:ascii="Palatino Linotype" w:hAnsi="Palatino Linotype" w:cs="Arial"/>
          <w:b/>
          <w:bCs/>
        </w:rPr>
        <w:t>13929</w:t>
      </w:r>
      <w:proofErr w:type="gramEnd"/>
      <w:r w:rsidR="00D216B2" w:rsidRPr="00A529F9">
        <w:rPr>
          <w:rFonts w:ascii="Palatino Linotype" w:hAnsi="Palatino Linotype" w:cs="Arial"/>
          <w:b/>
          <w:bCs/>
        </w:rPr>
        <w:t>/INFOEM/IP/RR/2022</w:t>
      </w:r>
      <w:r w:rsidR="00D216B2" w:rsidRPr="00A529F9">
        <w:rPr>
          <w:rFonts w:ascii="Palatino Linotype" w:hAnsi="Palatino Linotype" w:cs="Arial"/>
        </w:rPr>
        <w:t xml:space="preserve"> y </w:t>
      </w:r>
      <w:r w:rsidR="00D216B2" w:rsidRPr="00A529F9">
        <w:rPr>
          <w:rFonts w:ascii="Palatino Linotype" w:hAnsi="Palatino Linotype" w:cs="Arial"/>
          <w:b/>
          <w:bCs/>
        </w:rPr>
        <w:t>13932/INFOEM/IP/RR/2022</w:t>
      </w:r>
      <w:r w:rsidR="00D216B2" w:rsidRPr="00A529F9">
        <w:rPr>
          <w:rFonts w:ascii="Palatino Linotype" w:hAnsi="Palatino Linotype" w:cs="Arial"/>
          <w:bCs/>
        </w:rPr>
        <w:t xml:space="preserve">, por lo que, en términos del Considerando Cuarto de esta resolución se </w:t>
      </w:r>
      <w:r w:rsidR="00D216B2" w:rsidRPr="00A529F9">
        <w:rPr>
          <w:rFonts w:ascii="Palatino Linotype" w:hAnsi="Palatino Linotype" w:cs="Arial"/>
          <w:b/>
          <w:bCs/>
        </w:rPr>
        <w:t>CONFIRMA</w:t>
      </w:r>
      <w:r w:rsidR="00DE1427" w:rsidRPr="00A529F9">
        <w:rPr>
          <w:rFonts w:ascii="Palatino Linotype" w:hAnsi="Palatino Linotype" w:cs="Arial"/>
          <w:b/>
          <w:bCs/>
        </w:rPr>
        <w:t>N</w:t>
      </w:r>
      <w:r w:rsidR="00D216B2" w:rsidRPr="00A529F9">
        <w:rPr>
          <w:rFonts w:ascii="Palatino Linotype" w:hAnsi="Palatino Linotype" w:cs="Arial"/>
          <w:b/>
          <w:bCs/>
        </w:rPr>
        <w:t xml:space="preserve"> </w:t>
      </w:r>
      <w:r w:rsidR="00D216B2" w:rsidRPr="00A529F9">
        <w:rPr>
          <w:rFonts w:ascii="Palatino Linotype" w:hAnsi="Palatino Linotype" w:cs="Arial"/>
          <w:bCs/>
        </w:rPr>
        <w:t>la</w:t>
      </w:r>
      <w:r w:rsidR="00DE1427" w:rsidRPr="00A529F9">
        <w:rPr>
          <w:rFonts w:ascii="Palatino Linotype" w:hAnsi="Palatino Linotype" w:cs="Arial"/>
          <w:bCs/>
        </w:rPr>
        <w:t>s</w:t>
      </w:r>
      <w:r w:rsidR="00D216B2" w:rsidRPr="00A529F9">
        <w:rPr>
          <w:rFonts w:ascii="Palatino Linotype" w:hAnsi="Palatino Linotype" w:cs="Arial"/>
          <w:bCs/>
        </w:rPr>
        <w:t xml:space="preserve"> respuesta emitida</w:t>
      </w:r>
      <w:r w:rsidR="00DE1427" w:rsidRPr="00A529F9">
        <w:rPr>
          <w:rFonts w:ascii="Palatino Linotype" w:hAnsi="Palatino Linotype" w:cs="Arial"/>
          <w:bCs/>
        </w:rPr>
        <w:t>s</w:t>
      </w:r>
      <w:r w:rsidR="00D216B2" w:rsidRPr="00A529F9">
        <w:rPr>
          <w:rFonts w:ascii="Palatino Linotype" w:hAnsi="Palatino Linotype" w:cs="Arial"/>
          <w:bCs/>
        </w:rPr>
        <w:t xml:space="preserve"> por el </w:t>
      </w:r>
      <w:r w:rsidR="00D216B2" w:rsidRPr="00A529F9">
        <w:rPr>
          <w:rFonts w:ascii="Palatino Linotype" w:hAnsi="Palatino Linotype" w:cs="Arial"/>
          <w:b/>
          <w:bCs/>
        </w:rPr>
        <w:t xml:space="preserve">SUJETO OBLIGADO. </w:t>
      </w:r>
    </w:p>
    <w:p w14:paraId="2C0827C0" w14:textId="77777777" w:rsidR="009D5584" w:rsidRPr="00A529F9" w:rsidRDefault="009D5584" w:rsidP="00E378C9">
      <w:pPr>
        <w:spacing w:line="360" w:lineRule="auto"/>
        <w:jc w:val="both"/>
        <w:rPr>
          <w:rFonts w:ascii="Palatino Linotype" w:hAnsi="Palatino Linotype" w:cs="Arial"/>
          <w:bCs/>
          <w:lang w:val="es-MX" w:eastAsia="en-US"/>
        </w:rPr>
      </w:pPr>
    </w:p>
    <w:p w14:paraId="70FD435E" w14:textId="72F0D7FB" w:rsidR="00D216B2" w:rsidRPr="00A529F9" w:rsidRDefault="009D5584" w:rsidP="00D216B2">
      <w:pPr>
        <w:spacing w:line="360" w:lineRule="auto"/>
        <w:jc w:val="both"/>
        <w:rPr>
          <w:rFonts w:ascii="Palatino Linotype" w:hAnsi="Palatino Linotype" w:cs="Arial"/>
          <w:bCs/>
          <w:lang w:val="es-MX" w:eastAsia="en-US"/>
        </w:rPr>
      </w:pPr>
      <w:r w:rsidRPr="00A529F9">
        <w:rPr>
          <w:rFonts w:ascii="Palatino Linotype" w:hAnsi="Palatino Linotype" w:cs="Arial"/>
          <w:b/>
          <w:bCs/>
          <w:lang w:val="es-MX" w:eastAsia="en-US"/>
        </w:rPr>
        <w:lastRenderedPageBreak/>
        <w:t>Segundo.</w:t>
      </w:r>
      <w:r w:rsidRPr="00A529F9">
        <w:rPr>
          <w:rFonts w:ascii="Palatino Linotype" w:hAnsi="Palatino Linotype" w:cs="Arial"/>
          <w:bCs/>
          <w:lang w:val="es-MX" w:eastAsia="en-US"/>
        </w:rPr>
        <w:t xml:space="preserve"> </w:t>
      </w:r>
      <w:r w:rsidR="00D216B2" w:rsidRPr="00A529F9">
        <w:rPr>
          <w:rFonts w:ascii="Palatino Linotype" w:hAnsi="Palatino Linotype" w:cs="Arial"/>
          <w:bCs/>
          <w:lang w:val="es-MX" w:eastAsia="en-US"/>
        </w:rPr>
        <w:t xml:space="preserve">Resultan </w:t>
      </w:r>
      <w:r w:rsidR="00D216B2" w:rsidRPr="00A529F9">
        <w:rPr>
          <w:rFonts w:ascii="Palatino Linotype" w:hAnsi="Palatino Linotype" w:cs="Arial"/>
          <w:b/>
          <w:bCs/>
          <w:lang w:val="es-ES_tradnl"/>
        </w:rPr>
        <w:t>PARCIALMENTE</w:t>
      </w:r>
      <w:r w:rsidR="00D216B2" w:rsidRPr="00A529F9">
        <w:rPr>
          <w:rFonts w:ascii="Palatino Linotype" w:hAnsi="Palatino Linotype" w:cs="Arial"/>
          <w:lang w:val="es-ES_tradnl"/>
        </w:rPr>
        <w:t xml:space="preserve"> </w:t>
      </w:r>
      <w:r w:rsidR="00D216B2" w:rsidRPr="00A529F9">
        <w:rPr>
          <w:rFonts w:ascii="Palatino Linotype" w:hAnsi="Palatino Linotype" w:cs="Arial"/>
          <w:b/>
          <w:bCs/>
          <w:lang w:val="es-ES_tradnl"/>
        </w:rPr>
        <w:t>FUNDADOS</w:t>
      </w:r>
      <w:r w:rsidR="00D216B2" w:rsidRPr="00A529F9">
        <w:rPr>
          <w:rFonts w:ascii="Palatino Linotype" w:hAnsi="Palatino Linotype" w:cs="Arial"/>
          <w:lang w:val="es-ES_tradnl"/>
        </w:rPr>
        <w:t xml:space="preserve"> </w:t>
      </w:r>
      <w:r w:rsidR="00D216B2" w:rsidRPr="00A529F9">
        <w:rPr>
          <w:rFonts w:ascii="Palatino Linotype" w:eastAsia="Arial Unicode MS" w:hAnsi="Palatino Linotype" w:cs="Arial"/>
        </w:rPr>
        <w:t xml:space="preserve">los motivos de inconformidad hechos valer por el </w:t>
      </w:r>
      <w:r w:rsidR="00D216B2" w:rsidRPr="00A529F9">
        <w:rPr>
          <w:rFonts w:ascii="Palatino Linotype" w:eastAsia="Arial Unicode MS" w:hAnsi="Palatino Linotype" w:cs="Arial"/>
          <w:b/>
        </w:rPr>
        <w:t>RECURRENTE</w:t>
      </w:r>
      <w:r w:rsidR="00D216B2" w:rsidRPr="00A529F9">
        <w:rPr>
          <w:rFonts w:ascii="Palatino Linotype" w:eastAsia="Arial Unicode MS" w:hAnsi="Palatino Linotype" w:cs="Arial"/>
        </w:rPr>
        <w:t xml:space="preserve"> </w:t>
      </w:r>
      <w:r w:rsidR="00D216B2" w:rsidRPr="00A529F9">
        <w:rPr>
          <w:rFonts w:ascii="Palatino Linotype" w:eastAsia="Palatino Linotype" w:hAnsi="Palatino Linotype" w:cs="Palatino Linotype"/>
        </w:rPr>
        <w:t xml:space="preserve">en el Recurso de Revisión </w:t>
      </w:r>
      <w:r w:rsidR="00D216B2" w:rsidRPr="00A529F9">
        <w:rPr>
          <w:rFonts w:ascii="Palatino Linotype" w:hAnsi="Palatino Linotype" w:cs="Arial"/>
          <w:b/>
          <w:bCs/>
        </w:rPr>
        <w:t>13930/INFOEM/IP/RR/2022</w:t>
      </w:r>
      <w:r w:rsidR="00D216B2" w:rsidRPr="00A529F9">
        <w:rPr>
          <w:rFonts w:ascii="Palatino Linotype" w:hAnsi="Palatino Linotype" w:cs="Arial"/>
        </w:rPr>
        <w:t>,</w:t>
      </w:r>
      <w:r w:rsidR="00D216B2" w:rsidRPr="00A529F9">
        <w:rPr>
          <w:rFonts w:ascii="Palatino Linotype" w:eastAsia="Palatino Linotype" w:hAnsi="Palatino Linotype" w:cs="Palatino Linotype"/>
        </w:rPr>
        <w:t xml:space="preserve"> </w:t>
      </w:r>
      <w:r w:rsidR="00D216B2" w:rsidRPr="00A529F9">
        <w:rPr>
          <w:rFonts w:ascii="Palatino Linotype" w:hAnsi="Palatino Linotype" w:cs="Arial"/>
          <w:lang w:val="es-MX" w:eastAsia="en-US"/>
        </w:rPr>
        <w:t xml:space="preserve">por lo que, en términos del </w:t>
      </w:r>
      <w:r w:rsidR="00D216B2" w:rsidRPr="00A529F9">
        <w:rPr>
          <w:rFonts w:ascii="Palatino Linotype" w:hAnsi="Palatino Linotype" w:cs="Arial"/>
          <w:b/>
          <w:bCs/>
          <w:lang w:val="es-MX" w:eastAsia="en-US"/>
        </w:rPr>
        <w:t xml:space="preserve">Considerando </w:t>
      </w:r>
      <w:r w:rsidR="00D216B2" w:rsidRPr="00A529F9">
        <w:rPr>
          <w:rFonts w:ascii="Palatino Linotype" w:hAnsi="Palatino Linotype" w:cs="Arial"/>
          <w:b/>
          <w:lang w:val="es-MX" w:eastAsia="en-US"/>
        </w:rPr>
        <w:t xml:space="preserve">Cuarto </w:t>
      </w:r>
      <w:r w:rsidR="00D216B2" w:rsidRPr="00A529F9">
        <w:rPr>
          <w:rFonts w:ascii="Palatino Linotype" w:hAnsi="Palatino Linotype" w:cs="Arial"/>
          <w:lang w:val="es-MX" w:eastAsia="en-US"/>
        </w:rPr>
        <w:t xml:space="preserve">de esta resolución, se </w:t>
      </w:r>
      <w:r w:rsidR="00D216B2" w:rsidRPr="00A529F9">
        <w:rPr>
          <w:rFonts w:ascii="Palatino Linotype" w:hAnsi="Palatino Linotype" w:cs="Arial"/>
          <w:b/>
          <w:lang w:val="es-MX" w:eastAsia="en-US"/>
        </w:rPr>
        <w:t xml:space="preserve">MODIFICA </w:t>
      </w:r>
      <w:r w:rsidR="00D216B2" w:rsidRPr="00A529F9">
        <w:rPr>
          <w:rFonts w:ascii="Palatino Linotype" w:hAnsi="Palatino Linotype" w:cs="Arial"/>
          <w:lang w:val="es-MX" w:eastAsia="en-US"/>
        </w:rPr>
        <w:t xml:space="preserve">la </w:t>
      </w:r>
      <w:proofErr w:type="gramStart"/>
      <w:r w:rsidR="00D216B2" w:rsidRPr="00A529F9">
        <w:rPr>
          <w:rFonts w:ascii="Palatino Linotype" w:hAnsi="Palatino Linotype" w:cs="Arial"/>
          <w:lang w:val="es-MX" w:eastAsia="en-US"/>
        </w:rPr>
        <w:t>respuesta emitidas</w:t>
      </w:r>
      <w:proofErr w:type="gramEnd"/>
      <w:r w:rsidR="00D216B2" w:rsidRPr="00A529F9">
        <w:rPr>
          <w:rFonts w:ascii="Palatino Linotype" w:hAnsi="Palatino Linotype" w:cs="Arial"/>
          <w:lang w:val="es-MX" w:eastAsia="en-US"/>
        </w:rPr>
        <w:t xml:space="preserve"> por el</w:t>
      </w:r>
      <w:r w:rsidR="00D216B2" w:rsidRPr="00A529F9">
        <w:rPr>
          <w:rFonts w:ascii="Palatino Linotype" w:hAnsi="Palatino Linotype" w:cs="Arial"/>
          <w:bCs/>
          <w:lang w:val="es-MX" w:eastAsia="en-US"/>
        </w:rPr>
        <w:t xml:space="preserve"> </w:t>
      </w:r>
      <w:r w:rsidR="00D216B2" w:rsidRPr="00A529F9">
        <w:rPr>
          <w:rFonts w:ascii="Palatino Linotype" w:hAnsi="Palatino Linotype" w:cs="Arial"/>
          <w:b/>
          <w:bCs/>
          <w:lang w:val="es-MX" w:eastAsia="en-US"/>
        </w:rPr>
        <w:t>SUJETO OBLIGADO</w:t>
      </w:r>
      <w:r w:rsidR="00D216B2" w:rsidRPr="00A529F9">
        <w:rPr>
          <w:rFonts w:ascii="Palatino Linotype" w:hAnsi="Palatino Linotype" w:cs="Arial"/>
          <w:bCs/>
          <w:lang w:val="es-MX" w:eastAsia="en-US"/>
        </w:rPr>
        <w:t>.</w:t>
      </w:r>
    </w:p>
    <w:p w14:paraId="759BB1B4" w14:textId="77777777" w:rsidR="00D216B2" w:rsidRPr="00A529F9" w:rsidRDefault="00D216B2" w:rsidP="00E378C9">
      <w:pPr>
        <w:spacing w:line="360" w:lineRule="auto"/>
        <w:jc w:val="both"/>
        <w:rPr>
          <w:rFonts w:ascii="Palatino Linotype" w:hAnsi="Palatino Linotype" w:cs="Arial"/>
          <w:bCs/>
          <w:lang w:val="es-MX" w:eastAsia="en-US"/>
        </w:rPr>
      </w:pPr>
    </w:p>
    <w:p w14:paraId="4FE9B2D6" w14:textId="05DE49C0" w:rsidR="009D5584" w:rsidRPr="00A529F9" w:rsidRDefault="00D216B2" w:rsidP="00E378C9">
      <w:pPr>
        <w:spacing w:line="360" w:lineRule="auto"/>
        <w:jc w:val="both"/>
        <w:rPr>
          <w:rFonts w:ascii="Palatino Linotype" w:hAnsi="Palatino Linotype" w:cs="Arial"/>
          <w:bCs/>
          <w:lang w:val="es-MX" w:eastAsia="en-US"/>
        </w:rPr>
      </w:pPr>
      <w:r w:rsidRPr="00A529F9">
        <w:rPr>
          <w:rFonts w:ascii="Palatino Linotype" w:hAnsi="Palatino Linotype" w:cs="Arial"/>
          <w:b/>
          <w:bCs/>
          <w:lang w:val="es-MX" w:eastAsia="en-US"/>
        </w:rPr>
        <w:t xml:space="preserve">Tercero. </w:t>
      </w:r>
      <w:r w:rsidR="009D5584" w:rsidRPr="00A529F9">
        <w:rPr>
          <w:rFonts w:ascii="Palatino Linotype" w:hAnsi="Palatino Linotype" w:cs="Arial"/>
          <w:bCs/>
          <w:lang w:val="es-MX" w:eastAsia="en-US"/>
        </w:rPr>
        <w:t xml:space="preserve">Se </w:t>
      </w:r>
      <w:r w:rsidR="009D5584" w:rsidRPr="00A529F9">
        <w:rPr>
          <w:rFonts w:ascii="Palatino Linotype" w:hAnsi="Palatino Linotype" w:cs="Arial"/>
          <w:b/>
          <w:bCs/>
          <w:lang w:val="es-MX" w:eastAsia="en-US"/>
        </w:rPr>
        <w:t>ORDENA</w:t>
      </w:r>
      <w:r w:rsidR="009D5584" w:rsidRPr="00A529F9">
        <w:rPr>
          <w:rFonts w:ascii="Palatino Linotype" w:hAnsi="Palatino Linotype" w:cs="Arial"/>
          <w:bCs/>
          <w:lang w:val="es-MX" w:eastAsia="en-US"/>
        </w:rPr>
        <w:t xml:space="preserve"> al </w:t>
      </w:r>
      <w:r w:rsidR="009D5584" w:rsidRPr="00A529F9">
        <w:rPr>
          <w:rFonts w:ascii="Palatino Linotype" w:hAnsi="Palatino Linotype" w:cs="Arial"/>
          <w:b/>
          <w:bCs/>
          <w:lang w:val="es-MX" w:eastAsia="en-US"/>
        </w:rPr>
        <w:t>SUJETO OBLIGADO</w:t>
      </w:r>
      <w:r w:rsidR="009D5584" w:rsidRPr="00A529F9">
        <w:rPr>
          <w:rFonts w:ascii="Palatino Linotype" w:hAnsi="Palatino Linotype" w:cs="Arial"/>
          <w:bCs/>
          <w:lang w:val="es-MX" w:eastAsia="en-US"/>
        </w:rPr>
        <w:t xml:space="preserve"> a que, en términos de</w:t>
      </w:r>
      <w:r w:rsidR="00227AA8" w:rsidRPr="00A529F9">
        <w:rPr>
          <w:rFonts w:ascii="Palatino Linotype" w:hAnsi="Palatino Linotype" w:cs="Arial"/>
          <w:bCs/>
          <w:lang w:val="es-MX" w:eastAsia="en-US"/>
        </w:rPr>
        <w:t>l</w:t>
      </w:r>
      <w:r w:rsidR="009D5584" w:rsidRPr="00A529F9">
        <w:rPr>
          <w:rFonts w:ascii="Palatino Linotype" w:hAnsi="Palatino Linotype" w:cs="Arial"/>
          <w:bCs/>
          <w:lang w:val="es-MX" w:eastAsia="en-US"/>
        </w:rPr>
        <w:t xml:space="preserve"> Considerando</w:t>
      </w:r>
      <w:r w:rsidRPr="00A529F9">
        <w:rPr>
          <w:rFonts w:ascii="Palatino Linotype" w:hAnsi="Palatino Linotype" w:cs="Arial"/>
          <w:bCs/>
          <w:lang w:val="es-MX" w:eastAsia="en-US"/>
        </w:rPr>
        <w:t xml:space="preserve"> Cuarto</w:t>
      </w:r>
      <w:r w:rsidR="009D5584" w:rsidRPr="00A529F9">
        <w:rPr>
          <w:rFonts w:ascii="Palatino Linotype" w:hAnsi="Palatino Linotype" w:cs="Arial"/>
          <w:bCs/>
          <w:lang w:val="es-MX" w:eastAsia="en-US"/>
        </w:rPr>
        <w:t>, haga entrega vía Sistema de Acceso a la Información Mexiquense,</w:t>
      </w:r>
      <w:r w:rsidRPr="00A529F9">
        <w:rPr>
          <w:rFonts w:ascii="Palatino Linotype" w:hAnsi="Palatino Linotype" w:cs="Arial"/>
          <w:bCs/>
          <w:lang w:val="es-MX" w:eastAsia="en-US"/>
        </w:rPr>
        <w:t xml:space="preserve"> en un formato legible,</w:t>
      </w:r>
      <w:r w:rsidR="00227AA8" w:rsidRPr="00A529F9">
        <w:rPr>
          <w:rFonts w:ascii="Palatino Linotype" w:hAnsi="Palatino Linotype" w:cs="Arial"/>
          <w:bCs/>
          <w:lang w:val="es-MX" w:eastAsia="en-US"/>
        </w:rPr>
        <w:t xml:space="preserve"> de lo siguiente: </w:t>
      </w:r>
    </w:p>
    <w:p w14:paraId="117F1CFB" w14:textId="77777777" w:rsidR="00D216B2" w:rsidRPr="00A529F9" w:rsidRDefault="00D216B2" w:rsidP="00E378C9">
      <w:pPr>
        <w:spacing w:line="360" w:lineRule="auto"/>
        <w:jc w:val="both"/>
        <w:rPr>
          <w:rFonts w:ascii="Palatino Linotype" w:hAnsi="Palatino Linotype" w:cs="Arial"/>
          <w:bCs/>
          <w:lang w:val="es-MX" w:eastAsia="en-US"/>
        </w:rPr>
      </w:pPr>
    </w:p>
    <w:p w14:paraId="537E9D86" w14:textId="50936981" w:rsidR="009D5584" w:rsidRPr="00A529F9" w:rsidRDefault="00D216B2" w:rsidP="00D216B2">
      <w:pPr>
        <w:pStyle w:val="Prrafodelista"/>
        <w:numPr>
          <w:ilvl w:val="0"/>
          <w:numId w:val="15"/>
        </w:numPr>
        <w:spacing w:line="360" w:lineRule="auto"/>
        <w:jc w:val="both"/>
        <w:rPr>
          <w:rFonts w:ascii="Palatino Linotype" w:hAnsi="Palatino Linotype" w:cs="Arial"/>
          <w:bCs/>
        </w:rPr>
      </w:pPr>
      <w:r w:rsidRPr="00A529F9">
        <w:rPr>
          <w:rFonts w:ascii="Palatino Linotype" w:hAnsi="Palatino Linotype" w:cs="Arial"/>
          <w:b/>
          <w:bCs/>
        </w:rPr>
        <w:t xml:space="preserve">El Formato PbRM-08c “Avance Trimestral de Metas de Actividad por Proyecto” enviado en respuesta. </w:t>
      </w:r>
    </w:p>
    <w:p w14:paraId="15BC241E" w14:textId="77777777" w:rsidR="009D5584" w:rsidRPr="00A529F9" w:rsidRDefault="009D5584" w:rsidP="00E378C9">
      <w:pPr>
        <w:spacing w:line="360" w:lineRule="auto"/>
        <w:jc w:val="both"/>
        <w:rPr>
          <w:rFonts w:ascii="Palatino Linotype" w:hAnsi="Palatino Linotype" w:cs="Tahoma"/>
          <w:iCs/>
          <w:lang w:eastAsia="es-MX"/>
        </w:rPr>
      </w:pPr>
    </w:p>
    <w:p w14:paraId="6DC2513C" w14:textId="3F7F7846" w:rsidR="009D5584" w:rsidRPr="00A529F9" w:rsidRDefault="00D216B2" w:rsidP="00E378C9">
      <w:pPr>
        <w:spacing w:line="360" w:lineRule="auto"/>
        <w:jc w:val="both"/>
        <w:rPr>
          <w:rFonts w:ascii="Palatino Linotype" w:hAnsi="Palatino Linotype" w:cs="Tahoma"/>
          <w:iCs/>
          <w:lang w:eastAsia="es-MX"/>
        </w:rPr>
      </w:pPr>
      <w:r w:rsidRPr="00A529F9">
        <w:rPr>
          <w:rFonts w:ascii="Palatino Linotype" w:hAnsi="Palatino Linotype" w:cs="Tahoma"/>
          <w:b/>
          <w:iCs/>
          <w:lang w:eastAsia="es-MX"/>
        </w:rPr>
        <w:t>Cuarto</w:t>
      </w:r>
      <w:r w:rsidR="009D5584" w:rsidRPr="00A529F9">
        <w:rPr>
          <w:rFonts w:ascii="Palatino Linotype" w:hAnsi="Palatino Linotype" w:cs="Tahoma"/>
          <w:b/>
          <w:iCs/>
          <w:lang w:eastAsia="es-MX"/>
        </w:rPr>
        <w:t>.</w:t>
      </w:r>
      <w:r w:rsidR="009D5584" w:rsidRPr="00A529F9">
        <w:rPr>
          <w:rFonts w:ascii="Palatino Linotype" w:hAnsi="Palatino Linotype" w:cs="Tahoma"/>
          <w:iCs/>
          <w:lang w:eastAsia="es-MX"/>
        </w:rPr>
        <w:t xml:space="preserve"> Notifíquese vía </w:t>
      </w:r>
      <w:r w:rsidR="009D5584" w:rsidRPr="00A529F9">
        <w:rPr>
          <w:rFonts w:ascii="Palatino Linotype" w:hAnsi="Palatino Linotype" w:cs="Tahoma"/>
          <w:b/>
          <w:iCs/>
          <w:lang w:eastAsia="es-MX"/>
        </w:rPr>
        <w:t>SAIMEX</w:t>
      </w:r>
      <w:r w:rsidR="009D5584" w:rsidRPr="00A529F9">
        <w:rPr>
          <w:rFonts w:ascii="Palatino Linotype" w:hAnsi="Palatino Linotype" w:cs="Tahoma"/>
          <w:iCs/>
          <w:lang w:eastAsia="es-MX"/>
        </w:rPr>
        <w:t xml:space="preserve">, al </w:t>
      </w:r>
      <w:proofErr w:type="gramStart"/>
      <w:r w:rsidR="009D5584" w:rsidRPr="00A529F9">
        <w:rPr>
          <w:rFonts w:ascii="Palatino Linotype" w:hAnsi="Palatino Linotype" w:cs="Tahoma"/>
          <w:iCs/>
          <w:lang w:eastAsia="es-MX"/>
        </w:rPr>
        <w:t>Responsable</w:t>
      </w:r>
      <w:proofErr w:type="gramEnd"/>
      <w:r w:rsidR="009D5584" w:rsidRPr="00A529F9">
        <w:rPr>
          <w:rFonts w:ascii="Palatino Linotype" w:hAnsi="Palatino Linotype" w:cs="Tahoma"/>
          <w:iCs/>
          <w:lang w:eastAsia="es-MX"/>
        </w:rPr>
        <w:t xml:space="preserve"> de la Unidad de Transparencia del Sujeto Obligado la presente resolución, para que conforme al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w:t>
      </w:r>
    </w:p>
    <w:p w14:paraId="52B36FCB" w14:textId="77777777" w:rsidR="009D5584" w:rsidRPr="00A529F9" w:rsidRDefault="009D5584" w:rsidP="00E378C9">
      <w:pPr>
        <w:spacing w:line="360" w:lineRule="auto"/>
        <w:contextualSpacing/>
        <w:jc w:val="both"/>
        <w:rPr>
          <w:rFonts w:ascii="Palatino Linotype" w:hAnsi="Palatino Linotype" w:cs="Arial"/>
          <w:b/>
        </w:rPr>
      </w:pPr>
    </w:p>
    <w:p w14:paraId="48D4A878" w14:textId="3A943950" w:rsidR="009D5584" w:rsidRPr="00A529F9" w:rsidRDefault="00D216B2" w:rsidP="00E378C9">
      <w:pPr>
        <w:spacing w:line="360" w:lineRule="auto"/>
        <w:ind w:right="49"/>
        <w:jc w:val="both"/>
        <w:rPr>
          <w:rFonts w:ascii="Palatino Linotype" w:hAnsi="Palatino Linotype" w:cs="Arial"/>
        </w:rPr>
      </w:pPr>
      <w:r w:rsidRPr="00A529F9">
        <w:rPr>
          <w:rFonts w:ascii="Palatino Linotype" w:hAnsi="Palatino Linotype" w:cs="Arial"/>
          <w:b/>
        </w:rPr>
        <w:t>Quinto</w:t>
      </w:r>
      <w:r w:rsidR="009D5584" w:rsidRPr="00A529F9">
        <w:rPr>
          <w:rFonts w:ascii="Palatino Linotype" w:hAnsi="Palatino Linotype" w:cs="Arial"/>
          <w:b/>
        </w:rPr>
        <w:t xml:space="preserve">. </w:t>
      </w:r>
      <w:r w:rsidR="009D5584" w:rsidRPr="00A529F9">
        <w:rPr>
          <w:rFonts w:ascii="Palatino Linotype" w:hAnsi="Palatino Linotype" w:cs="Arial"/>
          <w:b/>
          <w:bCs/>
          <w:shd w:val="clear" w:color="auto" w:fill="FFFFFF"/>
        </w:rPr>
        <w:t>Notifíquese vía SAIMEX</w:t>
      </w:r>
      <w:r w:rsidR="009D5584" w:rsidRPr="00A529F9">
        <w:rPr>
          <w:rFonts w:ascii="Palatino Linotype" w:hAnsi="Palatino Linotype" w:cs="Arial"/>
        </w:rPr>
        <w:t>,</w:t>
      </w:r>
      <w:r w:rsidR="009D5584" w:rsidRPr="00A529F9">
        <w:rPr>
          <w:rFonts w:ascii="Palatino Linotype" w:hAnsi="Palatino Linotype" w:cs="Arial"/>
          <w:b/>
          <w:bCs/>
        </w:rPr>
        <w:t xml:space="preserve"> </w:t>
      </w:r>
      <w:r w:rsidR="009D5584" w:rsidRPr="00A529F9">
        <w:rPr>
          <w:rFonts w:ascii="Palatino Linotype" w:hAnsi="Palatino Linotype" w:cs="Arial"/>
        </w:rPr>
        <w:t xml:space="preserve">a la parte </w:t>
      </w:r>
      <w:r w:rsidR="009D5584" w:rsidRPr="00A529F9">
        <w:rPr>
          <w:rFonts w:ascii="Palatino Linotype" w:hAnsi="Palatino Linotype" w:cs="Arial"/>
          <w:b/>
        </w:rPr>
        <w:t>RECURRENTE</w:t>
      </w:r>
      <w:r w:rsidR="009D5584" w:rsidRPr="00A529F9">
        <w:rPr>
          <w:rFonts w:ascii="Palatino Linotype" w:hAnsi="Palatino Linotype" w:cs="Arial"/>
        </w:rPr>
        <w:t xml:space="preserve"> la presente resolución, así como, que de conformidad con lo establecido en el artículo 196 de la Ley de Transparencia y Acceso a la Información Pública del Estado de México y Municipios</w:t>
      </w:r>
      <w:r w:rsidR="00227AA8" w:rsidRPr="00A529F9">
        <w:rPr>
          <w:rFonts w:ascii="Palatino Linotype" w:hAnsi="Palatino Linotype" w:cs="Arial"/>
        </w:rPr>
        <w:t xml:space="preserve"> y, con lo establecido en los artículo 159 y 160 de la Ley General de Transparencia y </w:t>
      </w:r>
      <w:r w:rsidR="00227AA8" w:rsidRPr="00A529F9">
        <w:rPr>
          <w:rFonts w:ascii="Palatino Linotype" w:hAnsi="Palatino Linotype" w:cs="Arial"/>
        </w:rPr>
        <w:lastRenderedPageBreak/>
        <w:t xml:space="preserve">Acceso a la Información Pública, podrá impugnarla vía recurso de inconformidad ante el Instituto Nacional de Transparencia, Acceso a la Información y Protección de Datos Personales, o bien, vía </w:t>
      </w:r>
      <w:r w:rsidR="009D5584" w:rsidRPr="00A529F9">
        <w:rPr>
          <w:rFonts w:ascii="Palatino Linotype" w:hAnsi="Palatino Linotype" w:cs="Arial"/>
        </w:rPr>
        <w:t>Juicio de Amparo en los términos de las leyes aplicables</w:t>
      </w:r>
      <w:r w:rsidR="00227AA8" w:rsidRPr="00A529F9">
        <w:rPr>
          <w:rFonts w:ascii="Palatino Linotype" w:hAnsi="Palatino Linotype" w:cs="Arial"/>
        </w:rPr>
        <w:t xml:space="preserve">. </w:t>
      </w:r>
    </w:p>
    <w:p w14:paraId="214FE8C0" w14:textId="77777777" w:rsidR="009D5584" w:rsidRPr="00A529F9" w:rsidRDefault="009D5584" w:rsidP="00E378C9">
      <w:pPr>
        <w:spacing w:line="360" w:lineRule="auto"/>
        <w:ind w:right="49"/>
        <w:jc w:val="both"/>
        <w:rPr>
          <w:rFonts w:ascii="Palatino Linotype" w:hAnsi="Palatino Linotype" w:cs="Arial"/>
        </w:rPr>
      </w:pPr>
    </w:p>
    <w:p w14:paraId="11A0C979" w14:textId="0152F289" w:rsidR="009D5584" w:rsidRPr="00A529F9" w:rsidRDefault="00D216B2" w:rsidP="00E378C9">
      <w:pPr>
        <w:spacing w:line="360" w:lineRule="auto"/>
        <w:jc w:val="both"/>
        <w:rPr>
          <w:rFonts w:ascii="Palatino Linotype" w:hAnsi="Palatino Linotype" w:cs="Arial"/>
          <w:bCs/>
        </w:rPr>
      </w:pPr>
      <w:r w:rsidRPr="00A529F9">
        <w:rPr>
          <w:rFonts w:ascii="Palatino Linotype" w:hAnsi="Palatino Linotype"/>
          <w:b/>
          <w:szCs w:val="25"/>
        </w:rPr>
        <w:t>Sexto</w:t>
      </w:r>
      <w:r w:rsidR="009D5584" w:rsidRPr="00A529F9">
        <w:rPr>
          <w:rFonts w:ascii="Palatino Linotype" w:hAnsi="Palatino Linotype"/>
          <w:b/>
          <w:szCs w:val="25"/>
        </w:rPr>
        <w:t>.</w:t>
      </w:r>
      <w:r w:rsidR="009D5584" w:rsidRPr="00A529F9">
        <w:rPr>
          <w:rFonts w:ascii="Palatino Linotype" w:hAnsi="Palatino Linotype"/>
          <w:szCs w:val="25"/>
        </w:rPr>
        <w:t xml:space="preserve"> </w:t>
      </w:r>
      <w:r w:rsidR="009D5584" w:rsidRPr="00A529F9">
        <w:rPr>
          <w:rFonts w:ascii="Palatino Linotype" w:hAnsi="Palatino Linotype" w:cs="Arial"/>
          <w:bCs/>
        </w:rPr>
        <w:t xml:space="preserve">De conformidad con el artículo 198 de la Ley de Transparencia y Acceso a la Información Pública del Estado de México y Municipios, de considerarlo procedente, el </w:t>
      </w:r>
      <w:r w:rsidR="009D5584" w:rsidRPr="00A529F9">
        <w:rPr>
          <w:rFonts w:ascii="Palatino Linotype" w:hAnsi="Palatino Linotype" w:cs="Arial"/>
          <w:b/>
          <w:bCs/>
        </w:rPr>
        <w:t>SUJETO OBLIGADO</w:t>
      </w:r>
      <w:r w:rsidR="009D5584" w:rsidRPr="00A529F9">
        <w:rPr>
          <w:rFonts w:ascii="Palatino Linotype" w:hAnsi="Palatino Linotype" w:cs="Arial"/>
          <w:bCs/>
        </w:rPr>
        <w:t xml:space="preserve"> de manera fundada y motivada, podrá solicitar una ampliación de plazo para el cumplimiento de la presente resolución.</w:t>
      </w:r>
    </w:p>
    <w:p w14:paraId="030166B3" w14:textId="77777777" w:rsidR="00227AA8" w:rsidRPr="00A529F9" w:rsidRDefault="00227AA8" w:rsidP="00E378C9">
      <w:pPr>
        <w:spacing w:line="360" w:lineRule="auto"/>
        <w:jc w:val="both"/>
        <w:rPr>
          <w:rFonts w:ascii="Palatino Linotype" w:hAnsi="Palatino Linotype" w:cs="Arial"/>
          <w:bCs/>
        </w:rPr>
      </w:pPr>
    </w:p>
    <w:p w14:paraId="3438E87A" w14:textId="07155F2D" w:rsidR="0044026C" w:rsidRDefault="008F1D64" w:rsidP="00E378C9">
      <w:pPr>
        <w:spacing w:line="360" w:lineRule="auto"/>
        <w:jc w:val="both"/>
        <w:rPr>
          <w:rFonts w:ascii="Palatino Linotype" w:eastAsia="Palatino Linotype" w:hAnsi="Palatino Linotype" w:cs="Palatino Linotype"/>
        </w:rPr>
      </w:pPr>
      <w:r w:rsidRPr="00A529F9">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w:t>
      </w:r>
      <w:r w:rsidR="00227AA8" w:rsidRPr="00A529F9">
        <w:rPr>
          <w:rFonts w:ascii="Palatino Linotype" w:eastAsia="Palatino Linotype" w:hAnsi="Palatino Linotype" w:cs="Palatino Linotype"/>
        </w:rPr>
        <w:t xml:space="preserve"> </w:t>
      </w:r>
      <w:r w:rsidR="00D216B2" w:rsidRPr="00A529F9">
        <w:rPr>
          <w:rFonts w:ascii="Palatino Linotype" w:eastAsia="Palatino Linotype" w:hAnsi="Palatino Linotype" w:cs="Palatino Linotype"/>
        </w:rPr>
        <w:t>SEGUNDA</w:t>
      </w:r>
      <w:r w:rsidRPr="00A529F9">
        <w:rPr>
          <w:rFonts w:ascii="Palatino Linotype" w:eastAsia="Palatino Linotype" w:hAnsi="Palatino Linotype" w:cs="Palatino Linotype"/>
        </w:rPr>
        <w:t xml:space="preserve"> ORDINARIA CELEBRADA EL </w:t>
      </w:r>
      <w:r w:rsidR="00E70846" w:rsidRPr="00A529F9">
        <w:rPr>
          <w:rFonts w:ascii="Palatino Linotype" w:eastAsia="Palatino Linotype" w:hAnsi="Palatino Linotype" w:cs="Palatino Linotype"/>
        </w:rPr>
        <w:t>VEINTINUEVE</w:t>
      </w:r>
      <w:r w:rsidR="00227AA8" w:rsidRPr="00A529F9">
        <w:rPr>
          <w:rFonts w:ascii="Palatino Linotype" w:eastAsia="Palatino Linotype" w:hAnsi="Palatino Linotype" w:cs="Palatino Linotype"/>
        </w:rPr>
        <w:t xml:space="preserve"> DE MARZO</w:t>
      </w:r>
      <w:r w:rsidRPr="00A529F9">
        <w:rPr>
          <w:rFonts w:ascii="Palatino Linotype" w:eastAsia="Palatino Linotype" w:hAnsi="Palatino Linotype" w:cs="Palatino Linotype"/>
        </w:rPr>
        <w:t xml:space="preserve"> DE DOS MIL VEINTI</w:t>
      </w:r>
      <w:r w:rsidR="00227AA8" w:rsidRPr="00A529F9">
        <w:rPr>
          <w:rFonts w:ascii="Palatino Linotype" w:eastAsia="Palatino Linotype" w:hAnsi="Palatino Linotype" w:cs="Palatino Linotype"/>
        </w:rPr>
        <w:t>TRÉS</w:t>
      </w:r>
      <w:r w:rsidRPr="00A529F9">
        <w:rPr>
          <w:rFonts w:ascii="Palatino Linotype" w:eastAsia="Palatino Linotype" w:hAnsi="Palatino Linotype" w:cs="Palatino Linotype"/>
        </w:rPr>
        <w:t>, ANTE EL SECRETARIO TÉCNICO DEL PLENO, ALEXIS TAPIA RAMÍREZ.</w:t>
      </w:r>
      <w:r>
        <w:br w:type="page"/>
      </w:r>
    </w:p>
    <w:p w14:paraId="063B5E1A" w14:textId="77777777" w:rsidR="0044026C" w:rsidRDefault="0044026C" w:rsidP="00E378C9">
      <w:pPr>
        <w:spacing w:line="360" w:lineRule="auto"/>
      </w:pPr>
    </w:p>
    <w:sectPr w:rsidR="0044026C">
      <w:headerReference w:type="default" r:id="rId18"/>
      <w:footerReference w:type="default" r:id="rId19"/>
      <w:headerReference w:type="first" r:id="rId20"/>
      <w:footerReference w:type="first" r:id="rId21"/>
      <w:pgSz w:w="12240" w:h="15840"/>
      <w:pgMar w:top="1985" w:right="1608"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3F326" w14:textId="77777777" w:rsidR="00753A76" w:rsidRDefault="00753A76">
      <w:r>
        <w:separator/>
      </w:r>
    </w:p>
  </w:endnote>
  <w:endnote w:type="continuationSeparator" w:id="0">
    <w:p w14:paraId="4467B57C" w14:textId="77777777" w:rsidR="00753A76" w:rsidRDefault="00753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F3F54" w14:textId="77777777" w:rsidR="00E73FC0" w:rsidRDefault="00E73FC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Calibri" w:eastAsia="Calibri" w:hAnsi="Calibri" w:cs="Calibri"/>
        <w:color w:val="000000"/>
      </w:rPr>
      <w:tab/>
    </w: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B84C39">
      <w:rPr>
        <w:rFonts w:ascii="Palatino Linotype" w:eastAsia="Palatino Linotype" w:hAnsi="Palatino Linotype" w:cs="Palatino Linotype"/>
        <w:b/>
        <w:noProof/>
        <w:color w:val="000000"/>
        <w:sz w:val="20"/>
        <w:szCs w:val="20"/>
      </w:rPr>
      <w:t>40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B84C39">
      <w:rPr>
        <w:rFonts w:ascii="Palatino Linotype" w:eastAsia="Palatino Linotype" w:hAnsi="Palatino Linotype" w:cs="Palatino Linotype"/>
        <w:b/>
        <w:noProof/>
        <w:color w:val="000000"/>
        <w:sz w:val="20"/>
        <w:szCs w:val="20"/>
      </w:rPr>
      <w:t>41</w:t>
    </w:r>
    <w:r>
      <w:rPr>
        <w:rFonts w:ascii="Palatino Linotype" w:eastAsia="Palatino Linotype" w:hAnsi="Palatino Linotype" w:cs="Palatino Linotype"/>
        <w:b/>
        <w:color w:val="000000"/>
        <w:sz w:val="20"/>
        <w:szCs w:val="20"/>
      </w:rPr>
      <w:fldChar w:fldCharType="end"/>
    </w:r>
  </w:p>
  <w:p w14:paraId="172D5994" w14:textId="77777777" w:rsidR="00E73FC0" w:rsidRDefault="00E73FC0">
    <w:pPr>
      <w:pBdr>
        <w:top w:val="nil"/>
        <w:left w:val="nil"/>
        <w:bottom w:val="nil"/>
        <w:right w:val="nil"/>
        <w:between w:val="nil"/>
      </w:pBdr>
      <w:tabs>
        <w:tab w:val="center" w:pos="4252"/>
        <w:tab w:val="right" w:pos="8504"/>
        <w:tab w:val="left" w:pos="7740"/>
        <w:tab w:val="left" w:pos="8088"/>
      </w:tabs>
      <w:rPr>
        <w:rFonts w:ascii="Calibri" w:eastAsia="Calibri" w:hAnsi="Calibri" w:cs="Calibri"/>
        <w:color w:val="000000"/>
      </w:rPr>
    </w:pPr>
    <w:r>
      <w:rPr>
        <w:rFonts w:ascii="Calibri" w:eastAsia="Calibri" w:hAnsi="Calibri" w:cs="Calibri"/>
        <w:color w:val="00000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1A213" w14:textId="77777777" w:rsidR="00E73FC0" w:rsidRDefault="00E73FC0">
    <w:pPr>
      <w:pBdr>
        <w:top w:val="nil"/>
        <w:left w:val="nil"/>
        <w:bottom w:val="nil"/>
        <w:right w:val="nil"/>
        <w:between w:val="nil"/>
      </w:pBdr>
      <w:tabs>
        <w:tab w:val="left" w:pos="8028"/>
      </w:tabs>
      <w:jc w:val="right"/>
      <w:rPr>
        <w:rFonts w:ascii="Calibri" w:eastAsia="Calibri" w:hAnsi="Calibri" w:cs="Calibri"/>
        <w:color w:val="000000"/>
      </w:rPr>
    </w:pPr>
    <w:r>
      <w:rPr>
        <w:rFonts w:ascii="Palatino Linotype" w:eastAsia="Palatino Linotype" w:hAnsi="Palatino Linotype" w:cs="Palatino Linotype"/>
        <w:b/>
        <w:sz w:val="20"/>
        <w:szCs w:val="20"/>
      </w:rPr>
      <w:t xml:space="preserve">Página </w:t>
    </w:r>
    <w:r>
      <w:rPr>
        <w:rFonts w:ascii="Palatino Linotype" w:eastAsia="Palatino Linotype" w:hAnsi="Palatino Linotype" w:cs="Palatino Linotype"/>
        <w:b/>
        <w:sz w:val="20"/>
        <w:szCs w:val="20"/>
      </w:rPr>
      <w:fldChar w:fldCharType="begin"/>
    </w:r>
    <w:r>
      <w:rPr>
        <w:rFonts w:ascii="Palatino Linotype" w:eastAsia="Palatino Linotype" w:hAnsi="Palatino Linotype" w:cs="Palatino Linotype"/>
        <w:b/>
        <w:sz w:val="20"/>
        <w:szCs w:val="20"/>
      </w:rPr>
      <w:instrText>PAGE</w:instrText>
    </w:r>
    <w:r>
      <w:rPr>
        <w:rFonts w:ascii="Palatino Linotype" w:eastAsia="Palatino Linotype" w:hAnsi="Palatino Linotype" w:cs="Palatino Linotype"/>
        <w:b/>
        <w:sz w:val="20"/>
        <w:szCs w:val="20"/>
      </w:rPr>
      <w:fldChar w:fldCharType="separate"/>
    </w:r>
    <w:r w:rsidR="00B84C39">
      <w:rPr>
        <w:rFonts w:ascii="Palatino Linotype" w:eastAsia="Palatino Linotype" w:hAnsi="Palatino Linotype" w:cs="Palatino Linotype"/>
        <w:b/>
        <w:noProof/>
        <w:sz w:val="20"/>
        <w:szCs w:val="20"/>
      </w:rPr>
      <w:t>1</w:t>
    </w:r>
    <w:r>
      <w:rPr>
        <w:rFonts w:ascii="Palatino Linotype" w:eastAsia="Palatino Linotype" w:hAnsi="Palatino Linotype" w:cs="Palatino Linotype"/>
        <w:b/>
        <w:sz w:val="20"/>
        <w:szCs w:val="20"/>
      </w:rPr>
      <w:fldChar w:fldCharType="end"/>
    </w:r>
    <w:r>
      <w:rPr>
        <w:rFonts w:ascii="Palatino Linotype" w:eastAsia="Palatino Linotype" w:hAnsi="Palatino Linotype" w:cs="Palatino Linotype"/>
        <w:sz w:val="20"/>
        <w:szCs w:val="20"/>
      </w:rPr>
      <w:t xml:space="preserve"> de </w:t>
    </w:r>
    <w:r>
      <w:rPr>
        <w:rFonts w:ascii="Palatino Linotype" w:eastAsia="Palatino Linotype" w:hAnsi="Palatino Linotype" w:cs="Palatino Linotype"/>
        <w:b/>
        <w:sz w:val="20"/>
        <w:szCs w:val="20"/>
      </w:rPr>
      <w:fldChar w:fldCharType="begin"/>
    </w:r>
    <w:r>
      <w:rPr>
        <w:rFonts w:ascii="Palatino Linotype" w:eastAsia="Palatino Linotype" w:hAnsi="Palatino Linotype" w:cs="Palatino Linotype"/>
        <w:b/>
        <w:sz w:val="20"/>
        <w:szCs w:val="20"/>
      </w:rPr>
      <w:instrText>NUMPAGES</w:instrText>
    </w:r>
    <w:r>
      <w:rPr>
        <w:rFonts w:ascii="Palatino Linotype" w:eastAsia="Palatino Linotype" w:hAnsi="Palatino Linotype" w:cs="Palatino Linotype"/>
        <w:b/>
        <w:sz w:val="20"/>
        <w:szCs w:val="20"/>
      </w:rPr>
      <w:fldChar w:fldCharType="separate"/>
    </w:r>
    <w:r w:rsidR="00B84C39">
      <w:rPr>
        <w:rFonts w:ascii="Palatino Linotype" w:eastAsia="Palatino Linotype" w:hAnsi="Palatino Linotype" w:cs="Palatino Linotype"/>
        <w:b/>
        <w:noProof/>
        <w:sz w:val="20"/>
        <w:szCs w:val="20"/>
      </w:rPr>
      <w:t>41</w:t>
    </w:r>
    <w:r>
      <w:rPr>
        <w:rFonts w:ascii="Palatino Linotype" w:eastAsia="Palatino Linotype" w:hAnsi="Palatino Linotype" w:cs="Palatino Linotype"/>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A2FA3" w14:textId="77777777" w:rsidR="00753A76" w:rsidRDefault="00753A76">
      <w:r>
        <w:separator/>
      </w:r>
    </w:p>
  </w:footnote>
  <w:footnote w:type="continuationSeparator" w:id="0">
    <w:p w14:paraId="16D61323" w14:textId="77777777" w:rsidR="00753A76" w:rsidRDefault="00753A76">
      <w:r>
        <w:continuationSeparator/>
      </w:r>
    </w:p>
  </w:footnote>
  <w:footnote w:id="1">
    <w:p w14:paraId="45A8638E" w14:textId="77777777" w:rsidR="00E73FC0" w:rsidRDefault="00E73FC0">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libri" w:eastAsia="Calibri" w:hAnsi="Calibri" w:cs="Calibri"/>
          <w:color w:val="000000"/>
          <w:sz w:val="20"/>
          <w:szCs w:val="20"/>
        </w:rPr>
        <w:t xml:space="preserve"> (…)</w:t>
      </w:r>
    </w:p>
  </w:footnote>
  <w:footnote w:id="2">
    <w:p w14:paraId="68002B9B" w14:textId="77777777" w:rsidR="00E73FC0" w:rsidRDefault="00E73FC0">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738D8" w14:textId="77777777" w:rsidR="00E73FC0" w:rsidRDefault="00E73FC0">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14:anchorId="42A1A45A" wp14:editId="5FE287B2">
          <wp:simplePos x="0" y="0"/>
          <wp:positionH relativeFrom="column">
            <wp:posOffset>-715645</wp:posOffset>
          </wp:positionH>
          <wp:positionV relativeFrom="paragraph">
            <wp:posOffset>-269875</wp:posOffset>
          </wp:positionV>
          <wp:extent cx="7635163" cy="9944100"/>
          <wp:effectExtent l="0" t="0" r="0" b="0"/>
          <wp:wrapNone/>
          <wp:docPr id="59"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c"/>
      <w:tblW w:w="5812" w:type="dxa"/>
      <w:tblInd w:w="2835" w:type="dxa"/>
      <w:tblLayout w:type="fixed"/>
      <w:tblLook w:val="0400" w:firstRow="0" w:lastRow="0" w:firstColumn="0" w:lastColumn="0" w:noHBand="0" w:noVBand="1"/>
    </w:tblPr>
    <w:tblGrid>
      <w:gridCol w:w="2551"/>
      <w:gridCol w:w="3261"/>
    </w:tblGrid>
    <w:tr w:rsidR="00E73FC0" w14:paraId="559626EE" w14:textId="77777777">
      <w:tc>
        <w:tcPr>
          <w:tcW w:w="2551" w:type="dxa"/>
          <w:vAlign w:val="center"/>
        </w:tcPr>
        <w:p w14:paraId="7CF0CBC2" w14:textId="77777777" w:rsidR="00E73FC0" w:rsidRDefault="00E73FC0">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p w14:paraId="419C8CDC" w14:textId="77777777" w:rsidR="00E73FC0" w:rsidRDefault="00E73FC0">
          <w:pPr>
            <w:rPr>
              <w:rFonts w:ascii="Palatino Linotype" w:eastAsia="Palatino Linotype" w:hAnsi="Palatino Linotype" w:cs="Palatino Linotype"/>
              <w:b/>
              <w:sz w:val="21"/>
              <w:szCs w:val="21"/>
            </w:rPr>
          </w:pPr>
        </w:p>
      </w:tc>
      <w:tc>
        <w:tcPr>
          <w:tcW w:w="3261" w:type="dxa"/>
          <w:vAlign w:val="center"/>
        </w:tcPr>
        <w:p w14:paraId="2DD4BE52" w14:textId="05F8AAD3" w:rsidR="00E73FC0" w:rsidRDefault="00E73FC0" w:rsidP="0066220C">
          <w:pPr>
            <w:ind w:right="30"/>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13929/INFOEM/IP/RR/2022 y acumulados</w:t>
          </w:r>
        </w:p>
      </w:tc>
    </w:tr>
    <w:tr w:rsidR="00E73FC0" w14:paraId="37998C85" w14:textId="77777777">
      <w:trPr>
        <w:trHeight w:val="228"/>
      </w:trPr>
      <w:tc>
        <w:tcPr>
          <w:tcW w:w="2551" w:type="dxa"/>
          <w:vAlign w:val="center"/>
        </w:tcPr>
        <w:p w14:paraId="6CF48DCC" w14:textId="77777777" w:rsidR="00E73FC0" w:rsidRDefault="00E73FC0">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7C605BD0" w14:textId="77777777" w:rsidR="00E73FC0" w:rsidRDefault="00E73FC0">
          <w:pPr>
            <w:rPr>
              <w:rFonts w:ascii="Palatino Linotype" w:eastAsia="Palatino Linotype" w:hAnsi="Palatino Linotype" w:cs="Palatino Linotype"/>
              <w:b/>
              <w:sz w:val="21"/>
              <w:szCs w:val="21"/>
            </w:rPr>
          </w:pPr>
        </w:p>
      </w:tc>
      <w:tc>
        <w:tcPr>
          <w:tcW w:w="3261" w:type="dxa"/>
          <w:vAlign w:val="center"/>
        </w:tcPr>
        <w:p w14:paraId="17AF3539" w14:textId="2227D3C9" w:rsidR="00E73FC0" w:rsidRDefault="00E73FC0" w:rsidP="00D67196">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Melchor Ocampo</w:t>
          </w:r>
        </w:p>
      </w:tc>
    </w:tr>
    <w:tr w:rsidR="00E73FC0" w14:paraId="2A56339D" w14:textId="77777777">
      <w:tc>
        <w:tcPr>
          <w:tcW w:w="2551" w:type="dxa"/>
          <w:vAlign w:val="center"/>
        </w:tcPr>
        <w:p w14:paraId="18B0A8BB" w14:textId="77777777" w:rsidR="00E73FC0" w:rsidRDefault="00E73FC0">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261" w:type="dxa"/>
          <w:vAlign w:val="center"/>
        </w:tcPr>
        <w:p w14:paraId="4C45BC50" w14:textId="77777777" w:rsidR="00E73FC0" w:rsidRDefault="00E73FC0">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4806CCC0" w14:textId="77777777" w:rsidR="00E73FC0" w:rsidRDefault="00E73FC0">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442FE" w14:textId="77777777" w:rsidR="00E73FC0" w:rsidRDefault="00E73FC0">
    <w:pPr>
      <w:pBdr>
        <w:top w:val="nil"/>
        <w:left w:val="nil"/>
        <w:bottom w:val="nil"/>
        <w:right w:val="nil"/>
        <w:between w:val="nil"/>
      </w:pBdr>
      <w:tabs>
        <w:tab w:val="center" w:pos="4419"/>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14:anchorId="5C88FD11" wp14:editId="0E614BDF">
          <wp:simplePos x="0" y="0"/>
          <wp:positionH relativeFrom="column">
            <wp:posOffset>-721360</wp:posOffset>
          </wp:positionH>
          <wp:positionV relativeFrom="paragraph">
            <wp:posOffset>-179705</wp:posOffset>
          </wp:positionV>
          <wp:extent cx="7635163" cy="9944100"/>
          <wp:effectExtent l="0" t="0" r="0" b="0"/>
          <wp:wrapNone/>
          <wp:docPr id="60"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r>
      <w:rPr>
        <w:rFonts w:ascii="Calibri" w:eastAsia="Calibri" w:hAnsi="Calibri" w:cs="Calibri"/>
        <w:color w:val="000000"/>
      </w:rPr>
      <w:tab/>
    </w:r>
  </w:p>
  <w:tbl>
    <w:tblPr>
      <w:tblStyle w:val="ab"/>
      <w:tblW w:w="5670" w:type="dxa"/>
      <w:tblInd w:w="3261" w:type="dxa"/>
      <w:tblLayout w:type="fixed"/>
      <w:tblLook w:val="0400" w:firstRow="0" w:lastRow="0" w:firstColumn="0" w:lastColumn="0" w:noHBand="0" w:noVBand="1"/>
    </w:tblPr>
    <w:tblGrid>
      <w:gridCol w:w="2551"/>
      <w:gridCol w:w="3119"/>
    </w:tblGrid>
    <w:tr w:rsidR="00E73FC0" w14:paraId="64CC5439" w14:textId="77777777">
      <w:tc>
        <w:tcPr>
          <w:tcW w:w="2551" w:type="dxa"/>
          <w:shd w:val="clear" w:color="auto" w:fill="auto"/>
          <w:vAlign w:val="center"/>
        </w:tcPr>
        <w:p w14:paraId="7EED077F" w14:textId="77777777" w:rsidR="00E73FC0" w:rsidRDefault="00E73FC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p w14:paraId="197AC8FE" w14:textId="77777777" w:rsidR="00E73FC0" w:rsidRDefault="00E73FC0">
          <w:pPr>
            <w:rPr>
              <w:rFonts w:ascii="Palatino Linotype" w:eastAsia="Palatino Linotype" w:hAnsi="Palatino Linotype" w:cs="Palatino Linotype"/>
              <w:b/>
              <w:sz w:val="22"/>
              <w:szCs w:val="22"/>
            </w:rPr>
          </w:pPr>
        </w:p>
      </w:tc>
      <w:tc>
        <w:tcPr>
          <w:tcW w:w="3119" w:type="dxa"/>
          <w:shd w:val="clear" w:color="auto" w:fill="auto"/>
          <w:vAlign w:val="center"/>
        </w:tcPr>
        <w:p w14:paraId="167D6D07" w14:textId="74ADBE9C" w:rsidR="00E73FC0" w:rsidRDefault="00E73FC0">
          <w:pPr>
            <w:tabs>
              <w:tab w:val="left" w:pos="3153"/>
            </w:tabs>
            <w:ind w:left="-4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13929/INFOEM/IP/RR/2022 y acumulados</w:t>
          </w:r>
        </w:p>
      </w:tc>
    </w:tr>
    <w:tr w:rsidR="00E73FC0" w14:paraId="3BC1D3B9" w14:textId="77777777">
      <w:trPr>
        <w:trHeight w:val="130"/>
      </w:trPr>
      <w:tc>
        <w:tcPr>
          <w:tcW w:w="2551" w:type="dxa"/>
          <w:shd w:val="clear" w:color="auto" w:fill="auto"/>
          <w:vAlign w:val="center"/>
        </w:tcPr>
        <w:p w14:paraId="0DC7EEC5" w14:textId="77777777" w:rsidR="00E73FC0" w:rsidRDefault="00E73FC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4A1FA9CC" w14:textId="08FC7637" w:rsidR="00E73FC0" w:rsidRDefault="006004D1">
          <w:pPr>
            <w:ind w:left="-4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XXXXXXXX XXXXXXX</w:t>
          </w:r>
        </w:p>
      </w:tc>
    </w:tr>
    <w:tr w:rsidR="00E73FC0" w14:paraId="0284BFDA" w14:textId="77777777">
      <w:trPr>
        <w:trHeight w:val="228"/>
      </w:trPr>
      <w:tc>
        <w:tcPr>
          <w:tcW w:w="2551" w:type="dxa"/>
          <w:shd w:val="clear" w:color="auto" w:fill="auto"/>
          <w:vAlign w:val="center"/>
        </w:tcPr>
        <w:p w14:paraId="10D400E2" w14:textId="77777777" w:rsidR="00E73FC0" w:rsidRDefault="00E73FC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15E4272B" w14:textId="77777777" w:rsidR="00E73FC0" w:rsidRDefault="00E73FC0">
          <w:pPr>
            <w:rPr>
              <w:rFonts w:ascii="Palatino Linotype" w:eastAsia="Palatino Linotype" w:hAnsi="Palatino Linotype" w:cs="Palatino Linotype"/>
              <w:b/>
              <w:sz w:val="22"/>
              <w:szCs w:val="22"/>
            </w:rPr>
          </w:pPr>
        </w:p>
      </w:tc>
      <w:tc>
        <w:tcPr>
          <w:tcW w:w="3119" w:type="dxa"/>
          <w:shd w:val="clear" w:color="auto" w:fill="auto"/>
          <w:vAlign w:val="center"/>
        </w:tcPr>
        <w:p w14:paraId="6CBF509E" w14:textId="65C9FBF6" w:rsidR="00E73FC0" w:rsidRDefault="00E73FC0" w:rsidP="00D67196">
          <w:pPr>
            <w:ind w:left="-45" w:right="-108"/>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Melchor Ocampo</w:t>
          </w:r>
        </w:p>
      </w:tc>
    </w:tr>
    <w:tr w:rsidR="00E73FC0" w14:paraId="660B2695" w14:textId="77777777">
      <w:tc>
        <w:tcPr>
          <w:tcW w:w="2551" w:type="dxa"/>
          <w:shd w:val="clear" w:color="auto" w:fill="auto"/>
          <w:vAlign w:val="center"/>
        </w:tcPr>
        <w:p w14:paraId="39C0CAD0" w14:textId="4F4C4C73" w:rsidR="00E73FC0" w:rsidRDefault="00E73FC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34316562" w14:textId="77777777" w:rsidR="00E73FC0" w:rsidRDefault="00E73FC0">
          <w:pPr>
            <w:ind w:left="-45"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4D414FE" w14:textId="77777777" w:rsidR="00E73FC0" w:rsidRDefault="00E73FC0">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25653"/>
    <w:multiLevelType w:val="hybridMultilevel"/>
    <w:tmpl w:val="E7624426"/>
    <w:lvl w:ilvl="0" w:tplc="641886CC">
      <w:start w:val="2"/>
      <w:numFmt w:val="bullet"/>
      <w:lvlText w:val="-"/>
      <w:lvlJc w:val="left"/>
      <w:pPr>
        <w:ind w:left="420" w:hanging="360"/>
      </w:pPr>
      <w:rPr>
        <w:rFonts w:ascii="Palatino Linotype" w:eastAsia="Palatino Linotype" w:hAnsi="Palatino Linotype" w:cs="Palatino Linotype" w:hint="default"/>
      </w:rPr>
    </w:lvl>
    <w:lvl w:ilvl="1" w:tplc="080A0003" w:tentative="1">
      <w:start w:val="1"/>
      <w:numFmt w:val="bullet"/>
      <w:lvlText w:val="o"/>
      <w:lvlJc w:val="left"/>
      <w:pPr>
        <w:ind w:left="1140" w:hanging="360"/>
      </w:pPr>
      <w:rPr>
        <w:rFonts w:ascii="Courier New" w:hAnsi="Courier New" w:cs="Courier New" w:hint="default"/>
      </w:rPr>
    </w:lvl>
    <w:lvl w:ilvl="2" w:tplc="080A0005" w:tentative="1">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1" w15:restartNumberingAfterBreak="0">
    <w:nsid w:val="0707553D"/>
    <w:multiLevelType w:val="hybridMultilevel"/>
    <w:tmpl w:val="DB7EFDD8"/>
    <w:lvl w:ilvl="0" w:tplc="6592F2A8">
      <w:start w:val="2"/>
      <w:numFmt w:val="bullet"/>
      <w:lvlText w:val="-"/>
      <w:lvlJc w:val="left"/>
      <w:pPr>
        <w:ind w:left="386" w:hanging="360"/>
      </w:pPr>
      <w:rPr>
        <w:rFonts w:ascii="Palatino Linotype" w:eastAsia="Palatino Linotype" w:hAnsi="Palatino Linotype" w:cs="Palatino Linotype" w:hint="default"/>
      </w:rPr>
    </w:lvl>
    <w:lvl w:ilvl="1" w:tplc="080A0003" w:tentative="1">
      <w:start w:val="1"/>
      <w:numFmt w:val="bullet"/>
      <w:lvlText w:val="o"/>
      <w:lvlJc w:val="left"/>
      <w:pPr>
        <w:ind w:left="1106" w:hanging="360"/>
      </w:pPr>
      <w:rPr>
        <w:rFonts w:ascii="Courier New" w:hAnsi="Courier New" w:cs="Courier New" w:hint="default"/>
      </w:rPr>
    </w:lvl>
    <w:lvl w:ilvl="2" w:tplc="080A0005" w:tentative="1">
      <w:start w:val="1"/>
      <w:numFmt w:val="bullet"/>
      <w:lvlText w:val=""/>
      <w:lvlJc w:val="left"/>
      <w:pPr>
        <w:ind w:left="1826" w:hanging="360"/>
      </w:pPr>
      <w:rPr>
        <w:rFonts w:ascii="Wingdings" w:hAnsi="Wingdings" w:hint="default"/>
      </w:rPr>
    </w:lvl>
    <w:lvl w:ilvl="3" w:tplc="080A0001" w:tentative="1">
      <w:start w:val="1"/>
      <w:numFmt w:val="bullet"/>
      <w:lvlText w:val=""/>
      <w:lvlJc w:val="left"/>
      <w:pPr>
        <w:ind w:left="2546" w:hanging="360"/>
      </w:pPr>
      <w:rPr>
        <w:rFonts w:ascii="Symbol" w:hAnsi="Symbol" w:hint="default"/>
      </w:rPr>
    </w:lvl>
    <w:lvl w:ilvl="4" w:tplc="080A0003" w:tentative="1">
      <w:start w:val="1"/>
      <w:numFmt w:val="bullet"/>
      <w:lvlText w:val="o"/>
      <w:lvlJc w:val="left"/>
      <w:pPr>
        <w:ind w:left="3266" w:hanging="360"/>
      </w:pPr>
      <w:rPr>
        <w:rFonts w:ascii="Courier New" w:hAnsi="Courier New" w:cs="Courier New" w:hint="default"/>
      </w:rPr>
    </w:lvl>
    <w:lvl w:ilvl="5" w:tplc="080A0005" w:tentative="1">
      <w:start w:val="1"/>
      <w:numFmt w:val="bullet"/>
      <w:lvlText w:val=""/>
      <w:lvlJc w:val="left"/>
      <w:pPr>
        <w:ind w:left="3986" w:hanging="360"/>
      </w:pPr>
      <w:rPr>
        <w:rFonts w:ascii="Wingdings" w:hAnsi="Wingdings" w:hint="default"/>
      </w:rPr>
    </w:lvl>
    <w:lvl w:ilvl="6" w:tplc="080A0001" w:tentative="1">
      <w:start w:val="1"/>
      <w:numFmt w:val="bullet"/>
      <w:lvlText w:val=""/>
      <w:lvlJc w:val="left"/>
      <w:pPr>
        <w:ind w:left="4706" w:hanging="360"/>
      </w:pPr>
      <w:rPr>
        <w:rFonts w:ascii="Symbol" w:hAnsi="Symbol" w:hint="default"/>
      </w:rPr>
    </w:lvl>
    <w:lvl w:ilvl="7" w:tplc="080A0003" w:tentative="1">
      <w:start w:val="1"/>
      <w:numFmt w:val="bullet"/>
      <w:lvlText w:val="o"/>
      <w:lvlJc w:val="left"/>
      <w:pPr>
        <w:ind w:left="5426" w:hanging="360"/>
      </w:pPr>
      <w:rPr>
        <w:rFonts w:ascii="Courier New" w:hAnsi="Courier New" w:cs="Courier New" w:hint="default"/>
      </w:rPr>
    </w:lvl>
    <w:lvl w:ilvl="8" w:tplc="080A0005" w:tentative="1">
      <w:start w:val="1"/>
      <w:numFmt w:val="bullet"/>
      <w:lvlText w:val=""/>
      <w:lvlJc w:val="left"/>
      <w:pPr>
        <w:ind w:left="6146" w:hanging="360"/>
      </w:pPr>
      <w:rPr>
        <w:rFonts w:ascii="Wingdings" w:hAnsi="Wingdings" w:hint="default"/>
      </w:rPr>
    </w:lvl>
  </w:abstractNum>
  <w:abstractNum w:abstractNumId="2" w15:restartNumberingAfterBreak="0">
    <w:nsid w:val="17DD3254"/>
    <w:multiLevelType w:val="hybridMultilevel"/>
    <w:tmpl w:val="2164673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19283BDC"/>
    <w:multiLevelType w:val="hybridMultilevel"/>
    <w:tmpl w:val="C72C9C18"/>
    <w:lvl w:ilvl="0" w:tplc="1980A9E2">
      <w:start w:val="2"/>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0A46CAC"/>
    <w:multiLevelType w:val="multilevel"/>
    <w:tmpl w:val="7F52D86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6733A38"/>
    <w:multiLevelType w:val="hybridMultilevel"/>
    <w:tmpl w:val="6792D0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1E30AD6"/>
    <w:multiLevelType w:val="multilevel"/>
    <w:tmpl w:val="C7A2272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79344CF"/>
    <w:multiLevelType w:val="multilevel"/>
    <w:tmpl w:val="E03024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7DE0352"/>
    <w:multiLevelType w:val="multilevel"/>
    <w:tmpl w:val="2BBE96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40E0873"/>
    <w:multiLevelType w:val="multilevel"/>
    <w:tmpl w:val="A6BC07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39D062A"/>
    <w:multiLevelType w:val="multilevel"/>
    <w:tmpl w:val="564E4E6C"/>
    <w:lvl w:ilvl="0">
      <w:start w:val="1"/>
      <w:numFmt w:val="upperRoman"/>
      <w:lvlText w:val="%1."/>
      <w:lvlJc w:val="left"/>
      <w:pPr>
        <w:ind w:left="1080" w:hanging="72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9150578"/>
    <w:multiLevelType w:val="hybridMultilevel"/>
    <w:tmpl w:val="0F3A677E"/>
    <w:lvl w:ilvl="0" w:tplc="262A9D1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CBE74F0"/>
    <w:multiLevelType w:val="hybridMultilevel"/>
    <w:tmpl w:val="15E2D096"/>
    <w:lvl w:ilvl="0" w:tplc="1980A9E2">
      <w:start w:val="2"/>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3C63D6E"/>
    <w:multiLevelType w:val="hybridMultilevel"/>
    <w:tmpl w:val="777E9D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9EA4C1D"/>
    <w:multiLevelType w:val="multilevel"/>
    <w:tmpl w:val="6972ABBA"/>
    <w:lvl w:ilvl="0">
      <w:start w:val="1"/>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7"/>
  </w:num>
  <w:num w:numId="2">
    <w:abstractNumId w:val="8"/>
  </w:num>
  <w:num w:numId="3">
    <w:abstractNumId w:val="9"/>
  </w:num>
  <w:num w:numId="4">
    <w:abstractNumId w:val="15"/>
  </w:num>
  <w:num w:numId="5">
    <w:abstractNumId w:val="11"/>
  </w:num>
  <w:num w:numId="6">
    <w:abstractNumId w:val="0"/>
  </w:num>
  <w:num w:numId="7">
    <w:abstractNumId w:val="1"/>
  </w:num>
  <w:num w:numId="8">
    <w:abstractNumId w:val="6"/>
  </w:num>
  <w:num w:numId="9">
    <w:abstractNumId w:val="4"/>
  </w:num>
  <w:num w:numId="10">
    <w:abstractNumId w:val="2"/>
  </w:num>
  <w:num w:numId="11">
    <w:abstractNumId w:val="12"/>
  </w:num>
  <w:num w:numId="12">
    <w:abstractNumId w:val="10"/>
  </w:num>
  <w:num w:numId="13">
    <w:abstractNumId w:val="5"/>
  </w:num>
  <w:num w:numId="14">
    <w:abstractNumId w:val="3"/>
  </w:num>
  <w:num w:numId="15">
    <w:abstractNumId w:val="1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26C"/>
    <w:rsid w:val="00041001"/>
    <w:rsid w:val="000536D6"/>
    <w:rsid w:val="000565A4"/>
    <w:rsid w:val="000668CF"/>
    <w:rsid w:val="00084891"/>
    <w:rsid w:val="000B4C00"/>
    <w:rsid w:val="000F2D8A"/>
    <w:rsid w:val="001270DE"/>
    <w:rsid w:val="001673A9"/>
    <w:rsid w:val="001A05A1"/>
    <w:rsid w:val="001B4DF8"/>
    <w:rsid w:val="0022423E"/>
    <w:rsid w:val="00224A7F"/>
    <w:rsid w:val="00227AA8"/>
    <w:rsid w:val="00296195"/>
    <w:rsid w:val="0029743B"/>
    <w:rsid w:val="003A0F03"/>
    <w:rsid w:val="003B296E"/>
    <w:rsid w:val="0043360F"/>
    <w:rsid w:val="0044026C"/>
    <w:rsid w:val="00480FC8"/>
    <w:rsid w:val="004C2EFC"/>
    <w:rsid w:val="00502556"/>
    <w:rsid w:val="00505A4F"/>
    <w:rsid w:val="0052355C"/>
    <w:rsid w:val="00533BDC"/>
    <w:rsid w:val="005552D0"/>
    <w:rsid w:val="00556B13"/>
    <w:rsid w:val="0057790D"/>
    <w:rsid w:val="006004D1"/>
    <w:rsid w:val="0062023C"/>
    <w:rsid w:val="00651CDE"/>
    <w:rsid w:val="006535BC"/>
    <w:rsid w:val="0066220C"/>
    <w:rsid w:val="006A31AE"/>
    <w:rsid w:val="006E2215"/>
    <w:rsid w:val="006F000F"/>
    <w:rsid w:val="006F362A"/>
    <w:rsid w:val="00710922"/>
    <w:rsid w:val="00753A76"/>
    <w:rsid w:val="00782D83"/>
    <w:rsid w:val="00797964"/>
    <w:rsid w:val="007A6E89"/>
    <w:rsid w:val="007A7050"/>
    <w:rsid w:val="00800596"/>
    <w:rsid w:val="0085280F"/>
    <w:rsid w:val="008F1D64"/>
    <w:rsid w:val="009A694F"/>
    <w:rsid w:val="009B78B5"/>
    <w:rsid w:val="009D5584"/>
    <w:rsid w:val="00A0268D"/>
    <w:rsid w:val="00A529F9"/>
    <w:rsid w:val="00A5710A"/>
    <w:rsid w:val="00A650D3"/>
    <w:rsid w:val="00AC41EE"/>
    <w:rsid w:val="00B35411"/>
    <w:rsid w:val="00B45FD5"/>
    <w:rsid w:val="00B51A33"/>
    <w:rsid w:val="00B75E3F"/>
    <w:rsid w:val="00B8305A"/>
    <w:rsid w:val="00B84C39"/>
    <w:rsid w:val="00BE381B"/>
    <w:rsid w:val="00C179C9"/>
    <w:rsid w:val="00C25F27"/>
    <w:rsid w:val="00C90510"/>
    <w:rsid w:val="00CF31B5"/>
    <w:rsid w:val="00D216B2"/>
    <w:rsid w:val="00D400AD"/>
    <w:rsid w:val="00D67196"/>
    <w:rsid w:val="00D76866"/>
    <w:rsid w:val="00D81477"/>
    <w:rsid w:val="00DE1427"/>
    <w:rsid w:val="00E00FC5"/>
    <w:rsid w:val="00E378C9"/>
    <w:rsid w:val="00E56967"/>
    <w:rsid w:val="00E56FCB"/>
    <w:rsid w:val="00E70846"/>
    <w:rsid w:val="00E710AB"/>
    <w:rsid w:val="00E73FC0"/>
    <w:rsid w:val="00EB2C68"/>
    <w:rsid w:val="00EC7593"/>
    <w:rsid w:val="00EE014A"/>
    <w:rsid w:val="00EE2057"/>
    <w:rsid w:val="00F0222B"/>
    <w:rsid w:val="00F0696B"/>
    <w:rsid w:val="00F30805"/>
    <w:rsid w:val="00FA1EF4"/>
    <w:rsid w:val="00FA2BFA"/>
    <w:rsid w:val="00FD0960"/>
    <w:rsid w:val="00FE5F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CD356B"/>
  <w15:docId w15:val="{A3AA5B45-4E80-49A8-BCEC-9D511F7C6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00F"/>
    <w:rPr>
      <w:lang w:eastAsia="es-ES"/>
    </w:rPr>
  </w:style>
  <w:style w:type="paragraph" w:styleId="Ttulo1">
    <w:name w:val="heading 1"/>
    <w:basedOn w:val="Normal"/>
    <w:next w:val="Normal"/>
    <w:link w:val="Ttulo1Car"/>
    <w:uiPriority w:val="9"/>
    <w:qFormat/>
    <w:rsid w:val="00990FD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90FD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990FD0"/>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unhideWhenUsed/>
    <w:qFormat/>
    <w:rsid w:val="00990FD0"/>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F100F"/>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F100F"/>
    <w:rPr>
      <w:rFonts w:eastAsiaTheme="minorEastAsia"/>
      <w:sz w:val="24"/>
      <w:szCs w:val="24"/>
      <w:lang w:val="es-ES_tradnl" w:eastAsia="es-ES"/>
    </w:rPr>
  </w:style>
  <w:style w:type="paragraph" w:styleId="Piedepgina">
    <w:name w:val="footer"/>
    <w:basedOn w:val="Normal"/>
    <w:link w:val="PiedepginaCar"/>
    <w:uiPriority w:val="99"/>
    <w:unhideWhenUsed/>
    <w:rsid w:val="00AF100F"/>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F100F"/>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F100F"/>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F100F"/>
    <w:pPr>
      <w:ind w:left="708"/>
    </w:pPr>
    <w:rPr>
      <w:sz w:val="22"/>
      <w:szCs w:val="22"/>
      <w:lang w:val="es-MX" w:eastAsia="en-US"/>
    </w:rPr>
  </w:style>
  <w:style w:type="table" w:styleId="Tablaconcuadrcula">
    <w:name w:val="Table Grid"/>
    <w:basedOn w:val="Tablanormal"/>
    <w:uiPriority w:val="59"/>
    <w:rsid w:val="00AF100F"/>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F100F"/>
  </w:style>
  <w:style w:type="character" w:customStyle="1" w:styleId="apple-converted-space">
    <w:name w:val="apple-converted-space"/>
    <w:basedOn w:val="Fuentedeprrafopredeter"/>
    <w:rsid w:val="00AF100F"/>
  </w:style>
  <w:style w:type="paragraph" w:customStyle="1" w:styleId="paragraph">
    <w:name w:val="paragraph"/>
    <w:basedOn w:val="Normal"/>
    <w:rsid w:val="00AF100F"/>
    <w:pPr>
      <w:spacing w:before="100" w:beforeAutospacing="1" w:after="100" w:afterAutospacing="1"/>
    </w:pPr>
    <w:rPr>
      <w:lang w:val="es-MX" w:eastAsia="es-MX"/>
    </w:rPr>
  </w:style>
  <w:style w:type="paragraph" w:styleId="NormalWeb">
    <w:name w:val="Normal (Web)"/>
    <w:basedOn w:val="Normal"/>
    <w:uiPriority w:val="99"/>
    <w:unhideWhenUsed/>
    <w:rsid w:val="00AF100F"/>
    <w:pPr>
      <w:spacing w:before="100" w:beforeAutospacing="1" w:after="100" w:afterAutospacing="1"/>
    </w:pPr>
    <w:rPr>
      <w:lang w:val="es-MX" w:eastAsia="es-MX"/>
    </w:rPr>
  </w:style>
  <w:style w:type="paragraph" w:styleId="Sinespaciado">
    <w:name w:val="No Spacing"/>
    <w:aliases w:val="Francesa,INAI"/>
    <w:link w:val="SinespaciadoCar"/>
    <w:uiPriority w:val="1"/>
    <w:qFormat/>
    <w:rsid w:val="00AF100F"/>
    <w:rPr>
      <w:lang w:eastAsia="es-ES"/>
    </w:rPr>
  </w:style>
  <w:style w:type="character" w:customStyle="1" w:styleId="SinespaciadoCar">
    <w:name w:val="Sin espaciado Car"/>
    <w:aliases w:val="Francesa Car,INAI Car"/>
    <w:link w:val="Sinespaciado"/>
    <w:uiPriority w:val="1"/>
    <w:locked/>
    <w:rsid w:val="00AF100F"/>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AF100F"/>
    <w:rPr>
      <w:b/>
      <w:bCs/>
    </w:rPr>
  </w:style>
  <w:style w:type="character" w:styleId="Hipervnculo">
    <w:name w:val="Hyperlink"/>
    <w:basedOn w:val="Fuentedeprrafopredeter"/>
    <w:uiPriority w:val="99"/>
    <w:unhideWhenUsed/>
    <w:rsid w:val="00D9255F"/>
    <w:rPr>
      <w:color w:val="0000FF"/>
      <w:u w:val="single"/>
    </w:rPr>
  </w:style>
  <w:style w:type="character" w:customStyle="1" w:styleId="Mencinsinresolver1">
    <w:name w:val="Mención sin resolver1"/>
    <w:basedOn w:val="Fuentedeprrafopredeter"/>
    <w:uiPriority w:val="99"/>
    <w:semiHidden/>
    <w:unhideWhenUsed/>
    <w:rsid w:val="005422BF"/>
    <w:rPr>
      <w:color w:val="605E5C"/>
      <w:shd w:val="clear" w:color="auto" w:fill="E1DFDD"/>
    </w:rPr>
  </w:style>
  <w:style w:type="paragraph" w:customStyle="1" w:styleId="n2">
    <w:name w:val="n2"/>
    <w:basedOn w:val="Normal"/>
    <w:rsid w:val="00CC302E"/>
    <w:pPr>
      <w:spacing w:before="100" w:beforeAutospacing="1" w:after="100" w:afterAutospacing="1"/>
    </w:pPr>
    <w:rPr>
      <w:lang w:val="es-MX" w:eastAsia="es-MX"/>
    </w:rPr>
  </w:style>
  <w:style w:type="character" w:styleId="nfasis">
    <w:name w:val="Emphasis"/>
    <w:basedOn w:val="Fuentedeprrafopredeter"/>
    <w:uiPriority w:val="20"/>
    <w:qFormat/>
    <w:rsid w:val="00CC302E"/>
    <w:rPr>
      <w:i/>
      <w:iCs/>
    </w:rPr>
  </w:style>
  <w:style w:type="paragraph" w:customStyle="1" w:styleId="j">
    <w:name w:val="j"/>
    <w:basedOn w:val="Normal"/>
    <w:rsid w:val="00CC302E"/>
    <w:pPr>
      <w:spacing w:before="100" w:beforeAutospacing="1" w:after="100" w:afterAutospacing="1"/>
    </w:pPr>
    <w:rPr>
      <w:lang w:val="es-MX" w:eastAsia="es-MX"/>
    </w:rPr>
  </w:style>
  <w:style w:type="character" w:customStyle="1" w:styleId="nacep">
    <w:name w:val="n_acep"/>
    <w:basedOn w:val="Fuentedeprrafopredeter"/>
    <w:rsid w:val="00CC302E"/>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5B4198"/>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B419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B4198"/>
    <w:rPr>
      <w:sz w:val="20"/>
      <w:szCs w:val="20"/>
    </w:rPr>
  </w:style>
  <w:style w:type="character" w:customStyle="1" w:styleId="Ttulo1Car">
    <w:name w:val="Título 1 Car"/>
    <w:basedOn w:val="Fuentedeprrafopredeter"/>
    <w:link w:val="Ttulo1"/>
    <w:uiPriority w:val="9"/>
    <w:rsid w:val="00990FD0"/>
    <w:rPr>
      <w:rFonts w:asciiTheme="majorHAnsi" w:eastAsiaTheme="majorEastAsia" w:hAnsiTheme="majorHAnsi" w:cstheme="majorBidi"/>
      <w:color w:val="2F5496" w:themeColor="accent1" w:themeShade="BF"/>
      <w:sz w:val="32"/>
      <w:szCs w:val="32"/>
      <w:lang w:val="es-ES" w:eastAsia="es-ES"/>
    </w:rPr>
  </w:style>
  <w:style w:type="character" w:customStyle="1" w:styleId="Ttulo2Car">
    <w:name w:val="Título 2 Car"/>
    <w:basedOn w:val="Fuentedeprrafopredeter"/>
    <w:link w:val="Ttulo2"/>
    <w:uiPriority w:val="9"/>
    <w:rsid w:val="00990FD0"/>
    <w:rPr>
      <w:rFonts w:asciiTheme="majorHAnsi" w:eastAsiaTheme="majorEastAsia" w:hAnsiTheme="majorHAnsi" w:cstheme="majorBidi"/>
      <w:color w:val="2F5496" w:themeColor="accent1" w:themeShade="BF"/>
      <w:sz w:val="26"/>
      <w:szCs w:val="26"/>
      <w:lang w:val="es-ES" w:eastAsia="es-ES"/>
    </w:rPr>
  </w:style>
  <w:style w:type="character" w:customStyle="1" w:styleId="Ttulo3Car">
    <w:name w:val="Título 3 Car"/>
    <w:basedOn w:val="Fuentedeprrafopredeter"/>
    <w:link w:val="Ttulo3"/>
    <w:uiPriority w:val="9"/>
    <w:rsid w:val="00990FD0"/>
    <w:rPr>
      <w:rFonts w:asciiTheme="majorHAnsi" w:eastAsiaTheme="majorEastAsia" w:hAnsiTheme="majorHAnsi" w:cstheme="majorBidi"/>
      <w:color w:val="1F3763" w:themeColor="accent1" w:themeShade="7F"/>
      <w:sz w:val="24"/>
      <w:szCs w:val="24"/>
      <w:lang w:val="es-ES" w:eastAsia="es-ES"/>
    </w:rPr>
  </w:style>
  <w:style w:type="character" w:customStyle="1" w:styleId="Ttulo4Car">
    <w:name w:val="Título 4 Car"/>
    <w:basedOn w:val="Fuentedeprrafopredeter"/>
    <w:link w:val="Ttulo4"/>
    <w:uiPriority w:val="9"/>
    <w:rsid w:val="00990FD0"/>
    <w:rPr>
      <w:rFonts w:asciiTheme="majorHAnsi" w:eastAsiaTheme="majorEastAsia" w:hAnsiTheme="majorHAnsi" w:cstheme="majorBidi"/>
      <w:i/>
      <w:iCs/>
      <w:color w:val="2F5496" w:themeColor="accent1" w:themeShade="BF"/>
      <w:sz w:val="24"/>
      <w:szCs w:val="24"/>
      <w:lang w:val="es-ES" w:eastAsia="es-ES"/>
    </w:rPr>
  </w:style>
  <w:style w:type="paragraph" w:styleId="Lista">
    <w:name w:val="List"/>
    <w:basedOn w:val="Normal"/>
    <w:uiPriority w:val="99"/>
    <w:unhideWhenUsed/>
    <w:rsid w:val="00990FD0"/>
    <w:pPr>
      <w:ind w:left="283" w:hanging="283"/>
      <w:contextualSpacing/>
    </w:pPr>
  </w:style>
  <w:style w:type="paragraph" w:styleId="Lista2">
    <w:name w:val="List 2"/>
    <w:basedOn w:val="Normal"/>
    <w:uiPriority w:val="99"/>
    <w:unhideWhenUsed/>
    <w:rsid w:val="00990FD0"/>
    <w:pPr>
      <w:ind w:left="566" w:hanging="283"/>
      <w:contextualSpacing/>
    </w:pPr>
  </w:style>
  <w:style w:type="paragraph" w:styleId="Lista3">
    <w:name w:val="List 3"/>
    <w:basedOn w:val="Normal"/>
    <w:uiPriority w:val="99"/>
    <w:unhideWhenUsed/>
    <w:rsid w:val="00990FD0"/>
    <w:pPr>
      <w:ind w:left="849" w:hanging="283"/>
      <w:contextualSpacing/>
    </w:pPr>
  </w:style>
  <w:style w:type="paragraph" w:styleId="Continuarlista">
    <w:name w:val="List Continue"/>
    <w:basedOn w:val="Normal"/>
    <w:uiPriority w:val="99"/>
    <w:unhideWhenUsed/>
    <w:rsid w:val="00990FD0"/>
    <w:pPr>
      <w:spacing w:after="120"/>
      <w:ind w:left="283"/>
      <w:contextualSpacing/>
    </w:pPr>
  </w:style>
  <w:style w:type="paragraph" w:styleId="Descripcin">
    <w:name w:val="caption"/>
    <w:basedOn w:val="Normal"/>
    <w:next w:val="Normal"/>
    <w:uiPriority w:val="35"/>
    <w:unhideWhenUsed/>
    <w:qFormat/>
    <w:rsid w:val="00990FD0"/>
    <w:pPr>
      <w:spacing w:after="200"/>
    </w:pPr>
    <w:rPr>
      <w:i/>
      <w:iCs/>
      <w:color w:val="44546A" w:themeColor="text2"/>
      <w:sz w:val="18"/>
      <w:szCs w:val="18"/>
    </w:rPr>
  </w:style>
  <w:style w:type="paragraph" w:styleId="Textoindependiente">
    <w:name w:val="Body Text"/>
    <w:basedOn w:val="Normal"/>
    <w:link w:val="TextoindependienteCar"/>
    <w:uiPriority w:val="99"/>
    <w:unhideWhenUsed/>
    <w:rsid w:val="00990FD0"/>
    <w:pPr>
      <w:spacing w:after="120"/>
    </w:pPr>
  </w:style>
  <w:style w:type="character" w:customStyle="1" w:styleId="TextoindependienteCar">
    <w:name w:val="Texto independiente Car"/>
    <w:basedOn w:val="Fuentedeprrafopredeter"/>
    <w:link w:val="Textoindependiente"/>
    <w:uiPriority w:val="99"/>
    <w:rsid w:val="00990FD0"/>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990FD0"/>
    <w:pPr>
      <w:spacing w:after="120"/>
      <w:ind w:left="283"/>
    </w:pPr>
  </w:style>
  <w:style w:type="character" w:customStyle="1" w:styleId="SangradetextonormalCar">
    <w:name w:val="Sangría de texto normal Car"/>
    <w:basedOn w:val="Fuentedeprrafopredeter"/>
    <w:link w:val="Sangradetextonormal"/>
    <w:uiPriority w:val="99"/>
    <w:rsid w:val="00990FD0"/>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990FD0"/>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990FD0"/>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990FD0"/>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90FD0"/>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6B7F2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B7F24"/>
    <w:rPr>
      <w:rFonts w:ascii="Segoe UI" w:eastAsia="Times New Roman" w:hAnsi="Segoe UI" w:cs="Segoe UI"/>
      <w:sz w:val="18"/>
      <w:szCs w:val="18"/>
      <w:lang w:val="es-ES" w:eastAsia="es-ES"/>
    </w:rPr>
  </w:style>
  <w:style w:type="paragraph" w:customStyle="1" w:styleId="Default">
    <w:name w:val="Default"/>
    <w:rsid w:val="006A1C61"/>
    <w:pPr>
      <w:autoSpaceDE w:val="0"/>
      <w:autoSpaceDN w:val="0"/>
      <w:adjustRightInd w:val="0"/>
    </w:pPr>
    <w:rPr>
      <w:rFonts w:ascii="Palatino Linotype" w:hAnsi="Palatino Linotype" w:cs="Palatino Linotype"/>
      <w:color w:val="000000"/>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Tabladelista1clara-nfasis11">
    <w:name w:val="Tabla de lista 1 clara - Énfasis 11"/>
    <w:basedOn w:val="Tablanormal"/>
    <w:uiPriority w:val="46"/>
    <w:rsid w:val="00157753"/>
    <w:rPr>
      <w:rFonts w:asciiTheme="minorHAnsi" w:eastAsia="MS Mincho" w:hAnsiTheme="minorHAnsi" w:cstheme="minorBidi"/>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Textoindependiente2">
    <w:name w:val="Body Text 2"/>
    <w:basedOn w:val="Normal"/>
    <w:link w:val="Textoindependiente2Car"/>
    <w:uiPriority w:val="99"/>
    <w:semiHidden/>
    <w:unhideWhenUsed/>
    <w:rsid w:val="006D0F06"/>
    <w:pPr>
      <w:spacing w:after="120" w:line="480" w:lineRule="auto"/>
    </w:pPr>
  </w:style>
  <w:style w:type="character" w:customStyle="1" w:styleId="Textoindependiente2Car">
    <w:name w:val="Texto independiente 2 Car"/>
    <w:basedOn w:val="Fuentedeprrafopredeter"/>
    <w:link w:val="Textoindependiente2"/>
    <w:uiPriority w:val="99"/>
    <w:semiHidden/>
    <w:rsid w:val="006D0F06"/>
    <w:rPr>
      <w:lang w:eastAsia="es-ES"/>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rPr>
      <w:rFonts w:ascii="Calibri" w:eastAsia="Calibri" w:hAnsi="Calibri" w:cs="Calibri"/>
    </w:rPr>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478481">
      <w:bodyDiv w:val="1"/>
      <w:marLeft w:val="0"/>
      <w:marRight w:val="0"/>
      <w:marTop w:val="0"/>
      <w:marBottom w:val="0"/>
      <w:divBdr>
        <w:top w:val="none" w:sz="0" w:space="0" w:color="auto"/>
        <w:left w:val="none" w:sz="0" w:space="0" w:color="auto"/>
        <w:bottom w:val="none" w:sz="0" w:space="0" w:color="auto"/>
        <w:right w:val="none" w:sz="0" w:space="0" w:color="auto"/>
      </w:divBdr>
    </w:div>
    <w:div w:id="385379189">
      <w:bodyDiv w:val="1"/>
      <w:marLeft w:val="0"/>
      <w:marRight w:val="0"/>
      <w:marTop w:val="0"/>
      <w:marBottom w:val="0"/>
      <w:divBdr>
        <w:top w:val="none" w:sz="0" w:space="0" w:color="auto"/>
        <w:left w:val="none" w:sz="0" w:space="0" w:color="auto"/>
        <w:bottom w:val="none" w:sz="0" w:space="0" w:color="auto"/>
        <w:right w:val="none" w:sz="0" w:space="0" w:color="auto"/>
      </w:divBdr>
    </w:div>
    <w:div w:id="481048298">
      <w:bodyDiv w:val="1"/>
      <w:marLeft w:val="0"/>
      <w:marRight w:val="0"/>
      <w:marTop w:val="0"/>
      <w:marBottom w:val="0"/>
      <w:divBdr>
        <w:top w:val="none" w:sz="0" w:space="0" w:color="auto"/>
        <w:left w:val="none" w:sz="0" w:space="0" w:color="auto"/>
        <w:bottom w:val="none" w:sz="0" w:space="0" w:color="auto"/>
        <w:right w:val="none" w:sz="0" w:space="0" w:color="auto"/>
      </w:divBdr>
    </w:div>
    <w:div w:id="675614043">
      <w:bodyDiv w:val="1"/>
      <w:marLeft w:val="0"/>
      <w:marRight w:val="0"/>
      <w:marTop w:val="0"/>
      <w:marBottom w:val="0"/>
      <w:divBdr>
        <w:top w:val="none" w:sz="0" w:space="0" w:color="auto"/>
        <w:left w:val="none" w:sz="0" w:space="0" w:color="auto"/>
        <w:bottom w:val="none" w:sz="0" w:space="0" w:color="auto"/>
        <w:right w:val="none" w:sz="0" w:space="0" w:color="auto"/>
      </w:divBdr>
    </w:div>
    <w:div w:id="806967895">
      <w:bodyDiv w:val="1"/>
      <w:marLeft w:val="0"/>
      <w:marRight w:val="0"/>
      <w:marTop w:val="0"/>
      <w:marBottom w:val="0"/>
      <w:divBdr>
        <w:top w:val="none" w:sz="0" w:space="0" w:color="auto"/>
        <w:left w:val="none" w:sz="0" w:space="0" w:color="auto"/>
        <w:bottom w:val="none" w:sz="0" w:space="0" w:color="auto"/>
        <w:right w:val="none" w:sz="0" w:space="0" w:color="auto"/>
      </w:divBdr>
    </w:div>
    <w:div w:id="830372427">
      <w:bodyDiv w:val="1"/>
      <w:marLeft w:val="0"/>
      <w:marRight w:val="0"/>
      <w:marTop w:val="0"/>
      <w:marBottom w:val="0"/>
      <w:divBdr>
        <w:top w:val="none" w:sz="0" w:space="0" w:color="auto"/>
        <w:left w:val="none" w:sz="0" w:space="0" w:color="auto"/>
        <w:bottom w:val="none" w:sz="0" w:space="0" w:color="auto"/>
        <w:right w:val="none" w:sz="0" w:space="0" w:color="auto"/>
      </w:divBdr>
    </w:div>
    <w:div w:id="865173281">
      <w:bodyDiv w:val="1"/>
      <w:marLeft w:val="0"/>
      <w:marRight w:val="0"/>
      <w:marTop w:val="0"/>
      <w:marBottom w:val="0"/>
      <w:divBdr>
        <w:top w:val="none" w:sz="0" w:space="0" w:color="auto"/>
        <w:left w:val="none" w:sz="0" w:space="0" w:color="auto"/>
        <w:bottom w:val="none" w:sz="0" w:space="0" w:color="auto"/>
        <w:right w:val="none" w:sz="0" w:space="0" w:color="auto"/>
      </w:divBdr>
    </w:div>
    <w:div w:id="979921135">
      <w:bodyDiv w:val="1"/>
      <w:marLeft w:val="0"/>
      <w:marRight w:val="0"/>
      <w:marTop w:val="0"/>
      <w:marBottom w:val="0"/>
      <w:divBdr>
        <w:top w:val="none" w:sz="0" w:space="0" w:color="auto"/>
        <w:left w:val="none" w:sz="0" w:space="0" w:color="auto"/>
        <w:bottom w:val="none" w:sz="0" w:space="0" w:color="auto"/>
        <w:right w:val="none" w:sz="0" w:space="0" w:color="auto"/>
      </w:divBdr>
    </w:div>
    <w:div w:id="1241791273">
      <w:bodyDiv w:val="1"/>
      <w:marLeft w:val="0"/>
      <w:marRight w:val="0"/>
      <w:marTop w:val="0"/>
      <w:marBottom w:val="0"/>
      <w:divBdr>
        <w:top w:val="none" w:sz="0" w:space="0" w:color="auto"/>
        <w:left w:val="none" w:sz="0" w:space="0" w:color="auto"/>
        <w:bottom w:val="none" w:sz="0" w:space="0" w:color="auto"/>
        <w:right w:val="none" w:sz="0" w:space="0" w:color="auto"/>
      </w:divBdr>
    </w:div>
    <w:div w:id="1294674714">
      <w:bodyDiv w:val="1"/>
      <w:marLeft w:val="0"/>
      <w:marRight w:val="0"/>
      <w:marTop w:val="0"/>
      <w:marBottom w:val="0"/>
      <w:divBdr>
        <w:top w:val="none" w:sz="0" w:space="0" w:color="auto"/>
        <w:left w:val="none" w:sz="0" w:space="0" w:color="auto"/>
        <w:bottom w:val="none" w:sz="0" w:space="0" w:color="auto"/>
        <w:right w:val="none" w:sz="0" w:space="0" w:color="auto"/>
      </w:divBdr>
    </w:div>
    <w:div w:id="1354379133">
      <w:bodyDiv w:val="1"/>
      <w:marLeft w:val="0"/>
      <w:marRight w:val="0"/>
      <w:marTop w:val="0"/>
      <w:marBottom w:val="0"/>
      <w:divBdr>
        <w:top w:val="none" w:sz="0" w:space="0" w:color="auto"/>
        <w:left w:val="none" w:sz="0" w:space="0" w:color="auto"/>
        <w:bottom w:val="none" w:sz="0" w:space="0" w:color="auto"/>
        <w:right w:val="none" w:sz="0" w:space="0" w:color="auto"/>
      </w:divBdr>
    </w:div>
    <w:div w:id="1509635591">
      <w:bodyDiv w:val="1"/>
      <w:marLeft w:val="0"/>
      <w:marRight w:val="0"/>
      <w:marTop w:val="0"/>
      <w:marBottom w:val="0"/>
      <w:divBdr>
        <w:top w:val="none" w:sz="0" w:space="0" w:color="auto"/>
        <w:left w:val="none" w:sz="0" w:space="0" w:color="auto"/>
        <w:bottom w:val="none" w:sz="0" w:space="0" w:color="auto"/>
        <w:right w:val="none" w:sz="0" w:space="0" w:color="auto"/>
      </w:divBdr>
    </w:div>
    <w:div w:id="1615404877">
      <w:bodyDiv w:val="1"/>
      <w:marLeft w:val="0"/>
      <w:marRight w:val="0"/>
      <w:marTop w:val="0"/>
      <w:marBottom w:val="0"/>
      <w:divBdr>
        <w:top w:val="none" w:sz="0" w:space="0" w:color="auto"/>
        <w:left w:val="none" w:sz="0" w:space="0" w:color="auto"/>
        <w:bottom w:val="none" w:sz="0" w:space="0" w:color="auto"/>
        <w:right w:val="none" w:sz="0" w:space="0" w:color="auto"/>
      </w:divBdr>
    </w:div>
    <w:div w:id="1950772223">
      <w:bodyDiv w:val="1"/>
      <w:marLeft w:val="0"/>
      <w:marRight w:val="0"/>
      <w:marTop w:val="0"/>
      <w:marBottom w:val="0"/>
      <w:divBdr>
        <w:top w:val="none" w:sz="0" w:space="0" w:color="auto"/>
        <w:left w:val="none" w:sz="0" w:space="0" w:color="auto"/>
        <w:bottom w:val="none" w:sz="0" w:space="0" w:color="auto"/>
        <w:right w:val="none" w:sz="0" w:space="0" w:color="auto"/>
      </w:divBdr>
    </w:div>
    <w:div w:id="211204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0.jpg"/></Relationships>
</file>

<file path=word/_rels/header2.xml.rels><?xml version="1.0" encoding="UTF-8" standalone="yes"?>
<Relationships xmlns="http://schemas.openxmlformats.org/package/2006/relationships"><Relationship Id="rId1" Type="http://schemas.openxmlformats.org/officeDocument/2006/relationships/image" Target="media/image10.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UJ3wDXM9SgP6xf9ZLKIEeRQv6NQ==">AMUW2mVvhy/QZLZI0SXLEEOZ/UJh5YZaALkJPxvHZ2dWkKXl/e5SUNt/k86bK1Vr8K5avPBWzrZ3fABfp3pGRfsmGcg6JbVdqtMPW4P9ZzBmtGbs9NIWV/UMQJTAyeP82qnwKq8fxyokrXf/+hBilE8qAQCFdzc9XCOq4Y7E1Xo+WfiwgUTotyr1w15oIwaCtfwS+aJg1fB2mMik7hQ9fzG1nmJxU0JtTQ==</go:docsCustomData>
</go:gDocsCustomXmlDataStorage>
</file>

<file path=customXml/itemProps1.xml><?xml version="1.0" encoding="utf-8"?>
<ds:datastoreItem xmlns:ds="http://schemas.openxmlformats.org/officeDocument/2006/customXml" ds:itemID="{58EC6624-B5C0-4433-B7C0-AD6C53615AE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41</Pages>
  <Words>8803</Words>
  <Characters>48422</Characters>
  <Application>Microsoft Office Word</Application>
  <DocSecurity>0</DocSecurity>
  <Lines>403</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dc:creator>
  <cp:lastModifiedBy>MARICELA VILLAGOMEZ</cp:lastModifiedBy>
  <cp:revision>2</cp:revision>
  <cp:lastPrinted>2023-03-31T15:59:00Z</cp:lastPrinted>
  <dcterms:created xsi:type="dcterms:W3CDTF">2023-04-10T22:34:00Z</dcterms:created>
  <dcterms:modified xsi:type="dcterms:W3CDTF">2023-04-10T22:34:00Z</dcterms:modified>
</cp:coreProperties>
</file>