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7627" w14:textId="1E09CD90"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w:t>
      </w:r>
      <w:r w:rsidR="002C1D94" w:rsidRPr="00CD7958">
        <w:rPr>
          <w:rFonts w:ascii="Palatino Linotype" w:eastAsia="Palatino Linotype" w:hAnsi="Palatino Linotype" w:cs="Palatino Linotype"/>
          <w:sz w:val="24"/>
          <w:szCs w:val="24"/>
        </w:rPr>
        <w:t>pec, Estado de México, de fech</w:t>
      </w:r>
      <w:r w:rsidR="0042675E" w:rsidRPr="00CD7958">
        <w:rPr>
          <w:rFonts w:ascii="Palatino Linotype" w:eastAsia="Palatino Linotype" w:hAnsi="Palatino Linotype" w:cs="Palatino Linotype"/>
          <w:sz w:val="24"/>
          <w:szCs w:val="24"/>
        </w:rPr>
        <w:t>a quince de marzo</w:t>
      </w:r>
      <w:r w:rsidR="00B30C44" w:rsidRPr="00CD7958">
        <w:rPr>
          <w:rFonts w:ascii="Palatino Linotype" w:eastAsia="Palatino Linotype" w:hAnsi="Palatino Linotype" w:cs="Palatino Linotype"/>
          <w:sz w:val="24"/>
          <w:szCs w:val="24"/>
        </w:rPr>
        <w:t xml:space="preserve"> de dos mil veintitrés</w:t>
      </w:r>
      <w:r w:rsidRPr="00CD7958">
        <w:rPr>
          <w:rFonts w:ascii="Palatino Linotype" w:eastAsia="Palatino Linotype" w:hAnsi="Palatino Linotype" w:cs="Palatino Linotype"/>
          <w:sz w:val="24"/>
          <w:szCs w:val="24"/>
        </w:rPr>
        <w:t xml:space="preserve">. </w:t>
      </w:r>
    </w:p>
    <w:p w14:paraId="74ED697E" w14:textId="77777777" w:rsidR="00F8557D" w:rsidRPr="00CD7958" w:rsidRDefault="00F8557D">
      <w:pPr>
        <w:spacing w:after="0" w:line="360" w:lineRule="auto"/>
        <w:ind w:right="49"/>
        <w:jc w:val="center"/>
        <w:rPr>
          <w:rFonts w:ascii="Palatino Linotype" w:eastAsia="Palatino Linotype" w:hAnsi="Palatino Linotype" w:cs="Palatino Linotype"/>
          <w:sz w:val="24"/>
          <w:szCs w:val="24"/>
        </w:rPr>
      </w:pPr>
    </w:p>
    <w:p w14:paraId="52F4F0DF" w14:textId="78FAA0E1" w:rsidR="00F8557D" w:rsidRPr="004E33DC" w:rsidRDefault="00646B44">
      <w:pPr>
        <w:spacing w:after="0" w:line="360" w:lineRule="auto"/>
        <w:ind w:right="49"/>
        <w:jc w:val="both"/>
        <w:rPr>
          <w:rFonts w:ascii="Palatino Linotype" w:eastAsia="Palatino Linotype" w:hAnsi="Palatino Linotype" w:cs="Palatino Linotype"/>
          <w:b/>
          <w:sz w:val="24"/>
          <w:szCs w:val="24"/>
        </w:rPr>
      </w:pPr>
      <w:r w:rsidRPr="00CD7958">
        <w:rPr>
          <w:rFonts w:ascii="Palatino Linotype" w:eastAsia="Palatino Linotype" w:hAnsi="Palatino Linotype" w:cs="Palatino Linotype"/>
          <w:sz w:val="24"/>
          <w:szCs w:val="24"/>
        </w:rPr>
        <w:t xml:space="preserve">Visto el expediente relativo al recurso de revisión </w:t>
      </w:r>
      <w:r w:rsidR="002C1D94" w:rsidRPr="00CD7958">
        <w:rPr>
          <w:rFonts w:ascii="Palatino Linotype" w:eastAsia="Palatino Linotype" w:hAnsi="Palatino Linotype" w:cs="Palatino Linotype"/>
          <w:b/>
          <w:sz w:val="24"/>
          <w:szCs w:val="24"/>
        </w:rPr>
        <w:t>12929</w:t>
      </w:r>
      <w:r w:rsidRPr="00CD7958">
        <w:rPr>
          <w:rFonts w:ascii="Palatino Linotype" w:eastAsia="Palatino Linotype" w:hAnsi="Palatino Linotype" w:cs="Palatino Linotype"/>
          <w:b/>
          <w:sz w:val="24"/>
          <w:szCs w:val="24"/>
        </w:rPr>
        <w:t>/INFOEM/IP/RR/2022</w:t>
      </w:r>
      <w:r w:rsidRPr="00CD7958">
        <w:rPr>
          <w:rFonts w:ascii="Palatino Linotype" w:eastAsia="Palatino Linotype" w:hAnsi="Palatino Linotype" w:cs="Palatino Linotype"/>
          <w:sz w:val="24"/>
          <w:szCs w:val="24"/>
        </w:rPr>
        <w:t xml:space="preserve">, interpuesto por </w:t>
      </w:r>
      <w:r w:rsidR="008C1882">
        <w:rPr>
          <w:rFonts w:ascii="Palatino Linotype" w:eastAsia="Palatino Linotype" w:hAnsi="Palatino Linotype" w:cs="Palatino Linotype"/>
          <w:b/>
          <w:sz w:val="24"/>
          <w:szCs w:val="24"/>
        </w:rPr>
        <w:t>XXXXXX XXXXXXXX XXXXX</w:t>
      </w:r>
      <w:r w:rsidR="004E33DC">
        <w:rPr>
          <w:rFonts w:ascii="Palatino Linotype" w:eastAsia="Palatino Linotype" w:hAnsi="Palatino Linotype" w:cs="Palatino Linotype"/>
          <w:b/>
          <w:sz w:val="24"/>
          <w:szCs w:val="24"/>
        </w:rPr>
        <w:t xml:space="preserve">, </w:t>
      </w:r>
      <w:r w:rsidRPr="00CD7958">
        <w:rPr>
          <w:rFonts w:ascii="Palatino Linotype" w:eastAsia="Palatino Linotype" w:hAnsi="Palatino Linotype" w:cs="Palatino Linotype"/>
          <w:sz w:val="24"/>
          <w:szCs w:val="24"/>
        </w:rPr>
        <w:t xml:space="preserve">al cual en lo sucesivo se le denominará el </w:t>
      </w:r>
      <w:r w:rsidRPr="00CD7958">
        <w:rPr>
          <w:rFonts w:ascii="Palatino Linotype" w:eastAsia="Palatino Linotype" w:hAnsi="Palatino Linotype" w:cs="Palatino Linotype"/>
          <w:b/>
          <w:sz w:val="24"/>
          <w:szCs w:val="24"/>
        </w:rPr>
        <w:t>RECURRENTE</w:t>
      </w:r>
      <w:r w:rsidRPr="00CD7958">
        <w:rPr>
          <w:rFonts w:ascii="Palatino Linotype" w:eastAsia="Palatino Linotype" w:hAnsi="Palatino Linotype" w:cs="Palatino Linotype"/>
          <w:sz w:val="24"/>
          <w:szCs w:val="24"/>
        </w:rPr>
        <w:t xml:space="preserve">, en contra de la respuesta a su solicitud de información identificada con número de folio </w:t>
      </w:r>
      <w:r w:rsidR="002C1D94" w:rsidRPr="00CD7958">
        <w:rPr>
          <w:rFonts w:ascii="Palatino Linotype" w:eastAsia="Palatino Linotype" w:hAnsi="Palatino Linotype" w:cs="Palatino Linotype"/>
          <w:b/>
          <w:sz w:val="24"/>
          <w:szCs w:val="24"/>
        </w:rPr>
        <w:t>00418</w:t>
      </w:r>
      <w:r w:rsidRPr="00CD7958">
        <w:rPr>
          <w:rFonts w:ascii="Palatino Linotype" w:eastAsia="Palatino Linotype" w:hAnsi="Palatino Linotype" w:cs="Palatino Linotype"/>
          <w:b/>
          <w:sz w:val="24"/>
          <w:szCs w:val="24"/>
        </w:rPr>
        <w:t>/</w:t>
      </w:r>
      <w:r w:rsidR="002C1D94" w:rsidRPr="00CD7958">
        <w:rPr>
          <w:rFonts w:ascii="Palatino Linotype" w:eastAsia="Palatino Linotype" w:hAnsi="Palatino Linotype" w:cs="Palatino Linotype"/>
          <w:b/>
          <w:sz w:val="24"/>
          <w:szCs w:val="24"/>
        </w:rPr>
        <w:t>SE</w:t>
      </w:r>
      <w:r w:rsidRPr="00CD7958">
        <w:rPr>
          <w:rFonts w:ascii="Palatino Linotype" w:eastAsia="Palatino Linotype" w:hAnsi="Palatino Linotype" w:cs="Palatino Linotype"/>
          <w:b/>
          <w:sz w:val="24"/>
          <w:szCs w:val="24"/>
        </w:rPr>
        <w:t>/IP/2022</w:t>
      </w:r>
      <w:r w:rsidR="002C1D94" w:rsidRPr="00CD7958">
        <w:rPr>
          <w:rFonts w:ascii="Palatino Linotype" w:eastAsia="Palatino Linotype" w:hAnsi="Palatino Linotype" w:cs="Palatino Linotype"/>
          <w:sz w:val="24"/>
          <w:szCs w:val="24"/>
        </w:rPr>
        <w:t xml:space="preserve"> proporcionada por parte de la Secretaría de Educación</w:t>
      </w:r>
      <w:r w:rsidRPr="00CD7958">
        <w:rPr>
          <w:rFonts w:ascii="Palatino Linotype" w:eastAsia="Palatino Linotype" w:hAnsi="Palatino Linotype" w:cs="Palatino Linotype"/>
          <w:sz w:val="24"/>
          <w:szCs w:val="24"/>
        </w:rPr>
        <w:t xml:space="preserve">, en lo sucesivo el </w:t>
      </w:r>
      <w:r w:rsidRPr="00CD7958">
        <w:rPr>
          <w:rFonts w:ascii="Palatino Linotype" w:eastAsia="Palatino Linotype" w:hAnsi="Palatino Linotype" w:cs="Palatino Linotype"/>
          <w:b/>
          <w:sz w:val="24"/>
          <w:szCs w:val="24"/>
        </w:rPr>
        <w:t>SUJETO OBLIGADO</w:t>
      </w:r>
      <w:r w:rsidRPr="00CD7958">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CD7958" w:rsidRDefault="00646B44">
      <w:pPr>
        <w:spacing w:after="0" w:line="360" w:lineRule="auto"/>
        <w:ind w:right="49"/>
        <w:jc w:val="center"/>
        <w:rPr>
          <w:rFonts w:ascii="Palatino Linotype" w:eastAsia="Palatino Linotype" w:hAnsi="Palatino Linotype" w:cs="Palatino Linotype"/>
          <w:b/>
          <w:sz w:val="24"/>
          <w:szCs w:val="24"/>
        </w:rPr>
      </w:pPr>
      <w:bookmarkStart w:id="0" w:name="_Hlk126078459"/>
      <w:r w:rsidRPr="00CD7958">
        <w:rPr>
          <w:rFonts w:ascii="Palatino Linotype" w:eastAsia="Palatino Linotype" w:hAnsi="Palatino Linotype" w:cs="Palatino Linotype"/>
          <w:b/>
          <w:sz w:val="24"/>
          <w:szCs w:val="24"/>
        </w:rPr>
        <w:t>I.</w:t>
      </w:r>
      <w:r w:rsidRPr="00CD7958">
        <w:rPr>
          <w:rFonts w:ascii="Palatino Linotype" w:eastAsia="Palatino Linotype" w:hAnsi="Palatino Linotype" w:cs="Palatino Linotype"/>
          <w:b/>
          <w:sz w:val="24"/>
          <w:szCs w:val="24"/>
        </w:rPr>
        <w:tab/>
        <w:t>A N T E C E D E N T E S</w:t>
      </w:r>
    </w:p>
    <w:p w14:paraId="0D8742AC"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191568F3" w14:textId="746049E0" w:rsidR="00F8557D" w:rsidRPr="00CD7958"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Solicitud de acceso a la información.</w:t>
      </w:r>
      <w:r w:rsidRPr="00CD7958">
        <w:rPr>
          <w:rFonts w:ascii="Palatino Linotype" w:eastAsia="Palatino Linotype" w:hAnsi="Palatino Linotype" w:cs="Palatino Linotype"/>
          <w:sz w:val="24"/>
          <w:szCs w:val="24"/>
        </w:rPr>
        <w:t xml:space="preserve"> Con fecha </w:t>
      </w:r>
      <w:r w:rsidR="002C1D94" w:rsidRPr="00CD7958">
        <w:rPr>
          <w:rFonts w:ascii="Palatino Linotype" w:eastAsia="Palatino Linotype" w:hAnsi="Palatino Linotype" w:cs="Palatino Linotype"/>
          <w:b/>
          <w:sz w:val="24"/>
          <w:szCs w:val="24"/>
        </w:rPr>
        <w:t>diez de junio</w:t>
      </w:r>
      <w:r w:rsidRPr="00CD7958">
        <w:rPr>
          <w:rFonts w:ascii="Palatino Linotype" w:eastAsia="Palatino Linotype" w:hAnsi="Palatino Linotype" w:cs="Palatino Linotype"/>
          <w:b/>
          <w:sz w:val="24"/>
          <w:szCs w:val="24"/>
        </w:rPr>
        <w:t xml:space="preserve"> de dos mil veintidós</w:t>
      </w:r>
      <w:r w:rsidRPr="00CD7958">
        <w:rPr>
          <w:rFonts w:ascii="Palatino Linotype" w:eastAsia="Palatino Linotype" w:hAnsi="Palatino Linotype" w:cs="Palatino Linotype"/>
          <w:sz w:val="24"/>
          <w:szCs w:val="24"/>
        </w:rPr>
        <w:t xml:space="preserve">, la parte </w:t>
      </w:r>
      <w:r w:rsidRPr="00CD7958">
        <w:rPr>
          <w:rFonts w:ascii="Palatino Linotype" w:eastAsia="Palatino Linotype" w:hAnsi="Palatino Linotype" w:cs="Palatino Linotype"/>
          <w:b/>
          <w:sz w:val="24"/>
          <w:szCs w:val="24"/>
        </w:rPr>
        <w:t>RECURRENTE</w:t>
      </w:r>
      <w:r w:rsidRPr="00CD7958">
        <w:rPr>
          <w:rFonts w:ascii="Palatino Linotype" w:eastAsia="Palatino Linotype" w:hAnsi="Palatino Linotype" w:cs="Palatino Linotype"/>
          <w:sz w:val="24"/>
          <w:szCs w:val="24"/>
        </w:rPr>
        <w:t xml:space="preserve"> formuló solicitud de acceso a información pública al</w:t>
      </w:r>
      <w:r w:rsidRPr="00CD7958">
        <w:rPr>
          <w:rFonts w:ascii="Palatino Linotype" w:eastAsia="Palatino Linotype" w:hAnsi="Palatino Linotype" w:cs="Palatino Linotype"/>
          <w:b/>
          <w:sz w:val="24"/>
          <w:szCs w:val="24"/>
        </w:rPr>
        <w:t xml:space="preserve"> SUJETO OBLIGADO</w:t>
      </w:r>
      <w:r w:rsidRPr="00CD7958">
        <w:rPr>
          <w:rFonts w:ascii="Palatino Linotype" w:eastAsia="Palatino Linotype" w:hAnsi="Palatino Linotype" w:cs="Palatino Linotype"/>
          <w:sz w:val="24"/>
          <w:szCs w:val="24"/>
        </w:rPr>
        <w:t xml:space="preserve"> a través del Sistema de Acceso a la Información Mexiquense, en adelante </w:t>
      </w:r>
      <w:r w:rsidRPr="00CD7958">
        <w:rPr>
          <w:rFonts w:ascii="Palatino Linotype" w:eastAsia="Palatino Linotype" w:hAnsi="Palatino Linotype" w:cs="Palatino Linotype"/>
          <w:b/>
          <w:sz w:val="24"/>
          <w:szCs w:val="24"/>
        </w:rPr>
        <w:t>SAIMEX</w:t>
      </w:r>
      <w:r w:rsidRPr="00CD7958">
        <w:rPr>
          <w:rFonts w:ascii="Palatino Linotype" w:eastAsia="Palatino Linotype" w:hAnsi="Palatino Linotype" w:cs="Palatino Linotype"/>
          <w:sz w:val="24"/>
          <w:szCs w:val="24"/>
        </w:rPr>
        <w:t xml:space="preserve">, en la que requirió lo siguiente: </w:t>
      </w:r>
    </w:p>
    <w:p w14:paraId="6567E90C"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5E646918" w14:textId="2C2A9930" w:rsidR="00F8557D" w:rsidRPr="00CD7958" w:rsidRDefault="00646B44">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CD7958">
        <w:rPr>
          <w:rFonts w:ascii="Palatino Linotype" w:eastAsia="Palatino Linotype" w:hAnsi="Palatino Linotype" w:cs="Palatino Linotype"/>
          <w:i/>
        </w:rPr>
        <w:t>“</w:t>
      </w:r>
      <w:r w:rsidR="002C1D94" w:rsidRPr="00CD7958">
        <w:rPr>
          <w:rFonts w:ascii="Palatino Linotype" w:eastAsia="Palatino Linotype" w:hAnsi="Palatino Linotype" w:cs="Palatino Linotype"/>
          <w:i/>
        </w:rPr>
        <w:t xml:space="preserve">1.- Contratos y/o convenios del prestador de servicios del Establecimiento de Consumo Escolar, de la Escuela Primaria José Vasconcelos, Turno Matutino, CCT. 15EPR4201W, de los periodos del ciclo escolar: 2016-2017, 2017-2018, 2018-2019, 2019-2020, 2020-2021 y 2021-2022. 2.- Contratos y/o convenios del prestador de servicio del Centro de fotocopiado, de la Escolar, de la Escuela Primaria José Vasconcelos, Turno Matutino, CCT. 15EPR4201W, de los periodos del ciclo escolar: 2016-2017, 2017-2018, 2018-2019, 2019-2020, 2020-2021 y 2021-2022. 3.- Contratos y/o convenios del prestador de servicio de </w:t>
      </w:r>
      <w:r w:rsidR="002C1D94" w:rsidRPr="00CD7958">
        <w:rPr>
          <w:rFonts w:ascii="Palatino Linotype" w:eastAsia="Palatino Linotype" w:hAnsi="Palatino Linotype" w:cs="Palatino Linotype"/>
          <w:i/>
        </w:rPr>
        <w:lastRenderedPageBreak/>
        <w:t xml:space="preserve">Papelería, de la Escuela Primaria José Vasconcelos, Turno Matutino, CCT. 15EPR4201W, de los periodos del ciclo escolar: 2016-2017, 2017-2018, 2018-2019, 2019-2020, 2020-2021 y 2021-2022. 4.- Informe escrito de transparencia de los recursos materiales y financieros (Recursos Federales, Cooperaciones voluntarias, y recursos por prestadores de servicios), firmados por el secretario técnico, e integrantes del CEPS, de la Escuela Primaria José Vasconcelos, Turno Matutino, CCT. 15EPR4201W, de los periodos del ciclo escolar: 2016-2017, 2017-2018, 2018-2019, 2019-2020, 2020-2021 y 2021-2022. 5.- Registros de inscripción realizados por la Autoridad Educativa Escolar, a los programas Federales, Estatales y Municipales, de la Escuela Primaria José Vasconcelos, Turno Matutino, CCT. 15EPR4201W, de los periodos del ciclo escolar: 2016-2017, 2017-2018, 2018-2019, 2019-2020, 2020-2021 y 2021-2022. 6.- Estados financieros y comprobantes de los gastos de las Mesas Directivas de la Asociación de Padres de Familia de la Escuela Primaria José Vasconcelos, Turno Matutino, CCT. 15EPR4201W, de los periodos del ciclo escolar: 2016-2017, 2017-2018, 2018-2019, 2019-2020, 2020-2021 y 2021-2022. 7.- Las actas y registro en que conste la elección de la Mesa Directiva y Comité Escolar de Participación Social, con los respectivos nombres y cargos, de la Escuela Primaria José Vasconcelos, Turno Matutino, CCT. 15EPR4201W, de los periodos del ciclo escolar: 2016-2017, 2017-2018, 2018-2019, 2019-2020, 2020-2021 y 2021-2022. 8.- Curricular Vitae de todos los docentes de la Escuela Primaria José Vasconcelos, Turno Matutino, CCT. 15EPR4201W. 9.- Recibos de nómina del ejercicio fiscal 2019 y 2020, de todos los docentes de la Escuela Primaria José Antonio </w:t>
      </w:r>
      <w:proofErr w:type="spellStart"/>
      <w:r w:rsidR="002C1D94" w:rsidRPr="00CD7958">
        <w:rPr>
          <w:rFonts w:ascii="Palatino Linotype" w:eastAsia="Palatino Linotype" w:hAnsi="Palatino Linotype" w:cs="Palatino Linotype"/>
          <w:i/>
        </w:rPr>
        <w:t>Alzate</w:t>
      </w:r>
      <w:proofErr w:type="spellEnd"/>
      <w:r w:rsidR="002C1D94" w:rsidRPr="00CD7958">
        <w:rPr>
          <w:rFonts w:ascii="Palatino Linotype" w:eastAsia="Palatino Linotype" w:hAnsi="Palatino Linotype" w:cs="Palatino Linotype"/>
          <w:i/>
        </w:rPr>
        <w:t>, Turno Matutino C.C.T. 15EPR1439N.</w:t>
      </w:r>
      <w:r w:rsidR="00B30C44" w:rsidRPr="00CD7958">
        <w:rPr>
          <w:rFonts w:ascii="Palatino Linotype" w:eastAsia="Palatino Linotype" w:hAnsi="Palatino Linotype" w:cs="Palatino Linotype"/>
          <w:i/>
        </w:rPr>
        <w:t xml:space="preserve">”. </w:t>
      </w:r>
    </w:p>
    <w:p w14:paraId="4D20A199" w14:textId="77777777" w:rsidR="00F8557D" w:rsidRPr="00CD7958" w:rsidRDefault="00F8557D">
      <w:pPr>
        <w:spacing w:after="0" w:line="360" w:lineRule="auto"/>
        <w:ind w:left="567" w:right="560"/>
        <w:jc w:val="both"/>
        <w:rPr>
          <w:rFonts w:ascii="Palatino Linotype" w:eastAsia="Palatino Linotype" w:hAnsi="Palatino Linotype" w:cs="Palatino Linotype"/>
          <w:i/>
        </w:rPr>
      </w:pPr>
    </w:p>
    <w:p w14:paraId="77E4494A"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Modalidad elegida para la entrega de la información:</w:t>
      </w:r>
      <w:r w:rsidRPr="00CD7958">
        <w:rPr>
          <w:rFonts w:ascii="Palatino Linotype" w:eastAsia="Palatino Linotype" w:hAnsi="Palatino Linotype" w:cs="Palatino Linotype"/>
          <w:sz w:val="24"/>
          <w:szCs w:val="24"/>
        </w:rPr>
        <w:t xml:space="preserve"> a través del Sistema de Acceso a la Información Mexiquense (SAIMEX). </w:t>
      </w:r>
    </w:p>
    <w:p w14:paraId="42F307AB" w14:textId="77777777" w:rsidR="009B47A2" w:rsidRPr="00CD7958" w:rsidRDefault="009B47A2">
      <w:pPr>
        <w:spacing w:after="0" w:line="360" w:lineRule="auto"/>
        <w:ind w:right="49"/>
        <w:jc w:val="both"/>
        <w:rPr>
          <w:rFonts w:ascii="Palatino Linotype" w:eastAsia="Palatino Linotype" w:hAnsi="Palatino Linotype" w:cs="Palatino Linotype"/>
          <w:sz w:val="24"/>
          <w:szCs w:val="24"/>
        </w:rPr>
      </w:pPr>
    </w:p>
    <w:p w14:paraId="0BDC8C81" w14:textId="650BB84E" w:rsidR="00F8557D" w:rsidRPr="00CD7958" w:rsidRDefault="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Incompetencia Parcial</w:t>
      </w:r>
      <w:r w:rsidR="00646B44" w:rsidRPr="00CD7958">
        <w:rPr>
          <w:rFonts w:ascii="Palatino Linotype" w:eastAsia="Palatino Linotype" w:hAnsi="Palatino Linotype" w:cs="Palatino Linotype"/>
          <w:b/>
          <w:sz w:val="24"/>
          <w:szCs w:val="24"/>
        </w:rPr>
        <w:t xml:space="preserve">. </w:t>
      </w:r>
      <w:r w:rsidR="00646B44" w:rsidRPr="00CD7958">
        <w:rPr>
          <w:rFonts w:ascii="Palatino Linotype" w:eastAsia="Palatino Linotype" w:hAnsi="Palatino Linotype" w:cs="Palatino Linotype"/>
          <w:sz w:val="24"/>
          <w:szCs w:val="24"/>
        </w:rPr>
        <w:t xml:space="preserve">Con fecha </w:t>
      </w:r>
      <w:r w:rsidR="009B47A2" w:rsidRPr="00CD7958">
        <w:rPr>
          <w:rFonts w:ascii="Palatino Linotype" w:eastAsia="Palatino Linotype" w:hAnsi="Palatino Linotype" w:cs="Palatino Linotype"/>
          <w:b/>
          <w:sz w:val="24"/>
          <w:szCs w:val="24"/>
        </w:rPr>
        <w:t>catorce de junio</w:t>
      </w:r>
      <w:r w:rsidRPr="00CD7958">
        <w:rPr>
          <w:rFonts w:ascii="Palatino Linotype" w:eastAsia="Palatino Linotype" w:hAnsi="Palatino Linotype" w:cs="Palatino Linotype"/>
          <w:b/>
          <w:sz w:val="24"/>
          <w:szCs w:val="24"/>
        </w:rPr>
        <w:t xml:space="preserve"> de dos mil veintidós</w:t>
      </w:r>
      <w:r w:rsidRPr="00CD7958">
        <w:rPr>
          <w:rFonts w:ascii="Palatino Linotype" w:eastAsia="Palatino Linotype" w:hAnsi="Palatino Linotype" w:cs="Palatino Linotype"/>
          <w:sz w:val="24"/>
          <w:szCs w:val="24"/>
        </w:rPr>
        <w:t xml:space="preserve">, el Sujeto Obligado refirió textualmente lo siguiente: </w:t>
      </w:r>
    </w:p>
    <w:p w14:paraId="2706E4A4" w14:textId="77777777" w:rsidR="00B30C44" w:rsidRPr="00CD7958" w:rsidRDefault="00B30C44"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9D4B7BE" w14:textId="3260671F" w:rsidR="00F8557D" w:rsidRPr="00CD7958" w:rsidRDefault="009B47A2" w:rsidP="009B47A2">
      <w:pPr>
        <w:pBdr>
          <w:top w:val="nil"/>
          <w:left w:val="nil"/>
          <w:bottom w:val="nil"/>
          <w:right w:val="nil"/>
          <w:between w:val="nil"/>
        </w:pBdr>
        <w:spacing w:after="0" w:line="276" w:lineRule="auto"/>
        <w:ind w:left="567" w:right="843"/>
        <w:jc w:val="both"/>
        <w:rPr>
          <w:rFonts w:ascii="Palatino Linotype" w:hAnsi="Palatino Linotype"/>
          <w:i/>
          <w:szCs w:val="18"/>
        </w:rPr>
      </w:pPr>
      <w:r w:rsidRPr="00CD7958">
        <w:rPr>
          <w:rFonts w:ascii="Palatino Linotype" w:hAnsi="Palatino Linotype"/>
          <w:i/>
          <w:szCs w:val="18"/>
        </w:rPr>
        <w:t xml:space="preserve">De conformidad con los artículos 1, 2, 3 fracción XLIV, 4 segundo párrafo, 12 segundo párrafo, 50, 51, 53 fracciones II y VI, 150, 160 y 163 de la Ley de Transparencia y Acceso a la Información Pública del Estado de México y Municipios, me permito comentar a Usted que en atención a la solicitud de información registrada con número de folio </w:t>
      </w:r>
      <w:r w:rsidRPr="00CD7958">
        <w:rPr>
          <w:rFonts w:ascii="Palatino Linotype" w:hAnsi="Palatino Linotype"/>
          <w:i/>
          <w:szCs w:val="18"/>
        </w:rPr>
        <w:lastRenderedPageBreak/>
        <w:t>00418/SE/IP/2022, en relación al punto número 9 referente a los recibos de nómina y pagos a los servidores públicos no es competencia de la Secretaría de Educación del Gobierno del Estado de México, por lo que se le siguiere presentar su solicitud a la Secretaría de Finanzas del Gobierno del Estado de México, toda vez que tal atribución corresponde a la Secretaría de Finanzas del Gobierno del Estado de México a través de la Subdirección de Control de Pagos.</w:t>
      </w:r>
    </w:p>
    <w:p w14:paraId="0F98F294" w14:textId="77777777" w:rsidR="009B47A2" w:rsidRPr="00CD7958" w:rsidRDefault="009B47A2" w:rsidP="009B47A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sz w:val="32"/>
          <w:szCs w:val="24"/>
        </w:rPr>
      </w:pPr>
    </w:p>
    <w:p w14:paraId="5099EA1C" w14:textId="77777777" w:rsidR="00B30C44" w:rsidRPr="00CD7958" w:rsidRDefault="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Asimismo, adjuntó el documento que se describe a continuación: </w:t>
      </w:r>
    </w:p>
    <w:p w14:paraId="3BB71834" w14:textId="77777777" w:rsidR="00B30C44" w:rsidRPr="00CD7958" w:rsidRDefault="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EC78E09" w14:textId="7E6879FA" w:rsidR="009B47A2" w:rsidRPr="00CD7958" w:rsidRDefault="00B30C44" w:rsidP="009B47A2">
      <w:pPr>
        <w:pStyle w:val="Prrafodelista"/>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CD7958">
        <w:rPr>
          <w:rFonts w:ascii="Palatino Linotype" w:eastAsia="Palatino Linotype" w:hAnsi="Palatino Linotype" w:cs="Palatino Linotype"/>
          <w:szCs w:val="24"/>
        </w:rPr>
        <w:t xml:space="preserve">Oficio </w:t>
      </w:r>
      <w:r w:rsidR="009B47A2" w:rsidRPr="00CD7958">
        <w:rPr>
          <w:rFonts w:ascii="Palatino Linotype" w:eastAsia="Palatino Linotype" w:hAnsi="Palatino Linotype" w:cs="Palatino Linotype"/>
          <w:szCs w:val="24"/>
        </w:rPr>
        <w:t>número 21000007010000S/0925/UT/2022 de fecha trece de junio de dos mil veintidós, signado por el Titular de la Unidad de Transparencia, mediante el cual informa que:</w:t>
      </w:r>
    </w:p>
    <w:p w14:paraId="091C7A56" w14:textId="77777777" w:rsidR="009B47A2" w:rsidRPr="00CD7958" w:rsidRDefault="009B47A2" w:rsidP="009B47A2">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799ED43B" w14:textId="03810C94" w:rsidR="009B47A2" w:rsidRPr="00CD7958" w:rsidRDefault="009B47A2" w:rsidP="009B47A2">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i/>
          <w:szCs w:val="24"/>
        </w:rPr>
      </w:pPr>
      <w:r w:rsidRPr="00CD7958">
        <w:rPr>
          <w:rFonts w:ascii="Palatino Linotype" w:eastAsia="Palatino Linotype" w:hAnsi="Palatino Linotype" w:cs="Palatino Linotype"/>
          <w:i/>
          <w:szCs w:val="24"/>
        </w:rPr>
        <w:t xml:space="preserve">Le informo que, respecto a los puntos 1 al 8 de su solicitud, este Sujeto Obligado realizará una búsqueda en las unidades administrativas correspondientes a efecto de darle atención a su solicitud. </w:t>
      </w:r>
    </w:p>
    <w:p w14:paraId="3A0240E9" w14:textId="7B447609" w:rsidR="009B47A2" w:rsidRPr="00CD7958" w:rsidRDefault="009B47A2" w:rsidP="009B47A2">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i/>
          <w:szCs w:val="24"/>
        </w:rPr>
      </w:pPr>
      <w:r w:rsidRPr="00CD7958">
        <w:rPr>
          <w:rFonts w:ascii="Palatino Linotype" w:eastAsia="Palatino Linotype" w:hAnsi="Palatino Linotype" w:cs="Palatino Linotype"/>
          <w:i/>
          <w:szCs w:val="24"/>
        </w:rPr>
        <w:t>Por otra parte, en relación al punto número 9 referente a los recibos de nómina y pagos a los servidores públicos no es competencia de la Secretaría de Educación del Gobierno del Estado de México, toda vez que tal atribución corresponde a la Secretaría de Finanzas del Gobierno del Estado de México a través de la Subdirección de Control de Pagos, conforme a las facultades que establece el Manual General de Organización de la Secretaría de Finanzas…</w:t>
      </w:r>
    </w:p>
    <w:p w14:paraId="00C00FCD" w14:textId="632ACC84" w:rsidR="009B47A2" w:rsidRPr="00CD7958" w:rsidRDefault="009B47A2" w:rsidP="009B47A2">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i/>
          <w:szCs w:val="24"/>
        </w:rPr>
      </w:pPr>
      <w:r w:rsidRPr="00CD7958">
        <w:rPr>
          <w:rFonts w:ascii="Palatino Linotype" w:eastAsia="Palatino Linotype" w:hAnsi="Palatino Linotype" w:cs="Palatino Linotype"/>
          <w:i/>
          <w:szCs w:val="24"/>
        </w:rPr>
        <w:t>Por lo antes expuesto, se le sugiere presentar su solicitud ante la Unidad de Transparencia de la Secretaría de Finanzas…</w:t>
      </w:r>
    </w:p>
    <w:p w14:paraId="7BF4C1C3" w14:textId="77777777" w:rsidR="009B47A2" w:rsidRPr="00CD7958" w:rsidRDefault="009B47A2" w:rsidP="009B47A2">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i/>
          <w:szCs w:val="24"/>
        </w:rPr>
      </w:pPr>
    </w:p>
    <w:p w14:paraId="77BA4B06" w14:textId="18708F6B" w:rsidR="009B47A2" w:rsidRPr="00CD7958" w:rsidRDefault="009B47A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 xml:space="preserve">Ampliación de plazo para emitir respuesta: </w:t>
      </w:r>
      <w:r w:rsidRPr="00CD7958">
        <w:rPr>
          <w:rFonts w:ascii="Palatino Linotype" w:eastAsia="Palatino Linotype" w:hAnsi="Palatino Linotype" w:cs="Palatino Linotype"/>
          <w:sz w:val="24"/>
          <w:szCs w:val="24"/>
        </w:rPr>
        <w:t xml:space="preserve">En fecha </w:t>
      </w:r>
      <w:r w:rsidRPr="00CD7958">
        <w:rPr>
          <w:rFonts w:ascii="Palatino Linotype" w:eastAsia="Palatino Linotype" w:hAnsi="Palatino Linotype" w:cs="Palatino Linotype"/>
          <w:b/>
          <w:sz w:val="24"/>
          <w:szCs w:val="24"/>
        </w:rPr>
        <w:t>uno de julio de dos mil veintidós</w:t>
      </w:r>
      <w:r w:rsidRPr="00CD7958">
        <w:rPr>
          <w:rFonts w:ascii="Palatino Linotype" w:eastAsia="Palatino Linotype" w:hAnsi="Palatino Linotype" w:cs="Palatino Linotype"/>
          <w:sz w:val="24"/>
          <w:szCs w:val="24"/>
        </w:rPr>
        <w:t xml:space="preserve">, el Sujeto Obligado aprobó una ampliación de plazo para emitir respuesta </w:t>
      </w:r>
      <w:r w:rsidRPr="00CD7958">
        <w:rPr>
          <w:rFonts w:ascii="Palatino Linotype" w:eastAsia="Palatino Linotype" w:hAnsi="Palatino Linotype" w:cs="Palatino Linotype"/>
          <w:sz w:val="24"/>
          <w:szCs w:val="24"/>
        </w:rPr>
        <w:lastRenderedPageBreak/>
        <w:t xml:space="preserve">por siete </w:t>
      </w:r>
      <w:proofErr w:type="gramStart"/>
      <w:r w:rsidRPr="00CD7958">
        <w:rPr>
          <w:rFonts w:ascii="Palatino Linotype" w:eastAsia="Palatino Linotype" w:hAnsi="Palatino Linotype" w:cs="Palatino Linotype"/>
          <w:sz w:val="24"/>
          <w:szCs w:val="24"/>
        </w:rPr>
        <w:t>día hábiles</w:t>
      </w:r>
      <w:proofErr w:type="gramEnd"/>
      <w:r w:rsidRPr="00CD7958">
        <w:rPr>
          <w:rFonts w:ascii="Palatino Linotype" w:eastAsia="Palatino Linotype" w:hAnsi="Palatino Linotype" w:cs="Palatino Linotype"/>
          <w:sz w:val="24"/>
          <w:szCs w:val="24"/>
        </w:rPr>
        <w:t xml:space="preserve"> con motivo de una búsqueda de la información para proporcionar respuesta al solicitante. </w:t>
      </w:r>
    </w:p>
    <w:p w14:paraId="7E286514" w14:textId="0C586E9A" w:rsidR="009B47A2" w:rsidRPr="00CD7958" w:rsidRDefault="009B47A2" w:rsidP="009B47A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482C223" w14:textId="2FD05E4A" w:rsidR="00533FE7" w:rsidRPr="00CD7958" w:rsidRDefault="009B47A2" w:rsidP="009B47A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Para ello, adjuntó un oficio signado por la titular de la Unidad de Transparencia, mediante el cual refiere que, en la Trigésima Primera Sesión Extrao</w:t>
      </w:r>
      <w:r w:rsidR="00533FE7" w:rsidRPr="00CD7958">
        <w:rPr>
          <w:rFonts w:ascii="Palatino Linotype" w:eastAsia="Palatino Linotype" w:hAnsi="Palatino Linotype" w:cs="Palatino Linotype"/>
          <w:sz w:val="24"/>
          <w:szCs w:val="24"/>
        </w:rPr>
        <w:t xml:space="preserve">rdinaria de dos mil veintidós se acordó por el Comité de Transparencia, la ampliación de plazo por siete días, a efecto de atender la solicitud de información. </w:t>
      </w:r>
    </w:p>
    <w:p w14:paraId="67BE0137" w14:textId="77777777" w:rsidR="00533FE7" w:rsidRPr="00CD7958" w:rsidRDefault="00533FE7" w:rsidP="009B47A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68C055B" w14:textId="10F14283" w:rsidR="00F8557D" w:rsidRPr="00CD7958"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Respuesta.</w:t>
      </w:r>
      <w:r w:rsidRPr="00CD7958">
        <w:rPr>
          <w:rFonts w:ascii="Palatino Linotype" w:eastAsia="Palatino Linotype" w:hAnsi="Palatino Linotype" w:cs="Palatino Linotype"/>
          <w:sz w:val="24"/>
          <w:szCs w:val="24"/>
        </w:rPr>
        <w:t xml:space="preserve"> Con fecha </w:t>
      </w:r>
      <w:r w:rsidR="00533FE7" w:rsidRPr="00CD7958">
        <w:rPr>
          <w:rFonts w:ascii="Palatino Linotype" w:eastAsia="Palatino Linotype" w:hAnsi="Palatino Linotype" w:cs="Palatino Linotype"/>
          <w:b/>
          <w:sz w:val="24"/>
          <w:szCs w:val="24"/>
        </w:rPr>
        <w:t>doce de julio</w:t>
      </w:r>
      <w:r w:rsidRPr="00CD7958">
        <w:rPr>
          <w:rFonts w:ascii="Palatino Linotype" w:eastAsia="Palatino Linotype" w:hAnsi="Palatino Linotype" w:cs="Palatino Linotype"/>
          <w:b/>
          <w:sz w:val="24"/>
          <w:szCs w:val="24"/>
        </w:rPr>
        <w:t xml:space="preserve"> de dos mil veintidós</w:t>
      </w:r>
      <w:r w:rsidRPr="00CD7958">
        <w:rPr>
          <w:rFonts w:ascii="Palatino Linotype" w:eastAsia="Palatino Linotype" w:hAnsi="Palatino Linotype" w:cs="Palatino Linotype"/>
          <w:sz w:val="24"/>
          <w:szCs w:val="24"/>
        </w:rPr>
        <w:t xml:space="preserve">, el </w:t>
      </w:r>
      <w:r w:rsidRPr="00CD7958">
        <w:rPr>
          <w:rFonts w:ascii="Palatino Linotype" w:eastAsia="Palatino Linotype" w:hAnsi="Palatino Linotype" w:cs="Palatino Linotype"/>
          <w:b/>
          <w:sz w:val="24"/>
          <w:szCs w:val="24"/>
        </w:rPr>
        <w:t>SUJETO OBLIGADO</w:t>
      </w:r>
      <w:r w:rsidRPr="00CD7958">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74B6754F"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6F8CD9C0" w14:textId="465F1E92" w:rsidR="00533FE7" w:rsidRPr="00CD7958" w:rsidRDefault="00533FE7" w:rsidP="00533FE7">
      <w:pPr>
        <w:spacing w:after="0" w:line="360"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C4F6E5" w14:textId="6B06ACD0" w:rsidR="00F8557D" w:rsidRPr="00CD7958" w:rsidRDefault="00533FE7" w:rsidP="00533FE7">
      <w:pPr>
        <w:spacing w:after="0" w:line="360"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Con fundamento en los artículos 1, 2, 3 fracción XXXIX, XLIV, 4 segundo párrafo, 12 segundo párrafo, 50, 51, 53 fracciones II y VI, 59 fracciones I, II y III, 150, 160 y 163 primer párrafo de la Ley de Transparencia y Acceso a la Información Pública del Estado de México y Municipios y con el propósito de dar respuesta a la solicitud de información pública con número de folio 00418/SE/IP/2022, se adjunta oficio firmado por la titular de la unidad así como los documentos enviados por el servidor público habilitado”. </w:t>
      </w:r>
    </w:p>
    <w:p w14:paraId="4B9D4256" w14:textId="77777777" w:rsidR="00533FE7" w:rsidRPr="00CD7958" w:rsidRDefault="00533FE7" w:rsidP="00533FE7">
      <w:pPr>
        <w:spacing w:after="0" w:line="360" w:lineRule="auto"/>
        <w:ind w:left="567" w:right="560"/>
        <w:jc w:val="both"/>
        <w:rPr>
          <w:rFonts w:ascii="Palatino Linotype" w:eastAsia="Palatino Linotype" w:hAnsi="Palatino Linotype" w:cs="Palatino Linotype"/>
          <w:sz w:val="24"/>
          <w:szCs w:val="24"/>
        </w:rPr>
      </w:pPr>
    </w:p>
    <w:p w14:paraId="3C408582" w14:textId="36CEFAB2" w:rsidR="00F8557D" w:rsidRPr="00CD7958" w:rsidRDefault="00646B44" w:rsidP="00B30C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El Sujeto Obligado a su respuesta adjuntó </w:t>
      </w:r>
      <w:r w:rsidR="00533FE7" w:rsidRPr="00CD7958">
        <w:rPr>
          <w:rFonts w:ascii="Palatino Linotype" w:eastAsia="Palatino Linotype" w:hAnsi="Palatino Linotype" w:cs="Palatino Linotype"/>
          <w:sz w:val="24"/>
          <w:szCs w:val="24"/>
        </w:rPr>
        <w:t xml:space="preserve">lo que </w:t>
      </w:r>
      <w:r w:rsidR="00B30C44" w:rsidRPr="00CD7958">
        <w:rPr>
          <w:rFonts w:ascii="Palatino Linotype" w:eastAsia="Palatino Linotype" w:hAnsi="Palatino Linotype" w:cs="Palatino Linotype"/>
          <w:sz w:val="24"/>
          <w:szCs w:val="24"/>
        </w:rPr>
        <w:t xml:space="preserve">se describe a continuación: </w:t>
      </w:r>
      <w:r w:rsidRPr="00CD7958">
        <w:rPr>
          <w:rFonts w:ascii="Palatino Linotype" w:eastAsia="Palatino Linotype" w:hAnsi="Palatino Linotype" w:cs="Palatino Linotype"/>
          <w:sz w:val="24"/>
          <w:szCs w:val="24"/>
        </w:rPr>
        <w:t xml:space="preserve"> </w:t>
      </w:r>
    </w:p>
    <w:p w14:paraId="124EAFA9" w14:textId="77777777" w:rsidR="00B30C44" w:rsidRPr="00CD7958" w:rsidRDefault="00B30C44" w:rsidP="00B30C44">
      <w:pPr>
        <w:spacing w:after="0" w:line="360" w:lineRule="auto"/>
        <w:ind w:right="49"/>
        <w:jc w:val="both"/>
        <w:rPr>
          <w:rFonts w:ascii="Palatino Linotype" w:eastAsia="Palatino Linotype" w:hAnsi="Palatino Linotype" w:cs="Palatino Linotype"/>
          <w:sz w:val="24"/>
          <w:szCs w:val="24"/>
        </w:rPr>
      </w:pPr>
    </w:p>
    <w:p w14:paraId="31BFCF00" w14:textId="0B0C420B" w:rsidR="00533FE7" w:rsidRPr="00CD7958" w:rsidRDefault="00533FE7" w:rsidP="00533FE7">
      <w:pPr>
        <w:pStyle w:val="Prrafodelista"/>
        <w:numPr>
          <w:ilvl w:val="0"/>
          <w:numId w:val="8"/>
        </w:num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r w:rsidRPr="00CD7958">
        <w:rPr>
          <w:rFonts w:ascii="Palatino Linotype" w:eastAsia="Palatino Linotype" w:hAnsi="Palatino Linotype" w:cs="Palatino Linotype"/>
        </w:rPr>
        <w:lastRenderedPageBreak/>
        <w:t xml:space="preserve">Archivo que contiene sesenta y dos fojas, relativas a la convocatoria para constituir la asociación de padres de familia, </w:t>
      </w:r>
      <w:r w:rsidR="00D2783D" w:rsidRPr="00CD7958">
        <w:rPr>
          <w:rFonts w:ascii="Palatino Linotype" w:eastAsia="Palatino Linotype" w:hAnsi="Palatino Linotype" w:cs="Palatino Linotype"/>
        </w:rPr>
        <w:t xml:space="preserve">actas </w:t>
      </w:r>
      <w:r w:rsidRPr="00CD7958">
        <w:rPr>
          <w:rFonts w:ascii="Palatino Linotype" w:eastAsia="Palatino Linotype" w:hAnsi="Palatino Linotype" w:cs="Palatino Linotype"/>
        </w:rPr>
        <w:t>de conformación de la asociación de padres de familia en versión pública, convocatorias de reuniones de asamblea general,  acta</w:t>
      </w:r>
      <w:r w:rsidR="00D2783D" w:rsidRPr="00CD7958">
        <w:rPr>
          <w:rFonts w:ascii="Palatino Linotype" w:eastAsia="Palatino Linotype" w:hAnsi="Palatino Linotype" w:cs="Palatino Linotype"/>
        </w:rPr>
        <w:t>s</w:t>
      </w:r>
      <w:r w:rsidRPr="00CD7958">
        <w:rPr>
          <w:rFonts w:ascii="Palatino Linotype" w:eastAsia="Palatino Linotype" w:hAnsi="Palatino Linotype" w:cs="Palatino Linotype"/>
        </w:rPr>
        <w:t xml:space="preserve"> de constitución del consejo escolar de participación social, convocatorias de comisiones, contratos de prestación de servicios, comprobante de entrega de paquetes de útiles escolares, </w:t>
      </w:r>
      <w:r w:rsidR="00D2783D" w:rsidRPr="00CD7958">
        <w:rPr>
          <w:rFonts w:ascii="Palatino Linotype" w:eastAsia="Palatino Linotype" w:hAnsi="Palatino Linotype" w:cs="Palatino Linotype"/>
        </w:rPr>
        <w:t xml:space="preserve">currículum </w:t>
      </w:r>
      <w:proofErr w:type="spellStart"/>
      <w:r w:rsidR="00D2783D" w:rsidRPr="00CD7958">
        <w:rPr>
          <w:rFonts w:ascii="Palatino Linotype" w:eastAsia="Palatino Linotype" w:hAnsi="Palatino Linotype" w:cs="Palatino Linotype"/>
        </w:rPr>
        <w:t>vitaes</w:t>
      </w:r>
      <w:proofErr w:type="spellEnd"/>
      <w:r w:rsidR="00D2783D" w:rsidRPr="00CD7958">
        <w:rPr>
          <w:rFonts w:ascii="Palatino Linotype" w:eastAsia="Palatino Linotype" w:hAnsi="Palatino Linotype" w:cs="Palatino Linotype"/>
        </w:rPr>
        <w:t xml:space="preserve">, respecto de diversos ciclos escolares. </w:t>
      </w:r>
    </w:p>
    <w:p w14:paraId="704E5FE8" w14:textId="2B4B0CB3" w:rsidR="00D2783D" w:rsidRPr="00CD7958" w:rsidRDefault="00D2783D" w:rsidP="00533FE7">
      <w:pPr>
        <w:pStyle w:val="Prrafodelista"/>
        <w:numPr>
          <w:ilvl w:val="0"/>
          <w:numId w:val="8"/>
        </w:num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r w:rsidRPr="00CD7958">
        <w:rPr>
          <w:rFonts w:ascii="Palatino Linotype" w:eastAsia="Palatino Linotype" w:hAnsi="Palatino Linotype" w:cs="Palatino Linotype"/>
        </w:rPr>
        <w:t>Oficio número 205110022/0769/2022, de fecha veintiuno de junio de dos mil veintidós, mediante el cual informa que respecto a:</w:t>
      </w:r>
    </w:p>
    <w:p w14:paraId="79330B7C" w14:textId="0E89E997" w:rsidR="00D2783D" w:rsidRPr="00CD7958" w:rsidRDefault="00D2783D" w:rsidP="00D2783D">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Contratos y/o c</w:t>
      </w:r>
      <w:r w:rsidRPr="00CD7958">
        <w:rPr>
          <w:rFonts w:ascii="Palatino Linotype" w:hAnsi="Palatino Linotype"/>
        </w:rPr>
        <w:t xml:space="preserve">onvenios del prestador de servicios del Establecimiento de Consumo Escolar, de la Escuela Primaria “José Vasconcelos”, del ciclo </w:t>
      </w:r>
      <w:r w:rsidR="00425974" w:rsidRPr="00CD7958">
        <w:rPr>
          <w:rFonts w:ascii="Palatino Linotype" w:hAnsi="Palatino Linotype"/>
        </w:rPr>
        <w:t xml:space="preserve">escolar 2016-2017 y 2017-2018, </w:t>
      </w:r>
      <w:r w:rsidR="00425974" w:rsidRPr="00CD7958">
        <w:rPr>
          <w:rFonts w:ascii="Palatino Linotype" w:hAnsi="Palatino Linotype"/>
          <w:b/>
          <w:bCs/>
        </w:rPr>
        <w:t xml:space="preserve">no se encontraron contratos y/convenios de estos ciclos. </w:t>
      </w:r>
    </w:p>
    <w:p w14:paraId="47AB63F0" w14:textId="2D3B67D7" w:rsidR="00425974" w:rsidRPr="00CD7958" w:rsidRDefault="00425974" w:rsidP="00425974">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Contratos y/o c</w:t>
      </w:r>
      <w:r w:rsidRPr="00CD7958">
        <w:rPr>
          <w:rFonts w:ascii="Palatino Linotype" w:hAnsi="Palatino Linotype"/>
        </w:rPr>
        <w:t xml:space="preserve">onvenios del prestador de servicios del Establecimiento de Consumo Escolar, de la Escuela Primaria “José Vasconcelos”, del ciclo escolar 2018-2019 y 2019-2020, </w:t>
      </w:r>
      <w:r w:rsidRPr="00CD7958">
        <w:rPr>
          <w:rFonts w:ascii="Palatino Linotype" w:hAnsi="Palatino Linotype"/>
          <w:b/>
          <w:bCs/>
        </w:rPr>
        <w:t>al revisar los archivos de la Dirección Escolar, se encontró el Anexo 1 y Anexo 2</w:t>
      </w:r>
    </w:p>
    <w:p w14:paraId="6169513C" w14:textId="26BE5760" w:rsidR="00425974" w:rsidRPr="00CD7958" w:rsidRDefault="00425974" w:rsidP="00425974">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Contratos y/o c</w:t>
      </w:r>
      <w:r w:rsidRPr="00CD7958">
        <w:rPr>
          <w:rFonts w:ascii="Palatino Linotype" w:hAnsi="Palatino Linotype"/>
        </w:rPr>
        <w:t xml:space="preserve">onvenios del prestador de servicios del Establecimiento de Consumo Escolar, de la Escuela Primaria “José Vasconcelos”, del ciclo escolar 2020-2021, </w:t>
      </w:r>
      <w:r w:rsidRPr="00CD7958">
        <w:rPr>
          <w:rFonts w:ascii="Palatino Linotype" w:hAnsi="Palatino Linotype"/>
          <w:b/>
          <w:bCs/>
        </w:rPr>
        <w:t xml:space="preserve">no hubo contrato porque los alumnos no asistieron a clases debido a la Pandemia </w:t>
      </w:r>
      <w:proofErr w:type="spellStart"/>
      <w:r w:rsidRPr="00CD7958">
        <w:rPr>
          <w:rFonts w:ascii="Palatino Linotype" w:hAnsi="Palatino Linotype"/>
          <w:b/>
          <w:bCs/>
        </w:rPr>
        <w:t>Covid</w:t>
      </w:r>
      <w:proofErr w:type="spellEnd"/>
      <w:r w:rsidRPr="00CD7958">
        <w:rPr>
          <w:rFonts w:ascii="Palatino Linotype" w:hAnsi="Palatino Linotype"/>
          <w:b/>
          <w:bCs/>
        </w:rPr>
        <w:t xml:space="preserve"> 19. </w:t>
      </w:r>
    </w:p>
    <w:p w14:paraId="6D69C0D7" w14:textId="00384640" w:rsidR="006133AC" w:rsidRPr="00CD7958" w:rsidRDefault="006133AC" w:rsidP="006133AC">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Contratos y/o c</w:t>
      </w:r>
      <w:r w:rsidRPr="00CD7958">
        <w:rPr>
          <w:rFonts w:ascii="Palatino Linotype" w:hAnsi="Palatino Linotype"/>
        </w:rPr>
        <w:t xml:space="preserve">onvenios del prestador de servicios del Establecimiento de Consumo Escolar, de la Escuela Primaria “José Vasconcelos”, del ciclo escolar 2021-2022, </w:t>
      </w:r>
      <w:r w:rsidRPr="00CD7958">
        <w:rPr>
          <w:rFonts w:ascii="Palatino Linotype" w:hAnsi="Palatino Linotype"/>
          <w:b/>
          <w:bCs/>
        </w:rPr>
        <w:t xml:space="preserve">no hubo contrato porque no se ha establecido una tienda de consumo escolar debido a las especificaciones mencionadas en la Gaceta de </w:t>
      </w:r>
      <w:r w:rsidRPr="00CD7958">
        <w:rPr>
          <w:rFonts w:ascii="Palatino Linotype" w:hAnsi="Palatino Linotype"/>
          <w:b/>
          <w:bCs/>
        </w:rPr>
        <w:lastRenderedPageBreak/>
        <w:t xml:space="preserve">Gobierno como parte de las recomendaciones emitidas por las Autoridades de Salud y Gubernamentales, para evitar contagios del virus por </w:t>
      </w:r>
      <w:proofErr w:type="spellStart"/>
      <w:r w:rsidRPr="00CD7958">
        <w:rPr>
          <w:rFonts w:ascii="Palatino Linotype" w:hAnsi="Palatino Linotype"/>
          <w:b/>
          <w:bCs/>
        </w:rPr>
        <w:t>Covid</w:t>
      </w:r>
      <w:proofErr w:type="spellEnd"/>
      <w:r w:rsidRPr="00CD7958">
        <w:rPr>
          <w:rFonts w:ascii="Palatino Linotype" w:hAnsi="Palatino Linotype"/>
          <w:b/>
          <w:bCs/>
        </w:rPr>
        <w:t xml:space="preserve"> 19.  </w:t>
      </w:r>
    </w:p>
    <w:p w14:paraId="5BD2F91B" w14:textId="7D79524F" w:rsidR="00425974" w:rsidRPr="00CD7958" w:rsidRDefault="006133AC" w:rsidP="00D2783D">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 xml:space="preserve">Contratos y/o convenios del prestador de servicios del Centro de fotocopiado de la Escuela Primaria ciclo escolar 2016-2017, 2017-2018, 2018-2019, 2019-2020, 2020-2021 y 2021-2022, al respecto </w:t>
      </w:r>
      <w:r w:rsidRPr="00CD7958">
        <w:rPr>
          <w:rFonts w:ascii="Palatino Linotype" w:eastAsia="Palatino Linotype" w:hAnsi="Palatino Linotype" w:cs="Palatino Linotype"/>
          <w:b/>
          <w:bCs/>
        </w:rPr>
        <w:t xml:space="preserve">no existe centro de fotocopiado en la institución educativa. </w:t>
      </w:r>
    </w:p>
    <w:p w14:paraId="644C2C1D" w14:textId="1D1194AF" w:rsidR="006133AC" w:rsidRPr="00CD7958" w:rsidRDefault="006133AC" w:rsidP="006133AC">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 xml:space="preserve">Contratos y/o convenios del prestador de servicios de papelería de la Escuela Primaria, ciclo escolar 2016-2017 y 2017-2018 al respecto </w:t>
      </w:r>
      <w:r w:rsidRPr="00CD7958">
        <w:rPr>
          <w:rFonts w:ascii="Palatino Linotype" w:eastAsia="Palatino Linotype" w:hAnsi="Palatino Linotype" w:cs="Palatino Linotype"/>
          <w:b/>
          <w:bCs/>
        </w:rPr>
        <w:t xml:space="preserve">no existía servicio de papelería en la institución escolar. </w:t>
      </w:r>
    </w:p>
    <w:p w14:paraId="3257906B" w14:textId="73C0982B" w:rsidR="006133AC" w:rsidRPr="00CD7958" w:rsidRDefault="006133AC" w:rsidP="00D2783D">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Contratos y/o convenios del prestador de servicios de papelería de la Escuela Primaria, ciclo escolar 2018-2019 y 2019-2020, al respecto, se señaló que</w:t>
      </w:r>
      <w:r w:rsidR="00977FAB" w:rsidRPr="00CD7958">
        <w:rPr>
          <w:rFonts w:ascii="Palatino Linotype" w:eastAsia="Palatino Linotype" w:hAnsi="Palatino Linotype" w:cs="Palatino Linotype"/>
        </w:rPr>
        <w:t>,</w:t>
      </w:r>
      <w:r w:rsidRPr="00CD7958">
        <w:rPr>
          <w:rFonts w:ascii="Palatino Linotype" w:eastAsia="Palatino Linotype" w:hAnsi="Palatino Linotype" w:cs="Palatino Linotype"/>
        </w:rPr>
        <w:t xml:space="preserve"> al revisar los archivos escolares, se encontró el </w:t>
      </w:r>
      <w:r w:rsidRPr="00CD7958">
        <w:rPr>
          <w:rFonts w:ascii="Palatino Linotype" w:eastAsia="Palatino Linotype" w:hAnsi="Palatino Linotype" w:cs="Palatino Linotype"/>
          <w:b/>
          <w:bCs/>
        </w:rPr>
        <w:t>Anexo 1 y Anexo 2</w:t>
      </w:r>
      <w:r w:rsidR="00977FAB" w:rsidRPr="00CD7958">
        <w:rPr>
          <w:rFonts w:ascii="Palatino Linotype" w:eastAsia="Palatino Linotype" w:hAnsi="Palatino Linotype" w:cs="Palatino Linotype"/>
          <w:b/>
          <w:bCs/>
        </w:rPr>
        <w:t>.</w:t>
      </w:r>
    </w:p>
    <w:p w14:paraId="1DD30A71" w14:textId="33DB6CB5" w:rsidR="00977FAB" w:rsidRPr="00CD7958" w:rsidRDefault="00977FAB" w:rsidP="00977FAB">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 xml:space="preserve">Contratos y/o convenios del prestador de servicios de papelería de la Escuela Primaria, ciclo escolar 2020-2021 y 2021-2022, al respecto, se señaló que, no se encontró contratos y/o convenios de estos ciclos escolares. </w:t>
      </w:r>
    </w:p>
    <w:p w14:paraId="20971259" w14:textId="77777777" w:rsidR="00591539" w:rsidRPr="00CD7958" w:rsidRDefault="00591539" w:rsidP="00591539">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 xml:space="preserve">Informe escrito de transparencia de los recursos materiales y financieros firmados por el </w:t>
      </w:r>
      <w:proofErr w:type="gramStart"/>
      <w:r w:rsidRPr="00CD7958">
        <w:rPr>
          <w:rFonts w:ascii="Palatino Linotype" w:eastAsia="Palatino Linotype" w:hAnsi="Palatino Linotype" w:cs="Palatino Linotype"/>
        </w:rPr>
        <w:t>Secretario Técnico</w:t>
      </w:r>
      <w:proofErr w:type="gramEnd"/>
      <w:r w:rsidRPr="00CD7958">
        <w:rPr>
          <w:rFonts w:ascii="Palatino Linotype" w:eastAsia="Palatino Linotype" w:hAnsi="Palatino Linotype" w:cs="Palatino Linotype"/>
        </w:rPr>
        <w:t xml:space="preserve"> e integrantes del CEPS del ciclo escolar 2016-2017, 2017-2018, 2018-2019 y 2019-2020, al respecto, se señaló que, no se encontró contratos y/o convenios de estos ciclos escolares. </w:t>
      </w:r>
    </w:p>
    <w:p w14:paraId="2631BDB3" w14:textId="79685744" w:rsidR="00591539" w:rsidRPr="00CD7958" w:rsidRDefault="00591539" w:rsidP="00591539">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 xml:space="preserve">Informe escrito de transparencia de los recursos materiales y financieros firmados por el </w:t>
      </w:r>
      <w:proofErr w:type="gramStart"/>
      <w:r w:rsidRPr="00CD7958">
        <w:rPr>
          <w:rFonts w:ascii="Palatino Linotype" w:eastAsia="Palatino Linotype" w:hAnsi="Palatino Linotype" w:cs="Palatino Linotype"/>
        </w:rPr>
        <w:t>Secretario Técnico</w:t>
      </w:r>
      <w:proofErr w:type="gramEnd"/>
      <w:r w:rsidRPr="00CD7958">
        <w:rPr>
          <w:rFonts w:ascii="Palatino Linotype" w:eastAsia="Palatino Linotype" w:hAnsi="Palatino Linotype" w:cs="Palatino Linotype"/>
        </w:rPr>
        <w:t xml:space="preserve"> e integrantes del CEPS del ciclo escolar 2020-2021 y 2021-2022, al respecto, se señaló que, al revisar los archivos escolares, se encontró el </w:t>
      </w:r>
      <w:r w:rsidRPr="00CD7958">
        <w:rPr>
          <w:rFonts w:ascii="Palatino Linotype" w:eastAsia="Palatino Linotype" w:hAnsi="Palatino Linotype" w:cs="Palatino Linotype"/>
          <w:b/>
          <w:bCs/>
        </w:rPr>
        <w:t>Anexo 1 y Anexo 2.</w:t>
      </w:r>
    </w:p>
    <w:p w14:paraId="755EC0E0" w14:textId="77777777" w:rsidR="00591539" w:rsidRPr="00CD7958" w:rsidRDefault="00591539" w:rsidP="00591539">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Registros de inscripción realizados por la autoridad educativa escolar a los programas federales, estatales y municipales, ciclo escolar 2016-2017 y 2017-</w:t>
      </w:r>
      <w:r w:rsidRPr="00CD7958">
        <w:rPr>
          <w:rFonts w:ascii="Palatino Linotype" w:eastAsia="Palatino Linotype" w:hAnsi="Palatino Linotype" w:cs="Palatino Linotype"/>
        </w:rPr>
        <w:lastRenderedPageBreak/>
        <w:t xml:space="preserve">2018, al respecto, se señaló que, no se encontró contratos y/o convenios de estos ciclos escolares. </w:t>
      </w:r>
    </w:p>
    <w:p w14:paraId="3A9C016C" w14:textId="36BF249E" w:rsidR="00591539" w:rsidRPr="00CD7958" w:rsidRDefault="00591539" w:rsidP="00591539">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 xml:space="preserve">Registros de inscripción realizados por la autoridad educativa escolar a los programas federales, estatales y municipales, ciclo escolar 2018-2019, 2019-2020, 2020-2021 y 2021-2022, al respecto, se señaló que, al revisar los archivos escolares, se encontró el </w:t>
      </w:r>
      <w:r w:rsidRPr="00CD7958">
        <w:rPr>
          <w:rFonts w:ascii="Palatino Linotype" w:eastAsia="Palatino Linotype" w:hAnsi="Palatino Linotype" w:cs="Palatino Linotype"/>
          <w:b/>
          <w:bCs/>
        </w:rPr>
        <w:t>Anexo 1 y Anexo 2.</w:t>
      </w:r>
    </w:p>
    <w:p w14:paraId="476AFA9A" w14:textId="77777777" w:rsidR="00F81A70" w:rsidRPr="00CD7958" w:rsidRDefault="00F81A70" w:rsidP="00F81A70">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 xml:space="preserve">Estados financieros y comprobantes de los gastos de las Mesas Directivas de la Asociación de Padres de Familia del ciclo escolar 2016-2017, 2017-2018, al respecto, se señaló que, no se encontraron comprobantes de la mesa directiva </w:t>
      </w:r>
    </w:p>
    <w:p w14:paraId="786C0621" w14:textId="5F0D78BA" w:rsidR="00591539" w:rsidRPr="00CD7958" w:rsidRDefault="00591539" w:rsidP="00591539">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 xml:space="preserve">Estados financieros y comprobantes de los gastos de las Mesas Directivas de la Asociación de Padres de Familia del ciclo escolar 2018-2019, 2019-2020, 2020-2021 y 2021-2022, al respecto, se señaló que, al revisar los archivos escolares, se encontró el </w:t>
      </w:r>
      <w:r w:rsidRPr="00CD7958">
        <w:rPr>
          <w:rFonts w:ascii="Palatino Linotype" w:eastAsia="Palatino Linotype" w:hAnsi="Palatino Linotype" w:cs="Palatino Linotype"/>
          <w:b/>
          <w:bCs/>
        </w:rPr>
        <w:t>Anexo 1 y Anexo 2.</w:t>
      </w:r>
    </w:p>
    <w:p w14:paraId="49176E6B" w14:textId="17D68E08" w:rsidR="00591539" w:rsidRPr="00CD7958" w:rsidRDefault="00591539" w:rsidP="00591539">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Actas y registros en que conste la elección de la misa directiva y comité escolar de participación social, con los respectivos nombres y cargos del ciclo escolar 2016-2017 y 2017-2018, al respecto, se señaló que, no se encontró contratos y/o convenios de estos ciclos escolares.</w:t>
      </w:r>
    </w:p>
    <w:p w14:paraId="13FB7AB6" w14:textId="413139FC" w:rsidR="00591539" w:rsidRPr="00CD7958" w:rsidRDefault="00591539" w:rsidP="00591539">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 xml:space="preserve">Actas y registros en que conste la elección de la misa directiva y comité escolar de participación social, con los respectivos nombres y cargos del ciclo escolar del ciclo escolar 2018-2019, 2019-2020, 2020-2021 y 2021-2022, al respecto, se señaló que, al revisar los archivos escolares, se encontró el </w:t>
      </w:r>
      <w:r w:rsidRPr="00CD7958">
        <w:rPr>
          <w:rFonts w:ascii="Palatino Linotype" w:eastAsia="Palatino Linotype" w:hAnsi="Palatino Linotype" w:cs="Palatino Linotype"/>
          <w:b/>
          <w:bCs/>
        </w:rPr>
        <w:t>Anexo 1 y Anexo 2.</w:t>
      </w:r>
    </w:p>
    <w:p w14:paraId="0D742045" w14:textId="213B99F4" w:rsidR="00591539" w:rsidRPr="00CD7958" w:rsidRDefault="00591539" w:rsidP="00D2783D">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 xml:space="preserve">Currículo Vitae de todos los docentes, al respecto, se señaló que este es un documento privado elaborado por particulares y que contiene datos personales de cada una de las personas físicas que laboran en la institución citada. </w:t>
      </w:r>
    </w:p>
    <w:p w14:paraId="068DE8A1" w14:textId="687E49B4" w:rsidR="00591539" w:rsidRPr="00CD7958" w:rsidRDefault="00591539" w:rsidP="00D2783D">
      <w:pPr>
        <w:pStyle w:val="Prrafodelista"/>
        <w:numPr>
          <w:ilvl w:val="0"/>
          <w:numId w:val="1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lastRenderedPageBreak/>
        <w:t>Recibos de nómina del 2019 y 2020 de todos los docent</w:t>
      </w:r>
      <w:r w:rsidR="00120771" w:rsidRPr="00CD7958">
        <w:rPr>
          <w:rFonts w:ascii="Palatino Linotype" w:eastAsia="Palatino Linotype" w:hAnsi="Palatino Linotype" w:cs="Palatino Linotype"/>
        </w:rPr>
        <w:t xml:space="preserve">es, al respecto se mencionó que no se encontró la clave de centro de trabajo en mención. </w:t>
      </w:r>
    </w:p>
    <w:p w14:paraId="7A588011" w14:textId="77777777" w:rsidR="00533FE7" w:rsidRPr="00CD7958" w:rsidRDefault="00533FE7" w:rsidP="00533FE7">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6D50FE86" w14:textId="775A3419" w:rsidR="00533FE7" w:rsidRPr="00CD7958" w:rsidRDefault="00120771" w:rsidP="00120771">
      <w:pPr>
        <w:pStyle w:val="Prrafodelista"/>
        <w:numPr>
          <w:ilvl w:val="0"/>
          <w:numId w:val="11"/>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Oficio de fecha doce de julio de dos mil veintidós, signado por el titular de la Unidad de Transparencia, mediante el cual refiere que la documentación adjuntada contiene información confidencial, la cual fue clasificada mediante ACUERDO CTE/33/2/22.</w:t>
      </w:r>
    </w:p>
    <w:p w14:paraId="3680621F" w14:textId="77777777" w:rsidR="00120771" w:rsidRPr="00CD7958" w:rsidRDefault="00120771" w:rsidP="00120771">
      <w:pPr>
        <w:pStyle w:val="Prrafodelista"/>
        <w:numPr>
          <w:ilvl w:val="0"/>
          <w:numId w:val="11"/>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 xml:space="preserve">Oficio de fecha uno de julio de dos mil veintidós, mediante el cual el </w:t>
      </w:r>
      <w:proofErr w:type="gramStart"/>
      <w:r w:rsidRPr="00CD7958">
        <w:rPr>
          <w:rFonts w:ascii="Palatino Linotype" w:eastAsia="Palatino Linotype" w:hAnsi="Palatino Linotype" w:cs="Palatino Linotype"/>
        </w:rPr>
        <w:t>Director</w:t>
      </w:r>
      <w:proofErr w:type="gramEnd"/>
      <w:r w:rsidRPr="00CD7958">
        <w:rPr>
          <w:rFonts w:ascii="Palatino Linotype" w:eastAsia="Palatino Linotype" w:hAnsi="Palatino Linotype" w:cs="Palatino Linotype"/>
        </w:rPr>
        <w:t xml:space="preserve"> de Coordinación Regional de Educación básica refiere que se envía la documentación solicitada. </w:t>
      </w:r>
    </w:p>
    <w:p w14:paraId="5A8DA0CF" w14:textId="75A78403" w:rsidR="00120771" w:rsidRPr="00CD7958" w:rsidRDefault="00120771" w:rsidP="00120771">
      <w:pPr>
        <w:pStyle w:val="Prrafodelista"/>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D7958">
        <w:rPr>
          <w:rFonts w:ascii="Palatino Linotype" w:eastAsia="Palatino Linotype" w:hAnsi="Palatino Linotype" w:cs="Palatino Linotype"/>
        </w:rPr>
        <w:t xml:space="preserve"> </w:t>
      </w:r>
    </w:p>
    <w:p w14:paraId="759EDBF5" w14:textId="543948F0" w:rsidR="00F8557D" w:rsidRPr="00CD7958" w:rsidRDefault="00646B44"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El Particular, derivado de la respuesta del </w:t>
      </w:r>
      <w:r w:rsidRPr="00CD7958">
        <w:rPr>
          <w:rFonts w:ascii="Palatino Linotype" w:eastAsia="Palatino Linotype" w:hAnsi="Palatino Linotype" w:cs="Palatino Linotype"/>
          <w:b/>
          <w:sz w:val="24"/>
          <w:szCs w:val="24"/>
        </w:rPr>
        <w:t>SUJETO OBLIGADO</w:t>
      </w:r>
      <w:r w:rsidRPr="00CD7958">
        <w:rPr>
          <w:rFonts w:ascii="Palatino Linotype" w:eastAsia="Palatino Linotype" w:hAnsi="Palatino Linotype" w:cs="Palatino Linotype"/>
          <w:sz w:val="24"/>
          <w:szCs w:val="24"/>
        </w:rPr>
        <w:t xml:space="preserve"> interpuso Recurso de Revisión a través del </w:t>
      </w:r>
      <w:r w:rsidRPr="00CD7958">
        <w:rPr>
          <w:rFonts w:ascii="Palatino Linotype" w:eastAsia="Palatino Linotype" w:hAnsi="Palatino Linotype" w:cs="Palatino Linotype"/>
          <w:b/>
          <w:sz w:val="24"/>
          <w:szCs w:val="24"/>
        </w:rPr>
        <w:t>SAIMEX</w:t>
      </w:r>
      <w:r w:rsidRPr="00CD7958">
        <w:rPr>
          <w:rFonts w:ascii="Palatino Linotype" w:eastAsia="Palatino Linotype" w:hAnsi="Palatino Linotype" w:cs="Palatino Linotype"/>
          <w:sz w:val="24"/>
          <w:szCs w:val="24"/>
        </w:rPr>
        <w:t xml:space="preserve"> en fech</w:t>
      </w:r>
      <w:r w:rsidR="00582034" w:rsidRPr="00CD7958">
        <w:rPr>
          <w:rFonts w:ascii="Palatino Linotype" w:eastAsia="Palatino Linotype" w:hAnsi="Palatino Linotype" w:cs="Palatino Linotype"/>
          <w:sz w:val="24"/>
          <w:szCs w:val="24"/>
        </w:rPr>
        <w:t xml:space="preserve">a </w:t>
      </w:r>
      <w:r w:rsidR="004E2B0E" w:rsidRPr="00CD7958">
        <w:rPr>
          <w:rFonts w:ascii="Palatino Linotype" w:eastAsia="Palatino Linotype" w:hAnsi="Palatino Linotype" w:cs="Palatino Linotype"/>
          <w:b/>
          <w:bCs/>
          <w:sz w:val="24"/>
          <w:szCs w:val="24"/>
        </w:rPr>
        <w:t>uno</w:t>
      </w:r>
      <w:r w:rsidR="00B30C44" w:rsidRPr="00CD7958">
        <w:rPr>
          <w:rFonts w:ascii="Palatino Linotype" w:eastAsia="Palatino Linotype" w:hAnsi="Palatino Linotype" w:cs="Palatino Linotype"/>
          <w:b/>
          <w:sz w:val="24"/>
          <w:szCs w:val="24"/>
        </w:rPr>
        <w:t xml:space="preserve"> de agosto </w:t>
      </w:r>
      <w:r w:rsidRPr="00CD7958">
        <w:rPr>
          <w:rFonts w:ascii="Palatino Linotype" w:eastAsia="Palatino Linotype" w:hAnsi="Palatino Linotype" w:cs="Palatino Linotype"/>
          <w:b/>
          <w:sz w:val="24"/>
          <w:szCs w:val="24"/>
        </w:rPr>
        <w:t>de dos mil veintidós</w:t>
      </w:r>
      <w:r w:rsidRPr="00CD7958">
        <w:rPr>
          <w:rFonts w:ascii="Palatino Linotype" w:eastAsia="Palatino Linotype" w:hAnsi="Palatino Linotype" w:cs="Palatino Linotype"/>
          <w:sz w:val="24"/>
          <w:szCs w:val="24"/>
        </w:rPr>
        <w:t>, a través del cual expresó lo siguiente:</w:t>
      </w:r>
    </w:p>
    <w:p w14:paraId="6A6948AD" w14:textId="77777777" w:rsidR="00F8557D" w:rsidRPr="00CD7958"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114BE49D" w:rsidR="00F8557D" w:rsidRPr="00CD7958"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CD7958">
        <w:rPr>
          <w:rFonts w:ascii="Palatino Linotype" w:eastAsia="Palatino Linotype" w:hAnsi="Palatino Linotype" w:cs="Palatino Linotype"/>
          <w:b/>
          <w:sz w:val="24"/>
          <w:szCs w:val="24"/>
        </w:rPr>
        <w:t xml:space="preserve">Acto impugnado. </w:t>
      </w:r>
      <w:r w:rsidRPr="00CD7958">
        <w:rPr>
          <w:rFonts w:ascii="Palatino Linotype" w:eastAsia="Palatino Linotype" w:hAnsi="Palatino Linotype" w:cs="Palatino Linotype"/>
        </w:rPr>
        <w:t>“</w:t>
      </w:r>
      <w:r w:rsidR="004E2B0E" w:rsidRPr="00CD7958">
        <w:rPr>
          <w:rFonts w:ascii="Palatino Linotype" w:eastAsia="Palatino Linotype" w:hAnsi="Palatino Linotype" w:cs="Palatino Linotype"/>
          <w:i/>
        </w:rPr>
        <w:t xml:space="preserve">1.- Contratos y/o convenios del prestador de servicios del Establecimiento de Consumo Escolar, de la Escuela Primaria José Vasconcelos, Turno Matutino, CCT. 15EPR4201W, de los periodos del ciclo escolar: 2016-2017, 2017-2018, 2018-2019, 2019-2020, 2020-2021 y 2021-2022. 2.- Contratos y/o convenios del prestador de servicio del Centro de fotocopiado, de la Escolar, de la Escuela Primaria José Vasconcelos, Turno Matutino, CCT. 15EPR4201W, de los periodos del ciclo escolar: 2016-2017, 2017-2018, 2018-2019, 2019-2020, 2020-2021 y 2021-2022. 3.- Contratos y/o convenios del prestador de servicio de Papelería, de la Escuela Primaria José Vasconcelos, Turno Matutino, CCT. 15EPR4201W, de los periodos del ciclo escolar: 2016-2017, 2017-2018, 2018-2019, 2019-2020, 2020-2021 y 2021-2022. 4.- Informe escrito de transparencia de los recursos materiales y financieros (Recursos Federales, Cooperaciones voluntarias, y recursos por prestadores de servicios), firmados por el secretario técnico, e integrantes del CEPS, de la Escuela Primaria José Vasconcelos, Turno Matutino, CCT. 15EPR4201W, de los periodos del ciclo escolar: 2016-2017, 2017-2018, </w:t>
      </w:r>
      <w:r w:rsidR="004E2B0E" w:rsidRPr="00CD7958">
        <w:rPr>
          <w:rFonts w:ascii="Palatino Linotype" w:eastAsia="Palatino Linotype" w:hAnsi="Palatino Linotype" w:cs="Palatino Linotype"/>
          <w:i/>
        </w:rPr>
        <w:lastRenderedPageBreak/>
        <w:t xml:space="preserve">2018-2019, 2019-2020, 2020-2021 y 2021-2022. 5.- Registros de inscripción realizados por la Autoridad Educativa Escolar, a los programas Federales, Estatales y Municipales, de la Escuela Primaria José Vasconcelos, Turno Matutino, CCT. 15EPR4201W, de los periodos del ciclo escolar: 2016-2017, 2017-2018, 2018-2019, 2019-2020, 2020-2021 y 2021-2022. 6.- Estados financieros y comprobantes de los gastos de las Mesas Directivas de la Asociación de Padres de Familia de la Escuela Primaria José Vasconcelos, Turno Matutino, CCT. 15EPR4201W, de los periodos del ciclo escolar: 2016-2017, 2017-2018, 2018-2019, 2019-2020, 2020-2021 y 2021-2022. 7.- Las actas y registro en que conste la elección de la Mesa Directiva y Comité Escolar de Participación Social, con los respectivos nombres y cargos, de la Escuela Primaria José Vasconcelos, Turno Matutino, CCT. 15EPR4201W, de los periodos del ciclo escolar: 2016-2017, 2017-2018, 2018-2019, 2019-2020, 2020-2021 y 2021-2022. 8.- Curricular Vitae de todos los docentes de la Escuela Primaria José Vasconcelos, Turno Matutino, CCT. 15EPR4201W. 9.- Recibos de nómina del ejercicio fiscal 2019 y 2020, de todos los docentes de la Escuela Primaria José Antonio </w:t>
      </w:r>
      <w:proofErr w:type="spellStart"/>
      <w:r w:rsidR="004E2B0E" w:rsidRPr="00CD7958">
        <w:rPr>
          <w:rFonts w:ascii="Palatino Linotype" w:eastAsia="Palatino Linotype" w:hAnsi="Palatino Linotype" w:cs="Palatino Linotype"/>
          <w:i/>
        </w:rPr>
        <w:t>Alzate</w:t>
      </w:r>
      <w:proofErr w:type="spellEnd"/>
      <w:r w:rsidR="004E2B0E" w:rsidRPr="00CD7958">
        <w:rPr>
          <w:rFonts w:ascii="Palatino Linotype" w:eastAsia="Palatino Linotype" w:hAnsi="Palatino Linotype" w:cs="Palatino Linotype"/>
          <w:i/>
        </w:rPr>
        <w:t>, Turno Matutino C.C.T. 15EPR1439N</w:t>
      </w:r>
      <w:r w:rsidRPr="00CD7958">
        <w:rPr>
          <w:rFonts w:ascii="Palatino Linotype" w:eastAsia="Palatino Linotype" w:hAnsi="Palatino Linotype" w:cs="Palatino Linotype"/>
          <w:i/>
        </w:rPr>
        <w:t>”.</w:t>
      </w:r>
    </w:p>
    <w:p w14:paraId="3CF073E1" w14:textId="77777777" w:rsidR="00F8557D" w:rsidRPr="00CD7958"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6F9A5953" w14:textId="6C63F4E4" w:rsidR="00F8557D" w:rsidRPr="00CD7958"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sz w:val="24"/>
          <w:szCs w:val="24"/>
        </w:rPr>
      </w:pPr>
      <w:r w:rsidRPr="00CD7958">
        <w:rPr>
          <w:rFonts w:ascii="Palatino Linotype" w:eastAsia="Palatino Linotype" w:hAnsi="Palatino Linotype" w:cs="Palatino Linotype"/>
          <w:b/>
          <w:sz w:val="24"/>
          <w:szCs w:val="24"/>
        </w:rPr>
        <w:t xml:space="preserve">Razones o motivos de la inconformidad: </w:t>
      </w:r>
      <w:r w:rsidRPr="00CD7958">
        <w:rPr>
          <w:rFonts w:ascii="Palatino Linotype" w:eastAsia="Palatino Linotype" w:hAnsi="Palatino Linotype" w:cs="Palatino Linotype"/>
        </w:rPr>
        <w:t>“</w:t>
      </w:r>
      <w:r w:rsidR="004E2B0E" w:rsidRPr="00CD7958">
        <w:rPr>
          <w:rFonts w:ascii="Palatino Linotype" w:eastAsia="Palatino Linotype" w:hAnsi="Palatino Linotype" w:cs="Palatino Linotype"/>
          <w:i/>
        </w:rPr>
        <w:t>Los manifiestos son inoperantes, no se encuentran fundados y motivados en apego a marco jurídico. Se presenta la negativa de entrega de la información en apego al REGLAMENTO DE LA PARTICIPACIÓN SOCIAL EN LA EDUCACIÓN DEL ESTADO DE MÉXICO, CÓDIGO ADMINISTRATIVO DEL ESTADO DE MÉXICO, EL CUAL EN SU CAPÍTULO QUINTO DEL LIBRO TERCERO, SIGUIENDO LOS LINEAMIENTOS DE LA LEY GENERAL DE EDUCACIÓN, REGULA LA PARTICIPACIÓN SOCIAL, EN LA QUE SE INCLUYEN LAS ASOCIACIONES DE PADRES DE FAMILIA Y LOS CONSEJOS DE PARTICIPACIÓN SOCIAL, COMO ÓRGANOS DE APOYO, CONSULTA Y ORIENTACIÓN PARA LA AUTORIDAD EDUCATIVA. Son sujetos obligados solo por el hecho de tener una representación jurídica por las diferentes normativas y leyes vigentes. NO HAY ESCUSA QUE IMPERE EN LA RESPONSABILIDAD DEL SUJETO OBLIGADO.</w:t>
      </w:r>
    </w:p>
    <w:p w14:paraId="0F61B626"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32957FFC" w14:textId="610D22EE" w:rsidR="00F8557D" w:rsidRPr="00CD7958"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Turno.</w:t>
      </w:r>
      <w:r w:rsidRPr="00CD7958">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B30C44" w:rsidRPr="00CD7958">
        <w:rPr>
          <w:rFonts w:ascii="Palatino Linotype" w:eastAsia="Palatino Linotype" w:hAnsi="Palatino Linotype" w:cs="Palatino Linotype"/>
          <w:b/>
          <w:sz w:val="24"/>
          <w:szCs w:val="24"/>
        </w:rPr>
        <w:t>1</w:t>
      </w:r>
      <w:r w:rsidR="004E2B0E" w:rsidRPr="00CD7958">
        <w:rPr>
          <w:rFonts w:ascii="Palatino Linotype" w:eastAsia="Palatino Linotype" w:hAnsi="Palatino Linotype" w:cs="Palatino Linotype"/>
          <w:b/>
          <w:sz w:val="24"/>
          <w:szCs w:val="24"/>
        </w:rPr>
        <w:t>2929</w:t>
      </w:r>
      <w:r w:rsidRPr="00CD7958">
        <w:rPr>
          <w:rFonts w:ascii="Palatino Linotype" w:eastAsia="Palatino Linotype" w:hAnsi="Palatino Linotype" w:cs="Palatino Linotype"/>
          <w:b/>
          <w:sz w:val="24"/>
          <w:szCs w:val="24"/>
        </w:rPr>
        <w:t>/INFOEM/IP/RR/2022</w:t>
      </w:r>
      <w:r w:rsidRPr="00CD7958">
        <w:rPr>
          <w:rFonts w:ascii="Palatino Linotype" w:eastAsia="Palatino Linotype" w:hAnsi="Palatino Linotype" w:cs="Palatino Linotype"/>
          <w:sz w:val="24"/>
          <w:szCs w:val="24"/>
        </w:rPr>
        <w:t xml:space="preserve">, se turnó por el sistema </w:t>
      </w:r>
      <w:r w:rsidRPr="00CD7958">
        <w:rPr>
          <w:rFonts w:ascii="Palatino Linotype" w:eastAsia="Palatino Linotype" w:hAnsi="Palatino Linotype" w:cs="Palatino Linotype"/>
          <w:sz w:val="24"/>
          <w:szCs w:val="24"/>
        </w:rPr>
        <w:lastRenderedPageBreak/>
        <w:t>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5BB885" w14:textId="77777777" w:rsidR="00F8557D" w:rsidRPr="00CD7958"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C29537" w14:textId="1A74572D" w:rsidR="00F8557D" w:rsidRPr="00CD7958"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Admisión del recurso de revisión</w:t>
      </w:r>
      <w:r w:rsidRPr="00CD7958">
        <w:rPr>
          <w:rFonts w:ascii="Palatino Linotype" w:eastAsia="Palatino Linotype" w:hAnsi="Palatino Linotype" w:cs="Palatino Linotype"/>
          <w:sz w:val="24"/>
          <w:szCs w:val="24"/>
        </w:rPr>
        <w:t xml:space="preserve">: En fecha </w:t>
      </w:r>
      <w:r w:rsidR="004E2B0E" w:rsidRPr="00CD7958">
        <w:rPr>
          <w:rFonts w:ascii="Palatino Linotype" w:eastAsia="Palatino Linotype" w:hAnsi="Palatino Linotype" w:cs="Palatino Linotype"/>
          <w:b/>
          <w:sz w:val="24"/>
          <w:szCs w:val="24"/>
        </w:rPr>
        <w:t xml:space="preserve">cuatro </w:t>
      </w:r>
      <w:r w:rsidRPr="00CD7958">
        <w:rPr>
          <w:rFonts w:ascii="Palatino Linotype" w:eastAsia="Palatino Linotype" w:hAnsi="Palatino Linotype" w:cs="Palatino Linotype"/>
          <w:b/>
          <w:sz w:val="24"/>
          <w:szCs w:val="24"/>
        </w:rPr>
        <w:t>de agosto de dos mil veintidós</w:t>
      </w:r>
      <w:r w:rsidRPr="00CD7958">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CD7958"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41A7A70A" w14:textId="77777777" w:rsidR="004E2B0E" w:rsidRPr="00CD7958"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 xml:space="preserve">Informe Justificado. </w:t>
      </w:r>
      <w:r w:rsidR="004E2B0E" w:rsidRPr="00CD7958">
        <w:rPr>
          <w:rFonts w:ascii="Palatino Linotype" w:eastAsia="Palatino Linotype" w:hAnsi="Palatino Linotype" w:cs="Palatino Linotype"/>
          <w:sz w:val="24"/>
          <w:szCs w:val="24"/>
        </w:rPr>
        <w:t xml:space="preserve">En fecha </w:t>
      </w:r>
      <w:r w:rsidR="004E2B0E" w:rsidRPr="00CD7958">
        <w:rPr>
          <w:rFonts w:ascii="Palatino Linotype" w:eastAsia="Palatino Linotype" w:hAnsi="Palatino Linotype" w:cs="Palatino Linotype"/>
          <w:b/>
          <w:bCs/>
          <w:sz w:val="24"/>
          <w:szCs w:val="24"/>
        </w:rPr>
        <w:t>diez de agosto de dos mil veintidós</w:t>
      </w:r>
      <w:r w:rsidR="004E2B0E" w:rsidRPr="00CD7958">
        <w:rPr>
          <w:rFonts w:ascii="Palatino Linotype" w:eastAsia="Palatino Linotype" w:hAnsi="Palatino Linotype" w:cs="Palatino Linotype"/>
          <w:sz w:val="24"/>
          <w:szCs w:val="24"/>
        </w:rPr>
        <w:t xml:space="preserve">, el </w:t>
      </w:r>
      <w:r w:rsidR="004E2B0E" w:rsidRPr="00CD7958">
        <w:rPr>
          <w:rFonts w:ascii="Palatino Linotype" w:eastAsia="Palatino Linotype" w:hAnsi="Palatino Linotype" w:cs="Palatino Linotype"/>
          <w:b/>
          <w:bCs/>
          <w:sz w:val="24"/>
          <w:szCs w:val="24"/>
        </w:rPr>
        <w:t xml:space="preserve">SUJETO OBLIGADO </w:t>
      </w:r>
      <w:r w:rsidR="004E2B0E" w:rsidRPr="00CD7958">
        <w:rPr>
          <w:rFonts w:ascii="Palatino Linotype" w:eastAsia="Palatino Linotype" w:hAnsi="Palatino Linotype" w:cs="Palatino Linotype"/>
          <w:sz w:val="24"/>
          <w:szCs w:val="24"/>
        </w:rPr>
        <w:t>rindió su informe justificado, mediante el documento que se describe a continuación:</w:t>
      </w:r>
    </w:p>
    <w:p w14:paraId="7BDA4EBD" w14:textId="77777777" w:rsidR="004E2B0E" w:rsidRPr="00CD7958" w:rsidRDefault="004E2B0E" w:rsidP="004E2B0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D91703E" w14:textId="6DF105DF" w:rsidR="00F8557D" w:rsidRPr="00CD7958" w:rsidRDefault="004E2B0E" w:rsidP="004E2B0E">
      <w:pPr>
        <w:pStyle w:val="Prrafodelista"/>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D7958">
        <w:rPr>
          <w:rFonts w:ascii="Palatino Linotype" w:eastAsia="Palatino Linotype" w:hAnsi="Palatino Linotype" w:cs="Palatino Linotype"/>
        </w:rPr>
        <w:t xml:space="preserve">Oficio de fecha diez de agosto de dos mil veintidós, signado por el titular de la Unidad de Transparencia, mediante el cual informa que los Órganos de Participación Social, no son sujetos obligados por lo que, no cuenta con información que se encuentre en posesión de los Órganos de Participación Social. </w:t>
      </w:r>
    </w:p>
    <w:p w14:paraId="690571B1" w14:textId="7C39F3AE"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5646602F" w14:textId="0F7FE138" w:rsidR="004E2B0E" w:rsidRPr="00CD7958" w:rsidRDefault="004E2B0E">
      <w:pPr>
        <w:spacing w:after="0" w:line="360" w:lineRule="auto"/>
        <w:ind w:right="49"/>
        <w:jc w:val="both"/>
        <w:rPr>
          <w:rFonts w:ascii="Palatino Linotype" w:eastAsia="Palatino Linotype" w:hAnsi="Palatino Linotype" w:cs="Palatino Linotype"/>
          <w:b/>
          <w:bCs/>
          <w:sz w:val="24"/>
          <w:szCs w:val="24"/>
        </w:rPr>
      </w:pPr>
      <w:r w:rsidRPr="00CD7958">
        <w:rPr>
          <w:rFonts w:ascii="Palatino Linotype" w:eastAsia="Palatino Linotype" w:hAnsi="Palatino Linotype" w:cs="Palatino Linotype"/>
          <w:sz w:val="24"/>
          <w:szCs w:val="24"/>
        </w:rPr>
        <w:t xml:space="preserve">Documento que se hizo del conocimiento del Particular en fecha </w:t>
      </w:r>
      <w:r w:rsidRPr="00CD7958">
        <w:rPr>
          <w:rFonts w:ascii="Palatino Linotype" w:eastAsia="Palatino Linotype" w:hAnsi="Palatino Linotype" w:cs="Palatino Linotype"/>
          <w:b/>
          <w:bCs/>
          <w:sz w:val="24"/>
          <w:szCs w:val="24"/>
        </w:rPr>
        <w:t xml:space="preserve">uno de febrero de dos mil veintitrés. </w:t>
      </w:r>
    </w:p>
    <w:p w14:paraId="4BAF67A8" w14:textId="77777777" w:rsidR="004E2B0E" w:rsidRPr="00CD7958" w:rsidRDefault="004E2B0E">
      <w:pPr>
        <w:spacing w:after="0" w:line="360" w:lineRule="auto"/>
        <w:ind w:right="49"/>
        <w:jc w:val="both"/>
        <w:rPr>
          <w:rFonts w:ascii="Palatino Linotype" w:eastAsia="Palatino Linotype" w:hAnsi="Palatino Linotype" w:cs="Palatino Linotype"/>
          <w:sz w:val="24"/>
          <w:szCs w:val="24"/>
        </w:rPr>
      </w:pPr>
    </w:p>
    <w:p w14:paraId="5EAE6547" w14:textId="3462E79A" w:rsidR="004E2B0E" w:rsidRPr="00CD7958" w:rsidRDefault="004E2B0E">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El Particular no realizó manifestaciones al respecto. </w:t>
      </w:r>
    </w:p>
    <w:p w14:paraId="1F6309EB"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35802F19" w14:textId="1CC16D3D" w:rsidR="00F8557D" w:rsidRPr="00CD7958" w:rsidRDefault="00646B44">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lastRenderedPageBreak/>
        <w:t>Ampliación de plazo:</w:t>
      </w:r>
      <w:r w:rsidRPr="00CD7958">
        <w:rPr>
          <w:rFonts w:ascii="Palatino Linotype" w:eastAsia="Palatino Linotype" w:hAnsi="Palatino Linotype" w:cs="Palatino Linotype"/>
          <w:sz w:val="24"/>
          <w:szCs w:val="24"/>
        </w:rPr>
        <w:t xml:space="preserve"> El </w:t>
      </w:r>
      <w:r w:rsidR="004E2B0E" w:rsidRPr="00CD7958">
        <w:rPr>
          <w:rFonts w:ascii="Palatino Linotype" w:eastAsia="Palatino Linotype" w:hAnsi="Palatino Linotype" w:cs="Palatino Linotype"/>
          <w:b/>
          <w:sz w:val="24"/>
          <w:szCs w:val="24"/>
        </w:rPr>
        <w:t xml:space="preserve">uno de febrero </w:t>
      </w:r>
      <w:r w:rsidR="00DB71F7" w:rsidRPr="00CD7958">
        <w:rPr>
          <w:rFonts w:ascii="Palatino Linotype" w:eastAsia="Palatino Linotype" w:hAnsi="Palatino Linotype" w:cs="Palatino Linotype"/>
          <w:b/>
          <w:sz w:val="24"/>
          <w:szCs w:val="24"/>
        </w:rPr>
        <w:t>de dos mil veintitrés</w:t>
      </w:r>
      <w:r w:rsidRPr="00CD7958">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19BAACD"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1BF43059" w14:textId="3DAD9E0B"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w:t>
      </w:r>
      <w:r w:rsidR="0042675E" w:rsidRPr="00CD7958">
        <w:rPr>
          <w:rFonts w:ascii="Palatino Linotype" w:eastAsia="Palatino Linotype" w:hAnsi="Palatino Linotype" w:cs="Palatino Linotype"/>
          <w:sz w:val="24"/>
          <w:szCs w:val="24"/>
        </w:rPr>
        <w:t xml:space="preserve"> en años anteriores</w:t>
      </w:r>
      <w:r w:rsidRPr="00CD7958">
        <w:rPr>
          <w:rFonts w:ascii="Palatino Linotype" w:eastAsia="Palatino Linotype" w:hAnsi="Palatino Linotype" w:cs="Palatino Linotype"/>
          <w:sz w:val="24"/>
          <w:szCs w:val="24"/>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44421177" w14:textId="77777777" w:rsidR="008755B0" w:rsidRPr="00CD7958" w:rsidRDefault="008755B0">
      <w:pPr>
        <w:spacing w:after="0" w:line="360" w:lineRule="auto"/>
        <w:ind w:right="49"/>
        <w:jc w:val="both"/>
        <w:rPr>
          <w:rFonts w:ascii="Palatino Linotype" w:eastAsia="Palatino Linotype" w:hAnsi="Palatino Linotype" w:cs="Palatino Linotype"/>
          <w:sz w:val="24"/>
          <w:szCs w:val="24"/>
        </w:rPr>
      </w:pPr>
    </w:p>
    <w:p w14:paraId="01EF90D1"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93442B"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 </w:t>
      </w:r>
    </w:p>
    <w:p w14:paraId="52AAFFD6"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en </w:t>
      </w:r>
      <w:r w:rsidRPr="00CD7958">
        <w:rPr>
          <w:rFonts w:ascii="Palatino Linotype" w:eastAsia="Palatino Linotype" w:hAnsi="Palatino Linotype" w:cs="Palatino Linotype"/>
          <w:sz w:val="24"/>
          <w:szCs w:val="24"/>
        </w:rPr>
        <w:lastRenderedPageBreak/>
        <w:t>el menor tiempo posible, tomando en consideración la dilación total del procedimiento; esto es, en un plazo razonable.</w:t>
      </w:r>
    </w:p>
    <w:p w14:paraId="052599E6"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0E8DC847"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48F65A"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3A1FBB21"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E5AB222"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2870B7B1" w14:textId="77777777" w:rsidR="00F8557D" w:rsidRPr="00CD7958" w:rsidRDefault="00646B44">
      <w:pPr>
        <w:tabs>
          <w:tab w:val="left" w:pos="709"/>
        </w:tabs>
        <w:spacing w:after="0" w:line="360" w:lineRule="auto"/>
        <w:ind w:left="567" w:right="560"/>
        <w:jc w:val="both"/>
        <w:rPr>
          <w:rFonts w:ascii="Palatino Linotype" w:eastAsia="Palatino Linotype" w:hAnsi="Palatino Linotype" w:cs="Palatino Linotype"/>
        </w:rPr>
      </w:pPr>
      <w:r w:rsidRPr="00CD7958">
        <w:rPr>
          <w:rFonts w:ascii="Palatino Linotype" w:eastAsia="Palatino Linotype" w:hAnsi="Palatino Linotype" w:cs="Palatino Linotype"/>
          <w:b/>
          <w:sz w:val="24"/>
          <w:szCs w:val="24"/>
        </w:rPr>
        <w:t>a</w:t>
      </w:r>
      <w:r w:rsidRPr="00CD7958">
        <w:rPr>
          <w:rFonts w:ascii="Palatino Linotype" w:eastAsia="Palatino Linotype" w:hAnsi="Palatino Linotype" w:cs="Palatino Linotype"/>
          <w:b/>
        </w:rPr>
        <w:t>)    Complejidad del asunto:</w:t>
      </w:r>
      <w:r w:rsidRPr="00CD7958">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743C62A" w14:textId="77777777" w:rsidR="00F8557D" w:rsidRPr="00CD7958" w:rsidRDefault="00646B44">
      <w:pPr>
        <w:tabs>
          <w:tab w:val="left" w:pos="709"/>
        </w:tabs>
        <w:spacing w:after="0" w:line="360" w:lineRule="auto"/>
        <w:ind w:left="567" w:right="560"/>
        <w:jc w:val="both"/>
        <w:rPr>
          <w:rFonts w:ascii="Palatino Linotype" w:eastAsia="Palatino Linotype" w:hAnsi="Palatino Linotype" w:cs="Palatino Linotype"/>
        </w:rPr>
      </w:pPr>
      <w:r w:rsidRPr="00CD7958">
        <w:rPr>
          <w:rFonts w:ascii="Palatino Linotype" w:eastAsia="Palatino Linotype" w:hAnsi="Palatino Linotype" w:cs="Palatino Linotype"/>
          <w:b/>
        </w:rPr>
        <w:t>b)   Actividad Procesal del interesado</w:t>
      </w:r>
      <w:r w:rsidRPr="00CD7958">
        <w:rPr>
          <w:rFonts w:ascii="Palatino Linotype" w:eastAsia="Palatino Linotype" w:hAnsi="Palatino Linotype" w:cs="Palatino Linotype"/>
        </w:rPr>
        <w:t>: Acciones u omisiones del interesado.</w:t>
      </w:r>
    </w:p>
    <w:p w14:paraId="4E15E9F6" w14:textId="77777777" w:rsidR="00F8557D" w:rsidRPr="00CD7958" w:rsidRDefault="00646B44">
      <w:pPr>
        <w:tabs>
          <w:tab w:val="left" w:pos="851"/>
        </w:tabs>
        <w:spacing w:after="0" w:line="360" w:lineRule="auto"/>
        <w:ind w:left="567" w:right="560"/>
        <w:jc w:val="both"/>
        <w:rPr>
          <w:rFonts w:ascii="Palatino Linotype" w:eastAsia="Palatino Linotype" w:hAnsi="Palatino Linotype" w:cs="Palatino Linotype"/>
        </w:rPr>
      </w:pPr>
      <w:r w:rsidRPr="00CD7958">
        <w:rPr>
          <w:rFonts w:ascii="Palatino Linotype" w:eastAsia="Palatino Linotype" w:hAnsi="Palatino Linotype" w:cs="Palatino Linotype"/>
          <w:b/>
        </w:rPr>
        <w:t>c)  Conducta de la Autoridad:</w:t>
      </w:r>
      <w:r w:rsidRPr="00CD7958">
        <w:rPr>
          <w:rFonts w:ascii="Palatino Linotype" w:eastAsia="Palatino Linotype" w:hAnsi="Palatino Linotype" w:cs="Palatino Linotype"/>
        </w:rPr>
        <w:t xml:space="preserve"> Las Acciones u omisiones realizadas en el procedimiento. Así como si la autoridad actuó con la debida diligencia.</w:t>
      </w:r>
    </w:p>
    <w:p w14:paraId="39BD5EC1" w14:textId="77777777" w:rsidR="00F8557D" w:rsidRPr="00CD7958" w:rsidRDefault="00646B44">
      <w:pPr>
        <w:tabs>
          <w:tab w:val="left" w:pos="851"/>
        </w:tabs>
        <w:spacing w:after="0" w:line="360" w:lineRule="auto"/>
        <w:ind w:left="567" w:right="560"/>
        <w:jc w:val="both"/>
        <w:rPr>
          <w:rFonts w:ascii="Palatino Linotype" w:eastAsia="Palatino Linotype" w:hAnsi="Palatino Linotype" w:cs="Palatino Linotype"/>
        </w:rPr>
      </w:pPr>
      <w:r w:rsidRPr="00CD7958">
        <w:rPr>
          <w:rFonts w:ascii="Palatino Linotype" w:eastAsia="Palatino Linotype" w:hAnsi="Palatino Linotype" w:cs="Palatino Linotype"/>
          <w:b/>
        </w:rPr>
        <w:t>d) La afectación generada en la situación jurídica de la persona involucrada en el proceso:</w:t>
      </w:r>
      <w:r w:rsidRPr="00CD7958">
        <w:rPr>
          <w:rFonts w:ascii="Palatino Linotype" w:eastAsia="Palatino Linotype" w:hAnsi="Palatino Linotype" w:cs="Palatino Linotype"/>
        </w:rPr>
        <w:t xml:space="preserve"> Violación a sus derechos humanos.</w:t>
      </w:r>
    </w:p>
    <w:p w14:paraId="30E8EA88"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727A23C4"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CD7958">
        <w:rPr>
          <w:rFonts w:ascii="Palatino Linotype" w:eastAsia="Palatino Linotype" w:hAnsi="Palatino Linotype" w:cs="Palatino Linotype"/>
          <w:sz w:val="24"/>
          <w:szCs w:val="24"/>
        </w:rPr>
        <w:lastRenderedPageBreak/>
        <w:t>relación con la actuación del funcionario, como ha acontecido en el caso que nos ocupa.</w:t>
      </w:r>
    </w:p>
    <w:p w14:paraId="52BB1787"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 </w:t>
      </w:r>
    </w:p>
    <w:p w14:paraId="6E8283A9"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CD7958">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CD7958">
        <w:rPr>
          <w:rFonts w:ascii="Palatino Linotype" w:eastAsia="Palatino Linotype" w:hAnsi="Palatino Linotype" w:cs="Palatino Linotype"/>
          <w:sz w:val="24"/>
          <w:szCs w:val="24"/>
        </w:rPr>
        <w:t>, visible en la Gaceta del Seminario Judicial de la Federación con el registro digital 205635.</w:t>
      </w:r>
    </w:p>
    <w:p w14:paraId="2001E0A2"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 </w:t>
      </w:r>
    </w:p>
    <w:p w14:paraId="0313729C"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20704A"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23808168"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13F137F1"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 </w:t>
      </w:r>
    </w:p>
    <w:p w14:paraId="27FBE521" w14:textId="77777777" w:rsidR="00F8557D" w:rsidRPr="00CD7958" w:rsidRDefault="00646B44">
      <w:pPr>
        <w:spacing w:after="0" w:line="360" w:lineRule="auto"/>
        <w:ind w:left="567" w:right="560"/>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 xml:space="preserve"> “PLAZO RAZONABLE PARA RESOLVER. DIMENSIÓN Y EFECTOS DE ESTE CONCEPTO CUANDO SE ADUCE EXCESIVA CARGA DE TRABAJO.”</w:t>
      </w:r>
      <w:r w:rsidRPr="00CD7958">
        <w:rPr>
          <w:rFonts w:ascii="Palatino Linotype" w:eastAsia="Palatino Linotype" w:hAnsi="Palatino Linotype" w:cs="Palatino Linotype"/>
          <w:sz w:val="24"/>
          <w:szCs w:val="24"/>
        </w:rPr>
        <w:t xml:space="preserve"> consultable en el Seminario Judicial de la Federación y su gaceta, con el registro digital 2002351.</w:t>
      </w:r>
    </w:p>
    <w:p w14:paraId="0591EEE5" w14:textId="77777777" w:rsidR="00F8557D" w:rsidRPr="00CD7958" w:rsidRDefault="00646B44">
      <w:pPr>
        <w:spacing w:after="0" w:line="360" w:lineRule="auto"/>
        <w:ind w:left="567" w:right="560"/>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 </w:t>
      </w:r>
    </w:p>
    <w:p w14:paraId="4A867ABE" w14:textId="77777777" w:rsidR="00F8557D" w:rsidRPr="00CD7958" w:rsidRDefault="00646B44">
      <w:pPr>
        <w:spacing w:after="0" w:line="360" w:lineRule="auto"/>
        <w:ind w:left="567" w:right="560"/>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“PLAZO RAZONABLE PARA RESOLVER. CONCEPTO Y ELEMENTOS QUE LO INTEGRAN A LA LUZ DEL DERECHO INTERNACIONAL DE LOS DERECHOS HUMANOS.”,</w:t>
      </w:r>
      <w:r w:rsidRPr="00CD7958">
        <w:rPr>
          <w:rFonts w:ascii="Palatino Linotype" w:eastAsia="Palatino Linotype" w:hAnsi="Palatino Linotype" w:cs="Palatino Linotype"/>
          <w:sz w:val="24"/>
          <w:szCs w:val="24"/>
        </w:rPr>
        <w:t xml:space="preserve"> visible en el Seminario Judicial de la Federación y su gaceta, con el registro digital 2002350.</w:t>
      </w:r>
    </w:p>
    <w:p w14:paraId="241FA3AA" w14:textId="77777777" w:rsidR="00F8557D" w:rsidRPr="00CD7958" w:rsidRDefault="00F8557D">
      <w:pPr>
        <w:spacing w:after="0" w:line="360" w:lineRule="auto"/>
        <w:ind w:left="567" w:right="560"/>
        <w:jc w:val="both"/>
        <w:rPr>
          <w:rFonts w:ascii="Palatino Linotype" w:eastAsia="Palatino Linotype" w:hAnsi="Palatino Linotype" w:cs="Palatino Linotype"/>
          <w:sz w:val="24"/>
          <w:szCs w:val="24"/>
        </w:rPr>
      </w:pPr>
    </w:p>
    <w:p w14:paraId="6CD68606" w14:textId="438875E2" w:rsidR="00F8557D" w:rsidRPr="00CD7958" w:rsidRDefault="00646B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51F25D5" w14:textId="76FB4833" w:rsidR="004E2B0E" w:rsidRPr="00CD7958" w:rsidRDefault="004E2B0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0AE455F" w14:textId="28103B8F" w:rsidR="00E2699F" w:rsidRPr="00CD7958" w:rsidRDefault="004E2B0E" w:rsidP="004E2B0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Cierre de instrucción</w:t>
      </w:r>
      <w:r w:rsidRPr="00CD7958">
        <w:rPr>
          <w:rFonts w:ascii="Palatino Linotype" w:eastAsia="Palatino Linotype" w:hAnsi="Palatino Linotype" w:cs="Palatino Linotype"/>
          <w:sz w:val="24"/>
          <w:szCs w:val="24"/>
        </w:rPr>
        <w:t xml:space="preserve">. En fecha </w:t>
      </w:r>
      <w:r w:rsidR="0042675E" w:rsidRPr="00CD7958">
        <w:rPr>
          <w:rFonts w:ascii="Palatino Linotype" w:eastAsia="Palatino Linotype" w:hAnsi="Palatino Linotype" w:cs="Palatino Linotype"/>
          <w:b/>
          <w:sz w:val="24"/>
          <w:szCs w:val="24"/>
        </w:rPr>
        <w:t xml:space="preserve">nueve de marzo de dos mil veintitrés </w:t>
      </w:r>
      <w:r w:rsidRPr="00CD7958">
        <w:rPr>
          <w:rFonts w:ascii="Palatino Linotype" w:eastAsia="Palatino Linotype" w:hAnsi="Palatino Linotype" w:cs="Palatino Linotype"/>
          <w:sz w:val="24"/>
          <w:szCs w:val="24"/>
        </w:rPr>
        <w:t>la Comisionada Ponente determinó el cierre de instrucción en términos de la fracción VI del artículo 185 de la Ley de Transparencia y Acceso a la Información Pública del Estado de México y Municipios.</w:t>
      </w:r>
    </w:p>
    <w:bookmarkEnd w:id="0"/>
    <w:p w14:paraId="76CE193D" w14:textId="77777777" w:rsidR="004E2B0E"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lastRenderedPageBreak/>
        <w:t>Debido a que fue debidamente sustanciado el expediente electrónico y no existe diligencia pendiente de desahogo, se emite la Resolución que conforme a Derecho proceda, de acuerdo con los siguientes:</w:t>
      </w:r>
    </w:p>
    <w:p w14:paraId="6BF56973" w14:textId="7EDCC713" w:rsidR="00DB71F7"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 </w:t>
      </w:r>
    </w:p>
    <w:p w14:paraId="40DB3F56" w14:textId="77777777" w:rsidR="00F8557D" w:rsidRPr="00CD7958" w:rsidRDefault="00646B44">
      <w:pPr>
        <w:spacing w:after="0" w:line="360" w:lineRule="auto"/>
        <w:ind w:right="49"/>
        <w:jc w:val="center"/>
        <w:rPr>
          <w:rFonts w:ascii="Palatino Linotype" w:eastAsia="Palatino Linotype" w:hAnsi="Palatino Linotype" w:cs="Palatino Linotype"/>
          <w:b/>
          <w:sz w:val="24"/>
          <w:szCs w:val="24"/>
        </w:rPr>
      </w:pPr>
      <w:r w:rsidRPr="00CD7958">
        <w:rPr>
          <w:rFonts w:ascii="Palatino Linotype" w:eastAsia="Palatino Linotype" w:hAnsi="Palatino Linotype" w:cs="Palatino Linotype"/>
          <w:b/>
          <w:sz w:val="24"/>
          <w:szCs w:val="24"/>
        </w:rPr>
        <w:t>II.</w:t>
      </w:r>
      <w:r w:rsidRPr="00CD7958">
        <w:rPr>
          <w:rFonts w:ascii="Palatino Linotype" w:eastAsia="Palatino Linotype" w:hAnsi="Palatino Linotype" w:cs="Palatino Linotype"/>
          <w:b/>
          <w:sz w:val="24"/>
          <w:szCs w:val="24"/>
        </w:rPr>
        <w:tab/>
        <w:t>C O N S I D E R A N D O:</w:t>
      </w:r>
    </w:p>
    <w:p w14:paraId="3619A913"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117807C9"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Primero. Competencia.</w:t>
      </w:r>
      <w:r w:rsidRPr="00CD7958">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4CF613E"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Segundo. Oportunidad y Procedibilidad del Recurso de Revisión.</w:t>
      </w:r>
      <w:r w:rsidRPr="00CD7958">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3B2D671F"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57D9F138" w14:textId="668D3181"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lastRenderedPageBreak/>
        <w:t xml:space="preserve">El recurso de revisión fue interpuesto dentro del plazo de quince días hábiles previstos en el artículo 178 de la Ley de Transparencia y Acceso a la Información Pública del Estado de México y Municipios, toda vez que el </w:t>
      </w:r>
      <w:r w:rsidRPr="00CD7958">
        <w:rPr>
          <w:rFonts w:ascii="Palatino Linotype" w:eastAsia="Palatino Linotype" w:hAnsi="Palatino Linotype" w:cs="Palatino Linotype"/>
          <w:b/>
          <w:sz w:val="24"/>
          <w:szCs w:val="24"/>
        </w:rPr>
        <w:t>SUJETO OBLIGADO</w:t>
      </w:r>
      <w:r w:rsidRPr="00CD7958">
        <w:rPr>
          <w:rFonts w:ascii="Palatino Linotype" w:eastAsia="Palatino Linotype" w:hAnsi="Palatino Linotype" w:cs="Palatino Linotype"/>
          <w:sz w:val="24"/>
          <w:szCs w:val="24"/>
        </w:rPr>
        <w:t xml:space="preserve"> remitió la respuesta a la solicitud de información el </w:t>
      </w:r>
      <w:r w:rsidR="004E2B0E" w:rsidRPr="00CD7958">
        <w:rPr>
          <w:rFonts w:ascii="Palatino Linotype" w:eastAsia="Palatino Linotype" w:hAnsi="Palatino Linotype" w:cs="Palatino Linotype"/>
          <w:b/>
          <w:sz w:val="24"/>
          <w:szCs w:val="24"/>
        </w:rPr>
        <w:t>doce de julio</w:t>
      </w:r>
      <w:r w:rsidRPr="00CD7958">
        <w:rPr>
          <w:rFonts w:ascii="Palatino Linotype" w:eastAsia="Palatino Linotype" w:hAnsi="Palatino Linotype" w:cs="Palatino Linotype"/>
          <w:b/>
          <w:sz w:val="24"/>
          <w:szCs w:val="24"/>
        </w:rPr>
        <w:t xml:space="preserve"> de dos mil veintidós</w:t>
      </w:r>
      <w:r w:rsidRPr="00CD7958">
        <w:rPr>
          <w:rFonts w:ascii="Palatino Linotype" w:eastAsia="Palatino Linotype" w:hAnsi="Palatino Linotype" w:cs="Palatino Linotype"/>
          <w:sz w:val="24"/>
          <w:szCs w:val="24"/>
        </w:rPr>
        <w:t xml:space="preserve">, mientras que el recurso de revisión interpuesto por la parte </w:t>
      </w:r>
      <w:r w:rsidRPr="00CD7958">
        <w:rPr>
          <w:rFonts w:ascii="Palatino Linotype" w:eastAsia="Palatino Linotype" w:hAnsi="Palatino Linotype" w:cs="Palatino Linotype"/>
          <w:b/>
          <w:sz w:val="24"/>
          <w:szCs w:val="24"/>
        </w:rPr>
        <w:t xml:space="preserve">RECURRENTE </w:t>
      </w:r>
      <w:r w:rsidRPr="00CD7958">
        <w:rPr>
          <w:rFonts w:ascii="Palatino Linotype" w:eastAsia="Palatino Linotype" w:hAnsi="Palatino Linotype" w:cs="Palatino Linotype"/>
          <w:sz w:val="24"/>
          <w:szCs w:val="24"/>
        </w:rPr>
        <w:t xml:space="preserve">se tuvo por presentado el </w:t>
      </w:r>
      <w:r w:rsidR="00024203" w:rsidRPr="00CD7958">
        <w:rPr>
          <w:rFonts w:ascii="Palatino Linotype" w:eastAsia="Palatino Linotype" w:hAnsi="Palatino Linotype" w:cs="Palatino Linotype"/>
          <w:b/>
          <w:sz w:val="24"/>
          <w:szCs w:val="24"/>
        </w:rPr>
        <w:t>uno</w:t>
      </w:r>
      <w:r w:rsidR="00DB71F7" w:rsidRPr="00CD7958">
        <w:rPr>
          <w:rFonts w:ascii="Palatino Linotype" w:eastAsia="Palatino Linotype" w:hAnsi="Palatino Linotype" w:cs="Palatino Linotype"/>
          <w:b/>
          <w:sz w:val="24"/>
          <w:szCs w:val="24"/>
        </w:rPr>
        <w:t xml:space="preserve"> de agosto</w:t>
      </w:r>
      <w:r w:rsidRPr="00CD7958">
        <w:rPr>
          <w:rFonts w:ascii="Palatino Linotype" w:eastAsia="Palatino Linotype" w:hAnsi="Palatino Linotype" w:cs="Palatino Linotype"/>
          <w:b/>
          <w:sz w:val="24"/>
          <w:szCs w:val="24"/>
        </w:rPr>
        <w:t xml:space="preserve"> de dos mil veintidós</w:t>
      </w:r>
      <w:r w:rsidR="00DB71F7" w:rsidRPr="00CD7958">
        <w:rPr>
          <w:rFonts w:ascii="Palatino Linotype" w:eastAsia="Palatino Linotype" w:hAnsi="Palatino Linotype" w:cs="Palatino Linotype"/>
          <w:sz w:val="24"/>
          <w:szCs w:val="24"/>
        </w:rPr>
        <w:t xml:space="preserve">, esto es al </w:t>
      </w:r>
      <w:r w:rsidR="00024203" w:rsidRPr="00CD7958">
        <w:rPr>
          <w:rFonts w:ascii="Palatino Linotype" w:eastAsia="Palatino Linotype" w:hAnsi="Palatino Linotype" w:cs="Palatino Linotype"/>
          <w:sz w:val="24"/>
          <w:szCs w:val="24"/>
        </w:rPr>
        <w:t xml:space="preserve">cuarto </w:t>
      </w:r>
      <w:r w:rsidRPr="00CD7958">
        <w:rPr>
          <w:rFonts w:ascii="Palatino Linotype" w:eastAsia="Palatino Linotype" w:hAnsi="Palatino Linotype" w:cs="Palatino Linotype"/>
          <w:sz w:val="24"/>
          <w:szCs w:val="24"/>
        </w:rPr>
        <w:t xml:space="preserve">día en que se tuvo conocimiento de la respuesta. </w:t>
      </w:r>
    </w:p>
    <w:p w14:paraId="5F07CCD4"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4949D8E7"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CD7958">
        <w:rPr>
          <w:rFonts w:ascii="Palatino Linotype" w:eastAsia="Palatino Linotype" w:hAnsi="Palatino Linotype" w:cs="Palatino Linotype"/>
          <w:b/>
          <w:sz w:val="24"/>
          <w:szCs w:val="24"/>
        </w:rPr>
        <w:t>SUJETO OBLIGADO</w:t>
      </w:r>
      <w:r w:rsidRPr="00CD7958">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2D8E54E5" w14:textId="77777777" w:rsidR="00024203" w:rsidRPr="00CD7958" w:rsidRDefault="00024203">
      <w:pPr>
        <w:spacing w:after="0" w:line="360" w:lineRule="auto"/>
        <w:ind w:right="49"/>
        <w:jc w:val="both"/>
        <w:rPr>
          <w:rFonts w:ascii="Palatino Linotype" w:eastAsia="Palatino Linotype" w:hAnsi="Palatino Linotype" w:cs="Palatino Linotype"/>
          <w:sz w:val="24"/>
          <w:szCs w:val="24"/>
        </w:rPr>
      </w:pPr>
    </w:p>
    <w:p w14:paraId="31B3F489" w14:textId="485B9242"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CD7958">
        <w:rPr>
          <w:rFonts w:ascii="Palatino Linotype" w:eastAsia="Palatino Linotype" w:hAnsi="Palatino Linotype" w:cs="Palatino Linotype"/>
          <w:b/>
          <w:sz w:val="24"/>
          <w:szCs w:val="24"/>
        </w:rPr>
        <w:t>SAIMEX</w:t>
      </w:r>
      <w:r w:rsidRPr="00CD7958">
        <w:rPr>
          <w:rFonts w:ascii="Palatino Linotype" w:eastAsia="Palatino Linotype" w:hAnsi="Palatino Linotype" w:cs="Palatino Linotype"/>
          <w:sz w:val="24"/>
          <w:szCs w:val="24"/>
        </w:rPr>
        <w:t xml:space="preserve">.  </w:t>
      </w:r>
    </w:p>
    <w:p w14:paraId="7C06C93C" w14:textId="77777777" w:rsidR="00024203" w:rsidRPr="00CD7958" w:rsidRDefault="00024203">
      <w:pPr>
        <w:spacing w:after="0" w:line="360" w:lineRule="auto"/>
        <w:ind w:right="49"/>
        <w:jc w:val="both"/>
        <w:rPr>
          <w:rFonts w:ascii="Palatino Linotype" w:eastAsia="Palatino Linotype" w:hAnsi="Palatino Linotype" w:cs="Palatino Linotype"/>
          <w:sz w:val="24"/>
          <w:szCs w:val="24"/>
        </w:rPr>
      </w:pPr>
    </w:p>
    <w:p w14:paraId="5FB90515" w14:textId="6902CB05"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Finalmente, resulta procedente la interposición del recurso de revisión al rubro ano</w:t>
      </w:r>
      <w:r w:rsidR="00DB71F7" w:rsidRPr="00CD7958">
        <w:rPr>
          <w:rFonts w:ascii="Palatino Linotype" w:eastAsia="Palatino Linotype" w:hAnsi="Palatino Linotype" w:cs="Palatino Linotype"/>
          <w:sz w:val="24"/>
          <w:szCs w:val="24"/>
        </w:rPr>
        <w:t>tado, toda vez que se actualiza</w:t>
      </w:r>
      <w:r w:rsidRPr="00CD7958">
        <w:rPr>
          <w:rFonts w:ascii="Palatino Linotype" w:eastAsia="Palatino Linotype" w:hAnsi="Palatino Linotype" w:cs="Palatino Linotype"/>
          <w:sz w:val="24"/>
          <w:szCs w:val="24"/>
        </w:rPr>
        <w:t xml:space="preserve"> la h</w:t>
      </w:r>
      <w:r w:rsidR="00DB71F7" w:rsidRPr="00CD7958">
        <w:rPr>
          <w:rFonts w:ascii="Palatino Linotype" w:eastAsia="Palatino Linotype" w:hAnsi="Palatino Linotype" w:cs="Palatino Linotype"/>
          <w:sz w:val="24"/>
          <w:szCs w:val="24"/>
        </w:rPr>
        <w:t>ipótesis de procedencia prevista</w:t>
      </w:r>
      <w:r w:rsidRPr="00CD7958">
        <w:rPr>
          <w:rFonts w:ascii="Palatino Linotype" w:eastAsia="Palatino Linotype" w:hAnsi="Palatino Linotype" w:cs="Palatino Linotype"/>
          <w:sz w:val="24"/>
          <w:szCs w:val="24"/>
        </w:rPr>
        <w:t xml:space="preserve"> en e</w:t>
      </w:r>
      <w:r w:rsidR="00DB71F7" w:rsidRPr="00CD7958">
        <w:rPr>
          <w:rFonts w:ascii="Palatino Linotype" w:eastAsia="Palatino Linotype" w:hAnsi="Palatino Linotype" w:cs="Palatino Linotype"/>
          <w:sz w:val="24"/>
          <w:szCs w:val="24"/>
        </w:rPr>
        <w:t xml:space="preserve">l artículo 179, fracción </w:t>
      </w:r>
      <w:r w:rsidR="00F81A70" w:rsidRPr="00CD7958">
        <w:rPr>
          <w:rFonts w:ascii="Palatino Linotype" w:eastAsia="Palatino Linotype" w:hAnsi="Palatino Linotype" w:cs="Palatino Linotype"/>
          <w:sz w:val="24"/>
          <w:szCs w:val="24"/>
        </w:rPr>
        <w:t>I</w:t>
      </w:r>
      <w:r w:rsidRPr="00CD7958">
        <w:rPr>
          <w:rFonts w:ascii="Palatino Linotype" w:eastAsia="Palatino Linotype" w:hAnsi="Palatino Linotype" w:cs="Palatino Linotype"/>
          <w:sz w:val="24"/>
          <w:szCs w:val="24"/>
        </w:rPr>
        <w:t xml:space="preserve"> de la Ley de la materia, que a la letra dice:</w:t>
      </w:r>
    </w:p>
    <w:p w14:paraId="5804E43F"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lastRenderedPageBreak/>
        <w:t>“</w:t>
      </w:r>
      <w:r w:rsidRPr="00CD7958">
        <w:rPr>
          <w:rFonts w:ascii="Palatino Linotype" w:eastAsia="Palatino Linotype" w:hAnsi="Palatino Linotype" w:cs="Palatino Linotype"/>
          <w:b/>
          <w:i/>
        </w:rPr>
        <w:t>Artículo 179.</w:t>
      </w:r>
      <w:r w:rsidRPr="00CD7958">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2ABDC37A" w14:textId="1E97EEDF" w:rsidR="00F8557D" w:rsidRPr="00CD7958" w:rsidRDefault="00F81A70">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I. La negativa de entrega de la información solicitada;</w:t>
      </w:r>
      <w:r w:rsidR="00646B44" w:rsidRPr="00CD7958">
        <w:rPr>
          <w:rFonts w:ascii="Palatino Linotype" w:eastAsia="Palatino Linotype" w:hAnsi="Palatino Linotype" w:cs="Palatino Linotype"/>
          <w:i/>
        </w:rPr>
        <w:t xml:space="preserve"> (Sic)</w:t>
      </w:r>
    </w:p>
    <w:p w14:paraId="4D00E215"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35EE1366" w14:textId="166844AB"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Tercero. Materia de la revisión</w:t>
      </w:r>
      <w:r w:rsidRPr="00CD7958">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sidRPr="00CD7958">
        <w:rPr>
          <w:rFonts w:ascii="Palatino Linotype" w:eastAsia="Palatino Linotype" w:hAnsi="Palatino Linotype" w:cs="Palatino Linotype"/>
          <w:sz w:val="24"/>
          <w:szCs w:val="24"/>
        </w:rPr>
        <w:t xml:space="preserve"> en determinar, si se actualiza la hipótesis prevista en la fracción</w:t>
      </w:r>
      <w:r w:rsidRPr="00CD7958">
        <w:rPr>
          <w:rFonts w:ascii="Palatino Linotype" w:eastAsia="Palatino Linotype" w:hAnsi="Palatino Linotype" w:cs="Palatino Linotype"/>
          <w:sz w:val="24"/>
          <w:szCs w:val="24"/>
        </w:rPr>
        <w:t xml:space="preserve"> </w:t>
      </w:r>
      <w:r w:rsidR="00F81A70" w:rsidRPr="00CD7958">
        <w:rPr>
          <w:rFonts w:ascii="Palatino Linotype" w:eastAsia="Palatino Linotype" w:hAnsi="Palatino Linotype" w:cs="Palatino Linotype"/>
          <w:sz w:val="24"/>
          <w:szCs w:val="24"/>
        </w:rPr>
        <w:t>I</w:t>
      </w:r>
      <w:r w:rsidRPr="00CD7958">
        <w:rPr>
          <w:rFonts w:ascii="Palatino Linotype" w:eastAsia="Palatino Linotype" w:hAnsi="Palatino Linotype" w:cs="Palatino Linotype"/>
          <w:sz w:val="24"/>
          <w:szCs w:val="24"/>
        </w:rPr>
        <w:t xml:space="preserve"> del artículo 179 de la Ley en la materia. </w:t>
      </w:r>
    </w:p>
    <w:p w14:paraId="096B0CBF"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Cuarto.</w:t>
      </w:r>
      <w:r w:rsidRPr="00CD7958">
        <w:rPr>
          <w:rFonts w:ascii="Palatino Linotype" w:eastAsia="Palatino Linotype" w:hAnsi="Palatino Linotype" w:cs="Palatino Linotype"/>
          <w:sz w:val="24"/>
          <w:szCs w:val="24"/>
        </w:rPr>
        <w:t xml:space="preserve"> </w:t>
      </w:r>
      <w:r w:rsidRPr="00CD7958">
        <w:rPr>
          <w:rFonts w:ascii="Palatino Linotype" w:eastAsia="Palatino Linotype" w:hAnsi="Palatino Linotype" w:cs="Palatino Linotype"/>
          <w:b/>
          <w:sz w:val="24"/>
          <w:szCs w:val="24"/>
        </w:rPr>
        <w:t>Estudio de fondo del asunto.</w:t>
      </w:r>
      <w:r w:rsidRPr="00CD7958">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CD7958" w:rsidRDefault="00F8557D">
      <w:pPr>
        <w:spacing w:after="0" w:line="276" w:lineRule="auto"/>
        <w:ind w:left="567" w:right="560"/>
        <w:jc w:val="both"/>
        <w:rPr>
          <w:rFonts w:ascii="Palatino Linotype" w:eastAsia="Palatino Linotype" w:hAnsi="Palatino Linotype" w:cs="Palatino Linotype"/>
          <w:i/>
        </w:rPr>
      </w:pPr>
    </w:p>
    <w:p w14:paraId="06123CDB" w14:textId="314F0358"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b/>
          <w:i/>
        </w:rPr>
        <w:t>Artículo 1o.</w:t>
      </w:r>
      <w:r w:rsidRPr="00CD7958">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w:t>
      </w:r>
      <w:r w:rsidR="00373AFB" w:rsidRPr="00CD7958">
        <w:rPr>
          <w:rFonts w:ascii="Palatino Linotype" w:eastAsia="Palatino Linotype" w:hAnsi="Palatino Linotype" w:cs="Palatino Linotype"/>
          <w:i/>
        </w:rPr>
        <w:t xml:space="preserve">   </w:t>
      </w:r>
      <w:r w:rsidRPr="00CD7958">
        <w:rPr>
          <w:rFonts w:ascii="Palatino Linotype" w:eastAsia="Palatino Linotype" w:hAnsi="Palatino Linotype" w:cs="Palatino Linotype"/>
          <w:i/>
        </w:rPr>
        <w:t>para su protección, cuyo ejercicio no podrá restringirse ni suspenderse, salvo en los casos y bajo las condiciones que esta Constitución establece.</w:t>
      </w:r>
    </w:p>
    <w:p w14:paraId="04B55DA0"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75867AD6" w14:textId="77777777" w:rsidR="00F8557D" w:rsidRPr="00CD7958" w:rsidRDefault="00646B44">
      <w:pPr>
        <w:spacing w:after="0" w:line="276" w:lineRule="auto"/>
        <w:ind w:left="567" w:right="560"/>
        <w:jc w:val="both"/>
        <w:rPr>
          <w:rFonts w:ascii="Palatino Linotype" w:eastAsia="Palatino Linotype" w:hAnsi="Palatino Linotype" w:cs="Palatino Linotype"/>
          <w:b/>
          <w:i/>
        </w:rPr>
      </w:pPr>
      <w:r w:rsidRPr="00CD7958">
        <w:rPr>
          <w:rFonts w:ascii="Palatino Linotype" w:eastAsia="Palatino Linotype" w:hAnsi="Palatino Linotype" w:cs="Palatino Linotype"/>
          <w:b/>
          <w:i/>
        </w:rPr>
        <w:t>“Artículo 6o.</w:t>
      </w:r>
    </w:p>
    <w:p w14:paraId="43236C09"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40F47EB2"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V. Los sujetos obligados deberán preservar sus documentos en archivos administrativos actualizados y publicarán, a través de los medios electrónicos disponibles, la información </w:t>
      </w:r>
      <w:r w:rsidRPr="00CD7958">
        <w:rPr>
          <w:rFonts w:ascii="Palatino Linotype" w:eastAsia="Palatino Linotype" w:hAnsi="Palatino Linotype" w:cs="Palatino Linotype"/>
          <w:i/>
        </w:rPr>
        <w:lastRenderedPageBreak/>
        <w:t>completa y actualizada sobre el ejercicio de los recursos públicos y los indicadores que permitan rendir cuenta del cumplimiento de sus objetivos y de los resultados obtenidos.</w:t>
      </w:r>
    </w:p>
    <w:p w14:paraId="2BAD1263"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29A725F3"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0C67A7C8"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7F9C6896"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E6546E4"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r w:rsidRPr="00CD7958">
        <w:rPr>
          <w:rFonts w:ascii="Palatino Linotype" w:eastAsia="Palatino Linotype" w:hAnsi="Palatino Linotype" w:cs="Palatino Linotype"/>
          <w:b/>
          <w:i/>
        </w:rPr>
        <w:t>Artículo 4.</w:t>
      </w:r>
      <w:r w:rsidRPr="00CD795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lastRenderedPageBreak/>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CD7958"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r w:rsidRPr="00CD7958">
        <w:rPr>
          <w:rFonts w:ascii="Palatino Linotype" w:eastAsia="Palatino Linotype" w:hAnsi="Palatino Linotype" w:cs="Palatino Linotype"/>
          <w:b/>
          <w:i/>
        </w:rPr>
        <w:t>Artículo 12.</w:t>
      </w:r>
      <w:r w:rsidRPr="00CD795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115B51"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CD7958" w:rsidRDefault="00646B44">
      <w:pPr>
        <w:spacing w:after="0" w:line="276" w:lineRule="auto"/>
        <w:ind w:left="567" w:right="560"/>
        <w:jc w:val="both"/>
        <w:rPr>
          <w:rFonts w:ascii="Palatino Linotype" w:eastAsia="Palatino Linotype" w:hAnsi="Palatino Linotype" w:cs="Palatino Linotype"/>
          <w:b/>
          <w:i/>
        </w:rPr>
      </w:pPr>
      <w:r w:rsidRPr="00CD7958">
        <w:rPr>
          <w:rFonts w:ascii="Palatino Linotype" w:eastAsia="Palatino Linotype" w:hAnsi="Palatino Linotype" w:cs="Palatino Linotype"/>
          <w:b/>
          <w:i/>
        </w:rPr>
        <w:lastRenderedPageBreak/>
        <w:t>Criterio 03/17</w:t>
      </w:r>
    </w:p>
    <w:p w14:paraId="0406D8B0"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b/>
          <w:i/>
        </w:rPr>
        <w:t xml:space="preserve">“NO EXISTE OBLIGACIÓN DE ELABORAR DOCUMENTOS AD HOC PARA ATENDER LAS SOLICITUDES DE ACCESO A LA INFORMACIÓN. </w:t>
      </w:r>
      <w:r w:rsidRPr="00CD7958">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CD7958"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6088E399"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905A4A" w14:textId="77777777" w:rsidR="00F8557D" w:rsidRPr="00CD7958" w:rsidRDefault="00F8557D" w:rsidP="00DB71F7">
      <w:pPr>
        <w:spacing w:after="0" w:line="360" w:lineRule="auto"/>
        <w:ind w:left="567" w:right="560"/>
        <w:jc w:val="both"/>
        <w:rPr>
          <w:rFonts w:ascii="Palatino Linotype" w:eastAsia="Palatino Linotype" w:hAnsi="Palatino Linotype" w:cs="Palatino Linotype"/>
          <w:i/>
        </w:rPr>
      </w:pPr>
    </w:p>
    <w:p w14:paraId="02E4D6CD"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r w:rsidRPr="00CD7958">
        <w:rPr>
          <w:rFonts w:ascii="Palatino Linotype" w:eastAsia="Palatino Linotype" w:hAnsi="Palatino Linotype" w:cs="Palatino Linotype"/>
          <w:b/>
          <w:i/>
        </w:rPr>
        <w:t>Artículo 3.</w:t>
      </w:r>
      <w:r w:rsidRPr="00CD7958">
        <w:rPr>
          <w:rFonts w:ascii="Palatino Linotype" w:eastAsia="Palatino Linotype" w:hAnsi="Palatino Linotype" w:cs="Palatino Linotype"/>
          <w:i/>
        </w:rPr>
        <w:t xml:space="preserve"> Para los efectos de la presente Ley se entenderá por:</w:t>
      </w:r>
    </w:p>
    <w:p w14:paraId="20112B26"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4DB11EE2"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b/>
          <w:i/>
        </w:rPr>
        <w:t>XI. Documento:</w:t>
      </w:r>
      <w:r w:rsidRPr="00CD7958">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EFA98EC"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CD7958" w:rsidRDefault="00646B44">
      <w:pPr>
        <w:spacing w:after="0" w:line="276" w:lineRule="auto"/>
        <w:ind w:left="567" w:right="560"/>
        <w:jc w:val="both"/>
        <w:rPr>
          <w:rFonts w:ascii="Palatino Linotype" w:eastAsia="Palatino Linotype" w:hAnsi="Palatino Linotype" w:cs="Palatino Linotype"/>
          <w:b/>
          <w:i/>
        </w:rPr>
      </w:pPr>
      <w:r w:rsidRPr="00CD7958">
        <w:rPr>
          <w:rFonts w:ascii="Palatino Linotype" w:eastAsia="Palatino Linotype" w:hAnsi="Palatino Linotype" w:cs="Palatino Linotype"/>
          <w:i/>
        </w:rPr>
        <w:t>“</w:t>
      </w:r>
      <w:r w:rsidRPr="00CD7958">
        <w:rPr>
          <w:rFonts w:ascii="Palatino Linotype" w:eastAsia="Palatino Linotype" w:hAnsi="Palatino Linotype" w:cs="Palatino Linotype"/>
          <w:b/>
          <w:i/>
        </w:rPr>
        <w:t>CRITERIO 0002-11</w:t>
      </w:r>
    </w:p>
    <w:p w14:paraId="5302D9BA"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b/>
          <w:i/>
        </w:rPr>
        <w:lastRenderedPageBreak/>
        <w:t>INFORMACIÓN PÚBLICA, CONCEPTO DE, EN MATERIA DE TRANSPARENCIA. INTERPRETACIÓN SISTEMÁTICA DE LOS ARTÍCULOS 2°, FRACCIÓN V, XV, Y XVI, 3°, 4°, 11 Y 41.</w:t>
      </w:r>
      <w:r w:rsidRPr="00CD795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En </w:t>
      </w:r>
      <w:proofErr w:type="gramStart"/>
      <w:r w:rsidRPr="00CD7958">
        <w:rPr>
          <w:rFonts w:ascii="Palatino Linotype" w:eastAsia="Palatino Linotype" w:hAnsi="Palatino Linotype" w:cs="Palatino Linotype"/>
          <w:i/>
        </w:rPr>
        <w:t>consecuencia</w:t>
      </w:r>
      <w:proofErr w:type="gramEnd"/>
      <w:r w:rsidRPr="00CD7958">
        <w:rPr>
          <w:rFonts w:ascii="Palatino Linotype" w:eastAsia="Palatino Linotype" w:hAnsi="Palatino Linotype" w:cs="Palatino Linotype"/>
          <w:i/>
        </w:rPr>
        <w:t xml:space="preserve"> el acceso a la información se refiere a que se cumplan cualquiera de los siguientes tres supuestos:</w:t>
      </w:r>
    </w:p>
    <w:p w14:paraId="3666FA6F"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1)</w:t>
      </w:r>
      <w:r w:rsidRPr="00CD7958">
        <w:rPr>
          <w:rFonts w:ascii="Palatino Linotype" w:eastAsia="Palatino Linotype" w:hAnsi="Palatino Linotype" w:cs="Palatino Linotype"/>
          <w:i/>
        </w:rPr>
        <w:tab/>
        <w:t xml:space="preserve">Que se trate de información registrada en cualquier soporte documental, </w:t>
      </w:r>
      <w:proofErr w:type="gramStart"/>
      <w:r w:rsidRPr="00CD7958">
        <w:rPr>
          <w:rFonts w:ascii="Palatino Linotype" w:eastAsia="Palatino Linotype" w:hAnsi="Palatino Linotype" w:cs="Palatino Linotype"/>
          <w:i/>
        </w:rPr>
        <w:t>que</w:t>
      </w:r>
      <w:proofErr w:type="gramEnd"/>
      <w:r w:rsidRPr="00CD7958">
        <w:rPr>
          <w:rFonts w:ascii="Palatino Linotype" w:eastAsia="Palatino Linotype" w:hAnsi="Palatino Linotype" w:cs="Palatino Linotype"/>
          <w:i/>
        </w:rPr>
        <w:t xml:space="preserve"> en ejercicio de las atribuciones conferidas, sea generada por los Sujetos Obligados;</w:t>
      </w:r>
    </w:p>
    <w:p w14:paraId="27A23F54"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2)</w:t>
      </w:r>
      <w:r w:rsidRPr="00CD7958">
        <w:rPr>
          <w:rFonts w:ascii="Palatino Linotype" w:eastAsia="Palatino Linotype" w:hAnsi="Palatino Linotype" w:cs="Palatino Linotype"/>
          <w:i/>
        </w:rPr>
        <w:tab/>
        <w:t xml:space="preserve">Que se trate de información registrada en cualquier soporte documental, </w:t>
      </w:r>
      <w:proofErr w:type="gramStart"/>
      <w:r w:rsidRPr="00CD7958">
        <w:rPr>
          <w:rFonts w:ascii="Palatino Linotype" w:eastAsia="Palatino Linotype" w:hAnsi="Palatino Linotype" w:cs="Palatino Linotype"/>
          <w:i/>
        </w:rPr>
        <w:t>que</w:t>
      </w:r>
      <w:proofErr w:type="gramEnd"/>
      <w:r w:rsidRPr="00CD7958">
        <w:rPr>
          <w:rFonts w:ascii="Palatino Linotype" w:eastAsia="Palatino Linotype" w:hAnsi="Palatino Linotype" w:cs="Palatino Linotype"/>
          <w:i/>
        </w:rPr>
        <w:t xml:space="preserve"> en ejercicio de las atribuciones conferidas, sea administrada por los Sujetos Obligados, y</w:t>
      </w:r>
    </w:p>
    <w:p w14:paraId="16644C8A"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3) Que se trate de información registrada en cualquier soporte documental, </w:t>
      </w:r>
      <w:proofErr w:type="gramStart"/>
      <w:r w:rsidRPr="00CD7958">
        <w:rPr>
          <w:rFonts w:ascii="Palatino Linotype" w:eastAsia="Palatino Linotype" w:hAnsi="Palatino Linotype" w:cs="Palatino Linotype"/>
          <w:i/>
        </w:rPr>
        <w:t>que</w:t>
      </w:r>
      <w:proofErr w:type="gramEnd"/>
      <w:r w:rsidRPr="00CD7958">
        <w:rPr>
          <w:rFonts w:ascii="Palatino Linotype" w:eastAsia="Palatino Linotype" w:hAnsi="Palatino Linotype" w:cs="Palatino Linotype"/>
          <w:i/>
        </w:rPr>
        <w:t xml:space="preserve"> en ejercicio de las atribuciones conferidas, se encuentre en posesión de los Sujetos Obligados.” </w:t>
      </w:r>
    </w:p>
    <w:p w14:paraId="20D90780"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0B796A6A" w14:textId="46303EBA"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De las actuaciones que integran el expediente electrónico, se procede al análisis de los agravios hechos valer por el R</w:t>
      </w:r>
      <w:r w:rsidR="00DB71F7" w:rsidRPr="00CD7958">
        <w:rPr>
          <w:rFonts w:ascii="Palatino Linotype" w:eastAsia="Palatino Linotype" w:hAnsi="Palatino Linotype" w:cs="Palatino Linotype"/>
          <w:sz w:val="24"/>
          <w:szCs w:val="24"/>
        </w:rPr>
        <w:t xml:space="preserve">ecurrente, relativos a </w:t>
      </w:r>
      <w:r w:rsidRPr="00CD7958">
        <w:rPr>
          <w:rFonts w:ascii="Palatino Linotype" w:eastAsia="Palatino Linotype" w:hAnsi="Palatino Linotype" w:cs="Palatino Linotype"/>
          <w:sz w:val="24"/>
          <w:szCs w:val="24"/>
        </w:rPr>
        <w:t xml:space="preserve">la </w:t>
      </w:r>
      <w:r w:rsidR="00F81A70" w:rsidRPr="00CD7958">
        <w:rPr>
          <w:rFonts w:ascii="Palatino Linotype" w:eastAsia="Palatino Linotype" w:hAnsi="Palatino Linotype" w:cs="Palatino Linotype"/>
          <w:sz w:val="24"/>
          <w:szCs w:val="24"/>
        </w:rPr>
        <w:t xml:space="preserve">negativa de </w:t>
      </w:r>
      <w:r w:rsidRPr="00CD7958">
        <w:rPr>
          <w:rFonts w:ascii="Palatino Linotype" w:eastAsia="Palatino Linotype" w:hAnsi="Palatino Linotype" w:cs="Palatino Linotype"/>
          <w:sz w:val="24"/>
          <w:szCs w:val="24"/>
        </w:rPr>
        <w:t xml:space="preserve">entrega de </w:t>
      </w:r>
      <w:r w:rsidR="00F81A70" w:rsidRPr="00CD7958">
        <w:rPr>
          <w:rFonts w:ascii="Palatino Linotype" w:eastAsia="Palatino Linotype" w:hAnsi="Palatino Linotype" w:cs="Palatino Linotype"/>
          <w:sz w:val="24"/>
          <w:szCs w:val="24"/>
        </w:rPr>
        <w:t xml:space="preserve">la </w:t>
      </w:r>
      <w:r w:rsidRPr="00CD7958">
        <w:rPr>
          <w:rFonts w:ascii="Palatino Linotype" w:eastAsia="Palatino Linotype" w:hAnsi="Palatino Linotype" w:cs="Palatino Linotype"/>
          <w:sz w:val="24"/>
          <w:szCs w:val="24"/>
        </w:rPr>
        <w:t>información</w:t>
      </w:r>
      <w:r w:rsidR="00F81A70" w:rsidRPr="00CD7958">
        <w:rPr>
          <w:rFonts w:ascii="Palatino Linotype" w:eastAsia="Palatino Linotype" w:hAnsi="Palatino Linotype" w:cs="Palatino Linotype"/>
          <w:sz w:val="24"/>
          <w:szCs w:val="24"/>
        </w:rPr>
        <w:t xml:space="preserve"> solicitada</w:t>
      </w:r>
      <w:r w:rsidR="00DB71F7" w:rsidRPr="00CD7958">
        <w:rPr>
          <w:rFonts w:ascii="Palatino Linotype" w:eastAsia="Palatino Linotype" w:hAnsi="Palatino Linotype" w:cs="Palatino Linotype"/>
          <w:sz w:val="24"/>
          <w:szCs w:val="24"/>
        </w:rPr>
        <w:t xml:space="preserve">, lo que actualiza la causal de procedencia prevista en la fracción </w:t>
      </w:r>
      <w:r w:rsidR="00F81A70" w:rsidRPr="00CD7958">
        <w:rPr>
          <w:rFonts w:ascii="Palatino Linotype" w:eastAsia="Palatino Linotype" w:hAnsi="Palatino Linotype" w:cs="Palatino Linotype"/>
          <w:sz w:val="24"/>
          <w:szCs w:val="24"/>
        </w:rPr>
        <w:lastRenderedPageBreak/>
        <w:t>I</w:t>
      </w:r>
      <w:r w:rsidRPr="00CD7958">
        <w:rPr>
          <w:rFonts w:ascii="Palatino Linotype" w:eastAsia="Palatino Linotype" w:hAnsi="Palatino Linotype" w:cs="Palatino Linotype"/>
          <w:sz w:val="24"/>
          <w:szCs w:val="24"/>
        </w:rPr>
        <w:t xml:space="preserve"> del artículo 179 de la Ley de Transparencia y Acceso a la Información Pública del Estado de México y Municipios. </w:t>
      </w:r>
    </w:p>
    <w:p w14:paraId="4BF42BC4"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713FCE13" w14:textId="44911DDD"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0E338626" w14:textId="77777777" w:rsidR="00436A5F" w:rsidRPr="00CD7958" w:rsidRDefault="00436A5F">
      <w:pPr>
        <w:spacing w:after="0" w:line="360" w:lineRule="auto"/>
        <w:ind w:right="49"/>
        <w:jc w:val="both"/>
        <w:rPr>
          <w:rFonts w:ascii="Palatino Linotype" w:eastAsia="Palatino Linotype" w:hAnsi="Palatino Linotype" w:cs="Palatino Linotype"/>
          <w:sz w:val="24"/>
          <w:szCs w:val="24"/>
        </w:rPr>
      </w:pPr>
    </w:p>
    <w:p w14:paraId="3A708AAC"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b/>
          <w:bCs/>
          <w:iCs/>
        </w:rPr>
      </w:pPr>
      <w:r w:rsidRPr="00CD7958">
        <w:rPr>
          <w:rFonts w:ascii="Palatino Linotype" w:eastAsia="Palatino Linotype" w:hAnsi="Palatino Linotype" w:cs="Palatino Linotype"/>
          <w:b/>
          <w:bCs/>
          <w:sz w:val="24"/>
          <w:szCs w:val="24"/>
        </w:rPr>
        <w:t xml:space="preserve">De la Escuela Primaria José Vasconcelos, </w:t>
      </w:r>
      <w:r w:rsidRPr="00CD7958">
        <w:rPr>
          <w:rFonts w:ascii="Palatino Linotype" w:eastAsia="Palatino Linotype" w:hAnsi="Palatino Linotype" w:cs="Palatino Linotype"/>
          <w:b/>
          <w:bCs/>
          <w:iCs/>
        </w:rPr>
        <w:t xml:space="preserve">Turno Matutino, CCT. 15EPR4201W, relativo a los ciclos escolares 2016-2017, 2017-2018, 2018-2019, 2019-2020, 2020-2021 y 2021-2022 la siguiente información: </w:t>
      </w:r>
    </w:p>
    <w:p w14:paraId="0A84C3C0" w14:textId="77777777" w:rsidR="00436A5F" w:rsidRPr="00CD7958" w:rsidRDefault="00436A5F" w:rsidP="00436A5F">
      <w:pPr>
        <w:spacing w:after="0" w:line="360" w:lineRule="auto"/>
        <w:ind w:left="567" w:right="49"/>
        <w:jc w:val="both"/>
        <w:rPr>
          <w:rFonts w:ascii="Palatino Linotype" w:eastAsia="Palatino Linotype" w:hAnsi="Palatino Linotype" w:cs="Palatino Linotype"/>
          <w:sz w:val="24"/>
          <w:szCs w:val="24"/>
        </w:rPr>
      </w:pPr>
    </w:p>
    <w:p w14:paraId="2256595E"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r w:rsidRPr="00CD7958">
        <w:rPr>
          <w:rFonts w:ascii="Palatino Linotype" w:eastAsia="Palatino Linotype" w:hAnsi="Palatino Linotype" w:cs="Palatino Linotype"/>
          <w:iCs/>
        </w:rPr>
        <w:t>1.- Contratos y/o convenios del prestador de servicios del Establecimiento de Consumo Escolar.</w:t>
      </w:r>
    </w:p>
    <w:p w14:paraId="65AF42F6"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p>
    <w:p w14:paraId="0FA8D314"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r w:rsidRPr="00CD7958">
        <w:rPr>
          <w:rFonts w:ascii="Palatino Linotype" w:eastAsia="Palatino Linotype" w:hAnsi="Palatino Linotype" w:cs="Palatino Linotype"/>
          <w:iCs/>
        </w:rPr>
        <w:t xml:space="preserve"> 2.- Contratos y/o convenios del prestador de servicio del Centro de fotocopiado.</w:t>
      </w:r>
    </w:p>
    <w:p w14:paraId="5AB65578"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p>
    <w:p w14:paraId="1FF9C712"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r w:rsidRPr="00CD7958">
        <w:rPr>
          <w:rFonts w:ascii="Palatino Linotype" w:eastAsia="Palatino Linotype" w:hAnsi="Palatino Linotype" w:cs="Palatino Linotype"/>
          <w:iCs/>
        </w:rPr>
        <w:t>3.- Contratos y/o convenios del prestador de servicio de Papelería.</w:t>
      </w:r>
    </w:p>
    <w:p w14:paraId="4C56B549"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p>
    <w:p w14:paraId="357590C1"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r w:rsidRPr="00CD7958">
        <w:rPr>
          <w:rFonts w:ascii="Palatino Linotype" w:eastAsia="Palatino Linotype" w:hAnsi="Palatino Linotype" w:cs="Palatino Linotype"/>
          <w:iCs/>
        </w:rPr>
        <w:t xml:space="preserve">4.- Informes escritos de transparencia de los recursos materiales y financieros (Recursos Federales, Cooperaciones voluntarias, y recursos por prestadores de servicios), firmados por el secretario técnico, e integrantes del CEPS. </w:t>
      </w:r>
    </w:p>
    <w:p w14:paraId="7A3F10C7"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p>
    <w:p w14:paraId="6073AC3C"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r w:rsidRPr="00CD7958">
        <w:rPr>
          <w:rFonts w:ascii="Palatino Linotype" w:eastAsia="Palatino Linotype" w:hAnsi="Palatino Linotype" w:cs="Palatino Linotype"/>
          <w:iCs/>
        </w:rPr>
        <w:t xml:space="preserve">5.- Registros de inscripción realizados por la Autoridad Educativa Escolar, a los programas Federales, Estatales y Municipales. </w:t>
      </w:r>
    </w:p>
    <w:p w14:paraId="50A36312"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p>
    <w:p w14:paraId="271C8B3F"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r w:rsidRPr="00CD7958">
        <w:rPr>
          <w:rFonts w:ascii="Palatino Linotype" w:eastAsia="Palatino Linotype" w:hAnsi="Palatino Linotype" w:cs="Palatino Linotype"/>
          <w:iCs/>
        </w:rPr>
        <w:t>6.- Estados financieros y comprobantes de los gastos de las Mesas Directivas de la Asociación de Padres de Familia.</w:t>
      </w:r>
    </w:p>
    <w:p w14:paraId="0D16C456"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p>
    <w:p w14:paraId="3D76BF8E"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r w:rsidRPr="00CD7958">
        <w:rPr>
          <w:rFonts w:ascii="Palatino Linotype" w:eastAsia="Palatino Linotype" w:hAnsi="Palatino Linotype" w:cs="Palatino Linotype"/>
          <w:iCs/>
        </w:rPr>
        <w:t xml:space="preserve">7.- Las actas y registro en que conste la elección de la Mesa Directiva y Comité Escolar de Participación Social, con los respectivos nombres y cargos. </w:t>
      </w:r>
    </w:p>
    <w:p w14:paraId="0F9F79CA"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p>
    <w:p w14:paraId="740FEDA2"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r w:rsidRPr="00CD7958">
        <w:rPr>
          <w:rFonts w:ascii="Palatino Linotype" w:eastAsia="Palatino Linotype" w:hAnsi="Palatino Linotype" w:cs="Palatino Linotype"/>
          <w:iCs/>
        </w:rPr>
        <w:lastRenderedPageBreak/>
        <w:t xml:space="preserve"> 8.- Curricular Vitae de todos los docentes en funciones al diez de junio de dos mil veintidós. </w:t>
      </w:r>
    </w:p>
    <w:p w14:paraId="221C42FC"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p>
    <w:p w14:paraId="31427D03" w14:textId="77777777" w:rsidR="00436A5F" w:rsidRPr="00CD7958" w:rsidRDefault="00436A5F" w:rsidP="00436A5F">
      <w:pPr>
        <w:spacing w:after="0" w:line="276" w:lineRule="auto"/>
        <w:ind w:left="567" w:right="560"/>
        <w:jc w:val="both"/>
        <w:rPr>
          <w:rFonts w:ascii="Palatino Linotype" w:eastAsia="Palatino Linotype" w:hAnsi="Palatino Linotype" w:cs="Palatino Linotype"/>
          <w:iCs/>
        </w:rPr>
      </w:pPr>
      <w:r w:rsidRPr="00CD7958">
        <w:rPr>
          <w:rFonts w:ascii="Palatino Linotype" w:eastAsia="Palatino Linotype" w:hAnsi="Palatino Linotype" w:cs="Palatino Linotype"/>
          <w:iCs/>
        </w:rPr>
        <w:t xml:space="preserve"> 9.- Recibos de nómina del ejercicio fiscal 2019 y 2020, de todos los docentes de la Escuela Primaria José Antonio </w:t>
      </w:r>
      <w:proofErr w:type="spellStart"/>
      <w:r w:rsidRPr="00CD7958">
        <w:rPr>
          <w:rFonts w:ascii="Palatino Linotype" w:eastAsia="Palatino Linotype" w:hAnsi="Palatino Linotype" w:cs="Palatino Linotype"/>
          <w:iCs/>
        </w:rPr>
        <w:t>Alzate</w:t>
      </w:r>
      <w:proofErr w:type="spellEnd"/>
      <w:r w:rsidRPr="00CD7958">
        <w:rPr>
          <w:rFonts w:ascii="Palatino Linotype" w:eastAsia="Palatino Linotype" w:hAnsi="Palatino Linotype" w:cs="Palatino Linotype"/>
          <w:iCs/>
        </w:rPr>
        <w:t>, Turno Matutino C.C.T. 15EPR1439N.</w:t>
      </w:r>
    </w:p>
    <w:p w14:paraId="4BA340B8" w14:textId="77777777" w:rsidR="00F8557D" w:rsidRPr="00CD7958" w:rsidRDefault="00646B44" w:rsidP="00436A5F">
      <w:pPr>
        <w:pBdr>
          <w:top w:val="nil"/>
          <w:left w:val="nil"/>
          <w:bottom w:val="nil"/>
          <w:right w:val="nil"/>
          <w:between w:val="nil"/>
        </w:pBdr>
        <w:tabs>
          <w:tab w:val="left" w:pos="993"/>
        </w:tabs>
        <w:spacing w:after="0" w:line="360" w:lineRule="auto"/>
        <w:ind w:left="567"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      </w:t>
      </w:r>
    </w:p>
    <w:p w14:paraId="6F2857E8" w14:textId="0B924B88" w:rsidR="00E2699F" w:rsidRPr="00CD7958" w:rsidRDefault="00E2699F" w:rsidP="00E2699F">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El Sujeto Obligado, en fecha </w:t>
      </w:r>
      <w:r w:rsidR="00D84FA4" w:rsidRPr="00CD7958">
        <w:rPr>
          <w:rFonts w:ascii="Palatino Linotype" w:eastAsia="Palatino Linotype" w:hAnsi="Palatino Linotype" w:cs="Palatino Linotype"/>
          <w:sz w:val="24"/>
          <w:szCs w:val="24"/>
        </w:rPr>
        <w:t>catorce de junio</w:t>
      </w:r>
      <w:r w:rsidRPr="00CD7958">
        <w:rPr>
          <w:rFonts w:ascii="Palatino Linotype" w:eastAsia="Palatino Linotype" w:hAnsi="Palatino Linotype" w:cs="Palatino Linotype"/>
          <w:sz w:val="24"/>
          <w:szCs w:val="24"/>
        </w:rPr>
        <w:t xml:space="preserve"> de dos mil veintidós, declinó parcialmente su competencia, refiriendo que, respecto a l</w:t>
      </w:r>
      <w:r w:rsidR="00436A5F" w:rsidRPr="00CD7958">
        <w:rPr>
          <w:rFonts w:ascii="Palatino Linotype" w:eastAsia="Palatino Linotype" w:hAnsi="Palatino Linotype" w:cs="Palatino Linotype"/>
          <w:sz w:val="24"/>
          <w:szCs w:val="24"/>
        </w:rPr>
        <w:t xml:space="preserve">os recibos de nómina y pagos a los servidores públicos era competencia de la Secretaría de Finanzas del Gobierno del Estado, a través de la Subdirección de Control de Pagos. </w:t>
      </w:r>
    </w:p>
    <w:p w14:paraId="074E4E44" w14:textId="77777777" w:rsidR="00E2699F" w:rsidRPr="00CD7958" w:rsidRDefault="00E2699F" w:rsidP="00E2699F">
      <w:pPr>
        <w:spacing w:after="0" w:line="360" w:lineRule="auto"/>
        <w:ind w:right="49"/>
        <w:jc w:val="both"/>
        <w:rPr>
          <w:rFonts w:ascii="Palatino Linotype" w:eastAsia="Palatino Linotype" w:hAnsi="Palatino Linotype" w:cs="Palatino Linotype"/>
          <w:sz w:val="24"/>
          <w:szCs w:val="24"/>
        </w:rPr>
      </w:pPr>
    </w:p>
    <w:p w14:paraId="4FC7CDA4" w14:textId="62E8A9F7" w:rsidR="00436A5F" w:rsidRPr="00CD7958" w:rsidRDefault="00E2699F" w:rsidP="001C5435">
      <w:pPr>
        <w:tabs>
          <w:tab w:val="left" w:pos="7005"/>
        </w:tabs>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Posteriormente, </w:t>
      </w:r>
      <w:r w:rsidR="00D84FA4" w:rsidRPr="00CD7958">
        <w:rPr>
          <w:rFonts w:ascii="Palatino Linotype" w:eastAsia="Palatino Linotype" w:hAnsi="Palatino Linotype" w:cs="Palatino Linotype"/>
          <w:sz w:val="24"/>
          <w:szCs w:val="24"/>
        </w:rPr>
        <w:t xml:space="preserve">la Secretaría de Educación </w:t>
      </w:r>
      <w:r w:rsidRPr="00CD7958">
        <w:rPr>
          <w:rFonts w:ascii="Palatino Linotype" w:eastAsia="Palatino Linotype" w:hAnsi="Palatino Linotype" w:cs="Palatino Linotype"/>
          <w:sz w:val="24"/>
          <w:szCs w:val="24"/>
        </w:rPr>
        <w:t>en respuest</w:t>
      </w:r>
      <w:r w:rsidR="00436A5F" w:rsidRPr="00CD7958">
        <w:rPr>
          <w:rFonts w:ascii="Palatino Linotype" w:eastAsia="Palatino Linotype" w:hAnsi="Palatino Linotype" w:cs="Palatino Linotype"/>
          <w:sz w:val="24"/>
          <w:szCs w:val="24"/>
        </w:rPr>
        <w:t>a remitió diversas convocatorias para constituir la asociación de padres de familia, actas de conformación de la asociación de padres de familia, convocatorias de reuniones de asamblea, actas de constitución del consejo escolar de participación social, convocatorias de comisiones, contratos de prestación de servicios, comprobantes de entrega de paquetes de útiles escolares</w:t>
      </w:r>
      <w:r w:rsidR="001C5435" w:rsidRPr="00CD7958">
        <w:rPr>
          <w:rFonts w:ascii="Palatino Linotype" w:eastAsia="Palatino Linotype" w:hAnsi="Palatino Linotype" w:cs="Palatino Linotype"/>
          <w:sz w:val="24"/>
          <w:szCs w:val="24"/>
        </w:rPr>
        <w:t xml:space="preserve"> y currículum vitae, de los diversos ciclos escolares solicitados. </w:t>
      </w:r>
    </w:p>
    <w:p w14:paraId="37A5F1B7" w14:textId="3C847196" w:rsidR="00E2699F" w:rsidRPr="00CD7958" w:rsidRDefault="00E2699F" w:rsidP="00E2699F">
      <w:pPr>
        <w:spacing w:after="0" w:line="360" w:lineRule="auto"/>
        <w:ind w:right="49"/>
        <w:jc w:val="both"/>
        <w:rPr>
          <w:rFonts w:ascii="Palatino Linotype" w:eastAsia="Palatino Linotype" w:hAnsi="Palatino Linotype" w:cs="Palatino Linotype"/>
          <w:b/>
          <w:i/>
          <w:u w:val="single"/>
        </w:rPr>
      </w:pPr>
    </w:p>
    <w:p w14:paraId="696D4A54" w14:textId="52703069" w:rsidR="00924A6D" w:rsidRPr="00CD7958" w:rsidRDefault="00B63FC6">
      <w:pPr>
        <w:spacing w:after="0" w:line="360" w:lineRule="auto"/>
        <w:ind w:right="49"/>
        <w:jc w:val="both"/>
        <w:rPr>
          <w:rFonts w:ascii="Palatino Linotype" w:eastAsia="Palatino Linotype" w:hAnsi="Palatino Linotype" w:cs="Palatino Linotype"/>
          <w:bCs/>
          <w:iCs/>
          <w:sz w:val="24"/>
          <w:szCs w:val="24"/>
        </w:rPr>
      </w:pPr>
      <w:r w:rsidRPr="00CD7958">
        <w:rPr>
          <w:rFonts w:ascii="Palatino Linotype" w:eastAsia="Palatino Linotype" w:hAnsi="Palatino Linotype" w:cs="Palatino Linotype"/>
          <w:bCs/>
          <w:iCs/>
          <w:sz w:val="24"/>
          <w:szCs w:val="24"/>
        </w:rPr>
        <w:t xml:space="preserve">Derivado de ello, el Particular se inconformó arguyendo </w:t>
      </w:r>
      <w:r w:rsidR="001C5435" w:rsidRPr="00CD7958">
        <w:rPr>
          <w:rFonts w:ascii="Palatino Linotype" w:eastAsia="Palatino Linotype" w:hAnsi="Palatino Linotype" w:cs="Palatino Linotype"/>
          <w:bCs/>
          <w:iCs/>
          <w:sz w:val="24"/>
          <w:szCs w:val="24"/>
        </w:rPr>
        <w:t xml:space="preserve">la negativa de entrega de la información, </w:t>
      </w:r>
      <w:r w:rsidRPr="00CD7958">
        <w:rPr>
          <w:rFonts w:ascii="Palatino Linotype" w:eastAsia="Palatino Linotype" w:hAnsi="Palatino Linotype" w:cs="Palatino Linotype"/>
          <w:bCs/>
          <w:iCs/>
          <w:sz w:val="24"/>
          <w:szCs w:val="24"/>
        </w:rPr>
        <w:t xml:space="preserve">toda vez que </w:t>
      </w:r>
      <w:r w:rsidR="001C5435" w:rsidRPr="00CD7958">
        <w:rPr>
          <w:rFonts w:ascii="Palatino Linotype" w:eastAsia="Palatino Linotype" w:hAnsi="Palatino Linotype" w:cs="Palatino Linotype"/>
          <w:bCs/>
          <w:iCs/>
          <w:sz w:val="24"/>
          <w:szCs w:val="24"/>
        </w:rPr>
        <w:t>el Sujeto Obligado no habían fundamentado y motivado su respuesta en apego al Reglamento de la Participación Social en la Educación del Estado de México, el cual en su capítulo quinto</w:t>
      </w:r>
      <w:r w:rsidR="00924A6D" w:rsidRPr="00CD7958">
        <w:rPr>
          <w:rFonts w:ascii="Palatino Linotype" w:eastAsia="Palatino Linotype" w:hAnsi="Palatino Linotype" w:cs="Palatino Linotype"/>
          <w:bCs/>
          <w:iCs/>
          <w:sz w:val="24"/>
          <w:szCs w:val="24"/>
        </w:rPr>
        <w:t xml:space="preserve"> establecía que </w:t>
      </w:r>
      <w:r w:rsidR="00924A6D" w:rsidRPr="00CD7958">
        <w:rPr>
          <w:rFonts w:ascii="Palatino Linotype" w:eastAsia="Palatino Linotype" w:hAnsi="Palatino Linotype" w:cs="Palatino Linotype"/>
          <w:b/>
          <w:bCs/>
          <w:iCs/>
          <w:sz w:val="24"/>
          <w:szCs w:val="24"/>
          <w:u w:val="single"/>
        </w:rPr>
        <w:t>las asociaciones de padres de familia y los consejos de participación social</w:t>
      </w:r>
      <w:r w:rsidR="00924A6D" w:rsidRPr="00CD7958">
        <w:rPr>
          <w:rFonts w:ascii="Palatino Linotype" w:eastAsia="Palatino Linotype" w:hAnsi="Palatino Linotype" w:cs="Palatino Linotype"/>
          <w:bCs/>
          <w:iCs/>
          <w:sz w:val="24"/>
          <w:szCs w:val="24"/>
        </w:rPr>
        <w:t xml:space="preserve">, eran considerados como órganos de apoyo, consulta y orientación para la autoridad educativa. </w:t>
      </w:r>
    </w:p>
    <w:p w14:paraId="34FE1A84" w14:textId="134C02C9" w:rsidR="00FB49A2" w:rsidRPr="00CD7958" w:rsidRDefault="00FB49A2">
      <w:pPr>
        <w:spacing w:after="0" w:line="360" w:lineRule="auto"/>
        <w:ind w:right="49"/>
        <w:jc w:val="both"/>
        <w:rPr>
          <w:rFonts w:ascii="Palatino Linotype" w:eastAsia="Palatino Linotype" w:hAnsi="Palatino Linotype" w:cs="Palatino Linotype"/>
          <w:bCs/>
          <w:iCs/>
          <w:sz w:val="24"/>
          <w:szCs w:val="24"/>
        </w:rPr>
      </w:pPr>
    </w:p>
    <w:p w14:paraId="6613A1C6" w14:textId="77307D15" w:rsidR="00FB49A2" w:rsidRPr="00CD7958" w:rsidRDefault="00FB49A2">
      <w:pPr>
        <w:spacing w:after="0" w:line="360" w:lineRule="auto"/>
        <w:ind w:right="49"/>
        <w:jc w:val="both"/>
        <w:rPr>
          <w:rFonts w:ascii="Palatino Linotype" w:eastAsia="Palatino Linotype" w:hAnsi="Palatino Linotype" w:cs="Palatino Linotype"/>
          <w:bCs/>
          <w:iCs/>
          <w:sz w:val="24"/>
          <w:szCs w:val="24"/>
        </w:rPr>
      </w:pPr>
      <w:r w:rsidRPr="00CD7958">
        <w:rPr>
          <w:rFonts w:ascii="Palatino Linotype" w:eastAsia="Palatino Linotype" w:hAnsi="Palatino Linotype" w:cs="Palatino Linotype"/>
          <w:bCs/>
          <w:iCs/>
          <w:sz w:val="24"/>
          <w:szCs w:val="24"/>
        </w:rPr>
        <w:lastRenderedPageBreak/>
        <w:t xml:space="preserve">Es por lo que, mediante informe justificado, el Sujeto Obligado señaló que los Órganos de Participación Social no eran sujetos obligados, por lo que, no contaba con la información que se encuentra en posesión de estos órganos. </w:t>
      </w:r>
    </w:p>
    <w:p w14:paraId="07592247" w14:textId="77777777" w:rsidR="00235B3D" w:rsidRPr="00CD7958" w:rsidRDefault="00235B3D">
      <w:pPr>
        <w:spacing w:after="0" w:line="360" w:lineRule="auto"/>
        <w:ind w:right="49"/>
        <w:jc w:val="both"/>
        <w:rPr>
          <w:rFonts w:ascii="Palatino Linotype" w:eastAsia="Palatino Linotype" w:hAnsi="Palatino Linotype" w:cs="Palatino Linotype"/>
          <w:bCs/>
          <w:iCs/>
          <w:sz w:val="24"/>
          <w:szCs w:val="24"/>
        </w:rPr>
      </w:pPr>
    </w:p>
    <w:p w14:paraId="29DE7621" w14:textId="489854B5" w:rsidR="00F8557D" w:rsidRPr="00CD7958" w:rsidRDefault="00FB49A2">
      <w:pPr>
        <w:spacing w:after="0" w:line="360" w:lineRule="auto"/>
        <w:ind w:right="49"/>
        <w:jc w:val="both"/>
        <w:rPr>
          <w:rFonts w:ascii="Palatino Linotype" w:eastAsia="Palatino Linotype" w:hAnsi="Palatino Linotype" w:cs="Palatino Linotype"/>
          <w:bCs/>
          <w:iCs/>
          <w:sz w:val="24"/>
          <w:szCs w:val="24"/>
        </w:rPr>
      </w:pPr>
      <w:r w:rsidRPr="00CD7958">
        <w:rPr>
          <w:rFonts w:ascii="Palatino Linotype" w:eastAsia="Palatino Linotype" w:hAnsi="Palatino Linotype" w:cs="Palatino Linotype"/>
          <w:bCs/>
          <w:iCs/>
          <w:sz w:val="24"/>
          <w:szCs w:val="24"/>
        </w:rPr>
        <w:t>En principio</w:t>
      </w:r>
      <w:r w:rsidR="00924A6D" w:rsidRPr="00CD7958">
        <w:rPr>
          <w:rFonts w:ascii="Palatino Linotype" w:eastAsia="Palatino Linotype" w:hAnsi="Palatino Linotype" w:cs="Palatino Linotype"/>
          <w:bCs/>
          <w:iCs/>
          <w:sz w:val="24"/>
          <w:szCs w:val="24"/>
        </w:rPr>
        <w:t xml:space="preserve">, debido a que el Recurrente </w:t>
      </w:r>
      <w:r w:rsidRPr="00CD7958">
        <w:rPr>
          <w:rFonts w:ascii="Palatino Linotype" w:eastAsia="Palatino Linotype" w:hAnsi="Palatino Linotype" w:cs="Palatino Linotype"/>
          <w:bCs/>
          <w:iCs/>
          <w:sz w:val="24"/>
          <w:szCs w:val="24"/>
        </w:rPr>
        <w:t xml:space="preserve">únicamente </w:t>
      </w:r>
      <w:r w:rsidR="00924A6D" w:rsidRPr="00CD7958">
        <w:rPr>
          <w:rFonts w:ascii="Palatino Linotype" w:eastAsia="Palatino Linotype" w:hAnsi="Palatino Linotype" w:cs="Palatino Linotype"/>
          <w:bCs/>
          <w:iCs/>
          <w:sz w:val="24"/>
          <w:szCs w:val="24"/>
        </w:rPr>
        <w:t xml:space="preserve">se adolece respecto de la negativa de entrega de la información relacionada con los consejos de participación social y las asociaciones de padres de familia, </w:t>
      </w:r>
      <w:r w:rsidR="00646B44" w:rsidRPr="00CD7958">
        <w:rPr>
          <w:rFonts w:ascii="Palatino Linotype" w:eastAsia="Palatino Linotype" w:hAnsi="Palatino Linotype" w:cs="Palatino Linotype"/>
          <w:sz w:val="24"/>
          <w:szCs w:val="24"/>
        </w:rPr>
        <w:t xml:space="preserve">resulta aplicable el criterio sostenido por el Poder Judicial de la Federación de rubro </w:t>
      </w:r>
      <w:r w:rsidR="00646B44" w:rsidRPr="00CD7958">
        <w:rPr>
          <w:rFonts w:ascii="Palatino Linotype" w:eastAsia="Palatino Linotype" w:hAnsi="Palatino Linotype" w:cs="Palatino Linotype"/>
          <w:b/>
          <w:sz w:val="24"/>
          <w:szCs w:val="24"/>
        </w:rPr>
        <w:t>ACTOS CONSENTIDOS TÁCITAMENTE</w:t>
      </w:r>
      <w:r w:rsidR="00646B44" w:rsidRPr="00CD7958">
        <w:rPr>
          <w:rFonts w:ascii="Palatino Linotype" w:eastAsia="Palatino Linotype" w:hAnsi="Palatino Linotype" w:cs="Palatino Linotype"/>
          <w:sz w:val="24"/>
          <w:szCs w:val="24"/>
        </w:rPr>
        <w:t>,</w:t>
      </w:r>
      <w:r w:rsidR="00646B44" w:rsidRPr="00CD7958">
        <w:rPr>
          <w:rFonts w:ascii="Palatino Linotype" w:eastAsia="Palatino Linotype" w:hAnsi="Palatino Linotype" w:cs="Palatino Linotype"/>
          <w:b/>
          <w:sz w:val="24"/>
          <w:szCs w:val="24"/>
        </w:rPr>
        <w:t xml:space="preserve"> </w:t>
      </w:r>
      <w:r w:rsidR="00646B44" w:rsidRPr="00CD7958">
        <w:rPr>
          <w:rFonts w:ascii="Palatino Linotype" w:eastAsia="Palatino Linotype" w:hAnsi="Palatino Linotype" w:cs="Palatino Linotype"/>
          <w:sz w:val="24"/>
          <w:szCs w:val="24"/>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666A46E" w14:textId="77777777" w:rsidR="00F8557D" w:rsidRPr="00CD7958" w:rsidRDefault="00F8557D" w:rsidP="00B63FC6">
      <w:pPr>
        <w:spacing w:after="0" w:line="480" w:lineRule="auto"/>
        <w:ind w:right="49"/>
        <w:jc w:val="both"/>
        <w:rPr>
          <w:rFonts w:ascii="Palatino Linotype" w:eastAsia="Palatino Linotype" w:hAnsi="Palatino Linotype" w:cs="Palatino Linotype"/>
          <w:sz w:val="24"/>
          <w:szCs w:val="24"/>
        </w:rPr>
      </w:pPr>
    </w:p>
    <w:p w14:paraId="3ABF0500" w14:textId="77777777" w:rsidR="00F8557D" w:rsidRPr="00CD7958" w:rsidRDefault="00646B44">
      <w:pPr>
        <w:spacing w:after="0" w:line="360" w:lineRule="auto"/>
        <w:ind w:right="49"/>
        <w:jc w:val="both"/>
        <w:rPr>
          <w:rFonts w:ascii="Palatino Linotype" w:eastAsia="Palatino Linotype" w:hAnsi="Palatino Linotype" w:cs="Palatino Linotype"/>
          <w:b/>
          <w:sz w:val="24"/>
          <w:szCs w:val="24"/>
        </w:rPr>
      </w:pPr>
      <w:r w:rsidRPr="00CD7958">
        <w:rPr>
          <w:rFonts w:ascii="Palatino Linotype" w:eastAsia="Palatino Linotype" w:hAnsi="Palatino Linotype" w:cs="Palatino Linotype"/>
          <w:sz w:val="24"/>
          <w:szCs w:val="24"/>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CD7958">
        <w:rPr>
          <w:rFonts w:ascii="Palatino Linotype" w:eastAsia="Palatino Linotype" w:hAnsi="Palatino Linotype" w:cs="Palatino Linotype"/>
          <w:b/>
          <w:sz w:val="24"/>
          <w:szCs w:val="24"/>
        </w:rPr>
        <w:t>quedaron firmes.</w:t>
      </w:r>
    </w:p>
    <w:p w14:paraId="4D2FA033" w14:textId="77777777" w:rsidR="00F8557D" w:rsidRPr="00CD7958" w:rsidRDefault="00F8557D">
      <w:pPr>
        <w:spacing w:after="0" w:line="360" w:lineRule="auto"/>
        <w:ind w:right="49"/>
        <w:jc w:val="both"/>
        <w:rPr>
          <w:rFonts w:ascii="Palatino Linotype" w:eastAsia="Palatino Linotype" w:hAnsi="Palatino Linotype" w:cs="Palatino Linotype"/>
          <w:sz w:val="28"/>
          <w:szCs w:val="28"/>
        </w:rPr>
      </w:pPr>
    </w:p>
    <w:p w14:paraId="1FBCAE36" w14:textId="12CD48CB"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Asimismo, resulta relevante traer a colación el Criterio 01/20, emitido por el Instituto Nacional de Transparencia, Acceso a la Información y Protección de Datos Personales, que establece lo siguiente:</w:t>
      </w:r>
    </w:p>
    <w:p w14:paraId="1323D2D5" w14:textId="16F66F82" w:rsidR="00F8557D" w:rsidRPr="00CD7958" w:rsidRDefault="00646B44" w:rsidP="00FB49A2">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lastRenderedPageBreak/>
        <w:t>“</w:t>
      </w:r>
      <w:r w:rsidRPr="00CD7958">
        <w:rPr>
          <w:rFonts w:ascii="Palatino Linotype" w:eastAsia="Palatino Linotype" w:hAnsi="Palatino Linotype" w:cs="Palatino Linotype"/>
          <w:b/>
          <w:i/>
        </w:rPr>
        <w:t>Actos consentidos tácitamente. Improcedencia de su análisis</w:t>
      </w:r>
      <w:r w:rsidRPr="00CD7958">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07209A35" w14:textId="77777777" w:rsidR="00FB49A2" w:rsidRPr="00CD7958" w:rsidRDefault="00FB49A2" w:rsidP="00FB49A2">
      <w:pPr>
        <w:spacing w:after="0" w:line="276" w:lineRule="auto"/>
        <w:ind w:left="567" w:right="560"/>
        <w:jc w:val="both"/>
        <w:rPr>
          <w:rFonts w:ascii="Palatino Linotype" w:eastAsia="Palatino Linotype" w:hAnsi="Palatino Linotype" w:cs="Palatino Linotype"/>
          <w:i/>
        </w:rPr>
      </w:pPr>
    </w:p>
    <w:p w14:paraId="3CFC0ADD" w14:textId="29F19105" w:rsidR="0078543E"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Conforme al Criterio establecido, es improcedente entrar al análisis de las partes de la respuesta del Sujeto Obligado que no fueron impugnadas por el Recurrente; por lo que, en el presente caso, se tiene por consentida parcialmente la información proporcionada por el Ente Recurrido</w:t>
      </w:r>
      <w:r w:rsidR="00FB49A2" w:rsidRPr="00CD7958">
        <w:rPr>
          <w:rFonts w:ascii="Palatino Linotype" w:eastAsia="Palatino Linotype" w:hAnsi="Palatino Linotype" w:cs="Palatino Linotype"/>
          <w:sz w:val="24"/>
          <w:szCs w:val="24"/>
        </w:rPr>
        <w:t xml:space="preserve">. </w:t>
      </w:r>
    </w:p>
    <w:p w14:paraId="1B62265A" w14:textId="3132DB3F" w:rsidR="008645E3" w:rsidRPr="00CD7958" w:rsidRDefault="008645E3">
      <w:pPr>
        <w:spacing w:after="0" w:line="360" w:lineRule="auto"/>
        <w:ind w:right="49"/>
        <w:jc w:val="both"/>
        <w:rPr>
          <w:rFonts w:ascii="Palatino Linotype" w:eastAsia="Palatino Linotype" w:hAnsi="Palatino Linotype" w:cs="Palatino Linotype"/>
          <w:sz w:val="24"/>
          <w:szCs w:val="24"/>
        </w:rPr>
      </w:pPr>
    </w:p>
    <w:p w14:paraId="57E413A7" w14:textId="02688AA0" w:rsidR="0078543E" w:rsidRPr="00CD7958" w:rsidRDefault="0078543E">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En ese orden de ideas, </w:t>
      </w:r>
      <w:r w:rsidR="00FB49A2" w:rsidRPr="00CD7958">
        <w:rPr>
          <w:rFonts w:ascii="Palatino Linotype" w:eastAsia="Palatino Linotype" w:hAnsi="Palatino Linotype" w:cs="Palatino Linotype"/>
          <w:sz w:val="24"/>
          <w:szCs w:val="24"/>
        </w:rPr>
        <w:t>es menester resaltar que la solicitud de información del Particular versa en seis puntos, no obstante, en atención a sus motivos de inconformidad, únicamente conviene resaltar los puntos de la solicitud relacionados con los consejos de participación social y/o de las asociaciones de padres de familia, los cuales son los siguientes:</w:t>
      </w:r>
    </w:p>
    <w:p w14:paraId="7F9ABDC4" w14:textId="77777777" w:rsidR="00FB49A2" w:rsidRPr="00CD7958" w:rsidRDefault="00FB49A2">
      <w:pPr>
        <w:spacing w:after="0" w:line="360" w:lineRule="auto"/>
        <w:ind w:right="49"/>
        <w:jc w:val="both"/>
        <w:rPr>
          <w:rFonts w:ascii="Palatino Linotype" w:eastAsia="Palatino Linotype" w:hAnsi="Palatino Linotype" w:cs="Palatino Linotype"/>
          <w:sz w:val="24"/>
          <w:szCs w:val="24"/>
        </w:rPr>
      </w:pPr>
    </w:p>
    <w:p w14:paraId="13598974" w14:textId="77777777" w:rsidR="00FB49A2" w:rsidRPr="00CD7958" w:rsidRDefault="00FB49A2" w:rsidP="00FB49A2">
      <w:pPr>
        <w:spacing w:after="0" w:line="276" w:lineRule="auto"/>
        <w:ind w:left="567" w:right="560"/>
        <w:jc w:val="both"/>
        <w:rPr>
          <w:rFonts w:ascii="Palatino Linotype" w:eastAsia="Palatino Linotype" w:hAnsi="Palatino Linotype" w:cs="Palatino Linotype"/>
          <w:b/>
          <w:bCs/>
          <w:iCs/>
        </w:rPr>
      </w:pPr>
      <w:r w:rsidRPr="00CD7958">
        <w:rPr>
          <w:rFonts w:ascii="Palatino Linotype" w:eastAsia="Palatino Linotype" w:hAnsi="Palatino Linotype" w:cs="Palatino Linotype"/>
          <w:b/>
          <w:bCs/>
        </w:rPr>
        <w:t xml:space="preserve">De la Escuela Primaria José Vasconcelos, </w:t>
      </w:r>
      <w:r w:rsidRPr="00CD7958">
        <w:rPr>
          <w:rFonts w:ascii="Palatino Linotype" w:eastAsia="Palatino Linotype" w:hAnsi="Palatino Linotype" w:cs="Palatino Linotype"/>
          <w:b/>
          <w:bCs/>
          <w:iCs/>
        </w:rPr>
        <w:t xml:space="preserve">Turno Matutino, CCT. 15EPR4201W, relativo a los ciclos escolares 2016-2017, 2017-2018, 2018-2019, 2019-2020, 2020-2021 y 2021-2022 la siguiente información: </w:t>
      </w:r>
    </w:p>
    <w:p w14:paraId="487E00A8" w14:textId="4CE370AA" w:rsidR="0078543E" w:rsidRPr="00CD7958" w:rsidRDefault="0078543E" w:rsidP="00FB49A2">
      <w:pPr>
        <w:spacing w:after="0" w:line="360" w:lineRule="auto"/>
        <w:ind w:left="567" w:right="560"/>
        <w:jc w:val="both"/>
        <w:rPr>
          <w:rFonts w:ascii="Palatino Linotype" w:eastAsia="Palatino Linotype" w:hAnsi="Palatino Linotype" w:cs="Palatino Linotype"/>
          <w:sz w:val="24"/>
          <w:szCs w:val="24"/>
        </w:rPr>
      </w:pPr>
    </w:p>
    <w:p w14:paraId="01376FAA" w14:textId="5A3A00E1" w:rsidR="00FB49A2" w:rsidRPr="00CD7958" w:rsidRDefault="00FB49A2" w:rsidP="00FB49A2">
      <w:pPr>
        <w:spacing w:after="0" w:line="276" w:lineRule="auto"/>
        <w:ind w:left="567" w:right="560"/>
        <w:jc w:val="both"/>
        <w:rPr>
          <w:rFonts w:ascii="Palatino Linotype" w:eastAsia="Palatino Linotype" w:hAnsi="Palatino Linotype" w:cs="Palatino Linotype"/>
          <w:iCs/>
        </w:rPr>
      </w:pPr>
      <w:r w:rsidRPr="00CD7958">
        <w:rPr>
          <w:rFonts w:ascii="Palatino Linotype" w:eastAsia="Palatino Linotype" w:hAnsi="Palatino Linotype" w:cs="Palatino Linotype"/>
          <w:iCs/>
        </w:rPr>
        <w:t>1. Informes escritos de transparencia de los recursos materiales y financieros (Recursos Federales, Cooperaciones voluntarias, y recursos por prestadores de servicios), firmados por el secretario técnico e integrantes del C</w:t>
      </w:r>
      <w:r w:rsidR="005C3724" w:rsidRPr="00CD7958">
        <w:rPr>
          <w:rFonts w:ascii="Palatino Linotype" w:eastAsia="Palatino Linotype" w:hAnsi="Palatino Linotype" w:cs="Palatino Linotype"/>
          <w:iCs/>
        </w:rPr>
        <w:t xml:space="preserve">onsejo </w:t>
      </w:r>
      <w:r w:rsidRPr="00CD7958">
        <w:rPr>
          <w:rFonts w:ascii="Palatino Linotype" w:eastAsia="Palatino Linotype" w:hAnsi="Palatino Linotype" w:cs="Palatino Linotype"/>
          <w:iCs/>
        </w:rPr>
        <w:t>E</w:t>
      </w:r>
      <w:r w:rsidR="005C3724" w:rsidRPr="00CD7958">
        <w:rPr>
          <w:rFonts w:ascii="Palatino Linotype" w:eastAsia="Palatino Linotype" w:hAnsi="Palatino Linotype" w:cs="Palatino Linotype"/>
          <w:iCs/>
        </w:rPr>
        <w:t xml:space="preserve">scolar de </w:t>
      </w:r>
      <w:r w:rsidRPr="00CD7958">
        <w:rPr>
          <w:rFonts w:ascii="Palatino Linotype" w:eastAsia="Palatino Linotype" w:hAnsi="Palatino Linotype" w:cs="Palatino Linotype"/>
          <w:iCs/>
        </w:rPr>
        <w:t>P</w:t>
      </w:r>
      <w:r w:rsidR="005C3724" w:rsidRPr="00CD7958">
        <w:rPr>
          <w:rFonts w:ascii="Palatino Linotype" w:eastAsia="Palatino Linotype" w:hAnsi="Palatino Linotype" w:cs="Palatino Linotype"/>
          <w:iCs/>
        </w:rPr>
        <w:t xml:space="preserve">articipación </w:t>
      </w:r>
      <w:r w:rsidRPr="00CD7958">
        <w:rPr>
          <w:rFonts w:ascii="Palatino Linotype" w:eastAsia="Palatino Linotype" w:hAnsi="Palatino Linotype" w:cs="Palatino Linotype"/>
          <w:iCs/>
        </w:rPr>
        <w:t>S</w:t>
      </w:r>
      <w:r w:rsidR="005C3724" w:rsidRPr="00CD7958">
        <w:rPr>
          <w:rFonts w:ascii="Palatino Linotype" w:eastAsia="Palatino Linotype" w:hAnsi="Palatino Linotype" w:cs="Palatino Linotype"/>
          <w:iCs/>
        </w:rPr>
        <w:t>ocial</w:t>
      </w:r>
      <w:r w:rsidRPr="00CD7958">
        <w:rPr>
          <w:rFonts w:ascii="Palatino Linotype" w:eastAsia="Palatino Linotype" w:hAnsi="Palatino Linotype" w:cs="Palatino Linotype"/>
          <w:iCs/>
        </w:rPr>
        <w:t xml:space="preserve">. </w:t>
      </w:r>
    </w:p>
    <w:p w14:paraId="3DEB52C4" w14:textId="28B90632" w:rsidR="00FB49A2" w:rsidRPr="00CD7958" w:rsidRDefault="00FB49A2" w:rsidP="00FB49A2">
      <w:pPr>
        <w:spacing w:after="0" w:line="276" w:lineRule="auto"/>
        <w:ind w:left="567" w:right="560"/>
        <w:jc w:val="both"/>
        <w:rPr>
          <w:rFonts w:ascii="Palatino Linotype" w:eastAsia="Palatino Linotype" w:hAnsi="Palatino Linotype" w:cs="Palatino Linotype"/>
          <w:iCs/>
        </w:rPr>
      </w:pPr>
      <w:r w:rsidRPr="00CD7958">
        <w:rPr>
          <w:rFonts w:ascii="Palatino Linotype" w:eastAsia="Palatino Linotype" w:hAnsi="Palatino Linotype" w:cs="Palatino Linotype"/>
          <w:iCs/>
        </w:rPr>
        <w:t>2. Estados financieros y comprobantes de los gastos de las Mesas Directivas de la Asociación de Padres de Familia.</w:t>
      </w:r>
    </w:p>
    <w:p w14:paraId="607F1BE7" w14:textId="476BBDF6" w:rsidR="00D80548" w:rsidRPr="00CD7958" w:rsidRDefault="00FB49A2" w:rsidP="005C3724">
      <w:pPr>
        <w:spacing w:after="0" w:line="276" w:lineRule="auto"/>
        <w:ind w:left="567" w:right="560"/>
        <w:jc w:val="both"/>
        <w:rPr>
          <w:rFonts w:ascii="Palatino Linotype" w:eastAsia="Palatino Linotype" w:hAnsi="Palatino Linotype" w:cs="Palatino Linotype"/>
          <w:iCs/>
        </w:rPr>
      </w:pPr>
      <w:r w:rsidRPr="00CD7958">
        <w:rPr>
          <w:rFonts w:ascii="Palatino Linotype" w:eastAsia="Palatino Linotype" w:hAnsi="Palatino Linotype" w:cs="Palatino Linotype"/>
          <w:iCs/>
        </w:rPr>
        <w:t xml:space="preserve">3. Las actas y registro en que conste la elección de la Mesa Directiva y Comité Escolar de Participación Social, con los respectivos nombres y cargos. </w:t>
      </w:r>
    </w:p>
    <w:p w14:paraId="0B634E3A" w14:textId="7BBCC1F6" w:rsidR="005C3724" w:rsidRPr="00CD7958" w:rsidRDefault="005C3724" w:rsidP="005C3724">
      <w:pPr>
        <w:spacing w:after="0" w:line="276" w:lineRule="auto"/>
        <w:ind w:left="567" w:right="560"/>
        <w:jc w:val="both"/>
        <w:rPr>
          <w:rFonts w:ascii="Palatino Linotype" w:eastAsia="Palatino Linotype" w:hAnsi="Palatino Linotype" w:cs="Palatino Linotype"/>
          <w:iCs/>
        </w:rPr>
      </w:pPr>
    </w:p>
    <w:p w14:paraId="1369F1BB" w14:textId="0A8DB3C2" w:rsidR="005C3724" w:rsidRPr="00CD7958" w:rsidRDefault="005C3724" w:rsidP="005C3724">
      <w:pPr>
        <w:spacing w:after="0" w:line="360" w:lineRule="auto"/>
        <w:ind w:right="-7"/>
        <w:jc w:val="both"/>
        <w:rPr>
          <w:rFonts w:ascii="Palatino Linotype" w:eastAsia="Palatino Linotype" w:hAnsi="Palatino Linotype" w:cs="Palatino Linotype"/>
          <w:iCs/>
          <w:sz w:val="24"/>
          <w:szCs w:val="24"/>
        </w:rPr>
      </w:pPr>
      <w:r w:rsidRPr="00CD7958">
        <w:rPr>
          <w:rFonts w:ascii="Palatino Linotype" w:eastAsia="Palatino Linotype" w:hAnsi="Palatino Linotype" w:cs="Palatino Linotype"/>
          <w:iCs/>
          <w:sz w:val="24"/>
          <w:szCs w:val="24"/>
        </w:rPr>
        <w:lastRenderedPageBreak/>
        <w:t xml:space="preserve">Por ello, de conformidad con lo que establece la Ley de Educación del Estado de México en su capítulo noveno, se tiene que la autoridad educativa estatal promoverá la participación de la sociedad en actividades que tengan por objeto fortalecer y elevar la calidad de la educación pública y ampliar la cobertura de los servicios, por ello, se promoverá el establecimiento de asociaciones de padres de familia o asociaciones similares, así como que, en cada escuela pública de educación básica operará un Consejo Escolar de Participación Social, como se advierte a continuación: </w:t>
      </w:r>
    </w:p>
    <w:p w14:paraId="7935D26B" w14:textId="20D654E0" w:rsidR="005C3724" w:rsidRPr="00CD7958" w:rsidRDefault="005C3724" w:rsidP="005C3724">
      <w:pPr>
        <w:spacing w:after="0" w:line="360" w:lineRule="auto"/>
        <w:ind w:right="-7"/>
        <w:jc w:val="both"/>
        <w:rPr>
          <w:rFonts w:ascii="Palatino Linotype" w:eastAsia="Palatino Linotype" w:hAnsi="Palatino Linotype" w:cs="Palatino Linotype"/>
          <w:iCs/>
          <w:sz w:val="24"/>
          <w:szCs w:val="24"/>
        </w:rPr>
      </w:pPr>
    </w:p>
    <w:p w14:paraId="219C3972" w14:textId="43119AF0" w:rsidR="005C3724" w:rsidRPr="00CD7958" w:rsidRDefault="005C3724" w:rsidP="00C67AC7">
      <w:pPr>
        <w:spacing w:after="0" w:line="276" w:lineRule="auto"/>
        <w:ind w:left="567" w:right="843"/>
        <w:jc w:val="center"/>
        <w:rPr>
          <w:rFonts w:ascii="Palatino Linotype" w:hAnsi="Palatino Linotype"/>
          <w:b/>
          <w:bCs/>
          <w:i/>
          <w:iCs/>
        </w:rPr>
      </w:pPr>
      <w:r w:rsidRPr="00CD7958">
        <w:rPr>
          <w:rFonts w:ascii="Palatino Linotype" w:hAnsi="Palatino Linotype"/>
          <w:b/>
          <w:bCs/>
          <w:i/>
          <w:iCs/>
        </w:rPr>
        <w:t>CAPÍTULO NOVENO</w:t>
      </w:r>
    </w:p>
    <w:p w14:paraId="6BF754D3" w14:textId="1571D097" w:rsidR="005C3724" w:rsidRPr="00CD7958" w:rsidRDefault="005C3724" w:rsidP="00C67AC7">
      <w:pPr>
        <w:spacing w:after="0" w:line="276" w:lineRule="auto"/>
        <w:ind w:left="567" w:right="843"/>
        <w:jc w:val="center"/>
        <w:rPr>
          <w:rFonts w:ascii="Palatino Linotype" w:hAnsi="Palatino Linotype"/>
          <w:b/>
          <w:bCs/>
          <w:i/>
          <w:iCs/>
        </w:rPr>
      </w:pPr>
      <w:r w:rsidRPr="00CD7958">
        <w:rPr>
          <w:rFonts w:ascii="Palatino Linotype" w:hAnsi="Palatino Linotype"/>
          <w:b/>
          <w:bCs/>
          <w:i/>
          <w:iCs/>
        </w:rPr>
        <w:t>DE LA PARTICIPACIÓN SOCIAL</w:t>
      </w:r>
    </w:p>
    <w:p w14:paraId="253CD9A9" w14:textId="77777777" w:rsidR="005C3724" w:rsidRPr="00CD7958" w:rsidRDefault="005C3724" w:rsidP="00C67AC7">
      <w:pPr>
        <w:spacing w:after="0" w:line="276" w:lineRule="auto"/>
        <w:ind w:left="567" w:right="843"/>
        <w:jc w:val="both"/>
        <w:rPr>
          <w:rFonts w:ascii="Palatino Linotype" w:hAnsi="Palatino Linotype"/>
          <w:i/>
          <w:iCs/>
        </w:rPr>
      </w:pPr>
      <w:r w:rsidRPr="00CD7958">
        <w:rPr>
          <w:rFonts w:ascii="Palatino Linotype" w:hAnsi="Palatino Linotype"/>
          <w:b/>
          <w:bCs/>
          <w:i/>
          <w:iCs/>
        </w:rPr>
        <w:t>Artículo 175.-</w:t>
      </w:r>
      <w:r w:rsidRPr="00CD7958">
        <w:rPr>
          <w:rFonts w:ascii="Palatino Linotype" w:hAnsi="Palatino Linotype"/>
          <w:i/>
          <w:iCs/>
        </w:rPr>
        <w:t xml:space="preserve"> La Autoridad Educativa Estatal promoverá la participación de la sociedad en actividades que tengan por objeto fortalecer y elevar la calidad de la educación pública y ampliar la cobertura de los servicios. </w:t>
      </w:r>
    </w:p>
    <w:p w14:paraId="5982CE8B" w14:textId="2A76F1D4" w:rsidR="005C3724" w:rsidRPr="00CD7958" w:rsidRDefault="005C3724" w:rsidP="00C67AC7">
      <w:pPr>
        <w:spacing w:after="0" w:line="276" w:lineRule="auto"/>
        <w:ind w:left="567" w:right="843"/>
        <w:jc w:val="both"/>
        <w:rPr>
          <w:rFonts w:ascii="Palatino Linotype" w:hAnsi="Palatino Linotype"/>
          <w:i/>
          <w:iCs/>
        </w:rPr>
      </w:pPr>
      <w:r w:rsidRPr="00CD7958">
        <w:rPr>
          <w:rFonts w:ascii="Palatino Linotype" w:hAnsi="Palatino Linotype"/>
          <w:b/>
          <w:bCs/>
          <w:i/>
          <w:iCs/>
        </w:rPr>
        <w:t>Artículo 176.-</w:t>
      </w:r>
      <w:r w:rsidRPr="00CD7958">
        <w:rPr>
          <w:rFonts w:ascii="Palatino Linotype" w:hAnsi="Palatino Linotype"/>
          <w:i/>
          <w:iCs/>
        </w:rPr>
        <w:t xml:space="preserve"> En cada institución pública de educación básica se promoverá el establecimiento de una asociación de padres de familia; en las instituciones públicas de educación media superior podrán integrarse asociaciones similares.</w:t>
      </w:r>
    </w:p>
    <w:p w14:paraId="3028114B" w14:textId="1AFFBC75" w:rsidR="005C3724" w:rsidRPr="00CD7958" w:rsidRDefault="005C3724" w:rsidP="00C67AC7">
      <w:pPr>
        <w:spacing w:after="0" w:line="276" w:lineRule="auto"/>
        <w:ind w:left="567" w:right="843"/>
        <w:jc w:val="both"/>
        <w:rPr>
          <w:rFonts w:ascii="Palatino Linotype" w:eastAsia="Palatino Linotype" w:hAnsi="Palatino Linotype" w:cs="Palatino Linotype"/>
          <w:i/>
          <w:iCs/>
          <w:sz w:val="24"/>
          <w:szCs w:val="24"/>
        </w:rPr>
      </w:pPr>
      <w:r w:rsidRPr="00CD7958">
        <w:rPr>
          <w:rFonts w:ascii="Palatino Linotype" w:hAnsi="Palatino Linotype"/>
          <w:i/>
          <w:iCs/>
        </w:rPr>
        <w:t>…</w:t>
      </w:r>
    </w:p>
    <w:p w14:paraId="11EC2099" w14:textId="18147157" w:rsidR="005C3724" w:rsidRPr="00CD7958" w:rsidRDefault="005C3724" w:rsidP="00C67AC7">
      <w:pPr>
        <w:pBdr>
          <w:top w:val="nil"/>
          <w:left w:val="nil"/>
          <w:bottom w:val="nil"/>
          <w:right w:val="nil"/>
          <w:between w:val="nil"/>
        </w:pBdr>
        <w:spacing w:after="0" w:line="276" w:lineRule="auto"/>
        <w:ind w:left="567" w:right="843"/>
        <w:jc w:val="both"/>
        <w:rPr>
          <w:rFonts w:ascii="Palatino Linotype" w:hAnsi="Palatino Linotype"/>
          <w:i/>
          <w:iCs/>
        </w:rPr>
      </w:pPr>
      <w:r w:rsidRPr="00CD7958">
        <w:rPr>
          <w:rFonts w:ascii="Palatino Linotype" w:hAnsi="Palatino Linotype"/>
          <w:b/>
          <w:bCs/>
          <w:i/>
          <w:iCs/>
        </w:rPr>
        <w:t xml:space="preserve">Artículo 179.- </w:t>
      </w:r>
      <w:r w:rsidRPr="00CD7958">
        <w:rPr>
          <w:rFonts w:ascii="Palatino Linotype" w:hAnsi="Palatino Linotype"/>
          <w:b/>
          <w:bCs/>
          <w:i/>
          <w:iCs/>
          <w:u w:val="single"/>
        </w:rPr>
        <w:t>En cada escuela pública de educación básica operará un Consejo Escolar de Participación Social, integrado por padres de familia o tutores y representantes de sus asociaciones, maestros y representantes de su organización sindical</w:t>
      </w:r>
      <w:r w:rsidRPr="00CD7958">
        <w:rPr>
          <w:rFonts w:ascii="Palatino Linotype" w:hAnsi="Palatino Linotype"/>
          <w:i/>
          <w:iCs/>
        </w:rPr>
        <w:t>, quienes acudirán como representantes de los intereses laborales de los trabajadores, directivos de la escuela, ex alumnos y miembros de la comunidad interesados en el desarrollo de la propia escuela.</w:t>
      </w:r>
    </w:p>
    <w:p w14:paraId="634CD671" w14:textId="15CBA3F7" w:rsidR="005C3724" w:rsidRPr="00CD7958" w:rsidRDefault="005C3724" w:rsidP="00C67AC7">
      <w:pPr>
        <w:pBdr>
          <w:top w:val="nil"/>
          <w:left w:val="nil"/>
          <w:bottom w:val="nil"/>
          <w:right w:val="nil"/>
          <w:between w:val="nil"/>
        </w:pBdr>
        <w:spacing w:after="0" w:line="276" w:lineRule="auto"/>
        <w:ind w:left="567" w:right="843"/>
        <w:jc w:val="both"/>
        <w:rPr>
          <w:rFonts w:ascii="Palatino Linotype" w:hAnsi="Palatino Linotype"/>
          <w:i/>
          <w:iCs/>
        </w:rPr>
      </w:pPr>
    </w:p>
    <w:p w14:paraId="405DF852" w14:textId="4AEB435F" w:rsidR="005C3724" w:rsidRPr="00CD7958" w:rsidRDefault="005C3724" w:rsidP="00C67AC7">
      <w:pPr>
        <w:pBdr>
          <w:top w:val="nil"/>
          <w:left w:val="nil"/>
          <w:bottom w:val="nil"/>
          <w:right w:val="nil"/>
          <w:between w:val="nil"/>
        </w:pBdr>
        <w:spacing w:after="0" w:line="276" w:lineRule="auto"/>
        <w:ind w:left="567" w:right="843"/>
        <w:jc w:val="both"/>
        <w:rPr>
          <w:rFonts w:ascii="Palatino Linotype" w:hAnsi="Palatino Linotype" w:cs="Tahoma"/>
          <w:b/>
          <w:i/>
          <w:iCs/>
          <w:lang w:val="es-ES"/>
        </w:rPr>
      </w:pPr>
      <w:r w:rsidRPr="00CD7958">
        <w:rPr>
          <w:rFonts w:ascii="Palatino Linotype" w:hAnsi="Palatino Linotype"/>
          <w:b/>
          <w:bCs/>
          <w:i/>
          <w:iCs/>
        </w:rPr>
        <w:t>Artículo 181.-</w:t>
      </w:r>
      <w:r w:rsidRPr="00CD7958">
        <w:rPr>
          <w:rFonts w:ascii="Palatino Linotype" w:hAnsi="Palatino Linotype"/>
          <w:i/>
          <w:iCs/>
        </w:rPr>
        <w:t xml:space="preserve"> Las materias relacionadas con las asociaciones de padres de familia y los consejos de participación social serán desarrolladas por el reglamento respectivo, en términos de la Ley General y de los acuerdos dictados por la Autoridad Educativa Federal.</w:t>
      </w:r>
    </w:p>
    <w:p w14:paraId="0A38C81A" w14:textId="77777777" w:rsidR="005C3724" w:rsidRPr="00CD7958" w:rsidRDefault="005C3724" w:rsidP="00A23CC3">
      <w:pPr>
        <w:pBdr>
          <w:top w:val="nil"/>
          <w:left w:val="nil"/>
          <w:bottom w:val="nil"/>
          <w:right w:val="nil"/>
          <w:between w:val="nil"/>
        </w:pBdr>
        <w:spacing w:after="0" w:line="360" w:lineRule="auto"/>
        <w:ind w:left="-142" w:right="49"/>
        <w:jc w:val="both"/>
        <w:rPr>
          <w:rFonts w:ascii="Palatino Linotype" w:hAnsi="Palatino Linotype" w:cs="Tahoma"/>
          <w:b/>
          <w:i/>
          <w:lang w:val="es-ES"/>
        </w:rPr>
      </w:pPr>
    </w:p>
    <w:p w14:paraId="135A5482" w14:textId="77777777" w:rsidR="005C3724" w:rsidRPr="00CD7958" w:rsidRDefault="005C3724" w:rsidP="00A23CC3">
      <w:pPr>
        <w:pBdr>
          <w:top w:val="nil"/>
          <w:left w:val="nil"/>
          <w:bottom w:val="nil"/>
          <w:right w:val="nil"/>
          <w:between w:val="nil"/>
        </w:pBdr>
        <w:spacing w:after="0" w:line="360" w:lineRule="auto"/>
        <w:ind w:left="-142" w:right="49"/>
        <w:jc w:val="both"/>
        <w:rPr>
          <w:rFonts w:ascii="Palatino Linotype" w:hAnsi="Palatino Linotype" w:cs="Tahoma"/>
          <w:b/>
          <w:i/>
          <w:lang w:val="es-ES"/>
        </w:rPr>
      </w:pPr>
    </w:p>
    <w:p w14:paraId="4E510A62" w14:textId="7F836009" w:rsidR="005C3724" w:rsidRPr="00CD7958" w:rsidRDefault="00C67AC7" w:rsidP="00C67AC7">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r w:rsidRPr="00CD7958">
        <w:rPr>
          <w:rFonts w:ascii="Palatino Linotype" w:hAnsi="Palatino Linotype" w:cs="Tahoma"/>
          <w:bCs/>
          <w:iCs/>
          <w:sz w:val="24"/>
          <w:szCs w:val="24"/>
          <w:lang w:val="es-ES"/>
        </w:rPr>
        <w:lastRenderedPageBreak/>
        <w:t xml:space="preserve">Por su parte, el Código Administrativo del Estado de México, señala en su capítulo quinto, que: </w:t>
      </w:r>
    </w:p>
    <w:p w14:paraId="6E0823E4" w14:textId="77777777" w:rsidR="002D7D52" w:rsidRPr="00CD7958" w:rsidRDefault="002D7D52" w:rsidP="00C67AC7">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0DC3F4A8" w14:textId="318D98AA" w:rsidR="00C67AC7" w:rsidRPr="00CD7958" w:rsidRDefault="00C67AC7" w:rsidP="00C67AC7">
      <w:pPr>
        <w:pBdr>
          <w:top w:val="nil"/>
          <w:left w:val="nil"/>
          <w:bottom w:val="nil"/>
          <w:right w:val="nil"/>
          <w:between w:val="nil"/>
        </w:pBdr>
        <w:spacing w:after="0" w:line="276" w:lineRule="auto"/>
        <w:ind w:left="567" w:right="843"/>
        <w:jc w:val="center"/>
        <w:rPr>
          <w:rFonts w:ascii="Palatino Linotype" w:hAnsi="Palatino Linotype"/>
          <w:b/>
          <w:bCs/>
          <w:i/>
          <w:iCs/>
        </w:rPr>
      </w:pPr>
      <w:r w:rsidRPr="00CD7958">
        <w:rPr>
          <w:rFonts w:ascii="Palatino Linotype" w:hAnsi="Palatino Linotype"/>
          <w:b/>
          <w:bCs/>
          <w:i/>
          <w:iCs/>
        </w:rPr>
        <w:t>CAPITULO QUINTO</w:t>
      </w:r>
    </w:p>
    <w:p w14:paraId="1F84CE75" w14:textId="20267E1D" w:rsidR="00C67AC7" w:rsidRPr="00CD7958" w:rsidRDefault="00C67AC7" w:rsidP="00C67AC7">
      <w:pPr>
        <w:pBdr>
          <w:top w:val="nil"/>
          <w:left w:val="nil"/>
          <w:bottom w:val="nil"/>
          <w:right w:val="nil"/>
          <w:between w:val="nil"/>
        </w:pBdr>
        <w:spacing w:after="0" w:line="276" w:lineRule="auto"/>
        <w:ind w:left="567" w:right="843"/>
        <w:jc w:val="center"/>
        <w:rPr>
          <w:rFonts w:ascii="Palatino Linotype" w:hAnsi="Palatino Linotype"/>
          <w:b/>
          <w:bCs/>
          <w:i/>
          <w:iCs/>
        </w:rPr>
      </w:pPr>
      <w:r w:rsidRPr="00CD7958">
        <w:rPr>
          <w:rFonts w:ascii="Palatino Linotype" w:hAnsi="Palatino Linotype"/>
          <w:b/>
          <w:bCs/>
          <w:i/>
          <w:iCs/>
        </w:rPr>
        <w:t>De la participación social en la educación</w:t>
      </w:r>
    </w:p>
    <w:p w14:paraId="71B2C02D" w14:textId="77777777" w:rsidR="00C67AC7" w:rsidRPr="00CD7958" w:rsidRDefault="00C67AC7" w:rsidP="00C67AC7">
      <w:pPr>
        <w:pBdr>
          <w:top w:val="nil"/>
          <w:left w:val="nil"/>
          <w:bottom w:val="nil"/>
          <w:right w:val="nil"/>
          <w:between w:val="nil"/>
        </w:pBdr>
        <w:spacing w:after="0" w:line="276" w:lineRule="auto"/>
        <w:ind w:left="567" w:right="843"/>
        <w:jc w:val="both"/>
        <w:rPr>
          <w:rFonts w:ascii="Palatino Linotype" w:hAnsi="Palatino Linotype"/>
          <w:i/>
          <w:iCs/>
        </w:rPr>
      </w:pPr>
    </w:p>
    <w:p w14:paraId="5C9AB8F8" w14:textId="77777777" w:rsidR="00C67AC7" w:rsidRPr="00CD7958" w:rsidRDefault="00C67AC7" w:rsidP="00C67AC7">
      <w:pPr>
        <w:pBdr>
          <w:top w:val="nil"/>
          <w:left w:val="nil"/>
          <w:bottom w:val="nil"/>
          <w:right w:val="nil"/>
          <w:between w:val="nil"/>
        </w:pBdr>
        <w:spacing w:after="0" w:line="276" w:lineRule="auto"/>
        <w:ind w:left="567" w:right="843"/>
        <w:jc w:val="both"/>
        <w:rPr>
          <w:rFonts w:ascii="Palatino Linotype" w:hAnsi="Palatino Linotype"/>
          <w:i/>
          <w:iCs/>
        </w:rPr>
      </w:pPr>
      <w:r w:rsidRPr="00CD7958">
        <w:rPr>
          <w:rFonts w:ascii="Palatino Linotype" w:hAnsi="Palatino Linotype"/>
          <w:b/>
          <w:bCs/>
          <w:i/>
          <w:iCs/>
        </w:rPr>
        <w:t>Artículo 3.20.-</w:t>
      </w:r>
      <w:r w:rsidRPr="00CD7958">
        <w:rPr>
          <w:rFonts w:ascii="Palatino Linotype" w:hAnsi="Palatino Linotype"/>
          <w:i/>
          <w:iCs/>
        </w:rPr>
        <w:t xml:space="preserve"> Para efectos de este Libro </w:t>
      </w:r>
      <w:r w:rsidRPr="00CD7958">
        <w:rPr>
          <w:rFonts w:ascii="Palatino Linotype" w:hAnsi="Palatino Linotype"/>
          <w:b/>
          <w:bCs/>
          <w:i/>
          <w:iCs/>
          <w:u w:val="single"/>
        </w:rPr>
        <w:t>se entiende por participación social en la educación, las gestiones, recomendaciones, opiniones, intervenciones y acciones que realizan los padres de familia o tutores de los educandos y sus asociaciones.</w:t>
      </w:r>
      <w:r w:rsidRPr="00CD7958">
        <w:rPr>
          <w:rFonts w:ascii="Palatino Linotype" w:hAnsi="Palatino Linotype"/>
          <w:i/>
          <w:iCs/>
        </w:rPr>
        <w:t xml:space="preserve"> </w:t>
      </w:r>
    </w:p>
    <w:p w14:paraId="211D261E" w14:textId="77777777" w:rsidR="00C67AC7" w:rsidRPr="00CD7958" w:rsidRDefault="00C67AC7" w:rsidP="00C67AC7">
      <w:pPr>
        <w:pBdr>
          <w:top w:val="nil"/>
          <w:left w:val="nil"/>
          <w:bottom w:val="nil"/>
          <w:right w:val="nil"/>
          <w:between w:val="nil"/>
        </w:pBdr>
        <w:spacing w:after="0" w:line="276" w:lineRule="auto"/>
        <w:ind w:left="567" w:right="843"/>
        <w:jc w:val="both"/>
        <w:rPr>
          <w:rFonts w:ascii="Palatino Linotype" w:hAnsi="Palatino Linotype"/>
          <w:i/>
          <w:iCs/>
        </w:rPr>
      </w:pPr>
      <w:r w:rsidRPr="00CD7958">
        <w:rPr>
          <w:rFonts w:ascii="Palatino Linotype" w:hAnsi="Palatino Linotype"/>
          <w:b/>
          <w:bCs/>
          <w:i/>
          <w:iCs/>
        </w:rPr>
        <w:t>Artículo 3.21.-</w:t>
      </w:r>
      <w:r w:rsidRPr="00CD7958">
        <w:rPr>
          <w:rFonts w:ascii="Palatino Linotype" w:hAnsi="Palatino Linotype"/>
          <w:i/>
          <w:iCs/>
        </w:rPr>
        <w:t xml:space="preserve"> En cada institución o establecimiento educativo de los diferentes niveles se podrá establecer una asociación de padres de familia en términos de lo que dispone la Ley General de Educación. </w:t>
      </w:r>
    </w:p>
    <w:p w14:paraId="7E983033" w14:textId="36B6E287" w:rsidR="00C67AC7" w:rsidRPr="00CD7958" w:rsidRDefault="00C67AC7" w:rsidP="00C67AC7">
      <w:pPr>
        <w:pBdr>
          <w:top w:val="nil"/>
          <w:left w:val="nil"/>
          <w:bottom w:val="nil"/>
          <w:right w:val="nil"/>
          <w:between w:val="nil"/>
        </w:pBdr>
        <w:spacing w:after="0" w:line="276" w:lineRule="auto"/>
        <w:ind w:left="567" w:right="843"/>
        <w:jc w:val="both"/>
        <w:rPr>
          <w:rFonts w:ascii="Palatino Linotype" w:hAnsi="Palatino Linotype" w:cs="Tahoma"/>
          <w:b/>
          <w:bCs/>
          <w:i/>
          <w:iCs/>
          <w:sz w:val="24"/>
          <w:szCs w:val="24"/>
          <w:u w:val="single"/>
          <w:lang w:val="es-ES"/>
        </w:rPr>
      </w:pPr>
      <w:r w:rsidRPr="00CD7958">
        <w:rPr>
          <w:rFonts w:ascii="Palatino Linotype" w:hAnsi="Palatino Linotype"/>
          <w:b/>
          <w:bCs/>
          <w:i/>
          <w:iCs/>
        </w:rPr>
        <w:t>Artículo 3.22.-</w:t>
      </w:r>
      <w:r w:rsidRPr="00CD7958">
        <w:rPr>
          <w:rFonts w:ascii="Palatino Linotype" w:hAnsi="Palatino Linotype"/>
          <w:i/>
          <w:iCs/>
        </w:rPr>
        <w:t xml:space="preserve"> </w:t>
      </w:r>
      <w:r w:rsidRPr="00CD7958">
        <w:rPr>
          <w:rFonts w:ascii="Palatino Linotype" w:hAnsi="Palatino Linotype"/>
          <w:b/>
          <w:bCs/>
          <w:i/>
          <w:iCs/>
          <w:u w:val="single"/>
        </w:rPr>
        <w:t>La Secretaría de Educación promoverá la participación de la sociedad a través de los consejos de participación social estatal, municipales y escolares, como órganos de consulta, orientación y apoyo, de conformidad con lo previsto en la Ley General de Educación.</w:t>
      </w:r>
    </w:p>
    <w:p w14:paraId="5590BC07" w14:textId="77777777" w:rsidR="005C3724" w:rsidRPr="00CD7958" w:rsidRDefault="005C3724" w:rsidP="00A23CC3">
      <w:pPr>
        <w:pBdr>
          <w:top w:val="nil"/>
          <w:left w:val="nil"/>
          <w:bottom w:val="nil"/>
          <w:right w:val="nil"/>
          <w:between w:val="nil"/>
        </w:pBdr>
        <w:spacing w:after="0" w:line="360" w:lineRule="auto"/>
        <w:ind w:left="-142" w:right="49"/>
        <w:jc w:val="both"/>
        <w:rPr>
          <w:rFonts w:ascii="Palatino Linotype" w:hAnsi="Palatino Linotype" w:cs="Tahoma"/>
          <w:b/>
          <w:bCs/>
          <w:i/>
          <w:sz w:val="24"/>
          <w:szCs w:val="24"/>
          <w:u w:val="single"/>
          <w:lang w:val="es-ES"/>
        </w:rPr>
      </w:pPr>
    </w:p>
    <w:p w14:paraId="4EAFD4C5" w14:textId="1664B128" w:rsidR="005C3724" w:rsidRPr="00CD7958" w:rsidRDefault="00C67AC7" w:rsidP="00C67AC7">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r w:rsidRPr="00CD7958">
        <w:rPr>
          <w:rFonts w:ascii="Palatino Linotype" w:hAnsi="Palatino Linotype" w:cs="Tahoma"/>
          <w:bCs/>
          <w:iCs/>
          <w:sz w:val="24"/>
          <w:szCs w:val="24"/>
          <w:lang w:val="es-ES"/>
        </w:rPr>
        <w:t xml:space="preserve">Asimismo, de acuerdo con el Reglamento de la Participación Social </w:t>
      </w:r>
      <w:r w:rsidR="00D516CC" w:rsidRPr="00CD7958">
        <w:rPr>
          <w:rFonts w:ascii="Palatino Linotype" w:hAnsi="Palatino Linotype" w:cs="Tahoma"/>
          <w:bCs/>
          <w:iCs/>
          <w:sz w:val="24"/>
          <w:szCs w:val="24"/>
          <w:lang w:val="es-ES"/>
        </w:rPr>
        <w:t xml:space="preserve">en la Educación, instrumento jurídico que regula la integración y funcionamiento de las asociaciones de padres de familia y de los consejos de participación social en educación básica del Sistema Educativo Estatal se entiende que: </w:t>
      </w:r>
    </w:p>
    <w:p w14:paraId="2FED1C01" w14:textId="36582F5A" w:rsidR="00D516CC"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cs="Tahoma"/>
          <w:bCs/>
          <w:i/>
          <w:iCs/>
          <w:sz w:val="24"/>
          <w:szCs w:val="24"/>
          <w:lang w:val="es-ES"/>
        </w:rPr>
      </w:pPr>
    </w:p>
    <w:p w14:paraId="701D5321" w14:textId="5CD7BD47" w:rsidR="00D516CC"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b/>
          <w:bCs/>
          <w:i/>
          <w:iCs/>
        </w:rPr>
        <w:t>Artículo 6.-</w:t>
      </w:r>
      <w:r w:rsidRPr="00CD7958">
        <w:rPr>
          <w:rFonts w:ascii="Palatino Linotype" w:hAnsi="Palatino Linotype"/>
          <w:i/>
          <w:iCs/>
        </w:rPr>
        <w:t xml:space="preserve"> Son asociaciones de padres de familia, las organizaciones que se constituyen para coadyuvar con las autoridades escolares en la solución de problemas relacionados con la educación de sus hijos o pupilos y en el mejoramiento de los establecimientos escolares.</w:t>
      </w:r>
    </w:p>
    <w:p w14:paraId="5B85419B" w14:textId="2232B7F8" w:rsidR="00D516CC"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p>
    <w:p w14:paraId="1B285E2A" w14:textId="77777777" w:rsidR="00D516CC"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b/>
          <w:bCs/>
          <w:i/>
          <w:iCs/>
        </w:rPr>
        <w:t>Artículo 9.-</w:t>
      </w:r>
      <w:r w:rsidRPr="00CD7958">
        <w:rPr>
          <w:rFonts w:ascii="Palatino Linotype" w:hAnsi="Palatino Linotype"/>
          <w:i/>
          <w:iCs/>
        </w:rPr>
        <w:t xml:space="preserve"> Para el cumplimiento de sus objetivos, las asociaciones escolares tendrán las funciones siguientes: </w:t>
      </w:r>
    </w:p>
    <w:p w14:paraId="05B58825" w14:textId="77777777" w:rsidR="00D516CC"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I. Proponer y promover, en coordinación con las autoridades educativas escolares y estatales, el mejoramiento y mantenimiento constante de las instituciones educativas; </w:t>
      </w:r>
    </w:p>
    <w:p w14:paraId="1DF7626D" w14:textId="77777777" w:rsidR="00D516CC"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lastRenderedPageBreak/>
        <w:t xml:space="preserve">II. Colaborar con las autoridades educativas escolares y estatales en las actividades que éstas realicen, considerando lo previsto en el artículo 7 de este reglamento; </w:t>
      </w:r>
    </w:p>
    <w:p w14:paraId="0F11845A" w14:textId="77777777" w:rsidR="00D516CC"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III. Reunir fondos con aportaciones voluntarias de sus asociados, los cuales se utilizarán estrictamente para el cumplimiento de su objeto; </w:t>
      </w:r>
    </w:p>
    <w:p w14:paraId="144210CD" w14:textId="77777777" w:rsidR="00D516CC"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IV. Fomentar la relación entre docentes, alumnos y padres de familia; </w:t>
      </w:r>
    </w:p>
    <w:p w14:paraId="08E0F274" w14:textId="77777777" w:rsidR="00D516CC"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V. Coadyuvar con la autoridad educativa escolar en la preservación de los valores éticos de libertad, justicia, paz, honradez, tolerancia, solidaridad, respeto, autoestima, sentido crítico y todos aquellos que contribuyan a una mejor convivencia humana; </w:t>
      </w:r>
    </w:p>
    <w:p w14:paraId="06BA1397" w14:textId="77777777" w:rsidR="00D516CC"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VI. Cooperar con las autoridades competentes en las acciones que éstas realicen para mejorar la salud de los educandos, la detección, prevención y tratamiento de los problemas de aprendizaje y el mejoramiento del ambiente; </w:t>
      </w:r>
    </w:p>
    <w:p w14:paraId="0EC864B6" w14:textId="38C20802" w:rsidR="00D516CC"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VII. Hacer del conocimiento de las autoridades educativas escolares y estatales de cualquier irregularidad que incida sobre los educandos;</w:t>
      </w:r>
    </w:p>
    <w:p w14:paraId="0A47C066" w14:textId="77777777" w:rsidR="00D516CC"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VIII. Proporcionar a las autoridades educativas escolares y estatales información relativa a las actividades que realicen. </w:t>
      </w:r>
    </w:p>
    <w:p w14:paraId="791D67B7" w14:textId="77777777" w:rsidR="006231BB" w:rsidRPr="00CD7958" w:rsidRDefault="006231BB" w:rsidP="006231BB">
      <w:pPr>
        <w:pBdr>
          <w:top w:val="nil"/>
          <w:left w:val="nil"/>
          <w:bottom w:val="nil"/>
          <w:right w:val="nil"/>
          <w:between w:val="nil"/>
        </w:pBdr>
        <w:spacing w:after="0" w:line="276" w:lineRule="auto"/>
        <w:ind w:left="567" w:right="560"/>
        <w:jc w:val="both"/>
        <w:rPr>
          <w:rFonts w:ascii="Palatino Linotype" w:hAnsi="Palatino Linotype"/>
          <w:i/>
          <w:iCs/>
        </w:rPr>
      </w:pPr>
    </w:p>
    <w:p w14:paraId="5B1BB888" w14:textId="7E4D5E08" w:rsidR="00D82BA9"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b/>
          <w:bCs/>
          <w:i/>
          <w:iCs/>
        </w:rPr>
        <w:t>Artículo 10.-</w:t>
      </w:r>
      <w:r w:rsidRPr="00CD7958">
        <w:rPr>
          <w:rFonts w:ascii="Palatino Linotype" w:hAnsi="Palatino Linotype"/>
          <w:i/>
          <w:iCs/>
        </w:rPr>
        <w:t xml:space="preserve"> Las funciones señaladas en el artículo anterior, se llevarán a cabo en forma coordinada con las autoridades educativas escolares y estatales competentes. </w:t>
      </w:r>
    </w:p>
    <w:p w14:paraId="2035985B" w14:textId="77777777" w:rsidR="006231BB" w:rsidRPr="00CD7958" w:rsidRDefault="006231BB" w:rsidP="006231BB">
      <w:pPr>
        <w:pBdr>
          <w:top w:val="nil"/>
          <w:left w:val="nil"/>
          <w:bottom w:val="nil"/>
          <w:right w:val="nil"/>
          <w:between w:val="nil"/>
        </w:pBdr>
        <w:spacing w:after="0" w:line="276" w:lineRule="auto"/>
        <w:ind w:left="567" w:right="560"/>
        <w:jc w:val="both"/>
        <w:rPr>
          <w:rFonts w:ascii="Palatino Linotype" w:hAnsi="Palatino Linotype"/>
          <w:i/>
          <w:iCs/>
        </w:rPr>
      </w:pPr>
    </w:p>
    <w:p w14:paraId="2FEA4281" w14:textId="7820DFC6" w:rsidR="00D82BA9"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b/>
          <w:bCs/>
          <w:i/>
          <w:iCs/>
        </w:rPr>
        <w:t>Artículo 11.-</w:t>
      </w:r>
      <w:r w:rsidRPr="00CD7958">
        <w:rPr>
          <w:rFonts w:ascii="Palatino Linotype" w:hAnsi="Palatino Linotype"/>
          <w:i/>
          <w:iCs/>
        </w:rPr>
        <w:t xml:space="preserve"> La asociación escolar de padres de familia podrá allegarse de recursos económicos mediante: </w:t>
      </w:r>
    </w:p>
    <w:p w14:paraId="09B97112" w14:textId="77777777" w:rsidR="00D82BA9"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I. Aportaciones voluntarias de sus asociados, las que serán en numerario, bienes o servicios; </w:t>
      </w:r>
    </w:p>
    <w:p w14:paraId="124BF814" w14:textId="77777777" w:rsidR="00D82BA9"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II. Los ingresos que por cualquier medio legal adquieran en beneficio de la comunidad escolar;</w:t>
      </w:r>
    </w:p>
    <w:p w14:paraId="59351DFD" w14:textId="77777777" w:rsidR="00D82BA9"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III. Los ingresos que se obtengan por eventos organizados por éstas; </w:t>
      </w:r>
    </w:p>
    <w:p w14:paraId="20F25B5F" w14:textId="77777777" w:rsidR="00D82BA9"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IV. Los productos financieros que, en su caso, genere la administración del patrimonio de la asociación escolar. </w:t>
      </w:r>
    </w:p>
    <w:p w14:paraId="27A296E8" w14:textId="77777777" w:rsidR="00D82BA9" w:rsidRPr="00CD7958" w:rsidRDefault="00D82BA9" w:rsidP="006231BB">
      <w:pPr>
        <w:pBdr>
          <w:top w:val="nil"/>
          <w:left w:val="nil"/>
          <w:bottom w:val="nil"/>
          <w:right w:val="nil"/>
          <w:between w:val="nil"/>
        </w:pBdr>
        <w:spacing w:after="0" w:line="276" w:lineRule="auto"/>
        <w:ind w:left="567" w:right="560"/>
        <w:jc w:val="both"/>
        <w:rPr>
          <w:rFonts w:ascii="Palatino Linotype" w:hAnsi="Palatino Linotype"/>
          <w:i/>
          <w:iCs/>
        </w:rPr>
      </w:pPr>
    </w:p>
    <w:p w14:paraId="1B914175" w14:textId="77777777" w:rsidR="00D82BA9"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Se prohíbe a las autoridades escolares la administración directa o indirecta de estos recursos económicos. </w:t>
      </w:r>
    </w:p>
    <w:p w14:paraId="011D13CA" w14:textId="77777777" w:rsidR="00D82BA9"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Se prohíbe el pago de cualquier contraprestación que impida o condicione la prestación del servicio educativo a los alumnos. </w:t>
      </w:r>
    </w:p>
    <w:p w14:paraId="035FCFBF" w14:textId="259931ED" w:rsidR="00D516CC" w:rsidRPr="00CD7958" w:rsidRDefault="00D516CC" w:rsidP="006231BB">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lastRenderedPageBreak/>
        <w:t>En ningún caso se podrá condicionar la inscripción, el acceso a la escuela, la aplicación de evaluaciones o exámenes, la entrega de documentación a los educandos o afectar en cualquier sentido la igualdad en el trato a los alumnos, al pago de contraprestación alguna.</w:t>
      </w:r>
    </w:p>
    <w:p w14:paraId="675328A7" w14:textId="4322A46A" w:rsidR="00C67AC7" w:rsidRPr="00CD7958" w:rsidRDefault="00C67AC7" w:rsidP="00C67AC7">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4D7033AC" w14:textId="510529F8" w:rsidR="00D82BA9" w:rsidRPr="00CD7958" w:rsidRDefault="00D82BA9" w:rsidP="00C67AC7">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r w:rsidRPr="00CD7958">
        <w:rPr>
          <w:rFonts w:ascii="Palatino Linotype" w:hAnsi="Palatino Linotype" w:cs="Tahoma"/>
          <w:bCs/>
          <w:iCs/>
          <w:sz w:val="24"/>
          <w:szCs w:val="24"/>
          <w:lang w:val="es-ES"/>
        </w:rPr>
        <w:t xml:space="preserve">Ahora bien, en relación con el tema que nos ocupa, por cuestiones de técnica jurídica, se realiza un cuadro de análisis, con la finalidad de conocer la información que proporcionó el Sujeto Obligado, tanto en respuesta como en informe justificado, el cual versa en lo siguiente: </w:t>
      </w:r>
    </w:p>
    <w:p w14:paraId="4E27F18D" w14:textId="6D6A7B9F" w:rsidR="00D82BA9" w:rsidRPr="00CD7958" w:rsidRDefault="00D82BA9" w:rsidP="00C67AC7">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tbl>
      <w:tblPr>
        <w:tblStyle w:val="Tablaconcuadrcula"/>
        <w:tblW w:w="0" w:type="auto"/>
        <w:tblInd w:w="5" w:type="dxa"/>
        <w:tblLook w:val="04A0" w:firstRow="1" w:lastRow="0" w:firstColumn="1" w:lastColumn="0" w:noHBand="0" w:noVBand="1"/>
      </w:tblPr>
      <w:tblGrid>
        <w:gridCol w:w="376"/>
        <w:gridCol w:w="3267"/>
        <w:gridCol w:w="1903"/>
        <w:gridCol w:w="1899"/>
        <w:gridCol w:w="1610"/>
      </w:tblGrid>
      <w:tr w:rsidR="00CD7958" w:rsidRPr="00CD7958" w14:paraId="302452FF" w14:textId="18018480" w:rsidTr="00A93F93">
        <w:tc>
          <w:tcPr>
            <w:tcW w:w="376" w:type="dxa"/>
            <w:tcBorders>
              <w:top w:val="nil"/>
              <w:left w:val="nil"/>
            </w:tcBorders>
          </w:tcPr>
          <w:p w14:paraId="660D7800" w14:textId="77777777" w:rsidR="00D82BA9" w:rsidRPr="00CD7958" w:rsidRDefault="00D82BA9" w:rsidP="002D7D52">
            <w:pPr>
              <w:ind w:right="49"/>
              <w:jc w:val="both"/>
              <w:rPr>
                <w:rFonts w:ascii="Palatino Linotype" w:hAnsi="Palatino Linotype" w:cs="Tahoma"/>
                <w:bCs/>
                <w:iCs/>
                <w:sz w:val="20"/>
                <w:szCs w:val="20"/>
                <w:lang w:val="es-ES"/>
              </w:rPr>
            </w:pPr>
          </w:p>
        </w:tc>
        <w:tc>
          <w:tcPr>
            <w:tcW w:w="3267" w:type="dxa"/>
            <w:shd w:val="clear" w:color="auto" w:fill="D0CECE" w:themeFill="background2" w:themeFillShade="E6"/>
          </w:tcPr>
          <w:p w14:paraId="2302E686" w14:textId="5FC6F2A4" w:rsidR="00D82BA9" w:rsidRPr="00CD7958" w:rsidRDefault="00D82BA9" w:rsidP="002D7D52">
            <w:pPr>
              <w:ind w:right="49"/>
              <w:jc w:val="center"/>
              <w:rPr>
                <w:rFonts w:ascii="Palatino Linotype" w:hAnsi="Palatino Linotype" w:cs="Tahoma"/>
                <w:b/>
                <w:iCs/>
                <w:sz w:val="20"/>
                <w:szCs w:val="20"/>
                <w:lang w:val="es-ES"/>
              </w:rPr>
            </w:pPr>
            <w:r w:rsidRPr="00CD7958">
              <w:rPr>
                <w:rFonts w:ascii="Palatino Linotype" w:hAnsi="Palatino Linotype" w:cs="Tahoma"/>
                <w:b/>
                <w:iCs/>
                <w:sz w:val="20"/>
                <w:szCs w:val="20"/>
                <w:lang w:val="es-ES"/>
              </w:rPr>
              <w:t>Requerimiento</w:t>
            </w:r>
          </w:p>
          <w:p w14:paraId="6E575BD6" w14:textId="77777777" w:rsidR="00D82BA9" w:rsidRPr="00CD7958" w:rsidRDefault="00D82BA9" w:rsidP="002D7D52">
            <w:pPr>
              <w:ind w:right="49"/>
              <w:jc w:val="both"/>
              <w:rPr>
                <w:rFonts w:ascii="Palatino Linotype" w:hAnsi="Palatino Linotype" w:cs="Tahoma"/>
                <w:b/>
                <w:iCs/>
                <w:sz w:val="20"/>
                <w:szCs w:val="20"/>
                <w:lang w:val="es-ES"/>
              </w:rPr>
            </w:pPr>
          </w:p>
          <w:p w14:paraId="2DC17FED" w14:textId="4152679D" w:rsidR="00D82BA9" w:rsidRPr="00CD7958" w:rsidRDefault="00D82BA9" w:rsidP="002D7D52">
            <w:pPr>
              <w:ind w:right="49"/>
              <w:jc w:val="both"/>
              <w:rPr>
                <w:rFonts w:ascii="Palatino Linotype" w:hAnsi="Palatino Linotype" w:cs="Tahoma"/>
                <w:b/>
                <w:iCs/>
                <w:sz w:val="20"/>
                <w:szCs w:val="20"/>
                <w:lang w:val="es-ES"/>
              </w:rPr>
            </w:pPr>
            <w:r w:rsidRPr="00CD7958">
              <w:rPr>
                <w:rFonts w:ascii="Palatino Linotype" w:eastAsia="Palatino Linotype" w:hAnsi="Palatino Linotype" w:cs="Palatino Linotype"/>
                <w:b/>
                <w:sz w:val="20"/>
                <w:szCs w:val="20"/>
              </w:rPr>
              <w:t xml:space="preserve">De la Escuela Primaria José Vasconcelos, </w:t>
            </w:r>
            <w:r w:rsidRPr="00CD7958">
              <w:rPr>
                <w:rFonts w:ascii="Palatino Linotype" w:eastAsia="Palatino Linotype" w:hAnsi="Palatino Linotype" w:cs="Palatino Linotype"/>
                <w:b/>
                <w:iCs/>
                <w:sz w:val="20"/>
                <w:szCs w:val="20"/>
              </w:rPr>
              <w:t xml:space="preserve">Turno Matutino, CCT. 15EPR4201W, relativo a los ciclos escolares </w:t>
            </w:r>
            <w:bookmarkStart w:id="2" w:name="_Hlk126184364"/>
            <w:r w:rsidRPr="00CD7958">
              <w:rPr>
                <w:rFonts w:ascii="Palatino Linotype" w:eastAsia="Palatino Linotype" w:hAnsi="Palatino Linotype" w:cs="Palatino Linotype"/>
                <w:b/>
                <w:iCs/>
                <w:sz w:val="20"/>
                <w:szCs w:val="20"/>
              </w:rPr>
              <w:t>2016-2017, 2017-2018, 2018-2019, 2019-2020, 2020-2021 y 2021-2022</w:t>
            </w:r>
            <w:bookmarkEnd w:id="2"/>
          </w:p>
        </w:tc>
        <w:tc>
          <w:tcPr>
            <w:tcW w:w="1903" w:type="dxa"/>
            <w:shd w:val="clear" w:color="auto" w:fill="D0CECE" w:themeFill="background2" w:themeFillShade="E6"/>
          </w:tcPr>
          <w:p w14:paraId="60A3CEB9" w14:textId="77777777" w:rsidR="00D82BA9" w:rsidRPr="00CD7958" w:rsidRDefault="00D82BA9" w:rsidP="002D7D52">
            <w:pPr>
              <w:ind w:right="49"/>
              <w:jc w:val="center"/>
              <w:rPr>
                <w:rFonts w:ascii="Palatino Linotype" w:hAnsi="Palatino Linotype" w:cs="Tahoma"/>
                <w:b/>
                <w:iCs/>
                <w:sz w:val="20"/>
                <w:szCs w:val="20"/>
                <w:lang w:val="es-ES"/>
              </w:rPr>
            </w:pPr>
          </w:p>
          <w:p w14:paraId="059AA61F" w14:textId="77777777" w:rsidR="00D82BA9" w:rsidRPr="00CD7958" w:rsidRDefault="00D82BA9" w:rsidP="002D7D52">
            <w:pPr>
              <w:ind w:right="49"/>
              <w:jc w:val="center"/>
              <w:rPr>
                <w:rFonts w:ascii="Palatino Linotype" w:hAnsi="Palatino Linotype" w:cs="Tahoma"/>
                <w:b/>
                <w:iCs/>
                <w:sz w:val="20"/>
                <w:szCs w:val="20"/>
                <w:lang w:val="es-ES"/>
              </w:rPr>
            </w:pPr>
          </w:p>
          <w:p w14:paraId="72C23856" w14:textId="77777777" w:rsidR="00D82BA9" w:rsidRPr="00CD7958" w:rsidRDefault="00D82BA9" w:rsidP="002D7D52">
            <w:pPr>
              <w:ind w:right="49"/>
              <w:jc w:val="center"/>
              <w:rPr>
                <w:rFonts w:ascii="Palatino Linotype" w:hAnsi="Palatino Linotype" w:cs="Tahoma"/>
                <w:b/>
                <w:iCs/>
                <w:sz w:val="20"/>
                <w:szCs w:val="20"/>
                <w:lang w:val="es-ES"/>
              </w:rPr>
            </w:pPr>
          </w:p>
          <w:p w14:paraId="73557E76" w14:textId="1FF8244B" w:rsidR="00D82BA9" w:rsidRPr="00CD7958" w:rsidRDefault="00D82BA9" w:rsidP="002D7D52">
            <w:pPr>
              <w:ind w:right="49"/>
              <w:jc w:val="center"/>
              <w:rPr>
                <w:rFonts w:ascii="Palatino Linotype" w:hAnsi="Palatino Linotype" w:cs="Tahoma"/>
                <w:b/>
                <w:iCs/>
                <w:sz w:val="20"/>
                <w:szCs w:val="20"/>
                <w:lang w:val="es-ES"/>
              </w:rPr>
            </w:pPr>
            <w:r w:rsidRPr="00CD7958">
              <w:rPr>
                <w:rFonts w:ascii="Palatino Linotype" w:hAnsi="Palatino Linotype" w:cs="Tahoma"/>
                <w:b/>
                <w:iCs/>
                <w:sz w:val="20"/>
                <w:szCs w:val="20"/>
                <w:lang w:val="es-ES"/>
              </w:rPr>
              <w:t>Respuesta</w:t>
            </w:r>
          </w:p>
        </w:tc>
        <w:tc>
          <w:tcPr>
            <w:tcW w:w="1899" w:type="dxa"/>
            <w:shd w:val="clear" w:color="auto" w:fill="D0CECE" w:themeFill="background2" w:themeFillShade="E6"/>
          </w:tcPr>
          <w:p w14:paraId="1CDD79F5" w14:textId="77777777" w:rsidR="00D82BA9" w:rsidRPr="00CD7958" w:rsidRDefault="00D82BA9" w:rsidP="002D7D52">
            <w:pPr>
              <w:ind w:right="49"/>
              <w:jc w:val="center"/>
              <w:rPr>
                <w:rFonts w:ascii="Palatino Linotype" w:hAnsi="Palatino Linotype" w:cs="Tahoma"/>
                <w:b/>
                <w:iCs/>
                <w:sz w:val="20"/>
                <w:szCs w:val="20"/>
                <w:lang w:val="es-ES"/>
              </w:rPr>
            </w:pPr>
          </w:p>
          <w:p w14:paraId="4521A231" w14:textId="77777777" w:rsidR="00D82BA9" w:rsidRPr="00CD7958" w:rsidRDefault="00D82BA9" w:rsidP="002D7D52">
            <w:pPr>
              <w:ind w:right="49"/>
              <w:jc w:val="center"/>
              <w:rPr>
                <w:rFonts w:ascii="Palatino Linotype" w:hAnsi="Palatino Linotype" w:cs="Tahoma"/>
                <w:b/>
                <w:iCs/>
                <w:sz w:val="20"/>
                <w:szCs w:val="20"/>
                <w:lang w:val="es-ES"/>
              </w:rPr>
            </w:pPr>
          </w:p>
          <w:p w14:paraId="6AE5E2B2" w14:textId="77777777" w:rsidR="00D82BA9" w:rsidRPr="00CD7958" w:rsidRDefault="00D82BA9" w:rsidP="002D7D52">
            <w:pPr>
              <w:ind w:right="49"/>
              <w:jc w:val="center"/>
              <w:rPr>
                <w:rFonts w:ascii="Palatino Linotype" w:hAnsi="Palatino Linotype" w:cs="Tahoma"/>
                <w:b/>
                <w:iCs/>
                <w:sz w:val="20"/>
                <w:szCs w:val="20"/>
                <w:lang w:val="es-ES"/>
              </w:rPr>
            </w:pPr>
          </w:p>
          <w:p w14:paraId="31E16D21" w14:textId="36580C8A" w:rsidR="00D82BA9" w:rsidRPr="00CD7958" w:rsidRDefault="00D82BA9" w:rsidP="002D7D52">
            <w:pPr>
              <w:ind w:right="49"/>
              <w:jc w:val="center"/>
              <w:rPr>
                <w:rFonts w:ascii="Palatino Linotype" w:hAnsi="Palatino Linotype" w:cs="Tahoma"/>
                <w:b/>
                <w:iCs/>
                <w:sz w:val="20"/>
                <w:szCs w:val="20"/>
                <w:lang w:val="es-ES"/>
              </w:rPr>
            </w:pPr>
            <w:r w:rsidRPr="00CD7958">
              <w:rPr>
                <w:rFonts w:ascii="Palatino Linotype" w:hAnsi="Palatino Linotype" w:cs="Tahoma"/>
                <w:b/>
                <w:iCs/>
                <w:sz w:val="20"/>
                <w:szCs w:val="20"/>
                <w:lang w:val="es-ES"/>
              </w:rPr>
              <w:t>Informe Justificado</w:t>
            </w:r>
          </w:p>
        </w:tc>
        <w:tc>
          <w:tcPr>
            <w:tcW w:w="1610" w:type="dxa"/>
            <w:shd w:val="clear" w:color="auto" w:fill="D0CECE" w:themeFill="background2" w:themeFillShade="E6"/>
          </w:tcPr>
          <w:p w14:paraId="1EBD5850" w14:textId="77777777" w:rsidR="00D82BA9" w:rsidRPr="00CD7958" w:rsidRDefault="00D82BA9" w:rsidP="002D7D52">
            <w:pPr>
              <w:ind w:right="49"/>
              <w:jc w:val="center"/>
              <w:rPr>
                <w:rFonts w:ascii="Palatino Linotype" w:hAnsi="Palatino Linotype" w:cs="Tahoma"/>
                <w:b/>
                <w:iCs/>
                <w:sz w:val="20"/>
                <w:szCs w:val="20"/>
                <w:lang w:val="es-ES"/>
              </w:rPr>
            </w:pPr>
          </w:p>
          <w:p w14:paraId="35F4B89A" w14:textId="77777777" w:rsidR="00D82BA9" w:rsidRPr="00CD7958" w:rsidRDefault="00D82BA9" w:rsidP="002D7D52">
            <w:pPr>
              <w:ind w:right="49"/>
              <w:jc w:val="center"/>
              <w:rPr>
                <w:rFonts w:ascii="Palatino Linotype" w:hAnsi="Palatino Linotype" w:cs="Tahoma"/>
                <w:b/>
                <w:iCs/>
                <w:sz w:val="20"/>
                <w:szCs w:val="20"/>
                <w:lang w:val="es-ES"/>
              </w:rPr>
            </w:pPr>
          </w:p>
          <w:p w14:paraId="1C1DB04F" w14:textId="77777777" w:rsidR="00D82BA9" w:rsidRPr="00CD7958" w:rsidRDefault="00D82BA9" w:rsidP="002D7D52">
            <w:pPr>
              <w:ind w:right="49"/>
              <w:jc w:val="center"/>
              <w:rPr>
                <w:rFonts w:ascii="Palatino Linotype" w:hAnsi="Palatino Linotype" w:cs="Tahoma"/>
                <w:b/>
                <w:iCs/>
                <w:sz w:val="20"/>
                <w:szCs w:val="20"/>
                <w:lang w:val="es-ES"/>
              </w:rPr>
            </w:pPr>
          </w:p>
          <w:p w14:paraId="0D44E304" w14:textId="085ABD52" w:rsidR="00D82BA9" w:rsidRPr="00CD7958" w:rsidRDefault="00D82BA9" w:rsidP="002D7D52">
            <w:pPr>
              <w:ind w:right="49"/>
              <w:jc w:val="center"/>
              <w:rPr>
                <w:rFonts w:ascii="Palatino Linotype" w:hAnsi="Palatino Linotype" w:cs="Tahoma"/>
                <w:b/>
                <w:iCs/>
                <w:sz w:val="20"/>
                <w:szCs w:val="20"/>
                <w:lang w:val="es-ES"/>
              </w:rPr>
            </w:pPr>
            <w:r w:rsidRPr="00CD7958">
              <w:rPr>
                <w:rFonts w:ascii="Palatino Linotype" w:hAnsi="Palatino Linotype" w:cs="Tahoma"/>
                <w:b/>
                <w:iCs/>
                <w:sz w:val="20"/>
                <w:szCs w:val="20"/>
                <w:lang w:val="es-ES"/>
              </w:rPr>
              <w:t>Observaciones</w:t>
            </w:r>
          </w:p>
        </w:tc>
      </w:tr>
      <w:tr w:rsidR="00CD7958" w:rsidRPr="00CD7958" w14:paraId="2465336E" w14:textId="26C5D2FE" w:rsidTr="00A93F93">
        <w:tc>
          <w:tcPr>
            <w:tcW w:w="376" w:type="dxa"/>
            <w:shd w:val="clear" w:color="auto" w:fill="D0CECE" w:themeFill="background2" w:themeFillShade="E6"/>
          </w:tcPr>
          <w:p w14:paraId="7C90C977" w14:textId="6401E698" w:rsidR="00D82BA9" w:rsidRPr="00CD7958" w:rsidRDefault="00D82BA9" w:rsidP="002D7D52">
            <w:pPr>
              <w:ind w:right="49"/>
              <w:jc w:val="both"/>
              <w:rPr>
                <w:rFonts w:ascii="Palatino Linotype" w:hAnsi="Palatino Linotype" w:cs="Tahoma"/>
                <w:b/>
                <w:iCs/>
                <w:sz w:val="20"/>
                <w:szCs w:val="20"/>
                <w:lang w:val="es-ES"/>
              </w:rPr>
            </w:pPr>
            <w:r w:rsidRPr="00CD7958">
              <w:rPr>
                <w:rFonts w:ascii="Palatino Linotype" w:hAnsi="Palatino Linotype" w:cs="Tahoma"/>
                <w:b/>
                <w:iCs/>
                <w:sz w:val="20"/>
                <w:szCs w:val="20"/>
                <w:lang w:val="es-ES"/>
              </w:rPr>
              <w:t>1</w:t>
            </w:r>
          </w:p>
        </w:tc>
        <w:tc>
          <w:tcPr>
            <w:tcW w:w="3267" w:type="dxa"/>
          </w:tcPr>
          <w:p w14:paraId="598DC959" w14:textId="57CAFC22" w:rsidR="00D82BA9" w:rsidRPr="00CD7958" w:rsidRDefault="00D82BA9"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Informes escritos de transparencia de los recursos materiales y financieros (recursos federales, cooperaciones voluntarias y recursos por prestadores de servicios, firmados por el secretario técnico e integrantes del Consejo Escolar de Participación Social. </w:t>
            </w:r>
          </w:p>
        </w:tc>
        <w:tc>
          <w:tcPr>
            <w:tcW w:w="1903" w:type="dxa"/>
          </w:tcPr>
          <w:p w14:paraId="780AC9B4" w14:textId="79BD8094" w:rsidR="00A93F93" w:rsidRPr="00CD7958" w:rsidRDefault="00A93F93"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De los </w:t>
            </w:r>
            <w:r w:rsidRPr="00CD7958">
              <w:rPr>
                <w:rFonts w:ascii="Palatino Linotype" w:hAnsi="Palatino Linotype" w:cs="Tahoma"/>
                <w:b/>
                <w:iCs/>
                <w:sz w:val="20"/>
                <w:szCs w:val="20"/>
                <w:lang w:val="es-ES"/>
              </w:rPr>
              <w:t>ciclos 2016-2017</w:t>
            </w:r>
            <w:r w:rsidR="00C57BD4" w:rsidRPr="00CD7958">
              <w:rPr>
                <w:rFonts w:ascii="Palatino Linotype" w:hAnsi="Palatino Linotype" w:cs="Tahoma"/>
                <w:b/>
                <w:iCs/>
                <w:sz w:val="20"/>
                <w:szCs w:val="20"/>
                <w:lang w:val="es-ES"/>
              </w:rPr>
              <w:t xml:space="preserve">, </w:t>
            </w:r>
            <w:r w:rsidRPr="00CD7958">
              <w:rPr>
                <w:rFonts w:ascii="Palatino Linotype" w:hAnsi="Palatino Linotype" w:cs="Tahoma"/>
                <w:b/>
                <w:iCs/>
                <w:sz w:val="20"/>
                <w:szCs w:val="20"/>
                <w:lang w:val="es-ES"/>
              </w:rPr>
              <w:t>2017-2018</w:t>
            </w:r>
            <w:r w:rsidR="00C57BD4" w:rsidRPr="00CD7958">
              <w:rPr>
                <w:rFonts w:ascii="Palatino Linotype" w:hAnsi="Palatino Linotype" w:cs="Tahoma"/>
                <w:b/>
                <w:iCs/>
                <w:sz w:val="20"/>
                <w:szCs w:val="20"/>
                <w:lang w:val="es-ES"/>
              </w:rPr>
              <w:t>, 2018-2019 y 2019-2020</w:t>
            </w:r>
            <w:r w:rsidRPr="00CD7958">
              <w:rPr>
                <w:rFonts w:ascii="Palatino Linotype" w:hAnsi="Palatino Linotype" w:cs="Tahoma"/>
                <w:b/>
                <w:iCs/>
                <w:sz w:val="20"/>
                <w:szCs w:val="20"/>
                <w:lang w:val="es-ES"/>
              </w:rPr>
              <w:t xml:space="preserve"> </w:t>
            </w:r>
            <w:r w:rsidRPr="00CD7958">
              <w:rPr>
                <w:rFonts w:ascii="Palatino Linotype" w:hAnsi="Palatino Linotype" w:cs="Tahoma"/>
                <w:bCs/>
                <w:iCs/>
                <w:sz w:val="20"/>
                <w:szCs w:val="20"/>
                <w:lang w:val="es-ES"/>
              </w:rPr>
              <w:t xml:space="preserve">el Sujeto Obligado refirió que derivado de una búsqueda exhaustiva en la Dirección Escolar, no se encontraron </w:t>
            </w:r>
            <w:r w:rsidR="00C57BD4" w:rsidRPr="00CD7958">
              <w:rPr>
                <w:rFonts w:ascii="Palatino Linotype" w:hAnsi="Palatino Linotype" w:cs="Tahoma"/>
                <w:bCs/>
                <w:iCs/>
                <w:sz w:val="20"/>
                <w:szCs w:val="20"/>
                <w:lang w:val="es-ES"/>
              </w:rPr>
              <w:t xml:space="preserve">contratos y/o convenios. </w:t>
            </w:r>
          </w:p>
          <w:p w14:paraId="50E8FE25" w14:textId="77777777" w:rsidR="00A93F93" w:rsidRPr="00CD7958" w:rsidRDefault="00A93F93" w:rsidP="002D7D52">
            <w:pPr>
              <w:ind w:right="49"/>
              <w:jc w:val="both"/>
              <w:rPr>
                <w:rFonts w:ascii="Palatino Linotype" w:hAnsi="Palatino Linotype" w:cs="Tahoma"/>
                <w:bCs/>
                <w:iCs/>
                <w:sz w:val="20"/>
                <w:szCs w:val="20"/>
                <w:lang w:val="es-ES"/>
              </w:rPr>
            </w:pPr>
          </w:p>
          <w:p w14:paraId="2F72438F" w14:textId="75FA9F94" w:rsidR="00A70000" w:rsidRPr="00CD7958" w:rsidRDefault="00A93F93"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Respecto a los ciclos escolares 2020-2021 y 2021-2022 refirió que proporcionaba la información encontrada, sin embargo, no se </w:t>
            </w:r>
            <w:r w:rsidRPr="00CD7958">
              <w:rPr>
                <w:rFonts w:ascii="Palatino Linotype" w:hAnsi="Palatino Linotype" w:cs="Tahoma"/>
                <w:bCs/>
                <w:iCs/>
                <w:sz w:val="20"/>
                <w:szCs w:val="20"/>
                <w:lang w:val="es-ES"/>
              </w:rPr>
              <w:lastRenderedPageBreak/>
              <w:t xml:space="preserve">advierten documentos relacionados con este requerimiento. </w:t>
            </w:r>
            <w:r w:rsidR="00A70000" w:rsidRPr="00CD7958">
              <w:rPr>
                <w:rFonts w:ascii="Palatino Linotype" w:hAnsi="Palatino Linotype" w:cs="Tahoma"/>
                <w:bCs/>
                <w:iCs/>
                <w:sz w:val="20"/>
                <w:szCs w:val="20"/>
                <w:lang w:val="es-ES"/>
              </w:rPr>
              <w:t xml:space="preserve"> </w:t>
            </w:r>
          </w:p>
        </w:tc>
        <w:tc>
          <w:tcPr>
            <w:tcW w:w="1899" w:type="dxa"/>
          </w:tcPr>
          <w:p w14:paraId="4D9691D3" w14:textId="1DCB03AB" w:rsidR="00D82BA9" w:rsidRPr="00CD7958" w:rsidRDefault="005409B4"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lastRenderedPageBreak/>
              <w:t xml:space="preserve">El Sujeto Obligado refirió que después de realizar una búsqueda exhaustiva de la información solicitada, el </w:t>
            </w:r>
            <w:proofErr w:type="gramStart"/>
            <w:r w:rsidRPr="00CD7958">
              <w:rPr>
                <w:rFonts w:ascii="Palatino Linotype" w:hAnsi="Palatino Linotype" w:cs="Tahoma"/>
                <w:bCs/>
                <w:iCs/>
                <w:sz w:val="20"/>
                <w:szCs w:val="20"/>
                <w:lang w:val="es-ES"/>
              </w:rPr>
              <w:t>Director</w:t>
            </w:r>
            <w:proofErr w:type="gramEnd"/>
            <w:r w:rsidRPr="00CD7958">
              <w:rPr>
                <w:rFonts w:ascii="Palatino Linotype" w:hAnsi="Palatino Linotype" w:cs="Tahoma"/>
                <w:bCs/>
                <w:iCs/>
                <w:sz w:val="20"/>
                <w:szCs w:val="20"/>
                <w:lang w:val="es-ES"/>
              </w:rPr>
              <w:t xml:space="preserve"> de Coordinación Regional de Educación Básica informa que los órganos de participación social no son sujetos obligados por lo que, no se cuenta con información que se encuentra en </w:t>
            </w:r>
            <w:r w:rsidRPr="00CD7958">
              <w:rPr>
                <w:rFonts w:ascii="Palatino Linotype" w:hAnsi="Palatino Linotype" w:cs="Tahoma"/>
                <w:bCs/>
                <w:iCs/>
                <w:sz w:val="20"/>
                <w:szCs w:val="20"/>
                <w:lang w:val="es-ES"/>
              </w:rPr>
              <w:lastRenderedPageBreak/>
              <w:t xml:space="preserve">posesión de estos órganos. </w:t>
            </w:r>
          </w:p>
        </w:tc>
        <w:tc>
          <w:tcPr>
            <w:tcW w:w="1610" w:type="dxa"/>
          </w:tcPr>
          <w:p w14:paraId="7952B187" w14:textId="77777777" w:rsidR="00D82BA9" w:rsidRPr="00CD7958" w:rsidRDefault="00D82BA9" w:rsidP="002D7D52">
            <w:pPr>
              <w:ind w:right="49"/>
              <w:jc w:val="both"/>
              <w:rPr>
                <w:rFonts w:ascii="Palatino Linotype" w:hAnsi="Palatino Linotype" w:cs="Tahoma"/>
                <w:b/>
                <w:iCs/>
                <w:sz w:val="20"/>
                <w:szCs w:val="20"/>
                <w:lang w:val="es-ES"/>
              </w:rPr>
            </w:pPr>
          </w:p>
          <w:p w14:paraId="116AB961" w14:textId="012A30EA" w:rsidR="00C57BD4" w:rsidRPr="00CD7958" w:rsidRDefault="00C57BD4" w:rsidP="002D7D52">
            <w:pPr>
              <w:ind w:right="49"/>
              <w:rPr>
                <w:rFonts w:ascii="Palatino Linotype" w:hAnsi="Palatino Linotype" w:cs="Tahoma"/>
                <w:b/>
                <w:iCs/>
                <w:sz w:val="20"/>
                <w:szCs w:val="20"/>
                <w:lang w:val="es-ES"/>
              </w:rPr>
            </w:pPr>
          </w:p>
          <w:p w14:paraId="4AA34305" w14:textId="77777777" w:rsidR="005409B4" w:rsidRPr="00CD7958" w:rsidRDefault="005409B4" w:rsidP="002D7D52">
            <w:pPr>
              <w:ind w:right="49"/>
              <w:rPr>
                <w:rFonts w:ascii="Palatino Linotype" w:hAnsi="Palatino Linotype" w:cs="Tahoma"/>
                <w:b/>
                <w:iCs/>
                <w:sz w:val="20"/>
                <w:szCs w:val="20"/>
                <w:lang w:val="es-ES"/>
              </w:rPr>
            </w:pPr>
          </w:p>
          <w:p w14:paraId="0E3C1924" w14:textId="608AC3A4" w:rsidR="00C57BD4" w:rsidRPr="00CD7958" w:rsidRDefault="00C57BD4" w:rsidP="002D7D52">
            <w:pPr>
              <w:ind w:right="49"/>
              <w:jc w:val="center"/>
              <w:rPr>
                <w:rFonts w:ascii="Palatino Linotype" w:hAnsi="Palatino Linotype" w:cs="Tahoma"/>
                <w:b/>
                <w:iCs/>
                <w:sz w:val="20"/>
                <w:szCs w:val="20"/>
                <w:lang w:val="es-ES"/>
              </w:rPr>
            </w:pPr>
            <w:r w:rsidRPr="00CD7958">
              <w:rPr>
                <w:rFonts w:ascii="Palatino Linotype" w:hAnsi="Palatino Linotype" w:cs="Tahoma"/>
                <w:b/>
                <w:iCs/>
                <w:sz w:val="20"/>
                <w:szCs w:val="20"/>
                <w:lang w:val="es-ES"/>
              </w:rPr>
              <w:t>No se atiende</w:t>
            </w:r>
          </w:p>
        </w:tc>
      </w:tr>
      <w:tr w:rsidR="00CD7958" w:rsidRPr="00CD7958" w14:paraId="6A78CF40" w14:textId="329D3CC4" w:rsidTr="00A93F93">
        <w:tc>
          <w:tcPr>
            <w:tcW w:w="376" w:type="dxa"/>
            <w:shd w:val="clear" w:color="auto" w:fill="D0CECE" w:themeFill="background2" w:themeFillShade="E6"/>
          </w:tcPr>
          <w:p w14:paraId="5972CC64" w14:textId="37F82F49"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2</w:t>
            </w:r>
          </w:p>
        </w:tc>
        <w:tc>
          <w:tcPr>
            <w:tcW w:w="3267" w:type="dxa"/>
          </w:tcPr>
          <w:p w14:paraId="2417F278" w14:textId="25F66989" w:rsidR="009004D0" w:rsidRPr="00CD7958" w:rsidRDefault="009004D0" w:rsidP="002D7D52">
            <w:pPr>
              <w:jc w:val="both"/>
              <w:rPr>
                <w:rFonts w:ascii="Palatino Linotype" w:eastAsia="Palatino Linotype" w:hAnsi="Palatino Linotype" w:cs="Palatino Linotype"/>
                <w:iCs/>
                <w:sz w:val="20"/>
                <w:szCs w:val="20"/>
              </w:rPr>
            </w:pPr>
            <w:r w:rsidRPr="00CD7958">
              <w:rPr>
                <w:rFonts w:ascii="Palatino Linotype" w:eastAsia="Palatino Linotype" w:hAnsi="Palatino Linotype" w:cs="Palatino Linotype"/>
                <w:iCs/>
                <w:sz w:val="20"/>
                <w:szCs w:val="20"/>
              </w:rPr>
              <w:t>Estados financieros y comprobantes de los gastos de las Mesas Directivas de la Asociación de Padres de Familia.</w:t>
            </w:r>
          </w:p>
        </w:tc>
        <w:tc>
          <w:tcPr>
            <w:tcW w:w="1903" w:type="dxa"/>
          </w:tcPr>
          <w:p w14:paraId="46AFC660" w14:textId="1FC5E060"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De los </w:t>
            </w:r>
            <w:r w:rsidRPr="00CD7958">
              <w:rPr>
                <w:rFonts w:ascii="Palatino Linotype" w:hAnsi="Palatino Linotype" w:cs="Tahoma"/>
                <w:b/>
                <w:iCs/>
                <w:sz w:val="20"/>
                <w:szCs w:val="20"/>
                <w:lang w:val="es-ES"/>
              </w:rPr>
              <w:t xml:space="preserve">ciclos 2016-2017 y 2017-2018 </w:t>
            </w:r>
            <w:r w:rsidRPr="00CD7958">
              <w:rPr>
                <w:rFonts w:ascii="Palatino Linotype" w:hAnsi="Palatino Linotype" w:cs="Tahoma"/>
                <w:bCs/>
                <w:iCs/>
                <w:sz w:val="20"/>
                <w:szCs w:val="20"/>
                <w:lang w:val="es-ES"/>
              </w:rPr>
              <w:t xml:space="preserve">el Sujeto Obligado refirió que derivado de una búsqueda exhaustiva en la Dirección Escolar, no se encontraron comprobantes de la Mesa Directiva.  </w:t>
            </w:r>
          </w:p>
          <w:p w14:paraId="26DA53DB" w14:textId="77777777" w:rsidR="009004D0" w:rsidRPr="00CD7958" w:rsidRDefault="009004D0" w:rsidP="002D7D52">
            <w:pPr>
              <w:ind w:right="49"/>
              <w:jc w:val="both"/>
              <w:rPr>
                <w:rFonts w:ascii="Palatino Linotype" w:hAnsi="Palatino Linotype" w:cs="Tahoma"/>
                <w:bCs/>
                <w:iCs/>
                <w:sz w:val="20"/>
                <w:szCs w:val="20"/>
                <w:lang w:val="es-ES"/>
              </w:rPr>
            </w:pPr>
          </w:p>
          <w:p w14:paraId="45BDACC7" w14:textId="2C66AB86"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Respecto a los ciclos escolares </w:t>
            </w:r>
            <w:r w:rsidRPr="00CD7958">
              <w:rPr>
                <w:rFonts w:ascii="Palatino Linotype" w:hAnsi="Palatino Linotype" w:cs="Tahoma"/>
                <w:b/>
                <w:iCs/>
                <w:sz w:val="20"/>
                <w:szCs w:val="20"/>
                <w:lang w:val="es-ES"/>
              </w:rPr>
              <w:t>2018-2019, 2019-2020, 2020-2021 y 2021-2022</w:t>
            </w:r>
            <w:r w:rsidRPr="00CD7958">
              <w:rPr>
                <w:rFonts w:ascii="Palatino Linotype" w:hAnsi="Palatino Linotype" w:cs="Tahoma"/>
                <w:bCs/>
                <w:iCs/>
                <w:sz w:val="20"/>
                <w:szCs w:val="20"/>
                <w:lang w:val="es-ES"/>
              </w:rPr>
              <w:t xml:space="preserve"> refirió que proporcionaba la información encontrada, sin embargo, no se advierten documentos relacionados con este requerimiento. </w:t>
            </w:r>
          </w:p>
        </w:tc>
        <w:tc>
          <w:tcPr>
            <w:tcW w:w="1899" w:type="dxa"/>
          </w:tcPr>
          <w:p w14:paraId="189A1733" w14:textId="4D389722"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El Sujeto Obligado refirió que después de realizar una búsqueda exhaustiva de la información solicitada, el </w:t>
            </w:r>
            <w:proofErr w:type="gramStart"/>
            <w:r w:rsidRPr="00CD7958">
              <w:rPr>
                <w:rFonts w:ascii="Palatino Linotype" w:hAnsi="Palatino Linotype" w:cs="Tahoma"/>
                <w:bCs/>
                <w:iCs/>
                <w:sz w:val="20"/>
                <w:szCs w:val="20"/>
                <w:lang w:val="es-ES"/>
              </w:rPr>
              <w:t>Director</w:t>
            </w:r>
            <w:proofErr w:type="gramEnd"/>
            <w:r w:rsidRPr="00CD7958">
              <w:rPr>
                <w:rFonts w:ascii="Palatino Linotype" w:hAnsi="Palatino Linotype" w:cs="Tahoma"/>
                <w:bCs/>
                <w:iCs/>
                <w:sz w:val="20"/>
                <w:szCs w:val="20"/>
                <w:lang w:val="es-ES"/>
              </w:rPr>
              <w:t xml:space="preserve"> de Coordinación Regional de Educación Básica informa que los órganos de participación social no son sujetos obligados por lo que, no se cuenta con información que se encuentra en posesión de estos órganos. </w:t>
            </w:r>
          </w:p>
        </w:tc>
        <w:tc>
          <w:tcPr>
            <w:tcW w:w="1610" w:type="dxa"/>
          </w:tcPr>
          <w:p w14:paraId="50C8CA71" w14:textId="77777777" w:rsidR="009004D0" w:rsidRPr="00CD7958" w:rsidRDefault="009004D0" w:rsidP="002D7D52">
            <w:pPr>
              <w:ind w:right="49"/>
              <w:jc w:val="center"/>
              <w:rPr>
                <w:rFonts w:ascii="Palatino Linotype" w:hAnsi="Palatino Linotype" w:cs="Tahoma"/>
                <w:b/>
                <w:iCs/>
                <w:sz w:val="20"/>
                <w:szCs w:val="20"/>
                <w:lang w:val="es-ES"/>
              </w:rPr>
            </w:pPr>
          </w:p>
          <w:p w14:paraId="427ED2BB" w14:textId="77777777" w:rsidR="009004D0" w:rsidRPr="00CD7958" w:rsidRDefault="009004D0" w:rsidP="002D7D52">
            <w:pPr>
              <w:ind w:right="49"/>
              <w:jc w:val="center"/>
              <w:rPr>
                <w:rFonts w:ascii="Palatino Linotype" w:hAnsi="Palatino Linotype" w:cs="Tahoma"/>
                <w:b/>
                <w:iCs/>
                <w:sz w:val="20"/>
                <w:szCs w:val="20"/>
                <w:lang w:val="es-ES"/>
              </w:rPr>
            </w:pPr>
          </w:p>
          <w:p w14:paraId="0FF3B482" w14:textId="77777777" w:rsidR="009004D0" w:rsidRPr="00CD7958" w:rsidRDefault="009004D0" w:rsidP="002D7D52">
            <w:pPr>
              <w:ind w:right="49"/>
              <w:jc w:val="center"/>
              <w:rPr>
                <w:rFonts w:ascii="Palatino Linotype" w:hAnsi="Palatino Linotype" w:cs="Tahoma"/>
                <w:b/>
                <w:iCs/>
                <w:sz w:val="20"/>
                <w:szCs w:val="20"/>
                <w:lang w:val="es-ES"/>
              </w:rPr>
            </w:pPr>
          </w:p>
          <w:p w14:paraId="5530F801" w14:textId="166731F1" w:rsidR="009004D0" w:rsidRPr="00CD7958" w:rsidRDefault="009004D0" w:rsidP="002D7D52">
            <w:pPr>
              <w:ind w:right="49"/>
              <w:jc w:val="center"/>
              <w:rPr>
                <w:rFonts w:ascii="Palatino Linotype" w:hAnsi="Palatino Linotype" w:cs="Tahoma"/>
                <w:bCs/>
                <w:iCs/>
                <w:sz w:val="20"/>
                <w:szCs w:val="20"/>
                <w:lang w:val="es-ES"/>
              </w:rPr>
            </w:pPr>
            <w:r w:rsidRPr="00CD7958">
              <w:rPr>
                <w:rFonts w:ascii="Palatino Linotype" w:hAnsi="Palatino Linotype" w:cs="Tahoma"/>
                <w:b/>
                <w:iCs/>
                <w:sz w:val="20"/>
                <w:szCs w:val="20"/>
                <w:lang w:val="es-ES"/>
              </w:rPr>
              <w:t>No se atiende</w:t>
            </w:r>
          </w:p>
        </w:tc>
      </w:tr>
      <w:tr w:rsidR="00CD7958" w:rsidRPr="00CD7958" w14:paraId="1CD507AA" w14:textId="52A71F2B" w:rsidTr="00A93F93">
        <w:tc>
          <w:tcPr>
            <w:tcW w:w="376" w:type="dxa"/>
            <w:shd w:val="clear" w:color="auto" w:fill="D0CECE" w:themeFill="background2" w:themeFillShade="E6"/>
          </w:tcPr>
          <w:p w14:paraId="37B3AE48" w14:textId="473AC3BC"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3</w:t>
            </w:r>
          </w:p>
        </w:tc>
        <w:tc>
          <w:tcPr>
            <w:tcW w:w="3267" w:type="dxa"/>
          </w:tcPr>
          <w:p w14:paraId="0331C671" w14:textId="2883A010" w:rsidR="009004D0" w:rsidRPr="00CD7958" w:rsidRDefault="009004D0" w:rsidP="002D7D52">
            <w:pPr>
              <w:jc w:val="both"/>
              <w:rPr>
                <w:rFonts w:ascii="Palatino Linotype" w:eastAsia="Palatino Linotype" w:hAnsi="Palatino Linotype" w:cs="Palatino Linotype"/>
                <w:iCs/>
                <w:sz w:val="20"/>
                <w:szCs w:val="20"/>
              </w:rPr>
            </w:pPr>
            <w:r w:rsidRPr="00CD7958">
              <w:rPr>
                <w:rFonts w:ascii="Palatino Linotype" w:eastAsia="Palatino Linotype" w:hAnsi="Palatino Linotype" w:cs="Palatino Linotype"/>
                <w:iCs/>
                <w:sz w:val="20"/>
                <w:szCs w:val="20"/>
              </w:rPr>
              <w:t xml:space="preserve">Las actas y registro en que conste la elección de la Mesa Directiva y Comité Escolar de Participación Social, con los respectivos nombres y cargos. </w:t>
            </w:r>
          </w:p>
        </w:tc>
        <w:tc>
          <w:tcPr>
            <w:tcW w:w="1903" w:type="dxa"/>
          </w:tcPr>
          <w:p w14:paraId="5CE68513" w14:textId="126B2D21"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De los </w:t>
            </w:r>
            <w:r w:rsidRPr="00CD7958">
              <w:rPr>
                <w:rFonts w:ascii="Palatino Linotype" w:hAnsi="Palatino Linotype" w:cs="Tahoma"/>
                <w:b/>
                <w:iCs/>
                <w:sz w:val="20"/>
                <w:szCs w:val="20"/>
                <w:lang w:val="es-ES"/>
              </w:rPr>
              <w:t xml:space="preserve">ciclos 2016-2017 y 2017-2018 </w:t>
            </w:r>
            <w:r w:rsidRPr="00CD7958">
              <w:rPr>
                <w:rFonts w:ascii="Palatino Linotype" w:hAnsi="Palatino Linotype" w:cs="Tahoma"/>
                <w:bCs/>
                <w:iCs/>
                <w:sz w:val="20"/>
                <w:szCs w:val="20"/>
                <w:lang w:val="es-ES"/>
              </w:rPr>
              <w:t xml:space="preserve">el Sujeto Obligado refirió que derivado de una búsqueda exhaustiva en la Dirección Escolar, no se encontraron actas y registros </w:t>
            </w:r>
            <w:r w:rsidRPr="00CD7958">
              <w:rPr>
                <w:rFonts w:ascii="Palatino Linotype" w:hAnsi="Palatino Linotype" w:cs="Tahoma"/>
                <w:bCs/>
                <w:iCs/>
                <w:sz w:val="20"/>
                <w:szCs w:val="20"/>
                <w:lang w:val="es-ES"/>
              </w:rPr>
              <w:lastRenderedPageBreak/>
              <w:t xml:space="preserve">de las mesas directivas. </w:t>
            </w:r>
          </w:p>
          <w:p w14:paraId="3938FCD9" w14:textId="77777777" w:rsidR="009004D0" w:rsidRPr="00CD7958" w:rsidRDefault="009004D0" w:rsidP="002D7D52">
            <w:pPr>
              <w:ind w:right="49"/>
              <w:jc w:val="both"/>
              <w:rPr>
                <w:rFonts w:ascii="Palatino Linotype" w:hAnsi="Palatino Linotype" w:cs="Tahoma"/>
                <w:bCs/>
                <w:iCs/>
                <w:sz w:val="20"/>
                <w:szCs w:val="20"/>
                <w:lang w:val="es-ES"/>
              </w:rPr>
            </w:pPr>
          </w:p>
          <w:p w14:paraId="394306F6" w14:textId="4C0CDD52" w:rsidR="009004D0" w:rsidRPr="00CD7958" w:rsidRDefault="009004D0" w:rsidP="002D7D52">
            <w:pPr>
              <w:ind w:right="49"/>
              <w:jc w:val="both"/>
              <w:rPr>
                <w:rFonts w:ascii="Palatino Linotype" w:hAnsi="Palatino Linotype" w:cs="Tahoma"/>
                <w:b/>
                <w:iCs/>
                <w:sz w:val="20"/>
                <w:szCs w:val="20"/>
                <w:lang w:val="es-ES"/>
              </w:rPr>
            </w:pPr>
            <w:r w:rsidRPr="00CD7958">
              <w:rPr>
                <w:rFonts w:ascii="Palatino Linotype" w:hAnsi="Palatino Linotype" w:cs="Tahoma"/>
                <w:b/>
                <w:iCs/>
                <w:sz w:val="20"/>
                <w:szCs w:val="20"/>
                <w:lang w:val="es-ES"/>
              </w:rPr>
              <w:t>Ciclo escolar 2018-2019</w:t>
            </w:r>
          </w:p>
          <w:p w14:paraId="2B2126F4" w14:textId="77777777" w:rsidR="009004D0" w:rsidRPr="00CD7958" w:rsidRDefault="009004D0" w:rsidP="002D7D52">
            <w:pPr>
              <w:ind w:right="49"/>
              <w:jc w:val="both"/>
              <w:rPr>
                <w:rFonts w:ascii="Palatino Linotype" w:hAnsi="Palatino Linotype" w:cs="Tahoma"/>
                <w:b/>
                <w:iCs/>
                <w:sz w:val="20"/>
                <w:szCs w:val="20"/>
                <w:lang w:val="es-ES"/>
              </w:rPr>
            </w:pPr>
          </w:p>
          <w:p w14:paraId="6BEB62CA" w14:textId="5A48E340"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Convocatoria para formar la mesa directiva de la Asociación de Padres de Familia para el ciclo escolar 2018-2019.</w:t>
            </w:r>
          </w:p>
          <w:p w14:paraId="7378E1DE" w14:textId="7F7E075A" w:rsidR="009004D0" w:rsidRPr="00CD7958" w:rsidRDefault="009004D0" w:rsidP="002D7D52">
            <w:pPr>
              <w:ind w:right="49"/>
              <w:jc w:val="both"/>
              <w:rPr>
                <w:rFonts w:ascii="Palatino Linotype" w:hAnsi="Palatino Linotype" w:cs="Tahoma"/>
                <w:bCs/>
                <w:iCs/>
                <w:sz w:val="20"/>
                <w:szCs w:val="20"/>
                <w:lang w:val="es-ES"/>
              </w:rPr>
            </w:pPr>
          </w:p>
          <w:p w14:paraId="20ECF278" w14:textId="3168C2CB"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Acta de conformación de la asociación de padres de familia y mesa directiva del ciclo escolar 2018-2019. </w:t>
            </w:r>
          </w:p>
          <w:p w14:paraId="025E07A1" w14:textId="77777777" w:rsidR="009004D0" w:rsidRPr="00CD7958" w:rsidRDefault="009004D0" w:rsidP="002D7D52">
            <w:pPr>
              <w:ind w:right="49"/>
              <w:jc w:val="both"/>
              <w:rPr>
                <w:rFonts w:ascii="Palatino Linotype" w:hAnsi="Palatino Linotype" w:cs="Tahoma"/>
                <w:bCs/>
                <w:iCs/>
                <w:sz w:val="20"/>
                <w:szCs w:val="20"/>
                <w:lang w:val="es-ES"/>
              </w:rPr>
            </w:pPr>
          </w:p>
          <w:p w14:paraId="6EEB9B04" w14:textId="0002FD01"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Convocatoria para la conformación de los Consejos Escolares de Participación Social para el ciclo escolar 2018-2019.</w:t>
            </w:r>
          </w:p>
          <w:p w14:paraId="0DB0CC22" w14:textId="5293F3BE" w:rsidR="009004D0" w:rsidRPr="00CD7958" w:rsidRDefault="009004D0" w:rsidP="002D7D52">
            <w:pPr>
              <w:ind w:right="49"/>
              <w:jc w:val="both"/>
              <w:rPr>
                <w:rFonts w:ascii="Palatino Linotype" w:hAnsi="Palatino Linotype" w:cs="Tahoma"/>
                <w:bCs/>
                <w:iCs/>
                <w:sz w:val="20"/>
                <w:szCs w:val="20"/>
                <w:lang w:val="es-ES"/>
              </w:rPr>
            </w:pPr>
          </w:p>
          <w:p w14:paraId="10FA9AF4" w14:textId="031A4520"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Acta de constitución del Consejo Escolar de Participación Social del ciclo escolar 2018-2019-. </w:t>
            </w:r>
          </w:p>
          <w:p w14:paraId="1CFF7768" w14:textId="3C9A272C" w:rsidR="009004D0" w:rsidRPr="00CD7958" w:rsidRDefault="009004D0" w:rsidP="002D7D52">
            <w:pPr>
              <w:ind w:right="49"/>
              <w:jc w:val="both"/>
              <w:rPr>
                <w:rFonts w:ascii="Palatino Linotype" w:hAnsi="Palatino Linotype" w:cs="Tahoma"/>
                <w:bCs/>
                <w:iCs/>
                <w:sz w:val="20"/>
                <w:szCs w:val="20"/>
                <w:lang w:val="es-ES"/>
              </w:rPr>
            </w:pPr>
          </w:p>
          <w:p w14:paraId="00DD981B" w14:textId="3C6863B1" w:rsidR="009004D0" w:rsidRPr="00CD7958" w:rsidRDefault="009004D0" w:rsidP="002D7D52">
            <w:pPr>
              <w:ind w:right="49"/>
              <w:jc w:val="both"/>
              <w:rPr>
                <w:rFonts w:ascii="Palatino Linotype" w:hAnsi="Palatino Linotype" w:cs="Tahoma"/>
                <w:b/>
                <w:iCs/>
                <w:sz w:val="20"/>
                <w:szCs w:val="20"/>
                <w:lang w:val="es-ES"/>
              </w:rPr>
            </w:pPr>
            <w:r w:rsidRPr="00CD7958">
              <w:rPr>
                <w:rFonts w:ascii="Palatino Linotype" w:hAnsi="Palatino Linotype" w:cs="Tahoma"/>
                <w:b/>
                <w:iCs/>
                <w:sz w:val="20"/>
                <w:szCs w:val="20"/>
                <w:lang w:val="es-ES"/>
              </w:rPr>
              <w:t>Ciclo escolar 2019-2020</w:t>
            </w:r>
          </w:p>
          <w:p w14:paraId="52DBA488" w14:textId="77777777" w:rsidR="009004D0" w:rsidRPr="00CD7958" w:rsidRDefault="009004D0" w:rsidP="002D7D52">
            <w:pPr>
              <w:ind w:right="49"/>
              <w:jc w:val="both"/>
              <w:rPr>
                <w:rFonts w:ascii="Palatino Linotype" w:hAnsi="Palatino Linotype" w:cs="Tahoma"/>
                <w:bCs/>
                <w:iCs/>
                <w:sz w:val="20"/>
                <w:szCs w:val="20"/>
                <w:lang w:val="es-ES"/>
              </w:rPr>
            </w:pPr>
          </w:p>
          <w:p w14:paraId="0E27CE7F" w14:textId="2B988BCC"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Convocatoria para formar la mesa directiva de la </w:t>
            </w:r>
            <w:r w:rsidRPr="00CD7958">
              <w:rPr>
                <w:rFonts w:ascii="Palatino Linotype" w:hAnsi="Palatino Linotype" w:cs="Tahoma"/>
                <w:bCs/>
                <w:iCs/>
                <w:sz w:val="20"/>
                <w:szCs w:val="20"/>
                <w:lang w:val="es-ES"/>
              </w:rPr>
              <w:lastRenderedPageBreak/>
              <w:t>Asociación de Padres de Familia del ciclo escolar 2019-2020.</w:t>
            </w:r>
          </w:p>
          <w:p w14:paraId="1637E6E8" w14:textId="79A204EE" w:rsidR="009004D0" w:rsidRPr="00CD7958" w:rsidRDefault="009004D0" w:rsidP="002D7D52">
            <w:pPr>
              <w:ind w:right="49"/>
              <w:jc w:val="both"/>
              <w:rPr>
                <w:rFonts w:ascii="Palatino Linotype" w:hAnsi="Palatino Linotype" w:cs="Tahoma"/>
                <w:bCs/>
                <w:iCs/>
                <w:sz w:val="20"/>
                <w:szCs w:val="20"/>
                <w:lang w:val="es-ES"/>
              </w:rPr>
            </w:pPr>
          </w:p>
          <w:p w14:paraId="57A41692" w14:textId="09343739"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Acta de conformación de la Asociación de Padres de Familia y Mesa Directiva del Ciclo Escolar 2019-2020.</w:t>
            </w:r>
          </w:p>
          <w:p w14:paraId="0A21FEDF" w14:textId="77777777" w:rsidR="009004D0" w:rsidRPr="00CD7958" w:rsidRDefault="009004D0" w:rsidP="002D7D52">
            <w:pPr>
              <w:ind w:right="49"/>
              <w:jc w:val="both"/>
              <w:rPr>
                <w:rFonts w:ascii="Palatino Linotype" w:hAnsi="Palatino Linotype" w:cs="Tahoma"/>
                <w:bCs/>
                <w:iCs/>
                <w:sz w:val="20"/>
                <w:szCs w:val="20"/>
                <w:lang w:val="es-ES"/>
              </w:rPr>
            </w:pPr>
          </w:p>
          <w:p w14:paraId="6DD75DB8" w14:textId="278294C8"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Convocatoria para la constitución de Consejos Escolares de Participación Social del ciclo escolar 2019-2020</w:t>
            </w:r>
          </w:p>
          <w:p w14:paraId="57928DA7" w14:textId="77777777" w:rsidR="009004D0" w:rsidRPr="00CD7958" w:rsidRDefault="009004D0" w:rsidP="002D7D52">
            <w:pPr>
              <w:ind w:right="49"/>
              <w:jc w:val="both"/>
              <w:rPr>
                <w:rFonts w:ascii="Palatino Linotype" w:hAnsi="Palatino Linotype" w:cs="Tahoma"/>
                <w:bCs/>
                <w:iCs/>
                <w:sz w:val="20"/>
                <w:szCs w:val="20"/>
                <w:lang w:val="es-ES"/>
              </w:rPr>
            </w:pPr>
          </w:p>
          <w:p w14:paraId="5FB05EBC" w14:textId="77777777"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Acta de Constitución del Consejo Escolar de Participación Social 2019-2020</w:t>
            </w:r>
          </w:p>
          <w:p w14:paraId="0D6E9655" w14:textId="77777777" w:rsidR="009004D0" w:rsidRPr="00CD7958" w:rsidRDefault="009004D0" w:rsidP="002D7D52">
            <w:pPr>
              <w:ind w:right="49"/>
              <w:jc w:val="both"/>
              <w:rPr>
                <w:rFonts w:ascii="Palatino Linotype" w:hAnsi="Palatino Linotype" w:cs="Tahoma"/>
                <w:bCs/>
                <w:iCs/>
                <w:sz w:val="20"/>
                <w:szCs w:val="20"/>
                <w:lang w:val="es-ES"/>
              </w:rPr>
            </w:pPr>
          </w:p>
          <w:p w14:paraId="6689F1A6" w14:textId="1091B6CC" w:rsidR="009004D0" w:rsidRPr="00CD7958" w:rsidRDefault="009004D0" w:rsidP="002D7D52">
            <w:pPr>
              <w:ind w:right="49"/>
              <w:jc w:val="both"/>
              <w:rPr>
                <w:rFonts w:ascii="Palatino Linotype" w:hAnsi="Palatino Linotype" w:cs="Tahoma"/>
                <w:b/>
                <w:iCs/>
                <w:sz w:val="20"/>
                <w:szCs w:val="20"/>
                <w:lang w:val="es-ES"/>
              </w:rPr>
            </w:pPr>
            <w:r w:rsidRPr="00CD7958">
              <w:rPr>
                <w:rFonts w:ascii="Palatino Linotype" w:hAnsi="Palatino Linotype" w:cs="Tahoma"/>
                <w:b/>
                <w:iCs/>
                <w:sz w:val="20"/>
                <w:szCs w:val="20"/>
                <w:lang w:val="es-ES"/>
              </w:rPr>
              <w:t>Ciclo escolar 2020-2021</w:t>
            </w:r>
          </w:p>
          <w:p w14:paraId="3E191483" w14:textId="77777777" w:rsidR="009004D0" w:rsidRPr="00CD7958" w:rsidRDefault="009004D0" w:rsidP="002D7D52">
            <w:pPr>
              <w:ind w:right="49"/>
              <w:jc w:val="both"/>
              <w:rPr>
                <w:rFonts w:ascii="Palatino Linotype" w:hAnsi="Palatino Linotype" w:cs="Tahoma"/>
                <w:bCs/>
                <w:iCs/>
                <w:sz w:val="20"/>
                <w:szCs w:val="20"/>
                <w:lang w:val="es-ES"/>
              </w:rPr>
            </w:pPr>
          </w:p>
          <w:p w14:paraId="4713825D" w14:textId="77777777"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Convocatoria para formar la mesa directiva de la Asociación de Padres de Familia para el ciclo escolar 2020-2021. </w:t>
            </w:r>
          </w:p>
          <w:p w14:paraId="231A6A9D" w14:textId="77777777" w:rsidR="009004D0" w:rsidRPr="00CD7958" w:rsidRDefault="009004D0" w:rsidP="002D7D52">
            <w:pPr>
              <w:ind w:right="49"/>
              <w:jc w:val="both"/>
              <w:rPr>
                <w:rFonts w:ascii="Palatino Linotype" w:hAnsi="Palatino Linotype" w:cs="Tahoma"/>
                <w:bCs/>
                <w:iCs/>
                <w:sz w:val="20"/>
                <w:szCs w:val="20"/>
                <w:lang w:val="es-ES"/>
              </w:rPr>
            </w:pPr>
          </w:p>
          <w:p w14:paraId="66E6C474" w14:textId="77777777"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Acta de conformación de la asociación de padres de familia </w:t>
            </w:r>
            <w:r w:rsidRPr="00CD7958">
              <w:rPr>
                <w:rFonts w:ascii="Palatino Linotype" w:hAnsi="Palatino Linotype" w:cs="Tahoma"/>
                <w:bCs/>
                <w:iCs/>
                <w:sz w:val="20"/>
                <w:szCs w:val="20"/>
                <w:lang w:val="es-ES"/>
              </w:rPr>
              <w:lastRenderedPageBreak/>
              <w:t>y mesa directiva 2020-2021</w:t>
            </w:r>
          </w:p>
          <w:p w14:paraId="5A4385CA" w14:textId="77777777" w:rsidR="009004D0" w:rsidRPr="00CD7958" w:rsidRDefault="009004D0" w:rsidP="002D7D52">
            <w:pPr>
              <w:ind w:right="49"/>
              <w:jc w:val="both"/>
              <w:rPr>
                <w:rFonts w:ascii="Palatino Linotype" w:hAnsi="Palatino Linotype" w:cs="Tahoma"/>
                <w:bCs/>
                <w:iCs/>
                <w:sz w:val="20"/>
                <w:szCs w:val="20"/>
                <w:lang w:val="es-ES"/>
              </w:rPr>
            </w:pPr>
          </w:p>
          <w:p w14:paraId="1043FC6E" w14:textId="77777777"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Convocatoria para designar al profesor que será representante de los docentes en el Consejo Escolar de Participación Social </w:t>
            </w:r>
          </w:p>
          <w:p w14:paraId="47B65FFA" w14:textId="77777777" w:rsidR="009004D0" w:rsidRPr="00CD7958" w:rsidRDefault="009004D0" w:rsidP="002D7D52">
            <w:pPr>
              <w:ind w:right="49"/>
              <w:jc w:val="both"/>
              <w:rPr>
                <w:rFonts w:ascii="Palatino Linotype" w:hAnsi="Palatino Linotype" w:cs="Tahoma"/>
                <w:bCs/>
                <w:iCs/>
                <w:sz w:val="20"/>
                <w:szCs w:val="20"/>
                <w:lang w:val="es-ES"/>
              </w:rPr>
            </w:pPr>
          </w:p>
          <w:p w14:paraId="38D4A34F" w14:textId="13609D6C"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Acta de constitución del Consejo Escolar de Participación Social 2020-2021</w:t>
            </w:r>
          </w:p>
          <w:p w14:paraId="7C83E291" w14:textId="77777777" w:rsidR="009004D0" w:rsidRPr="00CD7958" w:rsidRDefault="009004D0" w:rsidP="002D7D52">
            <w:pPr>
              <w:ind w:right="49"/>
              <w:jc w:val="both"/>
              <w:rPr>
                <w:rFonts w:ascii="Palatino Linotype" w:hAnsi="Palatino Linotype" w:cs="Tahoma"/>
                <w:bCs/>
                <w:iCs/>
                <w:sz w:val="20"/>
                <w:szCs w:val="20"/>
                <w:lang w:val="es-ES"/>
              </w:rPr>
            </w:pPr>
          </w:p>
          <w:p w14:paraId="5089D495" w14:textId="62E7B729" w:rsidR="009004D0" w:rsidRPr="00CD7958" w:rsidRDefault="009004D0" w:rsidP="002D7D52">
            <w:pPr>
              <w:ind w:right="49"/>
              <w:jc w:val="both"/>
              <w:rPr>
                <w:rFonts w:ascii="Palatino Linotype" w:hAnsi="Palatino Linotype" w:cs="Tahoma"/>
                <w:b/>
                <w:iCs/>
                <w:sz w:val="20"/>
                <w:szCs w:val="20"/>
                <w:lang w:val="es-ES"/>
              </w:rPr>
            </w:pPr>
            <w:r w:rsidRPr="00CD7958">
              <w:rPr>
                <w:rFonts w:ascii="Palatino Linotype" w:hAnsi="Palatino Linotype" w:cs="Tahoma"/>
                <w:b/>
                <w:iCs/>
                <w:sz w:val="20"/>
                <w:szCs w:val="20"/>
                <w:lang w:val="es-ES"/>
              </w:rPr>
              <w:t>Ciclo escolar 2021-2022</w:t>
            </w:r>
          </w:p>
          <w:p w14:paraId="586B93E3" w14:textId="77777777" w:rsidR="009004D0" w:rsidRPr="00CD7958" w:rsidRDefault="009004D0" w:rsidP="002D7D52">
            <w:pPr>
              <w:ind w:right="49"/>
              <w:jc w:val="both"/>
              <w:rPr>
                <w:rFonts w:ascii="Palatino Linotype" w:hAnsi="Palatino Linotype" w:cs="Tahoma"/>
                <w:bCs/>
                <w:iCs/>
                <w:sz w:val="20"/>
                <w:szCs w:val="20"/>
                <w:lang w:val="es-ES"/>
              </w:rPr>
            </w:pPr>
          </w:p>
          <w:p w14:paraId="27969F10" w14:textId="24DE8F73"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No remitió información. </w:t>
            </w:r>
          </w:p>
        </w:tc>
        <w:tc>
          <w:tcPr>
            <w:tcW w:w="1899" w:type="dxa"/>
          </w:tcPr>
          <w:p w14:paraId="586103A0" w14:textId="14EC6DAF"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lastRenderedPageBreak/>
              <w:t xml:space="preserve">El Sujeto Obligado refirió que después de realizar una búsqueda exhaustiva de la información solicitada, el </w:t>
            </w:r>
            <w:proofErr w:type="gramStart"/>
            <w:r w:rsidRPr="00CD7958">
              <w:rPr>
                <w:rFonts w:ascii="Palatino Linotype" w:hAnsi="Palatino Linotype" w:cs="Tahoma"/>
                <w:bCs/>
                <w:iCs/>
                <w:sz w:val="20"/>
                <w:szCs w:val="20"/>
                <w:lang w:val="es-ES"/>
              </w:rPr>
              <w:t>Director</w:t>
            </w:r>
            <w:proofErr w:type="gramEnd"/>
            <w:r w:rsidRPr="00CD7958">
              <w:rPr>
                <w:rFonts w:ascii="Palatino Linotype" w:hAnsi="Palatino Linotype" w:cs="Tahoma"/>
                <w:bCs/>
                <w:iCs/>
                <w:sz w:val="20"/>
                <w:szCs w:val="20"/>
                <w:lang w:val="es-ES"/>
              </w:rPr>
              <w:t xml:space="preserve"> de Coordinación Regional de </w:t>
            </w:r>
            <w:r w:rsidRPr="00CD7958">
              <w:rPr>
                <w:rFonts w:ascii="Palatino Linotype" w:hAnsi="Palatino Linotype" w:cs="Tahoma"/>
                <w:bCs/>
                <w:iCs/>
                <w:sz w:val="20"/>
                <w:szCs w:val="20"/>
                <w:lang w:val="es-ES"/>
              </w:rPr>
              <w:lastRenderedPageBreak/>
              <w:t xml:space="preserve">Educación Básica informa que los órganos de participación social no son sujetos obligados por lo que, no se cuenta con información que se encuentra en posesión de estos órganos. </w:t>
            </w:r>
          </w:p>
        </w:tc>
        <w:tc>
          <w:tcPr>
            <w:tcW w:w="1610" w:type="dxa"/>
          </w:tcPr>
          <w:p w14:paraId="6C94F448" w14:textId="411E71AC" w:rsidR="009004D0" w:rsidRPr="00CD7958" w:rsidRDefault="009004D0" w:rsidP="002D7D52">
            <w:pPr>
              <w:ind w:right="49"/>
              <w:jc w:val="both"/>
              <w:rPr>
                <w:rFonts w:ascii="Palatino Linotype" w:hAnsi="Palatino Linotype" w:cs="Tahoma"/>
                <w:b/>
                <w:iCs/>
                <w:sz w:val="20"/>
                <w:szCs w:val="20"/>
                <w:lang w:val="es-ES"/>
              </w:rPr>
            </w:pPr>
            <w:r w:rsidRPr="00CD7958">
              <w:rPr>
                <w:rFonts w:ascii="Palatino Linotype" w:hAnsi="Palatino Linotype" w:cs="Tahoma"/>
                <w:bCs/>
                <w:iCs/>
                <w:sz w:val="20"/>
                <w:szCs w:val="20"/>
                <w:lang w:val="es-ES"/>
              </w:rPr>
              <w:lastRenderedPageBreak/>
              <w:t xml:space="preserve">Del ciclo escolar </w:t>
            </w:r>
            <w:r w:rsidRPr="00CD7958">
              <w:rPr>
                <w:rFonts w:ascii="Palatino Linotype" w:hAnsi="Palatino Linotype" w:cs="Tahoma"/>
                <w:b/>
                <w:iCs/>
                <w:sz w:val="20"/>
                <w:szCs w:val="20"/>
                <w:lang w:val="es-ES"/>
              </w:rPr>
              <w:t>2018-2019</w:t>
            </w:r>
            <w:r w:rsidRPr="00CD7958">
              <w:rPr>
                <w:rFonts w:ascii="Palatino Linotype" w:hAnsi="Palatino Linotype" w:cs="Tahoma"/>
                <w:bCs/>
                <w:iCs/>
                <w:sz w:val="20"/>
                <w:szCs w:val="20"/>
                <w:lang w:val="es-ES"/>
              </w:rPr>
              <w:t xml:space="preserve">, se tiene por </w:t>
            </w:r>
            <w:r w:rsidRPr="00CD7958">
              <w:rPr>
                <w:rFonts w:ascii="Palatino Linotype" w:hAnsi="Palatino Linotype" w:cs="Tahoma"/>
                <w:b/>
                <w:iCs/>
                <w:sz w:val="20"/>
                <w:szCs w:val="20"/>
                <w:lang w:val="es-ES"/>
              </w:rPr>
              <w:t xml:space="preserve">colmado. </w:t>
            </w:r>
          </w:p>
          <w:p w14:paraId="623F43A6" w14:textId="0F66F985" w:rsidR="009004D0" w:rsidRPr="00CD7958" w:rsidRDefault="009004D0" w:rsidP="002D7D52">
            <w:pPr>
              <w:ind w:right="49"/>
              <w:jc w:val="both"/>
              <w:rPr>
                <w:rFonts w:ascii="Palatino Linotype" w:hAnsi="Palatino Linotype" w:cs="Tahoma"/>
                <w:bCs/>
                <w:iCs/>
                <w:sz w:val="20"/>
                <w:szCs w:val="20"/>
                <w:lang w:val="es-ES"/>
              </w:rPr>
            </w:pPr>
          </w:p>
          <w:p w14:paraId="7C7F29F8" w14:textId="3A041A4C" w:rsidR="009004D0" w:rsidRPr="00CD7958" w:rsidRDefault="009004D0" w:rsidP="002D7D52">
            <w:pPr>
              <w:ind w:right="49"/>
              <w:jc w:val="both"/>
              <w:rPr>
                <w:rFonts w:ascii="Palatino Linotype" w:hAnsi="Palatino Linotype" w:cs="Tahoma"/>
                <w:b/>
                <w:iCs/>
                <w:sz w:val="20"/>
                <w:szCs w:val="20"/>
                <w:lang w:val="es-ES"/>
              </w:rPr>
            </w:pPr>
            <w:r w:rsidRPr="00CD7958">
              <w:rPr>
                <w:rFonts w:ascii="Palatino Linotype" w:hAnsi="Palatino Linotype" w:cs="Tahoma"/>
                <w:bCs/>
                <w:iCs/>
                <w:sz w:val="20"/>
                <w:szCs w:val="20"/>
                <w:lang w:val="es-ES"/>
              </w:rPr>
              <w:t xml:space="preserve">Del ciclo escolar 2019-2020, se tiene por </w:t>
            </w:r>
            <w:r w:rsidRPr="00CD7958">
              <w:rPr>
                <w:rFonts w:ascii="Palatino Linotype" w:hAnsi="Palatino Linotype" w:cs="Tahoma"/>
                <w:b/>
                <w:iCs/>
                <w:sz w:val="20"/>
                <w:szCs w:val="20"/>
                <w:lang w:val="es-ES"/>
              </w:rPr>
              <w:t xml:space="preserve">colmado. </w:t>
            </w:r>
          </w:p>
          <w:p w14:paraId="3C7CD7A7" w14:textId="77777777" w:rsidR="009004D0" w:rsidRPr="00CD7958" w:rsidRDefault="009004D0" w:rsidP="002D7D52">
            <w:pPr>
              <w:ind w:right="49"/>
              <w:jc w:val="both"/>
              <w:rPr>
                <w:rFonts w:ascii="Palatino Linotype" w:hAnsi="Palatino Linotype" w:cs="Tahoma"/>
                <w:b/>
                <w:iCs/>
                <w:sz w:val="20"/>
                <w:szCs w:val="20"/>
                <w:lang w:val="es-ES"/>
              </w:rPr>
            </w:pPr>
          </w:p>
          <w:p w14:paraId="074EBC39" w14:textId="37E962DB" w:rsidR="009004D0" w:rsidRPr="00CD7958" w:rsidRDefault="009004D0" w:rsidP="002D7D52">
            <w:pPr>
              <w:ind w:right="49"/>
              <w:jc w:val="both"/>
              <w:rPr>
                <w:rFonts w:ascii="Palatino Linotype" w:hAnsi="Palatino Linotype" w:cs="Tahoma"/>
                <w:b/>
                <w:iCs/>
                <w:sz w:val="20"/>
                <w:szCs w:val="20"/>
                <w:lang w:val="es-ES"/>
              </w:rPr>
            </w:pPr>
            <w:r w:rsidRPr="00CD7958">
              <w:rPr>
                <w:rFonts w:ascii="Palatino Linotype" w:hAnsi="Palatino Linotype" w:cs="Tahoma"/>
                <w:bCs/>
                <w:iCs/>
                <w:sz w:val="20"/>
                <w:szCs w:val="20"/>
                <w:lang w:val="es-ES"/>
              </w:rPr>
              <w:lastRenderedPageBreak/>
              <w:t xml:space="preserve">Del ciclo escolar 2020-2021, se tiene por </w:t>
            </w:r>
            <w:r w:rsidRPr="00CD7958">
              <w:rPr>
                <w:rFonts w:ascii="Palatino Linotype" w:hAnsi="Palatino Linotype" w:cs="Tahoma"/>
                <w:b/>
                <w:iCs/>
                <w:sz w:val="20"/>
                <w:szCs w:val="20"/>
                <w:lang w:val="es-ES"/>
              </w:rPr>
              <w:t xml:space="preserve">colmado. </w:t>
            </w:r>
          </w:p>
          <w:p w14:paraId="2A5B0AF5" w14:textId="0F8242B4" w:rsidR="009004D0" w:rsidRPr="00CD7958" w:rsidRDefault="009004D0" w:rsidP="002D7D52">
            <w:pPr>
              <w:ind w:right="49"/>
              <w:jc w:val="both"/>
              <w:rPr>
                <w:rFonts w:ascii="Palatino Linotype" w:hAnsi="Palatino Linotype" w:cs="Tahoma"/>
                <w:b/>
                <w:iCs/>
                <w:sz w:val="20"/>
                <w:szCs w:val="20"/>
                <w:lang w:val="es-ES"/>
              </w:rPr>
            </w:pPr>
          </w:p>
          <w:p w14:paraId="1345B063" w14:textId="0C6F3AB3" w:rsidR="009004D0" w:rsidRPr="00CD7958" w:rsidRDefault="009004D0"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Del ciclo escolar 2021-2022, </w:t>
            </w:r>
            <w:r w:rsidRPr="00CD7958">
              <w:rPr>
                <w:rFonts w:ascii="Palatino Linotype" w:hAnsi="Palatino Linotype" w:cs="Tahoma"/>
                <w:b/>
                <w:iCs/>
                <w:sz w:val="20"/>
                <w:szCs w:val="20"/>
                <w:lang w:val="es-ES"/>
              </w:rPr>
              <w:t>no se tiene por colmado.</w:t>
            </w:r>
            <w:r w:rsidRPr="00CD7958">
              <w:rPr>
                <w:rFonts w:ascii="Palatino Linotype" w:hAnsi="Palatino Linotype" w:cs="Tahoma"/>
                <w:bCs/>
                <w:iCs/>
                <w:sz w:val="20"/>
                <w:szCs w:val="20"/>
                <w:lang w:val="es-ES"/>
              </w:rPr>
              <w:t xml:space="preserve"> </w:t>
            </w:r>
          </w:p>
          <w:p w14:paraId="7063A888" w14:textId="1C6A0553" w:rsidR="009004D0" w:rsidRPr="00CD7958" w:rsidRDefault="009004D0" w:rsidP="002D7D52">
            <w:pPr>
              <w:ind w:right="49"/>
              <w:jc w:val="both"/>
              <w:rPr>
                <w:rFonts w:ascii="Palatino Linotype" w:hAnsi="Palatino Linotype" w:cs="Tahoma"/>
                <w:b/>
                <w:iCs/>
                <w:sz w:val="20"/>
                <w:szCs w:val="20"/>
                <w:lang w:val="es-ES"/>
              </w:rPr>
            </w:pPr>
          </w:p>
        </w:tc>
      </w:tr>
    </w:tbl>
    <w:p w14:paraId="291574F4" w14:textId="77777777" w:rsidR="00D82BA9" w:rsidRPr="00CD7958" w:rsidRDefault="00D82BA9" w:rsidP="002D7D52">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7B6716F9" w14:textId="60492F5A" w:rsidR="009004D0" w:rsidRPr="00CD7958" w:rsidRDefault="009004D0" w:rsidP="00C67AC7">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r w:rsidRPr="00CD7958">
        <w:rPr>
          <w:rFonts w:ascii="Palatino Linotype" w:hAnsi="Palatino Linotype" w:cs="Tahoma"/>
          <w:bCs/>
          <w:iCs/>
          <w:sz w:val="24"/>
          <w:szCs w:val="24"/>
          <w:lang w:val="es-ES"/>
        </w:rPr>
        <w:t xml:space="preserve">Referido lo anterior, </w:t>
      </w:r>
      <w:r w:rsidR="00253A25" w:rsidRPr="00CD7958">
        <w:rPr>
          <w:rFonts w:ascii="Palatino Linotype" w:hAnsi="Palatino Linotype" w:cs="Tahoma"/>
          <w:bCs/>
          <w:iCs/>
          <w:sz w:val="24"/>
          <w:szCs w:val="24"/>
          <w:lang w:val="es-ES"/>
        </w:rPr>
        <w:t xml:space="preserve">en relación con </w:t>
      </w:r>
      <w:r w:rsidR="00253A25" w:rsidRPr="00CD7958">
        <w:rPr>
          <w:rFonts w:ascii="Palatino Linotype" w:hAnsi="Palatino Linotype" w:cs="Tahoma"/>
          <w:b/>
          <w:iCs/>
          <w:sz w:val="24"/>
          <w:szCs w:val="24"/>
          <w:lang w:val="es-ES"/>
        </w:rPr>
        <w:t>los informes escritos de transparencia de los recursos materiales y financieros (recursos federales, cooperaciones voluntarias y recursos por prestadores de servicios),</w:t>
      </w:r>
      <w:r w:rsidR="00FC028D" w:rsidRPr="00CD7958">
        <w:rPr>
          <w:rFonts w:ascii="Palatino Linotype" w:hAnsi="Palatino Linotype" w:cs="Tahoma"/>
          <w:b/>
          <w:iCs/>
          <w:sz w:val="24"/>
          <w:szCs w:val="24"/>
          <w:lang w:val="es-ES"/>
        </w:rPr>
        <w:t xml:space="preserve"> </w:t>
      </w:r>
      <w:r w:rsidR="00253A25" w:rsidRPr="00CD7958">
        <w:rPr>
          <w:rFonts w:ascii="Palatino Linotype" w:hAnsi="Palatino Linotype" w:cs="Tahoma"/>
          <w:b/>
          <w:iCs/>
          <w:sz w:val="24"/>
          <w:szCs w:val="24"/>
          <w:lang w:val="es-ES"/>
        </w:rPr>
        <w:t xml:space="preserve">firmados por el secretario técnico e integrantes del Consejo de Participación Social </w:t>
      </w:r>
      <w:r w:rsidR="00253A25" w:rsidRPr="00CD7958">
        <w:rPr>
          <w:rFonts w:ascii="Palatino Linotype" w:hAnsi="Palatino Linotype" w:cs="Tahoma"/>
          <w:bCs/>
          <w:iCs/>
          <w:sz w:val="24"/>
          <w:szCs w:val="24"/>
          <w:lang w:val="es-ES"/>
        </w:rPr>
        <w:t>se tiene que, de conformidad con el artículo 96 Bis del Reglamento de la Participación Social en la Educación, se establece que</w:t>
      </w:r>
      <w:r w:rsidR="00FC028D" w:rsidRPr="00CD7958">
        <w:rPr>
          <w:rFonts w:ascii="Palatino Linotype" w:hAnsi="Palatino Linotype" w:cs="Tahoma"/>
          <w:bCs/>
          <w:iCs/>
          <w:sz w:val="24"/>
          <w:szCs w:val="24"/>
          <w:lang w:val="es-ES"/>
        </w:rPr>
        <w:t>:</w:t>
      </w:r>
    </w:p>
    <w:p w14:paraId="71E6CCFF" w14:textId="4CBF46F9" w:rsidR="00FC028D" w:rsidRPr="00CD7958" w:rsidRDefault="00FC028D" w:rsidP="00C67AC7">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61129466" w14:textId="2046FFB7" w:rsidR="00FC028D" w:rsidRPr="00CD7958" w:rsidRDefault="00FC028D" w:rsidP="00FC028D">
      <w:pPr>
        <w:pBdr>
          <w:top w:val="nil"/>
          <w:left w:val="nil"/>
          <w:bottom w:val="nil"/>
          <w:right w:val="nil"/>
          <w:between w:val="nil"/>
        </w:pBdr>
        <w:spacing w:after="0" w:line="276" w:lineRule="auto"/>
        <w:ind w:left="567" w:right="560"/>
        <w:jc w:val="both"/>
        <w:rPr>
          <w:rFonts w:ascii="Palatino Linotype" w:hAnsi="Palatino Linotype" w:cs="Tahoma"/>
          <w:bCs/>
          <w:i/>
          <w:iCs/>
          <w:lang w:val="es-ES"/>
        </w:rPr>
      </w:pPr>
      <w:r w:rsidRPr="00CD7958">
        <w:rPr>
          <w:rFonts w:ascii="Palatino Linotype" w:hAnsi="Palatino Linotype"/>
          <w:b/>
          <w:bCs/>
          <w:i/>
          <w:iCs/>
        </w:rPr>
        <w:t>Artículo 96 Bis.</w:t>
      </w:r>
      <w:r w:rsidRPr="00CD7958">
        <w:rPr>
          <w:rFonts w:ascii="Palatino Linotype" w:hAnsi="Palatino Linotype"/>
          <w:i/>
          <w:iCs/>
        </w:rPr>
        <w:t xml:space="preserve"> El presidente o el secretario técnico convocará a los integrantes del Consejo Escolar de Participación Social para realizar las sesiones del consejo y a toda la comunidad educativa para la celebración de asambleas.</w:t>
      </w:r>
    </w:p>
    <w:p w14:paraId="1E390CDF" w14:textId="05B65E6E" w:rsidR="00FC028D" w:rsidRPr="00CD7958" w:rsidRDefault="00FC028D" w:rsidP="00FC028D">
      <w:pPr>
        <w:pBdr>
          <w:top w:val="nil"/>
          <w:left w:val="nil"/>
          <w:bottom w:val="nil"/>
          <w:right w:val="nil"/>
          <w:between w:val="nil"/>
        </w:pBdr>
        <w:spacing w:after="0" w:line="276" w:lineRule="auto"/>
        <w:ind w:left="567" w:right="560"/>
        <w:jc w:val="both"/>
        <w:rPr>
          <w:rFonts w:ascii="Palatino Linotype" w:hAnsi="Palatino Linotype" w:cs="Tahoma"/>
          <w:bCs/>
          <w:i/>
          <w:iCs/>
          <w:lang w:val="es-ES"/>
        </w:rPr>
      </w:pPr>
      <w:r w:rsidRPr="00CD7958">
        <w:rPr>
          <w:rFonts w:ascii="Palatino Linotype" w:hAnsi="Palatino Linotype" w:cs="Tahoma"/>
          <w:bCs/>
          <w:i/>
          <w:iCs/>
          <w:lang w:val="es-ES"/>
        </w:rPr>
        <w:t>…</w:t>
      </w:r>
    </w:p>
    <w:p w14:paraId="665E1EFD" w14:textId="77777777" w:rsidR="00FC028D" w:rsidRPr="00CD7958" w:rsidRDefault="00FC028D" w:rsidP="00FC028D">
      <w:pPr>
        <w:pBdr>
          <w:top w:val="nil"/>
          <w:left w:val="nil"/>
          <w:bottom w:val="nil"/>
          <w:right w:val="nil"/>
          <w:between w:val="nil"/>
        </w:pBdr>
        <w:spacing w:after="0" w:line="276" w:lineRule="auto"/>
        <w:ind w:left="567" w:right="560"/>
        <w:jc w:val="both"/>
        <w:rPr>
          <w:rFonts w:ascii="Palatino Linotype" w:hAnsi="Palatino Linotype"/>
          <w:b/>
          <w:bCs/>
          <w:i/>
          <w:iCs/>
          <w:u w:val="single"/>
        </w:rPr>
      </w:pPr>
      <w:r w:rsidRPr="00CD7958">
        <w:rPr>
          <w:rFonts w:ascii="Palatino Linotype" w:hAnsi="Palatino Linotype"/>
          <w:i/>
          <w:iCs/>
        </w:rPr>
        <w:lastRenderedPageBreak/>
        <w:t xml:space="preserve">Para dar cumplimiento a la trasparencia en el manejo de los recursos públicos, federales, estatales o municipales, o aquellos provenientes de las aportaciones voluntarias de padres de familia y demás integrantes de la comunidad, </w:t>
      </w:r>
      <w:r w:rsidRPr="00CD7958">
        <w:rPr>
          <w:rFonts w:ascii="Palatino Linotype" w:hAnsi="Palatino Linotype"/>
          <w:b/>
          <w:bCs/>
          <w:i/>
          <w:iCs/>
          <w:u w:val="single"/>
        </w:rPr>
        <w:t xml:space="preserve">los gastos serán autorizados por escrito de manera conjunta por el director de la escuela o su equivalente y el </w:t>
      </w:r>
      <w:proofErr w:type="gramStart"/>
      <w:r w:rsidRPr="00CD7958">
        <w:rPr>
          <w:rFonts w:ascii="Palatino Linotype" w:hAnsi="Palatino Linotype"/>
          <w:b/>
          <w:bCs/>
          <w:i/>
          <w:iCs/>
          <w:u w:val="single"/>
        </w:rPr>
        <w:t>Presidente</w:t>
      </w:r>
      <w:proofErr w:type="gramEnd"/>
      <w:r w:rsidRPr="00CD7958">
        <w:rPr>
          <w:rFonts w:ascii="Palatino Linotype" w:hAnsi="Palatino Linotype"/>
          <w:b/>
          <w:bCs/>
          <w:i/>
          <w:iCs/>
          <w:u w:val="single"/>
        </w:rPr>
        <w:t xml:space="preserve"> del Consejo. </w:t>
      </w:r>
    </w:p>
    <w:p w14:paraId="443EB4EC" w14:textId="77777777" w:rsidR="00FC028D" w:rsidRPr="00CD7958" w:rsidRDefault="00FC028D" w:rsidP="00FC028D">
      <w:pPr>
        <w:pBdr>
          <w:top w:val="nil"/>
          <w:left w:val="nil"/>
          <w:bottom w:val="nil"/>
          <w:right w:val="nil"/>
          <w:between w:val="nil"/>
        </w:pBdr>
        <w:spacing w:after="0" w:line="276" w:lineRule="auto"/>
        <w:ind w:left="567" w:right="560"/>
        <w:jc w:val="both"/>
        <w:rPr>
          <w:rFonts w:ascii="Palatino Linotype" w:hAnsi="Palatino Linotype"/>
          <w:b/>
          <w:bCs/>
          <w:i/>
          <w:iCs/>
          <w:u w:val="single"/>
        </w:rPr>
      </w:pPr>
    </w:p>
    <w:p w14:paraId="0ADA4047" w14:textId="43D7AE18" w:rsidR="00FC028D" w:rsidRPr="00CD7958" w:rsidRDefault="00FC028D" w:rsidP="00FC028D">
      <w:pPr>
        <w:pBdr>
          <w:top w:val="nil"/>
          <w:left w:val="nil"/>
          <w:bottom w:val="nil"/>
          <w:right w:val="nil"/>
          <w:between w:val="nil"/>
        </w:pBdr>
        <w:spacing w:after="0" w:line="276" w:lineRule="auto"/>
        <w:ind w:left="567" w:right="560"/>
        <w:jc w:val="both"/>
        <w:rPr>
          <w:rFonts w:ascii="Palatino Linotype" w:hAnsi="Palatino Linotype"/>
          <w:b/>
          <w:bCs/>
          <w:i/>
          <w:iCs/>
          <w:u w:val="single"/>
        </w:rPr>
      </w:pPr>
      <w:r w:rsidRPr="00CD7958">
        <w:rPr>
          <w:rFonts w:ascii="Palatino Linotype" w:hAnsi="Palatino Linotype"/>
          <w:i/>
          <w:iCs/>
        </w:rPr>
        <w:t xml:space="preserve">Para el manejo de los recursos financieros, </w:t>
      </w:r>
      <w:r w:rsidRPr="00CD7958">
        <w:rPr>
          <w:rFonts w:ascii="Palatino Linotype" w:hAnsi="Palatino Linotype"/>
          <w:b/>
          <w:bCs/>
          <w:i/>
          <w:iCs/>
          <w:u w:val="single"/>
        </w:rPr>
        <w:t xml:space="preserve">se deberá abrir una cuenta bancaria específica en una institución de crédito lo más próxima a la escuela, en la cual deberán firmar de forma mancomunada el </w:t>
      </w:r>
      <w:proofErr w:type="gramStart"/>
      <w:r w:rsidRPr="00CD7958">
        <w:rPr>
          <w:rFonts w:ascii="Palatino Linotype" w:hAnsi="Palatino Linotype"/>
          <w:b/>
          <w:bCs/>
          <w:i/>
          <w:iCs/>
          <w:u w:val="single"/>
        </w:rPr>
        <w:t>Presidente</w:t>
      </w:r>
      <w:proofErr w:type="gramEnd"/>
      <w:r w:rsidRPr="00CD7958">
        <w:rPr>
          <w:rFonts w:ascii="Palatino Linotype" w:hAnsi="Palatino Linotype"/>
          <w:b/>
          <w:bCs/>
          <w:i/>
          <w:iCs/>
          <w:u w:val="single"/>
        </w:rPr>
        <w:t xml:space="preserve"> del Consejo Escolar de Participación Social y el director de la escuela o su equivalente. </w:t>
      </w:r>
    </w:p>
    <w:p w14:paraId="507F7F15" w14:textId="77777777" w:rsidR="00FC028D" w:rsidRPr="00CD7958" w:rsidRDefault="00FC028D" w:rsidP="00FC028D">
      <w:pPr>
        <w:pBdr>
          <w:top w:val="nil"/>
          <w:left w:val="nil"/>
          <w:bottom w:val="nil"/>
          <w:right w:val="nil"/>
          <w:between w:val="nil"/>
        </w:pBdr>
        <w:spacing w:after="0" w:line="276" w:lineRule="auto"/>
        <w:ind w:left="567" w:right="560"/>
        <w:jc w:val="both"/>
        <w:rPr>
          <w:rFonts w:ascii="Palatino Linotype" w:hAnsi="Palatino Linotype"/>
          <w:i/>
          <w:iCs/>
        </w:rPr>
      </w:pPr>
    </w:p>
    <w:p w14:paraId="07FA829E" w14:textId="77777777" w:rsidR="00FC028D" w:rsidRPr="00CD7958" w:rsidRDefault="00FC028D" w:rsidP="00FC028D">
      <w:pPr>
        <w:pBdr>
          <w:top w:val="nil"/>
          <w:left w:val="nil"/>
          <w:bottom w:val="nil"/>
          <w:right w:val="nil"/>
          <w:between w:val="nil"/>
        </w:pBdr>
        <w:spacing w:after="0" w:line="276" w:lineRule="auto"/>
        <w:ind w:left="567" w:right="560"/>
        <w:jc w:val="both"/>
        <w:rPr>
          <w:rFonts w:ascii="Palatino Linotype" w:hAnsi="Palatino Linotype"/>
          <w:b/>
          <w:bCs/>
          <w:i/>
          <w:iCs/>
          <w:u w:val="single"/>
        </w:rPr>
      </w:pPr>
      <w:r w:rsidRPr="00CD7958">
        <w:rPr>
          <w:rFonts w:ascii="Palatino Linotype" w:hAnsi="Palatino Linotype"/>
          <w:b/>
          <w:bCs/>
          <w:i/>
          <w:iCs/>
          <w:u w:val="single"/>
        </w:rPr>
        <w:t xml:space="preserve">En los casos en que no se cuente con institución bancaria en la comunidad, los recursos serán administrados por el director de la escuela o su equivalente y por el </w:t>
      </w:r>
      <w:proofErr w:type="gramStart"/>
      <w:r w:rsidRPr="00CD7958">
        <w:rPr>
          <w:rFonts w:ascii="Palatino Linotype" w:hAnsi="Palatino Linotype"/>
          <w:b/>
          <w:bCs/>
          <w:i/>
          <w:iCs/>
          <w:u w:val="single"/>
        </w:rPr>
        <w:t>Presidente</w:t>
      </w:r>
      <w:proofErr w:type="gramEnd"/>
      <w:r w:rsidRPr="00CD7958">
        <w:rPr>
          <w:rFonts w:ascii="Palatino Linotype" w:hAnsi="Palatino Linotype"/>
          <w:b/>
          <w:bCs/>
          <w:i/>
          <w:iCs/>
          <w:u w:val="single"/>
        </w:rPr>
        <w:t xml:space="preserve"> del Consejo Escolar con la aprobación y firma de por lo menos dos integrantes del mismo y deberán rendir cuentas a la comunidad cada tres meses sobre el origen y destino de todos los recursos de que disponga el Consejo. </w:t>
      </w:r>
    </w:p>
    <w:p w14:paraId="1420D497" w14:textId="77777777" w:rsidR="00FC028D" w:rsidRPr="00CD7958" w:rsidRDefault="00FC028D" w:rsidP="00FC028D">
      <w:pPr>
        <w:pBdr>
          <w:top w:val="nil"/>
          <w:left w:val="nil"/>
          <w:bottom w:val="nil"/>
          <w:right w:val="nil"/>
          <w:between w:val="nil"/>
        </w:pBdr>
        <w:spacing w:after="0" w:line="276" w:lineRule="auto"/>
        <w:ind w:left="567" w:right="560"/>
        <w:jc w:val="both"/>
        <w:rPr>
          <w:rFonts w:ascii="Palatino Linotype" w:hAnsi="Palatino Linotype"/>
          <w:i/>
          <w:iCs/>
        </w:rPr>
      </w:pPr>
    </w:p>
    <w:p w14:paraId="6BD6E4DE" w14:textId="77777777" w:rsidR="00FC028D" w:rsidRPr="00CD7958" w:rsidRDefault="00FC028D" w:rsidP="00FC028D">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b/>
          <w:bCs/>
          <w:i/>
          <w:iCs/>
        </w:rPr>
        <w:t>Los informes se harán públicos en la escuela mediante la exhibición de un cartel que contendrá un resumen del origen y destino de los gastos, y se pondrán a disposición de la autoridad educativa y el Consejo Municipal, de la Autoridad Educativa Estatal y el Consejo Estatal de Participación Social en la Educación y se inscribirán en el Registro Público de Consejos de Participación Social</w:t>
      </w:r>
      <w:r w:rsidRPr="00CD7958">
        <w:rPr>
          <w:rFonts w:ascii="Palatino Linotype" w:hAnsi="Palatino Linotype"/>
          <w:i/>
          <w:iCs/>
        </w:rPr>
        <w:t xml:space="preserve">. </w:t>
      </w:r>
    </w:p>
    <w:p w14:paraId="44C8700C" w14:textId="77777777" w:rsidR="00FC028D" w:rsidRPr="00CD7958" w:rsidRDefault="00FC028D" w:rsidP="00FC028D">
      <w:pPr>
        <w:pBdr>
          <w:top w:val="nil"/>
          <w:left w:val="nil"/>
          <w:bottom w:val="nil"/>
          <w:right w:val="nil"/>
          <w:between w:val="nil"/>
        </w:pBdr>
        <w:spacing w:after="0" w:line="276" w:lineRule="auto"/>
        <w:ind w:left="567" w:right="560"/>
        <w:jc w:val="both"/>
        <w:rPr>
          <w:rFonts w:ascii="Palatino Linotype" w:hAnsi="Palatino Linotype"/>
          <w:i/>
          <w:iCs/>
        </w:rPr>
      </w:pPr>
    </w:p>
    <w:p w14:paraId="670F3BAD" w14:textId="2E170931" w:rsidR="00253A25" w:rsidRPr="00CD7958" w:rsidRDefault="00FC028D" w:rsidP="00FC028D">
      <w:pPr>
        <w:pBdr>
          <w:top w:val="nil"/>
          <w:left w:val="nil"/>
          <w:bottom w:val="nil"/>
          <w:right w:val="nil"/>
          <w:between w:val="nil"/>
        </w:pBdr>
        <w:spacing w:after="0" w:line="276" w:lineRule="auto"/>
        <w:ind w:left="567" w:right="560"/>
        <w:jc w:val="both"/>
        <w:rPr>
          <w:rFonts w:ascii="Palatino Linotype" w:hAnsi="Palatino Linotype" w:cs="Tahoma"/>
          <w:bCs/>
          <w:i/>
          <w:iCs/>
          <w:lang w:val="es-ES"/>
        </w:rPr>
      </w:pPr>
      <w:r w:rsidRPr="00CD7958">
        <w:rPr>
          <w:rFonts w:ascii="Palatino Linotype" w:hAnsi="Palatino Linotype"/>
          <w:i/>
          <w:iCs/>
        </w:rPr>
        <w:t>En caso de presentarse alguna irregularidad, se podrá presentar una queja ante la Autoridad Educativa Estatal y el Consejo Estatal de Participación Social en la Educación.</w:t>
      </w:r>
    </w:p>
    <w:p w14:paraId="2EEF1E1E" w14:textId="77777777" w:rsidR="00FC028D" w:rsidRPr="00CD7958" w:rsidRDefault="00FC028D" w:rsidP="00FC028D">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33D6CD71" w14:textId="118A9065" w:rsidR="00FC028D" w:rsidRPr="00CD7958" w:rsidRDefault="00FC028D" w:rsidP="00C66696">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r w:rsidRPr="00CD7958">
        <w:rPr>
          <w:rFonts w:ascii="Palatino Linotype" w:hAnsi="Palatino Linotype" w:cs="Tahoma"/>
          <w:bCs/>
          <w:iCs/>
          <w:sz w:val="24"/>
          <w:szCs w:val="24"/>
          <w:lang w:val="es-ES"/>
        </w:rPr>
        <w:t>De lo anterior, se advierte que</w:t>
      </w:r>
      <w:r w:rsidR="00C66696" w:rsidRPr="00CD7958">
        <w:rPr>
          <w:rFonts w:ascii="Palatino Linotype" w:hAnsi="Palatino Linotype" w:cs="Tahoma"/>
          <w:bCs/>
          <w:iCs/>
          <w:sz w:val="24"/>
          <w:szCs w:val="24"/>
          <w:lang w:val="es-ES"/>
        </w:rPr>
        <w:t>,</w:t>
      </w:r>
      <w:r w:rsidRPr="00CD7958">
        <w:rPr>
          <w:rFonts w:ascii="Palatino Linotype" w:hAnsi="Palatino Linotype" w:cs="Tahoma"/>
          <w:bCs/>
          <w:iCs/>
          <w:sz w:val="24"/>
          <w:szCs w:val="24"/>
          <w:lang w:val="es-ES"/>
        </w:rPr>
        <w:t xml:space="preserve"> </w:t>
      </w:r>
      <w:r w:rsidRPr="00CD7958">
        <w:rPr>
          <w:rFonts w:ascii="Palatino Linotype" w:hAnsi="Palatino Linotype" w:cs="Tahoma"/>
          <w:b/>
          <w:bCs/>
          <w:iCs/>
          <w:sz w:val="24"/>
          <w:szCs w:val="24"/>
          <w:u w:val="single"/>
          <w:lang w:val="es-ES"/>
        </w:rPr>
        <w:t>en relación con el manejo de los recursos públicos, federales, estatales o municipales,</w:t>
      </w:r>
      <w:r w:rsidRPr="00CD7958">
        <w:rPr>
          <w:rFonts w:ascii="Palatino Linotype" w:hAnsi="Palatino Linotype" w:cs="Tahoma"/>
          <w:bCs/>
          <w:iCs/>
          <w:sz w:val="24"/>
          <w:szCs w:val="24"/>
          <w:lang w:val="es-ES"/>
        </w:rPr>
        <w:t xml:space="preserve"> o aquellos provenientes de las aportaciones voluntarias de padres de familia y demás integrantes de la comunidad, los gastos deberán autorizarse por el director de la escuela y el Presidente del Consejo</w:t>
      </w:r>
      <w:r w:rsidR="00C66696" w:rsidRPr="00CD7958">
        <w:rPr>
          <w:rFonts w:ascii="Palatino Linotype" w:hAnsi="Palatino Linotype" w:cs="Tahoma"/>
          <w:bCs/>
          <w:iCs/>
          <w:sz w:val="24"/>
          <w:szCs w:val="24"/>
          <w:lang w:val="es-ES"/>
        </w:rPr>
        <w:t xml:space="preserve">, siendo que, para el caso de que para el manejo de estos recurso se deba abrir una cuenta bancaria, deberán firmar de forma mancomunada el Presidente del Consejo y el </w:t>
      </w:r>
      <w:r w:rsidR="00C66696" w:rsidRPr="00CD7958">
        <w:rPr>
          <w:rFonts w:ascii="Palatino Linotype" w:hAnsi="Palatino Linotype" w:cs="Tahoma"/>
          <w:bCs/>
          <w:iCs/>
          <w:sz w:val="24"/>
          <w:szCs w:val="24"/>
          <w:lang w:val="es-ES"/>
        </w:rPr>
        <w:lastRenderedPageBreak/>
        <w:t xml:space="preserve">director de la escuela, o bien, para el caso de que no se cuente con una institución bancaria, los recursos serán administrados por el director de la escuela y por el Presidente del Consejo, con la aprobación de por lo menos dos integrantes del mismo. </w:t>
      </w:r>
    </w:p>
    <w:p w14:paraId="0BD22F76" w14:textId="19738142" w:rsidR="00C66696" w:rsidRPr="00CD7958" w:rsidRDefault="00C66696" w:rsidP="00C66696">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7F328E13" w14:textId="59EFBDDF" w:rsidR="00C66696" w:rsidRPr="00CD7958" w:rsidRDefault="00C66696" w:rsidP="00C66696">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r w:rsidRPr="00CD7958">
        <w:rPr>
          <w:rFonts w:ascii="Palatino Linotype" w:hAnsi="Palatino Linotype" w:cs="Tahoma"/>
          <w:bCs/>
          <w:iCs/>
          <w:sz w:val="24"/>
          <w:szCs w:val="24"/>
          <w:lang w:val="es-ES"/>
        </w:rPr>
        <w:t xml:space="preserve">Como se mencionó, los informes se harán públicos en la escuela mediante la exhibición de un cartel que contendrá el resumen del origen y destino de los datos, los cuales serán publicados cada tres meses. </w:t>
      </w:r>
    </w:p>
    <w:p w14:paraId="1C6E7C7A" w14:textId="77777777" w:rsidR="00FC028D" w:rsidRPr="00CD7958" w:rsidRDefault="00FC028D" w:rsidP="00FC028D">
      <w:pPr>
        <w:pBdr>
          <w:top w:val="nil"/>
          <w:left w:val="nil"/>
          <w:bottom w:val="nil"/>
          <w:right w:val="nil"/>
          <w:between w:val="nil"/>
        </w:pBdr>
        <w:spacing w:after="0" w:line="276" w:lineRule="auto"/>
        <w:ind w:left="567" w:right="560"/>
        <w:jc w:val="both"/>
        <w:rPr>
          <w:rFonts w:ascii="Palatino Linotype" w:hAnsi="Palatino Linotype"/>
          <w:i/>
          <w:iCs/>
        </w:rPr>
      </w:pPr>
    </w:p>
    <w:p w14:paraId="7731DD5D" w14:textId="7308566E" w:rsidR="00C66696" w:rsidRPr="00CD7958" w:rsidRDefault="00C66696" w:rsidP="00FC028D">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r w:rsidRPr="00CD7958">
        <w:rPr>
          <w:rFonts w:ascii="Palatino Linotype" w:hAnsi="Palatino Linotype" w:cs="Tahoma"/>
          <w:bCs/>
          <w:iCs/>
          <w:sz w:val="24"/>
          <w:szCs w:val="24"/>
          <w:lang w:val="es-ES"/>
        </w:rPr>
        <w:t>Ahora bien, no pasa desapercibido mencionar que el Particular solicitó los informes firmados por el Secretario Técnico y los integrantes del Consejo de Participación Social, en ese sentido, es de referir que de las actas de constitución del Consejo Escolar de Participación Social enviados por la Secretaría de Educación en respuesta,</w:t>
      </w:r>
      <w:r w:rsidR="00BA3735" w:rsidRPr="00CD7958">
        <w:rPr>
          <w:rFonts w:ascii="Palatino Linotype" w:hAnsi="Palatino Linotype" w:cs="Tahoma"/>
          <w:bCs/>
          <w:iCs/>
          <w:sz w:val="24"/>
          <w:szCs w:val="24"/>
          <w:lang w:val="es-ES"/>
        </w:rPr>
        <w:t xml:space="preserve"> el Consejo se integra por un Presidente (Padre o Madre de Familia), un Secretario Técnico (quien es el Director Escolar) y los consejeros, como se observa a continuación: </w:t>
      </w:r>
    </w:p>
    <w:p w14:paraId="21E8AFD3" w14:textId="76AE00D9" w:rsidR="00BA3735" w:rsidRPr="00CD7958" w:rsidRDefault="00BA3735" w:rsidP="00FC028D">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0C6384D0" w14:textId="2878D760" w:rsidR="00BA3735" w:rsidRPr="00CD7958" w:rsidRDefault="00BA3735" w:rsidP="00BA3735">
      <w:pPr>
        <w:pBdr>
          <w:top w:val="nil"/>
          <w:left w:val="nil"/>
          <w:bottom w:val="nil"/>
          <w:right w:val="nil"/>
          <w:between w:val="nil"/>
        </w:pBdr>
        <w:spacing w:after="0" w:line="360" w:lineRule="auto"/>
        <w:ind w:right="49"/>
        <w:jc w:val="center"/>
        <w:rPr>
          <w:rFonts w:ascii="Palatino Linotype" w:hAnsi="Palatino Linotype" w:cs="Tahoma"/>
          <w:bCs/>
          <w:iCs/>
          <w:sz w:val="24"/>
          <w:szCs w:val="24"/>
          <w:lang w:val="es-ES"/>
        </w:rPr>
      </w:pPr>
      <w:r w:rsidRPr="00CD7958">
        <w:rPr>
          <w:rFonts w:ascii="Palatino Linotype" w:hAnsi="Palatino Linotype" w:cs="Tahoma"/>
          <w:bCs/>
          <w:iCs/>
          <w:noProof/>
          <w:sz w:val="24"/>
          <w:szCs w:val="24"/>
        </w:rPr>
        <w:drawing>
          <wp:inline distT="0" distB="0" distL="0" distR="0" wp14:anchorId="3EEB55B1" wp14:editId="741574B2">
            <wp:extent cx="5753903" cy="2505425"/>
            <wp:effectExtent l="0" t="0" r="0" b="9525"/>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8"/>
                    <a:stretch>
                      <a:fillRect/>
                    </a:stretch>
                  </pic:blipFill>
                  <pic:spPr>
                    <a:xfrm>
                      <a:off x="0" y="0"/>
                      <a:ext cx="5753903" cy="2505425"/>
                    </a:xfrm>
                    <a:prstGeom prst="rect">
                      <a:avLst/>
                    </a:prstGeom>
                  </pic:spPr>
                </pic:pic>
              </a:graphicData>
            </a:graphic>
          </wp:inline>
        </w:drawing>
      </w:r>
    </w:p>
    <w:p w14:paraId="3932D299" w14:textId="6DC60521" w:rsidR="00C66696" w:rsidRPr="00CD7958" w:rsidRDefault="00C66696" w:rsidP="00FC028D">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2D8707CC" w14:textId="02FC52EB" w:rsidR="00BA3735" w:rsidRPr="00CD7958" w:rsidRDefault="00BA3735" w:rsidP="00FC028D">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r w:rsidRPr="00CD7958">
        <w:rPr>
          <w:rFonts w:ascii="Palatino Linotype" w:hAnsi="Palatino Linotype" w:cs="Tahoma"/>
          <w:bCs/>
          <w:iCs/>
          <w:sz w:val="24"/>
          <w:szCs w:val="24"/>
          <w:lang w:val="es-ES"/>
        </w:rPr>
        <w:lastRenderedPageBreak/>
        <w:t xml:space="preserve">De tal forma que, de acuerdo con el artículo 98 del Reglamento de la Participación Social en la Educación, se tiene que los secretarios técnicos de los consejos escolares tienen las siguientes atribuciones: </w:t>
      </w:r>
    </w:p>
    <w:p w14:paraId="2505B962" w14:textId="67A5A2AE" w:rsidR="00BA3735" w:rsidRPr="00CD7958" w:rsidRDefault="00BA3735" w:rsidP="00FC028D">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1122608E" w14:textId="77777777" w:rsidR="00BA3735" w:rsidRPr="00CD7958" w:rsidRDefault="00BA3735" w:rsidP="00BA3735">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b/>
          <w:bCs/>
          <w:i/>
          <w:iCs/>
        </w:rPr>
        <w:t>Artículo 98.-</w:t>
      </w:r>
      <w:r w:rsidRPr="00CD7958">
        <w:rPr>
          <w:rFonts w:ascii="Palatino Linotype" w:hAnsi="Palatino Linotype"/>
          <w:i/>
          <w:iCs/>
        </w:rPr>
        <w:t xml:space="preserve"> A los secretarios de los consejos estatales y municipales y a los secretarios técnicos de los consejos escolares de participación social les corresponde: </w:t>
      </w:r>
    </w:p>
    <w:p w14:paraId="771C3FC2" w14:textId="77777777" w:rsidR="00BA3735" w:rsidRPr="00CD7958" w:rsidRDefault="00BA3735" w:rsidP="00BA3735">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I. Formular la convocatoria para las sesiones de trabajo; </w:t>
      </w:r>
    </w:p>
    <w:p w14:paraId="212DBA4A" w14:textId="77777777" w:rsidR="00BA3735" w:rsidRPr="00CD7958" w:rsidRDefault="00BA3735" w:rsidP="00BA3735">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II. Levantar las actas de las sesiones de los consejos y someterlas a la aprobación de sus integrantes; </w:t>
      </w:r>
    </w:p>
    <w:p w14:paraId="15620D47" w14:textId="42466216" w:rsidR="00BA3735" w:rsidRPr="00CD7958" w:rsidRDefault="00BA3735" w:rsidP="00BA3735">
      <w:pPr>
        <w:pBdr>
          <w:top w:val="nil"/>
          <w:left w:val="nil"/>
          <w:bottom w:val="nil"/>
          <w:right w:val="nil"/>
          <w:between w:val="nil"/>
        </w:pBdr>
        <w:spacing w:after="0" w:line="276" w:lineRule="auto"/>
        <w:ind w:left="567" w:right="560"/>
        <w:jc w:val="both"/>
        <w:rPr>
          <w:rFonts w:ascii="Palatino Linotype" w:hAnsi="Palatino Linotype"/>
          <w:b/>
          <w:bCs/>
          <w:i/>
          <w:iCs/>
          <w:u w:val="single"/>
        </w:rPr>
      </w:pPr>
      <w:r w:rsidRPr="00CD7958">
        <w:rPr>
          <w:rFonts w:ascii="Palatino Linotype" w:hAnsi="Palatino Linotype"/>
          <w:b/>
          <w:bCs/>
          <w:i/>
          <w:iCs/>
          <w:u w:val="single"/>
        </w:rPr>
        <w:t xml:space="preserve">III. Llevar el registro y seguimiento de los acuerdos adoptados; </w:t>
      </w:r>
    </w:p>
    <w:p w14:paraId="4911243F" w14:textId="77777777" w:rsidR="00BA3735" w:rsidRPr="00CD7958" w:rsidRDefault="00BA3735" w:rsidP="00BA3735">
      <w:pPr>
        <w:pBdr>
          <w:top w:val="nil"/>
          <w:left w:val="nil"/>
          <w:bottom w:val="nil"/>
          <w:right w:val="nil"/>
          <w:between w:val="nil"/>
        </w:pBdr>
        <w:spacing w:after="0" w:line="276" w:lineRule="auto"/>
        <w:ind w:left="567" w:right="560"/>
        <w:jc w:val="both"/>
        <w:rPr>
          <w:rFonts w:ascii="Palatino Linotype" w:hAnsi="Palatino Linotype"/>
          <w:i/>
          <w:iCs/>
        </w:rPr>
      </w:pPr>
      <w:r w:rsidRPr="00CD7958">
        <w:rPr>
          <w:rFonts w:ascii="Palatino Linotype" w:hAnsi="Palatino Linotype"/>
          <w:i/>
          <w:iCs/>
        </w:rPr>
        <w:t xml:space="preserve">IV. Registrar y actualizar la información que se le requiera en el Registro Público de los Consejos de Participación Social en la Educación, cuando así lo determinen los presidentes de los consejos; </w:t>
      </w:r>
    </w:p>
    <w:p w14:paraId="585EDDA4" w14:textId="6DA40999" w:rsidR="00BA3735" w:rsidRPr="00CD7958" w:rsidRDefault="00BA3735" w:rsidP="00BA3735">
      <w:pPr>
        <w:pBdr>
          <w:top w:val="nil"/>
          <w:left w:val="nil"/>
          <w:bottom w:val="nil"/>
          <w:right w:val="nil"/>
          <w:between w:val="nil"/>
        </w:pBdr>
        <w:spacing w:after="0" w:line="276" w:lineRule="auto"/>
        <w:ind w:left="567" w:right="560"/>
        <w:jc w:val="both"/>
        <w:rPr>
          <w:rFonts w:ascii="Palatino Linotype" w:hAnsi="Palatino Linotype" w:cs="Tahoma"/>
          <w:bCs/>
          <w:i/>
          <w:iCs/>
          <w:sz w:val="24"/>
          <w:szCs w:val="24"/>
          <w:lang w:val="es-ES"/>
        </w:rPr>
      </w:pPr>
      <w:r w:rsidRPr="00CD7958">
        <w:rPr>
          <w:rFonts w:ascii="Palatino Linotype" w:hAnsi="Palatino Linotype"/>
          <w:i/>
          <w:iCs/>
        </w:rPr>
        <w:t>V. Los demás asuntos que les encomiende el presidente del consejo.</w:t>
      </w:r>
    </w:p>
    <w:p w14:paraId="52981118" w14:textId="77777777" w:rsidR="00BA3735" w:rsidRPr="00CD7958" w:rsidRDefault="00BA3735" w:rsidP="00FC028D">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3C78968D" w14:textId="4DBB57EF" w:rsidR="00BA3735" w:rsidRPr="00CD7958" w:rsidRDefault="00BA3735" w:rsidP="00FC028D">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r w:rsidRPr="00CD7958">
        <w:rPr>
          <w:rFonts w:ascii="Palatino Linotype" w:hAnsi="Palatino Linotype" w:cs="Tahoma"/>
          <w:bCs/>
          <w:iCs/>
          <w:sz w:val="24"/>
          <w:szCs w:val="24"/>
          <w:lang w:val="es-ES"/>
        </w:rPr>
        <w:t xml:space="preserve">De tal manera que, se colige que quien es el </w:t>
      </w:r>
      <w:proofErr w:type="gramStart"/>
      <w:r w:rsidRPr="00CD7958">
        <w:rPr>
          <w:rFonts w:ascii="Palatino Linotype" w:hAnsi="Palatino Linotype" w:cs="Tahoma"/>
          <w:bCs/>
          <w:iCs/>
          <w:sz w:val="24"/>
          <w:szCs w:val="24"/>
          <w:lang w:val="es-ES"/>
        </w:rPr>
        <w:t>Secretario Técnico</w:t>
      </w:r>
      <w:proofErr w:type="gramEnd"/>
      <w:r w:rsidRPr="00CD7958">
        <w:rPr>
          <w:rFonts w:ascii="Palatino Linotype" w:hAnsi="Palatino Linotype" w:cs="Tahoma"/>
          <w:bCs/>
          <w:iCs/>
          <w:sz w:val="24"/>
          <w:szCs w:val="24"/>
          <w:lang w:val="es-ES"/>
        </w:rPr>
        <w:t xml:space="preserve"> del Consejo de Participación Escolar y quien también autoriza los gastos en relación con el manejo de los recursos públicos, federales, estatales o municipales es el Director de la Escuela, el cual, en calidad de secretario técnico deberá llevar el registro y seguimiento de los acuerdos adoptados por el Consejo y entre los que pueden obrar los informes financieros que solicita el ahora Recurrente.  </w:t>
      </w:r>
    </w:p>
    <w:p w14:paraId="30729AD3" w14:textId="27293867" w:rsidR="00BA3735" w:rsidRPr="00CD7958" w:rsidRDefault="00BA3735" w:rsidP="00FC028D">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73659351" w14:textId="4BF24DB5" w:rsidR="00BA3735" w:rsidRPr="00CD7958" w:rsidRDefault="00BA3735" w:rsidP="00FC028D">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r w:rsidRPr="00CD7958">
        <w:rPr>
          <w:rFonts w:ascii="Palatino Linotype" w:hAnsi="Palatino Linotype" w:cs="Tahoma"/>
          <w:bCs/>
          <w:iCs/>
          <w:sz w:val="24"/>
          <w:szCs w:val="24"/>
          <w:lang w:val="es-ES"/>
        </w:rPr>
        <w:t xml:space="preserve">Dicho esto, es conveniente traer a colación que en respuesta el Sujeto Obligado respecto a este punto de la solicitud refirió que: </w:t>
      </w:r>
    </w:p>
    <w:p w14:paraId="299C0746" w14:textId="61CFDF32" w:rsidR="00BA3735" w:rsidRPr="00CD7958" w:rsidRDefault="00BA3735" w:rsidP="00FC028D">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7EB26809" w14:textId="0C966352" w:rsidR="00BA3735" w:rsidRPr="00CD7958" w:rsidRDefault="00A5752E" w:rsidP="00BA3735">
      <w:pPr>
        <w:pBdr>
          <w:top w:val="nil"/>
          <w:left w:val="nil"/>
          <w:bottom w:val="nil"/>
          <w:right w:val="nil"/>
          <w:between w:val="nil"/>
        </w:pBdr>
        <w:spacing w:after="0" w:line="360" w:lineRule="auto"/>
        <w:ind w:right="49"/>
        <w:jc w:val="center"/>
        <w:rPr>
          <w:rFonts w:ascii="Palatino Linotype" w:hAnsi="Palatino Linotype" w:cs="Tahoma"/>
          <w:bCs/>
          <w:iCs/>
          <w:sz w:val="24"/>
          <w:szCs w:val="24"/>
          <w:lang w:val="es-ES"/>
        </w:rPr>
      </w:pPr>
      <w:r w:rsidRPr="00CD7958">
        <w:rPr>
          <w:rFonts w:ascii="Palatino Linotype" w:hAnsi="Palatino Linotype" w:cs="Tahoma"/>
          <w:bCs/>
          <w:iCs/>
          <w:noProof/>
          <w:sz w:val="24"/>
          <w:szCs w:val="24"/>
        </w:rPr>
        <w:lastRenderedPageBreak/>
        <mc:AlternateContent>
          <mc:Choice Requires="wps">
            <w:drawing>
              <wp:anchor distT="0" distB="0" distL="114300" distR="114300" simplePos="0" relativeHeight="251659264" behindDoc="0" locked="0" layoutInCell="1" allowOverlap="1" wp14:anchorId="006CF026" wp14:editId="6811007E">
                <wp:simplePos x="0" y="0"/>
                <wp:positionH relativeFrom="column">
                  <wp:posOffset>2825115</wp:posOffset>
                </wp:positionH>
                <wp:positionV relativeFrom="paragraph">
                  <wp:posOffset>835025</wp:posOffset>
                </wp:positionV>
                <wp:extent cx="2209800" cy="28575"/>
                <wp:effectExtent l="19050" t="19050" r="19050" b="28575"/>
                <wp:wrapNone/>
                <wp:docPr id="14" name="Conector recto 14"/>
                <wp:cNvGraphicFramePr/>
                <a:graphic xmlns:a="http://schemas.openxmlformats.org/drawingml/2006/main">
                  <a:graphicData uri="http://schemas.microsoft.com/office/word/2010/wordprocessingShape">
                    <wps:wsp>
                      <wps:cNvCnPr/>
                      <wps:spPr>
                        <a:xfrm>
                          <a:off x="0" y="0"/>
                          <a:ext cx="2209800" cy="2857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F03B1D8" id="Conector recto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2.45pt,65.75pt" to="396.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" strokecolor="red" strokeweight="3pt">
                <v:stroke joinstyle="miter"/>
              </v:line>
            </w:pict>
          </mc:Fallback>
        </mc:AlternateContent>
      </w:r>
      <w:r w:rsidR="00BA3735" w:rsidRPr="00CD7958">
        <w:rPr>
          <w:rFonts w:ascii="Palatino Linotype" w:hAnsi="Palatino Linotype" w:cs="Tahoma"/>
          <w:bCs/>
          <w:iCs/>
          <w:noProof/>
          <w:sz w:val="24"/>
          <w:szCs w:val="24"/>
        </w:rPr>
        <w:drawing>
          <wp:inline distT="0" distB="0" distL="0" distR="0" wp14:anchorId="23E2CEAF" wp14:editId="6F08649E">
            <wp:extent cx="4563112" cy="3124636"/>
            <wp:effectExtent l="0" t="0" r="8890" b="0"/>
            <wp:docPr id="11"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pic:nvPicPr>
                  <pic:blipFill>
                    <a:blip r:embed="rId9"/>
                    <a:stretch>
                      <a:fillRect/>
                    </a:stretch>
                  </pic:blipFill>
                  <pic:spPr>
                    <a:xfrm>
                      <a:off x="0" y="0"/>
                      <a:ext cx="4563112" cy="3124636"/>
                    </a:xfrm>
                    <a:prstGeom prst="rect">
                      <a:avLst/>
                    </a:prstGeom>
                  </pic:spPr>
                </pic:pic>
              </a:graphicData>
            </a:graphic>
          </wp:inline>
        </w:drawing>
      </w:r>
    </w:p>
    <w:p w14:paraId="660911B9" w14:textId="65FCCD4C" w:rsidR="00A5752E" w:rsidRPr="00CD7958" w:rsidRDefault="00A5752E" w:rsidP="00BA3735">
      <w:pPr>
        <w:pBdr>
          <w:top w:val="nil"/>
          <w:left w:val="nil"/>
          <w:bottom w:val="nil"/>
          <w:right w:val="nil"/>
          <w:between w:val="nil"/>
        </w:pBdr>
        <w:spacing w:after="0" w:line="360" w:lineRule="auto"/>
        <w:ind w:right="49"/>
        <w:jc w:val="center"/>
        <w:rPr>
          <w:rFonts w:ascii="Palatino Linotype" w:hAnsi="Palatino Linotype" w:cs="Tahoma"/>
          <w:bCs/>
          <w:iCs/>
          <w:sz w:val="24"/>
          <w:szCs w:val="24"/>
          <w:lang w:val="es-ES"/>
        </w:rPr>
      </w:pPr>
      <w:r w:rsidRPr="00CD7958">
        <w:rPr>
          <w:rFonts w:ascii="Palatino Linotype" w:hAnsi="Palatino Linotype" w:cs="Tahoma"/>
          <w:bCs/>
          <w:iCs/>
          <w:noProof/>
          <w:sz w:val="24"/>
          <w:szCs w:val="24"/>
        </w:rPr>
        <mc:AlternateContent>
          <mc:Choice Requires="wps">
            <w:drawing>
              <wp:anchor distT="0" distB="0" distL="114300" distR="114300" simplePos="0" relativeHeight="251661312" behindDoc="0" locked="0" layoutInCell="1" allowOverlap="1" wp14:anchorId="2E5CC0DD" wp14:editId="4F90F5C0">
                <wp:simplePos x="0" y="0"/>
                <wp:positionH relativeFrom="column">
                  <wp:posOffset>2828925</wp:posOffset>
                </wp:positionH>
                <wp:positionV relativeFrom="paragraph">
                  <wp:posOffset>1370965</wp:posOffset>
                </wp:positionV>
                <wp:extent cx="2209800" cy="28575"/>
                <wp:effectExtent l="19050" t="19050" r="19050" b="28575"/>
                <wp:wrapNone/>
                <wp:docPr id="15" name="Conector recto 15"/>
                <wp:cNvGraphicFramePr/>
                <a:graphic xmlns:a="http://schemas.openxmlformats.org/drawingml/2006/main">
                  <a:graphicData uri="http://schemas.microsoft.com/office/word/2010/wordprocessingShape">
                    <wps:wsp>
                      <wps:cNvCnPr/>
                      <wps:spPr>
                        <a:xfrm>
                          <a:off x="0" y="0"/>
                          <a:ext cx="2209800" cy="2857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C8606C1" id="Conector rec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2.75pt,107.95pt" to="396.75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" strokecolor="red" strokeweight="3pt">
                <v:stroke joinstyle="miter"/>
              </v:line>
            </w:pict>
          </mc:Fallback>
        </mc:AlternateContent>
      </w:r>
      <w:r w:rsidRPr="00CD7958">
        <w:rPr>
          <w:rFonts w:ascii="Palatino Linotype" w:hAnsi="Palatino Linotype" w:cs="Tahoma"/>
          <w:bCs/>
          <w:iCs/>
          <w:noProof/>
          <w:sz w:val="24"/>
          <w:szCs w:val="24"/>
        </w:rPr>
        <w:drawing>
          <wp:inline distT="0" distB="0" distL="0" distR="0" wp14:anchorId="5ACAFF2A" wp14:editId="38ABC999">
            <wp:extent cx="4610743" cy="2257740"/>
            <wp:effectExtent l="0" t="0" r="0" b="9525"/>
            <wp:docPr id="13" name="Imagen 13"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Tabla&#10;&#10;Descripción generada automáticamente con confianza media"/>
                    <pic:cNvPicPr/>
                  </pic:nvPicPr>
                  <pic:blipFill>
                    <a:blip r:embed="rId10"/>
                    <a:stretch>
                      <a:fillRect/>
                    </a:stretch>
                  </pic:blipFill>
                  <pic:spPr>
                    <a:xfrm>
                      <a:off x="0" y="0"/>
                      <a:ext cx="4610743" cy="2257740"/>
                    </a:xfrm>
                    <a:prstGeom prst="rect">
                      <a:avLst/>
                    </a:prstGeom>
                  </pic:spPr>
                </pic:pic>
              </a:graphicData>
            </a:graphic>
          </wp:inline>
        </w:drawing>
      </w:r>
    </w:p>
    <w:p w14:paraId="163B461E" w14:textId="77777777" w:rsidR="00A5752E" w:rsidRPr="00CD7958" w:rsidRDefault="00A5752E" w:rsidP="00BA3735">
      <w:pPr>
        <w:pBdr>
          <w:top w:val="nil"/>
          <w:left w:val="nil"/>
          <w:bottom w:val="nil"/>
          <w:right w:val="nil"/>
          <w:between w:val="nil"/>
        </w:pBdr>
        <w:spacing w:after="0" w:line="360" w:lineRule="auto"/>
        <w:ind w:right="49"/>
        <w:jc w:val="center"/>
        <w:rPr>
          <w:rFonts w:ascii="Palatino Linotype" w:hAnsi="Palatino Linotype" w:cs="Tahoma"/>
          <w:bCs/>
          <w:iCs/>
          <w:sz w:val="24"/>
          <w:szCs w:val="24"/>
          <w:lang w:val="es-ES"/>
        </w:rPr>
      </w:pPr>
    </w:p>
    <w:p w14:paraId="5BA8B6A2" w14:textId="35BD77C8" w:rsidR="00BA3735" w:rsidRPr="00CD7958" w:rsidRDefault="00A5752E" w:rsidP="00FC028D">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r w:rsidRPr="00CD7958">
        <w:rPr>
          <w:rFonts w:ascii="Palatino Linotype" w:hAnsi="Palatino Linotype" w:cs="Tahoma"/>
          <w:bCs/>
          <w:iCs/>
          <w:sz w:val="24"/>
          <w:szCs w:val="24"/>
          <w:lang w:val="es-ES"/>
        </w:rPr>
        <w:t xml:space="preserve">De lo anterior, se puede advertir que las manifestaciones vertidas a este punto de la solicitud son incongruentes, en primer lugar, porque en relación con los ciclos escolares </w:t>
      </w:r>
      <w:r w:rsidR="00570DB3" w:rsidRPr="00CD7958">
        <w:rPr>
          <w:rFonts w:ascii="Palatino Linotype" w:hAnsi="Palatino Linotype" w:cs="Tahoma"/>
          <w:bCs/>
          <w:iCs/>
          <w:sz w:val="24"/>
          <w:szCs w:val="24"/>
          <w:lang w:val="es-ES"/>
        </w:rPr>
        <w:t xml:space="preserve">2016-2017, </w:t>
      </w:r>
      <w:r w:rsidRPr="00CD7958">
        <w:rPr>
          <w:rFonts w:ascii="Palatino Linotype" w:hAnsi="Palatino Linotype" w:cs="Tahoma"/>
          <w:bCs/>
          <w:iCs/>
          <w:sz w:val="24"/>
          <w:szCs w:val="24"/>
          <w:lang w:val="es-ES"/>
        </w:rPr>
        <w:t xml:space="preserve">2017-2018, 2018-2019 y 2019-2021, el Sujeto Obligado refirió que de la búsqueda efectuada </w:t>
      </w:r>
      <w:r w:rsidRPr="00CD7958">
        <w:rPr>
          <w:rFonts w:ascii="Palatino Linotype" w:hAnsi="Palatino Linotype" w:cs="Tahoma"/>
          <w:b/>
          <w:iCs/>
          <w:sz w:val="24"/>
          <w:szCs w:val="24"/>
          <w:lang w:val="es-ES"/>
        </w:rPr>
        <w:t>no se habían encontrado contratos y/o convenios de estos ciclos escolares</w:t>
      </w:r>
      <w:r w:rsidRPr="00CD7958">
        <w:rPr>
          <w:rFonts w:ascii="Palatino Linotype" w:hAnsi="Palatino Linotype" w:cs="Tahoma"/>
          <w:bCs/>
          <w:iCs/>
          <w:sz w:val="24"/>
          <w:szCs w:val="24"/>
          <w:lang w:val="es-ES"/>
        </w:rPr>
        <w:t xml:space="preserve">, cuando el requerimiento no versa sobre contratos y/o convenios, sino </w:t>
      </w:r>
      <w:r w:rsidRPr="00CD7958">
        <w:rPr>
          <w:rFonts w:ascii="Palatino Linotype" w:hAnsi="Palatino Linotype" w:cs="Tahoma"/>
          <w:bCs/>
          <w:iCs/>
          <w:sz w:val="24"/>
          <w:szCs w:val="24"/>
          <w:lang w:val="es-ES"/>
        </w:rPr>
        <w:lastRenderedPageBreak/>
        <w:t xml:space="preserve">respeto de los informes de transparencia de recursos materiales y financieros y, en segundo lugar porque en relación con los ciclos escolares 2020-2021 y 2021-2022, el Sujeto Obligado mencionó que se anexaba la documentación que se había hallado en la Dirección Escolar, no obstante, derivado del análisis a los anexos que proporcionó, no se encontró información al respecto. </w:t>
      </w:r>
    </w:p>
    <w:p w14:paraId="7C8CD0B0" w14:textId="412EEEF1" w:rsidR="00A5752E" w:rsidRPr="00CD7958" w:rsidRDefault="00A5752E" w:rsidP="00FC028D">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755A7C35" w14:textId="358830F2" w:rsidR="0026245F" w:rsidRPr="00CD7958" w:rsidRDefault="00A5752E" w:rsidP="004D4EBD">
      <w:pPr>
        <w:spacing w:after="0" w:line="360" w:lineRule="auto"/>
        <w:jc w:val="both"/>
        <w:rPr>
          <w:sz w:val="24"/>
          <w:szCs w:val="24"/>
        </w:rPr>
      </w:pPr>
      <w:r w:rsidRPr="00CD7958">
        <w:rPr>
          <w:rFonts w:ascii="Palatino Linotype" w:hAnsi="Palatino Linotype" w:cs="Tahoma"/>
          <w:bCs/>
          <w:iCs/>
          <w:sz w:val="24"/>
          <w:szCs w:val="24"/>
          <w:lang w:val="es-ES"/>
        </w:rPr>
        <w:t xml:space="preserve">Es por ello que, esta Ponencia determina ordenar una nueva búsqueda exhaustiva y razonable de la información, con la finalidad de que del Sujeto Obligado proporcione </w:t>
      </w:r>
      <w:r w:rsidR="004D4EBD" w:rsidRPr="00CD7958">
        <w:rPr>
          <w:rFonts w:ascii="Palatino Linotype" w:hAnsi="Palatino Linotype" w:cs="Tahoma"/>
          <w:bCs/>
          <w:iCs/>
          <w:sz w:val="24"/>
          <w:szCs w:val="24"/>
          <w:lang w:val="es-ES"/>
        </w:rPr>
        <w:t xml:space="preserve">los informes en los que se transparente el manejo de los recursos públicos, federales, estatales o municipales, o aquellos provenientes de las aportaciones voluntarias de padres de familia y demás integrantes de la comunidad, firmados por el Director Escolar e integrantes del Consejo de Participación Escolar </w:t>
      </w:r>
      <w:bookmarkStart w:id="3" w:name="_Hlk126184686"/>
      <w:r w:rsidR="004D4EBD" w:rsidRPr="00CD7958">
        <w:rPr>
          <w:rFonts w:ascii="Palatino Linotype" w:hAnsi="Palatino Linotype" w:cs="Tahoma"/>
          <w:bCs/>
          <w:iCs/>
          <w:sz w:val="24"/>
          <w:szCs w:val="24"/>
          <w:lang w:val="es-ES"/>
        </w:rPr>
        <w:t xml:space="preserve">de los ciclos escolares </w:t>
      </w:r>
      <w:r w:rsidR="004D4EBD" w:rsidRPr="00CD7958">
        <w:rPr>
          <w:rFonts w:ascii="Palatino Linotype" w:eastAsia="Palatino Linotype" w:hAnsi="Palatino Linotype" w:cs="Palatino Linotype"/>
          <w:bCs/>
          <w:iCs/>
          <w:sz w:val="24"/>
          <w:szCs w:val="24"/>
        </w:rPr>
        <w:t xml:space="preserve">2016-2017, 2017-2018, 2018-2019, 2019-2020, 2020-2021 y 2021-2022 (hasta el diez de junio de dos mil veintidós). </w:t>
      </w:r>
    </w:p>
    <w:bookmarkEnd w:id="3"/>
    <w:p w14:paraId="66A88B0E" w14:textId="77777777" w:rsidR="0026245F" w:rsidRPr="00CD7958" w:rsidRDefault="0026245F" w:rsidP="0026245F">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1D419B9E" w14:textId="3A77BB6A" w:rsidR="0026245F" w:rsidRPr="00CD7958" w:rsidRDefault="0026245F" w:rsidP="0026245F">
      <w:pPr>
        <w:pBdr>
          <w:top w:val="nil"/>
          <w:left w:val="nil"/>
          <w:bottom w:val="nil"/>
          <w:right w:val="nil"/>
          <w:between w:val="nil"/>
        </w:pBdr>
        <w:spacing w:after="0" w:line="360" w:lineRule="auto"/>
        <w:ind w:right="49"/>
        <w:jc w:val="both"/>
        <w:rPr>
          <w:rFonts w:ascii="Palatino Linotype" w:eastAsia="Palatino Linotype" w:hAnsi="Palatino Linotype" w:cs="Palatino Linotype"/>
          <w:bCs/>
          <w:iCs/>
          <w:sz w:val="24"/>
          <w:szCs w:val="24"/>
        </w:rPr>
      </w:pPr>
      <w:r w:rsidRPr="00CD7958">
        <w:rPr>
          <w:rFonts w:ascii="Palatino Linotype" w:hAnsi="Palatino Linotype" w:cs="Tahoma"/>
          <w:bCs/>
          <w:iCs/>
          <w:sz w:val="24"/>
          <w:szCs w:val="24"/>
          <w:lang w:val="es-ES"/>
        </w:rPr>
        <w:t xml:space="preserve">Ahora bien, en relación con los </w:t>
      </w:r>
      <w:r w:rsidRPr="00CD7958">
        <w:rPr>
          <w:rFonts w:ascii="Palatino Linotype" w:hAnsi="Palatino Linotype" w:cs="Tahoma"/>
          <w:b/>
          <w:iCs/>
          <w:sz w:val="24"/>
          <w:szCs w:val="24"/>
          <w:lang w:val="es-ES"/>
        </w:rPr>
        <w:t>estados</w:t>
      </w:r>
      <w:r w:rsidRPr="00CD7958">
        <w:rPr>
          <w:rFonts w:ascii="Palatino Linotype" w:eastAsia="Palatino Linotype" w:hAnsi="Palatino Linotype" w:cs="Palatino Linotype"/>
          <w:b/>
          <w:iCs/>
          <w:sz w:val="24"/>
          <w:szCs w:val="24"/>
        </w:rPr>
        <w:t xml:space="preserve"> financieros y comprobantes de los gastos de las Mesas Directivas de la Asociación de Padres de Familia</w:t>
      </w:r>
      <w:r w:rsidRPr="00CD7958">
        <w:rPr>
          <w:rFonts w:ascii="Palatino Linotype" w:eastAsia="Palatino Linotype" w:hAnsi="Palatino Linotype" w:cs="Palatino Linotype"/>
          <w:bCs/>
          <w:iCs/>
          <w:sz w:val="24"/>
          <w:szCs w:val="24"/>
        </w:rPr>
        <w:t>, c</w:t>
      </w:r>
      <w:r w:rsidRPr="00CD7958">
        <w:rPr>
          <w:rFonts w:ascii="Palatino Linotype" w:eastAsia="Palatino Linotype" w:hAnsi="Palatino Linotype" w:cs="Palatino Linotype"/>
          <w:sz w:val="24"/>
          <w:szCs w:val="24"/>
        </w:rPr>
        <w:t>omo se apuntó debidamente</w:t>
      </w:r>
      <w:r w:rsidRPr="00CD7958">
        <w:rPr>
          <w:rFonts w:ascii="Palatino Linotype" w:eastAsia="Palatino Linotype" w:hAnsi="Palatino Linotype" w:cs="Palatino Linotype"/>
          <w:b/>
          <w:sz w:val="24"/>
          <w:szCs w:val="24"/>
        </w:rPr>
        <w:t xml:space="preserve"> </w:t>
      </w:r>
      <w:r w:rsidRPr="00CD7958">
        <w:rPr>
          <w:rFonts w:ascii="Palatino Linotype" w:eastAsia="Palatino Linotype" w:hAnsi="Palatino Linotype" w:cs="Palatino Linotype"/>
          <w:sz w:val="24"/>
          <w:szCs w:val="24"/>
        </w:rPr>
        <w:t>en líneas anteriores, las asociaciones tienen funciones dirigidas al mejoramiento de la institución y la relación entre profesores y alumnos, además, podrán allegarse de recursos económicos según lo señalado por los artículos 11, 13, 25, y 31 del Reglamento de la Participación Social en la Educación, mismos que versan de la siguiente manera:</w:t>
      </w:r>
    </w:p>
    <w:p w14:paraId="78FBB08C" w14:textId="77777777" w:rsidR="0026245F" w:rsidRPr="00CD7958" w:rsidRDefault="0026245F" w:rsidP="0026245F">
      <w:pPr>
        <w:pBdr>
          <w:top w:val="nil"/>
          <w:left w:val="nil"/>
          <w:bottom w:val="nil"/>
          <w:right w:val="nil"/>
          <w:between w:val="nil"/>
        </w:pBdr>
        <w:spacing w:after="0" w:line="360" w:lineRule="auto"/>
        <w:ind w:left="-142"/>
        <w:jc w:val="both"/>
        <w:rPr>
          <w:rFonts w:ascii="Palatino Linotype" w:eastAsia="Palatino Linotype" w:hAnsi="Palatino Linotype" w:cs="Palatino Linotype"/>
          <w:b/>
        </w:rPr>
      </w:pPr>
    </w:p>
    <w:p w14:paraId="6AB0D4E1"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r w:rsidRPr="00CD7958">
        <w:rPr>
          <w:rFonts w:ascii="Palatino Linotype" w:eastAsia="Palatino Linotype" w:hAnsi="Palatino Linotype" w:cs="Palatino Linotype"/>
          <w:b/>
          <w:i/>
        </w:rPr>
        <w:t>Artículo 11.-La asociación escolar de padres de familia podrá allegarse de recursos económicos mediante:</w:t>
      </w:r>
      <w:r w:rsidRPr="00CD7958">
        <w:rPr>
          <w:rFonts w:ascii="Palatino Linotype" w:eastAsia="Palatino Linotype" w:hAnsi="Palatino Linotype" w:cs="Palatino Linotype"/>
          <w:i/>
        </w:rPr>
        <w:t xml:space="preserve"> </w:t>
      </w:r>
    </w:p>
    <w:p w14:paraId="1CE3BCD8"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b/>
          <w:i/>
        </w:rPr>
      </w:pPr>
      <w:r w:rsidRPr="00CD7958">
        <w:rPr>
          <w:rFonts w:ascii="Palatino Linotype" w:eastAsia="Palatino Linotype" w:hAnsi="Palatino Linotype" w:cs="Palatino Linotype"/>
          <w:b/>
          <w:i/>
        </w:rPr>
        <w:lastRenderedPageBreak/>
        <w:t xml:space="preserve">I. Aportaciones voluntarias de sus asociados, las que serán en numerario, bienes o servicios; </w:t>
      </w:r>
    </w:p>
    <w:p w14:paraId="67D05CAB"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b/>
          <w:i/>
        </w:rPr>
      </w:pPr>
      <w:r w:rsidRPr="00CD7958">
        <w:rPr>
          <w:rFonts w:ascii="Palatino Linotype" w:eastAsia="Palatino Linotype" w:hAnsi="Palatino Linotype" w:cs="Palatino Linotype"/>
          <w:b/>
          <w:i/>
        </w:rPr>
        <w:t xml:space="preserve">II. Los ingresos que por cualquier medio legal adquieran en beneficio de la comunidad escolar; </w:t>
      </w:r>
    </w:p>
    <w:p w14:paraId="3F8000C9"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b/>
          <w:i/>
        </w:rPr>
      </w:pPr>
      <w:r w:rsidRPr="00CD7958">
        <w:rPr>
          <w:rFonts w:ascii="Palatino Linotype" w:eastAsia="Palatino Linotype" w:hAnsi="Palatino Linotype" w:cs="Palatino Linotype"/>
          <w:b/>
          <w:i/>
        </w:rPr>
        <w:t xml:space="preserve">III. Los ingresos que se obtengan por eventos organizados por éstas; </w:t>
      </w:r>
    </w:p>
    <w:p w14:paraId="2CAAF1BE"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b/>
          <w:i/>
        </w:rPr>
      </w:pPr>
      <w:r w:rsidRPr="00CD7958">
        <w:rPr>
          <w:rFonts w:ascii="Palatino Linotype" w:eastAsia="Palatino Linotype" w:hAnsi="Palatino Linotype" w:cs="Palatino Linotype"/>
          <w:b/>
          <w:i/>
        </w:rPr>
        <w:t xml:space="preserve">IV. Los productos financieros que, en su caso, genere la administración del patrimonio de la asociación escolar. </w:t>
      </w:r>
    </w:p>
    <w:p w14:paraId="3508CDE1"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b/>
          <w:i/>
          <w:u w:val="single"/>
        </w:rPr>
      </w:pPr>
      <w:r w:rsidRPr="00CD7958">
        <w:rPr>
          <w:rFonts w:ascii="Palatino Linotype" w:eastAsia="Palatino Linotype" w:hAnsi="Palatino Linotype" w:cs="Palatino Linotype"/>
          <w:b/>
          <w:i/>
          <w:u w:val="single"/>
        </w:rPr>
        <w:t xml:space="preserve">Se prohíbe a las autoridades escolares la administración directa o indirecta de estos recursos económicos. </w:t>
      </w:r>
    </w:p>
    <w:p w14:paraId="2DCF11FF"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Se prohíbe el pago de cualquier contraprestación que impida o condicione la prestación del servicio educativo a los alumnos. </w:t>
      </w:r>
    </w:p>
    <w:p w14:paraId="7BF234A2"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En ningún caso se podrá condicionar la inscripción, el acceso a la escuela, la aplicación de evaluaciones o exámenes, la entrega de documentación a los educandos o afectar en cualquier sentido la igualdad en el trato a los alumnos, al pago de contraprestación alguna.</w:t>
      </w:r>
    </w:p>
    <w:p w14:paraId="15DA1241"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69FB1490"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b/>
          <w:i/>
        </w:rPr>
        <w:t>Artículo 13.- Podrán ser integrantes de la asociación escolar</w:t>
      </w:r>
      <w:r w:rsidRPr="00CD7958">
        <w:rPr>
          <w:rFonts w:ascii="Palatino Linotype" w:eastAsia="Palatino Linotype" w:hAnsi="Palatino Linotype" w:cs="Palatino Linotype"/>
          <w:i/>
        </w:rPr>
        <w:t>:</w:t>
      </w:r>
    </w:p>
    <w:p w14:paraId="6050C70E"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I. Los padres de familia con hijos inscritos en la institución educativa; y</w:t>
      </w:r>
    </w:p>
    <w:p w14:paraId="15F14FC3"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II. Quienes legalmente ejerzan la tutela y tengan inscrito a su pupilo en la institución escolar.</w:t>
      </w:r>
    </w:p>
    <w:p w14:paraId="658D9FFD"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053F96F0"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b/>
          <w:i/>
        </w:rPr>
        <w:t>Artículo 15.- La asamblea general será la máxima autoridad de la asociación escolar, la cual se integrará por los padres de familia que hayan decidido asociarse</w:t>
      </w:r>
      <w:r w:rsidRPr="00CD7958">
        <w:rPr>
          <w:rFonts w:ascii="Palatino Linotype" w:eastAsia="Palatino Linotype" w:hAnsi="Palatino Linotype" w:cs="Palatino Linotype"/>
          <w:i/>
        </w:rPr>
        <w:t>.</w:t>
      </w:r>
    </w:p>
    <w:p w14:paraId="738E297C"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2FDA7202"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Artículo 31.- La mesa directiva se integra por:</w:t>
      </w:r>
    </w:p>
    <w:p w14:paraId="6A548938"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I. Un presidente;</w:t>
      </w:r>
    </w:p>
    <w:p w14:paraId="48212905"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II. Un vicepresidente;</w:t>
      </w:r>
    </w:p>
    <w:p w14:paraId="3B2F9270"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III. Un secretario;</w:t>
      </w:r>
    </w:p>
    <w:p w14:paraId="2B11A290"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IV. Un tesorero;</w:t>
      </w:r>
    </w:p>
    <w:p w14:paraId="5E9639EA"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V. El primer vocal;</w:t>
      </w:r>
    </w:p>
    <w:p w14:paraId="4438AA69"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VI. El segundo vocal;</w:t>
      </w:r>
    </w:p>
    <w:p w14:paraId="4CEE6745"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VII. El tercer vocal.</w:t>
      </w:r>
    </w:p>
    <w:p w14:paraId="70FC95D5"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Para ser miembro de la mesa directiva se requiere tener reconocida solvencia moral.</w:t>
      </w:r>
    </w:p>
    <w:p w14:paraId="250D0F6E" w14:textId="77777777" w:rsidR="0026245F" w:rsidRPr="00CD7958" w:rsidRDefault="0026245F" w:rsidP="0026245F">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b/>
          <w:i/>
        </w:rPr>
        <w:lastRenderedPageBreak/>
        <w:t>No podrán formar parte de la mesa directiva quienes sean servidores públicos de la propia institución educativa</w:t>
      </w:r>
      <w:r w:rsidRPr="00CD7958">
        <w:rPr>
          <w:rFonts w:ascii="Palatino Linotype" w:eastAsia="Palatino Linotype" w:hAnsi="Palatino Linotype" w:cs="Palatino Linotype"/>
          <w:i/>
        </w:rPr>
        <w:t>.” (Sic) (Énfasis añadido)</w:t>
      </w:r>
    </w:p>
    <w:p w14:paraId="0115BCF7" w14:textId="77777777" w:rsidR="0026245F" w:rsidRPr="00CD7958" w:rsidRDefault="0026245F" w:rsidP="0026245F">
      <w:pPr>
        <w:pBdr>
          <w:top w:val="nil"/>
          <w:left w:val="nil"/>
          <w:bottom w:val="nil"/>
          <w:right w:val="nil"/>
          <w:between w:val="nil"/>
        </w:pBdr>
        <w:spacing w:after="0" w:line="276" w:lineRule="auto"/>
        <w:ind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 </w:t>
      </w:r>
    </w:p>
    <w:p w14:paraId="07AC341C" w14:textId="13C317E1" w:rsidR="0026245F" w:rsidRPr="00CD7958" w:rsidRDefault="0026245F" w:rsidP="0026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De lo anteriormente se concluye lo siguiente: </w:t>
      </w:r>
    </w:p>
    <w:p w14:paraId="3E77C218" w14:textId="77777777" w:rsidR="0026245F" w:rsidRPr="00CD7958" w:rsidRDefault="0026245F" w:rsidP="0026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457DB07" w14:textId="77777777" w:rsidR="0026245F" w:rsidRPr="00CD7958" w:rsidRDefault="0026245F" w:rsidP="0026245F">
      <w:pPr>
        <w:numPr>
          <w:ilvl w:val="0"/>
          <w:numId w:val="13"/>
        </w:numPr>
        <w:pBdr>
          <w:top w:val="nil"/>
          <w:left w:val="nil"/>
          <w:bottom w:val="nil"/>
          <w:right w:val="nil"/>
          <w:between w:val="nil"/>
        </w:pBdr>
        <w:spacing w:after="0" w:line="360" w:lineRule="auto"/>
        <w:ind w:right="900"/>
        <w:jc w:val="both"/>
        <w:rPr>
          <w:rFonts w:ascii="Palatino Linotype" w:eastAsia="Palatino Linotype" w:hAnsi="Palatino Linotype" w:cs="Palatino Linotype"/>
        </w:rPr>
      </w:pPr>
      <w:r w:rsidRPr="00CD7958">
        <w:rPr>
          <w:rFonts w:ascii="Palatino Linotype" w:eastAsia="Palatino Linotype" w:hAnsi="Palatino Linotype" w:cs="Palatino Linotype"/>
        </w:rPr>
        <w:t>Podrán ser integrantes de la asociación escolar, aquellos padres con hijos inscritos en la institución escolar, así como quienes ejerzan legalmente la tutela y tengan inscrito a su pupilo en la institución escolar.</w:t>
      </w:r>
    </w:p>
    <w:p w14:paraId="697A98F9" w14:textId="77777777" w:rsidR="0026245F" w:rsidRPr="00CD7958" w:rsidRDefault="0026245F" w:rsidP="0026245F">
      <w:pPr>
        <w:numPr>
          <w:ilvl w:val="0"/>
          <w:numId w:val="13"/>
        </w:numPr>
        <w:pBdr>
          <w:top w:val="nil"/>
          <w:left w:val="nil"/>
          <w:bottom w:val="nil"/>
          <w:right w:val="nil"/>
          <w:between w:val="nil"/>
        </w:pBdr>
        <w:spacing w:after="0" w:line="360" w:lineRule="auto"/>
        <w:ind w:right="900"/>
        <w:jc w:val="both"/>
        <w:rPr>
          <w:rFonts w:ascii="Palatino Linotype" w:eastAsia="Palatino Linotype" w:hAnsi="Palatino Linotype" w:cs="Palatino Linotype"/>
        </w:rPr>
      </w:pPr>
      <w:r w:rsidRPr="00CD7958">
        <w:rPr>
          <w:rFonts w:ascii="Palatino Linotype" w:eastAsia="Palatino Linotype" w:hAnsi="Palatino Linotype" w:cs="Palatino Linotype"/>
        </w:rPr>
        <w:t>La mesa directiva se integrará por un presidente, vicepresidente, secretario, tesorero y tres vocales, precisando que no podrán formar parte de la mesa directiva quienes sean servidores públicos de la institución educativa.</w:t>
      </w:r>
    </w:p>
    <w:p w14:paraId="2A6E4AA1" w14:textId="73AFCB32" w:rsidR="0026245F" w:rsidRPr="00CD7958" w:rsidRDefault="0026245F" w:rsidP="0026245F">
      <w:pPr>
        <w:numPr>
          <w:ilvl w:val="0"/>
          <w:numId w:val="13"/>
        </w:numPr>
        <w:pBdr>
          <w:top w:val="nil"/>
          <w:left w:val="nil"/>
          <w:bottom w:val="nil"/>
          <w:right w:val="nil"/>
          <w:between w:val="nil"/>
        </w:pBdr>
        <w:spacing w:after="0" w:line="360" w:lineRule="auto"/>
        <w:ind w:right="900"/>
        <w:jc w:val="both"/>
        <w:rPr>
          <w:rFonts w:ascii="Palatino Linotype" w:eastAsia="Palatino Linotype" w:hAnsi="Palatino Linotype" w:cs="Palatino Linotype"/>
        </w:rPr>
      </w:pPr>
      <w:r w:rsidRPr="00CD7958">
        <w:rPr>
          <w:rFonts w:ascii="Palatino Linotype" w:eastAsia="Palatino Linotype" w:hAnsi="Palatino Linotype" w:cs="Palatino Linotype"/>
        </w:rPr>
        <w:t>Las asociaciones pueden allegarse de recursos económicos para el desarrollo de sus funciones, asimismo, establece que las autoridades escolares tienen prohibida la administración directa o indirecta de los recursos.</w:t>
      </w:r>
    </w:p>
    <w:p w14:paraId="68E5F06E" w14:textId="77777777" w:rsidR="00D84FA4" w:rsidRPr="00CD7958" w:rsidRDefault="00D84FA4" w:rsidP="0026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431BA9C" w14:textId="686E41FA" w:rsidR="0026245F" w:rsidRPr="00CD7958" w:rsidRDefault="0026245F" w:rsidP="002624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Hasta este punto, se tiene que efectivamente, la mesa directiva conformada por los padres de familia recibirá recursos económicos para el desempeño de las funciones, no obstante, el multicitado Reglamento no mandata a la mesa directiva de manera específica respecto de la generación de los estados financieros, así como de sus documentos comprobatorios pero en su artículo 35 si los obliga a presentar únicamente un informe, un corte de caja y el avance del programa de trabajo, sirve de referencia la siguiente cita:</w:t>
      </w:r>
    </w:p>
    <w:p w14:paraId="62D0CE62" w14:textId="77777777" w:rsidR="0026245F" w:rsidRPr="00CD7958" w:rsidRDefault="0026245F" w:rsidP="0026245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F8A6C06" w14:textId="77777777" w:rsidR="0026245F" w:rsidRPr="00CD7958" w:rsidRDefault="0026245F" w:rsidP="0026245F">
      <w:p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CD7958">
        <w:rPr>
          <w:rFonts w:ascii="Palatino Linotype" w:eastAsia="Palatino Linotype" w:hAnsi="Palatino Linotype" w:cs="Palatino Linotype"/>
        </w:rPr>
        <w:t>“</w:t>
      </w:r>
      <w:r w:rsidRPr="00CD7958">
        <w:rPr>
          <w:rFonts w:ascii="Palatino Linotype" w:eastAsia="Palatino Linotype" w:hAnsi="Palatino Linotype" w:cs="Palatino Linotype"/>
          <w:i/>
        </w:rPr>
        <w:t>Artículo 35.- Son funciones de la mesa directiva:</w:t>
      </w:r>
    </w:p>
    <w:p w14:paraId="7C5F2DFE" w14:textId="77777777" w:rsidR="0026245F" w:rsidRPr="00CD7958" w:rsidRDefault="0026245F" w:rsidP="0026245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6A746760" w14:textId="77777777" w:rsidR="0026245F" w:rsidRPr="00CD7958" w:rsidRDefault="0026245F" w:rsidP="0026245F">
      <w:pPr>
        <w:spacing w:after="0" w:line="276" w:lineRule="auto"/>
        <w:ind w:left="567" w:right="900"/>
        <w:jc w:val="both"/>
        <w:rPr>
          <w:rFonts w:ascii="Palatino Linotype" w:eastAsia="Palatino Linotype" w:hAnsi="Palatino Linotype" w:cs="Palatino Linotype"/>
          <w:b/>
          <w:i/>
        </w:rPr>
      </w:pPr>
      <w:r w:rsidRPr="00CD7958">
        <w:rPr>
          <w:rFonts w:ascii="Palatino Linotype" w:eastAsia="Palatino Linotype" w:hAnsi="Palatino Linotype" w:cs="Palatino Linotype"/>
          <w:b/>
          <w:i/>
        </w:rPr>
        <w:t>VIII. Presentar trimestralmente, en asamblea general, un corte de caja</w:t>
      </w:r>
      <w:r w:rsidRPr="00CD7958">
        <w:rPr>
          <w:rFonts w:ascii="Palatino Linotype" w:eastAsia="Palatino Linotype" w:hAnsi="Palatino Linotype" w:cs="Palatino Linotype"/>
          <w:i/>
        </w:rPr>
        <w:t xml:space="preserve"> y el avance del programa de trabajo; así como al final del período para el cual fue electa, </w:t>
      </w:r>
      <w:r w:rsidRPr="00CD7958">
        <w:rPr>
          <w:rFonts w:ascii="Palatino Linotype" w:eastAsia="Palatino Linotype" w:hAnsi="Palatino Linotype" w:cs="Palatino Linotype"/>
          <w:b/>
          <w:i/>
        </w:rPr>
        <w:t xml:space="preserve">un </w:t>
      </w:r>
      <w:r w:rsidRPr="00CD7958">
        <w:rPr>
          <w:rFonts w:ascii="Palatino Linotype" w:eastAsia="Palatino Linotype" w:hAnsi="Palatino Linotype" w:cs="Palatino Linotype"/>
          <w:b/>
          <w:i/>
        </w:rPr>
        <w:lastRenderedPageBreak/>
        <w:t>informe pormenorizado de su labor, comprendiendo un corte de caja general y los logros del programa;</w:t>
      </w:r>
    </w:p>
    <w:p w14:paraId="0EAEC2B1" w14:textId="77777777" w:rsidR="0026245F" w:rsidRPr="00CD7958" w:rsidRDefault="0026245F" w:rsidP="0026245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616FBA98" w14:textId="3A132205" w:rsidR="0026245F" w:rsidRPr="00CD7958" w:rsidRDefault="0026245F" w:rsidP="0026245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XII. Elaborar y someter a consideración de la asamblea el in</w:t>
      </w:r>
      <w:r w:rsidRPr="00CD7958">
        <w:rPr>
          <w:rFonts w:ascii="Palatino Linotype" w:eastAsia="Palatino Linotype" w:hAnsi="Palatino Linotype" w:cs="Palatino Linotype"/>
          <w:b/>
          <w:i/>
          <w:u w:val="single"/>
        </w:rPr>
        <w:t>forme que se deberá presentar al director de la escuela y al Consejo Escolar de Participación Social</w:t>
      </w:r>
      <w:r w:rsidRPr="00CD7958">
        <w:rPr>
          <w:rFonts w:ascii="Palatino Linotype" w:eastAsia="Palatino Linotype" w:hAnsi="Palatino Linotype" w:cs="Palatino Linotype"/>
          <w:i/>
        </w:rPr>
        <w:t>, después de cada ciclo escolar, sobre el uso que se le dio al conjunto de recursos que hubiera recabado conforme a derecho.”</w:t>
      </w:r>
    </w:p>
    <w:p w14:paraId="0B0CE02D" w14:textId="77777777" w:rsidR="0026245F" w:rsidRPr="00CD7958" w:rsidRDefault="0026245F" w:rsidP="0026245F">
      <w:pPr>
        <w:spacing w:after="0" w:line="276" w:lineRule="auto"/>
        <w:ind w:left="567" w:right="900"/>
        <w:jc w:val="both"/>
        <w:rPr>
          <w:rFonts w:ascii="Palatino Linotype" w:eastAsia="Palatino Linotype" w:hAnsi="Palatino Linotype" w:cs="Palatino Linotype"/>
          <w:i/>
        </w:rPr>
      </w:pPr>
    </w:p>
    <w:p w14:paraId="16563F33" w14:textId="77777777" w:rsidR="0026245F" w:rsidRPr="00CD7958" w:rsidRDefault="0026245F" w:rsidP="0026245F">
      <w:pPr>
        <w:spacing w:after="0" w:line="360" w:lineRule="auto"/>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Como se vislumbró en la cita insertada previamente, se le deberá informar al director de la escuela y al Consejo Escolar de Participación Social después de cada ciclo escolar, sobre el uso que se le dio al conjunto de recursos que hubiera recabado la asociación escolar,</w:t>
      </w:r>
      <w:r w:rsidRPr="00CD7958">
        <w:rPr>
          <w:rFonts w:ascii="Palatino Linotype" w:eastAsia="Palatino Linotype" w:hAnsi="Palatino Linotype" w:cs="Palatino Linotype"/>
          <w:sz w:val="32"/>
          <w:szCs w:val="32"/>
        </w:rPr>
        <w:t xml:space="preserve"> </w:t>
      </w:r>
      <w:r w:rsidRPr="00CD7958">
        <w:rPr>
          <w:rFonts w:ascii="Palatino Linotype" w:eastAsia="Palatino Linotype" w:hAnsi="Palatino Linotype" w:cs="Palatino Linotype"/>
          <w:sz w:val="24"/>
          <w:szCs w:val="24"/>
        </w:rPr>
        <w:t xml:space="preserve">asimismo el artículo 35 delimita que dentro de las funciones de la mesa directiva se encuentra la de presentar trimestralmente, en asamblea general, un corte de caja y el avance del programa de trabajo; así como al final del período para el cual fue electa, un informe pormenorizado de su labor, comprendiendo un corte de caja general y los logros del programa; </w:t>
      </w:r>
      <w:r w:rsidRPr="00CD7958">
        <w:rPr>
          <w:rFonts w:ascii="Palatino Linotype" w:eastAsia="Palatino Linotype" w:hAnsi="Palatino Linotype" w:cs="Palatino Linotype"/>
          <w:b/>
          <w:bCs/>
          <w:sz w:val="24"/>
          <w:szCs w:val="24"/>
          <w:u w:val="single"/>
        </w:rPr>
        <w:t>sin embargo, no debe perderse de vista que este informe no corresponde a los estados financieros solicitados.</w:t>
      </w:r>
      <w:r w:rsidRPr="00CD7958">
        <w:rPr>
          <w:rFonts w:ascii="Palatino Linotype" w:eastAsia="Palatino Linotype" w:hAnsi="Palatino Linotype" w:cs="Palatino Linotype"/>
          <w:sz w:val="24"/>
          <w:szCs w:val="24"/>
        </w:rPr>
        <w:t xml:space="preserve"> </w:t>
      </w:r>
    </w:p>
    <w:p w14:paraId="25B75836" w14:textId="77777777" w:rsidR="0026245F" w:rsidRPr="00CD7958" w:rsidRDefault="0026245F" w:rsidP="0026245F">
      <w:pPr>
        <w:spacing w:after="0" w:line="360" w:lineRule="auto"/>
        <w:jc w:val="both"/>
        <w:rPr>
          <w:rFonts w:ascii="Palatino Linotype" w:eastAsia="Palatino Linotype" w:hAnsi="Palatino Linotype" w:cs="Palatino Linotype"/>
          <w:sz w:val="24"/>
          <w:szCs w:val="24"/>
        </w:rPr>
      </w:pPr>
    </w:p>
    <w:p w14:paraId="6AE4EECA" w14:textId="4426D8A4" w:rsidR="004E4A52" w:rsidRPr="00CD7958" w:rsidRDefault="0026245F" w:rsidP="003622E0">
      <w:pPr>
        <w:spacing w:after="0" w:line="360" w:lineRule="auto"/>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En ese sentido, se tiene que el Sujeto Obligado en respuesta mencionó que para los ciclos escolares 2016-2017 y 2017-2018, no se había localizado información al respecto y para los </w:t>
      </w:r>
      <w:r w:rsidR="003622E0" w:rsidRPr="00CD7958">
        <w:rPr>
          <w:rFonts w:ascii="Palatino Linotype" w:eastAsia="Palatino Linotype" w:hAnsi="Palatino Linotype" w:cs="Palatino Linotype"/>
          <w:sz w:val="24"/>
          <w:szCs w:val="24"/>
        </w:rPr>
        <w:t>ciclos escolares 2018-2019, 2019-2020, 2020-2021 y 2021-2022 refirió que anexaba la documentación encontrada respecto a estos ciclos escolares, no obstante, del análisis efectuado a los anexos proporcionados no se advirtió información alguna relacionada con los estados financieros requeridos, siendo que, hasta informe justificado la Secretaría de Educación refirió que los Órganos de Participación Social no eran sujetos obligados, por lo que no contaba con información al respecto.</w:t>
      </w:r>
      <w:r w:rsidR="000E45CD" w:rsidRPr="00CD7958">
        <w:rPr>
          <w:rFonts w:ascii="Palatino Linotype" w:eastAsia="Palatino Linotype" w:hAnsi="Palatino Linotype" w:cs="Palatino Linotype"/>
          <w:sz w:val="24"/>
          <w:szCs w:val="24"/>
        </w:rPr>
        <w:t xml:space="preserve"> </w:t>
      </w:r>
    </w:p>
    <w:p w14:paraId="64F3B043" w14:textId="77777777" w:rsidR="004E4A52" w:rsidRPr="00CD7958" w:rsidRDefault="004E4A52" w:rsidP="003622E0">
      <w:pPr>
        <w:spacing w:after="0" w:line="360" w:lineRule="auto"/>
        <w:jc w:val="both"/>
        <w:rPr>
          <w:rFonts w:ascii="Palatino Linotype" w:eastAsia="Palatino Linotype" w:hAnsi="Palatino Linotype" w:cs="Palatino Linotype"/>
          <w:sz w:val="24"/>
          <w:szCs w:val="24"/>
        </w:rPr>
      </w:pPr>
    </w:p>
    <w:p w14:paraId="34A2444F" w14:textId="73D63264" w:rsidR="0026245F" w:rsidRPr="00CD7958" w:rsidRDefault="003622E0" w:rsidP="003622E0">
      <w:pPr>
        <w:spacing w:after="0" w:line="360" w:lineRule="auto"/>
        <w:jc w:val="both"/>
        <w:rPr>
          <w:rFonts w:ascii="Palatino Linotype" w:eastAsia="Palatino Linotype" w:hAnsi="Palatino Linotype" w:cs="Palatino Linotype"/>
          <w:sz w:val="28"/>
          <w:szCs w:val="28"/>
        </w:rPr>
      </w:pPr>
      <w:r w:rsidRPr="00CD7958">
        <w:rPr>
          <w:rFonts w:ascii="Palatino Linotype" w:eastAsia="Palatino Linotype" w:hAnsi="Palatino Linotype" w:cs="Palatino Linotype"/>
          <w:sz w:val="24"/>
          <w:szCs w:val="24"/>
        </w:rPr>
        <w:lastRenderedPageBreak/>
        <w:t>Por lo anterior</w:t>
      </w:r>
      <w:r w:rsidR="0026245F" w:rsidRPr="00CD7958">
        <w:rPr>
          <w:rFonts w:ascii="Palatino Linotype" w:eastAsia="Palatino Linotype" w:hAnsi="Palatino Linotype" w:cs="Palatino Linotype"/>
          <w:sz w:val="24"/>
          <w:szCs w:val="24"/>
        </w:rPr>
        <w:t>, podemos llegar a la conclusión que no existe una fuente obligacional para que la mesa directiva presente al Sujeto Obligado, los estados financieros con sus documentos comprobatorios, por lo tanto, el Sujeto Obligado no genera o administra la información peticionada, si bien debe administrar lo relativo a los padres de familia que integran la mesa en comento, también lo es que, respecto a este requerimiento de información, no tiene atribuciones o funciones de ente fiscalizador, para requerir y poseer la información, consecuentemente se tiene por colmado el punto en estudio, tal como aconteció en la resolución de los recursos de revisión 05640/INFOEM/IP/RR/2022 y acumulado, aprobada en la Vigésima Sexta Sesión Ordinaria celebrada el trece de julio de dos mil veintidós.</w:t>
      </w:r>
    </w:p>
    <w:p w14:paraId="5E206EA5" w14:textId="7D4FBDCE" w:rsidR="0026245F" w:rsidRPr="00CD7958" w:rsidRDefault="0026245F" w:rsidP="0026245F">
      <w:pPr>
        <w:pBdr>
          <w:top w:val="nil"/>
          <w:left w:val="nil"/>
          <w:bottom w:val="nil"/>
          <w:right w:val="nil"/>
          <w:between w:val="nil"/>
        </w:pBdr>
        <w:spacing w:after="0" w:line="360" w:lineRule="auto"/>
        <w:ind w:right="49"/>
        <w:jc w:val="both"/>
        <w:rPr>
          <w:rFonts w:ascii="Palatino Linotype" w:hAnsi="Palatino Linotype" w:cs="Tahoma"/>
          <w:bCs/>
          <w:iCs/>
          <w:sz w:val="24"/>
          <w:szCs w:val="24"/>
          <w:lang w:val="es-ES"/>
        </w:rPr>
      </w:pPr>
    </w:p>
    <w:p w14:paraId="3E145953" w14:textId="2E22B607" w:rsidR="00DD0B22" w:rsidRPr="00CD7958" w:rsidRDefault="003622E0" w:rsidP="0026245F">
      <w:pPr>
        <w:pBdr>
          <w:top w:val="nil"/>
          <w:left w:val="nil"/>
          <w:bottom w:val="nil"/>
          <w:right w:val="nil"/>
          <w:between w:val="nil"/>
        </w:pBdr>
        <w:spacing w:after="0" w:line="360" w:lineRule="auto"/>
        <w:ind w:right="49"/>
        <w:jc w:val="both"/>
        <w:rPr>
          <w:rFonts w:ascii="Palatino Linotype" w:eastAsia="Palatino Linotype" w:hAnsi="Palatino Linotype" w:cs="Palatino Linotype"/>
          <w:iCs/>
          <w:sz w:val="24"/>
          <w:szCs w:val="24"/>
        </w:rPr>
      </w:pPr>
      <w:r w:rsidRPr="00CD7958">
        <w:rPr>
          <w:rFonts w:ascii="Palatino Linotype" w:hAnsi="Palatino Linotype" w:cs="Tahoma"/>
          <w:bCs/>
          <w:iCs/>
          <w:sz w:val="24"/>
          <w:szCs w:val="24"/>
          <w:lang w:val="es-ES"/>
        </w:rPr>
        <w:t>Por último, en relación con las</w:t>
      </w:r>
      <w:r w:rsidRPr="00CD7958">
        <w:rPr>
          <w:rFonts w:ascii="Palatino Linotype" w:eastAsia="Palatino Linotype" w:hAnsi="Palatino Linotype" w:cs="Palatino Linotype"/>
          <w:iCs/>
          <w:sz w:val="24"/>
          <w:szCs w:val="24"/>
        </w:rPr>
        <w:t xml:space="preserve"> </w:t>
      </w:r>
      <w:r w:rsidRPr="00CD7958">
        <w:rPr>
          <w:rFonts w:ascii="Palatino Linotype" w:eastAsia="Palatino Linotype" w:hAnsi="Palatino Linotype" w:cs="Palatino Linotype"/>
          <w:b/>
          <w:bCs/>
          <w:iCs/>
          <w:sz w:val="24"/>
          <w:szCs w:val="24"/>
        </w:rPr>
        <w:t>actas y registro en que conste la elección de la Mesa Directiva y</w:t>
      </w:r>
      <w:r w:rsidR="00302DF5" w:rsidRPr="00CD7958">
        <w:rPr>
          <w:rFonts w:ascii="Palatino Linotype" w:eastAsia="Palatino Linotype" w:hAnsi="Palatino Linotype" w:cs="Palatino Linotype"/>
          <w:b/>
          <w:bCs/>
          <w:iCs/>
          <w:sz w:val="24"/>
          <w:szCs w:val="24"/>
        </w:rPr>
        <w:t xml:space="preserve"> el</w:t>
      </w:r>
      <w:r w:rsidRPr="00CD7958">
        <w:rPr>
          <w:rFonts w:ascii="Palatino Linotype" w:eastAsia="Palatino Linotype" w:hAnsi="Palatino Linotype" w:cs="Palatino Linotype"/>
          <w:b/>
          <w:bCs/>
          <w:iCs/>
          <w:sz w:val="24"/>
          <w:szCs w:val="24"/>
        </w:rPr>
        <w:t xml:space="preserve"> Comité Escolar de Participación Social</w:t>
      </w:r>
      <w:r w:rsidRPr="00CD7958">
        <w:rPr>
          <w:rFonts w:ascii="Palatino Linotype" w:eastAsia="Palatino Linotype" w:hAnsi="Palatino Linotype" w:cs="Palatino Linotype"/>
          <w:iCs/>
          <w:sz w:val="24"/>
          <w:szCs w:val="24"/>
        </w:rPr>
        <w:t xml:space="preserve">, </w:t>
      </w:r>
      <w:r w:rsidR="00DD0B22" w:rsidRPr="00CD7958">
        <w:rPr>
          <w:rFonts w:ascii="Palatino Linotype" w:eastAsia="Palatino Linotype" w:hAnsi="Palatino Linotype" w:cs="Palatino Linotype"/>
          <w:iCs/>
          <w:sz w:val="24"/>
          <w:szCs w:val="24"/>
        </w:rPr>
        <w:t xml:space="preserve">el Sujeto Obligado proporcionó la siguiente información: </w:t>
      </w:r>
    </w:p>
    <w:p w14:paraId="04AE0596" w14:textId="2318F335" w:rsidR="00DD0B22" w:rsidRPr="00CD7958" w:rsidRDefault="00DD0B22" w:rsidP="0026245F">
      <w:pPr>
        <w:pBdr>
          <w:top w:val="nil"/>
          <w:left w:val="nil"/>
          <w:bottom w:val="nil"/>
          <w:right w:val="nil"/>
          <w:between w:val="nil"/>
        </w:pBdr>
        <w:spacing w:after="0" w:line="360" w:lineRule="auto"/>
        <w:ind w:right="49"/>
        <w:jc w:val="both"/>
        <w:rPr>
          <w:rFonts w:ascii="Palatino Linotype" w:eastAsia="Palatino Linotype" w:hAnsi="Palatino Linotype" w:cs="Palatino Linotype"/>
          <w:iCs/>
          <w:sz w:val="24"/>
          <w:szCs w:val="24"/>
        </w:rPr>
      </w:pPr>
    </w:p>
    <w:tbl>
      <w:tblPr>
        <w:tblStyle w:val="Tablaconcuadrcula"/>
        <w:tblW w:w="0" w:type="auto"/>
        <w:tblInd w:w="5" w:type="dxa"/>
        <w:tblLook w:val="04A0" w:firstRow="1" w:lastRow="0" w:firstColumn="1" w:lastColumn="0" w:noHBand="0" w:noVBand="1"/>
      </w:tblPr>
      <w:tblGrid>
        <w:gridCol w:w="376"/>
        <w:gridCol w:w="3267"/>
        <w:gridCol w:w="1903"/>
        <w:gridCol w:w="1899"/>
        <w:gridCol w:w="1610"/>
      </w:tblGrid>
      <w:tr w:rsidR="00CD7958" w:rsidRPr="00CD7958" w14:paraId="29DDF378" w14:textId="77777777" w:rsidTr="008C1882">
        <w:tc>
          <w:tcPr>
            <w:tcW w:w="376" w:type="dxa"/>
            <w:tcBorders>
              <w:top w:val="nil"/>
              <w:left w:val="nil"/>
            </w:tcBorders>
          </w:tcPr>
          <w:p w14:paraId="4A8AE4C2" w14:textId="77777777" w:rsidR="00DD0B22" w:rsidRPr="00CD7958" w:rsidRDefault="00DD0B22" w:rsidP="002D7D52">
            <w:pPr>
              <w:ind w:right="49"/>
              <w:jc w:val="both"/>
              <w:rPr>
                <w:rFonts w:ascii="Palatino Linotype" w:hAnsi="Palatino Linotype" w:cs="Tahoma"/>
                <w:bCs/>
                <w:iCs/>
                <w:sz w:val="20"/>
                <w:szCs w:val="20"/>
                <w:lang w:val="es-ES"/>
              </w:rPr>
            </w:pPr>
          </w:p>
        </w:tc>
        <w:tc>
          <w:tcPr>
            <w:tcW w:w="3267" w:type="dxa"/>
            <w:shd w:val="clear" w:color="auto" w:fill="D0CECE" w:themeFill="background2" w:themeFillShade="E6"/>
          </w:tcPr>
          <w:p w14:paraId="1497184A" w14:textId="1D06FBDF" w:rsidR="00DD0B22" w:rsidRPr="00CD7958" w:rsidRDefault="00DD0B22" w:rsidP="002D7D52">
            <w:pPr>
              <w:ind w:right="49"/>
              <w:jc w:val="both"/>
              <w:rPr>
                <w:rFonts w:ascii="Palatino Linotype" w:hAnsi="Palatino Linotype" w:cs="Tahoma"/>
                <w:b/>
                <w:iCs/>
                <w:sz w:val="20"/>
                <w:szCs w:val="20"/>
                <w:lang w:val="es-ES"/>
              </w:rPr>
            </w:pPr>
            <w:r w:rsidRPr="00CD7958">
              <w:rPr>
                <w:rFonts w:ascii="Palatino Linotype" w:eastAsia="Palatino Linotype" w:hAnsi="Palatino Linotype" w:cs="Palatino Linotype"/>
                <w:b/>
                <w:sz w:val="20"/>
                <w:szCs w:val="20"/>
              </w:rPr>
              <w:t xml:space="preserve">De la Escuela Primaria José Vasconcelos, </w:t>
            </w:r>
            <w:r w:rsidRPr="00CD7958">
              <w:rPr>
                <w:rFonts w:ascii="Palatino Linotype" w:eastAsia="Palatino Linotype" w:hAnsi="Palatino Linotype" w:cs="Palatino Linotype"/>
                <w:b/>
                <w:iCs/>
                <w:sz w:val="20"/>
                <w:szCs w:val="20"/>
              </w:rPr>
              <w:t>Turno Matutino, CCT. 15EPR4201W, relativo a los ciclos escolares 2016-2017, 2017-2018, 2018-2019, 2019-2020, 2020-2021 y 2021-2022</w:t>
            </w:r>
          </w:p>
        </w:tc>
        <w:tc>
          <w:tcPr>
            <w:tcW w:w="1903" w:type="dxa"/>
            <w:shd w:val="clear" w:color="auto" w:fill="D0CECE" w:themeFill="background2" w:themeFillShade="E6"/>
          </w:tcPr>
          <w:p w14:paraId="038B9638" w14:textId="77777777" w:rsidR="00DD0B22" w:rsidRPr="00CD7958" w:rsidRDefault="00DD0B22" w:rsidP="002D7D52">
            <w:pPr>
              <w:ind w:right="49"/>
              <w:jc w:val="center"/>
              <w:rPr>
                <w:rFonts w:ascii="Palatino Linotype" w:hAnsi="Palatino Linotype" w:cs="Tahoma"/>
                <w:b/>
                <w:iCs/>
                <w:sz w:val="20"/>
                <w:szCs w:val="20"/>
                <w:lang w:val="es-ES"/>
              </w:rPr>
            </w:pPr>
          </w:p>
          <w:p w14:paraId="1D0E92D3" w14:textId="77777777" w:rsidR="00DD0B22" w:rsidRPr="00CD7958" w:rsidRDefault="00DD0B22" w:rsidP="002D7D52">
            <w:pPr>
              <w:ind w:right="49"/>
              <w:jc w:val="center"/>
              <w:rPr>
                <w:rFonts w:ascii="Palatino Linotype" w:hAnsi="Palatino Linotype" w:cs="Tahoma"/>
                <w:b/>
                <w:iCs/>
                <w:sz w:val="20"/>
                <w:szCs w:val="20"/>
                <w:lang w:val="es-ES"/>
              </w:rPr>
            </w:pPr>
          </w:p>
          <w:p w14:paraId="53237022" w14:textId="77777777" w:rsidR="00DD0B22" w:rsidRPr="00CD7958" w:rsidRDefault="00DD0B22" w:rsidP="002D7D52">
            <w:pPr>
              <w:ind w:right="49"/>
              <w:jc w:val="center"/>
              <w:rPr>
                <w:rFonts w:ascii="Palatino Linotype" w:hAnsi="Palatino Linotype" w:cs="Tahoma"/>
                <w:b/>
                <w:iCs/>
                <w:sz w:val="20"/>
                <w:szCs w:val="20"/>
                <w:lang w:val="es-ES"/>
              </w:rPr>
            </w:pPr>
          </w:p>
          <w:p w14:paraId="1191AD22" w14:textId="77777777" w:rsidR="00DD0B22" w:rsidRPr="00CD7958" w:rsidRDefault="00DD0B22" w:rsidP="002D7D52">
            <w:pPr>
              <w:ind w:right="49"/>
              <w:jc w:val="center"/>
              <w:rPr>
                <w:rFonts w:ascii="Palatino Linotype" w:hAnsi="Palatino Linotype" w:cs="Tahoma"/>
                <w:b/>
                <w:iCs/>
                <w:sz w:val="20"/>
                <w:szCs w:val="20"/>
                <w:lang w:val="es-ES"/>
              </w:rPr>
            </w:pPr>
            <w:r w:rsidRPr="00CD7958">
              <w:rPr>
                <w:rFonts w:ascii="Palatino Linotype" w:hAnsi="Palatino Linotype" w:cs="Tahoma"/>
                <w:b/>
                <w:iCs/>
                <w:sz w:val="20"/>
                <w:szCs w:val="20"/>
                <w:lang w:val="es-ES"/>
              </w:rPr>
              <w:t>Respuesta</w:t>
            </w:r>
          </w:p>
        </w:tc>
        <w:tc>
          <w:tcPr>
            <w:tcW w:w="1899" w:type="dxa"/>
            <w:shd w:val="clear" w:color="auto" w:fill="D0CECE" w:themeFill="background2" w:themeFillShade="E6"/>
          </w:tcPr>
          <w:p w14:paraId="1CABB098" w14:textId="77777777" w:rsidR="00DD0B22" w:rsidRPr="00CD7958" w:rsidRDefault="00DD0B22" w:rsidP="002D7D52">
            <w:pPr>
              <w:ind w:right="49"/>
              <w:jc w:val="center"/>
              <w:rPr>
                <w:rFonts w:ascii="Palatino Linotype" w:hAnsi="Palatino Linotype" w:cs="Tahoma"/>
                <w:b/>
                <w:iCs/>
                <w:sz w:val="20"/>
                <w:szCs w:val="20"/>
                <w:lang w:val="es-ES"/>
              </w:rPr>
            </w:pPr>
          </w:p>
          <w:p w14:paraId="01A27663" w14:textId="77777777" w:rsidR="00DD0B22" w:rsidRPr="00CD7958" w:rsidRDefault="00DD0B22" w:rsidP="002D7D52">
            <w:pPr>
              <w:ind w:right="49"/>
              <w:jc w:val="center"/>
              <w:rPr>
                <w:rFonts w:ascii="Palatino Linotype" w:hAnsi="Palatino Linotype" w:cs="Tahoma"/>
                <w:b/>
                <w:iCs/>
                <w:sz w:val="20"/>
                <w:szCs w:val="20"/>
                <w:lang w:val="es-ES"/>
              </w:rPr>
            </w:pPr>
          </w:p>
          <w:p w14:paraId="50A46C29" w14:textId="77777777" w:rsidR="00DD0B22" w:rsidRPr="00CD7958" w:rsidRDefault="00DD0B22" w:rsidP="002D7D52">
            <w:pPr>
              <w:ind w:right="49"/>
              <w:jc w:val="center"/>
              <w:rPr>
                <w:rFonts w:ascii="Palatino Linotype" w:hAnsi="Palatino Linotype" w:cs="Tahoma"/>
                <w:b/>
                <w:iCs/>
                <w:sz w:val="20"/>
                <w:szCs w:val="20"/>
                <w:lang w:val="es-ES"/>
              </w:rPr>
            </w:pPr>
          </w:p>
          <w:p w14:paraId="4ED64393" w14:textId="77777777" w:rsidR="00DD0B22" w:rsidRPr="00CD7958" w:rsidRDefault="00DD0B22" w:rsidP="002D7D52">
            <w:pPr>
              <w:ind w:right="49"/>
              <w:jc w:val="center"/>
              <w:rPr>
                <w:rFonts w:ascii="Palatino Linotype" w:hAnsi="Palatino Linotype" w:cs="Tahoma"/>
                <w:b/>
                <w:iCs/>
                <w:sz w:val="20"/>
                <w:szCs w:val="20"/>
                <w:lang w:val="es-ES"/>
              </w:rPr>
            </w:pPr>
            <w:r w:rsidRPr="00CD7958">
              <w:rPr>
                <w:rFonts w:ascii="Palatino Linotype" w:hAnsi="Palatino Linotype" w:cs="Tahoma"/>
                <w:b/>
                <w:iCs/>
                <w:sz w:val="20"/>
                <w:szCs w:val="20"/>
                <w:lang w:val="es-ES"/>
              </w:rPr>
              <w:t>Informe Justificado</w:t>
            </w:r>
          </w:p>
        </w:tc>
        <w:tc>
          <w:tcPr>
            <w:tcW w:w="1610" w:type="dxa"/>
            <w:shd w:val="clear" w:color="auto" w:fill="D0CECE" w:themeFill="background2" w:themeFillShade="E6"/>
          </w:tcPr>
          <w:p w14:paraId="0CEB4C2D" w14:textId="77777777" w:rsidR="00DD0B22" w:rsidRPr="00CD7958" w:rsidRDefault="00DD0B22" w:rsidP="002D7D52">
            <w:pPr>
              <w:ind w:right="49"/>
              <w:jc w:val="center"/>
              <w:rPr>
                <w:rFonts w:ascii="Palatino Linotype" w:hAnsi="Palatino Linotype" w:cs="Tahoma"/>
                <w:b/>
                <w:iCs/>
                <w:sz w:val="20"/>
                <w:szCs w:val="20"/>
                <w:lang w:val="es-ES"/>
              </w:rPr>
            </w:pPr>
          </w:p>
          <w:p w14:paraId="39D611CC" w14:textId="77777777" w:rsidR="00DD0B22" w:rsidRPr="00CD7958" w:rsidRDefault="00DD0B22" w:rsidP="002D7D52">
            <w:pPr>
              <w:ind w:right="49"/>
              <w:jc w:val="center"/>
              <w:rPr>
                <w:rFonts w:ascii="Palatino Linotype" w:hAnsi="Palatino Linotype" w:cs="Tahoma"/>
                <w:b/>
                <w:iCs/>
                <w:sz w:val="20"/>
                <w:szCs w:val="20"/>
                <w:lang w:val="es-ES"/>
              </w:rPr>
            </w:pPr>
          </w:p>
          <w:p w14:paraId="64758278" w14:textId="77777777" w:rsidR="00DD0B22" w:rsidRPr="00CD7958" w:rsidRDefault="00DD0B22" w:rsidP="002D7D52">
            <w:pPr>
              <w:ind w:right="49"/>
              <w:jc w:val="center"/>
              <w:rPr>
                <w:rFonts w:ascii="Palatino Linotype" w:hAnsi="Palatino Linotype" w:cs="Tahoma"/>
                <w:b/>
                <w:iCs/>
                <w:sz w:val="20"/>
                <w:szCs w:val="20"/>
                <w:lang w:val="es-ES"/>
              </w:rPr>
            </w:pPr>
          </w:p>
          <w:p w14:paraId="0B1B1AC0" w14:textId="77777777" w:rsidR="00DD0B22" w:rsidRPr="00CD7958" w:rsidRDefault="00DD0B22" w:rsidP="002D7D52">
            <w:pPr>
              <w:ind w:right="49"/>
              <w:jc w:val="center"/>
              <w:rPr>
                <w:rFonts w:ascii="Palatino Linotype" w:hAnsi="Palatino Linotype" w:cs="Tahoma"/>
                <w:b/>
                <w:iCs/>
                <w:sz w:val="20"/>
                <w:szCs w:val="20"/>
                <w:lang w:val="es-ES"/>
              </w:rPr>
            </w:pPr>
            <w:r w:rsidRPr="00CD7958">
              <w:rPr>
                <w:rFonts w:ascii="Palatino Linotype" w:hAnsi="Palatino Linotype" w:cs="Tahoma"/>
                <w:b/>
                <w:iCs/>
                <w:sz w:val="20"/>
                <w:szCs w:val="20"/>
                <w:lang w:val="es-ES"/>
              </w:rPr>
              <w:t>Observaciones</w:t>
            </w:r>
          </w:p>
        </w:tc>
      </w:tr>
      <w:tr w:rsidR="00CD7958" w:rsidRPr="00CD7958" w14:paraId="10722384" w14:textId="77777777" w:rsidTr="008C1882">
        <w:tc>
          <w:tcPr>
            <w:tcW w:w="376" w:type="dxa"/>
            <w:shd w:val="clear" w:color="auto" w:fill="D0CECE" w:themeFill="background2" w:themeFillShade="E6"/>
          </w:tcPr>
          <w:p w14:paraId="2CD04341" w14:textId="762C73DC" w:rsidR="00DD0B22" w:rsidRPr="00CD7958" w:rsidRDefault="00DD0B22" w:rsidP="002D7D52">
            <w:pPr>
              <w:ind w:right="49"/>
              <w:jc w:val="both"/>
              <w:rPr>
                <w:rFonts w:ascii="Palatino Linotype" w:hAnsi="Palatino Linotype" w:cs="Tahoma"/>
                <w:bCs/>
                <w:iCs/>
                <w:sz w:val="20"/>
                <w:szCs w:val="20"/>
                <w:lang w:val="es-ES"/>
              </w:rPr>
            </w:pPr>
          </w:p>
        </w:tc>
        <w:tc>
          <w:tcPr>
            <w:tcW w:w="3267" w:type="dxa"/>
          </w:tcPr>
          <w:p w14:paraId="4CB0E636" w14:textId="77777777" w:rsidR="00DD0B22" w:rsidRPr="00CD7958" w:rsidRDefault="00DD0B22" w:rsidP="002D7D52">
            <w:pPr>
              <w:jc w:val="both"/>
              <w:rPr>
                <w:rFonts w:ascii="Palatino Linotype" w:eastAsia="Palatino Linotype" w:hAnsi="Palatino Linotype" w:cs="Palatino Linotype"/>
                <w:iCs/>
                <w:sz w:val="20"/>
                <w:szCs w:val="20"/>
              </w:rPr>
            </w:pPr>
            <w:r w:rsidRPr="00CD7958">
              <w:rPr>
                <w:rFonts w:ascii="Palatino Linotype" w:eastAsia="Palatino Linotype" w:hAnsi="Palatino Linotype" w:cs="Palatino Linotype"/>
                <w:iCs/>
                <w:sz w:val="20"/>
                <w:szCs w:val="20"/>
              </w:rPr>
              <w:t xml:space="preserve">Las actas y registro en que conste la elección de la Mesa Directiva y Comité Escolar de Participación Social, con los respectivos nombres y cargos. </w:t>
            </w:r>
          </w:p>
        </w:tc>
        <w:tc>
          <w:tcPr>
            <w:tcW w:w="1903" w:type="dxa"/>
          </w:tcPr>
          <w:p w14:paraId="397C780A"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De los </w:t>
            </w:r>
            <w:r w:rsidRPr="00CD7958">
              <w:rPr>
                <w:rFonts w:ascii="Palatino Linotype" w:hAnsi="Palatino Linotype" w:cs="Tahoma"/>
                <w:b/>
                <w:iCs/>
                <w:sz w:val="20"/>
                <w:szCs w:val="20"/>
                <w:lang w:val="es-ES"/>
              </w:rPr>
              <w:t xml:space="preserve">ciclos 2016-2017 y 2017-2018 </w:t>
            </w:r>
            <w:r w:rsidRPr="00CD7958">
              <w:rPr>
                <w:rFonts w:ascii="Palatino Linotype" w:hAnsi="Palatino Linotype" w:cs="Tahoma"/>
                <w:bCs/>
                <w:iCs/>
                <w:sz w:val="20"/>
                <w:szCs w:val="20"/>
                <w:lang w:val="es-ES"/>
              </w:rPr>
              <w:t xml:space="preserve">el Sujeto Obligado refirió que derivado de una búsqueda exhaustiva en la Dirección Escolar, no se encontraron actas y registros </w:t>
            </w:r>
            <w:r w:rsidRPr="00CD7958">
              <w:rPr>
                <w:rFonts w:ascii="Palatino Linotype" w:hAnsi="Palatino Linotype" w:cs="Tahoma"/>
                <w:bCs/>
                <w:iCs/>
                <w:sz w:val="20"/>
                <w:szCs w:val="20"/>
                <w:lang w:val="es-ES"/>
              </w:rPr>
              <w:lastRenderedPageBreak/>
              <w:t xml:space="preserve">de las mesas directivas. </w:t>
            </w:r>
          </w:p>
          <w:p w14:paraId="7715E9FA" w14:textId="77777777" w:rsidR="00DD0B22" w:rsidRPr="00CD7958" w:rsidRDefault="00DD0B22" w:rsidP="002D7D52">
            <w:pPr>
              <w:ind w:right="49"/>
              <w:jc w:val="both"/>
              <w:rPr>
                <w:rFonts w:ascii="Palatino Linotype" w:hAnsi="Palatino Linotype" w:cs="Tahoma"/>
                <w:bCs/>
                <w:iCs/>
                <w:sz w:val="20"/>
                <w:szCs w:val="20"/>
                <w:lang w:val="es-ES"/>
              </w:rPr>
            </w:pPr>
          </w:p>
          <w:p w14:paraId="1EBE0D90" w14:textId="77777777" w:rsidR="00DD0B22" w:rsidRPr="00CD7958" w:rsidRDefault="00DD0B22" w:rsidP="002D7D52">
            <w:pPr>
              <w:ind w:right="49"/>
              <w:jc w:val="both"/>
              <w:rPr>
                <w:rFonts w:ascii="Palatino Linotype" w:hAnsi="Palatino Linotype" w:cs="Tahoma"/>
                <w:b/>
                <w:iCs/>
                <w:sz w:val="20"/>
                <w:szCs w:val="20"/>
                <w:lang w:val="es-ES"/>
              </w:rPr>
            </w:pPr>
            <w:r w:rsidRPr="00CD7958">
              <w:rPr>
                <w:rFonts w:ascii="Palatino Linotype" w:hAnsi="Palatino Linotype" w:cs="Tahoma"/>
                <w:b/>
                <w:iCs/>
                <w:sz w:val="20"/>
                <w:szCs w:val="20"/>
                <w:lang w:val="es-ES"/>
              </w:rPr>
              <w:t>Ciclo escolar 2018-2019</w:t>
            </w:r>
          </w:p>
          <w:p w14:paraId="7C1B1CF5" w14:textId="77777777" w:rsidR="00DD0B22" w:rsidRPr="00CD7958" w:rsidRDefault="00DD0B22" w:rsidP="002D7D52">
            <w:pPr>
              <w:ind w:right="49"/>
              <w:jc w:val="both"/>
              <w:rPr>
                <w:rFonts w:ascii="Palatino Linotype" w:hAnsi="Palatino Linotype" w:cs="Tahoma"/>
                <w:b/>
                <w:iCs/>
                <w:sz w:val="20"/>
                <w:szCs w:val="20"/>
                <w:lang w:val="es-ES"/>
              </w:rPr>
            </w:pPr>
          </w:p>
          <w:p w14:paraId="3732E66E"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Convocatoria para formar la mesa directiva de la Asociación de Padres de Familia para el ciclo escolar 2018-2019.</w:t>
            </w:r>
          </w:p>
          <w:p w14:paraId="36BED484" w14:textId="77777777" w:rsidR="00DD0B22" w:rsidRPr="00CD7958" w:rsidRDefault="00DD0B22" w:rsidP="002D7D52">
            <w:pPr>
              <w:ind w:right="49"/>
              <w:jc w:val="both"/>
              <w:rPr>
                <w:rFonts w:ascii="Palatino Linotype" w:hAnsi="Palatino Linotype" w:cs="Tahoma"/>
                <w:bCs/>
                <w:iCs/>
                <w:sz w:val="20"/>
                <w:szCs w:val="20"/>
                <w:lang w:val="es-ES"/>
              </w:rPr>
            </w:pPr>
          </w:p>
          <w:p w14:paraId="51EB9B87"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Acta de conformación de la asociación de padres de familia y mesa directiva del ciclo escolar 2018-2019. </w:t>
            </w:r>
          </w:p>
          <w:p w14:paraId="56BA6022" w14:textId="77777777" w:rsidR="00DD0B22" w:rsidRPr="00CD7958" w:rsidRDefault="00DD0B22" w:rsidP="002D7D52">
            <w:pPr>
              <w:ind w:right="49"/>
              <w:jc w:val="both"/>
              <w:rPr>
                <w:rFonts w:ascii="Palatino Linotype" w:hAnsi="Palatino Linotype" w:cs="Tahoma"/>
                <w:bCs/>
                <w:iCs/>
                <w:sz w:val="20"/>
                <w:szCs w:val="20"/>
                <w:lang w:val="es-ES"/>
              </w:rPr>
            </w:pPr>
          </w:p>
          <w:p w14:paraId="4706ED3D"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Convocatoria para la conformación de los Consejos Escolares de Participación Social para el ciclo escolar 2018-2019.</w:t>
            </w:r>
          </w:p>
          <w:p w14:paraId="6FC824C9" w14:textId="77777777" w:rsidR="00DD0B22" w:rsidRPr="00CD7958" w:rsidRDefault="00DD0B22" w:rsidP="002D7D52">
            <w:pPr>
              <w:ind w:right="49"/>
              <w:jc w:val="both"/>
              <w:rPr>
                <w:rFonts w:ascii="Palatino Linotype" w:hAnsi="Palatino Linotype" w:cs="Tahoma"/>
                <w:bCs/>
                <w:iCs/>
                <w:sz w:val="20"/>
                <w:szCs w:val="20"/>
                <w:lang w:val="es-ES"/>
              </w:rPr>
            </w:pPr>
          </w:p>
          <w:p w14:paraId="6C3814E0"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Acta de constitución del Consejo Escolar de Participación Social del ciclo escolar 2018-2019-. </w:t>
            </w:r>
          </w:p>
          <w:p w14:paraId="3E85B7E8" w14:textId="77777777" w:rsidR="00DD0B22" w:rsidRPr="00CD7958" w:rsidRDefault="00DD0B22" w:rsidP="002D7D52">
            <w:pPr>
              <w:ind w:right="49"/>
              <w:jc w:val="both"/>
              <w:rPr>
                <w:rFonts w:ascii="Palatino Linotype" w:hAnsi="Palatino Linotype" w:cs="Tahoma"/>
                <w:bCs/>
                <w:iCs/>
                <w:sz w:val="20"/>
                <w:szCs w:val="20"/>
                <w:lang w:val="es-ES"/>
              </w:rPr>
            </w:pPr>
          </w:p>
          <w:p w14:paraId="2AED13BA" w14:textId="77777777" w:rsidR="00DD0B22" w:rsidRPr="00CD7958" w:rsidRDefault="00DD0B22" w:rsidP="002D7D52">
            <w:pPr>
              <w:ind w:right="49"/>
              <w:jc w:val="both"/>
              <w:rPr>
                <w:rFonts w:ascii="Palatino Linotype" w:hAnsi="Palatino Linotype" w:cs="Tahoma"/>
                <w:b/>
                <w:iCs/>
                <w:sz w:val="20"/>
                <w:szCs w:val="20"/>
                <w:lang w:val="es-ES"/>
              </w:rPr>
            </w:pPr>
            <w:r w:rsidRPr="00CD7958">
              <w:rPr>
                <w:rFonts w:ascii="Palatino Linotype" w:hAnsi="Palatino Linotype" w:cs="Tahoma"/>
                <w:b/>
                <w:iCs/>
                <w:sz w:val="20"/>
                <w:szCs w:val="20"/>
                <w:lang w:val="es-ES"/>
              </w:rPr>
              <w:t>Ciclo escolar 2019-2020</w:t>
            </w:r>
          </w:p>
          <w:p w14:paraId="641A953E" w14:textId="77777777" w:rsidR="00DD0B22" w:rsidRPr="00CD7958" w:rsidRDefault="00DD0B22" w:rsidP="002D7D52">
            <w:pPr>
              <w:ind w:right="49"/>
              <w:jc w:val="both"/>
              <w:rPr>
                <w:rFonts w:ascii="Palatino Linotype" w:hAnsi="Palatino Linotype" w:cs="Tahoma"/>
                <w:bCs/>
                <w:iCs/>
                <w:sz w:val="20"/>
                <w:szCs w:val="20"/>
                <w:lang w:val="es-ES"/>
              </w:rPr>
            </w:pPr>
          </w:p>
          <w:p w14:paraId="6ADC6115"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Convocatoria para formar la mesa directiva de la </w:t>
            </w:r>
            <w:r w:rsidRPr="00CD7958">
              <w:rPr>
                <w:rFonts w:ascii="Palatino Linotype" w:hAnsi="Palatino Linotype" w:cs="Tahoma"/>
                <w:bCs/>
                <w:iCs/>
                <w:sz w:val="20"/>
                <w:szCs w:val="20"/>
                <w:lang w:val="es-ES"/>
              </w:rPr>
              <w:lastRenderedPageBreak/>
              <w:t>Asociación de Padres de Familia del ciclo escolar 2019-2020.</w:t>
            </w:r>
          </w:p>
          <w:p w14:paraId="2385629C" w14:textId="77777777" w:rsidR="00DD0B22" w:rsidRPr="00CD7958" w:rsidRDefault="00DD0B22" w:rsidP="002D7D52">
            <w:pPr>
              <w:ind w:right="49"/>
              <w:jc w:val="both"/>
              <w:rPr>
                <w:rFonts w:ascii="Palatino Linotype" w:hAnsi="Palatino Linotype" w:cs="Tahoma"/>
                <w:bCs/>
                <w:iCs/>
                <w:sz w:val="20"/>
                <w:szCs w:val="20"/>
                <w:lang w:val="es-ES"/>
              </w:rPr>
            </w:pPr>
          </w:p>
          <w:p w14:paraId="4F24B770"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Acta de conformación de la Asociación de Padres de Familia y Mesa Directiva del Ciclo Escolar 2019-2020.</w:t>
            </w:r>
          </w:p>
          <w:p w14:paraId="4E9E2971" w14:textId="77777777" w:rsidR="00DD0B22" w:rsidRPr="00CD7958" w:rsidRDefault="00DD0B22" w:rsidP="002D7D52">
            <w:pPr>
              <w:ind w:right="49"/>
              <w:jc w:val="both"/>
              <w:rPr>
                <w:rFonts w:ascii="Palatino Linotype" w:hAnsi="Palatino Linotype" w:cs="Tahoma"/>
                <w:bCs/>
                <w:iCs/>
                <w:sz w:val="20"/>
                <w:szCs w:val="20"/>
                <w:lang w:val="es-ES"/>
              </w:rPr>
            </w:pPr>
          </w:p>
          <w:p w14:paraId="24A8A127"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Convocatoria para la constitución de Consejos Escolares de Participación Social del ciclo escolar 2019-2020</w:t>
            </w:r>
          </w:p>
          <w:p w14:paraId="743B2B7C" w14:textId="77777777" w:rsidR="00DD0B22" w:rsidRPr="00CD7958" w:rsidRDefault="00DD0B22" w:rsidP="002D7D52">
            <w:pPr>
              <w:ind w:right="49"/>
              <w:jc w:val="both"/>
              <w:rPr>
                <w:rFonts w:ascii="Palatino Linotype" w:hAnsi="Palatino Linotype" w:cs="Tahoma"/>
                <w:bCs/>
                <w:iCs/>
                <w:sz w:val="20"/>
                <w:szCs w:val="20"/>
                <w:lang w:val="es-ES"/>
              </w:rPr>
            </w:pPr>
          </w:p>
          <w:p w14:paraId="1D00177B"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Acta de Constitución del Consejo Escolar de Participación Social 2019-2020</w:t>
            </w:r>
          </w:p>
          <w:p w14:paraId="27917EA9" w14:textId="77777777" w:rsidR="00DD0B22" w:rsidRPr="00CD7958" w:rsidRDefault="00DD0B22" w:rsidP="002D7D52">
            <w:pPr>
              <w:ind w:right="49"/>
              <w:jc w:val="both"/>
              <w:rPr>
                <w:rFonts w:ascii="Palatino Linotype" w:hAnsi="Palatino Linotype" w:cs="Tahoma"/>
                <w:bCs/>
                <w:iCs/>
                <w:sz w:val="20"/>
                <w:szCs w:val="20"/>
                <w:lang w:val="es-ES"/>
              </w:rPr>
            </w:pPr>
          </w:p>
          <w:p w14:paraId="13B4DCFC" w14:textId="77777777" w:rsidR="00DD0B22" w:rsidRPr="00CD7958" w:rsidRDefault="00DD0B22" w:rsidP="002D7D52">
            <w:pPr>
              <w:ind w:right="49"/>
              <w:jc w:val="both"/>
              <w:rPr>
                <w:rFonts w:ascii="Palatino Linotype" w:hAnsi="Palatino Linotype" w:cs="Tahoma"/>
                <w:b/>
                <w:iCs/>
                <w:sz w:val="20"/>
                <w:szCs w:val="20"/>
                <w:lang w:val="es-ES"/>
              </w:rPr>
            </w:pPr>
            <w:r w:rsidRPr="00CD7958">
              <w:rPr>
                <w:rFonts w:ascii="Palatino Linotype" w:hAnsi="Palatino Linotype" w:cs="Tahoma"/>
                <w:b/>
                <w:iCs/>
                <w:sz w:val="20"/>
                <w:szCs w:val="20"/>
                <w:lang w:val="es-ES"/>
              </w:rPr>
              <w:t>Ciclo escolar 2020-2021</w:t>
            </w:r>
          </w:p>
          <w:p w14:paraId="1C8E5CE2" w14:textId="77777777" w:rsidR="00DD0B22" w:rsidRPr="00CD7958" w:rsidRDefault="00DD0B22" w:rsidP="002D7D52">
            <w:pPr>
              <w:ind w:right="49"/>
              <w:jc w:val="both"/>
              <w:rPr>
                <w:rFonts w:ascii="Palatino Linotype" w:hAnsi="Palatino Linotype" w:cs="Tahoma"/>
                <w:bCs/>
                <w:iCs/>
                <w:sz w:val="20"/>
                <w:szCs w:val="20"/>
                <w:lang w:val="es-ES"/>
              </w:rPr>
            </w:pPr>
          </w:p>
          <w:p w14:paraId="1C8DF975"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Convocatoria para formar la mesa directiva de la Asociación de Padres de Familia para el ciclo escolar 2020-2021. </w:t>
            </w:r>
          </w:p>
          <w:p w14:paraId="0DA7CF8E" w14:textId="77777777" w:rsidR="00DD0B22" w:rsidRPr="00CD7958" w:rsidRDefault="00DD0B22" w:rsidP="002D7D52">
            <w:pPr>
              <w:ind w:right="49"/>
              <w:jc w:val="both"/>
              <w:rPr>
                <w:rFonts w:ascii="Palatino Linotype" w:hAnsi="Palatino Linotype" w:cs="Tahoma"/>
                <w:bCs/>
                <w:iCs/>
                <w:sz w:val="20"/>
                <w:szCs w:val="20"/>
                <w:lang w:val="es-ES"/>
              </w:rPr>
            </w:pPr>
          </w:p>
          <w:p w14:paraId="79D22A16"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Acta de conformación de la asociación de padres de familia </w:t>
            </w:r>
            <w:r w:rsidRPr="00CD7958">
              <w:rPr>
                <w:rFonts w:ascii="Palatino Linotype" w:hAnsi="Palatino Linotype" w:cs="Tahoma"/>
                <w:bCs/>
                <w:iCs/>
                <w:sz w:val="20"/>
                <w:szCs w:val="20"/>
                <w:lang w:val="es-ES"/>
              </w:rPr>
              <w:lastRenderedPageBreak/>
              <w:t>y mesa directiva 2020-2021</w:t>
            </w:r>
          </w:p>
          <w:p w14:paraId="0EA59458" w14:textId="77777777" w:rsidR="00DD0B22" w:rsidRPr="00CD7958" w:rsidRDefault="00DD0B22" w:rsidP="002D7D52">
            <w:pPr>
              <w:ind w:right="49"/>
              <w:jc w:val="both"/>
              <w:rPr>
                <w:rFonts w:ascii="Palatino Linotype" w:hAnsi="Palatino Linotype" w:cs="Tahoma"/>
                <w:bCs/>
                <w:iCs/>
                <w:sz w:val="20"/>
                <w:szCs w:val="20"/>
                <w:lang w:val="es-ES"/>
              </w:rPr>
            </w:pPr>
          </w:p>
          <w:p w14:paraId="01389B4F"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Convocatoria para designar al profesor que será representante de los docentes en el Consejo Escolar de Participación Social </w:t>
            </w:r>
          </w:p>
          <w:p w14:paraId="73AAE709" w14:textId="77777777" w:rsidR="00DD0B22" w:rsidRPr="00CD7958" w:rsidRDefault="00DD0B22" w:rsidP="002D7D52">
            <w:pPr>
              <w:ind w:right="49"/>
              <w:jc w:val="both"/>
              <w:rPr>
                <w:rFonts w:ascii="Palatino Linotype" w:hAnsi="Palatino Linotype" w:cs="Tahoma"/>
                <w:bCs/>
                <w:iCs/>
                <w:sz w:val="20"/>
                <w:szCs w:val="20"/>
                <w:lang w:val="es-ES"/>
              </w:rPr>
            </w:pPr>
          </w:p>
          <w:p w14:paraId="7E6E2D18"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Acta de constitución del Consejo Escolar de Participación Social 2020-2021</w:t>
            </w:r>
          </w:p>
          <w:p w14:paraId="63C4DB97" w14:textId="77777777" w:rsidR="00DD0B22" w:rsidRPr="00CD7958" w:rsidRDefault="00DD0B22" w:rsidP="002D7D52">
            <w:pPr>
              <w:ind w:right="49"/>
              <w:jc w:val="both"/>
              <w:rPr>
                <w:rFonts w:ascii="Palatino Linotype" w:hAnsi="Palatino Linotype" w:cs="Tahoma"/>
                <w:bCs/>
                <w:iCs/>
                <w:sz w:val="20"/>
                <w:szCs w:val="20"/>
                <w:lang w:val="es-ES"/>
              </w:rPr>
            </w:pPr>
          </w:p>
          <w:p w14:paraId="12292306" w14:textId="77777777" w:rsidR="00DD0B22" w:rsidRPr="00CD7958" w:rsidRDefault="00DD0B22" w:rsidP="002D7D52">
            <w:pPr>
              <w:ind w:right="49"/>
              <w:jc w:val="both"/>
              <w:rPr>
                <w:rFonts w:ascii="Palatino Linotype" w:hAnsi="Palatino Linotype" w:cs="Tahoma"/>
                <w:b/>
                <w:iCs/>
                <w:sz w:val="20"/>
                <w:szCs w:val="20"/>
                <w:lang w:val="es-ES"/>
              </w:rPr>
            </w:pPr>
            <w:r w:rsidRPr="00CD7958">
              <w:rPr>
                <w:rFonts w:ascii="Palatino Linotype" w:hAnsi="Palatino Linotype" w:cs="Tahoma"/>
                <w:b/>
                <w:iCs/>
                <w:sz w:val="20"/>
                <w:szCs w:val="20"/>
                <w:lang w:val="es-ES"/>
              </w:rPr>
              <w:t>Ciclo escolar 2021-2022</w:t>
            </w:r>
          </w:p>
          <w:p w14:paraId="4F3157A0" w14:textId="77777777" w:rsidR="00DD0B22" w:rsidRPr="00CD7958" w:rsidRDefault="00DD0B22" w:rsidP="002D7D52">
            <w:pPr>
              <w:ind w:right="49"/>
              <w:jc w:val="both"/>
              <w:rPr>
                <w:rFonts w:ascii="Palatino Linotype" w:hAnsi="Palatino Linotype" w:cs="Tahoma"/>
                <w:bCs/>
                <w:iCs/>
                <w:sz w:val="20"/>
                <w:szCs w:val="20"/>
                <w:lang w:val="es-ES"/>
              </w:rPr>
            </w:pPr>
          </w:p>
          <w:p w14:paraId="32FB62AD"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No remitió información. </w:t>
            </w:r>
          </w:p>
        </w:tc>
        <w:tc>
          <w:tcPr>
            <w:tcW w:w="1899" w:type="dxa"/>
          </w:tcPr>
          <w:p w14:paraId="7105609C"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lastRenderedPageBreak/>
              <w:t xml:space="preserve">El Sujeto Obligado refirió que después de realizar una búsqueda exhaustiva de la información solicitada, el </w:t>
            </w:r>
            <w:proofErr w:type="gramStart"/>
            <w:r w:rsidRPr="00CD7958">
              <w:rPr>
                <w:rFonts w:ascii="Palatino Linotype" w:hAnsi="Palatino Linotype" w:cs="Tahoma"/>
                <w:bCs/>
                <w:iCs/>
                <w:sz w:val="20"/>
                <w:szCs w:val="20"/>
                <w:lang w:val="es-ES"/>
              </w:rPr>
              <w:t>Director</w:t>
            </w:r>
            <w:proofErr w:type="gramEnd"/>
            <w:r w:rsidRPr="00CD7958">
              <w:rPr>
                <w:rFonts w:ascii="Palatino Linotype" w:hAnsi="Palatino Linotype" w:cs="Tahoma"/>
                <w:bCs/>
                <w:iCs/>
                <w:sz w:val="20"/>
                <w:szCs w:val="20"/>
                <w:lang w:val="es-ES"/>
              </w:rPr>
              <w:t xml:space="preserve"> de Coordinación </w:t>
            </w:r>
            <w:r w:rsidRPr="00CD7958">
              <w:rPr>
                <w:rFonts w:ascii="Palatino Linotype" w:hAnsi="Palatino Linotype" w:cs="Tahoma"/>
                <w:bCs/>
                <w:iCs/>
                <w:sz w:val="20"/>
                <w:szCs w:val="20"/>
                <w:lang w:val="es-ES"/>
              </w:rPr>
              <w:lastRenderedPageBreak/>
              <w:t xml:space="preserve">Regional de Educación Básica informa que los órganos de participación social no son sujetos obligados por lo que, no se cuenta </w:t>
            </w:r>
            <w:r w:rsidRPr="00CD7958">
              <w:rPr>
                <w:rFonts w:ascii="Palatino Linotype" w:hAnsi="Palatino Linotype" w:cs="Tahoma"/>
                <w:b/>
                <w:iCs/>
                <w:sz w:val="20"/>
                <w:szCs w:val="20"/>
                <w:lang w:val="es-ES"/>
              </w:rPr>
              <w:t>con información que se encuentra en posesión de estos órganos.</w:t>
            </w:r>
            <w:r w:rsidRPr="00CD7958">
              <w:rPr>
                <w:rFonts w:ascii="Palatino Linotype" w:hAnsi="Palatino Linotype" w:cs="Tahoma"/>
                <w:bCs/>
                <w:iCs/>
                <w:sz w:val="20"/>
                <w:szCs w:val="20"/>
                <w:lang w:val="es-ES"/>
              </w:rPr>
              <w:t xml:space="preserve"> </w:t>
            </w:r>
          </w:p>
        </w:tc>
        <w:tc>
          <w:tcPr>
            <w:tcW w:w="1610" w:type="dxa"/>
          </w:tcPr>
          <w:p w14:paraId="765831BC" w14:textId="77777777" w:rsidR="00DD0B22" w:rsidRPr="00CD7958" w:rsidRDefault="00DD0B22" w:rsidP="002D7D52">
            <w:pPr>
              <w:ind w:right="49"/>
              <w:jc w:val="both"/>
              <w:rPr>
                <w:rFonts w:ascii="Palatino Linotype" w:hAnsi="Palatino Linotype" w:cs="Tahoma"/>
                <w:b/>
                <w:iCs/>
                <w:sz w:val="20"/>
                <w:szCs w:val="20"/>
                <w:lang w:val="es-ES"/>
              </w:rPr>
            </w:pPr>
            <w:r w:rsidRPr="00CD7958">
              <w:rPr>
                <w:rFonts w:ascii="Palatino Linotype" w:hAnsi="Palatino Linotype" w:cs="Tahoma"/>
                <w:bCs/>
                <w:iCs/>
                <w:sz w:val="20"/>
                <w:szCs w:val="20"/>
                <w:lang w:val="es-ES"/>
              </w:rPr>
              <w:lastRenderedPageBreak/>
              <w:t xml:space="preserve">Del ciclo escolar </w:t>
            </w:r>
            <w:r w:rsidRPr="00CD7958">
              <w:rPr>
                <w:rFonts w:ascii="Palatino Linotype" w:hAnsi="Palatino Linotype" w:cs="Tahoma"/>
                <w:b/>
                <w:iCs/>
                <w:sz w:val="20"/>
                <w:szCs w:val="20"/>
                <w:lang w:val="es-ES"/>
              </w:rPr>
              <w:t>2018-2019</w:t>
            </w:r>
            <w:r w:rsidRPr="00CD7958">
              <w:rPr>
                <w:rFonts w:ascii="Palatino Linotype" w:hAnsi="Palatino Linotype" w:cs="Tahoma"/>
                <w:bCs/>
                <w:iCs/>
                <w:sz w:val="20"/>
                <w:szCs w:val="20"/>
                <w:lang w:val="es-ES"/>
              </w:rPr>
              <w:t xml:space="preserve">, se tiene por </w:t>
            </w:r>
            <w:r w:rsidRPr="00CD7958">
              <w:rPr>
                <w:rFonts w:ascii="Palatino Linotype" w:hAnsi="Palatino Linotype" w:cs="Tahoma"/>
                <w:b/>
                <w:iCs/>
                <w:sz w:val="20"/>
                <w:szCs w:val="20"/>
                <w:lang w:val="es-ES"/>
              </w:rPr>
              <w:t xml:space="preserve">colmado. </w:t>
            </w:r>
          </w:p>
          <w:p w14:paraId="3078FD3F" w14:textId="77777777" w:rsidR="00DD0B22" w:rsidRPr="00CD7958" w:rsidRDefault="00DD0B22" w:rsidP="002D7D52">
            <w:pPr>
              <w:ind w:right="49"/>
              <w:jc w:val="both"/>
              <w:rPr>
                <w:rFonts w:ascii="Palatino Linotype" w:hAnsi="Palatino Linotype" w:cs="Tahoma"/>
                <w:bCs/>
                <w:iCs/>
                <w:sz w:val="20"/>
                <w:szCs w:val="20"/>
                <w:lang w:val="es-ES"/>
              </w:rPr>
            </w:pPr>
          </w:p>
          <w:p w14:paraId="2C982EC8" w14:textId="77777777" w:rsidR="00DD0B22" w:rsidRPr="00CD7958" w:rsidRDefault="00DD0B22" w:rsidP="002D7D52">
            <w:pPr>
              <w:ind w:right="49"/>
              <w:jc w:val="both"/>
              <w:rPr>
                <w:rFonts w:ascii="Palatino Linotype" w:hAnsi="Palatino Linotype" w:cs="Tahoma"/>
                <w:b/>
                <w:iCs/>
                <w:sz w:val="20"/>
                <w:szCs w:val="20"/>
                <w:lang w:val="es-ES"/>
              </w:rPr>
            </w:pPr>
            <w:r w:rsidRPr="00CD7958">
              <w:rPr>
                <w:rFonts w:ascii="Palatino Linotype" w:hAnsi="Palatino Linotype" w:cs="Tahoma"/>
                <w:bCs/>
                <w:iCs/>
                <w:sz w:val="20"/>
                <w:szCs w:val="20"/>
                <w:lang w:val="es-ES"/>
              </w:rPr>
              <w:t xml:space="preserve">Del ciclo escolar </w:t>
            </w:r>
            <w:r w:rsidRPr="00CD7958">
              <w:rPr>
                <w:rFonts w:ascii="Palatino Linotype" w:hAnsi="Palatino Linotype" w:cs="Tahoma"/>
                <w:b/>
                <w:iCs/>
                <w:sz w:val="20"/>
                <w:szCs w:val="20"/>
                <w:lang w:val="es-ES"/>
              </w:rPr>
              <w:t>2019-2020</w:t>
            </w:r>
            <w:r w:rsidRPr="00CD7958">
              <w:rPr>
                <w:rFonts w:ascii="Palatino Linotype" w:hAnsi="Palatino Linotype" w:cs="Tahoma"/>
                <w:bCs/>
                <w:iCs/>
                <w:sz w:val="20"/>
                <w:szCs w:val="20"/>
                <w:lang w:val="es-ES"/>
              </w:rPr>
              <w:t xml:space="preserve">, se tiene por </w:t>
            </w:r>
            <w:r w:rsidRPr="00CD7958">
              <w:rPr>
                <w:rFonts w:ascii="Palatino Linotype" w:hAnsi="Palatino Linotype" w:cs="Tahoma"/>
                <w:b/>
                <w:iCs/>
                <w:sz w:val="20"/>
                <w:szCs w:val="20"/>
                <w:lang w:val="es-ES"/>
              </w:rPr>
              <w:t xml:space="preserve">colmado. </w:t>
            </w:r>
          </w:p>
          <w:p w14:paraId="654780C7" w14:textId="77777777" w:rsidR="00DD0B22" w:rsidRPr="00CD7958" w:rsidRDefault="00DD0B22" w:rsidP="002D7D52">
            <w:pPr>
              <w:ind w:right="49"/>
              <w:jc w:val="both"/>
              <w:rPr>
                <w:rFonts w:ascii="Palatino Linotype" w:hAnsi="Palatino Linotype" w:cs="Tahoma"/>
                <w:b/>
                <w:iCs/>
                <w:sz w:val="20"/>
                <w:szCs w:val="20"/>
                <w:lang w:val="es-ES"/>
              </w:rPr>
            </w:pPr>
          </w:p>
          <w:p w14:paraId="03242F22" w14:textId="77777777" w:rsidR="00DD0B22" w:rsidRPr="00CD7958" w:rsidRDefault="00DD0B22" w:rsidP="002D7D52">
            <w:pPr>
              <w:ind w:right="49"/>
              <w:jc w:val="both"/>
              <w:rPr>
                <w:rFonts w:ascii="Palatino Linotype" w:hAnsi="Palatino Linotype" w:cs="Tahoma"/>
                <w:b/>
                <w:iCs/>
                <w:sz w:val="20"/>
                <w:szCs w:val="20"/>
                <w:lang w:val="es-ES"/>
              </w:rPr>
            </w:pPr>
            <w:r w:rsidRPr="00CD7958">
              <w:rPr>
                <w:rFonts w:ascii="Palatino Linotype" w:hAnsi="Palatino Linotype" w:cs="Tahoma"/>
                <w:bCs/>
                <w:iCs/>
                <w:sz w:val="20"/>
                <w:szCs w:val="20"/>
                <w:lang w:val="es-ES"/>
              </w:rPr>
              <w:lastRenderedPageBreak/>
              <w:t xml:space="preserve">Del ciclo escolar </w:t>
            </w:r>
            <w:r w:rsidRPr="00CD7958">
              <w:rPr>
                <w:rFonts w:ascii="Palatino Linotype" w:hAnsi="Palatino Linotype" w:cs="Tahoma"/>
                <w:b/>
                <w:iCs/>
                <w:sz w:val="20"/>
                <w:szCs w:val="20"/>
                <w:lang w:val="es-ES"/>
              </w:rPr>
              <w:t>2020-2021</w:t>
            </w:r>
            <w:r w:rsidRPr="00CD7958">
              <w:rPr>
                <w:rFonts w:ascii="Palatino Linotype" w:hAnsi="Palatino Linotype" w:cs="Tahoma"/>
                <w:bCs/>
                <w:iCs/>
                <w:sz w:val="20"/>
                <w:szCs w:val="20"/>
                <w:lang w:val="es-ES"/>
              </w:rPr>
              <w:t xml:space="preserve">, se tiene por </w:t>
            </w:r>
            <w:r w:rsidRPr="00CD7958">
              <w:rPr>
                <w:rFonts w:ascii="Palatino Linotype" w:hAnsi="Palatino Linotype" w:cs="Tahoma"/>
                <w:b/>
                <w:iCs/>
                <w:sz w:val="20"/>
                <w:szCs w:val="20"/>
                <w:lang w:val="es-ES"/>
              </w:rPr>
              <w:t xml:space="preserve">colmado. </w:t>
            </w:r>
          </w:p>
          <w:p w14:paraId="1E30E0DA" w14:textId="77777777" w:rsidR="00DD0B22" w:rsidRPr="00CD7958" w:rsidRDefault="00DD0B22" w:rsidP="002D7D52">
            <w:pPr>
              <w:ind w:right="49"/>
              <w:jc w:val="both"/>
              <w:rPr>
                <w:rFonts w:ascii="Palatino Linotype" w:hAnsi="Palatino Linotype" w:cs="Tahoma"/>
                <w:b/>
                <w:iCs/>
                <w:sz w:val="20"/>
                <w:szCs w:val="20"/>
                <w:lang w:val="es-ES"/>
              </w:rPr>
            </w:pPr>
          </w:p>
          <w:p w14:paraId="542ED932" w14:textId="77777777" w:rsidR="00DD0B22" w:rsidRPr="00CD7958" w:rsidRDefault="00DD0B22" w:rsidP="002D7D52">
            <w:pPr>
              <w:ind w:right="49"/>
              <w:jc w:val="both"/>
              <w:rPr>
                <w:rFonts w:ascii="Palatino Linotype" w:hAnsi="Palatino Linotype" w:cs="Tahoma"/>
                <w:bCs/>
                <w:iCs/>
                <w:sz w:val="20"/>
                <w:szCs w:val="20"/>
                <w:lang w:val="es-ES"/>
              </w:rPr>
            </w:pPr>
            <w:r w:rsidRPr="00CD7958">
              <w:rPr>
                <w:rFonts w:ascii="Palatino Linotype" w:hAnsi="Palatino Linotype" w:cs="Tahoma"/>
                <w:bCs/>
                <w:iCs/>
                <w:sz w:val="20"/>
                <w:szCs w:val="20"/>
                <w:lang w:val="es-ES"/>
              </w:rPr>
              <w:t xml:space="preserve">Del ciclo escolar </w:t>
            </w:r>
            <w:r w:rsidRPr="00CD7958">
              <w:rPr>
                <w:rFonts w:ascii="Palatino Linotype" w:hAnsi="Palatino Linotype" w:cs="Tahoma"/>
                <w:b/>
                <w:iCs/>
                <w:sz w:val="20"/>
                <w:szCs w:val="20"/>
                <w:lang w:val="es-ES"/>
              </w:rPr>
              <w:t>2021-2022</w:t>
            </w:r>
            <w:r w:rsidRPr="00CD7958">
              <w:rPr>
                <w:rFonts w:ascii="Palatino Linotype" w:hAnsi="Palatino Linotype" w:cs="Tahoma"/>
                <w:bCs/>
                <w:iCs/>
                <w:sz w:val="20"/>
                <w:szCs w:val="20"/>
                <w:lang w:val="es-ES"/>
              </w:rPr>
              <w:t xml:space="preserve">, </w:t>
            </w:r>
            <w:r w:rsidRPr="00CD7958">
              <w:rPr>
                <w:rFonts w:ascii="Palatino Linotype" w:hAnsi="Palatino Linotype" w:cs="Tahoma"/>
                <w:b/>
                <w:iCs/>
                <w:sz w:val="20"/>
                <w:szCs w:val="20"/>
                <w:lang w:val="es-ES"/>
              </w:rPr>
              <w:t>no se tiene por colmado.</w:t>
            </w:r>
            <w:r w:rsidRPr="00CD7958">
              <w:rPr>
                <w:rFonts w:ascii="Palatino Linotype" w:hAnsi="Palatino Linotype" w:cs="Tahoma"/>
                <w:bCs/>
                <w:iCs/>
                <w:sz w:val="20"/>
                <w:szCs w:val="20"/>
                <w:lang w:val="es-ES"/>
              </w:rPr>
              <w:t xml:space="preserve"> </w:t>
            </w:r>
          </w:p>
          <w:p w14:paraId="244F4761" w14:textId="77777777" w:rsidR="00DD0B22" w:rsidRPr="00CD7958" w:rsidRDefault="00DD0B22" w:rsidP="002D7D52">
            <w:pPr>
              <w:ind w:right="49"/>
              <w:jc w:val="both"/>
              <w:rPr>
                <w:rFonts w:ascii="Palatino Linotype" w:hAnsi="Palatino Linotype" w:cs="Tahoma"/>
                <w:b/>
                <w:iCs/>
                <w:sz w:val="20"/>
                <w:szCs w:val="20"/>
                <w:lang w:val="es-ES"/>
              </w:rPr>
            </w:pPr>
          </w:p>
        </w:tc>
      </w:tr>
    </w:tbl>
    <w:p w14:paraId="29BC093B" w14:textId="77777777" w:rsidR="002D7D52" w:rsidRPr="00CD7958" w:rsidRDefault="002D7D52" w:rsidP="002D7D52">
      <w:pPr>
        <w:pBdr>
          <w:top w:val="nil"/>
          <w:left w:val="nil"/>
          <w:bottom w:val="nil"/>
          <w:right w:val="nil"/>
          <w:between w:val="nil"/>
        </w:pBdr>
        <w:spacing w:after="0" w:line="360" w:lineRule="auto"/>
        <w:ind w:right="49"/>
        <w:rPr>
          <w:rFonts w:ascii="Palatino Linotype" w:eastAsia="Palatino Linotype" w:hAnsi="Palatino Linotype" w:cs="Palatino Linotype"/>
          <w:iCs/>
          <w:sz w:val="24"/>
          <w:szCs w:val="24"/>
        </w:rPr>
      </w:pPr>
    </w:p>
    <w:p w14:paraId="7B456BF2" w14:textId="2A91E1A3" w:rsidR="00535099" w:rsidRPr="00CD7958" w:rsidRDefault="00DD0B22" w:rsidP="0026245F">
      <w:pPr>
        <w:pBdr>
          <w:top w:val="nil"/>
          <w:left w:val="nil"/>
          <w:bottom w:val="nil"/>
          <w:right w:val="nil"/>
          <w:between w:val="nil"/>
        </w:pBdr>
        <w:spacing w:after="0" w:line="360" w:lineRule="auto"/>
        <w:ind w:right="49"/>
        <w:jc w:val="both"/>
        <w:rPr>
          <w:rFonts w:ascii="Palatino Linotype" w:eastAsia="Palatino Linotype" w:hAnsi="Palatino Linotype" w:cs="Palatino Linotype"/>
          <w:b/>
          <w:bCs/>
          <w:iCs/>
          <w:sz w:val="24"/>
          <w:szCs w:val="24"/>
        </w:rPr>
      </w:pPr>
      <w:r w:rsidRPr="00CD7958">
        <w:rPr>
          <w:rFonts w:ascii="Palatino Linotype" w:eastAsia="Palatino Linotype" w:hAnsi="Palatino Linotype" w:cs="Palatino Linotype"/>
          <w:iCs/>
          <w:sz w:val="24"/>
          <w:szCs w:val="24"/>
        </w:rPr>
        <w:t xml:space="preserve">Como se logra apreciar, </w:t>
      </w:r>
      <w:r w:rsidR="003622E0" w:rsidRPr="00CD7958">
        <w:rPr>
          <w:rFonts w:ascii="Palatino Linotype" w:eastAsia="Palatino Linotype" w:hAnsi="Palatino Linotype" w:cs="Palatino Linotype"/>
          <w:iCs/>
          <w:sz w:val="24"/>
          <w:szCs w:val="24"/>
        </w:rPr>
        <w:t xml:space="preserve">el Sujeto Obligado únicamente proporcionó </w:t>
      </w:r>
      <w:r w:rsidR="004927AF" w:rsidRPr="00CD7958">
        <w:rPr>
          <w:rFonts w:ascii="Palatino Linotype" w:eastAsia="Palatino Linotype" w:hAnsi="Palatino Linotype" w:cs="Palatino Linotype"/>
          <w:iCs/>
          <w:sz w:val="24"/>
          <w:szCs w:val="24"/>
        </w:rPr>
        <w:t xml:space="preserve">información relacionada con los ciclos escolares </w:t>
      </w:r>
      <w:r w:rsidR="004927AF" w:rsidRPr="00CD7958">
        <w:rPr>
          <w:rFonts w:ascii="Palatino Linotype" w:eastAsia="Palatino Linotype" w:hAnsi="Palatino Linotype" w:cs="Palatino Linotype"/>
          <w:b/>
          <w:bCs/>
          <w:iCs/>
          <w:sz w:val="24"/>
          <w:szCs w:val="24"/>
        </w:rPr>
        <w:t>2018-2019, 2019-2020 y 2020-2021</w:t>
      </w:r>
      <w:r w:rsidR="001A734B" w:rsidRPr="00CD7958">
        <w:rPr>
          <w:rFonts w:ascii="Palatino Linotype" w:eastAsia="Palatino Linotype" w:hAnsi="Palatino Linotype" w:cs="Palatino Linotype"/>
          <w:iCs/>
          <w:sz w:val="24"/>
          <w:szCs w:val="24"/>
        </w:rPr>
        <w:t xml:space="preserve"> </w:t>
      </w:r>
      <w:r w:rsidR="00535099" w:rsidRPr="00CD7958">
        <w:rPr>
          <w:rFonts w:ascii="Palatino Linotype" w:eastAsia="Palatino Linotype" w:hAnsi="Palatino Linotype" w:cs="Palatino Linotype"/>
          <w:iCs/>
          <w:sz w:val="24"/>
          <w:szCs w:val="24"/>
        </w:rPr>
        <w:t xml:space="preserve">respecto a las actas y registros de las Mesas Directivas y Comités Escolares de Participación Social, por lo que, respecto a esta temporalidad, </w:t>
      </w:r>
      <w:r w:rsidR="00535099" w:rsidRPr="00CD7958">
        <w:rPr>
          <w:rFonts w:ascii="Palatino Linotype" w:eastAsia="Palatino Linotype" w:hAnsi="Palatino Linotype" w:cs="Palatino Linotype"/>
          <w:b/>
          <w:bCs/>
          <w:iCs/>
          <w:sz w:val="24"/>
          <w:szCs w:val="24"/>
        </w:rPr>
        <w:t xml:space="preserve">el requerimiento se tiene por colmado. </w:t>
      </w:r>
    </w:p>
    <w:p w14:paraId="2713EFBD" w14:textId="3989F7FE" w:rsidR="00535099" w:rsidRPr="00CD7958" w:rsidRDefault="00535099" w:rsidP="0026245F">
      <w:pPr>
        <w:pBdr>
          <w:top w:val="nil"/>
          <w:left w:val="nil"/>
          <w:bottom w:val="nil"/>
          <w:right w:val="nil"/>
          <w:between w:val="nil"/>
        </w:pBdr>
        <w:spacing w:after="0" w:line="360" w:lineRule="auto"/>
        <w:ind w:right="49"/>
        <w:jc w:val="both"/>
        <w:rPr>
          <w:rFonts w:ascii="Palatino Linotype" w:eastAsia="Palatino Linotype" w:hAnsi="Palatino Linotype" w:cs="Palatino Linotype"/>
          <w:iCs/>
          <w:sz w:val="24"/>
          <w:szCs w:val="24"/>
        </w:rPr>
      </w:pPr>
    </w:p>
    <w:p w14:paraId="59C84E3A" w14:textId="239DDC5D" w:rsidR="00535099" w:rsidRPr="00CD7958" w:rsidRDefault="00535099" w:rsidP="0026245F">
      <w:pPr>
        <w:pBdr>
          <w:top w:val="nil"/>
          <w:left w:val="nil"/>
          <w:bottom w:val="nil"/>
          <w:right w:val="nil"/>
          <w:between w:val="nil"/>
        </w:pBdr>
        <w:spacing w:after="0" w:line="360" w:lineRule="auto"/>
        <w:ind w:right="49"/>
        <w:jc w:val="both"/>
        <w:rPr>
          <w:rFonts w:ascii="Palatino Linotype" w:eastAsia="Palatino Linotype" w:hAnsi="Palatino Linotype" w:cs="Palatino Linotype"/>
          <w:b/>
          <w:bCs/>
          <w:iCs/>
          <w:sz w:val="24"/>
          <w:szCs w:val="24"/>
        </w:rPr>
      </w:pPr>
      <w:r w:rsidRPr="00CD7958">
        <w:rPr>
          <w:rFonts w:ascii="Palatino Linotype" w:eastAsia="Palatino Linotype" w:hAnsi="Palatino Linotype" w:cs="Palatino Linotype"/>
          <w:iCs/>
          <w:sz w:val="24"/>
          <w:szCs w:val="24"/>
        </w:rPr>
        <w:t xml:space="preserve">En relación con </w:t>
      </w:r>
      <w:r w:rsidR="004927AF" w:rsidRPr="00CD7958">
        <w:rPr>
          <w:rFonts w:ascii="Palatino Linotype" w:eastAsia="Palatino Linotype" w:hAnsi="Palatino Linotype" w:cs="Palatino Linotype"/>
          <w:iCs/>
          <w:sz w:val="24"/>
          <w:szCs w:val="24"/>
        </w:rPr>
        <w:t xml:space="preserve">los ciclos escolares </w:t>
      </w:r>
      <w:r w:rsidR="004927AF" w:rsidRPr="00CD7958">
        <w:rPr>
          <w:rFonts w:ascii="Palatino Linotype" w:eastAsia="Palatino Linotype" w:hAnsi="Palatino Linotype" w:cs="Palatino Linotype"/>
          <w:b/>
          <w:bCs/>
          <w:iCs/>
          <w:sz w:val="24"/>
          <w:szCs w:val="24"/>
        </w:rPr>
        <w:t>2016-2017 y 2017-2018</w:t>
      </w:r>
      <w:r w:rsidR="00E67834" w:rsidRPr="00CD7958">
        <w:rPr>
          <w:rFonts w:ascii="Palatino Linotype" w:eastAsia="Palatino Linotype" w:hAnsi="Palatino Linotype" w:cs="Palatino Linotype"/>
          <w:iCs/>
          <w:sz w:val="24"/>
          <w:szCs w:val="24"/>
        </w:rPr>
        <w:t xml:space="preserve">, el Sujeto Obligado en respuesta </w:t>
      </w:r>
      <w:r w:rsidR="004927AF" w:rsidRPr="00CD7958">
        <w:rPr>
          <w:rFonts w:ascii="Palatino Linotype" w:eastAsia="Palatino Linotype" w:hAnsi="Palatino Linotype" w:cs="Palatino Linotype"/>
          <w:iCs/>
          <w:sz w:val="24"/>
          <w:szCs w:val="24"/>
        </w:rPr>
        <w:t>refirió no contar con actas y registros de las mesas directivas</w:t>
      </w:r>
      <w:r w:rsidR="00E67834" w:rsidRPr="00CD7958">
        <w:rPr>
          <w:rFonts w:ascii="Palatino Linotype" w:eastAsia="Palatino Linotype" w:hAnsi="Palatino Linotype" w:cs="Palatino Linotype"/>
          <w:iCs/>
          <w:sz w:val="24"/>
          <w:szCs w:val="24"/>
        </w:rPr>
        <w:t xml:space="preserve"> y, mediante informe justificado mencionó tampoco contar con las actas y registros de los Comités Escolares de Participación Social, por lo que, en cuanto a esta temporalidad, </w:t>
      </w:r>
      <w:r w:rsidR="00E67834" w:rsidRPr="00CD7958">
        <w:rPr>
          <w:rFonts w:ascii="Palatino Linotype" w:eastAsia="Palatino Linotype" w:hAnsi="Palatino Linotype" w:cs="Palatino Linotype"/>
          <w:b/>
          <w:bCs/>
          <w:iCs/>
          <w:sz w:val="24"/>
          <w:szCs w:val="24"/>
        </w:rPr>
        <w:t xml:space="preserve">el requerimiento no se tiene por colmado. </w:t>
      </w:r>
    </w:p>
    <w:p w14:paraId="39DE5069" w14:textId="06E0C184" w:rsidR="00E67834" w:rsidRPr="00CD7958" w:rsidRDefault="00E67834" w:rsidP="0026245F">
      <w:pPr>
        <w:pBdr>
          <w:top w:val="nil"/>
          <w:left w:val="nil"/>
          <w:bottom w:val="nil"/>
          <w:right w:val="nil"/>
          <w:between w:val="nil"/>
        </w:pBdr>
        <w:spacing w:after="0" w:line="360" w:lineRule="auto"/>
        <w:ind w:right="49"/>
        <w:jc w:val="both"/>
        <w:rPr>
          <w:rFonts w:ascii="Palatino Linotype" w:eastAsia="Palatino Linotype" w:hAnsi="Palatino Linotype" w:cs="Palatino Linotype"/>
          <w:iCs/>
          <w:sz w:val="24"/>
          <w:szCs w:val="24"/>
        </w:rPr>
      </w:pPr>
      <w:r w:rsidRPr="00CD7958">
        <w:rPr>
          <w:rFonts w:ascii="Palatino Linotype" w:eastAsia="Palatino Linotype" w:hAnsi="Palatino Linotype" w:cs="Palatino Linotype"/>
          <w:iCs/>
          <w:sz w:val="24"/>
          <w:szCs w:val="24"/>
        </w:rPr>
        <w:lastRenderedPageBreak/>
        <w:t xml:space="preserve">Por último, </w:t>
      </w:r>
      <w:r w:rsidR="004927AF" w:rsidRPr="00CD7958">
        <w:rPr>
          <w:rFonts w:ascii="Palatino Linotype" w:eastAsia="Palatino Linotype" w:hAnsi="Palatino Linotype" w:cs="Palatino Linotype"/>
          <w:iCs/>
          <w:sz w:val="24"/>
          <w:szCs w:val="24"/>
        </w:rPr>
        <w:t xml:space="preserve">respecto del ciclo escolar </w:t>
      </w:r>
      <w:r w:rsidR="004927AF" w:rsidRPr="00CD7958">
        <w:rPr>
          <w:rFonts w:ascii="Palatino Linotype" w:eastAsia="Palatino Linotype" w:hAnsi="Palatino Linotype" w:cs="Palatino Linotype"/>
          <w:b/>
          <w:bCs/>
          <w:iCs/>
          <w:sz w:val="24"/>
          <w:szCs w:val="24"/>
        </w:rPr>
        <w:t>2021-2022</w:t>
      </w:r>
      <w:r w:rsidR="004927AF" w:rsidRPr="00CD7958">
        <w:rPr>
          <w:rFonts w:ascii="Palatino Linotype" w:eastAsia="Palatino Linotype" w:hAnsi="Palatino Linotype" w:cs="Palatino Linotype"/>
          <w:iCs/>
          <w:sz w:val="24"/>
          <w:szCs w:val="24"/>
        </w:rPr>
        <w:t xml:space="preserve"> </w:t>
      </w:r>
      <w:r w:rsidRPr="00CD7958">
        <w:rPr>
          <w:rFonts w:ascii="Palatino Linotype" w:eastAsia="Palatino Linotype" w:hAnsi="Palatino Linotype" w:cs="Palatino Linotype"/>
          <w:iCs/>
          <w:sz w:val="24"/>
          <w:szCs w:val="24"/>
        </w:rPr>
        <w:t xml:space="preserve">el Sujeto Obligado, en respuesta </w:t>
      </w:r>
      <w:r w:rsidR="004927AF" w:rsidRPr="00CD7958">
        <w:rPr>
          <w:rFonts w:ascii="Palatino Linotype" w:eastAsia="Palatino Linotype" w:hAnsi="Palatino Linotype" w:cs="Palatino Linotype"/>
          <w:iCs/>
          <w:sz w:val="24"/>
          <w:szCs w:val="24"/>
        </w:rPr>
        <w:t xml:space="preserve">mencionó enviar información al respecto, </w:t>
      </w:r>
      <w:r w:rsidR="004927AF" w:rsidRPr="00CD7958">
        <w:rPr>
          <w:rFonts w:ascii="Palatino Linotype" w:eastAsia="Palatino Linotype" w:hAnsi="Palatino Linotype" w:cs="Palatino Linotype"/>
          <w:b/>
          <w:bCs/>
          <w:iCs/>
          <w:sz w:val="24"/>
          <w:szCs w:val="24"/>
        </w:rPr>
        <w:t>situación que no aconteció</w:t>
      </w:r>
      <w:r w:rsidRPr="00CD7958">
        <w:rPr>
          <w:rFonts w:ascii="Palatino Linotype" w:eastAsia="Palatino Linotype" w:hAnsi="Palatino Linotype" w:cs="Palatino Linotype"/>
          <w:iCs/>
          <w:sz w:val="24"/>
          <w:szCs w:val="24"/>
        </w:rPr>
        <w:t xml:space="preserve">, ya que dentro de las documentales que integran el expediente electrónico no se advierte alguna acta o registro de las Mesas Directivas o Comités Escolares de Participación Social de esta temporalidad, por lo que, </w:t>
      </w:r>
      <w:r w:rsidRPr="00CD7958">
        <w:rPr>
          <w:rFonts w:ascii="Palatino Linotype" w:eastAsia="Palatino Linotype" w:hAnsi="Palatino Linotype" w:cs="Palatino Linotype"/>
          <w:b/>
          <w:bCs/>
          <w:iCs/>
          <w:sz w:val="24"/>
          <w:szCs w:val="24"/>
        </w:rPr>
        <w:t>el requerimiento no se tiene por colmado.</w:t>
      </w:r>
    </w:p>
    <w:p w14:paraId="1A4D436F" w14:textId="77777777" w:rsidR="004927AF" w:rsidRPr="00CD7958" w:rsidRDefault="004927AF" w:rsidP="0026245F">
      <w:pPr>
        <w:pBdr>
          <w:top w:val="nil"/>
          <w:left w:val="nil"/>
          <w:bottom w:val="nil"/>
          <w:right w:val="nil"/>
          <w:between w:val="nil"/>
        </w:pBdr>
        <w:spacing w:after="0" w:line="360" w:lineRule="auto"/>
        <w:ind w:right="49"/>
        <w:jc w:val="both"/>
        <w:rPr>
          <w:rFonts w:ascii="Palatino Linotype" w:eastAsia="Palatino Linotype" w:hAnsi="Palatino Linotype" w:cs="Palatino Linotype"/>
          <w:iCs/>
          <w:sz w:val="24"/>
          <w:szCs w:val="24"/>
        </w:rPr>
      </w:pPr>
    </w:p>
    <w:p w14:paraId="2DB50BD6" w14:textId="2EDC3999" w:rsidR="004927AF" w:rsidRPr="00CD7958" w:rsidRDefault="00E67834" w:rsidP="004927AF">
      <w:pPr>
        <w:spacing w:after="0" w:line="360" w:lineRule="auto"/>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Dicho lo anterior, al </w:t>
      </w:r>
      <w:r w:rsidR="004927AF" w:rsidRPr="00CD7958">
        <w:rPr>
          <w:rFonts w:ascii="Palatino Linotype" w:eastAsia="Palatino Linotype" w:hAnsi="Palatino Linotype" w:cs="Palatino Linotype"/>
          <w:sz w:val="24"/>
          <w:szCs w:val="24"/>
        </w:rPr>
        <w:t>respecto, como se ha señalado, la Ley General de Educación, en relación con la participación de los padres de familia, establece lo siguiente:</w:t>
      </w:r>
    </w:p>
    <w:p w14:paraId="218D9E48" w14:textId="77777777" w:rsidR="004927AF" w:rsidRPr="00CD7958" w:rsidRDefault="004927AF" w:rsidP="004927AF">
      <w:pPr>
        <w:spacing w:after="0" w:line="360" w:lineRule="auto"/>
        <w:jc w:val="both"/>
        <w:rPr>
          <w:rFonts w:ascii="Palatino Linotype" w:eastAsia="Palatino Linotype" w:hAnsi="Palatino Linotype" w:cs="Palatino Linotype"/>
          <w:sz w:val="24"/>
          <w:szCs w:val="24"/>
        </w:rPr>
      </w:pPr>
    </w:p>
    <w:p w14:paraId="1593E783"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r w:rsidRPr="00CD7958">
        <w:rPr>
          <w:rFonts w:ascii="Palatino Linotype" w:eastAsia="Palatino Linotype" w:hAnsi="Palatino Linotype" w:cs="Palatino Linotype"/>
          <w:b/>
          <w:bCs/>
          <w:i/>
        </w:rPr>
        <w:t>Artículo 3.</w:t>
      </w:r>
      <w:r w:rsidRPr="00CD7958">
        <w:rPr>
          <w:rFonts w:ascii="Palatino Linotype" w:eastAsia="Palatino Linotype" w:hAnsi="Palatino Linotype" w:cs="Palatino Linotype"/>
          <w:i/>
        </w:rPr>
        <w:t xml:space="preserve"> El Estado fomentará la participación activa de los educandos, madres y padres de familia o tutores, maestras y maestros, así como de los distintos actores involucrados en el proceso educativo y, en general, de todo el Sistema Educativo Nacional, para asegurar que éste extienda sus beneficios a todos los sectores sociales y regiones del país, a fin de contribuir al desarrollo económico, social y cultural de sus habitantes.</w:t>
      </w:r>
    </w:p>
    <w:p w14:paraId="66254D1A"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400BC758"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Artículo 5. Toda persona tiene derecho a la educación, el cual es un medio para adquirir, actualizar, completar y ampliar sus conocimientos, capacidades, habilidades y aptitudes que le permitan alcanzar su desarrollo personal y profesional; como consecuencia de ello, contribuir a su bienestar, a la transformación y el mejoramiento de la sociedad de la que forma parte.</w:t>
      </w:r>
    </w:p>
    <w:p w14:paraId="1EEB6033"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Con el ejercicio de este derecho, inicia un proceso permanente centrado en el aprendizaje del educando, que contribuye a su desarrollo humano integral y a la transformación de la sociedad; es factor determinante para la adquisición de conocimientos significativos y la formación integral para la vida de las personas con un sentido de pertenencia social basado en el respeto de la diversidad, y es medio fundamental para la construcción de una sociedad equitativa y solidaria.</w:t>
      </w:r>
    </w:p>
    <w:p w14:paraId="46D64737"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b/>
          <w:i/>
        </w:rPr>
      </w:pPr>
      <w:r w:rsidRPr="00CD7958">
        <w:rPr>
          <w:rFonts w:ascii="Palatino Linotype" w:eastAsia="Palatino Linotype" w:hAnsi="Palatino Linotype" w:cs="Palatino Linotype"/>
          <w:b/>
          <w:i/>
        </w:rPr>
        <w:t>Artículo 128. Son derechos de quienes ejercen la patria potestad o la tutela:</w:t>
      </w:r>
    </w:p>
    <w:p w14:paraId="2576D5C9"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5AF43A76"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III. Colaborar con las autoridades escolares, al menos una vez al mes, para la superación de los educandos y en el mejoramiento de los establecimientos educativos;</w:t>
      </w:r>
    </w:p>
    <w:p w14:paraId="6673B4C7"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b/>
          <w:i/>
        </w:rPr>
      </w:pPr>
      <w:r w:rsidRPr="00CD7958">
        <w:rPr>
          <w:rFonts w:ascii="Palatino Linotype" w:eastAsia="Palatino Linotype" w:hAnsi="Palatino Linotype" w:cs="Palatino Linotype"/>
          <w:b/>
          <w:i/>
        </w:rPr>
        <w:lastRenderedPageBreak/>
        <w:t xml:space="preserve">IV. Formar parte de las asociaciones de madres y padres de familia y de los </w:t>
      </w:r>
      <w:r w:rsidRPr="00CD7958">
        <w:rPr>
          <w:rFonts w:ascii="Palatino Linotype" w:eastAsia="Palatino Linotype" w:hAnsi="Palatino Linotype" w:cs="Palatino Linotype"/>
          <w:b/>
          <w:i/>
          <w:u w:val="single"/>
        </w:rPr>
        <w:t>consejos de participación escolar</w:t>
      </w:r>
      <w:r w:rsidRPr="00CD7958">
        <w:rPr>
          <w:rFonts w:ascii="Palatino Linotype" w:eastAsia="Palatino Linotype" w:hAnsi="Palatino Linotype" w:cs="Palatino Linotype"/>
          <w:b/>
          <w:i/>
        </w:rPr>
        <w:t xml:space="preserve"> o su equivalente a que se refiere esta Ley;</w:t>
      </w:r>
    </w:p>
    <w:p w14:paraId="7FEB366B"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b/>
          <w:i/>
        </w:rPr>
      </w:pPr>
      <w:r w:rsidRPr="00CD7958">
        <w:rPr>
          <w:rFonts w:ascii="Palatino Linotype" w:eastAsia="Palatino Linotype" w:hAnsi="Palatino Linotype" w:cs="Palatino Linotype"/>
          <w:i/>
        </w:rPr>
        <w:t>(…)</w:t>
      </w:r>
      <w:r w:rsidRPr="00CD7958">
        <w:rPr>
          <w:rFonts w:ascii="Palatino Linotype" w:eastAsia="Palatino Linotype" w:hAnsi="Palatino Linotype" w:cs="Palatino Linotype"/>
          <w:b/>
          <w:i/>
        </w:rPr>
        <w:t>”</w:t>
      </w:r>
    </w:p>
    <w:p w14:paraId="38D8BB17" w14:textId="77777777" w:rsidR="004927AF" w:rsidRPr="00CD7958" w:rsidRDefault="004927AF" w:rsidP="004927AF">
      <w:pPr>
        <w:spacing w:after="0" w:line="360" w:lineRule="auto"/>
        <w:ind w:right="49"/>
        <w:jc w:val="both"/>
        <w:rPr>
          <w:rFonts w:ascii="Palatino Linotype" w:eastAsia="Palatino Linotype" w:hAnsi="Palatino Linotype" w:cs="Palatino Linotype"/>
        </w:rPr>
      </w:pPr>
    </w:p>
    <w:p w14:paraId="7D9397EF" w14:textId="754DF1B0" w:rsidR="004927AF" w:rsidRPr="00CD7958" w:rsidRDefault="004927AF" w:rsidP="004927AF">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Por lo que hace a la Ley de Educación del Estado de México, sobre la participación de los padres de familia, destaca lo siguiente:</w:t>
      </w:r>
    </w:p>
    <w:p w14:paraId="4A3DF3E2" w14:textId="77777777" w:rsidR="004927AF" w:rsidRPr="00CD7958" w:rsidRDefault="004927AF" w:rsidP="004927AF">
      <w:pPr>
        <w:spacing w:after="0" w:line="360" w:lineRule="auto"/>
        <w:ind w:right="49"/>
        <w:jc w:val="both"/>
        <w:rPr>
          <w:rFonts w:ascii="Palatino Linotype" w:eastAsia="Palatino Linotype" w:hAnsi="Palatino Linotype" w:cs="Palatino Linotype"/>
          <w:b/>
          <w:i/>
          <w:sz w:val="24"/>
          <w:szCs w:val="24"/>
        </w:rPr>
      </w:pPr>
    </w:p>
    <w:p w14:paraId="2238AFC6"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r w:rsidRPr="00CD7958">
        <w:rPr>
          <w:rFonts w:ascii="Palatino Linotype" w:eastAsia="Palatino Linotype" w:hAnsi="Palatino Linotype" w:cs="Palatino Linotype"/>
          <w:b/>
          <w:bCs/>
          <w:i/>
        </w:rPr>
        <w:t xml:space="preserve">Artículo 2.- </w:t>
      </w:r>
      <w:r w:rsidRPr="00CD7958">
        <w:rPr>
          <w:rFonts w:ascii="Palatino Linotype" w:eastAsia="Palatino Linotype" w:hAnsi="Palatino Linotype" w:cs="Palatino Linotype"/>
          <w:i/>
        </w:rPr>
        <w:t>Son sujetos de las disposiciones de esta Ley:</w:t>
      </w:r>
    </w:p>
    <w:p w14:paraId="73BC13D2"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I. a VIII. …</w:t>
      </w:r>
    </w:p>
    <w:p w14:paraId="115157C7"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IX. Las asociaciones de padres de familia.</w:t>
      </w:r>
    </w:p>
    <w:p w14:paraId="78A123C3"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Artículo 29. Integran el Sistema Educativo:</w:t>
      </w:r>
    </w:p>
    <w:p w14:paraId="58E5F210"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I. Los educandos, educadores y los padres de familia o tutores;</w:t>
      </w:r>
    </w:p>
    <w:p w14:paraId="08844454"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II. a X.</w:t>
      </w:r>
    </w:p>
    <w:p w14:paraId="553E0F4D"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48DDCD12"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b/>
          <w:i/>
        </w:rPr>
      </w:pPr>
      <w:r w:rsidRPr="00CD7958">
        <w:rPr>
          <w:rFonts w:ascii="Palatino Linotype" w:eastAsia="Palatino Linotype" w:hAnsi="Palatino Linotype" w:cs="Palatino Linotype"/>
          <w:b/>
          <w:i/>
        </w:rPr>
        <w:t>Artículo 184.- Son derechos de quienes ejercen la patria potestad o la tutela:</w:t>
      </w:r>
    </w:p>
    <w:p w14:paraId="00110C0D"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I. a III. …</w:t>
      </w:r>
    </w:p>
    <w:p w14:paraId="29080067" w14:textId="77777777" w:rsidR="004927AF" w:rsidRPr="00CD7958" w:rsidRDefault="004927AF" w:rsidP="004927AF">
      <w:pPr>
        <w:spacing w:after="0" w:line="276" w:lineRule="auto"/>
        <w:ind w:left="567" w:right="567"/>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IV. Formar parte de las asociaciones de padres de familia y </w:t>
      </w:r>
      <w:r w:rsidRPr="00CD7958">
        <w:rPr>
          <w:rFonts w:ascii="Palatino Linotype" w:eastAsia="Palatino Linotype" w:hAnsi="Palatino Linotype" w:cs="Palatino Linotype"/>
          <w:b/>
          <w:i/>
          <w:u w:val="single"/>
        </w:rPr>
        <w:t>de los consejos de participación social</w:t>
      </w:r>
      <w:r w:rsidRPr="00CD7958">
        <w:rPr>
          <w:rFonts w:ascii="Palatino Linotype" w:eastAsia="Palatino Linotype" w:hAnsi="Palatino Linotype" w:cs="Palatino Linotype"/>
          <w:i/>
        </w:rPr>
        <w:t xml:space="preserve"> a que se refiere el capítulo anterior;” (Sic)</w:t>
      </w:r>
    </w:p>
    <w:p w14:paraId="3F276C2C" w14:textId="77777777" w:rsidR="004927AF" w:rsidRPr="00CD7958" w:rsidRDefault="004927AF" w:rsidP="002D7D52">
      <w:pPr>
        <w:spacing w:after="0" w:line="360" w:lineRule="auto"/>
        <w:ind w:right="-93"/>
        <w:jc w:val="both"/>
        <w:rPr>
          <w:rFonts w:ascii="Palatino Linotype" w:eastAsia="Palatino Linotype" w:hAnsi="Palatino Linotype" w:cs="Palatino Linotype"/>
          <w:sz w:val="24"/>
          <w:szCs w:val="24"/>
        </w:rPr>
      </w:pPr>
    </w:p>
    <w:p w14:paraId="3304334E" w14:textId="5FE34C48" w:rsidR="004927AF" w:rsidRPr="00CD7958" w:rsidRDefault="004927AF" w:rsidP="004927AF">
      <w:pPr>
        <w:spacing w:after="0" w:line="360" w:lineRule="auto"/>
        <w:ind w:right="-93"/>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De acuerdo con lo expuesto, la participación de los padres de familia no sólo está reconocida, sino que además es su derecho el formar parte en las asociaciones y los consejos de participación social.</w:t>
      </w:r>
    </w:p>
    <w:p w14:paraId="2DF24192" w14:textId="77777777" w:rsidR="004927AF" w:rsidRPr="00CD7958" w:rsidRDefault="004927AF" w:rsidP="004927AF">
      <w:pPr>
        <w:spacing w:after="0" w:line="360" w:lineRule="auto"/>
        <w:ind w:right="-93"/>
        <w:jc w:val="both"/>
        <w:rPr>
          <w:rFonts w:ascii="Palatino Linotype" w:eastAsia="Palatino Linotype" w:hAnsi="Palatino Linotype" w:cs="Palatino Linotype"/>
          <w:sz w:val="24"/>
          <w:szCs w:val="24"/>
        </w:rPr>
      </w:pPr>
    </w:p>
    <w:p w14:paraId="43310E2E" w14:textId="41CA4898" w:rsidR="004927AF" w:rsidRPr="00CD7958" w:rsidRDefault="004927AF" w:rsidP="004927AF">
      <w:pPr>
        <w:spacing w:after="0" w:line="360" w:lineRule="auto"/>
        <w:ind w:right="-93"/>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Ahora bien, respecto a la conformación del Consejo Escolar de Participación Social, el Reglamento de la Participación Social en la Educación señala lo siguiente: </w:t>
      </w:r>
    </w:p>
    <w:p w14:paraId="084FBECC" w14:textId="77777777" w:rsidR="004927AF" w:rsidRPr="00CD7958" w:rsidRDefault="004927AF" w:rsidP="004927AF">
      <w:pPr>
        <w:spacing w:after="0" w:line="360" w:lineRule="auto"/>
        <w:ind w:right="-93"/>
        <w:jc w:val="both"/>
        <w:rPr>
          <w:rFonts w:ascii="Palatino Linotype" w:eastAsia="Palatino Linotype" w:hAnsi="Palatino Linotype" w:cs="Palatino Linotype"/>
        </w:rPr>
      </w:pPr>
    </w:p>
    <w:p w14:paraId="4BF9C231"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r w:rsidRPr="00CD7958">
        <w:rPr>
          <w:rFonts w:ascii="Palatino Linotype" w:eastAsia="Palatino Linotype" w:hAnsi="Palatino Linotype" w:cs="Palatino Linotype"/>
          <w:b/>
          <w:i/>
        </w:rPr>
        <w:t>Artículo 92. La autoridad escolar hará lo conducente para que en cada escuela pública de educación básica se constituya y opere un Consejo Escolar de Participación Social</w:t>
      </w:r>
      <w:r w:rsidRPr="00CD7958">
        <w:rPr>
          <w:rFonts w:ascii="Palatino Linotype" w:eastAsia="Palatino Linotype" w:hAnsi="Palatino Linotype" w:cs="Palatino Linotype"/>
          <w:i/>
        </w:rPr>
        <w:t xml:space="preserve">, que se conformará hasta por quince consejeros y que estará integrado por: </w:t>
      </w:r>
    </w:p>
    <w:p w14:paraId="479BB694"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lastRenderedPageBreak/>
        <w:t xml:space="preserve">I. Un presidente, que sólo podrá ser una madre o un padre de familia electo por el Consejo y que deberá contar por lo menos con un hijo inscrito en la escuela durante el ciclo escolar de que se trate, lo que acreditará con la certificación que expida el director correspondiente o con la constancia de inscripción de su hijo. Los consejeros designarán a nuevo presidente en caso de que quien presida el consejo deje de reunir este requisito. </w:t>
      </w:r>
    </w:p>
    <w:p w14:paraId="3BB8315E"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II. Seis padres de familia, elegidos por la asociación de padres de familia. </w:t>
      </w:r>
    </w:p>
    <w:p w14:paraId="244AC8AE"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III. Un representante de la organización sindical de maestros del personal adscrito en la escuela, designado por el sindicato correspondiente, quien acudirá como representante de los intereses laborales de los trabajadores. </w:t>
      </w:r>
    </w:p>
    <w:p w14:paraId="64017368"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IV. Un profesor elegido de entre la plantilla de docentes de la institución educativa, electo por éstos; </w:t>
      </w:r>
    </w:p>
    <w:p w14:paraId="26B53F77"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V. A invitación del presidente del Consejo Escolar: </w:t>
      </w:r>
    </w:p>
    <w:p w14:paraId="1250742D"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a) Un </w:t>
      </w:r>
      <w:proofErr w:type="spellStart"/>
      <w:r w:rsidRPr="00CD7958">
        <w:rPr>
          <w:rFonts w:ascii="Palatino Linotype" w:eastAsia="Palatino Linotype" w:hAnsi="Palatino Linotype" w:cs="Palatino Linotype"/>
          <w:i/>
        </w:rPr>
        <w:t>ex-alumno</w:t>
      </w:r>
      <w:proofErr w:type="spellEnd"/>
      <w:r w:rsidRPr="00CD7958">
        <w:rPr>
          <w:rFonts w:ascii="Palatino Linotype" w:eastAsia="Palatino Linotype" w:hAnsi="Palatino Linotype" w:cs="Palatino Linotype"/>
          <w:i/>
        </w:rPr>
        <w:t xml:space="preserve">, que muestre interés por el desarrollo y progreso de la escuela; </w:t>
      </w:r>
    </w:p>
    <w:p w14:paraId="3385A1D0"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b) El presidente de la asociación de padres de familia; </w:t>
      </w:r>
    </w:p>
    <w:p w14:paraId="289D7CA2"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c) Un representante de la comunidad donde se encuentra establecida la institución educativa, que se haya destacado por su interés en asuntos educativos; </w:t>
      </w:r>
    </w:p>
    <w:p w14:paraId="3CC3250C"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VI. En escuelas con más de tres grupos, podrán designar a un secretario técnico, nombrado por mayoría de votos de entre los integrantes de cada consejo escolar. </w:t>
      </w:r>
    </w:p>
    <w:p w14:paraId="2571212A"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Los integrantes del Consejo Escolar tendrán derecho a voz y voto con excepción de los invitados y del secretario técnico, que sólo tendrán voz. </w:t>
      </w:r>
    </w:p>
    <w:p w14:paraId="00122001"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En la conformación del Consejo Escolar, se promoverá la participación equitativa de género. </w:t>
      </w:r>
    </w:p>
    <w:p w14:paraId="52626E60"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b/>
          <w:i/>
        </w:rPr>
      </w:pPr>
      <w:r w:rsidRPr="00CD7958">
        <w:rPr>
          <w:rFonts w:ascii="Palatino Linotype" w:eastAsia="Palatino Linotype" w:hAnsi="Palatino Linotype" w:cs="Palatino Linotype"/>
          <w:b/>
          <w:i/>
        </w:rPr>
        <w:t xml:space="preserve">Artículo 93. Para la constitución del Consejo Escolar, el director de la escuela convocará a la comunidad educativa en la primera semana del ciclo escolar. La convocatoria deberá difundirse a través de carteles colocados en la escuela y avisos a los estudiantes, así como por otros medios cuando se estime necesario. </w:t>
      </w:r>
    </w:p>
    <w:p w14:paraId="25313291" w14:textId="77777777" w:rsidR="004927AF" w:rsidRPr="00CD7958" w:rsidRDefault="004927AF" w:rsidP="004927AF">
      <w:pPr>
        <w:spacing w:after="0" w:line="276" w:lineRule="auto"/>
        <w:ind w:left="567" w:right="900"/>
        <w:jc w:val="both"/>
        <w:rPr>
          <w:rFonts w:ascii="Palatino Linotype" w:eastAsia="Palatino Linotype" w:hAnsi="Palatino Linotype" w:cs="Palatino Linotype"/>
          <w:i/>
        </w:rPr>
      </w:pPr>
      <w:r w:rsidRPr="00CD7958">
        <w:rPr>
          <w:rFonts w:ascii="Palatino Linotype" w:eastAsia="Palatino Linotype" w:hAnsi="Palatino Linotype" w:cs="Palatino Linotype"/>
          <w:b/>
          <w:i/>
          <w:u w:val="single"/>
        </w:rPr>
        <w:t>Como resultado de la asamblea de la comunidad educativa, el Consejo Escolar deberá estar constituido en la segunda semana del ciclo escolar del que se trate. El presidente o el secretario técnico levantará el acta correspondiente</w:t>
      </w:r>
      <w:r w:rsidRPr="00CD7958">
        <w:rPr>
          <w:rFonts w:ascii="Palatino Linotype" w:eastAsia="Palatino Linotype" w:hAnsi="Palatino Linotype" w:cs="Palatino Linotype"/>
          <w:i/>
        </w:rPr>
        <w:t>, misma que inscribirá en el Registro Público de los Consejos de Participación Social en la Educación.”</w:t>
      </w:r>
    </w:p>
    <w:p w14:paraId="01163986" w14:textId="77777777" w:rsidR="00D84FA4" w:rsidRPr="00CD7958" w:rsidRDefault="00D84FA4" w:rsidP="004927AF">
      <w:pPr>
        <w:spacing w:after="0" w:line="360" w:lineRule="auto"/>
        <w:ind w:right="-93"/>
        <w:jc w:val="both"/>
        <w:rPr>
          <w:rFonts w:ascii="Palatino Linotype" w:eastAsia="Palatino Linotype" w:hAnsi="Palatino Linotype" w:cs="Palatino Linotype"/>
          <w:sz w:val="24"/>
          <w:szCs w:val="24"/>
        </w:rPr>
      </w:pPr>
    </w:p>
    <w:p w14:paraId="6B6DB60C" w14:textId="58459948" w:rsidR="004927AF" w:rsidRPr="00CD7958" w:rsidRDefault="004927AF" w:rsidP="004927AF">
      <w:pPr>
        <w:spacing w:after="0" w:line="360" w:lineRule="auto"/>
        <w:ind w:right="-93"/>
        <w:jc w:val="both"/>
        <w:rPr>
          <w:rFonts w:ascii="Palatino Linotype" w:eastAsia="Palatino Linotype" w:hAnsi="Palatino Linotype" w:cs="Palatino Linotype"/>
          <w:b/>
          <w:sz w:val="24"/>
          <w:szCs w:val="24"/>
        </w:rPr>
      </w:pPr>
      <w:r w:rsidRPr="00CD7958">
        <w:rPr>
          <w:rFonts w:ascii="Palatino Linotype" w:eastAsia="Palatino Linotype" w:hAnsi="Palatino Linotype" w:cs="Palatino Linotype"/>
          <w:sz w:val="24"/>
          <w:szCs w:val="24"/>
        </w:rPr>
        <w:lastRenderedPageBreak/>
        <w:t xml:space="preserve">Derivado del artículo anterior, se deduce que </w:t>
      </w:r>
      <w:r w:rsidRPr="00CD7958">
        <w:rPr>
          <w:rFonts w:ascii="Palatino Linotype" w:eastAsia="Palatino Linotype" w:hAnsi="Palatino Linotype" w:cs="Palatino Linotype"/>
          <w:bCs/>
          <w:sz w:val="24"/>
          <w:szCs w:val="24"/>
        </w:rPr>
        <w:t>el Sujeto Obligado conoce los documentos que acrediten la integración del Consejo Escolar de Participación Social, asimismo donde puede constar el nombre y cargo que desempeñan.</w:t>
      </w:r>
    </w:p>
    <w:p w14:paraId="0D6BD1A2" w14:textId="77777777" w:rsidR="004927AF" w:rsidRPr="00CD7958" w:rsidRDefault="004927AF" w:rsidP="004927AF">
      <w:pPr>
        <w:spacing w:after="0" w:line="360" w:lineRule="auto"/>
        <w:ind w:right="-93"/>
        <w:jc w:val="both"/>
        <w:rPr>
          <w:rFonts w:ascii="Palatino Linotype" w:eastAsia="Palatino Linotype" w:hAnsi="Palatino Linotype" w:cs="Palatino Linotype"/>
          <w:b/>
        </w:rPr>
      </w:pPr>
    </w:p>
    <w:p w14:paraId="6AEDCE3D" w14:textId="3EFAAA9B" w:rsidR="004927AF" w:rsidRPr="00CD7958" w:rsidRDefault="004927AF" w:rsidP="004927AF">
      <w:pPr>
        <w:spacing w:after="0" w:line="360" w:lineRule="auto"/>
        <w:ind w:right="-93"/>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Ahora bien sobre los nombres de los integrantes de las mesas directivas, conviene mencionar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sin embargo las mesas directivas y los Consejos Escolares de Participación Social toman decisiones que afectan directamente la institución educativa y la forma en la que se emplean los recursos en beneficio de la comunidad escolar, por lo que no procede la eliminación del nombre de los Particulares. </w:t>
      </w:r>
    </w:p>
    <w:p w14:paraId="316FE2F6" w14:textId="77777777" w:rsidR="00302DF5" w:rsidRPr="00CD7958" w:rsidRDefault="00302DF5" w:rsidP="004927AF">
      <w:pPr>
        <w:spacing w:after="0" w:line="360" w:lineRule="auto"/>
        <w:ind w:right="-93"/>
        <w:jc w:val="both"/>
        <w:rPr>
          <w:rFonts w:ascii="Palatino Linotype" w:eastAsia="Palatino Linotype" w:hAnsi="Palatino Linotype" w:cs="Palatino Linotype"/>
          <w:sz w:val="24"/>
          <w:szCs w:val="24"/>
        </w:rPr>
      </w:pPr>
    </w:p>
    <w:p w14:paraId="400DD8F2" w14:textId="2C62CB5D" w:rsidR="004927AF" w:rsidRPr="00CD7958" w:rsidRDefault="004927AF" w:rsidP="004927AF">
      <w:pPr>
        <w:spacing w:after="0" w:line="360" w:lineRule="auto"/>
        <w:ind w:right="-93"/>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Misma situación acontece con las actas y registro en que conste la elección del Comité Escolar de Participación Social. </w:t>
      </w:r>
    </w:p>
    <w:p w14:paraId="65207A03" w14:textId="77777777" w:rsidR="00302DF5" w:rsidRPr="00CD7958" w:rsidRDefault="00302DF5" w:rsidP="004927AF">
      <w:pPr>
        <w:spacing w:after="0" w:line="360" w:lineRule="auto"/>
        <w:ind w:right="-93"/>
        <w:jc w:val="both"/>
        <w:rPr>
          <w:rFonts w:ascii="Palatino Linotype" w:eastAsia="Palatino Linotype" w:hAnsi="Palatino Linotype" w:cs="Palatino Linotype"/>
          <w:sz w:val="24"/>
          <w:szCs w:val="24"/>
        </w:rPr>
      </w:pPr>
    </w:p>
    <w:p w14:paraId="6E488D35" w14:textId="0C56B697" w:rsidR="004927AF" w:rsidRPr="00CD7958" w:rsidRDefault="004927AF" w:rsidP="004927AF">
      <w:pPr>
        <w:spacing w:after="0" w:line="360" w:lineRule="auto"/>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En este sentido, se advierte que de los documentos con los que pudiera satisfacerse el derecho de acceso a la información pública, es posible encontrar información susceptible de clasificar como confidencial al tratarse de datos personales concerniente a una persona física como el nombre y la firma de un particular que no forma parte del consejo escolar.  </w:t>
      </w:r>
    </w:p>
    <w:p w14:paraId="75A76FEE" w14:textId="4A97EC52" w:rsidR="00302DF5" w:rsidRPr="00CD7958" w:rsidRDefault="00302DF5" w:rsidP="004927AF">
      <w:pPr>
        <w:spacing w:after="0" w:line="360" w:lineRule="auto"/>
        <w:jc w:val="both"/>
        <w:rPr>
          <w:rFonts w:ascii="Palatino Linotype" w:eastAsia="Palatino Linotype" w:hAnsi="Palatino Linotype" w:cs="Palatino Linotype"/>
          <w:sz w:val="24"/>
          <w:szCs w:val="24"/>
        </w:rPr>
      </w:pPr>
    </w:p>
    <w:p w14:paraId="4151EE04" w14:textId="279691DA" w:rsidR="00302DF5" w:rsidRPr="00CD7958" w:rsidRDefault="00302DF5" w:rsidP="00302DF5">
      <w:pPr>
        <w:pStyle w:val="Prrafodelista"/>
        <w:numPr>
          <w:ilvl w:val="0"/>
          <w:numId w:val="16"/>
        </w:numPr>
        <w:spacing w:after="0" w:line="360" w:lineRule="auto"/>
        <w:jc w:val="both"/>
        <w:rPr>
          <w:rFonts w:ascii="Palatino Linotype" w:eastAsia="Palatino Linotype" w:hAnsi="Palatino Linotype" w:cs="Palatino Linotype"/>
          <w:b/>
          <w:bCs/>
          <w:sz w:val="24"/>
          <w:szCs w:val="24"/>
        </w:rPr>
      </w:pPr>
      <w:r w:rsidRPr="00CD7958">
        <w:rPr>
          <w:rFonts w:ascii="Palatino Linotype" w:eastAsia="Palatino Linotype" w:hAnsi="Palatino Linotype" w:cs="Palatino Linotype"/>
          <w:b/>
          <w:bCs/>
          <w:sz w:val="24"/>
          <w:szCs w:val="24"/>
        </w:rPr>
        <w:lastRenderedPageBreak/>
        <w:t xml:space="preserve">De la Inexistencia de la información solicitada. </w:t>
      </w:r>
    </w:p>
    <w:p w14:paraId="566611F7" w14:textId="77777777" w:rsidR="00302DF5" w:rsidRPr="00CD7958" w:rsidRDefault="00302DF5" w:rsidP="00302DF5">
      <w:pPr>
        <w:pStyle w:val="Prrafodelista"/>
        <w:spacing w:after="0" w:line="360" w:lineRule="auto"/>
        <w:ind w:left="927"/>
        <w:jc w:val="both"/>
        <w:rPr>
          <w:rFonts w:ascii="Palatino Linotype" w:eastAsia="Palatino Linotype" w:hAnsi="Palatino Linotype" w:cs="Palatino Linotype"/>
          <w:sz w:val="24"/>
          <w:szCs w:val="24"/>
        </w:rPr>
      </w:pPr>
    </w:p>
    <w:p w14:paraId="7726729E" w14:textId="7F48A254" w:rsidR="00570DB3" w:rsidRPr="00CD7958" w:rsidRDefault="00302DF5" w:rsidP="00302DF5">
      <w:pPr>
        <w:spacing w:after="0" w:line="360" w:lineRule="auto"/>
        <w:jc w:val="both"/>
        <w:rPr>
          <w:rFonts w:ascii="Palatino Linotype" w:hAnsi="Palatino Linotype" w:cs="Bookman Old Style,Bold"/>
          <w:bCs/>
          <w:sz w:val="24"/>
          <w:szCs w:val="24"/>
          <w:lang w:eastAsia="en-US"/>
        </w:rPr>
      </w:pPr>
      <w:r w:rsidRPr="00CD7958">
        <w:rPr>
          <w:rFonts w:ascii="Palatino Linotype" w:hAnsi="Palatino Linotype" w:cs="Bookman Old Style,Bold"/>
          <w:bCs/>
          <w:sz w:val="24"/>
          <w:szCs w:val="24"/>
          <w:lang w:eastAsia="en-US"/>
        </w:rPr>
        <w:t xml:space="preserve">Toda vez que, el </w:t>
      </w:r>
      <w:r w:rsidR="00E67834" w:rsidRPr="00CD7958">
        <w:rPr>
          <w:rFonts w:ascii="Palatino Linotype" w:hAnsi="Palatino Linotype" w:cs="Bookman Old Style,Bold"/>
          <w:bCs/>
          <w:sz w:val="24"/>
          <w:szCs w:val="24"/>
          <w:lang w:eastAsia="en-US"/>
        </w:rPr>
        <w:t>servidor público habilitado competente</w:t>
      </w:r>
      <w:r w:rsidRPr="00CD7958">
        <w:rPr>
          <w:rFonts w:ascii="Palatino Linotype" w:hAnsi="Palatino Linotype" w:cs="Bookman Old Style,Bold"/>
          <w:bCs/>
          <w:sz w:val="24"/>
          <w:szCs w:val="24"/>
          <w:lang w:eastAsia="en-US"/>
        </w:rPr>
        <w:t>,</w:t>
      </w:r>
      <w:r w:rsidR="00570DB3" w:rsidRPr="00CD7958">
        <w:rPr>
          <w:rFonts w:ascii="Palatino Linotype" w:hAnsi="Palatino Linotype" w:cs="Bookman Old Style,Bold"/>
          <w:bCs/>
          <w:sz w:val="24"/>
          <w:szCs w:val="24"/>
          <w:lang w:eastAsia="en-US"/>
        </w:rPr>
        <w:t xml:space="preserve"> refirió que de la búsqueda realizada en la Dirección Escolar de la Escuela Primaria “José Vasconcelos</w:t>
      </w:r>
      <w:r w:rsidR="00E67834" w:rsidRPr="00CD7958">
        <w:rPr>
          <w:rFonts w:ascii="Palatino Linotype" w:hAnsi="Palatino Linotype" w:cs="Bookman Old Style,Bold"/>
          <w:bCs/>
          <w:sz w:val="24"/>
          <w:szCs w:val="24"/>
          <w:lang w:eastAsia="en-US"/>
        </w:rPr>
        <w:t>”</w:t>
      </w:r>
      <w:r w:rsidR="00570DB3" w:rsidRPr="00CD7958">
        <w:rPr>
          <w:rFonts w:ascii="Palatino Linotype" w:hAnsi="Palatino Linotype" w:cs="Bookman Old Style,Bold"/>
          <w:bCs/>
          <w:sz w:val="24"/>
          <w:szCs w:val="24"/>
          <w:lang w:eastAsia="en-US"/>
        </w:rPr>
        <w:t>, no se encontraron registros</w:t>
      </w:r>
      <w:r w:rsidR="00E67834" w:rsidRPr="00CD7958">
        <w:rPr>
          <w:rFonts w:ascii="Palatino Linotype" w:hAnsi="Palatino Linotype" w:cs="Bookman Old Style,Bold"/>
          <w:bCs/>
          <w:sz w:val="24"/>
          <w:szCs w:val="24"/>
          <w:lang w:eastAsia="en-US"/>
        </w:rPr>
        <w:t xml:space="preserve"> y actas</w:t>
      </w:r>
      <w:r w:rsidR="00570DB3" w:rsidRPr="00CD7958">
        <w:rPr>
          <w:rFonts w:ascii="Palatino Linotype" w:hAnsi="Palatino Linotype" w:cs="Bookman Old Style,Bold"/>
          <w:bCs/>
          <w:sz w:val="24"/>
          <w:szCs w:val="24"/>
          <w:lang w:eastAsia="en-US"/>
        </w:rPr>
        <w:t xml:space="preserve"> de las Mesas Directivas</w:t>
      </w:r>
      <w:r w:rsidR="00E67834" w:rsidRPr="00CD7958">
        <w:rPr>
          <w:rFonts w:ascii="Palatino Linotype" w:hAnsi="Palatino Linotype" w:cs="Bookman Old Style,Bold"/>
          <w:bCs/>
          <w:sz w:val="24"/>
          <w:szCs w:val="24"/>
          <w:lang w:eastAsia="en-US"/>
        </w:rPr>
        <w:t xml:space="preserve"> y de los </w:t>
      </w:r>
      <w:r w:rsidR="00E67834" w:rsidRPr="00CD7958">
        <w:rPr>
          <w:rFonts w:ascii="Palatino Linotype" w:eastAsia="Palatino Linotype" w:hAnsi="Palatino Linotype" w:cs="Palatino Linotype"/>
          <w:iCs/>
          <w:sz w:val="24"/>
          <w:szCs w:val="24"/>
        </w:rPr>
        <w:t>Comités Escolares de Participación Social</w:t>
      </w:r>
      <w:r w:rsidR="00E67834" w:rsidRPr="00CD7958">
        <w:rPr>
          <w:rFonts w:ascii="Palatino Linotype" w:hAnsi="Palatino Linotype" w:cs="Bookman Old Style,Bold"/>
          <w:bCs/>
          <w:sz w:val="24"/>
          <w:szCs w:val="24"/>
          <w:lang w:eastAsia="en-US"/>
        </w:rPr>
        <w:t xml:space="preserve"> </w:t>
      </w:r>
      <w:r w:rsidR="00570DB3" w:rsidRPr="00CD7958">
        <w:rPr>
          <w:rFonts w:ascii="Palatino Linotype" w:hAnsi="Palatino Linotype" w:cs="Bookman Old Style,Bold"/>
          <w:bCs/>
          <w:sz w:val="24"/>
          <w:szCs w:val="24"/>
          <w:lang w:eastAsia="en-US"/>
        </w:rPr>
        <w:t>de los ciclos escolares 2016-2017 y 2017-2018, resulta indispensable mencionar lo siguiente:</w:t>
      </w:r>
      <w:r w:rsidR="007759BA" w:rsidRPr="00CD7958">
        <w:rPr>
          <w:rFonts w:ascii="Palatino Linotype" w:hAnsi="Palatino Linotype" w:cs="Bookman Old Style,Bold"/>
          <w:bCs/>
          <w:sz w:val="24"/>
          <w:szCs w:val="24"/>
          <w:lang w:eastAsia="en-US"/>
        </w:rPr>
        <w:t xml:space="preserve"> </w:t>
      </w:r>
    </w:p>
    <w:p w14:paraId="6644C347" w14:textId="77777777" w:rsidR="00570DB3" w:rsidRPr="00CD7958" w:rsidRDefault="00570DB3" w:rsidP="00302DF5">
      <w:pPr>
        <w:spacing w:after="0" w:line="360" w:lineRule="auto"/>
        <w:jc w:val="both"/>
        <w:rPr>
          <w:rFonts w:ascii="Palatino Linotype" w:hAnsi="Palatino Linotype" w:cs="Bookman Old Style,Bold"/>
          <w:bCs/>
          <w:sz w:val="24"/>
          <w:szCs w:val="24"/>
          <w:lang w:eastAsia="en-US"/>
        </w:rPr>
      </w:pPr>
    </w:p>
    <w:p w14:paraId="21E17539" w14:textId="062A8B01" w:rsidR="00302DF5" w:rsidRPr="00CD7958" w:rsidRDefault="00570DB3" w:rsidP="00302DF5">
      <w:pPr>
        <w:spacing w:after="0" w:line="360" w:lineRule="auto"/>
        <w:jc w:val="both"/>
        <w:rPr>
          <w:rFonts w:ascii="Palatino Linotype" w:hAnsi="Palatino Linotype"/>
          <w:bCs/>
          <w:sz w:val="24"/>
          <w:szCs w:val="24"/>
          <w:lang w:eastAsia="en-US"/>
        </w:rPr>
      </w:pPr>
      <w:r w:rsidRPr="00CD7958">
        <w:rPr>
          <w:rFonts w:ascii="Palatino Linotype" w:hAnsi="Palatino Linotype" w:cs="Bookman Old Style,Bold"/>
          <w:bCs/>
          <w:sz w:val="24"/>
          <w:szCs w:val="24"/>
          <w:lang w:eastAsia="en-US"/>
        </w:rPr>
        <w:t>En</w:t>
      </w:r>
      <w:r w:rsidR="00302DF5" w:rsidRPr="00CD7958">
        <w:rPr>
          <w:rFonts w:ascii="Palatino Linotype" w:hAnsi="Palatino Linotype" w:cs="Bookman Old Style,Bold"/>
          <w:bCs/>
          <w:sz w:val="24"/>
          <w:szCs w:val="24"/>
          <w:lang w:eastAsia="en-US"/>
        </w:rPr>
        <w:t xml:space="preserve"> </w:t>
      </w:r>
      <w:r w:rsidRPr="00CD7958">
        <w:rPr>
          <w:rFonts w:ascii="Palatino Linotype" w:hAnsi="Palatino Linotype" w:cs="Bookman Old Style,Bold"/>
          <w:bCs/>
          <w:sz w:val="24"/>
          <w:szCs w:val="24"/>
          <w:lang w:eastAsia="en-US"/>
        </w:rPr>
        <w:t>relación con la inexistencia de la información,</w:t>
      </w:r>
      <w:r w:rsidR="00302DF5" w:rsidRPr="00CD7958">
        <w:rPr>
          <w:rFonts w:ascii="Palatino Linotype" w:hAnsi="Palatino Linotype"/>
          <w:bCs/>
          <w:sz w:val="24"/>
          <w:szCs w:val="24"/>
          <w:lang w:eastAsia="en-US"/>
        </w:rPr>
        <w:t xml:space="preserve"> </w:t>
      </w:r>
      <w:r w:rsidR="00302DF5" w:rsidRPr="00CD7958">
        <w:rPr>
          <w:rFonts w:ascii="Palatino Linotype" w:eastAsia="Palatino Linotype" w:hAnsi="Palatino Linotype" w:cs="Palatino Linotype"/>
          <w:bCs/>
          <w:sz w:val="24"/>
          <w:szCs w:val="24"/>
          <w:lang w:val="es-ES_tradnl"/>
        </w:rPr>
        <w:t xml:space="preserve">es viable traer a colación lo dispuesto por </w:t>
      </w:r>
      <w:r w:rsidR="00302DF5" w:rsidRPr="00CD7958">
        <w:rPr>
          <w:rFonts w:ascii="Palatino Linotype" w:eastAsia="Palatino Linotype" w:hAnsi="Palatino Linotype" w:cs="Palatino Linotype"/>
          <w:sz w:val="24"/>
          <w:szCs w:val="24"/>
          <w:lang w:val="es-ES_tradnl"/>
        </w:rPr>
        <w:t>los artículos 19, 49 fracciones II y XIII, 169 y 170 de la Ley de Transparencia estatal, en los que se establece lo siguiente:</w:t>
      </w:r>
    </w:p>
    <w:p w14:paraId="615AE04D" w14:textId="77777777" w:rsidR="00302DF5" w:rsidRPr="00CD7958" w:rsidRDefault="00302DF5" w:rsidP="00302DF5">
      <w:pPr>
        <w:spacing w:after="0" w:line="360" w:lineRule="auto"/>
        <w:contextualSpacing/>
        <w:jc w:val="both"/>
        <w:rPr>
          <w:rFonts w:ascii="Palatino Linotype" w:eastAsia="Palatino Linotype" w:hAnsi="Palatino Linotype" w:cs="Palatino Linotype"/>
          <w:lang w:val="es-ES_tradnl"/>
        </w:rPr>
      </w:pPr>
    </w:p>
    <w:p w14:paraId="765BC695"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b/>
          <w:i/>
        </w:rPr>
        <w:t xml:space="preserve">Artículo 19. </w:t>
      </w:r>
      <w:r w:rsidRPr="00CD7958">
        <w:rPr>
          <w:rFonts w:ascii="Palatino Linotype" w:eastAsia="Palatino Linotype" w:hAnsi="Palatino Linotype" w:cs="Palatino Linotype"/>
          <w:i/>
        </w:rPr>
        <w:t>Se presume que la información debe existir si se refiere a las facultades, competencias y funciones que los ordenamientos jurídicos aplicables otorgan a los sujetos obligados.</w:t>
      </w:r>
    </w:p>
    <w:p w14:paraId="39DE2F73"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p>
    <w:p w14:paraId="1BCF2938"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756D0608"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p>
    <w:p w14:paraId="728D660D"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b/>
          <w:bCs/>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CD7958">
        <w:rPr>
          <w:rFonts w:ascii="Palatino Linotype" w:eastAsia="Palatino Linotype" w:hAnsi="Palatino Linotype" w:cs="Palatino Linotype"/>
          <w:i/>
        </w:rPr>
        <w:t>.</w:t>
      </w:r>
    </w:p>
    <w:p w14:paraId="3590F862"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p>
    <w:p w14:paraId="1595A497"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b/>
          <w:i/>
        </w:rPr>
        <w:t xml:space="preserve">Artículo 49. </w:t>
      </w:r>
      <w:r w:rsidRPr="00CD7958">
        <w:rPr>
          <w:rFonts w:ascii="Palatino Linotype" w:eastAsia="Palatino Linotype" w:hAnsi="Palatino Linotype" w:cs="Palatino Linotype"/>
          <w:b/>
          <w:bCs/>
          <w:i/>
        </w:rPr>
        <w:t>Los Comités de Transparencia tendrán las siguientes atribuciones</w:t>
      </w:r>
      <w:r w:rsidRPr="00CD7958">
        <w:rPr>
          <w:rFonts w:ascii="Palatino Linotype" w:eastAsia="Palatino Linotype" w:hAnsi="Palatino Linotype" w:cs="Palatino Linotype"/>
          <w:i/>
        </w:rPr>
        <w:t>:</w:t>
      </w:r>
    </w:p>
    <w:p w14:paraId="28D7F84B"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005D1B02"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b/>
          <w:bCs/>
          <w:i/>
        </w:rPr>
        <w:t>II.</w:t>
      </w:r>
      <w:r w:rsidRPr="00CD7958">
        <w:rPr>
          <w:rFonts w:ascii="Palatino Linotype" w:eastAsia="Palatino Linotype" w:hAnsi="Palatino Linotype" w:cs="Palatino Linotype"/>
          <w:i/>
        </w:rPr>
        <w:tab/>
      </w:r>
      <w:r w:rsidRPr="00CD7958">
        <w:rPr>
          <w:rFonts w:ascii="Palatino Linotype" w:eastAsia="Palatino Linotype" w:hAnsi="Palatino Linotype" w:cs="Palatino Linotype"/>
          <w:b/>
          <w:bCs/>
          <w:i/>
        </w:rPr>
        <w:t>Confirmar</w:t>
      </w:r>
      <w:r w:rsidRPr="00CD7958">
        <w:rPr>
          <w:rFonts w:ascii="Palatino Linotype" w:eastAsia="Palatino Linotype" w:hAnsi="Palatino Linotype" w:cs="Palatino Linotype"/>
          <w:i/>
        </w:rPr>
        <w:t xml:space="preserve">, modificar o revocar </w:t>
      </w:r>
      <w:r w:rsidRPr="00CD7958">
        <w:rPr>
          <w:rFonts w:ascii="Palatino Linotype" w:eastAsia="Palatino Linotype" w:hAnsi="Palatino Linotype" w:cs="Palatino Linotype"/>
          <w:b/>
          <w:bCs/>
          <w:i/>
        </w:rPr>
        <w:t xml:space="preserve">las determinaciones </w:t>
      </w:r>
      <w:proofErr w:type="gramStart"/>
      <w:r w:rsidRPr="00CD7958">
        <w:rPr>
          <w:rFonts w:ascii="Palatino Linotype" w:eastAsia="Palatino Linotype" w:hAnsi="Palatino Linotype" w:cs="Palatino Linotype"/>
          <w:b/>
          <w:bCs/>
          <w:i/>
        </w:rPr>
        <w:t>que</w:t>
      </w:r>
      <w:proofErr w:type="gramEnd"/>
      <w:r w:rsidRPr="00CD7958">
        <w:rPr>
          <w:rFonts w:ascii="Palatino Linotype" w:eastAsia="Palatino Linotype" w:hAnsi="Palatino Linotype" w:cs="Palatino Linotype"/>
          <w:b/>
          <w:bCs/>
          <w:i/>
        </w:rPr>
        <w:t xml:space="preserve"> en materia de</w:t>
      </w:r>
      <w:r w:rsidRPr="00CD7958">
        <w:rPr>
          <w:rFonts w:ascii="Palatino Linotype" w:eastAsia="Palatino Linotype" w:hAnsi="Palatino Linotype" w:cs="Palatino Linotype"/>
          <w:i/>
        </w:rPr>
        <w:t xml:space="preserve"> ampliación del plazo de respuesta, clasificación de la información y </w:t>
      </w:r>
      <w:r w:rsidRPr="00CD7958">
        <w:rPr>
          <w:rFonts w:ascii="Palatino Linotype" w:eastAsia="Palatino Linotype" w:hAnsi="Palatino Linotype" w:cs="Palatino Linotype"/>
          <w:b/>
          <w:bCs/>
          <w:i/>
        </w:rPr>
        <w:t>declaración de inexistencia</w:t>
      </w:r>
      <w:r w:rsidRPr="00CD7958">
        <w:rPr>
          <w:rFonts w:ascii="Palatino Linotype" w:eastAsia="Palatino Linotype" w:hAnsi="Palatino Linotype" w:cs="Palatino Linotype"/>
          <w:i/>
        </w:rPr>
        <w:t xml:space="preserve"> o de incompetencia realicen los titulares de las áreas de los sujetos obligados;</w:t>
      </w:r>
    </w:p>
    <w:p w14:paraId="0EE1D354"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0874E874"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b/>
          <w:bCs/>
          <w:i/>
        </w:rPr>
        <w:lastRenderedPageBreak/>
        <w:t>XIII.</w:t>
      </w:r>
      <w:r w:rsidRPr="00CD7958">
        <w:rPr>
          <w:rFonts w:ascii="Palatino Linotype" w:eastAsia="Palatino Linotype" w:hAnsi="Palatino Linotype" w:cs="Palatino Linotype"/>
          <w:i/>
        </w:rPr>
        <w:tab/>
      </w:r>
      <w:r w:rsidRPr="00CD7958">
        <w:rPr>
          <w:rFonts w:ascii="Palatino Linotype" w:eastAsia="Palatino Linotype" w:hAnsi="Palatino Linotype" w:cs="Palatino Linotype"/>
          <w:b/>
          <w:bCs/>
          <w:i/>
        </w:rPr>
        <w:t>Dictaminar las declaratorias de inexistencia de la información que les remitan las unidades administrativas y resolver en consecuencia</w:t>
      </w:r>
      <w:r w:rsidRPr="00CD7958">
        <w:rPr>
          <w:rFonts w:ascii="Palatino Linotype" w:eastAsia="Palatino Linotype" w:hAnsi="Palatino Linotype" w:cs="Palatino Linotype"/>
          <w:i/>
        </w:rPr>
        <w:t>;</w:t>
      </w:r>
    </w:p>
    <w:p w14:paraId="08066F0F"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79DF51F7"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p>
    <w:p w14:paraId="075879FC"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b/>
          <w:bCs/>
          <w:i/>
        </w:rPr>
        <w:t>Artículo 169.</w:t>
      </w:r>
      <w:r w:rsidRPr="00CD7958">
        <w:rPr>
          <w:rFonts w:ascii="Palatino Linotype" w:eastAsia="Palatino Linotype" w:hAnsi="Palatino Linotype" w:cs="Palatino Linotype"/>
          <w:i/>
        </w:rPr>
        <w:t xml:space="preserve"> </w:t>
      </w:r>
      <w:r w:rsidRPr="00CD7958">
        <w:rPr>
          <w:rFonts w:ascii="Palatino Linotype" w:eastAsia="Palatino Linotype" w:hAnsi="Palatino Linotype" w:cs="Palatino Linotype"/>
          <w:b/>
          <w:bCs/>
          <w:i/>
        </w:rPr>
        <w:t>Cuando la información no se encuentre en los archivos del sujeto obligado, el Comité de Transparencia</w:t>
      </w:r>
      <w:r w:rsidRPr="00CD7958">
        <w:rPr>
          <w:rFonts w:ascii="Palatino Linotype" w:eastAsia="Palatino Linotype" w:hAnsi="Palatino Linotype" w:cs="Palatino Linotype"/>
          <w:i/>
        </w:rPr>
        <w:t>:</w:t>
      </w:r>
    </w:p>
    <w:p w14:paraId="684C6AF9"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p>
    <w:p w14:paraId="56B0B5A9" w14:textId="77777777" w:rsidR="00302DF5" w:rsidRPr="00CD7958" w:rsidRDefault="00302DF5" w:rsidP="00302DF5">
      <w:pPr>
        <w:numPr>
          <w:ilvl w:val="0"/>
          <w:numId w:val="15"/>
        </w:numPr>
        <w:pBdr>
          <w:top w:val="nil"/>
          <w:left w:val="nil"/>
          <w:bottom w:val="nil"/>
          <w:right w:val="nil"/>
          <w:between w:val="nil"/>
        </w:pBdr>
        <w:spacing w:after="0" w:line="240" w:lineRule="auto"/>
        <w:ind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i/>
        </w:rPr>
        <w:t>Analizará el caso y tomará las medidas necesarias para localizar la información;</w:t>
      </w:r>
    </w:p>
    <w:p w14:paraId="5436011D"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b/>
          <w:bCs/>
          <w:i/>
        </w:rPr>
        <w:t>II.</w:t>
      </w:r>
      <w:r w:rsidRPr="00CD7958">
        <w:rPr>
          <w:rFonts w:ascii="Palatino Linotype" w:eastAsia="Palatino Linotype" w:hAnsi="Palatino Linotype" w:cs="Palatino Linotype"/>
          <w:i/>
        </w:rPr>
        <w:tab/>
      </w:r>
      <w:r w:rsidRPr="00CD7958">
        <w:rPr>
          <w:rFonts w:ascii="Palatino Linotype" w:eastAsia="Palatino Linotype" w:hAnsi="Palatino Linotype" w:cs="Palatino Linotype"/>
          <w:b/>
          <w:bCs/>
          <w:i/>
          <w:u w:val="single"/>
        </w:rPr>
        <w:t>Expedirá una resolución que confirme la inexistencia del documento</w:t>
      </w:r>
      <w:r w:rsidRPr="00CD7958">
        <w:rPr>
          <w:rFonts w:ascii="Palatino Linotype" w:eastAsia="Palatino Linotype" w:hAnsi="Palatino Linotype" w:cs="Palatino Linotype"/>
          <w:i/>
        </w:rPr>
        <w:t>;</w:t>
      </w:r>
    </w:p>
    <w:p w14:paraId="36D5A4E1"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b/>
          <w:bCs/>
          <w:i/>
        </w:rPr>
        <w:t>III.</w:t>
      </w:r>
      <w:r w:rsidRPr="00CD7958">
        <w:rPr>
          <w:rFonts w:ascii="Palatino Linotype" w:eastAsia="Palatino Linotype" w:hAnsi="Palatino Linotype" w:cs="Palatino Linotype"/>
          <w:i/>
        </w:rPr>
        <w:tab/>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D23226E"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b/>
          <w:bCs/>
          <w:i/>
        </w:rPr>
        <w:t>IV.</w:t>
      </w:r>
      <w:r w:rsidRPr="00CD7958">
        <w:rPr>
          <w:rFonts w:ascii="Palatino Linotype" w:eastAsia="Palatino Linotype" w:hAnsi="Palatino Linotype" w:cs="Palatino Linotype"/>
          <w:i/>
        </w:rPr>
        <w:tab/>
        <w:t>Notificará al órgano interno de control o equivalente del sujeto obligado quien, en su caso, deberá iniciar el procedimiento de responsabilidad administrativa que corresponda.</w:t>
      </w:r>
    </w:p>
    <w:p w14:paraId="07ECB5DF"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p>
    <w:p w14:paraId="1F09F2AC"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i/>
        </w:rPr>
        <w:t>La Unidad de Transparencia deberá notificarlo al solicitante por escrito, en un plazo que no exceda de quince días hábiles contados a partir del día siguiente a la presentación de la solicitud.</w:t>
      </w:r>
    </w:p>
    <w:p w14:paraId="5BAF6EF9"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p>
    <w:p w14:paraId="74413306"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i/>
        </w:rPr>
        <w:t>Este plazo podrá ampliarse hasta por otros siete días hábiles, siempre que existan razones para ello, debiendo notificarse por escrito al solicitante.</w:t>
      </w:r>
    </w:p>
    <w:p w14:paraId="044F74F4"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p>
    <w:p w14:paraId="77466D35" w14:textId="77777777" w:rsidR="00302DF5" w:rsidRPr="00CD7958" w:rsidRDefault="00302DF5" w:rsidP="00302DF5">
      <w:pPr>
        <w:pBdr>
          <w:top w:val="nil"/>
          <w:left w:val="nil"/>
          <w:bottom w:val="nil"/>
          <w:right w:val="nil"/>
          <w:between w:val="nil"/>
        </w:pBdr>
        <w:spacing w:after="0"/>
        <w:ind w:left="567" w:right="902"/>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b/>
          <w:bCs/>
          <w:i/>
        </w:rPr>
        <w:t>Artículo 170.</w:t>
      </w:r>
      <w:r w:rsidRPr="00CD7958">
        <w:rPr>
          <w:rFonts w:ascii="Palatino Linotype" w:eastAsia="Palatino Linotype" w:hAnsi="Palatino Linotype" w:cs="Palatino Linotype"/>
          <w:i/>
        </w:rPr>
        <w:t xml:space="preserve"> </w:t>
      </w:r>
      <w:r w:rsidRPr="00CD7958">
        <w:rPr>
          <w:rFonts w:ascii="Palatino Linotype" w:eastAsia="Palatino Linotype" w:hAnsi="Palatino Linotype" w:cs="Palatino Linotype"/>
          <w:b/>
          <w:bCs/>
          <w:i/>
          <w:u w:val="single"/>
        </w:rPr>
        <w:t>La resolución del Comité de Transparencia que confirme la inexistencia de la información solicitada contendrá los elementos mínimos que permitan al solicitante tener la certeza de que se utilizó un criterio de búsqueda exhaustivo</w:t>
      </w:r>
      <w:r w:rsidRPr="00CD7958">
        <w:rPr>
          <w:rFonts w:ascii="Palatino Linotype" w:eastAsia="Palatino Linotype" w:hAnsi="Palatino Linotype" w:cs="Palatino Linotype"/>
          <w:i/>
        </w:rPr>
        <w:t>, además de señalar las circunstancias de tiempo, modo y lugar que generaron la existencia en cuestión y señalará al servidor público responsable de contar con la misma.</w:t>
      </w:r>
    </w:p>
    <w:p w14:paraId="63D88FC6" w14:textId="77777777" w:rsidR="00302DF5" w:rsidRPr="00CD7958" w:rsidRDefault="00302DF5" w:rsidP="00302DF5">
      <w:pPr>
        <w:spacing w:after="0" w:line="360" w:lineRule="auto"/>
        <w:contextualSpacing/>
        <w:jc w:val="both"/>
        <w:rPr>
          <w:rFonts w:ascii="Palatino Linotype" w:hAnsi="Palatino Linotype"/>
        </w:rPr>
      </w:pPr>
    </w:p>
    <w:p w14:paraId="06109326" w14:textId="68491BD9" w:rsidR="00302DF5" w:rsidRPr="00CD7958" w:rsidRDefault="00302DF5" w:rsidP="00302DF5">
      <w:pPr>
        <w:spacing w:after="0" w:line="360" w:lineRule="auto"/>
        <w:contextualSpacing/>
        <w:jc w:val="both"/>
        <w:rPr>
          <w:rFonts w:ascii="Palatino Linotype" w:hAnsi="Palatino Linotype"/>
          <w:sz w:val="24"/>
          <w:szCs w:val="24"/>
        </w:rPr>
      </w:pPr>
      <w:r w:rsidRPr="00CD7958">
        <w:rPr>
          <w:rFonts w:ascii="Palatino Linotype" w:hAnsi="Palatino Linotype"/>
          <w:sz w:val="24"/>
          <w:szCs w:val="24"/>
        </w:rPr>
        <w:t xml:space="preserve">Por lo dispuesto en los preceptos citados, se tiene que en los casos en los que los Sujetos Obligados no cuenten con información que debían generar en ejercicios de sus </w:t>
      </w:r>
      <w:r w:rsidRPr="00CD7958">
        <w:rPr>
          <w:rFonts w:ascii="Palatino Linotype" w:hAnsi="Palatino Linotype"/>
          <w:sz w:val="24"/>
          <w:szCs w:val="24"/>
        </w:rPr>
        <w:lastRenderedPageBreak/>
        <w:t>atribuciones, se deberá emitir una declaración de inexistencia;</w:t>
      </w:r>
      <w:r w:rsidR="00570DB3" w:rsidRPr="00CD7958">
        <w:rPr>
          <w:rFonts w:ascii="Palatino Linotype" w:hAnsi="Palatino Linotype"/>
          <w:sz w:val="24"/>
          <w:szCs w:val="24"/>
        </w:rPr>
        <w:t xml:space="preserve"> en ese sentido, </w:t>
      </w:r>
      <w:r w:rsidRPr="00CD7958">
        <w:rPr>
          <w:rFonts w:ascii="Palatino Linotype" w:hAnsi="Palatino Linotype"/>
          <w:sz w:val="24"/>
          <w:szCs w:val="24"/>
        </w:rPr>
        <w:t>los Comités de Transparencia deberán seguir el procedimiento señalado en el artículo 169 y, en su caso, emitir una resolución que confirme la inexistencia de la información, la cual contendrá los elementos mínimos que permitan al solicitante tener la certeza de que se utilizó un criterio de búsqueda exhaustiva.</w:t>
      </w:r>
    </w:p>
    <w:p w14:paraId="44E9C1B7" w14:textId="77777777" w:rsidR="00302DF5" w:rsidRPr="00CD7958" w:rsidRDefault="00302DF5" w:rsidP="00302DF5">
      <w:pPr>
        <w:spacing w:after="0" w:line="360" w:lineRule="auto"/>
        <w:jc w:val="both"/>
        <w:rPr>
          <w:rFonts w:ascii="Palatino Linotype" w:hAnsi="Palatino Linotype"/>
          <w:lang w:val="es-ES_tradnl"/>
        </w:rPr>
      </w:pPr>
    </w:p>
    <w:p w14:paraId="44A64C6B" w14:textId="19A103C2" w:rsidR="00302DF5" w:rsidRPr="00CD7958" w:rsidRDefault="00302DF5" w:rsidP="00302DF5">
      <w:pPr>
        <w:spacing w:after="0" w:line="360" w:lineRule="auto"/>
        <w:contextualSpacing/>
        <w:jc w:val="both"/>
        <w:rPr>
          <w:rFonts w:ascii="Palatino Linotype" w:hAnsi="Palatino Linotype"/>
          <w:sz w:val="24"/>
          <w:szCs w:val="24"/>
        </w:rPr>
      </w:pPr>
      <w:r w:rsidRPr="00CD7958">
        <w:rPr>
          <w:rFonts w:ascii="Palatino Linotype" w:hAnsi="Palatino Linotype"/>
          <w:sz w:val="24"/>
          <w:szCs w:val="24"/>
        </w:rPr>
        <w:t>En el caso en concreto, se advierte q</w:t>
      </w:r>
      <w:r w:rsidR="00570DB3" w:rsidRPr="00CD7958">
        <w:rPr>
          <w:rFonts w:ascii="Palatino Linotype" w:hAnsi="Palatino Linotype"/>
          <w:sz w:val="24"/>
          <w:szCs w:val="24"/>
        </w:rPr>
        <w:t xml:space="preserve">ue, toda vez que, el Sujeto Obligado ha referido que la información de </w:t>
      </w:r>
      <w:r w:rsidR="00570DB3" w:rsidRPr="00CD7958">
        <w:rPr>
          <w:rFonts w:ascii="Palatino Linotype" w:hAnsi="Palatino Linotype" w:cs="Bookman Old Style,Bold"/>
          <w:bCs/>
          <w:sz w:val="24"/>
          <w:szCs w:val="24"/>
          <w:lang w:eastAsia="en-US"/>
        </w:rPr>
        <w:t>los ciclos escolares 2016-2017 y 2017-2018 no se encuentra en los archivos de la Dirección de la Escuela solicitada, resulta procedente ordenar la formal inexistencia de esta información, para ello el criterio 04/19 e</w:t>
      </w:r>
      <w:r w:rsidRPr="00CD7958">
        <w:rPr>
          <w:rFonts w:ascii="Palatino Linotype" w:hAnsi="Palatino Linotype"/>
          <w:sz w:val="24"/>
          <w:szCs w:val="24"/>
        </w:rPr>
        <w:t>mitido por el Instituto Nacional de Transparencia Acceso a la Información y Protección de Datos Personales, que a la letra establece lo siguiente:</w:t>
      </w:r>
    </w:p>
    <w:p w14:paraId="3ACE6E74" w14:textId="77777777" w:rsidR="00302DF5" w:rsidRPr="00CD7958" w:rsidRDefault="00302DF5" w:rsidP="00302DF5">
      <w:pPr>
        <w:spacing w:after="0" w:line="360" w:lineRule="auto"/>
        <w:contextualSpacing/>
        <w:jc w:val="both"/>
        <w:rPr>
          <w:rFonts w:ascii="Palatino Linotype" w:hAnsi="Palatino Linotype"/>
        </w:rPr>
      </w:pPr>
    </w:p>
    <w:p w14:paraId="1C7019DB" w14:textId="77777777" w:rsidR="00302DF5" w:rsidRPr="00CD7958" w:rsidRDefault="00302DF5" w:rsidP="00570DB3">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i/>
        </w:rPr>
      </w:pPr>
      <w:r w:rsidRPr="00CD7958">
        <w:rPr>
          <w:rFonts w:ascii="Palatino Linotype" w:eastAsia="Palatino Linotype" w:hAnsi="Palatino Linotype" w:cs="Palatino Linotype"/>
          <w:b/>
          <w:i/>
        </w:rPr>
        <w:t xml:space="preserve">“Propósito de la declaración formal de inexistencia. </w:t>
      </w:r>
      <w:r w:rsidRPr="00CD7958">
        <w:rPr>
          <w:rFonts w:ascii="Palatino Linotype" w:eastAsia="Palatino Linotype" w:hAnsi="Palatino Linotype" w:cs="Palatino Linotype"/>
          <w:i/>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0353D644" w14:textId="77777777" w:rsidR="00302DF5" w:rsidRPr="00CD7958" w:rsidRDefault="00302DF5" w:rsidP="004927AF">
      <w:pPr>
        <w:spacing w:after="0" w:line="360" w:lineRule="auto"/>
        <w:jc w:val="both"/>
        <w:rPr>
          <w:rFonts w:ascii="Palatino Linotype" w:eastAsia="Palatino Linotype" w:hAnsi="Palatino Linotype" w:cs="Palatino Linotype"/>
          <w:sz w:val="24"/>
          <w:szCs w:val="24"/>
        </w:rPr>
      </w:pPr>
    </w:p>
    <w:p w14:paraId="35D765F3" w14:textId="34C67CAD" w:rsidR="00F8557D" w:rsidRPr="00CD7958" w:rsidRDefault="004927AF" w:rsidP="00570DB3">
      <w:pPr>
        <w:spacing w:after="0" w:line="360" w:lineRule="auto"/>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Por lo antes expuesto, este Organismo Garante </w:t>
      </w:r>
      <w:r w:rsidR="00570DB3" w:rsidRPr="00CD7958">
        <w:rPr>
          <w:rFonts w:ascii="Palatino Linotype" w:eastAsia="Palatino Linotype" w:hAnsi="Palatino Linotype" w:cs="Palatino Linotype"/>
          <w:sz w:val="24"/>
          <w:szCs w:val="24"/>
        </w:rPr>
        <w:t xml:space="preserve">determina que los agravios hechos valer por el </w:t>
      </w:r>
      <w:r w:rsidR="00570DB3" w:rsidRPr="00CD7958">
        <w:rPr>
          <w:rFonts w:ascii="Palatino Linotype" w:eastAsia="Palatino Linotype" w:hAnsi="Palatino Linotype" w:cs="Palatino Linotype"/>
          <w:b/>
          <w:bCs/>
          <w:sz w:val="24"/>
          <w:szCs w:val="24"/>
        </w:rPr>
        <w:t xml:space="preserve">SUJETO OBLIGADO </w:t>
      </w:r>
      <w:r w:rsidR="00570DB3" w:rsidRPr="00CD7958">
        <w:rPr>
          <w:rFonts w:ascii="Palatino Linotype" w:eastAsia="Palatino Linotype" w:hAnsi="Palatino Linotype" w:cs="Palatino Linotype"/>
          <w:sz w:val="24"/>
          <w:szCs w:val="24"/>
        </w:rPr>
        <w:t xml:space="preserve">devienen </w:t>
      </w:r>
      <w:r w:rsidR="00570DB3" w:rsidRPr="00CD7958">
        <w:rPr>
          <w:rFonts w:ascii="Palatino Linotype" w:eastAsia="Palatino Linotype" w:hAnsi="Palatino Linotype" w:cs="Palatino Linotype"/>
          <w:b/>
          <w:bCs/>
          <w:sz w:val="24"/>
          <w:szCs w:val="24"/>
        </w:rPr>
        <w:t xml:space="preserve">PARCIALMENTE FUNDADOS </w:t>
      </w:r>
      <w:r w:rsidR="00570DB3" w:rsidRPr="00CD7958">
        <w:rPr>
          <w:rFonts w:ascii="Palatino Linotype" w:eastAsia="Palatino Linotype" w:hAnsi="Palatino Linotype" w:cs="Palatino Linotype"/>
          <w:sz w:val="24"/>
          <w:szCs w:val="24"/>
        </w:rPr>
        <w:t xml:space="preserve">y, por ende, resulta procedente </w:t>
      </w:r>
      <w:r w:rsidR="00570DB3" w:rsidRPr="00CD7958">
        <w:rPr>
          <w:rFonts w:ascii="Palatino Linotype" w:eastAsia="Palatino Linotype" w:hAnsi="Palatino Linotype" w:cs="Palatino Linotype"/>
          <w:b/>
          <w:bCs/>
          <w:sz w:val="24"/>
          <w:szCs w:val="24"/>
        </w:rPr>
        <w:t xml:space="preserve">MODIFICAR </w:t>
      </w:r>
      <w:r w:rsidR="00570DB3" w:rsidRPr="00CD7958">
        <w:rPr>
          <w:rFonts w:ascii="Palatino Linotype" w:eastAsia="Palatino Linotype" w:hAnsi="Palatino Linotype" w:cs="Palatino Linotype"/>
          <w:sz w:val="24"/>
          <w:szCs w:val="24"/>
        </w:rPr>
        <w:t xml:space="preserve">la respuesta del Sujeto Obligado y </w:t>
      </w:r>
      <w:r w:rsidR="00570DB3" w:rsidRPr="00CD7958">
        <w:rPr>
          <w:rFonts w:ascii="Palatino Linotype" w:eastAsia="Palatino Linotype" w:hAnsi="Palatino Linotype" w:cs="Palatino Linotype"/>
          <w:b/>
          <w:bCs/>
          <w:sz w:val="24"/>
          <w:szCs w:val="24"/>
        </w:rPr>
        <w:t xml:space="preserve">ordenar </w:t>
      </w:r>
      <w:r w:rsidR="00570DB3" w:rsidRPr="00CD7958">
        <w:rPr>
          <w:rFonts w:ascii="Palatino Linotype" w:eastAsia="Palatino Linotype" w:hAnsi="Palatino Linotype" w:cs="Palatino Linotype"/>
          <w:sz w:val="24"/>
          <w:szCs w:val="24"/>
        </w:rPr>
        <w:t xml:space="preserve">la entrega, vía Sistema de Acceso a la Información Pública Mexiquense, previa búsqueda exhaustiva y razonable, de ser el caso en versión pública, de la siguiente información: </w:t>
      </w:r>
    </w:p>
    <w:p w14:paraId="3DA9BE62" w14:textId="33F97EA8" w:rsidR="004D4EBD" w:rsidRPr="00CD7958" w:rsidRDefault="004D4EBD" w:rsidP="00570DB3">
      <w:pPr>
        <w:spacing w:after="0" w:line="360" w:lineRule="auto"/>
        <w:jc w:val="both"/>
        <w:rPr>
          <w:rFonts w:ascii="Palatino Linotype" w:eastAsia="Palatino Linotype" w:hAnsi="Palatino Linotype" w:cs="Palatino Linotype"/>
          <w:sz w:val="24"/>
          <w:szCs w:val="24"/>
        </w:rPr>
      </w:pPr>
    </w:p>
    <w:p w14:paraId="757A2362" w14:textId="2037A939" w:rsidR="004D4EBD" w:rsidRPr="00CD7958" w:rsidRDefault="004D4EBD" w:rsidP="004D4EBD">
      <w:pPr>
        <w:pStyle w:val="Prrafodelista"/>
        <w:numPr>
          <w:ilvl w:val="0"/>
          <w:numId w:val="17"/>
        </w:numPr>
        <w:spacing w:after="0" w:line="360" w:lineRule="auto"/>
        <w:jc w:val="both"/>
        <w:rPr>
          <w:rFonts w:ascii="Palatino Linotype" w:hAnsi="Palatino Linotype"/>
        </w:rPr>
      </w:pPr>
      <w:r w:rsidRPr="00CD7958">
        <w:rPr>
          <w:rFonts w:ascii="Palatino Linotype" w:hAnsi="Palatino Linotype" w:cs="Tahoma"/>
          <w:bCs/>
          <w:iCs/>
          <w:lang w:val="es-ES"/>
        </w:rPr>
        <w:lastRenderedPageBreak/>
        <w:t xml:space="preserve">Informes en los que se transparente el manejo de los recursos públicos, federales, estatales o municipales, o aquellos provenientes de las aportaciones voluntarias de padres de familia y demás integrantes de la comunidad, firmados por el </w:t>
      </w:r>
      <w:proofErr w:type="gramStart"/>
      <w:r w:rsidRPr="00CD7958">
        <w:rPr>
          <w:rFonts w:ascii="Palatino Linotype" w:hAnsi="Palatino Linotype" w:cs="Tahoma"/>
          <w:bCs/>
          <w:iCs/>
          <w:lang w:val="es-ES"/>
        </w:rPr>
        <w:t>Director</w:t>
      </w:r>
      <w:proofErr w:type="gramEnd"/>
      <w:r w:rsidRPr="00CD7958">
        <w:rPr>
          <w:rFonts w:ascii="Palatino Linotype" w:hAnsi="Palatino Linotype" w:cs="Tahoma"/>
          <w:bCs/>
          <w:iCs/>
          <w:lang w:val="es-ES"/>
        </w:rPr>
        <w:t xml:space="preserve"> Escolar e integrantes del Consejo de Participación Escolar de los ciclos escolares </w:t>
      </w:r>
      <w:r w:rsidRPr="00CD7958">
        <w:rPr>
          <w:rFonts w:ascii="Palatino Linotype" w:eastAsia="Palatino Linotype" w:hAnsi="Palatino Linotype" w:cs="Palatino Linotype"/>
          <w:bCs/>
          <w:iCs/>
        </w:rPr>
        <w:t xml:space="preserve">2016-2017, 2017-2018, 2018-2019, 2019-2020, 2020-2021 y 2021-2022 (hasta el diez de junio de dos mil veintidós). </w:t>
      </w:r>
    </w:p>
    <w:p w14:paraId="171031A7" w14:textId="052FF5CD" w:rsidR="004D4EBD" w:rsidRPr="00CD7958" w:rsidRDefault="004D4EBD" w:rsidP="004D4EBD">
      <w:pPr>
        <w:pStyle w:val="Prrafodelista"/>
        <w:numPr>
          <w:ilvl w:val="0"/>
          <w:numId w:val="17"/>
        </w:numPr>
        <w:spacing w:after="0" w:line="360" w:lineRule="auto"/>
        <w:jc w:val="both"/>
        <w:rPr>
          <w:rFonts w:ascii="Palatino Linotype" w:hAnsi="Palatino Linotype"/>
        </w:rPr>
      </w:pPr>
      <w:r w:rsidRPr="00CD7958">
        <w:rPr>
          <w:rFonts w:ascii="Palatino Linotype" w:hAnsi="Palatino Linotype"/>
        </w:rPr>
        <w:t xml:space="preserve">Actas y registros en los que conste la elección de la Mesa Directiva y el Comité Escolar de Participación Social del Ciclo Escolar 2021-2022 </w:t>
      </w:r>
      <w:r w:rsidRPr="00CD7958">
        <w:rPr>
          <w:rFonts w:ascii="Palatino Linotype" w:eastAsia="Palatino Linotype" w:hAnsi="Palatino Linotype" w:cs="Palatino Linotype"/>
          <w:bCs/>
          <w:iCs/>
        </w:rPr>
        <w:t xml:space="preserve">(hasta el diez de junio de dos mil veintidós). </w:t>
      </w:r>
    </w:p>
    <w:p w14:paraId="07E26853" w14:textId="170AB5D4" w:rsidR="00570DB3" w:rsidRPr="00CD7958" w:rsidRDefault="004D4EBD" w:rsidP="004D4EBD">
      <w:pPr>
        <w:pStyle w:val="Prrafodelista"/>
        <w:numPr>
          <w:ilvl w:val="0"/>
          <w:numId w:val="17"/>
        </w:numPr>
        <w:spacing w:line="360" w:lineRule="auto"/>
        <w:jc w:val="both"/>
        <w:rPr>
          <w:rFonts w:ascii="Palatino Linotype" w:hAnsi="Palatino Linotype"/>
        </w:rPr>
      </w:pPr>
      <w:r w:rsidRPr="00CD7958">
        <w:rPr>
          <w:rFonts w:ascii="Palatino Linotype" w:hAnsi="Palatino Linotype"/>
        </w:rPr>
        <w:t xml:space="preserve">Acuerdo de Inexistencia de las actas y registros en los que consta la elección de la Mesa Directiva y el Comité Escolar de Participación Social de los ciclos escolares 2016-2017 y 2017-2018. </w:t>
      </w:r>
    </w:p>
    <w:p w14:paraId="10EE5059" w14:textId="77777777" w:rsidR="004D4EBD" w:rsidRPr="00CD7958" w:rsidRDefault="004D4EBD" w:rsidP="002D7D52">
      <w:pPr>
        <w:pStyle w:val="Prrafodelista"/>
        <w:spacing w:after="0" w:line="360" w:lineRule="auto"/>
        <w:jc w:val="both"/>
        <w:rPr>
          <w:rFonts w:ascii="Palatino Linotype" w:hAnsi="Palatino Linotype"/>
        </w:rPr>
      </w:pPr>
    </w:p>
    <w:p w14:paraId="6FA21564" w14:textId="4CA97F67" w:rsidR="00F8557D" w:rsidRPr="00CD7958" w:rsidRDefault="00646B44" w:rsidP="00D84FA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13B76FC" w14:textId="77777777" w:rsidR="007759BA" w:rsidRPr="00CD7958" w:rsidRDefault="007759BA" w:rsidP="00D84FA4">
      <w:pPr>
        <w:spacing w:after="0" w:line="360" w:lineRule="auto"/>
        <w:ind w:right="49"/>
        <w:jc w:val="both"/>
        <w:rPr>
          <w:rFonts w:ascii="Palatino Linotype" w:eastAsia="Palatino Linotype" w:hAnsi="Palatino Linotype" w:cs="Palatino Linotype"/>
          <w:sz w:val="24"/>
          <w:szCs w:val="24"/>
        </w:rPr>
      </w:pPr>
    </w:p>
    <w:p w14:paraId="381B93B7" w14:textId="778B2EBF" w:rsidR="00F8557D" w:rsidRPr="00CD7958" w:rsidRDefault="00646B44" w:rsidP="004D4EBD">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Quinto. De la versión pública.</w:t>
      </w:r>
      <w:r w:rsidRPr="00CD7958">
        <w:rPr>
          <w:rFonts w:ascii="Palatino Linotype" w:eastAsia="Palatino Linotype" w:hAnsi="Palatino Linotype" w:cs="Palatino Linotype"/>
          <w:sz w:val="24"/>
          <w:szCs w:val="24"/>
        </w:rPr>
        <w:t xml:space="preserve"> </w:t>
      </w:r>
      <w:r w:rsidR="004D4EBD" w:rsidRPr="00CD7958">
        <w:rPr>
          <w:rFonts w:ascii="Palatino Linotype" w:eastAsia="Palatino Linotype" w:hAnsi="Palatino Linotype" w:cs="Palatino Linotype"/>
          <w:sz w:val="24"/>
          <w:szCs w:val="24"/>
        </w:rPr>
        <w:t xml:space="preserve">Es </w:t>
      </w:r>
      <w:r w:rsidRPr="00CD7958">
        <w:rPr>
          <w:rFonts w:ascii="Palatino Linotype" w:eastAsia="Palatino Linotype" w:hAnsi="Palatino Linotype" w:cs="Palatino Linotype"/>
          <w:sz w:val="24"/>
          <w:szCs w:val="24"/>
        </w:rPr>
        <w:t>conveniente referir que el derecho de acceso a la información pública tiene como limitante el respeto a la intimidad y a la vida privada de las personas, es por ello que</w:t>
      </w:r>
      <w:r w:rsidR="0089546B" w:rsidRPr="00CD7958">
        <w:rPr>
          <w:rFonts w:ascii="Palatino Linotype" w:eastAsia="Palatino Linotype" w:hAnsi="Palatino Linotype" w:cs="Palatino Linotype"/>
          <w:sz w:val="24"/>
          <w:szCs w:val="24"/>
        </w:rPr>
        <w:t xml:space="preserve">, </w:t>
      </w:r>
      <w:r w:rsidRPr="00CD7958">
        <w:rPr>
          <w:rFonts w:ascii="Palatino Linotype" w:eastAsia="Palatino Linotype" w:hAnsi="Palatino Linotype" w:cs="Palatino Linotype"/>
          <w:sz w:val="24"/>
          <w:szCs w:val="24"/>
        </w:rPr>
        <w:t xml:space="preserve">este Instituto debe cuidar que los datos personales que obren en poder de los Sujetos Obligados sean protegidos y únicamente se den a </w:t>
      </w:r>
      <w:r w:rsidRPr="00CD7958">
        <w:rPr>
          <w:rFonts w:ascii="Palatino Linotype" w:eastAsia="Palatino Linotype" w:hAnsi="Palatino Linotype" w:cs="Palatino Linotype"/>
          <w:sz w:val="24"/>
          <w:szCs w:val="24"/>
        </w:rPr>
        <w:lastRenderedPageBreak/>
        <w:t>conocer aquéllos que garanticen la rendición de cuentas y la transparencia en el ejercicio de las atribuciones que tienen conferidas.</w:t>
      </w:r>
    </w:p>
    <w:p w14:paraId="14FEAD06"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094074FB"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08D484B3"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5BF36D64"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b/>
          <w:sz w:val="24"/>
          <w:szCs w:val="24"/>
        </w:rPr>
        <w:t xml:space="preserve"> </w:t>
      </w:r>
      <w:r w:rsidRPr="00CD7958">
        <w:rPr>
          <w:rFonts w:ascii="Palatino Linotype" w:eastAsia="Palatino Linotype" w:hAnsi="Palatino Linotype" w:cs="Palatino Linotype"/>
          <w:b/>
          <w:i/>
        </w:rPr>
        <w:t>Artículo 143.</w:t>
      </w:r>
      <w:r w:rsidRPr="00CD7958">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4B86F2B"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I.</w:t>
      </w:r>
      <w:r w:rsidRPr="00CD7958">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528D964B"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1CCB94A3"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4911FF71"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52815DCD"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47F873D0" w14:textId="77777777" w:rsidR="008645E3" w:rsidRPr="00CD7958" w:rsidRDefault="008645E3">
      <w:pPr>
        <w:spacing w:after="0" w:line="360" w:lineRule="auto"/>
        <w:ind w:right="49"/>
        <w:jc w:val="both"/>
        <w:rPr>
          <w:rFonts w:ascii="Palatino Linotype" w:eastAsia="Palatino Linotype" w:hAnsi="Palatino Linotype" w:cs="Palatino Linotype"/>
          <w:sz w:val="24"/>
          <w:szCs w:val="24"/>
        </w:rPr>
      </w:pPr>
    </w:p>
    <w:p w14:paraId="217FD372"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b/>
          <w:i/>
        </w:rPr>
        <w:t>Artículo 49.</w:t>
      </w:r>
      <w:r w:rsidRPr="00CD7958">
        <w:rPr>
          <w:rFonts w:ascii="Palatino Linotype" w:eastAsia="Palatino Linotype" w:hAnsi="Palatino Linotype" w:cs="Palatino Linotype"/>
          <w:i/>
        </w:rPr>
        <w:t xml:space="preserve"> Los Comités de Transparencia tendrán las siguientes atribuciones:</w:t>
      </w:r>
    </w:p>
    <w:p w14:paraId="3FDF90EF"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7EC7F677"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lastRenderedPageBreak/>
        <w:t>VIII. Aprobar, modificar o revocar la clasificación de la información</w:t>
      </w:r>
    </w:p>
    <w:p w14:paraId="584724AC"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3C56B4A0" w14:textId="77777777" w:rsidR="00F8557D" w:rsidRPr="00CD7958" w:rsidRDefault="00F8557D">
      <w:pPr>
        <w:spacing w:after="0" w:line="276" w:lineRule="auto"/>
        <w:ind w:left="567" w:right="560"/>
        <w:jc w:val="both"/>
        <w:rPr>
          <w:rFonts w:ascii="Palatino Linotype" w:eastAsia="Palatino Linotype" w:hAnsi="Palatino Linotype" w:cs="Palatino Linotype"/>
          <w:i/>
        </w:rPr>
      </w:pPr>
    </w:p>
    <w:p w14:paraId="655C254E"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b/>
          <w:i/>
        </w:rPr>
        <w:t>Artículo 53.</w:t>
      </w:r>
      <w:r w:rsidRPr="00CD7958">
        <w:rPr>
          <w:rFonts w:ascii="Palatino Linotype" w:eastAsia="Palatino Linotype" w:hAnsi="Palatino Linotype" w:cs="Palatino Linotype"/>
          <w:i/>
        </w:rPr>
        <w:t xml:space="preserve"> Las Unidades de Transparencia tendrán las siguientes funciones:</w:t>
      </w:r>
    </w:p>
    <w:p w14:paraId="1B10109B"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5259DA08"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X. Presentar ante el Comité, el proyecto de clasificación de información…” </w:t>
      </w:r>
    </w:p>
    <w:p w14:paraId="2B10E579" w14:textId="6E39D242" w:rsidR="00F8557D" w:rsidRPr="00CD7958" w:rsidRDefault="00646B44" w:rsidP="0089546B">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424014F8"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b/>
          <w:i/>
        </w:rPr>
        <w:t>Artículo 59.</w:t>
      </w:r>
      <w:r w:rsidRPr="00CD7958">
        <w:rPr>
          <w:rFonts w:ascii="Palatino Linotype" w:eastAsia="Palatino Linotype" w:hAnsi="Palatino Linotype" w:cs="Palatino Linotype"/>
          <w:i/>
        </w:rPr>
        <w:t xml:space="preserve"> Los servidores públicos habilitados tendrán las funciones siguientes:</w:t>
      </w:r>
    </w:p>
    <w:p w14:paraId="2F7148E8"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2806CBD1"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7C5DB1B"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w:t>
      </w:r>
    </w:p>
    <w:p w14:paraId="6C736DE7" w14:textId="77777777" w:rsidR="00F8557D" w:rsidRPr="00CD7958" w:rsidRDefault="00646B44">
      <w:pPr>
        <w:spacing w:after="0" w:line="276"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i/>
        </w:rPr>
        <w:t xml:space="preserve"> </w:t>
      </w:r>
    </w:p>
    <w:p w14:paraId="234C219E"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3AB2770D"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6B8E0097" w14:textId="77777777" w:rsidR="00F8557D" w:rsidRPr="00CD7958" w:rsidRDefault="00646B44">
      <w:pPr>
        <w:spacing w:after="0" w:line="360" w:lineRule="auto"/>
        <w:ind w:left="567" w:right="560"/>
        <w:jc w:val="both"/>
        <w:rPr>
          <w:rFonts w:ascii="Palatino Linotype" w:eastAsia="Palatino Linotype" w:hAnsi="Palatino Linotype" w:cs="Palatino Linotype"/>
          <w:i/>
        </w:rPr>
      </w:pPr>
      <w:r w:rsidRPr="00CD7958">
        <w:rPr>
          <w:rFonts w:ascii="Palatino Linotype" w:eastAsia="Palatino Linotype" w:hAnsi="Palatino Linotype" w:cs="Palatino Linotype"/>
          <w:b/>
          <w:i/>
        </w:rPr>
        <w:t>Artículo 149.</w:t>
      </w:r>
      <w:r w:rsidRPr="00CD7958">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41B99D03"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 </w:t>
      </w:r>
    </w:p>
    <w:p w14:paraId="08C9552F"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CD7958">
        <w:rPr>
          <w:rFonts w:ascii="Palatino Linotype" w:eastAsia="Palatino Linotype" w:hAnsi="Palatino Linotype" w:cs="Palatino Linotype"/>
          <w:sz w:val="24"/>
          <w:szCs w:val="24"/>
        </w:rPr>
        <w:t>supraindicados</w:t>
      </w:r>
      <w:proofErr w:type="spellEnd"/>
      <w:r w:rsidRPr="00CD7958">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14:paraId="2ED59E6D"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tbl>
      <w:tblPr>
        <w:tblStyle w:val="a2"/>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CD7958" w:rsidRPr="00CD7958" w14:paraId="10BDCE51"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542B97D5"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lastRenderedPageBreak/>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276CB739"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Total</w:t>
            </w:r>
          </w:p>
        </w:tc>
      </w:tr>
      <w:tr w:rsidR="00CD7958" w:rsidRPr="00CD7958" w14:paraId="3E969D22" w14:textId="77777777">
        <w:tc>
          <w:tcPr>
            <w:tcW w:w="1386" w:type="dxa"/>
            <w:tcBorders>
              <w:top w:val="single" w:sz="6" w:space="0" w:color="BFBFBF"/>
              <w:left w:val="single" w:sz="6" w:space="0" w:color="BFBFBF"/>
              <w:bottom w:val="single" w:sz="6" w:space="0" w:color="BFBFBF"/>
              <w:right w:val="single" w:sz="6" w:space="0" w:color="BFBFBF"/>
            </w:tcBorders>
          </w:tcPr>
          <w:p w14:paraId="5CA0AD46"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1B244AF2"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5A5BEAB2"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347A521"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Dónde</w:t>
            </w:r>
          </w:p>
        </w:tc>
      </w:tr>
      <w:tr w:rsidR="00CD7958" w:rsidRPr="00CD7958" w14:paraId="136A5B94"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3316F965"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Sello oficial o logotipo del sujeto obligado</w:t>
            </w:r>
          </w:p>
        </w:tc>
      </w:tr>
      <w:tr w:rsidR="00CD7958" w:rsidRPr="00CD7958" w14:paraId="57AC5C53" w14:textId="77777777">
        <w:tc>
          <w:tcPr>
            <w:tcW w:w="1386" w:type="dxa"/>
            <w:tcBorders>
              <w:top w:val="single" w:sz="6" w:space="0" w:color="BFBFBF"/>
              <w:left w:val="single" w:sz="6" w:space="0" w:color="BFBFBF"/>
              <w:bottom w:val="single" w:sz="6" w:space="0" w:color="BFBFBF"/>
              <w:right w:val="single" w:sz="6" w:space="0" w:color="BFBFBF"/>
            </w:tcBorders>
          </w:tcPr>
          <w:p w14:paraId="724805F8"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5019E6B1"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0CB3E7D9"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6CD2379C"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CD7958" w:rsidRPr="00CD7958" w14:paraId="26AECC22" w14:textId="77777777">
        <w:tc>
          <w:tcPr>
            <w:tcW w:w="1386" w:type="dxa"/>
            <w:tcBorders>
              <w:top w:val="single" w:sz="6" w:space="0" w:color="BFBFBF"/>
              <w:left w:val="single" w:sz="6" w:space="0" w:color="BFBFBF"/>
              <w:bottom w:val="single" w:sz="6" w:space="0" w:color="BFBFBF"/>
              <w:right w:val="single" w:sz="6" w:space="0" w:color="BFBFBF"/>
            </w:tcBorders>
          </w:tcPr>
          <w:p w14:paraId="0A5EB159"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6DC66AF6"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70025214"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2413CD11"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Se señalará el nombre del área de la cual es el titular quien clasifica.</w:t>
            </w:r>
          </w:p>
        </w:tc>
      </w:tr>
      <w:tr w:rsidR="00CD7958" w:rsidRPr="00CD7958" w14:paraId="6D157F5B" w14:textId="77777777">
        <w:tc>
          <w:tcPr>
            <w:tcW w:w="1386" w:type="dxa"/>
            <w:tcBorders>
              <w:top w:val="single" w:sz="6" w:space="0" w:color="BFBFBF"/>
              <w:left w:val="single" w:sz="6" w:space="0" w:color="BFBFBF"/>
              <w:bottom w:val="single" w:sz="6" w:space="0" w:color="BFBFBF"/>
              <w:right w:val="single" w:sz="6" w:space="0" w:color="BFBFBF"/>
            </w:tcBorders>
          </w:tcPr>
          <w:p w14:paraId="1ADA0EB8"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3A735E91"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6FFC394"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4CFEFBFA"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Leyenda de información RESERVADA.</w:t>
            </w:r>
          </w:p>
        </w:tc>
      </w:tr>
      <w:tr w:rsidR="00CD7958" w:rsidRPr="00CD7958" w14:paraId="25273F22" w14:textId="77777777">
        <w:tc>
          <w:tcPr>
            <w:tcW w:w="1386" w:type="dxa"/>
            <w:tcBorders>
              <w:top w:val="single" w:sz="6" w:space="0" w:color="BFBFBF"/>
              <w:left w:val="single" w:sz="6" w:space="0" w:color="BFBFBF"/>
              <w:bottom w:val="single" w:sz="6" w:space="0" w:color="BFBFBF"/>
              <w:right w:val="single" w:sz="6" w:space="0" w:color="BFBFBF"/>
            </w:tcBorders>
          </w:tcPr>
          <w:p w14:paraId="6CC3C895"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DF2E627"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5A7440E8"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38EADCD9"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CD7958" w:rsidRPr="00CD7958" w14:paraId="6B3C9089" w14:textId="77777777">
        <w:tc>
          <w:tcPr>
            <w:tcW w:w="1386" w:type="dxa"/>
            <w:tcBorders>
              <w:top w:val="single" w:sz="6" w:space="0" w:color="BFBFBF"/>
              <w:left w:val="single" w:sz="6" w:space="0" w:color="BFBFBF"/>
              <w:bottom w:val="single" w:sz="6" w:space="0" w:color="BFBFBF"/>
              <w:right w:val="single" w:sz="6" w:space="0" w:color="BFBFBF"/>
            </w:tcBorders>
          </w:tcPr>
          <w:p w14:paraId="6DADCE12"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3FC776C2"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 xml:space="preserve">En caso de haber solicitado la ampliación del periodo de reserva originalmente </w:t>
            </w:r>
            <w:r w:rsidRPr="00CD7958">
              <w:rPr>
                <w:rFonts w:ascii="Palatino Linotype" w:eastAsia="Palatino Linotype" w:hAnsi="Palatino Linotype" w:cs="Palatino Linotype"/>
                <w:sz w:val="18"/>
                <w:szCs w:val="18"/>
              </w:rPr>
              <w:lastRenderedPageBreak/>
              <w:t>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6223D1CF"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lastRenderedPageBreak/>
              <w:t>Fundamento legal</w:t>
            </w:r>
          </w:p>
        </w:tc>
        <w:tc>
          <w:tcPr>
            <w:tcW w:w="3314" w:type="dxa"/>
            <w:tcBorders>
              <w:top w:val="single" w:sz="6" w:space="0" w:color="BFBFBF"/>
              <w:left w:val="single" w:sz="6" w:space="0" w:color="BFBFBF"/>
              <w:bottom w:val="single" w:sz="6" w:space="0" w:color="BFBFBF"/>
              <w:right w:val="single" w:sz="6" w:space="0" w:color="BFBFBF"/>
            </w:tcBorders>
          </w:tcPr>
          <w:p w14:paraId="1334CA2B"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 xml:space="preserve">Se señalará el nombre del o de los ordenamientos jurídicos, el o los artículos, fracción(es), párrafo(s) con </w:t>
            </w:r>
            <w:r w:rsidRPr="00CD7958">
              <w:rPr>
                <w:rFonts w:ascii="Palatino Linotype" w:eastAsia="Palatino Linotype" w:hAnsi="Palatino Linotype" w:cs="Palatino Linotype"/>
                <w:sz w:val="18"/>
                <w:szCs w:val="18"/>
              </w:rPr>
              <w:lastRenderedPageBreak/>
              <w:t>base en los cuales se sustenta la reserva.</w:t>
            </w:r>
          </w:p>
        </w:tc>
      </w:tr>
      <w:tr w:rsidR="00CD7958" w:rsidRPr="00CD7958" w14:paraId="65EE515C" w14:textId="77777777">
        <w:tc>
          <w:tcPr>
            <w:tcW w:w="1386" w:type="dxa"/>
            <w:tcBorders>
              <w:top w:val="single" w:sz="6" w:space="0" w:color="BFBFBF"/>
              <w:left w:val="single" w:sz="6" w:space="0" w:color="BFBFBF"/>
              <w:bottom w:val="single" w:sz="6" w:space="0" w:color="BFBFBF"/>
              <w:right w:val="single" w:sz="6" w:space="0" w:color="BFBFBF"/>
            </w:tcBorders>
          </w:tcPr>
          <w:p w14:paraId="0D81CB76"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lastRenderedPageBreak/>
              <w:t>Confidencial</w:t>
            </w:r>
          </w:p>
        </w:tc>
        <w:tc>
          <w:tcPr>
            <w:tcW w:w="2848" w:type="dxa"/>
            <w:tcBorders>
              <w:top w:val="single" w:sz="6" w:space="0" w:color="BFBFBF"/>
              <w:left w:val="single" w:sz="6" w:space="0" w:color="BFBFBF"/>
              <w:bottom w:val="single" w:sz="6" w:space="0" w:color="BFBFBF"/>
              <w:right w:val="single" w:sz="6" w:space="0" w:color="BFBFBF"/>
            </w:tcBorders>
          </w:tcPr>
          <w:p w14:paraId="476732BA"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D11E0A3"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1E3A99B"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CD7958" w:rsidRPr="00CD7958" w14:paraId="3143B63D" w14:textId="77777777">
        <w:tc>
          <w:tcPr>
            <w:tcW w:w="1386" w:type="dxa"/>
            <w:tcBorders>
              <w:top w:val="single" w:sz="6" w:space="0" w:color="BFBFBF"/>
              <w:left w:val="single" w:sz="6" w:space="0" w:color="BFBFBF"/>
              <w:bottom w:val="single" w:sz="6" w:space="0" w:color="BFBFBF"/>
              <w:right w:val="single" w:sz="6" w:space="0" w:color="BFBFBF"/>
            </w:tcBorders>
          </w:tcPr>
          <w:p w14:paraId="02B41D27"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2CF15C4"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6D82EDAC"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52E4DEC9"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Leyenda de información CONFIDENCIAL.</w:t>
            </w:r>
          </w:p>
        </w:tc>
      </w:tr>
      <w:tr w:rsidR="00CD7958" w:rsidRPr="00CD7958" w14:paraId="33C9217D" w14:textId="77777777">
        <w:tc>
          <w:tcPr>
            <w:tcW w:w="1386" w:type="dxa"/>
            <w:tcBorders>
              <w:top w:val="single" w:sz="6" w:space="0" w:color="BFBFBF"/>
              <w:left w:val="single" w:sz="6" w:space="0" w:color="BFBFBF"/>
              <w:bottom w:val="single" w:sz="6" w:space="0" w:color="BFBFBF"/>
              <w:right w:val="single" w:sz="6" w:space="0" w:color="BFBFBF"/>
            </w:tcBorders>
          </w:tcPr>
          <w:p w14:paraId="0DB3073F"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829C17F"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64F0F529"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0AF9FF70"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CD7958" w:rsidRPr="00CD7958" w14:paraId="1E5EC0FD" w14:textId="77777777">
        <w:tc>
          <w:tcPr>
            <w:tcW w:w="1386" w:type="dxa"/>
            <w:tcBorders>
              <w:top w:val="single" w:sz="6" w:space="0" w:color="BFBFBF"/>
              <w:left w:val="single" w:sz="6" w:space="0" w:color="BFBFBF"/>
              <w:bottom w:val="single" w:sz="6" w:space="0" w:color="BFBFBF"/>
              <w:right w:val="single" w:sz="6" w:space="0" w:color="BFBFBF"/>
            </w:tcBorders>
          </w:tcPr>
          <w:p w14:paraId="46167BEC"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679CD975"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074F5DB6"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0ACABA6E"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Rúbrica autógrafa de quien clasifica.</w:t>
            </w:r>
          </w:p>
        </w:tc>
      </w:tr>
      <w:tr w:rsidR="00CD7958" w:rsidRPr="00CD7958" w14:paraId="48DDB841" w14:textId="77777777">
        <w:tc>
          <w:tcPr>
            <w:tcW w:w="1386" w:type="dxa"/>
            <w:tcBorders>
              <w:top w:val="single" w:sz="6" w:space="0" w:color="BFBFBF"/>
              <w:left w:val="single" w:sz="6" w:space="0" w:color="BFBFBF"/>
              <w:bottom w:val="single" w:sz="6" w:space="0" w:color="BFBFBF"/>
              <w:right w:val="single" w:sz="6" w:space="0" w:color="BFBFBF"/>
            </w:tcBorders>
          </w:tcPr>
          <w:p w14:paraId="341E7823"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 xml:space="preserve">Rúbrica y cargo del </w:t>
            </w:r>
            <w:r w:rsidRPr="00CD7958">
              <w:rPr>
                <w:rFonts w:ascii="Palatino Linotype" w:eastAsia="Palatino Linotype" w:hAnsi="Palatino Linotype" w:cs="Palatino Linotype"/>
                <w:sz w:val="18"/>
                <w:szCs w:val="18"/>
              </w:rPr>
              <w:lastRenderedPageBreak/>
              <w:t>servidor público</w:t>
            </w:r>
          </w:p>
        </w:tc>
        <w:tc>
          <w:tcPr>
            <w:tcW w:w="2848" w:type="dxa"/>
            <w:tcBorders>
              <w:top w:val="single" w:sz="6" w:space="0" w:color="BFBFBF"/>
              <w:left w:val="single" w:sz="6" w:space="0" w:color="BFBFBF"/>
              <w:bottom w:val="single" w:sz="6" w:space="0" w:color="BFBFBF"/>
              <w:right w:val="single" w:sz="6" w:space="0" w:color="BFBFBF"/>
            </w:tcBorders>
          </w:tcPr>
          <w:p w14:paraId="0FF3A278"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lastRenderedPageBreak/>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0ACA193"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49BF3EEC"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Se anotará la fecha en que se desclasifica.</w:t>
            </w:r>
          </w:p>
        </w:tc>
      </w:tr>
      <w:tr w:rsidR="00CD7958" w:rsidRPr="00CD7958" w14:paraId="1EF98F64" w14:textId="77777777">
        <w:tc>
          <w:tcPr>
            <w:tcW w:w="1386" w:type="dxa"/>
            <w:tcBorders>
              <w:top w:val="single" w:sz="6" w:space="0" w:color="BFBFBF"/>
              <w:left w:val="single" w:sz="6" w:space="0" w:color="BFBFBF"/>
              <w:bottom w:val="single" w:sz="6" w:space="0" w:color="BFBFBF"/>
              <w:right w:val="single" w:sz="6" w:space="0" w:color="BFBFBF"/>
            </w:tcBorders>
          </w:tcPr>
          <w:p w14:paraId="7CF26B41"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7B098E0D"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389B893A"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41EC3D54"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En caso que una vez desclasificado el expediente, </w:t>
            </w:r>
            <w:proofErr w:type="spellStart"/>
            <w:r w:rsidRPr="00CD7958">
              <w:rPr>
                <w:rFonts w:ascii="Palatino Linotype" w:eastAsia="Palatino Linotype" w:hAnsi="Palatino Linotype" w:cs="Palatino Linotype"/>
                <w:sz w:val="18"/>
                <w:szCs w:val="18"/>
              </w:rPr>
              <w:t>subsistanpartes</w:t>
            </w:r>
            <w:proofErr w:type="spellEnd"/>
            <w:r w:rsidRPr="00CD7958">
              <w:rPr>
                <w:rFonts w:ascii="Palatino Linotype" w:eastAsia="Palatino Linotype" w:hAnsi="Palatino Linotype" w:cs="Palatino Linotype"/>
                <w:sz w:val="18"/>
                <w:szCs w:val="18"/>
              </w:rPr>
              <w:t> o secciones del mismo reservadas o confidenciales, se señalará este hecho.</w:t>
            </w:r>
          </w:p>
        </w:tc>
      </w:tr>
      <w:tr w:rsidR="00CD7958" w:rsidRPr="00CD7958" w14:paraId="10C6FFB3" w14:textId="77777777">
        <w:tc>
          <w:tcPr>
            <w:tcW w:w="1386" w:type="dxa"/>
            <w:tcBorders>
              <w:top w:val="single" w:sz="6" w:space="0" w:color="BFBFBF"/>
              <w:left w:val="single" w:sz="6" w:space="0" w:color="BFBFBF"/>
              <w:bottom w:val="single" w:sz="6" w:space="0" w:color="BFBFBF"/>
              <w:right w:val="single" w:sz="6" w:space="0" w:color="BFBFBF"/>
            </w:tcBorders>
          </w:tcPr>
          <w:p w14:paraId="66FEBAEE"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55620DD"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437A768"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61E3AEA" w14:textId="77777777" w:rsidR="00F8557D" w:rsidRPr="00CD7958" w:rsidRDefault="00646B44">
            <w:pPr>
              <w:spacing w:line="360" w:lineRule="auto"/>
              <w:jc w:val="both"/>
              <w:rPr>
                <w:rFonts w:ascii="Palatino Linotype" w:eastAsia="Palatino Linotype" w:hAnsi="Palatino Linotype" w:cs="Palatino Linotype"/>
                <w:sz w:val="18"/>
                <w:szCs w:val="18"/>
              </w:rPr>
            </w:pPr>
            <w:r w:rsidRPr="00CD7958">
              <w:rPr>
                <w:rFonts w:ascii="Palatino Linotype" w:eastAsia="Palatino Linotype" w:hAnsi="Palatino Linotype" w:cs="Palatino Linotype"/>
                <w:sz w:val="18"/>
                <w:szCs w:val="18"/>
              </w:rPr>
              <w:t>Rúbrica autógrafa de quien desclasifica.</w:t>
            </w:r>
          </w:p>
        </w:tc>
      </w:tr>
    </w:tbl>
    <w:p w14:paraId="3D4C1D97"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2C180019" w14:textId="2F3AFD9E"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 xml:space="preserve">Es así como, en mérito de lo expuesto en líneas anteriores, resultan </w:t>
      </w:r>
      <w:r w:rsidR="004879CB" w:rsidRPr="00CD7958">
        <w:rPr>
          <w:rFonts w:ascii="Palatino Linotype" w:eastAsia="Palatino Linotype" w:hAnsi="Palatino Linotype" w:cs="Palatino Linotype"/>
          <w:sz w:val="24"/>
          <w:szCs w:val="24"/>
        </w:rPr>
        <w:t xml:space="preserve">parcialmente </w:t>
      </w:r>
      <w:r w:rsidRPr="00CD7958">
        <w:rPr>
          <w:rFonts w:ascii="Palatino Linotype" w:eastAsia="Palatino Linotype" w:hAnsi="Palatino Linotype" w:cs="Palatino Linotype"/>
          <w:sz w:val="24"/>
          <w:szCs w:val="24"/>
        </w:rPr>
        <w:t xml:space="preserve">fundadas las razones o motivos de inconformidad hechos valer por el </w:t>
      </w:r>
      <w:r w:rsidRPr="00CD7958">
        <w:rPr>
          <w:rFonts w:ascii="Palatino Linotype" w:eastAsia="Palatino Linotype" w:hAnsi="Palatino Linotype" w:cs="Palatino Linotype"/>
          <w:b/>
          <w:bCs/>
          <w:sz w:val="24"/>
          <w:szCs w:val="24"/>
        </w:rPr>
        <w:t>RECURRENTE</w:t>
      </w:r>
      <w:r w:rsidRPr="00CD7958">
        <w:rPr>
          <w:rFonts w:ascii="Palatino Linotype" w:eastAsia="Palatino Linotype" w:hAnsi="Palatino Linotype" w:cs="Palatino Linotype"/>
          <w:sz w:val="24"/>
          <w:szCs w:val="24"/>
        </w:rPr>
        <w:t xml:space="preserve"> dentro del recurso de revisión </w:t>
      </w:r>
      <w:r w:rsidRPr="00CD7958">
        <w:rPr>
          <w:rFonts w:ascii="Palatino Linotype" w:eastAsia="Palatino Linotype" w:hAnsi="Palatino Linotype" w:cs="Palatino Linotype"/>
          <w:b/>
          <w:sz w:val="24"/>
          <w:szCs w:val="24"/>
        </w:rPr>
        <w:t>1</w:t>
      </w:r>
      <w:r w:rsidR="004D4EBD" w:rsidRPr="00CD7958">
        <w:rPr>
          <w:rFonts w:ascii="Palatino Linotype" w:eastAsia="Palatino Linotype" w:hAnsi="Palatino Linotype" w:cs="Palatino Linotype"/>
          <w:b/>
          <w:sz w:val="24"/>
          <w:szCs w:val="24"/>
        </w:rPr>
        <w:t>2929</w:t>
      </w:r>
      <w:r w:rsidRPr="00CD7958">
        <w:rPr>
          <w:rFonts w:ascii="Palatino Linotype" w:eastAsia="Palatino Linotype" w:hAnsi="Palatino Linotype" w:cs="Palatino Linotype"/>
          <w:b/>
          <w:sz w:val="24"/>
          <w:szCs w:val="24"/>
        </w:rPr>
        <w:t>/INFOEM/IP/RR/2022</w:t>
      </w:r>
      <w:r w:rsidRPr="00CD7958">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CD7958">
        <w:rPr>
          <w:rFonts w:ascii="Palatino Linotype" w:eastAsia="Palatino Linotype" w:hAnsi="Palatino Linotype" w:cs="Palatino Linotype"/>
          <w:b/>
          <w:sz w:val="24"/>
          <w:szCs w:val="24"/>
        </w:rPr>
        <w:t xml:space="preserve">MODIFICA </w:t>
      </w:r>
      <w:r w:rsidRPr="00CD7958">
        <w:rPr>
          <w:rFonts w:ascii="Palatino Linotype" w:eastAsia="Palatino Linotype" w:hAnsi="Palatino Linotype" w:cs="Palatino Linotype"/>
          <w:sz w:val="24"/>
          <w:szCs w:val="24"/>
        </w:rPr>
        <w:t xml:space="preserve">la respuesta a la solicitud de información número </w:t>
      </w:r>
      <w:r w:rsidRPr="00CD7958">
        <w:rPr>
          <w:rFonts w:ascii="Palatino Linotype" w:eastAsia="Palatino Linotype" w:hAnsi="Palatino Linotype" w:cs="Palatino Linotype"/>
          <w:b/>
          <w:sz w:val="24"/>
          <w:szCs w:val="24"/>
        </w:rPr>
        <w:t>00</w:t>
      </w:r>
      <w:r w:rsidR="004879CB" w:rsidRPr="00CD7958">
        <w:rPr>
          <w:rFonts w:ascii="Palatino Linotype" w:eastAsia="Palatino Linotype" w:hAnsi="Palatino Linotype" w:cs="Palatino Linotype"/>
          <w:b/>
          <w:sz w:val="24"/>
          <w:szCs w:val="24"/>
        </w:rPr>
        <w:t>418</w:t>
      </w:r>
      <w:r w:rsidRPr="00CD7958">
        <w:rPr>
          <w:rFonts w:ascii="Palatino Linotype" w:eastAsia="Palatino Linotype" w:hAnsi="Palatino Linotype" w:cs="Palatino Linotype"/>
          <w:b/>
          <w:sz w:val="24"/>
          <w:szCs w:val="24"/>
        </w:rPr>
        <w:t>/</w:t>
      </w:r>
      <w:r w:rsidR="004879CB" w:rsidRPr="00CD7958">
        <w:rPr>
          <w:rFonts w:ascii="Palatino Linotype" w:eastAsia="Palatino Linotype" w:hAnsi="Palatino Linotype" w:cs="Palatino Linotype"/>
          <w:b/>
          <w:sz w:val="24"/>
          <w:szCs w:val="24"/>
        </w:rPr>
        <w:t>SE</w:t>
      </w:r>
      <w:r w:rsidRPr="00CD7958">
        <w:rPr>
          <w:rFonts w:ascii="Palatino Linotype" w:eastAsia="Palatino Linotype" w:hAnsi="Palatino Linotype" w:cs="Palatino Linotype"/>
          <w:b/>
          <w:sz w:val="24"/>
          <w:szCs w:val="24"/>
        </w:rPr>
        <w:t>/IP/2022.</w:t>
      </w:r>
    </w:p>
    <w:p w14:paraId="47C72419" w14:textId="77777777" w:rsidR="0089546B" w:rsidRPr="00CD7958" w:rsidRDefault="0089546B">
      <w:pPr>
        <w:spacing w:after="0" w:line="360" w:lineRule="auto"/>
        <w:ind w:right="49"/>
        <w:jc w:val="both"/>
        <w:rPr>
          <w:rFonts w:ascii="Palatino Linotype" w:eastAsia="Palatino Linotype" w:hAnsi="Palatino Linotype" w:cs="Palatino Linotype"/>
          <w:sz w:val="24"/>
          <w:szCs w:val="24"/>
        </w:rPr>
      </w:pPr>
    </w:p>
    <w:p w14:paraId="6DB23984" w14:textId="1C8B84EE" w:rsidR="0089546B"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r w:rsidR="00203460" w:rsidRPr="00CD7958">
        <w:rPr>
          <w:rFonts w:ascii="Palatino Linotype" w:eastAsia="Palatino Linotype" w:hAnsi="Palatino Linotype" w:cs="Palatino Linotype"/>
          <w:sz w:val="24"/>
          <w:szCs w:val="24"/>
        </w:rPr>
        <w:t>:</w:t>
      </w:r>
    </w:p>
    <w:p w14:paraId="2F77548F" w14:textId="6BC72303" w:rsidR="004879CB" w:rsidRPr="00CD7958" w:rsidRDefault="004879CB">
      <w:pPr>
        <w:spacing w:after="0" w:line="360" w:lineRule="auto"/>
        <w:ind w:right="49"/>
        <w:jc w:val="both"/>
        <w:rPr>
          <w:rFonts w:ascii="Palatino Linotype" w:eastAsia="Palatino Linotype" w:hAnsi="Palatino Linotype" w:cs="Palatino Linotype"/>
          <w:sz w:val="24"/>
          <w:szCs w:val="24"/>
        </w:rPr>
      </w:pPr>
    </w:p>
    <w:p w14:paraId="5197275F" w14:textId="2ECE35F7" w:rsidR="002D7D52" w:rsidRPr="00CD7958" w:rsidRDefault="002D7D52">
      <w:pPr>
        <w:spacing w:after="0" w:line="360" w:lineRule="auto"/>
        <w:ind w:right="49"/>
        <w:jc w:val="both"/>
        <w:rPr>
          <w:rFonts w:ascii="Palatino Linotype" w:eastAsia="Palatino Linotype" w:hAnsi="Palatino Linotype" w:cs="Palatino Linotype"/>
          <w:sz w:val="24"/>
          <w:szCs w:val="24"/>
        </w:rPr>
      </w:pPr>
    </w:p>
    <w:p w14:paraId="37F8FF07" w14:textId="77777777" w:rsidR="002D7D52" w:rsidRPr="00CD7958" w:rsidRDefault="002D7D52">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CD7958" w:rsidRDefault="00646B44">
      <w:pPr>
        <w:spacing w:after="0" w:line="360" w:lineRule="auto"/>
        <w:ind w:right="49"/>
        <w:jc w:val="center"/>
        <w:rPr>
          <w:rFonts w:ascii="Palatino Linotype" w:eastAsia="Palatino Linotype" w:hAnsi="Palatino Linotype" w:cs="Palatino Linotype"/>
          <w:b/>
          <w:sz w:val="24"/>
          <w:szCs w:val="24"/>
        </w:rPr>
      </w:pPr>
      <w:r w:rsidRPr="00CD7958">
        <w:rPr>
          <w:rFonts w:ascii="Palatino Linotype" w:eastAsia="Palatino Linotype" w:hAnsi="Palatino Linotype" w:cs="Palatino Linotype"/>
          <w:b/>
          <w:sz w:val="24"/>
          <w:szCs w:val="24"/>
        </w:rPr>
        <w:lastRenderedPageBreak/>
        <w:t>III.</w:t>
      </w:r>
      <w:r w:rsidRPr="00CD7958">
        <w:rPr>
          <w:rFonts w:ascii="Palatino Linotype" w:eastAsia="Palatino Linotype" w:hAnsi="Palatino Linotype" w:cs="Palatino Linotype"/>
          <w:b/>
          <w:sz w:val="24"/>
          <w:szCs w:val="24"/>
        </w:rPr>
        <w:tab/>
        <w:t>R E S U E L V E:</w:t>
      </w:r>
    </w:p>
    <w:p w14:paraId="741D8D48"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2CC1FD37" w14:textId="746A139F"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Primero.</w:t>
      </w:r>
      <w:r w:rsidRPr="00CD7958">
        <w:rPr>
          <w:rFonts w:ascii="Palatino Linotype" w:eastAsia="Palatino Linotype" w:hAnsi="Palatino Linotype" w:cs="Palatino Linotype"/>
          <w:sz w:val="24"/>
          <w:szCs w:val="24"/>
        </w:rPr>
        <w:t xml:space="preserve"> Resultan</w:t>
      </w:r>
      <w:r w:rsidRPr="00CD7958">
        <w:rPr>
          <w:rFonts w:ascii="Palatino Linotype" w:eastAsia="Palatino Linotype" w:hAnsi="Palatino Linotype" w:cs="Palatino Linotype"/>
          <w:b/>
          <w:sz w:val="24"/>
          <w:szCs w:val="24"/>
        </w:rPr>
        <w:t xml:space="preserve"> </w:t>
      </w:r>
      <w:r w:rsidR="004879CB" w:rsidRPr="00CD7958">
        <w:rPr>
          <w:rFonts w:ascii="Palatino Linotype" w:eastAsia="Palatino Linotype" w:hAnsi="Palatino Linotype" w:cs="Palatino Linotype"/>
          <w:b/>
          <w:sz w:val="24"/>
          <w:szCs w:val="24"/>
        </w:rPr>
        <w:t>PARCIALMENTE F</w:t>
      </w:r>
      <w:r w:rsidRPr="00CD7958">
        <w:rPr>
          <w:rFonts w:ascii="Palatino Linotype" w:eastAsia="Palatino Linotype" w:hAnsi="Palatino Linotype" w:cs="Palatino Linotype"/>
          <w:b/>
          <w:sz w:val="24"/>
          <w:szCs w:val="24"/>
        </w:rPr>
        <w:t>UNDADOS</w:t>
      </w:r>
      <w:r w:rsidRPr="00CD7958">
        <w:rPr>
          <w:rFonts w:ascii="Palatino Linotype" w:eastAsia="Palatino Linotype" w:hAnsi="Palatino Linotype" w:cs="Palatino Linotype"/>
          <w:sz w:val="24"/>
          <w:szCs w:val="24"/>
        </w:rPr>
        <w:t xml:space="preserve"> los motivos de inconformidad hechos valer por el </w:t>
      </w:r>
      <w:r w:rsidRPr="00CD7958">
        <w:rPr>
          <w:rFonts w:ascii="Palatino Linotype" w:eastAsia="Palatino Linotype" w:hAnsi="Palatino Linotype" w:cs="Palatino Linotype"/>
          <w:b/>
          <w:sz w:val="24"/>
          <w:szCs w:val="24"/>
        </w:rPr>
        <w:t>RECURRENTE</w:t>
      </w:r>
      <w:r w:rsidRPr="00CD7958">
        <w:rPr>
          <w:rFonts w:ascii="Palatino Linotype" w:eastAsia="Palatino Linotype" w:hAnsi="Palatino Linotype" w:cs="Palatino Linotype"/>
          <w:sz w:val="24"/>
          <w:szCs w:val="24"/>
        </w:rPr>
        <w:t xml:space="preserve"> en el Recurso de Revisión </w:t>
      </w:r>
      <w:r w:rsidRPr="00CD7958">
        <w:rPr>
          <w:rFonts w:ascii="Palatino Linotype" w:eastAsia="Palatino Linotype" w:hAnsi="Palatino Linotype" w:cs="Palatino Linotype"/>
          <w:b/>
          <w:sz w:val="24"/>
          <w:szCs w:val="24"/>
        </w:rPr>
        <w:t>1</w:t>
      </w:r>
      <w:r w:rsidR="004879CB" w:rsidRPr="00CD7958">
        <w:rPr>
          <w:rFonts w:ascii="Palatino Linotype" w:eastAsia="Palatino Linotype" w:hAnsi="Palatino Linotype" w:cs="Palatino Linotype"/>
          <w:b/>
          <w:sz w:val="24"/>
          <w:szCs w:val="24"/>
        </w:rPr>
        <w:t>2929</w:t>
      </w:r>
      <w:r w:rsidRPr="00CD7958">
        <w:rPr>
          <w:rFonts w:ascii="Palatino Linotype" w:eastAsia="Palatino Linotype" w:hAnsi="Palatino Linotype" w:cs="Palatino Linotype"/>
          <w:b/>
          <w:sz w:val="24"/>
          <w:szCs w:val="24"/>
        </w:rPr>
        <w:t>/INFOEM/IP/RR/2022</w:t>
      </w:r>
      <w:r w:rsidRPr="00CD7958">
        <w:rPr>
          <w:rFonts w:ascii="Palatino Linotype" w:eastAsia="Palatino Linotype" w:hAnsi="Palatino Linotype" w:cs="Palatino Linotype"/>
          <w:sz w:val="24"/>
          <w:szCs w:val="24"/>
        </w:rPr>
        <w:t xml:space="preserve">, por lo que, en términos del </w:t>
      </w:r>
      <w:r w:rsidRPr="00CD7958">
        <w:rPr>
          <w:rFonts w:ascii="Palatino Linotype" w:eastAsia="Palatino Linotype" w:hAnsi="Palatino Linotype" w:cs="Palatino Linotype"/>
          <w:b/>
          <w:sz w:val="24"/>
          <w:szCs w:val="24"/>
        </w:rPr>
        <w:t>Considerando Cuarto</w:t>
      </w:r>
      <w:r w:rsidRPr="00CD7958">
        <w:rPr>
          <w:rFonts w:ascii="Palatino Linotype" w:eastAsia="Palatino Linotype" w:hAnsi="Palatino Linotype" w:cs="Palatino Linotype"/>
          <w:sz w:val="24"/>
          <w:szCs w:val="24"/>
        </w:rPr>
        <w:t xml:space="preserve"> de esta resolución, se </w:t>
      </w:r>
      <w:r w:rsidRPr="00CD7958">
        <w:rPr>
          <w:rFonts w:ascii="Palatino Linotype" w:eastAsia="Palatino Linotype" w:hAnsi="Palatino Linotype" w:cs="Palatino Linotype"/>
          <w:b/>
          <w:sz w:val="24"/>
          <w:szCs w:val="24"/>
        </w:rPr>
        <w:t>MODIFICA</w:t>
      </w:r>
      <w:r w:rsidRPr="00CD7958">
        <w:rPr>
          <w:rFonts w:ascii="Palatino Linotype" w:eastAsia="Palatino Linotype" w:hAnsi="Palatino Linotype" w:cs="Palatino Linotype"/>
          <w:sz w:val="24"/>
          <w:szCs w:val="24"/>
        </w:rPr>
        <w:t xml:space="preserve"> la respuesta emitida por el </w:t>
      </w:r>
      <w:r w:rsidRPr="00CD7958">
        <w:rPr>
          <w:rFonts w:ascii="Palatino Linotype" w:eastAsia="Palatino Linotype" w:hAnsi="Palatino Linotype" w:cs="Palatino Linotype"/>
          <w:b/>
          <w:sz w:val="24"/>
          <w:szCs w:val="24"/>
        </w:rPr>
        <w:t>SUJETO OBLIGADO</w:t>
      </w:r>
      <w:r w:rsidRPr="00CD7958">
        <w:rPr>
          <w:rFonts w:ascii="Palatino Linotype" w:eastAsia="Palatino Linotype" w:hAnsi="Palatino Linotype" w:cs="Palatino Linotype"/>
          <w:sz w:val="24"/>
          <w:szCs w:val="24"/>
        </w:rPr>
        <w:t>.</w:t>
      </w:r>
    </w:p>
    <w:p w14:paraId="291BFCC6"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31BD10F2" w14:textId="08CB91FE"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Segundo</w:t>
      </w:r>
      <w:r w:rsidRPr="00CD7958">
        <w:rPr>
          <w:rFonts w:ascii="Palatino Linotype" w:eastAsia="Palatino Linotype" w:hAnsi="Palatino Linotype" w:cs="Palatino Linotype"/>
          <w:sz w:val="24"/>
          <w:szCs w:val="24"/>
        </w:rPr>
        <w:t xml:space="preserve">. Se </w:t>
      </w:r>
      <w:r w:rsidRPr="00CD7958">
        <w:rPr>
          <w:rFonts w:ascii="Palatino Linotype" w:eastAsia="Palatino Linotype" w:hAnsi="Palatino Linotype" w:cs="Palatino Linotype"/>
          <w:b/>
          <w:sz w:val="24"/>
          <w:szCs w:val="24"/>
        </w:rPr>
        <w:t>ORDENA</w:t>
      </w:r>
      <w:r w:rsidRPr="00CD7958">
        <w:rPr>
          <w:rFonts w:ascii="Palatino Linotype" w:eastAsia="Palatino Linotype" w:hAnsi="Palatino Linotype" w:cs="Palatino Linotype"/>
          <w:sz w:val="24"/>
          <w:szCs w:val="24"/>
        </w:rPr>
        <w:t xml:space="preserve"> al </w:t>
      </w:r>
      <w:r w:rsidRPr="00CD7958">
        <w:rPr>
          <w:rFonts w:ascii="Palatino Linotype" w:eastAsia="Palatino Linotype" w:hAnsi="Palatino Linotype" w:cs="Palatino Linotype"/>
          <w:b/>
          <w:sz w:val="24"/>
          <w:szCs w:val="24"/>
        </w:rPr>
        <w:t>SUJETO OBLIGADO</w:t>
      </w:r>
      <w:r w:rsidRPr="00CD7958">
        <w:rPr>
          <w:rFonts w:ascii="Palatino Linotype" w:eastAsia="Palatino Linotype" w:hAnsi="Palatino Linotype" w:cs="Palatino Linotype"/>
          <w:sz w:val="24"/>
          <w:szCs w:val="24"/>
        </w:rPr>
        <w:t xml:space="preserve"> a que, en términos del Considerando Cuarto y Quinto, haga entrega</w:t>
      </w:r>
      <w:r w:rsidR="00B16261" w:rsidRPr="00CD7958">
        <w:rPr>
          <w:rFonts w:ascii="Palatino Linotype" w:eastAsia="Palatino Linotype" w:hAnsi="Palatino Linotype" w:cs="Palatino Linotype"/>
          <w:sz w:val="24"/>
          <w:szCs w:val="24"/>
        </w:rPr>
        <w:t xml:space="preserve"> previa búsqueda exhaustiva y razonable,</w:t>
      </w:r>
      <w:r w:rsidRPr="00CD7958">
        <w:rPr>
          <w:rFonts w:ascii="Palatino Linotype" w:eastAsia="Palatino Linotype" w:hAnsi="Palatino Linotype" w:cs="Palatino Linotype"/>
          <w:sz w:val="24"/>
          <w:szCs w:val="24"/>
        </w:rPr>
        <w:t xml:space="preserve"> vía Sistema de Acceso a la Información Mexiquense, de ser el caso, en versión pública, de la siguiente información:</w:t>
      </w:r>
    </w:p>
    <w:p w14:paraId="3BE49D15" w14:textId="77777777" w:rsidR="00B16261" w:rsidRPr="00CD7958" w:rsidRDefault="00B16261" w:rsidP="00B16261">
      <w:p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sz w:val="24"/>
          <w:szCs w:val="24"/>
        </w:rPr>
      </w:pPr>
      <w:bookmarkStart w:id="4" w:name="_heading=h.1fob9te" w:colFirst="0" w:colLast="0"/>
      <w:bookmarkEnd w:id="4"/>
    </w:p>
    <w:p w14:paraId="247FBCB0" w14:textId="77777777" w:rsidR="004879CB" w:rsidRPr="00CD7958" w:rsidRDefault="004879CB" w:rsidP="004879CB">
      <w:pPr>
        <w:pStyle w:val="Prrafodelista"/>
        <w:numPr>
          <w:ilvl w:val="0"/>
          <w:numId w:val="17"/>
        </w:numPr>
        <w:spacing w:after="0" w:line="360" w:lineRule="auto"/>
        <w:jc w:val="both"/>
        <w:rPr>
          <w:rFonts w:ascii="Palatino Linotype" w:hAnsi="Palatino Linotype"/>
          <w:sz w:val="24"/>
          <w:szCs w:val="24"/>
        </w:rPr>
      </w:pPr>
      <w:r w:rsidRPr="00CD7958">
        <w:rPr>
          <w:rFonts w:ascii="Palatino Linotype" w:hAnsi="Palatino Linotype" w:cs="Tahoma"/>
          <w:bCs/>
          <w:iCs/>
          <w:sz w:val="24"/>
          <w:szCs w:val="24"/>
          <w:lang w:val="es-ES"/>
        </w:rPr>
        <w:t xml:space="preserve">Informes en los que se transparente el manejo de los recursos públicos, federales, estatales o municipales, o aquellos provenientes de las aportaciones voluntarias de padres de familia y demás integrantes de la comunidad, firmados por el </w:t>
      </w:r>
      <w:proofErr w:type="gramStart"/>
      <w:r w:rsidRPr="00CD7958">
        <w:rPr>
          <w:rFonts w:ascii="Palatino Linotype" w:hAnsi="Palatino Linotype" w:cs="Tahoma"/>
          <w:bCs/>
          <w:iCs/>
          <w:sz w:val="24"/>
          <w:szCs w:val="24"/>
          <w:lang w:val="es-ES"/>
        </w:rPr>
        <w:t>Director</w:t>
      </w:r>
      <w:proofErr w:type="gramEnd"/>
      <w:r w:rsidRPr="00CD7958">
        <w:rPr>
          <w:rFonts w:ascii="Palatino Linotype" w:hAnsi="Palatino Linotype" w:cs="Tahoma"/>
          <w:bCs/>
          <w:iCs/>
          <w:sz w:val="24"/>
          <w:szCs w:val="24"/>
          <w:lang w:val="es-ES"/>
        </w:rPr>
        <w:t xml:space="preserve"> Escolar e integrantes del Consejo de Participación Escolar de los ciclos escolares </w:t>
      </w:r>
      <w:r w:rsidRPr="00CD7958">
        <w:rPr>
          <w:rFonts w:ascii="Palatino Linotype" w:eastAsia="Palatino Linotype" w:hAnsi="Palatino Linotype" w:cs="Palatino Linotype"/>
          <w:bCs/>
          <w:iCs/>
          <w:sz w:val="24"/>
          <w:szCs w:val="24"/>
        </w:rPr>
        <w:t xml:space="preserve">2016-2017, 2017-2018, 2018-2019, 2019-2020, 2020-2021 y 2021-2022 (hasta el diez de junio de dos mil veintidós). </w:t>
      </w:r>
    </w:p>
    <w:p w14:paraId="53768494" w14:textId="77777777" w:rsidR="004879CB" w:rsidRPr="00CD7958" w:rsidRDefault="004879CB" w:rsidP="004879CB">
      <w:pPr>
        <w:pStyle w:val="Prrafodelista"/>
        <w:numPr>
          <w:ilvl w:val="0"/>
          <w:numId w:val="17"/>
        </w:numPr>
        <w:spacing w:after="0" w:line="360" w:lineRule="auto"/>
        <w:jc w:val="both"/>
        <w:rPr>
          <w:rFonts w:ascii="Palatino Linotype" w:hAnsi="Palatino Linotype"/>
          <w:sz w:val="24"/>
          <w:szCs w:val="24"/>
        </w:rPr>
      </w:pPr>
      <w:r w:rsidRPr="00CD7958">
        <w:rPr>
          <w:rFonts w:ascii="Palatino Linotype" w:hAnsi="Palatino Linotype"/>
          <w:sz w:val="24"/>
          <w:szCs w:val="24"/>
        </w:rPr>
        <w:t xml:space="preserve">Actas y registros en los que conste la elección de la Mesa Directiva y el Comité Escolar de Participación Social del Ciclo Escolar 2021-2022 </w:t>
      </w:r>
      <w:r w:rsidRPr="00CD7958">
        <w:rPr>
          <w:rFonts w:ascii="Palatino Linotype" w:eastAsia="Palatino Linotype" w:hAnsi="Palatino Linotype" w:cs="Palatino Linotype"/>
          <w:bCs/>
          <w:iCs/>
          <w:sz w:val="24"/>
          <w:szCs w:val="24"/>
        </w:rPr>
        <w:t xml:space="preserve">(hasta el diez de junio de dos mil veintidós). </w:t>
      </w:r>
    </w:p>
    <w:p w14:paraId="35B912B6" w14:textId="1D897554" w:rsidR="00634588" w:rsidRPr="00CD7958" w:rsidRDefault="004879CB" w:rsidP="004879CB">
      <w:pPr>
        <w:pStyle w:val="Prrafodelista"/>
        <w:numPr>
          <w:ilvl w:val="0"/>
          <w:numId w:val="17"/>
        </w:numPr>
        <w:spacing w:line="360" w:lineRule="auto"/>
        <w:jc w:val="both"/>
        <w:rPr>
          <w:rFonts w:ascii="Palatino Linotype" w:hAnsi="Palatino Linotype"/>
          <w:sz w:val="24"/>
          <w:szCs w:val="24"/>
        </w:rPr>
      </w:pPr>
      <w:r w:rsidRPr="00CD7958">
        <w:rPr>
          <w:rFonts w:ascii="Palatino Linotype" w:hAnsi="Palatino Linotype"/>
          <w:sz w:val="24"/>
          <w:szCs w:val="24"/>
        </w:rPr>
        <w:t xml:space="preserve">Acuerdo de Inexistencia de las actas y registros en los que consta la elección de la Mesa Directiva y el Comité Escolar de Participación Social de los ciclos escolares 2016-2017 y 2017-2018. </w:t>
      </w:r>
    </w:p>
    <w:p w14:paraId="180CD279" w14:textId="01A33BCD" w:rsidR="00F8557D" w:rsidRPr="00CD7958" w:rsidRDefault="00646B44" w:rsidP="00B16261">
      <w:pPr>
        <w:pStyle w:val="Prrafodelista"/>
        <w:pBdr>
          <w:top w:val="nil"/>
          <w:left w:val="nil"/>
          <w:bottom w:val="nil"/>
          <w:right w:val="nil"/>
          <w:between w:val="nil"/>
        </w:pBdr>
        <w:tabs>
          <w:tab w:val="left" w:pos="993"/>
        </w:tabs>
        <w:spacing w:after="0" w:line="360" w:lineRule="auto"/>
        <w:ind w:left="0" w:right="-28"/>
        <w:jc w:val="both"/>
        <w:rPr>
          <w:rFonts w:ascii="Palatino Linotype" w:eastAsia="Palatino Linotype" w:hAnsi="Palatino Linotype" w:cs="Palatino Linotype"/>
          <w:b/>
          <w:sz w:val="24"/>
          <w:szCs w:val="24"/>
        </w:rPr>
      </w:pPr>
      <w:r w:rsidRPr="00CD7958">
        <w:rPr>
          <w:rFonts w:ascii="Palatino Linotype" w:eastAsia="Palatino Linotype" w:hAnsi="Palatino Linotype" w:cs="Palatino Linotype"/>
          <w:sz w:val="24"/>
          <w:szCs w:val="24"/>
        </w:rPr>
        <w:lastRenderedPageBreak/>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EF3346A" w14:textId="77777777" w:rsidR="00F8557D" w:rsidRPr="00CD7958" w:rsidRDefault="00F8557D">
      <w:pPr>
        <w:tabs>
          <w:tab w:val="left" w:pos="993"/>
        </w:tabs>
        <w:spacing w:after="0" w:line="360" w:lineRule="auto"/>
        <w:ind w:right="-28"/>
        <w:jc w:val="both"/>
        <w:rPr>
          <w:rFonts w:ascii="Palatino Linotype" w:eastAsia="Palatino Linotype" w:hAnsi="Palatino Linotype" w:cs="Palatino Linotype"/>
          <w:b/>
          <w:sz w:val="24"/>
          <w:szCs w:val="24"/>
        </w:rPr>
      </w:pPr>
    </w:p>
    <w:p w14:paraId="132E92CA"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Tercero.</w:t>
      </w:r>
      <w:r w:rsidRPr="00CD7958">
        <w:rPr>
          <w:rFonts w:ascii="Palatino Linotype" w:eastAsia="Palatino Linotype" w:hAnsi="Palatino Linotype" w:cs="Palatino Linotype"/>
          <w:sz w:val="24"/>
          <w:szCs w:val="24"/>
        </w:rPr>
        <w:t xml:space="preserve"> </w:t>
      </w:r>
      <w:r w:rsidRPr="00CD7958">
        <w:rPr>
          <w:rFonts w:ascii="Palatino Linotype" w:eastAsia="Palatino Linotype" w:hAnsi="Palatino Linotype" w:cs="Palatino Linotype"/>
          <w:b/>
          <w:sz w:val="24"/>
          <w:szCs w:val="24"/>
        </w:rPr>
        <w:t>Notifíquese vía SAIMEX</w:t>
      </w:r>
      <w:r w:rsidRPr="00CD7958">
        <w:rPr>
          <w:rFonts w:ascii="Palatino Linotype" w:eastAsia="Palatino Linotype" w:hAnsi="Palatino Linotype" w:cs="Palatino Linotype"/>
          <w:sz w:val="24"/>
          <w:szCs w:val="24"/>
        </w:rPr>
        <w:t xml:space="preserve">, al </w:t>
      </w:r>
      <w:proofErr w:type="gramStart"/>
      <w:r w:rsidRPr="00CD7958">
        <w:rPr>
          <w:rFonts w:ascii="Palatino Linotype" w:eastAsia="Palatino Linotype" w:hAnsi="Palatino Linotype" w:cs="Palatino Linotype"/>
          <w:b/>
          <w:sz w:val="24"/>
          <w:szCs w:val="24"/>
        </w:rPr>
        <w:t>Responsable</w:t>
      </w:r>
      <w:proofErr w:type="gramEnd"/>
      <w:r w:rsidRPr="00CD7958">
        <w:rPr>
          <w:rFonts w:ascii="Palatino Linotype" w:eastAsia="Palatino Linotype" w:hAnsi="Palatino Linotype" w:cs="Palatino Linotype"/>
          <w:b/>
          <w:sz w:val="24"/>
          <w:szCs w:val="24"/>
        </w:rPr>
        <w:t xml:space="preserve"> de la Unidad de Transparencia</w:t>
      </w:r>
      <w:r w:rsidRPr="00CD7958">
        <w:rPr>
          <w:rFonts w:ascii="Palatino Linotype" w:eastAsia="Palatino Linotype" w:hAnsi="Palatino Linotype" w:cs="Palatino Linotype"/>
          <w:sz w:val="24"/>
          <w:szCs w:val="24"/>
        </w:rPr>
        <w:t xml:space="preserve"> </w:t>
      </w:r>
      <w:r w:rsidRPr="00CD7958">
        <w:rPr>
          <w:rFonts w:ascii="Palatino Linotype" w:eastAsia="Palatino Linotype" w:hAnsi="Palatino Linotype" w:cs="Palatino Linotype"/>
          <w:b/>
          <w:sz w:val="24"/>
          <w:szCs w:val="24"/>
        </w:rPr>
        <w:t>del Sujeto Obligado</w:t>
      </w:r>
      <w:r w:rsidRPr="00CD7958">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7CC1FF69"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3970498B" w14:textId="1CFE6710"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Cuarto.</w:t>
      </w:r>
      <w:r w:rsidRPr="00CD7958">
        <w:rPr>
          <w:rFonts w:ascii="Palatino Linotype" w:eastAsia="Palatino Linotype" w:hAnsi="Palatino Linotype" w:cs="Palatino Linotype"/>
          <w:sz w:val="24"/>
          <w:szCs w:val="24"/>
        </w:rPr>
        <w:t xml:space="preserve"> </w:t>
      </w:r>
      <w:r w:rsidRPr="00CD7958">
        <w:rPr>
          <w:rFonts w:ascii="Palatino Linotype" w:eastAsia="Palatino Linotype" w:hAnsi="Palatino Linotype" w:cs="Palatino Linotype"/>
          <w:b/>
          <w:sz w:val="24"/>
          <w:szCs w:val="24"/>
        </w:rPr>
        <w:t>Notifíquese vía SAIMEX</w:t>
      </w:r>
      <w:r w:rsidRPr="00CD7958">
        <w:rPr>
          <w:rFonts w:ascii="Palatino Linotype" w:eastAsia="Palatino Linotype" w:hAnsi="Palatino Linotype" w:cs="Palatino Linotype"/>
          <w:sz w:val="24"/>
          <w:szCs w:val="24"/>
        </w:rPr>
        <w:t xml:space="preserve"> a la parte </w:t>
      </w:r>
      <w:r w:rsidRPr="00CD7958">
        <w:rPr>
          <w:rFonts w:ascii="Palatino Linotype" w:eastAsia="Palatino Linotype" w:hAnsi="Palatino Linotype" w:cs="Palatino Linotype"/>
          <w:b/>
          <w:sz w:val="24"/>
          <w:szCs w:val="24"/>
        </w:rPr>
        <w:t xml:space="preserve">RECURRENTE </w:t>
      </w:r>
      <w:r w:rsidRPr="00CD7958">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sidR="004879CB" w:rsidRPr="00CD7958">
        <w:rPr>
          <w:rFonts w:ascii="Palatino Linotype" w:eastAsia="Palatino Linotype" w:hAnsi="Palatino Linotype" w:cs="Palatino Linotype"/>
          <w:sz w:val="24"/>
          <w:szCs w:val="24"/>
        </w:rPr>
        <w:t>, o, promover Recurso de Inconformidad, en términos de los artículos 159 y 160, fracción I, de la Ley General de Transparencia y Acceso a la Información Pública.</w:t>
      </w:r>
      <w:r w:rsidR="0089546B" w:rsidRPr="00CD7958">
        <w:rPr>
          <w:rFonts w:ascii="Palatino Linotype" w:eastAsia="Palatino Linotype" w:hAnsi="Palatino Linotype" w:cs="Palatino Linotype"/>
          <w:sz w:val="24"/>
          <w:szCs w:val="24"/>
        </w:rPr>
        <w:t xml:space="preserve"> </w:t>
      </w:r>
    </w:p>
    <w:p w14:paraId="23C230A4"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6BD0C091" w14:textId="77777777" w:rsidR="00F8557D"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b/>
          <w:sz w:val="24"/>
          <w:szCs w:val="24"/>
        </w:rPr>
        <w:t>Quinto.</w:t>
      </w:r>
      <w:r w:rsidRPr="00CD7958">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w:t>
      </w:r>
      <w:r w:rsidRPr="00CD7958">
        <w:rPr>
          <w:rFonts w:ascii="Palatino Linotype" w:eastAsia="Palatino Linotype" w:hAnsi="Palatino Linotype" w:cs="Palatino Linotype"/>
          <w:sz w:val="24"/>
          <w:szCs w:val="24"/>
        </w:rPr>
        <w:lastRenderedPageBreak/>
        <w:t xml:space="preserve">el </w:t>
      </w:r>
      <w:r w:rsidRPr="00CD7958">
        <w:rPr>
          <w:rFonts w:ascii="Palatino Linotype" w:eastAsia="Palatino Linotype" w:hAnsi="Palatino Linotype" w:cs="Palatino Linotype"/>
          <w:b/>
          <w:sz w:val="24"/>
          <w:szCs w:val="24"/>
        </w:rPr>
        <w:t>SUJETO OBLIGADO</w:t>
      </w:r>
      <w:r w:rsidRPr="00CD7958">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2787555" w14:textId="77777777" w:rsidR="00F8557D" w:rsidRPr="00CD7958" w:rsidRDefault="00F8557D">
      <w:pPr>
        <w:spacing w:after="0" w:line="360" w:lineRule="auto"/>
        <w:ind w:right="49"/>
        <w:jc w:val="both"/>
        <w:rPr>
          <w:rFonts w:ascii="Palatino Linotype" w:eastAsia="Palatino Linotype" w:hAnsi="Palatino Linotype" w:cs="Palatino Linotype"/>
          <w:sz w:val="24"/>
          <w:szCs w:val="24"/>
        </w:rPr>
      </w:pPr>
    </w:p>
    <w:p w14:paraId="68AF911D" w14:textId="1723726E" w:rsidR="00286901" w:rsidRPr="00CD7958" w:rsidRDefault="00646B44">
      <w:pPr>
        <w:spacing w:after="0" w:line="360" w:lineRule="auto"/>
        <w:ind w:right="49"/>
        <w:jc w:val="both"/>
        <w:rPr>
          <w:rFonts w:ascii="Palatino Linotype" w:eastAsia="Palatino Linotype" w:hAnsi="Palatino Linotype" w:cs="Palatino Linotype"/>
          <w:sz w:val="24"/>
          <w:szCs w:val="24"/>
        </w:rPr>
      </w:pPr>
      <w:r w:rsidRPr="00CD795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5161F" w:rsidRPr="00CD7958">
        <w:rPr>
          <w:rFonts w:ascii="Palatino Linotype" w:eastAsia="Palatino Linotype" w:hAnsi="Palatino Linotype" w:cs="Palatino Linotype"/>
          <w:sz w:val="24"/>
          <w:szCs w:val="24"/>
        </w:rPr>
        <w:t xml:space="preserve"> EMITIENDO VOTO PARTICULAR</w:t>
      </w:r>
      <w:r w:rsidRPr="00CD7958">
        <w:rPr>
          <w:rFonts w:ascii="Palatino Linotype" w:eastAsia="Palatino Linotype" w:hAnsi="Palatino Linotype" w:cs="Palatino Linotype"/>
          <w:sz w:val="24"/>
          <w:szCs w:val="24"/>
        </w:rPr>
        <w:t>, SHARON CRISTINA MORALES MARTÍNEZ, LUIS GUSTAVO PARRA NORIEGA Y GUADALUPE RAMÍREZ PEÑA; EN LA</w:t>
      </w:r>
      <w:r w:rsidR="00286901" w:rsidRPr="00CD7958">
        <w:rPr>
          <w:rFonts w:ascii="Palatino Linotype" w:eastAsia="Palatino Linotype" w:hAnsi="Palatino Linotype" w:cs="Palatino Linotype"/>
          <w:sz w:val="24"/>
          <w:szCs w:val="24"/>
        </w:rPr>
        <w:t xml:space="preserve"> DÉCIMA SESIÓN ORDINARIA DE FECHA QUINCE DE MARZO</w:t>
      </w:r>
      <w:r w:rsidR="002D7D52" w:rsidRPr="00CD7958">
        <w:rPr>
          <w:rFonts w:ascii="Palatino Linotype" w:eastAsia="Palatino Linotype" w:hAnsi="Palatino Linotype" w:cs="Palatino Linotype"/>
          <w:sz w:val="24"/>
          <w:szCs w:val="24"/>
        </w:rPr>
        <w:t xml:space="preserve"> </w:t>
      </w:r>
      <w:r w:rsidRPr="00CD7958">
        <w:rPr>
          <w:rFonts w:ascii="Palatino Linotype" w:eastAsia="Palatino Linotype" w:hAnsi="Palatino Linotype" w:cs="Palatino Linotype"/>
          <w:sz w:val="24"/>
          <w:szCs w:val="24"/>
        </w:rPr>
        <w:t>DE DOS MIL VEINTI</w:t>
      </w:r>
      <w:r w:rsidR="00B16261" w:rsidRPr="00CD7958">
        <w:rPr>
          <w:rFonts w:ascii="Palatino Linotype" w:eastAsia="Palatino Linotype" w:hAnsi="Palatino Linotype" w:cs="Palatino Linotype"/>
          <w:sz w:val="24"/>
          <w:szCs w:val="24"/>
        </w:rPr>
        <w:t>TRÉS</w:t>
      </w:r>
      <w:r w:rsidRPr="00CD7958">
        <w:rPr>
          <w:rFonts w:ascii="Palatino Linotype" w:eastAsia="Palatino Linotype" w:hAnsi="Palatino Linotype" w:cs="Palatino Linotype"/>
          <w:sz w:val="24"/>
          <w:szCs w:val="24"/>
        </w:rPr>
        <w:t>, ANTE EL SECRETARIO TÉCNICO DEL PLENO ALEXIS TAPIA RAMÍRE</w:t>
      </w:r>
      <w:r w:rsidR="00230882" w:rsidRPr="00CD7958">
        <w:rPr>
          <w:rFonts w:ascii="Palatino Linotype" w:eastAsia="Palatino Linotype" w:hAnsi="Palatino Linotype" w:cs="Palatino Linotype"/>
          <w:sz w:val="24"/>
          <w:szCs w:val="24"/>
        </w:rPr>
        <w:t xml:space="preserve">Z. </w:t>
      </w:r>
    </w:p>
    <w:p w14:paraId="29029068" w14:textId="626ABDD2" w:rsidR="00286901" w:rsidRPr="00CD7958" w:rsidRDefault="00286901">
      <w:pPr>
        <w:spacing w:after="0" w:line="360" w:lineRule="auto"/>
        <w:ind w:right="49"/>
        <w:jc w:val="both"/>
        <w:rPr>
          <w:rFonts w:ascii="Palatino Linotype" w:eastAsia="Palatino Linotype" w:hAnsi="Palatino Linotype" w:cs="Palatino Linotype"/>
          <w:sz w:val="24"/>
          <w:szCs w:val="24"/>
        </w:rPr>
      </w:pPr>
    </w:p>
    <w:p w14:paraId="34010B8A" w14:textId="77777777" w:rsidR="00286901" w:rsidRDefault="00286901">
      <w:pPr>
        <w:spacing w:after="0" w:line="360" w:lineRule="auto"/>
        <w:ind w:right="49"/>
        <w:jc w:val="both"/>
        <w:rPr>
          <w:rFonts w:ascii="Palatino Linotype" w:eastAsia="Palatino Linotype" w:hAnsi="Palatino Linotype" w:cs="Palatino Linotype"/>
          <w:sz w:val="24"/>
          <w:szCs w:val="24"/>
        </w:rPr>
      </w:pPr>
    </w:p>
    <w:p w14:paraId="28879CC4" w14:textId="77777777" w:rsidR="00A340AC" w:rsidRDefault="00A340AC">
      <w:pPr>
        <w:spacing w:after="0" w:line="360" w:lineRule="auto"/>
        <w:ind w:right="49"/>
        <w:jc w:val="both"/>
        <w:rPr>
          <w:rFonts w:ascii="Palatino Linotype" w:eastAsia="Palatino Linotype" w:hAnsi="Palatino Linotype" w:cs="Palatino Linotype"/>
          <w:sz w:val="24"/>
          <w:szCs w:val="24"/>
        </w:rPr>
      </w:pPr>
    </w:p>
    <w:p w14:paraId="7595C139" w14:textId="77777777" w:rsidR="00A340AC" w:rsidRDefault="00A340AC">
      <w:pPr>
        <w:spacing w:after="0" w:line="360" w:lineRule="auto"/>
        <w:ind w:right="49"/>
        <w:jc w:val="both"/>
        <w:rPr>
          <w:rFonts w:ascii="Palatino Linotype" w:eastAsia="Palatino Linotype" w:hAnsi="Palatino Linotype" w:cs="Palatino Linotype"/>
          <w:sz w:val="24"/>
          <w:szCs w:val="24"/>
        </w:rPr>
      </w:pPr>
    </w:p>
    <w:p w14:paraId="0D22A67D" w14:textId="77777777" w:rsidR="00A340AC" w:rsidRDefault="00A340AC">
      <w:pPr>
        <w:spacing w:after="0" w:line="360" w:lineRule="auto"/>
        <w:ind w:right="49"/>
        <w:jc w:val="both"/>
        <w:rPr>
          <w:rFonts w:ascii="Palatino Linotype" w:eastAsia="Palatino Linotype" w:hAnsi="Palatino Linotype" w:cs="Palatino Linotype"/>
          <w:sz w:val="24"/>
          <w:szCs w:val="24"/>
        </w:rPr>
      </w:pPr>
    </w:p>
    <w:p w14:paraId="0559C9C7" w14:textId="77777777" w:rsidR="00A340AC" w:rsidRDefault="00A340AC">
      <w:pPr>
        <w:spacing w:after="0" w:line="360" w:lineRule="auto"/>
        <w:ind w:right="49"/>
        <w:jc w:val="both"/>
        <w:rPr>
          <w:rFonts w:ascii="Palatino Linotype" w:eastAsia="Palatino Linotype" w:hAnsi="Palatino Linotype" w:cs="Palatino Linotype"/>
          <w:sz w:val="24"/>
          <w:szCs w:val="24"/>
        </w:rPr>
      </w:pPr>
    </w:p>
    <w:p w14:paraId="609E8BE4" w14:textId="77777777" w:rsidR="00A340AC" w:rsidRDefault="00A340AC">
      <w:pPr>
        <w:spacing w:after="0" w:line="360" w:lineRule="auto"/>
        <w:ind w:right="49"/>
        <w:jc w:val="both"/>
        <w:rPr>
          <w:rFonts w:ascii="Palatino Linotype" w:eastAsia="Palatino Linotype" w:hAnsi="Palatino Linotype" w:cs="Palatino Linotype"/>
          <w:sz w:val="24"/>
          <w:szCs w:val="24"/>
        </w:rPr>
      </w:pPr>
    </w:p>
    <w:p w14:paraId="3D69974D" w14:textId="77777777" w:rsidR="00A340AC" w:rsidRDefault="00A340AC">
      <w:pPr>
        <w:spacing w:after="0" w:line="360" w:lineRule="auto"/>
        <w:ind w:right="49"/>
        <w:jc w:val="both"/>
        <w:rPr>
          <w:rFonts w:ascii="Palatino Linotype" w:eastAsia="Palatino Linotype" w:hAnsi="Palatino Linotype" w:cs="Palatino Linotype"/>
          <w:sz w:val="24"/>
          <w:szCs w:val="24"/>
        </w:rPr>
      </w:pPr>
    </w:p>
    <w:p w14:paraId="16DE26EA" w14:textId="77777777" w:rsidR="00A340AC" w:rsidRDefault="00A340AC">
      <w:pPr>
        <w:spacing w:after="0" w:line="360" w:lineRule="auto"/>
        <w:ind w:right="49"/>
        <w:jc w:val="both"/>
        <w:rPr>
          <w:rFonts w:ascii="Palatino Linotype" w:eastAsia="Palatino Linotype" w:hAnsi="Palatino Linotype" w:cs="Palatino Linotype"/>
          <w:sz w:val="24"/>
          <w:szCs w:val="24"/>
        </w:rPr>
      </w:pPr>
    </w:p>
    <w:p w14:paraId="63878C7D" w14:textId="77777777" w:rsidR="00A340AC" w:rsidRDefault="00A340AC">
      <w:pPr>
        <w:spacing w:after="0" w:line="360" w:lineRule="auto"/>
        <w:ind w:right="49"/>
        <w:jc w:val="both"/>
        <w:rPr>
          <w:rFonts w:ascii="Palatino Linotype" w:eastAsia="Palatino Linotype" w:hAnsi="Palatino Linotype" w:cs="Palatino Linotype"/>
          <w:sz w:val="24"/>
          <w:szCs w:val="24"/>
        </w:rPr>
      </w:pPr>
    </w:p>
    <w:p w14:paraId="62257B10" w14:textId="77777777" w:rsidR="00A340AC" w:rsidRDefault="00A340AC">
      <w:pPr>
        <w:spacing w:after="0" w:line="360" w:lineRule="auto"/>
        <w:ind w:right="49"/>
        <w:jc w:val="both"/>
        <w:rPr>
          <w:rFonts w:ascii="Palatino Linotype" w:eastAsia="Palatino Linotype" w:hAnsi="Palatino Linotype" w:cs="Palatino Linotype"/>
          <w:sz w:val="24"/>
          <w:szCs w:val="24"/>
        </w:rPr>
      </w:pPr>
    </w:p>
    <w:p w14:paraId="52EF04FB" w14:textId="77777777" w:rsidR="00A340AC" w:rsidRDefault="00A340AC">
      <w:pPr>
        <w:spacing w:after="0" w:line="360" w:lineRule="auto"/>
        <w:ind w:right="49"/>
        <w:jc w:val="both"/>
        <w:rPr>
          <w:rFonts w:ascii="Palatino Linotype" w:eastAsia="Palatino Linotype" w:hAnsi="Palatino Linotype" w:cs="Palatino Linotype"/>
          <w:sz w:val="24"/>
          <w:szCs w:val="24"/>
        </w:rPr>
      </w:pPr>
    </w:p>
    <w:p w14:paraId="369EE7CD" w14:textId="77777777" w:rsidR="00A340AC" w:rsidRDefault="00A340AC">
      <w:pPr>
        <w:spacing w:after="0" w:line="360" w:lineRule="auto"/>
        <w:ind w:right="49"/>
        <w:jc w:val="both"/>
        <w:rPr>
          <w:rFonts w:ascii="Palatino Linotype" w:eastAsia="Palatino Linotype" w:hAnsi="Palatino Linotype" w:cs="Palatino Linotype"/>
          <w:sz w:val="24"/>
          <w:szCs w:val="24"/>
        </w:rPr>
      </w:pPr>
    </w:p>
    <w:p w14:paraId="092F7C6B" w14:textId="77777777" w:rsidR="00A340AC" w:rsidRDefault="00A340AC">
      <w:pPr>
        <w:spacing w:after="0" w:line="360" w:lineRule="auto"/>
        <w:ind w:right="49"/>
        <w:jc w:val="both"/>
        <w:rPr>
          <w:rFonts w:ascii="Palatino Linotype" w:eastAsia="Palatino Linotype" w:hAnsi="Palatino Linotype" w:cs="Palatino Linotype"/>
          <w:sz w:val="24"/>
          <w:szCs w:val="24"/>
        </w:rPr>
      </w:pPr>
    </w:p>
    <w:p w14:paraId="7DC4B948" w14:textId="77777777" w:rsidR="00A340AC" w:rsidRPr="00CD7958" w:rsidRDefault="00A340AC">
      <w:pPr>
        <w:spacing w:after="0" w:line="360" w:lineRule="auto"/>
        <w:ind w:right="49"/>
        <w:jc w:val="both"/>
        <w:rPr>
          <w:rFonts w:ascii="Palatino Linotype" w:eastAsia="Palatino Linotype" w:hAnsi="Palatino Linotype" w:cs="Palatino Linotype"/>
          <w:sz w:val="24"/>
          <w:szCs w:val="24"/>
        </w:rPr>
      </w:pPr>
    </w:p>
    <w:sectPr w:rsidR="00A340AC" w:rsidRPr="00CD7958">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19A3" w14:textId="77777777" w:rsidR="008C1882" w:rsidRDefault="008C1882">
      <w:pPr>
        <w:spacing w:after="0" w:line="240" w:lineRule="auto"/>
      </w:pPr>
      <w:r>
        <w:separator/>
      </w:r>
    </w:p>
  </w:endnote>
  <w:endnote w:type="continuationSeparator" w:id="0">
    <w:p w14:paraId="6FC6EA02" w14:textId="77777777" w:rsidR="008C1882" w:rsidRDefault="008C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1C3D" w14:textId="3E616CA6" w:rsidR="008C1882" w:rsidRDefault="008C188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F02C1">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F02C1">
      <w:rPr>
        <w:b/>
        <w:noProof/>
        <w:color w:val="000000"/>
        <w:sz w:val="24"/>
        <w:szCs w:val="24"/>
      </w:rPr>
      <w:t>64</w:t>
    </w:r>
    <w:r>
      <w:rPr>
        <w:b/>
        <w:color w:val="000000"/>
        <w:sz w:val="24"/>
        <w:szCs w:val="24"/>
      </w:rPr>
      <w:fldChar w:fldCharType="end"/>
    </w:r>
  </w:p>
  <w:p w14:paraId="693219AA" w14:textId="77777777" w:rsidR="008C1882" w:rsidRDefault="008C188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6C6E" w14:textId="3D27EFA9" w:rsidR="008C1882" w:rsidRDefault="008C188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F02C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F02C1">
      <w:rPr>
        <w:b/>
        <w:noProof/>
        <w:color w:val="000000"/>
        <w:sz w:val="24"/>
        <w:szCs w:val="24"/>
      </w:rPr>
      <w:t>64</w:t>
    </w:r>
    <w:r>
      <w:rPr>
        <w:b/>
        <w:color w:val="000000"/>
        <w:sz w:val="24"/>
        <w:szCs w:val="24"/>
      </w:rPr>
      <w:fldChar w:fldCharType="end"/>
    </w:r>
  </w:p>
  <w:p w14:paraId="54B4B9F6" w14:textId="77777777" w:rsidR="008C1882" w:rsidRDefault="008C188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CB8A4" w14:textId="77777777" w:rsidR="008C1882" w:rsidRDefault="008C1882">
      <w:pPr>
        <w:spacing w:after="0" w:line="240" w:lineRule="auto"/>
      </w:pPr>
      <w:r>
        <w:separator/>
      </w:r>
    </w:p>
  </w:footnote>
  <w:footnote w:type="continuationSeparator" w:id="0">
    <w:p w14:paraId="04B32490" w14:textId="77777777" w:rsidR="008C1882" w:rsidRDefault="008C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E2F0" w14:textId="77777777" w:rsidR="008C1882" w:rsidRDefault="008C1882">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8C1882" w14:paraId="3D10BF48" w14:textId="77777777">
      <w:tc>
        <w:tcPr>
          <w:tcW w:w="2551" w:type="dxa"/>
          <w:vAlign w:val="center"/>
        </w:tcPr>
        <w:p w14:paraId="3489D479" w14:textId="77777777" w:rsidR="008C1882" w:rsidRDefault="008C18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6BF53FD7" w:rsidR="008C1882" w:rsidRDefault="008C18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12929/INFOEM/IP/RR/2022</w:t>
          </w:r>
        </w:p>
      </w:tc>
    </w:tr>
    <w:tr w:rsidR="008C1882" w14:paraId="537DBD70" w14:textId="77777777" w:rsidTr="002C1D94">
      <w:trPr>
        <w:trHeight w:val="65"/>
      </w:trPr>
      <w:tc>
        <w:tcPr>
          <w:tcW w:w="2551" w:type="dxa"/>
          <w:vAlign w:val="center"/>
        </w:tcPr>
        <w:p w14:paraId="43BFC658" w14:textId="0A753E60" w:rsidR="008C1882" w:rsidRDefault="008C18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F2903A6" w14:textId="354A9CFC" w:rsidR="008C1882" w:rsidRDefault="008C1882" w:rsidP="00B30C44">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Educación</w:t>
          </w:r>
        </w:p>
      </w:tc>
    </w:tr>
    <w:tr w:rsidR="008C1882" w14:paraId="7D1FD3FE" w14:textId="77777777">
      <w:tc>
        <w:tcPr>
          <w:tcW w:w="2551" w:type="dxa"/>
          <w:vAlign w:val="center"/>
        </w:tcPr>
        <w:p w14:paraId="19D94C21" w14:textId="77777777" w:rsidR="008C1882" w:rsidRDefault="008C18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8C1882" w:rsidRDefault="008C18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8C1882" w:rsidRDefault="008C188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AB5" w14:textId="176CD127" w:rsidR="008C1882" w:rsidRDefault="008C1882">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3"/>
      <w:tblW w:w="5603" w:type="dxa"/>
      <w:tblInd w:w="3611" w:type="dxa"/>
      <w:tblLayout w:type="fixed"/>
      <w:tblLook w:val="0400" w:firstRow="0" w:lastRow="0" w:firstColumn="0" w:lastColumn="0" w:noHBand="0" w:noVBand="1"/>
    </w:tblPr>
    <w:tblGrid>
      <w:gridCol w:w="2551"/>
      <w:gridCol w:w="3052"/>
    </w:tblGrid>
    <w:tr w:rsidR="008C1882" w14:paraId="7C8FDD66" w14:textId="77777777">
      <w:tc>
        <w:tcPr>
          <w:tcW w:w="2551" w:type="dxa"/>
          <w:vAlign w:val="center"/>
        </w:tcPr>
        <w:p w14:paraId="63FBC165" w14:textId="77777777" w:rsidR="008C1882" w:rsidRDefault="008C18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724F06A5" w:rsidR="008C1882" w:rsidRDefault="008C18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12929/INFOEM/IP/RR/2022</w:t>
          </w:r>
        </w:p>
      </w:tc>
    </w:tr>
    <w:tr w:rsidR="008C1882" w14:paraId="44EE5E5E" w14:textId="77777777">
      <w:tc>
        <w:tcPr>
          <w:tcW w:w="2551" w:type="dxa"/>
          <w:vAlign w:val="center"/>
        </w:tcPr>
        <w:p w14:paraId="362D8093" w14:textId="77777777" w:rsidR="008C1882" w:rsidRDefault="008C18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0497E064" w:rsidR="008C1882" w:rsidRDefault="008C1882" w:rsidP="008C1882">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XXXXXXXX XXXXX</w:t>
          </w:r>
        </w:p>
      </w:tc>
    </w:tr>
    <w:tr w:rsidR="008C1882" w14:paraId="62AB0F25" w14:textId="77777777" w:rsidTr="002C1D94">
      <w:trPr>
        <w:trHeight w:val="65"/>
      </w:trPr>
      <w:tc>
        <w:tcPr>
          <w:tcW w:w="2551" w:type="dxa"/>
          <w:vAlign w:val="center"/>
        </w:tcPr>
        <w:p w14:paraId="31A709B4" w14:textId="121867A0" w:rsidR="008C1882" w:rsidRDefault="008C18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02BFD8D" w14:textId="20EF2984" w:rsidR="008C1882" w:rsidRDefault="008C1882" w:rsidP="0063458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Educación</w:t>
          </w:r>
        </w:p>
      </w:tc>
    </w:tr>
    <w:tr w:rsidR="008C1882" w14:paraId="43D52849" w14:textId="77777777">
      <w:tc>
        <w:tcPr>
          <w:tcW w:w="2551" w:type="dxa"/>
          <w:vAlign w:val="center"/>
        </w:tcPr>
        <w:p w14:paraId="5770E145" w14:textId="44A08741" w:rsidR="008C1882" w:rsidRDefault="008C18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noProof/>
            </w:rPr>
            <w:drawing>
              <wp:anchor distT="0" distB="0" distL="0" distR="0" simplePos="0" relativeHeight="251659264" behindDoc="1" locked="0" layoutInCell="1" hidden="0" allowOverlap="1" wp14:anchorId="200B91A5" wp14:editId="4D59D105">
                <wp:simplePos x="0" y="0"/>
                <wp:positionH relativeFrom="column">
                  <wp:posOffset>-3110865</wp:posOffset>
                </wp:positionH>
                <wp:positionV relativeFrom="paragraph">
                  <wp:posOffset>-1157605</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rPr>
            <w:t>Comisionada ponente:</w:t>
          </w:r>
        </w:p>
      </w:tc>
      <w:tc>
        <w:tcPr>
          <w:tcW w:w="3052" w:type="dxa"/>
          <w:vAlign w:val="center"/>
        </w:tcPr>
        <w:p w14:paraId="207F0450" w14:textId="77777777" w:rsidR="008C1882" w:rsidRDefault="008C18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2546C8EB" w:rsidR="008C1882" w:rsidRDefault="008C188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011"/>
    <w:multiLevelType w:val="hybridMultilevel"/>
    <w:tmpl w:val="2CAAF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0536F"/>
    <w:multiLevelType w:val="multilevel"/>
    <w:tmpl w:val="3DF44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A171B2"/>
    <w:multiLevelType w:val="hybridMultilevel"/>
    <w:tmpl w:val="F2AAEFC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31A13595"/>
    <w:multiLevelType w:val="hybridMultilevel"/>
    <w:tmpl w:val="89AC25A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854C93"/>
    <w:multiLevelType w:val="hybridMultilevel"/>
    <w:tmpl w:val="A2E6DC5A"/>
    <w:lvl w:ilvl="0" w:tplc="26CEFB26">
      <w:start w:val="1"/>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B95DB4"/>
    <w:multiLevelType w:val="hybridMultilevel"/>
    <w:tmpl w:val="E542CC1C"/>
    <w:lvl w:ilvl="0" w:tplc="E760F230">
      <w:start w:val="1"/>
      <w:numFmt w:val="bullet"/>
      <w:lvlText w:val=""/>
      <w:lvlJc w:val="left"/>
      <w:pPr>
        <w:ind w:left="720" w:hanging="360"/>
      </w:pPr>
      <w:rPr>
        <w:rFonts w:ascii="Symbol" w:hAnsi="Symbol" w:hint="default"/>
        <w:color w:val="auto"/>
      </w:rPr>
    </w:lvl>
    <w:lvl w:ilvl="1" w:tplc="A68AAD32">
      <w:numFmt w:val="bullet"/>
      <w:lvlText w:val="•"/>
      <w:lvlJc w:val="left"/>
      <w:pPr>
        <w:ind w:left="1440" w:hanging="360"/>
      </w:pPr>
      <w:rPr>
        <w:rFonts w:ascii="Palatino Linotype" w:eastAsia="Calibri" w:hAnsi="Palatino Linotype" w:cs="Calibri" w:hint="default"/>
      </w:rPr>
    </w:lvl>
    <w:lvl w:ilvl="2" w:tplc="E760F230">
      <w:start w:val="1"/>
      <w:numFmt w:val="bullet"/>
      <w:lvlText w:val=""/>
      <w:lvlJc w:val="left"/>
      <w:pPr>
        <w:ind w:left="2160" w:hanging="360"/>
      </w:pPr>
      <w:rPr>
        <w:rFonts w:ascii="Symbol" w:hAnsi="Symbol" w:hint="default"/>
        <w:color w:val="auto"/>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4626EC"/>
    <w:multiLevelType w:val="multilevel"/>
    <w:tmpl w:val="CD0AA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9833AA"/>
    <w:multiLevelType w:val="hybridMultilevel"/>
    <w:tmpl w:val="F2204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607D30"/>
    <w:multiLevelType w:val="hybridMultilevel"/>
    <w:tmpl w:val="FA089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2"/>
  </w:num>
  <w:num w:numId="3">
    <w:abstractNumId w:val="2"/>
  </w:num>
  <w:num w:numId="4">
    <w:abstractNumId w:val="14"/>
  </w:num>
  <w:num w:numId="5">
    <w:abstractNumId w:val="6"/>
  </w:num>
  <w:num w:numId="6">
    <w:abstractNumId w:val="11"/>
  </w:num>
  <w:num w:numId="7">
    <w:abstractNumId w:val="8"/>
  </w:num>
  <w:num w:numId="8">
    <w:abstractNumId w:val="9"/>
  </w:num>
  <w:num w:numId="9">
    <w:abstractNumId w:val="13"/>
  </w:num>
  <w:num w:numId="10">
    <w:abstractNumId w:val="7"/>
  </w:num>
  <w:num w:numId="11">
    <w:abstractNumId w:val="0"/>
  </w:num>
  <w:num w:numId="12">
    <w:abstractNumId w:val="4"/>
  </w:num>
  <w:num w:numId="13">
    <w:abstractNumId w:val="1"/>
  </w:num>
  <w:num w:numId="14">
    <w:abstractNumId w:val="10"/>
  </w:num>
  <w:num w:numId="15">
    <w:abstractNumId w:val="16"/>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7D"/>
    <w:rsid w:val="00024203"/>
    <w:rsid w:val="00063040"/>
    <w:rsid w:val="000E45CD"/>
    <w:rsid w:val="00120771"/>
    <w:rsid w:val="001217EF"/>
    <w:rsid w:val="00134A83"/>
    <w:rsid w:val="001A734B"/>
    <w:rsid w:val="001C5435"/>
    <w:rsid w:val="00203460"/>
    <w:rsid w:val="00230882"/>
    <w:rsid w:val="00235B3D"/>
    <w:rsid w:val="00247B98"/>
    <w:rsid w:val="00253A25"/>
    <w:rsid w:val="0026245F"/>
    <w:rsid w:val="00286901"/>
    <w:rsid w:val="0029318D"/>
    <w:rsid w:val="002C1D94"/>
    <w:rsid w:val="002D7D52"/>
    <w:rsid w:val="00302DF5"/>
    <w:rsid w:val="0032615A"/>
    <w:rsid w:val="0032789C"/>
    <w:rsid w:val="003355E2"/>
    <w:rsid w:val="003373DE"/>
    <w:rsid w:val="00347010"/>
    <w:rsid w:val="0035161F"/>
    <w:rsid w:val="00361A90"/>
    <w:rsid w:val="003622E0"/>
    <w:rsid w:val="00373AFB"/>
    <w:rsid w:val="00414897"/>
    <w:rsid w:val="00425974"/>
    <w:rsid w:val="00425AE8"/>
    <w:rsid w:val="0042675E"/>
    <w:rsid w:val="00436A5F"/>
    <w:rsid w:val="00440E52"/>
    <w:rsid w:val="004879CB"/>
    <w:rsid w:val="004927AF"/>
    <w:rsid w:val="004D4EBD"/>
    <w:rsid w:val="004E2B0E"/>
    <w:rsid w:val="004E33DC"/>
    <w:rsid w:val="004E4A52"/>
    <w:rsid w:val="00504F95"/>
    <w:rsid w:val="00533FE7"/>
    <w:rsid w:val="00535099"/>
    <w:rsid w:val="005409B4"/>
    <w:rsid w:val="00570DB3"/>
    <w:rsid w:val="00582034"/>
    <w:rsid w:val="00591539"/>
    <w:rsid w:val="005C3724"/>
    <w:rsid w:val="00606DDD"/>
    <w:rsid w:val="006133AC"/>
    <w:rsid w:val="006231BB"/>
    <w:rsid w:val="00634588"/>
    <w:rsid w:val="00646B44"/>
    <w:rsid w:val="006923D5"/>
    <w:rsid w:val="0070149A"/>
    <w:rsid w:val="00720498"/>
    <w:rsid w:val="00732DF8"/>
    <w:rsid w:val="00760911"/>
    <w:rsid w:val="007759BA"/>
    <w:rsid w:val="0078543E"/>
    <w:rsid w:val="0086175F"/>
    <w:rsid w:val="008645E3"/>
    <w:rsid w:val="008701A3"/>
    <w:rsid w:val="008755B0"/>
    <w:rsid w:val="00886D95"/>
    <w:rsid w:val="0089546B"/>
    <w:rsid w:val="008C1882"/>
    <w:rsid w:val="008C7B3C"/>
    <w:rsid w:val="008E6C40"/>
    <w:rsid w:val="008F2581"/>
    <w:rsid w:val="009004D0"/>
    <w:rsid w:val="00920BA8"/>
    <w:rsid w:val="00924A6D"/>
    <w:rsid w:val="00977FAB"/>
    <w:rsid w:val="0098482D"/>
    <w:rsid w:val="009B47A2"/>
    <w:rsid w:val="00A23CC3"/>
    <w:rsid w:val="00A340AC"/>
    <w:rsid w:val="00A5752E"/>
    <w:rsid w:val="00A67BD5"/>
    <w:rsid w:val="00A70000"/>
    <w:rsid w:val="00A93F93"/>
    <w:rsid w:val="00B16261"/>
    <w:rsid w:val="00B30C44"/>
    <w:rsid w:val="00B540DB"/>
    <w:rsid w:val="00B63FC6"/>
    <w:rsid w:val="00B77397"/>
    <w:rsid w:val="00BA3735"/>
    <w:rsid w:val="00BF02C1"/>
    <w:rsid w:val="00C166B9"/>
    <w:rsid w:val="00C57BD4"/>
    <w:rsid w:val="00C66696"/>
    <w:rsid w:val="00C6755A"/>
    <w:rsid w:val="00C67AC7"/>
    <w:rsid w:val="00C92897"/>
    <w:rsid w:val="00CA2CD1"/>
    <w:rsid w:val="00CD7958"/>
    <w:rsid w:val="00D2783D"/>
    <w:rsid w:val="00D325A9"/>
    <w:rsid w:val="00D516CC"/>
    <w:rsid w:val="00D80548"/>
    <w:rsid w:val="00D80DBB"/>
    <w:rsid w:val="00D82BA9"/>
    <w:rsid w:val="00D84FA4"/>
    <w:rsid w:val="00DB71F7"/>
    <w:rsid w:val="00DD0B22"/>
    <w:rsid w:val="00E2699F"/>
    <w:rsid w:val="00E67834"/>
    <w:rsid w:val="00E96BFE"/>
    <w:rsid w:val="00EC02DA"/>
    <w:rsid w:val="00EE0730"/>
    <w:rsid w:val="00F5098B"/>
    <w:rsid w:val="00F66644"/>
    <w:rsid w:val="00F81A70"/>
    <w:rsid w:val="00F8557D"/>
    <w:rsid w:val="00FB49A2"/>
    <w:rsid w:val="00FC028D"/>
    <w:rsid w:val="00FE0D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791363636">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15038</Words>
  <Characters>82715</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VILLAGOMEZ</cp:lastModifiedBy>
  <cp:revision>3</cp:revision>
  <cp:lastPrinted>2023-03-17T15:59:00Z</cp:lastPrinted>
  <dcterms:created xsi:type="dcterms:W3CDTF">2023-03-23T21:18:00Z</dcterms:created>
  <dcterms:modified xsi:type="dcterms:W3CDTF">2023-03-27T17:13:00Z</dcterms:modified>
</cp:coreProperties>
</file>