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24DD53B" w:rsidR="00662C69" w:rsidRPr="00785DDD" w:rsidRDefault="009B11D6" w:rsidP="00B31E90">
      <w:pPr>
        <w:tabs>
          <w:tab w:val="left" w:pos="3465"/>
        </w:tabs>
        <w:spacing w:line="360" w:lineRule="auto"/>
        <w:jc w:val="both"/>
        <w:rPr>
          <w:rFonts w:ascii="Palatino Linotype" w:hAnsi="Palatino Linotype"/>
          <w:color w:val="000000" w:themeColor="text1"/>
        </w:rPr>
      </w:pPr>
      <w:r w:rsidRPr="00785DDD">
        <w:rPr>
          <w:rFonts w:ascii="Palatino Linotype" w:hAnsi="Palatino Linotype"/>
          <w:color w:val="000000" w:themeColor="text1"/>
        </w:rPr>
        <w:t>R</w:t>
      </w:r>
      <w:r w:rsidR="00662C69" w:rsidRPr="00785DD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85DDD">
        <w:rPr>
          <w:rFonts w:ascii="Palatino Linotype" w:hAnsi="Palatino Linotype"/>
          <w:color w:val="000000" w:themeColor="text1"/>
        </w:rPr>
        <w:t>icipios, con</w:t>
      </w:r>
      <w:r w:rsidR="00662C69" w:rsidRPr="00785DDD">
        <w:rPr>
          <w:rFonts w:ascii="Palatino Linotype" w:hAnsi="Palatino Linotype"/>
          <w:color w:val="000000" w:themeColor="text1"/>
        </w:rPr>
        <w:t xml:space="preserve"> </w:t>
      </w:r>
      <w:r w:rsidR="00485DB6" w:rsidRPr="00785DDD">
        <w:rPr>
          <w:rFonts w:ascii="Palatino Linotype" w:hAnsi="Palatino Linotype"/>
          <w:color w:val="000000" w:themeColor="text1"/>
        </w:rPr>
        <w:t xml:space="preserve">domicilio </w:t>
      </w:r>
      <w:r w:rsidR="00662C69" w:rsidRPr="00785DDD">
        <w:rPr>
          <w:rFonts w:ascii="Palatino Linotype" w:hAnsi="Palatino Linotype"/>
          <w:color w:val="000000" w:themeColor="text1"/>
        </w:rPr>
        <w:t xml:space="preserve">en Metepec, Estado de México; de </w:t>
      </w:r>
      <w:r w:rsidR="0045373B" w:rsidRPr="00785DDD">
        <w:rPr>
          <w:rFonts w:ascii="Palatino Linotype" w:hAnsi="Palatino Linotype"/>
          <w:color w:val="000000" w:themeColor="text1"/>
        </w:rPr>
        <w:t>tres (03)</w:t>
      </w:r>
      <w:r w:rsidR="00285020" w:rsidRPr="00785DDD">
        <w:rPr>
          <w:rFonts w:ascii="Palatino Linotype" w:hAnsi="Palatino Linotype"/>
          <w:color w:val="000000" w:themeColor="text1"/>
        </w:rPr>
        <w:t xml:space="preserve"> de octubre</w:t>
      </w:r>
      <w:r w:rsidR="009B260B" w:rsidRPr="00785DDD">
        <w:rPr>
          <w:rFonts w:ascii="Palatino Linotype" w:hAnsi="Palatino Linotype"/>
          <w:color w:val="000000" w:themeColor="text1"/>
        </w:rPr>
        <w:t xml:space="preserve"> </w:t>
      </w:r>
      <w:r w:rsidR="0063423A" w:rsidRPr="00785DDD">
        <w:rPr>
          <w:rFonts w:ascii="Palatino Linotype" w:hAnsi="Palatino Linotype"/>
          <w:color w:val="000000" w:themeColor="text1"/>
        </w:rPr>
        <w:t>de dos mil veintitrés</w:t>
      </w:r>
      <w:r w:rsidR="00662C69" w:rsidRPr="00785DDD">
        <w:rPr>
          <w:rFonts w:ascii="Palatino Linotype" w:hAnsi="Palatino Linotype"/>
          <w:color w:val="000000" w:themeColor="text1"/>
        </w:rPr>
        <w:t>.</w:t>
      </w:r>
    </w:p>
    <w:p w14:paraId="1181C59D" w14:textId="77777777" w:rsidR="00B31E90" w:rsidRPr="00785DDD" w:rsidRDefault="00B31E90" w:rsidP="00B31E90">
      <w:pPr>
        <w:tabs>
          <w:tab w:val="left" w:pos="3465"/>
        </w:tabs>
        <w:spacing w:line="360" w:lineRule="auto"/>
        <w:jc w:val="both"/>
        <w:rPr>
          <w:rFonts w:ascii="Palatino Linotype" w:hAnsi="Palatino Linotype"/>
          <w:color w:val="000000" w:themeColor="text1"/>
        </w:rPr>
      </w:pPr>
    </w:p>
    <w:p w14:paraId="04F87235" w14:textId="016D0112" w:rsidR="005F0007" w:rsidRPr="00785DDD" w:rsidRDefault="00662C69" w:rsidP="00B31E90">
      <w:pPr>
        <w:spacing w:line="360" w:lineRule="auto"/>
        <w:jc w:val="both"/>
        <w:rPr>
          <w:rFonts w:ascii="Palatino Linotype" w:hAnsi="Palatino Linotype"/>
          <w:b/>
          <w:bCs/>
          <w:color w:val="000000" w:themeColor="text1"/>
          <w:sz w:val="22"/>
        </w:rPr>
      </w:pPr>
      <w:r w:rsidRPr="00785DDD">
        <w:rPr>
          <w:rFonts w:ascii="Palatino Linotype" w:hAnsi="Palatino Linotype"/>
          <w:b/>
          <w:color w:val="000000" w:themeColor="text1"/>
        </w:rPr>
        <w:t>VISTO</w:t>
      </w:r>
      <w:r w:rsidR="008A1BDA" w:rsidRPr="00785DDD">
        <w:rPr>
          <w:rFonts w:ascii="Palatino Linotype" w:hAnsi="Palatino Linotype"/>
          <w:b/>
          <w:color w:val="000000" w:themeColor="text1"/>
        </w:rPr>
        <w:t>S</w:t>
      </w:r>
      <w:r w:rsidRPr="00785DDD">
        <w:rPr>
          <w:rFonts w:ascii="Palatino Linotype" w:hAnsi="Palatino Linotype"/>
          <w:color w:val="000000" w:themeColor="text1"/>
        </w:rPr>
        <w:t xml:space="preserve"> </w:t>
      </w:r>
      <w:r w:rsidR="00F25B61" w:rsidRPr="00785DDD">
        <w:rPr>
          <w:rFonts w:ascii="Palatino Linotype" w:hAnsi="Palatino Linotype"/>
          <w:color w:val="000000" w:themeColor="text1"/>
        </w:rPr>
        <w:t>l</w:t>
      </w:r>
      <w:r w:rsidR="008A1BDA" w:rsidRPr="00785DDD">
        <w:rPr>
          <w:rFonts w:ascii="Palatino Linotype" w:hAnsi="Palatino Linotype"/>
          <w:color w:val="000000" w:themeColor="text1"/>
        </w:rPr>
        <w:t>os</w:t>
      </w:r>
      <w:r w:rsidRPr="00785DDD">
        <w:rPr>
          <w:rFonts w:ascii="Palatino Linotype" w:hAnsi="Palatino Linotype"/>
          <w:color w:val="000000" w:themeColor="text1"/>
        </w:rPr>
        <w:t xml:space="preserve"> expediente</w:t>
      </w:r>
      <w:r w:rsidR="008A1BDA" w:rsidRPr="00785DDD">
        <w:rPr>
          <w:rFonts w:ascii="Palatino Linotype" w:hAnsi="Palatino Linotype"/>
          <w:color w:val="000000" w:themeColor="text1"/>
        </w:rPr>
        <w:t>s</w:t>
      </w:r>
      <w:r w:rsidRPr="00785DDD">
        <w:rPr>
          <w:rFonts w:ascii="Palatino Linotype" w:hAnsi="Palatino Linotype"/>
          <w:color w:val="000000" w:themeColor="text1"/>
        </w:rPr>
        <w:t xml:space="preserve"> electrónico</w:t>
      </w:r>
      <w:r w:rsidR="008A1BDA" w:rsidRPr="00785DDD">
        <w:rPr>
          <w:rFonts w:ascii="Palatino Linotype" w:hAnsi="Palatino Linotype"/>
          <w:color w:val="000000" w:themeColor="text1"/>
        </w:rPr>
        <w:t>s</w:t>
      </w:r>
      <w:r w:rsidRPr="00785DDD">
        <w:rPr>
          <w:rFonts w:ascii="Palatino Linotype" w:hAnsi="Palatino Linotype"/>
          <w:color w:val="000000" w:themeColor="text1"/>
        </w:rPr>
        <w:t xml:space="preserve"> for</w:t>
      </w:r>
      <w:r w:rsidR="00D37494" w:rsidRPr="00785DDD">
        <w:rPr>
          <w:rFonts w:ascii="Palatino Linotype" w:hAnsi="Palatino Linotype"/>
          <w:color w:val="000000" w:themeColor="text1"/>
        </w:rPr>
        <w:t>mado</w:t>
      </w:r>
      <w:r w:rsidR="008A1BDA" w:rsidRPr="00785DDD">
        <w:rPr>
          <w:rFonts w:ascii="Palatino Linotype" w:hAnsi="Palatino Linotype"/>
          <w:color w:val="000000" w:themeColor="text1"/>
        </w:rPr>
        <w:t>s</w:t>
      </w:r>
      <w:r w:rsidR="00D37494" w:rsidRPr="00785DDD">
        <w:rPr>
          <w:rFonts w:ascii="Palatino Linotype" w:hAnsi="Palatino Linotype"/>
          <w:color w:val="000000" w:themeColor="text1"/>
        </w:rPr>
        <w:t xml:space="preserve"> con motivo de</w:t>
      </w:r>
      <w:r w:rsidR="008A1BDA" w:rsidRPr="00785DDD">
        <w:rPr>
          <w:rFonts w:ascii="Palatino Linotype" w:hAnsi="Palatino Linotype"/>
          <w:color w:val="000000" w:themeColor="text1"/>
        </w:rPr>
        <w:t xml:space="preserve"> </w:t>
      </w:r>
      <w:r w:rsidR="00D37494" w:rsidRPr="00785DDD">
        <w:rPr>
          <w:rFonts w:ascii="Palatino Linotype" w:hAnsi="Palatino Linotype"/>
          <w:color w:val="000000" w:themeColor="text1"/>
        </w:rPr>
        <w:t>l</w:t>
      </w:r>
      <w:r w:rsidR="008A1BDA" w:rsidRPr="00785DDD">
        <w:rPr>
          <w:rFonts w:ascii="Palatino Linotype" w:hAnsi="Palatino Linotype"/>
          <w:color w:val="000000" w:themeColor="text1"/>
        </w:rPr>
        <w:t>os</w:t>
      </w:r>
      <w:r w:rsidRPr="00785DDD">
        <w:rPr>
          <w:rFonts w:ascii="Palatino Linotype" w:hAnsi="Palatino Linotype"/>
          <w:color w:val="000000" w:themeColor="text1"/>
        </w:rPr>
        <w:t xml:space="preserve"> recurso</w:t>
      </w:r>
      <w:r w:rsidR="008A1BDA" w:rsidRPr="00785DDD">
        <w:rPr>
          <w:rFonts w:ascii="Palatino Linotype" w:hAnsi="Palatino Linotype"/>
          <w:color w:val="000000" w:themeColor="text1"/>
        </w:rPr>
        <w:t>s</w:t>
      </w:r>
      <w:r w:rsidRPr="00785DDD">
        <w:rPr>
          <w:rFonts w:ascii="Palatino Linotype" w:hAnsi="Palatino Linotype"/>
          <w:color w:val="000000" w:themeColor="text1"/>
        </w:rPr>
        <w:t xml:space="preserve"> de revisión </w:t>
      </w:r>
      <w:r w:rsidR="001F7DBA" w:rsidRPr="00785DDD">
        <w:rPr>
          <w:rFonts w:ascii="Palatino Linotype" w:hAnsi="Palatino Linotype"/>
          <w:b/>
          <w:bCs/>
          <w:color w:val="000000" w:themeColor="text1"/>
        </w:rPr>
        <w:t>01038</w:t>
      </w:r>
      <w:r w:rsidR="00D66F36" w:rsidRPr="00785DDD">
        <w:rPr>
          <w:rFonts w:ascii="Palatino Linotype" w:hAnsi="Palatino Linotype"/>
          <w:b/>
          <w:bCs/>
          <w:color w:val="000000" w:themeColor="text1"/>
        </w:rPr>
        <w:t>/INFOEM/IP/RR/</w:t>
      </w:r>
      <w:r w:rsidR="001F7DBA" w:rsidRPr="00785DDD">
        <w:rPr>
          <w:rFonts w:ascii="Palatino Linotype" w:hAnsi="Palatino Linotype"/>
          <w:b/>
          <w:bCs/>
          <w:color w:val="000000" w:themeColor="text1"/>
        </w:rPr>
        <w:t>2023</w:t>
      </w:r>
      <w:r w:rsidR="00D66F36" w:rsidRPr="00785DDD">
        <w:rPr>
          <w:rFonts w:ascii="Palatino Linotype" w:hAnsi="Palatino Linotype"/>
          <w:b/>
          <w:bCs/>
          <w:color w:val="000000" w:themeColor="text1"/>
        </w:rPr>
        <w:t>,</w:t>
      </w:r>
      <w:r w:rsidR="008A1BD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01039/INFOEM/IP/RR/2023,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01262/INFOEM/IP/RR/2023,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01263/INFOEM/IP/RR/2023,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01264/INFOEM/IP/RR/2023,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01265/INFOEM/IP/RR/2023,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01266/INFOEM/IP/RR/2023,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01267/INFOEM/IP/RR/2023,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01268/INFOEM/IP/RR/2023,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01269/INFOEM/IP/RR/2023,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01270/INFOEM/IP/RR/2023,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01271/INFOEM/IP/RR/2023,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01272/INFOEM/IP/RR/2023,</w:t>
      </w:r>
      <w:r w:rsidR="001F7DBA" w:rsidRPr="00785DDD">
        <w:rPr>
          <w:rFonts w:ascii="Palatino Linotype" w:hAnsi="Palatino Linotype"/>
          <w:bCs/>
          <w:color w:val="000000" w:themeColor="text1"/>
        </w:rPr>
        <w:t xml:space="preserve"> </w:t>
      </w:r>
      <w:r w:rsidR="001F7DBA" w:rsidRPr="00785DDD">
        <w:rPr>
          <w:rFonts w:ascii="Palatino Linotype" w:hAnsi="Palatino Linotype"/>
          <w:b/>
          <w:bCs/>
          <w:color w:val="000000" w:themeColor="text1"/>
        </w:rPr>
        <w:t>01273</w:t>
      </w:r>
      <w:r w:rsidR="00D66F36" w:rsidRPr="00785DDD">
        <w:rPr>
          <w:rFonts w:ascii="Palatino Linotype" w:hAnsi="Palatino Linotype"/>
          <w:b/>
          <w:bCs/>
          <w:color w:val="000000" w:themeColor="text1"/>
        </w:rPr>
        <w:t>/INFOEM/IP/RR/</w:t>
      </w:r>
      <w:r w:rsidR="001F7DBA" w:rsidRPr="00785DDD">
        <w:rPr>
          <w:rFonts w:ascii="Palatino Linotype" w:hAnsi="Palatino Linotype"/>
          <w:b/>
          <w:bCs/>
          <w:color w:val="000000" w:themeColor="text1"/>
        </w:rPr>
        <w:t>2023</w:t>
      </w:r>
      <w:r w:rsidR="00D66F36" w:rsidRPr="00785DDD">
        <w:rPr>
          <w:rFonts w:ascii="Palatino Linotype" w:hAnsi="Palatino Linotype"/>
          <w:b/>
          <w:bCs/>
          <w:color w:val="000000" w:themeColor="text1"/>
        </w:rPr>
        <w:t xml:space="preserve"> </w:t>
      </w:r>
      <w:r w:rsidR="00D66F36" w:rsidRPr="00785DDD">
        <w:rPr>
          <w:rFonts w:ascii="Palatino Linotype" w:hAnsi="Palatino Linotype"/>
          <w:bCs/>
          <w:color w:val="000000" w:themeColor="text1"/>
        </w:rPr>
        <w:t xml:space="preserve">y </w:t>
      </w:r>
      <w:r w:rsidR="001F7DBA" w:rsidRPr="00785DDD">
        <w:rPr>
          <w:rFonts w:ascii="Palatino Linotype" w:hAnsi="Palatino Linotype"/>
          <w:b/>
          <w:bCs/>
          <w:color w:val="000000" w:themeColor="text1"/>
        </w:rPr>
        <w:t>01274</w:t>
      </w:r>
      <w:r w:rsidR="00D66F36" w:rsidRPr="00785DDD">
        <w:rPr>
          <w:rFonts w:ascii="Palatino Linotype" w:hAnsi="Palatino Linotype"/>
          <w:b/>
          <w:bCs/>
          <w:color w:val="000000" w:themeColor="text1"/>
        </w:rPr>
        <w:t>/INFOEM/IP/RR/</w:t>
      </w:r>
      <w:r w:rsidR="001F7DBA" w:rsidRPr="00785DDD">
        <w:rPr>
          <w:rFonts w:ascii="Palatino Linotype" w:hAnsi="Palatino Linotype"/>
          <w:b/>
          <w:bCs/>
          <w:color w:val="000000" w:themeColor="text1"/>
        </w:rPr>
        <w:t>2023</w:t>
      </w:r>
      <w:r w:rsidR="005F1362" w:rsidRPr="00785DDD">
        <w:rPr>
          <w:rFonts w:ascii="Palatino Linotype" w:eastAsia="Times New Roman" w:hAnsi="Palatino Linotype" w:cs="Arial"/>
          <w:bCs/>
          <w:color w:val="000000" w:themeColor="text1"/>
        </w:rPr>
        <w:t xml:space="preserve">, </w:t>
      </w:r>
      <w:r w:rsidR="006B31E7" w:rsidRPr="00785DDD">
        <w:rPr>
          <w:rFonts w:ascii="Palatino Linotype" w:eastAsia="Times New Roman" w:hAnsi="Palatino Linotype" w:cs="Times New Roman"/>
          <w:color w:val="000000" w:themeColor="text1"/>
        </w:rPr>
        <w:t>interpuesto</w:t>
      </w:r>
      <w:r w:rsidR="008A1BDA" w:rsidRPr="00785DDD">
        <w:rPr>
          <w:rFonts w:ascii="Palatino Linotype" w:eastAsia="Times New Roman" w:hAnsi="Palatino Linotype" w:cs="Times New Roman"/>
          <w:color w:val="000000" w:themeColor="text1"/>
        </w:rPr>
        <w:t>s</w:t>
      </w:r>
      <w:r w:rsidR="006B31E7" w:rsidRPr="00785DDD">
        <w:rPr>
          <w:rFonts w:ascii="Palatino Linotype" w:eastAsia="Times New Roman" w:hAnsi="Palatino Linotype" w:cs="Times New Roman"/>
          <w:color w:val="000000" w:themeColor="text1"/>
        </w:rPr>
        <w:t xml:space="preserve"> </w:t>
      </w:r>
      <w:r w:rsidR="0063423A" w:rsidRPr="00785DDD">
        <w:rPr>
          <w:rFonts w:ascii="Palatino Linotype" w:eastAsia="Times New Roman" w:hAnsi="Palatino Linotype" w:cs="Times New Roman"/>
          <w:color w:val="000000" w:themeColor="text1"/>
        </w:rPr>
        <w:t>por</w:t>
      </w:r>
      <w:r w:rsidR="00D66F36" w:rsidRPr="00785DDD">
        <w:rPr>
          <w:rFonts w:ascii="Palatino Linotype" w:eastAsia="Times New Roman" w:hAnsi="Palatino Linotype" w:cs="Times New Roman"/>
          <w:color w:val="000000" w:themeColor="text1"/>
        </w:rPr>
        <w:t xml:space="preserve"> </w:t>
      </w:r>
      <w:r w:rsidR="001F7DBA" w:rsidRPr="00785DDD">
        <w:rPr>
          <w:rFonts w:ascii="Palatino Linotype" w:eastAsia="Times New Roman" w:hAnsi="Palatino Linotype" w:cs="Times New Roman"/>
          <w:b/>
          <w:color w:val="000000" w:themeColor="text1"/>
        </w:rPr>
        <w:t>un o una usuaria del Sistema de Acceso a la Información Mexiquense (SAIMEX),</w:t>
      </w:r>
      <w:r w:rsidR="001F7DBA" w:rsidRPr="00785DDD">
        <w:rPr>
          <w:rFonts w:ascii="Palatino Linotype" w:eastAsia="Times New Roman" w:hAnsi="Palatino Linotype" w:cs="Times New Roman"/>
          <w:color w:val="000000" w:themeColor="text1"/>
        </w:rPr>
        <w:t xml:space="preserve"> quien no señaló nombre</w:t>
      </w:r>
      <w:r w:rsidR="005C56EC" w:rsidRPr="00785DDD">
        <w:rPr>
          <w:rFonts w:ascii="Palatino Linotype" w:eastAsia="Times New Roman" w:hAnsi="Palatino Linotype" w:cs="Times New Roman"/>
          <w:color w:val="000000" w:themeColor="text1"/>
        </w:rPr>
        <w:t xml:space="preserve"> alguno</w:t>
      </w:r>
      <w:r w:rsidR="001F7DBA" w:rsidRPr="00785DDD">
        <w:rPr>
          <w:rFonts w:ascii="Palatino Linotype" w:eastAsia="Times New Roman" w:hAnsi="Palatino Linotype" w:cs="Times New Roman"/>
          <w:color w:val="000000" w:themeColor="text1"/>
        </w:rPr>
        <w:t>, seudónimo o carácter para identificarse, por lo que</w:t>
      </w:r>
      <w:r w:rsidR="00D66F36" w:rsidRPr="00785DDD">
        <w:rPr>
          <w:rFonts w:ascii="Palatino Linotype" w:eastAsia="Times New Roman" w:hAnsi="Palatino Linotype" w:cs="Times New Roman"/>
          <w:color w:val="000000" w:themeColor="text1"/>
        </w:rPr>
        <w:t xml:space="preserve"> en lo sucesivo</w:t>
      </w:r>
      <w:r w:rsidR="001F7DBA" w:rsidRPr="00785DDD">
        <w:rPr>
          <w:rFonts w:ascii="Palatino Linotype" w:eastAsia="Times New Roman" w:hAnsi="Palatino Linotype" w:cs="Times New Roman"/>
          <w:color w:val="000000" w:themeColor="text1"/>
        </w:rPr>
        <w:t xml:space="preserve"> será denominada como</w:t>
      </w:r>
      <w:r w:rsidR="005C56EC" w:rsidRPr="00785DDD">
        <w:rPr>
          <w:rFonts w:ascii="Palatino Linotype" w:eastAsia="Times New Roman" w:hAnsi="Palatino Linotype" w:cs="Times New Roman"/>
          <w:color w:val="000000" w:themeColor="text1"/>
        </w:rPr>
        <w:t xml:space="preserve"> el </w:t>
      </w:r>
      <w:r w:rsidR="0063423A" w:rsidRPr="00785DDD">
        <w:rPr>
          <w:rFonts w:ascii="Palatino Linotype" w:eastAsia="Times New Roman" w:hAnsi="Palatino Linotype" w:cs="Times New Roman"/>
          <w:b/>
          <w:color w:val="000000" w:themeColor="text1"/>
        </w:rPr>
        <w:t>RECURRENTE</w:t>
      </w:r>
      <w:r w:rsidR="00E647FF" w:rsidRPr="00785DDD">
        <w:rPr>
          <w:rFonts w:ascii="Palatino Linotype" w:eastAsia="Times New Roman" w:hAnsi="Palatino Linotype" w:cs="Arial"/>
          <w:color w:val="000000" w:themeColor="text1"/>
        </w:rPr>
        <w:t>;</w:t>
      </w:r>
      <w:r w:rsidR="005F1362" w:rsidRPr="00785DDD">
        <w:rPr>
          <w:rFonts w:ascii="Palatino Linotype" w:eastAsia="Times New Roman" w:hAnsi="Palatino Linotype" w:cs="Arial"/>
          <w:color w:val="000000" w:themeColor="text1"/>
        </w:rPr>
        <w:t xml:space="preserve"> en contra de la</w:t>
      </w:r>
      <w:r w:rsidR="008A1BDA" w:rsidRPr="00785DDD">
        <w:rPr>
          <w:rFonts w:ascii="Palatino Linotype" w:eastAsia="Times New Roman" w:hAnsi="Palatino Linotype" w:cs="Arial"/>
          <w:color w:val="000000" w:themeColor="text1"/>
        </w:rPr>
        <w:t>s</w:t>
      </w:r>
      <w:r w:rsidR="005F1362" w:rsidRPr="00785DDD">
        <w:rPr>
          <w:rFonts w:ascii="Palatino Linotype" w:eastAsia="Times New Roman" w:hAnsi="Palatino Linotype" w:cs="Arial"/>
          <w:color w:val="000000" w:themeColor="text1"/>
        </w:rPr>
        <w:t xml:space="preserve"> respuesta</w:t>
      </w:r>
      <w:r w:rsidR="008A1BDA" w:rsidRPr="00785DDD">
        <w:rPr>
          <w:rFonts w:ascii="Palatino Linotype" w:eastAsia="Times New Roman" w:hAnsi="Palatino Linotype" w:cs="Arial"/>
          <w:color w:val="000000" w:themeColor="text1"/>
        </w:rPr>
        <w:t>s</w:t>
      </w:r>
      <w:r w:rsidR="005F1362" w:rsidRPr="00785DDD">
        <w:rPr>
          <w:rFonts w:ascii="Palatino Linotype" w:eastAsia="Times New Roman" w:hAnsi="Palatino Linotype" w:cs="Arial"/>
          <w:color w:val="000000" w:themeColor="text1"/>
        </w:rPr>
        <w:t xml:space="preserve"> del</w:t>
      </w:r>
      <w:r w:rsidR="002C1007" w:rsidRPr="00785DDD">
        <w:rPr>
          <w:rFonts w:ascii="Palatino Linotype" w:eastAsia="Times New Roman" w:hAnsi="Palatino Linotype" w:cs="Arial"/>
          <w:color w:val="000000" w:themeColor="text1"/>
        </w:rPr>
        <w:t xml:space="preserve"> </w:t>
      </w:r>
      <w:r w:rsidR="00D66F36" w:rsidRPr="00785DDD">
        <w:rPr>
          <w:rFonts w:ascii="Palatino Linotype" w:eastAsia="Times New Roman" w:hAnsi="Palatino Linotype" w:cs="Arial"/>
          <w:b/>
          <w:color w:val="000000" w:themeColor="text1"/>
        </w:rPr>
        <w:t xml:space="preserve">Ayuntamiento de </w:t>
      </w:r>
      <w:r w:rsidR="00E21B9F" w:rsidRPr="00785DDD">
        <w:rPr>
          <w:rFonts w:ascii="Palatino Linotype" w:eastAsia="Times New Roman" w:hAnsi="Palatino Linotype" w:cs="Arial"/>
          <w:b/>
          <w:color w:val="000000" w:themeColor="text1"/>
        </w:rPr>
        <w:t>Tlalnepantla de Baz</w:t>
      </w:r>
      <w:r w:rsidR="009572EE" w:rsidRPr="00785DDD">
        <w:rPr>
          <w:rFonts w:ascii="Palatino Linotype" w:eastAsia="Calibri" w:hAnsi="Palatino Linotype" w:cs="Arial"/>
          <w:color w:val="000000" w:themeColor="text1"/>
          <w:lang w:val="es-ES"/>
        </w:rPr>
        <w:t>,</w:t>
      </w:r>
      <w:r w:rsidR="005F1362" w:rsidRPr="00785DDD">
        <w:rPr>
          <w:rFonts w:ascii="Palatino Linotype" w:eastAsia="Calibri" w:hAnsi="Palatino Linotype" w:cs="Arial"/>
          <w:color w:val="000000" w:themeColor="text1"/>
          <w:lang w:val="es-ES"/>
        </w:rPr>
        <w:t xml:space="preserve"> </w:t>
      </w:r>
      <w:r w:rsidR="005C56EC" w:rsidRPr="00785DDD">
        <w:rPr>
          <w:rFonts w:ascii="Palatino Linotype" w:eastAsia="Calibri" w:hAnsi="Palatino Linotype" w:cs="Arial"/>
          <w:color w:val="000000" w:themeColor="text1"/>
          <w:lang w:val="es-ES"/>
        </w:rPr>
        <w:t>en adelante</w:t>
      </w:r>
      <w:r w:rsidR="00F17EFA" w:rsidRPr="00785DDD">
        <w:rPr>
          <w:rFonts w:ascii="Palatino Linotype" w:eastAsia="Times New Roman" w:hAnsi="Palatino Linotype" w:cs="Times New Roman"/>
          <w:color w:val="000000" w:themeColor="text1"/>
        </w:rPr>
        <w:t xml:space="preserve"> </w:t>
      </w:r>
      <w:r w:rsidR="005F1362" w:rsidRPr="00785DDD">
        <w:rPr>
          <w:rFonts w:ascii="Palatino Linotype" w:eastAsia="Times New Roman" w:hAnsi="Palatino Linotype" w:cs="Times New Roman"/>
          <w:color w:val="000000" w:themeColor="text1"/>
        </w:rPr>
        <w:t>el</w:t>
      </w:r>
      <w:r w:rsidR="005F1362" w:rsidRPr="00785DDD">
        <w:rPr>
          <w:rFonts w:ascii="Palatino Linotype" w:eastAsia="Times New Roman" w:hAnsi="Palatino Linotype" w:cs="Times New Roman"/>
          <w:b/>
          <w:color w:val="000000" w:themeColor="text1"/>
        </w:rPr>
        <w:t xml:space="preserve"> SUJETO OBLIGADO</w:t>
      </w:r>
      <w:r w:rsidR="005F1362" w:rsidRPr="00785DDD">
        <w:rPr>
          <w:rFonts w:ascii="Palatino Linotype" w:eastAsia="Times New Roman" w:hAnsi="Palatino Linotype" w:cs="Times New Roman"/>
          <w:color w:val="000000" w:themeColor="text1"/>
        </w:rPr>
        <w:t>,</w:t>
      </w:r>
      <w:r w:rsidR="005F1362" w:rsidRPr="00785DDD">
        <w:rPr>
          <w:rFonts w:ascii="Palatino Linotype" w:eastAsia="Times New Roman" w:hAnsi="Palatino Linotype" w:cs="Times New Roman"/>
          <w:b/>
          <w:color w:val="000000" w:themeColor="text1"/>
        </w:rPr>
        <w:t xml:space="preserve"> </w:t>
      </w:r>
      <w:r w:rsidR="005F1362" w:rsidRPr="00785DDD">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785DDD" w:rsidRDefault="009A593A" w:rsidP="00B31E90">
      <w:pPr>
        <w:spacing w:line="360" w:lineRule="auto"/>
        <w:jc w:val="both"/>
        <w:rPr>
          <w:rFonts w:ascii="Palatino Linotype" w:hAnsi="Palatino Linotype"/>
          <w:b/>
          <w:color w:val="000000" w:themeColor="text1"/>
        </w:rPr>
      </w:pPr>
    </w:p>
    <w:p w14:paraId="769E1410" w14:textId="5FE2D20C" w:rsidR="00587366" w:rsidRPr="00785DD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785DDD">
        <w:rPr>
          <w:b/>
          <w:color w:val="000000" w:themeColor="text1"/>
        </w:rPr>
        <w:t>A</w:t>
      </w:r>
      <w:r w:rsidR="00C87A66" w:rsidRPr="00785DDD">
        <w:rPr>
          <w:b/>
          <w:color w:val="000000" w:themeColor="text1"/>
        </w:rPr>
        <w:t xml:space="preserve"> </w:t>
      </w:r>
      <w:r w:rsidRPr="00785DDD">
        <w:rPr>
          <w:b/>
          <w:color w:val="000000" w:themeColor="text1"/>
        </w:rPr>
        <w:t>N</w:t>
      </w:r>
      <w:r w:rsidR="00C87A66" w:rsidRPr="00785DDD">
        <w:rPr>
          <w:b/>
          <w:color w:val="000000" w:themeColor="text1"/>
        </w:rPr>
        <w:t xml:space="preserve"> </w:t>
      </w:r>
      <w:r w:rsidRPr="00785DDD">
        <w:rPr>
          <w:b/>
          <w:color w:val="000000" w:themeColor="text1"/>
        </w:rPr>
        <w:t>T</w:t>
      </w:r>
      <w:r w:rsidR="00C87A66" w:rsidRPr="00785DDD">
        <w:rPr>
          <w:b/>
          <w:color w:val="000000" w:themeColor="text1"/>
        </w:rPr>
        <w:t xml:space="preserve"> </w:t>
      </w:r>
      <w:r w:rsidRPr="00785DDD">
        <w:rPr>
          <w:b/>
          <w:color w:val="000000" w:themeColor="text1"/>
        </w:rPr>
        <w:t>E</w:t>
      </w:r>
      <w:r w:rsidR="00C87A66" w:rsidRPr="00785DDD">
        <w:rPr>
          <w:b/>
          <w:color w:val="000000" w:themeColor="text1"/>
        </w:rPr>
        <w:t xml:space="preserve"> </w:t>
      </w:r>
      <w:r w:rsidRPr="00785DDD">
        <w:rPr>
          <w:b/>
          <w:color w:val="000000" w:themeColor="text1"/>
        </w:rPr>
        <w:t>C</w:t>
      </w:r>
      <w:r w:rsidR="00C87A66" w:rsidRPr="00785DDD">
        <w:rPr>
          <w:b/>
          <w:color w:val="000000" w:themeColor="text1"/>
        </w:rPr>
        <w:t xml:space="preserve"> </w:t>
      </w:r>
      <w:r w:rsidRPr="00785DDD">
        <w:rPr>
          <w:b/>
          <w:color w:val="000000" w:themeColor="text1"/>
        </w:rPr>
        <w:t>E</w:t>
      </w:r>
      <w:r w:rsidR="00C87A66" w:rsidRPr="00785DDD">
        <w:rPr>
          <w:b/>
          <w:color w:val="000000" w:themeColor="text1"/>
        </w:rPr>
        <w:t xml:space="preserve"> </w:t>
      </w:r>
      <w:r w:rsidRPr="00785DDD">
        <w:rPr>
          <w:b/>
          <w:color w:val="000000" w:themeColor="text1"/>
        </w:rPr>
        <w:t>D</w:t>
      </w:r>
      <w:r w:rsidR="00C87A66" w:rsidRPr="00785DDD">
        <w:rPr>
          <w:b/>
          <w:color w:val="000000" w:themeColor="text1"/>
        </w:rPr>
        <w:t xml:space="preserve"> </w:t>
      </w:r>
      <w:r w:rsidRPr="00785DDD">
        <w:rPr>
          <w:b/>
          <w:color w:val="000000" w:themeColor="text1"/>
        </w:rPr>
        <w:t>E</w:t>
      </w:r>
      <w:r w:rsidR="00C87A66" w:rsidRPr="00785DDD">
        <w:rPr>
          <w:b/>
          <w:color w:val="000000" w:themeColor="text1"/>
        </w:rPr>
        <w:t xml:space="preserve"> </w:t>
      </w:r>
      <w:r w:rsidRPr="00785DDD">
        <w:rPr>
          <w:b/>
          <w:color w:val="000000" w:themeColor="text1"/>
        </w:rPr>
        <w:t>N</w:t>
      </w:r>
      <w:r w:rsidR="00C87A66" w:rsidRPr="00785DDD">
        <w:rPr>
          <w:b/>
          <w:color w:val="000000" w:themeColor="text1"/>
        </w:rPr>
        <w:t xml:space="preserve"> </w:t>
      </w:r>
      <w:r w:rsidRPr="00785DDD">
        <w:rPr>
          <w:b/>
          <w:color w:val="000000" w:themeColor="text1"/>
        </w:rPr>
        <w:t>T</w:t>
      </w:r>
      <w:r w:rsidR="00C87A66" w:rsidRPr="00785DDD">
        <w:rPr>
          <w:b/>
          <w:color w:val="000000" w:themeColor="text1"/>
        </w:rPr>
        <w:t xml:space="preserve"> </w:t>
      </w:r>
      <w:r w:rsidRPr="00785DDD">
        <w:rPr>
          <w:b/>
          <w:color w:val="000000" w:themeColor="text1"/>
        </w:rPr>
        <w:t>E</w:t>
      </w:r>
      <w:r w:rsidR="00C87A66" w:rsidRPr="00785DDD">
        <w:rPr>
          <w:b/>
          <w:color w:val="000000" w:themeColor="text1"/>
        </w:rPr>
        <w:t xml:space="preserve"> </w:t>
      </w:r>
      <w:r w:rsidRPr="00785DDD">
        <w:rPr>
          <w:b/>
          <w:color w:val="000000" w:themeColor="text1"/>
        </w:rPr>
        <w:t>S</w:t>
      </w:r>
      <w:bookmarkEnd w:id="0"/>
      <w:bookmarkEnd w:id="1"/>
      <w:bookmarkEnd w:id="2"/>
    </w:p>
    <w:p w14:paraId="5672105D" w14:textId="77777777" w:rsidR="00B31E90" w:rsidRPr="00785DDD"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03CD9B5F" w:rsidR="002D063B" w:rsidRPr="00785DDD"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eastAsia="Calibri" w:hAnsi="Palatino Linotype" w:cs="Arial"/>
          <w:color w:val="000000" w:themeColor="text1"/>
          <w:lang w:val="es-ES"/>
        </w:rPr>
        <w:t>El</w:t>
      </w:r>
      <w:r w:rsidR="00D9392E" w:rsidRPr="00785DDD">
        <w:rPr>
          <w:rFonts w:ascii="Palatino Linotype" w:eastAsia="Calibri" w:hAnsi="Palatino Linotype" w:cs="Arial"/>
          <w:color w:val="000000" w:themeColor="text1"/>
          <w:lang w:val="es-ES"/>
        </w:rPr>
        <w:t xml:space="preserve"> </w:t>
      </w:r>
      <w:r w:rsidR="00664081" w:rsidRPr="00785DDD">
        <w:rPr>
          <w:rFonts w:ascii="Palatino Linotype" w:eastAsia="Calibri" w:hAnsi="Palatino Linotype" w:cs="Arial"/>
          <w:color w:val="000000" w:themeColor="text1"/>
          <w:lang w:val="es-ES"/>
        </w:rPr>
        <w:t>veintitrés (23) de enero de dos mil veintitrés</w:t>
      </w:r>
      <w:r w:rsidR="002D063B" w:rsidRPr="00785DDD">
        <w:rPr>
          <w:rFonts w:ascii="Palatino Linotype" w:eastAsia="Calibri" w:hAnsi="Palatino Linotype" w:cs="Arial"/>
          <w:color w:val="000000" w:themeColor="text1"/>
          <w:lang w:val="es-ES"/>
        </w:rPr>
        <w:t xml:space="preserve">, </w:t>
      </w:r>
      <w:r w:rsidR="008A1BDA" w:rsidRPr="00785DDD">
        <w:rPr>
          <w:rFonts w:ascii="Palatino Linotype" w:hAnsi="Palatino Linotype"/>
          <w:color w:val="000000" w:themeColor="text1"/>
        </w:rPr>
        <w:t>l</w:t>
      </w:r>
      <w:r w:rsidR="00D66F36" w:rsidRPr="00785DDD">
        <w:rPr>
          <w:rFonts w:ascii="Palatino Linotype" w:hAnsi="Palatino Linotype"/>
          <w:color w:val="000000" w:themeColor="text1"/>
        </w:rPr>
        <w:t>a</w:t>
      </w:r>
      <w:r w:rsidR="002D063B" w:rsidRPr="00785DDD">
        <w:rPr>
          <w:rFonts w:ascii="Palatino Linotype" w:hAnsi="Palatino Linotype"/>
          <w:color w:val="000000" w:themeColor="text1"/>
        </w:rPr>
        <w:t xml:space="preserve"> particular presentó,</w:t>
      </w:r>
      <w:r w:rsidR="002D063B" w:rsidRPr="00785DDD">
        <w:rPr>
          <w:rFonts w:ascii="Palatino Linotype" w:hAnsi="Palatino Linotype"/>
          <w:b/>
          <w:color w:val="000000" w:themeColor="text1"/>
        </w:rPr>
        <w:t xml:space="preserve"> </w:t>
      </w:r>
      <w:r w:rsidR="002D063B" w:rsidRPr="00785DDD">
        <w:rPr>
          <w:rFonts w:ascii="Palatino Linotype" w:hAnsi="Palatino Linotype"/>
          <w:bCs/>
          <w:color w:val="000000" w:themeColor="text1"/>
        </w:rPr>
        <w:t xml:space="preserve">a través </w:t>
      </w:r>
      <w:r w:rsidR="009B260B" w:rsidRPr="00785DDD">
        <w:rPr>
          <w:rFonts w:ascii="Palatino Linotype" w:hAnsi="Palatino Linotype"/>
          <w:bCs/>
          <w:color w:val="000000" w:themeColor="text1"/>
        </w:rPr>
        <w:t>del</w:t>
      </w:r>
      <w:r w:rsidR="008A1BDA" w:rsidRPr="00785DDD">
        <w:rPr>
          <w:rFonts w:ascii="Palatino Linotype" w:hAnsi="Palatino Linotype"/>
          <w:bCs/>
          <w:color w:val="000000" w:themeColor="text1"/>
        </w:rPr>
        <w:t xml:space="preserve"> </w:t>
      </w:r>
      <w:r w:rsidR="00D66F36" w:rsidRPr="00785DDD">
        <w:rPr>
          <w:rFonts w:ascii="Palatino Linotype" w:hAnsi="Palatino Linotype"/>
          <w:bCs/>
          <w:color w:val="000000" w:themeColor="text1"/>
        </w:rPr>
        <w:t>SAIMEX</w:t>
      </w:r>
      <w:r w:rsidR="002D063B" w:rsidRPr="00785DDD">
        <w:rPr>
          <w:rFonts w:ascii="Palatino Linotype" w:eastAsia="Calibri" w:hAnsi="Palatino Linotype" w:cs="Arial"/>
          <w:color w:val="000000" w:themeColor="text1"/>
          <w:lang w:val="es-ES"/>
        </w:rPr>
        <w:t>, la</w:t>
      </w:r>
      <w:r w:rsidR="008A1BDA" w:rsidRPr="00785DDD">
        <w:rPr>
          <w:rFonts w:ascii="Palatino Linotype" w:eastAsia="Calibri" w:hAnsi="Palatino Linotype" w:cs="Arial"/>
          <w:color w:val="000000" w:themeColor="text1"/>
          <w:lang w:val="es-ES"/>
        </w:rPr>
        <w:t>s</w:t>
      </w:r>
      <w:r w:rsidR="002D063B" w:rsidRPr="00785DDD">
        <w:rPr>
          <w:rFonts w:ascii="Palatino Linotype" w:eastAsia="Calibri" w:hAnsi="Palatino Linotype" w:cs="Arial"/>
          <w:color w:val="000000" w:themeColor="text1"/>
          <w:lang w:val="es-ES"/>
        </w:rPr>
        <w:t xml:space="preserve"> solicitud</w:t>
      </w:r>
      <w:r w:rsidR="008A1BDA" w:rsidRPr="00785DDD">
        <w:rPr>
          <w:rFonts w:ascii="Palatino Linotype" w:eastAsia="Calibri" w:hAnsi="Palatino Linotype" w:cs="Arial"/>
          <w:color w:val="000000" w:themeColor="text1"/>
          <w:lang w:val="es-ES"/>
        </w:rPr>
        <w:t>es</w:t>
      </w:r>
      <w:r w:rsidR="002D063B" w:rsidRPr="00785DDD">
        <w:rPr>
          <w:rFonts w:ascii="Palatino Linotype" w:eastAsia="Calibri" w:hAnsi="Palatino Linotype" w:cs="Arial"/>
          <w:color w:val="000000" w:themeColor="text1"/>
          <w:lang w:val="es-ES"/>
        </w:rPr>
        <w:t xml:space="preserve"> de información pública registrada</w:t>
      </w:r>
      <w:r w:rsidR="008A1BDA" w:rsidRPr="00785DDD">
        <w:rPr>
          <w:rFonts w:ascii="Palatino Linotype" w:eastAsia="Calibri" w:hAnsi="Palatino Linotype" w:cs="Arial"/>
          <w:color w:val="000000" w:themeColor="text1"/>
          <w:lang w:val="es-ES"/>
        </w:rPr>
        <w:t>s</w:t>
      </w:r>
      <w:r w:rsidR="002D063B" w:rsidRPr="00785DDD">
        <w:rPr>
          <w:rFonts w:ascii="Palatino Linotype" w:eastAsia="Calibri" w:hAnsi="Palatino Linotype" w:cs="Arial"/>
          <w:color w:val="000000" w:themeColor="text1"/>
          <w:lang w:val="es-ES"/>
        </w:rPr>
        <w:t xml:space="preserve"> con </w:t>
      </w:r>
      <w:r w:rsidR="008A1BDA" w:rsidRPr="00785DDD">
        <w:rPr>
          <w:rFonts w:ascii="Palatino Linotype" w:eastAsia="Calibri" w:hAnsi="Palatino Linotype" w:cs="Arial"/>
          <w:color w:val="000000" w:themeColor="text1"/>
          <w:lang w:val="es-ES"/>
        </w:rPr>
        <w:t>los</w:t>
      </w:r>
      <w:r w:rsidR="002D063B" w:rsidRPr="00785DDD">
        <w:rPr>
          <w:rFonts w:ascii="Palatino Linotype" w:eastAsia="Calibri" w:hAnsi="Palatino Linotype" w:cs="Arial"/>
          <w:color w:val="000000" w:themeColor="text1"/>
          <w:lang w:val="es-ES"/>
        </w:rPr>
        <w:t xml:space="preserve"> número</w:t>
      </w:r>
      <w:r w:rsidR="008A1BDA" w:rsidRPr="00785DDD">
        <w:rPr>
          <w:rFonts w:ascii="Palatino Linotype" w:eastAsia="Calibri" w:hAnsi="Palatino Linotype" w:cs="Arial"/>
          <w:color w:val="000000" w:themeColor="text1"/>
          <w:lang w:val="es-ES"/>
        </w:rPr>
        <w:t>s</w:t>
      </w:r>
      <w:r w:rsidR="002D063B" w:rsidRPr="00785DDD">
        <w:rPr>
          <w:rFonts w:ascii="Palatino Linotype" w:hAnsi="Palatino Linotype"/>
          <w:b/>
          <w:bCs/>
          <w:color w:val="000000" w:themeColor="text1"/>
        </w:rPr>
        <w:t xml:space="preserve"> </w:t>
      </w:r>
      <w:r w:rsidR="00704308" w:rsidRPr="00785DDD">
        <w:rPr>
          <w:rFonts w:ascii="Palatino Linotype" w:hAnsi="Palatino Linotype"/>
          <w:b/>
          <w:bCs/>
          <w:color w:val="000000" w:themeColor="text1"/>
        </w:rPr>
        <w:lastRenderedPageBreak/>
        <w:t>00059/TLALNEPA/IP/2023,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00061/TLALNEPA/IP/2023,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00071/TLALNEPA/IP/2023,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00070/TLALNEPA/IP/2023,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00069/TLALNEPA/IP/2023,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00068/TLALNEPA/IP/2023,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00067/TLALNEPA/IP/2023,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00072/TLALNEPA/IP/2023,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00073/TLALNEPA/IP/2023,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00066/TLALNEPA/IP/2023,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00065/TLALNEPA/IP/2023,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00064/TLALNEPA/IP/2023,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00063/TLALNEPA/IP/2023,</w:t>
      </w:r>
      <w:r w:rsidR="00704308" w:rsidRPr="00785DDD">
        <w:rPr>
          <w:rFonts w:ascii="Palatino Linotype" w:hAnsi="Palatino Linotype"/>
          <w:bCs/>
          <w:color w:val="000000" w:themeColor="text1"/>
        </w:rPr>
        <w:t xml:space="preserve"> </w:t>
      </w:r>
      <w:r w:rsidR="00704308" w:rsidRPr="00785DDD">
        <w:rPr>
          <w:rFonts w:ascii="Palatino Linotype" w:hAnsi="Palatino Linotype"/>
          <w:b/>
          <w:bCs/>
          <w:color w:val="000000" w:themeColor="text1"/>
        </w:rPr>
        <w:t>00062</w:t>
      </w:r>
      <w:r w:rsidR="00D66F36" w:rsidRPr="00785DDD">
        <w:rPr>
          <w:rFonts w:ascii="Palatino Linotype" w:hAnsi="Palatino Linotype"/>
          <w:b/>
          <w:bCs/>
          <w:color w:val="000000" w:themeColor="text1"/>
        </w:rPr>
        <w:t>/</w:t>
      </w:r>
      <w:r w:rsidR="00704308" w:rsidRPr="00785DDD">
        <w:rPr>
          <w:rFonts w:ascii="Palatino Linotype" w:hAnsi="Palatino Linotype"/>
          <w:b/>
          <w:bCs/>
          <w:color w:val="000000" w:themeColor="text1"/>
        </w:rPr>
        <w:t>TLALNEPA</w:t>
      </w:r>
      <w:r w:rsidR="00D66F36" w:rsidRPr="00785DDD">
        <w:rPr>
          <w:rFonts w:ascii="Palatino Linotype" w:hAnsi="Palatino Linotype"/>
          <w:b/>
          <w:bCs/>
          <w:color w:val="000000" w:themeColor="text1"/>
        </w:rPr>
        <w:t>/IP/</w:t>
      </w:r>
      <w:r w:rsidR="001F7DBA" w:rsidRPr="00785DDD">
        <w:rPr>
          <w:rFonts w:ascii="Palatino Linotype" w:hAnsi="Palatino Linotype"/>
          <w:b/>
          <w:bCs/>
          <w:color w:val="000000" w:themeColor="text1"/>
        </w:rPr>
        <w:t>2023</w:t>
      </w:r>
      <w:r w:rsidR="00D66F36" w:rsidRPr="00785DDD">
        <w:rPr>
          <w:rFonts w:ascii="Palatino Linotype" w:hAnsi="Palatino Linotype"/>
          <w:b/>
          <w:bCs/>
          <w:color w:val="000000" w:themeColor="text1"/>
        </w:rPr>
        <w:t>,</w:t>
      </w:r>
      <w:r w:rsidR="008A1BDA" w:rsidRPr="00785DDD">
        <w:rPr>
          <w:rFonts w:ascii="Palatino Linotype" w:hAnsi="Palatino Linotype"/>
          <w:bCs/>
          <w:color w:val="000000" w:themeColor="text1"/>
        </w:rPr>
        <w:t xml:space="preserve"> </w:t>
      </w:r>
      <w:r w:rsidR="00D66F36" w:rsidRPr="00785DDD">
        <w:rPr>
          <w:rFonts w:ascii="Palatino Linotype" w:hAnsi="Palatino Linotype"/>
          <w:b/>
          <w:bCs/>
          <w:color w:val="000000" w:themeColor="text1"/>
        </w:rPr>
        <w:t xml:space="preserve">y </w:t>
      </w:r>
      <w:r w:rsidR="00704308" w:rsidRPr="00785DDD">
        <w:rPr>
          <w:rFonts w:ascii="Palatino Linotype" w:hAnsi="Palatino Linotype"/>
          <w:b/>
          <w:bCs/>
          <w:color w:val="000000" w:themeColor="text1"/>
        </w:rPr>
        <w:t>00060</w:t>
      </w:r>
      <w:r w:rsidR="00D66F36" w:rsidRPr="00785DDD">
        <w:rPr>
          <w:rFonts w:ascii="Palatino Linotype" w:hAnsi="Palatino Linotype"/>
          <w:b/>
          <w:bCs/>
          <w:color w:val="000000" w:themeColor="text1"/>
        </w:rPr>
        <w:t>/</w:t>
      </w:r>
      <w:r w:rsidR="00704308" w:rsidRPr="00785DDD">
        <w:rPr>
          <w:rFonts w:ascii="Palatino Linotype" w:hAnsi="Palatino Linotype"/>
          <w:b/>
          <w:bCs/>
          <w:color w:val="000000" w:themeColor="text1"/>
        </w:rPr>
        <w:t>TLALNEPA</w:t>
      </w:r>
      <w:r w:rsidR="00D66F36" w:rsidRPr="00785DDD">
        <w:rPr>
          <w:rFonts w:ascii="Palatino Linotype" w:hAnsi="Palatino Linotype"/>
          <w:b/>
          <w:bCs/>
          <w:color w:val="000000" w:themeColor="text1"/>
        </w:rPr>
        <w:t>/IP/</w:t>
      </w:r>
      <w:r w:rsidR="001F7DBA" w:rsidRPr="00785DDD">
        <w:rPr>
          <w:rFonts w:ascii="Palatino Linotype" w:hAnsi="Palatino Linotype"/>
          <w:b/>
          <w:bCs/>
          <w:color w:val="000000" w:themeColor="text1"/>
        </w:rPr>
        <w:t>2023</w:t>
      </w:r>
      <w:r w:rsidR="002D063B" w:rsidRPr="00785DDD">
        <w:rPr>
          <w:rFonts w:ascii="Palatino Linotype" w:hAnsi="Palatino Linotype"/>
          <w:b/>
          <w:bCs/>
          <w:color w:val="000000" w:themeColor="text1"/>
        </w:rPr>
        <w:t>,</w:t>
      </w:r>
      <w:r w:rsidR="002D063B" w:rsidRPr="00785DDD">
        <w:rPr>
          <w:rFonts w:ascii="Palatino Linotype" w:eastAsia="Calibri" w:hAnsi="Palatino Linotype" w:cs="Arial"/>
          <w:color w:val="000000" w:themeColor="text1"/>
          <w:lang w:val="es-ES"/>
        </w:rPr>
        <w:t xml:space="preserve"> </w:t>
      </w:r>
      <w:r w:rsidR="005C56EC" w:rsidRPr="00785DDD">
        <w:rPr>
          <w:rFonts w:ascii="Palatino Linotype" w:eastAsia="Calibri" w:hAnsi="Palatino Linotype" w:cs="Arial"/>
          <w:color w:val="000000" w:themeColor="text1"/>
          <w:lang w:val="es-ES"/>
        </w:rPr>
        <w:t xml:space="preserve">en las que </w:t>
      </w:r>
      <w:r w:rsidR="002D063B" w:rsidRPr="00785DDD">
        <w:rPr>
          <w:rFonts w:ascii="Palatino Linotype" w:eastAsia="Calibri" w:hAnsi="Palatino Linotype" w:cs="Arial"/>
          <w:color w:val="000000" w:themeColor="text1"/>
          <w:lang w:val="es-ES"/>
        </w:rPr>
        <w:t>requirió lo siguiente:</w:t>
      </w:r>
    </w:p>
    <w:p w14:paraId="3508C5F6" w14:textId="77777777" w:rsidR="002D063B" w:rsidRPr="00785DDD"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09908CFE" w14:textId="77777777"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00059/TLALNEPA/IP/2023:</w:t>
      </w:r>
    </w:p>
    <w:p w14:paraId="097DAC7E" w14:textId="4A97A286"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Pr="00785DDD">
        <w:rPr>
          <w:rFonts w:ascii="Palatino Linotype" w:hAnsi="Palatino Linotype"/>
          <w:i/>
          <w:iCs/>
          <w:color w:val="000000" w:themeColor="text1"/>
          <w:sz w:val="22"/>
          <w:szCs w:val="22"/>
        </w:rPr>
        <w:t>Todos los oficios, memos, circulares, notas firmadas por el Presidente Municipal en el mes de enero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354F0470"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336A0C0A" w14:textId="41E7C1B8"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00061/TLALNEPA/IP/2023:</w:t>
      </w:r>
    </w:p>
    <w:p w14:paraId="065C9CD3" w14:textId="48EB300C"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Pr="00785DDD">
        <w:rPr>
          <w:rFonts w:ascii="Palatino Linotype" w:hAnsi="Palatino Linotype"/>
          <w:i/>
          <w:iCs/>
          <w:color w:val="000000" w:themeColor="text1"/>
          <w:sz w:val="22"/>
          <w:szCs w:val="22"/>
        </w:rPr>
        <w:t>Todos los oficios, memos, circulares, notas firmadas por el Presidente Municipal en el mes de marzo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29F8FF2E"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506247D9" w14:textId="5C71B8AB"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00071/TLALNEPA/IP/2023:</w:t>
      </w:r>
    </w:p>
    <w:p w14:paraId="656B3C40" w14:textId="6CF3960C"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Pr="00785DDD">
        <w:rPr>
          <w:rFonts w:ascii="Palatino Linotype" w:hAnsi="Palatino Linotype"/>
          <w:i/>
          <w:iCs/>
          <w:color w:val="000000" w:themeColor="text1"/>
          <w:sz w:val="22"/>
          <w:szCs w:val="22"/>
        </w:rPr>
        <w:t>Todos los oficios, memos, circulares, notas firmadas por el Presidente Municipal en el mes de noviembre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5DF35D15"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5C46D5CE" w14:textId="44D38F73"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00070/TLALNEPA/IP/2023:</w:t>
      </w:r>
    </w:p>
    <w:p w14:paraId="24851E3F" w14:textId="01644E19"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Pr="00785DDD">
        <w:rPr>
          <w:rFonts w:ascii="Palatino Linotype" w:hAnsi="Palatino Linotype"/>
          <w:i/>
          <w:iCs/>
          <w:color w:val="000000" w:themeColor="text1"/>
          <w:sz w:val="22"/>
          <w:szCs w:val="22"/>
        </w:rPr>
        <w:t>Todos los oficios, memos, circulares, notas firmadas por el Presidente Municipal en el mes de octubre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21E62BA2"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1624AA0A" w14:textId="444DBE4D"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00069/TLALNEPA/IP/2023:</w:t>
      </w:r>
    </w:p>
    <w:p w14:paraId="179C005A" w14:textId="32395880"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Pr="00785DDD">
        <w:rPr>
          <w:rFonts w:ascii="Palatino Linotype" w:hAnsi="Palatino Linotype"/>
          <w:i/>
          <w:iCs/>
          <w:color w:val="000000" w:themeColor="text1"/>
          <w:sz w:val="22"/>
          <w:szCs w:val="22"/>
        </w:rPr>
        <w:t>Todos los oficios, memos, circulares, notas firmadas por el Presidente Municipal en el mes de septiembre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56C63172"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0C63B776" w14:textId="73B9D0BC"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00068/TLALNEPA/IP/2023:</w:t>
      </w:r>
    </w:p>
    <w:p w14:paraId="6881E38F" w14:textId="6720ADDD"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Pr="00785DDD">
        <w:rPr>
          <w:rFonts w:ascii="Palatino Linotype" w:hAnsi="Palatino Linotype"/>
          <w:i/>
          <w:iCs/>
          <w:color w:val="000000" w:themeColor="text1"/>
          <w:sz w:val="22"/>
          <w:szCs w:val="22"/>
        </w:rPr>
        <w:t>Todos los oficios, memos, circulares, notas firmadas por el Presidente Municipal en el mes de agosto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5A03DFE8"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61B1A3E4" w14:textId="2DCE1592"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lastRenderedPageBreak/>
        <w:t>Solicitud 00067/TLALNEPA/IP/2023:</w:t>
      </w:r>
    </w:p>
    <w:p w14:paraId="76E94F25" w14:textId="79E06243"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Pr="00785DDD">
        <w:rPr>
          <w:rFonts w:ascii="Palatino Linotype" w:hAnsi="Palatino Linotype"/>
          <w:i/>
          <w:iCs/>
          <w:color w:val="000000" w:themeColor="text1"/>
          <w:sz w:val="22"/>
          <w:szCs w:val="22"/>
        </w:rPr>
        <w:t>Todos los oficios, memos, circulares, notas firmadas por el Presidente Municipal en el mes de julio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6F8E3F2A"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3F1A30DC" w14:textId="6B36697F"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00072/TLALNEPA/IP/2023:</w:t>
      </w:r>
    </w:p>
    <w:p w14:paraId="6AD13279" w14:textId="317EF6F4"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00BC240C" w:rsidRPr="00785DDD">
        <w:rPr>
          <w:rFonts w:ascii="Palatino Linotype" w:hAnsi="Palatino Linotype"/>
          <w:i/>
          <w:iCs/>
          <w:color w:val="000000" w:themeColor="text1"/>
          <w:sz w:val="22"/>
          <w:szCs w:val="22"/>
        </w:rPr>
        <w:t>Todos los oficios, memos, circulares, notas firmadas por el Presidente Municipal en el mes de diciembre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768A41E4"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310EC46F" w14:textId="2C91D7B5"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00073/TLALNEPA/IP/2023:</w:t>
      </w:r>
    </w:p>
    <w:p w14:paraId="1E92B2DD" w14:textId="6824E11C"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00BC240C" w:rsidRPr="00785DDD">
        <w:rPr>
          <w:rFonts w:ascii="Palatino Linotype" w:hAnsi="Palatino Linotype"/>
          <w:i/>
          <w:iCs/>
          <w:color w:val="000000" w:themeColor="text1"/>
          <w:sz w:val="22"/>
          <w:szCs w:val="22"/>
        </w:rPr>
        <w:t>Todos los oficios, memos, circulares, notas firmadas por el Presidente Municipal en el mes de enero de 2023.</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7CE48845"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664CC3EA" w14:textId="0D280530"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00066/TLALNEPA/IP/2023:</w:t>
      </w:r>
    </w:p>
    <w:p w14:paraId="2A04C3CC" w14:textId="1A69543C"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00BC240C" w:rsidRPr="00785DDD">
        <w:rPr>
          <w:rFonts w:ascii="Palatino Linotype" w:hAnsi="Palatino Linotype"/>
          <w:i/>
          <w:iCs/>
          <w:color w:val="000000" w:themeColor="text1"/>
          <w:sz w:val="22"/>
          <w:szCs w:val="22"/>
        </w:rPr>
        <w:t>Todos los oficios, memos, circulares, notas firmadas por el Presidente Municipal en el mes de junio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13D83025"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67BBB668" w14:textId="636CA149"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00065/TLALNEPA/IP/2023:</w:t>
      </w:r>
    </w:p>
    <w:p w14:paraId="2751B21D" w14:textId="019FB909"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00BC240C" w:rsidRPr="00785DDD">
        <w:rPr>
          <w:rFonts w:ascii="Palatino Linotype" w:hAnsi="Palatino Linotype"/>
          <w:i/>
          <w:iCs/>
          <w:color w:val="000000" w:themeColor="text1"/>
          <w:sz w:val="22"/>
          <w:szCs w:val="22"/>
        </w:rPr>
        <w:t>Todos los oficios, memos, circulares, notas firmadas por el Presidente Municipal en el mes de junio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042ABF75"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76FF9277" w14:textId="2B680965"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00064/TLALNEPA/IP/2023:</w:t>
      </w:r>
    </w:p>
    <w:p w14:paraId="45A2CA74" w14:textId="314C644C"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00BC240C" w:rsidRPr="00785DDD">
        <w:rPr>
          <w:rFonts w:ascii="Palatino Linotype" w:hAnsi="Palatino Linotype"/>
          <w:i/>
          <w:iCs/>
          <w:color w:val="000000" w:themeColor="text1"/>
          <w:sz w:val="22"/>
          <w:szCs w:val="22"/>
        </w:rPr>
        <w:t>Todos los oficios, memos, circulares, notas firmadas por el Presidente Municipal en el mes de mayo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113D9B49"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037AFC84" w14:textId="26173202"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00063/TLALNEPA/IP/2023:</w:t>
      </w:r>
    </w:p>
    <w:p w14:paraId="203601E3" w14:textId="333CA867"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00BC240C" w:rsidRPr="00785DDD">
        <w:rPr>
          <w:rFonts w:ascii="Palatino Linotype" w:hAnsi="Palatino Linotype"/>
          <w:i/>
          <w:iCs/>
          <w:color w:val="000000" w:themeColor="text1"/>
          <w:sz w:val="22"/>
          <w:szCs w:val="22"/>
        </w:rPr>
        <w:t>Todos los oficios, memos, circulares, notas firmadas por el Presidente Municipal en el mes de mayo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52F32234"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5473FC55" w14:textId="12ED3D79" w:rsidR="00704308" w:rsidRPr="00785DDD" w:rsidRDefault="00704308" w:rsidP="00704308">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Solicitud 00062/TLALNEPA/IP/2023:</w:t>
      </w:r>
    </w:p>
    <w:p w14:paraId="00A421C0" w14:textId="3266F51E" w:rsidR="00704308" w:rsidRPr="00785DDD" w:rsidRDefault="00704308" w:rsidP="00704308">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w:t>
      </w:r>
      <w:r w:rsidR="00BC240C" w:rsidRPr="00785DDD">
        <w:rPr>
          <w:rFonts w:ascii="Palatino Linotype" w:hAnsi="Palatino Linotype"/>
          <w:i/>
          <w:iCs/>
          <w:color w:val="000000" w:themeColor="text1"/>
          <w:sz w:val="22"/>
          <w:szCs w:val="22"/>
        </w:rPr>
        <w:t>Todos los oficios, memos, circulares, notas firmadas por el Presidente Municipal en el mes de abril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33AF6033" w14:textId="77777777" w:rsidR="00704308" w:rsidRPr="00785DDD" w:rsidRDefault="00704308" w:rsidP="00704308">
      <w:pPr>
        <w:pStyle w:val="Prrafodelista"/>
        <w:spacing w:line="276" w:lineRule="auto"/>
        <w:ind w:left="567" w:right="567"/>
        <w:jc w:val="both"/>
        <w:rPr>
          <w:rFonts w:ascii="Palatino Linotype" w:hAnsi="Palatino Linotype"/>
          <w:i/>
          <w:color w:val="000000" w:themeColor="text1"/>
          <w:szCs w:val="22"/>
        </w:rPr>
      </w:pPr>
    </w:p>
    <w:p w14:paraId="2F84135E" w14:textId="1CE8D8BE" w:rsidR="008A1BDA" w:rsidRPr="00785DDD" w:rsidRDefault="008A1BDA" w:rsidP="00AE1659">
      <w:pPr>
        <w:pStyle w:val="Prrafodelista"/>
        <w:spacing w:line="276" w:lineRule="auto"/>
        <w:ind w:left="567" w:right="567"/>
        <w:jc w:val="both"/>
        <w:rPr>
          <w:rFonts w:ascii="Palatino Linotype" w:hAnsi="Palatino Linotype"/>
          <w:b/>
          <w:color w:val="000000" w:themeColor="text1"/>
          <w:sz w:val="22"/>
          <w:szCs w:val="22"/>
        </w:rPr>
      </w:pPr>
      <w:r w:rsidRPr="00785DDD">
        <w:rPr>
          <w:rFonts w:ascii="Palatino Linotype" w:hAnsi="Palatino Linotype"/>
          <w:b/>
          <w:color w:val="000000" w:themeColor="text1"/>
          <w:sz w:val="22"/>
          <w:szCs w:val="22"/>
        </w:rPr>
        <w:t xml:space="preserve">Solicitud </w:t>
      </w:r>
      <w:r w:rsidR="00704308" w:rsidRPr="00785DDD">
        <w:rPr>
          <w:rFonts w:ascii="Palatino Linotype" w:hAnsi="Palatino Linotype"/>
          <w:b/>
          <w:color w:val="000000" w:themeColor="text1"/>
          <w:sz w:val="22"/>
          <w:szCs w:val="22"/>
        </w:rPr>
        <w:t>00060</w:t>
      </w:r>
      <w:r w:rsidR="00D66F36" w:rsidRPr="00785DDD">
        <w:rPr>
          <w:rFonts w:ascii="Palatino Linotype" w:hAnsi="Palatino Linotype"/>
          <w:b/>
          <w:color w:val="000000" w:themeColor="text1"/>
          <w:sz w:val="22"/>
          <w:szCs w:val="22"/>
        </w:rPr>
        <w:t>/</w:t>
      </w:r>
      <w:r w:rsidR="00704308" w:rsidRPr="00785DDD">
        <w:rPr>
          <w:rFonts w:ascii="Palatino Linotype" w:hAnsi="Palatino Linotype"/>
          <w:b/>
          <w:color w:val="000000" w:themeColor="text1"/>
          <w:sz w:val="22"/>
          <w:szCs w:val="22"/>
        </w:rPr>
        <w:t>TLALNEPA</w:t>
      </w:r>
      <w:r w:rsidR="00D66F36" w:rsidRPr="00785DDD">
        <w:rPr>
          <w:rFonts w:ascii="Palatino Linotype" w:hAnsi="Palatino Linotype"/>
          <w:b/>
          <w:color w:val="000000" w:themeColor="text1"/>
          <w:sz w:val="22"/>
          <w:szCs w:val="22"/>
        </w:rPr>
        <w:t>/IP/</w:t>
      </w:r>
      <w:r w:rsidR="001F7DBA" w:rsidRPr="00785DDD">
        <w:rPr>
          <w:rFonts w:ascii="Palatino Linotype" w:hAnsi="Palatino Linotype"/>
          <w:b/>
          <w:color w:val="000000" w:themeColor="text1"/>
          <w:sz w:val="22"/>
          <w:szCs w:val="22"/>
        </w:rPr>
        <w:t>2023</w:t>
      </w:r>
      <w:r w:rsidRPr="00785DDD">
        <w:rPr>
          <w:rFonts w:ascii="Palatino Linotype" w:hAnsi="Palatino Linotype"/>
          <w:b/>
          <w:color w:val="000000" w:themeColor="text1"/>
          <w:sz w:val="22"/>
          <w:szCs w:val="22"/>
        </w:rPr>
        <w:t>:</w:t>
      </w:r>
    </w:p>
    <w:p w14:paraId="2C9F46B6" w14:textId="2B306CA2" w:rsidR="002D063B" w:rsidRPr="00785DDD" w:rsidRDefault="002D063B" w:rsidP="00AE1659">
      <w:pPr>
        <w:pStyle w:val="Prrafodelista"/>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lastRenderedPageBreak/>
        <w:t>“</w:t>
      </w:r>
      <w:r w:rsidR="00BC240C" w:rsidRPr="00785DDD">
        <w:rPr>
          <w:rFonts w:ascii="Palatino Linotype" w:hAnsi="Palatino Linotype"/>
          <w:i/>
          <w:iCs/>
          <w:color w:val="000000" w:themeColor="text1"/>
          <w:sz w:val="22"/>
          <w:szCs w:val="22"/>
        </w:rPr>
        <w:t>Todos los oficios, memos, circulares, notas firmadas por el Presidente Municipal en el mes de febrero de 2022.</w:t>
      </w:r>
      <w:r w:rsidRPr="00785DDD">
        <w:rPr>
          <w:rFonts w:ascii="Palatino Linotype" w:hAnsi="Palatino Linotype"/>
          <w:i/>
          <w:color w:val="000000" w:themeColor="text1"/>
          <w:sz w:val="22"/>
          <w:szCs w:val="22"/>
        </w:rPr>
        <w:t xml:space="preserve">” </w:t>
      </w:r>
      <w:r w:rsidRPr="00785DDD">
        <w:rPr>
          <w:rFonts w:ascii="Palatino Linotype" w:hAnsi="Palatino Linotype"/>
          <w:color w:val="000000" w:themeColor="text1"/>
          <w:sz w:val="22"/>
          <w:szCs w:val="22"/>
        </w:rPr>
        <w:t>(Sic).</w:t>
      </w:r>
    </w:p>
    <w:p w14:paraId="49C21E77" w14:textId="254AE000" w:rsidR="0039142B" w:rsidRPr="00785DDD"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85DDD">
        <w:rPr>
          <w:rFonts w:ascii="Palatino Linotype" w:hAnsi="Palatino Linotype" w:cs="Arial"/>
          <w:color w:val="000000" w:themeColor="text1"/>
        </w:rPr>
        <w:t xml:space="preserve">Se hace constar que </w:t>
      </w:r>
      <w:r w:rsidR="00BC240C" w:rsidRPr="00785DDD">
        <w:rPr>
          <w:rFonts w:ascii="Palatino Linotype" w:eastAsia="Times New Roman" w:hAnsi="Palatino Linotype" w:cs="Arial"/>
          <w:color w:val="000000" w:themeColor="text1"/>
          <w:lang w:val="es-ES"/>
        </w:rPr>
        <w:t>la</w:t>
      </w:r>
      <w:r w:rsidRPr="00785DDD">
        <w:rPr>
          <w:rFonts w:ascii="Palatino Linotype" w:eastAsia="Times New Roman" w:hAnsi="Palatino Linotype" w:cs="Arial"/>
          <w:color w:val="000000" w:themeColor="text1"/>
          <w:lang w:val="es-ES"/>
        </w:rPr>
        <w:t xml:space="preserve"> entonces </w:t>
      </w:r>
      <w:r w:rsidRPr="00785DDD">
        <w:rPr>
          <w:rFonts w:ascii="Palatino Linotype" w:eastAsia="Times New Roman" w:hAnsi="Palatino Linotype" w:cs="Arial"/>
          <w:b/>
          <w:color w:val="000000" w:themeColor="text1"/>
          <w:lang w:val="es-ES"/>
        </w:rPr>
        <w:t>SOLICITANTE</w:t>
      </w:r>
      <w:r w:rsidRPr="00785DDD">
        <w:rPr>
          <w:rFonts w:ascii="Palatino Linotype" w:eastAsia="Times New Roman" w:hAnsi="Palatino Linotype" w:cs="Arial"/>
          <w:color w:val="000000" w:themeColor="text1"/>
          <w:lang w:val="es-ES"/>
        </w:rPr>
        <w:t xml:space="preserve"> señaló como modalidad de entrega de la información</w:t>
      </w:r>
      <w:r w:rsidR="008A1BDA" w:rsidRPr="00785DDD">
        <w:rPr>
          <w:rFonts w:ascii="Palatino Linotype" w:eastAsia="Times New Roman" w:hAnsi="Palatino Linotype" w:cs="Arial"/>
          <w:color w:val="000000" w:themeColor="text1"/>
          <w:lang w:val="es-ES"/>
        </w:rPr>
        <w:t xml:space="preserve">, para </w:t>
      </w:r>
      <w:r w:rsidR="00D66F36" w:rsidRPr="00785DDD">
        <w:rPr>
          <w:rFonts w:ascii="Palatino Linotype" w:eastAsia="Times New Roman" w:hAnsi="Palatino Linotype" w:cs="Arial"/>
          <w:color w:val="000000" w:themeColor="text1"/>
          <w:lang w:val="es-ES"/>
        </w:rPr>
        <w:t>todas las</w:t>
      </w:r>
      <w:r w:rsidR="008A1BDA" w:rsidRPr="00785DDD">
        <w:rPr>
          <w:rFonts w:ascii="Palatino Linotype" w:eastAsia="Times New Roman" w:hAnsi="Palatino Linotype" w:cs="Arial"/>
          <w:color w:val="000000" w:themeColor="text1"/>
          <w:lang w:val="es-ES"/>
        </w:rPr>
        <w:t xml:space="preserve"> solicitudes</w:t>
      </w:r>
      <w:r w:rsidRPr="00785DDD">
        <w:rPr>
          <w:rFonts w:ascii="Palatino Linotype" w:eastAsia="Times New Roman" w:hAnsi="Palatino Linotype" w:cs="Arial"/>
          <w:b/>
          <w:color w:val="000000" w:themeColor="text1"/>
          <w:lang w:val="es-ES"/>
        </w:rPr>
        <w:t xml:space="preserve">: </w:t>
      </w:r>
      <w:r w:rsidRPr="00785DDD">
        <w:rPr>
          <w:rFonts w:ascii="Palatino Linotype" w:eastAsia="Times New Roman" w:hAnsi="Palatino Linotype" w:cs="Arial"/>
          <w:b/>
          <w:i/>
          <w:iCs/>
          <w:color w:val="000000" w:themeColor="text1"/>
          <w:lang w:val="es-ES"/>
        </w:rPr>
        <w:t>A través del SAIMEX</w:t>
      </w:r>
      <w:r w:rsidRPr="00785DDD">
        <w:rPr>
          <w:rFonts w:ascii="Palatino Linotype" w:eastAsia="Calibri" w:hAnsi="Palatino Linotype" w:cs="Arial"/>
          <w:b/>
          <w:bCs/>
          <w:i/>
          <w:color w:val="000000" w:themeColor="text1"/>
          <w:lang w:val="es-AR"/>
        </w:rPr>
        <w:t>.</w:t>
      </w:r>
    </w:p>
    <w:p w14:paraId="35BA18A9" w14:textId="77777777" w:rsidR="0039142B" w:rsidRPr="00785DD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EC53121" w14:textId="3C353EE2" w:rsidR="001A7E3E" w:rsidRPr="00785DDD" w:rsidRDefault="00CC061B"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sidRPr="00785DDD">
        <w:rPr>
          <w:rFonts w:ascii="Palatino Linotype" w:hAnsi="Palatino Linotype"/>
          <w:color w:val="000000" w:themeColor="text1"/>
          <w:szCs w:val="22"/>
        </w:rPr>
        <w:t>E</w:t>
      </w:r>
      <w:r w:rsidR="001A7E3E" w:rsidRPr="00785DDD">
        <w:rPr>
          <w:rFonts w:ascii="Palatino Linotype" w:hAnsi="Palatino Linotype"/>
          <w:color w:val="000000" w:themeColor="text1"/>
          <w:szCs w:val="22"/>
        </w:rPr>
        <w:t xml:space="preserve">l </w:t>
      </w:r>
      <w:r w:rsidR="00BC240C" w:rsidRPr="00785DDD">
        <w:rPr>
          <w:rFonts w:ascii="Palatino Linotype" w:hAnsi="Palatino Linotype"/>
          <w:color w:val="000000" w:themeColor="text1"/>
          <w:szCs w:val="22"/>
        </w:rPr>
        <w:t>trece (13) de febrero de dos mil veintitrés</w:t>
      </w:r>
      <w:r w:rsidR="001A7E3E" w:rsidRPr="00785DDD">
        <w:rPr>
          <w:rFonts w:ascii="Palatino Linotype" w:hAnsi="Palatino Linotype"/>
          <w:color w:val="000000" w:themeColor="text1"/>
          <w:szCs w:val="22"/>
        </w:rPr>
        <w:t xml:space="preserve">, el </w:t>
      </w:r>
      <w:r w:rsidR="001A7E3E" w:rsidRPr="00785DDD">
        <w:rPr>
          <w:rFonts w:ascii="Palatino Linotype" w:hAnsi="Palatino Linotype"/>
          <w:b/>
          <w:color w:val="000000" w:themeColor="text1"/>
          <w:szCs w:val="22"/>
        </w:rPr>
        <w:t>SUJETO OBLIGADO</w:t>
      </w:r>
      <w:r w:rsidR="001A7E3E" w:rsidRPr="00785DDD">
        <w:rPr>
          <w:rFonts w:ascii="Palatino Linotype" w:hAnsi="Palatino Linotype"/>
          <w:color w:val="000000" w:themeColor="text1"/>
          <w:szCs w:val="22"/>
        </w:rPr>
        <w:t xml:space="preserve"> dio respuesta a las solicitudes de información en los siguientes términos:</w:t>
      </w:r>
    </w:p>
    <w:p w14:paraId="1332DE44" w14:textId="77777777" w:rsidR="001A7E3E" w:rsidRPr="00785DDD"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D9B8564" w14:textId="33B527A0" w:rsidR="00BC240C" w:rsidRPr="00785DDD" w:rsidRDefault="00BC240C" w:rsidP="00BC240C">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785DDD">
        <w:rPr>
          <w:rFonts w:ascii="Palatino Linotype" w:hAnsi="Palatino Linotype"/>
          <w:i/>
          <w:color w:val="000000" w:themeColor="text1"/>
          <w:sz w:val="22"/>
          <w:szCs w:val="22"/>
        </w:rPr>
        <w:t xml:space="preserve"> </w:t>
      </w:r>
      <w:r w:rsidR="001A7E3E" w:rsidRPr="00785DDD">
        <w:rPr>
          <w:rFonts w:ascii="Palatino Linotype" w:hAnsi="Palatino Linotype"/>
          <w:i/>
          <w:color w:val="000000" w:themeColor="text1"/>
          <w:sz w:val="22"/>
          <w:szCs w:val="22"/>
        </w:rPr>
        <w:t>“</w:t>
      </w:r>
      <w:r w:rsidRPr="00785DDD">
        <w:rPr>
          <w:rFonts w:ascii="Palatino Linotype" w:hAnsi="Palatino Linotype"/>
          <w:i/>
          <w:color w:val="000000" w:themeColor="text1"/>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62592152" w14:textId="77777777" w:rsidR="00BC240C" w:rsidRPr="00785DDD" w:rsidRDefault="00BC240C" w:rsidP="00BC240C">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785DDD">
        <w:rPr>
          <w:rFonts w:ascii="Palatino Linotype" w:hAnsi="Palatino Linotype"/>
          <w:i/>
          <w:color w:val="000000" w:themeColor="text1"/>
          <w:sz w:val="22"/>
          <w:szCs w:val="22"/>
        </w:rPr>
        <w:t>ATENTAMENTE</w:t>
      </w:r>
    </w:p>
    <w:p w14:paraId="68E6D475" w14:textId="10603862" w:rsidR="001A7E3E" w:rsidRPr="00785DDD" w:rsidRDefault="00BC240C" w:rsidP="00BC240C">
      <w:pPr>
        <w:pStyle w:val="Prrafodelista"/>
        <w:tabs>
          <w:tab w:val="left" w:pos="284"/>
          <w:tab w:val="left" w:pos="426"/>
        </w:tabs>
        <w:spacing w:line="276" w:lineRule="auto"/>
        <w:ind w:left="567" w:right="567"/>
        <w:jc w:val="both"/>
        <w:rPr>
          <w:rFonts w:ascii="Palatino Linotype" w:hAnsi="Palatino Linotype"/>
          <w:color w:val="000000" w:themeColor="text1"/>
          <w:sz w:val="22"/>
          <w:szCs w:val="22"/>
        </w:rPr>
      </w:pPr>
      <w:r w:rsidRPr="00785DDD">
        <w:rPr>
          <w:rFonts w:ascii="Palatino Linotype" w:hAnsi="Palatino Linotype"/>
          <w:i/>
          <w:color w:val="000000" w:themeColor="text1"/>
          <w:sz w:val="22"/>
          <w:szCs w:val="22"/>
        </w:rPr>
        <w:t>MTRA. CLARA CAMACHO MÉNDEZ</w:t>
      </w:r>
      <w:r w:rsidR="001A7E3E" w:rsidRPr="00785DDD">
        <w:rPr>
          <w:rFonts w:ascii="Palatino Linotype" w:hAnsi="Palatino Linotype"/>
          <w:i/>
          <w:color w:val="000000" w:themeColor="text1"/>
          <w:sz w:val="22"/>
          <w:szCs w:val="22"/>
        </w:rPr>
        <w:t>”</w:t>
      </w:r>
      <w:r w:rsidR="00282578" w:rsidRPr="00785DDD">
        <w:rPr>
          <w:rFonts w:ascii="Palatino Linotype" w:hAnsi="Palatino Linotype"/>
          <w:color w:val="000000" w:themeColor="text1"/>
          <w:sz w:val="22"/>
          <w:szCs w:val="22"/>
        </w:rPr>
        <w:t xml:space="preserve"> (Sic)</w:t>
      </w:r>
    </w:p>
    <w:p w14:paraId="7A718B5B" w14:textId="77777777" w:rsidR="001A7E3E" w:rsidRPr="00785DDD" w:rsidRDefault="001A7E3E" w:rsidP="001A7E3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6BEA1BA" w14:textId="155E6EC4" w:rsidR="008D4DED" w:rsidRPr="00785DDD"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85DDD">
        <w:rPr>
          <w:rFonts w:ascii="Palatino Linotype" w:eastAsia="Times New Roman" w:hAnsi="Palatino Linotype" w:cs="Arial"/>
          <w:color w:val="000000" w:themeColor="text1"/>
          <w:lang w:val="es-ES"/>
        </w:rPr>
        <w:t>Acompañando a</w:t>
      </w:r>
      <w:r w:rsidR="00282578" w:rsidRPr="00785DDD">
        <w:rPr>
          <w:rFonts w:ascii="Palatino Linotype" w:eastAsia="Times New Roman" w:hAnsi="Palatino Linotype" w:cs="Arial"/>
          <w:color w:val="000000" w:themeColor="text1"/>
          <w:lang w:val="es-ES"/>
        </w:rPr>
        <w:t xml:space="preserve"> </w:t>
      </w:r>
      <w:r w:rsidRPr="00785DDD">
        <w:rPr>
          <w:rFonts w:ascii="Palatino Linotype" w:eastAsia="Times New Roman" w:hAnsi="Palatino Linotype" w:cs="Arial"/>
          <w:color w:val="000000" w:themeColor="text1"/>
          <w:lang w:val="es-ES"/>
        </w:rPr>
        <w:t>l</w:t>
      </w:r>
      <w:r w:rsidR="00282578" w:rsidRPr="00785DDD">
        <w:rPr>
          <w:rFonts w:ascii="Palatino Linotype" w:eastAsia="Times New Roman" w:hAnsi="Palatino Linotype" w:cs="Arial"/>
          <w:color w:val="000000" w:themeColor="text1"/>
          <w:lang w:val="es-ES"/>
        </w:rPr>
        <w:t>os</w:t>
      </w:r>
      <w:r w:rsidRPr="00785DDD">
        <w:rPr>
          <w:rFonts w:ascii="Palatino Linotype" w:eastAsia="Times New Roman" w:hAnsi="Palatino Linotype" w:cs="Arial"/>
          <w:color w:val="000000" w:themeColor="text1"/>
          <w:lang w:val="es-ES"/>
        </w:rPr>
        <w:t xml:space="preserve"> acuse</w:t>
      </w:r>
      <w:r w:rsidR="00282578" w:rsidRPr="00785DDD">
        <w:rPr>
          <w:rFonts w:ascii="Palatino Linotype" w:eastAsia="Times New Roman" w:hAnsi="Palatino Linotype" w:cs="Arial"/>
          <w:color w:val="000000" w:themeColor="text1"/>
          <w:lang w:val="es-ES"/>
        </w:rPr>
        <w:t>s</w:t>
      </w:r>
      <w:r w:rsidRPr="00785DDD">
        <w:rPr>
          <w:rFonts w:ascii="Palatino Linotype" w:eastAsia="Times New Roman" w:hAnsi="Palatino Linotype" w:cs="Arial"/>
          <w:color w:val="000000" w:themeColor="text1"/>
          <w:lang w:val="es-ES"/>
        </w:rPr>
        <w:t xml:space="preserve"> de respuesta </w:t>
      </w:r>
      <w:r w:rsidR="00282578" w:rsidRPr="00785DDD">
        <w:rPr>
          <w:rFonts w:ascii="Palatino Linotype" w:eastAsia="Times New Roman" w:hAnsi="Palatino Linotype" w:cs="Arial"/>
          <w:color w:val="000000" w:themeColor="text1"/>
          <w:lang w:val="es-ES"/>
        </w:rPr>
        <w:t xml:space="preserve">transcritos </w:t>
      </w:r>
      <w:r w:rsidR="00282578" w:rsidRPr="00785DDD">
        <w:rPr>
          <w:rFonts w:ascii="Palatino Linotype" w:eastAsia="Times New Roman" w:hAnsi="Palatino Linotype" w:cs="Arial"/>
          <w:i/>
          <w:color w:val="000000" w:themeColor="text1"/>
          <w:lang w:val="es-ES"/>
        </w:rPr>
        <w:t>supra</w:t>
      </w:r>
      <w:r w:rsidRPr="00785DDD">
        <w:rPr>
          <w:rFonts w:ascii="Palatino Linotype" w:eastAsia="Times New Roman" w:hAnsi="Palatino Linotype" w:cs="Arial"/>
          <w:color w:val="000000" w:themeColor="text1"/>
          <w:lang w:val="es-ES"/>
        </w:rPr>
        <w:t xml:space="preserve">, el </w:t>
      </w:r>
      <w:r w:rsidRPr="00785DDD">
        <w:rPr>
          <w:rFonts w:ascii="Palatino Linotype" w:eastAsia="Times New Roman" w:hAnsi="Palatino Linotype" w:cs="Arial"/>
          <w:b/>
          <w:color w:val="000000" w:themeColor="text1"/>
          <w:lang w:val="es-ES"/>
        </w:rPr>
        <w:t>SUJETO OBLIGADO</w:t>
      </w:r>
      <w:r w:rsidR="006868AC" w:rsidRPr="00785DDD">
        <w:rPr>
          <w:rFonts w:ascii="Palatino Linotype" w:eastAsia="Times New Roman" w:hAnsi="Palatino Linotype" w:cs="Arial"/>
          <w:color w:val="000000" w:themeColor="text1"/>
          <w:lang w:val="es-ES"/>
        </w:rPr>
        <w:t xml:space="preserve"> entregó a</w:t>
      </w:r>
      <w:r w:rsidR="00403ADA" w:rsidRPr="00785DDD">
        <w:rPr>
          <w:rFonts w:ascii="Palatino Linotype" w:eastAsia="Times New Roman" w:hAnsi="Palatino Linotype" w:cs="Arial"/>
          <w:color w:val="000000" w:themeColor="text1"/>
          <w:lang w:val="es-ES"/>
        </w:rPr>
        <w:t xml:space="preserve"> </w:t>
      </w:r>
      <w:r w:rsidR="006868AC" w:rsidRPr="00785DDD">
        <w:rPr>
          <w:rFonts w:ascii="Palatino Linotype" w:eastAsia="Times New Roman" w:hAnsi="Palatino Linotype" w:cs="Arial"/>
          <w:color w:val="000000" w:themeColor="text1"/>
          <w:lang w:val="es-ES"/>
        </w:rPr>
        <w:t>l</w:t>
      </w:r>
      <w:r w:rsidR="00403ADA" w:rsidRPr="00785DDD">
        <w:rPr>
          <w:rFonts w:ascii="Palatino Linotype" w:eastAsia="Times New Roman" w:hAnsi="Palatino Linotype" w:cs="Arial"/>
          <w:color w:val="000000" w:themeColor="text1"/>
          <w:lang w:val="es-ES"/>
        </w:rPr>
        <w:t>a</w:t>
      </w:r>
      <w:r w:rsidR="006868AC" w:rsidRPr="00785DDD">
        <w:rPr>
          <w:rFonts w:ascii="Palatino Linotype" w:eastAsia="Times New Roman" w:hAnsi="Palatino Linotype" w:cs="Arial"/>
          <w:color w:val="000000" w:themeColor="text1"/>
          <w:lang w:val="es-ES"/>
        </w:rPr>
        <w:t xml:space="preserve"> entonces </w:t>
      </w:r>
      <w:r w:rsidR="006868AC" w:rsidRPr="00785DDD">
        <w:rPr>
          <w:rFonts w:ascii="Palatino Linotype" w:eastAsia="Times New Roman" w:hAnsi="Palatino Linotype" w:cs="Arial"/>
          <w:b/>
          <w:color w:val="000000" w:themeColor="text1"/>
          <w:lang w:val="es-ES"/>
        </w:rPr>
        <w:t>SOLICITANTE</w:t>
      </w:r>
      <w:r w:rsidR="006868AC" w:rsidRPr="00785DDD">
        <w:rPr>
          <w:rFonts w:ascii="Palatino Linotype" w:eastAsia="Times New Roman" w:hAnsi="Palatino Linotype" w:cs="Arial"/>
          <w:color w:val="000000" w:themeColor="text1"/>
          <w:lang w:val="es-ES"/>
        </w:rPr>
        <w:t xml:space="preserve"> los archivos electrónicos cuyo contenido se describe a continuación:</w:t>
      </w:r>
    </w:p>
    <w:p w14:paraId="626F332D" w14:textId="77777777" w:rsidR="006868AC" w:rsidRPr="00785DDD" w:rsidRDefault="006868AC"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tbl>
      <w:tblPr>
        <w:tblStyle w:val="Tablaconcuadrcula"/>
        <w:tblW w:w="0" w:type="auto"/>
        <w:tblLook w:val="04A0" w:firstRow="1" w:lastRow="0" w:firstColumn="1" w:lastColumn="0" w:noHBand="0" w:noVBand="1"/>
      </w:tblPr>
      <w:tblGrid>
        <w:gridCol w:w="2584"/>
        <w:gridCol w:w="2231"/>
        <w:gridCol w:w="4013"/>
      </w:tblGrid>
      <w:tr w:rsidR="00C95C68" w:rsidRPr="00785DDD" w14:paraId="19A24308" w14:textId="77777777" w:rsidTr="00C95C68">
        <w:tc>
          <w:tcPr>
            <w:tcW w:w="2584" w:type="dxa"/>
            <w:shd w:val="clear" w:color="auto" w:fill="D9D9D9" w:themeFill="background1" w:themeFillShade="D9"/>
            <w:vAlign w:val="center"/>
          </w:tcPr>
          <w:p w14:paraId="7282ACC5" w14:textId="22A4B515" w:rsidR="00C95C68" w:rsidRPr="00785DDD" w:rsidRDefault="00C95C68" w:rsidP="00C95C68">
            <w:pPr>
              <w:pStyle w:val="Prrafodelista"/>
              <w:tabs>
                <w:tab w:val="left" w:pos="284"/>
                <w:tab w:val="left" w:pos="426"/>
              </w:tabs>
              <w:ind w:left="0"/>
              <w:jc w:val="center"/>
              <w:rPr>
                <w:rFonts w:ascii="Palatino Linotype" w:hAnsi="Palatino Linotype"/>
                <w:b/>
                <w:color w:val="000000" w:themeColor="text1"/>
                <w:sz w:val="20"/>
                <w:szCs w:val="20"/>
              </w:rPr>
            </w:pPr>
            <w:r w:rsidRPr="00785DDD">
              <w:rPr>
                <w:rFonts w:ascii="Palatino Linotype" w:hAnsi="Palatino Linotype"/>
                <w:b/>
                <w:color w:val="000000" w:themeColor="text1"/>
                <w:sz w:val="20"/>
                <w:szCs w:val="20"/>
              </w:rPr>
              <w:t>SOLICITUD</w:t>
            </w:r>
          </w:p>
        </w:tc>
        <w:tc>
          <w:tcPr>
            <w:tcW w:w="2231" w:type="dxa"/>
            <w:shd w:val="clear" w:color="auto" w:fill="D9D9D9" w:themeFill="background1" w:themeFillShade="D9"/>
            <w:vAlign w:val="center"/>
          </w:tcPr>
          <w:p w14:paraId="1A2B04B2" w14:textId="675863B6" w:rsidR="00C95C68" w:rsidRPr="00785DDD" w:rsidRDefault="00C95C68" w:rsidP="00C95C68">
            <w:pPr>
              <w:pStyle w:val="Prrafodelista"/>
              <w:tabs>
                <w:tab w:val="left" w:pos="284"/>
                <w:tab w:val="left" w:pos="426"/>
              </w:tabs>
              <w:ind w:left="0"/>
              <w:jc w:val="center"/>
              <w:rPr>
                <w:rFonts w:ascii="Palatino Linotype" w:hAnsi="Palatino Linotype"/>
                <w:b/>
                <w:color w:val="000000" w:themeColor="text1"/>
                <w:sz w:val="20"/>
                <w:szCs w:val="20"/>
              </w:rPr>
            </w:pPr>
            <w:r w:rsidRPr="00785DDD">
              <w:rPr>
                <w:rFonts w:ascii="Palatino Linotype" w:hAnsi="Palatino Linotype"/>
                <w:b/>
                <w:color w:val="000000" w:themeColor="text1"/>
                <w:sz w:val="20"/>
                <w:szCs w:val="20"/>
              </w:rPr>
              <w:t>CARPETA COMPRIMIDA ADJUNTA EN RESPUESTA</w:t>
            </w:r>
          </w:p>
        </w:tc>
        <w:tc>
          <w:tcPr>
            <w:tcW w:w="4013" w:type="dxa"/>
            <w:shd w:val="clear" w:color="auto" w:fill="D9D9D9" w:themeFill="background1" w:themeFillShade="D9"/>
            <w:vAlign w:val="center"/>
          </w:tcPr>
          <w:p w14:paraId="7F5FCF57" w14:textId="37404D35" w:rsidR="00C95C68" w:rsidRPr="00785DDD" w:rsidRDefault="00C95C68" w:rsidP="00C95C68">
            <w:pPr>
              <w:pStyle w:val="Prrafodelista"/>
              <w:tabs>
                <w:tab w:val="left" w:pos="284"/>
                <w:tab w:val="left" w:pos="426"/>
              </w:tabs>
              <w:ind w:left="0"/>
              <w:jc w:val="center"/>
              <w:rPr>
                <w:rFonts w:ascii="Palatino Linotype" w:hAnsi="Palatino Linotype"/>
                <w:b/>
                <w:color w:val="000000" w:themeColor="text1"/>
                <w:sz w:val="20"/>
                <w:szCs w:val="20"/>
              </w:rPr>
            </w:pPr>
            <w:r w:rsidRPr="00785DDD">
              <w:rPr>
                <w:rFonts w:ascii="Palatino Linotype" w:hAnsi="Palatino Linotype"/>
                <w:b/>
                <w:color w:val="000000" w:themeColor="text1"/>
                <w:sz w:val="20"/>
                <w:szCs w:val="20"/>
              </w:rPr>
              <w:t>ARCHIVOS CONTENIDOS EN LAS CARPETAS</w:t>
            </w:r>
          </w:p>
        </w:tc>
      </w:tr>
      <w:tr w:rsidR="00C95C68" w:rsidRPr="00785DDD" w14:paraId="6A5DBC30" w14:textId="77777777" w:rsidTr="00C95C68">
        <w:tc>
          <w:tcPr>
            <w:tcW w:w="2584" w:type="dxa"/>
          </w:tcPr>
          <w:p w14:paraId="00F2384B" w14:textId="3114D895"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00059/TLALNEPA/IP/2022</w:t>
            </w:r>
          </w:p>
        </w:tc>
        <w:tc>
          <w:tcPr>
            <w:tcW w:w="2231" w:type="dxa"/>
          </w:tcPr>
          <w:p w14:paraId="67663311" w14:textId="6C2FE157" w:rsidR="00C95C68" w:rsidRPr="00785DDD" w:rsidRDefault="00C95C68" w:rsidP="00C95C68">
            <w:pPr>
              <w:pStyle w:val="Prrafodelista"/>
              <w:tabs>
                <w:tab w:val="left" w:pos="284"/>
                <w:tab w:val="left" w:pos="426"/>
              </w:tabs>
              <w:ind w:left="0"/>
              <w:jc w:val="center"/>
              <w:rPr>
                <w:rFonts w:ascii="Palatino Linotype" w:hAnsi="Palatino Linotype"/>
                <w:i/>
                <w:color w:val="000000" w:themeColor="text1"/>
                <w:sz w:val="20"/>
                <w:szCs w:val="20"/>
              </w:rPr>
            </w:pPr>
            <w:r w:rsidRPr="00785DDD">
              <w:rPr>
                <w:rFonts w:ascii="Palatino Linotype" w:hAnsi="Palatino Linotype"/>
                <w:i/>
                <w:color w:val="000000" w:themeColor="text1"/>
                <w:sz w:val="20"/>
                <w:szCs w:val="20"/>
              </w:rPr>
              <w:t>RESP-SAIMEX-059.zip</w:t>
            </w:r>
          </w:p>
        </w:tc>
        <w:tc>
          <w:tcPr>
            <w:tcW w:w="4013" w:type="dxa"/>
            <w:vMerge w:val="restart"/>
          </w:tcPr>
          <w:p w14:paraId="079295F4" w14:textId="5722C183" w:rsidR="00C95C68" w:rsidRPr="00785DDD" w:rsidRDefault="00C95C68" w:rsidP="00265A29">
            <w:pPr>
              <w:pStyle w:val="Prrafodelista"/>
              <w:numPr>
                <w:ilvl w:val="0"/>
                <w:numId w:val="15"/>
              </w:numPr>
              <w:tabs>
                <w:tab w:val="left" w:pos="284"/>
                <w:tab w:val="left" w:pos="601"/>
              </w:tabs>
              <w:ind w:left="317" w:hanging="99"/>
              <w:jc w:val="both"/>
              <w:rPr>
                <w:rFonts w:ascii="Palatino Linotype" w:hAnsi="Palatino Linotype"/>
                <w:color w:val="000000" w:themeColor="text1"/>
                <w:sz w:val="20"/>
                <w:szCs w:val="20"/>
              </w:rPr>
            </w:pPr>
            <w:r w:rsidRPr="00785DDD">
              <w:rPr>
                <w:rFonts w:ascii="Palatino Linotype" w:hAnsi="Palatino Linotype"/>
                <w:b/>
                <w:i/>
                <w:color w:val="000000" w:themeColor="text1"/>
                <w:sz w:val="20"/>
                <w:szCs w:val="20"/>
              </w:rPr>
              <w:t>“05-CT-04-ORD-2023 ACUMULADO SAIMEX 59 AL 73.pdf”</w:t>
            </w:r>
            <w:r w:rsidRPr="00785DDD">
              <w:rPr>
                <w:rFonts w:ascii="Palatino Linotype" w:hAnsi="Palatino Linotype"/>
                <w:color w:val="000000" w:themeColor="text1"/>
                <w:sz w:val="20"/>
                <w:szCs w:val="20"/>
              </w:rPr>
              <w:t xml:space="preserve">: Documento de cuatro fojas consistente en la copia digitalizada del Acuerdo del Comité de Transparencia número 05/CT/04-ORD/2023, de treinta y uno (31) de </w:t>
            </w:r>
            <w:r w:rsidRPr="00785DDD">
              <w:rPr>
                <w:rFonts w:ascii="Palatino Linotype" w:hAnsi="Palatino Linotype"/>
                <w:color w:val="000000" w:themeColor="text1"/>
                <w:sz w:val="20"/>
                <w:szCs w:val="20"/>
              </w:rPr>
              <w:lastRenderedPageBreak/>
              <w:t xml:space="preserve">enero de dos mil veintitrés, mediante el cual, el Comité de Transparencia aprobó la acumulación de las </w:t>
            </w:r>
            <w:r w:rsidR="0073376B" w:rsidRPr="00785DDD">
              <w:rPr>
                <w:rFonts w:ascii="Palatino Linotype" w:hAnsi="Palatino Linotype"/>
                <w:color w:val="000000" w:themeColor="text1"/>
                <w:sz w:val="20"/>
                <w:szCs w:val="20"/>
              </w:rPr>
              <w:t>solicitudes</w:t>
            </w:r>
            <w:r w:rsidRPr="00785DDD">
              <w:rPr>
                <w:rFonts w:ascii="Palatino Linotype" w:hAnsi="Palatino Linotype"/>
                <w:color w:val="000000" w:themeColor="text1"/>
                <w:sz w:val="20"/>
                <w:szCs w:val="20"/>
              </w:rPr>
              <w:t xml:space="preserve"> de información con folios del </w:t>
            </w:r>
            <w:r w:rsidRPr="00785DDD">
              <w:rPr>
                <w:rFonts w:ascii="Palatino Linotype" w:hAnsi="Palatino Linotype"/>
                <w:b/>
                <w:color w:val="000000" w:themeColor="text1"/>
                <w:sz w:val="20"/>
                <w:szCs w:val="20"/>
              </w:rPr>
              <w:t>00059/TLALNEPA/IP/2023</w:t>
            </w:r>
            <w:r w:rsidRPr="00785DDD">
              <w:rPr>
                <w:rFonts w:ascii="Palatino Linotype" w:hAnsi="Palatino Linotype"/>
                <w:color w:val="000000" w:themeColor="text1"/>
                <w:sz w:val="20"/>
                <w:szCs w:val="20"/>
              </w:rPr>
              <w:t xml:space="preserve"> al </w:t>
            </w:r>
            <w:r w:rsidRPr="00785DDD">
              <w:rPr>
                <w:rFonts w:ascii="Palatino Linotype" w:hAnsi="Palatino Linotype"/>
                <w:b/>
                <w:color w:val="000000" w:themeColor="text1"/>
                <w:sz w:val="20"/>
                <w:szCs w:val="20"/>
              </w:rPr>
              <w:t>00073/TLALNEPA/IP/2023</w:t>
            </w:r>
            <w:r w:rsidRPr="00785DDD">
              <w:rPr>
                <w:rFonts w:ascii="Palatino Linotype" w:hAnsi="Palatino Linotype"/>
                <w:color w:val="000000" w:themeColor="text1"/>
                <w:sz w:val="20"/>
                <w:szCs w:val="20"/>
              </w:rPr>
              <w:t>.</w:t>
            </w:r>
          </w:p>
          <w:p w14:paraId="4169023A" w14:textId="7EC98C9C" w:rsidR="00C95C68" w:rsidRPr="00785DDD" w:rsidRDefault="00C95C68" w:rsidP="00265A29">
            <w:pPr>
              <w:pStyle w:val="Prrafodelista"/>
              <w:numPr>
                <w:ilvl w:val="0"/>
                <w:numId w:val="15"/>
              </w:numPr>
              <w:tabs>
                <w:tab w:val="left" w:pos="284"/>
                <w:tab w:val="left" w:pos="601"/>
              </w:tabs>
              <w:ind w:left="317" w:hanging="99"/>
              <w:jc w:val="both"/>
              <w:rPr>
                <w:rFonts w:ascii="Palatino Linotype" w:hAnsi="Palatino Linotype"/>
                <w:color w:val="000000" w:themeColor="text1"/>
                <w:sz w:val="20"/>
                <w:szCs w:val="20"/>
              </w:rPr>
            </w:pPr>
            <w:r w:rsidRPr="00785DDD">
              <w:rPr>
                <w:rFonts w:ascii="Palatino Linotype" w:hAnsi="Palatino Linotype"/>
                <w:b/>
                <w:i/>
                <w:color w:val="000000" w:themeColor="text1"/>
                <w:sz w:val="20"/>
                <w:szCs w:val="20"/>
              </w:rPr>
              <w:t>“PM_CA_032_2023_SAIMEX 59.pdf”</w:t>
            </w:r>
            <w:r w:rsidRPr="00785DDD">
              <w:rPr>
                <w:rFonts w:ascii="Palatino Linotype" w:hAnsi="Palatino Linotype"/>
                <w:color w:val="000000" w:themeColor="text1"/>
                <w:sz w:val="20"/>
                <w:szCs w:val="20"/>
              </w:rPr>
              <w:t>: Documento</w:t>
            </w:r>
            <w:r w:rsidR="005C5ABC" w:rsidRPr="00785DDD">
              <w:rPr>
                <w:rFonts w:ascii="Palatino Linotype" w:hAnsi="Palatino Linotype"/>
                <w:color w:val="000000" w:themeColor="text1"/>
                <w:sz w:val="20"/>
                <w:szCs w:val="20"/>
              </w:rPr>
              <w:t xml:space="preserve"> de dos fojas consistente en la copia digitalizada del oficio número PM/CA/032/2023, emitido por el Coordinador de Asesores y Servidor Público Habilitado de la Presidencia Municipal, dirigido a la Titular de la Unidad de Transparencia, por el que manifiesta adjuntar la respuesta a las con folios del </w:t>
            </w:r>
            <w:r w:rsidR="005C5ABC" w:rsidRPr="00785DDD">
              <w:rPr>
                <w:rFonts w:ascii="Palatino Linotype" w:hAnsi="Palatino Linotype"/>
                <w:b/>
                <w:color w:val="000000" w:themeColor="text1"/>
                <w:sz w:val="20"/>
                <w:szCs w:val="20"/>
              </w:rPr>
              <w:t>00059/TLALNEPA/IP/2023</w:t>
            </w:r>
            <w:r w:rsidR="005C5ABC" w:rsidRPr="00785DDD">
              <w:rPr>
                <w:rFonts w:ascii="Palatino Linotype" w:hAnsi="Palatino Linotype"/>
                <w:color w:val="000000" w:themeColor="text1"/>
                <w:sz w:val="20"/>
                <w:szCs w:val="20"/>
              </w:rPr>
              <w:t xml:space="preserve"> al </w:t>
            </w:r>
            <w:r w:rsidR="005C5ABC" w:rsidRPr="00785DDD">
              <w:rPr>
                <w:rFonts w:ascii="Palatino Linotype" w:hAnsi="Palatino Linotype"/>
                <w:b/>
                <w:color w:val="000000" w:themeColor="text1"/>
                <w:sz w:val="20"/>
                <w:szCs w:val="20"/>
              </w:rPr>
              <w:t>00073/TLALNEPA/IP/2023</w:t>
            </w:r>
            <w:r w:rsidR="005C5ABC" w:rsidRPr="00785DDD">
              <w:rPr>
                <w:rFonts w:ascii="Palatino Linotype" w:hAnsi="Palatino Linotype"/>
                <w:color w:val="000000" w:themeColor="text1"/>
                <w:sz w:val="20"/>
                <w:szCs w:val="20"/>
              </w:rPr>
              <w:t>.</w:t>
            </w:r>
          </w:p>
          <w:p w14:paraId="56C1F841" w14:textId="53DB7EDD" w:rsidR="00C95C68" w:rsidRPr="00785DDD" w:rsidRDefault="00C95C68" w:rsidP="00265A29">
            <w:pPr>
              <w:pStyle w:val="Prrafodelista"/>
              <w:numPr>
                <w:ilvl w:val="0"/>
                <w:numId w:val="15"/>
              </w:numPr>
              <w:tabs>
                <w:tab w:val="left" w:pos="284"/>
                <w:tab w:val="left" w:pos="601"/>
              </w:tabs>
              <w:ind w:left="317" w:hanging="99"/>
              <w:jc w:val="both"/>
              <w:rPr>
                <w:rFonts w:ascii="Palatino Linotype" w:hAnsi="Palatino Linotype"/>
                <w:color w:val="000000" w:themeColor="text1"/>
                <w:sz w:val="20"/>
                <w:szCs w:val="20"/>
              </w:rPr>
            </w:pPr>
            <w:r w:rsidRPr="00785DDD">
              <w:rPr>
                <w:rFonts w:ascii="Palatino Linotype" w:hAnsi="Palatino Linotype"/>
                <w:b/>
                <w:i/>
                <w:color w:val="000000" w:themeColor="text1"/>
                <w:sz w:val="20"/>
                <w:szCs w:val="20"/>
              </w:rPr>
              <w:t>“SAIMEX ACUMULACIÓN.pdf”</w:t>
            </w:r>
            <w:r w:rsidRPr="00785DDD">
              <w:rPr>
                <w:rFonts w:ascii="Palatino Linotype" w:hAnsi="Palatino Linotype"/>
                <w:color w:val="000000" w:themeColor="text1"/>
                <w:sz w:val="20"/>
                <w:szCs w:val="20"/>
              </w:rPr>
              <w:t>: Documento</w:t>
            </w:r>
            <w:r w:rsidR="005C5ABC" w:rsidRPr="00785DDD">
              <w:rPr>
                <w:rFonts w:ascii="Palatino Linotype" w:hAnsi="Palatino Linotype"/>
                <w:color w:val="000000" w:themeColor="text1"/>
                <w:sz w:val="20"/>
                <w:szCs w:val="20"/>
              </w:rPr>
              <w:t xml:space="preserve"> de 163 fojas consistente en la copia digitalizada de 138 oficios emitidos por el Presidente Municipal </w:t>
            </w:r>
            <w:r w:rsidR="00051EA4" w:rsidRPr="00785DDD">
              <w:rPr>
                <w:rFonts w:ascii="Palatino Linotype" w:hAnsi="Palatino Linotype"/>
                <w:color w:val="000000" w:themeColor="text1"/>
                <w:sz w:val="20"/>
                <w:szCs w:val="20"/>
              </w:rPr>
              <w:t>durante el periodo comprendido del cinco (15) de enero al seis (06) de diciembre de dos mil veintidós.</w:t>
            </w:r>
          </w:p>
        </w:tc>
      </w:tr>
      <w:tr w:rsidR="00C95C68" w:rsidRPr="00785DDD" w14:paraId="17B73D22" w14:textId="77777777" w:rsidTr="00C95C68">
        <w:tc>
          <w:tcPr>
            <w:tcW w:w="2584" w:type="dxa"/>
          </w:tcPr>
          <w:p w14:paraId="290970D4" w14:textId="6BA12701"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00060/TLALNEPA/IP/2022</w:t>
            </w:r>
          </w:p>
        </w:tc>
        <w:tc>
          <w:tcPr>
            <w:tcW w:w="2231" w:type="dxa"/>
          </w:tcPr>
          <w:p w14:paraId="6A3A445D" w14:textId="282BB0CF"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RESP-SAIMEX-060.zip</w:t>
            </w:r>
          </w:p>
        </w:tc>
        <w:tc>
          <w:tcPr>
            <w:tcW w:w="4013" w:type="dxa"/>
            <w:vMerge/>
          </w:tcPr>
          <w:p w14:paraId="585D8B56"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180775E2" w14:textId="77777777" w:rsidTr="00C95C68">
        <w:tc>
          <w:tcPr>
            <w:tcW w:w="2584" w:type="dxa"/>
          </w:tcPr>
          <w:p w14:paraId="6BB1017D" w14:textId="75E8C48B"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00061/TLALNEPA/IP/2022</w:t>
            </w:r>
          </w:p>
        </w:tc>
        <w:tc>
          <w:tcPr>
            <w:tcW w:w="2231" w:type="dxa"/>
          </w:tcPr>
          <w:p w14:paraId="009304D6" w14:textId="3C098BC6"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RESP-SAIMEX-061.zip</w:t>
            </w:r>
          </w:p>
        </w:tc>
        <w:tc>
          <w:tcPr>
            <w:tcW w:w="4013" w:type="dxa"/>
            <w:vMerge/>
          </w:tcPr>
          <w:p w14:paraId="232D32ED"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3904A0C5" w14:textId="77777777" w:rsidTr="00C95C68">
        <w:tc>
          <w:tcPr>
            <w:tcW w:w="2584" w:type="dxa"/>
          </w:tcPr>
          <w:p w14:paraId="71421E87" w14:textId="20F893E3"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00062/TLALNEPA/IP/2022</w:t>
            </w:r>
          </w:p>
        </w:tc>
        <w:tc>
          <w:tcPr>
            <w:tcW w:w="2231" w:type="dxa"/>
          </w:tcPr>
          <w:p w14:paraId="109A04D0" w14:textId="4FD205D2"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RESP-SAIMEX-062.zip</w:t>
            </w:r>
          </w:p>
        </w:tc>
        <w:tc>
          <w:tcPr>
            <w:tcW w:w="4013" w:type="dxa"/>
            <w:vMerge/>
          </w:tcPr>
          <w:p w14:paraId="7FB760AC"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2E8EC9B3" w14:textId="77777777" w:rsidTr="00C95C68">
        <w:tc>
          <w:tcPr>
            <w:tcW w:w="2584" w:type="dxa"/>
          </w:tcPr>
          <w:p w14:paraId="019869D5" w14:textId="021F3188"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00063/TLALNEPA/IP/2022</w:t>
            </w:r>
          </w:p>
        </w:tc>
        <w:tc>
          <w:tcPr>
            <w:tcW w:w="2231" w:type="dxa"/>
          </w:tcPr>
          <w:p w14:paraId="4F20AFB3" w14:textId="48D90812"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RESP-SAIMEX-063.zip</w:t>
            </w:r>
          </w:p>
        </w:tc>
        <w:tc>
          <w:tcPr>
            <w:tcW w:w="4013" w:type="dxa"/>
            <w:vMerge/>
          </w:tcPr>
          <w:p w14:paraId="34013D05"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6B41E68A" w14:textId="77777777" w:rsidTr="00C95C68">
        <w:tc>
          <w:tcPr>
            <w:tcW w:w="2584" w:type="dxa"/>
          </w:tcPr>
          <w:p w14:paraId="36DCAC8C" w14:textId="21CF5604"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00064/TLALNEPA/IP/2022</w:t>
            </w:r>
          </w:p>
        </w:tc>
        <w:tc>
          <w:tcPr>
            <w:tcW w:w="2231" w:type="dxa"/>
          </w:tcPr>
          <w:p w14:paraId="4AD44C81" w14:textId="04DA5364"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RESP-SAIMEX-064.zip</w:t>
            </w:r>
          </w:p>
        </w:tc>
        <w:tc>
          <w:tcPr>
            <w:tcW w:w="4013" w:type="dxa"/>
            <w:vMerge/>
          </w:tcPr>
          <w:p w14:paraId="4D87BBF1"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20955114" w14:textId="77777777" w:rsidTr="00C95C68">
        <w:tc>
          <w:tcPr>
            <w:tcW w:w="2584" w:type="dxa"/>
          </w:tcPr>
          <w:p w14:paraId="5A361BBD" w14:textId="3480A2FE"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lastRenderedPageBreak/>
              <w:t>00065/TLALNEPA/IP/2022</w:t>
            </w:r>
          </w:p>
        </w:tc>
        <w:tc>
          <w:tcPr>
            <w:tcW w:w="2231" w:type="dxa"/>
          </w:tcPr>
          <w:p w14:paraId="68D3192B" w14:textId="6DC3AC5D"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RESP-SAIMEX-065.zip</w:t>
            </w:r>
          </w:p>
        </w:tc>
        <w:tc>
          <w:tcPr>
            <w:tcW w:w="4013" w:type="dxa"/>
            <w:vMerge/>
          </w:tcPr>
          <w:p w14:paraId="05797BF6"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625ED4E9" w14:textId="77777777" w:rsidTr="00C95C68">
        <w:tc>
          <w:tcPr>
            <w:tcW w:w="2584" w:type="dxa"/>
          </w:tcPr>
          <w:p w14:paraId="1B543566" w14:textId="19BA4026"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00066/TLALNEPA/IP/2022</w:t>
            </w:r>
          </w:p>
        </w:tc>
        <w:tc>
          <w:tcPr>
            <w:tcW w:w="2231" w:type="dxa"/>
          </w:tcPr>
          <w:p w14:paraId="08914853" w14:textId="7AC434F8"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RESP-SAIMEX-066.zip</w:t>
            </w:r>
          </w:p>
        </w:tc>
        <w:tc>
          <w:tcPr>
            <w:tcW w:w="4013" w:type="dxa"/>
            <w:vMerge/>
          </w:tcPr>
          <w:p w14:paraId="48904974"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175780B8" w14:textId="77777777" w:rsidTr="00C95C68">
        <w:tc>
          <w:tcPr>
            <w:tcW w:w="2584" w:type="dxa"/>
          </w:tcPr>
          <w:p w14:paraId="6B1ACC74" w14:textId="23B30521"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00067/TLALNEPA/IP/2022</w:t>
            </w:r>
          </w:p>
        </w:tc>
        <w:tc>
          <w:tcPr>
            <w:tcW w:w="2231" w:type="dxa"/>
          </w:tcPr>
          <w:p w14:paraId="7E2267DC" w14:textId="0186495D"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RESP-SAIMEX-067.zip</w:t>
            </w:r>
          </w:p>
        </w:tc>
        <w:tc>
          <w:tcPr>
            <w:tcW w:w="4013" w:type="dxa"/>
            <w:vMerge/>
          </w:tcPr>
          <w:p w14:paraId="08F76E84"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5A46CAC7" w14:textId="77777777" w:rsidTr="00C95C68">
        <w:tc>
          <w:tcPr>
            <w:tcW w:w="2584" w:type="dxa"/>
          </w:tcPr>
          <w:p w14:paraId="12F1C041" w14:textId="7C53E441"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00068/TLALNEPA/IP/2022</w:t>
            </w:r>
          </w:p>
        </w:tc>
        <w:tc>
          <w:tcPr>
            <w:tcW w:w="2231" w:type="dxa"/>
          </w:tcPr>
          <w:p w14:paraId="5F6933EF" w14:textId="5A6C7D6B"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RESP-SAIMEX-068.zip</w:t>
            </w:r>
          </w:p>
        </w:tc>
        <w:tc>
          <w:tcPr>
            <w:tcW w:w="4013" w:type="dxa"/>
            <w:vMerge/>
          </w:tcPr>
          <w:p w14:paraId="61FA4C1C"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0F03095D" w14:textId="77777777" w:rsidTr="00C95C68">
        <w:tc>
          <w:tcPr>
            <w:tcW w:w="2584" w:type="dxa"/>
          </w:tcPr>
          <w:p w14:paraId="68DE10C1" w14:textId="78871516"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00069/TLALNEPA/IP/2022</w:t>
            </w:r>
          </w:p>
        </w:tc>
        <w:tc>
          <w:tcPr>
            <w:tcW w:w="2231" w:type="dxa"/>
          </w:tcPr>
          <w:p w14:paraId="2A359B80" w14:textId="173E697E"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RESP-SAIMEX-069.zip</w:t>
            </w:r>
          </w:p>
        </w:tc>
        <w:tc>
          <w:tcPr>
            <w:tcW w:w="4013" w:type="dxa"/>
            <w:vMerge/>
          </w:tcPr>
          <w:p w14:paraId="659B39BE"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40A88F82" w14:textId="77777777" w:rsidTr="00C95C68">
        <w:tc>
          <w:tcPr>
            <w:tcW w:w="2584" w:type="dxa"/>
          </w:tcPr>
          <w:p w14:paraId="028AF860" w14:textId="602F27A2"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00070/TLALNEPA/IP/2022</w:t>
            </w:r>
          </w:p>
        </w:tc>
        <w:tc>
          <w:tcPr>
            <w:tcW w:w="2231" w:type="dxa"/>
          </w:tcPr>
          <w:p w14:paraId="28672835" w14:textId="56AAD398"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RESP-SAIMEX-070.zip</w:t>
            </w:r>
          </w:p>
        </w:tc>
        <w:tc>
          <w:tcPr>
            <w:tcW w:w="4013" w:type="dxa"/>
            <w:vMerge/>
          </w:tcPr>
          <w:p w14:paraId="187E4EFA"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468E68A7" w14:textId="77777777" w:rsidTr="00C95C68">
        <w:tc>
          <w:tcPr>
            <w:tcW w:w="2584" w:type="dxa"/>
          </w:tcPr>
          <w:p w14:paraId="1D963B08" w14:textId="6CE0612C"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00071/TLALNEPA/IP/2022</w:t>
            </w:r>
          </w:p>
        </w:tc>
        <w:tc>
          <w:tcPr>
            <w:tcW w:w="2231" w:type="dxa"/>
          </w:tcPr>
          <w:p w14:paraId="27635C5A" w14:textId="59B40B05"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RESP-SAIMEX-071.zip</w:t>
            </w:r>
          </w:p>
        </w:tc>
        <w:tc>
          <w:tcPr>
            <w:tcW w:w="4013" w:type="dxa"/>
            <w:vMerge/>
          </w:tcPr>
          <w:p w14:paraId="29DAB63F"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6459CD2E" w14:textId="77777777" w:rsidTr="00C95C68">
        <w:tc>
          <w:tcPr>
            <w:tcW w:w="2584" w:type="dxa"/>
          </w:tcPr>
          <w:p w14:paraId="6051995F" w14:textId="5886527B"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00072/TLALNEPA/IP/2022</w:t>
            </w:r>
          </w:p>
        </w:tc>
        <w:tc>
          <w:tcPr>
            <w:tcW w:w="2231" w:type="dxa"/>
          </w:tcPr>
          <w:p w14:paraId="3575AF06" w14:textId="4947C81F"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RESP-SAIMEX-072.zip</w:t>
            </w:r>
          </w:p>
        </w:tc>
        <w:tc>
          <w:tcPr>
            <w:tcW w:w="4013" w:type="dxa"/>
            <w:vMerge/>
          </w:tcPr>
          <w:p w14:paraId="7EC84707"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r w:rsidR="00C95C68" w:rsidRPr="00785DDD" w14:paraId="52DD4C02" w14:textId="77777777" w:rsidTr="00C95C68">
        <w:tc>
          <w:tcPr>
            <w:tcW w:w="2584" w:type="dxa"/>
          </w:tcPr>
          <w:p w14:paraId="64213E71" w14:textId="77CC06B5"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00073/TLALNEPA/IP/2022</w:t>
            </w:r>
          </w:p>
        </w:tc>
        <w:tc>
          <w:tcPr>
            <w:tcW w:w="2231" w:type="dxa"/>
          </w:tcPr>
          <w:p w14:paraId="6A6561FF" w14:textId="55C88166"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r w:rsidRPr="00785DDD">
              <w:rPr>
                <w:rFonts w:ascii="Palatino Linotype" w:hAnsi="Palatino Linotype"/>
                <w:i/>
                <w:color w:val="000000" w:themeColor="text1"/>
                <w:sz w:val="20"/>
                <w:szCs w:val="20"/>
              </w:rPr>
              <w:t>RESP-SAIMEX-073.zip</w:t>
            </w:r>
          </w:p>
        </w:tc>
        <w:tc>
          <w:tcPr>
            <w:tcW w:w="4013" w:type="dxa"/>
            <w:vMerge/>
          </w:tcPr>
          <w:p w14:paraId="4E6D5185" w14:textId="77777777" w:rsidR="00C95C68" w:rsidRPr="00785DDD" w:rsidRDefault="00C95C68" w:rsidP="00C95C68">
            <w:pPr>
              <w:pStyle w:val="Prrafodelista"/>
              <w:tabs>
                <w:tab w:val="left" w:pos="284"/>
                <w:tab w:val="left" w:pos="426"/>
              </w:tabs>
              <w:ind w:left="0"/>
              <w:jc w:val="center"/>
              <w:rPr>
                <w:rFonts w:ascii="Palatino Linotype" w:hAnsi="Palatino Linotype"/>
                <w:color w:val="000000" w:themeColor="text1"/>
                <w:sz w:val="20"/>
                <w:szCs w:val="20"/>
              </w:rPr>
            </w:pPr>
          </w:p>
        </w:tc>
      </w:tr>
    </w:tbl>
    <w:p w14:paraId="44FF4C7D" w14:textId="77777777" w:rsidR="00C95C68" w:rsidRPr="00785DDD" w:rsidRDefault="00C95C68" w:rsidP="00C95C68">
      <w:pPr>
        <w:pStyle w:val="Prrafodelista"/>
        <w:tabs>
          <w:tab w:val="left" w:pos="284"/>
          <w:tab w:val="left" w:pos="426"/>
        </w:tabs>
        <w:spacing w:line="360" w:lineRule="auto"/>
        <w:ind w:left="0"/>
        <w:jc w:val="center"/>
        <w:rPr>
          <w:rFonts w:ascii="Palatino Linotype" w:hAnsi="Palatino Linotype"/>
          <w:color w:val="000000" w:themeColor="text1"/>
          <w:szCs w:val="22"/>
        </w:rPr>
      </w:pPr>
    </w:p>
    <w:p w14:paraId="11261F45" w14:textId="77777777" w:rsidR="00C95C68" w:rsidRPr="00785DDD" w:rsidRDefault="00C95C68"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2105972" w14:textId="128A1235" w:rsidR="002D063B" w:rsidRPr="00785DDD" w:rsidRDefault="008D4DED" w:rsidP="00A4396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85DDD">
        <w:rPr>
          <w:rFonts w:ascii="Palatino Linotype" w:eastAsia="Times New Roman" w:hAnsi="Palatino Linotype" w:cs="Arial"/>
          <w:color w:val="000000" w:themeColor="text1"/>
          <w:lang w:val="es-ES"/>
        </w:rPr>
        <w:t>E</w:t>
      </w:r>
      <w:r w:rsidR="002D063B" w:rsidRPr="00785DDD">
        <w:rPr>
          <w:rFonts w:ascii="Palatino Linotype" w:eastAsia="Times New Roman" w:hAnsi="Palatino Linotype" w:cs="Arial"/>
          <w:color w:val="000000" w:themeColor="text1"/>
          <w:lang w:val="es-ES"/>
        </w:rPr>
        <w:t xml:space="preserve">l </w:t>
      </w:r>
      <w:r w:rsidR="00A4396D" w:rsidRPr="00785DDD">
        <w:rPr>
          <w:rFonts w:ascii="Palatino Linotype" w:eastAsia="Times New Roman" w:hAnsi="Palatino Linotype" w:cs="Arial"/>
          <w:color w:val="000000" w:themeColor="text1"/>
          <w:lang w:val="es-ES"/>
        </w:rPr>
        <w:t xml:space="preserve">veintidós (22) de febrero y el </w:t>
      </w:r>
      <w:r w:rsidR="00C41BC2" w:rsidRPr="00785DDD">
        <w:rPr>
          <w:rFonts w:ascii="Palatino Linotype" w:eastAsia="Times New Roman" w:hAnsi="Palatino Linotype" w:cs="Arial"/>
          <w:color w:val="000000" w:themeColor="text1"/>
          <w:lang w:val="es-ES"/>
        </w:rPr>
        <w:t>seis (06) de marzo de dos mil veintitrés</w:t>
      </w:r>
      <w:r w:rsidR="002D063B" w:rsidRPr="00785DDD">
        <w:rPr>
          <w:rFonts w:ascii="Palatino Linotype" w:eastAsia="Times New Roman" w:hAnsi="Palatino Linotype" w:cs="Arial"/>
          <w:color w:val="000000" w:themeColor="text1"/>
          <w:lang w:val="es-ES"/>
        </w:rPr>
        <w:t xml:space="preserve">, </w:t>
      </w:r>
      <w:r w:rsidR="00403ADA" w:rsidRPr="00785DDD">
        <w:rPr>
          <w:rFonts w:ascii="Palatino Linotype" w:eastAsia="Times New Roman" w:hAnsi="Palatino Linotype" w:cs="Arial"/>
          <w:color w:val="000000" w:themeColor="text1"/>
          <w:lang w:val="es-ES"/>
        </w:rPr>
        <w:t>la</w:t>
      </w:r>
      <w:r w:rsidR="002D063B" w:rsidRPr="00785DDD">
        <w:rPr>
          <w:rFonts w:ascii="Palatino Linotype" w:eastAsia="Times New Roman" w:hAnsi="Palatino Linotype" w:cs="Arial"/>
          <w:color w:val="000000" w:themeColor="text1"/>
          <w:lang w:val="es-ES"/>
        </w:rPr>
        <w:t xml:space="preserve"> particular impugnó la</w:t>
      </w:r>
      <w:r w:rsidR="006868AC" w:rsidRPr="00785DDD">
        <w:rPr>
          <w:rFonts w:ascii="Palatino Linotype" w:eastAsia="Times New Roman" w:hAnsi="Palatino Linotype" w:cs="Arial"/>
          <w:color w:val="000000" w:themeColor="text1"/>
          <w:lang w:val="es-ES"/>
        </w:rPr>
        <w:t>s</w:t>
      </w:r>
      <w:r w:rsidR="002D063B" w:rsidRPr="00785DDD">
        <w:rPr>
          <w:rFonts w:ascii="Palatino Linotype" w:eastAsia="Times New Roman" w:hAnsi="Palatino Linotype" w:cs="Arial"/>
          <w:color w:val="000000" w:themeColor="text1"/>
          <w:lang w:val="es-ES"/>
        </w:rPr>
        <w:t xml:space="preserve"> respuesta</w:t>
      </w:r>
      <w:r w:rsidR="006868AC" w:rsidRPr="00785DDD">
        <w:rPr>
          <w:rFonts w:ascii="Palatino Linotype" w:eastAsia="Times New Roman" w:hAnsi="Palatino Linotype" w:cs="Arial"/>
          <w:color w:val="000000" w:themeColor="text1"/>
          <w:lang w:val="es-ES"/>
        </w:rPr>
        <w:t>s</w:t>
      </w:r>
      <w:r w:rsidR="002D063B" w:rsidRPr="00785DDD">
        <w:rPr>
          <w:rFonts w:ascii="Palatino Linotype" w:eastAsia="Times New Roman" w:hAnsi="Palatino Linotype" w:cs="Arial"/>
          <w:color w:val="000000" w:themeColor="text1"/>
          <w:lang w:val="es-ES"/>
        </w:rPr>
        <w:t xml:space="preserve"> del </w:t>
      </w:r>
      <w:r w:rsidR="002D063B" w:rsidRPr="00785DDD">
        <w:rPr>
          <w:rFonts w:ascii="Palatino Linotype" w:eastAsia="Times New Roman" w:hAnsi="Palatino Linotype" w:cs="Arial"/>
          <w:b/>
          <w:bCs/>
          <w:color w:val="000000" w:themeColor="text1"/>
          <w:lang w:val="es-ES"/>
        </w:rPr>
        <w:t>SUJETO OBLIGADO</w:t>
      </w:r>
      <w:r w:rsidR="002D063B" w:rsidRPr="00785DDD">
        <w:rPr>
          <w:rFonts w:ascii="Palatino Linotype" w:eastAsia="Times New Roman" w:hAnsi="Palatino Linotype" w:cs="Arial"/>
          <w:color w:val="000000" w:themeColor="text1"/>
          <w:lang w:val="es-ES"/>
        </w:rPr>
        <w:t xml:space="preserve"> mediante </w:t>
      </w:r>
      <w:r w:rsidR="006868AC" w:rsidRPr="00785DDD">
        <w:rPr>
          <w:rFonts w:ascii="Palatino Linotype" w:eastAsia="Times New Roman" w:hAnsi="Palatino Linotype" w:cs="Arial"/>
          <w:color w:val="000000" w:themeColor="text1"/>
          <w:lang w:val="es-ES"/>
        </w:rPr>
        <w:t>los</w:t>
      </w:r>
      <w:r w:rsidR="002D063B" w:rsidRPr="00785DDD">
        <w:rPr>
          <w:rFonts w:ascii="Palatino Linotype" w:eastAsia="Times New Roman" w:hAnsi="Palatino Linotype" w:cs="Arial"/>
          <w:color w:val="000000" w:themeColor="text1"/>
          <w:lang w:val="es-ES"/>
        </w:rPr>
        <w:t xml:space="preserve"> recurso</w:t>
      </w:r>
      <w:r w:rsidR="006868AC" w:rsidRPr="00785DDD">
        <w:rPr>
          <w:rFonts w:ascii="Palatino Linotype" w:eastAsia="Times New Roman" w:hAnsi="Palatino Linotype" w:cs="Arial"/>
          <w:color w:val="000000" w:themeColor="text1"/>
          <w:lang w:val="es-ES"/>
        </w:rPr>
        <w:t>s</w:t>
      </w:r>
      <w:r w:rsidR="002D063B" w:rsidRPr="00785DDD">
        <w:rPr>
          <w:rFonts w:ascii="Palatino Linotype" w:eastAsia="Times New Roman" w:hAnsi="Palatino Linotype" w:cs="Arial"/>
          <w:color w:val="000000" w:themeColor="text1"/>
          <w:lang w:val="es-ES"/>
        </w:rPr>
        <w:t xml:space="preserve"> de revisión </w:t>
      </w:r>
      <w:r w:rsidR="00A4396D" w:rsidRPr="00785DDD">
        <w:rPr>
          <w:rFonts w:ascii="Palatino Linotype" w:eastAsia="Calibri" w:hAnsi="Palatino Linotype" w:cs="Arial"/>
          <w:b/>
          <w:color w:val="000000" w:themeColor="text1"/>
          <w:sz w:val="22"/>
          <w:lang w:val="es-ES"/>
        </w:rPr>
        <w:t>01038/INFOEM/IP/RR/2023,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01039/INFOEM/IP/RR/2023,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01262/INFOEM/IP/RR/2023,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01263/INFOEM/IP/RR/2023,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01264/INFOEM/IP/RR/2023,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01265/INFOEM/IP/RR/2023,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01266/INFOEM/IP/RR/2023,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01267/INFOEM/IP/RR/2023,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01268/INFOEM/IP/RR/2023,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01269/INFOEM/IP/RR/2023,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01270/INFOEM/IP/RR/2023,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01271/INFOEM/IP/RR/2023,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01272/INFOEM/IP/RR/2023,</w:t>
      </w:r>
      <w:r w:rsidR="00A4396D" w:rsidRPr="00785DDD">
        <w:rPr>
          <w:rFonts w:ascii="Palatino Linotype" w:eastAsia="Calibri" w:hAnsi="Palatino Linotype" w:cs="Arial"/>
          <w:color w:val="000000" w:themeColor="text1"/>
          <w:sz w:val="22"/>
          <w:lang w:val="es-ES"/>
        </w:rPr>
        <w:t xml:space="preserve"> </w:t>
      </w:r>
      <w:r w:rsidR="00A4396D" w:rsidRPr="00785DDD">
        <w:rPr>
          <w:rFonts w:ascii="Palatino Linotype" w:eastAsia="Calibri" w:hAnsi="Palatino Linotype" w:cs="Arial"/>
          <w:b/>
          <w:color w:val="000000" w:themeColor="text1"/>
          <w:sz w:val="22"/>
          <w:lang w:val="es-ES"/>
        </w:rPr>
        <w:t>01273</w:t>
      </w:r>
      <w:r w:rsidR="00D66F36" w:rsidRPr="00785DDD">
        <w:rPr>
          <w:rFonts w:ascii="Palatino Linotype" w:eastAsia="Calibri" w:hAnsi="Palatino Linotype" w:cs="Arial"/>
          <w:b/>
          <w:color w:val="000000" w:themeColor="text1"/>
          <w:sz w:val="22"/>
          <w:lang w:val="es-ES"/>
        </w:rPr>
        <w:t>/INFOEM/IP/RR/</w:t>
      </w:r>
      <w:r w:rsidR="001F7DBA" w:rsidRPr="00785DDD">
        <w:rPr>
          <w:rFonts w:ascii="Palatino Linotype" w:eastAsia="Calibri" w:hAnsi="Palatino Linotype" w:cs="Arial"/>
          <w:b/>
          <w:color w:val="000000" w:themeColor="text1"/>
          <w:sz w:val="22"/>
          <w:lang w:val="es-ES"/>
        </w:rPr>
        <w:t>2023</w:t>
      </w:r>
      <w:r w:rsidR="00403ADA" w:rsidRPr="00785DDD">
        <w:rPr>
          <w:rFonts w:ascii="Palatino Linotype" w:eastAsia="Calibri" w:hAnsi="Palatino Linotype" w:cs="Arial"/>
          <w:b/>
          <w:color w:val="000000" w:themeColor="text1"/>
          <w:sz w:val="22"/>
          <w:lang w:val="es-ES"/>
        </w:rPr>
        <w:t>,</w:t>
      </w:r>
      <w:r w:rsidR="006868AC" w:rsidRPr="00785DDD">
        <w:rPr>
          <w:rFonts w:ascii="Palatino Linotype" w:eastAsia="Calibri" w:hAnsi="Palatino Linotype" w:cs="Arial"/>
          <w:color w:val="000000" w:themeColor="text1"/>
          <w:sz w:val="22"/>
          <w:lang w:val="es-ES"/>
        </w:rPr>
        <w:t xml:space="preserve"> </w:t>
      </w:r>
      <w:r w:rsidR="00403ADA" w:rsidRPr="00785DDD">
        <w:rPr>
          <w:rFonts w:ascii="Palatino Linotype" w:eastAsia="Calibri" w:hAnsi="Palatino Linotype" w:cs="Arial"/>
          <w:color w:val="000000" w:themeColor="text1"/>
          <w:sz w:val="22"/>
          <w:lang w:val="es-ES"/>
        </w:rPr>
        <w:t xml:space="preserve">y </w:t>
      </w:r>
      <w:r w:rsidR="00A4396D" w:rsidRPr="00785DDD">
        <w:rPr>
          <w:rFonts w:ascii="Palatino Linotype" w:eastAsia="Calibri" w:hAnsi="Palatino Linotype" w:cs="Arial"/>
          <w:b/>
          <w:color w:val="000000" w:themeColor="text1"/>
          <w:sz w:val="22"/>
          <w:lang w:val="es-ES"/>
        </w:rPr>
        <w:t>01274</w:t>
      </w:r>
      <w:r w:rsidR="00403ADA" w:rsidRPr="00785DDD">
        <w:rPr>
          <w:rFonts w:ascii="Palatino Linotype" w:eastAsia="Calibri" w:hAnsi="Palatino Linotype" w:cs="Arial"/>
          <w:b/>
          <w:color w:val="000000" w:themeColor="text1"/>
          <w:sz w:val="22"/>
          <w:lang w:val="es-ES"/>
        </w:rPr>
        <w:t>/INFOEM/IP/RR/</w:t>
      </w:r>
      <w:r w:rsidR="001F7DBA" w:rsidRPr="00785DDD">
        <w:rPr>
          <w:rFonts w:ascii="Palatino Linotype" w:eastAsia="Calibri" w:hAnsi="Palatino Linotype" w:cs="Arial"/>
          <w:b/>
          <w:color w:val="000000" w:themeColor="text1"/>
          <w:sz w:val="22"/>
          <w:lang w:val="es-ES"/>
        </w:rPr>
        <w:t>2023</w:t>
      </w:r>
      <w:r w:rsidR="002D063B" w:rsidRPr="00785DDD">
        <w:rPr>
          <w:rFonts w:ascii="Palatino Linotype" w:eastAsia="Calibri" w:hAnsi="Palatino Linotype" w:cs="Arial"/>
          <w:bCs/>
          <w:color w:val="000000" w:themeColor="text1"/>
          <w:lang w:val="es-ES"/>
        </w:rPr>
        <w:t>;</w:t>
      </w:r>
      <w:r w:rsidR="006868AC" w:rsidRPr="00785DDD">
        <w:rPr>
          <w:rFonts w:ascii="Palatino Linotype" w:eastAsia="Times New Roman" w:hAnsi="Palatino Linotype" w:cs="Arial"/>
          <w:color w:val="000000" w:themeColor="text1"/>
          <w:lang w:val="es-ES"/>
        </w:rPr>
        <w:t xml:space="preserve"> impugnaciones</w:t>
      </w:r>
      <w:r w:rsidR="002D063B" w:rsidRPr="00785DDD">
        <w:rPr>
          <w:rFonts w:ascii="Palatino Linotype" w:eastAsia="Times New Roman" w:hAnsi="Palatino Linotype" w:cs="Arial"/>
          <w:color w:val="000000" w:themeColor="text1"/>
          <w:lang w:val="es-ES"/>
        </w:rPr>
        <w:t xml:space="preserve"> en la</w:t>
      </w:r>
      <w:r w:rsidR="006868AC" w:rsidRPr="00785DDD">
        <w:rPr>
          <w:rFonts w:ascii="Palatino Linotype" w:eastAsia="Times New Roman" w:hAnsi="Palatino Linotype" w:cs="Arial"/>
          <w:color w:val="000000" w:themeColor="text1"/>
          <w:lang w:val="es-ES"/>
        </w:rPr>
        <w:t>s</w:t>
      </w:r>
      <w:r w:rsidR="002D063B" w:rsidRPr="00785DDD">
        <w:rPr>
          <w:rFonts w:ascii="Palatino Linotype" w:eastAsia="Times New Roman" w:hAnsi="Palatino Linotype" w:cs="Arial"/>
          <w:color w:val="000000" w:themeColor="text1"/>
          <w:lang w:val="es-ES"/>
        </w:rPr>
        <w:t xml:space="preserve"> que refirió</w:t>
      </w:r>
      <w:r w:rsidR="00AC079A" w:rsidRPr="00785DDD">
        <w:rPr>
          <w:rFonts w:ascii="Palatino Linotype" w:eastAsia="Times New Roman" w:hAnsi="Palatino Linotype" w:cs="Arial"/>
          <w:color w:val="000000" w:themeColor="text1"/>
          <w:lang w:val="es-ES"/>
        </w:rPr>
        <w:t xml:space="preserve"> </w:t>
      </w:r>
      <w:r w:rsidR="002D063B" w:rsidRPr="00785DDD">
        <w:rPr>
          <w:rFonts w:ascii="Palatino Linotype" w:eastAsia="Times New Roman" w:hAnsi="Palatino Linotype" w:cs="Arial"/>
          <w:color w:val="000000" w:themeColor="text1"/>
          <w:lang w:val="es-ES"/>
        </w:rPr>
        <w:t>lo siguiente:</w:t>
      </w:r>
    </w:p>
    <w:p w14:paraId="1ABB4AF5" w14:textId="77777777" w:rsidR="00AE1659" w:rsidRPr="00785DDD" w:rsidRDefault="00AE1659" w:rsidP="00AE1659">
      <w:pPr>
        <w:pStyle w:val="Prrafodelista"/>
        <w:tabs>
          <w:tab w:val="left" w:pos="426"/>
        </w:tabs>
        <w:spacing w:line="360" w:lineRule="auto"/>
        <w:ind w:left="0"/>
        <w:jc w:val="both"/>
        <w:rPr>
          <w:rFonts w:ascii="Palatino Linotype" w:eastAsia="Calibri" w:hAnsi="Palatino Linotype" w:cs="Arial"/>
          <w:color w:val="000000" w:themeColor="text1"/>
          <w:lang w:val="es-ES"/>
        </w:rPr>
      </w:pPr>
    </w:p>
    <w:tbl>
      <w:tblPr>
        <w:tblStyle w:val="Tablaconcuadrcula"/>
        <w:tblW w:w="0" w:type="auto"/>
        <w:jc w:val="center"/>
        <w:tblLook w:val="04A0" w:firstRow="1" w:lastRow="0" w:firstColumn="1" w:lastColumn="0" w:noHBand="0" w:noVBand="1"/>
      </w:tblPr>
      <w:tblGrid>
        <w:gridCol w:w="2689"/>
        <w:gridCol w:w="3196"/>
        <w:gridCol w:w="2943"/>
      </w:tblGrid>
      <w:tr w:rsidR="00A4396D" w:rsidRPr="00785DDD" w14:paraId="48666F20" w14:textId="77777777" w:rsidTr="00553F53">
        <w:trPr>
          <w:jc w:val="center"/>
        </w:trPr>
        <w:tc>
          <w:tcPr>
            <w:tcW w:w="2689" w:type="dxa"/>
            <w:shd w:val="clear" w:color="auto" w:fill="D9D9D9" w:themeFill="background1" w:themeFillShade="D9"/>
            <w:vAlign w:val="center"/>
          </w:tcPr>
          <w:p w14:paraId="45AA60BB" w14:textId="53140C58" w:rsidR="00A4396D" w:rsidRPr="00785DDD" w:rsidRDefault="00A4396D"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lastRenderedPageBreak/>
              <w:t>RECURSO DE REVISIÓN</w:t>
            </w:r>
          </w:p>
        </w:tc>
        <w:tc>
          <w:tcPr>
            <w:tcW w:w="3196" w:type="dxa"/>
            <w:shd w:val="clear" w:color="auto" w:fill="D9D9D9" w:themeFill="background1" w:themeFillShade="D9"/>
            <w:vAlign w:val="center"/>
          </w:tcPr>
          <w:p w14:paraId="344DB236" w14:textId="432A69A1" w:rsidR="00A4396D" w:rsidRPr="00785DDD" w:rsidRDefault="00A4396D"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ACTO IMPUGNADO</w:t>
            </w:r>
          </w:p>
        </w:tc>
        <w:tc>
          <w:tcPr>
            <w:tcW w:w="2943" w:type="dxa"/>
            <w:shd w:val="clear" w:color="auto" w:fill="D9D9D9" w:themeFill="background1" w:themeFillShade="D9"/>
            <w:vAlign w:val="center"/>
          </w:tcPr>
          <w:p w14:paraId="23BA9803" w14:textId="57C067D3" w:rsidR="00A4396D" w:rsidRPr="00785DDD" w:rsidRDefault="00A4396D"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RAZONES O MOTIVOS DE LA INCONFORMIDAD</w:t>
            </w:r>
          </w:p>
        </w:tc>
      </w:tr>
      <w:tr w:rsidR="00A4396D" w:rsidRPr="00785DDD" w14:paraId="576DC6A0" w14:textId="77777777" w:rsidTr="00553F53">
        <w:trPr>
          <w:jc w:val="center"/>
        </w:trPr>
        <w:tc>
          <w:tcPr>
            <w:tcW w:w="2689" w:type="dxa"/>
            <w:vAlign w:val="center"/>
          </w:tcPr>
          <w:p w14:paraId="1CC1F5C5" w14:textId="60529D83" w:rsidR="00A4396D" w:rsidRPr="00785DDD" w:rsidRDefault="00A4396D"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01038/INFOEM/IP/RR/2023</w:t>
            </w:r>
          </w:p>
        </w:tc>
        <w:tc>
          <w:tcPr>
            <w:tcW w:w="3196" w:type="dxa"/>
            <w:vAlign w:val="center"/>
          </w:tcPr>
          <w:p w14:paraId="57FE438F" w14:textId="261F1F20" w:rsidR="00A4396D" w:rsidRPr="00785DDD" w:rsidRDefault="00A4396D"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r w:rsidRPr="00785DDD">
              <w:rPr>
                <w:rFonts w:ascii="Palatino Linotype" w:eastAsia="Calibri" w:hAnsi="Palatino Linotype" w:cs="Arial"/>
                <w:i/>
                <w:color w:val="000000" w:themeColor="text1"/>
                <w:sz w:val="20"/>
                <w:szCs w:val="20"/>
                <w:lang w:val="es-ES"/>
              </w:rPr>
              <w:t xml:space="preserve">“No entrega la </w:t>
            </w:r>
            <w:proofErr w:type="spellStart"/>
            <w:r w:rsidRPr="00785DDD">
              <w:rPr>
                <w:rFonts w:ascii="Palatino Linotype" w:eastAsia="Calibri" w:hAnsi="Palatino Linotype" w:cs="Arial"/>
                <w:i/>
                <w:color w:val="000000" w:themeColor="text1"/>
                <w:sz w:val="20"/>
                <w:szCs w:val="20"/>
                <w:lang w:val="es-ES"/>
              </w:rPr>
              <w:t>informaicón</w:t>
            </w:r>
            <w:proofErr w:type="spellEnd"/>
            <w:r w:rsidRPr="00785DDD">
              <w:rPr>
                <w:rFonts w:ascii="Palatino Linotype" w:eastAsia="Calibri" w:hAnsi="Palatino Linotype" w:cs="Arial"/>
                <w:i/>
                <w:color w:val="000000" w:themeColor="text1"/>
                <w:sz w:val="20"/>
                <w:szCs w:val="20"/>
                <w:lang w:val="es-ES"/>
              </w:rPr>
              <w:t xml:space="preserve"> que se solicita por SAIMEX”</w:t>
            </w:r>
            <w:r w:rsidRPr="00785DDD">
              <w:rPr>
                <w:rFonts w:ascii="Palatino Linotype" w:eastAsia="Calibri" w:hAnsi="Palatino Linotype" w:cs="Arial"/>
                <w:color w:val="000000" w:themeColor="text1"/>
                <w:sz w:val="20"/>
                <w:szCs w:val="20"/>
                <w:lang w:val="es-ES"/>
              </w:rPr>
              <w:t xml:space="preserve"> (Sic)</w:t>
            </w:r>
          </w:p>
        </w:tc>
        <w:tc>
          <w:tcPr>
            <w:tcW w:w="2943" w:type="dxa"/>
            <w:vAlign w:val="center"/>
          </w:tcPr>
          <w:p w14:paraId="5072993E" w14:textId="040F7B41" w:rsidR="00A4396D" w:rsidRPr="00785DDD" w:rsidRDefault="00A4396D"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r w:rsidRPr="00785DDD">
              <w:rPr>
                <w:rFonts w:ascii="Palatino Linotype" w:eastAsia="Calibri" w:hAnsi="Palatino Linotype" w:cs="Arial"/>
                <w:i/>
                <w:color w:val="000000" w:themeColor="text1"/>
                <w:sz w:val="20"/>
                <w:szCs w:val="20"/>
                <w:lang w:val="es-ES"/>
              </w:rPr>
              <w:t>“INFORMAICÓN INCOMPLETA”</w:t>
            </w:r>
            <w:r w:rsidRPr="00785DDD">
              <w:rPr>
                <w:rFonts w:ascii="Palatino Linotype" w:eastAsia="Calibri" w:hAnsi="Palatino Linotype" w:cs="Arial"/>
                <w:color w:val="000000" w:themeColor="text1"/>
                <w:sz w:val="20"/>
                <w:szCs w:val="20"/>
                <w:lang w:val="es-ES"/>
              </w:rPr>
              <w:t xml:space="preserve"> (Sic)</w:t>
            </w:r>
          </w:p>
        </w:tc>
      </w:tr>
      <w:tr w:rsidR="00A4396D" w:rsidRPr="00785DDD" w14:paraId="4DD1F6EF" w14:textId="77777777" w:rsidTr="00553F53">
        <w:trPr>
          <w:jc w:val="center"/>
        </w:trPr>
        <w:tc>
          <w:tcPr>
            <w:tcW w:w="2689" w:type="dxa"/>
            <w:vAlign w:val="center"/>
          </w:tcPr>
          <w:p w14:paraId="2969BF91" w14:textId="70380CF2" w:rsidR="00A4396D" w:rsidRPr="00785DDD" w:rsidRDefault="00A4396D"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01039/INFOEM/IP/RR/2023</w:t>
            </w:r>
          </w:p>
        </w:tc>
        <w:tc>
          <w:tcPr>
            <w:tcW w:w="3196" w:type="dxa"/>
            <w:vAlign w:val="center"/>
          </w:tcPr>
          <w:p w14:paraId="58E6F68A" w14:textId="0EC71DAA" w:rsidR="00A4396D" w:rsidRPr="00785DDD" w:rsidRDefault="00A4396D"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r w:rsidRPr="00785DDD">
              <w:rPr>
                <w:rFonts w:ascii="Palatino Linotype" w:eastAsia="Calibri" w:hAnsi="Palatino Linotype" w:cs="Arial"/>
                <w:i/>
                <w:color w:val="000000" w:themeColor="text1"/>
                <w:sz w:val="20"/>
                <w:szCs w:val="20"/>
                <w:lang w:val="es-ES"/>
              </w:rPr>
              <w:t xml:space="preserve">“No entrega la </w:t>
            </w:r>
            <w:proofErr w:type="spellStart"/>
            <w:r w:rsidRPr="00785DDD">
              <w:rPr>
                <w:rFonts w:ascii="Palatino Linotype" w:eastAsia="Calibri" w:hAnsi="Palatino Linotype" w:cs="Arial"/>
                <w:i/>
                <w:color w:val="000000" w:themeColor="text1"/>
                <w:sz w:val="20"/>
                <w:szCs w:val="20"/>
                <w:lang w:val="es-ES"/>
              </w:rPr>
              <w:t>infromación</w:t>
            </w:r>
            <w:proofErr w:type="spellEnd"/>
            <w:r w:rsidRPr="00785DDD">
              <w:rPr>
                <w:rFonts w:ascii="Palatino Linotype" w:eastAsia="Calibri" w:hAnsi="Palatino Linotype" w:cs="Arial"/>
                <w:i/>
                <w:color w:val="000000" w:themeColor="text1"/>
                <w:sz w:val="20"/>
                <w:szCs w:val="20"/>
                <w:lang w:val="es-ES"/>
              </w:rPr>
              <w:t xml:space="preserve"> pública que debemos conocer los </w:t>
            </w:r>
            <w:proofErr w:type="spellStart"/>
            <w:r w:rsidRPr="00785DDD">
              <w:rPr>
                <w:rFonts w:ascii="Palatino Linotype" w:eastAsia="Calibri" w:hAnsi="Palatino Linotype" w:cs="Arial"/>
                <w:i/>
                <w:color w:val="000000" w:themeColor="text1"/>
                <w:sz w:val="20"/>
                <w:szCs w:val="20"/>
                <w:lang w:val="es-ES"/>
              </w:rPr>
              <w:t>cíudadanos</w:t>
            </w:r>
            <w:proofErr w:type="spellEnd"/>
            <w:r w:rsidRPr="00785DDD">
              <w:rPr>
                <w:rFonts w:ascii="Palatino Linotype" w:eastAsia="Calibri" w:hAnsi="Palatino Linotype" w:cs="Arial"/>
                <w:i/>
                <w:color w:val="000000" w:themeColor="text1"/>
                <w:sz w:val="20"/>
                <w:szCs w:val="20"/>
                <w:lang w:val="es-ES"/>
              </w:rPr>
              <w:t>”</w:t>
            </w:r>
            <w:r w:rsidRPr="00785DDD">
              <w:rPr>
                <w:rFonts w:ascii="Palatino Linotype" w:eastAsia="Calibri" w:hAnsi="Palatino Linotype" w:cs="Arial"/>
                <w:color w:val="000000" w:themeColor="text1"/>
                <w:sz w:val="20"/>
                <w:szCs w:val="20"/>
                <w:lang w:val="es-ES"/>
              </w:rPr>
              <w:t xml:space="preserve"> (Sic)</w:t>
            </w:r>
          </w:p>
        </w:tc>
        <w:tc>
          <w:tcPr>
            <w:tcW w:w="2943" w:type="dxa"/>
            <w:vAlign w:val="center"/>
          </w:tcPr>
          <w:p w14:paraId="2F8CF64F" w14:textId="25CBB798" w:rsidR="00A4396D" w:rsidRPr="00785DDD" w:rsidRDefault="00A4396D"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r w:rsidRPr="00785DDD">
              <w:rPr>
                <w:rFonts w:ascii="Palatino Linotype" w:eastAsia="Calibri" w:hAnsi="Palatino Linotype" w:cs="Arial"/>
                <w:i/>
                <w:color w:val="000000" w:themeColor="text1"/>
                <w:sz w:val="20"/>
                <w:szCs w:val="20"/>
                <w:lang w:val="es-ES"/>
              </w:rPr>
              <w:t>“No entrega la información completa”</w:t>
            </w:r>
            <w:r w:rsidRPr="00785DDD">
              <w:rPr>
                <w:rFonts w:ascii="Palatino Linotype" w:eastAsia="Calibri" w:hAnsi="Palatino Linotype" w:cs="Arial"/>
                <w:color w:val="000000" w:themeColor="text1"/>
                <w:sz w:val="20"/>
                <w:szCs w:val="20"/>
                <w:lang w:val="es-ES"/>
              </w:rPr>
              <w:t xml:space="preserve"> (Sic)</w:t>
            </w:r>
          </w:p>
        </w:tc>
      </w:tr>
      <w:tr w:rsidR="00553F53" w:rsidRPr="00785DDD" w14:paraId="0B02B222" w14:textId="77777777" w:rsidTr="00553F53">
        <w:trPr>
          <w:jc w:val="center"/>
        </w:trPr>
        <w:tc>
          <w:tcPr>
            <w:tcW w:w="2689" w:type="dxa"/>
            <w:vAlign w:val="center"/>
          </w:tcPr>
          <w:p w14:paraId="0AFB1E8C" w14:textId="3155A0CB"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01262/INFOEM/IP/RR/2023</w:t>
            </w:r>
          </w:p>
        </w:tc>
        <w:tc>
          <w:tcPr>
            <w:tcW w:w="3196" w:type="dxa"/>
            <w:vAlign w:val="center"/>
          </w:tcPr>
          <w:p w14:paraId="5ECF8DAA" w14:textId="78B2EE80"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r w:rsidRPr="00785DDD">
              <w:rPr>
                <w:rFonts w:ascii="Palatino Linotype" w:eastAsia="Calibri" w:hAnsi="Palatino Linotype" w:cs="Arial"/>
                <w:i/>
                <w:color w:val="000000" w:themeColor="text1"/>
                <w:sz w:val="20"/>
                <w:szCs w:val="20"/>
                <w:lang w:val="es-ES"/>
              </w:rPr>
              <w:t>“niega la información”</w:t>
            </w:r>
            <w:r w:rsidRPr="00785DDD">
              <w:rPr>
                <w:rFonts w:ascii="Palatino Linotype" w:eastAsia="Calibri" w:hAnsi="Palatino Linotype" w:cs="Arial"/>
                <w:color w:val="000000" w:themeColor="text1"/>
                <w:sz w:val="20"/>
                <w:szCs w:val="20"/>
                <w:lang w:val="es-ES"/>
              </w:rPr>
              <w:t xml:space="preserve"> (Sic)</w:t>
            </w:r>
          </w:p>
        </w:tc>
        <w:tc>
          <w:tcPr>
            <w:tcW w:w="2943" w:type="dxa"/>
            <w:vMerge w:val="restart"/>
            <w:vAlign w:val="center"/>
          </w:tcPr>
          <w:p w14:paraId="5B7AA46C" w14:textId="41EF2412"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r w:rsidRPr="00785DDD">
              <w:rPr>
                <w:rFonts w:ascii="Palatino Linotype" w:eastAsia="Calibri" w:hAnsi="Palatino Linotype" w:cs="Arial"/>
                <w:i/>
                <w:color w:val="000000" w:themeColor="text1"/>
                <w:sz w:val="20"/>
                <w:szCs w:val="20"/>
                <w:lang w:val="es-ES"/>
              </w:rPr>
              <w:t>“información incompleta”</w:t>
            </w:r>
            <w:r w:rsidRPr="00785DDD">
              <w:rPr>
                <w:rFonts w:ascii="Palatino Linotype" w:eastAsia="Calibri" w:hAnsi="Palatino Linotype" w:cs="Arial"/>
                <w:color w:val="000000" w:themeColor="text1"/>
                <w:sz w:val="20"/>
                <w:szCs w:val="20"/>
                <w:lang w:val="es-ES"/>
              </w:rPr>
              <w:t xml:space="preserve"> (Sic)</w:t>
            </w:r>
          </w:p>
        </w:tc>
      </w:tr>
      <w:tr w:rsidR="00553F53" w:rsidRPr="00785DDD" w14:paraId="6515A264" w14:textId="77777777" w:rsidTr="00553F53">
        <w:trPr>
          <w:jc w:val="center"/>
        </w:trPr>
        <w:tc>
          <w:tcPr>
            <w:tcW w:w="2689" w:type="dxa"/>
            <w:vAlign w:val="center"/>
          </w:tcPr>
          <w:p w14:paraId="01786F3D" w14:textId="3D06667C"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01263/INFOEM/IP/RR/2023</w:t>
            </w:r>
          </w:p>
        </w:tc>
        <w:tc>
          <w:tcPr>
            <w:tcW w:w="3196" w:type="dxa"/>
            <w:vMerge w:val="restart"/>
            <w:vAlign w:val="center"/>
          </w:tcPr>
          <w:p w14:paraId="04502312" w14:textId="29542829"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r w:rsidRPr="00785DDD">
              <w:rPr>
                <w:rFonts w:ascii="Palatino Linotype" w:eastAsia="Calibri" w:hAnsi="Palatino Linotype" w:cs="Arial"/>
                <w:i/>
                <w:color w:val="000000" w:themeColor="text1"/>
                <w:sz w:val="20"/>
                <w:szCs w:val="20"/>
                <w:lang w:val="es-ES"/>
              </w:rPr>
              <w:t>“información incompleta”</w:t>
            </w:r>
            <w:r w:rsidRPr="00785DDD">
              <w:rPr>
                <w:rFonts w:ascii="Palatino Linotype" w:eastAsia="Calibri" w:hAnsi="Palatino Linotype" w:cs="Arial"/>
                <w:color w:val="000000" w:themeColor="text1"/>
                <w:sz w:val="20"/>
                <w:szCs w:val="20"/>
                <w:lang w:val="es-ES"/>
              </w:rPr>
              <w:t xml:space="preserve"> (Sic)</w:t>
            </w:r>
          </w:p>
        </w:tc>
        <w:tc>
          <w:tcPr>
            <w:tcW w:w="2943" w:type="dxa"/>
            <w:vMerge/>
            <w:vAlign w:val="center"/>
          </w:tcPr>
          <w:p w14:paraId="115E2DF4" w14:textId="1C95871C"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029847BC" w14:textId="77777777" w:rsidTr="00553F53">
        <w:trPr>
          <w:jc w:val="center"/>
        </w:trPr>
        <w:tc>
          <w:tcPr>
            <w:tcW w:w="2689" w:type="dxa"/>
            <w:vAlign w:val="center"/>
          </w:tcPr>
          <w:p w14:paraId="0A03D278" w14:textId="07820D73"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01264/INFOEM/IP/RR/2023</w:t>
            </w:r>
          </w:p>
        </w:tc>
        <w:tc>
          <w:tcPr>
            <w:tcW w:w="3196" w:type="dxa"/>
            <w:vMerge/>
            <w:vAlign w:val="center"/>
          </w:tcPr>
          <w:p w14:paraId="4FAE001D" w14:textId="2AF9B161"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61472D0D" w14:textId="5C830F95"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419A01E5" w14:textId="77777777" w:rsidTr="00553F53">
        <w:trPr>
          <w:jc w:val="center"/>
        </w:trPr>
        <w:tc>
          <w:tcPr>
            <w:tcW w:w="2689" w:type="dxa"/>
            <w:vAlign w:val="center"/>
          </w:tcPr>
          <w:p w14:paraId="27049C03" w14:textId="027053ED"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01265/INFOEM/IP/RR/2023</w:t>
            </w:r>
          </w:p>
        </w:tc>
        <w:tc>
          <w:tcPr>
            <w:tcW w:w="3196" w:type="dxa"/>
            <w:vMerge/>
            <w:vAlign w:val="center"/>
          </w:tcPr>
          <w:p w14:paraId="76E1F914" w14:textId="54FEDCE6"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561D6AE0" w14:textId="6B4519E2"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2D384B72" w14:textId="77777777" w:rsidTr="00553F53">
        <w:trPr>
          <w:jc w:val="center"/>
        </w:trPr>
        <w:tc>
          <w:tcPr>
            <w:tcW w:w="2689" w:type="dxa"/>
            <w:vAlign w:val="center"/>
          </w:tcPr>
          <w:p w14:paraId="4C4784F5" w14:textId="69687224"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01266/INFOEM/IP/RR/2023</w:t>
            </w:r>
          </w:p>
        </w:tc>
        <w:tc>
          <w:tcPr>
            <w:tcW w:w="3196" w:type="dxa"/>
            <w:vMerge/>
            <w:vAlign w:val="center"/>
          </w:tcPr>
          <w:p w14:paraId="6EC491E1" w14:textId="17C874C2"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061D4DA4" w14:textId="7A367F8E"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75461C36" w14:textId="77777777" w:rsidTr="00553F53">
        <w:trPr>
          <w:jc w:val="center"/>
        </w:trPr>
        <w:tc>
          <w:tcPr>
            <w:tcW w:w="2689" w:type="dxa"/>
            <w:vAlign w:val="center"/>
          </w:tcPr>
          <w:p w14:paraId="63B31719" w14:textId="180CB90C"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01267/INFOEM/IP/RR/2023</w:t>
            </w:r>
          </w:p>
        </w:tc>
        <w:tc>
          <w:tcPr>
            <w:tcW w:w="3196" w:type="dxa"/>
            <w:vMerge/>
            <w:vAlign w:val="center"/>
          </w:tcPr>
          <w:p w14:paraId="688A0D3F" w14:textId="62528AEF"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132B0AB2" w14:textId="0033E7DC"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1F0A2248" w14:textId="77777777" w:rsidTr="00553F53">
        <w:trPr>
          <w:jc w:val="center"/>
        </w:trPr>
        <w:tc>
          <w:tcPr>
            <w:tcW w:w="2689" w:type="dxa"/>
            <w:vAlign w:val="center"/>
          </w:tcPr>
          <w:p w14:paraId="1DB543BF" w14:textId="6697C7FC"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01268/INFOEM/IP/RR/2023</w:t>
            </w:r>
          </w:p>
        </w:tc>
        <w:tc>
          <w:tcPr>
            <w:tcW w:w="3196" w:type="dxa"/>
            <w:vMerge/>
            <w:vAlign w:val="center"/>
          </w:tcPr>
          <w:p w14:paraId="4DF4C13D" w14:textId="4DBAB613"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41A62C9C" w14:textId="13A8CC85"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6FD65F04" w14:textId="77777777" w:rsidTr="00553F53">
        <w:trPr>
          <w:jc w:val="center"/>
        </w:trPr>
        <w:tc>
          <w:tcPr>
            <w:tcW w:w="2689" w:type="dxa"/>
            <w:vAlign w:val="center"/>
          </w:tcPr>
          <w:p w14:paraId="62D1F42E" w14:textId="18F9150E"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01269/INFOEM/IP/RR/2023</w:t>
            </w:r>
          </w:p>
        </w:tc>
        <w:tc>
          <w:tcPr>
            <w:tcW w:w="3196" w:type="dxa"/>
            <w:vMerge/>
            <w:vAlign w:val="center"/>
          </w:tcPr>
          <w:p w14:paraId="2B916240" w14:textId="6EB2D585"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03730D6A" w14:textId="0EE7D3BE"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30063766" w14:textId="77777777" w:rsidTr="00553F53">
        <w:trPr>
          <w:jc w:val="center"/>
        </w:trPr>
        <w:tc>
          <w:tcPr>
            <w:tcW w:w="2689" w:type="dxa"/>
            <w:vAlign w:val="center"/>
          </w:tcPr>
          <w:p w14:paraId="0E080F8C" w14:textId="4EBD0963"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01270/INFOEM/IP/RR/2023</w:t>
            </w:r>
          </w:p>
        </w:tc>
        <w:tc>
          <w:tcPr>
            <w:tcW w:w="3196" w:type="dxa"/>
            <w:vMerge/>
            <w:vAlign w:val="center"/>
          </w:tcPr>
          <w:p w14:paraId="66492155" w14:textId="344F477F"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1E90B1EB" w14:textId="5DB643AE"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6DBE0996" w14:textId="77777777" w:rsidTr="00553F53">
        <w:trPr>
          <w:jc w:val="center"/>
        </w:trPr>
        <w:tc>
          <w:tcPr>
            <w:tcW w:w="2689" w:type="dxa"/>
            <w:vAlign w:val="center"/>
          </w:tcPr>
          <w:p w14:paraId="79881247" w14:textId="298D3147"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01271/INFOEM/IP/RR/2023</w:t>
            </w:r>
          </w:p>
        </w:tc>
        <w:tc>
          <w:tcPr>
            <w:tcW w:w="3196" w:type="dxa"/>
            <w:vMerge/>
            <w:vAlign w:val="center"/>
          </w:tcPr>
          <w:p w14:paraId="74321FE8" w14:textId="44A89B0D"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41FEF9B2" w14:textId="6076B272"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2BEA872B" w14:textId="77777777" w:rsidTr="00553F53">
        <w:trPr>
          <w:jc w:val="center"/>
        </w:trPr>
        <w:tc>
          <w:tcPr>
            <w:tcW w:w="2689" w:type="dxa"/>
            <w:vAlign w:val="center"/>
          </w:tcPr>
          <w:p w14:paraId="2E82BD39" w14:textId="5741C8B1"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01272/INFOEM/IP/RR/2023</w:t>
            </w:r>
          </w:p>
        </w:tc>
        <w:tc>
          <w:tcPr>
            <w:tcW w:w="3196" w:type="dxa"/>
            <w:vMerge/>
            <w:vAlign w:val="center"/>
          </w:tcPr>
          <w:p w14:paraId="68A205C0" w14:textId="31AB31A5"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2AC392FC" w14:textId="2B95ECD3"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27F60ADB" w14:textId="77777777" w:rsidTr="00553F53">
        <w:trPr>
          <w:jc w:val="center"/>
        </w:trPr>
        <w:tc>
          <w:tcPr>
            <w:tcW w:w="2689" w:type="dxa"/>
            <w:vAlign w:val="center"/>
          </w:tcPr>
          <w:p w14:paraId="5F504A3F" w14:textId="1DDF6861"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01273/INFOEM/IP/RR/2023</w:t>
            </w:r>
          </w:p>
        </w:tc>
        <w:tc>
          <w:tcPr>
            <w:tcW w:w="3196" w:type="dxa"/>
            <w:vMerge/>
            <w:vAlign w:val="center"/>
          </w:tcPr>
          <w:p w14:paraId="263D339F" w14:textId="7C9011F4"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14F22159" w14:textId="0F9C5C5D"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r w:rsidR="00553F53" w:rsidRPr="00785DDD" w14:paraId="4C3A949F" w14:textId="77777777" w:rsidTr="00553F53">
        <w:trPr>
          <w:jc w:val="center"/>
        </w:trPr>
        <w:tc>
          <w:tcPr>
            <w:tcW w:w="2689" w:type="dxa"/>
            <w:vAlign w:val="center"/>
          </w:tcPr>
          <w:p w14:paraId="250B3DE4" w14:textId="7D78B761" w:rsidR="00553F53" w:rsidRPr="00785DDD" w:rsidRDefault="00553F53" w:rsidP="00553F53">
            <w:pPr>
              <w:pStyle w:val="Prrafodelista"/>
              <w:tabs>
                <w:tab w:val="left" w:pos="426"/>
              </w:tabs>
              <w:ind w:left="0"/>
              <w:jc w:val="center"/>
              <w:rPr>
                <w:rFonts w:ascii="Palatino Linotype" w:eastAsia="Calibri" w:hAnsi="Palatino Linotype" w:cs="Arial"/>
                <w:b/>
                <w:color w:val="000000" w:themeColor="text1"/>
                <w:sz w:val="20"/>
                <w:szCs w:val="20"/>
                <w:lang w:val="es-ES"/>
              </w:rPr>
            </w:pPr>
            <w:r w:rsidRPr="00785DDD">
              <w:rPr>
                <w:rFonts w:ascii="Palatino Linotype" w:eastAsia="Calibri" w:hAnsi="Palatino Linotype" w:cs="Arial"/>
                <w:b/>
                <w:color w:val="000000" w:themeColor="text1"/>
                <w:sz w:val="20"/>
                <w:szCs w:val="20"/>
                <w:lang w:val="es-ES"/>
              </w:rPr>
              <w:t>01274/INFOEM/IP/RR/2023</w:t>
            </w:r>
          </w:p>
        </w:tc>
        <w:tc>
          <w:tcPr>
            <w:tcW w:w="3196" w:type="dxa"/>
            <w:vMerge/>
            <w:vAlign w:val="center"/>
          </w:tcPr>
          <w:p w14:paraId="3B520E7F" w14:textId="3218E3B2"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c>
          <w:tcPr>
            <w:tcW w:w="2943" w:type="dxa"/>
            <w:vMerge/>
            <w:vAlign w:val="center"/>
          </w:tcPr>
          <w:p w14:paraId="56030097" w14:textId="3E0DCA5B" w:rsidR="00553F53" w:rsidRPr="00785DDD" w:rsidRDefault="00553F53" w:rsidP="00553F53">
            <w:pPr>
              <w:pStyle w:val="Prrafodelista"/>
              <w:tabs>
                <w:tab w:val="left" w:pos="426"/>
              </w:tabs>
              <w:ind w:left="0"/>
              <w:jc w:val="center"/>
              <w:rPr>
                <w:rFonts w:ascii="Palatino Linotype" w:eastAsia="Calibri" w:hAnsi="Palatino Linotype" w:cs="Arial"/>
                <w:color w:val="000000" w:themeColor="text1"/>
                <w:sz w:val="20"/>
                <w:szCs w:val="20"/>
                <w:lang w:val="es-ES"/>
              </w:rPr>
            </w:pPr>
          </w:p>
        </w:tc>
      </w:tr>
    </w:tbl>
    <w:p w14:paraId="6D1A3475" w14:textId="77777777" w:rsidR="00A4396D" w:rsidRPr="00785DDD" w:rsidRDefault="00A4396D" w:rsidP="00AE16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5F9869FD" w:rsidR="002D063B" w:rsidRPr="00785DDD"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eastAsia="Times New Roman" w:hAnsi="Palatino Linotype" w:cs="Arial"/>
          <w:color w:val="000000" w:themeColor="text1"/>
          <w:lang w:val="es-ES"/>
        </w:rPr>
        <w:t>S</w:t>
      </w:r>
      <w:r w:rsidR="002D063B" w:rsidRPr="00785DDD">
        <w:rPr>
          <w:rFonts w:ascii="Palatino Linotype" w:eastAsia="Times New Roman" w:hAnsi="Palatino Linotype" w:cs="Arial"/>
          <w:color w:val="000000" w:themeColor="text1"/>
          <w:lang w:val="es-ES"/>
        </w:rPr>
        <w:t xml:space="preserve">e </w:t>
      </w:r>
      <w:r w:rsidR="007F37A7" w:rsidRPr="00785DDD">
        <w:rPr>
          <w:rFonts w:ascii="Palatino Linotype" w:eastAsia="Times New Roman" w:hAnsi="Palatino Linotype" w:cs="Arial"/>
          <w:color w:val="000000" w:themeColor="text1"/>
          <w:lang w:val="es-ES"/>
        </w:rPr>
        <w:t xml:space="preserve">registraron </w:t>
      </w:r>
      <w:r w:rsidR="002D063B" w:rsidRPr="00785DDD">
        <w:rPr>
          <w:rFonts w:ascii="Palatino Linotype" w:eastAsia="Times New Roman" w:hAnsi="Palatino Linotype" w:cs="Arial"/>
          <w:color w:val="000000" w:themeColor="text1"/>
          <w:lang w:val="es-ES"/>
        </w:rPr>
        <w:t>l</w:t>
      </w:r>
      <w:r w:rsidR="007F37A7" w:rsidRPr="00785DDD">
        <w:rPr>
          <w:rFonts w:ascii="Palatino Linotype" w:eastAsia="Times New Roman" w:hAnsi="Palatino Linotype" w:cs="Arial"/>
          <w:color w:val="000000" w:themeColor="text1"/>
          <w:lang w:val="es-ES"/>
        </w:rPr>
        <w:t>os</w:t>
      </w:r>
      <w:r w:rsidR="002D063B" w:rsidRPr="00785DDD">
        <w:rPr>
          <w:rFonts w:ascii="Palatino Linotype" w:eastAsia="Times New Roman" w:hAnsi="Palatino Linotype" w:cs="Arial"/>
          <w:color w:val="000000" w:themeColor="text1"/>
          <w:lang w:val="es-ES"/>
        </w:rPr>
        <w:t xml:space="preserve"> recurso</w:t>
      </w:r>
      <w:r w:rsidR="007F37A7" w:rsidRPr="00785DDD">
        <w:rPr>
          <w:rFonts w:ascii="Palatino Linotype" w:eastAsia="Times New Roman" w:hAnsi="Palatino Linotype" w:cs="Arial"/>
          <w:color w:val="000000" w:themeColor="text1"/>
          <w:lang w:val="es-ES"/>
        </w:rPr>
        <w:t>s</w:t>
      </w:r>
      <w:r w:rsidR="002D063B" w:rsidRPr="00785DDD">
        <w:rPr>
          <w:rFonts w:ascii="Palatino Linotype" w:eastAsia="Times New Roman" w:hAnsi="Palatino Linotype" w:cs="Arial"/>
          <w:color w:val="000000" w:themeColor="text1"/>
          <w:lang w:val="es-ES"/>
        </w:rPr>
        <w:t xml:space="preserve"> de revisión bajo </w:t>
      </w:r>
      <w:r w:rsidR="007F37A7" w:rsidRPr="00785DDD">
        <w:rPr>
          <w:rFonts w:ascii="Palatino Linotype" w:eastAsia="Times New Roman" w:hAnsi="Palatino Linotype" w:cs="Arial"/>
          <w:color w:val="000000" w:themeColor="text1"/>
          <w:lang w:val="es-ES"/>
        </w:rPr>
        <w:t>los</w:t>
      </w:r>
      <w:r w:rsidR="002D063B" w:rsidRPr="00785DDD">
        <w:rPr>
          <w:rFonts w:ascii="Palatino Linotype" w:eastAsia="Times New Roman" w:hAnsi="Palatino Linotype" w:cs="Arial"/>
          <w:color w:val="000000" w:themeColor="text1"/>
          <w:lang w:val="es-ES"/>
        </w:rPr>
        <w:t xml:space="preserve"> número</w:t>
      </w:r>
      <w:r w:rsidR="007F37A7" w:rsidRPr="00785DDD">
        <w:rPr>
          <w:rFonts w:ascii="Palatino Linotype" w:eastAsia="Times New Roman" w:hAnsi="Palatino Linotype" w:cs="Arial"/>
          <w:color w:val="000000" w:themeColor="text1"/>
          <w:lang w:val="es-ES"/>
        </w:rPr>
        <w:t>s</w:t>
      </w:r>
      <w:r w:rsidR="002D063B" w:rsidRPr="00785DDD">
        <w:rPr>
          <w:rFonts w:ascii="Palatino Linotype" w:eastAsia="Times New Roman" w:hAnsi="Palatino Linotype" w:cs="Arial"/>
          <w:color w:val="000000" w:themeColor="text1"/>
          <w:lang w:val="es-ES"/>
        </w:rPr>
        <w:t xml:space="preserve"> de expediente </w:t>
      </w:r>
      <w:r w:rsidR="002D063B" w:rsidRPr="00785DDD">
        <w:rPr>
          <w:rFonts w:ascii="Palatino Linotype" w:hAnsi="Palatino Linotype" w:cs="Arial"/>
          <w:bCs/>
          <w:color w:val="000000" w:themeColor="text1"/>
        </w:rPr>
        <w:t xml:space="preserve">al rubro indicado; asimismo, con fundamento en lo dispuesto por el </w:t>
      </w:r>
      <w:r w:rsidR="002D063B" w:rsidRPr="00785DD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403ADA" w:rsidRPr="00785DDD">
        <w:rPr>
          <w:rFonts w:ascii="Palatino Linotype" w:eastAsia="Times New Roman" w:hAnsi="Palatino Linotype" w:cs="Arial"/>
          <w:bCs/>
          <w:color w:val="000000" w:themeColor="text1"/>
          <w:lang w:val="es-ES"/>
        </w:rPr>
        <w:t>se turnó a lo</w:t>
      </w:r>
      <w:r w:rsidR="007F37A7" w:rsidRPr="00785DDD">
        <w:rPr>
          <w:rFonts w:ascii="Palatino Linotype" w:eastAsia="Times New Roman" w:hAnsi="Palatino Linotype" w:cs="Arial"/>
          <w:bCs/>
          <w:color w:val="000000" w:themeColor="text1"/>
          <w:lang w:val="es-ES"/>
        </w:rPr>
        <w:t>s</w:t>
      </w:r>
      <w:r w:rsidR="002D063B" w:rsidRPr="00785DDD">
        <w:rPr>
          <w:rFonts w:ascii="Palatino Linotype" w:eastAsia="Times New Roman" w:hAnsi="Palatino Linotype" w:cs="Arial"/>
          <w:bCs/>
          <w:color w:val="000000" w:themeColor="text1"/>
          <w:lang w:val="es-ES"/>
        </w:rPr>
        <w:t xml:space="preserve"> </w:t>
      </w:r>
      <w:r w:rsidR="002D063B" w:rsidRPr="00785DDD">
        <w:rPr>
          <w:rFonts w:ascii="Palatino Linotype" w:eastAsia="Times New Roman" w:hAnsi="Palatino Linotype" w:cs="Arial"/>
          <w:b/>
          <w:color w:val="000000" w:themeColor="text1"/>
          <w:lang w:val="es-ES"/>
        </w:rPr>
        <w:t>Comisionad</w:t>
      </w:r>
      <w:r w:rsidR="00403ADA" w:rsidRPr="00785DDD">
        <w:rPr>
          <w:rFonts w:ascii="Palatino Linotype" w:eastAsia="Times New Roman" w:hAnsi="Palatino Linotype" w:cs="Arial"/>
          <w:b/>
          <w:color w:val="000000" w:themeColor="text1"/>
          <w:lang w:val="es-ES"/>
        </w:rPr>
        <w:t>o</w:t>
      </w:r>
      <w:r w:rsidR="007F37A7" w:rsidRPr="00785DDD">
        <w:rPr>
          <w:rFonts w:ascii="Palatino Linotype" w:eastAsia="Times New Roman" w:hAnsi="Palatino Linotype" w:cs="Arial"/>
          <w:b/>
          <w:color w:val="000000" w:themeColor="text1"/>
          <w:lang w:val="es-ES"/>
        </w:rPr>
        <w:t>s</w:t>
      </w:r>
      <w:r w:rsidR="002D063B" w:rsidRPr="00785DDD">
        <w:rPr>
          <w:rFonts w:ascii="Palatino Linotype" w:eastAsia="Times New Roman" w:hAnsi="Palatino Linotype" w:cs="Arial"/>
          <w:b/>
          <w:color w:val="000000" w:themeColor="text1"/>
          <w:lang w:val="es-ES"/>
        </w:rPr>
        <w:t xml:space="preserve"> María del Rosario Mejía Ayala</w:t>
      </w:r>
      <w:r w:rsidR="00403ADA" w:rsidRPr="00785DDD">
        <w:rPr>
          <w:rFonts w:ascii="Palatino Linotype" w:eastAsia="Times New Roman" w:hAnsi="Palatino Linotype" w:cs="Arial"/>
          <w:b/>
          <w:color w:val="000000" w:themeColor="text1"/>
          <w:lang w:val="es-ES"/>
        </w:rPr>
        <w:t>,</w:t>
      </w:r>
      <w:r w:rsidR="007F37A7" w:rsidRPr="00785DDD">
        <w:rPr>
          <w:rFonts w:ascii="Palatino Linotype" w:eastAsia="Times New Roman" w:hAnsi="Palatino Linotype" w:cs="Arial"/>
          <w:color w:val="000000" w:themeColor="text1"/>
          <w:lang w:val="es-ES"/>
        </w:rPr>
        <w:t xml:space="preserve"> </w:t>
      </w:r>
      <w:r w:rsidR="007F37A7" w:rsidRPr="00785DDD">
        <w:rPr>
          <w:rFonts w:ascii="Palatino Linotype" w:eastAsia="Times New Roman" w:hAnsi="Palatino Linotype" w:cs="Arial"/>
          <w:b/>
          <w:color w:val="000000" w:themeColor="text1"/>
          <w:lang w:val="es-ES"/>
        </w:rPr>
        <w:t>Guadalupe Ramírez Peña</w:t>
      </w:r>
      <w:r w:rsidR="00553F53" w:rsidRPr="00785DDD">
        <w:rPr>
          <w:rFonts w:ascii="Palatino Linotype" w:eastAsia="Times New Roman" w:hAnsi="Palatino Linotype" w:cs="Arial"/>
          <w:b/>
          <w:color w:val="000000" w:themeColor="text1"/>
          <w:lang w:val="es-ES"/>
        </w:rPr>
        <w:t>, Sharon Cristina Morales Martínez, Luis Gustavo Parra Noriega</w:t>
      </w:r>
      <w:r w:rsidR="007F37A7" w:rsidRPr="00785DDD">
        <w:rPr>
          <w:rFonts w:ascii="Palatino Linotype" w:eastAsia="Times New Roman" w:hAnsi="Palatino Linotype" w:cs="Arial"/>
          <w:color w:val="000000" w:themeColor="text1"/>
          <w:lang w:val="es-ES"/>
        </w:rPr>
        <w:t xml:space="preserve"> </w:t>
      </w:r>
      <w:r w:rsidR="00403ADA" w:rsidRPr="00785DDD">
        <w:rPr>
          <w:rFonts w:ascii="Palatino Linotype" w:eastAsia="Times New Roman" w:hAnsi="Palatino Linotype" w:cs="Arial"/>
          <w:color w:val="000000" w:themeColor="text1"/>
          <w:lang w:val="es-ES"/>
        </w:rPr>
        <w:t xml:space="preserve">y </w:t>
      </w:r>
      <w:r w:rsidR="00403ADA" w:rsidRPr="00785DDD">
        <w:rPr>
          <w:rFonts w:ascii="Palatino Linotype" w:eastAsia="Times New Roman" w:hAnsi="Palatino Linotype" w:cs="Arial"/>
          <w:b/>
          <w:color w:val="000000" w:themeColor="text1"/>
          <w:lang w:val="es-ES"/>
        </w:rPr>
        <w:t>José Martínez Vilchis</w:t>
      </w:r>
      <w:r w:rsidR="00403ADA" w:rsidRPr="00785DDD">
        <w:rPr>
          <w:rFonts w:ascii="Palatino Linotype" w:eastAsia="Times New Roman" w:hAnsi="Palatino Linotype" w:cs="Arial"/>
          <w:color w:val="000000" w:themeColor="text1"/>
          <w:lang w:val="es-ES"/>
        </w:rPr>
        <w:t xml:space="preserve"> </w:t>
      </w:r>
      <w:r w:rsidR="007F37A7" w:rsidRPr="00785DDD">
        <w:rPr>
          <w:rFonts w:ascii="Palatino Linotype" w:eastAsia="Times New Roman" w:hAnsi="Palatino Linotype" w:cs="Arial"/>
          <w:color w:val="000000" w:themeColor="text1"/>
          <w:lang w:val="es-ES"/>
        </w:rPr>
        <w:t>respectivamente</w:t>
      </w:r>
      <w:r w:rsidR="002D063B" w:rsidRPr="00785DDD">
        <w:rPr>
          <w:rFonts w:ascii="Palatino Linotype" w:eastAsia="Times New Roman" w:hAnsi="Palatino Linotype" w:cs="Arial"/>
          <w:bCs/>
          <w:color w:val="000000" w:themeColor="text1"/>
          <w:lang w:val="es-ES"/>
        </w:rPr>
        <w:t xml:space="preserve">, </w:t>
      </w:r>
      <w:r w:rsidR="005C56EC" w:rsidRPr="00785DDD">
        <w:rPr>
          <w:rFonts w:ascii="Palatino Linotype" w:eastAsia="Times New Roman" w:hAnsi="Palatino Linotype" w:cs="Arial"/>
          <w:bCs/>
          <w:color w:val="000000" w:themeColor="text1"/>
          <w:lang w:val="es-ES"/>
        </w:rPr>
        <w:t>para</w:t>
      </w:r>
      <w:r w:rsidR="002D063B" w:rsidRPr="00785DDD">
        <w:rPr>
          <w:rFonts w:ascii="Palatino Linotype" w:eastAsia="Times New Roman" w:hAnsi="Palatino Linotype" w:cs="Arial"/>
          <w:bCs/>
          <w:color w:val="000000" w:themeColor="text1"/>
          <w:lang w:val="es-ES"/>
        </w:rPr>
        <w:t xml:space="preserve"> </w:t>
      </w:r>
      <w:r w:rsidR="002D063B" w:rsidRPr="00785DDD">
        <w:rPr>
          <w:rFonts w:ascii="Palatino Linotype" w:eastAsia="Times New Roman" w:hAnsi="Palatino Linotype" w:cs="Arial"/>
          <w:bCs/>
          <w:color w:val="000000" w:themeColor="text1"/>
        </w:rPr>
        <w:t>su análisis.</w:t>
      </w:r>
    </w:p>
    <w:p w14:paraId="6B73D867" w14:textId="77777777" w:rsidR="002D063B" w:rsidRPr="00785DDD"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0119A10C" w:rsidR="002D063B" w:rsidRPr="00785DDD"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eastAsia="Times New Roman" w:hAnsi="Palatino Linotype" w:cs="Arial"/>
          <w:color w:val="000000" w:themeColor="text1"/>
          <w:lang w:val="es-ES"/>
        </w:rPr>
        <w:t>L</w:t>
      </w:r>
      <w:r w:rsidR="00403ADA" w:rsidRPr="00785DDD">
        <w:rPr>
          <w:rFonts w:ascii="Palatino Linotype" w:eastAsia="Times New Roman" w:hAnsi="Palatino Linotype" w:cs="Arial"/>
          <w:color w:val="000000" w:themeColor="text1"/>
          <w:lang w:val="es-ES"/>
        </w:rPr>
        <w:t>os</w:t>
      </w:r>
      <w:r w:rsidRPr="00785DDD">
        <w:rPr>
          <w:rFonts w:ascii="Palatino Linotype" w:eastAsia="Times New Roman" w:hAnsi="Palatino Linotype" w:cs="Arial"/>
          <w:color w:val="000000" w:themeColor="text1"/>
          <w:lang w:val="es-ES"/>
        </w:rPr>
        <w:t xml:space="preserve"> </w:t>
      </w:r>
      <w:r w:rsidR="00403ADA" w:rsidRPr="00785DDD">
        <w:rPr>
          <w:rFonts w:ascii="Palatino Linotype" w:eastAsia="Calibri" w:hAnsi="Palatino Linotype" w:cs="Arial"/>
          <w:color w:val="000000" w:themeColor="text1"/>
          <w:lang w:val="es-ES"/>
        </w:rPr>
        <w:t>Comisionado</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 xml:space="preserve"> Ponente</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 con fundamento en lo dispuesto por el artículo 185, fracción II, de la Ley de Transparencia y Acceso a la Información Pública del Estado de México y Municipios, a través de</w:t>
      </w:r>
      <w:r w:rsidR="007F37A7" w:rsidRPr="00785DDD">
        <w:rPr>
          <w:rFonts w:ascii="Palatino Linotype" w:eastAsia="Calibri" w:hAnsi="Palatino Linotype" w:cs="Arial"/>
          <w:color w:val="000000" w:themeColor="text1"/>
          <w:lang w:val="es-ES"/>
        </w:rPr>
        <w:t xml:space="preserve"> </w:t>
      </w:r>
      <w:r w:rsidRPr="00785DDD">
        <w:rPr>
          <w:rFonts w:ascii="Palatino Linotype" w:eastAsia="Calibri" w:hAnsi="Palatino Linotype" w:cs="Arial"/>
          <w:color w:val="000000" w:themeColor="text1"/>
          <w:lang w:val="es-ES"/>
        </w:rPr>
        <w:t>l</w:t>
      </w:r>
      <w:r w:rsidR="007F37A7" w:rsidRPr="00785DDD">
        <w:rPr>
          <w:rFonts w:ascii="Palatino Linotype" w:eastAsia="Calibri" w:hAnsi="Palatino Linotype" w:cs="Arial"/>
          <w:color w:val="000000" w:themeColor="text1"/>
          <w:lang w:val="es-ES"/>
        </w:rPr>
        <w:t>os</w:t>
      </w:r>
      <w:r w:rsidRPr="00785DDD">
        <w:rPr>
          <w:rFonts w:ascii="Palatino Linotype" w:eastAsia="Calibri" w:hAnsi="Palatino Linotype" w:cs="Arial"/>
          <w:color w:val="000000" w:themeColor="text1"/>
          <w:lang w:val="es-ES"/>
        </w:rPr>
        <w:t xml:space="preserve"> acuerdo</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 xml:space="preserve"> de admisión de </w:t>
      </w:r>
      <w:r w:rsidR="00553F53" w:rsidRPr="00785DDD">
        <w:rPr>
          <w:rFonts w:ascii="Palatino Linotype" w:eastAsia="Calibri" w:hAnsi="Palatino Linotype" w:cs="Arial"/>
          <w:color w:val="000000" w:themeColor="text1"/>
          <w:lang w:val="es-ES"/>
        </w:rPr>
        <w:t>veintisiete (27) de febrero</w:t>
      </w:r>
      <w:r w:rsidR="00761240" w:rsidRPr="00785DDD">
        <w:rPr>
          <w:rFonts w:ascii="Palatino Linotype" w:eastAsia="Calibri" w:hAnsi="Palatino Linotype" w:cs="Arial"/>
          <w:color w:val="000000" w:themeColor="text1"/>
          <w:lang w:val="es-ES"/>
        </w:rPr>
        <w:t xml:space="preserve"> y seis (06), siete (07), catorce (14), quince (15), dieciséis (16) y diecisiete (17) de marzo</w:t>
      </w:r>
      <w:r w:rsidR="007F37A7" w:rsidRPr="00785DDD">
        <w:rPr>
          <w:rFonts w:ascii="Palatino Linotype" w:eastAsia="Calibri" w:hAnsi="Palatino Linotype" w:cs="Arial"/>
          <w:color w:val="000000" w:themeColor="text1"/>
          <w:lang w:val="es-ES"/>
        </w:rPr>
        <w:t xml:space="preserve"> </w:t>
      </w:r>
      <w:r w:rsidRPr="00785DDD">
        <w:rPr>
          <w:rFonts w:ascii="Palatino Linotype" w:eastAsia="Calibri" w:hAnsi="Palatino Linotype" w:cs="Arial"/>
          <w:color w:val="000000" w:themeColor="text1"/>
          <w:lang w:val="es-ES"/>
        </w:rPr>
        <w:t xml:space="preserve">de dos mil </w:t>
      </w:r>
      <w:r w:rsidR="00553F53" w:rsidRPr="00785DDD">
        <w:rPr>
          <w:rFonts w:ascii="Palatino Linotype" w:eastAsia="Calibri" w:hAnsi="Palatino Linotype" w:cs="Arial"/>
          <w:color w:val="000000" w:themeColor="text1"/>
          <w:lang w:val="es-ES"/>
        </w:rPr>
        <w:t>veintitrés</w:t>
      </w:r>
      <w:r w:rsidRPr="00785DDD">
        <w:rPr>
          <w:rFonts w:ascii="Palatino Linotype" w:eastAsia="Calibri" w:hAnsi="Palatino Linotype" w:cs="Arial"/>
          <w:color w:val="000000" w:themeColor="text1"/>
          <w:lang w:val="es-ES"/>
        </w:rPr>
        <w:t xml:space="preserve">, </w:t>
      </w:r>
      <w:r w:rsidR="007F37A7" w:rsidRPr="00785DDD">
        <w:rPr>
          <w:rFonts w:ascii="Palatino Linotype" w:eastAsia="Calibri" w:hAnsi="Palatino Linotype" w:cs="Arial"/>
          <w:color w:val="000000" w:themeColor="text1"/>
          <w:lang w:val="es-ES"/>
        </w:rPr>
        <w:t>pusieron</w:t>
      </w:r>
      <w:r w:rsidRPr="00785DDD">
        <w:rPr>
          <w:rFonts w:ascii="Palatino Linotype" w:eastAsia="Calibri" w:hAnsi="Palatino Linotype" w:cs="Arial"/>
          <w:color w:val="000000" w:themeColor="text1"/>
          <w:lang w:val="es-ES"/>
        </w:rPr>
        <w:t xml:space="preserve"> a disposición de las partes </w:t>
      </w:r>
      <w:r w:rsidR="007F37A7" w:rsidRPr="00785DDD">
        <w:rPr>
          <w:rFonts w:ascii="Palatino Linotype" w:eastAsia="Calibri" w:hAnsi="Palatino Linotype" w:cs="Arial"/>
          <w:color w:val="000000" w:themeColor="text1"/>
          <w:lang w:val="es-ES"/>
        </w:rPr>
        <w:t>los</w:t>
      </w:r>
      <w:r w:rsidRPr="00785DDD">
        <w:rPr>
          <w:rFonts w:ascii="Palatino Linotype" w:eastAsia="Calibri" w:hAnsi="Palatino Linotype" w:cs="Arial"/>
          <w:color w:val="000000" w:themeColor="text1"/>
          <w:lang w:val="es-ES"/>
        </w:rPr>
        <w:t xml:space="preserve"> expediente</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 xml:space="preserve"> </w:t>
      </w:r>
      <w:r w:rsidRPr="00785DDD">
        <w:rPr>
          <w:rFonts w:ascii="Palatino Linotype" w:eastAsia="Calibri" w:hAnsi="Palatino Linotype" w:cs="Arial"/>
          <w:color w:val="000000" w:themeColor="text1"/>
          <w:lang w:val="es-ES"/>
        </w:rPr>
        <w:lastRenderedPageBreak/>
        <w:t>electrónico</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 xml:space="preserve">, </w:t>
      </w:r>
      <w:r w:rsidRPr="00785DDD">
        <w:rPr>
          <w:rFonts w:ascii="Palatino Linotype" w:eastAsia="Calibri" w:hAnsi="Palatino Linotype" w:cs="Arial"/>
          <w:color w:val="000000" w:themeColor="text1"/>
        </w:rPr>
        <w:t xml:space="preserve">vía </w:t>
      </w:r>
      <w:r w:rsidRPr="00785DDD">
        <w:rPr>
          <w:rFonts w:ascii="Palatino Linotype" w:eastAsia="Calibri" w:hAnsi="Palatino Linotype" w:cs="Arial"/>
          <w:color w:val="000000" w:themeColor="text1"/>
          <w:lang w:val="es-ES"/>
        </w:rPr>
        <w:t>SAIMEX,</w:t>
      </w:r>
      <w:r w:rsidRPr="00785DDD">
        <w:rPr>
          <w:rFonts w:ascii="Palatino Linotype" w:eastAsia="Calibri" w:hAnsi="Palatino Linotype" w:cs="Arial"/>
          <w:b/>
          <w:color w:val="000000" w:themeColor="text1"/>
          <w:lang w:val="es-ES"/>
        </w:rPr>
        <w:t xml:space="preserve"> </w:t>
      </w:r>
      <w:r w:rsidRPr="00785DDD">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785DDD">
        <w:rPr>
          <w:rFonts w:ascii="Palatino Linotype" w:eastAsia="Calibri" w:hAnsi="Palatino Linotype" w:cs="Arial"/>
          <w:b/>
          <w:color w:val="000000" w:themeColor="text1"/>
          <w:lang w:val="es-ES"/>
        </w:rPr>
        <w:t>SUJETO OBLIGADO</w:t>
      </w:r>
      <w:r w:rsidRPr="00785DDD">
        <w:rPr>
          <w:rFonts w:ascii="Palatino Linotype" w:eastAsia="Calibri" w:hAnsi="Palatino Linotype" w:cs="Arial"/>
          <w:color w:val="000000" w:themeColor="text1"/>
          <w:lang w:val="es-ES"/>
        </w:rPr>
        <w:t xml:space="preserve"> presentara </w:t>
      </w:r>
      <w:r w:rsidR="007F37A7" w:rsidRPr="00785DDD">
        <w:rPr>
          <w:rFonts w:ascii="Palatino Linotype" w:eastAsia="Calibri" w:hAnsi="Palatino Linotype" w:cs="Arial"/>
          <w:color w:val="000000" w:themeColor="text1"/>
          <w:lang w:val="es-ES"/>
        </w:rPr>
        <w:t>los</w:t>
      </w:r>
      <w:r w:rsidRPr="00785DDD">
        <w:rPr>
          <w:rFonts w:ascii="Palatino Linotype" w:eastAsia="Calibri" w:hAnsi="Palatino Linotype" w:cs="Arial"/>
          <w:color w:val="000000" w:themeColor="text1"/>
          <w:lang w:val="es-ES"/>
        </w:rPr>
        <w:t xml:space="preserve"> informe</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 xml:space="preserve"> justificado</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 xml:space="preserve"> procedente</w:t>
      </w:r>
      <w:r w:rsidR="007F37A7" w:rsidRPr="00785DDD">
        <w:rPr>
          <w:rFonts w:ascii="Palatino Linotype" w:eastAsia="Calibri" w:hAnsi="Palatino Linotype" w:cs="Arial"/>
          <w:color w:val="000000" w:themeColor="text1"/>
          <w:lang w:val="es-ES"/>
        </w:rPr>
        <w:t>s</w:t>
      </w:r>
      <w:r w:rsidRPr="00785DDD">
        <w:rPr>
          <w:rFonts w:ascii="Palatino Linotype" w:eastAsia="Calibri" w:hAnsi="Palatino Linotype" w:cs="Arial"/>
          <w:color w:val="000000" w:themeColor="text1"/>
          <w:lang w:val="es-ES"/>
        </w:rPr>
        <w:t>.</w:t>
      </w:r>
    </w:p>
    <w:p w14:paraId="70F610E3" w14:textId="77777777" w:rsidR="007F37A7" w:rsidRPr="00785DDD"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C60C9F" w14:textId="5BB2F175" w:rsidR="007F37A7" w:rsidRPr="00785DDD" w:rsidRDefault="00403ADA" w:rsidP="007F37A7">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785DDD">
        <w:rPr>
          <w:rFonts w:ascii="Palatino Linotype" w:eastAsia="Calibri" w:hAnsi="Palatino Linotype" w:cs="Arial"/>
          <w:color w:val="000000" w:themeColor="text1"/>
          <w:lang w:val="es-ES"/>
        </w:rPr>
        <w:t>E</w:t>
      </w:r>
      <w:r w:rsidR="007F37A7" w:rsidRPr="00785DDD">
        <w:rPr>
          <w:rFonts w:ascii="Palatino Linotype" w:eastAsia="Calibri" w:hAnsi="Palatino Linotype" w:cs="Arial"/>
          <w:color w:val="000000" w:themeColor="text1"/>
          <w:lang w:val="es-ES"/>
        </w:rPr>
        <w:t xml:space="preserve">n </w:t>
      </w:r>
      <w:r w:rsidR="007F37A7" w:rsidRPr="00785DDD">
        <w:rPr>
          <w:rFonts w:ascii="Palatino Linotype" w:eastAsia="Calibri" w:hAnsi="Palatino Linotype" w:cs="Arial"/>
          <w:color w:val="000000" w:themeColor="text1"/>
        </w:rPr>
        <w:t xml:space="preserve">la </w:t>
      </w:r>
      <w:r w:rsidR="00761240" w:rsidRPr="00785DDD">
        <w:rPr>
          <w:rFonts w:ascii="Palatino Linotype" w:eastAsia="Calibri" w:hAnsi="Palatino Linotype" w:cs="Arial"/>
          <w:color w:val="000000" w:themeColor="text1"/>
        </w:rPr>
        <w:t>Novena</w:t>
      </w:r>
      <w:r w:rsidR="00AC079A" w:rsidRPr="00785DDD">
        <w:rPr>
          <w:rFonts w:ascii="Palatino Linotype" w:eastAsia="Calibri" w:hAnsi="Palatino Linotype" w:cs="Arial"/>
          <w:color w:val="000000" w:themeColor="text1"/>
        </w:rPr>
        <w:t xml:space="preserve"> Sesión Ordinaria, celebrada el </w:t>
      </w:r>
      <w:r w:rsidR="00761240" w:rsidRPr="00785DDD">
        <w:rPr>
          <w:rFonts w:ascii="Palatino Linotype" w:eastAsia="Calibri" w:hAnsi="Palatino Linotype" w:cs="Arial"/>
          <w:color w:val="000000" w:themeColor="text1"/>
        </w:rPr>
        <w:t xml:space="preserve">ocho (08) de marzo de dos mil </w:t>
      </w:r>
      <w:r w:rsidR="0073376B" w:rsidRPr="00785DDD">
        <w:rPr>
          <w:rFonts w:ascii="Palatino Linotype" w:eastAsia="Calibri" w:hAnsi="Palatino Linotype" w:cs="Arial"/>
          <w:color w:val="000000" w:themeColor="text1"/>
        </w:rPr>
        <w:t>veintidós</w:t>
      </w:r>
      <w:r w:rsidR="007F37A7" w:rsidRPr="00785DDD">
        <w:rPr>
          <w:rFonts w:ascii="Palatino Linotype" w:eastAsia="Calibri" w:hAnsi="Palatino Linotype" w:cs="Arial"/>
          <w:color w:val="000000" w:themeColor="text1"/>
        </w:rPr>
        <w:t xml:space="preserve">, el Pleno de este Órgano Garante acordó la acumulación del recurso de revisión </w:t>
      </w:r>
      <w:r w:rsidR="00761240" w:rsidRPr="00785DDD">
        <w:rPr>
          <w:rFonts w:ascii="Palatino Linotype" w:eastAsia="Calibri" w:hAnsi="Palatino Linotype" w:cs="Arial"/>
          <w:b/>
          <w:color w:val="000000" w:themeColor="text1"/>
        </w:rPr>
        <w:t>01039</w:t>
      </w:r>
      <w:r w:rsidR="00356B57" w:rsidRPr="00785DDD">
        <w:rPr>
          <w:rFonts w:ascii="Palatino Linotype" w:eastAsia="Calibri" w:hAnsi="Palatino Linotype" w:cs="Arial"/>
          <w:b/>
          <w:color w:val="000000" w:themeColor="text1"/>
        </w:rPr>
        <w:t>/INFOEM/IP/RR/</w:t>
      </w:r>
      <w:r w:rsidR="001F7DBA" w:rsidRPr="00785DDD">
        <w:rPr>
          <w:rFonts w:ascii="Palatino Linotype" w:eastAsia="Calibri" w:hAnsi="Palatino Linotype" w:cs="Arial"/>
          <w:b/>
          <w:color w:val="000000" w:themeColor="text1"/>
        </w:rPr>
        <w:t>2023</w:t>
      </w:r>
      <w:r w:rsidR="00356B57" w:rsidRPr="00785DDD">
        <w:rPr>
          <w:rFonts w:ascii="Palatino Linotype" w:eastAsia="Calibri" w:hAnsi="Palatino Linotype" w:cs="Arial"/>
          <w:color w:val="000000" w:themeColor="text1"/>
        </w:rPr>
        <w:t xml:space="preserve"> </w:t>
      </w:r>
      <w:r w:rsidR="007F37A7" w:rsidRPr="00785DDD">
        <w:rPr>
          <w:rFonts w:ascii="Palatino Linotype" w:eastAsia="Calibri" w:hAnsi="Palatino Linotype" w:cs="Arial"/>
          <w:color w:val="000000" w:themeColor="text1"/>
        </w:rPr>
        <w:t xml:space="preserve">al diverso </w:t>
      </w:r>
      <w:r w:rsidR="00761240" w:rsidRPr="00785DDD">
        <w:rPr>
          <w:rFonts w:ascii="Palatino Linotype" w:eastAsia="Calibri" w:hAnsi="Palatino Linotype" w:cs="Arial"/>
          <w:b/>
          <w:color w:val="000000" w:themeColor="text1"/>
        </w:rPr>
        <w:t>01038</w:t>
      </w:r>
      <w:r w:rsidR="00D66F36" w:rsidRPr="00785DDD">
        <w:rPr>
          <w:rFonts w:ascii="Palatino Linotype" w:eastAsia="Calibri" w:hAnsi="Palatino Linotype" w:cs="Arial"/>
          <w:b/>
          <w:color w:val="000000" w:themeColor="text1"/>
        </w:rPr>
        <w:t>/INFOEM/IP/RR/</w:t>
      </w:r>
      <w:r w:rsidR="001F7DBA" w:rsidRPr="00785DDD">
        <w:rPr>
          <w:rFonts w:ascii="Palatino Linotype" w:eastAsia="Calibri" w:hAnsi="Palatino Linotype" w:cs="Arial"/>
          <w:b/>
          <w:color w:val="000000" w:themeColor="text1"/>
        </w:rPr>
        <w:t>2023</w:t>
      </w:r>
      <w:r w:rsidR="007F37A7" w:rsidRPr="00785DDD">
        <w:rPr>
          <w:rFonts w:ascii="Palatino Linotype" w:eastAsia="Calibri" w:hAnsi="Palatino Linotype" w:cs="Arial"/>
          <w:color w:val="000000" w:themeColor="text1"/>
        </w:rPr>
        <w:t>, a cargo de</w:t>
      </w:r>
      <w:r w:rsidR="007F37A7" w:rsidRPr="00785DDD">
        <w:rPr>
          <w:rFonts w:ascii="Palatino Linotype" w:eastAsia="Calibri" w:hAnsi="Palatino Linotype" w:cs="Arial"/>
          <w:bCs/>
          <w:color w:val="000000" w:themeColor="text1"/>
        </w:rPr>
        <w:t xml:space="preserve"> la</w:t>
      </w:r>
      <w:r w:rsidR="007F37A7" w:rsidRPr="00785DDD">
        <w:rPr>
          <w:rFonts w:ascii="Palatino Linotype" w:eastAsia="Calibri" w:hAnsi="Palatino Linotype" w:cs="Arial"/>
          <w:b/>
          <w:bCs/>
          <w:color w:val="000000" w:themeColor="text1"/>
        </w:rPr>
        <w:t xml:space="preserve"> </w:t>
      </w:r>
      <w:r w:rsidR="007F37A7" w:rsidRPr="00785DDD">
        <w:rPr>
          <w:rFonts w:ascii="Palatino Linotype" w:eastAsia="Calibri" w:hAnsi="Palatino Linotype" w:cs="Arial"/>
          <w:color w:val="000000" w:themeColor="text1"/>
        </w:rPr>
        <w:t>Comisionada</w:t>
      </w:r>
      <w:r w:rsidR="007F37A7" w:rsidRPr="00785DDD">
        <w:rPr>
          <w:rFonts w:ascii="Palatino Linotype" w:eastAsia="Calibri" w:hAnsi="Palatino Linotype" w:cs="Arial"/>
          <w:b/>
          <w:color w:val="000000" w:themeColor="text1"/>
        </w:rPr>
        <w:t xml:space="preserve"> María del Rosario Mejía Ayala</w:t>
      </w:r>
      <w:r w:rsidR="007F37A7" w:rsidRPr="00785DDD">
        <w:rPr>
          <w:rFonts w:ascii="Palatino Linotype" w:eastAsia="Calibri" w:hAnsi="Palatino Linotype" w:cs="Arial"/>
          <w:color w:val="000000" w:themeColor="text1"/>
        </w:rPr>
        <w:t>,</w:t>
      </w:r>
      <w:r w:rsidR="007F37A7" w:rsidRPr="00785DDD">
        <w:rPr>
          <w:rFonts w:ascii="Palatino Linotype" w:eastAsia="Calibri" w:hAnsi="Palatino Linotype" w:cs="Arial"/>
          <w:b/>
          <w:color w:val="000000" w:themeColor="text1"/>
        </w:rPr>
        <w:t xml:space="preserve"> </w:t>
      </w:r>
      <w:r w:rsidR="007F37A7" w:rsidRPr="00785DDD">
        <w:rPr>
          <w:rFonts w:ascii="Palatino Linotype" w:eastAsia="Calibri" w:hAnsi="Palatino Linotype" w:cs="Arial"/>
          <w:color w:val="000000" w:themeColor="text1"/>
        </w:rPr>
        <w:t xml:space="preserve">a efecto de presentar al Pleno el proyecto de resolución correspondiente, y de conformidad con el numeral ONCE inciso c) de los </w:t>
      </w:r>
      <w:r w:rsidR="007F37A7" w:rsidRPr="00785DDD">
        <w:rPr>
          <w:rFonts w:ascii="Palatino Linotype" w:eastAsia="Calibri"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007F37A7" w:rsidRPr="00785DDD">
        <w:rPr>
          <w:rFonts w:ascii="Palatino Linotype" w:eastAsia="Calibri" w:hAnsi="Palatino Linotype" w:cs="Arial"/>
          <w:color w:val="000000" w:themeColor="text1"/>
          <w:vertAlign w:val="superscript"/>
        </w:rPr>
        <w:footnoteReference w:id="1"/>
      </w:r>
      <w:r w:rsidR="007F37A7" w:rsidRPr="00785DDD">
        <w:rPr>
          <w:rFonts w:ascii="Palatino Linotype" w:eastAsia="Calibri" w:hAnsi="Palatino Linotype" w:cs="Arial"/>
          <w:color w:val="000000" w:themeColor="text1"/>
        </w:rPr>
        <w:t xml:space="preserve">, que señala: </w:t>
      </w:r>
    </w:p>
    <w:p w14:paraId="13921B7F" w14:textId="77777777" w:rsidR="007F37A7" w:rsidRPr="00785DDD"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2B25ABAA" w14:textId="77777777" w:rsidR="007F37A7" w:rsidRPr="00785DDD"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85DDD">
        <w:rPr>
          <w:rFonts w:ascii="Palatino Linotype" w:eastAsia="Calibri" w:hAnsi="Palatino Linotype" w:cs="Arial"/>
          <w:i/>
          <w:color w:val="000000" w:themeColor="text1"/>
          <w:sz w:val="22"/>
        </w:rPr>
        <w:t>“</w:t>
      </w:r>
      <w:r w:rsidRPr="00785DDD">
        <w:rPr>
          <w:rFonts w:ascii="Palatino Linotype" w:eastAsia="Calibri" w:hAnsi="Palatino Linotype" w:cs="Arial"/>
          <w:b/>
          <w:i/>
          <w:color w:val="000000" w:themeColor="text1"/>
          <w:sz w:val="22"/>
        </w:rPr>
        <w:t>ONCE.</w:t>
      </w:r>
      <w:r w:rsidRPr="00785DDD">
        <w:rPr>
          <w:rFonts w:ascii="Palatino Linotype" w:eastAsia="Calibri" w:hAnsi="Palatino Linotype" w:cs="Arial"/>
          <w:i/>
          <w:color w:val="000000" w:themeColor="text1"/>
          <w:sz w:val="22"/>
        </w:rPr>
        <w:t xml:space="preserve"> El Instituto, para mejor resolver y evitar la emisión de resoluciones contradictorias, podrá acordar la acumulación de los expedientes de recursos de revisión, de oficio o a petición de parte cuando:</w:t>
      </w:r>
    </w:p>
    <w:p w14:paraId="5F37634F" w14:textId="7DCF4974" w:rsidR="007F37A7" w:rsidRPr="00785DDD"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85DDD">
        <w:rPr>
          <w:rFonts w:ascii="Palatino Linotype" w:eastAsia="Calibri" w:hAnsi="Palatino Linotype" w:cs="Arial"/>
          <w:i/>
          <w:color w:val="000000" w:themeColor="text1"/>
          <w:sz w:val="22"/>
        </w:rPr>
        <w:t>(…)</w:t>
      </w:r>
    </w:p>
    <w:p w14:paraId="6AE9C3A2" w14:textId="77777777" w:rsidR="007F37A7" w:rsidRPr="00785DDD" w:rsidRDefault="007F37A7" w:rsidP="007F37A7">
      <w:pPr>
        <w:pStyle w:val="Prrafodelista"/>
        <w:tabs>
          <w:tab w:val="left" w:pos="426"/>
        </w:tabs>
        <w:spacing w:line="276" w:lineRule="auto"/>
        <w:rPr>
          <w:rFonts w:ascii="Palatino Linotype" w:eastAsia="Calibri" w:hAnsi="Palatino Linotype" w:cs="Arial"/>
          <w:i/>
          <w:color w:val="000000" w:themeColor="text1"/>
          <w:sz w:val="22"/>
        </w:rPr>
      </w:pPr>
      <w:r w:rsidRPr="00785DDD">
        <w:rPr>
          <w:rFonts w:ascii="Palatino Linotype" w:eastAsia="Calibri" w:hAnsi="Palatino Linotype" w:cs="Arial"/>
          <w:b/>
          <w:i/>
          <w:color w:val="000000" w:themeColor="text1"/>
          <w:sz w:val="22"/>
        </w:rPr>
        <w:t>c)</w:t>
      </w:r>
      <w:r w:rsidRPr="00785DDD">
        <w:rPr>
          <w:rFonts w:ascii="Palatino Linotype" w:eastAsia="Calibri" w:hAnsi="Palatino Linotype" w:cs="Arial"/>
          <w:i/>
          <w:color w:val="000000" w:themeColor="text1"/>
          <w:sz w:val="22"/>
        </w:rPr>
        <w:t xml:space="preserve"> Cuando se trate del mismo solicitante, el mismo </w:t>
      </w:r>
      <w:r w:rsidRPr="00785DDD">
        <w:rPr>
          <w:rFonts w:ascii="Palatino Linotype" w:eastAsia="Calibri" w:hAnsi="Palatino Linotype" w:cs="Arial"/>
          <w:b/>
          <w:i/>
          <w:color w:val="000000" w:themeColor="text1"/>
          <w:sz w:val="22"/>
        </w:rPr>
        <w:t>SUJETO OBLIGADO</w:t>
      </w:r>
      <w:r w:rsidRPr="00785DDD">
        <w:rPr>
          <w:rFonts w:ascii="Palatino Linotype" w:eastAsia="Calibri" w:hAnsi="Palatino Linotype" w:cs="Arial"/>
          <w:i/>
          <w:color w:val="000000" w:themeColor="text1"/>
          <w:sz w:val="22"/>
        </w:rPr>
        <w:t>, aunque se trate de solicitudes diversas;</w:t>
      </w:r>
    </w:p>
    <w:p w14:paraId="6B94A81B" w14:textId="18290499" w:rsidR="007F37A7" w:rsidRPr="00785DDD" w:rsidRDefault="007F37A7" w:rsidP="007F37A7">
      <w:pPr>
        <w:pStyle w:val="Prrafodelista"/>
        <w:tabs>
          <w:tab w:val="left" w:pos="426"/>
        </w:tabs>
        <w:spacing w:line="276" w:lineRule="auto"/>
        <w:ind w:right="567"/>
        <w:rPr>
          <w:rFonts w:ascii="Palatino Linotype" w:eastAsia="Calibri" w:hAnsi="Palatino Linotype" w:cs="Arial"/>
          <w:i/>
          <w:color w:val="000000" w:themeColor="text1"/>
          <w:sz w:val="22"/>
        </w:rPr>
      </w:pPr>
      <w:r w:rsidRPr="00785DDD">
        <w:rPr>
          <w:rFonts w:ascii="Palatino Linotype" w:eastAsia="Calibri" w:hAnsi="Palatino Linotype" w:cs="Arial"/>
          <w:i/>
          <w:color w:val="000000" w:themeColor="text1"/>
          <w:sz w:val="22"/>
        </w:rPr>
        <w:t>(…)”</w:t>
      </w:r>
    </w:p>
    <w:p w14:paraId="4102143C" w14:textId="77777777" w:rsidR="007F37A7" w:rsidRPr="00785DDD"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rPr>
      </w:pPr>
    </w:p>
    <w:p w14:paraId="778FE24E" w14:textId="33EBA5FA" w:rsidR="00761240" w:rsidRPr="00785DDD" w:rsidRDefault="00761240"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eastAsia="Calibri" w:hAnsi="Palatino Linotype" w:cs="Arial"/>
          <w:color w:val="000000" w:themeColor="text1"/>
          <w:lang w:val="es-ES"/>
        </w:rPr>
        <w:t xml:space="preserve">Posteriormente, en la Décima Primera Sesión Ordinaria del Pleno, celebrada el veintidós (22) de marzo de dos mil veintitrés, se acordó la acumulación de los </w:t>
      </w:r>
      <w:r w:rsidRPr="00785DDD">
        <w:rPr>
          <w:rFonts w:ascii="Palatino Linotype" w:eastAsia="Calibri" w:hAnsi="Palatino Linotype" w:cs="Arial"/>
          <w:color w:val="000000" w:themeColor="text1"/>
          <w:lang w:val="es-ES"/>
        </w:rPr>
        <w:lastRenderedPageBreak/>
        <w:t xml:space="preserve">recursos de revisión </w:t>
      </w:r>
      <w:r w:rsidRPr="00785DDD">
        <w:rPr>
          <w:rFonts w:ascii="Palatino Linotype" w:eastAsia="Calibri" w:hAnsi="Palatino Linotype" w:cs="Arial"/>
          <w:b/>
          <w:color w:val="000000" w:themeColor="text1"/>
          <w:sz w:val="22"/>
          <w:lang w:val="es-ES"/>
        </w:rPr>
        <w:t>01262/INFOEM/IP/RR/2023, 01263/INFOEM/IP/RR/2023, 01264/INFOEM/IP/RR/2023, 01265/INFOEM/IP/RR/2023, 01266/INFOEM/IP/RR/2023, 01267/INFOEM/IP/RR/2023, 01268/INFOEM/IP/RR/2023, 01269/INFOEM/IP/RR/2023, 01270/INFOEM/IP/RR/2023, 01271/INFOEM/IP/RR/2023, 01272/INFOEM/IP/RR/2023, 01273/INFOEM/IP/RR/2023 y 01274/INFOEM/IP/RR/2023</w:t>
      </w:r>
      <w:r w:rsidRPr="00785DDD">
        <w:rPr>
          <w:rFonts w:ascii="Palatino Linotype" w:eastAsia="Calibri" w:hAnsi="Palatino Linotype" w:cs="Arial"/>
          <w:b/>
          <w:color w:val="000000" w:themeColor="text1"/>
          <w:lang w:val="es-ES"/>
        </w:rPr>
        <w:t>,</w:t>
      </w:r>
      <w:r w:rsidRPr="00785DDD">
        <w:rPr>
          <w:rFonts w:ascii="Palatino Linotype" w:eastAsia="Calibri" w:hAnsi="Palatino Linotype" w:cs="Arial"/>
          <w:color w:val="000000" w:themeColor="text1"/>
          <w:lang w:val="es-ES"/>
        </w:rPr>
        <w:t xml:space="preserve"> al principal </w:t>
      </w:r>
      <w:r w:rsidRPr="00785DDD">
        <w:rPr>
          <w:rFonts w:ascii="Palatino Linotype" w:eastAsia="Calibri" w:hAnsi="Palatino Linotype" w:cs="Arial"/>
          <w:b/>
          <w:color w:val="000000" w:themeColor="text1"/>
          <w:sz w:val="22"/>
          <w:lang w:val="es-ES"/>
        </w:rPr>
        <w:t>01038/INFOEM/IP/RR/2023</w:t>
      </w:r>
      <w:r w:rsidRPr="00785DDD">
        <w:rPr>
          <w:rFonts w:ascii="Palatino Linotype" w:eastAsia="Calibri" w:hAnsi="Palatino Linotype" w:cs="Arial"/>
          <w:color w:val="000000" w:themeColor="text1"/>
          <w:lang w:val="es-ES"/>
        </w:rPr>
        <w:t>.</w:t>
      </w:r>
    </w:p>
    <w:p w14:paraId="7F845220" w14:textId="77777777" w:rsidR="00761240" w:rsidRPr="00785DDD" w:rsidRDefault="00761240" w:rsidP="0076124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AF2B4C" w14:textId="51D8A6D0" w:rsidR="007F37A7" w:rsidRPr="00785DDD" w:rsidRDefault="00761240"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eastAsia="Calibri" w:hAnsi="Palatino Linotype" w:cs="Arial"/>
          <w:color w:val="000000" w:themeColor="text1"/>
          <w:lang w:val="es-ES"/>
        </w:rPr>
        <w:t>R</w:t>
      </w:r>
      <w:r w:rsidR="007F37A7" w:rsidRPr="00785DDD">
        <w:rPr>
          <w:rFonts w:ascii="Palatino Linotype" w:eastAsia="Calibri" w:hAnsi="Palatino Linotype" w:cs="Arial"/>
          <w:color w:val="000000" w:themeColor="text1"/>
          <w:lang w:val="es-ES"/>
        </w:rPr>
        <w:t xml:space="preserve">azón </w:t>
      </w:r>
      <w:r w:rsidR="007F37A7" w:rsidRPr="00785DDD">
        <w:rPr>
          <w:rFonts w:ascii="Palatino Linotype" w:eastAsia="Calibri" w:hAnsi="Palatino Linotype" w:cs="Arial"/>
          <w:color w:val="000000" w:themeColor="text1"/>
        </w:rPr>
        <w:t xml:space="preserve">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007F37A7" w:rsidRPr="00785DDD">
        <w:rPr>
          <w:rFonts w:ascii="Palatino Linotype" w:eastAsia="Calibri" w:hAnsi="Palatino Linotype" w:cs="Arial"/>
          <w:color w:val="000000" w:themeColor="text1"/>
          <w:lang w:val="es-ES"/>
        </w:rPr>
        <w:t xml:space="preserve">Código de Procedimientos Administrativos del Estado de México, de aplicación supletoria en términos del </w:t>
      </w:r>
      <w:r w:rsidR="007F37A7" w:rsidRPr="00785DDD">
        <w:rPr>
          <w:rFonts w:ascii="Palatino Linotype" w:eastAsia="Calibri" w:hAnsi="Palatino Linotype" w:cs="Arial"/>
          <w:color w:val="000000" w:themeColor="text1"/>
        </w:rPr>
        <w:t>artículo 195 de la Ley de Transparencia y Acceso a la Información Pública del Estado de México y Municipios en vigor, que a la letra señalan:</w:t>
      </w:r>
    </w:p>
    <w:p w14:paraId="2AF2B6FF" w14:textId="77777777" w:rsidR="007F37A7" w:rsidRPr="00785DDD"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4127A9" w14:textId="6D9403A7" w:rsidR="007F37A7" w:rsidRPr="00785DDD" w:rsidRDefault="007F37A7" w:rsidP="007F37A7">
      <w:pPr>
        <w:spacing w:line="276" w:lineRule="auto"/>
        <w:ind w:left="567" w:right="567"/>
        <w:jc w:val="center"/>
        <w:rPr>
          <w:rFonts w:ascii="Palatino Linotype" w:eastAsia="MS Mincho" w:hAnsi="Palatino Linotype" w:cs="Arial"/>
          <w:b/>
          <w:i/>
          <w:sz w:val="22"/>
          <w:szCs w:val="22"/>
        </w:rPr>
      </w:pPr>
      <w:r w:rsidRPr="00785DDD">
        <w:rPr>
          <w:rFonts w:ascii="Palatino Linotype" w:eastAsia="MS Mincho" w:hAnsi="Palatino Linotype" w:cs="Arial"/>
          <w:b/>
          <w:i/>
          <w:sz w:val="22"/>
          <w:szCs w:val="22"/>
        </w:rPr>
        <w:t>CÓDIGO DE PROCEDIMIENTOS ADMINISTRATIVOS DEL ESTADO DE MÉXICO</w:t>
      </w:r>
    </w:p>
    <w:p w14:paraId="3E9B6486" w14:textId="77777777" w:rsidR="007F37A7" w:rsidRPr="00785DDD" w:rsidRDefault="007F37A7" w:rsidP="007F37A7">
      <w:pPr>
        <w:spacing w:line="276" w:lineRule="auto"/>
        <w:ind w:left="567" w:right="567"/>
        <w:jc w:val="both"/>
        <w:rPr>
          <w:rFonts w:ascii="Palatino Linotype" w:eastAsia="MS Mincho" w:hAnsi="Palatino Linotype" w:cs="Arial"/>
          <w:i/>
          <w:sz w:val="22"/>
          <w:szCs w:val="22"/>
        </w:rPr>
      </w:pPr>
      <w:r w:rsidRPr="00785DDD">
        <w:rPr>
          <w:rFonts w:ascii="Palatino Linotype" w:eastAsia="MS Mincho" w:hAnsi="Palatino Linotype" w:cs="Arial"/>
          <w:i/>
          <w:sz w:val="22"/>
          <w:szCs w:val="22"/>
        </w:rPr>
        <w:t>“</w:t>
      </w:r>
      <w:r w:rsidRPr="00785DDD">
        <w:rPr>
          <w:rFonts w:ascii="Palatino Linotype" w:eastAsia="MS Mincho" w:hAnsi="Palatino Linotype" w:cs="Arial"/>
          <w:b/>
          <w:i/>
          <w:sz w:val="22"/>
          <w:szCs w:val="22"/>
        </w:rPr>
        <w:t>Artículo 18</w:t>
      </w:r>
      <w:r w:rsidRPr="00785DDD">
        <w:rPr>
          <w:rFonts w:ascii="Palatino Linotype" w:eastAsia="MS Mincho" w:hAnsi="Palatino Linotype" w:cs="Arial"/>
          <w:i/>
          <w:sz w:val="22"/>
          <w:szCs w:val="22"/>
        </w:rPr>
        <w:t xml:space="preserve">.- </w:t>
      </w:r>
      <w:r w:rsidRPr="00785DDD">
        <w:rPr>
          <w:rFonts w:ascii="Palatino Linotype" w:eastAsia="MS Mincho" w:hAnsi="Palatino Linotype" w:cs="Arial"/>
          <w:b/>
          <w:i/>
          <w:sz w:val="22"/>
          <w:szCs w:val="22"/>
        </w:rPr>
        <w:t xml:space="preserve">La autoridad administrativa o el Tribunal </w:t>
      </w:r>
      <w:r w:rsidRPr="00785DDD">
        <w:rPr>
          <w:rFonts w:ascii="Palatino Linotype" w:eastAsia="MS Mincho" w:hAnsi="Palatino Linotype" w:cs="Arial"/>
          <w:b/>
          <w:i/>
          <w:sz w:val="22"/>
          <w:szCs w:val="22"/>
          <w:u w:val="single"/>
        </w:rPr>
        <w:t>acordarán la acumulación de los expedientes</w:t>
      </w:r>
      <w:r w:rsidRPr="00785DDD">
        <w:rPr>
          <w:rFonts w:ascii="Palatino Linotype" w:eastAsia="MS Mincho" w:hAnsi="Palatino Linotype" w:cs="Arial"/>
          <w:b/>
          <w:i/>
          <w:sz w:val="22"/>
          <w:szCs w:val="22"/>
        </w:rPr>
        <w:t xml:space="preserve"> del procedimiento y proceso administrativo que ante ellos se sigan, de oficio</w:t>
      </w:r>
      <w:r w:rsidRPr="00785DDD">
        <w:rPr>
          <w:rFonts w:ascii="Palatino Linotype" w:eastAsia="MS Mincho" w:hAnsi="Palatino Linotype" w:cs="Arial"/>
          <w:i/>
          <w:sz w:val="22"/>
          <w:szCs w:val="22"/>
        </w:rPr>
        <w:t xml:space="preserve"> o a petición de parte, </w:t>
      </w:r>
      <w:r w:rsidRPr="00785DDD">
        <w:rPr>
          <w:rFonts w:ascii="Palatino Linotype" w:eastAsia="MS Mincho" w:hAnsi="Palatino Linotype" w:cs="Arial"/>
          <w:b/>
          <w:i/>
          <w:sz w:val="22"/>
          <w:szCs w:val="22"/>
          <w:u w:val="single"/>
        </w:rPr>
        <w:t>cuando las partes</w:t>
      </w:r>
      <w:r w:rsidRPr="00785DDD">
        <w:rPr>
          <w:rFonts w:ascii="Palatino Linotype" w:eastAsia="MS Mincho" w:hAnsi="Palatino Linotype" w:cs="Arial"/>
          <w:i/>
          <w:sz w:val="22"/>
          <w:szCs w:val="22"/>
        </w:rPr>
        <w:t xml:space="preserve"> o los actos administrativos </w:t>
      </w:r>
      <w:r w:rsidRPr="00785DDD">
        <w:rPr>
          <w:rFonts w:ascii="Palatino Linotype" w:eastAsia="MS Mincho" w:hAnsi="Palatino Linotype" w:cs="Arial"/>
          <w:b/>
          <w:i/>
          <w:sz w:val="22"/>
          <w:szCs w:val="22"/>
          <w:u w:val="single"/>
        </w:rPr>
        <w:t>sean iguales</w:t>
      </w:r>
      <w:r w:rsidRPr="00785DDD">
        <w:rPr>
          <w:rFonts w:ascii="Palatino Linotype" w:eastAsia="MS Mincho" w:hAnsi="Palatino Linotype" w:cs="Arial"/>
          <w:i/>
          <w:sz w:val="22"/>
          <w:szCs w:val="22"/>
        </w:rPr>
        <w:t xml:space="preserve">, se trate de actos conexos o </w:t>
      </w:r>
      <w:r w:rsidRPr="00785DDD">
        <w:rPr>
          <w:rFonts w:ascii="Palatino Linotype" w:eastAsia="MS Mincho" w:hAnsi="Palatino Linotype" w:cs="Arial"/>
          <w:b/>
          <w:i/>
          <w:sz w:val="22"/>
          <w:szCs w:val="22"/>
          <w:u w:val="single"/>
        </w:rPr>
        <w:t>resulte conveniente el trámite unificado de los asuntos, para evitar la emisión de resoluciones contradictorias</w:t>
      </w:r>
      <w:r w:rsidRPr="00785DDD">
        <w:rPr>
          <w:rFonts w:ascii="Palatino Linotype" w:eastAsia="MS Mincho" w:hAnsi="Palatino Linotype" w:cs="Arial"/>
          <w:i/>
          <w:sz w:val="22"/>
          <w:szCs w:val="22"/>
        </w:rPr>
        <w:t>. La misma regla se aplicará, en lo conducente, para la separación de los expedientes.”</w:t>
      </w:r>
    </w:p>
    <w:p w14:paraId="6A6C3242" w14:textId="77777777" w:rsidR="007F37A7" w:rsidRPr="00785DDD" w:rsidRDefault="007F37A7" w:rsidP="007F37A7">
      <w:pPr>
        <w:spacing w:line="276" w:lineRule="auto"/>
        <w:ind w:left="567" w:right="567"/>
        <w:jc w:val="both"/>
        <w:rPr>
          <w:rFonts w:ascii="Palatino Linotype" w:eastAsia="MS Mincho" w:hAnsi="Palatino Linotype" w:cs="Arial"/>
          <w:i/>
          <w:sz w:val="22"/>
          <w:szCs w:val="22"/>
        </w:rPr>
      </w:pPr>
    </w:p>
    <w:p w14:paraId="53D0F60D" w14:textId="0A253C6B" w:rsidR="007F37A7" w:rsidRPr="00785DDD" w:rsidRDefault="007F37A7" w:rsidP="007F37A7">
      <w:pPr>
        <w:spacing w:line="276" w:lineRule="auto"/>
        <w:ind w:left="567" w:right="567"/>
        <w:jc w:val="center"/>
        <w:rPr>
          <w:rFonts w:ascii="Palatino Linotype" w:eastAsia="MS Mincho" w:hAnsi="Palatino Linotype" w:cs="Arial"/>
          <w:b/>
          <w:i/>
          <w:sz w:val="22"/>
          <w:szCs w:val="22"/>
        </w:rPr>
      </w:pPr>
      <w:r w:rsidRPr="00785DDD">
        <w:rPr>
          <w:rFonts w:ascii="Palatino Linotype" w:eastAsia="MS Mincho" w:hAnsi="Palatino Linotype" w:cs="Arial"/>
          <w:b/>
          <w:i/>
          <w:sz w:val="22"/>
          <w:szCs w:val="22"/>
        </w:rPr>
        <w:t>LEY DE TRANSPARENCIA Y ACCESO A LA INFORMACIÓN PÚBLICA DEL ESTADO DE MÉXICO Y MUNICIPIOS</w:t>
      </w:r>
    </w:p>
    <w:p w14:paraId="15CB82B9" w14:textId="77777777" w:rsidR="007F37A7" w:rsidRPr="00785DDD" w:rsidRDefault="007F37A7" w:rsidP="007F37A7">
      <w:pPr>
        <w:spacing w:line="276" w:lineRule="auto"/>
        <w:ind w:left="567" w:right="567"/>
        <w:jc w:val="both"/>
        <w:rPr>
          <w:rFonts w:ascii="Palatino Linotype" w:eastAsia="MS Mincho" w:hAnsi="Palatino Linotype" w:cs="Arial"/>
          <w:i/>
          <w:sz w:val="22"/>
          <w:szCs w:val="22"/>
        </w:rPr>
      </w:pPr>
      <w:r w:rsidRPr="00785DDD">
        <w:rPr>
          <w:rFonts w:ascii="Palatino Linotype" w:eastAsia="MS Mincho" w:hAnsi="Palatino Linotype" w:cs="Arial"/>
          <w:i/>
          <w:sz w:val="22"/>
          <w:szCs w:val="22"/>
        </w:rPr>
        <w:lastRenderedPageBreak/>
        <w:t>“</w:t>
      </w:r>
      <w:r w:rsidRPr="00785DDD">
        <w:rPr>
          <w:rFonts w:ascii="Palatino Linotype" w:eastAsia="MS Mincho" w:hAnsi="Palatino Linotype" w:cs="Arial"/>
          <w:b/>
          <w:i/>
          <w:sz w:val="22"/>
          <w:szCs w:val="22"/>
        </w:rPr>
        <w:t xml:space="preserve">Artículo 195. </w:t>
      </w:r>
      <w:r w:rsidRPr="00785DDD">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2317433" w14:textId="3B62A350" w:rsidR="007F37A7" w:rsidRPr="00785DDD" w:rsidRDefault="007F37A7" w:rsidP="007F37A7">
      <w:pPr>
        <w:spacing w:line="276" w:lineRule="auto"/>
        <w:ind w:left="567" w:right="567"/>
        <w:jc w:val="both"/>
        <w:rPr>
          <w:rFonts w:ascii="Palatino Linotype" w:eastAsia="MS Mincho" w:hAnsi="Palatino Linotype" w:cs="Arial"/>
          <w:sz w:val="22"/>
          <w:szCs w:val="22"/>
        </w:rPr>
      </w:pPr>
      <w:r w:rsidRPr="00785DDD">
        <w:rPr>
          <w:rFonts w:ascii="Palatino Linotype" w:eastAsia="MS Mincho" w:hAnsi="Palatino Linotype" w:cs="Arial"/>
          <w:sz w:val="22"/>
          <w:szCs w:val="22"/>
        </w:rPr>
        <w:t>(Énfasis añadido)</w:t>
      </w:r>
    </w:p>
    <w:p w14:paraId="7E60AC53" w14:textId="77777777" w:rsidR="007F37A7" w:rsidRPr="00785DDD" w:rsidRDefault="007F37A7" w:rsidP="007F37A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F3B9DF3" w14:textId="5B8745A8" w:rsidR="00356B57" w:rsidRPr="00785DDD" w:rsidRDefault="003C3D7E"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eastAsia="Calibri" w:hAnsi="Palatino Linotype" w:cs="Arial"/>
          <w:color w:val="000000" w:themeColor="text1"/>
          <w:lang w:val="es-ES"/>
        </w:rPr>
        <w:t>E</w:t>
      </w:r>
      <w:r w:rsidR="008D2E5F" w:rsidRPr="00785DDD">
        <w:rPr>
          <w:rFonts w:ascii="Palatino Linotype" w:eastAsia="Calibri" w:hAnsi="Palatino Linotype" w:cs="Arial"/>
          <w:color w:val="000000" w:themeColor="text1"/>
          <w:lang w:val="es-ES"/>
        </w:rPr>
        <w:t xml:space="preserve">l </w:t>
      </w:r>
      <w:r w:rsidR="00761240" w:rsidRPr="00785DDD">
        <w:rPr>
          <w:rFonts w:ascii="Palatino Linotype" w:eastAsia="Calibri" w:hAnsi="Palatino Linotype" w:cs="Arial"/>
          <w:color w:val="000000" w:themeColor="text1"/>
          <w:lang w:val="es-ES"/>
        </w:rPr>
        <w:t>seis (06), quince (15), dieciséis (16)</w:t>
      </w:r>
      <w:r w:rsidR="001F44DB" w:rsidRPr="00785DDD">
        <w:rPr>
          <w:rFonts w:ascii="Palatino Linotype" w:eastAsia="Calibri" w:hAnsi="Palatino Linotype" w:cs="Arial"/>
          <w:color w:val="000000" w:themeColor="text1"/>
          <w:lang w:val="es-ES"/>
        </w:rPr>
        <w:t xml:space="preserve"> </w:t>
      </w:r>
      <w:r w:rsidR="00761240" w:rsidRPr="00785DDD">
        <w:rPr>
          <w:rFonts w:ascii="Palatino Linotype" w:eastAsia="Calibri" w:hAnsi="Palatino Linotype" w:cs="Arial"/>
          <w:color w:val="000000" w:themeColor="text1"/>
          <w:lang w:val="es-ES"/>
        </w:rPr>
        <w:t>y veinticuatro (24) de marzo de dos mil veintitrés</w:t>
      </w:r>
      <w:r w:rsidR="00356B57" w:rsidRPr="00785DDD">
        <w:rPr>
          <w:rFonts w:ascii="Palatino Linotype" w:eastAsia="Calibri" w:hAnsi="Palatino Linotype" w:cs="Arial"/>
          <w:color w:val="000000" w:themeColor="text1"/>
          <w:lang w:val="es-ES"/>
        </w:rPr>
        <w:t xml:space="preserve">, el </w:t>
      </w:r>
      <w:r w:rsidR="00356B57" w:rsidRPr="00785DDD">
        <w:rPr>
          <w:rFonts w:ascii="Palatino Linotype" w:eastAsia="Calibri" w:hAnsi="Palatino Linotype" w:cs="Arial"/>
          <w:b/>
          <w:color w:val="000000" w:themeColor="text1"/>
          <w:lang w:val="es-ES"/>
        </w:rPr>
        <w:t>SUJETO OBLIGADO</w:t>
      </w:r>
      <w:r w:rsidR="00356B57" w:rsidRPr="00785DDD">
        <w:rPr>
          <w:rFonts w:ascii="Palatino Linotype" w:eastAsia="Calibri" w:hAnsi="Palatino Linotype" w:cs="Arial"/>
          <w:color w:val="000000" w:themeColor="text1"/>
          <w:lang w:val="es-ES"/>
        </w:rPr>
        <w:t xml:space="preserve"> presentó, en vía de informe justificado, los archivos electrónicos cuyo contenido se resume a continuación:</w:t>
      </w:r>
    </w:p>
    <w:p w14:paraId="363CBF83" w14:textId="77777777" w:rsidR="00356B57" w:rsidRPr="00785DDD" w:rsidRDefault="00356B57" w:rsidP="00356B5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ECA3ACD" w14:textId="686A8D92" w:rsidR="00103CCA" w:rsidRPr="00785DDD" w:rsidRDefault="00103CCA"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Archivos electrónicos presentados en vía de informe justificado para el recurso de revisión 01038/INFOEM/IP/RR/2023:</w:t>
      </w:r>
    </w:p>
    <w:p w14:paraId="5AC6021D" w14:textId="17EC77CB" w:rsidR="00103CCA" w:rsidRPr="00785DDD" w:rsidRDefault="00103CCA" w:rsidP="00265A29">
      <w:pPr>
        <w:pStyle w:val="Prrafodelista"/>
        <w:numPr>
          <w:ilvl w:val="0"/>
          <w:numId w:val="16"/>
        </w:numPr>
        <w:tabs>
          <w:tab w:val="left" w:pos="426"/>
        </w:tabs>
        <w:spacing w:line="276" w:lineRule="auto"/>
        <w:ind w:left="1134"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RR-1038.zip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Carpeta comprimida consistente en los siguientes archivos:</w:t>
      </w:r>
    </w:p>
    <w:p w14:paraId="65BC7319" w14:textId="2405FA51" w:rsidR="00103CCA" w:rsidRPr="00785DDD" w:rsidRDefault="00103CCA" w:rsidP="00265A29">
      <w:pPr>
        <w:pStyle w:val="Prrafodelista"/>
        <w:numPr>
          <w:ilvl w:val="1"/>
          <w:numId w:val="16"/>
        </w:numPr>
        <w:tabs>
          <w:tab w:val="left" w:pos="426"/>
        </w:tabs>
        <w:spacing w:line="276" w:lineRule="auto"/>
        <w:ind w:left="1701"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i/>
          <w:color w:val="000000" w:themeColor="text1"/>
          <w:sz w:val="22"/>
          <w:lang w:val="es-ES"/>
        </w:rPr>
        <w:t>“MAN-RR-1038.pdf”</w:t>
      </w:r>
      <w:r w:rsidRPr="00785DDD">
        <w:rPr>
          <w:rFonts w:ascii="Palatino Linotype" w:eastAsia="Calibri" w:hAnsi="Palatino Linotype" w:cs="Arial"/>
          <w:color w:val="000000" w:themeColor="text1"/>
          <w:sz w:val="22"/>
          <w:lang w:val="es-ES"/>
        </w:rPr>
        <w:t xml:space="preserve">: Documento </w:t>
      </w:r>
      <w:r w:rsidR="00B65BCC" w:rsidRPr="00785DDD">
        <w:rPr>
          <w:rFonts w:ascii="Palatino Linotype" w:eastAsia="Calibri" w:hAnsi="Palatino Linotype" w:cs="Arial"/>
          <w:color w:val="000000" w:themeColor="text1"/>
          <w:sz w:val="22"/>
          <w:lang w:val="es-ES"/>
        </w:rPr>
        <w:t>de cuatro fojas consistente en la copia digitalizada del oficio número UTAIM/00591/2023, de seis (06) de marzo de dos mil veintitrés, emitido por la Titular de la Unidad de Transparencia, dirigido a la Comisionada Ponente, por el que ratifica esencialmente la respuesta a la solicitud de información primigenia.</w:t>
      </w:r>
    </w:p>
    <w:p w14:paraId="14A3E4F3" w14:textId="6374C51F" w:rsidR="00103CCA" w:rsidRPr="00785DDD" w:rsidRDefault="00103CCA" w:rsidP="00265A29">
      <w:pPr>
        <w:pStyle w:val="Prrafodelista"/>
        <w:numPr>
          <w:ilvl w:val="1"/>
          <w:numId w:val="16"/>
        </w:numPr>
        <w:tabs>
          <w:tab w:val="left" w:pos="426"/>
        </w:tabs>
        <w:spacing w:line="276" w:lineRule="auto"/>
        <w:ind w:left="1701"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i/>
          <w:color w:val="000000" w:themeColor="text1"/>
          <w:sz w:val="22"/>
          <w:lang w:val="es-ES"/>
        </w:rPr>
        <w:t>“</w:t>
      </w:r>
      <w:r w:rsidRPr="00785DDD">
        <w:rPr>
          <w:rFonts w:ascii="Palatino Linotype" w:eastAsia="Calibri" w:hAnsi="Palatino Linotype" w:cs="Arial"/>
          <w:b/>
          <w:i/>
          <w:color w:val="000000" w:themeColor="text1"/>
          <w:sz w:val="22"/>
        </w:rPr>
        <w:t>PM_CA_042_2023_RR1038_SAIMEX 59.pdf”</w:t>
      </w:r>
      <w:r w:rsidRPr="00785DDD">
        <w:rPr>
          <w:rFonts w:ascii="Palatino Linotype" w:eastAsia="Calibri" w:hAnsi="Palatino Linotype" w:cs="Arial"/>
          <w:color w:val="000000" w:themeColor="text1"/>
          <w:sz w:val="22"/>
        </w:rPr>
        <w:t xml:space="preserve">: Documento de cuatro </w:t>
      </w:r>
      <w:r w:rsidR="0073376B" w:rsidRPr="00785DDD">
        <w:rPr>
          <w:rFonts w:ascii="Palatino Linotype" w:eastAsia="Calibri" w:hAnsi="Palatino Linotype" w:cs="Arial"/>
          <w:color w:val="000000" w:themeColor="text1"/>
          <w:sz w:val="22"/>
        </w:rPr>
        <w:t>hojas</w:t>
      </w:r>
      <w:r w:rsidRPr="00785DDD">
        <w:rPr>
          <w:rFonts w:ascii="Palatino Linotype" w:eastAsia="Calibri" w:hAnsi="Palatino Linotype" w:cs="Arial"/>
          <w:color w:val="000000" w:themeColor="text1"/>
          <w:sz w:val="22"/>
        </w:rPr>
        <w:t xml:space="preserve"> consistente en los siguientes instrumentos:</w:t>
      </w:r>
    </w:p>
    <w:p w14:paraId="22A5C069" w14:textId="50FB0064" w:rsidR="00B65BCC" w:rsidRPr="00785DDD" w:rsidRDefault="00B65BCC" w:rsidP="00265A29">
      <w:pPr>
        <w:pStyle w:val="Prrafodelista"/>
        <w:numPr>
          <w:ilvl w:val="2"/>
          <w:numId w:val="16"/>
        </w:numPr>
        <w:tabs>
          <w:tab w:val="left" w:pos="426"/>
        </w:tabs>
        <w:spacing w:line="276" w:lineRule="auto"/>
        <w:ind w:left="2268"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color w:val="000000" w:themeColor="text1"/>
          <w:sz w:val="22"/>
          <w:lang w:val="es-ES"/>
        </w:rPr>
        <w:t xml:space="preserve">Oficio número PM/CA/042/2023, de veintitrés (23) de febrero de dos mil veintitrés, emitido por el Coordinador de Asesores y Servidor Público </w:t>
      </w:r>
      <w:r w:rsidR="0073376B" w:rsidRPr="00785DDD">
        <w:rPr>
          <w:rFonts w:ascii="Palatino Linotype" w:eastAsia="Calibri" w:hAnsi="Palatino Linotype" w:cs="Arial"/>
          <w:color w:val="000000" w:themeColor="text1"/>
          <w:sz w:val="22"/>
          <w:lang w:val="es-ES"/>
        </w:rPr>
        <w:t>Habilitado</w:t>
      </w:r>
      <w:r w:rsidRPr="00785DDD">
        <w:rPr>
          <w:rFonts w:ascii="Palatino Linotype" w:eastAsia="Calibri" w:hAnsi="Palatino Linotype" w:cs="Arial"/>
          <w:color w:val="000000" w:themeColor="text1"/>
          <w:sz w:val="22"/>
          <w:lang w:val="es-ES"/>
        </w:rPr>
        <w:t xml:space="preserve"> de la Presidencia Municipal, dirigido a la Titular de la Unidad de Transparencia, por el que ratifica las respuestas otorgadas a las solicitudes 00059/TLALNEPA/IP/2023 y 00061/TLALNEPA/IP/2023.</w:t>
      </w:r>
    </w:p>
    <w:p w14:paraId="4BD32F78" w14:textId="7C5726A6" w:rsidR="00B65BCC" w:rsidRPr="00785DDD" w:rsidRDefault="00B65BCC" w:rsidP="00265A29">
      <w:pPr>
        <w:pStyle w:val="Prrafodelista"/>
        <w:numPr>
          <w:ilvl w:val="2"/>
          <w:numId w:val="16"/>
        </w:numPr>
        <w:tabs>
          <w:tab w:val="left" w:pos="426"/>
        </w:tabs>
        <w:spacing w:line="276" w:lineRule="auto"/>
        <w:ind w:left="2268"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color w:val="000000" w:themeColor="text1"/>
          <w:sz w:val="22"/>
          <w:lang w:val="es-ES"/>
        </w:rPr>
        <w:t xml:space="preserve">Oficio número SPP/1535/2023, de veintitrés (23) de febrero de dos mil veintitrés, emitido por el Secretario Particular de la Presidencia Municipal, dirigido al Coordinador de Asesores y Servidor Público </w:t>
      </w:r>
      <w:r w:rsidR="0073376B" w:rsidRPr="00785DDD">
        <w:rPr>
          <w:rFonts w:ascii="Palatino Linotype" w:eastAsia="Calibri" w:hAnsi="Palatino Linotype" w:cs="Arial"/>
          <w:color w:val="000000" w:themeColor="text1"/>
          <w:sz w:val="22"/>
          <w:lang w:val="es-ES"/>
        </w:rPr>
        <w:t>Habilitado</w:t>
      </w:r>
      <w:r w:rsidRPr="00785DDD">
        <w:rPr>
          <w:rFonts w:ascii="Palatino Linotype" w:eastAsia="Calibri" w:hAnsi="Palatino Linotype" w:cs="Arial"/>
          <w:color w:val="000000" w:themeColor="text1"/>
          <w:sz w:val="22"/>
          <w:lang w:val="es-ES"/>
        </w:rPr>
        <w:t xml:space="preserve"> de la Presidencia Municipal, por el que hace de su conocimiento sobre la interposición de los </w:t>
      </w:r>
      <w:r w:rsidRPr="00785DDD">
        <w:rPr>
          <w:rFonts w:ascii="Palatino Linotype" w:eastAsia="Calibri" w:hAnsi="Palatino Linotype" w:cs="Arial"/>
          <w:color w:val="000000" w:themeColor="text1"/>
          <w:sz w:val="22"/>
          <w:lang w:val="es-ES"/>
        </w:rPr>
        <w:lastRenderedPageBreak/>
        <w:t xml:space="preserve">recursos de revisión 01038/INFOEM/IP/RR/2023 y 01039/INFOEM/IP/RR/2023. </w:t>
      </w:r>
    </w:p>
    <w:p w14:paraId="4DD5E863" w14:textId="67CE8C48" w:rsidR="00B65BCC" w:rsidRPr="00785DDD" w:rsidRDefault="00B65BCC" w:rsidP="00265A29">
      <w:pPr>
        <w:pStyle w:val="Prrafodelista"/>
        <w:numPr>
          <w:ilvl w:val="2"/>
          <w:numId w:val="16"/>
        </w:numPr>
        <w:tabs>
          <w:tab w:val="left" w:pos="426"/>
        </w:tabs>
        <w:spacing w:line="276" w:lineRule="auto"/>
        <w:ind w:left="2268"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color w:val="000000" w:themeColor="text1"/>
          <w:sz w:val="22"/>
          <w:lang w:val="es-ES"/>
        </w:rPr>
        <w:t xml:space="preserve">Oficio número SPP/0961/2023, de tres (03) de febrero de dos mil veintitrés, emitido por el Secretario Particular de la Presidencia Municipal, dirigido al Coordinador de Asesores y Servidor Público </w:t>
      </w:r>
      <w:r w:rsidR="0073376B" w:rsidRPr="00785DDD">
        <w:rPr>
          <w:rFonts w:ascii="Palatino Linotype" w:eastAsia="Calibri" w:hAnsi="Palatino Linotype" w:cs="Arial"/>
          <w:color w:val="000000" w:themeColor="text1"/>
          <w:sz w:val="22"/>
          <w:lang w:val="es-ES"/>
        </w:rPr>
        <w:t>Habilitado</w:t>
      </w:r>
      <w:r w:rsidRPr="00785DDD">
        <w:rPr>
          <w:rFonts w:ascii="Palatino Linotype" w:eastAsia="Calibri" w:hAnsi="Palatino Linotype" w:cs="Arial"/>
          <w:color w:val="000000" w:themeColor="text1"/>
          <w:sz w:val="22"/>
          <w:lang w:val="es-ES"/>
        </w:rPr>
        <w:t xml:space="preserve"> de la Presidencia Municipal, por el que turna las solicitudes de información 00059/TLALNEPA/IP/2023 a la 00073/TLALNEPA/IP/2023 para su atención.</w:t>
      </w:r>
    </w:p>
    <w:p w14:paraId="042E03B3" w14:textId="7777777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p>
    <w:p w14:paraId="68B94CFF" w14:textId="450891B9"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Archivos electrónicos presentados en vía de informe justificado para el recurso de revisión 01039/INFOEM/IP/RR/2023:</w:t>
      </w:r>
    </w:p>
    <w:p w14:paraId="27CBBDDC" w14:textId="0C95C61D" w:rsidR="00B65BCC" w:rsidRPr="00785DDD" w:rsidRDefault="00B65BCC" w:rsidP="00265A29">
      <w:pPr>
        <w:pStyle w:val="Prrafodelista"/>
        <w:numPr>
          <w:ilvl w:val="0"/>
          <w:numId w:val="17"/>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RR-01039.zip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Carpeta comprimida consistente en los siguientes archivos:</w:t>
      </w:r>
    </w:p>
    <w:p w14:paraId="68DE0D91" w14:textId="497504FF" w:rsidR="00B65BCC" w:rsidRPr="00785DDD" w:rsidRDefault="00B65BCC" w:rsidP="00265A29">
      <w:pPr>
        <w:pStyle w:val="Prrafodelista"/>
        <w:numPr>
          <w:ilvl w:val="1"/>
          <w:numId w:val="17"/>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MAN-RR-1039.pdf”</w:t>
      </w:r>
      <w:r w:rsidRPr="00785DDD">
        <w:rPr>
          <w:rFonts w:ascii="Palatino Linotype" w:eastAsia="Calibri" w:hAnsi="Palatino Linotype" w:cs="Arial"/>
          <w:color w:val="000000" w:themeColor="text1"/>
          <w:sz w:val="22"/>
          <w:lang w:val="es-ES"/>
        </w:rPr>
        <w:t>: Documento de cuatro fojas consistente en la copia digitalizada del oficio número UTAIM/00592/2023, de seis (06) de marzo de dos mil veintitrés, emitido por la Titular de la Unidad de Transparencia, dirigido a la Comisionada Guadalupe Ramírez Peña, por el que ratifica esencialmente la respuesta a la solicitud de información primigenia.</w:t>
      </w:r>
    </w:p>
    <w:p w14:paraId="5ED4587D" w14:textId="0A851B6C" w:rsidR="00B65BCC" w:rsidRPr="00785DDD" w:rsidRDefault="00B65BCC" w:rsidP="00265A29">
      <w:pPr>
        <w:pStyle w:val="Prrafodelista"/>
        <w:numPr>
          <w:ilvl w:val="1"/>
          <w:numId w:val="17"/>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i/>
          <w:color w:val="000000" w:themeColor="text1"/>
          <w:sz w:val="22"/>
          <w:lang w:val="es-ES"/>
        </w:rPr>
        <w:t>“PM_CA_042_2023_RR1039_SAIMEX 61.pdf”</w:t>
      </w:r>
      <w:r w:rsidRPr="00785DDD">
        <w:rPr>
          <w:rFonts w:ascii="Palatino Linotype" w:eastAsia="Calibri" w:hAnsi="Palatino Linotype" w:cs="Arial"/>
          <w:color w:val="000000" w:themeColor="text1"/>
          <w:sz w:val="22"/>
          <w:lang w:val="es-ES"/>
        </w:rPr>
        <w:t xml:space="preserve">: Documento de cuatro fojas consistente en </w:t>
      </w:r>
      <w:r w:rsidR="00843378" w:rsidRPr="00785DDD">
        <w:rPr>
          <w:rFonts w:ascii="Palatino Linotype" w:eastAsia="Calibri" w:hAnsi="Palatino Linotype" w:cs="Arial"/>
          <w:color w:val="000000" w:themeColor="text1"/>
          <w:sz w:val="22"/>
          <w:lang w:val="es-ES"/>
        </w:rPr>
        <w:t xml:space="preserve">la copia digitalizada de los </w:t>
      </w:r>
      <w:r w:rsidR="004F60BC" w:rsidRPr="00785DDD">
        <w:rPr>
          <w:rFonts w:ascii="Palatino Linotype" w:eastAsia="Calibri" w:hAnsi="Palatino Linotype" w:cs="Arial"/>
          <w:color w:val="000000" w:themeColor="text1"/>
          <w:sz w:val="22"/>
          <w:lang w:val="es-ES"/>
        </w:rPr>
        <w:t>mismos oficios presentados en el archivo</w:t>
      </w:r>
      <w:r w:rsidRPr="00785DDD">
        <w:rPr>
          <w:rFonts w:ascii="Palatino Linotype" w:eastAsia="Calibri" w:hAnsi="Palatino Linotype" w:cs="Arial"/>
          <w:color w:val="000000" w:themeColor="text1"/>
          <w:sz w:val="22"/>
          <w:lang w:val="es-ES"/>
        </w:rPr>
        <w:t xml:space="preserve"> “</w:t>
      </w:r>
      <w:r w:rsidRPr="00785DDD">
        <w:rPr>
          <w:rFonts w:ascii="Palatino Linotype" w:eastAsia="Calibri" w:hAnsi="Palatino Linotype" w:cs="Arial"/>
          <w:b/>
          <w:i/>
          <w:color w:val="000000" w:themeColor="text1"/>
          <w:sz w:val="22"/>
        </w:rPr>
        <w:t>PM_CA_042_2023_RR1038_SAIMEX 59.pdf”</w:t>
      </w:r>
      <w:r w:rsidR="004F60BC" w:rsidRPr="00785DDD">
        <w:rPr>
          <w:rFonts w:ascii="Palatino Linotype" w:eastAsia="Calibri" w:hAnsi="Palatino Linotype" w:cs="Arial"/>
          <w:b/>
          <w:i/>
          <w:color w:val="000000" w:themeColor="text1"/>
          <w:sz w:val="22"/>
        </w:rPr>
        <w:t>.</w:t>
      </w:r>
    </w:p>
    <w:p w14:paraId="3A79AB9C" w14:textId="7777777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p>
    <w:p w14:paraId="4E0461E8" w14:textId="2048165E"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Archivos electrónicos presentados en vía de informe justificado para el recurso de revisión 01262/INFOEM/IP/RR/2023:</w:t>
      </w:r>
    </w:p>
    <w:p w14:paraId="192CDC3F" w14:textId="649D3557" w:rsidR="00B65BCC" w:rsidRPr="00785DDD" w:rsidRDefault="00B65BCC" w:rsidP="00265A29">
      <w:pPr>
        <w:pStyle w:val="Prrafodelista"/>
        <w:numPr>
          <w:ilvl w:val="0"/>
          <w:numId w:val="18"/>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Carpeta comprimida consistente en los siguientes archivos:</w:t>
      </w:r>
    </w:p>
    <w:p w14:paraId="3637AD46" w14:textId="6D3E46C8" w:rsidR="00843378" w:rsidRPr="00785DDD" w:rsidRDefault="00843378" w:rsidP="00265A29">
      <w:pPr>
        <w:pStyle w:val="Prrafodelista"/>
        <w:numPr>
          <w:ilvl w:val="1"/>
          <w:numId w:val="18"/>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i/>
          <w:color w:val="000000" w:themeColor="text1"/>
          <w:sz w:val="22"/>
          <w:lang w:val="es-ES"/>
        </w:rPr>
        <w:t>“PM_CA_076_2023_RR_1262.pdf”</w:t>
      </w:r>
      <w:r w:rsidRPr="00785DDD">
        <w:rPr>
          <w:rFonts w:ascii="Palatino Linotype" w:eastAsia="Calibri" w:hAnsi="Palatino Linotype" w:cs="Arial"/>
          <w:color w:val="000000" w:themeColor="text1"/>
          <w:sz w:val="22"/>
          <w:lang w:val="es-ES"/>
        </w:rPr>
        <w:t xml:space="preserve">: Documento </w:t>
      </w:r>
      <w:r w:rsidR="004F60BC" w:rsidRPr="00785DDD">
        <w:rPr>
          <w:rFonts w:ascii="Palatino Linotype" w:eastAsia="Calibri" w:hAnsi="Palatino Linotype" w:cs="Arial"/>
          <w:color w:val="000000" w:themeColor="text1"/>
          <w:sz w:val="22"/>
          <w:lang w:val="es-ES"/>
        </w:rPr>
        <w:t>de cuatro fojas consistente en los siguientes instrumentos:</w:t>
      </w:r>
    </w:p>
    <w:p w14:paraId="092E6969" w14:textId="75B338CD" w:rsidR="004F60BC" w:rsidRPr="00785DDD" w:rsidRDefault="004F60BC" w:rsidP="00265A29">
      <w:pPr>
        <w:pStyle w:val="Prrafodelista"/>
        <w:numPr>
          <w:ilvl w:val="2"/>
          <w:numId w:val="18"/>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color w:val="000000" w:themeColor="text1"/>
          <w:sz w:val="22"/>
          <w:lang w:val="es-ES"/>
        </w:rPr>
        <w:t>Oficio número PM/CA/076/2023, de ocho (08) de marzo de dos mil veintitrés, emitido por el Coordinador de Asesores y Servidor Público H</w:t>
      </w:r>
      <w:r w:rsidR="00CF7493" w:rsidRPr="00785DDD">
        <w:rPr>
          <w:rFonts w:ascii="Palatino Linotype" w:eastAsia="Calibri" w:hAnsi="Palatino Linotype" w:cs="Arial"/>
          <w:color w:val="000000" w:themeColor="text1"/>
          <w:sz w:val="22"/>
          <w:lang w:val="es-ES"/>
        </w:rPr>
        <w:t xml:space="preserve">abilitado de la Presidencia Municipal, dirigido a la Titular de la Unidad de </w:t>
      </w:r>
      <w:r w:rsidR="00CF7493" w:rsidRPr="00785DDD">
        <w:rPr>
          <w:rFonts w:ascii="Palatino Linotype" w:eastAsia="Calibri" w:hAnsi="Palatino Linotype" w:cs="Arial"/>
          <w:color w:val="000000" w:themeColor="text1"/>
          <w:sz w:val="22"/>
          <w:lang w:val="es-ES"/>
        </w:rPr>
        <w:lastRenderedPageBreak/>
        <w:t xml:space="preserve">Transparencia, por el que ratifica esencialmente las respuestas otorgadas a las solicitudes de información que dieron origen a los recursos de revisión </w:t>
      </w:r>
      <w:r w:rsidR="00CF7493" w:rsidRPr="00785DDD">
        <w:rPr>
          <w:rFonts w:ascii="Palatino Linotype" w:eastAsia="Calibri" w:hAnsi="Palatino Linotype" w:cs="Arial"/>
          <w:b/>
          <w:color w:val="000000" w:themeColor="text1"/>
          <w:sz w:val="22"/>
          <w:lang w:val="es-ES"/>
        </w:rPr>
        <w:t>01262/INFOEM/IP/RR/2023</w:t>
      </w:r>
      <w:r w:rsidR="00CF7493" w:rsidRPr="00785DDD">
        <w:rPr>
          <w:rFonts w:ascii="Palatino Linotype" w:eastAsia="Calibri" w:hAnsi="Palatino Linotype" w:cs="Arial"/>
          <w:color w:val="000000" w:themeColor="text1"/>
          <w:sz w:val="22"/>
          <w:lang w:val="es-ES"/>
        </w:rPr>
        <w:t xml:space="preserve"> al </w:t>
      </w:r>
      <w:r w:rsidR="00CF7493" w:rsidRPr="00785DDD">
        <w:rPr>
          <w:rFonts w:ascii="Palatino Linotype" w:eastAsia="Calibri" w:hAnsi="Palatino Linotype" w:cs="Arial"/>
          <w:b/>
          <w:color w:val="000000" w:themeColor="text1"/>
          <w:sz w:val="22"/>
          <w:lang w:val="es-ES"/>
        </w:rPr>
        <w:t>01274/INFOEM/IP/RR/2023</w:t>
      </w:r>
      <w:r w:rsidR="00CF7493" w:rsidRPr="00785DDD">
        <w:rPr>
          <w:rFonts w:ascii="Palatino Linotype" w:eastAsia="Calibri" w:hAnsi="Palatino Linotype" w:cs="Arial"/>
          <w:color w:val="000000" w:themeColor="text1"/>
          <w:sz w:val="22"/>
          <w:lang w:val="es-ES"/>
        </w:rPr>
        <w:t>.</w:t>
      </w:r>
    </w:p>
    <w:p w14:paraId="77970D9A" w14:textId="0A4A93F9" w:rsidR="00CF7493" w:rsidRPr="00785DDD" w:rsidRDefault="00CF7493" w:rsidP="00265A29">
      <w:pPr>
        <w:pStyle w:val="Prrafodelista"/>
        <w:numPr>
          <w:ilvl w:val="2"/>
          <w:numId w:val="18"/>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color w:val="000000" w:themeColor="text1"/>
          <w:sz w:val="22"/>
          <w:lang w:val="es-ES"/>
        </w:rPr>
        <w:t xml:space="preserve">Oficio número SPP/1917/2023, de siete (07) de marzo de dos mil veintitrés, emitido por el Secretario Particular de la Presidencia Municipal, dirigido al Coordinador de Asesores y Servidor Público Habilitado de Presidencia, por el que hace de su conocimiento sobre la interposición de los recursos de revisión </w:t>
      </w:r>
      <w:r w:rsidRPr="00785DDD">
        <w:rPr>
          <w:rFonts w:ascii="Palatino Linotype" w:eastAsia="Calibri" w:hAnsi="Palatino Linotype" w:cs="Arial"/>
          <w:b/>
          <w:color w:val="000000" w:themeColor="text1"/>
          <w:sz w:val="22"/>
          <w:lang w:val="es-ES"/>
        </w:rPr>
        <w:t>01262/INFOEM/IP/RR/2023</w:t>
      </w:r>
      <w:r w:rsidRPr="00785DDD">
        <w:rPr>
          <w:rFonts w:ascii="Palatino Linotype" w:eastAsia="Calibri" w:hAnsi="Palatino Linotype" w:cs="Arial"/>
          <w:color w:val="000000" w:themeColor="text1"/>
          <w:sz w:val="22"/>
          <w:lang w:val="es-ES"/>
        </w:rPr>
        <w:t xml:space="preserve"> al </w:t>
      </w:r>
      <w:r w:rsidRPr="00785DDD">
        <w:rPr>
          <w:rFonts w:ascii="Palatino Linotype" w:eastAsia="Calibri" w:hAnsi="Palatino Linotype" w:cs="Arial"/>
          <w:b/>
          <w:color w:val="000000" w:themeColor="text1"/>
          <w:sz w:val="22"/>
          <w:lang w:val="es-ES"/>
        </w:rPr>
        <w:t>01274/INFOEM/IP/RR/2023</w:t>
      </w:r>
      <w:r w:rsidRPr="00785DDD">
        <w:rPr>
          <w:rFonts w:ascii="Palatino Linotype" w:eastAsia="Calibri" w:hAnsi="Palatino Linotype" w:cs="Arial"/>
          <w:color w:val="000000" w:themeColor="text1"/>
          <w:sz w:val="22"/>
          <w:lang w:val="es-ES"/>
        </w:rPr>
        <w:t>.</w:t>
      </w:r>
    </w:p>
    <w:p w14:paraId="19341ED1" w14:textId="1F7AD28B" w:rsidR="00843378" w:rsidRPr="00785DDD" w:rsidRDefault="00843378" w:rsidP="00265A29">
      <w:pPr>
        <w:pStyle w:val="Prrafodelista"/>
        <w:numPr>
          <w:ilvl w:val="1"/>
          <w:numId w:val="18"/>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i/>
          <w:color w:val="000000" w:themeColor="text1"/>
          <w:sz w:val="22"/>
          <w:lang w:val="es-ES"/>
        </w:rPr>
        <w:t>“UTAIM_00591_2023_RR_1262.pdf”</w:t>
      </w:r>
      <w:r w:rsidRPr="00785DDD">
        <w:rPr>
          <w:rFonts w:ascii="Palatino Linotype" w:eastAsia="Calibri" w:hAnsi="Palatino Linotype" w:cs="Arial"/>
          <w:color w:val="000000" w:themeColor="text1"/>
          <w:sz w:val="22"/>
          <w:lang w:val="es-ES"/>
        </w:rPr>
        <w:t xml:space="preserve">: Documento </w:t>
      </w:r>
      <w:r w:rsidR="00CF7493" w:rsidRPr="00785DDD">
        <w:rPr>
          <w:rFonts w:ascii="Palatino Linotype" w:eastAsia="Calibri" w:hAnsi="Palatino Linotype" w:cs="Arial"/>
          <w:color w:val="000000" w:themeColor="text1"/>
          <w:sz w:val="22"/>
          <w:lang w:val="es-ES"/>
        </w:rPr>
        <w:t xml:space="preserve">de seis fojas consistente en el oficio número UTAIM/00591/2023, de seis (06) de marzo de dos mil veintitrés, emitido por la Titular de la Unidad de </w:t>
      </w:r>
      <w:r w:rsidR="0073376B" w:rsidRPr="00785DDD">
        <w:rPr>
          <w:rFonts w:ascii="Palatino Linotype" w:eastAsia="Calibri" w:hAnsi="Palatino Linotype" w:cs="Arial"/>
          <w:color w:val="000000" w:themeColor="text1"/>
          <w:sz w:val="22"/>
          <w:lang w:val="es-ES"/>
        </w:rPr>
        <w:t>Transparencia</w:t>
      </w:r>
      <w:r w:rsidR="00CF7493" w:rsidRPr="00785DDD">
        <w:rPr>
          <w:rFonts w:ascii="Palatino Linotype" w:eastAsia="Calibri" w:hAnsi="Palatino Linotype" w:cs="Arial"/>
          <w:color w:val="000000" w:themeColor="text1"/>
          <w:sz w:val="22"/>
          <w:lang w:val="es-ES"/>
        </w:rPr>
        <w:t xml:space="preserve">, dirigido a la Comisionada Ponente, por el que ratifica esencialmente las respuestas otorgadas a las solicitudes de información que dieron origen a los recursos de revisión </w:t>
      </w:r>
      <w:r w:rsidR="00CF7493" w:rsidRPr="00785DDD">
        <w:rPr>
          <w:rFonts w:ascii="Palatino Linotype" w:eastAsia="Calibri" w:hAnsi="Palatino Linotype" w:cs="Arial"/>
          <w:b/>
          <w:color w:val="000000" w:themeColor="text1"/>
          <w:sz w:val="22"/>
          <w:lang w:val="es-ES"/>
        </w:rPr>
        <w:t>01262/INFOEM/IP/RR/2023</w:t>
      </w:r>
      <w:r w:rsidR="00CF7493" w:rsidRPr="00785DDD">
        <w:rPr>
          <w:rFonts w:ascii="Palatino Linotype" w:eastAsia="Calibri" w:hAnsi="Palatino Linotype" w:cs="Arial"/>
          <w:color w:val="000000" w:themeColor="text1"/>
          <w:sz w:val="22"/>
          <w:lang w:val="es-ES"/>
        </w:rPr>
        <w:t xml:space="preserve"> al </w:t>
      </w:r>
      <w:r w:rsidR="00CF7493" w:rsidRPr="00785DDD">
        <w:rPr>
          <w:rFonts w:ascii="Palatino Linotype" w:eastAsia="Calibri" w:hAnsi="Palatino Linotype" w:cs="Arial"/>
          <w:b/>
          <w:color w:val="000000" w:themeColor="text1"/>
          <w:sz w:val="22"/>
          <w:lang w:val="es-ES"/>
        </w:rPr>
        <w:t>01274/INFOEM/IP/RR/2023</w:t>
      </w:r>
      <w:r w:rsidR="00CF7493" w:rsidRPr="00785DDD">
        <w:rPr>
          <w:rFonts w:ascii="Palatino Linotype" w:eastAsia="Calibri" w:hAnsi="Palatino Linotype" w:cs="Arial"/>
          <w:color w:val="000000" w:themeColor="text1"/>
          <w:sz w:val="22"/>
          <w:lang w:val="es-ES"/>
        </w:rPr>
        <w:t>.</w:t>
      </w:r>
    </w:p>
    <w:p w14:paraId="199D9907" w14:textId="7777777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p>
    <w:p w14:paraId="78E94A8A" w14:textId="7524A8D1"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01263</w:t>
      </w:r>
      <w:r w:rsidRPr="00785DDD">
        <w:rPr>
          <w:rFonts w:ascii="Palatino Linotype" w:eastAsia="Calibri" w:hAnsi="Palatino Linotype" w:cs="Arial"/>
          <w:b/>
          <w:color w:val="000000" w:themeColor="text1"/>
          <w:sz w:val="22"/>
          <w:lang w:val="es-ES"/>
        </w:rPr>
        <w:t>/INFOEM/IP/RR/2023:</w:t>
      </w:r>
    </w:p>
    <w:p w14:paraId="28DD804D" w14:textId="34C528D2" w:rsidR="00B65BCC" w:rsidRPr="00785DDD" w:rsidRDefault="00B65BCC" w:rsidP="00265A29">
      <w:pPr>
        <w:pStyle w:val="Prrafodelista"/>
        <w:numPr>
          <w:ilvl w:val="0"/>
          <w:numId w:val="19"/>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w:t>
      </w:r>
      <w:r w:rsidR="00D57374" w:rsidRPr="00785DDD">
        <w:rPr>
          <w:rFonts w:ascii="Palatino Linotype" w:eastAsia="Calibri" w:hAnsi="Palatino Linotype" w:cs="Arial"/>
          <w:b/>
          <w:i/>
          <w:color w:val="000000" w:themeColor="text1"/>
          <w:sz w:val="22"/>
          <w:lang w:val="es-ES"/>
        </w:rPr>
        <w:t>2</w:t>
      </w:r>
      <w:r w:rsidRPr="00785DDD">
        <w:rPr>
          <w:rFonts w:ascii="Palatino Linotype" w:eastAsia="Calibri" w:hAnsi="Palatino Linotype" w:cs="Arial"/>
          <w:b/>
          <w:i/>
          <w:color w:val="000000" w:themeColor="text1"/>
          <w:sz w:val="22"/>
          <w:lang w:val="es-ES"/>
        </w:rPr>
        <w:t>-1274.zip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Carpeta comprimida </w:t>
      </w:r>
      <w:r w:rsidR="00CF7493" w:rsidRPr="00785DDD">
        <w:rPr>
          <w:rFonts w:ascii="Palatino Linotype" w:eastAsia="Calibri" w:hAnsi="Palatino Linotype" w:cs="Arial"/>
          <w:color w:val="000000" w:themeColor="text1"/>
          <w:sz w:val="22"/>
          <w:lang w:val="es-ES"/>
        </w:rPr>
        <w:t xml:space="preserve">que contiene los mismos archivos electrónicos presentados en vía de informe justificado respecto del recurso de revisión </w:t>
      </w:r>
      <w:r w:rsidR="00CF7493" w:rsidRPr="00785DDD">
        <w:rPr>
          <w:rFonts w:ascii="Palatino Linotype" w:eastAsia="Calibri" w:hAnsi="Palatino Linotype" w:cs="Arial"/>
          <w:b/>
          <w:color w:val="000000" w:themeColor="text1"/>
          <w:sz w:val="22"/>
          <w:lang w:val="es-ES"/>
        </w:rPr>
        <w:t>01262/INFOEM/IP/RR/2023.</w:t>
      </w:r>
    </w:p>
    <w:p w14:paraId="1F436E40" w14:textId="7777777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p>
    <w:p w14:paraId="60E20625" w14:textId="01F406B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01264</w:t>
      </w:r>
      <w:r w:rsidRPr="00785DDD">
        <w:rPr>
          <w:rFonts w:ascii="Palatino Linotype" w:eastAsia="Calibri" w:hAnsi="Palatino Linotype" w:cs="Arial"/>
          <w:b/>
          <w:color w:val="000000" w:themeColor="text1"/>
          <w:sz w:val="22"/>
          <w:lang w:val="es-ES"/>
        </w:rPr>
        <w:t>/INFOEM/IP/RR/2023:</w:t>
      </w:r>
    </w:p>
    <w:p w14:paraId="5A12A603" w14:textId="1E7386FC" w:rsidR="00B65BCC" w:rsidRPr="00785DDD" w:rsidRDefault="00B65BCC" w:rsidP="00265A29">
      <w:pPr>
        <w:pStyle w:val="Prrafodelista"/>
        <w:numPr>
          <w:ilvl w:val="0"/>
          <w:numId w:val="20"/>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Carpeta </w:t>
      </w:r>
      <w:r w:rsidR="00D57374" w:rsidRPr="00785DDD">
        <w:rPr>
          <w:rFonts w:ascii="Palatino Linotype" w:eastAsia="Calibri" w:hAnsi="Palatino Linotype" w:cs="Arial"/>
          <w:color w:val="000000" w:themeColor="text1"/>
          <w:sz w:val="22"/>
          <w:lang w:val="es-ES"/>
        </w:rPr>
        <w:t xml:space="preserve">comprimida que contiene los mismos archivos electrónicos presentados en vía de informe justificado respecto del recurso de revisión </w:t>
      </w:r>
      <w:r w:rsidR="00D57374" w:rsidRPr="00785DDD">
        <w:rPr>
          <w:rFonts w:ascii="Palatino Linotype" w:eastAsia="Calibri" w:hAnsi="Palatino Linotype" w:cs="Arial"/>
          <w:b/>
          <w:color w:val="000000" w:themeColor="text1"/>
          <w:sz w:val="22"/>
          <w:lang w:val="es-ES"/>
        </w:rPr>
        <w:t>01262/INFOEM/IP/RR/2023.</w:t>
      </w:r>
    </w:p>
    <w:p w14:paraId="66A19BC7" w14:textId="7777777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p>
    <w:p w14:paraId="68D2D6BA" w14:textId="0B139E4C"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lastRenderedPageBreak/>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01265</w:t>
      </w:r>
      <w:r w:rsidRPr="00785DDD">
        <w:rPr>
          <w:rFonts w:ascii="Palatino Linotype" w:eastAsia="Calibri" w:hAnsi="Palatino Linotype" w:cs="Arial"/>
          <w:b/>
          <w:color w:val="000000" w:themeColor="text1"/>
          <w:sz w:val="22"/>
          <w:lang w:val="es-ES"/>
        </w:rPr>
        <w:t>/INFOEM/IP/RR/2023:</w:t>
      </w:r>
    </w:p>
    <w:p w14:paraId="7B848545" w14:textId="0D6F880E" w:rsidR="00B65BCC" w:rsidRPr="00785DDD" w:rsidRDefault="00B65BCC" w:rsidP="00265A29">
      <w:pPr>
        <w:pStyle w:val="Prrafodelista"/>
        <w:numPr>
          <w:ilvl w:val="0"/>
          <w:numId w:val="21"/>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Carpeta </w:t>
      </w:r>
      <w:r w:rsidR="008E1AC2" w:rsidRPr="00785DDD">
        <w:rPr>
          <w:rFonts w:ascii="Palatino Linotype" w:eastAsia="Calibri" w:hAnsi="Palatino Linotype" w:cs="Arial"/>
          <w:color w:val="000000" w:themeColor="text1"/>
          <w:sz w:val="22"/>
          <w:lang w:val="es-ES"/>
        </w:rPr>
        <w:t xml:space="preserve">comprimida que contiene los mismos archivos electrónicos presentados en vía de informe justificado respecto del recurso de revisión </w:t>
      </w:r>
      <w:r w:rsidR="008E1AC2" w:rsidRPr="00785DDD">
        <w:rPr>
          <w:rFonts w:ascii="Palatino Linotype" w:eastAsia="Calibri" w:hAnsi="Palatino Linotype" w:cs="Arial"/>
          <w:b/>
          <w:color w:val="000000" w:themeColor="text1"/>
          <w:sz w:val="22"/>
          <w:lang w:val="es-ES"/>
        </w:rPr>
        <w:t>01262/INFOEM/IP/RR/2023.</w:t>
      </w:r>
    </w:p>
    <w:p w14:paraId="0AC337DD" w14:textId="1403044A" w:rsidR="008E1AC2" w:rsidRPr="00785DDD" w:rsidRDefault="008E1AC2" w:rsidP="00265A29">
      <w:pPr>
        <w:pStyle w:val="Prrafodelista"/>
        <w:numPr>
          <w:ilvl w:val="0"/>
          <w:numId w:val="21"/>
        </w:numPr>
        <w:tabs>
          <w:tab w:val="left" w:pos="426"/>
        </w:tabs>
        <w:spacing w:line="276" w:lineRule="auto"/>
        <w:ind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i/>
          <w:color w:val="000000" w:themeColor="text1"/>
          <w:sz w:val="22"/>
          <w:lang w:val="es-ES"/>
        </w:rPr>
        <w:t>“MANIFESTACIONES RR ACUMULADOS COM VILCHIS.zip”</w:t>
      </w:r>
      <w:r w:rsidRPr="00785DDD">
        <w:rPr>
          <w:rFonts w:ascii="Palatino Linotype" w:eastAsia="Calibri" w:hAnsi="Palatino Linotype" w:cs="Arial"/>
          <w:color w:val="000000" w:themeColor="text1"/>
          <w:sz w:val="22"/>
          <w:lang w:val="es-ES"/>
        </w:rPr>
        <w:t>: Carpeta comprimida que contiene los siguientes documentos:</w:t>
      </w:r>
    </w:p>
    <w:p w14:paraId="52C854C3" w14:textId="187173DB" w:rsidR="008E1AC2" w:rsidRPr="00785DDD" w:rsidRDefault="008E1AC2" w:rsidP="00265A29">
      <w:pPr>
        <w:pStyle w:val="Prrafodelista"/>
        <w:numPr>
          <w:ilvl w:val="1"/>
          <w:numId w:val="21"/>
        </w:numPr>
        <w:tabs>
          <w:tab w:val="left" w:pos="426"/>
        </w:tabs>
        <w:spacing w:line="276" w:lineRule="auto"/>
        <w:ind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i/>
          <w:color w:val="000000" w:themeColor="text1"/>
          <w:sz w:val="22"/>
          <w:lang w:val="es-ES"/>
        </w:rPr>
        <w:t>“doc009114202303161345083</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pdf”</w:t>
      </w:r>
      <w:r w:rsidRPr="00785DDD">
        <w:rPr>
          <w:rFonts w:ascii="Palatino Linotype" w:eastAsia="Calibri" w:hAnsi="Palatino Linotype" w:cs="Arial"/>
          <w:color w:val="000000" w:themeColor="text1"/>
          <w:sz w:val="22"/>
          <w:lang w:val="es-ES"/>
        </w:rPr>
        <w:t xml:space="preserve">: Documento de seis fojas consistente en la copia digitalizada del oficio número UTAIM/00591/2023, de seis (06) de marzo de dos mil veintiuno, emitido por la Titular de la Unidad de Transparencia, dirigido al Comisionado Presidente, por el que ratifica las respuestas otorgadas a las </w:t>
      </w:r>
      <w:r w:rsidR="0073376B" w:rsidRPr="00785DDD">
        <w:rPr>
          <w:rFonts w:ascii="Palatino Linotype" w:eastAsia="Calibri" w:hAnsi="Palatino Linotype" w:cs="Arial"/>
          <w:color w:val="000000" w:themeColor="text1"/>
          <w:sz w:val="22"/>
          <w:lang w:val="es-ES"/>
        </w:rPr>
        <w:t>solicitudes</w:t>
      </w:r>
      <w:r w:rsidRPr="00785DDD">
        <w:rPr>
          <w:rFonts w:ascii="Palatino Linotype" w:eastAsia="Calibri" w:hAnsi="Palatino Linotype" w:cs="Arial"/>
          <w:color w:val="000000" w:themeColor="text1"/>
          <w:sz w:val="22"/>
          <w:lang w:val="es-ES"/>
        </w:rPr>
        <w:t xml:space="preserve"> de información que dieron origen a los recursos </w:t>
      </w:r>
      <w:r w:rsidRPr="00785DDD">
        <w:rPr>
          <w:rFonts w:ascii="Palatino Linotype" w:eastAsia="Calibri" w:hAnsi="Palatino Linotype" w:cs="Arial"/>
          <w:b/>
          <w:color w:val="000000" w:themeColor="text1"/>
          <w:sz w:val="22"/>
          <w:lang w:val="es-ES"/>
        </w:rPr>
        <w:t xml:space="preserve">01262/INFOEM/IP/RR/2023 </w:t>
      </w:r>
      <w:r w:rsidRPr="00785DDD">
        <w:rPr>
          <w:rFonts w:ascii="Palatino Linotype" w:eastAsia="Calibri" w:hAnsi="Palatino Linotype" w:cs="Arial"/>
          <w:color w:val="000000" w:themeColor="text1"/>
          <w:sz w:val="22"/>
          <w:lang w:val="es-ES"/>
        </w:rPr>
        <w:t xml:space="preserve">al </w:t>
      </w:r>
      <w:r w:rsidRPr="00785DDD">
        <w:rPr>
          <w:rFonts w:ascii="Palatino Linotype" w:eastAsia="Calibri" w:hAnsi="Palatino Linotype" w:cs="Arial"/>
          <w:b/>
          <w:color w:val="000000" w:themeColor="text1"/>
          <w:sz w:val="22"/>
          <w:lang w:val="es-ES"/>
        </w:rPr>
        <w:t>01274/INFOEM/IP/RR/2023</w:t>
      </w:r>
      <w:r w:rsidRPr="00785DDD">
        <w:rPr>
          <w:rFonts w:ascii="Palatino Linotype" w:eastAsia="Calibri" w:hAnsi="Palatino Linotype" w:cs="Arial"/>
          <w:color w:val="000000" w:themeColor="text1"/>
          <w:sz w:val="22"/>
          <w:lang w:val="es-ES"/>
        </w:rPr>
        <w:t>.</w:t>
      </w:r>
    </w:p>
    <w:p w14:paraId="3C034F4C" w14:textId="3A151BB8" w:rsidR="008E1AC2" w:rsidRPr="00785DDD" w:rsidRDefault="008E1AC2" w:rsidP="00265A29">
      <w:pPr>
        <w:pStyle w:val="Prrafodelista"/>
        <w:numPr>
          <w:ilvl w:val="1"/>
          <w:numId w:val="21"/>
        </w:numPr>
        <w:tabs>
          <w:tab w:val="left" w:pos="426"/>
        </w:tabs>
        <w:spacing w:line="276" w:lineRule="auto"/>
        <w:ind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i/>
          <w:color w:val="000000" w:themeColor="text1"/>
          <w:sz w:val="22"/>
          <w:lang w:val="es-ES"/>
        </w:rPr>
        <w:t>“PM_CA_076_2023_RR_1262</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pdf”</w:t>
      </w:r>
      <w:r w:rsidRPr="00785DDD">
        <w:rPr>
          <w:rFonts w:ascii="Palatino Linotype" w:eastAsia="Calibri" w:hAnsi="Palatino Linotype" w:cs="Arial"/>
          <w:color w:val="000000" w:themeColor="text1"/>
          <w:sz w:val="22"/>
          <w:lang w:val="es-ES"/>
        </w:rPr>
        <w:t xml:space="preserve">: Documento que contiene los mismos oficios digitalizados que fueran presentados dentro del archivo titulado </w:t>
      </w:r>
      <w:r w:rsidRPr="00785DDD">
        <w:rPr>
          <w:rFonts w:ascii="Palatino Linotype" w:eastAsia="Calibri" w:hAnsi="Palatino Linotype" w:cs="Arial"/>
          <w:b/>
          <w:i/>
          <w:color w:val="000000" w:themeColor="text1"/>
          <w:sz w:val="22"/>
          <w:lang w:val="es-ES"/>
        </w:rPr>
        <w:t>“</w:t>
      </w:r>
      <w:r w:rsidRPr="00785DDD">
        <w:rPr>
          <w:rFonts w:ascii="Palatino Linotype" w:eastAsia="Calibri" w:hAnsi="Palatino Linotype" w:cs="Arial"/>
          <w:b/>
          <w:i/>
          <w:color w:val="000000" w:themeColor="text1"/>
          <w:sz w:val="22"/>
        </w:rPr>
        <w:t>PM_CA_042_2023_RR1038_SAIMEX 59.pdf”.</w:t>
      </w:r>
    </w:p>
    <w:p w14:paraId="5DC383DD" w14:textId="7777777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p>
    <w:p w14:paraId="76C16E08" w14:textId="5A78E6E9"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01266</w:t>
      </w:r>
      <w:r w:rsidRPr="00785DDD">
        <w:rPr>
          <w:rFonts w:ascii="Palatino Linotype" w:eastAsia="Calibri" w:hAnsi="Palatino Linotype" w:cs="Arial"/>
          <w:b/>
          <w:color w:val="000000" w:themeColor="text1"/>
          <w:sz w:val="22"/>
          <w:lang w:val="es-ES"/>
        </w:rPr>
        <w:t>/INFOEM/IP/RR/2023:</w:t>
      </w:r>
    </w:p>
    <w:p w14:paraId="75A717B9" w14:textId="41F40349" w:rsidR="00B65BCC" w:rsidRPr="00785DDD" w:rsidRDefault="00B65BCC" w:rsidP="00265A29">
      <w:pPr>
        <w:pStyle w:val="Prrafodelista"/>
        <w:numPr>
          <w:ilvl w:val="0"/>
          <w:numId w:val="22"/>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1878AEB3" w14:textId="77777777"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p>
    <w:p w14:paraId="30A6AF0B" w14:textId="1EBFE3EE"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01267</w:t>
      </w:r>
      <w:r w:rsidRPr="00785DDD">
        <w:rPr>
          <w:rFonts w:ascii="Palatino Linotype" w:eastAsia="Calibri" w:hAnsi="Palatino Linotype" w:cs="Arial"/>
          <w:b/>
          <w:color w:val="000000" w:themeColor="text1"/>
          <w:sz w:val="22"/>
          <w:lang w:val="es-ES"/>
        </w:rPr>
        <w:t>/INFOEM/IP/RR/2023:</w:t>
      </w:r>
    </w:p>
    <w:p w14:paraId="05961935" w14:textId="24F8CA12" w:rsidR="00B65BCC" w:rsidRPr="00785DDD" w:rsidRDefault="00B65BCC" w:rsidP="00265A29">
      <w:pPr>
        <w:pStyle w:val="Prrafodelista"/>
        <w:numPr>
          <w:ilvl w:val="0"/>
          <w:numId w:val="23"/>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2396F248" w14:textId="77777777" w:rsidR="00103CCA" w:rsidRPr="00785DDD" w:rsidRDefault="00103CCA"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1A954BC7" w14:textId="7F6994DF"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lastRenderedPageBreak/>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01268</w:t>
      </w:r>
      <w:r w:rsidRPr="00785DDD">
        <w:rPr>
          <w:rFonts w:ascii="Palatino Linotype" w:eastAsia="Calibri" w:hAnsi="Palatino Linotype" w:cs="Arial"/>
          <w:b/>
          <w:color w:val="000000" w:themeColor="text1"/>
          <w:sz w:val="22"/>
          <w:lang w:val="es-ES"/>
        </w:rPr>
        <w:t>/INFOEM/IP/RR/2023:</w:t>
      </w:r>
    </w:p>
    <w:p w14:paraId="6C88C42B" w14:textId="288BF637" w:rsidR="00B65BCC" w:rsidRPr="00785DDD" w:rsidRDefault="00B65BCC" w:rsidP="00265A29">
      <w:pPr>
        <w:pStyle w:val="Prrafodelista"/>
        <w:numPr>
          <w:ilvl w:val="0"/>
          <w:numId w:val="24"/>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578B6B04" w14:textId="77777777" w:rsidR="00B65BCC" w:rsidRPr="00785DDD"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5DCE4F5C" w14:textId="510562D1"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01269</w:t>
      </w:r>
      <w:r w:rsidRPr="00785DDD">
        <w:rPr>
          <w:rFonts w:ascii="Palatino Linotype" w:eastAsia="Calibri" w:hAnsi="Palatino Linotype" w:cs="Arial"/>
          <w:b/>
          <w:color w:val="000000" w:themeColor="text1"/>
          <w:sz w:val="22"/>
          <w:lang w:val="es-ES"/>
        </w:rPr>
        <w:t>/INFOEM/IP/RR/2023:</w:t>
      </w:r>
    </w:p>
    <w:p w14:paraId="4EC75489" w14:textId="4446B30D" w:rsidR="00B65BCC" w:rsidRPr="00785DDD" w:rsidRDefault="00B65BCC" w:rsidP="00265A29">
      <w:pPr>
        <w:pStyle w:val="Prrafodelista"/>
        <w:numPr>
          <w:ilvl w:val="0"/>
          <w:numId w:val="25"/>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1E953992" w14:textId="77777777" w:rsidR="00B65BCC" w:rsidRPr="00785DDD"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3E3356E9" w14:textId="6415C68D"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01270</w:t>
      </w:r>
      <w:r w:rsidRPr="00785DDD">
        <w:rPr>
          <w:rFonts w:ascii="Palatino Linotype" w:eastAsia="Calibri" w:hAnsi="Palatino Linotype" w:cs="Arial"/>
          <w:b/>
          <w:color w:val="000000" w:themeColor="text1"/>
          <w:sz w:val="22"/>
          <w:lang w:val="es-ES"/>
        </w:rPr>
        <w:t>/INFOEM/IP/RR/2023:</w:t>
      </w:r>
    </w:p>
    <w:p w14:paraId="529A022F" w14:textId="7E1D79D7" w:rsidR="00B65BCC" w:rsidRPr="00785DDD" w:rsidRDefault="00B65BCC" w:rsidP="00265A29">
      <w:pPr>
        <w:pStyle w:val="Prrafodelista"/>
        <w:numPr>
          <w:ilvl w:val="0"/>
          <w:numId w:val="26"/>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4BD830C1" w14:textId="40EE7F84" w:rsidR="002C2A8D" w:rsidRPr="00785DDD" w:rsidRDefault="002C2A8D" w:rsidP="00265A29">
      <w:pPr>
        <w:pStyle w:val="Prrafodelista"/>
        <w:numPr>
          <w:ilvl w:val="0"/>
          <w:numId w:val="26"/>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i/>
          <w:color w:val="000000" w:themeColor="text1"/>
          <w:sz w:val="22"/>
          <w:lang w:val="es-ES"/>
        </w:rPr>
        <w:t>“MANIFESTACIONES RR ACUMULADOS COM VILCHIS.zip”</w:t>
      </w:r>
      <w:r w:rsidRPr="00785DDD">
        <w:rPr>
          <w:rFonts w:ascii="Palatino Linotype" w:eastAsia="Calibri" w:hAnsi="Palatino Linotype" w:cs="Arial"/>
          <w:color w:val="000000" w:themeColor="text1"/>
          <w:sz w:val="22"/>
          <w:lang w:val="es-ES"/>
        </w:rPr>
        <w:t xml:space="preserve">: Carpeta comprimida que contiene los mismos archivos electrónicos presentados en vía de informe justificado respecto del recurso de revisión </w:t>
      </w:r>
      <w:r w:rsidRPr="00785DDD">
        <w:rPr>
          <w:rFonts w:ascii="Palatino Linotype" w:eastAsia="Calibri" w:hAnsi="Palatino Linotype" w:cs="Arial"/>
          <w:b/>
          <w:color w:val="000000" w:themeColor="text1"/>
          <w:sz w:val="22"/>
          <w:lang w:val="es-ES"/>
        </w:rPr>
        <w:t>01265/INFOEM/IP/RR/2023.</w:t>
      </w:r>
    </w:p>
    <w:p w14:paraId="0CD40E40" w14:textId="77777777" w:rsidR="00B65BCC" w:rsidRPr="00785DDD"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1A0FBC68" w14:textId="0941AF50"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01271</w:t>
      </w:r>
      <w:r w:rsidRPr="00785DDD">
        <w:rPr>
          <w:rFonts w:ascii="Palatino Linotype" w:eastAsia="Calibri" w:hAnsi="Palatino Linotype" w:cs="Arial"/>
          <w:b/>
          <w:color w:val="000000" w:themeColor="text1"/>
          <w:sz w:val="22"/>
          <w:lang w:val="es-ES"/>
        </w:rPr>
        <w:t>/INFOEM/IP/RR/2023:</w:t>
      </w:r>
    </w:p>
    <w:p w14:paraId="68BB8FEF" w14:textId="1C3B9C2D" w:rsidR="00B65BCC" w:rsidRPr="00785DDD" w:rsidRDefault="00B65BCC" w:rsidP="00265A29">
      <w:pPr>
        <w:pStyle w:val="Prrafodelista"/>
        <w:numPr>
          <w:ilvl w:val="0"/>
          <w:numId w:val="27"/>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1422E74A" w14:textId="77777777" w:rsidR="00B65BCC" w:rsidRPr="00785DDD"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3D30BC20" w14:textId="2B1AA978"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lastRenderedPageBreak/>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01272</w:t>
      </w:r>
      <w:r w:rsidRPr="00785DDD">
        <w:rPr>
          <w:rFonts w:ascii="Palatino Linotype" w:eastAsia="Calibri" w:hAnsi="Palatino Linotype" w:cs="Arial"/>
          <w:b/>
          <w:color w:val="000000" w:themeColor="text1"/>
          <w:sz w:val="22"/>
          <w:lang w:val="es-ES"/>
        </w:rPr>
        <w:t>/INFOEM/IP/RR/2023:</w:t>
      </w:r>
    </w:p>
    <w:p w14:paraId="11ADE089" w14:textId="670CE187" w:rsidR="00B65BCC" w:rsidRPr="00785DDD" w:rsidRDefault="00B65BCC" w:rsidP="00265A29">
      <w:pPr>
        <w:pStyle w:val="Prrafodelista"/>
        <w:numPr>
          <w:ilvl w:val="0"/>
          <w:numId w:val="28"/>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 ACUMULADOS 1262-1274.zip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21AE77A5" w14:textId="77777777" w:rsidR="00B65BCC" w:rsidRPr="00785DDD"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43DF3075" w14:textId="753B3E1E"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01273</w:t>
      </w:r>
      <w:r w:rsidRPr="00785DDD">
        <w:rPr>
          <w:rFonts w:ascii="Palatino Linotype" w:eastAsia="Calibri" w:hAnsi="Palatino Linotype" w:cs="Arial"/>
          <w:b/>
          <w:color w:val="000000" w:themeColor="text1"/>
          <w:sz w:val="22"/>
          <w:lang w:val="es-ES"/>
        </w:rPr>
        <w:t>/INFOEM/IP/RR/2023:</w:t>
      </w:r>
    </w:p>
    <w:p w14:paraId="6452D351" w14:textId="2AAC4E08" w:rsidR="00B65BCC" w:rsidRPr="00785DDD" w:rsidRDefault="00B65BCC" w:rsidP="00265A29">
      <w:pPr>
        <w:pStyle w:val="Prrafodelista"/>
        <w:numPr>
          <w:ilvl w:val="0"/>
          <w:numId w:val="29"/>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RR-1038.zip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42EE1D19" w14:textId="77777777" w:rsidR="00B65BCC" w:rsidRPr="00785DDD" w:rsidRDefault="00B65BCC" w:rsidP="00103CCA">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67BE6056" w14:textId="3608B485" w:rsidR="00B65BCC" w:rsidRPr="00785DDD" w:rsidRDefault="00B65BCC" w:rsidP="00B65BCC">
      <w:pPr>
        <w:pStyle w:val="Prrafodelista"/>
        <w:tabs>
          <w:tab w:val="left" w:pos="426"/>
        </w:tabs>
        <w:spacing w:line="276" w:lineRule="auto"/>
        <w:ind w:left="567" w:right="567"/>
        <w:jc w:val="both"/>
        <w:rPr>
          <w:rFonts w:ascii="Palatino Linotype" w:eastAsia="Calibri" w:hAnsi="Palatino Linotype" w:cs="Arial"/>
          <w:b/>
          <w:color w:val="000000" w:themeColor="text1"/>
          <w:sz w:val="22"/>
          <w:lang w:val="es-ES"/>
        </w:rPr>
      </w:pPr>
      <w:r w:rsidRPr="00785DDD">
        <w:rPr>
          <w:rFonts w:ascii="Palatino Linotype" w:eastAsia="Calibri" w:hAnsi="Palatino Linotype" w:cs="Arial"/>
          <w:b/>
          <w:color w:val="000000" w:themeColor="text1"/>
          <w:sz w:val="22"/>
          <w:lang w:val="es-ES"/>
        </w:rPr>
        <w:t xml:space="preserve">Archivos electrónicos presentados en vía de informe justificado para el recurso de revisión </w:t>
      </w:r>
      <w:r w:rsidR="00CF7493" w:rsidRPr="00785DDD">
        <w:rPr>
          <w:rFonts w:ascii="Palatino Linotype" w:eastAsia="Calibri" w:hAnsi="Palatino Linotype" w:cs="Arial"/>
          <w:b/>
          <w:color w:val="000000" w:themeColor="text1"/>
          <w:sz w:val="22"/>
          <w:lang w:val="es-ES"/>
        </w:rPr>
        <w:t>01274</w:t>
      </w:r>
      <w:r w:rsidRPr="00785DDD">
        <w:rPr>
          <w:rFonts w:ascii="Palatino Linotype" w:eastAsia="Calibri" w:hAnsi="Palatino Linotype" w:cs="Arial"/>
          <w:b/>
          <w:color w:val="000000" w:themeColor="text1"/>
          <w:sz w:val="22"/>
          <w:lang w:val="es-ES"/>
        </w:rPr>
        <w:t>/INFOEM/IP/RR/2023:</w:t>
      </w:r>
    </w:p>
    <w:p w14:paraId="0D82C1C3" w14:textId="6C6F9C21" w:rsidR="00B65BCC" w:rsidRPr="00785DDD" w:rsidRDefault="00B65BCC" w:rsidP="00265A29">
      <w:pPr>
        <w:pStyle w:val="Prrafodelista"/>
        <w:numPr>
          <w:ilvl w:val="0"/>
          <w:numId w:val="30"/>
        </w:numPr>
        <w:tabs>
          <w:tab w:val="left" w:pos="426"/>
        </w:tabs>
        <w:spacing w:line="276" w:lineRule="auto"/>
        <w:ind w:right="567"/>
        <w:jc w:val="both"/>
        <w:rPr>
          <w:rFonts w:ascii="Palatino Linotype" w:eastAsia="Calibri" w:hAnsi="Palatino Linotype" w:cs="Arial"/>
          <w:color w:val="000000" w:themeColor="text1"/>
          <w:sz w:val="22"/>
          <w:lang w:val="es-ES"/>
        </w:rPr>
      </w:pP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i/>
          <w:color w:val="000000" w:themeColor="text1"/>
          <w:sz w:val="22"/>
          <w:lang w:val="es-ES"/>
        </w:rPr>
        <w:t>MANIFESTACIONES RR-1038.zip</w:t>
      </w:r>
      <w:r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color w:val="000000" w:themeColor="text1"/>
          <w:sz w:val="22"/>
          <w:lang w:val="es-ES"/>
        </w:rPr>
        <w:t xml:space="preserve">: </w:t>
      </w:r>
      <w:r w:rsidR="002C2A8D" w:rsidRPr="00785DDD">
        <w:rPr>
          <w:rFonts w:ascii="Palatino Linotype" w:eastAsia="Calibri" w:hAnsi="Palatino Linotype" w:cs="Arial"/>
          <w:color w:val="000000" w:themeColor="text1"/>
          <w:sz w:val="22"/>
          <w:lang w:val="es-ES"/>
        </w:rPr>
        <w:t xml:space="preserve">Carpeta comprimida que contiene los mismos archivos electrónicos presentados en vía de informe justificado respecto del recurso de revisión </w:t>
      </w:r>
      <w:r w:rsidR="002C2A8D" w:rsidRPr="00785DDD">
        <w:rPr>
          <w:rFonts w:ascii="Palatino Linotype" w:eastAsia="Calibri" w:hAnsi="Palatino Linotype" w:cs="Arial"/>
          <w:b/>
          <w:color w:val="000000" w:themeColor="text1"/>
          <w:sz w:val="22"/>
          <w:lang w:val="es-ES"/>
        </w:rPr>
        <w:t>01262/INFOEM/IP/RR/2023.</w:t>
      </w:r>
    </w:p>
    <w:p w14:paraId="5F3EAA14" w14:textId="77777777" w:rsidR="00103CCA" w:rsidRPr="00785DDD" w:rsidRDefault="00103CCA" w:rsidP="00356B5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6BBAE8" w14:textId="27847962" w:rsidR="005B4984" w:rsidRPr="00785DDD" w:rsidRDefault="009D4322" w:rsidP="0097773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eastAsia="Calibri" w:hAnsi="Palatino Linotype" w:cs="Arial"/>
          <w:color w:val="000000" w:themeColor="text1"/>
          <w:lang w:val="es-ES"/>
        </w:rPr>
        <w:t xml:space="preserve">El </w:t>
      </w:r>
      <w:r w:rsidR="00C763FD" w:rsidRPr="00785DDD">
        <w:rPr>
          <w:rFonts w:ascii="Palatino Linotype" w:eastAsia="Calibri" w:hAnsi="Palatino Linotype" w:cs="Arial"/>
          <w:color w:val="000000" w:themeColor="text1"/>
          <w:lang w:val="es-ES"/>
        </w:rPr>
        <w:t xml:space="preserve">veinticinco (25) de mayo, así como el </w:t>
      </w:r>
      <w:r w:rsidR="002C2A8D" w:rsidRPr="00785DDD">
        <w:rPr>
          <w:rFonts w:ascii="Palatino Linotype" w:eastAsia="Calibri" w:hAnsi="Palatino Linotype" w:cs="Arial"/>
          <w:color w:val="000000" w:themeColor="text1"/>
          <w:lang w:val="es-ES"/>
        </w:rPr>
        <w:t xml:space="preserve">diez (10) y catorce (14) de julio de dos mil </w:t>
      </w:r>
      <w:r w:rsidR="0073376B" w:rsidRPr="00785DDD">
        <w:rPr>
          <w:rFonts w:ascii="Palatino Linotype" w:eastAsia="Calibri" w:hAnsi="Palatino Linotype" w:cs="Arial"/>
          <w:color w:val="000000" w:themeColor="text1"/>
          <w:lang w:val="es-ES"/>
        </w:rPr>
        <w:t>veintitrés</w:t>
      </w:r>
      <w:r w:rsidRPr="00785DDD">
        <w:rPr>
          <w:rFonts w:ascii="Palatino Linotype" w:eastAsia="Calibri" w:hAnsi="Palatino Linotype" w:cs="Arial"/>
          <w:color w:val="000000" w:themeColor="text1"/>
          <w:lang w:val="es-ES"/>
        </w:rPr>
        <w:t xml:space="preserve">, </w:t>
      </w:r>
      <w:r w:rsidR="005B4984" w:rsidRPr="00785DDD">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5B4984" w:rsidRPr="00785DDD">
        <w:rPr>
          <w:rFonts w:ascii="Palatino Linotype" w:hAnsi="Palatino Linotype" w:cs="Arial"/>
          <w:bCs/>
          <w:color w:val="000000" w:themeColor="text1"/>
          <w:lang w:val="es-ES"/>
        </w:rPr>
        <w:t xml:space="preserve"> </w:t>
      </w:r>
      <w:r w:rsidR="005B4984" w:rsidRPr="00785DDD">
        <w:rPr>
          <w:rFonts w:ascii="Palatino Linotype" w:hAnsi="Palatino Linotype" w:cs="Arial"/>
          <w:color w:val="000000" w:themeColor="text1"/>
          <w:lang w:val="es-ES"/>
        </w:rPr>
        <w:t xml:space="preserve">se notificó que el plazo de treinta (30) días para resolver </w:t>
      </w:r>
      <w:r w:rsidR="00C763FD" w:rsidRPr="00785DDD">
        <w:rPr>
          <w:rFonts w:ascii="Palatino Linotype" w:hAnsi="Palatino Linotype" w:cs="Arial"/>
          <w:color w:val="000000" w:themeColor="text1"/>
          <w:lang w:val="es-ES"/>
        </w:rPr>
        <w:t>los recursos de revisión acumulados</w:t>
      </w:r>
      <w:r w:rsidR="005B4984" w:rsidRPr="00785DDD">
        <w:rPr>
          <w:rFonts w:ascii="Palatino Linotype" w:hAnsi="Palatino Linotype" w:cs="Arial"/>
          <w:color w:val="000000" w:themeColor="text1"/>
          <w:lang w:val="es-ES"/>
        </w:rPr>
        <w:t xml:space="preserve"> sería ampliado por un periodo de 15 días hábiles adicionales.</w:t>
      </w:r>
    </w:p>
    <w:p w14:paraId="63EE3B48" w14:textId="77777777" w:rsidR="005B4984" w:rsidRPr="00785DDD"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785DDD"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85DDD">
        <w:rPr>
          <w:rFonts w:ascii="Palatino Linotype" w:eastAsia="Calibri" w:hAnsi="Palatino Linotype" w:cs="Arial"/>
          <w:color w:val="000000" w:themeColor="text1"/>
          <w:lang w:val="es-ES"/>
        </w:rPr>
        <w:t xml:space="preserve">Este </w:t>
      </w:r>
      <w:r w:rsidRPr="00785DDD">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w:t>
      </w:r>
      <w:r w:rsidRPr="00785DDD">
        <w:rPr>
          <w:rFonts w:ascii="Palatino Linotype" w:eastAsia="Calibri" w:hAnsi="Palatino Linotype" w:cs="Arial"/>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785DDD"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785DDD"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85DD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785DDD"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785DDD"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85DDD">
        <w:rPr>
          <w:rFonts w:ascii="Palatino Linotype" w:eastAsia="Calibri" w:hAnsi="Palatino Linotype" w:cs="Arial"/>
          <w:color w:val="000000" w:themeColor="text1"/>
        </w:rPr>
        <w:t xml:space="preserve">Así, </w:t>
      </w:r>
      <w:r w:rsidRPr="00785DDD">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785DDD"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785DDD"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85DDD">
        <w:rPr>
          <w:rFonts w:ascii="Palatino Linotype" w:eastAsia="Calibri" w:hAnsi="Palatino Linotype" w:cs="Arial"/>
        </w:rPr>
        <w:t xml:space="preserve">En </w:t>
      </w:r>
      <w:r w:rsidRPr="00785DDD">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785DDD"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785DDD"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85DDD">
        <w:rPr>
          <w:rFonts w:ascii="Palatino Linotype" w:eastAsia="Calibri" w:hAnsi="Palatino Linotype" w:cs="Arial"/>
        </w:rPr>
        <w:lastRenderedPageBreak/>
        <w:t xml:space="preserve">Por </w:t>
      </w:r>
      <w:r w:rsidRPr="00785DDD">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785DDD"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785DDD">
        <w:rPr>
          <w:rFonts w:ascii="Palatino Linotype" w:eastAsia="Calibri" w:hAnsi="Palatino Linotype" w:cs="Arial"/>
          <w:b/>
          <w:bCs/>
          <w:sz w:val="22"/>
        </w:rPr>
        <w:t>Complejidad del Asunto:</w:t>
      </w:r>
      <w:r w:rsidRPr="00785DDD">
        <w:rPr>
          <w:rFonts w:ascii="Palatino Linotype" w:eastAsia="Calibri" w:hAnsi="Palatino Linotype" w:cs="Arial"/>
          <w:sz w:val="22"/>
        </w:rPr>
        <w:t xml:space="preserve"> La complejidad de la prueba, la pluralidad de sujetos procesales, el tiempo transcurrido, las características y contexto del recurso.</w:t>
      </w:r>
    </w:p>
    <w:p w14:paraId="17FBB91B" w14:textId="77777777" w:rsidR="005B4984" w:rsidRPr="00785DDD"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785DDD">
        <w:rPr>
          <w:rFonts w:ascii="Palatino Linotype" w:eastAsia="Calibri" w:hAnsi="Palatino Linotype" w:cs="Arial"/>
          <w:b/>
          <w:bCs/>
          <w:sz w:val="22"/>
        </w:rPr>
        <w:t>Actividad Procesal del interesado:</w:t>
      </w:r>
      <w:r w:rsidRPr="00785DDD">
        <w:rPr>
          <w:rFonts w:ascii="Palatino Linotype" w:eastAsia="Calibri" w:hAnsi="Palatino Linotype" w:cs="Arial"/>
          <w:sz w:val="22"/>
        </w:rPr>
        <w:t xml:space="preserve"> Acciones u omisiones del interesado.</w:t>
      </w:r>
    </w:p>
    <w:p w14:paraId="2EF90D9D" w14:textId="77777777" w:rsidR="005B4984" w:rsidRPr="00785DDD"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sz w:val="22"/>
        </w:rPr>
      </w:pPr>
      <w:r w:rsidRPr="00785DDD">
        <w:rPr>
          <w:rFonts w:ascii="Palatino Linotype" w:eastAsia="Calibri" w:hAnsi="Palatino Linotype" w:cs="Arial"/>
          <w:b/>
          <w:bCs/>
          <w:sz w:val="22"/>
        </w:rPr>
        <w:t>Conducta de la Autoridad:</w:t>
      </w:r>
      <w:r w:rsidRPr="00785DDD">
        <w:rPr>
          <w:rFonts w:ascii="Palatino Linotype" w:eastAsia="Calibri" w:hAnsi="Palatino Linotype" w:cs="Arial"/>
          <w:sz w:val="22"/>
        </w:rPr>
        <w:t xml:space="preserve"> Las Acciones u omisiones realizadas en el procedimiento. Así como si la autoridad actuó con la debida diligencia.</w:t>
      </w:r>
    </w:p>
    <w:p w14:paraId="238BFA7B" w14:textId="77777777" w:rsidR="005B4984" w:rsidRPr="00785DDD"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sz w:val="22"/>
        </w:rPr>
      </w:pPr>
      <w:r w:rsidRPr="00785DDD">
        <w:rPr>
          <w:rFonts w:ascii="Palatino Linotype" w:eastAsia="Calibri" w:hAnsi="Palatino Linotype" w:cs="Arial"/>
          <w:b/>
          <w:bCs/>
          <w:sz w:val="22"/>
        </w:rPr>
        <w:t xml:space="preserve">La afectación generada en la situación jurídica de la persona involucrada en el proceso: </w:t>
      </w:r>
      <w:r w:rsidRPr="00785DDD">
        <w:rPr>
          <w:rFonts w:ascii="Palatino Linotype" w:eastAsia="Calibri" w:hAnsi="Palatino Linotype" w:cs="Arial"/>
          <w:sz w:val="22"/>
        </w:rPr>
        <w:t>Violación a sus derechos humanos.</w:t>
      </w:r>
    </w:p>
    <w:p w14:paraId="4C150E3C" w14:textId="77777777" w:rsidR="005B4984" w:rsidRPr="00785DDD"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785DDD"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85DDD">
        <w:rPr>
          <w:rFonts w:ascii="Palatino Linotype" w:eastAsia="Calibri" w:hAnsi="Palatino Linotype" w:cs="Arial"/>
          <w:color w:val="000000" w:themeColor="text1"/>
        </w:rPr>
        <w:t xml:space="preserve">De </w:t>
      </w:r>
      <w:r w:rsidRPr="00785DDD">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785DDD"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785DDD"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85DDD">
        <w:rPr>
          <w:rFonts w:ascii="Palatino Linotype" w:eastAsia="Calibri" w:hAnsi="Palatino Linotype" w:cs="Arial"/>
        </w:rPr>
        <w:t xml:space="preserve">Argumento </w:t>
      </w:r>
      <w:r w:rsidRPr="00785DDD">
        <w:rPr>
          <w:rFonts w:ascii="Palatino Linotype" w:hAnsi="Palatino Linotype"/>
        </w:rPr>
        <w:t>que encuentra sustento en la jurisprudencia P</w:t>
      </w:r>
      <w:proofErr w:type="gramStart"/>
      <w:r w:rsidRPr="00785DDD">
        <w:rPr>
          <w:rFonts w:ascii="Palatino Linotype" w:hAnsi="Palatino Linotype"/>
        </w:rPr>
        <w:t>./</w:t>
      </w:r>
      <w:proofErr w:type="gramEnd"/>
      <w:r w:rsidRPr="00785DDD">
        <w:rPr>
          <w:rFonts w:ascii="Palatino Linotype" w:hAnsi="Palatino Linotype"/>
        </w:rPr>
        <w:t xml:space="preserve">J. 32/92 emitida por el Pleno de la Suprema Corte de Justicia de la Nación de rubro </w:t>
      </w:r>
      <w:r w:rsidRPr="00785DDD">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785DDD">
        <w:rPr>
          <w:rFonts w:ascii="Palatino Linotype" w:hAnsi="Palatino Linotype"/>
          <w:i/>
        </w:rPr>
        <w:lastRenderedPageBreak/>
        <w:t>CARACTERÍSTICAS DEL CASO.”</w:t>
      </w:r>
      <w:r w:rsidRPr="00785DDD">
        <w:rPr>
          <w:rStyle w:val="Refdenotaalpie"/>
          <w:rFonts w:ascii="Palatino Linotype" w:hAnsi="Palatino Linotype"/>
          <w:i/>
        </w:rPr>
        <w:footnoteReference w:id="2"/>
      </w:r>
      <w:r w:rsidRPr="00785DDD">
        <w:rPr>
          <w:rFonts w:ascii="Palatino Linotype" w:hAnsi="Palatino Linotype"/>
        </w:rPr>
        <w:t>, visible en la Gaceta del Seminario Judicial de la Federación con el registro digital 205635.</w:t>
      </w:r>
    </w:p>
    <w:p w14:paraId="1FF0E795" w14:textId="77777777" w:rsidR="005B4984" w:rsidRPr="00785DDD"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785DDD"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785DDD">
        <w:rPr>
          <w:rFonts w:ascii="Palatino Linotype" w:eastAsia="Calibri" w:hAnsi="Palatino Linotype" w:cs="Arial"/>
        </w:rPr>
        <w:t xml:space="preserve">Razones </w:t>
      </w:r>
      <w:r w:rsidRPr="00785DDD">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85DDD">
        <w:rPr>
          <w:rFonts w:ascii="Palatino Linotype" w:hAnsi="Palatino Linotype"/>
        </w:rPr>
        <w:lastRenderedPageBreak/>
        <w:t>los términos legales previamente establecidos por la Ley, por tratarse de causas de fuerza mayor.</w:t>
      </w:r>
    </w:p>
    <w:p w14:paraId="75C265FF" w14:textId="77777777" w:rsidR="005B4984" w:rsidRPr="00785DDD"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785DDD"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85DDD">
        <w:rPr>
          <w:rFonts w:ascii="Palatino Linotype" w:eastAsia="Calibri" w:hAnsi="Palatino Linotype" w:cs="Arial"/>
        </w:rPr>
        <w:t xml:space="preserve">Al </w:t>
      </w:r>
      <w:r w:rsidRPr="00785DDD">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785DDD"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785DDD" w:rsidRDefault="005B4984" w:rsidP="005B4984">
      <w:pPr>
        <w:pStyle w:val="Prrafodelista"/>
        <w:spacing w:line="276" w:lineRule="auto"/>
        <w:ind w:left="567" w:right="567"/>
        <w:jc w:val="both"/>
        <w:rPr>
          <w:rFonts w:ascii="Palatino Linotype" w:hAnsi="Palatino Linotype"/>
          <w:i/>
          <w:sz w:val="22"/>
        </w:rPr>
      </w:pPr>
      <w:r w:rsidRPr="00785DDD">
        <w:rPr>
          <w:rFonts w:ascii="Palatino Linotype" w:hAnsi="Palatino Linotype"/>
          <w:b/>
          <w:i/>
          <w:sz w:val="22"/>
        </w:rPr>
        <w:t>PLAZO RAZONABLE PARA RESOLVER. DIMENSIÓN Y EFECTOS DE ESTE CONCEPTO CUANDO SE ADUCE EXCESIVA CARGA DE TRABAJO.</w:t>
      </w:r>
      <w:r w:rsidRPr="00785DDD">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785DDD">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785DDD">
        <w:rPr>
          <w:rStyle w:val="Refdenotaalpie"/>
          <w:rFonts w:ascii="Palatino Linotype" w:hAnsi="Palatino Linotype"/>
          <w:i/>
          <w:sz w:val="22"/>
        </w:rPr>
        <w:footnoteReference w:id="3"/>
      </w:r>
    </w:p>
    <w:p w14:paraId="42D09E04" w14:textId="77777777" w:rsidR="005B4984" w:rsidRPr="00785DDD"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785DDD" w:rsidRDefault="005B4984" w:rsidP="005B4984">
      <w:pPr>
        <w:pStyle w:val="Prrafodelista"/>
        <w:spacing w:line="276" w:lineRule="auto"/>
        <w:ind w:left="567" w:right="567"/>
        <w:jc w:val="both"/>
        <w:rPr>
          <w:rFonts w:ascii="Palatino Linotype" w:hAnsi="Palatino Linotype"/>
          <w:i/>
          <w:sz w:val="22"/>
        </w:rPr>
      </w:pPr>
      <w:r w:rsidRPr="00785DDD">
        <w:rPr>
          <w:rFonts w:ascii="Palatino Linotype" w:hAnsi="Palatino Linotype"/>
          <w:b/>
          <w:i/>
          <w:sz w:val="22"/>
        </w:rPr>
        <w:t>PLAZO RAZONABLE PARA RESOLVER. CONCEPTO Y ELEMENTOS QUE LO INTEGRAN A LA LUZ DEL DERECHO INTERNACIONAL DE LOS DERECHOS HUMANOS.</w:t>
      </w:r>
      <w:r w:rsidRPr="00785DDD">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785DDD">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785DDD">
        <w:rPr>
          <w:rStyle w:val="Refdenotaalpie"/>
          <w:rFonts w:ascii="Palatino Linotype" w:hAnsi="Palatino Linotype"/>
          <w:i/>
          <w:sz w:val="22"/>
        </w:rPr>
        <w:footnoteReference w:id="4"/>
      </w:r>
    </w:p>
    <w:p w14:paraId="4CF46798" w14:textId="77777777" w:rsidR="005B4984" w:rsidRPr="00785DDD"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71676288" w:rsidR="005B4984" w:rsidRPr="00785DDD"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785DDD">
        <w:rPr>
          <w:rFonts w:ascii="Palatino Linotype" w:eastAsia="Calibri" w:hAnsi="Palatino Linotype" w:cs="Arial"/>
          <w:color w:val="000000" w:themeColor="text1"/>
        </w:rPr>
        <w:t xml:space="preserve">Por </w:t>
      </w:r>
      <w:r w:rsidRPr="00785DDD">
        <w:rPr>
          <w:rFonts w:ascii="Palatino Linotype" w:hAnsi="Palatino Linotype"/>
        </w:rPr>
        <w:t>ello, este Organismo Garante, comprometido con la tutela de los derechos humanos confiados, señala que este exceso del plazo legal para resolver el presente asunto, resulta de carác</w:t>
      </w:r>
      <w:r w:rsidR="003C3D7E" w:rsidRPr="00785DDD">
        <w:rPr>
          <w:rFonts w:ascii="Palatino Linotype" w:hAnsi="Palatino Linotype"/>
        </w:rPr>
        <w:t>ter excepcional.</w:t>
      </w:r>
    </w:p>
    <w:p w14:paraId="25356EC9" w14:textId="77777777" w:rsidR="009D4322" w:rsidRPr="00785DDD" w:rsidRDefault="009D4322" w:rsidP="009D4322">
      <w:pPr>
        <w:pStyle w:val="Prrafodelista"/>
        <w:tabs>
          <w:tab w:val="left" w:pos="426"/>
        </w:tabs>
        <w:spacing w:line="360" w:lineRule="auto"/>
        <w:ind w:left="0"/>
        <w:jc w:val="both"/>
        <w:rPr>
          <w:rFonts w:ascii="Palatino Linotype" w:hAnsi="Palatino Linotype"/>
          <w:color w:val="000000" w:themeColor="text1"/>
        </w:rPr>
      </w:pPr>
    </w:p>
    <w:p w14:paraId="263C0042" w14:textId="5CAAF4A7" w:rsidR="003C3D7E" w:rsidRPr="00785DDD" w:rsidRDefault="009D4322"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hAnsi="Palatino Linotype" w:cs="Arial"/>
          <w:color w:val="000000" w:themeColor="text1"/>
        </w:rPr>
        <w:t xml:space="preserve">El </w:t>
      </w:r>
      <w:r w:rsidR="00C763FD" w:rsidRPr="00785DDD">
        <w:rPr>
          <w:rFonts w:ascii="Palatino Linotype" w:hAnsi="Palatino Linotype" w:cs="Arial"/>
          <w:color w:val="000000" w:themeColor="text1"/>
        </w:rPr>
        <w:t>veintisiete (27) de septiembre</w:t>
      </w:r>
      <w:r w:rsidR="003C3D7E" w:rsidRPr="00785DDD">
        <w:rPr>
          <w:rFonts w:ascii="Palatino Linotype" w:hAnsi="Palatino Linotype" w:cs="Arial"/>
          <w:color w:val="000000" w:themeColor="text1"/>
        </w:rPr>
        <w:t xml:space="preserve"> de dos mil veintitrés, se pusieron a la vista de</w:t>
      </w:r>
      <w:r w:rsidRPr="00785DDD">
        <w:rPr>
          <w:rFonts w:ascii="Palatino Linotype" w:hAnsi="Palatino Linotype" w:cs="Arial"/>
          <w:color w:val="000000" w:themeColor="text1"/>
        </w:rPr>
        <w:t xml:space="preserve"> </w:t>
      </w:r>
      <w:r w:rsidR="003C3D7E" w:rsidRPr="00785DDD">
        <w:rPr>
          <w:rFonts w:ascii="Palatino Linotype" w:hAnsi="Palatino Linotype" w:cs="Arial"/>
          <w:color w:val="000000" w:themeColor="text1"/>
        </w:rPr>
        <w:t>l</w:t>
      </w:r>
      <w:r w:rsidRPr="00785DDD">
        <w:rPr>
          <w:rFonts w:ascii="Palatino Linotype" w:hAnsi="Palatino Linotype" w:cs="Arial"/>
          <w:color w:val="000000" w:themeColor="text1"/>
        </w:rPr>
        <w:t>a</w:t>
      </w:r>
      <w:r w:rsidR="003C3D7E" w:rsidRPr="00785DDD">
        <w:rPr>
          <w:rFonts w:ascii="Palatino Linotype" w:hAnsi="Palatino Linotype" w:cs="Arial"/>
          <w:color w:val="000000" w:themeColor="text1"/>
        </w:rPr>
        <w:t xml:space="preserve"> </w:t>
      </w:r>
      <w:r w:rsidR="003C3D7E" w:rsidRPr="00785DDD">
        <w:rPr>
          <w:rFonts w:ascii="Palatino Linotype" w:hAnsi="Palatino Linotype" w:cs="Arial"/>
          <w:b/>
          <w:color w:val="000000" w:themeColor="text1"/>
        </w:rPr>
        <w:t>RECURRENTE</w:t>
      </w:r>
      <w:r w:rsidR="003C3D7E" w:rsidRPr="00785DDD">
        <w:rPr>
          <w:rFonts w:ascii="Palatino Linotype" w:hAnsi="Palatino Linotype" w:cs="Arial"/>
          <w:color w:val="000000" w:themeColor="text1"/>
        </w:rPr>
        <w:t xml:space="preserve"> los archivos presentados por el </w:t>
      </w:r>
      <w:r w:rsidR="003C3D7E" w:rsidRPr="00785DDD">
        <w:rPr>
          <w:rFonts w:ascii="Palatino Linotype" w:hAnsi="Palatino Linotype" w:cs="Arial"/>
          <w:b/>
          <w:color w:val="000000" w:themeColor="text1"/>
        </w:rPr>
        <w:t>SUJETO OBLIGADO</w:t>
      </w:r>
      <w:r w:rsidRPr="00785DDD">
        <w:rPr>
          <w:rFonts w:ascii="Palatino Linotype" w:hAnsi="Palatino Linotype" w:cs="Arial"/>
          <w:color w:val="000000" w:themeColor="text1"/>
        </w:rPr>
        <w:t>,</w:t>
      </w:r>
      <w:r w:rsidR="003C3D7E" w:rsidRPr="00785DDD">
        <w:rPr>
          <w:rFonts w:ascii="Palatino Linotype" w:hAnsi="Palatino Linotype" w:cs="Arial"/>
          <w:color w:val="000000" w:themeColor="text1"/>
        </w:rPr>
        <w:t xml:space="preserve"> en vía de informe justificado,</w:t>
      </w:r>
      <w:r w:rsidRPr="00785DDD">
        <w:rPr>
          <w:rFonts w:ascii="Palatino Linotype" w:hAnsi="Palatino Linotype" w:cs="Arial"/>
          <w:color w:val="000000" w:themeColor="text1"/>
        </w:rPr>
        <w:t xml:space="preserve"> sobre los recursos de revisión </w:t>
      </w:r>
      <w:r w:rsidR="00C763FD" w:rsidRPr="00785DDD">
        <w:rPr>
          <w:rFonts w:ascii="Palatino Linotype" w:eastAsia="Calibri" w:hAnsi="Palatino Linotype" w:cs="Arial"/>
          <w:b/>
          <w:color w:val="000000" w:themeColor="text1"/>
          <w:sz w:val="22"/>
          <w:lang w:val="es-ES"/>
        </w:rPr>
        <w:t>01038/INFOEM/IP/RR/2023, 01039/INFOEM/IP/RR/2023, 01262/INFOEM/IP/RR/2023, 01263/INFOEM/IP/RR/2023, 01264/INFOEM/IP/RR/2023, 01265/INFOEM/IP/RR/2023, 01266/INFOEM/IP/RR/2023, 01267/INFOEM/IP/RR/2023, 01268/INFOEM/IP/RR/2023, 01269/INFOEM/IP/RR/2023, 01270/INFOEM/IP/RR/2023, 01271/INFOEM/IP/RR/2023, 01272/INFOEM/IP/RR/2023, 01273</w:t>
      </w:r>
      <w:r w:rsidRPr="00785DDD">
        <w:rPr>
          <w:rFonts w:ascii="Palatino Linotype" w:eastAsia="Calibri" w:hAnsi="Palatino Linotype" w:cs="Arial"/>
          <w:b/>
          <w:color w:val="000000" w:themeColor="text1"/>
          <w:sz w:val="22"/>
          <w:lang w:val="es-ES"/>
        </w:rPr>
        <w:t>/INFOEM/IP/RR/</w:t>
      </w:r>
      <w:r w:rsidR="001F7DBA" w:rsidRPr="00785DDD">
        <w:rPr>
          <w:rFonts w:ascii="Palatino Linotype" w:eastAsia="Calibri" w:hAnsi="Palatino Linotype" w:cs="Arial"/>
          <w:b/>
          <w:color w:val="000000" w:themeColor="text1"/>
          <w:sz w:val="22"/>
          <w:lang w:val="es-ES"/>
        </w:rPr>
        <w:t>2023</w:t>
      </w:r>
      <w:r w:rsidR="00C763FD" w:rsidRPr="00785DDD">
        <w:rPr>
          <w:rFonts w:ascii="Palatino Linotype" w:eastAsia="Calibri" w:hAnsi="Palatino Linotype" w:cs="Arial"/>
          <w:b/>
          <w:color w:val="000000" w:themeColor="text1"/>
          <w:sz w:val="22"/>
          <w:lang w:val="es-ES"/>
        </w:rPr>
        <w:t>,</w:t>
      </w:r>
      <w:r w:rsidRPr="00785DDD">
        <w:rPr>
          <w:rFonts w:ascii="Palatino Linotype" w:eastAsia="Calibri" w:hAnsi="Palatino Linotype" w:cs="Arial"/>
          <w:b/>
          <w:color w:val="000000" w:themeColor="text1"/>
          <w:sz w:val="22"/>
          <w:lang w:val="es-ES"/>
        </w:rPr>
        <w:t xml:space="preserve"> </w:t>
      </w:r>
      <w:r w:rsidRPr="00785DDD">
        <w:rPr>
          <w:rFonts w:ascii="Palatino Linotype" w:eastAsia="Calibri" w:hAnsi="Palatino Linotype" w:cs="Arial"/>
          <w:color w:val="000000" w:themeColor="text1"/>
          <w:sz w:val="22"/>
          <w:lang w:val="es-ES"/>
        </w:rPr>
        <w:t xml:space="preserve">y </w:t>
      </w:r>
      <w:r w:rsidR="00C763FD" w:rsidRPr="00785DDD">
        <w:rPr>
          <w:rFonts w:ascii="Palatino Linotype" w:eastAsia="Calibri" w:hAnsi="Palatino Linotype" w:cs="Arial"/>
          <w:b/>
          <w:color w:val="000000" w:themeColor="text1"/>
          <w:sz w:val="22"/>
          <w:lang w:val="es-ES"/>
        </w:rPr>
        <w:t>01274</w:t>
      </w:r>
      <w:r w:rsidRPr="00785DDD">
        <w:rPr>
          <w:rFonts w:ascii="Palatino Linotype" w:eastAsia="Calibri" w:hAnsi="Palatino Linotype" w:cs="Arial"/>
          <w:b/>
          <w:color w:val="000000" w:themeColor="text1"/>
          <w:sz w:val="22"/>
          <w:lang w:val="es-ES"/>
        </w:rPr>
        <w:t>/INFOEM/IP/RR/</w:t>
      </w:r>
      <w:r w:rsidR="001F7DBA" w:rsidRPr="00785DDD">
        <w:rPr>
          <w:rFonts w:ascii="Palatino Linotype" w:eastAsia="Calibri" w:hAnsi="Palatino Linotype" w:cs="Arial"/>
          <w:b/>
          <w:color w:val="000000" w:themeColor="text1"/>
          <w:sz w:val="22"/>
          <w:lang w:val="es-ES"/>
        </w:rPr>
        <w:t>2023</w:t>
      </w:r>
      <w:r w:rsidRPr="00785DDD">
        <w:rPr>
          <w:rFonts w:ascii="Palatino Linotype" w:eastAsia="Calibri" w:hAnsi="Palatino Linotype" w:cs="Arial"/>
          <w:b/>
          <w:color w:val="000000" w:themeColor="text1"/>
          <w:lang w:val="es-ES"/>
        </w:rPr>
        <w:t xml:space="preserve">, </w:t>
      </w:r>
      <w:r w:rsidR="003C3D7E" w:rsidRPr="00785DDD">
        <w:rPr>
          <w:rFonts w:ascii="Palatino Linotype" w:hAnsi="Palatino Linotype" w:cs="Arial"/>
          <w:color w:val="000000" w:themeColor="text1"/>
        </w:rPr>
        <w:t xml:space="preserve">concediéndole un plazo de tres días para que manifestara lo que a su interés convenga; empero, se hace constar que </w:t>
      </w:r>
      <w:r w:rsidRPr="00785DDD">
        <w:rPr>
          <w:rFonts w:ascii="Palatino Linotype" w:hAnsi="Palatino Linotype" w:cs="Arial"/>
          <w:color w:val="000000" w:themeColor="text1"/>
        </w:rPr>
        <w:t>la</w:t>
      </w:r>
      <w:r w:rsidR="003C3D7E" w:rsidRPr="00785DDD">
        <w:rPr>
          <w:rFonts w:ascii="Palatino Linotype" w:hAnsi="Palatino Linotype" w:cs="Arial"/>
          <w:color w:val="000000" w:themeColor="text1"/>
        </w:rPr>
        <w:t xml:space="preserve"> particular no ejerció su derecho de réplica sobre los nuevos contenidos.</w:t>
      </w:r>
    </w:p>
    <w:p w14:paraId="24F9360B" w14:textId="77777777" w:rsidR="009D4322" w:rsidRPr="00785DDD" w:rsidRDefault="009D4322" w:rsidP="009D432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1C6BFC" w14:textId="7076E70F" w:rsidR="003C3D7E" w:rsidRPr="00785DDD" w:rsidRDefault="00C763FD" w:rsidP="003C3D7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DDD">
        <w:rPr>
          <w:rFonts w:ascii="Palatino Linotype" w:hAnsi="Palatino Linotype" w:cs="Arial"/>
          <w:color w:val="000000" w:themeColor="text1"/>
        </w:rPr>
        <w:t>Finalmente, el</w:t>
      </w:r>
      <w:r w:rsidR="003C3D7E" w:rsidRPr="00785DDD">
        <w:rPr>
          <w:rFonts w:ascii="Palatino Linotype" w:hAnsi="Palatino Linotype" w:cs="Arial"/>
          <w:color w:val="000000" w:themeColor="text1"/>
        </w:rPr>
        <w:t xml:space="preserve"> </w:t>
      </w:r>
      <w:r w:rsidRPr="00785DDD">
        <w:rPr>
          <w:rFonts w:ascii="Palatino Linotype" w:hAnsi="Palatino Linotype" w:cs="Arial"/>
          <w:color w:val="000000" w:themeColor="text1"/>
        </w:rPr>
        <w:t>tres (03) de octubre</w:t>
      </w:r>
      <w:r w:rsidR="003C3D7E" w:rsidRPr="00785DDD">
        <w:rPr>
          <w:rFonts w:ascii="Palatino Linotype" w:hAnsi="Palatino Linotype" w:cs="Arial"/>
          <w:color w:val="000000" w:themeColor="text1"/>
        </w:rPr>
        <w:t xml:space="preserve"> de dos mil veintitrés, la Comisionada Ponente  decretó el cierre de</w:t>
      </w:r>
      <w:r w:rsidRPr="00785DDD">
        <w:rPr>
          <w:rFonts w:ascii="Palatino Linotype" w:hAnsi="Palatino Linotype" w:cs="Arial"/>
          <w:color w:val="000000" w:themeColor="text1"/>
        </w:rPr>
        <w:t xml:space="preserve"> </w:t>
      </w:r>
      <w:r w:rsidR="003C3D7E" w:rsidRPr="00785DDD">
        <w:rPr>
          <w:rFonts w:ascii="Palatino Linotype" w:hAnsi="Palatino Linotype" w:cs="Arial"/>
          <w:color w:val="000000" w:themeColor="text1"/>
        </w:rPr>
        <w:t>l</w:t>
      </w:r>
      <w:r w:rsidRPr="00785DDD">
        <w:rPr>
          <w:rFonts w:ascii="Palatino Linotype" w:hAnsi="Palatino Linotype" w:cs="Arial"/>
          <w:color w:val="000000" w:themeColor="text1"/>
        </w:rPr>
        <w:t>os</w:t>
      </w:r>
      <w:r w:rsidR="003C3D7E" w:rsidRPr="00785DDD">
        <w:rPr>
          <w:rFonts w:ascii="Palatino Linotype" w:hAnsi="Palatino Linotype" w:cs="Arial"/>
          <w:color w:val="000000" w:themeColor="text1"/>
        </w:rPr>
        <w:t xml:space="preserve"> periodo</w:t>
      </w:r>
      <w:r w:rsidRPr="00785DDD">
        <w:rPr>
          <w:rFonts w:ascii="Palatino Linotype" w:hAnsi="Palatino Linotype" w:cs="Arial"/>
          <w:color w:val="000000" w:themeColor="text1"/>
        </w:rPr>
        <w:t>s</w:t>
      </w:r>
      <w:r w:rsidR="003C3D7E" w:rsidRPr="00785DDD">
        <w:rPr>
          <w:rFonts w:ascii="Palatino Linotype" w:hAnsi="Palatino Linotype" w:cs="Arial"/>
          <w:color w:val="000000" w:themeColor="text1"/>
        </w:rPr>
        <w:t xml:space="preserve"> de instrucción, por lo que ordenó turnar los expedientes acumulados para su resolución, misma que ahora se pronuncia; y ------</w:t>
      </w:r>
    </w:p>
    <w:p w14:paraId="5FF57FB7" w14:textId="1C8B1AD8" w:rsidR="00C763FD" w:rsidRPr="00785DDD" w:rsidRDefault="00C763FD">
      <w:pPr>
        <w:rPr>
          <w:rFonts w:ascii="Palatino Linotype" w:eastAsia="Calibri" w:hAnsi="Palatino Linotype" w:cs="Arial"/>
          <w:color w:val="000000" w:themeColor="text1"/>
          <w:lang w:val="es-ES"/>
        </w:rPr>
      </w:pPr>
      <w:r w:rsidRPr="00785DDD">
        <w:rPr>
          <w:rFonts w:ascii="Palatino Linotype" w:eastAsia="Calibri" w:hAnsi="Palatino Linotype" w:cs="Arial"/>
          <w:color w:val="000000" w:themeColor="text1"/>
          <w:lang w:val="es-ES"/>
        </w:rPr>
        <w:br w:type="page"/>
      </w:r>
    </w:p>
    <w:p w14:paraId="5CB47E4D" w14:textId="226AFE73" w:rsidR="00C33279" w:rsidRPr="00785DDD" w:rsidRDefault="007C0013" w:rsidP="00B31E90">
      <w:pPr>
        <w:pStyle w:val="Ttulo1"/>
        <w:spacing w:before="0"/>
        <w:jc w:val="center"/>
        <w:rPr>
          <w:b/>
          <w:color w:val="000000" w:themeColor="text1"/>
        </w:rPr>
      </w:pPr>
      <w:bookmarkStart w:id="5" w:name="_Toc88071777"/>
      <w:r w:rsidRPr="00785DDD">
        <w:rPr>
          <w:b/>
          <w:color w:val="000000" w:themeColor="text1"/>
        </w:rPr>
        <w:lastRenderedPageBreak/>
        <w:t>C</w:t>
      </w:r>
      <w:r w:rsidR="00523A4D" w:rsidRPr="00785DDD">
        <w:rPr>
          <w:b/>
          <w:color w:val="000000" w:themeColor="text1"/>
        </w:rPr>
        <w:t xml:space="preserve"> </w:t>
      </w:r>
      <w:r w:rsidRPr="00785DDD">
        <w:rPr>
          <w:b/>
          <w:color w:val="000000" w:themeColor="text1"/>
        </w:rPr>
        <w:t>O</w:t>
      </w:r>
      <w:r w:rsidR="00523A4D" w:rsidRPr="00785DDD">
        <w:rPr>
          <w:b/>
          <w:color w:val="000000" w:themeColor="text1"/>
        </w:rPr>
        <w:t xml:space="preserve"> </w:t>
      </w:r>
      <w:r w:rsidRPr="00785DDD">
        <w:rPr>
          <w:b/>
          <w:color w:val="000000" w:themeColor="text1"/>
        </w:rPr>
        <w:t>N</w:t>
      </w:r>
      <w:r w:rsidR="00523A4D" w:rsidRPr="00785DDD">
        <w:rPr>
          <w:b/>
          <w:color w:val="000000" w:themeColor="text1"/>
        </w:rPr>
        <w:t xml:space="preserve"> </w:t>
      </w:r>
      <w:r w:rsidRPr="00785DDD">
        <w:rPr>
          <w:b/>
          <w:color w:val="000000" w:themeColor="text1"/>
        </w:rPr>
        <w:t>S</w:t>
      </w:r>
      <w:r w:rsidR="00523A4D" w:rsidRPr="00785DDD">
        <w:rPr>
          <w:b/>
          <w:color w:val="000000" w:themeColor="text1"/>
        </w:rPr>
        <w:t xml:space="preserve"> </w:t>
      </w:r>
      <w:r w:rsidRPr="00785DDD">
        <w:rPr>
          <w:b/>
          <w:color w:val="000000" w:themeColor="text1"/>
        </w:rPr>
        <w:t>I</w:t>
      </w:r>
      <w:r w:rsidR="00523A4D" w:rsidRPr="00785DDD">
        <w:rPr>
          <w:b/>
          <w:color w:val="000000" w:themeColor="text1"/>
        </w:rPr>
        <w:t xml:space="preserve"> </w:t>
      </w:r>
      <w:r w:rsidRPr="00785DDD">
        <w:rPr>
          <w:b/>
          <w:color w:val="000000" w:themeColor="text1"/>
        </w:rPr>
        <w:t>D</w:t>
      </w:r>
      <w:r w:rsidR="00523A4D" w:rsidRPr="00785DDD">
        <w:rPr>
          <w:b/>
          <w:color w:val="000000" w:themeColor="text1"/>
        </w:rPr>
        <w:t xml:space="preserve"> </w:t>
      </w:r>
      <w:r w:rsidRPr="00785DDD">
        <w:rPr>
          <w:b/>
          <w:color w:val="000000" w:themeColor="text1"/>
        </w:rPr>
        <w:t>E</w:t>
      </w:r>
      <w:r w:rsidR="00523A4D" w:rsidRPr="00785DDD">
        <w:rPr>
          <w:b/>
          <w:color w:val="000000" w:themeColor="text1"/>
        </w:rPr>
        <w:t xml:space="preserve"> </w:t>
      </w:r>
      <w:r w:rsidRPr="00785DDD">
        <w:rPr>
          <w:b/>
          <w:color w:val="000000" w:themeColor="text1"/>
        </w:rPr>
        <w:t>R</w:t>
      </w:r>
      <w:r w:rsidR="00523A4D" w:rsidRPr="00785DDD">
        <w:rPr>
          <w:b/>
          <w:color w:val="000000" w:themeColor="text1"/>
        </w:rPr>
        <w:t xml:space="preserve"> </w:t>
      </w:r>
      <w:r w:rsidRPr="00785DDD">
        <w:rPr>
          <w:b/>
          <w:color w:val="000000" w:themeColor="text1"/>
        </w:rPr>
        <w:t>A</w:t>
      </w:r>
      <w:r w:rsidR="00523A4D" w:rsidRPr="00785DDD">
        <w:rPr>
          <w:b/>
          <w:color w:val="000000" w:themeColor="text1"/>
        </w:rPr>
        <w:t xml:space="preserve"> </w:t>
      </w:r>
      <w:r w:rsidRPr="00785DDD">
        <w:rPr>
          <w:b/>
          <w:color w:val="000000" w:themeColor="text1"/>
        </w:rPr>
        <w:t>N</w:t>
      </w:r>
      <w:r w:rsidR="00523A4D" w:rsidRPr="00785DDD">
        <w:rPr>
          <w:b/>
          <w:color w:val="000000" w:themeColor="text1"/>
        </w:rPr>
        <w:t xml:space="preserve"> </w:t>
      </w:r>
      <w:r w:rsidRPr="00785DDD">
        <w:rPr>
          <w:b/>
          <w:color w:val="000000" w:themeColor="text1"/>
        </w:rPr>
        <w:t>D</w:t>
      </w:r>
      <w:r w:rsidR="00523A4D" w:rsidRPr="00785DDD">
        <w:rPr>
          <w:b/>
          <w:color w:val="000000" w:themeColor="text1"/>
        </w:rPr>
        <w:t xml:space="preserve"> </w:t>
      </w:r>
      <w:r w:rsidRPr="00785DDD">
        <w:rPr>
          <w:b/>
          <w:color w:val="000000" w:themeColor="text1"/>
        </w:rPr>
        <w:t>O</w:t>
      </w:r>
      <w:bookmarkEnd w:id="3"/>
      <w:bookmarkEnd w:id="4"/>
      <w:bookmarkEnd w:id="5"/>
    </w:p>
    <w:p w14:paraId="435CF9A4" w14:textId="77777777" w:rsidR="00FC1DA7" w:rsidRPr="00785DDD" w:rsidRDefault="00FC1DA7" w:rsidP="00B31E90">
      <w:pPr>
        <w:rPr>
          <w:color w:val="000000" w:themeColor="text1"/>
          <w:lang w:eastAsia="en-US"/>
        </w:rPr>
      </w:pPr>
    </w:p>
    <w:p w14:paraId="6A126EA6" w14:textId="77777777" w:rsidR="00462DCD" w:rsidRPr="00785DDD" w:rsidRDefault="00462DCD" w:rsidP="00B31E90">
      <w:pPr>
        <w:rPr>
          <w:color w:val="000000" w:themeColor="text1"/>
          <w:lang w:eastAsia="en-US"/>
        </w:rPr>
      </w:pPr>
    </w:p>
    <w:p w14:paraId="629A5BE2" w14:textId="1FC05436" w:rsidR="007C0013" w:rsidRPr="00785DD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785DDD">
        <w:rPr>
          <w:rFonts w:ascii="Palatino Linotype" w:hAnsi="Palatino Linotype"/>
          <w:b/>
          <w:color w:val="000000" w:themeColor="text1"/>
          <w:sz w:val="24"/>
        </w:rPr>
        <w:t>PRIMERO. De la competencia</w:t>
      </w:r>
      <w:bookmarkEnd w:id="6"/>
      <w:bookmarkEnd w:id="7"/>
      <w:bookmarkEnd w:id="8"/>
    </w:p>
    <w:p w14:paraId="60FBD8C7" w14:textId="77777777" w:rsidR="00FC1DA7" w:rsidRPr="00785DDD" w:rsidRDefault="00FC1DA7" w:rsidP="00B31E90">
      <w:pPr>
        <w:rPr>
          <w:rFonts w:ascii="Palatino Linotype" w:hAnsi="Palatino Linotype"/>
          <w:color w:val="000000" w:themeColor="text1"/>
          <w:lang w:eastAsia="en-US"/>
        </w:rPr>
      </w:pPr>
    </w:p>
    <w:p w14:paraId="0BF52B18" w14:textId="19547172" w:rsidR="005A228F" w:rsidRPr="00785DD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85DDD">
        <w:rPr>
          <w:rFonts w:ascii="Palatino Linotype" w:eastAsia="Calibri" w:hAnsi="Palatino Linotype" w:cs="Times New Roman"/>
          <w:color w:val="000000" w:themeColor="text1"/>
          <w:lang w:val="es-ES"/>
        </w:rPr>
        <w:t xml:space="preserve">Este </w:t>
      </w:r>
      <w:r w:rsidR="00C763FD" w:rsidRPr="00785DDD">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763FD" w:rsidRPr="00785DDD">
        <w:rPr>
          <w:rFonts w:ascii="Palatino Linotype" w:eastAsia="Calibri" w:hAnsi="Palatino Linotype" w:cs="Times New Roman"/>
          <w:color w:val="000000" w:themeColor="text1"/>
        </w:rPr>
        <w:t>.</w:t>
      </w:r>
    </w:p>
    <w:p w14:paraId="1956B329" w14:textId="77777777" w:rsidR="00B76C73" w:rsidRPr="00785DDD"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85DD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785DDD">
        <w:rPr>
          <w:rFonts w:ascii="Palatino Linotype" w:hAnsi="Palatino Linotype"/>
          <w:b/>
          <w:color w:val="000000" w:themeColor="text1"/>
          <w:sz w:val="24"/>
        </w:rPr>
        <w:t>SEGUNDO. De la oportunidad y proced</w:t>
      </w:r>
      <w:r w:rsidR="00F35C44" w:rsidRPr="00785DDD">
        <w:rPr>
          <w:rFonts w:ascii="Palatino Linotype" w:hAnsi="Palatino Linotype"/>
          <w:b/>
          <w:color w:val="000000" w:themeColor="text1"/>
          <w:sz w:val="24"/>
        </w:rPr>
        <w:t>encia</w:t>
      </w:r>
      <w:r w:rsidRPr="00785DDD">
        <w:rPr>
          <w:rFonts w:ascii="Palatino Linotype" w:hAnsi="Palatino Linotype"/>
          <w:b/>
          <w:color w:val="000000" w:themeColor="text1"/>
          <w:sz w:val="24"/>
        </w:rPr>
        <w:t>.</w:t>
      </w:r>
      <w:bookmarkEnd w:id="9"/>
      <w:bookmarkEnd w:id="10"/>
      <w:bookmarkEnd w:id="11"/>
    </w:p>
    <w:p w14:paraId="18E22450" w14:textId="77777777" w:rsidR="00C6440A" w:rsidRPr="00785DDD" w:rsidRDefault="00C6440A" w:rsidP="00B31E90">
      <w:pPr>
        <w:rPr>
          <w:color w:val="000000" w:themeColor="text1"/>
          <w:lang w:eastAsia="en-US"/>
        </w:rPr>
      </w:pPr>
    </w:p>
    <w:p w14:paraId="1DAE4B2B" w14:textId="406E1CD5" w:rsidR="008A7F1F" w:rsidRPr="00785DDD" w:rsidRDefault="009F543A" w:rsidP="00103B71">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785DDD">
        <w:rPr>
          <w:rFonts w:ascii="Palatino Linotype" w:eastAsia="Calibri" w:hAnsi="Palatino Linotype" w:cs="Arial"/>
          <w:color w:val="000000" w:themeColor="text1"/>
        </w:rPr>
        <w:t>Los</w:t>
      </w:r>
      <w:r w:rsidR="003E6D0F" w:rsidRPr="00785DDD">
        <w:rPr>
          <w:rFonts w:ascii="Palatino Linotype" w:eastAsia="Calibri" w:hAnsi="Palatino Linotype" w:cs="Arial"/>
          <w:color w:val="000000" w:themeColor="text1"/>
        </w:rPr>
        <w:t xml:space="preserve"> </w:t>
      </w:r>
      <w:r w:rsidR="008A7F1F" w:rsidRPr="00785DDD">
        <w:rPr>
          <w:rFonts w:ascii="Palatino Linotype" w:eastAsia="Calibri" w:hAnsi="Palatino Linotype" w:cs="Arial"/>
        </w:rPr>
        <w:t>medio</w:t>
      </w:r>
      <w:r w:rsidRPr="00785DDD">
        <w:rPr>
          <w:rFonts w:ascii="Palatino Linotype" w:eastAsia="Calibri" w:hAnsi="Palatino Linotype" w:cs="Arial"/>
        </w:rPr>
        <w:t>s</w:t>
      </w:r>
      <w:r w:rsidR="008A7F1F" w:rsidRPr="00785DDD">
        <w:rPr>
          <w:rFonts w:ascii="Palatino Linotype" w:eastAsia="Calibri" w:hAnsi="Palatino Linotype" w:cs="Arial"/>
        </w:rPr>
        <w:t xml:space="preserve"> de impugnación fue</w:t>
      </w:r>
      <w:r w:rsidRPr="00785DDD">
        <w:rPr>
          <w:rFonts w:ascii="Palatino Linotype" w:eastAsia="Calibri" w:hAnsi="Palatino Linotype" w:cs="Arial"/>
        </w:rPr>
        <w:t>ron</w:t>
      </w:r>
      <w:r w:rsidR="008A7F1F" w:rsidRPr="00785DDD">
        <w:rPr>
          <w:rFonts w:ascii="Palatino Linotype" w:eastAsia="Calibri" w:hAnsi="Palatino Linotype" w:cs="Arial"/>
        </w:rPr>
        <w:t xml:space="preserve"> presentado</w:t>
      </w:r>
      <w:r w:rsidRPr="00785DDD">
        <w:rPr>
          <w:rFonts w:ascii="Palatino Linotype" w:eastAsia="Calibri" w:hAnsi="Palatino Linotype" w:cs="Arial"/>
        </w:rPr>
        <w:t>s</w:t>
      </w:r>
      <w:r w:rsidR="008A7F1F" w:rsidRPr="00785DDD">
        <w:rPr>
          <w:rFonts w:ascii="Palatino Linotype" w:eastAsia="Calibri" w:hAnsi="Palatino Linotype" w:cs="Arial"/>
        </w:rPr>
        <w:t xml:space="preserve"> a través del SAIMEX</w:t>
      </w:r>
      <w:r w:rsidR="008A7F1F" w:rsidRPr="00785DDD">
        <w:rPr>
          <w:rFonts w:ascii="Palatino Linotype" w:eastAsia="Calibri" w:hAnsi="Palatino Linotype" w:cs="Arial"/>
          <w:b/>
        </w:rPr>
        <w:t>,</w:t>
      </w:r>
      <w:r w:rsidR="008A7F1F" w:rsidRPr="00785DDD">
        <w:rPr>
          <w:rFonts w:ascii="Palatino Linotype" w:eastAsia="Calibri" w:hAnsi="Palatino Linotype" w:cs="Arial"/>
        </w:rPr>
        <w:t xml:space="preserve"> en </w:t>
      </w:r>
      <w:r w:rsidRPr="00785DDD">
        <w:rPr>
          <w:rFonts w:ascii="Palatino Linotype" w:eastAsia="Calibri" w:hAnsi="Palatino Linotype" w:cs="Arial"/>
        </w:rPr>
        <w:t>los</w:t>
      </w:r>
      <w:r w:rsidR="008A7F1F" w:rsidRPr="00785DDD">
        <w:rPr>
          <w:rFonts w:ascii="Palatino Linotype" w:eastAsia="Calibri" w:hAnsi="Palatino Linotype" w:cs="Arial"/>
        </w:rPr>
        <w:t xml:space="preserve"> formato</w:t>
      </w:r>
      <w:r w:rsidRPr="00785DDD">
        <w:rPr>
          <w:rFonts w:ascii="Palatino Linotype" w:eastAsia="Calibri" w:hAnsi="Palatino Linotype" w:cs="Arial"/>
        </w:rPr>
        <w:t>s</w:t>
      </w:r>
      <w:r w:rsidR="008A7F1F" w:rsidRPr="00785DDD">
        <w:rPr>
          <w:rFonts w:ascii="Palatino Linotype" w:eastAsia="Calibri" w:hAnsi="Palatino Linotype" w:cs="Arial"/>
        </w:rPr>
        <w:t xml:space="preserve"> previamente aprobado</w:t>
      </w:r>
      <w:r w:rsidRPr="00785DDD">
        <w:rPr>
          <w:rFonts w:ascii="Palatino Linotype" w:eastAsia="Calibri" w:hAnsi="Palatino Linotype" w:cs="Arial"/>
        </w:rPr>
        <w:t>s</w:t>
      </w:r>
      <w:r w:rsidR="008A7F1F" w:rsidRPr="00785DDD">
        <w:rPr>
          <w:rFonts w:ascii="Palatino Linotype" w:eastAsia="Calibri" w:hAnsi="Palatino Linotype" w:cs="Arial"/>
        </w:rPr>
        <w:t xml:space="preserve"> para tal efecto y dentro del plazo legal de quince días hábiles otorgados; para el caso en particular es de señalar que si el </w:t>
      </w:r>
      <w:r w:rsidR="008A7F1F" w:rsidRPr="00785DDD">
        <w:rPr>
          <w:rFonts w:ascii="Palatino Linotype" w:eastAsia="Calibri" w:hAnsi="Palatino Linotype" w:cs="Arial"/>
          <w:b/>
        </w:rPr>
        <w:t>SUJETO OBLIGADO</w:t>
      </w:r>
      <w:r w:rsidR="008A7F1F" w:rsidRPr="00785DDD">
        <w:rPr>
          <w:rFonts w:ascii="Palatino Linotype" w:eastAsia="Calibri" w:hAnsi="Palatino Linotype" w:cs="Arial"/>
        </w:rPr>
        <w:t xml:space="preserve"> entregó respuesta</w:t>
      </w:r>
      <w:r w:rsidRPr="00785DDD">
        <w:rPr>
          <w:rFonts w:ascii="Palatino Linotype" w:eastAsia="Calibri" w:hAnsi="Palatino Linotype" w:cs="Arial"/>
        </w:rPr>
        <w:t>s</w:t>
      </w:r>
      <w:r w:rsidR="008A7F1F" w:rsidRPr="00785DDD">
        <w:rPr>
          <w:rFonts w:ascii="Palatino Linotype" w:eastAsia="Calibri" w:hAnsi="Palatino Linotype" w:cs="Arial"/>
        </w:rPr>
        <w:t xml:space="preserve"> el </w:t>
      </w:r>
      <w:r w:rsidR="00C763FD" w:rsidRPr="00785DDD">
        <w:rPr>
          <w:rFonts w:ascii="Palatino Linotype" w:eastAsia="Calibri" w:hAnsi="Palatino Linotype" w:cs="Arial"/>
        </w:rPr>
        <w:t>trece (13) de febrero de dos mil veintitrés</w:t>
      </w:r>
      <w:r w:rsidR="008A7F1F" w:rsidRPr="00785DDD">
        <w:rPr>
          <w:rFonts w:ascii="Palatino Linotype" w:eastAsia="Calibri" w:hAnsi="Palatino Linotype" w:cs="Arial"/>
        </w:rPr>
        <w:t xml:space="preserve">, el plazo para interponer </w:t>
      </w:r>
      <w:r w:rsidR="003C3D7E" w:rsidRPr="00785DDD">
        <w:rPr>
          <w:rFonts w:ascii="Palatino Linotype" w:eastAsia="Calibri" w:hAnsi="Palatino Linotype" w:cs="Arial"/>
        </w:rPr>
        <w:t>los</w:t>
      </w:r>
      <w:r w:rsidR="008A7F1F" w:rsidRPr="00785DDD">
        <w:rPr>
          <w:rFonts w:ascii="Palatino Linotype" w:eastAsia="Calibri" w:hAnsi="Palatino Linotype" w:cs="Arial"/>
        </w:rPr>
        <w:t xml:space="preserve"> recurso</w:t>
      </w:r>
      <w:r w:rsidR="003C3D7E" w:rsidRPr="00785DDD">
        <w:rPr>
          <w:rFonts w:ascii="Palatino Linotype" w:eastAsia="Calibri" w:hAnsi="Palatino Linotype" w:cs="Arial"/>
        </w:rPr>
        <w:t>s</w:t>
      </w:r>
      <w:r w:rsidR="008A7F1F" w:rsidRPr="00785DDD">
        <w:rPr>
          <w:rFonts w:ascii="Palatino Linotype" w:eastAsia="Calibri" w:hAnsi="Palatino Linotype" w:cs="Arial"/>
        </w:rPr>
        <w:t xml:space="preserve"> de revisión trascurrió del</w:t>
      </w:r>
      <w:r w:rsidR="00CC0523" w:rsidRPr="00785DDD">
        <w:rPr>
          <w:rFonts w:ascii="Palatino Linotype" w:eastAsia="Calibri" w:hAnsi="Palatino Linotype" w:cs="Arial"/>
        </w:rPr>
        <w:t xml:space="preserve"> </w:t>
      </w:r>
      <w:r w:rsidR="00C763FD" w:rsidRPr="00785DDD">
        <w:rPr>
          <w:rFonts w:ascii="Palatino Linotype" w:eastAsia="Calibri" w:hAnsi="Palatino Linotype" w:cs="Arial"/>
        </w:rPr>
        <w:t>catorce (14) de febrero al seis (06) de marzo de dos mil veintitrés</w:t>
      </w:r>
      <w:r w:rsidR="008A7F1F" w:rsidRPr="00785DDD">
        <w:rPr>
          <w:rFonts w:ascii="Palatino Linotype" w:eastAsia="Calibri" w:hAnsi="Palatino Linotype" w:cs="Arial"/>
        </w:rPr>
        <w:t xml:space="preserve">; sin contemplar en el cómputo los </w:t>
      </w:r>
      <w:r w:rsidR="00CC0523" w:rsidRPr="00785DDD">
        <w:rPr>
          <w:rFonts w:ascii="Palatino Linotype" w:eastAsia="Calibri" w:hAnsi="Palatino Linotype" w:cs="Arial"/>
        </w:rPr>
        <w:t>sábados</w:t>
      </w:r>
      <w:r w:rsidR="00C763FD" w:rsidRPr="00785DDD">
        <w:rPr>
          <w:rFonts w:ascii="Palatino Linotype" w:eastAsia="Calibri" w:hAnsi="Palatino Linotype" w:cs="Arial"/>
        </w:rPr>
        <w:t xml:space="preserve"> y</w:t>
      </w:r>
      <w:r w:rsidR="00C26595" w:rsidRPr="00785DDD">
        <w:rPr>
          <w:rFonts w:ascii="Palatino Linotype" w:eastAsia="Calibri" w:hAnsi="Palatino Linotype" w:cs="Arial"/>
        </w:rPr>
        <w:t xml:space="preserve"> domingos</w:t>
      </w:r>
      <w:r w:rsidR="008A7F1F" w:rsidRPr="00785DDD">
        <w:rPr>
          <w:rFonts w:ascii="Palatino Linotype" w:eastAsia="Calibri" w:hAnsi="Palatino Linotype" w:cs="Arial"/>
        </w:rPr>
        <w:t>, en términos del artículo 3, fracción X, de la Ley de Transparencia y Acceso a la Información Pública del Estado de México y Municipios.</w:t>
      </w:r>
    </w:p>
    <w:p w14:paraId="2666509F" w14:textId="0121718E" w:rsidR="00740BA4" w:rsidRPr="00785DDD"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DDD">
        <w:rPr>
          <w:rFonts w:ascii="Palatino Linotype" w:eastAsia="Calibri" w:hAnsi="Palatino Linotype" w:cs="Arial"/>
        </w:rPr>
        <w:lastRenderedPageBreak/>
        <w:t xml:space="preserve">Luego entonces, si </w:t>
      </w:r>
      <w:r w:rsidR="009F543A" w:rsidRPr="00785DDD">
        <w:rPr>
          <w:rFonts w:ascii="Palatino Linotype" w:eastAsia="Calibri" w:hAnsi="Palatino Linotype" w:cs="Arial"/>
        </w:rPr>
        <w:t>los</w:t>
      </w:r>
      <w:r w:rsidRPr="00785DDD">
        <w:rPr>
          <w:rFonts w:ascii="Palatino Linotype" w:eastAsia="Calibri" w:hAnsi="Palatino Linotype" w:cs="Arial"/>
        </w:rPr>
        <w:t xml:space="preserve"> recurso</w:t>
      </w:r>
      <w:r w:rsidR="009F543A" w:rsidRPr="00785DDD">
        <w:rPr>
          <w:rFonts w:ascii="Palatino Linotype" w:eastAsia="Calibri" w:hAnsi="Palatino Linotype" w:cs="Arial"/>
        </w:rPr>
        <w:t>s</w:t>
      </w:r>
      <w:r w:rsidRPr="00785DDD">
        <w:rPr>
          <w:rFonts w:ascii="Palatino Linotype" w:eastAsia="Calibri" w:hAnsi="Palatino Linotype" w:cs="Arial"/>
        </w:rPr>
        <w:t xml:space="preserve"> de revisión</w:t>
      </w:r>
      <w:r w:rsidR="009F543A" w:rsidRPr="00785DDD">
        <w:rPr>
          <w:rFonts w:ascii="Palatino Linotype" w:eastAsia="Calibri" w:hAnsi="Palatino Linotype" w:cs="Arial"/>
        </w:rPr>
        <w:t xml:space="preserve"> acumulados</w:t>
      </w:r>
      <w:r w:rsidRPr="00785DDD">
        <w:rPr>
          <w:rFonts w:ascii="Palatino Linotype" w:eastAsia="Calibri" w:hAnsi="Palatino Linotype" w:cs="Arial"/>
        </w:rPr>
        <w:t xml:space="preserve"> fue</w:t>
      </w:r>
      <w:r w:rsidR="009F543A" w:rsidRPr="00785DDD">
        <w:rPr>
          <w:rFonts w:ascii="Palatino Linotype" w:eastAsia="Calibri" w:hAnsi="Palatino Linotype" w:cs="Arial"/>
        </w:rPr>
        <w:t>ron</w:t>
      </w:r>
      <w:r w:rsidRPr="00785DDD">
        <w:rPr>
          <w:rFonts w:ascii="Palatino Linotype" w:eastAsia="Calibri" w:hAnsi="Palatino Linotype" w:cs="Arial"/>
        </w:rPr>
        <w:t xml:space="preserve"> interpuesto</w:t>
      </w:r>
      <w:r w:rsidR="009F543A" w:rsidRPr="00785DDD">
        <w:rPr>
          <w:rFonts w:ascii="Palatino Linotype" w:eastAsia="Calibri" w:hAnsi="Palatino Linotype" w:cs="Arial"/>
        </w:rPr>
        <w:t>s</w:t>
      </w:r>
      <w:r w:rsidRPr="00785DDD">
        <w:rPr>
          <w:rFonts w:ascii="Palatino Linotype" w:eastAsia="Calibri" w:hAnsi="Palatino Linotype" w:cs="Arial"/>
        </w:rPr>
        <w:t xml:space="preserve"> el </w:t>
      </w:r>
      <w:r w:rsidR="00C763FD" w:rsidRPr="00785DDD">
        <w:rPr>
          <w:rFonts w:ascii="Palatino Linotype" w:eastAsia="Calibri" w:hAnsi="Palatino Linotype" w:cs="Arial"/>
        </w:rPr>
        <w:t>veintidós (22) de febrero y el seis (06) de marzo de dos mil veintitrés</w:t>
      </w:r>
      <w:r w:rsidR="009F543A" w:rsidRPr="00785DDD">
        <w:rPr>
          <w:rFonts w:ascii="Palatino Linotype" w:eastAsia="Calibri" w:hAnsi="Palatino Linotype" w:cs="Arial"/>
        </w:rPr>
        <w:t>, éstos</w:t>
      </w:r>
      <w:r w:rsidRPr="00785DDD">
        <w:rPr>
          <w:rFonts w:ascii="Palatino Linotype" w:eastAsia="Calibri" w:hAnsi="Palatino Linotype" w:cs="Arial"/>
        </w:rPr>
        <w:t xml:space="preserve"> se encuentra</w:t>
      </w:r>
      <w:r w:rsidR="009F543A" w:rsidRPr="00785DDD">
        <w:rPr>
          <w:rFonts w:ascii="Palatino Linotype" w:eastAsia="Calibri" w:hAnsi="Palatino Linotype" w:cs="Arial"/>
        </w:rPr>
        <w:t>n</w:t>
      </w:r>
      <w:r w:rsidRPr="00785DDD">
        <w:rPr>
          <w:rFonts w:ascii="Palatino Linotype" w:eastAsia="Calibri" w:hAnsi="Palatino Linotype" w:cs="Arial"/>
        </w:rPr>
        <w:t xml:space="preserve"> dentro de los márgenes temporales previstos en el artículo 178 de la Ley de Transparencia y Acceso a la Información Pública del Estado de México y Municipios</w:t>
      </w:r>
      <w:r w:rsidRPr="00785DDD">
        <w:rPr>
          <w:rFonts w:ascii="Palatino Linotype" w:eastAsia="Calibri" w:hAnsi="Palatino Linotype" w:cs="Arial"/>
          <w:b/>
        </w:rPr>
        <w:t xml:space="preserve"> </w:t>
      </w:r>
      <w:r w:rsidRPr="00785DDD">
        <w:rPr>
          <w:rFonts w:ascii="Palatino Linotype" w:eastAsia="Calibri" w:hAnsi="Palatino Linotype" w:cs="Arial"/>
        </w:rPr>
        <w:t>vigente.</w:t>
      </w:r>
    </w:p>
    <w:p w14:paraId="16058F7C" w14:textId="77777777" w:rsidR="009F543A" w:rsidRPr="00785DDD"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0FA11A" w14:textId="71A4D09C" w:rsidR="009F543A" w:rsidRPr="00785DDD"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DDD">
        <w:rPr>
          <w:rFonts w:ascii="Palatino Linotype" w:eastAsia="Calibri" w:hAnsi="Palatino Linotype" w:cs="Arial"/>
        </w:rPr>
        <w:t xml:space="preserve">Por otro </w:t>
      </w:r>
      <w:r w:rsidRPr="00785DDD">
        <w:rPr>
          <w:rFonts w:ascii="Palatino Linotype" w:eastAsia="Calibri" w:hAnsi="Palatino Linotype" w:cs="Arial"/>
          <w:lang w:val="es-ES"/>
        </w:rPr>
        <w:t>lado, de la revisión a</w:t>
      </w:r>
      <w:r w:rsidR="00C26595" w:rsidRPr="00785DDD">
        <w:rPr>
          <w:rFonts w:ascii="Palatino Linotype" w:eastAsia="Calibri" w:hAnsi="Palatino Linotype" w:cs="Arial"/>
          <w:lang w:val="es-ES"/>
        </w:rPr>
        <w:t xml:space="preserve"> </w:t>
      </w:r>
      <w:r w:rsidRPr="00785DDD">
        <w:rPr>
          <w:rFonts w:ascii="Palatino Linotype" w:eastAsia="Calibri" w:hAnsi="Palatino Linotype" w:cs="Arial"/>
          <w:lang w:val="es-ES"/>
        </w:rPr>
        <w:t>l</w:t>
      </w:r>
      <w:r w:rsidR="00C26595" w:rsidRPr="00785DDD">
        <w:rPr>
          <w:rFonts w:ascii="Palatino Linotype" w:eastAsia="Calibri" w:hAnsi="Palatino Linotype" w:cs="Arial"/>
          <w:lang w:val="es-ES"/>
        </w:rPr>
        <w:t>os</w:t>
      </w:r>
      <w:r w:rsidRPr="00785DDD">
        <w:rPr>
          <w:rFonts w:ascii="Palatino Linotype" w:eastAsia="Calibri" w:hAnsi="Palatino Linotype" w:cs="Arial"/>
          <w:lang w:val="es-ES"/>
        </w:rPr>
        <w:t xml:space="preserve"> expediente</w:t>
      </w:r>
      <w:r w:rsidR="00C26595"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electrónico</w:t>
      </w:r>
      <w:r w:rsidR="00C26595" w:rsidRPr="00785DDD">
        <w:rPr>
          <w:rFonts w:ascii="Palatino Linotype" w:eastAsia="Calibri" w:hAnsi="Palatino Linotype" w:cs="Arial"/>
          <w:lang w:val="es-ES"/>
        </w:rPr>
        <w:t>s acumulados</w:t>
      </w:r>
      <w:r w:rsidRPr="00785DDD">
        <w:rPr>
          <w:rFonts w:ascii="Palatino Linotype" w:eastAsia="Calibri" w:hAnsi="Palatino Linotype" w:cs="Arial"/>
          <w:lang w:val="es-ES"/>
        </w:rPr>
        <w:t xml:space="preserve"> contenido</w:t>
      </w:r>
      <w:r w:rsidR="00C26595"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en el </w:t>
      </w:r>
      <w:r w:rsidR="00C26595" w:rsidRPr="00785DDD">
        <w:rPr>
          <w:rFonts w:ascii="Palatino Linotype" w:eastAsia="Calibri" w:hAnsi="Palatino Linotype" w:cs="Arial"/>
          <w:lang w:val="es-ES"/>
        </w:rPr>
        <w:t>SAIMEX</w:t>
      </w:r>
      <w:r w:rsidRPr="00785DDD">
        <w:rPr>
          <w:rFonts w:ascii="Palatino Linotype" w:eastAsia="Calibri" w:hAnsi="Palatino Linotype" w:cs="Arial"/>
          <w:b/>
          <w:bCs/>
          <w:lang w:val="es-ES"/>
        </w:rPr>
        <w:t>,</w:t>
      </w:r>
      <w:r w:rsidRPr="00785DDD">
        <w:rPr>
          <w:rFonts w:ascii="Palatino Linotype" w:eastAsia="Calibri" w:hAnsi="Palatino Linotype" w:cs="Arial"/>
          <w:lang w:val="es-ES"/>
        </w:rPr>
        <w:t xml:space="preserve"> se desprende que la parte solicitante, en ejercicio de su derecho de acceso a la información pública en </w:t>
      </w:r>
      <w:r w:rsidR="00C26595" w:rsidRPr="00785DDD">
        <w:rPr>
          <w:rFonts w:ascii="Palatino Linotype" w:eastAsia="Calibri" w:hAnsi="Palatino Linotype" w:cs="Arial"/>
          <w:lang w:val="es-ES"/>
        </w:rPr>
        <w:t>los</w:t>
      </w:r>
      <w:r w:rsidRPr="00785DDD">
        <w:rPr>
          <w:rFonts w:ascii="Palatino Linotype" w:eastAsia="Calibri" w:hAnsi="Palatino Linotype" w:cs="Arial"/>
          <w:lang w:val="es-ES"/>
        </w:rPr>
        <w:t xml:space="preserve"> expediente</w:t>
      </w:r>
      <w:r w:rsidR="00C26595"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que se revisa</w:t>
      </w:r>
      <w:r w:rsidR="00C26595" w:rsidRPr="00785DDD">
        <w:rPr>
          <w:rFonts w:ascii="Palatino Linotype" w:eastAsia="Calibri" w:hAnsi="Palatino Linotype" w:cs="Arial"/>
          <w:lang w:val="es-ES"/>
        </w:rPr>
        <w:t>n</w:t>
      </w:r>
      <w:r w:rsidRPr="00785DDD">
        <w:rPr>
          <w:rFonts w:ascii="Palatino Linotype" w:eastAsia="Calibri" w:hAnsi="Palatino Linotype" w:cs="Arial"/>
          <w:lang w:val="es-ES"/>
        </w:rPr>
        <w:t>, tanto en la</w:t>
      </w:r>
      <w:r w:rsidR="00C26595"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solicitud</w:t>
      </w:r>
      <w:r w:rsidR="00C26595" w:rsidRPr="00785DDD">
        <w:rPr>
          <w:rFonts w:ascii="Palatino Linotype" w:eastAsia="Calibri" w:hAnsi="Palatino Linotype" w:cs="Arial"/>
          <w:lang w:val="es-ES"/>
        </w:rPr>
        <w:t>es</w:t>
      </w:r>
      <w:r w:rsidRPr="00785DDD">
        <w:rPr>
          <w:rFonts w:ascii="Palatino Linotype" w:eastAsia="Calibri" w:hAnsi="Palatino Linotype" w:cs="Arial"/>
          <w:lang w:val="es-ES"/>
        </w:rPr>
        <w:t xml:space="preserve"> de información como en </w:t>
      </w:r>
      <w:r w:rsidR="00C26595" w:rsidRPr="00785DDD">
        <w:rPr>
          <w:rFonts w:ascii="Palatino Linotype" w:eastAsia="Calibri" w:hAnsi="Palatino Linotype" w:cs="Arial"/>
          <w:lang w:val="es-ES"/>
        </w:rPr>
        <w:t>los</w:t>
      </w:r>
      <w:r w:rsidRPr="00785DDD">
        <w:rPr>
          <w:rFonts w:ascii="Palatino Linotype" w:eastAsia="Calibri" w:hAnsi="Palatino Linotype" w:cs="Arial"/>
          <w:lang w:val="es-ES"/>
        </w:rPr>
        <w:t xml:space="preserve"> recurso</w:t>
      </w:r>
      <w:r w:rsidR="00C26595"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de revisión, </w:t>
      </w:r>
      <w:r w:rsidR="00C763FD" w:rsidRPr="00785DDD">
        <w:rPr>
          <w:rFonts w:ascii="Palatino Linotype" w:eastAsia="Calibri" w:hAnsi="Palatino Linotype" w:cs="Arial"/>
          <w:b/>
          <w:bCs/>
          <w:lang w:val="es-ES"/>
        </w:rPr>
        <w:t>no señaló ningún nombre, seudónimo o carácter para ser identificada</w:t>
      </w:r>
      <w:r w:rsidRPr="00785DDD">
        <w:rPr>
          <w:rFonts w:ascii="Palatino Linotype" w:eastAsia="Calibri" w:hAnsi="Palatino Linotype" w:cs="Arial"/>
          <w:lang w:val="es-ES"/>
        </w:rPr>
        <w:t xml:space="preserve">; sin embargo, es importante señalar que </w:t>
      </w:r>
      <w:r w:rsidRPr="00785DDD">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w:t>
      </w:r>
      <w:r w:rsidR="00C26595" w:rsidRPr="00785DDD">
        <w:rPr>
          <w:rFonts w:ascii="Palatino Linotype" w:eastAsia="Calibri" w:hAnsi="Palatino Linotype" w:cs="Arial"/>
        </w:rPr>
        <w:t>,</w:t>
      </w:r>
      <w:r w:rsidRPr="00785DDD">
        <w:rPr>
          <w:rFonts w:ascii="Palatino Linotype" w:eastAsia="Calibri" w:hAnsi="Palatino Linotype" w:cs="Arial"/>
        </w:rPr>
        <w:t xml:space="preserve"> párrafo tercero</w:t>
      </w:r>
      <w:r w:rsidR="00C26595" w:rsidRPr="00785DDD">
        <w:rPr>
          <w:rFonts w:ascii="Palatino Linotype" w:eastAsia="Calibri" w:hAnsi="Palatino Linotype" w:cs="Arial"/>
        </w:rPr>
        <w:t>,</w:t>
      </w:r>
      <w:r w:rsidRPr="00785DDD">
        <w:rPr>
          <w:rFonts w:ascii="Palatino Linotype" w:eastAsia="Calibri" w:hAnsi="Palatino Linotype" w:cs="Arial"/>
        </w:rPr>
        <w:t xml:space="preserve"> de la Ley de la materia, en concatenación con el 180 del mismo ordenamiento.</w:t>
      </w:r>
    </w:p>
    <w:p w14:paraId="3EA59078" w14:textId="77777777" w:rsidR="009F543A" w:rsidRPr="00785DDD"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EA1C85" w14:textId="5B434A9E" w:rsidR="009F543A" w:rsidRPr="00785DDD"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DDD">
        <w:rPr>
          <w:rFonts w:ascii="Palatino Linotype" w:eastAsia="Calibri" w:hAnsi="Palatino Linotype" w:cs="Arial"/>
        </w:rPr>
        <w:t>Esto e</w:t>
      </w:r>
      <w:r w:rsidRPr="00785DDD">
        <w:rPr>
          <w:rStyle w:val="normaltextrun"/>
          <w:rFonts w:ascii="Palatino Linotype" w:hAnsi="Palatino Linotype"/>
          <w:color w:val="000000"/>
          <w:shd w:val="clear" w:color="auto" w:fill="FFFFFF"/>
          <w:lang w:val="es-ES"/>
        </w:rPr>
        <w:t xml:space="preserve">s así, ya que de conformidad con los artículos 6, apartado A, fracciones III y IV de la </w:t>
      </w:r>
      <w:r w:rsidRPr="00785DDD">
        <w:rPr>
          <w:rStyle w:val="normaltextrun"/>
          <w:rFonts w:ascii="Palatino Linotype" w:hAnsi="Palatino Linotype"/>
          <w:b/>
          <w:bCs/>
          <w:color w:val="000000"/>
          <w:shd w:val="clear" w:color="auto" w:fill="FFFFFF"/>
          <w:lang w:val="es-ES"/>
        </w:rPr>
        <w:t>Constitución Política de los Estados Unidos Mexicanos</w:t>
      </w:r>
      <w:r w:rsidRPr="00785DDD">
        <w:rPr>
          <w:rStyle w:val="normaltextrun"/>
          <w:rFonts w:ascii="Palatino Linotype" w:hAnsi="Palatino Linotype"/>
          <w:color w:val="000000"/>
          <w:shd w:val="clear" w:color="auto" w:fill="FFFFFF"/>
          <w:lang w:val="es-ES"/>
        </w:rPr>
        <w:t xml:space="preserve">; 5, párrafos vigésimo segundo, vigésimo tercero y vigésimo cuarto, fracciones III, IV y V, de la </w:t>
      </w:r>
      <w:r w:rsidRPr="00785DDD">
        <w:rPr>
          <w:rStyle w:val="normaltextrun"/>
          <w:rFonts w:ascii="Palatino Linotype" w:hAnsi="Palatino Linotype"/>
          <w:b/>
          <w:bCs/>
          <w:color w:val="000000"/>
          <w:shd w:val="clear" w:color="auto" w:fill="FFFFFF"/>
          <w:lang w:val="es-ES"/>
        </w:rPr>
        <w:t>Constitución Política del Estado Libre y Soberano de México</w:t>
      </w:r>
      <w:r w:rsidRPr="00785DDD">
        <w:rPr>
          <w:rStyle w:val="normaltextrun"/>
          <w:rFonts w:ascii="Palatino Linotype" w:hAnsi="Palatino Linotype"/>
          <w:color w:val="000000"/>
          <w:shd w:val="clear" w:color="auto" w:fill="FFFFFF"/>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785DDD">
        <w:rPr>
          <w:rStyle w:val="normaltextrun"/>
          <w:rFonts w:ascii="Palatino Linotype" w:hAnsi="Palatino Linotype"/>
          <w:color w:val="000000"/>
          <w:shd w:val="clear" w:color="auto" w:fill="FFFFFF"/>
          <w:lang w:val="es-ES"/>
        </w:rPr>
        <w:lastRenderedPageBreak/>
        <w:t>autónomos especializados e imparciales que establece la Constitución Federal y Local.</w:t>
      </w:r>
    </w:p>
    <w:p w14:paraId="70A42EF2" w14:textId="77777777" w:rsidR="009F543A" w:rsidRPr="00785DDD"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54EFAA" w14:textId="50944ACC" w:rsidR="009F543A" w:rsidRPr="00785DDD"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DDD">
        <w:rPr>
          <w:rFonts w:ascii="Palatino Linotype" w:eastAsia="Calibri" w:hAnsi="Palatino Linotype" w:cs="Arial"/>
        </w:rPr>
        <w:t xml:space="preserve">Por </w:t>
      </w:r>
      <w:r w:rsidRPr="00785DDD">
        <w:rPr>
          <w:rStyle w:val="normaltextrun"/>
          <w:rFonts w:ascii="Palatino Linotype" w:hAnsi="Palatino Linotype"/>
          <w:color w:val="000000"/>
          <w:bdr w:val="none" w:sz="0" w:space="0" w:color="auto" w:frame="1"/>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A9F492" w14:textId="77777777" w:rsidR="009F543A" w:rsidRPr="00785DDD"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394CAE" w14:textId="6DC45379" w:rsidR="009F543A" w:rsidRPr="00785DDD"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DDD">
        <w:rPr>
          <w:rFonts w:ascii="Palatino Linotype" w:eastAsia="Calibri" w:hAnsi="Palatino Linotype" w:cs="Arial"/>
        </w:rPr>
        <w:t xml:space="preserve">Asimismo, </w:t>
      </w:r>
      <w:r w:rsidRPr="00785DDD">
        <w:rPr>
          <w:rStyle w:val="normaltextrun"/>
          <w:rFonts w:ascii="Palatino Linotype" w:hAnsi="Palatino Linotype"/>
          <w:color w:val="000000"/>
          <w:bdr w:val="none" w:sz="0" w:space="0" w:color="auto" w:frame="1"/>
        </w:rPr>
        <w:t>como lo establece la Convención Americana en su artículo 13, el derecho de acceso a la información es un derecho humano universal y en consecuencia, toda persona tiene derecho a solicitar acceso a la información.</w:t>
      </w:r>
    </w:p>
    <w:p w14:paraId="44186C37" w14:textId="77777777" w:rsidR="009F543A" w:rsidRPr="00785DDD"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BCED2A" w14:textId="0B12F14E" w:rsidR="009F543A" w:rsidRPr="00785DDD"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DDD">
        <w:rPr>
          <w:rFonts w:ascii="Palatino Linotype" w:eastAsia="Calibri" w:hAnsi="Palatino Linotype" w:cs="Arial"/>
        </w:rPr>
        <w:t xml:space="preserve">De </w:t>
      </w:r>
      <w:r w:rsidRPr="00785DDD">
        <w:rPr>
          <w:rStyle w:val="normaltextrun"/>
          <w:rFonts w:ascii="Palatino Linotype" w:hAnsi="Palatino Linotype"/>
          <w:color w:val="000000"/>
          <w:bdr w:val="none" w:sz="0" w:space="0" w:color="auto" w:frame="1"/>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7FC5863" w14:textId="77777777" w:rsidR="009F543A" w:rsidRPr="00785DDD" w:rsidRDefault="009F543A" w:rsidP="009F5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B2A8C02" w14:textId="2EC9F093" w:rsidR="009F543A" w:rsidRPr="00785DDD" w:rsidRDefault="009F543A"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DDD">
        <w:rPr>
          <w:rFonts w:ascii="Palatino Linotype" w:eastAsia="Calibri" w:hAnsi="Palatino Linotype" w:cs="Arial"/>
        </w:rPr>
        <w:t xml:space="preserve">Luego </w:t>
      </w:r>
      <w:r w:rsidRPr="00785DDD">
        <w:rPr>
          <w:rStyle w:val="normaltextrun"/>
          <w:rFonts w:ascii="Palatino Linotype" w:hAnsi="Palatino Linotype"/>
          <w:color w:val="000000"/>
          <w:shd w:val="clear" w:color="auto" w:fill="FFFFFF"/>
        </w:rPr>
        <w:t xml:space="preserve">entonces, </w:t>
      </w:r>
      <w:r w:rsidRPr="00785DDD">
        <w:rPr>
          <w:rStyle w:val="normaltextrun"/>
          <w:rFonts w:ascii="Palatino Linotype" w:hAnsi="Palatino Linotype"/>
          <w:color w:val="000000"/>
          <w:shd w:val="clear" w:color="auto" w:fill="FFFFFF"/>
          <w:lang w:val="es-ES"/>
        </w:rPr>
        <w:t>el nombre de</w:t>
      </w:r>
      <w:r w:rsidR="00CC0523" w:rsidRPr="00785DDD">
        <w:rPr>
          <w:rStyle w:val="normaltextrun"/>
          <w:rFonts w:ascii="Palatino Linotype" w:hAnsi="Palatino Linotype"/>
          <w:color w:val="000000"/>
          <w:shd w:val="clear" w:color="auto" w:fill="FFFFFF"/>
          <w:lang w:val="es-ES"/>
        </w:rPr>
        <w:t xml:space="preserve"> </w:t>
      </w:r>
      <w:r w:rsidRPr="00785DDD">
        <w:rPr>
          <w:rStyle w:val="normaltextrun"/>
          <w:rFonts w:ascii="Palatino Linotype" w:hAnsi="Palatino Linotype"/>
          <w:color w:val="000000"/>
          <w:shd w:val="clear" w:color="auto" w:fill="FFFFFF"/>
          <w:lang w:val="es-ES"/>
        </w:rPr>
        <w:t>l</w:t>
      </w:r>
      <w:r w:rsidR="00CC0523" w:rsidRPr="00785DDD">
        <w:rPr>
          <w:rStyle w:val="normaltextrun"/>
          <w:rFonts w:ascii="Palatino Linotype" w:hAnsi="Palatino Linotype"/>
          <w:color w:val="000000"/>
          <w:shd w:val="clear" w:color="auto" w:fill="FFFFFF"/>
          <w:lang w:val="es-ES"/>
        </w:rPr>
        <w:t>a</w:t>
      </w:r>
      <w:r w:rsidRPr="00785DDD">
        <w:rPr>
          <w:rStyle w:val="normaltextrun"/>
          <w:rFonts w:ascii="Palatino Linotype" w:hAnsi="Palatino Linotype"/>
          <w:color w:val="000000"/>
          <w:shd w:val="clear" w:color="auto" w:fill="FFFFFF"/>
          <w:lang w:val="es-ES"/>
        </w:rPr>
        <w:t xml:space="preserve"> </w:t>
      </w:r>
      <w:r w:rsidRPr="00785DDD">
        <w:rPr>
          <w:rStyle w:val="normaltextrun"/>
          <w:rFonts w:ascii="Palatino Linotype" w:hAnsi="Palatino Linotype"/>
          <w:b/>
          <w:bCs/>
          <w:color w:val="000000"/>
          <w:shd w:val="clear" w:color="auto" w:fill="FFFFFF"/>
          <w:lang w:val="es-ES"/>
        </w:rPr>
        <w:t>SOLICITANTE</w:t>
      </w:r>
      <w:r w:rsidRPr="00785DDD">
        <w:rPr>
          <w:rStyle w:val="normaltextrun"/>
          <w:rFonts w:ascii="Palatino Linotype" w:hAnsi="Palatino Linotype"/>
          <w:color w:val="000000"/>
          <w:shd w:val="clear" w:color="auto" w:fill="FFFFFF"/>
          <w:lang w:val="es-ES"/>
        </w:rPr>
        <w:t xml:space="preserve"> y subsecuente </w:t>
      </w:r>
      <w:r w:rsidRPr="00785DDD">
        <w:rPr>
          <w:rStyle w:val="normaltextrun"/>
          <w:rFonts w:ascii="Palatino Linotype" w:hAnsi="Palatino Linotype"/>
          <w:b/>
          <w:bCs/>
          <w:color w:val="000000"/>
          <w:shd w:val="clear" w:color="auto" w:fill="FFFFFF"/>
          <w:lang w:val="es-ES"/>
        </w:rPr>
        <w:t>RECURRENTE</w:t>
      </w:r>
      <w:r w:rsidRPr="00785DDD">
        <w:rPr>
          <w:rStyle w:val="normaltextrun"/>
          <w:rFonts w:ascii="Palatino Linotype" w:hAnsi="Palatino Linotype"/>
          <w:color w:val="000000"/>
          <w:shd w:val="clear" w:color="auto" w:fill="FFFFFF"/>
          <w:lang w:val="es-ES"/>
        </w:rPr>
        <w:t xml:space="preserve"> no puede ser considerado un requisito indispensable de procedencia de</w:t>
      </w:r>
      <w:r w:rsidR="00C26595" w:rsidRPr="00785DDD">
        <w:rPr>
          <w:rStyle w:val="normaltextrun"/>
          <w:rFonts w:ascii="Palatino Linotype" w:hAnsi="Palatino Linotype"/>
          <w:color w:val="000000"/>
          <w:shd w:val="clear" w:color="auto" w:fill="FFFFFF"/>
          <w:lang w:val="es-ES"/>
        </w:rPr>
        <w:t xml:space="preserve"> </w:t>
      </w:r>
      <w:r w:rsidRPr="00785DDD">
        <w:rPr>
          <w:rStyle w:val="normaltextrun"/>
          <w:rFonts w:ascii="Palatino Linotype" w:hAnsi="Palatino Linotype"/>
          <w:color w:val="000000"/>
          <w:shd w:val="clear" w:color="auto" w:fill="FFFFFF"/>
          <w:lang w:val="es-ES"/>
        </w:rPr>
        <w:t>l</w:t>
      </w:r>
      <w:r w:rsidR="00C26595" w:rsidRPr="00785DDD">
        <w:rPr>
          <w:rStyle w:val="normaltextrun"/>
          <w:rFonts w:ascii="Palatino Linotype" w:hAnsi="Palatino Linotype"/>
          <w:color w:val="000000"/>
          <w:shd w:val="clear" w:color="auto" w:fill="FFFFFF"/>
          <w:lang w:val="es-ES"/>
        </w:rPr>
        <w:t>os</w:t>
      </w:r>
      <w:r w:rsidRPr="00785DDD">
        <w:rPr>
          <w:rStyle w:val="normaltextrun"/>
          <w:rFonts w:ascii="Palatino Linotype" w:hAnsi="Palatino Linotype"/>
          <w:color w:val="000000"/>
          <w:shd w:val="clear" w:color="auto" w:fill="FFFFFF"/>
          <w:lang w:val="es-ES"/>
        </w:rPr>
        <w:t xml:space="preserve"> recurso</w:t>
      </w:r>
      <w:r w:rsidR="00C26595" w:rsidRPr="00785DDD">
        <w:rPr>
          <w:rStyle w:val="normaltextrun"/>
          <w:rFonts w:ascii="Palatino Linotype" w:hAnsi="Palatino Linotype"/>
          <w:color w:val="000000"/>
          <w:shd w:val="clear" w:color="auto" w:fill="FFFFFF"/>
          <w:lang w:val="es-ES"/>
        </w:rPr>
        <w:t>s</w:t>
      </w:r>
      <w:r w:rsidRPr="00785DDD">
        <w:rPr>
          <w:rStyle w:val="normaltextrun"/>
          <w:rFonts w:ascii="Palatino Linotype" w:hAnsi="Palatino Linotype"/>
          <w:color w:val="000000"/>
          <w:shd w:val="clear" w:color="auto" w:fill="FFFFFF"/>
          <w:lang w:val="es-ES"/>
        </w:rPr>
        <w:t xml:space="preserve"> de revisión</w:t>
      </w:r>
      <w:r w:rsidR="00C26595" w:rsidRPr="00785DDD">
        <w:rPr>
          <w:rStyle w:val="normaltextrun"/>
          <w:rFonts w:ascii="Palatino Linotype" w:hAnsi="Palatino Linotype"/>
          <w:color w:val="000000"/>
          <w:shd w:val="clear" w:color="auto" w:fill="FFFFFF"/>
          <w:lang w:val="es-ES"/>
        </w:rPr>
        <w:t xml:space="preserve"> acumulados</w:t>
      </w:r>
      <w:r w:rsidRPr="00785DDD">
        <w:rPr>
          <w:rStyle w:val="normaltextrun"/>
          <w:rFonts w:ascii="Palatino Linotype" w:hAnsi="Palatino Linotype"/>
          <w:color w:val="000000"/>
          <w:shd w:val="clear" w:color="auto" w:fill="FFFFFF"/>
          <w:lang w:val="es-ES"/>
        </w:rPr>
        <w:t xml:space="preserve"> que nos ocupa</w:t>
      </w:r>
      <w:r w:rsidR="00C26595" w:rsidRPr="00785DDD">
        <w:rPr>
          <w:rStyle w:val="normaltextrun"/>
          <w:rFonts w:ascii="Palatino Linotype" w:hAnsi="Palatino Linotype"/>
          <w:color w:val="000000"/>
          <w:shd w:val="clear" w:color="auto" w:fill="FFFFFF"/>
          <w:lang w:val="es-ES"/>
        </w:rPr>
        <w:t>n</w:t>
      </w:r>
      <w:r w:rsidRPr="00785DDD">
        <w:rPr>
          <w:rStyle w:val="normaltextrun"/>
          <w:rFonts w:ascii="Palatino Linotype" w:hAnsi="Palatino Linotype"/>
          <w:color w:val="000000"/>
          <w:shd w:val="clear" w:color="auto" w:fill="FFFFFF"/>
          <w:lang w:val="es-ES"/>
        </w:rPr>
        <w:t xml:space="preserve">, ya que el acceso a la información no está </w:t>
      </w:r>
      <w:r w:rsidRPr="00785DDD">
        <w:rPr>
          <w:rStyle w:val="normaltextrun"/>
          <w:rFonts w:ascii="Palatino Linotype" w:hAnsi="Palatino Linotype"/>
          <w:color w:val="000000"/>
          <w:shd w:val="clear" w:color="auto" w:fill="FFFFFF"/>
          <w:lang w:val="es-ES"/>
        </w:rPr>
        <w:lastRenderedPageBreak/>
        <w:t xml:space="preserve">condicionado a acreditar algún interés ya sea jurídico o legítimo, máxime que es un elemento subsanable por este Órgano </w:t>
      </w:r>
      <w:proofErr w:type="spellStart"/>
      <w:r w:rsidRPr="00785DDD">
        <w:rPr>
          <w:rStyle w:val="normaltextrun"/>
          <w:rFonts w:ascii="Palatino Linotype" w:hAnsi="Palatino Linotype"/>
          <w:color w:val="000000"/>
          <w:shd w:val="clear" w:color="auto" w:fill="FFFFFF"/>
          <w:lang w:val="es-ES"/>
        </w:rPr>
        <w:t>Resolutor</w:t>
      </w:r>
      <w:proofErr w:type="spellEnd"/>
      <w:r w:rsidRPr="00785DDD">
        <w:rPr>
          <w:rStyle w:val="normaltextrun"/>
          <w:rFonts w:ascii="Palatino Linotype" w:hAnsi="Palatino Linotype"/>
          <w:color w:val="000000"/>
          <w:shd w:val="clear" w:color="auto" w:fill="FFFFFF"/>
          <w:lang w:val="es-ES"/>
        </w:rPr>
        <w:t>.</w:t>
      </w:r>
    </w:p>
    <w:p w14:paraId="701BD232" w14:textId="77777777" w:rsidR="0024737A" w:rsidRPr="00785DDD"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5334D2F1" w:rsidR="005F1362" w:rsidRPr="00785DDD"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785DDD">
        <w:rPr>
          <w:rFonts w:ascii="Palatino Linotype" w:eastAsia="Calibri" w:hAnsi="Palatino Linotype" w:cs="Arial"/>
          <w:color w:val="000000" w:themeColor="text1"/>
        </w:rPr>
        <w:t xml:space="preserve">Consecuencia de lo anterior, </w:t>
      </w:r>
      <w:r w:rsidR="00566BC5" w:rsidRPr="00785DDD">
        <w:rPr>
          <w:rFonts w:ascii="Palatino Linotype" w:eastAsia="Calibri" w:hAnsi="Palatino Linotype" w:cs="Arial"/>
          <w:color w:val="000000" w:themeColor="text1"/>
        </w:rPr>
        <w:t>este Órgano Garante</w:t>
      </w:r>
      <w:r w:rsidRPr="00785DDD">
        <w:rPr>
          <w:rFonts w:ascii="Palatino Linotype" w:eastAsia="Calibri" w:hAnsi="Palatino Linotype" w:cs="Arial"/>
          <w:color w:val="000000" w:themeColor="text1"/>
        </w:rPr>
        <w:t xml:space="preserve"> advierte que </w:t>
      </w:r>
      <w:r w:rsidR="00C26595" w:rsidRPr="00785DDD">
        <w:rPr>
          <w:rFonts w:ascii="Palatino Linotype" w:eastAsia="Calibri" w:hAnsi="Palatino Linotype" w:cs="Arial"/>
          <w:color w:val="000000" w:themeColor="text1"/>
        </w:rPr>
        <w:t>los</w:t>
      </w:r>
      <w:r w:rsidR="00540208" w:rsidRPr="00785DDD">
        <w:rPr>
          <w:rFonts w:ascii="Palatino Linotype" w:eastAsia="Calibri" w:hAnsi="Palatino Linotype" w:cs="Arial"/>
          <w:color w:val="000000" w:themeColor="text1"/>
        </w:rPr>
        <w:t xml:space="preserve"> </w:t>
      </w:r>
      <w:r w:rsidR="00FB2EE1" w:rsidRPr="00785DDD">
        <w:rPr>
          <w:rFonts w:ascii="Palatino Linotype" w:eastAsia="Calibri" w:hAnsi="Palatino Linotype" w:cs="Arial"/>
          <w:color w:val="000000" w:themeColor="text1"/>
        </w:rPr>
        <w:t>escrito</w:t>
      </w:r>
      <w:r w:rsidR="00C26595" w:rsidRPr="00785DDD">
        <w:rPr>
          <w:rFonts w:ascii="Palatino Linotype" w:eastAsia="Calibri" w:hAnsi="Palatino Linotype" w:cs="Arial"/>
          <w:color w:val="000000" w:themeColor="text1"/>
        </w:rPr>
        <w:t>s</w:t>
      </w:r>
      <w:r w:rsidR="00FB2EE1" w:rsidRPr="00785DDD">
        <w:rPr>
          <w:rFonts w:ascii="Palatino Linotype" w:eastAsia="Calibri" w:hAnsi="Palatino Linotype" w:cs="Arial"/>
          <w:color w:val="000000" w:themeColor="text1"/>
        </w:rPr>
        <w:t xml:space="preserve"> </w:t>
      </w:r>
      <w:r w:rsidR="00540208" w:rsidRPr="00785DDD">
        <w:rPr>
          <w:rFonts w:ascii="Palatino Linotype" w:eastAsia="Calibri" w:hAnsi="Palatino Linotype" w:cs="Arial"/>
          <w:color w:val="000000" w:themeColor="text1"/>
        </w:rPr>
        <w:t>contiene</w:t>
      </w:r>
      <w:r w:rsidR="00C26595" w:rsidRPr="00785DDD">
        <w:rPr>
          <w:rFonts w:ascii="Palatino Linotype" w:eastAsia="Calibri" w:hAnsi="Palatino Linotype" w:cs="Arial"/>
          <w:color w:val="000000" w:themeColor="text1"/>
        </w:rPr>
        <w:t>n</w:t>
      </w:r>
      <w:r w:rsidR="00540208" w:rsidRPr="00785DDD">
        <w:rPr>
          <w:rFonts w:ascii="Palatino Linotype" w:eastAsia="Calibri" w:hAnsi="Palatino Linotype" w:cs="Arial"/>
          <w:color w:val="000000" w:themeColor="text1"/>
        </w:rPr>
        <w:t xml:space="preserve"> las formalidades previstas por el artículo 180</w:t>
      </w:r>
      <w:r w:rsidR="00FB2EE1" w:rsidRPr="00785DDD">
        <w:rPr>
          <w:rFonts w:ascii="Palatino Linotype" w:eastAsia="Calibri" w:hAnsi="Palatino Linotype" w:cs="Arial"/>
          <w:color w:val="000000" w:themeColor="text1"/>
        </w:rPr>
        <w:t>,</w:t>
      </w:r>
      <w:r w:rsidR="00540208" w:rsidRPr="00785DDD">
        <w:rPr>
          <w:rFonts w:ascii="Palatino Linotype" w:eastAsia="Calibri" w:hAnsi="Palatino Linotype" w:cs="Arial"/>
          <w:color w:val="000000" w:themeColor="text1"/>
        </w:rPr>
        <w:t xml:space="preserve"> último párrafo</w:t>
      </w:r>
      <w:r w:rsidR="00FB2EE1" w:rsidRPr="00785DDD">
        <w:rPr>
          <w:rFonts w:ascii="Palatino Linotype" w:eastAsia="Calibri" w:hAnsi="Palatino Linotype" w:cs="Arial"/>
          <w:color w:val="000000" w:themeColor="text1"/>
        </w:rPr>
        <w:t>,</w:t>
      </w:r>
      <w:r w:rsidR="00540208" w:rsidRPr="00785DDD">
        <w:rPr>
          <w:rFonts w:ascii="Palatino Linotype" w:eastAsia="Calibri" w:hAnsi="Palatino Linotype" w:cs="Arial"/>
          <w:color w:val="000000" w:themeColor="text1"/>
        </w:rPr>
        <w:t xml:space="preserve"> de la Ley </w:t>
      </w:r>
      <w:r w:rsidR="004911B6" w:rsidRPr="00785DDD">
        <w:rPr>
          <w:rFonts w:ascii="Palatino Linotype" w:eastAsia="Calibri" w:hAnsi="Palatino Linotype" w:cs="Arial"/>
          <w:color w:val="000000" w:themeColor="text1"/>
        </w:rPr>
        <w:t>de Transparencia y Acceso a la Información Pública del Estado de México y Municipios</w:t>
      </w:r>
      <w:r w:rsidR="00540208" w:rsidRPr="00785DDD">
        <w:rPr>
          <w:rFonts w:ascii="Palatino Linotype" w:eastAsia="Calibri" w:hAnsi="Palatino Linotype" w:cs="Arial"/>
          <w:color w:val="000000" w:themeColor="text1"/>
        </w:rPr>
        <w:t xml:space="preserve">, por lo que es procedente que </w:t>
      </w:r>
      <w:r w:rsidR="004911B6" w:rsidRPr="00785DDD">
        <w:rPr>
          <w:rFonts w:ascii="Palatino Linotype" w:eastAsia="Calibri" w:hAnsi="Palatino Linotype" w:cs="Arial"/>
          <w:color w:val="000000" w:themeColor="text1"/>
        </w:rPr>
        <w:t>e</w:t>
      </w:r>
      <w:r w:rsidR="00540208" w:rsidRPr="00785DDD">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785DDD">
        <w:rPr>
          <w:rFonts w:ascii="Palatino Linotype" w:eastAsia="Calibri" w:hAnsi="Palatino Linotype" w:cs="Arial"/>
          <w:color w:val="000000" w:themeColor="text1"/>
        </w:rPr>
        <w:t xml:space="preserve">Municipios, conozca y resuelva </w:t>
      </w:r>
      <w:r w:rsidR="00C26595" w:rsidRPr="00785DDD">
        <w:rPr>
          <w:rFonts w:ascii="Palatino Linotype" w:eastAsia="Calibri" w:hAnsi="Palatino Linotype" w:cs="Arial"/>
          <w:color w:val="000000" w:themeColor="text1"/>
        </w:rPr>
        <w:t>los</w:t>
      </w:r>
      <w:r w:rsidR="00540208" w:rsidRPr="00785DDD">
        <w:rPr>
          <w:rFonts w:ascii="Palatino Linotype" w:eastAsia="Calibri" w:hAnsi="Palatino Linotype" w:cs="Arial"/>
          <w:color w:val="000000" w:themeColor="text1"/>
        </w:rPr>
        <w:t xml:space="preserve"> presente</w:t>
      </w:r>
      <w:r w:rsidR="00C26595" w:rsidRPr="00785DDD">
        <w:rPr>
          <w:rFonts w:ascii="Palatino Linotype" w:eastAsia="Calibri" w:hAnsi="Palatino Linotype" w:cs="Arial"/>
          <w:color w:val="000000" w:themeColor="text1"/>
        </w:rPr>
        <w:t>s</w:t>
      </w:r>
      <w:r w:rsidR="00540208" w:rsidRPr="00785DDD">
        <w:rPr>
          <w:rFonts w:ascii="Palatino Linotype" w:eastAsia="Calibri" w:hAnsi="Palatino Linotype" w:cs="Arial"/>
          <w:color w:val="000000" w:themeColor="text1"/>
        </w:rPr>
        <w:t xml:space="preserve"> recurso</w:t>
      </w:r>
      <w:r w:rsidR="00C26595" w:rsidRPr="00785DDD">
        <w:rPr>
          <w:rFonts w:ascii="Palatino Linotype" w:eastAsia="Calibri" w:hAnsi="Palatino Linotype" w:cs="Arial"/>
          <w:color w:val="000000" w:themeColor="text1"/>
        </w:rPr>
        <w:t>s de revisión acumulados</w:t>
      </w:r>
      <w:r w:rsidR="00540208" w:rsidRPr="00785DDD">
        <w:rPr>
          <w:rFonts w:ascii="Palatino Linotype" w:eastAsia="Calibri" w:hAnsi="Palatino Linotype" w:cs="Arial"/>
          <w:color w:val="000000" w:themeColor="text1"/>
        </w:rPr>
        <w:t>.</w:t>
      </w:r>
    </w:p>
    <w:p w14:paraId="316CB621" w14:textId="77777777" w:rsidR="00710B50" w:rsidRPr="00785DDD"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85DDD"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785DDD">
        <w:rPr>
          <w:rFonts w:ascii="Palatino Linotype" w:hAnsi="Palatino Linotype"/>
          <w:b/>
          <w:color w:val="000000" w:themeColor="text1"/>
        </w:rPr>
        <w:t xml:space="preserve">TERCERO. </w:t>
      </w:r>
      <w:r w:rsidR="00D5750C" w:rsidRPr="00785DDD">
        <w:rPr>
          <w:rFonts w:ascii="Palatino Linotype" w:hAnsi="Palatino Linotype"/>
          <w:b/>
          <w:color w:val="000000" w:themeColor="text1"/>
        </w:rPr>
        <w:t xml:space="preserve">Del planteamiento de la </w:t>
      </w:r>
      <w:r w:rsidR="00D5750C" w:rsidRPr="00785DDD">
        <w:rPr>
          <w:rFonts w:ascii="Palatino Linotype" w:hAnsi="Palatino Linotype"/>
          <w:b/>
          <w:i/>
          <w:color w:val="000000" w:themeColor="text1"/>
        </w:rPr>
        <w:t>Litis</w:t>
      </w:r>
      <w:r w:rsidRPr="00785DDD">
        <w:rPr>
          <w:rFonts w:ascii="Palatino Linotype" w:hAnsi="Palatino Linotype"/>
          <w:b/>
          <w:color w:val="000000" w:themeColor="text1"/>
        </w:rPr>
        <w:t>.</w:t>
      </w:r>
      <w:bookmarkEnd w:id="12"/>
    </w:p>
    <w:p w14:paraId="4FB84CAD" w14:textId="77777777" w:rsidR="00CA62D4" w:rsidRPr="00785DDD"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1B53A574" w:rsidR="0024737A" w:rsidRPr="00785DDD" w:rsidRDefault="640544E2"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785DDD">
        <w:rPr>
          <w:rFonts w:ascii="Palatino Linotype" w:hAnsi="Palatino Linotype" w:cs="Arial"/>
          <w:color w:val="000000" w:themeColor="text1"/>
        </w:rPr>
        <w:t>A través de 15 solicitudes de información, se requirieron todos los oficios, memos, circulares y/o notas firmadas por el Presidente Municipal durante el periodo comprendido del uno (01) de enero de dos mil veintidós al veintitrés (23) de enero de dos mil veintitrés.</w:t>
      </w:r>
    </w:p>
    <w:p w14:paraId="75A5DFBC" w14:textId="77777777" w:rsidR="0024737A" w:rsidRPr="00785DDD"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1A08E255" w:rsidR="00963723" w:rsidRPr="00785DDD"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DDD">
        <w:rPr>
          <w:rFonts w:ascii="Palatino Linotype" w:hAnsi="Palatino Linotype" w:cs="Arial"/>
          <w:color w:val="000000" w:themeColor="text1"/>
        </w:rPr>
        <w:t>E</w:t>
      </w:r>
      <w:r w:rsidR="00E50385" w:rsidRPr="00785DDD">
        <w:rPr>
          <w:rFonts w:ascii="Palatino Linotype" w:hAnsi="Palatino Linotype" w:cs="Arial"/>
          <w:color w:val="000000" w:themeColor="text1"/>
        </w:rPr>
        <w:t xml:space="preserve">l </w:t>
      </w:r>
      <w:r w:rsidR="00E50385" w:rsidRPr="00785DDD">
        <w:rPr>
          <w:rFonts w:ascii="Palatino Linotype" w:hAnsi="Palatino Linotype" w:cs="Arial"/>
          <w:b/>
          <w:color w:val="000000" w:themeColor="text1"/>
        </w:rPr>
        <w:t>SUJETO OBLIGADO</w:t>
      </w:r>
      <w:r w:rsidR="00963723" w:rsidRPr="00785DDD">
        <w:rPr>
          <w:rFonts w:ascii="Palatino Linotype" w:hAnsi="Palatino Linotype" w:cs="Arial"/>
          <w:color w:val="000000" w:themeColor="text1"/>
        </w:rPr>
        <w:t xml:space="preserve"> </w:t>
      </w:r>
      <w:r w:rsidR="00F22490" w:rsidRPr="00785DDD">
        <w:rPr>
          <w:rFonts w:ascii="Palatino Linotype" w:hAnsi="Palatino Linotype" w:cs="Arial"/>
          <w:color w:val="000000" w:themeColor="text1"/>
        </w:rPr>
        <w:t xml:space="preserve">entregó </w:t>
      </w:r>
      <w:r w:rsidR="0059794D" w:rsidRPr="00785DDD">
        <w:rPr>
          <w:rFonts w:ascii="Palatino Linotype" w:hAnsi="Palatino Linotype" w:cs="Arial"/>
          <w:color w:val="000000" w:themeColor="text1"/>
        </w:rPr>
        <w:t>la copia digitalizada de 138 oficios emitidos por el Presidente Municipal durante el periodo comprendido del cinco (15) de enero al seis (06) de diciembre de dos mil veintidós.</w:t>
      </w:r>
    </w:p>
    <w:p w14:paraId="2C7AC7DC" w14:textId="77777777" w:rsidR="00963723" w:rsidRPr="00785DDD"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C25F95B" w:rsidR="0056788F" w:rsidRPr="00785DDD" w:rsidRDefault="00F22490"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DDD">
        <w:rPr>
          <w:rFonts w:ascii="Palatino Linotype" w:hAnsi="Palatino Linotype" w:cs="Arial"/>
          <w:color w:val="000000" w:themeColor="text1"/>
        </w:rPr>
        <w:t>La</w:t>
      </w:r>
      <w:r w:rsidR="007758D3" w:rsidRPr="00785DDD">
        <w:rPr>
          <w:rFonts w:ascii="Palatino Linotype" w:hAnsi="Palatino Linotype" w:cs="Arial"/>
          <w:color w:val="000000" w:themeColor="text1"/>
        </w:rPr>
        <w:t xml:space="preserve"> particular impugnó la</w:t>
      </w:r>
      <w:r w:rsidR="0003283C" w:rsidRPr="00785DDD">
        <w:rPr>
          <w:rFonts w:ascii="Palatino Linotype" w:hAnsi="Palatino Linotype" w:cs="Arial"/>
          <w:color w:val="000000" w:themeColor="text1"/>
        </w:rPr>
        <w:t>s</w:t>
      </w:r>
      <w:r w:rsidR="007758D3" w:rsidRPr="00785DDD">
        <w:rPr>
          <w:rFonts w:ascii="Palatino Linotype" w:hAnsi="Palatino Linotype" w:cs="Arial"/>
          <w:color w:val="000000" w:themeColor="text1"/>
        </w:rPr>
        <w:t xml:space="preserve"> respuesta</w:t>
      </w:r>
      <w:r w:rsidR="0003283C" w:rsidRPr="00785DDD">
        <w:rPr>
          <w:rFonts w:ascii="Palatino Linotype" w:hAnsi="Palatino Linotype" w:cs="Arial"/>
          <w:color w:val="000000" w:themeColor="text1"/>
        </w:rPr>
        <w:t>s</w:t>
      </w:r>
      <w:r w:rsidR="007758D3" w:rsidRPr="00785DDD">
        <w:rPr>
          <w:rFonts w:ascii="Palatino Linotype" w:hAnsi="Palatino Linotype" w:cs="Arial"/>
          <w:color w:val="000000" w:themeColor="text1"/>
        </w:rPr>
        <w:t xml:space="preserve"> del </w:t>
      </w:r>
      <w:r w:rsidR="007758D3" w:rsidRPr="00785DDD">
        <w:rPr>
          <w:rFonts w:ascii="Palatino Linotype" w:hAnsi="Palatino Linotype" w:cs="Arial"/>
          <w:b/>
          <w:color w:val="000000" w:themeColor="text1"/>
        </w:rPr>
        <w:t>SUJETO OBLIGADO</w:t>
      </w:r>
      <w:r w:rsidR="007758D3" w:rsidRPr="00785DDD">
        <w:rPr>
          <w:rFonts w:ascii="Palatino Linotype" w:hAnsi="Palatino Linotype" w:cs="Arial"/>
          <w:color w:val="000000" w:themeColor="text1"/>
        </w:rPr>
        <w:t xml:space="preserve"> mediante recurso</w:t>
      </w:r>
      <w:r w:rsidR="0003283C" w:rsidRPr="00785DDD">
        <w:rPr>
          <w:rFonts w:ascii="Palatino Linotype" w:hAnsi="Palatino Linotype" w:cs="Arial"/>
          <w:color w:val="000000" w:themeColor="text1"/>
        </w:rPr>
        <w:t>s</w:t>
      </w:r>
      <w:r w:rsidR="007758D3" w:rsidRPr="00785DDD">
        <w:rPr>
          <w:rFonts w:ascii="Palatino Linotype" w:hAnsi="Palatino Linotype" w:cs="Arial"/>
          <w:color w:val="000000" w:themeColor="text1"/>
        </w:rPr>
        <w:t xml:space="preserve"> de revisión</w:t>
      </w:r>
      <w:r w:rsidR="001025C6" w:rsidRPr="00785DDD">
        <w:rPr>
          <w:rFonts w:ascii="Palatino Linotype" w:hAnsi="Palatino Linotype" w:cs="Arial"/>
          <w:color w:val="000000" w:themeColor="text1"/>
        </w:rPr>
        <w:t>,</w:t>
      </w:r>
      <w:r w:rsidR="007758D3" w:rsidRPr="00785DDD">
        <w:rPr>
          <w:rFonts w:ascii="Palatino Linotype" w:hAnsi="Palatino Linotype" w:cs="Arial"/>
          <w:color w:val="000000" w:themeColor="text1"/>
        </w:rPr>
        <w:t xml:space="preserve"> </w:t>
      </w:r>
      <w:r w:rsidR="001025C6" w:rsidRPr="00785DDD">
        <w:rPr>
          <w:rFonts w:ascii="Palatino Linotype" w:hAnsi="Palatino Linotype" w:cs="Arial"/>
          <w:color w:val="000000" w:themeColor="text1"/>
        </w:rPr>
        <w:t xml:space="preserve">y </w:t>
      </w:r>
      <w:r w:rsidR="007758D3" w:rsidRPr="00785DDD">
        <w:rPr>
          <w:rFonts w:ascii="Palatino Linotype" w:hAnsi="Palatino Linotype" w:cs="Arial"/>
          <w:color w:val="000000" w:themeColor="text1"/>
        </w:rPr>
        <w:t xml:space="preserve">en </w:t>
      </w:r>
      <w:r w:rsidR="0003283C" w:rsidRPr="00785DDD">
        <w:rPr>
          <w:rFonts w:ascii="Palatino Linotype" w:hAnsi="Palatino Linotype" w:cs="Arial"/>
          <w:color w:val="000000" w:themeColor="text1"/>
        </w:rPr>
        <w:t>los</w:t>
      </w:r>
      <w:r w:rsidR="006015F0" w:rsidRPr="00785DDD">
        <w:rPr>
          <w:rFonts w:ascii="Palatino Linotype" w:hAnsi="Palatino Linotype" w:cs="Arial"/>
          <w:color w:val="000000" w:themeColor="text1"/>
        </w:rPr>
        <w:t xml:space="preserve"> que señaló por agravios</w:t>
      </w:r>
      <w:r w:rsidR="002D063B" w:rsidRPr="00785DDD">
        <w:rPr>
          <w:rFonts w:ascii="Palatino Linotype" w:hAnsi="Palatino Linotype" w:cs="Arial"/>
          <w:color w:val="000000" w:themeColor="text1"/>
        </w:rPr>
        <w:t>,</w:t>
      </w:r>
      <w:r w:rsidR="0003283C" w:rsidRPr="00785DDD">
        <w:rPr>
          <w:rFonts w:ascii="Palatino Linotype" w:hAnsi="Palatino Linotype" w:cs="Arial"/>
          <w:color w:val="000000" w:themeColor="text1"/>
        </w:rPr>
        <w:t xml:space="preserve"> </w:t>
      </w:r>
      <w:r w:rsidR="0059794D" w:rsidRPr="00785DDD">
        <w:rPr>
          <w:rFonts w:ascii="Palatino Linotype" w:hAnsi="Palatino Linotype" w:cs="Arial"/>
          <w:color w:val="000000" w:themeColor="text1"/>
        </w:rPr>
        <w:t>la entrega de información incompleta.</w:t>
      </w:r>
    </w:p>
    <w:p w14:paraId="17C58E36" w14:textId="23E7325A" w:rsidR="001A032D" w:rsidRPr="00785DDD"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DDD">
        <w:rPr>
          <w:rFonts w:ascii="Palatino Linotype" w:hAnsi="Palatino Linotype" w:cs="Arial"/>
          <w:color w:val="000000" w:themeColor="text1"/>
        </w:rPr>
        <w:lastRenderedPageBreak/>
        <w:t xml:space="preserve">En ese sentido, </w:t>
      </w:r>
      <w:r w:rsidR="00566BC5" w:rsidRPr="00785DDD">
        <w:rPr>
          <w:rFonts w:ascii="Palatino Linotype" w:hAnsi="Palatino Linotype" w:cs="Arial"/>
          <w:color w:val="000000" w:themeColor="text1"/>
        </w:rPr>
        <w:t>este Órgano Garante</w:t>
      </w:r>
      <w:r w:rsidR="002E160F" w:rsidRPr="00785DDD">
        <w:rPr>
          <w:rFonts w:ascii="Palatino Linotype" w:hAnsi="Palatino Linotype" w:cs="Arial"/>
          <w:color w:val="000000" w:themeColor="text1"/>
        </w:rPr>
        <w:t xml:space="preserve"> advierte que las razones o motivos de inconformidad manifestados por </w:t>
      </w:r>
      <w:r w:rsidR="00357D93" w:rsidRPr="00785DDD">
        <w:rPr>
          <w:rFonts w:ascii="Palatino Linotype" w:hAnsi="Palatino Linotype" w:cs="Arial"/>
          <w:color w:val="000000" w:themeColor="text1"/>
        </w:rPr>
        <w:t>la</w:t>
      </w:r>
      <w:r w:rsidR="002E160F" w:rsidRPr="00785DDD">
        <w:rPr>
          <w:rFonts w:ascii="Palatino Linotype" w:hAnsi="Palatino Linotype" w:cs="Arial"/>
          <w:color w:val="000000" w:themeColor="text1"/>
        </w:rPr>
        <w:t xml:space="preserve"> </w:t>
      </w:r>
      <w:r w:rsidRPr="00785DDD">
        <w:rPr>
          <w:rFonts w:ascii="Palatino Linotype" w:hAnsi="Palatino Linotype" w:cs="Arial"/>
          <w:b/>
          <w:bCs/>
          <w:color w:val="000000" w:themeColor="text1"/>
        </w:rPr>
        <w:t>RECURRENTE</w:t>
      </w:r>
      <w:r w:rsidRPr="00785DDD">
        <w:rPr>
          <w:rFonts w:ascii="Palatino Linotype" w:hAnsi="Palatino Linotype" w:cs="Arial"/>
          <w:color w:val="000000" w:themeColor="text1"/>
        </w:rPr>
        <w:t xml:space="preserve"> </w:t>
      </w:r>
      <w:r w:rsidR="002E160F" w:rsidRPr="00785DDD">
        <w:rPr>
          <w:rFonts w:ascii="Palatino Linotype" w:hAnsi="Palatino Linotype" w:cs="Arial"/>
          <w:color w:val="000000" w:themeColor="text1"/>
        </w:rPr>
        <w:t>sugieren que la respuesta proporcionada</w:t>
      </w:r>
      <w:r w:rsidR="00B855AA" w:rsidRPr="00785DDD">
        <w:rPr>
          <w:rFonts w:ascii="Palatino Linotype" w:hAnsi="Palatino Linotype" w:cs="Arial"/>
          <w:color w:val="000000" w:themeColor="text1"/>
        </w:rPr>
        <w:t xml:space="preserve"> por el </w:t>
      </w:r>
      <w:r w:rsidR="00B855AA" w:rsidRPr="00785DDD">
        <w:rPr>
          <w:rFonts w:ascii="Palatino Linotype" w:hAnsi="Palatino Linotype" w:cs="Arial"/>
          <w:b/>
          <w:bCs/>
          <w:color w:val="000000" w:themeColor="text1"/>
        </w:rPr>
        <w:t>SUJETO OBLIGADO</w:t>
      </w:r>
      <w:r w:rsidR="007409D8" w:rsidRPr="00785DDD">
        <w:rPr>
          <w:rFonts w:ascii="Palatino Linotype" w:hAnsi="Palatino Linotype" w:cs="Arial"/>
          <w:color w:val="000000" w:themeColor="text1"/>
        </w:rPr>
        <w:t xml:space="preserve"> no </w:t>
      </w:r>
      <w:r w:rsidR="006D57BE" w:rsidRPr="00785DDD">
        <w:rPr>
          <w:rFonts w:ascii="Palatino Linotype" w:hAnsi="Palatino Linotype" w:cs="Arial"/>
          <w:color w:val="000000" w:themeColor="text1"/>
        </w:rPr>
        <w:t>cumplió</w:t>
      </w:r>
      <w:r w:rsidR="00B855AA" w:rsidRPr="00785DDD">
        <w:rPr>
          <w:rFonts w:ascii="Palatino Linotype" w:hAnsi="Palatino Linotype" w:cs="Arial"/>
          <w:color w:val="000000" w:themeColor="text1"/>
        </w:rPr>
        <w:t xml:space="preserve"> con </w:t>
      </w:r>
      <w:r w:rsidR="008F7752" w:rsidRPr="00785DDD">
        <w:rPr>
          <w:rFonts w:ascii="Palatino Linotype" w:hAnsi="Palatino Linotype" w:cs="Arial"/>
          <w:color w:val="000000" w:themeColor="text1"/>
        </w:rPr>
        <w:t>los</w:t>
      </w:r>
      <w:r w:rsidR="00B855AA" w:rsidRPr="00785DDD">
        <w:rPr>
          <w:rFonts w:ascii="Palatino Linotype" w:hAnsi="Palatino Linotype" w:cs="Arial"/>
          <w:color w:val="000000" w:themeColor="text1"/>
        </w:rPr>
        <w:t xml:space="preserve"> principio</w:t>
      </w:r>
      <w:r w:rsidR="008F7752" w:rsidRPr="00785DDD">
        <w:rPr>
          <w:rFonts w:ascii="Palatino Linotype" w:hAnsi="Palatino Linotype" w:cs="Arial"/>
          <w:color w:val="000000" w:themeColor="text1"/>
        </w:rPr>
        <w:t>s</w:t>
      </w:r>
      <w:r w:rsidR="00B855AA" w:rsidRPr="00785DDD">
        <w:rPr>
          <w:rFonts w:ascii="Palatino Linotype" w:hAnsi="Palatino Linotype" w:cs="Arial"/>
          <w:color w:val="000000" w:themeColor="text1"/>
        </w:rPr>
        <w:t xml:space="preserve"> contendido</w:t>
      </w:r>
      <w:r w:rsidR="008F7752" w:rsidRPr="00785DDD">
        <w:rPr>
          <w:rFonts w:ascii="Palatino Linotype" w:hAnsi="Palatino Linotype" w:cs="Arial"/>
          <w:color w:val="000000" w:themeColor="text1"/>
        </w:rPr>
        <w:t>s</w:t>
      </w:r>
      <w:r w:rsidR="00B855AA" w:rsidRPr="00785DD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785DDD">
        <w:rPr>
          <w:rFonts w:ascii="Palatino Linotype" w:hAnsi="Palatino Linotype" w:cs="Arial"/>
          <w:color w:val="000000" w:themeColor="text1"/>
        </w:rPr>
        <w:t>os</w:t>
      </w:r>
      <w:r w:rsidR="00B855AA" w:rsidRPr="00785DDD">
        <w:rPr>
          <w:rFonts w:ascii="Palatino Linotype" w:hAnsi="Palatino Linotype" w:cs="Arial"/>
          <w:color w:val="000000" w:themeColor="text1"/>
        </w:rPr>
        <w:t xml:space="preserve"> cual</w:t>
      </w:r>
      <w:r w:rsidR="008F7752" w:rsidRPr="00785DDD">
        <w:rPr>
          <w:rFonts w:ascii="Palatino Linotype" w:hAnsi="Palatino Linotype" w:cs="Arial"/>
          <w:color w:val="000000" w:themeColor="text1"/>
        </w:rPr>
        <w:t>es</w:t>
      </w:r>
      <w:r w:rsidR="00B855AA" w:rsidRPr="00785DDD">
        <w:rPr>
          <w:rFonts w:ascii="Palatino Linotype" w:hAnsi="Palatino Linotype" w:cs="Arial"/>
          <w:color w:val="000000" w:themeColor="text1"/>
        </w:rPr>
        <w:t xml:space="preserve"> señala</w:t>
      </w:r>
      <w:r w:rsidR="008F7752" w:rsidRPr="00785DDD">
        <w:rPr>
          <w:rFonts w:ascii="Palatino Linotype" w:hAnsi="Palatino Linotype" w:cs="Arial"/>
          <w:color w:val="000000" w:themeColor="text1"/>
        </w:rPr>
        <w:t>n</w:t>
      </w:r>
      <w:r w:rsidR="00B855AA" w:rsidRPr="00785DDD">
        <w:rPr>
          <w:rFonts w:ascii="Palatino Linotype" w:hAnsi="Palatino Linotype" w:cs="Arial"/>
          <w:color w:val="000000" w:themeColor="text1"/>
        </w:rPr>
        <w:t xml:space="preserve"> que en la generación, publicación y entrega de información se deberá garantizar que ésta </w:t>
      </w:r>
      <w:r w:rsidR="00C51671" w:rsidRPr="00785DDD">
        <w:rPr>
          <w:rFonts w:ascii="Palatino Linotype" w:hAnsi="Palatino Linotype" w:cs="Arial"/>
          <w:color w:val="000000" w:themeColor="text1"/>
        </w:rPr>
        <w:t>sea</w:t>
      </w:r>
      <w:r w:rsidR="0024737A" w:rsidRPr="00785DDD">
        <w:rPr>
          <w:rFonts w:ascii="Palatino Linotype" w:hAnsi="Palatino Linotype" w:cs="Arial"/>
          <w:color w:val="000000" w:themeColor="text1"/>
        </w:rPr>
        <w:t xml:space="preserve"> </w:t>
      </w:r>
      <w:r w:rsidR="0059794D" w:rsidRPr="00785DDD">
        <w:rPr>
          <w:rFonts w:ascii="Palatino Linotype" w:hAnsi="Palatino Linotype" w:cs="Arial"/>
          <w:b/>
          <w:color w:val="000000" w:themeColor="text1"/>
        </w:rPr>
        <w:t>completa</w:t>
      </w:r>
      <w:r w:rsidR="00B855AA" w:rsidRPr="00785DDD">
        <w:rPr>
          <w:rFonts w:ascii="Palatino Linotype" w:hAnsi="Palatino Linotype" w:cs="Arial"/>
          <w:color w:val="000000" w:themeColor="text1"/>
        </w:rPr>
        <w:t>.</w:t>
      </w:r>
    </w:p>
    <w:p w14:paraId="026A3A70" w14:textId="77777777" w:rsidR="00197091" w:rsidRPr="00785DDD"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AE78B87" w:rsidR="00AD76A1" w:rsidRPr="00785DD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DDD">
        <w:rPr>
          <w:rFonts w:ascii="Palatino Linotype" w:hAnsi="Palatino Linotype" w:cs="Arial"/>
          <w:color w:val="000000" w:themeColor="text1"/>
          <w:szCs w:val="23"/>
        </w:rPr>
        <w:t xml:space="preserve">Por lo anterior, la </w:t>
      </w:r>
      <w:r w:rsidRPr="00785DDD">
        <w:rPr>
          <w:rFonts w:ascii="Palatino Linotype" w:hAnsi="Palatino Linotype" w:cs="Arial"/>
          <w:i/>
          <w:color w:val="000000" w:themeColor="text1"/>
          <w:szCs w:val="23"/>
        </w:rPr>
        <w:t>Litis</w:t>
      </w:r>
      <w:r w:rsidRPr="00785DDD">
        <w:rPr>
          <w:rFonts w:ascii="Palatino Linotype" w:hAnsi="Palatino Linotype" w:cs="Arial"/>
          <w:color w:val="000000" w:themeColor="text1"/>
          <w:szCs w:val="23"/>
        </w:rPr>
        <w:t xml:space="preserve"> a resolver en el presente recurso se circunscribe en determinar si</w:t>
      </w:r>
      <w:r w:rsidR="002C6561" w:rsidRPr="00785DDD">
        <w:rPr>
          <w:rFonts w:ascii="Palatino Linotype" w:hAnsi="Palatino Linotype" w:cs="Arial"/>
          <w:color w:val="000000" w:themeColor="text1"/>
          <w:szCs w:val="23"/>
        </w:rPr>
        <w:t xml:space="preserve"> </w:t>
      </w:r>
      <w:r w:rsidR="004B0EB6" w:rsidRPr="00785DDD">
        <w:rPr>
          <w:rFonts w:ascii="Palatino Linotype" w:hAnsi="Palatino Linotype" w:cs="Arial"/>
          <w:color w:val="000000" w:themeColor="text1"/>
          <w:szCs w:val="23"/>
        </w:rPr>
        <w:t>la respuesta del</w:t>
      </w:r>
      <w:r w:rsidR="002C6561" w:rsidRPr="00785DDD">
        <w:rPr>
          <w:rFonts w:ascii="Palatino Linotype" w:hAnsi="Palatino Linotype" w:cs="Arial"/>
          <w:color w:val="000000" w:themeColor="text1"/>
          <w:szCs w:val="23"/>
        </w:rPr>
        <w:t xml:space="preserve"> </w:t>
      </w:r>
      <w:r w:rsidR="002C6561" w:rsidRPr="00785DDD">
        <w:rPr>
          <w:rFonts w:ascii="Palatino Linotype" w:hAnsi="Palatino Linotype" w:cs="Arial"/>
          <w:b/>
          <w:bCs/>
          <w:color w:val="000000" w:themeColor="text1"/>
          <w:szCs w:val="23"/>
        </w:rPr>
        <w:t>SUJETO OBLIGADO</w:t>
      </w:r>
      <w:r w:rsidR="002C6561" w:rsidRPr="00785DDD">
        <w:rPr>
          <w:rFonts w:ascii="Palatino Linotype" w:hAnsi="Palatino Linotype" w:cs="Arial"/>
          <w:color w:val="000000" w:themeColor="text1"/>
          <w:szCs w:val="23"/>
        </w:rPr>
        <w:t xml:space="preserve"> </w:t>
      </w:r>
      <w:r w:rsidR="004B0EB6" w:rsidRPr="00785DDD">
        <w:rPr>
          <w:rFonts w:ascii="Palatino Linotype" w:hAnsi="Palatino Linotype" w:cs="Arial"/>
          <w:color w:val="000000" w:themeColor="text1"/>
          <w:szCs w:val="23"/>
        </w:rPr>
        <w:t xml:space="preserve">colma el derecho de acceso a la información ejercido por </w:t>
      </w:r>
      <w:r w:rsidR="00357D93" w:rsidRPr="00785DDD">
        <w:rPr>
          <w:rFonts w:ascii="Palatino Linotype" w:hAnsi="Palatino Linotype" w:cs="Arial"/>
          <w:color w:val="000000" w:themeColor="text1"/>
          <w:szCs w:val="23"/>
        </w:rPr>
        <w:t>la</w:t>
      </w:r>
      <w:r w:rsidR="004B0EB6" w:rsidRPr="00785DDD">
        <w:rPr>
          <w:rFonts w:ascii="Palatino Linotype" w:hAnsi="Palatino Linotype" w:cs="Arial"/>
          <w:color w:val="000000" w:themeColor="text1"/>
          <w:szCs w:val="23"/>
        </w:rPr>
        <w:t xml:space="preserve"> </w:t>
      </w:r>
      <w:r w:rsidR="004B0EB6" w:rsidRPr="00785DDD">
        <w:rPr>
          <w:rFonts w:ascii="Palatino Linotype" w:hAnsi="Palatino Linotype" w:cs="Arial"/>
          <w:b/>
          <w:bCs/>
          <w:color w:val="000000" w:themeColor="text1"/>
          <w:szCs w:val="23"/>
        </w:rPr>
        <w:t>RECURRENTE</w:t>
      </w:r>
      <w:r w:rsidR="002C6561" w:rsidRPr="00785DDD">
        <w:rPr>
          <w:rFonts w:ascii="Palatino Linotype" w:hAnsi="Palatino Linotype" w:cs="Arial"/>
          <w:color w:val="000000" w:themeColor="text1"/>
          <w:szCs w:val="23"/>
        </w:rPr>
        <w:t xml:space="preserve"> o</w:t>
      </w:r>
      <w:r w:rsidR="001025C6" w:rsidRPr="00785DDD">
        <w:rPr>
          <w:rFonts w:ascii="Palatino Linotype" w:hAnsi="Palatino Linotype" w:cs="Arial"/>
          <w:color w:val="000000" w:themeColor="text1"/>
          <w:szCs w:val="23"/>
        </w:rPr>
        <w:t>,</w:t>
      </w:r>
      <w:r w:rsidR="002C6561" w:rsidRPr="00785DDD">
        <w:rPr>
          <w:rFonts w:ascii="Palatino Linotype" w:hAnsi="Palatino Linotype" w:cs="Arial"/>
          <w:color w:val="000000" w:themeColor="text1"/>
          <w:szCs w:val="23"/>
        </w:rPr>
        <w:t xml:space="preserve"> si por el contrario, se</w:t>
      </w:r>
      <w:r w:rsidR="00E32652" w:rsidRPr="00785DDD">
        <w:rPr>
          <w:rFonts w:ascii="Palatino Linotype" w:hAnsi="Palatino Linotype" w:cs="Arial"/>
          <w:color w:val="000000" w:themeColor="text1"/>
          <w:szCs w:val="23"/>
        </w:rPr>
        <w:t xml:space="preserve"> </w:t>
      </w:r>
      <w:r w:rsidR="0028248C" w:rsidRPr="00785DDD">
        <w:rPr>
          <w:rFonts w:ascii="Palatino Linotype" w:hAnsi="Palatino Linotype"/>
          <w:color w:val="000000" w:themeColor="text1"/>
        </w:rPr>
        <w:t>actualiza</w:t>
      </w:r>
      <w:r w:rsidR="00C51671" w:rsidRPr="00785DDD">
        <w:rPr>
          <w:rFonts w:ascii="Palatino Linotype" w:hAnsi="Palatino Linotype"/>
          <w:color w:val="000000" w:themeColor="text1"/>
        </w:rPr>
        <w:t>n</w:t>
      </w:r>
      <w:r w:rsidR="0028248C" w:rsidRPr="00785DDD">
        <w:rPr>
          <w:rFonts w:ascii="Palatino Linotype" w:hAnsi="Palatino Linotype"/>
          <w:color w:val="000000" w:themeColor="text1"/>
        </w:rPr>
        <w:t xml:space="preserve"> la</w:t>
      </w:r>
      <w:r w:rsidR="00C51671" w:rsidRPr="00785DDD">
        <w:rPr>
          <w:rFonts w:ascii="Palatino Linotype" w:hAnsi="Palatino Linotype"/>
          <w:color w:val="000000" w:themeColor="text1"/>
        </w:rPr>
        <w:t>s</w:t>
      </w:r>
      <w:r w:rsidR="0028248C" w:rsidRPr="00785DDD">
        <w:rPr>
          <w:rFonts w:ascii="Palatino Linotype" w:hAnsi="Palatino Linotype"/>
          <w:color w:val="000000" w:themeColor="text1"/>
        </w:rPr>
        <w:t xml:space="preserve"> causal</w:t>
      </w:r>
      <w:r w:rsidR="00C51671" w:rsidRPr="00785DDD">
        <w:rPr>
          <w:rFonts w:ascii="Palatino Linotype" w:hAnsi="Palatino Linotype"/>
          <w:color w:val="000000" w:themeColor="text1"/>
        </w:rPr>
        <w:t>es</w:t>
      </w:r>
      <w:r w:rsidR="0028248C" w:rsidRPr="00785DDD">
        <w:rPr>
          <w:rFonts w:ascii="Palatino Linotype" w:hAnsi="Palatino Linotype"/>
          <w:color w:val="000000" w:themeColor="text1"/>
        </w:rPr>
        <w:t xml:space="preserve"> de procedencia</w:t>
      </w:r>
      <w:r w:rsidR="00E66A80" w:rsidRPr="00785DDD">
        <w:rPr>
          <w:rFonts w:ascii="Palatino Linotype" w:hAnsi="Palatino Linotype" w:cs="Arial"/>
          <w:color w:val="000000" w:themeColor="text1"/>
          <w:szCs w:val="23"/>
        </w:rPr>
        <w:t xml:space="preserve"> del recurso de revisión establecida</w:t>
      </w:r>
      <w:r w:rsidR="00C51671" w:rsidRPr="00785DDD">
        <w:rPr>
          <w:rFonts w:ascii="Palatino Linotype" w:hAnsi="Palatino Linotype" w:cs="Arial"/>
          <w:color w:val="000000" w:themeColor="text1"/>
          <w:szCs w:val="23"/>
        </w:rPr>
        <w:t>s</w:t>
      </w:r>
      <w:r w:rsidR="00E66A80" w:rsidRPr="00785DDD">
        <w:rPr>
          <w:rFonts w:ascii="Palatino Linotype" w:hAnsi="Palatino Linotype" w:cs="Arial"/>
          <w:color w:val="000000" w:themeColor="text1"/>
          <w:szCs w:val="23"/>
        </w:rPr>
        <w:t xml:space="preserve"> en el artículo 179 </w:t>
      </w:r>
      <w:r w:rsidR="00C51671" w:rsidRPr="00785DDD">
        <w:rPr>
          <w:rFonts w:ascii="Palatino Linotype" w:hAnsi="Palatino Linotype" w:cs="Arial"/>
          <w:color w:val="000000" w:themeColor="text1"/>
          <w:szCs w:val="23"/>
        </w:rPr>
        <w:t>fracciones</w:t>
      </w:r>
      <w:r w:rsidR="00E66A80" w:rsidRPr="00785DDD">
        <w:rPr>
          <w:rFonts w:ascii="Palatino Linotype" w:hAnsi="Palatino Linotype" w:cs="Arial"/>
          <w:color w:val="000000" w:themeColor="text1"/>
          <w:szCs w:val="23"/>
        </w:rPr>
        <w:t xml:space="preserve"> </w:t>
      </w:r>
      <w:r w:rsidR="0026306E" w:rsidRPr="00785DDD">
        <w:rPr>
          <w:rFonts w:ascii="Palatino Linotype" w:hAnsi="Palatino Linotype" w:cs="Arial"/>
          <w:color w:val="000000" w:themeColor="text1"/>
          <w:szCs w:val="23"/>
        </w:rPr>
        <w:t xml:space="preserve">I </w:t>
      </w:r>
      <w:r w:rsidR="006805EB" w:rsidRPr="00785DDD">
        <w:rPr>
          <w:rFonts w:ascii="Palatino Linotype" w:hAnsi="Palatino Linotype" w:cs="Arial"/>
          <w:color w:val="000000" w:themeColor="text1"/>
          <w:szCs w:val="23"/>
        </w:rPr>
        <w:t xml:space="preserve">y/o </w:t>
      </w:r>
      <w:r w:rsidR="0026306E" w:rsidRPr="00785DDD">
        <w:rPr>
          <w:rFonts w:ascii="Palatino Linotype" w:hAnsi="Palatino Linotype" w:cs="Arial"/>
          <w:color w:val="000000" w:themeColor="text1"/>
          <w:szCs w:val="23"/>
        </w:rPr>
        <w:t>V</w:t>
      </w:r>
      <w:r w:rsidR="00EC683D" w:rsidRPr="00785DDD">
        <w:rPr>
          <w:rFonts w:ascii="Palatino Linotype" w:hAnsi="Palatino Linotype" w:cs="Arial"/>
          <w:color w:val="000000" w:themeColor="text1"/>
          <w:szCs w:val="23"/>
        </w:rPr>
        <w:t xml:space="preserve"> </w:t>
      </w:r>
      <w:r w:rsidR="00E66A80" w:rsidRPr="00785DDD">
        <w:rPr>
          <w:rFonts w:ascii="Palatino Linotype" w:hAnsi="Palatino Linotype" w:cs="Arial"/>
          <w:color w:val="000000" w:themeColor="text1"/>
          <w:szCs w:val="23"/>
        </w:rPr>
        <w:t xml:space="preserve">de la Ley de Transparencia y Acceso a la Información Pública del Estado de México y Municipios, </w:t>
      </w:r>
      <w:r w:rsidR="00C51671" w:rsidRPr="00785DDD">
        <w:rPr>
          <w:rFonts w:ascii="Palatino Linotype" w:hAnsi="Palatino Linotype" w:cs="Arial"/>
          <w:color w:val="000000" w:themeColor="text1"/>
          <w:szCs w:val="23"/>
        </w:rPr>
        <w:t xml:space="preserve">y </w:t>
      </w:r>
      <w:r w:rsidR="00E66A80" w:rsidRPr="00785DDD">
        <w:rPr>
          <w:rFonts w:ascii="Palatino Linotype" w:hAnsi="Palatino Linotype" w:cs="Arial"/>
          <w:color w:val="000000" w:themeColor="text1"/>
          <w:szCs w:val="23"/>
        </w:rPr>
        <w:t>que se transcribe</w:t>
      </w:r>
      <w:r w:rsidR="00C51671" w:rsidRPr="00785DDD">
        <w:rPr>
          <w:rFonts w:ascii="Palatino Linotype" w:hAnsi="Palatino Linotype" w:cs="Arial"/>
          <w:color w:val="000000" w:themeColor="text1"/>
          <w:szCs w:val="23"/>
        </w:rPr>
        <w:t>n</w:t>
      </w:r>
      <w:r w:rsidR="00E66A80" w:rsidRPr="00785DDD">
        <w:rPr>
          <w:rFonts w:ascii="Palatino Linotype" w:hAnsi="Palatino Linotype" w:cs="Arial"/>
          <w:color w:val="000000" w:themeColor="text1"/>
          <w:szCs w:val="23"/>
        </w:rPr>
        <w:t xml:space="preserve"> a continuación:</w:t>
      </w:r>
    </w:p>
    <w:p w14:paraId="5D251E5B" w14:textId="77777777" w:rsidR="002630E4" w:rsidRPr="00785DDD"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785DDD" w:rsidRDefault="00E66A80" w:rsidP="00B31E90">
      <w:pPr>
        <w:pStyle w:val="Sinespaciado"/>
        <w:tabs>
          <w:tab w:val="left" w:pos="426"/>
        </w:tabs>
        <w:ind w:left="851" w:right="567"/>
        <w:jc w:val="both"/>
        <w:rPr>
          <w:rFonts w:ascii="Palatino Linotype" w:hAnsi="Palatino Linotype"/>
          <w:i/>
          <w:color w:val="000000" w:themeColor="text1"/>
          <w:sz w:val="22"/>
        </w:rPr>
      </w:pPr>
      <w:r w:rsidRPr="00785DDD">
        <w:rPr>
          <w:rFonts w:ascii="Palatino Linotype" w:hAnsi="Palatino Linotype"/>
          <w:i/>
          <w:color w:val="000000" w:themeColor="text1"/>
          <w:sz w:val="22"/>
        </w:rPr>
        <w:t>“</w:t>
      </w:r>
      <w:r w:rsidRPr="00785DDD">
        <w:rPr>
          <w:rFonts w:ascii="Palatino Linotype" w:hAnsi="Palatino Linotype"/>
          <w:b/>
          <w:i/>
          <w:color w:val="000000" w:themeColor="text1"/>
          <w:sz w:val="22"/>
        </w:rPr>
        <w:t>Artículo 179.</w:t>
      </w:r>
      <w:r w:rsidRPr="00785DD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85DDD" w:rsidRDefault="007409D8" w:rsidP="00B31E90">
      <w:pPr>
        <w:pStyle w:val="Sinespaciado"/>
        <w:tabs>
          <w:tab w:val="left" w:pos="426"/>
        </w:tabs>
        <w:ind w:left="851" w:right="567"/>
        <w:jc w:val="both"/>
        <w:rPr>
          <w:rFonts w:ascii="Palatino Linotype" w:hAnsi="Palatino Linotype"/>
          <w:bCs/>
          <w:i/>
          <w:color w:val="000000" w:themeColor="text1"/>
          <w:sz w:val="22"/>
        </w:rPr>
      </w:pPr>
      <w:r w:rsidRPr="00785DDD">
        <w:rPr>
          <w:rFonts w:ascii="Palatino Linotype" w:hAnsi="Palatino Linotype"/>
          <w:b/>
          <w:bCs/>
          <w:i/>
          <w:color w:val="000000" w:themeColor="text1"/>
          <w:sz w:val="22"/>
        </w:rPr>
        <w:t>I.</w:t>
      </w:r>
      <w:r w:rsidRPr="00785DDD">
        <w:rPr>
          <w:rFonts w:ascii="Palatino Linotype" w:hAnsi="Palatino Linotype"/>
          <w:bCs/>
          <w:i/>
          <w:color w:val="000000" w:themeColor="text1"/>
          <w:sz w:val="22"/>
        </w:rPr>
        <w:t xml:space="preserve"> La negativa a la información solicitada;</w:t>
      </w:r>
    </w:p>
    <w:p w14:paraId="0FA844DD" w14:textId="569F63AD" w:rsidR="004107D7" w:rsidRPr="00785DDD" w:rsidRDefault="0021056F" w:rsidP="004107D7">
      <w:pPr>
        <w:pStyle w:val="Sinespaciado"/>
        <w:tabs>
          <w:tab w:val="left" w:pos="426"/>
        </w:tabs>
        <w:ind w:left="851" w:right="567"/>
        <w:jc w:val="both"/>
        <w:rPr>
          <w:rFonts w:ascii="Palatino Linotype" w:hAnsi="Palatino Linotype"/>
          <w:i/>
          <w:color w:val="000000" w:themeColor="text1"/>
          <w:sz w:val="22"/>
        </w:rPr>
      </w:pPr>
      <w:r w:rsidRPr="00785DDD">
        <w:rPr>
          <w:rFonts w:ascii="Palatino Linotype" w:hAnsi="Palatino Linotype"/>
          <w:i/>
          <w:color w:val="000000" w:themeColor="text1"/>
          <w:sz w:val="22"/>
        </w:rPr>
        <w:t xml:space="preserve"> </w:t>
      </w:r>
      <w:r w:rsidR="004107D7" w:rsidRPr="00785DDD">
        <w:rPr>
          <w:rFonts w:ascii="Palatino Linotype" w:hAnsi="Palatino Linotype"/>
          <w:i/>
          <w:color w:val="000000" w:themeColor="text1"/>
          <w:sz w:val="22"/>
        </w:rPr>
        <w:t>(…)</w:t>
      </w:r>
    </w:p>
    <w:p w14:paraId="4FCA9B3F" w14:textId="45C83F19" w:rsidR="00515DEC" w:rsidRPr="00785DDD" w:rsidRDefault="0026306E" w:rsidP="0026306E">
      <w:pPr>
        <w:pStyle w:val="Sinespaciado"/>
        <w:tabs>
          <w:tab w:val="left" w:pos="426"/>
        </w:tabs>
        <w:ind w:left="851" w:right="567"/>
        <w:jc w:val="both"/>
        <w:rPr>
          <w:rFonts w:ascii="Palatino Linotype" w:hAnsi="Palatino Linotype"/>
          <w:i/>
          <w:color w:val="000000" w:themeColor="text1"/>
          <w:sz w:val="22"/>
        </w:rPr>
      </w:pPr>
      <w:r w:rsidRPr="00785DDD">
        <w:rPr>
          <w:rFonts w:ascii="Palatino Linotype" w:hAnsi="Palatino Linotype"/>
          <w:b/>
          <w:bCs/>
          <w:i/>
          <w:color w:val="000000" w:themeColor="text1"/>
          <w:sz w:val="22"/>
        </w:rPr>
        <w:t xml:space="preserve">V. </w:t>
      </w:r>
      <w:r w:rsidRPr="00785DDD">
        <w:rPr>
          <w:rFonts w:ascii="Palatino Linotype" w:hAnsi="Palatino Linotype"/>
          <w:bCs/>
          <w:i/>
          <w:color w:val="000000" w:themeColor="text1"/>
          <w:sz w:val="22"/>
        </w:rPr>
        <w:t>La entrega de información incompleta;</w:t>
      </w:r>
      <w:r w:rsidRPr="00785DDD">
        <w:rPr>
          <w:rFonts w:ascii="Palatino Linotype" w:hAnsi="Palatino Linotype"/>
          <w:bCs/>
          <w:i/>
          <w:color w:val="000000" w:themeColor="text1"/>
          <w:sz w:val="22"/>
        </w:rPr>
        <w:cr/>
      </w:r>
      <w:r w:rsidR="008577D1" w:rsidRPr="00785DDD">
        <w:rPr>
          <w:rFonts w:ascii="Palatino Linotype" w:hAnsi="Palatino Linotype"/>
          <w:i/>
          <w:color w:val="000000" w:themeColor="text1"/>
          <w:sz w:val="22"/>
          <w:lang w:val="es-MX"/>
        </w:rPr>
        <w:t>(…</w:t>
      </w:r>
      <w:r w:rsidR="008577D1" w:rsidRPr="00785DDD">
        <w:rPr>
          <w:rFonts w:ascii="Palatino Linotype" w:hAnsi="Palatino Linotype"/>
          <w:i/>
          <w:color w:val="000000" w:themeColor="text1"/>
          <w:sz w:val="22"/>
        </w:rPr>
        <w:t>)</w:t>
      </w:r>
      <w:r w:rsidR="004107D7" w:rsidRPr="00785DDD">
        <w:rPr>
          <w:rFonts w:ascii="Palatino Linotype" w:hAnsi="Palatino Linotype"/>
          <w:i/>
          <w:color w:val="000000" w:themeColor="text1"/>
          <w:sz w:val="22"/>
        </w:rPr>
        <w:t>”</w:t>
      </w:r>
    </w:p>
    <w:p w14:paraId="337D740C" w14:textId="71C8330C" w:rsidR="0026306E" w:rsidRPr="00785DDD" w:rsidRDefault="0026306E">
      <w:pPr>
        <w:rPr>
          <w:rFonts w:ascii="Palatino Linotype" w:hAnsi="Palatino Linotype"/>
          <w:i/>
          <w:color w:val="000000" w:themeColor="text1"/>
          <w:sz w:val="22"/>
        </w:rPr>
      </w:pPr>
      <w:r w:rsidRPr="00785DDD">
        <w:rPr>
          <w:rFonts w:ascii="Palatino Linotype" w:hAnsi="Palatino Linotype"/>
          <w:i/>
          <w:noProof/>
          <w:color w:val="000000" w:themeColor="text1"/>
          <w:sz w:val="22"/>
          <w:lang w:val="es-MX" w:eastAsia="es-MX"/>
        </w:rPr>
        <mc:AlternateContent>
          <mc:Choice Requires="wps">
            <w:drawing>
              <wp:anchor distT="0" distB="0" distL="114300" distR="114300" simplePos="0" relativeHeight="251659264" behindDoc="0" locked="0" layoutInCell="1" allowOverlap="1" wp14:anchorId="285B5570" wp14:editId="58F559B8">
                <wp:simplePos x="0" y="0"/>
                <wp:positionH relativeFrom="margin">
                  <wp:align>right</wp:align>
                </wp:positionH>
                <wp:positionV relativeFrom="paragraph">
                  <wp:posOffset>53899</wp:posOffset>
                </wp:positionV>
                <wp:extent cx="5515660" cy="1967484"/>
                <wp:effectExtent l="38100" t="38100" r="66040" b="90170"/>
                <wp:wrapNone/>
                <wp:docPr id="4" name="Conector recto 4"/>
                <wp:cNvGraphicFramePr/>
                <a:graphic xmlns:a="http://schemas.openxmlformats.org/drawingml/2006/main">
                  <a:graphicData uri="http://schemas.microsoft.com/office/word/2010/wordprocessingShape">
                    <wps:wsp>
                      <wps:cNvCnPr/>
                      <wps:spPr>
                        <a:xfrm flipV="1">
                          <a:off x="0" y="0"/>
                          <a:ext cx="5515660" cy="1967484"/>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v:line id="Conector recto 4"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1pt" from="383.1pt,4.25pt" to="817.4pt,159.15pt" w14:anchorId="381BC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">
                <v:shadow on="t" color="black" opacity="24903f" offset="0,.55556mm" origin=",.5"/>
                <w10:wrap anchorx="margin"/>
              </v:line>
            </w:pict>
          </mc:Fallback>
        </mc:AlternateContent>
      </w:r>
      <w:r w:rsidRPr="00785DDD">
        <w:rPr>
          <w:rFonts w:ascii="Palatino Linotype" w:hAnsi="Palatino Linotype"/>
          <w:i/>
          <w:color w:val="000000" w:themeColor="text1"/>
          <w:sz w:val="22"/>
        </w:rPr>
        <w:br w:type="page"/>
      </w:r>
    </w:p>
    <w:p w14:paraId="5CEC2F48" w14:textId="072A0162" w:rsidR="00EF014A" w:rsidRPr="00785DDD" w:rsidRDefault="00094B41" w:rsidP="00F96156">
      <w:pPr>
        <w:pStyle w:val="Ttulo2"/>
        <w:tabs>
          <w:tab w:val="left" w:pos="426"/>
        </w:tabs>
        <w:rPr>
          <w:rFonts w:ascii="Palatino Linotype" w:hAnsi="Palatino Linotype" w:cs="Arial"/>
          <w:b/>
          <w:color w:val="000000" w:themeColor="text1"/>
          <w:sz w:val="24"/>
        </w:rPr>
      </w:pPr>
      <w:bookmarkStart w:id="18" w:name="_Toc88071781"/>
      <w:r w:rsidRPr="00785DDD">
        <w:rPr>
          <w:rFonts w:ascii="Palatino Linotype" w:hAnsi="Palatino Linotype" w:cs="Arial"/>
          <w:b/>
          <w:color w:val="000000" w:themeColor="text1"/>
          <w:sz w:val="24"/>
        </w:rPr>
        <w:lastRenderedPageBreak/>
        <w:t>CUARTO</w:t>
      </w:r>
      <w:r w:rsidR="00EF014A" w:rsidRPr="00785DDD">
        <w:rPr>
          <w:rFonts w:ascii="Palatino Linotype" w:hAnsi="Palatino Linotype" w:cs="Arial"/>
          <w:b/>
          <w:color w:val="000000" w:themeColor="text1"/>
          <w:sz w:val="24"/>
        </w:rPr>
        <w:t>. Estudio y Resolución del asunto.</w:t>
      </w:r>
      <w:bookmarkEnd w:id="18"/>
    </w:p>
    <w:p w14:paraId="6E979250" w14:textId="2A34D6B5" w:rsidR="00A55D2B" w:rsidRPr="00785DD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72709795" w:rsidR="00167813" w:rsidRPr="00785DDD"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785DDD">
        <w:rPr>
          <w:rFonts w:ascii="Palatino Linotype" w:hAnsi="Palatino Linotype"/>
          <w:b/>
          <w:color w:val="000000" w:themeColor="text1"/>
        </w:rPr>
        <w:t xml:space="preserve">I. </w:t>
      </w:r>
      <w:r w:rsidR="008C33F9" w:rsidRPr="00785DDD">
        <w:rPr>
          <w:rFonts w:ascii="Palatino Linotype" w:hAnsi="Palatino Linotype"/>
          <w:b/>
          <w:color w:val="000000" w:themeColor="text1"/>
        </w:rPr>
        <w:t>Del deber de las autoridades de promover, respetar, proteger y garantizar el derecho de acceso a la información pública</w:t>
      </w:r>
      <w:r w:rsidR="00167813" w:rsidRPr="00785DDD">
        <w:rPr>
          <w:rFonts w:ascii="Palatino Linotype" w:hAnsi="Palatino Linotype"/>
          <w:b/>
          <w:color w:val="000000" w:themeColor="text1"/>
        </w:rPr>
        <w:t>.</w:t>
      </w:r>
      <w:bookmarkEnd w:id="21"/>
    </w:p>
    <w:p w14:paraId="126843DA" w14:textId="77777777" w:rsidR="008C33F9" w:rsidRPr="00785DD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785DD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lang w:val="es-ES"/>
        </w:rPr>
        <w:t xml:space="preserve">Es elemental </w:t>
      </w:r>
      <w:r w:rsidRPr="00785DDD">
        <w:rPr>
          <w:rFonts w:ascii="Palatino Linotype" w:hAnsi="Palatino Linotype"/>
        </w:rPr>
        <w:t>precisar</w:t>
      </w:r>
      <w:r w:rsidRPr="00785DDD">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85DDD">
        <w:rPr>
          <w:rFonts w:ascii="Palatino Linotype" w:hAnsi="Palatino Linotype"/>
          <w:b/>
          <w:bCs/>
        </w:rPr>
        <w:t>SUJETO OBLIGADO</w:t>
      </w:r>
      <w:r w:rsidRPr="00785DDD">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85DDD">
        <w:rPr>
          <w:rFonts w:ascii="Palatino Linotype" w:hAnsi="Palatino Linotype"/>
          <w:b/>
          <w:bCs/>
        </w:rPr>
        <w:t xml:space="preserve">Constitución Política de los Estados Unidos Mexicanos </w:t>
      </w:r>
      <w:r w:rsidRPr="00785DDD">
        <w:rPr>
          <w:rFonts w:ascii="Palatino Linotype" w:hAnsi="Palatino Linotype"/>
          <w:bCs/>
        </w:rPr>
        <w:t>al señalar la obligación de “</w:t>
      </w:r>
      <w:r w:rsidRPr="00785DDD">
        <w:rPr>
          <w:rFonts w:ascii="Palatino Linotype" w:hAnsi="Palatino Linotype"/>
          <w:bCs/>
          <w:i/>
        </w:rPr>
        <w:t xml:space="preserve">promover, </w:t>
      </w:r>
      <w:r w:rsidRPr="00785DDD">
        <w:rPr>
          <w:rFonts w:ascii="Palatino Linotype" w:hAnsi="Palatino Linotype"/>
          <w:b/>
          <w:bCs/>
          <w:i/>
        </w:rPr>
        <w:t>respetar</w:t>
      </w:r>
      <w:r w:rsidRPr="00785DDD">
        <w:rPr>
          <w:rFonts w:ascii="Palatino Linotype" w:hAnsi="Palatino Linotype"/>
          <w:bCs/>
          <w:i/>
        </w:rPr>
        <w:t xml:space="preserve">, proteger y </w:t>
      </w:r>
      <w:r w:rsidRPr="00785DDD">
        <w:rPr>
          <w:rFonts w:ascii="Palatino Linotype" w:hAnsi="Palatino Linotype"/>
          <w:b/>
          <w:bCs/>
          <w:i/>
        </w:rPr>
        <w:t>garantizar</w:t>
      </w:r>
      <w:r w:rsidRPr="00785DDD">
        <w:rPr>
          <w:rFonts w:ascii="Palatino Linotype" w:hAnsi="Palatino Linotype"/>
          <w:bCs/>
          <w:i/>
        </w:rPr>
        <w:t xml:space="preserve"> los derechos humanos</w:t>
      </w:r>
      <w:r w:rsidRPr="00785DDD">
        <w:rPr>
          <w:rFonts w:ascii="Palatino Linotype" w:hAnsi="Palatino Linotype"/>
          <w:bCs/>
        </w:rPr>
        <w:t>”, entre los cuales se encuentra dicho derecho.</w:t>
      </w:r>
    </w:p>
    <w:p w14:paraId="1F31B48B" w14:textId="77777777" w:rsidR="008C33F9" w:rsidRPr="00785DD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785DD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lang w:val="es-ES"/>
        </w:rPr>
        <w:t xml:space="preserve">Por </w:t>
      </w:r>
      <w:r w:rsidRPr="00785DDD">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785DD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785DD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lang w:val="es-ES"/>
        </w:rPr>
        <w:lastRenderedPageBreak/>
        <w:t xml:space="preserve">Así las cosas, </w:t>
      </w:r>
      <w:r w:rsidRPr="00785DDD">
        <w:rPr>
          <w:rFonts w:ascii="Palatino Linotype" w:hAnsi="Palatino Linotype"/>
          <w:color w:val="000000" w:themeColor="text1"/>
        </w:rPr>
        <w:t xml:space="preserve">podemos definir el Derecho de Acceso a la Información Pública como: </w:t>
      </w:r>
      <w:r w:rsidRPr="00785DDD">
        <w:rPr>
          <w:rFonts w:ascii="Palatino Linotype" w:hAnsi="Palatino Linotype"/>
          <w:i/>
          <w:color w:val="000000" w:themeColor="text1"/>
        </w:rPr>
        <w:t>La igualdad de oportunidades para recibir, buscar e impartir información</w:t>
      </w:r>
      <w:r w:rsidRPr="00785DDD">
        <w:rPr>
          <w:rFonts w:ascii="Palatino Linotype" w:hAnsi="Palatino Linotype"/>
          <w:i/>
          <w:color w:val="000000" w:themeColor="text1"/>
          <w:vertAlign w:val="superscript"/>
        </w:rPr>
        <w:footnoteReference w:id="5"/>
      </w:r>
      <w:r w:rsidRPr="00785DDD">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85DDD">
        <w:rPr>
          <w:rFonts w:ascii="Palatino Linotype" w:hAnsi="Palatino Linotype"/>
          <w:i/>
          <w:color w:val="000000" w:themeColor="text1"/>
          <w:vertAlign w:val="superscript"/>
        </w:rPr>
        <w:footnoteReference w:id="6"/>
      </w:r>
      <w:r w:rsidRPr="00785DDD">
        <w:rPr>
          <w:rFonts w:ascii="Palatino Linotype" w:hAnsi="Palatino Linotype"/>
          <w:color w:val="000000" w:themeColor="text1"/>
        </w:rPr>
        <w:t>que se constituye como una herramienta fundamental para ejercer</w:t>
      </w:r>
      <w:r w:rsidRPr="00785DDD">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785DDD">
        <w:rPr>
          <w:rFonts w:ascii="Palatino Linotype" w:hAnsi="Palatino Linotype"/>
          <w:i/>
          <w:color w:val="000000" w:themeColor="text1"/>
          <w:vertAlign w:val="superscript"/>
        </w:rPr>
        <w:footnoteReference w:id="7"/>
      </w:r>
      <w:r w:rsidRPr="00785DDD">
        <w:rPr>
          <w:rFonts w:ascii="Palatino Linotype" w:hAnsi="Palatino Linotype"/>
          <w:i/>
          <w:color w:val="000000" w:themeColor="text1"/>
        </w:rPr>
        <w:t xml:space="preserve"> </w:t>
      </w:r>
      <w:r w:rsidRPr="00785DDD">
        <w:rPr>
          <w:rFonts w:ascii="Palatino Linotype" w:hAnsi="Palatino Linotype"/>
          <w:color w:val="000000" w:themeColor="text1"/>
        </w:rPr>
        <w:t>fomentando</w:t>
      </w:r>
      <w:r w:rsidRPr="00785DDD">
        <w:rPr>
          <w:rFonts w:ascii="Palatino Linotype" w:hAnsi="Palatino Linotype"/>
          <w:i/>
          <w:color w:val="000000" w:themeColor="text1"/>
        </w:rPr>
        <w:t xml:space="preserve"> la transparencia de las actividades estatales y </w:t>
      </w:r>
      <w:r w:rsidRPr="00785DDD">
        <w:rPr>
          <w:rFonts w:ascii="Palatino Linotype" w:hAnsi="Palatino Linotype"/>
          <w:color w:val="000000" w:themeColor="text1"/>
        </w:rPr>
        <w:t>promoviendo</w:t>
      </w:r>
      <w:r w:rsidRPr="00785DDD">
        <w:rPr>
          <w:rFonts w:ascii="Palatino Linotype" w:hAnsi="Palatino Linotype"/>
          <w:i/>
          <w:color w:val="000000" w:themeColor="text1"/>
        </w:rPr>
        <w:t xml:space="preserve"> la responsabilidad de los funcionarios sobre su gestión pública,</w:t>
      </w:r>
      <w:r w:rsidRPr="00785DDD">
        <w:rPr>
          <w:rFonts w:ascii="Palatino Linotype" w:hAnsi="Palatino Linotype"/>
          <w:i/>
          <w:color w:val="000000" w:themeColor="text1"/>
          <w:vertAlign w:val="superscript"/>
        </w:rPr>
        <w:footnoteReference w:id="8"/>
      </w:r>
      <w:r w:rsidRPr="00785DDD">
        <w:rPr>
          <w:rFonts w:ascii="Palatino Linotype" w:hAnsi="Palatino Linotype"/>
          <w:color w:val="000000" w:themeColor="text1"/>
        </w:rPr>
        <w:t>que permite</w:t>
      </w:r>
      <w:r w:rsidRPr="00785DDD">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785DDD"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785DDD"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lang w:val="es-ES"/>
        </w:rPr>
        <w:t xml:space="preserve">Por </w:t>
      </w:r>
      <w:r w:rsidRPr="00785DDD">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785DDD">
        <w:rPr>
          <w:rFonts w:ascii="Palatino Linotype" w:hAnsi="Palatino Linotype"/>
          <w:color w:val="000000" w:themeColor="text1"/>
        </w:rPr>
        <w:t>,</w:t>
      </w:r>
      <w:r w:rsidRPr="00785DDD">
        <w:rPr>
          <w:rFonts w:ascii="Palatino Linotype" w:hAnsi="Palatino Linotype"/>
          <w:color w:val="000000" w:themeColor="text1"/>
        </w:rPr>
        <w:t xml:space="preserve"> establece que </w:t>
      </w:r>
      <w:r w:rsidRPr="00785DDD">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785DDD">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785DDD">
        <w:rPr>
          <w:rFonts w:ascii="Palatino Linotype" w:hAnsi="Palatino Linotype"/>
          <w:color w:val="000000" w:themeColor="text1"/>
        </w:rPr>
        <w:lastRenderedPageBreak/>
        <w:t>determinar la posible afectación y, de ser el caso, ordenar la reparación a la violación del derecho en cuestión.</w:t>
      </w:r>
    </w:p>
    <w:p w14:paraId="16AA671E" w14:textId="77777777" w:rsidR="001C7733" w:rsidRPr="00785DDD"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A5011BE" w:rsidR="009E260E" w:rsidRPr="00785DDD"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785DDD">
        <w:rPr>
          <w:rFonts w:ascii="Palatino Linotype" w:hAnsi="Palatino Linotype"/>
          <w:b/>
          <w:color w:val="000000" w:themeColor="text1"/>
        </w:rPr>
        <w:t>I</w:t>
      </w:r>
      <w:r w:rsidR="009E260E" w:rsidRPr="00785DDD">
        <w:rPr>
          <w:rFonts w:ascii="Palatino Linotype" w:hAnsi="Palatino Linotype"/>
          <w:b/>
          <w:color w:val="000000" w:themeColor="text1"/>
        </w:rPr>
        <w:t>I. De la atención a la</w:t>
      </w:r>
      <w:r w:rsidR="00977730" w:rsidRPr="00785DDD">
        <w:rPr>
          <w:rFonts w:ascii="Palatino Linotype" w:hAnsi="Palatino Linotype"/>
          <w:b/>
          <w:color w:val="000000" w:themeColor="text1"/>
        </w:rPr>
        <w:t>s</w:t>
      </w:r>
      <w:r w:rsidR="009E260E" w:rsidRPr="00785DDD">
        <w:rPr>
          <w:rFonts w:ascii="Palatino Linotype" w:hAnsi="Palatino Linotype"/>
          <w:b/>
          <w:color w:val="000000" w:themeColor="text1"/>
        </w:rPr>
        <w:t xml:space="preserve"> solicitud</w:t>
      </w:r>
      <w:r w:rsidR="00977730" w:rsidRPr="00785DDD">
        <w:rPr>
          <w:rFonts w:ascii="Palatino Linotype" w:hAnsi="Palatino Linotype"/>
          <w:b/>
          <w:color w:val="000000" w:themeColor="text1"/>
        </w:rPr>
        <w:t>es</w:t>
      </w:r>
      <w:r w:rsidR="009E260E" w:rsidRPr="00785DDD">
        <w:rPr>
          <w:rFonts w:ascii="Palatino Linotype" w:hAnsi="Palatino Linotype"/>
          <w:b/>
          <w:color w:val="000000" w:themeColor="text1"/>
        </w:rPr>
        <w:t xml:space="preserve"> de información.</w:t>
      </w:r>
      <w:bookmarkEnd w:id="22"/>
    </w:p>
    <w:p w14:paraId="5E98A031" w14:textId="77777777" w:rsidR="0031153E" w:rsidRPr="00785DDD"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7FEC73A9" w14:textId="77777777" w:rsidR="00A23580" w:rsidRPr="00785DDD"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rPr>
        <w:t xml:space="preserve">La Ley de Transparencia y Acceso a la Información Pública del Estado de México y Municipios, en su artículo 150, establece que </w:t>
      </w:r>
      <w:r w:rsidRPr="00785DDD">
        <w:rPr>
          <w:rFonts w:ascii="Palatino Linotype" w:hAnsi="Palatino Linotype"/>
          <w:b/>
        </w:rPr>
        <w:t>el procedimiento de acceso a la información es la garantía primaria del derecho en cuestión y se rige por los principios de</w:t>
      </w:r>
      <w:r w:rsidRPr="00785DDD">
        <w:rPr>
          <w:rFonts w:ascii="Palatino Linotype" w:hAnsi="Palatino Linotype"/>
        </w:rPr>
        <w:t xml:space="preserve"> simplicidad, rapidez gratuidad del procedimiento, </w:t>
      </w:r>
      <w:r w:rsidRPr="00785DDD">
        <w:rPr>
          <w:rFonts w:ascii="Palatino Linotype" w:hAnsi="Palatino Linotype"/>
          <w:b/>
        </w:rPr>
        <w:t>auxilio y orientación a los particulares</w:t>
      </w:r>
      <w:r w:rsidRPr="00785DDD">
        <w:rPr>
          <w:rFonts w:ascii="Palatino Linotype" w:hAnsi="Palatino Linotype"/>
        </w:rPr>
        <w:t>, así como atención adecuada a las personas con discapacidad y a los hablantes de lengua indígena con el objeto de otorgar la protección más amplia del derecho de las personas.</w:t>
      </w:r>
    </w:p>
    <w:p w14:paraId="2D1E1E1F" w14:textId="77777777" w:rsidR="00A23580" w:rsidRPr="00785DDD"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7764B53" w14:textId="77777777" w:rsidR="00A23580" w:rsidRPr="00785DDD"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Para atender las solicitudes de información, los Sujetos Obligados contarán con un área denominada </w:t>
      </w:r>
      <w:r w:rsidRPr="00785DDD">
        <w:rPr>
          <w:rFonts w:ascii="Palatino Linotype" w:hAnsi="Palatino Linotype"/>
          <w:b/>
          <w:bCs/>
          <w:color w:val="000000" w:themeColor="text1"/>
        </w:rPr>
        <w:t>Unidad de Transparencia</w:t>
      </w:r>
      <w:r w:rsidRPr="00785DDD">
        <w:rPr>
          <w:rFonts w:ascii="Palatino Linotype" w:hAnsi="Palatino Linotype"/>
          <w:color w:val="000000" w:themeColor="text1"/>
          <w:vertAlign w:val="superscript"/>
        </w:rPr>
        <w:footnoteReference w:id="9"/>
      </w:r>
      <w:r w:rsidRPr="00785DDD">
        <w:rPr>
          <w:rFonts w:ascii="Palatino Linotype" w:hAnsi="Palatino Linotype"/>
          <w:color w:val="000000" w:themeColor="text1"/>
        </w:rPr>
        <w:t xml:space="preserve">, la cual será presidida por un Titular, quien fungirá como enlace entre éstos y los solicitantes. Dicha Unidad </w:t>
      </w:r>
      <w:r w:rsidRPr="00785DDD">
        <w:rPr>
          <w:rFonts w:ascii="Palatino Linotype" w:hAnsi="Palatino Linotype"/>
          <w:b/>
          <w:bCs/>
          <w:color w:val="000000" w:themeColor="text1"/>
        </w:rPr>
        <w:t>será la encargada de tramitar internamente la solicitud de información</w:t>
      </w:r>
      <w:r w:rsidRPr="00785DDD">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785DDD">
        <w:rPr>
          <w:rFonts w:ascii="Palatino Linotype" w:hAnsi="Palatino Linotype"/>
          <w:b/>
          <w:bCs/>
          <w:color w:val="000000" w:themeColor="text1"/>
        </w:rPr>
        <w:t xml:space="preserve">gestionar la atención a las solicitudes de información </w:t>
      </w:r>
      <w:r w:rsidRPr="00785DDD">
        <w:rPr>
          <w:rFonts w:ascii="Palatino Linotype" w:hAnsi="Palatino Linotype"/>
          <w:color w:val="000000" w:themeColor="text1"/>
        </w:rPr>
        <w:t>en los términos de la Ley General y la Ley de Transparencia y Acceso a la Información Pública del Estado de México y Municipios</w:t>
      </w:r>
      <w:r w:rsidRPr="00785DDD">
        <w:rPr>
          <w:rFonts w:ascii="Palatino Linotype" w:hAnsi="Palatino Linotype"/>
          <w:color w:val="000000" w:themeColor="text1"/>
          <w:vertAlign w:val="superscript"/>
        </w:rPr>
        <w:footnoteReference w:id="10"/>
      </w:r>
      <w:r w:rsidRPr="00785DDD">
        <w:rPr>
          <w:rFonts w:ascii="Palatino Linotype" w:hAnsi="Palatino Linotype"/>
          <w:color w:val="000000" w:themeColor="text1"/>
        </w:rPr>
        <w:t>.</w:t>
      </w:r>
    </w:p>
    <w:p w14:paraId="4C35D60D" w14:textId="77777777" w:rsidR="00A23580" w:rsidRPr="00785DDD"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rPr>
        <w:lastRenderedPageBreak/>
        <w:t xml:space="preserve">De </w:t>
      </w:r>
      <w:r w:rsidRPr="00785DDD">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8617F19" w14:textId="77777777" w:rsidR="00A23580" w:rsidRPr="00785DDD"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785DDD">
        <w:rPr>
          <w:rFonts w:ascii="Palatino Linotype" w:eastAsia="MS Mincho" w:hAnsi="Palatino Linotype" w:cs="Times New Roman"/>
          <w:color w:val="000000"/>
          <w:sz w:val="22"/>
        </w:rPr>
        <w:t>Recibir, tramitar y dar respuesta a las solicitudes de acceso a la información;</w:t>
      </w:r>
    </w:p>
    <w:p w14:paraId="5F55BBC5" w14:textId="77777777" w:rsidR="00A23580" w:rsidRPr="00785DDD"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785DDD">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77115EA9" w14:textId="77777777" w:rsidR="00A23580" w:rsidRPr="00785DDD" w:rsidRDefault="00A23580" w:rsidP="00A23580">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785DDD">
        <w:rPr>
          <w:rFonts w:ascii="Palatino Linotype" w:eastAsia="MS Mincho" w:hAnsi="Palatino Linotype" w:cs="Times New Roman"/>
          <w:color w:val="000000"/>
          <w:sz w:val="22"/>
        </w:rPr>
        <w:t xml:space="preserve">Entregar, en su caso, a los particulares la información solicitada; y </w:t>
      </w:r>
    </w:p>
    <w:p w14:paraId="70698163" w14:textId="77777777" w:rsidR="00A23580" w:rsidRPr="00785DDD" w:rsidRDefault="00A23580" w:rsidP="00A23580">
      <w:pPr>
        <w:pStyle w:val="Prrafodelista"/>
        <w:numPr>
          <w:ilvl w:val="1"/>
          <w:numId w:val="3"/>
        </w:numPr>
        <w:tabs>
          <w:tab w:val="left" w:pos="426"/>
        </w:tabs>
        <w:spacing w:before="240" w:after="240" w:line="360" w:lineRule="auto"/>
        <w:ind w:left="1134" w:right="51"/>
        <w:jc w:val="both"/>
        <w:rPr>
          <w:rFonts w:ascii="Palatino Linotype" w:hAnsi="Palatino Linotype"/>
          <w:color w:val="000000" w:themeColor="text1"/>
          <w:sz w:val="22"/>
        </w:rPr>
      </w:pPr>
      <w:r w:rsidRPr="00785DDD">
        <w:rPr>
          <w:rFonts w:ascii="Palatino Linotype" w:eastAsia="MS Mincho" w:hAnsi="Palatino Linotype" w:cs="Times New Roman"/>
          <w:color w:val="000000"/>
          <w:sz w:val="22"/>
        </w:rPr>
        <w:t>Efectuar las notificaciones a los solicitantes.</w:t>
      </w:r>
    </w:p>
    <w:p w14:paraId="1A95A6E2" w14:textId="77777777" w:rsidR="00A23580" w:rsidRPr="00785DDD"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7A2FDF93" w14:textId="77777777" w:rsidR="00A23580" w:rsidRPr="00785DDD"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rPr>
        <w:t xml:space="preserve">Otros sujetos del proceso de atención a las solicitudes de información son los </w:t>
      </w:r>
      <w:r w:rsidRPr="00785DDD">
        <w:rPr>
          <w:rFonts w:ascii="Palatino Linotype" w:hAnsi="Palatino Linotype"/>
          <w:b/>
          <w:bCs/>
        </w:rPr>
        <w:t>servidores públicos habilitados</w:t>
      </w:r>
      <w:r w:rsidRPr="00785DDD">
        <w:rPr>
          <w:rFonts w:ascii="Palatino Linotype" w:hAnsi="Palatino Linotype"/>
        </w:rPr>
        <w:t xml:space="preserve">, quienes serán designados por el titular del </w:t>
      </w:r>
      <w:r w:rsidRPr="00785DDD">
        <w:rPr>
          <w:rFonts w:ascii="Palatino Linotype" w:hAnsi="Palatino Linotype"/>
          <w:b/>
          <w:bCs/>
        </w:rPr>
        <w:t>SUJETO OBLIGADO</w:t>
      </w:r>
      <w:r w:rsidRPr="00785DDD">
        <w:rPr>
          <w:rFonts w:ascii="Palatino Linotype" w:hAnsi="Palatino Linotype"/>
        </w:rPr>
        <w:t>, a propuesta del responsable de la Unidad de Transparencia</w:t>
      </w:r>
      <w:r w:rsidRPr="00785DDD">
        <w:rPr>
          <w:rFonts w:ascii="Palatino Linotype" w:hAnsi="Palatino Linotype"/>
          <w:vertAlign w:val="superscript"/>
        </w:rPr>
        <w:footnoteReference w:id="11"/>
      </w:r>
      <w:r w:rsidRPr="00785DDD">
        <w:rPr>
          <w:rFonts w:ascii="Palatino Linotype" w:hAnsi="Palatino Linotype"/>
        </w:rPr>
        <w:t xml:space="preserve"> y tendrán, entre sus atribuciones, las siguientes</w:t>
      </w:r>
      <w:r w:rsidRPr="00785DDD">
        <w:rPr>
          <w:rFonts w:ascii="Palatino Linotype" w:hAnsi="Palatino Linotype"/>
          <w:vertAlign w:val="superscript"/>
        </w:rPr>
        <w:footnoteReference w:id="12"/>
      </w:r>
      <w:r w:rsidRPr="00785DDD">
        <w:rPr>
          <w:rFonts w:ascii="Palatino Linotype" w:hAnsi="Palatino Linotype"/>
        </w:rPr>
        <w:t>:</w:t>
      </w:r>
    </w:p>
    <w:p w14:paraId="19A10271" w14:textId="77777777" w:rsidR="00A23580" w:rsidRPr="00785DDD"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sz w:val="22"/>
        </w:rPr>
      </w:pPr>
      <w:r w:rsidRPr="00785DDD">
        <w:rPr>
          <w:rFonts w:ascii="Palatino Linotype" w:hAnsi="Palatino Linotype"/>
          <w:sz w:val="22"/>
        </w:rPr>
        <w:t>Localizar la información que le solicite la Unidad de Transparencia; y</w:t>
      </w:r>
    </w:p>
    <w:p w14:paraId="50E75C3A" w14:textId="77777777" w:rsidR="00A23580" w:rsidRPr="00785DDD" w:rsidRDefault="00A23580" w:rsidP="00A23580">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sz w:val="22"/>
        </w:rPr>
      </w:pPr>
      <w:r w:rsidRPr="00785DDD">
        <w:rPr>
          <w:rFonts w:ascii="Palatino Linotype" w:hAnsi="Palatino Linotype"/>
          <w:sz w:val="22"/>
        </w:rPr>
        <w:t>Proporcionar la información que obre en los archivos y que le sea solicitada por la Unidad de Transparencia.</w:t>
      </w:r>
    </w:p>
    <w:p w14:paraId="56C9F93B" w14:textId="77777777" w:rsidR="00A23580" w:rsidRPr="00785DDD"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6F3974DA" w14:textId="1D6B364F" w:rsidR="00A23580" w:rsidRPr="00785DDD" w:rsidRDefault="00A23580" w:rsidP="00A235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rPr>
        <w:t xml:space="preserve">De tal </w:t>
      </w:r>
      <w:r w:rsidRPr="00785DDD">
        <w:rPr>
          <w:rFonts w:ascii="Palatino Linotype" w:eastAsia="MS Mincho" w:hAnsi="Palatino Linotype" w:cs="Times New Roman"/>
          <w:color w:val="000000"/>
        </w:rPr>
        <w:t xml:space="preserve">manera que cada una de las áreas administrativas del </w:t>
      </w:r>
      <w:r w:rsidRPr="00785DDD">
        <w:rPr>
          <w:rFonts w:ascii="Palatino Linotype" w:eastAsia="MS Mincho" w:hAnsi="Palatino Linotype" w:cs="Times New Roman"/>
          <w:b/>
          <w:bCs/>
          <w:color w:val="000000"/>
        </w:rPr>
        <w:t>SUJETO OBLIGADO</w:t>
      </w:r>
      <w:r w:rsidRPr="00785DDD">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12F2224" w14:textId="77777777" w:rsidR="00A23580" w:rsidRPr="00785DDD" w:rsidRDefault="00A23580" w:rsidP="00A23580">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492AFC5C" w:rsidR="009E260E" w:rsidRPr="00785DDD" w:rsidRDefault="00A23580"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rPr>
        <w:lastRenderedPageBreak/>
        <w:t>U</w:t>
      </w:r>
      <w:r w:rsidR="00215A63" w:rsidRPr="00785DDD">
        <w:rPr>
          <w:rFonts w:ascii="Palatino Linotype" w:hAnsi="Palatino Linotype"/>
        </w:rPr>
        <w:t xml:space="preserve">na expuesto lo anterior, </w:t>
      </w:r>
      <w:r w:rsidR="009E260E" w:rsidRPr="00785DDD">
        <w:rPr>
          <w:rFonts w:ascii="Palatino Linotype" w:hAnsi="Palatino Linotype"/>
        </w:rPr>
        <w:t>de la lectura a la</w:t>
      </w:r>
      <w:r w:rsidR="00977730" w:rsidRPr="00785DDD">
        <w:rPr>
          <w:rFonts w:ascii="Palatino Linotype" w:hAnsi="Palatino Linotype"/>
        </w:rPr>
        <w:t>s</w:t>
      </w:r>
      <w:r w:rsidR="009E260E" w:rsidRPr="00785DDD">
        <w:rPr>
          <w:rFonts w:ascii="Palatino Linotype" w:hAnsi="Palatino Linotype"/>
        </w:rPr>
        <w:t xml:space="preserve"> solicitud</w:t>
      </w:r>
      <w:r w:rsidR="00977730" w:rsidRPr="00785DDD">
        <w:rPr>
          <w:rFonts w:ascii="Palatino Linotype" w:hAnsi="Palatino Linotype"/>
        </w:rPr>
        <w:t>es</w:t>
      </w:r>
      <w:r w:rsidR="009E260E" w:rsidRPr="00785DDD">
        <w:rPr>
          <w:rFonts w:ascii="Palatino Linotype" w:hAnsi="Palatino Linotype"/>
        </w:rPr>
        <w:t xml:space="preserve"> de información </w:t>
      </w:r>
      <w:r w:rsidR="00312D1A" w:rsidRPr="00785DDD">
        <w:rPr>
          <w:rFonts w:ascii="Palatino Linotype" w:hAnsi="Palatino Linotype"/>
          <w:b/>
          <w:bCs/>
          <w:color w:val="000000" w:themeColor="text1"/>
          <w:sz w:val="22"/>
          <w:szCs w:val="22"/>
        </w:rPr>
        <w:t>00059/TLALNEPA/IP/2023,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00061/TLALNEPA/IP/2023,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00071/TLALNEPA/IP/2023,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00070/TLALNEPA/IP/2023,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00069/TLALNEPA/IP/2023,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00068/TLALNEPA/IP/2023,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00067/TLALNEPA/IP/2023,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00072/TLALNEPA/IP/2023,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00073/TLALNEPA/IP/2023,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00066/TLALNEPA/IP/2023,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00065/TLALNEPA/IP/2023,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00064/TLALNEPA/IP/2023,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00063/TLALNEPA/IP/2023,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00062/TLALNEPA/IP/2023,</w:t>
      </w:r>
      <w:r w:rsidR="00312D1A" w:rsidRPr="00785DDD">
        <w:rPr>
          <w:rFonts w:ascii="Palatino Linotype" w:hAnsi="Palatino Linotype"/>
          <w:bCs/>
          <w:color w:val="000000" w:themeColor="text1"/>
          <w:sz w:val="22"/>
          <w:szCs w:val="22"/>
        </w:rPr>
        <w:t xml:space="preserve"> </w:t>
      </w:r>
      <w:r w:rsidR="00312D1A" w:rsidRPr="00785DDD">
        <w:rPr>
          <w:rFonts w:ascii="Palatino Linotype" w:hAnsi="Palatino Linotype"/>
          <w:b/>
          <w:bCs/>
          <w:color w:val="000000" w:themeColor="text1"/>
          <w:sz w:val="22"/>
          <w:szCs w:val="22"/>
        </w:rPr>
        <w:t>y 00060/TLALNEPA/IP/2023</w:t>
      </w:r>
      <w:r w:rsidR="009E260E" w:rsidRPr="00785DDD">
        <w:rPr>
          <w:rFonts w:ascii="Palatino Linotype" w:hAnsi="Palatino Linotype"/>
          <w:sz w:val="22"/>
          <w:szCs w:val="22"/>
        </w:rPr>
        <w:t xml:space="preserve"> </w:t>
      </w:r>
      <w:r w:rsidR="006D57BE" w:rsidRPr="00785DDD">
        <w:rPr>
          <w:rFonts w:ascii="Palatino Linotype" w:hAnsi="Palatino Linotype"/>
        </w:rPr>
        <w:t xml:space="preserve">y </w:t>
      </w:r>
      <w:r w:rsidR="009E260E" w:rsidRPr="00785DDD">
        <w:rPr>
          <w:rFonts w:ascii="Palatino Linotype" w:hAnsi="Palatino Linotype"/>
        </w:rPr>
        <w:t xml:space="preserve">como fuera señalado en el </w:t>
      </w:r>
      <w:r w:rsidR="009E260E" w:rsidRPr="00785DDD">
        <w:rPr>
          <w:rFonts w:ascii="Palatino Linotype" w:hAnsi="Palatino Linotype"/>
          <w:i/>
          <w:iCs/>
        </w:rPr>
        <w:t>Planteamiento de la Litis</w:t>
      </w:r>
      <w:r w:rsidR="009E260E" w:rsidRPr="00785DDD">
        <w:rPr>
          <w:rFonts w:ascii="Palatino Linotype" w:hAnsi="Palatino Linotype"/>
        </w:rPr>
        <w:t xml:space="preserve"> de esta resolución, se advierte que el entonces </w:t>
      </w:r>
      <w:r w:rsidR="009E260E" w:rsidRPr="00785DDD">
        <w:rPr>
          <w:rFonts w:ascii="Palatino Linotype" w:hAnsi="Palatino Linotype"/>
          <w:b/>
        </w:rPr>
        <w:t>SOLICITANTE</w:t>
      </w:r>
      <w:r w:rsidR="009E260E" w:rsidRPr="00785DDD">
        <w:rPr>
          <w:rFonts w:ascii="Palatino Linotype" w:hAnsi="Palatino Linotype"/>
        </w:rPr>
        <w:t xml:space="preserve"> requirió acceder a la siguiente información:</w:t>
      </w:r>
    </w:p>
    <w:p w14:paraId="4A09A70D" w14:textId="62E69428" w:rsidR="006805EB" w:rsidRPr="00785DDD" w:rsidRDefault="003D7EF7" w:rsidP="00265A29">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sz w:val="22"/>
        </w:rPr>
      </w:pPr>
      <w:r w:rsidRPr="00785DDD">
        <w:rPr>
          <w:rFonts w:ascii="Palatino Linotype" w:hAnsi="Palatino Linotype" w:cs="Arial"/>
          <w:color w:val="000000" w:themeColor="text1"/>
          <w:sz w:val="22"/>
        </w:rPr>
        <w:t xml:space="preserve">Todos los oficios, memos, circulares y/o notas firmadas por el </w:t>
      </w:r>
      <w:r w:rsidRPr="00785DDD">
        <w:rPr>
          <w:rFonts w:ascii="Palatino Linotype" w:hAnsi="Palatino Linotype" w:cs="Arial"/>
          <w:b/>
          <w:bCs/>
          <w:color w:val="000000" w:themeColor="text1"/>
          <w:sz w:val="22"/>
        </w:rPr>
        <w:t xml:space="preserve">Presidente Municipal </w:t>
      </w:r>
      <w:r w:rsidRPr="00785DDD">
        <w:rPr>
          <w:rFonts w:ascii="Palatino Linotype" w:hAnsi="Palatino Linotype" w:cs="Arial"/>
          <w:color w:val="000000" w:themeColor="text1"/>
          <w:sz w:val="22"/>
        </w:rPr>
        <w:t>durante el periodo comprendido del uno (01) de enero de dos mil veintidós al veintitrés (23) de enero de dos mil veintitrés</w:t>
      </w:r>
    </w:p>
    <w:p w14:paraId="7BE75996" w14:textId="77777777" w:rsidR="00E33688" w:rsidRPr="00785DDD"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5C7B37D5" w14:textId="7F67B425" w:rsidR="003D7EF7" w:rsidRPr="00785DDD" w:rsidRDefault="00975447"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E</w:t>
      </w:r>
      <w:r w:rsidR="002422DB" w:rsidRPr="00785DDD">
        <w:rPr>
          <w:rFonts w:ascii="Palatino Linotype" w:hAnsi="Palatino Linotype"/>
          <w:color w:val="000000" w:themeColor="text1"/>
        </w:rPr>
        <w:t>n respuesta</w:t>
      </w:r>
      <w:r w:rsidR="009A18BF" w:rsidRPr="00785DDD">
        <w:rPr>
          <w:rFonts w:ascii="Palatino Linotype" w:hAnsi="Palatino Linotype"/>
          <w:color w:val="000000" w:themeColor="text1"/>
        </w:rPr>
        <w:t xml:space="preserve"> a las solicitudes de información, el </w:t>
      </w:r>
      <w:r w:rsidR="009A18BF" w:rsidRPr="00785DDD">
        <w:rPr>
          <w:rFonts w:ascii="Palatino Linotype" w:hAnsi="Palatino Linotype"/>
          <w:b/>
          <w:bCs/>
          <w:color w:val="000000" w:themeColor="text1"/>
        </w:rPr>
        <w:t>SUJETO OBLIGADO</w:t>
      </w:r>
      <w:r w:rsidR="009A18BF" w:rsidRPr="00785DDD">
        <w:rPr>
          <w:rFonts w:ascii="Palatino Linotype" w:hAnsi="Palatino Linotype"/>
          <w:color w:val="000000" w:themeColor="text1"/>
        </w:rPr>
        <w:t xml:space="preserve"> hizo entrega del Acuerdo de su Comité de Transparencia número </w:t>
      </w:r>
      <w:r w:rsidR="00DF084F" w:rsidRPr="00785DDD">
        <w:rPr>
          <w:rFonts w:ascii="Palatino Linotype" w:hAnsi="Palatino Linotype"/>
          <w:color w:val="000000" w:themeColor="text1"/>
        </w:rPr>
        <w:t>05/CT/04-ORD/2023, de treinta y uno (31) de enero de dos mil veintitrés, mediante el cual, se</w:t>
      </w:r>
      <w:r w:rsidR="00F860EA" w:rsidRPr="00785DDD">
        <w:rPr>
          <w:rFonts w:ascii="Palatino Linotype" w:hAnsi="Palatino Linotype"/>
          <w:color w:val="000000" w:themeColor="text1"/>
        </w:rPr>
        <w:t xml:space="preserve"> aprobó el trámite en conjunto de las solicitudes de información indicadas en el párrafo que antecede.</w:t>
      </w:r>
    </w:p>
    <w:p w14:paraId="04C5015A" w14:textId="77777777" w:rsidR="00F860EA" w:rsidRPr="00785DDD" w:rsidRDefault="00F860EA" w:rsidP="00F860EA">
      <w:pPr>
        <w:pStyle w:val="Prrafodelista"/>
        <w:tabs>
          <w:tab w:val="left" w:pos="426"/>
        </w:tabs>
        <w:spacing w:before="240" w:after="240" w:line="360" w:lineRule="auto"/>
        <w:ind w:left="0" w:right="51"/>
        <w:jc w:val="both"/>
        <w:rPr>
          <w:rFonts w:ascii="Palatino Linotype" w:hAnsi="Palatino Linotype"/>
          <w:color w:val="000000" w:themeColor="text1"/>
        </w:rPr>
      </w:pPr>
    </w:p>
    <w:p w14:paraId="14533005" w14:textId="16014DA4" w:rsidR="00F860EA" w:rsidRPr="00785DDD" w:rsidRDefault="00F860EA"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Del mismo modo, el </w:t>
      </w:r>
      <w:r w:rsidRPr="00785DDD">
        <w:rPr>
          <w:rFonts w:ascii="Palatino Linotype" w:hAnsi="Palatino Linotype"/>
          <w:b/>
          <w:bCs/>
          <w:color w:val="000000" w:themeColor="text1"/>
        </w:rPr>
        <w:t>SUJETO OBLIGADO</w:t>
      </w:r>
      <w:r w:rsidRPr="00785DDD">
        <w:rPr>
          <w:rFonts w:ascii="Palatino Linotype" w:hAnsi="Palatino Linotype"/>
          <w:color w:val="000000" w:themeColor="text1"/>
        </w:rPr>
        <w:t xml:space="preserve"> hizo entrega del oficio número </w:t>
      </w:r>
      <w:r w:rsidR="00F12F4C" w:rsidRPr="00785DDD">
        <w:rPr>
          <w:rFonts w:ascii="Palatino Linotype" w:hAnsi="Palatino Linotype"/>
          <w:color w:val="000000" w:themeColor="text1"/>
        </w:rPr>
        <w:t xml:space="preserve">PM/CA/032/2023, de ocho (08) de febrero de dos mil veintitrés, </w:t>
      </w:r>
      <w:r w:rsidR="009363D4" w:rsidRPr="00785DDD">
        <w:rPr>
          <w:rFonts w:ascii="Palatino Linotype" w:hAnsi="Palatino Linotype"/>
          <w:color w:val="000000" w:themeColor="text1"/>
        </w:rPr>
        <w:t>emitido por el Coordinador de Asesores y Servidor Público Habilitado de la Presidencia Municipal, dirigido a la Titular de la Unidad de Transparencia y Acceso a la Información Pública Mu</w:t>
      </w:r>
      <w:r w:rsidR="00586558" w:rsidRPr="00785DDD">
        <w:rPr>
          <w:rFonts w:ascii="Palatino Linotype" w:hAnsi="Palatino Linotype"/>
          <w:color w:val="000000" w:themeColor="text1"/>
        </w:rPr>
        <w:t>nicipal</w:t>
      </w:r>
      <w:r w:rsidR="00995D6D" w:rsidRPr="00785DDD">
        <w:rPr>
          <w:rFonts w:ascii="Palatino Linotype" w:hAnsi="Palatino Linotype"/>
          <w:color w:val="000000" w:themeColor="text1"/>
        </w:rPr>
        <w:t xml:space="preserve">, por el que </w:t>
      </w:r>
      <w:r w:rsidR="00F56563" w:rsidRPr="00785DDD">
        <w:rPr>
          <w:rFonts w:ascii="Palatino Linotype" w:hAnsi="Palatino Linotype"/>
          <w:color w:val="000000" w:themeColor="text1"/>
        </w:rPr>
        <w:t>manifiesta remitir un CD con la documentación solicitada.</w:t>
      </w:r>
    </w:p>
    <w:p w14:paraId="4372A191" w14:textId="77777777" w:rsidR="00F860EA" w:rsidRPr="00785DDD" w:rsidRDefault="00F860EA" w:rsidP="00F860EA">
      <w:pPr>
        <w:pStyle w:val="Prrafodelista"/>
        <w:tabs>
          <w:tab w:val="left" w:pos="426"/>
        </w:tabs>
        <w:spacing w:before="240" w:after="240" w:line="360" w:lineRule="auto"/>
        <w:ind w:left="0" w:right="51"/>
        <w:jc w:val="both"/>
        <w:rPr>
          <w:rFonts w:ascii="Palatino Linotype" w:hAnsi="Palatino Linotype"/>
          <w:color w:val="000000" w:themeColor="text1"/>
        </w:rPr>
      </w:pPr>
    </w:p>
    <w:p w14:paraId="6E14EC29" w14:textId="467DC32D" w:rsidR="00F860EA" w:rsidRPr="00785DDD" w:rsidRDefault="00F860EA" w:rsidP="005535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lastRenderedPageBreak/>
        <w:t>F</w:t>
      </w:r>
      <w:r w:rsidR="00F56563" w:rsidRPr="00785DDD">
        <w:rPr>
          <w:rFonts w:ascii="Palatino Linotype" w:hAnsi="Palatino Linotype"/>
          <w:color w:val="000000" w:themeColor="text1"/>
        </w:rPr>
        <w:t xml:space="preserve">inalmente, </w:t>
      </w:r>
      <w:r w:rsidR="00FC040A" w:rsidRPr="00785DDD">
        <w:rPr>
          <w:rFonts w:ascii="Palatino Linotype" w:hAnsi="Palatino Linotype"/>
          <w:color w:val="000000" w:themeColor="text1"/>
        </w:rPr>
        <w:t xml:space="preserve">el </w:t>
      </w:r>
      <w:r w:rsidR="00FC040A" w:rsidRPr="00785DDD">
        <w:rPr>
          <w:rFonts w:ascii="Palatino Linotype" w:hAnsi="Palatino Linotype"/>
          <w:b/>
          <w:bCs/>
          <w:color w:val="000000" w:themeColor="text1"/>
        </w:rPr>
        <w:t>SUJETO OBLIGADO</w:t>
      </w:r>
      <w:r w:rsidR="00FC040A" w:rsidRPr="00785DDD">
        <w:rPr>
          <w:rFonts w:ascii="Palatino Linotype" w:hAnsi="Palatino Linotype"/>
          <w:color w:val="000000" w:themeColor="text1"/>
        </w:rPr>
        <w:t xml:space="preserve"> entregó un </w:t>
      </w:r>
      <w:r w:rsidR="00F01C65" w:rsidRPr="00785DDD">
        <w:rPr>
          <w:rFonts w:ascii="Palatino Linotype" w:hAnsi="Palatino Linotype"/>
          <w:color w:val="000000" w:themeColor="text1"/>
        </w:rPr>
        <w:t xml:space="preserve">documento titulado </w:t>
      </w:r>
      <w:r w:rsidR="00F01C65" w:rsidRPr="00785DDD">
        <w:rPr>
          <w:rFonts w:ascii="Palatino Linotype" w:hAnsi="Palatino Linotype"/>
          <w:b/>
          <w:bCs/>
          <w:i/>
          <w:iCs/>
          <w:color w:val="000000" w:themeColor="text1"/>
        </w:rPr>
        <w:t>“SAIMEX ACUMULACIÓN.pdf”</w:t>
      </w:r>
      <w:r w:rsidR="00F01C65" w:rsidRPr="00785DDD">
        <w:rPr>
          <w:rFonts w:ascii="Palatino Linotype" w:hAnsi="Palatino Linotype"/>
          <w:color w:val="000000" w:themeColor="text1"/>
        </w:rPr>
        <w:t xml:space="preserve">, el cual contiene un total de 138 oficios </w:t>
      </w:r>
      <w:r w:rsidR="001A11F9" w:rsidRPr="00785DDD">
        <w:rPr>
          <w:rFonts w:ascii="Palatino Linotype" w:hAnsi="Palatino Linotype"/>
          <w:color w:val="000000" w:themeColor="text1"/>
        </w:rPr>
        <w:t xml:space="preserve">signados por el Presidente Municipal durante el periodo comprendido del </w:t>
      </w:r>
      <w:r w:rsidR="001A11F9" w:rsidRPr="00785DDD">
        <w:rPr>
          <w:rFonts w:ascii="Palatino Linotype" w:hAnsi="Palatino Linotype" w:cs="Arial"/>
          <w:color w:val="000000" w:themeColor="text1"/>
        </w:rPr>
        <w:t>cinco (15) de enero al seis (06) de diciembre de dos mil veintidós</w:t>
      </w:r>
      <w:r w:rsidR="00A96714" w:rsidRPr="00785DDD">
        <w:rPr>
          <w:rFonts w:ascii="Palatino Linotype" w:hAnsi="Palatino Linotype" w:cs="Arial"/>
          <w:color w:val="000000" w:themeColor="text1"/>
        </w:rPr>
        <w:t>.</w:t>
      </w:r>
    </w:p>
    <w:p w14:paraId="07F55D69" w14:textId="77777777" w:rsidR="00F860EA" w:rsidRPr="00785DDD" w:rsidRDefault="00F860EA" w:rsidP="00F860EA">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17195869" w:rsidR="009747E8" w:rsidRPr="00785DDD" w:rsidRDefault="00975447"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Por su </w:t>
      </w:r>
      <w:r w:rsidRPr="00785DDD">
        <w:rPr>
          <w:rFonts w:ascii="Palatino Linotype" w:eastAsia="Times New Roman" w:hAnsi="Palatino Linotype" w:cs="Arial"/>
        </w:rPr>
        <w:t xml:space="preserve">parte, </w:t>
      </w:r>
      <w:r w:rsidR="00357D93" w:rsidRPr="00785DDD">
        <w:rPr>
          <w:rFonts w:ascii="Palatino Linotype" w:eastAsia="Times New Roman" w:hAnsi="Palatino Linotype" w:cs="Arial"/>
        </w:rPr>
        <w:t>la</w:t>
      </w:r>
      <w:r w:rsidRPr="00785DDD">
        <w:rPr>
          <w:rFonts w:ascii="Palatino Linotype" w:eastAsia="Times New Roman" w:hAnsi="Palatino Linotype" w:cs="Arial"/>
        </w:rPr>
        <w:t xml:space="preserve"> </w:t>
      </w:r>
      <w:r w:rsidRPr="00785DDD">
        <w:rPr>
          <w:rFonts w:ascii="Palatino Linotype" w:eastAsia="Times New Roman" w:hAnsi="Palatino Linotype" w:cs="Arial"/>
          <w:b/>
          <w:bCs/>
        </w:rPr>
        <w:t>RECURRENTE</w:t>
      </w:r>
      <w:r w:rsidRPr="00785DDD">
        <w:rPr>
          <w:rFonts w:ascii="Palatino Linotype" w:eastAsia="Times New Roman" w:hAnsi="Palatino Linotype" w:cs="Arial"/>
        </w:rPr>
        <w:t xml:space="preserve"> presentó </w:t>
      </w:r>
      <w:r w:rsidR="006E6DD2" w:rsidRPr="00785DDD">
        <w:rPr>
          <w:rFonts w:ascii="Palatino Linotype" w:eastAsia="Times New Roman" w:hAnsi="Palatino Linotype" w:cs="Arial"/>
        </w:rPr>
        <w:t>los</w:t>
      </w:r>
      <w:r w:rsidRPr="00785DDD">
        <w:rPr>
          <w:rFonts w:ascii="Palatino Linotype" w:eastAsia="Times New Roman" w:hAnsi="Palatino Linotype" w:cs="Arial"/>
        </w:rPr>
        <w:t xml:space="preserve"> recurso</w:t>
      </w:r>
      <w:r w:rsidR="006E6DD2" w:rsidRPr="00785DDD">
        <w:rPr>
          <w:rFonts w:ascii="Palatino Linotype" w:eastAsia="Times New Roman" w:hAnsi="Palatino Linotype" w:cs="Arial"/>
        </w:rPr>
        <w:t>s</w:t>
      </w:r>
      <w:r w:rsidRPr="00785DDD">
        <w:rPr>
          <w:rFonts w:ascii="Palatino Linotype" w:eastAsia="Times New Roman" w:hAnsi="Palatino Linotype" w:cs="Arial"/>
        </w:rPr>
        <w:t xml:space="preserve"> de revisión </w:t>
      </w:r>
      <w:r w:rsidR="006E6DD2" w:rsidRPr="00785DDD">
        <w:rPr>
          <w:rFonts w:ascii="Palatino Linotype" w:eastAsia="Times New Roman" w:hAnsi="Palatino Linotype" w:cs="Arial"/>
        </w:rPr>
        <w:t xml:space="preserve">acumulados </w:t>
      </w:r>
      <w:r w:rsidR="00B26730" w:rsidRPr="00785DDD">
        <w:rPr>
          <w:rFonts w:ascii="Palatino Linotype" w:hAnsi="Palatino Linotype"/>
          <w:b/>
          <w:bCs/>
          <w:color w:val="000000" w:themeColor="text1"/>
          <w:sz w:val="22"/>
        </w:rPr>
        <w:t>01038/INFOEM/IP/RR/2023,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01039/INFOEM/IP/RR/2023,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01262/INFOEM/IP/RR/2023,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01263/INFOEM/IP/RR/2023,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01264/INFOEM/IP/RR/2023,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01265/INFOEM/IP/RR/2023,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01266/INFOEM/IP/RR/2023,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01267/INFOEM/IP/RR/2023,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01268/INFOEM/IP/RR/2023,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01269/INFOEM/IP/RR/2023,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01270/INFOEM/IP/RR/2023,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01271/INFOEM/IP/RR/2023,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01272/INFOEM/IP/RR/2023,</w:t>
      </w:r>
      <w:r w:rsidR="00B26730" w:rsidRPr="00785DDD">
        <w:rPr>
          <w:rFonts w:ascii="Palatino Linotype" w:hAnsi="Palatino Linotype"/>
          <w:bCs/>
          <w:color w:val="000000" w:themeColor="text1"/>
          <w:sz w:val="22"/>
        </w:rPr>
        <w:t xml:space="preserve"> </w:t>
      </w:r>
      <w:r w:rsidR="00B26730" w:rsidRPr="00785DDD">
        <w:rPr>
          <w:rFonts w:ascii="Palatino Linotype" w:hAnsi="Palatino Linotype"/>
          <w:b/>
          <w:bCs/>
          <w:color w:val="000000" w:themeColor="text1"/>
          <w:sz w:val="22"/>
        </w:rPr>
        <w:t xml:space="preserve">01273/INFOEM/IP/RR/2023 </w:t>
      </w:r>
      <w:r w:rsidR="00B26730" w:rsidRPr="00785DDD">
        <w:rPr>
          <w:rFonts w:ascii="Palatino Linotype" w:hAnsi="Palatino Linotype"/>
          <w:bCs/>
          <w:color w:val="000000" w:themeColor="text1"/>
          <w:sz w:val="22"/>
        </w:rPr>
        <w:t xml:space="preserve">y </w:t>
      </w:r>
      <w:r w:rsidR="00B26730" w:rsidRPr="00785DDD">
        <w:rPr>
          <w:rFonts w:ascii="Palatino Linotype" w:hAnsi="Palatino Linotype"/>
          <w:b/>
          <w:bCs/>
          <w:color w:val="000000" w:themeColor="text1"/>
          <w:sz w:val="22"/>
        </w:rPr>
        <w:t>01274/INFOEM/IP/RR/2023</w:t>
      </w:r>
      <w:r w:rsidRPr="00785DDD">
        <w:rPr>
          <w:rFonts w:ascii="Palatino Linotype" w:eastAsia="Times New Roman" w:hAnsi="Palatino Linotype" w:cs="Arial"/>
        </w:rPr>
        <w:t>, en contra de la</w:t>
      </w:r>
      <w:r w:rsidR="00A03939" w:rsidRPr="00785DDD">
        <w:rPr>
          <w:rFonts w:ascii="Palatino Linotype" w:eastAsia="Times New Roman" w:hAnsi="Palatino Linotype" w:cs="Arial"/>
        </w:rPr>
        <w:t>s</w:t>
      </w:r>
      <w:r w:rsidRPr="00785DDD">
        <w:rPr>
          <w:rFonts w:ascii="Palatino Linotype" w:eastAsia="Times New Roman" w:hAnsi="Palatino Linotype" w:cs="Arial"/>
        </w:rPr>
        <w:t xml:space="preserve"> respuesta</w:t>
      </w:r>
      <w:r w:rsidR="00A03939" w:rsidRPr="00785DDD">
        <w:rPr>
          <w:rFonts w:ascii="Palatino Linotype" w:eastAsia="Times New Roman" w:hAnsi="Palatino Linotype" w:cs="Arial"/>
        </w:rPr>
        <w:t>s</w:t>
      </w:r>
      <w:r w:rsidRPr="00785DDD">
        <w:rPr>
          <w:rFonts w:ascii="Palatino Linotype" w:eastAsia="Times New Roman" w:hAnsi="Palatino Linotype" w:cs="Arial"/>
        </w:rPr>
        <w:t xml:space="preserve"> del </w:t>
      </w:r>
      <w:r w:rsidRPr="00785DDD">
        <w:rPr>
          <w:rFonts w:ascii="Palatino Linotype" w:eastAsia="Times New Roman" w:hAnsi="Palatino Linotype" w:cs="Arial"/>
          <w:b/>
          <w:bCs/>
        </w:rPr>
        <w:t>SUJETO OBLIGADO</w:t>
      </w:r>
      <w:r w:rsidRPr="00785DDD">
        <w:rPr>
          <w:rFonts w:ascii="Palatino Linotype" w:eastAsia="Times New Roman" w:hAnsi="Palatino Linotype" w:cs="Arial"/>
        </w:rPr>
        <w:t xml:space="preserve">, y en </w:t>
      </w:r>
      <w:r w:rsidR="006E6DD2" w:rsidRPr="00785DDD">
        <w:rPr>
          <w:rFonts w:ascii="Palatino Linotype" w:eastAsia="Times New Roman" w:hAnsi="Palatino Linotype" w:cs="Arial"/>
        </w:rPr>
        <w:t>los</w:t>
      </w:r>
      <w:r w:rsidRPr="00785DDD">
        <w:rPr>
          <w:rFonts w:ascii="Palatino Linotype" w:eastAsia="Times New Roman" w:hAnsi="Palatino Linotype" w:cs="Arial"/>
        </w:rPr>
        <w:t xml:space="preserve"> que señaló por agravios</w:t>
      </w:r>
      <w:r w:rsidR="00A03939" w:rsidRPr="00785DDD">
        <w:rPr>
          <w:rFonts w:ascii="Palatino Linotype" w:eastAsia="Times New Roman" w:hAnsi="Palatino Linotype" w:cs="Arial"/>
        </w:rPr>
        <w:t>, esencialmente,</w:t>
      </w:r>
      <w:r w:rsidRPr="00785DDD">
        <w:rPr>
          <w:rFonts w:ascii="Palatino Linotype" w:eastAsia="Times New Roman" w:hAnsi="Palatino Linotype" w:cs="Arial"/>
        </w:rPr>
        <w:t xml:space="preserve"> lo siguiente:</w:t>
      </w:r>
    </w:p>
    <w:p w14:paraId="19FE87FA" w14:textId="7A95FFA3" w:rsidR="00BB239D" w:rsidRPr="00785DDD" w:rsidRDefault="00B26730" w:rsidP="00265A2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785DDD">
        <w:rPr>
          <w:rFonts w:ascii="Palatino Linotype" w:hAnsi="Palatino Linotype" w:cs="Arial"/>
          <w:color w:val="000000" w:themeColor="text1"/>
          <w:sz w:val="22"/>
        </w:rPr>
        <w:t>Que se le había entregado información incompleta.</w:t>
      </w:r>
    </w:p>
    <w:p w14:paraId="1616E01D" w14:textId="77777777" w:rsidR="00842788" w:rsidRPr="00785DDD"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227D9411" w14:textId="6F4B1C2B" w:rsidR="00681936" w:rsidRPr="00785DDD" w:rsidRDefault="005535D6" w:rsidP="005535D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Style w:val="normaltextrun"/>
          <w:rFonts w:ascii="Palatino Linotype" w:hAnsi="Palatino Linotype"/>
          <w:shd w:val="clear" w:color="auto" w:fill="FFFFFF"/>
        </w:rPr>
        <w:t>Razón de lo ante</w:t>
      </w:r>
      <w:r w:rsidR="00803C34" w:rsidRPr="00785DDD">
        <w:rPr>
          <w:rStyle w:val="normaltextrun"/>
          <w:rFonts w:ascii="Palatino Linotype" w:hAnsi="Palatino Linotype"/>
          <w:shd w:val="clear" w:color="auto" w:fill="FFFFFF"/>
        </w:rPr>
        <w:t xml:space="preserve">rior, se procederá a </w:t>
      </w:r>
      <w:r w:rsidR="00C954CC" w:rsidRPr="00785DDD">
        <w:rPr>
          <w:rStyle w:val="normaltextrun"/>
          <w:rFonts w:ascii="Palatino Linotype" w:hAnsi="Palatino Linotype"/>
          <w:shd w:val="clear" w:color="auto" w:fill="FFFFFF"/>
        </w:rPr>
        <w:t xml:space="preserve">analizar la naturaleza de lo solicitado, así como el marco legal de competencia del </w:t>
      </w:r>
      <w:r w:rsidR="000B6D99" w:rsidRPr="00785DDD">
        <w:rPr>
          <w:rStyle w:val="normaltextrun"/>
          <w:rFonts w:ascii="Palatino Linotype" w:hAnsi="Palatino Linotype"/>
          <w:b/>
          <w:bCs/>
          <w:shd w:val="clear" w:color="auto" w:fill="FFFFFF"/>
        </w:rPr>
        <w:t>SUJETO OBLIGADO</w:t>
      </w:r>
      <w:r w:rsidR="000B6D99" w:rsidRPr="00785DDD">
        <w:rPr>
          <w:rStyle w:val="normaltextrun"/>
          <w:rFonts w:ascii="Palatino Linotype" w:hAnsi="Palatino Linotype"/>
          <w:shd w:val="clear" w:color="auto" w:fill="FFFFFF"/>
        </w:rPr>
        <w:t xml:space="preserve"> para poseer, generar y administrar la información y, con ello, determinar el grado de cumplimiento que el Ayuntamiento de </w:t>
      </w:r>
      <w:r w:rsidR="00E21B9F" w:rsidRPr="00785DDD">
        <w:rPr>
          <w:rStyle w:val="normaltextrun"/>
          <w:rFonts w:ascii="Palatino Linotype" w:hAnsi="Palatino Linotype"/>
          <w:shd w:val="clear" w:color="auto" w:fill="FFFFFF"/>
        </w:rPr>
        <w:t>Tlalnepantla de Baz</w:t>
      </w:r>
      <w:r w:rsidR="000B6D99" w:rsidRPr="00785DDD">
        <w:rPr>
          <w:rStyle w:val="normaltextrun"/>
          <w:rFonts w:ascii="Palatino Linotype" w:hAnsi="Palatino Linotype"/>
          <w:shd w:val="clear" w:color="auto" w:fill="FFFFFF"/>
        </w:rPr>
        <w:t xml:space="preserve"> otorgó a las solicitudes de información </w:t>
      </w:r>
      <w:r w:rsidR="00B26730" w:rsidRPr="00785DDD">
        <w:rPr>
          <w:rFonts w:ascii="Palatino Linotype" w:hAnsi="Palatino Linotype"/>
          <w:b/>
          <w:bCs/>
          <w:color w:val="000000" w:themeColor="text1"/>
          <w:sz w:val="22"/>
          <w:szCs w:val="22"/>
        </w:rPr>
        <w:t>00059/TLALNEPA/IP/2023,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00061/TLALNEPA/IP/2023,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00071/TLALNEPA/IP/2023,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00070/TLALNEPA/IP/2023,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00069/TLALNEPA/IP/2023,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00068/TLALNEPA/IP/2023,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00067/TLALNEPA/IP/2023,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00072/TLALNEPA/IP/2023,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00073/TLALNEPA/IP/2023,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00066/TLALNEPA/IP/2023,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00065/TLALNEPA/IP/2023,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00064/TLALNEPA/IP/2023,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00063/TLALNEPA/IP/2023,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00062/TLALNEPA/IP/2023,</w:t>
      </w:r>
      <w:r w:rsidR="00B26730" w:rsidRPr="00785DDD">
        <w:rPr>
          <w:rFonts w:ascii="Palatino Linotype" w:hAnsi="Palatino Linotype"/>
          <w:bCs/>
          <w:color w:val="000000" w:themeColor="text1"/>
          <w:sz w:val="22"/>
          <w:szCs w:val="22"/>
        </w:rPr>
        <w:t xml:space="preserve"> </w:t>
      </w:r>
      <w:r w:rsidR="00B26730" w:rsidRPr="00785DDD">
        <w:rPr>
          <w:rFonts w:ascii="Palatino Linotype" w:hAnsi="Palatino Linotype"/>
          <w:b/>
          <w:bCs/>
          <w:color w:val="000000" w:themeColor="text1"/>
          <w:sz w:val="22"/>
          <w:szCs w:val="22"/>
        </w:rPr>
        <w:t>y 00060/TLALNEPA/IP/2023</w:t>
      </w:r>
      <w:r w:rsidR="00143346" w:rsidRPr="00785DDD">
        <w:rPr>
          <w:rStyle w:val="normaltextrun"/>
          <w:rFonts w:ascii="Palatino Linotype" w:hAnsi="Palatino Linotype"/>
          <w:shd w:val="clear" w:color="auto" w:fill="FFFFFF"/>
        </w:rPr>
        <w:t>.</w:t>
      </w:r>
    </w:p>
    <w:p w14:paraId="425ECEAA" w14:textId="60891794" w:rsidR="00A53182" w:rsidRPr="00785DDD"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502B476A" w:rsidR="00A53182" w:rsidRPr="00785DDD"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85DDD">
        <w:rPr>
          <w:rFonts w:ascii="Palatino Linotype" w:hAnsi="Palatino Linotype"/>
          <w:b/>
          <w:bCs/>
          <w:color w:val="000000" w:themeColor="text1"/>
        </w:rPr>
        <w:lastRenderedPageBreak/>
        <w:t xml:space="preserve">III. </w:t>
      </w:r>
      <w:r w:rsidR="00143346" w:rsidRPr="00785DDD">
        <w:rPr>
          <w:rFonts w:ascii="Palatino Linotype" w:hAnsi="Palatino Linotype"/>
          <w:b/>
          <w:bCs/>
          <w:color w:val="000000" w:themeColor="text1"/>
        </w:rPr>
        <w:t>De la competencia del SUJETO OBLIGADO para poseer, generar y/o administrar la información solicitada.</w:t>
      </w:r>
    </w:p>
    <w:p w14:paraId="5268A826" w14:textId="77777777" w:rsidR="005535D6" w:rsidRPr="00785DDD" w:rsidRDefault="005535D6" w:rsidP="005535D6">
      <w:pPr>
        <w:pStyle w:val="Prrafodelista"/>
        <w:tabs>
          <w:tab w:val="left" w:pos="426"/>
        </w:tabs>
        <w:spacing w:before="240" w:after="240" w:line="360" w:lineRule="auto"/>
        <w:ind w:left="0" w:right="51"/>
        <w:jc w:val="both"/>
        <w:rPr>
          <w:rFonts w:ascii="Palatino Linotype" w:hAnsi="Palatino Linotype"/>
          <w:color w:val="000000" w:themeColor="text1"/>
        </w:rPr>
      </w:pPr>
    </w:p>
    <w:p w14:paraId="2D4E8BF2" w14:textId="6F77C7C7" w:rsidR="00143346" w:rsidRPr="00785DDD" w:rsidRDefault="00F9678C" w:rsidP="0014334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El artículo 115 de la Constitución Política de los Estados Unidos Mexicanos, en su fracción I, establece que cada municipio </w:t>
      </w:r>
      <w:r w:rsidR="0090510B" w:rsidRPr="00785DDD">
        <w:rPr>
          <w:rFonts w:ascii="Palatino Linotype" w:hAnsi="Palatino Linotype"/>
        </w:rPr>
        <w:t>será gobernado por un Ayuntamiento de elección popular directa, integrado por un Presidente o Presidenta Municipal y el número de regidurías y sindicaturas que la ley determine, de conformidad con el principio de paridad.</w:t>
      </w:r>
    </w:p>
    <w:p w14:paraId="192EF73B" w14:textId="77777777" w:rsidR="00143346" w:rsidRPr="00785DDD" w:rsidRDefault="00143346" w:rsidP="00143346">
      <w:pPr>
        <w:pStyle w:val="Prrafodelista"/>
        <w:tabs>
          <w:tab w:val="left" w:pos="426"/>
        </w:tabs>
        <w:spacing w:before="240" w:after="240" w:line="360" w:lineRule="auto"/>
        <w:ind w:left="0" w:right="51"/>
        <w:jc w:val="both"/>
        <w:rPr>
          <w:rFonts w:ascii="Palatino Linotype" w:hAnsi="Palatino Linotype"/>
        </w:rPr>
      </w:pPr>
    </w:p>
    <w:p w14:paraId="2152021A" w14:textId="3CCC1E4A" w:rsidR="00143346" w:rsidRPr="00785DDD" w:rsidRDefault="0090510B" w:rsidP="0014334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Por su parte, la fracción II del máximo ordenamiento legal antes citado, </w:t>
      </w:r>
      <w:r w:rsidR="00E72666" w:rsidRPr="00785DDD">
        <w:rPr>
          <w:rFonts w:ascii="Palatino Linotype" w:hAnsi="Palatino Linotype"/>
        </w:rPr>
        <w:t xml:space="preserve">señala que los ayuntamientos tendrán facultades para aprobar los bandos de policía y gobierno, reglamentos, circulares y disposiciones administrativas de observancia general dentro de sus respectivas jurisdicciones, que </w:t>
      </w:r>
      <w:r w:rsidR="00E72666" w:rsidRPr="00785DDD">
        <w:rPr>
          <w:rFonts w:ascii="Palatino Linotype" w:hAnsi="Palatino Linotype"/>
          <w:b/>
          <w:bCs/>
        </w:rPr>
        <w:t>organicen la administración pública municipal</w:t>
      </w:r>
      <w:r w:rsidR="00E72666" w:rsidRPr="00785DDD">
        <w:rPr>
          <w:rFonts w:ascii="Palatino Linotype" w:hAnsi="Palatino Linotype"/>
        </w:rPr>
        <w:t xml:space="preserve">, </w:t>
      </w:r>
      <w:r w:rsidR="00E72666" w:rsidRPr="00785DDD">
        <w:rPr>
          <w:rFonts w:ascii="Palatino Linotype" w:hAnsi="Palatino Linotype"/>
          <w:b/>
          <w:bCs/>
        </w:rPr>
        <w:t>regulen las materias</w:t>
      </w:r>
      <w:r w:rsidR="00E72666" w:rsidRPr="00785DDD">
        <w:rPr>
          <w:rFonts w:ascii="Palatino Linotype" w:hAnsi="Palatino Linotype"/>
        </w:rPr>
        <w:t xml:space="preserve">, procedimientos, </w:t>
      </w:r>
      <w:r w:rsidR="00E72666" w:rsidRPr="00785DDD">
        <w:rPr>
          <w:rFonts w:ascii="Palatino Linotype" w:hAnsi="Palatino Linotype"/>
          <w:b/>
          <w:bCs/>
        </w:rPr>
        <w:t>funciones</w:t>
      </w:r>
      <w:r w:rsidR="00E72666" w:rsidRPr="00785DDD">
        <w:rPr>
          <w:rFonts w:ascii="Palatino Linotype" w:hAnsi="Palatino Linotype"/>
        </w:rPr>
        <w:t xml:space="preserve"> y servicios públicos </w:t>
      </w:r>
      <w:r w:rsidR="00E72666" w:rsidRPr="00785DDD">
        <w:rPr>
          <w:rFonts w:ascii="Palatino Linotype" w:hAnsi="Palatino Linotype"/>
          <w:b/>
          <w:bCs/>
        </w:rPr>
        <w:t>de su competencia</w:t>
      </w:r>
      <w:r w:rsidR="00E72666" w:rsidRPr="00785DDD">
        <w:rPr>
          <w:rFonts w:ascii="Palatino Linotype" w:hAnsi="Palatino Linotype"/>
        </w:rPr>
        <w:t xml:space="preserve"> y aseguren la participación ciudadana y vecinal.</w:t>
      </w:r>
      <w:r w:rsidRPr="00785DDD">
        <w:rPr>
          <w:rFonts w:ascii="Palatino Linotype" w:hAnsi="Palatino Linotype"/>
        </w:rPr>
        <w:t xml:space="preserve"> </w:t>
      </w:r>
    </w:p>
    <w:p w14:paraId="6123FD05" w14:textId="77777777" w:rsidR="00143346" w:rsidRPr="00785DDD" w:rsidRDefault="00143346" w:rsidP="00143346">
      <w:pPr>
        <w:pStyle w:val="Prrafodelista"/>
        <w:tabs>
          <w:tab w:val="left" w:pos="426"/>
        </w:tabs>
        <w:spacing w:before="240" w:after="240" w:line="360" w:lineRule="auto"/>
        <w:ind w:left="0" w:right="51"/>
        <w:jc w:val="both"/>
        <w:rPr>
          <w:rFonts w:ascii="Palatino Linotype" w:hAnsi="Palatino Linotype"/>
        </w:rPr>
      </w:pPr>
    </w:p>
    <w:p w14:paraId="13740F1D" w14:textId="3C40D1BC" w:rsidR="00143346" w:rsidRPr="00785DDD" w:rsidRDefault="00C50DE4" w:rsidP="0014334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En estricto seguimiento al mandato constitucional antes referido, la Ley Orgánica Municipal del Estado de México</w:t>
      </w:r>
      <w:r w:rsidR="00A64FBF" w:rsidRPr="00785DDD">
        <w:rPr>
          <w:rFonts w:ascii="Palatino Linotype" w:hAnsi="Palatino Linotype"/>
        </w:rPr>
        <w:t xml:space="preserve"> reitera que cada municipio será gobernado por un ayuntamiento de elección popular directa y no habrá ninguna autoridad intermedia entre éste y el Gobierno del Estado</w:t>
      </w:r>
      <w:r w:rsidR="00A64FBF" w:rsidRPr="00785DDD">
        <w:rPr>
          <w:rStyle w:val="Refdenotaalpie"/>
          <w:rFonts w:ascii="Palatino Linotype" w:hAnsi="Palatino Linotype"/>
        </w:rPr>
        <w:footnoteReference w:id="13"/>
      </w:r>
      <w:r w:rsidR="00A64FBF" w:rsidRPr="00785DDD">
        <w:rPr>
          <w:rFonts w:ascii="Palatino Linotype" w:hAnsi="Palatino Linotype"/>
        </w:rPr>
        <w:t>.</w:t>
      </w:r>
    </w:p>
    <w:p w14:paraId="10721AB4" w14:textId="77777777" w:rsidR="00143346" w:rsidRPr="00785DDD" w:rsidRDefault="00143346" w:rsidP="00143346">
      <w:pPr>
        <w:pStyle w:val="Prrafodelista"/>
        <w:tabs>
          <w:tab w:val="left" w:pos="426"/>
        </w:tabs>
        <w:spacing w:before="240" w:after="240" w:line="360" w:lineRule="auto"/>
        <w:ind w:left="0" w:right="51"/>
        <w:jc w:val="both"/>
        <w:rPr>
          <w:rFonts w:ascii="Palatino Linotype" w:hAnsi="Palatino Linotype"/>
        </w:rPr>
      </w:pPr>
    </w:p>
    <w:p w14:paraId="395941DB" w14:textId="61706A29" w:rsidR="00143346" w:rsidRPr="00785DDD" w:rsidRDefault="00A64FBF" w:rsidP="0014334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Estos Ayuntamientos se </w:t>
      </w:r>
      <w:r w:rsidR="00B467FC" w:rsidRPr="00785DDD">
        <w:rPr>
          <w:rFonts w:ascii="Palatino Linotype" w:hAnsi="Palatino Linotype"/>
        </w:rPr>
        <w:t xml:space="preserve">renovarán cada tres años, e iniciarán su periodo el uno (01) de enero del año inmediato siguiente al de las elecciones municipales </w:t>
      </w:r>
      <w:r w:rsidR="00B467FC" w:rsidRPr="00785DDD">
        <w:rPr>
          <w:rFonts w:ascii="Palatino Linotype" w:hAnsi="Palatino Linotype"/>
        </w:rPr>
        <w:lastRenderedPageBreak/>
        <w:t>ordinarias, y concluirán el treinta y uno (31) de diciembre del año de las elecciones para su renovación; y se integrarán por</w:t>
      </w:r>
      <w:r w:rsidR="00B467FC" w:rsidRPr="00785DDD">
        <w:rPr>
          <w:rStyle w:val="Refdenotaalpie"/>
          <w:rFonts w:ascii="Palatino Linotype" w:hAnsi="Palatino Linotype"/>
        </w:rPr>
        <w:footnoteReference w:id="14"/>
      </w:r>
      <w:r w:rsidR="00B467FC" w:rsidRPr="00785DDD">
        <w:rPr>
          <w:rFonts w:ascii="Palatino Linotype" w:hAnsi="Palatino Linotype"/>
        </w:rPr>
        <w:t>:</w:t>
      </w:r>
    </w:p>
    <w:p w14:paraId="4E8C633F" w14:textId="77777777" w:rsidR="00191DEE" w:rsidRPr="00785DDD" w:rsidRDefault="00191DEE" w:rsidP="00265A29">
      <w:pPr>
        <w:pStyle w:val="Prrafodelista"/>
        <w:numPr>
          <w:ilvl w:val="1"/>
          <w:numId w:val="8"/>
        </w:numPr>
        <w:tabs>
          <w:tab w:val="left" w:pos="426"/>
        </w:tabs>
        <w:spacing w:before="240" w:after="240" w:line="360" w:lineRule="auto"/>
        <w:ind w:left="1134" w:right="51"/>
        <w:jc w:val="both"/>
        <w:rPr>
          <w:rFonts w:ascii="Palatino Linotype" w:hAnsi="Palatino Linotype"/>
          <w:sz w:val="22"/>
        </w:rPr>
      </w:pPr>
      <w:r w:rsidRPr="00785DDD">
        <w:rPr>
          <w:rFonts w:ascii="Palatino Linotype" w:hAnsi="Palatino Linotype"/>
          <w:sz w:val="22"/>
        </w:rPr>
        <w:t xml:space="preserve">Un </w:t>
      </w:r>
      <w:r w:rsidRPr="00785DDD">
        <w:rPr>
          <w:rFonts w:ascii="Palatino Linotype" w:hAnsi="Palatino Linotype"/>
          <w:b/>
          <w:bCs/>
          <w:sz w:val="22"/>
        </w:rPr>
        <w:t>presidente</w:t>
      </w:r>
      <w:r w:rsidRPr="00785DDD">
        <w:rPr>
          <w:rFonts w:ascii="Palatino Linotype" w:hAnsi="Palatino Linotype"/>
          <w:sz w:val="22"/>
        </w:rPr>
        <w:t xml:space="preserv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46414E38" w14:textId="2B03DEF0" w:rsidR="00191DEE" w:rsidRPr="00785DDD" w:rsidRDefault="00191DEE" w:rsidP="00265A29">
      <w:pPr>
        <w:pStyle w:val="Prrafodelista"/>
        <w:numPr>
          <w:ilvl w:val="1"/>
          <w:numId w:val="8"/>
        </w:numPr>
        <w:tabs>
          <w:tab w:val="left" w:pos="426"/>
        </w:tabs>
        <w:spacing w:before="240" w:after="240" w:line="360" w:lineRule="auto"/>
        <w:ind w:left="1134" w:right="51"/>
        <w:jc w:val="both"/>
        <w:rPr>
          <w:rFonts w:ascii="Palatino Linotype" w:hAnsi="Palatino Linotype"/>
          <w:sz w:val="22"/>
        </w:rPr>
      </w:pPr>
      <w:r w:rsidRPr="00785DDD">
        <w:rPr>
          <w:rFonts w:ascii="Palatino Linotype" w:hAnsi="Palatino Linotype"/>
          <w:sz w:val="22"/>
        </w:rPr>
        <w:t xml:space="preserve">Un </w:t>
      </w:r>
      <w:r w:rsidRPr="00785DDD">
        <w:rPr>
          <w:rFonts w:ascii="Palatino Linotype" w:hAnsi="Palatino Linotype"/>
          <w:b/>
          <w:bCs/>
          <w:sz w:val="22"/>
        </w:rPr>
        <w:t>presidente</w:t>
      </w:r>
      <w:r w:rsidRPr="00785DDD">
        <w:rPr>
          <w:rFonts w:ascii="Palatino Linotype" w:hAnsi="Palatino Linotype"/>
          <w:sz w:val="22"/>
        </w:rPr>
        <w:t xml:space="preserv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1CBA7697" w14:textId="1EE32AFC" w:rsidR="00191DEE" w:rsidRPr="00785DDD" w:rsidRDefault="00191DEE" w:rsidP="00265A29">
      <w:pPr>
        <w:pStyle w:val="Prrafodelista"/>
        <w:numPr>
          <w:ilvl w:val="1"/>
          <w:numId w:val="8"/>
        </w:numPr>
        <w:tabs>
          <w:tab w:val="left" w:pos="426"/>
        </w:tabs>
        <w:spacing w:before="240" w:after="240" w:line="360" w:lineRule="auto"/>
        <w:ind w:left="1134" w:right="51"/>
        <w:jc w:val="both"/>
        <w:rPr>
          <w:rFonts w:ascii="Palatino Linotype" w:hAnsi="Palatino Linotype"/>
          <w:sz w:val="22"/>
        </w:rPr>
      </w:pPr>
      <w:r w:rsidRPr="00785DDD">
        <w:rPr>
          <w:rFonts w:ascii="Palatino Linotype" w:hAnsi="Palatino Linotype"/>
          <w:sz w:val="22"/>
        </w:rPr>
        <w:t xml:space="preserve">Un </w:t>
      </w:r>
      <w:r w:rsidR="00EA1A6A" w:rsidRPr="00785DDD">
        <w:rPr>
          <w:rFonts w:ascii="Palatino Linotype" w:hAnsi="Palatino Linotype"/>
          <w:b/>
          <w:bCs/>
          <w:sz w:val="22"/>
        </w:rPr>
        <w:t>President</w:t>
      </w:r>
      <w:r w:rsidR="002D2616" w:rsidRPr="00785DDD">
        <w:rPr>
          <w:rFonts w:ascii="Palatino Linotype" w:hAnsi="Palatino Linotype"/>
          <w:b/>
          <w:bCs/>
          <w:sz w:val="22"/>
        </w:rPr>
        <w:t>e</w:t>
      </w:r>
      <w:r w:rsidRPr="00785DDD">
        <w:rPr>
          <w:rFonts w:ascii="Palatino Linotype" w:hAnsi="Palatino Linotype"/>
          <w:sz w:val="22"/>
        </w:rPr>
        <w:t>,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6949B7EC" w14:textId="77777777" w:rsidR="00143346" w:rsidRPr="00785DDD" w:rsidRDefault="00143346" w:rsidP="00143346">
      <w:pPr>
        <w:pStyle w:val="Prrafodelista"/>
        <w:tabs>
          <w:tab w:val="left" w:pos="426"/>
        </w:tabs>
        <w:spacing w:before="240" w:after="240" w:line="360" w:lineRule="auto"/>
        <w:ind w:left="0" w:right="51"/>
        <w:jc w:val="both"/>
        <w:rPr>
          <w:rFonts w:ascii="Palatino Linotype" w:hAnsi="Palatino Linotype"/>
        </w:rPr>
      </w:pPr>
    </w:p>
    <w:p w14:paraId="1DE55252" w14:textId="5D1CF333" w:rsidR="00C47740" w:rsidRPr="00785DDD" w:rsidRDefault="000E3C41" w:rsidP="0040787C">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Ahora bien, </w:t>
      </w:r>
      <w:r w:rsidR="0040787C" w:rsidRPr="00785DDD">
        <w:rPr>
          <w:rFonts w:ascii="Palatino Linotype" w:hAnsi="Palatino Linotype"/>
        </w:rPr>
        <w:t xml:space="preserve">de acuerdo con lo establecido por el artículo 48 de la Ley Orgánica Municipal del Estado de México y Municipios, </w:t>
      </w:r>
      <w:r w:rsidR="00984FA2" w:rsidRPr="00785DDD">
        <w:rPr>
          <w:rFonts w:ascii="Palatino Linotype" w:hAnsi="Palatino Linotype"/>
        </w:rPr>
        <w:t>el Presidente Municipal tendrá entre sus atribuciones, las siguientes:</w:t>
      </w:r>
    </w:p>
    <w:p w14:paraId="51C94F8B" w14:textId="77777777" w:rsidR="0040787C" w:rsidRPr="00785DDD" w:rsidRDefault="0040787C" w:rsidP="0040787C">
      <w:pPr>
        <w:pStyle w:val="Prrafodelista"/>
        <w:tabs>
          <w:tab w:val="left" w:pos="426"/>
        </w:tabs>
        <w:spacing w:before="240" w:after="240" w:line="360" w:lineRule="auto"/>
        <w:ind w:left="0" w:right="51"/>
        <w:jc w:val="both"/>
        <w:rPr>
          <w:rFonts w:ascii="Palatino Linotype" w:hAnsi="Palatino Linotype"/>
        </w:rPr>
      </w:pPr>
    </w:p>
    <w:p w14:paraId="439FDD16" w14:textId="77777777" w:rsidR="00BD5106" w:rsidRPr="00785DDD" w:rsidRDefault="00984FA2"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i/>
          <w:iCs/>
          <w:sz w:val="22"/>
          <w:szCs w:val="22"/>
        </w:rPr>
        <w:t>“</w:t>
      </w:r>
      <w:r w:rsidR="00BD5106" w:rsidRPr="00785DDD">
        <w:rPr>
          <w:rFonts w:ascii="Palatino Linotype" w:hAnsi="Palatino Linotype"/>
          <w:b/>
          <w:bCs/>
          <w:i/>
          <w:iCs/>
          <w:sz w:val="22"/>
          <w:szCs w:val="22"/>
        </w:rPr>
        <w:t>Artículo 48.-</w:t>
      </w:r>
      <w:r w:rsidR="00BD5106" w:rsidRPr="00785DDD">
        <w:rPr>
          <w:rFonts w:ascii="Palatino Linotype" w:hAnsi="Palatino Linotype"/>
          <w:i/>
          <w:iCs/>
          <w:sz w:val="22"/>
          <w:szCs w:val="22"/>
        </w:rPr>
        <w:t xml:space="preserve"> La persona titular de la presidencia municipal tiene las siguientes atribuciones: </w:t>
      </w:r>
    </w:p>
    <w:p w14:paraId="22D7A979" w14:textId="77777777" w:rsidR="00BD5106" w:rsidRPr="00785DDD" w:rsidRDefault="00BD5106"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I.</w:t>
      </w:r>
      <w:r w:rsidRPr="00785DDD">
        <w:rPr>
          <w:rFonts w:ascii="Palatino Linotype" w:hAnsi="Palatino Linotype"/>
          <w:i/>
          <w:iCs/>
          <w:sz w:val="22"/>
          <w:szCs w:val="22"/>
        </w:rPr>
        <w:t xml:space="preserve"> Presidir y dirigir las sesiones del ayuntamiento; </w:t>
      </w:r>
    </w:p>
    <w:p w14:paraId="382C0AC4" w14:textId="77777777" w:rsidR="00BD5106" w:rsidRPr="00785DDD" w:rsidRDefault="00BD5106"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II.</w:t>
      </w:r>
      <w:r w:rsidRPr="00785DDD">
        <w:rPr>
          <w:rFonts w:ascii="Palatino Linotype" w:hAnsi="Palatino Linotype"/>
          <w:i/>
          <w:iCs/>
          <w:sz w:val="22"/>
          <w:szCs w:val="22"/>
        </w:rPr>
        <w:t xml:space="preserve"> Ejecutar los acuerdos del ayuntamiento e informar su cumplimiento; </w:t>
      </w:r>
    </w:p>
    <w:p w14:paraId="526A44EA" w14:textId="77777777" w:rsidR="00BD5106" w:rsidRPr="00785DDD" w:rsidRDefault="00BD5106"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III.</w:t>
      </w:r>
      <w:r w:rsidRPr="00785DDD">
        <w:rPr>
          <w:rFonts w:ascii="Palatino Linotype" w:hAnsi="Palatino Linotype"/>
          <w:i/>
          <w:iCs/>
          <w:sz w:val="22"/>
          <w:szCs w:val="22"/>
        </w:rPr>
        <w:t xml:space="preserve"> Promulgar y publicar el Bando Municipal en la Gaceta Municipal y en los estrados de la Secretaría del Ayuntamiento, así como ordenar la difusión de las normas de carácter general y reglamentos aprobados por el Ayuntamiento; </w:t>
      </w:r>
    </w:p>
    <w:p w14:paraId="7CAF5E6E" w14:textId="6903D08E" w:rsidR="00BD5106" w:rsidRPr="00785DDD" w:rsidRDefault="0025708F"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lastRenderedPageBreak/>
        <w:t xml:space="preserve">IV. </w:t>
      </w:r>
      <w:r w:rsidR="00BD5106" w:rsidRPr="00785DDD">
        <w:rPr>
          <w:rFonts w:ascii="Palatino Linotype" w:hAnsi="Palatino Linotype"/>
          <w:i/>
          <w:iCs/>
          <w:sz w:val="22"/>
          <w:szCs w:val="22"/>
        </w:rPr>
        <w:t xml:space="preserve"> Asumir la representación jurídica del Municipio y del ayuntamiento, así como de las dependencias de la Administración Pública Municipal, en los litigios en que este sea parte. </w:t>
      </w:r>
    </w:p>
    <w:p w14:paraId="54AF9DC8" w14:textId="77777777" w:rsidR="00BD5106" w:rsidRPr="00785DDD" w:rsidRDefault="00BD5106"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IV Bis.</w:t>
      </w:r>
      <w:r w:rsidRPr="00785DDD">
        <w:rPr>
          <w:rFonts w:ascii="Palatino Linotype" w:hAnsi="Palatino Linotype"/>
          <w:i/>
          <w:iCs/>
          <w:sz w:val="22"/>
          <w:szCs w:val="22"/>
        </w:rPr>
        <w:t xml:space="preserve"> Vigilar y ejecutar los programas y acciones para la prevención, atención y en su caso, el pago de las responsabilidades económicas de los Ayuntamientos de los conflictos laborales; </w:t>
      </w:r>
    </w:p>
    <w:p w14:paraId="20937B8C" w14:textId="77777777" w:rsidR="00BD5106" w:rsidRPr="00785DDD" w:rsidRDefault="00BD5106"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IV Ter.</w:t>
      </w:r>
      <w:r w:rsidRPr="00785DDD">
        <w:rPr>
          <w:rFonts w:ascii="Palatino Linotype" w:hAnsi="Palatino Linotype"/>
          <w:i/>
          <w:iCs/>
          <w:sz w:val="22"/>
          <w:szCs w:val="22"/>
        </w:rPr>
        <w:t xml:space="preserve">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14:paraId="4584CBC2" w14:textId="7044F5B8" w:rsidR="00984FA2" w:rsidRPr="00785DDD" w:rsidRDefault="00BD5106" w:rsidP="00BD5106">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V.</w:t>
      </w:r>
      <w:r w:rsidRPr="00785DDD">
        <w:rPr>
          <w:rFonts w:ascii="Palatino Linotype" w:hAnsi="Palatino Linotype"/>
          <w:i/>
          <w:iCs/>
          <w:sz w:val="22"/>
          <w:szCs w:val="22"/>
        </w:rPr>
        <w:t xml:space="preserve"> Convocar a sesiones ordinarias y extraordinarias a los integrantes del ayuntamiento;</w:t>
      </w:r>
    </w:p>
    <w:p w14:paraId="7ACF5B6A" w14:textId="20AC166C"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V. Bis.</w:t>
      </w:r>
      <w:r w:rsidRPr="00785DDD">
        <w:rPr>
          <w:rFonts w:ascii="Palatino Linotype" w:hAnsi="Palatino Linotype"/>
          <w:i/>
          <w:iCs/>
          <w:sz w:val="22"/>
          <w:szCs w:val="22"/>
        </w:rPr>
        <w:t xml:space="preserve"> Elaborar, con la aprobación del cabildo, el presupuesto correspondiente al pago de las responsabilidades económicas derivadas de los conflictos laborales;</w:t>
      </w:r>
    </w:p>
    <w:p w14:paraId="366A7C7B" w14:textId="0A9B123B"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VI.</w:t>
      </w:r>
      <w:r w:rsidRPr="00785DDD">
        <w:rPr>
          <w:rFonts w:ascii="Palatino Linotype" w:hAnsi="Palatino Linotype"/>
          <w:i/>
          <w:iCs/>
          <w:sz w:val="22"/>
          <w:szCs w:val="22"/>
        </w:rPr>
        <w:t xml:space="preserve"> Proponer al ayuntamiento los nombramientos de las personas titulares de la secretaría, tesorería y de las dependencias y organismos auxiliares de la administración pública municipal, observando en todo tiempo que en su integración se respeten los principios de igualdad, equidad y garantizando la paridad de género;</w:t>
      </w:r>
    </w:p>
    <w:p w14:paraId="2244DC3A" w14:textId="6274EDFA"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VI Bis.</w:t>
      </w:r>
      <w:r w:rsidRPr="00785DDD">
        <w:rPr>
          <w:rFonts w:ascii="Palatino Linotype" w:hAnsi="Palatino Linotype"/>
          <w:i/>
          <w:iCs/>
          <w:sz w:val="22"/>
          <w:szCs w:val="22"/>
        </w:rPr>
        <w:t xml:space="preserve"> Expedir, previo acuerdo del Ayuntamiento, la licencia del establecimiento mercantil que autorice o permita la venta de bebidas alcohólicas, en un plazo no mayor a tres días hábiles, contados a partir de que sea emitida la autorización del Ayuntamiento;</w:t>
      </w:r>
    </w:p>
    <w:p w14:paraId="048538F8" w14:textId="3688A7B6"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VI. Ter.</w:t>
      </w:r>
      <w:r w:rsidRPr="00785DDD">
        <w:rPr>
          <w:rFonts w:ascii="Palatino Linotype" w:hAnsi="Palatino Linotype"/>
          <w:i/>
          <w:iCs/>
          <w:sz w:val="22"/>
          <w:szCs w:val="22"/>
        </w:rPr>
        <w:t xml:space="preserve">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05E7465B" w14:textId="77777777"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 xml:space="preserve">VII. </w:t>
      </w:r>
      <w:r w:rsidRPr="00785DDD">
        <w:rPr>
          <w:rFonts w:ascii="Palatino Linotype" w:hAnsi="Palatino Linotype"/>
          <w:i/>
          <w:iCs/>
          <w:sz w:val="22"/>
          <w:szCs w:val="22"/>
        </w:rPr>
        <w:t>Presidir las comisiones que le asigne la ley o el ayuntamiento;</w:t>
      </w:r>
    </w:p>
    <w:p w14:paraId="77A784DE" w14:textId="63B95231"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VIII.</w:t>
      </w:r>
      <w:r w:rsidRPr="00785DDD">
        <w:rPr>
          <w:rFonts w:ascii="Palatino Linotype" w:hAnsi="Palatino Linotype"/>
          <w:i/>
          <w:iCs/>
          <w:sz w:val="22"/>
          <w:szCs w:val="22"/>
        </w:rPr>
        <w:t xml:space="preserve"> Contratar y concertar en representación del ayuntamiento y previo acuerdo de éste, la realización de obras y la prestación de servicios públicos, por terceros o con el concurso del Estado o de otros ayuntamientos;</w:t>
      </w:r>
    </w:p>
    <w:p w14:paraId="74765049" w14:textId="3FF381C9"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lastRenderedPageBreak/>
        <w:t>IX.</w:t>
      </w:r>
      <w:r w:rsidRPr="00785DDD">
        <w:rPr>
          <w:rFonts w:ascii="Palatino Linotype" w:hAnsi="Palatino Linotype"/>
          <w:i/>
          <w:iCs/>
          <w:sz w:val="22"/>
          <w:szCs w:val="22"/>
        </w:rPr>
        <w:t xml:space="preserve"> Verificar que la recaudación de las contribuciones y demás ingresos propios del municipio se realicen conforme a las disposiciones legales aplicables;</w:t>
      </w:r>
    </w:p>
    <w:p w14:paraId="79F2E60B" w14:textId="77777777"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X.</w:t>
      </w:r>
      <w:r w:rsidRPr="00785DDD">
        <w:rPr>
          <w:rFonts w:ascii="Palatino Linotype" w:hAnsi="Palatino Linotype"/>
          <w:i/>
          <w:iCs/>
          <w:sz w:val="22"/>
          <w:szCs w:val="22"/>
        </w:rPr>
        <w:t xml:space="preserve"> Vigilar la correcta inversión de los fondos públicos;</w:t>
      </w:r>
    </w:p>
    <w:p w14:paraId="767038FE" w14:textId="77777777" w:rsidR="0047192B"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b/>
          <w:bCs/>
          <w:i/>
          <w:iCs/>
          <w:sz w:val="22"/>
          <w:szCs w:val="22"/>
        </w:rPr>
        <w:t>XI.</w:t>
      </w:r>
      <w:r w:rsidRPr="00785DDD">
        <w:rPr>
          <w:rFonts w:ascii="Palatino Linotype" w:hAnsi="Palatino Linotype"/>
          <w:i/>
          <w:iCs/>
          <w:sz w:val="22"/>
          <w:szCs w:val="22"/>
        </w:rPr>
        <w:t xml:space="preserve"> Supervisar la administración, registro, control, uso, mantenimiento y conservación</w:t>
      </w:r>
    </w:p>
    <w:p w14:paraId="3303640D" w14:textId="4A4751FF" w:rsidR="00BD5106" w:rsidRPr="00785DDD" w:rsidRDefault="0047192B" w:rsidP="0047192B">
      <w:pPr>
        <w:pStyle w:val="Prrafodelista"/>
        <w:tabs>
          <w:tab w:val="left" w:pos="426"/>
        </w:tabs>
        <w:spacing w:before="240" w:after="240" w:line="276" w:lineRule="auto"/>
        <w:ind w:left="567" w:right="567"/>
        <w:jc w:val="both"/>
        <w:rPr>
          <w:rFonts w:ascii="Palatino Linotype" w:hAnsi="Palatino Linotype"/>
          <w:i/>
          <w:iCs/>
          <w:sz w:val="22"/>
          <w:szCs w:val="22"/>
        </w:rPr>
      </w:pPr>
      <w:proofErr w:type="gramStart"/>
      <w:r w:rsidRPr="00785DDD">
        <w:rPr>
          <w:rFonts w:ascii="Palatino Linotype" w:hAnsi="Palatino Linotype"/>
          <w:i/>
          <w:iCs/>
          <w:sz w:val="22"/>
          <w:szCs w:val="22"/>
        </w:rPr>
        <w:t>adecuados</w:t>
      </w:r>
      <w:proofErr w:type="gramEnd"/>
      <w:r w:rsidRPr="00785DDD">
        <w:rPr>
          <w:rFonts w:ascii="Palatino Linotype" w:hAnsi="Palatino Linotype"/>
          <w:i/>
          <w:iCs/>
          <w:sz w:val="22"/>
          <w:szCs w:val="22"/>
        </w:rPr>
        <w:t xml:space="preserve"> de los bienes del municipio;</w:t>
      </w:r>
    </w:p>
    <w:p w14:paraId="61E86C8A" w14:textId="34DD0979" w:rsidR="00A7442C" w:rsidRPr="00785DDD" w:rsidRDefault="00A7442C" w:rsidP="0047192B">
      <w:pPr>
        <w:pStyle w:val="Prrafodelista"/>
        <w:tabs>
          <w:tab w:val="left" w:pos="426"/>
        </w:tabs>
        <w:spacing w:before="240" w:after="240" w:line="276" w:lineRule="auto"/>
        <w:ind w:left="567" w:right="567"/>
        <w:jc w:val="both"/>
        <w:rPr>
          <w:rFonts w:ascii="Palatino Linotype" w:hAnsi="Palatino Linotype"/>
          <w:i/>
          <w:iCs/>
          <w:sz w:val="22"/>
          <w:szCs w:val="22"/>
        </w:rPr>
      </w:pPr>
      <w:r w:rsidRPr="00785DDD">
        <w:rPr>
          <w:rFonts w:ascii="Palatino Linotype" w:hAnsi="Palatino Linotype"/>
          <w:i/>
          <w:iCs/>
          <w:sz w:val="22"/>
          <w:szCs w:val="22"/>
        </w:rPr>
        <w:t>(…)”</w:t>
      </w:r>
    </w:p>
    <w:p w14:paraId="474A2AEA" w14:textId="77777777" w:rsidR="00984FA2" w:rsidRPr="00785DDD" w:rsidRDefault="00984FA2" w:rsidP="0040787C">
      <w:pPr>
        <w:pStyle w:val="Prrafodelista"/>
        <w:tabs>
          <w:tab w:val="left" w:pos="426"/>
        </w:tabs>
        <w:spacing w:before="240" w:after="240" w:line="360" w:lineRule="auto"/>
        <w:ind w:left="0" w:right="51"/>
        <w:jc w:val="both"/>
        <w:rPr>
          <w:rFonts w:ascii="Palatino Linotype" w:hAnsi="Palatino Linotype"/>
        </w:rPr>
      </w:pPr>
    </w:p>
    <w:p w14:paraId="0B214151" w14:textId="46571217" w:rsidR="00262B10" w:rsidRPr="00785DDD" w:rsidRDefault="00A7442C"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Así las cosas, podemos </w:t>
      </w:r>
      <w:r w:rsidR="004C7AF1" w:rsidRPr="00785DDD">
        <w:rPr>
          <w:rFonts w:ascii="Palatino Linotype" w:hAnsi="Palatino Linotype"/>
        </w:rPr>
        <w:t xml:space="preserve">concluir que el Presidente Municipal será el </w:t>
      </w:r>
      <w:r w:rsidR="0073376B" w:rsidRPr="00785DDD">
        <w:rPr>
          <w:rFonts w:ascii="Palatino Linotype" w:hAnsi="Palatino Linotype"/>
        </w:rPr>
        <w:t>máximo</w:t>
      </w:r>
      <w:r w:rsidR="004C7AF1" w:rsidRPr="00785DDD">
        <w:rPr>
          <w:rFonts w:ascii="Palatino Linotype" w:hAnsi="Palatino Linotype"/>
        </w:rPr>
        <w:t xml:space="preserve"> representante de la administración municipal, así como el </w:t>
      </w:r>
      <w:r w:rsidR="00531FFE" w:rsidRPr="00785DDD">
        <w:rPr>
          <w:rFonts w:ascii="Palatino Linotype" w:hAnsi="Palatino Linotype"/>
        </w:rPr>
        <w:t xml:space="preserve">titular del Ayuntamiento y </w:t>
      </w:r>
      <w:proofErr w:type="gramStart"/>
      <w:r w:rsidR="00531FFE" w:rsidRPr="00785DDD">
        <w:rPr>
          <w:rFonts w:ascii="Palatino Linotype" w:hAnsi="Palatino Linotype"/>
        </w:rPr>
        <w:t>todos</w:t>
      </w:r>
      <w:proofErr w:type="gramEnd"/>
      <w:r w:rsidR="00531FFE" w:rsidRPr="00785DDD">
        <w:rPr>
          <w:rFonts w:ascii="Palatino Linotype" w:hAnsi="Palatino Linotype"/>
        </w:rPr>
        <w:t xml:space="preserve"> sus áreas administrativas y dependencias que la conformen</w:t>
      </w:r>
      <w:r w:rsidR="00A60E63" w:rsidRPr="00785DDD">
        <w:rPr>
          <w:rFonts w:ascii="Palatino Linotype" w:hAnsi="Palatino Linotype"/>
        </w:rPr>
        <w:t>.</w:t>
      </w:r>
    </w:p>
    <w:p w14:paraId="4C17C2BC"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361B1C5B" w14:textId="63FCA1E6" w:rsidR="004E67FF" w:rsidRPr="00785DDD" w:rsidRDefault="002C60BE"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Establecido lo anterior, debemos señalar que </w:t>
      </w:r>
      <w:r w:rsidR="00512629" w:rsidRPr="00785DDD">
        <w:rPr>
          <w:rFonts w:ascii="Palatino Linotype" w:eastAsia="Calibri" w:hAnsi="Palatino Linotype" w:cs="Arial"/>
          <w:color w:val="000000" w:themeColor="text1"/>
          <w:lang w:val="es-ES"/>
        </w:rPr>
        <w:t xml:space="preserve">el derecho </w:t>
      </w:r>
      <w:r w:rsidR="00512629" w:rsidRPr="00785DDD">
        <w:rPr>
          <w:rFonts w:ascii="Palatino Linotype" w:hAnsi="Palatino Linotype"/>
        </w:rPr>
        <w:t>de acceso a la información pública, por disposición del artículo</w:t>
      </w:r>
      <w:r w:rsidR="00512629" w:rsidRPr="00785DDD">
        <w:rPr>
          <w:rFonts w:ascii="Palatino Linotype" w:hAnsi="Palatino Linotype"/>
          <w:spacing w:val="1"/>
        </w:rPr>
        <w:t xml:space="preserve"> </w:t>
      </w:r>
      <w:r w:rsidR="00512629" w:rsidRPr="00785DDD">
        <w:rPr>
          <w:rFonts w:ascii="Palatino Linotype" w:hAnsi="Palatino Linotype"/>
        </w:rPr>
        <w:t>4 de la Ley de Transparencia y Acceso a la Información Pública del Estado de México</w:t>
      </w:r>
      <w:r w:rsidR="00512629" w:rsidRPr="00785DDD">
        <w:rPr>
          <w:rFonts w:ascii="Palatino Linotype" w:hAnsi="Palatino Linotype"/>
          <w:spacing w:val="1"/>
        </w:rPr>
        <w:t xml:space="preserve"> </w:t>
      </w:r>
      <w:r w:rsidR="00512629" w:rsidRPr="00785DDD">
        <w:rPr>
          <w:rFonts w:ascii="Palatino Linotype" w:hAnsi="Palatino Linotype"/>
        </w:rPr>
        <w:t>y Municipios, es la prerrogativa de las personas para buscar, difundir, investigar,</w:t>
      </w:r>
      <w:r w:rsidR="00512629" w:rsidRPr="00785DDD">
        <w:rPr>
          <w:rFonts w:ascii="Palatino Linotype" w:hAnsi="Palatino Linotype"/>
          <w:spacing w:val="1"/>
        </w:rPr>
        <w:t xml:space="preserve"> </w:t>
      </w:r>
      <w:r w:rsidR="00512629" w:rsidRPr="00785DDD">
        <w:rPr>
          <w:rFonts w:ascii="Palatino Linotype" w:hAnsi="Palatino Linotype"/>
        </w:rPr>
        <w:t>recabar,</w:t>
      </w:r>
      <w:r w:rsidR="00512629" w:rsidRPr="00785DDD">
        <w:rPr>
          <w:rFonts w:ascii="Palatino Linotype" w:hAnsi="Palatino Linotype"/>
          <w:spacing w:val="-1"/>
        </w:rPr>
        <w:t xml:space="preserve"> </w:t>
      </w:r>
      <w:r w:rsidR="00512629" w:rsidRPr="00785DDD">
        <w:rPr>
          <w:rFonts w:ascii="Palatino Linotype" w:hAnsi="Palatino Linotype"/>
        </w:rPr>
        <w:t>recibir y solicitar información</w:t>
      </w:r>
      <w:r w:rsidR="00512629" w:rsidRPr="00785DDD">
        <w:rPr>
          <w:rFonts w:ascii="Palatino Linotype" w:hAnsi="Palatino Linotype"/>
          <w:spacing w:val="-1"/>
        </w:rPr>
        <w:t xml:space="preserve"> </w:t>
      </w:r>
      <w:r w:rsidR="00512629" w:rsidRPr="00785DDD">
        <w:rPr>
          <w:rFonts w:ascii="Palatino Linotype" w:hAnsi="Palatino Linotype"/>
        </w:rPr>
        <w:t>pública.</w:t>
      </w:r>
    </w:p>
    <w:p w14:paraId="434F611B" w14:textId="77777777" w:rsidR="004E67FF" w:rsidRPr="00785DDD" w:rsidRDefault="004E67FF" w:rsidP="004E67FF">
      <w:pPr>
        <w:pStyle w:val="Prrafodelista"/>
        <w:rPr>
          <w:rFonts w:ascii="Palatino Linotype" w:hAnsi="Palatino Linotype"/>
        </w:rPr>
      </w:pPr>
    </w:p>
    <w:p w14:paraId="632FD93C" w14:textId="2792278B" w:rsidR="004E67FF" w:rsidRPr="00785DDD" w:rsidRDefault="00512629"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Es </w:t>
      </w:r>
      <w:r w:rsidR="00424D89" w:rsidRPr="00785DDD">
        <w:rPr>
          <w:rFonts w:ascii="Palatino Linotype" w:eastAsia="Calibri" w:hAnsi="Palatino Linotype" w:cs="Arial"/>
          <w:color w:val="000000" w:themeColor="text1"/>
          <w:lang w:val="es-ES"/>
        </w:rPr>
        <w:t xml:space="preserve">por ello </w:t>
      </w:r>
      <w:r w:rsidR="00424D89" w:rsidRPr="00785DDD">
        <w:rPr>
          <w:rFonts w:ascii="Palatino Linotype" w:hAnsi="Palatino Linotype"/>
        </w:rPr>
        <w:t>que,</w:t>
      </w:r>
      <w:r w:rsidR="00424D89" w:rsidRPr="00785DDD">
        <w:rPr>
          <w:rFonts w:ascii="Palatino Linotype" w:hAnsi="Palatino Linotype"/>
          <w:spacing w:val="1"/>
        </w:rPr>
        <w:t xml:space="preserve"> </w:t>
      </w:r>
      <w:r w:rsidR="00424D89" w:rsidRPr="00785DDD">
        <w:rPr>
          <w:rFonts w:ascii="Palatino Linotype" w:hAnsi="Palatino Linotype"/>
        </w:rPr>
        <w:t>el</w:t>
      </w:r>
      <w:r w:rsidR="00424D89" w:rsidRPr="00785DDD">
        <w:rPr>
          <w:rFonts w:ascii="Palatino Linotype" w:hAnsi="Palatino Linotype"/>
          <w:spacing w:val="1"/>
        </w:rPr>
        <w:t xml:space="preserve"> </w:t>
      </w:r>
      <w:r w:rsidR="00424D89" w:rsidRPr="00785DDD">
        <w:rPr>
          <w:rFonts w:ascii="Palatino Linotype" w:hAnsi="Palatino Linotype"/>
        </w:rPr>
        <w:t>derecho</w:t>
      </w:r>
      <w:r w:rsidR="00424D89" w:rsidRPr="00785DDD">
        <w:rPr>
          <w:rFonts w:ascii="Palatino Linotype" w:hAnsi="Palatino Linotype"/>
          <w:spacing w:val="1"/>
        </w:rPr>
        <w:t xml:space="preserve"> </w:t>
      </w:r>
      <w:r w:rsidR="00424D89" w:rsidRPr="00785DDD">
        <w:rPr>
          <w:rFonts w:ascii="Palatino Linotype" w:hAnsi="Palatino Linotype"/>
        </w:rPr>
        <w:t>de</w:t>
      </w:r>
      <w:r w:rsidR="00424D89" w:rsidRPr="00785DDD">
        <w:rPr>
          <w:rFonts w:ascii="Palatino Linotype" w:hAnsi="Palatino Linotype"/>
          <w:spacing w:val="1"/>
        </w:rPr>
        <w:t xml:space="preserve"> </w:t>
      </w:r>
      <w:r w:rsidR="00424D89" w:rsidRPr="00785DDD">
        <w:rPr>
          <w:rFonts w:ascii="Palatino Linotype" w:hAnsi="Palatino Linotype"/>
        </w:rPr>
        <w:t>acceso</w:t>
      </w:r>
      <w:r w:rsidR="00424D89" w:rsidRPr="00785DDD">
        <w:rPr>
          <w:rFonts w:ascii="Palatino Linotype" w:hAnsi="Palatino Linotype"/>
          <w:spacing w:val="1"/>
        </w:rPr>
        <w:t xml:space="preserve"> </w:t>
      </w:r>
      <w:r w:rsidR="00424D89" w:rsidRPr="00785DDD">
        <w:rPr>
          <w:rFonts w:ascii="Palatino Linotype" w:hAnsi="Palatino Linotype"/>
        </w:rPr>
        <w:t>a</w:t>
      </w:r>
      <w:r w:rsidR="00424D89" w:rsidRPr="00785DDD">
        <w:rPr>
          <w:rFonts w:ascii="Palatino Linotype" w:hAnsi="Palatino Linotype"/>
          <w:spacing w:val="1"/>
        </w:rPr>
        <w:t xml:space="preserve"> </w:t>
      </w:r>
      <w:r w:rsidR="00424D89" w:rsidRPr="00785DDD">
        <w:rPr>
          <w:rFonts w:ascii="Palatino Linotype" w:hAnsi="Palatino Linotype"/>
        </w:rPr>
        <w:t>la</w:t>
      </w:r>
      <w:r w:rsidR="00424D89" w:rsidRPr="00785DDD">
        <w:rPr>
          <w:rFonts w:ascii="Palatino Linotype" w:hAnsi="Palatino Linotype"/>
          <w:spacing w:val="1"/>
        </w:rPr>
        <w:t xml:space="preserve"> </w:t>
      </w:r>
      <w:r w:rsidR="00424D89" w:rsidRPr="00785DDD">
        <w:rPr>
          <w:rFonts w:ascii="Palatino Linotype" w:hAnsi="Palatino Linotype"/>
        </w:rPr>
        <w:t>información</w:t>
      </w:r>
      <w:r w:rsidR="00424D89" w:rsidRPr="00785DDD">
        <w:rPr>
          <w:rFonts w:ascii="Palatino Linotype" w:hAnsi="Palatino Linotype"/>
          <w:spacing w:val="1"/>
        </w:rPr>
        <w:t xml:space="preserve"> </w:t>
      </w:r>
      <w:r w:rsidR="00424D89" w:rsidRPr="00785DDD">
        <w:rPr>
          <w:rFonts w:ascii="Palatino Linotype" w:hAnsi="Palatino Linotype"/>
        </w:rPr>
        <w:t>pública,</w:t>
      </w:r>
      <w:r w:rsidR="00424D89" w:rsidRPr="00785DDD">
        <w:rPr>
          <w:rFonts w:ascii="Palatino Linotype" w:hAnsi="Palatino Linotype"/>
          <w:spacing w:val="1"/>
        </w:rPr>
        <w:t xml:space="preserve"> </w:t>
      </w:r>
      <w:r w:rsidR="00424D89" w:rsidRPr="00785DDD">
        <w:rPr>
          <w:rFonts w:ascii="Palatino Linotype" w:hAnsi="Palatino Linotype"/>
        </w:rPr>
        <w:t>implica</w:t>
      </w:r>
      <w:r w:rsidR="00424D89" w:rsidRPr="00785DDD">
        <w:rPr>
          <w:rFonts w:ascii="Palatino Linotype" w:hAnsi="Palatino Linotype"/>
          <w:spacing w:val="60"/>
        </w:rPr>
        <w:t xml:space="preserve"> </w:t>
      </w:r>
      <w:r w:rsidR="00424D89" w:rsidRPr="00785DDD">
        <w:rPr>
          <w:rFonts w:ascii="Palatino Linotype" w:hAnsi="Palatino Linotype"/>
        </w:rPr>
        <w:t>el</w:t>
      </w:r>
      <w:r w:rsidR="00424D89" w:rsidRPr="00785DDD">
        <w:rPr>
          <w:rFonts w:ascii="Palatino Linotype" w:hAnsi="Palatino Linotype"/>
          <w:spacing w:val="1"/>
        </w:rPr>
        <w:t xml:space="preserve"> </w:t>
      </w:r>
      <w:r w:rsidR="00424D89" w:rsidRPr="00785DDD">
        <w:rPr>
          <w:rFonts w:ascii="Palatino Linotype" w:hAnsi="Palatino Linotype"/>
        </w:rPr>
        <w:t>conocimiento de los particulares de la información contenida en los documentos que</w:t>
      </w:r>
      <w:r w:rsidR="00424D89" w:rsidRPr="00785DDD">
        <w:rPr>
          <w:rFonts w:ascii="Palatino Linotype" w:hAnsi="Palatino Linotype"/>
          <w:spacing w:val="1"/>
        </w:rPr>
        <w:t xml:space="preserve"> </w:t>
      </w:r>
      <w:r w:rsidR="00424D89" w:rsidRPr="00785DDD">
        <w:rPr>
          <w:rFonts w:ascii="Palatino Linotype" w:hAnsi="Palatino Linotype"/>
        </w:rPr>
        <w:t>posean los órganos del estado; incluso, se impone la obligación a las autoridades de</w:t>
      </w:r>
      <w:r w:rsidR="00424D89" w:rsidRPr="00785DDD">
        <w:rPr>
          <w:rFonts w:ascii="Palatino Linotype" w:hAnsi="Palatino Linotype"/>
          <w:spacing w:val="1"/>
        </w:rPr>
        <w:t xml:space="preserve"> </w:t>
      </w:r>
      <w:r w:rsidR="00424D89" w:rsidRPr="00785DDD">
        <w:rPr>
          <w:rFonts w:ascii="Palatino Linotype" w:hAnsi="Palatino Linotype"/>
        </w:rPr>
        <w:t>preservar</w:t>
      </w:r>
      <w:r w:rsidR="00424D89" w:rsidRPr="00785DDD">
        <w:rPr>
          <w:rFonts w:ascii="Palatino Linotype" w:hAnsi="Palatino Linotype"/>
          <w:spacing w:val="-1"/>
        </w:rPr>
        <w:t xml:space="preserve"> </w:t>
      </w:r>
      <w:r w:rsidR="00424D89" w:rsidRPr="00785DDD">
        <w:rPr>
          <w:rFonts w:ascii="Palatino Linotype" w:hAnsi="Palatino Linotype"/>
        </w:rPr>
        <w:t>sus</w:t>
      </w:r>
      <w:r w:rsidR="00424D89" w:rsidRPr="00785DDD">
        <w:rPr>
          <w:rFonts w:ascii="Palatino Linotype" w:hAnsi="Palatino Linotype"/>
          <w:spacing w:val="-2"/>
        </w:rPr>
        <w:t xml:space="preserve"> </w:t>
      </w:r>
      <w:r w:rsidR="00424D89" w:rsidRPr="00785DDD">
        <w:rPr>
          <w:rFonts w:ascii="Palatino Linotype" w:hAnsi="Palatino Linotype"/>
        </w:rPr>
        <w:t>documentos</w:t>
      </w:r>
      <w:r w:rsidR="00424D89" w:rsidRPr="00785DDD">
        <w:rPr>
          <w:rFonts w:ascii="Palatino Linotype" w:hAnsi="Palatino Linotype"/>
          <w:spacing w:val="-2"/>
        </w:rPr>
        <w:t xml:space="preserve"> </w:t>
      </w:r>
      <w:r w:rsidR="00424D89" w:rsidRPr="00785DDD">
        <w:rPr>
          <w:rFonts w:ascii="Palatino Linotype" w:hAnsi="Palatino Linotype"/>
        </w:rPr>
        <w:t>en archivos</w:t>
      </w:r>
      <w:r w:rsidR="00424D89" w:rsidRPr="00785DDD">
        <w:rPr>
          <w:rFonts w:ascii="Palatino Linotype" w:hAnsi="Palatino Linotype"/>
          <w:spacing w:val="-2"/>
        </w:rPr>
        <w:t xml:space="preserve"> </w:t>
      </w:r>
      <w:r w:rsidR="00424D89" w:rsidRPr="00785DDD">
        <w:rPr>
          <w:rFonts w:ascii="Palatino Linotype" w:hAnsi="Palatino Linotype"/>
        </w:rPr>
        <w:t>administrativos</w:t>
      </w:r>
      <w:r w:rsidR="00424D89" w:rsidRPr="00785DDD">
        <w:rPr>
          <w:rFonts w:ascii="Palatino Linotype" w:hAnsi="Palatino Linotype"/>
          <w:spacing w:val="-1"/>
        </w:rPr>
        <w:t xml:space="preserve"> </w:t>
      </w:r>
      <w:r w:rsidR="00424D89" w:rsidRPr="00785DDD">
        <w:rPr>
          <w:rFonts w:ascii="Palatino Linotype" w:hAnsi="Palatino Linotype"/>
        </w:rPr>
        <w:t>actualizados.</w:t>
      </w:r>
    </w:p>
    <w:p w14:paraId="2AB3E629"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399CE60A" w14:textId="26F416D2" w:rsidR="004E67FF" w:rsidRPr="00785DDD" w:rsidRDefault="00424D89"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Por </w:t>
      </w:r>
      <w:r w:rsidR="009E4B53" w:rsidRPr="00785DDD">
        <w:rPr>
          <w:rFonts w:ascii="Palatino Linotype" w:eastAsia="Calibri" w:hAnsi="Palatino Linotype" w:cs="Arial"/>
          <w:color w:val="000000" w:themeColor="text1"/>
          <w:lang w:val="es-ES"/>
        </w:rPr>
        <w:t xml:space="preserve">tanto, </w:t>
      </w:r>
      <w:r w:rsidR="009E4B53" w:rsidRPr="00785DDD">
        <w:rPr>
          <w:rFonts w:ascii="Palatino Linotype" w:hAnsi="Palatino Linotype"/>
        </w:rPr>
        <w:t>para que los Sujetos Obligados hagan efectivo este derecho deben poner a</w:t>
      </w:r>
      <w:r w:rsidR="009E4B53" w:rsidRPr="00785DDD">
        <w:rPr>
          <w:rFonts w:ascii="Palatino Linotype" w:hAnsi="Palatino Linotype"/>
          <w:spacing w:val="1"/>
        </w:rPr>
        <w:t xml:space="preserve"> </w:t>
      </w:r>
      <w:r w:rsidR="009E4B53" w:rsidRPr="00785DDD">
        <w:rPr>
          <w:rFonts w:ascii="Palatino Linotype" w:hAnsi="Palatino Linotype"/>
        </w:rPr>
        <w:t>disposición de los particulares los documentos en los que conste el ejercicio de sus</w:t>
      </w:r>
      <w:r w:rsidR="009E4B53" w:rsidRPr="00785DDD">
        <w:rPr>
          <w:rFonts w:ascii="Palatino Linotype" w:hAnsi="Palatino Linotype"/>
          <w:spacing w:val="1"/>
        </w:rPr>
        <w:t xml:space="preserve"> </w:t>
      </w:r>
      <w:r w:rsidR="009E4B53" w:rsidRPr="00785DDD">
        <w:rPr>
          <w:rFonts w:ascii="Palatino Linotype" w:hAnsi="Palatino Linotype"/>
        </w:rPr>
        <w:t>atribuciones legales o que por cualquier circunstancia obre en sus archivos, en virtud</w:t>
      </w:r>
      <w:r w:rsidR="009E4B53" w:rsidRPr="00785DDD">
        <w:rPr>
          <w:rFonts w:ascii="Palatino Linotype" w:hAnsi="Palatino Linotype"/>
          <w:spacing w:val="1"/>
        </w:rPr>
        <w:t xml:space="preserve"> </w:t>
      </w:r>
      <w:r w:rsidR="009E4B53" w:rsidRPr="00785DDD">
        <w:rPr>
          <w:rFonts w:ascii="Palatino Linotype" w:hAnsi="Palatino Linotype"/>
        </w:rPr>
        <w:t>de</w:t>
      </w:r>
      <w:r w:rsidR="009E4B53" w:rsidRPr="00785DDD">
        <w:rPr>
          <w:rFonts w:ascii="Palatino Linotype" w:hAnsi="Palatino Linotype"/>
          <w:spacing w:val="1"/>
        </w:rPr>
        <w:t xml:space="preserve"> </w:t>
      </w:r>
      <w:r w:rsidR="009E4B53" w:rsidRPr="00785DDD">
        <w:rPr>
          <w:rFonts w:ascii="Palatino Linotype" w:hAnsi="Palatino Linotype"/>
        </w:rPr>
        <w:t>que</w:t>
      </w:r>
      <w:r w:rsidR="009E4B53" w:rsidRPr="00785DDD">
        <w:rPr>
          <w:rFonts w:ascii="Palatino Linotype" w:hAnsi="Palatino Linotype"/>
          <w:spacing w:val="1"/>
        </w:rPr>
        <w:t xml:space="preserve"> </w:t>
      </w:r>
      <w:r w:rsidR="009E4B53" w:rsidRPr="00785DDD">
        <w:rPr>
          <w:rFonts w:ascii="Palatino Linotype" w:hAnsi="Palatino Linotype"/>
        </w:rPr>
        <w:t>toda</w:t>
      </w:r>
      <w:r w:rsidR="009E4B53" w:rsidRPr="00785DDD">
        <w:rPr>
          <w:rFonts w:ascii="Palatino Linotype" w:hAnsi="Palatino Linotype"/>
          <w:spacing w:val="1"/>
        </w:rPr>
        <w:t xml:space="preserve"> </w:t>
      </w:r>
      <w:r w:rsidR="009E4B53" w:rsidRPr="00785DDD">
        <w:rPr>
          <w:rFonts w:ascii="Palatino Linotype" w:hAnsi="Palatino Linotype"/>
        </w:rPr>
        <w:t>la</w:t>
      </w:r>
      <w:r w:rsidR="009E4B53" w:rsidRPr="00785DDD">
        <w:rPr>
          <w:rFonts w:ascii="Palatino Linotype" w:hAnsi="Palatino Linotype"/>
          <w:spacing w:val="1"/>
        </w:rPr>
        <w:t xml:space="preserve"> </w:t>
      </w:r>
      <w:r w:rsidR="009E4B53" w:rsidRPr="00785DDD">
        <w:rPr>
          <w:rFonts w:ascii="Palatino Linotype" w:hAnsi="Palatino Linotype"/>
        </w:rPr>
        <w:t>información</w:t>
      </w:r>
      <w:r w:rsidR="009E4B53" w:rsidRPr="00785DDD">
        <w:rPr>
          <w:rFonts w:ascii="Palatino Linotype" w:hAnsi="Palatino Linotype"/>
          <w:spacing w:val="1"/>
        </w:rPr>
        <w:t xml:space="preserve"> </w:t>
      </w:r>
      <w:r w:rsidR="009E4B53" w:rsidRPr="00785DDD">
        <w:rPr>
          <w:rFonts w:ascii="Palatino Linotype" w:hAnsi="Palatino Linotype"/>
        </w:rPr>
        <w:t>generada,</w:t>
      </w:r>
      <w:r w:rsidR="009E4B53" w:rsidRPr="00785DDD">
        <w:rPr>
          <w:rFonts w:ascii="Palatino Linotype" w:hAnsi="Palatino Linotype"/>
          <w:spacing w:val="1"/>
        </w:rPr>
        <w:t xml:space="preserve"> </w:t>
      </w:r>
      <w:r w:rsidR="009E4B53" w:rsidRPr="00785DDD">
        <w:rPr>
          <w:rFonts w:ascii="Palatino Linotype" w:hAnsi="Palatino Linotype"/>
        </w:rPr>
        <w:t>obtenida,</w:t>
      </w:r>
      <w:r w:rsidR="009E4B53" w:rsidRPr="00785DDD">
        <w:rPr>
          <w:rFonts w:ascii="Palatino Linotype" w:hAnsi="Palatino Linotype"/>
          <w:spacing w:val="1"/>
        </w:rPr>
        <w:t xml:space="preserve"> </w:t>
      </w:r>
      <w:r w:rsidR="009E4B53" w:rsidRPr="00785DDD">
        <w:rPr>
          <w:rFonts w:ascii="Palatino Linotype" w:hAnsi="Palatino Linotype"/>
        </w:rPr>
        <w:t>adquirida,</w:t>
      </w:r>
      <w:r w:rsidR="009E4B53" w:rsidRPr="00785DDD">
        <w:rPr>
          <w:rFonts w:ascii="Palatino Linotype" w:hAnsi="Palatino Linotype"/>
          <w:spacing w:val="1"/>
        </w:rPr>
        <w:t xml:space="preserve"> </w:t>
      </w:r>
      <w:r w:rsidR="009E4B53" w:rsidRPr="00785DDD">
        <w:rPr>
          <w:rFonts w:ascii="Palatino Linotype" w:hAnsi="Palatino Linotype"/>
        </w:rPr>
        <w:t>transformada,</w:t>
      </w:r>
      <w:r w:rsidR="009E4B53" w:rsidRPr="00785DDD">
        <w:rPr>
          <w:rFonts w:ascii="Palatino Linotype" w:hAnsi="Palatino Linotype"/>
          <w:spacing w:val="1"/>
        </w:rPr>
        <w:t xml:space="preserve"> </w:t>
      </w:r>
      <w:r w:rsidR="009E4B53" w:rsidRPr="00785DDD">
        <w:rPr>
          <w:rFonts w:ascii="Palatino Linotype" w:hAnsi="Palatino Linotype"/>
        </w:rPr>
        <w:t xml:space="preserve">administrada o en posesión de los Sujetos Obligados es pública y accesible de </w:t>
      </w:r>
      <w:r w:rsidR="009E4B53" w:rsidRPr="00785DDD">
        <w:rPr>
          <w:rFonts w:ascii="Palatino Linotype" w:hAnsi="Palatino Linotype"/>
        </w:rPr>
        <w:lastRenderedPageBreak/>
        <w:t>manera</w:t>
      </w:r>
      <w:r w:rsidR="009E4B53" w:rsidRPr="00785DDD">
        <w:rPr>
          <w:rFonts w:ascii="Palatino Linotype" w:hAnsi="Palatino Linotype"/>
          <w:spacing w:val="-57"/>
        </w:rPr>
        <w:t xml:space="preserve"> </w:t>
      </w:r>
      <w:r w:rsidR="009E4B53" w:rsidRPr="00785DDD">
        <w:rPr>
          <w:rFonts w:ascii="Palatino Linotype" w:hAnsi="Palatino Linotype"/>
        </w:rPr>
        <w:t>permanente</w:t>
      </w:r>
      <w:r w:rsidR="009E4B53" w:rsidRPr="00785DDD">
        <w:rPr>
          <w:rFonts w:ascii="Palatino Linotype" w:hAnsi="Palatino Linotype"/>
          <w:spacing w:val="4"/>
        </w:rPr>
        <w:t xml:space="preserve"> </w:t>
      </w:r>
      <w:r w:rsidR="009E4B53" w:rsidRPr="00785DDD">
        <w:rPr>
          <w:rFonts w:ascii="Palatino Linotype" w:hAnsi="Palatino Linotype"/>
        </w:rPr>
        <w:t>para</w:t>
      </w:r>
      <w:r w:rsidR="009E4B53" w:rsidRPr="00785DDD">
        <w:rPr>
          <w:rFonts w:ascii="Palatino Linotype" w:hAnsi="Palatino Linotype"/>
          <w:spacing w:val="4"/>
        </w:rPr>
        <w:t xml:space="preserve"> </w:t>
      </w:r>
      <w:r w:rsidR="009E4B53" w:rsidRPr="00785DDD">
        <w:rPr>
          <w:rFonts w:ascii="Palatino Linotype" w:hAnsi="Palatino Linotype"/>
        </w:rPr>
        <w:t>cualquier</w:t>
      </w:r>
      <w:r w:rsidR="009E4B53" w:rsidRPr="00785DDD">
        <w:rPr>
          <w:rFonts w:ascii="Palatino Linotype" w:hAnsi="Palatino Linotype"/>
          <w:spacing w:val="6"/>
        </w:rPr>
        <w:t xml:space="preserve"> </w:t>
      </w:r>
      <w:r w:rsidR="009E4B53" w:rsidRPr="00785DDD">
        <w:rPr>
          <w:rFonts w:ascii="Palatino Linotype" w:hAnsi="Palatino Linotype"/>
        </w:rPr>
        <w:t>persona,</w:t>
      </w:r>
      <w:r w:rsidR="009E4B53" w:rsidRPr="00785DDD">
        <w:rPr>
          <w:rFonts w:ascii="Palatino Linotype" w:hAnsi="Palatino Linotype"/>
          <w:spacing w:val="4"/>
        </w:rPr>
        <w:t xml:space="preserve"> </w:t>
      </w:r>
      <w:r w:rsidR="009E4B53" w:rsidRPr="00785DDD">
        <w:rPr>
          <w:rFonts w:ascii="Palatino Linotype" w:hAnsi="Palatino Linotype"/>
        </w:rPr>
        <w:t>en</w:t>
      </w:r>
      <w:r w:rsidR="009E4B53" w:rsidRPr="00785DDD">
        <w:rPr>
          <w:rFonts w:ascii="Palatino Linotype" w:hAnsi="Palatino Linotype"/>
          <w:spacing w:val="4"/>
        </w:rPr>
        <w:t xml:space="preserve"> </w:t>
      </w:r>
      <w:r w:rsidR="009E4B53" w:rsidRPr="00785DDD">
        <w:rPr>
          <w:rFonts w:ascii="Palatino Linotype" w:hAnsi="Palatino Linotype"/>
        </w:rPr>
        <w:t>los</w:t>
      </w:r>
      <w:r w:rsidR="009E4B53" w:rsidRPr="00785DDD">
        <w:rPr>
          <w:rFonts w:ascii="Palatino Linotype" w:hAnsi="Palatino Linotype"/>
          <w:spacing w:val="3"/>
        </w:rPr>
        <w:t xml:space="preserve"> </w:t>
      </w:r>
      <w:r w:rsidR="009E4B53" w:rsidRPr="00785DDD">
        <w:rPr>
          <w:rFonts w:ascii="Palatino Linotype" w:hAnsi="Palatino Linotype"/>
        </w:rPr>
        <w:t>términos</w:t>
      </w:r>
      <w:r w:rsidR="009E4B53" w:rsidRPr="00785DDD">
        <w:rPr>
          <w:rFonts w:ascii="Palatino Linotype" w:hAnsi="Palatino Linotype"/>
          <w:spacing w:val="4"/>
        </w:rPr>
        <w:t xml:space="preserve"> </w:t>
      </w:r>
      <w:r w:rsidR="009E4B53" w:rsidRPr="00785DDD">
        <w:rPr>
          <w:rFonts w:ascii="Palatino Linotype" w:hAnsi="Palatino Linotype"/>
        </w:rPr>
        <w:t>y</w:t>
      </w:r>
      <w:r w:rsidR="009E4B53" w:rsidRPr="00785DDD">
        <w:rPr>
          <w:rFonts w:ascii="Palatino Linotype" w:hAnsi="Palatino Linotype"/>
          <w:spacing w:val="5"/>
        </w:rPr>
        <w:t xml:space="preserve"> </w:t>
      </w:r>
      <w:r w:rsidR="009E4B53" w:rsidRPr="00785DDD">
        <w:rPr>
          <w:rFonts w:ascii="Palatino Linotype" w:hAnsi="Palatino Linotype"/>
        </w:rPr>
        <w:t>condiciones</w:t>
      </w:r>
      <w:r w:rsidR="009E4B53" w:rsidRPr="00785DDD">
        <w:rPr>
          <w:rFonts w:ascii="Palatino Linotype" w:hAnsi="Palatino Linotype"/>
          <w:spacing w:val="5"/>
        </w:rPr>
        <w:t xml:space="preserve"> </w:t>
      </w:r>
      <w:r w:rsidR="009E4B53" w:rsidRPr="00785DDD">
        <w:rPr>
          <w:rFonts w:ascii="Palatino Linotype" w:hAnsi="Palatino Linotype"/>
        </w:rPr>
        <w:t>que</w:t>
      </w:r>
      <w:r w:rsidR="009E4B53" w:rsidRPr="00785DDD">
        <w:rPr>
          <w:rFonts w:ascii="Palatino Linotype" w:hAnsi="Palatino Linotype"/>
          <w:spacing w:val="4"/>
        </w:rPr>
        <w:t xml:space="preserve"> </w:t>
      </w:r>
      <w:r w:rsidR="009E4B53" w:rsidRPr="00785DDD">
        <w:rPr>
          <w:rFonts w:ascii="Palatino Linotype" w:hAnsi="Palatino Linotype"/>
        </w:rPr>
        <w:t>se establezcan en los tratados internacionales de los que el Estado mexicano sea parte, en la Ley</w:t>
      </w:r>
      <w:r w:rsidR="009E4B53" w:rsidRPr="00785DDD">
        <w:rPr>
          <w:rFonts w:ascii="Palatino Linotype" w:hAnsi="Palatino Linotype"/>
          <w:spacing w:val="1"/>
        </w:rPr>
        <w:t xml:space="preserve"> </w:t>
      </w:r>
      <w:r w:rsidR="009E4B53" w:rsidRPr="00785DDD">
        <w:rPr>
          <w:rFonts w:ascii="Palatino Linotype" w:hAnsi="Palatino Linotype"/>
        </w:rPr>
        <w:t>General de Transparencia y Acceso a la Información Pública, la Ley de Transparencia</w:t>
      </w:r>
      <w:r w:rsidR="009E4B53" w:rsidRPr="00785DDD">
        <w:rPr>
          <w:rFonts w:ascii="Palatino Linotype" w:hAnsi="Palatino Linotype"/>
          <w:spacing w:val="1"/>
        </w:rPr>
        <w:t xml:space="preserve"> </w:t>
      </w:r>
      <w:r w:rsidR="009E4B53" w:rsidRPr="00785DDD">
        <w:rPr>
          <w:rFonts w:ascii="Palatino Linotype" w:hAnsi="Palatino Linotype"/>
        </w:rPr>
        <w:t>vigente en nuestra entidad y demás disposiciones de la materia, privilegiando el</w:t>
      </w:r>
      <w:r w:rsidR="009E4B53" w:rsidRPr="00785DDD">
        <w:rPr>
          <w:rFonts w:ascii="Palatino Linotype" w:hAnsi="Palatino Linotype"/>
          <w:spacing w:val="1"/>
        </w:rPr>
        <w:t xml:space="preserve"> </w:t>
      </w:r>
      <w:r w:rsidR="009E4B53" w:rsidRPr="00785DDD">
        <w:rPr>
          <w:rFonts w:ascii="Palatino Linotype" w:hAnsi="Palatino Linotype"/>
        </w:rPr>
        <w:t>principio</w:t>
      </w:r>
      <w:r w:rsidR="009E4B53" w:rsidRPr="00785DDD">
        <w:rPr>
          <w:rFonts w:ascii="Palatino Linotype" w:hAnsi="Palatino Linotype"/>
          <w:spacing w:val="-1"/>
        </w:rPr>
        <w:t xml:space="preserve"> </w:t>
      </w:r>
      <w:r w:rsidR="009E4B53" w:rsidRPr="00785DDD">
        <w:rPr>
          <w:rFonts w:ascii="Palatino Linotype" w:hAnsi="Palatino Linotype"/>
        </w:rPr>
        <w:t>de máxima publicidad de la</w:t>
      </w:r>
      <w:r w:rsidR="009E4B53" w:rsidRPr="00785DDD">
        <w:rPr>
          <w:rFonts w:ascii="Palatino Linotype" w:hAnsi="Palatino Linotype"/>
          <w:spacing w:val="-1"/>
        </w:rPr>
        <w:t xml:space="preserve"> </w:t>
      </w:r>
      <w:r w:rsidR="009E4B53" w:rsidRPr="00785DDD">
        <w:rPr>
          <w:rFonts w:ascii="Palatino Linotype" w:hAnsi="Palatino Linotype"/>
        </w:rPr>
        <w:t>información.</w:t>
      </w:r>
    </w:p>
    <w:p w14:paraId="20381C03" w14:textId="77777777" w:rsidR="004E67FF" w:rsidRPr="00785DDD" w:rsidRDefault="004E67FF" w:rsidP="004E67FF">
      <w:pPr>
        <w:pStyle w:val="Prrafodelista"/>
        <w:rPr>
          <w:rFonts w:ascii="Palatino Linotype" w:hAnsi="Palatino Linotype"/>
        </w:rPr>
      </w:pPr>
    </w:p>
    <w:p w14:paraId="5D4790CB" w14:textId="484A20C2" w:rsidR="004E67FF" w:rsidRPr="00785DDD" w:rsidRDefault="009E4B53"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En </w:t>
      </w:r>
      <w:r w:rsidR="00B633DA" w:rsidRPr="00785DDD">
        <w:rPr>
          <w:rFonts w:ascii="Palatino Linotype" w:eastAsia="Calibri" w:hAnsi="Palatino Linotype" w:cs="Arial"/>
          <w:color w:val="000000" w:themeColor="text1"/>
          <w:lang w:val="es-ES"/>
        </w:rPr>
        <w:t xml:space="preserve">esa </w:t>
      </w:r>
      <w:r w:rsidR="00B633DA" w:rsidRPr="00785DDD">
        <w:rPr>
          <w:rFonts w:ascii="Palatino Linotype" w:hAnsi="Palatino Linotype"/>
        </w:rPr>
        <w:t>tesitura,</w:t>
      </w:r>
      <w:r w:rsidR="00B633DA" w:rsidRPr="00785DDD">
        <w:rPr>
          <w:rFonts w:ascii="Palatino Linotype" w:hAnsi="Palatino Linotype"/>
          <w:spacing w:val="1"/>
        </w:rPr>
        <w:t xml:space="preserve"> </w:t>
      </w:r>
      <w:r w:rsidR="00B633DA" w:rsidRPr="00785DDD">
        <w:rPr>
          <w:rFonts w:ascii="Palatino Linotype" w:hAnsi="Palatino Linotype"/>
        </w:rPr>
        <w:t>los</w:t>
      </w:r>
      <w:r w:rsidR="00B633DA" w:rsidRPr="00785DDD">
        <w:rPr>
          <w:rFonts w:ascii="Palatino Linotype" w:hAnsi="Palatino Linotype"/>
          <w:spacing w:val="1"/>
        </w:rPr>
        <w:t xml:space="preserve"> </w:t>
      </w:r>
      <w:r w:rsidR="00B633DA" w:rsidRPr="00785DDD">
        <w:rPr>
          <w:rFonts w:ascii="Palatino Linotype" w:hAnsi="Palatino Linotype"/>
        </w:rPr>
        <w:t>Sujetos</w:t>
      </w:r>
      <w:r w:rsidR="00B633DA" w:rsidRPr="00785DDD">
        <w:rPr>
          <w:rFonts w:ascii="Palatino Linotype" w:hAnsi="Palatino Linotype"/>
          <w:spacing w:val="1"/>
        </w:rPr>
        <w:t xml:space="preserve"> </w:t>
      </w:r>
      <w:r w:rsidR="00B633DA" w:rsidRPr="00785DDD">
        <w:rPr>
          <w:rFonts w:ascii="Palatino Linotype" w:hAnsi="Palatino Linotype"/>
        </w:rPr>
        <w:t>Obligados</w:t>
      </w:r>
      <w:r w:rsidR="00B633DA" w:rsidRPr="00785DDD">
        <w:rPr>
          <w:rFonts w:ascii="Palatino Linotype" w:hAnsi="Palatino Linotype"/>
          <w:spacing w:val="1"/>
        </w:rPr>
        <w:t xml:space="preserve"> </w:t>
      </w:r>
      <w:r w:rsidR="00B633DA" w:rsidRPr="00785DDD">
        <w:rPr>
          <w:rFonts w:ascii="Palatino Linotype" w:hAnsi="Palatino Linotype"/>
        </w:rPr>
        <w:t>deberán</w:t>
      </w:r>
      <w:r w:rsidR="00B633DA" w:rsidRPr="00785DDD">
        <w:rPr>
          <w:rFonts w:ascii="Palatino Linotype" w:hAnsi="Palatino Linotype"/>
          <w:spacing w:val="1"/>
        </w:rPr>
        <w:t xml:space="preserve"> </w:t>
      </w:r>
      <w:r w:rsidR="00B633DA" w:rsidRPr="00785DDD">
        <w:rPr>
          <w:rFonts w:ascii="Palatino Linotype" w:hAnsi="Palatino Linotype"/>
        </w:rPr>
        <w:t>poner</w:t>
      </w:r>
      <w:r w:rsidR="00B633DA" w:rsidRPr="00785DDD">
        <w:rPr>
          <w:rFonts w:ascii="Palatino Linotype" w:hAnsi="Palatino Linotype"/>
          <w:spacing w:val="1"/>
        </w:rPr>
        <w:t xml:space="preserve"> </w:t>
      </w:r>
      <w:r w:rsidR="00B633DA" w:rsidRPr="00785DDD">
        <w:rPr>
          <w:rFonts w:ascii="Palatino Linotype" w:hAnsi="Palatino Linotype"/>
        </w:rPr>
        <w:t>en</w:t>
      </w:r>
      <w:r w:rsidR="00B633DA" w:rsidRPr="00785DDD">
        <w:rPr>
          <w:rFonts w:ascii="Palatino Linotype" w:hAnsi="Palatino Linotype"/>
          <w:spacing w:val="1"/>
        </w:rPr>
        <w:t xml:space="preserve"> </w:t>
      </w:r>
      <w:r w:rsidR="00B633DA" w:rsidRPr="00785DDD">
        <w:rPr>
          <w:rFonts w:ascii="Palatino Linotype" w:hAnsi="Palatino Linotype"/>
        </w:rPr>
        <w:t>práctica,</w:t>
      </w:r>
      <w:r w:rsidR="00B633DA" w:rsidRPr="00785DDD">
        <w:rPr>
          <w:rFonts w:ascii="Palatino Linotype" w:hAnsi="Palatino Linotype"/>
          <w:spacing w:val="1"/>
        </w:rPr>
        <w:t xml:space="preserve"> </w:t>
      </w:r>
      <w:r w:rsidR="00B633DA" w:rsidRPr="00785DDD">
        <w:rPr>
          <w:rFonts w:ascii="Palatino Linotype" w:hAnsi="Palatino Linotype"/>
        </w:rPr>
        <w:t>políticas</w:t>
      </w:r>
      <w:r w:rsidR="00B633DA" w:rsidRPr="00785DDD">
        <w:rPr>
          <w:rFonts w:ascii="Palatino Linotype" w:hAnsi="Palatino Linotype"/>
          <w:spacing w:val="60"/>
        </w:rPr>
        <w:t xml:space="preserve"> </w:t>
      </w:r>
      <w:r w:rsidR="00B633DA" w:rsidRPr="00785DDD">
        <w:rPr>
          <w:rFonts w:ascii="Palatino Linotype" w:hAnsi="Palatino Linotype"/>
        </w:rPr>
        <w:t>y</w:t>
      </w:r>
      <w:r w:rsidR="00B633DA" w:rsidRPr="00785DDD">
        <w:rPr>
          <w:rFonts w:ascii="Palatino Linotype" w:hAnsi="Palatino Linotype"/>
          <w:spacing w:val="1"/>
        </w:rPr>
        <w:t xml:space="preserve"> </w:t>
      </w:r>
      <w:r w:rsidR="00B633DA" w:rsidRPr="00785DDD">
        <w:rPr>
          <w:rFonts w:ascii="Palatino Linotype" w:hAnsi="Palatino Linotype"/>
        </w:rPr>
        <w:t>programas</w:t>
      </w:r>
      <w:r w:rsidR="00B633DA" w:rsidRPr="00785DDD">
        <w:rPr>
          <w:rFonts w:ascii="Palatino Linotype" w:hAnsi="Palatino Linotype"/>
          <w:spacing w:val="1"/>
        </w:rPr>
        <w:t xml:space="preserve"> </w:t>
      </w:r>
      <w:r w:rsidR="00B633DA" w:rsidRPr="00785DDD">
        <w:rPr>
          <w:rFonts w:ascii="Palatino Linotype" w:hAnsi="Palatino Linotype"/>
        </w:rPr>
        <w:t>de</w:t>
      </w:r>
      <w:r w:rsidR="00B633DA" w:rsidRPr="00785DDD">
        <w:rPr>
          <w:rFonts w:ascii="Palatino Linotype" w:hAnsi="Palatino Linotype"/>
          <w:spacing w:val="1"/>
        </w:rPr>
        <w:t xml:space="preserve"> </w:t>
      </w:r>
      <w:r w:rsidR="00B633DA" w:rsidRPr="00785DDD">
        <w:rPr>
          <w:rFonts w:ascii="Palatino Linotype" w:hAnsi="Palatino Linotype"/>
        </w:rPr>
        <w:t>acceso</w:t>
      </w:r>
      <w:r w:rsidR="00B633DA" w:rsidRPr="00785DDD">
        <w:rPr>
          <w:rFonts w:ascii="Palatino Linotype" w:hAnsi="Palatino Linotype"/>
          <w:spacing w:val="1"/>
        </w:rPr>
        <w:t xml:space="preserve"> </w:t>
      </w:r>
      <w:r w:rsidR="00B633DA" w:rsidRPr="00785DDD">
        <w:rPr>
          <w:rFonts w:ascii="Palatino Linotype" w:hAnsi="Palatino Linotype"/>
        </w:rPr>
        <w:t>a</w:t>
      </w:r>
      <w:r w:rsidR="00B633DA" w:rsidRPr="00785DDD">
        <w:rPr>
          <w:rFonts w:ascii="Palatino Linotype" w:hAnsi="Palatino Linotype"/>
          <w:spacing w:val="1"/>
        </w:rPr>
        <w:t xml:space="preserve"> </w:t>
      </w:r>
      <w:r w:rsidR="00B633DA" w:rsidRPr="00785DDD">
        <w:rPr>
          <w:rFonts w:ascii="Palatino Linotype" w:hAnsi="Palatino Linotype"/>
        </w:rPr>
        <w:t>la</w:t>
      </w:r>
      <w:r w:rsidR="00B633DA" w:rsidRPr="00785DDD">
        <w:rPr>
          <w:rFonts w:ascii="Palatino Linotype" w:hAnsi="Palatino Linotype"/>
          <w:spacing w:val="1"/>
        </w:rPr>
        <w:t xml:space="preserve"> </w:t>
      </w:r>
      <w:r w:rsidR="00B633DA" w:rsidRPr="00785DDD">
        <w:rPr>
          <w:rFonts w:ascii="Palatino Linotype" w:hAnsi="Palatino Linotype"/>
        </w:rPr>
        <w:t>información</w:t>
      </w:r>
      <w:r w:rsidR="00B633DA" w:rsidRPr="00785DDD">
        <w:rPr>
          <w:rFonts w:ascii="Palatino Linotype" w:hAnsi="Palatino Linotype"/>
          <w:spacing w:val="1"/>
        </w:rPr>
        <w:t xml:space="preserve"> </w:t>
      </w:r>
      <w:r w:rsidR="00B633DA" w:rsidRPr="00785DDD">
        <w:rPr>
          <w:rFonts w:ascii="Palatino Linotype" w:hAnsi="Palatino Linotype"/>
        </w:rPr>
        <w:t>que</w:t>
      </w:r>
      <w:r w:rsidR="00B633DA" w:rsidRPr="00785DDD">
        <w:rPr>
          <w:rFonts w:ascii="Palatino Linotype" w:hAnsi="Palatino Linotype"/>
          <w:spacing w:val="1"/>
        </w:rPr>
        <w:t xml:space="preserve"> </w:t>
      </w:r>
      <w:r w:rsidR="00B633DA" w:rsidRPr="00785DDD">
        <w:rPr>
          <w:rFonts w:ascii="Palatino Linotype" w:hAnsi="Palatino Linotype"/>
        </w:rPr>
        <w:t>se</w:t>
      </w:r>
      <w:r w:rsidR="00B633DA" w:rsidRPr="00785DDD">
        <w:rPr>
          <w:rFonts w:ascii="Palatino Linotype" w:hAnsi="Palatino Linotype"/>
          <w:spacing w:val="1"/>
        </w:rPr>
        <w:t xml:space="preserve"> </w:t>
      </w:r>
      <w:r w:rsidR="00B633DA" w:rsidRPr="00785DDD">
        <w:rPr>
          <w:rFonts w:ascii="Palatino Linotype" w:hAnsi="Palatino Linotype"/>
        </w:rPr>
        <w:t>apeguen</w:t>
      </w:r>
      <w:r w:rsidR="00B633DA" w:rsidRPr="00785DDD">
        <w:rPr>
          <w:rFonts w:ascii="Palatino Linotype" w:hAnsi="Palatino Linotype"/>
          <w:spacing w:val="1"/>
        </w:rPr>
        <w:t xml:space="preserve"> </w:t>
      </w:r>
      <w:r w:rsidR="00B633DA" w:rsidRPr="00785DDD">
        <w:rPr>
          <w:rFonts w:ascii="Palatino Linotype" w:hAnsi="Palatino Linotype"/>
        </w:rPr>
        <w:t>a</w:t>
      </w:r>
      <w:r w:rsidR="00B633DA" w:rsidRPr="00785DDD">
        <w:rPr>
          <w:rFonts w:ascii="Palatino Linotype" w:hAnsi="Palatino Linotype"/>
          <w:spacing w:val="1"/>
        </w:rPr>
        <w:t xml:space="preserve"> </w:t>
      </w:r>
      <w:r w:rsidR="00B633DA" w:rsidRPr="00785DDD">
        <w:rPr>
          <w:rFonts w:ascii="Palatino Linotype" w:hAnsi="Palatino Linotype"/>
        </w:rPr>
        <w:t>criterios</w:t>
      </w:r>
      <w:r w:rsidR="00B633DA" w:rsidRPr="00785DDD">
        <w:rPr>
          <w:rFonts w:ascii="Palatino Linotype" w:hAnsi="Palatino Linotype"/>
          <w:spacing w:val="1"/>
        </w:rPr>
        <w:t xml:space="preserve"> </w:t>
      </w:r>
      <w:r w:rsidR="00B633DA" w:rsidRPr="00785DDD">
        <w:rPr>
          <w:rFonts w:ascii="Palatino Linotype" w:hAnsi="Palatino Linotype"/>
        </w:rPr>
        <w:t>de</w:t>
      </w:r>
      <w:r w:rsidR="00B633DA" w:rsidRPr="00785DDD">
        <w:rPr>
          <w:rFonts w:ascii="Palatino Linotype" w:hAnsi="Palatino Linotype"/>
          <w:spacing w:val="1"/>
        </w:rPr>
        <w:t xml:space="preserve"> </w:t>
      </w:r>
      <w:r w:rsidR="00B633DA" w:rsidRPr="00785DDD">
        <w:rPr>
          <w:rFonts w:ascii="Palatino Linotype" w:hAnsi="Palatino Linotype"/>
        </w:rPr>
        <w:t>publicidad,</w:t>
      </w:r>
      <w:r w:rsidR="00B633DA" w:rsidRPr="00785DDD">
        <w:rPr>
          <w:rFonts w:ascii="Palatino Linotype" w:hAnsi="Palatino Linotype"/>
          <w:spacing w:val="-58"/>
        </w:rPr>
        <w:t xml:space="preserve"> </w:t>
      </w:r>
      <w:r w:rsidR="00B633DA" w:rsidRPr="00785DDD">
        <w:rPr>
          <w:rFonts w:ascii="Palatino Linotype" w:hAnsi="Palatino Linotype"/>
        </w:rPr>
        <w:t>veracidad,</w:t>
      </w:r>
      <w:r w:rsidR="00B633DA" w:rsidRPr="00785DDD">
        <w:rPr>
          <w:rFonts w:ascii="Palatino Linotype" w:hAnsi="Palatino Linotype"/>
          <w:spacing w:val="-1"/>
        </w:rPr>
        <w:t xml:space="preserve"> </w:t>
      </w:r>
      <w:r w:rsidR="00B633DA" w:rsidRPr="00785DDD">
        <w:rPr>
          <w:rFonts w:ascii="Palatino Linotype" w:hAnsi="Palatino Linotype"/>
        </w:rPr>
        <w:t>oportunidad,</w:t>
      </w:r>
      <w:r w:rsidR="00B633DA" w:rsidRPr="00785DDD">
        <w:rPr>
          <w:rFonts w:ascii="Palatino Linotype" w:hAnsi="Palatino Linotype"/>
          <w:spacing w:val="-1"/>
        </w:rPr>
        <w:t xml:space="preserve"> </w:t>
      </w:r>
      <w:r w:rsidR="00B633DA" w:rsidRPr="00785DDD">
        <w:rPr>
          <w:rFonts w:ascii="Palatino Linotype" w:hAnsi="Palatino Linotype"/>
        </w:rPr>
        <w:t>precisión</w:t>
      </w:r>
      <w:r w:rsidR="00B633DA" w:rsidRPr="00785DDD">
        <w:rPr>
          <w:rFonts w:ascii="Palatino Linotype" w:hAnsi="Palatino Linotype"/>
          <w:spacing w:val="-1"/>
        </w:rPr>
        <w:t xml:space="preserve"> </w:t>
      </w:r>
      <w:r w:rsidR="00B633DA" w:rsidRPr="00785DDD">
        <w:rPr>
          <w:rFonts w:ascii="Palatino Linotype" w:hAnsi="Palatino Linotype"/>
        </w:rPr>
        <w:t>y</w:t>
      </w:r>
      <w:r w:rsidR="00B633DA" w:rsidRPr="00785DDD">
        <w:rPr>
          <w:rFonts w:ascii="Palatino Linotype" w:hAnsi="Palatino Linotype"/>
          <w:spacing w:val="-2"/>
        </w:rPr>
        <w:t xml:space="preserve"> </w:t>
      </w:r>
      <w:r w:rsidR="00B633DA" w:rsidRPr="00785DDD">
        <w:rPr>
          <w:rFonts w:ascii="Palatino Linotype" w:hAnsi="Palatino Linotype"/>
        </w:rPr>
        <w:t>suficiencia en</w:t>
      </w:r>
      <w:r w:rsidR="00B633DA" w:rsidRPr="00785DDD">
        <w:rPr>
          <w:rFonts w:ascii="Palatino Linotype" w:hAnsi="Palatino Linotype"/>
          <w:spacing w:val="-1"/>
        </w:rPr>
        <w:t xml:space="preserve"> </w:t>
      </w:r>
      <w:r w:rsidR="00B633DA" w:rsidRPr="00785DDD">
        <w:rPr>
          <w:rFonts w:ascii="Palatino Linotype" w:hAnsi="Palatino Linotype"/>
        </w:rPr>
        <w:t>beneficio de</w:t>
      </w:r>
      <w:r w:rsidR="00B633DA" w:rsidRPr="00785DDD">
        <w:rPr>
          <w:rFonts w:ascii="Palatino Linotype" w:hAnsi="Palatino Linotype"/>
          <w:spacing w:val="-1"/>
        </w:rPr>
        <w:t xml:space="preserve"> </w:t>
      </w:r>
      <w:r w:rsidR="00B633DA" w:rsidRPr="00785DDD">
        <w:rPr>
          <w:rFonts w:ascii="Palatino Linotype" w:hAnsi="Palatino Linotype"/>
        </w:rPr>
        <w:t>los</w:t>
      </w:r>
      <w:r w:rsidR="00B633DA" w:rsidRPr="00785DDD">
        <w:rPr>
          <w:rFonts w:ascii="Palatino Linotype" w:hAnsi="Palatino Linotype"/>
          <w:spacing w:val="1"/>
        </w:rPr>
        <w:t xml:space="preserve"> </w:t>
      </w:r>
      <w:r w:rsidR="00B633DA" w:rsidRPr="00785DDD">
        <w:rPr>
          <w:rFonts w:ascii="Palatino Linotype" w:hAnsi="Palatino Linotype"/>
        </w:rPr>
        <w:t>solicitantes.</w:t>
      </w:r>
    </w:p>
    <w:p w14:paraId="63FD8A3C"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34A4B9C1" w14:textId="37E428DC" w:rsidR="004E67FF" w:rsidRPr="00785DDD" w:rsidRDefault="00B633DA" w:rsidP="00FE11E9">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Lo </w:t>
      </w:r>
      <w:r w:rsidR="00BB73E8" w:rsidRPr="00785DDD">
        <w:rPr>
          <w:rFonts w:ascii="Palatino Linotype" w:eastAsia="Calibri" w:hAnsi="Palatino Linotype" w:cs="Arial"/>
          <w:color w:val="000000" w:themeColor="text1"/>
          <w:lang w:val="es-ES"/>
        </w:rPr>
        <w:t xml:space="preserve">anterior, </w:t>
      </w:r>
      <w:r w:rsidR="00BB73E8" w:rsidRPr="00785DDD">
        <w:rPr>
          <w:rFonts w:ascii="Palatino Linotype" w:hAnsi="Palatino Linotype"/>
        </w:rPr>
        <w:t>tiene sustento en los artículos 3, fracciones XI y XXII; 4; 11 y 12 de la Ley</w:t>
      </w:r>
      <w:r w:rsidR="00BB73E8" w:rsidRPr="00785DDD">
        <w:rPr>
          <w:rFonts w:ascii="Palatino Linotype" w:hAnsi="Palatino Linotype"/>
          <w:spacing w:val="1"/>
        </w:rPr>
        <w:t xml:space="preserve"> </w:t>
      </w:r>
      <w:r w:rsidR="00BB73E8" w:rsidRPr="00785DDD">
        <w:rPr>
          <w:rFonts w:ascii="Palatino Linotype" w:hAnsi="Palatino Linotype"/>
        </w:rPr>
        <w:t>de</w:t>
      </w:r>
      <w:r w:rsidR="00BB73E8" w:rsidRPr="00785DDD">
        <w:rPr>
          <w:rFonts w:ascii="Palatino Linotype" w:hAnsi="Palatino Linotype"/>
          <w:spacing w:val="1"/>
        </w:rPr>
        <w:t xml:space="preserve"> </w:t>
      </w:r>
      <w:r w:rsidR="00BB73E8" w:rsidRPr="00785DDD">
        <w:rPr>
          <w:rFonts w:ascii="Palatino Linotype" w:hAnsi="Palatino Linotype"/>
        </w:rPr>
        <w:t>Transparencia</w:t>
      </w:r>
      <w:r w:rsidR="00BB73E8" w:rsidRPr="00785DDD">
        <w:rPr>
          <w:rFonts w:ascii="Palatino Linotype" w:hAnsi="Palatino Linotype"/>
          <w:spacing w:val="1"/>
        </w:rPr>
        <w:t xml:space="preserve"> </w:t>
      </w:r>
      <w:r w:rsidR="00BB73E8" w:rsidRPr="00785DDD">
        <w:rPr>
          <w:rFonts w:ascii="Palatino Linotype" w:hAnsi="Palatino Linotype"/>
        </w:rPr>
        <w:t>y</w:t>
      </w:r>
      <w:r w:rsidR="00BB73E8" w:rsidRPr="00785DDD">
        <w:rPr>
          <w:rFonts w:ascii="Palatino Linotype" w:hAnsi="Palatino Linotype"/>
          <w:spacing w:val="1"/>
        </w:rPr>
        <w:t xml:space="preserve"> </w:t>
      </w:r>
      <w:r w:rsidR="00BB73E8" w:rsidRPr="00785DDD">
        <w:rPr>
          <w:rFonts w:ascii="Palatino Linotype" w:hAnsi="Palatino Linotype"/>
        </w:rPr>
        <w:t>Acceso</w:t>
      </w:r>
      <w:r w:rsidR="00BB73E8" w:rsidRPr="00785DDD">
        <w:rPr>
          <w:rFonts w:ascii="Palatino Linotype" w:hAnsi="Palatino Linotype"/>
          <w:spacing w:val="1"/>
        </w:rPr>
        <w:t xml:space="preserve"> </w:t>
      </w:r>
      <w:r w:rsidR="00BB73E8" w:rsidRPr="00785DDD">
        <w:rPr>
          <w:rFonts w:ascii="Palatino Linotype" w:hAnsi="Palatino Linotype"/>
        </w:rPr>
        <w:t>a</w:t>
      </w:r>
      <w:r w:rsidR="00BB73E8" w:rsidRPr="00785DDD">
        <w:rPr>
          <w:rFonts w:ascii="Palatino Linotype" w:hAnsi="Palatino Linotype"/>
          <w:spacing w:val="1"/>
        </w:rPr>
        <w:t xml:space="preserve"> </w:t>
      </w:r>
      <w:r w:rsidR="00BB73E8" w:rsidRPr="00785DDD">
        <w:rPr>
          <w:rFonts w:ascii="Palatino Linotype" w:hAnsi="Palatino Linotype"/>
        </w:rPr>
        <w:t>la</w:t>
      </w:r>
      <w:r w:rsidR="00BB73E8" w:rsidRPr="00785DDD">
        <w:rPr>
          <w:rFonts w:ascii="Palatino Linotype" w:hAnsi="Palatino Linotype"/>
          <w:spacing w:val="1"/>
        </w:rPr>
        <w:t xml:space="preserve"> </w:t>
      </w:r>
      <w:r w:rsidR="00BB73E8" w:rsidRPr="00785DDD">
        <w:rPr>
          <w:rFonts w:ascii="Palatino Linotype" w:hAnsi="Palatino Linotype"/>
        </w:rPr>
        <w:t>Información</w:t>
      </w:r>
      <w:r w:rsidR="00BB73E8" w:rsidRPr="00785DDD">
        <w:rPr>
          <w:rFonts w:ascii="Palatino Linotype" w:hAnsi="Palatino Linotype"/>
          <w:spacing w:val="1"/>
        </w:rPr>
        <w:t xml:space="preserve"> </w:t>
      </w:r>
      <w:r w:rsidR="00BB73E8" w:rsidRPr="00785DDD">
        <w:rPr>
          <w:rFonts w:ascii="Palatino Linotype" w:hAnsi="Palatino Linotype"/>
        </w:rPr>
        <w:t>Pública</w:t>
      </w:r>
      <w:r w:rsidR="00BB73E8" w:rsidRPr="00785DDD">
        <w:rPr>
          <w:rFonts w:ascii="Palatino Linotype" w:hAnsi="Palatino Linotype"/>
          <w:spacing w:val="1"/>
        </w:rPr>
        <w:t xml:space="preserve"> </w:t>
      </w:r>
      <w:r w:rsidR="00BB73E8" w:rsidRPr="00785DDD">
        <w:rPr>
          <w:rFonts w:ascii="Palatino Linotype" w:hAnsi="Palatino Linotype"/>
        </w:rPr>
        <w:t>del</w:t>
      </w:r>
      <w:r w:rsidR="00BB73E8" w:rsidRPr="00785DDD">
        <w:rPr>
          <w:rFonts w:ascii="Palatino Linotype" w:hAnsi="Palatino Linotype"/>
          <w:spacing w:val="1"/>
        </w:rPr>
        <w:t xml:space="preserve"> </w:t>
      </w:r>
      <w:r w:rsidR="00BB73E8" w:rsidRPr="00785DDD">
        <w:rPr>
          <w:rFonts w:ascii="Palatino Linotype" w:hAnsi="Palatino Linotype"/>
        </w:rPr>
        <w:t>Estado</w:t>
      </w:r>
      <w:r w:rsidR="00BB73E8" w:rsidRPr="00785DDD">
        <w:rPr>
          <w:rFonts w:ascii="Palatino Linotype" w:hAnsi="Palatino Linotype"/>
          <w:spacing w:val="1"/>
        </w:rPr>
        <w:t xml:space="preserve"> </w:t>
      </w:r>
      <w:r w:rsidR="00BB73E8" w:rsidRPr="00785DDD">
        <w:rPr>
          <w:rFonts w:ascii="Palatino Linotype" w:hAnsi="Palatino Linotype"/>
        </w:rPr>
        <w:t>de</w:t>
      </w:r>
      <w:r w:rsidR="00BB73E8" w:rsidRPr="00785DDD">
        <w:rPr>
          <w:rFonts w:ascii="Palatino Linotype" w:hAnsi="Palatino Linotype"/>
          <w:spacing w:val="1"/>
        </w:rPr>
        <w:t xml:space="preserve"> </w:t>
      </w:r>
      <w:r w:rsidR="00BB73E8" w:rsidRPr="00785DDD">
        <w:rPr>
          <w:rFonts w:ascii="Palatino Linotype" w:hAnsi="Palatino Linotype"/>
        </w:rPr>
        <w:t>México</w:t>
      </w:r>
      <w:r w:rsidR="00BB73E8" w:rsidRPr="00785DDD">
        <w:rPr>
          <w:rFonts w:ascii="Palatino Linotype" w:hAnsi="Palatino Linotype"/>
          <w:spacing w:val="1"/>
        </w:rPr>
        <w:t xml:space="preserve"> </w:t>
      </w:r>
      <w:r w:rsidR="00BB73E8" w:rsidRPr="00785DDD">
        <w:rPr>
          <w:rFonts w:ascii="Palatino Linotype" w:hAnsi="Palatino Linotype"/>
        </w:rPr>
        <w:t>y</w:t>
      </w:r>
      <w:r w:rsidR="00BB73E8" w:rsidRPr="00785DDD">
        <w:rPr>
          <w:rFonts w:ascii="Palatino Linotype" w:hAnsi="Palatino Linotype"/>
          <w:spacing w:val="1"/>
        </w:rPr>
        <w:t xml:space="preserve"> </w:t>
      </w:r>
      <w:r w:rsidR="00BB73E8" w:rsidRPr="00785DDD">
        <w:rPr>
          <w:rFonts w:ascii="Palatino Linotype" w:hAnsi="Palatino Linotype"/>
        </w:rPr>
        <w:t>Municipios:</w:t>
      </w:r>
    </w:p>
    <w:p w14:paraId="27EC1C79" w14:textId="77777777" w:rsidR="006329F3" w:rsidRPr="00785DDD" w:rsidRDefault="006329F3" w:rsidP="006329F3">
      <w:pPr>
        <w:spacing w:line="276" w:lineRule="auto"/>
        <w:ind w:left="567" w:right="539"/>
        <w:rPr>
          <w:rFonts w:ascii="Palatino Linotype" w:hAnsi="Palatino Linotype"/>
          <w:i/>
        </w:rPr>
      </w:pPr>
      <w:r w:rsidRPr="00785DDD">
        <w:rPr>
          <w:rFonts w:ascii="Palatino Linotype" w:hAnsi="Palatino Linotype"/>
          <w:b/>
          <w:i/>
          <w:sz w:val="22"/>
        </w:rPr>
        <w:t>“Artículo</w:t>
      </w:r>
      <w:r w:rsidRPr="00785DDD">
        <w:rPr>
          <w:rFonts w:ascii="Palatino Linotype" w:hAnsi="Palatino Linotype"/>
          <w:b/>
          <w:i/>
          <w:spacing w:val="-2"/>
          <w:sz w:val="22"/>
        </w:rPr>
        <w:t xml:space="preserve"> </w:t>
      </w:r>
      <w:r w:rsidRPr="00785DDD">
        <w:rPr>
          <w:rFonts w:ascii="Palatino Linotype" w:hAnsi="Palatino Linotype"/>
          <w:b/>
          <w:i/>
          <w:sz w:val="22"/>
        </w:rPr>
        <w:t>3.</w:t>
      </w:r>
      <w:r w:rsidRPr="00785DDD">
        <w:rPr>
          <w:rFonts w:ascii="Palatino Linotype" w:hAnsi="Palatino Linotype"/>
          <w:b/>
          <w:i/>
          <w:spacing w:val="-1"/>
          <w:sz w:val="22"/>
        </w:rPr>
        <w:t xml:space="preserve"> </w:t>
      </w:r>
      <w:r w:rsidRPr="00785DDD">
        <w:rPr>
          <w:rFonts w:ascii="Palatino Linotype" w:hAnsi="Palatino Linotype"/>
          <w:b/>
          <w:i/>
          <w:sz w:val="22"/>
        </w:rPr>
        <w:t>Para</w:t>
      </w:r>
      <w:r w:rsidRPr="00785DDD">
        <w:rPr>
          <w:rFonts w:ascii="Palatino Linotype" w:hAnsi="Palatino Linotype"/>
          <w:b/>
          <w:i/>
          <w:spacing w:val="-2"/>
          <w:sz w:val="22"/>
        </w:rPr>
        <w:t xml:space="preserve"> </w:t>
      </w:r>
      <w:r w:rsidRPr="00785DDD">
        <w:rPr>
          <w:rFonts w:ascii="Palatino Linotype" w:hAnsi="Palatino Linotype"/>
          <w:b/>
          <w:i/>
          <w:sz w:val="22"/>
        </w:rPr>
        <w:t>los</w:t>
      </w:r>
      <w:r w:rsidRPr="00785DDD">
        <w:rPr>
          <w:rFonts w:ascii="Palatino Linotype" w:hAnsi="Palatino Linotype"/>
          <w:b/>
          <w:i/>
          <w:spacing w:val="-3"/>
          <w:sz w:val="22"/>
        </w:rPr>
        <w:t xml:space="preserve"> </w:t>
      </w:r>
      <w:r w:rsidRPr="00785DDD">
        <w:rPr>
          <w:rFonts w:ascii="Palatino Linotype" w:hAnsi="Palatino Linotype"/>
          <w:b/>
          <w:i/>
          <w:sz w:val="22"/>
        </w:rPr>
        <w:t>efectos</w:t>
      </w:r>
      <w:r w:rsidRPr="00785DDD">
        <w:rPr>
          <w:rFonts w:ascii="Palatino Linotype" w:hAnsi="Palatino Linotype"/>
          <w:b/>
          <w:i/>
          <w:spacing w:val="1"/>
          <w:sz w:val="22"/>
        </w:rPr>
        <w:t xml:space="preserve"> </w:t>
      </w:r>
      <w:r w:rsidRPr="00785DDD">
        <w:rPr>
          <w:rFonts w:ascii="Palatino Linotype" w:hAnsi="Palatino Linotype"/>
          <w:b/>
          <w:i/>
          <w:sz w:val="22"/>
        </w:rPr>
        <w:t>de</w:t>
      </w:r>
      <w:r w:rsidRPr="00785DDD">
        <w:rPr>
          <w:rFonts w:ascii="Palatino Linotype" w:hAnsi="Palatino Linotype"/>
          <w:b/>
          <w:i/>
          <w:spacing w:val="-4"/>
          <w:sz w:val="22"/>
        </w:rPr>
        <w:t xml:space="preserve"> </w:t>
      </w:r>
      <w:r w:rsidRPr="00785DDD">
        <w:rPr>
          <w:rFonts w:ascii="Palatino Linotype" w:hAnsi="Palatino Linotype"/>
          <w:b/>
          <w:i/>
          <w:sz w:val="22"/>
        </w:rPr>
        <w:t>la</w:t>
      </w:r>
      <w:r w:rsidRPr="00785DDD">
        <w:rPr>
          <w:rFonts w:ascii="Palatino Linotype" w:hAnsi="Palatino Linotype"/>
          <w:b/>
          <w:i/>
          <w:spacing w:val="-1"/>
          <w:sz w:val="22"/>
        </w:rPr>
        <w:t xml:space="preserve"> </w:t>
      </w:r>
      <w:r w:rsidRPr="00785DDD">
        <w:rPr>
          <w:rFonts w:ascii="Palatino Linotype" w:hAnsi="Palatino Linotype"/>
          <w:b/>
          <w:i/>
          <w:sz w:val="22"/>
        </w:rPr>
        <w:t>presente</w:t>
      </w:r>
      <w:r w:rsidRPr="00785DDD">
        <w:rPr>
          <w:rFonts w:ascii="Palatino Linotype" w:hAnsi="Palatino Linotype"/>
          <w:b/>
          <w:i/>
          <w:spacing w:val="-2"/>
          <w:sz w:val="22"/>
        </w:rPr>
        <w:t xml:space="preserve"> </w:t>
      </w:r>
      <w:r w:rsidRPr="00785DDD">
        <w:rPr>
          <w:rFonts w:ascii="Palatino Linotype" w:hAnsi="Palatino Linotype"/>
          <w:b/>
          <w:i/>
          <w:sz w:val="22"/>
        </w:rPr>
        <w:t>Ley</w:t>
      </w:r>
      <w:r w:rsidRPr="00785DDD">
        <w:rPr>
          <w:rFonts w:ascii="Palatino Linotype" w:hAnsi="Palatino Linotype"/>
          <w:b/>
          <w:i/>
          <w:spacing w:val="-1"/>
          <w:sz w:val="22"/>
        </w:rPr>
        <w:t xml:space="preserve"> </w:t>
      </w:r>
      <w:r w:rsidRPr="00785DDD">
        <w:rPr>
          <w:rFonts w:ascii="Palatino Linotype" w:hAnsi="Palatino Linotype"/>
          <w:b/>
          <w:i/>
          <w:sz w:val="22"/>
        </w:rPr>
        <w:t>se</w:t>
      </w:r>
      <w:r w:rsidRPr="00785DDD">
        <w:rPr>
          <w:rFonts w:ascii="Palatino Linotype" w:hAnsi="Palatino Linotype"/>
          <w:b/>
          <w:i/>
          <w:spacing w:val="-3"/>
          <w:sz w:val="22"/>
        </w:rPr>
        <w:t xml:space="preserve"> </w:t>
      </w:r>
      <w:r w:rsidRPr="00785DDD">
        <w:rPr>
          <w:rFonts w:ascii="Palatino Linotype" w:hAnsi="Palatino Linotype"/>
          <w:b/>
          <w:i/>
          <w:sz w:val="22"/>
        </w:rPr>
        <w:t>entenderá</w:t>
      </w:r>
      <w:r w:rsidRPr="00785DDD">
        <w:rPr>
          <w:rFonts w:ascii="Palatino Linotype" w:hAnsi="Palatino Linotype"/>
          <w:b/>
          <w:i/>
          <w:spacing w:val="-2"/>
          <w:sz w:val="22"/>
        </w:rPr>
        <w:t xml:space="preserve"> </w:t>
      </w:r>
      <w:r w:rsidRPr="00785DDD">
        <w:rPr>
          <w:rFonts w:ascii="Palatino Linotype" w:hAnsi="Palatino Linotype"/>
          <w:b/>
          <w:i/>
          <w:sz w:val="22"/>
        </w:rPr>
        <w:t>por:</w:t>
      </w:r>
      <w:r w:rsidRPr="00785DDD">
        <w:rPr>
          <w:rFonts w:ascii="Palatino Linotype" w:hAnsi="Palatino Linotype"/>
          <w:b/>
          <w:i/>
          <w:spacing w:val="-3"/>
          <w:sz w:val="22"/>
        </w:rPr>
        <w:t xml:space="preserve"> </w:t>
      </w:r>
      <w:r w:rsidRPr="00785DDD">
        <w:rPr>
          <w:rFonts w:ascii="Palatino Linotype" w:hAnsi="Palatino Linotype"/>
          <w:i/>
          <w:sz w:val="22"/>
        </w:rPr>
        <w:t>…</w:t>
      </w:r>
    </w:p>
    <w:p w14:paraId="280D0C39" w14:textId="77777777" w:rsidR="006329F3" w:rsidRPr="00785DDD" w:rsidRDefault="006329F3" w:rsidP="006329F3">
      <w:pPr>
        <w:spacing w:before="1" w:line="276" w:lineRule="auto"/>
        <w:ind w:left="567" w:right="539"/>
        <w:rPr>
          <w:rFonts w:ascii="Palatino Linotype" w:hAnsi="Palatino Linotype"/>
          <w:i/>
        </w:rPr>
      </w:pPr>
      <w:r w:rsidRPr="00785DDD">
        <w:rPr>
          <w:rFonts w:ascii="Palatino Linotype" w:hAnsi="Palatino Linotype"/>
          <w:i/>
          <w:sz w:val="22"/>
        </w:rPr>
        <w:t>…</w:t>
      </w:r>
    </w:p>
    <w:p w14:paraId="179ABE60" w14:textId="77777777" w:rsidR="006329F3" w:rsidRPr="00785DDD" w:rsidRDefault="006329F3" w:rsidP="006329F3">
      <w:pPr>
        <w:spacing w:before="1" w:line="276" w:lineRule="auto"/>
        <w:ind w:left="567" w:right="539"/>
        <w:jc w:val="both"/>
        <w:rPr>
          <w:rFonts w:ascii="Palatino Linotype" w:hAnsi="Palatino Linotype"/>
          <w:i/>
        </w:rPr>
      </w:pPr>
      <w:r w:rsidRPr="00785DDD">
        <w:rPr>
          <w:rFonts w:ascii="Palatino Linotype" w:hAnsi="Palatino Linotype"/>
          <w:b/>
          <w:i/>
          <w:sz w:val="22"/>
        </w:rPr>
        <w:t xml:space="preserve">XI. Documento: </w:t>
      </w:r>
      <w:r w:rsidRPr="00785DDD">
        <w:rPr>
          <w:rFonts w:ascii="Palatino Linotype" w:hAnsi="Palatino Linotype"/>
          <w:i/>
          <w:sz w:val="22"/>
        </w:rPr>
        <w:t>Los expedientes, reportes, estudios, actas, resoluciones, oficios,</w:t>
      </w:r>
      <w:r w:rsidRPr="00785DDD">
        <w:rPr>
          <w:rFonts w:ascii="Palatino Linotype" w:hAnsi="Palatino Linotype"/>
          <w:i/>
          <w:spacing w:val="1"/>
          <w:sz w:val="22"/>
        </w:rPr>
        <w:t xml:space="preserve"> </w:t>
      </w:r>
      <w:r w:rsidRPr="00785DDD">
        <w:rPr>
          <w:rFonts w:ascii="Palatino Linotype" w:hAnsi="Palatino Linotype"/>
          <w:i/>
          <w:sz w:val="22"/>
        </w:rPr>
        <w:t>correspondencia,</w:t>
      </w:r>
      <w:r w:rsidRPr="00785DDD">
        <w:rPr>
          <w:rFonts w:ascii="Palatino Linotype" w:hAnsi="Palatino Linotype"/>
          <w:i/>
          <w:spacing w:val="1"/>
          <w:sz w:val="22"/>
        </w:rPr>
        <w:t xml:space="preserve"> </w:t>
      </w:r>
      <w:r w:rsidRPr="00785DDD">
        <w:rPr>
          <w:rFonts w:ascii="Palatino Linotype" w:hAnsi="Palatino Linotype"/>
          <w:i/>
          <w:sz w:val="22"/>
        </w:rPr>
        <w:t>acuerdos,</w:t>
      </w:r>
      <w:r w:rsidRPr="00785DDD">
        <w:rPr>
          <w:rFonts w:ascii="Palatino Linotype" w:hAnsi="Palatino Linotype"/>
          <w:i/>
          <w:spacing w:val="1"/>
          <w:sz w:val="22"/>
        </w:rPr>
        <w:t xml:space="preserve"> </w:t>
      </w:r>
      <w:r w:rsidRPr="00785DDD">
        <w:rPr>
          <w:rFonts w:ascii="Palatino Linotype" w:hAnsi="Palatino Linotype"/>
          <w:i/>
          <w:sz w:val="22"/>
        </w:rPr>
        <w:t>directivas,</w:t>
      </w:r>
      <w:r w:rsidRPr="00785DDD">
        <w:rPr>
          <w:rFonts w:ascii="Palatino Linotype" w:hAnsi="Palatino Linotype"/>
          <w:i/>
          <w:spacing w:val="1"/>
          <w:sz w:val="22"/>
        </w:rPr>
        <w:t xml:space="preserve"> </w:t>
      </w:r>
      <w:r w:rsidRPr="00785DDD">
        <w:rPr>
          <w:rFonts w:ascii="Palatino Linotype" w:hAnsi="Palatino Linotype"/>
          <w:i/>
          <w:sz w:val="22"/>
        </w:rPr>
        <w:t>directrices,</w:t>
      </w:r>
      <w:r w:rsidRPr="00785DDD">
        <w:rPr>
          <w:rFonts w:ascii="Palatino Linotype" w:hAnsi="Palatino Linotype"/>
          <w:i/>
          <w:spacing w:val="1"/>
          <w:sz w:val="22"/>
        </w:rPr>
        <w:t xml:space="preserve"> </w:t>
      </w:r>
      <w:r w:rsidRPr="00785DDD">
        <w:rPr>
          <w:rFonts w:ascii="Palatino Linotype" w:hAnsi="Palatino Linotype"/>
          <w:i/>
          <w:sz w:val="22"/>
        </w:rPr>
        <w:t>circulares,</w:t>
      </w:r>
      <w:r w:rsidRPr="00785DDD">
        <w:rPr>
          <w:rFonts w:ascii="Palatino Linotype" w:hAnsi="Palatino Linotype"/>
          <w:i/>
          <w:spacing w:val="1"/>
          <w:sz w:val="22"/>
        </w:rPr>
        <w:t xml:space="preserve"> </w:t>
      </w:r>
      <w:r w:rsidRPr="00785DDD">
        <w:rPr>
          <w:rFonts w:ascii="Palatino Linotype" w:hAnsi="Palatino Linotype"/>
          <w:i/>
          <w:sz w:val="22"/>
        </w:rPr>
        <w:t>contratos,</w:t>
      </w:r>
      <w:r w:rsidRPr="00785DDD">
        <w:rPr>
          <w:rFonts w:ascii="Palatino Linotype" w:hAnsi="Palatino Linotype"/>
          <w:i/>
          <w:spacing w:val="-52"/>
          <w:sz w:val="22"/>
        </w:rPr>
        <w:t xml:space="preserve"> </w:t>
      </w:r>
      <w:r w:rsidRPr="00785DDD">
        <w:rPr>
          <w:rFonts w:ascii="Palatino Linotype" w:hAnsi="Palatino Linotype"/>
          <w:i/>
          <w:sz w:val="22"/>
        </w:rPr>
        <w:t>convenios, instructivos, notas, memorandos, estadísticas o bien, cualquier otro</w:t>
      </w:r>
      <w:r w:rsidRPr="00785DDD">
        <w:rPr>
          <w:rFonts w:ascii="Palatino Linotype" w:hAnsi="Palatino Linotype"/>
          <w:i/>
          <w:spacing w:val="1"/>
          <w:sz w:val="22"/>
        </w:rPr>
        <w:t xml:space="preserve"> </w:t>
      </w:r>
      <w:r w:rsidRPr="00785DDD">
        <w:rPr>
          <w:rFonts w:ascii="Palatino Linotype" w:hAnsi="Palatino Linotype"/>
          <w:i/>
          <w:sz w:val="22"/>
        </w:rPr>
        <w:t>registro que documente el ejercicio de las facultades, funciones y competencias de</w:t>
      </w:r>
      <w:r w:rsidRPr="00785DDD">
        <w:rPr>
          <w:rFonts w:ascii="Palatino Linotype" w:hAnsi="Palatino Linotype"/>
          <w:i/>
          <w:spacing w:val="-52"/>
          <w:sz w:val="22"/>
        </w:rPr>
        <w:t xml:space="preserve"> </w:t>
      </w:r>
      <w:r w:rsidRPr="00785DDD">
        <w:rPr>
          <w:rFonts w:ascii="Palatino Linotype" w:hAnsi="Palatino Linotype"/>
          <w:i/>
          <w:sz w:val="22"/>
        </w:rPr>
        <w:t>los sujetos obligados, sus servidores públicos e integrantes, sin importar su</w:t>
      </w:r>
      <w:r w:rsidRPr="00785DDD">
        <w:rPr>
          <w:rFonts w:ascii="Palatino Linotype" w:hAnsi="Palatino Linotype"/>
          <w:i/>
          <w:spacing w:val="1"/>
          <w:sz w:val="22"/>
        </w:rPr>
        <w:t xml:space="preserve"> </w:t>
      </w:r>
      <w:r w:rsidRPr="00785DDD">
        <w:rPr>
          <w:rFonts w:ascii="Palatino Linotype" w:hAnsi="Palatino Linotype"/>
          <w:i/>
          <w:sz w:val="22"/>
        </w:rPr>
        <w:t>fuente o fecha de elaboración. Los documentos podrán estar en cualquier medio,</w:t>
      </w:r>
      <w:r w:rsidRPr="00785DDD">
        <w:rPr>
          <w:rFonts w:ascii="Palatino Linotype" w:hAnsi="Palatino Linotype"/>
          <w:i/>
          <w:spacing w:val="1"/>
          <w:sz w:val="22"/>
        </w:rPr>
        <w:t xml:space="preserve"> </w:t>
      </w:r>
      <w:r w:rsidRPr="00785DDD">
        <w:rPr>
          <w:rFonts w:ascii="Palatino Linotype" w:hAnsi="Palatino Linotype"/>
          <w:i/>
          <w:sz w:val="22"/>
        </w:rPr>
        <w:t>sea</w:t>
      </w:r>
      <w:r w:rsidRPr="00785DDD">
        <w:rPr>
          <w:rFonts w:ascii="Palatino Linotype" w:hAnsi="Palatino Linotype"/>
          <w:i/>
          <w:spacing w:val="-2"/>
          <w:sz w:val="22"/>
        </w:rPr>
        <w:t xml:space="preserve"> </w:t>
      </w:r>
      <w:r w:rsidRPr="00785DDD">
        <w:rPr>
          <w:rFonts w:ascii="Palatino Linotype" w:hAnsi="Palatino Linotype"/>
          <w:i/>
          <w:sz w:val="22"/>
        </w:rPr>
        <w:t>escrito,</w:t>
      </w:r>
      <w:r w:rsidRPr="00785DDD">
        <w:rPr>
          <w:rFonts w:ascii="Palatino Linotype" w:hAnsi="Palatino Linotype"/>
          <w:i/>
          <w:spacing w:val="-3"/>
          <w:sz w:val="22"/>
        </w:rPr>
        <w:t xml:space="preserve"> </w:t>
      </w:r>
      <w:r w:rsidRPr="00785DDD">
        <w:rPr>
          <w:rFonts w:ascii="Palatino Linotype" w:hAnsi="Palatino Linotype"/>
          <w:i/>
          <w:sz w:val="22"/>
        </w:rPr>
        <w:t>impreso,</w:t>
      </w:r>
      <w:r w:rsidRPr="00785DDD">
        <w:rPr>
          <w:rFonts w:ascii="Palatino Linotype" w:hAnsi="Palatino Linotype"/>
          <w:i/>
          <w:spacing w:val="-1"/>
          <w:sz w:val="22"/>
        </w:rPr>
        <w:t xml:space="preserve"> </w:t>
      </w:r>
      <w:r w:rsidRPr="00785DDD">
        <w:rPr>
          <w:rFonts w:ascii="Palatino Linotype" w:hAnsi="Palatino Linotype"/>
          <w:i/>
          <w:sz w:val="22"/>
        </w:rPr>
        <w:t>sonoro,</w:t>
      </w:r>
      <w:r w:rsidRPr="00785DDD">
        <w:rPr>
          <w:rFonts w:ascii="Palatino Linotype" w:hAnsi="Palatino Linotype"/>
          <w:i/>
          <w:spacing w:val="-1"/>
          <w:sz w:val="22"/>
        </w:rPr>
        <w:t xml:space="preserve"> </w:t>
      </w:r>
      <w:r w:rsidRPr="00785DDD">
        <w:rPr>
          <w:rFonts w:ascii="Palatino Linotype" w:hAnsi="Palatino Linotype"/>
          <w:i/>
          <w:sz w:val="22"/>
        </w:rPr>
        <w:t>visual,</w:t>
      </w:r>
      <w:r w:rsidRPr="00785DDD">
        <w:rPr>
          <w:rFonts w:ascii="Palatino Linotype" w:hAnsi="Palatino Linotype"/>
          <w:i/>
          <w:spacing w:val="-4"/>
          <w:sz w:val="22"/>
        </w:rPr>
        <w:t xml:space="preserve"> </w:t>
      </w:r>
      <w:r w:rsidRPr="00785DDD">
        <w:rPr>
          <w:rFonts w:ascii="Palatino Linotype" w:hAnsi="Palatino Linotype"/>
          <w:i/>
          <w:sz w:val="22"/>
        </w:rPr>
        <w:t>electrónico,</w:t>
      </w:r>
      <w:r w:rsidRPr="00785DDD">
        <w:rPr>
          <w:rFonts w:ascii="Palatino Linotype" w:hAnsi="Palatino Linotype"/>
          <w:i/>
          <w:spacing w:val="-2"/>
          <w:sz w:val="22"/>
        </w:rPr>
        <w:t xml:space="preserve"> </w:t>
      </w:r>
      <w:r w:rsidRPr="00785DDD">
        <w:rPr>
          <w:rFonts w:ascii="Palatino Linotype" w:hAnsi="Palatino Linotype"/>
          <w:i/>
          <w:sz w:val="22"/>
        </w:rPr>
        <w:t>informático</w:t>
      </w:r>
      <w:r w:rsidRPr="00785DDD">
        <w:rPr>
          <w:rFonts w:ascii="Palatino Linotype" w:hAnsi="Palatino Linotype"/>
          <w:i/>
          <w:spacing w:val="-1"/>
          <w:sz w:val="22"/>
        </w:rPr>
        <w:t xml:space="preserve"> </w:t>
      </w:r>
      <w:r w:rsidRPr="00785DDD">
        <w:rPr>
          <w:rFonts w:ascii="Palatino Linotype" w:hAnsi="Palatino Linotype"/>
          <w:i/>
          <w:sz w:val="22"/>
        </w:rPr>
        <w:t>u</w:t>
      </w:r>
      <w:r w:rsidRPr="00785DDD">
        <w:rPr>
          <w:rFonts w:ascii="Palatino Linotype" w:hAnsi="Palatino Linotype"/>
          <w:i/>
          <w:spacing w:val="-4"/>
          <w:sz w:val="22"/>
        </w:rPr>
        <w:t xml:space="preserve"> </w:t>
      </w:r>
      <w:r w:rsidRPr="00785DDD">
        <w:rPr>
          <w:rFonts w:ascii="Palatino Linotype" w:hAnsi="Palatino Linotype"/>
          <w:i/>
          <w:sz w:val="22"/>
        </w:rPr>
        <w:t>holográfico;</w:t>
      </w:r>
    </w:p>
    <w:p w14:paraId="26863049" w14:textId="77777777" w:rsidR="006329F3" w:rsidRPr="00785DDD" w:rsidRDefault="006329F3" w:rsidP="006329F3">
      <w:pPr>
        <w:spacing w:line="276" w:lineRule="auto"/>
        <w:ind w:left="567" w:right="539"/>
        <w:rPr>
          <w:rFonts w:ascii="Palatino Linotype" w:hAnsi="Palatino Linotype"/>
          <w:i/>
        </w:rPr>
      </w:pPr>
      <w:r w:rsidRPr="00785DDD">
        <w:rPr>
          <w:rFonts w:ascii="Palatino Linotype" w:hAnsi="Palatino Linotype"/>
          <w:i/>
          <w:sz w:val="22"/>
        </w:rPr>
        <w:t>…</w:t>
      </w:r>
    </w:p>
    <w:p w14:paraId="04F717F8" w14:textId="77777777" w:rsidR="006329F3" w:rsidRPr="00785DDD" w:rsidRDefault="006329F3" w:rsidP="006329F3">
      <w:pPr>
        <w:spacing w:before="1" w:line="276" w:lineRule="auto"/>
        <w:ind w:left="567" w:right="539"/>
        <w:jc w:val="both"/>
        <w:rPr>
          <w:rFonts w:ascii="Palatino Linotype" w:hAnsi="Palatino Linotype"/>
          <w:i/>
          <w:sz w:val="22"/>
        </w:rPr>
      </w:pPr>
      <w:r w:rsidRPr="00785DDD">
        <w:rPr>
          <w:rFonts w:ascii="Palatino Linotype" w:hAnsi="Palatino Linotype"/>
          <w:b/>
          <w:i/>
          <w:sz w:val="22"/>
        </w:rPr>
        <w:t xml:space="preserve">XXII. </w:t>
      </w:r>
      <w:r w:rsidRPr="00785DDD">
        <w:rPr>
          <w:rFonts w:ascii="Palatino Linotype" w:hAnsi="Palatino Linotype"/>
          <w:i/>
          <w:sz w:val="22"/>
        </w:rPr>
        <w:t>Información de interés público: Se refiere a la información que resulta</w:t>
      </w:r>
      <w:r w:rsidRPr="00785DDD">
        <w:rPr>
          <w:rFonts w:ascii="Palatino Linotype" w:hAnsi="Palatino Linotype"/>
          <w:i/>
          <w:spacing w:val="1"/>
          <w:sz w:val="22"/>
        </w:rPr>
        <w:t xml:space="preserve"> </w:t>
      </w:r>
      <w:r w:rsidRPr="00785DDD">
        <w:rPr>
          <w:rFonts w:ascii="Palatino Linotype" w:hAnsi="Palatino Linotype"/>
          <w:i/>
          <w:sz w:val="22"/>
        </w:rPr>
        <w:t>relevante o beneficiosa para la sociedad y no simplemente de interés individual,</w:t>
      </w:r>
      <w:r w:rsidRPr="00785DDD">
        <w:rPr>
          <w:rFonts w:ascii="Palatino Linotype" w:hAnsi="Palatino Linotype"/>
          <w:i/>
          <w:spacing w:val="1"/>
          <w:sz w:val="22"/>
        </w:rPr>
        <w:t xml:space="preserve"> </w:t>
      </w:r>
      <w:r w:rsidRPr="00785DDD">
        <w:rPr>
          <w:rFonts w:ascii="Palatino Linotype" w:hAnsi="Palatino Linotype"/>
          <w:i/>
          <w:sz w:val="22"/>
        </w:rPr>
        <w:t>cuya divulgación resulta útil para que el público comprenda las actividades que</w:t>
      </w:r>
      <w:r w:rsidRPr="00785DDD">
        <w:rPr>
          <w:rFonts w:ascii="Palatino Linotype" w:hAnsi="Palatino Linotype"/>
          <w:i/>
          <w:spacing w:val="1"/>
          <w:sz w:val="22"/>
        </w:rPr>
        <w:t xml:space="preserve"> </w:t>
      </w:r>
      <w:r w:rsidRPr="00785DDD">
        <w:rPr>
          <w:rFonts w:ascii="Palatino Linotype" w:hAnsi="Palatino Linotype"/>
          <w:i/>
          <w:sz w:val="22"/>
        </w:rPr>
        <w:t>llevan</w:t>
      </w:r>
      <w:r w:rsidRPr="00785DDD">
        <w:rPr>
          <w:rFonts w:ascii="Palatino Linotype" w:hAnsi="Palatino Linotype"/>
          <w:i/>
          <w:spacing w:val="-1"/>
          <w:sz w:val="22"/>
        </w:rPr>
        <w:t xml:space="preserve"> </w:t>
      </w:r>
      <w:r w:rsidRPr="00785DDD">
        <w:rPr>
          <w:rFonts w:ascii="Palatino Linotype" w:hAnsi="Palatino Linotype"/>
          <w:i/>
          <w:sz w:val="22"/>
        </w:rPr>
        <w:t>a cabo</w:t>
      </w:r>
      <w:r w:rsidRPr="00785DDD">
        <w:rPr>
          <w:rFonts w:ascii="Palatino Linotype" w:hAnsi="Palatino Linotype"/>
          <w:i/>
          <w:spacing w:val="-2"/>
          <w:sz w:val="22"/>
        </w:rPr>
        <w:t xml:space="preserve"> </w:t>
      </w:r>
      <w:r w:rsidRPr="00785DDD">
        <w:rPr>
          <w:rFonts w:ascii="Palatino Linotype" w:hAnsi="Palatino Linotype"/>
          <w:i/>
          <w:sz w:val="22"/>
        </w:rPr>
        <w:t>los</w:t>
      </w:r>
      <w:r w:rsidRPr="00785DDD">
        <w:rPr>
          <w:rFonts w:ascii="Palatino Linotype" w:hAnsi="Palatino Linotype"/>
          <w:i/>
          <w:spacing w:val="-2"/>
          <w:sz w:val="22"/>
        </w:rPr>
        <w:t xml:space="preserve"> </w:t>
      </w:r>
      <w:r w:rsidRPr="00785DDD">
        <w:rPr>
          <w:rFonts w:ascii="Palatino Linotype" w:hAnsi="Palatino Linotype"/>
          <w:i/>
          <w:sz w:val="22"/>
        </w:rPr>
        <w:t>sujetos obligados;</w:t>
      </w:r>
    </w:p>
    <w:p w14:paraId="165F4875" w14:textId="77777777" w:rsidR="006329F3" w:rsidRPr="00785DDD" w:rsidRDefault="006329F3" w:rsidP="006329F3">
      <w:pPr>
        <w:spacing w:before="1" w:line="276" w:lineRule="auto"/>
        <w:ind w:left="567" w:right="539"/>
        <w:jc w:val="both"/>
        <w:rPr>
          <w:rFonts w:ascii="Palatino Linotype" w:hAnsi="Palatino Linotype"/>
          <w:i/>
        </w:rPr>
      </w:pPr>
    </w:p>
    <w:p w14:paraId="606B6F4B" w14:textId="77777777" w:rsidR="006329F3" w:rsidRPr="00785DDD" w:rsidRDefault="006329F3" w:rsidP="006329F3">
      <w:pPr>
        <w:spacing w:line="276" w:lineRule="auto"/>
        <w:ind w:left="567" w:right="539"/>
        <w:rPr>
          <w:rFonts w:ascii="Palatino Linotype" w:hAnsi="Palatino Linotype"/>
          <w:i/>
          <w:sz w:val="22"/>
        </w:rPr>
      </w:pPr>
      <w:r w:rsidRPr="00785DDD">
        <w:rPr>
          <w:rFonts w:ascii="Palatino Linotype" w:hAnsi="Palatino Linotype"/>
          <w:b/>
          <w:i/>
          <w:sz w:val="22"/>
        </w:rPr>
        <w:lastRenderedPageBreak/>
        <w:t>Artículo</w:t>
      </w:r>
      <w:r w:rsidRPr="00785DDD">
        <w:rPr>
          <w:rFonts w:ascii="Palatino Linotype" w:hAnsi="Palatino Linotype"/>
          <w:b/>
          <w:i/>
          <w:spacing w:val="1"/>
          <w:sz w:val="22"/>
        </w:rPr>
        <w:t xml:space="preserve"> </w:t>
      </w:r>
      <w:r w:rsidRPr="00785DDD">
        <w:rPr>
          <w:rFonts w:ascii="Palatino Linotype" w:hAnsi="Palatino Linotype"/>
          <w:b/>
          <w:i/>
          <w:sz w:val="22"/>
        </w:rPr>
        <w:t>4.</w:t>
      </w:r>
      <w:r w:rsidRPr="00785DDD">
        <w:rPr>
          <w:rFonts w:ascii="Palatino Linotype" w:hAnsi="Palatino Linotype"/>
          <w:b/>
          <w:i/>
          <w:spacing w:val="1"/>
          <w:sz w:val="22"/>
        </w:rPr>
        <w:t xml:space="preserve"> </w:t>
      </w:r>
      <w:r w:rsidRPr="00785DDD">
        <w:rPr>
          <w:rFonts w:ascii="Palatino Linotype" w:hAnsi="Palatino Linotype"/>
          <w:i/>
          <w:sz w:val="22"/>
        </w:rPr>
        <w:t>El</w:t>
      </w:r>
      <w:r w:rsidRPr="00785DDD">
        <w:rPr>
          <w:rFonts w:ascii="Palatino Linotype" w:hAnsi="Palatino Linotype"/>
          <w:i/>
          <w:spacing w:val="1"/>
          <w:sz w:val="22"/>
        </w:rPr>
        <w:t xml:space="preserve"> </w:t>
      </w:r>
      <w:r w:rsidRPr="00785DDD">
        <w:rPr>
          <w:rFonts w:ascii="Palatino Linotype" w:hAnsi="Palatino Linotype"/>
          <w:i/>
          <w:sz w:val="22"/>
        </w:rPr>
        <w:t>derecho</w:t>
      </w:r>
      <w:r w:rsidRPr="00785DDD">
        <w:rPr>
          <w:rFonts w:ascii="Palatino Linotype" w:hAnsi="Palatino Linotype"/>
          <w:i/>
          <w:spacing w:val="1"/>
          <w:sz w:val="22"/>
        </w:rPr>
        <w:t xml:space="preserve"> </w:t>
      </w:r>
      <w:r w:rsidRPr="00785DDD">
        <w:rPr>
          <w:rFonts w:ascii="Palatino Linotype" w:hAnsi="Palatino Linotype"/>
          <w:i/>
          <w:sz w:val="22"/>
        </w:rPr>
        <w:t>humano</w:t>
      </w:r>
      <w:r w:rsidRPr="00785DDD">
        <w:rPr>
          <w:rFonts w:ascii="Palatino Linotype" w:hAnsi="Palatino Linotype"/>
          <w:i/>
          <w:spacing w:val="1"/>
          <w:sz w:val="22"/>
        </w:rPr>
        <w:t xml:space="preserve"> </w:t>
      </w:r>
      <w:r w:rsidRPr="00785DDD">
        <w:rPr>
          <w:rFonts w:ascii="Palatino Linotype" w:hAnsi="Palatino Linotype"/>
          <w:i/>
          <w:sz w:val="22"/>
        </w:rPr>
        <w:t>de</w:t>
      </w:r>
      <w:r w:rsidRPr="00785DDD">
        <w:rPr>
          <w:rFonts w:ascii="Palatino Linotype" w:hAnsi="Palatino Linotype"/>
          <w:i/>
          <w:spacing w:val="1"/>
          <w:sz w:val="22"/>
        </w:rPr>
        <w:t xml:space="preserve"> </w:t>
      </w:r>
      <w:r w:rsidRPr="00785DDD">
        <w:rPr>
          <w:rFonts w:ascii="Palatino Linotype" w:hAnsi="Palatino Linotype"/>
          <w:i/>
          <w:sz w:val="22"/>
        </w:rPr>
        <w:t>acceso</w:t>
      </w:r>
      <w:r w:rsidRPr="00785DDD">
        <w:rPr>
          <w:rFonts w:ascii="Palatino Linotype" w:hAnsi="Palatino Linotype"/>
          <w:i/>
          <w:spacing w:val="1"/>
          <w:sz w:val="22"/>
        </w:rPr>
        <w:t xml:space="preserve"> </w:t>
      </w:r>
      <w:r w:rsidRPr="00785DDD">
        <w:rPr>
          <w:rFonts w:ascii="Palatino Linotype" w:hAnsi="Palatino Linotype"/>
          <w:i/>
          <w:sz w:val="22"/>
        </w:rPr>
        <w:t>a</w:t>
      </w:r>
      <w:r w:rsidRPr="00785DDD">
        <w:rPr>
          <w:rFonts w:ascii="Palatino Linotype" w:hAnsi="Palatino Linotype"/>
          <w:i/>
          <w:spacing w:val="1"/>
          <w:sz w:val="22"/>
        </w:rPr>
        <w:t xml:space="preserve"> </w:t>
      </w:r>
      <w:r w:rsidRPr="00785DDD">
        <w:rPr>
          <w:rFonts w:ascii="Palatino Linotype" w:hAnsi="Palatino Linotype"/>
          <w:i/>
          <w:sz w:val="22"/>
        </w:rPr>
        <w:t>la</w:t>
      </w:r>
      <w:r w:rsidRPr="00785DDD">
        <w:rPr>
          <w:rFonts w:ascii="Palatino Linotype" w:hAnsi="Palatino Linotype"/>
          <w:i/>
          <w:spacing w:val="1"/>
          <w:sz w:val="22"/>
        </w:rPr>
        <w:t xml:space="preserve"> </w:t>
      </w:r>
      <w:r w:rsidRPr="00785DDD">
        <w:rPr>
          <w:rFonts w:ascii="Palatino Linotype" w:hAnsi="Palatino Linotype"/>
          <w:i/>
          <w:sz w:val="22"/>
        </w:rPr>
        <w:t>información</w:t>
      </w:r>
      <w:r w:rsidRPr="00785DDD">
        <w:rPr>
          <w:rFonts w:ascii="Palatino Linotype" w:hAnsi="Palatino Linotype"/>
          <w:i/>
          <w:spacing w:val="1"/>
          <w:sz w:val="22"/>
        </w:rPr>
        <w:t xml:space="preserve"> </w:t>
      </w:r>
      <w:r w:rsidRPr="00785DDD">
        <w:rPr>
          <w:rFonts w:ascii="Palatino Linotype" w:hAnsi="Palatino Linotype"/>
          <w:i/>
          <w:sz w:val="22"/>
        </w:rPr>
        <w:t>pública</w:t>
      </w:r>
      <w:r w:rsidRPr="00785DDD">
        <w:rPr>
          <w:rFonts w:ascii="Palatino Linotype" w:hAnsi="Palatino Linotype"/>
          <w:i/>
          <w:spacing w:val="1"/>
          <w:sz w:val="22"/>
        </w:rPr>
        <w:t xml:space="preserve"> </w:t>
      </w:r>
      <w:r w:rsidRPr="00785DDD">
        <w:rPr>
          <w:rFonts w:ascii="Palatino Linotype" w:hAnsi="Palatino Linotype"/>
          <w:i/>
          <w:sz w:val="22"/>
        </w:rPr>
        <w:t>es</w:t>
      </w:r>
      <w:r w:rsidRPr="00785DDD">
        <w:rPr>
          <w:rFonts w:ascii="Palatino Linotype" w:hAnsi="Palatino Linotype"/>
          <w:i/>
          <w:spacing w:val="1"/>
          <w:sz w:val="22"/>
        </w:rPr>
        <w:t xml:space="preserve"> </w:t>
      </w:r>
      <w:r w:rsidRPr="00785DDD">
        <w:rPr>
          <w:rFonts w:ascii="Palatino Linotype" w:hAnsi="Palatino Linotype"/>
          <w:i/>
          <w:sz w:val="22"/>
        </w:rPr>
        <w:t>la</w:t>
      </w:r>
      <w:r w:rsidRPr="00785DDD">
        <w:rPr>
          <w:rFonts w:ascii="Palatino Linotype" w:hAnsi="Palatino Linotype"/>
          <w:i/>
          <w:spacing w:val="1"/>
          <w:sz w:val="22"/>
        </w:rPr>
        <w:t xml:space="preserve"> </w:t>
      </w:r>
      <w:r w:rsidRPr="00785DDD">
        <w:rPr>
          <w:rFonts w:ascii="Palatino Linotype" w:hAnsi="Palatino Linotype"/>
          <w:i/>
          <w:sz w:val="22"/>
        </w:rPr>
        <w:t>prerrogativa de las personas para buscar, difundir, investigar, recabar, recibir y</w:t>
      </w:r>
      <w:r w:rsidRPr="00785DDD">
        <w:rPr>
          <w:rFonts w:ascii="Palatino Linotype" w:hAnsi="Palatino Linotype"/>
          <w:i/>
          <w:spacing w:val="1"/>
          <w:sz w:val="22"/>
        </w:rPr>
        <w:t xml:space="preserve"> </w:t>
      </w:r>
      <w:r w:rsidRPr="00785DDD">
        <w:rPr>
          <w:rFonts w:ascii="Palatino Linotype" w:hAnsi="Palatino Linotype"/>
          <w:i/>
          <w:sz w:val="22"/>
        </w:rPr>
        <w:t>solicitar información pública, sin necesidad de acreditar personalidad ni interés</w:t>
      </w:r>
      <w:r w:rsidRPr="00785DDD">
        <w:rPr>
          <w:rFonts w:ascii="Palatino Linotype" w:hAnsi="Palatino Linotype"/>
          <w:i/>
          <w:spacing w:val="1"/>
          <w:sz w:val="22"/>
        </w:rPr>
        <w:t xml:space="preserve"> </w:t>
      </w:r>
      <w:r w:rsidRPr="00785DDD">
        <w:rPr>
          <w:rFonts w:ascii="Palatino Linotype" w:hAnsi="Palatino Linotype"/>
          <w:i/>
          <w:sz w:val="22"/>
        </w:rPr>
        <w:t>jurídico.</w:t>
      </w:r>
    </w:p>
    <w:p w14:paraId="14997255" w14:textId="77777777" w:rsidR="006329F3" w:rsidRPr="00785DDD" w:rsidRDefault="006329F3" w:rsidP="006329F3">
      <w:pPr>
        <w:spacing w:before="31" w:line="276" w:lineRule="auto"/>
        <w:ind w:left="567" w:right="539"/>
        <w:jc w:val="both"/>
        <w:rPr>
          <w:rFonts w:ascii="Palatino Linotype" w:hAnsi="Palatino Linotype"/>
          <w:i/>
        </w:rPr>
      </w:pPr>
      <w:r w:rsidRPr="00785DDD">
        <w:rPr>
          <w:rFonts w:ascii="Palatino Linotype" w:hAnsi="Palatino Linotype"/>
          <w:i/>
          <w:sz w:val="22"/>
        </w:rPr>
        <w:t>Toda</w:t>
      </w:r>
      <w:r w:rsidRPr="00785DDD">
        <w:rPr>
          <w:rFonts w:ascii="Palatino Linotype" w:hAnsi="Palatino Linotype"/>
          <w:i/>
          <w:spacing w:val="12"/>
          <w:sz w:val="22"/>
        </w:rPr>
        <w:t xml:space="preserve"> </w:t>
      </w:r>
      <w:r w:rsidRPr="00785DDD">
        <w:rPr>
          <w:rFonts w:ascii="Palatino Linotype" w:hAnsi="Palatino Linotype"/>
          <w:i/>
          <w:sz w:val="22"/>
        </w:rPr>
        <w:t>la</w:t>
      </w:r>
      <w:r w:rsidRPr="00785DDD">
        <w:rPr>
          <w:rFonts w:ascii="Palatino Linotype" w:hAnsi="Palatino Linotype"/>
          <w:i/>
          <w:spacing w:val="10"/>
          <w:sz w:val="22"/>
        </w:rPr>
        <w:t xml:space="preserve"> </w:t>
      </w:r>
      <w:r w:rsidRPr="00785DDD">
        <w:rPr>
          <w:rFonts w:ascii="Palatino Linotype" w:hAnsi="Palatino Linotype"/>
          <w:i/>
          <w:sz w:val="22"/>
        </w:rPr>
        <w:t>información</w:t>
      </w:r>
      <w:r w:rsidRPr="00785DDD">
        <w:rPr>
          <w:rFonts w:ascii="Palatino Linotype" w:hAnsi="Palatino Linotype"/>
          <w:i/>
          <w:spacing w:val="11"/>
          <w:sz w:val="22"/>
        </w:rPr>
        <w:t xml:space="preserve"> </w:t>
      </w:r>
      <w:r w:rsidRPr="00785DDD">
        <w:rPr>
          <w:rFonts w:ascii="Palatino Linotype" w:hAnsi="Palatino Linotype"/>
          <w:i/>
          <w:sz w:val="22"/>
        </w:rPr>
        <w:t>generada,</w:t>
      </w:r>
      <w:r w:rsidRPr="00785DDD">
        <w:rPr>
          <w:rFonts w:ascii="Palatino Linotype" w:hAnsi="Palatino Linotype"/>
          <w:i/>
          <w:spacing w:val="12"/>
          <w:sz w:val="22"/>
        </w:rPr>
        <w:t xml:space="preserve"> </w:t>
      </w:r>
      <w:r w:rsidRPr="00785DDD">
        <w:rPr>
          <w:rFonts w:ascii="Palatino Linotype" w:hAnsi="Palatino Linotype"/>
          <w:i/>
          <w:sz w:val="22"/>
        </w:rPr>
        <w:t>obtenida,</w:t>
      </w:r>
      <w:r w:rsidRPr="00785DDD">
        <w:rPr>
          <w:rFonts w:ascii="Palatino Linotype" w:hAnsi="Palatino Linotype"/>
          <w:i/>
          <w:spacing w:val="13"/>
          <w:sz w:val="22"/>
        </w:rPr>
        <w:t xml:space="preserve"> </w:t>
      </w:r>
      <w:r w:rsidRPr="00785DDD">
        <w:rPr>
          <w:rFonts w:ascii="Palatino Linotype" w:hAnsi="Palatino Linotype"/>
          <w:i/>
          <w:sz w:val="22"/>
        </w:rPr>
        <w:t>adquirida,</w:t>
      </w:r>
      <w:r w:rsidRPr="00785DDD">
        <w:rPr>
          <w:rFonts w:ascii="Palatino Linotype" w:hAnsi="Palatino Linotype"/>
          <w:i/>
          <w:spacing w:val="10"/>
          <w:sz w:val="22"/>
        </w:rPr>
        <w:t xml:space="preserve"> </w:t>
      </w:r>
      <w:r w:rsidRPr="00785DDD">
        <w:rPr>
          <w:rFonts w:ascii="Palatino Linotype" w:hAnsi="Palatino Linotype"/>
          <w:i/>
          <w:sz w:val="22"/>
        </w:rPr>
        <w:t>transformada,</w:t>
      </w:r>
      <w:r w:rsidRPr="00785DDD">
        <w:rPr>
          <w:rFonts w:ascii="Palatino Linotype" w:hAnsi="Palatino Linotype"/>
          <w:i/>
          <w:spacing w:val="11"/>
          <w:sz w:val="22"/>
        </w:rPr>
        <w:t xml:space="preserve"> </w:t>
      </w:r>
      <w:r w:rsidRPr="00785DDD">
        <w:rPr>
          <w:rFonts w:ascii="Palatino Linotype" w:hAnsi="Palatino Linotype"/>
          <w:i/>
          <w:sz w:val="22"/>
        </w:rPr>
        <w:t>administrada</w:t>
      </w:r>
      <w:r w:rsidRPr="00785DDD">
        <w:rPr>
          <w:rFonts w:ascii="Palatino Linotype" w:hAnsi="Palatino Linotype"/>
          <w:i/>
          <w:spacing w:val="-53"/>
          <w:sz w:val="22"/>
        </w:rPr>
        <w:t xml:space="preserve"> </w:t>
      </w:r>
      <w:r w:rsidRPr="00785DDD">
        <w:rPr>
          <w:rFonts w:ascii="Palatino Linotype" w:hAnsi="Palatino Linotype"/>
          <w:i/>
          <w:sz w:val="22"/>
        </w:rPr>
        <w:t>o</w:t>
      </w:r>
      <w:r w:rsidRPr="00785DDD">
        <w:rPr>
          <w:rFonts w:ascii="Palatino Linotype" w:hAnsi="Palatino Linotype"/>
          <w:i/>
          <w:spacing w:val="1"/>
          <w:sz w:val="22"/>
        </w:rPr>
        <w:t xml:space="preserve"> </w:t>
      </w:r>
      <w:r w:rsidRPr="00785DDD">
        <w:rPr>
          <w:rFonts w:ascii="Palatino Linotype" w:hAnsi="Palatino Linotype"/>
          <w:i/>
          <w:sz w:val="22"/>
        </w:rPr>
        <w:t>en</w:t>
      </w:r>
      <w:r w:rsidRPr="00785DDD">
        <w:rPr>
          <w:rFonts w:ascii="Palatino Linotype" w:hAnsi="Palatino Linotype"/>
          <w:i/>
          <w:spacing w:val="1"/>
          <w:sz w:val="22"/>
        </w:rPr>
        <w:t xml:space="preserve"> </w:t>
      </w:r>
      <w:r w:rsidRPr="00785DDD">
        <w:rPr>
          <w:rFonts w:ascii="Palatino Linotype" w:hAnsi="Palatino Linotype"/>
          <w:i/>
          <w:sz w:val="22"/>
        </w:rPr>
        <w:t>posesión</w:t>
      </w:r>
      <w:r w:rsidRPr="00785DDD">
        <w:rPr>
          <w:rFonts w:ascii="Palatino Linotype" w:hAnsi="Palatino Linotype"/>
          <w:i/>
          <w:spacing w:val="1"/>
          <w:sz w:val="22"/>
        </w:rPr>
        <w:t xml:space="preserve"> </w:t>
      </w:r>
      <w:r w:rsidRPr="00785DDD">
        <w:rPr>
          <w:rFonts w:ascii="Palatino Linotype" w:hAnsi="Palatino Linotype"/>
          <w:i/>
          <w:sz w:val="22"/>
        </w:rPr>
        <w:t>de</w:t>
      </w:r>
      <w:r w:rsidRPr="00785DDD">
        <w:rPr>
          <w:rFonts w:ascii="Palatino Linotype" w:hAnsi="Palatino Linotype"/>
          <w:i/>
          <w:spacing w:val="1"/>
          <w:sz w:val="22"/>
        </w:rPr>
        <w:t xml:space="preserve"> </w:t>
      </w:r>
      <w:r w:rsidRPr="00785DDD">
        <w:rPr>
          <w:rFonts w:ascii="Palatino Linotype" w:hAnsi="Palatino Linotype"/>
          <w:i/>
          <w:sz w:val="22"/>
        </w:rPr>
        <w:t>los</w:t>
      </w:r>
      <w:r w:rsidRPr="00785DDD">
        <w:rPr>
          <w:rFonts w:ascii="Palatino Linotype" w:hAnsi="Palatino Linotype"/>
          <w:i/>
          <w:spacing w:val="1"/>
          <w:sz w:val="22"/>
        </w:rPr>
        <w:t xml:space="preserve"> </w:t>
      </w:r>
      <w:r w:rsidRPr="00785DDD">
        <w:rPr>
          <w:rFonts w:ascii="Palatino Linotype" w:hAnsi="Palatino Linotype"/>
          <w:i/>
          <w:sz w:val="22"/>
        </w:rPr>
        <w:t>sujetos</w:t>
      </w:r>
      <w:r w:rsidRPr="00785DDD">
        <w:rPr>
          <w:rFonts w:ascii="Palatino Linotype" w:hAnsi="Palatino Linotype"/>
          <w:i/>
          <w:spacing w:val="1"/>
          <w:sz w:val="22"/>
        </w:rPr>
        <w:t xml:space="preserve"> </w:t>
      </w:r>
      <w:r w:rsidRPr="00785DDD">
        <w:rPr>
          <w:rFonts w:ascii="Palatino Linotype" w:hAnsi="Palatino Linotype"/>
          <w:i/>
          <w:sz w:val="22"/>
        </w:rPr>
        <w:t>obligados</w:t>
      </w:r>
      <w:r w:rsidRPr="00785DDD">
        <w:rPr>
          <w:rFonts w:ascii="Palatino Linotype" w:hAnsi="Palatino Linotype"/>
          <w:i/>
          <w:spacing w:val="1"/>
          <w:sz w:val="22"/>
        </w:rPr>
        <w:t xml:space="preserve"> </w:t>
      </w:r>
      <w:r w:rsidRPr="00785DDD">
        <w:rPr>
          <w:rFonts w:ascii="Palatino Linotype" w:hAnsi="Palatino Linotype"/>
          <w:i/>
          <w:sz w:val="22"/>
        </w:rPr>
        <w:t>es</w:t>
      </w:r>
      <w:r w:rsidRPr="00785DDD">
        <w:rPr>
          <w:rFonts w:ascii="Palatino Linotype" w:hAnsi="Palatino Linotype"/>
          <w:i/>
          <w:spacing w:val="1"/>
          <w:sz w:val="22"/>
        </w:rPr>
        <w:t xml:space="preserve"> </w:t>
      </w:r>
      <w:r w:rsidRPr="00785DDD">
        <w:rPr>
          <w:rFonts w:ascii="Palatino Linotype" w:hAnsi="Palatino Linotype"/>
          <w:i/>
          <w:sz w:val="22"/>
        </w:rPr>
        <w:t>pública</w:t>
      </w:r>
      <w:r w:rsidRPr="00785DDD">
        <w:rPr>
          <w:rFonts w:ascii="Palatino Linotype" w:hAnsi="Palatino Linotype"/>
          <w:i/>
          <w:spacing w:val="1"/>
          <w:sz w:val="22"/>
        </w:rPr>
        <w:t xml:space="preserve"> </w:t>
      </w:r>
      <w:r w:rsidRPr="00785DDD">
        <w:rPr>
          <w:rFonts w:ascii="Palatino Linotype" w:hAnsi="Palatino Linotype"/>
          <w:i/>
          <w:sz w:val="22"/>
        </w:rPr>
        <w:t>y</w:t>
      </w:r>
      <w:r w:rsidRPr="00785DDD">
        <w:rPr>
          <w:rFonts w:ascii="Palatino Linotype" w:hAnsi="Palatino Linotype"/>
          <w:i/>
          <w:spacing w:val="1"/>
          <w:sz w:val="22"/>
        </w:rPr>
        <w:t xml:space="preserve"> </w:t>
      </w:r>
      <w:r w:rsidRPr="00785DDD">
        <w:rPr>
          <w:rFonts w:ascii="Palatino Linotype" w:hAnsi="Palatino Linotype"/>
          <w:i/>
          <w:sz w:val="22"/>
        </w:rPr>
        <w:t>accesible</w:t>
      </w:r>
      <w:r w:rsidRPr="00785DDD">
        <w:rPr>
          <w:rFonts w:ascii="Palatino Linotype" w:hAnsi="Palatino Linotype"/>
          <w:i/>
          <w:spacing w:val="1"/>
          <w:sz w:val="22"/>
        </w:rPr>
        <w:t xml:space="preserve"> </w:t>
      </w:r>
      <w:r w:rsidRPr="00785DDD">
        <w:rPr>
          <w:rFonts w:ascii="Palatino Linotype" w:hAnsi="Palatino Linotype"/>
          <w:i/>
          <w:sz w:val="22"/>
        </w:rPr>
        <w:t>de</w:t>
      </w:r>
      <w:r w:rsidRPr="00785DDD">
        <w:rPr>
          <w:rFonts w:ascii="Palatino Linotype" w:hAnsi="Palatino Linotype"/>
          <w:i/>
          <w:spacing w:val="1"/>
          <w:sz w:val="22"/>
        </w:rPr>
        <w:t xml:space="preserve"> </w:t>
      </w:r>
      <w:r w:rsidRPr="00785DDD">
        <w:rPr>
          <w:rFonts w:ascii="Palatino Linotype" w:hAnsi="Palatino Linotype"/>
          <w:i/>
          <w:sz w:val="22"/>
        </w:rPr>
        <w:t>manera</w:t>
      </w:r>
      <w:r w:rsidRPr="00785DDD">
        <w:rPr>
          <w:rFonts w:ascii="Palatino Linotype" w:hAnsi="Palatino Linotype"/>
          <w:i/>
          <w:spacing w:val="1"/>
          <w:sz w:val="22"/>
        </w:rPr>
        <w:t xml:space="preserve"> </w:t>
      </w:r>
      <w:r w:rsidRPr="00785DDD">
        <w:rPr>
          <w:rFonts w:ascii="Palatino Linotype" w:hAnsi="Palatino Linotype"/>
          <w:i/>
          <w:sz w:val="22"/>
        </w:rPr>
        <w:t>permanente</w:t>
      </w:r>
      <w:r w:rsidRPr="00785DDD">
        <w:rPr>
          <w:rFonts w:ascii="Palatino Linotype" w:hAnsi="Palatino Linotype"/>
          <w:i/>
          <w:spacing w:val="1"/>
          <w:sz w:val="22"/>
        </w:rPr>
        <w:t xml:space="preserve"> </w:t>
      </w:r>
      <w:r w:rsidRPr="00785DDD">
        <w:rPr>
          <w:rFonts w:ascii="Palatino Linotype" w:hAnsi="Palatino Linotype"/>
          <w:i/>
          <w:sz w:val="22"/>
        </w:rPr>
        <w:t>a</w:t>
      </w:r>
      <w:r w:rsidRPr="00785DDD">
        <w:rPr>
          <w:rFonts w:ascii="Palatino Linotype" w:hAnsi="Palatino Linotype"/>
          <w:i/>
          <w:spacing w:val="1"/>
          <w:sz w:val="22"/>
        </w:rPr>
        <w:t xml:space="preserve"> </w:t>
      </w:r>
      <w:r w:rsidRPr="00785DDD">
        <w:rPr>
          <w:rFonts w:ascii="Palatino Linotype" w:hAnsi="Palatino Linotype"/>
          <w:i/>
          <w:sz w:val="22"/>
        </w:rPr>
        <w:t>cualquier</w:t>
      </w:r>
      <w:r w:rsidRPr="00785DDD">
        <w:rPr>
          <w:rFonts w:ascii="Palatino Linotype" w:hAnsi="Palatino Linotype"/>
          <w:i/>
          <w:spacing w:val="1"/>
          <w:sz w:val="22"/>
        </w:rPr>
        <w:t xml:space="preserve"> </w:t>
      </w:r>
      <w:r w:rsidRPr="00785DDD">
        <w:rPr>
          <w:rFonts w:ascii="Palatino Linotype" w:hAnsi="Palatino Linotype"/>
          <w:i/>
          <w:sz w:val="22"/>
        </w:rPr>
        <w:t>persona,</w:t>
      </w:r>
      <w:r w:rsidRPr="00785DDD">
        <w:rPr>
          <w:rFonts w:ascii="Palatino Linotype" w:hAnsi="Palatino Linotype"/>
          <w:i/>
          <w:spacing w:val="1"/>
          <w:sz w:val="22"/>
        </w:rPr>
        <w:t xml:space="preserve"> </w:t>
      </w:r>
      <w:r w:rsidRPr="00785DDD">
        <w:rPr>
          <w:rFonts w:ascii="Palatino Linotype" w:hAnsi="Palatino Linotype"/>
          <w:i/>
          <w:sz w:val="22"/>
        </w:rPr>
        <w:t>en</w:t>
      </w:r>
      <w:r w:rsidRPr="00785DDD">
        <w:rPr>
          <w:rFonts w:ascii="Palatino Linotype" w:hAnsi="Palatino Linotype"/>
          <w:i/>
          <w:spacing w:val="1"/>
          <w:sz w:val="22"/>
        </w:rPr>
        <w:t xml:space="preserve"> </w:t>
      </w:r>
      <w:r w:rsidRPr="00785DDD">
        <w:rPr>
          <w:rFonts w:ascii="Palatino Linotype" w:hAnsi="Palatino Linotype"/>
          <w:i/>
          <w:sz w:val="22"/>
        </w:rPr>
        <w:t>los</w:t>
      </w:r>
      <w:r w:rsidRPr="00785DDD">
        <w:rPr>
          <w:rFonts w:ascii="Palatino Linotype" w:hAnsi="Palatino Linotype"/>
          <w:i/>
          <w:spacing w:val="1"/>
          <w:sz w:val="22"/>
        </w:rPr>
        <w:t xml:space="preserve"> </w:t>
      </w:r>
      <w:r w:rsidRPr="00785DDD">
        <w:rPr>
          <w:rFonts w:ascii="Palatino Linotype" w:hAnsi="Palatino Linotype"/>
          <w:i/>
          <w:sz w:val="22"/>
        </w:rPr>
        <w:t>términos</w:t>
      </w:r>
      <w:r w:rsidRPr="00785DDD">
        <w:rPr>
          <w:rFonts w:ascii="Palatino Linotype" w:hAnsi="Palatino Linotype"/>
          <w:i/>
          <w:spacing w:val="1"/>
          <w:sz w:val="22"/>
        </w:rPr>
        <w:t xml:space="preserve"> </w:t>
      </w:r>
      <w:r w:rsidRPr="00785DDD">
        <w:rPr>
          <w:rFonts w:ascii="Palatino Linotype" w:hAnsi="Palatino Linotype"/>
          <w:i/>
          <w:sz w:val="22"/>
        </w:rPr>
        <w:t>y</w:t>
      </w:r>
      <w:r w:rsidRPr="00785DDD">
        <w:rPr>
          <w:rFonts w:ascii="Palatino Linotype" w:hAnsi="Palatino Linotype"/>
          <w:i/>
          <w:spacing w:val="1"/>
          <w:sz w:val="22"/>
        </w:rPr>
        <w:t xml:space="preserve"> </w:t>
      </w:r>
      <w:r w:rsidRPr="00785DDD">
        <w:rPr>
          <w:rFonts w:ascii="Palatino Linotype" w:hAnsi="Palatino Linotype"/>
          <w:i/>
          <w:sz w:val="22"/>
        </w:rPr>
        <w:t>condiciones</w:t>
      </w:r>
      <w:r w:rsidRPr="00785DDD">
        <w:rPr>
          <w:rFonts w:ascii="Palatino Linotype" w:hAnsi="Palatino Linotype"/>
          <w:i/>
          <w:spacing w:val="1"/>
          <w:sz w:val="22"/>
        </w:rPr>
        <w:t xml:space="preserve"> </w:t>
      </w:r>
      <w:r w:rsidRPr="00785DDD">
        <w:rPr>
          <w:rFonts w:ascii="Palatino Linotype" w:hAnsi="Palatino Linotype"/>
          <w:i/>
          <w:sz w:val="22"/>
        </w:rPr>
        <w:t>que</w:t>
      </w:r>
      <w:r w:rsidRPr="00785DDD">
        <w:rPr>
          <w:rFonts w:ascii="Palatino Linotype" w:hAnsi="Palatino Linotype"/>
          <w:i/>
          <w:spacing w:val="55"/>
          <w:sz w:val="22"/>
        </w:rPr>
        <w:t xml:space="preserve"> </w:t>
      </w:r>
      <w:r w:rsidRPr="00785DDD">
        <w:rPr>
          <w:rFonts w:ascii="Palatino Linotype" w:hAnsi="Palatino Linotype"/>
          <w:i/>
          <w:sz w:val="22"/>
        </w:rPr>
        <w:t>se</w:t>
      </w:r>
      <w:r w:rsidRPr="00785DDD">
        <w:rPr>
          <w:rFonts w:ascii="Palatino Linotype" w:hAnsi="Palatino Linotype"/>
          <w:i/>
          <w:spacing w:val="1"/>
          <w:sz w:val="22"/>
        </w:rPr>
        <w:t xml:space="preserve"> </w:t>
      </w:r>
      <w:r w:rsidRPr="00785DDD">
        <w:rPr>
          <w:rFonts w:ascii="Palatino Linotype" w:hAnsi="Palatino Linotype"/>
          <w:i/>
          <w:sz w:val="22"/>
        </w:rPr>
        <w:t>establezcan en los tratados internacionales de los que el Estado mexicano sea</w:t>
      </w:r>
      <w:r w:rsidRPr="00785DDD">
        <w:rPr>
          <w:rFonts w:ascii="Palatino Linotype" w:hAnsi="Palatino Linotype"/>
          <w:i/>
          <w:spacing w:val="1"/>
          <w:sz w:val="22"/>
        </w:rPr>
        <w:t xml:space="preserve"> </w:t>
      </w:r>
      <w:r w:rsidRPr="00785DDD">
        <w:rPr>
          <w:rFonts w:ascii="Palatino Linotype" w:hAnsi="Palatino Linotype"/>
          <w:i/>
          <w:sz w:val="22"/>
        </w:rPr>
        <w:t>parte, en la Ley General, la presente Ley y demás disposiciones de la materia,</w:t>
      </w:r>
      <w:r w:rsidRPr="00785DDD">
        <w:rPr>
          <w:rFonts w:ascii="Palatino Linotype" w:hAnsi="Palatino Linotype"/>
          <w:i/>
          <w:spacing w:val="1"/>
          <w:sz w:val="22"/>
        </w:rPr>
        <w:t xml:space="preserve"> </w:t>
      </w:r>
      <w:r w:rsidRPr="00785DDD">
        <w:rPr>
          <w:rFonts w:ascii="Palatino Linotype" w:hAnsi="Palatino Linotype"/>
          <w:i/>
          <w:sz w:val="22"/>
        </w:rPr>
        <w:t>privilegiando</w:t>
      </w:r>
      <w:r w:rsidRPr="00785DDD">
        <w:rPr>
          <w:rFonts w:ascii="Palatino Linotype" w:hAnsi="Palatino Linotype"/>
          <w:i/>
          <w:spacing w:val="23"/>
          <w:sz w:val="22"/>
        </w:rPr>
        <w:t xml:space="preserve"> </w:t>
      </w:r>
      <w:r w:rsidRPr="00785DDD">
        <w:rPr>
          <w:rFonts w:ascii="Palatino Linotype" w:hAnsi="Palatino Linotype"/>
          <w:i/>
          <w:sz w:val="22"/>
        </w:rPr>
        <w:t>el</w:t>
      </w:r>
      <w:r w:rsidRPr="00785DDD">
        <w:rPr>
          <w:rFonts w:ascii="Palatino Linotype" w:hAnsi="Palatino Linotype"/>
          <w:i/>
          <w:spacing w:val="24"/>
          <w:sz w:val="22"/>
        </w:rPr>
        <w:t xml:space="preserve"> </w:t>
      </w:r>
      <w:r w:rsidRPr="00785DDD">
        <w:rPr>
          <w:rFonts w:ascii="Palatino Linotype" w:hAnsi="Palatino Linotype"/>
          <w:i/>
          <w:sz w:val="22"/>
        </w:rPr>
        <w:t>principio</w:t>
      </w:r>
      <w:r w:rsidRPr="00785DDD">
        <w:rPr>
          <w:rFonts w:ascii="Palatino Linotype" w:hAnsi="Palatino Linotype"/>
          <w:i/>
          <w:spacing w:val="23"/>
          <w:sz w:val="22"/>
        </w:rPr>
        <w:t xml:space="preserve"> </w:t>
      </w:r>
      <w:r w:rsidRPr="00785DDD">
        <w:rPr>
          <w:rFonts w:ascii="Palatino Linotype" w:hAnsi="Palatino Linotype"/>
          <w:i/>
          <w:sz w:val="22"/>
        </w:rPr>
        <w:t>de</w:t>
      </w:r>
      <w:r w:rsidRPr="00785DDD">
        <w:rPr>
          <w:rFonts w:ascii="Palatino Linotype" w:hAnsi="Palatino Linotype"/>
          <w:i/>
          <w:spacing w:val="26"/>
          <w:sz w:val="22"/>
        </w:rPr>
        <w:t xml:space="preserve"> </w:t>
      </w:r>
      <w:r w:rsidRPr="00785DDD">
        <w:rPr>
          <w:rFonts w:ascii="Palatino Linotype" w:hAnsi="Palatino Linotype"/>
          <w:i/>
          <w:sz w:val="22"/>
        </w:rPr>
        <w:t>máxima</w:t>
      </w:r>
      <w:r w:rsidRPr="00785DDD">
        <w:rPr>
          <w:rFonts w:ascii="Palatino Linotype" w:hAnsi="Palatino Linotype"/>
          <w:i/>
          <w:spacing w:val="27"/>
          <w:sz w:val="22"/>
        </w:rPr>
        <w:t xml:space="preserve"> </w:t>
      </w:r>
      <w:r w:rsidRPr="00785DDD">
        <w:rPr>
          <w:rFonts w:ascii="Palatino Linotype" w:hAnsi="Palatino Linotype"/>
          <w:i/>
          <w:sz w:val="22"/>
        </w:rPr>
        <w:t>publicidad</w:t>
      </w:r>
      <w:r w:rsidRPr="00785DDD">
        <w:rPr>
          <w:rFonts w:ascii="Palatino Linotype" w:hAnsi="Palatino Linotype"/>
          <w:i/>
          <w:spacing w:val="25"/>
          <w:sz w:val="22"/>
        </w:rPr>
        <w:t xml:space="preserve"> </w:t>
      </w:r>
      <w:r w:rsidRPr="00785DDD">
        <w:rPr>
          <w:rFonts w:ascii="Palatino Linotype" w:hAnsi="Palatino Linotype"/>
          <w:i/>
          <w:sz w:val="22"/>
        </w:rPr>
        <w:t>de</w:t>
      </w:r>
      <w:r w:rsidRPr="00785DDD">
        <w:rPr>
          <w:rFonts w:ascii="Palatino Linotype" w:hAnsi="Palatino Linotype"/>
          <w:i/>
          <w:spacing w:val="23"/>
          <w:sz w:val="22"/>
        </w:rPr>
        <w:t xml:space="preserve"> </w:t>
      </w:r>
      <w:r w:rsidRPr="00785DDD">
        <w:rPr>
          <w:rFonts w:ascii="Palatino Linotype" w:hAnsi="Palatino Linotype"/>
          <w:i/>
          <w:sz w:val="22"/>
        </w:rPr>
        <w:t>la</w:t>
      </w:r>
      <w:r w:rsidRPr="00785DDD">
        <w:rPr>
          <w:rFonts w:ascii="Palatino Linotype" w:hAnsi="Palatino Linotype"/>
          <w:i/>
          <w:spacing w:val="26"/>
          <w:sz w:val="22"/>
        </w:rPr>
        <w:t xml:space="preserve"> </w:t>
      </w:r>
      <w:r w:rsidRPr="00785DDD">
        <w:rPr>
          <w:rFonts w:ascii="Palatino Linotype" w:hAnsi="Palatino Linotype"/>
          <w:i/>
          <w:sz w:val="22"/>
        </w:rPr>
        <w:t>información.</w:t>
      </w:r>
      <w:r w:rsidRPr="00785DDD">
        <w:rPr>
          <w:rFonts w:ascii="Palatino Linotype" w:hAnsi="Palatino Linotype"/>
          <w:i/>
          <w:spacing w:val="26"/>
          <w:sz w:val="22"/>
        </w:rPr>
        <w:t xml:space="preserve"> </w:t>
      </w:r>
      <w:r w:rsidRPr="00785DDD">
        <w:rPr>
          <w:rFonts w:ascii="Palatino Linotype" w:hAnsi="Palatino Linotype"/>
          <w:i/>
          <w:sz w:val="22"/>
        </w:rPr>
        <w:t>Solo</w:t>
      </w:r>
      <w:r w:rsidRPr="00785DDD">
        <w:rPr>
          <w:rFonts w:ascii="Palatino Linotype" w:hAnsi="Palatino Linotype"/>
          <w:i/>
          <w:spacing w:val="26"/>
          <w:sz w:val="22"/>
        </w:rPr>
        <w:t xml:space="preserve"> </w:t>
      </w:r>
      <w:r w:rsidRPr="00785DDD">
        <w:rPr>
          <w:rFonts w:ascii="Palatino Linotype" w:hAnsi="Palatino Linotype"/>
          <w:i/>
          <w:sz w:val="22"/>
        </w:rPr>
        <w:t>podrá</w:t>
      </w:r>
      <w:r w:rsidRPr="00785DDD">
        <w:rPr>
          <w:rFonts w:ascii="Palatino Linotype" w:hAnsi="Palatino Linotype"/>
          <w:i/>
          <w:spacing w:val="-53"/>
          <w:sz w:val="22"/>
        </w:rPr>
        <w:t xml:space="preserve"> </w:t>
      </w:r>
      <w:r w:rsidRPr="00785DDD">
        <w:rPr>
          <w:rFonts w:ascii="Palatino Linotype" w:hAnsi="Palatino Linotype"/>
          <w:i/>
          <w:sz w:val="22"/>
        </w:rPr>
        <w:t>ser clasificada excepcionalmente como reservada temporalmente por razones de</w:t>
      </w:r>
      <w:r w:rsidRPr="00785DDD">
        <w:rPr>
          <w:rFonts w:ascii="Palatino Linotype" w:hAnsi="Palatino Linotype"/>
          <w:i/>
          <w:spacing w:val="1"/>
          <w:sz w:val="22"/>
        </w:rPr>
        <w:t xml:space="preserve"> </w:t>
      </w:r>
      <w:r w:rsidRPr="00785DDD">
        <w:rPr>
          <w:rFonts w:ascii="Palatino Linotype" w:hAnsi="Palatino Linotype"/>
          <w:i/>
          <w:sz w:val="22"/>
        </w:rPr>
        <w:t>interés</w:t>
      </w:r>
      <w:r w:rsidRPr="00785DDD">
        <w:rPr>
          <w:rFonts w:ascii="Palatino Linotype" w:hAnsi="Palatino Linotype"/>
          <w:i/>
          <w:spacing w:val="1"/>
          <w:sz w:val="22"/>
        </w:rPr>
        <w:t xml:space="preserve"> </w:t>
      </w:r>
      <w:r w:rsidRPr="00785DDD">
        <w:rPr>
          <w:rFonts w:ascii="Palatino Linotype" w:hAnsi="Palatino Linotype"/>
          <w:i/>
          <w:sz w:val="22"/>
        </w:rPr>
        <w:t>público,</w:t>
      </w:r>
      <w:r w:rsidRPr="00785DDD">
        <w:rPr>
          <w:rFonts w:ascii="Palatino Linotype" w:hAnsi="Palatino Linotype"/>
          <w:i/>
          <w:spacing w:val="1"/>
          <w:sz w:val="22"/>
        </w:rPr>
        <w:t xml:space="preserve"> </w:t>
      </w:r>
      <w:r w:rsidRPr="00785DDD">
        <w:rPr>
          <w:rFonts w:ascii="Palatino Linotype" w:hAnsi="Palatino Linotype"/>
          <w:i/>
          <w:sz w:val="22"/>
        </w:rPr>
        <w:t>en</w:t>
      </w:r>
      <w:r w:rsidRPr="00785DDD">
        <w:rPr>
          <w:rFonts w:ascii="Palatino Linotype" w:hAnsi="Palatino Linotype"/>
          <w:i/>
          <w:spacing w:val="1"/>
          <w:sz w:val="22"/>
        </w:rPr>
        <w:t xml:space="preserve"> </w:t>
      </w:r>
      <w:r w:rsidRPr="00785DDD">
        <w:rPr>
          <w:rFonts w:ascii="Palatino Linotype" w:hAnsi="Palatino Linotype"/>
          <w:i/>
          <w:sz w:val="22"/>
        </w:rPr>
        <w:t>los</w:t>
      </w:r>
      <w:r w:rsidRPr="00785DDD">
        <w:rPr>
          <w:rFonts w:ascii="Palatino Linotype" w:hAnsi="Palatino Linotype"/>
          <w:i/>
          <w:spacing w:val="1"/>
          <w:sz w:val="22"/>
        </w:rPr>
        <w:t xml:space="preserve"> </w:t>
      </w:r>
      <w:r w:rsidRPr="00785DDD">
        <w:rPr>
          <w:rFonts w:ascii="Palatino Linotype" w:hAnsi="Palatino Linotype"/>
          <w:i/>
          <w:sz w:val="22"/>
        </w:rPr>
        <w:t>términos</w:t>
      </w:r>
      <w:r w:rsidRPr="00785DDD">
        <w:rPr>
          <w:rFonts w:ascii="Palatino Linotype" w:hAnsi="Palatino Linotype"/>
          <w:i/>
          <w:spacing w:val="1"/>
          <w:sz w:val="22"/>
        </w:rPr>
        <w:t xml:space="preserve"> </w:t>
      </w:r>
      <w:r w:rsidRPr="00785DDD">
        <w:rPr>
          <w:rFonts w:ascii="Palatino Linotype" w:hAnsi="Palatino Linotype"/>
          <w:i/>
          <w:sz w:val="22"/>
        </w:rPr>
        <w:t>de</w:t>
      </w:r>
      <w:r w:rsidRPr="00785DDD">
        <w:rPr>
          <w:rFonts w:ascii="Palatino Linotype" w:hAnsi="Palatino Linotype"/>
          <w:i/>
          <w:spacing w:val="1"/>
          <w:sz w:val="22"/>
        </w:rPr>
        <w:t xml:space="preserve"> </w:t>
      </w:r>
      <w:r w:rsidRPr="00785DDD">
        <w:rPr>
          <w:rFonts w:ascii="Palatino Linotype" w:hAnsi="Palatino Linotype"/>
          <w:i/>
          <w:sz w:val="22"/>
        </w:rPr>
        <w:t>las</w:t>
      </w:r>
      <w:r w:rsidRPr="00785DDD">
        <w:rPr>
          <w:rFonts w:ascii="Palatino Linotype" w:hAnsi="Palatino Linotype"/>
          <w:i/>
          <w:spacing w:val="1"/>
          <w:sz w:val="22"/>
        </w:rPr>
        <w:t xml:space="preserve"> </w:t>
      </w:r>
      <w:r w:rsidRPr="00785DDD">
        <w:rPr>
          <w:rFonts w:ascii="Palatino Linotype" w:hAnsi="Palatino Linotype"/>
          <w:i/>
          <w:sz w:val="22"/>
        </w:rPr>
        <w:t>causas</w:t>
      </w:r>
      <w:r w:rsidRPr="00785DDD">
        <w:rPr>
          <w:rFonts w:ascii="Palatino Linotype" w:hAnsi="Palatino Linotype"/>
          <w:i/>
          <w:spacing w:val="1"/>
          <w:sz w:val="22"/>
        </w:rPr>
        <w:t xml:space="preserve"> </w:t>
      </w:r>
      <w:r w:rsidRPr="00785DDD">
        <w:rPr>
          <w:rFonts w:ascii="Palatino Linotype" w:hAnsi="Palatino Linotype"/>
          <w:i/>
          <w:sz w:val="22"/>
        </w:rPr>
        <w:t>legítimas</w:t>
      </w:r>
      <w:r w:rsidRPr="00785DDD">
        <w:rPr>
          <w:rFonts w:ascii="Palatino Linotype" w:hAnsi="Palatino Linotype"/>
          <w:i/>
          <w:spacing w:val="1"/>
          <w:sz w:val="22"/>
        </w:rPr>
        <w:t xml:space="preserve"> </w:t>
      </w:r>
      <w:r w:rsidRPr="00785DDD">
        <w:rPr>
          <w:rFonts w:ascii="Palatino Linotype" w:hAnsi="Palatino Linotype"/>
          <w:i/>
          <w:sz w:val="22"/>
        </w:rPr>
        <w:t>y</w:t>
      </w:r>
      <w:r w:rsidRPr="00785DDD">
        <w:rPr>
          <w:rFonts w:ascii="Palatino Linotype" w:hAnsi="Palatino Linotype"/>
          <w:i/>
          <w:spacing w:val="55"/>
          <w:sz w:val="22"/>
        </w:rPr>
        <w:t xml:space="preserve"> </w:t>
      </w:r>
      <w:r w:rsidRPr="00785DDD">
        <w:rPr>
          <w:rFonts w:ascii="Palatino Linotype" w:hAnsi="Palatino Linotype"/>
          <w:i/>
          <w:sz w:val="22"/>
        </w:rPr>
        <w:t>estrictamente</w:t>
      </w:r>
      <w:r w:rsidRPr="00785DDD">
        <w:rPr>
          <w:rFonts w:ascii="Palatino Linotype" w:hAnsi="Palatino Linotype"/>
          <w:i/>
          <w:spacing w:val="1"/>
          <w:sz w:val="22"/>
        </w:rPr>
        <w:t xml:space="preserve"> </w:t>
      </w:r>
      <w:r w:rsidRPr="00785DDD">
        <w:rPr>
          <w:rFonts w:ascii="Palatino Linotype" w:hAnsi="Palatino Linotype"/>
          <w:i/>
          <w:sz w:val="22"/>
        </w:rPr>
        <w:t>necesarias</w:t>
      </w:r>
      <w:r w:rsidRPr="00785DDD">
        <w:rPr>
          <w:rFonts w:ascii="Palatino Linotype" w:hAnsi="Palatino Linotype"/>
          <w:i/>
          <w:spacing w:val="-1"/>
          <w:sz w:val="22"/>
        </w:rPr>
        <w:t xml:space="preserve"> </w:t>
      </w:r>
      <w:r w:rsidRPr="00785DDD">
        <w:rPr>
          <w:rFonts w:ascii="Palatino Linotype" w:hAnsi="Palatino Linotype"/>
          <w:i/>
          <w:sz w:val="22"/>
        </w:rPr>
        <w:t>previstas por</w:t>
      </w:r>
      <w:r w:rsidRPr="00785DDD">
        <w:rPr>
          <w:rFonts w:ascii="Palatino Linotype" w:hAnsi="Palatino Linotype"/>
          <w:i/>
          <w:spacing w:val="-2"/>
          <w:sz w:val="22"/>
        </w:rPr>
        <w:t xml:space="preserve"> </w:t>
      </w:r>
      <w:r w:rsidRPr="00785DDD">
        <w:rPr>
          <w:rFonts w:ascii="Palatino Linotype" w:hAnsi="Palatino Linotype"/>
          <w:i/>
          <w:sz w:val="22"/>
        </w:rPr>
        <w:t>esta Ley.</w:t>
      </w:r>
    </w:p>
    <w:p w14:paraId="5DC3D170" w14:textId="77777777" w:rsidR="006329F3" w:rsidRPr="00785DDD" w:rsidRDefault="006329F3" w:rsidP="006329F3">
      <w:pPr>
        <w:spacing w:line="276" w:lineRule="auto"/>
        <w:ind w:left="567" w:right="539"/>
        <w:jc w:val="both"/>
        <w:rPr>
          <w:rFonts w:ascii="Palatino Linotype" w:hAnsi="Palatino Linotype"/>
          <w:i/>
          <w:sz w:val="22"/>
        </w:rPr>
      </w:pPr>
      <w:r w:rsidRPr="00785DDD">
        <w:rPr>
          <w:rFonts w:ascii="Palatino Linotype" w:hAnsi="Palatino Linotype"/>
          <w:i/>
          <w:sz w:val="22"/>
        </w:rPr>
        <w:t>Los sujetos obligados deben poner en práctica, políticas y programas de acceso a</w:t>
      </w:r>
      <w:r w:rsidRPr="00785DDD">
        <w:rPr>
          <w:rFonts w:ascii="Palatino Linotype" w:hAnsi="Palatino Linotype"/>
          <w:i/>
          <w:spacing w:val="1"/>
          <w:sz w:val="22"/>
        </w:rPr>
        <w:t xml:space="preserve"> </w:t>
      </w:r>
      <w:r w:rsidRPr="00785DDD">
        <w:rPr>
          <w:rFonts w:ascii="Palatino Linotype" w:hAnsi="Palatino Linotype"/>
          <w:i/>
          <w:sz w:val="22"/>
        </w:rPr>
        <w:t>la información que se apeguen a criterios de publicidad, veracidad, oportunidad,</w:t>
      </w:r>
      <w:r w:rsidRPr="00785DDD">
        <w:rPr>
          <w:rFonts w:ascii="Palatino Linotype" w:hAnsi="Palatino Linotype"/>
          <w:i/>
          <w:spacing w:val="1"/>
          <w:sz w:val="22"/>
        </w:rPr>
        <w:t xml:space="preserve"> </w:t>
      </w:r>
      <w:r w:rsidRPr="00785DDD">
        <w:rPr>
          <w:rFonts w:ascii="Palatino Linotype" w:hAnsi="Palatino Linotype"/>
          <w:i/>
          <w:sz w:val="22"/>
        </w:rPr>
        <w:t>precisión</w:t>
      </w:r>
      <w:r w:rsidRPr="00785DDD">
        <w:rPr>
          <w:rFonts w:ascii="Palatino Linotype" w:hAnsi="Palatino Linotype"/>
          <w:i/>
          <w:spacing w:val="-1"/>
          <w:sz w:val="22"/>
        </w:rPr>
        <w:t xml:space="preserve"> </w:t>
      </w:r>
      <w:r w:rsidRPr="00785DDD">
        <w:rPr>
          <w:rFonts w:ascii="Palatino Linotype" w:hAnsi="Palatino Linotype"/>
          <w:i/>
          <w:sz w:val="22"/>
        </w:rPr>
        <w:t>y</w:t>
      </w:r>
      <w:r w:rsidRPr="00785DDD">
        <w:rPr>
          <w:rFonts w:ascii="Palatino Linotype" w:hAnsi="Palatino Linotype"/>
          <w:i/>
          <w:spacing w:val="-3"/>
          <w:sz w:val="22"/>
        </w:rPr>
        <w:t xml:space="preserve"> </w:t>
      </w:r>
      <w:r w:rsidRPr="00785DDD">
        <w:rPr>
          <w:rFonts w:ascii="Palatino Linotype" w:hAnsi="Palatino Linotype"/>
          <w:i/>
          <w:sz w:val="22"/>
        </w:rPr>
        <w:t>suficiencia</w:t>
      </w:r>
      <w:r w:rsidRPr="00785DDD">
        <w:rPr>
          <w:rFonts w:ascii="Palatino Linotype" w:hAnsi="Palatino Linotype"/>
          <w:i/>
          <w:spacing w:val="-3"/>
          <w:sz w:val="22"/>
        </w:rPr>
        <w:t xml:space="preserve"> </w:t>
      </w:r>
      <w:r w:rsidRPr="00785DDD">
        <w:rPr>
          <w:rFonts w:ascii="Palatino Linotype" w:hAnsi="Palatino Linotype"/>
          <w:i/>
          <w:sz w:val="22"/>
        </w:rPr>
        <w:t>en beneficio</w:t>
      </w:r>
      <w:r w:rsidRPr="00785DDD">
        <w:rPr>
          <w:rFonts w:ascii="Palatino Linotype" w:hAnsi="Palatino Linotype"/>
          <w:i/>
          <w:spacing w:val="-3"/>
          <w:sz w:val="22"/>
        </w:rPr>
        <w:t xml:space="preserve"> </w:t>
      </w:r>
      <w:r w:rsidRPr="00785DDD">
        <w:rPr>
          <w:rFonts w:ascii="Palatino Linotype" w:hAnsi="Palatino Linotype"/>
          <w:i/>
          <w:sz w:val="22"/>
        </w:rPr>
        <w:t>de los solicitantes.</w:t>
      </w:r>
    </w:p>
    <w:p w14:paraId="3C46961F" w14:textId="77777777" w:rsidR="006329F3" w:rsidRPr="00785DDD" w:rsidRDefault="006329F3" w:rsidP="006329F3">
      <w:pPr>
        <w:spacing w:line="276" w:lineRule="auto"/>
        <w:ind w:left="567" w:right="539"/>
        <w:jc w:val="both"/>
        <w:rPr>
          <w:rFonts w:ascii="Palatino Linotype" w:hAnsi="Palatino Linotype"/>
          <w:i/>
        </w:rPr>
      </w:pPr>
    </w:p>
    <w:p w14:paraId="7AF9F455" w14:textId="77777777" w:rsidR="006329F3" w:rsidRPr="00785DDD" w:rsidRDefault="006329F3" w:rsidP="006329F3">
      <w:pPr>
        <w:spacing w:line="276" w:lineRule="auto"/>
        <w:ind w:left="567" w:right="539"/>
        <w:jc w:val="both"/>
        <w:rPr>
          <w:rFonts w:ascii="Palatino Linotype" w:hAnsi="Palatino Linotype"/>
          <w:i/>
          <w:sz w:val="22"/>
        </w:rPr>
      </w:pPr>
      <w:r w:rsidRPr="00785DDD">
        <w:rPr>
          <w:rFonts w:ascii="Palatino Linotype" w:hAnsi="Palatino Linotype"/>
          <w:b/>
          <w:i/>
          <w:sz w:val="22"/>
        </w:rPr>
        <w:t xml:space="preserve">Artículo 11.- </w:t>
      </w:r>
      <w:r w:rsidRPr="00785DDD">
        <w:rPr>
          <w:rFonts w:ascii="Palatino Linotype" w:hAnsi="Palatino Linotype"/>
          <w:i/>
          <w:sz w:val="22"/>
        </w:rPr>
        <w:t>Los Sujetos Obligados sólo proporcionarán la información que</w:t>
      </w:r>
      <w:r w:rsidRPr="00785DDD">
        <w:rPr>
          <w:rFonts w:ascii="Palatino Linotype" w:hAnsi="Palatino Linotype"/>
          <w:i/>
          <w:spacing w:val="1"/>
          <w:sz w:val="22"/>
        </w:rPr>
        <w:t xml:space="preserve"> </w:t>
      </w:r>
      <w:r w:rsidRPr="00785DDD">
        <w:rPr>
          <w:rFonts w:ascii="Palatino Linotype" w:hAnsi="Palatino Linotype"/>
          <w:i/>
          <w:sz w:val="22"/>
        </w:rPr>
        <w:t>generen</w:t>
      </w:r>
      <w:r w:rsidRPr="00785DDD">
        <w:rPr>
          <w:rFonts w:ascii="Palatino Linotype" w:hAnsi="Palatino Linotype"/>
          <w:i/>
          <w:spacing w:val="-4"/>
          <w:sz w:val="22"/>
        </w:rPr>
        <w:t xml:space="preserve"> </w:t>
      </w:r>
      <w:r w:rsidRPr="00785DDD">
        <w:rPr>
          <w:rFonts w:ascii="Palatino Linotype" w:hAnsi="Palatino Linotype"/>
          <w:i/>
          <w:sz w:val="22"/>
        </w:rPr>
        <w:t>en el</w:t>
      </w:r>
      <w:r w:rsidRPr="00785DDD">
        <w:rPr>
          <w:rFonts w:ascii="Palatino Linotype" w:hAnsi="Palatino Linotype"/>
          <w:i/>
          <w:spacing w:val="1"/>
          <w:sz w:val="22"/>
        </w:rPr>
        <w:t xml:space="preserve"> </w:t>
      </w:r>
      <w:r w:rsidRPr="00785DDD">
        <w:rPr>
          <w:rFonts w:ascii="Palatino Linotype" w:hAnsi="Palatino Linotype"/>
          <w:i/>
          <w:sz w:val="22"/>
        </w:rPr>
        <w:t>ejercicio de</w:t>
      </w:r>
      <w:r w:rsidRPr="00785DDD">
        <w:rPr>
          <w:rFonts w:ascii="Palatino Linotype" w:hAnsi="Palatino Linotype"/>
          <w:i/>
          <w:spacing w:val="-1"/>
          <w:sz w:val="22"/>
        </w:rPr>
        <w:t xml:space="preserve"> </w:t>
      </w:r>
      <w:r w:rsidRPr="00785DDD">
        <w:rPr>
          <w:rFonts w:ascii="Palatino Linotype" w:hAnsi="Palatino Linotype"/>
          <w:i/>
          <w:sz w:val="22"/>
        </w:rPr>
        <w:t>sus atribuciones.</w:t>
      </w:r>
    </w:p>
    <w:p w14:paraId="621F4F3F" w14:textId="77777777" w:rsidR="006329F3" w:rsidRPr="00785DDD" w:rsidRDefault="006329F3" w:rsidP="006329F3">
      <w:pPr>
        <w:spacing w:line="276" w:lineRule="auto"/>
        <w:ind w:left="567" w:right="539"/>
        <w:jc w:val="both"/>
        <w:rPr>
          <w:rFonts w:ascii="Palatino Linotype" w:hAnsi="Palatino Linotype"/>
          <w:i/>
        </w:rPr>
      </w:pPr>
    </w:p>
    <w:p w14:paraId="66301327" w14:textId="77777777" w:rsidR="006329F3" w:rsidRPr="00785DDD" w:rsidRDefault="006329F3" w:rsidP="006329F3">
      <w:pPr>
        <w:spacing w:line="276" w:lineRule="auto"/>
        <w:ind w:left="567" w:right="539"/>
        <w:jc w:val="both"/>
        <w:rPr>
          <w:rFonts w:ascii="Palatino Linotype" w:hAnsi="Palatino Linotype"/>
          <w:i/>
        </w:rPr>
      </w:pPr>
      <w:r w:rsidRPr="00785DDD">
        <w:rPr>
          <w:rFonts w:ascii="Palatino Linotype" w:hAnsi="Palatino Linotype"/>
          <w:b/>
          <w:i/>
          <w:sz w:val="22"/>
        </w:rPr>
        <w:t>Artículo</w:t>
      </w:r>
      <w:r w:rsidRPr="00785DDD">
        <w:rPr>
          <w:rFonts w:ascii="Palatino Linotype" w:hAnsi="Palatino Linotype"/>
          <w:b/>
          <w:i/>
          <w:spacing w:val="1"/>
          <w:sz w:val="22"/>
        </w:rPr>
        <w:t xml:space="preserve"> </w:t>
      </w:r>
      <w:r w:rsidRPr="00785DDD">
        <w:rPr>
          <w:rFonts w:ascii="Palatino Linotype" w:hAnsi="Palatino Linotype"/>
          <w:b/>
          <w:i/>
          <w:sz w:val="22"/>
        </w:rPr>
        <w:t>12.</w:t>
      </w:r>
      <w:r w:rsidRPr="00785DDD">
        <w:rPr>
          <w:rFonts w:ascii="Palatino Linotype" w:hAnsi="Palatino Linotype"/>
          <w:b/>
          <w:i/>
          <w:spacing w:val="1"/>
          <w:sz w:val="22"/>
        </w:rPr>
        <w:t xml:space="preserve"> </w:t>
      </w:r>
      <w:r w:rsidRPr="00785DDD">
        <w:rPr>
          <w:rFonts w:ascii="Palatino Linotype" w:hAnsi="Palatino Linotype"/>
          <w:i/>
          <w:sz w:val="22"/>
        </w:rPr>
        <w:t>Quienes</w:t>
      </w:r>
      <w:r w:rsidRPr="00785DDD">
        <w:rPr>
          <w:rFonts w:ascii="Palatino Linotype" w:hAnsi="Palatino Linotype"/>
          <w:i/>
          <w:spacing w:val="1"/>
          <w:sz w:val="22"/>
        </w:rPr>
        <w:t xml:space="preserve"> </w:t>
      </w:r>
      <w:r w:rsidRPr="00785DDD">
        <w:rPr>
          <w:rFonts w:ascii="Palatino Linotype" w:hAnsi="Palatino Linotype"/>
          <w:i/>
          <w:sz w:val="22"/>
        </w:rPr>
        <w:t>generen,</w:t>
      </w:r>
      <w:r w:rsidRPr="00785DDD">
        <w:rPr>
          <w:rFonts w:ascii="Palatino Linotype" w:hAnsi="Palatino Linotype"/>
          <w:i/>
          <w:spacing w:val="1"/>
          <w:sz w:val="22"/>
        </w:rPr>
        <w:t xml:space="preserve"> </w:t>
      </w:r>
      <w:r w:rsidRPr="00785DDD">
        <w:rPr>
          <w:rFonts w:ascii="Palatino Linotype" w:hAnsi="Palatino Linotype"/>
          <w:i/>
          <w:sz w:val="22"/>
        </w:rPr>
        <w:t>recopilen,</w:t>
      </w:r>
      <w:r w:rsidRPr="00785DDD">
        <w:rPr>
          <w:rFonts w:ascii="Palatino Linotype" w:hAnsi="Palatino Linotype"/>
          <w:i/>
          <w:spacing w:val="1"/>
          <w:sz w:val="22"/>
        </w:rPr>
        <w:t xml:space="preserve"> </w:t>
      </w:r>
      <w:r w:rsidRPr="00785DDD">
        <w:rPr>
          <w:rFonts w:ascii="Palatino Linotype" w:hAnsi="Palatino Linotype"/>
          <w:i/>
          <w:sz w:val="22"/>
        </w:rPr>
        <w:t>administren,</w:t>
      </w:r>
      <w:r w:rsidRPr="00785DDD">
        <w:rPr>
          <w:rFonts w:ascii="Palatino Linotype" w:hAnsi="Palatino Linotype"/>
          <w:i/>
          <w:spacing w:val="1"/>
          <w:sz w:val="22"/>
        </w:rPr>
        <w:t xml:space="preserve"> </w:t>
      </w:r>
      <w:r w:rsidRPr="00785DDD">
        <w:rPr>
          <w:rFonts w:ascii="Palatino Linotype" w:hAnsi="Palatino Linotype"/>
          <w:i/>
          <w:sz w:val="22"/>
        </w:rPr>
        <w:t>manejen,</w:t>
      </w:r>
      <w:r w:rsidRPr="00785DDD">
        <w:rPr>
          <w:rFonts w:ascii="Palatino Linotype" w:hAnsi="Palatino Linotype"/>
          <w:i/>
          <w:spacing w:val="1"/>
          <w:sz w:val="22"/>
        </w:rPr>
        <w:t xml:space="preserve"> </w:t>
      </w:r>
      <w:r w:rsidRPr="00785DDD">
        <w:rPr>
          <w:rFonts w:ascii="Palatino Linotype" w:hAnsi="Palatino Linotype"/>
          <w:i/>
          <w:sz w:val="22"/>
        </w:rPr>
        <w:t>procesen,</w:t>
      </w:r>
      <w:r w:rsidRPr="00785DDD">
        <w:rPr>
          <w:rFonts w:ascii="Palatino Linotype" w:hAnsi="Palatino Linotype"/>
          <w:i/>
          <w:spacing w:val="1"/>
          <w:sz w:val="22"/>
        </w:rPr>
        <w:t xml:space="preserve"> </w:t>
      </w:r>
      <w:r w:rsidRPr="00785DDD">
        <w:rPr>
          <w:rFonts w:ascii="Palatino Linotype" w:hAnsi="Palatino Linotype"/>
          <w:i/>
          <w:sz w:val="22"/>
        </w:rPr>
        <w:t>archiven o conserven información pública serán responsables de la misma en los</w:t>
      </w:r>
      <w:r w:rsidRPr="00785DDD">
        <w:rPr>
          <w:rFonts w:ascii="Palatino Linotype" w:hAnsi="Palatino Linotype"/>
          <w:i/>
          <w:spacing w:val="1"/>
          <w:sz w:val="22"/>
        </w:rPr>
        <w:t xml:space="preserve"> </w:t>
      </w:r>
      <w:r w:rsidRPr="00785DDD">
        <w:rPr>
          <w:rFonts w:ascii="Palatino Linotype" w:hAnsi="Palatino Linotype"/>
          <w:i/>
          <w:sz w:val="22"/>
        </w:rPr>
        <w:t>términos</w:t>
      </w:r>
      <w:r w:rsidRPr="00785DDD">
        <w:rPr>
          <w:rFonts w:ascii="Palatino Linotype" w:hAnsi="Palatino Linotype"/>
          <w:i/>
          <w:spacing w:val="-1"/>
          <w:sz w:val="22"/>
        </w:rPr>
        <w:t xml:space="preserve"> </w:t>
      </w:r>
      <w:r w:rsidRPr="00785DDD">
        <w:rPr>
          <w:rFonts w:ascii="Palatino Linotype" w:hAnsi="Palatino Linotype"/>
          <w:i/>
          <w:sz w:val="22"/>
        </w:rPr>
        <w:t>de las</w:t>
      </w:r>
      <w:r w:rsidRPr="00785DDD">
        <w:rPr>
          <w:rFonts w:ascii="Palatino Linotype" w:hAnsi="Palatino Linotype"/>
          <w:i/>
          <w:spacing w:val="-1"/>
          <w:sz w:val="22"/>
        </w:rPr>
        <w:t xml:space="preserve"> </w:t>
      </w:r>
      <w:r w:rsidRPr="00785DDD">
        <w:rPr>
          <w:rFonts w:ascii="Palatino Linotype" w:hAnsi="Palatino Linotype"/>
          <w:i/>
          <w:sz w:val="22"/>
        </w:rPr>
        <w:t>disposiciones jurídicas</w:t>
      </w:r>
      <w:r w:rsidRPr="00785DDD">
        <w:rPr>
          <w:rFonts w:ascii="Palatino Linotype" w:hAnsi="Palatino Linotype"/>
          <w:i/>
          <w:spacing w:val="-1"/>
          <w:sz w:val="22"/>
        </w:rPr>
        <w:t xml:space="preserve"> </w:t>
      </w:r>
      <w:r w:rsidRPr="00785DDD">
        <w:rPr>
          <w:rFonts w:ascii="Palatino Linotype" w:hAnsi="Palatino Linotype"/>
          <w:i/>
          <w:sz w:val="22"/>
        </w:rPr>
        <w:t>aplicables.</w:t>
      </w:r>
    </w:p>
    <w:p w14:paraId="5D5BB541" w14:textId="77777777" w:rsidR="006329F3" w:rsidRPr="00785DDD" w:rsidRDefault="006329F3" w:rsidP="006329F3">
      <w:pPr>
        <w:spacing w:line="276" w:lineRule="auto"/>
        <w:ind w:left="567" w:right="539"/>
        <w:jc w:val="both"/>
        <w:rPr>
          <w:rFonts w:ascii="Palatino Linotype" w:hAnsi="Palatino Linotype"/>
        </w:rPr>
      </w:pPr>
      <w:r w:rsidRPr="00785DDD">
        <w:rPr>
          <w:rFonts w:ascii="Palatino Linotype" w:hAnsi="Palatino Linotype"/>
          <w:i/>
          <w:sz w:val="22"/>
        </w:rPr>
        <w:t>Los</w:t>
      </w:r>
      <w:r w:rsidRPr="00785DDD">
        <w:rPr>
          <w:rFonts w:ascii="Palatino Linotype" w:hAnsi="Palatino Linotype"/>
          <w:i/>
          <w:spacing w:val="1"/>
          <w:sz w:val="22"/>
        </w:rPr>
        <w:t xml:space="preserve"> </w:t>
      </w:r>
      <w:r w:rsidRPr="00785DDD">
        <w:rPr>
          <w:rFonts w:ascii="Palatino Linotype" w:hAnsi="Palatino Linotype"/>
          <w:i/>
          <w:sz w:val="22"/>
        </w:rPr>
        <w:t>sujetos</w:t>
      </w:r>
      <w:r w:rsidRPr="00785DDD">
        <w:rPr>
          <w:rFonts w:ascii="Palatino Linotype" w:hAnsi="Palatino Linotype"/>
          <w:i/>
          <w:spacing w:val="1"/>
          <w:sz w:val="22"/>
        </w:rPr>
        <w:t xml:space="preserve"> </w:t>
      </w:r>
      <w:r w:rsidRPr="00785DDD">
        <w:rPr>
          <w:rFonts w:ascii="Palatino Linotype" w:hAnsi="Palatino Linotype"/>
          <w:i/>
          <w:sz w:val="22"/>
        </w:rPr>
        <w:t>obligados</w:t>
      </w:r>
      <w:r w:rsidRPr="00785DDD">
        <w:rPr>
          <w:rFonts w:ascii="Palatino Linotype" w:hAnsi="Palatino Linotype"/>
          <w:i/>
          <w:spacing w:val="1"/>
          <w:sz w:val="22"/>
        </w:rPr>
        <w:t xml:space="preserve"> </w:t>
      </w:r>
      <w:r w:rsidRPr="00785DDD">
        <w:rPr>
          <w:rFonts w:ascii="Palatino Linotype" w:hAnsi="Palatino Linotype"/>
          <w:i/>
          <w:sz w:val="22"/>
        </w:rPr>
        <w:t>sólo</w:t>
      </w:r>
      <w:r w:rsidRPr="00785DDD">
        <w:rPr>
          <w:rFonts w:ascii="Palatino Linotype" w:hAnsi="Palatino Linotype"/>
          <w:i/>
          <w:spacing w:val="1"/>
          <w:sz w:val="22"/>
        </w:rPr>
        <w:t xml:space="preserve"> </w:t>
      </w:r>
      <w:r w:rsidRPr="00785DDD">
        <w:rPr>
          <w:rFonts w:ascii="Palatino Linotype" w:hAnsi="Palatino Linotype"/>
          <w:i/>
          <w:sz w:val="22"/>
        </w:rPr>
        <w:t>proporcionarán</w:t>
      </w:r>
      <w:r w:rsidRPr="00785DDD">
        <w:rPr>
          <w:rFonts w:ascii="Palatino Linotype" w:hAnsi="Palatino Linotype"/>
          <w:i/>
          <w:spacing w:val="1"/>
          <w:sz w:val="22"/>
        </w:rPr>
        <w:t xml:space="preserve"> </w:t>
      </w:r>
      <w:r w:rsidRPr="00785DDD">
        <w:rPr>
          <w:rFonts w:ascii="Palatino Linotype" w:hAnsi="Palatino Linotype"/>
          <w:i/>
          <w:sz w:val="22"/>
        </w:rPr>
        <w:t>la</w:t>
      </w:r>
      <w:r w:rsidRPr="00785DDD">
        <w:rPr>
          <w:rFonts w:ascii="Palatino Linotype" w:hAnsi="Palatino Linotype"/>
          <w:i/>
          <w:spacing w:val="1"/>
          <w:sz w:val="22"/>
        </w:rPr>
        <w:t xml:space="preserve"> </w:t>
      </w:r>
      <w:r w:rsidRPr="00785DDD">
        <w:rPr>
          <w:rFonts w:ascii="Palatino Linotype" w:hAnsi="Palatino Linotype"/>
          <w:i/>
          <w:sz w:val="22"/>
        </w:rPr>
        <w:t>información</w:t>
      </w:r>
      <w:r w:rsidRPr="00785DDD">
        <w:rPr>
          <w:rFonts w:ascii="Palatino Linotype" w:hAnsi="Palatino Linotype"/>
          <w:i/>
          <w:spacing w:val="1"/>
          <w:sz w:val="22"/>
        </w:rPr>
        <w:t xml:space="preserve"> </w:t>
      </w:r>
      <w:r w:rsidRPr="00785DDD">
        <w:rPr>
          <w:rFonts w:ascii="Palatino Linotype" w:hAnsi="Palatino Linotype"/>
          <w:i/>
          <w:sz w:val="22"/>
        </w:rPr>
        <w:t>pública</w:t>
      </w:r>
      <w:r w:rsidRPr="00785DDD">
        <w:rPr>
          <w:rFonts w:ascii="Palatino Linotype" w:hAnsi="Palatino Linotype"/>
          <w:i/>
          <w:spacing w:val="1"/>
          <w:sz w:val="22"/>
        </w:rPr>
        <w:t xml:space="preserve"> </w:t>
      </w:r>
      <w:r w:rsidRPr="00785DDD">
        <w:rPr>
          <w:rFonts w:ascii="Palatino Linotype" w:hAnsi="Palatino Linotype"/>
          <w:i/>
          <w:sz w:val="22"/>
        </w:rPr>
        <w:t>que</w:t>
      </w:r>
      <w:r w:rsidRPr="00785DDD">
        <w:rPr>
          <w:rFonts w:ascii="Palatino Linotype" w:hAnsi="Palatino Linotype"/>
          <w:i/>
          <w:spacing w:val="1"/>
          <w:sz w:val="22"/>
        </w:rPr>
        <w:t xml:space="preserve"> </w:t>
      </w:r>
      <w:r w:rsidRPr="00785DDD">
        <w:rPr>
          <w:rFonts w:ascii="Palatino Linotype" w:hAnsi="Palatino Linotype"/>
          <w:i/>
          <w:sz w:val="22"/>
        </w:rPr>
        <w:t>se</w:t>
      </w:r>
      <w:r w:rsidRPr="00785DDD">
        <w:rPr>
          <w:rFonts w:ascii="Palatino Linotype" w:hAnsi="Palatino Linotype"/>
          <w:i/>
          <w:spacing w:val="1"/>
          <w:sz w:val="22"/>
        </w:rPr>
        <w:t xml:space="preserve"> </w:t>
      </w:r>
      <w:r w:rsidRPr="00785DDD">
        <w:rPr>
          <w:rFonts w:ascii="Palatino Linotype" w:hAnsi="Palatino Linotype"/>
          <w:i/>
          <w:sz w:val="22"/>
        </w:rPr>
        <w:t>les</w:t>
      </w:r>
      <w:r w:rsidRPr="00785DDD">
        <w:rPr>
          <w:rFonts w:ascii="Palatino Linotype" w:hAnsi="Palatino Linotype"/>
          <w:i/>
          <w:spacing w:val="-52"/>
          <w:sz w:val="22"/>
        </w:rPr>
        <w:t xml:space="preserve"> </w:t>
      </w:r>
      <w:r w:rsidRPr="00785DDD">
        <w:rPr>
          <w:rFonts w:ascii="Palatino Linotype" w:hAnsi="Palatino Linotype"/>
          <w:i/>
          <w:sz w:val="22"/>
        </w:rPr>
        <w:t>requiera y que obre en sus archivos y en el estado en que ésta se encuentre. La</w:t>
      </w:r>
      <w:r w:rsidRPr="00785DDD">
        <w:rPr>
          <w:rFonts w:ascii="Palatino Linotype" w:hAnsi="Palatino Linotype"/>
          <w:i/>
          <w:spacing w:val="1"/>
          <w:sz w:val="22"/>
        </w:rPr>
        <w:t xml:space="preserve"> </w:t>
      </w:r>
      <w:r w:rsidRPr="00785DDD">
        <w:rPr>
          <w:rFonts w:ascii="Palatino Linotype" w:hAnsi="Palatino Linotype"/>
          <w:i/>
          <w:sz w:val="22"/>
        </w:rPr>
        <w:t>obligación de proporcionar información no comprende el procesamiento de la</w:t>
      </w:r>
      <w:r w:rsidRPr="00785DDD">
        <w:rPr>
          <w:rFonts w:ascii="Palatino Linotype" w:hAnsi="Palatino Linotype"/>
          <w:i/>
          <w:spacing w:val="1"/>
          <w:sz w:val="22"/>
        </w:rPr>
        <w:t xml:space="preserve"> </w:t>
      </w:r>
      <w:r w:rsidRPr="00785DDD">
        <w:rPr>
          <w:rFonts w:ascii="Palatino Linotype" w:hAnsi="Palatino Linotype"/>
          <w:i/>
          <w:sz w:val="22"/>
        </w:rPr>
        <w:t>misma, ni el presentarla conforme al interés del solicitante; no estarán obligados</w:t>
      </w:r>
      <w:r w:rsidRPr="00785DDD">
        <w:rPr>
          <w:rFonts w:ascii="Palatino Linotype" w:hAnsi="Palatino Linotype"/>
          <w:i/>
          <w:spacing w:val="1"/>
          <w:sz w:val="22"/>
        </w:rPr>
        <w:t xml:space="preserve"> </w:t>
      </w:r>
      <w:r w:rsidRPr="00785DDD">
        <w:rPr>
          <w:rFonts w:ascii="Palatino Linotype" w:hAnsi="Palatino Linotype"/>
          <w:i/>
          <w:sz w:val="22"/>
        </w:rPr>
        <w:t>a</w:t>
      </w:r>
      <w:r w:rsidRPr="00785DDD">
        <w:rPr>
          <w:rFonts w:ascii="Palatino Linotype" w:hAnsi="Palatino Linotype"/>
          <w:i/>
          <w:spacing w:val="-2"/>
          <w:sz w:val="22"/>
        </w:rPr>
        <w:t xml:space="preserve"> </w:t>
      </w:r>
      <w:r w:rsidRPr="00785DDD">
        <w:rPr>
          <w:rFonts w:ascii="Palatino Linotype" w:hAnsi="Palatino Linotype"/>
          <w:i/>
          <w:sz w:val="22"/>
        </w:rPr>
        <w:t>generarla,</w:t>
      </w:r>
      <w:r w:rsidRPr="00785DDD">
        <w:rPr>
          <w:rFonts w:ascii="Palatino Linotype" w:hAnsi="Palatino Linotype"/>
          <w:i/>
          <w:spacing w:val="-3"/>
          <w:sz w:val="22"/>
        </w:rPr>
        <w:t xml:space="preserve"> </w:t>
      </w:r>
      <w:r w:rsidRPr="00785DDD">
        <w:rPr>
          <w:rFonts w:ascii="Palatino Linotype" w:hAnsi="Palatino Linotype"/>
          <w:i/>
          <w:sz w:val="22"/>
        </w:rPr>
        <w:t>resumirla,</w:t>
      </w:r>
      <w:r w:rsidRPr="00785DDD">
        <w:rPr>
          <w:rFonts w:ascii="Palatino Linotype" w:hAnsi="Palatino Linotype"/>
          <w:i/>
          <w:spacing w:val="-1"/>
          <w:sz w:val="22"/>
        </w:rPr>
        <w:t xml:space="preserve"> </w:t>
      </w:r>
      <w:r w:rsidRPr="00785DDD">
        <w:rPr>
          <w:rFonts w:ascii="Palatino Linotype" w:hAnsi="Palatino Linotype"/>
          <w:i/>
          <w:sz w:val="22"/>
        </w:rPr>
        <w:t>efectuar</w:t>
      </w:r>
      <w:r w:rsidRPr="00785DDD">
        <w:rPr>
          <w:rFonts w:ascii="Palatino Linotype" w:hAnsi="Palatino Linotype"/>
          <w:i/>
          <w:spacing w:val="-1"/>
          <w:sz w:val="22"/>
        </w:rPr>
        <w:t xml:space="preserve"> </w:t>
      </w:r>
      <w:r w:rsidRPr="00785DDD">
        <w:rPr>
          <w:rFonts w:ascii="Palatino Linotype" w:hAnsi="Palatino Linotype"/>
          <w:i/>
          <w:sz w:val="22"/>
        </w:rPr>
        <w:t>cálculos</w:t>
      </w:r>
      <w:r w:rsidRPr="00785DDD">
        <w:rPr>
          <w:rFonts w:ascii="Palatino Linotype" w:hAnsi="Palatino Linotype"/>
          <w:i/>
          <w:spacing w:val="-3"/>
          <w:sz w:val="22"/>
        </w:rPr>
        <w:t xml:space="preserve"> </w:t>
      </w:r>
      <w:r w:rsidRPr="00785DDD">
        <w:rPr>
          <w:rFonts w:ascii="Palatino Linotype" w:hAnsi="Palatino Linotype"/>
          <w:i/>
          <w:sz w:val="22"/>
        </w:rPr>
        <w:t>o</w:t>
      </w:r>
      <w:r w:rsidRPr="00785DDD">
        <w:rPr>
          <w:rFonts w:ascii="Palatino Linotype" w:hAnsi="Palatino Linotype"/>
          <w:i/>
          <w:spacing w:val="-1"/>
          <w:sz w:val="22"/>
        </w:rPr>
        <w:t xml:space="preserve"> </w:t>
      </w:r>
      <w:r w:rsidRPr="00785DDD">
        <w:rPr>
          <w:rFonts w:ascii="Palatino Linotype" w:hAnsi="Palatino Linotype"/>
          <w:i/>
          <w:sz w:val="22"/>
        </w:rPr>
        <w:t>practicar</w:t>
      </w:r>
      <w:r w:rsidRPr="00785DDD">
        <w:rPr>
          <w:rFonts w:ascii="Palatino Linotype" w:hAnsi="Palatino Linotype"/>
          <w:i/>
          <w:spacing w:val="-2"/>
          <w:sz w:val="22"/>
        </w:rPr>
        <w:t xml:space="preserve"> </w:t>
      </w:r>
      <w:r w:rsidRPr="00785DDD">
        <w:rPr>
          <w:rFonts w:ascii="Palatino Linotype" w:hAnsi="Palatino Linotype"/>
          <w:i/>
          <w:sz w:val="22"/>
        </w:rPr>
        <w:t>investigaciones</w:t>
      </w:r>
      <w:proofErr w:type="gramStart"/>
      <w:r w:rsidRPr="00785DDD">
        <w:rPr>
          <w:rFonts w:ascii="Palatino Linotype" w:hAnsi="Palatino Linotype"/>
          <w:i/>
          <w:sz w:val="22"/>
        </w:rPr>
        <w:t>..”</w:t>
      </w:r>
      <w:proofErr w:type="gramEnd"/>
    </w:p>
    <w:p w14:paraId="7E3A48C9" w14:textId="77777777" w:rsidR="00BB73E8" w:rsidRPr="00785DDD" w:rsidRDefault="00BB73E8" w:rsidP="00FE11E9">
      <w:pPr>
        <w:pStyle w:val="Prrafodelista"/>
        <w:tabs>
          <w:tab w:val="left" w:pos="426"/>
        </w:tabs>
        <w:spacing w:before="240" w:after="240" w:line="360" w:lineRule="auto"/>
        <w:ind w:left="0" w:right="51"/>
        <w:jc w:val="both"/>
        <w:rPr>
          <w:rFonts w:ascii="Palatino Linotype" w:hAnsi="Palatino Linotype"/>
        </w:rPr>
      </w:pPr>
    </w:p>
    <w:p w14:paraId="019ED0F2" w14:textId="54CEBB2C" w:rsidR="004E67FF" w:rsidRPr="00785DDD" w:rsidRDefault="006329F3"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De </w:t>
      </w:r>
      <w:r w:rsidR="00014BF9" w:rsidRPr="00785DDD">
        <w:rPr>
          <w:rFonts w:ascii="Palatino Linotype" w:hAnsi="Palatino Linotype"/>
        </w:rPr>
        <w:t xml:space="preserve">una interpretación </w:t>
      </w:r>
      <w:r w:rsidR="00014BF9" w:rsidRPr="00785DDD">
        <w:rPr>
          <w:rFonts w:ascii="Palatino Linotype" w:hAnsi="Palatino Linotype"/>
          <w:color w:val="000000" w:themeColor="text1"/>
        </w:rPr>
        <w:t>sistemática de los artículos anteriores, se puede advertir que el</w:t>
      </w:r>
      <w:r w:rsidR="00014BF9" w:rsidRPr="00785DDD">
        <w:rPr>
          <w:rFonts w:ascii="Palatino Linotype" w:hAnsi="Palatino Linotype"/>
          <w:color w:val="000000" w:themeColor="text1"/>
          <w:spacing w:val="1"/>
        </w:rPr>
        <w:t xml:space="preserve"> </w:t>
      </w:r>
      <w:r w:rsidR="00014BF9" w:rsidRPr="00785DDD">
        <w:rPr>
          <w:rFonts w:ascii="Palatino Linotype" w:hAnsi="Palatino Linotype"/>
          <w:color w:val="000000" w:themeColor="text1"/>
        </w:rPr>
        <w:t xml:space="preserve">ejercicio del derecho de acceso a la información pública se centra en la potestad de los Particulares para conocer el contenido de los documentos que obren </w:t>
      </w:r>
      <w:r w:rsidR="00014BF9" w:rsidRPr="00785DDD">
        <w:rPr>
          <w:rFonts w:ascii="Palatino Linotype" w:hAnsi="Palatino Linotype"/>
          <w:color w:val="000000" w:themeColor="text1"/>
        </w:rPr>
        <w:lastRenderedPageBreak/>
        <w:t>en los archivos</w:t>
      </w:r>
      <w:r w:rsidR="00014BF9" w:rsidRPr="00785DDD">
        <w:rPr>
          <w:rFonts w:ascii="Palatino Linotype" w:hAnsi="Palatino Linotype"/>
          <w:color w:val="000000" w:themeColor="text1"/>
          <w:spacing w:val="1"/>
        </w:rPr>
        <w:t xml:space="preserve"> </w:t>
      </w:r>
      <w:r w:rsidR="00014BF9" w:rsidRPr="00785DDD">
        <w:rPr>
          <w:rFonts w:ascii="Palatino Linotype" w:hAnsi="Palatino Linotype"/>
          <w:color w:val="000000" w:themeColor="text1"/>
        </w:rPr>
        <w:t>de los Sujetos Obligados, ya sea porque los generen, administren o simplemente los</w:t>
      </w:r>
      <w:r w:rsidR="00014BF9" w:rsidRPr="00785DDD">
        <w:rPr>
          <w:rFonts w:ascii="Palatino Linotype" w:hAnsi="Palatino Linotype"/>
          <w:color w:val="000000" w:themeColor="text1"/>
          <w:spacing w:val="1"/>
        </w:rPr>
        <w:t xml:space="preserve"> </w:t>
      </w:r>
      <w:r w:rsidR="00014BF9" w:rsidRPr="00785DDD">
        <w:rPr>
          <w:rFonts w:ascii="Palatino Linotype" w:hAnsi="Palatino Linotype"/>
          <w:color w:val="000000" w:themeColor="text1"/>
        </w:rPr>
        <w:t>posean</w:t>
      </w:r>
      <w:r w:rsidR="00014BF9" w:rsidRPr="00785DDD">
        <w:rPr>
          <w:rFonts w:ascii="Palatino Linotype" w:hAnsi="Palatino Linotype"/>
          <w:color w:val="000000" w:themeColor="text1"/>
          <w:spacing w:val="-1"/>
        </w:rPr>
        <w:t xml:space="preserve"> </w:t>
      </w:r>
      <w:r w:rsidR="00014BF9" w:rsidRPr="00785DDD">
        <w:rPr>
          <w:rFonts w:ascii="Palatino Linotype" w:hAnsi="Palatino Linotype"/>
          <w:color w:val="000000" w:themeColor="text1"/>
        </w:rPr>
        <w:t>en el ejercicio de sus</w:t>
      </w:r>
      <w:r w:rsidR="00014BF9" w:rsidRPr="00785DDD">
        <w:rPr>
          <w:rFonts w:ascii="Palatino Linotype" w:hAnsi="Palatino Linotype"/>
          <w:color w:val="000000" w:themeColor="text1"/>
          <w:spacing w:val="-2"/>
        </w:rPr>
        <w:t xml:space="preserve"> </w:t>
      </w:r>
      <w:r w:rsidR="00014BF9" w:rsidRPr="00785DDD">
        <w:rPr>
          <w:rFonts w:ascii="Palatino Linotype" w:hAnsi="Palatino Linotype"/>
          <w:color w:val="000000" w:themeColor="text1"/>
        </w:rPr>
        <w:t>atribuciones.</w:t>
      </w:r>
    </w:p>
    <w:p w14:paraId="4EC32905"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307BC64D" w14:textId="3695A7F0" w:rsidR="004E67FF" w:rsidRPr="00785DDD" w:rsidRDefault="00014BF9"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Para </w:t>
      </w:r>
      <w:r w:rsidR="00474055" w:rsidRPr="00785DDD">
        <w:rPr>
          <w:rFonts w:ascii="Palatino Linotype" w:eastAsia="Calibri" w:hAnsi="Palatino Linotype" w:cs="Arial"/>
          <w:color w:val="000000" w:themeColor="text1"/>
          <w:lang w:val="es-ES"/>
        </w:rPr>
        <w:t xml:space="preserve">ello, la Ley </w:t>
      </w:r>
      <w:r w:rsidR="00474055" w:rsidRPr="00785DDD">
        <w:rPr>
          <w:rFonts w:ascii="Palatino Linotype" w:hAnsi="Palatino Linotype"/>
        </w:rPr>
        <w:t>de la materia otorga la calidad de documento a los expedientes,</w:t>
      </w:r>
      <w:r w:rsidR="00474055" w:rsidRPr="00785DDD">
        <w:rPr>
          <w:rFonts w:ascii="Palatino Linotype" w:hAnsi="Palatino Linotype"/>
          <w:spacing w:val="1"/>
        </w:rPr>
        <w:t xml:space="preserve"> </w:t>
      </w:r>
      <w:r w:rsidR="00474055" w:rsidRPr="00785DDD">
        <w:rPr>
          <w:rFonts w:ascii="Palatino Linotype" w:hAnsi="Palatino Linotype"/>
        </w:rPr>
        <w:t xml:space="preserve">reportes, estudios, actas, resoluciones, </w:t>
      </w:r>
      <w:r w:rsidR="00474055" w:rsidRPr="00785DDD">
        <w:rPr>
          <w:rFonts w:ascii="Palatino Linotype" w:hAnsi="Palatino Linotype"/>
          <w:b/>
          <w:bCs/>
          <w:u w:val="single"/>
        </w:rPr>
        <w:t>oficios,</w:t>
      </w:r>
      <w:r w:rsidR="00474055" w:rsidRPr="00785DDD">
        <w:rPr>
          <w:rFonts w:ascii="Palatino Linotype" w:hAnsi="Palatino Linotype"/>
        </w:rPr>
        <w:t xml:space="preserve"> correspondencia, acuerdos, directivas,</w:t>
      </w:r>
      <w:r w:rsidR="00474055" w:rsidRPr="00785DDD">
        <w:rPr>
          <w:rFonts w:ascii="Palatino Linotype" w:hAnsi="Palatino Linotype"/>
          <w:spacing w:val="1"/>
        </w:rPr>
        <w:t xml:space="preserve"> </w:t>
      </w:r>
      <w:r w:rsidR="00474055" w:rsidRPr="00785DDD">
        <w:rPr>
          <w:rFonts w:ascii="Palatino Linotype" w:hAnsi="Palatino Linotype"/>
        </w:rPr>
        <w:t>directrices,</w:t>
      </w:r>
      <w:r w:rsidR="00474055" w:rsidRPr="00785DDD">
        <w:rPr>
          <w:rFonts w:ascii="Palatino Linotype" w:hAnsi="Palatino Linotype"/>
          <w:spacing w:val="32"/>
        </w:rPr>
        <w:t xml:space="preserve"> </w:t>
      </w:r>
      <w:r w:rsidR="00474055" w:rsidRPr="00785DDD">
        <w:rPr>
          <w:rFonts w:ascii="Palatino Linotype" w:hAnsi="Palatino Linotype"/>
        </w:rPr>
        <w:t>circulares,</w:t>
      </w:r>
      <w:r w:rsidR="00474055" w:rsidRPr="00785DDD">
        <w:rPr>
          <w:rFonts w:ascii="Palatino Linotype" w:hAnsi="Palatino Linotype"/>
          <w:spacing w:val="32"/>
        </w:rPr>
        <w:t xml:space="preserve"> </w:t>
      </w:r>
      <w:r w:rsidR="00474055" w:rsidRPr="00785DDD">
        <w:rPr>
          <w:rFonts w:ascii="Palatino Linotype" w:hAnsi="Palatino Linotype"/>
        </w:rPr>
        <w:t>contratos,</w:t>
      </w:r>
      <w:r w:rsidR="00474055" w:rsidRPr="00785DDD">
        <w:rPr>
          <w:rFonts w:ascii="Palatino Linotype" w:hAnsi="Palatino Linotype"/>
          <w:spacing w:val="32"/>
        </w:rPr>
        <w:t xml:space="preserve"> </w:t>
      </w:r>
      <w:r w:rsidR="00474055" w:rsidRPr="00785DDD">
        <w:rPr>
          <w:rFonts w:ascii="Palatino Linotype" w:hAnsi="Palatino Linotype"/>
        </w:rPr>
        <w:t>convenios,</w:t>
      </w:r>
      <w:r w:rsidR="00474055" w:rsidRPr="00785DDD">
        <w:rPr>
          <w:rFonts w:ascii="Palatino Linotype" w:hAnsi="Palatino Linotype"/>
          <w:spacing w:val="32"/>
        </w:rPr>
        <w:t xml:space="preserve"> </w:t>
      </w:r>
      <w:r w:rsidR="00474055" w:rsidRPr="00785DDD">
        <w:rPr>
          <w:rFonts w:ascii="Palatino Linotype" w:hAnsi="Palatino Linotype"/>
        </w:rPr>
        <w:t>instructivos,</w:t>
      </w:r>
      <w:r w:rsidR="00474055" w:rsidRPr="00785DDD">
        <w:rPr>
          <w:rFonts w:ascii="Palatino Linotype" w:hAnsi="Palatino Linotype"/>
          <w:spacing w:val="32"/>
        </w:rPr>
        <w:t xml:space="preserve"> </w:t>
      </w:r>
      <w:r w:rsidR="00474055" w:rsidRPr="00785DDD">
        <w:rPr>
          <w:rFonts w:ascii="Palatino Linotype" w:hAnsi="Palatino Linotype"/>
        </w:rPr>
        <w:t>notas,</w:t>
      </w:r>
      <w:r w:rsidR="00474055" w:rsidRPr="00785DDD">
        <w:rPr>
          <w:rFonts w:ascii="Palatino Linotype" w:hAnsi="Palatino Linotype"/>
          <w:spacing w:val="32"/>
        </w:rPr>
        <w:t xml:space="preserve"> </w:t>
      </w:r>
      <w:r w:rsidR="00474055" w:rsidRPr="00785DDD">
        <w:rPr>
          <w:rFonts w:ascii="Palatino Linotype" w:hAnsi="Palatino Linotype"/>
        </w:rPr>
        <w:t>memorandos, estadísticas</w:t>
      </w:r>
      <w:r w:rsidR="00474055" w:rsidRPr="00785DDD">
        <w:rPr>
          <w:rFonts w:ascii="Palatino Linotype" w:hAnsi="Palatino Linotype"/>
          <w:spacing w:val="1"/>
        </w:rPr>
        <w:t xml:space="preserve"> </w:t>
      </w:r>
      <w:r w:rsidR="00474055" w:rsidRPr="00785DDD">
        <w:rPr>
          <w:rFonts w:ascii="Palatino Linotype" w:hAnsi="Palatino Linotype"/>
        </w:rPr>
        <w:t>o</w:t>
      </w:r>
      <w:r w:rsidR="00474055" w:rsidRPr="00785DDD">
        <w:rPr>
          <w:rFonts w:ascii="Palatino Linotype" w:hAnsi="Palatino Linotype"/>
          <w:spacing w:val="1"/>
        </w:rPr>
        <w:t xml:space="preserve"> </w:t>
      </w:r>
      <w:r w:rsidR="00474055" w:rsidRPr="00785DDD">
        <w:rPr>
          <w:rFonts w:ascii="Palatino Linotype" w:hAnsi="Palatino Linotype"/>
        </w:rPr>
        <w:t>bien,</w:t>
      </w:r>
      <w:r w:rsidR="00474055" w:rsidRPr="00785DDD">
        <w:rPr>
          <w:rFonts w:ascii="Palatino Linotype" w:hAnsi="Palatino Linotype"/>
          <w:spacing w:val="1"/>
        </w:rPr>
        <w:t xml:space="preserve"> </w:t>
      </w:r>
      <w:r w:rsidR="00474055" w:rsidRPr="00785DDD">
        <w:rPr>
          <w:rFonts w:ascii="Palatino Linotype" w:hAnsi="Palatino Linotype"/>
          <w:b/>
        </w:rPr>
        <w:t>cualquier</w:t>
      </w:r>
      <w:r w:rsidR="00474055" w:rsidRPr="00785DDD">
        <w:rPr>
          <w:rFonts w:ascii="Palatino Linotype" w:hAnsi="Palatino Linotype"/>
          <w:b/>
          <w:spacing w:val="1"/>
        </w:rPr>
        <w:t xml:space="preserve"> </w:t>
      </w:r>
      <w:r w:rsidR="00474055" w:rsidRPr="00785DDD">
        <w:rPr>
          <w:rFonts w:ascii="Palatino Linotype" w:hAnsi="Palatino Linotype"/>
          <w:b/>
        </w:rPr>
        <w:t>otro</w:t>
      </w:r>
      <w:r w:rsidR="00474055" w:rsidRPr="00785DDD">
        <w:rPr>
          <w:rFonts w:ascii="Palatino Linotype" w:hAnsi="Palatino Linotype"/>
          <w:b/>
          <w:spacing w:val="1"/>
        </w:rPr>
        <w:t xml:space="preserve"> </w:t>
      </w:r>
      <w:r w:rsidR="00474055" w:rsidRPr="00785DDD">
        <w:rPr>
          <w:rFonts w:ascii="Palatino Linotype" w:hAnsi="Palatino Linotype"/>
          <w:b/>
        </w:rPr>
        <w:t>registro</w:t>
      </w:r>
      <w:r w:rsidR="00474055" w:rsidRPr="00785DDD">
        <w:rPr>
          <w:rFonts w:ascii="Palatino Linotype" w:hAnsi="Palatino Linotype"/>
          <w:b/>
          <w:spacing w:val="1"/>
        </w:rPr>
        <w:t xml:space="preserve"> </w:t>
      </w:r>
      <w:r w:rsidR="00474055" w:rsidRPr="00785DDD">
        <w:rPr>
          <w:rFonts w:ascii="Palatino Linotype" w:hAnsi="Palatino Linotype"/>
          <w:b/>
        </w:rPr>
        <w:t>que</w:t>
      </w:r>
      <w:r w:rsidR="00474055" w:rsidRPr="00785DDD">
        <w:rPr>
          <w:rFonts w:ascii="Palatino Linotype" w:hAnsi="Palatino Linotype"/>
          <w:b/>
          <w:spacing w:val="1"/>
        </w:rPr>
        <w:t xml:space="preserve"> </w:t>
      </w:r>
      <w:r w:rsidR="00474055" w:rsidRPr="00785DDD">
        <w:rPr>
          <w:rFonts w:ascii="Palatino Linotype" w:hAnsi="Palatino Linotype"/>
          <w:b/>
        </w:rPr>
        <w:t>documente</w:t>
      </w:r>
      <w:r w:rsidR="00474055" w:rsidRPr="00785DDD">
        <w:rPr>
          <w:rFonts w:ascii="Palatino Linotype" w:hAnsi="Palatino Linotype"/>
          <w:b/>
          <w:spacing w:val="1"/>
        </w:rPr>
        <w:t xml:space="preserve"> </w:t>
      </w:r>
      <w:r w:rsidR="00474055" w:rsidRPr="00785DDD">
        <w:rPr>
          <w:rFonts w:ascii="Palatino Linotype" w:hAnsi="Palatino Linotype"/>
          <w:b/>
        </w:rPr>
        <w:t>el</w:t>
      </w:r>
      <w:r w:rsidR="00474055" w:rsidRPr="00785DDD">
        <w:rPr>
          <w:rFonts w:ascii="Palatino Linotype" w:hAnsi="Palatino Linotype"/>
          <w:b/>
          <w:spacing w:val="1"/>
        </w:rPr>
        <w:t xml:space="preserve"> </w:t>
      </w:r>
      <w:r w:rsidR="00474055" w:rsidRPr="00785DDD">
        <w:rPr>
          <w:rFonts w:ascii="Palatino Linotype" w:hAnsi="Palatino Linotype"/>
          <w:b/>
        </w:rPr>
        <w:t>ejercicio</w:t>
      </w:r>
      <w:r w:rsidR="00474055" w:rsidRPr="00785DDD">
        <w:rPr>
          <w:rFonts w:ascii="Palatino Linotype" w:hAnsi="Palatino Linotype"/>
          <w:b/>
          <w:spacing w:val="1"/>
        </w:rPr>
        <w:t xml:space="preserve"> </w:t>
      </w:r>
      <w:r w:rsidR="00474055" w:rsidRPr="00785DDD">
        <w:rPr>
          <w:rFonts w:ascii="Palatino Linotype" w:hAnsi="Palatino Linotype"/>
          <w:b/>
        </w:rPr>
        <w:t>de</w:t>
      </w:r>
      <w:r w:rsidR="00474055" w:rsidRPr="00785DDD">
        <w:rPr>
          <w:rFonts w:ascii="Palatino Linotype" w:hAnsi="Palatino Linotype"/>
          <w:b/>
          <w:spacing w:val="1"/>
        </w:rPr>
        <w:t xml:space="preserve"> </w:t>
      </w:r>
      <w:r w:rsidR="00474055" w:rsidRPr="00785DDD">
        <w:rPr>
          <w:rFonts w:ascii="Palatino Linotype" w:hAnsi="Palatino Linotype"/>
          <w:b/>
        </w:rPr>
        <w:t>las</w:t>
      </w:r>
      <w:r w:rsidR="00474055" w:rsidRPr="00785DDD">
        <w:rPr>
          <w:rFonts w:ascii="Palatino Linotype" w:hAnsi="Palatino Linotype"/>
          <w:b/>
          <w:spacing w:val="1"/>
        </w:rPr>
        <w:t xml:space="preserve"> </w:t>
      </w:r>
      <w:r w:rsidR="00474055" w:rsidRPr="00785DDD">
        <w:rPr>
          <w:rFonts w:ascii="Palatino Linotype" w:hAnsi="Palatino Linotype"/>
          <w:b/>
        </w:rPr>
        <w:t>facultades,</w:t>
      </w:r>
      <w:r w:rsidR="00474055" w:rsidRPr="00785DDD">
        <w:rPr>
          <w:rFonts w:ascii="Palatino Linotype" w:hAnsi="Palatino Linotype"/>
          <w:b/>
          <w:spacing w:val="1"/>
        </w:rPr>
        <w:t xml:space="preserve"> </w:t>
      </w:r>
      <w:r w:rsidR="00474055" w:rsidRPr="00785DDD">
        <w:rPr>
          <w:rFonts w:ascii="Palatino Linotype" w:hAnsi="Palatino Linotype"/>
          <w:b/>
        </w:rPr>
        <w:t>funciones</w:t>
      </w:r>
      <w:r w:rsidR="00474055" w:rsidRPr="00785DDD">
        <w:rPr>
          <w:rFonts w:ascii="Palatino Linotype" w:hAnsi="Palatino Linotype"/>
          <w:b/>
          <w:spacing w:val="1"/>
        </w:rPr>
        <w:t xml:space="preserve"> </w:t>
      </w:r>
      <w:r w:rsidR="00474055" w:rsidRPr="00785DDD">
        <w:rPr>
          <w:rFonts w:ascii="Palatino Linotype" w:hAnsi="Palatino Linotype"/>
          <w:b/>
        </w:rPr>
        <w:t>y</w:t>
      </w:r>
      <w:r w:rsidR="00474055" w:rsidRPr="00785DDD">
        <w:rPr>
          <w:rFonts w:ascii="Palatino Linotype" w:hAnsi="Palatino Linotype"/>
          <w:b/>
          <w:spacing w:val="1"/>
        </w:rPr>
        <w:t xml:space="preserve"> </w:t>
      </w:r>
      <w:r w:rsidR="00474055" w:rsidRPr="00785DDD">
        <w:rPr>
          <w:rFonts w:ascii="Palatino Linotype" w:hAnsi="Palatino Linotype"/>
          <w:b/>
        </w:rPr>
        <w:t>competencias</w:t>
      </w:r>
      <w:r w:rsidR="00474055" w:rsidRPr="00785DDD">
        <w:rPr>
          <w:rFonts w:ascii="Palatino Linotype" w:hAnsi="Palatino Linotype"/>
          <w:b/>
          <w:spacing w:val="1"/>
        </w:rPr>
        <w:t xml:space="preserve"> </w:t>
      </w:r>
      <w:r w:rsidR="00474055" w:rsidRPr="00785DDD">
        <w:rPr>
          <w:rFonts w:ascii="Palatino Linotype" w:hAnsi="Palatino Linotype"/>
          <w:b/>
        </w:rPr>
        <w:t>de</w:t>
      </w:r>
      <w:r w:rsidR="00474055" w:rsidRPr="00785DDD">
        <w:rPr>
          <w:rFonts w:ascii="Palatino Linotype" w:hAnsi="Palatino Linotype"/>
          <w:b/>
          <w:spacing w:val="1"/>
        </w:rPr>
        <w:t xml:space="preserve"> </w:t>
      </w:r>
      <w:r w:rsidR="00474055" w:rsidRPr="00785DDD">
        <w:rPr>
          <w:rFonts w:ascii="Palatino Linotype" w:hAnsi="Palatino Linotype"/>
          <w:b/>
        </w:rPr>
        <w:t>los</w:t>
      </w:r>
      <w:r w:rsidR="00474055" w:rsidRPr="00785DDD">
        <w:rPr>
          <w:rFonts w:ascii="Palatino Linotype" w:hAnsi="Palatino Linotype"/>
          <w:b/>
          <w:spacing w:val="1"/>
        </w:rPr>
        <w:t xml:space="preserve"> </w:t>
      </w:r>
      <w:r w:rsidR="00474055" w:rsidRPr="00785DDD">
        <w:rPr>
          <w:rFonts w:ascii="Palatino Linotype" w:hAnsi="Palatino Linotype"/>
          <w:b/>
        </w:rPr>
        <w:t>sujetos</w:t>
      </w:r>
      <w:r w:rsidR="00474055" w:rsidRPr="00785DDD">
        <w:rPr>
          <w:rFonts w:ascii="Palatino Linotype" w:hAnsi="Palatino Linotype"/>
          <w:b/>
          <w:spacing w:val="1"/>
        </w:rPr>
        <w:t xml:space="preserve"> </w:t>
      </w:r>
      <w:r w:rsidR="00474055" w:rsidRPr="00785DDD">
        <w:rPr>
          <w:rFonts w:ascii="Palatino Linotype" w:hAnsi="Palatino Linotype"/>
          <w:b/>
        </w:rPr>
        <w:t>obligados</w:t>
      </w:r>
      <w:r w:rsidR="00474055" w:rsidRPr="00785DDD">
        <w:rPr>
          <w:rFonts w:ascii="Palatino Linotype" w:hAnsi="Palatino Linotype"/>
        </w:rPr>
        <w:t>,</w:t>
      </w:r>
      <w:r w:rsidR="00474055" w:rsidRPr="00785DDD">
        <w:rPr>
          <w:rFonts w:ascii="Palatino Linotype" w:hAnsi="Palatino Linotype"/>
          <w:spacing w:val="1"/>
        </w:rPr>
        <w:t xml:space="preserve"> </w:t>
      </w:r>
      <w:r w:rsidR="00474055" w:rsidRPr="00785DDD">
        <w:rPr>
          <w:rFonts w:ascii="Palatino Linotype" w:hAnsi="Palatino Linotype"/>
        </w:rPr>
        <w:t>sus</w:t>
      </w:r>
      <w:r w:rsidR="00474055" w:rsidRPr="00785DDD">
        <w:rPr>
          <w:rFonts w:ascii="Palatino Linotype" w:hAnsi="Palatino Linotype"/>
          <w:spacing w:val="1"/>
        </w:rPr>
        <w:t xml:space="preserve"> </w:t>
      </w:r>
      <w:r w:rsidR="00474055" w:rsidRPr="00785DDD">
        <w:rPr>
          <w:rFonts w:ascii="Palatino Linotype" w:hAnsi="Palatino Linotype"/>
        </w:rPr>
        <w:t>servidores</w:t>
      </w:r>
      <w:r w:rsidR="00474055" w:rsidRPr="00785DDD">
        <w:rPr>
          <w:rFonts w:ascii="Palatino Linotype" w:hAnsi="Palatino Linotype"/>
          <w:spacing w:val="1"/>
        </w:rPr>
        <w:t xml:space="preserve"> </w:t>
      </w:r>
      <w:r w:rsidR="00474055" w:rsidRPr="00785DDD">
        <w:rPr>
          <w:rFonts w:ascii="Palatino Linotype" w:hAnsi="Palatino Linotype"/>
        </w:rPr>
        <w:t>públicos e integrantes, sin importar su fuente o fecha de elaboración. L</w:t>
      </w:r>
      <w:r w:rsidR="00474055" w:rsidRPr="00785DDD">
        <w:rPr>
          <w:rFonts w:ascii="Palatino Linotype" w:hAnsi="Palatino Linotype"/>
          <w:b/>
          <w:bCs/>
        </w:rPr>
        <w:t>os documentos</w:t>
      </w:r>
      <w:r w:rsidR="00474055" w:rsidRPr="00785DDD">
        <w:rPr>
          <w:rFonts w:ascii="Palatino Linotype" w:hAnsi="Palatino Linotype"/>
          <w:b/>
          <w:bCs/>
          <w:spacing w:val="-57"/>
        </w:rPr>
        <w:t xml:space="preserve"> </w:t>
      </w:r>
      <w:r w:rsidR="00474055" w:rsidRPr="00785DDD">
        <w:rPr>
          <w:rFonts w:ascii="Palatino Linotype" w:hAnsi="Palatino Linotype"/>
          <w:b/>
          <w:bCs/>
        </w:rPr>
        <w:t>podrán estar en cualquier medio, sea escrito, impreso, sonoro, visual, electrónico,</w:t>
      </w:r>
      <w:r w:rsidR="00474055" w:rsidRPr="00785DDD">
        <w:rPr>
          <w:rFonts w:ascii="Palatino Linotype" w:hAnsi="Palatino Linotype"/>
          <w:b/>
          <w:bCs/>
          <w:spacing w:val="1"/>
        </w:rPr>
        <w:t xml:space="preserve"> </w:t>
      </w:r>
      <w:r w:rsidR="00474055" w:rsidRPr="00785DDD">
        <w:rPr>
          <w:rFonts w:ascii="Palatino Linotype" w:hAnsi="Palatino Linotype"/>
          <w:b/>
          <w:bCs/>
        </w:rPr>
        <w:t>informático</w:t>
      </w:r>
      <w:r w:rsidR="00474055" w:rsidRPr="00785DDD">
        <w:rPr>
          <w:rFonts w:ascii="Palatino Linotype" w:hAnsi="Palatino Linotype"/>
          <w:b/>
          <w:bCs/>
          <w:spacing w:val="-1"/>
        </w:rPr>
        <w:t xml:space="preserve"> </w:t>
      </w:r>
      <w:r w:rsidR="00474055" w:rsidRPr="00785DDD">
        <w:rPr>
          <w:rFonts w:ascii="Palatino Linotype" w:hAnsi="Palatino Linotype"/>
          <w:b/>
          <w:bCs/>
        </w:rPr>
        <w:t>u</w:t>
      </w:r>
      <w:r w:rsidR="00474055" w:rsidRPr="00785DDD">
        <w:rPr>
          <w:rFonts w:ascii="Palatino Linotype" w:hAnsi="Palatino Linotype"/>
          <w:b/>
          <w:bCs/>
          <w:spacing w:val="-1"/>
        </w:rPr>
        <w:t xml:space="preserve"> </w:t>
      </w:r>
      <w:r w:rsidR="00474055" w:rsidRPr="00785DDD">
        <w:rPr>
          <w:rFonts w:ascii="Palatino Linotype" w:hAnsi="Palatino Linotype"/>
          <w:b/>
          <w:bCs/>
        </w:rPr>
        <w:t>holográfico.</w:t>
      </w:r>
    </w:p>
    <w:p w14:paraId="5CF6D014" w14:textId="77777777" w:rsidR="004E67FF" w:rsidRPr="00785DDD" w:rsidRDefault="004E67FF" w:rsidP="004E67FF">
      <w:pPr>
        <w:pStyle w:val="Prrafodelista"/>
        <w:rPr>
          <w:rFonts w:ascii="Palatino Linotype" w:hAnsi="Palatino Linotype"/>
        </w:rPr>
      </w:pPr>
    </w:p>
    <w:p w14:paraId="24BE267F" w14:textId="5355369C" w:rsidR="004E67FF" w:rsidRPr="00785DDD" w:rsidRDefault="00474055"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Por </w:t>
      </w:r>
      <w:r w:rsidR="00E158ED" w:rsidRPr="00785DDD">
        <w:rPr>
          <w:rFonts w:ascii="Palatino Linotype" w:hAnsi="Palatino Linotype"/>
        </w:rPr>
        <w:t xml:space="preserve">otro </w:t>
      </w:r>
      <w:r w:rsidR="00E158ED" w:rsidRPr="00785DDD">
        <w:rPr>
          <w:rFonts w:ascii="Palatino Linotype" w:eastAsia="Calibri" w:hAnsi="Palatino Linotype" w:cs="Arial"/>
          <w:color w:val="000000" w:themeColor="text1"/>
          <w:lang w:val="es-ES"/>
        </w:rPr>
        <w:t xml:space="preserve">lado, </w:t>
      </w:r>
      <w:r w:rsidR="00E158ED" w:rsidRPr="00785DDD">
        <w:rPr>
          <w:rFonts w:ascii="Palatino Linotype" w:hAnsi="Palatino Linotype"/>
        </w:rPr>
        <w:t>así</w:t>
      </w:r>
      <w:r w:rsidR="00E158ED" w:rsidRPr="00785DDD">
        <w:rPr>
          <w:rFonts w:ascii="Palatino Linotype" w:hAnsi="Palatino Linotype"/>
          <w:spacing w:val="1"/>
        </w:rPr>
        <w:t xml:space="preserve"> </w:t>
      </w:r>
      <w:r w:rsidR="00E158ED" w:rsidRPr="00785DDD">
        <w:rPr>
          <w:rFonts w:ascii="Palatino Linotype" w:hAnsi="Palatino Linotype"/>
        </w:rPr>
        <w:t>como</w:t>
      </w:r>
      <w:r w:rsidR="00E158ED" w:rsidRPr="00785DDD">
        <w:rPr>
          <w:rFonts w:ascii="Palatino Linotype" w:hAnsi="Palatino Linotype"/>
          <w:spacing w:val="1"/>
        </w:rPr>
        <w:t xml:space="preserve"> </w:t>
      </w:r>
      <w:r w:rsidR="00E158ED" w:rsidRPr="00785DDD">
        <w:rPr>
          <w:rFonts w:ascii="Palatino Linotype" w:hAnsi="Palatino Linotype"/>
        </w:rPr>
        <w:t>la</w:t>
      </w:r>
      <w:r w:rsidR="00E158ED" w:rsidRPr="00785DDD">
        <w:rPr>
          <w:rFonts w:ascii="Palatino Linotype" w:hAnsi="Palatino Linotype"/>
          <w:spacing w:val="1"/>
        </w:rPr>
        <w:t xml:space="preserve"> </w:t>
      </w:r>
      <w:r w:rsidR="00E158ED" w:rsidRPr="00785DDD">
        <w:rPr>
          <w:rFonts w:ascii="Palatino Linotype" w:hAnsi="Palatino Linotype"/>
        </w:rPr>
        <w:t>Constitución</w:t>
      </w:r>
      <w:r w:rsidR="00E158ED" w:rsidRPr="00785DDD">
        <w:rPr>
          <w:rFonts w:ascii="Palatino Linotype" w:hAnsi="Palatino Linotype"/>
          <w:spacing w:val="1"/>
        </w:rPr>
        <w:t xml:space="preserve"> </w:t>
      </w:r>
      <w:r w:rsidR="00E158ED" w:rsidRPr="00785DDD">
        <w:rPr>
          <w:rFonts w:ascii="Palatino Linotype" w:hAnsi="Palatino Linotype"/>
        </w:rPr>
        <w:t>y</w:t>
      </w:r>
      <w:r w:rsidR="00E158ED" w:rsidRPr="00785DDD">
        <w:rPr>
          <w:rFonts w:ascii="Palatino Linotype" w:hAnsi="Palatino Linotype"/>
          <w:spacing w:val="1"/>
        </w:rPr>
        <w:t xml:space="preserve"> </w:t>
      </w:r>
      <w:r w:rsidR="00E158ED" w:rsidRPr="00785DDD">
        <w:rPr>
          <w:rFonts w:ascii="Palatino Linotype" w:hAnsi="Palatino Linotype"/>
        </w:rPr>
        <w:t>la</w:t>
      </w:r>
      <w:r w:rsidR="00E158ED" w:rsidRPr="00785DDD">
        <w:rPr>
          <w:rFonts w:ascii="Palatino Linotype" w:hAnsi="Palatino Linotype"/>
          <w:spacing w:val="1"/>
        </w:rPr>
        <w:t xml:space="preserve"> </w:t>
      </w:r>
      <w:r w:rsidR="00E158ED" w:rsidRPr="00785DDD">
        <w:rPr>
          <w:rFonts w:ascii="Palatino Linotype" w:hAnsi="Palatino Linotype"/>
        </w:rPr>
        <w:t>Ley</w:t>
      </w:r>
      <w:r w:rsidR="00E158ED" w:rsidRPr="00785DDD">
        <w:rPr>
          <w:rFonts w:ascii="Palatino Linotype" w:hAnsi="Palatino Linotype"/>
          <w:spacing w:val="1"/>
        </w:rPr>
        <w:t xml:space="preserve"> </w:t>
      </w:r>
      <w:r w:rsidR="00E158ED" w:rsidRPr="00785DDD">
        <w:rPr>
          <w:rFonts w:ascii="Palatino Linotype" w:hAnsi="Palatino Linotype"/>
        </w:rPr>
        <w:t>de</w:t>
      </w:r>
      <w:r w:rsidR="00E158ED" w:rsidRPr="00785DDD">
        <w:rPr>
          <w:rFonts w:ascii="Palatino Linotype" w:hAnsi="Palatino Linotype"/>
          <w:spacing w:val="1"/>
        </w:rPr>
        <w:t xml:space="preserve"> </w:t>
      </w:r>
      <w:r w:rsidR="00E158ED" w:rsidRPr="00785DDD">
        <w:rPr>
          <w:rFonts w:ascii="Palatino Linotype" w:hAnsi="Palatino Linotype"/>
        </w:rPr>
        <w:t>la</w:t>
      </w:r>
      <w:r w:rsidR="00E158ED" w:rsidRPr="00785DDD">
        <w:rPr>
          <w:rFonts w:ascii="Palatino Linotype" w:hAnsi="Palatino Linotype"/>
          <w:spacing w:val="1"/>
        </w:rPr>
        <w:t xml:space="preserve"> </w:t>
      </w:r>
      <w:r w:rsidR="00E158ED" w:rsidRPr="00785DDD">
        <w:rPr>
          <w:rFonts w:ascii="Palatino Linotype" w:hAnsi="Palatino Linotype"/>
        </w:rPr>
        <w:t>materia</w:t>
      </w:r>
      <w:r w:rsidR="00E158ED" w:rsidRPr="00785DDD">
        <w:rPr>
          <w:rFonts w:ascii="Palatino Linotype" w:hAnsi="Palatino Linotype"/>
          <w:spacing w:val="1"/>
        </w:rPr>
        <w:t xml:space="preserve"> </w:t>
      </w:r>
      <w:r w:rsidR="00E158ED" w:rsidRPr="00785DDD">
        <w:rPr>
          <w:rFonts w:ascii="Palatino Linotype" w:hAnsi="Palatino Linotype"/>
        </w:rPr>
        <w:t>otorgan</w:t>
      </w:r>
      <w:r w:rsidR="00E158ED" w:rsidRPr="00785DDD">
        <w:rPr>
          <w:rFonts w:ascii="Palatino Linotype" w:hAnsi="Palatino Linotype"/>
          <w:spacing w:val="1"/>
        </w:rPr>
        <w:t xml:space="preserve"> </w:t>
      </w:r>
      <w:r w:rsidR="00E158ED" w:rsidRPr="00785DDD">
        <w:rPr>
          <w:rFonts w:ascii="Palatino Linotype" w:hAnsi="Palatino Linotype"/>
        </w:rPr>
        <w:t>a</w:t>
      </w:r>
      <w:r w:rsidR="00E158ED" w:rsidRPr="00785DDD">
        <w:rPr>
          <w:rFonts w:ascii="Palatino Linotype" w:hAnsi="Palatino Linotype"/>
          <w:spacing w:val="1"/>
        </w:rPr>
        <w:t xml:space="preserve"> </w:t>
      </w:r>
      <w:r w:rsidR="00E158ED" w:rsidRPr="00785DDD">
        <w:rPr>
          <w:rFonts w:ascii="Palatino Linotype" w:hAnsi="Palatino Linotype"/>
        </w:rPr>
        <w:t>los</w:t>
      </w:r>
      <w:r w:rsidR="00E158ED" w:rsidRPr="00785DDD">
        <w:rPr>
          <w:rFonts w:ascii="Palatino Linotype" w:hAnsi="Palatino Linotype"/>
          <w:spacing w:val="1"/>
        </w:rPr>
        <w:t xml:space="preserve"> </w:t>
      </w:r>
      <w:r w:rsidR="00E158ED" w:rsidRPr="00785DDD">
        <w:rPr>
          <w:rFonts w:ascii="Palatino Linotype" w:hAnsi="Palatino Linotype"/>
        </w:rPr>
        <w:t>particulares el derecho de acceder a los documentos generados o en posesión de las</w:t>
      </w:r>
      <w:r w:rsidR="00E158ED" w:rsidRPr="00785DDD">
        <w:rPr>
          <w:rFonts w:ascii="Palatino Linotype" w:hAnsi="Palatino Linotype"/>
          <w:spacing w:val="1"/>
        </w:rPr>
        <w:t xml:space="preserve"> </w:t>
      </w:r>
      <w:r w:rsidR="00E158ED" w:rsidRPr="00785DDD">
        <w:rPr>
          <w:rFonts w:ascii="Palatino Linotype" w:hAnsi="Palatino Linotype"/>
        </w:rPr>
        <w:t>autoridades;</w:t>
      </w:r>
      <w:r w:rsidR="00E158ED" w:rsidRPr="00785DDD">
        <w:rPr>
          <w:rFonts w:ascii="Palatino Linotype" w:hAnsi="Palatino Linotype"/>
          <w:spacing w:val="1"/>
        </w:rPr>
        <w:t xml:space="preserve"> </w:t>
      </w:r>
      <w:r w:rsidR="00E158ED" w:rsidRPr="00785DDD">
        <w:rPr>
          <w:rFonts w:ascii="Palatino Linotype" w:hAnsi="Palatino Linotype"/>
        </w:rPr>
        <w:t>también</w:t>
      </w:r>
      <w:r w:rsidR="00E158ED" w:rsidRPr="00785DDD">
        <w:rPr>
          <w:rFonts w:ascii="Palatino Linotype" w:hAnsi="Palatino Linotype"/>
          <w:spacing w:val="1"/>
        </w:rPr>
        <w:t xml:space="preserve"> </w:t>
      </w:r>
      <w:r w:rsidR="00E158ED" w:rsidRPr="00785DDD">
        <w:rPr>
          <w:rFonts w:ascii="Palatino Linotype" w:hAnsi="Palatino Linotype"/>
        </w:rPr>
        <w:t>lo</w:t>
      </w:r>
      <w:r w:rsidR="00E158ED" w:rsidRPr="00785DDD">
        <w:rPr>
          <w:rFonts w:ascii="Palatino Linotype" w:hAnsi="Palatino Linotype"/>
          <w:spacing w:val="1"/>
        </w:rPr>
        <w:t xml:space="preserve"> </w:t>
      </w:r>
      <w:r w:rsidR="00E158ED" w:rsidRPr="00785DDD">
        <w:rPr>
          <w:rFonts w:ascii="Palatino Linotype" w:hAnsi="Palatino Linotype"/>
        </w:rPr>
        <w:t>es</w:t>
      </w:r>
      <w:r w:rsidR="00E158ED" w:rsidRPr="00785DDD">
        <w:rPr>
          <w:rFonts w:ascii="Palatino Linotype" w:hAnsi="Palatino Linotype"/>
          <w:spacing w:val="1"/>
        </w:rPr>
        <w:t xml:space="preserve"> </w:t>
      </w:r>
      <w:r w:rsidR="00E158ED" w:rsidRPr="00785DDD">
        <w:rPr>
          <w:rFonts w:ascii="Palatino Linotype" w:hAnsi="Palatino Linotype"/>
        </w:rPr>
        <w:t>que,</w:t>
      </w:r>
      <w:r w:rsidR="00E158ED" w:rsidRPr="00785DDD">
        <w:rPr>
          <w:rFonts w:ascii="Palatino Linotype" w:hAnsi="Palatino Linotype"/>
          <w:spacing w:val="1"/>
        </w:rPr>
        <w:t xml:space="preserve"> </w:t>
      </w:r>
      <w:r w:rsidR="00E158ED" w:rsidRPr="00785DDD">
        <w:rPr>
          <w:rFonts w:ascii="Palatino Linotype" w:hAnsi="Palatino Linotype"/>
        </w:rPr>
        <w:t>la</w:t>
      </w:r>
      <w:r w:rsidR="00E158ED" w:rsidRPr="00785DDD">
        <w:rPr>
          <w:rFonts w:ascii="Palatino Linotype" w:hAnsi="Palatino Linotype"/>
          <w:spacing w:val="1"/>
        </w:rPr>
        <w:t xml:space="preserve"> </w:t>
      </w:r>
      <w:r w:rsidR="00E158ED" w:rsidRPr="00785DDD">
        <w:rPr>
          <w:rFonts w:ascii="Palatino Linotype" w:hAnsi="Palatino Linotype"/>
        </w:rPr>
        <w:t>obligación</w:t>
      </w:r>
      <w:r w:rsidR="00E158ED" w:rsidRPr="00785DDD">
        <w:rPr>
          <w:rFonts w:ascii="Palatino Linotype" w:hAnsi="Palatino Linotype"/>
          <w:spacing w:val="1"/>
        </w:rPr>
        <w:t xml:space="preserve"> </w:t>
      </w:r>
      <w:r w:rsidR="00E158ED" w:rsidRPr="00785DDD">
        <w:rPr>
          <w:rFonts w:ascii="Palatino Linotype" w:hAnsi="Palatino Linotype"/>
        </w:rPr>
        <w:t>de</w:t>
      </w:r>
      <w:r w:rsidR="00E158ED" w:rsidRPr="00785DDD">
        <w:rPr>
          <w:rFonts w:ascii="Palatino Linotype" w:hAnsi="Palatino Linotype"/>
          <w:spacing w:val="1"/>
        </w:rPr>
        <w:t xml:space="preserve"> </w:t>
      </w:r>
      <w:r w:rsidR="00E158ED" w:rsidRPr="00785DDD">
        <w:rPr>
          <w:rFonts w:ascii="Palatino Linotype" w:hAnsi="Palatino Linotype"/>
        </w:rPr>
        <w:t>proporcionar</w:t>
      </w:r>
      <w:r w:rsidR="00E158ED" w:rsidRPr="00785DDD">
        <w:rPr>
          <w:rFonts w:ascii="Palatino Linotype" w:hAnsi="Palatino Linotype"/>
          <w:spacing w:val="1"/>
        </w:rPr>
        <w:t xml:space="preserve"> </w:t>
      </w:r>
      <w:r w:rsidR="00E158ED" w:rsidRPr="00785DDD">
        <w:rPr>
          <w:rFonts w:ascii="Palatino Linotype" w:hAnsi="Palatino Linotype"/>
        </w:rPr>
        <w:t>información</w:t>
      </w:r>
      <w:r w:rsidR="00E158ED" w:rsidRPr="00785DDD">
        <w:rPr>
          <w:rFonts w:ascii="Palatino Linotype" w:hAnsi="Palatino Linotype"/>
          <w:spacing w:val="1"/>
        </w:rPr>
        <w:t xml:space="preserve"> </w:t>
      </w:r>
      <w:r w:rsidR="00E158ED" w:rsidRPr="00785DDD">
        <w:rPr>
          <w:rFonts w:ascii="Palatino Linotype" w:hAnsi="Palatino Linotype"/>
        </w:rPr>
        <w:t>no</w:t>
      </w:r>
      <w:r w:rsidR="00E158ED" w:rsidRPr="00785DDD">
        <w:rPr>
          <w:rFonts w:ascii="Palatino Linotype" w:hAnsi="Palatino Linotype"/>
          <w:spacing w:val="1"/>
        </w:rPr>
        <w:t xml:space="preserve"> </w:t>
      </w:r>
      <w:r w:rsidR="00E158ED" w:rsidRPr="00785DDD">
        <w:rPr>
          <w:rFonts w:ascii="Palatino Linotype" w:hAnsi="Palatino Linotype"/>
        </w:rPr>
        <w:t>comprende el procesamiento de esta, ni el presentarla conforme al interés del</w:t>
      </w:r>
      <w:r w:rsidR="00E158ED" w:rsidRPr="00785DDD">
        <w:rPr>
          <w:rFonts w:ascii="Palatino Linotype" w:hAnsi="Palatino Linotype"/>
          <w:spacing w:val="1"/>
        </w:rPr>
        <w:t xml:space="preserve"> </w:t>
      </w:r>
      <w:r w:rsidR="00E158ED" w:rsidRPr="00785DDD">
        <w:rPr>
          <w:rFonts w:ascii="Palatino Linotype" w:hAnsi="Palatino Linotype"/>
        </w:rPr>
        <w:t>solicitante ya que no están constreñidos a generarla, resumirla, efectuar cálculos o</w:t>
      </w:r>
      <w:r w:rsidR="00E158ED" w:rsidRPr="00785DDD">
        <w:rPr>
          <w:rFonts w:ascii="Palatino Linotype" w:hAnsi="Palatino Linotype"/>
          <w:spacing w:val="1"/>
        </w:rPr>
        <w:t xml:space="preserve"> </w:t>
      </w:r>
      <w:r w:rsidR="00E158ED" w:rsidRPr="00785DDD">
        <w:rPr>
          <w:rFonts w:ascii="Palatino Linotype" w:hAnsi="Palatino Linotype"/>
        </w:rPr>
        <w:t>practicar investigaciones.</w:t>
      </w:r>
    </w:p>
    <w:p w14:paraId="4EA1F23E"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39D22C9C" w14:textId="1600D3B9" w:rsidR="004E67FF" w:rsidRPr="00785DDD" w:rsidRDefault="00E158ED"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Así, </w:t>
      </w:r>
      <w:r w:rsidR="00B53B85" w:rsidRPr="00785DDD">
        <w:rPr>
          <w:rFonts w:ascii="Palatino Linotype" w:eastAsia="MS Mincho" w:hAnsi="Palatino Linotype" w:cstheme="majorBidi"/>
        </w:rPr>
        <w:t xml:space="preserve">el derecho a la información constituye una prerrogativa a acceder a documentación en poder de los Sujetos Obligados. Sirve de apoyo a lo anterior la definición de </w:t>
      </w:r>
      <w:r w:rsidR="00B53B85" w:rsidRPr="00785DDD">
        <w:rPr>
          <w:rFonts w:ascii="Palatino Linotype" w:eastAsia="MS Mincho" w:hAnsi="Palatino Linotype" w:cstheme="majorBidi"/>
          <w:b/>
          <w:bCs/>
        </w:rPr>
        <w:t>derecho a la información</w:t>
      </w:r>
      <w:r w:rsidR="00B53B85" w:rsidRPr="00785DDD">
        <w:rPr>
          <w:rFonts w:ascii="Palatino Linotype" w:eastAsia="MS Mincho" w:hAnsi="Palatino Linotype" w:cstheme="majorBidi"/>
        </w:rPr>
        <w:t xml:space="preserve"> de Ernesto Villanueva </w:t>
      </w:r>
      <w:proofErr w:type="spellStart"/>
      <w:r w:rsidR="00B53B85" w:rsidRPr="00785DDD">
        <w:rPr>
          <w:rFonts w:ascii="Palatino Linotype" w:eastAsia="MS Mincho" w:hAnsi="Palatino Linotype" w:cstheme="majorBidi"/>
        </w:rPr>
        <w:t>Villanueva</w:t>
      </w:r>
      <w:proofErr w:type="spellEnd"/>
      <w:r w:rsidR="00B53B85" w:rsidRPr="00785DDD">
        <w:rPr>
          <w:rFonts w:ascii="Palatino Linotype" w:eastAsia="MS Mincho" w:hAnsi="Palatino Linotype" w:cstheme="majorBidi"/>
        </w:rPr>
        <w:t>, que dice:</w:t>
      </w:r>
    </w:p>
    <w:p w14:paraId="1EEB9D79" w14:textId="44C3FC43"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02C9DB3F" w14:textId="77777777" w:rsidR="007B4564" w:rsidRPr="00785DDD" w:rsidRDefault="007B4564" w:rsidP="007B4564">
      <w:pPr>
        <w:spacing w:line="276" w:lineRule="auto"/>
        <w:ind w:left="567" w:right="567"/>
        <w:contextualSpacing/>
        <w:jc w:val="both"/>
        <w:rPr>
          <w:rFonts w:ascii="Palatino Linotype" w:eastAsia="MS Mincho" w:hAnsi="Palatino Linotype" w:cstheme="majorBidi"/>
          <w:i/>
          <w:sz w:val="22"/>
          <w:szCs w:val="22"/>
        </w:rPr>
      </w:pPr>
      <w:r w:rsidRPr="00785DDD">
        <w:rPr>
          <w:rFonts w:ascii="Palatino Linotype" w:eastAsia="MS Mincho" w:hAnsi="Palatino Linotype" w:cstheme="majorBidi"/>
          <w:i/>
          <w:sz w:val="22"/>
          <w:szCs w:val="22"/>
        </w:rPr>
        <w:t xml:space="preserve">“la prerrogativa de la persona para acceder a datos, registros y todo tipo de informaciones en poder de entidades públicas y empresas privadas que ejercen gasto público o cumplen </w:t>
      </w:r>
      <w:r w:rsidRPr="00785DDD">
        <w:rPr>
          <w:rFonts w:ascii="Palatino Linotype" w:eastAsia="MS Mincho" w:hAnsi="Palatino Linotype" w:cstheme="majorBidi"/>
          <w:i/>
          <w:sz w:val="22"/>
          <w:szCs w:val="22"/>
        </w:rPr>
        <w:lastRenderedPageBreak/>
        <w:t>funciones de autoridad, con las excepciones taxativas que establezca la ley en una sociedad democrática.</w:t>
      </w:r>
      <w:r w:rsidRPr="00785DDD">
        <w:rPr>
          <w:rStyle w:val="Refdenotaalpie"/>
          <w:rFonts w:eastAsia="MS Mincho"/>
          <w:i/>
          <w:sz w:val="22"/>
          <w:szCs w:val="22"/>
        </w:rPr>
        <w:footnoteReference w:id="15"/>
      </w:r>
      <w:r w:rsidRPr="00785DDD">
        <w:rPr>
          <w:rFonts w:ascii="Palatino Linotype" w:eastAsia="MS Mincho" w:hAnsi="Palatino Linotype" w:cstheme="majorBidi"/>
          <w:i/>
          <w:sz w:val="22"/>
          <w:szCs w:val="22"/>
        </w:rPr>
        <w:t xml:space="preserve">” (Sic)  </w:t>
      </w:r>
    </w:p>
    <w:p w14:paraId="584FE8A8" w14:textId="77777777" w:rsidR="00B53B85" w:rsidRPr="00785DDD" w:rsidRDefault="00B53B85" w:rsidP="004E67FF">
      <w:pPr>
        <w:pStyle w:val="Prrafodelista"/>
        <w:tabs>
          <w:tab w:val="left" w:pos="426"/>
        </w:tabs>
        <w:spacing w:before="240" w:after="240" w:line="360" w:lineRule="auto"/>
        <w:ind w:left="0" w:right="51"/>
        <w:jc w:val="both"/>
        <w:rPr>
          <w:rFonts w:ascii="Palatino Linotype" w:hAnsi="Palatino Linotype"/>
        </w:rPr>
      </w:pPr>
    </w:p>
    <w:p w14:paraId="6CD24408" w14:textId="1133A590" w:rsidR="004E67FF" w:rsidRPr="00785DDD" w:rsidRDefault="007B4564"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Aunado </w:t>
      </w:r>
      <w:r w:rsidR="00D66186" w:rsidRPr="00785DDD">
        <w:rPr>
          <w:rFonts w:ascii="Palatino Linotype" w:hAnsi="Palatino Linotype"/>
          <w:sz w:val="22"/>
        </w:rPr>
        <w:t xml:space="preserve">a lo anterior, </w:t>
      </w:r>
      <w:r w:rsidR="00D66186" w:rsidRPr="00785DDD">
        <w:rPr>
          <w:rFonts w:ascii="Palatino Linotype" w:eastAsia="MS Mincho" w:hAnsi="Palatino Linotype" w:cstheme="majorBidi"/>
          <w:sz w:val="22"/>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AED091A"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560A2809" w14:textId="77777777" w:rsidR="000440F8" w:rsidRPr="00785DDD" w:rsidRDefault="000440F8" w:rsidP="000440F8">
      <w:pPr>
        <w:tabs>
          <w:tab w:val="left" w:pos="8222"/>
        </w:tabs>
        <w:spacing w:line="276" w:lineRule="auto"/>
        <w:ind w:left="567" w:right="567"/>
        <w:contextualSpacing/>
        <w:jc w:val="center"/>
        <w:rPr>
          <w:rFonts w:ascii="Palatino Linotype" w:eastAsia="MS Mincho" w:hAnsi="Palatino Linotype" w:cstheme="majorBidi"/>
          <w:b/>
          <w:i/>
          <w:sz w:val="22"/>
          <w:szCs w:val="22"/>
        </w:rPr>
      </w:pPr>
      <w:r w:rsidRPr="00785DDD">
        <w:rPr>
          <w:rFonts w:ascii="Palatino Linotype" w:eastAsia="MS Mincho" w:hAnsi="Palatino Linotype" w:cstheme="majorBidi"/>
          <w:b/>
          <w:i/>
          <w:sz w:val="22"/>
          <w:szCs w:val="22"/>
        </w:rPr>
        <w:t>“CRITERIO 0002-11</w:t>
      </w:r>
    </w:p>
    <w:p w14:paraId="5EAEBE67" w14:textId="77777777" w:rsidR="000440F8" w:rsidRPr="00785DDD" w:rsidRDefault="000440F8" w:rsidP="000440F8">
      <w:pPr>
        <w:tabs>
          <w:tab w:val="left" w:pos="8222"/>
        </w:tabs>
        <w:spacing w:line="276" w:lineRule="auto"/>
        <w:ind w:left="567" w:right="567"/>
        <w:contextualSpacing/>
        <w:jc w:val="both"/>
        <w:rPr>
          <w:rFonts w:ascii="Palatino Linotype" w:eastAsia="MS Mincho" w:hAnsi="Palatino Linotype" w:cstheme="majorBidi"/>
          <w:i/>
          <w:sz w:val="22"/>
          <w:szCs w:val="22"/>
        </w:rPr>
      </w:pPr>
      <w:r w:rsidRPr="00785DDD">
        <w:rPr>
          <w:rFonts w:ascii="Palatino Linotype" w:eastAsia="MS Mincho" w:hAnsi="Palatino Linotype" w:cstheme="majorBidi"/>
          <w:b/>
          <w:i/>
          <w:sz w:val="22"/>
          <w:szCs w:val="22"/>
        </w:rPr>
        <w:t>INFORMACIÓN PÚBLICA, CONCEPTO DE, EN MATERIA DE TRANSPARENCIA. INTERPRETACIÓN TEMÁTICA DE LOS ARTÍCULOS 2, FRACCIÓN V, XV, Y XVI, 3, 4, 11 Y 41.</w:t>
      </w:r>
      <w:r w:rsidRPr="00785DDD">
        <w:rPr>
          <w:rFonts w:ascii="Palatino Linotype" w:eastAsia="MS Mincho" w:hAnsi="Palatino Linotype" w:cstheme="majorBidi"/>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CB6D27" w14:textId="77777777" w:rsidR="000440F8" w:rsidRPr="00785DDD" w:rsidRDefault="000440F8" w:rsidP="000440F8">
      <w:pPr>
        <w:tabs>
          <w:tab w:val="left" w:pos="8222"/>
        </w:tabs>
        <w:spacing w:line="276" w:lineRule="auto"/>
        <w:ind w:left="567" w:right="567"/>
        <w:contextualSpacing/>
        <w:jc w:val="both"/>
        <w:rPr>
          <w:rFonts w:ascii="Palatino Linotype" w:eastAsia="MS Mincho" w:hAnsi="Palatino Linotype" w:cstheme="majorBidi"/>
          <w:i/>
          <w:sz w:val="22"/>
          <w:szCs w:val="22"/>
        </w:rPr>
      </w:pPr>
      <w:r w:rsidRPr="00785DDD">
        <w:rPr>
          <w:rFonts w:ascii="Palatino Linotype" w:eastAsia="MS Mincho" w:hAnsi="Palatino Linotype" w:cstheme="majorBidi"/>
          <w:i/>
          <w:sz w:val="22"/>
          <w:szCs w:val="22"/>
        </w:rPr>
        <w:t>En consecuencia, el acceso a la información se refiere a que se cumplan cualquiera de los siguientes tres supuestos:</w:t>
      </w:r>
    </w:p>
    <w:p w14:paraId="4727550C" w14:textId="77777777" w:rsidR="000440F8" w:rsidRPr="00785DDD" w:rsidRDefault="000440F8" w:rsidP="000440F8">
      <w:pPr>
        <w:tabs>
          <w:tab w:val="left" w:pos="8222"/>
        </w:tabs>
        <w:spacing w:line="276" w:lineRule="auto"/>
        <w:ind w:left="567" w:right="567"/>
        <w:contextualSpacing/>
        <w:jc w:val="both"/>
        <w:rPr>
          <w:rFonts w:ascii="Palatino Linotype" w:eastAsia="MS Mincho" w:hAnsi="Palatino Linotype" w:cstheme="majorBidi"/>
          <w:i/>
          <w:sz w:val="22"/>
          <w:szCs w:val="22"/>
        </w:rPr>
      </w:pPr>
    </w:p>
    <w:p w14:paraId="4AF68C25" w14:textId="77777777" w:rsidR="000440F8" w:rsidRPr="00785DDD" w:rsidRDefault="000440F8" w:rsidP="000440F8">
      <w:pPr>
        <w:tabs>
          <w:tab w:val="left" w:pos="8222"/>
        </w:tabs>
        <w:spacing w:line="276" w:lineRule="auto"/>
        <w:ind w:left="567" w:right="567"/>
        <w:contextualSpacing/>
        <w:jc w:val="both"/>
        <w:rPr>
          <w:rFonts w:ascii="Palatino Linotype" w:eastAsia="MS Mincho" w:hAnsi="Palatino Linotype" w:cstheme="majorBidi"/>
          <w:i/>
          <w:sz w:val="22"/>
          <w:szCs w:val="22"/>
        </w:rPr>
      </w:pPr>
      <w:r w:rsidRPr="00785DDD">
        <w:rPr>
          <w:rFonts w:ascii="Palatino Linotype" w:eastAsia="MS Mincho" w:hAnsi="Palatino Linotype" w:cstheme="majorBidi"/>
          <w:i/>
          <w:sz w:val="22"/>
          <w:szCs w:val="22"/>
        </w:rPr>
        <w:t>Que se trate de información registrada en cualquier soporte documental, que en ejercicio de las atribuciones conferidas, sea generada por los Sujetos Obligados;</w:t>
      </w:r>
    </w:p>
    <w:p w14:paraId="6F6B38A9" w14:textId="77777777" w:rsidR="000440F8" w:rsidRPr="00785DDD" w:rsidRDefault="000440F8" w:rsidP="000440F8">
      <w:pPr>
        <w:tabs>
          <w:tab w:val="left" w:pos="8222"/>
        </w:tabs>
        <w:spacing w:line="276" w:lineRule="auto"/>
        <w:ind w:left="567" w:right="567"/>
        <w:contextualSpacing/>
        <w:jc w:val="both"/>
        <w:rPr>
          <w:rFonts w:ascii="Palatino Linotype" w:eastAsia="MS Mincho" w:hAnsi="Palatino Linotype" w:cstheme="majorBidi"/>
          <w:i/>
          <w:sz w:val="22"/>
          <w:szCs w:val="22"/>
        </w:rPr>
      </w:pPr>
    </w:p>
    <w:p w14:paraId="7F69A7B2" w14:textId="77777777" w:rsidR="000440F8" w:rsidRPr="00785DDD" w:rsidRDefault="000440F8" w:rsidP="000440F8">
      <w:pPr>
        <w:tabs>
          <w:tab w:val="left" w:pos="8222"/>
        </w:tabs>
        <w:spacing w:line="276" w:lineRule="auto"/>
        <w:ind w:left="567" w:right="567"/>
        <w:contextualSpacing/>
        <w:jc w:val="both"/>
        <w:rPr>
          <w:rFonts w:ascii="Palatino Linotype" w:eastAsia="MS Mincho" w:hAnsi="Palatino Linotype" w:cstheme="majorBidi"/>
          <w:i/>
          <w:sz w:val="22"/>
          <w:szCs w:val="22"/>
        </w:rPr>
      </w:pPr>
      <w:r w:rsidRPr="00785DDD">
        <w:rPr>
          <w:rFonts w:ascii="Palatino Linotype" w:eastAsia="MS Mincho" w:hAnsi="Palatino Linotype" w:cstheme="majorBidi"/>
          <w:i/>
          <w:sz w:val="22"/>
          <w:szCs w:val="22"/>
        </w:rPr>
        <w:t>Que se trate de información registrada en cualquier soporte documental, que en ejercicio de las atribuciones conferidas, sea administrada por los Sujetos Obligados, y</w:t>
      </w:r>
    </w:p>
    <w:p w14:paraId="1353650F" w14:textId="77777777" w:rsidR="000440F8" w:rsidRPr="00785DDD" w:rsidRDefault="000440F8" w:rsidP="000440F8">
      <w:pPr>
        <w:tabs>
          <w:tab w:val="left" w:pos="8222"/>
        </w:tabs>
        <w:spacing w:line="276" w:lineRule="auto"/>
        <w:ind w:left="567" w:right="567"/>
        <w:contextualSpacing/>
        <w:jc w:val="both"/>
        <w:rPr>
          <w:rFonts w:ascii="Palatino Linotype" w:eastAsia="MS Mincho" w:hAnsi="Palatino Linotype" w:cstheme="majorBidi"/>
          <w:sz w:val="22"/>
          <w:szCs w:val="22"/>
        </w:rPr>
      </w:pPr>
      <w:r w:rsidRPr="00785DDD">
        <w:rPr>
          <w:rFonts w:ascii="Palatino Linotype" w:eastAsia="MS Mincho" w:hAnsi="Palatino Linotype" w:cstheme="majorBidi"/>
          <w:i/>
          <w:sz w:val="22"/>
          <w:szCs w:val="22"/>
        </w:rPr>
        <w:t>Que se trate de información registrada en cualquier soporte documental, que en ejercicio de las atribuciones conferidas, se encuentre en posesión de los Sujetos Obligados</w:t>
      </w:r>
      <w:r w:rsidRPr="00785DDD">
        <w:rPr>
          <w:rFonts w:ascii="Palatino Linotype" w:eastAsia="MS Mincho" w:hAnsi="Palatino Linotype" w:cstheme="majorBidi"/>
          <w:sz w:val="22"/>
          <w:szCs w:val="22"/>
        </w:rPr>
        <w:t>.”</w:t>
      </w:r>
    </w:p>
    <w:p w14:paraId="2BA6DCCD" w14:textId="135E55AD" w:rsidR="004E67FF" w:rsidRPr="00785DDD" w:rsidRDefault="000440F8"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lastRenderedPageBreak/>
        <w:t xml:space="preserve">Así, </w:t>
      </w:r>
      <w:r w:rsidR="000F0EA9" w:rsidRPr="00785DDD">
        <w:rPr>
          <w:rFonts w:ascii="Palatino Linotype" w:hAnsi="Palatino Linotype"/>
        </w:rPr>
        <w:t>se puede concluir que la distinción entre el derecho de petición y el</w:t>
      </w:r>
      <w:r w:rsidR="000F0EA9" w:rsidRPr="00785DDD">
        <w:rPr>
          <w:rFonts w:ascii="Palatino Linotype" w:hAnsi="Palatino Linotype"/>
          <w:spacing w:val="1"/>
        </w:rPr>
        <w:t xml:space="preserve"> </w:t>
      </w:r>
      <w:r w:rsidR="000F0EA9" w:rsidRPr="00785DDD">
        <w:rPr>
          <w:rFonts w:ascii="Palatino Linotype" w:hAnsi="Palatino Linotype"/>
        </w:rPr>
        <w:t>derecho</w:t>
      </w:r>
      <w:r w:rsidR="000F0EA9" w:rsidRPr="00785DDD">
        <w:rPr>
          <w:rFonts w:ascii="Palatino Linotype" w:hAnsi="Palatino Linotype"/>
          <w:spacing w:val="1"/>
        </w:rPr>
        <w:t xml:space="preserve"> </w:t>
      </w:r>
      <w:r w:rsidR="000F0EA9" w:rsidRPr="00785DDD">
        <w:rPr>
          <w:rFonts w:ascii="Palatino Linotype" w:hAnsi="Palatino Linotype"/>
        </w:rPr>
        <w:t>de</w:t>
      </w:r>
      <w:r w:rsidR="000F0EA9" w:rsidRPr="00785DDD">
        <w:rPr>
          <w:rFonts w:ascii="Palatino Linotype" w:hAnsi="Palatino Linotype"/>
          <w:spacing w:val="1"/>
        </w:rPr>
        <w:t xml:space="preserve"> </w:t>
      </w:r>
      <w:r w:rsidR="000F0EA9" w:rsidRPr="00785DDD">
        <w:rPr>
          <w:rFonts w:ascii="Palatino Linotype" w:hAnsi="Palatino Linotype"/>
        </w:rPr>
        <w:t>acceso</w:t>
      </w:r>
      <w:r w:rsidR="000F0EA9" w:rsidRPr="00785DDD">
        <w:rPr>
          <w:rFonts w:ascii="Palatino Linotype" w:hAnsi="Palatino Linotype"/>
          <w:spacing w:val="1"/>
        </w:rPr>
        <w:t xml:space="preserve"> </w:t>
      </w:r>
      <w:r w:rsidR="000F0EA9" w:rsidRPr="00785DDD">
        <w:rPr>
          <w:rFonts w:ascii="Palatino Linotype" w:hAnsi="Palatino Linotype"/>
        </w:rPr>
        <w:t>a</w:t>
      </w:r>
      <w:r w:rsidR="000F0EA9" w:rsidRPr="00785DDD">
        <w:rPr>
          <w:rFonts w:ascii="Palatino Linotype" w:hAnsi="Palatino Linotype"/>
          <w:spacing w:val="1"/>
        </w:rPr>
        <w:t xml:space="preserve"> </w:t>
      </w:r>
      <w:r w:rsidR="000F0EA9" w:rsidRPr="00785DDD">
        <w:rPr>
          <w:rFonts w:ascii="Palatino Linotype" w:hAnsi="Palatino Linotype"/>
        </w:rPr>
        <w:t>la</w:t>
      </w:r>
      <w:r w:rsidR="000F0EA9" w:rsidRPr="00785DDD">
        <w:rPr>
          <w:rFonts w:ascii="Palatino Linotype" w:hAnsi="Palatino Linotype"/>
          <w:spacing w:val="1"/>
        </w:rPr>
        <w:t xml:space="preserve"> </w:t>
      </w:r>
      <w:r w:rsidR="000F0EA9" w:rsidRPr="00785DDD">
        <w:rPr>
          <w:rFonts w:ascii="Palatino Linotype" w:hAnsi="Palatino Linotype"/>
        </w:rPr>
        <w:t>información</w:t>
      </w:r>
      <w:r w:rsidR="000F0EA9" w:rsidRPr="00785DDD">
        <w:rPr>
          <w:rFonts w:ascii="Palatino Linotype" w:hAnsi="Palatino Linotype"/>
          <w:spacing w:val="1"/>
        </w:rPr>
        <w:t xml:space="preserve"> </w:t>
      </w:r>
      <w:r w:rsidR="000F0EA9" w:rsidRPr="00785DDD">
        <w:rPr>
          <w:rFonts w:ascii="Palatino Linotype" w:hAnsi="Palatino Linotype"/>
        </w:rPr>
        <w:t>pública</w:t>
      </w:r>
      <w:r w:rsidR="000F0EA9" w:rsidRPr="00785DDD">
        <w:rPr>
          <w:rFonts w:ascii="Palatino Linotype" w:hAnsi="Palatino Linotype"/>
          <w:spacing w:val="1"/>
        </w:rPr>
        <w:t xml:space="preserve"> </w:t>
      </w:r>
      <w:r w:rsidR="000F0EA9" w:rsidRPr="00785DDD">
        <w:rPr>
          <w:rFonts w:ascii="Palatino Linotype" w:hAnsi="Palatino Linotype"/>
        </w:rPr>
        <w:t>estriba</w:t>
      </w:r>
      <w:r w:rsidR="000F0EA9" w:rsidRPr="00785DDD">
        <w:rPr>
          <w:rFonts w:ascii="Palatino Linotype" w:hAnsi="Palatino Linotype"/>
          <w:spacing w:val="1"/>
        </w:rPr>
        <w:t xml:space="preserve"> </w:t>
      </w:r>
      <w:r w:rsidR="000F0EA9" w:rsidRPr="00785DDD">
        <w:rPr>
          <w:rFonts w:ascii="Palatino Linotype" w:hAnsi="Palatino Linotype"/>
        </w:rPr>
        <w:t>principalmente</w:t>
      </w:r>
      <w:r w:rsidR="000F0EA9" w:rsidRPr="00785DDD">
        <w:rPr>
          <w:rFonts w:ascii="Palatino Linotype" w:hAnsi="Palatino Linotype"/>
          <w:spacing w:val="1"/>
        </w:rPr>
        <w:t xml:space="preserve"> </w:t>
      </w:r>
      <w:r w:rsidR="000F0EA9" w:rsidRPr="00785DDD">
        <w:rPr>
          <w:rFonts w:ascii="Palatino Linotype" w:hAnsi="Palatino Linotype"/>
        </w:rPr>
        <w:t>en</w:t>
      </w:r>
      <w:r w:rsidR="000F0EA9" w:rsidRPr="00785DDD">
        <w:rPr>
          <w:rFonts w:ascii="Palatino Linotype" w:hAnsi="Palatino Linotype"/>
          <w:spacing w:val="1"/>
        </w:rPr>
        <w:t xml:space="preserve"> </w:t>
      </w:r>
      <w:r w:rsidR="000F0EA9" w:rsidRPr="00785DDD">
        <w:rPr>
          <w:rFonts w:ascii="Palatino Linotype" w:hAnsi="Palatino Linotype"/>
        </w:rPr>
        <w:t>que</w:t>
      </w:r>
      <w:r w:rsidR="000F0EA9" w:rsidRPr="00785DDD">
        <w:rPr>
          <w:rFonts w:ascii="Palatino Linotype" w:hAnsi="Palatino Linotype"/>
          <w:spacing w:val="1"/>
        </w:rPr>
        <w:t xml:space="preserve"> </w:t>
      </w:r>
      <w:r w:rsidR="000F0EA9" w:rsidRPr="00785DDD">
        <w:rPr>
          <w:rFonts w:ascii="Palatino Linotype" w:hAnsi="Palatino Linotype"/>
        </w:rPr>
        <w:t>en</w:t>
      </w:r>
      <w:r w:rsidR="000F0EA9" w:rsidRPr="00785DDD">
        <w:rPr>
          <w:rFonts w:ascii="Palatino Linotype" w:hAnsi="Palatino Linotype"/>
          <w:spacing w:val="1"/>
        </w:rPr>
        <w:t xml:space="preserve"> </w:t>
      </w:r>
      <w:r w:rsidR="000F0EA9" w:rsidRPr="00785DDD">
        <w:rPr>
          <w:rFonts w:ascii="Palatino Linotype" w:hAnsi="Palatino Linotype"/>
        </w:rPr>
        <w:t>el</w:t>
      </w:r>
      <w:r w:rsidR="000F0EA9" w:rsidRPr="00785DDD">
        <w:rPr>
          <w:rFonts w:ascii="Palatino Linotype" w:hAnsi="Palatino Linotype"/>
          <w:spacing w:val="1"/>
        </w:rPr>
        <w:t xml:space="preserve"> </w:t>
      </w:r>
      <w:r w:rsidR="000F0EA9" w:rsidRPr="00785DDD">
        <w:rPr>
          <w:rFonts w:ascii="Palatino Linotype" w:hAnsi="Palatino Linotype"/>
        </w:rPr>
        <w:t>primero de ellos, la pretensión del peticionario consiste generalmente en obligar a la</w:t>
      </w:r>
      <w:r w:rsidR="000F0EA9" w:rsidRPr="00785DDD">
        <w:rPr>
          <w:rFonts w:ascii="Palatino Linotype" w:hAnsi="Palatino Linotype"/>
          <w:spacing w:val="1"/>
        </w:rPr>
        <w:t xml:space="preserve"> </w:t>
      </w:r>
      <w:r w:rsidR="000F0EA9" w:rsidRPr="00785DDD">
        <w:rPr>
          <w:rFonts w:ascii="Palatino Linotype" w:hAnsi="Palatino Linotype"/>
        </w:rPr>
        <w:t>autoridad responsable a que actúe en el sentido de contestar lo solicitado, mientras</w:t>
      </w:r>
      <w:r w:rsidR="000F0EA9" w:rsidRPr="00785DDD">
        <w:rPr>
          <w:rFonts w:ascii="Palatino Linotype" w:hAnsi="Palatino Linotype"/>
          <w:spacing w:val="1"/>
        </w:rPr>
        <w:t xml:space="preserve"> </w:t>
      </w:r>
      <w:r w:rsidR="000F0EA9" w:rsidRPr="00785DDD">
        <w:rPr>
          <w:rFonts w:ascii="Palatino Linotype" w:hAnsi="Palatino Linotype"/>
        </w:rPr>
        <w:t>que</w:t>
      </w:r>
      <w:r w:rsidR="000F0EA9" w:rsidRPr="00785DDD">
        <w:rPr>
          <w:rFonts w:ascii="Palatino Linotype" w:hAnsi="Palatino Linotype"/>
          <w:spacing w:val="56"/>
        </w:rPr>
        <w:t xml:space="preserve"> </w:t>
      </w:r>
      <w:r w:rsidR="000F0EA9" w:rsidRPr="00785DDD">
        <w:rPr>
          <w:rFonts w:ascii="Palatino Linotype" w:hAnsi="Palatino Linotype"/>
        </w:rPr>
        <w:t>en</w:t>
      </w:r>
      <w:r w:rsidR="000F0EA9" w:rsidRPr="00785DDD">
        <w:rPr>
          <w:rFonts w:ascii="Palatino Linotype" w:hAnsi="Palatino Linotype"/>
          <w:spacing w:val="57"/>
        </w:rPr>
        <w:t xml:space="preserve"> </w:t>
      </w:r>
      <w:r w:rsidR="000F0EA9" w:rsidRPr="00785DDD">
        <w:rPr>
          <w:rFonts w:ascii="Palatino Linotype" w:hAnsi="Palatino Linotype"/>
        </w:rPr>
        <w:t>el</w:t>
      </w:r>
      <w:r w:rsidR="000F0EA9" w:rsidRPr="00785DDD">
        <w:rPr>
          <w:rFonts w:ascii="Palatino Linotype" w:hAnsi="Palatino Linotype"/>
          <w:spacing w:val="58"/>
        </w:rPr>
        <w:t xml:space="preserve"> </w:t>
      </w:r>
      <w:r w:rsidR="000F0EA9" w:rsidRPr="00785DDD">
        <w:rPr>
          <w:rFonts w:ascii="Palatino Linotype" w:hAnsi="Palatino Linotype"/>
        </w:rPr>
        <w:t>segundo</w:t>
      </w:r>
      <w:r w:rsidR="000F0EA9" w:rsidRPr="00785DDD">
        <w:rPr>
          <w:rFonts w:ascii="Palatino Linotype" w:hAnsi="Palatino Linotype"/>
          <w:spacing w:val="58"/>
        </w:rPr>
        <w:t xml:space="preserve"> </w:t>
      </w:r>
      <w:r w:rsidR="000F0EA9" w:rsidRPr="00785DDD">
        <w:rPr>
          <w:rFonts w:ascii="Palatino Linotype" w:hAnsi="Palatino Linotype"/>
        </w:rPr>
        <w:t>supuesto</w:t>
      </w:r>
      <w:r w:rsidR="000F0EA9" w:rsidRPr="00785DDD">
        <w:rPr>
          <w:rFonts w:ascii="Palatino Linotype" w:hAnsi="Palatino Linotype"/>
          <w:spacing w:val="59"/>
        </w:rPr>
        <w:t xml:space="preserve"> </w:t>
      </w:r>
      <w:r w:rsidR="000F0EA9" w:rsidRPr="00785DDD">
        <w:rPr>
          <w:rFonts w:ascii="Palatino Linotype" w:hAnsi="Palatino Linotype"/>
          <w:b/>
          <w:u w:val="single"/>
        </w:rPr>
        <w:t>la</w:t>
      </w:r>
      <w:r w:rsidR="000F0EA9" w:rsidRPr="00785DDD">
        <w:rPr>
          <w:rFonts w:ascii="Palatino Linotype" w:hAnsi="Palatino Linotype"/>
          <w:b/>
          <w:spacing w:val="59"/>
          <w:u w:val="single"/>
        </w:rPr>
        <w:t xml:space="preserve"> </w:t>
      </w:r>
      <w:r w:rsidR="000F0EA9" w:rsidRPr="00785DDD">
        <w:rPr>
          <w:rFonts w:ascii="Palatino Linotype" w:hAnsi="Palatino Linotype"/>
          <w:b/>
          <w:u w:val="single"/>
        </w:rPr>
        <w:t>solicitud</w:t>
      </w:r>
      <w:r w:rsidR="000F0EA9" w:rsidRPr="00785DDD">
        <w:rPr>
          <w:rFonts w:ascii="Palatino Linotype" w:hAnsi="Palatino Linotype"/>
          <w:b/>
          <w:spacing w:val="2"/>
          <w:u w:val="single"/>
        </w:rPr>
        <w:t xml:space="preserve"> </w:t>
      </w:r>
      <w:r w:rsidR="000F0EA9" w:rsidRPr="00785DDD">
        <w:rPr>
          <w:rFonts w:ascii="Palatino Linotype" w:hAnsi="Palatino Linotype"/>
          <w:b/>
          <w:u w:val="single"/>
        </w:rPr>
        <w:t>de acceso a</w:t>
      </w:r>
      <w:r w:rsidR="000F0EA9" w:rsidRPr="00785DDD">
        <w:rPr>
          <w:rFonts w:ascii="Palatino Linotype" w:hAnsi="Palatino Linotype"/>
          <w:b/>
          <w:spacing w:val="59"/>
          <w:u w:val="single"/>
        </w:rPr>
        <w:t xml:space="preserve"> </w:t>
      </w:r>
      <w:r w:rsidR="000F0EA9" w:rsidRPr="00785DDD">
        <w:rPr>
          <w:rFonts w:ascii="Palatino Linotype" w:hAnsi="Palatino Linotype"/>
          <w:b/>
          <w:u w:val="single"/>
        </w:rPr>
        <w:t>la</w:t>
      </w:r>
      <w:r w:rsidR="000F0EA9" w:rsidRPr="00785DDD">
        <w:rPr>
          <w:rFonts w:ascii="Palatino Linotype" w:hAnsi="Palatino Linotype"/>
          <w:b/>
          <w:spacing w:val="1"/>
          <w:u w:val="single"/>
        </w:rPr>
        <w:t xml:space="preserve"> </w:t>
      </w:r>
      <w:r w:rsidR="000F0EA9" w:rsidRPr="00785DDD">
        <w:rPr>
          <w:rFonts w:ascii="Palatino Linotype" w:hAnsi="Palatino Linotype"/>
          <w:b/>
          <w:u w:val="single"/>
        </w:rPr>
        <w:t>información pública se encamina primordialmente a permitir el acceso a datos, registros y todo tipo de</w:t>
      </w:r>
      <w:r w:rsidR="000F0EA9" w:rsidRPr="00785DDD">
        <w:rPr>
          <w:rFonts w:ascii="Palatino Linotype" w:hAnsi="Palatino Linotype"/>
          <w:b/>
          <w:spacing w:val="1"/>
        </w:rPr>
        <w:t xml:space="preserve"> </w:t>
      </w:r>
      <w:r w:rsidR="000F0EA9" w:rsidRPr="00785DDD">
        <w:rPr>
          <w:rFonts w:ascii="Palatino Linotype" w:hAnsi="Palatino Linotype"/>
          <w:b/>
          <w:u w:val="single"/>
        </w:rPr>
        <w:t>información pública que conste en documentos, sea generada o se encuentre en</w:t>
      </w:r>
      <w:r w:rsidR="000F0EA9" w:rsidRPr="00785DDD">
        <w:rPr>
          <w:rFonts w:ascii="Palatino Linotype" w:hAnsi="Palatino Linotype"/>
          <w:b/>
          <w:spacing w:val="1"/>
        </w:rPr>
        <w:t xml:space="preserve"> </w:t>
      </w:r>
      <w:r w:rsidR="000F0EA9" w:rsidRPr="00785DDD">
        <w:rPr>
          <w:rFonts w:ascii="Palatino Linotype" w:hAnsi="Palatino Linotype"/>
          <w:b/>
          <w:u w:val="single"/>
        </w:rPr>
        <w:t>posesión</w:t>
      </w:r>
      <w:r w:rsidR="000F0EA9" w:rsidRPr="00785DDD">
        <w:rPr>
          <w:rFonts w:ascii="Palatino Linotype" w:hAnsi="Palatino Linotype"/>
          <w:b/>
          <w:spacing w:val="-1"/>
          <w:u w:val="single"/>
        </w:rPr>
        <w:t xml:space="preserve"> </w:t>
      </w:r>
      <w:r w:rsidR="000F0EA9" w:rsidRPr="00785DDD">
        <w:rPr>
          <w:rFonts w:ascii="Palatino Linotype" w:hAnsi="Palatino Linotype"/>
          <w:b/>
          <w:u w:val="single"/>
        </w:rPr>
        <w:t>de</w:t>
      </w:r>
      <w:r w:rsidR="000F0EA9" w:rsidRPr="00785DDD">
        <w:rPr>
          <w:rFonts w:ascii="Palatino Linotype" w:hAnsi="Palatino Linotype"/>
          <w:b/>
          <w:spacing w:val="-1"/>
          <w:u w:val="single"/>
        </w:rPr>
        <w:t xml:space="preserve"> </w:t>
      </w:r>
      <w:r w:rsidR="000F0EA9" w:rsidRPr="00785DDD">
        <w:rPr>
          <w:rFonts w:ascii="Palatino Linotype" w:hAnsi="Palatino Linotype"/>
          <w:b/>
          <w:u w:val="single"/>
        </w:rPr>
        <w:t>la autoridad.</w:t>
      </w:r>
    </w:p>
    <w:p w14:paraId="64428835"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08E4AD7A" w14:textId="661A870F" w:rsidR="004E67FF" w:rsidRPr="00785DDD" w:rsidRDefault="000F0EA9"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No es ocioso reiterar que, mediante 15 solicitudes de información, </w:t>
      </w:r>
      <w:r w:rsidR="006928C4" w:rsidRPr="00785DDD">
        <w:rPr>
          <w:rFonts w:ascii="Palatino Linotype" w:hAnsi="Palatino Linotype"/>
          <w:b/>
          <w:bCs/>
        </w:rPr>
        <w:t xml:space="preserve">la particular requirió los </w:t>
      </w:r>
      <w:r w:rsidR="009D12C5" w:rsidRPr="00785DDD">
        <w:rPr>
          <w:rFonts w:ascii="Palatino Linotype" w:hAnsi="Palatino Linotype"/>
          <w:b/>
          <w:bCs/>
        </w:rPr>
        <w:t>oficios, memos, circulares y/o notas firmadas por el Presidente Municipal durante el periodo comprendido del uno (01) de enero de dos mil veintidós al veintitrés (23) de enero de dos mil veintitrés</w:t>
      </w:r>
      <w:r w:rsidR="00F23DDC" w:rsidRPr="00785DDD">
        <w:rPr>
          <w:rFonts w:ascii="Palatino Linotype" w:hAnsi="Palatino Linotype"/>
        </w:rPr>
        <w:t xml:space="preserve">, </w:t>
      </w:r>
      <w:r w:rsidR="00A850CE" w:rsidRPr="00785DDD">
        <w:rPr>
          <w:rFonts w:ascii="Palatino Linotype" w:hAnsi="Palatino Linotype"/>
          <w:b/>
          <w:bCs/>
        </w:rPr>
        <w:t xml:space="preserve">lo cual, constituye a </w:t>
      </w:r>
      <w:r w:rsidR="00A850CE" w:rsidRPr="00785DDD">
        <w:rPr>
          <w:rFonts w:ascii="Palatino Linotype" w:hAnsi="Palatino Linotype"/>
          <w:b/>
          <w:bCs/>
          <w:u w:val="single"/>
        </w:rPr>
        <w:t>información de acceso público,</w:t>
      </w:r>
      <w:r w:rsidR="00A850CE" w:rsidRPr="00785DDD">
        <w:rPr>
          <w:rFonts w:ascii="Palatino Linotype" w:hAnsi="Palatino Linotype"/>
          <w:b/>
          <w:bCs/>
        </w:rPr>
        <w:t xml:space="preserve"> </w:t>
      </w:r>
      <w:r w:rsidR="00A850CE" w:rsidRPr="00785DDD">
        <w:rPr>
          <w:rFonts w:ascii="Palatino Linotype" w:hAnsi="Palatino Linotype"/>
        </w:rPr>
        <w:t>como fue expuesto anteriormente y deberá ser entregada en la modalidad señalada en la solicitud de información.</w:t>
      </w:r>
    </w:p>
    <w:p w14:paraId="4B5F111B" w14:textId="77777777" w:rsidR="00897BEF" w:rsidRPr="00785DDD" w:rsidRDefault="00897BEF" w:rsidP="00897BEF">
      <w:pPr>
        <w:pStyle w:val="Prrafodelista"/>
        <w:tabs>
          <w:tab w:val="left" w:pos="426"/>
        </w:tabs>
        <w:spacing w:before="240" w:after="240" w:line="360" w:lineRule="auto"/>
        <w:ind w:left="0" w:right="51"/>
        <w:jc w:val="both"/>
        <w:rPr>
          <w:rFonts w:ascii="Palatino Linotype" w:hAnsi="Palatino Linotype"/>
        </w:rPr>
      </w:pPr>
    </w:p>
    <w:p w14:paraId="0655B3A9" w14:textId="6F77D068" w:rsidR="00897BEF" w:rsidRPr="00785DDD" w:rsidRDefault="00897BEF"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En respuesta a las solicitudes de información, el </w:t>
      </w:r>
      <w:r w:rsidRPr="00785DDD">
        <w:rPr>
          <w:rFonts w:ascii="Palatino Linotype" w:hAnsi="Palatino Linotype"/>
          <w:b/>
          <w:bCs/>
        </w:rPr>
        <w:t>SUJETO OBLIGADO</w:t>
      </w:r>
      <w:r w:rsidRPr="00785DDD">
        <w:rPr>
          <w:rFonts w:ascii="Palatino Linotype" w:hAnsi="Palatino Linotype"/>
        </w:rPr>
        <w:t xml:space="preserve"> hizo entrega de un documento el cual contiene un total de 138 oficios firmados por el máximo mandatario del ayuntamiento, mismos que se relacionan a continuación:</w:t>
      </w:r>
    </w:p>
    <w:p w14:paraId="5B71F06F" w14:textId="77777777" w:rsidR="00897BEF" w:rsidRPr="00785DDD" w:rsidRDefault="00897BEF" w:rsidP="00897BEF">
      <w:pPr>
        <w:pStyle w:val="Prrafodelista"/>
        <w:tabs>
          <w:tab w:val="left" w:pos="426"/>
        </w:tabs>
        <w:spacing w:before="240" w:after="240" w:line="360" w:lineRule="auto"/>
        <w:ind w:left="0" w:right="51"/>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122"/>
        <w:gridCol w:w="2693"/>
        <w:gridCol w:w="4013"/>
      </w:tblGrid>
      <w:tr w:rsidR="00A96714" w:rsidRPr="00785DDD" w14:paraId="502A5C85" w14:textId="77777777" w:rsidTr="005C56EC">
        <w:trPr>
          <w:jc w:val="center"/>
        </w:trPr>
        <w:tc>
          <w:tcPr>
            <w:tcW w:w="2122" w:type="dxa"/>
            <w:shd w:val="clear" w:color="auto" w:fill="BFBFBF" w:themeFill="background1" w:themeFillShade="BF"/>
          </w:tcPr>
          <w:p w14:paraId="1A91543E" w14:textId="77777777" w:rsidR="00A96714" w:rsidRPr="00785DDD" w:rsidRDefault="00A96714" w:rsidP="005C56EC">
            <w:pPr>
              <w:pStyle w:val="Prrafodelista"/>
              <w:tabs>
                <w:tab w:val="left" w:pos="426"/>
              </w:tabs>
              <w:ind w:left="0" w:right="51"/>
              <w:jc w:val="center"/>
              <w:rPr>
                <w:rFonts w:ascii="Palatino Linotype" w:hAnsi="Palatino Linotype"/>
                <w:b/>
                <w:bCs/>
                <w:color w:val="000000" w:themeColor="text1"/>
                <w:sz w:val="20"/>
                <w:szCs w:val="20"/>
              </w:rPr>
            </w:pPr>
            <w:r w:rsidRPr="00785DDD">
              <w:rPr>
                <w:rFonts w:ascii="Palatino Linotype" w:hAnsi="Palatino Linotype"/>
                <w:b/>
                <w:bCs/>
                <w:color w:val="000000" w:themeColor="text1"/>
                <w:sz w:val="20"/>
                <w:szCs w:val="20"/>
              </w:rPr>
              <w:t>NÚMERO DE OFICIO</w:t>
            </w:r>
          </w:p>
        </w:tc>
        <w:tc>
          <w:tcPr>
            <w:tcW w:w="2693" w:type="dxa"/>
            <w:shd w:val="clear" w:color="auto" w:fill="BFBFBF" w:themeFill="background1" w:themeFillShade="BF"/>
          </w:tcPr>
          <w:p w14:paraId="54598A77" w14:textId="77777777" w:rsidR="00A96714" w:rsidRPr="00785DDD" w:rsidRDefault="00A96714" w:rsidP="005C56EC">
            <w:pPr>
              <w:pStyle w:val="Prrafodelista"/>
              <w:tabs>
                <w:tab w:val="left" w:pos="426"/>
              </w:tabs>
              <w:ind w:left="0" w:right="51"/>
              <w:jc w:val="center"/>
              <w:rPr>
                <w:rFonts w:ascii="Palatino Linotype" w:hAnsi="Palatino Linotype"/>
                <w:b/>
                <w:bCs/>
                <w:color w:val="000000" w:themeColor="text1"/>
                <w:sz w:val="20"/>
                <w:szCs w:val="20"/>
              </w:rPr>
            </w:pPr>
            <w:r w:rsidRPr="00785DDD">
              <w:rPr>
                <w:rFonts w:ascii="Palatino Linotype" w:hAnsi="Palatino Linotype"/>
                <w:b/>
                <w:bCs/>
                <w:color w:val="000000" w:themeColor="text1"/>
                <w:sz w:val="20"/>
                <w:szCs w:val="20"/>
              </w:rPr>
              <w:t>FECHA DE EMISIÓN</w:t>
            </w:r>
          </w:p>
        </w:tc>
        <w:tc>
          <w:tcPr>
            <w:tcW w:w="4013" w:type="dxa"/>
            <w:shd w:val="clear" w:color="auto" w:fill="BFBFBF" w:themeFill="background1" w:themeFillShade="BF"/>
          </w:tcPr>
          <w:p w14:paraId="0A21DD10" w14:textId="77777777" w:rsidR="00A96714" w:rsidRPr="00785DDD" w:rsidRDefault="00A96714" w:rsidP="005C56EC">
            <w:pPr>
              <w:pStyle w:val="Prrafodelista"/>
              <w:tabs>
                <w:tab w:val="left" w:pos="426"/>
              </w:tabs>
              <w:ind w:left="0" w:right="51"/>
              <w:jc w:val="center"/>
              <w:rPr>
                <w:rFonts w:ascii="Palatino Linotype" w:hAnsi="Palatino Linotype"/>
                <w:b/>
                <w:bCs/>
                <w:color w:val="000000" w:themeColor="text1"/>
                <w:sz w:val="20"/>
                <w:szCs w:val="20"/>
              </w:rPr>
            </w:pPr>
            <w:r w:rsidRPr="00785DDD">
              <w:rPr>
                <w:rFonts w:ascii="Palatino Linotype" w:hAnsi="Palatino Linotype"/>
                <w:b/>
                <w:bCs/>
                <w:color w:val="000000" w:themeColor="text1"/>
                <w:sz w:val="20"/>
                <w:szCs w:val="20"/>
              </w:rPr>
              <w:t>DESTINATARIO</w:t>
            </w:r>
          </w:p>
        </w:tc>
      </w:tr>
      <w:tr w:rsidR="00A96714" w:rsidRPr="00785DDD" w14:paraId="00598BB4" w14:textId="77777777" w:rsidTr="005C56EC">
        <w:trPr>
          <w:jc w:val="center"/>
        </w:trPr>
        <w:tc>
          <w:tcPr>
            <w:tcW w:w="2122" w:type="dxa"/>
          </w:tcPr>
          <w:p w14:paraId="042C2C8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PM/0039/2022</w:t>
            </w:r>
          </w:p>
        </w:tc>
        <w:tc>
          <w:tcPr>
            <w:tcW w:w="2693" w:type="dxa"/>
          </w:tcPr>
          <w:p w14:paraId="2DB4816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27 de enero de 2022</w:t>
            </w:r>
          </w:p>
        </w:tc>
        <w:tc>
          <w:tcPr>
            <w:tcW w:w="4013" w:type="dxa"/>
          </w:tcPr>
          <w:p w14:paraId="00D4D77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Secretario Ejecutivo del Instituto Electoral del Estado de México</w:t>
            </w:r>
          </w:p>
        </w:tc>
      </w:tr>
      <w:tr w:rsidR="00A96714" w:rsidRPr="00785DDD" w14:paraId="059E977A" w14:textId="77777777" w:rsidTr="005C56EC">
        <w:trPr>
          <w:jc w:val="center"/>
        </w:trPr>
        <w:tc>
          <w:tcPr>
            <w:tcW w:w="2122" w:type="dxa"/>
          </w:tcPr>
          <w:p w14:paraId="06512BB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PM/0043/2022</w:t>
            </w:r>
          </w:p>
        </w:tc>
        <w:tc>
          <w:tcPr>
            <w:tcW w:w="2693" w:type="dxa"/>
          </w:tcPr>
          <w:p w14:paraId="7307011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31 de enero de 2022</w:t>
            </w:r>
          </w:p>
        </w:tc>
        <w:tc>
          <w:tcPr>
            <w:tcW w:w="4013" w:type="dxa"/>
          </w:tcPr>
          <w:p w14:paraId="6EC1386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General del Centro de Control de Confianza del Estado de México</w:t>
            </w:r>
          </w:p>
        </w:tc>
      </w:tr>
      <w:tr w:rsidR="00A96714" w:rsidRPr="00785DDD" w14:paraId="32FF4A4E" w14:textId="77777777" w:rsidTr="005C56EC">
        <w:trPr>
          <w:jc w:val="center"/>
        </w:trPr>
        <w:tc>
          <w:tcPr>
            <w:tcW w:w="2122" w:type="dxa"/>
          </w:tcPr>
          <w:p w14:paraId="3025C9C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PM/0027/2022</w:t>
            </w:r>
          </w:p>
        </w:tc>
        <w:tc>
          <w:tcPr>
            <w:tcW w:w="2693" w:type="dxa"/>
          </w:tcPr>
          <w:p w14:paraId="34B9F84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enero de 2022</w:t>
            </w:r>
          </w:p>
        </w:tc>
        <w:tc>
          <w:tcPr>
            <w:tcW w:w="4013" w:type="dxa"/>
          </w:tcPr>
          <w:p w14:paraId="5D76D61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Alcalde de Ourense, Galicia, España</w:t>
            </w:r>
          </w:p>
        </w:tc>
      </w:tr>
      <w:tr w:rsidR="00A96714" w:rsidRPr="00785DDD" w14:paraId="07AC3786" w14:textId="77777777" w:rsidTr="005C56EC">
        <w:trPr>
          <w:jc w:val="center"/>
        </w:trPr>
        <w:tc>
          <w:tcPr>
            <w:tcW w:w="2122" w:type="dxa"/>
          </w:tcPr>
          <w:p w14:paraId="06D25D0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lastRenderedPageBreak/>
              <w:t>PM/0099/2022</w:t>
            </w:r>
          </w:p>
        </w:tc>
        <w:tc>
          <w:tcPr>
            <w:tcW w:w="2693" w:type="dxa"/>
          </w:tcPr>
          <w:p w14:paraId="4F48262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1DEC274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General del Sistema Municipal para el Desarrollo Integral de la Familia de Tlalnepantla de Baz</w:t>
            </w:r>
          </w:p>
        </w:tc>
      </w:tr>
      <w:tr w:rsidR="00A96714" w:rsidRPr="00785DDD" w14:paraId="69B67DA1" w14:textId="77777777" w:rsidTr="005C56EC">
        <w:trPr>
          <w:jc w:val="center"/>
        </w:trPr>
        <w:tc>
          <w:tcPr>
            <w:tcW w:w="2122" w:type="dxa"/>
          </w:tcPr>
          <w:p w14:paraId="74DAC9E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PM/0021/2022</w:t>
            </w:r>
          </w:p>
        </w:tc>
        <w:tc>
          <w:tcPr>
            <w:tcW w:w="2693" w:type="dxa"/>
          </w:tcPr>
          <w:p w14:paraId="08805B9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enero de 2022</w:t>
            </w:r>
          </w:p>
        </w:tc>
        <w:tc>
          <w:tcPr>
            <w:tcW w:w="4013" w:type="dxa"/>
          </w:tcPr>
          <w:p w14:paraId="3F45897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Embajador Extraordinario y Plenipotenciario de Qatar en México</w:t>
            </w:r>
          </w:p>
        </w:tc>
      </w:tr>
      <w:tr w:rsidR="00A96714" w:rsidRPr="00785DDD" w14:paraId="519E52D7" w14:textId="77777777" w:rsidTr="005C56EC">
        <w:trPr>
          <w:jc w:val="center"/>
        </w:trPr>
        <w:tc>
          <w:tcPr>
            <w:tcW w:w="2122" w:type="dxa"/>
          </w:tcPr>
          <w:p w14:paraId="18FE719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PM/0029/2022</w:t>
            </w:r>
          </w:p>
        </w:tc>
        <w:tc>
          <w:tcPr>
            <w:tcW w:w="2693" w:type="dxa"/>
          </w:tcPr>
          <w:p w14:paraId="7457869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20 de enero de 2022</w:t>
            </w:r>
          </w:p>
        </w:tc>
        <w:tc>
          <w:tcPr>
            <w:tcW w:w="4013" w:type="dxa"/>
          </w:tcPr>
          <w:p w14:paraId="5CD4250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Dirección Local de la Comisión Nacional del Agua del Estado de México</w:t>
            </w:r>
          </w:p>
        </w:tc>
      </w:tr>
      <w:tr w:rsidR="00A96714" w:rsidRPr="00785DDD" w14:paraId="41B86E0E" w14:textId="77777777" w:rsidTr="005C56EC">
        <w:trPr>
          <w:jc w:val="center"/>
        </w:trPr>
        <w:tc>
          <w:tcPr>
            <w:tcW w:w="2122" w:type="dxa"/>
          </w:tcPr>
          <w:p w14:paraId="41DCEA4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PM/0028/2022</w:t>
            </w:r>
          </w:p>
        </w:tc>
        <w:tc>
          <w:tcPr>
            <w:tcW w:w="2693" w:type="dxa"/>
          </w:tcPr>
          <w:p w14:paraId="5313ABE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19 de enero de 2022</w:t>
            </w:r>
          </w:p>
        </w:tc>
        <w:tc>
          <w:tcPr>
            <w:tcW w:w="4013" w:type="dxa"/>
          </w:tcPr>
          <w:p w14:paraId="34B5E90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Presidente de la Sala Auxiliar de Tlalnepantla del Tribunal Estatal de Conciliación y Arbitraje</w:t>
            </w:r>
          </w:p>
        </w:tc>
      </w:tr>
      <w:tr w:rsidR="00A96714" w:rsidRPr="00785DDD" w14:paraId="249FEA92" w14:textId="77777777" w:rsidTr="005C56EC">
        <w:trPr>
          <w:jc w:val="center"/>
        </w:trPr>
        <w:tc>
          <w:tcPr>
            <w:tcW w:w="2122" w:type="dxa"/>
          </w:tcPr>
          <w:p w14:paraId="5B62ECB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PM/0025/2022</w:t>
            </w:r>
          </w:p>
        </w:tc>
        <w:tc>
          <w:tcPr>
            <w:tcW w:w="2693" w:type="dxa"/>
          </w:tcPr>
          <w:p w14:paraId="7D21372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enero de 2022</w:t>
            </w:r>
          </w:p>
        </w:tc>
        <w:tc>
          <w:tcPr>
            <w:tcW w:w="4013" w:type="dxa"/>
          </w:tcPr>
          <w:p w14:paraId="7E4E806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Alcalde del Municipio de Sevilla, España</w:t>
            </w:r>
          </w:p>
        </w:tc>
      </w:tr>
      <w:tr w:rsidR="00A96714" w:rsidRPr="00785DDD" w14:paraId="41DA2F21" w14:textId="77777777" w:rsidTr="005C56EC">
        <w:trPr>
          <w:jc w:val="center"/>
        </w:trPr>
        <w:tc>
          <w:tcPr>
            <w:tcW w:w="2122" w:type="dxa"/>
          </w:tcPr>
          <w:p w14:paraId="25F6BB1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PM/0008/2022</w:t>
            </w:r>
          </w:p>
        </w:tc>
        <w:tc>
          <w:tcPr>
            <w:tcW w:w="2693" w:type="dxa"/>
          </w:tcPr>
          <w:p w14:paraId="0573D88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12 de enero de 2022</w:t>
            </w:r>
          </w:p>
        </w:tc>
        <w:tc>
          <w:tcPr>
            <w:tcW w:w="4013" w:type="dxa"/>
          </w:tcPr>
          <w:p w14:paraId="4846092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Rectora de la Universidad Mexiquense de Seguridad</w:t>
            </w:r>
          </w:p>
        </w:tc>
      </w:tr>
      <w:tr w:rsidR="00A96714" w:rsidRPr="00785DDD" w14:paraId="0B7EE4C9" w14:textId="77777777" w:rsidTr="005C56EC">
        <w:trPr>
          <w:jc w:val="center"/>
        </w:trPr>
        <w:tc>
          <w:tcPr>
            <w:tcW w:w="2122" w:type="dxa"/>
          </w:tcPr>
          <w:p w14:paraId="6A4ED88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PM/0002/2022</w:t>
            </w:r>
          </w:p>
        </w:tc>
        <w:tc>
          <w:tcPr>
            <w:tcW w:w="2693" w:type="dxa"/>
          </w:tcPr>
          <w:p w14:paraId="6DD5C78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05 de enero de 2022</w:t>
            </w:r>
          </w:p>
        </w:tc>
        <w:tc>
          <w:tcPr>
            <w:tcW w:w="4013" w:type="dxa"/>
          </w:tcPr>
          <w:p w14:paraId="3D55468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Comandante de la 22° Zona Militar</w:t>
            </w:r>
          </w:p>
        </w:tc>
      </w:tr>
      <w:tr w:rsidR="00A96714" w:rsidRPr="00785DDD" w14:paraId="2CA7FAA0" w14:textId="77777777" w:rsidTr="005C56EC">
        <w:trPr>
          <w:jc w:val="center"/>
        </w:trPr>
        <w:tc>
          <w:tcPr>
            <w:tcW w:w="2122" w:type="dxa"/>
          </w:tcPr>
          <w:p w14:paraId="1E1BBAA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PM/0024/2022</w:t>
            </w:r>
          </w:p>
        </w:tc>
        <w:tc>
          <w:tcPr>
            <w:tcW w:w="2693" w:type="dxa"/>
          </w:tcPr>
          <w:p w14:paraId="28D4650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enero de 2022</w:t>
            </w:r>
          </w:p>
        </w:tc>
        <w:tc>
          <w:tcPr>
            <w:tcW w:w="4013" w:type="dxa"/>
          </w:tcPr>
          <w:p w14:paraId="77344E2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Mayor of Wichita, USA</w:t>
            </w:r>
          </w:p>
        </w:tc>
      </w:tr>
      <w:tr w:rsidR="00A96714" w:rsidRPr="00785DDD" w14:paraId="53DB0B57" w14:textId="77777777" w:rsidTr="005C56EC">
        <w:trPr>
          <w:jc w:val="center"/>
        </w:trPr>
        <w:tc>
          <w:tcPr>
            <w:tcW w:w="2122" w:type="dxa"/>
          </w:tcPr>
          <w:p w14:paraId="4346A3B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PM/0009/2022</w:t>
            </w:r>
          </w:p>
        </w:tc>
        <w:tc>
          <w:tcPr>
            <w:tcW w:w="2693" w:type="dxa"/>
          </w:tcPr>
          <w:p w14:paraId="08038A4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12 de enero de 2022</w:t>
            </w:r>
          </w:p>
        </w:tc>
        <w:tc>
          <w:tcPr>
            <w:tcW w:w="4013" w:type="dxa"/>
          </w:tcPr>
          <w:p w14:paraId="0ADCCE1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Secretario de Seguridad del Estado de México</w:t>
            </w:r>
          </w:p>
        </w:tc>
      </w:tr>
      <w:tr w:rsidR="00A96714" w:rsidRPr="00785DDD" w14:paraId="6A9CBFF9" w14:textId="77777777" w:rsidTr="005C56EC">
        <w:trPr>
          <w:jc w:val="center"/>
        </w:trPr>
        <w:tc>
          <w:tcPr>
            <w:tcW w:w="2122" w:type="dxa"/>
          </w:tcPr>
          <w:p w14:paraId="154EF14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PM/0007/2022</w:t>
            </w:r>
          </w:p>
        </w:tc>
        <w:tc>
          <w:tcPr>
            <w:tcW w:w="2693" w:type="dxa"/>
          </w:tcPr>
          <w:p w14:paraId="108B277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12 de enero de 2022</w:t>
            </w:r>
          </w:p>
        </w:tc>
        <w:tc>
          <w:tcPr>
            <w:tcW w:w="4013" w:type="dxa"/>
          </w:tcPr>
          <w:p w14:paraId="457668B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Secretariado Ejecutivo del Sistema Estatal de Seguridad Pública</w:t>
            </w:r>
          </w:p>
        </w:tc>
      </w:tr>
      <w:tr w:rsidR="00A96714" w:rsidRPr="00785DDD" w14:paraId="7A69AD87" w14:textId="77777777" w:rsidTr="005C56EC">
        <w:trPr>
          <w:jc w:val="center"/>
        </w:trPr>
        <w:tc>
          <w:tcPr>
            <w:tcW w:w="2122" w:type="dxa"/>
          </w:tcPr>
          <w:p w14:paraId="1A7D9ED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PM/0022/2022</w:t>
            </w:r>
          </w:p>
        </w:tc>
        <w:tc>
          <w:tcPr>
            <w:tcW w:w="2693" w:type="dxa"/>
          </w:tcPr>
          <w:p w14:paraId="6043100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enero de 2022</w:t>
            </w:r>
          </w:p>
        </w:tc>
        <w:tc>
          <w:tcPr>
            <w:tcW w:w="4013" w:type="dxa"/>
          </w:tcPr>
          <w:p w14:paraId="07CA63F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Embajadora Extraordinaria y Plenipotenciaria de México en Qatar</w:t>
            </w:r>
          </w:p>
        </w:tc>
      </w:tr>
      <w:tr w:rsidR="00A96714" w:rsidRPr="00785DDD" w14:paraId="2171B28A" w14:textId="77777777" w:rsidTr="005C56EC">
        <w:trPr>
          <w:jc w:val="center"/>
        </w:trPr>
        <w:tc>
          <w:tcPr>
            <w:tcW w:w="2122" w:type="dxa"/>
          </w:tcPr>
          <w:p w14:paraId="43331A1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PM/0023/2022</w:t>
            </w:r>
          </w:p>
        </w:tc>
        <w:tc>
          <w:tcPr>
            <w:tcW w:w="2693" w:type="dxa"/>
          </w:tcPr>
          <w:p w14:paraId="1A7CBC8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enero de 2022</w:t>
            </w:r>
          </w:p>
        </w:tc>
        <w:tc>
          <w:tcPr>
            <w:tcW w:w="4013" w:type="dxa"/>
          </w:tcPr>
          <w:p w14:paraId="3E5A18A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 xml:space="preserve">Alcalde Municipal de </w:t>
            </w:r>
            <w:proofErr w:type="spellStart"/>
            <w:r w:rsidRPr="00785DDD">
              <w:rPr>
                <w:rFonts w:ascii="Palatino Linotype" w:hAnsi="Palatino Linotype"/>
                <w:color w:val="000000" w:themeColor="text1"/>
                <w:sz w:val="20"/>
                <w:szCs w:val="20"/>
              </w:rPr>
              <w:t>Maanshan</w:t>
            </w:r>
            <w:proofErr w:type="spellEnd"/>
            <w:r w:rsidRPr="00785DDD">
              <w:rPr>
                <w:rFonts w:ascii="Palatino Linotype" w:hAnsi="Palatino Linotype"/>
                <w:color w:val="000000" w:themeColor="text1"/>
                <w:sz w:val="20"/>
                <w:szCs w:val="20"/>
              </w:rPr>
              <w:t>, Provincia de Anhui, República Popular de China</w:t>
            </w:r>
          </w:p>
        </w:tc>
      </w:tr>
      <w:tr w:rsidR="00A96714" w:rsidRPr="00785DDD" w14:paraId="30BBB7BB" w14:textId="77777777" w:rsidTr="005C56EC">
        <w:trPr>
          <w:jc w:val="center"/>
        </w:trPr>
        <w:tc>
          <w:tcPr>
            <w:tcW w:w="2122" w:type="dxa"/>
          </w:tcPr>
          <w:p w14:paraId="21DB1E1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PM/0001/2022</w:t>
            </w:r>
          </w:p>
        </w:tc>
        <w:tc>
          <w:tcPr>
            <w:tcW w:w="2693" w:type="dxa"/>
          </w:tcPr>
          <w:p w14:paraId="6E1F316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05 de enero de 2022</w:t>
            </w:r>
          </w:p>
        </w:tc>
        <w:tc>
          <w:tcPr>
            <w:tcW w:w="4013" w:type="dxa"/>
          </w:tcPr>
          <w:p w14:paraId="3DB7015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Comandante de la 22° Zona Militar</w:t>
            </w:r>
          </w:p>
        </w:tc>
      </w:tr>
      <w:tr w:rsidR="00A96714" w:rsidRPr="00785DDD" w14:paraId="6F9D1D35" w14:textId="77777777" w:rsidTr="005C56EC">
        <w:trPr>
          <w:jc w:val="center"/>
        </w:trPr>
        <w:tc>
          <w:tcPr>
            <w:tcW w:w="2122" w:type="dxa"/>
          </w:tcPr>
          <w:p w14:paraId="2C84593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PM/0014/2022</w:t>
            </w:r>
          </w:p>
        </w:tc>
        <w:tc>
          <w:tcPr>
            <w:tcW w:w="2693" w:type="dxa"/>
          </w:tcPr>
          <w:p w14:paraId="6C5ED25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17 de enero de 2022</w:t>
            </w:r>
          </w:p>
        </w:tc>
        <w:tc>
          <w:tcPr>
            <w:tcW w:w="4013" w:type="dxa"/>
          </w:tcPr>
          <w:p w14:paraId="0CB750A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Subdirector de Patrimonio Municipal</w:t>
            </w:r>
          </w:p>
        </w:tc>
      </w:tr>
      <w:tr w:rsidR="00A96714" w:rsidRPr="00785DDD" w14:paraId="49886A22" w14:textId="77777777" w:rsidTr="005C56EC">
        <w:trPr>
          <w:jc w:val="center"/>
        </w:trPr>
        <w:tc>
          <w:tcPr>
            <w:tcW w:w="2122" w:type="dxa"/>
          </w:tcPr>
          <w:p w14:paraId="7976699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PM/0004/2022</w:t>
            </w:r>
          </w:p>
        </w:tc>
        <w:tc>
          <w:tcPr>
            <w:tcW w:w="2693" w:type="dxa"/>
          </w:tcPr>
          <w:p w14:paraId="4EBDE94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07 de enero de 2022</w:t>
            </w:r>
          </w:p>
        </w:tc>
        <w:tc>
          <w:tcPr>
            <w:tcW w:w="4013" w:type="dxa"/>
          </w:tcPr>
          <w:p w14:paraId="66AB026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Coordinador de Asesores</w:t>
            </w:r>
          </w:p>
        </w:tc>
      </w:tr>
      <w:tr w:rsidR="00A96714" w:rsidRPr="00785DDD" w14:paraId="27919B37" w14:textId="77777777" w:rsidTr="005C56EC">
        <w:trPr>
          <w:jc w:val="center"/>
        </w:trPr>
        <w:tc>
          <w:tcPr>
            <w:tcW w:w="2122" w:type="dxa"/>
          </w:tcPr>
          <w:p w14:paraId="115C7B1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PM/0006/2022</w:t>
            </w:r>
          </w:p>
        </w:tc>
        <w:tc>
          <w:tcPr>
            <w:tcW w:w="2693" w:type="dxa"/>
          </w:tcPr>
          <w:p w14:paraId="23EAC19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12 de enero de 2022</w:t>
            </w:r>
          </w:p>
        </w:tc>
        <w:tc>
          <w:tcPr>
            <w:tcW w:w="4013" w:type="dxa"/>
          </w:tcPr>
          <w:p w14:paraId="0011024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General del Centro de Control de Confianza del Estado de México</w:t>
            </w:r>
          </w:p>
        </w:tc>
      </w:tr>
      <w:tr w:rsidR="00A96714" w:rsidRPr="00785DDD" w14:paraId="1F924174" w14:textId="77777777" w:rsidTr="005C56EC">
        <w:trPr>
          <w:jc w:val="center"/>
        </w:trPr>
        <w:tc>
          <w:tcPr>
            <w:tcW w:w="2122" w:type="dxa"/>
          </w:tcPr>
          <w:p w14:paraId="17FC47A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PM/0026/2022</w:t>
            </w:r>
          </w:p>
        </w:tc>
        <w:tc>
          <w:tcPr>
            <w:tcW w:w="2693" w:type="dxa"/>
          </w:tcPr>
          <w:p w14:paraId="44559B6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enero de 2022</w:t>
            </w:r>
          </w:p>
        </w:tc>
        <w:tc>
          <w:tcPr>
            <w:tcW w:w="4013" w:type="dxa"/>
          </w:tcPr>
          <w:p w14:paraId="233767B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Alcalde de la Serena, Chile</w:t>
            </w:r>
          </w:p>
        </w:tc>
      </w:tr>
      <w:tr w:rsidR="00A96714" w:rsidRPr="00785DDD" w14:paraId="47A706BC" w14:textId="77777777" w:rsidTr="005C56EC">
        <w:trPr>
          <w:jc w:val="center"/>
        </w:trPr>
        <w:tc>
          <w:tcPr>
            <w:tcW w:w="2122" w:type="dxa"/>
          </w:tcPr>
          <w:p w14:paraId="48E5C98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PM/0051/2022</w:t>
            </w:r>
          </w:p>
        </w:tc>
        <w:tc>
          <w:tcPr>
            <w:tcW w:w="2693" w:type="dxa"/>
          </w:tcPr>
          <w:p w14:paraId="3271C17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03 de febrero de 2022</w:t>
            </w:r>
          </w:p>
        </w:tc>
        <w:tc>
          <w:tcPr>
            <w:tcW w:w="4013" w:type="dxa"/>
          </w:tcPr>
          <w:p w14:paraId="5119037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General del Centro de Control de Confianza del Estado de México</w:t>
            </w:r>
          </w:p>
        </w:tc>
      </w:tr>
      <w:tr w:rsidR="00A96714" w:rsidRPr="00785DDD" w14:paraId="0CA348D7" w14:textId="77777777" w:rsidTr="005C56EC">
        <w:trPr>
          <w:jc w:val="center"/>
        </w:trPr>
        <w:tc>
          <w:tcPr>
            <w:tcW w:w="2122" w:type="dxa"/>
          </w:tcPr>
          <w:p w14:paraId="6DBA229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PM/0045/2022</w:t>
            </w:r>
          </w:p>
        </w:tc>
        <w:tc>
          <w:tcPr>
            <w:tcW w:w="2693" w:type="dxa"/>
          </w:tcPr>
          <w:p w14:paraId="18CE52A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01 de febrero de 2022</w:t>
            </w:r>
          </w:p>
        </w:tc>
        <w:tc>
          <w:tcPr>
            <w:tcW w:w="4013" w:type="dxa"/>
          </w:tcPr>
          <w:p w14:paraId="3E4588F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 xml:space="preserve">Directora General de Instituto Mexiquense de la Juventud </w:t>
            </w:r>
          </w:p>
        </w:tc>
      </w:tr>
      <w:tr w:rsidR="00A96714" w:rsidRPr="00785DDD" w14:paraId="246409BF" w14:textId="77777777" w:rsidTr="005C56EC">
        <w:trPr>
          <w:jc w:val="center"/>
        </w:trPr>
        <w:tc>
          <w:tcPr>
            <w:tcW w:w="2122" w:type="dxa"/>
          </w:tcPr>
          <w:p w14:paraId="6F2E17E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p>
          <w:p w14:paraId="5658C54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PM/0062/2022</w:t>
            </w:r>
          </w:p>
        </w:tc>
        <w:tc>
          <w:tcPr>
            <w:tcW w:w="2693" w:type="dxa"/>
          </w:tcPr>
          <w:p w14:paraId="2695EB8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17 de febrero de 2022</w:t>
            </w:r>
          </w:p>
        </w:tc>
        <w:tc>
          <w:tcPr>
            <w:tcW w:w="4013" w:type="dxa"/>
          </w:tcPr>
          <w:p w14:paraId="6079314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Secretario de Seguridad del Estado de México</w:t>
            </w:r>
          </w:p>
        </w:tc>
      </w:tr>
      <w:tr w:rsidR="00A96714" w:rsidRPr="00785DDD" w14:paraId="1963DD68" w14:textId="77777777" w:rsidTr="005C56EC">
        <w:trPr>
          <w:jc w:val="center"/>
        </w:trPr>
        <w:tc>
          <w:tcPr>
            <w:tcW w:w="2122" w:type="dxa"/>
          </w:tcPr>
          <w:p w14:paraId="2CD6AA8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PM/0057/2022</w:t>
            </w:r>
          </w:p>
        </w:tc>
        <w:tc>
          <w:tcPr>
            <w:tcW w:w="2693" w:type="dxa"/>
          </w:tcPr>
          <w:p w14:paraId="42588AC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14 de febrero de 2022</w:t>
            </w:r>
          </w:p>
        </w:tc>
        <w:tc>
          <w:tcPr>
            <w:tcW w:w="4013" w:type="dxa"/>
          </w:tcPr>
          <w:p w14:paraId="59CFF12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General del Centro de control de Confianza del Estado de México</w:t>
            </w:r>
          </w:p>
        </w:tc>
      </w:tr>
      <w:tr w:rsidR="00A96714" w:rsidRPr="00785DDD" w14:paraId="16270764" w14:textId="77777777" w:rsidTr="005C56EC">
        <w:trPr>
          <w:jc w:val="center"/>
        </w:trPr>
        <w:tc>
          <w:tcPr>
            <w:tcW w:w="2122" w:type="dxa"/>
          </w:tcPr>
          <w:p w14:paraId="2731B00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PM/0054/2022</w:t>
            </w:r>
          </w:p>
        </w:tc>
        <w:tc>
          <w:tcPr>
            <w:tcW w:w="2693" w:type="dxa"/>
          </w:tcPr>
          <w:p w14:paraId="3839EC4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11 de febrero de 2022</w:t>
            </w:r>
          </w:p>
        </w:tc>
        <w:tc>
          <w:tcPr>
            <w:tcW w:w="4013" w:type="dxa"/>
          </w:tcPr>
          <w:p w14:paraId="212B534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Secretario de finanzas del Gobierno del Estado de México</w:t>
            </w:r>
          </w:p>
        </w:tc>
      </w:tr>
      <w:tr w:rsidR="00A96714" w:rsidRPr="00785DDD" w14:paraId="7775953C" w14:textId="77777777" w:rsidTr="005C56EC">
        <w:trPr>
          <w:jc w:val="center"/>
        </w:trPr>
        <w:tc>
          <w:tcPr>
            <w:tcW w:w="2122" w:type="dxa"/>
          </w:tcPr>
          <w:p w14:paraId="7253421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PM/0053/2022</w:t>
            </w:r>
          </w:p>
        </w:tc>
        <w:tc>
          <w:tcPr>
            <w:tcW w:w="2693" w:type="dxa"/>
          </w:tcPr>
          <w:p w14:paraId="7F1A95F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11 de febrero de 2022</w:t>
            </w:r>
          </w:p>
        </w:tc>
        <w:tc>
          <w:tcPr>
            <w:tcW w:w="4013" w:type="dxa"/>
          </w:tcPr>
          <w:p w14:paraId="39F7EE1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 General de Sistema Estatal de Informática</w:t>
            </w:r>
          </w:p>
        </w:tc>
      </w:tr>
      <w:tr w:rsidR="00A96714" w:rsidRPr="00785DDD" w14:paraId="0EE41212" w14:textId="77777777" w:rsidTr="005C56EC">
        <w:trPr>
          <w:jc w:val="center"/>
        </w:trPr>
        <w:tc>
          <w:tcPr>
            <w:tcW w:w="2122" w:type="dxa"/>
          </w:tcPr>
          <w:p w14:paraId="74EB176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lastRenderedPageBreak/>
              <w:t>PM/0061/2022</w:t>
            </w:r>
          </w:p>
        </w:tc>
        <w:tc>
          <w:tcPr>
            <w:tcW w:w="2693" w:type="dxa"/>
          </w:tcPr>
          <w:p w14:paraId="79EEC1B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16 de febrero de 2022</w:t>
            </w:r>
          </w:p>
        </w:tc>
        <w:tc>
          <w:tcPr>
            <w:tcW w:w="4013" w:type="dxa"/>
          </w:tcPr>
          <w:p w14:paraId="578B1CF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General del Centro del Control de Confianza del Estado de México</w:t>
            </w:r>
          </w:p>
        </w:tc>
      </w:tr>
      <w:tr w:rsidR="00A96714" w:rsidRPr="00785DDD" w14:paraId="31A29973" w14:textId="77777777" w:rsidTr="005C56EC">
        <w:trPr>
          <w:jc w:val="center"/>
        </w:trPr>
        <w:tc>
          <w:tcPr>
            <w:tcW w:w="2122" w:type="dxa"/>
          </w:tcPr>
          <w:p w14:paraId="5E95EF3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PM/0065/2022</w:t>
            </w:r>
          </w:p>
        </w:tc>
        <w:tc>
          <w:tcPr>
            <w:tcW w:w="2693" w:type="dxa"/>
          </w:tcPr>
          <w:p w14:paraId="3905FC8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18 de febrero de 2022</w:t>
            </w:r>
          </w:p>
        </w:tc>
        <w:tc>
          <w:tcPr>
            <w:tcW w:w="4013" w:type="dxa"/>
          </w:tcPr>
          <w:p w14:paraId="35B6673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Titular de la Unidad de Desarrollo Democrático de la Secretaria de Gobernación</w:t>
            </w:r>
          </w:p>
        </w:tc>
      </w:tr>
      <w:tr w:rsidR="00A96714" w:rsidRPr="00785DDD" w14:paraId="4DA1AB94" w14:textId="77777777" w:rsidTr="005C56EC">
        <w:trPr>
          <w:jc w:val="center"/>
        </w:trPr>
        <w:tc>
          <w:tcPr>
            <w:tcW w:w="2122" w:type="dxa"/>
          </w:tcPr>
          <w:p w14:paraId="45E59CE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PM/0072/2022</w:t>
            </w:r>
          </w:p>
        </w:tc>
        <w:tc>
          <w:tcPr>
            <w:tcW w:w="2693" w:type="dxa"/>
          </w:tcPr>
          <w:p w14:paraId="14C138B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24 de febrero de 2022</w:t>
            </w:r>
          </w:p>
        </w:tc>
        <w:tc>
          <w:tcPr>
            <w:tcW w:w="4013" w:type="dxa"/>
          </w:tcPr>
          <w:p w14:paraId="53AA76F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Entidad de Certificación y Evaluación del INFOEM</w:t>
            </w:r>
          </w:p>
        </w:tc>
      </w:tr>
      <w:tr w:rsidR="00A96714" w:rsidRPr="00785DDD" w14:paraId="6A395170" w14:textId="77777777" w:rsidTr="005C56EC">
        <w:trPr>
          <w:jc w:val="center"/>
        </w:trPr>
        <w:tc>
          <w:tcPr>
            <w:tcW w:w="2122" w:type="dxa"/>
          </w:tcPr>
          <w:p w14:paraId="4E40372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PM/0083/2022</w:t>
            </w:r>
          </w:p>
        </w:tc>
        <w:tc>
          <w:tcPr>
            <w:tcW w:w="2693" w:type="dxa"/>
          </w:tcPr>
          <w:p w14:paraId="10911D6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14 de marzo de 2022</w:t>
            </w:r>
          </w:p>
        </w:tc>
        <w:tc>
          <w:tcPr>
            <w:tcW w:w="4013" w:type="dxa"/>
          </w:tcPr>
          <w:p w14:paraId="2A21B56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 xml:space="preserve">Secretario de Salud del Estado de México </w:t>
            </w:r>
          </w:p>
        </w:tc>
      </w:tr>
      <w:tr w:rsidR="00A96714" w:rsidRPr="00785DDD" w14:paraId="7E25751F" w14:textId="77777777" w:rsidTr="005C56EC">
        <w:trPr>
          <w:jc w:val="center"/>
        </w:trPr>
        <w:tc>
          <w:tcPr>
            <w:tcW w:w="2122" w:type="dxa"/>
          </w:tcPr>
          <w:p w14:paraId="33F61CC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PM/0096/2022</w:t>
            </w:r>
          </w:p>
        </w:tc>
        <w:tc>
          <w:tcPr>
            <w:tcW w:w="2693" w:type="dxa"/>
          </w:tcPr>
          <w:p w14:paraId="03BB48D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28 de marzo de 2022</w:t>
            </w:r>
          </w:p>
        </w:tc>
        <w:tc>
          <w:tcPr>
            <w:tcW w:w="4013" w:type="dxa"/>
          </w:tcPr>
          <w:p w14:paraId="42E59F8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Tesorero Municipal</w:t>
            </w:r>
          </w:p>
        </w:tc>
      </w:tr>
      <w:tr w:rsidR="00A96714" w:rsidRPr="00785DDD" w14:paraId="54438BBD" w14:textId="77777777" w:rsidTr="005C56EC">
        <w:trPr>
          <w:jc w:val="center"/>
        </w:trPr>
        <w:tc>
          <w:tcPr>
            <w:tcW w:w="2122" w:type="dxa"/>
          </w:tcPr>
          <w:p w14:paraId="7E0B353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PM/0082/2022</w:t>
            </w:r>
          </w:p>
        </w:tc>
        <w:tc>
          <w:tcPr>
            <w:tcW w:w="2693" w:type="dxa"/>
          </w:tcPr>
          <w:p w14:paraId="0F05BB6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11 de marzo de 2022</w:t>
            </w:r>
          </w:p>
        </w:tc>
        <w:tc>
          <w:tcPr>
            <w:tcW w:w="4013" w:type="dxa"/>
          </w:tcPr>
          <w:p w14:paraId="69F417D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Secretario Ejecutivo</w:t>
            </w:r>
          </w:p>
        </w:tc>
      </w:tr>
      <w:tr w:rsidR="00A96714" w:rsidRPr="00785DDD" w14:paraId="77AF62EC" w14:textId="77777777" w:rsidTr="005C56EC">
        <w:trPr>
          <w:jc w:val="center"/>
        </w:trPr>
        <w:tc>
          <w:tcPr>
            <w:tcW w:w="2122" w:type="dxa"/>
          </w:tcPr>
          <w:p w14:paraId="3E54BC6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PM/0097/2022</w:t>
            </w:r>
          </w:p>
        </w:tc>
        <w:tc>
          <w:tcPr>
            <w:tcW w:w="2693" w:type="dxa"/>
          </w:tcPr>
          <w:p w14:paraId="53CDC1F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28 de marzo de 2022</w:t>
            </w:r>
          </w:p>
        </w:tc>
        <w:tc>
          <w:tcPr>
            <w:tcW w:w="4013" w:type="dxa"/>
          </w:tcPr>
          <w:p w14:paraId="17962FA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Vocal Ejecutivo del Instituto Hacendario del Estado de México</w:t>
            </w:r>
          </w:p>
        </w:tc>
      </w:tr>
      <w:tr w:rsidR="00A96714" w:rsidRPr="00785DDD" w14:paraId="09EBD16C" w14:textId="77777777" w:rsidTr="005C56EC">
        <w:trPr>
          <w:jc w:val="center"/>
        </w:trPr>
        <w:tc>
          <w:tcPr>
            <w:tcW w:w="2122" w:type="dxa"/>
          </w:tcPr>
          <w:p w14:paraId="1E72F39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PM/0124/2022</w:t>
            </w:r>
          </w:p>
        </w:tc>
        <w:tc>
          <w:tcPr>
            <w:tcW w:w="2693" w:type="dxa"/>
          </w:tcPr>
          <w:p w14:paraId="3AF7CB7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4F444A8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 xml:space="preserve">Director del Hospital Regional </w:t>
            </w:r>
            <w:proofErr w:type="spellStart"/>
            <w:r w:rsidRPr="00785DDD">
              <w:rPr>
                <w:rFonts w:ascii="Palatino Linotype" w:hAnsi="Palatino Linotype"/>
                <w:color w:val="000000" w:themeColor="text1"/>
                <w:sz w:val="20"/>
                <w:szCs w:val="20"/>
              </w:rPr>
              <w:t>ISSEMyM</w:t>
            </w:r>
            <w:proofErr w:type="spellEnd"/>
            <w:r w:rsidRPr="00785DDD">
              <w:rPr>
                <w:rFonts w:ascii="Palatino Linotype" w:hAnsi="Palatino Linotype"/>
                <w:color w:val="000000" w:themeColor="text1"/>
                <w:sz w:val="20"/>
                <w:szCs w:val="20"/>
              </w:rPr>
              <w:t xml:space="preserve"> de Tlalnepantla de Baz</w:t>
            </w:r>
          </w:p>
        </w:tc>
      </w:tr>
      <w:tr w:rsidR="00A96714" w:rsidRPr="00785DDD" w14:paraId="356926B5" w14:textId="77777777" w:rsidTr="005C56EC">
        <w:trPr>
          <w:jc w:val="center"/>
        </w:trPr>
        <w:tc>
          <w:tcPr>
            <w:tcW w:w="2122" w:type="dxa"/>
          </w:tcPr>
          <w:p w14:paraId="36CDCE7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PM/0105/2022</w:t>
            </w:r>
          </w:p>
        </w:tc>
        <w:tc>
          <w:tcPr>
            <w:tcW w:w="2693" w:type="dxa"/>
          </w:tcPr>
          <w:p w14:paraId="10756CF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03E2F8A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Segunda Regidora del Ayuntamiento de Tlalnepantla de Baz</w:t>
            </w:r>
          </w:p>
        </w:tc>
      </w:tr>
      <w:tr w:rsidR="00A96714" w:rsidRPr="00785DDD" w14:paraId="60E0E5A4" w14:textId="77777777" w:rsidTr="005C56EC">
        <w:trPr>
          <w:jc w:val="center"/>
        </w:trPr>
        <w:tc>
          <w:tcPr>
            <w:tcW w:w="2122" w:type="dxa"/>
          </w:tcPr>
          <w:p w14:paraId="1DFECF0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PM/0114/2022</w:t>
            </w:r>
          </w:p>
        </w:tc>
        <w:tc>
          <w:tcPr>
            <w:tcW w:w="2693" w:type="dxa"/>
          </w:tcPr>
          <w:p w14:paraId="5358771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03DD6E6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Regional de Tlalnepantla de Baz de la Secretaría de Bienestar</w:t>
            </w:r>
          </w:p>
        </w:tc>
      </w:tr>
      <w:tr w:rsidR="00A96714" w:rsidRPr="00785DDD" w14:paraId="1A7E5444" w14:textId="77777777" w:rsidTr="005C56EC">
        <w:trPr>
          <w:jc w:val="center"/>
        </w:trPr>
        <w:tc>
          <w:tcPr>
            <w:tcW w:w="2122" w:type="dxa"/>
          </w:tcPr>
          <w:p w14:paraId="2ED6B35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PM/0120/2022</w:t>
            </w:r>
          </w:p>
        </w:tc>
        <w:tc>
          <w:tcPr>
            <w:tcW w:w="2693" w:type="dxa"/>
          </w:tcPr>
          <w:p w14:paraId="7DAA3C75" w14:textId="4CB564E9"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 xml:space="preserve">06 de </w:t>
            </w:r>
            <w:r w:rsidR="0073376B" w:rsidRPr="00785DDD">
              <w:rPr>
                <w:rFonts w:ascii="Palatino Linotype" w:hAnsi="Palatino Linotype"/>
                <w:color w:val="000000" w:themeColor="text1"/>
                <w:sz w:val="20"/>
                <w:szCs w:val="20"/>
              </w:rPr>
              <w:t>abril</w:t>
            </w:r>
            <w:r w:rsidRPr="00785DDD">
              <w:rPr>
                <w:rFonts w:ascii="Palatino Linotype" w:hAnsi="Palatino Linotype"/>
                <w:color w:val="000000" w:themeColor="text1"/>
                <w:sz w:val="20"/>
                <w:szCs w:val="20"/>
              </w:rPr>
              <w:t xml:space="preserve"> de 2022</w:t>
            </w:r>
          </w:p>
        </w:tc>
        <w:tc>
          <w:tcPr>
            <w:tcW w:w="4013" w:type="dxa"/>
          </w:tcPr>
          <w:p w14:paraId="06DE556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Coordinador Médico de la Delegación Tlalnepantla de la Cruz Roja</w:t>
            </w:r>
          </w:p>
        </w:tc>
      </w:tr>
      <w:tr w:rsidR="00A96714" w:rsidRPr="00785DDD" w14:paraId="1306869A" w14:textId="77777777" w:rsidTr="005C56EC">
        <w:trPr>
          <w:jc w:val="center"/>
        </w:trPr>
        <w:tc>
          <w:tcPr>
            <w:tcW w:w="2122" w:type="dxa"/>
          </w:tcPr>
          <w:p w14:paraId="7B73690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PM/0106/2022</w:t>
            </w:r>
          </w:p>
        </w:tc>
        <w:tc>
          <w:tcPr>
            <w:tcW w:w="2693" w:type="dxa"/>
          </w:tcPr>
          <w:p w14:paraId="15901CF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54B3DBD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Sexta Regidora del Ayuntamiento de Tlalnepantla de Baz</w:t>
            </w:r>
          </w:p>
        </w:tc>
      </w:tr>
      <w:tr w:rsidR="00A96714" w:rsidRPr="00785DDD" w14:paraId="0EA09C3E" w14:textId="77777777" w:rsidTr="005C56EC">
        <w:trPr>
          <w:jc w:val="center"/>
        </w:trPr>
        <w:tc>
          <w:tcPr>
            <w:tcW w:w="2122" w:type="dxa"/>
          </w:tcPr>
          <w:p w14:paraId="7C66893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PM/0118/2022</w:t>
            </w:r>
          </w:p>
        </w:tc>
        <w:tc>
          <w:tcPr>
            <w:tcW w:w="2693" w:type="dxa"/>
          </w:tcPr>
          <w:p w14:paraId="04AA5FC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1728ADC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Titular del Instituto Municipal de Educación de Tlalnepantla de Baz</w:t>
            </w:r>
          </w:p>
        </w:tc>
      </w:tr>
      <w:tr w:rsidR="00A96714" w:rsidRPr="00785DDD" w14:paraId="16BE76F8" w14:textId="77777777" w:rsidTr="005C56EC">
        <w:trPr>
          <w:jc w:val="center"/>
        </w:trPr>
        <w:tc>
          <w:tcPr>
            <w:tcW w:w="2122" w:type="dxa"/>
          </w:tcPr>
          <w:p w14:paraId="4296B94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PM/0135/2022</w:t>
            </w:r>
          </w:p>
        </w:tc>
        <w:tc>
          <w:tcPr>
            <w:tcW w:w="2693" w:type="dxa"/>
          </w:tcPr>
          <w:p w14:paraId="2B4EF94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28 de abril de 2022</w:t>
            </w:r>
          </w:p>
        </w:tc>
        <w:tc>
          <w:tcPr>
            <w:tcW w:w="4013" w:type="dxa"/>
          </w:tcPr>
          <w:p w14:paraId="0FBE689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de Oficina de Pasaportes S.R.E en Naucalpan</w:t>
            </w:r>
          </w:p>
        </w:tc>
      </w:tr>
      <w:tr w:rsidR="00A96714" w:rsidRPr="00785DDD" w14:paraId="1F3FEBB9" w14:textId="77777777" w:rsidTr="005C56EC">
        <w:trPr>
          <w:jc w:val="center"/>
        </w:trPr>
        <w:tc>
          <w:tcPr>
            <w:tcW w:w="2122" w:type="dxa"/>
          </w:tcPr>
          <w:p w14:paraId="23E6B7F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PM/0102/2022</w:t>
            </w:r>
          </w:p>
        </w:tc>
        <w:tc>
          <w:tcPr>
            <w:tcW w:w="2693" w:type="dxa"/>
          </w:tcPr>
          <w:p w14:paraId="652CA7E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7D32C1C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Tesorero Municipal</w:t>
            </w:r>
          </w:p>
        </w:tc>
      </w:tr>
      <w:tr w:rsidR="00A96714" w:rsidRPr="00785DDD" w14:paraId="17CF3214" w14:textId="77777777" w:rsidTr="005C56EC">
        <w:trPr>
          <w:jc w:val="center"/>
        </w:trPr>
        <w:tc>
          <w:tcPr>
            <w:tcW w:w="2122" w:type="dxa"/>
          </w:tcPr>
          <w:p w14:paraId="7242CD2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PM/0110/2022</w:t>
            </w:r>
          </w:p>
        </w:tc>
        <w:tc>
          <w:tcPr>
            <w:tcW w:w="2693" w:type="dxa"/>
          </w:tcPr>
          <w:p w14:paraId="07C647A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5CB7F21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Normativo de Promoción de la Salud de la Jurisdicción Sanitaria de Tlalnepantla de Baz</w:t>
            </w:r>
          </w:p>
        </w:tc>
      </w:tr>
      <w:tr w:rsidR="00A96714" w:rsidRPr="00785DDD" w14:paraId="11FF7D3B" w14:textId="77777777" w:rsidTr="005C56EC">
        <w:trPr>
          <w:jc w:val="center"/>
        </w:trPr>
        <w:tc>
          <w:tcPr>
            <w:tcW w:w="2122" w:type="dxa"/>
          </w:tcPr>
          <w:p w14:paraId="02C0D4F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PM/0119/2022</w:t>
            </w:r>
          </w:p>
        </w:tc>
        <w:tc>
          <w:tcPr>
            <w:tcW w:w="2693" w:type="dxa"/>
          </w:tcPr>
          <w:p w14:paraId="3AB6442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7D611F6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 xml:space="preserve">Director del Hospital de </w:t>
            </w:r>
            <w:proofErr w:type="spellStart"/>
            <w:r w:rsidRPr="00785DDD">
              <w:rPr>
                <w:rFonts w:ascii="Palatino Linotype" w:hAnsi="Palatino Linotype"/>
                <w:color w:val="000000" w:themeColor="text1"/>
                <w:sz w:val="20"/>
                <w:szCs w:val="20"/>
              </w:rPr>
              <w:t>Gineco</w:t>
            </w:r>
            <w:proofErr w:type="spellEnd"/>
            <w:r w:rsidRPr="00785DDD">
              <w:rPr>
                <w:rFonts w:ascii="Palatino Linotype" w:hAnsi="Palatino Linotype"/>
                <w:color w:val="000000" w:themeColor="text1"/>
                <w:sz w:val="20"/>
                <w:szCs w:val="20"/>
              </w:rPr>
              <w:t>-Obstetricia con Medicina Familiar No. 60 del IMSS</w:t>
            </w:r>
          </w:p>
        </w:tc>
      </w:tr>
      <w:tr w:rsidR="00A96714" w:rsidRPr="00785DDD" w14:paraId="5CB14179" w14:textId="77777777" w:rsidTr="005C56EC">
        <w:trPr>
          <w:jc w:val="center"/>
        </w:trPr>
        <w:tc>
          <w:tcPr>
            <w:tcW w:w="2122" w:type="dxa"/>
          </w:tcPr>
          <w:p w14:paraId="1173F1D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PM/0104/2022</w:t>
            </w:r>
          </w:p>
        </w:tc>
        <w:tc>
          <w:tcPr>
            <w:tcW w:w="2693" w:type="dxa"/>
          </w:tcPr>
          <w:p w14:paraId="281086F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1D157EE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de Salud del Sistema Municipal para el Desarrollo Integral de la Familia de Tlalnepantla de Baz</w:t>
            </w:r>
          </w:p>
        </w:tc>
      </w:tr>
      <w:tr w:rsidR="00A96714" w:rsidRPr="00785DDD" w14:paraId="20812CAD" w14:textId="77777777" w:rsidTr="005C56EC">
        <w:trPr>
          <w:jc w:val="center"/>
        </w:trPr>
        <w:tc>
          <w:tcPr>
            <w:tcW w:w="2122" w:type="dxa"/>
          </w:tcPr>
          <w:p w14:paraId="1729A09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PM/0111/2022</w:t>
            </w:r>
          </w:p>
        </w:tc>
        <w:tc>
          <w:tcPr>
            <w:tcW w:w="2693" w:type="dxa"/>
          </w:tcPr>
          <w:p w14:paraId="33028E5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041B25A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Jefe de la Jurisdicción de Regulación Sanitaria No. 07 de Tlalnepantla de Baz</w:t>
            </w:r>
          </w:p>
        </w:tc>
      </w:tr>
      <w:tr w:rsidR="00A96714" w:rsidRPr="00785DDD" w14:paraId="26DEEA38" w14:textId="77777777" w:rsidTr="005C56EC">
        <w:trPr>
          <w:jc w:val="center"/>
        </w:trPr>
        <w:tc>
          <w:tcPr>
            <w:tcW w:w="2122" w:type="dxa"/>
          </w:tcPr>
          <w:p w14:paraId="169B9FA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PM/0112/2022</w:t>
            </w:r>
          </w:p>
        </w:tc>
        <w:tc>
          <w:tcPr>
            <w:tcW w:w="2693" w:type="dxa"/>
          </w:tcPr>
          <w:p w14:paraId="6B47682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2D72C43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 de la Clínica de Medicina Familiar ISSSTE de Tlalnepantla de Baz</w:t>
            </w:r>
          </w:p>
        </w:tc>
      </w:tr>
      <w:tr w:rsidR="00A96714" w:rsidRPr="00785DDD" w14:paraId="1BC42D34" w14:textId="77777777" w:rsidTr="005C56EC">
        <w:trPr>
          <w:jc w:val="center"/>
        </w:trPr>
        <w:tc>
          <w:tcPr>
            <w:tcW w:w="2122" w:type="dxa"/>
          </w:tcPr>
          <w:p w14:paraId="50CC379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PM/0132/2022</w:t>
            </w:r>
          </w:p>
        </w:tc>
        <w:tc>
          <w:tcPr>
            <w:tcW w:w="2693" w:type="dxa"/>
          </w:tcPr>
          <w:p w14:paraId="457C8B9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26 de abril de 2022</w:t>
            </w:r>
          </w:p>
        </w:tc>
        <w:tc>
          <w:tcPr>
            <w:tcW w:w="4013" w:type="dxa"/>
          </w:tcPr>
          <w:p w14:paraId="5605135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Jefe del Departamento de Enlace Intermunicipal Metropolitano y de Ciudad</w:t>
            </w:r>
          </w:p>
        </w:tc>
      </w:tr>
      <w:tr w:rsidR="00A96714" w:rsidRPr="00785DDD" w14:paraId="68F5441A" w14:textId="77777777" w:rsidTr="005C56EC">
        <w:trPr>
          <w:jc w:val="center"/>
        </w:trPr>
        <w:tc>
          <w:tcPr>
            <w:tcW w:w="2122" w:type="dxa"/>
          </w:tcPr>
          <w:p w14:paraId="5006DEA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lastRenderedPageBreak/>
              <w:t>PM/0113/2022</w:t>
            </w:r>
          </w:p>
        </w:tc>
        <w:tc>
          <w:tcPr>
            <w:tcW w:w="2693" w:type="dxa"/>
          </w:tcPr>
          <w:p w14:paraId="3297D64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06042B1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Epidemiólogo de la Jurisdicción Sanitaria de Tlalnepantla de Baz</w:t>
            </w:r>
          </w:p>
        </w:tc>
      </w:tr>
      <w:tr w:rsidR="00A96714" w:rsidRPr="00785DDD" w14:paraId="34E65FA9" w14:textId="77777777" w:rsidTr="005C56EC">
        <w:trPr>
          <w:jc w:val="center"/>
        </w:trPr>
        <w:tc>
          <w:tcPr>
            <w:tcW w:w="2122" w:type="dxa"/>
          </w:tcPr>
          <w:p w14:paraId="24428F3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PM/0100/2022</w:t>
            </w:r>
          </w:p>
        </w:tc>
        <w:tc>
          <w:tcPr>
            <w:tcW w:w="2693" w:type="dxa"/>
          </w:tcPr>
          <w:p w14:paraId="287DB8F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7A2D3F6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 xml:space="preserve">Secretario del Ayuntamiento </w:t>
            </w:r>
          </w:p>
        </w:tc>
      </w:tr>
      <w:tr w:rsidR="00A96714" w:rsidRPr="00785DDD" w14:paraId="0B9A6DEB" w14:textId="77777777" w:rsidTr="005C56EC">
        <w:trPr>
          <w:jc w:val="center"/>
        </w:trPr>
        <w:tc>
          <w:tcPr>
            <w:tcW w:w="2122" w:type="dxa"/>
          </w:tcPr>
          <w:p w14:paraId="04F0990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0101/2022</w:t>
            </w:r>
          </w:p>
        </w:tc>
        <w:tc>
          <w:tcPr>
            <w:tcW w:w="2693" w:type="dxa"/>
          </w:tcPr>
          <w:p w14:paraId="1D2AA79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086AFDE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Secretario Técnico</w:t>
            </w:r>
          </w:p>
        </w:tc>
      </w:tr>
      <w:tr w:rsidR="00A96714" w:rsidRPr="00785DDD" w14:paraId="5D15C02A" w14:textId="77777777" w:rsidTr="005C56EC">
        <w:trPr>
          <w:jc w:val="center"/>
        </w:trPr>
        <w:tc>
          <w:tcPr>
            <w:tcW w:w="2122" w:type="dxa"/>
          </w:tcPr>
          <w:p w14:paraId="3E77874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PM/0117/2022</w:t>
            </w:r>
          </w:p>
        </w:tc>
        <w:tc>
          <w:tcPr>
            <w:tcW w:w="2693" w:type="dxa"/>
          </w:tcPr>
          <w:p w14:paraId="0A8E278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0A904E3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 de Protección Civil</w:t>
            </w:r>
          </w:p>
        </w:tc>
      </w:tr>
      <w:tr w:rsidR="00A96714" w:rsidRPr="00785DDD" w14:paraId="05BF07AC" w14:textId="77777777" w:rsidTr="005C56EC">
        <w:trPr>
          <w:jc w:val="center"/>
        </w:trPr>
        <w:tc>
          <w:tcPr>
            <w:tcW w:w="2122" w:type="dxa"/>
          </w:tcPr>
          <w:p w14:paraId="2679F4D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PM/0108/2022</w:t>
            </w:r>
          </w:p>
        </w:tc>
        <w:tc>
          <w:tcPr>
            <w:tcW w:w="2693" w:type="dxa"/>
          </w:tcPr>
          <w:p w14:paraId="2FB2669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6A16BF8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Décimo Regidor</w:t>
            </w:r>
          </w:p>
        </w:tc>
      </w:tr>
      <w:tr w:rsidR="00A96714" w:rsidRPr="00785DDD" w14:paraId="3FFE8962" w14:textId="77777777" w:rsidTr="005C56EC">
        <w:trPr>
          <w:jc w:val="center"/>
        </w:trPr>
        <w:tc>
          <w:tcPr>
            <w:tcW w:w="2122" w:type="dxa"/>
          </w:tcPr>
          <w:p w14:paraId="0C96129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PM/0109/2022</w:t>
            </w:r>
          </w:p>
        </w:tc>
        <w:tc>
          <w:tcPr>
            <w:tcW w:w="2693" w:type="dxa"/>
          </w:tcPr>
          <w:p w14:paraId="74544B8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60E1581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Jefa de la Jurisdicción Sanitaria de Tlalnepantla de Baz</w:t>
            </w:r>
          </w:p>
        </w:tc>
      </w:tr>
      <w:tr w:rsidR="00A96714" w:rsidRPr="00785DDD" w14:paraId="728C46F5" w14:textId="77777777" w:rsidTr="005C56EC">
        <w:trPr>
          <w:jc w:val="center"/>
        </w:trPr>
        <w:tc>
          <w:tcPr>
            <w:tcW w:w="2122" w:type="dxa"/>
          </w:tcPr>
          <w:p w14:paraId="22E9529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PM/0137/2022</w:t>
            </w:r>
          </w:p>
        </w:tc>
        <w:tc>
          <w:tcPr>
            <w:tcW w:w="2693" w:type="dxa"/>
          </w:tcPr>
          <w:p w14:paraId="6C112F9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29 de abril de 2022</w:t>
            </w:r>
          </w:p>
        </w:tc>
        <w:tc>
          <w:tcPr>
            <w:tcW w:w="4013" w:type="dxa"/>
          </w:tcPr>
          <w:p w14:paraId="6A5C509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General del Centro de Control de Confianza del Estado de México</w:t>
            </w:r>
          </w:p>
        </w:tc>
      </w:tr>
      <w:tr w:rsidR="00A96714" w:rsidRPr="00785DDD" w14:paraId="2826A273" w14:textId="77777777" w:rsidTr="005C56EC">
        <w:trPr>
          <w:jc w:val="center"/>
        </w:trPr>
        <w:tc>
          <w:tcPr>
            <w:tcW w:w="2122" w:type="dxa"/>
          </w:tcPr>
          <w:p w14:paraId="0A8B154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PM/0123/2022</w:t>
            </w:r>
          </w:p>
        </w:tc>
        <w:tc>
          <w:tcPr>
            <w:tcW w:w="2693" w:type="dxa"/>
          </w:tcPr>
          <w:p w14:paraId="14BAEF7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6281C9C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de la Unidad de Medicina Familiar 186 del IMSS de Tlalnepantla de Baz</w:t>
            </w:r>
          </w:p>
        </w:tc>
      </w:tr>
      <w:tr w:rsidR="00A96714" w:rsidRPr="00785DDD" w14:paraId="4B4D9501" w14:textId="77777777" w:rsidTr="005C56EC">
        <w:trPr>
          <w:jc w:val="center"/>
        </w:trPr>
        <w:tc>
          <w:tcPr>
            <w:tcW w:w="2122" w:type="dxa"/>
          </w:tcPr>
          <w:p w14:paraId="6D32D05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PM/0116/2022</w:t>
            </w:r>
          </w:p>
        </w:tc>
        <w:tc>
          <w:tcPr>
            <w:tcW w:w="2693" w:type="dxa"/>
          </w:tcPr>
          <w:p w14:paraId="5170A80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69E9D99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Comisario General de Seguridad Pública y Tránsito</w:t>
            </w:r>
          </w:p>
        </w:tc>
      </w:tr>
      <w:tr w:rsidR="00A96714" w:rsidRPr="00785DDD" w14:paraId="27ED2D6A" w14:textId="77777777" w:rsidTr="005C56EC">
        <w:trPr>
          <w:jc w:val="center"/>
        </w:trPr>
        <w:tc>
          <w:tcPr>
            <w:tcW w:w="2122" w:type="dxa"/>
          </w:tcPr>
          <w:p w14:paraId="7A5A19B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PM/0107/2022</w:t>
            </w:r>
          </w:p>
        </w:tc>
        <w:tc>
          <w:tcPr>
            <w:tcW w:w="2693" w:type="dxa"/>
          </w:tcPr>
          <w:p w14:paraId="6D99267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2766A5A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Octavo Regidor</w:t>
            </w:r>
          </w:p>
        </w:tc>
      </w:tr>
      <w:tr w:rsidR="00A96714" w:rsidRPr="00785DDD" w14:paraId="56153DBB" w14:textId="77777777" w:rsidTr="005C56EC">
        <w:trPr>
          <w:jc w:val="center"/>
        </w:trPr>
        <w:tc>
          <w:tcPr>
            <w:tcW w:w="2122" w:type="dxa"/>
          </w:tcPr>
          <w:p w14:paraId="50F4151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PM/0103/2022</w:t>
            </w:r>
          </w:p>
        </w:tc>
        <w:tc>
          <w:tcPr>
            <w:tcW w:w="2693" w:type="dxa"/>
          </w:tcPr>
          <w:p w14:paraId="3EDB296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78CFC71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 de Administración</w:t>
            </w:r>
          </w:p>
        </w:tc>
      </w:tr>
      <w:tr w:rsidR="00A96714" w:rsidRPr="00785DDD" w14:paraId="6029AE23" w14:textId="77777777" w:rsidTr="005C56EC">
        <w:trPr>
          <w:jc w:val="center"/>
        </w:trPr>
        <w:tc>
          <w:tcPr>
            <w:tcW w:w="2122" w:type="dxa"/>
          </w:tcPr>
          <w:p w14:paraId="07EE055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PM/0125/2022</w:t>
            </w:r>
          </w:p>
        </w:tc>
        <w:tc>
          <w:tcPr>
            <w:tcW w:w="2693" w:type="dxa"/>
          </w:tcPr>
          <w:p w14:paraId="514F2B8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6546975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 de Gobierno Digital</w:t>
            </w:r>
          </w:p>
        </w:tc>
      </w:tr>
      <w:tr w:rsidR="00A96714" w:rsidRPr="00785DDD" w14:paraId="115AED30" w14:textId="77777777" w:rsidTr="005C56EC">
        <w:trPr>
          <w:jc w:val="center"/>
        </w:trPr>
        <w:tc>
          <w:tcPr>
            <w:tcW w:w="2122" w:type="dxa"/>
          </w:tcPr>
          <w:p w14:paraId="3A0A6F6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PM/0122/2022</w:t>
            </w:r>
          </w:p>
        </w:tc>
        <w:tc>
          <w:tcPr>
            <w:tcW w:w="2693" w:type="dxa"/>
          </w:tcPr>
          <w:p w14:paraId="3D5F769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del 2022</w:t>
            </w:r>
          </w:p>
        </w:tc>
        <w:tc>
          <w:tcPr>
            <w:tcW w:w="4013" w:type="dxa"/>
          </w:tcPr>
          <w:p w14:paraId="12563C7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del Hospital General No. 58 IMSS Santa Mónica</w:t>
            </w:r>
          </w:p>
        </w:tc>
      </w:tr>
      <w:tr w:rsidR="00A96714" w:rsidRPr="00785DDD" w14:paraId="3CD84D73" w14:textId="77777777" w:rsidTr="005C56EC">
        <w:trPr>
          <w:jc w:val="center"/>
        </w:trPr>
        <w:tc>
          <w:tcPr>
            <w:tcW w:w="2122" w:type="dxa"/>
          </w:tcPr>
          <w:p w14:paraId="684A0E3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PM/0121/2022</w:t>
            </w:r>
          </w:p>
        </w:tc>
        <w:tc>
          <w:tcPr>
            <w:tcW w:w="2693" w:type="dxa"/>
          </w:tcPr>
          <w:p w14:paraId="7C116F7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43EED7C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 General de OPDM de Tlalnepantla de Baz</w:t>
            </w:r>
          </w:p>
        </w:tc>
      </w:tr>
      <w:tr w:rsidR="00A96714" w:rsidRPr="00785DDD" w14:paraId="1E575036" w14:textId="77777777" w:rsidTr="005C56EC">
        <w:trPr>
          <w:jc w:val="center"/>
        </w:trPr>
        <w:tc>
          <w:tcPr>
            <w:tcW w:w="2122" w:type="dxa"/>
          </w:tcPr>
          <w:p w14:paraId="5120070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PM/0115/2022</w:t>
            </w:r>
          </w:p>
        </w:tc>
        <w:tc>
          <w:tcPr>
            <w:tcW w:w="2693" w:type="dxa"/>
          </w:tcPr>
          <w:p w14:paraId="54BB422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06 de abril de 2022</w:t>
            </w:r>
          </w:p>
        </w:tc>
        <w:tc>
          <w:tcPr>
            <w:tcW w:w="4013" w:type="dxa"/>
          </w:tcPr>
          <w:p w14:paraId="2EE4E5F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Directora de la Facultad de Estudios Superiores FES Iztacala</w:t>
            </w:r>
          </w:p>
        </w:tc>
      </w:tr>
      <w:tr w:rsidR="00A96714" w:rsidRPr="00785DDD" w14:paraId="65E4E922" w14:textId="77777777" w:rsidTr="005C56EC">
        <w:trPr>
          <w:jc w:val="center"/>
        </w:trPr>
        <w:tc>
          <w:tcPr>
            <w:tcW w:w="2122" w:type="dxa"/>
          </w:tcPr>
          <w:p w14:paraId="16ACD76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PM/0195/2022</w:t>
            </w:r>
          </w:p>
        </w:tc>
        <w:tc>
          <w:tcPr>
            <w:tcW w:w="2693" w:type="dxa"/>
          </w:tcPr>
          <w:p w14:paraId="7FD11FB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27 de mayo de 2022</w:t>
            </w:r>
          </w:p>
        </w:tc>
        <w:tc>
          <w:tcPr>
            <w:tcW w:w="4013" w:type="dxa"/>
          </w:tcPr>
          <w:p w14:paraId="14BB061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Secretario Técnico</w:t>
            </w:r>
          </w:p>
        </w:tc>
      </w:tr>
      <w:tr w:rsidR="00A96714" w:rsidRPr="00785DDD" w14:paraId="13BA7525" w14:textId="77777777" w:rsidTr="005C56EC">
        <w:trPr>
          <w:jc w:val="center"/>
        </w:trPr>
        <w:tc>
          <w:tcPr>
            <w:tcW w:w="2122" w:type="dxa"/>
          </w:tcPr>
          <w:p w14:paraId="19D09C3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PM/0199/2022</w:t>
            </w:r>
          </w:p>
        </w:tc>
        <w:tc>
          <w:tcPr>
            <w:tcW w:w="2693" w:type="dxa"/>
          </w:tcPr>
          <w:p w14:paraId="73059BC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rPr>
            </w:pPr>
            <w:r w:rsidRPr="00785DDD">
              <w:rPr>
                <w:rFonts w:ascii="Palatino Linotype" w:hAnsi="Palatino Linotype"/>
                <w:color w:val="000000" w:themeColor="text1"/>
                <w:sz w:val="20"/>
                <w:szCs w:val="20"/>
              </w:rPr>
              <w:t>31 de mayo de 2022</w:t>
            </w:r>
          </w:p>
        </w:tc>
        <w:tc>
          <w:tcPr>
            <w:tcW w:w="4013" w:type="dxa"/>
          </w:tcPr>
          <w:p w14:paraId="3937260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n-US"/>
              </w:rPr>
            </w:pPr>
            <w:r w:rsidRPr="00785DDD">
              <w:rPr>
                <w:rFonts w:ascii="Palatino Linotype" w:hAnsi="Palatino Linotype"/>
                <w:color w:val="000000" w:themeColor="text1"/>
                <w:sz w:val="20"/>
                <w:szCs w:val="20"/>
                <w:lang w:val="en-US"/>
              </w:rPr>
              <w:t>Mayor of Wichita, Kansas, USA</w:t>
            </w:r>
          </w:p>
        </w:tc>
      </w:tr>
      <w:tr w:rsidR="00A96714" w:rsidRPr="00785DDD" w14:paraId="6D51D524" w14:textId="77777777" w:rsidTr="005C56EC">
        <w:trPr>
          <w:jc w:val="center"/>
        </w:trPr>
        <w:tc>
          <w:tcPr>
            <w:tcW w:w="2122" w:type="dxa"/>
          </w:tcPr>
          <w:p w14:paraId="732CD26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n-US"/>
              </w:rPr>
            </w:pPr>
            <w:r w:rsidRPr="00785DDD">
              <w:rPr>
                <w:rFonts w:ascii="Palatino Linotype" w:hAnsi="Palatino Linotype"/>
                <w:color w:val="000000" w:themeColor="text1"/>
                <w:sz w:val="20"/>
                <w:szCs w:val="20"/>
              </w:rPr>
              <w:t>PM/0177/2022</w:t>
            </w:r>
          </w:p>
        </w:tc>
        <w:tc>
          <w:tcPr>
            <w:tcW w:w="2693" w:type="dxa"/>
          </w:tcPr>
          <w:p w14:paraId="19916C1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n-US"/>
              </w:rPr>
            </w:pPr>
            <w:r w:rsidRPr="00785DDD">
              <w:rPr>
                <w:rFonts w:ascii="Palatino Linotype" w:hAnsi="Palatino Linotype"/>
                <w:color w:val="000000" w:themeColor="text1"/>
                <w:sz w:val="20"/>
                <w:szCs w:val="20"/>
                <w:lang w:val="en-US"/>
              </w:rPr>
              <w:t>06 de mayo de 2022</w:t>
            </w:r>
          </w:p>
        </w:tc>
        <w:tc>
          <w:tcPr>
            <w:tcW w:w="4013" w:type="dxa"/>
          </w:tcPr>
          <w:p w14:paraId="7AECE67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Gobernador Constitucional del Estado de México</w:t>
            </w:r>
          </w:p>
        </w:tc>
      </w:tr>
      <w:tr w:rsidR="00A96714" w:rsidRPr="00785DDD" w14:paraId="5724D55B" w14:textId="77777777" w:rsidTr="005C56EC">
        <w:trPr>
          <w:jc w:val="center"/>
        </w:trPr>
        <w:tc>
          <w:tcPr>
            <w:tcW w:w="2122" w:type="dxa"/>
          </w:tcPr>
          <w:p w14:paraId="776AC09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PM/0187/2022</w:t>
            </w:r>
          </w:p>
        </w:tc>
        <w:tc>
          <w:tcPr>
            <w:tcW w:w="2693" w:type="dxa"/>
          </w:tcPr>
          <w:p w14:paraId="556B13B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18 de mayo de 2022</w:t>
            </w:r>
          </w:p>
        </w:tc>
        <w:tc>
          <w:tcPr>
            <w:tcW w:w="4013" w:type="dxa"/>
          </w:tcPr>
          <w:p w14:paraId="07E0D3A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A todas las Autoridades Civiles, Judiciales y Militares de la República Mexicana</w:t>
            </w:r>
          </w:p>
        </w:tc>
      </w:tr>
      <w:tr w:rsidR="00A96714" w:rsidRPr="00785DDD" w14:paraId="3FB6564B" w14:textId="77777777" w:rsidTr="005C56EC">
        <w:trPr>
          <w:jc w:val="center"/>
        </w:trPr>
        <w:tc>
          <w:tcPr>
            <w:tcW w:w="2122" w:type="dxa"/>
          </w:tcPr>
          <w:p w14:paraId="3B19F18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PM/0181/2022</w:t>
            </w:r>
          </w:p>
        </w:tc>
        <w:tc>
          <w:tcPr>
            <w:tcW w:w="2693" w:type="dxa"/>
          </w:tcPr>
          <w:p w14:paraId="6D53B05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11 de mayo de 2022</w:t>
            </w:r>
          </w:p>
        </w:tc>
        <w:tc>
          <w:tcPr>
            <w:tcW w:w="4013" w:type="dxa"/>
          </w:tcPr>
          <w:p w14:paraId="3EA0F3D0" w14:textId="57211891"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Secretaria Técnica de la Secretaría Ejecutiva del Sistema </w:t>
            </w:r>
            <w:r w:rsidR="0073376B" w:rsidRPr="00785DDD">
              <w:rPr>
                <w:rFonts w:ascii="Palatino Linotype" w:hAnsi="Palatino Linotype"/>
                <w:color w:val="000000" w:themeColor="text1"/>
                <w:sz w:val="20"/>
                <w:szCs w:val="20"/>
                <w:lang w:val="es-MX"/>
              </w:rPr>
              <w:t>Anticorrupción</w:t>
            </w:r>
            <w:r w:rsidRPr="00785DDD">
              <w:rPr>
                <w:rFonts w:ascii="Palatino Linotype" w:hAnsi="Palatino Linotype"/>
                <w:color w:val="000000" w:themeColor="text1"/>
                <w:sz w:val="20"/>
                <w:szCs w:val="20"/>
                <w:lang w:val="es-MX"/>
              </w:rPr>
              <w:t xml:space="preserve"> del Estado de México</w:t>
            </w:r>
          </w:p>
        </w:tc>
      </w:tr>
      <w:tr w:rsidR="00A96714" w:rsidRPr="00785DDD" w14:paraId="50352C7F" w14:textId="77777777" w:rsidTr="005C56EC">
        <w:trPr>
          <w:jc w:val="center"/>
        </w:trPr>
        <w:tc>
          <w:tcPr>
            <w:tcW w:w="2122" w:type="dxa"/>
          </w:tcPr>
          <w:p w14:paraId="51194C0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PM/0175/2022</w:t>
            </w:r>
          </w:p>
        </w:tc>
        <w:tc>
          <w:tcPr>
            <w:tcW w:w="2693" w:type="dxa"/>
          </w:tcPr>
          <w:p w14:paraId="52862E5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02 de mayo de 2022</w:t>
            </w:r>
          </w:p>
        </w:tc>
        <w:tc>
          <w:tcPr>
            <w:tcW w:w="4013" w:type="dxa"/>
          </w:tcPr>
          <w:p w14:paraId="00AB8C62" w14:textId="4C975DC9" w:rsidR="00A96714" w:rsidRPr="00785DDD" w:rsidRDefault="0073376B"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Coordinador</w:t>
            </w:r>
            <w:r w:rsidR="00A96714" w:rsidRPr="00785DDD">
              <w:rPr>
                <w:rFonts w:ascii="Palatino Linotype" w:hAnsi="Palatino Linotype"/>
                <w:color w:val="000000" w:themeColor="text1"/>
                <w:sz w:val="20"/>
                <w:szCs w:val="20"/>
                <w:lang w:val="es-MX"/>
              </w:rPr>
              <w:t xml:space="preserve"> de Asesores</w:t>
            </w:r>
          </w:p>
        </w:tc>
      </w:tr>
      <w:tr w:rsidR="00A96714" w:rsidRPr="00785DDD" w14:paraId="50F27FC9" w14:textId="77777777" w:rsidTr="005C56EC">
        <w:trPr>
          <w:jc w:val="center"/>
        </w:trPr>
        <w:tc>
          <w:tcPr>
            <w:tcW w:w="2122" w:type="dxa"/>
          </w:tcPr>
          <w:p w14:paraId="22F8D40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PM/0194/2022</w:t>
            </w:r>
          </w:p>
        </w:tc>
        <w:tc>
          <w:tcPr>
            <w:tcW w:w="2693" w:type="dxa"/>
          </w:tcPr>
          <w:p w14:paraId="3EEA4E2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26 de mayo de 2022</w:t>
            </w:r>
          </w:p>
        </w:tc>
        <w:tc>
          <w:tcPr>
            <w:tcW w:w="4013" w:type="dxa"/>
          </w:tcPr>
          <w:p w14:paraId="3DC530E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Secretaria de Educación Pública</w:t>
            </w:r>
          </w:p>
        </w:tc>
      </w:tr>
      <w:tr w:rsidR="00A96714" w:rsidRPr="00785DDD" w14:paraId="1C1CA0C7" w14:textId="77777777" w:rsidTr="005C56EC">
        <w:trPr>
          <w:jc w:val="center"/>
        </w:trPr>
        <w:tc>
          <w:tcPr>
            <w:tcW w:w="2122" w:type="dxa"/>
          </w:tcPr>
          <w:p w14:paraId="021D28C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PM/0186/2022</w:t>
            </w:r>
          </w:p>
        </w:tc>
        <w:tc>
          <w:tcPr>
            <w:tcW w:w="2693" w:type="dxa"/>
          </w:tcPr>
          <w:p w14:paraId="33B1025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16 de mayo de 2022</w:t>
            </w:r>
          </w:p>
        </w:tc>
        <w:tc>
          <w:tcPr>
            <w:tcW w:w="4013" w:type="dxa"/>
          </w:tcPr>
          <w:p w14:paraId="28B3FDC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 Residente Regional Cuautitlán de la Junta de Caminos del Estado de México</w:t>
            </w:r>
          </w:p>
        </w:tc>
      </w:tr>
      <w:tr w:rsidR="00A96714" w:rsidRPr="00785DDD" w14:paraId="0D56CF83" w14:textId="77777777" w:rsidTr="005C56EC">
        <w:trPr>
          <w:jc w:val="center"/>
        </w:trPr>
        <w:tc>
          <w:tcPr>
            <w:tcW w:w="2122" w:type="dxa"/>
          </w:tcPr>
          <w:p w14:paraId="1150BD1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PM/0209/2022</w:t>
            </w:r>
          </w:p>
        </w:tc>
        <w:tc>
          <w:tcPr>
            <w:tcW w:w="2693" w:type="dxa"/>
          </w:tcPr>
          <w:p w14:paraId="6172400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09 de junio de 2022</w:t>
            </w:r>
          </w:p>
        </w:tc>
        <w:tc>
          <w:tcPr>
            <w:tcW w:w="4013" w:type="dxa"/>
          </w:tcPr>
          <w:p w14:paraId="770EC98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Directora de Bienestar Social para Adultos Mayores del consejo Estatal de la Mujer y Bienestar Social</w:t>
            </w:r>
          </w:p>
        </w:tc>
      </w:tr>
      <w:tr w:rsidR="00A96714" w:rsidRPr="00785DDD" w14:paraId="4B8CF4DA" w14:textId="77777777" w:rsidTr="005C56EC">
        <w:trPr>
          <w:jc w:val="center"/>
        </w:trPr>
        <w:tc>
          <w:tcPr>
            <w:tcW w:w="2122" w:type="dxa"/>
          </w:tcPr>
          <w:p w14:paraId="56638B5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PM/0200/2022</w:t>
            </w:r>
          </w:p>
        </w:tc>
        <w:tc>
          <w:tcPr>
            <w:tcW w:w="2693" w:type="dxa"/>
          </w:tcPr>
          <w:p w14:paraId="43E6402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01 de junio de 2022</w:t>
            </w:r>
          </w:p>
        </w:tc>
        <w:tc>
          <w:tcPr>
            <w:tcW w:w="4013" w:type="dxa"/>
          </w:tcPr>
          <w:p w14:paraId="7338226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n-US"/>
              </w:rPr>
            </w:pPr>
            <w:r w:rsidRPr="00785DDD">
              <w:rPr>
                <w:rFonts w:ascii="Palatino Linotype" w:hAnsi="Palatino Linotype"/>
                <w:color w:val="000000" w:themeColor="text1"/>
                <w:sz w:val="20"/>
                <w:szCs w:val="20"/>
                <w:lang w:val="en-US"/>
              </w:rPr>
              <w:t>President and Managing Director for Latin America</w:t>
            </w:r>
          </w:p>
        </w:tc>
      </w:tr>
      <w:tr w:rsidR="00A96714" w:rsidRPr="00785DDD" w14:paraId="4F494E6B" w14:textId="77777777" w:rsidTr="005C56EC">
        <w:trPr>
          <w:jc w:val="center"/>
        </w:trPr>
        <w:tc>
          <w:tcPr>
            <w:tcW w:w="2122" w:type="dxa"/>
          </w:tcPr>
          <w:p w14:paraId="799A3FC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n-US"/>
              </w:rPr>
            </w:pPr>
            <w:r w:rsidRPr="00785DDD">
              <w:rPr>
                <w:rFonts w:ascii="Palatino Linotype" w:hAnsi="Palatino Linotype"/>
                <w:color w:val="000000" w:themeColor="text1"/>
                <w:sz w:val="20"/>
                <w:szCs w:val="20"/>
              </w:rPr>
              <w:lastRenderedPageBreak/>
              <w:t>PM/0224/2022</w:t>
            </w:r>
          </w:p>
        </w:tc>
        <w:tc>
          <w:tcPr>
            <w:tcW w:w="2693" w:type="dxa"/>
          </w:tcPr>
          <w:p w14:paraId="2D8EE8A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n-US"/>
              </w:rPr>
            </w:pPr>
            <w:r w:rsidRPr="00785DDD">
              <w:rPr>
                <w:rFonts w:ascii="Palatino Linotype" w:hAnsi="Palatino Linotype"/>
                <w:color w:val="000000" w:themeColor="text1"/>
                <w:sz w:val="20"/>
                <w:szCs w:val="20"/>
                <w:lang w:val="en-US"/>
              </w:rPr>
              <w:t xml:space="preserve">14 de </w:t>
            </w:r>
            <w:proofErr w:type="spellStart"/>
            <w:r w:rsidRPr="00785DDD">
              <w:rPr>
                <w:rFonts w:ascii="Palatino Linotype" w:hAnsi="Palatino Linotype"/>
                <w:color w:val="000000" w:themeColor="text1"/>
                <w:sz w:val="20"/>
                <w:szCs w:val="20"/>
                <w:lang w:val="en-US"/>
              </w:rPr>
              <w:t>julio</w:t>
            </w:r>
            <w:proofErr w:type="spellEnd"/>
            <w:r w:rsidRPr="00785DDD">
              <w:rPr>
                <w:rFonts w:ascii="Palatino Linotype" w:hAnsi="Palatino Linotype"/>
                <w:color w:val="000000" w:themeColor="text1"/>
                <w:sz w:val="20"/>
                <w:szCs w:val="20"/>
                <w:lang w:val="en-US"/>
              </w:rPr>
              <w:t xml:space="preserve"> de 2022</w:t>
            </w:r>
          </w:p>
        </w:tc>
        <w:tc>
          <w:tcPr>
            <w:tcW w:w="4013" w:type="dxa"/>
          </w:tcPr>
          <w:p w14:paraId="5E7F28B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Segunda Vocal de la COPLADEMUN</w:t>
            </w:r>
          </w:p>
        </w:tc>
      </w:tr>
      <w:tr w:rsidR="00A96714" w:rsidRPr="00785DDD" w14:paraId="7E5CAAC4" w14:textId="77777777" w:rsidTr="005C56EC">
        <w:trPr>
          <w:jc w:val="center"/>
        </w:trPr>
        <w:tc>
          <w:tcPr>
            <w:tcW w:w="2122" w:type="dxa"/>
          </w:tcPr>
          <w:p w14:paraId="4A522E3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PM/0228/2022</w:t>
            </w:r>
          </w:p>
        </w:tc>
        <w:tc>
          <w:tcPr>
            <w:tcW w:w="2693" w:type="dxa"/>
          </w:tcPr>
          <w:p w14:paraId="4DC401E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7389891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Sexto Vocal de la COPLADEMUN</w:t>
            </w:r>
          </w:p>
        </w:tc>
      </w:tr>
      <w:tr w:rsidR="00A96714" w:rsidRPr="00785DDD" w14:paraId="34E2D6FE" w14:textId="77777777" w:rsidTr="005C56EC">
        <w:trPr>
          <w:jc w:val="center"/>
        </w:trPr>
        <w:tc>
          <w:tcPr>
            <w:tcW w:w="2122" w:type="dxa"/>
          </w:tcPr>
          <w:p w14:paraId="44100DA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PM/0225/2022</w:t>
            </w:r>
          </w:p>
        </w:tc>
        <w:tc>
          <w:tcPr>
            <w:tcW w:w="2693" w:type="dxa"/>
          </w:tcPr>
          <w:p w14:paraId="36E786A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6B263C4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Tercer Vocal de la COPLADEMUN</w:t>
            </w:r>
          </w:p>
        </w:tc>
      </w:tr>
      <w:tr w:rsidR="00A96714" w:rsidRPr="00785DDD" w14:paraId="5BC8BF98" w14:textId="77777777" w:rsidTr="005C56EC">
        <w:trPr>
          <w:jc w:val="center"/>
        </w:trPr>
        <w:tc>
          <w:tcPr>
            <w:tcW w:w="2122" w:type="dxa"/>
          </w:tcPr>
          <w:p w14:paraId="7D5EA37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PM/0218/2022</w:t>
            </w:r>
          </w:p>
        </w:tc>
        <w:tc>
          <w:tcPr>
            <w:tcW w:w="2693" w:type="dxa"/>
          </w:tcPr>
          <w:p w14:paraId="32B1FA3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08 de julio de 2022</w:t>
            </w:r>
          </w:p>
        </w:tc>
        <w:tc>
          <w:tcPr>
            <w:tcW w:w="4013" w:type="dxa"/>
          </w:tcPr>
          <w:p w14:paraId="70D94F6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Fiscal Especializada de Trata de Personas del Gobierno del Estado de México</w:t>
            </w:r>
          </w:p>
        </w:tc>
      </w:tr>
      <w:tr w:rsidR="00A96714" w:rsidRPr="00785DDD" w14:paraId="5E49098D" w14:textId="77777777" w:rsidTr="005C56EC">
        <w:trPr>
          <w:jc w:val="center"/>
        </w:trPr>
        <w:tc>
          <w:tcPr>
            <w:tcW w:w="2122" w:type="dxa"/>
          </w:tcPr>
          <w:p w14:paraId="3F6B107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PM/0226/2022</w:t>
            </w:r>
          </w:p>
        </w:tc>
        <w:tc>
          <w:tcPr>
            <w:tcW w:w="2693" w:type="dxa"/>
          </w:tcPr>
          <w:p w14:paraId="0964AFA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76B3798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Cuarta Vocal de la COPLADEMUN</w:t>
            </w:r>
          </w:p>
        </w:tc>
      </w:tr>
      <w:tr w:rsidR="00A96714" w:rsidRPr="00785DDD" w14:paraId="2EA244DF" w14:textId="77777777" w:rsidTr="005C56EC">
        <w:trPr>
          <w:jc w:val="center"/>
        </w:trPr>
        <w:tc>
          <w:tcPr>
            <w:tcW w:w="2122" w:type="dxa"/>
          </w:tcPr>
          <w:p w14:paraId="33004F3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PM/0227/2022</w:t>
            </w:r>
          </w:p>
        </w:tc>
        <w:tc>
          <w:tcPr>
            <w:tcW w:w="2693" w:type="dxa"/>
          </w:tcPr>
          <w:p w14:paraId="2DEB1D5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2FD2375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Quinto Vocal de la COPLADEMUN</w:t>
            </w:r>
          </w:p>
        </w:tc>
      </w:tr>
      <w:tr w:rsidR="00A96714" w:rsidRPr="00785DDD" w14:paraId="6F18D142" w14:textId="77777777" w:rsidTr="005C56EC">
        <w:trPr>
          <w:jc w:val="center"/>
        </w:trPr>
        <w:tc>
          <w:tcPr>
            <w:tcW w:w="2122" w:type="dxa"/>
          </w:tcPr>
          <w:p w14:paraId="2238FC4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PM/0230/2022</w:t>
            </w:r>
          </w:p>
        </w:tc>
        <w:tc>
          <w:tcPr>
            <w:tcW w:w="2693" w:type="dxa"/>
          </w:tcPr>
          <w:p w14:paraId="7F33CEE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0195E90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Octavo Vocal de la COPLADEMUN</w:t>
            </w:r>
          </w:p>
        </w:tc>
      </w:tr>
      <w:tr w:rsidR="00A96714" w:rsidRPr="00785DDD" w14:paraId="6E357A48" w14:textId="77777777" w:rsidTr="005C56EC">
        <w:trPr>
          <w:jc w:val="center"/>
        </w:trPr>
        <w:tc>
          <w:tcPr>
            <w:tcW w:w="2122" w:type="dxa"/>
          </w:tcPr>
          <w:p w14:paraId="2620C18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PM/0223/2022</w:t>
            </w:r>
          </w:p>
        </w:tc>
        <w:tc>
          <w:tcPr>
            <w:tcW w:w="2693" w:type="dxa"/>
          </w:tcPr>
          <w:p w14:paraId="51ACE9F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7197F8E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Secretario Técnico de la COPLADEMUN</w:t>
            </w:r>
          </w:p>
        </w:tc>
      </w:tr>
      <w:tr w:rsidR="00A96714" w:rsidRPr="00785DDD" w14:paraId="4470AD21" w14:textId="77777777" w:rsidTr="005C56EC">
        <w:trPr>
          <w:jc w:val="center"/>
        </w:trPr>
        <w:tc>
          <w:tcPr>
            <w:tcW w:w="2122" w:type="dxa"/>
          </w:tcPr>
          <w:p w14:paraId="14A1027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PM/0229/2022</w:t>
            </w:r>
          </w:p>
        </w:tc>
        <w:tc>
          <w:tcPr>
            <w:tcW w:w="2693" w:type="dxa"/>
          </w:tcPr>
          <w:p w14:paraId="7FE733E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63BF7EC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Séptimo Vocal de la COPLADEMUN</w:t>
            </w:r>
          </w:p>
        </w:tc>
      </w:tr>
      <w:tr w:rsidR="00A96714" w:rsidRPr="00785DDD" w14:paraId="34CCEDB7" w14:textId="77777777" w:rsidTr="005C56EC">
        <w:trPr>
          <w:jc w:val="center"/>
        </w:trPr>
        <w:tc>
          <w:tcPr>
            <w:tcW w:w="2122" w:type="dxa"/>
          </w:tcPr>
          <w:p w14:paraId="31AEB45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PM/0221/2022</w:t>
            </w:r>
          </w:p>
        </w:tc>
        <w:tc>
          <w:tcPr>
            <w:tcW w:w="2693" w:type="dxa"/>
          </w:tcPr>
          <w:p w14:paraId="16492FE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10C01AB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Tesorero Municipal y Director de Obras Públicas</w:t>
            </w:r>
          </w:p>
        </w:tc>
      </w:tr>
      <w:tr w:rsidR="00A96714" w:rsidRPr="00785DDD" w14:paraId="61CDF1E1" w14:textId="77777777" w:rsidTr="005C56EC">
        <w:trPr>
          <w:jc w:val="center"/>
        </w:trPr>
        <w:tc>
          <w:tcPr>
            <w:tcW w:w="2122" w:type="dxa"/>
          </w:tcPr>
          <w:p w14:paraId="34C8512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PM/0231/2022</w:t>
            </w:r>
          </w:p>
        </w:tc>
        <w:tc>
          <w:tcPr>
            <w:tcW w:w="2693" w:type="dxa"/>
          </w:tcPr>
          <w:p w14:paraId="03DE56E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03B8C0E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Noveno Vocal de la COPLADEMUN</w:t>
            </w:r>
          </w:p>
        </w:tc>
      </w:tr>
      <w:tr w:rsidR="00A96714" w:rsidRPr="00785DDD" w14:paraId="6437A2AA" w14:textId="77777777" w:rsidTr="005C56EC">
        <w:trPr>
          <w:jc w:val="center"/>
        </w:trPr>
        <w:tc>
          <w:tcPr>
            <w:tcW w:w="2122" w:type="dxa"/>
          </w:tcPr>
          <w:p w14:paraId="34C51DE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PM/0327/2022</w:t>
            </w:r>
          </w:p>
        </w:tc>
        <w:tc>
          <w:tcPr>
            <w:tcW w:w="2693" w:type="dxa"/>
          </w:tcPr>
          <w:p w14:paraId="0919069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19 de agosto de 2022</w:t>
            </w:r>
          </w:p>
        </w:tc>
        <w:tc>
          <w:tcPr>
            <w:tcW w:w="4013" w:type="dxa"/>
          </w:tcPr>
          <w:p w14:paraId="201F1A1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Coordinador Internacional General Urbano de la Secretaría de Relaciones Exteriores</w:t>
            </w:r>
          </w:p>
        </w:tc>
      </w:tr>
      <w:tr w:rsidR="00A96714" w:rsidRPr="00785DDD" w14:paraId="5CFE473D" w14:textId="77777777" w:rsidTr="005C56EC">
        <w:trPr>
          <w:jc w:val="center"/>
        </w:trPr>
        <w:tc>
          <w:tcPr>
            <w:tcW w:w="2122" w:type="dxa"/>
          </w:tcPr>
          <w:p w14:paraId="45683F3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PM/0222/2022</w:t>
            </w:r>
          </w:p>
        </w:tc>
        <w:tc>
          <w:tcPr>
            <w:tcW w:w="2693" w:type="dxa"/>
          </w:tcPr>
          <w:p w14:paraId="4B4D99D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7B14834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Coordinadora General de la COPLADEMUN</w:t>
            </w:r>
          </w:p>
        </w:tc>
      </w:tr>
      <w:tr w:rsidR="00A96714" w:rsidRPr="00785DDD" w14:paraId="69BE2F29" w14:textId="77777777" w:rsidTr="005C56EC">
        <w:trPr>
          <w:jc w:val="center"/>
        </w:trPr>
        <w:tc>
          <w:tcPr>
            <w:tcW w:w="2122" w:type="dxa"/>
          </w:tcPr>
          <w:p w14:paraId="21FFCB6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PM/0220/2022</w:t>
            </w:r>
          </w:p>
        </w:tc>
        <w:tc>
          <w:tcPr>
            <w:tcW w:w="2693" w:type="dxa"/>
          </w:tcPr>
          <w:p w14:paraId="6D2AD28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julio de 2022</w:t>
            </w:r>
          </w:p>
        </w:tc>
        <w:tc>
          <w:tcPr>
            <w:tcW w:w="4013" w:type="dxa"/>
          </w:tcPr>
          <w:p w14:paraId="1EDB9A6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Auditoría Superior de la Federación</w:t>
            </w:r>
          </w:p>
        </w:tc>
      </w:tr>
      <w:tr w:rsidR="00A96714" w:rsidRPr="00785DDD" w14:paraId="7B891F50" w14:textId="77777777" w:rsidTr="005C56EC">
        <w:trPr>
          <w:jc w:val="center"/>
        </w:trPr>
        <w:tc>
          <w:tcPr>
            <w:tcW w:w="2122" w:type="dxa"/>
          </w:tcPr>
          <w:p w14:paraId="4024336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PM/0237/2022</w:t>
            </w:r>
          </w:p>
        </w:tc>
        <w:tc>
          <w:tcPr>
            <w:tcW w:w="2693" w:type="dxa"/>
          </w:tcPr>
          <w:p w14:paraId="47D3D0E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27 de julio de 2022</w:t>
            </w:r>
          </w:p>
        </w:tc>
        <w:tc>
          <w:tcPr>
            <w:tcW w:w="4013" w:type="dxa"/>
          </w:tcPr>
          <w:p w14:paraId="2401FE6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de la TDP Federación Mexicana de Fútbol</w:t>
            </w:r>
          </w:p>
        </w:tc>
      </w:tr>
      <w:tr w:rsidR="00A96714" w:rsidRPr="00785DDD" w14:paraId="5EDCF04D" w14:textId="77777777" w:rsidTr="005C56EC">
        <w:trPr>
          <w:jc w:val="center"/>
        </w:trPr>
        <w:tc>
          <w:tcPr>
            <w:tcW w:w="2122" w:type="dxa"/>
          </w:tcPr>
          <w:p w14:paraId="568329D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PM/0331/2022</w:t>
            </w:r>
          </w:p>
        </w:tc>
        <w:tc>
          <w:tcPr>
            <w:tcW w:w="2693" w:type="dxa"/>
          </w:tcPr>
          <w:p w14:paraId="00E9C90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29 de agosto de 2022</w:t>
            </w:r>
          </w:p>
        </w:tc>
        <w:tc>
          <w:tcPr>
            <w:tcW w:w="4013" w:type="dxa"/>
          </w:tcPr>
          <w:p w14:paraId="23D288F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Secretaria de las Mujeres</w:t>
            </w:r>
          </w:p>
        </w:tc>
      </w:tr>
      <w:tr w:rsidR="00A96714" w:rsidRPr="00785DDD" w14:paraId="3F9FC30C" w14:textId="77777777" w:rsidTr="005C56EC">
        <w:trPr>
          <w:jc w:val="center"/>
        </w:trPr>
        <w:tc>
          <w:tcPr>
            <w:tcW w:w="2122" w:type="dxa"/>
          </w:tcPr>
          <w:p w14:paraId="5CFBA26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PM/0326/2022</w:t>
            </w:r>
          </w:p>
        </w:tc>
        <w:tc>
          <w:tcPr>
            <w:tcW w:w="2693" w:type="dxa"/>
          </w:tcPr>
          <w:p w14:paraId="3C917B1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19 de agosto de 2022</w:t>
            </w:r>
          </w:p>
        </w:tc>
        <w:tc>
          <w:tcPr>
            <w:tcW w:w="4013" w:type="dxa"/>
          </w:tcPr>
          <w:p w14:paraId="342D0ED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Representante Regional del Instituto Nacional del Suelo Sustentable</w:t>
            </w:r>
          </w:p>
        </w:tc>
      </w:tr>
      <w:tr w:rsidR="00A96714" w:rsidRPr="00785DDD" w14:paraId="5A269F09" w14:textId="77777777" w:rsidTr="005C56EC">
        <w:trPr>
          <w:jc w:val="center"/>
        </w:trPr>
        <w:tc>
          <w:tcPr>
            <w:tcW w:w="2122" w:type="dxa"/>
          </w:tcPr>
          <w:p w14:paraId="6F0A74E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PM/0328/2022</w:t>
            </w:r>
          </w:p>
        </w:tc>
        <w:tc>
          <w:tcPr>
            <w:tcW w:w="2693" w:type="dxa"/>
          </w:tcPr>
          <w:p w14:paraId="7F32CD8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22 de agosto de 2022</w:t>
            </w:r>
          </w:p>
        </w:tc>
        <w:tc>
          <w:tcPr>
            <w:tcW w:w="4013" w:type="dxa"/>
          </w:tcPr>
          <w:p w14:paraId="5B04972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Secretario Particular</w:t>
            </w:r>
          </w:p>
        </w:tc>
      </w:tr>
      <w:tr w:rsidR="00A96714" w:rsidRPr="00785DDD" w14:paraId="3A2A4F67" w14:textId="77777777" w:rsidTr="005C56EC">
        <w:trPr>
          <w:jc w:val="center"/>
        </w:trPr>
        <w:tc>
          <w:tcPr>
            <w:tcW w:w="2122" w:type="dxa"/>
          </w:tcPr>
          <w:p w14:paraId="16AFF22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PM/0325/2022</w:t>
            </w:r>
          </w:p>
        </w:tc>
        <w:tc>
          <w:tcPr>
            <w:tcW w:w="2693" w:type="dxa"/>
          </w:tcPr>
          <w:p w14:paraId="76E908B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19 de agosto de 2022</w:t>
            </w:r>
          </w:p>
        </w:tc>
        <w:tc>
          <w:tcPr>
            <w:tcW w:w="4013" w:type="dxa"/>
          </w:tcPr>
          <w:p w14:paraId="64FF88A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 General del Instituto de Políticas Públicas del Estado de México</w:t>
            </w:r>
          </w:p>
        </w:tc>
      </w:tr>
      <w:tr w:rsidR="00A96714" w:rsidRPr="00785DDD" w14:paraId="031334C8" w14:textId="77777777" w:rsidTr="005C56EC">
        <w:trPr>
          <w:jc w:val="center"/>
        </w:trPr>
        <w:tc>
          <w:tcPr>
            <w:tcW w:w="2122" w:type="dxa"/>
          </w:tcPr>
          <w:p w14:paraId="0434E90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PM/0330/2022</w:t>
            </w:r>
          </w:p>
        </w:tc>
        <w:tc>
          <w:tcPr>
            <w:tcW w:w="2693" w:type="dxa"/>
          </w:tcPr>
          <w:p w14:paraId="7CDB82E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25 de agosto de 2022</w:t>
            </w:r>
          </w:p>
        </w:tc>
        <w:tc>
          <w:tcPr>
            <w:tcW w:w="4013" w:type="dxa"/>
          </w:tcPr>
          <w:p w14:paraId="0C3908C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 General del Instituto de Políticas Públicas del Estado de México</w:t>
            </w:r>
          </w:p>
        </w:tc>
      </w:tr>
      <w:tr w:rsidR="00A96714" w:rsidRPr="00785DDD" w14:paraId="67D71BE1" w14:textId="77777777" w:rsidTr="005C56EC">
        <w:trPr>
          <w:jc w:val="center"/>
        </w:trPr>
        <w:tc>
          <w:tcPr>
            <w:tcW w:w="2122" w:type="dxa"/>
          </w:tcPr>
          <w:p w14:paraId="12DC98C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PM/0295/2022</w:t>
            </w:r>
          </w:p>
        </w:tc>
        <w:tc>
          <w:tcPr>
            <w:tcW w:w="2693" w:type="dxa"/>
          </w:tcPr>
          <w:p w14:paraId="33DCCB2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18 de agosto de 2022</w:t>
            </w:r>
          </w:p>
        </w:tc>
        <w:tc>
          <w:tcPr>
            <w:tcW w:w="4013" w:type="dxa"/>
          </w:tcPr>
          <w:p w14:paraId="386A7A0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Directora General de Prevención y Atención de la Violencia de la Secretaría de las Mujeres</w:t>
            </w:r>
          </w:p>
        </w:tc>
      </w:tr>
      <w:tr w:rsidR="00A96714" w:rsidRPr="00785DDD" w14:paraId="042F68A2" w14:textId="77777777" w:rsidTr="005C56EC">
        <w:trPr>
          <w:jc w:val="center"/>
        </w:trPr>
        <w:tc>
          <w:tcPr>
            <w:tcW w:w="2122" w:type="dxa"/>
          </w:tcPr>
          <w:p w14:paraId="4255645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PM/0324/2022</w:t>
            </w:r>
          </w:p>
        </w:tc>
        <w:tc>
          <w:tcPr>
            <w:tcW w:w="2693" w:type="dxa"/>
          </w:tcPr>
          <w:p w14:paraId="60F698F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19 de agosto de 2022</w:t>
            </w:r>
          </w:p>
        </w:tc>
        <w:tc>
          <w:tcPr>
            <w:tcW w:w="4013" w:type="dxa"/>
          </w:tcPr>
          <w:p w14:paraId="6F57539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Representante Regional del Instituto Nacional del Suelo Sustentable</w:t>
            </w:r>
          </w:p>
        </w:tc>
      </w:tr>
      <w:tr w:rsidR="00A96714" w:rsidRPr="00785DDD" w14:paraId="4ACE8BB4" w14:textId="77777777" w:rsidTr="005C56EC">
        <w:trPr>
          <w:jc w:val="center"/>
        </w:trPr>
        <w:tc>
          <w:tcPr>
            <w:tcW w:w="2122" w:type="dxa"/>
          </w:tcPr>
          <w:p w14:paraId="29CDC3F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PM/0333/2022</w:t>
            </w:r>
          </w:p>
        </w:tc>
        <w:tc>
          <w:tcPr>
            <w:tcW w:w="2693" w:type="dxa"/>
          </w:tcPr>
          <w:p w14:paraId="55E41F5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septiembre de 2022</w:t>
            </w:r>
          </w:p>
        </w:tc>
        <w:tc>
          <w:tcPr>
            <w:tcW w:w="4013" w:type="dxa"/>
          </w:tcPr>
          <w:p w14:paraId="2B933E6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Secretario de Justicia y Derechos Humanos</w:t>
            </w:r>
          </w:p>
        </w:tc>
      </w:tr>
      <w:tr w:rsidR="00A96714" w:rsidRPr="00785DDD" w14:paraId="5821E69B" w14:textId="77777777" w:rsidTr="005C56EC">
        <w:trPr>
          <w:jc w:val="center"/>
        </w:trPr>
        <w:tc>
          <w:tcPr>
            <w:tcW w:w="2122" w:type="dxa"/>
          </w:tcPr>
          <w:p w14:paraId="70D2436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PM/0332/2022</w:t>
            </w:r>
          </w:p>
        </w:tc>
        <w:tc>
          <w:tcPr>
            <w:tcW w:w="2693" w:type="dxa"/>
          </w:tcPr>
          <w:p w14:paraId="4D704CB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02 de septiembre de 2022</w:t>
            </w:r>
          </w:p>
        </w:tc>
        <w:tc>
          <w:tcPr>
            <w:tcW w:w="4013" w:type="dxa"/>
          </w:tcPr>
          <w:p w14:paraId="683BC5D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Secretaria General de la C.N.O.P. del Comité Directivo Estatal del Estado de México</w:t>
            </w:r>
          </w:p>
        </w:tc>
      </w:tr>
      <w:tr w:rsidR="00A96714" w:rsidRPr="00785DDD" w14:paraId="04F1627A" w14:textId="77777777" w:rsidTr="005C56EC">
        <w:trPr>
          <w:jc w:val="center"/>
        </w:trPr>
        <w:tc>
          <w:tcPr>
            <w:tcW w:w="2122" w:type="dxa"/>
          </w:tcPr>
          <w:p w14:paraId="27989AC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PM/0383/2022</w:t>
            </w:r>
          </w:p>
        </w:tc>
        <w:tc>
          <w:tcPr>
            <w:tcW w:w="2693" w:type="dxa"/>
          </w:tcPr>
          <w:p w14:paraId="2477AA2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octubre de 2022</w:t>
            </w:r>
          </w:p>
        </w:tc>
        <w:tc>
          <w:tcPr>
            <w:tcW w:w="4013" w:type="dxa"/>
          </w:tcPr>
          <w:p w14:paraId="1DC7616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 General de la Junta de Caminos del Estado de México</w:t>
            </w:r>
          </w:p>
        </w:tc>
      </w:tr>
      <w:tr w:rsidR="00A96714" w:rsidRPr="00785DDD" w14:paraId="207F0210" w14:textId="77777777" w:rsidTr="005C56EC">
        <w:trPr>
          <w:jc w:val="center"/>
        </w:trPr>
        <w:tc>
          <w:tcPr>
            <w:tcW w:w="2122" w:type="dxa"/>
          </w:tcPr>
          <w:p w14:paraId="3B5B878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PM/0377/2022</w:t>
            </w:r>
          </w:p>
        </w:tc>
        <w:tc>
          <w:tcPr>
            <w:tcW w:w="2693" w:type="dxa"/>
          </w:tcPr>
          <w:p w14:paraId="416C5D5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13 de octubre de 2022</w:t>
            </w:r>
          </w:p>
        </w:tc>
        <w:tc>
          <w:tcPr>
            <w:tcW w:w="4013" w:type="dxa"/>
          </w:tcPr>
          <w:p w14:paraId="75462ED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Secretario de la Contraloría del Gobierno del Estado de México</w:t>
            </w:r>
          </w:p>
        </w:tc>
      </w:tr>
      <w:tr w:rsidR="00A96714" w:rsidRPr="00785DDD" w14:paraId="580B13D3" w14:textId="77777777" w:rsidTr="005C56EC">
        <w:trPr>
          <w:jc w:val="center"/>
        </w:trPr>
        <w:tc>
          <w:tcPr>
            <w:tcW w:w="2122" w:type="dxa"/>
          </w:tcPr>
          <w:p w14:paraId="437ED62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lastRenderedPageBreak/>
              <w:t>PM/0348/2022</w:t>
            </w:r>
          </w:p>
        </w:tc>
        <w:tc>
          <w:tcPr>
            <w:tcW w:w="2693" w:type="dxa"/>
          </w:tcPr>
          <w:p w14:paraId="73E9CAA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04 de octubre de 2022</w:t>
            </w:r>
          </w:p>
        </w:tc>
        <w:tc>
          <w:tcPr>
            <w:tcW w:w="4013" w:type="dxa"/>
          </w:tcPr>
          <w:p w14:paraId="6B0FCBD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Secretario de Seguridad del Estado de México</w:t>
            </w:r>
          </w:p>
        </w:tc>
      </w:tr>
      <w:tr w:rsidR="00A96714" w:rsidRPr="00785DDD" w14:paraId="33CC2B20" w14:textId="77777777" w:rsidTr="005C56EC">
        <w:trPr>
          <w:jc w:val="center"/>
        </w:trPr>
        <w:tc>
          <w:tcPr>
            <w:tcW w:w="2122" w:type="dxa"/>
          </w:tcPr>
          <w:p w14:paraId="3C046C1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PM/0357/2022</w:t>
            </w:r>
          </w:p>
        </w:tc>
        <w:tc>
          <w:tcPr>
            <w:tcW w:w="2693" w:type="dxa"/>
          </w:tcPr>
          <w:p w14:paraId="10B320B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07 de octubre de 2022</w:t>
            </w:r>
          </w:p>
        </w:tc>
        <w:tc>
          <w:tcPr>
            <w:tcW w:w="4013" w:type="dxa"/>
          </w:tcPr>
          <w:p w14:paraId="42FB0A6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 Jurídico</w:t>
            </w:r>
          </w:p>
        </w:tc>
      </w:tr>
      <w:tr w:rsidR="00A96714" w:rsidRPr="00785DDD" w14:paraId="4F0D5FD3" w14:textId="77777777" w:rsidTr="005C56EC">
        <w:trPr>
          <w:jc w:val="center"/>
        </w:trPr>
        <w:tc>
          <w:tcPr>
            <w:tcW w:w="2122" w:type="dxa"/>
          </w:tcPr>
          <w:p w14:paraId="3A9F4C8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PM/376/2022</w:t>
            </w:r>
          </w:p>
        </w:tc>
        <w:tc>
          <w:tcPr>
            <w:tcW w:w="2693" w:type="dxa"/>
          </w:tcPr>
          <w:p w14:paraId="0C48CCF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5FEAD57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Secretario de Actas y Acuerdos de la COPLADEMUN</w:t>
            </w:r>
          </w:p>
        </w:tc>
      </w:tr>
      <w:tr w:rsidR="00A96714" w:rsidRPr="00785DDD" w14:paraId="443E77DD" w14:textId="77777777" w:rsidTr="005C56EC">
        <w:trPr>
          <w:jc w:val="center"/>
        </w:trPr>
        <w:tc>
          <w:tcPr>
            <w:tcW w:w="2122" w:type="dxa"/>
          </w:tcPr>
          <w:p w14:paraId="4F21F0B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PM/0370/2022</w:t>
            </w:r>
          </w:p>
        </w:tc>
        <w:tc>
          <w:tcPr>
            <w:tcW w:w="2693" w:type="dxa"/>
          </w:tcPr>
          <w:p w14:paraId="641BF51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1F95788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Cuarta Vocal de la COPLADEMUN</w:t>
            </w:r>
          </w:p>
        </w:tc>
      </w:tr>
      <w:tr w:rsidR="00A96714" w:rsidRPr="00785DDD" w14:paraId="08846BD2" w14:textId="77777777" w:rsidTr="005C56EC">
        <w:trPr>
          <w:jc w:val="center"/>
        </w:trPr>
        <w:tc>
          <w:tcPr>
            <w:tcW w:w="2122" w:type="dxa"/>
          </w:tcPr>
          <w:p w14:paraId="2B892D6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PM/0394/2022</w:t>
            </w:r>
          </w:p>
        </w:tc>
        <w:tc>
          <w:tcPr>
            <w:tcW w:w="2693" w:type="dxa"/>
          </w:tcPr>
          <w:p w14:paraId="48A0AE2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19 de octubre de 2022</w:t>
            </w:r>
          </w:p>
        </w:tc>
        <w:tc>
          <w:tcPr>
            <w:tcW w:w="4013" w:type="dxa"/>
          </w:tcPr>
          <w:p w14:paraId="5744E14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 General del Registro Civil</w:t>
            </w:r>
          </w:p>
        </w:tc>
      </w:tr>
      <w:tr w:rsidR="00A96714" w:rsidRPr="00785DDD" w14:paraId="2A50E8E0" w14:textId="77777777" w:rsidTr="005C56EC">
        <w:trPr>
          <w:jc w:val="center"/>
        </w:trPr>
        <w:tc>
          <w:tcPr>
            <w:tcW w:w="2122" w:type="dxa"/>
          </w:tcPr>
          <w:p w14:paraId="5B28FBC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PM/0367/2022</w:t>
            </w:r>
          </w:p>
        </w:tc>
        <w:tc>
          <w:tcPr>
            <w:tcW w:w="2693" w:type="dxa"/>
          </w:tcPr>
          <w:p w14:paraId="4E4FECB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6B39FAA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Secretario Técnico de la COPLADEMUN</w:t>
            </w:r>
          </w:p>
        </w:tc>
      </w:tr>
      <w:tr w:rsidR="00A96714" w:rsidRPr="00785DDD" w14:paraId="206172F1" w14:textId="77777777" w:rsidTr="005C56EC">
        <w:trPr>
          <w:jc w:val="center"/>
        </w:trPr>
        <w:tc>
          <w:tcPr>
            <w:tcW w:w="2122" w:type="dxa"/>
          </w:tcPr>
          <w:p w14:paraId="7D02B2E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PM/0368/2022</w:t>
            </w:r>
          </w:p>
        </w:tc>
        <w:tc>
          <w:tcPr>
            <w:tcW w:w="2693" w:type="dxa"/>
          </w:tcPr>
          <w:p w14:paraId="6B96972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0B32368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Segunda vocal de la COPLADEMUN</w:t>
            </w:r>
          </w:p>
        </w:tc>
      </w:tr>
      <w:tr w:rsidR="00A96714" w:rsidRPr="00785DDD" w14:paraId="3558FD98" w14:textId="77777777" w:rsidTr="005C56EC">
        <w:trPr>
          <w:jc w:val="center"/>
        </w:trPr>
        <w:tc>
          <w:tcPr>
            <w:tcW w:w="2122" w:type="dxa"/>
          </w:tcPr>
          <w:p w14:paraId="558341F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PM/0369/2022</w:t>
            </w:r>
          </w:p>
        </w:tc>
        <w:tc>
          <w:tcPr>
            <w:tcW w:w="2693" w:type="dxa"/>
          </w:tcPr>
          <w:p w14:paraId="2787A13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193F883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Tercer Vocal de la COPLADEMUN</w:t>
            </w:r>
          </w:p>
        </w:tc>
      </w:tr>
      <w:tr w:rsidR="00A96714" w:rsidRPr="00785DDD" w14:paraId="441CFFD4" w14:textId="77777777" w:rsidTr="005C56EC">
        <w:trPr>
          <w:jc w:val="center"/>
        </w:trPr>
        <w:tc>
          <w:tcPr>
            <w:tcW w:w="2122" w:type="dxa"/>
          </w:tcPr>
          <w:p w14:paraId="32058DB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PM/0374/2022</w:t>
            </w:r>
          </w:p>
        </w:tc>
        <w:tc>
          <w:tcPr>
            <w:tcW w:w="2693" w:type="dxa"/>
          </w:tcPr>
          <w:p w14:paraId="1A1B0CC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1AC64A4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Octavo Vocal de la COPLADEMUN</w:t>
            </w:r>
          </w:p>
        </w:tc>
      </w:tr>
      <w:tr w:rsidR="00A96714" w:rsidRPr="00785DDD" w14:paraId="767F3ADE" w14:textId="77777777" w:rsidTr="005C56EC">
        <w:trPr>
          <w:jc w:val="center"/>
        </w:trPr>
        <w:tc>
          <w:tcPr>
            <w:tcW w:w="2122" w:type="dxa"/>
          </w:tcPr>
          <w:p w14:paraId="278F470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PM/0382/2022</w:t>
            </w:r>
          </w:p>
        </w:tc>
        <w:tc>
          <w:tcPr>
            <w:tcW w:w="2693" w:type="dxa"/>
          </w:tcPr>
          <w:p w14:paraId="3EA4974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octubre de 2022</w:t>
            </w:r>
          </w:p>
        </w:tc>
        <w:tc>
          <w:tcPr>
            <w:tcW w:w="4013" w:type="dxa"/>
          </w:tcPr>
          <w:p w14:paraId="4B4D7B4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 General del Sistema de Autopistas, Aeropuertos, Servicios Conexos y Auxiliares del Estado de México</w:t>
            </w:r>
          </w:p>
        </w:tc>
      </w:tr>
      <w:tr w:rsidR="00A96714" w:rsidRPr="00785DDD" w14:paraId="09BCC512" w14:textId="77777777" w:rsidTr="005C56EC">
        <w:trPr>
          <w:jc w:val="center"/>
        </w:trPr>
        <w:tc>
          <w:tcPr>
            <w:tcW w:w="2122" w:type="dxa"/>
          </w:tcPr>
          <w:p w14:paraId="0A023BF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PM/0375/2022</w:t>
            </w:r>
          </w:p>
        </w:tc>
        <w:tc>
          <w:tcPr>
            <w:tcW w:w="2693" w:type="dxa"/>
          </w:tcPr>
          <w:p w14:paraId="12C2C94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55B1314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Noveno Vocal de la COPLADEMUN</w:t>
            </w:r>
          </w:p>
        </w:tc>
      </w:tr>
      <w:tr w:rsidR="00A96714" w:rsidRPr="00785DDD" w14:paraId="78F313E4" w14:textId="77777777" w:rsidTr="005C56EC">
        <w:trPr>
          <w:jc w:val="center"/>
        </w:trPr>
        <w:tc>
          <w:tcPr>
            <w:tcW w:w="2122" w:type="dxa"/>
          </w:tcPr>
          <w:p w14:paraId="29E0E73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PM/0371/2022</w:t>
            </w:r>
          </w:p>
        </w:tc>
        <w:tc>
          <w:tcPr>
            <w:tcW w:w="2693" w:type="dxa"/>
          </w:tcPr>
          <w:p w14:paraId="3412A16A"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49C72C1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Quinto Vocal de la COPLADEMUN</w:t>
            </w:r>
          </w:p>
        </w:tc>
      </w:tr>
      <w:tr w:rsidR="00A96714" w:rsidRPr="00785DDD" w14:paraId="7DB325F5" w14:textId="77777777" w:rsidTr="005C56EC">
        <w:trPr>
          <w:jc w:val="center"/>
        </w:trPr>
        <w:tc>
          <w:tcPr>
            <w:tcW w:w="2122" w:type="dxa"/>
          </w:tcPr>
          <w:p w14:paraId="204F121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PM/0366/2022</w:t>
            </w:r>
          </w:p>
        </w:tc>
        <w:tc>
          <w:tcPr>
            <w:tcW w:w="2693" w:type="dxa"/>
          </w:tcPr>
          <w:p w14:paraId="14766E7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1E78070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Director de Desarrollo Urbano</w:t>
            </w:r>
          </w:p>
        </w:tc>
      </w:tr>
      <w:tr w:rsidR="00A96714" w:rsidRPr="00785DDD" w14:paraId="7E0CCCFB" w14:textId="77777777" w:rsidTr="005C56EC">
        <w:trPr>
          <w:jc w:val="center"/>
        </w:trPr>
        <w:tc>
          <w:tcPr>
            <w:tcW w:w="2122" w:type="dxa"/>
          </w:tcPr>
          <w:p w14:paraId="5CC4169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PM/0358/2022</w:t>
            </w:r>
          </w:p>
        </w:tc>
        <w:tc>
          <w:tcPr>
            <w:tcW w:w="2693" w:type="dxa"/>
          </w:tcPr>
          <w:p w14:paraId="69A3C95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07 de octubre de 2022</w:t>
            </w:r>
          </w:p>
        </w:tc>
        <w:tc>
          <w:tcPr>
            <w:tcW w:w="4013" w:type="dxa"/>
          </w:tcPr>
          <w:p w14:paraId="4B6F0B2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Jefa del Departamento de Becas del Instituto Municipal de Educación de Tlalnepantla de Baz</w:t>
            </w:r>
          </w:p>
        </w:tc>
      </w:tr>
      <w:tr w:rsidR="00A96714" w:rsidRPr="00785DDD" w14:paraId="2E8C17D3" w14:textId="77777777" w:rsidTr="005C56EC">
        <w:trPr>
          <w:jc w:val="center"/>
        </w:trPr>
        <w:tc>
          <w:tcPr>
            <w:tcW w:w="2122" w:type="dxa"/>
          </w:tcPr>
          <w:p w14:paraId="4C20C14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PM/0365/2022</w:t>
            </w:r>
          </w:p>
        </w:tc>
        <w:tc>
          <w:tcPr>
            <w:tcW w:w="2693" w:type="dxa"/>
          </w:tcPr>
          <w:p w14:paraId="1FA2AF0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3F22A12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Comandante de la 22° Zona Militar</w:t>
            </w:r>
          </w:p>
        </w:tc>
      </w:tr>
      <w:tr w:rsidR="00A96714" w:rsidRPr="00785DDD" w14:paraId="07C2DC75" w14:textId="77777777" w:rsidTr="005C56EC">
        <w:trPr>
          <w:jc w:val="center"/>
        </w:trPr>
        <w:tc>
          <w:tcPr>
            <w:tcW w:w="2122" w:type="dxa"/>
          </w:tcPr>
          <w:p w14:paraId="4F7AD34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PM/0373/2022</w:t>
            </w:r>
          </w:p>
        </w:tc>
        <w:tc>
          <w:tcPr>
            <w:tcW w:w="2693" w:type="dxa"/>
          </w:tcPr>
          <w:p w14:paraId="3607BAD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6197632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Séptimo Vocal de la COPLADEMUN</w:t>
            </w:r>
          </w:p>
        </w:tc>
      </w:tr>
      <w:tr w:rsidR="00A96714" w:rsidRPr="00785DDD" w14:paraId="521861F9" w14:textId="77777777" w:rsidTr="005C56EC">
        <w:trPr>
          <w:jc w:val="center"/>
        </w:trPr>
        <w:tc>
          <w:tcPr>
            <w:tcW w:w="2122" w:type="dxa"/>
          </w:tcPr>
          <w:p w14:paraId="5990247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PM/0372/2022</w:t>
            </w:r>
          </w:p>
        </w:tc>
        <w:tc>
          <w:tcPr>
            <w:tcW w:w="2693" w:type="dxa"/>
          </w:tcPr>
          <w:p w14:paraId="09D37FF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octubre de 2022</w:t>
            </w:r>
          </w:p>
        </w:tc>
        <w:tc>
          <w:tcPr>
            <w:tcW w:w="4013" w:type="dxa"/>
          </w:tcPr>
          <w:p w14:paraId="11DFCF1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Jefa del Departamento de Planeación Urbana y Política Territorial</w:t>
            </w:r>
          </w:p>
        </w:tc>
      </w:tr>
      <w:tr w:rsidR="00A96714" w:rsidRPr="00785DDD" w14:paraId="17B92A9D" w14:textId="77777777" w:rsidTr="005C56EC">
        <w:trPr>
          <w:jc w:val="center"/>
        </w:trPr>
        <w:tc>
          <w:tcPr>
            <w:tcW w:w="2122" w:type="dxa"/>
          </w:tcPr>
          <w:p w14:paraId="0C73654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PM/0474/2022</w:t>
            </w:r>
          </w:p>
        </w:tc>
        <w:tc>
          <w:tcPr>
            <w:tcW w:w="2693" w:type="dxa"/>
          </w:tcPr>
          <w:p w14:paraId="420103C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noviembre de 2022</w:t>
            </w:r>
          </w:p>
        </w:tc>
        <w:tc>
          <w:tcPr>
            <w:tcW w:w="4013" w:type="dxa"/>
          </w:tcPr>
          <w:p w14:paraId="3BFA988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Alcalde de Ourense, Galicia, España</w:t>
            </w:r>
          </w:p>
        </w:tc>
      </w:tr>
      <w:tr w:rsidR="00A96714" w:rsidRPr="00785DDD" w14:paraId="63A0DDB8" w14:textId="77777777" w:rsidTr="005C56EC">
        <w:trPr>
          <w:jc w:val="center"/>
        </w:trPr>
        <w:tc>
          <w:tcPr>
            <w:tcW w:w="2122" w:type="dxa"/>
          </w:tcPr>
          <w:p w14:paraId="35A480C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PM/0471/2022</w:t>
            </w:r>
          </w:p>
        </w:tc>
        <w:tc>
          <w:tcPr>
            <w:tcW w:w="2693" w:type="dxa"/>
          </w:tcPr>
          <w:p w14:paraId="02ED57E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noviembre de 2022</w:t>
            </w:r>
          </w:p>
        </w:tc>
        <w:tc>
          <w:tcPr>
            <w:tcW w:w="4013" w:type="dxa"/>
          </w:tcPr>
          <w:p w14:paraId="66519A7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Alcalde Municipal de </w:t>
            </w:r>
            <w:proofErr w:type="spellStart"/>
            <w:r w:rsidRPr="00785DDD">
              <w:rPr>
                <w:rFonts w:ascii="Palatino Linotype" w:hAnsi="Palatino Linotype"/>
                <w:color w:val="000000" w:themeColor="text1"/>
                <w:sz w:val="20"/>
                <w:szCs w:val="20"/>
                <w:lang w:val="es-MX"/>
              </w:rPr>
              <w:t>Maanshan</w:t>
            </w:r>
            <w:proofErr w:type="spellEnd"/>
            <w:r w:rsidRPr="00785DDD">
              <w:rPr>
                <w:rFonts w:ascii="Palatino Linotype" w:hAnsi="Palatino Linotype"/>
                <w:color w:val="000000" w:themeColor="text1"/>
                <w:sz w:val="20"/>
                <w:szCs w:val="20"/>
                <w:lang w:val="es-MX"/>
              </w:rPr>
              <w:t>, Provincia de Anhui, República Popular de China</w:t>
            </w:r>
          </w:p>
        </w:tc>
      </w:tr>
      <w:tr w:rsidR="00A96714" w:rsidRPr="00785DDD" w14:paraId="6A5C8004" w14:textId="77777777" w:rsidTr="005C56EC">
        <w:trPr>
          <w:jc w:val="center"/>
        </w:trPr>
        <w:tc>
          <w:tcPr>
            <w:tcW w:w="2122" w:type="dxa"/>
          </w:tcPr>
          <w:p w14:paraId="2D66B5A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PM/0472/2022</w:t>
            </w:r>
          </w:p>
        </w:tc>
        <w:tc>
          <w:tcPr>
            <w:tcW w:w="2693" w:type="dxa"/>
          </w:tcPr>
          <w:p w14:paraId="5854CC3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noviembre de 2022</w:t>
            </w:r>
          </w:p>
        </w:tc>
        <w:tc>
          <w:tcPr>
            <w:tcW w:w="4013" w:type="dxa"/>
          </w:tcPr>
          <w:p w14:paraId="482C664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Alcalde de la Serena, Chile</w:t>
            </w:r>
          </w:p>
        </w:tc>
      </w:tr>
      <w:tr w:rsidR="00A96714" w:rsidRPr="00785DDD" w14:paraId="23EE15C3" w14:textId="77777777" w:rsidTr="005C56EC">
        <w:trPr>
          <w:jc w:val="center"/>
        </w:trPr>
        <w:tc>
          <w:tcPr>
            <w:tcW w:w="2122" w:type="dxa"/>
          </w:tcPr>
          <w:p w14:paraId="79A80B9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PM/0470/2022</w:t>
            </w:r>
          </w:p>
        </w:tc>
        <w:tc>
          <w:tcPr>
            <w:tcW w:w="2693" w:type="dxa"/>
          </w:tcPr>
          <w:p w14:paraId="3ED0AC0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noviembre de 2022</w:t>
            </w:r>
          </w:p>
        </w:tc>
        <w:tc>
          <w:tcPr>
            <w:tcW w:w="4013" w:type="dxa"/>
          </w:tcPr>
          <w:p w14:paraId="6663F65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Alcalde del Municipio de Sevilla, España</w:t>
            </w:r>
          </w:p>
        </w:tc>
      </w:tr>
      <w:tr w:rsidR="00A96714" w:rsidRPr="00785DDD" w14:paraId="512222A5" w14:textId="77777777" w:rsidTr="005C56EC">
        <w:trPr>
          <w:jc w:val="center"/>
        </w:trPr>
        <w:tc>
          <w:tcPr>
            <w:tcW w:w="2122" w:type="dxa"/>
          </w:tcPr>
          <w:p w14:paraId="7FC5AF7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PM/0473/2022</w:t>
            </w:r>
          </w:p>
        </w:tc>
        <w:tc>
          <w:tcPr>
            <w:tcW w:w="2693" w:type="dxa"/>
          </w:tcPr>
          <w:p w14:paraId="5DE9F32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14 de noviembre de 2022</w:t>
            </w:r>
          </w:p>
        </w:tc>
        <w:tc>
          <w:tcPr>
            <w:tcW w:w="4013" w:type="dxa"/>
          </w:tcPr>
          <w:p w14:paraId="7320EC9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Alcalde de Wichita, Kansas, Estados Unidos</w:t>
            </w:r>
          </w:p>
        </w:tc>
      </w:tr>
      <w:tr w:rsidR="00A96714" w:rsidRPr="00785DDD" w14:paraId="212CC8FD" w14:textId="77777777" w:rsidTr="005C56EC">
        <w:trPr>
          <w:jc w:val="center"/>
        </w:trPr>
        <w:tc>
          <w:tcPr>
            <w:tcW w:w="2122" w:type="dxa"/>
          </w:tcPr>
          <w:p w14:paraId="2597E51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PM/0504/2022</w:t>
            </w:r>
          </w:p>
        </w:tc>
        <w:tc>
          <w:tcPr>
            <w:tcW w:w="2693" w:type="dxa"/>
          </w:tcPr>
          <w:p w14:paraId="4F3C725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5CFAEB96"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Tianguistenco</w:t>
            </w:r>
          </w:p>
        </w:tc>
      </w:tr>
      <w:tr w:rsidR="00A96714" w:rsidRPr="00785DDD" w14:paraId="3AAD0BBC" w14:textId="77777777" w:rsidTr="005C56EC">
        <w:trPr>
          <w:jc w:val="center"/>
        </w:trPr>
        <w:tc>
          <w:tcPr>
            <w:tcW w:w="2122" w:type="dxa"/>
          </w:tcPr>
          <w:p w14:paraId="4E27502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PM/0495/2022</w:t>
            </w:r>
          </w:p>
        </w:tc>
        <w:tc>
          <w:tcPr>
            <w:tcW w:w="2693" w:type="dxa"/>
          </w:tcPr>
          <w:p w14:paraId="553BA60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6C5CAED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Presidenta Municipal de Huixquilucan</w:t>
            </w:r>
          </w:p>
        </w:tc>
      </w:tr>
      <w:tr w:rsidR="00A96714" w:rsidRPr="00785DDD" w14:paraId="26E3B075" w14:textId="77777777" w:rsidTr="005C56EC">
        <w:trPr>
          <w:jc w:val="center"/>
        </w:trPr>
        <w:tc>
          <w:tcPr>
            <w:tcW w:w="2122" w:type="dxa"/>
          </w:tcPr>
          <w:p w14:paraId="1BA7EEA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PM/0493/2022</w:t>
            </w:r>
          </w:p>
        </w:tc>
        <w:tc>
          <w:tcPr>
            <w:tcW w:w="2693" w:type="dxa"/>
          </w:tcPr>
          <w:p w14:paraId="147B883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6224552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Cuautitlán Izcalli</w:t>
            </w:r>
          </w:p>
        </w:tc>
      </w:tr>
      <w:tr w:rsidR="00A96714" w:rsidRPr="00785DDD" w14:paraId="2E6FC159" w14:textId="77777777" w:rsidTr="005C56EC">
        <w:trPr>
          <w:jc w:val="center"/>
        </w:trPr>
        <w:tc>
          <w:tcPr>
            <w:tcW w:w="2122" w:type="dxa"/>
          </w:tcPr>
          <w:p w14:paraId="07F5329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PM/0501/2022</w:t>
            </w:r>
          </w:p>
        </w:tc>
        <w:tc>
          <w:tcPr>
            <w:tcW w:w="2693" w:type="dxa"/>
          </w:tcPr>
          <w:p w14:paraId="64A2027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3645CA5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Tenancingo</w:t>
            </w:r>
          </w:p>
        </w:tc>
      </w:tr>
      <w:tr w:rsidR="00A96714" w:rsidRPr="00785DDD" w14:paraId="2782AF3B" w14:textId="77777777" w:rsidTr="005C56EC">
        <w:trPr>
          <w:jc w:val="center"/>
        </w:trPr>
        <w:tc>
          <w:tcPr>
            <w:tcW w:w="2122" w:type="dxa"/>
          </w:tcPr>
          <w:p w14:paraId="10593C1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PM/0496/2022</w:t>
            </w:r>
          </w:p>
        </w:tc>
        <w:tc>
          <w:tcPr>
            <w:tcW w:w="2693" w:type="dxa"/>
          </w:tcPr>
          <w:p w14:paraId="4A63002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5309515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Ixtapaluca</w:t>
            </w:r>
          </w:p>
        </w:tc>
      </w:tr>
      <w:tr w:rsidR="00A96714" w:rsidRPr="00785DDD" w14:paraId="081E138D" w14:textId="77777777" w:rsidTr="005C56EC">
        <w:trPr>
          <w:jc w:val="center"/>
        </w:trPr>
        <w:tc>
          <w:tcPr>
            <w:tcW w:w="2122" w:type="dxa"/>
          </w:tcPr>
          <w:p w14:paraId="5B89337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PM/0498/2022</w:t>
            </w:r>
          </w:p>
        </w:tc>
        <w:tc>
          <w:tcPr>
            <w:tcW w:w="2693" w:type="dxa"/>
          </w:tcPr>
          <w:p w14:paraId="3989201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5CA02E5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Nezahualcóyotl</w:t>
            </w:r>
          </w:p>
        </w:tc>
      </w:tr>
      <w:tr w:rsidR="00A96714" w:rsidRPr="00785DDD" w14:paraId="638D125F" w14:textId="77777777" w:rsidTr="005C56EC">
        <w:trPr>
          <w:jc w:val="center"/>
        </w:trPr>
        <w:tc>
          <w:tcPr>
            <w:tcW w:w="2122" w:type="dxa"/>
          </w:tcPr>
          <w:p w14:paraId="04E0C33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PM/0503/2022</w:t>
            </w:r>
          </w:p>
        </w:tc>
        <w:tc>
          <w:tcPr>
            <w:tcW w:w="2693" w:type="dxa"/>
          </w:tcPr>
          <w:p w14:paraId="3DAD06C4"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31E9707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Presidente Municipal de </w:t>
            </w:r>
            <w:proofErr w:type="spellStart"/>
            <w:r w:rsidRPr="00785DDD">
              <w:rPr>
                <w:rFonts w:ascii="Palatino Linotype" w:hAnsi="Palatino Linotype"/>
                <w:color w:val="000000" w:themeColor="text1"/>
                <w:sz w:val="20"/>
                <w:szCs w:val="20"/>
                <w:lang w:val="es-MX"/>
              </w:rPr>
              <w:t>Tezoyuca</w:t>
            </w:r>
            <w:proofErr w:type="spellEnd"/>
          </w:p>
        </w:tc>
      </w:tr>
      <w:tr w:rsidR="00A96714" w:rsidRPr="00785DDD" w14:paraId="70EB5C66" w14:textId="77777777" w:rsidTr="005C56EC">
        <w:trPr>
          <w:jc w:val="center"/>
        </w:trPr>
        <w:tc>
          <w:tcPr>
            <w:tcW w:w="2122" w:type="dxa"/>
          </w:tcPr>
          <w:p w14:paraId="3606B1B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PM/0502/2022</w:t>
            </w:r>
          </w:p>
        </w:tc>
        <w:tc>
          <w:tcPr>
            <w:tcW w:w="2693" w:type="dxa"/>
          </w:tcPr>
          <w:p w14:paraId="39DD505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7A60DC2B"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Presidente Municipal de </w:t>
            </w:r>
            <w:proofErr w:type="spellStart"/>
            <w:r w:rsidRPr="00785DDD">
              <w:rPr>
                <w:rFonts w:ascii="Palatino Linotype" w:hAnsi="Palatino Linotype"/>
                <w:color w:val="000000" w:themeColor="text1"/>
                <w:sz w:val="20"/>
                <w:szCs w:val="20"/>
                <w:lang w:val="es-MX"/>
              </w:rPr>
              <w:t>Tepetlaoxtoc</w:t>
            </w:r>
            <w:proofErr w:type="spellEnd"/>
          </w:p>
        </w:tc>
      </w:tr>
      <w:tr w:rsidR="00A96714" w:rsidRPr="00785DDD" w14:paraId="5F723AD6" w14:textId="77777777" w:rsidTr="005C56EC">
        <w:trPr>
          <w:jc w:val="center"/>
        </w:trPr>
        <w:tc>
          <w:tcPr>
            <w:tcW w:w="2122" w:type="dxa"/>
          </w:tcPr>
          <w:p w14:paraId="10449BC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PM/0494/2022</w:t>
            </w:r>
          </w:p>
        </w:tc>
        <w:tc>
          <w:tcPr>
            <w:tcW w:w="2693" w:type="dxa"/>
          </w:tcPr>
          <w:p w14:paraId="331922B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6654D4BD"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Ecatepec de Morelos</w:t>
            </w:r>
          </w:p>
        </w:tc>
      </w:tr>
      <w:tr w:rsidR="00A96714" w:rsidRPr="00785DDD" w14:paraId="60C5801E" w14:textId="77777777" w:rsidTr="005C56EC">
        <w:trPr>
          <w:jc w:val="center"/>
        </w:trPr>
        <w:tc>
          <w:tcPr>
            <w:tcW w:w="2122" w:type="dxa"/>
          </w:tcPr>
          <w:p w14:paraId="3C481E5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lastRenderedPageBreak/>
              <w:t>PM/0492/2022</w:t>
            </w:r>
          </w:p>
        </w:tc>
        <w:tc>
          <w:tcPr>
            <w:tcW w:w="2693" w:type="dxa"/>
          </w:tcPr>
          <w:p w14:paraId="35C0364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29EF6A1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Coatepec Harinas</w:t>
            </w:r>
          </w:p>
        </w:tc>
      </w:tr>
      <w:tr w:rsidR="00A96714" w:rsidRPr="00785DDD" w14:paraId="4C5B2506" w14:textId="77777777" w:rsidTr="005C56EC">
        <w:trPr>
          <w:jc w:val="center"/>
        </w:trPr>
        <w:tc>
          <w:tcPr>
            <w:tcW w:w="2122" w:type="dxa"/>
          </w:tcPr>
          <w:p w14:paraId="13D0EC9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PM/0507/2022</w:t>
            </w:r>
          </w:p>
        </w:tc>
        <w:tc>
          <w:tcPr>
            <w:tcW w:w="2693" w:type="dxa"/>
          </w:tcPr>
          <w:p w14:paraId="51115A0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12 de diciembre de 2022</w:t>
            </w:r>
          </w:p>
        </w:tc>
        <w:tc>
          <w:tcPr>
            <w:tcW w:w="4013" w:type="dxa"/>
          </w:tcPr>
          <w:p w14:paraId="21B8DF4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Comandante de la 22° Zona Militar</w:t>
            </w:r>
          </w:p>
        </w:tc>
      </w:tr>
      <w:tr w:rsidR="00A96714" w:rsidRPr="00785DDD" w14:paraId="43AE4888" w14:textId="77777777" w:rsidTr="005C56EC">
        <w:trPr>
          <w:jc w:val="center"/>
        </w:trPr>
        <w:tc>
          <w:tcPr>
            <w:tcW w:w="2122" w:type="dxa"/>
          </w:tcPr>
          <w:p w14:paraId="5FA83CC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PM/0490/2022</w:t>
            </w:r>
          </w:p>
        </w:tc>
        <w:tc>
          <w:tcPr>
            <w:tcW w:w="2693" w:type="dxa"/>
          </w:tcPr>
          <w:p w14:paraId="5430AA2F"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69FDABA2" w14:textId="0C62A81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Presidente Municipal de </w:t>
            </w:r>
            <w:r w:rsidR="00E21B9F" w:rsidRPr="00785DDD">
              <w:rPr>
                <w:rFonts w:ascii="Palatino Linotype" w:hAnsi="Palatino Linotype"/>
                <w:color w:val="000000" w:themeColor="text1"/>
                <w:sz w:val="20"/>
                <w:szCs w:val="20"/>
                <w:lang w:val="es-MX"/>
              </w:rPr>
              <w:t>Tlalnepantla de Baz</w:t>
            </w:r>
          </w:p>
        </w:tc>
      </w:tr>
      <w:tr w:rsidR="00A96714" w:rsidRPr="00785DDD" w14:paraId="71F9CABE" w14:textId="77777777" w:rsidTr="005C56EC">
        <w:trPr>
          <w:jc w:val="center"/>
        </w:trPr>
        <w:tc>
          <w:tcPr>
            <w:tcW w:w="2122" w:type="dxa"/>
          </w:tcPr>
          <w:p w14:paraId="10216BB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PM/0499/2022</w:t>
            </w:r>
          </w:p>
        </w:tc>
        <w:tc>
          <w:tcPr>
            <w:tcW w:w="2693" w:type="dxa"/>
          </w:tcPr>
          <w:p w14:paraId="6D2E0AF1"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1A66B9FC"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Presidente Municipal de </w:t>
            </w:r>
            <w:proofErr w:type="spellStart"/>
            <w:r w:rsidRPr="00785DDD">
              <w:rPr>
                <w:rFonts w:ascii="Palatino Linotype" w:hAnsi="Palatino Linotype"/>
                <w:color w:val="000000" w:themeColor="text1"/>
                <w:sz w:val="20"/>
                <w:szCs w:val="20"/>
                <w:lang w:val="es-MX"/>
              </w:rPr>
              <w:t>Temascaltepec</w:t>
            </w:r>
            <w:proofErr w:type="spellEnd"/>
          </w:p>
        </w:tc>
      </w:tr>
      <w:tr w:rsidR="00A96714" w:rsidRPr="00785DDD" w14:paraId="52B916E2" w14:textId="77777777" w:rsidTr="005C56EC">
        <w:trPr>
          <w:jc w:val="center"/>
        </w:trPr>
        <w:tc>
          <w:tcPr>
            <w:tcW w:w="2122" w:type="dxa"/>
          </w:tcPr>
          <w:p w14:paraId="16E3BED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PM/0497/2022</w:t>
            </w:r>
          </w:p>
        </w:tc>
        <w:tc>
          <w:tcPr>
            <w:tcW w:w="2693" w:type="dxa"/>
          </w:tcPr>
          <w:p w14:paraId="3A1CA2C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779CBAD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Metepec</w:t>
            </w:r>
          </w:p>
        </w:tc>
      </w:tr>
      <w:tr w:rsidR="00A96714" w:rsidRPr="00785DDD" w14:paraId="555F5D96" w14:textId="77777777" w:rsidTr="005C56EC">
        <w:trPr>
          <w:jc w:val="center"/>
        </w:trPr>
        <w:tc>
          <w:tcPr>
            <w:tcW w:w="2122" w:type="dxa"/>
          </w:tcPr>
          <w:p w14:paraId="21AFC64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PM/0500/2022</w:t>
            </w:r>
          </w:p>
        </w:tc>
        <w:tc>
          <w:tcPr>
            <w:tcW w:w="2693" w:type="dxa"/>
          </w:tcPr>
          <w:p w14:paraId="6F565407"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5DE2804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Presidenta Municipal de </w:t>
            </w:r>
            <w:proofErr w:type="spellStart"/>
            <w:r w:rsidRPr="00785DDD">
              <w:rPr>
                <w:rFonts w:ascii="Palatino Linotype" w:hAnsi="Palatino Linotype"/>
                <w:color w:val="000000" w:themeColor="text1"/>
                <w:sz w:val="20"/>
                <w:szCs w:val="20"/>
                <w:lang w:val="es-MX"/>
              </w:rPr>
              <w:t>Temoaya</w:t>
            </w:r>
            <w:proofErr w:type="spellEnd"/>
          </w:p>
        </w:tc>
      </w:tr>
      <w:tr w:rsidR="00A96714" w:rsidRPr="00785DDD" w14:paraId="59F991C8" w14:textId="77777777" w:rsidTr="005C56EC">
        <w:trPr>
          <w:jc w:val="center"/>
        </w:trPr>
        <w:tc>
          <w:tcPr>
            <w:tcW w:w="2122" w:type="dxa"/>
          </w:tcPr>
          <w:p w14:paraId="469615C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PM/0491/2022</w:t>
            </w:r>
          </w:p>
        </w:tc>
        <w:tc>
          <w:tcPr>
            <w:tcW w:w="2693" w:type="dxa"/>
          </w:tcPr>
          <w:p w14:paraId="06CDC49E"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1EFC8EA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Coacalco</w:t>
            </w:r>
          </w:p>
        </w:tc>
      </w:tr>
      <w:tr w:rsidR="00A96714" w:rsidRPr="00785DDD" w14:paraId="219E9726" w14:textId="77777777" w:rsidTr="005C56EC">
        <w:trPr>
          <w:jc w:val="center"/>
        </w:trPr>
        <w:tc>
          <w:tcPr>
            <w:tcW w:w="2122" w:type="dxa"/>
          </w:tcPr>
          <w:p w14:paraId="565A7BD3"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PM/0506/2022</w:t>
            </w:r>
          </w:p>
        </w:tc>
        <w:tc>
          <w:tcPr>
            <w:tcW w:w="2693" w:type="dxa"/>
          </w:tcPr>
          <w:p w14:paraId="684D2325"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724A25F2"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 xml:space="preserve">Presidente Municipal de </w:t>
            </w:r>
            <w:proofErr w:type="spellStart"/>
            <w:r w:rsidRPr="00785DDD">
              <w:rPr>
                <w:rFonts w:ascii="Palatino Linotype" w:hAnsi="Palatino Linotype"/>
                <w:color w:val="000000" w:themeColor="text1"/>
                <w:sz w:val="20"/>
                <w:szCs w:val="20"/>
                <w:lang w:val="es-MX"/>
              </w:rPr>
              <w:t>Tonanitla</w:t>
            </w:r>
            <w:proofErr w:type="spellEnd"/>
          </w:p>
        </w:tc>
      </w:tr>
      <w:tr w:rsidR="00A96714" w:rsidRPr="00785DDD" w14:paraId="18810ACC" w14:textId="77777777" w:rsidTr="005C56EC">
        <w:trPr>
          <w:jc w:val="center"/>
        </w:trPr>
        <w:tc>
          <w:tcPr>
            <w:tcW w:w="2122" w:type="dxa"/>
          </w:tcPr>
          <w:p w14:paraId="5C194560"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rPr>
              <w:t>PM/0505/2022</w:t>
            </w:r>
          </w:p>
        </w:tc>
        <w:tc>
          <w:tcPr>
            <w:tcW w:w="2693" w:type="dxa"/>
          </w:tcPr>
          <w:p w14:paraId="50875309"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06 de diciembre de 2022</w:t>
            </w:r>
          </w:p>
        </w:tc>
        <w:tc>
          <w:tcPr>
            <w:tcW w:w="4013" w:type="dxa"/>
          </w:tcPr>
          <w:p w14:paraId="72894DF8" w14:textId="77777777" w:rsidR="00A96714" w:rsidRPr="00785DDD" w:rsidRDefault="00A96714" w:rsidP="005C56EC">
            <w:pPr>
              <w:pStyle w:val="Prrafodelista"/>
              <w:tabs>
                <w:tab w:val="left" w:pos="426"/>
              </w:tabs>
              <w:ind w:left="0" w:right="51"/>
              <w:jc w:val="center"/>
              <w:rPr>
                <w:rFonts w:ascii="Palatino Linotype" w:hAnsi="Palatino Linotype"/>
                <w:color w:val="000000" w:themeColor="text1"/>
                <w:sz w:val="20"/>
                <w:szCs w:val="20"/>
                <w:lang w:val="es-MX"/>
              </w:rPr>
            </w:pPr>
            <w:r w:rsidRPr="00785DDD">
              <w:rPr>
                <w:rFonts w:ascii="Palatino Linotype" w:hAnsi="Palatino Linotype"/>
                <w:color w:val="000000" w:themeColor="text1"/>
                <w:sz w:val="20"/>
                <w:szCs w:val="20"/>
                <w:lang w:val="es-MX"/>
              </w:rPr>
              <w:t>Presidente Municipal de Toluca</w:t>
            </w:r>
          </w:p>
        </w:tc>
      </w:tr>
    </w:tbl>
    <w:p w14:paraId="0B7820DC" w14:textId="77777777" w:rsidR="00A96714" w:rsidRPr="00785DDD" w:rsidRDefault="00A96714" w:rsidP="00897BEF">
      <w:pPr>
        <w:pStyle w:val="Prrafodelista"/>
        <w:tabs>
          <w:tab w:val="left" w:pos="426"/>
        </w:tabs>
        <w:spacing w:before="240" w:after="240" w:line="360" w:lineRule="auto"/>
        <w:ind w:left="0" w:right="51"/>
        <w:jc w:val="both"/>
        <w:rPr>
          <w:rFonts w:ascii="Palatino Linotype" w:hAnsi="Palatino Linotype"/>
        </w:rPr>
      </w:pPr>
    </w:p>
    <w:p w14:paraId="3A20378A" w14:textId="0234A2A0" w:rsidR="00897BEF" w:rsidRPr="00785DDD" w:rsidRDefault="00A96714"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A raíz del listado anterior, podemos advertir que el </w:t>
      </w:r>
      <w:r w:rsidRPr="00785DDD">
        <w:rPr>
          <w:rFonts w:ascii="Palatino Linotype" w:hAnsi="Palatino Linotype"/>
          <w:b/>
          <w:bCs/>
        </w:rPr>
        <w:t>SUJETO OBLIGADO</w:t>
      </w:r>
      <w:r w:rsidRPr="00785DDD">
        <w:rPr>
          <w:rFonts w:ascii="Palatino Linotype" w:hAnsi="Palatino Linotype"/>
        </w:rPr>
        <w:t xml:space="preserve"> otorgó un </w:t>
      </w:r>
      <w:r w:rsidRPr="00785DDD">
        <w:rPr>
          <w:rFonts w:ascii="Palatino Linotype" w:hAnsi="Palatino Linotype"/>
          <w:b/>
          <w:bCs/>
        </w:rPr>
        <w:t>cumplimiento parcial</w:t>
      </w:r>
      <w:r w:rsidRPr="00785DDD">
        <w:rPr>
          <w:rFonts w:ascii="Palatino Linotype" w:hAnsi="Palatino Linotype"/>
        </w:rPr>
        <w:t xml:space="preserve"> al derecho de acceso a la información ejercido por el </w:t>
      </w:r>
      <w:r w:rsidRPr="00785DDD">
        <w:rPr>
          <w:rFonts w:ascii="Palatino Linotype" w:hAnsi="Palatino Linotype"/>
          <w:b/>
          <w:bCs/>
        </w:rPr>
        <w:t>RECURRENTE</w:t>
      </w:r>
      <w:r w:rsidRPr="00785DDD">
        <w:rPr>
          <w:rFonts w:ascii="Palatino Linotype" w:hAnsi="Palatino Linotype"/>
        </w:rPr>
        <w:t xml:space="preserve"> a través de las solicitudes </w:t>
      </w:r>
      <w:r w:rsidR="00F75245" w:rsidRPr="00785DDD">
        <w:rPr>
          <w:rFonts w:ascii="Palatino Linotype" w:hAnsi="Palatino Linotype"/>
          <w:b/>
          <w:bCs/>
          <w:color w:val="000000" w:themeColor="text1"/>
          <w:sz w:val="22"/>
          <w:szCs w:val="22"/>
        </w:rPr>
        <w:t>00059/TLALNEPA/IP/2023,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00061/TLALNEPA/IP/2023,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00071/TLALNEPA/IP/2023,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00070/TLALNEPA/IP/2023,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00069/TLALNEPA/IP/2023,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00068/TLALNEPA/IP/2023,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00067/TLALNEPA/IP/2023,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00072/TLALNEPA/IP/2023,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00073/TLALNEPA/IP/2023,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00066/TLALNEPA/IP/2023,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00065/TLALNEPA/IP/2023,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00064/TLALNEPA/IP/2023,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00063/TLALNEPA/IP/2023,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00062/TLALNEPA/IP/2023,</w:t>
      </w:r>
      <w:r w:rsidR="00F75245" w:rsidRPr="00785DDD">
        <w:rPr>
          <w:rFonts w:ascii="Palatino Linotype" w:hAnsi="Palatino Linotype"/>
          <w:bCs/>
          <w:color w:val="000000" w:themeColor="text1"/>
          <w:sz w:val="22"/>
          <w:szCs w:val="22"/>
        </w:rPr>
        <w:t xml:space="preserve"> </w:t>
      </w:r>
      <w:r w:rsidR="00F75245" w:rsidRPr="00785DDD">
        <w:rPr>
          <w:rFonts w:ascii="Palatino Linotype" w:hAnsi="Palatino Linotype"/>
          <w:b/>
          <w:bCs/>
          <w:color w:val="000000" w:themeColor="text1"/>
          <w:sz w:val="22"/>
          <w:szCs w:val="22"/>
        </w:rPr>
        <w:t>y 00060/TLALNEPA/IP/2023</w:t>
      </w:r>
      <w:r w:rsidR="00F87E54" w:rsidRPr="00785DDD">
        <w:rPr>
          <w:rFonts w:ascii="Palatino Linotype" w:hAnsi="Palatino Linotype"/>
          <w:color w:val="000000" w:themeColor="text1"/>
        </w:rPr>
        <w:t xml:space="preserve">; ya que, en primer lugar, </w:t>
      </w:r>
      <w:r w:rsidR="00F87E54" w:rsidRPr="00785DDD">
        <w:rPr>
          <w:rFonts w:ascii="Palatino Linotype" w:hAnsi="Palatino Linotype"/>
          <w:b/>
          <w:bCs/>
          <w:color w:val="000000" w:themeColor="text1"/>
        </w:rPr>
        <w:t>no proporcionó la totalidad de oficios generados por el Presidente Municipal</w:t>
      </w:r>
      <w:r w:rsidR="00131ED7" w:rsidRPr="00785DDD">
        <w:rPr>
          <w:rFonts w:ascii="Palatino Linotype" w:hAnsi="Palatino Linotype"/>
          <w:color w:val="000000" w:themeColor="text1"/>
        </w:rPr>
        <w:t xml:space="preserve">, en segundo lugar, </w:t>
      </w:r>
      <w:r w:rsidR="00131ED7" w:rsidRPr="00785DDD">
        <w:rPr>
          <w:rFonts w:ascii="Palatino Linotype" w:hAnsi="Palatino Linotype"/>
          <w:b/>
          <w:bCs/>
          <w:color w:val="000000" w:themeColor="text1"/>
        </w:rPr>
        <w:t>no proporcionó ningún oficio generado durante el periodo comprendido del uno (01) al veintitrés (23) de enero de dos mil veintitrés</w:t>
      </w:r>
      <w:r w:rsidR="00695EB5" w:rsidRPr="00785DDD">
        <w:rPr>
          <w:rFonts w:ascii="Palatino Linotype" w:hAnsi="Palatino Linotype"/>
          <w:color w:val="000000" w:themeColor="text1"/>
        </w:rPr>
        <w:t xml:space="preserve"> y, por otro lado</w:t>
      </w:r>
      <w:r w:rsidR="00695EB5" w:rsidRPr="00785DDD">
        <w:rPr>
          <w:rFonts w:ascii="Palatino Linotype" w:hAnsi="Palatino Linotype"/>
          <w:b/>
          <w:bCs/>
          <w:color w:val="000000" w:themeColor="text1"/>
        </w:rPr>
        <w:t xml:space="preserve"> no se pronunció sobre los memos, circulares y/o notas firmadas por el mandatario</w:t>
      </w:r>
      <w:r w:rsidR="003F32D0" w:rsidRPr="00785DDD">
        <w:rPr>
          <w:rFonts w:ascii="Palatino Linotype" w:hAnsi="Palatino Linotype"/>
          <w:color w:val="000000" w:themeColor="text1"/>
        </w:rPr>
        <w:t>.</w:t>
      </w:r>
    </w:p>
    <w:p w14:paraId="1D1341F0" w14:textId="77777777" w:rsidR="00A96714" w:rsidRPr="00785DDD" w:rsidRDefault="00A96714" w:rsidP="00A96714">
      <w:pPr>
        <w:pStyle w:val="Prrafodelista"/>
        <w:tabs>
          <w:tab w:val="left" w:pos="426"/>
        </w:tabs>
        <w:spacing w:before="240" w:after="240" w:line="360" w:lineRule="auto"/>
        <w:ind w:left="0" w:right="51"/>
        <w:jc w:val="both"/>
        <w:rPr>
          <w:rFonts w:ascii="Palatino Linotype" w:hAnsi="Palatino Linotype"/>
        </w:rPr>
      </w:pPr>
    </w:p>
    <w:p w14:paraId="4C2CE105" w14:textId="1CFB4386" w:rsidR="004E67FF" w:rsidRPr="00785DDD" w:rsidRDefault="003F32D0" w:rsidP="005C56EC">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Razón de lo anterior, el </w:t>
      </w:r>
      <w:r w:rsidRPr="00785DDD">
        <w:rPr>
          <w:rFonts w:ascii="Palatino Linotype" w:hAnsi="Palatino Linotype"/>
          <w:b/>
          <w:bCs/>
        </w:rPr>
        <w:t>SUJETO OBLIGADO</w:t>
      </w:r>
      <w:r w:rsidRPr="00785DDD">
        <w:rPr>
          <w:rFonts w:ascii="Palatino Linotype" w:hAnsi="Palatino Linotype"/>
        </w:rPr>
        <w:t xml:space="preserve"> deberá entregar los oficios faltantes</w:t>
      </w:r>
      <w:r w:rsidR="00053FDD" w:rsidRPr="00785DDD">
        <w:rPr>
          <w:rFonts w:ascii="Palatino Linotype" w:hAnsi="Palatino Linotype"/>
        </w:rPr>
        <w:t xml:space="preserve">, mismo que, para el caso de que éstos contengan </w:t>
      </w:r>
      <w:r w:rsidR="00CD1564" w:rsidRPr="00785DDD">
        <w:rPr>
          <w:rFonts w:ascii="Palatino Linotype" w:eastAsia="Calibri" w:hAnsi="Palatino Linotype" w:cs="Arial"/>
        </w:rPr>
        <w:t xml:space="preserve">información susceptible </w:t>
      </w:r>
      <w:r w:rsidR="00CD1564" w:rsidRPr="00785DDD">
        <w:rPr>
          <w:rFonts w:ascii="Palatino Linotype" w:eastAsia="Calibri" w:hAnsi="Palatino Linotype" w:cs="Arial"/>
        </w:rPr>
        <w:lastRenderedPageBreak/>
        <w:t xml:space="preserve">de clasificarse como confidencial, </w:t>
      </w:r>
      <w:r w:rsidR="00053FDD" w:rsidRPr="00785DDD">
        <w:rPr>
          <w:rFonts w:ascii="Palatino Linotype" w:eastAsia="Calibri" w:hAnsi="Palatino Linotype" w:cs="Arial"/>
        </w:rPr>
        <w:t>se</w:t>
      </w:r>
      <w:r w:rsidR="00CD1564" w:rsidRPr="00785DDD">
        <w:rPr>
          <w:rFonts w:ascii="Palatino Linotype" w:eastAsia="Calibri" w:hAnsi="Palatino Linotype" w:cs="Arial"/>
        </w:rPr>
        <w:t xml:space="preserve"> deberá atender lo señalado en el considerando </w:t>
      </w:r>
      <w:r w:rsidR="00CD1564" w:rsidRPr="00785DDD">
        <w:rPr>
          <w:rFonts w:ascii="Palatino Linotype" w:eastAsia="Calibri" w:hAnsi="Palatino Linotype" w:cs="Arial"/>
          <w:b/>
        </w:rPr>
        <w:t>QUINTO</w:t>
      </w:r>
      <w:r w:rsidR="00CD1564" w:rsidRPr="00785DDD">
        <w:rPr>
          <w:rFonts w:ascii="Palatino Linotype" w:eastAsia="Calibri" w:hAnsi="Palatino Linotype" w:cs="Arial"/>
        </w:rPr>
        <w:t xml:space="preserve"> de la presente resolución.</w:t>
      </w:r>
    </w:p>
    <w:p w14:paraId="41B5555B"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6EBC1FFE" w14:textId="42DC2003" w:rsidR="004E67FF" w:rsidRPr="00785DDD" w:rsidRDefault="00CD1564" w:rsidP="00F3107E">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 xml:space="preserve">Cabe </w:t>
      </w:r>
      <w:r w:rsidR="008C7D96" w:rsidRPr="00785DDD">
        <w:rPr>
          <w:rFonts w:ascii="Palatino Linotype" w:eastAsia="Palatino Linotype" w:hAnsi="Palatino Linotype" w:cs="Palatino Linotype"/>
        </w:rPr>
        <w:t xml:space="preserve">referir, que el </w:t>
      </w:r>
      <w:r w:rsidR="008C7D96" w:rsidRPr="00785DDD">
        <w:rPr>
          <w:rFonts w:ascii="Palatino Linotype" w:eastAsia="Palatino Linotype" w:hAnsi="Palatino Linotype" w:cs="Palatino Linotype"/>
          <w:b/>
        </w:rPr>
        <w:t xml:space="preserve">SUJETO OBLIGADO </w:t>
      </w:r>
      <w:r w:rsidR="008C7D96" w:rsidRPr="00785DDD">
        <w:rPr>
          <w:rFonts w:ascii="Palatino Linotype" w:eastAsia="Palatino Linotype" w:hAnsi="Palatino Linotype" w:cs="Palatino Linotype"/>
        </w:rPr>
        <w:t>deberá entregar los archivos adjuntos o anexos a los oficios generados por todas las dependencias; esto, de conformidad en lo establecido en el criterio orientador 17/17 del Instituto Nacional de Transparencia, Acceso a la Información y Protección de Datos personales, que es del texto literal siguiente:</w:t>
      </w:r>
    </w:p>
    <w:p w14:paraId="4FA577A2" w14:textId="0AE6CE5C" w:rsidR="00CD4CC5" w:rsidRPr="00785DDD" w:rsidRDefault="00CD4CC5" w:rsidP="00CD4CC5">
      <w:pPr>
        <w:spacing w:line="276" w:lineRule="auto"/>
        <w:ind w:left="851" w:right="758"/>
        <w:jc w:val="both"/>
        <w:rPr>
          <w:rFonts w:ascii="Palatino Linotype" w:eastAsiaTheme="minorHAnsi" w:hAnsi="Palatino Linotype" w:cs="Arial"/>
          <w:b/>
          <w:i/>
          <w:sz w:val="22"/>
        </w:rPr>
      </w:pPr>
      <w:r w:rsidRPr="00785DDD">
        <w:rPr>
          <w:rFonts w:ascii="Palatino Linotype" w:hAnsi="Palatino Linotype" w:cs="Arial"/>
          <w:b/>
          <w:bCs/>
          <w:i/>
          <w:sz w:val="22"/>
        </w:rPr>
        <w:t>ANEXOS DE LOS DOCUMENTOS SOLICITADOS. “</w:t>
      </w:r>
      <w:r w:rsidRPr="00785DDD">
        <w:rPr>
          <w:rFonts w:ascii="Palatino Linotype" w:hAnsi="Palatino Linotype" w:cs="Arial"/>
          <w:bCs/>
          <w:i/>
          <w:sz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163B5B10" w14:textId="77777777" w:rsidR="004E67FF" w:rsidRPr="00785DDD" w:rsidRDefault="004E67FF" w:rsidP="004E67FF">
      <w:pPr>
        <w:pStyle w:val="Prrafodelista"/>
        <w:tabs>
          <w:tab w:val="left" w:pos="426"/>
        </w:tabs>
        <w:spacing w:before="240" w:after="240" w:line="360" w:lineRule="auto"/>
        <w:ind w:left="0" w:right="51"/>
        <w:jc w:val="both"/>
        <w:rPr>
          <w:rFonts w:ascii="Palatino Linotype" w:hAnsi="Palatino Linotype"/>
        </w:rPr>
      </w:pPr>
    </w:p>
    <w:p w14:paraId="7DBC5799" w14:textId="71F0790C" w:rsidR="00E21B9F" w:rsidRPr="00785DDD" w:rsidRDefault="00053FDD" w:rsidP="0014334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t>P</w:t>
      </w:r>
      <w:r w:rsidR="00E21B9F" w:rsidRPr="00785DDD">
        <w:rPr>
          <w:rFonts w:ascii="Palatino Linotype" w:hAnsi="Palatino Linotype"/>
        </w:rPr>
        <w:t xml:space="preserve">or otro </w:t>
      </w:r>
      <w:r w:rsidR="00E21B9F" w:rsidRPr="00785DDD">
        <w:rPr>
          <w:rFonts w:ascii="Palatino Linotype" w:hAnsi="Palatino Linotype"/>
          <w:color w:val="000000" w:themeColor="text1"/>
        </w:rPr>
        <w:t xml:space="preserve">lado, existe la posibilidad que el oficio al que corresponde un numero faltante, </w:t>
      </w:r>
      <w:r w:rsidR="00E21B9F" w:rsidRPr="00785DDD">
        <w:rPr>
          <w:rFonts w:ascii="Palatino Linotype" w:hAnsi="Palatino Linotype"/>
          <w:b/>
          <w:color w:val="000000" w:themeColor="text1"/>
        </w:rPr>
        <w:t>haya sido cancelado por alguna razón</w:t>
      </w:r>
      <w:r w:rsidR="00E21B9F" w:rsidRPr="00785DDD">
        <w:rPr>
          <w:rFonts w:ascii="Palatino Linotype" w:hAnsi="Palatino Linotype"/>
          <w:color w:val="000000" w:themeColor="text1"/>
        </w:rPr>
        <w:t xml:space="preserve"> </w:t>
      </w:r>
      <w:r w:rsidR="00E21B9F" w:rsidRPr="00785DDD">
        <w:rPr>
          <w:rFonts w:ascii="Palatino Linotype" w:hAnsi="Palatino Linotype"/>
          <w:b/>
          <w:color w:val="000000" w:themeColor="text1"/>
        </w:rPr>
        <w:t>extraordinaria;</w:t>
      </w:r>
      <w:r w:rsidR="00E21B9F" w:rsidRPr="00785DDD">
        <w:rPr>
          <w:rFonts w:ascii="Palatino Linotype" w:hAnsi="Palatino Linotype"/>
          <w:color w:val="000000" w:themeColor="text1"/>
        </w:rPr>
        <w:t xml:space="preserve"> no obstante, si fue generado, éste puede, aún cancelado, obrar en sus archivos dentro del archivo minutario, que corresponde al registro detallado y cronológico del soporte documental generado, en el caso concreto de oficio. Por lo tanto, se considera que para el supuesto de que alguno de los oficios faltantes, no se cuente dentro de los archivos del </w:t>
      </w:r>
      <w:r w:rsidR="00E21B9F" w:rsidRPr="00785DDD">
        <w:rPr>
          <w:rFonts w:ascii="Palatino Linotype" w:hAnsi="Palatino Linotype"/>
          <w:b/>
        </w:rPr>
        <w:t>SUJETO OBLIGADO</w:t>
      </w:r>
      <w:r w:rsidR="00E21B9F" w:rsidRPr="00785DDD">
        <w:rPr>
          <w:rFonts w:ascii="Palatino Linotype" w:hAnsi="Palatino Linotype"/>
        </w:rPr>
        <w:t xml:space="preserve">, deberá hacer del conocimiento del particular, de las razones, por las cuales no lo generó, posee o administra.  </w:t>
      </w:r>
    </w:p>
    <w:p w14:paraId="78F7C1A2" w14:textId="77777777" w:rsidR="00E21B9F" w:rsidRPr="00785DDD" w:rsidRDefault="00E21B9F" w:rsidP="00E21B9F">
      <w:pPr>
        <w:pStyle w:val="Prrafodelista"/>
        <w:tabs>
          <w:tab w:val="left" w:pos="426"/>
        </w:tabs>
        <w:spacing w:before="240" w:after="240" w:line="360" w:lineRule="auto"/>
        <w:ind w:left="0" w:right="51"/>
        <w:jc w:val="both"/>
        <w:rPr>
          <w:rFonts w:ascii="Palatino Linotype" w:hAnsi="Palatino Linotype"/>
        </w:rPr>
      </w:pPr>
    </w:p>
    <w:p w14:paraId="36A6CBB4" w14:textId="696489DA" w:rsidR="00262B10" w:rsidRPr="00785DDD" w:rsidRDefault="00E21B9F" w:rsidP="0014334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rPr>
        <w:lastRenderedPageBreak/>
        <w:t>En el mismo sentido</w:t>
      </w:r>
      <w:r w:rsidR="00053FDD" w:rsidRPr="00785DDD">
        <w:rPr>
          <w:rFonts w:ascii="Palatino Linotype" w:hAnsi="Palatino Linotype"/>
        </w:rPr>
        <w:t xml:space="preserve">, </w:t>
      </w:r>
      <w:r w:rsidR="003F1419" w:rsidRPr="00785DDD">
        <w:rPr>
          <w:rFonts w:ascii="Palatino Linotype" w:hAnsi="Palatino Linotype"/>
        </w:rPr>
        <w:t xml:space="preserve">en caso de que la búsqueda de la información concluya que no se generaron memos, circulares o notas </w:t>
      </w:r>
      <w:r w:rsidR="00E30C0B" w:rsidRPr="00785DDD">
        <w:rPr>
          <w:rFonts w:ascii="Palatino Linotype" w:hAnsi="Palatino Linotype"/>
        </w:rPr>
        <w:t xml:space="preserve">por parte del Presidente Municipal durante el periodo comprendido del uno (01) de enero de dos mil veintidós al veintitrés (23) de enero de dos mil veintitrés, el </w:t>
      </w:r>
      <w:r w:rsidR="00656DC7" w:rsidRPr="00785DDD">
        <w:rPr>
          <w:rFonts w:ascii="Palatino Linotype" w:hAnsi="Palatino Linotype"/>
          <w:b/>
          <w:bCs/>
        </w:rPr>
        <w:t>SUJETO OBLIGADO</w:t>
      </w:r>
      <w:r w:rsidR="00656DC7" w:rsidRPr="00785DDD">
        <w:rPr>
          <w:rFonts w:ascii="Palatino Linotype" w:hAnsi="Palatino Linotype"/>
        </w:rPr>
        <w:t xml:space="preserve"> deberá </w:t>
      </w:r>
      <w:r w:rsidR="0035077F" w:rsidRPr="00785DDD">
        <w:rPr>
          <w:rFonts w:ascii="Palatino Linotype" w:hAnsi="Palatino Linotype" w:cs="Tahoma"/>
          <w:bCs/>
          <w:iCs/>
          <w:lang w:val="es-ES"/>
        </w:rPr>
        <w:t>atender las formalidades que establece el fundamento jurídico plasmado en el artículo 19 de la Ley de Transparencia y Acceso a la Información Pública del Estado de México y Municipios, y que es del tenor literal siguiente:</w:t>
      </w:r>
    </w:p>
    <w:p w14:paraId="42B71BA8" w14:textId="77777777" w:rsidR="0035077F" w:rsidRPr="00785DDD" w:rsidRDefault="0035077F" w:rsidP="0035077F">
      <w:pPr>
        <w:pStyle w:val="Prrafodelista"/>
        <w:tabs>
          <w:tab w:val="left" w:pos="426"/>
        </w:tabs>
        <w:spacing w:before="240" w:after="240" w:line="360" w:lineRule="auto"/>
        <w:ind w:left="0" w:right="51"/>
        <w:jc w:val="both"/>
        <w:rPr>
          <w:rFonts w:ascii="Palatino Linotype" w:hAnsi="Palatino Linotype" w:cs="Tahoma"/>
          <w:bCs/>
          <w:iCs/>
          <w:lang w:val="es-ES"/>
        </w:rPr>
      </w:pPr>
    </w:p>
    <w:p w14:paraId="484E9694" w14:textId="77777777" w:rsidR="00EE6DAB" w:rsidRPr="00785DDD" w:rsidRDefault="00EE6DAB" w:rsidP="00EE6DAB">
      <w:pPr>
        <w:pStyle w:val="Prrafodelista"/>
        <w:tabs>
          <w:tab w:val="left" w:pos="426"/>
        </w:tabs>
        <w:spacing w:before="240" w:after="240" w:line="276" w:lineRule="auto"/>
        <w:ind w:left="567" w:right="567"/>
        <w:jc w:val="both"/>
        <w:rPr>
          <w:rFonts w:ascii="Palatino Linotype" w:hAnsi="Palatino Linotype" w:cs="Tahoma"/>
          <w:bCs/>
          <w:i/>
          <w:iCs/>
          <w:sz w:val="22"/>
        </w:rPr>
      </w:pPr>
      <w:r w:rsidRPr="00785DDD">
        <w:rPr>
          <w:rFonts w:ascii="Palatino Linotype" w:hAnsi="Palatino Linotype" w:cs="Tahoma"/>
          <w:bCs/>
          <w:i/>
          <w:iCs/>
          <w:sz w:val="22"/>
        </w:rPr>
        <w:t>“</w:t>
      </w:r>
      <w:r w:rsidRPr="00785DDD">
        <w:rPr>
          <w:rFonts w:ascii="Palatino Linotype" w:hAnsi="Palatino Linotype" w:cs="Tahoma"/>
          <w:b/>
          <w:bCs/>
          <w:i/>
          <w:iCs/>
          <w:sz w:val="22"/>
        </w:rPr>
        <w:t>Artículo 19.</w:t>
      </w:r>
      <w:r w:rsidRPr="00785DDD">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09F38FA6" w14:textId="77777777" w:rsidR="00EE6DAB" w:rsidRPr="00785DDD" w:rsidRDefault="00EE6DAB" w:rsidP="00EE6DAB">
      <w:pPr>
        <w:pStyle w:val="Prrafodelista"/>
        <w:tabs>
          <w:tab w:val="left" w:pos="426"/>
        </w:tabs>
        <w:spacing w:before="240" w:after="240" w:line="276" w:lineRule="auto"/>
        <w:ind w:left="567" w:right="567"/>
        <w:jc w:val="both"/>
        <w:rPr>
          <w:rFonts w:ascii="Palatino Linotype" w:hAnsi="Palatino Linotype" w:cs="Tahoma"/>
          <w:b/>
          <w:bCs/>
          <w:i/>
          <w:iCs/>
          <w:sz w:val="22"/>
        </w:rPr>
      </w:pPr>
      <w:r w:rsidRPr="00785DDD">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5FDA8BA6" w14:textId="77777777" w:rsidR="00EE6DAB" w:rsidRPr="00785DDD" w:rsidRDefault="00EE6DAB" w:rsidP="00EE6DAB">
      <w:pPr>
        <w:pStyle w:val="Prrafodelista"/>
        <w:tabs>
          <w:tab w:val="left" w:pos="426"/>
        </w:tabs>
        <w:spacing w:before="240" w:after="240" w:line="276" w:lineRule="auto"/>
        <w:ind w:left="567" w:right="567"/>
        <w:jc w:val="both"/>
        <w:rPr>
          <w:rFonts w:ascii="Palatino Linotype" w:hAnsi="Palatino Linotype" w:cs="Tahoma"/>
          <w:bCs/>
          <w:i/>
          <w:iCs/>
          <w:sz w:val="22"/>
        </w:rPr>
      </w:pPr>
      <w:r w:rsidRPr="00785DDD">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E2C4FEC" w14:textId="77777777" w:rsidR="00EE6DAB" w:rsidRPr="00785DDD" w:rsidRDefault="00EE6DAB" w:rsidP="00EE6DAB">
      <w:pPr>
        <w:pStyle w:val="Prrafodelista"/>
        <w:tabs>
          <w:tab w:val="left" w:pos="426"/>
        </w:tabs>
        <w:spacing w:before="240" w:after="240" w:line="276" w:lineRule="auto"/>
        <w:ind w:left="567" w:right="567"/>
        <w:jc w:val="both"/>
        <w:rPr>
          <w:rFonts w:ascii="Palatino Linotype" w:hAnsi="Palatino Linotype" w:cs="Tahoma"/>
          <w:bCs/>
          <w:iCs/>
          <w:sz w:val="22"/>
        </w:rPr>
      </w:pPr>
      <w:r w:rsidRPr="00785DDD">
        <w:rPr>
          <w:rFonts w:ascii="Palatino Linotype" w:hAnsi="Palatino Linotype" w:cs="Tahoma"/>
          <w:bCs/>
          <w:iCs/>
          <w:sz w:val="22"/>
        </w:rPr>
        <w:t>(Énfasis añadido)</w:t>
      </w:r>
    </w:p>
    <w:p w14:paraId="5EB07BAF" w14:textId="77777777" w:rsidR="0035077F" w:rsidRPr="00785DDD" w:rsidRDefault="0035077F" w:rsidP="0035077F">
      <w:pPr>
        <w:pStyle w:val="Prrafodelista"/>
        <w:tabs>
          <w:tab w:val="left" w:pos="426"/>
        </w:tabs>
        <w:spacing w:before="240" w:after="240" w:line="360" w:lineRule="auto"/>
        <w:ind w:left="0" w:right="51"/>
        <w:jc w:val="both"/>
        <w:rPr>
          <w:rFonts w:ascii="Palatino Linotype" w:hAnsi="Palatino Linotype"/>
        </w:rPr>
      </w:pPr>
    </w:p>
    <w:p w14:paraId="1631F27B" w14:textId="1F72EC5B" w:rsidR="0035077F" w:rsidRPr="00785DDD" w:rsidRDefault="00EE6DAB" w:rsidP="00143346">
      <w:pPr>
        <w:pStyle w:val="Prrafodelista"/>
        <w:numPr>
          <w:ilvl w:val="0"/>
          <w:numId w:val="1"/>
        </w:numPr>
        <w:tabs>
          <w:tab w:val="left" w:pos="426"/>
        </w:tabs>
        <w:spacing w:before="240" w:after="240" w:line="360" w:lineRule="auto"/>
        <w:ind w:right="51"/>
        <w:jc w:val="both"/>
        <w:rPr>
          <w:rFonts w:ascii="Palatino Linotype" w:hAnsi="Palatino Linotype"/>
        </w:rPr>
      </w:pPr>
      <w:r w:rsidRPr="00785DDD">
        <w:rPr>
          <w:rFonts w:ascii="Palatino Linotype" w:hAnsi="Palatino Linotype" w:cs="Tahoma"/>
          <w:bCs/>
          <w:iCs/>
          <w:lang w:val="es-ES"/>
        </w:rPr>
        <w:t xml:space="preserve">Por </w:t>
      </w:r>
      <w:r w:rsidR="00DA4E54" w:rsidRPr="00785DDD">
        <w:rPr>
          <w:rFonts w:ascii="Palatino Linotype" w:hAnsi="Palatino Linotype" w:cs="Tahoma"/>
          <w:bCs/>
          <w:iCs/>
          <w:lang w:val="es-ES"/>
        </w:rPr>
        <w:t xml:space="preserve">lo que </w:t>
      </w:r>
      <w:r w:rsidR="00DA4E54" w:rsidRPr="00785DDD">
        <w:rPr>
          <w:rFonts w:ascii="Palatino Linotype" w:hAnsi="Palatino Linotype"/>
          <w:iCs/>
          <w:color w:val="000000"/>
          <w:lang w:eastAsia="es-MX"/>
        </w:rPr>
        <w:t xml:space="preserve">ser el caso que no se hayan ejercido las facultades, competencias o funciones que propiciaran la generación de la información que se ordena entregar, el </w:t>
      </w:r>
      <w:r w:rsidR="00DA4E54" w:rsidRPr="00785DDD">
        <w:rPr>
          <w:rFonts w:ascii="Palatino Linotype" w:hAnsi="Palatino Linotype"/>
          <w:b/>
          <w:iCs/>
          <w:color w:val="000000"/>
          <w:lang w:eastAsia="es-MX"/>
        </w:rPr>
        <w:t>SUJETO OBLIGADO</w:t>
      </w:r>
      <w:r w:rsidR="00DA4E54" w:rsidRPr="00785DDD">
        <w:rPr>
          <w:rFonts w:ascii="Palatino Linotype" w:hAnsi="Palatino Linotype"/>
          <w:iCs/>
          <w:color w:val="000000"/>
          <w:lang w:eastAsia="es-MX"/>
        </w:rPr>
        <w:t xml:space="preserve"> deberá motivar su respuesta en función de las causas que motiven tal circunstancia.</w:t>
      </w:r>
    </w:p>
    <w:p w14:paraId="5993FF48" w14:textId="16E22BF0" w:rsidR="004742E9" w:rsidRPr="00785DDD" w:rsidRDefault="004742E9">
      <w:pPr>
        <w:rPr>
          <w:rFonts w:ascii="Palatino Linotype" w:hAnsi="Palatino Linotype"/>
          <w:color w:val="000000" w:themeColor="text1"/>
        </w:rPr>
      </w:pPr>
    </w:p>
    <w:p w14:paraId="4B2863A4" w14:textId="77777777" w:rsidR="00454C2F" w:rsidRPr="00785DDD" w:rsidRDefault="00454C2F" w:rsidP="00454C2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785DDD">
        <w:rPr>
          <w:rFonts w:ascii="Palatino Linotype" w:hAnsi="Palatino Linotype"/>
          <w:b/>
          <w:bCs/>
          <w:color w:val="000000" w:themeColor="text1"/>
        </w:rPr>
        <w:t>QUINTO. De la versión pública.</w:t>
      </w:r>
    </w:p>
    <w:p w14:paraId="3D7F9CFB" w14:textId="77777777" w:rsidR="00454C2F" w:rsidRPr="00785DDD" w:rsidRDefault="00454C2F" w:rsidP="00454C2F">
      <w:pPr>
        <w:pStyle w:val="Prrafodelista"/>
        <w:tabs>
          <w:tab w:val="left" w:pos="426"/>
        </w:tabs>
        <w:spacing w:before="240" w:after="240" w:line="360" w:lineRule="auto"/>
        <w:ind w:left="0" w:right="51"/>
        <w:jc w:val="both"/>
        <w:rPr>
          <w:rFonts w:ascii="Palatino Linotype" w:hAnsi="Palatino Linotype"/>
          <w:color w:val="000000" w:themeColor="text1"/>
        </w:rPr>
      </w:pPr>
    </w:p>
    <w:p w14:paraId="0B3C2D4B" w14:textId="3A016377" w:rsidR="007177B0" w:rsidRPr="00785DDD" w:rsidRDefault="00454C2F"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lastRenderedPageBreak/>
        <w:t>D</w:t>
      </w:r>
      <w:r w:rsidR="003334CC" w:rsidRPr="00785DDD">
        <w:rPr>
          <w:rFonts w:ascii="Palatino Linotype" w:hAnsi="Palatino Linotype"/>
          <w:color w:val="000000" w:themeColor="text1"/>
        </w:rPr>
        <w:t xml:space="preserve">ebe </w:t>
      </w:r>
      <w:r w:rsidR="007177B0" w:rsidRPr="00785DDD">
        <w:rPr>
          <w:rFonts w:ascii="Palatino Linotype" w:hAnsi="Palatino Linotype"/>
          <w:color w:val="000000" w:themeColor="text1"/>
        </w:rPr>
        <w:t xml:space="preserve">destacarse que, debido a la naturaleza de la información </w:t>
      </w:r>
      <w:r w:rsidR="007177B0" w:rsidRPr="00785DDD">
        <w:rPr>
          <w:rFonts w:ascii="Palatino Linotype" w:hAnsi="Palatino Linotype"/>
          <w:bCs/>
          <w:color w:val="000000" w:themeColor="text1"/>
        </w:rPr>
        <w:t>solicitada, eventualmente</w:t>
      </w:r>
      <w:r w:rsidR="007177B0" w:rsidRPr="00785DDD">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EA24681"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52777570"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La </w:t>
      </w:r>
      <w:r w:rsidRPr="00785DDD">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B8356E" w14:textId="77777777" w:rsidR="004742E9" w:rsidRPr="00785DDD" w:rsidRDefault="004742E9"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534ED44C" w14:textId="77777777" w:rsidR="007177B0" w:rsidRPr="00785DDD" w:rsidRDefault="007177B0" w:rsidP="007177B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7545545"/>
      <w:bookmarkStart w:id="24" w:name="_Toc98421670"/>
      <w:r w:rsidRPr="00785DDD">
        <w:rPr>
          <w:rFonts w:ascii="Palatino Linotype" w:hAnsi="Palatino Linotype"/>
          <w:b/>
          <w:color w:val="000000" w:themeColor="text1"/>
        </w:rPr>
        <w:t>I. Requisitos previos.</w:t>
      </w:r>
      <w:bookmarkEnd w:id="23"/>
      <w:bookmarkEnd w:id="24"/>
    </w:p>
    <w:p w14:paraId="123344AC"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53DE44E3"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lastRenderedPageBreak/>
        <w:t xml:space="preserve">Los </w:t>
      </w:r>
      <w:r w:rsidRPr="00785DDD">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105A078"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1FE9D391"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Además, </w:t>
      </w:r>
      <w:r w:rsidRPr="00785DDD">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8662F73"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33373D73"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El </w:t>
      </w:r>
      <w:r w:rsidRPr="00785DDD">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9791488" w14:textId="77777777" w:rsidR="007177B0" w:rsidRPr="00785DDD" w:rsidRDefault="007177B0" w:rsidP="007177B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5" w:name="_Toc87545546"/>
      <w:bookmarkStart w:id="26" w:name="_Toc98421671"/>
      <w:r w:rsidRPr="00785DDD">
        <w:rPr>
          <w:rFonts w:ascii="Palatino Linotype" w:hAnsi="Palatino Linotype"/>
          <w:b/>
          <w:color w:val="000000" w:themeColor="text1"/>
        </w:rPr>
        <w:lastRenderedPageBreak/>
        <w:t>II. Supuestos de clasificación.</w:t>
      </w:r>
      <w:bookmarkEnd w:id="25"/>
      <w:bookmarkEnd w:id="26"/>
    </w:p>
    <w:p w14:paraId="65158F0E"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071DEA46"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Las </w:t>
      </w:r>
      <w:r w:rsidRPr="00785DDD">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21B13F45"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27D50A9E"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Los </w:t>
      </w:r>
      <w:r w:rsidRPr="00785DDD">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3050CFE" w14:textId="77777777" w:rsidR="007177B0" w:rsidRPr="00785DDD" w:rsidRDefault="007177B0" w:rsidP="007177B0">
      <w:pPr>
        <w:pStyle w:val="Prrafodelista"/>
        <w:tabs>
          <w:tab w:val="left" w:pos="426"/>
        </w:tabs>
        <w:spacing w:before="240" w:line="360" w:lineRule="auto"/>
        <w:ind w:left="0" w:right="51"/>
        <w:jc w:val="both"/>
        <w:rPr>
          <w:rFonts w:ascii="Palatino Linotype" w:hAnsi="Palatino Linotype"/>
          <w:color w:val="000000" w:themeColor="text1"/>
        </w:rPr>
      </w:pPr>
    </w:p>
    <w:p w14:paraId="63D02B96" w14:textId="77777777" w:rsidR="007177B0" w:rsidRPr="00785DDD" w:rsidRDefault="007177B0" w:rsidP="007177B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DDD">
        <w:rPr>
          <w:rFonts w:ascii="Palatino Linotype" w:hAnsi="Palatino Linotype" w:cs="Bookman Old Style"/>
          <w:bCs/>
          <w:i/>
          <w:color w:val="000000"/>
          <w:sz w:val="22"/>
          <w:szCs w:val="22"/>
        </w:rPr>
        <w:t>“</w:t>
      </w:r>
      <w:r w:rsidRPr="00785DDD">
        <w:rPr>
          <w:rFonts w:ascii="Palatino Linotype" w:hAnsi="Palatino Linotype" w:cs="Bookman Old Style"/>
          <w:b/>
          <w:i/>
          <w:color w:val="000000"/>
          <w:sz w:val="22"/>
          <w:szCs w:val="22"/>
        </w:rPr>
        <w:t>I.</w:t>
      </w:r>
      <w:r w:rsidRPr="00785DDD">
        <w:rPr>
          <w:rFonts w:ascii="Palatino Linotype" w:hAnsi="Palatino Linotype" w:cs="Bookman Old Style"/>
          <w:bCs/>
          <w:i/>
          <w:color w:val="000000"/>
          <w:sz w:val="22"/>
          <w:szCs w:val="22"/>
        </w:rPr>
        <w:t xml:space="preserve"> </w:t>
      </w:r>
      <w:r w:rsidRPr="00785DDD">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42505FD" w14:textId="77777777" w:rsidR="007177B0" w:rsidRPr="00785DDD" w:rsidRDefault="007177B0" w:rsidP="007177B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DDD">
        <w:rPr>
          <w:rFonts w:ascii="Palatino Linotype" w:hAnsi="Palatino Linotype" w:cs="Bookman Old Style"/>
          <w:b/>
          <w:i/>
          <w:color w:val="000000"/>
          <w:sz w:val="22"/>
          <w:szCs w:val="22"/>
        </w:rPr>
        <w:t>II.</w:t>
      </w:r>
      <w:r w:rsidRPr="00785DDD">
        <w:rPr>
          <w:rFonts w:ascii="Palatino Linotype" w:hAnsi="Palatino Linotype" w:cs="Bookman Old Style"/>
          <w:bCs/>
          <w:i/>
          <w:color w:val="000000"/>
          <w:sz w:val="22"/>
          <w:szCs w:val="22"/>
        </w:rPr>
        <w:t xml:space="preserve"> </w:t>
      </w:r>
      <w:r w:rsidRPr="00785DDD">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B639559" w14:textId="77777777" w:rsidR="007177B0" w:rsidRPr="00785DDD" w:rsidRDefault="007177B0" w:rsidP="007177B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DDD">
        <w:rPr>
          <w:rFonts w:ascii="Palatino Linotype" w:hAnsi="Palatino Linotype" w:cs="Bookman Old Style"/>
          <w:b/>
          <w:i/>
          <w:color w:val="000000"/>
          <w:sz w:val="22"/>
          <w:szCs w:val="22"/>
        </w:rPr>
        <w:t>III.</w:t>
      </w:r>
      <w:r w:rsidRPr="00785DDD">
        <w:rPr>
          <w:rFonts w:ascii="Palatino Linotype" w:hAnsi="Palatino Linotype" w:cs="Bookman Old Style"/>
          <w:bCs/>
          <w:i/>
          <w:color w:val="000000"/>
          <w:sz w:val="22"/>
          <w:szCs w:val="22"/>
        </w:rPr>
        <w:t xml:space="preserve"> </w:t>
      </w:r>
      <w:r w:rsidRPr="00785DDD">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6655A64" w14:textId="77777777" w:rsidR="007177B0" w:rsidRPr="00785DDD" w:rsidRDefault="007177B0" w:rsidP="007177B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DDD">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94966C0" w14:textId="77777777" w:rsidR="007177B0" w:rsidRPr="00785DDD" w:rsidRDefault="007177B0" w:rsidP="007177B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785DDD">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FF7A4F9"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7A80BA66"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Mientras </w:t>
      </w:r>
      <w:r w:rsidRPr="00785DDD">
        <w:rPr>
          <w:rFonts w:ascii="Palatino Linotype" w:eastAsia="MS Mincho"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785DDD">
        <w:rPr>
          <w:rFonts w:ascii="Palatino Linotype" w:eastAsia="MS Mincho" w:hAnsi="Palatino Linotype" w:cs="Times New Roman"/>
        </w:rPr>
        <w:lastRenderedPageBreak/>
        <w:t>condición y no se pueden ampliar las excepciones o supuestos de clasificación aduciendo analogía o mayoría de razón.</w:t>
      </w:r>
    </w:p>
    <w:p w14:paraId="377BC202"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21CE9062"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Como </w:t>
      </w:r>
      <w:r w:rsidRPr="00785DDD">
        <w:rPr>
          <w:rFonts w:ascii="Palatino Linotype" w:eastAsia="MS Mincho" w:hAnsi="Palatino Linotype" w:cs="Times New Roman"/>
        </w:rPr>
        <w:t xml:space="preserve">consecuencia de lo anterior, el </w:t>
      </w:r>
      <w:r w:rsidRPr="00785DDD">
        <w:rPr>
          <w:rFonts w:ascii="Palatino Linotype" w:eastAsia="MS Mincho" w:hAnsi="Palatino Linotype" w:cs="Times New Roman"/>
          <w:b/>
          <w:bCs/>
        </w:rPr>
        <w:t>SUJETO OBLIGADO</w:t>
      </w:r>
      <w:r w:rsidRPr="00785DDD">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C85C849"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03615358"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Al </w:t>
      </w:r>
      <w:r w:rsidRPr="00785DDD">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47C6FAA2"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378A0460"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i/>
          <w:sz w:val="22"/>
          <w:szCs w:val="22"/>
        </w:rPr>
        <w:t>“</w:t>
      </w:r>
      <w:r w:rsidRPr="00785DDD">
        <w:rPr>
          <w:rFonts w:ascii="Palatino Linotype" w:hAnsi="Palatino Linotype" w:cs="Arial"/>
          <w:b/>
          <w:i/>
          <w:sz w:val="22"/>
          <w:szCs w:val="22"/>
        </w:rPr>
        <w:t>Quincuagésimo.</w:t>
      </w:r>
      <w:r w:rsidRPr="00785DDD">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4D6A374"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949650A"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i/>
          <w:sz w:val="22"/>
          <w:szCs w:val="22"/>
        </w:rPr>
        <w:t>Quincuagésimo primero.</w:t>
      </w:r>
      <w:r w:rsidRPr="00785DDD">
        <w:rPr>
          <w:rFonts w:ascii="Palatino Linotype" w:hAnsi="Palatino Linotype" w:cs="Arial"/>
          <w:i/>
          <w:sz w:val="22"/>
          <w:szCs w:val="22"/>
        </w:rPr>
        <w:t xml:space="preserve"> La leyenda en los documentos clasificados indicará:</w:t>
      </w:r>
    </w:p>
    <w:p w14:paraId="0FB630EA"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bCs/>
          <w:i/>
          <w:sz w:val="22"/>
          <w:szCs w:val="22"/>
        </w:rPr>
        <w:t>I.</w:t>
      </w:r>
      <w:r w:rsidRPr="00785DDD">
        <w:rPr>
          <w:rFonts w:ascii="Palatino Linotype" w:hAnsi="Palatino Linotype" w:cs="Arial"/>
          <w:i/>
          <w:sz w:val="22"/>
          <w:szCs w:val="22"/>
        </w:rPr>
        <w:t xml:space="preserve"> La fecha de sesión del Comité de Transparencia en donde se confirmó la clasificación, en su caso;</w:t>
      </w:r>
    </w:p>
    <w:p w14:paraId="5B7F3349"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bCs/>
          <w:i/>
          <w:sz w:val="22"/>
          <w:szCs w:val="22"/>
        </w:rPr>
        <w:t>II.</w:t>
      </w:r>
      <w:r w:rsidRPr="00785DDD">
        <w:rPr>
          <w:rFonts w:ascii="Palatino Linotype" w:hAnsi="Palatino Linotype" w:cs="Arial"/>
          <w:i/>
          <w:sz w:val="22"/>
          <w:szCs w:val="22"/>
        </w:rPr>
        <w:t xml:space="preserve"> El nombre del área;</w:t>
      </w:r>
    </w:p>
    <w:p w14:paraId="39DF4CCA"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bCs/>
          <w:i/>
          <w:sz w:val="22"/>
          <w:szCs w:val="22"/>
        </w:rPr>
        <w:t>III.</w:t>
      </w:r>
      <w:r w:rsidRPr="00785DDD">
        <w:rPr>
          <w:rFonts w:ascii="Palatino Linotype" w:hAnsi="Palatino Linotype" w:cs="Arial"/>
          <w:i/>
          <w:sz w:val="22"/>
          <w:szCs w:val="22"/>
        </w:rPr>
        <w:t xml:space="preserve"> La palabra reservado o confidencial;</w:t>
      </w:r>
    </w:p>
    <w:p w14:paraId="4691AFFC"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bCs/>
          <w:i/>
          <w:sz w:val="22"/>
          <w:szCs w:val="22"/>
        </w:rPr>
        <w:t>IV.</w:t>
      </w:r>
      <w:r w:rsidRPr="00785DDD">
        <w:rPr>
          <w:rFonts w:ascii="Palatino Linotype" w:hAnsi="Palatino Linotype" w:cs="Arial"/>
          <w:i/>
          <w:sz w:val="22"/>
          <w:szCs w:val="22"/>
        </w:rPr>
        <w:t xml:space="preserve"> Las partes o secciones reservadas o confidenciales, en su caso;</w:t>
      </w:r>
    </w:p>
    <w:p w14:paraId="5E191EC7"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bCs/>
          <w:i/>
          <w:sz w:val="22"/>
          <w:szCs w:val="22"/>
        </w:rPr>
        <w:t>V.</w:t>
      </w:r>
      <w:r w:rsidRPr="00785DDD">
        <w:rPr>
          <w:rFonts w:ascii="Palatino Linotype" w:hAnsi="Palatino Linotype" w:cs="Arial"/>
          <w:i/>
          <w:sz w:val="22"/>
          <w:szCs w:val="22"/>
        </w:rPr>
        <w:t xml:space="preserve"> El fundamento legal;</w:t>
      </w:r>
    </w:p>
    <w:p w14:paraId="04BE9608"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bCs/>
          <w:i/>
          <w:sz w:val="22"/>
          <w:szCs w:val="22"/>
        </w:rPr>
        <w:t>VI.</w:t>
      </w:r>
      <w:r w:rsidRPr="00785DDD">
        <w:rPr>
          <w:rFonts w:ascii="Palatino Linotype" w:hAnsi="Palatino Linotype" w:cs="Arial"/>
          <w:i/>
          <w:sz w:val="22"/>
          <w:szCs w:val="22"/>
        </w:rPr>
        <w:t xml:space="preserve"> El periodo de reserva, y</w:t>
      </w:r>
    </w:p>
    <w:p w14:paraId="1E8E6D4D"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bCs/>
          <w:i/>
          <w:sz w:val="22"/>
          <w:szCs w:val="22"/>
        </w:rPr>
        <w:t>VII.</w:t>
      </w:r>
      <w:r w:rsidRPr="00785DDD">
        <w:rPr>
          <w:rFonts w:ascii="Palatino Linotype" w:hAnsi="Palatino Linotype" w:cs="Arial"/>
          <w:i/>
          <w:sz w:val="22"/>
          <w:szCs w:val="22"/>
        </w:rPr>
        <w:t xml:space="preserve"> La rúbrica del titular del área.</w:t>
      </w:r>
    </w:p>
    <w:p w14:paraId="5903E5E2"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96F0D0"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i/>
          <w:sz w:val="22"/>
          <w:szCs w:val="22"/>
        </w:rPr>
        <w:lastRenderedPageBreak/>
        <w:t>Quincuagésimo segundo.</w:t>
      </w:r>
      <w:r w:rsidRPr="00785DDD">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0AA109A6"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EFBCD9D"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D0BF598" w14:textId="77777777" w:rsidR="007177B0" w:rsidRPr="00785DDD" w:rsidRDefault="007177B0" w:rsidP="007177B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DDD">
        <w:rPr>
          <w:rFonts w:ascii="Palatino Linotype" w:hAnsi="Palatino Linotype" w:cs="Arial"/>
          <w:b/>
          <w:i/>
          <w:sz w:val="22"/>
          <w:szCs w:val="22"/>
        </w:rPr>
        <w:t>Quincuagésimo tercero.</w:t>
      </w:r>
      <w:r w:rsidRPr="00785DDD">
        <w:rPr>
          <w:rFonts w:ascii="Palatino Linotype" w:hAnsi="Palatino Linotype" w:cs="Arial"/>
          <w:i/>
          <w:sz w:val="22"/>
          <w:szCs w:val="22"/>
        </w:rPr>
        <w:t xml:space="preserve"> El formato para señalar la clasificación parcial de un documento, es el siguiente:</w:t>
      </w:r>
    </w:p>
    <w:p w14:paraId="4ED9C832" w14:textId="77777777" w:rsidR="007177B0" w:rsidRPr="00785DDD" w:rsidRDefault="007177B0" w:rsidP="007177B0">
      <w:pPr>
        <w:pStyle w:val="Prrafodelista"/>
        <w:tabs>
          <w:tab w:val="left" w:pos="426"/>
        </w:tabs>
        <w:spacing w:before="240" w:after="240" w:line="360" w:lineRule="auto"/>
        <w:ind w:left="0" w:right="51"/>
        <w:jc w:val="center"/>
        <w:rPr>
          <w:rFonts w:ascii="Palatino Linotype" w:hAnsi="Palatino Linotype"/>
          <w:color w:val="000000" w:themeColor="text1"/>
        </w:rPr>
      </w:pPr>
      <w:r w:rsidRPr="00785DDD">
        <w:rPr>
          <w:rFonts w:ascii="Palatino Linotype" w:hAnsi="Palatino Linotype" w:cs="Arial"/>
          <w:i/>
          <w:noProof/>
          <w:lang w:val="es-MX" w:eastAsia="es-MX"/>
        </w:rPr>
        <w:drawing>
          <wp:inline distT="0" distB="0" distL="0" distR="0" wp14:anchorId="6F308A33" wp14:editId="6FDDFAAA">
            <wp:extent cx="3853904" cy="3163357"/>
            <wp:effectExtent l="57150" t="57150" r="108585" b="1136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596" cy="31975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E2094C"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618B67FF"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Una </w:t>
      </w:r>
      <w:r w:rsidRPr="00785DDD">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C21951A"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6F61DCC3" w14:textId="77777777" w:rsidR="007177B0" w:rsidRPr="00785DDD" w:rsidRDefault="007177B0" w:rsidP="007177B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7545547"/>
      <w:bookmarkStart w:id="28" w:name="_Toc98421672"/>
      <w:r w:rsidRPr="00785DDD">
        <w:rPr>
          <w:rFonts w:ascii="Palatino Linotype" w:hAnsi="Palatino Linotype"/>
          <w:b/>
          <w:color w:val="000000" w:themeColor="text1"/>
        </w:rPr>
        <w:t>III. La intervención del Comité de Transparencia.</w:t>
      </w:r>
      <w:bookmarkEnd w:id="27"/>
      <w:bookmarkEnd w:id="28"/>
    </w:p>
    <w:p w14:paraId="185F0846"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b/>
          <w:color w:val="000000" w:themeColor="text1"/>
        </w:rPr>
      </w:pPr>
      <w:r w:rsidRPr="00785DDD">
        <w:rPr>
          <w:rFonts w:ascii="Palatino Linotype" w:hAnsi="Palatino Linotype"/>
          <w:b/>
          <w:color w:val="000000" w:themeColor="text1"/>
        </w:rPr>
        <w:lastRenderedPageBreak/>
        <w:t>a) Formalidades para emitir el Acuerdo de clasificación.</w:t>
      </w:r>
    </w:p>
    <w:p w14:paraId="10CD1A68"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277ACB5E"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El </w:t>
      </w:r>
      <w:r w:rsidRPr="00785DDD">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CD8A8D8"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0ED23C31"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Evidentemente, </w:t>
      </w:r>
      <w:r w:rsidRPr="00785DDD">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7339DEB"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lastRenderedPageBreak/>
        <w:t xml:space="preserve">La </w:t>
      </w:r>
      <w:r w:rsidRPr="00785DDD">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23DF9FD"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7EAC52E5"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b/>
          <w:color w:val="000000" w:themeColor="text1"/>
        </w:rPr>
      </w:pPr>
      <w:r w:rsidRPr="00785DDD">
        <w:rPr>
          <w:rFonts w:ascii="Palatino Linotype" w:hAnsi="Palatino Linotype"/>
          <w:b/>
          <w:color w:val="000000" w:themeColor="text1"/>
        </w:rPr>
        <w:t>b) Requisitos de fondo del Acuerdo de Clasificación.</w:t>
      </w:r>
    </w:p>
    <w:p w14:paraId="33F5224A"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5E31378A"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Como </w:t>
      </w:r>
      <w:r w:rsidRPr="00785DDD">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12C8DFD"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454FE91E"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De </w:t>
      </w:r>
      <w:r w:rsidRPr="00785DDD">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785DDD">
        <w:rPr>
          <w:rFonts w:ascii="Palatino Linotype" w:eastAsia="MS Mincho" w:hAnsi="Palatino Linotype" w:cs="Times New Roman"/>
        </w:rPr>
        <w:lastRenderedPageBreak/>
        <w:t>fundamentos legales que le dieron origen y las razones por las que se deben aplicar al caso concreto.</w:t>
      </w:r>
    </w:p>
    <w:p w14:paraId="25AF054F"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466B6045"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Han </w:t>
      </w:r>
      <w:r w:rsidRPr="00785DDD">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785DDD">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785DDD">
        <w:rPr>
          <w:rFonts w:ascii="Palatino Linotype" w:eastAsia="MS Mincho" w:hAnsi="Palatino Linotype" w:cs="Times New Roman"/>
        </w:rPr>
        <w:t>.</w:t>
      </w:r>
    </w:p>
    <w:p w14:paraId="2059163A"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14B67CC6"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Por </w:t>
      </w:r>
      <w:r w:rsidRPr="00785DDD">
        <w:rPr>
          <w:rFonts w:ascii="Palatino Linotype" w:eastAsia="MS Mincho" w:hAnsi="Palatino Linotype" w:cs="Times New Roman"/>
        </w:rPr>
        <w:t>su parte, el intérprete judicial del país ha establecido una jurisprudencia</w:t>
      </w:r>
      <w:r w:rsidRPr="00785DDD">
        <w:rPr>
          <w:rStyle w:val="Refdenotaalpie"/>
          <w:rFonts w:ascii="Palatino Linotype" w:eastAsia="MS Mincho" w:hAnsi="Palatino Linotype" w:cs="Times New Roman"/>
        </w:rPr>
        <w:footnoteReference w:id="16"/>
      </w:r>
      <w:r w:rsidRPr="00785DDD">
        <w:rPr>
          <w:rFonts w:ascii="Palatino Linotype" w:eastAsia="MS Mincho" w:hAnsi="Palatino Linotype" w:cs="Times New Roman"/>
        </w:rPr>
        <w:t xml:space="preserve"> respecto a qué debe entenderse por fundamentación y motivación, en los siguientes términos:</w:t>
      </w:r>
    </w:p>
    <w:p w14:paraId="37DD7945" w14:textId="77777777" w:rsidR="007177B0" w:rsidRPr="00785DDD" w:rsidRDefault="007177B0" w:rsidP="007177B0">
      <w:pPr>
        <w:pStyle w:val="Prrafodelista"/>
        <w:tabs>
          <w:tab w:val="left" w:pos="426"/>
        </w:tabs>
        <w:spacing w:before="240" w:line="360" w:lineRule="auto"/>
        <w:ind w:left="0" w:right="51"/>
        <w:jc w:val="both"/>
        <w:rPr>
          <w:rFonts w:ascii="Palatino Linotype" w:hAnsi="Palatino Linotype"/>
          <w:color w:val="000000" w:themeColor="text1"/>
        </w:rPr>
      </w:pPr>
    </w:p>
    <w:p w14:paraId="46820E87" w14:textId="77777777" w:rsidR="007177B0" w:rsidRPr="00785DDD" w:rsidRDefault="007177B0" w:rsidP="007177B0">
      <w:pPr>
        <w:spacing w:line="276" w:lineRule="auto"/>
        <w:ind w:left="567" w:right="567"/>
        <w:contextualSpacing/>
        <w:jc w:val="both"/>
        <w:rPr>
          <w:rFonts w:ascii="Palatino Linotype" w:hAnsi="Palatino Linotype" w:cs="Arial"/>
          <w:i/>
          <w:color w:val="000000"/>
          <w:sz w:val="22"/>
          <w:szCs w:val="22"/>
        </w:rPr>
      </w:pPr>
      <w:r w:rsidRPr="00785DDD">
        <w:rPr>
          <w:rFonts w:ascii="Palatino Linotype" w:hAnsi="Palatino Linotype" w:cs="Arial"/>
          <w:b/>
          <w:i/>
          <w:color w:val="000000"/>
          <w:sz w:val="22"/>
          <w:szCs w:val="22"/>
        </w:rPr>
        <w:t>FUNDAMENTACIÓN Y MOTIVACIÓN.</w:t>
      </w:r>
      <w:r w:rsidRPr="00785DDD">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2478A25"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lastRenderedPageBreak/>
        <w:t xml:space="preserve">Así, </w:t>
      </w:r>
      <w:r w:rsidRPr="00785DDD">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8B79DD"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6ACF1DFA"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En </w:t>
      </w:r>
      <w:r w:rsidRPr="00785DDD">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6BDE20E"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5D95EBA8" w14:textId="77777777" w:rsidR="007177B0"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En </w:t>
      </w:r>
      <w:r w:rsidRPr="00785DDD">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B7E6B30" w14:textId="77777777" w:rsidR="007177B0" w:rsidRPr="00785DDD" w:rsidRDefault="007177B0" w:rsidP="007177B0">
      <w:pPr>
        <w:pStyle w:val="Prrafodelista"/>
        <w:tabs>
          <w:tab w:val="left" w:pos="426"/>
        </w:tabs>
        <w:spacing w:before="240" w:after="240" w:line="360" w:lineRule="auto"/>
        <w:ind w:left="0" w:right="51"/>
        <w:jc w:val="both"/>
        <w:rPr>
          <w:rFonts w:ascii="Palatino Linotype" w:hAnsi="Palatino Linotype"/>
          <w:color w:val="000000" w:themeColor="text1"/>
        </w:rPr>
      </w:pPr>
    </w:p>
    <w:p w14:paraId="25715D13" w14:textId="1BE30481" w:rsidR="00634DA1" w:rsidRPr="00785DDD" w:rsidRDefault="007177B0" w:rsidP="007177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t xml:space="preserve">Otro </w:t>
      </w:r>
      <w:r w:rsidRPr="00785DDD">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2B03D9C" w14:textId="51095B44" w:rsidR="004742E9" w:rsidRPr="00785DDD" w:rsidRDefault="004742E9">
      <w:pPr>
        <w:rPr>
          <w:rFonts w:ascii="Palatino Linotype" w:hAnsi="Palatino Linotype"/>
          <w:color w:val="000000" w:themeColor="text1"/>
        </w:rPr>
      </w:pPr>
    </w:p>
    <w:p w14:paraId="58658464" w14:textId="4BD75FF1" w:rsidR="007F5B77" w:rsidRPr="00785DDD" w:rsidRDefault="00020F9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785DDD">
        <w:rPr>
          <w:rFonts w:ascii="Palatino Linotype" w:hAnsi="Palatino Linotype"/>
          <w:b/>
          <w:bCs/>
          <w:color w:val="000000" w:themeColor="text1"/>
        </w:rPr>
        <w:t>SEXTO</w:t>
      </w:r>
      <w:r w:rsidR="007F5B77" w:rsidRPr="00785DDD">
        <w:rPr>
          <w:rFonts w:ascii="Palatino Linotype" w:hAnsi="Palatino Linotype"/>
          <w:b/>
          <w:bCs/>
          <w:color w:val="000000" w:themeColor="text1"/>
        </w:rPr>
        <w:t>. Decisión.</w:t>
      </w:r>
    </w:p>
    <w:p w14:paraId="4111F7D0" w14:textId="77777777" w:rsidR="007F5B77" w:rsidRPr="00785DDD"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659EAC8C" w:rsidR="006B218B" w:rsidRPr="00785DDD"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rPr>
        <w:lastRenderedPageBreak/>
        <w:t xml:space="preserve">Luego de analizar las constancias que obran </w:t>
      </w:r>
      <w:r w:rsidR="00262B10" w:rsidRPr="00785DDD">
        <w:rPr>
          <w:rFonts w:ascii="Palatino Linotype" w:hAnsi="Palatino Linotype"/>
          <w:color w:val="000000" w:themeColor="text1"/>
        </w:rPr>
        <w:t xml:space="preserve">dentro de los expedientes digitales acumulados formados en el SAIMEX, se estableció que el </w:t>
      </w:r>
      <w:r w:rsidR="00262B10" w:rsidRPr="00785DDD">
        <w:rPr>
          <w:rFonts w:ascii="Palatino Linotype" w:hAnsi="Palatino Linotype"/>
          <w:b/>
          <w:color w:val="000000" w:themeColor="text1"/>
        </w:rPr>
        <w:t>SUJETO OBLIGADO</w:t>
      </w:r>
      <w:r w:rsidR="00262B10" w:rsidRPr="00785DDD">
        <w:rPr>
          <w:rFonts w:ascii="Palatino Linotype" w:hAnsi="Palatino Linotype"/>
          <w:color w:val="000000" w:themeColor="text1"/>
        </w:rPr>
        <w:t xml:space="preserve"> había colmado el derecho de acceso a la información ejercido por </w:t>
      </w:r>
      <w:r w:rsidR="00357D93" w:rsidRPr="00785DDD">
        <w:rPr>
          <w:rFonts w:ascii="Palatino Linotype" w:hAnsi="Palatino Linotype"/>
          <w:color w:val="000000" w:themeColor="text1"/>
        </w:rPr>
        <w:t>la</w:t>
      </w:r>
      <w:r w:rsidR="00262B10" w:rsidRPr="00785DDD">
        <w:rPr>
          <w:rFonts w:ascii="Palatino Linotype" w:hAnsi="Palatino Linotype"/>
          <w:color w:val="000000" w:themeColor="text1"/>
        </w:rPr>
        <w:t xml:space="preserve"> particular</w:t>
      </w:r>
      <w:r w:rsidR="0079709D" w:rsidRPr="00785DDD">
        <w:rPr>
          <w:rFonts w:ascii="Palatino Linotype" w:hAnsi="Palatino Linotype"/>
          <w:color w:val="000000" w:themeColor="text1"/>
        </w:rPr>
        <w:t>,</w:t>
      </w:r>
      <w:r w:rsidR="00262B10" w:rsidRPr="00785DDD">
        <w:rPr>
          <w:rFonts w:ascii="Palatino Linotype" w:hAnsi="Palatino Linotype"/>
          <w:color w:val="000000" w:themeColor="text1"/>
        </w:rPr>
        <w:t xml:space="preserve"> a través de las solicitudes </w:t>
      </w:r>
      <w:r w:rsidR="0079709D" w:rsidRPr="00785DDD">
        <w:rPr>
          <w:rFonts w:ascii="Palatino Linotype" w:hAnsi="Palatino Linotype"/>
          <w:b/>
          <w:bCs/>
          <w:color w:val="000000" w:themeColor="text1"/>
          <w:sz w:val="22"/>
          <w:szCs w:val="22"/>
        </w:rPr>
        <w:t>00059/TLALNEPA/IP/2023,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00061/TLALNEPA/IP/2023,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00071/TLALNEPA/IP/2023,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00070/TLALNEPA/IP/2023,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00069/TLALNEPA/IP/2023,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00068/TLALNEPA/IP/2023,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00067/TLALNEPA/IP/2023,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00072/TLALNEPA/IP/2023,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00073/TLALNEPA/IP/2023,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00066/TLALNEPA/IP/2023,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00065/TLALNEPA/IP/2023,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00064/TLALNEPA/IP/2023,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00063/TLALNEPA/IP/2023,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00062/TLALNEPA/IP/2023,</w:t>
      </w:r>
      <w:r w:rsidR="0079709D" w:rsidRPr="00785DDD">
        <w:rPr>
          <w:rFonts w:ascii="Palatino Linotype" w:hAnsi="Palatino Linotype"/>
          <w:bCs/>
          <w:color w:val="000000" w:themeColor="text1"/>
          <w:sz w:val="22"/>
          <w:szCs w:val="22"/>
        </w:rPr>
        <w:t xml:space="preserve"> </w:t>
      </w:r>
      <w:r w:rsidR="0079709D" w:rsidRPr="00785DDD">
        <w:rPr>
          <w:rFonts w:ascii="Palatino Linotype" w:hAnsi="Palatino Linotype"/>
          <w:b/>
          <w:bCs/>
          <w:color w:val="000000" w:themeColor="text1"/>
          <w:sz w:val="22"/>
          <w:szCs w:val="22"/>
        </w:rPr>
        <w:t>y 00060/TLALNEPA/IP/2023</w:t>
      </w:r>
      <w:r w:rsidR="0088165C" w:rsidRPr="00785DDD">
        <w:rPr>
          <w:rFonts w:ascii="Palatino Linotype" w:hAnsi="Palatino Linotype"/>
          <w:color w:val="000000" w:themeColor="text1"/>
          <w:sz w:val="22"/>
          <w:szCs w:val="22"/>
        </w:rPr>
        <w:t xml:space="preserve">, de forma </w:t>
      </w:r>
      <w:r w:rsidR="0088165C" w:rsidRPr="00785DDD">
        <w:rPr>
          <w:rFonts w:ascii="Palatino Linotype" w:hAnsi="Palatino Linotype"/>
          <w:b/>
          <w:bCs/>
          <w:color w:val="000000" w:themeColor="text1"/>
          <w:sz w:val="22"/>
          <w:szCs w:val="22"/>
        </w:rPr>
        <w:t>parcial</w:t>
      </w:r>
      <w:r w:rsidR="003E5C59" w:rsidRPr="00785DDD">
        <w:rPr>
          <w:rFonts w:ascii="Palatino Linotype" w:hAnsi="Palatino Linotype"/>
          <w:color w:val="000000" w:themeColor="text1"/>
        </w:rPr>
        <w:t xml:space="preserve">; por ello, una vez analizada la naturaleza de lo solicitado, y habiendo demostrado la competencia del Ayuntamiento de </w:t>
      </w:r>
      <w:r w:rsidR="0088165C" w:rsidRPr="00785DDD">
        <w:rPr>
          <w:rFonts w:ascii="Palatino Linotype" w:hAnsi="Palatino Linotype"/>
          <w:color w:val="000000" w:themeColor="text1"/>
        </w:rPr>
        <w:t>Tlalnepantla de Baz</w:t>
      </w:r>
      <w:r w:rsidR="003E5C59" w:rsidRPr="00785DDD">
        <w:rPr>
          <w:rFonts w:ascii="Palatino Linotype" w:hAnsi="Palatino Linotype"/>
          <w:color w:val="000000" w:themeColor="text1"/>
        </w:rPr>
        <w:t xml:space="preserve"> para poseerla, generarla y administrarla, se determinó el </w:t>
      </w:r>
      <w:r w:rsidR="003E5C59" w:rsidRPr="00785DDD">
        <w:rPr>
          <w:rFonts w:ascii="Palatino Linotype" w:hAnsi="Palatino Linotype"/>
          <w:b/>
          <w:color w:val="000000" w:themeColor="text1"/>
        </w:rPr>
        <w:t>ordenar</w:t>
      </w:r>
      <w:r w:rsidR="003E5C59" w:rsidRPr="00785DDD">
        <w:rPr>
          <w:rFonts w:ascii="Palatino Linotype" w:hAnsi="Palatino Linotype"/>
          <w:color w:val="000000" w:themeColor="text1"/>
        </w:rPr>
        <w:t xml:space="preserve"> su entrega, en versión pública de ser procedente.</w:t>
      </w:r>
    </w:p>
    <w:p w14:paraId="53A0C7F3" w14:textId="77777777" w:rsidR="00E62DCB" w:rsidRPr="00785DDD"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778B7E9" w:rsidR="00F01443" w:rsidRPr="00785DDD"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eastAsia="MS Mincho" w:hAnsi="Palatino Linotype" w:cstheme="majorBidi"/>
          <w:lang w:val="es-ES"/>
        </w:rPr>
        <w:t xml:space="preserve">Por </w:t>
      </w:r>
      <w:r w:rsidR="00CE0B6F" w:rsidRPr="00785DDD">
        <w:rPr>
          <w:rFonts w:ascii="Palatino Linotype" w:eastAsia="MS Mincho" w:hAnsi="Palatino Linotype" w:cstheme="majorBidi"/>
        </w:rPr>
        <w:t>lo tanto,</w:t>
      </w:r>
      <w:r w:rsidR="00CE0B6F" w:rsidRPr="00785DDD">
        <w:rPr>
          <w:rFonts w:ascii="Palatino Linotype" w:eastAsia="MS Mincho" w:hAnsi="Palatino Linotype" w:cstheme="majorBidi"/>
          <w:lang w:val="es-ES"/>
        </w:rPr>
        <w:t xml:space="preserve"> en consecuencia y en mérito de lo expuesto en líneas anteriores, resultan fundadas las razones o motivos de inconformidad hechos valer por </w:t>
      </w:r>
      <w:r w:rsidR="003E5C59" w:rsidRPr="00785DDD">
        <w:rPr>
          <w:rFonts w:ascii="Palatino Linotype" w:eastAsia="MS Mincho" w:hAnsi="Palatino Linotype" w:cstheme="majorBidi"/>
          <w:lang w:val="es-ES"/>
        </w:rPr>
        <w:t>la</w:t>
      </w:r>
      <w:r w:rsidR="00CE0B6F" w:rsidRPr="00785DDD">
        <w:rPr>
          <w:rFonts w:ascii="Palatino Linotype" w:eastAsia="MS Mincho" w:hAnsi="Palatino Linotype" w:cstheme="majorBidi"/>
          <w:lang w:val="es-ES"/>
        </w:rPr>
        <w:t xml:space="preserve"> </w:t>
      </w:r>
      <w:r w:rsidR="00CE0B6F" w:rsidRPr="00785DDD">
        <w:rPr>
          <w:rFonts w:ascii="Palatino Linotype" w:eastAsia="MS Mincho" w:hAnsi="Palatino Linotype" w:cstheme="majorBidi"/>
          <w:b/>
          <w:lang w:val="es-ES"/>
        </w:rPr>
        <w:t>RECURRENTE</w:t>
      </w:r>
      <w:r w:rsidR="00CE0B6F" w:rsidRPr="00785DDD">
        <w:rPr>
          <w:rFonts w:ascii="Palatino Linotype" w:eastAsia="MS Mincho" w:hAnsi="Palatino Linotype" w:cstheme="majorBidi"/>
          <w:lang w:val="es-ES"/>
        </w:rPr>
        <w:t xml:space="preserve"> dentro de</w:t>
      </w:r>
      <w:r w:rsidR="003E5C59" w:rsidRPr="00785DDD">
        <w:rPr>
          <w:rFonts w:ascii="Palatino Linotype" w:eastAsia="MS Mincho" w:hAnsi="Palatino Linotype" w:cstheme="majorBidi"/>
          <w:lang w:val="es-ES"/>
        </w:rPr>
        <w:t xml:space="preserve"> </w:t>
      </w:r>
      <w:r w:rsidR="00CE0B6F" w:rsidRPr="00785DDD">
        <w:rPr>
          <w:rFonts w:ascii="Palatino Linotype" w:eastAsia="MS Mincho" w:hAnsi="Palatino Linotype" w:cstheme="majorBidi"/>
          <w:lang w:val="es-ES"/>
        </w:rPr>
        <w:t>l</w:t>
      </w:r>
      <w:r w:rsidR="003E5C59" w:rsidRPr="00785DDD">
        <w:rPr>
          <w:rFonts w:ascii="Palatino Linotype" w:eastAsia="MS Mincho" w:hAnsi="Palatino Linotype" w:cstheme="majorBidi"/>
          <w:lang w:val="es-ES"/>
        </w:rPr>
        <w:t>os</w:t>
      </w:r>
      <w:r w:rsidR="00CE0B6F" w:rsidRPr="00785DDD">
        <w:rPr>
          <w:rFonts w:ascii="Palatino Linotype" w:eastAsia="MS Mincho" w:hAnsi="Palatino Linotype" w:cstheme="majorBidi"/>
          <w:lang w:val="es-ES"/>
        </w:rPr>
        <w:t xml:space="preserve"> recurso</w:t>
      </w:r>
      <w:r w:rsidR="003E5C59" w:rsidRPr="00785DDD">
        <w:rPr>
          <w:rFonts w:ascii="Palatino Linotype" w:eastAsia="MS Mincho" w:hAnsi="Palatino Linotype" w:cstheme="majorBidi"/>
          <w:lang w:val="es-ES"/>
        </w:rPr>
        <w:t>s</w:t>
      </w:r>
      <w:r w:rsidR="00CE0B6F" w:rsidRPr="00785DDD">
        <w:rPr>
          <w:rFonts w:ascii="Palatino Linotype" w:eastAsia="MS Mincho" w:hAnsi="Palatino Linotype" w:cstheme="majorBidi"/>
          <w:lang w:val="es-ES"/>
        </w:rPr>
        <w:t xml:space="preserve"> de revisión </w:t>
      </w:r>
      <w:r w:rsidR="0088165C" w:rsidRPr="00785DDD">
        <w:rPr>
          <w:rFonts w:ascii="Palatino Linotype" w:hAnsi="Palatino Linotype"/>
          <w:b/>
          <w:bCs/>
          <w:color w:val="000000" w:themeColor="text1"/>
          <w:sz w:val="22"/>
        </w:rPr>
        <w:t>01038/INFOEM/IP/RR/2023,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01039/INFOEM/IP/RR/2023,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01262/INFOEM/IP/RR/2023,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01263/INFOEM/IP/RR/2023,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01264/INFOEM/IP/RR/2023,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01265/INFOEM/IP/RR/2023,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01266/INFOEM/IP/RR/2023,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01267/INFOEM/IP/RR/2023,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01268/INFOEM/IP/RR/2023,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01269/INFOEM/IP/RR/2023,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01270/INFOEM/IP/RR/2023,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01271/INFOEM/IP/RR/2023,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01272/INFOEM/IP/RR/2023,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 xml:space="preserve">01273/INFOEM/IP/RR/2023 </w:t>
      </w:r>
      <w:r w:rsidR="0088165C" w:rsidRPr="00785DDD">
        <w:rPr>
          <w:rFonts w:ascii="Palatino Linotype" w:hAnsi="Palatino Linotype"/>
          <w:bCs/>
          <w:color w:val="000000" w:themeColor="text1"/>
          <w:sz w:val="22"/>
        </w:rPr>
        <w:t xml:space="preserve">y </w:t>
      </w:r>
      <w:r w:rsidR="0088165C" w:rsidRPr="00785DDD">
        <w:rPr>
          <w:rFonts w:ascii="Palatino Linotype" w:hAnsi="Palatino Linotype"/>
          <w:b/>
          <w:bCs/>
          <w:color w:val="000000" w:themeColor="text1"/>
          <w:sz w:val="22"/>
        </w:rPr>
        <w:t>01274/INFOEM/IP/RR/2023</w:t>
      </w:r>
      <w:r w:rsidR="00CE0B6F" w:rsidRPr="00785DDD">
        <w:rPr>
          <w:rFonts w:ascii="Palatino Linotype" w:eastAsia="MS Mincho" w:hAnsi="Palatino Linotype" w:cstheme="majorBidi"/>
          <w:lang w:val="es-ES"/>
        </w:rPr>
        <w:t xml:space="preserve">; por ello, y con fundamento en la </w:t>
      </w:r>
      <w:r w:rsidR="003E5C59" w:rsidRPr="00785DDD">
        <w:rPr>
          <w:rFonts w:ascii="Palatino Linotype" w:eastAsia="MS Mincho" w:hAnsi="Palatino Linotype" w:cstheme="majorBidi"/>
          <w:lang w:val="es-ES"/>
        </w:rPr>
        <w:t>fracción</w:t>
      </w:r>
      <w:r w:rsidR="00CE0B6F" w:rsidRPr="00785DDD">
        <w:rPr>
          <w:rFonts w:ascii="Palatino Linotype" w:eastAsia="MS Mincho" w:hAnsi="Palatino Linotype" w:cstheme="majorBidi"/>
          <w:lang w:val="es-ES"/>
        </w:rPr>
        <w:t xml:space="preserve"> III del numeral 186 de la Ley de Transparencia y Acceso a la Información Pública del Estado de México y Municipios,</w:t>
      </w:r>
      <w:r w:rsidR="002B62E3" w:rsidRPr="00785DDD">
        <w:rPr>
          <w:rFonts w:ascii="Palatino Linotype" w:eastAsia="MS Mincho" w:hAnsi="Palatino Linotype" w:cstheme="majorBidi"/>
          <w:lang w:val="es-ES"/>
        </w:rPr>
        <w:t xml:space="preserve"> se </w:t>
      </w:r>
      <w:r w:rsidR="0088165C" w:rsidRPr="00785DDD">
        <w:rPr>
          <w:rFonts w:ascii="Palatino Linotype" w:eastAsia="MS Mincho" w:hAnsi="Palatino Linotype" w:cstheme="majorBidi"/>
          <w:b/>
          <w:lang w:val="es-ES"/>
        </w:rPr>
        <w:t>MODIFICAN</w:t>
      </w:r>
      <w:r w:rsidR="002B62E3" w:rsidRPr="00785DDD">
        <w:rPr>
          <w:rFonts w:ascii="Palatino Linotype" w:eastAsia="MS Mincho" w:hAnsi="Palatino Linotype" w:cstheme="majorBidi"/>
          <w:lang w:val="es-ES"/>
        </w:rPr>
        <w:t xml:space="preserve"> la</w:t>
      </w:r>
      <w:r w:rsidR="003E5C59" w:rsidRPr="00785DDD">
        <w:rPr>
          <w:rFonts w:ascii="Palatino Linotype" w:eastAsia="MS Mincho" w:hAnsi="Palatino Linotype" w:cstheme="majorBidi"/>
          <w:lang w:val="es-ES"/>
        </w:rPr>
        <w:t>s</w:t>
      </w:r>
      <w:r w:rsidR="002B62E3" w:rsidRPr="00785DDD">
        <w:rPr>
          <w:rFonts w:ascii="Palatino Linotype" w:eastAsia="MS Mincho" w:hAnsi="Palatino Linotype" w:cstheme="majorBidi"/>
          <w:lang w:val="es-ES"/>
        </w:rPr>
        <w:t xml:space="preserve"> respuesta</w:t>
      </w:r>
      <w:r w:rsidR="003E5C59" w:rsidRPr="00785DDD">
        <w:rPr>
          <w:rFonts w:ascii="Palatino Linotype" w:eastAsia="MS Mincho" w:hAnsi="Palatino Linotype" w:cstheme="majorBidi"/>
          <w:lang w:val="es-ES"/>
        </w:rPr>
        <w:t>s</w:t>
      </w:r>
      <w:r w:rsidR="002B62E3" w:rsidRPr="00785DDD">
        <w:rPr>
          <w:rFonts w:ascii="Palatino Linotype" w:eastAsia="MS Mincho" w:hAnsi="Palatino Linotype" w:cstheme="majorBidi"/>
          <w:lang w:val="es-ES"/>
        </w:rPr>
        <w:t xml:space="preserve"> a la</w:t>
      </w:r>
      <w:r w:rsidR="003E5C59" w:rsidRPr="00785DDD">
        <w:rPr>
          <w:rFonts w:ascii="Palatino Linotype" w:eastAsia="MS Mincho" w:hAnsi="Palatino Linotype" w:cstheme="majorBidi"/>
          <w:lang w:val="es-ES"/>
        </w:rPr>
        <w:t>s</w:t>
      </w:r>
      <w:r w:rsidR="002B62E3" w:rsidRPr="00785DDD">
        <w:rPr>
          <w:rFonts w:ascii="Palatino Linotype" w:eastAsia="MS Mincho" w:hAnsi="Palatino Linotype" w:cstheme="majorBidi"/>
          <w:lang w:val="es-ES"/>
        </w:rPr>
        <w:t xml:space="preserve"> solicitud</w:t>
      </w:r>
      <w:r w:rsidR="003E5C59" w:rsidRPr="00785DDD">
        <w:rPr>
          <w:rFonts w:ascii="Palatino Linotype" w:eastAsia="MS Mincho" w:hAnsi="Palatino Linotype" w:cstheme="majorBidi"/>
          <w:lang w:val="es-ES"/>
        </w:rPr>
        <w:t>es</w:t>
      </w:r>
      <w:r w:rsidR="002B62E3" w:rsidRPr="00785DDD">
        <w:rPr>
          <w:rFonts w:ascii="Palatino Linotype" w:eastAsia="MS Mincho" w:hAnsi="Palatino Linotype" w:cstheme="majorBidi"/>
          <w:lang w:val="es-ES"/>
        </w:rPr>
        <w:t xml:space="preserve"> de información número </w:t>
      </w:r>
      <w:r w:rsidR="0088165C" w:rsidRPr="00785DDD">
        <w:rPr>
          <w:rFonts w:ascii="Palatino Linotype" w:hAnsi="Palatino Linotype"/>
          <w:b/>
          <w:bCs/>
          <w:color w:val="000000" w:themeColor="text1"/>
          <w:sz w:val="22"/>
          <w:szCs w:val="22"/>
        </w:rPr>
        <w:t>00059/TLALNEPA/IP/2023,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00061/TLALNEPA/IP/2023,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00071/TLALNEPA/IP/2023,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00070/TLALNEPA/IP/2023,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lastRenderedPageBreak/>
        <w:t>00069/TLALNEPA/IP/2023,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00068/TLALNEPA/IP/2023,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00067/TLALNEPA/IP/2023,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00072/TLALNEPA/IP/2023,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00073/TLALNEPA/IP/2023,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00066/TLALNEPA/IP/2023,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00065/TLALNEPA/IP/2023,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00064/TLALNEPA/IP/2023,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00063/TLALNEPA/IP/2023,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00062/TLALNEPA/IP/2023,</w:t>
      </w:r>
      <w:r w:rsidR="0088165C" w:rsidRPr="00785DDD">
        <w:rPr>
          <w:rFonts w:ascii="Palatino Linotype" w:hAnsi="Palatino Linotype"/>
          <w:bCs/>
          <w:color w:val="000000" w:themeColor="text1"/>
          <w:sz w:val="22"/>
          <w:szCs w:val="22"/>
        </w:rPr>
        <w:t xml:space="preserve"> </w:t>
      </w:r>
      <w:r w:rsidR="0088165C" w:rsidRPr="00785DDD">
        <w:rPr>
          <w:rFonts w:ascii="Palatino Linotype" w:hAnsi="Palatino Linotype"/>
          <w:b/>
          <w:bCs/>
          <w:color w:val="000000" w:themeColor="text1"/>
          <w:sz w:val="22"/>
          <w:szCs w:val="22"/>
        </w:rPr>
        <w:t>y 00060/TLALNEPA/IP/2023</w:t>
      </w:r>
      <w:r w:rsidR="00CE0B6F" w:rsidRPr="00785DDD">
        <w:rPr>
          <w:rFonts w:ascii="Palatino Linotype" w:eastAsia="MS Mincho" w:hAnsi="Palatino Linotype" w:cstheme="majorBidi"/>
          <w:lang w:val="es-ES"/>
        </w:rPr>
        <w:t>.</w:t>
      </w:r>
    </w:p>
    <w:p w14:paraId="370E910A" w14:textId="77777777" w:rsidR="00F01443" w:rsidRPr="00785DDD"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DFF18C6" w:rsidR="001A5328" w:rsidRPr="00785DDD"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DDD">
        <w:rPr>
          <w:rFonts w:ascii="Palatino Linotype" w:hAnsi="Palatino Linotype"/>
          <w:color w:val="000000" w:themeColor="text1"/>
          <w:lang w:val="es-ES"/>
        </w:rPr>
        <w:t xml:space="preserve">Por </w:t>
      </w:r>
      <w:r w:rsidR="00B41516" w:rsidRPr="00785DDD">
        <w:rPr>
          <w:rFonts w:ascii="Palatino Linotype" w:hAnsi="Palatino Linotype"/>
          <w:color w:val="000000" w:themeColor="text1"/>
        </w:rPr>
        <w:t xml:space="preserve">lo anteriormente expuesto y fundado, </w:t>
      </w:r>
      <w:r w:rsidR="003E6079" w:rsidRPr="00785DDD">
        <w:rPr>
          <w:rFonts w:ascii="Palatino Linotype" w:hAnsi="Palatino Linotype"/>
          <w:color w:val="000000" w:themeColor="text1"/>
        </w:rPr>
        <w:t>e</w:t>
      </w:r>
      <w:r w:rsidR="00B41516" w:rsidRPr="00785DDD">
        <w:rPr>
          <w:rFonts w:ascii="Palatino Linotype" w:hAnsi="Palatino Linotype"/>
          <w:color w:val="000000" w:themeColor="text1"/>
        </w:rPr>
        <w:t xml:space="preserve">ste </w:t>
      </w:r>
      <w:r w:rsidR="00B41516" w:rsidRPr="00785DDD">
        <w:rPr>
          <w:rFonts w:ascii="Palatino Linotype" w:hAnsi="Palatino Linotype"/>
          <w:b/>
          <w:color w:val="000000" w:themeColor="text1"/>
        </w:rPr>
        <w:t>ÓRGANO GARANTE</w:t>
      </w:r>
      <w:r w:rsidR="00B41516" w:rsidRPr="00785DDD">
        <w:rPr>
          <w:rFonts w:ascii="Palatino Linotype" w:hAnsi="Palatino Linotype"/>
          <w:color w:val="000000" w:themeColor="text1"/>
        </w:rPr>
        <w:t xml:space="preserve"> emite los siguientes:</w:t>
      </w:r>
      <w:r w:rsidR="003E6079" w:rsidRPr="00785DDD">
        <w:rPr>
          <w:rFonts w:ascii="Palatino Linotype" w:hAnsi="Palatino Linotype"/>
          <w:color w:val="000000" w:themeColor="text1"/>
        </w:rPr>
        <w:t xml:space="preserve"> </w:t>
      </w:r>
      <w:r w:rsidR="00D71057" w:rsidRPr="00785DDD">
        <w:rPr>
          <w:rFonts w:ascii="Palatino Linotype" w:hAnsi="Palatino Linotype"/>
          <w:color w:val="000000" w:themeColor="text1"/>
        </w:rPr>
        <w:t>---------------------------------</w:t>
      </w:r>
      <w:r w:rsidR="004742E9" w:rsidRPr="00785DDD">
        <w:rPr>
          <w:rFonts w:ascii="Palatino Linotype" w:hAnsi="Palatino Linotype"/>
          <w:color w:val="000000" w:themeColor="text1"/>
        </w:rPr>
        <w:t>--------------------------------------------------------------------------------------------------------------------------------------------------------------------------------------------------------------------------</w:t>
      </w:r>
      <w:r w:rsidR="00D71057" w:rsidRPr="00785DDD">
        <w:rPr>
          <w:rFonts w:ascii="Palatino Linotype" w:hAnsi="Palatino Linotype"/>
          <w:color w:val="000000" w:themeColor="text1"/>
        </w:rPr>
        <w:t>-----------------------------------------</w:t>
      </w:r>
      <w:r w:rsidR="00E10AC3" w:rsidRPr="00785DDD">
        <w:rPr>
          <w:rFonts w:ascii="Palatino Linotype" w:hAnsi="Palatino Linotype"/>
          <w:color w:val="000000" w:themeColor="text1"/>
        </w:rPr>
        <w:t>-----------------</w:t>
      </w:r>
      <w:r w:rsidR="00895335" w:rsidRPr="00785DDD">
        <w:rPr>
          <w:rFonts w:ascii="Palatino Linotype" w:hAnsi="Palatino Linotype"/>
          <w:color w:val="000000" w:themeColor="text1"/>
        </w:rPr>
        <w:t>--</w:t>
      </w:r>
      <w:r w:rsidR="003E6079" w:rsidRPr="00785DDD">
        <w:rPr>
          <w:rFonts w:ascii="Palatino Linotype" w:hAnsi="Palatino Linotype"/>
          <w:color w:val="000000" w:themeColor="text1"/>
        </w:rPr>
        <w:t>--</w:t>
      </w:r>
    </w:p>
    <w:p w14:paraId="0B0ECA3E" w14:textId="77777777" w:rsidR="0023048A" w:rsidRPr="00785DDD" w:rsidRDefault="0023048A" w:rsidP="0023048A">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063B3FE5" w:rsidR="009959DB" w:rsidRPr="00785DDD" w:rsidRDefault="009959DB" w:rsidP="009959DB">
      <w:pPr>
        <w:pStyle w:val="Ttulo1"/>
        <w:spacing w:line="360" w:lineRule="auto"/>
        <w:jc w:val="center"/>
        <w:rPr>
          <w:b/>
          <w:color w:val="000000" w:themeColor="text1"/>
          <w:sz w:val="28"/>
          <w:szCs w:val="24"/>
        </w:rPr>
      </w:pPr>
      <w:bookmarkStart w:id="29" w:name="_Toc495427547"/>
      <w:bookmarkStart w:id="30" w:name="_Toc497905366"/>
      <w:bookmarkStart w:id="31" w:name="_Toc88071791"/>
      <w:r w:rsidRPr="00785DDD">
        <w:rPr>
          <w:b/>
          <w:color w:val="000000" w:themeColor="text1"/>
          <w:sz w:val="28"/>
          <w:szCs w:val="24"/>
        </w:rPr>
        <w:t>R E S O L U T I V O S</w:t>
      </w:r>
      <w:bookmarkEnd w:id="19"/>
      <w:bookmarkEnd w:id="20"/>
      <w:bookmarkEnd w:id="29"/>
      <w:bookmarkEnd w:id="30"/>
      <w:bookmarkEnd w:id="31"/>
    </w:p>
    <w:p w14:paraId="2EF2AC2D" w14:textId="77777777" w:rsidR="00A73C04" w:rsidRPr="00785DDD" w:rsidRDefault="00A73C04" w:rsidP="002578EE">
      <w:pPr>
        <w:spacing w:line="360" w:lineRule="auto"/>
        <w:jc w:val="both"/>
        <w:rPr>
          <w:rFonts w:ascii="Palatino Linotype" w:eastAsia="Times New Roman" w:hAnsi="Palatino Linotype" w:cs="Arial"/>
          <w:b/>
          <w:sz w:val="28"/>
          <w:szCs w:val="28"/>
        </w:rPr>
      </w:pPr>
    </w:p>
    <w:p w14:paraId="3F1AA9DD" w14:textId="10CF463D" w:rsidR="007B3927" w:rsidRPr="00785DDD" w:rsidRDefault="007B3927" w:rsidP="007B3927">
      <w:pPr>
        <w:spacing w:line="360" w:lineRule="auto"/>
        <w:jc w:val="both"/>
        <w:rPr>
          <w:rFonts w:ascii="Palatino Linotype" w:eastAsia="Times New Roman" w:hAnsi="Palatino Linotype" w:cs="Times New Roman"/>
        </w:rPr>
      </w:pPr>
      <w:r w:rsidRPr="00785DDD">
        <w:rPr>
          <w:rFonts w:ascii="Palatino Linotype" w:eastAsia="Times New Roman" w:hAnsi="Palatino Linotype" w:cs="Arial"/>
          <w:b/>
        </w:rPr>
        <w:t xml:space="preserve">PRIMERO. </w:t>
      </w:r>
      <w:r w:rsidRPr="00785DDD">
        <w:rPr>
          <w:rFonts w:ascii="Palatino Linotype" w:eastAsia="Times New Roman" w:hAnsi="Palatino Linotype" w:cs="Arial"/>
        </w:rPr>
        <w:t>Resultan fundadas las</w:t>
      </w:r>
      <w:r w:rsidRPr="00785DDD">
        <w:rPr>
          <w:rFonts w:ascii="Palatino Linotype" w:eastAsia="Times New Roman" w:hAnsi="Palatino Linotype" w:cs="Arial"/>
          <w:b/>
        </w:rPr>
        <w:t xml:space="preserve"> </w:t>
      </w:r>
      <w:r w:rsidRPr="00785DDD">
        <w:rPr>
          <w:rFonts w:ascii="Palatino Linotype" w:eastAsia="Times New Roman" w:hAnsi="Palatino Linotype" w:cs="Arial"/>
          <w:lang w:val="es-ES"/>
        </w:rPr>
        <w:t xml:space="preserve">razones o motivos de inconformidad hechos valer </w:t>
      </w:r>
      <w:r w:rsidRPr="00785DDD">
        <w:rPr>
          <w:rFonts w:ascii="Palatino Linotype" w:eastAsia="Calibri" w:hAnsi="Palatino Linotype" w:cs="Arial"/>
          <w:lang w:val="es-ES"/>
        </w:rPr>
        <w:t xml:space="preserve">en </w:t>
      </w:r>
      <w:r w:rsidR="003E5C59" w:rsidRPr="00785DDD">
        <w:rPr>
          <w:rFonts w:ascii="Palatino Linotype" w:eastAsia="Calibri" w:hAnsi="Palatino Linotype" w:cs="Arial"/>
          <w:lang w:val="es-ES"/>
        </w:rPr>
        <w:t>los</w:t>
      </w:r>
      <w:r w:rsidRPr="00785DDD">
        <w:rPr>
          <w:rFonts w:ascii="Palatino Linotype" w:eastAsia="Calibri" w:hAnsi="Palatino Linotype" w:cs="Arial"/>
          <w:lang w:val="es-ES"/>
        </w:rPr>
        <w:t xml:space="preserve"> recurso</w:t>
      </w:r>
      <w:r w:rsidR="003E5C59"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de revisión</w:t>
      </w:r>
      <w:r w:rsidR="003E5C59" w:rsidRPr="00785DDD">
        <w:rPr>
          <w:rFonts w:ascii="Palatino Linotype" w:eastAsia="Calibri" w:hAnsi="Palatino Linotype" w:cs="Arial"/>
          <w:lang w:val="es-ES"/>
        </w:rPr>
        <w:t xml:space="preserve"> acumulados</w:t>
      </w:r>
      <w:r w:rsidRPr="00785DDD">
        <w:rPr>
          <w:rFonts w:ascii="Palatino Linotype" w:eastAsia="Calibri" w:hAnsi="Palatino Linotype" w:cs="Arial"/>
          <w:lang w:val="es-ES"/>
        </w:rPr>
        <w:t xml:space="preserve"> </w:t>
      </w:r>
      <w:r w:rsidR="0088165C" w:rsidRPr="00785DDD">
        <w:rPr>
          <w:rFonts w:ascii="Palatino Linotype" w:hAnsi="Palatino Linotype"/>
          <w:b/>
          <w:bCs/>
          <w:color w:val="000000" w:themeColor="text1"/>
          <w:sz w:val="22"/>
        </w:rPr>
        <w:t>01038/INFOEM/IP/RR/2023,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01039/INFOEM/IP/RR/2023,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01262/INFOEM/IP/RR/2023,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01263/INFOEM/IP/RR/2023,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01264/INFOEM/IP/RR/2023,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01265/INFOEM/IP/RR/2023,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01266/INFOEM/IP/RR/2023,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01267/INFOEM/IP/RR/2023,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01268/INFOEM/IP/RR/2023,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01269/INFOEM/IP/RR/2023,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01270/INFOEM/IP/RR/2023,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01271/INFOEM/IP/RR/2023,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01272/INFOEM/IP/RR/2023,</w:t>
      </w:r>
      <w:r w:rsidR="0088165C" w:rsidRPr="00785DDD">
        <w:rPr>
          <w:rFonts w:ascii="Palatino Linotype" w:hAnsi="Palatino Linotype"/>
          <w:bCs/>
          <w:color w:val="000000" w:themeColor="text1"/>
          <w:sz w:val="22"/>
        </w:rPr>
        <w:t xml:space="preserve"> </w:t>
      </w:r>
      <w:r w:rsidR="0088165C" w:rsidRPr="00785DDD">
        <w:rPr>
          <w:rFonts w:ascii="Palatino Linotype" w:hAnsi="Palatino Linotype"/>
          <w:b/>
          <w:bCs/>
          <w:color w:val="000000" w:themeColor="text1"/>
          <w:sz w:val="22"/>
        </w:rPr>
        <w:t xml:space="preserve">01273/INFOEM/IP/RR/2023 </w:t>
      </w:r>
      <w:r w:rsidR="0088165C" w:rsidRPr="00785DDD">
        <w:rPr>
          <w:rFonts w:ascii="Palatino Linotype" w:hAnsi="Palatino Linotype"/>
          <w:bCs/>
          <w:color w:val="000000" w:themeColor="text1"/>
          <w:sz w:val="22"/>
        </w:rPr>
        <w:t xml:space="preserve">y </w:t>
      </w:r>
      <w:r w:rsidR="0088165C" w:rsidRPr="00785DDD">
        <w:rPr>
          <w:rFonts w:ascii="Palatino Linotype" w:hAnsi="Palatino Linotype"/>
          <w:b/>
          <w:bCs/>
          <w:color w:val="000000" w:themeColor="text1"/>
          <w:sz w:val="22"/>
        </w:rPr>
        <w:t>01274/INFOEM/IP/RR/2023</w:t>
      </w:r>
      <w:r w:rsidR="0025708F" w:rsidRPr="00785DDD">
        <w:rPr>
          <w:rFonts w:ascii="Palatino Linotype" w:eastAsia="Times New Roman" w:hAnsi="Palatino Linotype" w:cs="Times New Roman"/>
          <w:b/>
        </w:rPr>
        <w:t>,</w:t>
      </w:r>
      <w:r w:rsidRPr="00785DDD">
        <w:rPr>
          <w:rFonts w:ascii="Palatino Linotype" w:eastAsia="Times New Roman" w:hAnsi="Palatino Linotype" w:cs="Times New Roman"/>
          <w:b/>
        </w:rPr>
        <w:t xml:space="preserve"> </w:t>
      </w:r>
      <w:r w:rsidRPr="00785DDD">
        <w:rPr>
          <w:rFonts w:ascii="Palatino Linotype" w:eastAsia="Times New Roman" w:hAnsi="Palatino Linotype" w:cs="Times New Roman"/>
        </w:rPr>
        <w:t>en términos de los</w:t>
      </w:r>
      <w:r w:rsidR="0025708F" w:rsidRPr="00785DDD">
        <w:rPr>
          <w:rFonts w:ascii="Palatino Linotype" w:eastAsia="Times New Roman" w:hAnsi="Palatino Linotype" w:cs="Times New Roman"/>
          <w:b/>
          <w:bCs/>
        </w:rPr>
        <w:t xml:space="preserve"> c</w:t>
      </w:r>
      <w:r w:rsidRPr="00785DDD">
        <w:rPr>
          <w:rFonts w:ascii="Palatino Linotype" w:eastAsia="Times New Roman" w:hAnsi="Palatino Linotype" w:cs="Times New Roman"/>
          <w:b/>
          <w:bCs/>
        </w:rPr>
        <w:t>onsiderandos</w:t>
      </w:r>
      <w:r w:rsidRPr="00785DDD">
        <w:rPr>
          <w:rFonts w:ascii="Palatino Linotype" w:eastAsia="Times New Roman" w:hAnsi="Palatino Linotype" w:cs="Times New Roman"/>
        </w:rPr>
        <w:t xml:space="preserve"> </w:t>
      </w:r>
      <w:r w:rsidRPr="00785DDD">
        <w:rPr>
          <w:rFonts w:ascii="Palatino Linotype" w:eastAsia="Times New Roman" w:hAnsi="Palatino Linotype" w:cs="Times New Roman"/>
          <w:b/>
        </w:rPr>
        <w:t>CUARTO</w:t>
      </w:r>
      <w:r w:rsidRPr="00785DDD">
        <w:rPr>
          <w:rFonts w:ascii="Palatino Linotype" w:eastAsia="Times New Roman" w:hAnsi="Palatino Linotype" w:cs="Times New Roman"/>
        </w:rPr>
        <w:t xml:space="preserve"> y </w:t>
      </w:r>
      <w:r w:rsidRPr="00785DDD">
        <w:rPr>
          <w:rFonts w:ascii="Palatino Linotype" w:eastAsia="Times New Roman" w:hAnsi="Palatino Linotype" w:cs="Times New Roman"/>
          <w:b/>
        </w:rPr>
        <w:t>QUINTO</w:t>
      </w:r>
      <w:r w:rsidRPr="00785DDD">
        <w:rPr>
          <w:rFonts w:ascii="Palatino Linotype" w:eastAsia="Times New Roman" w:hAnsi="Palatino Linotype" w:cs="Times New Roman"/>
        </w:rPr>
        <w:t xml:space="preserve"> de la presente resolución.</w:t>
      </w:r>
    </w:p>
    <w:p w14:paraId="7CF351E2" w14:textId="77777777" w:rsidR="007B3927" w:rsidRPr="00785DDD" w:rsidRDefault="007B3927" w:rsidP="007B3927">
      <w:pPr>
        <w:spacing w:line="360" w:lineRule="auto"/>
        <w:contextualSpacing/>
        <w:jc w:val="both"/>
        <w:rPr>
          <w:rFonts w:ascii="Palatino Linotype" w:eastAsia="Calibri" w:hAnsi="Palatino Linotype" w:cs="Arial"/>
          <w:b/>
          <w:bCs/>
          <w:lang w:val="es-ES"/>
        </w:rPr>
      </w:pPr>
    </w:p>
    <w:p w14:paraId="1D9939B3" w14:textId="6DAFEACA" w:rsidR="007B3927" w:rsidRPr="00785DDD" w:rsidRDefault="007B3927" w:rsidP="007B3927">
      <w:pPr>
        <w:spacing w:line="360" w:lineRule="auto"/>
        <w:contextualSpacing/>
        <w:jc w:val="both"/>
        <w:rPr>
          <w:rFonts w:ascii="Palatino Linotype" w:eastAsia="Times New Roman" w:hAnsi="Palatino Linotype" w:cs="Arial"/>
          <w:color w:val="000000"/>
        </w:rPr>
      </w:pPr>
      <w:r w:rsidRPr="00785DDD">
        <w:rPr>
          <w:rFonts w:ascii="Palatino Linotype" w:eastAsia="Calibri" w:hAnsi="Palatino Linotype" w:cs="Arial"/>
          <w:b/>
          <w:bCs/>
          <w:lang w:val="es-ES"/>
        </w:rPr>
        <w:t xml:space="preserve">SEGUNDO. </w:t>
      </w:r>
      <w:r w:rsidRPr="00785DDD">
        <w:rPr>
          <w:rFonts w:ascii="Palatino Linotype" w:eastAsia="Calibri" w:hAnsi="Palatino Linotype" w:cs="Arial"/>
          <w:lang w:val="es-ES"/>
        </w:rPr>
        <w:t xml:space="preserve">Se </w:t>
      </w:r>
      <w:r w:rsidR="0088165C" w:rsidRPr="00785DDD">
        <w:rPr>
          <w:rFonts w:ascii="Palatino Linotype" w:eastAsia="Calibri" w:hAnsi="Palatino Linotype" w:cs="Arial"/>
          <w:b/>
          <w:lang w:val="es-ES"/>
        </w:rPr>
        <w:t>MODIFICAN</w:t>
      </w:r>
      <w:r w:rsidRPr="00785DDD">
        <w:rPr>
          <w:rFonts w:ascii="Palatino Linotype" w:eastAsia="Calibri" w:hAnsi="Palatino Linotype" w:cs="Arial"/>
          <w:lang w:val="es-ES"/>
        </w:rPr>
        <w:t xml:space="preserve"> la</w:t>
      </w:r>
      <w:r w:rsidR="003E5C59"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respuesta</w:t>
      </w:r>
      <w:r w:rsidR="003E5C59"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emitida</w:t>
      </w:r>
      <w:r w:rsidR="003E5C59" w:rsidRPr="00785DDD">
        <w:rPr>
          <w:rFonts w:ascii="Palatino Linotype" w:eastAsia="Calibri" w:hAnsi="Palatino Linotype" w:cs="Arial"/>
          <w:lang w:val="es-ES"/>
        </w:rPr>
        <w:t>s</w:t>
      </w:r>
      <w:r w:rsidRPr="00785DDD">
        <w:rPr>
          <w:rFonts w:ascii="Palatino Linotype" w:eastAsia="Calibri" w:hAnsi="Palatino Linotype" w:cs="Arial"/>
          <w:lang w:val="es-ES"/>
        </w:rPr>
        <w:t xml:space="preserve"> por el </w:t>
      </w:r>
      <w:r w:rsidRPr="00785DDD">
        <w:rPr>
          <w:rFonts w:ascii="Palatino Linotype" w:eastAsia="Calibri" w:hAnsi="Palatino Linotype" w:cs="Arial"/>
          <w:b/>
        </w:rPr>
        <w:t xml:space="preserve">Ayuntamiento de </w:t>
      </w:r>
      <w:r w:rsidR="0088165C" w:rsidRPr="00785DDD">
        <w:rPr>
          <w:rFonts w:ascii="Palatino Linotype" w:eastAsia="Calibri" w:hAnsi="Palatino Linotype" w:cs="Arial"/>
          <w:b/>
        </w:rPr>
        <w:t>Tlalnepantla de Baz</w:t>
      </w:r>
      <w:r w:rsidR="0025708F" w:rsidRPr="00785DDD">
        <w:rPr>
          <w:rFonts w:ascii="Palatino Linotype" w:eastAsia="Calibri" w:hAnsi="Palatino Linotype" w:cs="Arial"/>
          <w:b/>
        </w:rPr>
        <w:t>,</w:t>
      </w:r>
      <w:r w:rsidRPr="00785DDD">
        <w:rPr>
          <w:rFonts w:ascii="Palatino Linotype" w:eastAsia="Calibri" w:hAnsi="Palatino Linotype" w:cs="Arial"/>
          <w:bCs/>
        </w:rPr>
        <w:t xml:space="preserve"> a la</w:t>
      </w:r>
      <w:r w:rsidR="003E5C59" w:rsidRPr="00785DDD">
        <w:rPr>
          <w:rFonts w:ascii="Palatino Linotype" w:eastAsia="Calibri" w:hAnsi="Palatino Linotype" w:cs="Arial"/>
          <w:bCs/>
        </w:rPr>
        <w:t>s</w:t>
      </w:r>
      <w:r w:rsidRPr="00785DDD">
        <w:rPr>
          <w:rFonts w:ascii="Palatino Linotype" w:eastAsia="Calibri" w:hAnsi="Palatino Linotype" w:cs="Arial"/>
          <w:bCs/>
        </w:rPr>
        <w:t xml:space="preserve"> solicitud</w:t>
      </w:r>
      <w:r w:rsidR="003E5C59" w:rsidRPr="00785DDD">
        <w:rPr>
          <w:rFonts w:ascii="Palatino Linotype" w:eastAsia="Calibri" w:hAnsi="Palatino Linotype" w:cs="Arial"/>
          <w:bCs/>
        </w:rPr>
        <w:t>es</w:t>
      </w:r>
      <w:r w:rsidRPr="00785DDD">
        <w:rPr>
          <w:rFonts w:ascii="Palatino Linotype" w:eastAsia="Calibri" w:hAnsi="Palatino Linotype" w:cs="Arial"/>
          <w:bCs/>
        </w:rPr>
        <w:t xml:space="preserve"> </w:t>
      </w:r>
      <w:r w:rsidR="0088165C" w:rsidRPr="00785DDD">
        <w:rPr>
          <w:rFonts w:ascii="Palatino Linotype" w:hAnsi="Palatino Linotype"/>
          <w:b/>
          <w:bCs/>
          <w:color w:val="000000" w:themeColor="text1"/>
        </w:rPr>
        <w:t>00059/TLALNEPA/IP/2023,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00061/TLALNEPA/IP/2023,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00071/TLALNEPA/IP/2023,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00070/TLALNEPA/IP/2023,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lastRenderedPageBreak/>
        <w:t>00069/TLALNEPA/IP/2023,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00068/TLALNEPA/IP/2023,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00067/TLALNEPA/IP/2023,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00072/TLALNEPA/IP/2023,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00073/TLALNEPA/IP/2023,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00066/TLALNEPA/IP/2023,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00065/TLALNEPA/IP/2023,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00064/TLALNEPA/IP/2023,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00063/TLALNEPA/IP/2023,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00062/TLALNEPA/IP/2023,</w:t>
      </w:r>
      <w:r w:rsidR="0088165C" w:rsidRPr="00785DDD">
        <w:rPr>
          <w:rFonts w:ascii="Palatino Linotype" w:hAnsi="Palatino Linotype"/>
          <w:bCs/>
          <w:color w:val="000000" w:themeColor="text1"/>
        </w:rPr>
        <w:t xml:space="preserve"> </w:t>
      </w:r>
      <w:r w:rsidR="0088165C" w:rsidRPr="00785DDD">
        <w:rPr>
          <w:rFonts w:ascii="Palatino Linotype" w:hAnsi="Palatino Linotype"/>
          <w:b/>
          <w:bCs/>
          <w:color w:val="000000" w:themeColor="text1"/>
        </w:rPr>
        <w:t>y 00060/TLALNEPA/IP/2023</w:t>
      </w:r>
      <w:r w:rsidRPr="00785DDD">
        <w:rPr>
          <w:rFonts w:ascii="Palatino Linotype" w:eastAsia="MS Mincho" w:hAnsi="Palatino Linotype" w:cstheme="majorBidi"/>
          <w:b/>
          <w:lang w:val="es-ES"/>
        </w:rPr>
        <w:t xml:space="preserve"> </w:t>
      </w:r>
      <w:r w:rsidRPr="00785DDD">
        <w:rPr>
          <w:rFonts w:ascii="Palatino Linotype" w:eastAsia="Calibri" w:hAnsi="Palatino Linotype" w:cs="Arial"/>
        </w:rPr>
        <w:t xml:space="preserve">y se </w:t>
      </w:r>
      <w:r w:rsidRPr="00785DDD">
        <w:rPr>
          <w:rFonts w:ascii="Palatino Linotype" w:eastAsia="Calibri" w:hAnsi="Palatino Linotype" w:cs="Arial"/>
          <w:b/>
        </w:rPr>
        <w:t>ORDENA</w:t>
      </w:r>
      <w:r w:rsidRPr="00785DDD">
        <w:rPr>
          <w:rFonts w:ascii="Palatino Linotype" w:eastAsia="Calibri" w:hAnsi="Palatino Linotype" w:cs="Arial"/>
          <w:b/>
          <w:lang w:val="es-ES"/>
        </w:rPr>
        <w:t xml:space="preserve"> </w:t>
      </w:r>
      <w:r w:rsidRPr="00785DDD">
        <w:rPr>
          <w:rFonts w:ascii="Palatino Linotype" w:eastAsia="Calibri" w:hAnsi="Palatino Linotype" w:cs="Arial"/>
          <w:lang w:val="es-ES"/>
        </w:rPr>
        <w:t xml:space="preserve">entregar, </w:t>
      </w:r>
      <w:bookmarkStart w:id="32" w:name="_Toc460947013"/>
      <w:r w:rsidRPr="00785DDD">
        <w:rPr>
          <w:rFonts w:ascii="Palatino Linotype" w:eastAsia="Calibri" w:hAnsi="Palatino Linotype" w:cs="Arial"/>
          <w:lang w:val="es-ES"/>
        </w:rPr>
        <w:t>vía Sistema de Acceso a la Información Pública Mexiquense (SAIMEX)</w:t>
      </w:r>
      <w:r w:rsidRPr="00785DDD">
        <w:rPr>
          <w:rFonts w:ascii="Palatino Linotype" w:eastAsia="Times New Roman" w:hAnsi="Palatino Linotype" w:cs="Arial"/>
          <w:color w:val="000000"/>
        </w:rPr>
        <w:t xml:space="preserve">, en versión pública de ser procedente, la siguiente información: </w:t>
      </w:r>
    </w:p>
    <w:p w14:paraId="1A473F67" w14:textId="77777777" w:rsidR="007B3927" w:rsidRPr="00785DDD" w:rsidRDefault="007B3927" w:rsidP="007B3927">
      <w:pPr>
        <w:spacing w:line="360" w:lineRule="auto"/>
        <w:contextualSpacing/>
        <w:jc w:val="both"/>
        <w:rPr>
          <w:rFonts w:ascii="Palatino Linotype" w:eastAsia="Times New Roman" w:hAnsi="Palatino Linotype" w:cs="Arial"/>
          <w:color w:val="000000"/>
        </w:rPr>
      </w:pPr>
    </w:p>
    <w:p w14:paraId="3B012C2D" w14:textId="071201AD" w:rsidR="003E5C59" w:rsidRPr="00785DDD" w:rsidRDefault="00D5133E" w:rsidP="00265A29">
      <w:pPr>
        <w:pStyle w:val="Prrafodelista"/>
        <w:numPr>
          <w:ilvl w:val="0"/>
          <w:numId w:val="14"/>
        </w:numPr>
        <w:spacing w:after="240" w:line="360" w:lineRule="auto"/>
        <w:ind w:left="1134" w:right="567"/>
        <w:jc w:val="both"/>
        <w:rPr>
          <w:rFonts w:ascii="Palatino Linotype" w:hAnsi="Palatino Linotype"/>
          <w:b/>
          <w:bCs/>
          <w:color w:val="000000"/>
        </w:rPr>
      </w:pPr>
      <w:r w:rsidRPr="00785DDD">
        <w:rPr>
          <w:rFonts w:ascii="Palatino Linotype" w:hAnsi="Palatino Linotype"/>
          <w:b/>
          <w:bCs/>
          <w:color w:val="000000"/>
        </w:rPr>
        <w:t>Los o</w:t>
      </w:r>
      <w:r w:rsidR="0095210B" w:rsidRPr="00785DDD">
        <w:rPr>
          <w:rFonts w:ascii="Palatino Linotype" w:hAnsi="Palatino Linotype"/>
          <w:b/>
          <w:bCs/>
          <w:color w:val="000000"/>
        </w:rPr>
        <w:t>ficios signados por el Presidente Municipal durante el periodo comprendido del uno (01) de enero de dos mil veintidós al veintitrés (23) de enero de dos mil veintitrés</w:t>
      </w:r>
      <w:r w:rsidRPr="00785DDD">
        <w:rPr>
          <w:rFonts w:ascii="Palatino Linotype" w:hAnsi="Palatino Linotype"/>
          <w:b/>
          <w:bCs/>
          <w:color w:val="000000"/>
        </w:rPr>
        <w:t xml:space="preserve"> faltantes;</w:t>
      </w:r>
    </w:p>
    <w:p w14:paraId="4BF4BCFC" w14:textId="251C25A9" w:rsidR="00D5133E" w:rsidRPr="00785DDD" w:rsidRDefault="00FA7A2A" w:rsidP="00265A29">
      <w:pPr>
        <w:pStyle w:val="Prrafodelista"/>
        <w:numPr>
          <w:ilvl w:val="0"/>
          <w:numId w:val="14"/>
        </w:numPr>
        <w:spacing w:after="240" w:line="360" w:lineRule="auto"/>
        <w:ind w:left="1134" w:right="567"/>
        <w:jc w:val="both"/>
        <w:rPr>
          <w:rFonts w:ascii="Palatino Linotype" w:hAnsi="Palatino Linotype"/>
          <w:b/>
          <w:bCs/>
          <w:color w:val="000000"/>
        </w:rPr>
      </w:pPr>
      <w:r w:rsidRPr="00785DDD">
        <w:rPr>
          <w:rFonts w:ascii="Palatino Linotype" w:hAnsi="Palatino Linotype"/>
          <w:b/>
          <w:bCs/>
          <w:color w:val="000000"/>
        </w:rPr>
        <w:t>Memos, circulares y/o notas firmadas por el Presidente Municipal durante el periodo comprendido del uno (01) de enero de dos mil veintidós al veintitrés (23) de enero de dos mil veintitrés.</w:t>
      </w:r>
    </w:p>
    <w:p w14:paraId="68745E90" w14:textId="5624DAFE" w:rsidR="007B3927" w:rsidRPr="00785DDD" w:rsidRDefault="007B3927" w:rsidP="007B3927">
      <w:pPr>
        <w:tabs>
          <w:tab w:val="left" w:pos="993"/>
        </w:tabs>
        <w:spacing w:line="360" w:lineRule="auto"/>
        <w:jc w:val="both"/>
        <w:rPr>
          <w:rFonts w:ascii="Palatino Linotype" w:eastAsia="Calibri" w:hAnsi="Palatino Linotype" w:cs="Arial"/>
        </w:rPr>
      </w:pPr>
      <w:r w:rsidRPr="00785DDD">
        <w:rPr>
          <w:rFonts w:ascii="Palatino Linotype" w:hAnsi="Palatino Linotype"/>
          <w:color w:val="000000"/>
        </w:rPr>
        <w:t xml:space="preserve">Para </w:t>
      </w:r>
      <w:r w:rsidRPr="00785DDD">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357D93" w:rsidRPr="00785DDD">
        <w:rPr>
          <w:rFonts w:ascii="Palatino Linotype" w:eastAsia="Calibri" w:hAnsi="Palatino Linotype" w:cs="Arial"/>
        </w:rPr>
        <w:t xml:space="preserve"> </w:t>
      </w:r>
      <w:r w:rsidRPr="00785DDD">
        <w:rPr>
          <w:rFonts w:ascii="Palatino Linotype" w:eastAsia="Calibri" w:hAnsi="Palatino Linotype" w:cs="Arial"/>
        </w:rPr>
        <w:t>l</w:t>
      </w:r>
      <w:r w:rsidR="00357D93" w:rsidRPr="00785DDD">
        <w:rPr>
          <w:rFonts w:ascii="Palatino Linotype" w:eastAsia="Calibri" w:hAnsi="Palatino Linotype" w:cs="Arial"/>
        </w:rPr>
        <w:t>a</w:t>
      </w:r>
      <w:r w:rsidRPr="00785DDD">
        <w:rPr>
          <w:rFonts w:ascii="Palatino Linotype" w:eastAsia="Calibri" w:hAnsi="Palatino Linotype" w:cs="Arial"/>
        </w:rPr>
        <w:t xml:space="preserve"> </w:t>
      </w:r>
      <w:r w:rsidRPr="00785DDD">
        <w:rPr>
          <w:rFonts w:ascii="Palatino Linotype" w:eastAsia="Calibri" w:hAnsi="Palatino Linotype" w:cs="Arial"/>
          <w:b/>
        </w:rPr>
        <w:t>RECURRENTE</w:t>
      </w:r>
      <w:r w:rsidRPr="00785DDD">
        <w:rPr>
          <w:rFonts w:ascii="Palatino Linotype" w:eastAsia="Calibri" w:hAnsi="Palatino Linotype" w:cs="Arial"/>
        </w:rPr>
        <w:t>.</w:t>
      </w:r>
    </w:p>
    <w:p w14:paraId="535CAFE0" w14:textId="77777777" w:rsidR="007B3927" w:rsidRPr="00785DDD" w:rsidRDefault="007B3927" w:rsidP="007B3927">
      <w:pPr>
        <w:tabs>
          <w:tab w:val="left" w:pos="993"/>
        </w:tabs>
        <w:spacing w:line="360" w:lineRule="auto"/>
        <w:jc w:val="both"/>
        <w:rPr>
          <w:rFonts w:ascii="Palatino Linotype" w:eastAsia="Calibri" w:hAnsi="Palatino Linotype" w:cs="Arial"/>
        </w:rPr>
      </w:pPr>
    </w:p>
    <w:p w14:paraId="399D1D4B" w14:textId="77777777" w:rsidR="000423E4" w:rsidRPr="00785DDD" w:rsidRDefault="000423E4" w:rsidP="000423E4">
      <w:pPr>
        <w:tabs>
          <w:tab w:val="left" w:pos="993"/>
        </w:tabs>
        <w:spacing w:line="360" w:lineRule="auto"/>
        <w:jc w:val="both"/>
        <w:rPr>
          <w:rFonts w:ascii="Palatino Linotype" w:eastAsia="Calibri" w:hAnsi="Palatino Linotype" w:cs="Arial"/>
        </w:rPr>
      </w:pPr>
      <w:r w:rsidRPr="00785DDD">
        <w:rPr>
          <w:rFonts w:ascii="Palatino Linotype" w:eastAsia="Calibri" w:hAnsi="Palatino Linotype" w:cs="Arial"/>
        </w:rPr>
        <w:t>Para el caso de que la información que se ordena entregar no haya sido generada,</w:t>
      </w:r>
    </w:p>
    <w:p w14:paraId="5B79A5A1" w14:textId="77777777" w:rsidR="000423E4" w:rsidRPr="00785DDD" w:rsidRDefault="000423E4" w:rsidP="000423E4">
      <w:pPr>
        <w:tabs>
          <w:tab w:val="left" w:pos="993"/>
        </w:tabs>
        <w:spacing w:line="360" w:lineRule="auto"/>
        <w:jc w:val="both"/>
        <w:rPr>
          <w:rFonts w:ascii="Palatino Linotype" w:eastAsia="Calibri" w:hAnsi="Palatino Linotype" w:cs="Arial"/>
        </w:rPr>
      </w:pPr>
      <w:proofErr w:type="gramStart"/>
      <w:r w:rsidRPr="00785DDD">
        <w:rPr>
          <w:rFonts w:ascii="Palatino Linotype" w:eastAsia="Calibri" w:hAnsi="Palatino Linotype" w:cs="Arial"/>
        </w:rPr>
        <w:t>poseída</w:t>
      </w:r>
      <w:proofErr w:type="gramEnd"/>
      <w:r w:rsidRPr="00785DDD">
        <w:rPr>
          <w:rFonts w:ascii="Palatino Linotype" w:eastAsia="Calibri" w:hAnsi="Palatino Linotype" w:cs="Arial"/>
        </w:rPr>
        <w:t xml:space="preserve"> o administrada por cancelación, bastará que, de forma clara y precisa, se</w:t>
      </w:r>
    </w:p>
    <w:p w14:paraId="50C3B60A" w14:textId="64D3F418" w:rsidR="007B3927" w:rsidRPr="00785DDD" w:rsidRDefault="000423E4" w:rsidP="000423E4">
      <w:pPr>
        <w:tabs>
          <w:tab w:val="left" w:pos="993"/>
        </w:tabs>
        <w:spacing w:line="360" w:lineRule="auto"/>
        <w:jc w:val="both"/>
        <w:rPr>
          <w:rFonts w:ascii="Palatino Linotype" w:eastAsia="Calibri" w:hAnsi="Palatino Linotype" w:cs="Arial"/>
        </w:rPr>
      </w:pPr>
      <w:proofErr w:type="gramStart"/>
      <w:r w:rsidRPr="00785DDD">
        <w:rPr>
          <w:rFonts w:ascii="Palatino Linotype" w:eastAsia="Calibri" w:hAnsi="Palatino Linotype" w:cs="Arial"/>
        </w:rPr>
        <w:t>haga</w:t>
      </w:r>
      <w:proofErr w:type="gramEnd"/>
      <w:r w:rsidRPr="00785DDD">
        <w:rPr>
          <w:rFonts w:ascii="Palatino Linotype" w:eastAsia="Calibri" w:hAnsi="Palatino Linotype" w:cs="Arial"/>
        </w:rPr>
        <w:t xml:space="preserve"> del conocimiento del Particular.</w:t>
      </w:r>
    </w:p>
    <w:p w14:paraId="12CFBB0A" w14:textId="77777777" w:rsidR="000423E4" w:rsidRPr="00785DDD" w:rsidRDefault="000423E4" w:rsidP="000423E4">
      <w:pPr>
        <w:tabs>
          <w:tab w:val="left" w:pos="993"/>
        </w:tabs>
        <w:spacing w:line="360" w:lineRule="auto"/>
        <w:jc w:val="both"/>
        <w:rPr>
          <w:rFonts w:ascii="Palatino Linotype" w:eastAsia="Calibri" w:hAnsi="Palatino Linotype" w:cs="Arial"/>
        </w:rPr>
      </w:pPr>
    </w:p>
    <w:p w14:paraId="7F2B8362" w14:textId="2E9170F6" w:rsidR="007B3927" w:rsidRPr="00785DDD" w:rsidRDefault="007B3927" w:rsidP="007B3927">
      <w:pPr>
        <w:spacing w:line="360" w:lineRule="auto"/>
        <w:jc w:val="both"/>
        <w:rPr>
          <w:rFonts w:ascii="Palatino Linotype" w:eastAsia="MS Mincho" w:hAnsi="Palatino Linotype" w:cs="Times New Roman"/>
        </w:rPr>
      </w:pPr>
      <w:r w:rsidRPr="00785DDD">
        <w:rPr>
          <w:rFonts w:ascii="Palatino Linotype" w:eastAsia="MS Mincho" w:hAnsi="Palatino Linotype" w:cs="Times New Roman"/>
          <w:b/>
        </w:rPr>
        <w:lastRenderedPageBreak/>
        <w:t>TERCERO.</w:t>
      </w:r>
      <w:r w:rsidRPr="00785DDD">
        <w:rPr>
          <w:rFonts w:ascii="Palatino Linotype" w:eastAsia="MS Mincho" w:hAnsi="Palatino Linotype" w:cs="Times New Roman"/>
        </w:rPr>
        <w:t xml:space="preserve"> Notifíquese </w:t>
      </w:r>
      <w:r w:rsidR="00FC4372" w:rsidRPr="00785DDD">
        <w:rPr>
          <w:rFonts w:ascii="Palatino Linotype" w:eastAsia="MS Mincho" w:hAnsi="Palatino Linotype" w:cs="Times New Roman"/>
        </w:rPr>
        <w:t>a la</w:t>
      </w:r>
      <w:r w:rsidRPr="00785DDD">
        <w:rPr>
          <w:rFonts w:ascii="Palatino Linotype" w:eastAsia="MS Mincho" w:hAnsi="Palatino Linotype" w:cs="Times New Roman"/>
        </w:rPr>
        <w:t xml:space="preserve"> </w:t>
      </w:r>
      <w:r w:rsidR="00FC4372" w:rsidRPr="00785DDD">
        <w:rPr>
          <w:rFonts w:ascii="Palatino Linotype" w:hAnsi="Palatino Linotype" w:cs="Arial"/>
          <w:lang w:eastAsia="es-MX"/>
        </w:rPr>
        <w:t xml:space="preserve">Titular de la Unidad de Transparencia del </w:t>
      </w:r>
      <w:r w:rsidR="00FC4372" w:rsidRPr="00785DDD">
        <w:rPr>
          <w:rFonts w:ascii="Palatino Linotype" w:hAnsi="Palatino Linotype" w:cs="Arial"/>
          <w:b/>
          <w:bCs/>
          <w:lang w:eastAsia="es-MX"/>
        </w:rPr>
        <w:t>SUJETO OBLIGADO</w:t>
      </w:r>
      <w:r w:rsidR="00FC4372" w:rsidRPr="00785DDD">
        <w:rPr>
          <w:rFonts w:ascii="Palatino Linotype" w:hAnsi="Palatino Linotype" w:cs="Arial"/>
          <w:lang w:eastAsia="es-MX"/>
        </w:rPr>
        <w:t xml:space="preserve">, vía SAIMEX, </w:t>
      </w:r>
      <w:r w:rsidR="00FC4372" w:rsidRPr="00785DDD">
        <w:rPr>
          <w:rFonts w:ascii="Palatino Linotype" w:hAnsi="Palatino Linotype" w:cs="Arial"/>
          <w:lang w:val="es-MX" w:eastAsia="es-MX"/>
        </w:rPr>
        <w:t xml:space="preserve">la presente resolución, para que conforme al artículo 186 último párrafo, 189 segundo párrafo y 194 de la Ley de Transparencia y Acceso a la Información Pública del Estado de México y Municipios </w:t>
      </w:r>
      <w:r w:rsidR="00FC4372" w:rsidRPr="00785DDD">
        <w:rPr>
          <w:rFonts w:ascii="Palatino Linotype" w:hAnsi="Palatino Linotype" w:cs="Arial"/>
          <w:b/>
          <w:lang w:val="es-MX" w:eastAsia="es-MX"/>
        </w:rPr>
        <w:t>dé cumplimiento a lo ordenado dentro del plazo de diez días hábiles,</w:t>
      </w:r>
      <w:r w:rsidR="00FC4372" w:rsidRPr="00785DDD">
        <w:rPr>
          <w:rFonts w:ascii="Palatino Linotype" w:hAnsi="Palatino Linotype" w:cs="Arial"/>
          <w:lang w:val="es-MX"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785DDD">
        <w:rPr>
          <w:rFonts w:ascii="Palatino Linotype" w:eastAsia="MS Mincho" w:hAnsi="Palatino Linotype" w:cs="Times New Roman"/>
        </w:rPr>
        <w:t>.</w:t>
      </w:r>
    </w:p>
    <w:p w14:paraId="435C3A11" w14:textId="77777777" w:rsidR="007B3927" w:rsidRPr="00785DDD" w:rsidRDefault="007B3927" w:rsidP="007B3927">
      <w:pPr>
        <w:spacing w:line="360" w:lineRule="auto"/>
        <w:jc w:val="both"/>
        <w:rPr>
          <w:rFonts w:ascii="Palatino Linotype" w:eastAsia="MS Mincho" w:hAnsi="Palatino Linotype" w:cs="Times New Roman"/>
          <w:color w:val="000000"/>
        </w:rPr>
      </w:pPr>
    </w:p>
    <w:p w14:paraId="442C7491" w14:textId="77777777" w:rsidR="007B3927" w:rsidRPr="00785DDD" w:rsidRDefault="007B3927" w:rsidP="007B3927">
      <w:pPr>
        <w:spacing w:line="360" w:lineRule="auto"/>
        <w:jc w:val="both"/>
        <w:rPr>
          <w:rFonts w:ascii="Palatino Linotype" w:eastAsia="MS Mincho" w:hAnsi="Palatino Linotype" w:cs="Times New Roman"/>
          <w:color w:val="000000"/>
        </w:rPr>
      </w:pPr>
      <w:r w:rsidRPr="00785DDD">
        <w:rPr>
          <w:rFonts w:ascii="Palatino Linotype" w:eastAsia="MS Mincho" w:hAnsi="Palatino Linotype" w:cs="Times New Roman"/>
          <w:b/>
          <w:bCs/>
          <w:color w:val="000000"/>
        </w:rPr>
        <w:t>CUARTO.</w:t>
      </w:r>
      <w:r w:rsidRPr="00785DDD">
        <w:rPr>
          <w:rFonts w:ascii="Palatino Linotype" w:eastAsia="MS Mincho" w:hAnsi="Palatino Linotype" w:cs="Times New Roman"/>
          <w:color w:val="000000"/>
        </w:rPr>
        <w:t xml:space="preserve"> De </w:t>
      </w:r>
      <w:r w:rsidRPr="00785DDD">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785DDD">
        <w:rPr>
          <w:rFonts w:ascii="Palatino Linotype" w:eastAsia="MS Mincho" w:hAnsi="Palatino Linotype" w:cs="Times New Roman"/>
          <w:b/>
          <w:color w:val="000000"/>
        </w:rPr>
        <w:t>SUJETO OBLIGADO,</w:t>
      </w:r>
      <w:r w:rsidRPr="00785DDD">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7880C912" w14:textId="77777777" w:rsidR="007B3927" w:rsidRPr="00785DDD" w:rsidRDefault="007B3927" w:rsidP="007B3927">
      <w:pPr>
        <w:spacing w:line="360" w:lineRule="auto"/>
        <w:jc w:val="both"/>
        <w:rPr>
          <w:rFonts w:ascii="Palatino Linotype" w:eastAsia="MS Mincho" w:hAnsi="Palatino Linotype" w:cs="Times New Roman"/>
          <w:color w:val="000000"/>
        </w:rPr>
      </w:pPr>
    </w:p>
    <w:p w14:paraId="7FAEB50A" w14:textId="08897D95" w:rsidR="007B3927" w:rsidRPr="00785DDD" w:rsidRDefault="007B3927" w:rsidP="007B3927">
      <w:pPr>
        <w:spacing w:line="360" w:lineRule="auto"/>
        <w:jc w:val="both"/>
        <w:rPr>
          <w:rFonts w:ascii="Palatino Linotype" w:eastAsia="MS Mincho" w:hAnsi="Palatino Linotype" w:cs="Times New Roman"/>
          <w:color w:val="000000"/>
        </w:rPr>
      </w:pPr>
      <w:r w:rsidRPr="00785DDD">
        <w:rPr>
          <w:rFonts w:ascii="Palatino Linotype" w:eastAsia="MS Mincho" w:hAnsi="Palatino Linotype" w:cs="Times New Roman"/>
          <w:b/>
          <w:color w:val="000000"/>
        </w:rPr>
        <w:t xml:space="preserve">QUINTO. </w:t>
      </w:r>
      <w:r w:rsidRPr="00785DDD">
        <w:rPr>
          <w:rFonts w:ascii="Palatino Linotype" w:eastAsia="MS Mincho" w:hAnsi="Palatino Linotype" w:cs="Times New Roman"/>
          <w:color w:val="000000"/>
        </w:rPr>
        <w:t>Notifíquese a</w:t>
      </w:r>
      <w:r w:rsidR="00357D93" w:rsidRPr="00785DDD">
        <w:rPr>
          <w:rFonts w:ascii="Palatino Linotype" w:eastAsia="MS Mincho" w:hAnsi="Palatino Linotype" w:cs="Times New Roman"/>
          <w:color w:val="000000"/>
        </w:rPr>
        <w:t xml:space="preserve"> </w:t>
      </w:r>
      <w:r w:rsidRPr="00785DDD">
        <w:rPr>
          <w:rFonts w:ascii="Palatino Linotype" w:eastAsia="MS Mincho" w:hAnsi="Palatino Linotype" w:cs="Times New Roman"/>
          <w:color w:val="000000"/>
        </w:rPr>
        <w:t>l</w:t>
      </w:r>
      <w:r w:rsidR="00357D93" w:rsidRPr="00785DDD">
        <w:rPr>
          <w:rFonts w:ascii="Palatino Linotype" w:eastAsia="MS Mincho" w:hAnsi="Palatino Linotype" w:cs="Times New Roman"/>
          <w:color w:val="000000"/>
        </w:rPr>
        <w:t>a</w:t>
      </w:r>
      <w:r w:rsidRPr="00785DDD">
        <w:rPr>
          <w:rFonts w:ascii="Palatino Linotype" w:eastAsia="MS Mincho" w:hAnsi="Palatino Linotype" w:cs="Times New Roman"/>
          <w:color w:val="000000"/>
        </w:rPr>
        <w:t xml:space="preserve"> </w:t>
      </w:r>
      <w:r w:rsidRPr="00785DDD">
        <w:rPr>
          <w:rFonts w:ascii="Palatino Linotype" w:eastAsia="MS Mincho" w:hAnsi="Palatino Linotype" w:cs="Times New Roman"/>
          <w:b/>
          <w:bCs/>
          <w:color w:val="000000"/>
        </w:rPr>
        <w:t>RECURRENTE</w:t>
      </w:r>
      <w:r w:rsidRPr="00785DDD">
        <w:rPr>
          <w:rFonts w:ascii="Palatino Linotype" w:eastAsia="MS Mincho" w:hAnsi="Palatino Linotype" w:cs="Times New Roman"/>
          <w:color w:val="000000"/>
        </w:rPr>
        <w:t xml:space="preserve"> la presente resolución vía Sistema de Acceso a la Información Mexiquense (SAIMEX).</w:t>
      </w:r>
    </w:p>
    <w:p w14:paraId="6C644A6C" w14:textId="77777777" w:rsidR="007B3927" w:rsidRPr="00785DDD" w:rsidRDefault="007B3927" w:rsidP="007B3927">
      <w:pPr>
        <w:spacing w:line="360" w:lineRule="auto"/>
        <w:jc w:val="both"/>
        <w:rPr>
          <w:rFonts w:ascii="Palatino Linotype" w:hAnsi="Palatino Linotype"/>
          <w:b/>
        </w:rPr>
      </w:pPr>
    </w:p>
    <w:p w14:paraId="705CD577" w14:textId="22C7949C" w:rsidR="007534E7" w:rsidRPr="00785DDD" w:rsidRDefault="007B3927" w:rsidP="007B3927">
      <w:pPr>
        <w:spacing w:line="360" w:lineRule="auto"/>
        <w:jc w:val="both"/>
        <w:rPr>
          <w:rFonts w:ascii="Palatino Linotype" w:eastAsia="MS Mincho" w:hAnsi="Palatino Linotype"/>
          <w:color w:val="000000" w:themeColor="text1"/>
        </w:rPr>
      </w:pPr>
      <w:r w:rsidRPr="00785DDD">
        <w:rPr>
          <w:rFonts w:ascii="Palatino Linotype" w:eastAsia="MS Mincho" w:hAnsi="Palatino Linotype" w:cs="Times New Roman"/>
          <w:b/>
        </w:rPr>
        <w:t>SEXTO</w:t>
      </w:r>
      <w:r w:rsidRPr="00785DDD">
        <w:rPr>
          <w:rFonts w:ascii="Palatino Linotype" w:eastAsia="MS Mincho" w:hAnsi="Palatino Linotype" w:cs="Times New Roman"/>
          <w:b/>
          <w:color w:val="000000"/>
        </w:rPr>
        <w:t xml:space="preserve">. </w:t>
      </w:r>
      <w:r w:rsidRPr="00785DDD">
        <w:rPr>
          <w:rFonts w:ascii="Palatino Linotype" w:eastAsia="MS Mincho" w:hAnsi="Palatino Linotype" w:cs="Times New Roman"/>
          <w:color w:val="000000"/>
        </w:rPr>
        <w:t xml:space="preserve">Se </w:t>
      </w:r>
      <w:bookmarkEnd w:id="32"/>
      <w:r w:rsidRPr="00785DDD">
        <w:rPr>
          <w:rFonts w:ascii="Palatino Linotype" w:eastAsia="MS Mincho" w:hAnsi="Palatino Linotype" w:cs="Times New Roman"/>
          <w:color w:val="000000" w:themeColor="text1"/>
        </w:rPr>
        <w:t>hace del conocimiento de</w:t>
      </w:r>
      <w:r w:rsidR="00357D93" w:rsidRPr="00785DDD">
        <w:rPr>
          <w:rFonts w:ascii="Palatino Linotype" w:eastAsia="MS Mincho" w:hAnsi="Palatino Linotype" w:cs="Times New Roman"/>
          <w:color w:val="000000" w:themeColor="text1"/>
        </w:rPr>
        <w:t xml:space="preserve"> </w:t>
      </w:r>
      <w:r w:rsidRPr="00785DDD">
        <w:rPr>
          <w:rFonts w:ascii="Palatino Linotype" w:eastAsia="MS Mincho" w:hAnsi="Palatino Linotype" w:cs="Times New Roman"/>
          <w:color w:val="000000" w:themeColor="text1"/>
        </w:rPr>
        <w:t>l</w:t>
      </w:r>
      <w:r w:rsidR="00357D93" w:rsidRPr="00785DDD">
        <w:rPr>
          <w:rFonts w:ascii="Palatino Linotype" w:eastAsia="MS Mincho" w:hAnsi="Palatino Linotype" w:cs="Times New Roman"/>
          <w:color w:val="000000" w:themeColor="text1"/>
        </w:rPr>
        <w:t>a</w:t>
      </w:r>
      <w:r w:rsidRPr="00785DDD">
        <w:rPr>
          <w:rFonts w:ascii="Palatino Linotype" w:eastAsia="MS Mincho" w:hAnsi="Palatino Linotype" w:cs="Times New Roman"/>
          <w:b/>
          <w:color w:val="000000" w:themeColor="text1"/>
        </w:rPr>
        <w:t xml:space="preserve"> RECURRENTE </w:t>
      </w:r>
      <w:r w:rsidRPr="00785DDD">
        <w:rPr>
          <w:rFonts w:ascii="Palatino Linotype" w:eastAsia="MS Mincho" w:hAnsi="Palatino Linotype" w:cs="Times New Roman"/>
          <w:color w:val="000000" w:themeColor="text1"/>
        </w:rPr>
        <w:t xml:space="preserve">que, </w:t>
      </w:r>
      <w:r w:rsidRPr="00785DDD">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85DDD">
        <w:rPr>
          <w:rFonts w:ascii="Palatino Linotype" w:eastAsia="MS Mincho" w:hAnsi="Palatino Linotype" w:cs="Times New Roman"/>
          <w:bCs/>
          <w:color w:val="000000"/>
          <w:lang w:val="es-ES"/>
        </w:rPr>
        <w:t>vía juicio de amparo</w:t>
      </w:r>
      <w:r w:rsidRPr="00785DDD">
        <w:rPr>
          <w:rFonts w:ascii="Palatino Linotype" w:eastAsia="MS Mincho" w:hAnsi="Palatino Linotype" w:cs="Times New Roman"/>
          <w:color w:val="000000"/>
          <w:lang w:val="es-ES"/>
        </w:rPr>
        <w:t xml:space="preserve"> en los términos de las leyes aplicables</w:t>
      </w:r>
      <w:r w:rsidRPr="00785DDD">
        <w:rPr>
          <w:rFonts w:ascii="Palatino Linotype" w:eastAsia="MS Mincho" w:hAnsi="Palatino Linotype"/>
          <w:color w:val="000000" w:themeColor="text1"/>
        </w:rPr>
        <w:t>.</w:t>
      </w:r>
    </w:p>
    <w:p w14:paraId="2666ED7D" w14:textId="77777777" w:rsidR="0025708F" w:rsidRPr="0025708F" w:rsidRDefault="0025708F" w:rsidP="0025708F">
      <w:pPr>
        <w:spacing w:before="240" w:after="240" w:line="360" w:lineRule="auto"/>
        <w:ind w:firstLine="1"/>
        <w:jc w:val="both"/>
        <w:rPr>
          <w:rFonts w:ascii="Palatino Linotype" w:hAnsi="Palatino Linotype"/>
          <w:smallCaps/>
        </w:rPr>
      </w:pPr>
      <w:bookmarkStart w:id="33" w:name="_Hlk129792997"/>
      <w:r w:rsidRPr="00785DDD">
        <w:rPr>
          <w:rStyle w:val="Referenciasutil"/>
          <w:rFonts w:ascii="Palatino Linotype"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(03) DE OCTUBRE DE DOS MIL VEINTITRÉS, ANTE EL SECRETARIO TÉCNICO DEL PLENO ALEXIS TAPIA RAMÍREZ.</w:t>
      </w:r>
      <w:bookmarkStart w:id="34" w:name="_GoBack"/>
      <w:bookmarkEnd w:id="34"/>
      <w:r w:rsidRPr="0025708F">
        <w:rPr>
          <w:rStyle w:val="Referenciasutil"/>
          <w:rFonts w:ascii="Palatino Linotype" w:hAnsi="Palatino Linotype"/>
          <w:color w:val="auto"/>
        </w:rPr>
        <w:t xml:space="preserve"> </w:t>
      </w:r>
      <w:bookmarkEnd w:id="33"/>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9"/>
      <w:footerReference w:type="default" r:id="rId10"/>
      <w:headerReference w:type="first" r:id="rId11"/>
      <w:footerReference w:type="first" r:id="rId12"/>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63473" w14:textId="77777777" w:rsidR="00465CA0" w:rsidRDefault="00465CA0" w:rsidP="00587366">
      <w:r>
        <w:separator/>
      </w:r>
    </w:p>
  </w:endnote>
  <w:endnote w:type="continuationSeparator" w:id="0">
    <w:p w14:paraId="65FC8C70" w14:textId="77777777" w:rsidR="00465CA0" w:rsidRDefault="00465CA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5C56EC" w:rsidRPr="00883450" w:rsidRDefault="005C56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85DDD">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85DDD">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7F0CC8E8" w:rsidR="005C56EC" w:rsidRDefault="005C56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5C56EC" w:rsidRPr="00883450" w:rsidRDefault="005C56E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85DDD" w:rsidRPr="00785DD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85DDD" w:rsidRPr="00785DDD">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5CB527B9" w:rsidR="005C56EC" w:rsidRPr="00883450" w:rsidRDefault="005C56E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A4E72" w14:textId="77777777" w:rsidR="00465CA0" w:rsidRDefault="00465CA0" w:rsidP="00587366">
      <w:r>
        <w:separator/>
      </w:r>
    </w:p>
  </w:footnote>
  <w:footnote w:type="continuationSeparator" w:id="0">
    <w:p w14:paraId="12F9F952" w14:textId="77777777" w:rsidR="00465CA0" w:rsidRDefault="00465CA0" w:rsidP="00587366">
      <w:r>
        <w:continuationSeparator/>
      </w:r>
    </w:p>
  </w:footnote>
  <w:footnote w:id="1">
    <w:p w14:paraId="72DF0913" w14:textId="77777777" w:rsidR="005C56EC" w:rsidRDefault="005C56EC" w:rsidP="007F37A7">
      <w:pPr>
        <w:jc w:val="both"/>
        <w:rPr>
          <w:rFonts w:ascii="Palatino Linotype" w:eastAsia="Cambria" w:hAnsi="Palatino Linotype"/>
          <w:sz w:val="16"/>
          <w:szCs w:val="16"/>
          <w:lang w:eastAsia="en-US"/>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87FAE78" w14:textId="77777777" w:rsidR="005C56EC" w:rsidRPr="00C7183E" w:rsidRDefault="005C56EC"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55551FBD" w14:textId="77777777" w:rsidR="005C56EC" w:rsidRDefault="005C56EC" w:rsidP="005B4984">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3DAF7019" w14:textId="77777777" w:rsidR="005C56EC" w:rsidRDefault="005C56EC" w:rsidP="005B4984">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5C56EC" w:rsidRPr="009C43C2" w:rsidRDefault="005C56E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5C56EC" w:rsidRPr="009C43C2" w:rsidRDefault="005C56E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5C56EC" w:rsidRPr="009C43C2" w:rsidRDefault="005C56EC"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5C56EC" w:rsidRDefault="005C56EC"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350F416D" w14:textId="77777777" w:rsidR="005C56EC" w:rsidRDefault="005C56EC" w:rsidP="00A23580">
      <w:pPr>
        <w:pStyle w:val="Textonotapie"/>
      </w:pPr>
      <w:r>
        <w:rPr>
          <w:rStyle w:val="Refdenotaalpie"/>
        </w:rPr>
        <w:footnoteRef/>
      </w:r>
      <w:r>
        <w:t xml:space="preserve"> Artículo 50, Ley de Transparencia y Acceso a la Información Pública del Estado de México y Municipios.</w:t>
      </w:r>
    </w:p>
  </w:footnote>
  <w:footnote w:id="10">
    <w:p w14:paraId="254DCC70" w14:textId="77777777" w:rsidR="005C56EC" w:rsidRDefault="005C56EC" w:rsidP="00A23580">
      <w:pPr>
        <w:pStyle w:val="Textonotapie"/>
      </w:pPr>
      <w:r>
        <w:rPr>
          <w:rStyle w:val="Refdenotaalpie"/>
        </w:rPr>
        <w:footnoteRef/>
      </w:r>
      <w:r>
        <w:t xml:space="preserve"> Artículo 51, Ídem.</w:t>
      </w:r>
    </w:p>
  </w:footnote>
  <w:footnote w:id="11">
    <w:p w14:paraId="34A8B65C" w14:textId="77777777" w:rsidR="005C56EC" w:rsidRDefault="005C56EC" w:rsidP="00A23580">
      <w:pPr>
        <w:pStyle w:val="Textonotapie"/>
      </w:pPr>
      <w:r>
        <w:rPr>
          <w:rStyle w:val="Refdenotaalpie"/>
        </w:rPr>
        <w:footnoteRef/>
      </w:r>
      <w:r>
        <w:t xml:space="preserve"> Artículo 58, Ley de Transparencia y Acceso a la Información Pública del Estado de México y Municipios.</w:t>
      </w:r>
    </w:p>
  </w:footnote>
  <w:footnote w:id="12">
    <w:p w14:paraId="4768C0D0" w14:textId="77777777" w:rsidR="005C56EC" w:rsidRDefault="005C56EC" w:rsidP="00A23580">
      <w:pPr>
        <w:pStyle w:val="Textonotapie"/>
      </w:pPr>
      <w:r>
        <w:rPr>
          <w:rStyle w:val="Refdenotaalpie"/>
        </w:rPr>
        <w:footnoteRef/>
      </w:r>
      <w:r>
        <w:t xml:space="preserve"> Artículo 59, Ídem.</w:t>
      </w:r>
    </w:p>
  </w:footnote>
  <w:footnote w:id="13">
    <w:p w14:paraId="1DBAE534" w14:textId="668DEDED" w:rsidR="005C56EC" w:rsidRDefault="005C56EC">
      <w:pPr>
        <w:pStyle w:val="Textonotapie"/>
      </w:pPr>
      <w:r>
        <w:rPr>
          <w:rStyle w:val="Refdenotaalpie"/>
        </w:rPr>
        <w:footnoteRef/>
      </w:r>
      <w:r>
        <w:t xml:space="preserve"> Artículo 15, Ley Orgánica Municipal del Estado de México.</w:t>
      </w:r>
    </w:p>
  </w:footnote>
  <w:footnote w:id="14">
    <w:p w14:paraId="30A58A7A" w14:textId="26688323" w:rsidR="005C56EC" w:rsidRDefault="005C56EC">
      <w:pPr>
        <w:pStyle w:val="Textonotapie"/>
      </w:pPr>
      <w:r>
        <w:rPr>
          <w:rStyle w:val="Refdenotaalpie"/>
        </w:rPr>
        <w:footnoteRef/>
      </w:r>
      <w:r>
        <w:t xml:space="preserve"> Artículo 16, Ídem.</w:t>
      </w:r>
    </w:p>
  </w:footnote>
  <w:footnote w:id="15">
    <w:p w14:paraId="14ECAECB" w14:textId="77777777" w:rsidR="005C56EC" w:rsidRDefault="005C56EC" w:rsidP="007B4564">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 w:id="16">
    <w:p w14:paraId="177DEE08" w14:textId="77777777" w:rsidR="005C56EC" w:rsidRDefault="005C56EC" w:rsidP="007177B0">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5C56EC" w:rsidRPr="00025127" w14:paraId="07F2896E" w14:textId="77777777" w:rsidTr="00DB795F">
      <w:trPr>
        <w:trHeight w:val="138"/>
        <w:jc w:val="right"/>
      </w:trPr>
      <w:tc>
        <w:tcPr>
          <w:tcW w:w="3686" w:type="dxa"/>
          <w:vAlign w:val="center"/>
        </w:tcPr>
        <w:p w14:paraId="4A5B1974" w14:textId="172F35BB" w:rsidR="005C56EC" w:rsidRPr="005C56EC" w:rsidRDefault="005C56EC" w:rsidP="005F1362">
          <w:pPr>
            <w:ind w:right="34"/>
            <w:jc w:val="right"/>
            <w:rPr>
              <w:rFonts w:ascii="Palatino Linotype" w:hAnsi="Palatino Linotype"/>
              <w:b/>
              <w:sz w:val="22"/>
              <w:szCs w:val="22"/>
            </w:rPr>
          </w:pPr>
          <w:r w:rsidRPr="005C56EC">
            <w:rPr>
              <w:rFonts w:ascii="Palatino Linotype" w:hAnsi="Palatino Linotype"/>
              <w:b/>
              <w:sz w:val="22"/>
              <w:szCs w:val="22"/>
            </w:rPr>
            <w:t>RECURSO DE REVISIÓN:</w:t>
          </w:r>
        </w:p>
      </w:tc>
      <w:tc>
        <w:tcPr>
          <w:tcW w:w="3553" w:type="dxa"/>
          <w:vAlign w:val="center"/>
        </w:tcPr>
        <w:p w14:paraId="3A05B4B6" w14:textId="741D91D6" w:rsidR="005C56EC" w:rsidRPr="005C56EC" w:rsidRDefault="005C56EC" w:rsidP="005C56EC">
          <w:pPr>
            <w:pStyle w:val="Encabezado"/>
            <w:rPr>
              <w:rFonts w:ascii="Palatino Linotype" w:hAnsi="Palatino Linotype"/>
              <w:sz w:val="22"/>
              <w:szCs w:val="22"/>
            </w:rPr>
          </w:pPr>
          <w:r w:rsidRPr="005C56EC">
            <w:rPr>
              <w:rFonts w:ascii="Palatino Linotype" w:hAnsi="Palatino Linotype"/>
              <w:sz w:val="22"/>
              <w:szCs w:val="22"/>
            </w:rPr>
            <w:t>01038/INFOEM/IP/RR/2023</w:t>
          </w:r>
          <w:r>
            <w:rPr>
              <w:rFonts w:ascii="Palatino Linotype" w:hAnsi="Palatino Linotype"/>
              <w:sz w:val="22"/>
              <w:szCs w:val="22"/>
            </w:rPr>
            <w:t xml:space="preserve"> y A</w:t>
          </w:r>
          <w:r w:rsidRPr="005C56EC">
            <w:rPr>
              <w:rFonts w:ascii="Palatino Linotype" w:hAnsi="Palatino Linotype"/>
              <w:sz w:val="22"/>
              <w:szCs w:val="22"/>
            </w:rPr>
            <w:t>cumulados</w:t>
          </w:r>
        </w:p>
      </w:tc>
    </w:tr>
    <w:tr w:rsidR="005C56EC" w:rsidRPr="00025127" w14:paraId="1B5D8690" w14:textId="77777777" w:rsidTr="00DB795F">
      <w:trPr>
        <w:trHeight w:val="233"/>
        <w:jc w:val="right"/>
      </w:trPr>
      <w:tc>
        <w:tcPr>
          <w:tcW w:w="3686" w:type="dxa"/>
          <w:vAlign w:val="center"/>
        </w:tcPr>
        <w:p w14:paraId="3903F2C6" w14:textId="22D569F8" w:rsidR="005C56EC" w:rsidRPr="005C56EC" w:rsidRDefault="005C56EC" w:rsidP="001F7DBA">
          <w:pPr>
            <w:ind w:right="34"/>
            <w:jc w:val="right"/>
            <w:rPr>
              <w:rFonts w:ascii="Palatino Linotype" w:hAnsi="Palatino Linotype"/>
              <w:b/>
              <w:sz w:val="22"/>
              <w:szCs w:val="22"/>
            </w:rPr>
          </w:pPr>
          <w:r w:rsidRPr="005C56EC">
            <w:rPr>
              <w:rFonts w:ascii="Palatino Linotype" w:hAnsi="Palatino Linotype"/>
              <w:b/>
              <w:sz w:val="22"/>
              <w:szCs w:val="22"/>
            </w:rPr>
            <w:t>SUJETO OBLIGADO:</w:t>
          </w:r>
        </w:p>
      </w:tc>
      <w:tc>
        <w:tcPr>
          <w:tcW w:w="3553" w:type="dxa"/>
          <w:vAlign w:val="center"/>
        </w:tcPr>
        <w:p w14:paraId="03C799A2" w14:textId="6EC01C3F" w:rsidR="005C56EC" w:rsidRPr="005C56EC" w:rsidRDefault="005C56EC" w:rsidP="005C56EC">
          <w:pPr>
            <w:pStyle w:val="Encabezado"/>
            <w:rPr>
              <w:rFonts w:ascii="Palatino Linotype" w:hAnsi="Palatino Linotype"/>
              <w:sz w:val="22"/>
              <w:szCs w:val="22"/>
            </w:rPr>
          </w:pPr>
          <w:r w:rsidRPr="005C56EC">
            <w:rPr>
              <w:rFonts w:ascii="Palatino Linotype" w:hAnsi="Palatino Linotype"/>
              <w:bCs/>
              <w:color w:val="000000"/>
              <w:sz w:val="22"/>
              <w:szCs w:val="22"/>
            </w:rPr>
            <w:t>Ayuntamiento de Tlalnepantla de Baz</w:t>
          </w:r>
        </w:p>
      </w:tc>
    </w:tr>
    <w:tr w:rsidR="005C56EC" w:rsidRPr="00025127" w14:paraId="095EB01B" w14:textId="77777777" w:rsidTr="00DB795F">
      <w:trPr>
        <w:trHeight w:val="321"/>
        <w:jc w:val="right"/>
      </w:trPr>
      <w:tc>
        <w:tcPr>
          <w:tcW w:w="3686" w:type="dxa"/>
          <w:vAlign w:val="center"/>
        </w:tcPr>
        <w:p w14:paraId="6E000A51" w14:textId="05E1861A" w:rsidR="005C56EC" w:rsidRPr="005C56EC" w:rsidRDefault="005C56EC" w:rsidP="006E6B65">
          <w:pPr>
            <w:ind w:right="34"/>
            <w:jc w:val="right"/>
            <w:rPr>
              <w:rFonts w:ascii="Palatino Linotype" w:hAnsi="Palatino Linotype"/>
              <w:b/>
              <w:sz w:val="22"/>
              <w:szCs w:val="22"/>
            </w:rPr>
          </w:pPr>
          <w:r w:rsidRPr="005C56EC">
            <w:rPr>
              <w:rFonts w:ascii="Palatino Linotype" w:hAnsi="Palatino Linotype"/>
              <w:b/>
              <w:sz w:val="22"/>
              <w:szCs w:val="22"/>
            </w:rPr>
            <w:t>COMISIONADA PONENTE:</w:t>
          </w:r>
        </w:p>
      </w:tc>
      <w:tc>
        <w:tcPr>
          <w:tcW w:w="3553" w:type="dxa"/>
          <w:vAlign w:val="center"/>
        </w:tcPr>
        <w:p w14:paraId="07560085" w14:textId="64DC8836" w:rsidR="005C56EC" w:rsidRPr="005C56EC" w:rsidRDefault="005C56EC" w:rsidP="005C56EC">
          <w:pPr>
            <w:pStyle w:val="Encabezado"/>
            <w:rPr>
              <w:rFonts w:ascii="Palatino Linotype" w:hAnsi="Palatino Linotype"/>
              <w:sz w:val="22"/>
              <w:szCs w:val="22"/>
            </w:rPr>
          </w:pPr>
          <w:r w:rsidRPr="005C56EC">
            <w:rPr>
              <w:rFonts w:ascii="Palatino Linotype" w:hAnsi="Palatino Linotype"/>
              <w:sz w:val="22"/>
              <w:szCs w:val="22"/>
            </w:rPr>
            <w:t>María del Rosario Mejía Ayala</w:t>
          </w:r>
        </w:p>
      </w:tc>
    </w:tr>
  </w:tbl>
  <w:p w14:paraId="1096C1B8" w14:textId="288470C2" w:rsidR="005C56EC" w:rsidRDefault="005C56EC" w:rsidP="00472C41">
    <w:pPr>
      <w:pStyle w:val="Encabezado"/>
    </w:pPr>
    <w:r>
      <w:rPr>
        <w:noProof/>
        <w:lang w:val="es-MX" w:eastAsia="es-MX"/>
      </w:rPr>
      <w:drawing>
        <wp:anchor distT="0" distB="0" distL="114300" distR="114300" simplePos="0" relativeHeight="251657216" behindDoc="1" locked="0" layoutInCell="0" allowOverlap="1" wp14:anchorId="1A29E15A" wp14:editId="192A8401">
          <wp:simplePos x="0" y="0"/>
          <wp:positionH relativeFrom="margin">
            <wp:posOffset>-1042035</wp:posOffset>
          </wp:positionH>
          <wp:positionV relativeFrom="page">
            <wp:posOffset>18576</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5C56EC" w:rsidRPr="005C56EC" w14:paraId="0A3256F2" w14:textId="77777777" w:rsidTr="00DB795F">
      <w:trPr>
        <w:trHeight w:val="138"/>
        <w:jc w:val="right"/>
      </w:trPr>
      <w:tc>
        <w:tcPr>
          <w:tcW w:w="3686" w:type="dxa"/>
          <w:vAlign w:val="center"/>
        </w:tcPr>
        <w:p w14:paraId="3D80769D" w14:textId="44A35B8D" w:rsidR="005C56EC" w:rsidRPr="005C56EC" w:rsidRDefault="005C56EC" w:rsidP="005F1362">
          <w:pPr>
            <w:jc w:val="right"/>
            <w:rPr>
              <w:rFonts w:ascii="Palatino Linotype" w:hAnsi="Palatino Linotype"/>
              <w:b/>
              <w:sz w:val="22"/>
              <w:szCs w:val="22"/>
            </w:rPr>
          </w:pPr>
          <w:r w:rsidRPr="005C56EC">
            <w:rPr>
              <w:sz w:val="22"/>
            </w:rPr>
            <w:tab/>
          </w:r>
          <w:r w:rsidRPr="005C56EC">
            <w:rPr>
              <w:rFonts w:ascii="Palatino Linotype" w:hAnsi="Palatino Linotype"/>
              <w:b/>
              <w:sz w:val="22"/>
              <w:szCs w:val="22"/>
            </w:rPr>
            <w:t>RECURSO DE REVISIÓN:</w:t>
          </w:r>
        </w:p>
      </w:tc>
      <w:tc>
        <w:tcPr>
          <w:tcW w:w="3549" w:type="dxa"/>
          <w:vAlign w:val="center"/>
        </w:tcPr>
        <w:p w14:paraId="0453495E" w14:textId="44CA6397" w:rsidR="005C56EC" w:rsidRPr="005C56EC" w:rsidRDefault="005C56EC" w:rsidP="001F7DBA">
          <w:pPr>
            <w:pStyle w:val="Encabezado"/>
            <w:rPr>
              <w:rFonts w:ascii="Palatino Linotype" w:hAnsi="Palatino Linotype"/>
              <w:sz w:val="22"/>
              <w:szCs w:val="22"/>
            </w:rPr>
          </w:pPr>
          <w:r w:rsidRPr="005C56EC">
            <w:rPr>
              <w:rFonts w:ascii="Palatino Linotype" w:hAnsi="Palatino Linotype"/>
              <w:sz w:val="22"/>
              <w:szCs w:val="22"/>
            </w:rPr>
            <w:t>01038/INFOEM/IP/RR/2023</w:t>
          </w:r>
          <w:r>
            <w:rPr>
              <w:rFonts w:ascii="Palatino Linotype" w:hAnsi="Palatino Linotype"/>
              <w:sz w:val="22"/>
              <w:szCs w:val="22"/>
            </w:rPr>
            <w:t xml:space="preserve"> y A</w:t>
          </w:r>
          <w:r w:rsidRPr="005C56EC">
            <w:rPr>
              <w:rFonts w:ascii="Palatino Linotype" w:hAnsi="Palatino Linotype"/>
              <w:sz w:val="22"/>
              <w:szCs w:val="22"/>
            </w:rPr>
            <w:t>cumulados</w:t>
          </w:r>
        </w:p>
      </w:tc>
    </w:tr>
    <w:tr w:rsidR="005C56EC" w:rsidRPr="005C56EC" w14:paraId="128C8B3C" w14:textId="77777777" w:rsidTr="00DB795F">
      <w:trPr>
        <w:trHeight w:val="233"/>
        <w:jc w:val="right"/>
      </w:trPr>
      <w:tc>
        <w:tcPr>
          <w:tcW w:w="3686" w:type="dxa"/>
          <w:vAlign w:val="center"/>
        </w:tcPr>
        <w:p w14:paraId="483E3371" w14:textId="66B1BC74" w:rsidR="005C56EC" w:rsidRPr="005C56EC" w:rsidRDefault="005C56EC" w:rsidP="00472C41">
          <w:pPr>
            <w:jc w:val="right"/>
            <w:rPr>
              <w:rFonts w:ascii="Palatino Linotype" w:hAnsi="Palatino Linotype"/>
              <w:b/>
              <w:sz w:val="22"/>
              <w:szCs w:val="22"/>
            </w:rPr>
          </w:pPr>
          <w:r w:rsidRPr="005C56EC">
            <w:rPr>
              <w:rFonts w:ascii="Palatino Linotype" w:hAnsi="Palatino Linotype"/>
              <w:b/>
              <w:sz w:val="22"/>
              <w:szCs w:val="22"/>
            </w:rPr>
            <w:t>RECURRENTE:</w:t>
          </w:r>
        </w:p>
      </w:tc>
      <w:tc>
        <w:tcPr>
          <w:tcW w:w="3549" w:type="dxa"/>
        </w:tcPr>
        <w:p w14:paraId="1548525E" w14:textId="235B68EE" w:rsidR="005C56EC" w:rsidRPr="005C56EC" w:rsidRDefault="005C56EC" w:rsidP="0058757A">
          <w:pPr>
            <w:pStyle w:val="Encabezado"/>
            <w:rPr>
              <w:rFonts w:ascii="Palatino Linotype" w:hAnsi="Palatino Linotype"/>
              <w:sz w:val="22"/>
              <w:szCs w:val="22"/>
            </w:rPr>
          </w:pPr>
        </w:p>
      </w:tc>
    </w:tr>
    <w:tr w:rsidR="005C56EC" w:rsidRPr="005C56EC" w14:paraId="41BE0704" w14:textId="77777777" w:rsidTr="00DB795F">
      <w:trPr>
        <w:trHeight w:val="321"/>
        <w:jc w:val="right"/>
      </w:trPr>
      <w:tc>
        <w:tcPr>
          <w:tcW w:w="3686" w:type="dxa"/>
          <w:vAlign w:val="center"/>
        </w:tcPr>
        <w:p w14:paraId="34C64148" w14:textId="10C6C8A9" w:rsidR="005C56EC" w:rsidRPr="005C56EC" w:rsidRDefault="005C56EC" w:rsidP="005F1362">
          <w:pPr>
            <w:jc w:val="right"/>
            <w:rPr>
              <w:rFonts w:ascii="Palatino Linotype" w:hAnsi="Palatino Linotype"/>
              <w:b/>
              <w:sz w:val="22"/>
              <w:szCs w:val="22"/>
            </w:rPr>
          </w:pPr>
          <w:r w:rsidRPr="005C56EC">
            <w:rPr>
              <w:rFonts w:ascii="Palatino Linotype" w:hAnsi="Palatino Linotype"/>
              <w:b/>
              <w:sz w:val="22"/>
              <w:szCs w:val="22"/>
            </w:rPr>
            <w:t>SUJETO OBLIGADO:</w:t>
          </w:r>
        </w:p>
      </w:tc>
      <w:tc>
        <w:tcPr>
          <w:tcW w:w="3549" w:type="dxa"/>
          <w:vAlign w:val="center"/>
        </w:tcPr>
        <w:p w14:paraId="34C341BF" w14:textId="07B1550C" w:rsidR="005C56EC" w:rsidRPr="005C56EC" w:rsidRDefault="005C56EC" w:rsidP="001F7DBA">
          <w:pPr>
            <w:pStyle w:val="Encabezado"/>
            <w:rPr>
              <w:rFonts w:ascii="Palatino Linotype" w:hAnsi="Palatino Linotype"/>
              <w:sz w:val="22"/>
              <w:szCs w:val="22"/>
            </w:rPr>
          </w:pPr>
          <w:r w:rsidRPr="005C56EC">
            <w:rPr>
              <w:rFonts w:ascii="Palatino Linotype" w:hAnsi="Palatino Linotype"/>
              <w:bCs/>
              <w:color w:val="000000"/>
              <w:sz w:val="22"/>
              <w:szCs w:val="22"/>
            </w:rPr>
            <w:t>Ayuntamiento de Tlalnepantla de Baz</w:t>
          </w:r>
        </w:p>
      </w:tc>
    </w:tr>
    <w:tr w:rsidR="005C56EC" w:rsidRPr="005C56EC" w14:paraId="245F525F" w14:textId="77777777" w:rsidTr="00DB795F">
      <w:trPr>
        <w:trHeight w:val="321"/>
        <w:jc w:val="right"/>
      </w:trPr>
      <w:tc>
        <w:tcPr>
          <w:tcW w:w="3686" w:type="dxa"/>
          <w:vAlign w:val="center"/>
        </w:tcPr>
        <w:p w14:paraId="12720156" w14:textId="13C22373" w:rsidR="005C56EC" w:rsidRPr="005C56EC" w:rsidRDefault="005C56EC" w:rsidP="005F1362">
          <w:pPr>
            <w:jc w:val="right"/>
            <w:rPr>
              <w:rFonts w:ascii="Palatino Linotype" w:hAnsi="Palatino Linotype"/>
              <w:b/>
              <w:sz w:val="22"/>
              <w:szCs w:val="22"/>
            </w:rPr>
          </w:pPr>
          <w:r w:rsidRPr="005C56EC">
            <w:rPr>
              <w:rFonts w:ascii="Palatino Linotype" w:hAnsi="Palatino Linotype"/>
              <w:b/>
              <w:sz w:val="22"/>
              <w:szCs w:val="22"/>
            </w:rPr>
            <w:t>COMISIONADA PONENTE:</w:t>
          </w:r>
        </w:p>
      </w:tc>
      <w:tc>
        <w:tcPr>
          <w:tcW w:w="3549" w:type="dxa"/>
          <w:vAlign w:val="center"/>
        </w:tcPr>
        <w:p w14:paraId="3AA9EFBF" w14:textId="68FB941E" w:rsidR="005C56EC" w:rsidRPr="005C56EC" w:rsidRDefault="005C56EC" w:rsidP="00C42A21">
          <w:pPr>
            <w:pStyle w:val="Encabezado"/>
            <w:rPr>
              <w:rFonts w:ascii="Palatino Linotype" w:hAnsi="Palatino Linotype"/>
              <w:bCs/>
              <w:color w:val="000000"/>
              <w:sz w:val="22"/>
              <w:szCs w:val="22"/>
            </w:rPr>
          </w:pPr>
          <w:r w:rsidRPr="005C56EC">
            <w:rPr>
              <w:rFonts w:ascii="Palatino Linotype" w:hAnsi="Palatino Linotype"/>
              <w:bCs/>
              <w:color w:val="000000"/>
              <w:sz w:val="22"/>
              <w:szCs w:val="22"/>
            </w:rPr>
            <w:t>María del Rosario Mejía Ayala</w:t>
          </w:r>
        </w:p>
      </w:tc>
    </w:tr>
  </w:tbl>
  <w:p w14:paraId="156B5574" w14:textId="71BC392E" w:rsidR="005C56EC" w:rsidRDefault="00465CA0" w:rsidP="00472C41">
    <w:pPr>
      <w:pStyle w:val="Encabezado"/>
      <w:tabs>
        <w:tab w:val="clear" w:pos="4252"/>
        <w:tab w:val="clear" w:pos="8504"/>
        <w:tab w:val="left" w:pos="3103"/>
      </w:tabs>
    </w:pPr>
    <w:r>
      <w:rPr>
        <w:noProof/>
      </w:rPr>
      <w:pict w14:anchorId="447D2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95.85pt;margin-top:-129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F147D"/>
    <w:multiLevelType w:val="hybridMultilevel"/>
    <w:tmpl w:val="929E477E"/>
    <w:lvl w:ilvl="0" w:tplc="FFFFFFFF">
      <w:start w:val="1"/>
      <w:numFmt w:val="decimal"/>
      <w:lvlText w:val="%1."/>
      <w:lvlJc w:val="left"/>
      <w:pPr>
        <w:ind w:left="0" w:firstLine="0"/>
      </w:pPr>
      <w:rPr>
        <w:rFonts w:ascii="Palatino Linotype" w:hAnsi="Palatino Linotype" w:hint="default"/>
        <w:b/>
        <w:i w:val="0"/>
        <w:sz w:val="24"/>
      </w:rPr>
    </w:lvl>
    <w:lvl w:ilvl="1" w:tplc="27EE4A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44686"/>
    <w:multiLevelType w:val="hybridMultilevel"/>
    <w:tmpl w:val="ED84798A"/>
    <w:lvl w:ilvl="0" w:tplc="FFFFFFFF">
      <w:start w:val="1"/>
      <w:numFmt w:val="decimal"/>
      <w:lvlText w:val="%1."/>
      <w:lvlJc w:val="left"/>
      <w:pPr>
        <w:ind w:left="0" w:firstLine="0"/>
      </w:pPr>
      <w:rPr>
        <w:rFonts w:ascii="Palatino Linotype" w:hAnsi="Palatino Linotype" w:hint="default"/>
        <w:b/>
        <w:i w:val="0"/>
        <w:sz w:val="24"/>
      </w:rPr>
    </w:lvl>
    <w:lvl w:ilvl="1" w:tplc="0A9087C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740A1"/>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C7279A6"/>
    <w:multiLevelType w:val="hybridMultilevel"/>
    <w:tmpl w:val="42E4AD3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499E994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F97237"/>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45678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4317490"/>
    <w:multiLevelType w:val="hybridMultilevel"/>
    <w:tmpl w:val="FD7656DA"/>
    <w:lvl w:ilvl="0" w:tplc="7EE0C6EC">
      <w:start w:val="1"/>
      <w:numFmt w:val="decimal"/>
      <w:lvlText w:val="%1."/>
      <w:lvlJc w:val="left"/>
      <w:pPr>
        <w:ind w:left="0" w:firstLine="0"/>
      </w:pPr>
      <w:rPr>
        <w:rFonts w:ascii="Palatino Linotype" w:hAnsi="Palatino Linotype" w:hint="default"/>
        <w:b/>
        <w:i w:val="0"/>
        <w:sz w:val="24"/>
      </w:rPr>
    </w:lvl>
    <w:lvl w:ilvl="1" w:tplc="6AB4D810">
      <w:start w:val="1"/>
      <w:numFmt w:val="upperRoman"/>
      <w:lvlText w:val="%2."/>
      <w:lvlJc w:val="right"/>
      <w:pPr>
        <w:ind w:left="1440" w:hanging="360"/>
      </w:pPr>
      <w:rPr>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81C4AF5"/>
    <w:multiLevelType w:val="hybridMultilevel"/>
    <w:tmpl w:val="857A10EC"/>
    <w:lvl w:ilvl="0" w:tplc="FFFFFFFF">
      <w:start w:val="1"/>
      <w:numFmt w:val="decimal"/>
      <w:lvlText w:val="%1."/>
      <w:lvlJc w:val="left"/>
      <w:pPr>
        <w:ind w:left="0" w:firstLine="0"/>
      </w:pPr>
      <w:rPr>
        <w:rFonts w:ascii="Palatino Linotype" w:hAnsi="Palatino Linotype" w:hint="default"/>
        <w:b/>
        <w:i w:val="0"/>
        <w:sz w:val="24"/>
      </w:rPr>
    </w:lvl>
    <w:lvl w:ilvl="1" w:tplc="835E1F6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A67021"/>
    <w:multiLevelType w:val="hybridMultilevel"/>
    <w:tmpl w:val="D4BE2280"/>
    <w:lvl w:ilvl="0" w:tplc="FCCCD4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036CE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07580F"/>
    <w:multiLevelType w:val="hybridMultilevel"/>
    <w:tmpl w:val="D8EEBFF0"/>
    <w:lvl w:ilvl="0" w:tplc="FFFFFFFF">
      <w:start w:val="1"/>
      <w:numFmt w:val="decimal"/>
      <w:lvlText w:val="%1."/>
      <w:lvlJc w:val="left"/>
      <w:pPr>
        <w:ind w:left="0" w:firstLine="0"/>
      </w:pPr>
      <w:rPr>
        <w:rFonts w:ascii="Palatino Linotype" w:hAnsi="Palatino Linotype" w:hint="default"/>
        <w:b/>
        <w:i w:val="0"/>
        <w:sz w:val="24"/>
      </w:rPr>
    </w:lvl>
    <w:lvl w:ilvl="1" w:tplc="CEA4F3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E73E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0021DA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8F2EA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5D93C4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568A434A"/>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8800162"/>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9094513"/>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A505D9B"/>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6C4F56A9"/>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5171FF"/>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7D0A44BE"/>
    <w:multiLevelType w:val="hybridMultilevel"/>
    <w:tmpl w:val="BDB67E7C"/>
    <w:lvl w:ilvl="0" w:tplc="FFFFFFFF">
      <w:start w:val="1"/>
      <w:numFmt w:val="decimal"/>
      <w:lvlText w:val="%1."/>
      <w:lvlJc w:val="left"/>
      <w:pPr>
        <w:ind w:left="0" w:firstLine="0"/>
      </w:pPr>
      <w:rPr>
        <w:rFonts w:ascii="Palatino Linotype" w:hAnsi="Palatino Linotype" w:hint="default"/>
        <w:b/>
        <w:i w:val="0"/>
        <w:sz w:val="24"/>
      </w:rPr>
    </w:lvl>
    <w:lvl w:ilvl="1" w:tplc="E7B6D5E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C1F04"/>
    <w:multiLevelType w:val="hybridMultilevel"/>
    <w:tmpl w:val="19C642B2"/>
    <w:lvl w:ilvl="0" w:tplc="1D48A0A8">
      <w:start w:val="1"/>
      <w:numFmt w:val="upperRoman"/>
      <w:lvlText w:val="%1."/>
      <w:lvlJc w:val="right"/>
      <w:pPr>
        <w:ind w:left="1287" w:hanging="360"/>
      </w:pPr>
      <w:rPr>
        <w:b/>
      </w:rPr>
    </w:lvl>
    <w:lvl w:ilvl="1" w:tplc="34E0FC34">
      <w:start w:val="1"/>
      <w:numFmt w:val="lowerLetter"/>
      <w:lvlText w:val="%2."/>
      <w:lvlJc w:val="left"/>
      <w:pPr>
        <w:ind w:left="2007" w:hanging="360"/>
      </w:pPr>
      <w:rPr>
        <w:b/>
      </w:rPr>
    </w:lvl>
    <w:lvl w:ilvl="2" w:tplc="F79E244C">
      <w:start w:val="1"/>
      <w:numFmt w:val="lowerRoman"/>
      <w:lvlText w:val="%3."/>
      <w:lvlJc w:val="right"/>
      <w:pPr>
        <w:ind w:left="2727" w:hanging="180"/>
      </w:pPr>
      <w:rPr>
        <w:b/>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8"/>
  </w:num>
  <w:num w:numId="2">
    <w:abstractNumId w:val="0"/>
  </w:num>
  <w:num w:numId="3">
    <w:abstractNumId w:val="13"/>
  </w:num>
  <w:num w:numId="4">
    <w:abstractNumId w:val="26"/>
  </w:num>
  <w:num w:numId="5">
    <w:abstractNumId w:val="5"/>
  </w:num>
  <w:num w:numId="6">
    <w:abstractNumId w:val="18"/>
  </w:num>
  <w:num w:numId="7">
    <w:abstractNumId w:val="14"/>
  </w:num>
  <w:num w:numId="8">
    <w:abstractNumId w:val="10"/>
  </w:num>
  <w:num w:numId="9">
    <w:abstractNumId w:val="1"/>
  </w:num>
  <w:num w:numId="10">
    <w:abstractNumId w:val="15"/>
  </w:num>
  <w:num w:numId="11">
    <w:abstractNumId w:val="4"/>
  </w:num>
  <w:num w:numId="12">
    <w:abstractNumId w:val="2"/>
  </w:num>
  <w:num w:numId="13">
    <w:abstractNumId w:val="28"/>
  </w:num>
  <w:num w:numId="14">
    <w:abstractNumId w:val="9"/>
  </w:num>
  <w:num w:numId="15">
    <w:abstractNumId w:val="11"/>
  </w:num>
  <w:num w:numId="16">
    <w:abstractNumId w:val="12"/>
  </w:num>
  <w:num w:numId="17">
    <w:abstractNumId w:val="16"/>
  </w:num>
  <w:num w:numId="18">
    <w:abstractNumId w:val="23"/>
  </w:num>
  <w:num w:numId="19">
    <w:abstractNumId w:val="19"/>
  </w:num>
  <w:num w:numId="20">
    <w:abstractNumId w:val="3"/>
  </w:num>
  <w:num w:numId="21">
    <w:abstractNumId w:val="6"/>
  </w:num>
  <w:num w:numId="22">
    <w:abstractNumId w:val="7"/>
  </w:num>
  <w:num w:numId="23">
    <w:abstractNumId w:val="24"/>
  </w:num>
  <w:num w:numId="24">
    <w:abstractNumId w:val="20"/>
  </w:num>
  <w:num w:numId="25">
    <w:abstractNumId w:val="17"/>
  </w:num>
  <w:num w:numId="26">
    <w:abstractNumId w:val="27"/>
  </w:num>
  <w:num w:numId="27">
    <w:abstractNumId w:val="29"/>
  </w:num>
  <w:num w:numId="28">
    <w:abstractNumId w:val="21"/>
  </w:num>
  <w:num w:numId="29">
    <w:abstractNumId w:val="22"/>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7DC"/>
    <w:rsid w:val="00001E06"/>
    <w:rsid w:val="0000310F"/>
    <w:rsid w:val="0000381E"/>
    <w:rsid w:val="00003A05"/>
    <w:rsid w:val="0000407F"/>
    <w:rsid w:val="000058E3"/>
    <w:rsid w:val="00006A78"/>
    <w:rsid w:val="0000797D"/>
    <w:rsid w:val="00007E8A"/>
    <w:rsid w:val="000100D7"/>
    <w:rsid w:val="0001106B"/>
    <w:rsid w:val="00011274"/>
    <w:rsid w:val="00011317"/>
    <w:rsid w:val="00012472"/>
    <w:rsid w:val="00012ED9"/>
    <w:rsid w:val="0001398B"/>
    <w:rsid w:val="00014BF9"/>
    <w:rsid w:val="00014D63"/>
    <w:rsid w:val="00014F51"/>
    <w:rsid w:val="00015640"/>
    <w:rsid w:val="00016250"/>
    <w:rsid w:val="00016760"/>
    <w:rsid w:val="00016B88"/>
    <w:rsid w:val="000203D3"/>
    <w:rsid w:val="000204A6"/>
    <w:rsid w:val="0002051E"/>
    <w:rsid w:val="00020F92"/>
    <w:rsid w:val="000211F8"/>
    <w:rsid w:val="0002146F"/>
    <w:rsid w:val="00022D89"/>
    <w:rsid w:val="000236A3"/>
    <w:rsid w:val="00024184"/>
    <w:rsid w:val="0002451F"/>
    <w:rsid w:val="00024CAD"/>
    <w:rsid w:val="00024F35"/>
    <w:rsid w:val="00025127"/>
    <w:rsid w:val="00025266"/>
    <w:rsid w:val="0003063D"/>
    <w:rsid w:val="00031D37"/>
    <w:rsid w:val="00031F10"/>
    <w:rsid w:val="00031F98"/>
    <w:rsid w:val="00032493"/>
    <w:rsid w:val="0003283C"/>
    <w:rsid w:val="00032D4B"/>
    <w:rsid w:val="00032FF9"/>
    <w:rsid w:val="00035A1E"/>
    <w:rsid w:val="00035AF8"/>
    <w:rsid w:val="00036873"/>
    <w:rsid w:val="0004072A"/>
    <w:rsid w:val="000411E2"/>
    <w:rsid w:val="0004193F"/>
    <w:rsid w:val="00041A4D"/>
    <w:rsid w:val="00041E11"/>
    <w:rsid w:val="00042380"/>
    <w:rsid w:val="000423E4"/>
    <w:rsid w:val="00042CF3"/>
    <w:rsid w:val="00042DB4"/>
    <w:rsid w:val="000435A5"/>
    <w:rsid w:val="000440CE"/>
    <w:rsid w:val="000440F8"/>
    <w:rsid w:val="00044C8A"/>
    <w:rsid w:val="00044DB9"/>
    <w:rsid w:val="00045F01"/>
    <w:rsid w:val="0004686A"/>
    <w:rsid w:val="000468E2"/>
    <w:rsid w:val="00046CEE"/>
    <w:rsid w:val="000475B0"/>
    <w:rsid w:val="000478BA"/>
    <w:rsid w:val="00051EA4"/>
    <w:rsid w:val="0005200B"/>
    <w:rsid w:val="0005237C"/>
    <w:rsid w:val="00052A3C"/>
    <w:rsid w:val="00053FDD"/>
    <w:rsid w:val="00054A03"/>
    <w:rsid w:val="000557BC"/>
    <w:rsid w:val="00055DD8"/>
    <w:rsid w:val="00056135"/>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062E"/>
    <w:rsid w:val="0007221E"/>
    <w:rsid w:val="00074352"/>
    <w:rsid w:val="00074484"/>
    <w:rsid w:val="00074573"/>
    <w:rsid w:val="000757E9"/>
    <w:rsid w:val="00075B20"/>
    <w:rsid w:val="0007600C"/>
    <w:rsid w:val="000761B9"/>
    <w:rsid w:val="000770CE"/>
    <w:rsid w:val="000800AC"/>
    <w:rsid w:val="0008053C"/>
    <w:rsid w:val="00081B15"/>
    <w:rsid w:val="0008230A"/>
    <w:rsid w:val="00082840"/>
    <w:rsid w:val="00082971"/>
    <w:rsid w:val="00082D11"/>
    <w:rsid w:val="00082E28"/>
    <w:rsid w:val="00083076"/>
    <w:rsid w:val="000834FE"/>
    <w:rsid w:val="00083CD8"/>
    <w:rsid w:val="0008465D"/>
    <w:rsid w:val="00084E31"/>
    <w:rsid w:val="0008542A"/>
    <w:rsid w:val="00090D6F"/>
    <w:rsid w:val="00091978"/>
    <w:rsid w:val="00091C2C"/>
    <w:rsid w:val="00092126"/>
    <w:rsid w:val="00093FB4"/>
    <w:rsid w:val="00093FC7"/>
    <w:rsid w:val="000948A9"/>
    <w:rsid w:val="00094B41"/>
    <w:rsid w:val="000953E2"/>
    <w:rsid w:val="00095BB9"/>
    <w:rsid w:val="00096C33"/>
    <w:rsid w:val="0009700A"/>
    <w:rsid w:val="00097580"/>
    <w:rsid w:val="000A023D"/>
    <w:rsid w:val="000A1CCA"/>
    <w:rsid w:val="000A20F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29A"/>
    <w:rsid w:val="000B5AB1"/>
    <w:rsid w:val="000B5D79"/>
    <w:rsid w:val="000B6456"/>
    <w:rsid w:val="000B6D31"/>
    <w:rsid w:val="000B6D99"/>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B73"/>
    <w:rsid w:val="000C749B"/>
    <w:rsid w:val="000D0855"/>
    <w:rsid w:val="000D0D83"/>
    <w:rsid w:val="000D11CC"/>
    <w:rsid w:val="000D1C9C"/>
    <w:rsid w:val="000D1E0F"/>
    <w:rsid w:val="000D24F6"/>
    <w:rsid w:val="000D2DC2"/>
    <w:rsid w:val="000D3275"/>
    <w:rsid w:val="000D447F"/>
    <w:rsid w:val="000D5A1D"/>
    <w:rsid w:val="000D62FF"/>
    <w:rsid w:val="000D69DF"/>
    <w:rsid w:val="000D704C"/>
    <w:rsid w:val="000D72C9"/>
    <w:rsid w:val="000D7369"/>
    <w:rsid w:val="000D7394"/>
    <w:rsid w:val="000D790F"/>
    <w:rsid w:val="000D7FEA"/>
    <w:rsid w:val="000E0366"/>
    <w:rsid w:val="000E0707"/>
    <w:rsid w:val="000E07DC"/>
    <w:rsid w:val="000E096F"/>
    <w:rsid w:val="000E1389"/>
    <w:rsid w:val="000E2665"/>
    <w:rsid w:val="000E2A46"/>
    <w:rsid w:val="000E2F2B"/>
    <w:rsid w:val="000E3C41"/>
    <w:rsid w:val="000E49E6"/>
    <w:rsid w:val="000E5176"/>
    <w:rsid w:val="000E58A5"/>
    <w:rsid w:val="000E5E59"/>
    <w:rsid w:val="000E67FC"/>
    <w:rsid w:val="000E6F92"/>
    <w:rsid w:val="000E77B8"/>
    <w:rsid w:val="000F0EA9"/>
    <w:rsid w:val="000F1731"/>
    <w:rsid w:val="000F1B9F"/>
    <w:rsid w:val="000F1BF0"/>
    <w:rsid w:val="000F2739"/>
    <w:rsid w:val="000F2EDD"/>
    <w:rsid w:val="000F3457"/>
    <w:rsid w:val="000F37A8"/>
    <w:rsid w:val="000F3FE5"/>
    <w:rsid w:val="000F4024"/>
    <w:rsid w:val="000F5630"/>
    <w:rsid w:val="000F5FDC"/>
    <w:rsid w:val="000F6D7E"/>
    <w:rsid w:val="00100187"/>
    <w:rsid w:val="00100C6D"/>
    <w:rsid w:val="00100DDD"/>
    <w:rsid w:val="00100E47"/>
    <w:rsid w:val="001015CE"/>
    <w:rsid w:val="001025C6"/>
    <w:rsid w:val="00102726"/>
    <w:rsid w:val="00102D65"/>
    <w:rsid w:val="00103662"/>
    <w:rsid w:val="00103888"/>
    <w:rsid w:val="00103B71"/>
    <w:rsid w:val="00103CCA"/>
    <w:rsid w:val="0010409E"/>
    <w:rsid w:val="0010445F"/>
    <w:rsid w:val="00107499"/>
    <w:rsid w:val="00107557"/>
    <w:rsid w:val="001115E9"/>
    <w:rsid w:val="0011167C"/>
    <w:rsid w:val="001118CA"/>
    <w:rsid w:val="001118F5"/>
    <w:rsid w:val="00111F02"/>
    <w:rsid w:val="0011279B"/>
    <w:rsid w:val="00112B02"/>
    <w:rsid w:val="00112F09"/>
    <w:rsid w:val="00114A21"/>
    <w:rsid w:val="00115F2B"/>
    <w:rsid w:val="00116969"/>
    <w:rsid w:val="001169F1"/>
    <w:rsid w:val="00117441"/>
    <w:rsid w:val="0012006D"/>
    <w:rsid w:val="00120F3E"/>
    <w:rsid w:val="00121F4A"/>
    <w:rsid w:val="00122948"/>
    <w:rsid w:val="00122E4B"/>
    <w:rsid w:val="00123639"/>
    <w:rsid w:val="0012380D"/>
    <w:rsid w:val="00124015"/>
    <w:rsid w:val="00124CF1"/>
    <w:rsid w:val="001250B4"/>
    <w:rsid w:val="001253D1"/>
    <w:rsid w:val="00125595"/>
    <w:rsid w:val="0012687E"/>
    <w:rsid w:val="00126C46"/>
    <w:rsid w:val="00127A33"/>
    <w:rsid w:val="00127E68"/>
    <w:rsid w:val="001317AB"/>
    <w:rsid w:val="001318D2"/>
    <w:rsid w:val="00131ED7"/>
    <w:rsid w:val="00132C06"/>
    <w:rsid w:val="00132DA7"/>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346"/>
    <w:rsid w:val="001436BB"/>
    <w:rsid w:val="001437CC"/>
    <w:rsid w:val="00143BD1"/>
    <w:rsid w:val="00143D64"/>
    <w:rsid w:val="001459C8"/>
    <w:rsid w:val="001463B1"/>
    <w:rsid w:val="001468E9"/>
    <w:rsid w:val="00146F58"/>
    <w:rsid w:val="0014752F"/>
    <w:rsid w:val="00147864"/>
    <w:rsid w:val="00151114"/>
    <w:rsid w:val="0015233C"/>
    <w:rsid w:val="00152F19"/>
    <w:rsid w:val="00152F3F"/>
    <w:rsid w:val="001534BC"/>
    <w:rsid w:val="00153833"/>
    <w:rsid w:val="00153FA4"/>
    <w:rsid w:val="00154304"/>
    <w:rsid w:val="0015466E"/>
    <w:rsid w:val="00154765"/>
    <w:rsid w:val="001548CB"/>
    <w:rsid w:val="00154A11"/>
    <w:rsid w:val="00154EF0"/>
    <w:rsid w:val="00155DCC"/>
    <w:rsid w:val="00156A02"/>
    <w:rsid w:val="00156A23"/>
    <w:rsid w:val="001575B2"/>
    <w:rsid w:val="00160E22"/>
    <w:rsid w:val="001611E5"/>
    <w:rsid w:val="00161876"/>
    <w:rsid w:val="00161E95"/>
    <w:rsid w:val="00163000"/>
    <w:rsid w:val="00163780"/>
    <w:rsid w:val="00163B1F"/>
    <w:rsid w:val="001648EE"/>
    <w:rsid w:val="0016493C"/>
    <w:rsid w:val="00164B65"/>
    <w:rsid w:val="001656F2"/>
    <w:rsid w:val="001658DB"/>
    <w:rsid w:val="00165DC8"/>
    <w:rsid w:val="00166794"/>
    <w:rsid w:val="00167813"/>
    <w:rsid w:val="00170AA5"/>
    <w:rsid w:val="00170D66"/>
    <w:rsid w:val="00171D55"/>
    <w:rsid w:val="00172417"/>
    <w:rsid w:val="00172471"/>
    <w:rsid w:val="0017273C"/>
    <w:rsid w:val="001732E3"/>
    <w:rsid w:val="00174404"/>
    <w:rsid w:val="00174E02"/>
    <w:rsid w:val="00175CB0"/>
    <w:rsid w:val="0017653A"/>
    <w:rsid w:val="001775DF"/>
    <w:rsid w:val="00177694"/>
    <w:rsid w:val="00177E38"/>
    <w:rsid w:val="00183569"/>
    <w:rsid w:val="001848C0"/>
    <w:rsid w:val="00185460"/>
    <w:rsid w:val="00185A9A"/>
    <w:rsid w:val="001862A3"/>
    <w:rsid w:val="00186921"/>
    <w:rsid w:val="001900FD"/>
    <w:rsid w:val="00191DEE"/>
    <w:rsid w:val="0019204B"/>
    <w:rsid w:val="001924FE"/>
    <w:rsid w:val="00192E4B"/>
    <w:rsid w:val="00194D62"/>
    <w:rsid w:val="00196407"/>
    <w:rsid w:val="00197091"/>
    <w:rsid w:val="001972CC"/>
    <w:rsid w:val="001A032D"/>
    <w:rsid w:val="001A11F9"/>
    <w:rsid w:val="001A138D"/>
    <w:rsid w:val="001A2857"/>
    <w:rsid w:val="001A2A89"/>
    <w:rsid w:val="001A2C62"/>
    <w:rsid w:val="001A3634"/>
    <w:rsid w:val="001A36A9"/>
    <w:rsid w:val="001A4D5D"/>
    <w:rsid w:val="001A5150"/>
    <w:rsid w:val="001A5328"/>
    <w:rsid w:val="001A5577"/>
    <w:rsid w:val="001A58B9"/>
    <w:rsid w:val="001A61E1"/>
    <w:rsid w:val="001A6BEF"/>
    <w:rsid w:val="001A6C1E"/>
    <w:rsid w:val="001A7E3E"/>
    <w:rsid w:val="001B04D8"/>
    <w:rsid w:val="001B0860"/>
    <w:rsid w:val="001B23D2"/>
    <w:rsid w:val="001B30F9"/>
    <w:rsid w:val="001B3659"/>
    <w:rsid w:val="001B40F3"/>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0C86"/>
    <w:rsid w:val="001E11C8"/>
    <w:rsid w:val="001E3596"/>
    <w:rsid w:val="001E3F91"/>
    <w:rsid w:val="001E4152"/>
    <w:rsid w:val="001E489D"/>
    <w:rsid w:val="001E5C94"/>
    <w:rsid w:val="001E6822"/>
    <w:rsid w:val="001E74A5"/>
    <w:rsid w:val="001E7B9E"/>
    <w:rsid w:val="001F025B"/>
    <w:rsid w:val="001F2B8C"/>
    <w:rsid w:val="001F394F"/>
    <w:rsid w:val="001F44DB"/>
    <w:rsid w:val="001F50D8"/>
    <w:rsid w:val="001F6230"/>
    <w:rsid w:val="001F7401"/>
    <w:rsid w:val="001F783F"/>
    <w:rsid w:val="001F7AFD"/>
    <w:rsid w:val="001F7DBA"/>
    <w:rsid w:val="001F7DE2"/>
    <w:rsid w:val="00200178"/>
    <w:rsid w:val="002001BE"/>
    <w:rsid w:val="002031F3"/>
    <w:rsid w:val="00204CE4"/>
    <w:rsid w:val="002058A7"/>
    <w:rsid w:val="00205A1A"/>
    <w:rsid w:val="00206641"/>
    <w:rsid w:val="002070EE"/>
    <w:rsid w:val="00207665"/>
    <w:rsid w:val="002076E2"/>
    <w:rsid w:val="0021047C"/>
    <w:rsid w:val="0021056F"/>
    <w:rsid w:val="0021077B"/>
    <w:rsid w:val="00211229"/>
    <w:rsid w:val="00211E8C"/>
    <w:rsid w:val="0021228C"/>
    <w:rsid w:val="00212C9C"/>
    <w:rsid w:val="00212FCA"/>
    <w:rsid w:val="00213108"/>
    <w:rsid w:val="00213DFB"/>
    <w:rsid w:val="00213F49"/>
    <w:rsid w:val="0021453E"/>
    <w:rsid w:val="0021475E"/>
    <w:rsid w:val="00215129"/>
    <w:rsid w:val="00215A63"/>
    <w:rsid w:val="00215CE9"/>
    <w:rsid w:val="0021613E"/>
    <w:rsid w:val="002179AC"/>
    <w:rsid w:val="00217B86"/>
    <w:rsid w:val="00220427"/>
    <w:rsid w:val="00220ADB"/>
    <w:rsid w:val="002217BA"/>
    <w:rsid w:val="002219F4"/>
    <w:rsid w:val="00221C31"/>
    <w:rsid w:val="00221E74"/>
    <w:rsid w:val="00222B96"/>
    <w:rsid w:val="00223507"/>
    <w:rsid w:val="00223ACC"/>
    <w:rsid w:val="0022448D"/>
    <w:rsid w:val="00226ED6"/>
    <w:rsid w:val="002275DE"/>
    <w:rsid w:val="00230170"/>
    <w:rsid w:val="0023048A"/>
    <w:rsid w:val="002305CF"/>
    <w:rsid w:val="00231D37"/>
    <w:rsid w:val="00232110"/>
    <w:rsid w:val="002327AB"/>
    <w:rsid w:val="00232959"/>
    <w:rsid w:val="00233E08"/>
    <w:rsid w:val="002345FF"/>
    <w:rsid w:val="00235DF2"/>
    <w:rsid w:val="00237611"/>
    <w:rsid w:val="002408D7"/>
    <w:rsid w:val="00240A86"/>
    <w:rsid w:val="00240BC0"/>
    <w:rsid w:val="00240EAE"/>
    <w:rsid w:val="0024130D"/>
    <w:rsid w:val="002414EC"/>
    <w:rsid w:val="002422DB"/>
    <w:rsid w:val="002426EA"/>
    <w:rsid w:val="0024364F"/>
    <w:rsid w:val="00244476"/>
    <w:rsid w:val="002457CF"/>
    <w:rsid w:val="0024737A"/>
    <w:rsid w:val="00247B6B"/>
    <w:rsid w:val="002500FA"/>
    <w:rsid w:val="002507D8"/>
    <w:rsid w:val="002508AA"/>
    <w:rsid w:val="002516BB"/>
    <w:rsid w:val="00252A20"/>
    <w:rsid w:val="00252B41"/>
    <w:rsid w:val="00252B8C"/>
    <w:rsid w:val="0025524F"/>
    <w:rsid w:val="002553AE"/>
    <w:rsid w:val="0025587E"/>
    <w:rsid w:val="0025708F"/>
    <w:rsid w:val="00257740"/>
    <w:rsid w:val="002578EE"/>
    <w:rsid w:val="00257E5F"/>
    <w:rsid w:val="00260A12"/>
    <w:rsid w:val="00260C1D"/>
    <w:rsid w:val="00261001"/>
    <w:rsid w:val="002617DC"/>
    <w:rsid w:val="00261A42"/>
    <w:rsid w:val="00261D84"/>
    <w:rsid w:val="002629A6"/>
    <w:rsid w:val="00262B10"/>
    <w:rsid w:val="0026306E"/>
    <w:rsid w:val="002630E4"/>
    <w:rsid w:val="00263F23"/>
    <w:rsid w:val="00264D02"/>
    <w:rsid w:val="00264DA7"/>
    <w:rsid w:val="0026500D"/>
    <w:rsid w:val="00265A29"/>
    <w:rsid w:val="00265CD7"/>
    <w:rsid w:val="00266588"/>
    <w:rsid w:val="002665BD"/>
    <w:rsid w:val="00267C97"/>
    <w:rsid w:val="00271342"/>
    <w:rsid w:val="00271B06"/>
    <w:rsid w:val="002726F0"/>
    <w:rsid w:val="0027298D"/>
    <w:rsid w:val="00272FEC"/>
    <w:rsid w:val="00273013"/>
    <w:rsid w:val="002734E9"/>
    <w:rsid w:val="00273811"/>
    <w:rsid w:val="00273C37"/>
    <w:rsid w:val="002740C9"/>
    <w:rsid w:val="0027430D"/>
    <w:rsid w:val="002743CC"/>
    <w:rsid w:val="002746D9"/>
    <w:rsid w:val="00274D09"/>
    <w:rsid w:val="00274ED2"/>
    <w:rsid w:val="002754FC"/>
    <w:rsid w:val="002765F2"/>
    <w:rsid w:val="00277A35"/>
    <w:rsid w:val="0028076E"/>
    <w:rsid w:val="002808E4"/>
    <w:rsid w:val="00280994"/>
    <w:rsid w:val="00280E3F"/>
    <w:rsid w:val="00280F05"/>
    <w:rsid w:val="0028248C"/>
    <w:rsid w:val="00282578"/>
    <w:rsid w:val="00282856"/>
    <w:rsid w:val="00282B05"/>
    <w:rsid w:val="002838A7"/>
    <w:rsid w:val="002838CF"/>
    <w:rsid w:val="00283CFE"/>
    <w:rsid w:val="00284A3F"/>
    <w:rsid w:val="00284CC1"/>
    <w:rsid w:val="00284D1C"/>
    <w:rsid w:val="00284E38"/>
    <w:rsid w:val="00285020"/>
    <w:rsid w:val="002857F3"/>
    <w:rsid w:val="002861B7"/>
    <w:rsid w:val="00286DDB"/>
    <w:rsid w:val="002871EB"/>
    <w:rsid w:val="0029045A"/>
    <w:rsid w:val="00290B2E"/>
    <w:rsid w:val="00290DBD"/>
    <w:rsid w:val="002913CD"/>
    <w:rsid w:val="00291D91"/>
    <w:rsid w:val="00292333"/>
    <w:rsid w:val="00292A2F"/>
    <w:rsid w:val="002936AA"/>
    <w:rsid w:val="002948C4"/>
    <w:rsid w:val="00295315"/>
    <w:rsid w:val="002960D6"/>
    <w:rsid w:val="002962B2"/>
    <w:rsid w:val="00296AB7"/>
    <w:rsid w:val="00296F5F"/>
    <w:rsid w:val="00297E45"/>
    <w:rsid w:val="002A1C81"/>
    <w:rsid w:val="002A1CD3"/>
    <w:rsid w:val="002A2099"/>
    <w:rsid w:val="002A229B"/>
    <w:rsid w:val="002A35B6"/>
    <w:rsid w:val="002A4000"/>
    <w:rsid w:val="002A4172"/>
    <w:rsid w:val="002A4516"/>
    <w:rsid w:val="002A4789"/>
    <w:rsid w:val="002A54DE"/>
    <w:rsid w:val="002A70E6"/>
    <w:rsid w:val="002A7FAB"/>
    <w:rsid w:val="002B0692"/>
    <w:rsid w:val="002B085C"/>
    <w:rsid w:val="002B1137"/>
    <w:rsid w:val="002B1AE9"/>
    <w:rsid w:val="002B1C98"/>
    <w:rsid w:val="002B2278"/>
    <w:rsid w:val="002B284F"/>
    <w:rsid w:val="002B2A2E"/>
    <w:rsid w:val="002B2E5E"/>
    <w:rsid w:val="002B2F59"/>
    <w:rsid w:val="002B309C"/>
    <w:rsid w:val="002B35F3"/>
    <w:rsid w:val="002B4D21"/>
    <w:rsid w:val="002B616F"/>
    <w:rsid w:val="002B62E3"/>
    <w:rsid w:val="002B6781"/>
    <w:rsid w:val="002B6AC2"/>
    <w:rsid w:val="002B6D5B"/>
    <w:rsid w:val="002B729F"/>
    <w:rsid w:val="002B7AD9"/>
    <w:rsid w:val="002C0074"/>
    <w:rsid w:val="002C0159"/>
    <w:rsid w:val="002C0804"/>
    <w:rsid w:val="002C0D97"/>
    <w:rsid w:val="002C0DC5"/>
    <w:rsid w:val="002C0E20"/>
    <w:rsid w:val="002C1007"/>
    <w:rsid w:val="002C2A8D"/>
    <w:rsid w:val="002C2D44"/>
    <w:rsid w:val="002C3FB7"/>
    <w:rsid w:val="002C4715"/>
    <w:rsid w:val="002C4780"/>
    <w:rsid w:val="002C47ED"/>
    <w:rsid w:val="002C484A"/>
    <w:rsid w:val="002C4AFE"/>
    <w:rsid w:val="002C5692"/>
    <w:rsid w:val="002C570D"/>
    <w:rsid w:val="002C60BE"/>
    <w:rsid w:val="002C6561"/>
    <w:rsid w:val="002C6DB3"/>
    <w:rsid w:val="002C7664"/>
    <w:rsid w:val="002C76A0"/>
    <w:rsid w:val="002D02C3"/>
    <w:rsid w:val="002D063B"/>
    <w:rsid w:val="002D0BA8"/>
    <w:rsid w:val="002D0E3D"/>
    <w:rsid w:val="002D10C8"/>
    <w:rsid w:val="002D144A"/>
    <w:rsid w:val="002D1A38"/>
    <w:rsid w:val="002D1AA7"/>
    <w:rsid w:val="002D1C2C"/>
    <w:rsid w:val="002D2616"/>
    <w:rsid w:val="002D2622"/>
    <w:rsid w:val="002D28CB"/>
    <w:rsid w:val="002D2E16"/>
    <w:rsid w:val="002D35AE"/>
    <w:rsid w:val="002D373C"/>
    <w:rsid w:val="002D3DBC"/>
    <w:rsid w:val="002D464F"/>
    <w:rsid w:val="002D57AA"/>
    <w:rsid w:val="002D5D0B"/>
    <w:rsid w:val="002D6695"/>
    <w:rsid w:val="002D69D0"/>
    <w:rsid w:val="002E126F"/>
    <w:rsid w:val="002E160F"/>
    <w:rsid w:val="002E191E"/>
    <w:rsid w:val="002E1C05"/>
    <w:rsid w:val="002E20F2"/>
    <w:rsid w:val="002E2783"/>
    <w:rsid w:val="002E3FAE"/>
    <w:rsid w:val="002E44D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1B9"/>
    <w:rsid w:val="003105D0"/>
    <w:rsid w:val="003105D6"/>
    <w:rsid w:val="00310920"/>
    <w:rsid w:val="00310B1D"/>
    <w:rsid w:val="00310D66"/>
    <w:rsid w:val="003111C5"/>
    <w:rsid w:val="00311481"/>
    <w:rsid w:val="0031153E"/>
    <w:rsid w:val="003116A6"/>
    <w:rsid w:val="00311863"/>
    <w:rsid w:val="00311C58"/>
    <w:rsid w:val="0031240D"/>
    <w:rsid w:val="00312733"/>
    <w:rsid w:val="00312D1A"/>
    <w:rsid w:val="0031496F"/>
    <w:rsid w:val="00314EBD"/>
    <w:rsid w:val="00315E70"/>
    <w:rsid w:val="00316065"/>
    <w:rsid w:val="00317883"/>
    <w:rsid w:val="00317EFF"/>
    <w:rsid w:val="00321181"/>
    <w:rsid w:val="00321AA3"/>
    <w:rsid w:val="00321AE9"/>
    <w:rsid w:val="00321EEE"/>
    <w:rsid w:val="00322305"/>
    <w:rsid w:val="00322876"/>
    <w:rsid w:val="00323895"/>
    <w:rsid w:val="00324FFA"/>
    <w:rsid w:val="0032586C"/>
    <w:rsid w:val="00326579"/>
    <w:rsid w:val="00327D27"/>
    <w:rsid w:val="00327D79"/>
    <w:rsid w:val="003301E1"/>
    <w:rsid w:val="00330E47"/>
    <w:rsid w:val="00331491"/>
    <w:rsid w:val="00331C3E"/>
    <w:rsid w:val="00332E6B"/>
    <w:rsid w:val="00332E70"/>
    <w:rsid w:val="003334CC"/>
    <w:rsid w:val="003337F3"/>
    <w:rsid w:val="00333BE8"/>
    <w:rsid w:val="003344DB"/>
    <w:rsid w:val="00334EFC"/>
    <w:rsid w:val="00335898"/>
    <w:rsid w:val="00335BFE"/>
    <w:rsid w:val="00335E9C"/>
    <w:rsid w:val="0033608B"/>
    <w:rsid w:val="0033675D"/>
    <w:rsid w:val="00337941"/>
    <w:rsid w:val="003401F8"/>
    <w:rsid w:val="003407D0"/>
    <w:rsid w:val="0034181B"/>
    <w:rsid w:val="00341B17"/>
    <w:rsid w:val="00342C51"/>
    <w:rsid w:val="003433CD"/>
    <w:rsid w:val="00345856"/>
    <w:rsid w:val="0034595C"/>
    <w:rsid w:val="00345B79"/>
    <w:rsid w:val="00345D0F"/>
    <w:rsid w:val="0034614E"/>
    <w:rsid w:val="00346885"/>
    <w:rsid w:val="003472B3"/>
    <w:rsid w:val="003475A0"/>
    <w:rsid w:val="003501DB"/>
    <w:rsid w:val="0035077F"/>
    <w:rsid w:val="0035104F"/>
    <w:rsid w:val="0035199B"/>
    <w:rsid w:val="003522BF"/>
    <w:rsid w:val="00352901"/>
    <w:rsid w:val="00352E44"/>
    <w:rsid w:val="00352EB5"/>
    <w:rsid w:val="003537DF"/>
    <w:rsid w:val="00355A46"/>
    <w:rsid w:val="00355AEE"/>
    <w:rsid w:val="00355D3B"/>
    <w:rsid w:val="00355DEE"/>
    <w:rsid w:val="0035606B"/>
    <w:rsid w:val="0035651C"/>
    <w:rsid w:val="00356B57"/>
    <w:rsid w:val="00357CC7"/>
    <w:rsid w:val="00357D93"/>
    <w:rsid w:val="0036073F"/>
    <w:rsid w:val="003615A3"/>
    <w:rsid w:val="003629EE"/>
    <w:rsid w:val="00362F5F"/>
    <w:rsid w:val="0036327D"/>
    <w:rsid w:val="00363B19"/>
    <w:rsid w:val="003643B3"/>
    <w:rsid w:val="00365029"/>
    <w:rsid w:val="00365220"/>
    <w:rsid w:val="00366548"/>
    <w:rsid w:val="00366ACC"/>
    <w:rsid w:val="00367F18"/>
    <w:rsid w:val="003708DD"/>
    <w:rsid w:val="00370B8E"/>
    <w:rsid w:val="00370BB1"/>
    <w:rsid w:val="003721B2"/>
    <w:rsid w:val="00372328"/>
    <w:rsid w:val="00373C6E"/>
    <w:rsid w:val="003747EC"/>
    <w:rsid w:val="00374CE8"/>
    <w:rsid w:val="003750B9"/>
    <w:rsid w:val="00375ABB"/>
    <w:rsid w:val="003762FD"/>
    <w:rsid w:val="00376FD2"/>
    <w:rsid w:val="00377278"/>
    <w:rsid w:val="003772BD"/>
    <w:rsid w:val="00377A76"/>
    <w:rsid w:val="00377F2D"/>
    <w:rsid w:val="0038132B"/>
    <w:rsid w:val="00383E66"/>
    <w:rsid w:val="003846ED"/>
    <w:rsid w:val="00384AE2"/>
    <w:rsid w:val="00385699"/>
    <w:rsid w:val="003865A1"/>
    <w:rsid w:val="00387642"/>
    <w:rsid w:val="00387DC9"/>
    <w:rsid w:val="00390252"/>
    <w:rsid w:val="00390D23"/>
    <w:rsid w:val="0039142B"/>
    <w:rsid w:val="00391447"/>
    <w:rsid w:val="0039148C"/>
    <w:rsid w:val="0039193E"/>
    <w:rsid w:val="00391ADA"/>
    <w:rsid w:val="00392001"/>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4B9E"/>
    <w:rsid w:val="003A53E5"/>
    <w:rsid w:val="003A5E73"/>
    <w:rsid w:val="003A63D9"/>
    <w:rsid w:val="003A6417"/>
    <w:rsid w:val="003A65FE"/>
    <w:rsid w:val="003A66C8"/>
    <w:rsid w:val="003A6A5A"/>
    <w:rsid w:val="003A7221"/>
    <w:rsid w:val="003A730E"/>
    <w:rsid w:val="003A7A5E"/>
    <w:rsid w:val="003B123F"/>
    <w:rsid w:val="003B1857"/>
    <w:rsid w:val="003B1CEE"/>
    <w:rsid w:val="003B2199"/>
    <w:rsid w:val="003B2856"/>
    <w:rsid w:val="003B2A0D"/>
    <w:rsid w:val="003B31FA"/>
    <w:rsid w:val="003B3302"/>
    <w:rsid w:val="003B3326"/>
    <w:rsid w:val="003B55AD"/>
    <w:rsid w:val="003B72A2"/>
    <w:rsid w:val="003B7EC4"/>
    <w:rsid w:val="003C14EC"/>
    <w:rsid w:val="003C183D"/>
    <w:rsid w:val="003C2B30"/>
    <w:rsid w:val="003C3D7E"/>
    <w:rsid w:val="003C4729"/>
    <w:rsid w:val="003C7282"/>
    <w:rsid w:val="003D00D5"/>
    <w:rsid w:val="003D0A29"/>
    <w:rsid w:val="003D0BC7"/>
    <w:rsid w:val="003D181D"/>
    <w:rsid w:val="003D187D"/>
    <w:rsid w:val="003D20C4"/>
    <w:rsid w:val="003D29E0"/>
    <w:rsid w:val="003D4163"/>
    <w:rsid w:val="003D42DA"/>
    <w:rsid w:val="003D46D0"/>
    <w:rsid w:val="003D5661"/>
    <w:rsid w:val="003D65BF"/>
    <w:rsid w:val="003D792A"/>
    <w:rsid w:val="003D7EF7"/>
    <w:rsid w:val="003E1680"/>
    <w:rsid w:val="003E2645"/>
    <w:rsid w:val="003E2E98"/>
    <w:rsid w:val="003E3700"/>
    <w:rsid w:val="003E39CA"/>
    <w:rsid w:val="003E3AF9"/>
    <w:rsid w:val="003E3BEE"/>
    <w:rsid w:val="003E4701"/>
    <w:rsid w:val="003E5219"/>
    <w:rsid w:val="003E5498"/>
    <w:rsid w:val="003E5C59"/>
    <w:rsid w:val="003E6079"/>
    <w:rsid w:val="003E6128"/>
    <w:rsid w:val="003E6679"/>
    <w:rsid w:val="003E6D0F"/>
    <w:rsid w:val="003E712E"/>
    <w:rsid w:val="003E79D7"/>
    <w:rsid w:val="003F0769"/>
    <w:rsid w:val="003F0DDA"/>
    <w:rsid w:val="003F140F"/>
    <w:rsid w:val="003F1419"/>
    <w:rsid w:val="003F1552"/>
    <w:rsid w:val="003F15DB"/>
    <w:rsid w:val="003F1FD9"/>
    <w:rsid w:val="003F2702"/>
    <w:rsid w:val="003F2778"/>
    <w:rsid w:val="003F32D0"/>
    <w:rsid w:val="003F36A4"/>
    <w:rsid w:val="003F4900"/>
    <w:rsid w:val="003F4DD7"/>
    <w:rsid w:val="003F5529"/>
    <w:rsid w:val="003F70CA"/>
    <w:rsid w:val="003F7246"/>
    <w:rsid w:val="003F7823"/>
    <w:rsid w:val="00400E76"/>
    <w:rsid w:val="00401177"/>
    <w:rsid w:val="0040137F"/>
    <w:rsid w:val="00402179"/>
    <w:rsid w:val="0040278D"/>
    <w:rsid w:val="00402C84"/>
    <w:rsid w:val="00403249"/>
    <w:rsid w:val="00403ADA"/>
    <w:rsid w:val="0040787C"/>
    <w:rsid w:val="004078C8"/>
    <w:rsid w:val="004102DE"/>
    <w:rsid w:val="004107D7"/>
    <w:rsid w:val="00412696"/>
    <w:rsid w:val="00412E24"/>
    <w:rsid w:val="00413B9C"/>
    <w:rsid w:val="004147B1"/>
    <w:rsid w:val="00416727"/>
    <w:rsid w:val="0042068A"/>
    <w:rsid w:val="00420D23"/>
    <w:rsid w:val="00422378"/>
    <w:rsid w:val="0042267F"/>
    <w:rsid w:val="00423312"/>
    <w:rsid w:val="00423C0A"/>
    <w:rsid w:val="0042437A"/>
    <w:rsid w:val="00424992"/>
    <w:rsid w:val="00424D89"/>
    <w:rsid w:val="00424E72"/>
    <w:rsid w:val="00425F0D"/>
    <w:rsid w:val="00426D7C"/>
    <w:rsid w:val="004272F9"/>
    <w:rsid w:val="00427621"/>
    <w:rsid w:val="00427828"/>
    <w:rsid w:val="004300ED"/>
    <w:rsid w:val="00431687"/>
    <w:rsid w:val="004322E5"/>
    <w:rsid w:val="00432B72"/>
    <w:rsid w:val="00433016"/>
    <w:rsid w:val="004342F1"/>
    <w:rsid w:val="004349C0"/>
    <w:rsid w:val="00434ECD"/>
    <w:rsid w:val="00437702"/>
    <w:rsid w:val="00437731"/>
    <w:rsid w:val="00437909"/>
    <w:rsid w:val="004401B5"/>
    <w:rsid w:val="00440754"/>
    <w:rsid w:val="00440800"/>
    <w:rsid w:val="004413DD"/>
    <w:rsid w:val="00442393"/>
    <w:rsid w:val="004435BA"/>
    <w:rsid w:val="004436D7"/>
    <w:rsid w:val="00443DCB"/>
    <w:rsid w:val="00443DEB"/>
    <w:rsid w:val="00445273"/>
    <w:rsid w:val="0044535B"/>
    <w:rsid w:val="00445FDA"/>
    <w:rsid w:val="004461C7"/>
    <w:rsid w:val="004466B2"/>
    <w:rsid w:val="004470B3"/>
    <w:rsid w:val="004473B2"/>
    <w:rsid w:val="004476A5"/>
    <w:rsid w:val="00447F0D"/>
    <w:rsid w:val="00450A5F"/>
    <w:rsid w:val="00451081"/>
    <w:rsid w:val="00451514"/>
    <w:rsid w:val="0045373B"/>
    <w:rsid w:val="00453BB4"/>
    <w:rsid w:val="004544C3"/>
    <w:rsid w:val="00454B9D"/>
    <w:rsid w:val="00454C2F"/>
    <w:rsid w:val="00455FBA"/>
    <w:rsid w:val="00456317"/>
    <w:rsid w:val="00456348"/>
    <w:rsid w:val="004570EC"/>
    <w:rsid w:val="004572A1"/>
    <w:rsid w:val="00457F74"/>
    <w:rsid w:val="004613B1"/>
    <w:rsid w:val="00461F2A"/>
    <w:rsid w:val="0046231E"/>
    <w:rsid w:val="00462DCD"/>
    <w:rsid w:val="0046340E"/>
    <w:rsid w:val="004635E2"/>
    <w:rsid w:val="004638FA"/>
    <w:rsid w:val="00464CB6"/>
    <w:rsid w:val="0046532D"/>
    <w:rsid w:val="0046566E"/>
    <w:rsid w:val="00465CA0"/>
    <w:rsid w:val="00466663"/>
    <w:rsid w:val="00466F70"/>
    <w:rsid w:val="0046745B"/>
    <w:rsid w:val="00470027"/>
    <w:rsid w:val="0047025A"/>
    <w:rsid w:val="004712ED"/>
    <w:rsid w:val="004716E8"/>
    <w:rsid w:val="0047192B"/>
    <w:rsid w:val="004724EC"/>
    <w:rsid w:val="004726EE"/>
    <w:rsid w:val="00472921"/>
    <w:rsid w:val="00472C41"/>
    <w:rsid w:val="00472CB5"/>
    <w:rsid w:val="00473115"/>
    <w:rsid w:val="004738D8"/>
    <w:rsid w:val="00473BD2"/>
    <w:rsid w:val="00473F11"/>
    <w:rsid w:val="00474055"/>
    <w:rsid w:val="004742E9"/>
    <w:rsid w:val="00474477"/>
    <w:rsid w:val="004764CB"/>
    <w:rsid w:val="00476730"/>
    <w:rsid w:val="004769A5"/>
    <w:rsid w:val="00476A2D"/>
    <w:rsid w:val="004773A3"/>
    <w:rsid w:val="004773E6"/>
    <w:rsid w:val="00477710"/>
    <w:rsid w:val="00480262"/>
    <w:rsid w:val="00480B3D"/>
    <w:rsid w:val="004810F1"/>
    <w:rsid w:val="00481A7B"/>
    <w:rsid w:val="004820FF"/>
    <w:rsid w:val="00482E28"/>
    <w:rsid w:val="00483042"/>
    <w:rsid w:val="0048386B"/>
    <w:rsid w:val="00483C14"/>
    <w:rsid w:val="004847D0"/>
    <w:rsid w:val="00484EDE"/>
    <w:rsid w:val="004858CD"/>
    <w:rsid w:val="00485DB6"/>
    <w:rsid w:val="0048628A"/>
    <w:rsid w:val="0048658E"/>
    <w:rsid w:val="00487D6A"/>
    <w:rsid w:val="00490792"/>
    <w:rsid w:val="004911B6"/>
    <w:rsid w:val="00491C96"/>
    <w:rsid w:val="004923B6"/>
    <w:rsid w:val="00492F3E"/>
    <w:rsid w:val="00494294"/>
    <w:rsid w:val="00495611"/>
    <w:rsid w:val="004961DA"/>
    <w:rsid w:val="00496359"/>
    <w:rsid w:val="00497926"/>
    <w:rsid w:val="004A115C"/>
    <w:rsid w:val="004A14BE"/>
    <w:rsid w:val="004A176B"/>
    <w:rsid w:val="004A1F8B"/>
    <w:rsid w:val="004A2A62"/>
    <w:rsid w:val="004A2BF5"/>
    <w:rsid w:val="004A3085"/>
    <w:rsid w:val="004A3C58"/>
    <w:rsid w:val="004A4178"/>
    <w:rsid w:val="004A4BD5"/>
    <w:rsid w:val="004A4CFD"/>
    <w:rsid w:val="004A677C"/>
    <w:rsid w:val="004A6C04"/>
    <w:rsid w:val="004A769B"/>
    <w:rsid w:val="004A7D4A"/>
    <w:rsid w:val="004A7DD7"/>
    <w:rsid w:val="004B05A5"/>
    <w:rsid w:val="004B0C17"/>
    <w:rsid w:val="004B0EB6"/>
    <w:rsid w:val="004B176B"/>
    <w:rsid w:val="004B182C"/>
    <w:rsid w:val="004B293C"/>
    <w:rsid w:val="004B35A4"/>
    <w:rsid w:val="004B3A2A"/>
    <w:rsid w:val="004B3AF9"/>
    <w:rsid w:val="004B3D59"/>
    <w:rsid w:val="004B4713"/>
    <w:rsid w:val="004B4AFC"/>
    <w:rsid w:val="004B4BE7"/>
    <w:rsid w:val="004B50F8"/>
    <w:rsid w:val="004B58EA"/>
    <w:rsid w:val="004B73EF"/>
    <w:rsid w:val="004B744A"/>
    <w:rsid w:val="004B7992"/>
    <w:rsid w:val="004C09B4"/>
    <w:rsid w:val="004C0A9A"/>
    <w:rsid w:val="004C156B"/>
    <w:rsid w:val="004C19DC"/>
    <w:rsid w:val="004C2082"/>
    <w:rsid w:val="004C20F2"/>
    <w:rsid w:val="004C251E"/>
    <w:rsid w:val="004C3F25"/>
    <w:rsid w:val="004C4E77"/>
    <w:rsid w:val="004C525E"/>
    <w:rsid w:val="004C6630"/>
    <w:rsid w:val="004C6796"/>
    <w:rsid w:val="004C67E2"/>
    <w:rsid w:val="004C6BD8"/>
    <w:rsid w:val="004C7014"/>
    <w:rsid w:val="004C7263"/>
    <w:rsid w:val="004C76A1"/>
    <w:rsid w:val="004C7A27"/>
    <w:rsid w:val="004C7AF1"/>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449C"/>
    <w:rsid w:val="004E5C6A"/>
    <w:rsid w:val="004E67FF"/>
    <w:rsid w:val="004E6E3A"/>
    <w:rsid w:val="004E7253"/>
    <w:rsid w:val="004F0C96"/>
    <w:rsid w:val="004F0F98"/>
    <w:rsid w:val="004F28A0"/>
    <w:rsid w:val="004F39A4"/>
    <w:rsid w:val="004F44C7"/>
    <w:rsid w:val="004F489F"/>
    <w:rsid w:val="004F4958"/>
    <w:rsid w:val="004F586C"/>
    <w:rsid w:val="004F60BC"/>
    <w:rsid w:val="004F7045"/>
    <w:rsid w:val="004F766F"/>
    <w:rsid w:val="004F785F"/>
    <w:rsid w:val="004F78B7"/>
    <w:rsid w:val="004F7944"/>
    <w:rsid w:val="00500224"/>
    <w:rsid w:val="005002D1"/>
    <w:rsid w:val="005003E0"/>
    <w:rsid w:val="00501B93"/>
    <w:rsid w:val="00501E69"/>
    <w:rsid w:val="0050214A"/>
    <w:rsid w:val="00502E03"/>
    <w:rsid w:val="00503A6B"/>
    <w:rsid w:val="005041C2"/>
    <w:rsid w:val="00505CA0"/>
    <w:rsid w:val="00506429"/>
    <w:rsid w:val="00507043"/>
    <w:rsid w:val="00507C08"/>
    <w:rsid w:val="00507CEE"/>
    <w:rsid w:val="00507D18"/>
    <w:rsid w:val="0051016E"/>
    <w:rsid w:val="00511A30"/>
    <w:rsid w:val="00512629"/>
    <w:rsid w:val="00512F22"/>
    <w:rsid w:val="0051309B"/>
    <w:rsid w:val="005140E4"/>
    <w:rsid w:val="00514343"/>
    <w:rsid w:val="00514426"/>
    <w:rsid w:val="00514592"/>
    <w:rsid w:val="00514949"/>
    <w:rsid w:val="00515DEC"/>
    <w:rsid w:val="00516603"/>
    <w:rsid w:val="005166F9"/>
    <w:rsid w:val="005167B1"/>
    <w:rsid w:val="00517555"/>
    <w:rsid w:val="005175DA"/>
    <w:rsid w:val="00517A46"/>
    <w:rsid w:val="00517B4D"/>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7495"/>
    <w:rsid w:val="00527E69"/>
    <w:rsid w:val="00527E7A"/>
    <w:rsid w:val="00530476"/>
    <w:rsid w:val="00531594"/>
    <w:rsid w:val="00531FFE"/>
    <w:rsid w:val="00533180"/>
    <w:rsid w:val="00537E2C"/>
    <w:rsid w:val="00540208"/>
    <w:rsid w:val="00540570"/>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35D6"/>
    <w:rsid w:val="00553935"/>
    <w:rsid w:val="00553F53"/>
    <w:rsid w:val="00554440"/>
    <w:rsid w:val="00554545"/>
    <w:rsid w:val="0055544F"/>
    <w:rsid w:val="00555B06"/>
    <w:rsid w:val="00556533"/>
    <w:rsid w:val="00556B04"/>
    <w:rsid w:val="00556F72"/>
    <w:rsid w:val="00556F82"/>
    <w:rsid w:val="005573DD"/>
    <w:rsid w:val="00560A81"/>
    <w:rsid w:val="00560C00"/>
    <w:rsid w:val="00561ED1"/>
    <w:rsid w:val="005620B7"/>
    <w:rsid w:val="00562B0A"/>
    <w:rsid w:val="00562CCE"/>
    <w:rsid w:val="00563FC3"/>
    <w:rsid w:val="0056555A"/>
    <w:rsid w:val="0056573B"/>
    <w:rsid w:val="005669D6"/>
    <w:rsid w:val="00566BC5"/>
    <w:rsid w:val="0056731E"/>
    <w:rsid w:val="0056736A"/>
    <w:rsid w:val="0056788F"/>
    <w:rsid w:val="00567998"/>
    <w:rsid w:val="00570911"/>
    <w:rsid w:val="00573332"/>
    <w:rsid w:val="00573BC6"/>
    <w:rsid w:val="00575812"/>
    <w:rsid w:val="005759CD"/>
    <w:rsid w:val="00575D39"/>
    <w:rsid w:val="00575F2C"/>
    <w:rsid w:val="005773AC"/>
    <w:rsid w:val="00577884"/>
    <w:rsid w:val="00577C3F"/>
    <w:rsid w:val="0058049B"/>
    <w:rsid w:val="00580CD1"/>
    <w:rsid w:val="005815CD"/>
    <w:rsid w:val="00581C0F"/>
    <w:rsid w:val="00581E8C"/>
    <w:rsid w:val="0058249C"/>
    <w:rsid w:val="00582919"/>
    <w:rsid w:val="00583749"/>
    <w:rsid w:val="005849B2"/>
    <w:rsid w:val="00585172"/>
    <w:rsid w:val="00586558"/>
    <w:rsid w:val="00587366"/>
    <w:rsid w:val="0058757A"/>
    <w:rsid w:val="00590037"/>
    <w:rsid w:val="00590892"/>
    <w:rsid w:val="005917A6"/>
    <w:rsid w:val="00593476"/>
    <w:rsid w:val="005937BC"/>
    <w:rsid w:val="00594165"/>
    <w:rsid w:val="00594343"/>
    <w:rsid w:val="00594C52"/>
    <w:rsid w:val="00595511"/>
    <w:rsid w:val="00596514"/>
    <w:rsid w:val="0059679B"/>
    <w:rsid w:val="0059794D"/>
    <w:rsid w:val="00597B44"/>
    <w:rsid w:val="00597D18"/>
    <w:rsid w:val="005A1FAB"/>
    <w:rsid w:val="005A228F"/>
    <w:rsid w:val="005A22CB"/>
    <w:rsid w:val="005A2A65"/>
    <w:rsid w:val="005A2F65"/>
    <w:rsid w:val="005A3513"/>
    <w:rsid w:val="005A3581"/>
    <w:rsid w:val="005A3BD7"/>
    <w:rsid w:val="005A411F"/>
    <w:rsid w:val="005A4896"/>
    <w:rsid w:val="005A5291"/>
    <w:rsid w:val="005A60E1"/>
    <w:rsid w:val="005A6788"/>
    <w:rsid w:val="005A7595"/>
    <w:rsid w:val="005A786F"/>
    <w:rsid w:val="005B0AF6"/>
    <w:rsid w:val="005B11FC"/>
    <w:rsid w:val="005B13E4"/>
    <w:rsid w:val="005B169C"/>
    <w:rsid w:val="005B2315"/>
    <w:rsid w:val="005B2DD1"/>
    <w:rsid w:val="005B3A2A"/>
    <w:rsid w:val="005B3A49"/>
    <w:rsid w:val="005B3D8C"/>
    <w:rsid w:val="005B3FAC"/>
    <w:rsid w:val="005B4068"/>
    <w:rsid w:val="005B4984"/>
    <w:rsid w:val="005B4B08"/>
    <w:rsid w:val="005B5703"/>
    <w:rsid w:val="005B5EEB"/>
    <w:rsid w:val="005B6ADF"/>
    <w:rsid w:val="005B70FE"/>
    <w:rsid w:val="005B773D"/>
    <w:rsid w:val="005B7C5D"/>
    <w:rsid w:val="005C02B5"/>
    <w:rsid w:val="005C0821"/>
    <w:rsid w:val="005C1A74"/>
    <w:rsid w:val="005C3294"/>
    <w:rsid w:val="005C347F"/>
    <w:rsid w:val="005C3B63"/>
    <w:rsid w:val="005C450C"/>
    <w:rsid w:val="005C46A4"/>
    <w:rsid w:val="005C56EC"/>
    <w:rsid w:val="005C5ABC"/>
    <w:rsid w:val="005C6961"/>
    <w:rsid w:val="005C6E6E"/>
    <w:rsid w:val="005C6F55"/>
    <w:rsid w:val="005C7898"/>
    <w:rsid w:val="005C7C86"/>
    <w:rsid w:val="005C7CA9"/>
    <w:rsid w:val="005D02EB"/>
    <w:rsid w:val="005D0EB4"/>
    <w:rsid w:val="005D18A6"/>
    <w:rsid w:val="005D1933"/>
    <w:rsid w:val="005D27DD"/>
    <w:rsid w:val="005D3493"/>
    <w:rsid w:val="005D42F5"/>
    <w:rsid w:val="005D5917"/>
    <w:rsid w:val="005D622E"/>
    <w:rsid w:val="005D6617"/>
    <w:rsid w:val="005D6FF0"/>
    <w:rsid w:val="005E11D5"/>
    <w:rsid w:val="005E1FBA"/>
    <w:rsid w:val="005E2947"/>
    <w:rsid w:val="005E3268"/>
    <w:rsid w:val="005E34D4"/>
    <w:rsid w:val="005E3716"/>
    <w:rsid w:val="005E3AE2"/>
    <w:rsid w:val="005E3FDE"/>
    <w:rsid w:val="005E46D2"/>
    <w:rsid w:val="005E55F2"/>
    <w:rsid w:val="005E58E7"/>
    <w:rsid w:val="005E68FC"/>
    <w:rsid w:val="005E7271"/>
    <w:rsid w:val="005E76A0"/>
    <w:rsid w:val="005E7CC9"/>
    <w:rsid w:val="005F0007"/>
    <w:rsid w:val="005F0210"/>
    <w:rsid w:val="005F0E6C"/>
    <w:rsid w:val="005F1362"/>
    <w:rsid w:val="005F1BAD"/>
    <w:rsid w:val="005F2864"/>
    <w:rsid w:val="005F3685"/>
    <w:rsid w:val="005F3E8B"/>
    <w:rsid w:val="005F487C"/>
    <w:rsid w:val="005F4BB1"/>
    <w:rsid w:val="005F53A4"/>
    <w:rsid w:val="005F5FE1"/>
    <w:rsid w:val="005F600C"/>
    <w:rsid w:val="005F62B2"/>
    <w:rsid w:val="005F715E"/>
    <w:rsid w:val="00600559"/>
    <w:rsid w:val="00600A94"/>
    <w:rsid w:val="006010DA"/>
    <w:rsid w:val="006015F0"/>
    <w:rsid w:val="006017AB"/>
    <w:rsid w:val="00604AC3"/>
    <w:rsid w:val="00605865"/>
    <w:rsid w:val="00605C15"/>
    <w:rsid w:val="0060647C"/>
    <w:rsid w:val="00607224"/>
    <w:rsid w:val="00607B7A"/>
    <w:rsid w:val="00610DF3"/>
    <w:rsid w:val="00611DC1"/>
    <w:rsid w:val="00613655"/>
    <w:rsid w:val="00613717"/>
    <w:rsid w:val="006144EE"/>
    <w:rsid w:val="00614B26"/>
    <w:rsid w:val="00617125"/>
    <w:rsid w:val="00617813"/>
    <w:rsid w:val="006179BE"/>
    <w:rsid w:val="00617E37"/>
    <w:rsid w:val="006206CC"/>
    <w:rsid w:val="00622327"/>
    <w:rsid w:val="006225C6"/>
    <w:rsid w:val="00622B06"/>
    <w:rsid w:val="00623C15"/>
    <w:rsid w:val="00624425"/>
    <w:rsid w:val="006257C2"/>
    <w:rsid w:val="00625859"/>
    <w:rsid w:val="00626011"/>
    <w:rsid w:val="00626B44"/>
    <w:rsid w:val="00627163"/>
    <w:rsid w:val="00627FCF"/>
    <w:rsid w:val="0063034E"/>
    <w:rsid w:val="006305BB"/>
    <w:rsid w:val="006329F3"/>
    <w:rsid w:val="00632E24"/>
    <w:rsid w:val="006332C2"/>
    <w:rsid w:val="00633971"/>
    <w:rsid w:val="0063423A"/>
    <w:rsid w:val="006343D1"/>
    <w:rsid w:val="00634476"/>
    <w:rsid w:val="00634DA1"/>
    <w:rsid w:val="0063504C"/>
    <w:rsid w:val="0063515C"/>
    <w:rsid w:val="00637475"/>
    <w:rsid w:val="0064393B"/>
    <w:rsid w:val="006439A1"/>
    <w:rsid w:val="00643DC1"/>
    <w:rsid w:val="00644375"/>
    <w:rsid w:val="006445BD"/>
    <w:rsid w:val="00644A5C"/>
    <w:rsid w:val="00644E1B"/>
    <w:rsid w:val="00645E03"/>
    <w:rsid w:val="00646A08"/>
    <w:rsid w:val="00646E43"/>
    <w:rsid w:val="00650392"/>
    <w:rsid w:val="0065061D"/>
    <w:rsid w:val="00651701"/>
    <w:rsid w:val="00651F3C"/>
    <w:rsid w:val="00652854"/>
    <w:rsid w:val="00654822"/>
    <w:rsid w:val="00654AFC"/>
    <w:rsid w:val="00654B48"/>
    <w:rsid w:val="00654CC0"/>
    <w:rsid w:val="00655146"/>
    <w:rsid w:val="00656DC7"/>
    <w:rsid w:val="0065715E"/>
    <w:rsid w:val="00657670"/>
    <w:rsid w:val="00657DBF"/>
    <w:rsid w:val="00657DE0"/>
    <w:rsid w:val="00657F92"/>
    <w:rsid w:val="006602F0"/>
    <w:rsid w:val="00662C69"/>
    <w:rsid w:val="006633C0"/>
    <w:rsid w:val="00663470"/>
    <w:rsid w:val="00663CC7"/>
    <w:rsid w:val="00664081"/>
    <w:rsid w:val="006642CA"/>
    <w:rsid w:val="0066458B"/>
    <w:rsid w:val="00664805"/>
    <w:rsid w:val="00664FB5"/>
    <w:rsid w:val="006674A0"/>
    <w:rsid w:val="00670FE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77701"/>
    <w:rsid w:val="006805EB"/>
    <w:rsid w:val="00680F25"/>
    <w:rsid w:val="00681936"/>
    <w:rsid w:val="00681D88"/>
    <w:rsid w:val="00682297"/>
    <w:rsid w:val="006842C0"/>
    <w:rsid w:val="006844E0"/>
    <w:rsid w:val="00684A6D"/>
    <w:rsid w:val="00685689"/>
    <w:rsid w:val="0068594B"/>
    <w:rsid w:val="006868AC"/>
    <w:rsid w:val="00686B04"/>
    <w:rsid w:val="00686BBB"/>
    <w:rsid w:val="00686F6D"/>
    <w:rsid w:val="006876FD"/>
    <w:rsid w:val="00687CAD"/>
    <w:rsid w:val="006901FA"/>
    <w:rsid w:val="006904D3"/>
    <w:rsid w:val="00690ED0"/>
    <w:rsid w:val="00691E3F"/>
    <w:rsid w:val="006928C4"/>
    <w:rsid w:val="00692D5E"/>
    <w:rsid w:val="006931A5"/>
    <w:rsid w:val="00693427"/>
    <w:rsid w:val="00693FA4"/>
    <w:rsid w:val="00694C00"/>
    <w:rsid w:val="006958A7"/>
    <w:rsid w:val="006959EC"/>
    <w:rsid w:val="00695EB5"/>
    <w:rsid w:val="00695F94"/>
    <w:rsid w:val="006964F5"/>
    <w:rsid w:val="006967AA"/>
    <w:rsid w:val="006968A2"/>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4819"/>
    <w:rsid w:val="006B53EE"/>
    <w:rsid w:val="006B58D2"/>
    <w:rsid w:val="006B5BA1"/>
    <w:rsid w:val="006B60A3"/>
    <w:rsid w:val="006B65D4"/>
    <w:rsid w:val="006B7A58"/>
    <w:rsid w:val="006B7A59"/>
    <w:rsid w:val="006B7DFC"/>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425C"/>
    <w:rsid w:val="006D52D1"/>
    <w:rsid w:val="006D57BE"/>
    <w:rsid w:val="006D5C89"/>
    <w:rsid w:val="006D6B9C"/>
    <w:rsid w:val="006D77A2"/>
    <w:rsid w:val="006D7F13"/>
    <w:rsid w:val="006E0097"/>
    <w:rsid w:val="006E013D"/>
    <w:rsid w:val="006E1056"/>
    <w:rsid w:val="006E3A2A"/>
    <w:rsid w:val="006E3C4C"/>
    <w:rsid w:val="006E494A"/>
    <w:rsid w:val="006E4BD4"/>
    <w:rsid w:val="006E4E2A"/>
    <w:rsid w:val="006E5950"/>
    <w:rsid w:val="006E6B65"/>
    <w:rsid w:val="006E6C14"/>
    <w:rsid w:val="006E6DD2"/>
    <w:rsid w:val="006E73D4"/>
    <w:rsid w:val="006E7CC5"/>
    <w:rsid w:val="006F080C"/>
    <w:rsid w:val="006F0AE3"/>
    <w:rsid w:val="006F1E31"/>
    <w:rsid w:val="006F1F52"/>
    <w:rsid w:val="006F217C"/>
    <w:rsid w:val="006F2C12"/>
    <w:rsid w:val="006F2F92"/>
    <w:rsid w:val="006F3266"/>
    <w:rsid w:val="006F46C2"/>
    <w:rsid w:val="006F48C2"/>
    <w:rsid w:val="006F4F5D"/>
    <w:rsid w:val="006F51AA"/>
    <w:rsid w:val="006F5F55"/>
    <w:rsid w:val="006F6829"/>
    <w:rsid w:val="006F69E5"/>
    <w:rsid w:val="006F6F11"/>
    <w:rsid w:val="00700359"/>
    <w:rsid w:val="00700FFE"/>
    <w:rsid w:val="00701218"/>
    <w:rsid w:val="007016D7"/>
    <w:rsid w:val="00702D2E"/>
    <w:rsid w:val="0070339B"/>
    <w:rsid w:val="00704308"/>
    <w:rsid w:val="007050B1"/>
    <w:rsid w:val="00705527"/>
    <w:rsid w:val="00706D6F"/>
    <w:rsid w:val="00707096"/>
    <w:rsid w:val="007108EC"/>
    <w:rsid w:val="00710B50"/>
    <w:rsid w:val="00711496"/>
    <w:rsid w:val="007127BB"/>
    <w:rsid w:val="007136BC"/>
    <w:rsid w:val="00713B2F"/>
    <w:rsid w:val="00714576"/>
    <w:rsid w:val="00714FEC"/>
    <w:rsid w:val="00715A04"/>
    <w:rsid w:val="00715B7D"/>
    <w:rsid w:val="00715D17"/>
    <w:rsid w:val="0071675F"/>
    <w:rsid w:val="007177B0"/>
    <w:rsid w:val="00717A01"/>
    <w:rsid w:val="00717C19"/>
    <w:rsid w:val="00717FF7"/>
    <w:rsid w:val="007200F3"/>
    <w:rsid w:val="00721335"/>
    <w:rsid w:val="00721924"/>
    <w:rsid w:val="00721F66"/>
    <w:rsid w:val="00722994"/>
    <w:rsid w:val="00722B93"/>
    <w:rsid w:val="0072380E"/>
    <w:rsid w:val="0072445A"/>
    <w:rsid w:val="007263AA"/>
    <w:rsid w:val="00731816"/>
    <w:rsid w:val="00731F1F"/>
    <w:rsid w:val="00732319"/>
    <w:rsid w:val="0073324B"/>
    <w:rsid w:val="0073376B"/>
    <w:rsid w:val="007337E6"/>
    <w:rsid w:val="00733ACD"/>
    <w:rsid w:val="00734FF5"/>
    <w:rsid w:val="007350C0"/>
    <w:rsid w:val="00735A66"/>
    <w:rsid w:val="00735A75"/>
    <w:rsid w:val="00735A83"/>
    <w:rsid w:val="007365AD"/>
    <w:rsid w:val="00737A9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55E7"/>
    <w:rsid w:val="0075604A"/>
    <w:rsid w:val="0075650E"/>
    <w:rsid w:val="00757995"/>
    <w:rsid w:val="00760BAE"/>
    <w:rsid w:val="00761240"/>
    <w:rsid w:val="00762511"/>
    <w:rsid w:val="00762697"/>
    <w:rsid w:val="00763552"/>
    <w:rsid w:val="007644E6"/>
    <w:rsid w:val="00764964"/>
    <w:rsid w:val="007652EA"/>
    <w:rsid w:val="00766979"/>
    <w:rsid w:val="00766CDD"/>
    <w:rsid w:val="007674F3"/>
    <w:rsid w:val="00767CD2"/>
    <w:rsid w:val="00770859"/>
    <w:rsid w:val="00772245"/>
    <w:rsid w:val="0077236C"/>
    <w:rsid w:val="0077277D"/>
    <w:rsid w:val="00772B8D"/>
    <w:rsid w:val="0077443F"/>
    <w:rsid w:val="00774601"/>
    <w:rsid w:val="00774A5F"/>
    <w:rsid w:val="00774AB3"/>
    <w:rsid w:val="00774DFD"/>
    <w:rsid w:val="00774FF1"/>
    <w:rsid w:val="007753FA"/>
    <w:rsid w:val="0077544D"/>
    <w:rsid w:val="007758D3"/>
    <w:rsid w:val="00775D67"/>
    <w:rsid w:val="00776C78"/>
    <w:rsid w:val="0078079A"/>
    <w:rsid w:val="0078249C"/>
    <w:rsid w:val="00782A45"/>
    <w:rsid w:val="0078360E"/>
    <w:rsid w:val="00784AA0"/>
    <w:rsid w:val="00784B65"/>
    <w:rsid w:val="00784F3D"/>
    <w:rsid w:val="00785321"/>
    <w:rsid w:val="00785DDD"/>
    <w:rsid w:val="00785E63"/>
    <w:rsid w:val="007860B9"/>
    <w:rsid w:val="00786134"/>
    <w:rsid w:val="007861AF"/>
    <w:rsid w:val="00786DD5"/>
    <w:rsid w:val="00787184"/>
    <w:rsid w:val="0078736B"/>
    <w:rsid w:val="007914E4"/>
    <w:rsid w:val="00791CA9"/>
    <w:rsid w:val="00791E58"/>
    <w:rsid w:val="0079358B"/>
    <w:rsid w:val="007945A0"/>
    <w:rsid w:val="00794C2B"/>
    <w:rsid w:val="0079588A"/>
    <w:rsid w:val="0079709D"/>
    <w:rsid w:val="00797D59"/>
    <w:rsid w:val="00797E90"/>
    <w:rsid w:val="00797FD4"/>
    <w:rsid w:val="007A0692"/>
    <w:rsid w:val="007A082B"/>
    <w:rsid w:val="007A0A0E"/>
    <w:rsid w:val="007A0F2C"/>
    <w:rsid w:val="007A1303"/>
    <w:rsid w:val="007A1508"/>
    <w:rsid w:val="007A2562"/>
    <w:rsid w:val="007A2C90"/>
    <w:rsid w:val="007A411B"/>
    <w:rsid w:val="007A4419"/>
    <w:rsid w:val="007A65E0"/>
    <w:rsid w:val="007A6693"/>
    <w:rsid w:val="007A68CC"/>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3927"/>
    <w:rsid w:val="007B4564"/>
    <w:rsid w:val="007B5AF0"/>
    <w:rsid w:val="007B6317"/>
    <w:rsid w:val="007B694D"/>
    <w:rsid w:val="007B79A9"/>
    <w:rsid w:val="007C0013"/>
    <w:rsid w:val="007C0CBC"/>
    <w:rsid w:val="007C1605"/>
    <w:rsid w:val="007C255D"/>
    <w:rsid w:val="007C33F2"/>
    <w:rsid w:val="007C37D2"/>
    <w:rsid w:val="007C3985"/>
    <w:rsid w:val="007C5260"/>
    <w:rsid w:val="007C5F3B"/>
    <w:rsid w:val="007C608E"/>
    <w:rsid w:val="007C6110"/>
    <w:rsid w:val="007C6AE2"/>
    <w:rsid w:val="007C7154"/>
    <w:rsid w:val="007C73F9"/>
    <w:rsid w:val="007D01DE"/>
    <w:rsid w:val="007D0C01"/>
    <w:rsid w:val="007D0C9A"/>
    <w:rsid w:val="007D0DE7"/>
    <w:rsid w:val="007D26D2"/>
    <w:rsid w:val="007D2A35"/>
    <w:rsid w:val="007D3356"/>
    <w:rsid w:val="007D3FBD"/>
    <w:rsid w:val="007D4115"/>
    <w:rsid w:val="007D49A0"/>
    <w:rsid w:val="007D7581"/>
    <w:rsid w:val="007D7EF3"/>
    <w:rsid w:val="007E0553"/>
    <w:rsid w:val="007E30A9"/>
    <w:rsid w:val="007E5125"/>
    <w:rsid w:val="007E5A30"/>
    <w:rsid w:val="007E5DB4"/>
    <w:rsid w:val="007E6334"/>
    <w:rsid w:val="007E64B6"/>
    <w:rsid w:val="007E72DF"/>
    <w:rsid w:val="007F0617"/>
    <w:rsid w:val="007F07B3"/>
    <w:rsid w:val="007F313E"/>
    <w:rsid w:val="007F3283"/>
    <w:rsid w:val="007F372C"/>
    <w:rsid w:val="007F37A7"/>
    <w:rsid w:val="007F3993"/>
    <w:rsid w:val="007F3A5A"/>
    <w:rsid w:val="007F5AD6"/>
    <w:rsid w:val="007F5B77"/>
    <w:rsid w:val="007F64AA"/>
    <w:rsid w:val="007F6F57"/>
    <w:rsid w:val="007F729E"/>
    <w:rsid w:val="007F7F8B"/>
    <w:rsid w:val="00800E69"/>
    <w:rsid w:val="00800EFF"/>
    <w:rsid w:val="008027FA"/>
    <w:rsid w:val="00802B28"/>
    <w:rsid w:val="00802BFE"/>
    <w:rsid w:val="00803827"/>
    <w:rsid w:val="0080391F"/>
    <w:rsid w:val="008039C2"/>
    <w:rsid w:val="00803C34"/>
    <w:rsid w:val="008046E4"/>
    <w:rsid w:val="00804992"/>
    <w:rsid w:val="008055FF"/>
    <w:rsid w:val="00806782"/>
    <w:rsid w:val="00807555"/>
    <w:rsid w:val="0080784C"/>
    <w:rsid w:val="00810302"/>
    <w:rsid w:val="00810F94"/>
    <w:rsid w:val="008118AF"/>
    <w:rsid w:val="00811E99"/>
    <w:rsid w:val="008126D5"/>
    <w:rsid w:val="00812CFD"/>
    <w:rsid w:val="00813ADF"/>
    <w:rsid w:val="00814A15"/>
    <w:rsid w:val="00814A17"/>
    <w:rsid w:val="00815D68"/>
    <w:rsid w:val="00815FC2"/>
    <w:rsid w:val="008165AF"/>
    <w:rsid w:val="008167F5"/>
    <w:rsid w:val="0081794B"/>
    <w:rsid w:val="00817D8E"/>
    <w:rsid w:val="008200A3"/>
    <w:rsid w:val="00820222"/>
    <w:rsid w:val="00820BF2"/>
    <w:rsid w:val="00821411"/>
    <w:rsid w:val="00821B00"/>
    <w:rsid w:val="00822AC9"/>
    <w:rsid w:val="00822C36"/>
    <w:rsid w:val="00824BAC"/>
    <w:rsid w:val="00824C4E"/>
    <w:rsid w:val="00826125"/>
    <w:rsid w:val="00826A56"/>
    <w:rsid w:val="00826F38"/>
    <w:rsid w:val="00830D70"/>
    <w:rsid w:val="00831969"/>
    <w:rsid w:val="00833E4C"/>
    <w:rsid w:val="00834316"/>
    <w:rsid w:val="00835256"/>
    <w:rsid w:val="008359CC"/>
    <w:rsid w:val="00836224"/>
    <w:rsid w:val="008374E9"/>
    <w:rsid w:val="008376CD"/>
    <w:rsid w:val="0083780A"/>
    <w:rsid w:val="00837BE4"/>
    <w:rsid w:val="00840559"/>
    <w:rsid w:val="00842534"/>
    <w:rsid w:val="00842788"/>
    <w:rsid w:val="00843153"/>
    <w:rsid w:val="00843378"/>
    <w:rsid w:val="008433C1"/>
    <w:rsid w:val="00843908"/>
    <w:rsid w:val="008443E1"/>
    <w:rsid w:val="00845D12"/>
    <w:rsid w:val="008460F6"/>
    <w:rsid w:val="00846713"/>
    <w:rsid w:val="00846C5D"/>
    <w:rsid w:val="00846D48"/>
    <w:rsid w:val="008473FA"/>
    <w:rsid w:val="00847830"/>
    <w:rsid w:val="00850C0A"/>
    <w:rsid w:val="00851A81"/>
    <w:rsid w:val="00851F4C"/>
    <w:rsid w:val="0085214E"/>
    <w:rsid w:val="0085224B"/>
    <w:rsid w:val="008523BA"/>
    <w:rsid w:val="00852B26"/>
    <w:rsid w:val="0085480B"/>
    <w:rsid w:val="00855021"/>
    <w:rsid w:val="00855985"/>
    <w:rsid w:val="00855EB2"/>
    <w:rsid w:val="008560F4"/>
    <w:rsid w:val="008568B1"/>
    <w:rsid w:val="008570EB"/>
    <w:rsid w:val="0085732C"/>
    <w:rsid w:val="008577D1"/>
    <w:rsid w:val="008578B3"/>
    <w:rsid w:val="00860A1E"/>
    <w:rsid w:val="00861573"/>
    <w:rsid w:val="00861622"/>
    <w:rsid w:val="00861AAE"/>
    <w:rsid w:val="00862273"/>
    <w:rsid w:val="008624DD"/>
    <w:rsid w:val="00863125"/>
    <w:rsid w:val="008645F1"/>
    <w:rsid w:val="00864EBB"/>
    <w:rsid w:val="00865611"/>
    <w:rsid w:val="008662C0"/>
    <w:rsid w:val="0086644C"/>
    <w:rsid w:val="00866EFD"/>
    <w:rsid w:val="0087030B"/>
    <w:rsid w:val="008705E1"/>
    <w:rsid w:val="00870A0A"/>
    <w:rsid w:val="008710D3"/>
    <w:rsid w:val="0087153F"/>
    <w:rsid w:val="008719EC"/>
    <w:rsid w:val="00872938"/>
    <w:rsid w:val="008729C7"/>
    <w:rsid w:val="00873ABF"/>
    <w:rsid w:val="0087459A"/>
    <w:rsid w:val="00875167"/>
    <w:rsid w:val="00875A88"/>
    <w:rsid w:val="00875DBB"/>
    <w:rsid w:val="00875DF8"/>
    <w:rsid w:val="008765E3"/>
    <w:rsid w:val="00876DCE"/>
    <w:rsid w:val="00876FBF"/>
    <w:rsid w:val="008776FD"/>
    <w:rsid w:val="0088032A"/>
    <w:rsid w:val="00881572"/>
    <w:rsid w:val="0088165C"/>
    <w:rsid w:val="00882FEA"/>
    <w:rsid w:val="0088320F"/>
    <w:rsid w:val="00883450"/>
    <w:rsid w:val="008834D1"/>
    <w:rsid w:val="0088398C"/>
    <w:rsid w:val="0088427A"/>
    <w:rsid w:val="00885A71"/>
    <w:rsid w:val="00885C6E"/>
    <w:rsid w:val="0088608A"/>
    <w:rsid w:val="00886AF2"/>
    <w:rsid w:val="0088743F"/>
    <w:rsid w:val="00887842"/>
    <w:rsid w:val="00887E7A"/>
    <w:rsid w:val="0089067B"/>
    <w:rsid w:val="00890700"/>
    <w:rsid w:val="00892AB9"/>
    <w:rsid w:val="00893537"/>
    <w:rsid w:val="00893857"/>
    <w:rsid w:val="008938EE"/>
    <w:rsid w:val="0089412A"/>
    <w:rsid w:val="00894767"/>
    <w:rsid w:val="00894923"/>
    <w:rsid w:val="00895335"/>
    <w:rsid w:val="00895536"/>
    <w:rsid w:val="008955E0"/>
    <w:rsid w:val="008965EF"/>
    <w:rsid w:val="00896AD4"/>
    <w:rsid w:val="0089707F"/>
    <w:rsid w:val="00897752"/>
    <w:rsid w:val="00897BEF"/>
    <w:rsid w:val="008A0E3F"/>
    <w:rsid w:val="008A1BDA"/>
    <w:rsid w:val="008A1C1E"/>
    <w:rsid w:val="008A2811"/>
    <w:rsid w:val="008A3181"/>
    <w:rsid w:val="008A3FC8"/>
    <w:rsid w:val="008A52F3"/>
    <w:rsid w:val="008A5456"/>
    <w:rsid w:val="008A56DD"/>
    <w:rsid w:val="008A5AE4"/>
    <w:rsid w:val="008A74F2"/>
    <w:rsid w:val="008A7536"/>
    <w:rsid w:val="008A77C7"/>
    <w:rsid w:val="008A7F1F"/>
    <w:rsid w:val="008A7F7D"/>
    <w:rsid w:val="008A7FA0"/>
    <w:rsid w:val="008B175D"/>
    <w:rsid w:val="008B1A5A"/>
    <w:rsid w:val="008B382F"/>
    <w:rsid w:val="008B38BC"/>
    <w:rsid w:val="008B3CBF"/>
    <w:rsid w:val="008B4590"/>
    <w:rsid w:val="008B5AB4"/>
    <w:rsid w:val="008B66A6"/>
    <w:rsid w:val="008B6849"/>
    <w:rsid w:val="008B7D4A"/>
    <w:rsid w:val="008B7FFE"/>
    <w:rsid w:val="008C0446"/>
    <w:rsid w:val="008C2156"/>
    <w:rsid w:val="008C2B3C"/>
    <w:rsid w:val="008C2D5A"/>
    <w:rsid w:val="008C31EA"/>
    <w:rsid w:val="008C33F9"/>
    <w:rsid w:val="008C3918"/>
    <w:rsid w:val="008C41A7"/>
    <w:rsid w:val="008C643A"/>
    <w:rsid w:val="008C6F34"/>
    <w:rsid w:val="008C7108"/>
    <w:rsid w:val="008C75C8"/>
    <w:rsid w:val="008C7D96"/>
    <w:rsid w:val="008D02A3"/>
    <w:rsid w:val="008D115B"/>
    <w:rsid w:val="008D1FE2"/>
    <w:rsid w:val="008D22D8"/>
    <w:rsid w:val="008D259C"/>
    <w:rsid w:val="008D27B8"/>
    <w:rsid w:val="008D288D"/>
    <w:rsid w:val="008D2BCD"/>
    <w:rsid w:val="008D2E5F"/>
    <w:rsid w:val="008D3B8A"/>
    <w:rsid w:val="008D406E"/>
    <w:rsid w:val="008D4DED"/>
    <w:rsid w:val="008D4E99"/>
    <w:rsid w:val="008D5066"/>
    <w:rsid w:val="008D555A"/>
    <w:rsid w:val="008D5A97"/>
    <w:rsid w:val="008D6697"/>
    <w:rsid w:val="008D6B60"/>
    <w:rsid w:val="008D728C"/>
    <w:rsid w:val="008E0674"/>
    <w:rsid w:val="008E11CA"/>
    <w:rsid w:val="008E11CC"/>
    <w:rsid w:val="008E1AC2"/>
    <w:rsid w:val="008E1B8F"/>
    <w:rsid w:val="008E29BB"/>
    <w:rsid w:val="008E2B17"/>
    <w:rsid w:val="008E3D02"/>
    <w:rsid w:val="008E3E12"/>
    <w:rsid w:val="008E4DCD"/>
    <w:rsid w:val="008E5767"/>
    <w:rsid w:val="008E5807"/>
    <w:rsid w:val="008E580D"/>
    <w:rsid w:val="008E63C7"/>
    <w:rsid w:val="008E6D35"/>
    <w:rsid w:val="008F01F8"/>
    <w:rsid w:val="008F12E6"/>
    <w:rsid w:val="008F131E"/>
    <w:rsid w:val="008F1558"/>
    <w:rsid w:val="008F2B44"/>
    <w:rsid w:val="008F330B"/>
    <w:rsid w:val="008F5927"/>
    <w:rsid w:val="008F5F96"/>
    <w:rsid w:val="008F7752"/>
    <w:rsid w:val="0090174A"/>
    <w:rsid w:val="009022A6"/>
    <w:rsid w:val="0090274F"/>
    <w:rsid w:val="00902E52"/>
    <w:rsid w:val="009036B3"/>
    <w:rsid w:val="0090510B"/>
    <w:rsid w:val="0090531F"/>
    <w:rsid w:val="009053E3"/>
    <w:rsid w:val="00905F3D"/>
    <w:rsid w:val="0090620F"/>
    <w:rsid w:val="00906357"/>
    <w:rsid w:val="00906919"/>
    <w:rsid w:val="009071FE"/>
    <w:rsid w:val="00907761"/>
    <w:rsid w:val="00907A46"/>
    <w:rsid w:val="00910076"/>
    <w:rsid w:val="00910B58"/>
    <w:rsid w:val="0091242A"/>
    <w:rsid w:val="00912E53"/>
    <w:rsid w:val="00912F01"/>
    <w:rsid w:val="0091395C"/>
    <w:rsid w:val="00913AA4"/>
    <w:rsid w:val="009141E0"/>
    <w:rsid w:val="009141EE"/>
    <w:rsid w:val="009142FC"/>
    <w:rsid w:val="009144FD"/>
    <w:rsid w:val="00914D48"/>
    <w:rsid w:val="00915778"/>
    <w:rsid w:val="009164DD"/>
    <w:rsid w:val="00917410"/>
    <w:rsid w:val="00920B5C"/>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3D4"/>
    <w:rsid w:val="0093652D"/>
    <w:rsid w:val="00937309"/>
    <w:rsid w:val="00937D66"/>
    <w:rsid w:val="009405CB"/>
    <w:rsid w:val="0094065A"/>
    <w:rsid w:val="00940FE2"/>
    <w:rsid w:val="00943E62"/>
    <w:rsid w:val="00945A61"/>
    <w:rsid w:val="009467D2"/>
    <w:rsid w:val="00950154"/>
    <w:rsid w:val="00950C6E"/>
    <w:rsid w:val="00951ECA"/>
    <w:rsid w:val="0095210B"/>
    <w:rsid w:val="00953054"/>
    <w:rsid w:val="009530B0"/>
    <w:rsid w:val="009531D6"/>
    <w:rsid w:val="00953610"/>
    <w:rsid w:val="0095382C"/>
    <w:rsid w:val="00953B03"/>
    <w:rsid w:val="009548C1"/>
    <w:rsid w:val="00956219"/>
    <w:rsid w:val="009563A5"/>
    <w:rsid w:val="00956588"/>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4A48"/>
    <w:rsid w:val="0096623D"/>
    <w:rsid w:val="009670E9"/>
    <w:rsid w:val="00967620"/>
    <w:rsid w:val="00970F70"/>
    <w:rsid w:val="00971056"/>
    <w:rsid w:val="00971FEF"/>
    <w:rsid w:val="0097210F"/>
    <w:rsid w:val="0097252B"/>
    <w:rsid w:val="00972668"/>
    <w:rsid w:val="009727B4"/>
    <w:rsid w:val="00972C36"/>
    <w:rsid w:val="00972DF8"/>
    <w:rsid w:val="009747E8"/>
    <w:rsid w:val="00974B10"/>
    <w:rsid w:val="009750AA"/>
    <w:rsid w:val="00975447"/>
    <w:rsid w:val="009755C3"/>
    <w:rsid w:val="00975CDB"/>
    <w:rsid w:val="00977730"/>
    <w:rsid w:val="00977D37"/>
    <w:rsid w:val="009813EA"/>
    <w:rsid w:val="009830D3"/>
    <w:rsid w:val="00983B8F"/>
    <w:rsid w:val="00983F74"/>
    <w:rsid w:val="00984D47"/>
    <w:rsid w:val="00984FA2"/>
    <w:rsid w:val="0098595E"/>
    <w:rsid w:val="00986073"/>
    <w:rsid w:val="00990EE2"/>
    <w:rsid w:val="0099111C"/>
    <w:rsid w:val="009916D2"/>
    <w:rsid w:val="009917E9"/>
    <w:rsid w:val="009918B7"/>
    <w:rsid w:val="009918C6"/>
    <w:rsid w:val="0099229C"/>
    <w:rsid w:val="0099249B"/>
    <w:rsid w:val="00994E5F"/>
    <w:rsid w:val="009959DB"/>
    <w:rsid w:val="00995B28"/>
    <w:rsid w:val="00995C9F"/>
    <w:rsid w:val="00995D6D"/>
    <w:rsid w:val="00997078"/>
    <w:rsid w:val="0099752D"/>
    <w:rsid w:val="00997534"/>
    <w:rsid w:val="00997C2A"/>
    <w:rsid w:val="009A0358"/>
    <w:rsid w:val="009A0461"/>
    <w:rsid w:val="009A0E2A"/>
    <w:rsid w:val="009A1848"/>
    <w:rsid w:val="009A18BF"/>
    <w:rsid w:val="009A1E9E"/>
    <w:rsid w:val="009A2667"/>
    <w:rsid w:val="009A28A2"/>
    <w:rsid w:val="009A2D33"/>
    <w:rsid w:val="009A3F10"/>
    <w:rsid w:val="009A5191"/>
    <w:rsid w:val="009A5473"/>
    <w:rsid w:val="009A593A"/>
    <w:rsid w:val="009A5A20"/>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65A"/>
    <w:rsid w:val="009C0940"/>
    <w:rsid w:val="009C0950"/>
    <w:rsid w:val="009C176D"/>
    <w:rsid w:val="009C1AF3"/>
    <w:rsid w:val="009C1D4D"/>
    <w:rsid w:val="009C1D99"/>
    <w:rsid w:val="009C1E9E"/>
    <w:rsid w:val="009C1F8B"/>
    <w:rsid w:val="009C20A8"/>
    <w:rsid w:val="009C5057"/>
    <w:rsid w:val="009C7C99"/>
    <w:rsid w:val="009D12C5"/>
    <w:rsid w:val="009D1378"/>
    <w:rsid w:val="009D1780"/>
    <w:rsid w:val="009D20DC"/>
    <w:rsid w:val="009D2384"/>
    <w:rsid w:val="009D3240"/>
    <w:rsid w:val="009D3A6E"/>
    <w:rsid w:val="009D4322"/>
    <w:rsid w:val="009D5D51"/>
    <w:rsid w:val="009D61D9"/>
    <w:rsid w:val="009D624D"/>
    <w:rsid w:val="009D6AD5"/>
    <w:rsid w:val="009E09A7"/>
    <w:rsid w:val="009E09BF"/>
    <w:rsid w:val="009E0AB4"/>
    <w:rsid w:val="009E10C7"/>
    <w:rsid w:val="009E12F0"/>
    <w:rsid w:val="009E260E"/>
    <w:rsid w:val="009E360A"/>
    <w:rsid w:val="009E38A4"/>
    <w:rsid w:val="009E3D82"/>
    <w:rsid w:val="009E4942"/>
    <w:rsid w:val="009E4B53"/>
    <w:rsid w:val="009E58CA"/>
    <w:rsid w:val="009E5F34"/>
    <w:rsid w:val="009E6E48"/>
    <w:rsid w:val="009F0467"/>
    <w:rsid w:val="009F0B67"/>
    <w:rsid w:val="009F0CAC"/>
    <w:rsid w:val="009F1566"/>
    <w:rsid w:val="009F1E4B"/>
    <w:rsid w:val="009F307E"/>
    <w:rsid w:val="009F33FC"/>
    <w:rsid w:val="009F37D5"/>
    <w:rsid w:val="009F4582"/>
    <w:rsid w:val="009F50DE"/>
    <w:rsid w:val="009F543A"/>
    <w:rsid w:val="009F5F3E"/>
    <w:rsid w:val="009F69C5"/>
    <w:rsid w:val="009F6D34"/>
    <w:rsid w:val="009F74A2"/>
    <w:rsid w:val="009F7BB0"/>
    <w:rsid w:val="009F7C04"/>
    <w:rsid w:val="00A0179F"/>
    <w:rsid w:val="00A0191E"/>
    <w:rsid w:val="00A01B7D"/>
    <w:rsid w:val="00A02C72"/>
    <w:rsid w:val="00A0302A"/>
    <w:rsid w:val="00A036C5"/>
    <w:rsid w:val="00A03939"/>
    <w:rsid w:val="00A03AD2"/>
    <w:rsid w:val="00A05A67"/>
    <w:rsid w:val="00A05DA0"/>
    <w:rsid w:val="00A073A0"/>
    <w:rsid w:val="00A07D84"/>
    <w:rsid w:val="00A10336"/>
    <w:rsid w:val="00A107DC"/>
    <w:rsid w:val="00A10CE2"/>
    <w:rsid w:val="00A11AF9"/>
    <w:rsid w:val="00A13400"/>
    <w:rsid w:val="00A13703"/>
    <w:rsid w:val="00A13811"/>
    <w:rsid w:val="00A13838"/>
    <w:rsid w:val="00A13AE3"/>
    <w:rsid w:val="00A15C42"/>
    <w:rsid w:val="00A166B8"/>
    <w:rsid w:val="00A16DF1"/>
    <w:rsid w:val="00A17302"/>
    <w:rsid w:val="00A17769"/>
    <w:rsid w:val="00A17A17"/>
    <w:rsid w:val="00A2069D"/>
    <w:rsid w:val="00A20B1F"/>
    <w:rsid w:val="00A21050"/>
    <w:rsid w:val="00A225C1"/>
    <w:rsid w:val="00A227B3"/>
    <w:rsid w:val="00A23580"/>
    <w:rsid w:val="00A235D0"/>
    <w:rsid w:val="00A23712"/>
    <w:rsid w:val="00A24131"/>
    <w:rsid w:val="00A27615"/>
    <w:rsid w:val="00A27A7F"/>
    <w:rsid w:val="00A3276A"/>
    <w:rsid w:val="00A349D2"/>
    <w:rsid w:val="00A34C05"/>
    <w:rsid w:val="00A35492"/>
    <w:rsid w:val="00A4044E"/>
    <w:rsid w:val="00A41C6A"/>
    <w:rsid w:val="00A4217B"/>
    <w:rsid w:val="00A42475"/>
    <w:rsid w:val="00A42869"/>
    <w:rsid w:val="00A42BDF"/>
    <w:rsid w:val="00A4379F"/>
    <w:rsid w:val="00A4396D"/>
    <w:rsid w:val="00A44145"/>
    <w:rsid w:val="00A44292"/>
    <w:rsid w:val="00A44327"/>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67"/>
    <w:rsid w:val="00A50B8A"/>
    <w:rsid w:val="00A51E20"/>
    <w:rsid w:val="00A51F40"/>
    <w:rsid w:val="00A53182"/>
    <w:rsid w:val="00A53B5B"/>
    <w:rsid w:val="00A55D2B"/>
    <w:rsid w:val="00A56398"/>
    <w:rsid w:val="00A572BC"/>
    <w:rsid w:val="00A57A82"/>
    <w:rsid w:val="00A60E63"/>
    <w:rsid w:val="00A62B7B"/>
    <w:rsid w:val="00A637CB"/>
    <w:rsid w:val="00A64FBF"/>
    <w:rsid w:val="00A65BFE"/>
    <w:rsid w:val="00A666F7"/>
    <w:rsid w:val="00A66AE9"/>
    <w:rsid w:val="00A66E25"/>
    <w:rsid w:val="00A67428"/>
    <w:rsid w:val="00A707D4"/>
    <w:rsid w:val="00A70CF3"/>
    <w:rsid w:val="00A7155E"/>
    <w:rsid w:val="00A71D6E"/>
    <w:rsid w:val="00A71FE7"/>
    <w:rsid w:val="00A720D9"/>
    <w:rsid w:val="00A7273D"/>
    <w:rsid w:val="00A73C04"/>
    <w:rsid w:val="00A7442C"/>
    <w:rsid w:val="00A74EDE"/>
    <w:rsid w:val="00A763AE"/>
    <w:rsid w:val="00A76619"/>
    <w:rsid w:val="00A766D5"/>
    <w:rsid w:val="00A76B0D"/>
    <w:rsid w:val="00A77111"/>
    <w:rsid w:val="00A7750A"/>
    <w:rsid w:val="00A77711"/>
    <w:rsid w:val="00A80223"/>
    <w:rsid w:val="00A8057A"/>
    <w:rsid w:val="00A816EE"/>
    <w:rsid w:val="00A81AB5"/>
    <w:rsid w:val="00A82724"/>
    <w:rsid w:val="00A82C5A"/>
    <w:rsid w:val="00A83FF6"/>
    <w:rsid w:val="00A84187"/>
    <w:rsid w:val="00A84704"/>
    <w:rsid w:val="00A850CE"/>
    <w:rsid w:val="00A85CB7"/>
    <w:rsid w:val="00A861AE"/>
    <w:rsid w:val="00A8620F"/>
    <w:rsid w:val="00A8652F"/>
    <w:rsid w:val="00A86AAB"/>
    <w:rsid w:val="00A86D49"/>
    <w:rsid w:val="00A8769A"/>
    <w:rsid w:val="00A87B22"/>
    <w:rsid w:val="00A90FF4"/>
    <w:rsid w:val="00A917E3"/>
    <w:rsid w:val="00A91C2F"/>
    <w:rsid w:val="00A9219D"/>
    <w:rsid w:val="00A92E9F"/>
    <w:rsid w:val="00A92EC0"/>
    <w:rsid w:val="00A92EED"/>
    <w:rsid w:val="00A944CC"/>
    <w:rsid w:val="00A95176"/>
    <w:rsid w:val="00A95390"/>
    <w:rsid w:val="00A96714"/>
    <w:rsid w:val="00A975D5"/>
    <w:rsid w:val="00A9772B"/>
    <w:rsid w:val="00A97F3B"/>
    <w:rsid w:val="00AA0660"/>
    <w:rsid w:val="00AA0B37"/>
    <w:rsid w:val="00AA1409"/>
    <w:rsid w:val="00AA2593"/>
    <w:rsid w:val="00AA2D96"/>
    <w:rsid w:val="00AA3875"/>
    <w:rsid w:val="00AA404A"/>
    <w:rsid w:val="00AA40DC"/>
    <w:rsid w:val="00AA48B1"/>
    <w:rsid w:val="00AA6228"/>
    <w:rsid w:val="00AA69A4"/>
    <w:rsid w:val="00AB1131"/>
    <w:rsid w:val="00AB1300"/>
    <w:rsid w:val="00AB195B"/>
    <w:rsid w:val="00AB1B91"/>
    <w:rsid w:val="00AB2744"/>
    <w:rsid w:val="00AB274F"/>
    <w:rsid w:val="00AB5576"/>
    <w:rsid w:val="00AB5F30"/>
    <w:rsid w:val="00AB61E4"/>
    <w:rsid w:val="00AB6BE3"/>
    <w:rsid w:val="00AB7AAA"/>
    <w:rsid w:val="00AC079A"/>
    <w:rsid w:val="00AC0E71"/>
    <w:rsid w:val="00AC2197"/>
    <w:rsid w:val="00AC37C3"/>
    <w:rsid w:val="00AC3E08"/>
    <w:rsid w:val="00AC3E65"/>
    <w:rsid w:val="00AC3FDB"/>
    <w:rsid w:val="00AC4B81"/>
    <w:rsid w:val="00AC535B"/>
    <w:rsid w:val="00AC5F6A"/>
    <w:rsid w:val="00AC6F65"/>
    <w:rsid w:val="00AD0B3C"/>
    <w:rsid w:val="00AD0FC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8E8"/>
    <w:rsid w:val="00AE5463"/>
    <w:rsid w:val="00AE6F39"/>
    <w:rsid w:val="00AE7F20"/>
    <w:rsid w:val="00AF0E7C"/>
    <w:rsid w:val="00AF1F04"/>
    <w:rsid w:val="00AF23A2"/>
    <w:rsid w:val="00AF3B55"/>
    <w:rsid w:val="00AF3D59"/>
    <w:rsid w:val="00AF615F"/>
    <w:rsid w:val="00AF6794"/>
    <w:rsid w:val="00AF6F48"/>
    <w:rsid w:val="00AF717E"/>
    <w:rsid w:val="00AF77A6"/>
    <w:rsid w:val="00B016F7"/>
    <w:rsid w:val="00B02189"/>
    <w:rsid w:val="00B02BDD"/>
    <w:rsid w:val="00B036C2"/>
    <w:rsid w:val="00B04E10"/>
    <w:rsid w:val="00B055B9"/>
    <w:rsid w:val="00B05B7D"/>
    <w:rsid w:val="00B05F3C"/>
    <w:rsid w:val="00B07997"/>
    <w:rsid w:val="00B11EBB"/>
    <w:rsid w:val="00B13243"/>
    <w:rsid w:val="00B13511"/>
    <w:rsid w:val="00B13D85"/>
    <w:rsid w:val="00B14B97"/>
    <w:rsid w:val="00B14ED7"/>
    <w:rsid w:val="00B14EF7"/>
    <w:rsid w:val="00B16296"/>
    <w:rsid w:val="00B16CC7"/>
    <w:rsid w:val="00B1740B"/>
    <w:rsid w:val="00B1786A"/>
    <w:rsid w:val="00B206D8"/>
    <w:rsid w:val="00B20C75"/>
    <w:rsid w:val="00B22C41"/>
    <w:rsid w:val="00B230E5"/>
    <w:rsid w:val="00B23E88"/>
    <w:rsid w:val="00B246C8"/>
    <w:rsid w:val="00B24D6C"/>
    <w:rsid w:val="00B2503B"/>
    <w:rsid w:val="00B26730"/>
    <w:rsid w:val="00B267A4"/>
    <w:rsid w:val="00B26C93"/>
    <w:rsid w:val="00B312C7"/>
    <w:rsid w:val="00B315C4"/>
    <w:rsid w:val="00B316B9"/>
    <w:rsid w:val="00B31E90"/>
    <w:rsid w:val="00B327A3"/>
    <w:rsid w:val="00B32E58"/>
    <w:rsid w:val="00B33180"/>
    <w:rsid w:val="00B335A2"/>
    <w:rsid w:val="00B33B7A"/>
    <w:rsid w:val="00B342D1"/>
    <w:rsid w:val="00B34371"/>
    <w:rsid w:val="00B34A04"/>
    <w:rsid w:val="00B357DD"/>
    <w:rsid w:val="00B36083"/>
    <w:rsid w:val="00B3657C"/>
    <w:rsid w:val="00B36BEC"/>
    <w:rsid w:val="00B37104"/>
    <w:rsid w:val="00B37930"/>
    <w:rsid w:val="00B406E3"/>
    <w:rsid w:val="00B41516"/>
    <w:rsid w:val="00B4309E"/>
    <w:rsid w:val="00B433EB"/>
    <w:rsid w:val="00B4446E"/>
    <w:rsid w:val="00B44594"/>
    <w:rsid w:val="00B44748"/>
    <w:rsid w:val="00B447D7"/>
    <w:rsid w:val="00B44F9F"/>
    <w:rsid w:val="00B451F7"/>
    <w:rsid w:val="00B452A3"/>
    <w:rsid w:val="00B4545E"/>
    <w:rsid w:val="00B467FC"/>
    <w:rsid w:val="00B47889"/>
    <w:rsid w:val="00B47D0D"/>
    <w:rsid w:val="00B52B7D"/>
    <w:rsid w:val="00B531D2"/>
    <w:rsid w:val="00B537D8"/>
    <w:rsid w:val="00B53B85"/>
    <w:rsid w:val="00B53CCA"/>
    <w:rsid w:val="00B54441"/>
    <w:rsid w:val="00B54A5F"/>
    <w:rsid w:val="00B55817"/>
    <w:rsid w:val="00B560C2"/>
    <w:rsid w:val="00B56409"/>
    <w:rsid w:val="00B56F9B"/>
    <w:rsid w:val="00B57509"/>
    <w:rsid w:val="00B6015A"/>
    <w:rsid w:val="00B62694"/>
    <w:rsid w:val="00B633DA"/>
    <w:rsid w:val="00B635E7"/>
    <w:rsid w:val="00B64099"/>
    <w:rsid w:val="00B643D6"/>
    <w:rsid w:val="00B64919"/>
    <w:rsid w:val="00B64C40"/>
    <w:rsid w:val="00B6571D"/>
    <w:rsid w:val="00B65BCC"/>
    <w:rsid w:val="00B667C6"/>
    <w:rsid w:val="00B66BC8"/>
    <w:rsid w:val="00B66E8E"/>
    <w:rsid w:val="00B6723D"/>
    <w:rsid w:val="00B67B60"/>
    <w:rsid w:val="00B67BD4"/>
    <w:rsid w:val="00B67E1F"/>
    <w:rsid w:val="00B71139"/>
    <w:rsid w:val="00B71F08"/>
    <w:rsid w:val="00B72945"/>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5F87"/>
    <w:rsid w:val="00B8780A"/>
    <w:rsid w:val="00B902E7"/>
    <w:rsid w:val="00B922D9"/>
    <w:rsid w:val="00B926D6"/>
    <w:rsid w:val="00B92C51"/>
    <w:rsid w:val="00B93351"/>
    <w:rsid w:val="00B93C94"/>
    <w:rsid w:val="00B93DE2"/>
    <w:rsid w:val="00B945F2"/>
    <w:rsid w:val="00B95232"/>
    <w:rsid w:val="00B95670"/>
    <w:rsid w:val="00B959FD"/>
    <w:rsid w:val="00B966BF"/>
    <w:rsid w:val="00B974B4"/>
    <w:rsid w:val="00BA0012"/>
    <w:rsid w:val="00BA0458"/>
    <w:rsid w:val="00BA45C7"/>
    <w:rsid w:val="00BA4F66"/>
    <w:rsid w:val="00BA54A2"/>
    <w:rsid w:val="00BA6A65"/>
    <w:rsid w:val="00BA6D15"/>
    <w:rsid w:val="00BA6E7E"/>
    <w:rsid w:val="00BA74CB"/>
    <w:rsid w:val="00BA7987"/>
    <w:rsid w:val="00BA7CFA"/>
    <w:rsid w:val="00BA7EA9"/>
    <w:rsid w:val="00BB1309"/>
    <w:rsid w:val="00BB239D"/>
    <w:rsid w:val="00BB2592"/>
    <w:rsid w:val="00BB3156"/>
    <w:rsid w:val="00BB4F26"/>
    <w:rsid w:val="00BB5CA9"/>
    <w:rsid w:val="00BB6662"/>
    <w:rsid w:val="00BB6868"/>
    <w:rsid w:val="00BB73E8"/>
    <w:rsid w:val="00BB7E0C"/>
    <w:rsid w:val="00BC0C7D"/>
    <w:rsid w:val="00BC0CE4"/>
    <w:rsid w:val="00BC1453"/>
    <w:rsid w:val="00BC22CD"/>
    <w:rsid w:val="00BC240C"/>
    <w:rsid w:val="00BC260A"/>
    <w:rsid w:val="00BC30BF"/>
    <w:rsid w:val="00BC3150"/>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06"/>
    <w:rsid w:val="00BD517B"/>
    <w:rsid w:val="00BD650E"/>
    <w:rsid w:val="00BD6560"/>
    <w:rsid w:val="00BD687D"/>
    <w:rsid w:val="00BE00FA"/>
    <w:rsid w:val="00BE0C95"/>
    <w:rsid w:val="00BE31BD"/>
    <w:rsid w:val="00BE462E"/>
    <w:rsid w:val="00BE545A"/>
    <w:rsid w:val="00BE57A2"/>
    <w:rsid w:val="00BE5E11"/>
    <w:rsid w:val="00BE6C95"/>
    <w:rsid w:val="00BE6CAD"/>
    <w:rsid w:val="00BE6F34"/>
    <w:rsid w:val="00BE74FA"/>
    <w:rsid w:val="00BE7CBB"/>
    <w:rsid w:val="00BF0A54"/>
    <w:rsid w:val="00BF0F1C"/>
    <w:rsid w:val="00BF1278"/>
    <w:rsid w:val="00BF15E3"/>
    <w:rsid w:val="00BF1B7F"/>
    <w:rsid w:val="00BF2346"/>
    <w:rsid w:val="00BF33EE"/>
    <w:rsid w:val="00BF3B85"/>
    <w:rsid w:val="00BF404C"/>
    <w:rsid w:val="00BF46F6"/>
    <w:rsid w:val="00BF475D"/>
    <w:rsid w:val="00BF485E"/>
    <w:rsid w:val="00BF4FB7"/>
    <w:rsid w:val="00BF69E6"/>
    <w:rsid w:val="00BF6B5B"/>
    <w:rsid w:val="00BF6D83"/>
    <w:rsid w:val="00BF704D"/>
    <w:rsid w:val="00BF7365"/>
    <w:rsid w:val="00BF7824"/>
    <w:rsid w:val="00C004FC"/>
    <w:rsid w:val="00C00C61"/>
    <w:rsid w:val="00C01322"/>
    <w:rsid w:val="00C020F8"/>
    <w:rsid w:val="00C0252F"/>
    <w:rsid w:val="00C02535"/>
    <w:rsid w:val="00C04666"/>
    <w:rsid w:val="00C04D22"/>
    <w:rsid w:val="00C04DC4"/>
    <w:rsid w:val="00C06C02"/>
    <w:rsid w:val="00C0738C"/>
    <w:rsid w:val="00C0753F"/>
    <w:rsid w:val="00C07B79"/>
    <w:rsid w:val="00C10619"/>
    <w:rsid w:val="00C11482"/>
    <w:rsid w:val="00C11520"/>
    <w:rsid w:val="00C11E0B"/>
    <w:rsid w:val="00C1254E"/>
    <w:rsid w:val="00C12E38"/>
    <w:rsid w:val="00C133A0"/>
    <w:rsid w:val="00C134AC"/>
    <w:rsid w:val="00C14CDF"/>
    <w:rsid w:val="00C14CF0"/>
    <w:rsid w:val="00C1508C"/>
    <w:rsid w:val="00C150E0"/>
    <w:rsid w:val="00C150F6"/>
    <w:rsid w:val="00C15A7E"/>
    <w:rsid w:val="00C15F97"/>
    <w:rsid w:val="00C16762"/>
    <w:rsid w:val="00C16D30"/>
    <w:rsid w:val="00C17637"/>
    <w:rsid w:val="00C179FC"/>
    <w:rsid w:val="00C202D6"/>
    <w:rsid w:val="00C203F6"/>
    <w:rsid w:val="00C20EB1"/>
    <w:rsid w:val="00C21055"/>
    <w:rsid w:val="00C2139F"/>
    <w:rsid w:val="00C21EE9"/>
    <w:rsid w:val="00C230ED"/>
    <w:rsid w:val="00C24101"/>
    <w:rsid w:val="00C24B25"/>
    <w:rsid w:val="00C24FF3"/>
    <w:rsid w:val="00C2575E"/>
    <w:rsid w:val="00C26121"/>
    <w:rsid w:val="00C26595"/>
    <w:rsid w:val="00C27142"/>
    <w:rsid w:val="00C27918"/>
    <w:rsid w:val="00C27ABF"/>
    <w:rsid w:val="00C3086E"/>
    <w:rsid w:val="00C315FB"/>
    <w:rsid w:val="00C31713"/>
    <w:rsid w:val="00C317BD"/>
    <w:rsid w:val="00C31C1C"/>
    <w:rsid w:val="00C33279"/>
    <w:rsid w:val="00C3455F"/>
    <w:rsid w:val="00C34B8F"/>
    <w:rsid w:val="00C35332"/>
    <w:rsid w:val="00C37421"/>
    <w:rsid w:val="00C37D4F"/>
    <w:rsid w:val="00C40353"/>
    <w:rsid w:val="00C41015"/>
    <w:rsid w:val="00C41056"/>
    <w:rsid w:val="00C41131"/>
    <w:rsid w:val="00C411C1"/>
    <w:rsid w:val="00C41365"/>
    <w:rsid w:val="00C414B6"/>
    <w:rsid w:val="00C41BC2"/>
    <w:rsid w:val="00C422BD"/>
    <w:rsid w:val="00C42594"/>
    <w:rsid w:val="00C42996"/>
    <w:rsid w:val="00C42A21"/>
    <w:rsid w:val="00C42ED3"/>
    <w:rsid w:val="00C43A3B"/>
    <w:rsid w:val="00C4485C"/>
    <w:rsid w:val="00C454F4"/>
    <w:rsid w:val="00C45581"/>
    <w:rsid w:val="00C45BF0"/>
    <w:rsid w:val="00C45D9C"/>
    <w:rsid w:val="00C46088"/>
    <w:rsid w:val="00C46213"/>
    <w:rsid w:val="00C465BE"/>
    <w:rsid w:val="00C4712A"/>
    <w:rsid w:val="00C47468"/>
    <w:rsid w:val="00C47740"/>
    <w:rsid w:val="00C47CDC"/>
    <w:rsid w:val="00C50A2B"/>
    <w:rsid w:val="00C50DE4"/>
    <w:rsid w:val="00C50F8A"/>
    <w:rsid w:val="00C51671"/>
    <w:rsid w:val="00C5280A"/>
    <w:rsid w:val="00C5401F"/>
    <w:rsid w:val="00C54922"/>
    <w:rsid w:val="00C54CB1"/>
    <w:rsid w:val="00C55FE8"/>
    <w:rsid w:val="00C56130"/>
    <w:rsid w:val="00C574D8"/>
    <w:rsid w:val="00C601EF"/>
    <w:rsid w:val="00C603F1"/>
    <w:rsid w:val="00C613F6"/>
    <w:rsid w:val="00C6199A"/>
    <w:rsid w:val="00C6220B"/>
    <w:rsid w:val="00C62658"/>
    <w:rsid w:val="00C634D6"/>
    <w:rsid w:val="00C636E4"/>
    <w:rsid w:val="00C63CF2"/>
    <w:rsid w:val="00C6440A"/>
    <w:rsid w:val="00C648FC"/>
    <w:rsid w:val="00C65EDE"/>
    <w:rsid w:val="00C663BE"/>
    <w:rsid w:val="00C6793F"/>
    <w:rsid w:val="00C70AB7"/>
    <w:rsid w:val="00C714AB"/>
    <w:rsid w:val="00C71858"/>
    <w:rsid w:val="00C722C5"/>
    <w:rsid w:val="00C72382"/>
    <w:rsid w:val="00C74346"/>
    <w:rsid w:val="00C744AE"/>
    <w:rsid w:val="00C74781"/>
    <w:rsid w:val="00C75198"/>
    <w:rsid w:val="00C763FD"/>
    <w:rsid w:val="00C76B87"/>
    <w:rsid w:val="00C80034"/>
    <w:rsid w:val="00C806D4"/>
    <w:rsid w:val="00C80729"/>
    <w:rsid w:val="00C8241D"/>
    <w:rsid w:val="00C828E8"/>
    <w:rsid w:val="00C83579"/>
    <w:rsid w:val="00C83699"/>
    <w:rsid w:val="00C83C79"/>
    <w:rsid w:val="00C83EA7"/>
    <w:rsid w:val="00C8426C"/>
    <w:rsid w:val="00C84559"/>
    <w:rsid w:val="00C84E31"/>
    <w:rsid w:val="00C8578A"/>
    <w:rsid w:val="00C85B63"/>
    <w:rsid w:val="00C862C4"/>
    <w:rsid w:val="00C86977"/>
    <w:rsid w:val="00C86B34"/>
    <w:rsid w:val="00C86FFF"/>
    <w:rsid w:val="00C871C7"/>
    <w:rsid w:val="00C874EA"/>
    <w:rsid w:val="00C87A66"/>
    <w:rsid w:val="00C90338"/>
    <w:rsid w:val="00C91060"/>
    <w:rsid w:val="00C91720"/>
    <w:rsid w:val="00C928FD"/>
    <w:rsid w:val="00C954CC"/>
    <w:rsid w:val="00C9556A"/>
    <w:rsid w:val="00C95593"/>
    <w:rsid w:val="00C95C68"/>
    <w:rsid w:val="00C96128"/>
    <w:rsid w:val="00C9667A"/>
    <w:rsid w:val="00CA0640"/>
    <w:rsid w:val="00CA1238"/>
    <w:rsid w:val="00CA2022"/>
    <w:rsid w:val="00CA3CDB"/>
    <w:rsid w:val="00CA41B3"/>
    <w:rsid w:val="00CA45EC"/>
    <w:rsid w:val="00CA4741"/>
    <w:rsid w:val="00CA4CF0"/>
    <w:rsid w:val="00CA4FB1"/>
    <w:rsid w:val="00CA543E"/>
    <w:rsid w:val="00CA5465"/>
    <w:rsid w:val="00CA62D4"/>
    <w:rsid w:val="00CA7A78"/>
    <w:rsid w:val="00CA7BBF"/>
    <w:rsid w:val="00CA7F49"/>
    <w:rsid w:val="00CB2932"/>
    <w:rsid w:val="00CB2FC0"/>
    <w:rsid w:val="00CB3C69"/>
    <w:rsid w:val="00CB43DB"/>
    <w:rsid w:val="00CB57BF"/>
    <w:rsid w:val="00CB58C6"/>
    <w:rsid w:val="00CB5AEC"/>
    <w:rsid w:val="00CB6CEB"/>
    <w:rsid w:val="00CB6FC0"/>
    <w:rsid w:val="00CB7F82"/>
    <w:rsid w:val="00CC0523"/>
    <w:rsid w:val="00CC061B"/>
    <w:rsid w:val="00CC0B3A"/>
    <w:rsid w:val="00CC10A6"/>
    <w:rsid w:val="00CC10B3"/>
    <w:rsid w:val="00CC1B52"/>
    <w:rsid w:val="00CC2740"/>
    <w:rsid w:val="00CC27BA"/>
    <w:rsid w:val="00CC2B00"/>
    <w:rsid w:val="00CC2DE4"/>
    <w:rsid w:val="00CC360E"/>
    <w:rsid w:val="00CC3B04"/>
    <w:rsid w:val="00CC3B4D"/>
    <w:rsid w:val="00CC3D18"/>
    <w:rsid w:val="00CC3FC7"/>
    <w:rsid w:val="00CC48D6"/>
    <w:rsid w:val="00CC4F2B"/>
    <w:rsid w:val="00CC7E10"/>
    <w:rsid w:val="00CC7E38"/>
    <w:rsid w:val="00CD1564"/>
    <w:rsid w:val="00CD32FE"/>
    <w:rsid w:val="00CD3E7D"/>
    <w:rsid w:val="00CD4CC5"/>
    <w:rsid w:val="00CD5036"/>
    <w:rsid w:val="00CD51EB"/>
    <w:rsid w:val="00CD66C4"/>
    <w:rsid w:val="00CD6866"/>
    <w:rsid w:val="00CD76D4"/>
    <w:rsid w:val="00CD7893"/>
    <w:rsid w:val="00CD7911"/>
    <w:rsid w:val="00CE03CC"/>
    <w:rsid w:val="00CE0B6F"/>
    <w:rsid w:val="00CE21BA"/>
    <w:rsid w:val="00CE5758"/>
    <w:rsid w:val="00CE7214"/>
    <w:rsid w:val="00CE757D"/>
    <w:rsid w:val="00CE7E6A"/>
    <w:rsid w:val="00CF030B"/>
    <w:rsid w:val="00CF17D5"/>
    <w:rsid w:val="00CF21F8"/>
    <w:rsid w:val="00CF23A2"/>
    <w:rsid w:val="00CF24AD"/>
    <w:rsid w:val="00CF5D77"/>
    <w:rsid w:val="00CF6EB2"/>
    <w:rsid w:val="00CF7493"/>
    <w:rsid w:val="00D00269"/>
    <w:rsid w:val="00D01E81"/>
    <w:rsid w:val="00D02F72"/>
    <w:rsid w:val="00D030EA"/>
    <w:rsid w:val="00D032F8"/>
    <w:rsid w:val="00D03E65"/>
    <w:rsid w:val="00D074E4"/>
    <w:rsid w:val="00D07CFB"/>
    <w:rsid w:val="00D10AB0"/>
    <w:rsid w:val="00D12402"/>
    <w:rsid w:val="00D12927"/>
    <w:rsid w:val="00D12EE7"/>
    <w:rsid w:val="00D1373C"/>
    <w:rsid w:val="00D13914"/>
    <w:rsid w:val="00D15617"/>
    <w:rsid w:val="00D16B19"/>
    <w:rsid w:val="00D16BAD"/>
    <w:rsid w:val="00D172B8"/>
    <w:rsid w:val="00D1735B"/>
    <w:rsid w:val="00D17477"/>
    <w:rsid w:val="00D17702"/>
    <w:rsid w:val="00D17A0E"/>
    <w:rsid w:val="00D17C3D"/>
    <w:rsid w:val="00D20E91"/>
    <w:rsid w:val="00D21023"/>
    <w:rsid w:val="00D21A5F"/>
    <w:rsid w:val="00D225CB"/>
    <w:rsid w:val="00D232F2"/>
    <w:rsid w:val="00D236E7"/>
    <w:rsid w:val="00D23CD2"/>
    <w:rsid w:val="00D24F22"/>
    <w:rsid w:val="00D25A9F"/>
    <w:rsid w:val="00D266ED"/>
    <w:rsid w:val="00D27104"/>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226"/>
    <w:rsid w:val="00D35986"/>
    <w:rsid w:val="00D36919"/>
    <w:rsid w:val="00D36CE3"/>
    <w:rsid w:val="00D36D2D"/>
    <w:rsid w:val="00D36FCC"/>
    <w:rsid w:val="00D37494"/>
    <w:rsid w:val="00D3789A"/>
    <w:rsid w:val="00D407B7"/>
    <w:rsid w:val="00D409B3"/>
    <w:rsid w:val="00D41074"/>
    <w:rsid w:val="00D41B84"/>
    <w:rsid w:val="00D41E2D"/>
    <w:rsid w:val="00D421A1"/>
    <w:rsid w:val="00D42588"/>
    <w:rsid w:val="00D427F9"/>
    <w:rsid w:val="00D4287D"/>
    <w:rsid w:val="00D42957"/>
    <w:rsid w:val="00D429E4"/>
    <w:rsid w:val="00D43E64"/>
    <w:rsid w:val="00D446E7"/>
    <w:rsid w:val="00D45950"/>
    <w:rsid w:val="00D46EEF"/>
    <w:rsid w:val="00D47265"/>
    <w:rsid w:val="00D47500"/>
    <w:rsid w:val="00D4793C"/>
    <w:rsid w:val="00D5022D"/>
    <w:rsid w:val="00D5133E"/>
    <w:rsid w:val="00D51835"/>
    <w:rsid w:val="00D525E2"/>
    <w:rsid w:val="00D5346A"/>
    <w:rsid w:val="00D546B3"/>
    <w:rsid w:val="00D567FC"/>
    <w:rsid w:val="00D5688E"/>
    <w:rsid w:val="00D57374"/>
    <w:rsid w:val="00D5750C"/>
    <w:rsid w:val="00D60582"/>
    <w:rsid w:val="00D60BE7"/>
    <w:rsid w:val="00D60F1E"/>
    <w:rsid w:val="00D61222"/>
    <w:rsid w:val="00D63800"/>
    <w:rsid w:val="00D63990"/>
    <w:rsid w:val="00D63D90"/>
    <w:rsid w:val="00D65068"/>
    <w:rsid w:val="00D65243"/>
    <w:rsid w:val="00D658A1"/>
    <w:rsid w:val="00D65BBD"/>
    <w:rsid w:val="00D66186"/>
    <w:rsid w:val="00D66697"/>
    <w:rsid w:val="00D66F36"/>
    <w:rsid w:val="00D67B28"/>
    <w:rsid w:val="00D67E99"/>
    <w:rsid w:val="00D71057"/>
    <w:rsid w:val="00D730F6"/>
    <w:rsid w:val="00D738F0"/>
    <w:rsid w:val="00D741F1"/>
    <w:rsid w:val="00D75E6C"/>
    <w:rsid w:val="00D767AE"/>
    <w:rsid w:val="00D8026D"/>
    <w:rsid w:val="00D82CB3"/>
    <w:rsid w:val="00D82FC0"/>
    <w:rsid w:val="00D8322A"/>
    <w:rsid w:val="00D83C17"/>
    <w:rsid w:val="00D8541E"/>
    <w:rsid w:val="00D85885"/>
    <w:rsid w:val="00D87172"/>
    <w:rsid w:val="00D8720F"/>
    <w:rsid w:val="00D87527"/>
    <w:rsid w:val="00D87652"/>
    <w:rsid w:val="00D87A89"/>
    <w:rsid w:val="00D905C2"/>
    <w:rsid w:val="00D9093B"/>
    <w:rsid w:val="00D914B2"/>
    <w:rsid w:val="00D92C90"/>
    <w:rsid w:val="00D92D08"/>
    <w:rsid w:val="00D9372E"/>
    <w:rsid w:val="00D938BE"/>
    <w:rsid w:val="00D9392E"/>
    <w:rsid w:val="00D947F0"/>
    <w:rsid w:val="00D963CC"/>
    <w:rsid w:val="00D9659A"/>
    <w:rsid w:val="00D97B4B"/>
    <w:rsid w:val="00DA11BA"/>
    <w:rsid w:val="00DA22D8"/>
    <w:rsid w:val="00DA2D95"/>
    <w:rsid w:val="00DA3A4F"/>
    <w:rsid w:val="00DA42C0"/>
    <w:rsid w:val="00DA4E54"/>
    <w:rsid w:val="00DA4FE5"/>
    <w:rsid w:val="00DA52A2"/>
    <w:rsid w:val="00DA5647"/>
    <w:rsid w:val="00DA57B0"/>
    <w:rsid w:val="00DA6B9A"/>
    <w:rsid w:val="00DA7E2F"/>
    <w:rsid w:val="00DB0C0B"/>
    <w:rsid w:val="00DB123C"/>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D6ED0"/>
    <w:rsid w:val="00DE0FC0"/>
    <w:rsid w:val="00DE190A"/>
    <w:rsid w:val="00DE1A76"/>
    <w:rsid w:val="00DE31D8"/>
    <w:rsid w:val="00DE32AD"/>
    <w:rsid w:val="00DE3A31"/>
    <w:rsid w:val="00DE426F"/>
    <w:rsid w:val="00DE4F75"/>
    <w:rsid w:val="00DE5F76"/>
    <w:rsid w:val="00DE74FE"/>
    <w:rsid w:val="00DE7613"/>
    <w:rsid w:val="00DF084F"/>
    <w:rsid w:val="00DF09A4"/>
    <w:rsid w:val="00DF0BBA"/>
    <w:rsid w:val="00DF0DF7"/>
    <w:rsid w:val="00DF13A5"/>
    <w:rsid w:val="00DF1C93"/>
    <w:rsid w:val="00DF1D0E"/>
    <w:rsid w:val="00DF1E5D"/>
    <w:rsid w:val="00DF2307"/>
    <w:rsid w:val="00DF2ABA"/>
    <w:rsid w:val="00DF2C60"/>
    <w:rsid w:val="00DF391A"/>
    <w:rsid w:val="00DF419C"/>
    <w:rsid w:val="00DF51C5"/>
    <w:rsid w:val="00DF674B"/>
    <w:rsid w:val="00DF72C7"/>
    <w:rsid w:val="00DF774B"/>
    <w:rsid w:val="00E00D6F"/>
    <w:rsid w:val="00E02B2C"/>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4266"/>
    <w:rsid w:val="00E14307"/>
    <w:rsid w:val="00E14C6E"/>
    <w:rsid w:val="00E158ED"/>
    <w:rsid w:val="00E15911"/>
    <w:rsid w:val="00E16412"/>
    <w:rsid w:val="00E165DD"/>
    <w:rsid w:val="00E16A98"/>
    <w:rsid w:val="00E20D09"/>
    <w:rsid w:val="00E217C6"/>
    <w:rsid w:val="00E21B9F"/>
    <w:rsid w:val="00E227C3"/>
    <w:rsid w:val="00E22843"/>
    <w:rsid w:val="00E23111"/>
    <w:rsid w:val="00E23556"/>
    <w:rsid w:val="00E2402C"/>
    <w:rsid w:val="00E24C79"/>
    <w:rsid w:val="00E254DA"/>
    <w:rsid w:val="00E26881"/>
    <w:rsid w:val="00E26DFE"/>
    <w:rsid w:val="00E2713B"/>
    <w:rsid w:val="00E274D7"/>
    <w:rsid w:val="00E30662"/>
    <w:rsid w:val="00E30C0B"/>
    <w:rsid w:val="00E30D8F"/>
    <w:rsid w:val="00E310DC"/>
    <w:rsid w:val="00E3177E"/>
    <w:rsid w:val="00E32652"/>
    <w:rsid w:val="00E3291A"/>
    <w:rsid w:val="00E3296A"/>
    <w:rsid w:val="00E32DDF"/>
    <w:rsid w:val="00E33108"/>
    <w:rsid w:val="00E33688"/>
    <w:rsid w:val="00E34622"/>
    <w:rsid w:val="00E34657"/>
    <w:rsid w:val="00E34706"/>
    <w:rsid w:val="00E35537"/>
    <w:rsid w:val="00E35BC0"/>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597E"/>
    <w:rsid w:val="00E56267"/>
    <w:rsid w:val="00E56DBA"/>
    <w:rsid w:val="00E57E0F"/>
    <w:rsid w:val="00E601CE"/>
    <w:rsid w:val="00E602CF"/>
    <w:rsid w:val="00E6085A"/>
    <w:rsid w:val="00E609D1"/>
    <w:rsid w:val="00E60B1D"/>
    <w:rsid w:val="00E60E56"/>
    <w:rsid w:val="00E6128C"/>
    <w:rsid w:val="00E61EE8"/>
    <w:rsid w:val="00E62061"/>
    <w:rsid w:val="00E62441"/>
    <w:rsid w:val="00E62DCB"/>
    <w:rsid w:val="00E63879"/>
    <w:rsid w:val="00E647FF"/>
    <w:rsid w:val="00E650C6"/>
    <w:rsid w:val="00E65879"/>
    <w:rsid w:val="00E66A80"/>
    <w:rsid w:val="00E66DE6"/>
    <w:rsid w:val="00E66EE6"/>
    <w:rsid w:val="00E7063D"/>
    <w:rsid w:val="00E70BAA"/>
    <w:rsid w:val="00E71329"/>
    <w:rsid w:val="00E71633"/>
    <w:rsid w:val="00E71837"/>
    <w:rsid w:val="00E71DE4"/>
    <w:rsid w:val="00E7218C"/>
    <w:rsid w:val="00E72666"/>
    <w:rsid w:val="00E72689"/>
    <w:rsid w:val="00E727B2"/>
    <w:rsid w:val="00E730AA"/>
    <w:rsid w:val="00E73E58"/>
    <w:rsid w:val="00E741B4"/>
    <w:rsid w:val="00E749A8"/>
    <w:rsid w:val="00E74C7A"/>
    <w:rsid w:val="00E76F52"/>
    <w:rsid w:val="00E80D78"/>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70B9"/>
    <w:rsid w:val="00E87F07"/>
    <w:rsid w:val="00E91E35"/>
    <w:rsid w:val="00E92215"/>
    <w:rsid w:val="00E923E8"/>
    <w:rsid w:val="00E937B5"/>
    <w:rsid w:val="00E9442F"/>
    <w:rsid w:val="00E94495"/>
    <w:rsid w:val="00E9486B"/>
    <w:rsid w:val="00E95534"/>
    <w:rsid w:val="00E96326"/>
    <w:rsid w:val="00E969D2"/>
    <w:rsid w:val="00E96FC5"/>
    <w:rsid w:val="00E97D77"/>
    <w:rsid w:val="00E97D83"/>
    <w:rsid w:val="00EA015C"/>
    <w:rsid w:val="00EA0CA1"/>
    <w:rsid w:val="00EA1A6A"/>
    <w:rsid w:val="00EA1ACF"/>
    <w:rsid w:val="00EA1D8B"/>
    <w:rsid w:val="00EA2321"/>
    <w:rsid w:val="00EA289E"/>
    <w:rsid w:val="00EA3249"/>
    <w:rsid w:val="00EA32A3"/>
    <w:rsid w:val="00EA3C59"/>
    <w:rsid w:val="00EA4ABA"/>
    <w:rsid w:val="00EA4C38"/>
    <w:rsid w:val="00EA4CEB"/>
    <w:rsid w:val="00EA4D3D"/>
    <w:rsid w:val="00EA5118"/>
    <w:rsid w:val="00EA6C56"/>
    <w:rsid w:val="00EB02F9"/>
    <w:rsid w:val="00EB0C63"/>
    <w:rsid w:val="00EB0DF0"/>
    <w:rsid w:val="00EB1A2C"/>
    <w:rsid w:val="00EB2513"/>
    <w:rsid w:val="00EB258B"/>
    <w:rsid w:val="00EB2796"/>
    <w:rsid w:val="00EB3DF7"/>
    <w:rsid w:val="00EB3F5C"/>
    <w:rsid w:val="00EB40DC"/>
    <w:rsid w:val="00EB4A53"/>
    <w:rsid w:val="00EB5616"/>
    <w:rsid w:val="00EB6084"/>
    <w:rsid w:val="00EB707F"/>
    <w:rsid w:val="00EB743F"/>
    <w:rsid w:val="00EC04DF"/>
    <w:rsid w:val="00EC064C"/>
    <w:rsid w:val="00EC0BFA"/>
    <w:rsid w:val="00EC0D38"/>
    <w:rsid w:val="00EC115D"/>
    <w:rsid w:val="00EC152A"/>
    <w:rsid w:val="00EC23AC"/>
    <w:rsid w:val="00EC2E72"/>
    <w:rsid w:val="00EC3328"/>
    <w:rsid w:val="00EC34A9"/>
    <w:rsid w:val="00EC3510"/>
    <w:rsid w:val="00EC3934"/>
    <w:rsid w:val="00EC3BA1"/>
    <w:rsid w:val="00EC683D"/>
    <w:rsid w:val="00EC6F0E"/>
    <w:rsid w:val="00EC7352"/>
    <w:rsid w:val="00ED1A70"/>
    <w:rsid w:val="00ED2270"/>
    <w:rsid w:val="00ED24CF"/>
    <w:rsid w:val="00ED3818"/>
    <w:rsid w:val="00ED3B1D"/>
    <w:rsid w:val="00ED417C"/>
    <w:rsid w:val="00ED512E"/>
    <w:rsid w:val="00ED5EFD"/>
    <w:rsid w:val="00EE0293"/>
    <w:rsid w:val="00EE03EC"/>
    <w:rsid w:val="00EE0405"/>
    <w:rsid w:val="00EE048D"/>
    <w:rsid w:val="00EE0ACB"/>
    <w:rsid w:val="00EE107C"/>
    <w:rsid w:val="00EE123D"/>
    <w:rsid w:val="00EE221F"/>
    <w:rsid w:val="00EE2263"/>
    <w:rsid w:val="00EE280E"/>
    <w:rsid w:val="00EE2EC1"/>
    <w:rsid w:val="00EE3E9C"/>
    <w:rsid w:val="00EE45FE"/>
    <w:rsid w:val="00EE4B9E"/>
    <w:rsid w:val="00EE4D4C"/>
    <w:rsid w:val="00EE4DFA"/>
    <w:rsid w:val="00EE4FBE"/>
    <w:rsid w:val="00EE6DAB"/>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CC0"/>
    <w:rsid w:val="00EF5E7F"/>
    <w:rsid w:val="00EF6467"/>
    <w:rsid w:val="00EF6A63"/>
    <w:rsid w:val="00EF7540"/>
    <w:rsid w:val="00EF75DE"/>
    <w:rsid w:val="00F00649"/>
    <w:rsid w:val="00F00709"/>
    <w:rsid w:val="00F01443"/>
    <w:rsid w:val="00F01801"/>
    <w:rsid w:val="00F01C65"/>
    <w:rsid w:val="00F02412"/>
    <w:rsid w:val="00F026B4"/>
    <w:rsid w:val="00F0292D"/>
    <w:rsid w:val="00F02E9D"/>
    <w:rsid w:val="00F04044"/>
    <w:rsid w:val="00F046C8"/>
    <w:rsid w:val="00F047AB"/>
    <w:rsid w:val="00F055DB"/>
    <w:rsid w:val="00F05DE1"/>
    <w:rsid w:val="00F05EBB"/>
    <w:rsid w:val="00F06358"/>
    <w:rsid w:val="00F06D58"/>
    <w:rsid w:val="00F07353"/>
    <w:rsid w:val="00F07FA1"/>
    <w:rsid w:val="00F104AB"/>
    <w:rsid w:val="00F1092E"/>
    <w:rsid w:val="00F10D6B"/>
    <w:rsid w:val="00F12C08"/>
    <w:rsid w:val="00F12CDC"/>
    <w:rsid w:val="00F12F4C"/>
    <w:rsid w:val="00F13E45"/>
    <w:rsid w:val="00F147C6"/>
    <w:rsid w:val="00F15794"/>
    <w:rsid w:val="00F17EFA"/>
    <w:rsid w:val="00F20933"/>
    <w:rsid w:val="00F21318"/>
    <w:rsid w:val="00F21705"/>
    <w:rsid w:val="00F22490"/>
    <w:rsid w:val="00F2299C"/>
    <w:rsid w:val="00F231FC"/>
    <w:rsid w:val="00F23DDC"/>
    <w:rsid w:val="00F23E7F"/>
    <w:rsid w:val="00F24AB7"/>
    <w:rsid w:val="00F2567E"/>
    <w:rsid w:val="00F25B61"/>
    <w:rsid w:val="00F25E84"/>
    <w:rsid w:val="00F26068"/>
    <w:rsid w:val="00F266D6"/>
    <w:rsid w:val="00F2706D"/>
    <w:rsid w:val="00F2723F"/>
    <w:rsid w:val="00F27ADB"/>
    <w:rsid w:val="00F27AE0"/>
    <w:rsid w:val="00F3107E"/>
    <w:rsid w:val="00F31178"/>
    <w:rsid w:val="00F3117D"/>
    <w:rsid w:val="00F31AE8"/>
    <w:rsid w:val="00F31C3B"/>
    <w:rsid w:val="00F325F9"/>
    <w:rsid w:val="00F32971"/>
    <w:rsid w:val="00F33AA6"/>
    <w:rsid w:val="00F3400B"/>
    <w:rsid w:val="00F34967"/>
    <w:rsid w:val="00F35C44"/>
    <w:rsid w:val="00F37446"/>
    <w:rsid w:val="00F37B6F"/>
    <w:rsid w:val="00F40C05"/>
    <w:rsid w:val="00F40E86"/>
    <w:rsid w:val="00F4175E"/>
    <w:rsid w:val="00F42168"/>
    <w:rsid w:val="00F42589"/>
    <w:rsid w:val="00F425B3"/>
    <w:rsid w:val="00F4495B"/>
    <w:rsid w:val="00F44C78"/>
    <w:rsid w:val="00F44F38"/>
    <w:rsid w:val="00F45096"/>
    <w:rsid w:val="00F452C0"/>
    <w:rsid w:val="00F45502"/>
    <w:rsid w:val="00F459E6"/>
    <w:rsid w:val="00F50945"/>
    <w:rsid w:val="00F51288"/>
    <w:rsid w:val="00F51449"/>
    <w:rsid w:val="00F52AEC"/>
    <w:rsid w:val="00F52B35"/>
    <w:rsid w:val="00F53104"/>
    <w:rsid w:val="00F5372F"/>
    <w:rsid w:val="00F53880"/>
    <w:rsid w:val="00F53C70"/>
    <w:rsid w:val="00F5425E"/>
    <w:rsid w:val="00F55309"/>
    <w:rsid w:val="00F562A9"/>
    <w:rsid w:val="00F56563"/>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75157"/>
    <w:rsid w:val="00F75245"/>
    <w:rsid w:val="00F754A3"/>
    <w:rsid w:val="00F8023B"/>
    <w:rsid w:val="00F81620"/>
    <w:rsid w:val="00F84240"/>
    <w:rsid w:val="00F85237"/>
    <w:rsid w:val="00F85413"/>
    <w:rsid w:val="00F8564F"/>
    <w:rsid w:val="00F85BA2"/>
    <w:rsid w:val="00F860EA"/>
    <w:rsid w:val="00F865E7"/>
    <w:rsid w:val="00F87821"/>
    <w:rsid w:val="00F8798E"/>
    <w:rsid w:val="00F87DAE"/>
    <w:rsid w:val="00F87E54"/>
    <w:rsid w:val="00F9000A"/>
    <w:rsid w:val="00F9002A"/>
    <w:rsid w:val="00F906D0"/>
    <w:rsid w:val="00F907DA"/>
    <w:rsid w:val="00F90CC8"/>
    <w:rsid w:val="00F93FEB"/>
    <w:rsid w:val="00F94E43"/>
    <w:rsid w:val="00F9566C"/>
    <w:rsid w:val="00F96156"/>
    <w:rsid w:val="00F96460"/>
    <w:rsid w:val="00F9678C"/>
    <w:rsid w:val="00F97AFE"/>
    <w:rsid w:val="00F97E65"/>
    <w:rsid w:val="00F97F6D"/>
    <w:rsid w:val="00FA0128"/>
    <w:rsid w:val="00FA0F09"/>
    <w:rsid w:val="00FA15B0"/>
    <w:rsid w:val="00FA1786"/>
    <w:rsid w:val="00FA17C2"/>
    <w:rsid w:val="00FA1C60"/>
    <w:rsid w:val="00FA215F"/>
    <w:rsid w:val="00FA2406"/>
    <w:rsid w:val="00FA3191"/>
    <w:rsid w:val="00FA3808"/>
    <w:rsid w:val="00FA4F85"/>
    <w:rsid w:val="00FA5AE3"/>
    <w:rsid w:val="00FA72C3"/>
    <w:rsid w:val="00FA73DD"/>
    <w:rsid w:val="00FA7A2A"/>
    <w:rsid w:val="00FB13C2"/>
    <w:rsid w:val="00FB1C70"/>
    <w:rsid w:val="00FB25AF"/>
    <w:rsid w:val="00FB27FA"/>
    <w:rsid w:val="00FB2EE1"/>
    <w:rsid w:val="00FB35D3"/>
    <w:rsid w:val="00FB380D"/>
    <w:rsid w:val="00FB3FB7"/>
    <w:rsid w:val="00FB44C6"/>
    <w:rsid w:val="00FB6293"/>
    <w:rsid w:val="00FB68A4"/>
    <w:rsid w:val="00FB76C5"/>
    <w:rsid w:val="00FB7FBE"/>
    <w:rsid w:val="00FC040A"/>
    <w:rsid w:val="00FC0824"/>
    <w:rsid w:val="00FC0C57"/>
    <w:rsid w:val="00FC1679"/>
    <w:rsid w:val="00FC16B9"/>
    <w:rsid w:val="00FC1DA7"/>
    <w:rsid w:val="00FC2414"/>
    <w:rsid w:val="00FC2C4D"/>
    <w:rsid w:val="00FC2E20"/>
    <w:rsid w:val="00FC3294"/>
    <w:rsid w:val="00FC4372"/>
    <w:rsid w:val="00FC44A1"/>
    <w:rsid w:val="00FC4B5A"/>
    <w:rsid w:val="00FC4DEB"/>
    <w:rsid w:val="00FC50CE"/>
    <w:rsid w:val="00FC62AC"/>
    <w:rsid w:val="00FC6AC7"/>
    <w:rsid w:val="00FC77FF"/>
    <w:rsid w:val="00FC7E40"/>
    <w:rsid w:val="00FD0B5A"/>
    <w:rsid w:val="00FD0DFF"/>
    <w:rsid w:val="00FD0F14"/>
    <w:rsid w:val="00FD1351"/>
    <w:rsid w:val="00FD4B65"/>
    <w:rsid w:val="00FD55D5"/>
    <w:rsid w:val="00FD6729"/>
    <w:rsid w:val="00FD701B"/>
    <w:rsid w:val="00FD7996"/>
    <w:rsid w:val="00FD7B5E"/>
    <w:rsid w:val="00FD7EFE"/>
    <w:rsid w:val="00FE0D52"/>
    <w:rsid w:val="00FE11E9"/>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5F60"/>
    <w:rsid w:val="00FF7333"/>
    <w:rsid w:val="00FF7602"/>
    <w:rsid w:val="00FF7A5B"/>
    <w:rsid w:val="00FF7CD6"/>
    <w:rsid w:val="640544E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Mencinsinresolver5">
    <w:name w:val="Mención sin resolver5"/>
    <w:basedOn w:val="Fuentedeprrafopredeter"/>
    <w:uiPriority w:val="99"/>
    <w:semiHidden/>
    <w:unhideWhenUsed/>
    <w:rsid w:val="006B0578"/>
    <w:rPr>
      <w:color w:val="605E5C"/>
      <w:shd w:val="clear" w:color="auto" w:fill="E1DFDD"/>
    </w:rPr>
  </w:style>
  <w:style w:type="character" w:customStyle="1" w:styleId="eop">
    <w:name w:val="eop"/>
    <w:basedOn w:val="Fuentedeprrafopredeter"/>
    <w:rsid w:val="005535D6"/>
  </w:style>
  <w:style w:type="character" w:styleId="Referenciasutil">
    <w:name w:val="Subtle Reference"/>
    <w:basedOn w:val="Fuentedeprrafopredeter"/>
    <w:uiPriority w:val="31"/>
    <w:qFormat/>
    <w:rsid w:val="0025708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71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1314537">
      <w:bodyDiv w:val="1"/>
      <w:marLeft w:val="0"/>
      <w:marRight w:val="0"/>
      <w:marTop w:val="0"/>
      <w:marBottom w:val="0"/>
      <w:divBdr>
        <w:top w:val="none" w:sz="0" w:space="0" w:color="auto"/>
        <w:left w:val="none" w:sz="0" w:space="0" w:color="auto"/>
        <w:bottom w:val="none" w:sz="0" w:space="0" w:color="auto"/>
        <w:right w:val="none" w:sz="0" w:space="0" w:color="auto"/>
      </w:divBdr>
      <w:divsChild>
        <w:div w:id="1135946241">
          <w:marLeft w:val="0"/>
          <w:marRight w:val="0"/>
          <w:marTop w:val="0"/>
          <w:marBottom w:val="0"/>
          <w:divBdr>
            <w:top w:val="none" w:sz="0" w:space="0" w:color="auto"/>
            <w:left w:val="none" w:sz="0" w:space="0" w:color="auto"/>
            <w:bottom w:val="none" w:sz="0" w:space="0" w:color="auto"/>
            <w:right w:val="none" w:sz="0" w:space="0" w:color="auto"/>
          </w:divBdr>
          <w:divsChild>
            <w:div w:id="1972251379">
              <w:marLeft w:val="0"/>
              <w:marRight w:val="0"/>
              <w:marTop w:val="0"/>
              <w:marBottom w:val="0"/>
              <w:divBdr>
                <w:top w:val="none" w:sz="0" w:space="0" w:color="auto"/>
                <w:left w:val="none" w:sz="0" w:space="0" w:color="auto"/>
                <w:bottom w:val="none" w:sz="0" w:space="0" w:color="auto"/>
                <w:right w:val="none" w:sz="0" w:space="0" w:color="auto"/>
              </w:divBdr>
              <w:divsChild>
                <w:div w:id="2083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4296583">
      <w:bodyDiv w:val="1"/>
      <w:marLeft w:val="0"/>
      <w:marRight w:val="0"/>
      <w:marTop w:val="0"/>
      <w:marBottom w:val="0"/>
      <w:divBdr>
        <w:top w:val="none" w:sz="0" w:space="0" w:color="auto"/>
        <w:left w:val="none" w:sz="0" w:space="0" w:color="auto"/>
        <w:bottom w:val="none" w:sz="0" w:space="0" w:color="auto"/>
        <w:right w:val="none" w:sz="0" w:space="0" w:color="auto"/>
      </w:divBdr>
      <w:divsChild>
        <w:div w:id="670524733">
          <w:marLeft w:val="0"/>
          <w:marRight w:val="0"/>
          <w:marTop w:val="0"/>
          <w:marBottom w:val="0"/>
          <w:divBdr>
            <w:top w:val="none" w:sz="0" w:space="0" w:color="auto"/>
            <w:left w:val="none" w:sz="0" w:space="0" w:color="auto"/>
            <w:bottom w:val="none" w:sz="0" w:space="0" w:color="auto"/>
            <w:right w:val="none" w:sz="0" w:space="0" w:color="auto"/>
          </w:divBdr>
          <w:divsChild>
            <w:div w:id="675619403">
              <w:marLeft w:val="0"/>
              <w:marRight w:val="0"/>
              <w:marTop w:val="0"/>
              <w:marBottom w:val="0"/>
              <w:divBdr>
                <w:top w:val="none" w:sz="0" w:space="0" w:color="auto"/>
                <w:left w:val="none" w:sz="0" w:space="0" w:color="auto"/>
                <w:bottom w:val="none" w:sz="0" w:space="0" w:color="auto"/>
                <w:right w:val="none" w:sz="0" w:space="0" w:color="auto"/>
              </w:divBdr>
              <w:divsChild>
                <w:div w:id="1975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8759308">
      <w:bodyDiv w:val="1"/>
      <w:marLeft w:val="0"/>
      <w:marRight w:val="0"/>
      <w:marTop w:val="0"/>
      <w:marBottom w:val="0"/>
      <w:divBdr>
        <w:top w:val="none" w:sz="0" w:space="0" w:color="auto"/>
        <w:left w:val="none" w:sz="0" w:space="0" w:color="auto"/>
        <w:bottom w:val="none" w:sz="0" w:space="0" w:color="auto"/>
        <w:right w:val="none" w:sz="0" w:space="0" w:color="auto"/>
      </w:divBdr>
      <w:divsChild>
        <w:div w:id="1402021370">
          <w:marLeft w:val="0"/>
          <w:marRight w:val="0"/>
          <w:marTop w:val="0"/>
          <w:marBottom w:val="0"/>
          <w:divBdr>
            <w:top w:val="none" w:sz="0" w:space="0" w:color="auto"/>
            <w:left w:val="none" w:sz="0" w:space="0" w:color="auto"/>
            <w:bottom w:val="none" w:sz="0" w:space="0" w:color="auto"/>
            <w:right w:val="none" w:sz="0" w:space="0" w:color="auto"/>
          </w:divBdr>
          <w:divsChild>
            <w:div w:id="1985308454">
              <w:marLeft w:val="0"/>
              <w:marRight w:val="0"/>
              <w:marTop w:val="0"/>
              <w:marBottom w:val="0"/>
              <w:divBdr>
                <w:top w:val="none" w:sz="0" w:space="0" w:color="auto"/>
                <w:left w:val="none" w:sz="0" w:space="0" w:color="auto"/>
                <w:bottom w:val="none" w:sz="0" w:space="0" w:color="auto"/>
                <w:right w:val="none" w:sz="0" w:space="0" w:color="auto"/>
              </w:divBdr>
              <w:divsChild>
                <w:div w:id="15524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622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7322515">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270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2565260">
      <w:bodyDiv w:val="1"/>
      <w:marLeft w:val="0"/>
      <w:marRight w:val="0"/>
      <w:marTop w:val="0"/>
      <w:marBottom w:val="0"/>
      <w:divBdr>
        <w:top w:val="none" w:sz="0" w:space="0" w:color="auto"/>
        <w:left w:val="none" w:sz="0" w:space="0" w:color="auto"/>
        <w:bottom w:val="none" w:sz="0" w:space="0" w:color="auto"/>
        <w:right w:val="none" w:sz="0" w:space="0" w:color="auto"/>
      </w:divBdr>
      <w:divsChild>
        <w:div w:id="380174530">
          <w:marLeft w:val="0"/>
          <w:marRight w:val="0"/>
          <w:marTop w:val="0"/>
          <w:marBottom w:val="0"/>
          <w:divBdr>
            <w:top w:val="none" w:sz="0" w:space="0" w:color="auto"/>
            <w:left w:val="none" w:sz="0" w:space="0" w:color="auto"/>
            <w:bottom w:val="none" w:sz="0" w:space="0" w:color="auto"/>
            <w:right w:val="none" w:sz="0" w:space="0" w:color="auto"/>
          </w:divBdr>
          <w:divsChild>
            <w:div w:id="969433979">
              <w:marLeft w:val="0"/>
              <w:marRight w:val="0"/>
              <w:marTop w:val="0"/>
              <w:marBottom w:val="0"/>
              <w:divBdr>
                <w:top w:val="none" w:sz="0" w:space="0" w:color="auto"/>
                <w:left w:val="none" w:sz="0" w:space="0" w:color="auto"/>
                <w:bottom w:val="none" w:sz="0" w:space="0" w:color="auto"/>
                <w:right w:val="none" w:sz="0" w:space="0" w:color="auto"/>
              </w:divBdr>
              <w:divsChild>
                <w:div w:id="17914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3317368">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076339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7961096">
      <w:bodyDiv w:val="1"/>
      <w:marLeft w:val="0"/>
      <w:marRight w:val="0"/>
      <w:marTop w:val="0"/>
      <w:marBottom w:val="0"/>
      <w:divBdr>
        <w:top w:val="none" w:sz="0" w:space="0" w:color="auto"/>
        <w:left w:val="none" w:sz="0" w:space="0" w:color="auto"/>
        <w:bottom w:val="none" w:sz="0" w:space="0" w:color="auto"/>
        <w:right w:val="none" w:sz="0" w:space="0" w:color="auto"/>
      </w:divBdr>
      <w:divsChild>
        <w:div w:id="1782145731">
          <w:marLeft w:val="0"/>
          <w:marRight w:val="0"/>
          <w:marTop w:val="0"/>
          <w:marBottom w:val="80"/>
          <w:divBdr>
            <w:top w:val="none" w:sz="0" w:space="0" w:color="auto"/>
            <w:left w:val="none" w:sz="0" w:space="0" w:color="auto"/>
            <w:bottom w:val="none" w:sz="0" w:space="0" w:color="auto"/>
            <w:right w:val="none" w:sz="0" w:space="0" w:color="auto"/>
          </w:divBdr>
        </w:div>
        <w:div w:id="158859412">
          <w:marLeft w:val="0"/>
          <w:marRight w:val="0"/>
          <w:marTop w:val="0"/>
          <w:marBottom w:val="80"/>
          <w:divBdr>
            <w:top w:val="none" w:sz="0" w:space="0" w:color="auto"/>
            <w:left w:val="none" w:sz="0" w:space="0" w:color="auto"/>
            <w:bottom w:val="none" w:sz="0" w:space="0" w:color="auto"/>
            <w:right w:val="none" w:sz="0" w:space="0" w:color="auto"/>
          </w:divBdr>
        </w:div>
        <w:div w:id="1092435355">
          <w:marLeft w:val="0"/>
          <w:marRight w:val="0"/>
          <w:marTop w:val="0"/>
          <w:marBottom w:val="80"/>
          <w:divBdr>
            <w:top w:val="none" w:sz="0" w:space="0" w:color="auto"/>
            <w:left w:val="none" w:sz="0" w:space="0" w:color="auto"/>
            <w:bottom w:val="none" w:sz="0" w:space="0" w:color="auto"/>
            <w:right w:val="none" w:sz="0" w:space="0" w:color="auto"/>
          </w:divBdr>
        </w:div>
        <w:div w:id="213926681">
          <w:marLeft w:val="0"/>
          <w:marRight w:val="0"/>
          <w:marTop w:val="0"/>
          <w:marBottom w:val="80"/>
          <w:divBdr>
            <w:top w:val="none" w:sz="0" w:space="0" w:color="auto"/>
            <w:left w:val="none" w:sz="0" w:space="0" w:color="auto"/>
            <w:bottom w:val="none" w:sz="0" w:space="0" w:color="auto"/>
            <w:right w:val="none" w:sz="0" w:space="0" w:color="auto"/>
          </w:divBdr>
        </w:div>
        <w:div w:id="1154295336">
          <w:marLeft w:val="864"/>
          <w:marRight w:val="0"/>
          <w:marTop w:val="0"/>
          <w:marBottom w:val="80"/>
          <w:divBdr>
            <w:top w:val="none" w:sz="0" w:space="0" w:color="auto"/>
            <w:left w:val="none" w:sz="0" w:space="0" w:color="auto"/>
            <w:bottom w:val="none" w:sz="0" w:space="0" w:color="auto"/>
            <w:right w:val="none" w:sz="0" w:space="0" w:color="auto"/>
          </w:divBdr>
        </w:div>
        <w:div w:id="1318345850">
          <w:marLeft w:val="864"/>
          <w:marRight w:val="0"/>
          <w:marTop w:val="0"/>
          <w:marBottom w:val="80"/>
          <w:divBdr>
            <w:top w:val="none" w:sz="0" w:space="0" w:color="auto"/>
            <w:left w:val="none" w:sz="0" w:space="0" w:color="auto"/>
            <w:bottom w:val="none" w:sz="0" w:space="0" w:color="auto"/>
            <w:right w:val="none" w:sz="0" w:space="0" w:color="auto"/>
          </w:divBdr>
        </w:div>
        <w:div w:id="1450470996">
          <w:marLeft w:val="864"/>
          <w:marRight w:val="0"/>
          <w:marTop w:val="0"/>
          <w:marBottom w:val="80"/>
          <w:divBdr>
            <w:top w:val="none" w:sz="0" w:space="0" w:color="auto"/>
            <w:left w:val="none" w:sz="0" w:space="0" w:color="auto"/>
            <w:bottom w:val="none" w:sz="0" w:space="0" w:color="auto"/>
            <w:right w:val="none" w:sz="0" w:space="0" w:color="auto"/>
          </w:divBdr>
        </w:div>
        <w:div w:id="716976943">
          <w:marLeft w:val="864"/>
          <w:marRight w:val="0"/>
          <w:marTop w:val="0"/>
          <w:marBottom w:val="80"/>
          <w:divBdr>
            <w:top w:val="none" w:sz="0" w:space="0" w:color="auto"/>
            <w:left w:val="none" w:sz="0" w:space="0" w:color="auto"/>
            <w:bottom w:val="none" w:sz="0" w:space="0" w:color="auto"/>
            <w:right w:val="none" w:sz="0" w:space="0" w:color="auto"/>
          </w:divBdr>
        </w:div>
        <w:div w:id="563181581">
          <w:marLeft w:val="864"/>
          <w:marRight w:val="0"/>
          <w:marTop w:val="0"/>
          <w:marBottom w:val="80"/>
          <w:divBdr>
            <w:top w:val="none" w:sz="0" w:space="0" w:color="auto"/>
            <w:left w:val="none" w:sz="0" w:space="0" w:color="auto"/>
            <w:bottom w:val="none" w:sz="0" w:space="0" w:color="auto"/>
            <w:right w:val="none" w:sz="0" w:space="0" w:color="auto"/>
          </w:divBdr>
        </w:div>
        <w:div w:id="652219504">
          <w:marLeft w:val="864"/>
          <w:marRight w:val="0"/>
          <w:marTop w:val="0"/>
          <w:marBottom w:val="80"/>
          <w:divBdr>
            <w:top w:val="none" w:sz="0" w:space="0" w:color="auto"/>
            <w:left w:val="none" w:sz="0" w:space="0" w:color="auto"/>
            <w:bottom w:val="none" w:sz="0" w:space="0" w:color="auto"/>
            <w:right w:val="none" w:sz="0" w:space="0" w:color="auto"/>
          </w:divBdr>
        </w:div>
        <w:div w:id="240337393">
          <w:marLeft w:val="864"/>
          <w:marRight w:val="0"/>
          <w:marTop w:val="0"/>
          <w:marBottom w:val="80"/>
          <w:divBdr>
            <w:top w:val="none" w:sz="0" w:space="0" w:color="auto"/>
            <w:left w:val="none" w:sz="0" w:space="0" w:color="auto"/>
            <w:bottom w:val="none" w:sz="0" w:space="0" w:color="auto"/>
            <w:right w:val="none" w:sz="0" w:space="0" w:color="auto"/>
          </w:divBdr>
        </w:div>
        <w:div w:id="1172602201">
          <w:marLeft w:val="1339"/>
          <w:marRight w:val="0"/>
          <w:marTop w:val="0"/>
          <w:marBottom w:val="80"/>
          <w:divBdr>
            <w:top w:val="none" w:sz="0" w:space="0" w:color="auto"/>
            <w:left w:val="none" w:sz="0" w:space="0" w:color="auto"/>
            <w:bottom w:val="none" w:sz="0" w:space="0" w:color="auto"/>
            <w:right w:val="none" w:sz="0" w:space="0" w:color="auto"/>
          </w:divBdr>
        </w:div>
        <w:div w:id="1973367885">
          <w:marLeft w:val="1339"/>
          <w:marRight w:val="0"/>
          <w:marTop w:val="0"/>
          <w:marBottom w:val="80"/>
          <w:divBdr>
            <w:top w:val="none" w:sz="0" w:space="0" w:color="auto"/>
            <w:left w:val="none" w:sz="0" w:space="0" w:color="auto"/>
            <w:bottom w:val="none" w:sz="0" w:space="0" w:color="auto"/>
            <w:right w:val="none" w:sz="0" w:space="0" w:color="auto"/>
          </w:divBdr>
        </w:div>
        <w:div w:id="17393717">
          <w:marLeft w:val="1339"/>
          <w:marRight w:val="0"/>
          <w:marTop w:val="0"/>
          <w:marBottom w:val="80"/>
          <w:divBdr>
            <w:top w:val="none" w:sz="0" w:space="0" w:color="auto"/>
            <w:left w:val="none" w:sz="0" w:space="0" w:color="auto"/>
            <w:bottom w:val="none" w:sz="0" w:space="0" w:color="auto"/>
            <w:right w:val="none" w:sz="0" w:space="0" w:color="auto"/>
          </w:divBdr>
        </w:div>
        <w:div w:id="1571114098">
          <w:marLeft w:val="1339"/>
          <w:marRight w:val="0"/>
          <w:marTop w:val="0"/>
          <w:marBottom w:val="77"/>
          <w:divBdr>
            <w:top w:val="none" w:sz="0" w:space="0" w:color="auto"/>
            <w:left w:val="none" w:sz="0" w:space="0" w:color="auto"/>
            <w:bottom w:val="none" w:sz="0" w:space="0" w:color="auto"/>
            <w:right w:val="none" w:sz="0" w:space="0" w:color="auto"/>
          </w:divBdr>
        </w:div>
        <w:div w:id="1580677540">
          <w:marLeft w:val="1339"/>
          <w:marRight w:val="0"/>
          <w:marTop w:val="0"/>
          <w:marBottom w:val="77"/>
          <w:divBdr>
            <w:top w:val="none" w:sz="0" w:space="0" w:color="auto"/>
            <w:left w:val="none" w:sz="0" w:space="0" w:color="auto"/>
            <w:bottom w:val="none" w:sz="0" w:space="0" w:color="auto"/>
            <w:right w:val="none" w:sz="0" w:space="0" w:color="auto"/>
          </w:divBdr>
        </w:div>
        <w:div w:id="1625304849">
          <w:marLeft w:val="1339"/>
          <w:marRight w:val="0"/>
          <w:marTop w:val="0"/>
          <w:marBottom w:val="77"/>
          <w:divBdr>
            <w:top w:val="none" w:sz="0" w:space="0" w:color="auto"/>
            <w:left w:val="none" w:sz="0" w:space="0" w:color="auto"/>
            <w:bottom w:val="none" w:sz="0" w:space="0" w:color="auto"/>
            <w:right w:val="none" w:sz="0" w:space="0" w:color="auto"/>
          </w:divBdr>
        </w:div>
        <w:div w:id="658969501">
          <w:marLeft w:val="1339"/>
          <w:marRight w:val="0"/>
          <w:marTop w:val="0"/>
          <w:marBottom w:val="77"/>
          <w:divBdr>
            <w:top w:val="none" w:sz="0" w:space="0" w:color="auto"/>
            <w:left w:val="none" w:sz="0" w:space="0" w:color="auto"/>
            <w:bottom w:val="none" w:sz="0" w:space="0" w:color="auto"/>
            <w:right w:val="none" w:sz="0" w:space="0" w:color="auto"/>
          </w:divBdr>
        </w:div>
        <w:div w:id="95753053">
          <w:marLeft w:val="864"/>
          <w:marRight w:val="0"/>
          <w:marTop w:val="0"/>
          <w:marBottom w:val="76"/>
          <w:divBdr>
            <w:top w:val="none" w:sz="0" w:space="0" w:color="auto"/>
            <w:left w:val="none" w:sz="0" w:space="0" w:color="auto"/>
            <w:bottom w:val="none" w:sz="0" w:space="0" w:color="auto"/>
            <w:right w:val="none" w:sz="0" w:space="0" w:color="auto"/>
          </w:divBdr>
        </w:div>
        <w:div w:id="1513256547">
          <w:marLeft w:val="864"/>
          <w:marRight w:val="0"/>
          <w:marTop w:val="0"/>
          <w:marBottom w:val="76"/>
          <w:divBdr>
            <w:top w:val="none" w:sz="0" w:space="0" w:color="auto"/>
            <w:left w:val="none" w:sz="0" w:space="0" w:color="auto"/>
            <w:bottom w:val="none" w:sz="0" w:space="0" w:color="auto"/>
            <w:right w:val="none" w:sz="0" w:space="0" w:color="auto"/>
          </w:divBdr>
        </w:div>
        <w:div w:id="1498811097">
          <w:marLeft w:val="0"/>
          <w:marRight w:val="0"/>
          <w:marTop w:val="0"/>
          <w:marBottom w:val="76"/>
          <w:divBdr>
            <w:top w:val="none" w:sz="0" w:space="0" w:color="auto"/>
            <w:left w:val="none" w:sz="0" w:space="0" w:color="auto"/>
            <w:bottom w:val="none" w:sz="0" w:space="0" w:color="auto"/>
            <w:right w:val="none" w:sz="0" w:space="0" w:color="auto"/>
          </w:divBdr>
        </w:div>
        <w:div w:id="886138832">
          <w:marLeft w:val="0"/>
          <w:marRight w:val="0"/>
          <w:marTop w:val="0"/>
          <w:marBottom w:val="76"/>
          <w:divBdr>
            <w:top w:val="none" w:sz="0" w:space="0" w:color="auto"/>
            <w:left w:val="none" w:sz="0" w:space="0" w:color="auto"/>
            <w:bottom w:val="none" w:sz="0" w:space="0" w:color="auto"/>
            <w:right w:val="none" w:sz="0" w:space="0" w:color="auto"/>
          </w:divBdr>
        </w:div>
        <w:div w:id="938374809">
          <w:marLeft w:val="0"/>
          <w:marRight w:val="0"/>
          <w:marTop w:val="0"/>
          <w:marBottom w:val="76"/>
          <w:divBdr>
            <w:top w:val="none" w:sz="0" w:space="0" w:color="auto"/>
            <w:left w:val="none" w:sz="0" w:space="0" w:color="auto"/>
            <w:bottom w:val="none" w:sz="0" w:space="0" w:color="auto"/>
            <w:right w:val="none" w:sz="0" w:space="0" w:color="auto"/>
          </w:divBdr>
        </w:div>
        <w:div w:id="1799104702">
          <w:marLeft w:val="0"/>
          <w:marRight w:val="0"/>
          <w:marTop w:val="0"/>
          <w:marBottom w:val="76"/>
          <w:divBdr>
            <w:top w:val="none" w:sz="0" w:space="0" w:color="auto"/>
            <w:left w:val="none" w:sz="0" w:space="0" w:color="auto"/>
            <w:bottom w:val="none" w:sz="0" w:space="0" w:color="auto"/>
            <w:right w:val="none" w:sz="0" w:space="0" w:color="auto"/>
          </w:divBdr>
        </w:div>
        <w:div w:id="352659423">
          <w:marLeft w:val="0"/>
          <w:marRight w:val="0"/>
          <w:marTop w:val="0"/>
          <w:marBottom w:val="76"/>
          <w:divBdr>
            <w:top w:val="none" w:sz="0" w:space="0" w:color="auto"/>
            <w:left w:val="none" w:sz="0" w:space="0" w:color="auto"/>
            <w:bottom w:val="none" w:sz="0" w:space="0" w:color="auto"/>
            <w:right w:val="none" w:sz="0" w:space="0" w:color="auto"/>
          </w:divBdr>
        </w:div>
        <w:div w:id="681905681">
          <w:marLeft w:val="0"/>
          <w:marRight w:val="0"/>
          <w:marTop w:val="0"/>
          <w:marBottom w:val="76"/>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71267821">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821170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4172116">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2956113">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71341489">
      <w:bodyDiv w:val="1"/>
      <w:marLeft w:val="0"/>
      <w:marRight w:val="0"/>
      <w:marTop w:val="0"/>
      <w:marBottom w:val="0"/>
      <w:divBdr>
        <w:top w:val="none" w:sz="0" w:space="0" w:color="auto"/>
        <w:left w:val="none" w:sz="0" w:space="0" w:color="auto"/>
        <w:bottom w:val="none" w:sz="0" w:space="0" w:color="auto"/>
        <w:right w:val="none" w:sz="0" w:space="0" w:color="auto"/>
      </w:divBdr>
      <w:divsChild>
        <w:div w:id="528178375">
          <w:marLeft w:val="0"/>
          <w:marRight w:val="0"/>
          <w:marTop w:val="0"/>
          <w:marBottom w:val="0"/>
          <w:divBdr>
            <w:top w:val="none" w:sz="0" w:space="0" w:color="auto"/>
            <w:left w:val="none" w:sz="0" w:space="0" w:color="auto"/>
            <w:bottom w:val="none" w:sz="0" w:space="0" w:color="auto"/>
            <w:right w:val="none" w:sz="0" w:space="0" w:color="auto"/>
          </w:divBdr>
          <w:divsChild>
            <w:div w:id="992180493">
              <w:marLeft w:val="0"/>
              <w:marRight w:val="0"/>
              <w:marTop w:val="0"/>
              <w:marBottom w:val="0"/>
              <w:divBdr>
                <w:top w:val="none" w:sz="0" w:space="0" w:color="auto"/>
                <w:left w:val="none" w:sz="0" w:space="0" w:color="auto"/>
                <w:bottom w:val="none" w:sz="0" w:space="0" w:color="auto"/>
                <w:right w:val="none" w:sz="0" w:space="0" w:color="auto"/>
              </w:divBdr>
              <w:divsChild>
                <w:div w:id="465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80050">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3842177">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6599772">
      <w:bodyDiv w:val="1"/>
      <w:marLeft w:val="0"/>
      <w:marRight w:val="0"/>
      <w:marTop w:val="0"/>
      <w:marBottom w:val="0"/>
      <w:divBdr>
        <w:top w:val="none" w:sz="0" w:space="0" w:color="auto"/>
        <w:left w:val="none" w:sz="0" w:space="0" w:color="auto"/>
        <w:bottom w:val="none" w:sz="0" w:space="0" w:color="auto"/>
        <w:right w:val="none" w:sz="0" w:space="0" w:color="auto"/>
      </w:divBdr>
      <w:divsChild>
        <w:div w:id="730732671">
          <w:marLeft w:val="0"/>
          <w:marRight w:val="0"/>
          <w:marTop w:val="0"/>
          <w:marBottom w:val="80"/>
          <w:divBdr>
            <w:top w:val="none" w:sz="0" w:space="0" w:color="auto"/>
            <w:left w:val="none" w:sz="0" w:space="0" w:color="auto"/>
            <w:bottom w:val="none" w:sz="0" w:space="0" w:color="auto"/>
            <w:right w:val="none" w:sz="0" w:space="0" w:color="auto"/>
          </w:divBdr>
        </w:div>
        <w:div w:id="1419709656">
          <w:marLeft w:val="0"/>
          <w:marRight w:val="0"/>
          <w:marTop w:val="0"/>
          <w:marBottom w:val="80"/>
          <w:divBdr>
            <w:top w:val="none" w:sz="0" w:space="0" w:color="auto"/>
            <w:left w:val="none" w:sz="0" w:space="0" w:color="auto"/>
            <w:bottom w:val="none" w:sz="0" w:space="0" w:color="auto"/>
            <w:right w:val="none" w:sz="0" w:space="0" w:color="auto"/>
          </w:divBdr>
        </w:div>
        <w:div w:id="1452288659">
          <w:marLeft w:val="0"/>
          <w:marRight w:val="0"/>
          <w:marTop w:val="0"/>
          <w:marBottom w:val="80"/>
          <w:divBdr>
            <w:top w:val="none" w:sz="0" w:space="0" w:color="auto"/>
            <w:left w:val="none" w:sz="0" w:space="0" w:color="auto"/>
            <w:bottom w:val="none" w:sz="0" w:space="0" w:color="auto"/>
            <w:right w:val="none" w:sz="0" w:space="0" w:color="auto"/>
          </w:divBdr>
        </w:div>
        <w:div w:id="1616523109">
          <w:marLeft w:val="0"/>
          <w:marRight w:val="0"/>
          <w:marTop w:val="0"/>
          <w:marBottom w:val="80"/>
          <w:divBdr>
            <w:top w:val="none" w:sz="0" w:space="0" w:color="auto"/>
            <w:left w:val="none" w:sz="0" w:space="0" w:color="auto"/>
            <w:bottom w:val="none" w:sz="0" w:space="0" w:color="auto"/>
            <w:right w:val="none" w:sz="0" w:space="0" w:color="auto"/>
          </w:divBdr>
        </w:div>
        <w:div w:id="1373455456">
          <w:marLeft w:val="864"/>
          <w:marRight w:val="0"/>
          <w:marTop w:val="0"/>
          <w:marBottom w:val="80"/>
          <w:divBdr>
            <w:top w:val="none" w:sz="0" w:space="0" w:color="auto"/>
            <w:left w:val="none" w:sz="0" w:space="0" w:color="auto"/>
            <w:bottom w:val="none" w:sz="0" w:space="0" w:color="auto"/>
            <w:right w:val="none" w:sz="0" w:space="0" w:color="auto"/>
          </w:divBdr>
        </w:div>
        <w:div w:id="1015034284">
          <w:marLeft w:val="864"/>
          <w:marRight w:val="0"/>
          <w:marTop w:val="0"/>
          <w:marBottom w:val="80"/>
          <w:divBdr>
            <w:top w:val="none" w:sz="0" w:space="0" w:color="auto"/>
            <w:left w:val="none" w:sz="0" w:space="0" w:color="auto"/>
            <w:bottom w:val="none" w:sz="0" w:space="0" w:color="auto"/>
            <w:right w:val="none" w:sz="0" w:space="0" w:color="auto"/>
          </w:divBdr>
        </w:div>
        <w:div w:id="911548171">
          <w:marLeft w:val="864"/>
          <w:marRight w:val="0"/>
          <w:marTop w:val="0"/>
          <w:marBottom w:val="80"/>
          <w:divBdr>
            <w:top w:val="none" w:sz="0" w:space="0" w:color="auto"/>
            <w:left w:val="none" w:sz="0" w:space="0" w:color="auto"/>
            <w:bottom w:val="none" w:sz="0" w:space="0" w:color="auto"/>
            <w:right w:val="none" w:sz="0" w:space="0" w:color="auto"/>
          </w:divBdr>
        </w:div>
        <w:div w:id="1926721151">
          <w:marLeft w:val="864"/>
          <w:marRight w:val="0"/>
          <w:marTop w:val="0"/>
          <w:marBottom w:val="80"/>
          <w:divBdr>
            <w:top w:val="none" w:sz="0" w:space="0" w:color="auto"/>
            <w:left w:val="none" w:sz="0" w:space="0" w:color="auto"/>
            <w:bottom w:val="none" w:sz="0" w:space="0" w:color="auto"/>
            <w:right w:val="none" w:sz="0" w:space="0" w:color="auto"/>
          </w:divBdr>
        </w:div>
        <w:div w:id="440220552">
          <w:marLeft w:val="864"/>
          <w:marRight w:val="0"/>
          <w:marTop w:val="0"/>
          <w:marBottom w:val="80"/>
          <w:divBdr>
            <w:top w:val="none" w:sz="0" w:space="0" w:color="auto"/>
            <w:left w:val="none" w:sz="0" w:space="0" w:color="auto"/>
            <w:bottom w:val="none" w:sz="0" w:space="0" w:color="auto"/>
            <w:right w:val="none" w:sz="0" w:space="0" w:color="auto"/>
          </w:divBdr>
        </w:div>
        <w:div w:id="1871064303">
          <w:marLeft w:val="864"/>
          <w:marRight w:val="0"/>
          <w:marTop w:val="0"/>
          <w:marBottom w:val="80"/>
          <w:divBdr>
            <w:top w:val="none" w:sz="0" w:space="0" w:color="auto"/>
            <w:left w:val="none" w:sz="0" w:space="0" w:color="auto"/>
            <w:bottom w:val="none" w:sz="0" w:space="0" w:color="auto"/>
            <w:right w:val="none" w:sz="0" w:space="0" w:color="auto"/>
          </w:divBdr>
        </w:div>
        <w:div w:id="1953710970">
          <w:marLeft w:val="864"/>
          <w:marRight w:val="0"/>
          <w:marTop w:val="0"/>
          <w:marBottom w:val="80"/>
          <w:divBdr>
            <w:top w:val="none" w:sz="0" w:space="0" w:color="auto"/>
            <w:left w:val="none" w:sz="0" w:space="0" w:color="auto"/>
            <w:bottom w:val="none" w:sz="0" w:space="0" w:color="auto"/>
            <w:right w:val="none" w:sz="0" w:space="0" w:color="auto"/>
          </w:divBdr>
        </w:div>
        <w:div w:id="1214393855">
          <w:marLeft w:val="1339"/>
          <w:marRight w:val="0"/>
          <w:marTop w:val="0"/>
          <w:marBottom w:val="80"/>
          <w:divBdr>
            <w:top w:val="none" w:sz="0" w:space="0" w:color="auto"/>
            <w:left w:val="none" w:sz="0" w:space="0" w:color="auto"/>
            <w:bottom w:val="none" w:sz="0" w:space="0" w:color="auto"/>
            <w:right w:val="none" w:sz="0" w:space="0" w:color="auto"/>
          </w:divBdr>
        </w:div>
        <w:div w:id="907765634">
          <w:marLeft w:val="1339"/>
          <w:marRight w:val="0"/>
          <w:marTop w:val="0"/>
          <w:marBottom w:val="80"/>
          <w:divBdr>
            <w:top w:val="none" w:sz="0" w:space="0" w:color="auto"/>
            <w:left w:val="none" w:sz="0" w:space="0" w:color="auto"/>
            <w:bottom w:val="none" w:sz="0" w:space="0" w:color="auto"/>
            <w:right w:val="none" w:sz="0" w:space="0" w:color="auto"/>
          </w:divBdr>
        </w:div>
        <w:div w:id="162819528">
          <w:marLeft w:val="1339"/>
          <w:marRight w:val="0"/>
          <w:marTop w:val="0"/>
          <w:marBottom w:val="80"/>
          <w:divBdr>
            <w:top w:val="none" w:sz="0" w:space="0" w:color="auto"/>
            <w:left w:val="none" w:sz="0" w:space="0" w:color="auto"/>
            <w:bottom w:val="none" w:sz="0" w:space="0" w:color="auto"/>
            <w:right w:val="none" w:sz="0" w:space="0" w:color="auto"/>
          </w:divBdr>
        </w:div>
        <w:div w:id="1217157587">
          <w:marLeft w:val="1339"/>
          <w:marRight w:val="0"/>
          <w:marTop w:val="0"/>
          <w:marBottom w:val="77"/>
          <w:divBdr>
            <w:top w:val="none" w:sz="0" w:space="0" w:color="auto"/>
            <w:left w:val="none" w:sz="0" w:space="0" w:color="auto"/>
            <w:bottom w:val="none" w:sz="0" w:space="0" w:color="auto"/>
            <w:right w:val="none" w:sz="0" w:space="0" w:color="auto"/>
          </w:divBdr>
        </w:div>
        <w:div w:id="207188987">
          <w:marLeft w:val="1339"/>
          <w:marRight w:val="0"/>
          <w:marTop w:val="0"/>
          <w:marBottom w:val="77"/>
          <w:divBdr>
            <w:top w:val="none" w:sz="0" w:space="0" w:color="auto"/>
            <w:left w:val="none" w:sz="0" w:space="0" w:color="auto"/>
            <w:bottom w:val="none" w:sz="0" w:space="0" w:color="auto"/>
            <w:right w:val="none" w:sz="0" w:space="0" w:color="auto"/>
          </w:divBdr>
        </w:div>
        <w:div w:id="325911439">
          <w:marLeft w:val="1339"/>
          <w:marRight w:val="0"/>
          <w:marTop w:val="0"/>
          <w:marBottom w:val="77"/>
          <w:divBdr>
            <w:top w:val="none" w:sz="0" w:space="0" w:color="auto"/>
            <w:left w:val="none" w:sz="0" w:space="0" w:color="auto"/>
            <w:bottom w:val="none" w:sz="0" w:space="0" w:color="auto"/>
            <w:right w:val="none" w:sz="0" w:space="0" w:color="auto"/>
          </w:divBdr>
        </w:div>
        <w:div w:id="274991609">
          <w:marLeft w:val="1339"/>
          <w:marRight w:val="0"/>
          <w:marTop w:val="0"/>
          <w:marBottom w:val="77"/>
          <w:divBdr>
            <w:top w:val="none" w:sz="0" w:space="0" w:color="auto"/>
            <w:left w:val="none" w:sz="0" w:space="0" w:color="auto"/>
            <w:bottom w:val="none" w:sz="0" w:space="0" w:color="auto"/>
            <w:right w:val="none" w:sz="0" w:space="0" w:color="auto"/>
          </w:divBdr>
        </w:div>
        <w:div w:id="336810973">
          <w:marLeft w:val="864"/>
          <w:marRight w:val="0"/>
          <w:marTop w:val="0"/>
          <w:marBottom w:val="76"/>
          <w:divBdr>
            <w:top w:val="none" w:sz="0" w:space="0" w:color="auto"/>
            <w:left w:val="none" w:sz="0" w:space="0" w:color="auto"/>
            <w:bottom w:val="none" w:sz="0" w:space="0" w:color="auto"/>
            <w:right w:val="none" w:sz="0" w:space="0" w:color="auto"/>
          </w:divBdr>
        </w:div>
        <w:div w:id="1456674446">
          <w:marLeft w:val="864"/>
          <w:marRight w:val="0"/>
          <w:marTop w:val="0"/>
          <w:marBottom w:val="76"/>
          <w:divBdr>
            <w:top w:val="none" w:sz="0" w:space="0" w:color="auto"/>
            <w:left w:val="none" w:sz="0" w:space="0" w:color="auto"/>
            <w:bottom w:val="none" w:sz="0" w:space="0" w:color="auto"/>
            <w:right w:val="none" w:sz="0" w:space="0" w:color="auto"/>
          </w:divBdr>
        </w:div>
        <w:div w:id="1395006583">
          <w:marLeft w:val="0"/>
          <w:marRight w:val="0"/>
          <w:marTop w:val="0"/>
          <w:marBottom w:val="76"/>
          <w:divBdr>
            <w:top w:val="none" w:sz="0" w:space="0" w:color="auto"/>
            <w:left w:val="none" w:sz="0" w:space="0" w:color="auto"/>
            <w:bottom w:val="none" w:sz="0" w:space="0" w:color="auto"/>
            <w:right w:val="none" w:sz="0" w:space="0" w:color="auto"/>
          </w:divBdr>
        </w:div>
        <w:div w:id="489057763">
          <w:marLeft w:val="0"/>
          <w:marRight w:val="0"/>
          <w:marTop w:val="0"/>
          <w:marBottom w:val="76"/>
          <w:divBdr>
            <w:top w:val="none" w:sz="0" w:space="0" w:color="auto"/>
            <w:left w:val="none" w:sz="0" w:space="0" w:color="auto"/>
            <w:bottom w:val="none" w:sz="0" w:space="0" w:color="auto"/>
            <w:right w:val="none" w:sz="0" w:space="0" w:color="auto"/>
          </w:divBdr>
        </w:div>
        <w:div w:id="1260716136">
          <w:marLeft w:val="0"/>
          <w:marRight w:val="0"/>
          <w:marTop w:val="0"/>
          <w:marBottom w:val="76"/>
          <w:divBdr>
            <w:top w:val="none" w:sz="0" w:space="0" w:color="auto"/>
            <w:left w:val="none" w:sz="0" w:space="0" w:color="auto"/>
            <w:bottom w:val="none" w:sz="0" w:space="0" w:color="auto"/>
            <w:right w:val="none" w:sz="0" w:space="0" w:color="auto"/>
          </w:divBdr>
        </w:div>
        <w:div w:id="179198147">
          <w:marLeft w:val="0"/>
          <w:marRight w:val="0"/>
          <w:marTop w:val="0"/>
          <w:marBottom w:val="76"/>
          <w:divBdr>
            <w:top w:val="none" w:sz="0" w:space="0" w:color="auto"/>
            <w:left w:val="none" w:sz="0" w:space="0" w:color="auto"/>
            <w:bottom w:val="none" w:sz="0" w:space="0" w:color="auto"/>
            <w:right w:val="none" w:sz="0" w:space="0" w:color="auto"/>
          </w:divBdr>
        </w:div>
        <w:div w:id="1692534732">
          <w:marLeft w:val="0"/>
          <w:marRight w:val="0"/>
          <w:marTop w:val="0"/>
          <w:marBottom w:val="76"/>
          <w:divBdr>
            <w:top w:val="none" w:sz="0" w:space="0" w:color="auto"/>
            <w:left w:val="none" w:sz="0" w:space="0" w:color="auto"/>
            <w:bottom w:val="none" w:sz="0" w:space="0" w:color="auto"/>
            <w:right w:val="none" w:sz="0" w:space="0" w:color="auto"/>
          </w:divBdr>
        </w:div>
        <w:div w:id="344943996">
          <w:marLeft w:val="0"/>
          <w:marRight w:val="0"/>
          <w:marTop w:val="0"/>
          <w:marBottom w:val="76"/>
          <w:divBdr>
            <w:top w:val="none" w:sz="0" w:space="0" w:color="auto"/>
            <w:left w:val="none" w:sz="0" w:space="0" w:color="auto"/>
            <w:bottom w:val="none" w:sz="0" w:space="0" w:color="auto"/>
            <w:right w:val="none" w:sz="0" w:space="0" w:color="auto"/>
          </w:divBdr>
        </w:div>
      </w:divsChild>
    </w:div>
    <w:div w:id="1567494036">
      <w:bodyDiv w:val="1"/>
      <w:marLeft w:val="0"/>
      <w:marRight w:val="0"/>
      <w:marTop w:val="0"/>
      <w:marBottom w:val="0"/>
      <w:divBdr>
        <w:top w:val="none" w:sz="0" w:space="0" w:color="auto"/>
        <w:left w:val="none" w:sz="0" w:space="0" w:color="auto"/>
        <w:bottom w:val="none" w:sz="0" w:space="0" w:color="auto"/>
        <w:right w:val="none" w:sz="0" w:space="0" w:color="auto"/>
      </w:divBdr>
      <w:divsChild>
        <w:div w:id="404574116">
          <w:marLeft w:val="0"/>
          <w:marRight w:val="0"/>
          <w:marTop w:val="0"/>
          <w:marBottom w:val="0"/>
          <w:divBdr>
            <w:top w:val="none" w:sz="0" w:space="0" w:color="auto"/>
            <w:left w:val="none" w:sz="0" w:space="0" w:color="auto"/>
            <w:bottom w:val="none" w:sz="0" w:space="0" w:color="auto"/>
            <w:right w:val="none" w:sz="0" w:space="0" w:color="auto"/>
          </w:divBdr>
          <w:divsChild>
            <w:div w:id="66534895">
              <w:marLeft w:val="0"/>
              <w:marRight w:val="0"/>
              <w:marTop w:val="0"/>
              <w:marBottom w:val="0"/>
              <w:divBdr>
                <w:top w:val="none" w:sz="0" w:space="0" w:color="auto"/>
                <w:left w:val="none" w:sz="0" w:space="0" w:color="auto"/>
                <w:bottom w:val="none" w:sz="0" w:space="0" w:color="auto"/>
                <w:right w:val="none" w:sz="0" w:space="0" w:color="auto"/>
              </w:divBdr>
              <w:divsChild>
                <w:div w:id="677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27156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7423">
      <w:bodyDiv w:val="1"/>
      <w:marLeft w:val="0"/>
      <w:marRight w:val="0"/>
      <w:marTop w:val="0"/>
      <w:marBottom w:val="0"/>
      <w:divBdr>
        <w:top w:val="none" w:sz="0" w:space="0" w:color="auto"/>
        <w:left w:val="none" w:sz="0" w:space="0" w:color="auto"/>
        <w:bottom w:val="none" w:sz="0" w:space="0" w:color="auto"/>
        <w:right w:val="none" w:sz="0" w:space="0" w:color="auto"/>
      </w:divBdr>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060587522">
      <w:bodyDiv w:val="1"/>
      <w:marLeft w:val="0"/>
      <w:marRight w:val="0"/>
      <w:marTop w:val="0"/>
      <w:marBottom w:val="0"/>
      <w:divBdr>
        <w:top w:val="none" w:sz="0" w:space="0" w:color="auto"/>
        <w:left w:val="none" w:sz="0" w:space="0" w:color="auto"/>
        <w:bottom w:val="none" w:sz="0" w:space="0" w:color="auto"/>
        <w:right w:val="none" w:sz="0" w:space="0" w:color="auto"/>
      </w:divBdr>
      <w:divsChild>
        <w:div w:id="320892182">
          <w:marLeft w:val="0"/>
          <w:marRight w:val="0"/>
          <w:marTop w:val="0"/>
          <w:marBottom w:val="0"/>
          <w:divBdr>
            <w:top w:val="none" w:sz="0" w:space="0" w:color="auto"/>
            <w:left w:val="none" w:sz="0" w:space="0" w:color="auto"/>
            <w:bottom w:val="none" w:sz="0" w:space="0" w:color="auto"/>
            <w:right w:val="none" w:sz="0" w:space="0" w:color="auto"/>
          </w:divBdr>
          <w:divsChild>
            <w:div w:id="704840061">
              <w:marLeft w:val="0"/>
              <w:marRight w:val="0"/>
              <w:marTop w:val="0"/>
              <w:marBottom w:val="0"/>
              <w:divBdr>
                <w:top w:val="none" w:sz="0" w:space="0" w:color="auto"/>
                <w:left w:val="none" w:sz="0" w:space="0" w:color="auto"/>
                <w:bottom w:val="none" w:sz="0" w:space="0" w:color="auto"/>
                <w:right w:val="none" w:sz="0" w:space="0" w:color="auto"/>
              </w:divBdr>
              <w:divsChild>
                <w:div w:id="389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B5AE-BC2E-4563-A30A-D2E79823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15335</Words>
  <Characters>84346</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2023-10-03T16:05:00Z</dcterms:created>
  <dcterms:modified xsi:type="dcterms:W3CDTF">2023-10-11T17:39:00Z</dcterms:modified>
</cp:coreProperties>
</file>