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B017E" w14:textId="10798167" w:rsidR="00E35DF9" w:rsidRPr="00820C93" w:rsidRDefault="00E35DF9" w:rsidP="00147516">
      <w:pPr>
        <w:spacing w:line="360" w:lineRule="auto"/>
        <w:contextualSpacing/>
        <w:jc w:val="both"/>
        <w:rPr>
          <w:rFonts w:ascii="Palatino Linotype" w:hAnsi="Palatino Linotype" w:cs="Tahoma"/>
          <w:bCs/>
          <w:sz w:val="22"/>
          <w:szCs w:val="22"/>
        </w:rPr>
      </w:pPr>
      <w:bookmarkStart w:id="0" w:name="_Hlk76457302"/>
      <w:r w:rsidRPr="00820C9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54AC3" w:rsidRPr="00820C93">
        <w:rPr>
          <w:rFonts w:ascii="Palatino Linotype" w:hAnsi="Palatino Linotype" w:cs="Tahoma"/>
          <w:bCs/>
          <w:sz w:val="22"/>
          <w:szCs w:val="22"/>
        </w:rPr>
        <w:t>nueve de febrero</w:t>
      </w:r>
      <w:r w:rsidR="006F5906" w:rsidRPr="00820C93">
        <w:rPr>
          <w:rFonts w:ascii="Palatino Linotype" w:hAnsi="Palatino Linotype" w:cs="Tahoma"/>
          <w:bCs/>
          <w:sz w:val="22"/>
          <w:szCs w:val="22"/>
        </w:rPr>
        <w:t xml:space="preserve"> </w:t>
      </w:r>
      <w:r w:rsidR="00A766B1" w:rsidRPr="00820C93">
        <w:rPr>
          <w:rFonts w:ascii="Palatino Linotype" w:hAnsi="Palatino Linotype" w:cs="Tahoma"/>
          <w:bCs/>
          <w:sz w:val="22"/>
          <w:szCs w:val="22"/>
        </w:rPr>
        <w:t>de dos mil veinti</w:t>
      </w:r>
      <w:r w:rsidR="006F5906" w:rsidRPr="00820C93">
        <w:rPr>
          <w:rFonts w:ascii="Palatino Linotype" w:hAnsi="Palatino Linotype" w:cs="Tahoma"/>
          <w:bCs/>
          <w:sz w:val="22"/>
          <w:szCs w:val="22"/>
        </w:rPr>
        <w:t>trés</w:t>
      </w:r>
      <w:r w:rsidRPr="00820C93">
        <w:rPr>
          <w:rFonts w:ascii="Palatino Linotype" w:hAnsi="Palatino Linotype" w:cs="Tahoma"/>
          <w:bCs/>
          <w:sz w:val="22"/>
          <w:szCs w:val="22"/>
        </w:rPr>
        <w:t>.</w:t>
      </w:r>
    </w:p>
    <w:p w14:paraId="1C5537B6" w14:textId="77777777" w:rsidR="00E35DF9" w:rsidRPr="00820C93" w:rsidRDefault="00E35DF9" w:rsidP="00147516">
      <w:pPr>
        <w:spacing w:line="360" w:lineRule="auto"/>
        <w:contextualSpacing/>
        <w:rPr>
          <w:rFonts w:ascii="Palatino Linotype" w:hAnsi="Palatino Linotype" w:cs="Tahoma"/>
          <w:bCs/>
          <w:sz w:val="22"/>
          <w:szCs w:val="22"/>
        </w:rPr>
      </w:pPr>
    </w:p>
    <w:p w14:paraId="0C46FB31" w14:textId="1709BB31" w:rsidR="00E35DF9" w:rsidRPr="00820C93" w:rsidRDefault="00E35DF9" w:rsidP="00147516">
      <w:pPr>
        <w:spacing w:line="360" w:lineRule="auto"/>
        <w:contextualSpacing/>
        <w:jc w:val="both"/>
        <w:rPr>
          <w:rFonts w:ascii="Palatino Linotype" w:hAnsi="Palatino Linotype" w:cs="Tahoma"/>
          <w:bCs/>
          <w:sz w:val="22"/>
          <w:szCs w:val="22"/>
        </w:rPr>
      </w:pPr>
      <w:r w:rsidRPr="00820C93">
        <w:rPr>
          <w:rFonts w:ascii="Palatino Linotype" w:hAnsi="Palatino Linotype" w:cs="Tahoma"/>
          <w:b/>
          <w:bCs/>
          <w:color w:val="0D0D0D" w:themeColor="text1" w:themeTint="F2"/>
          <w:sz w:val="22"/>
          <w:szCs w:val="22"/>
        </w:rPr>
        <w:t xml:space="preserve">VISTO </w:t>
      </w:r>
      <w:r w:rsidR="00D0542E" w:rsidRPr="00820C93">
        <w:rPr>
          <w:rFonts w:ascii="Palatino Linotype" w:hAnsi="Palatino Linotype" w:cs="Tahoma"/>
          <w:bCs/>
          <w:color w:val="0D0D0D" w:themeColor="text1" w:themeTint="F2"/>
          <w:sz w:val="22"/>
          <w:szCs w:val="22"/>
        </w:rPr>
        <w:t>el expediente</w:t>
      </w:r>
      <w:r w:rsidRPr="00820C93">
        <w:rPr>
          <w:rFonts w:ascii="Palatino Linotype" w:hAnsi="Palatino Linotype" w:cs="Tahoma"/>
          <w:bCs/>
          <w:color w:val="0D0D0D" w:themeColor="text1" w:themeTint="F2"/>
          <w:sz w:val="22"/>
          <w:szCs w:val="22"/>
        </w:rPr>
        <w:t xml:space="preserve"> conformado con motivo de</w:t>
      </w:r>
      <w:r w:rsidR="00E30210" w:rsidRPr="00820C93">
        <w:rPr>
          <w:rFonts w:ascii="Palatino Linotype" w:hAnsi="Palatino Linotype" w:cs="Tahoma"/>
          <w:bCs/>
          <w:color w:val="0D0D0D" w:themeColor="text1" w:themeTint="F2"/>
          <w:sz w:val="22"/>
          <w:szCs w:val="22"/>
        </w:rPr>
        <w:t>l</w:t>
      </w:r>
      <w:r w:rsidRPr="00820C93">
        <w:rPr>
          <w:rFonts w:ascii="Palatino Linotype" w:hAnsi="Palatino Linotype" w:cs="Tahoma"/>
          <w:bCs/>
          <w:color w:val="0D0D0D" w:themeColor="text1" w:themeTint="F2"/>
          <w:sz w:val="22"/>
          <w:szCs w:val="22"/>
        </w:rPr>
        <w:t xml:space="preserve"> Recurso de Revisión</w:t>
      </w:r>
      <w:r w:rsidR="0089175F" w:rsidRPr="00820C93">
        <w:rPr>
          <w:rFonts w:ascii="Palatino Linotype" w:hAnsi="Palatino Linotype" w:cs="Tahoma"/>
          <w:bCs/>
          <w:color w:val="0D0D0D" w:themeColor="text1" w:themeTint="F2"/>
          <w:sz w:val="22"/>
          <w:szCs w:val="22"/>
        </w:rPr>
        <w:t xml:space="preserve"> </w:t>
      </w:r>
      <w:r w:rsidR="00F54AC3" w:rsidRPr="00820C93">
        <w:rPr>
          <w:rFonts w:ascii="Palatino Linotype" w:hAnsi="Palatino Linotype" w:cs="Tahoma"/>
          <w:b/>
          <w:bCs/>
          <w:color w:val="0D0D0D" w:themeColor="text1" w:themeTint="F2"/>
          <w:sz w:val="22"/>
          <w:szCs w:val="22"/>
        </w:rPr>
        <w:t>00046</w:t>
      </w:r>
      <w:r w:rsidR="0089175F" w:rsidRPr="00820C93">
        <w:rPr>
          <w:rFonts w:ascii="Palatino Linotype" w:hAnsi="Palatino Linotype" w:cs="Tahoma"/>
          <w:b/>
          <w:bCs/>
          <w:color w:val="0D0D0D" w:themeColor="text1" w:themeTint="F2"/>
          <w:sz w:val="22"/>
          <w:szCs w:val="22"/>
        </w:rPr>
        <w:t>/INFOEM/IP/RR/202</w:t>
      </w:r>
      <w:r w:rsidR="00F54AC3" w:rsidRPr="00820C93">
        <w:rPr>
          <w:rFonts w:ascii="Palatino Linotype" w:hAnsi="Palatino Linotype" w:cs="Tahoma"/>
          <w:b/>
          <w:bCs/>
          <w:color w:val="0D0D0D" w:themeColor="text1" w:themeTint="F2"/>
          <w:sz w:val="22"/>
          <w:szCs w:val="22"/>
        </w:rPr>
        <w:t>3</w:t>
      </w:r>
      <w:r w:rsidR="0089175F" w:rsidRPr="00820C93">
        <w:rPr>
          <w:rFonts w:ascii="Palatino Linotype" w:hAnsi="Palatino Linotype" w:cs="Tahoma"/>
          <w:b/>
          <w:bCs/>
          <w:color w:val="0D0D0D" w:themeColor="text1" w:themeTint="F2"/>
          <w:sz w:val="22"/>
          <w:szCs w:val="22"/>
        </w:rPr>
        <w:t>,</w:t>
      </w:r>
      <w:r w:rsidRPr="00820C93">
        <w:rPr>
          <w:rFonts w:ascii="Palatino Linotype" w:hAnsi="Palatino Linotype" w:cs="Tahoma"/>
          <w:bCs/>
          <w:color w:val="0D0D0D" w:themeColor="text1" w:themeTint="F2"/>
          <w:sz w:val="22"/>
          <w:szCs w:val="22"/>
        </w:rPr>
        <w:t xml:space="preserve"> interpuesto</w:t>
      </w:r>
      <w:r w:rsidR="00C74F5F" w:rsidRPr="00820C93">
        <w:rPr>
          <w:rFonts w:ascii="Palatino Linotype" w:hAnsi="Palatino Linotype" w:cs="Tahoma"/>
          <w:color w:val="0D0D0D" w:themeColor="text1" w:themeTint="F2"/>
          <w:sz w:val="22"/>
          <w:szCs w:val="22"/>
        </w:rPr>
        <w:t xml:space="preserve"> </w:t>
      </w:r>
      <w:r w:rsidR="007E4927" w:rsidRPr="00820C93">
        <w:rPr>
          <w:rFonts w:ascii="Palatino Linotype" w:hAnsi="Palatino Linotype" w:cs="Tahoma"/>
          <w:bCs/>
          <w:color w:val="0D0D0D" w:themeColor="text1" w:themeTint="F2"/>
          <w:sz w:val="22"/>
          <w:szCs w:val="22"/>
        </w:rPr>
        <w:t>por</w:t>
      </w:r>
      <w:r w:rsidR="00383BDB" w:rsidRPr="00820C93">
        <w:rPr>
          <w:rFonts w:ascii="Palatino Linotype" w:hAnsi="Palatino Linotype" w:cs="Tahoma"/>
          <w:bCs/>
          <w:color w:val="0D0D0D" w:themeColor="text1" w:themeTint="F2"/>
          <w:sz w:val="22"/>
          <w:szCs w:val="22"/>
        </w:rPr>
        <w:t xml:space="preserve"> </w:t>
      </w:r>
      <w:r w:rsidR="007033D7" w:rsidRPr="00820C93">
        <w:rPr>
          <w:rFonts w:ascii="Palatino Linotype" w:hAnsi="Palatino Linotype" w:cs="Tahoma"/>
          <w:color w:val="0D0D0D" w:themeColor="text1" w:themeTint="F2"/>
          <w:sz w:val="22"/>
          <w:szCs w:val="22"/>
        </w:rPr>
        <w:t>un</w:t>
      </w:r>
      <w:r w:rsidR="0067178B" w:rsidRPr="00820C93">
        <w:rPr>
          <w:rFonts w:ascii="Palatino Linotype" w:hAnsi="Palatino Linotype" w:cs="Tahoma"/>
          <w:bCs/>
          <w:color w:val="0D0D0D" w:themeColor="text1" w:themeTint="F2"/>
          <w:sz w:val="22"/>
          <w:szCs w:val="22"/>
        </w:rPr>
        <w:t xml:space="preserve"> </w:t>
      </w:r>
      <w:r w:rsidRPr="00820C93">
        <w:rPr>
          <w:rFonts w:ascii="Palatino Linotype" w:hAnsi="Palatino Linotype" w:cs="Tahoma"/>
          <w:bCs/>
          <w:color w:val="0D0D0D" w:themeColor="text1" w:themeTint="F2"/>
          <w:sz w:val="22"/>
          <w:szCs w:val="22"/>
        </w:rPr>
        <w:t>Recurrente o Particular, en contra de la respuesta del Sujeto Obligado</w:t>
      </w:r>
      <w:r w:rsidRPr="00820C93">
        <w:rPr>
          <w:rFonts w:ascii="Palatino Linotype" w:hAnsi="Palatino Linotype"/>
          <w:sz w:val="22"/>
          <w:szCs w:val="22"/>
        </w:rPr>
        <w:t xml:space="preserve"> </w:t>
      </w:r>
      <w:r w:rsidR="00F54AC3" w:rsidRPr="00820C93">
        <w:rPr>
          <w:rFonts w:ascii="Palatino Linotype" w:eastAsia="Calibri" w:hAnsi="Palatino Linotype" w:cs="Tahoma"/>
          <w:b/>
          <w:bCs/>
          <w:sz w:val="22"/>
          <w:szCs w:val="22"/>
          <w:lang w:eastAsia="en-US"/>
        </w:rPr>
        <w:t>Ayuntamiento de Tlalnepantla de Baz</w:t>
      </w:r>
      <w:r w:rsidRPr="00820C93">
        <w:rPr>
          <w:rFonts w:ascii="Palatino Linotype" w:hAnsi="Palatino Linotype" w:cs="Tahoma"/>
          <w:b/>
          <w:color w:val="0D0D0D" w:themeColor="text1" w:themeTint="F2"/>
          <w:sz w:val="22"/>
          <w:szCs w:val="22"/>
        </w:rPr>
        <w:t xml:space="preserve">, </w:t>
      </w:r>
      <w:r w:rsidRPr="00820C93">
        <w:rPr>
          <w:rFonts w:ascii="Palatino Linotype" w:hAnsi="Palatino Linotype" w:cs="Tahoma"/>
          <w:bCs/>
          <w:color w:val="0D0D0D" w:themeColor="text1" w:themeTint="F2"/>
          <w:sz w:val="22"/>
          <w:szCs w:val="22"/>
        </w:rPr>
        <w:t>se emite la presente Resolución, con base en los Antecedentes y C</w:t>
      </w:r>
      <w:r w:rsidRPr="00820C93">
        <w:rPr>
          <w:rFonts w:ascii="Palatino Linotype" w:hAnsi="Palatino Linotype" w:cs="Tahoma"/>
          <w:bCs/>
          <w:sz w:val="22"/>
          <w:szCs w:val="22"/>
        </w:rPr>
        <w:t>onsiderandos que a continuación se exponen:</w:t>
      </w:r>
    </w:p>
    <w:p w14:paraId="1A1F3183" w14:textId="77777777" w:rsidR="00E35DF9" w:rsidRPr="00820C93" w:rsidRDefault="00E35DF9" w:rsidP="00147516">
      <w:pPr>
        <w:spacing w:line="360" w:lineRule="auto"/>
        <w:contextualSpacing/>
        <w:jc w:val="both"/>
        <w:rPr>
          <w:rFonts w:ascii="Palatino Linotype" w:hAnsi="Palatino Linotype" w:cs="Tahoma"/>
          <w:b/>
          <w:color w:val="0D0D0D" w:themeColor="text1" w:themeTint="F2"/>
          <w:sz w:val="22"/>
          <w:szCs w:val="28"/>
        </w:rPr>
      </w:pPr>
    </w:p>
    <w:p w14:paraId="39BB3699" w14:textId="77777777" w:rsidR="00E35DF9" w:rsidRPr="00820C93"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20C93">
        <w:rPr>
          <w:rFonts w:ascii="Palatino Linotype" w:hAnsi="Palatino Linotype" w:cs="Tahoma"/>
          <w:b/>
          <w:sz w:val="22"/>
          <w:szCs w:val="22"/>
        </w:rPr>
        <w:t>A N T E C E D E N T E S</w:t>
      </w:r>
    </w:p>
    <w:p w14:paraId="5E2A5469" w14:textId="77777777" w:rsidR="00E35DF9" w:rsidRPr="00820C93"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18F52F44" w14:textId="77777777" w:rsidR="00E35DF9" w:rsidRPr="00820C93" w:rsidRDefault="00E35DF9" w:rsidP="00147516">
      <w:pPr>
        <w:pStyle w:val="Prrafodelista"/>
        <w:tabs>
          <w:tab w:val="left" w:pos="567"/>
        </w:tabs>
        <w:spacing w:line="360" w:lineRule="auto"/>
        <w:ind w:left="0"/>
        <w:jc w:val="both"/>
        <w:rPr>
          <w:rFonts w:ascii="Palatino Linotype" w:hAnsi="Palatino Linotype" w:cs="Tahoma"/>
          <w:b/>
          <w:szCs w:val="22"/>
        </w:rPr>
      </w:pPr>
      <w:r w:rsidRPr="00820C93">
        <w:rPr>
          <w:rFonts w:ascii="Palatino Linotype" w:hAnsi="Palatino Linotype" w:cs="Tahoma"/>
          <w:b/>
          <w:szCs w:val="22"/>
        </w:rPr>
        <w:t xml:space="preserve">I. Presentación de la solicitud de información. </w:t>
      </w:r>
    </w:p>
    <w:p w14:paraId="1123057E" w14:textId="77777777" w:rsidR="00E35DF9" w:rsidRPr="00820C93" w:rsidRDefault="00E35DF9" w:rsidP="00147516">
      <w:pPr>
        <w:pStyle w:val="Prrafodelista"/>
        <w:tabs>
          <w:tab w:val="left" w:pos="567"/>
        </w:tabs>
        <w:spacing w:line="360" w:lineRule="auto"/>
        <w:ind w:left="0"/>
        <w:jc w:val="both"/>
        <w:rPr>
          <w:rFonts w:ascii="Palatino Linotype" w:hAnsi="Palatino Linotype" w:cs="Tahoma"/>
          <w:b/>
          <w:szCs w:val="28"/>
        </w:rPr>
      </w:pPr>
    </w:p>
    <w:p w14:paraId="079678AF" w14:textId="4ADC963C" w:rsidR="00E35DF9" w:rsidRPr="00820C93" w:rsidRDefault="00E35DF9" w:rsidP="00147516">
      <w:pPr>
        <w:tabs>
          <w:tab w:val="left" w:pos="567"/>
        </w:tabs>
        <w:spacing w:line="360" w:lineRule="auto"/>
        <w:contextualSpacing/>
        <w:jc w:val="both"/>
        <w:rPr>
          <w:rFonts w:ascii="Palatino Linotype" w:hAnsi="Palatino Linotype" w:cs="Tahoma"/>
          <w:sz w:val="22"/>
          <w:szCs w:val="22"/>
        </w:rPr>
      </w:pPr>
      <w:r w:rsidRPr="00820C93">
        <w:rPr>
          <w:rFonts w:ascii="Palatino Linotype" w:hAnsi="Palatino Linotype" w:cs="Tahoma"/>
          <w:sz w:val="22"/>
          <w:szCs w:val="22"/>
        </w:rPr>
        <w:t xml:space="preserve">Con fecha </w:t>
      </w:r>
      <w:r w:rsidR="00F54AC3" w:rsidRPr="00820C93">
        <w:rPr>
          <w:rFonts w:ascii="Palatino Linotype" w:hAnsi="Palatino Linotype" w:cs="Tahoma"/>
          <w:sz w:val="22"/>
          <w:szCs w:val="22"/>
        </w:rPr>
        <w:t>veintiocho de noviembre</w:t>
      </w:r>
      <w:r w:rsidR="007033D7" w:rsidRPr="00820C93">
        <w:rPr>
          <w:rFonts w:ascii="Palatino Linotype" w:hAnsi="Palatino Linotype" w:cs="Tahoma"/>
          <w:sz w:val="22"/>
          <w:szCs w:val="22"/>
        </w:rPr>
        <w:t xml:space="preserve"> </w:t>
      </w:r>
      <w:r w:rsidR="008436E1" w:rsidRPr="00820C93">
        <w:rPr>
          <w:rFonts w:ascii="Palatino Linotype" w:hAnsi="Palatino Linotype" w:cs="Tahoma"/>
          <w:sz w:val="22"/>
          <w:szCs w:val="22"/>
        </w:rPr>
        <w:t>de dos mil veintidós</w:t>
      </w:r>
      <w:r w:rsidRPr="00820C93">
        <w:rPr>
          <w:rFonts w:ascii="Palatino Linotype" w:hAnsi="Palatino Linotype" w:cs="Tahoma"/>
          <w:sz w:val="22"/>
          <w:szCs w:val="22"/>
        </w:rPr>
        <w:t>, el Particular presentó solicitud de acceso a la i</w:t>
      </w:r>
      <w:r w:rsidR="009D6672" w:rsidRPr="00820C93">
        <w:rPr>
          <w:rFonts w:ascii="Palatino Linotype" w:hAnsi="Palatino Linotype" w:cs="Tahoma"/>
          <w:sz w:val="22"/>
          <w:szCs w:val="22"/>
        </w:rPr>
        <w:t>nformación pública, a través del Sistema de Acceso a la Información Mexiquense (SAIMEX)</w:t>
      </w:r>
      <w:r w:rsidRPr="00820C93">
        <w:rPr>
          <w:rFonts w:ascii="Palatino Linotype" w:hAnsi="Palatino Linotype" w:cs="Tahoma"/>
          <w:sz w:val="22"/>
          <w:szCs w:val="22"/>
        </w:rPr>
        <w:t xml:space="preserve">, ante </w:t>
      </w:r>
      <w:r w:rsidR="00403953" w:rsidRPr="00820C93">
        <w:rPr>
          <w:rFonts w:ascii="Palatino Linotype" w:hAnsi="Palatino Linotype" w:cs="Tahoma"/>
          <w:sz w:val="22"/>
          <w:szCs w:val="22"/>
        </w:rPr>
        <w:t xml:space="preserve">el </w:t>
      </w:r>
      <w:r w:rsidR="00F54AC3" w:rsidRPr="00820C93">
        <w:rPr>
          <w:rFonts w:ascii="Palatino Linotype" w:hAnsi="Palatino Linotype" w:cs="Tahoma"/>
          <w:b/>
          <w:bCs/>
          <w:sz w:val="22"/>
          <w:szCs w:val="22"/>
        </w:rPr>
        <w:t>Ayuntamiento de Tlalnepantla de Baz</w:t>
      </w:r>
      <w:r w:rsidRPr="00820C93">
        <w:rPr>
          <w:rFonts w:ascii="Palatino Linotype" w:hAnsi="Palatino Linotype" w:cs="Tahoma"/>
          <w:sz w:val="22"/>
          <w:szCs w:val="22"/>
        </w:rPr>
        <w:t xml:space="preserve">, </w:t>
      </w:r>
      <w:r w:rsidR="003A12F1" w:rsidRPr="00820C93">
        <w:rPr>
          <w:rFonts w:ascii="Palatino Linotype" w:hAnsi="Palatino Linotype" w:cs="Tahoma"/>
          <w:sz w:val="22"/>
          <w:szCs w:val="22"/>
        </w:rPr>
        <w:t xml:space="preserve">misma que fue registrada con el número de folio </w:t>
      </w:r>
      <w:r w:rsidR="00F54AC3" w:rsidRPr="00820C93">
        <w:rPr>
          <w:rFonts w:ascii="Palatino Linotype" w:hAnsi="Palatino Linotype" w:cs="Tahoma"/>
          <w:b/>
          <w:bCs/>
          <w:sz w:val="22"/>
          <w:szCs w:val="22"/>
        </w:rPr>
        <w:t>01007/TLALNEPA/IP/2022</w:t>
      </w:r>
      <w:r w:rsidR="003A12F1" w:rsidRPr="00820C93">
        <w:rPr>
          <w:rFonts w:ascii="Palatino Linotype" w:hAnsi="Palatino Linotype" w:cs="Tahoma"/>
          <w:b/>
          <w:bCs/>
          <w:sz w:val="22"/>
          <w:szCs w:val="22"/>
        </w:rPr>
        <w:t xml:space="preserve">, </w:t>
      </w:r>
      <w:r w:rsidRPr="00820C93">
        <w:rPr>
          <w:rFonts w:ascii="Palatino Linotype" w:hAnsi="Palatino Linotype" w:cs="Tahoma"/>
          <w:sz w:val="22"/>
          <w:szCs w:val="22"/>
        </w:rPr>
        <w:t xml:space="preserve">mediante </w:t>
      </w:r>
      <w:r w:rsidR="0074594A" w:rsidRPr="00820C93">
        <w:rPr>
          <w:rFonts w:ascii="Palatino Linotype" w:hAnsi="Palatino Linotype" w:cs="Tahoma"/>
          <w:sz w:val="22"/>
          <w:szCs w:val="22"/>
        </w:rPr>
        <w:t>l</w:t>
      </w:r>
      <w:r w:rsidR="00B50512" w:rsidRPr="00820C93">
        <w:rPr>
          <w:rFonts w:ascii="Palatino Linotype" w:hAnsi="Palatino Linotype" w:cs="Tahoma"/>
          <w:sz w:val="22"/>
          <w:szCs w:val="22"/>
        </w:rPr>
        <w:t>a</w:t>
      </w:r>
      <w:r w:rsidRPr="00820C93">
        <w:rPr>
          <w:rFonts w:ascii="Palatino Linotype" w:hAnsi="Palatino Linotype" w:cs="Tahoma"/>
          <w:sz w:val="22"/>
          <w:szCs w:val="22"/>
        </w:rPr>
        <w:t xml:space="preserve"> cual requirió lo siguiente: </w:t>
      </w:r>
    </w:p>
    <w:p w14:paraId="32A0971C" w14:textId="77777777" w:rsidR="00D807FB" w:rsidRPr="00820C93" w:rsidRDefault="00D807FB" w:rsidP="00147516">
      <w:pPr>
        <w:tabs>
          <w:tab w:val="left" w:pos="567"/>
        </w:tabs>
        <w:spacing w:line="360" w:lineRule="auto"/>
        <w:contextualSpacing/>
        <w:jc w:val="both"/>
        <w:rPr>
          <w:rFonts w:ascii="Palatino Linotype" w:hAnsi="Palatino Linotype" w:cs="Tahoma"/>
          <w:sz w:val="22"/>
        </w:rPr>
      </w:pPr>
    </w:p>
    <w:p w14:paraId="55D1D63A" w14:textId="77777777" w:rsidR="00D807FB" w:rsidRPr="00820C93"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820C93">
        <w:rPr>
          <w:rFonts w:ascii="Palatino Linotype" w:hAnsi="Palatino Linotype" w:cs="Tahoma"/>
          <w:b/>
          <w:bCs/>
        </w:rPr>
        <w:t>DESCRIPCIÓN CLARA Y PRECISA DE LA INFORMACIÓN SOLICITADA</w:t>
      </w:r>
      <w:r w:rsidRPr="00820C93">
        <w:rPr>
          <w:rFonts w:ascii="Palatino Linotype" w:hAnsi="Palatino Linotype" w:cs="Tahoma"/>
          <w:b/>
          <w:bCs/>
          <w:sz w:val="22"/>
          <w:szCs w:val="22"/>
        </w:rPr>
        <w:t>:</w:t>
      </w:r>
    </w:p>
    <w:p w14:paraId="6E144CBA" w14:textId="73B4FE6C" w:rsidR="000F2B83" w:rsidRPr="00820C93" w:rsidRDefault="009D6672" w:rsidP="000B3683">
      <w:pPr>
        <w:pStyle w:val="Prrafodelista"/>
        <w:tabs>
          <w:tab w:val="left" w:pos="567"/>
        </w:tabs>
        <w:spacing w:line="360" w:lineRule="auto"/>
        <w:ind w:left="567" w:right="539"/>
        <w:jc w:val="both"/>
        <w:rPr>
          <w:rFonts w:ascii="Palatino Linotype" w:hAnsi="Palatino Linotype"/>
          <w:i/>
          <w:iCs/>
          <w:color w:val="000000"/>
          <w:sz w:val="20"/>
          <w:szCs w:val="20"/>
        </w:rPr>
      </w:pPr>
      <w:r w:rsidRPr="00820C93">
        <w:rPr>
          <w:rFonts w:ascii="Palatino Linotype" w:hAnsi="Palatino Linotype"/>
          <w:i/>
          <w:iCs/>
          <w:color w:val="000000"/>
          <w:sz w:val="20"/>
          <w:szCs w:val="20"/>
        </w:rPr>
        <w:t>“</w:t>
      </w:r>
      <w:r w:rsidR="00F54AC3" w:rsidRPr="00820C93">
        <w:rPr>
          <w:rFonts w:ascii="Palatino Linotype" w:hAnsi="Palatino Linotype"/>
          <w:i/>
          <w:iCs/>
          <w:color w:val="000000"/>
          <w:sz w:val="20"/>
          <w:szCs w:val="20"/>
        </w:rPr>
        <w:t>Solicito en versión pública, título y cédula profesional de la servidora pública Claudia Irán Leyva Covarrubias, adscrita a la Dirección de Gobierno Digital de Tlalnepantla de Baz. Lo anterior, en versión pública, formato .PDF a través de esta plataforma SAIMEX.</w:t>
      </w:r>
      <w:r w:rsidR="007033D7" w:rsidRPr="00820C93">
        <w:rPr>
          <w:rFonts w:ascii="Palatino Linotype" w:hAnsi="Palatino Linotype"/>
          <w:i/>
          <w:iCs/>
          <w:color w:val="000000"/>
          <w:sz w:val="20"/>
          <w:szCs w:val="20"/>
        </w:rPr>
        <w:t xml:space="preserve"> </w:t>
      </w:r>
      <w:r w:rsidR="00B50512" w:rsidRPr="00820C93">
        <w:rPr>
          <w:rFonts w:ascii="Palatino Linotype" w:hAnsi="Palatino Linotype"/>
          <w:i/>
          <w:iCs/>
          <w:color w:val="000000"/>
          <w:sz w:val="20"/>
          <w:szCs w:val="20"/>
        </w:rPr>
        <w:t>"</w:t>
      </w:r>
    </w:p>
    <w:p w14:paraId="1BD07DB9" w14:textId="77777777" w:rsidR="007E4927" w:rsidRPr="00820C93"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2873E951" w14:textId="77777777" w:rsidR="00E35DF9" w:rsidRPr="00820C93"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820C93">
        <w:rPr>
          <w:rFonts w:ascii="Palatino Linotype" w:hAnsi="Palatino Linotype" w:cs="Tahoma"/>
          <w:b/>
          <w:sz w:val="20"/>
          <w:szCs w:val="22"/>
        </w:rPr>
        <w:t>MODALIDAD DE ENTREGA</w:t>
      </w:r>
    </w:p>
    <w:p w14:paraId="01CA8A5E" w14:textId="77777777" w:rsidR="00E35DF9" w:rsidRPr="00820C93"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820C93">
        <w:rPr>
          <w:rFonts w:ascii="Palatino Linotype" w:hAnsi="Palatino Linotype" w:cs="Tahoma"/>
          <w:i/>
          <w:sz w:val="20"/>
          <w:szCs w:val="22"/>
        </w:rPr>
        <w:t>“</w:t>
      </w:r>
      <w:r w:rsidR="009D6672" w:rsidRPr="00820C93">
        <w:rPr>
          <w:rFonts w:ascii="Palatino Linotype" w:hAnsi="Palatino Linotype" w:cs="Tahoma"/>
          <w:i/>
          <w:sz w:val="20"/>
          <w:szCs w:val="22"/>
        </w:rPr>
        <w:t>A través del SAIMEX</w:t>
      </w:r>
      <w:r w:rsidRPr="00820C93">
        <w:rPr>
          <w:rFonts w:ascii="Palatino Linotype" w:hAnsi="Palatino Linotype" w:cs="Tahoma"/>
          <w:i/>
          <w:sz w:val="20"/>
          <w:szCs w:val="22"/>
        </w:rPr>
        <w:t>”</w:t>
      </w:r>
    </w:p>
    <w:p w14:paraId="522AE5A1" w14:textId="77777777" w:rsidR="00E05A28" w:rsidRPr="00820C93" w:rsidRDefault="00E05A28" w:rsidP="00147516">
      <w:pPr>
        <w:pStyle w:val="Prrafodelista"/>
        <w:tabs>
          <w:tab w:val="left" w:pos="567"/>
        </w:tabs>
        <w:spacing w:line="360" w:lineRule="auto"/>
        <w:ind w:left="0"/>
        <w:jc w:val="both"/>
        <w:rPr>
          <w:rFonts w:ascii="Palatino Linotype" w:hAnsi="Palatino Linotype" w:cs="Tahoma"/>
          <w:szCs w:val="20"/>
        </w:rPr>
      </w:pPr>
    </w:p>
    <w:p w14:paraId="52B83525" w14:textId="77777777" w:rsidR="00681D84" w:rsidRPr="00820C93" w:rsidRDefault="00A01EB6" w:rsidP="00147516">
      <w:pPr>
        <w:pStyle w:val="Prrafodelista"/>
        <w:tabs>
          <w:tab w:val="left" w:pos="567"/>
        </w:tabs>
        <w:spacing w:line="360" w:lineRule="auto"/>
        <w:ind w:left="0"/>
        <w:jc w:val="both"/>
        <w:rPr>
          <w:rFonts w:ascii="Palatino Linotype" w:hAnsi="Palatino Linotype" w:cs="Tahoma"/>
          <w:b/>
          <w:szCs w:val="22"/>
        </w:rPr>
      </w:pPr>
      <w:r w:rsidRPr="00820C93">
        <w:rPr>
          <w:rFonts w:ascii="Palatino Linotype" w:hAnsi="Palatino Linotype" w:cs="Tahoma"/>
          <w:b/>
          <w:szCs w:val="20"/>
        </w:rPr>
        <w:t>II</w:t>
      </w:r>
      <w:r w:rsidR="00681D84" w:rsidRPr="00820C93">
        <w:rPr>
          <w:rFonts w:ascii="Palatino Linotype" w:hAnsi="Palatino Linotype" w:cs="Tahoma"/>
          <w:b/>
          <w:szCs w:val="22"/>
        </w:rPr>
        <w:t>.</w:t>
      </w:r>
      <w:r w:rsidR="002A74AD" w:rsidRPr="00820C93">
        <w:rPr>
          <w:rFonts w:ascii="Palatino Linotype" w:hAnsi="Palatino Linotype" w:cs="Tahoma"/>
          <w:b/>
          <w:szCs w:val="22"/>
        </w:rPr>
        <w:t xml:space="preserve"> </w:t>
      </w:r>
      <w:r w:rsidR="00681D84" w:rsidRPr="00820C93">
        <w:rPr>
          <w:rFonts w:ascii="Palatino Linotype" w:hAnsi="Palatino Linotype" w:cs="Tahoma"/>
          <w:b/>
          <w:szCs w:val="22"/>
        </w:rPr>
        <w:t>Respuesta del Sujeto Obligado.</w:t>
      </w:r>
    </w:p>
    <w:p w14:paraId="7FDBAD3F" w14:textId="77777777" w:rsidR="00E0128F" w:rsidRPr="00820C93" w:rsidRDefault="00E0128F" w:rsidP="00147516">
      <w:pPr>
        <w:pStyle w:val="Prrafodelista"/>
        <w:tabs>
          <w:tab w:val="left" w:pos="567"/>
        </w:tabs>
        <w:spacing w:line="360" w:lineRule="auto"/>
        <w:ind w:left="0"/>
        <w:jc w:val="both"/>
        <w:rPr>
          <w:rFonts w:ascii="Palatino Linotype" w:hAnsi="Palatino Linotype" w:cs="Tahoma"/>
          <w:b/>
        </w:rPr>
      </w:pPr>
    </w:p>
    <w:p w14:paraId="29923DCD" w14:textId="2460D254" w:rsidR="006F5906" w:rsidRPr="00820C93"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20C93">
        <w:rPr>
          <w:rFonts w:ascii="Palatino Linotype" w:hAnsi="Palatino Linotype" w:cs="Tahoma"/>
          <w:sz w:val="22"/>
          <w:szCs w:val="22"/>
        </w:rPr>
        <w:t xml:space="preserve">Con fecha </w:t>
      </w:r>
      <w:r w:rsidR="00F54AC3" w:rsidRPr="00820C93">
        <w:rPr>
          <w:rFonts w:ascii="Palatino Linotype" w:hAnsi="Palatino Linotype" w:cs="Tahoma"/>
          <w:sz w:val="22"/>
          <w:szCs w:val="22"/>
        </w:rPr>
        <w:t>diecinueve de diciembre</w:t>
      </w:r>
      <w:r w:rsidR="007033D7" w:rsidRPr="00820C93">
        <w:rPr>
          <w:rFonts w:ascii="Palatino Linotype" w:hAnsi="Palatino Linotype" w:cs="Tahoma"/>
          <w:sz w:val="22"/>
          <w:szCs w:val="22"/>
        </w:rPr>
        <w:t xml:space="preserve"> </w:t>
      </w:r>
      <w:r w:rsidR="00B71F2C" w:rsidRPr="00820C93">
        <w:rPr>
          <w:rFonts w:ascii="Palatino Linotype" w:hAnsi="Palatino Linotype" w:cs="Tahoma"/>
          <w:sz w:val="22"/>
          <w:szCs w:val="22"/>
        </w:rPr>
        <w:t>de dos mil veintidós</w:t>
      </w:r>
      <w:r w:rsidRPr="00820C93">
        <w:rPr>
          <w:rFonts w:ascii="Palatino Linotype" w:hAnsi="Palatino Linotype" w:cs="Tahoma"/>
          <w:sz w:val="22"/>
          <w:szCs w:val="22"/>
        </w:rPr>
        <w:t xml:space="preserve">, </w:t>
      </w:r>
      <w:r w:rsidR="00D74B06" w:rsidRPr="00820C93">
        <w:rPr>
          <w:rFonts w:ascii="Palatino Linotype" w:hAnsi="Palatino Linotype" w:cs="Tahoma"/>
          <w:sz w:val="22"/>
          <w:szCs w:val="22"/>
        </w:rPr>
        <w:t xml:space="preserve">el Sujeto Obligado otorgo respuesta a través del </w:t>
      </w:r>
      <w:r w:rsidRPr="00820C93">
        <w:rPr>
          <w:rFonts w:ascii="Palatino Linotype" w:hAnsi="Palatino Linotype" w:cs="Tahoma"/>
          <w:sz w:val="22"/>
          <w:szCs w:val="22"/>
        </w:rPr>
        <w:t xml:space="preserve">Sistema de Acceso a la Información Mexiquense (SAIMEX), </w:t>
      </w:r>
      <w:r w:rsidR="00D74B06" w:rsidRPr="00820C93">
        <w:rPr>
          <w:rFonts w:ascii="Palatino Linotype" w:hAnsi="Palatino Linotype" w:cs="Tahoma"/>
          <w:sz w:val="22"/>
          <w:szCs w:val="22"/>
        </w:rPr>
        <w:t xml:space="preserve">en </w:t>
      </w:r>
      <w:r w:rsidR="00B9283C" w:rsidRPr="00820C93">
        <w:rPr>
          <w:rFonts w:ascii="Palatino Linotype" w:hAnsi="Palatino Linotype" w:cs="Tahoma"/>
          <w:sz w:val="22"/>
          <w:szCs w:val="22"/>
        </w:rPr>
        <w:t>l</w:t>
      </w:r>
      <w:r w:rsidR="0067178B" w:rsidRPr="00820C93">
        <w:rPr>
          <w:rFonts w:ascii="Palatino Linotype" w:hAnsi="Palatino Linotype" w:cs="Tahoma"/>
          <w:sz w:val="22"/>
          <w:szCs w:val="22"/>
        </w:rPr>
        <w:t>a</w:t>
      </w:r>
      <w:r w:rsidR="00B9283C" w:rsidRPr="00820C93">
        <w:rPr>
          <w:rFonts w:ascii="Palatino Linotype" w:hAnsi="Palatino Linotype" w:cs="Tahoma"/>
          <w:sz w:val="22"/>
          <w:szCs w:val="22"/>
        </w:rPr>
        <w:t xml:space="preserve"> que</w:t>
      </w:r>
      <w:r w:rsidR="00C56F35" w:rsidRPr="00820C93">
        <w:rPr>
          <w:rFonts w:ascii="Palatino Linotype" w:hAnsi="Palatino Linotype" w:cs="Tahoma"/>
          <w:sz w:val="22"/>
          <w:szCs w:val="22"/>
        </w:rPr>
        <w:t xml:space="preserve"> adjuntó</w:t>
      </w:r>
      <w:r w:rsidR="00291F81" w:rsidRPr="00820C93">
        <w:rPr>
          <w:rFonts w:ascii="Palatino Linotype" w:hAnsi="Palatino Linotype" w:cs="Tahoma"/>
          <w:sz w:val="22"/>
          <w:szCs w:val="22"/>
        </w:rPr>
        <w:t xml:space="preserve"> </w:t>
      </w:r>
      <w:r w:rsidR="007033D7" w:rsidRPr="00820C93">
        <w:rPr>
          <w:rFonts w:ascii="Palatino Linotype" w:hAnsi="Palatino Linotype" w:cs="Tahoma"/>
          <w:sz w:val="22"/>
          <w:szCs w:val="22"/>
        </w:rPr>
        <w:t xml:space="preserve">el archivo denominado </w:t>
      </w:r>
      <w:r w:rsidR="00F54AC3" w:rsidRPr="00820C93">
        <w:rPr>
          <w:rFonts w:ascii="Palatino Linotype" w:hAnsi="Palatino Linotype" w:cs="Tahoma"/>
          <w:i/>
          <w:sz w:val="22"/>
          <w:szCs w:val="22"/>
        </w:rPr>
        <w:t xml:space="preserve">SAIMEX 1007 DA-5330-2022.pdf </w:t>
      </w:r>
      <w:r w:rsidR="007033D7" w:rsidRPr="00820C93">
        <w:rPr>
          <w:rFonts w:ascii="Palatino Linotype" w:hAnsi="Palatino Linotype" w:cs="Tahoma"/>
          <w:sz w:val="22"/>
          <w:szCs w:val="22"/>
        </w:rPr>
        <w:t xml:space="preserve">el cual consiste en un </w:t>
      </w:r>
      <w:r w:rsidR="006F5906" w:rsidRPr="00820C93">
        <w:rPr>
          <w:rFonts w:ascii="Palatino Linotype" w:hAnsi="Palatino Linotype" w:cs="Tahoma"/>
          <w:sz w:val="22"/>
          <w:szCs w:val="22"/>
        </w:rPr>
        <w:t xml:space="preserve">oficio suscrito por </w:t>
      </w:r>
      <w:r w:rsidR="00F54AC3" w:rsidRPr="00820C93">
        <w:rPr>
          <w:rFonts w:ascii="Palatino Linotype" w:hAnsi="Palatino Linotype" w:cs="Tahoma"/>
          <w:sz w:val="22"/>
          <w:szCs w:val="22"/>
        </w:rPr>
        <w:t>el Director de Administración del ayuntamiento</w:t>
      </w:r>
      <w:r w:rsidR="007033D7" w:rsidRPr="00820C93">
        <w:rPr>
          <w:rFonts w:ascii="Palatino Linotype" w:hAnsi="Palatino Linotype" w:cs="Tahoma"/>
          <w:sz w:val="22"/>
          <w:szCs w:val="22"/>
        </w:rPr>
        <w:t xml:space="preserve"> </w:t>
      </w:r>
      <w:r w:rsidR="006F5906" w:rsidRPr="00820C93">
        <w:rPr>
          <w:rFonts w:ascii="Palatino Linotype" w:hAnsi="Palatino Linotype" w:cs="Tahoma"/>
          <w:sz w:val="22"/>
          <w:szCs w:val="22"/>
        </w:rPr>
        <w:t>en el que manifestó lo siguiente:</w:t>
      </w:r>
    </w:p>
    <w:p w14:paraId="6A59BB4F" w14:textId="77777777" w:rsidR="00291F81" w:rsidRPr="00820C93" w:rsidRDefault="00291F81" w:rsidP="00147516">
      <w:pPr>
        <w:autoSpaceDE w:val="0"/>
        <w:autoSpaceDN w:val="0"/>
        <w:adjustRightInd w:val="0"/>
        <w:spacing w:line="360" w:lineRule="auto"/>
        <w:contextualSpacing/>
        <w:jc w:val="both"/>
        <w:rPr>
          <w:rFonts w:ascii="Palatino Linotype" w:hAnsi="Palatino Linotype" w:cs="Tahoma"/>
          <w:sz w:val="22"/>
          <w:szCs w:val="22"/>
        </w:rPr>
      </w:pPr>
    </w:p>
    <w:p w14:paraId="0944D5EB" w14:textId="7CBE0B4D" w:rsidR="000644C8" w:rsidRPr="00820C93" w:rsidRDefault="00F12EE5" w:rsidP="006F5906">
      <w:pPr>
        <w:tabs>
          <w:tab w:val="left" w:pos="567"/>
        </w:tabs>
        <w:autoSpaceDE w:val="0"/>
        <w:autoSpaceDN w:val="0"/>
        <w:adjustRightInd w:val="0"/>
        <w:spacing w:line="360" w:lineRule="auto"/>
        <w:ind w:left="567" w:right="539"/>
        <w:contextualSpacing/>
        <w:jc w:val="both"/>
        <w:rPr>
          <w:rFonts w:ascii="Palatino Linotype" w:hAnsi="Palatino Linotype" w:cs="Tahoma"/>
          <w:i/>
          <w:szCs w:val="22"/>
        </w:rPr>
      </w:pPr>
      <w:r w:rsidRPr="00820C93">
        <w:rPr>
          <w:rFonts w:ascii="Palatino Linotype" w:hAnsi="Palatino Linotype" w:cs="Tahoma"/>
          <w:bCs/>
          <w:i/>
          <w:szCs w:val="22"/>
        </w:rPr>
        <w:t>“…</w:t>
      </w:r>
      <w:r w:rsidR="00F54AC3" w:rsidRPr="00820C93">
        <w:rPr>
          <w:rFonts w:ascii="Palatino Linotype" w:hAnsi="Palatino Linotype" w:cs="Tahoma"/>
          <w:bCs/>
          <w:i/>
          <w:szCs w:val="22"/>
        </w:rPr>
        <w:t xml:space="preserve"> la C. Claudia Irán Covarrubias, es servidor público adscrito a esta administración, con categoría de técnico administrativo 21-A, motivo por el cual su empleo, cargo o comisión, no es requisito contar con título y cédula profesional. Lo anterior con fundamento en lo dispuesto en el artículo 47 Ley del Trabajo de los Servidores Públicos del Estado y Municipios….</w:t>
      </w:r>
      <w:r w:rsidR="001356EE" w:rsidRPr="00820C93">
        <w:rPr>
          <w:rFonts w:ascii="Palatino Linotype" w:hAnsi="Palatino Linotype" w:cs="Tahoma"/>
          <w:i/>
          <w:szCs w:val="22"/>
        </w:rPr>
        <w:t>”</w:t>
      </w:r>
    </w:p>
    <w:p w14:paraId="30CF4328" w14:textId="77777777" w:rsidR="00291F81" w:rsidRPr="00820C93" w:rsidRDefault="00291F81" w:rsidP="006F5906">
      <w:pPr>
        <w:tabs>
          <w:tab w:val="left" w:pos="567"/>
        </w:tabs>
        <w:autoSpaceDE w:val="0"/>
        <w:autoSpaceDN w:val="0"/>
        <w:adjustRightInd w:val="0"/>
        <w:spacing w:line="360" w:lineRule="auto"/>
        <w:contextualSpacing/>
        <w:jc w:val="both"/>
        <w:rPr>
          <w:rFonts w:ascii="Palatino Linotype" w:hAnsi="Palatino Linotype" w:cs="Tahoma"/>
          <w:sz w:val="22"/>
          <w:szCs w:val="22"/>
        </w:rPr>
      </w:pPr>
    </w:p>
    <w:bookmarkEnd w:id="0"/>
    <w:p w14:paraId="1A502482" w14:textId="77777777" w:rsidR="001A412B" w:rsidRPr="00820C93" w:rsidRDefault="001356EE" w:rsidP="00147516">
      <w:pPr>
        <w:autoSpaceDE w:val="0"/>
        <w:autoSpaceDN w:val="0"/>
        <w:adjustRightInd w:val="0"/>
        <w:spacing w:line="360" w:lineRule="auto"/>
        <w:contextualSpacing/>
        <w:jc w:val="both"/>
        <w:rPr>
          <w:rFonts w:ascii="Palatino Linotype" w:hAnsi="Palatino Linotype" w:cs="Tahoma"/>
          <w:b/>
          <w:sz w:val="22"/>
          <w:szCs w:val="22"/>
        </w:rPr>
      </w:pPr>
      <w:r w:rsidRPr="00820C93">
        <w:rPr>
          <w:rFonts w:ascii="Palatino Linotype" w:hAnsi="Palatino Linotype" w:cs="Tahoma"/>
          <w:b/>
          <w:sz w:val="22"/>
          <w:szCs w:val="22"/>
        </w:rPr>
        <w:t>III</w:t>
      </w:r>
      <w:r w:rsidR="009A7587" w:rsidRPr="00820C93">
        <w:rPr>
          <w:rFonts w:ascii="Palatino Linotype" w:hAnsi="Palatino Linotype" w:cs="Tahoma"/>
          <w:b/>
          <w:sz w:val="22"/>
          <w:szCs w:val="22"/>
        </w:rPr>
        <w:t xml:space="preserve">. Interposición del Recurso de Revisión. </w:t>
      </w:r>
    </w:p>
    <w:p w14:paraId="0F9553F0" w14:textId="77777777" w:rsidR="00F87649" w:rsidRPr="00820C93"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6EC1E751" w14:textId="3F6B451C" w:rsidR="009A7587" w:rsidRPr="00820C93" w:rsidRDefault="009A7587" w:rsidP="00147516">
      <w:pPr>
        <w:tabs>
          <w:tab w:val="left" w:pos="3122"/>
        </w:tabs>
        <w:spacing w:line="360" w:lineRule="auto"/>
        <w:contextualSpacing/>
        <w:jc w:val="both"/>
        <w:rPr>
          <w:rFonts w:ascii="Palatino Linotype" w:hAnsi="Palatino Linotype" w:cs="Tahoma"/>
          <w:sz w:val="22"/>
          <w:szCs w:val="22"/>
        </w:rPr>
      </w:pPr>
      <w:r w:rsidRPr="00820C93">
        <w:rPr>
          <w:rFonts w:ascii="Palatino Linotype" w:hAnsi="Palatino Linotype" w:cs="Tahoma"/>
          <w:sz w:val="22"/>
          <w:szCs w:val="22"/>
        </w:rPr>
        <w:t>Con fecha</w:t>
      </w:r>
      <w:r w:rsidR="00E13C8C" w:rsidRPr="00820C93">
        <w:rPr>
          <w:rFonts w:ascii="Palatino Linotype" w:hAnsi="Palatino Linotype" w:cs="Tahoma"/>
          <w:sz w:val="22"/>
          <w:szCs w:val="22"/>
        </w:rPr>
        <w:t xml:space="preserve"> </w:t>
      </w:r>
      <w:r w:rsidR="00F54AC3" w:rsidRPr="00820C93">
        <w:rPr>
          <w:rFonts w:ascii="Palatino Linotype" w:hAnsi="Palatino Linotype" w:cs="Tahoma"/>
          <w:sz w:val="22"/>
          <w:szCs w:val="22"/>
        </w:rPr>
        <w:t>nueve de enero de dos mil veintitrés</w:t>
      </w:r>
      <w:r w:rsidRPr="00820C93">
        <w:rPr>
          <w:rFonts w:ascii="Palatino Linotype" w:hAnsi="Palatino Linotype" w:cs="Tahoma"/>
          <w:sz w:val="22"/>
          <w:szCs w:val="22"/>
        </w:rPr>
        <w:t xml:space="preserve">, a través del </w:t>
      </w:r>
      <w:r w:rsidRPr="00820C93">
        <w:rPr>
          <w:rFonts w:ascii="Palatino Linotype" w:hAnsi="Palatino Linotype" w:cs="Tahoma"/>
          <w:sz w:val="22"/>
          <w:szCs w:val="22"/>
          <w:lang w:val="es-ES"/>
        </w:rPr>
        <w:t>Sistema de Acceso a la Información Mexiquense (SAIMEX)</w:t>
      </w:r>
      <w:r w:rsidR="00A048C7" w:rsidRPr="00820C93">
        <w:rPr>
          <w:rFonts w:ascii="Palatino Linotype" w:hAnsi="Palatino Linotype" w:cs="Tahoma"/>
          <w:sz w:val="22"/>
          <w:szCs w:val="22"/>
        </w:rPr>
        <w:t>, se interpus</w:t>
      </w:r>
      <w:r w:rsidR="003C3E71" w:rsidRPr="00820C93">
        <w:rPr>
          <w:rFonts w:ascii="Palatino Linotype" w:hAnsi="Palatino Linotype" w:cs="Tahoma"/>
          <w:sz w:val="22"/>
          <w:szCs w:val="22"/>
        </w:rPr>
        <w:t>o</w:t>
      </w:r>
      <w:r w:rsidR="00A048C7" w:rsidRPr="00820C93">
        <w:rPr>
          <w:rFonts w:ascii="Palatino Linotype" w:hAnsi="Palatino Linotype" w:cs="Tahoma"/>
          <w:sz w:val="22"/>
          <w:szCs w:val="22"/>
        </w:rPr>
        <w:t xml:space="preserve"> </w:t>
      </w:r>
      <w:r w:rsidR="003C3E71" w:rsidRPr="00820C93">
        <w:rPr>
          <w:rFonts w:ascii="Palatino Linotype" w:hAnsi="Palatino Linotype" w:cs="Tahoma"/>
          <w:sz w:val="22"/>
          <w:szCs w:val="22"/>
        </w:rPr>
        <w:t>el</w:t>
      </w:r>
      <w:r w:rsidRPr="00820C93">
        <w:rPr>
          <w:rFonts w:ascii="Palatino Linotype" w:hAnsi="Palatino Linotype" w:cs="Tahoma"/>
          <w:sz w:val="22"/>
          <w:szCs w:val="22"/>
        </w:rPr>
        <w:t xml:space="preserve"> presente Recurso de Revisión por</w:t>
      </w:r>
      <w:r w:rsidR="008E6658" w:rsidRPr="00820C93">
        <w:rPr>
          <w:rFonts w:ascii="Palatino Linotype" w:hAnsi="Palatino Linotype" w:cs="Tahoma"/>
          <w:sz w:val="22"/>
          <w:szCs w:val="22"/>
        </w:rPr>
        <w:t xml:space="preserve"> </w:t>
      </w:r>
      <w:r w:rsidR="0035716C" w:rsidRPr="00820C93">
        <w:rPr>
          <w:rFonts w:ascii="Palatino Linotype" w:hAnsi="Palatino Linotype" w:cs="Tahoma"/>
          <w:sz w:val="22"/>
          <w:szCs w:val="22"/>
        </w:rPr>
        <w:t xml:space="preserve">el </w:t>
      </w:r>
      <w:r w:rsidRPr="00820C93">
        <w:rPr>
          <w:rFonts w:ascii="Palatino Linotype" w:hAnsi="Palatino Linotype" w:cs="Tahoma"/>
          <w:sz w:val="22"/>
          <w:szCs w:val="22"/>
        </w:rPr>
        <w:t xml:space="preserve">Recurrente, en contra de </w:t>
      </w:r>
      <w:r w:rsidR="00655265" w:rsidRPr="00820C93">
        <w:rPr>
          <w:rFonts w:ascii="Palatino Linotype" w:hAnsi="Palatino Linotype" w:cs="Tahoma"/>
          <w:sz w:val="22"/>
          <w:szCs w:val="22"/>
        </w:rPr>
        <w:t>la respuesta emitida</w:t>
      </w:r>
      <w:r w:rsidRPr="00820C93">
        <w:rPr>
          <w:rFonts w:ascii="Palatino Linotype" w:hAnsi="Palatino Linotype" w:cs="Tahoma"/>
          <w:sz w:val="22"/>
          <w:szCs w:val="22"/>
        </w:rPr>
        <w:t xml:space="preserve"> por el Sujeto Obligado a </w:t>
      </w:r>
      <w:r w:rsidR="00655265" w:rsidRPr="00820C93">
        <w:rPr>
          <w:rFonts w:ascii="Palatino Linotype" w:hAnsi="Palatino Linotype" w:cs="Tahoma"/>
          <w:sz w:val="22"/>
          <w:szCs w:val="22"/>
        </w:rPr>
        <w:t>la solicitud</w:t>
      </w:r>
      <w:r w:rsidRPr="00820C93">
        <w:rPr>
          <w:rFonts w:ascii="Palatino Linotype" w:hAnsi="Palatino Linotype" w:cs="Tahoma"/>
          <w:sz w:val="22"/>
          <w:szCs w:val="22"/>
        </w:rPr>
        <w:t xml:space="preserve"> de información, en los siguientes términos:</w:t>
      </w:r>
    </w:p>
    <w:p w14:paraId="1FD3F30F" w14:textId="77777777" w:rsidR="00AB6595" w:rsidRPr="00820C93" w:rsidRDefault="00AB6595" w:rsidP="00147516">
      <w:pPr>
        <w:tabs>
          <w:tab w:val="left" w:pos="3122"/>
        </w:tabs>
        <w:spacing w:line="360" w:lineRule="auto"/>
        <w:contextualSpacing/>
        <w:jc w:val="both"/>
        <w:rPr>
          <w:rFonts w:ascii="Palatino Linotype" w:hAnsi="Palatino Linotype" w:cs="Tahoma"/>
          <w:sz w:val="22"/>
          <w:szCs w:val="22"/>
        </w:rPr>
      </w:pPr>
    </w:p>
    <w:p w14:paraId="212037D4" w14:textId="77777777" w:rsidR="00D5699B" w:rsidRPr="00820C93" w:rsidRDefault="00D5699B" w:rsidP="00147516">
      <w:pPr>
        <w:spacing w:line="360" w:lineRule="auto"/>
        <w:ind w:left="567" w:right="539"/>
        <w:contextualSpacing/>
        <w:jc w:val="both"/>
        <w:rPr>
          <w:rFonts w:ascii="Palatino Linotype" w:hAnsi="Palatino Linotype" w:cs="Tahoma"/>
          <w:b/>
          <w:bCs/>
          <w:szCs w:val="22"/>
        </w:rPr>
      </w:pPr>
      <w:r w:rsidRPr="00820C93">
        <w:rPr>
          <w:rFonts w:ascii="Palatino Linotype" w:hAnsi="Palatino Linotype" w:cs="Tahoma"/>
          <w:b/>
          <w:bCs/>
          <w:szCs w:val="22"/>
        </w:rPr>
        <w:t>ACTO IMPUGNADO:</w:t>
      </w:r>
    </w:p>
    <w:p w14:paraId="6C0A8E63" w14:textId="11A36198" w:rsidR="003D1770" w:rsidRPr="00820C93" w:rsidRDefault="007E4927" w:rsidP="00147516">
      <w:pPr>
        <w:spacing w:line="360" w:lineRule="auto"/>
        <w:ind w:left="567" w:right="539"/>
        <w:contextualSpacing/>
        <w:jc w:val="both"/>
        <w:rPr>
          <w:rFonts w:ascii="Palatino Linotype" w:hAnsi="Palatino Linotype" w:cs="Tahoma"/>
          <w:bCs/>
          <w:szCs w:val="22"/>
        </w:rPr>
      </w:pPr>
      <w:r w:rsidRPr="00820C93">
        <w:rPr>
          <w:rFonts w:ascii="Palatino Linotype" w:hAnsi="Palatino Linotype" w:cs="Tahoma"/>
          <w:bCs/>
          <w:i/>
          <w:szCs w:val="22"/>
        </w:rPr>
        <w:t>“</w:t>
      </w:r>
      <w:r w:rsidR="00F54AC3" w:rsidRPr="00820C93">
        <w:rPr>
          <w:rFonts w:ascii="Palatino Linotype" w:hAnsi="Palatino Linotype" w:cs="Tahoma"/>
          <w:bCs/>
          <w:i/>
          <w:szCs w:val="22"/>
        </w:rPr>
        <w:t>Solicité Título y Cédula Profesional de la C. Claudia Irán Leyva Covarrubias, pero la persona Titular de la Unidad de Transparencia carece de comprensión lectora y me envía justificación del perfil de puesto que desempeña la servidor público. Ruego que se me envíe lo que solicito con base en mi derecho al a</w:t>
      </w:r>
      <w:r w:rsidR="00CA6794" w:rsidRPr="00820C93">
        <w:rPr>
          <w:rFonts w:ascii="Palatino Linotype" w:hAnsi="Palatino Linotype" w:cs="Tahoma"/>
          <w:bCs/>
          <w:i/>
          <w:szCs w:val="22"/>
        </w:rPr>
        <w:t>cceso a la información pública.</w:t>
      </w:r>
      <w:r w:rsidR="00E55401" w:rsidRPr="00820C93">
        <w:rPr>
          <w:rFonts w:ascii="Palatino Linotype" w:hAnsi="Palatino Linotype" w:cs="Tahoma"/>
          <w:bCs/>
          <w:i/>
          <w:szCs w:val="22"/>
        </w:rPr>
        <w:t>"</w:t>
      </w:r>
      <w:r w:rsidR="00253937" w:rsidRPr="00820C93">
        <w:rPr>
          <w:rFonts w:ascii="Palatino Linotype" w:hAnsi="Palatino Linotype" w:cs="Tahoma"/>
          <w:bCs/>
          <w:i/>
          <w:szCs w:val="22"/>
        </w:rPr>
        <w:t xml:space="preserve"> (Sic)</w:t>
      </w:r>
      <w:r w:rsidR="00CA6794" w:rsidRPr="00820C93">
        <w:rPr>
          <w:rFonts w:ascii="Palatino Linotype" w:hAnsi="Palatino Linotype" w:cs="Tahoma"/>
          <w:bCs/>
          <w:i/>
          <w:szCs w:val="22"/>
        </w:rPr>
        <w:t>.</w:t>
      </w:r>
    </w:p>
    <w:p w14:paraId="6C056C04" w14:textId="77777777" w:rsidR="007E4927" w:rsidRPr="00820C93" w:rsidRDefault="007E4927" w:rsidP="00147516">
      <w:pPr>
        <w:spacing w:line="360" w:lineRule="auto"/>
        <w:ind w:left="567" w:right="539"/>
        <w:contextualSpacing/>
        <w:jc w:val="both"/>
        <w:rPr>
          <w:rFonts w:ascii="Palatino Linotype" w:hAnsi="Palatino Linotype" w:cs="Tahoma"/>
          <w:bCs/>
          <w:i/>
          <w:szCs w:val="22"/>
        </w:rPr>
      </w:pPr>
    </w:p>
    <w:p w14:paraId="270DBFA1" w14:textId="77777777" w:rsidR="00D5699B" w:rsidRPr="00820C93" w:rsidRDefault="00D5699B" w:rsidP="00147516">
      <w:pPr>
        <w:spacing w:line="360" w:lineRule="auto"/>
        <w:ind w:left="567" w:right="539"/>
        <w:contextualSpacing/>
        <w:jc w:val="both"/>
        <w:rPr>
          <w:rFonts w:ascii="Palatino Linotype" w:hAnsi="Palatino Linotype" w:cs="Tahoma"/>
          <w:b/>
          <w:szCs w:val="22"/>
        </w:rPr>
      </w:pPr>
      <w:r w:rsidRPr="00820C93">
        <w:rPr>
          <w:rFonts w:ascii="Palatino Linotype" w:hAnsi="Palatino Linotype" w:cs="Tahoma"/>
          <w:b/>
          <w:szCs w:val="22"/>
        </w:rPr>
        <w:t>RAZONES O MOTIVOS DE LA INCONFORMIDAD.</w:t>
      </w:r>
    </w:p>
    <w:p w14:paraId="557D45CD" w14:textId="11F99A01" w:rsidR="00D5699B" w:rsidRPr="00820C93" w:rsidRDefault="008A3AB6" w:rsidP="00147516">
      <w:pPr>
        <w:spacing w:line="360" w:lineRule="auto"/>
        <w:ind w:left="567" w:right="539"/>
        <w:contextualSpacing/>
        <w:jc w:val="both"/>
        <w:rPr>
          <w:rFonts w:ascii="Palatino Linotype" w:hAnsi="Palatino Linotype" w:cs="Tahoma"/>
          <w:i/>
          <w:iCs/>
        </w:rPr>
      </w:pPr>
      <w:r w:rsidRPr="00820C93">
        <w:rPr>
          <w:rFonts w:ascii="Palatino Linotype" w:hAnsi="Palatino Linotype" w:cs="Tahoma"/>
          <w:i/>
          <w:iCs/>
        </w:rPr>
        <w:t>“</w:t>
      </w:r>
      <w:bookmarkStart w:id="1" w:name="_Hlk121837373"/>
      <w:r w:rsidR="00F54AC3" w:rsidRPr="00820C93">
        <w:rPr>
          <w:rFonts w:ascii="Palatino Linotype" w:hAnsi="Palatino Linotype" w:cs="Tahoma"/>
          <w:i/>
          <w:iCs/>
        </w:rPr>
        <w:t xml:space="preserve">Solicité Título y Cédula Profesional de la C. Claudia Irán Leyva Covarrubias, pero la persona Titular de la Unidad de Transparencia carece de comprensión lectora y me envía justificación del </w:t>
      </w:r>
      <w:r w:rsidR="00F54AC3" w:rsidRPr="00820C93">
        <w:rPr>
          <w:rFonts w:ascii="Palatino Linotype" w:hAnsi="Palatino Linotype" w:cs="Tahoma"/>
          <w:i/>
          <w:iCs/>
        </w:rPr>
        <w:lastRenderedPageBreak/>
        <w:t>perfil de puesto que desempeña la servidor público. Ruego que se me envíe lo que solicito con base en mi derecho al acceso a la información pública.</w:t>
      </w:r>
      <w:r w:rsidR="00DF3BE8" w:rsidRPr="00820C93">
        <w:rPr>
          <w:rFonts w:ascii="Palatino Linotype" w:hAnsi="Palatino Linotype" w:cs="Tahoma"/>
          <w:i/>
          <w:iCs/>
        </w:rPr>
        <w:t>”</w:t>
      </w:r>
      <w:bookmarkEnd w:id="1"/>
      <w:r w:rsidR="000C2529" w:rsidRPr="00820C93">
        <w:rPr>
          <w:rFonts w:ascii="Palatino Linotype" w:hAnsi="Palatino Linotype" w:cs="Tahoma"/>
          <w:i/>
          <w:iCs/>
        </w:rPr>
        <w:t xml:space="preserve"> </w:t>
      </w:r>
      <w:r w:rsidR="00040101" w:rsidRPr="00820C93">
        <w:rPr>
          <w:rFonts w:ascii="Palatino Linotype" w:hAnsi="Palatino Linotype" w:cs="Tahoma"/>
          <w:i/>
          <w:iCs/>
        </w:rPr>
        <w:t>(Sic)</w:t>
      </w:r>
    </w:p>
    <w:p w14:paraId="41EB99CC" w14:textId="77777777" w:rsidR="007E4927" w:rsidRPr="00820C93" w:rsidRDefault="007E4927" w:rsidP="00147516">
      <w:pPr>
        <w:spacing w:line="360" w:lineRule="auto"/>
        <w:contextualSpacing/>
        <w:jc w:val="both"/>
        <w:rPr>
          <w:rFonts w:ascii="Palatino Linotype" w:hAnsi="Palatino Linotype" w:cs="Tahoma"/>
          <w:b/>
          <w:sz w:val="22"/>
          <w:szCs w:val="22"/>
        </w:rPr>
      </w:pPr>
    </w:p>
    <w:p w14:paraId="0677F62A" w14:textId="77777777" w:rsidR="009A7587" w:rsidRPr="00820C93" w:rsidRDefault="001356EE" w:rsidP="00147516">
      <w:pPr>
        <w:spacing w:line="360" w:lineRule="auto"/>
        <w:contextualSpacing/>
        <w:jc w:val="both"/>
        <w:rPr>
          <w:rFonts w:ascii="Palatino Linotype" w:eastAsia="Batang" w:hAnsi="Palatino Linotype" w:cs="Tahoma"/>
          <w:b/>
          <w:bCs/>
          <w:sz w:val="22"/>
          <w:szCs w:val="22"/>
        </w:rPr>
      </w:pPr>
      <w:r w:rsidRPr="00820C93">
        <w:rPr>
          <w:rFonts w:ascii="Palatino Linotype" w:hAnsi="Palatino Linotype" w:cs="Tahoma"/>
          <w:b/>
          <w:sz w:val="22"/>
          <w:szCs w:val="22"/>
        </w:rPr>
        <w:t>I</w:t>
      </w:r>
      <w:r w:rsidR="00FF1049" w:rsidRPr="00820C93">
        <w:rPr>
          <w:rFonts w:ascii="Palatino Linotype" w:hAnsi="Palatino Linotype" w:cs="Tahoma"/>
          <w:b/>
          <w:sz w:val="22"/>
          <w:szCs w:val="22"/>
        </w:rPr>
        <w:t>V</w:t>
      </w:r>
      <w:r w:rsidR="009A7587" w:rsidRPr="00820C93">
        <w:rPr>
          <w:rFonts w:ascii="Palatino Linotype" w:hAnsi="Palatino Linotype" w:cs="Tahoma"/>
          <w:b/>
          <w:sz w:val="22"/>
          <w:szCs w:val="22"/>
        </w:rPr>
        <w:t xml:space="preserve">. </w:t>
      </w:r>
      <w:r w:rsidR="009A7587" w:rsidRPr="00820C93">
        <w:rPr>
          <w:rFonts w:ascii="Palatino Linotype" w:eastAsia="Batang" w:hAnsi="Palatino Linotype" w:cs="Tahoma"/>
          <w:b/>
          <w:bCs/>
          <w:sz w:val="22"/>
          <w:szCs w:val="22"/>
        </w:rPr>
        <w:t xml:space="preserve">Trámite del </w:t>
      </w:r>
      <w:r w:rsidR="009A7587" w:rsidRPr="00820C93">
        <w:rPr>
          <w:rFonts w:ascii="Palatino Linotype" w:hAnsi="Palatino Linotype" w:cs="Tahoma"/>
          <w:b/>
          <w:sz w:val="22"/>
          <w:szCs w:val="22"/>
        </w:rPr>
        <w:t xml:space="preserve">Recurso de Revisión </w:t>
      </w:r>
      <w:r w:rsidR="009A7587" w:rsidRPr="00820C93">
        <w:rPr>
          <w:rFonts w:ascii="Palatino Linotype" w:eastAsia="Batang" w:hAnsi="Palatino Linotype" w:cs="Tahoma"/>
          <w:b/>
          <w:bCs/>
          <w:sz w:val="22"/>
          <w:szCs w:val="22"/>
        </w:rPr>
        <w:t>ante el Instituto.</w:t>
      </w:r>
    </w:p>
    <w:p w14:paraId="432B4E92" w14:textId="77777777" w:rsidR="007E4927" w:rsidRPr="00820C93" w:rsidRDefault="007E4927" w:rsidP="00147516">
      <w:pPr>
        <w:spacing w:line="360" w:lineRule="auto"/>
        <w:contextualSpacing/>
        <w:jc w:val="both"/>
        <w:rPr>
          <w:rFonts w:ascii="Palatino Linotype" w:eastAsia="Batang" w:hAnsi="Palatino Linotype" w:cs="Tahoma"/>
          <w:b/>
          <w:bCs/>
          <w:sz w:val="22"/>
          <w:szCs w:val="22"/>
        </w:rPr>
      </w:pPr>
    </w:p>
    <w:p w14:paraId="6F722269" w14:textId="198336B1" w:rsidR="00C950E3" w:rsidRPr="00820C93" w:rsidRDefault="009A7587" w:rsidP="00147516">
      <w:pPr>
        <w:spacing w:line="360" w:lineRule="auto"/>
        <w:contextualSpacing/>
        <w:jc w:val="both"/>
        <w:rPr>
          <w:rFonts w:ascii="Palatino Linotype" w:eastAsia="Batang" w:hAnsi="Palatino Linotype" w:cs="Tahoma"/>
          <w:bCs/>
          <w:sz w:val="22"/>
          <w:szCs w:val="22"/>
        </w:rPr>
      </w:pPr>
      <w:r w:rsidRPr="00820C93">
        <w:rPr>
          <w:rFonts w:ascii="Palatino Linotype" w:eastAsia="Batang" w:hAnsi="Palatino Linotype" w:cs="Tahoma"/>
          <w:b/>
          <w:bCs/>
          <w:sz w:val="22"/>
          <w:szCs w:val="22"/>
        </w:rPr>
        <w:t xml:space="preserve">a) Turno del </w:t>
      </w:r>
      <w:r w:rsidRPr="00820C93">
        <w:rPr>
          <w:rFonts w:ascii="Palatino Linotype" w:hAnsi="Palatino Linotype" w:cs="Tahoma"/>
          <w:b/>
          <w:sz w:val="22"/>
          <w:szCs w:val="22"/>
        </w:rPr>
        <w:t>Recurso de Revisión</w:t>
      </w:r>
      <w:r w:rsidRPr="00820C93">
        <w:rPr>
          <w:rFonts w:ascii="Palatino Linotype" w:eastAsia="Batang" w:hAnsi="Palatino Linotype" w:cs="Tahoma"/>
          <w:b/>
          <w:bCs/>
          <w:sz w:val="22"/>
          <w:szCs w:val="22"/>
        </w:rPr>
        <w:t xml:space="preserve">. </w:t>
      </w:r>
      <w:r w:rsidR="00A06844" w:rsidRPr="00820C93">
        <w:rPr>
          <w:rFonts w:ascii="Palatino Linotype" w:eastAsia="Batang" w:hAnsi="Palatino Linotype" w:cs="Tahoma"/>
          <w:bCs/>
          <w:sz w:val="22"/>
          <w:szCs w:val="22"/>
        </w:rPr>
        <w:t xml:space="preserve">El </w:t>
      </w:r>
      <w:r w:rsidR="00F54AC3" w:rsidRPr="00820C93">
        <w:rPr>
          <w:rFonts w:ascii="Palatino Linotype" w:eastAsia="Batang" w:hAnsi="Palatino Linotype" w:cs="Tahoma"/>
          <w:bCs/>
          <w:sz w:val="22"/>
          <w:szCs w:val="22"/>
        </w:rPr>
        <w:t xml:space="preserve">nueve de enero </w:t>
      </w:r>
      <w:r w:rsidR="00B267E1" w:rsidRPr="00820C93">
        <w:rPr>
          <w:rFonts w:ascii="Palatino Linotype" w:eastAsia="Batang" w:hAnsi="Palatino Linotype" w:cs="Tahoma"/>
          <w:bCs/>
          <w:sz w:val="22"/>
          <w:szCs w:val="22"/>
        </w:rPr>
        <w:t>de dos mil veinti</w:t>
      </w:r>
      <w:r w:rsidR="00F54AC3" w:rsidRPr="00820C93">
        <w:rPr>
          <w:rFonts w:ascii="Palatino Linotype" w:eastAsia="Batang" w:hAnsi="Palatino Linotype" w:cs="Tahoma"/>
          <w:bCs/>
          <w:sz w:val="22"/>
          <w:szCs w:val="22"/>
        </w:rPr>
        <w:t>trés</w:t>
      </w:r>
      <w:r w:rsidR="00A06844" w:rsidRPr="00820C93">
        <w:rPr>
          <w:rFonts w:ascii="Palatino Linotype" w:eastAsia="Batang" w:hAnsi="Palatino Linotype" w:cs="Tahoma"/>
          <w:bCs/>
          <w:sz w:val="22"/>
          <w:szCs w:val="22"/>
        </w:rPr>
        <w:t xml:space="preserve">, </w:t>
      </w:r>
      <w:r w:rsidR="00D5699B" w:rsidRPr="00820C93">
        <w:rPr>
          <w:rFonts w:ascii="Palatino Linotype" w:eastAsia="Batang" w:hAnsi="Palatino Linotype" w:cs="Tahoma"/>
          <w:bCs/>
          <w:sz w:val="22"/>
          <w:szCs w:val="22"/>
        </w:rPr>
        <w:t xml:space="preserve">el Sistema de Acceso a la Información Mexiquense (SAIMEX), asignó el número de expediente </w:t>
      </w:r>
      <w:r w:rsidR="00F54AC3" w:rsidRPr="00820C93">
        <w:rPr>
          <w:rFonts w:ascii="Palatino Linotype" w:eastAsia="Batang" w:hAnsi="Palatino Linotype" w:cs="Tahoma"/>
          <w:b/>
          <w:bCs/>
          <w:sz w:val="22"/>
          <w:szCs w:val="22"/>
        </w:rPr>
        <w:t>00046</w:t>
      </w:r>
      <w:r w:rsidR="00D5699B" w:rsidRPr="00820C93">
        <w:rPr>
          <w:rFonts w:ascii="Palatino Linotype" w:eastAsia="Batang" w:hAnsi="Palatino Linotype" w:cs="Tahoma"/>
          <w:b/>
          <w:bCs/>
          <w:sz w:val="22"/>
          <w:szCs w:val="22"/>
        </w:rPr>
        <w:t>/INFOEM/IP/RR/202</w:t>
      </w:r>
      <w:r w:rsidR="00F54AC3" w:rsidRPr="00820C93">
        <w:rPr>
          <w:rFonts w:ascii="Palatino Linotype" w:eastAsia="Batang" w:hAnsi="Palatino Linotype" w:cs="Tahoma"/>
          <w:b/>
          <w:bCs/>
          <w:sz w:val="22"/>
          <w:szCs w:val="22"/>
        </w:rPr>
        <w:t>3</w:t>
      </w:r>
      <w:r w:rsidR="00D5699B" w:rsidRPr="00820C93">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820C93">
        <w:rPr>
          <w:rFonts w:ascii="Palatino Linotype" w:eastAsia="Batang" w:hAnsi="Palatino Linotype" w:cs="Tahoma"/>
          <w:b/>
          <w:bCs/>
          <w:sz w:val="22"/>
          <w:szCs w:val="22"/>
        </w:rPr>
        <w:t>Comisionado Ponente Luis Gustavo Parra Noriega</w:t>
      </w:r>
      <w:r w:rsidR="00D5699B" w:rsidRPr="00820C93">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89EFB27" w14:textId="77777777" w:rsidR="00D5699B" w:rsidRPr="00820C93" w:rsidRDefault="00D5699B" w:rsidP="00147516">
      <w:pPr>
        <w:spacing w:line="360" w:lineRule="auto"/>
        <w:contextualSpacing/>
        <w:jc w:val="both"/>
        <w:rPr>
          <w:rFonts w:ascii="Palatino Linotype" w:eastAsia="Batang" w:hAnsi="Palatino Linotype" w:cs="Tahoma"/>
          <w:b/>
          <w:bCs/>
          <w:sz w:val="22"/>
          <w:szCs w:val="22"/>
        </w:rPr>
      </w:pPr>
    </w:p>
    <w:p w14:paraId="5615B4F3" w14:textId="53985F05" w:rsidR="00253937" w:rsidRPr="00820C93" w:rsidRDefault="009A7587" w:rsidP="00147516">
      <w:pPr>
        <w:spacing w:line="360" w:lineRule="auto"/>
        <w:contextualSpacing/>
        <w:jc w:val="both"/>
        <w:rPr>
          <w:rFonts w:ascii="Palatino Linotype" w:hAnsi="Palatino Linotype" w:cs="Tahoma"/>
          <w:bCs/>
          <w:sz w:val="22"/>
          <w:szCs w:val="22"/>
          <w:lang w:val="es-ES_tradnl"/>
        </w:rPr>
      </w:pPr>
      <w:r w:rsidRPr="00820C93">
        <w:rPr>
          <w:rFonts w:ascii="Palatino Linotype" w:eastAsia="Batang" w:hAnsi="Palatino Linotype" w:cs="Tahoma"/>
          <w:b/>
          <w:bCs/>
          <w:sz w:val="22"/>
          <w:szCs w:val="22"/>
        </w:rPr>
        <w:t xml:space="preserve">b) Admisión del </w:t>
      </w:r>
      <w:r w:rsidRPr="00820C93">
        <w:rPr>
          <w:rFonts w:ascii="Palatino Linotype" w:hAnsi="Palatino Linotype" w:cs="Tahoma"/>
          <w:b/>
          <w:sz w:val="22"/>
          <w:szCs w:val="22"/>
        </w:rPr>
        <w:t>Recurso de Revisión</w:t>
      </w:r>
      <w:r w:rsidRPr="00820C93">
        <w:rPr>
          <w:rFonts w:ascii="Palatino Linotype" w:eastAsia="Batang" w:hAnsi="Palatino Linotype" w:cs="Tahoma"/>
          <w:b/>
          <w:bCs/>
          <w:sz w:val="22"/>
          <w:szCs w:val="22"/>
          <w:lang w:val="es-ES_tradnl"/>
        </w:rPr>
        <w:t xml:space="preserve">. </w:t>
      </w:r>
      <w:r w:rsidRPr="00820C93">
        <w:rPr>
          <w:rFonts w:ascii="Palatino Linotype" w:hAnsi="Palatino Linotype" w:cs="Tahoma"/>
          <w:bCs/>
          <w:sz w:val="22"/>
          <w:szCs w:val="22"/>
        </w:rPr>
        <w:t>El</w:t>
      </w:r>
      <w:r w:rsidR="00EB3A2C" w:rsidRPr="00820C93">
        <w:rPr>
          <w:rFonts w:ascii="Palatino Linotype" w:hAnsi="Palatino Linotype" w:cs="Tahoma"/>
          <w:bCs/>
          <w:sz w:val="22"/>
          <w:szCs w:val="22"/>
        </w:rPr>
        <w:t xml:space="preserve"> </w:t>
      </w:r>
      <w:r w:rsidR="00F54AC3" w:rsidRPr="00820C93">
        <w:rPr>
          <w:rFonts w:ascii="Palatino Linotype" w:hAnsi="Palatino Linotype" w:cs="Tahoma"/>
          <w:bCs/>
          <w:sz w:val="22"/>
          <w:szCs w:val="22"/>
        </w:rPr>
        <w:t xml:space="preserve">dieciséis de enero de dos mil </w:t>
      </w:r>
      <w:r w:rsidR="0010208F" w:rsidRPr="00820C93">
        <w:rPr>
          <w:rFonts w:ascii="Palatino Linotype" w:hAnsi="Palatino Linotype" w:cs="Tahoma"/>
          <w:bCs/>
          <w:sz w:val="22"/>
          <w:szCs w:val="22"/>
        </w:rPr>
        <w:t>veintitrés</w:t>
      </w:r>
      <w:r w:rsidRPr="00820C93">
        <w:rPr>
          <w:rFonts w:ascii="Palatino Linotype" w:hAnsi="Palatino Linotype" w:cs="Tahoma"/>
          <w:bCs/>
          <w:sz w:val="22"/>
          <w:szCs w:val="22"/>
        </w:rPr>
        <w:t xml:space="preserve">, </w:t>
      </w:r>
      <w:r w:rsidR="001F787A" w:rsidRPr="00820C93">
        <w:rPr>
          <w:rFonts w:ascii="Palatino Linotype" w:hAnsi="Palatino Linotype" w:cs="Tahoma"/>
          <w:bCs/>
          <w:sz w:val="22"/>
          <w:szCs w:val="22"/>
        </w:rPr>
        <w:t xml:space="preserve">se acordó la admisión del </w:t>
      </w:r>
      <w:r w:rsidR="001F787A" w:rsidRPr="00820C93">
        <w:rPr>
          <w:rFonts w:ascii="Palatino Linotype" w:hAnsi="Palatino Linotype" w:cs="Tahoma"/>
          <w:bCs/>
          <w:sz w:val="22"/>
          <w:szCs w:val="22"/>
          <w:lang w:val="es-ES_tradnl"/>
        </w:rPr>
        <w:t xml:space="preserve">Recurso de Revisión interpuesto por el Recurrente en contra del </w:t>
      </w:r>
      <w:r w:rsidR="001F787A" w:rsidRPr="00820C93">
        <w:rPr>
          <w:rFonts w:ascii="Palatino Linotype" w:hAnsi="Palatino Linotype" w:cs="Tahoma"/>
          <w:b/>
          <w:bCs/>
          <w:sz w:val="22"/>
          <w:szCs w:val="22"/>
          <w:lang w:val="es-ES_tradnl"/>
        </w:rPr>
        <w:t>Sujeto Obligado</w:t>
      </w:r>
      <w:r w:rsidR="001F787A" w:rsidRPr="00820C93">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820C93">
        <w:rPr>
          <w:rFonts w:ascii="Palatino Linotype" w:hAnsi="Palatino Linotype" w:cs="Tahoma"/>
          <w:bCs/>
          <w:sz w:val="22"/>
          <w:szCs w:val="22"/>
          <w:lang w:val="es-ES_tradnl"/>
        </w:rPr>
        <w:t>o a las partes el mismo día</w:t>
      </w:r>
      <w:r w:rsidR="001F787A" w:rsidRPr="00820C93">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19CBA772" w14:textId="77777777" w:rsidR="00253937" w:rsidRPr="00820C93" w:rsidRDefault="00253937" w:rsidP="00147516">
      <w:pPr>
        <w:spacing w:line="360" w:lineRule="auto"/>
        <w:contextualSpacing/>
        <w:jc w:val="both"/>
        <w:rPr>
          <w:rFonts w:ascii="Palatino Linotype" w:hAnsi="Palatino Linotype" w:cs="Tahoma"/>
          <w:bCs/>
          <w:sz w:val="22"/>
          <w:szCs w:val="22"/>
          <w:lang w:val="es-ES_tradnl"/>
        </w:rPr>
      </w:pPr>
    </w:p>
    <w:p w14:paraId="34E379BC" w14:textId="3C985D9E" w:rsidR="00AD44FC" w:rsidRPr="00820C93" w:rsidRDefault="00AD44FC" w:rsidP="00AD44FC">
      <w:pPr>
        <w:spacing w:line="360" w:lineRule="auto"/>
        <w:jc w:val="both"/>
        <w:rPr>
          <w:rFonts w:ascii="Palatino Linotype" w:eastAsia="Batang" w:hAnsi="Palatino Linotype" w:cs="Tahoma"/>
          <w:bCs/>
          <w:sz w:val="22"/>
          <w:szCs w:val="22"/>
          <w:lang w:val="es-ES_tradnl"/>
        </w:rPr>
      </w:pPr>
      <w:r w:rsidRPr="00820C93">
        <w:rPr>
          <w:rFonts w:ascii="Palatino Linotype" w:eastAsia="Batang" w:hAnsi="Palatino Linotype" w:cs="Tahoma"/>
          <w:b/>
          <w:bCs/>
          <w:sz w:val="22"/>
          <w:szCs w:val="22"/>
          <w:lang w:val="es-ES_tradnl"/>
        </w:rPr>
        <w:t>c</w:t>
      </w:r>
      <w:r w:rsidR="009C4752" w:rsidRPr="00820C93">
        <w:rPr>
          <w:rFonts w:ascii="Palatino Linotype" w:eastAsia="Batang" w:hAnsi="Palatino Linotype" w:cs="Tahoma"/>
          <w:b/>
          <w:bCs/>
          <w:sz w:val="22"/>
          <w:szCs w:val="22"/>
          <w:lang w:val="es-ES_tradnl"/>
        </w:rPr>
        <w:t>)</w:t>
      </w:r>
      <w:r w:rsidRPr="00820C93">
        <w:rPr>
          <w:rFonts w:ascii="Palatino Linotype" w:eastAsia="Batang" w:hAnsi="Palatino Linotype" w:cs="Tahoma"/>
          <w:b/>
          <w:bCs/>
          <w:sz w:val="22"/>
          <w:szCs w:val="22"/>
          <w:lang w:val="es-ES_tradnl"/>
        </w:rPr>
        <w:t xml:space="preserve"> Informe Justificado. </w:t>
      </w:r>
      <w:r w:rsidRPr="00820C93">
        <w:rPr>
          <w:rFonts w:ascii="Palatino Linotype" w:eastAsia="Batang" w:hAnsi="Palatino Linotype" w:cs="Tahoma"/>
          <w:bCs/>
          <w:sz w:val="22"/>
          <w:szCs w:val="22"/>
          <w:lang w:val="es-ES_tradnl"/>
        </w:rPr>
        <w:t xml:space="preserve">El </w:t>
      </w:r>
      <w:r w:rsidR="00F54AC3" w:rsidRPr="00820C93">
        <w:rPr>
          <w:rFonts w:ascii="Palatino Linotype" w:eastAsia="Batang" w:hAnsi="Palatino Linotype" w:cs="Tahoma"/>
          <w:bCs/>
          <w:sz w:val="22"/>
          <w:szCs w:val="22"/>
          <w:lang w:val="es-ES_tradnl"/>
        </w:rPr>
        <w:t xml:space="preserve">veinte de enero </w:t>
      </w:r>
      <w:r w:rsidRPr="00820C93">
        <w:rPr>
          <w:rFonts w:ascii="Palatino Linotype" w:eastAsia="Batang" w:hAnsi="Palatino Linotype" w:cs="Tahoma"/>
          <w:bCs/>
          <w:sz w:val="22"/>
          <w:szCs w:val="22"/>
          <w:lang w:val="es-ES_tradnl"/>
        </w:rPr>
        <w:t>de dos mil veinti</w:t>
      </w:r>
      <w:r w:rsidR="00F54AC3" w:rsidRPr="00820C93">
        <w:rPr>
          <w:rFonts w:ascii="Palatino Linotype" w:eastAsia="Batang" w:hAnsi="Palatino Linotype" w:cs="Tahoma"/>
          <w:bCs/>
          <w:sz w:val="22"/>
          <w:szCs w:val="22"/>
          <w:lang w:val="es-ES_tradnl"/>
        </w:rPr>
        <w:t>trés</w:t>
      </w:r>
      <w:r w:rsidRPr="00820C93">
        <w:rPr>
          <w:rFonts w:ascii="Palatino Linotype" w:eastAsia="Batang" w:hAnsi="Palatino Linotype" w:cs="Tahoma"/>
          <w:bCs/>
          <w:sz w:val="22"/>
          <w:szCs w:val="22"/>
          <w:lang w:val="es-ES_tradnl"/>
        </w:rPr>
        <w:t xml:space="preserve">, a través del Sistema de Acceso a la Información Mexiquense (SAIMEX), se recibió en este Instituto el informe justificado por parte del Sujeto Obligado en </w:t>
      </w:r>
      <w:r w:rsidR="005B25BF" w:rsidRPr="00820C93">
        <w:rPr>
          <w:rFonts w:ascii="Palatino Linotype" w:eastAsia="Batang" w:hAnsi="Palatino Linotype" w:cs="Tahoma"/>
          <w:bCs/>
          <w:sz w:val="22"/>
          <w:szCs w:val="22"/>
          <w:lang w:val="es-ES_tradnl"/>
        </w:rPr>
        <w:t>e</w:t>
      </w:r>
      <w:r w:rsidRPr="00820C93">
        <w:rPr>
          <w:rFonts w:ascii="Palatino Linotype" w:eastAsia="Batang" w:hAnsi="Palatino Linotype" w:cs="Tahoma"/>
          <w:bCs/>
          <w:sz w:val="22"/>
          <w:szCs w:val="22"/>
          <w:lang w:val="es-ES_tradnl"/>
        </w:rPr>
        <w:t xml:space="preserve">l que </w:t>
      </w:r>
      <w:r w:rsidR="00F54AC3" w:rsidRPr="00820C93">
        <w:rPr>
          <w:rFonts w:ascii="Palatino Linotype" w:eastAsia="Batang" w:hAnsi="Palatino Linotype" w:cs="Tahoma"/>
          <w:bCs/>
          <w:sz w:val="22"/>
          <w:szCs w:val="22"/>
          <w:lang w:val="es-ES_tradnl"/>
        </w:rPr>
        <w:t>señaló lo siguiente</w:t>
      </w:r>
      <w:r w:rsidR="003877B7" w:rsidRPr="00820C93">
        <w:rPr>
          <w:rFonts w:ascii="Palatino Linotype" w:eastAsia="Batang" w:hAnsi="Palatino Linotype" w:cs="Tahoma"/>
          <w:bCs/>
          <w:sz w:val="22"/>
          <w:szCs w:val="22"/>
          <w:lang w:val="es-ES_tradnl"/>
        </w:rPr>
        <w:t>:</w:t>
      </w:r>
    </w:p>
    <w:p w14:paraId="15C1F96A" w14:textId="77777777" w:rsidR="005B25BF" w:rsidRPr="00820C93" w:rsidRDefault="005B25BF" w:rsidP="00AD44FC">
      <w:pPr>
        <w:spacing w:line="360" w:lineRule="auto"/>
        <w:jc w:val="both"/>
        <w:rPr>
          <w:rFonts w:ascii="Palatino Linotype" w:eastAsia="Batang" w:hAnsi="Palatino Linotype" w:cs="Tahoma"/>
          <w:bCs/>
          <w:sz w:val="22"/>
          <w:szCs w:val="22"/>
          <w:lang w:val="es-ES_tradnl"/>
        </w:rPr>
      </w:pPr>
    </w:p>
    <w:p w14:paraId="4D8A225C" w14:textId="3517393C" w:rsidR="001356EE" w:rsidRPr="00820C93" w:rsidRDefault="005B25BF" w:rsidP="005B25BF">
      <w:pPr>
        <w:spacing w:line="360" w:lineRule="auto"/>
        <w:ind w:left="567" w:right="539"/>
        <w:jc w:val="both"/>
        <w:rPr>
          <w:rFonts w:ascii="Palatino Linotype" w:eastAsia="Batang" w:hAnsi="Palatino Linotype" w:cs="Tahoma"/>
          <w:bCs/>
          <w:i/>
          <w:szCs w:val="22"/>
          <w:lang w:val="es-ES_tradnl"/>
        </w:rPr>
      </w:pPr>
      <w:r w:rsidRPr="00820C93">
        <w:rPr>
          <w:rFonts w:ascii="Palatino Linotype" w:eastAsia="Batang" w:hAnsi="Palatino Linotype" w:cs="Tahoma"/>
          <w:bCs/>
          <w:i/>
          <w:szCs w:val="22"/>
          <w:lang w:val="es-ES_tradnl"/>
        </w:rPr>
        <w:t>“</w:t>
      </w:r>
      <w:r w:rsidR="001356EE" w:rsidRPr="00820C93">
        <w:rPr>
          <w:rFonts w:ascii="Palatino Linotype" w:eastAsia="Batang" w:hAnsi="Palatino Linotype" w:cs="Tahoma"/>
          <w:bCs/>
          <w:i/>
          <w:szCs w:val="22"/>
          <w:lang w:val="es-ES_tradnl"/>
        </w:rPr>
        <w:t>…</w:t>
      </w:r>
      <w:r w:rsidR="0010208F" w:rsidRPr="00820C93">
        <w:rPr>
          <w:rFonts w:ascii="Palatino Linotype" w:eastAsia="Batang" w:hAnsi="Palatino Linotype" w:cs="Tahoma"/>
          <w:bCs/>
          <w:i/>
          <w:szCs w:val="22"/>
          <w:lang w:val="es-ES_tradnl"/>
        </w:rPr>
        <w:t xml:space="preserve"> derivado de una búsqueda exhaustiva y razonable en los archivos de esta Subdirección, en el expediente de a servidora pública multicitada, se anexa al presente historial académico, documental que permite acreditar su último grado académico …</w:t>
      </w:r>
    </w:p>
    <w:p w14:paraId="09F92590" w14:textId="44474EE6" w:rsidR="00AD44FC" w:rsidRPr="00820C93" w:rsidRDefault="00613620" w:rsidP="00AD44FC">
      <w:pPr>
        <w:spacing w:line="360" w:lineRule="auto"/>
        <w:jc w:val="both"/>
        <w:rPr>
          <w:rFonts w:ascii="Palatino Linotype" w:hAnsi="Palatino Linotype" w:cs="Tahoma"/>
          <w:sz w:val="22"/>
          <w:szCs w:val="22"/>
        </w:rPr>
      </w:pPr>
      <w:r w:rsidRPr="00820C93">
        <w:rPr>
          <w:rFonts w:ascii="Palatino Linotype" w:hAnsi="Palatino Linotype" w:cs="Tahoma"/>
          <w:sz w:val="22"/>
          <w:szCs w:val="22"/>
        </w:rPr>
        <w:lastRenderedPageBreak/>
        <w:t>El Sujeto Obligado adjuntó el historial académico referido en párrafos anteriores en versión púbica junto con su acuerdo de comité en el que se aprueba la clasificación de la información.</w:t>
      </w:r>
    </w:p>
    <w:p w14:paraId="7EAAB746" w14:textId="77777777" w:rsidR="00613620" w:rsidRPr="00820C93" w:rsidRDefault="00613620" w:rsidP="00AD44FC">
      <w:pPr>
        <w:spacing w:line="360" w:lineRule="auto"/>
        <w:jc w:val="both"/>
        <w:rPr>
          <w:rFonts w:ascii="Palatino Linotype" w:hAnsi="Palatino Linotype" w:cs="Tahoma"/>
          <w:sz w:val="22"/>
          <w:szCs w:val="22"/>
        </w:rPr>
      </w:pPr>
    </w:p>
    <w:p w14:paraId="3622BB1D" w14:textId="723E906C" w:rsidR="005B25BF" w:rsidRPr="00820C93" w:rsidRDefault="00797134" w:rsidP="005B25BF">
      <w:pPr>
        <w:spacing w:line="360" w:lineRule="auto"/>
        <w:jc w:val="both"/>
        <w:rPr>
          <w:rFonts w:ascii="Palatino Linotype" w:hAnsi="Palatino Linotype" w:cs="Tahoma"/>
          <w:sz w:val="22"/>
          <w:szCs w:val="22"/>
        </w:rPr>
      </w:pPr>
      <w:r w:rsidRPr="00820C93">
        <w:rPr>
          <w:rFonts w:ascii="Palatino Linotype" w:hAnsi="Palatino Linotype" w:cs="Tahoma"/>
          <w:b/>
          <w:sz w:val="22"/>
          <w:szCs w:val="22"/>
        </w:rPr>
        <w:t>d</w:t>
      </w:r>
      <w:r w:rsidR="005B25BF" w:rsidRPr="00820C93">
        <w:rPr>
          <w:rFonts w:ascii="Palatino Linotype" w:hAnsi="Palatino Linotype" w:cs="Tahoma"/>
          <w:b/>
          <w:sz w:val="22"/>
          <w:szCs w:val="22"/>
        </w:rPr>
        <w:t>). Vista del Informe Justificado</w:t>
      </w:r>
      <w:r w:rsidR="005B25BF" w:rsidRPr="00820C93">
        <w:rPr>
          <w:rFonts w:ascii="Palatino Linotype" w:hAnsi="Palatino Linotype" w:cs="Tahoma"/>
          <w:sz w:val="22"/>
          <w:szCs w:val="22"/>
        </w:rPr>
        <w:t xml:space="preserve">. El </w:t>
      </w:r>
      <w:r w:rsidR="00F54AC3" w:rsidRPr="00820C93">
        <w:rPr>
          <w:rFonts w:ascii="Palatino Linotype" w:hAnsi="Palatino Linotype" w:cs="Tahoma"/>
          <w:sz w:val="22"/>
          <w:szCs w:val="22"/>
        </w:rPr>
        <w:t>primero de febrero</w:t>
      </w:r>
      <w:r w:rsidRPr="00820C93">
        <w:rPr>
          <w:rFonts w:ascii="Palatino Linotype" w:hAnsi="Palatino Linotype" w:cs="Tahoma"/>
          <w:sz w:val="22"/>
          <w:szCs w:val="22"/>
        </w:rPr>
        <w:t xml:space="preserve"> de dos mil veintitrés</w:t>
      </w:r>
      <w:r w:rsidR="005B25BF" w:rsidRPr="00820C93">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6D710B0B" w14:textId="77777777" w:rsidR="00797134" w:rsidRPr="00820C93" w:rsidRDefault="00797134" w:rsidP="005B25BF">
      <w:pPr>
        <w:spacing w:line="360" w:lineRule="auto"/>
        <w:jc w:val="both"/>
        <w:rPr>
          <w:rFonts w:ascii="Palatino Linotype" w:hAnsi="Palatino Linotype" w:cs="Tahoma"/>
          <w:sz w:val="22"/>
          <w:szCs w:val="22"/>
        </w:rPr>
      </w:pPr>
    </w:p>
    <w:p w14:paraId="0B637AC5" w14:textId="69F1C964" w:rsidR="00ED5DF5" w:rsidRPr="00820C93" w:rsidRDefault="00F54AC3" w:rsidP="00147516">
      <w:pPr>
        <w:spacing w:line="360" w:lineRule="auto"/>
        <w:jc w:val="both"/>
        <w:rPr>
          <w:rFonts w:ascii="Palatino Linotype" w:hAnsi="Palatino Linotype" w:cs="Tahoma"/>
          <w:sz w:val="22"/>
          <w:szCs w:val="22"/>
        </w:rPr>
      </w:pPr>
      <w:r w:rsidRPr="00820C93">
        <w:rPr>
          <w:rFonts w:ascii="Palatino Linotype" w:hAnsi="Palatino Linotype" w:cs="Tahoma"/>
          <w:b/>
          <w:sz w:val="22"/>
          <w:szCs w:val="22"/>
        </w:rPr>
        <w:t>e</w:t>
      </w:r>
      <w:r w:rsidR="00E31205" w:rsidRPr="00820C93">
        <w:rPr>
          <w:rFonts w:ascii="Palatino Linotype" w:hAnsi="Palatino Linotype" w:cs="Tahoma"/>
          <w:b/>
          <w:sz w:val="22"/>
          <w:szCs w:val="22"/>
        </w:rPr>
        <w:t xml:space="preserve">) </w:t>
      </w:r>
      <w:r w:rsidR="00ED5DF5" w:rsidRPr="00820C93">
        <w:rPr>
          <w:rFonts w:ascii="Palatino Linotype" w:hAnsi="Palatino Linotype" w:cs="Tahoma"/>
          <w:b/>
          <w:bCs/>
          <w:sz w:val="22"/>
          <w:szCs w:val="22"/>
        </w:rPr>
        <w:t xml:space="preserve">Cierre de instrucción. </w:t>
      </w:r>
      <w:r w:rsidR="00ED5DF5" w:rsidRPr="00820C93">
        <w:rPr>
          <w:rFonts w:ascii="Palatino Linotype" w:hAnsi="Palatino Linotype" w:cs="Tahoma"/>
          <w:sz w:val="22"/>
          <w:szCs w:val="22"/>
        </w:rPr>
        <w:t>El</w:t>
      </w:r>
      <w:r w:rsidR="000F437A" w:rsidRPr="00820C93">
        <w:rPr>
          <w:rFonts w:ascii="Palatino Linotype" w:hAnsi="Palatino Linotype" w:cs="Tahoma"/>
          <w:sz w:val="22"/>
          <w:szCs w:val="22"/>
        </w:rPr>
        <w:t xml:space="preserve"> </w:t>
      </w:r>
      <w:r w:rsidRPr="00820C93">
        <w:rPr>
          <w:rFonts w:ascii="Palatino Linotype" w:hAnsi="Palatino Linotype" w:cs="Tahoma"/>
          <w:sz w:val="22"/>
          <w:szCs w:val="22"/>
        </w:rPr>
        <w:t>ocho de febrero</w:t>
      </w:r>
      <w:r w:rsidR="00797134" w:rsidRPr="00820C93">
        <w:rPr>
          <w:rFonts w:ascii="Palatino Linotype" w:hAnsi="Palatino Linotype" w:cs="Tahoma"/>
          <w:sz w:val="22"/>
          <w:szCs w:val="22"/>
        </w:rPr>
        <w:t xml:space="preserve"> de dos mil veintitrés</w:t>
      </w:r>
      <w:r w:rsidR="00ED5DF5" w:rsidRPr="00820C93">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820C93">
        <w:rPr>
          <w:rFonts w:ascii="Palatino Linotype" w:hAnsi="Palatino Linotype" w:cs="Tahoma"/>
          <w:sz w:val="22"/>
          <w:szCs w:val="22"/>
        </w:rPr>
        <w:t>el mismo día</w:t>
      </w:r>
      <w:r w:rsidR="00ED5DF5" w:rsidRPr="00820C93">
        <w:rPr>
          <w:rFonts w:ascii="Palatino Linotype" w:hAnsi="Palatino Linotype" w:cs="Tahoma"/>
          <w:sz w:val="22"/>
          <w:szCs w:val="22"/>
        </w:rPr>
        <w:t xml:space="preserve">, a través del </w:t>
      </w:r>
      <w:r w:rsidR="00ED5DF5" w:rsidRPr="00820C93">
        <w:rPr>
          <w:rFonts w:ascii="Palatino Linotype" w:hAnsi="Palatino Linotype" w:cs="Tahoma"/>
          <w:sz w:val="22"/>
          <w:szCs w:val="22"/>
          <w:lang w:val="es-ES"/>
        </w:rPr>
        <w:t>Sistema de Acceso a la Información Mexiquense (SAIMEX)</w:t>
      </w:r>
      <w:r w:rsidR="00ED5DF5" w:rsidRPr="00820C93">
        <w:rPr>
          <w:rFonts w:ascii="Palatino Linotype" w:hAnsi="Palatino Linotype" w:cs="Tahoma"/>
          <w:sz w:val="22"/>
          <w:szCs w:val="22"/>
        </w:rPr>
        <w:t>.</w:t>
      </w:r>
    </w:p>
    <w:p w14:paraId="026998B8" w14:textId="77777777" w:rsidR="00CE5228" w:rsidRPr="00820C93" w:rsidRDefault="00CE5228" w:rsidP="00147516">
      <w:pPr>
        <w:spacing w:line="360" w:lineRule="auto"/>
        <w:contextualSpacing/>
        <w:jc w:val="both"/>
        <w:rPr>
          <w:rFonts w:ascii="Palatino Linotype" w:hAnsi="Palatino Linotype" w:cs="Tahoma"/>
          <w:color w:val="000000"/>
          <w:sz w:val="22"/>
          <w:szCs w:val="22"/>
        </w:rPr>
      </w:pPr>
    </w:p>
    <w:p w14:paraId="28148F11" w14:textId="77777777" w:rsidR="004F2D88" w:rsidRPr="00820C93" w:rsidRDefault="004F2D88" w:rsidP="00147516">
      <w:pPr>
        <w:spacing w:line="360" w:lineRule="auto"/>
        <w:contextualSpacing/>
        <w:jc w:val="both"/>
        <w:rPr>
          <w:rFonts w:ascii="Palatino Linotype" w:hAnsi="Palatino Linotype" w:cs="Tahoma"/>
          <w:color w:val="000000"/>
          <w:sz w:val="22"/>
          <w:szCs w:val="22"/>
        </w:rPr>
      </w:pPr>
      <w:r w:rsidRPr="00820C93">
        <w:rPr>
          <w:rFonts w:ascii="Palatino Linotype" w:hAnsi="Palatino Linotype" w:cs="Tahoma"/>
          <w:color w:val="000000"/>
          <w:sz w:val="22"/>
          <w:szCs w:val="22"/>
        </w:rPr>
        <w:t xml:space="preserve">En </w:t>
      </w:r>
      <w:r w:rsidR="00367F82" w:rsidRPr="00820C93">
        <w:rPr>
          <w:rFonts w:ascii="Palatino Linotype" w:hAnsi="Palatino Linotype" w:cs="Tahoma"/>
          <w:color w:val="000000"/>
          <w:sz w:val="22"/>
          <w:szCs w:val="22"/>
        </w:rPr>
        <w:t>razón de que fue debidamente su</w:t>
      </w:r>
      <w:r w:rsidRPr="00820C93">
        <w:rPr>
          <w:rFonts w:ascii="Palatino Linotype" w:hAnsi="Palatino Linotype" w:cs="Tahoma"/>
          <w:color w:val="000000"/>
          <w:sz w:val="22"/>
          <w:szCs w:val="22"/>
        </w:rPr>
        <w:t xml:space="preserve">stanciado el expediente </w:t>
      </w:r>
      <w:r w:rsidR="00367F82" w:rsidRPr="00820C93">
        <w:rPr>
          <w:rFonts w:ascii="Palatino Linotype" w:hAnsi="Palatino Linotype" w:cs="Tahoma"/>
          <w:color w:val="000000"/>
          <w:sz w:val="22"/>
          <w:szCs w:val="22"/>
        </w:rPr>
        <w:t xml:space="preserve">electrónico </w:t>
      </w:r>
      <w:r w:rsidRPr="00820C93">
        <w:rPr>
          <w:rFonts w:ascii="Palatino Linotype" w:hAnsi="Palatino Linotype" w:cs="Tahoma"/>
          <w:color w:val="000000"/>
          <w:sz w:val="22"/>
          <w:szCs w:val="22"/>
        </w:rPr>
        <w:t>y no exist</w:t>
      </w:r>
      <w:r w:rsidR="00367F82" w:rsidRPr="00820C93">
        <w:rPr>
          <w:rFonts w:ascii="Palatino Linotype" w:hAnsi="Palatino Linotype" w:cs="Tahoma"/>
          <w:color w:val="000000"/>
          <w:sz w:val="22"/>
          <w:szCs w:val="22"/>
        </w:rPr>
        <w:t>e</w:t>
      </w:r>
      <w:r w:rsidRPr="00820C93">
        <w:rPr>
          <w:rFonts w:ascii="Palatino Linotype" w:hAnsi="Palatino Linotype" w:cs="Tahoma"/>
          <w:color w:val="000000"/>
          <w:sz w:val="22"/>
          <w:szCs w:val="22"/>
        </w:rPr>
        <w:t xml:space="preserve"> dilige</w:t>
      </w:r>
      <w:r w:rsidR="00367F82" w:rsidRPr="00820C93">
        <w:rPr>
          <w:rFonts w:ascii="Palatino Linotype" w:hAnsi="Palatino Linotype" w:cs="Tahoma"/>
          <w:color w:val="000000"/>
          <w:sz w:val="22"/>
          <w:szCs w:val="22"/>
        </w:rPr>
        <w:t xml:space="preserve">ncia pendiente de desahogo, se </w:t>
      </w:r>
      <w:r w:rsidRPr="00820C93">
        <w:rPr>
          <w:rFonts w:ascii="Palatino Linotype" w:hAnsi="Palatino Linotype" w:cs="Tahoma"/>
          <w:color w:val="000000"/>
          <w:sz w:val="22"/>
          <w:szCs w:val="22"/>
        </w:rPr>
        <w:t>emit</w:t>
      </w:r>
      <w:r w:rsidR="00367F82" w:rsidRPr="00820C93">
        <w:rPr>
          <w:rFonts w:ascii="Palatino Linotype" w:hAnsi="Palatino Linotype" w:cs="Tahoma"/>
          <w:color w:val="000000"/>
          <w:sz w:val="22"/>
          <w:szCs w:val="22"/>
        </w:rPr>
        <w:t>e</w:t>
      </w:r>
      <w:r w:rsidRPr="00820C93">
        <w:rPr>
          <w:rFonts w:ascii="Palatino Linotype" w:hAnsi="Palatino Linotype" w:cs="Tahoma"/>
          <w:color w:val="000000"/>
          <w:sz w:val="22"/>
          <w:szCs w:val="22"/>
        </w:rPr>
        <w:t xml:space="preserve"> la resolución que conforme a Derecho proceda, de acuerdo a l</w:t>
      </w:r>
      <w:r w:rsidR="009A620E" w:rsidRPr="00820C93">
        <w:rPr>
          <w:rFonts w:ascii="Palatino Linotype" w:hAnsi="Palatino Linotype" w:cs="Tahoma"/>
          <w:color w:val="000000"/>
          <w:sz w:val="22"/>
          <w:szCs w:val="22"/>
        </w:rPr>
        <w:t>o</w:t>
      </w:r>
      <w:r w:rsidRPr="00820C93">
        <w:rPr>
          <w:rFonts w:ascii="Palatino Linotype" w:hAnsi="Palatino Linotype" w:cs="Tahoma"/>
          <w:color w:val="000000"/>
          <w:sz w:val="22"/>
          <w:szCs w:val="22"/>
        </w:rPr>
        <w:t xml:space="preserve">s siguientes: </w:t>
      </w:r>
    </w:p>
    <w:p w14:paraId="37C1548F" w14:textId="77777777" w:rsidR="001C0C73" w:rsidRPr="00820C93" w:rsidRDefault="001C0C73" w:rsidP="00147516">
      <w:pPr>
        <w:spacing w:line="360" w:lineRule="auto"/>
        <w:contextualSpacing/>
        <w:jc w:val="both"/>
        <w:rPr>
          <w:rFonts w:ascii="Palatino Linotype" w:hAnsi="Palatino Linotype" w:cs="Tahoma"/>
          <w:color w:val="000000"/>
          <w:sz w:val="22"/>
          <w:szCs w:val="22"/>
        </w:rPr>
      </w:pPr>
    </w:p>
    <w:p w14:paraId="0ED5CED3" w14:textId="77777777" w:rsidR="00EA4E4A" w:rsidRPr="00820C93" w:rsidRDefault="00EA4E4A" w:rsidP="00147516">
      <w:pPr>
        <w:spacing w:line="360" w:lineRule="auto"/>
        <w:contextualSpacing/>
        <w:jc w:val="center"/>
        <w:rPr>
          <w:rFonts w:ascii="Palatino Linotype" w:hAnsi="Palatino Linotype" w:cs="Tahoma"/>
          <w:b/>
          <w:sz w:val="22"/>
          <w:szCs w:val="22"/>
        </w:rPr>
      </w:pPr>
      <w:r w:rsidRPr="00820C93">
        <w:rPr>
          <w:rFonts w:ascii="Palatino Linotype" w:hAnsi="Palatino Linotype" w:cs="Tahoma"/>
          <w:b/>
          <w:sz w:val="22"/>
          <w:szCs w:val="22"/>
        </w:rPr>
        <w:t>C O N S I D E R A N D O S</w:t>
      </w:r>
    </w:p>
    <w:p w14:paraId="3B6C40C8" w14:textId="77777777" w:rsidR="00EA4E4A" w:rsidRPr="00820C93" w:rsidRDefault="00EA4E4A" w:rsidP="00147516">
      <w:pPr>
        <w:spacing w:line="360" w:lineRule="auto"/>
        <w:contextualSpacing/>
        <w:jc w:val="center"/>
        <w:rPr>
          <w:rFonts w:ascii="Palatino Linotype" w:hAnsi="Palatino Linotype" w:cs="Tahoma"/>
          <w:b/>
          <w:sz w:val="22"/>
          <w:szCs w:val="22"/>
        </w:rPr>
      </w:pPr>
    </w:p>
    <w:p w14:paraId="42FE011D" w14:textId="77777777" w:rsidR="00EA4E4A" w:rsidRPr="00820C93"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20C93">
        <w:rPr>
          <w:rFonts w:ascii="Palatino Linotype" w:eastAsia="Calibri" w:hAnsi="Palatino Linotype" w:cs="Tahoma"/>
          <w:b/>
          <w:color w:val="000000"/>
          <w:sz w:val="22"/>
          <w:szCs w:val="22"/>
          <w:lang w:eastAsia="es-MX"/>
        </w:rPr>
        <w:t>PRIMERO</w:t>
      </w:r>
      <w:r w:rsidRPr="00820C93">
        <w:rPr>
          <w:rFonts w:ascii="Palatino Linotype" w:eastAsia="Calibri" w:hAnsi="Palatino Linotype" w:cs="Tahoma"/>
          <w:color w:val="000000"/>
          <w:sz w:val="22"/>
          <w:szCs w:val="22"/>
          <w:lang w:eastAsia="es-MX"/>
        </w:rPr>
        <w:t xml:space="preserve">. </w:t>
      </w:r>
      <w:r w:rsidRPr="00820C93">
        <w:rPr>
          <w:rFonts w:ascii="Palatino Linotype" w:hAnsi="Palatino Linotype" w:cs="Tahoma"/>
          <w:b/>
          <w:sz w:val="22"/>
          <w:szCs w:val="22"/>
        </w:rPr>
        <w:t>Competencia.</w:t>
      </w:r>
    </w:p>
    <w:p w14:paraId="257D81D0" w14:textId="77777777" w:rsidR="00EA4E4A" w:rsidRPr="00820C93"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5AE9DEF4" w14:textId="77777777" w:rsidR="00CE0B4C" w:rsidRPr="00820C93" w:rsidRDefault="00CE0B4C" w:rsidP="00147516">
      <w:pPr>
        <w:spacing w:line="360" w:lineRule="auto"/>
        <w:jc w:val="both"/>
        <w:rPr>
          <w:rFonts w:ascii="Palatino Linotype" w:hAnsi="Palatino Linotype" w:cs="Tahoma"/>
          <w:sz w:val="22"/>
          <w:szCs w:val="22"/>
          <w:shd w:val="clear" w:color="auto" w:fill="FFFFFF"/>
        </w:rPr>
      </w:pPr>
      <w:r w:rsidRPr="00820C9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820C93">
        <w:rPr>
          <w:rFonts w:ascii="Palatino Linotype" w:eastAsia="Calibri" w:hAnsi="Palatino Linotype" w:cs="Tahoma"/>
          <w:color w:val="000000"/>
          <w:sz w:val="22"/>
          <w:szCs w:val="22"/>
          <w:lang w:eastAsia="es-MX"/>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20C93">
        <w:rPr>
          <w:rFonts w:eastAsia="Calibri"/>
          <w:color w:val="000000"/>
          <w:lang w:eastAsia="es-MX"/>
        </w:rPr>
        <w:t xml:space="preserve"> 7°, </w:t>
      </w:r>
      <w:r w:rsidRPr="00820C9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820C93">
        <w:rPr>
          <w:rFonts w:ascii="Palatino Linotype" w:hAnsi="Palatino Linotype" w:cs="Tahoma"/>
          <w:sz w:val="22"/>
          <w:szCs w:val="22"/>
          <w:shd w:val="clear" w:color="auto" w:fill="FFFFFF"/>
        </w:rPr>
        <w:t xml:space="preserve"> Pública y Protección de Datos Personales del Estado de México y Municipios.</w:t>
      </w:r>
    </w:p>
    <w:p w14:paraId="591B210A" w14:textId="77777777" w:rsidR="00EA4E4A" w:rsidRPr="00820C93" w:rsidRDefault="00EA4E4A" w:rsidP="00147516">
      <w:pPr>
        <w:spacing w:line="360" w:lineRule="auto"/>
        <w:contextualSpacing/>
        <w:jc w:val="both"/>
        <w:rPr>
          <w:rFonts w:ascii="Palatino Linotype" w:hAnsi="Palatino Linotype" w:cs="Tahoma"/>
          <w:sz w:val="22"/>
          <w:szCs w:val="22"/>
          <w:shd w:val="clear" w:color="auto" w:fill="FFFFFF"/>
        </w:rPr>
      </w:pPr>
    </w:p>
    <w:p w14:paraId="00CF53C7" w14:textId="77777777" w:rsidR="00CE0B4C" w:rsidRPr="00820C93"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20C93">
        <w:rPr>
          <w:rFonts w:ascii="Palatino Linotype" w:eastAsia="Calibri" w:hAnsi="Palatino Linotype" w:cs="Tahoma"/>
          <w:b/>
          <w:color w:val="000000"/>
          <w:sz w:val="22"/>
          <w:szCs w:val="22"/>
          <w:lang w:eastAsia="es-MX"/>
        </w:rPr>
        <w:t>SEGUNDO</w:t>
      </w:r>
      <w:r w:rsidRPr="00820C93">
        <w:rPr>
          <w:rFonts w:ascii="Palatino Linotype" w:eastAsia="Calibri" w:hAnsi="Palatino Linotype" w:cs="Tahoma"/>
          <w:color w:val="000000"/>
          <w:sz w:val="22"/>
          <w:szCs w:val="22"/>
          <w:lang w:eastAsia="es-MX"/>
        </w:rPr>
        <w:t xml:space="preserve">. </w:t>
      </w:r>
      <w:r w:rsidRPr="00820C93">
        <w:rPr>
          <w:rFonts w:ascii="Palatino Linotype" w:eastAsia="Calibri" w:hAnsi="Palatino Linotype" w:cs="Tahoma"/>
          <w:b/>
          <w:color w:val="000000"/>
          <w:sz w:val="22"/>
          <w:szCs w:val="22"/>
          <w:lang w:eastAsia="es-MX"/>
        </w:rPr>
        <w:t>Causales de improcedencia y sobreseimiento.</w:t>
      </w:r>
      <w:r w:rsidRPr="00820C93">
        <w:rPr>
          <w:rFonts w:ascii="Palatino Linotype" w:eastAsia="Calibri" w:hAnsi="Palatino Linotype" w:cs="Tahoma"/>
          <w:color w:val="000000"/>
          <w:sz w:val="22"/>
          <w:szCs w:val="22"/>
          <w:lang w:eastAsia="es-MX"/>
        </w:rPr>
        <w:t xml:space="preserve"> </w:t>
      </w:r>
    </w:p>
    <w:p w14:paraId="2CCDB649" w14:textId="77777777" w:rsidR="00CE0B4C" w:rsidRPr="00820C93"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D6E2D0" w14:textId="77777777" w:rsidR="00CE0B4C" w:rsidRPr="00820C93"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20C9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C8382A" w14:textId="77777777" w:rsidR="00CE0B4C" w:rsidRPr="00820C93"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1F8963" w14:textId="77777777" w:rsidR="00CE0B4C" w:rsidRPr="00820C93"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20C93">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820C93">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50E6648B" w14:textId="538DB668" w:rsidR="00CE0B4C" w:rsidRPr="00820C93" w:rsidRDefault="00CE0B4C" w:rsidP="00147516">
      <w:pPr>
        <w:spacing w:line="360" w:lineRule="auto"/>
        <w:jc w:val="both"/>
        <w:rPr>
          <w:rFonts w:ascii="Palatino Linotype" w:eastAsia="Calibri" w:hAnsi="Palatino Linotype" w:cs="Tahoma"/>
          <w:b/>
          <w:sz w:val="22"/>
          <w:szCs w:val="22"/>
          <w:lang w:eastAsia="es-ES_tradnl"/>
        </w:rPr>
      </w:pPr>
    </w:p>
    <w:p w14:paraId="77C53C46" w14:textId="77777777" w:rsidR="0010208F" w:rsidRPr="00820C93" w:rsidRDefault="0010208F" w:rsidP="0010208F">
      <w:pPr>
        <w:spacing w:line="360" w:lineRule="auto"/>
        <w:jc w:val="both"/>
        <w:rPr>
          <w:rFonts w:ascii="Palatino Linotype" w:eastAsia="Calibri" w:hAnsi="Palatino Linotype" w:cs="Tahoma"/>
          <w:bCs/>
          <w:color w:val="000000"/>
          <w:sz w:val="22"/>
          <w:szCs w:val="22"/>
          <w:lang w:eastAsia="es-ES_tradnl"/>
        </w:rPr>
      </w:pPr>
      <w:r w:rsidRPr="00820C93">
        <w:rPr>
          <w:rFonts w:ascii="Palatino Linotype" w:hAnsi="Palatino Linotype" w:cs="Tahoma"/>
          <w:sz w:val="22"/>
          <w:szCs w:val="22"/>
        </w:rPr>
        <w:t xml:space="preserve">Por otra parte, el artículo 192 de la </w:t>
      </w:r>
      <w:r w:rsidRPr="00820C93">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64A64CA1" w14:textId="77777777" w:rsidR="0010208F" w:rsidRPr="00820C93" w:rsidRDefault="0010208F" w:rsidP="0010208F">
      <w:pPr>
        <w:spacing w:line="360" w:lineRule="auto"/>
        <w:jc w:val="both"/>
        <w:rPr>
          <w:rFonts w:ascii="Palatino Linotype" w:eastAsia="Calibri" w:hAnsi="Palatino Linotype" w:cs="Tahoma"/>
          <w:bCs/>
          <w:color w:val="000000"/>
          <w:sz w:val="22"/>
          <w:szCs w:val="22"/>
          <w:lang w:eastAsia="es-ES_tradnl"/>
        </w:rPr>
      </w:pPr>
    </w:p>
    <w:p w14:paraId="5AD6986D" w14:textId="77777777" w:rsidR="0010208F" w:rsidRPr="00820C93" w:rsidRDefault="0010208F" w:rsidP="0010208F">
      <w:pPr>
        <w:numPr>
          <w:ilvl w:val="0"/>
          <w:numId w:val="33"/>
        </w:numPr>
        <w:spacing w:line="360" w:lineRule="auto"/>
        <w:jc w:val="both"/>
        <w:rPr>
          <w:rFonts w:ascii="Palatino Linotype" w:eastAsia="Calibri" w:hAnsi="Palatino Linotype" w:cs="Tahoma"/>
          <w:bCs/>
          <w:color w:val="000000"/>
          <w:sz w:val="22"/>
          <w:szCs w:val="22"/>
          <w:lang w:eastAsia="es-ES_tradnl"/>
        </w:rPr>
      </w:pPr>
      <w:r w:rsidRPr="00820C93">
        <w:rPr>
          <w:rFonts w:ascii="Palatino Linotype" w:eastAsia="Calibri" w:hAnsi="Palatino Linotype" w:cs="Tahoma"/>
          <w:bCs/>
          <w:color w:val="000000"/>
          <w:sz w:val="22"/>
          <w:szCs w:val="22"/>
          <w:lang w:eastAsia="es-ES_tradnl"/>
        </w:rPr>
        <w:t>El recurrente se desista expresamente;</w:t>
      </w:r>
    </w:p>
    <w:p w14:paraId="75A26290" w14:textId="77777777" w:rsidR="0010208F" w:rsidRPr="00820C93" w:rsidRDefault="0010208F" w:rsidP="0010208F">
      <w:pPr>
        <w:numPr>
          <w:ilvl w:val="0"/>
          <w:numId w:val="33"/>
        </w:numPr>
        <w:spacing w:line="360" w:lineRule="auto"/>
        <w:jc w:val="both"/>
        <w:rPr>
          <w:rFonts w:ascii="Palatino Linotype" w:eastAsia="Calibri" w:hAnsi="Palatino Linotype" w:cs="Tahoma"/>
          <w:bCs/>
          <w:color w:val="000000"/>
          <w:sz w:val="22"/>
          <w:szCs w:val="22"/>
          <w:lang w:eastAsia="es-ES_tradnl"/>
        </w:rPr>
      </w:pPr>
      <w:r w:rsidRPr="00820C93">
        <w:rPr>
          <w:rFonts w:ascii="Palatino Linotype" w:eastAsia="Calibri" w:hAnsi="Palatino Linotype" w:cs="Tahoma"/>
          <w:bCs/>
          <w:color w:val="000000"/>
          <w:sz w:val="22"/>
          <w:szCs w:val="22"/>
          <w:lang w:eastAsia="es-ES_tradnl"/>
        </w:rPr>
        <w:t>El recurrente fallezca o, tratándose de personas morales se disuelva;</w:t>
      </w:r>
    </w:p>
    <w:p w14:paraId="71AC2DC3" w14:textId="77777777" w:rsidR="0010208F" w:rsidRPr="00820C93" w:rsidRDefault="0010208F" w:rsidP="0010208F">
      <w:pPr>
        <w:numPr>
          <w:ilvl w:val="0"/>
          <w:numId w:val="33"/>
        </w:numPr>
        <w:spacing w:line="360" w:lineRule="auto"/>
        <w:jc w:val="both"/>
        <w:rPr>
          <w:rFonts w:ascii="Palatino Linotype" w:eastAsia="Calibri" w:hAnsi="Palatino Linotype" w:cs="Tahoma"/>
          <w:bCs/>
          <w:color w:val="000000"/>
          <w:sz w:val="22"/>
          <w:szCs w:val="22"/>
          <w:lang w:eastAsia="es-ES_tradnl"/>
        </w:rPr>
      </w:pPr>
      <w:r w:rsidRPr="00820C9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756490FD" w14:textId="77777777" w:rsidR="0010208F" w:rsidRPr="00820C93" w:rsidRDefault="0010208F" w:rsidP="0010208F">
      <w:pPr>
        <w:numPr>
          <w:ilvl w:val="0"/>
          <w:numId w:val="33"/>
        </w:numPr>
        <w:spacing w:line="360" w:lineRule="auto"/>
        <w:jc w:val="both"/>
        <w:rPr>
          <w:rFonts w:ascii="Palatino Linotype" w:eastAsia="Calibri" w:hAnsi="Palatino Linotype" w:cs="Tahoma"/>
          <w:bCs/>
          <w:color w:val="000000"/>
          <w:sz w:val="22"/>
          <w:szCs w:val="22"/>
          <w:lang w:eastAsia="es-ES_tradnl"/>
        </w:rPr>
      </w:pPr>
      <w:r w:rsidRPr="00820C93">
        <w:rPr>
          <w:rFonts w:ascii="Palatino Linotype" w:eastAsia="Calibri" w:hAnsi="Palatino Linotype" w:cs="Tahoma"/>
          <w:bCs/>
          <w:color w:val="000000"/>
          <w:sz w:val="22"/>
          <w:szCs w:val="22"/>
          <w:lang w:eastAsia="es-ES_tradnl"/>
        </w:rPr>
        <w:t>Admitido el recurso de revisión, aparezca alguna causal de improcedencia; y,</w:t>
      </w:r>
    </w:p>
    <w:p w14:paraId="2E1B438E" w14:textId="77777777" w:rsidR="0010208F" w:rsidRPr="00820C93" w:rsidRDefault="0010208F" w:rsidP="0010208F">
      <w:pPr>
        <w:numPr>
          <w:ilvl w:val="0"/>
          <w:numId w:val="33"/>
        </w:numPr>
        <w:spacing w:line="360" w:lineRule="auto"/>
        <w:jc w:val="both"/>
        <w:rPr>
          <w:rFonts w:ascii="Palatino Linotype" w:eastAsia="Calibri" w:hAnsi="Palatino Linotype" w:cs="Tahoma"/>
          <w:bCs/>
          <w:color w:val="000000"/>
          <w:sz w:val="22"/>
          <w:szCs w:val="22"/>
          <w:lang w:eastAsia="es-ES_tradnl"/>
        </w:rPr>
      </w:pPr>
      <w:r w:rsidRPr="00820C93">
        <w:rPr>
          <w:rFonts w:ascii="Palatino Linotype" w:eastAsia="Calibri" w:hAnsi="Palatino Linotype" w:cs="Tahoma"/>
          <w:bCs/>
          <w:color w:val="000000"/>
          <w:sz w:val="22"/>
          <w:szCs w:val="22"/>
          <w:lang w:eastAsia="es-ES_tradnl"/>
        </w:rPr>
        <w:t>Cuando por cualquier motivo quede sin materia el recurso de revisión.</w:t>
      </w:r>
    </w:p>
    <w:p w14:paraId="66FB6BFC" w14:textId="77777777" w:rsidR="0010208F" w:rsidRPr="00820C93" w:rsidRDefault="0010208F" w:rsidP="0010208F">
      <w:pPr>
        <w:spacing w:line="360" w:lineRule="auto"/>
        <w:jc w:val="both"/>
        <w:rPr>
          <w:rFonts w:ascii="Palatino Linotype" w:eastAsia="Calibri" w:hAnsi="Palatino Linotype" w:cs="Tahoma"/>
          <w:bCs/>
          <w:color w:val="000000"/>
          <w:sz w:val="22"/>
          <w:szCs w:val="22"/>
          <w:lang w:eastAsia="es-ES_tradnl"/>
        </w:rPr>
      </w:pPr>
    </w:p>
    <w:p w14:paraId="566A94BD" w14:textId="77777777" w:rsidR="0010208F" w:rsidRPr="00820C93" w:rsidRDefault="0010208F" w:rsidP="0010208F">
      <w:pPr>
        <w:spacing w:line="360" w:lineRule="auto"/>
        <w:jc w:val="both"/>
        <w:rPr>
          <w:rFonts w:ascii="Palatino Linotype" w:hAnsi="Palatino Linotype" w:cs="Tahoma"/>
          <w:sz w:val="22"/>
          <w:szCs w:val="22"/>
        </w:rPr>
      </w:pPr>
      <w:r w:rsidRPr="00820C93">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51D8E99B" w14:textId="77777777" w:rsidR="0010208F" w:rsidRPr="00820C93" w:rsidRDefault="0010208F" w:rsidP="0010208F">
      <w:pPr>
        <w:spacing w:line="360" w:lineRule="auto"/>
        <w:jc w:val="both"/>
        <w:rPr>
          <w:rFonts w:ascii="Palatino Linotype" w:hAnsi="Palatino Linotype" w:cs="Tahoma"/>
          <w:sz w:val="22"/>
          <w:szCs w:val="22"/>
        </w:rPr>
      </w:pPr>
    </w:p>
    <w:p w14:paraId="0986BC13" w14:textId="77777777" w:rsidR="0010208F" w:rsidRPr="00820C93" w:rsidRDefault="0010208F" w:rsidP="0010208F">
      <w:pPr>
        <w:spacing w:line="360" w:lineRule="auto"/>
        <w:jc w:val="both"/>
        <w:rPr>
          <w:rFonts w:ascii="Palatino Linotype" w:eastAsia="Calibri" w:hAnsi="Palatino Linotype" w:cs="Tahoma"/>
          <w:bCs/>
          <w:color w:val="000000"/>
          <w:sz w:val="22"/>
          <w:szCs w:val="22"/>
          <w:lang w:eastAsia="es-ES_tradnl"/>
        </w:rPr>
      </w:pPr>
      <w:r w:rsidRPr="00820C93">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820C93">
        <w:rPr>
          <w:rFonts w:ascii="Palatino Linotype" w:hAnsi="Palatino Linotype" w:cs="Tahoma"/>
          <w:b/>
          <w:sz w:val="22"/>
          <w:szCs w:val="22"/>
        </w:rPr>
        <w:t>el Sujeto Obligado del acto lo modifique de tal manera</w:t>
      </w:r>
      <w:r w:rsidRPr="00820C93">
        <w:rPr>
          <w:rFonts w:ascii="Palatino Linotype" w:hAnsi="Palatino Linotype" w:cs="Tahoma"/>
          <w:sz w:val="22"/>
          <w:szCs w:val="22"/>
        </w:rPr>
        <w:t xml:space="preserve"> </w:t>
      </w:r>
      <w:r w:rsidRPr="00820C93">
        <w:rPr>
          <w:rFonts w:ascii="Palatino Linotype" w:eastAsia="Calibri" w:hAnsi="Palatino Linotype" w:cs="Tahoma"/>
          <w:b/>
          <w:bCs/>
          <w:color w:val="000000"/>
          <w:sz w:val="22"/>
          <w:szCs w:val="22"/>
          <w:lang w:eastAsia="es-ES_tradnl"/>
        </w:rPr>
        <w:t>que quede sin materia</w:t>
      </w:r>
      <w:r w:rsidRPr="00820C93">
        <w:rPr>
          <w:rFonts w:ascii="Palatino Linotype" w:eastAsia="Calibri" w:hAnsi="Palatino Linotype" w:cs="Tahoma"/>
          <w:bCs/>
          <w:color w:val="000000"/>
          <w:sz w:val="22"/>
          <w:szCs w:val="22"/>
          <w:lang w:eastAsia="es-ES_tradnl"/>
        </w:rPr>
        <w:t>. Ello, toda vez que mediante Informe Justificado el Sujeto Obligado proporcionó mayores datos que atienden el derecho de acceso a la información del Particular.</w:t>
      </w:r>
    </w:p>
    <w:p w14:paraId="10E9D370" w14:textId="77777777" w:rsidR="0010208F" w:rsidRPr="00820C93" w:rsidRDefault="0010208F" w:rsidP="0010208F">
      <w:pPr>
        <w:tabs>
          <w:tab w:val="left" w:pos="4962"/>
        </w:tabs>
        <w:spacing w:line="360" w:lineRule="auto"/>
        <w:jc w:val="both"/>
        <w:rPr>
          <w:rFonts w:ascii="Palatino Linotype" w:eastAsia="Calibri" w:hAnsi="Palatino Linotype" w:cs="Tahoma"/>
          <w:iCs/>
          <w:sz w:val="22"/>
          <w:szCs w:val="22"/>
          <w:lang w:eastAsia="es-ES_tradnl"/>
        </w:rPr>
      </w:pPr>
    </w:p>
    <w:p w14:paraId="75611B71" w14:textId="77777777" w:rsidR="0010208F" w:rsidRPr="00820C93" w:rsidRDefault="0010208F" w:rsidP="0010208F">
      <w:pPr>
        <w:spacing w:line="360" w:lineRule="auto"/>
        <w:jc w:val="both"/>
        <w:rPr>
          <w:rFonts w:ascii="Palatino Linotype" w:eastAsia="Calibri" w:hAnsi="Palatino Linotype" w:cs="Tahoma"/>
          <w:iCs/>
          <w:sz w:val="22"/>
          <w:szCs w:val="22"/>
          <w:lang w:eastAsia="es-ES_tradnl"/>
        </w:rPr>
      </w:pPr>
      <w:r w:rsidRPr="00820C93">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820C93">
        <w:rPr>
          <w:rFonts w:ascii="Palatino Linotype" w:hAnsi="Palatino Linotype" w:cs="Tahoma"/>
          <w:sz w:val="22"/>
          <w:szCs w:val="22"/>
        </w:rPr>
        <w:t xml:space="preserve">se realizará la relatoría de las actuaciones efectuadas por las partes durante el </w:t>
      </w:r>
      <w:r w:rsidRPr="00820C93">
        <w:rPr>
          <w:rFonts w:ascii="Palatino Linotype" w:hAnsi="Palatino Linotype" w:cs="Tahoma"/>
          <w:sz w:val="22"/>
          <w:szCs w:val="22"/>
        </w:rPr>
        <w:lastRenderedPageBreak/>
        <w:t xml:space="preserve">procedimiento de acceso a la información pública </w:t>
      </w:r>
      <w:r w:rsidRPr="00820C93">
        <w:rPr>
          <w:rFonts w:ascii="Palatino Linotype" w:eastAsia="Calibri" w:hAnsi="Palatino Linotype" w:cs="Tahoma"/>
          <w:iCs/>
          <w:sz w:val="22"/>
          <w:szCs w:val="22"/>
          <w:lang w:eastAsia="es-ES_tradnl"/>
        </w:rPr>
        <w:t xml:space="preserve">con el propósito de dar claridad en el tratamiento del tema en estudio. </w:t>
      </w:r>
    </w:p>
    <w:p w14:paraId="2966C140" w14:textId="77777777" w:rsidR="0010208F" w:rsidRPr="00820C93" w:rsidRDefault="0010208F" w:rsidP="0010208F">
      <w:pPr>
        <w:tabs>
          <w:tab w:val="left" w:pos="4962"/>
        </w:tabs>
        <w:spacing w:line="360" w:lineRule="auto"/>
        <w:jc w:val="both"/>
        <w:rPr>
          <w:rFonts w:ascii="Palatino Linotype" w:eastAsia="Calibri" w:hAnsi="Palatino Linotype" w:cs="Tahoma"/>
          <w:iCs/>
          <w:sz w:val="22"/>
          <w:szCs w:val="22"/>
          <w:lang w:eastAsia="es-ES_tradnl"/>
        </w:rPr>
      </w:pPr>
    </w:p>
    <w:p w14:paraId="6610902F" w14:textId="51E2C063" w:rsidR="0010208F" w:rsidRPr="00820C93" w:rsidRDefault="0010208F" w:rsidP="0010208F">
      <w:pPr>
        <w:tabs>
          <w:tab w:val="left" w:pos="4962"/>
        </w:tabs>
        <w:spacing w:line="360" w:lineRule="auto"/>
        <w:jc w:val="both"/>
        <w:rPr>
          <w:rFonts w:ascii="Palatino Linotype" w:eastAsia="Calibri" w:hAnsi="Palatino Linotype" w:cs="Tahoma"/>
          <w:iCs/>
          <w:sz w:val="22"/>
          <w:szCs w:val="22"/>
          <w:lang w:eastAsia="es-ES_tradnl"/>
        </w:rPr>
      </w:pPr>
      <w:r w:rsidRPr="00820C93">
        <w:rPr>
          <w:rFonts w:ascii="Palatino Linotype" w:eastAsia="Calibri" w:hAnsi="Palatino Linotype" w:cs="Tahoma"/>
          <w:iCs/>
          <w:sz w:val="22"/>
          <w:szCs w:val="22"/>
          <w:lang w:eastAsia="es-ES_tradnl"/>
        </w:rPr>
        <w:t xml:space="preserve">Previamente es de precisar que el contenido de la solicitud, fue ceñida a conocer </w:t>
      </w:r>
      <w:r w:rsidR="00CA6D11" w:rsidRPr="00820C93">
        <w:rPr>
          <w:rFonts w:ascii="Palatino Linotype" w:eastAsia="Calibri" w:hAnsi="Palatino Linotype" w:cs="Tahoma"/>
          <w:iCs/>
          <w:sz w:val="22"/>
          <w:szCs w:val="22"/>
          <w:lang w:eastAsia="es-ES_tradnl"/>
        </w:rPr>
        <w:t>el título y cédula profesional de una servidora pública en especifico</w:t>
      </w:r>
      <w:r w:rsidRPr="00820C93">
        <w:rPr>
          <w:rFonts w:ascii="Palatino Linotype" w:eastAsia="Calibri" w:hAnsi="Palatino Linotype" w:cs="Tahoma"/>
          <w:iCs/>
          <w:sz w:val="22"/>
          <w:szCs w:val="22"/>
          <w:lang w:val="es-ES" w:eastAsia="es-ES_tradnl"/>
        </w:rPr>
        <w:t>,</w:t>
      </w:r>
      <w:r w:rsidRPr="00820C93">
        <w:rPr>
          <w:rFonts w:ascii="Palatino Linotype" w:eastAsia="Calibri" w:hAnsi="Palatino Linotype" w:cs="Tahoma"/>
          <w:iCs/>
          <w:sz w:val="22"/>
          <w:szCs w:val="22"/>
          <w:lang w:eastAsia="es-ES_tradnl"/>
        </w:rPr>
        <w:t xml:space="preserve"> a lo que el Sujeto Obligado </w:t>
      </w:r>
      <w:r w:rsidR="00CA6D11" w:rsidRPr="00820C93">
        <w:rPr>
          <w:rFonts w:ascii="Palatino Linotype" w:eastAsia="Calibri" w:hAnsi="Palatino Linotype" w:cs="Tahoma"/>
          <w:iCs/>
          <w:sz w:val="22"/>
          <w:szCs w:val="22"/>
          <w:lang w:eastAsia="es-ES_tradnl"/>
        </w:rPr>
        <w:t>señaló que es servidor</w:t>
      </w:r>
      <w:r w:rsidR="00613620" w:rsidRPr="00820C93">
        <w:rPr>
          <w:rFonts w:ascii="Palatino Linotype" w:eastAsia="Calibri" w:hAnsi="Palatino Linotype" w:cs="Tahoma"/>
          <w:iCs/>
          <w:sz w:val="22"/>
          <w:szCs w:val="22"/>
          <w:lang w:eastAsia="es-ES_tradnl"/>
        </w:rPr>
        <w:t>a</w:t>
      </w:r>
      <w:r w:rsidR="00CA6D11" w:rsidRPr="00820C93">
        <w:rPr>
          <w:rFonts w:ascii="Palatino Linotype" w:eastAsia="Calibri" w:hAnsi="Palatino Linotype" w:cs="Tahoma"/>
          <w:iCs/>
          <w:sz w:val="22"/>
          <w:szCs w:val="22"/>
          <w:lang w:eastAsia="es-ES_tradnl"/>
        </w:rPr>
        <w:t xml:space="preserve"> públic</w:t>
      </w:r>
      <w:r w:rsidR="00613620" w:rsidRPr="00820C93">
        <w:rPr>
          <w:rFonts w:ascii="Palatino Linotype" w:eastAsia="Calibri" w:hAnsi="Palatino Linotype" w:cs="Tahoma"/>
          <w:iCs/>
          <w:sz w:val="22"/>
          <w:szCs w:val="22"/>
          <w:lang w:eastAsia="es-ES_tradnl"/>
        </w:rPr>
        <w:t>a</w:t>
      </w:r>
      <w:r w:rsidR="00CA6D11" w:rsidRPr="00820C93">
        <w:rPr>
          <w:rFonts w:ascii="Palatino Linotype" w:eastAsia="Calibri" w:hAnsi="Palatino Linotype" w:cs="Tahoma"/>
          <w:iCs/>
          <w:sz w:val="22"/>
          <w:szCs w:val="22"/>
          <w:lang w:eastAsia="es-ES_tradnl"/>
        </w:rPr>
        <w:t xml:space="preserve"> con categoría de técnico administrativo 21-A, motivo por el cual </w:t>
      </w:r>
      <w:r w:rsidR="00613620" w:rsidRPr="00820C93">
        <w:rPr>
          <w:rFonts w:ascii="Palatino Linotype" w:eastAsia="Calibri" w:hAnsi="Palatino Linotype" w:cs="Tahoma"/>
          <w:iCs/>
          <w:sz w:val="22"/>
          <w:szCs w:val="22"/>
          <w:lang w:eastAsia="es-ES_tradnl"/>
        </w:rPr>
        <w:t xml:space="preserve">para </w:t>
      </w:r>
      <w:r w:rsidR="00CA6D11" w:rsidRPr="00820C93">
        <w:rPr>
          <w:rFonts w:ascii="Palatino Linotype" w:eastAsia="Calibri" w:hAnsi="Palatino Linotype" w:cs="Tahoma"/>
          <w:iCs/>
          <w:sz w:val="22"/>
          <w:szCs w:val="22"/>
          <w:lang w:eastAsia="es-ES_tradnl"/>
        </w:rPr>
        <w:t xml:space="preserve">su empleo, cargo o comisión, no es requisito contar con los documentos solicitados. </w:t>
      </w:r>
    </w:p>
    <w:p w14:paraId="2C5127FF" w14:textId="77777777" w:rsidR="00CA6D11" w:rsidRPr="00820C93" w:rsidRDefault="00CA6D11" w:rsidP="0010208F">
      <w:pPr>
        <w:tabs>
          <w:tab w:val="left" w:pos="4962"/>
        </w:tabs>
        <w:spacing w:line="360" w:lineRule="auto"/>
        <w:jc w:val="both"/>
        <w:rPr>
          <w:rFonts w:ascii="Palatino Linotype" w:eastAsia="Calibri" w:hAnsi="Palatino Linotype" w:cs="Tahoma"/>
          <w:iCs/>
          <w:sz w:val="22"/>
          <w:szCs w:val="22"/>
          <w:lang w:eastAsia="es-ES_tradnl"/>
        </w:rPr>
      </w:pPr>
    </w:p>
    <w:p w14:paraId="58D9B5AD" w14:textId="273E750D" w:rsidR="0010208F" w:rsidRPr="00820C93" w:rsidRDefault="0010208F" w:rsidP="00CA6D11">
      <w:pPr>
        <w:tabs>
          <w:tab w:val="left" w:pos="4962"/>
        </w:tabs>
        <w:spacing w:line="360" w:lineRule="auto"/>
        <w:jc w:val="both"/>
        <w:rPr>
          <w:rFonts w:ascii="Palatino Linotype" w:eastAsia="Calibri" w:hAnsi="Palatino Linotype" w:cs="Tahoma"/>
          <w:iCs/>
          <w:sz w:val="22"/>
          <w:szCs w:val="22"/>
          <w:lang w:eastAsia="es-ES_tradnl"/>
        </w:rPr>
      </w:pPr>
      <w:r w:rsidRPr="00820C93">
        <w:rPr>
          <w:rFonts w:ascii="Palatino Linotype" w:eastAsia="Calibri" w:hAnsi="Palatino Linotype" w:cs="Tahoma"/>
          <w:bCs/>
          <w:sz w:val="22"/>
          <w:szCs w:val="22"/>
          <w:lang w:eastAsia="en-US"/>
        </w:rPr>
        <w:t xml:space="preserve">Atento a lo </w:t>
      </w:r>
      <w:r w:rsidR="009A2C9B" w:rsidRPr="00820C93">
        <w:rPr>
          <w:rFonts w:ascii="Palatino Linotype" w:eastAsia="Calibri" w:hAnsi="Palatino Linotype" w:cs="Tahoma"/>
          <w:bCs/>
          <w:sz w:val="22"/>
          <w:szCs w:val="22"/>
          <w:lang w:eastAsia="en-US"/>
        </w:rPr>
        <w:t>señalado</w:t>
      </w:r>
      <w:r w:rsidRPr="00820C93">
        <w:rPr>
          <w:rFonts w:ascii="Palatino Linotype" w:eastAsia="Calibri" w:hAnsi="Palatino Linotype" w:cs="Tahoma"/>
          <w:bCs/>
          <w:sz w:val="22"/>
          <w:szCs w:val="22"/>
          <w:lang w:eastAsia="en-US"/>
        </w:rPr>
        <w:t xml:space="preserve">, el agravio del solicitante se basó en </w:t>
      </w:r>
      <w:r w:rsidR="00CA6D11" w:rsidRPr="00820C93">
        <w:rPr>
          <w:rFonts w:ascii="Palatino Linotype" w:eastAsia="Calibri" w:hAnsi="Palatino Linotype" w:cs="Tahoma"/>
          <w:bCs/>
          <w:sz w:val="22"/>
          <w:szCs w:val="22"/>
          <w:lang w:eastAsia="en-US"/>
        </w:rPr>
        <w:t xml:space="preserve">que no le entrega la información solicitada sino solo </w:t>
      </w:r>
      <w:r w:rsidR="00F602EB" w:rsidRPr="00820C93">
        <w:rPr>
          <w:rFonts w:ascii="Palatino Linotype" w:eastAsia="Calibri" w:hAnsi="Palatino Linotype" w:cs="Tahoma"/>
          <w:bCs/>
          <w:sz w:val="22"/>
          <w:szCs w:val="22"/>
          <w:lang w:eastAsia="en-US"/>
        </w:rPr>
        <w:t xml:space="preserve">en una </w:t>
      </w:r>
      <w:r w:rsidR="00CA6D11" w:rsidRPr="00820C93">
        <w:rPr>
          <w:rFonts w:ascii="Palatino Linotype" w:eastAsia="Calibri" w:hAnsi="Palatino Linotype" w:cs="Tahoma"/>
          <w:bCs/>
          <w:sz w:val="22"/>
          <w:szCs w:val="22"/>
          <w:lang w:eastAsia="en-US"/>
        </w:rPr>
        <w:t>justificación del perfil de puesto</w:t>
      </w:r>
      <w:r w:rsidR="00F602EB" w:rsidRPr="00820C93">
        <w:rPr>
          <w:rFonts w:ascii="Palatino Linotype" w:eastAsia="Calibri" w:hAnsi="Palatino Linotype" w:cs="Tahoma"/>
          <w:bCs/>
          <w:sz w:val="22"/>
          <w:szCs w:val="22"/>
          <w:lang w:eastAsia="en-US"/>
        </w:rPr>
        <w:t xml:space="preserve">, por lo que vía informe justificado el Ayuntamiento señaló que en el expediente laboral de la servidora pública solo obra un historial académico </w:t>
      </w:r>
      <w:r w:rsidR="0095434D" w:rsidRPr="00820C93">
        <w:rPr>
          <w:rFonts w:ascii="Palatino Linotype" w:eastAsia="Calibri" w:hAnsi="Palatino Linotype" w:cs="Tahoma"/>
          <w:bCs/>
          <w:sz w:val="22"/>
          <w:szCs w:val="22"/>
          <w:lang w:eastAsia="en-US"/>
        </w:rPr>
        <w:t>y lo proporcionó en versión pública.</w:t>
      </w:r>
    </w:p>
    <w:p w14:paraId="331B9CD1" w14:textId="77777777" w:rsidR="0010208F" w:rsidRPr="00820C93" w:rsidRDefault="0010208F" w:rsidP="0010208F">
      <w:pPr>
        <w:tabs>
          <w:tab w:val="left" w:pos="4962"/>
        </w:tabs>
        <w:spacing w:line="360" w:lineRule="auto"/>
        <w:jc w:val="both"/>
        <w:rPr>
          <w:rFonts w:ascii="Palatino Linotype" w:eastAsia="Calibri" w:hAnsi="Palatino Linotype" w:cs="Tahoma"/>
          <w:bCs/>
          <w:sz w:val="22"/>
          <w:szCs w:val="22"/>
          <w:lang w:eastAsia="en-US"/>
        </w:rPr>
      </w:pPr>
    </w:p>
    <w:p w14:paraId="487FEC82" w14:textId="4A34415E" w:rsidR="009A2C9B" w:rsidRPr="00820C93" w:rsidRDefault="0010208F" w:rsidP="0010208F">
      <w:pPr>
        <w:spacing w:line="360" w:lineRule="auto"/>
        <w:contextualSpacing/>
        <w:jc w:val="both"/>
        <w:rPr>
          <w:rFonts w:ascii="Palatino Linotype" w:hAnsi="Palatino Linotype" w:cs="Tahoma"/>
          <w:color w:val="000000" w:themeColor="text1"/>
          <w:sz w:val="22"/>
          <w:szCs w:val="22"/>
          <w:lang w:val="es-ES"/>
        </w:rPr>
      </w:pPr>
      <w:r w:rsidRPr="00820C93">
        <w:rPr>
          <w:rFonts w:ascii="Palatino Linotype" w:hAnsi="Palatino Linotype" w:cs="Tahoma"/>
          <w:color w:val="000000" w:themeColor="text1"/>
          <w:sz w:val="22"/>
          <w:szCs w:val="22"/>
          <w:lang w:val="es-ES"/>
        </w:rPr>
        <w:t xml:space="preserve">Precisado lo anterior, </w:t>
      </w:r>
      <w:r w:rsidR="00D260D1" w:rsidRPr="00820C93">
        <w:rPr>
          <w:rFonts w:ascii="Palatino Linotype" w:hAnsi="Palatino Linotype" w:cs="Tahoma"/>
          <w:color w:val="000000" w:themeColor="text1"/>
          <w:sz w:val="22"/>
          <w:szCs w:val="22"/>
          <w:lang w:val="es-ES"/>
        </w:rPr>
        <w:t xml:space="preserve">de la manifestación realizada por el Sujeto Obligado en respuesta no se logra concluir si la servidora pública contaba con el título y cédula profesional requeridos por el Particular ya que solo manifestó que no es requisito contar con ellos debido a su cargo de técnico administrativo que desempeña, por tal razón resulta procedente traer a colación la Ley del Trabajo de los Servidores Públicos del Estado y Municipios, la cual en su artículo 47 señala </w:t>
      </w:r>
      <w:r w:rsidR="009A2C9B" w:rsidRPr="00820C93">
        <w:rPr>
          <w:rFonts w:ascii="Palatino Linotype" w:hAnsi="Palatino Linotype" w:cs="Tahoma"/>
          <w:color w:val="000000" w:themeColor="text1"/>
          <w:sz w:val="22"/>
          <w:szCs w:val="22"/>
          <w:lang w:val="es-ES"/>
        </w:rPr>
        <w:t xml:space="preserve">los requisitos para ingresar al servicio social, dentro de los que se encuentra el de cumplir con los requisitos que establezca cada puesto. Aunado a lo anterior, se </w:t>
      </w:r>
      <w:r w:rsidR="00D04862" w:rsidRPr="00820C93">
        <w:rPr>
          <w:rFonts w:ascii="Palatino Linotype" w:hAnsi="Palatino Linotype" w:cs="Tahoma"/>
          <w:color w:val="000000" w:themeColor="text1"/>
          <w:sz w:val="22"/>
          <w:szCs w:val="22"/>
          <w:lang w:val="es-ES"/>
        </w:rPr>
        <w:t>consultó</w:t>
      </w:r>
      <w:r w:rsidR="009A2C9B" w:rsidRPr="00820C93">
        <w:rPr>
          <w:rFonts w:ascii="Palatino Linotype" w:hAnsi="Palatino Linotype" w:cs="Tahoma"/>
          <w:color w:val="000000" w:themeColor="text1"/>
          <w:sz w:val="22"/>
          <w:szCs w:val="22"/>
          <w:lang w:val="es-ES"/>
        </w:rPr>
        <w:t xml:space="preserve"> la Ley Orgánica Municipal del Estado de México, misma que establece los servidores públicos que deben contar con título profesional como se muestra a continuación:</w:t>
      </w:r>
    </w:p>
    <w:p w14:paraId="4A795B60" w14:textId="2CB35EE6" w:rsidR="009A2C9B" w:rsidRPr="00820C93" w:rsidRDefault="009A2C9B" w:rsidP="0010208F">
      <w:pPr>
        <w:spacing w:line="360" w:lineRule="auto"/>
        <w:contextualSpacing/>
        <w:jc w:val="both"/>
        <w:rPr>
          <w:rFonts w:ascii="Palatino Linotype" w:hAnsi="Palatino Linotype" w:cs="Tahoma"/>
          <w:color w:val="000000" w:themeColor="text1"/>
          <w:sz w:val="22"/>
          <w:szCs w:val="22"/>
          <w:lang w:val="es-ES"/>
        </w:rPr>
      </w:pPr>
    </w:p>
    <w:p w14:paraId="75F10207" w14:textId="77777777" w:rsidR="009A2C9B" w:rsidRPr="00820C93" w:rsidRDefault="009A2C9B" w:rsidP="009A2C9B">
      <w:pPr>
        <w:spacing w:line="360" w:lineRule="auto"/>
        <w:ind w:left="567" w:right="539"/>
        <w:contextualSpacing/>
        <w:jc w:val="both"/>
        <w:rPr>
          <w:rFonts w:ascii="Palatino Linotype" w:hAnsi="Palatino Linotype" w:cs="Tahoma"/>
          <w:i/>
          <w:iCs/>
          <w:color w:val="000000" w:themeColor="text1"/>
        </w:rPr>
      </w:pPr>
      <w:r w:rsidRPr="00820C93">
        <w:rPr>
          <w:rFonts w:ascii="Palatino Linotype" w:hAnsi="Palatino Linotype" w:cs="Tahoma"/>
          <w:b/>
          <w:bCs/>
          <w:i/>
          <w:iCs/>
          <w:color w:val="000000" w:themeColor="text1"/>
        </w:rPr>
        <w:t>Artículo 32</w:t>
      </w:r>
      <w:r w:rsidRPr="00820C93">
        <w:rPr>
          <w:rFonts w:ascii="Palatino Linotype" w:hAnsi="Palatino Linotype" w:cs="Tahoma"/>
          <w:i/>
          <w:iCs/>
          <w:color w:val="000000" w:themeColor="text1"/>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w:t>
      </w:r>
      <w:r w:rsidRPr="00820C93">
        <w:rPr>
          <w:rFonts w:ascii="Palatino Linotype" w:hAnsi="Palatino Linotype" w:cs="Tahoma"/>
          <w:i/>
          <w:iCs/>
          <w:color w:val="000000" w:themeColor="text1"/>
        </w:rPr>
        <w:lastRenderedPageBreak/>
        <w:t xml:space="preserve">Coordinación Municipal de Protección Civil, de las unidades administrativas y de los organismos auxiliares, se deberán satisfacer los siguientes requisitos: </w:t>
      </w:r>
    </w:p>
    <w:p w14:paraId="43840929" w14:textId="1FEBB572" w:rsidR="009A2C9B" w:rsidRPr="00820C93" w:rsidRDefault="009A2C9B" w:rsidP="009A2C9B">
      <w:pPr>
        <w:spacing w:line="360" w:lineRule="auto"/>
        <w:ind w:left="567" w:right="539"/>
        <w:contextualSpacing/>
        <w:jc w:val="both"/>
        <w:rPr>
          <w:rFonts w:ascii="Palatino Linotype" w:hAnsi="Palatino Linotype" w:cs="Tahoma"/>
          <w:i/>
          <w:iCs/>
          <w:color w:val="000000" w:themeColor="text1"/>
        </w:rPr>
      </w:pPr>
      <w:r w:rsidRPr="00820C93">
        <w:rPr>
          <w:rFonts w:ascii="Palatino Linotype" w:hAnsi="Palatino Linotype" w:cs="Tahoma"/>
          <w:i/>
          <w:iCs/>
          <w:color w:val="000000" w:themeColor="text1"/>
        </w:rPr>
        <w:t>I. y II…</w:t>
      </w:r>
    </w:p>
    <w:p w14:paraId="784C5C0B" w14:textId="083E6C5C" w:rsidR="009A2C9B" w:rsidRPr="00820C93" w:rsidRDefault="009A2C9B" w:rsidP="009A2C9B">
      <w:pPr>
        <w:spacing w:line="360" w:lineRule="auto"/>
        <w:ind w:left="567" w:right="539"/>
        <w:contextualSpacing/>
        <w:jc w:val="both"/>
        <w:rPr>
          <w:rFonts w:ascii="Palatino Linotype" w:hAnsi="Palatino Linotype" w:cs="Tahoma"/>
          <w:b/>
          <w:bCs/>
          <w:i/>
          <w:iCs/>
          <w:color w:val="000000" w:themeColor="text1"/>
          <w:u w:val="single"/>
        </w:rPr>
      </w:pPr>
      <w:r w:rsidRPr="00820C93">
        <w:rPr>
          <w:rFonts w:ascii="Palatino Linotype" w:hAnsi="Palatino Linotype" w:cs="Tahoma"/>
          <w:b/>
          <w:bCs/>
          <w:i/>
          <w:iCs/>
          <w:color w:val="000000" w:themeColor="text1"/>
          <w:u w:val="single"/>
        </w:rPr>
        <w:t>III. Contar con título profesional o acreditar experiencia mínima de un año en la materia, ante la o el Presidente o el Ayuntamiento, cuando sea el caso, para el desempeño de los cargos que así lo requieran;</w:t>
      </w:r>
    </w:p>
    <w:p w14:paraId="5DCFB334" w14:textId="2CDEB33E" w:rsidR="009A2C9B" w:rsidRPr="00820C93" w:rsidRDefault="009A2C9B" w:rsidP="009A2C9B">
      <w:pPr>
        <w:spacing w:line="360" w:lineRule="auto"/>
        <w:ind w:left="567" w:right="539"/>
        <w:contextualSpacing/>
        <w:jc w:val="both"/>
        <w:rPr>
          <w:rFonts w:ascii="Palatino Linotype" w:hAnsi="Palatino Linotype" w:cs="Tahoma"/>
          <w:i/>
          <w:iCs/>
          <w:color w:val="000000" w:themeColor="text1"/>
          <w:lang w:val="es-ES"/>
        </w:rPr>
      </w:pPr>
      <w:r w:rsidRPr="00820C93">
        <w:rPr>
          <w:rFonts w:ascii="Palatino Linotype" w:hAnsi="Palatino Linotype" w:cs="Tahoma"/>
          <w:i/>
          <w:iCs/>
          <w:color w:val="000000" w:themeColor="text1"/>
          <w:lang w:val="es-ES"/>
        </w:rPr>
        <w:t>IV a VII…</w:t>
      </w:r>
    </w:p>
    <w:p w14:paraId="768F1D46" w14:textId="77777777" w:rsidR="009A2C9B" w:rsidRPr="00820C93" w:rsidRDefault="009A2C9B" w:rsidP="009A2C9B">
      <w:pPr>
        <w:spacing w:line="360" w:lineRule="auto"/>
        <w:ind w:left="567" w:right="539"/>
        <w:contextualSpacing/>
        <w:jc w:val="both"/>
        <w:rPr>
          <w:rFonts w:ascii="Palatino Linotype" w:hAnsi="Palatino Linotype" w:cs="Tahoma"/>
          <w:i/>
          <w:iCs/>
          <w:color w:val="000000" w:themeColor="text1"/>
          <w:lang w:val="es-ES"/>
        </w:rPr>
      </w:pPr>
    </w:p>
    <w:p w14:paraId="718ABADD" w14:textId="59165FD6" w:rsidR="0010208F" w:rsidRPr="00820C93" w:rsidRDefault="009A2C9B" w:rsidP="0010208F">
      <w:pPr>
        <w:spacing w:line="360" w:lineRule="auto"/>
        <w:contextualSpacing/>
        <w:jc w:val="both"/>
        <w:rPr>
          <w:rFonts w:ascii="Palatino Linotype" w:eastAsia="Calibri" w:hAnsi="Palatino Linotype" w:cs="Tahoma"/>
          <w:iCs/>
          <w:sz w:val="22"/>
          <w:szCs w:val="22"/>
          <w:lang w:eastAsia="es-ES_tradnl"/>
        </w:rPr>
      </w:pPr>
      <w:r w:rsidRPr="00820C93">
        <w:rPr>
          <w:rFonts w:ascii="Palatino Linotype" w:hAnsi="Palatino Linotype" w:cs="Tahoma"/>
          <w:color w:val="000000" w:themeColor="text1"/>
          <w:sz w:val="22"/>
          <w:szCs w:val="22"/>
          <w:lang w:val="es-ES"/>
        </w:rPr>
        <w:t xml:space="preserve">Aunado a lo anterior, en la Ley </w:t>
      </w:r>
      <w:r w:rsidR="00613620" w:rsidRPr="00820C93">
        <w:rPr>
          <w:rFonts w:ascii="Palatino Linotype" w:hAnsi="Palatino Linotype" w:cs="Tahoma"/>
          <w:color w:val="000000" w:themeColor="text1"/>
          <w:sz w:val="22"/>
          <w:szCs w:val="22"/>
          <w:lang w:val="es-ES"/>
        </w:rPr>
        <w:t xml:space="preserve">Orgánica </w:t>
      </w:r>
      <w:r w:rsidRPr="00820C93">
        <w:rPr>
          <w:rFonts w:ascii="Palatino Linotype" w:hAnsi="Palatino Linotype" w:cs="Tahoma"/>
          <w:color w:val="000000" w:themeColor="text1"/>
          <w:sz w:val="22"/>
          <w:szCs w:val="22"/>
          <w:lang w:val="es-ES"/>
        </w:rPr>
        <w:t xml:space="preserve">mencionada se establece que </w:t>
      </w:r>
      <w:r w:rsidR="00613620" w:rsidRPr="00820C93">
        <w:rPr>
          <w:rFonts w:ascii="Palatino Linotype" w:hAnsi="Palatino Linotype" w:cs="Tahoma"/>
          <w:color w:val="000000" w:themeColor="text1"/>
          <w:sz w:val="22"/>
          <w:szCs w:val="22"/>
          <w:lang w:val="es-ES"/>
        </w:rPr>
        <w:t xml:space="preserve">servidora públicos deben </w:t>
      </w:r>
      <w:r w:rsidRPr="00820C93">
        <w:rPr>
          <w:rFonts w:ascii="Palatino Linotype" w:hAnsi="Palatino Linotype" w:cs="Tahoma"/>
          <w:color w:val="000000" w:themeColor="text1"/>
          <w:sz w:val="22"/>
          <w:szCs w:val="22"/>
          <w:lang w:val="es-ES"/>
        </w:rPr>
        <w:t xml:space="preserve">contar </w:t>
      </w:r>
      <w:r w:rsidR="00613620" w:rsidRPr="00820C93">
        <w:rPr>
          <w:rFonts w:ascii="Palatino Linotype" w:hAnsi="Palatino Linotype" w:cs="Tahoma"/>
          <w:color w:val="000000" w:themeColor="text1"/>
          <w:sz w:val="22"/>
          <w:szCs w:val="22"/>
          <w:lang w:val="es-ES"/>
        </w:rPr>
        <w:t xml:space="preserve">obligatoriamente </w:t>
      </w:r>
      <w:r w:rsidRPr="00820C93">
        <w:rPr>
          <w:rFonts w:ascii="Palatino Linotype" w:hAnsi="Palatino Linotype" w:cs="Tahoma"/>
          <w:color w:val="000000" w:themeColor="text1"/>
          <w:sz w:val="22"/>
          <w:szCs w:val="22"/>
          <w:lang w:val="es-ES"/>
        </w:rPr>
        <w:t xml:space="preserve">con título profesional, por lo que vía informe justificado el Ayuntamiento </w:t>
      </w:r>
      <w:r w:rsidR="00D04862" w:rsidRPr="00820C93">
        <w:rPr>
          <w:rFonts w:ascii="Palatino Linotype" w:hAnsi="Palatino Linotype" w:cs="Tahoma"/>
          <w:color w:val="000000" w:themeColor="text1"/>
          <w:sz w:val="22"/>
          <w:szCs w:val="22"/>
          <w:lang w:val="es-ES"/>
        </w:rPr>
        <w:t>específico</w:t>
      </w:r>
      <w:r w:rsidRPr="00820C93">
        <w:rPr>
          <w:rFonts w:ascii="Palatino Linotype" w:hAnsi="Palatino Linotype" w:cs="Tahoma"/>
          <w:color w:val="000000" w:themeColor="text1"/>
          <w:sz w:val="22"/>
          <w:szCs w:val="22"/>
          <w:lang w:val="es-ES"/>
        </w:rPr>
        <w:t xml:space="preserve"> que en el expediente laboral de la servidora pública requerida solo consta su historial académico y lo proporcionó en versión publica, es decir </w:t>
      </w:r>
      <w:r w:rsidR="00D04862" w:rsidRPr="00820C93">
        <w:rPr>
          <w:rFonts w:ascii="Palatino Linotype" w:hAnsi="Palatino Linotype" w:cs="Tahoma"/>
          <w:color w:val="000000" w:themeColor="text1"/>
          <w:sz w:val="22"/>
          <w:szCs w:val="22"/>
          <w:lang w:val="es-ES"/>
        </w:rPr>
        <w:t xml:space="preserve">se concluye </w:t>
      </w:r>
      <w:r w:rsidRPr="00820C93">
        <w:rPr>
          <w:rFonts w:ascii="Palatino Linotype" w:hAnsi="Palatino Linotype" w:cs="Tahoma"/>
          <w:color w:val="000000" w:themeColor="text1"/>
          <w:sz w:val="22"/>
          <w:szCs w:val="22"/>
          <w:lang w:val="es-ES"/>
        </w:rPr>
        <w:t xml:space="preserve">que no tiene en sus archivos el título y cédula profesional </w:t>
      </w:r>
      <w:r w:rsidR="00613620" w:rsidRPr="00820C93">
        <w:rPr>
          <w:rFonts w:ascii="Palatino Linotype" w:hAnsi="Palatino Linotype" w:cs="Tahoma"/>
          <w:color w:val="000000" w:themeColor="text1"/>
          <w:sz w:val="22"/>
          <w:szCs w:val="22"/>
          <w:lang w:val="es-ES"/>
        </w:rPr>
        <w:t xml:space="preserve">que son interés del ahora Recurrente, </w:t>
      </w:r>
      <w:r w:rsidR="0010208F" w:rsidRPr="00820C93">
        <w:rPr>
          <w:rFonts w:ascii="Palatino Linotype" w:eastAsia="Calibri" w:hAnsi="Palatino Linotype" w:cs="Tahoma"/>
          <w:iCs/>
          <w:sz w:val="22"/>
          <w:szCs w:val="22"/>
          <w:lang w:eastAsia="es-ES_tradnl"/>
        </w:rPr>
        <w:t xml:space="preserve">así sobre lo </w:t>
      </w:r>
      <w:r w:rsidR="00613620" w:rsidRPr="00820C93">
        <w:rPr>
          <w:rFonts w:ascii="Palatino Linotype" w:eastAsia="Calibri" w:hAnsi="Palatino Linotype" w:cs="Tahoma"/>
          <w:iCs/>
          <w:sz w:val="22"/>
          <w:szCs w:val="22"/>
          <w:lang w:eastAsia="es-ES_tradnl"/>
        </w:rPr>
        <w:t>manifestado</w:t>
      </w:r>
      <w:r w:rsidR="0010208F" w:rsidRPr="00820C93">
        <w:rPr>
          <w:rFonts w:ascii="Palatino Linotype" w:eastAsia="Calibri" w:hAnsi="Palatino Linotype" w:cs="Tahoma"/>
          <w:iCs/>
          <w:sz w:val="22"/>
          <w:szCs w:val="22"/>
          <w:lang w:eastAsia="es-ES_tradnl"/>
        </w:rPr>
        <w:t xml:space="preserve"> por el Ayuntamiento en el periodo de manifestaciones este </w:t>
      </w:r>
      <w:r w:rsidR="0010208F" w:rsidRPr="00820C93">
        <w:rPr>
          <w:rFonts w:ascii="Palatino Linotype" w:hAnsi="Palatino Linotype" w:cs="Tahoma"/>
          <w:sz w:val="22"/>
          <w:szCs w:val="24"/>
        </w:rPr>
        <w:t xml:space="preserve">Organismo Garante no está facultado para manifestarse sobre la veracidad,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22FA43C" w14:textId="77777777" w:rsidR="0010208F" w:rsidRPr="00820C93" w:rsidRDefault="0010208F" w:rsidP="0010208F">
      <w:pPr>
        <w:spacing w:line="360" w:lineRule="auto"/>
        <w:jc w:val="both"/>
        <w:rPr>
          <w:rFonts w:ascii="Palatino Linotype" w:hAnsi="Palatino Linotype" w:cs="Tahoma"/>
          <w:sz w:val="22"/>
          <w:szCs w:val="24"/>
        </w:rPr>
      </w:pPr>
    </w:p>
    <w:p w14:paraId="28BC8DCE" w14:textId="77777777" w:rsidR="0010208F" w:rsidRPr="00820C93" w:rsidRDefault="0010208F" w:rsidP="0010208F">
      <w:pPr>
        <w:spacing w:line="360" w:lineRule="auto"/>
        <w:ind w:left="567" w:right="539"/>
        <w:jc w:val="both"/>
        <w:rPr>
          <w:rFonts w:ascii="Palatino Linotype" w:hAnsi="Palatino Linotype" w:cs="Tahoma"/>
          <w:i/>
          <w:szCs w:val="24"/>
        </w:rPr>
      </w:pPr>
      <w:r w:rsidRPr="00820C93">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820C93">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820C93">
        <w:rPr>
          <w:rFonts w:ascii="Palatino Linotype" w:hAnsi="Palatino Linotype" w:cs="Tahoma"/>
          <w:i/>
          <w:szCs w:val="24"/>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98E2FD" w14:textId="77777777" w:rsidR="0010208F" w:rsidRPr="00820C93" w:rsidRDefault="0010208F" w:rsidP="0010208F">
      <w:pPr>
        <w:spacing w:line="360" w:lineRule="auto"/>
        <w:ind w:right="-91"/>
        <w:jc w:val="both"/>
        <w:rPr>
          <w:rFonts w:ascii="Palatino Linotype" w:eastAsia="Calibri" w:hAnsi="Palatino Linotype" w:cs="Tahoma"/>
          <w:bCs/>
          <w:sz w:val="22"/>
          <w:szCs w:val="22"/>
          <w:lang w:eastAsia="en-US"/>
        </w:rPr>
      </w:pPr>
    </w:p>
    <w:p w14:paraId="5848E4DE" w14:textId="155482B1" w:rsidR="0010208F" w:rsidRPr="00820C93" w:rsidRDefault="0010208F" w:rsidP="0010208F">
      <w:pPr>
        <w:spacing w:line="360" w:lineRule="auto"/>
        <w:jc w:val="both"/>
        <w:rPr>
          <w:rFonts w:ascii="Palatino Linotype" w:hAnsi="Palatino Linotype" w:cs="Arial"/>
          <w:sz w:val="22"/>
          <w:szCs w:val="22"/>
        </w:rPr>
      </w:pPr>
      <w:r w:rsidRPr="00820C93">
        <w:rPr>
          <w:rFonts w:ascii="Palatino Linotype" w:eastAsia="Calibri" w:hAnsi="Palatino Linotype" w:cs="Tahoma"/>
          <w:bCs/>
          <w:sz w:val="22"/>
          <w:szCs w:val="22"/>
          <w:lang w:eastAsia="en-US"/>
        </w:rPr>
        <w:t>Por lo anterior, se advierte que el Sujeto Obligado, completo su respuesta inicial con la información solicitada por el Particular a través de su informe justificado, en consecuencia, se estima que se actualiza el supuesto establecido en la fracción III, del artículo 192, de la Ley de la materia, el cual determina lo siguiente:</w:t>
      </w:r>
    </w:p>
    <w:p w14:paraId="7F80F422" w14:textId="77777777" w:rsidR="0010208F" w:rsidRPr="00820C93" w:rsidRDefault="0010208F" w:rsidP="0010208F">
      <w:pPr>
        <w:spacing w:line="360" w:lineRule="auto"/>
        <w:ind w:right="-93"/>
        <w:jc w:val="both"/>
        <w:rPr>
          <w:rFonts w:ascii="Palatino Linotype" w:eastAsia="Calibri" w:hAnsi="Palatino Linotype" w:cs="Tahoma"/>
          <w:bCs/>
          <w:sz w:val="22"/>
          <w:szCs w:val="22"/>
          <w:lang w:eastAsia="en-US"/>
        </w:rPr>
      </w:pPr>
    </w:p>
    <w:p w14:paraId="1122B43D" w14:textId="77777777" w:rsidR="0010208F" w:rsidRPr="00820C93" w:rsidRDefault="0010208F" w:rsidP="0010208F">
      <w:pPr>
        <w:spacing w:line="360" w:lineRule="auto"/>
        <w:ind w:left="567" w:right="567"/>
        <w:jc w:val="both"/>
        <w:rPr>
          <w:rFonts w:ascii="Palatino Linotype" w:eastAsia="Calibri" w:hAnsi="Palatino Linotype" w:cs="Tahoma"/>
          <w:bCs/>
          <w:i/>
          <w:szCs w:val="22"/>
          <w:lang w:eastAsia="en-US"/>
        </w:rPr>
      </w:pPr>
      <w:r w:rsidRPr="00820C93">
        <w:rPr>
          <w:rFonts w:ascii="Palatino Linotype" w:eastAsia="Calibri" w:hAnsi="Palatino Linotype" w:cs="Tahoma"/>
          <w:b/>
          <w:bCs/>
          <w:i/>
          <w:szCs w:val="22"/>
          <w:lang w:eastAsia="en-US"/>
        </w:rPr>
        <w:t>Artículo 192.</w:t>
      </w:r>
      <w:r w:rsidRPr="00820C93">
        <w:rPr>
          <w:rFonts w:ascii="Palatino Linotype" w:eastAsia="Calibri" w:hAnsi="Palatino Linotype" w:cs="Tahoma"/>
          <w:bCs/>
          <w:i/>
          <w:szCs w:val="22"/>
          <w:lang w:eastAsia="en-US"/>
        </w:rPr>
        <w:t xml:space="preserve"> El recurso será </w:t>
      </w:r>
      <w:r w:rsidRPr="00820C93">
        <w:rPr>
          <w:rFonts w:ascii="Palatino Linotype" w:eastAsia="Calibri" w:hAnsi="Palatino Linotype" w:cs="Tahoma"/>
          <w:b/>
          <w:bCs/>
          <w:i/>
          <w:szCs w:val="22"/>
          <w:u w:val="single"/>
          <w:lang w:eastAsia="en-US"/>
        </w:rPr>
        <w:t>sobreseído</w:t>
      </w:r>
      <w:r w:rsidRPr="00820C93">
        <w:rPr>
          <w:rFonts w:ascii="Palatino Linotype" w:eastAsia="Calibri" w:hAnsi="Palatino Linotype" w:cs="Tahoma"/>
          <w:bCs/>
          <w:i/>
          <w:szCs w:val="22"/>
          <w:lang w:eastAsia="en-US"/>
        </w:rPr>
        <w:t xml:space="preserve">, en todo o en parte, </w:t>
      </w:r>
      <w:r w:rsidRPr="00820C93">
        <w:rPr>
          <w:rFonts w:ascii="Palatino Linotype" w:eastAsia="Calibri" w:hAnsi="Palatino Linotype" w:cs="Tahoma"/>
          <w:b/>
          <w:bCs/>
          <w:i/>
          <w:szCs w:val="22"/>
          <w:lang w:eastAsia="en-US"/>
        </w:rPr>
        <w:t xml:space="preserve">cuando </w:t>
      </w:r>
      <w:r w:rsidRPr="00820C93">
        <w:rPr>
          <w:rFonts w:ascii="Palatino Linotype" w:eastAsia="Calibri" w:hAnsi="Palatino Linotype" w:cs="Tahoma"/>
          <w:bCs/>
          <w:i/>
          <w:szCs w:val="22"/>
          <w:lang w:eastAsia="en-US"/>
        </w:rPr>
        <w:t>una vez admitido, se actualicen alguno de los siguientes supuestos:</w:t>
      </w:r>
    </w:p>
    <w:p w14:paraId="7B69539C" w14:textId="77777777" w:rsidR="0010208F" w:rsidRPr="00820C93" w:rsidRDefault="0010208F" w:rsidP="0010208F">
      <w:pPr>
        <w:spacing w:line="360" w:lineRule="auto"/>
        <w:ind w:left="567" w:right="567"/>
        <w:jc w:val="both"/>
        <w:rPr>
          <w:rFonts w:ascii="Palatino Linotype" w:eastAsia="Calibri" w:hAnsi="Palatino Linotype" w:cs="Tahoma"/>
          <w:bCs/>
          <w:i/>
          <w:szCs w:val="22"/>
          <w:lang w:eastAsia="en-US"/>
        </w:rPr>
      </w:pPr>
      <w:r w:rsidRPr="00820C93">
        <w:rPr>
          <w:rFonts w:ascii="Palatino Linotype" w:eastAsia="Calibri" w:hAnsi="Palatino Linotype" w:cs="Tahoma"/>
          <w:bCs/>
          <w:i/>
          <w:szCs w:val="22"/>
          <w:lang w:eastAsia="en-US"/>
        </w:rPr>
        <w:t>I. El recurrente se desista expresamente del recurso;</w:t>
      </w:r>
    </w:p>
    <w:p w14:paraId="12B98481" w14:textId="77777777" w:rsidR="0010208F" w:rsidRPr="00820C93" w:rsidRDefault="0010208F" w:rsidP="0010208F">
      <w:pPr>
        <w:spacing w:line="360" w:lineRule="auto"/>
        <w:ind w:left="567" w:right="567"/>
        <w:jc w:val="both"/>
        <w:rPr>
          <w:rFonts w:ascii="Palatino Linotype" w:eastAsia="Calibri" w:hAnsi="Palatino Linotype" w:cs="Tahoma"/>
          <w:bCs/>
          <w:i/>
          <w:szCs w:val="22"/>
          <w:lang w:eastAsia="en-US"/>
        </w:rPr>
      </w:pPr>
      <w:r w:rsidRPr="00820C93">
        <w:rPr>
          <w:rFonts w:ascii="Palatino Linotype" w:eastAsia="Calibri" w:hAnsi="Palatino Linotype" w:cs="Tahoma"/>
          <w:bCs/>
          <w:i/>
          <w:szCs w:val="22"/>
          <w:lang w:eastAsia="en-US"/>
        </w:rPr>
        <w:t>II. El recurrente fallezca o, tratándose de personas jurídicas colectivas, se disuelva;</w:t>
      </w:r>
    </w:p>
    <w:p w14:paraId="721D1403" w14:textId="77777777" w:rsidR="0010208F" w:rsidRPr="00820C93" w:rsidRDefault="0010208F" w:rsidP="0010208F">
      <w:pPr>
        <w:spacing w:line="360" w:lineRule="auto"/>
        <w:ind w:left="567" w:right="567"/>
        <w:jc w:val="both"/>
        <w:rPr>
          <w:rFonts w:ascii="Palatino Linotype" w:eastAsia="Calibri" w:hAnsi="Palatino Linotype" w:cs="Tahoma"/>
          <w:b/>
          <w:bCs/>
          <w:i/>
          <w:szCs w:val="22"/>
          <w:lang w:eastAsia="en-US"/>
        </w:rPr>
      </w:pPr>
      <w:r w:rsidRPr="00820C93">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6095BE69" w14:textId="77777777" w:rsidR="0010208F" w:rsidRPr="00820C93" w:rsidRDefault="0010208F" w:rsidP="0010208F">
      <w:pPr>
        <w:spacing w:line="360" w:lineRule="auto"/>
        <w:ind w:left="567" w:right="567"/>
        <w:jc w:val="both"/>
        <w:rPr>
          <w:rFonts w:ascii="Palatino Linotype" w:eastAsia="Calibri" w:hAnsi="Palatino Linotype" w:cs="Tahoma"/>
          <w:bCs/>
          <w:i/>
          <w:szCs w:val="22"/>
          <w:lang w:eastAsia="en-US"/>
        </w:rPr>
      </w:pPr>
      <w:r w:rsidRPr="00820C93">
        <w:rPr>
          <w:rFonts w:ascii="Palatino Linotype" w:eastAsia="Calibri" w:hAnsi="Palatino Linotype" w:cs="Tahoma"/>
          <w:bCs/>
          <w:i/>
          <w:szCs w:val="22"/>
          <w:lang w:eastAsia="en-US"/>
        </w:rPr>
        <w:t>IV a V…</w:t>
      </w:r>
    </w:p>
    <w:p w14:paraId="6BB69DC8" w14:textId="77777777" w:rsidR="0010208F" w:rsidRPr="00820C93" w:rsidRDefault="0010208F" w:rsidP="0010208F">
      <w:pPr>
        <w:autoSpaceDE w:val="0"/>
        <w:autoSpaceDN w:val="0"/>
        <w:adjustRightInd w:val="0"/>
        <w:spacing w:line="360" w:lineRule="auto"/>
        <w:jc w:val="both"/>
        <w:rPr>
          <w:rFonts w:ascii="Palatino Linotype" w:hAnsi="Palatino Linotype" w:cs="Arial"/>
          <w:sz w:val="22"/>
          <w:szCs w:val="22"/>
        </w:rPr>
      </w:pPr>
    </w:p>
    <w:p w14:paraId="57CFE11D" w14:textId="77777777" w:rsidR="0010208F" w:rsidRPr="00820C93" w:rsidRDefault="0010208F" w:rsidP="0010208F">
      <w:pPr>
        <w:spacing w:line="360" w:lineRule="auto"/>
        <w:jc w:val="both"/>
        <w:rPr>
          <w:rFonts w:ascii="Palatino Linotype" w:hAnsi="Palatino Linotype" w:cs="Tahoma"/>
          <w:b/>
          <w:sz w:val="22"/>
          <w:szCs w:val="22"/>
          <w:lang w:val="es-ES"/>
        </w:rPr>
      </w:pPr>
      <w:r w:rsidRPr="00820C93">
        <w:rPr>
          <w:rFonts w:ascii="Palatino Linotype" w:hAnsi="Palatino Linotype" w:cs="Tahoma"/>
          <w:b/>
          <w:sz w:val="22"/>
          <w:szCs w:val="22"/>
          <w:lang w:val="es-ES"/>
        </w:rPr>
        <w:t xml:space="preserve">TERCERO. Decisión. </w:t>
      </w:r>
    </w:p>
    <w:p w14:paraId="5CFBFF42" w14:textId="77777777" w:rsidR="0010208F" w:rsidRPr="00820C93" w:rsidRDefault="0010208F" w:rsidP="0010208F">
      <w:pPr>
        <w:spacing w:line="360" w:lineRule="auto"/>
        <w:jc w:val="both"/>
        <w:rPr>
          <w:rFonts w:ascii="Palatino Linotype" w:hAnsi="Palatino Linotype" w:cs="Tahoma"/>
          <w:b/>
          <w:sz w:val="22"/>
          <w:szCs w:val="22"/>
          <w:lang w:val="es-ES"/>
        </w:rPr>
      </w:pPr>
    </w:p>
    <w:p w14:paraId="4A7C6C21" w14:textId="67A60304" w:rsidR="0010208F" w:rsidRPr="00820C93" w:rsidRDefault="0010208F" w:rsidP="0010208F">
      <w:pPr>
        <w:autoSpaceDE w:val="0"/>
        <w:autoSpaceDN w:val="0"/>
        <w:adjustRightInd w:val="0"/>
        <w:spacing w:line="360" w:lineRule="auto"/>
        <w:jc w:val="both"/>
        <w:rPr>
          <w:rFonts w:ascii="Palatino Linotype" w:hAnsi="Palatino Linotype" w:cs="Arial"/>
          <w:sz w:val="22"/>
          <w:szCs w:val="22"/>
        </w:rPr>
      </w:pPr>
      <w:r w:rsidRPr="00820C93">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820C93">
        <w:rPr>
          <w:rFonts w:ascii="Palatino Linotype" w:hAnsi="Palatino Linotype" w:cs="Arial"/>
          <w:b/>
          <w:sz w:val="22"/>
          <w:szCs w:val="22"/>
        </w:rPr>
        <w:t>SOBRESEER</w:t>
      </w:r>
      <w:r w:rsidRPr="00820C93">
        <w:rPr>
          <w:rFonts w:ascii="Palatino Linotype" w:hAnsi="Palatino Linotype" w:cs="Arial"/>
          <w:sz w:val="22"/>
          <w:szCs w:val="22"/>
        </w:rPr>
        <w:t xml:space="preserve"> el Recurso de Revisión </w:t>
      </w:r>
      <w:r w:rsidR="0095434D" w:rsidRPr="00820C93">
        <w:rPr>
          <w:rFonts w:ascii="Palatino Linotype" w:hAnsi="Palatino Linotype" w:cs="Arial"/>
          <w:b/>
          <w:sz w:val="22"/>
          <w:szCs w:val="22"/>
        </w:rPr>
        <w:t>00046</w:t>
      </w:r>
      <w:r w:rsidRPr="00820C93">
        <w:rPr>
          <w:rFonts w:ascii="Palatino Linotype" w:hAnsi="Palatino Linotype" w:cs="Arial"/>
          <w:b/>
          <w:sz w:val="22"/>
          <w:szCs w:val="22"/>
        </w:rPr>
        <w:t>/INFOEM/IP/RR/202</w:t>
      </w:r>
      <w:r w:rsidR="0095434D" w:rsidRPr="00820C93">
        <w:rPr>
          <w:rFonts w:ascii="Palatino Linotype" w:hAnsi="Palatino Linotype" w:cs="Arial"/>
          <w:b/>
          <w:sz w:val="22"/>
          <w:szCs w:val="22"/>
        </w:rPr>
        <w:t>3</w:t>
      </w:r>
      <w:r w:rsidRPr="00820C93">
        <w:rPr>
          <w:rFonts w:ascii="Palatino Linotype" w:hAnsi="Palatino Linotype" w:cs="Arial"/>
          <w:sz w:val="22"/>
          <w:szCs w:val="22"/>
        </w:rPr>
        <w:t xml:space="preserve">, porque al haber modificado el acto el Sujeto Obligado, el medio de impugnación quedó sin materia. </w:t>
      </w:r>
    </w:p>
    <w:p w14:paraId="224D1012" w14:textId="77777777" w:rsidR="0010208F" w:rsidRPr="00820C93" w:rsidRDefault="0010208F" w:rsidP="0010208F">
      <w:pPr>
        <w:spacing w:line="360" w:lineRule="auto"/>
        <w:jc w:val="both"/>
        <w:rPr>
          <w:rFonts w:ascii="Palatino Linotype" w:hAnsi="Palatino Linotype" w:cs="Tahoma"/>
          <w:bCs/>
          <w:sz w:val="22"/>
          <w:szCs w:val="22"/>
          <w:u w:val="single"/>
        </w:rPr>
      </w:pPr>
    </w:p>
    <w:p w14:paraId="016E5377" w14:textId="77777777" w:rsidR="0010208F" w:rsidRPr="00820C93" w:rsidRDefault="0010208F" w:rsidP="0010208F">
      <w:pPr>
        <w:spacing w:line="360" w:lineRule="auto"/>
        <w:jc w:val="both"/>
        <w:rPr>
          <w:rFonts w:ascii="Palatino Linotype" w:hAnsi="Palatino Linotype" w:cs="Tahoma"/>
          <w:b/>
          <w:bCs/>
          <w:sz w:val="22"/>
          <w:szCs w:val="22"/>
        </w:rPr>
      </w:pPr>
      <w:r w:rsidRPr="00820C93">
        <w:rPr>
          <w:rFonts w:ascii="Palatino Linotype" w:hAnsi="Palatino Linotype" w:cs="Tahoma"/>
          <w:b/>
          <w:bCs/>
          <w:sz w:val="22"/>
          <w:szCs w:val="22"/>
        </w:rPr>
        <w:t>Términos de la Resolución para el Recurrente:</w:t>
      </w:r>
    </w:p>
    <w:p w14:paraId="0084B64E" w14:textId="77777777" w:rsidR="0010208F" w:rsidRPr="00820C93" w:rsidRDefault="0010208F" w:rsidP="0010208F">
      <w:pPr>
        <w:spacing w:line="360" w:lineRule="auto"/>
        <w:jc w:val="both"/>
        <w:rPr>
          <w:rFonts w:ascii="Palatino Linotype" w:hAnsi="Palatino Linotype" w:cs="Tahoma"/>
          <w:b/>
          <w:bCs/>
          <w:sz w:val="22"/>
          <w:szCs w:val="22"/>
        </w:rPr>
      </w:pPr>
    </w:p>
    <w:p w14:paraId="7E52790B" w14:textId="77777777" w:rsidR="0010208F" w:rsidRPr="00820C93" w:rsidRDefault="0010208F" w:rsidP="0010208F">
      <w:pPr>
        <w:spacing w:line="360" w:lineRule="auto"/>
        <w:jc w:val="both"/>
        <w:rPr>
          <w:rFonts w:ascii="Palatino Linotype" w:hAnsi="Palatino Linotype" w:cs="Tahoma"/>
          <w:bCs/>
          <w:sz w:val="22"/>
          <w:szCs w:val="22"/>
          <w:u w:val="single"/>
        </w:rPr>
      </w:pPr>
      <w:r w:rsidRPr="00820C93">
        <w:rPr>
          <w:rFonts w:ascii="Palatino Linotype" w:hAnsi="Palatino Linotype" w:cs="Tahoma"/>
          <w:bCs/>
          <w:sz w:val="22"/>
          <w:szCs w:val="22"/>
          <w:u w:val="single"/>
        </w:rPr>
        <w:lastRenderedPageBreak/>
        <w:t>Se hace del conocimiento del Recurrente la determinación de este Órgano Garante a su inconformidad:</w:t>
      </w:r>
    </w:p>
    <w:p w14:paraId="3CFA94DD" w14:textId="77777777" w:rsidR="0010208F" w:rsidRPr="00820C93" w:rsidRDefault="0010208F" w:rsidP="0010208F">
      <w:pPr>
        <w:spacing w:line="360" w:lineRule="auto"/>
        <w:jc w:val="both"/>
        <w:rPr>
          <w:rFonts w:ascii="Palatino Linotype" w:hAnsi="Palatino Linotype" w:cs="Tahoma"/>
          <w:bCs/>
          <w:sz w:val="22"/>
          <w:szCs w:val="22"/>
          <w:u w:val="single"/>
        </w:rPr>
      </w:pPr>
    </w:p>
    <w:p w14:paraId="742DC929" w14:textId="52994CDA" w:rsidR="0010208F" w:rsidRPr="00820C93" w:rsidRDefault="0010208F" w:rsidP="0010208F">
      <w:pPr>
        <w:spacing w:line="360" w:lineRule="auto"/>
        <w:jc w:val="both"/>
        <w:rPr>
          <w:rFonts w:ascii="Palatino Linotype" w:hAnsi="Palatino Linotype" w:cs="Tahoma"/>
          <w:bCs/>
          <w:sz w:val="22"/>
          <w:szCs w:val="22"/>
          <w:u w:val="single"/>
        </w:rPr>
      </w:pPr>
      <w:r w:rsidRPr="00820C93">
        <w:rPr>
          <w:rFonts w:ascii="Palatino Linotype" w:hAnsi="Palatino Linotype" w:cs="Tahoma"/>
          <w:bCs/>
          <w:sz w:val="22"/>
          <w:szCs w:val="22"/>
          <w:u w:val="single"/>
        </w:rPr>
        <w:t xml:space="preserve">Este Instituto Garante, determinó que el Sujeto Obligado </w:t>
      </w:r>
      <w:r w:rsidR="0095434D" w:rsidRPr="00820C93">
        <w:rPr>
          <w:rFonts w:ascii="Palatino Linotype" w:hAnsi="Palatino Linotype" w:cs="Tahoma"/>
          <w:bCs/>
          <w:sz w:val="22"/>
          <w:szCs w:val="22"/>
          <w:u w:val="single"/>
        </w:rPr>
        <w:t>al señalar que solo cuenta con el historial académico va implícito que no cuenta con el título y cédula profesional requeridos ya que no existe obligación normativa a contar con ellos derivado del cargo que ostenta la servidora pública</w:t>
      </w:r>
      <w:r w:rsidRPr="00820C93">
        <w:rPr>
          <w:rFonts w:ascii="Palatino Linotype" w:hAnsi="Palatino Linotype" w:cs="Tahoma"/>
          <w:bCs/>
          <w:sz w:val="22"/>
          <w:szCs w:val="22"/>
          <w:u w:val="single"/>
        </w:rPr>
        <w:t xml:space="preserve">. </w:t>
      </w:r>
    </w:p>
    <w:p w14:paraId="1B8B12CC" w14:textId="77777777" w:rsidR="0010208F" w:rsidRPr="00820C93" w:rsidRDefault="0010208F" w:rsidP="0010208F">
      <w:pPr>
        <w:spacing w:line="360" w:lineRule="auto"/>
        <w:jc w:val="both"/>
        <w:rPr>
          <w:rFonts w:ascii="Palatino Linotype" w:hAnsi="Palatino Linotype" w:cs="Tahoma"/>
          <w:bCs/>
          <w:sz w:val="22"/>
          <w:szCs w:val="22"/>
          <w:u w:val="single"/>
        </w:rPr>
      </w:pPr>
    </w:p>
    <w:p w14:paraId="415CDAF9" w14:textId="77777777" w:rsidR="0010208F" w:rsidRPr="00820C93" w:rsidRDefault="0010208F" w:rsidP="0010208F">
      <w:pPr>
        <w:spacing w:line="360" w:lineRule="auto"/>
        <w:jc w:val="both"/>
        <w:rPr>
          <w:rFonts w:ascii="Palatino Linotype" w:hAnsi="Palatino Linotype" w:cs="Tahoma"/>
          <w:bCs/>
          <w:sz w:val="22"/>
          <w:szCs w:val="22"/>
          <w:u w:val="single"/>
        </w:rPr>
      </w:pPr>
      <w:r w:rsidRPr="00820C93">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2496B82" w14:textId="77777777" w:rsidR="0010208F" w:rsidRPr="00820C93" w:rsidRDefault="0010208F" w:rsidP="0010208F">
      <w:pPr>
        <w:autoSpaceDE w:val="0"/>
        <w:autoSpaceDN w:val="0"/>
        <w:adjustRightInd w:val="0"/>
        <w:spacing w:line="360" w:lineRule="auto"/>
        <w:jc w:val="both"/>
        <w:rPr>
          <w:rFonts w:ascii="Palatino Linotype" w:hAnsi="Palatino Linotype" w:cs="Arial"/>
          <w:sz w:val="22"/>
          <w:szCs w:val="22"/>
        </w:rPr>
      </w:pPr>
    </w:p>
    <w:p w14:paraId="75AE2706" w14:textId="77777777" w:rsidR="0010208F" w:rsidRPr="00820C93" w:rsidRDefault="0010208F" w:rsidP="0010208F">
      <w:pPr>
        <w:spacing w:line="360" w:lineRule="auto"/>
        <w:jc w:val="both"/>
        <w:rPr>
          <w:rFonts w:ascii="Palatino Linotype" w:eastAsia="Calibri" w:hAnsi="Palatino Linotype" w:cs="Tahoma"/>
          <w:bCs/>
          <w:sz w:val="22"/>
          <w:lang w:eastAsia="en-US"/>
        </w:rPr>
      </w:pPr>
      <w:r w:rsidRPr="00820C93">
        <w:rPr>
          <w:rFonts w:ascii="Palatino Linotype" w:eastAsia="Calibri" w:hAnsi="Palatino Linotype" w:cs="Tahoma"/>
          <w:bCs/>
          <w:sz w:val="22"/>
          <w:lang w:eastAsia="en-US"/>
        </w:rPr>
        <w:t>Por lo expuesto y fundado, este Pleno:</w:t>
      </w:r>
    </w:p>
    <w:p w14:paraId="351C185A" w14:textId="77777777" w:rsidR="0010208F" w:rsidRPr="00820C93" w:rsidRDefault="0010208F" w:rsidP="0010208F">
      <w:pPr>
        <w:spacing w:line="360" w:lineRule="auto"/>
        <w:ind w:right="-93"/>
        <w:jc w:val="both"/>
        <w:rPr>
          <w:rFonts w:ascii="Palatino Linotype" w:hAnsi="Palatino Linotype" w:cs="Tahoma"/>
          <w:sz w:val="22"/>
          <w:szCs w:val="22"/>
        </w:rPr>
      </w:pPr>
    </w:p>
    <w:p w14:paraId="11DF0240" w14:textId="77777777" w:rsidR="0010208F" w:rsidRPr="00820C93" w:rsidRDefault="0010208F" w:rsidP="0010208F">
      <w:pPr>
        <w:spacing w:line="360" w:lineRule="auto"/>
        <w:ind w:right="-91"/>
        <w:jc w:val="center"/>
        <w:rPr>
          <w:rFonts w:ascii="Palatino Linotype" w:eastAsia="Calibri" w:hAnsi="Palatino Linotype" w:cs="Tahoma"/>
          <w:b/>
          <w:bCs/>
          <w:sz w:val="22"/>
          <w:szCs w:val="22"/>
          <w:lang w:eastAsia="en-US"/>
        </w:rPr>
      </w:pPr>
      <w:r w:rsidRPr="00820C93">
        <w:rPr>
          <w:rFonts w:ascii="Palatino Linotype" w:eastAsia="Calibri" w:hAnsi="Palatino Linotype" w:cs="Tahoma"/>
          <w:b/>
          <w:bCs/>
          <w:sz w:val="22"/>
          <w:szCs w:val="22"/>
          <w:lang w:eastAsia="en-US"/>
        </w:rPr>
        <w:t>R E S U E L V E</w:t>
      </w:r>
    </w:p>
    <w:p w14:paraId="336604A7" w14:textId="77777777" w:rsidR="0010208F" w:rsidRPr="00820C93" w:rsidRDefault="0010208F" w:rsidP="0010208F">
      <w:pPr>
        <w:spacing w:line="360" w:lineRule="auto"/>
        <w:jc w:val="center"/>
        <w:rPr>
          <w:rFonts w:ascii="Palatino Linotype" w:hAnsi="Palatino Linotype" w:cs="Tahoma"/>
          <w:b/>
          <w:bCs/>
          <w:sz w:val="22"/>
          <w:szCs w:val="22"/>
        </w:rPr>
      </w:pPr>
    </w:p>
    <w:p w14:paraId="6BCD455E" w14:textId="3C20CC01" w:rsidR="0010208F" w:rsidRPr="00820C93" w:rsidRDefault="0010208F" w:rsidP="0010208F">
      <w:pPr>
        <w:spacing w:line="360" w:lineRule="auto"/>
        <w:ind w:right="113"/>
        <w:jc w:val="both"/>
        <w:rPr>
          <w:rFonts w:ascii="Palatino Linotype" w:hAnsi="Palatino Linotype" w:cs="Arial"/>
          <w:sz w:val="22"/>
          <w:szCs w:val="22"/>
        </w:rPr>
      </w:pPr>
      <w:r w:rsidRPr="00820C93">
        <w:rPr>
          <w:rFonts w:ascii="Palatino Linotype" w:hAnsi="Palatino Linotype" w:cs="Arial"/>
          <w:b/>
          <w:sz w:val="22"/>
          <w:szCs w:val="22"/>
        </w:rPr>
        <w:t xml:space="preserve">PRIMERO. </w:t>
      </w:r>
      <w:r w:rsidRPr="00820C93">
        <w:rPr>
          <w:rFonts w:ascii="Palatino Linotype" w:hAnsi="Palatino Linotype" w:cs="Arial"/>
          <w:sz w:val="22"/>
          <w:szCs w:val="22"/>
        </w:rPr>
        <w:t xml:space="preserve">Se </w:t>
      </w:r>
      <w:r w:rsidRPr="00820C93">
        <w:rPr>
          <w:rFonts w:ascii="Palatino Linotype" w:hAnsi="Palatino Linotype" w:cs="Arial"/>
          <w:b/>
          <w:sz w:val="22"/>
          <w:szCs w:val="22"/>
        </w:rPr>
        <w:t>SOBRESEE</w:t>
      </w:r>
      <w:r w:rsidRPr="00820C93">
        <w:rPr>
          <w:rFonts w:ascii="Palatino Linotype" w:hAnsi="Palatino Linotype" w:cs="Arial"/>
          <w:sz w:val="22"/>
          <w:szCs w:val="22"/>
        </w:rPr>
        <w:t xml:space="preserve"> el Recurso de Revisión </w:t>
      </w:r>
      <w:r w:rsidR="0095434D" w:rsidRPr="00820C93">
        <w:rPr>
          <w:rFonts w:ascii="Palatino Linotype" w:hAnsi="Palatino Linotype" w:cs="Arial"/>
          <w:b/>
          <w:sz w:val="22"/>
          <w:szCs w:val="22"/>
        </w:rPr>
        <w:t>00046</w:t>
      </w:r>
      <w:r w:rsidRPr="00820C93">
        <w:rPr>
          <w:rFonts w:ascii="Palatino Linotype" w:hAnsi="Palatino Linotype" w:cs="Arial"/>
          <w:b/>
          <w:sz w:val="22"/>
          <w:szCs w:val="22"/>
        </w:rPr>
        <w:t>/INFOEM/IP/RR/202</w:t>
      </w:r>
      <w:r w:rsidR="0095434D" w:rsidRPr="00820C93">
        <w:rPr>
          <w:rFonts w:ascii="Palatino Linotype" w:hAnsi="Palatino Linotype" w:cs="Arial"/>
          <w:b/>
          <w:sz w:val="22"/>
          <w:szCs w:val="22"/>
        </w:rPr>
        <w:t>3</w:t>
      </w:r>
      <w:r w:rsidRPr="00820C93">
        <w:rPr>
          <w:rFonts w:ascii="Palatino Linotype" w:hAnsi="Palatino Linotype" w:cs="Arial"/>
          <w:sz w:val="22"/>
          <w:szCs w:val="22"/>
        </w:rPr>
        <w:t xml:space="preserve">, </w:t>
      </w:r>
      <w:r w:rsidRPr="00820C93">
        <w:rPr>
          <w:rFonts w:ascii="Palatino Linotype" w:eastAsia="Calibri" w:hAnsi="Palatino Linotype" w:cs="Tahoma"/>
          <w:bCs/>
          <w:iCs/>
          <w:sz w:val="22"/>
          <w:szCs w:val="22"/>
          <w:lang w:eastAsia="en-US"/>
        </w:rPr>
        <w:t>de conformidad con el artículo 192, fracción III,</w:t>
      </w:r>
      <w:r w:rsidRPr="00820C93">
        <w:rPr>
          <w:rFonts w:ascii="Palatino Linotype" w:hAnsi="Palatino Linotype" w:cs="Arial"/>
          <w:sz w:val="22"/>
          <w:szCs w:val="22"/>
        </w:rPr>
        <w:t xml:space="preserve"> </w:t>
      </w:r>
      <w:r w:rsidRPr="00820C93">
        <w:rPr>
          <w:rFonts w:ascii="Palatino Linotype" w:hAnsi="Palatino Linotype" w:cs="Arial"/>
          <w:b/>
          <w:sz w:val="22"/>
          <w:szCs w:val="22"/>
        </w:rPr>
        <w:t>porque el Sujeto Obligado al modificar la respuesta</w:t>
      </w:r>
      <w:r w:rsidRPr="00820C93">
        <w:rPr>
          <w:rFonts w:ascii="Palatino Linotype" w:hAnsi="Palatino Linotype" w:cs="Arial"/>
          <w:sz w:val="22"/>
          <w:szCs w:val="22"/>
        </w:rPr>
        <w:t xml:space="preserve"> de la solicitud con número de folio </w:t>
      </w:r>
      <w:r w:rsidR="0095434D" w:rsidRPr="00820C93">
        <w:rPr>
          <w:rFonts w:ascii="Palatino Linotype" w:hAnsi="Palatino Linotype" w:cs="Arial"/>
          <w:b/>
          <w:sz w:val="22"/>
          <w:szCs w:val="22"/>
        </w:rPr>
        <w:t>01007/TLALNEPA/IP/2022</w:t>
      </w:r>
      <w:r w:rsidRPr="00820C93">
        <w:rPr>
          <w:rFonts w:ascii="Palatino Linotype" w:hAnsi="Palatino Linotype" w:cs="Arial"/>
          <w:sz w:val="22"/>
          <w:szCs w:val="22"/>
        </w:rPr>
        <w:t>, el Recurso de Revisión</w:t>
      </w:r>
      <w:r w:rsidRPr="00820C93">
        <w:rPr>
          <w:rFonts w:ascii="Palatino Linotype" w:hAnsi="Palatino Linotype" w:cs="Arial"/>
          <w:b/>
          <w:sz w:val="22"/>
          <w:szCs w:val="22"/>
        </w:rPr>
        <w:t xml:space="preserve"> quedó sin materia</w:t>
      </w:r>
      <w:r w:rsidRPr="00820C93">
        <w:rPr>
          <w:rFonts w:ascii="Palatino Linotype" w:hAnsi="Palatino Linotype" w:cs="Arial"/>
          <w:sz w:val="22"/>
          <w:szCs w:val="22"/>
        </w:rPr>
        <w:t>, en términos de los Considerandos SEGUNDO y TERCERO de la presente Resolución.</w:t>
      </w:r>
    </w:p>
    <w:p w14:paraId="3CEB2B06" w14:textId="77777777" w:rsidR="0010208F" w:rsidRPr="00820C93" w:rsidRDefault="0010208F" w:rsidP="0010208F">
      <w:pPr>
        <w:spacing w:line="360" w:lineRule="auto"/>
        <w:ind w:right="113"/>
        <w:jc w:val="both"/>
        <w:rPr>
          <w:rFonts w:ascii="Palatino Linotype" w:hAnsi="Palatino Linotype"/>
          <w:i/>
          <w:sz w:val="22"/>
          <w:szCs w:val="22"/>
          <w:lang w:val="es-ES_tradnl"/>
        </w:rPr>
      </w:pPr>
    </w:p>
    <w:p w14:paraId="24DE5308" w14:textId="77777777" w:rsidR="0010208F" w:rsidRPr="00820C93" w:rsidRDefault="0010208F" w:rsidP="0010208F">
      <w:pPr>
        <w:spacing w:line="360" w:lineRule="auto"/>
        <w:ind w:right="113"/>
        <w:jc w:val="both"/>
        <w:rPr>
          <w:rFonts w:ascii="Palatino Linotype" w:hAnsi="Palatino Linotype" w:cs="Arial"/>
          <w:b/>
          <w:sz w:val="22"/>
          <w:szCs w:val="22"/>
        </w:rPr>
      </w:pPr>
      <w:r w:rsidRPr="00820C93">
        <w:rPr>
          <w:rFonts w:ascii="Palatino Linotype" w:hAnsi="Palatino Linotype"/>
          <w:b/>
          <w:sz w:val="22"/>
          <w:szCs w:val="22"/>
        </w:rPr>
        <w:t>SEGUNDO.</w:t>
      </w:r>
      <w:r w:rsidRPr="00820C93">
        <w:rPr>
          <w:rFonts w:ascii="Palatino Linotype" w:hAnsi="Palatino Linotype" w:cs="Arial"/>
          <w:sz w:val="22"/>
          <w:szCs w:val="22"/>
        </w:rPr>
        <w:t xml:space="preserve"> </w:t>
      </w:r>
      <w:r w:rsidRPr="00820C93">
        <w:rPr>
          <w:rFonts w:ascii="Palatino Linotype" w:hAnsi="Palatino Linotype" w:cs="Arial"/>
          <w:b/>
          <w:sz w:val="22"/>
          <w:szCs w:val="22"/>
        </w:rPr>
        <w:t xml:space="preserve">Notifíquese </w:t>
      </w:r>
      <w:r w:rsidRPr="00820C93">
        <w:rPr>
          <w:rFonts w:ascii="Palatino Linotype" w:hAnsi="Palatino Linotype" w:cs="Arial"/>
          <w:sz w:val="22"/>
          <w:szCs w:val="22"/>
        </w:rPr>
        <w:t>la presente resolución</w:t>
      </w:r>
      <w:r w:rsidRPr="00820C93">
        <w:rPr>
          <w:rFonts w:ascii="Palatino Linotype" w:hAnsi="Palatino Linotype" w:cs="Arial"/>
          <w:b/>
          <w:sz w:val="22"/>
          <w:szCs w:val="22"/>
        </w:rPr>
        <w:t xml:space="preserve"> </w:t>
      </w:r>
      <w:r w:rsidRPr="00820C93">
        <w:rPr>
          <w:rFonts w:ascii="Palatino Linotype" w:hAnsi="Palatino Linotype" w:cs="Arial"/>
          <w:sz w:val="22"/>
          <w:szCs w:val="22"/>
        </w:rPr>
        <w:t xml:space="preserve">al Titular de la Unidad de Transparencia del </w:t>
      </w:r>
      <w:r w:rsidRPr="00820C93">
        <w:rPr>
          <w:rFonts w:ascii="Palatino Linotype" w:hAnsi="Palatino Linotype" w:cs="Arial"/>
          <w:b/>
          <w:sz w:val="22"/>
          <w:szCs w:val="22"/>
        </w:rPr>
        <w:t>Sujeto Obligado</w:t>
      </w:r>
      <w:r w:rsidRPr="00820C93">
        <w:rPr>
          <w:rFonts w:ascii="Palatino Linotype" w:hAnsi="Palatino Linotype" w:cs="Arial"/>
          <w:sz w:val="22"/>
          <w:szCs w:val="22"/>
        </w:rPr>
        <w:t>.</w:t>
      </w:r>
    </w:p>
    <w:p w14:paraId="0024292F" w14:textId="77777777" w:rsidR="0010208F" w:rsidRPr="00820C93" w:rsidRDefault="0010208F" w:rsidP="0010208F">
      <w:pPr>
        <w:spacing w:line="360" w:lineRule="auto"/>
        <w:ind w:right="333"/>
        <w:jc w:val="both"/>
        <w:rPr>
          <w:rFonts w:ascii="Palatino Linotype" w:hAnsi="Palatino Linotype" w:cs="Arial"/>
          <w:sz w:val="22"/>
          <w:szCs w:val="22"/>
        </w:rPr>
      </w:pPr>
    </w:p>
    <w:p w14:paraId="064CAA4C" w14:textId="77777777" w:rsidR="0010208F" w:rsidRPr="00820C93" w:rsidRDefault="0010208F" w:rsidP="0010208F">
      <w:pPr>
        <w:spacing w:line="360" w:lineRule="auto"/>
        <w:jc w:val="both"/>
        <w:rPr>
          <w:rFonts w:ascii="Palatino Linotype" w:hAnsi="Palatino Linotype" w:cs="Tahoma"/>
          <w:sz w:val="22"/>
          <w:szCs w:val="22"/>
        </w:rPr>
      </w:pPr>
      <w:r w:rsidRPr="00820C93">
        <w:rPr>
          <w:rFonts w:ascii="Palatino Linotype" w:hAnsi="Palatino Linotype" w:cs="Arial"/>
          <w:b/>
          <w:sz w:val="22"/>
          <w:szCs w:val="22"/>
        </w:rPr>
        <w:t>TERCERO.</w:t>
      </w:r>
      <w:r w:rsidRPr="00820C93">
        <w:rPr>
          <w:rFonts w:ascii="Palatino Linotype" w:hAnsi="Palatino Linotype" w:cs="Arial"/>
          <w:sz w:val="22"/>
          <w:szCs w:val="22"/>
        </w:rPr>
        <w:t xml:space="preserve"> </w:t>
      </w:r>
      <w:r w:rsidRPr="00820C93">
        <w:rPr>
          <w:rFonts w:ascii="Palatino Linotype" w:hAnsi="Palatino Linotype" w:cs="Arial"/>
          <w:b/>
          <w:sz w:val="22"/>
          <w:szCs w:val="22"/>
        </w:rPr>
        <w:t xml:space="preserve">Notifíquese </w:t>
      </w:r>
      <w:r w:rsidRPr="00820C93">
        <w:rPr>
          <w:rFonts w:ascii="Palatino Linotype" w:hAnsi="Palatino Linotype" w:cs="Arial"/>
          <w:sz w:val="22"/>
          <w:szCs w:val="22"/>
        </w:rPr>
        <w:t>la presente Resolución</w:t>
      </w:r>
      <w:r w:rsidRPr="00820C93">
        <w:rPr>
          <w:rFonts w:ascii="Palatino Linotype" w:hAnsi="Palatino Linotype" w:cs="Arial"/>
          <w:b/>
          <w:sz w:val="22"/>
          <w:szCs w:val="22"/>
        </w:rPr>
        <w:t xml:space="preserve"> </w:t>
      </w:r>
      <w:r w:rsidRPr="00820C93">
        <w:rPr>
          <w:rFonts w:ascii="Palatino Linotype" w:hAnsi="Palatino Linotype" w:cs="Arial"/>
          <w:sz w:val="22"/>
          <w:szCs w:val="22"/>
        </w:rPr>
        <w:t>al</w:t>
      </w:r>
      <w:r w:rsidRPr="00820C93">
        <w:rPr>
          <w:rFonts w:ascii="Palatino Linotype" w:hAnsi="Palatino Linotype" w:cs="Arial"/>
          <w:b/>
          <w:sz w:val="22"/>
          <w:szCs w:val="22"/>
        </w:rPr>
        <w:t xml:space="preserve"> Recurrente</w:t>
      </w:r>
      <w:r w:rsidRPr="00820C93">
        <w:rPr>
          <w:rFonts w:ascii="Palatino Linotype" w:hAnsi="Palatino Linotype" w:cs="Arial"/>
          <w:sz w:val="22"/>
          <w:szCs w:val="22"/>
        </w:rPr>
        <w:t>, a través del SAIMEX,</w:t>
      </w:r>
      <w:r w:rsidRPr="00820C93">
        <w:rPr>
          <w:rFonts w:ascii="Palatino Linotype" w:hAnsi="Palatino Linotype" w:cs="Arial"/>
          <w:b/>
          <w:sz w:val="22"/>
          <w:szCs w:val="22"/>
        </w:rPr>
        <w:t xml:space="preserve"> </w:t>
      </w:r>
      <w:r w:rsidRPr="00820C93">
        <w:rPr>
          <w:rFonts w:ascii="Palatino Linotype" w:hAnsi="Palatino Linotype" w:cs="Tahoma"/>
          <w:sz w:val="22"/>
          <w:szCs w:val="22"/>
        </w:rPr>
        <w:t xml:space="preserve">asimismo, se hace de su conocimiento que de conformidad con lo establecido en el artículo </w:t>
      </w:r>
      <w:r w:rsidRPr="00820C93">
        <w:rPr>
          <w:rFonts w:ascii="Palatino Linotype" w:hAnsi="Palatino Linotype" w:cs="Tahoma"/>
          <w:sz w:val="22"/>
          <w:szCs w:val="22"/>
        </w:rPr>
        <w:lastRenderedPageBreak/>
        <w:t>196 de la Ley de Transparencia y Acceso a la Información Pública del Estado de México y Municipios podrá promover el Juicio de Amparo en los términos de las leyes aplicables.</w:t>
      </w:r>
    </w:p>
    <w:p w14:paraId="462DDE42" w14:textId="77777777" w:rsidR="0010208F" w:rsidRPr="00820C93" w:rsidRDefault="0010208F" w:rsidP="0010208F">
      <w:pPr>
        <w:spacing w:line="360" w:lineRule="auto"/>
        <w:contextualSpacing/>
        <w:jc w:val="both"/>
        <w:rPr>
          <w:rFonts w:ascii="Palatino Linotype" w:hAnsi="Palatino Linotype" w:cs="Tahoma"/>
          <w:sz w:val="22"/>
          <w:szCs w:val="22"/>
          <w:shd w:val="clear" w:color="auto" w:fill="FFFFFF"/>
        </w:rPr>
      </w:pPr>
    </w:p>
    <w:p w14:paraId="789BB043" w14:textId="17ED4A46" w:rsidR="00803E3D" w:rsidRDefault="00803E3D" w:rsidP="00803E3D">
      <w:pPr>
        <w:spacing w:line="360" w:lineRule="auto"/>
        <w:contextualSpacing/>
        <w:jc w:val="both"/>
        <w:rPr>
          <w:rFonts w:ascii="Palatino Linotype" w:hAnsi="Palatino Linotype" w:cs="Tahoma"/>
          <w:sz w:val="22"/>
          <w:szCs w:val="22"/>
        </w:rPr>
      </w:pPr>
      <w:r w:rsidRPr="00820C93">
        <w:rPr>
          <w:rFonts w:ascii="Palatino Linotype" w:hAnsi="Palatino Linotype" w:cs="Tahoma"/>
          <w:sz w:val="22"/>
          <w:szCs w:val="22"/>
          <w:lang w:eastAsia="es-MX"/>
        </w:rPr>
        <w:t xml:space="preserve">ASÍ LO RESUELVE, POR </w:t>
      </w:r>
      <w:r w:rsidRPr="00820C93">
        <w:rPr>
          <w:rFonts w:ascii="Palatino Linotype" w:hAnsi="Palatino Linotype" w:cs="Tahoma"/>
          <w:b/>
          <w:sz w:val="22"/>
          <w:szCs w:val="22"/>
          <w:lang w:eastAsia="es-MX"/>
        </w:rPr>
        <w:t>UNANIMIDAD</w:t>
      </w:r>
      <w:r w:rsidRPr="00820C93">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434D" w:rsidRPr="00820C93">
        <w:rPr>
          <w:rFonts w:ascii="Palatino Linotype" w:hAnsi="Palatino Linotype" w:cs="Tahoma"/>
          <w:sz w:val="22"/>
          <w:szCs w:val="22"/>
          <w:lang w:eastAsia="es-MX"/>
        </w:rPr>
        <w:t>QUINTA</w:t>
      </w:r>
      <w:r w:rsidR="000931EA" w:rsidRPr="00820C93">
        <w:rPr>
          <w:rFonts w:ascii="Palatino Linotype" w:hAnsi="Palatino Linotype" w:cs="Tahoma"/>
          <w:sz w:val="22"/>
          <w:szCs w:val="22"/>
          <w:lang w:eastAsia="es-MX"/>
        </w:rPr>
        <w:t xml:space="preserve"> </w:t>
      </w:r>
      <w:r w:rsidRPr="00820C93">
        <w:rPr>
          <w:rFonts w:ascii="Palatino Linotype" w:hAnsi="Palatino Linotype" w:cs="Tahoma"/>
          <w:sz w:val="22"/>
          <w:szCs w:val="22"/>
          <w:lang w:eastAsia="es-MX"/>
        </w:rPr>
        <w:t xml:space="preserve">SESIÓN ORDINARIA, CELEBRADA EL </w:t>
      </w:r>
      <w:r w:rsidR="0095434D" w:rsidRPr="00820C93">
        <w:rPr>
          <w:rFonts w:ascii="Palatino Linotype" w:hAnsi="Palatino Linotype" w:cs="Tahoma"/>
          <w:sz w:val="22"/>
          <w:szCs w:val="22"/>
          <w:lang w:eastAsia="es-MX"/>
        </w:rPr>
        <w:t xml:space="preserve">NUEVE DE FEBRERO </w:t>
      </w:r>
      <w:r w:rsidRPr="00820C93">
        <w:rPr>
          <w:rFonts w:ascii="Palatino Linotype" w:hAnsi="Palatino Linotype" w:cs="Tahoma"/>
          <w:sz w:val="22"/>
          <w:szCs w:val="22"/>
          <w:lang w:eastAsia="es-MX"/>
        </w:rPr>
        <w:t xml:space="preserve">DE DOS MIL </w:t>
      </w:r>
      <w:r w:rsidR="00711F0A" w:rsidRPr="00820C93">
        <w:rPr>
          <w:rFonts w:ascii="Palatino Linotype" w:hAnsi="Palatino Linotype" w:cs="Tahoma"/>
          <w:sz w:val="22"/>
          <w:szCs w:val="22"/>
          <w:lang w:eastAsia="es-MX"/>
        </w:rPr>
        <w:t>VEINTITRÉS</w:t>
      </w:r>
      <w:r w:rsidRPr="00820C93">
        <w:rPr>
          <w:rFonts w:ascii="Palatino Linotype" w:hAnsi="Palatino Linotype" w:cs="Tahoma"/>
          <w:sz w:val="22"/>
          <w:szCs w:val="22"/>
          <w:lang w:eastAsia="es-MX"/>
        </w:rPr>
        <w:t>, ANTE EL SECRETARIO TÉCNICO DEL PLENO, ALEXIS TAPIA RAMÍREZ.</w:t>
      </w:r>
      <w:bookmarkStart w:id="2" w:name="_GoBack"/>
      <w:bookmarkEnd w:id="2"/>
    </w:p>
    <w:p w14:paraId="3053E4CA" w14:textId="6474FB2C" w:rsidR="00F24915" w:rsidRDefault="00F24915">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76D4A744"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38CB9" w14:textId="77777777" w:rsidR="007A7EDE" w:rsidRDefault="007A7EDE" w:rsidP="00B31222">
      <w:r>
        <w:separator/>
      </w:r>
    </w:p>
  </w:endnote>
  <w:endnote w:type="continuationSeparator" w:id="0">
    <w:p w14:paraId="112EB6FC" w14:textId="77777777" w:rsidR="007A7EDE" w:rsidRDefault="007A7EDE" w:rsidP="00B31222">
      <w:r>
        <w:continuationSeparator/>
      </w:r>
    </w:p>
  </w:endnote>
  <w:endnote w:type="continuationNotice" w:id="1">
    <w:p w14:paraId="3DB05D82" w14:textId="77777777" w:rsidR="007A7EDE" w:rsidRDefault="007A7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4F6F553" w14:textId="77777777" w:rsidR="00035C30" w:rsidRDefault="00035C3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0C93">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0C93">
              <w:rPr>
                <w:b/>
                <w:bCs/>
                <w:noProof/>
              </w:rPr>
              <w:t>12</w:t>
            </w:r>
            <w:r>
              <w:rPr>
                <w:b/>
                <w:bCs/>
                <w:sz w:val="24"/>
                <w:szCs w:val="24"/>
              </w:rPr>
              <w:fldChar w:fldCharType="end"/>
            </w:r>
          </w:p>
        </w:sdtContent>
      </w:sdt>
    </w:sdtContent>
  </w:sdt>
  <w:p w14:paraId="212E672B" w14:textId="77777777" w:rsidR="00035C30" w:rsidRDefault="00035C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F3CB3F6" w14:textId="77777777" w:rsidR="00035C30" w:rsidRDefault="00035C3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0C9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0C93">
              <w:rPr>
                <w:b/>
                <w:bCs/>
                <w:noProof/>
              </w:rPr>
              <w:t>12</w:t>
            </w:r>
            <w:r>
              <w:rPr>
                <w:b/>
                <w:bCs/>
                <w:sz w:val="24"/>
                <w:szCs w:val="24"/>
              </w:rPr>
              <w:fldChar w:fldCharType="end"/>
            </w:r>
          </w:p>
        </w:sdtContent>
      </w:sdt>
    </w:sdtContent>
  </w:sdt>
  <w:p w14:paraId="76D09CC9" w14:textId="77777777" w:rsidR="00035C30" w:rsidRDefault="00035C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85862" w14:textId="77777777" w:rsidR="007A7EDE" w:rsidRDefault="007A7EDE" w:rsidP="00B31222">
      <w:r>
        <w:separator/>
      </w:r>
    </w:p>
  </w:footnote>
  <w:footnote w:type="continuationSeparator" w:id="0">
    <w:p w14:paraId="58732BB0" w14:textId="77777777" w:rsidR="007A7EDE" w:rsidRDefault="007A7EDE" w:rsidP="00B31222">
      <w:r>
        <w:continuationSeparator/>
      </w:r>
    </w:p>
  </w:footnote>
  <w:footnote w:type="continuationNotice" w:id="1">
    <w:p w14:paraId="5C7034E8" w14:textId="77777777" w:rsidR="007A7EDE" w:rsidRDefault="007A7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47C9" w14:textId="77777777" w:rsidR="00035C30" w:rsidRDefault="007A7EDE">
    <w:pPr>
      <w:pStyle w:val="Encabezado"/>
    </w:pPr>
    <w:r>
      <w:rPr>
        <w:noProof/>
        <w:lang w:eastAsia="es-MX"/>
      </w:rPr>
      <w:pict w14:anchorId="3F95A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35C30" w:rsidRPr="005C106F" w14:paraId="6B2ADEFF" w14:textId="77777777" w:rsidTr="00202DB8">
      <w:trPr>
        <w:trHeight w:val="1435"/>
      </w:trPr>
      <w:tc>
        <w:tcPr>
          <w:tcW w:w="2835" w:type="dxa"/>
          <w:shd w:val="clear" w:color="auto" w:fill="auto"/>
        </w:tcPr>
        <w:p w14:paraId="0D0E88DC" w14:textId="77777777" w:rsidR="00035C30" w:rsidRPr="005C106F" w:rsidRDefault="00035C3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A2FB465" wp14:editId="432867C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1A5077D" w14:textId="77777777" w:rsidR="00035C30" w:rsidRDefault="00035C3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35C30" w14:paraId="0E3A87DB" w14:textId="77777777" w:rsidTr="00DF3BE8">
            <w:trPr>
              <w:trHeight w:val="144"/>
            </w:trPr>
            <w:tc>
              <w:tcPr>
                <w:tcW w:w="2589" w:type="dxa"/>
              </w:tcPr>
              <w:p w14:paraId="331CF64A" w14:textId="77777777" w:rsidR="00035C30" w:rsidRPr="00431A70" w:rsidRDefault="00035C3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9215158" w14:textId="766C7BD2" w:rsidR="00035C30" w:rsidRPr="00431A70" w:rsidRDefault="00F54AC3"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00046</w:t>
                </w:r>
                <w:r w:rsidR="00035C30"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p>
            </w:tc>
          </w:tr>
          <w:tr w:rsidR="00035C30" w14:paraId="3E7B2A9C" w14:textId="77777777" w:rsidTr="00DF3BE8">
            <w:trPr>
              <w:trHeight w:val="283"/>
            </w:trPr>
            <w:tc>
              <w:tcPr>
                <w:tcW w:w="2589" w:type="dxa"/>
              </w:tcPr>
              <w:p w14:paraId="767AA78F" w14:textId="77777777" w:rsidR="00035C30" w:rsidRPr="00431A70" w:rsidRDefault="00035C3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A7B1255" w14:textId="3A55ACCF" w:rsidR="00035C30" w:rsidRPr="005F13CF" w:rsidRDefault="00F54AC3" w:rsidP="0031023E">
                <w:pPr>
                  <w:tabs>
                    <w:tab w:val="left" w:pos="2834"/>
                    <w:tab w:val="right" w:pos="8838"/>
                  </w:tabs>
                  <w:ind w:left="-106" w:right="171"/>
                  <w:jc w:val="both"/>
                  <w:rPr>
                    <w:rFonts w:ascii="Palatino Linotype" w:eastAsia="Calibri" w:hAnsi="Palatino Linotype" w:cs="Tahoma"/>
                    <w:bCs/>
                    <w:sz w:val="22"/>
                    <w:szCs w:val="22"/>
                    <w:lang w:eastAsia="en-US"/>
                  </w:rPr>
                </w:pPr>
                <w:r w:rsidRPr="00F54AC3">
                  <w:rPr>
                    <w:rFonts w:ascii="Palatino Linotype" w:eastAsia="Calibri" w:hAnsi="Palatino Linotype" w:cs="Tahoma"/>
                    <w:bCs/>
                    <w:sz w:val="22"/>
                    <w:szCs w:val="22"/>
                    <w:lang w:val="es-MX" w:eastAsia="en-US"/>
                  </w:rPr>
                  <w:t>Ayuntamiento de Tlalnepantla de Baz</w:t>
                </w:r>
              </w:p>
            </w:tc>
          </w:tr>
          <w:tr w:rsidR="00035C30" w14:paraId="0B25F9F6" w14:textId="77777777" w:rsidTr="00DF3BE8">
            <w:trPr>
              <w:trHeight w:val="283"/>
            </w:trPr>
            <w:tc>
              <w:tcPr>
                <w:tcW w:w="2589" w:type="dxa"/>
              </w:tcPr>
              <w:p w14:paraId="161E7373" w14:textId="77777777" w:rsidR="00035C30" w:rsidRPr="00431A70" w:rsidRDefault="00035C3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93FAEE9" w14:textId="77777777" w:rsidR="00035C30" w:rsidRPr="00431A70" w:rsidRDefault="00035C3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AF319A0" w14:textId="77777777" w:rsidR="00035C30" w:rsidRPr="005C106F" w:rsidRDefault="00035C30" w:rsidP="005743D2">
          <w:pPr>
            <w:tabs>
              <w:tab w:val="right" w:pos="8838"/>
            </w:tabs>
            <w:ind w:left="-28"/>
            <w:jc w:val="both"/>
            <w:rPr>
              <w:rFonts w:ascii="Arial" w:eastAsia="Calibri" w:hAnsi="Arial" w:cs="Arial"/>
              <w:b/>
              <w:sz w:val="22"/>
              <w:szCs w:val="22"/>
              <w:lang w:eastAsia="en-US"/>
            </w:rPr>
          </w:pPr>
        </w:p>
      </w:tc>
    </w:tr>
  </w:tbl>
  <w:p w14:paraId="66B9CE9A" w14:textId="77777777" w:rsidR="00035C30" w:rsidRPr="00A25151" w:rsidRDefault="00035C30"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35C30" w:rsidRPr="00330DA7" w14:paraId="6BBEBC91" w14:textId="77777777" w:rsidTr="003B165A">
      <w:trPr>
        <w:trHeight w:val="1435"/>
      </w:trPr>
      <w:tc>
        <w:tcPr>
          <w:tcW w:w="2835" w:type="dxa"/>
          <w:shd w:val="clear" w:color="auto" w:fill="auto"/>
        </w:tcPr>
        <w:p w14:paraId="73304767" w14:textId="77777777" w:rsidR="00035C30" w:rsidRPr="00330DA7" w:rsidRDefault="00035C3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022E68A" wp14:editId="55F2DF0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35C30" w:rsidRPr="00431A70" w14:paraId="5743C64D" w14:textId="77777777" w:rsidTr="00DF3BE8">
            <w:trPr>
              <w:trHeight w:val="144"/>
            </w:trPr>
            <w:tc>
              <w:tcPr>
                <w:tcW w:w="2589" w:type="dxa"/>
              </w:tcPr>
              <w:p w14:paraId="1E303813" w14:textId="77777777" w:rsidR="00035C30" w:rsidRPr="00431A70" w:rsidRDefault="00035C3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AE3FBE8" w14:textId="6E15950C" w:rsidR="00035C30" w:rsidRPr="00431A70" w:rsidRDefault="00F54AC3"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00046</w:t>
                </w:r>
                <w:r w:rsidR="00035C30">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r w:rsidR="00035C30">
                  <w:rPr>
                    <w:rFonts w:ascii="Palatino Linotype" w:eastAsia="Calibri" w:hAnsi="Palatino Linotype" w:cs="Tahoma"/>
                    <w:b/>
                    <w:bCs/>
                    <w:sz w:val="22"/>
                    <w:szCs w:val="22"/>
                    <w:lang w:val="es-MX" w:eastAsia="en-US"/>
                  </w:rPr>
                  <w:t xml:space="preserve"> </w:t>
                </w:r>
              </w:p>
            </w:tc>
          </w:tr>
          <w:tr w:rsidR="00035C30" w:rsidRPr="00286D0C" w14:paraId="5B2CF2C1" w14:textId="77777777" w:rsidTr="00DF3BE8">
            <w:trPr>
              <w:trHeight w:val="144"/>
            </w:trPr>
            <w:tc>
              <w:tcPr>
                <w:tcW w:w="2589" w:type="dxa"/>
              </w:tcPr>
              <w:p w14:paraId="5E1B5BB3" w14:textId="77777777" w:rsidR="00035C30" w:rsidRPr="00431A70" w:rsidRDefault="00035C3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A99D929" w14:textId="77777777" w:rsidR="00035C30" w:rsidRPr="00286D0C" w:rsidRDefault="00035C3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035C30" w:rsidRPr="00431A70" w14:paraId="4CD5F238" w14:textId="77777777" w:rsidTr="00DF3BE8">
            <w:trPr>
              <w:trHeight w:val="283"/>
            </w:trPr>
            <w:tc>
              <w:tcPr>
                <w:tcW w:w="2589" w:type="dxa"/>
              </w:tcPr>
              <w:p w14:paraId="6669AF6D" w14:textId="77777777" w:rsidR="00035C30" w:rsidRPr="00431A70" w:rsidRDefault="00035C3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F7BD637" w14:textId="3819818D" w:rsidR="00035C30" w:rsidRPr="005F13CF" w:rsidRDefault="00F54AC3" w:rsidP="0031023E">
                <w:pPr>
                  <w:tabs>
                    <w:tab w:val="left" w:pos="2834"/>
                    <w:tab w:val="right" w:pos="8838"/>
                  </w:tabs>
                  <w:ind w:left="-106" w:right="-105"/>
                  <w:jc w:val="both"/>
                  <w:rPr>
                    <w:rFonts w:ascii="Palatino Linotype" w:eastAsia="Calibri" w:hAnsi="Palatino Linotype" w:cs="Tahoma"/>
                    <w:bCs/>
                    <w:sz w:val="22"/>
                    <w:szCs w:val="22"/>
                    <w:lang w:eastAsia="en-US"/>
                  </w:rPr>
                </w:pPr>
                <w:r w:rsidRPr="00F54AC3">
                  <w:rPr>
                    <w:rFonts w:ascii="Palatino Linotype" w:eastAsia="Calibri" w:hAnsi="Palatino Linotype" w:cs="Tahoma"/>
                    <w:bCs/>
                    <w:sz w:val="22"/>
                    <w:szCs w:val="22"/>
                    <w:lang w:val="es-MX" w:eastAsia="en-US"/>
                  </w:rPr>
                  <w:t>Ayuntamiento de Tlalnepantla de Baz</w:t>
                </w:r>
              </w:p>
            </w:tc>
          </w:tr>
          <w:tr w:rsidR="00035C30" w:rsidRPr="00431A70" w14:paraId="38040955" w14:textId="77777777" w:rsidTr="00DF3BE8">
            <w:trPr>
              <w:trHeight w:val="283"/>
            </w:trPr>
            <w:tc>
              <w:tcPr>
                <w:tcW w:w="2589" w:type="dxa"/>
              </w:tcPr>
              <w:p w14:paraId="46BA1A19" w14:textId="77777777" w:rsidR="00035C30" w:rsidRPr="00431A70" w:rsidRDefault="00035C3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C87FD0F" w14:textId="77777777" w:rsidR="00035C30" w:rsidRPr="00431A70" w:rsidRDefault="00035C3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DE6D67A" w14:textId="77777777" w:rsidR="00035C30" w:rsidRPr="00330DA7" w:rsidRDefault="00035C30" w:rsidP="00DB7E5F">
          <w:pPr>
            <w:tabs>
              <w:tab w:val="right" w:pos="8838"/>
            </w:tabs>
            <w:ind w:left="-28"/>
            <w:jc w:val="both"/>
            <w:rPr>
              <w:rFonts w:ascii="Arial" w:eastAsia="Calibri" w:hAnsi="Arial" w:cs="Arial"/>
              <w:b/>
              <w:sz w:val="22"/>
              <w:szCs w:val="22"/>
              <w:lang w:eastAsia="en-US"/>
            </w:rPr>
          </w:pPr>
        </w:p>
      </w:tc>
    </w:tr>
  </w:tbl>
  <w:p w14:paraId="0F54F400" w14:textId="77777777" w:rsidR="00035C30" w:rsidRPr="00330DA7" w:rsidRDefault="00035C30"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5617E8D"/>
    <w:multiLevelType w:val="hybridMultilevel"/>
    <w:tmpl w:val="83C45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E3C85"/>
    <w:multiLevelType w:val="hybridMultilevel"/>
    <w:tmpl w:val="1A0EE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0C34A7"/>
    <w:multiLevelType w:val="hybridMultilevel"/>
    <w:tmpl w:val="5F024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314069"/>
    <w:multiLevelType w:val="hybridMultilevel"/>
    <w:tmpl w:val="5F024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55537A"/>
    <w:multiLevelType w:val="hybridMultilevel"/>
    <w:tmpl w:val="7B76F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13C96"/>
    <w:multiLevelType w:val="hybridMultilevel"/>
    <w:tmpl w:val="1AB264C2"/>
    <w:lvl w:ilvl="0" w:tplc="4DA89862">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1D1780"/>
    <w:multiLevelType w:val="hybridMultilevel"/>
    <w:tmpl w:val="76CC1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A870B5"/>
    <w:multiLevelType w:val="hybridMultilevel"/>
    <w:tmpl w:val="F9FE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38072D"/>
    <w:multiLevelType w:val="hybridMultilevel"/>
    <w:tmpl w:val="7248A69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DD0395F"/>
    <w:multiLevelType w:val="hybridMultilevel"/>
    <w:tmpl w:val="53A2F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7F0B68"/>
    <w:multiLevelType w:val="hybridMultilevel"/>
    <w:tmpl w:val="7F6607E8"/>
    <w:lvl w:ilvl="0" w:tplc="3FFE4E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85F62EB"/>
    <w:multiLevelType w:val="hybridMultilevel"/>
    <w:tmpl w:val="1EB42526"/>
    <w:lvl w:ilvl="0" w:tplc="080A0001">
      <w:start w:val="1"/>
      <w:numFmt w:val="bullet"/>
      <w:lvlText w:val=""/>
      <w:lvlJc w:val="left"/>
      <w:pPr>
        <w:tabs>
          <w:tab w:val="num" w:pos="720"/>
        </w:tabs>
        <w:ind w:left="720" w:hanging="360"/>
      </w:pPr>
      <w:rPr>
        <w:rFonts w:ascii="Symbol" w:hAnsi="Symbol" w:hint="default"/>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D4E0D79"/>
    <w:multiLevelType w:val="hybridMultilevel"/>
    <w:tmpl w:val="5A24A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24A3F32"/>
    <w:multiLevelType w:val="hybridMultilevel"/>
    <w:tmpl w:val="1A0EE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2B18EE"/>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F67BB1"/>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B67001"/>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2753BB"/>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A66AD7"/>
    <w:multiLevelType w:val="hybridMultilevel"/>
    <w:tmpl w:val="1A0EE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9"/>
  </w:num>
  <w:num w:numId="4">
    <w:abstractNumId w:val="5"/>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8"/>
  </w:num>
  <w:num w:numId="8">
    <w:abstractNumId w:val="30"/>
  </w:num>
  <w:num w:numId="9">
    <w:abstractNumId w:val="22"/>
  </w:num>
  <w:num w:numId="10">
    <w:abstractNumId w:val="2"/>
  </w:num>
  <w:num w:numId="11">
    <w:abstractNumId w:val="24"/>
  </w:num>
  <w:num w:numId="12">
    <w:abstractNumId w:val="1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
  </w:num>
  <w:num w:numId="20">
    <w:abstractNumId w:val="6"/>
  </w:num>
  <w:num w:numId="21">
    <w:abstractNumId w:val="1"/>
  </w:num>
  <w:num w:numId="22">
    <w:abstractNumId w:val="12"/>
  </w:num>
  <w:num w:numId="23">
    <w:abstractNumId w:val="28"/>
  </w:num>
  <w:num w:numId="24">
    <w:abstractNumId w:val="27"/>
  </w:num>
  <w:num w:numId="25">
    <w:abstractNumId w:val="25"/>
  </w:num>
  <w:num w:numId="26">
    <w:abstractNumId w:val="19"/>
  </w:num>
  <w:num w:numId="27">
    <w:abstractNumId w:val="26"/>
  </w:num>
  <w:num w:numId="28">
    <w:abstractNumId w:val="9"/>
  </w:num>
  <w:num w:numId="29">
    <w:abstractNumId w:val="23"/>
  </w:num>
  <w:num w:numId="30">
    <w:abstractNumId w:val="21"/>
  </w:num>
  <w:num w:numId="31">
    <w:abstractNumId w:val="17"/>
  </w:num>
  <w:num w:numId="32">
    <w:abstractNumId w:val="15"/>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2CF8"/>
    <w:rsid w:val="0000339F"/>
    <w:rsid w:val="00003AAE"/>
    <w:rsid w:val="00004263"/>
    <w:rsid w:val="0000485A"/>
    <w:rsid w:val="00006091"/>
    <w:rsid w:val="00006543"/>
    <w:rsid w:val="00006DC5"/>
    <w:rsid w:val="00007C72"/>
    <w:rsid w:val="00010426"/>
    <w:rsid w:val="000106AE"/>
    <w:rsid w:val="00013291"/>
    <w:rsid w:val="00013861"/>
    <w:rsid w:val="00013A19"/>
    <w:rsid w:val="00013C8D"/>
    <w:rsid w:val="0001402B"/>
    <w:rsid w:val="00014465"/>
    <w:rsid w:val="00014BC5"/>
    <w:rsid w:val="0001580F"/>
    <w:rsid w:val="00015D5C"/>
    <w:rsid w:val="00016A4A"/>
    <w:rsid w:val="00017858"/>
    <w:rsid w:val="00017D26"/>
    <w:rsid w:val="00020799"/>
    <w:rsid w:val="00020818"/>
    <w:rsid w:val="00020AA1"/>
    <w:rsid w:val="00020C07"/>
    <w:rsid w:val="000212E5"/>
    <w:rsid w:val="00021C64"/>
    <w:rsid w:val="0002227D"/>
    <w:rsid w:val="00022832"/>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C30"/>
    <w:rsid w:val="00035F9E"/>
    <w:rsid w:val="000373BC"/>
    <w:rsid w:val="000378BC"/>
    <w:rsid w:val="00037B34"/>
    <w:rsid w:val="00037F4B"/>
    <w:rsid w:val="00040101"/>
    <w:rsid w:val="000415F1"/>
    <w:rsid w:val="00043009"/>
    <w:rsid w:val="00043944"/>
    <w:rsid w:val="00043C4B"/>
    <w:rsid w:val="000452B7"/>
    <w:rsid w:val="00045736"/>
    <w:rsid w:val="0004646B"/>
    <w:rsid w:val="000467AD"/>
    <w:rsid w:val="0004735D"/>
    <w:rsid w:val="00047C1B"/>
    <w:rsid w:val="00051243"/>
    <w:rsid w:val="00051E32"/>
    <w:rsid w:val="000523BB"/>
    <w:rsid w:val="000528E6"/>
    <w:rsid w:val="00053784"/>
    <w:rsid w:val="0005422F"/>
    <w:rsid w:val="00055361"/>
    <w:rsid w:val="00056A85"/>
    <w:rsid w:val="00057250"/>
    <w:rsid w:val="00060138"/>
    <w:rsid w:val="0006017B"/>
    <w:rsid w:val="00060BE1"/>
    <w:rsid w:val="00061F79"/>
    <w:rsid w:val="000620E1"/>
    <w:rsid w:val="00063514"/>
    <w:rsid w:val="000640BD"/>
    <w:rsid w:val="000644C8"/>
    <w:rsid w:val="00064855"/>
    <w:rsid w:val="000648B3"/>
    <w:rsid w:val="000658D8"/>
    <w:rsid w:val="0006654C"/>
    <w:rsid w:val="000666FD"/>
    <w:rsid w:val="000672AA"/>
    <w:rsid w:val="00070738"/>
    <w:rsid w:val="00071A4A"/>
    <w:rsid w:val="0007204D"/>
    <w:rsid w:val="00072AD9"/>
    <w:rsid w:val="00073C11"/>
    <w:rsid w:val="00073C50"/>
    <w:rsid w:val="000749A5"/>
    <w:rsid w:val="00075542"/>
    <w:rsid w:val="000758B2"/>
    <w:rsid w:val="000765EA"/>
    <w:rsid w:val="000778B2"/>
    <w:rsid w:val="000805CC"/>
    <w:rsid w:val="000813B0"/>
    <w:rsid w:val="0008148B"/>
    <w:rsid w:val="00081756"/>
    <w:rsid w:val="00081ACD"/>
    <w:rsid w:val="00081C1C"/>
    <w:rsid w:val="000851BA"/>
    <w:rsid w:val="00086A01"/>
    <w:rsid w:val="0008787B"/>
    <w:rsid w:val="000910AA"/>
    <w:rsid w:val="00091672"/>
    <w:rsid w:val="00092475"/>
    <w:rsid w:val="0009263F"/>
    <w:rsid w:val="00092AD0"/>
    <w:rsid w:val="000931EA"/>
    <w:rsid w:val="000939AD"/>
    <w:rsid w:val="000943DD"/>
    <w:rsid w:val="00096500"/>
    <w:rsid w:val="00097211"/>
    <w:rsid w:val="00097806"/>
    <w:rsid w:val="000A001B"/>
    <w:rsid w:val="000A00AA"/>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8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36A"/>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B9F"/>
    <w:rsid w:val="000F3DA0"/>
    <w:rsid w:val="000F4178"/>
    <w:rsid w:val="000F4183"/>
    <w:rsid w:val="000F437A"/>
    <w:rsid w:val="000F4876"/>
    <w:rsid w:val="000F4C36"/>
    <w:rsid w:val="000F555D"/>
    <w:rsid w:val="000F5B40"/>
    <w:rsid w:val="000F6336"/>
    <w:rsid w:val="000F661E"/>
    <w:rsid w:val="000F6834"/>
    <w:rsid w:val="000F75DE"/>
    <w:rsid w:val="000F76AB"/>
    <w:rsid w:val="000F7A45"/>
    <w:rsid w:val="000F7FD8"/>
    <w:rsid w:val="001004F1"/>
    <w:rsid w:val="00100BAC"/>
    <w:rsid w:val="001017B7"/>
    <w:rsid w:val="0010208F"/>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BF4"/>
    <w:rsid w:val="00117CD7"/>
    <w:rsid w:val="00117FA6"/>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6EE"/>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855"/>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1B64"/>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969"/>
    <w:rsid w:val="001B0D53"/>
    <w:rsid w:val="001B107D"/>
    <w:rsid w:val="001B1997"/>
    <w:rsid w:val="001B21F2"/>
    <w:rsid w:val="001B2CD9"/>
    <w:rsid w:val="001B2EA3"/>
    <w:rsid w:val="001B38FF"/>
    <w:rsid w:val="001B4549"/>
    <w:rsid w:val="001B5BBF"/>
    <w:rsid w:val="001B62A0"/>
    <w:rsid w:val="001B6C10"/>
    <w:rsid w:val="001C0C73"/>
    <w:rsid w:val="001C1705"/>
    <w:rsid w:val="001C17B0"/>
    <w:rsid w:val="001C182B"/>
    <w:rsid w:val="001C1CFF"/>
    <w:rsid w:val="001C1F74"/>
    <w:rsid w:val="001C282F"/>
    <w:rsid w:val="001C45E3"/>
    <w:rsid w:val="001C5546"/>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2C9"/>
    <w:rsid w:val="00240363"/>
    <w:rsid w:val="00240C26"/>
    <w:rsid w:val="00241116"/>
    <w:rsid w:val="002433A4"/>
    <w:rsid w:val="002435DC"/>
    <w:rsid w:val="002447B2"/>
    <w:rsid w:val="00244ABB"/>
    <w:rsid w:val="00245F9F"/>
    <w:rsid w:val="00246501"/>
    <w:rsid w:val="00246E9B"/>
    <w:rsid w:val="00247B17"/>
    <w:rsid w:val="00247CFF"/>
    <w:rsid w:val="00250389"/>
    <w:rsid w:val="002508E2"/>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D5F"/>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1F81"/>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7F9"/>
    <w:rsid w:val="00306418"/>
    <w:rsid w:val="003100F3"/>
    <w:rsid w:val="0031023E"/>
    <w:rsid w:val="00310C11"/>
    <w:rsid w:val="00311D8B"/>
    <w:rsid w:val="00311DCB"/>
    <w:rsid w:val="0031243F"/>
    <w:rsid w:val="00312456"/>
    <w:rsid w:val="0031313F"/>
    <w:rsid w:val="0031637B"/>
    <w:rsid w:val="00316600"/>
    <w:rsid w:val="00317214"/>
    <w:rsid w:val="003172EC"/>
    <w:rsid w:val="00320253"/>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3DCE"/>
    <w:rsid w:val="00344743"/>
    <w:rsid w:val="00350050"/>
    <w:rsid w:val="00350142"/>
    <w:rsid w:val="0035070B"/>
    <w:rsid w:val="00350D3D"/>
    <w:rsid w:val="00351247"/>
    <w:rsid w:val="00352324"/>
    <w:rsid w:val="003535CD"/>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521"/>
    <w:rsid w:val="00381EE0"/>
    <w:rsid w:val="00382696"/>
    <w:rsid w:val="0038358D"/>
    <w:rsid w:val="00383BDB"/>
    <w:rsid w:val="0038438A"/>
    <w:rsid w:val="00384393"/>
    <w:rsid w:val="003864D2"/>
    <w:rsid w:val="00386AFB"/>
    <w:rsid w:val="003877B7"/>
    <w:rsid w:val="00390249"/>
    <w:rsid w:val="003905C8"/>
    <w:rsid w:val="00390BF8"/>
    <w:rsid w:val="0039109D"/>
    <w:rsid w:val="0039165C"/>
    <w:rsid w:val="00391E2E"/>
    <w:rsid w:val="003925E2"/>
    <w:rsid w:val="00392877"/>
    <w:rsid w:val="00392E12"/>
    <w:rsid w:val="0039309B"/>
    <w:rsid w:val="00393668"/>
    <w:rsid w:val="00393685"/>
    <w:rsid w:val="00393EB2"/>
    <w:rsid w:val="00394461"/>
    <w:rsid w:val="003948EA"/>
    <w:rsid w:val="00394CA8"/>
    <w:rsid w:val="00394D7E"/>
    <w:rsid w:val="003956E9"/>
    <w:rsid w:val="0039641E"/>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2B2"/>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2D06"/>
    <w:rsid w:val="003F3157"/>
    <w:rsid w:val="003F3C2B"/>
    <w:rsid w:val="003F3DEE"/>
    <w:rsid w:val="003F405A"/>
    <w:rsid w:val="003F5195"/>
    <w:rsid w:val="003F57CA"/>
    <w:rsid w:val="003F650B"/>
    <w:rsid w:val="003F6EF0"/>
    <w:rsid w:val="004004E9"/>
    <w:rsid w:val="0040115B"/>
    <w:rsid w:val="00402B25"/>
    <w:rsid w:val="00403953"/>
    <w:rsid w:val="004052C5"/>
    <w:rsid w:val="004059FB"/>
    <w:rsid w:val="00405BAD"/>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3D83"/>
    <w:rsid w:val="00434202"/>
    <w:rsid w:val="0043471F"/>
    <w:rsid w:val="00436305"/>
    <w:rsid w:val="00436FD3"/>
    <w:rsid w:val="00437B95"/>
    <w:rsid w:val="00437D46"/>
    <w:rsid w:val="004406CF"/>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6C1"/>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3CE"/>
    <w:rsid w:val="004B591D"/>
    <w:rsid w:val="004B5A60"/>
    <w:rsid w:val="004B6A97"/>
    <w:rsid w:val="004B7542"/>
    <w:rsid w:val="004B769A"/>
    <w:rsid w:val="004B7DB2"/>
    <w:rsid w:val="004B7E7A"/>
    <w:rsid w:val="004C14AC"/>
    <w:rsid w:val="004C1672"/>
    <w:rsid w:val="004C30D4"/>
    <w:rsid w:val="004C36F9"/>
    <w:rsid w:val="004C4ACC"/>
    <w:rsid w:val="004C6F68"/>
    <w:rsid w:val="004C78C8"/>
    <w:rsid w:val="004C7E83"/>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058"/>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3723F"/>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696"/>
    <w:rsid w:val="00566849"/>
    <w:rsid w:val="0056798A"/>
    <w:rsid w:val="00567E79"/>
    <w:rsid w:val="0057089E"/>
    <w:rsid w:val="00570981"/>
    <w:rsid w:val="00571C37"/>
    <w:rsid w:val="0057290E"/>
    <w:rsid w:val="0057292B"/>
    <w:rsid w:val="005732E7"/>
    <w:rsid w:val="005734F4"/>
    <w:rsid w:val="00573A95"/>
    <w:rsid w:val="005740F6"/>
    <w:rsid w:val="005743D2"/>
    <w:rsid w:val="005746D4"/>
    <w:rsid w:val="00574C83"/>
    <w:rsid w:val="00575905"/>
    <w:rsid w:val="00576FAF"/>
    <w:rsid w:val="00576FDA"/>
    <w:rsid w:val="00577825"/>
    <w:rsid w:val="005802BD"/>
    <w:rsid w:val="00580BBC"/>
    <w:rsid w:val="0058135A"/>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5BF"/>
    <w:rsid w:val="005B2B96"/>
    <w:rsid w:val="005B541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520D"/>
    <w:rsid w:val="005E6CA4"/>
    <w:rsid w:val="005E6E23"/>
    <w:rsid w:val="005E7994"/>
    <w:rsid w:val="005F03DB"/>
    <w:rsid w:val="005F0F0A"/>
    <w:rsid w:val="005F13CF"/>
    <w:rsid w:val="005F220F"/>
    <w:rsid w:val="005F2E78"/>
    <w:rsid w:val="005F3BF5"/>
    <w:rsid w:val="005F48F1"/>
    <w:rsid w:val="005F52F4"/>
    <w:rsid w:val="005F7BA4"/>
    <w:rsid w:val="00600280"/>
    <w:rsid w:val="00600C6D"/>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620"/>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1548"/>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3436"/>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007"/>
    <w:rsid w:val="006607B1"/>
    <w:rsid w:val="006608AB"/>
    <w:rsid w:val="006609AC"/>
    <w:rsid w:val="006611C7"/>
    <w:rsid w:val="0066144D"/>
    <w:rsid w:val="006615D6"/>
    <w:rsid w:val="0066170D"/>
    <w:rsid w:val="00661857"/>
    <w:rsid w:val="00661AD1"/>
    <w:rsid w:val="006620DA"/>
    <w:rsid w:val="006633ED"/>
    <w:rsid w:val="0066371D"/>
    <w:rsid w:val="006637A2"/>
    <w:rsid w:val="00663A6B"/>
    <w:rsid w:val="00664587"/>
    <w:rsid w:val="006646D0"/>
    <w:rsid w:val="00664B6D"/>
    <w:rsid w:val="00665955"/>
    <w:rsid w:val="00666F25"/>
    <w:rsid w:val="00667045"/>
    <w:rsid w:val="00667C1C"/>
    <w:rsid w:val="0067001F"/>
    <w:rsid w:val="006702FA"/>
    <w:rsid w:val="00670A43"/>
    <w:rsid w:val="0067178B"/>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1CB"/>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326E"/>
    <w:rsid w:val="006D4FC4"/>
    <w:rsid w:val="006D522C"/>
    <w:rsid w:val="006D52F9"/>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5906"/>
    <w:rsid w:val="006F6CA7"/>
    <w:rsid w:val="006F7EB8"/>
    <w:rsid w:val="007007DA"/>
    <w:rsid w:val="00700825"/>
    <w:rsid w:val="0070094A"/>
    <w:rsid w:val="00701DE4"/>
    <w:rsid w:val="00702DD7"/>
    <w:rsid w:val="007033D7"/>
    <w:rsid w:val="00704085"/>
    <w:rsid w:val="00704138"/>
    <w:rsid w:val="00704305"/>
    <w:rsid w:val="007043CB"/>
    <w:rsid w:val="0070476D"/>
    <w:rsid w:val="007047D3"/>
    <w:rsid w:val="00704B24"/>
    <w:rsid w:val="00705663"/>
    <w:rsid w:val="00705C40"/>
    <w:rsid w:val="00706ED4"/>
    <w:rsid w:val="00710855"/>
    <w:rsid w:val="0071087E"/>
    <w:rsid w:val="00711F0A"/>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050"/>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132"/>
    <w:rsid w:val="0074594A"/>
    <w:rsid w:val="00746642"/>
    <w:rsid w:val="00747181"/>
    <w:rsid w:val="0075065B"/>
    <w:rsid w:val="007513F0"/>
    <w:rsid w:val="007515BC"/>
    <w:rsid w:val="00751953"/>
    <w:rsid w:val="00752606"/>
    <w:rsid w:val="007533B0"/>
    <w:rsid w:val="00753CF0"/>
    <w:rsid w:val="0075402E"/>
    <w:rsid w:val="007561A3"/>
    <w:rsid w:val="007568BA"/>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60BA"/>
    <w:rsid w:val="0076703C"/>
    <w:rsid w:val="00767C15"/>
    <w:rsid w:val="00770792"/>
    <w:rsid w:val="00770E1D"/>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68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87C3F"/>
    <w:rsid w:val="00790309"/>
    <w:rsid w:val="007929AE"/>
    <w:rsid w:val="00793090"/>
    <w:rsid w:val="007932DF"/>
    <w:rsid w:val="00793B8B"/>
    <w:rsid w:val="007948A8"/>
    <w:rsid w:val="007958AC"/>
    <w:rsid w:val="00795CBE"/>
    <w:rsid w:val="00796484"/>
    <w:rsid w:val="007967B8"/>
    <w:rsid w:val="00796F2A"/>
    <w:rsid w:val="00797134"/>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BB6"/>
    <w:rsid w:val="007A5C59"/>
    <w:rsid w:val="007A7EDE"/>
    <w:rsid w:val="007B00A0"/>
    <w:rsid w:val="007B0C10"/>
    <w:rsid w:val="007B0E89"/>
    <w:rsid w:val="007B2C38"/>
    <w:rsid w:val="007B2E54"/>
    <w:rsid w:val="007B31B9"/>
    <w:rsid w:val="007B38DE"/>
    <w:rsid w:val="007B56A8"/>
    <w:rsid w:val="007B7498"/>
    <w:rsid w:val="007B77DC"/>
    <w:rsid w:val="007B7AEE"/>
    <w:rsid w:val="007C02F6"/>
    <w:rsid w:val="007C0D24"/>
    <w:rsid w:val="007C3DDC"/>
    <w:rsid w:val="007C5C9B"/>
    <w:rsid w:val="007C6C24"/>
    <w:rsid w:val="007C71CF"/>
    <w:rsid w:val="007C7EB6"/>
    <w:rsid w:val="007D03CB"/>
    <w:rsid w:val="007D12D8"/>
    <w:rsid w:val="007D1667"/>
    <w:rsid w:val="007D1BCD"/>
    <w:rsid w:val="007D1ED2"/>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C93"/>
    <w:rsid w:val="00820F86"/>
    <w:rsid w:val="008216D3"/>
    <w:rsid w:val="00821D62"/>
    <w:rsid w:val="008221B0"/>
    <w:rsid w:val="008231C8"/>
    <w:rsid w:val="008242C5"/>
    <w:rsid w:val="0082496F"/>
    <w:rsid w:val="00825F1D"/>
    <w:rsid w:val="008267E8"/>
    <w:rsid w:val="00826BB6"/>
    <w:rsid w:val="0082778C"/>
    <w:rsid w:val="00827C6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48F"/>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4D8"/>
    <w:rsid w:val="008605C1"/>
    <w:rsid w:val="00860E4C"/>
    <w:rsid w:val="008612BE"/>
    <w:rsid w:val="00862771"/>
    <w:rsid w:val="00865800"/>
    <w:rsid w:val="0086682F"/>
    <w:rsid w:val="00866EED"/>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5B2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3AB6"/>
    <w:rsid w:val="008A4138"/>
    <w:rsid w:val="008A5D96"/>
    <w:rsid w:val="008A5F7E"/>
    <w:rsid w:val="008A6178"/>
    <w:rsid w:val="008A61E2"/>
    <w:rsid w:val="008A624E"/>
    <w:rsid w:val="008A6863"/>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7F"/>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4DB"/>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2FB2"/>
    <w:rsid w:val="0093364D"/>
    <w:rsid w:val="00933664"/>
    <w:rsid w:val="00933BE4"/>
    <w:rsid w:val="00934048"/>
    <w:rsid w:val="00935B2E"/>
    <w:rsid w:val="00936574"/>
    <w:rsid w:val="00937EE1"/>
    <w:rsid w:val="0094041C"/>
    <w:rsid w:val="0094101E"/>
    <w:rsid w:val="00941720"/>
    <w:rsid w:val="00941C5E"/>
    <w:rsid w:val="009439D3"/>
    <w:rsid w:val="00943BCE"/>
    <w:rsid w:val="00944570"/>
    <w:rsid w:val="009451DC"/>
    <w:rsid w:val="009466BE"/>
    <w:rsid w:val="009503FE"/>
    <w:rsid w:val="009508A0"/>
    <w:rsid w:val="00950A17"/>
    <w:rsid w:val="00950A78"/>
    <w:rsid w:val="00952615"/>
    <w:rsid w:val="009535BD"/>
    <w:rsid w:val="00953D8B"/>
    <w:rsid w:val="00953FF0"/>
    <w:rsid w:val="0095434D"/>
    <w:rsid w:val="00954502"/>
    <w:rsid w:val="0095506D"/>
    <w:rsid w:val="009553A4"/>
    <w:rsid w:val="00955DA9"/>
    <w:rsid w:val="009576B2"/>
    <w:rsid w:val="00960346"/>
    <w:rsid w:val="00960F05"/>
    <w:rsid w:val="00961724"/>
    <w:rsid w:val="009617D3"/>
    <w:rsid w:val="009626F7"/>
    <w:rsid w:val="0096463B"/>
    <w:rsid w:val="0096513C"/>
    <w:rsid w:val="00967035"/>
    <w:rsid w:val="00967869"/>
    <w:rsid w:val="0096796E"/>
    <w:rsid w:val="009702DB"/>
    <w:rsid w:val="00970BEB"/>
    <w:rsid w:val="00971F54"/>
    <w:rsid w:val="009721A0"/>
    <w:rsid w:val="009725C5"/>
    <w:rsid w:val="00972AEA"/>
    <w:rsid w:val="00972B4E"/>
    <w:rsid w:val="0097393A"/>
    <w:rsid w:val="0097396F"/>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2C9B"/>
    <w:rsid w:val="009A306D"/>
    <w:rsid w:val="009A347A"/>
    <w:rsid w:val="009A3661"/>
    <w:rsid w:val="009A5A3D"/>
    <w:rsid w:val="009A620E"/>
    <w:rsid w:val="009A7587"/>
    <w:rsid w:val="009B0214"/>
    <w:rsid w:val="009B02EF"/>
    <w:rsid w:val="009B0A91"/>
    <w:rsid w:val="009B17D9"/>
    <w:rsid w:val="009B19CD"/>
    <w:rsid w:val="009B6452"/>
    <w:rsid w:val="009B6A6F"/>
    <w:rsid w:val="009B736C"/>
    <w:rsid w:val="009C01A6"/>
    <w:rsid w:val="009C0EAC"/>
    <w:rsid w:val="009C1AFE"/>
    <w:rsid w:val="009C1F30"/>
    <w:rsid w:val="009C246A"/>
    <w:rsid w:val="009C3E33"/>
    <w:rsid w:val="009C4752"/>
    <w:rsid w:val="009C54A0"/>
    <w:rsid w:val="009C5C6C"/>
    <w:rsid w:val="009C5F24"/>
    <w:rsid w:val="009C6C53"/>
    <w:rsid w:val="009C7F99"/>
    <w:rsid w:val="009D048B"/>
    <w:rsid w:val="009D0A63"/>
    <w:rsid w:val="009D0EF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0F8"/>
    <w:rsid w:val="00A023FC"/>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5BF4"/>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4952"/>
    <w:rsid w:val="00A556AA"/>
    <w:rsid w:val="00A5596D"/>
    <w:rsid w:val="00A55FF4"/>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779A5"/>
    <w:rsid w:val="00A8051E"/>
    <w:rsid w:val="00A805D0"/>
    <w:rsid w:val="00A8238F"/>
    <w:rsid w:val="00A827F5"/>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0CFD"/>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1E5"/>
    <w:rsid w:val="00AC5363"/>
    <w:rsid w:val="00AC5EE6"/>
    <w:rsid w:val="00AC6B75"/>
    <w:rsid w:val="00AC6C2F"/>
    <w:rsid w:val="00AC706C"/>
    <w:rsid w:val="00AD0D24"/>
    <w:rsid w:val="00AD0DE0"/>
    <w:rsid w:val="00AD1480"/>
    <w:rsid w:val="00AD1923"/>
    <w:rsid w:val="00AD239B"/>
    <w:rsid w:val="00AD2611"/>
    <w:rsid w:val="00AD285F"/>
    <w:rsid w:val="00AD368D"/>
    <w:rsid w:val="00AD3AC5"/>
    <w:rsid w:val="00AD3D57"/>
    <w:rsid w:val="00AD44FC"/>
    <w:rsid w:val="00AD497C"/>
    <w:rsid w:val="00AD4AD2"/>
    <w:rsid w:val="00AD50F9"/>
    <w:rsid w:val="00AD55E6"/>
    <w:rsid w:val="00AD7903"/>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83A"/>
    <w:rsid w:val="00AF1992"/>
    <w:rsid w:val="00AF1CF0"/>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278"/>
    <w:rsid w:val="00B164F6"/>
    <w:rsid w:val="00B16E71"/>
    <w:rsid w:val="00B222A2"/>
    <w:rsid w:val="00B229B5"/>
    <w:rsid w:val="00B233F4"/>
    <w:rsid w:val="00B234EC"/>
    <w:rsid w:val="00B244AF"/>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BF0"/>
    <w:rsid w:val="00B85DF3"/>
    <w:rsid w:val="00B861AD"/>
    <w:rsid w:val="00B86C19"/>
    <w:rsid w:val="00B8730C"/>
    <w:rsid w:val="00B878CC"/>
    <w:rsid w:val="00B9042A"/>
    <w:rsid w:val="00B912E7"/>
    <w:rsid w:val="00B91367"/>
    <w:rsid w:val="00B913FB"/>
    <w:rsid w:val="00B923C1"/>
    <w:rsid w:val="00B924EF"/>
    <w:rsid w:val="00B9283C"/>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A6D"/>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4D13"/>
    <w:rsid w:val="00BC6E7C"/>
    <w:rsid w:val="00BC7182"/>
    <w:rsid w:val="00BC732A"/>
    <w:rsid w:val="00BC7398"/>
    <w:rsid w:val="00BC7458"/>
    <w:rsid w:val="00BC758B"/>
    <w:rsid w:val="00BC79C3"/>
    <w:rsid w:val="00BC7D51"/>
    <w:rsid w:val="00BD1045"/>
    <w:rsid w:val="00BD2183"/>
    <w:rsid w:val="00BD2EAC"/>
    <w:rsid w:val="00BD2FA7"/>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0515"/>
    <w:rsid w:val="00C0169B"/>
    <w:rsid w:val="00C01A94"/>
    <w:rsid w:val="00C02357"/>
    <w:rsid w:val="00C03070"/>
    <w:rsid w:val="00C057B5"/>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4D2"/>
    <w:rsid w:val="00C3485C"/>
    <w:rsid w:val="00C355A6"/>
    <w:rsid w:val="00C3583A"/>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6F35"/>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10D"/>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2E18"/>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974"/>
    <w:rsid w:val="00CA5FDD"/>
    <w:rsid w:val="00CA6794"/>
    <w:rsid w:val="00CA67BA"/>
    <w:rsid w:val="00CA6D11"/>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2F4"/>
    <w:rsid w:val="00CD7F8F"/>
    <w:rsid w:val="00CE0B4C"/>
    <w:rsid w:val="00CE0DCE"/>
    <w:rsid w:val="00CE142E"/>
    <w:rsid w:val="00CE1BC9"/>
    <w:rsid w:val="00CE25A1"/>
    <w:rsid w:val="00CE33C1"/>
    <w:rsid w:val="00CE43B9"/>
    <w:rsid w:val="00CE478C"/>
    <w:rsid w:val="00CE4DD6"/>
    <w:rsid w:val="00CE5049"/>
    <w:rsid w:val="00CE5228"/>
    <w:rsid w:val="00CE5EF9"/>
    <w:rsid w:val="00CE6017"/>
    <w:rsid w:val="00CE76FF"/>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310D"/>
    <w:rsid w:val="00D03542"/>
    <w:rsid w:val="00D04862"/>
    <w:rsid w:val="00D04FF5"/>
    <w:rsid w:val="00D0542E"/>
    <w:rsid w:val="00D05803"/>
    <w:rsid w:val="00D05C7C"/>
    <w:rsid w:val="00D06906"/>
    <w:rsid w:val="00D06E63"/>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1DE7"/>
    <w:rsid w:val="00D24DD5"/>
    <w:rsid w:val="00D25899"/>
    <w:rsid w:val="00D25ADC"/>
    <w:rsid w:val="00D260D1"/>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423"/>
    <w:rsid w:val="00D60578"/>
    <w:rsid w:val="00D60B56"/>
    <w:rsid w:val="00D614C8"/>
    <w:rsid w:val="00D61A0E"/>
    <w:rsid w:val="00D62055"/>
    <w:rsid w:val="00D62551"/>
    <w:rsid w:val="00D6295D"/>
    <w:rsid w:val="00D64656"/>
    <w:rsid w:val="00D66FC3"/>
    <w:rsid w:val="00D70C67"/>
    <w:rsid w:val="00D70E79"/>
    <w:rsid w:val="00D71436"/>
    <w:rsid w:val="00D71C9A"/>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4B8D"/>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3B2"/>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440"/>
    <w:rsid w:val="00E27B87"/>
    <w:rsid w:val="00E27DDF"/>
    <w:rsid w:val="00E27E01"/>
    <w:rsid w:val="00E30210"/>
    <w:rsid w:val="00E30A90"/>
    <w:rsid w:val="00E310B9"/>
    <w:rsid w:val="00E3117A"/>
    <w:rsid w:val="00E31205"/>
    <w:rsid w:val="00E317D9"/>
    <w:rsid w:val="00E32DBA"/>
    <w:rsid w:val="00E34D95"/>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69B"/>
    <w:rsid w:val="00E472D6"/>
    <w:rsid w:val="00E47C0D"/>
    <w:rsid w:val="00E50929"/>
    <w:rsid w:val="00E50A7E"/>
    <w:rsid w:val="00E50B22"/>
    <w:rsid w:val="00E51D7B"/>
    <w:rsid w:val="00E51E18"/>
    <w:rsid w:val="00E5267D"/>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28B"/>
    <w:rsid w:val="00E72597"/>
    <w:rsid w:val="00E72967"/>
    <w:rsid w:val="00E74577"/>
    <w:rsid w:val="00E754ED"/>
    <w:rsid w:val="00E8071C"/>
    <w:rsid w:val="00E809B3"/>
    <w:rsid w:val="00E80D12"/>
    <w:rsid w:val="00E810C4"/>
    <w:rsid w:val="00E8134F"/>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471"/>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D2"/>
    <w:rsid w:val="00F1282E"/>
    <w:rsid w:val="00F12EE5"/>
    <w:rsid w:val="00F14017"/>
    <w:rsid w:val="00F160C8"/>
    <w:rsid w:val="00F1684C"/>
    <w:rsid w:val="00F17435"/>
    <w:rsid w:val="00F17BCE"/>
    <w:rsid w:val="00F20633"/>
    <w:rsid w:val="00F210B8"/>
    <w:rsid w:val="00F21CB5"/>
    <w:rsid w:val="00F228DB"/>
    <w:rsid w:val="00F23316"/>
    <w:rsid w:val="00F2385F"/>
    <w:rsid w:val="00F23B0A"/>
    <w:rsid w:val="00F24527"/>
    <w:rsid w:val="00F24915"/>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6C3"/>
    <w:rsid w:val="00F5096E"/>
    <w:rsid w:val="00F50BE6"/>
    <w:rsid w:val="00F51236"/>
    <w:rsid w:val="00F5374C"/>
    <w:rsid w:val="00F537BE"/>
    <w:rsid w:val="00F53B33"/>
    <w:rsid w:val="00F541B8"/>
    <w:rsid w:val="00F54AC3"/>
    <w:rsid w:val="00F563D6"/>
    <w:rsid w:val="00F56B6D"/>
    <w:rsid w:val="00F56CC2"/>
    <w:rsid w:val="00F56F47"/>
    <w:rsid w:val="00F5771A"/>
    <w:rsid w:val="00F602EB"/>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B04"/>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07"/>
    <w:rsid w:val="00F87649"/>
    <w:rsid w:val="00F907F4"/>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4B62"/>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0"/>
    <w:rsid w:val="00FC7DD1"/>
    <w:rsid w:val="00FC7EAA"/>
    <w:rsid w:val="00FC7F9D"/>
    <w:rsid w:val="00FD17F9"/>
    <w:rsid w:val="00FD21E3"/>
    <w:rsid w:val="00FD4877"/>
    <w:rsid w:val="00FD4FA5"/>
    <w:rsid w:val="00FD5166"/>
    <w:rsid w:val="00FD526A"/>
    <w:rsid w:val="00FD6DAC"/>
    <w:rsid w:val="00FD702A"/>
    <w:rsid w:val="00FD758C"/>
    <w:rsid w:val="00FE1360"/>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C87"/>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137EE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character" w:customStyle="1" w:styleId="Mencinsinresolver6">
    <w:name w:val="Mención sin resolver6"/>
    <w:basedOn w:val="Fuentedeprrafopredeter"/>
    <w:uiPriority w:val="99"/>
    <w:semiHidden/>
    <w:unhideWhenUsed/>
    <w:rsid w:val="00403953"/>
    <w:rPr>
      <w:color w:val="605E5C"/>
      <w:shd w:val="clear" w:color="auto" w:fill="E1DFDD"/>
    </w:rPr>
  </w:style>
  <w:style w:type="character" w:customStyle="1" w:styleId="Mencinsinresolver7">
    <w:name w:val="Mención sin resolver7"/>
    <w:basedOn w:val="Fuentedeprrafopredeter"/>
    <w:uiPriority w:val="99"/>
    <w:semiHidden/>
    <w:unhideWhenUsed/>
    <w:rsid w:val="0060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795163">
      <w:bodyDiv w:val="1"/>
      <w:marLeft w:val="0"/>
      <w:marRight w:val="0"/>
      <w:marTop w:val="0"/>
      <w:marBottom w:val="0"/>
      <w:divBdr>
        <w:top w:val="none" w:sz="0" w:space="0" w:color="auto"/>
        <w:left w:val="none" w:sz="0" w:space="0" w:color="auto"/>
        <w:bottom w:val="none" w:sz="0" w:space="0" w:color="auto"/>
        <w:right w:val="none" w:sz="0" w:space="0" w:color="auto"/>
      </w:divBdr>
      <w:divsChild>
        <w:div w:id="1625961066">
          <w:marLeft w:val="0"/>
          <w:marRight w:val="0"/>
          <w:marTop w:val="0"/>
          <w:marBottom w:val="0"/>
          <w:divBdr>
            <w:top w:val="none" w:sz="0" w:space="0" w:color="auto"/>
            <w:left w:val="none" w:sz="0" w:space="0" w:color="auto"/>
            <w:bottom w:val="none" w:sz="0" w:space="0" w:color="auto"/>
            <w:right w:val="none" w:sz="0" w:space="0" w:color="auto"/>
          </w:divBdr>
          <w:divsChild>
            <w:div w:id="1334801208">
              <w:marLeft w:val="0"/>
              <w:marRight w:val="0"/>
              <w:marTop w:val="0"/>
              <w:marBottom w:val="0"/>
              <w:divBdr>
                <w:top w:val="none" w:sz="0" w:space="0" w:color="auto"/>
                <w:left w:val="none" w:sz="0" w:space="0" w:color="auto"/>
                <w:bottom w:val="none" w:sz="0" w:space="0" w:color="auto"/>
                <w:right w:val="none" w:sz="0" w:space="0" w:color="auto"/>
              </w:divBdr>
              <w:divsChild>
                <w:div w:id="330068011">
                  <w:marLeft w:val="0"/>
                  <w:marRight w:val="0"/>
                  <w:marTop w:val="0"/>
                  <w:marBottom w:val="0"/>
                  <w:divBdr>
                    <w:top w:val="none" w:sz="0" w:space="0" w:color="auto"/>
                    <w:left w:val="none" w:sz="0" w:space="0" w:color="auto"/>
                    <w:bottom w:val="none" w:sz="0" w:space="0" w:color="auto"/>
                    <w:right w:val="none" w:sz="0" w:space="0" w:color="auto"/>
                  </w:divBdr>
                  <w:divsChild>
                    <w:div w:id="918947617">
                      <w:marLeft w:val="0"/>
                      <w:marRight w:val="0"/>
                      <w:marTop w:val="0"/>
                      <w:marBottom w:val="0"/>
                      <w:divBdr>
                        <w:top w:val="none" w:sz="0" w:space="0" w:color="auto"/>
                        <w:left w:val="none" w:sz="0" w:space="0" w:color="auto"/>
                        <w:bottom w:val="none" w:sz="0" w:space="0" w:color="auto"/>
                        <w:right w:val="none" w:sz="0" w:space="0" w:color="auto"/>
                      </w:divBdr>
                      <w:divsChild>
                        <w:div w:id="814028276">
                          <w:marLeft w:val="0"/>
                          <w:marRight w:val="0"/>
                          <w:marTop w:val="0"/>
                          <w:marBottom w:val="0"/>
                          <w:divBdr>
                            <w:top w:val="none" w:sz="0" w:space="0" w:color="auto"/>
                            <w:left w:val="none" w:sz="0" w:space="0" w:color="auto"/>
                            <w:bottom w:val="none" w:sz="0" w:space="0" w:color="auto"/>
                            <w:right w:val="none" w:sz="0" w:space="0" w:color="auto"/>
                          </w:divBdr>
                          <w:divsChild>
                            <w:div w:id="856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7603740">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184355">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85042989">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DDDA-6226-4E18-992A-341684C3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2734</Words>
  <Characters>15041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6</cp:revision>
  <cp:lastPrinted>2020-01-16T18:20:00Z</cp:lastPrinted>
  <dcterms:created xsi:type="dcterms:W3CDTF">2023-02-02T18:26:00Z</dcterms:created>
  <dcterms:modified xsi:type="dcterms:W3CDTF">2023-02-09T21:00:00Z</dcterms:modified>
</cp:coreProperties>
</file>