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BCA34" w14:textId="77777777" w:rsidR="004B5F91" w:rsidRPr="003717F7" w:rsidRDefault="0045665F">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3717F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siete de junio de dos mil veintitrés. </w:t>
      </w:r>
    </w:p>
    <w:p w14:paraId="3D390FF2" w14:textId="2932D79E"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VISTO</w:t>
      </w:r>
      <w:r w:rsidRPr="003717F7">
        <w:rPr>
          <w:rFonts w:ascii="Palatino Linotype" w:eastAsia="Palatino Linotype" w:hAnsi="Palatino Linotype" w:cs="Palatino Linotype"/>
        </w:rPr>
        <w:t xml:space="preserve"> el expediente formado con motivo del recurso de revisión </w:t>
      </w:r>
      <w:r w:rsidRPr="003717F7">
        <w:rPr>
          <w:rFonts w:ascii="Palatino Linotype" w:eastAsia="Palatino Linotype" w:hAnsi="Palatino Linotype" w:cs="Palatino Linotype"/>
          <w:b/>
        </w:rPr>
        <w:t>16244/INFOEM/IP/RR/2022</w:t>
      </w:r>
      <w:r w:rsidRPr="003717F7">
        <w:rPr>
          <w:rFonts w:ascii="Palatino Linotype" w:eastAsia="Palatino Linotype" w:hAnsi="Palatino Linotype" w:cs="Palatino Linotype"/>
        </w:rPr>
        <w:t xml:space="preserve">, interpuesto </w:t>
      </w:r>
      <w:r w:rsidR="0064747C">
        <w:rPr>
          <w:rFonts w:ascii="Palatino Linotype" w:eastAsia="Palatino Linotype" w:hAnsi="Palatino Linotype" w:cs="Palatino Linotype"/>
          <w:b/>
        </w:rPr>
        <w:t>XXXXXXX XXXXX</w:t>
      </w:r>
      <w:r w:rsidRPr="003717F7">
        <w:rPr>
          <w:rFonts w:ascii="Palatino Linotype" w:eastAsia="Palatino Linotype" w:hAnsi="Palatino Linotype" w:cs="Palatino Linotype"/>
        </w:rPr>
        <w:t xml:space="preserve"> quien en lo sucesivo</w:t>
      </w:r>
      <w:r w:rsidRPr="003717F7">
        <w:rPr>
          <w:rFonts w:ascii="Palatino Linotype" w:eastAsia="Palatino Linotype" w:hAnsi="Palatino Linotype" w:cs="Palatino Linotype"/>
          <w:b/>
        </w:rPr>
        <w:t xml:space="preserve"> </w:t>
      </w:r>
      <w:r w:rsidRPr="003717F7">
        <w:rPr>
          <w:rFonts w:ascii="Palatino Linotype" w:eastAsia="Palatino Linotype" w:hAnsi="Palatino Linotype" w:cs="Palatino Linotype"/>
        </w:rPr>
        <w:t xml:space="preserve">será identificado como la parte </w:t>
      </w:r>
      <w:r w:rsidRPr="003717F7">
        <w:rPr>
          <w:rFonts w:ascii="Palatino Linotype" w:eastAsia="Palatino Linotype" w:hAnsi="Palatino Linotype" w:cs="Palatino Linotype"/>
          <w:b/>
        </w:rPr>
        <w:t>Recurrente,</w:t>
      </w:r>
      <w:r w:rsidRPr="003717F7">
        <w:rPr>
          <w:rFonts w:ascii="Palatino Linotype" w:eastAsia="Palatino Linotype" w:hAnsi="Palatino Linotype" w:cs="Palatino Linotype"/>
        </w:rPr>
        <w:t xml:space="preserve"> en contra de la respuesta del </w:t>
      </w:r>
      <w:r w:rsidRPr="003717F7">
        <w:rPr>
          <w:rFonts w:ascii="Palatino Linotype" w:eastAsia="Palatino Linotype" w:hAnsi="Palatino Linotype" w:cs="Palatino Linotype"/>
          <w:b/>
        </w:rPr>
        <w:t xml:space="preserve">Ayuntamiento de Huehuetoca </w:t>
      </w:r>
      <w:r w:rsidRPr="003717F7">
        <w:rPr>
          <w:rFonts w:ascii="Palatino Linotype" w:eastAsia="Palatino Linotype" w:hAnsi="Palatino Linotype" w:cs="Palatino Linotype"/>
        </w:rPr>
        <w:t xml:space="preserve">se procede a dictar la presente resolución con base en los siguientes: </w:t>
      </w:r>
    </w:p>
    <w:p w14:paraId="512595B3" w14:textId="77777777" w:rsidR="004B5F91" w:rsidRPr="003717F7" w:rsidRDefault="0045665F">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3717F7">
        <w:rPr>
          <w:rFonts w:ascii="Palatino Linotype" w:eastAsia="Palatino Linotype" w:hAnsi="Palatino Linotype" w:cs="Palatino Linotype"/>
          <w:b/>
        </w:rPr>
        <w:t>I. A N T E C E D E N T E S</w:t>
      </w:r>
    </w:p>
    <w:p w14:paraId="29ECC540"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1. Solicitud de acceso a la información.</w:t>
      </w:r>
      <w:r w:rsidRPr="003717F7">
        <w:rPr>
          <w:rFonts w:ascii="Palatino Linotype" w:eastAsia="Palatino Linotype" w:hAnsi="Palatino Linotype" w:cs="Palatino Linotype"/>
        </w:rPr>
        <w:t xml:space="preserve"> El </w:t>
      </w:r>
      <w:r w:rsidRPr="003717F7">
        <w:rPr>
          <w:rFonts w:ascii="Palatino Linotype" w:eastAsia="Palatino Linotype" w:hAnsi="Palatino Linotype" w:cs="Palatino Linotype"/>
          <w:b/>
        </w:rPr>
        <w:t>veintiséis de octubre de dos mil veintidós,</w:t>
      </w:r>
      <w:r w:rsidRPr="003717F7">
        <w:rPr>
          <w:rFonts w:ascii="Palatino Linotype" w:eastAsia="Palatino Linotype" w:hAnsi="Palatino Linotype" w:cs="Palatino Linotype"/>
        </w:rPr>
        <w:t xml:space="preserve"> la parte </w:t>
      </w:r>
      <w:r w:rsidRPr="003717F7">
        <w:rPr>
          <w:rFonts w:ascii="Palatino Linotype" w:eastAsia="Palatino Linotype" w:hAnsi="Palatino Linotype" w:cs="Palatino Linotype"/>
          <w:b/>
        </w:rPr>
        <w:t xml:space="preserve">Recurrente </w:t>
      </w:r>
      <w:r w:rsidRPr="003717F7">
        <w:rPr>
          <w:rFonts w:ascii="Palatino Linotype" w:eastAsia="Palatino Linotype" w:hAnsi="Palatino Linotype" w:cs="Palatino Linotype"/>
        </w:rPr>
        <w:t>presentó a través del Sistema de Acceso a la Información Mexiquense (</w:t>
      </w:r>
      <w:r w:rsidRPr="003717F7">
        <w:rPr>
          <w:rFonts w:ascii="Palatino Linotype" w:eastAsia="Palatino Linotype" w:hAnsi="Palatino Linotype" w:cs="Palatino Linotype"/>
          <w:b/>
        </w:rPr>
        <w:t>SAIMEX),</w:t>
      </w:r>
      <w:r w:rsidRPr="003717F7">
        <w:rPr>
          <w:rFonts w:ascii="Palatino Linotype" w:eastAsia="Palatino Linotype" w:hAnsi="Palatino Linotype" w:cs="Palatino Linotype"/>
        </w:rPr>
        <w:t xml:space="preserve"> la solicitud de acceso a la información pública registrada con el número </w:t>
      </w:r>
      <w:r w:rsidRPr="003717F7">
        <w:rPr>
          <w:rFonts w:ascii="Palatino Linotype" w:eastAsia="Palatino Linotype" w:hAnsi="Palatino Linotype" w:cs="Palatino Linotype"/>
          <w:b/>
        </w:rPr>
        <w:t xml:space="preserve">00342/HUEHUETOCA/IP/2022, </w:t>
      </w:r>
      <w:r w:rsidRPr="003717F7">
        <w:rPr>
          <w:rFonts w:ascii="Palatino Linotype" w:eastAsia="Palatino Linotype" w:hAnsi="Palatino Linotype" w:cs="Palatino Linotype"/>
        </w:rPr>
        <w:t xml:space="preserve">mediante la cual requirió la información siguiente: </w:t>
      </w:r>
    </w:p>
    <w:p w14:paraId="7B57FE31" w14:textId="77777777" w:rsidR="004B5F91" w:rsidRPr="003717F7" w:rsidRDefault="0045665F">
      <w:pPr>
        <w:tabs>
          <w:tab w:val="left" w:pos="8080"/>
        </w:tabs>
        <w:spacing w:before="240" w:after="240" w:line="276" w:lineRule="auto"/>
        <w:ind w:left="851" w:right="474"/>
        <w:jc w:val="both"/>
        <w:rPr>
          <w:rFonts w:ascii="Palatino Linotype" w:eastAsia="Palatino Linotype" w:hAnsi="Palatino Linotype" w:cs="Palatino Linotype"/>
          <w:i/>
          <w:sz w:val="22"/>
          <w:szCs w:val="22"/>
        </w:rPr>
      </w:pPr>
      <w:bookmarkStart w:id="2" w:name="_heading=h.gjdgxs" w:colFirst="0" w:colLast="0"/>
      <w:bookmarkEnd w:id="2"/>
      <w:r w:rsidRPr="003717F7">
        <w:rPr>
          <w:rFonts w:ascii="Palatino Linotype" w:eastAsia="Palatino Linotype" w:hAnsi="Palatino Linotype" w:cs="Palatino Linotype"/>
          <w:i/>
          <w:sz w:val="22"/>
          <w:szCs w:val="22"/>
        </w:rPr>
        <w:t xml:space="preserve">“requisitos para poner un local comercial con venta de bebidas </w:t>
      </w:r>
      <w:proofErr w:type="spellStart"/>
      <w:r w:rsidRPr="003717F7">
        <w:rPr>
          <w:rFonts w:ascii="Palatino Linotype" w:eastAsia="Palatino Linotype" w:hAnsi="Palatino Linotype" w:cs="Palatino Linotype"/>
          <w:i/>
          <w:sz w:val="22"/>
          <w:szCs w:val="22"/>
        </w:rPr>
        <w:t>alcolicas</w:t>
      </w:r>
      <w:proofErr w:type="spellEnd"/>
      <w:r w:rsidRPr="003717F7">
        <w:rPr>
          <w:rFonts w:ascii="Palatino Linotype" w:eastAsia="Palatino Linotype" w:hAnsi="Palatino Linotype" w:cs="Palatino Linotype"/>
          <w:i/>
          <w:sz w:val="22"/>
          <w:szCs w:val="22"/>
        </w:rPr>
        <w:t xml:space="preserve"> en el Municipio de </w:t>
      </w:r>
      <w:proofErr w:type="spellStart"/>
      <w:r w:rsidRPr="003717F7">
        <w:rPr>
          <w:rFonts w:ascii="Palatino Linotype" w:eastAsia="Palatino Linotype" w:hAnsi="Palatino Linotype" w:cs="Palatino Linotype"/>
          <w:i/>
          <w:sz w:val="22"/>
          <w:szCs w:val="22"/>
        </w:rPr>
        <w:t>huehuetoca</w:t>
      </w:r>
      <w:proofErr w:type="spellEnd"/>
      <w:r w:rsidRPr="003717F7">
        <w:rPr>
          <w:rFonts w:ascii="Palatino Linotype" w:eastAsia="Palatino Linotype" w:hAnsi="Palatino Linotype" w:cs="Palatino Linotype"/>
          <w:i/>
          <w:sz w:val="22"/>
          <w:szCs w:val="22"/>
        </w:rPr>
        <w:t xml:space="preserve">, y en cuanto tiempo obtengo el </w:t>
      </w:r>
      <w:proofErr w:type="gramStart"/>
      <w:r w:rsidRPr="003717F7">
        <w:rPr>
          <w:rFonts w:ascii="Palatino Linotype" w:eastAsia="Palatino Linotype" w:hAnsi="Palatino Linotype" w:cs="Palatino Linotype"/>
          <w:i/>
          <w:sz w:val="22"/>
          <w:szCs w:val="22"/>
        </w:rPr>
        <w:t>permiso?</w:t>
      </w:r>
      <w:r w:rsidRPr="003717F7">
        <w:rPr>
          <w:rFonts w:ascii="Palatino Linotype" w:eastAsia="Palatino Linotype" w:hAnsi="Palatino Linotype" w:cs="Palatino Linotype"/>
          <w:b/>
          <w:i/>
          <w:sz w:val="22"/>
          <w:szCs w:val="22"/>
          <w:u w:val="single"/>
        </w:rPr>
        <w:t>.</w:t>
      </w:r>
      <w:proofErr w:type="gramEnd"/>
      <w:r w:rsidRPr="003717F7">
        <w:rPr>
          <w:rFonts w:ascii="Palatino Linotype" w:eastAsia="Palatino Linotype" w:hAnsi="Palatino Linotype" w:cs="Palatino Linotype"/>
          <w:b/>
          <w:i/>
          <w:sz w:val="22"/>
          <w:szCs w:val="22"/>
          <w:u w:val="single"/>
        </w:rPr>
        <w:t>”</w:t>
      </w:r>
      <w:r w:rsidRPr="003717F7">
        <w:rPr>
          <w:rFonts w:ascii="Palatino Linotype" w:eastAsia="Palatino Linotype" w:hAnsi="Palatino Linotype" w:cs="Palatino Linotype"/>
          <w:i/>
          <w:sz w:val="22"/>
          <w:szCs w:val="22"/>
        </w:rPr>
        <w:t xml:space="preserve"> (Sic)</w:t>
      </w:r>
    </w:p>
    <w:p w14:paraId="79BF84C0"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Modalidad de Entrega:</w:t>
      </w:r>
      <w:r w:rsidRPr="003717F7">
        <w:rPr>
          <w:rFonts w:ascii="Palatino Linotype" w:eastAsia="Palatino Linotype" w:hAnsi="Palatino Linotype" w:cs="Palatino Linotype"/>
        </w:rPr>
        <w:t xml:space="preserve"> A través del Sistema de Acceso a la Información Mexiquense (SAIMEX).</w:t>
      </w:r>
    </w:p>
    <w:p w14:paraId="4354A9C5"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 xml:space="preserve">2. Respuesta. </w:t>
      </w:r>
      <w:r w:rsidRPr="003717F7">
        <w:rPr>
          <w:rFonts w:ascii="Palatino Linotype" w:eastAsia="Palatino Linotype" w:hAnsi="Palatino Linotype" w:cs="Palatino Linotype"/>
        </w:rPr>
        <w:t xml:space="preserve"> El </w:t>
      </w:r>
      <w:r w:rsidRPr="003717F7">
        <w:rPr>
          <w:rFonts w:ascii="Palatino Linotype" w:eastAsia="Palatino Linotype" w:hAnsi="Palatino Linotype" w:cs="Palatino Linotype"/>
          <w:b/>
        </w:rPr>
        <w:t>cinco de noviembre de dos mil veintidós</w:t>
      </w:r>
      <w:r w:rsidRPr="003717F7">
        <w:rPr>
          <w:rFonts w:ascii="Palatino Linotype" w:eastAsia="Palatino Linotype" w:hAnsi="Palatino Linotype" w:cs="Palatino Linotype"/>
        </w:rPr>
        <w:t xml:space="preserve">, el </w:t>
      </w:r>
      <w:r w:rsidRPr="003717F7">
        <w:rPr>
          <w:rFonts w:ascii="Palatino Linotype" w:eastAsia="Palatino Linotype" w:hAnsi="Palatino Linotype" w:cs="Palatino Linotype"/>
          <w:b/>
        </w:rPr>
        <w:t>Sujeto Obligado</w:t>
      </w:r>
      <w:r w:rsidRPr="003717F7">
        <w:rPr>
          <w:rFonts w:ascii="Palatino Linotype" w:eastAsia="Palatino Linotype" w:hAnsi="Palatino Linotype" w:cs="Palatino Linotype"/>
        </w:rPr>
        <w:t xml:space="preserve"> respondió a la solicitud de información en los términos siguientes:</w:t>
      </w:r>
    </w:p>
    <w:p w14:paraId="2201B353" w14:textId="77777777" w:rsidR="004B5F91" w:rsidRPr="003717F7" w:rsidRDefault="0045665F">
      <w:pPr>
        <w:spacing w:before="240" w:after="240" w:line="276" w:lineRule="auto"/>
        <w:ind w:left="851" w:right="616"/>
        <w:jc w:val="both"/>
        <w:rPr>
          <w:rFonts w:ascii="Palatino Linotype" w:eastAsia="Palatino Linotype" w:hAnsi="Palatino Linotype" w:cs="Palatino Linotype"/>
          <w:i/>
          <w:sz w:val="22"/>
          <w:szCs w:val="22"/>
        </w:rPr>
      </w:pPr>
      <w:r w:rsidRPr="003717F7">
        <w:rPr>
          <w:rFonts w:ascii="Palatino Linotype" w:eastAsia="Palatino Linotype" w:hAnsi="Palatino Linotype" w:cs="Palatino Linotype"/>
          <w:i/>
          <w:sz w:val="22"/>
          <w:szCs w:val="22"/>
        </w:rPr>
        <w:lastRenderedPageBreak/>
        <w:t xml:space="preserve">“POR MEDIO DEL PRESENTE, CON FUNDAMENTO EN LO DISPUESTO POR LOS ARTICULOS 1, 8, 14, 16 Y 115 DE LA CONSTITUCION POLITICA DE LOS ESTADOS UNIDOS MEXICANOS; 5 Y 8 DE LA CONSTITUCION POLITICA DEL ESTADO LIBRE Y SOBERANO DE MEXICO; 1, 6 , 12, 59 Y 167 DE LA LEY DE TRANSPARENCIA Y ACCESO A LA INFORMACION PUBLICA DEL ESTADO DE MEXICO Y MUNICIPIOS; EN ATENCION A LA SOLICITUD DE INFORMACION INDICADA AL RUBRO, A CONTINUACION ME PERMITO MANIFESTAR LO SIGUIENTE: DE CONFORMIDAD CON LO DISPUESTO POR EL PARRAFO SEGUNDO DEL ARTICULO 12 DE LA LEY DE TRANSPARENCIA Y ACCESO A LA INFORMACION PUBLICA DEL ESTADO DE MEXCIO Y MUNICIPIOS, LOS USJETOS OBLIGADOS SOLO PROPORCIONARAN LA INFORMACION PUBLICA QUE SE LES REQUIERA Y QUE OBRE EN SUS ARCHIVOS EN EL ESTADO EN QUE ESTA SE ENCUENTRE. AUNADO A ELLO, LA OBLIGACION DE PROPORCIONAR INFORMACION NO COMPRENDE EL PROCESAMIENTO DE LA MISMA, NI EL PRESENTARLA CONFORME AL INTERES DEL SOLICITANTE, NO ESTARAN OBLIGADOS A GENERARLA, RESUMIRLA, EFECTUR CALCULOS O PRACTICAR INVESTIGACIONES. </w:t>
      </w:r>
      <w:r w:rsidRPr="003717F7">
        <w:rPr>
          <w:rFonts w:ascii="Palatino Linotype" w:eastAsia="Palatino Linotype" w:hAnsi="Palatino Linotype" w:cs="Palatino Linotype"/>
          <w:b/>
          <w:i/>
          <w:sz w:val="22"/>
          <w:szCs w:val="22"/>
          <w:u w:val="single"/>
        </w:rPr>
        <w:t>EN ESTE SENTIDO, AL RESPECTO DE LA SOLICITUD INDICADA AL RUBRO ME PERMITO COMENTARLE QUE DESPUES DE UNA EXHAUSTIVA BUSQUEDA EN LOS ARCHIVOS QUE OBRAN EN LA DIRECCION DE DESARROLLO ECONOMICO, LA INFORMACION SOLICITADA SE ENCUENTRA DISPONIBLE EN LA PAGINA DE INTERNET DEL H. AYUNTAMIENTO DE HUEHUETOCA, ESTADO DE MEXICO O TRAVES DEL SIGUIENTE ENLACE: https://ctt.ly/ReqLicor 1 ES CUANTO</w:t>
      </w:r>
      <w:r w:rsidRPr="003717F7">
        <w:rPr>
          <w:rFonts w:ascii="Palatino Linotype" w:eastAsia="Palatino Linotype" w:hAnsi="Palatino Linotype" w:cs="Palatino Linotype"/>
          <w:i/>
          <w:sz w:val="22"/>
          <w:szCs w:val="22"/>
        </w:rPr>
        <w:t>.</w:t>
      </w:r>
      <w:r w:rsidRPr="003717F7">
        <w:rPr>
          <w:rFonts w:ascii="Palatino Linotype" w:eastAsia="Palatino Linotype" w:hAnsi="Palatino Linotype" w:cs="Palatino Linotype"/>
          <w:b/>
          <w:i/>
          <w:sz w:val="22"/>
          <w:szCs w:val="22"/>
        </w:rPr>
        <w:t>” (</w:t>
      </w:r>
      <w:r w:rsidRPr="003717F7">
        <w:rPr>
          <w:rFonts w:ascii="Palatino Linotype" w:eastAsia="Palatino Linotype" w:hAnsi="Palatino Linotype" w:cs="Palatino Linotype"/>
          <w:i/>
          <w:sz w:val="22"/>
          <w:szCs w:val="22"/>
        </w:rPr>
        <w:t>Sic)</w:t>
      </w:r>
    </w:p>
    <w:p w14:paraId="364938F1" w14:textId="77777777" w:rsidR="004B5F91" w:rsidRPr="003717F7" w:rsidRDefault="0045665F">
      <w:pPr>
        <w:spacing w:before="240" w:after="240" w:line="360" w:lineRule="auto"/>
        <w:ind w:right="49"/>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Pronunciamiento al que el </w:t>
      </w:r>
      <w:r w:rsidRPr="003717F7">
        <w:rPr>
          <w:rFonts w:ascii="Palatino Linotype" w:eastAsia="Palatino Linotype" w:hAnsi="Palatino Linotype" w:cs="Palatino Linotype"/>
          <w:b/>
        </w:rPr>
        <w:t xml:space="preserve">Sujeto Obligado </w:t>
      </w:r>
      <w:r w:rsidRPr="003717F7">
        <w:rPr>
          <w:rFonts w:ascii="Palatino Linotype" w:eastAsia="Palatino Linotype" w:hAnsi="Palatino Linotype" w:cs="Palatino Linotype"/>
        </w:rPr>
        <w:t xml:space="preserve">adjuntó el archivo electrónico identificado como </w:t>
      </w:r>
      <w:r w:rsidRPr="003717F7">
        <w:rPr>
          <w:rFonts w:ascii="Palatino Linotype" w:eastAsia="Palatino Linotype" w:hAnsi="Palatino Linotype" w:cs="Palatino Linotype"/>
          <w:b/>
          <w:i/>
        </w:rPr>
        <w:t xml:space="preserve">342_202211051257.pdf </w:t>
      </w:r>
      <w:r w:rsidRPr="003717F7">
        <w:rPr>
          <w:rFonts w:ascii="Palatino Linotype" w:eastAsia="Palatino Linotype" w:hAnsi="Palatino Linotype" w:cs="Palatino Linotype"/>
        </w:rPr>
        <w:t xml:space="preserve">cuyo contenido se trata del oficio número PMH/DDE/098/2022 de fecha veintisiete de octubre de dos mil veintidós, suscrito y signado por la Directora de Desarrollo Económico, por medio del cual informó que la información solicitada se encuentra a disposición del público en general en la </w:t>
      </w:r>
      <w:r w:rsidRPr="003717F7">
        <w:rPr>
          <w:rFonts w:ascii="Palatino Linotype" w:eastAsia="Palatino Linotype" w:hAnsi="Palatino Linotype" w:cs="Palatino Linotype"/>
        </w:rPr>
        <w:lastRenderedPageBreak/>
        <w:t xml:space="preserve">página de internet del H. Ayuntamiento de Huehuetoca, Estado de México o a través del siguiente enlace: </w:t>
      </w:r>
      <w:hyperlink r:id="rId8">
        <w:r w:rsidRPr="003717F7">
          <w:rPr>
            <w:rFonts w:ascii="Palatino Linotype" w:eastAsia="Palatino Linotype" w:hAnsi="Palatino Linotype" w:cs="Palatino Linotype"/>
            <w:u w:val="single"/>
          </w:rPr>
          <w:t>https://cutt.ly/RegLicor_1</w:t>
        </w:r>
      </w:hyperlink>
      <w:r w:rsidRPr="003717F7">
        <w:rPr>
          <w:rFonts w:ascii="Palatino Linotype" w:eastAsia="Palatino Linotype" w:hAnsi="Palatino Linotype" w:cs="Palatino Linotype"/>
        </w:rPr>
        <w:t xml:space="preserve"> </w:t>
      </w:r>
    </w:p>
    <w:p w14:paraId="321A3B76" w14:textId="77777777" w:rsidR="004B5F91" w:rsidRPr="003717F7" w:rsidRDefault="0045665F">
      <w:pPr>
        <w:spacing w:before="240" w:after="240" w:line="360" w:lineRule="auto"/>
        <w:ind w:right="49"/>
        <w:jc w:val="both"/>
        <w:rPr>
          <w:rFonts w:ascii="Palatino Linotype" w:eastAsia="Palatino Linotype" w:hAnsi="Palatino Linotype" w:cs="Palatino Linotype"/>
          <w:b/>
          <w:i/>
        </w:rPr>
      </w:pPr>
      <w:r w:rsidRPr="003717F7">
        <w:rPr>
          <w:rFonts w:ascii="Palatino Linotype" w:eastAsia="Palatino Linotype" w:hAnsi="Palatino Linotype" w:cs="Palatino Linotype"/>
          <w:b/>
        </w:rPr>
        <w:t xml:space="preserve">3. Interposición del recurso de revisión.  </w:t>
      </w:r>
      <w:r w:rsidRPr="003717F7">
        <w:rPr>
          <w:rFonts w:ascii="Palatino Linotype" w:eastAsia="Palatino Linotype" w:hAnsi="Palatino Linotype" w:cs="Palatino Linotype"/>
        </w:rPr>
        <w:t xml:space="preserve">El </w:t>
      </w:r>
      <w:r w:rsidRPr="003717F7">
        <w:rPr>
          <w:rFonts w:ascii="Palatino Linotype" w:eastAsia="Palatino Linotype" w:hAnsi="Palatino Linotype" w:cs="Palatino Linotype"/>
          <w:b/>
        </w:rPr>
        <w:t xml:space="preserve">siete de noviembre de dos mil veintidós </w:t>
      </w:r>
      <w:r w:rsidRPr="003717F7">
        <w:rPr>
          <w:rFonts w:ascii="Palatino Linotype" w:eastAsia="Palatino Linotype" w:hAnsi="Palatino Linotype" w:cs="Palatino Linotype"/>
        </w:rPr>
        <w:t xml:space="preserve">la parte </w:t>
      </w:r>
      <w:r w:rsidRPr="003717F7">
        <w:rPr>
          <w:rFonts w:ascii="Palatino Linotype" w:eastAsia="Palatino Linotype" w:hAnsi="Palatino Linotype" w:cs="Palatino Linotype"/>
          <w:b/>
        </w:rPr>
        <w:t xml:space="preserve">Recurrente </w:t>
      </w:r>
      <w:r w:rsidRPr="003717F7">
        <w:rPr>
          <w:rFonts w:ascii="Palatino Linotype" w:eastAsia="Palatino Linotype" w:hAnsi="Palatino Linotype" w:cs="Palatino Linotype"/>
        </w:rPr>
        <w:t>inconforme con la respuesta, inte</w:t>
      </w:r>
      <w:r w:rsidRPr="003717F7">
        <w:rPr>
          <w:rFonts w:ascii="Palatino Linotype" w:eastAsia="Palatino Linotype" w:hAnsi="Palatino Linotype" w:cs="Palatino Linotype"/>
          <w:b/>
        </w:rPr>
        <w:t>r</w:t>
      </w:r>
      <w:r w:rsidRPr="003717F7">
        <w:rPr>
          <w:rFonts w:ascii="Palatino Linotype" w:eastAsia="Palatino Linotype" w:hAnsi="Palatino Linotype" w:cs="Palatino Linotype"/>
        </w:rPr>
        <w:t>puso el recurso de revisión en el que expresó lo siguiente:</w:t>
      </w:r>
    </w:p>
    <w:p w14:paraId="3367E367" w14:textId="77777777" w:rsidR="004B5F91" w:rsidRPr="003717F7" w:rsidRDefault="0045665F">
      <w:pPr>
        <w:spacing w:before="240" w:after="240" w:line="360" w:lineRule="auto"/>
        <w:ind w:right="49"/>
        <w:jc w:val="both"/>
        <w:rPr>
          <w:rFonts w:ascii="Palatino Linotype" w:eastAsia="Palatino Linotype" w:hAnsi="Palatino Linotype" w:cs="Palatino Linotype"/>
          <w:i/>
          <w:sz w:val="2"/>
          <w:szCs w:val="2"/>
        </w:rPr>
      </w:pPr>
      <w:r w:rsidRPr="003717F7">
        <w:rPr>
          <w:rFonts w:ascii="Palatino Linotype" w:eastAsia="Palatino Linotype" w:hAnsi="Palatino Linotype" w:cs="Palatino Linotype"/>
          <w:b/>
        </w:rPr>
        <w:t xml:space="preserve">Acto impugnado: </w:t>
      </w:r>
    </w:p>
    <w:p w14:paraId="338BAF79" w14:textId="77777777" w:rsidR="004B5F91" w:rsidRPr="003717F7" w:rsidRDefault="0045665F">
      <w:pPr>
        <w:spacing w:before="240" w:after="240" w:line="276" w:lineRule="auto"/>
        <w:ind w:left="851" w:right="616"/>
        <w:jc w:val="both"/>
        <w:rPr>
          <w:rFonts w:ascii="Palatino Linotype" w:eastAsia="Palatino Linotype" w:hAnsi="Palatino Linotype" w:cs="Palatino Linotype"/>
          <w:i/>
          <w:sz w:val="22"/>
          <w:szCs w:val="22"/>
        </w:rPr>
      </w:pPr>
      <w:r w:rsidRPr="003717F7">
        <w:rPr>
          <w:rFonts w:ascii="Palatino Linotype" w:eastAsia="Palatino Linotype" w:hAnsi="Palatino Linotype" w:cs="Palatino Linotype"/>
          <w:i/>
          <w:sz w:val="22"/>
          <w:szCs w:val="22"/>
        </w:rPr>
        <w:t>“NO ME ENTREGARON INFORMACION SOLICITADA." (Sic)</w:t>
      </w:r>
    </w:p>
    <w:p w14:paraId="10D7929F" w14:textId="77777777" w:rsidR="004B5F91" w:rsidRPr="003717F7" w:rsidRDefault="0045665F">
      <w:pPr>
        <w:spacing w:before="240" w:after="240" w:line="360" w:lineRule="auto"/>
        <w:ind w:right="616"/>
        <w:jc w:val="both"/>
        <w:rPr>
          <w:rFonts w:ascii="Palatino Linotype" w:eastAsia="Palatino Linotype" w:hAnsi="Palatino Linotype" w:cs="Palatino Linotype"/>
          <w:b/>
          <w:sz w:val="22"/>
          <w:szCs w:val="22"/>
        </w:rPr>
      </w:pPr>
      <w:r w:rsidRPr="003717F7">
        <w:rPr>
          <w:rFonts w:ascii="Palatino Linotype" w:eastAsia="Palatino Linotype" w:hAnsi="Palatino Linotype" w:cs="Palatino Linotype"/>
          <w:b/>
        </w:rPr>
        <w:t>Razones o motivos de inconformidad</w:t>
      </w:r>
      <w:r w:rsidRPr="003717F7">
        <w:rPr>
          <w:rFonts w:ascii="Palatino Linotype" w:eastAsia="Palatino Linotype" w:hAnsi="Palatino Linotype" w:cs="Palatino Linotype"/>
          <w:b/>
          <w:sz w:val="22"/>
          <w:szCs w:val="22"/>
        </w:rPr>
        <w:t xml:space="preserve">: </w:t>
      </w:r>
    </w:p>
    <w:p w14:paraId="39209330" w14:textId="77777777" w:rsidR="004B5F91" w:rsidRPr="003717F7" w:rsidRDefault="0045665F">
      <w:pPr>
        <w:spacing w:before="240" w:after="240" w:line="276" w:lineRule="auto"/>
        <w:ind w:left="851" w:right="616"/>
        <w:jc w:val="both"/>
        <w:rPr>
          <w:rFonts w:ascii="Palatino Linotype" w:eastAsia="Palatino Linotype" w:hAnsi="Palatino Linotype" w:cs="Palatino Linotype"/>
          <w:i/>
          <w:sz w:val="22"/>
          <w:szCs w:val="22"/>
        </w:rPr>
      </w:pPr>
      <w:r w:rsidRPr="003717F7">
        <w:rPr>
          <w:rFonts w:ascii="Palatino Linotype" w:eastAsia="Palatino Linotype" w:hAnsi="Palatino Linotype" w:cs="Palatino Linotype"/>
          <w:i/>
          <w:sz w:val="22"/>
          <w:szCs w:val="22"/>
        </w:rPr>
        <w:t xml:space="preserve">“la </w:t>
      </w:r>
      <w:proofErr w:type="spellStart"/>
      <w:r w:rsidRPr="003717F7">
        <w:rPr>
          <w:rFonts w:ascii="Palatino Linotype" w:eastAsia="Palatino Linotype" w:hAnsi="Palatino Linotype" w:cs="Palatino Linotype"/>
          <w:i/>
          <w:sz w:val="22"/>
          <w:szCs w:val="22"/>
        </w:rPr>
        <w:t>informacion</w:t>
      </w:r>
      <w:proofErr w:type="spellEnd"/>
      <w:r w:rsidRPr="003717F7">
        <w:rPr>
          <w:rFonts w:ascii="Palatino Linotype" w:eastAsia="Palatino Linotype" w:hAnsi="Palatino Linotype" w:cs="Palatino Linotype"/>
          <w:i/>
          <w:sz w:val="22"/>
          <w:szCs w:val="22"/>
        </w:rPr>
        <w:t xml:space="preserve"> solicitada, no fue proporcionada por el sujeto obligado, </w:t>
      </w:r>
      <w:proofErr w:type="spellStart"/>
      <w:r w:rsidRPr="003717F7">
        <w:rPr>
          <w:rFonts w:ascii="Palatino Linotype" w:eastAsia="Palatino Linotype" w:hAnsi="Palatino Linotype" w:cs="Palatino Linotype"/>
          <w:i/>
          <w:sz w:val="22"/>
          <w:szCs w:val="22"/>
        </w:rPr>
        <w:t>ademas</w:t>
      </w:r>
      <w:proofErr w:type="spellEnd"/>
      <w:r w:rsidRPr="003717F7">
        <w:rPr>
          <w:rFonts w:ascii="Palatino Linotype" w:eastAsia="Palatino Linotype" w:hAnsi="Palatino Linotype" w:cs="Palatino Linotype"/>
          <w:i/>
          <w:sz w:val="22"/>
          <w:szCs w:val="22"/>
        </w:rPr>
        <w:t xml:space="preserve"> que </w:t>
      </w:r>
      <w:r w:rsidRPr="003717F7">
        <w:rPr>
          <w:rFonts w:ascii="Palatino Linotype" w:eastAsia="Palatino Linotype" w:hAnsi="Palatino Linotype" w:cs="Palatino Linotype"/>
          <w:b/>
          <w:i/>
          <w:sz w:val="22"/>
          <w:szCs w:val="22"/>
          <w:u w:val="single"/>
        </w:rPr>
        <w:t xml:space="preserve">me comentan que no se tiene </w:t>
      </w:r>
      <w:proofErr w:type="spellStart"/>
      <w:r w:rsidRPr="003717F7">
        <w:rPr>
          <w:rFonts w:ascii="Palatino Linotype" w:eastAsia="Palatino Linotype" w:hAnsi="Palatino Linotype" w:cs="Palatino Linotype"/>
          <w:b/>
          <w:i/>
          <w:sz w:val="22"/>
          <w:szCs w:val="22"/>
          <w:u w:val="single"/>
        </w:rPr>
        <w:t>informacion</w:t>
      </w:r>
      <w:proofErr w:type="spellEnd"/>
      <w:r w:rsidRPr="003717F7">
        <w:rPr>
          <w:rFonts w:ascii="Palatino Linotype" w:eastAsia="Palatino Linotype" w:hAnsi="Palatino Linotype" w:cs="Palatino Linotype"/>
          <w:b/>
          <w:i/>
          <w:sz w:val="22"/>
          <w:szCs w:val="22"/>
          <w:u w:val="single"/>
        </w:rPr>
        <w:t xml:space="preserve"> al respecto</w:t>
      </w:r>
      <w:r w:rsidRPr="003717F7">
        <w:rPr>
          <w:rFonts w:ascii="Palatino Linotype" w:eastAsia="Palatino Linotype" w:hAnsi="Palatino Linotype" w:cs="Palatino Linotype"/>
          <w:i/>
          <w:sz w:val="22"/>
          <w:szCs w:val="22"/>
        </w:rPr>
        <w:t xml:space="preserve">, </w:t>
      </w:r>
      <w:r w:rsidRPr="003717F7">
        <w:rPr>
          <w:rFonts w:ascii="Palatino Linotype" w:eastAsia="Palatino Linotype" w:hAnsi="Palatino Linotype" w:cs="Palatino Linotype"/>
          <w:b/>
          <w:i/>
          <w:sz w:val="22"/>
          <w:szCs w:val="22"/>
        </w:rPr>
        <w:t xml:space="preserve">no veo ninguna acta de inexistencia de </w:t>
      </w:r>
      <w:proofErr w:type="spellStart"/>
      <w:r w:rsidRPr="003717F7">
        <w:rPr>
          <w:rFonts w:ascii="Palatino Linotype" w:eastAsia="Palatino Linotype" w:hAnsi="Palatino Linotype" w:cs="Palatino Linotype"/>
          <w:b/>
          <w:i/>
          <w:sz w:val="22"/>
          <w:szCs w:val="22"/>
        </w:rPr>
        <w:t>informacion</w:t>
      </w:r>
      <w:proofErr w:type="spellEnd"/>
      <w:r w:rsidRPr="003717F7">
        <w:rPr>
          <w:rFonts w:ascii="Palatino Linotype" w:eastAsia="Palatino Linotype" w:hAnsi="Palatino Linotype" w:cs="Palatino Linotype"/>
          <w:b/>
          <w:i/>
          <w:sz w:val="22"/>
          <w:szCs w:val="22"/>
        </w:rPr>
        <w:t xml:space="preserve"> </w:t>
      </w:r>
      <w:r w:rsidRPr="003717F7">
        <w:rPr>
          <w:rFonts w:ascii="Palatino Linotype" w:eastAsia="Palatino Linotype" w:hAnsi="Palatino Linotype" w:cs="Palatino Linotype"/>
          <w:i/>
          <w:sz w:val="22"/>
          <w:szCs w:val="22"/>
        </w:rPr>
        <w:t xml:space="preserve">siendo que </w:t>
      </w:r>
      <w:proofErr w:type="spellStart"/>
      <w:r w:rsidRPr="003717F7">
        <w:rPr>
          <w:rFonts w:ascii="Palatino Linotype" w:eastAsia="Palatino Linotype" w:hAnsi="Palatino Linotype" w:cs="Palatino Linotype"/>
          <w:i/>
          <w:sz w:val="22"/>
          <w:szCs w:val="22"/>
        </w:rPr>
        <w:t>deberian</w:t>
      </w:r>
      <w:proofErr w:type="spellEnd"/>
      <w:r w:rsidRPr="003717F7">
        <w:rPr>
          <w:rFonts w:ascii="Palatino Linotype" w:eastAsia="Palatino Linotype" w:hAnsi="Palatino Linotype" w:cs="Palatino Linotype"/>
          <w:i/>
          <w:sz w:val="22"/>
          <w:szCs w:val="22"/>
        </w:rPr>
        <w:t xml:space="preserve"> de contar con esta. " (Sic)</w:t>
      </w:r>
    </w:p>
    <w:p w14:paraId="31BB5F79" w14:textId="77777777" w:rsidR="004B5F91" w:rsidRPr="003717F7" w:rsidRDefault="004B5F91">
      <w:pPr>
        <w:spacing w:before="240" w:after="240" w:line="360" w:lineRule="auto"/>
        <w:jc w:val="both"/>
        <w:rPr>
          <w:rFonts w:ascii="Palatino Linotype" w:eastAsia="Palatino Linotype" w:hAnsi="Palatino Linotype" w:cs="Palatino Linotype"/>
          <w:sz w:val="2"/>
          <w:szCs w:val="2"/>
        </w:rPr>
      </w:pPr>
    </w:p>
    <w:p w14:paraId="7C4A5FEC"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4. Turno.</w:t>
      </w:r>
      <w:r w:rsidRPr="003717F7">
        <w:rPr>
          <w:rFonts w:ascii="Palatino Linotype" w:eastAsia="Palatino Linotype" w:hAnsi="Palatino Linotype" w:cs="Palatino Linotype"/>
          <w:b/>
          <w:sz w:val="28"/>
          <w:szCs w:val="28"/>
        </w:rPr>
        <w:t xml:space="preserve"> </w:t>
      </w:r>
      <w:r w:rsidRPr="003717F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717F7">
        <w:rPr>
          <w:rFonts w:ascii="Palatino Linotype" w:eastAsia="Palatino Linotype" w:hAnsi="Palatino Linotype" w:cs="Palatino Linotype"/>
          <w:b/>
        </w:rPr>
        <w:t xml:space="preserve">Guadalupe Ramírez Peña, </w:t>
      </w:r>
      <w:r w:rsidRPr="003717F7">
        <w:rPr>
          <w:rFonts w:ascii="Palatino Linotype" w:eastAsia="Palatino Linotype" w:hAnsi="Palatino Linotype" w:cs="Palatino Linotype"/>
        </w:rPr>
        <w:t xml:space="preserve">a efecto de que analizara sobre su admisión o su </w:t>
      </w:r>
      <w:proofErr w:type="spellStart"/>
      <w:r w:rsidRPr="003717F7">
        <w:rPr>
          <w:rFonts w:ascii="Palatino Linotype" w:eastAsia="Palatino Linotype" w:hAnsi="Palatino Linotype" w:cs="Palatino Linotype"/>
        </w:rPr>
        <w:t>desechamiento</w:t>
      </w:r>
      <w:proofErr w:type="spellEnd"/>
      <w:r w:rsidRPr="003717F7">
        <w:rPr>
          <w:rFonts w:ascii="Palatino Linotype" w:eastAsia="Palatino Linotype" w:hAnsi="Palatino Linotype" w:cs="Palatino Linotype"/>
        </w:rPr>
        <w:t>.</w:t>
      </w:r>
    </w:p>
    <w:p w14:paraId="4C4EDF10" w14:textId="77777777" w:rsidR="004B5F91" w:rsidRPr="003717F7" w:rsidRDefault="0045665F">
      <w:pPr>
        <w:spacing w:before="240" w:after="240" w:line="360" w:lineRule="auto"/>
        <w:jc w:val="both"/>
        <w:rPr>
          <w:rFonts w:ascii="Palatino Linotype" w:eastAsia="Palatino Linotype" w:hAnsi="Palatino Linotype" w:cs="Palatino Linotype"/>
          <w:b/>
        </w:rPr>
      </w:pPr>
      <w:r w:rsidRPr="003717F7">
        <w:rPr>
          <w:rFonts w:ascii="Palatino Linotype" w:eastAsia="Palatino Linotype" w:hAnsi="Palatino Linotype" w:cs="Palatino Linotype"/>
          <w:b/>
        </w:rPr>
        <w:t>5.</w:t>
      </w:r>
      <w:r w:rsidRPr="003717F7">
        <w:rPr>
          <w:rFonts w:ascii="Palatino Linotype" w:eastAsia="Palatino Linotype" w:hAnsi="Palatino Linotype" w:cs="Palatino Linotype"/>
          <w:b/>
          <w:i/>
        </w:rPr>
        <w:t xml:space="preserve"> </w:t>
      </w:r>
      <w:r w:rsidRPr="003717F7">
        <w:rPr>
          <w:rFonts w:ascii="Palatino Linotype" w:eastAsia="Palatino Linotype" w:hAnsi="Palatino Linotype" w:cs="Palatino Linotype"/>
          <w:b/>
        </w:rPr>
        <w:t>Admisión del Recurso de revisión.</w:t>
      </w:r>
      <w:r w:rsidRPr="003717F7">
        <w:rPr>
          <w:rFonts w:ascii="Palatino Linotype" w:eastAsia="Palatino Linotype" w:hAnsi="Palatino Linotype" w:cs="Palatino Linotype"/>
          <w:sz w:val="28"/>
          <w:szCs w:val="28"/>
        </w:rPr>
        <w:t xml:space="preserve"> El</w:t>
      </w:r>
      <w:r w:rsidRPr="003717F7">
        <w:rPr>
          <w:rFonts w:ascii="Palatino Linotype" w:eastAsia="Palatino Linotype" w:hAnsi="Palatino Linotype" w:cs="Palatino Linotype"/>
          <w:b/>
        </w:rPr>
        <w:t xml:space="preserve"> diez de noviembre de dos mil veintidós, </w:t>
      </w:r>
      <w:r w:rsidRPr="003717F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w:t>
      </w:r>
      <w:r w:rsidRPr="003717F7">
        <w:rPr>
          <w:rFonts w:ascii="Palatino Linotype" w:eastAsia="Palatino Linotype" w:hAnsi="Palatino Linotype" w:cs="Palatino Linotype"/>
        </w:rPr>
        <w:lastRenderedPageBreak/>
        <w:t xml:space="preserve">manifestaran lo que a su derecho resultara conveniente, ofrecieran pruebas, formularan alegatos y el </w:t>
      </w:r>
      <w:r w:rsidRPr="003717F7">
        <w:rPr>
          <w:rFonts w:ascii="Palatino Linotype" w:eastAsia="Palatino Linotype" w:hAnsi="Palatino Linotype" w:cs="Palatino Linotype"/>
          <w:b/>
        </w:rPr>
        <w:t>Sujeto Obligado</w:t>
      </w:r>
      <w:r w:rsidRPr="003717F7">
        <w:rPr>
          <w:rFonts w:ascii="Palatino Linotype" w:eastAsia="Palatino Linotype" w:hAnsi="Palatino Linotype" w:cs="Palatino Linotype"/>
        </w:rPr>
        <w:t xml:space="preserve"> presentara su informe justificado.</w:t>
      </w:r>
    </w:p>
    <w:p w14:paraId="08D04C3F" w14:textId="77777777" w:rsidR="004B5F91" w:rsidRPr="003717F7" w:rsidRDefault="0045665F">
      <w:pPr>
        <w:widowControl w:val="0"/>
        <w:spacing w:before="240" w:after="240" w:line="360" w:lineRule="auto"/>
        <w:jc w:val="both"/>
        <w:rPr>
          <w:rFonts w:ascii="Palatino Linotype" w:eastAsia="Palatino Linotype" w:hAnsi="Palatino Linotype" w:cs="Palatino Linotype"/>
          <w:i/>
        </w:rPr>
      </w:pPr>
      <w:r w:rsidRPr="003717F7">
        <w:rPr>
          <w:rFonts w:ascii="Palatino Linotype" w:eastAsia="Palatino Linotype" w:hAnsi="Palatino Linotype" w:cs="Palatino Linotype"/>
          <w:b/>
        </w:rPr>
        <w:t>6. Manifestaciones</w:t>
      </w:r>
      <w:r w:rsidRPr="003717F7">
        <w:rPr>
          <w:rFonts w:ascii="Palatino Linotype" w:eastAsia="Palatino Linotype" w:hAnsi="Palatino Linotype" w:cs="Palatino Linotype"/>
        </w:rPr>
        <w:t xml:space="preserve">. El </w:t>
      </w:r>
      <w:r w:rsidRPr="003717F7">
        <w:rPr>
          <w:rFonts w:ascii="Palatino Linotype" w:eastAsia="Palatino Linotype" w:hAnsi="Palatino Linotype" w:cs="Palatino Linotype"/>
          <w:b/>
        </w:rPr>
        <w:t xml:space="preserve">veintitrés de noviembre de dos mil veintidós, </w:t>
      </w:r>
      <w:r w:rsidRPr="003717F7">
        <w:rPr>
          <w:rFonts w:ascii="Palatino Linotype" w:eastAsia="Palatino Linotype" w:hAnsi="Palatino Linotype" w:cs="Palatino Linotype"/>
        </w:rPr>
        <w:t xml:space="preserve">el </w:t>
      </w:r>
      <w:r w:rsidRPr="003717F7">
        <w:rPr>
          <w:rFonts w:ascii="Palatino Linotype" w:eastAsia="Palatino Linotype" w:hAnsi="Palatino Linotype" w:cs="Palatino Linotype"/>
          <w:b/>
        </w:rPr>
        <w:t xml:space="preserve">Sujeto Obligado </w:t>
      </w:r>
      <w:r w:rsidRPr="003717F7">
        <w:rPr>
          <w:rFonts w:ascii="Palatino Linotype" w:eastAsia="Palatino Linotype" w:hAnsi="Palatino Linotype" w:cs="Palatino Linotype"/>
        </w:rPr>
        <w:t xml:space="preserve">remitió en informe justificado, el archivo electrónico identificado como </w:t>
      </w:r>
      <w:r w:rsidRPr="003717F7">
        <w:rPr>
          <w:rFonts w:ascii="Palatino Linotype" w:eastAsia="Palatino Linotype" w:hAnsi="Palatino Linotype" w:cs="Palatino Linotype"/>
          <w:b/>
          <w:i/>
        </w:rPr>
        <w:t xml:space="preserve">16244_INFOEM_IP_RR_2022.pd </w:t>
      </w:r>
      <w:r w:rsidRPr="003717F7">
        <w:rPr>
          <w:rFonts w:ascii="Palatino Linotype" w:eastAsia="Palatino Linotype" w:hAnsi="Palatino Linotype" w:cs="Palatino Linotype"/>
        </w:rPr>
        <w:t xml:space="preserve">que contiene el oficio PMH/DDE/104/2022, suscrito y signado por la Directora de Desarrollo Económico, en el que de manera sustantiva refirió: </w:t>
      </w:r>
      <w:r w:rsidRPr="003717F7">
        <w:rPr>
          <w:rFonts w:ascii="Palatino Linotype" w:eastAsia="Palatino Linotype" w:hAnsi="Palatino Linotype" w:cs="Palatino Linotype"/>
          <w:i/>
        </w:rPr>
        <w:t xml:space="preserve">“…mediante la respuesta dada al solicitante, se puso a disposición un enlace o hipervínculo, a través del cual puede acceder de manera directa a la información solicitada, la que también se encuentra disponible para el público en general mediante la página oficial del Gobierno de Huehuetoca; sin embargo, el enlace que se proporciona conduce directamente a la ficha de registro Municipal de Trámites y Servicios que contiene la información solicitada, por lo que el solicitante únicamente tiene que dar clic o seguir el enlace proporcionado. </w:t>
      </w:r>
    </w:p>
    <w:p w14:paraId="3A09C1C9" w14:textId="77777777" w:rsidR="004B5F91" w:rsidRPr="003717F7" w:rsidRDefault="0045665F">
      <w:pPr>
        <w:widowControl w:val="0"/>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Documento que el nueve de mayo de dos mil veintitrés se puso a la vista de la parte </w:t>
      </w:r>
      <w:r w:rsidRPr="003717F7">
        <w:rPr>
          <w:rFonts w:ascii="Palatino Linotype" w:eastAsia="Palatino Linotype" w:hAnsi="Palatino Linotype" w:cs="Palatino Linotype"/>
          <w:b/>
        </w:rPr>
        <w:t xml:space="preserve">Recurrente </w:t>
      </w:r>
      <w:r w:rsidRPr="003717F7">
        <w:rPr>
          <w:rFonts w:ascii="Palatino Linotype" w:eastAsia="Palatino Linotype" w:hAnsi="Palatino Linotype" w:cs="Palatino Linotype"/>
        </w:rPr>
        <w:t xml:space="preserve">para su conocimiento, quien no realizó manifestaciones, no formuló alegatos, ni ofreció algún medio de prueba. </w:t>
      </w:r>
    </w:p>
    <w:p w14:paraId="235C1F00" w14:textId="77777777" w:rsidR="004B5F91" w:rsidRPr="003717F7" w:rsidRDefault="0045665F">
      <w:pPr>
        <w:widowControl w:val="0"/>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7.</w:t>
      </w:r>
      <w:r w:rsidRPr="003717F7">
        <w:rPr>
          <w:rFonts w:ascii="Palatino Linotype" w:eastAsia="Palatino Linotype" w:hAnsi="Palatino Linotype" w:cs="Palatino Linotype"/>
        </w:rPr>
        <w:t xml:space="preserve"> </w:t>
      </w:r>
      <w:r w:rsidRPr="003717F7">
        <w:rPr>
          <w:rFonts w:ascii="Palatino Linotype" w:eastAsia="Palatino Linotype" w:hAnsi="Palatino Linotype" w:cs="Palatino Linotype"/>
          <w:b/>
        </w:rPr>
        <w:t xml:space="preserve">Ampliación del plazo para emitir resolución. </w:t>
      </w:r>
      <w:r w:rsidRPr="003717F7">
        <w:rPr>
          <w:rFonts w:ascii="Palatino Linotype" w:eastAsia="Palatino Linotype" w:hAnsi="Palatino Linotype" w:cs="Palatino Linotype"/>
        </w:rPr>
        <w:t xml:space="preserve">El </w:t>
      </w:r>
      <w:r w:rsidRPr="003717F7">
        <w:rPr>
          <w:rFonts w:ascii="Palatino Linotype" w:eastAsia="Palatino Linotype" w:hAnsi="Palatino Linotype" w:cs="Palatino Linotype"/>
          <w:b/>
        </w:rPr>
        <w:t>nueve de mayo de dos mil veintitrés</w:t>
      </w:r>
      <w:r w:rsidRPr="003717F7">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201E1AD1"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3717F7">
        <w:rPr>
          <w:rFonts w:ascii="Palatino Linotype" w:eastAsia="Palatino Linotype" w:hAnsi="Palatino Linotype" w:cs="Palatino Linotype"/>
        </w:rPr>
        <w:lastRenderedPageBreak/>
        <w:t>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DF79945"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EBFC1A2"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744E52"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1EDA442" w14:textId="77777777" w:rsidR="004B5F91" w:rsidRPr="003717F7" w:rsidRDefault="0045665F">
      <w:pPr>
        <w:spacing w:before="240" w:after="240" w:line="360" w:lineRule="auto"/>
        <w:jc w:val="both"/>
        <w:rPr>
          <w:rFonts w:ascii="Palatino Linotype" w:eastAsia="Palatino Linotype" w:hAnsi="Palatino Linotype" w:cs="Palatino Linotype"/>
          <w:strike/>
        </w:rPr>
      </w:pPr>
      <w:r w:rsidRPr="003717F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4C37D93" w14:textId="77777777" w:rsidR="004B5F91" w:rsidRPr="003717F7" w:rsidRDefault="0045665F">
      <w:pPr>
        <w:numPr>
          <w:ilvl w:val="0"/>
          <w:numId w:val="2"/>
        </w:num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1AB54526" w14:textId="77777777" w:rsidR="004B5F91" w:rsidRPr="003717F7" w:rsidRDefault="0045665F">
      <w:pPr>
        <w:numPr>
          <w:ilvl w:val="0"/>
          <w:numId w:val="2"/>
        </w:num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Actividad Procesal del interesado. Acciones u omisiones del interesado.</w:t>
      </w:r>
    </w:p>
    <w:p w14:paraId="372A86FE" w14:textId="77777777" w:rsidR="004B5F91" w:rsidRPr="003717F7" w:rsidRDefault="0045665F">
      <w:pPr>
        <w:numPr>
          <w:ilvl w:val="0"/>
          <w:numId w:val="2"/>
        </w:num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Conducta de la Autoridad: Las Acciones u omisiones realizadas en el procedimiento. Así como si la autoridad actuó con la debida diligencia.</w:t>
      </w:r>
    </w:p>
    <w:p w14:paraId="75897CFC" w14:textId="77777777" w:rsidR="004B5F91" w:rsidRPr="003717F7" w:rsidRDefault="0045665F">
      <w:pPr>
        <w:spacing w:before="240" w:after="240" w:line="360" w:lineRule="auto"/>
        <w:ind w:left="567"/>
        <w:jc w:val="both"/>
        <w:rPr>
          <w:rFonts w:ascii="Palatino Linotype" w:eastAsia="Palatino Linotype" w:hAnsi="Palatino Linotype" w:cs="Palatino Linotype"/>
        </w:rPr>
      </w:pPr>
      <w:r w:rsidRPr="003717F7">
        <w:rPr>
          <w:rFonts w:ascii="Palatino Linotype" w:eastAsia="Palatino Linotype" w:hAnsi="Palatino Linotype" w:cs="Palatino Linotype"/>
        </w:rPr>
        <w:t>d) La afectación generada en la situación jurídica de la persona involucrada en el proceso: Violación a sus derechos humanos.</w:t>
      </w:r>
    </w:p>
    <w:p w14:paraId="368CD106"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3BA839" w14:textId="77777777" w:rsidR="004B5F91" w:rsidRPr="003717F7" w:rsidRDefault="0045665F">
      <w:pPr>
        <w:spacing w:before="240" w:after="240" w:line="360" w:lineRule="auto"/>
        <w:jc w:val="both"/>
        <w:rPr>
          <w:rFonts w:ascii="Palatino Linotype" w:eastAsia="Palatino Linotype" w:hAnsi="Palatino Linotype" w:cs="Palatino Linotype"/>
          <w:b/>
        </w:rPr>
      </w:pPr>
      <w:r w:rsidRPr="003717F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717F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717F7">
        <w:rPr>
          <w:rFonts w:ascii="Palatino Linotype" w:eastAsia="Palatino Linotype" w:hAnsi="Palatino Linotype" w:cs="Palatino Linotype"/>
        </w:rPr>
        <w:t>, visible en la Gaceta del Seminario Judicial de la Federación con el registro digital 205635.</w:t>
      </w:r>
    </w:p>
    <w:p w14:paraId="32B172C4"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8C9DCC"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98E77B9"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 </w:t>
      </w:r>
      <w:r w:rsidRPr="003717F7">
        <w:rPr>
          <w:rFonts w:ascii="Palatino Linotype" w:eastAsia="Palatino Linotype" w:hAnsi="Palatino Linotype" w:cs="Palatino Linotype"/>
          <w:i/>
        </w:rPr>
        <w:t>“PLAZO RAZONABLE PARA RESOLVER. DIMENSIÓN Y EFECTOS DE ESTE CONCEPTO CUANDO SE ADUCE EXCESIVA CARGA DE TRABAJO.”</w:t>
      </w:r>
      <w:r w:rsidRPr="003717F7">
        <w:rPr>
          <w:rFonts w:ascii="Palatino Linotype" w:eastAsia="Palatino Linotype" w:hAnsi="Palatino Linotype" w:cs="Palatino Linotype"/>
        </w:rPr>
        <w:t xml:space="preserve"> consultable en el Seminario Judicial de la Federación y su gaceta, con el registro digital 2002351.</w:t>
      </w:r>
    </w:p>
    <w:p w14:paraId="0993BB2B"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i/>
        </w:rPr>
        <w:t>“PLAZO RAZONABLE PARA RESOLVER. CONCEPTO Y ELEMENTOS QUE LO INTEGRAN A LA LUZ DEL DERECHO INTERNACIONAL DE LOS DERECHOS HUMANOS.”</w:t>
      </w:r>
      <w:r w:rsidRPr="003717F7">
        <w:rPr>
          <w:rFonts w:ascii="Palatino Linotype" w:eastAsia="Palatino Linotype" w:hAnsi="Palatino Linotype" w:cs="Palatino Linotype"/>
        </w:rPr>
        <w:t>, visible en el Seminario Judicial de la Federación y su gaceta, con el registro digital 2002350.</w:t>
      </w:r>
    </w:p>
    <w:p w14:paraId="038014A0"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3A3F3D9"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 xml:space="preserve">8. Cierre de instrucción. </w:t>
      </w:r>
      <w:r w:rsidRPr="003717F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3717F7">
        <w:rPr>
          <w:rFonts w:ascii="Palatino Linotype" w:eastAsia="Palatino Linotype" w:hAnsi="Palatino Linotype" w:cs="Palatino Linotype"/>
          <w:b/>
        </w:rPr>
        <w:t>dieciséis de mayo de dos mil veintitrés</w:t>
      </w:r>
      <w:r w:rsidRPr="003717F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3CEAEBD" w14:textId="77777777" w:rsidR="004B5F91" w:rsidRPr="003717F7" w:rsidRDefault="0045665F">
      <w:pPr>
        <w:widowControl w:val="0"/>
        <w:spacing w:before="240" w:after="240" w:line="360" w:lineRule="auto"/>
        <w:jc w:val="both"/>
        <w:rPr>
          <w:rFonts w:ascii="Palatino Linotype" w:eastAsia="Palatino Linotype" w:hAnsi="Palatino Linotype" w:cs="Palatino Linotype"/>
          <w:b/>
        </w:rPr>
      </w:pPr>
      <w:r w:rsidRPr="003717F7">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3717F7">
        <w:rPr>
          <w:rFonts w:ascii="Palatino Linotype" w:eastAsia="Palatino Linotype" w:hAnsi="Palatino Linotype" w:cs="Palatino Linotype"/>
          <w:b/>
        </w:rPr>
        <w:t xml:space="preserve"> </w:t>
      </w:r>
    </w:p>
    <w:p w14:paraId="4B125982" w14:textId="77777777" w:rsidR="004B5F91" w:rsidRPr="003717F7" w:rsidRDefault="0045665F">
      <w:pPr>
        <w:widowControl w:val="0"/>
        <w:spacing w:before="240" w:after="240" w:line="360" w:lineRule="auto"/>
        <w:jc w:val="center"/>
        <w:rPr>
          <w:rFonts w:ascii="Palatino Linotype" w:eastAsia="Palatino Linotype" w:hAnsi="Palatino Linotype" w:cs="Palatino Linotype"/>
          <w:b/>
        </w:rPr>
      </w:pPr>
      <w:r w:rsidRPr="003717F7">
        <w:rPr>
          <w:rFonts w:ascii="Palatino Linotype" w:eastAsia="Palatino Linotype" w:hAnsi="Palatino Linotype" w:cs="Palatino Linotype"/>
          <w:b/>
        </w:rPr>
        <w:t>II. C O N S I D E R A N D O S</w:t>
      </w:r>
    </w:p>
    <w:p w14:paraId="1A00A9B2"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Primero. Competencia.</w:t>
      </w:r>
      <w:r w:rsidRPr="003717F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w:t>
      </w:r>
      <w:r w:rsidRPr="003717F7">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267AC07F" w14:textId="77777777" w:rsidR="004B5F91" w:rsidRPr="003717F7" w:rsidRDefault="0045665F">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3717F7">
        <w:rPr>
          <w:rFonts w:ascii="Palatino Linotype" w:eastAsia="Palatino Linotype" w:hAnsi="Palatino Linotype" w:cs="Palatino Linotype"/>
          <w:b/>
        </w:rPr>
        <w:t>Segundo. Oportunidad y Procedibilidad del Recurso de Revisión</w:t>
      </w:r>
      <w:r w:rsidRPr="003717F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E378FC5" w14:textId="77777777" w:rsidR="004B5F91" w:rsidRPr="003717F7" w:rsidRDefault="0045665F">
      <w:pPr>
        <w:spacing w:before="240" w:after="240" w:line="360" w:lineRule="auto"/>
        <w:ind w:right="49"/>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717F7">
        <w:rPr>
          <w:rFonts w:ascii="Palatino Linotype" w:eastAsia="Palatino Linotype" w:hAnsi="Palatino Linotype" w:cs="Palatino Linotype"/>
          <w:b/>
        </w:rPr>
        <w:t>Sujeto Obligado</w:t>
      </w:r>
      <w:r w:rsidRPr="003717F7">
        <w:rPr>
          <w:rFonts w:ascii="Palatino Linotype" w:eastAsia="Palatino Linotype" w:hAnsi="Palatino Linotype" w:cs="Palatino Linotype"/>
        </w:rPr>
        <w:t xml:space="preserve"> respondió a la solicitud de información el </w:t>
      </w:r>
      <w:r w:rsidRPr="003717F7">
        <w:rPr>
          <w:rFonts w:ascii="Palatino Linotype" w:eastAsia="Palatino Linotype" w:hAnsi="Palatino Linotype" w:cs="Palatino Linotype"/>
          <w:b/>
        </w:rPr>
        <w:t xml:space="preserve">cinco de noviembre de dos mil veintidós, </w:t>
      </w:r>
      <w:r w:rsidRPr="003717F7">
        <w:rPr>
          <w:rFonts w:ascii="Palatino Linotype" w:eastAsia="Palatino Linotype" w:hAnsi="Palatino Linotype" w:cs="Palatino Linotype"/>
        </w:rPr>
        <w:t xml:space="preserve">mientras que el recurso de revisión se interpuso el </w:t>
      </w:r>
      <w:r w:rsidRPr="003717F7">
        <w:rPr>
          <w:rFonts w:ascii="Palatino Linotype" w:eastAsia="Palatino Linotype" w:hAnsi="Palatino Linotype" w:cs="Palatino Linotype"/>
          <w:b/>
        </w:rPr>
        <w:t>siete de noviembre del mismo año</w:t>
      </w:r>
      <w:r w:rsidRPr="003717F7">
        <w:rPr>
          <w:rFonts w:ascii="Palatino Linotype" w:eastAsia="Palatino Linotype" w:hAnsi="Palatino Linotype" w:cs="Palatino Linotype"/>
        </w:rPr>
        <w:t>, esto es, el sexto día hábil posterior en que tuvo conocimiento de la respuesta impugnada.</w:t>
      </w:r>
    </w:p>
    <w:p w14:paraId="449344EB"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En este sentido, al considerar la fecha en que se formuló la solicitud y la fecha en que respondió a esta el </w:t>
      </w:r>
      <w:r w:rsidRPr="003717F7">
        <w:rPr>
          <w:rFonts w:ascii="Palatino Linotype" w:eastAsia="Palatino Linotype" w:hAnsi="Palatino Linotype" w:cs="Palatino Linotype"/>
          <w:b/>
        </w:rPr>
        <w:t>Sujeto Obligado</w:t>
      </w:r>
      <w:r w:rsidRPr="003717F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0C7C8BB" w14:textId="77777777" w:rsidR="004B5F91" w:rsidRPr="003717F7" w:rsidRDefault="0045665F">
      <w:pPr>
        <w:spacing w:before="240" w:after="24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Por otro lado, es de suma importancia mencionar que, si bien la parte</w:t>
      </w:r>
      <w:r w:rsidRPr="003717F7">
        <w:rPr>
          <w:rFonts w:ascii="Palatino Linotype" w:eastAsia="Palatino Linotype" w:hAnsi="Palatino Linotype" w:cs="Palatino Linotype"/>
          <w:b/>
        </w:rPr>
        <w:t xml:space="preserve"> Recurrente</w:t>
      </w:r>
      <w:r w:rsidRPr="003717F7">
        <w:rPr>
          <w:rFonts w:ascii="Palatino Linotype" w:eastAsia="Palatino Linotype" w:hAnsi="Palatino Linotype" w:cs="Palatino Linotype"/>
        </w:rPr>
        <w:t xml:space="preserve"> no proporcionó nombre completo como se advierte en el detalle de seguimiento del SAIMEX, sin embargo, el no proporcionar un nombre no es motivo para archivar la solicitud de acceso a la información pública como concluida, conforme a lo previsto </w:t>
      </w:r>
      <w:r w:rsidRPr="003717F7">
        <w:rPr>
          <w:rFonts w:ascii="Palatino Linotype" w:eastAsia="Palatino Linotype" w:hAnsi="Palatino Linotype" w:cs="Palatino Linotype"/>
        </w:rPr>
        <w:lastRenderedPageBreak/>
        <w:t>en el artículo 155, penúltimo párrafo de la Ley de Transparencia y Acceso a la Información Pública del Estado de México y Municipios que establece lo siguiente:</w:t>
      </w:r>
    </w:p>
    <w:p w14:paraId="6B6C9435" w14:textId="77777777" w:rsidR="004B5F91" w:rsidRPr="003717F7" w:rsidRDefault="0045665F">
      <w:pPr>
        <w:spacing w:before="120" w:after="120" w:line="276" w:lineRule="auto"/>
        <w:ind w:left="851" w:right="902"/>
        <w:jc w:val="both"/>
        <w:rPr>
          <w:rFonts w:ascii="Palatino Linotype" w:eastAsia="Palatino Linotype" w:hAnsi="Palatino Linotype" w:cs="Palatino Linotype"/>
          <w:sz w:val="22"/>
          <w:szCs w:val="22"/>
        </w:rPr>
      </w:pPr>
      <w:r w:rsidRPr="003717F7">
        <w:rPr>
          <w:rFonts w:ascii="Palatino Linotype" w:eastAsia="Palatino Linotype" w:hAnsi="Palatino Linotype" w:cs="Palatino Linotype"/>
          <w:i/>
          <w:sz w:val="22"/>
          <w:szCs w:val="22"/>
        </w:rPr>
        <w:t>"</w:t>
      </w:r>
      <w:r w:rsidRPr="003717F7">
        <w:rPr>
          <w:rFonts w:ascii="Palatino Linotype" w:eastAsia="Palatino Linotype" w:hAnsi="Palatino Linotype" w:cs="Palatino Linotype"/>
          <w:b/>
          <w:i/>
          <w:sz w:val="22"/>
          <w:szCs w:val="22"/>
        </w:rPr>
        <w:t>Las solicitudes anónimas</w:t>
      </w:r>
      <w:r w:rsidRPr="003717F7">
        <w:rPr>
          <w:rFonts w:ascii="Palatino Linotype" w:eastAsia="Palatino Linotype" w:hAnsi="Palatino Linotype" w:cs="Palatino Linotype"/>
          <w:i/>
          <w:sz w:val="22"/>
          <w:szCs w:val="22"/>
        </w:rPr>
        <w:t>, con nombre incompleto o seudónimo </w:t>
      </w:r>
      <w:r w:rsidRPr="003717F7">
        <w:rPr>
          <w:rFonts w:ascii="Palatino Linotype" w:eastAsia="Palatino Linotype" w:hAnsi="Palatino Linotype" w:cs="Palatino Linotype"/>
          <w:b/>
          <w:i/>
          <w:sz w:val="22"/>
          <w:szCs w:val="22"/>
        </w:rPr>
        <w:t>serán procedentes para su trámite por parte del sujeto obligado ante quien se presente</w:t>
      </w:r>
      <w:r w:rsidRPr="003717F7">
        <w:rPr>
          <w:rFonts w:ascii="Palatino Linotype" w:eastAsia="Palatino Linotype" w:hAnsi="Palatino Linotype" w:cs="Palatino Linotype"/>
          <w:i/>
          <w:sz w:val="22"/>
          <w:szCs w:val="22"/>
        </w:rPr>
        <w:t>. No podrá requerirse información adicional con motivo del nombre proporcionado por el solicitante."</w:t>
      </w:r>
    </w:p>
    <w:p w14:paraId="3F7EB322" w14:textId="77777777" w:rsidR="004B5F91" w:rsidRPr="003717F7" w:rsidRDefault="0045665F">
      <w:pPr>
        <w:spacing w:before="240" w:after="240" w:line="360" w:lineRule="auto"/>
        <w:jc w:val="both"/>
        <w:rPr>
          <w:rFonts w:ascii="Palatino Linotype" w:eastAsia="Palatino Linotype" w:hAnsi="Palatino Linotype" w:cs="Palatino Linotype"/>
          <w:b/>
        </w:rPr>
      </w:pPr>
      <w:r w:rsidRPr="003717F7">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3717F7">
        <w:rPr>
          <w:rFonts w:ascii="Palatino Linotype" w:eastAsia="Palatino Linotype" w:hAnsi="Palatino Linotype" w:cs="Palatino Linotype"/>
          <w:b/>
        </w:rPr>
        <w:t xml:space="preserve"> SAIMEX. </w:t>
      </w:r>
    </w:p>
    <w:p w14:paraId="7AAAFF2E"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t xml:space="preserve">Tercero. Análisis de las causales de sobreseimiento del Recurso de Revisión. </w:t>
      </w:r>
      <w:r w:rsidRPr="003717F7">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0C9421" w14:textId="77777777" w:rsidR="004B5F91" w:rsidRPr="003717F7" w:rsidRDefault="004B5F91">
      <w:pPr>
        <w:spacing w:line="360" w:lineRule="auto"/>
        <w:jc w:val="both"/>
        <w:rPr>
          <w:rFonts w:ascii="Palatino Linotype" w:eastAsia="Palatino Linotype" w:hAnsi="Palatino Linotype" w:cs="Palatino Linotype"/>
        </w:rPr>
      </w:pPr>
    </w:p>
    <w:p w14:paraId="369B78C0" w14:textId="77777777" w:rsidR="004B5F91" w:rsidRPr="003717F7" w:rsidRDefault="0045665F">
      <w:pPr>
        <w:spacing w:line="360" w:lineRule="auto"/>
        <w:jc w:val="both"/>
      </w:pPr>
      <w:r w:rsidRPr="003717F7">
        <w:rPr>
          <w:rFonts w:ascii="Palatino Linotype" w:eastAsia="Palatino Linotype" w:hAnsi="Palatino Linotype" w:cs="Palatino Linotype"/>
        </w:rPr>
        <w:t xml:space="preserve">Asimismo, 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w:t>
      </w:r>
      <w:r w:rsidRPr="003717F7">
        <w:rPr>
          <w:rFonts w:ascii="Palatino Linotype" w:eastAsia="Palatino Linotype" w:hAnsi="Palatino Linotype" w:cs="Palatino Linotype"/>
        </w:rPr>
        <w:lastRenderedPageBreak/>
        <w:t>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5743186" w14:textId="77777777" w:rsidR="004B5F91" w:rsidRPr="003717F7" w:rsidRDefault="004B5F91">
      <w:pPr>
        <w:spacing w:line="360" w:lineRule="auto"/>
      </w:pPr>
    </w:p>
    <w:p w14:paraId="559C9800" w14:textId="77777777" w:rsidR="004B5F91" w:rsidRPr="003717F7" w:rsidRDefault="0045665F">
      <w:pPr>
        <w:spacing w:line="360" w:lineRule="auto"/>
        <w:ind w:right="51"/>
        <w:jc w:val="both"/>
        <w:rPr>
          <w:rFonts w:ascii="Palatino Linotype" w:eastAsia="Palatino Linotype" w:hAnsi="Palatino Linotype" w:cs="Palatino Linotype"/>
        </w:rPr>
      </w:pPr>
      <w:r w:rsidRPr="003717F7">
        <w:rPr>
          <w:rFonts w:ascii="Palatino Linotype" w:eastAsia="Palatino Linotype" w:hAnsi="Palatino Linotype" w:cs="Palatino Linotype"/>
        </w:rPr>
        <w:t>De manera preliminar en el caso concreto conviene analizar si se actualiza alguna de las causales de sobreseimiento del recurso de revisión.</w:t>
      </w:r>
    </w:p>
    <w:p w14:paraId="73802C49" w14:textId="77777777" w:rsidR="004B5F91" w:rsidRPr="003717F7" w:rsidRDefault="004B5F91">
      <w:pPr>
        <w:spacing w:line="360" w:lineRule="auto"/>
        <w:ind w:right="51"/>
        <w:jc w:val="both"/>
        <w:rPr>
          <w:rFonts w:ascii="Palatino Linotype" w:eastAsia="Palatino Linotype" w:hAnsi="Palatino Linotype" w:cs="Palatino Linotype"/>
        </w:rPr>
      </w:pPr>
    </w:p>
    <w:p w14:paraId="172FE921" w14:textId="77777777" w:rsidR="004B5F91" w:rsidRPr="003717F7" w:rsidRDefault="0045665F">
      <w:pPr>
        <w:spacing w:line="360" w:lineRule="auto"/>
        <w:ind w:right="51"/>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3717F7">
        <w:rPr>
          <w:rFonts w:ascii="Palatino Linotype" w:eastAsia="Palatino Linotype" w:hAnsi="Palatino Linotype" w:cs="Palatino Linotype"/>
          <w:b/>
        </w:rPr>
        <w:t xml:space="preserve">Sujeto Obligado </w:t>
      </w:r>
      <w:r w:rsidRPr="003717F7">
        <w:rPr>
          <w:rFonts w:ascii="Palatino Linotype" w:eastAsia="Palatino Linotype" w:hAnsi="Palatino Linotype" w:cs="Palatino Linotype"/>
        </w:rPr>
        <w:t>lo siguiente:</w:t>
      </w:r>
    </w:p>
    <w:p w14:paraId="240F4D2A" w14:textId="77777777" w:rsidR="004B5F91" w:rsidRPr="003717F7" w:rsidRDefault="004B5F91">
      <w:pPr>
        <w:spacing w:line="360" w:lineRule="auto"/>
        <w:ind w:right="51"/>
        <w:jc w:val="both"/>
        <w:rPr>
          <w:rFonts w:ascii="Palatino Linotype" w:eastAsia="Palatino Linotype" w:hAnsi="Palatino Linotype" w:cs="Palatino Linotype"/>
        </w:rPr>
      </w:pPr>
    </w:p>
    <w:p w14:paraId="7A10043E" w14:textId="77777777" w:rsidR="004B5F91" w:rsidRPr="003717F7" w:rsidRDefault="0045665F">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3717F7">
        <w:rPr>
          <w:rFonts w:ascii="Palatino Linotype" w:eastAsia="Palatino Linotype" w:hAnsi="Palatino Linotype" w:cs="Palatino Linotype"/>
        </w:rPr>
        <w:t>Requisitos para poner un local comercial con venta de bebidas alcohólicas; y,</w:t>
      </w:r>
    </w:p>
    <w:p w14:paraId="537FC35F" w14:textId="77777777" w:rsidR="004B5F91" w:rsidRPr="003717F7" w:rsidRDefault="0045665F">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Tiempo para la obtención del permiso.  </w:t>
      </w:r>
    </w:p>
    <w:p w14:paraId="6776EF4C" w14:textId="77777777" w:rsidR="004B5F91" w:rsidRPr="003717F7" w:rsidRDefault="004B5F91">
      <w:pPr>
        <w:spacing w:line="360" w:lineRule="auto"/>
        <w:ind w:right="51"/>
        <w:jc w:val="both"/>
        <w:rPr>
          <w:rFonts w:ascii="Palatino Linotype" w:eastAsia="Palatino Linotype" w:hAnsi="Palatino Linotype" w:cs="Palatino Linotype"/>
        </w:rPr>
      </w:pPr>
    </w:p>
    <w:p w14:paraId="58C72401" w14:textId="77777777" w:rsidR="004B5F91" w:rsidRPr="003717F7" w:rsidRDefault="0045665F">
      <w:pPr>
        <w:spacing w:before="240" w:after="240" w:line="360" w:lineRule="auto"/>
        <w:ind w:right="49"/>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En su respuesta, el </w:t>
      </w:r>
      <w:r w:rsidRPr="003717F7">
        <w:rPr>
          <w:rFonts w:ascii="Palatino Linotype" w:eastAsia="Palatino Linotype" w:hAnsi="Palatino Linotype" w:cs="Palatino Linotype"/>
          <w:b/>
        </w:rPr>
        <w:t xml:space="preserve">Sujeto Obligado </w:t>
      </w:r>
      <w:r w:rsidRPr="003717F7">
        <w:rPr>
          <w:rFonts w:ascii="Palatino Linotype" w:eastAsia="Palatino Linotype" w:hAnsi="Palatino Linotype" w:cs="Palatino Linotype"/>
        </w:rPr>
        <w:t xml:space="preserve">remitió el oficio suscrito y signado por la Directora de Desarrollo Económico, quien informó que la información solicitada se encuentra a disposición del público en general en la página de internet del H. Ayuntamiento de Huehuetoca, Estado de México o a través del siguiente enlace: </w:t>
      </w:r>
      <w:hyperlink r:id="rId9">
        <w:r w:rsidRPr="003717F7">
          <w:rPr>
            <w:rFonts w:ascii="Palatino Linotype" w:eastAsia="Palatino Linotype" w:hAnsi="Palatino Linotype" w:cs="Palatino Linotype"/>
            <w:u w:val="single"/>
          </w:rPr>
          <w:t>https://cutt.ly/ReqLicor_1</w:t>
        </w:r>
      </w:hyperlink>
      <w:r w:rsidRPr="003717F7">
        <w:rPr>
          <w:rFonts w:ascii="Palatino Linotype" w:eastAsia="Palatino Linotype" w:hAnsi="Palatino Linotype" w:cs="Palatino Linotype"/>
        </w:rPr>
        <w:t xml:space="preserve"> </w:t>
      </w:r>
    </w:p>
    <w:p w14:paraId="6ABD1BB1" w14:textId="77777777" w:rsidR="004B5F91" w:rsidRPr="003717F7" w:rsidRDefault="0045665F">
      <w:pPr>
        <w:spacing w:before="240" w:after="240" w:line="360" w:lineRule="auto"/>
        <w:ind w:right="49"/>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Liga electrónica que una vez consultada dirige al Registro Municipal de Trámites y Servicios, Cédula de Información, cuya imagen se inserta en la presente resolución para mayor referencia. </w:t>
      </w:r>
    </w:p>
    <w:p w14:paraId="73DC53A1" w14:textId="77777777" w:rsidR="004B5F91" w:rsidRPr="003717F7" w:rsidRDefault="00206B5B">
      <w:pPr>
        <w:spacing w:before="240" w:after="240" w:line="360" w:lineRule="auto"/>
        <w:ind w:right="49"/>
        <w:jc w:val="both"/>
        <w:rPr>
          <w:rFonts w:ascii="Palatino Linotype" w:eastAsia="Palatino Linotype" w:hAnsi="Palatino Linotype" w:cs="Palatino Linotype"/>
        </w:rPr>
      </w:pPr>
      <w:r w:rsidRPr="003717F7">
        <w:rPr>
          <w:noProof/>
          <w:lang w:val="es-MX"/>
        </w:rPr>
        <w:lastRenderedPageBreak/>
        <w:drawing>
          <wp:inline distT="0" distB="0" distL="0" distR="0" wp14:anchorId="0D718716" wp14:editId="5757FE8E">
            <wp:extent cx="6038850" cy="7667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38850" cy="7667625"/>
                    </a:xfrm>
                    <a:prstGeom prst="rect">
                      <a:avLst/>
                    </a:prstGeom>
                  </pic:spPr>
                </pic:pic>
              </a:graphicData>
            </a:graphic>
          </wp:inline>
        </w:drawing>
      </w:r>
    </w:p>
    <w:p w14:paraId="66812AC4" w14:textId="77777777" w:rsidR="00206B5B" w:rsidRPr="003717F7" w:rsidRDefault="00206B5B">
      <w:pPr>
        <w:spacing w:before="240" w:after="240" w:line="360" w:lineRule="auto"/>
        <w:ind w:right="49"/>
        <w:jc w:val="both"/>
        <w:rPr>
          <w:rFonts w:ascii="Palatino Linotype" w:eastAsia="Palatino Linotype" w:hAnsi="Palatino Linotype" w:cs="Palatino Linotype"/>
        </w:rPr>
      </w:pPr>
      <w:r w:rsidRPr="003717F7">
        <w:rPr>
          <w:noProof/>
          <w:lang w:val="es-MX"/>
        </w:rPr>
        <w:lastRenderedPageBreak/>
        <w:drawing>
          <wp:inline distT="0" distB="0" distL="0" distR="0" wp14:anchorId="65CD63D4" wp14:editId="137B987B">
            <wp:extent cx="5915025" cy="665289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15025" cy="6652895"/>
                    </a:xfrm>
                    <a:prstGeom prst="rect">
                      <a:avLst/>
                    </a:prstGeom>
                  </pic:spPr>
                </pic:pic>
              </a:graphicData>
            </a:graphic>
          </wp:inline>
        </w:drawing>
      </w:r>
    </w:p>
    <w:p w14:paraId="045294F9" w14:textId="77777777" w:rsidR="004B5F91" w:rsidRPr="003717F7" w:rsidRDefault="004B5F91">
      <w:pPr>
        <w:spacing w:before="240" w:after="240" w:line="360" w:lineRule="auto"/>
        <w:ind w:right="49" w:firstLine="426"/>
        <w:jc w:val="both"/>
        <w:rPr>
          <w:rFonts w:ascii="Palatino Linotype" w:eastAsia="Palatino Linotype" w:hAnsi="Palatino Linotype" w:cs="Palatino Linotype"/>
        </w:rPr>
      </w:pPr>
    </w:p>
    <w:p w14:paraId="6F29B9EB" w14:textId="77777777" w:rsidR="004B5F91" w:rsidRPr="003717F7" w:rsidRDefault="0045665F">
      <w:pPr>
        <w:spacing w:before="240" w:after="240" w:line="360" w:lineRule="auto"/>
        <w:ind w:right="49"/>
        <w:jc w:val="both"/>
        <w:rPr>
          <w:rFonts w:ascii="Palatino Linotype" w:eastAsia="Palatino Linotype" w:hAnsi="Palatino Linotype" w:cs="Palatino Linotype"/>
        </w:rPr>
      </w:pPr>
      <w:r w:rsidRPr="003717F7">
        <w:rPr>
          <w:rFonts w:ascii="Palatino Linotype" w:eastAsia="Palatino Linotype" w:hAnsi="Palatino Linotype" w:cs="Palatino Linotype"/>
        </w:rPr>
        <w:lastRenderedPageBreak/>
        <w:t xml:space="preserve">Documento en el que se pueden advertir tanto los requisitos como la duración del trámite y tiempo de respuesta para la obtención de la licencia de funcionamiento. </w:t>
      </w:r>
    </w:p>
    <w:p w14:paraId="2ECE65AE"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Ahora bien, una vez conocida la respuesta y al no estar conforme con los términos de la misma, la parte </w:t>
      </w:r>
      <w:r w:rsidRPr="003717F7">
        <w:rPr>
          <w:rFonts w:ascii="Palatino Linotype" w:eastAsia="Palatino Linotype" w:hAnsi="Palatino Linotype" w:cs="Palatino Linotype"/>
          <w:b/>
        </w:rPr>
        <w:t xml:space="preserve">Recurrente </w:t>
      </w:r>
      <w:r w:rsidRPr="003717F7">
        <w:rPr>
          <w:rFonts w:ascii="Palatino Linotype" w:eastAsia="Palatino Linotype" w:hAnsi="Palatino Linotype" w:cs="Palatino Linotype"/>
        </w:rPr>
        <w:t>presentó el Recurso de Revisión, mediante el cual señaló como motivo de inconformidad que: “</w:t>
      </w:r>
      <w:r w:rsidRPr="003717F7">
        <w:rPr>
          <w:rFonts w:ascii="Palatino Linotype" w:eastAsia="Palatino Linotype" w:hAnsi="Palatino Linotype" w:cs="Palatino Linotype"/>
          <w:i/>
        </w:rPr>
        <w:t xml:space="preserve">la </w:t>
      </w:r>
      <w:proofErr w:type="spellStart"/>
      <w:r w:rsidRPr="003717F7">
        <w:rPr>
          <w:rFonts w:ascii="Palatino Linotype" w:eastAsia="Palatino Linotype" w:hAnsi="Palatino Linotype" w:cs="Palatino Linotype"/>
          <w:i/>
        </w:rPr>
        <w:t>informacion</w:t>
      </w:r>
      <w:proofErr w:type="spellEnd"/>
      <w:r w:rsidRPr="003717F7">
        <w:rPr>
          <w:rFonts w:ascii="Palatino Linotype" w:eastAsia="Palatino Linotype" w:hAnsi="Palatino Linotype" w:cs="Palatino Linotype"/>
          <w:i/>
        </w:rPr>
        <w:t xml:space="preserve"> solicitada, no fue proporcionada por el sujeto obligado, </w:t>
      </w:r>
      <w:proofErr w:type="spellStart"/>
      <w:r w:rsidRPr="003717F7">
        <w:rPr>
          <w:rFonts w:ascii="Palatino Linotype" w:eastAsia="Palatino Linotype" w:hAnsi="Palatino Linotype" w:cs="Palatino Linotype"/>
          <w:i/>
        </w:rPr>
        <w:t>ademas</w:t>
      </w:r>
      <w:proofErr w:type="spellEnd"/>
      <w:r w:rsidRPr="003717F7">
        <w:rPr>
          <w:rFonts w:ascii="Palatino Linotype" w:eastAsia="Palatino Linotype" w:hAnsi="Palatino Linotype" w:cs="Palatino Linotype"/>
          <w:i/>
        </w:rPr>
        <w:t xml:space="preserve"> que </w:t>
      </w:r>
      <w:r w:rsidRPr="003717F7">
        <w:rPr>
          <w:rFonts w:ascii="Palatino Linotype" w:eastAsia="Palatino Linotype" w:hAnsi="Palatino Linotype" w:cs="Palatino Linotype"/>
          <w:b/>
          <w:i/>
          <w:u w:val="single"/>
        </w:rPr>
        <w:t>me comentan</w:t>
      </w:r>
      <w:r w:rsidRPr="003717F7">
        <w:rPr>
          <w:rFonts w:ascii="Palatino Linotype" w:eastAsia="Palatino Linotype" w:hAnsi="Palatino Linotype" w:cs="Palatino Linotype"/>
          <w:i/>
          <w:u w:val="single"/>
        </w:rPr>
        <w:t xml:space="preserve"> </w:t>
      </w:r>
      <w:r w:rsidRPr="003717F7">
        <w:rPr>
          <w:rFonts w:ascii="Palatino Linotype" w:eastAsia="Palatino Linotype" w:hAnsi="Palatino Linotype" w:cs="Palatino Linotype"/>
          <w:b/>
          <w:i/>
          <w:u w:val="single"/>
        </w:rPr>
        <w:t xml:space="preserve">que no se tiene </w:t>
      </w:r>
      <w:proofErr w:type="spellStart"/>
      <w:r w:rsidRPr="003717F7">
        <w:rPr>
          <w:rFonts w:ascii="Palatino Linotype" w:eastAsia="Palatino Linotype" w:hAnsi="Palatino Linotype" w:cs="Palatino Linotype"/>
          <w:b/>
          <w:i/>
          <w:u w:val="single"/>
        </w:rPr>
        <w:t>informacion</w:t>
      </w:r>
      <w:proofErr w:type="spellEnd"/>
      <w:r w:rsidRPr="003717F7">
        <w:rPr>
          <w:rFonts w:ascii="Palatino Linotype" w:eastAsia="Palatino Linotype" w:hAnsi="Palatino Linotype" w:cs="Palatino Linotype"/>
          <w:b/>
          <w:i/>
          <w:u w:val="single"/>
        </w:rPr>
        <w:t xml:space="preserve"> al respecto, no veo ninguna acta de inexistencia de </w:t>
      </w:r>
      <w:proofErr w:type="spellStart"/>
      <w:r w:rsidRPr="003717F7">
        <w:rPr>
          <w:rFonts w:ascii="Palatino Linotype" w:eastAsia="Palatino Linotype" w:hAnsi="Palatino Linotype" w:cs="Palatino Linotype"/>
          <w:b/>
          <w:i/>
          <w:u w:val="single"/>
        </w:rPr>
        <w:t>informacion</w:t>
      </w:r>
      <w:proofErr w:type="spellEnd"/>
      <w:r w:rsidRPr="003717F7">
        <w:rPr>
          <w:rFonts w:ascii="Palatino Linotype" w:eastAsia="Palatino Linotype" w:hAnsi="Palatino Linotype" w:cs="Palatino Linotype"/>
          <w:i/>
        </w:rPr>
        <w:t xml:space="preserve"> siendo que </w:t>
      </w:r>
      <w:proofErr w:type="spellStart"/>
      <w:r w:rsidRPr="003717F7">
        <w:rPr>
          <w:rFonts w:ascii="Palatino Linotype" w:eastAsia="Palatino Linotype" w:hAnsi="Palatino Linotype" w:cs="Palatino Linotype"/>
          <w:i/>
        </w:rPr>
        <w:t>deberian</w:t>
      </w:r>
      <w:proofErr w:type="spellEnd"/>
      <w:r w:rsidRPr="003717F7">
        <w:rPr>
          <w:rFonts w:ascii="Palatino Linotype" w:eastAsia="Palatino Linotype" w:hAnsi="Palatino Linotype" w:cs="Palatino Linotype"/>
          <w:i/>
        </w:rPr>
        <w:t xml:space="preserve"> de contar con esta” (Sic)</w:t>
      </w:r>
    </w:p>
    <w:p w14:paraId="3F1FA10C" w14:textId="77777777" w:rsidR="004B5F91" w:rsidRPr="003717F7" w:rsidRDefault="004B5F91">
      <w:pPr>
        <w:spacing w:line="360" w:lineRule="auto"/>
        <w:jc w:val="both"/>
        <w:rPr>
          <w:rFonts w:ascii="Palatino Linotype" w:eastAsia="Palatino Linotype" w:hAnsi="Palatino Linotype" w:cs="Palatino Linotype"/>
        </w:rPr>
      </w:pPr>
    </w:p>
    <w:p w14:paraId="3B722539"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250AC9B6" w14:textId="77777777" w:rsidR="004B5F91" w:rsidRPr="003717F7" w:rsidRDefault="004B5F91">
      <w:pPr>
        <w:spacing w:line="360" w:lineRule="auto"/>
        <w:jc w:val="both"/>
        <w:rPr>
          <w:rFonts w:ascii="Palatino Linotype" w:eastAsia="Palatino Linotype" w:hAnsi="Palatino Linotype" w:cs="Palatino Linotype"/>
        </w:rPr>
      </w:pPr>
    </w:p>
    <w:p w14:paraId="29E901F7" w14:textId="77777777" w:rsidR="004B5F91" w:rsidRPr="003717F7" w:rsidRDefault="0045665F">
      <w:pPr>
        <w:spacing w:line="360" w:lineRule="auto"/>
        <w:jc w:val="both"/>
        <w:rPr>
          <w:rFonts w:ascii="Palatino Linotype" w:eastAsia="Palatino Linotype" w:hAnsi="Palatino Linotype" w:cs="Palatino Linotype"/>
          <w:b/>
          <w:u w:val="single"/>
        </w:rPr>
      </w:pPr>
      <w:r w:rsidRPr="003717F7">
        <w:rPr>
          <w:rFonts w:ascii="Palatino Linotype" w:eastAsia="Palatino Linotype" w:hAnsi="Palatino Linotype" w:cs="Palatino Linotype"/>
        </w:rPr>
        <w:t>Ahora bien, de la lectura a los motivos de inconformidad se advierte que estos no tienen relación con la a la respuesta a la solicitud con número de folio 00342/HUEHUETO/IP/2022</w:t>
      </w:r>
      <w:r w:rsidRPr="003717F7">
        <w:rPr>
          <w:rFonts w:ascii="Palatino Linotype" w:eastAsia="Palatino Linotype" w:hAnsi="Palatino Linotype" w:cs="Palatino Linotype"/>
          <w:b/>
        </w:rPr>
        <w:t>, l</w:t>
      </w:r>
      <w:r w:rsidRPr="003717F7">
        <w:rPr>
          <w:rFonts w:ascii="Palatino Linotype" w:eastAsia="Palatino Linotype" w:hAnsi="Palatino Linotype" w:cs="Palatino Linotype"/>
        </w:rPr>
        <w:t xml:space="preserve">o anterior es así toda vez que, como se advierte en las constancias que conforman el expediente electrónico del SAIMEX, el particular manifestó que </w:t>
      </w:r>
      <w:r w:rsidRPr="003717F7">
        <w:rPr>
          <w:rFonts w:ascii="Palatino Linotype" w:eastAsia="Palatino Linotype" w:hAnsi="Palatino Linotype" w:cs="Palatino Linotype"/>
          <w:b/>
        </w:rPr>
        <w:t xml:space="preserve">la información solicitada no fue proporcionada por el Sujeto Obligado, además </w:t>
      </w:r>
      <w:r w:rsidRPr="003717F7">
        <w:rPr>
          <w:rFonts w:ascii="Palatino Linotype" w:eastAsia="Palatino Linotype" w:hAnsi="Palatino Linotype" w:cs="Palatino Linotype"/>
          <w:b/>
          <w:u w:val="single"/>
        </w:rPr>
        <w:t>que le comentan que no se tiene información al respecto</w:t>
      </w:r>
      <w:r w:rsidRPr="003717F7">
        <w:rPr>
          <w:rFonts w:ascii="Palatino Linotype" w:eastAsia="Palatino Linotype" w:hAnsi="Palatino Linotype" w:cs="Palatino Linotype"/>
          <w:u w:val="single"/>
        </w:rPr>
        <w:t xml:space="preserve"> </w:t>
      </w:r>
      <w:r w:rsidRPr="003717F7">
        <w:rPr>
          <w:rFonts w:ascii="Palatino Linotype" w:eastAsia="Palatino Linotype" w:hAnsi="Palatino Linotype" w:cs="Palatino Linotype"/>
          <w:b/>
          <w:u w:val="single"/>
        </w:rPr>
        <w:t xml:space="preserve">y no ve el acta de inexistencia. </w:t>
      </w:r>
    </w:p>
    <w:p w14:paraId="6AFD3912" w14:textId="77777777" w:rsidR="004B5F91" w:rsidRPr="003717F7" w:rsidRDefault="004B5F91">
      <w:pPr>
        <w:spacing w:line="360" w:lineRule="auto"/>
        <w:jc w:val="both"/>
        <w:rPr>
          <w:rFonts w:ascii="Palatino Linotype" w:eastAsia="Palatino Linotype" w:hAnsi="Palatino Linotype" w:cs="Palatino Linotype"/>
        </w:rPr>
      </w:pPr>
    </w:p>
    <w:p w14:paraId="0F83474D" w14:textId="77777777" w:rsidR="004B5F91" w:rsidRPr="003717F7" w:rsidRDefault="0045665F">
      <w:pPr>
        <w:widowControl w:val="0"/>
        <w:spacing w:line="360" w:lineRule="auto"/>
        <w:ind w:right="51"/>
        <w:jc w:val="both"/>
        <w:rPr>
          <w:rFonts w:ascii="Palatino Linotype" w:eastAsia="Palatino Linotype" w:hAnsi="Palatino Linotype" w:cs="Palatino Linotype"/>
        </w:rPr>
      </w:pPr>
      <w:r w:rsidRPr="003717F7">
        <w:rPr>
          <w:rFonts w:ascii="Palatino Linotype" w:eastAsia="Palatino Linotype" w:hAnsi="Palatino Linotype" w:cs="Palatino Linotype"/>
        </w:rPr>
        <w:lastRenderedPageBreak/>
        <w:t>En efecto, atentos a la inconformidad planteada resulta necesario señalar que la misma no versa sobre el contenido de la respuesta emitida por el</w:t>
      </w:r>
      <w:r w:rsidRPr="003717F7">
        <w:rPr>
          <w:rFonts w:ascii="Palatino Linotype" w:eastAsia="Palatino Linotype" w:hAnsi="Palatino Linotype" w:cs="Palatino Linotype"/>
          <w:b/>
        </w:rPr>
        <w:t xml:space="preserve"> Sujeto Obligado</w:t>
      </w:r>
      <w:r w:rsidRPr="003717F7">
        <w:rPr>
          <w:rFonts w:ascii="Palatino Linotype" w:eastAsia="Palatino Linotype" w:hAnsi="Palatino Linotype" w:cs="Palatino Linotype"/>
        </w:rPr>
        <w:t xml:space="preserve">, en esa virtud, no se actualiza ninguna causal de procedencia, al acreditarse con las constancias que integran el expediente, que las razones o motivos de inconformidad no guardan relación </w:t>
      </w:r>
      <w:r w:rsidR="006B2C77" w:rsidRPr="003717F7">
        <w:rPr>
          <w:rFonts w:ascii="Palatino Linotype" w:eastAsia="Palatino Linotype" w:hAnsi="Palatino Linotype" w:cs="Palatino Linotype"/>
        </w:rPr>
        <w:t>con la respuesta proporcionada</w:t>
      </w:r>
      <w:r w:rsidRPr="003717F7">
        <w:rPr>
          <w:rFonts w:ascii="Palatino Linotype" w:eastAsia="Palatino Linotype" w:hAnsi="Palatino Linotype" w:cs="Palatino Linotype"/>
        </w:rPr>
        <w:t xml:space="preserve">, es por ello que se actualiza la causal de improcedencia prevista en la fracción IV del artículo 192 de la Ley en la materia, en relación con la fracción III del artículo 191 del mismo ordenamiento, disposiciones normativas que señalan: </w:t>
      </w:r>
    </w:p>
    <w:p w14:paraId="3A530DD8" w14:textId="77777777" w:rsidR="004B5F91" w:rsidRPr="003717F7" w:rsidRDefault="004B5F91">
      <w:pPr>
        <w:widowControl w:val="0"/>
        <w:spacing w:line="276" w:lineRule="auto"/>
        <w:ind w:right="51"/>
        <w:jc w:val="both"/>
        <w:rPr>
          <w:rFonts w:ascii="Palatino Linotype" w:eastAsia="Palatino Linotype" w:hAnsi="Palatino Linotype" w:cs="Palatino Linotype"/>
          <w:sz w:val="28"/>
          <w:szCs w:val="28"/>
        </w:rPr>
      </w:pPr>
    </w:p>
    <w:p w14:paraId="1F46EC24"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“Artículo 191. El recurso será desechado por improcedente cuando:</w:t>
      </w:r>
    </w:p>
    <w:p w14:paraId="7EDDDE4B"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 xml:space="preserve">… </w:t>
      </w:r>
    </w:p>
    <w:p w14:paraId="20A5CC73"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III. No se actualice alguno de los supuestos previstos en la Ley.</w:t>
      </w:r>
    </w:p>
    <w:p w14:paraId="13A10C28"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w:t>
      </w:r>
    </w:p>
    <w:p w14:paraId="245C0CBC"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 xml:space="preserve">Artículo 192. El recurso será </w:t>
      </w:r>
      <w:r w:rsidRPr="003717F7">
        <w:rPr>
          <w:rFonts w:ascii="Palatino Linotype" w:eastAsia="Palatino Linotype" w:hAnsi="Palatino Linotype" w:cs="Palatino Linotype"/>
          <w:b/>
          <w:i/>
          <w:u w:val="single"/>
        </w:rPr>
        <w:t>sobreseído</w:t>
      </w:r>
      <w:r w:rsidRPr="003717F7">
        <w:rPr>
          <w:rFonts w:ascii="Palatino Linotype" w:eastAsia="Palatino Linotype" w:hAnsi="Palatino Linotype" w:cs="Palatino Linotype"/>
          <w:b/>
          <w:i/>
        </w:rPr>
        <w:t>, en todo o en parte, cuando una vez admitido, se actualicen alguno de los siguientes supuestos:</w:t>
      </w:r>
    </w:p>
    <w:p w14:paraId="7A615698"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w:t>
      </w:r>
    </w:p>
    <w:p w14:paraId="0343FE4F"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 xml:space="preserve">IV. Admitido el recurso de revisión aparezca alguna causal de improcedencia en términos de la presente Ley. </w:t>
      </w:r>
    </w:p>
    <w:p w14:paraId="627FBE31" w14:textId="77777777" w:rsidR="004B5F91" w:rsidRPr="003717F7" w:rsidRDefault="0045665F">
      <w:pPr>
        <w:tabs>
          <w:tab w:val="left" w:pos="7938"/>
        </w:tabs>
        <w:spacing w:line="276" w:lineRule="auto"/>
        <w:ind w:left="851" w:right="620"/>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w:t>
      </w:r>
    </w:p>
    <w:p w14:paraId="59B03F0F" w14:textId="77777777" w:rsidR="004B5F91" w:rsidRPr="003717F7" w:rsidRDefault="004B5F91">
      <w:pPr>
        <w:tabs>
          <w:tab w:val="left" w:pos="7938"/>
        </w:tabs>
        <w:spacing w:before="120" w:after="120"/>
        <w:ind w:right="902"/>
        <w:jc w:val="both"/>
        <w:rPr>
          <w:rFonts w:ascii="Palatino Linotype" w:eastAsia="Palatino Linotype" w:hAnsi="Palatino Linotype" w:cs="Palatino Linotype"/>
          <w:b/>
          <w:i/>
        </w:rPr>
      </w:pPr>
    </w:p>
    <w:p w14:paraId="59700A73"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Por consiguiente, en estricto derecho las manifestaciones de la parte</w:t>
      </w:r>
      <w:r w:rsidRPr="003717F7">
        <w:rPr>
          <w:rFonts w:ascii="Palatino Linotype" w:eastAsia="Palatino Linotype" w:hAnsi="Palatino Linotype" w:cs="Palatino Linotype"/>
          <w:b/>
        </w:rPr>
        <w:t xml:space="preserve"> Recurrente</w:t>
      </w:r>
      <w:r w:rsidRPr="003717F7">
        <w:rPr>
          <w:rFonts w:ascii="Palatino Linotype" w:eastAsia="Palatino Linotype" w:hAnsi="Palatino Linotype" w:cs="Palatino Linotype"/>
        </w:rPr>
        <w:t xml:space="preserve"> se califican de inoperantes; motivo por el cual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w:t>
      </w:r>
      <w:r w:rsidRPr="003717F7">
        <w:rPr>
          <w:rFonts w:ascii="Palatino Linotype" w:eastAsia="Palatino Linotype" w:hAnsi="Palatino Linotype" w:cs="Palatino Linotype"/>
        </w:rPr>
        <w:lastRenderedPageBreak/>
        <w:t>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3A4DBC1D" w14:textId="77777777" w:rsidR="004B5F91" w:rsidRPr="003717F7" w:rsidRDefault="004B5F91">
      <w:pPr>
        <w:spacing w:line="360" w:lineRule="auto"/>
        <w:jc w:val="both"/>
        <w:rPr>
          <w:rFonts w:ascii="Palatino Linotype" w:eastAsia="Palatino Linotype" w:hAnsi="Palatino Linotype" w:cs="Palatino Linotype"/>
        </w:rPr>
      </w:pPr>
    </w:p>
    <w:p w14:paraId="5336724F"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3717F7">
        <w:rPr>
          <w:rFonts w:ascii="Palatino Linotype" w:eastAsia="Palatino Linotype" w:hAnsi="Palatino Linotype" w:cs="Palatino Linotype"/>
          <w:b/>
          <w:u w:val="single"/>
        </w:rPr>
        <w:t xml:space="preserve"> las razones o motivos de inconformidad hechas valer, no corresponden con la respuesta del Sujeto Obligado para atender su requerimiento de información,</w:t>
      </w:r>
      <w:r w:rsidRPr="003717F7">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6ACC2F5E" w14:textId="77777777" w:rsidR="004B5F91" w:rsidRPr="003717F7" w:rsidRDefault="004B5F91">
      <w:pPr>
        <w:spacing w:line="360" w:lineRule="auto"/>
        <w:jc w:val="both"/>
        <w:rPr>
          <w:rFonts w:ascii="Palatino Linotype" w:eastAsia="Palatino Linotype" w:hAnsi="Palatino Linotype" w:cs="Palatino Linotype"/>
        </w:rPr>
      </w:pPr>
    </w:p>
    <w:p w14:paraId="36420DDA"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w:t>
      </w:r>
      <w:r w:rsidRPr="003717F7">
        <w:rPr>
          <w:rFonts w:ascii="Palatino Linotype" w:eastAsia="Palatino Linotype" w:hAnsi="Palatino Linotype" w:cs="Palatino Linotype"/>
          <w:b/>
        </w:rPr>
        <w:t>Sujeto Obligado</w:t>
      </w:r>
      <w:r w:rsidRPr="003717F7">
        <w:rPr>
          <w:rFonts w:ascii="Palatino Linotype" w:eastAsia="Palatino Linotype" w:hAnsi="Palatino Linotype" w:cs="Palatino Linotype"/>
        </w:rPr>
        <w:t>, a fin de atender su solicitud de acceso.</w:t>
      </w:r>
    </w:p>
    <w:p w14:paraId="1F1A42D5" w14:textId="77777777" w:rsidR="004B5F91" w:rsidRPr="003717F7" w:rsidRDefault="004B5F91">
      <w:pPr>
        <w:spacing w:line="360" w:lineRule="auto"/>
        <w:jc w:val="both"/>
        <w:rPr>
          <w:rFonts w:ascii="Palatino Linotype" w:eastAsia="Palatino Linotype" w:hAnsi="Palatino Linotype" w:cs="Palatino Linotype"/>
        </w:rPr>
      </w:pPr>
    </w:p>
    <w:p w14:paraId="4D82A8AA" w14:textId="77777777" w:rsidR="004B5F91" w:rsidRPr="003717F7" w:rsidRDefault="0045665F">
      <w:pPr>
        <w:spacing w:line="360" w:lineRule="auto"/>
        <w:ind w:right="96"/>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3717F7">
        <w:rPr>
          <w:rFonts w:ascii="Palatino Linotype" w:eastAsia="Palatino Linotype" w:hAnsi="Palatino Linotype" w:cs="Palatino Linotype"/>
          <w:i/>
        </w:rPr>
        <w:t xml:space="preserve">sobreseer </w:t>
      </w:r>
      <w:r w:rsidRPr="003717F7">
        <w:rPr>
          <w:rFonts w:ascii="Palatino Linotype" w:eastAsia="Palatino Linotype" w:hAnsi="Palatino Linotype" w:cs="Palatino Linotype"/>
        </w:rPr>
        <w:t xml:space="preserve">el presente recurso de revisión. </w:t>
      </w:r>
    </w:p>
    <w:p w14:paraId="288D5FF2" w14:textId="77777777" w:rsidR="004B5F91" w:rsidRPr="003717F7" w:rsidRDefault="004B5F91">
      <w:pPr>
        <w:spacing w:line="360" w:lineRule="auto"/>
        <w:ind w:right="96"/>
        <w:jc w:val="both"/>
        <w:rPr>
          <w:rFonts w:ascii="Palatino Linotype" w:eastAsia="Palatino Linotype" w:hAnsi="Palatino Linotype" w:cs="Palatino Linotype"/>
        </w:rPr>
      </w:pPr>
    </w:p>
    <w:p w14:paraId="52A686C1" w14:textId="77777777" w:rsidR="004B5F91" w:rsidRPr="003717F7" w:rsidRDefault="0045665F">
      <w:pPr>
        <w:spacing w:line="360" w:lineRule="auto"/>
        <w:ind w:right="96"/>
        <w:jc w:val="both"/>
        <w:rPr>
          <w:rFonts w:ascii="Palatino Linotype" w:eastAsia="Palatino Linotype" w:hAnsi="Palatino Linotype" w:cs="Palatino Linotype"/>
        </w:rPr>
      </w:pPr>
      <w:r w:rsidRPr="003717F7">
        <w:rPr>
          <w:rFonts w:ascii="Palatino Linotype" w:eastAsia="Palatino Linotype" w:hAnsi="Palatino Linotype" w:cs="Palatino Linotype"/>
        </w:rPr>
        <w:lastRenderedPageBreak/>
        <w:t xml:space="preserve">Siendo el </w:t>
      </w:r>
      <w:r w:rsidRPr="003717F7">
        <w:rPr>
          <w:rFonts w:ascii="Palatino Linotype" w:eastAsia="Palatino Linotype" w:hAnsi="Palatino Linotype" w:cs="Palatino Linotype"/>
          <w:i/>
        </w:rPr>
        <w:t>sobreseimiento</w:t>
      </w:r>
      <w:r w:rsidRPr="003717F7">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98C6AA9" w14:textId="77777777" w:rsidR="004B5F91" w:rsidRPr="003717F7" w:rsidRDefault="0045665F">
      <w:pPr>
        <w:spacing w:line="276" w:lineRule="auto"/>
        <w:ind w:left="851" w:right="902"/>
        <w:jc w:val="both"/>
        <w:rPr>
          <w:rFonts w:ascii="Palatino Linotype" w:eastAsia="Palatino Linotype" w:hAnsi="Palatino Linotype" w:cs="Palatino Linotype"/>
          <w:b/>
          <w:i/>
        </w:rPr>
      </w:pPr>
      <w:r w:rsidRPr="003717F7">
        <w:rPr>
          <w:rFonts w:ascii="Palatino Linotype" w:eastAsia="Palatino Linotype" w:hAnsi="Palatino Linotype" w:cs="Palatino Linotype"/>
          <w:i/>
        </w:rPr>
        <w:t>“</w:t>
      </w:r>
      <w:r w:rsidRPr="003717F7">
        <w:rPr>
          <w:rFonts w:ascii="Palatino Linotype" w:eastAsia="Palatino Linotype" w:hAnsi="Palatino Linotype" w:cs="Palatino Linotype"/>
          <w:b/>
          <w:i/>
        </w:rPr>
        <w:t>SOBRESEIMIENTO, NO PERMITE ENTRAR AL ESTUDIO DE LAS CUESTIONES DE FONDO</w:t>
      </w:r>
    </w:p>
    <w:p w14:paraId="7AE4B958" w14:textId="77777777" w:rsidR="004B5F91" w:rsidRPr="003717F7" w:rsidRDefault="0045665F">
      <w:pPr>
        <w:spacing w:after="120" w:line="276" w:lineRule="auto"/>
        <w:ind w:left="851" w:right="902"/>
        <w:jc w:val="both"/>
        <w:rPr>
          <w:rFonts w:ascii="Palatino Linotype" w:eastAsia="Palatino Linotype" w:hAnsi="Palatino Linotype" w:cs="Palatino Linotype"/>
          <w:i/>
        </w:rPr>
      </w:pPr>
      <w:r w:rsidRPr="003717F7">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33A77103" w14:textId="77777777" w:rsidR="004B5F91" w:rsidRPr="003717F7" w:rsidRDefault="0045665F">
      <w:pPr>
        <w:spacing w:before="120" w:line="276" w:lineRule="auto"/>
        <w:ind w:left="851" w:right="902"/>
        <w:jc w:val="both"/>
        <w:rPr>
          <w:rFonts w:ascii="Palatino Linotype" w:eastAsia="Palatino Linotype" w:hAnsi="Palatino Linotype" w:cs="Palatino Linotype"/>
          <w:i/>
        </w:rPr>
      </w:pPr>
      <w:r w:rsidRPr="003717F7">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9A7464C" w14:textId="77777777" w:rsidR="004B5F91" w:rsidRPr="003717F7" w:rsidRDefault="004B5F91">
      <w:pPr>
        <w:spacing w:line="360" w:lineRule="auto"/>
        <w:ind w:left="851" w:right="902"/>
        <w:jc w:val="both"/>
        <w:rPr>
          <w:rFonts w:ascii="Palatino Linotype" w:eastAsia="Palatino Linotype" w:hAnsi="Palatino Linotype" w:cs="Palatino Linotype"/>
          <w:i/>
        </w:rPr>
      </w:pPr>
    </w:p>
    <w:p w14:paraId="6140B304"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A207F64" w14:textId="77777777" w:rsidR="004B5F91" w:rsidRPr="003717F7" w:rsidRDefault="004B5F91">
      <w:pPr>
        <w:spacing w:line="360" w:lineRule="auto"/>
        <w:jc w:val="both"/>
        <w:rPr>
          <w:rFonts w:ascii="Palatino Linotype" w:eastAsia="Palatino Linotype" w:hAnsi="Palatino Linotype" w:cs="Palatino Linotype"/>
        </w:rPr>
      </w:pPr>
    </w:p>
    <w:p w14:paraId="1BC3D820" w14:textId="77777777" w:rsidR="004B5F91" w:rsidRPr="003717F7" w:rsidRDefault="0045665F">
      <w:pPr>
        <w:spacing w:after="120" w:line="276" w:lineRule="auto"/>
        <w:ind w:left="851" w:right="902"/>
        <w:jc w:val="both"/>
        <w:rPr>
          <w:rFonts w:ascii="Palatino Linotype" w:eastAsia="Palatino Linotype" w:hAnsi="Palatino Linotype" w:cs="Palatino Linotype"/>
          <w:b/>
          <w:i/>
        </w:rPr>
      </w:pPr>
      <w:r w:rsidRPr="003717F7">
        <w:rPr>
          <w:rFonts w:ascii="Palatino Linotype" w:eastAsia="Palatino Linotype" w:hAnsi="Palatino Linotype" w:cs="Palatino Linotype"/>
          <w:b/>
          <w:i/>
        </w:rPr>
        <w:t>“DESECHAMIENTO O SOBRESEIMIENTO EN EL JUICIO DE AMPARO. NO IMPLICA DENEGACIÓN DE JUSTICIA NI GENERA INSEGURIDAD JURÍDICA”</w:t>
      </w:r>
    </w:p>
    <w:p w14:paraId="43471153" w14:textId="77777777" w:rsidR="004B5F91" w:rsidRPr="003717F7" w:rsidRDefault="0045665F">
      <w:pPr>
        <w:spacing w:before="120" w:after="120" w:line="276" w:lineRule="auto"/>
        <w:ind w:left="851" w:right="902"/>
        <w:jc w:val="both"/>
        <w:rPr>
          <w:rFonts w:ascii="Palatino Linotype" w:eastAsia="Palatino Linotype" w:hAnsi="Palatino Linotype" w:cs="Palatino Linotype"/>
        </w:rPr>
      </w:pPr>
      <w:r w:rsidRPr="003717F7">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w:t>
      </w:r>
      <w:r w:rsidRPr="003717F7">
        <w:rPr>
          <w:rFonts w:ascii="Palatino Linotype" w:eastAsia="Palatino Linotype" w:hAnsi="Palatino Linotype" w:cs="Palatino Linotype"/>
          <w:i/>
        </w:rPr>
        <w:lastRenderedPageBreak/>
        <w:t>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3717F7">
        <w:rPr>
          <w:rFonts w:ascii="Palatino Linotype" w:eastAsia="Palatino Linotype" w:hAnsi="Palatino Linotype" w:cs="Palatino Linotype"/>
        </w:rPr>
        <w:tab/>
      </w:r>
    </w:p>
    <w:p w14:paraId="187084DB" w14:textId="77777777" w:rsidR="004B5F91" w:rsidRPr="003717F7" w:rsidRDefault="004B5F91">
      <w:pPr>
        <w:spacing w:before="120" w:after="120" w:line="276" w:lineRule="auto"/>
        <w:ind w:left="851" w:right="902"/>
        <w:jc w:val="both"/>
        <w:rPr>
          <w:rFonts w:ascii="Palatino Linotype" w:eastAsia="Palatino Linotype" w:hAnsi="Palatino Linotype" w:cs="Palatino Linotype"/>
          <w:i/>
        </w:rPr>
      </w:pPr>
    </w:p>
    <w:p w14:paraId="2FA58805" w14:textId="77777777" w:rsidR="004B5F91" w:rsidRPr="003717F7" w:rsidRDefault="0045665F">
      <w:pPr>
        <w:spacing w:before="120"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3717F7">
        <w:rPr>
          <w:rFonts w:ascii="Palatino Linotype" w:eastAsia="Palatino Linotype" w:hAnsi="Palatino Linotype" w:cs="Palatino Linotype"/>
          <w:b/>
        </w:rPr>
        <w:t xml:space="preserve">Sobresee </w:t>
      </w:r>
      <w:r w:rsidRPr="003717F7">
        <w:rPr>
          <w:rFonts w:ascii="Palatino Linotype" w:eastAsia="Palatino Linotype" w:hAnsi="Palatino Linotype" w:cs="Palatino Linotype"/>
        </w:rPr>
        <w:t xml:space="preserve">el recurso de revisión </w:t>
      </w:r>
      <w:r w:rsidRPr="003717F7">
        <w:rPr>
          <w:rFonts w:ascii="Palatino Linotype" w:eastAsia="Palatino Linotype" w:hAnsi="Palatino Linotype" w:cs="Palatino Linotype"/>
          <w:b/>
        </w:rPr>
        <w:t>16244/INFOEM/IP/RR/2022</w:t>
      </w:r>
      <w:r w:rsidRPr="003717F7">
        <w:rPr>
          <w:rFonts w:ascii="Palatino Linotype" w:eastAsia="Palatino Linotype" w:hAnsi="Palatino Linotype" w:cs="Palatino Linotype"/>
        </w:rPr>
        <w:t>, que ha sido materia del presente fallo.</w:t>
      </w:r>
    </w:p>
    <w:p w14:paraId="7C600613" w14:textId="77777777" w:rsidR="004B5F91" w:rsidRPr="003717F7" w:rsidRDefault="004B5F91">
      <w:pPr>
        <w:spacing w:line="360" w:lineRule="auto"/>
        <w:jc w:val="both"/>
        <w:rPr>
          <w:rFonts w:ascii="Palatino Linotype" w:eastAsia="Palatino Linotype" w:hAnsi="Palatino Linotype" w:cs="Palatino Linotype"/>
        </w:rPr>
      </w:pPr>
    </w:p>
    <w:p w14:paraId="0AD5F414" w14:textId="77777777" w:rsidR="004B5F91" w:rsidRPr="003717F7" w:rsidRDefault="0045665F">
      <w:pPr>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4D014967" w14:textId="77777777" w:rsidR="004B5F91" w:rsidRPr="003717F7" w:rsidRDefault="0045665F">
      <w:pPr>
        <w:spacing w:before="240" w:after="240" w:line="360" w:lineRule="auto"/>
        <w:jc w:val="center"/>
        <w:rPr>
          <w:rFonts w:ascii="Palatino Linotype" w:eastAsia="Palatino Linotype" w:hAnsi="Palatino Linotype" w:cs="Palatino Linotype"/>
          <w:b/>
        </w:rPr>
      </w:pPr>
      <w:r w:rsidRPr="003717F7">
        <w:rPr>
          <w:rFonts w:ascii="Palatino Linotype" w:eastAsia="Palatino Linotype" w:hAnsi="Palatino Linotype" w:cs="Palatino Linotype"/>
          <w:b/>
        </w:rPr>
        <w:t>R E S U E L V E:</w:t>
      </w:r>
    </w:p>
    <w:p w14:paraId="4569DFB7" w14:textId="77777777" w:rsidR="004B5F91" w:rsidRPr="003717F7" w:rsidRDefault="0045665F">
      <w:pPr>
        <w:tabs>
          <w:tab w:val="left" w:pos="7936"/>
        </w:tabs>
        <w:spacing w:line="360" w:lineRule="auto"/>
        <w:jc w:val="both"/>
        <w:rPr>
          <w:rFonts w:ascii="Palatino Linotype" w:eastAsia="Palatino Linotype" w:hAnsi="Palatino Linotype" w:cs="Palatino Linotype"/>
        </w:rPr>
      </w:pPr>
      <w:r w:rsidRPr="003717F7">
        <w:rPr>
          <w:rFonts w:ascii="Palatino Linotype" w:eastAsia="Palatino Linotype" w:hAnsi="Palatino Linotype" w:cs="Palatino Linotype"/>
          <w:b/>
        </w:rPr>
        <w:lastRenderedPageBreak/>
        <w:t xml:space="preserve">Primero. </w:t>
      </w:r>
      <w:r w:rsidRPr="003717F7">
        <w:rPr>
          <w:rFonts w:ascii="Palatino Linotype" w:eastAsia="Palatino Linotype" w:hAnsi="Palatino Linotype" w:cs="Palatino Linotype"/>
        </w:rPr>
        <w:t xml:space="preserve">Se </w:t>
      </w:r>
      <w:r w:rsidRPr="003717F7">
        <w:rPr>
          <w:rFonts w:ascii="Palatino Linotype" w:eastAsia="Palatino Linotype" w:hAnsi="Palatino Linotype" w:cs="Palatino Linotype"/>
          <w:b/>
        </w:rPr>
        <w:t>sobresee</w:t>
      </w:r>
      <w:r w:rsidRPr="003717F7">
        <w:rPr>
          <w:rFonts w:ascii="Palatino Linotype" w:eastAsia="Palatino Linotype" w:hAnsi="Palatino Linotype" w:cs="Palatino Linotype"/>
        </w:rPr>
        <w:t xml:space="preserve"> el Recurso de Revisión </w:t>
      </w:r>
      <w:r w:rsidRPr="003717F7">
        <w:rPr>
          <w:rFonts w:ascii="Palatino Linotype" w:eastAsia="Palatino Linotype" w:hAnsi="Palatino Linotype" w:cs="Palatino Linotype"/>
          <w:b/>
        </w:rPr>
        <w:t>16244/INFOEM/IP/RR/2022</w:t>
      </w:r>
      <w:r w:rsidRPr="003717F7">
        <w:rPr>
          <w:rFonts w:ascii="Palatino Linotype" w:eastAsia="Palatino Linotype" w:hAnsi="Palatino Linotype" w:cs="Palatino Linotype"/>
        </w:rPr>
        <w:t>, por improcedente</w:t>
      </w:r>
      <w:r w:rsidRPr="003717F7">
        <w:rPr>
          <w:rFonts w:ascii="Palatino Linotype" w:eastAsia="Palatino Linotype" w:hAnsi="Palatino Linotype" w:cs="Palatino Linotype"/>
          <w:b/>
        </w:rPr>
        <w:t xml:space="preserve">, </w:t>
      </w:r>
      <w:r w:rsidRPr="003717F7">
        <w:rPr>
          <w:rFonts w:ascii="Palatino Linotype" w:eastAsia="Palatino Linotype" w:hAnsi="Palatino Linotype" w:cs="Palatino Linotype"/>
        </w:rPr>
        <w:t xml:space="preserve">por actualizarse la fracción IV del artículo 192, en relación con la fracción III del artículo 191, ambos, de la Ley de Transparencia y Acceso a la Información Pública del Estado de México y Municipios, en términos del </w:t>
      </w:r>
      <w:r w:rsidRPr="003717F7">
        <w:rPr>
          <w:rFonts w:ascii="Palatino Linotype" w:eastAsia="Palatino Linotype" w:hAnsi="Palatino Linotype" w:cs="Palatino Linotype"/>
          <w:b/>
        </w:rPr>
        <w:t>Considerando Tercero</w:t>
      </w:r>
      <w:r w:rsidRPr="003717F7">
        <w:rPr>
          <w:rFonts w:ascii="Palatino Linotype" w:eastAsia="Palatino Linotype" w:hAnsi="Palatino Linotype" w:cs="Palatino Linotype"/>
        </w:rPr>
        <w:t xml:space="preserve"> de la presente resolución.</w:t>
      </w:r>
    </w:p>
    <w:p w14:paraId="09B84D85" w14:textId="77777777" w:rsidR="004B5F91" w:rsidRPr="003717F7" w:rsidRDefault="004B5F91">
      <w:pPr>
        <w:spacing w:line="360" w:lineRule="auto"/>
        <w:ind w:right="51"/>
        <w:jc w:val="both"/>
        <w:rPr>
          <w:rFonts w:ascii="Palatino Linotype" w:eastAsia="Palatino Linotype" w:hAnsi="Palatino Linotype" w:cs="Palatino Linotype"/>
          <w:b/>
        </w:rPr>
      </w:pPr>
      <w:bookmarkStart w:id="4" w:name="_heading=h.kelgs2428oa6" w:colFirst="0" w:colLast="0"/>
      <w:bookmarkEnd w:id="4"/>
    </w:p>
    <w:p w14:paraId="7E829937" w14:textId="77777777" w:rsidR="004B5F91" w:rsidRPr="003717F7" w:rsidRDefault="0045665F">
      <w:pPr>
        <w:spacing w:line="360" w:lineRule="auto"/>
        <w:ind w:right="51"/>
        <w:jc w:val="both"/>
        <w:rPr>
          <w:rFonts w:ascii="Palatino Linotype" w:eastAsia="Palatino Linotype" w:hAnsi="Palatino Linotype" w:cs="Palatino Linotype"/>
        </w:rPr>
      </w:pPr>
      <w:r w:rsidRPr="003717F7">
        <w:rPr>
          <w:rFonts w:ascii="Palatino Linotype" w:eastAsia="Palatino Linotype" w:hAnsi="Palatino Linotype" w:cs="Palatino Linotype"/>
          <w:b/>
        </w:rPr>
        <w:t>Segundo. Notifíquese </w:t>
      </w:r>
      <w:r w:rsidRPr="003717F7">
        <w:rPr>
          <w:rFonts w:ascii="Palatino Linotype" w:eastAsia="Palatino Linotype" w:hAnsi="Palatino Linotype" w:cs="Palatino Linotype"/>
        </w:rPr>
        <w:t xml:space="preserve">vía SAIMEX la presente resolución al Titular de la Unidad de Transparencia del </w:t>
      </w:r>
      <w:r w:rsidRPr="003717F7">
        <w:rPr>
          <w:rFonts w:ascii="Palatino Linotype" w:eastAsia="Palatino Linotype" w:hAnsi="Palatino Linotype" w:cs="Palatino Linotype"/>
          <w:b/>
        </w:rPr>
        <w:t>Sujeto Obligado</w:t>
      </w:r>
      <w:r w:rsidRPr="003717F7">
        <w:rPr>
          <w:rFonts w:ascii="Palatino Linotype" w:eastAsia="Palatino Linotype" w:hAnsi="Palatino Linotype" w:cs="Palatino Linotype"/>
        </w:rPr>
        <w:t>, para su conocimiento.</w:t>
      </w:r>
    </w:p>
    <w:p w14:paraId="733CD222" w14:textId="77777777" w:rsidR="004B5F91" w:rsidRPr="003717F7" w:rsidRDefault="004B5F91">
      <w:pPr>
        <w:spacing w:line="360" w:lineRule="auto"/>
        <w:ind w:right="51"/>
        <w:jc w:val="both"/>
        <w:rPr>
          <w:rFonts w:ascii="Palatino Linotype" w:eastAsia="Palatino Linotype" w:hAnsi="Palatino Linotype" w:cs="Palatino Linotype"/>
        </w:rPr>
      </w:pPr>
    </w:p>
    <w:p w14:paraId="7F5645A1" w14:textId="77777777" w:rsidR="004B5F91" w:rsidRPr="003717F7" w:rsidRDefault="0045665F">
      <w:pPr>
        <w:spacing w:line="360" w:lineRule="auto"/>
        <w:ind w:right="51"/>
        <w:jc w:val="both"/>
        <w:rPr>
          <w:rFonts w:ascii="Palatino Linotype" w:eastAsia="Palatino Linotype" w:hAnsi="Palatino Linotype" w:cs="Palatino Linotype"/>
        </w:rPr>
      </w:pPr>
      <w:r w:rsidRPr="003717F7">
        <w:rPr>
          <w:rFonts w:ascii="Palatino Linotype" w:eastAsia="Palatino Linotype" w:hAnsi="Palatino Linotype" w:cs="Palatino Linotype"/>
          <w:b/>
        </w:rPr>
        <w:t>Tercero. Notifíquese </w:t>
      </w:r>
      <w:r w:rsidRPr="003717F7">
        <w:rPr>
          <w:rFonts w:ascii="Palatino Linotype" w:eastAsia="Palatino Linotype" w:hAnsi="Palatino Linotype" w:cs="Palatino Linotype"/>
        </w:rPr>
        <w:t>vía SAIMEX</w:t>
      </w:r>
      <w:r w:rsidRPr="003717F7">
        <w:rPr>
          <w:rFonts w:ascii="Palatino Linotype" w:eastAsia="Palatino Linotype" w:hAnsi="Palatino Linotype" w:cs="Palatino Linotype"/>
          <w:b/>
        </w:rPr>
        <w:t xml:space="preserve"> </w:t>
      </w:r>
      <w:r w:rsidRPr="003717F7">
        <w:rPr>
          <w:rFonts w:ascii="Palatino Linotype" w:eastAsia="Palatino Linotype" w:hAnsi="Palatino Linotype" w:cs="Palatino Linotype"/>
        </w:rPr>
        <w:t>a la parte</w:t>
      </w:r>
      <w:r w:rsidRPr="003717F7">
        <w:rPr>
          <w:rFonts w:ascii="Palatino Linotype" w:eastAsia="Palatino Linotype" w:hAnsi="Palatino Linotype" w:cs="Palatino Linotype"/>
          <w:b/>
        </w:rPr>
        <w:t xml:space="preserve"> Recurrente</w:t>
      </w:r>
      <w:r w:rsidRPr="003717F7">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2BBA2541" w14:textId="77777777" w:rsidR="004B5F91" w:rsidRPr="003717F7" w:rsidRDefault="0045665F">
      <w:pPr>
        <w:spacing w:before="240" w:after="240" w:line="360" w:lineRule="auto"/>
        <w:jc w:val="both"/>
        <w:rPr>
          <w:rFonts w:ascii="Palatino Linotype" w:eastAsia="Palatino Linotype" w:hAnsi="Palatino Linotype" w:cs="Palatino Linotype"/>
          <w:sz w:val="20"/>
          <w:szCs w:val="20"/>
        </w:rPr>
      </w:pPr>
      <w:r w:rsidRPr="003717F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SIETE DE JUNIO DE DOS MIL VEINTITRÉS, ANTE EL SECRETARIO TÉCNICO DEL PLENO, ALEXIS TAPIA RAMÍREZ.</w:t>
      </w:r>
    </w:p>
    <w:p w14:paraId="1F33FA85" w14:textId="77777777" w:rsidR="004B5F91" w:rsidRPr="003717F7" w:rsidRDefault="004B5F91">
      <w:pPr>
        <w:spacing w:before="240" w:after="240"/>
        <w:jc w:val="both"/>
        <w:rPr>
          <w:rFonts w:ascii="Palatino Linotype" w:eastAsia="Palatino Linotype" w:hAnsi="Palatino Linotype" w:cs="Palatino Linotype"/>
          <w:sz w:val="20"/>
          <w:szCs w:val="20"/>
        </w:rPr>
      </w:pPr>
    </w:p>
    <w:p w14:paraId="281E73DE" w14:textId="77777777" w:rsidR="004B5F91" w:rsidRPr="003717F7" w:rsidRDefault="004B5F91">
      <w:pPr>
        <w:spacing w:before="240" w:after="240"/>
        <w:jc w:val="both"/>
        <w:rPr>
          <w:rFonts w:ascii="Palatino Linotype" w:eastAsia="Palatino Linotype" w:hAnsi="Palatino Linotype" w:cs="Palatino Linotype"/>
          <w:sz w:val="20"/>
          <w:szCs w:val="20"/>
        </w:rPr>
      </w:pPr>
    </w:p>
    <w:p w14:paraId="334FE44A" w14:textId="77777777" w:rsidR="004B5F91" w:rsidRPr="003717F7" w:rsidRDefault="004B5F91">
      <w:pPr>
        <w:spacing w:before="240" w:after="240"/>
        <w:jc w:val="both"/>
        <w:rPr>
          <w:rFonts w:ascii="Palatino Linotype" w:eastAsia="Palatino Linotype" w:hAnsi="Palatino Linotype" w:cs="Palatino Linotype"/>
          <w:sz w:val="20"/>
          <w:szCs w:val="20"/>
        </w:rPr>
      </w:pPr>
    </w:p>
    <w:p w14:paraId="1AF5C027" w14:textId="77777777" w:rsidR="004B5F91" w:rsidRPr="003717F7" w:rsidRDefault="004B5F91">
      <w:pPr>
        <w:spacing w:before="240" w:after="240"/>
        <w:jc w:val="both"/>
        <w:rPr>
          <w:rFonts w:ascii="Palatino Linotype" w:eastAsia="Palatino Linotype" w:hAnsi="Palatino Linotype" w:cs="Palatino Linotype"/>
          <w:sz w:val="20"/>
          <w:szCs w:val="20"/>
        </w:rPr>
      </w:pPr>
    </w:p>
    <w:p w14:paraId="60D966C4" w14:textId="77777777" w:rsidR="004B5F91" w:rsidRPr="003717F7" w:rsidRDefault="004B5F91">
      <w:pPr>
        <w:spacing w:before="240" w:after="240"/>
        <w:jc w:val="both"/>
        <w:rPr>
          <w:rFonts w:ascii="Palatino Linotype" w:eastAsia="Palatino Linotype" w:hAnsi="Palatino Linotype" w:cs="Palatino Linotype"/>
          <w:sz w:val="20"/>
          <w:szCs w:val="20"/>
        </w:rPr>
      </w:pPr>
    </w:p>
    <w:p w14:paraId="0F485BCD" w14:textId="77777777" w:rsidR="004B5F91" w:rsidRPr="003717F7" w:rsidRDefault="004B5F91">
      <w:pPr>
        <w:spacing w:before="240" w:after="240"/>
        <w:jc w:val="both"/>
        <w:rPr>
          <w:rFonts w:ascii="Palatino Linotype" w:eastAsia="Palatino Linotype" w:hAnsi="Palatino Linotype" w:cs="Palatino Linotype"/>
          <w:sz w:val="20"/>
          <w:szCs w:val="20"/>
        </w:rPr>
      </w:pPr>
    </w:p>
    <w:p w14:paraId="65F67ED8" w14:textId="77777777" w:rsidR="004B5F91" w:rsidRPr="003717F7" w:rsidRDefault="004B5F91">
      <w:pPr>
        <w:spacing w:before="240" w:after="240"/>
        <w:jc w:val="both"/>
        <w:rPr>
          <w:rFonts w:ascii="Palatino Linotype" w:eastAsia="Palatino Linotype" w:hAnsi="Palatino Linotype" w:cs="Palatino Linotype"/>
          <w:sz w:val="20"/>
          <w:szCs w:val="20"/>
        </w:rPr>
      </w:pPr>
    </w:p>
    <w:p w14:paraId="3C6D073A" w14:textId="77777777" w:rsidR="004B5F91" w:rsidRPr="003717F7" w:rsidRDefault="004B5F91">
      <w:pPr>
        <w:spacing w:before="240" w:after="240"/>
        <w:jc w:val="both"/>
        <w:rPr>
          <w:rFonts w:ascii="Palatino Linotype" w:eastAsia="Palatino Linotype" w:hAnsi="Palatino Linotype" w:cs="Palatino Linotype"/>
          <w:sz w:val="20"/>
          <w:szCs w:val="20"/>
        </w:rPr>
      </w:pPr>
    </w:p>
    <w:p w14:paraId="3DBAFEFB" w14:textId="77777777" w:rsidR="004B5F91" w:rsidRPr="003717F7" w:rsidRDefault="004B5F91">
      <w:pPr>
        <w:spacing w:before="240" w:after="240"/>
        <w:jc w:val="both"/>
        <w:rPr>
          <w:rFonts w:ascii="Palatino Linotype" w:eastAsia="Palatino Linotype" w:hAnsi="Palatino Linotype" w:cs="Palatino Linotype"/>
          <w:sz w:val="20"/>
          <w:szCs w:val="20"/>
        </w:rPr>
      </w:pPr>
    </w:p>
    <w:p w14:paraId="49D4C4E4" w14:textId="77777777" w:rsidR="004B5F91" w:rsidRPr="003717F7" w:rsidRDefault="004B5F91">
      <w:pPr>
        <w:spacing w:before="240" w:after="240"/>
        <w:jc w:val="both"/>
        <w:rPr>
          <w:rFonts w:ascii="Palatino Linotype" w:eastAsia="Palatino Linotype" w:hAnsi="Palatino Linotype" w:cs="Palatino Linotype"/>
          <w:sz w:val="20"/>
          <w:szCs w:val="20"/>
        </w:rPr>
      </w:pPr>
    </w:p>
    <w:p w14:paraId="02923347" w14:textId="77777777" w:rsidR="004B5F91" w:rsidRPr="003717F7" w:rsidRDefault="004B5F91">
      <w:pPr>
        <w:spacing w:before="240" w:after="240"/>
        <w:jc w:val="both"/>
        <w:rPr>
          <w:rFonts w:ascii="Palatino Linotype" w:eastAsia="Palatino Linotype" w:hAnsi="Palatino Linotype" w:cs="Palatino Linotype"/>
          <w:sz w:val="20"/>
          <w:szCs w:val="20"/>
        </w:rPr>
      </w:pPr>
    </w:p>
    <w:p w14:paraId="3DC5D31B" w14:textId="77777777" w:rsidR="004B5F91" w:rsidRPr="003717F7" w:rsidRDefault="004B5F91">
      <w:pPr>
        <w:spacing w:before="240" w:after="240"/>
        <w:jc w:val="both"/>
        <w:rPr>
          <w:rFonts w:ascii="Palatino Linotype" w:eastAsia="Palatino Linotype" w:hAnsi="Palatino Linotype" w:cs="Palatino Linotype"/>
          <w:sz w:val="20"/>
          <w:szCs w:val="20"/>
        </w:rPr>
      </w:pPr>
    </w:p>
    <w:p w14:paraId="69408202" w14:textId="77777777" w:rsidR="004B5F91" w:rsidRPr="003717F7" w:rsidRDefault="004B5F91">
      <w:pPr>
        <w:spacing w:before="240" w:after="240"/>
        <w:jc w:val="both"/>
        <w:rPr>
          <w:rFonts w:ascii="Palatino Linotype" w:eastAsia="Palatino Linotype" w:hAnsi="Palatino Linotype" w:cs="Palatino Linotype"/>
          <w:sz w:val="20"/>
          <w:szCs w:val="20"/>
        </w:rPr>
      </w:pPr>
    </w:p>
    <w:p w14:paraId="6AC87757" w14:textId="77777777" w:rsidR="004B5F91" w:rsidRPr="003717F7" w:rsidRDefault="004B5F91">
      <w:pPr>
        <w:spacing w:before="240" w:after="240"/>
        <w:jc w:val="both"/>
        <w:rPr>
          <w:rFonts w:ascii="Palatino Linotype" w:eastAsia="Palatino Linotype" w:hAnsi="Palatino Linotype" w:cs="Palatino Linotype"/>
          <w:sz w:val="20"/>
          <w:szCs w:val="20"/>
        </w:rPr>
      </w:pPr>
    </w:p>
    <w:p w14:paraId="27974509" w14:textId="77777777" w:rsidR="004B5F91" w:rsidRPr="003717F7" w:rsidRDefault="004B5F91">
      <w:pPr>
        <w:spacing w:before="240" w:after="240"/>
        <w:jc w:val="both"/>
        <w:rPr>
          <w:rFonts w:ascii="Palatino Linotype" w:eastAsia="Palatino Linotype" w:hAnsi="Palatino Linotype" w:cs="Palatino Linotype"/>
          <w:sz w:val="20"/>
          <w:szCs w:val="20"/>
        </w:rPr>
      </w:pPr>
    </w:p>
    <w:p w14:paraId="71402AA1" w14:textId="77777777" w:rsidR="004B5F91" w:rsidRPr="003717F7" w:rsidRDefault="004B5F91">
      <w:pPr>
        <w:spacing w:before="240" w:after="240"/>
        <w:jc w:val="both"/>
        <w:rPr>
          <w:rFonts w:ascii="Palatino Linotype" w:eastAsia="Palatino Linotype" w:hAnsi="Palatino Linotype" w:cs="Palatino Linotype"/>
          <w:sz w:val="20"/>
          <w:szCs w:val="20"/>
        </w:rPr>
      </w:pPr>
    </w:p>
    <w:p w14:paraId="45B063D1" w14:textId="77777777" w:rsidR="004B5F91" w:rsidRPr="003717F7" w:rsidRDefault="004B5F91">
      <w:pPr>
        <w:spacing w:before="240" w:after="240"/>
        <w:jc w:val="both"/>
        <w:rPr>
          <w:rFonts w:ascii="Palatino Linotype" w:eastAsia="Palatino Linotype" w:hAnsi="Palatino Linotype" w:cs="Palatino Linotype"/>
          <w:sz w:val="20"/>
          <w:szCs w:val="20"/>
        </w:rPr>
      </w:pPr>
    </w:p>
    <w:p w14:paraId="1AF2102F" w14:textId="77777777" w:rsidR="004B5F91" w:rsidRPr="003717F7" w:rsidRDefault="004B5F91">
      <w:pPr>
        <w:spacing w:before="240" w:after="240"/>
        <w:jc w:val="both"/>
        <w:rPr>
          <w:rFonts w:ascii="Palatino Linotype" w:eastAsia="Palatino Linotype" w:hAnsi="Palatino Linotype" w:cs="Palatino Linotype"/>
          <w:sz w:val="20"/>
          <w:szCs w:val="20"/>
        </w:rPr>
      </w:pPr>
    </w:p>
    <w:p w14:paraId="5363AAF2" w14:textId="77777777" w:rsidR="004B5F91" w:rsidRPr="003717F7" w:rsidRDefault="004B5F91">
      <w:pPr>
        <w:spacing w:before="240" w:after="240"/>
        <w:jc w:val="both"/>
        <w:rPr>
          <w:rFonts w:ascii="Palatino Linotype" w:eastAsia="Palatino Linotype" w:hAnsi="Palatino Linotype" w:cs="Palatino Linotype"/>
          <w:sz w:val="20"/>
          <w:szCs w:val="20"/>
        </w:rPr>
      </w:pPr>
    </w:p>
    <w:p w14:paraId="31A1F7E2" w14:textId="77777777" w:rsidR="004B5F91" w:rsidRPr="003717F7" w:rsidRDefault="004B5F91">
      <w:pPr>
        <w:spacing w:before="240" w:after="240"/>
        <w:jc w:val="both"/>
        <w:rPr>
          <w:rFonts w:ascii="Palatino Linotype" w:eastAsia="Palatino Linotype" w:hAnsi="Palatino Linotype" w:cs="Palatino Linotype"/>
          <w:sz w:val="20"/>
          <w:szCs w:val="20"/>
        </w:rPr>
      </w:pPr>
    </w:p>
    <w:p w14:paraId="2DAF5725" w14:textId="77777777" w:rsidR="004B5F91" w:rsidRPr="003717F7" w:rsidRDefault="004B5F91">
      <w:pPr>
        <w:spacing w:before="240" w:after="240"/>
        <w:jc w:val="both"/>
        <w:rPr>
          <w:rFonts w:ascii="Palatino Linotype" w:eastAsia="Palatino Linotype" w:hAnsi="Palatino Linotype" w:cs="Palatino Linotype"/>
          <w:sz w:val="20"/>
          <w:szCs w:val="20"/>
        </w:rPr>
      </w:pPr>
    </w:p>
    <w:p w14:paraId="3AAEE934" w14:textId="77777777" w:rsidR="004B5F91" w:rsidRPr="003717F7" w:rsidRDefault="004B5F91">
      <w:pPr>
        <w:spacing w:before="240" w:after="240"/>
        <w:jc w:val="both"/>
        <w:rPr>
          <w:rFonts w:ascii="Palatino Linotype" w:eastAsia="Palatino Linotype" w:hAnsi="Palatino Linotype" w:cs="Palatino Linotype"/>
          <w:sz w:val="20"/>
          <w:szCs w:val="20"/>
        </w:rPr>
      </w:pPr>
    </w:p>
    <w:p w14:paraId="633543A9" w14:textId="77777777" w:rsidR="004B5F91" w:rsidRPr="003717F7" w:rsidRDefault="004B5F91">
      <w:pPr>
        <w:spacing w:before="240" w:after="240"/>
        <w:jc w:val="both"/>
        <w:rPr>
          <w:rFonts w:ascii="Palatino Linotype" w:eastAsia="Palatino Linotype" w:hAnsi="Palatino Linotype" w:cs="Palatino Linotype"/>
          <w:sz w:val="20"/>
          <w:szCs w:val="20"/>
        </w:rPr>
      </w:pPr>
    </w:p>
    <w:sectPr w:rsidR="004B5F91" w:rsidRPr="003717F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78B9" w14:textId="77777777" w:rsidR="00000CF5" w:rsidRDefault="00000CF5">
      <w:r>
        <w:separator/>
      </w:r>
    </w:p>
  </w:endnote>
  <w:endnote w:type="continuationSeparator" w:id="0">
    <w:p w14:paraId="204852D1" w14:textId="77777777" w:rsidR="00000CF5" w:rsidRDefault="0000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DFD8" w14:textId="77777777" w:rsidR="004B5F91" w:rsidRDefault="004566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0356">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035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6BAA2919" w14:textId="77777777" w:rsidR="004B5F91" w:rsidRDefault="004B5F9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45C3" w14:textId="77777777" w:rsidR="004B5F91" w:rsidRDefault="004566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035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035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25220483" w14:textId="77777777" w:rsidR="004B5F91" w:rsidRDefault="004B5F9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653E" w14:textId="77777777" w:rsidR="00000CF5" w:rsidRDefault="00000CF5">
      <w:r>
        <w:separator/>
      </w:r>
    </w:p>
  </w:footnote>
  <w:footnote w:type="continuationSeparator" w:id="0">
    <w:p w14:paraId="6BE4F1C6" w14:textId="77777777" w:rsidR="00000CF5" w:rsidRDefault="0000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2BFD" w14:textId="77777777" w:rsidR="004B5F91" w:rsidRDefault="0045665F">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01F89A5" wp14:editId="04F07841">
          <wp:simplePos x="0" y="0"/>
          <wp:positionH relativeFrom="column">
            <wp:posOffset>-1080127</wp:posOffset>
          </wp:positionH>
          <wp:positionV relativeFrom="paragraph">
            <wp:posOffset>-396394</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4B5F91" w14:paraId="3B131B7E" w14:textId="77777777">
      <w:tc>
        <w:tcPr>
          <w:tcW w:w="2489" w:type="dxa"/>
          <w:shd w:val="clear" w:color="auto" w:fill="auto"/>
        </w:tcPr>
        <w:p w14:paraId="1D6C53C4" w14:textId="77777777" w:rsidR="004B5F91" w:rsidRDefault="0045665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FD64B49" w14:textId="77777777" w:rsidR="004B5F91" w:rsidRDefault="0045665F">
          <w:pPr>
            <w:ind w:right="175"/>
            <w:jc w:val="both"/>
            <w:rPr>
              <w:rFonts w:ascii="Palatino Linotype" w:eastAsia="Palatino Linotype" w:hAnsi="Palatino Linotype" w:cs="Palatino Linotype"/>
              <w:b/>
            </w:rPr>
          </w:pPr>
          <w:r>
            <w:rPr>
              <w:rFonts w:ascii="Palatino Linotype" w:eastAsia="Palatino Linotype" w:hAnsi="Palatino Linotype" w:cs="Palatino Linotype"/>
              <w:b/>
            </w:rPr>
            <w:t>16244/INFOEM/IP/RR/2022</w:t>
          </w:r>
        </w:p>
      </w:tc>
    </w:tr>
    <w:tr w:rsidR="004B5F91" w14:paraId="01D41B78" w14:textId="77777777">
      <w:trPr>
        <w:trHeight w:val="228"/>
      </w:trPr>
      <w:tc>
        <w:tcPr>
          <w:tcW w:w="2489" w:type="dxa"/>
          <w:shd w:val="clear" w:color="auto" w:fill="auto"/>
          <w:vAlign w:val="center"/>
        </w:tcPr>
        <w:p w14:paraId="671280CB" w14:textId="77777777" w:rsidR="004B5F91" w:rsidRDefault="0045665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4BE3EBA6" w14:textId="77777777" w:rsidR="004B5F91" w:rsidRDefault="0045665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Huehuetoca</w:t>
          </w:r>
        </w:p>
      </w:tc>
    </w:tr>
    <w:tr w:rsidR="004B5F91" w14:paraId="6EB36E9C" w14:textId="77777777">
      <w:trPr>
        <w:trHeight w:val="311"/>
      </w:trPr>
      <w:tc>
        <w:tcPr>
          <w:tcW w:w="2489" w:type="dxa"/>
          <w:shd w:val="clear" w:color="auto" w:fill="auto"/>
          <w:vAlign w:val="center"/>
        </w:tcPr>
        <w:p w14:paraId="412E8E1B" w14:textId="77777777" w:rsidR="004B5F91" w:rsidRDefault="0045665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320E6E8A" w14:textId="77777777" w:rsidR="004B5F91" w:rsidRDefault="0045665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4A745A3" w14:textId="77777777" w:rsidR="004B5F91" w:rsidRDefault="0045665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ED8C" w14:textId="77777777" w:rsidR="004B5F91" w:rsidRDefault="0045665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8420C17" wp14:editId="38D683DB">
          <wp:simplePos x="0" y="0"/>
          <wp:positionH relativeFrom="column">
            <wp:posOffset>-699133</wp:posOffset>
          </wp:positionH>
          <wp:positionV relativeFrom="paragraph">
            <wp:posOffset>-644523</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095" w:type="dxa"/>
      <w:tblInd w:w="2762" w:type="dxa"/>
      <w:tblLayout w:type="fixed"/>
      <w:tblLook w:val="0400" w:firstRow="0" w:lastRow="0" w:firstColumn="0" w:lastColumn="0" w:noHBand="0" w:noVBand="1"/>
    </w:tblPr>
    <w:tblGrid>
      <w:gridCol w:w="2551"/>
      <w:gridCol w:w="3544"/>
    </w:tblGrid>
    <w:tr w:rsidR="004B5F91" w14:paraId="24B618F9" w14:textId="77777777">
      <w:tc>
        <w:tcPr>
          <w:tcW w:w="2551" w:type="dxa"/>
          <w:shd w:val="clear" w:color="auto" w:fill="auto"/>
          <w:vAlign w:val="center"/>
        </w:tcPr>
        <w:p w14:paraId="6385DAD1" w14:textId="77777777" w:rsidR="004B5F91" w:rsidRDefault="0045665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1285E4B" w14:textId="77777777" w:rsidR="004B5F91" w:rsidRDefault="0045665F">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16244/INFOEM/IP/RR/2022</w:t>
          </w:r>
        </w:p>
      </w:tc>
    </w:tr>
    <w:tr w:rsidR="004B5F91" w14:paraId="18E89B60" w14:textId="77777777">
      <w:trPr>
        <w:trHeight w:val="130"/>
      </w:trPr>
      <w:tc>
        <w:tcPr>
          <w:tcW w:w="2551" w:type="dxa"/>
          <w:shd w:val="clear" w:color="auto" w:fill="auto"/>
          <w:vAlign w:val="center"/>
        </w:tcPr>
        <w:p w14:paraId="78E8C4FF" w14:textId="77777777" w:rsidR="004B5F91" w:rsidRDefault="0045665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4DA61DA" w14:textId="791C24B0" w:rsidR="004B5F91" w:rsidRDefault="0064747C">
          <w:pPr>
            <w:jc w:val="both"/>
            <w:rPr>
              <w:rFonts w:ascii="Palatino Linotype" w:eastAsia="Palatino Linotype" w:hAnsi="Palatino Linotype" w:cs="Palatino Linotype"/>
              <w:b/>
            </w:rPr>
          </w:pPr>
          <w:r>
            <w:rPr>
              <w:rFonts w:ascii="Palatino Linotype" w:eastAsia="Palatino Linotype" w:hAnsi="Palatino Linotype" w:cs="Palatino Linotype"/>
              <w:b/>
            </w:rPr>
            <w:t>XXXXXXX XXXXX</w:t>
          </w:r>
        </w:p>
      </w:tc>
    </w:tr>
    <w:tr w:rsidR="004B5F91" w14:paraId="5DE96526" w14:textId="77777777">
      <w:trPr>
        <w:trHeight w:val="228"/>
      </w:trPr>
      <w:tc>
        <w:tcPr>
          <w:tcW w:w="2551" w:type="dxa"/>
          <w:shd w:val="clear" w:color="auto" w:fill="auto"/>
          <w:vAlign w:val="center"/>
        </w:tcPr>
        <w:p w14:paraId="2E9D67AD" w14:textId="77777777" w:rsidR="004B5F91" w:rsidRDefault="0045665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679F1B5B" w14:textId="77777777" w:rsidR="004B5F91" w:rsidRDefault="0045665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Huehuetoca</w:t>
          </w:r>
        </w:p>
      </w:tc>
    </w:tr>
    <w:tr w:rsidR="004B5F91" w14:paraId="1D0EFB6D" w14:textId="77777777">
      <w:tc>
        <w:tcPr>
          <w:tcW w:w="2551" w:type="dxa"/>
          <w:shd w:val="clear" w:color="auto" w:fill="auto"/>
          <w:vAlign w:val="center"/>
        </w:tcPr>
        <w:p w14:paraId="5DDA3CA4" w14:textId="77777777" w:rsidR="004B5F91" w:rsidRDefault="0045665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1855579E" w14:textId="77777777" w:rsidR="004B5F91" w:rsidRDefault="0045665F">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2D052D2" w14:textId="77777777" w:rsidR="004B5F91" w:rsidRDefault="004B5F9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2F29"/>
    <w:multiLevelType w:val="multilevel"/>
    <w:tmpl w:val="CB4C9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351C7D"/>
    <w:multiLevelType w:val="multilevel"/>
    <w:tmpl w:val="1F1E019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2454892"/>
    <w:multiLevelType w:val="multilevel"/>
    <w:tmpl w:val="A8E297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91"/>
    <w:rsid w:val="00000CF5"/>
    <w:rsid w:val="00206B5B"/>
    <w:rsid w:val="002279D0"/>
    <w:rsid w:val="0028619A"/>
    <w:rsid w:val="003717F7"/>
    <w:rsid w:val="003D208C"/>
    <w:rsid w:val="003F7CAD"/>
    <w:rsid w:val="0045665F"/>
    <w:rsid w:val="004B5F91"/>
    <w:rsid w:val="005870FC"/>
    <w:rsid w:val="0060566B"/>
    <w:rsid w:val="0064747C"/>
    <w:rsid w:val="006A5E61"/>
    <w:rsid w:val="006B2C77"/>
    <w:rsid w:val="00A70356"/>
    <w:rsid w:val="00B86A8D"/>
    <w:rsid w:val="00CA28EB"/>
    <w:rsid w:val="00E7239E"/>
    <w:rsid w:val="00F07C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E928"/>
  <w15:docId w15:val="{DAE4704F-4F17-4904-902F-146DB6E3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0"/>
    <w:rPr>
      <w:sz w:val="22"/>
      <w:szCs w:val="22"/>
    </w:rPr>
    <w:tblPr>
      <w:tblStyleRowBandSize w:val="1"/>
      <w:tblStyleColBandSize w:val="1"/>
      <w:tblCellMar>
        <w:left w:w="115" w:type="dxa"/>
        <w:right w:w="115" w:type="dxa"/>
      </w:tblCellMar>
    </w:tblPr>
  </w:style>
  <w:style w:type="table" w:customStyle="1" w:styleId="1">
    <w:name w:val="1"/>
    <w:basedOn w:val="TableNormal3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2">
    <w:basedOn w:val="TableNormal3"/>
    <w:rPr>
      <w:sz w:val="22"/>
      <w:szCs w:val="22"/>
    </w:rPr>
    <w:tblPr>
      <w:tblStyleRowBandSize w:val="1"/>
      <w:tblStyleColBandSize w:val="1"/>
      <w:tblCellMar>
        <w:left w:w="115" w:type="dxa"/>
        <w:right w:w="115" w:type="dxa"/>
      </w:tblCellMar>
    </w:tblPr>
  </w:style>
  <w:style w:type="table" w:customStyle="1" w:styleId="a3">
    <w:basedOn w:val="TableNormal3"/>
    <w:rPr>
      <w:sz w:val="22"/>
      <w:szCs w:val="22"/>
    </w:rPr>
    <w:tblPr>
      <w:tblStyleRowBandSize w:val="1"/>
      <w:tblStyleColBandSize w:val="1"/>
      <w:tblCellMar>
        <w:left w:w="115" w:type="dxa"/>
        <w:right w:w="115" w:type="dxa"/>
      </w:tblCellMar>
    </w:tblPr>
  </w:style>
  <w:style w:type="table" w:customStyle="1" w:styleId="a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282C5F"/>
    <w:pPr>
      <w:numPr>
        <w:numId w:val="3"/>
      </w:numPr>
      <w:contextualSpacing/>
    </w:pPr>
  </w:style>
  <w:style w:type="table" w:customStyle="1" w:styleId="a6">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utt.ly/RegLicor_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utt.ly/ReqLicor_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wadzaRYIOZOM/TcLEzq76tBww==">CgMxLjAyCGgudHlqY3d0MgloLjN6bnlzaDcyCGguZ2pkZ3hzMgloLjFmb2I5dGUyDmgua2VsZ3MyNDI4b2E2OAByITE1Z2pXVExrS0ZOZmt0b3FEeTdmS3RVdW9KVWQxZzJ4Tg==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4000</Words>
  <Characters>22002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2023-06-09T16:31:00Z</cp:lastPrinted>
  <dcterms:created xsi:type="dcterms:W3CDTF">2023-06-19T17:38:00Z</dcterms:created>
  <dcterms:modified xsi:type="dcterms:W3CDTF">2023-06-19T17:38:00Z</dcterms:modified>
</cp:coreProperties>
</file>