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6484CF0F" w:rsidR="00536C04" w:rsidRPr="00F33453" w:rsidRDefault="00536C04" w:rsidP="00F33453">
      <w:pPr>
        <w:spacing w:line="360" w:lineRule="auto"/>
        <w:jc w:val="both"/>
        <w:rPr>
          <w:rFonts w:ascii="Palatino Linotype" w:hAnsi="Palatino Linotype"/>
        </w:rPr>
      </w:pPr>
      <w:bookmarkStart w:id="0" w:name="_GoBack"/>
      <w:bookmarkEnd w:id="0"/>
      <w:r w:rsidRPr="00F3345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387014" w:rsidRPr="00F33453">
        <w:rPr>
          <w:rFonts w:ascii="Palatino Linotype" w:hAnsi="Palatino Linotype"/>
        </w:rPr>
        <w:t>celebrada el</w:t>
      </w:r>
      <w:r w:rsidRPr="00F33453">
        <w:rPr>
          <w:rFonts w:ascii="Palatino Linotype" w:hAnsi="Palatino Linotype"/>
        </w:rPr>
        <w:t xml:space="preserve"> </w:t>
      </w:r>
      <w:r w:rsidR="002D4933" w:rsidRPr="00F33453">
        <w:rPr>
          <w:rFonts w:ascii="Palatino Linotype" w:hAnsi="Palatino Linotype"/>
        </w:rPr>
        <w:t>seis de diciembre</w:t>
      </w:r>
      <w:r w:rsidR="00991CD4" w:rsidRPr="00F33453">
        <w:rPr>
          <w:rFonts w:ascii="Palatino Linotype" w:hAnsi="Palatino Linotype"/>
        </w:rPr>
        <w:t xml:space="preserve"> de dos mil veintitrés</w:t>
      </w:r>
      <w:r w:rsidRPr="00F33453">
        <w:rPr>
          <w:rFonts w:ascii="Palatino Linotype" w:hAnsi="Palatino Linotype"/>
        </w:rPr>
        <w:t>.</w:t>
      </w:r>
    </w:p>
    <w:p w14:paraId="4BB42F7D" w14:textId="77777777" w:rsidR="00536C04" w:rsidRPr="00F33453" w:rsidRDefault="00536C04" w:rsidP="00F33453">
      <w:pPr>
        <w:spacing w:line="360" w:lineRule="auto"/>
        <w:jc w:val="both"/>
        <w:rPr>
          <w:rFonts w:ascii="Palatino Linotype" w:hAnsi="Palatino Linotype"/>
        </w:rPr>
      </w:pPr>
    </w:p>
    <w:p w14:paraId="5A8EB4C3" w14:textId="49C73A01" w:rsidR="00536C04" w:rsidRPr="00F33453" w:rsidRDefault="00536C04" w:rsidP="00F33453">
      <w:pPr>
        <w:spacing w:line="360" w:lineRule="auto"/>
        <w:jc w:val="both"/>
        <w:rPr>
          <w:rFonts w:ascii="Palatino Linotype" w:hAnsi="Palatino Linotype"/>
          <w:b/>
        </w:rPr>
      </w:pPr>
      <w:r w:rsidRPr="00F33453">
        <w:rPr>
          <w:rFonts w:ascii="Palatino Linotype" w:hAnsi="Palatino Linotype"/>
          <w:b/>
        </w:rPr>
        <w:t>VISTOS</w:t>
      </w:r>
      <w:r w:rsidRPr="00F33453">
        <w:rPr>
          <w:rFonts w:ascii="Palatino Linotype" w:hAnsi="Palatino Linotype"/>
        </w:rPr>
        <w:t xml:space="preserve"> los expedientes formados con motivo de los </w:t>
      </w:r>
      <w:r w:rsidR="00025060" w:rsidRPr="00F33453">
        <w:rPr>
          <w:rFonts w:ascii="Palatino Linotype" w:hAnsi="Palatino Linotype"/>
        </w:rPr>
        <w:t>R</w:t>
      </w:r>
      <w:r w:rsidRPr="00F33453">
        <w:rPr>
          <w:rFonts w:ascii="Palatino Linotype" w:hAnsi="Palatino Linotype"/>
        </w:rPr>
        <w:t xml:space="preserve">ecursos de </w:t>
      </w:r>
      <w:r w:rsidR="00025060" w:rsidRPr="00F33453">
        <w:rPr>
          <w:rFonts w:ascii="Palatino Linotype" w:hAnsi="Palatino Linotype"/>
        </w:rPr>
        <w:t>R</w:t>
      </w:r>
      <w:r w:rsidRPr="00F33453">
        <w:rPr>
          <w:rFonts w:ascii="Palatino Linotype" w:hAnsi="Palatino Linotype"/>
        </w:rPr>
        <w:t xml:space="preserve">evisión </w:t>
      </w:r>
      <w:r w:rsidR="00384BC1" w:rsidRPr="00F33453">
        <w:rPr>
          <w:rFonts w:ascii="Palatino Linotype" w:hAnsi="Palatino Linotype"/>
          <w:b/>
        </w:rPr>
        <w:t>11492/INFOEM/IP/RR/2022, 11493/INFOEM/IP/RR/2022, 11494/INFOEM/IP/RR/2022, 11495/INFOEM/IP/RR/</w:t>
      </w:r>
      <w:r w:rsidR="009E6648" w:rsidRPr="00F33453">
        <w:rPr>
          <w:rFonts w:ascii="Palatino Linotype" w:hAnsi="Palatino Linotype"/>
          <w:b/>
        </w:rPr>
        <w:t xml:space="preserve">2022, 11496/INFOEM/IP/RR/2022, </w:t>
      </w:r>
      <w:r w:rsidR="00384BC1" w:rsidRPr="00F33453">
        <w:rPr>
          <w:rFonts w:ascii="Palatino Linotype" w:hAnsi="Palatino Linotype"/>
          <w:b/>
        </w:rPr>
        <w:t>11497/INFOEM/IP/RR/2022</w:t>
      </w:r>
      <w:r w:rsidR="00991CD4" w:rsidRPr="00F33453">
        <w:rPr>
          <w:rFonts w:ascii="Palatino Linotype" w:hAnsi="Palatino Linotype"/>
          <w:b/>
        </w:rPr>
        <w:t xml:space="preserve"> </w:t>
      </w:r>
      <w:r w:rsidR="009E6648" w:rsidRPr="00F33453">
        <w:rPr>
          <w:rFonts w:ascii="Palatino Linotype" w:hAnsi="Palatino Linotype"/>
          <w:b/>
        </w:rPr>
        <w:t xml:space="preserve">y 11498/INFOEM/IP/RR/2022  </w:t>
      </w:r>
      <w:r w:rsidRPr="00F33453">
        <w:rPr>
          <w:rFonts w:ascii="Palatino Linotype" w:hAnsi="Palatino Linotype"/>
        </w:rPr>
        <w:t>promovido</w:t>
      </w:r>
      <w:r w:rsidR="00427F0E" w:rsidRPr="00F33453">
        <w:rPr>
          <w:rFonts w:ascii="Palatino Linotype" w:hAnsi="Palatino Linotype"/>
        </w:rPr>
        <w:t>s</w:t>
      </w:r>
      <w:r w:rsidR="00384BC1" w:rsidRPr="00F33453">
        <w:rPr>
          <w:rFonts w:ascii="Palatino Linotype" w:hAnsi="Palatino Linotype"/>
        </w:rPr>
        <w:t xml:space="preserve"> de manera anónima</w:t>
      </w:r>
      <w:r w:rsidR="007975F0" w:rsidRPr="00F33453">
        <w:rPr>
          <w:rFonts w:ascii="Palatino Linotype" w:hAnsi="Palatino Linotype"/>
        </w:rPr>
        <w:t xml:space="preserve">, </w:t>
      </w:r>
      <w:r w:rsidR="00675D67" w:rsidRPr="00F33453">
        <w:rPr>
          <w:rFonts w:ascii="Palatino Linotype" w:hAnsi="Palatino Linotype"/>
          <w:lang w:val="es-ES"/>
        </w:rPr>
        <w:t xml:space="preserve">a quien </w:t>
      </w:r>
      <w:r w:rsidRPr="00F33453">
        <w:rPr>
          <w:rFonts w:ascii="Palatino Linotype" w:hAnsi="Palatino Linotype" w:cs="Arial"/>
        </w:rPr>
        <w:t xml:space="preserve">en lo sucesivo se denominará </w:t>
      </w:r>
      <w:r w:rsidR="00837451" w:rsidRPr="00F33453">
        <w:rPr>
          <w:rFonts w:ascii="Palatino Linotype" w:hAnsi="Palatino Linotype" w:cs="Arial"/>
          <w:b/>
        </w:rPr>
        <w:t>EL RECURRENTE</w:t>
      </w:r>
      <w:r w:rsidRPr="00F33453">
        <w:rPr>
          <w:rFonts w:ascii="Palatino Linotype" w:hAnsi="Palatino Linotype" w:cs="Arial"/>
          <w:b/>
        </w:rPr>
        <w:t>,</w:t>
      </w:r>
      <w:r w:rsidRPr="00F33453">
        <w:rPr>
          <w:rFonts w:ascii="Palatino Linotype" w:hAnsi="Palatino Linotype"/>
        </w:rPr>
        <w:t xml:space="preserve"> en contra de </w:t>
      </w:r>
      <w:r w:rsidR="00250720" w:rsidRPr="00F33453">
        <w:rPr>
          <w:rFonts w:ascii="Palatino Linotype" w:hAnsi="Palatino Linotype" w:cs="Arial"/>
          <w:lang w:val="es-ES"/>
        </w:rPr>
        <w:t>la</w:t>
      </w:r>
      <w:r w:rsidR="0092182E" w:rsidRPr="00F33453">
        <w:rPr>
          <w:rFonts w:ascii="Palatino Linotype" w:hAnsi="Palatino Linotype" w:cs="Arial"/>
          <w:lang w:val="es-ES"/>
        </w:rPr>
        <w:t>s</w:t>
      </w:r>
      <w:r w:rsidR="00250720" w:rsidRPr="00F33453">
        <w:rPr>
          <w:rFonts w:ascii="Palatino Linotype" w:hAnsi="Palatino Linotype" w:cs="Arial"/>
          <w:lang w:val="es-ES"/>
        </w:rPr>
        <w:t xml:space="preserve"> respuesta</w:t>
      </w:r>
      <w:r w:rsidR="0092182E" w:rsidRPr="00F33453">
        <w:rPr>
          <w:rFonts w:ascii="Palatino Linotype" w:hAnsi="Palatino Linotype" w:cs="Arial"/>
          <w:lang w:val="es-ES"/>
        </w:rPr>
        <w:t>s emitidas por</w:t>
      </w:r>
      <w:r w:rsidR="00796647" w:rsidRPr="00F33453">
        <w:rPr>
          <w:rFonts w:ascii="Palatino Linotype" w:hAnsi="Palatino Linotype" w:cs="Arial"/>
          <w:lang w:val="es-ES"/>
        </w:rPr>
        <w:t xml:space="preserve"> </w:t>
      </w:r>
      <w:r w:rsidR="00427F0E" w:rsidRPr="00F33453">
        <w:rPr>
          <w:rFonts w:ascii="Palatino Linotype" w:hAnsi="Palatino Linotype" w:cs="Arial"/>
          <w:lang w:val="es-ES"/>
        </w:rPr>
        <w:t>el</w:t>
      </w:r>
      <w:r w:rsidRPr="00F33453">
        <w:rPr>
          <w:rFonts w:ascii="Palatino Linotype" w:hAnsi="Palatino Linotype" w:cs="Arial"/>
          <w:lang w:val="es-ES"/>
        </w:rPr>
        <w:t xml:space="preserve"> </w:t>
      </w:r>
      <w:r w:rsidR="00991CD4" w:rsidRPr="00F33453">
        <w:rPr>
          <w:rFonts w:ascii="Palatino Linotype" w:hAnsi="Palatino Linotype" w:cs="Arial"/>
          <w:b/>
          <w:lang w:val="es-ES"/>
        </w:rPr>
        <w:t>Instituto de Transparencia, Acceso a la Información Pública y Protección de Datos Personales del Estado de México y Municipios</w:t>
      </w:r>
      <w:r w:rsidRPr="00F33453">
        <w:rPr>
          <w:rFonts w:ascii="Palatino Linotype" w:hAnsi="Palatino Linotype"/>
          <w:b/>
        </w:rPr>
        <w:t xml:space="preserve">, </w:t>
      </w:r>
      <w:r w:rsidR="004052A3" w:rsidRPr="00F33453">
        <w:rPr>
          <w:rFonts w:ascii="Palatino Linotype" w:hAnsi="Palatino Linotype"/>
        </w:rPr>
        <w:t>que</w:t>
      </w:r>
      <w:r w:rsidR="00BD57ED" w:rsidRPr="00F33453">
        <w:rPr>
          <w:rFonts w:ascii="Palatino Linotype" w:hAnsi="Palatino Linotype"/>
          <w:b/>
          <w:lang w:val="es-419"/>
        </w:rPr>
        <w:t xml:space="preserve"> </w:t>
      </w:r>
      <w:r w:rsidRPr="00F33453">
        <w:rPr>
          <w:rFonts w:ascii="Palatino Linotype" w:hAnsi="Palatino Linotype"/>
        </w:rPr>
        <w:t xml:space="preserve">en lo sucesivo se denominará </w:t>
      </w:r>
      <w:r w:rsidRPr="00F33453">
        <w:rPr>
          <w:rFonts w:ascii="Palatino Linotype" w:hAnsi="Palatino Linotype"/>
          <w:b/>
        </w:rPr>
        <w:t>EL SUJETO OBLIGADO</w:t>
      </w:r>
      <w:r w:rsidRPr="00F33453">
        <w:rPr>
          <w:rFonts w:ascii="Palatino Linotype" w:hAnsi="Palatino Linotype"/>
        </w:rPr>
        <w:t xml:space="preserve">, se procede a dictar la presente resolución con base en lo siguiente: </w:t>
      </w:r>
    </w:p>
    <w:p w14:paraId="435C7970" w14:textId="77777777" w:rsidR="00885720" w:rsidRPr="00F33453" w:rsidRDefault="00885720" w:rsidP="00F33453">
      <w:pPr>
        <w:jc w:val="center"/>
        <w:rPr>
          <w:rFonts w:ascii="Palatino Linotype" w:hAnsi="Palatino Linotype"/>
        </w:rPr>
      </w:pPr>
    </w:p>
    <w:p w14:paraId="480E521A" w14:textId="77777777" w:rsidR="00457BB8" w:rsidRPr="00F33453" w:rsidRDefault="00457BB8" w:rsidP="00F33453">
      <w:pPr>
        <w:jc w:val="center"/>
        <w:rPr>
          <w:rFonts w:ascii="Palatino Linotype" w:hAnsi="Palatino Linotype"/>
          <w:b/>
          <w:bCs/>
          <w:spacing w:val="40"/>
          <w:sz w:val="28"/>
        </w:rPr>
      </w:pPr>
      <w:r w:rsidRPr="00F33453">
        <w:rPr>
          <w:rFonts w:ascii="Palatino Linotype" w:hAnsi="Palatino Linotype"/>
          <w:b/>
          <w:bCs/>
          <w:spacing w:val="40"/>
          <w:sz w:val="28"/>
        </w:rPr>
        <w:t>RESULTANDO</w:t>
      </w:r>
    </w:p>
    <w:p w14:paraId="68707BF2" w14:textId="21A3BD16" w:rsidR="00457BB8" w:rsidRPr="00F33453" w:rsidRDefault="00457BB8" w:rsidP="00F33453">
      <w:pPr>
        <w:rPr>
          <w:rFonts w:ascii="Palatino Linotype" w:hAnsi="Palatino Linotype"/>
          <w:b/>
          <w:bCs/>
          <w:spacing w:val="40"/>
        </w:rPr>
      </w:pPr>
    </w:p>
    <w:p w14:paraId="7749D902" w14:textId="77777777" w:rsidR="003404B0" w:rsidRPr="00F33453" w:rsidRDefault="003404B0" w:rsidP="00F33453">
      <w:pPr>
        <w:spacing w:line="360" w:lineRule="auto"/>
        <w:jc w:val="both"/>
        <w:rPr>
          <w:rFonts w:ascii="Palatino Linotype" w:hAnsi="Palatino Linotype"/>
          <w:b/>
          <w:sz w:val="28"/>
          <w:szCs w:val="28"/>
        </w:rPr>
      </w:pPr>
      <w:r w:rsidRPr="00F33453">
        <w:rPr>
          <w:rFonts w:ascii="Palatino Linotype" w:hAnsi="Palatino Linotype"/>
          <w:b/>
          <w:sz w:val="28"/>
          <w:szCs w:val="28"/>
        </w:rPr>
        <w:t>I. De la Solicitud de Información</w:t>
      </w:r>
    </w:p>
    <w:p w14:paraId="2D9FAA77" w14:textId="79E28EF5" w:rsidR="00395A8B" w:rsidRPr="00F33453" w:rsidRDefault="00AB5ABF" w:rsidP="00F33453">
      <w:pPr>
        <w:spacing w:line="360" w:lineRule="auto"/>
        <w:jc w:val="both"/>
        <w:rPr>
          <w:rFonts w:ascii="Palatino Linotype" w:hAnsi="Palatino Linotype" w:cs="Arial"/>
          <w:lang w:val="es-ES"/>
        </w:rPr>
      </w:pPr>
      <w:r w:rsidRPr="00F33453">
        <w:rPr>
          <w:rFonts w:ascii="Palatino Linotype" w:hAnsi="Palatino Linotype" w:cs="Arial"/>
        </w:rPr>
        <w:t>El</w:t>
      </w:r>
      <w:r w:rsidR="00DC53AF" w:rsidRPr="00F33453">
        <w:rPr>
          <w:rFonts w:ascii="Palatino Linotype" w:hAnsi="Palatino Linotype" w:cs="Arial"/>
          <w:lang w:val="es-419"/>
        </w:rPr>
        <w:t xml:space="preserve"> </w:t>
      </w:r>
      <w:r w:rsidR="00837451" w:rsidRPr="00F33453">
        <w:rPr>
          <w:rFonts w:ascii="Palatino Linotype" w:hAnsi="Palatino Linotype" w:cs="Arial"/>
          <w:b/>
          <w:lang w:val="es-419"/>
        </w:rPr>
        <w:t>veintisiete de mayo</w:t>
      </w:r>
      <w:r w:rsidR="007975F0" w:rsidRPr="00F33453">
        <w:rPr>
          <w:rFonts w:ascii="Palatino Linotype" w:hAnsi="Palatino Linotype" w:cs="Arial"/>
          <w:b/>
        </w:rPr>
        <w:t xml:space="preserve"> de </w:t>
      </w:r>
      <w:r w:rsidR="00BD57ED" w:rsidRPr="00F33453">
        <w:rPr>
          <w:rFonts w:ascii="Palatino Linotype" w:hAnsi="Palatino Linotype" w:cs="Arial"/>
          <w:b/>
          <w:lang w:val="es-419"/>
        </w:rPr>
        <w:t>dos mil veintidós</w:t>
      </w:r>
      <w:r w:rsidR="00536C04" w:rsidRPr="00F33453">
        <w:rPr>
          <w:rFonts w:ascii="Palatino Linotype" w:hAnsi="Palatino Linotype"/>
          <w:lang w:val="es-ES"/>
        </w:rPr>
        <w:t xml:space="preserve">, </w:t>
      </w:r>
      <w:r w:rsidR="00837451" w:rsidRPr="00F33453">
        <w:rPr>
          <w:rFonts w:ascii="Palatino Linotype" w:hAnsi="Palatino Linotype"/>
          <w:b/>
          <w:lang w:val="es-ES"/>
        </w:rPr>
        <w:t>EL RECURRENTE</w:t>
      </w:r>
      <w:r w:rsidR="00536C04" w:rsidRPr="00F33453">
        <w:rPr>
          <w:rFonts w:ascii="Palatino Linotype" w:hAnsi="Palatino Linotype" w:cs="Arial"/>
          <w:lang w:val="es-ES"/>
        </w:rPr>
        <w:t xml:space="preserve"> </w:t>
      </w:r>
      <w:r w:rsidR="00536C04" w:rsidRPr="00F33453">
        <w:rPr>
          <w:rFonts w:ascii="Palatino Linotype" w:hAnsi="Palatino Linotype" w:cs="Arial"/>
        </w:rPr>
        <w:t xml:space="preserve">a través del Sistema de Acceso a la Información Mexiquense, </w:t>
      </w:r>
      <w:r w:rsidR="009932FA" w:rsidRPr="00F33453">
        <w:rPr>
          <w:rFonts w:ascii="Palatino Linotype" w:hAnsi="Palatino Linotype" w:cs="Arial"/>
        </w:rPr>
        <w:t xml:space="preserve">que </w:t>
      </w:r>
      <w:r w:rsidR="00536C04" w:rsidRPr="00F33453">
        <w:rPr>
          <w:rFonts w:ascii="Palatino Linotype" w:hAnsi="Palatino Linotype" w:cs="Arial"/>
        </w:rPr>
        <w:t xml:space="preserve">en lo subsecuente se denominará </w:t>
      </w:r>
      <w:r w:rsidR="00536C04" w:rsidRPr="00F33453">
        <w:rPr>
          <w:rFonts w:ascii="Palatino Linotype" w:hAnsi="Palatino Linotype" w:cs="Arial"/>
          <w:b/>
        </w:rPr>
        <w:t>EL SAIMEX</w:t>
      </w:r>
      <w:r w:rsidR="00536C04" w:rsidRPr="00F33453">
        <w:rPr>
          <w:rFonts w:ascii="Palatino Linotype" w:hAnsi="Palatino Linotype" w:cs="Arial"/>
        </w:rPr>
        <w:t xml:space="preserve"> </w:t>
      </w:r>
      <w:r w:rsidR="009932FA" w:rsidRPr="00F33453">
        <w:rPr>
          <w:rFonts w:ascii="Palatino Linotype" w:hAnsi="Palatino Linotype" w:cs="Arial"/>
        </w:rPr>
        <w:t xml:space="preserve">presentó </w:t>
      </w:r>
      <w:r w:rsidR="00536C04" w:rsidRPr="00F33453">
        <w:rPr>
          <w:rFonts w:ascii="Palatino Linotype" w:hAnsi="Palatino Linotype" w:cs="Arial"/>
        </w:rPr>
        <w:t xml:space="preserve">ante </w:t>
      </w:r>
      <w:r w:rsidR="00536C04" w:rsidRPr="00F33453">
        <w:rPr>
          <w:rFonts w:ascii="Palatino Linotype" w:hAnsi="Palatino Linotype" w:cs="Arial"/>
          <w:b/>
        </w:rPr>
        <w:t>EL SUJETO OBLIGADO</w:t>
      </w:r>
      <w:r w:rsidR="00536C04" w:rsidRPr="00F33453">
        <w:rPr>
          <w:rFonts w:ascii="Palatino Linotype" w:hAnsi="Palatino Linotype" w:cs="Arial"/>
          <w:lang w:val="es-ES"/>
        </w:rPr>
        <w:t>, la</w:t>
      </w:r>
      <w:r w:rsidR="007A1EF3" w:rsidRPr="00F33453">
        <w:rPr>
          <w:rFonts w:ascii="Palatino Linotype" w:hAnsi="Palatino Linotype" w:cs="Arial"/>
          <w:lang w:val="es-ES"/>
        </w:rPr>
        <w:t>s</w:t>
      </w:r>
      <w:r w:rsidR="00536C04" w:rsidRPr="00F33453">
        <w:rPr>
          <w:rFonts w:ascii="Palatino Linotype" w:hAnsi="Palatino Linotype" w:cs="Arial"/>
          <w:lang w:val="es-ES"/>
        </w:rPr>
        <w:t xml:space="preserve"> solicitud</w:t>
      </w:r>
      <w:r w:rsidR="007A1EF3" w:rsidRPr="00F33453">
        <w:rPr>
          <w:rFonts w:ascii="Palatino Linotype" w:hAnsi="Palatino Linotype" w:cs="Arial"/>
          <w:lang w:val="es-ES"/>
        </w:rPr>
        <w:t>es</w:t>
      </w:r>
      <w:r w:rsidR="00536C04" w:rsidRPr="00F33453">
        <w:rPr>
          <w:rFonts w:ascii="Palatino Linotype" w:hAnsi="Palatino Linotype" w:cs="Arial"/>
          <w:lang w:val="es-ES"/>
        </w:rPr>
        <w:t xml:space="preserve"> de acceso a la información pública,</w:t>
      </w:r>
      <w:r w:rsidR="00DC53AF" w:rsidRPr="00F33453">
        <w:rPr>
          <w:rFonts w:ascii="Palatino Linotype" w:hAnsi="Palatino Linotype" w:cs="Arial"/>
        </w:rPr>
        <w:t xml:space="preserve"> </w:t>
      </w:r>
      <w:r w:rsidR="00536C04" w:rsidRPr="00F33453">
        <w:rPr>
          <w:rFonts w:ascii="Palatino Linotype" w:hAnsi="Palatino Linotype" w:cs="Arial"/>
          <w:lang w:val="es-ES"/>
        </w:rPr>
        <w:t>a la</w:t>
      </w:r>
      <w:r w:rsidR="007A1EF3" w:rsidRPr="00F33453">
        <w:rPr>
          <w:rFonts w:ascii="Palatino Linotype" w:hAnsi="Palatino Linotype" w:cs="Arial"/>
          <w:lang w:val="es-ES"/>
        </w:rPr>
        <w:t>s</w:t>
      </w:r>
      <w:r w:rsidR="00536C04" w:rsidRPr="00F33453">
        <w:rPr>
          <w:rFonts w:ascii="Palatino Linotype" w:hAnsi="Palatino Linotype" w:cs="Arial"/>
          <w:lang w:val="es-ES"/>
        </w:rPr>
        <w:t xml:space="preserve"> que se le</w:t>
      </w:r>
      <w:r w:rsidR="007A1EF3" w:rsidRPr="00F33453">
        <w:rPr>
          <w:rFonts w:ascii="Palatino Linotype" w:hAnsi="Palatino Linotype" w:cs="Arial"/>
          <w:lang w:val="es-ES"/>
        </w:rPr>
        <w:t>s</w:t>
      </w:r>
      <w:r w:rsidR="00536C04" w:rsidRPr="00F33453">
        <w:rPr>
          <w:rFonts w:ascii="Palatino Linotype" w:hAnsi="Palatino Linotype" w:cs="Arial"/>
          <w:lang w:val="es-ES"/>
        </w:rPr>
        <w:t xml:space="preserve"> asignó </w:t>
      </w:r>
      <w:r w:rsidR="007A1EF3" w:rsidRPr="00F33453">
        <w:rPr>
          <w:rFonts w:ascii="Palatino Linotype" w:hAnsi="Palatino Linotype" w:cs="Arial"/>
          <w:lang w:val="es-ES"/>
        </w:rPr>
        <w:t>los</w:t>
      </w:r>
      <w:r w:rsidR="00536C04" w:rsidRPr="00F33453">
        <w:rPr>
          <w:rFonts w:ascii="Palatino Linotype" w:hAnsi="Palatino Linotype" w:cs="Arial"/>
          <w:lang w:val="es-ES"/>
        </w:rPr>
        <w:t xml:space="preserve"> número</w:t>
      </w:r>
      <w:r w:rsidR="009932FA" w:rsidRPr="00F33453">
        <w:rPr>
          <w:rFonts w:ascii="Palatino Linotype" w:hAnsi="Palatino Linotype" w:cs="Arial"/>
          <w:lang w:val="es-ES"/>
        </w:rPr>
        <w:t>s</w:t>
      </w:r>
      <w:r w:rsidR="00536C04" w:rsidRPr="00F33453">
        <w:rPr>
          <w:rFonts w:ascii="Palatino Linotype" w:hAnsi="Palatino Linotype" w:cs="Arial"/>
          <w:lang w:val="es-ES"/>
        </w:rPr>
        <w:t xml:space="preserve"> de expediente</w:t>
      </w:r>
      <w:r w:rsidR="007A1EF3" w:rsidRPr="00F33453">
        <w:rPr>
          <w:rFonts w:ascii="Palatino Linotype" w:hAnsi="Palatino Linotype" w:cs="Arial"/>
          <w:lang w:val="es-ES"/>
        </w:rPr>
        <w:t>s</w:t>
      </w:r>
      <w:r w:rsidR="00250720" w:rsidRPr="00F33453">
        <w:rPr>
          <w:rFonts w:ascii="Palatino Linotype" w:hAnsi="Palatino Linotype" w:cs="Arial"/>
          <w:lang w:val="es-ES"/>
        </w:rPr>
        <w:t xml:space="preserve"> </w:t>
      </w:r>
      <w:r w:rsidR="00837451" w:rsidRPr="00F33453">
        <w:rPr>
          <w:rFonts w:ascii="Palatino Linotype" w:hAnsi="Palatino Linotype" w:cs="Arial"/>
          <w:lang w:val="es-ES"/>
        </w:rPr>
        <w:t xml:space="preserve"> </w:t>
      </w:r>
      <w:r w:rsidR="00837451" w:rsidRPr="00F33453">
        <w:rPr>
          <w:rFonts w:ascii="Palatino Linotype" w:hAnsi="Palatino Linotype" w:cs="Arial"/>
          <w:b/>
          <w:lang w:val="es-ES"/>
        </w:rPr>
        <w:t xml:space="preserve">00640/INFOEM/IP/2022, 00641/INFOEM/IP/2022, 00642/INFOEM/IP/2022, 00643/INFOEM/IP/2022, </w:t>
      </w:r>
      <w:r w:rsidR="009E6648" w:rsidRPr="00F33453">
        <w:rPr>
          <w:rFonts w:ascii="Palatino Linotype" w:hAnsi="Palatino Linotype" w:cs="Arial"/>
          <w:b/>
          <w:lang w:val="es-ES"/>
        </w:rPr>
        <w:lastRenderedPageBreak/>
        <w:t xml:space="preserve">00644/INFOEM/IP/2022, </w:t>
      </w:r>
      <w:r w:rsidR="00837451" w:rsidRPr="00F33453">
        <w:rPr>
          <w:rFonts w:ascii="Palatino Linotype" w:hAnsi="Palatino Linotype" w:cs="Arial"/>
          <w:b/>
          <w:lang w:val="es-ES"/>
        </w:rPr>
        <w:t>00645/INFOEM/IP/2022</w:t>
      </w:r>
      <w:r w:rsidR="009E6648" w:rsidRPr="00F33453">
        <w:rPr>
          <w:rFonts w:ascii="Palatino Linotype" w:hAnsi="Palatino Linotype" w:cs="Arial"/>
          <w:b/>
          <w:lang w:val="es-ES"/>
        </w:rPr>
        <w:t xml:space="preserve"> y 00646/INFOEM/IP/2022</w:t>
      </w:r>
      <w:r w:rsidR="00837451" w:rsidRPr="00F33453">
        <w:rPr>
          <w:rFonts w:ascii="Palatino Linotype" w:hAnsi="Palatino Linotype" w:cs="Arial"/>
          <w:lang w:val="es-ES"/>
        </w:rPr>
        <w:t xml:space="preserve"> </w:t>
      </w:r>
      <w:r w:rsidR="00536C04" w:rsidRPr="00F33453">
        <w:rPr>
          <w:rFonts w:ascii="Palatino Linotype" w:hAnsi="Palatino Linotype" w:cs="Arial"/>
          <w:lang w:val="es-ES"/>
        </w:rPr>
        <w:t>mediante la</w:t>
      </w:r>
      <w:r w:rsidR="007A1EF3" w:rsidRPr="00F33453">
        <w:rPr>
          <w:rFonts w:ascii="Palatino Linotype" w:hAnsi="Palatino Linotype" w:cs="Arial"/>
          <w:lang w:val="es-ES"/>
        </w:rPr>
        <w:t>s</w:t>
      </w:r>
      <w:r w:rsidR="00536C04" w:rsidRPr="00F33453">
        <w:rPr>
          <w:rFonts w:ascii="Palatino Linotype" w:hAnsi="Palatino Linotype" w:cs="Arial"/>
          <w:lang w:val="es-ES"/>
        </w:rPr>
        <w:t xml:space="preserve"> cual</w:t>
      </w:r>
      <w:r w:rsidR="007A1EF3" w:rsidRPr="00F33453">
        <w:rPr>
          <w:rFonts w:ascii="Palatino Linotype" w:hAnsi="Palatino Linotype" w:cs="Arial"/>
          <w:lang w:val="es-ES"/>
        </w:rPr>
        <w:t>es</w:t>
      </w:r>
      <w:r w:rsidR="00536C04" w:rsidRPr="00F33453">
        <w:rPr>
          <w:rFonts w:ascii="Palatino Linotype" w:hAnsi="Palatino Linotype" w:cs="Arial"/>
          <w:lang w:val="es-ES"/>
        </w:rPr>
        <w:t xml:space="preserve"> requirió</w:t>
      </w:r>
      <w:r w:rsidR="00395A8B" w:rsidRPr="00F33453">
        <w:rPr>
          <w:rFonts w:ascii="Palatino Linotype" w:hAnsi="Palatino Linotype" w:cs="Arial"/>
          <w:lang w:val="es-ES"/>
        </w:rPr>
        <w:t xml:space="preserve"> lo siguiente:</w:t>
      </w:r>
    </w:p>
    <w:p w14:paraId="5298AAA7" w14:textId="77777777" w:rsidR="00B77F5B" w:rsidRPr="00F33453" w:rsidRDefault="00B77F5B" w:rsidP="00F33453">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938"/>
        <w:gridCol w:w="4222"/>
      </w:tblGrid>
      <w:tr w:rsidR="00F33453" w:rsidRPr="00F33453" w14:paraId="37AEFD27" w14:textId="77777777" w:rsidTr="00837451">
        <w:trPr>
          <w:tblHeader/>
          <w:jc w:val="center"/>
        </w:trPr>
        <w:tc>
          <w:tcPr>
            <w:tcW w:w="2929" w:type="dxa"/>
            <w:shd w:val="clear" w:color="auto" w:fill="000000" w:themeFill="text1"/>
            <w:vAlign w:val="center"/>
          </w:tcPr>
          <w:p w14:paraId="63D99EAF" w14:textId="77777777" w:rsidR="00F44CFD" w:rsidRPr="00F33453" w:rsidRDefault="00F44CFD" w:rsidP="00F3345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F33453">
              <w:rPr>
                <w:rFonts w:ascii="Palatino Linotype" w:hAnsi="Palatino Linotype"/>
                <w:b/>
                <w:sz w:val="16"/>
                <w:szCs w:val="16"/>
              </w:rPr>
              <w:t>Número de Solicitud</w:t>
            </w:r>
          </w:p>
        </w:tc>
        <w:tc>
          <w:tcPr>
            <w:tcW w:w="4222" w:type="dxa"/>
            <w:shd w:val="clear" w:color="auto" w:fill="000000" w:themeFill="text1"/>
            <w:vAlign w:val="center"/>
          </w:tcPr>
          <w:p w14:paraId="2EA98062" w14:textId="77777777" w:rsidR="00F44CFD" w:rsidRPr="00F33453" w:rsidRDefault="00F44CFD" w:rsidP="00F3345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F33453">
              <w:rPr>
                <w:rFonts w:ascii="Palatino Linotype" w:hAnsi="Palatino Linotype"/>
                <w:b/>
                <w:sz w:val="16"/>
                <w:szCs w:val="16"/>
              </w:rPr>
              <w:t>Contenido de la solicitud</w:t>
            </w:r>
          </w:p>
        </w:tc>
      </w:tr>
      <w:tr w:rsidR="00F33453" w:rsidRPr="00F33453" w14:paraId="429D8270" w14:textId="77777777" w:rsidTr="00837451">
        <w:trPr>
          <w:jc w:val="center"/>
        </w:trPr>
        <w:tc>
          <w:tcPr>
            <w:tcW w:w="2929" w:type="dxa"/>
            <w:vAlign w:val="center"/>
          </w:tcPr>
          <w:p w14:paraId="3A65E54C" w14:textId="6F8D1AC9" w:rsidR="00BB53AE" w:rsidRPr="00F33453" w:rsidRDefault="00837451"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00640/INFOEM/IP/2022</w:t>
            </w:r>
          </w:p>
          <w:p w14:paraId="7AFDA418" w14:textId="77777777" w:rsidR="00837451" w:rsidRPr="00F33453" w:rsidRDefault="00837451" w:rsidP="00F33453">
            <w:pPr>
              <w:pStyle w:val="Prrafodelista"/>
              <w:tabs>
                <w:tab w:val="left" w:pos="709"/>
              </w:tabs>
              <w:spacing w:before="100" w:beforeAutospacing="1" w:after="100" w:afterAutospacing="1" w:line="360" w:lineRule="auto"/>
              <w:ind w:left="0"/>
              <w:jc w:val="center"/>
              <w:rPr>
                <w:rFonts w:ascii="Palatino Linotype" w:hAnsi="Palatino Linotype" w:cs="Arial"/>
                <w:i/>
                <w:lang w:val="es-ES"/>
              </w:rPr>
            </w:pPr>
            <w:r w:rsidRPr="00F33453">
              <w:rPr>
                <w:rFonts w:ascii="Palatino Linotype" w:hAnsi="Palatino Linotype" w:cs="Arial"/>
                <w:b/>
                <w:i/>
                <w:lang w:val="es-ES"/>
              </w:rPr>
              <w:t>RECURSO</w:t>
            </w:r>
          </w:p>
          <w:p w14:paraId="636E8D87" w14:textId="06FB4BF3" w:rsidR="00837451" w:rsidRPr="00F33453" w:rsidRDefault="00837451" w:rsidP="00F33453">
            <w:pPr>
              <w:pStyle w:val="Prrafodelista"/>
              <w:tabs>
                <w:tab w:val="left" w:pos="709"/>
              </w:tabs>
              <w:spacing w:before="100" w:beforeAutospacing="1" w:after="100" w:afterAutospacing="1" w:line="360" w:lineRule="auto"/>
              <w:ind w:left="0"/>
              <w:jc w:val="center"/>
              <w:rPr>
                <w:rFonts w:ascii="Palatino Linotype" w:hAnsi="Palatino Linotype"/>
                <w:b/>
                <w:i/>
                <w:sz w:val="16"/>
                <w:szCs w:val="16"/>
              </w:rPr>
            </w:pPr>
            <w:r w:rsidRPr="00F33453">
              <w:rPr>
                <w:rFonts w:ascii="Palatino Linotype" w:hAnsi="Palatino Linotype"/>
                <w:b/>
                <w:i/>
              </w:rPr>
              <w:t>11492/INFOEM/IP/RR/2022</w:t>
            </w:r>
          </w:p>
        </w:tc>
        <w:tc>
          <w:tcPr>
            <w:tcW w:w="4222" w:type="dxa"/>
          </w:tcPr>
          <w:p w14:paraId="2338518E" w14:textId="27DD2360" w:rsidR="00F44CFD" w:rsidRPr="00F33453" w:rsidRDefault="00667E52"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Documento el cual contenga todas las rendiciones de cuentas que el Contralor Interno ha realizado a la Legislatura.</w:t>
            </w:r>
          </w:p>
        </w:tc>
      </w:tr>
      <w:tr w:rsidR="00F33453" w:rsidRPr="00F33453" w14:paraId="7EDCD5A5" w14:textId="77777777" w:rsidTr="00837451">
        <w:trPr>
          <w:jc w:val="center"/>
        </w:trPr>
        <w:tc>
          <w:tcPr>
            <w:tcW w:w="2929" w:type="dxa"/>
            <w:vAlign w:val="center"/>
          </w:tcPr>
          <w:p w14:paraId="1160C502" w14:textId="6EA684A5" w:rsidR="00BB53AE" w:rsidRPr="00F33453" w:rsidRDefault="00837451"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00641/INFOEM/IP/2022</w:t>
            </w:r>
          </w:p>
          <w:p w14:paraId="4872940D" w14:textId="77777777" w:rsidR="00837451" w:rsidRPr="00F33453" w:rsidRDefault="00837451"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RECURSO</w:t>
            </w:r>
          </w:p>
          <w:p w14:paraId="6E00AAF3" w14:textId="695F4587" w:rsidR="00837451" w:rsidRPr="00F33453" w:rsidRDefault="00837451" w:rsidP="00F33453">
            <w:pPr>
              <w:pStyle w:val="Prrafodelista"/>
              <w:tabs>
                <w:tab w:val="left" w:pos="709"/>
              </w:tabs>
              <w:spacing w:before="100" w:beforeAutospacing="1" w:after="100" w:afterAutospacing="1" w:line="360" w:lineRule="auto"/>
              <w:ind w:left="0"/>
              <w:jc w:val="center"/>
              <w:rPr>
                <w:rFonts w:ascii="Palatino Linotype" w:hAnsi="Palatino Linotype"/>
                <w:b/>
                <w:i/>
                <w:sz w:val="16"/>
                <w:szCs w:val="16"/>
              </w:rPr>
            </w:pPr>
            <w:r w:rsidRPr="00F33453">
              <w:rPr>
                <w:rFonts w:ascii="Palatino Linotype" w:hAnsi="Palatino Linotype"/>
                <w:b/>
                <w:i/>
              </w:rPr>
              <w:t>11493/INFOEM/IP/RR/2022</w:t>
            </w:r>
          </w:p>
        </w:tc>
        <w:tc>
          <w:tcPr>
            <w:tcW w:w="4222" w:type="dxa"/>
          </w:tcPr>
          <w:p w14:paraId="2AAB0B4A" w14:textId="5669D4B5" w:rsidR="00F44CFD" w:rsidRPr="00F33453" w:rsidRDefault="00667E52"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Documento el cual contenga el numero de procedimientos de investigación que ha realizado la Contraloría Interna, derivado a las denuncias remitidas a los Sujetos Obligados en el año 2020 y 2021.</w:t>
            </w:r>
          </w:p>
        </w:tc>
      </w:tr>
      <w:tr w:rsidR="00F33453" w:rsidRPr="00F33453" w14:paraId="03C4FCF1" w14:textId="77777777" w:rsidTr="00837451">
        <w:trPr>
          <w:jc w:val="center"/>
        </w:trPr>
        <w:tc>
          <w:tcPr>
            <w:tcW w:w="2929" w:type="dxa"/>
            <w:vAlign w:val="center"/>
          </w:tcPr>
          <w:p w14:paraId="1D83857E" w14:textId="278C26A1" w:rsidR="00BB53AE" w:rsidRPr="00F33453" w:rsidRDefault="00837451"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00642/INFOEM/IP/2022</w:t>
            </w:r>
          </w:p>
          <w:p w14:paraId="59A4EFB0" w14:textId="77777777" w:rsidR="00837451" w:rsidRPr="00F33453" w:rsidRDefault="00837451"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RECURSO</w:t>
            </w:r>
          </w:p>
          <w:p w14:paraId="2AAFB5C4" w14:textId="119DAF6B" w:rsidR="00837451" w:rsidRPr="00F33453" w:rsidRDefault="00837451" w:rsidP="00F33453">
            <w:pPr>
              <w:pStyle w:val="Prrafodelista"/>
              <w:tabs>
                <w:tab w:val="left" w:pos="709"/>
              </w:tabs>
              <w:spacing w:before="100" w:beforeAutospacing="1" w:after="100" w:afterAutospacing="1" w:line="360" w:lineRule="auto"/>
              <w:ind w:left="0"/>
              <w:jc w:val="center"/>
              <w:rPr>
                <w:rFonts w:ascii="Palatino Linotype" w:hAnsi="Palatino Linotype"/>
                <w:b/>
                <w:i/>
                <w:sz w:val="16"/>
                <w:szCs w:val="16"/>
              </w:rPr>
            </w:pPr>
            <w:r w:rsidRPr="00F33453">
              <w:rPr>
                <w:rFonts w:ascii="Palatino Linotype" w:hAnsi="Palatino Linotype"/>
                <w:b/>
                <w:i/>
              </w:rPr>
              <w:t>11494/INFOEM/IP/RR/2022</w:t>
            </w:r>
          </w:p>
        </w:tc>
        <w:tc>
          <w:tcPr>
            <w:tcW w:w="4222" w:type="dxa"/>
          </w:tcPr>
          <w:p w14:paraId="31DCEEE1" w14:textId="567C5367" w:rsidR="00991CD4" w:rsidRPr="00F33453" w:rsidRDefault="00667E52"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Cual es el procedimiento que sigue la contraloría, después de haber notificado las denuncias administrativas que envían a los Sujetos Obligados.</w:t>
            </w:r>
          </w:p>
        </w:tc>
      </w:tr>
      <w:tr w:rsidR="00F33453" w:rsidRPr="00F33453" w14:paraId="4A37034F" w14:textId="77777777" w:rsidTr="00837451">
        <w:trPr>
          <w:jc w:val="center"/>
        </w:trPr>
        <w:tc>
          <w:tcPr>
            <w:tcW w:w="2929" w:type="dxa"/>
            <w:vAlign w:val="center"/>
          </w:tcPr>
          <w:p w14:paraId="574765D4" w14:textId="30906094" w:rsidR="00837451" w:rsidRPr="00F33453" w:rsidRDefault="00837451"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00643/INFOEM/IP/2022</w:t>
            </w:r>
          </w:p>
          <w:p w14:paraId="691A49DC" w14:textId="77777777" w:rsidR="00837451" w:rsidRPr="00F33453" w:rsidRDefault="00837451"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RECURSO</w:t>
            </w:r>
          </w:p>
          <w:p w14:paraId="2CFD4A6C" w14:textId="5A949825" w:rsidR="00837451" w:rsidRPr="00F33453" w:rsidRDefault="00837451" w:rsidP="00F33453">
            <w:pPr>
              <w:pStyle w:val="Prrafodelista"/>
              <w:tabs>
                <w:tab w:val="left" w:pos="709"/>
              </w:tabs>
              <w:spacing w:before="100" w:beforeAutospacing="1" w:after="100" w:afterAutospacing="1" w:line="360" w:lineRule="auto"/>
              <w:ind w:left="0"/>
              <w:jc w:val="center"/>
              <w:rPr>
                <w:rFonts w:ascii="Palatino Linotype" w:hAnsi="Palatino Linotype"/>
                <w:b/>
                <w:i/>
                <w:sz w:val="16"/>
                <w:szCs w:val="16"/>
              </w:rPr>
            </w:pPr>
            <w:r w:rsidRPr="00F33453">
              <w:rPr>
                <w:rFonts w:ascii="Palatino Linotype" w:hAnsi="Palatino Linotype"/>
                <w:b/>
                <w:i/>
              </w:rPr>
              <w:t>11495/INFOEM/IP/RR/2022</w:t>
            </w:r>
          </w:p>
        </w:tc>
        <w:tc>
          <w:tcPr>
            <w:tcW w:w="4222" w:type="dxa"/>
          </w:tcPr>
          <w:p w14:paraId="0C1CDC2B" w14:textId="4065AFC4" w:rsidR="00837451" w:rsidRPr="00F33453" w:rsidRDefault="00667E52"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Documento el cual contenga el numero total de denuncias administrativas realizadas por la Contraloría, y cuantas han sido archivadas a la fecha.</w:t>
            </w:r>
          </w:p>
        </w:tc>
      </w:tr>
      <w:tr w:rsidR="00F33453" w:rsidRPr="00F33453" w14:paraId="335D73C8" w14:textId="77777777" w:rsidTr="00837451">
        <w:trPr>
          <w:jc w:val="center"/>
        </w:trPr>
        <w:tc>
          <w:tcPr>
            <w:tcW w:w="2929" w:type="dxa"/>
            <w:vAlign w:val="center"/>
          </w:tcPr>
          <w:p w14:paraId="7F028E8F" w14:textId="21FC4FB1" w:rsidR="00837451" w:rsidRPr="00F33453" w:rsidRDefault="00364DD7"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00644/INFOEM/IP/2022</w:t>
            </w:r>
          </w:p>
          <w:p w14:paraId="20240C65" w14:textId="77777777" w:rsidR="00364DD7" w:rsidRPr="00F33453" w:rsidRDefault="00364DD7"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lastRenderedPageBreak/>
              <w:t>RECURSO</w:t>
            </w:r>
          </w:p>
          <w:p w14:paraId="78303E54" w14:textId="6DD4082F" w:rsidR="00364DD7" w:rsidRPr="00F33453" w:rsidRDefault="00364DD7"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b/>
                <w:i/>
              </w:rPr>
              <w:t>11496/INFOEM/IP/RR/2022</w:t>
            </w:r>
          </w:p>
          <w:p w14:paraId="3B86D58D" w14:textId="2DA3C67E" w:rsidR="00364DD7" w:rsidRPr="00F33453" w:rsidRDefault="00364DD7" w:rsidP="00F33453">
            <w:pPr>
              <w:pStyle w:val="Prrafodelista"/>
              <w:tabs>
                <w:tab w:val="left" w:pos="709"/>
              </w:tabs>
              <w:spacing w:before="100" w:beforeAutospacing="1" w:after="100" w:afterAutospacing="1" w:line="360" w:lineRule="auto"/>
              <w:ind w:left="0"/>
              <w:jc w:val="center"/>
              <w:rPr>
                <w:rFonts w:ascii="Palatino Linotype" w:hAnsi="Palatino Linotype"/>
                <w:b/>
                <w:i/>
                <w:sz w:val="16"/>
                <w:szCs w:val="16"/>
              </w:rPr>
            </w:pPr>
          </w:p>
        </w:tc>
        <w:tc>
          <w:tcPr>
            <w:tcW w:w="4222" w:type="dxa"/>
          </w:tcPr>
          <w:p w14:paraId="3EBB529F" w14:textId="604709D1" w:rsidR="00837451" w:rsidRPr="00F33453" w:rsidRDefault="00667E52"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lastRenderedPageBreak/>
              <w:t>Documento el cual contenga que ha realizado la Contraloría Interna con las Verificaciones Virtuales que solo remite a los Sujetos Obligados, quien se encarga de checar si se inicio algún procedimiento de investigación o de sanción?</w:t>
            </w:r>
          </w:p>
        </w:tc>
      </w:tr>
      <w:tr w:rsidR="00F33453" w:rsidRPr="00F33453" w14:paraId="002AE745" w14:textId="77777777" w:rsidTr="00837451">
        <w:trPr>
          <w:jc w:val="center"/>
        </w:trPr>
        <w:tc>
          <w:tcPr>
            <w:tcW w:w="2929" w:type="dxa"/>
            <w:vAlign w:val="center"/>
          </w:tcPr>
          <w:p w14:paraId="2E7CDFC7" w14:textId="5E95165F" w:rsidR="00837451" w:rsidRPr="00F33453" w:rsidRDefault="00364DD7"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00645/INFOEM/IP/2022</w:t>
            </w:r>
          </w:p>
          <w:p w14:paraId="07A1A073" w14:textId="77777777" w:rsidR="00364DD7" w:rsidRPr="00F33453" w:rsidRDefault="00364DD7"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RECURSO</w:t>
            </w:r>
          </w:p>
          <w:p w14:paraId="7AE61321" w14:textId="6778D5D1" w:rsidR="00364DD7" w:rsidRPr="00F33453" w:rsidRDefault="00364DD7"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b/>
                <w:i/>
              </w:rPr>
              <w:t xml:space="preserve">11497/INFOEM/IP/RR/2022  </w:t>
            </w:r>
          </w:p>
          <w:p w14:paraId="232F8737" w14:textId="6404FD78" w:rsidR="00364DD7" w:rsidRPr="00F33453" w:rsidRDefault="00364DD7" w:rsidP="00F33453">
            <w:pPr>
              <w:pStyle w:val="Prrafodelista"/>
              <w:tabs>
                <w:tab w:val="left" w:pos="709"/>
              </w:tabs>
              <w:spacing w:before="100" w:beforeAutospacing="1" w:after="100" w:afterAutospacing="1" w:line="360" w:lineRule="auto"/>
              <w:ind w:left="0"/>
              <w:jc w:val="center"/>
              <w:rPr>
                <w:rFonts w:ascii="Palatino Linotype" w:hAnsi="Palatino Linotype"/>
                <w:b/>
                <w:i/>
                <w:sz w:val="16"/>
                <w:szCs w:val="16"/>
              </w:rPr>
            </w:pPr>
          </w:p>
        </w:tc>
        <w:tc>
          <w:tcPr>
            <w:tcW w:w="4222" w:type="dxa"/>
          </w:tcPr>
          <w:p w14:paraId="71630E5D" w14:textId="723CD019" w:rsidR="00837451" w:rsidRPr="00F33453" w:rsidRDefault="00667E52"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Documento en el cual conste cuando fueron notificadas las verificaciones virtuales del año 2018 y 2019, que tenia en su poder la Contraloría Interna.</w:t>
            </w:r>
          </w:p>
        </w:tc>
      </w:tr>
      <w:tr w:rsidR="009E6648" w:rsidRPr="00F33453" w14:paraId="26258C3F" w14:textId="77777777" w:rsidTr="00837451">
        <w:trPr>
          <w:jc w:val="center"/>
        </w:trPr>
        <w:tc>
          <w:tcPr>
            <w:tcW w:w="2929" w:type="dxa"/>
            <w:vAlign w:val="center"/>
          </w:tcPr>
          <w:p w14:paraId="7E2BB64C" w14:textId="6DFD8C60" w:rsidR="00FC140C" w:rsidRPr="00F33453" w:rsidRDefault="00FC140C"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lang w:val="es-ES"/>
              </w:rPr>
              <w:t>00646/INFOEM/IP/2022</w:t>
            </w:r>
          </w:p>
          <w:p w14:paraId="3FD64AB8" w14:textId="77777777" w:rsidR="009E6648" w:rsidRPr="00F33453" w:rsidRDefault="009E6648"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RECURSO</w:t>
            </w:r>
          </w:p>
          <w:p w14:paraId="1AFD4CE3" w14:textId="52C599E6" w:rsidR="009E6648" w:rsidRPr="00F33453" w:rsidRDefault="009E6648"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b/>
                <w:i/>
              </w:rPr>
              <w:t xml:space="preserve">11498/INFOEM/IP/RR/2022  </w:t>
            </w:r>
          </w:p>
          <w:p w14:paraId="452FD643" w14:textId="77777777" w:rsidR="009E6648" w:rsidRPr="00F33453" w:rsidRDefault="009E6648"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p>
        </w:tc>
        <w:tc>
          <w:tcPr>
            <w:tcW w:w="4222" w:type="dxa"/>
          </w:tcPr>
          <w:p w14:paraId="573BA493" w14:textId="7EBDFD0D" w:rsidR="009E6648" w:rsidRPr="00F33453" w:rsidRDefault="009E6648"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Documento en el cual conste, cuando se ha pronunciado el Contralor Interno sobre los Contratos Pedidos, de acuerdo a lo que la Ley estipula.</w:t>
            </w:r>
          </w:p>
        </w:tc>
      </w:tr>
    </w:tbl>
    <w:p w14:paraId="25474962" w14:textId="77777777" w:rsidR="00E31D3C" w:rsidRPr="00F33453" w:rsidRDefault="00E31D3C" w:rsidP="00F33453">
      <w:pPr>
        <w:spacing w:line="360" w:lineRule="auto"/>
        <w:jc w:val="both"/>
        <w:rPr>
          <w:rFonts w:ascii="Palatino Linotype" w:hAnsi="Palatino Linotype" w:cs="Arial"/>
          <w:i/>
          <w:sz w:val="22"/>
          <w:szCs w:val="22"/>
        </w:rPr>
      </w:pPr>
    </w:p>
    <w:p w14:paraId="6291ABCF" w14:textId="77777777" w:rsidR="00536C04" w:rsidRPr="00F33453" w:rsidRDefault="00536C04" w:rsidP="00F33453">
      <w:pPr>
        <w:spacing w:line="360" w:lineRule="auto"/>
        <w:jc w:val="both"/>
        <w:rPr>
          <w:rFonts w:ascii="Palatino Linotype" w:hAnsi="Palatino Linotype" w:cs="Arial"/>
          <w:b/>
        </w:rPr>
      </w:pPr>
      <w:r w:rsidRPr="00F33453">
        <w:rPr>
          <w:rFonts w:ascii="Palatino Linotype" w:hAnsi="Palatino Linotype" w:cs="Arial"/>
          <w:b/>
        </w:rPr>
        <w:t>MODALIDAD DE ENTREGA:</w:t>
      </w:r>
      <w:r w:rsidRPr="00F33453">
        <w:rPr>
          <w:rFonts w:ascii="Palatino Linotype" w:hAnsi="Palatino Linotype" w:cs="Arial"/>
        </w:rPr>
        <w:t xml:space="preserve"> Vía </w:t>
      </w:r>
      <w:r w:rsidRPr="00F33453">
        <w:rPr>
          <w:rFonts w:ascii="Palatino Linotype" w:hAnsi="Palatino Linotype" w:cs="Arial"/>
          <w:b/>
        </w:rPr>
        <w:t>SAIMEX.</w:t>
      </w:r>
    </w:p>
    <w:p w14:paraId="01CA41D2" w14:textId="77777777" w:rsidR="005450FA" w:rsidRPr="00F33453" w:rsidRDefault="005450FA" w:rsidP="00F33453">
      <w:pPr>
        <w:spacing w:line="360" w:lineRule="auto"/>
        <w:jc w:val="both"/>
        <w:rPr>
          <w:rFonts w:ascii="Palatino Linotype" w:hAnsi="Palatino Linotype" w:cs="Arial"/>
          <w:b/>
        </w:rPr>
      </w:pPr>
    </w:p>
    <w:p w14:paraId="474BC984" w14:textId="77777777" w:rsidR="005450FA" w:rsidRPr="00F33453" w:rsidRDefault="005450FA" w:rsidP="00F33453">
      <w:pPr>
        <w:spacing w:line="360" w:lineRule="auto"/>
        <w:jc w:val="both"/>
        <w:rPr>
          <w:rFonts w:ascii="Palatino Linotype" w:hAnsi="Palatino Linotype"/>
          <w:b/>
          <w:sz w:val="28"/>
          <w:szCs w:val="28"/>
        </w:rPr>
      </w:pPr>
      <w:r w:rsidRPr="00F33453">
        <w:rPr>
          <w:rFonts w:ascii="Palatino Linotype" w:hAnsi="Palatino Linotype"/>
          <w:b/>
          <w:sz w:val="28"/>
          <w:szCs w:val="28"/>
        </w:rPr>
        <w:t>II. Turno de requerimiento del Sujeto Obligado</w:t>
      </w:r>
    </w:p>
    <w:p w14:paraId="41739355" w14:textId="401DCC82" w:rsidR="005450FA" w:rsidRPr="00F33453" w:rsidRDefault="005450FA" w:rsidP="00F33453">
      <w:pPr>
        <w:spacing w:line="360" w:lineRule="auto"/>
        <w:jc w:val="both"/>
        <w:rPr>
          <w:rFonts w:ascii="Palatino Linotype" w:hAnsi="Palatino Linotype"/>
        </w:rPr>
      </w:pPr>
      <w:r w:rsidRPr="00F33453">
        <w:rPr>
          <w:rFonts w:ascii="Palatino Linotype" w:hAnsi="Palatino Linotype"/>
        </w:rPr>
        <w:t xml:space="preserve">En cumplimiento al artículo 162 de la Ley de Transparencia y Acceso a la Información Pública del Estado de México y Municipios, el </w:t>
      </w:r>
      <w:r w:rsidRPr="002045CF">
        <w:rPr>
          <w:rFonts w:ascii="Palatino Linotype" w:hAnsi="Palatino Linotype"/>
          <w:b/>
        </w:rPr>
        <w:t>treinta y uno de mayo de dos mil veintidós</w:t>
      </w:r>
      <w:r w:rsidRPr="00F33453">
        <w:rPr>
          <w:rFonts w:ascii="Palatino Linotype" w:hAnsi="Palatino Linotype"/>
        </w:rPr>
        <w:t xml:space="preserve">, el Titular de la Unidad de Transparencia del </w:t>
      </w:r>
      <w:r w:rsidRPr="00F33453">
        <w:rPr>
          <w:rFonts w:ascii="Palatino Linotype" w:hAnsi="Palatino Linotype"/>
          <w:b/>
        </w:rPr>
        <w:t>SUJETO OBLIGADO</w:t>
      </w:r>
      <w:r w:rsidRPr="00F33453">
        <w:rPr>
          <w:rFonts w:ascii="Palatino Linotype" w:hAnsi="Palatino Linotype"/>
        </w:rPr>
        <w:t xml:space="preserve">, turnó el </w:t>
      </w:r>
      <w:r w:rsidRPr="00F33453">
        <w:rPr>
          <w:rFonts w:ascii="Palatino Linotype" w:hAnsi="Palatino Linotype"/>
        </w:rPr>
        <w:lastRenderedPageBreak/>
        <w:t>requerimiento de información al servidor público habilitado que estimó pertinente, a fin de colmar la solicitud de Acceso a la Información Pública.</w:t>
      </w:r>
    </w:p>
    <w:p w14:paraId="1F405359" w14:textId="77777777" w:rsidR="005450FA" w:rsidRPr="00F33453" w:rsidRDefault="005450FA" w:rsidP="00F33453">
      <w:pPr>
        <w:pStyle w:val="Prrafodelista"/>
        <w:tabs>
          <w:tab w:val="left" w:pos="709"/>
        </w:tabs>
        <w:spacing w:line="360" w:lineRule="auto"/>
        <w:ind w:left="0"/>
        <w:jc w:val="both"/>
        <w:rPr>
          <w:rFonts w:ascii="Palatino Linotype" w:hAnsi="Palatino Linotype"/>
          <w:b/>
          <w:sz w:val="28"/>
          <w:szCs w:val="28"/>
        </w:rPr>
      </w:pPr>
    </w:p>
    <w:p w14:paraId="76B305E3" w14:textId="308A1CAD" w:rsidR="003404B0" w:rsidRPr="00F33453" w:rsidRDefault="00773B98" w:rsidP="00F33453">
      <w:pPr>
        <w:pStyle w:val="Prrafodelista"/>
        <w:tabs>
          <w:tab w:val="left" w:pos="709"/>
        </w:tabs>
        <w:spacing w:line="360" w:lineRule="auto"/>
        <w:ind w:left="0"/>
        <w:jc w:val="both"/>
        <w:rPr>
          <w:rFonts w:ascii="Palatino Linotype" w:hAnsi="Palatino Linotype" w:cs="Arial"/>
          <w:b/>
          <w:sz w:val="28"/>
          <w:szCs w:val="28"/>
        </w:rPr>
      </w:pPr>
      <w:r w:rsidRPr="00F33453">
        <w:rPr>
          <w:rFonts w:ascii="Palatino Linotype" w:hAnsi="Palatino Linotype"/>
          <w:b/>
          <w:sz w:val="28"/>
          <w:szCs w:val="28"/>
        </w:rPr>
        <w:t>II</w:t>
      </w:r>
      <w:r w:rsidR="005450FA" w:rsidRPr="00F33453">
        <w:rPr>
          <w:rFonts w:ascii="Palatino Linotype" w:hAnsi="Palatino Linotype"/>
          <w:b/>
          <w:sz w:val="28"/>
          <w:szCs w:val="28"/>
        </w:rPr>
        <w:t>I</w:t>
      </w:r>
      <w:r w:rsidR="003404B0" w:rsidRPr="00F33453">
        <w:rPr>
          <w:rFonts w:ascii="Palatino Linotype" w:hAnsi="Palatino Linotype"/>
          <w:b/>
          <w:sz w:val="28"/>
          <w:szCs w:val="28"/>
        </w:rPr>
        <w:t xml:space="preserve">. </w:t>
      </w:r>
      <w:r w:rsidR="003404B0" w:rsidRPr="00F33453">
        <w:rPr>
          <w:rFonts w:ascii="Palatino Linotype" w:hAnsi="Palatino Linotype" w:cs="Arial"/>
          <w:b/>
          <w:sz w:val="28"/>
          <w:szCs w:val="28"/>
        </w:rPr>
        <w:t>Respuesta del Sujeto Obligado</w:t>
      </w:r>
    </w:p>
    <w:p w14:paraId="048DD697" w14:textId="36232E6A" w:rsidR="00536C04" w:rsidRPr="00F33453" w:rsidRDefault="00512E29" w:rsidP="00F33453">
      <w:pPr>
        <w:spacing w:line="360" w:lineRule="auto"/>
        <w:jc w:val="both"/>
        <w:rPr>
          <w:rFonts w:ascii="Palatino Linotype" w:hAnsi="Palatino Linotype" w:cs="Arial"/>
        </w:rPr>
      </w:pPr>
      <w:r w:rsidRPr="00F33453">
        <w:rPr>
          <w:rFonts w:ascii="Palatino Linotype" w:hAnsi="Palatino Linotype" w:cs="Arial"/>
        </w:rPr>
        <w:t xml:space="preserve">Del expediente electrónico conformado en el </w:t>
      </w:r>
      <w:r w:rsidRPr="00F33453">
        <w:rPr>
          <w:rFonts w:ascii="Palatino Linotype" w:hAnsi="Palatino Linotype" w:cs="Arial"/>
          <w:b/>
        </w:rPr>
        <w:t>SAIMEX</w:t>
      </w:r>
      <w:r w:rsidRPr="00F33453">
        <w:rPr>
          <w:rFonts w:ascii="Palatino Linotype" w:hAnsi="Palatino Linotype" w:cs="Arial"/>
        </w:rPr>
        <w:t>, del Recurso de Revisión materia del presente estudio, se advierte que e</w:t>
      </w:r>
      <w:r w:rsidR="00AB5ABF" w:rsidRPr="00F33453">
        <w:rPr>
          <w:rFonts w:ascii="Palatino Linotype" w:hAnsi="Palatino Linotype" w:cs="Arial"/>
        </w:rPr>
        <w:t>l</w:t>
      </w:r>
      <w:r w:rsidRPr="00F33453">
        <w:rPr>
          <w:rFonts w:ascii="Palatino Linotype" w:hAnsi="Palatino Linotype" w:cs="Arial"/>
        </w:rPr>
        <w:t xml:space="preserve"> </w:t>
      </w:r>
      <w:r w:rsidR="00F37A7B" w:rsidRPr="00F33453">
        <w:rPr>
          <w:rFonts w:ascii="Palatino Linotype" w:hAnsi="Palatino Linotype" w:cs="Arial"/>
          <w:b/>
        </w:rPr>
        <w:t>dieciséis de junio</w:t>
      </w:r>
      <w:r w:rsidR="00F37A7B" w:rsidRPr="00F33453">
        <w:rPr>
          <w:rFonts w:ascii="Palatino Linotype" w:hAnsi="Palatino Linotype" w:cs="Arial"/>
        </w:rPr>
        <w:t xml:space="preserve"> </w:t>
      </w:r>
      <w:r w:rsidRPr="00F33453">
        <w:rPr>
          <w:rFonts w:ascii="Palatino Linotype" w:hAnsi="Palatino Linotype" w:cs="Arial"/>
          <w:b/>
        </w:rPr>
        <w:t>de dos mil veintidós</w:t>
      </w:r>
      <w:r w:rsidRPr="00F33453">
        <w:rPr>
          <w:rFonts w:ascii="Palatino Linotype" w:hAnsi="Palatino Linotype" w:cs="Arial"/>
        </w:rPr>
        <w:t xml:space="preserve">, </w:t>
      </w:r>
      <w:r w:rsidRPr="00F33453">
        <w:rPr>
          <w:rFonts w:ascii="Palatino Linotype" w:hAnsi="Palatino Linotype" w:cs="Arial"/>
          <w:b/>
        </w:rPr>
        <w:t xml:space="preserve">EL SUJETO OBLIGADO </w:t>
      </w:r>
      <w:r w:rsidRPr="00F33453">
        <w:rPr>
          <w:rFonts w:ascii="Palatino Linotype" w:hAnsi="Palatino Linotype" w:cs="Arial"/>
        </w:rPr>
        <w:t>dio respuesta</w:t>
      </w:r>
      <w:r w:rsidR="00F37A7B" w:rsidRPr="00F33453">
        <w:rPr>
          <w:rFonts w:ascii="Palatino Linotype" w:hAnsi="Palatino Linotype" w:cs="Arial"/>
        </w:rPr>
        <w:t xml:space="preserve"> a las solicitudes de información</w:t>
      </w:r>
      <w:r w:rsidRPr="00F33453">
        <w:rPr>
          <w:rFonts w:ascii="Palatino Linotype" w:hAnsi="Palatino Linotype" w:cs="Arial"/>
        </w:rPr>
        <w:t xml:space="preserve"> en los siguientes términos:</w:t>
      </w:r>
      <w:r w:rsidR="003404B0" w:rsidRPr="00F33453">
        <w:rPr>
          <w:rFonts w:ascii="Palatino Linotype" w:hAnsi="Palatino Linotype" w:cs="Arial"/>
        </w:rPr>
        <w:t xml:space="preserve"> </w:t>
      </w:r>
    </w:p>
    <w:p w14:paraId="53C6BC8C" w14:textId="77777777" w:rsidR="00F37A7B" w:rsidRPr="00F33453" w:rsidRDefault="00F37A7B" w:rsidP="00F33453">
      <w:pPr>
        <w:spacing w:line="360" w:lineRule="auto"/>
        <w:jc w:val="both"/>
        <w:rPr>
          <w:rFonts w:ascii="Palatino Linotype" w:hAnsi="Palatino Linotype" w:cs="Arial"/>
        </w:rPr>
      </w:pPr>
    </w:p>
    <w:tbl>
      <w:tblPr>
        <w:tblStyle w:val="Tablaconcuadrcula"/>
        <w:tblW w:w="0" w:type="auto"/>
        <w:jc w:val="center"/>
        <w:tblLayout w:type="fixed"/>
        <w:tblLook w:val="04A0" w:firstRow="1" w:lastRow="0" w:firstColumn="1" w:lastColumn="0" w:noHBand="0" w:noVBand="1"/>
      </w:tblPr>
      <w:tblGrid>
        <w:gridCol w:w="2830"/>
        <w:gridCol w:w="6516"/>
      </w:tblGrid>
      <w:tr w:rsidR="00F33453" w:rsidRPr="00F33453" w14:paraId="4BFBA426" w14:textId="77777777" w:rsidTr="00764B00">
        <w:trPr>
          <w:tblHeader/>
          <w:jc w:val="center"/>
        </w:trPr>
        <w:tc>
          <w:tcPr>
            <w:tcW w:w="2830" w:type="dxa"/>
            <w:shd w:val="clear" w:color="auto" w:fill="000000" w:themeFill="text1"/>
            <w:vAlign w:val="center"/>
          </w:tcPr>
          <w:p w14:paraId="74B440F4" w14:textId="77777777" w:rsidR="00F37A7B" w:rsidRPr="00F33453" w:rsidRDefault="00F37A7B" w:rsidP="00F3345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F33453">
              <w:rPr>
                <w:rFonts w:ascii="Palatino Linotype" w:hAnsi="Palatino Linotype"/>
                <w:b/>
                <w:sz w:val="16"/>
                <w:szCs w:val="16"/>
              </w:rPr>
              <w:t>Número de Solicitud</w:t>
            </w:r>
          </w:p>
        </w:tc>
        <w:tc>
          <w:tcPr>
            <w:tcW w:w="6516" w:type="dxa"/>
            <w:shd w:val="clear" w:color="auto" w:fill="000000" w:themeFill="text1"/>
            <w:vAlign w:val="center"/>
          </w:tcPr>
          <w:p w14:paraId="422CCE85" w14:textId="5511B654" w:rsidR="00F37A7B" w:rsidRPr="00F33453" w:rsidRDefault="009E6648" w:rsidP="00F3345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F33453">
              <w:rPr>
                <w:rFonts w:ascii="Palatino Linotype" w:hAnsi="Palatino Linotype"/>
                <w:b/>
                <w:sz w:val="16"/>
                <w:szCs w:val="16"/>
              </w:rPr>
              <w:t>Respuesta</w:t>
            </w:r>
          </w:p>
        </w:tc>
      </w:tr>
      <w:tr w:rsidR="00F33453" w:rsidRPr="00F33453" w14:paraId="4497B657" w14:textId="77777777" w:rsidTr="00764B00">
        <w:trPr>
          <w:jc w:val="center"/>
        </w:trPr>
        <w:tc>
          <w:tcPr>
            <w:tcW w:w="2830" w:type="dxa"/>
            <w:vAlign w:val="center"/>
          </w:tcPr>
          <w:p w14:paraId="0FD52BDC" w14:textId="77777777" w:rsidR="00F37A7B" w:rsidRPr="00F33453" w:rsidRDefault="00F37A7B"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00640/INFOEM/IP/2022</w:t>
            </w:r>
          </w:p>
          <w:p w14:paraId="0000598A" w14:textId="77777777" w:rsidR="00F37A7B" w:rsidRPr="00F33453" w:rsidRDefault="00F37A7B" w:rsidP="00F33453">
            <w:pPr>
              <w:pStyle w:val="Prrafodelista"/>
              <w:tabs>
                <w:tab w:val="left" w:pos="709"/>
              </w:tabs>
              <w:spacing w:before="100" w:beforeAutospacing="1" w:after="100" w:afterAutospacing="1" w:line="360" w:lineRule="auto"/>
              <w:ind w:left="0"/>
              <w:jc w:val="center"/>
              <w:rPr>
                <w:rFonts w:ascii="Palatino Linotype" w:hAnsi="Palatino Linotype" w:cs="Arial"/>
                <w:i/>
                <w:sz w:val="20"/>
                <w:szCs w:val="20"/>
                <w:lang w:val="es-ES"/>
              </w:rPr>
            </w:pPr>
            <w:r w:rsidRPr="00F33453">
              <w:rPr>
                <w:rFonts w:ascii="Palatino Linotype" w:hAnsi="Palatino Linotype" w:cs="Arial"/>
                <w:b/>
                <w:i/>
                <w:sz w:val="20"/>
                <w:szCs w:val="20"/>
                <w:lang w:val="es-ES"/>
              </w:rPr>
              <w:t>RECURSO</w:t>
            </w:r>
          </w:p>
          <w:p w14:paraId="2877A29B" w14:textId="77777777" w:rsidR="00F37A7B" w:rsidRPr="00F33453" w:rsidRDefault="00F37A7B" w:rsidP="00F33453">
            <w:pPr>
              <w:pStyle w:val="Prrafodelista"/>
              <w:tabs>
                <w:tab w:val="left" w:pos="709"/>
              </w:tabs>
              <w:spacing w:before="100" w:beforeAutospacing="1" w:after="100" w:afterAutospacing="1" w:line="360" w:lineRule="auto"/>
              <w:ind w:left="0"/>
              <w:jc w:val="center"/>
              <w:rPr>
                <w:rFonts w:ascii="Palatino Linotype" w:hAnsi="Palatino Linotype"/>
                <w:b/>
                <w:i/>
                <w:sz w:val="16"/>
                <w:szCs w:val="16"/>
              </w:rPr>
            </w:pPr>
            <w:r w:rsidRPr="00F33453">
              <w:rPr>
                <w:rFonts w:ascii="Palatino Linotype" w:hAnsi="Palatino Linotype"/>
                <w:b/>
                <w:i/>
                <w:sz w:val="20"/>
                <w:szCs w:val="20"/>
              </w:rPr>
              <w:t>11492/INFOEM/IP/RR/2022</w:t>
            </w:r>
          </w:p>
        </w:tc>
        <w:tc>
          <w:tcPr>
            <w:tcW w:w="6516" w:type="dxa"/>
          </w:tcPr>
          <w:p w14:paraId="4C49A9B8" w14:textId="77777777" w:rsidR="00F37A7B" w:rsidRPr="00F33453" w:rsidRDefault="00F37A7B"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Remite el archivo electrónico denominado: RespuestaSolicitud00640.zip</w:t>
            </w:r>
            <w:r w:rsidR="00580460" w:rsidRPr="00F33453">
              <w:rPr>
                <w:rFonts w:ascii="Palatino Linotype" w:hAnsi="Palatino Linotype"/>
                <w:b/>
                <w:i/>
                <w:sz w:val="18"/>
                <w:szCs w:val="18"/>
              </w:rPr>
              <w:t>:</w:t>
            </w:r>
          </w:p>
          <w:p w14:paraId="4100E876" w14:textId="77777777" w:rsidR="00580460" w:rsidRPr="00F33453" w:rsidRDefault="00580460" w:rsidP="00F33453">
            <w:pPr>
              <w:pStyle w:val="Prrafodelista"/>
              <w:tabs>
                <w:tab w:val="left" w:pos="709"/>
              </w:tabs>
              <w:ind w:left="0"/>
              <w:jc w:val="both"/>
              <w:rPr>
                <w:rFonts w:ascii="Palatino Linotype" w:hAnsi="Palatino Linotype"/>
                <w:b/>
                <w:i/>
                <w:sz w:val="18"/>
                <w:szCs w:val="18"/>
              </w:rPr>
            </w:pPr>
          </w:p>
          <w:p w14:paraId="00F2DDFB" w14:textId="6F49E0A0" w:rsidR="00580460" w:rsidRPr="00F33453" w:rsidRDefault="00580460"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 xml:space="preserve">RespuestaSolicitud00640CIOCV.pdf: </w:t>
            </w:r>
            <w:r w:rsidRPr="00F33453">
              <w:rPr>
                <w:rFonts w:ascii="Palatino Linotype" w:hAnsi="Palatino Linotype"/>
                <w:i/>
                <w:sz w:val="18"/>
                <w:szCs w:val="18"/>
              </w:rPr>
              <w:t>Respuesta del Contralor Interno y Titular del Órganode Control y Vigilancia del Sujeto Obligado</w:t>
            </w:r>
          </w:p>
          <w:p w14:paraId="2A11EE5D" w14:textId="77777777" w:rsidR="00580460" w:rsidRPr="00F33453" w:rsidRDefault="00580460" w:rsidP="00F33453">
            <w:pPr>
              <w:pStyle w:val="Prrafodelista"/>
              <w:tabs>
                <w:tab w:val="left" w:pos="709"/>
              </w:tabs>
              <w:ind w:left="0"/>
              <w:jc w:val="both"/>
              <w:rPr>
                <w:rFonts w:ascii="Palatino Linotype" w:hAnsi="Palatino Linotype"/>
                <w:b/>
                <w:i/>
                <w:sz w:val="18"/>
                <w:szCs w:val="18"/>
              </w:rPr>
            </w:pPr>
          </w:p>
          <w:p w14:paraId="69A6F422" w14:textId="579DA81B" w:rsidR="00580460" w:rsidRPr="00F33453" w:rsidRDefault="00580460" w:rsidP="00F33453">
            <w:pPr>
              <w:pStyle w:val="Prrafodelista"/>
              <w:tabs>
                <w:tab w:val="left" w:pos="709"/>
              </w:tabs>
              <w:ind w:left="0"/>
              <w:jc w:val="both"/>
              <w:rPr>
                <w:rFonts w:ascii="Palatino Linotype" w:hAnsi="Palatino Linotype"/>
                <w:b/>
                <w:i/>
                <w:sz w:val="18"/>
                <w:szCs w:val="18"/>
              </w:rPr>
            </w:pPr>
            <w:r w:rsidRPr="00F33453">
              <w:rPr>
                <w:noProof/>
                <w:lang w:eastAsia="es-MX"/>
              </w:rPr>
              <w:drawing>
                <wp:inline distT="0" distB="0" distL="0" distR="0" wp14:anchorId="5646FBE2" wp14:editId="4C048D89">
                  <wp:extent cx="3905250" cy="20859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05250" cy="2085975"/>
                          </a:xfrm>
                          <a:prstGeom prst="rect">
                            <a:avLst/>
                          </a:prstGeom>
                        </pic:spPr>
                      </pic:pic>
                    </a:graphicData>
                  </a:graphic>
                </wp:inline>
              </w:drawing>
            </w:r>
          </w:p>
          <w:p w14:paraId="593A4C3E" w14:textId="77777777" w:rsidR="00580460" w:rsidRPr="00F33453" w:rsidRDefault="00580460" w:rsidP="00F33453">
            <w:pPr>
              <w:pStyle w:val="Prrafodelista"/>
              <w:tabs>
                <w:tab w:val="left" w:pos="709"/>
              </w:tabs>
              <w:ind w:left="0"/>
              <w:jc w:val="both"/>
              <w:rPr>
                <w:rFonts w:ascii="Palatino Linotype" w:hAnsi="Palatino Linotype"/>
                <w:b/>
                <w:i/>
                <w:sz w:val="18"/>
                <w:szCs w:val="18"/>
              </w:rPr>
            </w:pPr>
          </w:p>
          <w:p w14:paraId="7208DE05" w14:textId="405241B0" w:rsidR="00580460" w:rsidRPr="00F33453" w:rsidRDefault="00580460"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b/>
                <w:i/>
                <w:sz w:val="18"/>
                <w:szCs w:val="18"/>
              </w:rPr>
              <w:t>RespuestaSolicitud00640UT.pdf:</w:t>
            </w:r>
            <w:r w:rsidR="00585F36" w:rsidRPr="00F33453">
              <w:rPr>
                <w:rFonts w:ascii="Palatino Linotype" w:hAnsi="Palatino Linotype"/>
                <w:b/>
                <w:i/>
                <w:sz w:val="18"/>
                <w:szCs w:val="18"/>
              </w:rPr>
              <w:t xml:space="preserve"> </w:t>
            </w:r>
            <w:r w:rsidR="00585F36" w:rsidRPr="00F33453">
              <w:rPr>
                <w:rFonts w:ascii="Palatino Linotype" w:hAnsi="Palatino Linotype"/>
                <w:i/>
                <w:sz w:val="18"/>
                <w:szCs w:val="18"/>
              </w:rPr>
              <w:t>Respuesta del Titular de Transparencia del Sujeto Obligado</w:t>
            </w:r>
          </w:p>
          <w:p w14:paraId="65B69DC1" w14:textId="77777777" w:rsidR="00580460" w:rsidRPr="00F33453" w:rsidRDefault="00580460" w:rsidP="00F33453">
            <w:pPr>
              <w:pStyle w:val="Prrafodelista"/>
              <w:tabs>
                <w:tab w:val="left" w:pos="709"/>
              </w:tabs>
              <w:ind w:left="0"/>
              <w:jc w:val="both"/>
              <w:rPr>
                <w:rFonts w:ascii="Palatino Linotype" w:hAnsi="Palatino Linotype"/>
                <w:b/>
                <w:i/>
                <w:sz w:val="18"/>
                <w:szCs w:val="18"/>
              </w:rPr>
            </w:pPr>
          </w:p>
          <w:p w14:paraId="29CEDEEA" w14:textId="4DD37337" w:rsidR="00580460" w:rsidRPr="00F33453" w:rsidRDefault="00580460" w:rsidP="00F33453">
            <w:pPr>
              <w:pStyle w:val="Prrafodelista"/>
              <w:tabs>
                <w:tab w:val="left" w:pos="709"/>
              </w:tabs>
              <w:ind w:left="0"/>
              <w:jc w:val="both"/>
              <w:rPr>
                <w:rFonts w:ascii="Palatino Linotype" w:hAnsi="Palatino Linotype"/>
                <w:b/>
                <w:i/>
                <w:sz w:val="18"/>
                <w:szCs w:val="18"/>
              </w:rPr>
            </w:pPr>
            <w:r w:rsidRPr="00F33453">
              <w:rPr>
                <w:noProof/>
                <w:lang w:eastAsia="es-MX"/>
              </w:rPr>
              <w:lastRenderedPageBreak/>
              <w:drawing>
                <wp:inline distT="0" distB="0" distL="0" distR="0" wp14:anchorId="43F7DF7E" wp14:editId="58769801">
                  <wp:extent cx="3940810" cy="1193165"/>
                  <wp:effectExtent l="0" t="0" r="254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40810" cy="1193165"/>
                          </a:xfrm>
                          <a:prstGeom prst="rect">
                            <a:avLst/>
                          </a:prstGeom>
                        </pic:spPr>
                      </pic:pic>
                    </a:graphicData>
                  </a:graphic>
                </wp:inline>
              </w:drawing>
            </w:r>
          </w:p>
          <w:p w14:paraId="10A5D2E1" w14:textId="719B689A" w:rsidR="00580460" w:rsidRPr="00F33453" w:rsidRDefault="00580460" w:rsidP="00F33453">
            <w:pPr>
              <w:pStyle w:val="Prrafodelista"/>
              <w:tabs>
                <w:tab w:val="left" w:pos="709"/>
              </w:tabs>
              <w:ind w:left="0"/>
              <w:jc w:val="both"/>
              <w:rPr>
                <w:rFonts w:ascii="Palatino Linotype" w:hAnsi="Palatino Linotype"/>
                <w:b/>
                <w:i/>
                <w:sz w:val="18"/>
                <w:szCs w:val="18"/>
              </w:rPr>
            </w:pPr>
          </w:p>
        </w:tc>
      </w:tr>
      <w:tr w:rsidR="00F33453" w:rsidRPr="00F33453" w14:paraId="2745E864" w14:textId="77777777" w:rsidTr="00764B00">
        <w:trPr>
          <w:jc w:val="center"/>
        </w:trPr>
        <w:tc>
          <w:tcPr>
            <w:tcW w:w="2830" w:type="dxa"/>
            <w:vAlign w:val="center"/>
          </w:tcPr>
          <w:p w14:paraId="0B3AEEB7" w14:textId="77777777" w:rsidR="00F37A7B" w:rsidRPr="00F33453" w:rsidRDefault="00F37A7B"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lastRenderedPageBreak/>
              <w:t>00641/INFOEM/IP/2022</w:t>
            </w:r>
          </w:p>
          <w:p w14:paraId="6EE4A46A" w14:textId="77777777" w:rsidR="00F37A7B" w:rsidRPr="00F33453" w:rsidRDefault="00F37A7B"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RECURSO</w:t>
            </w:r>
          </w:p>
          <w:p w14:paraId="548470B7" w14:textId="77777777" w:rsidR="00F37A7B" w:rsidRPr="00F33453" w:rsidRDefault="00F37A7B" w:rsidP="00F33453">
            <w:pPr>
              <w:pStyle w:val="Prrafodelista"/>
              <w:tabs>
                <w:tab w:val="left" w:pos="709"/>
              </w:tabs>
              <w:spacing w:before="100" w:beforeAutospacing="1" w:after="100" w:afterAutospacing="1" w:line="360" w:lineRule="auto"/>
              <w:ind w:left="0"/>
              <w:jc w:val="center"/>
              <w:rPr>
                <w:rFonts w:ascii="Palatino Linotype" w:hAnsi="Palatino Linotype"/>
                <w:b/>
                <w:i/>
                <w:sz w:val="20"/>
                <w:szCs w:val="20"/>
              </w:rPr>
            </w:pPr>
            <w:r w:rsidRPr="00F33453">
              <w:rPr>
                <w:rFonts w:ascii="Palatino Linotype" w:hAnsi="Palatino Linotype"/>
                <w:b/>
                <w:i/>
                <w:sz w:val="20"/>
                <w:szCs w:val="20"/>
              </w:rPr>
              <w:t>11493/INFOEM/IP/RR/2022</w:t>
            </w:r>
          </w:p>
        </w:tc>
        <w:tc>
          <w:tcPr>
            <w:tcW w:w="6516" w:type="dxa"/>
          </w:tcPr>
          <w:p w14:paraId="15D5DD19" w14:textId="3E7C028F" w:rsidR="001F059F" w:rsidRPr="00F33453" w:rsidRDefault="001F059F"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Remite el archivo electrónico denominado: RespuestaSolicitud00641.zip</w:t>
            </w:r>
          </w:p>
          <w:p w14:paraId="488FB4D0" w14:textId="77777777" w:rsidR="001F059F" w:rsidRPr="00F33453" w:rsidRDefault="001F059F" w:rsidP="00F33453">
            <w:pPr>
              <w:pStyle w:val="Prrafodelista"/>
              <w:tabs>
                <w:tab w:val="left" w:pos="709"/>
              </w:tabs>
              <w:ind w:left="0"/>
              <w:jc w:val="both"/>
              <w:rPr>
                <w:rFonts w:ascii="Palatino Linotype" w:hAnsi="Palatino Linotype"/>
                <w:b/>
                <w:i/>
                <w:sz w:val="18"/>
                <w:szCs w:val="18"/>
              </w:rPr>
            </w:pPr>
          </w:p>
          <w:p w14:paraId="4C187A43" w14:textId="3C7C611C" w:rsidR="001F059F" w:rsidRPr="00F33453" w:rsidRDefault="00764B00"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RespuestaSolicitud00641CIOCV.pdf</w:t>
            </w:r>
            <w:r w:rsidR="001F059F" w:rsidRPr="00F33453">
              <w:rPr>
                <w:rFonts w:ascii="Palatino Linotype" w:hAnsi="Palatino Linotype"/>
                <w:b/>
                <w:i/>
                <w:sz w:val="18"/>
                <w:szCs w:val="18"/>
              </w:rPr>
              <w:t xml:space="preserve">: </w:t>
            </w:r>
          </w:p>
          <w:p w14:paraId="19571F87" w14:textId="56E118F1" w:rsidR="00764B00" w:rsidRPr="00F33453" w:rsidRDefault="00764B00" w:rsidP="00F33453">
            <w:pPr>
              <w:pStyle w:val="Prrafodelista"/>
              <w:tabs>
                <w:tab w:val="left" w:pos="709"/>
              </w:tabs>
              <w:ind w:left="0"/>
              <w:jc w:val="both"/>
              <w:rPr>
                <w:rFonts w:ascii="Palatino Linotype" w:hAnsi="Palatino Linotype"/>
                <w:b/>
                <w:i/>
                <w:sz w:val="18"/>
                <w:szCs w:val="18"/>
              </w:rPr>
            </w:pPr>
            <w:r w:rsidRPr="00F33453">
              <w:rPr>
                <w:noProof/>
                <w:lang w:eastAsia="es-MX"/>
              </w:rPr>
              <w:drawing>
                <wp:inline distT="0" distB="0" distL="0" distR="0" wp14:anchorId="1486B337" wp14:editId="46FC8BEB">
                  <wp:extent cx="3990975" cy="2428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90975" cy="2428875"/>
                          </a:xfrm>
                          <a:prstGeom prst="rect">
                            <a:avLst/>
                          </a:prstGeom>
                        </pic:spPr>
                      </pic:pic>
                    </a:graphicData>
                  </a:graphic>
                </wp:inline>
              </w:drawing>
            </w:r>
          </w:p>
          <w:p w14:paraId="24E4D0F3" w14:textId="77777777" w:rsidR="00764B00" w:rsidRPr="00F33453" w:rsidRDefault="00764B00" w:rsidP="00F33453">
            <w:pPr>
              <w:pStyle w:val="Prrafodelista"/>
              <w:tabs>
                <w:tab w:val="left" w:pos="709"/>
              </w:tabs>
              <w:ind w:left="0"/>
              <w:jc w:val="both"/>
              <w:rPr>
                <w:rFonts w:ascii="Palatino Linotype" w:hAnsi="Palatino Linotype"/>
                <w:b/>
                <w:i/>
                <w:sz w:val="18"/>
                <w:szCs w:val="18"/>
              </w:rPr>
            </w:pPr>
          </w:p>
          <w:p w14:paraId="4AF7366A" w14:textId="4D3118D0" w:rsidR="00764B00" w:rsidRPr="00F33453" w:rsidRDefault="00764B00"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RespuestaSolicitud00641UT.pdf:</w:t>
            </w:r>
          </w:p>
          <w:p w14:paraId="6F91B0E3" w14:textId="5D76B310" w:rsidR="00764B00" w:rsidRPr="00F33453" w:rsidRDefault="00764B00" w:rsidP="00F33453">
            <w:pPr>
              <w:pStyle w:val="Prrafodelista"/>
              <w:tabs>
                <w:tab w:val="left" w:pos="709"/>
              </w:tabs>
              <w:ind w:left="0"/>
              <w:jc w:val="both"/>
              <w:rPr>
                <w:rFonts w:ascii="Palatino Linotype" w:hAnsi="Palatino Linotype"/>
                <w:b/>
                <w:i/>
                <w:sz w:val="18"/>
                <w:szCs w:val="18"/>
              </w:rPr>
            </w:pPr>
            <w:r w:rsidRPr="00F33453">
              <w:rPr>
                <w:noProof/>
                <w:lang w:eastAsia="es-MX"/>
              </w:rPr>
              <w:drawing>
                <wp:inline distT="0" distB="0" distL="0" distR="0" wp14:anchorId="2DC04D66" wp14:editId="13EB5D4A">
                  <wp:extent cx="4112260" cy="1193165"/>
                  <wp:effectExtent l="0" t="0" r="254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2260" cy="1193165"/>
                          </a:xfrm>
                          <a:prstGeom prst="rect">
                            <a:avLst/>
                          </a:prstGeom>
                        </pic:spPr>
                      </pic:pic>
                    </a:graphicData>
                  </a:graphic>
                </wp:inline>
              </w:drawing>
            </w:r>
          </w:p>
          <w:p w14:paraId="77E50035" w14:textId="410D1344" w:rsidR="00F37A7B" w:rsidRPr="00F33453" w:rsidRDefault="00F37A7B" w:rsidP="00F33453">
            <w:pPr>
              <w:pStyle w:val="Prrafodelista"/>
              <w:tabs>
                <w:tab w:val="left" w:pos="709"/>
              </w:tabs>
              <w:ind w:left="0"/>
              <w:jc w:val="both"/>
              <w:rPr>
                <w:rFonts w:ascii="Palatino Linotype" w:hAnsi="Palatino Linotype"/>
                <w:b/>
                <w:i/>
                <w:sz w:val="18"/>
                <w:szCs w:val="18"/>
              </w:rPr>
            </w:pPr>
          </w:p>
        </w:tc>
      </w:tr>
      <w:tr w:rsidR="00F33453" w:rsidRPr="00F33453" w14:paraId="3DE07961" w14:textId="77777777" w:rsidTr="00764B00">
        <w:trPr>
          <w:jc w:val="center"/>
        </w:trPr>
        <w:tc>
          <w:tcPr>
            <w:tcW w:w="2830" w:type="dxa"/>
            <w:vAlign w:val="center"/>
          </w:tcPr>
          <w:p w14:paraId="3FF116F9" w14:textId="77777777" w:rsidR="00F37A7B" w:rsidRPr="00F33453" w:rsidRDefault="00F37A7B"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00642/INFOEM/IP/2022</w:t>
            </w:r>
          </w:p>
          <w:p w14:paraId="1F0B35B6" w14:textId="77777777" w:rsidR="00F37A7B" w:rsidRPr="00F33453" w:rsidRDefault="00F37A7B"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lastRenderedPageBreak/>
              <w:t>RECURSO</w:t>
            </w:r>
          </w:p>
          <w:p w14:paraId="0C184623" w14:textId="77777777" w:rsidR="00F37A7B" w:rsidRPr="00F33453" w:rsidRDefault="00F37A7B" w:rsidP="00F33453">
            <w:pPr>
              <w:pStyle w:val="Prrafodelista"/>
              <w:tabs>
                <w:tab w:val="left" w:pos="709"/>
              </w:tabs>
              <w:spacing w:before="100" w:beforeAutospacing="1" w:after="100" w:afterAutospacing="1" w:line="360" w:lineRule="auto"/>
              <w:ind w:left="0"/>
              <w:jc w:val="center"/>
              <w:rPr>
                <w:rFonts w:ascii="Palatino Linotype" w:hAnsi="Palatino Linotype"/>
                <w:b/>
                <w:i/>
                <w:sz w:val="20"/>
                <w:szCs w:val="20"/>
              </w:rPr>
            </w:pPr>
            <w:r w:rsidRPr="00F33453">
              <w:rPr>
                <w:rFonts w:ascii="Palatino Linotype" w:hAnsi="Palatino Linotype"/>
                <w:b/>
                <w:i/>
                <w:sz w:val="20"/>
                <w:szCs w:val="20"/>
              </w:rPr>
              <w:t>11494/INFOEM/IP/RR/2022</w:t>
            </w:r>
          </w:p>
        </w:tc>
        <w:tc>
          <w:tcPr>
            <w:tcW w:w="6516" w:type="dxa"/>
          </w:tcPr>
          <w:p w14:paraId="025CFD9C" w14:textId="68D8E135" w:rsidR="00764B00" w:rsidRPr="00F33453" w:rsidRDefault="00764B00"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lastRenderedPageBreak/>
              <w:t>Remite el archivo electrónico denominado: RespuestaSolicitud00642.zip</w:t>
            </w:r>
          </w:p>
          <w:p w14:paraId="4479F7C1" w14:textId="77777777" w:rsidR="00764B00" w:rsidRPr="00F33453" w:rsidRDefault="00764B00" w:rsidP="00F33453">
            <w:pPr>
              <w:pStyle w:val="Prrafodelista"/>
              <w:tabs>
                <w:tab w:val="left" w:pos="709"/>
              </w:tabs>
              <w:ind w:left="0"/>
              <w:jc w:val="both"/>
              <w:rPr>
                <w:rFonts w:ascii="Palatino Linotype" w:hAnsi="Palatino Linotype"/>
                <w:b/>
                <w:i/>
                <w:sz w:val="18"/>
                <w:szCs w:val="18"/>
              </w:rPr>
            </w:pPr>
          </w:p>
          <w:p w14:paraId="162275CB" w14:textId="7B5078D7" w:rsidR="00764B00" w:rsidRPr="00F33453" w:rsidRDefault="00764B00"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b/>
                <w:i/>
                <w:sz w:val="18"/>
                <w:szCs w:val="18"/>
              </w:rPr>
              <w:t xml:space="preserve">RespuestaSolicitud00642CIOCV.pdf:  </w:t>
            </w:r>
            <w:r w:rsidRPr="00F33453">
              <w:rPr>
                <w:rFonts w:ascii="Palatino Linotype" w:hAnsi="Palatino Linotype"/>
                <w:i/>
                <w:sz w:val="18"/>
                <w:szCs w:val="18"/>
              </w:rPr>
              <w:t>Respuesta del Contralor Interno y Titular del Órgano</w:t>
            </w:r>
            <w:r w:rsidR="00656AD0" w:rsidRPr="00F33453">
              <w:rPr>
                <w:rFonts w:ascii="Palatino Linotype" w:hAnsi="Palatino Linotype"/>
                <w:i/>
                <w:sz w:val="18"/>
                <w:szCs w:val="18"/>
              </w:rPr>
              <w:t xml:space="preserve"> </w:t>
            </w:r>
            <w:r w:rsidRPr="00F33453">
              <w:rPr>
                <w:rFonts w:ascii="Palatino Linotype" w:hAnsi="Palatino Linotype"/>
                <w:i/>
                <w:sz w:val="18"/>
                <w:szCs w:val="18"/>
              </w:rPr>
              <w:t>de Control y Vigilancia del Sujeto Obligado</w:t>
            </w:r>
          </w:p>
          <w:p w14:paraId="5FBCF7A9" w14:textId="3E7E2CEE" w:rsidR="00ED1748" w:rsidRPr="00F33453" w:rsidRDefault="00ED1748" w:rsidP="00F33453">
            <w:pPr>
              <w:pStyle w:val="Prrafodelista"/>
              <w:tabs>
                <w:tab w:val="left" w:pos="709"/>
              </w:tabs>
              <w:ind w:left="0"/>
              <w:jc w:val="both"/>
              <w:rPr>
                <w:rFonts w:ascii="Palatino Linotype" w:hAnsi="Palatino Linotype"/>
                <w:b/>
                <w:i/>
                <w:sz w:val="18"/>
                <w:szCs w:val="18"/>
              </w:rPr>
            </w:pPr>
            <w:r w:rsidRPr="00F33453">
              <w:rPr>
                <w:noProof/>
                <w:lang w:eastAsia="es-MX"/>
              </w:rPr>
              <w:lastRenderedPageBreak/>
              <w:drawing>
                <wp:inline distT="0" distB="0" distL="0" distR="0" wp14:anchorId="098E791C" wp14:editId="39C8E80F">
                  <wp:extent cx="4000500" cy="17418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0500" cy="1741805"/>
                          </a:xfrm>
                          <a:prstGeom prst="rect">
                            <a:avLst/>
                          </a:prstGeom>
                        </pic:spPr>
                      </pic:pic>
                    </a:graphicData>
                  </a:graphic>
                </wp:inline>
              </w:drawing>
            </w:r>
          </w:p>
          <w:p w14:paraId="188D97C3" w14:textId="77777777" w:rsidR="00ED1748" w:rsidRPr="00F33453" w:rsidRDefault="00ED1748" w:rsidP="00F33453">
            <w:pPr>
              <w:pStyle w:val="Prrafodelista"/>
              <w:tabs>
                <w:tab w:val="left" w:pos="709"/>
              </w:tabs>
              <w:ind w:left="0"/>
              <w:jc w:val="both"/>
              <w:rPr>
                <w:rFonts w:ascii="Palatino Linotype" w:hAnsi="Palatino Linotype"/>
                <w:b/>
                <w:i/>
                <w:sz w:val="18"/>
                <w:szCs w:val="18"/>
              </w:rPr>
            </w:pPr>
          </w:p>
          <w:p w14:paraId="0B03E238" w14:textId="77777777" w:rsidR="00ED1748" w:rsidRPr="00F33453" w:rsidRDefault="00ED1748" w:rsidP="00F33453">
            <w:pPr>
              <w:pStyle w:val="Prrafodelista"/>
              <w:tabs>
                <w:tab w:val="left" w:pos="709"/>
              </w:tabs>
              <w:ind w:left="0"/>
              <w:jc w:val="both"/>
              <w:rPr>
                <w:rFonts w:ascii="Palatino Linotype" w:hAnsi="Palatino Linotype"/>
                <w:b/>
                <w:i/>
                <w:sz w:val="18"/>
                <w:szCs w:val="18"/>
              </w:rPr>
            </w:pPr>
          </w:p>
          <w:p w14:paraId="3F37F0CF" w14:textId="77777777" w:rsidR="00F37A7B" w:rsidRPr="00F33453" w:rsidRDefault="00ED1748"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RespuestaSolicitud00642UT.pdf:</w:t>
            </w:r>
          </w:p>
          <w:p w14:paraId="2F0A31AC" w14:textId="2F7BBF44" w:rsidR="00ED1748" w:rsidRPr="00F33453" w:rsidRDefault="00ED1748" w:rsidP="00F33453">
            <w:pPr>
              <w:pStyle w:val="Prrafodelista"/>
              <w:tabs>
                <w:tab w:val="left" w:pos="709"/>
              </w:tabs>
              <w:ind w:left="0"/>
              <w:jc w:val="both"/>
              <w:rPr>
                <w:rFonts w:ascii="Palatino Linotype" w:hAnsi="Palatino Linotype"/>
                <w:b/>
                <w:i/>
                <w:sz w:val="18"/>
                <w:szCs w:val="18"/>
              </w:rPr>
            </w:pPr>
            <w:r w:rsidRPr="00F33453">
              <w:rPr>
                <w:noProof/>
                <w:lang w:eastAsia="es-MX"/>
              </w:rPr>
              <w:drawing>
                <wp:inline distT="0" distB="0" distL="0" distR="0" wp14:anchorId="39655DF5" wp14:editId="00D25A12">
                  <wp:extent cx="4000500" cy="7715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00500" cy="771525"/>
                          </a:xfrm>
                          <a:prstGeom prst="rect">
                            <a:avLst/>
                          </a:prstGeom>
                        </pic:spPr>
                      </pic:pic>
                    </a:graphicData>
                  </a:graphic>
                </wp:inline>
              </w:drawing>
            </w:r>
          </w:p>
          <w:p w14:paraId="1A4756FA" w14:textId="777E3158" w:rsidR="00ED1748" w:rsidRPr="00F33453" w:rsidRDefault="00ED1748" w:rsidP="00F33453">
            <w:pPr>
              <w:pStyle w:val="Prrafodelista"/>
              <w:tabs>
                <w:tab w:val="left" w:pos="709"/>
              </w:tabs>
              <w:ind w:left="0"/>
              <w:jc w:val="both"/>
              <w:rPr>
                <w:rFonts w:ascii="Palatino Linotype" w:hAnsi="Palatino Linotype"/>
                <w:b/>
                <w:i/>
                <w:sz w:val="18"/>
                <w:szCs w:val="18"/>
              </w:rPr>
            </w:pPr>
          </w:p>
        </w:tc>
      </w:tr>
      <w:tr w:rsidR="00F33453" w:rsidRPr="00F33453" w14:paraId="1D6FEA09" w14:textId="77777777" w:rsidTr="00764B00">
        <w:trPr>
          <w:jc w:val="center"/>
        </w:trPr>
        <w:tc>
          <w:tcPr>
            <w:tcW w:w="2830" w:type="dxa"/>
            <w:vAlign w:val="center"/>
          </w:tcPr>
          <w:p w14:paraId="679D5FCB" w14:textId="77777777" w:rsidR="00F37A7B" w:rsidRPr="00F33453" w:rsidRDefault="00F37A7B"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lastRenderedPageBreak/>
              <w:t>00643/INFOEM/IP/2022</w:t>
            </w:r>
          </w:p>
          <w:p w14:paraId="1B70DB9F" w14:textId="77777777" w:rsidR="00F37A7B" w:rsidRPr="00F33453" w:rsidRDefault="00F37A7B"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RECURSO</w:t>
            </w:r>
          </w:p>
          <w:p w14:paraId="53A61350" w14:textId="77777777" w:rsidR="00F37A7B" w:rsidRPr="00F33453" w:rsidRDefault="00F37A7B" w:rsidP="00F33453">
            <w:pPr>
              <w:pStyle w:val="Prrafodelista"/>
              <w:tabs>
                <w:tab w:val="left" w:pos="709"/>
              </w:tabs>
              <w:spacing w:before="100" w:beforeAutospacing="1" w:after="100" w:afterAutospacing="1" w:line="360" w:lineRule="auto"/>
              <w:ind w:left="0"/>
              <w:jc w:val="center"/>
              <w:rPr>
                <w:rFonts w:ascii="Palatino Linotype" w:hAnsi="Palatino Linotype"/>
                <w:b/>
                <w:i/>
                <w:sz w:val="20"/>
                <w:szCs w:val="20"/>
              </w:rPr>
            </w:pPr>
            <w:r w:rsidRPr="00F33453">
              <w:rPr>
                <w:rFonts w:ascii="Palatino Linotype" w:hAnsi="Palatino Linotype"/>
                <w:b/>
                <w:i/>
                <w:sz w:val="20"/>
                <w:szCs w:val="20"/>
              </w:rPr>
              <w:t>11495/INFOEM/IP/RR/2022</w:t>
            </w:r>
          </w:p>
        </w:tc>
        <w:tc>
          <w:tcPr>
            <w:tcW w:w="6516" w:type="dxa"/>
          </w:tcPr>
          <w:p w14:paraId="1D69EEDF" w14:textId="52F54FD2" w:rsidR="00656AD0" w:rsidRPr="00F33453" w:rsidRDefault="00656AD0"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Remite el archivo electrónico denominado: RespuestaSolicitud00643.zip</w:t>
            </w:r>
          </w:p>
          <w:p w14:paraId="03FDA619" w14:textId="77777777" w:rsidR="00656AD0" w:rsidRPr="00F33453" w:rsidRDefault="00656AD0" w:rsidP="00F33453">
            <w:pPr>
              <w:pStyle w:val="Prrafodelista"/>
              <w:tabs>
                <w:tab w:val="left" w:pos="709"/>
              </w:tabs>
              <w:ind w:left="0"/>
              <w:jc w:val="both"/>
              <w:rPr>
                <w:rFonts w:ascii="Palatino Linotype" w:hAnsi="Palatino Linotype"/>
                <w:b/>
                <w:i/>
                <w:sz w:val="18"/>
                <w:szCs w:val="18"/>
              </w:rPr>
            </w:pPr>
          </w:p>
          <w:p w14:paraId="34D9D2B1" w14:textId="354FB159" w:rsidR="00656AD0" w:rsidRPr="00F33453" w:rsidRDefault="00656AD0"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b/>
                <w:i/>
                <w:sz w:val="18"/>
                <w:szCs w:val="18"/>
              </w:rPr>
              <w:t xml:space="preserve">RespuestaSolicitud00643CIOCV.pdf:   </w:t>
            </w:r>
            <w:r w:rsidRPr="00F33453">
              <w:rPr>
                <w:rFonts w:ascii="Palatino Linotype" w:hAnsi="Palatino Linotype"/>
                <w:i/>
                <w:sz w:val="18"/>
                <w:szCs w:val="18"/>
              </w:rPr>
              <w:t>Respuesta del Contralor Interno y Titular del Órgano de Control y Vigilancia del Sujeto Obligado</w:t>
            </w:r>
          </w:p>
          <w:p w14:paraId="2374A054" w14:textId="77777777" w:rsidR="00F37A7B" w:rsidRPr="00F33453" w:rsidRDefault="00F37A7B" w:rsidP="00F33453">
            <w:pPr>
              <w:pStyle w:val="Prrafodelista"/>
              <w:tabs>
                <w:tab w:val="left" w:pos="709"/>
              </w:tabs>
              <w:ind w:left="0"/>
              <w:jc w:val="both"/>
              <w:rPr>
                <w:rFonts w:ascii="Palatino Linotype" w:hAnsi="Palatino Linotype"/>
                <w:b/>
                <w:i/>
                <w:sz w:val="18"/>
                <w:szCs w:val="18"/>
              </w:rPr>
            </w:pPr>
          </w:p>
          <w:p w14:paraId="4C3769B1" w14:textId="228951CD" w:rsidR="00656AD0" w:rsidRPr="00F33453" w:rsidRDefault="00656AD0" w:rsidP="00F33453">
            <w:pPr>
              <w:pStyle w:val="Prrafodelista"/>
              <w:tabs>
                <w:tab w:val="left" w:pos="709"/>
              </w:tabs>
              <w:ind w:left="0"/>
              <w:jc w:val="both"/>
              <w:rPr>
                <w:rFonts w:ascii="Palatino Linotype" w:hAnsi="Palatino Linotype"/>
                <w:b/>
                <w:i/>
                <w:sz w:val="18"/>
                <w:szCs w:val="18"/>
              </w:rPr>
            </w:pPr>
            <w:r w:rsidRPr="00F33453">
              <w:rPr>
                <w:noProof/>
                <w:lang w:eastAsia="es-MX"/>
              </w:rPr>
              <w:drawing>
                <wp:inline distT="0" distB="0" distL="0" distR="0" wp14:anchorId="0913ED1C" wp14:editId="5C7BF129">
                  <wp:extent cx="4000500" cy="21424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00500" cy="2142490"/>
                          </a:xfrm>
                          <a:prstGeom prst="rect">
                            <a:avLst/>
                          </a:prstGeom>
                        </pic:spPr>
                      </pic:pic>
                    </a:graphicData>
                  </a:graphic>
                </wp:inline>
              </w:drawing>
            </w:r>
          </w:p>
          <w:p w14:paraId="04DE8777" w14:textId="77777777" w:rsidR="00656AD0" w:rsidRPr="00F33453" w:rsidRDefault="00656AD0" w:rsidP="00F33453">
            <w:pPr>
              <w:pStyle w:val="Prrafodelista"/>
              <w:tabs>
                <w:tab w:val="left" w:pos="709"/>
              </w:tabs>
              <w:ind w:left="0"/>
              <w:jc w:val="both"/>
              <w:rPr>
                <w:rFonts w:ascii="Palatino Linotype" w:hAnsi="Palatino Linotype"/>
                <w:b/>
                <w:i/>
                <w:sz w:val="18"/>
                <w:szCs w:val="18"/>
              </w:rPr>
            </w:pPr>
          </w:p>
          <w:p w14:paraId="1973AB97" w14:textId="37466737" w:rsidR="00656AD0" w:rsidRPr="00F33453" w:rsidRDefault="00656AD0" w:rsidP="00F33453">
            <w:pPr>
              <w:pStyle w:val="Prrafodelista"/>
              <w:tabs>
                <w:tab w:val="left" w:pos="709"/>
              </w:tabs>
              <w:ind w:left="0"/>
              <w:jc w:val="both"/>
              <w:rPr>
                <w:rFonts w:ascii="Palatino Linotype" w:hAnsi="Palatino Linotype"/>
                <w:b/>
                <w:i/>
                <w:sz w:val="18"/>
                <w:szCs w:val="18"/>
              </w:rPr>
            </w:pPr>
            <w:r w:rsidRPr="00F33453">
              <w:rPr>
                <w:noProof/>
                <w:lang w:eastAsia="es-MX"/>
              </w:rPr>
              <w:lastRenderedPageBreak/>
              <w:drawing>
                <wp:inline distT="0" distB="0" distL="0" distR="0" wp14:anchorId="22F27629" wp14:editId="4AABB9D1">
                  <wp:extent cx="4000500" cy="13728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0500" cy="1372870"/>
                          </a:xfrm>
                          <a:prstGeom prst="rect">
                            <a:avLst/>
                          </a:prstGeom>
                        </pic:spPr>
                      </pic:pic>
                    </a:graphicData>
                  </a:graphic>
                </wp:inline>
              </w:drawing>
            </w:r>
          </w:p>
          <w:p w14:paraId="34F28D8D" w14:textId="77777777" w:rsidR="00656AD0" w:rsidRPr="00F33453" w:rsidRDefault="00656AD0" w:rsidP="00F33453">
            <w:pPr>
              <w:pStyle w:val="Prrafodelista"/>
              <w:tabs>
                <w:tab w:val="left" w:pos="709"/>
              </w:tabs>
              <w:ind w:left="0"/>
              <w:jc w:val="both"/>
              <w:rPr>
                <w:rFonts w:ascii="Palatino Linotype" w:hAnsi="Palatino Linotype"/>
                <w:b/>
                <w:i/>
                <w:sz w:val="18"/>
                <w:szCs w:val="18"/>
              </w:rPr>
            </w:pPr>
          </w:p>
          <w:p w14:paraId="5716B3CC" w14:textId="77777777" w:rsidR="00656AD0" w:rsidRPr="00F33453" w:rsidRDefault="00656AD0"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RespuestaSolicitud00641UT.pdf:</w:t>
            </w:r>
          </w:p>
          <w:p w14:paraId="3904663C" w14:textId="2DF8C365" w:rsidR="00656AD0" w:rsidRPr="00F33453" w:rsidRDefault="00656AD0" w:rsidP="00F33453">
            <w:pPr>
              <w:pStyle w:val="Prrafodelista"/>
              <w:tabs>
                <w:tab w:val="left" w:pos="709"/>
              </w:tabs>
              <w:ind w:left="0"/>
              <w:jc w:val="both"/>
              <w:rPr>
                <w:rFonts w:ascii="Palatino Linotype" w:hAnsi="Palatino Linotype"/>
                <w:b/>
                <w:i/>
                <w:sz w:val="18"/>
                <w:szCs w:val="18"/>
              </w:rPr>
            </w:pPr>
            <w:r w:rsidRPr="00F33453">
              <w:rPr>
                <w:noProof/>
                <w:lang w:eastAsia="es-MX"/>
              </w:rPr>
              <w:drawing>
                <wp:inline distT="0" distB="0" distL="0" distR="0" wp14:anchorId="3B6CC286" wp14:editId="566F576F">
                  <wp:extent cx="4000500" cy="794385"/>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0500" cy="794385"/>
                          </a:xfrm>
                          <a:prstGeom prst="rect">
                            <a:avLst/>
                          </a:prstGeom>
                        </pic:spPr>
                      </pic:pic>
                    </a:graphicData>
                  </a:graphic>
                </wp:inline>
              </w:drawing>
            </w:r>
          </w:p>
          <w:p w14:paraId="253FD8E1" w14:textId="43F4026E" w:rsidR="00656AD0" w:rsidRPr="00F33453" w:rsidRDefault="00656AD0" w:rsidP="00F33453">
            <w:pPr>
              <w:pStyle w:val="Prrafodelista"/>
              <w:tabs>
                <w:tab w:val="left" w:pos="709"/>
              </w:tabs>
              <w:ind w:left="0"/>
              <w:jc w:val="both"/>
              <w:rPr>
                <w:rFonts w:ascii="Palatino Linotype" w:hAnsi="Palatino Linotype"/>
                <w:b/>
                <w:i/>
                <w:sz w:val="18"/>
                <w:szCs w:val="18"/>
              </w:rPr>
            </w:pPr>
          </w:p>
        </w:tc>
      </w:tr>
      <w:tr w:rsidR="00F33453" w:rsidRPr="00F33453" w14:paraId="145036AD" w14:textId="77777777" w:rsidTr="00764B00">
        <w:trPr>
          <w:jc w:val="center"/>
        </w:trPr>
        <w:tc>
          <w:tcPr>
            <w:tcW w:w="2830" w:type="dxa"/>
            <w:vAlign w:val="center"/>
          </w:tcPr>
          <w:p w14:paraId="69721AE2" w14:textId="77777777" w:rsidR="00F37A7B" w:rsidRPr="00F33453" w:rsidRDefault="00F37A7B"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lastRenderedPageBreak/>
              <w:t>00644/INFOEM/IP/2022</w:t>
            </w:r>
          </w:p>
          <w:p w14:paraId="597E321B" w14:textId="77777777" w:rsidR="00F37A7B" w:rsidRPr="00F33453" w:rsidRDefault="00F37A7B"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RECURSO</w:t>
            </w:r>
          </w:p>
          <w:p w14:paraId="59552620" w14:textId="77777777" w:rsidR="00F37A7B" w:rsidRPr="00F33453" w:rsidRDefault="00F37A7B"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b/>
                <w:i/>
                <w:sz w:val="20"/>
                <w:szCs w:val="20"/>
              </w:rPr>
              <w:t>11496/INFOEM/IP/RR/2022</w:t>
            </w:r>
          </w:p>
          <w:p w14:paraId="32A47E2E" w14:textId="77777777" w:rsidR="00F37A7B" w:rsidRPr="00F33453" w:rsidRDefault="00F37A7B" w:rsidP="00F33453">
            <w:pPr>
              <w:pStyle w:val="Prrafodelista"/>
              <w:tabs>
                <w:tab w:val="left" w:pos="709"/>
              </w:tabs>
              <w:spacing w:before="100" w:beforeAutospacing="1" w:after="100" w:afterAutospacing="1" w:line="360" w:lineRule="auto"/>
              <w:ind w:left="0"/>
              <w:jc w:val="center"/>
              <w:rPr>
                <w:rFonts w:ascii="Palatino Linotype" w:hAnsi="Palatino Linotype"/>
                <w:b/>
                <w:i/>
                <w:sz w:val="20"/>
                <w:szCs w:val="20"/>
              </w:rPr>
            </w:pPr>
          </w:p>
        </w:tc>
        <w:tc>
          <w:tcPr>
            <w:tcW w:w="6516" w:type="dxa"/>
          </w:tcPr>
          <w:p w14:paraId="0FE42840" w14:textId="6CAB231B" w:rsidR="00A96835" w:rsidRPr="00F33453" w:rsidRDefault="00A96835"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Remite el archivo electrónico denominado: RespuestaSolicitud00644.zip</w:t>
            </w:r>
          </w:p>
          <w:p w14:paraId="3EE8DA85" w14:textId="77777777" w:rsidR="00A96835" w:rsidRPr="00F33453" w:rsidRDefault="00A96835" w:rsidP="00F33453">
            <w:pPr>
              <w:pStyle w:val="Prrafodelista"/>
              <w:tabs>
                <w:tab w:val="left" w:pos="709"/>
              </w:tabs>
              <w:ind w:left="0"/>
              <w:jc w:val="both"/>
              <w:rPr>
                <w:rFonts w:ascii="Palatino Linotype" w:hAnsi="Palatino Linotype"/>
                <w:b/>
                <w:i/>
                <w:sz w:val="18"/>
                <w:szCs w:val="18"/>
              </w:rPr>
            </w:pPr>
          </w:p>
          <w:p w14:paraId="0613EDCC" w14:textId="696ADD3E" w:rsidR="00A96835" w:rsidRPr="00F33453" w:rsidRDefault="000B42E3"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b/>
                <w:i/>
                <w:sz w:val="18"/>
                <w:szCs w:val="18"/>
              </w:rPr>
              <w:t>RespuestaSolicitud00644CIOCV.pdf</w:t>
            </w:r>
            <w:r w:rsidR="004F3641" w:rsidRPr="00F33453">
              <w:rPr>
                <w:rFonts w:ascii="Palatino Linotype" w:hAnsi="Palatino Linotype"/>
                <w:b/>
                <w:i/>
                <w:sz w:val="18"/>
                <w:szCs w:val="18"/>
              </w:rPr>
              <w:t>:</w:t>
            </w:r>
            <w:r w:rsidR="00A96835" w:rsidRPr="00F33453">
              <w:rPr>
                <w:rFonts w:ascii="Palatino Linotype" w:hAnsi="Palatino Linotype"/>
                <w:b/>
                <w:i/>
                <w:sz w:val="18"/>
                <w:szCs w:val="18"/>
              </w:rPr>
              <w:t xml:space="preserve"> </w:t>
            </w:r>
            <w:r w:rsidR="00A96835" w:rsidRPr="00F33453">
              <w:rPr>
                <w:rFonts w:ascii="Palatino Linotype" w:hAnsi="Palatino Linotype"/>
                <w:i/>
                <w:sz w:val="18"/>
                <w:szCs w:val="18"/>
              </w:rPr>
              <w:t>Respuesta del Contralor Interno y Titular del Órgano de Control y Vigilancia del Sujeto Obligado</w:t>
            </w:r>
          </w:p>
          <w:p w14:paraId="43B684D1" w14:textId="0438194A" w:rsidR="000B42E3" w:rsidRPr="00F33453" w:rsidRDefault="000B42E3" w:rsidP="00F33453">
            <w:pPr>
              <w:pStyle w:val="Prrafodelista"/>
              <w:tabs>
                <w:tab w:val="left" w:pos="709"/>
              </w:tabs>
              <w:ind w:left="0"/>
              <w:jc w:val="both"/>
              <w:rPr>
                <w:rFonts w:ascii="Palatino Linotype" w:hAnsi="Palatino Linotype"/>
                <w:i/>
                <w:sz w:val="18"/>
                <w:szCs w:val="18"/>
              </w:rPr>
            </w:pPr>
            <w:r w:rsidRPr="00F33453">
              <w:rPr>
                <w:noProof/>
                <w:lang w:eastAsia="es-MX"/>
              </w:rPr>
              <w:drawing>
                <wp:inline distT="0" distB="0" distL="0" distR="0" wp14:anchorId="772EE068" wp14:editId="5C63DC48">
                  <wp:extent cx="4000500" cy="2111375"/>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00500" cy="2111375"/>
                          </a:xfrm>
                          <a:prstGeom prst="rect">
                            <a:avLst/>
                          </a:prstGeom>
                        </pic:spPr>
                      </pic:pic>
                    </a:graphicData>
                  </a:graphic>
                </wp:inline>
              </w:drawing>
            </w:r>
          </w:p>
          <w:p w14:paraId="7E06A293" w14:textId="77777777" w:rsidR="000B42E3" w:rsidRPr="00F33453" w:rsidRDefault="000B42E3" w:rsidP="00F33453">
            <w:pPr>
              <w:pStyle w:val="Prrafodelista"/>
              <w:tabs>
                <w:tab w:val="left" w:pos="709"/>
              </w:tabs>
              <w:ind w:left="0"/>
              <w:jc w:val="both"/>
              <w:rPr>
                <w:rFonts w:ascii="Palatino Linotype" w:hAnsi="Palatino Linotype"/>
                <w:i/>
                <w:sz w:val="18"/>
                <w:szCs w:val="18"/>
              </w:rPr>
            </w:pPr>
          </w:p>
          <w:p w14:paraId="575CEE2C" w14:textId="77777777" w:rsidR="000B42E3" w:rsidRPr="00F33453" w:rsidRDefault="000B42E3" w:rsidP="00F33453">
            <w:pPr>
              <w:pStyle w:val="Prrafodelista"/>
              <w:tabs>
                <w:tab w:val="left" w:pos="709"/>
              </w:tabs>
              <w:ind w:left="0"/>
              <w:jc w:val="both"/>
              <w:rPr>
                <w:rFonts w:ascii="Palatino Linotype" w:hAnsi="Palatino Linotype"/>
                <w:i/>
                <w:sz w:val="18"/>
                <w:szCs w:val="18"/>
              </w:rPr>
            </w:pPr>
          </w:p>
          <w:p w14:paraId="2329F949" w14:textId="66147BEF" w:rsidR="000B42E3" w:rsidRPr="00F33453" w:rsidRDefault="000B42E3"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i/>
                <w:sz w:val="18"/>
                <w:szCs w:val="18"/>
              </w:rPr>
              <w:t>RespuestaSolicitud00644UT.pdf:</w:t>
            </w:r>
          </w:p>
          <w:p w14:paraId="3AE36C8C" w14:textId="77777777" w:rsidR="000B42E3" w:rsidRPr="00F33453" w:rsidRDefault="000B42E3" w:rsidP="00F33453">
            <w:pPr>
              <w:pStyle w:val="Prrafodelista"/>
              <w:tabs>
                <w:tab w:val="left" w:pos="709"/>
              </w:tabs>
              <w:ind w:left="0"/>
              <w:jc w:val="both"/>
              <w:rPr>
                <w:rFonts w:ascii="Palatino Linotype" w:hAnsi="Palatino Linotype"/>
                <w:i/>
                <w:sz w:val="18"/>
                <w:szCs w:val="18"/>
              </w:rPr>
            </w:pPr>
          </w:p>
          <w:p w14:paraId="41C7FFD7" w14:textId="77777777" w:rsidR="000B42E3" w:rsidRPr="00F33453" w:rsidRDefault="000B42E3" w:rsidP="00F33453">
            <w:pPr>
              <w:pStyle w:val="Prrafodelista"/>
              <w:tabs>
                <w:tab w:val="left" w:pos="709"/>
              </w:tabs>
              <w:ind w:left="0"/>
              <w:jc w:val="both"/>
              <w:rPr>
                <w:rFonts w:ascii="Palatino Linotype" w:hAnsi="Palatino Linotype"/>
                <w:i/>
                <w:sz w:val="18"/>
                <w:szCs w:val="18"/>
              </w:rPr>
            </w:pPr>
          </w:p>
          <w:p w14:paraId="30AEB1CC" w14:textId="2B7B0D1D" w:rsidR="000B42E3" w:rsidRPr="00F33453" w:rsidRDefault="000B42E3" w:rsidP="00F33453">
            <w:pPr>
              <w:pStyle w:val="Prrafodelista"/>
              <w:tabs>
                <w:tab w:val="left" w:pos="709"/>
              </w:tabs>
              <w:ind w:left="0"/>
              <w:jc w:val="both"/>
              <w:rPr>
                <w:rFonts w:ascii="Palatino Linotype" w:hAnsi="Palatino Linotype"/>
                <w:i/>
                <w:sz w:val="18"/>
                <w:szCs w:val="18"/>
              </w:rPr>
            </w:pPr>
            <w:r w:rsidRPr="00F33453">
              <w:rPr>
                <w:noProof/>
                <w:lang w:eastAsia="es-MX"/>
              </w:rPr>
              <w:lastRenderedPageBreak/>
              <w:drawing>
                <wp:inline distT="0" distB="0" distL="0" distR="0" wp14:anchorId="2AB2D2E0" wp14:editId="29509DD7">
                  <wp:extent cx="4000500" cy="82740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0500" cy="827405"/>
                          </a:xfrm>
                          <a:prstGeom prst="rect">
                            <a:avLst/>
                          </a:prstGeom>
                        </pic:spPr>
                      </pic:pic>
                    </a:graphicData>
                  </a:graphic>
                </wp:inline>
              </w:drawing>
            </w:r>
          </w:p>
          <w:p w14:paraId="6B897B68" w14:textId="030E02EB" w:rsidR="00F37A7B" w:rsidRPr="00F33453" w:rsidRDefault="00F37A7B" w:rsidP="00F33453">
            <w:pPr>
              <w:pStyle w:val="Prrafodelista"/>
              <w:tabs>
                <w:tab w:val="left" w:pos="709"/>
              </w:tabs>
              <w:ind w:left="0"/>
              <w:jc w:val="both"/>
              <w:rPr>
                <w:rFonts w:ascii="Palatino Linotype" w:hAnsi="Palatino Linotype"/>
                <w:b/>
                <w:i/>
                <w:sz w:val="18"/>
                <w:szCs w:val="18"/>
              </w:rPr>
            </w:pPr>
          </w:p>
        </w:tc>
      </w:tr>
      <w:tr w:rsidR="00F33453" w:rsidRPr="00F33453" w14:paraId="3227275B" w14:textId="77777777" w:rsidTr="00764B00">
        <w:trPr>
          <w:jc w:val="center"/>
        </w:trPr>
        <w:tc>
          <w:tcPr>
            <w:tcW w:w="2830" w:type="dxa"/>
            <w:vAlign w:val="center"/>
          </w:tcPr>
          <w:p w14:paraId="644E41EB" w14:textId="77777777" w:rsidR="00F37A7B" w:rsidRPr="00F33453" w:rsidRDefault="00F37A7B"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lastRenderedPageBreak/>
              <w:t>00645/INFOEM/IP/2022</w:t>
            </w:r>
          </w:p>
          <w:p w14:paraId="2943C19E" w14:textId="77777777" w:rsidR="00F37A7B" w:rsidRPr="00F33453" w:rsidRDefault="00F37A7B"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RECURSO</w:t>
            </w:r>
          </w:p>
          <w:p w14:paraId="27679DCC" w14:textId="77777777" w:rsidR="00F37A7B" w:rsidRPr="00F33453" w:rsidRDefault="00F37A7B"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b/>
                <w:i/>
                <w:sz w:val="20"/>
                <w:szCs w:val="20"/>
              </w:rPr>
              <w:t xml:space="preserve">11497/INFOEM/IP/RR/2022  </w:t>
            </w:r>
          </w:p>
          <w:p w14:paraId="4D1D54F4" w14:textId="77777777" w:rsidR="00F37A7B" w:rsidRPr="00F33453" w:rsidRDefault="00F37A7B" w:rsidP="00F33453">
            <w:pPr>
              <w:pStyle w:val="Prrafodelista"/>
              <w:tabs>
                <w:tab w:val="left" w:pos="709"/>
              </w:tabs>
              <w:spacing w:before="100" w:beforeAutospacing="1" w:after="100" w:afterAutospacing="1" w:line="360" w:lineRule="auto"/>
              <w:ind w:left="0"/>
              <w:jc w:val="center"/>
              <w:rPr>
                <w:rFonts w:ascii="Palatino Linotype" w:hAnsi="Palatino Linotype"/>
                <w:b/>
                <w:i/>
                <w:sz w:val="20"/>
                <w:szCs w:val="20"/>
              </w:rPr>
            </w:pPr>
          </w:p>
        </w:tc>
        <w:tc>
          <w:tcPr>
            <w:tcW w:w="6516" w:type="dxa"/>
          </w:tcPr>
          <w:p w14:paraId="03DB4435" w14:textId="48E718F0" w:rsidR="00A62A7A" w:rsidRPr="00F33453" w:rsidRDefault="00A62A7A"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Remite el archivo electrónico denominado: RespuestaSolicitud00645.zip</w:t>
            </w:r>
          </w:p>
          <w:p w14:paraId="0DD459A2" w14:textId="77777777" w:rsidR="00A62A7A" w:rsidRPr="00F33453" w:rsidRDefault="00A62A7A" w:rsidP="00F33453">
            <w:pPr>
              <w:pStyle w:val="Prrafodelista"/>
              <w:tabs>
                <w:tab w:val="left" w:pos="709"/>
              </w:tabs>
              <w:ind w:left="0"/>
              <w:jc w:val="both"/>
              <w:rPr>
                <w:rFonts w:ascii="Palatino Linotype" w:hAnsi="Palatino Linotype"/>
                <w:b/>
                <w:i/>
                <w:sz w:val="18"/>
                <w:szCs w:val="18"/>
              </w:rPr>
            </w:pPr>
          </w:p>
          <w:p w14:paraId="267F4E0E" w14:textId="739FF5F9" w:rsidR="00A62A7A" w:rsidRPr="00F33453" w:rsidRDefault="00A62A7A"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b/>
                <w:i/>
                <w:sz w:val="18"/>
                <w:szCs w:val="18"/>
              </w:rPr>
              <w:t>RespuestaSolicitud00645CIOCV.pdf:</w:t>
            </w:r>
            <w:r w:rsidRPr="00F33453">
              <w:rPr>
                <w:rFonts w:ascii="Palatino Linotype" w:hAnsi="Palatino Linotype"/>
                <w:i/>
                <w:sz w:val="18"/>
                <w:szCs w:val="18"/>
              </w:rPr>
              <w:t xml:space="preserve"> Respuesta del Contralor Interno y Titular del Órgano de Control y Vigilancia del Sujeto Obligado</w:t>
            </w:r>
          </w:p>
          <w:p w14:paraId="11217C8B" w14:textId="77777777" w:rsidR="00F37A7B" w:rsidRPr="00F33453" w:rsidRDefault="00A62A7A" w:rsidP="00F33453">
            <w:pPr>
              <w:pStyle w:val="Prrafodelista"/>
              <w:tabs>
                <w:tab w:val="left" w:pos="709"/>
              </w:tabs>
              <w:ind w:left="0"/>
              <w:jc w:val="both"/>
              <w:rPr>
                <w:rFonts w:ascii="Palatino Linotype" w:hAnsi="Palatino Linotype"/>
                <w:b/>
                <w:i/>
                <w:sz w:val="18"/>
                <w:szCs w:val="18"/>
              </w:rPr>
            </w:pPr>
            <w:r w:rsidRPr="00F33453">
              <w:rPr>
                <w:noProof/>
                <w:lang w:eastAsia="es-MX"/>
              </w:rPr>
              <w:drawing>
                <wp:inline distT="0" distB="0" distL="0" distR="0" wp14:anchorId="0BF4CD34" wp14:editId="49710D8B">
                  <wp:extent cx="4000500" cy="12052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0500" cy="1205230"/>
                          </a:xfrm>
                          <a:prstGeom prst="rect">
                            <a:avLst/>
                          </a:prstGeom>
                        </pic:spPr>
                      </pic:pic>
                    </a:graphicData>
                  </a:graphic>
                </wp:inline>
              </w:drawing>
            </w:r>
          </w:p>
          <w:p w14:paraId="1DCE19AA" w14:textId="77777777" w:rsidR="00A62A7A" w:rsidRPr="00F33453" w:rsidRDefault="00A62A7A" w:rsidP="00F33453">
            <w:pPr>
              <w:pStyle w:val="Prrafodelista"/>
              <w:tabs>
                <w:tab w:val="left" w:pos="709"/>
              </w:tabs>
              <w:ind w:left="0"/>
              <w:jc w:val="both"/>
              <w:rPr>
                <w:rFonts w:ascii="Palatino Linotype" w:hAnsi="Palatino Linotype"/>
                <w:b/>
                <w:i/>
                <w:sz w:val="18"/>
                <w:szCs w:val="18"/>
              </w:rPr>
            </w:pPr>
          </w:p>
          <w:p w14:paraId="06BB5B57" w14:textId="77777777" w:rsidR="00A62A7A" w:rsidRPr="00F33453" w:rsidRDefault="00A62A7A" w:rsidP="00F33453">
            <w:pPr>
              <w:pStyle w:val="Prrafodelista"/>
              <w:tabs>
                <w:tab w:val="left" w:pos="709"/>
              </w:tabs>
              <w:ind w:left="0"/>
              <w:jc w:val="both"/>
              <w:rPr>
                <w:rFonts w:ascii="Palatino Linotype" w:hAnsi="Palatino Linotype"/>
                <w:b/>
                <w:i/>
                <w:sz w:val="18"/>
                <w:szCs w:val="18"/>
              </w:rPr>
            </w:pPr>
          </w:p>
          <w:p w14:paraId="1BF5E45D" w14:textId="77777777" w:rsidR="00A62A7A" w:rsidRPr="00F33453" w:rsidRDefault="00A62A7A"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RespuestaSolicitud00645UT.pdf:</w:t>
            </w:r>
          </w:p>
          <w:p w14:paraId="43467397" w14:textId="77777777" w:rsidR="00A62A7A" w:rsidRPr="00F33453" w:rsidRDefault="00A62A7A" w:rsidP="00F33453">
            <w:pPr>
              <w:pStyle w:val="Prrafodelista"/>
              <w:tabs>
                <w:tab w:val="left" w:pos="709"/>
              </w:tabs>
              <w:ind w:left="0"/>
              <w:jc w:val="both"/>
              <w:rPr>
                <w:rFonts w:ascii="Palatino Linotype" w:hAnsi="Palatino Linotype"/>
                <w:b/>
                <w:i/>
                <w:sz w:val="18"/>
                <w:szCs w:val="18"/>
              </w:rPr>
            </w:pPr>
          </w:p>
          <w:p w14:paraId="7950F72B" w14:textId="3B53B03C" w:rsidR="00A62A7A" w:rsidRPr="00F33453" w:rsidRDefault="00A62A7A" w:rsidP="00F33453">
            <w:pPr>
              <w:pStyle w:val="Prrafodelista"/>
              <w:tabs>
                <w:tab w:val="left" w:pos="709"/>
              </w:tabs>
              <w:ind w:left="0"/>
              <w:jc w:val="both"/>
              <w:rPr>
                <w:rFonts w:ascii="Palatino Linotype" w:hAnsi="Palatino Linotype"/>
                <w:b/>
                <w:i/>
                <w:sz w:val="18"/>
                <w:szCs w:val="18"/>
              </w:rPr>
            </w:pPr>
            <w:r w:rsidRPr="00F33453">
              <w:rPr>
                <w:noProof/>
                <w:lang w:eastAsia="es-MX"/>
              </w:rPr>
              <w:drawing>
                <wp:inline distT="0" distB="0" distL="0" distR="0" wp14:anchorId="149CBA4D" wp14:editId="5BA3E0E8">
                  <wp:extent cx="4000500" cy="830580"/>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00500" cy="830580"/>
                          </a:xfrm>
                          <a:prstGeom prst="rect">
                            <a:avLst/>
                          </a:prstGeom>
                        </pic:spPr>
                      </pic:pic>
                    </a:graphicData>
                  </a:graphic>
                </wp:inline>
              </w:drawing>
            </w:r>
          </w:p>
        </w:tc>
      </w:tr>
      <w:tr w:rsidR="009E6648" w:rsidRPr="00F33453" w14:paraId="6689681F" w14:textId="77777777" w:rsidTr="00764B00">
        <w:trPr>
          <w:jc w:val="center"/>
        </w:trPr>
        <w:tc>
          <w:tcPr>
            <w:tcW w:w="2830" w:type="dxa"/>
            <w:vAlign w:val="center"/>
          </w:tcPr>
          <w:p w14:paraId="429DEAD5" w14:textId="01AE5BD9" w:rsidR="009E6648" w:rsidRPr="00F33453" w:rsidRDefault="009E6648"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0064</w:t>
            </w:r>
            <w:r w:rsidR="00FC140C" w:rsidRPr="00F33453">
              <w:rPr>
                <w:rFonts w:ascii="Palatino Linotype" w:hAnsi="Palatino Linotype" w:cs="Arial"/>
                <w:b/>
                <w:i/>
                <w:sz w:val="20"/>
                <w:szCs w:val="20"/>
                <w:lang w:val="es-ES"/>
              </w:rPr>
              <w:t>6</w:t>
            </w:r>
            <w:r w:rsidRPr="00F33453">
              <w:rPr>
                <w:rFonts w:ascii="Palatino Linotype" w:hAnsi="Palatino Linotype" w:cs="Arial"/>
                <w:b/>
                <w:i/>
                <w:sz w:val="20"/>
                <w:szCs w:val="20"/>
                <w:lang w:val="es-ES"/>
              </w:rPr>
              <w:t>/INFOEM/IP/2022</w:t>
            </w:r>
          </w:p>
          <w:p w14:paraId="3F46CD96" w14:textId="77777777" w:rsidR="009E6648" w:rsidRPr="00F33453" w:rsidRDefault="009E6648"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RECURSO</w:t>
            </w:r>
          </w:p>
          <w:p w14:paraId="1A49D607" w14:textId="77777777" w:rsidR="009E6648" w:rsidRPr="00F33453" w:rsidRDefault="009E6648"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b/>
                <w:i/>
                <w:sz w:val="20"/>
                <w:szCs w:val="20"/>
              </w:rPr>
              <w:t xml:space="preserve">11498/INFOEM/IP/RR/2022  </w:t>
            </w:r>
          </w:p>
          <w:p w14:paraId="48EFDD7E" w14:textId="77777777" w:rsidR="009E6648" w:rsidRPr="00F33453" w:rsidRDefault="009E6648"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p>
        </w:tc>
        <w:tc>
          <w:tcPr>
            <w:tcW w:w="6516" w:type="dxa"/>
          </w:tcPr>
          <w:p w14:paraId="0602D167" w14:textId="25570B37" w:rsidR="009E6648" w:rsidRPr="00F33453" w:rsidRDefault="009E6648"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RespuestaSolicitud00646.zip:</w:t>
            </w:r>
            <w:r w:rsidR="00F155D4" w:rsidRPr="00F33453">
              <w:rPr>
                <w:rFonts w:ascii="Palatino Linotype" w:hAnsi="Palatino Linotype"/>
                <w:b/>
                <w:i/>
                <w:sz w:val="18"/>
                <w:szCs w:val="18"/>
              </w:rPr>
              <w:t xml:space="preserve"> Archivo que contiene 3 sub-archivos:</w:t>
            </w:r>
          </w:p>
          <w:p w14:paraId="3528131E" w14:textId="77777777" w:rsidR="009E6648" w:rsidRPr="00F33453" w:rsidRDefault="009E6648" w:rsidP="00F33453">
            <w:pPr>
              <w:pStyle w:val="Prrafodelista"/>
              <w:tabs>
                <w:tab w:val="left" w:pos="709"/>
              </w:tabs>
              <w:ind w:left="0"/>
              <w:jc w:val="both"/>
              <w:rPr>
                <w:rFonts w:ascii="Palatino Linotype" w:hAnsi="Palatino Linotype"/>
                <w:b/>
                <w:i/>
                <w:sz w:val="18"/>
                <w:szCs w:val="18"/>
              </w:rPr>
            </w:pPr>
          </w:p>
          <w:p w14:paraId="6D7BB019" w14:textId="7C9006D5" w:rsidR="009E6648" w:rsidRPr="00F33453" w:rsidRDefault="009E6648" w:rsidP="00F33453">
            <w:pPr>
              <w:pStyle w:val="Prrafodelista"/>
              <w:tabs>
                <w:tab w:val="left" w:pos="709"/>
              </w:tabs>
              <w:ind w:left="0"/>
              <w:jc w:val="both"/>
              <w:rPr>
                <w:rFonts w:ascii="Palatino Linotype" w:hAnsi="Palatino Linotype"/>
                <w:sz w:val="18"/>
                <w:szCs w:val="18"/>
              </w:rPr>
            </w:pPr>
            <w:r w:rsidRPr="00F33453">
              <w:rPr>
                <w:rFonts w:ascii="Palatino Linotype" w:hAnsi="Palatino Linotype"/>
                <w:b/>
                <w:i/>
                <w:sz w:val="18"/>
                <w:szCs w:val="18"/>
              </w:rPr>
              <w:t>Anexo Solicitud 646.zip</w:t>
            </w:r>
            <w:r w:rsidR="00F155D4" w:rsidRPr="00F33453">
              <w:rPr>
                <w:rFonts w:ascii="Palatino Linotype" w:hAnsi="Palatino Linotype"/>
                <w:b/>
                <w:i/>
                <w:sz w:val="18"/>
                <w:szCs w:val="18"/>
              </w:rPr>
              <w:t xml:space="preserve">: </w:t>
            </w:r>
            <w:r w:rsidR="00F155D4" w:rsidRPr="00F33453">
              <w:rPr>
                <w:rFonts w:ascii="Palatino Linotype" w:hAnsi="Palatino Linotype"/>
                <w:sz w:val="18"/>
                <w:szCs w:val="18"/>
              </w:rPr>
              <w:t>Contiene la auditoría financiera de egresos a los procesos adquisitivos</w:t>
            </w:r>
            <w:r w:rsidR="0085622B" w:rsidRPr="00F33453">
              <w:rPr>
                <w:rFonts w:ascii="Palatino Linotype" w:hAnsi="Palatino Linotype"/>
                <w:sz w:val="18"/>
                <w:szCs w:val="18"/>
              </w:rPr>
              <w:t>, que contiene el pronunciamiento relativo a los contratos celebrados por el Sujeto Obligado, como se advierte a continuación:</w:t>
            </w:r>
          </w:p>
          <w:p w14:paraId="59E1E88D" w14:textId="458098BA" w:rsidR="00F155D4" w:rsidRPr="00F33453" w:rsidRDefault="00F155D4" w:rsidP="00F33453">
            <w:pPr>
              <w:pStyle w:val="Prrafodelista"/>
              <w:tabs>
                <w:tab w:val="left" w:pos="709"/>
              </w:tabs>
              <w:ind w:left="0"/>
              <w:jc w:val="both"/>
              <w:rPr>
                <w:rFonts w:ascii="Palatino Linotype" w:hAnsi="Palatino Linotype"/>
                <w:b/>
                <w:i/>
                <w:sz w:val="18"/>
                <w:szCs w:val="18"/>
              </w:rPr>
            </w:pPr>
            <w:r w:rsidRPr="00F33453">
              <w:rPr>
                <w:noProof/>
                <w:lang w:eastAsia="es-MX"/>
              </w:rPr>
              <w:lastRenderedPageBreak/>
              <w:drawing>
                <wp:inline distT="0" distB="0" distL="0" distR="0" wp14:anchorId="716FEC16" wp14:editId="6DC103FF">
                  <wp:extent cx="4000500" cy="21786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0500" cy="2178685"/>
                          </a:xfrm>
                          <a:prstGeom prst="rect">
                            <a:avLst/>
                          </a:prstGeom>
                        </pic:spPr>
                      </pic:pic>
                    </a:graphicData>
                  </a:graphic>
                </wp:inline>
              </w:drawing>
            </w:r>
          </w:p>
          <w:p w14:paraId="3D1FABEA" w14:textId="77777777" w:rsidR="00F155D4" w:rsidRPr="00F33453" w:rsidRDefault="00F155D4" w:rsidP="00F33453">
            <w:pPr>
              <w:pStyle w:val="Prrafodelista"/>
              <w:tabs>
                <w:tab w:val="left" w:pos="709"/>
              </w:tabs>
              <w:ind w:left="0"/>
              <w:jc w:val="both"/>
              <w:rPr>
                <w:rFonts w:ascii="Palatino Linotype" w:hAnsi="Palatino Linotype"/>
                <w:b/>
                <w:i/>
                <w:sz w:val="18"/>
                <w:szCs w:val="18"/>
              </w:rPr>
            </w:pPr>
          </w:p>
          <w:p w14:paraId="08ABA418" w14:textId="3C631396" w:rsidR="00F155D4" w:rsidRPr="00F33453" w:rsidRDefault="00F155D4"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RespuestaSolicitud00646CIOCV.zip</w:t>
            </w:r>
            <w:r w:rsidR="0085622B" w:rsidRPr="00F33453">
              <w:rPr>
                <w:rFonts w:ascii="Palatino Linotype" w:hAnsi="Palatino Linotype"/>
                <w:b/>
                <w:i/>
                <w:sz w:val="18"/>
                <w:szCs w:val="18"/>
              </w:rPr>
              <w:t>:</w:t>
            </w:r>
          </w:p>
          <w:p w14:paraId="3FF34539" w14:textId="2884F635" w:rsidR="0085622B" w:rsidRPr="00F33453" w:rsidRDefault="0085622B" w:rsidP="00F33453">
            <w:pPr>
              <w:pStyle w:val="Prrafodelista"/>
              <w:tabs>
                <w:tab w:val="left" w:pos="709"/>
              </w:tabs>
              <w:ind w:left="0"/>
              <w:jc w:val="both"/>
              <w:rPr>
                <w:rFonts w:ascii="Palatino Linotype" w:hAnsi="Palatino Linotype"/>
                <w:b/>
                <w:i/>
                <w:sz w:val="18"/>
                <w:szCs w:val="18"/>
              </w:rPr>
            </w:pPr>
            <w:r w:rsidRPr="00F33453">
              <w:rPr>
                <w:noProof/>
                <w:lang w:eastAsia="es-MX"/>
              </w:rPr>
              <w:drawing>
                <wp:inline distT="0" distB="0" distL="0" distR="0" wp14:anchorId="77B9E16E" wp14:editId="310A3950">
                  <wp:extent cx="4000500" cy="157289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0500" cy="1572895"/>
                          </a:xfrm>
                          <a:prstGeom prst="rect">
                            <a:avLst/>
                          </a:prstGeom>
                        </pic:spPr>
                      </pic:pic>
                    </a:graphicData>
                  </a:graphic>
                </wp:inline>
              </w:drawing>
            </w:r>
            <w:r w:rsidRPr="00F33453">
              <w:rPr>
                <w:noProof/>
                <w:lang w:eastAsia="es-MX"/>
              </w:rPr>
              <w:drawing>
                <wp:inline distT="0" distB="0" distL="0" distR="0" wp14:anchorId="0FE60894" wp14:editId="06E3C786">
                  <wp:extent cx="4000500" cy="3905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00500" cy="390525"/>
                          </a:xfrm>
                          <a:prstGeom prst="rect">
                            <a:avLst/>
                          </a:prstGeom>
                        </pic:spPr>
                      </pic:pic>
                    </a:graphicData>
                  </a:graphic>
                </wp:inline>
              </w:drawing>
            </w:r>
          </w:p>
          <w:p w14:paraId="3E14305B" w14:textId="77777777" w:rsidR="00F155D4" w:rsidRPr="00F33453" w:rsidRDefault="00F155D4" w:rsidP="00F33453">
            <w:pPr>
              <w:pStyle w:val="Prrafodelista"/>
              <w:tabs>
                <w:tab w:val="left" w:pos="709"/>
              </w:tabs>
              <w:ind w:left="0"/>
              <w:jc w:val="both"/>
              <w:rPr>
                <w:rFonts w:ascii="Palatino Linotype" w:hAnsi="Palatino Linotype"/>
                <w:b/>
                <w:i/>
                <w:sz w:val="18"/>
                <w:szCs w:val="18"/>
              </w:rPr>
            </w:pPr>
          </w:p>
          <w:p w14:paraId="3510F4BB" w14:textId="6A688952" w:rsidR="00F155D4" w:rsidRPr="00F33453" w:rsidRDefault="00F155D4" w:rsidP="00F33453">
            <w:pPr>
              <w:pStyle w:val="Prrafodelista"/>
              <w:tabs>
                <w:tab w:val="left" w:pos="709"/>
              </w:tabs>
              <w:ind w:left="0"/>
              <w:jc w:val="both"/>
              <w:rPr>
                <w:rFonts w:ascii="Palatino Linotype" w:hAnsi="Palatino Linotype"/>
                <w:sz w:val="18"/>
                <w:szCs w:val="18"/>
              </w:rPr>
            </w:pPr>
            <w:r w:rsidRPr="00F33453">
              <w:rPr>
                <w:rFonts w:ascii="Palatino Linotype" w:hAnsi="Palatino Linotype"/>
                <w:b/>
                <w:i/>
                <w:sz w:val="18"/>
                <w:szCs w:val="18"/>
              </w:rPr>
              <w:t>RespuestaSolicitud00646UT.zip</w:t>
            </w:r>
            <w:r w:rsidR="0085622B" w:rsidRPr="00F33453">
              <w:rPr>
                <w:rFonts w:ascii="Palatino Linotype" w:hAnsi="Palatino Linotype"/>
                <w:b/>
                <w:i/>
                <w:sz w:val="18"/>
                <w:szCs w:val="18"/>
              </w:rPr>
              <w:t>:</w:t>
            </w:r>
            <w:r w:rsidR="0085622B" w:rsidRPr="00F33453">
              <w:rPr>
                <w:rFonts w:ascii="Palatino Linotype" w:hAnsi="Palatino Linotype"/>
                <w:sz w:val="18"/>
                <w:szCs w:val="18"/>
              </w:rPr>
              <w:t>Se hace del conocimiento del solicitante la respuesta emitida por el Servidor Público Habilitado.</w:t>
            </w:r>
          </w:p>
        </w:tc>
      </w:tr>
    </w:tbl>
    <w:p w14:paraId="1A610784" w14:textId="3BC2DFE5" w:rsidR="00E31D3C" w:rsidRPr="00F33453" w:rsidRDefault="00E31D3C" w:rsidP="00F33453">
      <w:pPr>
        <w:spacing w:line="360" w:lineRule="auto"/>
        <w:jc w:val="both"/>
        <w:rPr>
          <w:rFonts w:ascii="Palatino Linotype" w:hAnsi="Palatino Linotype" w:cs="Arial"/>
        </w:rPr>
      </w:pPr>
    </w:p>
    <w:p w14:paraId="5392CA30" w14:textId="285C4BEC" w:rsidR="003404B0" w:rsidRPr="00F33453" w:rsidRDefault="00773B98" w:rsidP="00F33453">
      <w:pPr>
        <w:pStyle w:val="Prrafodelista"/>
        <w:tabs>
          <w:tab w:val="left" w:pos="709"/>
        </w:tabs>
        <w:spacing w:line="360" w:lineRule="auto"/>
        <w:ind w:left="0"/>
        <w:jc w:val="both"/>
        <w:rPr>
          <w:rFonts w:ascii="Palatino Linotype" w:hAnsi="Palatino Linotype" w:cs="Arial"/>
          <w:b/>
          <w:bCs/>
        </w:rPr>
      </w:pPr>
      <w:r w:rsidRPr="00F33453">
        <w:rPr>
          <w:rFonts w:ascii="Palatino Linotype" w:hAnsi="Palatino Linotype" w:cs="Arial"/>
          <w:b/>
          <w:sz w:val="28"/>
        </w:rPr>
        <w:t>I</w:t>
      </w:r>
      <w:r w:rsidR="00F33453" w:rsidRPr="00F33453">
        <w:rPr>
          <w:rFonts w:ascii="Palatino Linotype" w:hAnsi="Palatino Linotype" w:cs="Arial"/>
          <w:b/>
          <w:sz w:val="28"/>
        </w:rPr>
        <w:t>V</w:t>
      </w:r>
      <w:r w:rsidR="003404B0" w:rsidRPr="00F33453">
        <w:rPr>
          <w:rFonts w:ascii="Palatino Linotype" w:hAnsi="Palatino Linotype" w:cs="Arial"/>
          <w:b/>
          <w:sz w:val="28"/>
        </w:rPr>
        <w:t xml:space="preserve">. </w:t>
      </w:r>
      <w:r w:rsidR="003404B0" w:rsidRPr="00F33453">
        <w:rPr>
          <w:rFonts w:ascii="Palatino Linotype" w:hAnsi="Palatino Linotype" w:cs="Arial"/>
          <w:b/>
          <w:bCs/>
          <w:sz w:val="28"/>
          <w:szCs w:val="28"/>
        </w:rPr>
        <w:t>Del</w:t>
      </w:r>
      <w:r w:rsidR="00487551" w:rsidRPr="00F33453">
        <w:rPr>
          <w:rFonts w:ascii="Palatino Linotype" w:hAnsi="Palatino Linotype" w:cs="Arial"/>
          <w:b/>
          <w:bCs/>
          <w:sz w:val="28"/>
          <w:szCs w:val="28"/>
          <w:lang w:val="es-419"/>
        </w:rPr>
        <w:t xml:space="preserve"> </w:t>
      </w:r>
      <w:r w:rsidR="003404B0" w:rsidRPr="00F33453">
        <w:rPr>
          <w:rFonts w:ascii="Palatino Linotype" w:hAnsi="Palatino Linotype" w:cs="Arial"/>
          <w:b/>
          <w:bCs/>
          <w:sz w:val="28"/>
          <w:szCs w:val="28"/>
        </w:rPr>
        <w:t>Recurso de Revisión</w:t>
      </w:r>
    </w:p>
    <w:p w14:paraId="767DEE1E" w14:textId="5608502F" w:rsidR="00626768" w:rsidRPr="00F33453" w:rsidRDefault="00536C04" w:rsidP="00F33453">
      <w:pPr>
        <w:spacing w:line="360" w:lineRule="auto"/>
        <w:jc w:val="both"/>
        <w:rPr>
          <w:rFonts w:ascii="Palatino Linotype" w:hAnsi="Palatino Linotype" w:cs="Arial"/>
        </w:rPr>
      </w:pPr>
      <w:r w:rsidRPr="00F33453">
        <w:rPr>
          <w:rFonts w:ascii="Palatino Linotype" w:hAnsi="Palatino Linotype" w:cs="Arial"/>
        </w:rPr>
        <w:t>Inconforme</w:t>
      </w:r>
      <w:r w:rsidR="00B17D40" w:rsidRPr="00F33453">
        <w:rPr>
          <w:rFonts w:ascii="Palatino Linotype" w:hAnsi="Palatino Linotype" w:cs="Arial"/>
        </w:rPr>
        <w:t xml:space="preserve"> con </w:t>
      </w:r>
      <w:r w:rsidRPr="00F33453">
        <w:rPr>
          <w:rFonts w:ascii="Palatino Linotype" w:hAnsi="Palatino Linotype" w:cs="Arial"/>
        </w:rPr>
        <w:t xml:space="preserve">la respuesta, en fecha </w:t>
      </w:r>
      <w:r w:rsidR="00287FA0" w:rsidRPr="00F33453">
        <w:rPr>
          <w:rFonts w:ascii="Palatino Linotype" w:hAnsi="Palatino Linotype" w:cs="Arial"/>
          <w:b/>
        </w:rPr>
        <w:t>diecisiete</w:t>
      </w:r>
      <w:r w:rsidR="00DA55FC" w:rsidRPr="00F33453">
        <w:rPr>
          <w:rFonts w:ascii="Palatino Linotype" w:hAnsi="Palatino Linotype" w:cs="Arial"/>
        </w:rPr>
        <w:t xml:space="preserve"> </w:t>
      </w:r>
      <w:r w:rsidR="002D077D" w:rsidRPr="00F33453">
        <w:rPr>
          <w:rFonts w:ascii="Palatino Linotype" w:hAnsi="Palatino Linotype" w:cs="Arial"/>
          <w:b/>
          <w:bCs/>
        </w:rPr>
        <w:t>de</w:t>
      </w:r>
      <w:r w:rsidR="002D4933" w:rsidRPr="00F33453">
        <w:rPr>
          <w:rFonts w:ascii="Palatino Linotype" w:hAnsi="Palatino Linotype" w:cs="Arial"/>
          <w:b/>
          <w:bCs/>
        </w:rPr>
        <w:t xml:space="preserve"> junio de</w:t>
      </w:r>
      <w:r w:rsidR="002D077D" w:rsidRPr="00F33453">
        <w:rPr>
          <w:rFonts w:ascii="Palatino Linotype" w:hAnsi="Palatino Linotype" w:cs="Arial"/>
          <w:b/>
          <w:bCs/>
        </w:rPr>
        <w:t xml:space="preserve"> dos mil veintidós</w:t>
      </w:r>
      <w:r w:rsidRPr="00F33453">
        <w:rPr>
          <w:rFonts w:ascii="Palatino Linotype" w:hAnsi="Palatino Linotype" w:cs="Arial"/>
        </w:rPr>
        <w:t xml:space="preserve">, </w:t>
      </w:r>
      <w:r w:rsidR="00837451" w:rsidRPr="00F33453">
        <w:rPr>
          <w:rFonts w:ascii="Palatino Linotype" w:hAnsi="Palatino Linotype" w:cs="Arial"/>
          <w:b/>
        </w:rPr>
        <w:t>EL RECURRENTE</w:t>
      </w:r>
      <w:r w:rsidRPr="00F33453">
        <w:rPr>
          <w:rFonts w:ascii="Palatino Linotype" w:hAnsi="Palatino Linotype" w:cs="Arial"/>
        </w:rPr>
        <w:t xml:space="preserve"> interpuso </w:t>
      </w:r>
      <w:r w:rsidR="007A1EF3" w:rsidRPr="00F33453">
        <w:rPr>
          <w:rFonts w:ascii="Palatino Linotype" w:hAnsi="Palatino Linotype" w:cs="Arial"/>
        </w:rPr>
        <w:t>los</w:t>
      </w:r>
      <w:r w:rsidRPr="00F33453">
        <w:rPr>
          <w:rFonts w:ascii="Palatino Linotype" w:hAnsi="Palatino Linotype" w:cs="Arial"/>
        </w:rPr>
        <w:t xml:space="preserve"> </w:t>
      </w:r>
      <w:r w:rsidR="00025060" w:rsidRPr="00F33453">
        <w:rPr>
          <w:rFonts w:ascii="Palatino Linotype" w:hAnsi="Palatino Linotype" w:cs="Arial"/>
        </w:rPr>
        <w:t>R</w:t>
      </w:r>
      <w:r w:rsidRPr="00F33453">
        <w:rPr>
          <w:rFonts w:ascii="Palatino Linotype" w:hAnsi="Palatino Linotype" w:cs="Arial"/>
        </w:rPr>
        <w:t>ecurso</w:t>
      </w:r>
      <w:r w:rsidR="007A1EF3" w:rsidRPr="00F33453">
        <w:rPr>
          <w:rFonts w:ascii="Palatino Linotype" w:hAnsi="Palatino Linotype" w:cs="Arial"/>
        </w:rPr>
        <w:t>s</w:t>
      </w:r>
      <w:r w:rsidRPr="00F33453">
        <w:rPr>
          <w:rFonts w:ascii="Palatino Linotype" w:hAnsi="Palatino Linotype" w:cs="Arial"/>
        </w:rPr>
        <w:t xml:space="preserve"> de </w:t>
      </w:r>
      <w:r w:rsidR="00025060" w:rsidRPr="00F33453">
        <w:rPr>
          <w:rFonts w:ascii="Palatino Linotype" w:hAnsi="Palatino Linotype" w:cs="Arial"/>
        </w:rPr>
        <w:t>R</w:t>
      </w:r>
      <w:r w:rsidRPr="00F33453">
        <w:rPr>
          <w:rFonts w:ascii="Palatino Linotype" w:hAnsi="Palatino Linotype" w:cs="Arial"/>
        </w:rPr>
        <w:t>evisión sujeto</w:t>
      </w:r>
      <w:r w:rsidR="00CA1E01" w:rsidRPr="00F33453">
        <w:rPr>
          <w:rFonts w:ascii="Palatino Linotype" w:hAnsi="Palatino Linotype" w:cs="Arial"/>
        </w:rPr>
        <w:t xml:space="preserve"> </w:t>
      </w:r>
      <w:r w:rsidRPr="00F33453">
        <w:rPr>
          <w:rFonts w:ascii="Palatino Linotype" w:hAnsi="Palatino Linotype" w:cs="Arial"/>
        </w:rPr>
        <w:t>del presente estudio, l</w:t>
      </w:r>
      <w:r w:rsidR="007A1EF3" w:rsidRPr="00F33453">
        <w:rPr>
          <w:rFonts w:ascii="Palatino Linotype" w:hAnsi="Palatino Linotype" w:cs="Arial"/>
        </w:rPr>
        <w:t>os c</w:t>
      </w:r>
      <w:r w:rsidRPr="00F33453">
        <w:rPr>
          <w:rFonts w:ascii="Palatino Linotype" w:hAnsi="Palatino Linotype" w:cs="Arial"/>
        </w:rPr>
        <w:t>ual</w:t>
      </w:r>
      <w:r w:rsidR="007A1EF3" w:rsidRPr="00F33453">
        <w:rPr>
          <w:rFonts w:ascii="Palatino Linotype" w:hAnsi="Palatino Linotype" w:cs="Arial"/>
        </w:rPr>
        <w:t>es</w:t>
      </w:r>
      <w:r w:rsidRPr="00F33453">
        <w:rPr>
          <w:rFonts w:ascii="Palatino Linotype" w:hAnsi="Palatino Linotype" w:cs="Arial"/>
        </w:rPr>
        <w:t xml:space="preserve"> fue</w:t>
      </w:r>
      <w:r w:rsidR="007A1EF3" w:rsidRPr="00F33453">
        <w:rPr>
          <w:rFonts w:ascii="Palatino Linotype" w:hAnsi="Palatino Linotype" w:cs="Arial"/>
        </w:rPr>
        <w:t>ron</w:t>
      </w:r>
      <w:r w:rsidRPr="00F33453">
        <w:rPr>
          <w:rFonts w:ascii="Palatino Linotype" w:hAnsi="Palatino Linotype" w:cs="Arial"/>
        </w:rPr>
        <w:t xml:space="preserve"> registrado</w:t>
      </w:r>
      <w:r w:rsidR="007A1EF3" w:rsidRPr="00F33453">
        <w:rPr>
          <w:rFonts w:ascii="Palatino Linotype" w:hAnsi="Palatino Linotype" w:cs="Arial"/>
        </w:rPr>
        <w:t>s</w:t>
      </w:r>
      <w:r w:rsidRPr="00F33453">
        <w:rPr>
          <w:rFonts w:ascii="Palatino Linotype" w:hAnsi="Palatino Linotype" w:cs="Arial"/>
        </w:rPr>
        <w:t xml:space="preserve"> en </w:t>
      </w:r>
      <w:r w:rsidRPr="00F33453">
        <w:rPr>
          <w:rFonts w:ascii="Palatino Linotype" w:hAnsi="Palatino Linotype" w:cs="Arial"/>
          <w:b/>
        </w:rPr>
        <w:t xml:space="preserve">EL SAIMEX, </w:t>
      </w:r>
      <w:r w:rsidR="00CA1E01" w:rsidRPr="00F33453">
        <w:rPr>
          <w:rFonts w:ascii="Palatino Linotype" w:hAnsi="Palatino Linotype" w:cs="Arial"/>
        </w:rPr>
        <w:t xml:space="preserve">y </w:t>
      </w:r>
      <w:r w:rsidRPr="00F33453">
        <w:rPr>
          <w:rFonts w:ascii="Palatino Linotype" w:hAnsi="Palatino Linotype" w:cs="Arial"/>
        </w:rPr>
        <w:t>se le</w:t>
      </w:r>
      <w:r w:rsidR="007A1EF3" w:rsidRPr="00F33453">
        <w:rPr>
          <w:rFonts w:ascii="Palatino Linotype" w:hAnsi="Palatino Linotype" w:cs="Arial"/>
        </w:rPr>
        <w:t>s</w:t>
      </w:r>
      <w:r w:rsidRPr="00F33453">
        <w:rPr>
          <w:rFonts w:ascii="Palatino Linotype" w:hAnsi="Palatino Linotype" w:cs="Arial"/>
        </w:rPr>
        <w:t xml:space="preserve"> asignó l</w:t>
      </w:r>
      <w:r w:rsidR="007A1EF3" w:rsidRPr="00F33453">
        <w:rPr>
          <w:rFonts w:ascii="Palatino Linotype" w:hAnsi="Palatino Linotype" w:cs="Arial"/>
        </w:rPr>
        <w:t>os</w:t>
      </w:r>
      <w:r w:rsidRPr="00F33453">
        <w:rPr>
          <w:rFonts w:ascii="Palatino Linotype" w:hAnsi="Palatino Linotype" w:cs="Arial"/>
        </w:rPr>
        <w:t xml:space="preserve"> número</w:t>
      </w:r>
      <w:r w:rsidR="007A1EF3" w:rsidRPr="00F33453">
        <w:rPr>
          <w:rFonts w:ascii="Palatino Linotype" w:hAnsi="Palatino Linotype" w:cs="Arial"/>
        </w:rPr>
        <w:t>s</w:t>
      </w:r>
      <w:r w:rsidRPr="00F33453">
        <w:rPr>
          <w:rFonts w:ascii="Palatino Linotype" w:hAnsi="Palatino Linotype" w:cs="Arial"/>
        </w:rPr>
        <w:t xml:space="preserve"> de expediente </w:t>
      </w:r>
      <w:r w:rsidR="00287FA0" w:rsidRPr="00F33453">
        <w:rPr>
          <w:rFonts w:ascii="Palatino Linotype" w:hAnsi="Palatino Linotype"/>
          <w:b/>
        </w:rPr>
        <w:lastRenderedPageBreak/>
        <w:t>11492/INFOEM/IP/RR/2022, 11493/INFOEM/IP/RR/2022, 11494/INFOEM/IP/RR/2022, 11495/INFOEM/IP/RR/2022, 11496/INFOEM/IP/RR/2022</w:t>
      </w:r>
      <w:r w:rsidR="00FC140C" w:rsidRPr="00F33453">
        <w:rPr>
          <w:rFonts w:ascii="Palatino Linotype" w:hAnsi="Palatino Linotype"/>
          <w:b/>
        </w:rPr>
        <w:t xml:space="preserve">, </w:t>
      </w:r>
      <w:r w:rsidR="00287FA0" w:rsidRPr="00F33453">
        <w:rPr>
          <w:rFonts w:ascii="Palatino Linotype" w:hAnsi="Palatino Linotype"/>
          <w:b/>
        </w:rPr>
        <w:t>11497/INFOEM/IP/RR/2022</w:t>
      </w:r>
      <w:r w:rsidR="00FC140C" w:rsidRPr="00F33453">
        <w:rPr>
          <w:rFonts w:ascii="Palatino Linotype" w:hAnsi="Palatino Linotype"/>
          <w:b/>
        </w:rPr>
        <w:t xml:space="preserve"> y </w:t>
      </w:r>
      <w:r w:rsidR="00287FA0" w:rsidRPr="00F33453">
        <w:rPr>
          <w:rFonts w:ascii="Palatino Linotype" w:hAnsi="Palatino Linotype"/>
          <w:b/>
        </w:rPr>
        <w:t xml:space="preserve"> </w:t>
      </w:r>
      <w:r w:rsidR="00FC140C" w:rsidRPr="00F33453">
        <w:rPr>
          <w:rFonts w:ascii="Palatino Linotype" w:hAnsi="Palatino Linotype"/>
          <w:b/>
        </w:rPr>
        <w:t>11498/INFOEM/IP/RR/2022</w:t>
      </w:r>
      <w:r w:rsidR="00196321" w:rsidRPr="00F33453">
        <w:rPr>
          <w:rFonts w:ascii="Palatino Linotype" w:hAnsi="Palatino Linotype"/>
          <w:b/>
        </w:rPr>
        <w:t>,</w:t>
      </w:r>
      <w:r w:rsidRPr="00F33453">
        <w:rPr>
          <w:rFonts w:ascii="Palatino Linotype" w:hAnsi="Palatino Linotype" w:cs="Arial"/>
        </w:rPr>
        <w:t xml:space="preserve"> </w:t>
      </w:r>
      <w:r w:rsidR="00196321" w:rsidRPr="00F33453">
        <w:rPr>
          <w:rFonts w:ascii="Palatino Linotype" w:hAnsi="Palatino Linotype" w:cs="Arial"/>
        </w:rPr>
        <w:t>en los</w:t>
      </w:r>
      <w:r w:rsidR="00597EF5" w:rsidRPr="00F33453">
        <w:rPr>
          <w:rFonts w:ascii="Palatino Linotype" w:hAnsi="Palatino Linotype" w:cs="Arial"/>
        </w:rPr>
        <w:t xml:space="preserve"> que señaló como</w:t>
      </w:r>
      <w:r w:rsidR="00626768" w:rsidRPr="00F33453">
        <w:rPr>
          <w:rFonts w:ascii="Palatino Linotype" w:hAnsi="Palatino Linotype" w:cs="Arial"/>
        </w:rPr>
        <w:t>:</w:t>
      </w:r>
    </w:p>
    <w:p w14:paraId="2C3F6646" w14:textId="77777777" w:rsidR="00DA55FC" w:rsidRPr="00F33453" w:rsidRDefault="00DA55FC" w:rsidP="00F33453">
      <w:pPr>
        <w:spacing w:line="360" w:lineRule="auto"/>
        <w:jc w:val="both"/>
        <w:rPr>
          <w:rFonts w:ascii="Palatino Linotype" w:hAnsi="Palatino Linotype" w:cs="Arial"/>
        </w:rPr>
      </w:pPr>
    </w:p>
    <w:tbl>
      <w:tblPr>
        <w:tblStyle w:val="Tablaconcuadrcula"/>
        <w:tblW w:w="0" w:type="auto"/>
        <w:jc w:val="center"/>
        <w:tblLayout w:type="fixed"/>
        <w:tblLook w:val="04A0" w:firstRow="1" w:lastRow="0" w:firstColumn="1" w:lastColumn="0" w:noHBand="0" w:noVBand="1"/>
      </w:tblPr>
      <w:tblGrid>
        <w:gridCol w:w="2830"/>
        <w:gridCol w:w="3402"/>
        <w:gridCol w:w="3402"/>
      </w:tblGrid>
      <w:tr w:rsidR="00F33453" w:rsidRPr="00F33453" w14:paraId="21AFC0BF" w14:textId="2E698DC6" w:rsidTr="00287FA0">
        <w:trPr>
          <w:tblHeader/>
          <w:jc w:val="center"/>
        </w:trPr>
        <w:tc>
          <w:tcPr>
            <w:tcW w:w="2830" w:type="dxa"/>
            <w:shd w:val="clear" w:color="auto" w:fill="000000" w:themeFill="text1"/>
            <w:vAlign w:val="center"/>
          </w:tcPr>
          <w:p w14:paraId="72DA8571" w14:textId="77777777"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F33453">
              <w:rPr>
                <w:rFonts w:ascii="Palatino Linotype" w:hAnsi="Palatino Linotype"/>
                <w:b/>
                <w:sz w:val="16"/>
                <w:szCs w:val="16"/>
              </w:rPr>
              <w:t>Número de Solicitud</w:t>
            </w:r>
          </w:p>
        </w:tc>
        <w:tc>
          <w:tcPr>
            <w:tcW w:w="3402" w:type="dxa"/>
            <w:shd w:val="clear" w:color="auto" w:fill="000000" w:themeFill="text1"/>
            <w:vAlign w:val="center"/>
          </w:tcPr>
          <w:p w14:paraId="443E3623" w14:textId="14861D8A"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F33453">
              <w:rPr>
                <w:rFonts w:ascii="Palatino Linotype" w:hAnsi="Palatino Linotype"/>
                <w:b/>
                <w:sz w:val="16"/>
                <w:szCs w:val="16"/>
              </w:rPr>
              <w:t>Acto impugnado</w:t>
            </w:r>
          </w:p>
        </w:tc>
        <w:tc>
          <w:tcPr>
            <w:tcW w:w="3402" w:type="dxa"/>
            <w:shd w:val="clear" w:color="auto" w:fill="000000" w:themeFill="text1"/>
          </w:tcPr>
          <w:p w14:paraId="22709F3A" w14:textId="041F2498"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F33453">
              <w:rPr>
                <w:rFonts w:ascii="Palatino Linotype" w:hAnsi="Palatino Linotype"/>
                <w:b/>
                <w:sz w:val="16"/>
                <w:szCs w:val="16"/>
              </w:rPr>
              <w:t>Razones o Motivos de Inconformidad</w:t>
            </w:r>
          </w:p>
        </w:tc>
      </w:tr>
      <w:tr w:rsidR="00F33453" w:rsidRPr="00F33453" w14:paraId="57AFAFD1" w14:textId="559933AF" w:rsidTr="00287FA0">
        <w:trPr>
          <w:jc w:val="center"/>
        </w:trPr>
        <w:tc>
          <w:tcPr>
            <w:tcW w:w="2830" w:type="dxa"/>
            <w:vAlign w:val="center"/>
          </w:tcPr>
          <w:p w14:paraId="6E8225AB" w14:textId="77777777"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00640/INFOEM/IP/2022</w:t>
            </w:r>
          </w:p>
          <w:p w14:paraId="11EBF980" w14:textId="77777777"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cs="Arial"/>
                <w:i/>
                <w:sz w:val="20"/>
                <w:szCs w:val="20"/>
                <w:lang w:val="es-ES"/>
              </w:rPr>
            </w:pPr>
            <w:r w:rsidRPr="00F33453">
              <w:rPr>
                <w:rFonts w:ascii="Palatino Linotype" w:hAnsi="Palatino Linotype" w:cs="Arial"/>
                <w:b/>
                <w:i/>
                <w:sz w:val="20"/>
                <w:szCs w:val="20"/>
                <w:lang w:val="es-ES"/>
              </w:rPr>
              <w:t>RECURSO</w:t>
            </w:r>
          </w:p>
          <w:p w14:paraId="24CF5807" w14:textId="77777777"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b/>
                <w:i/>
                <w:sz w:val="16"/>
                <w:szCs w:val="16"/>
              </w:rPr>
            </w:pPr>
            <w:r w:rsidRPr="00F33453">
              <w:rPr>
                <w:rFonts w:ascii="Palatino Linotype" w:hAnsi="Palatino Linotype"/>
                <w:b/>
                <w:i/>
                <w:sz w:val="20"/>
                <w:szCs w:val="20"/>
              </w:rPr>
              <w:t>11492/INFOEM/IP/RR/2022</w:t>
            </w:r>
          </w:p>
        </w:tc>
        <w:tc>
          <w:tcPr>
            <w:tcW w:w="3402" w:type="dxa"/>
          </w:tcPr>
          <w:p w14:paraId="447F0355" w14:textId="5CD4DDBF" w:rsidR="00287FA0" w:rsidRPr="00F33453" w:rsidRDefault="00287FA0" w:rsidP="00F33453">
            <w:pPr>
              <w:pStyle w:val="Prrafodelista"/>
              <w:tabs>
                <w:tab w:val="left" w:pos="709"/>
              </w:tabs>
              <w:ind w:left="0"/>
              <w:jc w:val="center"/>
              <w:rPr>
                <w:rFonts w:ascii="Palatino Linotype" w:hAnsi="Palatino Linotype"/>
                <w:b/>
                <w:i/>
              </w:rPr>
            </w:pPr>
            <w:r w:rsidRPr="00F33453">
              <w:rPr>
                <w:rFonts w:ascii="Palatino Linotype" w:hAnsi="Palatino Linotype"/>
                <w:b/>
                <w:i/>
              </w:rPr>
              <w:t>solicitud de información</w:t>
            </w:r>
          </w:p>
        </w:tc>
        <w:tc>
          <w:tcPr>
            <w:tcW w:w="3402" w:type="dxa"/>
          </w:tcPr>
          <w:p w14:paraId="7160A294" w14:textId="1F04A71A" w:rsidR="00287FA0" w:rsidRPr="00F33453" w:rsidRDefault="00287FA0"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Como es posible que no tengas documentos tan importantes como es un informe de rendición de cuentas que realiza el Contralor Interno anualmente ante la legislatura</w:t>
            </w:r>
          </w:p>
        </w:tc>
      </w:tr>
      <w:tr w:rsidR="00F33453" w:rsidRPr="00F33453" w14:paraId="48D81901" w14:textId="2349F816" w:rsidTr="00287FA0">
        <w:trPr>
          <w:jc w:val="center"/>
        </w:trPr>
        <w:tc>
          <w:tcPr>
            <w:tcW w:w="2830" w:type="dxa"/>
            <w:vAlign w:val="center"/>
          </w:tcPr>
          <w:p w14:paraId="09F8B9E6" w14:textId="77777777"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00641/INFOEM/IP/2022</w:t>
            </w:r>
          </w:p>
          <w:p w14:paraId="26005F48" w14:textId="77777777"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RECURSO</w:t>
            </w:r>
          </w:p>
          <w:p w14:paraId="775425DE" w14:textId="77777777"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b/>
                <w:i/>
                <w:sz w:val="20"/>
                <w:szCs w:val="20"/>
              </w:rPr>
            </w:pPr>
            <w:r w:rsidRPr="00F33453">
              <w:rPr>
                <w:rFonts w:ascii="Palatino Linotype" w:hAnsi="Palatino Linotype"/>
                <w:b/>
                <w:i/>
                <w:sz w:val="20"/>
                <w:szCs w:val="20"/>
              </w:rPr>
              <w:t>11493/INFOEM/IP/RR/2022</w:t>
            </w:r>
          </w:p>
        </w:tc>
        <w:tc>
          <w:tcPr>
            <w:tcW w:w="3402" w:type="dxa"/>
          </w:tcPr>
          <w:p w14:paraId="408EFEF7" w14:textId="7C2984DB" w:rsidR="00287FA0" w:rsidRPr="00F33453" w:rsidRDefault="00287FA0" w:rsidP="00F33453">
            <w:pPr>
              <w:pStyle w:val="Prrafodelista"/>
              <w:tabs>
                <w:tab w:val="left" w:pos="709"/>
              </w:tabs>
              <w:ind w:left="0"/>
              <w:jc w:val="center"/>
              <w:rPr>
                <w:rFonts w:ascii="Palatino Linotype" w:hAnsi="Palatino Linotype"/>
                <w:b/>
                <w:i/>
              </w:rPr>
            </w:pPr>
            <w:r w:rsidRPr="00F33453">
              <w:rPr>
                <w:rFonts w:ascii="Palatino Linotype" w:hAnsi="Palatino Linotype"/>
                <w:b/>
                <w:i/>
              </w:rPr>
              <w:t>Solicitud de información</w:t>
            </w:r>
          </w:p>
        </w:tc>
        <w:tc>
          <w:tcPr>
            <w:tcW w:w="3402" w:type="dxa"/>
          </w:tcPr>
          <w:p w14:paraId="67BF2241" w14:textId="543FC2E5" w:rsidR="00287FA0" w:rsidRPr="00F33453" w:rsidRDefault="00BE3C40"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Porque</w:t>
            </w:r>
            <w:r w:rsidR="00287FA0" w:rsidRPr="00F33453">
              <w:rPr>
                <w:rFonts w:ascii="Palatino Linotype" w:hAnsi="Palatino Linotype"/>
                <w:b/>
                <w:i/>
                <w:sz w:val="18"/>
                <w:szCs w:val="18"/>
              </w:rPr>
              <w:t xml:space="preserve"> razón a toda la información que se solicita a su Contraloría Interna, dice que no cuenta con ningún documento de lo que "según es lo que se realiza a diario por cualquier contraloría del Estado".</w:t>
            </w:r>
          </w:p>
        </w:tc>
      </w:tr>
      <w:tr w:rsidR="00F33453" w:rsidRPr="00F33453" w14:paraId="3A1D87A4" w14:textId="2A9215A5" w:rsidTr="00287FA0">
        <w:trPr>
          <w:jc w:val="center"/>
        </w:trPr>
        <w:tc>
          <w:tcPr>
            <w:tcW w:w="2830" w:type="dxa"/>
            <w:vAlign w:val="center"/>
          </w:tcPr>
          <w:p w14:paraId="25441BF3" w14:textId="77777777"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00642/INFOEM/IP/2022</w:t>
            </w:r>
          </w:p>
          <w:p w14:paraId="40F0F1EC" w14:textId="77777777"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RECURSO</w:t>
            </w:r>
          </w:p>
          <w:p w14:paraId="767DD0DC" w14:textId="77777777"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b/>
                <w:i/>
                <w:sz w:val="20"/>
                <w:szCs w:val="20"/>
              </w:rPr>
            </w:pPr>
            <w:r w:rsidRPr="00F33453">
              <w:rPr>
                <w:rFonts w:ascii="Palatino Linotype" w:hAnsi="Palatino Linotype"/>
                <w:b/>
                <w:i/>
                <w:sz w:val="20"/>
                <w:szCs w:val="20"/>
              </w:rPr>
              <w:t>11494/INFOEM/IP/RR/2022</w:t>
            </w:r>
          </w:p>
        </w:tc>
        <w:tc>
          <w:tcPr>
            <w:tcW w:w="3402" w:type="dxa"/>
          </w:tcPr>
          <w:p w14:paraId="675EC7A2" w14:textId="2CF7EB8A" w:rsidR="00287FA0" w:rsidRPr="00F33453" w:rsidRDefault="00287FA0" w:rsidP="00F33453">
            <w:pPr>
              <w:pStyle w:val="Prrafodelista"/>
              <w:tabs>
                <w:tab w:val="left" w:pos="709"/>
              </w:tabs>
              <w:ind w:left="0"/>
              <w:jc w:val="center"/>
              <w:rPr>
                <w:rFonts w:ascii="Palatino Linotype" w:hAnsi="Palatino Linotype"/>
                <w:b/>
                <w:i/>
              </w:rPr>
            </w:pPr>
            <w:r w:rsidRPr="00F33453">
              <w:rPr>
                <w:rFonts w:ascii="Palatino Linotype" w:hAnsi="Palatino Linotype"/>
                <w:b/>
                <w:i/>
              </w:rPr>
              <w:t>Solicitud de información</w:t>
            </w:r>
          </w:p>
        </w:tc>
        <w:tc>
          <w:tcPr>
            <w:tcW w:w="3402" w:type="dxa"/>
          </w:tcPr>
          <w:p w14:paraId="41552259" w14:textId="474BAB86" w:rsidR="00287FA0" w:rsidRPr="00F33453" w:rsidRDefault="00287FA0"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No entrega la información que de acuerdo a normatividad la Contraloría tiene que dar respuesta sobre los procedimientos que realiza</w:t>
            </w:r>
          </w:p>
        </w:tc>
      </w:tr>
      <w:tr w:rsidR="00F33453" w:rsidRPr="00F33453" w14:paraId="1E61D05C" w14:textId="7A138E24" w:rsidTr="00287FA0">
        <w:trPr>
          <w:jc w:val="center"/>
        </w:trPr>
        <w:tc>
          <w:tcPr>
            <w:tcW w:w="2830" w:type="dxa"/>
            <w:vAlign w:val="center"/>
          </w:tcPr>
          <w:p w14:paraId="19E966BD" w14:textId="77777777"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00643/INFOEM/IP/2022</w:t>
            </w:r>
          </w:p>
          <w:p w14:paraId="2A171111" w14:textId="77777777"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RECURSO</w:t>
            </w:r>
          </w:p>
          <w:p w14:paraId="51F679B0" w14:textId="77777777"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b/>
                <w:i/>
                <w:sz w:val="20"/>
                <w:szCs w:val="20"/>
              </w:rPr>
            </w:pPr>
            <w:r w:rsidRPr="00F33453">
              <w:rPr>
                <w:rFonts w:ascii="Palatino Linotype" w:hAnsi="Palatino Linotype"/>
                <w:b/>
                <w:i/>
                <w:sz w:val="20"/>
                <w:szCs w:val="20"/>
              </w:rPr>
              <w:t>11495/INFOEM/IP/RR/2022</w:t>
            </w:r>
          </w:p>
        </w:tc>
        <w:tc>
          <w:tcPr>
            <w:tcW w:w="3402" w:type="dxa"/>
          </w:tcPr>
          <w:p w14:paraId="0872277E" w14:textId="2F810784" w:rsidR="00287FA0" w:rsidRPr="00F33453" w:rsidRDefault="00287FA0" w:rsidP="00F33453">
            <w:pPr>
              <w:pStyle w:val="Prrafodelista"/>
              <w:tabs>
                <w:tab w:val="left" w:pos="709"/>
              </w:tabs>
              <w:ind w:left="0"/>
              <w:jc w:val="center"/>
              <w:rPr>
                <w:rFonts w:ascii="Palatino Linotype" w:hAnsi="Palatino Linotype"/>
                <w:b/>
                <w:i/>
              </w:rPr>
            </w:pPr>
            <w:r w:rsidRPr="00F33453">
              <w:rPr>
                <w:rFonts w:ascii="Palatino Linotype" w:hAnsi="Palatino Linotype"/>
                <w:b/>
                <w:i/>
              </w:rPr>
              <w:t>Solicitud de información</w:t>
            </w:r>
          </w:p>
        </w:tc>
        <w:tc>
          <w:tcPr>
            <w:tcW w:w="3402" w:type="dxa"/>
          </w:tcPr>
          <w:p w14:paraId="5B40E4CD" w14:textId="482D03FE" w:rsidR="00287FA0" w:rsidRPr="00F33453" w:rsidRDefault="00C469A0"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Se niegan a entregar información que tienen en su poder, como lo es el numero de Denuncias que fueron notificadas a los Ayuntamientos en el año 2019, 2020 y 2021</w:t>
            </w:r>
          </w:p>
        </w:tc>
      </w:tr>
      <w:tr w:rsidR="00F33453" w:rsidRPr="00F33453" w14:paraId="28F332E0" w14:textId="639671B3" w:rsidTr="00287FA0">
        <w:trPr>
          <w:jc w:val="center"/>
        </w:trPr>
        <w:tc>
          <w:tcPr>
            <w:tcW w:w="2830" w:type="dxa"/>
            <w:vAlign w:val="center"/>
          </w:tcPr>
          <w:p w14:paraId="29832D1E" w14:textId="77777777"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00644/INFOEM/IP/2022</w:t>
            </w:r>
          </w:p>
          <w:p w14:paraId="2866AD9E" w14:textId="77777777"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RECURSO</w:t>
            </w:r>
          </w:p>
          <w:p w14:paraId="061F5873" w14:textId="77777777"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b/>
                <w:i/>
                <w:sz w:val="20"/>
                <w:szCs w:val="20"/>
              </w:rPr>
              <w:lastRenderedPageBreak/>
              <w:t>11496/INFOEM/IP/RR/2022</w:t>
            </w:r>
          </w:p>
          <w:p w14:paraId="7B90E347" w14:textId="77777777"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b/>
                <w:i/>
                <w:sz w:val="20"/>
                <w:szCs w:val="20"/>
              </w:rPr>
            </w:pPr>
          </w:p>
        </w:tc>
        <w:tc>
          <w:tcPr>
            <w:tcW w:w="3402" w:type="dxa"/>
          </w:tcPr>
          <w:p w14:paraId="3C5BCDCE" w14:textId="378A6157" w:rsidR="00287FA0" w:rsidRPr="00F33453" w:rsidRDefault="00287FA0" w:rsidP="00F33453">
            <w:pPr>
              <w:pStyle w:val="Prrafodelista"/>
              <w:tabs>
                <w:tab w:val="left" w:pos="709"/>
              </w:tabs>
              <w:ind w:left="0"/>
              <w:jc w:val="center"/>
              <w:rPr>
                <w:rFonts w:ascii="Palatino Linotype" w:hAnsi="Palatino Linotype"/>
                <w:b/>
                <w:i/>
              </w:rPr>
            </w:pPr>
            <w:r w:rsidRPr="00F33453">
              <w:rPr>
                <w:rFonts w:ascii="Palatino Linotype" w:hAnsi="Palatino Linotype"/>
                <w:b/>
                <w:i/>
              </w:rPr>
              <w:lastRenderedPageBreak/>
              <w:t>Solicitud de información</w:t>
            </w:r>
          </w:p>
        </w:tc>
        <w:tc>
          <w:tcPr>
            <w:tcW w:w="3402" w:type="dxa"/>
          </w:tcPr>
          <w:p w14:paraId="1D94C914" w14:textId="3477DAC2" w:rsidR="00287FA0" w:rsidRPr="00F33453" w:rsidRDefault="00C469A0"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 xml:space="preserve">No entregan información, como es posible que digan que dicha información no se encuentra en su base de datos, entonces como realizan su trabajo, al emitir cualquier acto jurídico, no llevan </w:t>
            </w:r>
            <w:r w:rsidRPr="00F33453">
              <w:rPr>
                <w:rFonts w:ascii="Palatino Linotype" w:hAnsi="Palatino Linotype"/>
                <w:b/>
                <w:i/>
                <w:sz w:val="18"/>
                <w:szCs w:val="18"/>
              </w:rPr>
              <w:lastRenderedPageBreak/>
              <w:t>un archivo de concentración o solo lo rompen y niegan su existencia?</w:t>
            </w:r>
          </w:p>
        </w:tc>
      </w:tr>
      <w:tr w:rsidR="00F33453" w:rsidRPr="00F33453" w14:paraId="01DC9EAF" w14:textId="6FF2D111" w:rsidTr="00616DA1">
        <w:trPr>
          <w:trHeight w:val="2127"/>
          <w:jc w:val="center"/>
        </w:trPr>
        <w:tc>
          <w:tcPr>
            <w:tcW w:w="2830" w:type="dxa"/>
            <w:vAlign w:val="center"/>
          </w:tcPr>
          <w:p w14:paraId="14F38974" w14:textId="77777777"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lastRenderedPageBreak/>
              <w:t>00645/INFOEM/IP/2022</w:t>
            </w:r>
          </w:p>
          <w:p w14:paraId="5DECE4F4" w14:textId="77777777"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RECURSO</w:t>
            </w:r>
          </w:p>
          <w:p w14:paraId="64185F39" w14:textId="77777777"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b/>
                <w:i/>
                <w:sz w:val="20"/>
                <w:szCs w:val="20"/>
              </w:rPr>
              <w:t xml:space="preserve">11497/INFOEM/IP/RR/2022  </w:t>
            </w:r>
          </w:p>
          <w:p w14:paraId="1609EDD8" w14:textId="77777777" w:rsidR="00287FA0" w:rsidRPr="00F33453" w:rsidRDefault="00287FA0" w:rsidP="00F33453">
            <w:pPr>
              <w:pStyle w:val="Prrafodelista"/>
              <w:tabs>
                <w:tab w:val="left" w:pos="709"/>
              </w:tabs>
              <w:spacing w:before="100" w:beforeAutospacing="1" w:after="100" w:afterAutospacing="1" w:line="360" w:lineRule="auto"/>
              <w:ind w:left="0"/>
              <w:jc w:val="center"/>
              <w:rPr>
                <w:rFonts w:ascii="Palatino Linotype" w:hAnsi="Palatino Linotype"/>
                <w:b/>
                <w:i/>
                <w:sz w:val="20"/>
                <w:szCs w:val="20"/>
              </w:rPr>
            </w:pPr>
          </w:p>
        </w:tc>
        <w:tc>
          <w:tcPr>
            <w:tcW w:w="3402" w:type="dxa"/>
          </w:tcPr>
          <w:p w14:paraId="65337356" w14:textId="5021FE43" w:rsidR="00287FA0" w:rsidRPr="00F33453" w:rsidRDefault="00287FA0" w:rsidP="00F33453">
            <w:pPr>
              <w:pStyle w:val="Prrafodelista"/>
              <w:tabs>
                <w:tab w:val="left" w:pos="709"/>
              </w:tabs>
              <w:ind w:left="0"/>
              <w:jc w:val="center"/>
              <w:rPr>
                <w:rFonts w:ascii="Palatino Linotype" w:hAnsi="Palatino Linotype"/>
                <w:b/>
                <w:i/>
              </w:rPr>
            </w:pPr>
            <w:r w:rsidRPr="00F33453">
              <w:rPr>
                <w:rFonts w:ascii="Palatino Linotype" w:hAnsi="Palatino Linotype"/>
                <w:b/>
                <w:i/>
              </w:rPr>
              <w:t>Solicitud de información</w:t>
            </w:r>
          </w:p>
        </w:tc>
        <w:tc>
          <w:tcPr>
            <w:tcW w:w="3402" w:type="dxa"/>
          </w:tcPr>
          <w:p w14:paraId="514B59FB" w14:textId="13C29B02" w:rsidR="00287FA0" w:rsidRPr="00F33453" w:rsidRDefault="00C469A0"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Como es posible que en todo declaren que no existe la información, entonces cual es su función de la Contraloría en el INFOEM, ya que a todo dan negativas para entregar la información, no cuenta con un libro de gobierno, carpetas o acuses sobre las notificaciones que se realizan?</w:t>
            </w:r>
          </w:p>
        </w:tc>
      </w:tr>
      <w:tr w:rsidR="00FC140C" w:rsidRPr="00F33453" w14:paraId="5E95E629" w14:textId="77777777" w:rsidTr="00616DA1">
        <w:trPr>
          <w:trHeight w:val="1781"/>
          <w:jc w:val="center"/>
        </w:trPr>
        <w:tc>
          <w:tcPr>
            <w:tcW w:w="2830" w:type="dxa"/>
            <w:vAlign w:val="center"/>
          </w:tcPr>
          <w:p w14:paraId="6DFC9C3F" w14:textId="2263026F" w:rsidR="00FC140C" w:rsidRPr="00F33453" w:rsidRDefault="00FC140C"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00646/INFOEM/IP/2022</w:t>
            </w:r>
          </w:p>
          <w:p w14:paraId="0F031407" w14:textId="77777777" w:rsidR="00FC140C" w:rsidRPr="00F33453" w:rsidRDefault="00FC140C"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RECURSO</w:t>
            </w:r>
          </w:p>
          <w:p w14:paraId="0423FCD4" w14:textId="6B66B04B" w:rsidR="00FC140C" w:rsidRPr="00F33453" w:rsidRDefault="00FC140C"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b/>
                <w:i/>
                <w:sz w:val="20"/>
                <w:szCs w:val="20"/>
              </w:rPr>
              <w:t xml:space="preserve">11498/INFOEM/IP/RR/2022  </w:t>
            </w:r>
          </w:p>
          <w:p w14:paraId="79C1D93C" w14:textId="77777777" w:rsidR="00FC140C" w:rsidRPr="00F33453" w:rsidRDefault="00FC140C"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p>
        </w:tc>
        <w:tc>
          <w:tcPr>
            <w:tcW w:w="3402" w:type="dxa"/>
          </w:tcPr>
          <w:p w14:paraId="1CB7D2A1" w14:textId="210FC850" w:rsidR="00FC140C" w:rsidRPr="00F33453" w:rsidRDefault="00FC140C" w:rsidP="00F33453">
            <w:pPr>
              <w:pStyle w:val="Prrafodelista"/>
              <w:tabs>
                <w:tab w:val="left" w:pos="709"/>
              </w:tabs>
              <w:ind w:left="0"/>
              <w:jc w:val="center"/>
              <w:rPr>
                <w:rFonts w:ascii="Palatino Linotype" w:hAnsi="Palatino Linotype"/>
                <w:b/>
                <w:i/>
              </w:rPr>
            </w:pPr>
            <w:r w:rsidRPr="00F33453">
              <w:rPr>
                <w:rFonts w:ascii="Palatino Linotype" w:hAnsi="Palatino Linotype"/>
                <w:b/>
                <w:i/>
              </w:rPr>
              <w:t>Solicitud de información</w:t>
            </w:r>
          </w:p>
        </w:tc>
        <w:tc>
          <w:tcPr>
            <w:tcW w:w="3402" w:type="dxa"/>
          </w:tcPr>
          <w:p w14:paraId="53181978" w14:textId="245DFA65" w:rsidR="00FC140C" w:rsidRPr="00F33453" w:rsidRDefault="00FC140C"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Entonces cual es la función de la Contraloría Interna, si en toda respuesta dan negativas, que no cuentan con ningún tipo de información</w:t>
            </w:r>
          </w:p>
        </w:tc>
      </w:tr>
    </w:tbl>
    <w:p w14:paraId="157250D8" w14:textId="77777777" w:rsidR="00287FA0" w:rsidRPr="00F33453" w:rsidRDefault="00287FA0" w:rsidP="00F33453">
      <w:pPr>
        <w:spacing w:line="360" w:lineRule="auto"/>
        <w:jc w:val="both"/>
        <w:rPr>
          <w:rFonts w:ascii="Palatino Linotype" w:hAnsi="Palatino Linotype" w:cs="Arial"/>
        </w:rPr>
      </w:pPr>
    </w:p>
    <w:p w14:paraId="45B4414C" w14:textId="77D9712D" w:rsidR="003404B0" w:rsidRPr="00F33453" w:rsidRDefault="003404B0" w:rsidP="00F33453">
      <w:pPr>
        <w:spacing w:line="360" w:lineRule="auto"/>
        <w:jc w:val="both"/>
        <w:rPr>
          <w:rFonts w:ascii="Palatino Linotype" w:hAnsi="Palatino Linotype" w:cs="Arial"/>
          <w:b/>
          <w:sz w:val="28"/>
          <w:szCs w:val="28"/>
        </w:rPr>
      </w:pPr>
      <w:r w:rsidRPr="00F33453">
        <w:rPr>
          <w:rFonts w:ascii="Palatino Linotype" w:hAnsi="Palatino Linotype" w:cs="Arial"/>
          <w:b/>
          <w:sz w:val="28"/>
          <w:szCs w:val="28"/>
        </w:rPr>
        <w:t>V. Del turno del Recurso de Revisión</w:t>
      </w:r>
    </w:p>
    <w:p w14:paraId="7D6276FD" w14:textId="4A121B0A" w:rsidR="009D6B53" w:rsidRPr="00F33453" w:rsidRDefault="009D6B53" w:rsidP="00F33453">
      <w:pPr>
        <w:spacing w:line="360" w:lineRule="auto"/>
        <w:jc w:val="both"/>
        <w:rPr>
          <w:rFonts w:ascii="Palatino Linotype" w:hAnsi="Palatino Linotype" w:cs="Arial"/>
          <w:lang w:val="es-ES_tradnl"/>
        </w:rPr>
      </w:pPr>
      <w:r w:rsidRPr="00F33453">
        <w:rPr>
          <w:rFonts w:ascii="Palatino Linotype" w:hAnsi="Palatino Linotype" w:cs="Arial"/>
        </w:rPr>
        <w:t xml:space="preserve">El </w:t>
      </w:r>
      <w:r w:rsidR="00BE3C40" w:rsidRPr="00F33453">
        <w:rPr>
          <w:rFonts w:ascii="Palatino Linotype" w:hAnsi="Palatino Linotype" w:cs="Arial"/>
          <w:b/>
          <w:bCs/>
        </w:rPr>
        <w:t>diecisiete de junio</w:t>
      </w:r>
      <w:r w:rsidR="00BF1681" w:rsidRPr="00F33453">
        <w:rPr>
          <w:rFonts w:ascii="Palatino Linotype" w:hAnsi="Palatino Linotype" w:cs="Arial"/>
          <w:b/>
          <w:bCs/>
        </w:rPr>
        <w:t xml:space="preserve"> </w:t>
      </w:r>
      <w:r w:rsidR="000434AB" w:rsidRPr="00F33453">
        <w:rPr>
          <w:rFonts w:ascii="Palatino Linotype" w:hAnsi="Palatino Linotype" w:cs="Arial"/>
          <w:b/>
          <w:bCs/>
        </w:rPr>
        <w:t>de dos mil veintidós</w:t>
      </w:r>
      <w:r w:rsidRPr="00F33453">
        <w:rPr>
          <w:rFonts w:ascii="Palatino Linotype" w:hAnsi="Palatino Linotype" w:cs="Arial"/>
        </w:rPr>
        <w:t xml:space="preserve">, </w:t>
      </w:r>
      <w:r w:rsidRPr="00F33453">
        <w:rPr>
          <w:rFonts w:ascii="Palatino Linotype" w:hAnsi="Palatino Linotype"/>
        </w:rPr>
        <w:t>los</w:t>
      </w:r>
      <w:r w:rsidRPr="00F33453">
        <w:rPr>
          <w:rFonts w:ascii="Palatino Linotype" w:hAnsi="Palatino Linotype" w:cs="Arial"/>
        </w:rPr>
        <w:t xml:space="preserve"> </w:t>
      </w:r>
      <w:r w:rsidR="00025060" w:rsidRPr="00F33453">
        <w:rPr>
          <w:rFonts w:ascii="Palatino Linotype" w:hAnsi="Palatino Linotype" w:cs="Arial"/>
        </w:rPr>
        <w:t xml:space="preserve">Recursos de Revisión </w:t>
      </w:r>
      <w:r w:rsidR="005F5D50" w:rsidRPr="00F33453">
        <w:rPr>
          <w:rFonts w:ascii="Palatino Linotype" w:hAnsi="Palatino Linotype" w:cs="Arial"/>
          <w:lang w:val="es-ES_tradnl"/>
        </w:rPr>
        <w:t>materia del presente estudio, se en</w:t>
      </w:r>
      <w:r w:rsidRPr="00F33453">
        <w:rPr>
          <w:rFonts w:ascii="Palatino Linotype" w:hAnsi="Palatino Linotype" w:cs="Arial"/>
          <w:lang w:val="es-ES_tradnl"/>
        </w:rPr>
        <w:t xml:space="preserve">viaron electrónicamente al Instituto de </w:t>
      </w:r>
      <w:r w:rsidRPr="00F33453">
        <w:rPr>
          <w:rFonts w:ascii="Palatino Linotype" w:eastAsia="Arial Unicode MS" w:hAnsi="Palatino Linotype" w:cs="Arial"/>
        </w:rPr>
        <w:t>Transparencia</w:t>
      </w:r>
      <w:r w:rsidRPr="00F33453">
        <w:rPr>
          <w:rFonts w:ascii="Palatino Linotype" w:hAnsi="Palatino Linotype" w:cs="Arial"/>
          <w:lang w:val="es-ES_tradnl"/>
        </w:rPr>
        <w:t>, Acceso a la Información Pública y Protección de Datos Personales del Estado de México y Municipios</w:t>
      </w:r>
      <w:r w:rsidR="005F5D50" w:rsidRPr="00F33453">
        <w:rPr>
          <w:rFonts w:ascii="Palatino Linotype" w:hAnsi="Palatino Linotype" w:cs="Arial"/>
          <w:lang w:val="es-ES_tradnl"/>
        </w:rPr>
        <w:t>,</w:t>
      </w:r>
      <w:r w:rsidRPr="00F33453">
        <w:rPr>
          <w:rFonts w:ascii="Palatino Linotype" w:hAnsi="Palatino Linotype" w:cs="Arial"/>
          <w:lang w:val="es-ES_tradnl"/>
        </w:rPr>
        <w:t xml:space="preserve"> </w:t>
      </w:r>
      <w:r w:rsidR="005F5D50" w:rsidRPr="00F33453">
        <w:rPr>
          <w:rFonts w:ascii="Palatino Linotype" w:hAnsi="Palatino Linotype" w:cs="Arial"/>
          <w:lang w:val="es-ES_tradnl"/>
        </w:rPr>
        <w:t xml:space="preserve">por lo que </w:t>
      </w:r>
      <w:r w:rsidRPr="00F33453">
        <w:rPr>
          <w:rFonts w:ascii="Palatino Linotype" w:hAnsi="Palatino Linotype" w:cs="Arial"/>
          <w:lang w:val="es-ES_tradnl"/>
        </w:rPr>
        <w:t xml:space="preserve">con fundamento en el artículo 185, fracción I de la </w:t>
      </w:r>
      <w:r w:rsidRPr="00F33453">
        <w:rPr>
          <w:rFonts w:ascii="Palatino Linotype" w:hAnsi="Palatino Linotype"/>
        </w:rPr>
        <w:t>Ley de Transparencia y Acceso a la Información Pública del Estado de México y Municipios</w:t>
      </w:r>
      <w:r w:rsidRPr="00F33453">
        <w:rPr>
          <w:rFonts w:ascii="Palatino Linotype" w:hAnsi="Palatino Linotype" w:cs="Arial"/>
          <w:lang w:val="es-ES_tradnl"/>
        </w:rPr>
        <w:t>, se turnaron, a través del</w:t>
      </w:r>
      <w:r w:rsidRPr="00F33453">
        <w:rPr>
          <w:rFonts w:ascii="Palatino Linotype" w:eastAsia="Arial Unicode MS" w:hAnsi="Palatino Linotype" w:cs="Arial"/>
          <w:lang w:val="es-ES_tradnl"/>
        </w:rPr>
        <w:t xml:space="preserve"> </w:t>
      </w:r>
      <w:r w:rsidRPr="00F33453">
        <w:rPr>
          <w:rFonts w:ascii="Palatino Linotype" w:eastAsia="Arial Unicode MS" w:hAnsi="Palatino Linotype" w:cs="Arial"/>
          <w:b/>
          <w:lang w:val="es-ES_tradnl"/>
        </w:rPr>
        <w:t>SAIMEX</w:t>
      </w:r>
      <w:r w:rsidRPr="00F33453">
        <w:rPr>
          <w:rFonts w:ascii="Palatino Linotype" w:hAnsi="Palatino Linotype"/>
        </w:rPr>
        <w:t xml:space="preserve">, </w:t>
      </w:r>
      <w:r w:rsidR="000434AB" w:rsidRPr="00F33453">
        <w:rPr>
          <w:rFonts w:ascii="Palatino Linotype" w:hAnsi="Palatino Linotype"/>
        </w:rPr>
        <w:t>el</w:t>
      </w:r>
      <w:r w:rsidR="00C10EEE" w:rsidRPr="00F33453">
        <w:rPr>
          <w:rFonts w:ascii="Palatino Linotype" w:hAnsi="Palatino Linotype"/>
        </w:rPr>
        <w:t xml:space="preserve"> </w:t>
      </w:r>
      <w:r w:rsidR="00025060" w:rsidRPr="00F33453">
        <w:rPr>
          <w:rFonts w:ascii="Palatino Linotype" w:hAnsi="Palatino Linotype"/>
        </w:rPr>
        <w:t>R</w:t>
      </w:r>
      <w:r w:rsidRPr="00F33453">
        <w:rPr>
          <w:rFonts w:ascii="Palatino Linotype" w:hAnsi="Palatino Linotype"/>
        </w:rPr>
        <w:t>ecurso</w:t>
      </w:r>
      <w:r w:rsidRPr="00F33453">
        <w:rPr>
          <w:rFonts w:ascii="Palatino Linotype" w:hAnsi="Palatino Linotype" w:cs="Arial"/>
          <w:szCs w:val="20"/>
        </w:rPr>
        <w:t xml:space="preserve"> de </w:t>
      </w:r>
      <w:r w:rsidR="00025060" w:rsidRPr="00F33453">
        <w:rPr>
          <w:rFonts w:ascii="Palatino Linotype" w:hAnsi="Palatino Linotype" w:cs="Arial"/>
          <w:szCs w:val="20"/>
        </w:rPr>
        <w:t>R</w:t>
      </w:r>
      <w:r w:rsidRPr="00F33453">
        <w:rPr>
          <w:rFonts w:ascii="Palatino Linotype" w:hAnsi="Palatino Linotype" w:cs="Arial"/>
          <w:szCs w:val="20"/>
        </w:rPr>
        <w:t>evisión</w:t>
      </w:r>
      <w:r w:rsidR="00A36D03" w:rsidRPr="00F33453">
        <w:rPr>
          <w:rFonts w:ascii="Palatino Linotype" w:hAnsi="Palatino Linotype" w:cs="Arial"/>
          <w:szCs w:val="20"/>
        </w:rPr>
        <w:t xml:space="preserve"> </w:t>
      </w:r>
      <w:r w:rsidR="00387ABC" w:rsidRPr="00F33453">
        <w:rPr>
          <w:rFonts w:ascii="Palatino Linotype" w:hAnsi="Palatino Linotype" w:cs="Arial"/>
          <w:b/>
          <w:szCs w:val="20"/>
        </w:rPr>
        <w:t>11492/INFOEM/IP/RR/2022</w:t>
      </w:r>
      <w:r w:rsidR="00387ABC" w:rsidRPr="00F33453">
        <w:rPr>
          <w:rFonts w:ascii="Palatino Linotype" w:hAnsi="Palatino Linotype"/>
          <w:b/>
        </w:rPr>
        <w:t xml:space="preserve"> y </w:t>
      </w:r>
      <w:r w:rsidR="00E16A23" w:rsidRPr="00F33453">
        <w:rPr>
          <w:rFonts w:ascii="Palatino Linotype" w:hAnsi="Palatino Linotype" w:cs="Arial"/>
          <w:b/>
          <w:szCs w:val="20"/>
        </w:rPr>
        <w:t>11497</w:t>
      </w:r>
      <w:r w:rsidR="00387ABC" w:rsidRPr="00F33453">
        <w:rPr>
          <w:rFonts w:ascii="Palatino Linotype" w:hAnsi="Palatino Linotype" w:cs="Arial"/>
          <w:b/>
          <w:szCs w:val="20"/>
        </w:rPr>
        <w:t>/INFOEM/IP/RR/2022</w:t>
      </w:r>
      <w:r w:rsidR="00A36D03" w:rsidRPr="00F33453">
        <w:rPr>
          <w:rFonts w:ascii="Palatino Linotype" w:hAnsi="Palatino Linotype"/>
          <w:b/>
        </w:rPr>
        <w:t xml:space="preserve"> </w:t>
      </w:r>
      <w:r w:rsidR="00A36D03" w:rsidRPr="00F33453">
        <w:rPr>
          <w:rFonts w:ascii="Palatino Linotype" w:hAnsi="Palatino Linotype"/>
        </w:rPr>
        <w:t>a</w:t>
      </w:r>
      <w:r w:rsidR="00A36D03" w:rsidRPr="00F33453">
        <w:rPr>
          <w:rFonts w:ascii="Palatino Linotype" w:hAnsi="Palatino Linotype"/>
          <w:lang w:val="es-419"/>
        </w:rPr>
        <w:t xml:space="preserve"> </w:t>
      </w:r>
      <w:r w:rsidR="00A36D03" w:rsidRPr="00F33453">
        <w:rPr>
          <w:rFonts w:ascii="Palatino Linotype" w:hAnsi="Palatino Linotype"/>
        </w:rPr>
        <w:t>l</w:t>
      </w:r>
      <w:r w:rsidR="00A36D03" w:rsidRPr="00F33453">
        <w:rPr>
          <w:rFonts w:ascii="Palatino Linotype" w:hAnsi="Palatino Linotype"/>
          <w:lang w:val="es-419"/>
        </w:rPr>
        <w:t xml:space="preserve">a </w:t>
      </w:r>
      <w:r w:rsidR="00A36D03" w:rsidRPr="00F33453">
        <w:rPr>
          <w:rFonts w:ascii="Palatino Linotype" w:hAnsi="Palatino Linotype"/>
          <w:b/>
          <w:lang w:val="es-419"/>
        </w:rPr>
        <w:t>Comisionada Sharon Cristina Morales Martínez,</w:t>
      </w:r>
      <w:r w:rsidR="00A36D03" w:rsidRPr="00F33453">
        <w:rPr>
          <w:rFonts w:ascii="Palatino Linotype" w:hAnsi="Palatino Linotype"/>
          <w:b/>
        </w:rPr>
        <w:t xml:space="preserve"> </w:t>
      </w:r>
      <w:r w:rsidR="00387ABC" w:rsidRPr="00F33453">
        <w:rPr>
          <w:rFonts w:ascii="Palatino Linotype" w:hAnsi="Palatino Linotype"/>
          <w:b/>
        </w:rPr>
        <w:lastRenderedPageBreak/>
        <w:t>11493/INFOEM/IP/RR/2022</w:t>
      </w:r>
      <w:r w:rsidR="00273AA9" w:rsidRPr="00F33453">
        <w:rPr>
          <w:rFonts w:ascii="Palatino Linotype" w:hAnsi="Palatino Linotype"/>
          <w:b/>
          <w:i/>
        </w:rPr>
        <w:t xml:space="preserve"> </w:t>
      </w:r>
      <w:r w:rsidR="00273AA9" w:rsidRPr="00F33453">
        <w:rPr>
          <w:rFonts w:ascii="Palatino Linotype" w:hAnsi="Palatino Linotype"/>
        </w:rPr>
        <w:t>y</w:t>
      </w:r>
      <w:r w:rsidR="00273AA9" w:rsidRPr="00F33453">
        <w:rPr>
          <w:rFonts w:ascii="Palatino Linotype" w:hAnsi="Palatino Linotype"/>
          <w:b/>
          <w:i/>
        </w:rPr>
        <w:t xml:space="preserve"> </w:t>
      </w:r>
      <w:r w:rsidR="00273AA9" w:rsidRPr="00F33453">
        <w:rPr>
          <w:rFonts w:ascii="Palatino Linotype" w:hAnsi="Palatino Linotype" w:cs="Arial"/>
          <w:b/>
          <w:szCs w:val="20"/>
        </w:rPr>
        <w:t xml:space="preserve">11498/INFOEM/IP/RR/2022 </w:t>
      </w:r>
      <w:r w:rsidR="00A36D03" w:rsidRPr="00F33453">
        <w:rPr>
          <w:rFonts w:ascii="Palatino Linotype" w:hAnsi="Palatino Linotype"/>
        </w:rPr>
        <w:t xml:space="preserve">a la </w:t>
      </w:r>
      <w:r w:rsidR="00A36D03" w:rsidRPr="00F33453">
        <w:rPr>
          <w:rFonts w:ascii="Palatino Linotype" w:hAnsi="Palatino Linotype"/>
          <w:b/>
        </w:rPr>
        <w:t>Comisionada María del Rosario Mejía Ayala</w:t>
      </w:r>
      <w:r w:rsidR="00616DA1" w:rsidRPr="00F33453">
        <w:rPr>
          <w:rFonts w:ascii="Palatino Linotype" w:hAnsi="Palatino Linotype"/>
          <w:b/>
        </w:rPr>
        <w:t>,</w:t>
      </w:r>
      <w:r w:rsidR="00387ABC" w:rsidRPr="00F33453">
        <w:rPr>
          <w:rFonts w:ascii="Palatino Linotype" w:hAnsi="Palatino Linotype"/>
          <w:b/>
        </w:rPr>
        <w:t xml:space="preserve"> </w:t>
      </w:r>
      <w:r w:rsidR="00387ABC" w:rsidRPr="00F33453">
        <w:rPr>
          <w:rFonts w:ascii="Palatino Linotype" w:hAnsi="Palatino Linotype" w:cs="Arial"/>
          <w:b/>
          <w:szCs w:val="20"/>
        </w:rPr>
        <w:t>1149</w:t>
      </w:r>
      <w:r w:rsidR="00E16A23" w:rsidRPr="00F33453">
        <w:rPr>
          <w:rFonts w:ascii="Palatino Linotype" w:hAnsi="Palatino Linotype" w:cs="Arial"/>
          <w:b/>
          <w:szCs w:val="20"/>
        </w:rPr>
        <w:t>4</w:t>
      </w:r>
      <w:r w:rsidR="00387ABC" w:rsidRPr="00F33453">
        <w:rPr>
          <w:rFonts w:ascii="Palatino Linotype" w:hAnsi="Palatino Linotype" w:cs="Arial"/>
          <w:b/>
          <w:szCs w:val="20"/>
        </w:rPr>
        <w:t>/INFOEM/IP/RR/2022</w:t>
      </w:r>
      <w:r w:rsidR="00A36D03" w:rsidRPr="00F33453">
        <w:rPr>
          <w:rFonts w:ascii="Palatino Linotype" w:hAnsi="Palatino Linotype"/>
          <w:b/>
        </w:rPr>
        <w:t xml:space="preserve"> </w:t>
      </w:r>
      <w:r w:rsidR="00A36D03" w:rsidRPr="00F33453">
        <w:rPr>
          <w:rFonts w:ascii="Palatino Linotype" w:hAnsi="Palatino Linotype"/>
        </w:rPr>
        <w:t xml:space="preserve">a la </w:t>
      </w:r>
      <w:r w:rsidR="00A36D03" w:rsidRPr="00F33453">
        <w:rPr>
          <w:rFonts w:ascii="Palatino Linotype" w:hAnsi="Palatino Linotype"/>
          <w:b/>
        </w:rPr>
        <w:t>Comisionada Guadalupe Ramírez Peña,</w:t>
      </w:r>
      <w:r w:rsidR="00E16A23" w:rsidRPr="00F33453">
        <w:rPr>
          <w:rFonts w:ascii="Palatino Linotype" w:hAnsi="Palatino Linotype"/>
          <w:b/>
        </w:rPr>
        <w:t xml:space="preserve"> </w:t>
      </w:r>
      <w:r w:rsidR="00E16A23" w:rsidRPr="00F33453">
        <w:rPr>
          <w:rFonts w:ascii="Palatino Linotype" w:hAnsi="Palatino Linotype" w:cs="Arial"/>
          <w:b/>
          <w:szCs w:val="20"/>
        </w:rPr>
        <w:t>11495/INFOEM/IP/RR/2022</w:t>
      </w:r>
      <w:r w:rsidR="00E16A23" w:rsidRPr="00F33453">
        <w:rPr>
          <w:rFonts w:ascii="Palatino Linotype" w:hAnsi="Palatino Linotype"/>
          <w:b/>
        </w:rPr>
        <w:t xml:space="preserve"> </w:t>
      </w:r>
      <w:r w:rsidR="00E16A23" w:rsidRPr="00F33453">
        <w:rPr>
          <w:rFonts w:ascii="Palatino Linotype" w:hAnsi="Palatino Linotype"/>
        </w:rPr>
        <w:t>al</w:t>
      </w:r>
      <w:r w:rsidR="00E16A23" w:rsidRPr="00F33453">
        <w:rPr>
          <w:rFonts w:ascii="Palatino Linotype" w:hAnsi="Palatino Linotype"/>
          <w:b/>
        </w:rPr>
        <w:t xml:space="preserve"> Comisionado José Martínez Vilchis</w:t>
      </w:r>
      <w:r w:rsidR="00616DA1" w:rsidRPr="00F33453">
        <w:rPr>
          <w:rFonts w:ascii="Palatino Linotype" w:hAnsi="Palatino Linotype"/>
          <w:b/>
        </w:rPr>
        <w:t xml:space="preserve"> </w:t>
      </w:r>
      <w:r w:rsidR="00616DA1" w:rsidRPr="00F33453">
        <w:rPr>
          <w:rFonts w:ascii="Palatino Linotype" w:hAnsi="Palatino Linotype"/>
        </w:rPr>
        <w:t xml:space="preserve">y </w:t>
      </w:r>
      <w:r w:rsidR="00E16A23" w:rsidRPr="00F33453">
        <w:rPr>
          <w:rFonts w:ascii="Palatino Linotype" w:hAnsi="Palatino Linotype"/>
          <w:b/>
        </w:rPr>
        <w:t xml:space="preserve"> </w:t>
      </w:r>
      <w:r w:rsidR="00E16A23" w:rsidRPr="00F33453">
        <w:rPr>
          <w:rFonts w:ascii="Palatino Linotype" w:hAnsi="Palatino Linotype" w:cs="Arial"/>
          <w:b/>
          <w:szCs w:val="20"/>
        </w:rPr>
        <w:t>11496/INFOEM/IP/RR/2022 al Comisionado Luis Gustavo Parra Noriega</w:t>
      </w:r>
      <w:r w:rsidR="00273AA9" w:rsidRPr="00F33453">
        <w:rPr>
          <w:rFonts w:ascii="Palatino Linotype" w:hAnsi="Palatino Linotype" w:cs="Arial"/>
          <w:b/>
          <w:szCs w:val="20"/>
        </w:rPr>
        <w:t xml:space="preserve"> y </w:t>
      </w:r>
      <w:r w:rsidR="00587DC6" w:rsidRPr="00F33453">
        <w:rPr>
          <w:rFonts w:ascii="Palatino Linotype" w:hAnsi="Palatino Linotype"/>
        </w:rPr>
        <w:t xml:space="preserve">a </w:t>
      </w:r>
      <w:r w:rsidRPr="00F33453">
        <w:rPr>
          <w:rFonts w:ascii="Palatino Linotype" w:hAnsi="Palatino Linotype" w:cs="Arial"/>
          <w:lang w:val="es-ES_tradnl"/>
        </w:rPr>
        <w:t>efecto de que decretaran su admisión o desechamiento.</w:t>
      </w:r>
    </w:p>
    <w:p w14:paraId="2C9A8BB2" w14:textId="77777777" w:rsidR="00273AA9" w:rsidRPr="00F33453" w:rsidRDefault="00273AA9" w:rsidP="00F33453">
      <w:pPr>
        <w:spacing w:line="360" w:lineRule="auto"/>
        <w:jc w:val="both"/>
        <w:rPr>
          <w:rFonts w:ascii="Palatino Linotype" w:hAnsi="Palatino Linotype" w:cs="Arial"/>
          <w:lang w:val="es-ES_tradnl"/>
        </w:rPr>
      </w:pPr>
    </w:p>
    <w:p w14:paraId="14CA0626" w14:textId="77777777" w:rsidR="003404B0" w:rsidRPr="00F33453" w:rsidRDefault="003404B0" w:rsidP="00F33453">
      <w:pPr>
        <w:tabs>
          <w:tab w:val="center" w:pos="4252"/>
          <w:tab w:val="right" w:pos="8504"/>
        </w:tabs>
        <w:spacing w:line="360" w:lineRule="auto"/>
        <w:jc w:val="both"/>
        <w:rPr>
          <w:rFonts w:ascii="Palatino Linotype" w:hAnsi="Palatino Linotype" w:cs="Arial"/>
          <w:b/>
        </w:rPr>
      </w:pPr>
      <w:r w:rsidRPr="00F33453">
        <w:rPr>
          <w:rFonts w:ascii="Palatino Linotype" w:hAnsi="Palatino Linotype" w:cs="Arial"/>
          <w:b/>
        </w:rPr>
        <w:t>a) Admisión del Recurso de Revisión</w:t>
      </w:r>
    </w:p>
    <w:p w14:paraId="3933D19F" w14:textId="77B12446" w:rsidR="009D6B53" w:rsidRPr="00F33453" w:rsidRDefault="009D6B53" w:rsidP="00F33453">
      <w:pPr>
        <w:spacing w:line="360" w:lineRule="auto"/>
        <w:jc w:val="both"/>
        <w:rPr>
          <w:rFonts w:ascii="Palatino Linotype" w:hAnsi="Palatino Linotype" w:cs="Arial"/>
        </w:rPr>
      </w:pPr>
      <w:r w:rsidRPr="00F33453">
        <w:rPr>
          <w:rFonts w:ascii="Palatino Linotype" w:hAnsi="Palatino Linotype" w:cs="Arial"/>
        </w:rPr>
        <w:t xml:space="preserve">De las constancias de los expedientes electrónicos </w:t>
      </w:r>
      <w:r w:rsidR="005F5D50" w:rsidRPr="00F33453">
        <w:rPr>
          <w:rFonts w:ascii="Palatino Linotype" w:hAnsi="Palatino Linotype" w:cs="Arial"/>
        </w:rPr>
        <w:t xml:space="preserve">que obran en </w:t>
      </w:r>
      <w:r w:rsidR="005F5D50" w:rsidRPr="00F33453">
        <w:rPr>
          <w:rFonts w:ascii="Palatino Linotype" w:hAnsi="Palatino Linotype" w:cs="Arial"/>
          <w:b/>
        </w:rPr>
        <w:t>EL</w:t>
      </w:r>
      <w:r w:rsidRPr="00F33453">
        <w:rPr>
          <w:rFonts w:ascii="Palatino Linotype" w:hAnsi="Palatino Linotype" w:cs="Arial"/>
          <w:b/>
        </w:rPr>
        <w:t xml:space="preserve"> SAIMEX</w:t>
      </w:r>
      <w:r w:rsidRPr="00F33453">
        <w:rPr>
          <w:rFonts w:ascii="Palatino Linotype" w:hAnsi="Palatino Linotype" w:cs="Arial"/>
        </w:rPr>
        <w:t>, se desprende que e</w:t>
      </w:r>
      <w:r w:rsidR="00487551" w:rsidRPr="00F33453">
        <w:rPr>
          <w:rFonts w:ascii="Palatino Linotype" w:hAnsi="Palatino Linotype" w:cs="Arial"/>
          <w:lang w:val="es-419"/>
        </w:rPr>
        <w:t xml:space="preserve">n fechas </w:t>
      </w:r>
      <w:r w:rsidR="009B5F0B" w:rsidRPr="00F33453">
        <w:rPr>
          <w:rFonts w:ascii="Palatino Linotype" w:hAnsi="Palatino Linotype" w:cs="Arial"/>
          <w:b/>
          <w:lang w:val="es-419"/>
        </w:rPr>
        <w:t>veinte, veintidós y veintitrés de junio</w:t>
      </w:r>
      <w:r w:rsidR="001D5831" w:rsidRPr="00F33453">
        <w:rPr>
          <w:rFonts w:ascii="Palatino Linotype" w:hAnsi="Palatino Linotype" w:cs="Arial"/>
          <w:b/>
        </w:rPr>
        <w:t xml:space="preserve"> </w:t>
      </w:r>
      <w:r w:rsidR="00DF5831" w:rsidRPr="00F33453">
        <w:rPr>
          <w:rFonts w:ascii="Palatino Linotype" w:hAnsi="Palatino Linotype" w:cs="Arial"/>
          <w:b/>
        </w:rPr>
        <w:t>de</w:t>
      </w:r>
      <w:r w:rsidR="00C10EEE" w:rsidRPr="00F33453">
        <w:rPr>
          <w:rFonts w:ascii="Palatino Linotype" w:hAnsi="Palatino Linotype" w:cs="Arial"/>
          <w:b/>
        </w:rPr>
        <w:t xml:space="preserve"> dos mil veintidós</w:t>
      </w:r>
      <w:r w:rsidRPr="00F33453">
        <w:rPr>
          <w:rFonts w:ascii="Palatino Linotype" w:hAnsi="Palatino Linotype" w:cs="Arial"/>
        </w:rPr>
        <w:t xml:space="preserve">, se acordó la admisión a trámite de los </w:t>
      </w:r>
      <w:r w:rsidR="00025060" w:rsidRPr="00F33453">
        <w:rPr>
          <w:rFonts w:ascii="Palatino Linotype" w:hAnsi="Palatino Linotype" w:cs="Arial"/>
        </w:rPr>
        <w:t>R</w:t>
      </w:r>
      <w:r w:rsidRPr="00F33453">
        <w:rPr>
          <w:rFonts w:ascii="Palatino Linotype" w:hAnsi="Palatino Linotype" w:cs="Arial"/>
        </w:rPr>
        <w:t xml:space="preserve">ecursos de </w:t>
      </w:r>
      <w:r w:rsidR="00025060" w:rsidRPr="00F33453">
        <w:rPr>
          <w:rFonts w:ascii="Palatino Linotype" w:hAnsi="Palatino Linotype" w:cs="Arial"/>
        </w:rPr>
        <w:t>R</w:t>
      </w:r>
      <w:r w:rsidRPr="00F33453">
        <w:rPr>
          <w:rFonts w:ascii="Palatino Linotype" w:hAnsi="Palatino Linotype" w:cs="Arial"/>
        </w:rPr>
        <w:t>evisión que nos ocupan, así como la integración de los expedientes respectivos, mismos que se pusieron a disposición de las partes, para que en un plazo máximo de siete días hábiles</w:t>
      </w:r>
      <w:r w:rsidR="005F5D50" w:rsidRPr="00F33453">
        <w:rPr>
          <w:rFonts w:ascii="Palatino Linotype" w:hAnsi="Palatino Linotype" w:cs="Arial"/>
        </w:rPr>
        <w:t xml:space="preserve"> </w:t>
      </w:r>
      <w:r w:rsidR="00837451" w:rsidRPr="00F33453">
        <w:rPr>
          <w:rFonts w:ascii="Palatino Linotype" w:hAnsi="Palatino Linotype" w:cs="Arial"/>
          <w:b/>
        </w:rPr>
        <w:t>EL RECURRENTE</w:t>
      </w:r>
      <w:r w:rsidR="00D01412" w:rsidRPr="00F33453">
        <w:rPr>
          <w:rFonts w:ascii="Palatino Linotype" w:hAnsi="Palatino Linotype" w:cs="Arial"/>
          <w:b/>
        </w:rPr>
        <w:t xml:space="preserve"> </w:t>
      </w:r>
      <w:r w:rsidR="00D01412" w:rsidRPr="00F33453">
        <w:rPr>
          <w:rFonts w:ascii="Palatino Linotype" w:hAnsi="Palatino Linotype" w:cs="Arial"/>
        </w:rPr>
        <w:t xml:space="preserve">manifestara lo que a su derecho conviniera, a efecto de presentar pruebas o alegatos y, en su caso, </w:t>
      </w:r>
      <w:r w:rsidR="00D01412" w:rsidRPr="00F33453">
        <w:rPr>
          <w:rFonts w:ascii="Palatino Linotype" w:hAnsi="Palatino Linotype" w:cs="Arial"/>
          <w:b/>
        </w:rPr>
        <w:t xml:space="preserve">EL SUJETO OBLIGADO </w:t>
      </w:r>
      <w:r w:rsidR="00D01412" w:rsidRPr="00F33453">
        <w:rPr>
          <w:rFonts w:ascii="Palatino Linotype" w:hAnsi="Palatino Linotype" w:cs="Arial"/>
        </w:rPr>
        <w:t>rindiera sus</w:t>
      </w:r>
      <w:r w:rsidR="00D01412" w:rsidRPr="00F33453">
        <w:rPr>
          <w:rFonts w:ascii="Palatino Linotype" w:hAnsi="Palatino Linotype" w:cs="Arial"/>
          <w:b/>
        </w:rPr>
        <w:t xml:space="preserve"> </w:t>
      </w:r>
      <w:r w:rsidR="00D01412" w:rsidRPr="00F33453">
        <w:rPr>
          <w:rFonts w:ascii="Palatino Linotype" w:hAnsi="Palatino Linotype" w:cs="Arial"/>
        </w:rPr>
        <w:t xml:space="preserve">Informes Justificados respectivamente; lo anterior, en términos de </w:t>
      </w:r>
      <w:r w:rsidRPr="00F33453">
        <w:rPr>
          <w:rFonts w:ascii="Palatino Linotype" w:hAnsi="Palatino Linotype" w:cs="Arial"/>
        </w:rPr>
        <w:t>lo dispuesto por el artículo 185 de la Ley de Transparencia y Acceso a la Información Pública del Estado de México y Municipios</w:t>
      </w:r>
      <w:r w:rsidR="00D01412" w:rsidRPr="00F33453">
        <w:rPr>
          <w:rFonts w:ascii="Palatino Linotype" w:hAnsi="Palatino Linotype" w:cs="Arial"/>
        </w:rPr>
        <w:t>.</w:t>
      </w:r>
    </w:p>
    <w:p w14:paraId="5E8D9253" w14:textId="77777777" w:rsidR="001D5831" w:rsidRPr="00F33453" w:rsidRDefault="001D5831" w:rsidP="00F33453">
      <w:pPr>
        <w:spacing w:line="360" w:lineRule="auto"/>
        <w:jc w:val="both"/>
        <w:rPr>
          <w:rFonts w:ascii="Palatino Linotype" w:hAnsi="Palatino Linotype" w:cs="Arial"/>
        </w:rPr>
      </w:pPr>
    </w:p>
    <w:p w14:paraId="1B661F59" w14:textId="3C721B32" w:rsidR="003404B0" w:rsidRPr="00F33453" w:rsidRDefault="002E7E03" w:rsidP="00F33453">
      <w:pPr>
        <w:spacing w:line="360" w:lineRule="auto"/>
        <w:jc w:val="both"/>
        <w:rPr>
          <w:rFonts w:ascii="Palatino Linotype" w:eastAsia="Arial Unicode MS" w:hAnsi="Palatino Linotype" w:cs="Arial"/>
          <w:b/>
          <w:lang w:val="es-419"/>
        </w:rPr>
      </w:pPr>
      <w:r w:rsidRPr="00F33453">
        <w:rPr>
          <w:rFonts w:ascii="Palatino Linotype" w:eastAsia="Arial Unicode MS" w:hAnsi="Palatino Linotype" w:cs="Arial"/>
          <w:b/>
        </w:rPr>
        <w:t>b</w:t>
      </w:r>
      <w:r w:rsidR="003404B0" w:rsidRPr="00F33453">
        <w:rPr>
          <w:rFonts w:ascii="Palatino Linotype" w:eastAsia="Arial Unicode MS" w:hAnsi="Palatino Linotype" w:cs="Arial"/>
          <w:b/>
        </w:rPr>
        <w:t xml:space="preserve">) </w:t>
      </w:r>
      <w:r w:rsidR="004016BF" w:rsidRPr="00F33453">
        <w:rPr>
          <w:rFonts w:ascii="Palatino Linotype" w:hAnsi="Palatino Linotype" w:cs="Arial"/>
          <w:b/>
          <w:bCs/>
        </w:rPr>
        <w:t>Manifestaciones</w:t>
      </w:r>
    </w:p>
    <w:p w14:paraId="0871E087" w14:textId="23755432" w:rsidR="00756235" w:rsidRPr="00F33453" w:rsidRDefault="00756235" w:rsidP="00F33453">
      <w:pPr>
        <w:spacing w:line="360" w:lineRule="auto"/>
        <w:jc w:val="both"/>
        <w:rPr>
          <w:rFonts w:ascii="Palatino Linotype" w:hAnsi="Palatino Linotype" w:cs="Arial"/>
        </w:rPr>
      </w:pPr>
      <w:r w:rsidRPr="00F33453">
        <w:rPr>
          <w:rFonts w:ascii="Palatino Linotype" w:eastAsia="Arial Unicode MS" w:hAnsi="Palatino Linotype" w:cs="Arial"/>
        </w:rPr>
        <w:t xml:space="preserve">Conforme a las constancias del </w:t>
      </w:r>
      <w:r w:rsidRPr="00F33453">
        <w:rPr>
          <w:rFonts w:ascii="Palatino Linotype" w:eastAsia="Arial Unicode MS" w:hAnsi="Palatino Linotype" w:cs="Arial"/>
          <w:b/>
        </w:rPr>
        <w:t>SAIMEX</w:t>
      </w:r>
      <w:r w:rsidRPr="00F33453">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D45667" w:rsidRPr="00F33453">
        <w:rPr>
          <w:rFonts w:ascii="Palatino Linotype" w:eastAsia="Arial Unicode MS" w:hAnsi="Palatino Linotype" w:cs="Arial"/>
        </w:rPr>
        <w:t xml:space="preserve"> </w:t>
      </w:r>
      <w:r w:rsidR="00837451" w:rsidRPr="00F33453">
        <w:rPr>
          <w:rFonts w:ascii="Palatino Linotype" w:eastAsia="Arial Unicode MS" w:hAnsi="Palatino Linotype" w:cs="Arial"/>
          <w:b/>
        </w:rPr>
        <w:t>EL RECURRENTE</w:t>
      </w:r>
      <w:r w:rsidRPr="00F33453">
        <w:rPr>
          <w:rFonts w:ascii="Palatino Linotype" w:eastAsia="Arial Unicode MS" w:hAnsi="Palatino Linotype" w:cs="Arial"/>
        </w:rPr>
        <w:t xml:space="preserve">, éste no realizó manifestación alguna, </w:t>
      </w:r>
      <w:r w:rsidR="005F5D50" w:rsidRPr="00F33453">
        <w:rPr>
          <w:rFonts w:ascii="Palatino Linotype" w:eastAsia="Arial Unicode MS" w:hAnsi="Palatino Linotype" w:cs="Arial"/>
        </w:rPr>
        <w:t>así como no</w:t>
      </w:r>
      <w:r w:rsidR="009D1F7B" w:rsidRPr="00F33453">
        <w:rPr>
          <w:rFonts w:ascii="Palatino Linotype" w:eastAsia="Arial Unicode MS" w:hAnsi="Palatino Linotype" w:cs="Arial"/>
        </w:rPr>
        <w:t xml:space="preserve"> presentó pruebas o alegatos</w:t>
      </w:r>
      <w:r w:rsidR="001D5831" w:rsidRPr="00F33453">
        <w:rPr>
          <w:rFonts w:ascii="Palatino Linotype" w:eastAsia="Arial Unicode MS" w:hAnsi="Palatino Linotype" w:cs="Arial"/>
        </w:rPr>
        <w:t>,</w:t>
      </w:r>
      <w:r w:rsidR="009D1F7B" w:rsidRPr="00F33453">
        <w:rPr>
          <w:rFonts w:ascii="Palatino Linotype" w:eastAsia="Arial Unicode MS" w:hAnsi="Palatino Linotype" w:cs="Arial"/>
        </w:rPr>
        <w:t xml:space="preserve"> </w:t>
      </w:r>
      <w:r w:rsidR="001D5831" w:rsidRPr="00F33453">
        <w:rPr>
          <w:rFonts w:ascii="Palatino Linotype" w:eastAsia="Arial Unicode MS" w:hAnsi="Palatino Linotype" w:cs="Arial"/>
          <w:lang w:val="es-419"/>
        </w:rPr>
        <w:t xml:space="preserve">por su parte </w:t>
      </w:r>
      <w:r w:rsidR="001D5831" w:rsidRPr="00F33453">
        <w:rPr>
          <w:rFonts w:ascii="Palatino Linotype" w:eastAsia="Arial Unicode MS" w:hAnsi="Palatino Linotype" w:cs="Arial"/>
          <w:b/>
        </w:rPr>
        <w:lastRenderedPageBreak/>
        <w:t xml:space="preserve">EL SUJETO OBLIGADO </w:t>
      </w:r>
      <w:r w:rsidR="001D5831" w:rsidRPr="00F33453">
        <w:rPr>
          <w:rFonts w:ascii="Palatino Linotype" w:eastAsia="Palatino Linotype" w:hAnsi="Palatino Linotype" w:cs="Palatino Linotype"/>
        </w:rPr>
        <w:t>rindió sus Informes Justificados</w:t>
      </w:r>
      <w:r w:rsidR="001D5831" w:rsidRPr="00F33453">
        <w:rPr>
          <w:rFonts w:ascii="Palatino Linotype" w:eastAsia="Arial Unicode MS" w:hAnsi="Palatino Linotype" w:cs="Arial"/>
        </w:rPr>
        <w:t xml:space="preserve"> </w:t>
      </w:r>
      <w:r w:rsidR="001D5831" w:rsidRPr="00F33453">
        <w:rPr>
          <w:rFonts w:ascii="Palatino Linotype" w:eastAsia="Arial Unicode MS" w:hAnsi="Palatino Linotype" w:cs="Arial"/>
          <w:lang w:val="es-419"/>
        </w:rPr>
        <w:t xml:space="preserve">en fecha </w:t>
      </w:r>
      <w:r w:rsidR="00F56E24" w:rsidRPr="00F33453">
        <w:rPr>
          <w:rFonts w:ascii="Palatino Linotype" w:eastAsia="Arial Unicode MS" w:hAnsi="Palatino Linotype" w:cs="Arial"/>
          <w:b/>
        </w:rPr>
        <w:t>uno</w:t>
      </w:r>
      <w:r w:rsidR="001D5831" w:rsidRPr="00F33453">
        <w:rPr>
          <w:rFonts w:ascii="Palatino Linotype" w:eastAsia="Arial Unicode MS" w:hAnsi="Palatino Linotype" w:cs="Arial"/>
          <w:b/>
        </w:rPr>
        <w:t xml:space="preserve"> de julio</w:t>
      </w:r>
      <w:r w:rsidR="001D5831" w:rsidRPr="00F33453">
        <w:rPr>
          <w:rFonts w:ascii="Palatino Linotype" w:eastAsia="Arial Unicode MS" w:hAnsi="Palatino Linotype" w:cs="Arial"/>
          <w:lang w:val="es-419"/>
        </w:rPr>
        <w:t xml:space="preserve"> </w:t>
      </w:r>
      <w:r w:rsidR="001D5831" w:rsidRPr="00F33453">
        <w:rPr>
          <w:rFonts w:ascii="Palatino Linotype" w:eastAsia="Arial Unicode MS" w:hAnsi="Palatino Linotype" w:cs="Arial"/>
          <w:b/>
          <w:lang w:val="es-419"/>
        </w:rPr>
        <w:t>de dos mil veintidós</w:t>
      </w:r>
      <w:r w:rsidR="001D5831" w:rsidRPr="00F33453">
        <w:rPr>
          <w:rFonts w:ascii="Palatino Linotype" w:eastAsia="Arial Unicode MS" w:hAnsi="Palatino Linotype" w:cs="Arial"/>
        </w:rPr>
        <w:t xml:space="preserve"> </w:t>
      </w:r>
      <w:r w:rsidR="001D5831" w:rsidRPr="00F33453">
        <w:rPr>
          <w:rFonts w:ascii="Palatino Linotype" w:eastAsia="Palatino Linotype" w:hAnsi="Palatino Linotype" w:cs="Palatino Linotype"/>
        </w:rPr>
        <w:t>tal y como se desprende en las imágenes que a continuación se insertan:</w:t>
      </w:r>
    </w:p>
    <w:p w14:paraId="45EB9209" w14:textId="09C96A5A" w:rsidR="00357C81" w:rsidRPr="00F33453" w:rsidRDefault="00357C81" w:rsidP="00F33453">
      <w:pPr>
        <w:spacing w:line="360" w:lineRule="auto"/>
        <w:jc w:val="both"/>
        <w:rPr>
          <w:rFonts w:ascii="Palatino Linotype" w:hAnsi="Palatino Linotype" w:cs="Arial"/>
        </w:rPr>
      </w:pPr>
    </w:p>
    <w:tbl>
      <w:tblPr>
        <w:tblStyle w:val="Tablaconcuadrcula"/>
        <w:tblpPr w:leftFromText="141" w:rightFromText="141" w:vertAnchor="text" w:tblpXSpec="center" w:tblpY="1"/>
        <w:tblOverlap w:val="never"/>
        <w:tblW w:w="0" w:type="auto"/>
        <w:tblLayout w:type="fixed"/>
        <w:tblLook w:val="04A0" w:firstRow="1" w:lastRow="0" w:firstColumn="1" w:lastColumn="0" w:noHBand="0" w:noVBand="1"/>
      </w:tblPr>
      <w:tblGrid>
        <w:gridCol w:w="2830"/>
        <w:gridCol w:w="6516"/>
      </w:tblGrid>
      <w:tr w:rsidR="00F33453" w:rsidRPr="00F33453" w14:paraId="21E99CF2" w14:textId="77777777" w:rsidTr="00F33453">
        <w:trPr>
          <w:tblHeader/>
        </w:trPr>
        <w:tc>
          <w:tcPr>
            <w:tcW w:w="2830" w:type="dxa"/>
            <w:shd w:val="clear" w:color="auto" w:fill="000000" w:themeFill="text1"/>
            <w:vAlign w:val="center"/>
          </w:tcPr>
          <w:p w14:paraId="3C7D249E" w14:textId="77777777"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F33453">
              <w:rPr>
                <w:rFonts w:ascii="Palatino Linotype" w:hAnsi="Palatino Linotype"/>
                <w:b/>
                <w:sz w:val="16"/>
                <w:szCs w:val="16"/>
              </w:rPr>
              <w:t>Número de Solicitud</w:t>
            </w:r>
          </w:p>
        </w:tc>
        <w:tc>
          <w:tcPr>
            <w:tcW w:w="6516" w:type="dxa"/>
            <w:shd w:val="clear" w:color="auto" w:fill="000000" w:themeFill="text1"/>
            <w:vAlign w:val="center"/>
          </w:tcPr>
          <w:p w14:paraId="27F29FCF" w14:textId="3983EA08"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F33453">
              <w:rPr>
                <w:rFonts w:ascii="Palatino Linotype" w:hAnsi="Palatino Linotype"/>
                <w:b/>
                <w:sz w:val="16"/>
                <w:szCs w:val="16"/>
              </w:rPr>
              <w:t>Informe Justificado</w:t>
            </w:r>
          </w:p>
        </w:tc>
      </w:tr>
      <w:tr w:rsidR="00F33453" w:rsidRPr="00F33453" w14:paraId="3BAE8970" w14:textId="77777777" w:rsidTr="00F33453">
        <w:tc>
          <w:tcPr>
            <w:tcW w:w="2830" w:type="dxa"/>
            <w:vAlign w:val="center"/>
          </w:tcPr>
          <w:p w14:paraId="1A36B41A" w14:textId="77777777"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00640/INFOEM/IP/2022</w:t>
            </w:r>
          </w:p>
          <w:p w14:paraId="3FA80829" w14:textId="77777777"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cs="Arial"/>
                <w:i/>
                <w:sz w:val="20"/>
                <w:szCs w:val="20"/>
                <w:lang w:val="es-ES"/>
              </w:rPr>
            </w:pPr>
            <w:r w:rsidRPr="00F33453">
              <w:rPr>
                <w:rFonts w:ascii="Palatino Linotype" w:hAnsi="Palatino Linotype" w:cs="Arial"/>
                <w:b/>
                <w:i/>
                <w:sz w:val="20"/>
                <w:szCs w:val="20"/>
                <w:lang w:val="es-ES"/>
              </w:rPr>
              <w:t>RECURSO</w:t>
            </w:r>
          </w:p>
          <w:p w14:paraId="2C4DE802" w14:textId="77777777"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b/>
                <w:i/>
                <w:sz w:val="16"/>
                <w:szCs w:val="16"/>
              </w:rPr>
            </w:pPr>
            <w:r w:rsidRPr="00F33453">
              <w:rPr>
                <w:rFonts w:ascii="Palatino Linotype" w:hAnsi="Palatino Linotype"/>
                <w:b/>
                <w:i/>
                <w:sz w:val="20"/>
                <w:szCs w:val="20"/>
              </w:rPr>
              <w:t>11492/INFOEM/IP/RR/2022</w:t>
            </w:r>
          </w:p>
        </w:tc>
        <w:tc>
          <w:tcPr>
            <w:tcW w:w="6516" w:type="dxa"/>
          </w:tcPr>
          <w:p w14:paraId="0E5B6D2D" w14:textId="117B89DE" w:rsidR="00F56E24" w:rsidRPr="00F33453" w:rsidRDefault="00F56E24"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u w:val="single"/>
              </w:rPr>
              <w:t>IJ del RR 011492-2022 solicitud 640-22.pdf.-</w:t>
            </w:r>
            <w:r w:rsidRPr="00F33453">
              <w:rPr>
                <w:rFonts w:ascii="Palatino Linotype" w:hAnsi="Palatino Linotype"/>
                <w:b/>
                <w:i/>
                <w:sz w:val="18"/>
                <w:szCs w:val="18"/>
              </w:rPr>
              <w:t xml:space="preserve"> </w:t>
            </w:r>
            <w:r w:rsidR="00553097" w:rsidRPr="00F33453">
              <w:rPr>
                <w:rFonts w:ascii="Palatino Linotype" w:hAnsi="Palatino Linotype"/>
                <w:i/>
                <w:sz w:val="18"/>
                <w:szCs w:val="18"/>
              </w:rPr>
              <w:t>Ratifica su respuesta el Contralor Interno y Titular del Órgano de Control y Vigilancia del Sujeto Obligado.</w:t>
            </w:r>
          </w:p>
          <w:p w14:paraId="4B64CB23" w14:textId="77777777" w:rsidR="00553097" w:rsidRPr="00F33453" w:rsidRDefault="00553097" w:rsidP="00F33453">
            <w:pPr>
              <w:pStyle w:val="Prrafodelista"/>
              <w:tabs>
                <w:tab w:val="left" w:pos="709"/>
              </w:tabs>
              <w:ind w:left="0"/>
              <w:jc w:val="both"/>
              <w:rPr>
                <w:rFonts w:ascii="Palatino Linotype" w:hAnsi="Palatino Linotype"/>
                <w:b/>
                <w:i/>
                <w:sz w:val="18"/>
                <w:szCs w:val="18"/>
              </w:rPr>
            </w:pPr>
          </w:p>
          <w:p w14:paraId="1E1CAD60" w14:textId="295AAF4E" w:rsidR="00F56E24" w:rsidRPr="00F33453" w:rsidRDefault="00F56E24"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b/>
                <w:i/>
                <w:sz w:val="18"/>
                <w:szCs w:val="18"/>
                <w:u w:val="single"/>
              </w:rPr>
              <w:t>Oficio Requerimiento Informe RR 11492-2022 CIOCV.pdf.-</w:t>
            </w:r>
            <w:r w:rsidR="00553097" w:rsidRPr="00F33453">
              <w:rPr>
                <w:rFonts w:ascii="Palatino Linotype" w:hAnsi="Palatino Linotype"/>
                <w:b/>
                <w:i/>
                <w:sz w:val="18"/>
                <w:szCs w:val="18"/>
              </w:rPr>
              <w:t xml:space="preserve"> </w:t>
            </w:r>
            <w:r w:rsidR="00553097" w:rsidRPr="00F33453">
              <w:rPr>
                <w:rFonts w:ascii="Palatino Linotype" w:hAnsi="Palatino Linotype"/>
                <w:i/>
                <w:sz w:val="18"/>
                <w:szCs w:val="18"/>
              </w:rPr>
              <w:t>El titular de Transparencia del Sujeto Obligado solicita al sujeto habilitado realice el informe justificado.</w:t>
            </w:r>
          </w:p>
          <w:p w14:paraId="7F42AB32" w14:textId="2EDE542D" w:rsidR="00F56E24" w:rsidRPr="00F33453" w:rsidRDefault="00F56E24" w:rsidP="00F33453">
            <w:pPr>
              <w:pStyle w:val="Prrafodelista"/>
              <w:tabs>
                <w:tab w:val="left" w:pos="709"/>
              </w:tabs>
              <w:ind w:left="0"/>
              <w:jc w:val="both"/>
              <w:rPr>
                <w:rFonts w:ascii="Palatino Linotype" w:hAnsi="Palatino Linotype"/>
                <w:i/>
                <w:sz w:val="18"/>
                <w:szCs w:val="18"/>
                <w:u w:val="single"/>
              </w:rPr>
            </w:pPr>
            <w:r w:rsidRPr="00F33453">
              <w:rPr>
                <w:rFonts w:ascii="Palatino Linotype" w:hAnsi="Palatino Linotype"/>
                <w:b/>
                <w:i/>
                <w:sz w:val="18"/>
                <w:szCs w:val="18"/>
                <w:u w:val="single"/>
              </w:rPr>
              <w:t>InformeJustificadoRecurso11492UT.pdf</w:t>
            </w:r>
            <w:r w:rsidRPr="00F33453">
              <w:rPr>
                <w:rFonts w:ascii="Palatino Linotype" w:hAnsi="Palatino Linotype"/>
                <w:b/>
                <w:i/>
                <w:sz w:val="18"/>
                <w:szCs w:val="18"/>
              </w:rPr>
              <w:t>.-</w:t>
            </w:r>
            <w:r w:rsidR="00553097" w:rsidRPr="00F33453">
              <w:rPr>
                <w:rFonts w:ascii="Palatino Linotype" w:hAnsi="Palatino Linotype"/>
                <w:i/>
                <w:sz w:val="18"/>
                <w:szCs w:val="18"/>
              </w:rPr>
              <w:t xml:space="preserve"> El titular de Transparencia del Sujeto Obligado rinde su informe justificado ratificando la respuesta primigénia y confirmando lo expuesto por el Sujeto Habilitado.</w:t>
            </w:r>
          </w:p>
        </w:tc>
      </w:tr>
      <w:tr w:rsidR="00F33453" w:rsidRPr="00F33453" w14:paraId="2136F292" w14:textId="77777777" w:rsidTr="00F33453">
        <w:tc>
          <w:tcPr>
            <w:tcW w:w="2830" w:type="dxa"/>
            <w:vAlign w:val="center"/>
          </w:tcPr>
          <w:p w14:paraId="31DB534C" w14:textId="1422360C"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00641/INFOEM/IP/2022</w:t>
            </w:r>
          </w:p>
          <w:p w14:paraId="46175AA2" w14:textId="77777777"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RECURSO</w:t>
            </w:r>
          </w:p>
          <w:p w14:paraId="08FCD265" w14:textId="77777777"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b/>
                <w:i/>
                <w:sz w:val="20"/>
                <w:szCs w:val="20"/>
              </w:rPr>
            </w:pPr>
            <w:r w:rsidRPr="00F33453">
              <w:rPr>
                <w:rFonts w:ascii="Palatino Linotype" w:hAnsi="Palatino Linotype"/>
                <w:b/>
                <w:i/>
                <w:sz w:val="20"/>
                <w:szCs w:val="20"/>
              </w:rPr>
              <w:t>11493/INFOEM/IP/RR/2022</w:t>
            </w:r>
          </w:p>
        </w:tc>
        <w:tc>
          <w:tcPr>
            <w:tcW w:w="6516" w:type="dxa"/>
          </w:tcPr>
          <w:p w14:paraId="604A6956" w14:textId="057A9D5E" w:rsidR="00F76F36" w:rsidRPr="00F33453" w:rsidRDefault="00BE0092"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u w:val="single"/>
              </w:rPr>
              <w:t>IJ del RR 011493-2022 solicitud 641-22.pdf</w:t>
            </w:r>
            <w:r w:rsidR="00F76F36" w:rsidRPr="00F33453">
              <w:rPr>
                <w:rFonts w:ascii="Palatino Linotype" w:hAnsi="Palatino Linotype"/>
                <w:b/>
                <w:i/>
                <w:sz w:val="18"/>
                <w:szCs w:val="18"/>
                <w:u w:val="single"/>
              </w:rPr>
              <w:t>-</w:t>
            </w:r>
            <w:r w:rsidR="00F76F36" w:rsidRPr="00F33453">
              <w:rPr>
                <w:rFonts w:ascii="Palatino Linotype" w:hAnsi="Palatino Linotype"/>
                <w:b/>
                <w:i/>
                <w:sz w:val="18"/>
                <w:szCs w:val="18"/>
              </w:rPr>
              <w:t xml:space="preserve"> </w:t>
            </w:r>
            <w:r w:rsidR="00F76F36" w:rsidRPr="00F33453">
              <w:rPr>
                <w:rFonts w:ascii="Palatino Linotype" w:hAnsi="Palatino Linotype"/>
                <w:i/>
                <w:sz w:val="18"/>
                <w:szCs w:val="18"/>
              </w:rPr>
              <w:t>Ratifica su respuesta el Contralor Interno y Titular del Órgano de Control y Vigilancia del Sujeto Obligado.</w:t>
            </w:r>
          </w:p>
          <w:p w14:paraId="21B7F3D7" w14:textId="77777777" w:rsidR="00F76F36" w:rsidRPr="00F33453" w:rsidRDefault="00F76F36" w:rsidP="00F33453">
            <w:pPr>
              <w:pStyle w:val="Prrafodelista"/>
              <w:tabs>
                <w:tab w:val="left" w:pos="709"/>
              </w:tabs>
              <w:ind w:left="0"/>
              <w:jc w:val="both"/>
              <w:rPr>
                <w:rFonts w:ascii="Palatino Linotype" w:hAnsi="Palatino Linotype"/>
                <w:b/>
                <w:i/>
                <w:sz w:val="18"/>
                <w:szCs w:val="18"/>
              </w:rPr>
            </w:pPr>
          </w:p>
          <w:p w14:paraId="3B4028F5" w14:textId="77777777" w:rsidR="00BE0092" w:rsidRPr="00F33453" w:rsidRDefault="00BE0092"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b/>
                <w:i/>
                <w:sz w:val="18"/>
                <w:szCs w:val="18"/>
                <w:u w:val="single"/>
              </w:rPr>
              <w:t>Oficio Requerimiento Informe RR 11493-2022 CIOCV.pdf</w:t>
            </w:r>
            <w:r w:rsidR="00F76F36" w:rsidRPr="00F33453">
              <w:rPr>
                <w:rFonts w:ascii="Palatino Linotype" w:hAnsi="Palatino Linotype"/>
                <w:b/>
                <w:i/>
                <w:sz w:val="18"/>
                <w:szCs w:val="18"/>
              </w:rPr>
              <w:t xml:space="preserve"> </w:t>
            </w:r>
            <w:r w:rsidR="00F76F36" w:rsidRPr="00F33453">
              <w:rPr>
                <w:rFonts w:ascii="Palatino Linotype" w:hAnsi="Palatino Linotype"/>
                <w:i/>
                <w:sz w:val="18"/>
                <w:szCs w:val="18"/>
              </w:rPr>
              <w:t>El titular de Transparencia del Sujeto Obligado solicita al sujeto habilitado realice el informe justificado</w:t>
            </w:r>
            <w:r w:rsidRPr="00F33453">
              <w:rPr>
                <w:rFonts w:ascii="Palatino Linotype" w:hAnsi="Palatino Linotype"/>
                <w:i/>
                <w:sz w:val="18"/>
                <w:szCs w:val="18"/>
              </w:rPr>
              <w:t>.</w:t>
            </w:r>
          </w:p>
          <w:p w14:paraId="373256C1" w14:textId="59E8A7BB" w:rsidR="00F56E24" w:rsidRPr="00F33453" w:rsidRDefault="00BE0092"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b/>
                <w:i/>
                <w:sz w:val="18"/>
                <w:szCs w:val="18"/>
                <w:u w:val="single"/>
              </w:rPr>
              <w:t>InformeJustificadoRecurso11493UT.pdf</w:t>
            </w:r>
            <w:r w:rsidR="00F76F36" w:rsidRPr="00F33453">
              <w:rPr>
                <w:rFonts w:ascii="Palatino Linotype" w:hAnsi="Palatino Linotype"/>
                <w:i/>
                <w:sz w:val="18"/>
                <w:szCs w:val="18"/>
                <w:u w:val="single"/>
              </w:rPr>
              <w:t xml:space="preserve"> </w:t>
            </w:r>
            <w:r w:rsidR="00F76F36" w:rsidRPr="00F33453">
              <w:rPr>
                <w:rFonts w:ascii="Palatino Linotype" w:hAnsi="Palatino Linotype"/>
                <w:i/>
                <w:sz w:val="18"/>
                <w:szCs w:val="18"/>
              </w:rPr>
              <w:t>El titular de Transparencia del Sujeto Obligado rinde su informe justificado ratificando la respuesta primigénia y confirmando lo expuesto por el Sujeto Habilitado.</w:t>
            </w:r>
          </w:p>
        </w:tc>
      </w:tr>
      <w:tr w:rsidR="00F33453" w:rsidRPr="00F33453" w14:paraId="421BC496" w14:textId="77777777" w:rsidTr="00F33453">
        <w:tc>
          <w:tcPr>
            <w:tcW w:w="2830" w:type="dxa"/>
            <w:vAlign w:val="center"/>
          </w:tcPr>
          <w:p w14:paraId="54049751" w14:textId="77777777"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00642/INFOEM/IP/2022</w:t>
            </w:r>
          </w:p>
          <w:p w14:paraId="4F2DD4D1" w14:textId="77777777"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RECURSO</w:t>
            </w:r>
          </w:p>
          <w:p w14:paraId="2C4A4053" w14:textId="77777777"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b/>
                <w:i/>
                <w:sz w:val="20"/>
                <w:szCs w:val="20"/>
              </w:rPr>
            </w:pPr>
            <w:r w:rsidRPr="00F33453">
              <w:rPr>
                <w:rFonts w:ascii="Palatino Linotype" w:hAnsi="Palatino Linotype"/>
                <w:b/>
                <w:i/>
                <w:sz w:val="20"/>
                <w:szCs w:val="20"/>
              </w:rPr>
              <w:t>11494/INFOEM/IP/RR/2022</w:t>
            </w:r>
          </w:p>
        </w:tc>
        <w:tc>
          <w:tcPr>
            <w:tcW w:w="6516" w:type="dxa"/>
          </w:tcPr>
          <w:p w14:paraId="31518FEA" w14:textId="6BBF644F" w:rsidR="00752C71" w:rsidRPr="00F33453" w:rsidRDefault="00752C71"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u w:val="single"/>
              </w:rPr>
              <w:t>IJ del RR 011494-2022 solicitud 642-22.pdf-</w:t>
            </w:r>
            <w:r w:rsidRPr="00F33453">
              <w:rPr>
                <w:rFonts w:ascii="Palatino Linotype" w:hAnsi="Palatino Linotype"/>
                <w:b/>
                <w:i/>
                <w:sz w:val="18"/>
                <w:szCs w:val="18"/>
              </w:rPr>
              <w:t xml:space="preserve"> </w:t>
            </w:r>
            <w:r w:rsidRPr="00F33453">
              <w:rPr>
                <w:rFonts w:ascii="Palatino Linotype" w:hAnsi="Palatino Linotype"/>
                <w:i/>
                <w:sz w:val="18"/>
                <w:szCs w:val="18"/>
              </w:rPr>
              <w:t>Ratifica su respuesta el Contralor Interno y Titular del Órgano de Control y Vigilancia del Sujeto Obligado.</w:t>
            </w:r>
          </w:p>
          <w:p w14:paraId="210AC2BA" w14:textId="77777777" w:rsidR="00752C71" w:rsidRPr="00F33453" w:rsidRDefault="00752C71" w:rsidP="00F33453">
            <w:pPr>
              <w:pStyle w:val="Prrafodelista"/>
              <w:tabs>
                <w:tab w:val="left" w:pos="709"/>
              </w:tabs>
              <w:ind w:left="0"/>
              <w:jc w:val="both"/>
              <w:rPr>
                <w:rFonts w:ascii="Palatino Linotype" w:hAnsi="Palatino Linotype"/>
                <w:b/>
                <w:i/>
                <w:sz w:val="18"/>
                <w:szCs w:val="18"/>
              </w:rPr>
            </w:pPr>
          </w:p>
          <w:p w14:paraId="34DD0E52" w14:textId="6678CF2F" w:rsidR="00752C71" w:rsidRPr="00F33453" w:rsidRDefault="00752C71"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b/>
                <w:i/>
                <w:sz w:val="18"/>
                <w:szCs w:val="18"/>
              </w:rPr>
              <w:t xml:space="preserve">Oficio Requerimiento Informe RR 11494-2022 CIOCV.pdf </w:t>
            </w:r>
            <w:r w:rsidRPr="00F33453">
              <w:rPr>
                <w:rFonts w:ascii="Palatino Linotype" w:hAnsi="Palatino Linotype"/>
                <w:i/>
                <w:sz w:val="18"/>
                <w:szCs w:val="18"/>
              </w:rPr>
              <w:t>El titular de Transparencia del Sujeto Obligado solicita al sujeto habilitado realice el informe justificado.</w:t>
            </w:r>
          </w:p>
          <w:p w14:paraId="53DF8C72" w14:textId="2EDAA0E7" w:rsidR="00F56E24" w:rsidRPr="00F33453" w:rsidRDefault="00752C71"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bCs/>
                <w:i/>
                <w:sz w:val="18"/>
                <w:szCs w:val="18"/>
                <w:u w:val="single"/>
              </w:rPr>
              <w:t>InformeJustificadoRecurso11494UT.pdf</w:t>
            </w:r>
            <w:r w:rsidRPr="00F33453">
              <w:rPr>
                <w:rFonts w:ascii="Palatino Linotype" w:hAnsi="Palatino Linotype"/>
                <w:i/>
                <w:sz w:val="18"/>
                <w:szCs w:val="18"/>
                <w:u w:val="single"/>
              </w:rPr>
              <w:t xml:space="preserve"> </w:t>
            </w:r>
            <w:r w:rsidRPr="00F33453">
              <w:rPr>
                <w:rFonts w:ascii="Palatino Linotype" w:hAnsi="Palatino Linotype"/>
                <w:i/>
                <w:sz w:val="18"/>
                <w:szCs w:val="18"/>
              </w:rPr>
              <w:t>El titular de Transparencia del Sujeto Obligado rinde su informe justificado ratificando la respuesta primigénia y confirmando lo expuesto por el Sujeto Habilitado.</w:t>
            </w:r>
          </w:p>
        </w:tc>
      </w:tr>
      <w:tr w:rsidR="00F33453" w:rsidRPr="00F33453" w14:paraId="4B0E6B84" w14:textId="77777777" w:rsidTr="00F33453">
        <w:tc>
          <w:tcPr>
            <w:tcW w:w="2830" w:type="dxa"/>
            <w:vAlign w:val="center"/>
          </w:tcPr>
          <w:p w14:paraId="3E5179CC" w14:textId="77777777"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00643/INFOEM/IP/2022</w:t>
            </w:r>
          </w:p>
          <w:p w14:paraId="56BA4FA4" w14:textId="77777777"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RECURSO</w:t>
            </w:r>
          </w:p>
          <w:p w14:paraId="448E19D3" w14:textId="77777777"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b/>
                <w:i/>
                <w:sz w:val="20"/>
                <w:szCs w:val="20"/>
              </w:rPr>
            </w:pPr>
            <w:r w:rsidRPr="00F33453">
              <w:rPr>
                <w:rFonts w:ascii="Palatino Linotype" w:hAnsi="Palatino Linotype"/>
                <w:b/>
                <w:i/>
                <w:sz w:val="20"/>
                <w:szCs w:val="20"/>
              </w:rPr>
              <w:t>11495/INFOEM/IP/RR/2022</w:t>
            </w:r>
          </w:p>
        </w:tc>
        <w:tc>
          <w:tcPr>
            <w:tcW w:w="6516" w:type="dxa"/>
          </w:tcPr>
          <w:p w14:paraId="7C63068D" w14:textId="6350B583" w:rsidR="00752C71" w:rsidRPr="00F33453" w:rsidRDefault="00C37F96"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bCs/>
                <w:i/>
                <w:sz w:val="18"/>
                <w:szCs w:val="18"/>
              </w:rPr>
              <w:t>IJ del RR 011495-2022 solicitud 643-22.pdf</w:t>
            </w:r>
            <w:r w:rsidRPr="00F33453">
              <w:rPr>
                <w:rFonts w:ascii="Palatino Linotype" w:hAnsi="Palatino Linotype"/>
                <w:i/>
                <w:sz w:val="18"/>
                <w:szCs w:val="18"/>
              </w:rPr>
              <w:t xml:space="preserve"> </w:t>
            </w:r>
            <w:r w:rsidR="00752C71" w:rsidRPr="00F33453">
              <w:rPr>
                <w:rFonts w:ascii="Palatino Linotype" w:hAnsi="Palatino Linotype"/>
                <w:i/>
                <w:sz w:val="18"/>
                <w:szCs w:val="18"/>
              </w:rPr>
              <w:t>Ratifica su respuesta el Contralor Interno y Titular del Órgano de Control y Vigilancia del Sujeto Obligado.</w:t>
            </w:r>
          </w:p>
          <w:p w14:paraId="7DFF55F1" w14:textId="77777777" w:rsidR="00752C71" w:rsidRPr="00F33453" w:rsidRDefault="00752C71" w:rsidP="00F33453">
            <w:pPr>
              <w:pStyle w:val="Prrafodelista"/>
              <w:tabs>
                <w:tab w:val="left" w:pos="709"/>
              </w:tabs>
              <w:ind w:left="0"/>
              <w:jc w:val="both"/>
              <w:rPr>
                <w:rFonts w:ascii="Palatino Linotype" w:hAnsi="Palatino Linotype"/>
                <w:b/>
                <w:i/>
                <w:sz w:val="18"/>
                <w:szCs w:val="18"/>
              </w:rPr>
            </w:pPr>
          </w:p>
          <w:p w14:paraId="4790EF2B" w14:textId="2A50420D" w:rsidR="00752C71" w:rsidRPr="00F33453" w:rsidRDefault="00C37F96"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b/>
                <w:bCs/>
                <w:i/>
                <w:sz w:val="18"/>
                <w:szCs w:val="18"/>
              </w:rPr>
              <w:t>Oficio Requerimiento Informe RR 11495-2022 CIOCV.pdf</w:t>
            </w:r>
            <w:r w:rsidRPr="00F33453">
              <w:rPr>
                <w:rFonts w:ascii="Palatino Linotype" w:hAnsi="Palatino Linotype"/>
                <w:i/>
                <w:sz w:val="18"/>
                <w:szCs w:val="18"/>
              </w:rPr>
              <w:t xml:space="preserve">  </w:t>
            </w:r>
            <w:r w:rsidR="00752C71" w:rsidRPr="00F33453">
              <w:rPr>
                <w:rFonts w:ascii="Palatino Linotype" w:hAnsi="Palatino Linotype"/>
                <w:i/>
                <w:sz w:val="18"/>
                <w:szCs w:val="18"/>
              </w:rPr>
              <w:t>El titular de Transparencia del Sujeto Obligado solicita al sujeto habilitado realice el informe justificado.</w:t>
            </w:r>
          </w:p>
          <w:p w14:paraId="52A2CFE5" w14:textId="17C56F78" w:rsidR="00F56E24" w:rsidRPr="00F33453" w:rsidRDefault="00C37F96"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bCs/>
                <w:i/>
                <w:sz w:val="18"/>
                <w:szCs w:val="18"/>
              </w:rPr>
              <w:t xml:space="preserve">InformeJustificadoRecurso11495UT.pdf </w:t>
            </w:r>
            <w:r w:rsidR="00752C71" w:rsidRPr="00F33453">
              <w:rPr>
                <w:rFonts w:ascii="Palatino Linotype" w:hAnsi="Palatino Linotype"/>
                <w:i/>
                <w:sz w:val="18"/>
                <w:szCs w:val="18"/>
              </w:rPr>
              <w:t>El titular de Transparencia del Sujeto Obligado rinde su informe justificado ratificando la respuesta primigénia y confirmando lo expuesto por el Sujeto Habilitado.</w:t>
            </w:r>
          </w:p>
        </w:tc>
      </w:tr>
      <w:tr w:rsidR="00F33453" w:rsidRPr="00F33453" w14:paraId="40DC9D9C" w14:textId="77777777" w:rsidTr="00F33453">
        <w:tc>
          <w:tcPr>
            <w:tcW w:w="2830" w:type="dxa"/>
            <w:vAlign w:val="center"/>
          </w:tcPr>
          <w:p w14:paraId="033F934E" w14:textId="77777777"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lastRenderedPageBreak/>
              <w:t>00644/INFOEM/IP/2022</w:t>
            </w:r>
          </w:p>
          <w:p w14:paraId="3902BD7A" w14:textId="77777777"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RECURSO</w:t>
            </w:r>
          </w:p>
          <w:p w14:paraId="392BB642" w14:textId="77777777"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b/>
                <w:i/>
                <w:sz w:val="20"/>
                <w:szCs w:val="20"/>
              </w:rPr>
              <w:t>11496/INFOEM/IP/RR/2022</w:t>
            </w:r>
          </w:p>
          <w:p w14:paraId="5CFBD0A6" w14:textId="77777777"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b/>
                <w:i/>
                <w:sz w:val="20"/>
                <w:szCs w:val="20"/>
              </w:rPr>
            </w:pPr>
          </w:p>
        </w:tc>
        <w:tc>
          <w:tcPr>
            <w:tcW w:w="6516" w:type="dxa"/>
          </w:tcPr>
          <w:p w14:paraId="30EA9716" w14:textId="20D6511C" w:rsidR="00C37F96" w:rsidRPr="00F33453" w:rsidRDefault="00C37F96"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bCs/>
                <w:i/>
                <w:sz w:val="18"/>
                <w:szCs w:val="18"/>
              </w:rPr>
              <w:t>Oficio Requerimiento Informe RR 11496-2022 CIOCV.pdf</w:t>
            </w:r>
            <w:r w:rsidRPr="00F33453">
              <w:rPr>
                <w:rFonts w:ascii="Palatino Linotype" w:hAnsi="Palatino Linotype"/>
                <w:i/>
                <w:sz w:val="18"/>
                <w:szCs w:val="18"/>
              </w:rPr>
              <w:t xml:space="preserve"> Ratifica su respuesta el Contralor Interno y Titular del Órgano de Control y Vigilancia del Sujeto Obligado.</w:t>
            </w:r>
          </w:p>
          <w:p w14:paraId="32B2FDFC" w14:textId="77777777" w:rsidR="00C37F96" w:rsidRPr="00F33453" w:rsidRDefault="00C37F96" w:rsidP="00F33453">
            <w:pPr>
              <w:pStyle w:val="Prrafodelista"/>
              <w:tabs>
                <w:tab w:val="left" w:pos="709"/>
              </w:tabs>
              <w:ind w:left="0"/>
              <w:jc w:val="both"/>
              <w:rPr>
                <w:rFonts w:ascii="Palatino Linotype" w:hAnsi="Palatino Linotype"/>
                <w:b/>
                <w:i/>
                <w:sz w:val="18"/>
                <w:szCs w:val="18"/>
              </w:rPr>
            </w:pPr>
          </w:p>
          <w:p w14:paraId="17C681F8" w14:textId="3E76EB5B" w:rsidR="00C37F96" w:rsidRPr="00F33453" w:rsidRDefault="00C37F96"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b/>
                <w:bCs/>
                <w:i/>
                <w:sz w:val="18"/>
                <w:szCs w:val="18"/>
              </w:rPr>
              <w:t xml:space="preserve"> IJ del RR 011496-2022 solicitud 644-22.pdf.-</w:t>
            </w:r>
            <w:r w:rsidRPr="00F33453">
              <w:rPr>
                <w:rFonts w:ascii="Palatino Linotype" w:hAnsi="Palatino Linotype"/>
                <w:i/>
                <w:sz w:val="18"/>
                <w:szCs w:val="18"/>
              </w:rPr>
              <w:t xml:space="preserve"> El titular de Transparencia del Sujeto Obligado solicita al sujeto habilitado realice el informe justificado.</w:t>
            </w:r>
          </w:p>
          <w:p w14:paraId="38FF9AA6" w14:textId="092195CF" w:rsidR="00F56E24" w:rsidRPr="00F33453" w:rsidRDefault="00C37F96"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bCs/>
                <w:i/>
                <w:sz w:val="18"/>
                <w:szCs w:val="18"/>
              </w:rPr>
              <w:t>InformeJustificadoRecurso11496UT.pdf.-</w:t>
            </w:r>
            <w:r w:rsidRPr="00F33453">
              <w:rPr>
                <w:rFonts w:ascii="Palatino Linotype" w:hAnsi="Palatino Linotype"/>
                <w:i/>
                <w:sz w:val="18"/>
                <w:szCs w:val="18"/>
              </w:rPr>
              <w:t xml:space="preserve"> El titular de Transparencia del Sujeto Obligado rinde su informe justificado ratificando la respuesta primigénia y confirmando lo expuesto por el Sujeto Habilitado.</w:t>
            </w:r>
          </w:p>
        </w:tc>
      </w:tr>
      <w:tr w:rsidR="00F33453" w:rsidRPr="00F33453" w14:paraId="5E80F051" w14:textId="77777777" w:rsidTr="00F33453">
        <w:tc>
          <w:tcPr>
            <w:tcW w:w="2830" w:type="dxa"/>
            <w:vAlign w:val="center"/>
          </w:tcPr>
          <w:p w14:paraId="6A973233" w14:textId="77777777"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00645/INFOEM/IP/2022</w:t>
            </w:r>
          </w:p>
          <w:p w14:paraId="456DC823" w14:textId="77777777"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RECURSO</w:t>
            </w:r>
          </w:p>
          <w:p w14:paraId="1FA3B8FD" w14:textId="77777777"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b/>
                <w:i/>
                <w:sz w:val="20"/>
                <w:szCs w:val="20"/>
              </w:rPr>
              <w:t xml:space="preserve">11497/INFOEM/IP/RR/2022  </w:t>
            </w:r>
          </w:p>
          <w:p w14:paraId="66FC8651" w14:textId="77777777" w:rsidR="00F56E24" w:rsidRPr="00F33453" w:rsidRDefault="00F56E24" w:rsidP="00F33453">
            <w:pPr>
              <w:pStyle w:val="Prrafodelista"/>
              <w:tabs>
                <w:tab w:val="left" w:pos="709"/>
              </w:tabs>
              <w:spacing w:before="100" w:beforeAutospacing="1" w:after="100" w:afterAutospacing="1" w:line="360" w:lineRule="auto"/>
              <w:ind w:left="0"/>
              <w:jc w:val="center"/>
              <w:rPr>
                <w:rFonts w:ascii="Palatino Linotype" w:hAnsi="Palatino Linotype"/>
                <w:b/>
                <w:i/>
                <w:sz w:val="20"/>
                <w:szCs w:val="20"/>
              </w:rPr>
            </w:pPr>
          </w:p>
        </w:tc>
        <w:tc>
          <w:tcPr>
            <w:tcW w:w="6516" w:type="dxa"/>
          </w:tcPr>
          <w:p w14:paraId="5B0C3517" w14:textId="3629DF02" w:rsidR="00C37F96" w:rsidRPr="00F33453" w:rsidRDefault="006F44DB"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bCs/>
                <w:i/>
                <w:sz w:val="18"/>
                <w:szCs w:val="18"/>
              </w:rPr>
              <w:t>IJ del RR 11497-2022 solicitud 645-22.pdf</w:t>
            </w:r>
            <w:r w:rsidRPr="00F33453">
              <w:rPr>
                <w:rFonts w:ascii="Palatino Linotype" w:hAnsi="Palatino Linotype"/>
                <w:i/>
                <w:sz w:val="18"/>
                <w:szCs w:val="18"/>
              </w:rPr>
              <w:t xml:space="preserve">.- </w:t>
            </w:r>
            <w:r w:rsidR="00C37F96" w:rsidRPr="00F33453">
              <w:rPr>
                <w:rFonts w:ascii="Palatino Linotype" w:hAnsi="Palatino Linotype"/>
                <w:i/>
                <w:sz w:val="18"/>
                <w:szCs w:val="18"/>
              </w:rPr>
              <w:t>Ratifica su respuesta el Contralor Interno y Titular del Órgano de Control y Vigilancia del Sujeto Obligado.</w:t>
            </w:r>
          </w:p>
          <w:p w14:paraId="7E5DA82A" w14:textId="77777777" w:rsidR="00C37F96" w:rsidRPr="00F33453" w:rsidRDefault="00C37F96" w:rsidP="00F33453">
            <w:pPr>
              <w:pStyle w:val="Prrafodelista"/>
              <w:tabs>
                <w:tab w:val="left" w:pos="709"/>
              </w:tabs>
              <w:ind w:left="0"/>
              <w:jc w:val="both"/>
              <w:rPr>
                <w:rFonts w:ascii="Palatino Linotype" w:hAnsi="Palatino Linotype"/>
                <w:b/>
                <w:i/>
                <w:sz w:val="18"/>
                <w:szCs w:val="18"/>
              </w:rPr>
            </w:pPr>
          </w:p>
          <w:p w14:paraId="6A095A47" w14:textId="49795BD2" w:rsidR="00C37F96" w:rsidRPr="00F33453" w:rsidRDefault="006F44DB"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b/>
                <w:bCs/>
                <w:i/>
                <w:sz w:val="18"/>
                <w:szCs w:val="18"/>
              </w:rPr>
              <w:t>Oficio Requerimiento Informe RR 11497-2022 CIOCV.pdf</w:t>
            </w:r>
            <w:r w:rsidR="00C37F96" w:rsidRPr="00F33453">
              <w:rPr>
                <w:rFonts w:ascii="Palatino Linotype" w:hAnsi="Palatino Linotype"/>
                <w:b/>
                <w:bCs/>
                <w:i/>
                <w:sz w:val="18"/>
                <w:szCs w:val="18"/>
              </w:rPr>
              <w:t xml:space="preserve"> </w:t>
            </w:r>
            <w:r w:rsidR="00C37F96" w:rsidRPr="00F33453">
              <w:rPr>
                <w:rFonts w:ascii="Palatino Linotype" w:hAnsi="Palatino Linotype"/>
                <w:i/>
                <w:sz w:val="18"/>
                <w:szCs w:val="18"/>
              </w:rPr>
              <w:t>El titular de Transparencia del Sujeto Obligado solicita al sujeto habilitado realice el informe justificado.</w:t>
            </w:r>
          </w:p>
          <w:p w14:paraId="588AB283" w14:textId="77777777" w:rsidR="00F56E24" w:rsidRPr="00F33453" w:rsidRDefault="006F44DB"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b/>
                <w:bCs/>
                <w:i/>
                <w:sz w:val="18"/>
                <w:szCs w:val="18"/>
              </w:rPr>
              <w:t>InformeJustificadoRecurso11497UT.pdf</w:t>
            </w:r>
            <w:r w:rsidRPr="00F33453">
              <w:rPr>
                <w:rFonts w:ascii="Palatino Linotype" w:hAnsi="Palatino Linotype"/>
                <w:i/>
                <w:sz w:val="18"/>
                <w:szCs w:val="18"/>
              </w:rPr>
              <w:t xml:space="preserve"> </w:t>
            </w:r>
            <w:r w:rsidR="00C37F96" w:rsidRPr="00F33453">
              <w:rPr>
                <w:rFonts w:ascii="Palatino Linotype" w:hAnsi="Palatino Linotype"/>
                <w:i/>
                <w:sz w:val="18"/>
                <w:szCs w:val="18"/>
              </w:rPr>
              <w:t>El titular de Transparencia del Sujeto Obligado rinde su informe justificado ratificando la respuesta primigénia y confirmando lo expuesto por el Sujeto Habilitado.</w:t>
            </w:r>
          </w:p>
          <w:p w14:paraId="133B8748" w14:textId="77777777" w:rsidR="006F44DB" w:rsidRPr="00F33453" w:rsidRDefault="006F44DB"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b/>
                <w:bCs/>
                <w:i/>
                <w:sz w:val="18"/>
                <w:szCs w:val="18"/>
              </w:rPr>
              <w:t>InformeJustificadoRecurso11497UT.pdf</w:t>
            </w:r>
            <w:r w:rsidRPr="00F33453">
              <w:rPr>
                <w:rFonts w:ascii="Palatino Linotype" w:hAnsi="Palatino Linotype"/>
                <w:i/>
                <w:sz w:val="18"/>
                <w:szCs w:val="18"/>
              </w:rPr>
              <w:t xml:space="preserve"> El titular de Transparencia del Sujeto Obligado rinde su informe justificado ratificando la respuesta primigénia y confirmando lo expuesto por el Sujeto Habilitado</w:t>
            </w:r>
          </w:p>
          <w:p w14:paraId="1604986A" w14:textId="1656EBAD" w:rsidR="006E1013" w:rsidRPr="00F33453" w:rsidRDefault="00F17922"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b/>
                <w:i/>
                <w:sz w:val="18"/>
                <w:szCs w:val="18"/>
              </w:rPr>
              <w:t>Notificación_Contraloría_2018.zip.-</w:t>
            </w:r>
            <w:r w:rsidR="006E1013" w:rsidRPr="00F33453">
              <w:rPr>
                <w:rFonts w:ascii="Palatino Linotype" w:hAnsi="Palatino Linotype"/>
                <w:b/>
                <w:i/>
                <w:sz w:val="18"/>
                <w:szCs w:val="18"/>
              </w:rPr>
              <w:t xml:space="preserve"> </w:t>
            </w:r>
            <w:r w:rsidR="006E1013" w:rsidRPr="00F33453">
              <w:rPr>
                <w:rFonts w:ascii="Palatino Linotype" w:hAnsi="Palatino Linotype"/>
                <w:i/>
                <w:sz w:val="18"/>
                <w:szCs w:val="18"/>
              </w:rPr>
              <w:t>Contiene las notificaciones realizadas de las verificaciones virtuales oficiosas de</w:t>
            </w:r>
            <w:r w:rsidR="00F66A73" w:rsidRPr="00F33453">
              <w:rPr>
                <w:rFonts w:ascii="Palatino Linotype" w:hAnsi="Palatino Linotype"/>
                <w:i/>
                <w:sz w:val="18"/>
                <w:szCs w:val="18"/>
              </w:rPr>
              <w:t>l año</w:t>
            </w:r>
            <w:r w:rsidR="006E1013" w:rsidRPr="00F33453">
              <w:rPr>
                <w:rFonts w:ascii="Palatino Linotype" w:hAnsi="Palatino Linotype"/>
                <w:i/>
                <w:sz w:val="18"/>
                <w:szCs w:val="18"/>
              </w:rPr>
              <w:t xml:space="preserve"> 2018 a la Contraloría Interna y Órgano de Control y Vigilancia del SUJETO OBLIGADO.</w:t>
            </w:r>
          </w:p>
          <w:p w14:paraId="6DC1A088" w14:textId="6FFACEA7" w:rsidR="00F17922" w:rsidRPr="00F33453" w:rsidRDefault="006E1013"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b/>
                <w:i/>
                <w:sz w:val="18"/>
                <w:szCs w:val="18"/>
              </w:rPr>
              <w:t xml:space="preserve">AlcanceInformeJustificadoRR11497-2022DGJV.pdf.- </w:t>
            </w:r>
            <w:r w:rsidR="00F17922" w:rsidRPr="00F33453">
              <w:rPr>
                <w:rFonts w:ascii="Palatino Linotype" w:hAnsi="Palatino Linotype"/>
                <w:i/>
                <w:sz w:val="18"/>
                <w:szCs w:val="18"/>
              </w:rPr>
              <w:t>Oficio firmado por el Director General Jurídico y de Verificación</w:t>
            </w:r>
            <w:r w:rsidRPr="00F33453">
              <w:rPr>
                <w:rFonts w:ascii="Palatino Linotype" w:hAnsi="Palatino Linotype"/>
                <w:i/>
                <w:sz w:val="18"/>
                <w:szCs w:val="18"/>
              </w:rPr>
              <w:t xml:space="preserve"> del infoem, mediante el cual remite las notificaciones realizadas de las verificaciones virtuales oficiosas</w:t>
            </w:r>
          </w:p>
          <w:p w14:paraId="03D6D11C" w14:textId="78574AFD" w:rsidR="006E1013" w:rsidRPr="00F33453" w:rsidRDefault="006E1013"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b/>
                <w:i/>
                <w:sz w:val="18"/>
                <w:szCs w:val="18"/>
              </w:rPr>
              <w:t xml:space="preserve">Notificación_Contraloría_2019.zip.- </w:t>
            </w:r>
            <w:r w:rsidR="00F66A73" w:rsidRPr="00F33453">
              <w:rPr>
                <w:rFonts w:ascii="Palatino Linotype" w:hAnsi="Palatino Linotype"/>
                <w:i/>
                <w:sz w:val="18"/>
                <w:szCs w:val="18"/>
              </w:rPr>
              <w:t xml:space="preserve"> Contiene las notificaciones realizadas de las verificaciones virtuales oficiosas del año 2019 a la Contraloría Interna y Órgano de Control y Vigilancia del SUJETO OBLIGADO.</w:t>
            </w:r>
          </w:p>
          <w:p w14:paraId="216C9AF2" w14:textId="3CA9CC13" w:rsidR="00F17922" w:rsidRPr="00F33453" w:rsidRDefault="00F66A73"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 xml:space="preserve">Memo310_DGJV_ Acuses.pdf.- </w:t>
            </w:r>
            <w:r w:rsidRPr="00F33453">
              <w:rPr>
                <w:rFonts w:ascii="Palatino Linotype" w:hAnsi="Palatino Linotype"/>
                <w:i/>
                <w:sz w:val="18"/>
                <w:szCs w:val="18"/>
              </w:rPr>
              <w:t>Oficio firmado por el Titular</w:t>
            </w:r>
            <w:r w:rsidRPr="00F33453">
              <w:rPr>
                <w:rFonts w:ascii="Palatino Linotype" w:hAnsi="Palatino Linotype"/>
                <w:b/>
                <w:i/>
                <w:sz w:val="18"/>
                <w:szCs w:val="18"/>
              </w:rPr>
              <w:t xml:space="preserve"> </w:t>
            </w:r>
            <w:r w:rsidRPr="00F33453">
              <w:rPr>
                <w:rFonts w:ascii="Palatino Linotype" w:hAnsi="Palatino Linotype"/>
                <w:i/>
                <w:sz w:val="18"/>
                <w:szCs w:val="18"/>
              </w:rPr>
              <w:t>de Transparencia del Sujeto Obligado, mediante el cual requiere al  Director General Jurídico y de Verificación del infoem la información de las notificaciones de las verificaciones virtuales recibidas por contraloría.</w:t>
            </w:r>
          </w:p>
        </w:tc>
      </w:tr>
      <w:tr w:rsidR="00F33453" w:rsidRPr="00F33453" w14:paraId="27EC7EAD" w14:textId="77777777" w:rsidTr="00F33453">
        <w:tc>
          <w:tcPr>
            <w:tcW w:w="2830" w:type="dxa"/>
            <w:vAlign w:val="center"/>
          </w:tcPr>
          <w:p w14:paraId="6E52F8A8" w14:textId="6C62FAF1" w:rsidR="005F10A8" w:rsidRPr="00F33453" w:rsidRDefault="005F10A8"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00646/INFOEM/IP/2022</w:t>
            </w:r>
          </w:p>
          <w:p w14:paraId="001A325B" w14:textId="77777777" w:rsidR="005F10A8" w:rsidRPr="00F33453" w:rsidRDefault="005F10A8"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cs="Arial"/>
                <w:b/>
                <w:i/>
                <w:sz w:val="20"/>
                <w:szCs w:val="20"/>
                <w:lang w:val="es-ES"/>
              </w:rPr>
              <w:t>RECURSO</w:t>
            </w:r>
          </w:p>
          <w:p w14:paraId="080A8123" w14:textId="744C125D" w:rsidR="005F10A8" w:rsidRPr="00F33453" w:rsidRDefault="005F10A8"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r w:rsidRPr="00F33453">
              <w:rPr>
                <w:rFonts w:ascii="Palatino Linotype" w:hAnsi="Palatino Linotype"/>
                <w:b/>
                <w:i/>
                <w:sz w:val="20"/>
                <w:szCs w:val="20"/>
              </w:rPr>
              <w:t xml:space="preserve">11498/INFOEM/IP/RR/2022  </w:t>
            </w:r>
          </w:p>
          <w:p w14:paraId="0AD43BCE" w14:textId="77777777" w:rsidR="005F10A8" w:rsidRPr="00F33453" w:rsidRDefault="005F10A8" w:rsidP="00F33453">
            <w:pPr>
              <w:pStyle w:val="Prrafodelista"/>
              <w:tabs>
                <w:tab w:val="left" w:pos="709"/>
              </w:tabs>
              <w:spacing w:before="100" w:beforeAutospacing="1" w:after="100" w:afterAutospacing="1" w:line="360" w:lineRule="auto"/>
              <w:ind w:left="0"/>
              <w:jc w:val="center"/>
              <w:rPr>
                <w:rFonts w:ascii="Palatino Linotype" w:hAnsi="Palatino Linotype" w:cs="Arial"/>
                <w:b/>
                <w:i/>
                <w:sz w:val="20"/>
                <w:szCs w:val="20"/>
                <w:lang w:val="es-ES"/>
              </w:rPr>
            </w:pPr>
          </w:p>
        </w:tc>
        <w:tc>
          <w:tcPr>
            <w:tcW w:w="6516" w:type="dxa"/>
          </w:tcPr>
          <w:p w14:paraId="3F9F82E1" w14:textId="77777777" w:rsidR="005F10A8" w:rsidRPr="00F33453" w:rsidRDefault="005F10A8"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b/>
                <w:bCs/>
                <w:i/>
                <w:sz w:val="18"/>
                <w:szCs w:val="18"/>
              </w:rPr>
              <w:lastRenderedPageBreak/>
              <w:t xml:space="preserve">IJ del RR 11498-2022 solicitud 646-22.pdf.- </w:t>
            </w:r>
            <w:r w:rsidRPr="00F33453">
              <w:rPr>
                <w:rFonts w:ascii="Palatino Linotype" w:hAnsi="Palatino Linotype"/>
                <w:bCs/>
                <w:i/>
                <w:sz w:val="18"/>
                <w:szCs w:val="18"/>
              </w:rPr>
              <w:t xml:space="preserve">ratifica su respuesta primigenia exponiendo que </w:t>
            </w:r>
            <w:r w:rsidRPr="00F33453">
              <w:rPr>
                <w:rFonts w:ascii="Palatino Linotype" w:hAnsi="Palatino Linotype"/>
                <w:i/>
                <w:sz w:val="18"/>
                <w:szCs w:val="18"/>
              </w:rPr>
              <w:t>localizó el pronunciamiento del Contralor Interno con respecto a los Contratos Pedidos, a través de las acciones de control y evaluación, mismas que se desarrollan a través del muestreo estadístico correspondiente, en el periodo comprendido al año inmediato anterior a la presentación de la solicitud de información, por lo que se adjuntó el informe de término de la Acción número ITA-04-2021.</w:t>
            </w:r>
          </w:p>
          <w:p w14:paraId="1DF755BA" w14:textId="34A0843C" w:rsidR="005F10A8" w:rsidRPr="00F33453" w:rsidRDefault="005F10A8"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b/>
                <w:bCs/>
                <w:i/>
                <w:sz w:val="18"/>
                <w:szCs w:val="18"/>
              </w:rPr>
              <w:t xml:space="preserve">Oficio Requerimiento Informe RR 11498-2022 CIOCV.pdf.- </w:t>
            </w:r>
            <w:r w:rsidRPr="00F33453">
              <w:rPr>
                <w:rFonts w:ascii="Palatino Linotype" w:hAnsi="Palatino Linotype"/>
                <w:i/>
                <w:sz w:val="18"/>
                <w:szCs w:val="18"/>
              </w:rPr>
              <w:t xml:space="preserve"> El titular de Transparencia del Sujeto Obligado solicita al sujeto habilitado realice el informe justificado.</w:t>
            </w:r>
          </w:p>
          <w:p w14:paraId="4D249803" w14:textId="0FE88695" w:rsidR="005F10A8" w:rsidRPr="00F33453" w:rsidRDefault="005F10A8"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b/>
                <w:bCs/>
                <w:i/>
                <w:sz w:val="18"/>
                <w:szCs w:val="18"/>
              </w:rPr>
              <w:lastRenderedPageBreak/>
              <w:t xml:space="preserve">InformeJustificadoRecurso11498UT.pdf.- </w:t>
            </w:r>
            <w:r w:rsidRPr="00F33453">
              <w:rPr>
                <w:rFonts w:ascii="Palatino Linotype" w:hAnsi="Palatino Linotype"/>
                <w:i/>
                <w:sz w:val="18"/>
                <w:szCs w:val="18"/>
              </w:rPr>
              <w:t xml:space="preserve"> El titular de Transparencia del Sujeto Obligado rinde su informe justificado ratificando la respuesta primigénia y confirmando lo expuesto por el Sujeto Habilitado.</w:t>
            </w:r>
          </w:p>
          <w:p w14:paraId="0B0708E2" w14:textId="627C564A" w:rsidR="005F10A8" w:rsidRPr="00F33453" w:rsidRDefault="005F10A8" w:rsidP="00F33453">
            <w:pPr>
              <w:pStyle w:val="Prrafodelista"/>
              <w:tabs>
                <w:tab w:val="left" w:pos="709"/>
              </w:tabs>
              <w:ind w:left="0"/>
              <w:jc w:val="both"/>
              <w:rPr>
                <w:rFonts w:ascii="Palatino Linotype" w:hAnsi="Palatino Linotype"/>
                <w:b/>
                <w:bCs/>
                <w:i/>
                <w:sz w:val="18"/>
                <w:szCs w:val="18"/>
              </w:rPr>
            </w:pPr>
          </w:p>
        </w:tc>
      </w:tr>
    </w:tbl>
    <w:p w14:paraId="62E69354" w14:textId="77777777" w:rsidR="00611ECF" w:rsidRPr="00F33453" w:rsidRDefault="00611ECF" w:rsidP="00F33453">
      <w:pPr>
        <w:spacing w:line="360" w:lineRule="auto"/>
        <w:jc w:val="both"/>
        <w:rPr>
          <w:rFonts w:ascii="Palatino Linotype" w:hAnsi="Palatino Linotype" w:cs="Arial"/>
          <w:b/>
        </w:rPr>
      </w:pPr>
    </w:p>
    <w:p w14:paraId="4A06DE88" w14:textId="7C1B1558" w:rsidR="00611ECF" w:rsidRPr="00F33453" w:rsidRDefault="00611ECF" w:rsidP="00F33453">
      <w:pPr>
        <w:spacing w:line="360" w:lineRule="auto"/>
        <w:jc w:val="both"/>
        <w:rPr>
          <w:rFonts w:ascii="Palatino Linotype" w:hAnsi="Palatino Linotype" w:cs="Arial"/>
        </w:rPr>
      </w:pPr>
      <w:r w:rsidRPr="00F33453">
        <w:rPr>
          <w:rFonts w:ascii="Palatino Linotype" w:hAnsi="Palatino Linotype" w:cs="Arial"/>
        </w:rPr>
        <w:t xml:space="preserve">Documentos que fueron puestos a la vista del </w:t>
      </w:r>
      <w:r w:rsidRPr="00F33453">
        <w:rPr>
          <w:rFonts w:ascii="Palatino Linotype" w:hAnsi="Palatino Linotype" w:cs="Arial"/>
          <w:b/>
        </w:rPr>
        <w:t>RECURRENTE</w:t>
      </w:r>
      <w:r w:rsidRPr="00F33453">
        <w:rPr>
          <w:rFonts w:ascii="Palatino Linotype" w:hAnsi="Palatino Linotype" w:cs="Arial"/>
        </w:rPr>
        <w:t xml:space="preserve"> el veintiocho de noviembre de dos mil veintitrés.</w:t>
      </w:r>
    </w:p>
    <w:p w14:paraId="0493D5C9" w14:textId="77777777" w:rsidR="00611ECF" w:rsidRPr="00F33453" w:rsidRDefault="00611ECF" w:rsidP="00F33453">
      <w:pPr>
        <w:spacing w:line="360" w:lineRule="auto"/>
        <w:jc w:val="both"/>
        <w:rPr>
          <w:rFonts w:ascii="Palatino Linotype" w:hAnsi="Palatino Linotype" w:cs="Arial"/>
          <w:b/>
        </w:rPr>
      </w:pPr>
    </w:p>
    <w:p w14:paraId="0F1CD069" w14:textId="04022F8B" w:rsidR="002E7E03" w:rsidRPr="00F33453" w:rsidRDefault="000F4F78" w:rsidP="00F33453">
      <w:pPr>
        <w:spacing w:line="360" w:lineRule="auto"/>
        <w:jc w:val="both"/>
        <w:rPr>
          <w:rFonts w:ascii="Palatino Linotype" w:hAnsi="Palatino Linotype" w:cs="Arial"/>
          <w:b/>
        </w:rPr>
      </w:pPr>
      <w:r w:rsidRPr="00F33453">
        <w:rPr>
          <w:rFonts w:ascii="Palatino Linotype" w:hAnsi="Palatino Linotype" w:cs="Arial"/>
          <w:b/>
        </w:rPr>
        <w:t>c</w:t>
      </w:r>
      <w:r w:rsidR="002E7E03" w:rsidRPr="00F33453">
        <w:rPr>
          <w:rFonts w:ascii="Palatino Linotype" w:hAnsi="Palatino Linotype" w:cs="Arial"/>
          <w:b/>
        </w:rPr>
        <w:t xml:space="preserve">) De la acumulación de recursos </w:t>
      </w:r>
    </w:p>
    <w:p w14:paraId="5F740D08" w14:textId="60CB8562" w:rsidR="002E7E03" w:rsidRPr="00F33453" w:rsidRDefault="002E7E03" w:rsidP="00F33453">
      <w:pPr>
        <w:spacing w:line="360" w:lineRule="auto"/>
        <w:jc w:val="both"/>
        <w:rPr>
          <w:rFonts w:ascii="Palatino Linotype" w:hAnsi="Palatino Linotype"/>
          <w:b/>
        </w:rPr>
      </w:pPr>
      <w:r w:rsidRPr="00F33453">
        <w:rPr>
          <w:rFonts w:ascii="Palatino Linotype" w:hAnsi="Palatino Linotype" w:cs="Arial"/>
          <w:lang w:val="es-ES_tradnl"/>
        </w:rPr>
        <w:t xml:space="preserve">Por economía procesal y </w:t>
      </w:r>
      <w:r w:rsidRPr="00F33453">
        <w:rPr>
          <w:rFonts w:ascii="Palatino Linotype" w:hAnsi="Palatino Linotype" w:cs="Arial"/>
        </w:rPr>
        <w:t>con la finalidad de evitar resoluciones contradictorias,</w:t>
      </w:r>
      <w:r w:rsidR="002F12C6" w:rsidRPr="00F33453">
        <w:rPr>
          <w:rFonts w:ascii="Palatino Linotype" w:hAnsi="Palatino Linotype"/>
          <w:b/>
          <w:lang w:val="es-419"/>
        </w:rPr>
        <w:t xml:space="preserve"> </w:t>
      </w:r>
      <w:r w:rsidR="00AB5C2B" w:rsidRPr="00F33453">
        <w:rPr>
          <w:rFonts w:ascii="Palatino Linotype" w:hAnsi="Palatino Linotype"/>
          <w:lang w:val="es-419"/>
        </w:rPr>
        <w:t>con fundamento en los</w:t>
      </w:r>
      <w:r w:rsidR="002F12C6" w:rsidRPr="00F33453">
        <w:rPr>
          <w:rFonts w:ascii="Palatino Linotype" w:hAnsi="Palatino Linotype"/>
          <w:lang w:val="es-419"/>
        </w:rPr>
        <w:t xml:space="preserve"> artículo</w:t>
      </w:r>
      <w:r w:rsidR="00AB5C2B" w:rsidRPr="00F33453">
        <w:rPr>
          <w:rFonts w:ascii="Palatino Linotype" w:hAnsi="Palatino Linotype"/>
          <w:lang w:val="es-419"/>
        </w:rPr>
        <w:t>s</w:t>
      </w:r>
      <w:r w:rsidR="002F12C6" w:rsidRPr="00F33453">
        <w:rPr>
          <w:rFonts w:ascii="Palatino Linotype" w:hAnsi="Palatino Linotype"/>
          <w:lang w:val="es-419"/>
        </w:rPr>
        <w:t xml:space="preserve"> </w:t>
      </w:r>
      <w:r w:rsidR="00AB5C2B" w:rsidRPr="00F33453">
        <w:rPr>
          <w:rFonts w:ascii="Palatino Linotype" w:hAnsi="Palatino Linotype"/>
          <w:lang w:val="es-419"/>
        </w:rPr>
        <w:t xml:space="preserve">9, fracción XXV, </w:t>
      </w:r>
      <w:r w:rsidR="002F12C6" w:rsidRPr="00F33453">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sidRPr="00F33453">
        <w:rPr>
          <w:rFonts w:ascii="Palatino Linotype" w:hAnsi="Palatino Linotype"/>
          <w:lang w:val="es-419"/>
        </w:rPr>
        <w:t xml:space="preserve">en el </w:t>
      </w:r>
      <w:r w:rsidR="002F12C6" w:rsidRPr="00F33453">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F33453">
        <w:rPr>
          <w:rFonts w:ascii="Palatino Linotype" w:hAnsi="Palatino Linotype" w:cs="Arial"/>
          <w:lang w:val="es-419"/>
        </w:rPr>
        <w:t xml:space="preserve"> </w:t>
      </w:r>
      <w:r w:rsidR="00AB5C2B" w:rsidRPr="00F33453">
        <w:rPr>
          <w:rFonts w:ascii="Palatino Linotype" w:hAnsi="Palatino Linotype" w:cs="Arial"/>
          <w:lang w:val="es-419"/>
        </w:rPr>
        <w:t xml:space="preserve">el Pleno de este instituto en la </w:t>
      </w:r>
      <w:r w:rsidR="005F534B" w:rsidRPr="00F33453">
        <w:rPr>
          <w:rFonts w:ascii="Palatino Linotype" w:hAnsi="Palatino Linotype" w:cs="Arial"/>
        </w:rPr>
        <w:t>Vigésima</w:t>
      </w:r>
      <w:r w:rsidR="00D45667" w:rsidRPr="00F33453">
        <w:rPr>
          <w:rFonts w:ascii="Palatino Linotype" w:hAnsi="Palatino Linotype" w:cs="Arial"/>
        </w:rPr>
        <w:t xml:space="preserve"> </w:t>
      </w:r>
      <w:r w:rsidR="00782D1E" w:rsidRPr="00F33453">
        <w:rPr>
          <w:rFonts w:ascii="Palatino Linotype" w:hAnsi="Palatino Linotype" w:cs="Arial"/>
        </w:rPr>
        <w:t>Cuarta</w:t>
      </w:r>
      <w:r w:rsidR="00C35532" w:rsidRPr="00F33453">
        <w:rPr>
          <w:rFonts w:ascii="Palatino Linotype" w:hAnsi="Palatino Linotype" w:cs="Arial"/>
        </w:rPr>
        <w:t xml:space="preserve"> </w:t>
      </w:r>
      <w:r w:rsidR="00D45667" w:rsidRPr="00F33453">
        <w:rPr>
          <w:rFonts w:ascii="Palatino Linotype" w:hAnsi="Palatino Linotype" w:cs="Arial"/>
        </w:rPr>
        <w:t>Sesión Ordinaria</w:t>
      </w:r>
      <w:r w:rsidR="00AB5C2B" w:rsidRPr="00F33453">
        <w:rPr>
          <w:rFonts w:ascii="Palatino Linotype" w:hAnsi="Palatino Linotype" w:cs="Arial"/>
          <w:lang w:val="es-419"/>
        </w:rPr>
        <w:t xml:space="preserve"> </w:t>
      </w:r>
      <w:r w:rsidRPr="00F33453">
        <w:rPr>
          <w:rFonts w:ascii="Palatino Linotype" w:hAnsi="Palatino Linotype" w:cs="Arial"/>
        </w:rPr>
        <w:t>determinó</w:t>
      </w:r>
      <w:r w:rsidR="00BA2633" w:rsidRPr="00F33453">
        <w:rPr>
          <w:rFonts w:ascii="Palatino Linotype" w:hAnsi="Palatino Linotype" w:cs="Arial"/>
          <w:lang w:val="es-419"/>
        </w:rPr>
        <w:t xml:space="preserve"> mediante acuer</w:t>
      </w:r>
      <w:r w:rsidR="00AB5ABF" w:rsidRPr="00F33453">
        <w:rPr>
          <w:rFonts w:ascii="Palatino Linotype" w:hAnsi="Palatino Linotype" w:cs="Arial"/>
          <w:lang w:val="es-419"/>
        </w:rPr>
        <w:t xml:space="preserve">do el </w:t>
      </w:r>
      <w:r w:rsidR="00782D1E" w:rsidRPr="00F33453">
        <w:rPr>
          <w:rFonts w:ascii="Palatino Linotype" w:hAnsi="Palatino Linotype" w:cs="Arial"/>
          <w:b/>
          <w:bCs/>
          <w:lang w:val="es-419"/>
        </w:rPr>
        <w:t>veinti</w:t>
      </w:r>
      <w:r w:rsidR="00762EF4" w:rsidRPr="00F33453">
        <w:rPr>
          <w:rFonts w:ascii="Palatino Linotype" w:hAnsi="Palatino Linotype" w:cs="Arial"/>
          <w:b/>
          <w:lang w:val="es-419"/>
        </w:rPr>
        <w:t xml:space="preserve">nueve de </w:t>
      </w:r>
      <w:r w:rsidR="00782D1E" w:rsidRPr="00F33453">
        <w:rPr>
          <w:rFonts w:ascii="Palatino Linotype" w:hAnsi="Palatino Linotype" w:cs="Arial"/>
          <w:b/>
          <w:lang w:val="es-419"/>
        </w:rPr>
        <w:t>junio</w:t>
      </w:r>
      <w:r w:rsidR="00762EF4" w:rsidRPr="00F33453">
        <w:rPr>
          <w:rFonts w:ascii="Palatino Linotype" w:hAnsi="Palatino Linotype" w:cs="Arial"/>
          <w:b/>
          <w:lang w:val="es-419"/>
        </w:rPr>
        <w:t xml:space="preserve"> de dos mil veintidós</w:t>
      </w:r>
      <w:r w:rsidR="00762EF4" w:rsidRPr="00F33453">
        <w:rPr>
          <w:rFonts w:ascii="Palatino Linotype" w:hAnsi="Palatino Linotype" w:cs="Arial"/>
          <w:lang w:val="es-419"/>
        </w:rPr>
        <w:t xml:space="preserve"> </w:t>
      </w:r>
      <w:r w:rsidRPr="00F33453">
        <w:rPr>
          <w:rFonts w:ascii="Palatino Linotype" w:hAnsi="Palatino Linotype"/>
        </w:rPr>
        <w:t xml:space="preserve">acumular los Recursos de Revisión </w:t>
      </w:r>
      <w:r w:rsidR="00931FA9" w:rsidRPr="00F33453">
        <w:rPr>
          <w:rFonts w:ascii="Palatino Linotype" w:hAnsi="Palatino Linotype"/>
          <w:b/>
        </w:rPr>
        <w:t>11492/INFOEM/IP/RR/2022, 11493/INFOEM/IP/RR/2022, 11494/INFOEM/IP/RR/2022, 11495/INFOEM/IP/RR</w:t>
      </w:r>
      <w:r w:rsidR="0019235C" w:rsidRPr="00F33453">
        <w:rPr>
          <w:rFonts w:ascii="Palatino Linotype" w:hAnsi="Palatino Linotype"/>
          <w:b/>
        </w:rPr>
        <w:t xml:space="preserve">/2022, 11496/INFOEM/IP/RR/2022, </w:t>
      </w:r>
      <w:r w:rsidR="00931FA9" w:rsidRPr="00F33453">
        <w:rPr>
          <w:rFonts w:ascii="Palatino Linotype" w:hAnsi="Palatino Linotype"/>
          <w:b/>
        </w:rPr>
        <w:t>11497/INFOEM/IP/RR/2022</w:t>
      </w:r>
      <w:r w:rsidR="0019235C" w:rsidRPr="00F33453">
        <w:rPr>
          <w:rFonts w:ascii="Palatino Linotype" w:hAnsi="Palatino Linotype"/>
          <w:b/>
        </w:rPr>
        <w:t xml:space="preserve"> y 11498/INFOEM/IP/RR/2022</w:t>
      </w:r>
      <w:r w:rsidR="002F12C6" w:rsidRPr="00F33453">
        <w:rPr>
          <w:rFonts w:ascii="Palatino Linotype" w:hAnsi="Palatino Linotype"/>
          <w:b/>
          <w:lang w:val="es-419"/>
        </w:rPr>
        <w:t xml:space="preserve"> </w:t>
      </w:r>
      <w:r w:rsidR="002F12C6" w:rsidRPr="00F33453">
        <w:rPr>
          <w:rFonts w:ascii="Palatino Linotype" w:hAnsi="Palatino Linotype"/>
        </w:rPr>
        <w:t>para su resolución</w:t>
      </w:r>
      <w:r w:rsidR="00AB5C2B" w:rsidRPr="00F33453">
        <w:rPr>
          <w:rFonts w:ascii="Palatino Linotype" w:hAnsi="Palatino Linotype"/>
          <w:lang w:val="es-419"/>
        </w:rPr>
        <w:t xml:space="preserve"> por parte </w:t>
      </w:r>
      <w:r w:rsidR="00CB16B0" w:rsidRPr="00F33453">
        <w:rPr>
          <w:rFonts w:ascii="Palatino Linotype" w:hAnsi="Palatino Linotype"/>
          <w:lang w:val="es-419"/>
        </w:rPr>
        <w:t xml:space="preserve">de la </w:t>
      </w:r>
      <w:r w:rsidR="00CB16B0" w:rsidRPr="00F33453">
        <w:rPr>
          <w:rFonts w:ascii="Palatino Linotype" w:hAnsi="Palatino Linotype"/>
          <w:b/>
          <w:lang w:val="es-419"/>
        </w:rPr>
        <w:t>Comisionada</w:t>
      </w:r>
      <w:r w:rsidR="00CB16B0" w:rsidRPr="00F33453">
        <w:rPr>
          <w:rFonts w:ascii="Palatino Linotype" w:hAnsi="Palatino Linotype"/>
          <w:lang w:val="es-419"/>
        </w:rPr>
        <w:t xml:space="preserve"> </w:t>
      </w:r>
      <w:r w:rsidR="00CB16B0" w:rsidRPr="00F33453">
        <w:rPr>
          <w:rFonts w:ascii="Palatino Linotype" w:hAnsi="Palatino Linotype"/>
          <w:b/>
          <w:sz w:val="22"/>
          <w:szCs w:val="22"/>
          <w:lang w:val="es-ES_tradnl"/>
        </w:rPr>
        <w:t>Sharon Cristina Morales Martínez</w:t>
      </w:r>
      <w:r w:rsidR="002F12C6" w:rsidRPr="00F33453">
        <w:rPr>
          <w:rFonts w:ascii="Palatino Linotype" w:hAnsi="Palatino Linotype"/>
        </w:rPr>
        <w:t>.</w:t>
      </w:r>
    </w:p>
    <w:p w14:paraId="09B79F3D" w14:textId="77777777" w:rsidR="008B3228" w:rsidRPr="00F33453" w:rsidRDefault="008B3228" w:rsidP="00F33453">
      <w:pPr>
        <w:spacing w:line="360" w:lineRule="auto"/>
        <w:jc w:val="both"/>
        <w:rPr>
          <w:rFonts w:ascii="Palatino Linotype" w:eastAsia="Palatino Linotype" w:hAnsi="Palatino Linotype" w:cs="Palatino Linotype"/>
          <w:b/>
        </w:rPr>
      </w:pPr>
    </w:p>
    <w:p w14:paraId="6BD7C062" w14:textId="77777777" w:rsidR="00F33453" w:rsidRPr="00F33453" w:rsidRDefault="00F33453" w:rsidP="00F33453">
      <w:pPr>
        <w:spacing w:line="360" w:lineRule="auto"/>
        <w:jc w:val="both"/>
        <w:rPr>
          <w:rFonts w:ascii="Palatino Linotype" w:eastAsia="Palatino Linotype" w:hAnsi="Palatino Linotype" w:cs="Palatino Linotype"/>
          <w:b/>
        </w:rPr>
      </w:pPr>
    </w:p>
    <w:p w14:paraId="4EFC6550" w14:textId="77777777" w:rsidR="00F33453" w:rsidRPr="00F33453" w:rsidRDefault="00F33453" w:rsidP="00F33453">
      <w:pPr>
        <w:spacing w:line="360" w:lineRule="auto"/>
        <w:jc w:val="both"/>
        <w:rPr>
          <w:rFonts w:ascii="Palatino Linotype" w:eastAsia="Palatino Linotype" w:hAnsi="Palatino Linotype" w:cs="Palatino Linotype"/>
          <w:b/>
        </w:rPr>
      </w:pPr>
    </w:p>
    <w:p w14:paraId="16215FE6" w14:textId="7073376C" w:rsidR="00822473" w:rsidRPr="00F33453" w:rsidRDefault="00822473" w:rsidP="00F33453">
      <w:pPr>
        <w:spacing w:line="360" w:lineRule="auto"/>
        <w:jc w:val="both"/>
        <w:rPr>
          <w:rFonts w:ascii="Palatino Linotype" w:hAnsi="Palatino Linotype" w:cs="Arial"/>
          <w:b/>
        </w:rPr>
      </w:pPr>
      <w:r w:rsidRPr="00F33453">
        <w:rPr>
          <w:rFonts w:ascii="Palatino Linotype" w:hAnsi="Palatino Linotype" w:cs="Arial"/>
          <w:b/>
        </w:rPr>
        <w:lastRenderedPageBreak/>
        <w:t xml:space="preserve">d) De la ampliación </w:t>
      </w:r>
    </w:p>
    <w:p w14:paraId="1968A9E9" w14:textId="15AA3FCA" w:rsidR="00822473" w:rsidRPr="00F33453" w:rsidRDefault="00822473" w:rsidP="00F33453">
      <w:pPr>
        <w:spacing w:line="360" w:lineRule="auto"/>
        <w:jc w:val="both"/>
        <w:rPr>
          <w:rFonts w:ascii="Palatino Linotype" w:eastAsia="Palatino Linotype" w:hAnsi="Palatino Linotype" w:cs="Palatino Linotype"/>
        </w:rPr>
      </w:pPr>
      <w:r w:rsidRPr="00F33453">
        <w:rPr>
          <w:rFonts w:ascii="Palatino Linotype" w:hAnsi="Palatino Linotype" w:cs="Arial"/>
        </w:rPr>
        <w:t>E</w:t>
      </w:r>
      <w:r w:rsidR="00616DA1" w:rsidRPr="00F33453">
        <w:rPr>
          <w:rFonts w:ascii="Palatino Linotype" w:hAnsi="Palatino Linotype" w:cs="Arial"/>
        </w:rPr>
        <w:t>l</w:t>
      </w:r>
      <w:r w:rsidR="00762EF4" w:rsidRPr="00F33453">
        <w:rPr>
          <w:rFonts w:ascii="Palatino Linotype" w:hAnsi="Palatino Linotype" w:cs="Arial"/>
          <w:b/>
        </w:rPr>
        <w:t xml:space="preserve"> </w:t>
      </w:r>
      <w:r w:rsidR="00782D1E" w:rsidRPr="00F33453">
        <w:rPr>
          <w:rFonts w:ascii="Palatino Linotype" w:hAnsi="Palatino Linotype" w:cs="Arial"/>
          <w:b/>
        </w:rPr>
        <w:t>veintidós</w:t>
      </w:r>
      <w:r w:rsidR="00782D1E" w:rsidRPr="00F33453">
        <w:rPr>
          <w:rFonts w:ascii="Palatino Linotype" w:eastAsia="Palatino Linotype" w:hAnsi="Palatino Linotype" w:cs="Palatino Linotype"/>
          <w:b/>
        </w:rPr>
        <w:t xml:space="preserve"> de agosto de dos mil veintidós</w:t>
      </w:r>
      <w:r w:rsidRPr="00F33453">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F4B21B0" w14:textId="77777777" w:rsidR="00822473" w:rsidRPr="00F33453" w:rsidRDefault="00822473" w:rsidP="00F33453">
      <w:pPr>
        <w:spacing w:line="360" w:lineRule="auto"/>
        <w:jc w:val="both"/>
        <w:rPr>
          <w:rFonts w:ascii="Palatino Linotype" w:hAnsi="Palatino Linotype"/>
        </w:rPr>
      </w:pPr>
      <w:r w:rsidRPr="00F33453">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058592B" w14:textId="77777777" w:rsidR="00822473" w:rsidRPr="00F33453" w:rsidRDefault="00822473" w:rsidP="00F33453">
      <w:pPr>
        <w:spacing w:line="360" w:lineRule="auto"/>
        <w:jc w:val="both"/>
        <w:rPr>
          <w:rFonts w:ascii="Palatino Linotype" w:hAnsi="Palatino Linotype"/>
        </w:rPr>
      </w:pPr>
    </w:p>
    <w:p w14:paraId="3861A69B" w14:textId="77777777" w:rsidR="00822473" w:rsidRPr="00F33453" w:rsidRDefault="00822473" w:rsidP="00F33453">
      <w:pPr>
        <w:spacing w:line="360" w:lineRule="auto"/>
        <w:jc w:val="both"/>
        <w:rPr>
          <w:rFonts w:ascii="Palatino Linotype" w:hAnsi="Palatino Linotype"/>
        </w:rPr>
      </w:pPr>
      <w:r w:rsidRPr="00F33453">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54155F0" w14:textId="77777777" w:rsidR="00822473" w:rsidRPr="00F33453" w:rsidRDefault="00822473" w:rsidP="00F33453">
      <w:pPr>
        <w:spacing w:line="360" w:lineRule="auto"/>
        <w:jc w:val="both"/>
        <w:rPr>
          <w:rFonts w:ascii="Palatino Linotype" w:hAnsi="Palatino Linotype"/>
        </w:rPr>
      </w:pPr>
    </w:p>
    <w:p w14:paraId="068A928F" w14:textId="77777777" w:rsidR="00822473" w:rsidRPr="00F33453" w:rsidRDefault="00822473" w:rsidP="00F33453">
      <w:pPr>
        <w:spacing w:line="360" w:lineRule="auto"/>
        <w:jc w:val="both"/>
        <w:rPr>
          <w:rFonts w:ascii="Palatino Linotype" w:hAnsi="Palatino Linotype"/>
        </w:rPr>
      </w:pPr>
      <w:r w:rsidRPr="00F33453">
        <w:rPr>
          <w:rFonts w:ascii="Palatino Linotype" w:hAnsi="Palatino Linotype"/>
        </w:rPr>
        <w:t xml:space="preserve">Así, en términos de lo que establecen los artículos 8.1 y 25 de la Convención Americana sobre Derechos Humanos, los recursos deben ser sencillos y resolverse en el menor </w:t>
      </w:r>
      <w:r w:rsidRPr="00F33453">
        <w:rPr>
          <w:rFonts w:ascii="Palatino Linotype" w:hAnsi="Palatino Linotype"/>
        </w:rPr>
        <w:lastRenderedPageBreak/>
        <w:t>tiempo posible, tomando en consideración la dilación total del procedimiento; esto es, en un plazo razonable.</w:t>
      </w:r>
    </w:p>
    <w:p w14:paraId="0D253E89" w14:textId="77777777" w:rsidR="00822473" w:rsidRPr="00F33453" w:rsidRDefault="00822473" w:rsidP="00F33453">
      <w:pPr>
        <w:spacing w:line="360" w:lineRule="auto"/>
        <w:jc w:val="both"/>
        <w:rPr>
          <w:rFonts w:ascii="Palatino Linotype" w:hAnsi="Palatino Linotype"/>
        </w:rPr>
      </w:pPr>
    </w:p>
    <w:p w14:paraId="68DCC54A" w14:textId="77777777" w:rsidR="00822473" w:rsidRPr="00F33453" w:rsidRDefault="00822473" w:rsidP="00F33453">
      <w:pPr>
        <w:spacing w:line="360" w:lineRule="auto"/>
        <w:jc w:val="both"/>
        <w:rPr>
          <w:rFonts w:ascii="Palatino Linotype" w:hAnsi="Palatino Linotype"/>
        </w:rPr>
      </w:pPr>
      <w:r w:rsidRPr="00F33453">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8899892" w14:textId="77777777" w:rsidR="00822473" w:rsidRPr="00F33453" w:rsidRDefault="00822473" w:rsidP="00F33453">
      <w:pPr>
        <w:spacing w:line="360" w:lineRule="auto"/>
        <w:jc w:val="both"/>
        <w:rPr>
          <w:rFonts w:ascii="Palatino Linotype" w:hAnsi="Palatino Linotype"/>
        </w:rPr>
      </w:pPr>
    </w:p>
    <w:p w14:paraId="51AF206F" w14:textId="77777777" w:rsidR="00822473" w:rsidRPr="00F33453" w:rsidRDefault="00822473" w:rsidP="00F33453">
      <w:pPr>
        <w:spacing w:line="360" w:lineRule="auto"/>
        <w:jc w:val="both"/>
        <w:rPr>
          <w:rFonts w:ascii="Palatino Linotype" w:hAnsi="Palatino Linotype"/>
        </w:rPr>
      </w:pPr>
      <w:r w:rsidRPr="00F33453">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467C24DB" w14:textId="77777777" w:rsidR="00822473" w:rsidRPr="00F33453" w:rsidRDefault="00822473" w:rsidP="00F33453">
      <w:pPr>
        <w:spacing w:line="360" w:lineRule="auto"/>
        <w:jc w:val="both"/>
        <w:rPr>
          <w:rFonts w:ascii="Palatino Linotype" w:hAnsi="Palatino Linotype"/>
        </w:rPr>
      </w:pPr>
    </w:p>
    <w:p w14:paraId="239EB9EE" w14:textId="77777777" w:rsidR="00822473" w:rsidRPr="00F33453" w:rsidRDefault="00822473" w:rsidP="00F33453">
      <w:pPr>
        <w:pStyle w:val="Prrafodelista"/>
        <w:numPr>
          <w:ilvl w:val="0"/>
          <w:numId w:val="11"/>
        </w:numPr>
        <w:spacing w:line="360" w:lineRule="auto"/>
        <w:jc w:val="both"/>
        <w:rPr>
          <w:rFonts w:ascii="Palatino Linotype" w:hAnsi="Palatino Linotype"/>
        </w:rPr>
      </w:pPr>
      <w:r w:rsidRPr="00F33453">
        <w:rPr>
          <w:rFonts w:ascii="Palatino Linotype" w:hAnsi="Palatino Linotype"/>
        </w:rPr>
        <w:t>Complejidad del asunto: La complejidad de la prueba, la pluralidad de sujetos procesales, el tiempo transcurrido, las características y contexto del recurso.</w:t>
      </w:r>
    </w:p>
    <w:p w14:paraId="1B4FA72B" w14:textId="77777777" w:rsidR="00822473" w:rsidRPr="00F33453" w:rsidRDefault="00822473" w:rsidP="00F33453">
      <w:pPr>
        <w:pStyle w:val="Prrafodelista"/>
        <w:numPr>
          <w:ilvl w:val="0"/>
          <w:numId w:val="11"/>
        </w:numPr>
        <w:spacing w:line="360" w:lineRule="auto"/>
        <w:jc w:val="both"/>
        <w:rPr>
          <w:rFonts w:ascii="Palatino Linotype" w:hAnsi="Palatino Linotype"/>
        </w:rPr>
      </w:pPr>
      <w:r w:rsidRPr="00F33453">
        <w:rPr>
          <w:rFonts w:ascii="Palatino Linotype" w:hAnsi="Palatino Linotype"/>
        </w:rPr>
        <w:t>Actividad Procesal del interesado: Acciones u omisiones del interesado.</w:t>
      </w:r>
    </w:p>
    <w:p w14:paraId="59CCEFF1" w14:textId="77777777" w:rsidR="00822473" w:rsidRPr="00F33453" w:rsidRDefault="00822473" w:rsidP="00F33453">
      <w:pPr>
        <w:pStyle w:val="Prrafodelista"/>
        <w:numPr>
          <w:ilvl w:val="0"/>
          <w:numId w:val="11"/>
        </w:numPr>
        <w:spacing w:line="360" w:lineRule="auto"/>
        <w:jc w:val="both"/>
        <w:rPr>
          <w:rFonts w:ascii="Palatino Linotype" w:hAnsi="Palatino Linotype"/>
        </w:rPr>
      </w:pPr>
      <w:r w:rsidRPr="00F33453">
        <w:rPr>
          <w:rFonts w:ascii="Palatino Linotype" w:hAnsi="Palatino Linotype"/>
        </w:rPr>
        <w:t>Conducta de la Autoridad: Las Acciones u omisiones realizadas en el procedimiento. Así como si la autoridad actuó con la debida diligencia.</w:t>
      </w:r>
    </w:p>
    <w:p w14:paraId="261DC9CB" w14:textId="77777777" w:rsidR="00822473" w:rsidRPr="00F33453" w:rsidRDefault="00822473" w:rsidP="00F33453">
      <w:pPr>
        <w:pStyle w:val="Prrafodelista"/>
        <w:numPr>
          <w:ilvl w:val="0"/>
          <w:numId w:val="11"/>
        </w:numPr>
        <w:spacing w:line="360" w:lineRule="auto"/>
        <w:jc w:val="both"/>
        <w:rPr>
          <w:rFonts w:ascii="Palatino Linotype" w:hAnsi="Palatino Linotype"/>
        </w:rPr>
      </w:pPr>
      <w:r w:rsidRPr="00F33453">
        <w:rPr>
          <w:rFonts w:ascii="Palatino Linotype" w:hAnsi="Palatino Linotype"/>
        </w:rPr>
        <w:t>La afectación generada en la situación jurídica de la persona involucrada en el proceso: Violación a sus derechos humanos.</w:t>
      </w:r>
    </w:p>
    <w:p w14:paraId="5FD33108" w14:textId="77777777" w:rsidR="00822473" w:rsidRPr="00F33453" w:rsidRDefault="00822473" w:rsidP="00F33453">
      <w:pPr>
        <w:spacing w:line="360" w:lineRule="auto"/>
        <w:jc w:val="both"/>
        <w:rPr>
          <w:rFonts w:ascii="Palatino Linotype" w:hAnsi="Palatino Linotype"/>
        </w:rPr>
      </w:pPr>
    </w:p>
    <w:p w14:paraId="440CFA44" w14:textId="77777777" w:rsidR="00822473" w:rsidRPr="00F33453" w:rsidRDefault="00822473" w:rsidP="00F33453">
      <w:pPr>
        <w:spacing w:line="360" w:lineRule="auto"/>
        <w:jc w:val="both"/>
        <w:rPr>
          <w:rFonts w:ascii="Palatino Linotype" w:hAnsi="Palatino Linotype"/>
        </w:rPr>
      </w:pPr>
      <w:r w:rsidRPr="00F33453">
        <w:rPr>
          <w:rFonts w:ascii="Palatino Linotype" w:hAnsi="Palatino Linotype"/>
        </w:rPr>
        <w:t xml:space="preserve">De modo que, cuando se trate de un asunto excepcional, por alguna o todas las características mencionadas o bien, cuando el ingreso de asuntos al órgano jurisdiccional </w:t>
      </w:r>
      <w:r w:rsidRPr="00F33453">
        <w:rPr>
          <w:rFonts w:ascii="Palatino Linotype" w:hAnsi="Palatino Linotype"/>
        </w:rPr>
        <w:lastRenderedPageBreak/>
        <w:t>o cuasi jurisdiccional respectivo supere notoriamente al que podría considerarse normal, debe concluirse que es una excluyente de responsabilidad en relación con la actuación del funcionario, como ha acontecido en el caso que nos ocupa.</w:t>
      </w:r>
    </w:p>
    <w:p w14:paraId="40E9CDEE" w14:textId="77777777" w:rsidR="00822473" w:rsidRPr="00F33453" w:rsidRDefault="00822473" w:rsidP="00F33453">
      <w:pPr>
        <w:spacing w:line="360" w:lineRule="auto"/>
        <w:jc w:val="both"/>
        <w:rPr>
          <w:rFonts w:ascii="Palatino Linotype" w:hAnsi="Palatino Linotype"/>
        </w:rPr>
      </w:pPr>
    </w:p>
    <w:p w14:paraId="648E0B62" w14:textId="77777777" w:rsidR="00822473" w:rsidRPr="00F33453" w:rsidRDefault="00822473" w:rsidP="00F33453">
      <w:pPr>
        <w:spacing w:line="360" w:lineRule="auto"/>
        <w:jc w:val="both"/>
        <w:rPr>
          <w:rFonts w:ascii="Palatino Linotype" w:hAnsi="Palatino Linotype"/>
        </w:rPr>
      </w:pPr>
      <w:r w:rsidRPr="00F33453">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EA1482C" w14:textId="77777777" w:rsidR="001979D1" w:rsidRPr="00F33453" w:rsidRDefault="001979D1" w:rsidP="00F33453">
      <w:pPr>
        <w:spacing w:line="360" w:lineRule="auto"/>
        <w:jc w:val="both"/>
        <w:rPr>
          <w:rFonts w:ascii="Palatino Linotype" w:hAnsi="Palatino Linotype"/>
        </w:rPr>
      </w:pPr>
    </w:p>
    <w:p w14:paraId="167B0AC7" w14:textId="77777777" w:rsidR="00822473" w:rsidRPr="00F33453" w:rsidRDefault="00822473" w:rsidP="00F33453">
      <w:pPr>
        <w:spacing w:line="360" w:lineRule="auto"/>
        <w:jc w:val="both"/>
        <w:rPr>
          <w:rFonts w:ascii="Palatino Linotype" w:hAnsi="Palatino Linotype"/>
        </w:rPr>
      </w:pPr>
      <w:r w:rsidRPr="00F33453">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593C3A" w14:textId="77777777" w:rsidR="00822473" w:rsidRPr="00F33453" w:rsidRDefault="00822473" w:rsidP="00F33453">
      <w:pPr>
        <w:spacing w:line="360" w:lineRule="auto"/>
        <w:jc w:val="both"/>
        <w:rPr>
          <w:rFonts w:ascii="Palatino Linotype" w:hAnsi="Palatino Linotype"/>
        </w:rPr>
      </w:pPr>
    </w:p>
    <w:p w14:paraId="3F683EEF" w14:textId="6E7F9183" w:rsidR="00822473" w:rsidRPr="00F33453" w:rsidRDefault="00822473" w:rsidP="00F33453">
      <w:pPr>
        <w:spacing w:line="360" w:lineRule="auto"/>
        <w:jc w:val="both"/>
        <w:rPr>
          <w:rFonts w:ascii="Palatino Linotype" w:hAnsi="Palatino Linotype"/>
        </w:rPr>
      </w:pPr>
      <w:r w:rsidRPr="00F33453">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2EFE3132" w14:textId="77777777" w:rsidR="005F534B" w:rsidRPr="00F33453" w:rsidRDefault="005F534B" w:rsidP="00F33453">
      <w:pPr>
        <w:spacing w:line="360" w:lineRule="auto"/>
        <w:jc w:val="both"/>
        <w:rPr>
          <w:rFonts w:ascii="Palatino Linotype" w:hAnsi="Palatino Linotype"/>
          <w:szCs w:val="16"/>
        </w:rPr>
      </w:pPr>
    </w:p>
    <w:p w14:paraId="1D4323B4" w14:textId="77777777" w:rsidR="00822473" w:rsidRPr="00F33453" w:rsidRDefault="00822473" w:rsidP="00F33453">
      <w:pPr>
        <w:spacing w:line="360" w:lineRule="auto"/>
        <w:jc w:val="both"/>
        <w:rPr>
          <w:rFonts w:ascii="Palatino Linotype" w:hAnsi="Palatino Linotype"/>
        </w:rPr>
      </w:pPr>
      <w:r w:rsidRPr="00F33453">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43C795B0" w14:textId="77777777" w:rsidR="00F33453" w:rsidRPr="00F33453" w:rsidRDefault="00F33453" w:rsidP="00F33453">
      <w:pPr>
        <w:spacing w:line="360" w:lineRule="auto"/>
        <w:jc w:val="both"/>
        <w:rPr>
          <w:rFonts w:ascii="Palatino Linotype" w:hAnsi="Palatino Linotype"/>
        </w:rPr>
      </w:pPr>
    </w:p>
    <w:p w14:paraId="33BD71CE" w14:textId="77777777" w:rsidR="00822473" w:rsidRPr="00F33453" w:rsidRDefault="00822473" w:rsidP="00F33453">
      <w:pPr>
        <w:spacing w:line="360" w:lineRule="auto"/>
        <w:jc w:val="both"/>
        <w:rPr>
          <w:rFonts w:ascii="Palatino Linotype" w:hAnsi="Palatino Linotype"/>
        </w:rPr>
      </w:pPr>
      <w:r w:rsidRPr="00F33453">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5C3B545" w14:textId="77777777" w:rsidR="00822473" w:rsidRPr="00F33453" w:rsidRDefault="00822473" w:rsidP="00F33453">
      <w:pPr>
        <w:pStyle w:val="Prrafodelista"/>
        <w:spacing w:line="360" w:lineRule="auto"/>
        <w:ind w:left="0"/>
        <w:jc w:val="both"/>
        <w:rPr>
          <w:rFonts w:ascii="Palatino Linotype" w:hAnsi="Palatino Linotype"/>
          <w:szCs w:val="16"/>
        </w:rPr>
      </w:pPr>
    </w:p>
    <w:p w14:paraId="7B4CA4D1" w14:textId="7A2815E8" w:rsidR="00822473" w:rsidRPr="00F33453" w:rsidRDefault="00822473" w:rsidP="00F33453">
      <w:pPr>
        <w:pStyle w:val="Prrafodelista"/>
        <w:spacing w:line="360" w:lineRule="auto"/>
        <w:ind w:left="0"/>
        <w:jc w:val="both"/>
        <w:rPr>
          <w:rFonts w:ascii="Palatino Linotype" w:hAnsi="Palatino Linotype"/>
        </w:rPr>
      </w:pPr>
      <w:r w:rsidRPr="00F33453">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EDD6388" w14:textId="77777777" w:rsidR="008C071D" w:rsidRPr="00F33453" w:rsidRDefault="008C071D" w:rsidP="00F33453">
      <w:pPr>
        <w:pStyle w:val="Prrafodelista"/>
        <w:spacing w:line="360" w:lineRule="auto"/>
        <w:ind w:left="0"/>
        <w:jc w:val="both"/>
        <w:rPr>
          <w:rFonts w:ascii="Palatino Linotype" w:hAnsi="Palatino Linotype" w:cs="Arial"/>
          <w:b/>
          <w:bCs/>
        </w:rPr>
      </w:pPr>
    </w:p>
    <w:p w14:paraId="6F1AA041" w14:textId="07C8E821" w:rsidR="003404B0" w:rsidRPr="00F33453" w:rsidRDefault="00F33453" w:rsidP="00F33453">
      <w:pPr>
        <w:pStyle w:val="Prrafodelista"/>
        <w:spacing w:line="360" w:lineRule="auto"/>
        <w:ind w:left="0"/>
        <w:jc w:val="both"/>
        <w:rPr>
          <w:rFonts w:ascii="Palatino Linotype" w:hAnsi="Palatino Linotype" w:cs="Arial"/>
          <w:b/>
          <w:bCs/>
        </w:rPr>
      </w:pPr>
      <w:r w:rsidRPr="00F33453">
        <w:rPr>
          <w:rFonts w:ascii="Palatino Linotype" w:hAnsi="Palatino Linotype" w:cs="Arial"/>
          <w:b/>
          <w:bCs/>
        </w:rPr>
        <w:t>e</w:t>
      </w:r>
      <w:r w:rsidR="003404B0" w:rsidRPr="00F33453">
        <w:rPr>
          <w:rFonts w:ascii="Palatino Linotype" w:hAnsi="Palatino Linotype" w:cs="Arial"/>
          <w:b/>
          <w:bCs/>
        </w:rPr>
        <w:t>) Cierre de Instrucción</w:t>
      </w:r>
    </w:p>
    <w:p w14:paraId="53B11923" w14:textId="5CA6AC54" w:rsidR="003404B0" w:rsidRPr="00F33453" w:rsidRDefault="00536C04" w:rsidP="00F33453">
      <w:pPr>
        <w:spacing w:line="360" w:lineRule="auto"/>
        <w:jc w:val="both"/>
        <w:rPr>
          <w:rFonts w:ascii="Palatino Linotype" w:hAnsi="Palatino Linotype" w:cs="Arial"/>
        </w:rPr>
      </w:pPr>
      <w:r w:rsidRPr="00F33453">
        <w:rPr>
          <w:rFonts w:ascii="Palatino Linotype" w:hAnsi="Palatino Linotype"/>
        </w:rPr>
        <w:t>Una vez analizado el estado procesal que guarda</w:t>
      </w:r>
      <w:r w:rsidR="0076231C" w:rsidRPr="00F33453">
        <w:rPr>
          <w:rFonts w:ascii="Palatino Linotype" w:hAnsi="Palatino Linotype"/>
        </w:rPr>
        <w:t xml:space="preserve">n los </w:t>
      </w:r>
      <w:r w:rsidRPr="00F33453">
        <w:rPr>
          <w:rFonts w:ascii="Palatino Linotype" w:hAnsi="Palatino Linotype"/>
        </w:rPr>
        <w:t>expediente</w:t>
      </w:r>
      <w:r w:rsidR="0076231C" w:rsidRPr="00F33453">
        <w:rPr>
          <w:rFonts w:ascii="Palatino Linotype" w:hAnsi="Palatino Linotype"/>
        </w:rPr>
        <w:t>s</w:t>
      </w:r>
      <w:r w:rsidR="005F5D50" w:rsidRPr="00F33453">
        <w:rPr>
          <w:rFonts w:ascii="Palatino Linotype" w:hAnsi="Palatino Linotype"/>
        </w:rPr>
        <w:t xml:space="preserve"> de mérito</w:t>
      </w:r>
      <w:r w:rsidRPr="00F33453">
        <w:rPr>
          <w:rFonts w:ascii="Palatino Linotype" w:hAnsi="Palatino Linotype"/>
        </w:rPr>
        <w:t xml:space="preserve">, </w:t>
      </w:r>
      <w:r w:rsidR="00987197" w:rsidRPr="00F33453">
        <w:rPr>
          <w:rFonts w:ascii="Palatino Linotype" w:hAnsi="Palatino Linotype"/>
        </w:rPr>
        <w:t>e</w:t>
      </w:r>
      <w:r w:rsidR="005D0FC2" w:rsidRPr="00F33453">
        <w:rPr>
          <w:rFonts w:ascii="Palatino Linotype" w:hAnsi="Palatino Linotype"/>
        </w:rPr>
        <w:t>l</w:t>
      </w:r>
      <w:r w:rsidRPr="00F33453">
        <w:rPr>
          <w:rFonts w:ascii="Palatino Linotype" w:hAnsi="Palatino Linotype"/>
        </w:rPr>
        <w:t xml:space="preserve"> </w:t>
      </w:r>
      <w:r w:rsidR="0077717E" w:rsidRPr="00F33453">
        <w:rPr>
          <w:rFonts w:ascii="Palatino Linotype" w:hAnsi="Palatino Linotype"/>
          <w:b/>
        </w:rPr>
        <w:t>cinco de diciembre</w:t>
      </w:r>
      <w:r w:rsidR="001979D1" w:rsidRPr="00F33453">
        <w:rPr>
          <w:rFonts w:ascii="Palatino Linotype" w:hAnsi="Palatino Linotype"/>
          <w:b/>
        </w:rPr>
        <w:t xml:space="preserve"> de dos mil veintitrés</w:t>
      </w:r>
      <w:r w:rsidR="00C10EEE" w:rsidRPr="00F33453">
        <w:rPr>
          <w:rFonts w:ascii="Palatino Linotype" w:hAnsi="Palatino Linotype"/>
          <w:b/>
          <w:bCs/>
        </w:rPr>
        <w:t xml:space="preserve">, </w:t>
      </w:r>
      <w:r w:rsidRPr="00F33453">
        <w:rPr>
          <w:rFonts w:ascii="Palatino Linotype" w:hAnsi="Palatino Linotype"/>
        </w:rPr>
        <w:t>l</w:t>
      </w:r>
      <w:r w:rsidR="00C10EEE" w:rsidRPr="00F33453">
        <w:rPr>
          <w:rFonts w:ascii="Palatino Linotype" w:hAnsi="Palatino Linotype"/>
        </w:rPr>
        <w:t>a</w:t>
      </w:r>
      <w:r w:rsidRPr="00F33453">
        <w:rPr>
          <w:rFonts w:ascii="Palatino Linotype" w:hAnsi="Palatino Linotype"/>
        </w:rPr>
        <w:t xml:space="preserve"> </w:t>
      </w:r>
      <w:r w:rsidR="00D01412" w:rsidRPr="00F33453">
        <w:rPr>
          <w:rFonts w:ascii="Palatino Linotype" w:hAnsi="Palatino Linotype"/>
          <w:b/>
        </w:rPr>
        <w:t>C</w:t>
      </w:r>
      <w:r w:rsidRPr="00F33453">
        <w:rPr>
          <w:rFonts w:ascii="Palatino Linotype" w:hAnsi="Palatino Linotype"/>
          <w:b/>
        </w:rPr>
        <w:t>omisionad</w:t>
      </w:r>
      <w:r w:rsidR="00C10EEE" w:rsidRPr="00F33453">
        <w:rPr>
          <w:rFonts w:ascii="Palatino Linotype" w:hAnsi="Palatino Linotype"/>
          <w:b/>
        </w:rPr>
        <w:t>a</w:t>
      </w:r>
      <w:r w:rsidRPr="00F33453">
        <w:rPr>
          <w:rFonts w:ascii="Palatino Linotype" w:hAnsi="Palatino Linotype"/>
        </w:rPr>
        <w:t xml:space="preserve"> </w:t>
      </w:r>
      <w:r w:rsidR="00801793" w:rsidRPr="00F33453">
        <w:rPr>
          <w:rFonts w:ascii="Palatino Linotype" w:hAnsi="Palatino Linotype"/>
          <w:b/>
        </w:rPr>
        <w:t>Sharon Cristina Morales Martínez</w:t>
      </w:r>
      <w:r w:rsidR="00B517A4" w:rsidRPr="00F33453">
        <w:rPr>
          <w:rFonts w:ascii="Palatino Linotype" w:hAnsi="Palatino Linotype"/>
          <w:b/>
        </w:rPr>
        <w:t xml:space="preserve"> </w:t>
      </w:r>
      <w:r w:rsidR="0076231C" w:rsidRPr="00F33453">
        <w:rPr>
          <w:rFonts w:ascii="Palatino Linotype" w:hAnsi="Palatino Linotype"/>
        </w:rPr>
        <w:t>acordó</w:t>
      </w:r>
      <w:r w:rsidRPr="00F33453">
        <w:rPr>
          <w:rFonts w:ascii="Palatino Linotype" w:hAnsi="Palatino Linotype"/>
        </w:rPr>
        <w:t xml:space="preserve"> </w:t>
      </w:r>
      <w:r w:rsidR="0076231C" w:rsidRPr="00F33453">
        <w:rPr>
          <w:rFonts w:ascii="Palatino Linotype" w:hAnsi="Palatino Linotype"/>
        </w:rPr>
        <w:t>el</w:t>
      </w:r>
      <w:r w:rsidRPr="00F33453">
        <w:rPr>
          <w:rFonts w:ascii="Palatino Linotype" w:hAnsi="Palatino Linotype"/>
        </w:rPr>
        <w:t xml:space="preserve"> cierre de instrucción;</w:t>
      </w:r>
      <w:r w:rsidRPr="00F33453">
        <w:rPr>
          <w:rFonts w:ascii="Palatino Linotype" w:hAnsi="Palatino Linotype" w:cs="Arial"/>
        </w:rPr>
        <w:t xml:space="preserve"> así como, la remisión de</w:t>
      </w:r>
      <w:r w:rsidR="00C10EEE" w:rsidRPr="00F33453">
        <w:rPr>
          <w:rFonts w:ascii="Palatino Linotype" w:hAnsi="Palatino Linotype" w:cs="Arial"/>
        </w:rPr>
        <w:t xml:space="preserve"> los </w:t>
      </w:r>
      <w:r w:rsidRPr="00F33453">
        <w:rPr>
          <w:rFonts w:ascii="Palatino Linotype" w:hAnsi="Palatino Linotype" w:cs="Arial"/>
        </w:rPr>
        <w:t>mismo</w:t>
      </w:r>
      <w:r w:rsidR="00C10EEE" w:rsidRPr="00F33453">
        <w:rPr>
          <w:rFonts w:ascii="Palatino Linotype" w:hAnsi="Palatino Linotype" w:cs="Arial"/>
        </w:rPr>
        <w:t>s</w:t>
      </w:r>
      <w:r w:rsidRPr="00F33453">
        <w:rPr>
          <w:rFonts w:ascii="Palatino Linotype" w:hAnsi="Palatino Linotype" w:cs="Arial"/>
        </w:rPr>
        <w:t xml:space="preserve"> a efecto de ser resuelto</w:t>
      </w:r>
      <w:r w:rsidR="00C10EEE" w:rsidRPr="00F33453">
        <w:rPr>
          <w:rFonts w:ascii="Palatino Linotype" w:hAnsi="Palatino Linotype" w:cs="Arial"/>
        </w:rPr>
        <w:t>s</w:t>
      </w:r>
      <w:r w:rsidRPr="00F33453">
        <w:rPr>
          <w:rFonts w:ascii="Palatino Linotype" w:hAnsi="Palatino Linotype" w:cs="Arial"/>
        </w:rPr>
        <w:t xml:space="preserve">, de conformidad con lo establecido en el artículo 185 fracciones VI y VIII de la </w:t>
      </w:r>
      <w:r w:rsidRPr="00F33453">
        <w:rPr>
          <w:rFonts w:ascii="Palatino Linotype" w:hAnsi="Palatino Linotype" w:cs="Arial"/>
        </w:rPr>
        <w:lastRenderedPageBreak/>
        <w:t>Ley de Transparencia y Acceso a la Información Pública del Estado de México y Municipios</w:t>
      </w:r>
      <w:r w:rsidR="00801793" w:rsidRPr="00F33453">
        <w:rPr>
          <w:rFonts w:ascii="Palatino Linotype" w:hAnsi="Palatino Linotype" w:cs="Arial"/>
        </w:rPr>
        <w:t>; y</w:t>
      </w:r>
      <w:r w:rsidR="003404B0" w:rsidRPr="00F33453">
        <w:rPr>
          <w:rFonts w:ascii="Palatino Linotype" w:hAnsi="Palatino Linotype"/>
        </w:rPr>
        <w:t xml:space="preserve">, </w:t>
      </w:r>
    </w:p>
    <w:p w14:paraId="307772BA" w14:textId="77777777" w:rsidR="00536C04" w:rsidRPr="00F33453" w:rsidRDefault="00536C04" w:rsidP="00F33453">
      <w:pPr>
        <w:jc w:val="center"/>
        <w:rPr>
          <w:rFonts w:ascii="Palatino Linotype" w:hAnsi="Palatino Linotype" w:cs="Arial"/>
          <w:b/>
          <w:bCs/>
          <w:spacing w:val="60"/>
          <w:sz w:val="28"/>
        </w:rPr>
      </w:pPr>
      <w:r w:rsidRPr="00F33453">
        <w:rPr>
          <w:rFonts w:ascii="Palatino Linotype" w:hAnsi="Palatino Linotype" w:cs="Arial"/>
          <w:b/>
          <w:bCs/>
          <w:spacing w:val="60"/>
          <w:sz w:val="28"/>
        </w:rPr>
        <w:t>CONSIDERANDO</w:t>
      </w:r>
    </w:p>
    <w:p w14:paraId="588566A6" w14:textId="77777777" w:rsidR="009C497F" w:rsidRPr="00F33453" w:rsidRDefault="009C497F" w:rsidP="00F33453">
      <w:pPr>
        <w:spacing w:line="360" w:lineRule="auto"/>
        <w:ind w:right="50"/>
        <w:jc w:val="both"/>
        <w:rPr>
          <w:rFonts w:ascii="Palatino Linotype" w:hAnsi="Palatino Linotype"/>
          <w:b/>
        </w:rPr>
      </w:pPr>
    </w:p>
    <w:p w14:paraId="7531711D" w14:textId="77777777" w:rsidR="00756235" w:rsidRPr="00F33453" w:rsidRDefault="00756235" w:rsidP="00F33453">
      <w:pPr>
        <w:spacing w:line="360" w:lineRule="auto"/>
        <w:ind w:right="50"/>
        <w:jc w:val="both"/>
        <w:rPr>
          <w:rFonts w:ascii="Palatino Linotype" w:hAnsi="Palatino Linotype"/>
          <w:b/>
        </w:rPr>
      </w:pPr>
      <w:r w:rsidRPr="00F33453">
        <w:rPr>
          <w:rFonts w:ascii="Palatino Linotype" w:hAnsi="Palatino Linotype"/>
          <w:b/>
          <w:sz w:val="28"/>
          <w:szCs w:val="28"/>
        </w:rPr>
        <w:t>PRIMERO</w:t>
      </w:r>
      <w:r w:rsidRPr="00F33453">
        <w:rPr>
          <w:rFonts w:ascii="Palatino Linotype" w:hAnsi="Palatino Linotype"/>
          <w:b/>
        </w:rPr>
        <w:t>.</w:t>
      </w:r>
      <w:r w:rsidRPr="00F33453">
        <w:rPr>
          <w:rFonts w:ascii="Palatino Linotype" w:hAnsi="Palatino Linotype"/>
        </w:rPr>
        <w:t xml:space="preserve"> </w:t>
      </w:r>
      <w:r w:rsidRPr="00F33453">
        <w:rPr>
          <w:rFonts w:ascii="Palatino Linotype" w:hAnsi="Palatino Linotype"/>
          <w:b/>
        </w:rPr>
        <w:t>Competencia</w:t>
      </w:r>
      <w:r w:rsidRPr="00F33453">
        <w:rPr>
          <w:rFonts w:ascii="Palatino Linotype" w:hAnsi="Palatino Linotype"/>
        </w:rPr>
        <w:t>.</w:t>
      </w:r>
      <w:r w:rsidRPr="00F33453">
        <w:rPr>
          <w:rFonts w:ascii="Palatino Linotype" w:hAnsi="Palatino Linotype"/>
          <w:b/>
        </w:rPr>
        <w:t xml:space="preserve"> </w:t>
      </w:r>
    </w:p>
    <w:p w14:paraId="04CD4BF7" w14:textId="3BDAAE0F" w:rsidR="00756235" w:rsidRPr="00F33453" w:rsidRDefault="00756235" w:rsidP="00F33453">
      <w:pPr>
        <w:spacing w:line="360" w:lineRule="auto"/>
        <w:ind w:right="50"/>
        <w:jc w:val="both"/>
        <w:rPr>
          <w:rFonts w:ascii="Palatino Linotype" w:hAnsi="Palatino Linotype" w:cs="Arial"/>
        </w:rPr>
      </w:pPr>
      <w:r w:rsidRPr="00F33453">
        <w:rPr>
          <w:rFonts w:ascii="Palatino Linotype" w:hAnsi="Palatino Linotype"/>
        </w:rPr>
        <w:t xml:space="preserve">Este Instituto de Transparencia, Acceso a la Información Pública y Protección de Datos Personales del Estado de México y Municipios, es competente para conocer y resolver </w:t>
      </w:r>
      <w:r w:rsidR="00025060" w:rsidRPr="00F33453">
        <w:rPr>
          <w:rFonts w:ascii="Palatino Linotype" w:hAnsi="Palatino Linotype"/>
        </w:rPr>
        <w:t>los</w:t>
      </w:r>
      <w:r w:rsidRPr="00F33453">
        <w:rPr>
          <w:rFonts w:ascii="Palatino Linotype" w:hAnsi="Palatino Linotype"/>
        </w:rPr>
        <w:t xml:space="preserve"> presente</w:t>
      </w:r>
      <w:r w:rsidR="00025060" w:rsidRPr="00F33453">
        <w:rPr>
          <w:rFonts w:ascii="Palatino Linotype" w:hAnsi="Palatino Linotype"/>
        </w:rPr>
        <w:t>s</w:t>
      </w:r>
      <w:r w:rsidRPr="00F33453">
        <w:rPr>
          <w:rFonts w:ascii="Palatino Linotype" w:hAnsi="Palatino Linotype"/>
        </w:rPr>
        <w:t xml:space="preserve"> </w:t>
      </w:r>
      <w:r w:rsidR="00025060" w:rsidRPr="00F33453">
        <w:rPr>
          <w:rFonts w:ascii="Palatino Linotype" w:hAnsi="Palatino Linotype"/>
        </w:rPr>
        <w:t>R</w:t>
      </w:r>
      <w:r w:rsidRPr="00F33453">
        <w:rPr>
          <w:rFonts w:ascii="Palatino Linotype" w:hAnsi="Palatino Linotype"/>
        </w:rPr>
        <w:t xml:space="preserve">ecurso de </w:t>
      </w:r>
      <w:r w:rsidR="00025060" w:rsidRPr="00F33453">
        <w:rPr>
          <w:rFonts w:ascii="Palatino Linotype" w:hAnsi="Palatino Linotype"/>
        </w:rPr>
        <w:t>R</w:t>
      </w:r>
      <w:r w:rsidRPr="00F33453">
        <w:rPr>
          <w:rFonts w:ascii="Palatino Linotype" w:hAnsi="Palatino Linotype"/>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F33453">
        <w:rPr>
          <w:rFonts w:ascii="Palatino Linotype" w:hAnsi="Palatino Linotype" w:cs="Arial"/>
        </w:rPr>
        <w:t>; y 9, fracciones I y XX</w:t>
      </w:r>
      <w:r w:rsidR="00AB5ABF" w:rsidRPr="00F33453">
        <w:rPr>
          <w:rFonts w:ascii="Palatino Linotype" w:hAnsi="Palatino Linotype" w:cs="Arial"/>
        </w:rPr>
        <w:t>III</w:t>
      </w:r>
      <w:r w:rsidRPr="00F33453">
        <w:rPr>
          <w:rFonts w:ascii="Palatino Linotype" w:hAnsi="Palatino Linotype" w:cs="Arial"/>
        </w:rPr>
        <w:t xml:space="preserve"> y 11 del Reglamento Interior del Instituto de Transparencia, Acceso a la Información Pública y Protección de Datos Personales del Estado de México y Municipios.</w:t>
      </w:r>
    </w:p>
    <w:p w14:paraId="49057AF4" w14:textId="77777777" w:rsidR="0086156A" w:rsidRPr="00F33453" w:rsidRDefault="0086156A" w:rsidP="00F33453">
      <w:pPr>
        <w:spacing w:line="360" w:lineRule="auto"/>
        <w:ind w:right="50"/>
        <w:jc w:val="both"/>
        <w:rPr>
          <w:rFonts w:ascii="Palatino Linotype" w:hAnsi="Palatino Linotype" w:cs="Arial"/>
        </w:rPr>
      </w:pPr>
    </w:p>
    <w:p w14:paraId="1C2D846F" w14:textId="77777777" w:rsidR="00756235" w:rsidRPr="00F33453" w:rsidRDefault="00756235" w:rsidP="00F33453">
      <w:pPr>
        <w:spacing w:line="360" w:lineRule="auto"/>
        <w:jc w:val="both"/>
        <w:rPr>
          <w:rFonts w:ascii="Palatino Linotype" w:hAnsi="Palatino Linotype" w:cs="Arial"/>
          <w:b/>
        </w:rPr>
      </w:pPr>
      <w:r w:rsidRPr="00F33453">
        <w:rPr>
          <w:rFonts w:ascii="Palatino Linotype" w:hAnsi="Palatino Linotype" w:cs="Arial"/>
          <w:b/>
          <w:sz w:val="28"/>
        </w:rPr>
        <w:t>SEGUNDO</w:t>
      </w:r>
      <w:r w:rsidRPr="00F33453">
        <w:rPr>
          <w:rFonts w:ascii="Palatino Linotype" w:hAnsi="Palatino Linotype" w:cs="Arial"/>
          <w:b/>
        </w:rPr>
        <w:t xml:space="preserve">. Interés. </w:t>
      </w:r>
    </w:p>
    <w:p w14:paraId="204DEEDD" w14:textId="72E7FFA6" w:rsidR="00C83CB6" w:rsidRPr="00F33453" w:rsidRDefault="00756235" w:rsidP="00F33453">
      <w:pPr>
        <w:spacing w:line="360" w:lineRule="auto"/>
        <w:jc w:val="both"/>
        <w:rPr>
          <w:rFonts w:ascii="Palatino Linotype" w:hAnsi="Palatino Linotype" w:cs="Arial"/>
          <w:b/>
          <w:bCs/>
        </w:rPr>
      </w:pPr>
      <w:r w:rsidRPr="00F33453">
        <w:rPr>
          <w:rFonts w:ascii="Palatino Linotype" w:hAnsi="Palatino Linotype" w:cs="Arial"/>
          <w:bCs/>
        </w:rPr>
        <w:t xml:space="preserve">Los </w:t>
      </w:r>
      <w:r w:rsidR="005E17B7" w:rsidRPr="00F33453">
        <w:rPr>
          <w:rFonts w:ascii="Palatino Linotype" w:hAnsi="Palatino Linotype" w:cs="Arial"/>
          <w:bCs/>
        </w:rPr>
        <w:t>R</w:t>
      </w:r>
      <w:r w:rsidRPr="00F33453">
        <w:rPr>
          <w:rFonts w:ascii="Palatino Linotype" w:hAnsi="Palatino Linotype" w:cs="Arial"/>
          <w:bCs/>
        </w:rPr>
        <w:t xml:space="preserve">ecursos de </w:t>
      </w:r>
      <w:r w:rsidR="005E17B7" w:rsidRPr="00F33453">
        <w:rPr>
          <w:rFonts w:ascii="Palatino Linotype" w:hAnsi="Palatino Linotype" w:cs="Arial"/>
          <w:bCs/>
        </w:rPr>
        <w:t>R</w:t>
      </w:r>
      <w:r w:rsidRPr="00F33453">
        <w:rPr>
          <w:rFonts w:ascii="Palatino Linotype" w:hAnsi="Palatino Linotype" w:cs="Arial"/>
          <w:bCs/>
        </w:rPr>
        <w:t>evisión</w:t>
      </w:r>
      <w:r w:rsidR="005F5D50" w:rsidRPr="00F33453">
        <w:rPr>
          <w:rFonts w:ascii="Palatino Linotype" w:hAnsi="Palatino Linotype" w:cs="Arial"/>
          <w:bCs/>
        </w:rPr>
        <w:t xml:space="preserve"> materia del presente estudio</w:t>
      </w:r>
      <w:r w:rsidRPr="00F33453">
        <w:rPr>
          <w:rFonts w:ascii="Palatino Linotype" w:hAnsi="Palatino Linotype" w:cs="Arial"/>
          <w:bCs/>
        </w:rPr>
        <w:t xml:space="preserve"> fueron interpuestos por parte legítima, en atención a que se presentó por </w:t>
      </w:r>
      <w:r w:rsidR="00837451" w:rsidRPr="00F33453">
        <w:rPr>
          <w:rFonts w:ascii="Palatino Linotype" w:hAnsi="Palatino Linotype" w:cs="Arial"/>
          <w:b/>
        </w:rPr>
        <w:t>EL RECURRENTE</w:t>
      </w:r>
      <w:r w:rsidRPr="00F33453">
        <w:rPr>
          <w:rFonts w:ascii="Palatino Linotype" w:hAnsi="Palatino Linotype" w:cs="Arial"/>
          <w:b/>
          <w:bCs/>
        </w:rPr>
        <w:t>,</w:t>
      </w:r>
      <w:r w:rsidRPr="00F33453">
        <w:rPr>
          <w:rFonts w:ascii="Palatino Linotype" w:hAnsi="Palatino Linotype" w:cs="Arial"/>
          <w:bCs/>
        </w:rPr>
        <w:t xml:space="preserve"> quien es la misma persona que formuló la solicitud de acceso a la información pública al </w:t>
      </w:r>
      <w:r w:rsidRPr="00F33453">
        <w:rPr>
          <w:rFonts w:ascii="Palatino Linotype" w:hAnsi="Palatino Linotype" w:cs="Arial"/>
          <w:b/>
          <w:bCs/>
        </w:rPr>
        <w:t>SUJETO OBLIGADO</w:t>
      </w:r>
      <w:r w:rsidR="00C83CB6" w:rsidRPr="00F33453">
        <w:rPr>
          <w:rFonts w:ascii="Palatino Linotype" w:hAnsi="Palatino Linotype" w:cs="Arial"/>
          <w:b/>
          <w:bCs/>
        </w:rPr>
        <w:t xml:space="preserve">, </w:t>
      </w:r>
      <w:r w:rsidR="00C83CB6" w:rsidRPr="00F33453">
        <w:rPr>
          <w:rFonts w:ascii="Palatino Linotype" w:hAnsi="Palatino Linotype" w:cs="Arial"/>
          <w:bCs/>
        </w:rPr>
        <w:t xml:space="preserve">pues para ello, es </w:t>
      </w:r>
      <w:r w:rsidR="00C83CB6" w:rsidRPr="00F33453">
        <w:rPr>
          <w:rFonts w:ascii="Palatino Linotype" w:hAnsi="Palatino Linotype" w:cs="Arial"/>
          <w:lang w:eastAsia="es-MX"/>
        </w:rPr>
        <w:t xml:space="preserve">necesario que el particular ingrese al </w:t>
      </w:r>
      <w:r w:rsidR="00C83CB6" w:rsidRPr="00F33453">
        <w:rPr>
          <w:rFonts w:ascii="Palatino Linotype" w:hAnsi="Palatino Linotype" w:cs="Arial"/>
          <w:b/>
          <w:lang w:eastAsia="es-MX"/>
        </w:rPr>
        <w:t xml:space="preserve">SAIMEX </w:t>
      </w:r>
      <w:r w:rsidR="00C83CB6" w:rsidRPr="00F33453">
        <w:rPr>
          <w:rFonts w:ascii="Palatino Linotype" w:hAnsi="Palatino Linotype" w:cs="Arial"/>
          <w:lang w:eastAsia="es-MX"/>
        </w:rPr>
        <w:t>mediante la utilización de su clave de usuario y contraseña.</w:t>
      </w:r>
    </w:p>
    <w:p w14:paraId="1E52702E" w14:textId="77777777" w:rsidR="00822473" w:rsidRPr="00F33453" w:rsidRDefault="00822473" w:rsidP="00F33453">
      <w:pPr>
        <w:autoSpaceDE w:val="0"/>
        <w:autoSpaceDN w:val="0"/>
        <w:adjustRightInd w:val="0"/>
        <w:spacing w:line="360" w:lineRule="auto"/>
        <w:ind w:right="49"/>
        <w:jc w:val="both"/>
        <w:rPr>
          <w:rFonts w:ascii="Palatino Linotype" w:hAnsi="Palatino Linotype" w:cs="Arial"/>
          <w:b/>
          <w:lang w:val="es-ES"/>
        </w:rPr>
      </w:pPr>
      <w:r w:rsidRPr="00F33453">
        <w:rPr>
          <w:rFonts w:ascii="Palatino Linotype" w:hAnsi="Palatino Linotype" w:cs="Arial"/>
          <w:b/>
          <w:sz w:val="28"/>
          <w:szCs w:val="28"/>
        </w:rPr>
        <w:lastRenderedPageBreak/>
        <w:t xml:space="preserve">TERCERO. </w:t>
      </w:r>
      <w:r w:rsidRPr="00F33453">
        <w:rPr>
          <w:rFonts w:ascii="Palatino Linotype" w:hAnsi="Palatino Linotype" w:cs="Arial"/>
          <w:b/>
          <w:lang w:val="es-ES"/>
        </w:rPr>
        <w:t xml:space="preserve">Oportunidad. </w:t>
      </w:r>
    </w:p>
    <w:p w14:paraId="5BA64424" w14:textId="574AC6DF" w:rsidR="00822473" w:rsidRPr="00F33453" w:rsidRDefault="00822473" w:rsidP="00F33453">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F33453">
        <w:rPr>
          <w:rFonts w:ascii="Palatino Linotype" w:eastAsia="Palatino Linotype" w:hAnsi="Palatino Linotype" w:cs="Palatino Linotype"/>
        </w:rPr>
        <w:t xml:space="preserve">El Recurso de Revisión fue interpuestos dentro del plazo de quince días hábiles, contados a partir del día siguiente al que </w:t>
      </w:r>
      <w:r w:rsidR="00837451" w:rsidRPr="00F33453">
        <w:rPr>
          <w:rFonts w:ascii="Palatino Linotype" w:eastAsia="Palatino Linotype" w:hAnsi="Palatino Linotype" w:cs="Palatino Linotype"/>
          <w:b/>
        </w:rPr>
        <w:t>EL RECURRENTE</w:t>
      </w:r>
      <w:r w:rsidRPr="00F33453">
        <w:rPr>
          <w:rFonts w:ascii="Palatino Linotype" w:eastAsia="Palatino Linotype" w:hAnsi="Palatino Linotype" w:cs="Palatino Linotype"/>
          <w:b/>
        </w:rPr>
        <w:t xml:space="preserve"> </w:t>
      </w:r>
      <w:r w:rsidRPr="00F33453">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1490F219" w14:textId="77777777" w:rsidR="00822473" w:rsidRPr="00F33453" w:rsidRDefault="00822473" w:rsidP="00F33453">
      <w:pPr>
        <w:ind w:left="720" w:right="709"/>
        <w:jc w:val="both"/>
        <w:rPr>
          <w:rFonts w:ascii="Palatino Linotype" w:eastAsia="Palatino Linotype" w:hAnsi="Palatino Linotype" w:cs="Palatino Linotype"/>
          <w:i/>
          <w:sz w:val="22"/>
          <w:szCs w:val="22"/>
        </w:rPr>
      </w:pPr>
    </w:p>
    <w:p w14:paraId="17A45478" w14:textId="77777777" w:rsidR="00822473" w:rsidRPr="00F33453" w:rsidRDefault="00822473" w:rsidP="00F33453">
      <w:pPr>
        <w:ind w:left="851" w:right="899"/>
        <w:jc w:val="both"/>
        <w:rPr>
          <w:rFonts w:ascii="Palatino Linotype" w:eastAsia="Palatino Linotype" w:hAnsi="Palatino Linotype" w:cs="Palatino Linotype"/>
          <w:i/>
          <w:sz w:val="22"/>
          <w:szCs w:val="22"/>
        </w:rPr>
      </w:pPr>
      <w:r w:rsidRPr="00F33453">
        <w:rPr>
          <w:rFonts w:ascii="Palatino Linotype" w:eastAsia="Palatino Linotype" w:hAnsi="Palatino Linotype" w:cs="Palatino Linotype"/>
          <w:i/>
          <w:sz w:val="22"/>
          <w:szCs w:val="22"/>
        </w:rPr>
        <w:t>“</w:t>
      </w:r>
      <w:r w:rsidRPr="00F33453">
        <w:rPr>
          <w:rFonts w:ascii="Palatino Linotype" w:eastAsia="Palatino Linotype" w:hAnsi="Palatino Linotype" w:cs="Palatino Linotype"/>
          <w:b/>
          <w:i/>
          <w:sz w:val="22"/>
          <w:szCs w:val="22"/>
        </w:rPr>
        <w:t>Artículo 178.</w:t>
      </w:r>
      <w:r w:rsidRPr="00F33453">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6493997" w14:textId="77777777" w:rsidR="00822473" w:rsidRPr="00F33453" w:rsidRDefault="00822473" w:rsidP="00F33453">
      <w:pPr>
        <w:ind w:left="851" w:right="899"/>
        <w:jc w:val="both"/>
        <w:rPr>
          <w:rFonts w:ascii="Palatino Linotype" w:eastAsia="Palatino Linotype" w:hAnsi="Palatino Linotype" w:cs="Palatino Linotype"/>
          <w:i/>
          <w:sz w:val="22"/>
          <w:szCs w:val="22"/>
        </w:rPr>
      </w:pPr>
    </w:p>
    <w:p w14:paraId="12331FF6" w14:textId="77777777" w:rsidR="00822473" w:rsidRPr="00F33453" w:rsidRDefault="00822473" w:rsidP="00F33453">
      <w:pPr>
        <w:ind w:left="851" w:right="899"/>
        <w:jc w:val="both"/>
        <w:rPr>
          <w:rFonts w:ascii="Palatino Linotype" w:eastAsia="Palatino Linotype" w:hAnsi="Palatino Linotype" w:cs="Palatino Linotype"/>
          <w:i/>
          <w:sz w:val="22"/>
          <w:szCs w:val="22"/>
        </w:rPr>
      </w:pPr>
      <w:r w:rsidRPr="00F33453">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E5DEC7E" w14:textId="77777777" w:rsidR="00822473" w:rsidRPr="00F33453" w:rsidRDefault="00822473" w:rsidP="00F33453">
      <w:pPr>
        <w:ind w:left="851" w:right="899"/>
        <w:jc w:val="both"/>
        <w:rPr>
          <w:rFonts w:ascii="Palatino Linotype" w:eastAsia="Palatino Linotype" w:hAnsi="Palatino Linotype" w:cs="Palatino Linotype"/>
          <w:i/>
          <w:sz w:val="22"/>
          <w:szCs w:val="22"/>
        </w:rPr>
      </w:pPr>
    </w:p>
    <w:p w14:paraId="04468C99" w14:textId="77777777" w:rsidR="00822473" w:rsidRPr="00F33453" w:rsidRDefault="00822473" w:rsidP="00F33453">
      <w:pPr>
        <w:ind w:left="851" w:right="899"/>
        <w:jc w:val="both"/>
        <w:rPr>
          <w:rFonts w:ascii="Palatino Linotype" w:eastAsia="Palatino Linotype" w:hAnsi="Palatino Linotype" w:cs="Palatino Linotype"/>
          <w:i/>
          <w:sz w:val="22"/>
          <w:szCs w:val="22"/>
        </w:rPr>
      </w:pPr>
      <w:r w:rsidRPr="00F33453">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218C6F7F" w14:textId="77777777" w:rsidR="00822473" w:rsidRPr="00F33453" w:rsidRDefault="00822473" w:rsidP="00F33453">
      <w:pPr>
        <w:ind w:left="720" w:right="709"/>
        <w:jc w:val="both"/>
        <w:rPr>
          <w:rFonts w:ascii="Palatino Linotype" w:eastAsia="Palatino Linotype" w:hAnsi="Palatino Linotype" w:cs="Palatino Linotype"/>
          <w:i/>
          <w:sz w:val="22"/>
          <w:szCs w:val="22"/>
        </w:rPr>
      </w:pPr>
    </w:p>
    <w:p w14:paraId="7A7EB48E" w14:textId="6720001C" w:rsidR="00872974" w:rsidRPr="00F33453" w:rsidRDefault="00822473" w:rsidP="00F33453">
      <w:pPr>
        <w:spacing w:line="360" w:lineRule="auto"/>
        <w:jc w:val="both"/>
        <w:rPr>
          <w:rFonts w:ascii="Palatino Linotype" w:eastAsia="Palatino Linotype" w:hAnsi="Palatino Linotype" w:cs="Palatino Linotype"/>
        </w:rPr>
      </w:pPr>
      <w:bookmarkStart w:id="1" w:name="_heading=h.2et92p0" w:colFirst="0" w:colLast="0"/>
      <w:bookmarkEnd w:id="1"/>
      <w:r w:rsidRPr="00F33453">
        <w:rPr>
          <w:rFonts w:ascii="Palatino Linotype" w:eastAsia="Palatino Linotype" w:hAnsi="Palatino Linotype" w:cs="Palatino Linotype"/>
        </w:rPr>
        <w:t xml:space="preserve">En esa tesitura, atendiendo a que </w:t>
      </w:r>
      <w:r w:rsidRPr="00F33453">
        <w:rPr>
          <w:rFonts w:ascii="Palatino Linotype" w:eastAsia="Palatino Linotype" w:hAnsi="Palatino Linotype" w:cs="Palatino Linotype"/>
          <w:b/>
        </w:rPr>
        <w:t>EL SUJETO OBLIGADO</w:t>
      </w:r>
      <w:r w:rsidRPr="00F33453">
        <w:rPr>
          <w:rFonts w:ascii="Palatino Linotype" w:eastAsia="Palatino Linotype" w:hAnsi="Palatino Linotype" w:cs="Palatino Linotype"/>
        </w:rPr>
        <w:t xml:space="preserve"> notificó las respuestas a las solicitudes de Ac</w:t>
      </w:r>
      <w:r w:rsidR="005F534B" w:rsidRPr="00F33453">
        <w:rPr>
          <w:rFonts w:ascii="Palatino Linotype" w:eastAsia="Palatino Linotype" w:hAnsi="Palatino Linotype" w:cs="Palatino Linotype"/>
        </w:rPr>
        <w:t xml:space="preserve">ceso a la Información Pública </w:t>
      </w:r>
      <w:r w:rsidR="008C071D" w:rsidRPr="00F33453">
        <w:rPr>
          <w:rFonts w:ascii="Palatino Linotype" w:eastAsia="Palatino Linotype" w:hAnsi="Palatino Linotype" w:cs="Palatino Linotype"/>
        </w:rPr>
        <w:t>el día</w:t>
      </w:r>
      <w:r w:rsidRPr="00F33453">
        <w:rPr>
          <w:rFonts w:ascii="Palatino Linotype" w:eastAsia="Palatino Linotype" w:hAnsi="Palatino Linotype" w:cs="Palatino Linotype"/>
          <w:b/>
        </w:rPr>
        <w:t xml:space="preserve"> </w:t>
      </w:r>
      <w:r w:rsidR="00F20795" w:rsidRPr="00F33453">
        <w:rPr>
          <w:rFonts w:ascii="Palatino Linotype" w:eastAsia="Palatino Linotype" w:hAnsi="Palatino Linotype" w:cs="Palatino Linotype"/>
          <w:b/>
        </w:rPr>
        <w:t xml:space="preserve">dieciséis de junio </w:t>
      </w:r>
      <w:r w:rsidRPr="00F33453">
        <w:rPr>
          <w:rFonts w:ascii="Palatino Linotype" w:eastAsia="Palatino Linotype" w:hAnsi="Palatino Linotype" w:cs="Palatino Linotype"/>
          <w:b/>
        </w:rPr>
        <w:t>de dos mil veintidós</w:t>
      </w:r>
      <w:r w:rsidRPr="00F33453">
        <w:rPr>
          <w:rFonts w:ascii="Palatino Linotype" w:eastAsia="Palatino Linotype" w:hAnsi="Palatino Linotype" w:cs="Palatino Linotype"/>
        </w:rPr>
        <w:t xml:space="preserve">; así, </w:t>
      </w:r>
      <w:r w:rsidR="008C071D" w:rsidRPr="00F33453">
        <w:rPr>
          <w:rFonts w:ascii="Palatino Linotype" w:eastAsia="Palatino Linotype" w:hAnsi="Palatino Linotype" w:cs="Palatino Linotype"/>
        </w:rPr>
        <w:t>el plazo</w:t>
      </w:r>
      <w:r w:rsidRPr="00F33453">
        <w:rPr>
          <w:rFonts w:ascii="Palatino Linotype" w:eastAsia="Palatino Linotype" w:hAnsi="Palatino Linotype" w:cs="Palatino Linotype"/>
        </w:rPr>
        <w:t xml:space="preserve"> de quince días hábiles que el artículo 178 de la Ley de la materia otorga a</w:t>
      </w:r>
      <w:r w:rsidR="007975F0" w:rsidRPr="00F33453">
        <w:rPr>
          <w:rFonts w:ascii="Palatino Linotype" w:eastAsia="Palatino Linotype" w:hAnsi="Palatino Linotype" w:cs="Palatino Linotype"/>
        </w:rPr>
        <w:t xml:space="preserve">l </w:t>
      </w:r>
      <w:r w:rsidRPr="00F33453">
        <w:rPr>
          <w:rFonts w:ascii="Palatino Linotype" w:eastAsia="Palatino Linotype" w:hAnsi="Palatino Linotype" w:cs="Palatino Linotype"/>
          <w:b/>
        </w:rPr>
        <w:t>RECURRENTE</w:t>
      </w:r>
      <w:r w:rsidRPr="00F33453">
        <w:rPr>
          <w:rFonts w:ascii="Palatino Linotype" w:eastAsia="Palatino Linotype" w:hAnsi="Palatino Linotype" w:cs="Palatino Linotype"/>
        </w:rPr>
        <w:t xml:space="preserve"> para presentar los R</w:t>
      </w:r>
      <w:r w:rsidR="005F534B" w:rsidRPr="00F33453">
        <w:rPr>
          <w:rFonts w:ascii="Palatino Linotype" w:eastAsia="Palatino Linotype" w:hAnsi="Palatino Linotype" w:cs="Palatino Linotype"/>
        </w:rPr>
        <w:t>ecu</w:t>
      </w:r>
      <w:r w:rsidR="008C071D" w:rsidRPr="00F33453">
        <w:rPr>
          <w:rFonts w:ascii="Palatino Linotype" w:eastAsia="Palatino Linotype" w:hAnsi="Palatino Linotype" w:cs="Palatino Linotype"/>
        </w:rPr>
        <w:t>rsos de Revisión, transcurrió</w:t>
      </w:r>
      <w:r w:rsidRPr="00F33453">
        <w:rPr>
          <w:rFonts w:ascii="Palatino Linotype" w:eastAsia="Palatino Linotype" w:hAnsi="Palatino Linotype" w:cs="Palatino Linotype"/>
        </w:rPr>
        <w:t xml:space="preserve"> del </w:t>
      </w:r>
      <w:r w:rsidR="0086156A" w:rsidRPr="00F33453">
        <w:rPr>
          <w:rFonts w:ascii="Palatino Linotype" w:eastAsia="Palatino Linotype" w:hAnsi="Palatino Linotype" w:cs="Palatino Linotype"/>
          <w:b/>
        </w:rPr>
        <w:t>diecisiete de</w:t>
      </w:r>
      <w:r w:rsidR="00F20795" w:rsidRPr="00F33453">
        <w:rPr>
          <w:rFonts w:ascii="Palatino Linotype" w:eastAsia="Palatino Linotype" w:hAnsi="Palatino Linotype" w:cs="Palatino Linotype"/>
          <w:b/>
        </w:rPr>
        <w:t xml:space="preserve"> junio </w:t>
      </w:r>
      <w:r w:rsidR="008C071D" w:rsidRPr="00F33453">
        <w:rPr>
          <w:rFonts w:ascii="Palatino Linotype" w:eastAsia="Palatino Linotype" w:hAnsi="Palatino Linotype" w:cs="Palatino Linotype"/>
          <w:b/>
        </w:rPr>
        <w:t>al</w:t>
      </w:r>
      <w:r w:rsidR="0086156A" w:rsidRPr="00F33453">
        <w:rPr>
          <w:rFonts w:ascii="Palatino Linotype" w:eastAsia="Palatino Linotype" w:hAnsi="Palatino Linotype" w:cs="Palatino Linotype"/>
          <w:b/>
        </w:rPr>
        <w:t xml:space="preserve"> siete de </w:t>
      </w:r>
      <w:r w:rsidR="00F20795" w:rsidRPr="00F33453">
        <w:rPr>
          <w:rFonts w:ascii="Palatino Linotype" w:eastAsia="Palatino Linotype" w:hAnsi="Palatino Linotype" w:cs="Palatino Linotype"/>
          <w:b/>
        </w:rPr>
        <w:t>julio</w:t>
      </w:r>
      <w:r w:rsidR="005F534B" w:rsidRPr="00F33453">
        <w:rPr>
          <w:rFonts w:ascii="Palatino Linotype" w:eastAsia="Palatino Linotype" w:hAnsi="Palatino Linotype" w:cs="Palatino Linotype"/>
          <w:b/>
        </w:rPr>
        <w:t xml:space="preserve"> </w:t>
      </w:r>
      <w:r w:rsidR="008C071D" w:rsidRPr="00F33453">
        <w:rPr>
          <w:rFonts w:ascii="Palatino Linotype" w:eastAsia="Palatino Linotype" w:hAnsi="Palatino Linotype" w:cs="Palatino Linotype"/>
          <w:b/>
        </w:rPr>
        <w:t>d</w:t>
      </w:r>
      <w:r w:rsidR="00427F1A" w:rsidRPr="00F33453">
        <w:rPr>
          <w:rFonts w:ascii="Palatino Linotype" w:eastAsia="Palatino Linotype" w:hAnsi="Palatino Linotype" w:cs="Palatino Linotype"/>
          <w:b/>
        </w:rPr>
        <w:t>e</w:t>
      </w:r>
      <w:r w:rsidRPr="00F33453">
        <w:rPr>
          <w:rFonts w:ascii="Palatino Linotype" w:eastAsia="Palatino Linotype" w:hAnsi="Palatino Linotype" w:cs="Palatino Linotype"/>
          <w:b/>
        </w:rPr>
        <w:t xml:space="preserve"> dos mil veintidós</w:t>
      </w:r>
      <w:r w:rsidR="00427F1A" w:rsidRPr="00F33453">
        <w:rPr>
          <w:rFonts w:ascii="Palatino Linotype" w:eastAsia="Palatino Linotype" w:hAnsi="Palatino Linotype" w:cs="Palatino Linotype"/>
        </w:rPr>
        <w:t>,</w:t>
      </w:r>
      <w:r w:rsidRPr="00F33453">
        <w:rPr>
          <w:rFonts w:ascii="Palatino Linotype" w:eastAsia="Palatino Linotype" w:hAnsi="Palatino Linotype" w:cs="Palatino Linotype"/>
          <w:b/>
        </w:rPr>
        <w:t xml:space="preserve"> </w:t>
      </w:r>
      <w:r w:rsidRPr="00F33453">
        <w:rPr>
          <w:rFonts w:ascii="Palatino Linotype" w:eastAsia="Palatino Linotype" w:hAnsi="Palatino Linotype" w:cs="Palatino Linotype"/>
        </w:rPr>
        <w:t>sin contemplar en el cómputo</w:t>
      </w:r>
      <w:r w:rsidR="00427F1A" w:rsidRPr="00F33453">
        <w:rPr>
          <w:rFonts w:ascii="Palatino Linotype" w:eastAsia="Palatino Linotype" w:hAnsi="Palatino Linotype" w:cs="Palatino Linotype"/>
        </w:rPr>
        <w:t xml:space="preserve"> </w:t>
      </w:r>
      <w:r w:rsidRPr="00F33453">
        <w:rPr>
          <w:rFonts w:ascii="Palatino Linotype" w:eastAsia="Palatino Linotype" w:hAnsi="Palatino Linotype" w:cs="Palatino Linotype"/>
        </w:rPr>
        <w:t>los días</w:t>
      </w:r>
      <w:r w:rsidR="001539AD" w:rsidRPr="00F33453">
        <w:rPr>
          <w:rFonts w:ascii="Palatino Linotype" w:eastAsia="Palatino Linotype" w:hAnsi="Palatino Linotype" w:cs="Palatino Linotype"/>
        </w:rPr>
        <w:t xml:space="preserve"> </w:t>
      </w:r>
      <w:r w:rsidR="00F20795" w:rsidRPr="00F33453">
        <w:rPr>
          <w:rFonts w:ascii="Palatino Linotype" w:eastAsia="Palatino Linotype" w:hAnsi="Palatino Linotype" w:cs="Palatino Linotype"/>
        </w:rPr>
        <w:t>dieciocho, diecinueve, veinticinco y veintiséis de junio; dos y tres de agosto de dos mil veintidós, p</w:t>
      </w:r>
      <w:r w:rsidRPr="00F33453">
        <w:rPr>
          <w:rFonts w:ascii="Palatino Linotype" w:eastAsia="Palatino Linotype" w:hAnsi="Palatino Linotype" w:cs="Palatino Linotype"/>
        </w:rPr>
        <w:t>or corresponder a sábados y domingos, considerados como días inhábiles, en términos del artículo 3, fracción X de la Ley de Transparencia y Acceso a la Información Pública del Estado de México y Municipios</w:t>
      </w:r>
      <w:bookmarkStart w:id="2" w:name="_heading=h.ma48g4au9ykp" w:colFirst="0" w:colLast="0"/>
      <w:bookmarkStart w:id="3" w:name="_heading=h.o6sewjs6zihd" w:colFirst="0" w:colLast="0"/>
      <w:bookmarkEnd w:id="2"/>
      <w:bookmarkEnd w:id="3"/>
      <w:r w:rsidR="00F20795" w:rsidRPr="00F33453">
        <w:rPr>
          <w:rFonts w:ascii="Palatino Linotype" w:eastAsia="Palatino Linotype" w:hAnsi="Palatino Linotype" w:cs="Palatino Linotype"/>
        </w:rPr>
        <w:t>.</w:t>
      </w:r>
    </w:p>
    <w:p w14:paraId="32B4E7F6" w14:textId="55C42E4E" w:rsidR="00756235" w:rsidRPr="00F33453" w:rsidRDefault="00822473" w:rsidP="00F33453">
      <w:pPr>
        <w:spacing w:line="360" w:lineRule="auto"/>
        <w:jc w:val="both"/>
        <w:rPr>
          <w:rFonts w:ascii="Palatino Linotype" w:hAnsi="Palatino Linotype" w:cs="Arial"/>
          <w:lang w:val="es-ES"/>
        </w:rPr>
      </w:pPr>
      <w:r w:rsidRPr="00F33453">
        <w:rPr>
          <w:rFonts w:ascii="Palatino Linotype" w:eastAsia="Palatino Linotype" w:hAnsi="Palatino Linotype" w:cs="Palatino Linotype"/>
        </w:rPr>
        <w:lastRenderedPageBreak/>
        <w:t>En ese tenor, si los Recurso</w:t>
      </w:r>
      <w:r w:rsidR="00051B29" w:rsidRPr="00F33453">
        <w:rPr>
          <w:rFonts w:ascii="Palatino Linotype" w:eastAsia="Palatino Linotype" w:hAnsi="Palatino Linotype" w:cs="Palatino Linotype"/>
        </w:rPr>
        <w:t>s</w:t>
      </w:r>
      <w:r w:rsidRPr="00F33453">
        <w:rPr>
          <w:rFonts w:ascii="Palatino Linotype" w:eastAsia="Palatino Linotype" w:hAnsi="Palatino Linotype" w:cs="Palatino Linotype"/>
        </w:rPr>
        <w:t xml:space="preserve"> de Revisión que nos ocupan, se presentaron el día</w:t>
      </w:r>
      <w:r w:rsidRPr="00F33453">
        <w:rPr>
          <w:rFonts w:ascii="Palatino Linotype" w:eastAsia="Palatino Linotype" w:hAnsi="Palatino Linotype" w:cs="Palatino Linotype"/>
          <w:b/>
        </w:rPr>
        <w:t xml:space="preserve"> </w:t>
      </w:r>
      <w:r w:rsidR="0026466D" w:rsidRPr="00F33453">
        <w:rPr>
          <w:rFonts w:ascii="Palatino Linotype" w:eastAsia="Palatino Linotype" w:hAnsi="Palatino Linotype" w:cs="Palatino Linotype"/>
          <w:b/>
        </w:rPr>
        <w:t>dieci</w:t>
      </w:r>
      <w:r w:rsidR="00F20795" w:rsidRPr="00F33453">
        <w:rPr>
          <w:rFonts w:ascii="Palatino Linotype" w:eastAsia="Palatino Linotype" w:hAnsi="Palatino Linotype" w:cs="Palatino Linotype"/>
          <w:b/>
        </w:rPr>
        <w:t>siete de junio de</w:t>
      </w:r>
      <w:r w:rsidRPr="00F33453">
        <w:rPr>
          <w:rFonts w:ascii="Palatino Linotype" w:eastAsia="Palatino Linotype" w:hAnsi="Palatino Linotype" w:cs="Palatino Linotype"/>
          <w:b/>
        </w:rPr>
        <w:t xml:space="preserve"> dos mil veintidós</w:t>
      </w:r>
      <w:r w:rsidR="0077717E" w:rsidRPr="00F33453">
        <w:rPr>
          <w:rFonts w:ascii="Palatino Linotype" w:eastAsia="Palatino Linotype" w:hAnsi="Palatino Linotype" w:cs="Palatino Linotype"/>
          <w:b/>
        </w:rPr>
        <w:t>,</w:t>
      </w:r>
      <w:r w:rsidRPr="00F33453">
        <w:rPr>
          <w:rFonts w:ascii="Palatino Linotype" w:eastAsia="Palatino Linotype" w:hAnsi="Palatino Linotype" w:cs="Palatino Linotype"/>
          <w:b/>
        </w:rPr>
        <w:t xml:space="preserve"> </w:t>
      </w:r>
      <w:r w:rsidR="008C071D" w:rsidRPr="00F33453">
        <w:rPr>
          <w:rFonts w:ascii="Palatino Linotype" w:eastAsia="Palatino Linotype" w:hAnsi="Palatino Linotype" w:cs="Palatino Linotype"/>
        </w:rPr>
        <w:t>estos</w:t>
      </w:r>
      <w:r w:rsidRPr="00F33453">
        <w:rPr>
          <w:rFonts w:ascii="Palatino Linotype" w:eastAsia="Palatino Linotype" w:hAnsi="Palatino Linotype" w:cs="Palatino Linotype"/>
        </w:rPr>
        <w:t xml:space="preserve"> se encuentra</w:t>
      </w:r>
      <w:r w:rsidR="008C071D" w:rsidRPr="00F33453">
        <w:rPr>
          <w:rFonts w:ascii="Palatino Linotype" w:eastAsia="Palatino Linotype" w:hAnsi="Palatino Linotype" w:cs="Palatino Linotype"/>
        </w:rPr>
        <w:t>n</w:t>
      </w:r>
      <w:r w:rsidRPr="00F33453">
        <w:rPr>
          <w:rFonts w:ascii="Palatino Linotype" w:eastAsia="Palatino Linotype" w:hAnsi="Palatino Linotype" w:cs="Palatino Linotype"/>
        </w:rPr>
        <w:t xml:space="preserve"> dentro de los márgenes temporales previstos en el citado precepto legal y, por tanto, se considera</w:t>
      </w:r>
      <w:r w:rsidR="00051B29" w:rsidRPr="00F33453">
        <w:rPr>
          <w:rFonts w:ascii="Palatino Linotype" w:eastAsia="Palatino Linotype" w:hAnsi="Palatino Linotype" w:cs="Palatino Linotype"/>
        </w:rPr>
        <w:t>n</w:t>
      </w:r>
      <w:r w:rsidRPr="00F33453">
        <w:rPr>
          <w:rFonts w:ascii="Palatino Linotype" w:eastAsia="Palatino Linotype" w:hAnsi="Palatino Linotype" w:cs="Palatino Linotype"/>
        </w:rPr>
        <w:t xml:space="preserve"> oportuno</w:t>
      </w:r>
      <w:r w:rsidR="00051B29" w:rsidRPr="00F33453">
        <w:rPr>
          <w:rFonts w:ascii="Palatino Linotype" w:eastAsia="Palatino Linotype" w:hAnsi="Palatino Linotype" w:cs="Palatino Linotype"/>
        </w:rPr>
        <w:t>s</w:t>
      </w:r>
      <w:r w:rsidRPr="00F33453">
        <w:rPr>
          <w:rFonts w:ascii="Palatino Linotype" w:eastAsia="Palatino Linotype" w:hAnsi="Palatino Linotype" w:cs="Palatino Linotype"/>
        </w:rPr>
        <w:t>.</w:t>
      </w:r>
    </w:p>
    <w:p w14:paraId="69BE0F32" w14:textId="77777777" w:rsidR="00051B29" w:rsidRPr="00F33453" w:rsidRDefault="00051B29" w:rsidP="00F33453">
      <w:pPr>
        <w:autoSpaceDE w:val="0"/>
        <w:autoSpaceDN w:val="0"/>
        <w:adjustRightInd w:val="0"/>
        <w:spacing w:line="360" w:lineRule="auto"/>
        <w:ind w:right="49"/>
        <w:jc w:val="both"/>
        <w:rPr>
          <w:rFonts w:ascii="Palatino Linotype" w:hAnsi="Palatino Linotype"/>
          <w:b/>
          <w:sz w:val="28"/>
          <w:szCs w:val="20"/>
          <w:lang w:val="es-ES_tradnl"/>
        </w:rPr>
      </w:pPr>
    </w:p>
    <w:p w14:paraId="6072CB2E" w14:textId="11E80452" w:rsidR="00756235" w:rsidRPr="00F33453" w:rsidRDefault="000C0B7F" w:rsidP="00F33453">
      <w:pPr>
        <w:widowControl w:val="0"/>
        <w:autoSpaceDE w:val="0"/>
        <w:autoSpaceDN w:val="0"/>
        <w:adjustRightInd w:val="0"/>
        <w:spacing w:line="360" w:lineRule="auto"/>
        <w:contextualSpacing/>
        <w:jc w:val="both"/>
        <w:rPr>
          <w:rFonts w:ascii="Palatino Linotype" w:hAnsi="Palatino Linotype" w:cs="Arial"/>
        </w:rPr>
      </w:pPr>
      <w:r w:rsidRPr="00F33453">
        <w:rPr>
          <w:rFonts w:ascii="Palatino Linotype" w:hAnsi="Palatino Linotype" w:cs="Arial"/>
          <w:b/>
          <w:sz w:val="28"/>
          <w:szCs w:val="28"/>
        </w:rPr>
        <w:t>CUARTO</w:t>
      </w:r>
      <w:r w:rsidRPr="00F33453">
        <w:rPr>
          <w:rFonts w:ascii="Palatino Linotype" w:hAnsi="Palatino Linotype"/>
          <w:b/>
          <w:sz w:val="28"/>
          <w:szCs w:val="28"/>
        </w:rPr>
        <w:t>.</w:t>
      </w:r>
      <w:r w:rsidRPr="00F33453">
        <w:rPr>
          <w:rFonts w:ascii="Palatino Linotype" w:hAnsi="Palatino Linotype"/>
          <w:b/>
        </w:rPr>
        <w:t xml:space="preserve"> </w:t>
      </w:r>
      <w:r w:rsidR="00FD4FD4" w:rsidRPr="00F33453">
        <w:rPr>
          <w:rFonts w:ascii="Palatino Linotype" w:hAnsi="Palatino Linotype" w:cs="Arial"/>
          <w:b/>
        </w:rPr>
        <w:t xml:space="preserve">Justificación de la Acumulación de los </w:t>
      </w:r>
      <w:r w:rsidR="005E17B7" w:rsidRPr="00F33453">
        <w:rPr>
          <w:rFonts w:ascii="Palatino Linotype" w:hAnsi="Palatino Linotype" w:cs="Arial"/>
          <w:b/>
        </w:rPr>
        <w:t>R</w:t>
      </w:r>
      <w:r w:rsidR="00FD4FD4" w:rsidRPr="00F33453">
        <w:rPr>
          <w:rFonts w:ascii="Palatino Linotype" w:hAnsi="Palatino Linotype" w:cs="Arial"/>
          <w:b/>
        </w:rPr>
        <w:t>ecursos.</w:t>
      </w:r>
      <w:r w:rsidR="00FD4FD4" w:rsidRPr="00F33453">
        <w:rPr>
          <w:rFonts w:ascii="Palatino Linotype" w:hAnsi="Palatino Linotype" w:cs="Arial"/>
        </w:rPr>
        <w:t xml:space="preserve"> </w:t>
      </w:r>
    </w:p>
    <w:p w14:paraId="0220ED74" w14:textId="7AF713A7" w:rsidR="00FD4FD4" w:rsidRPr="00F33453" w:rsidRDefault="00FD4FD4" w:rsidP="00F33453">
      <w:pPr>
        <w:widowControl w:val="0"/>
        <w:autoSpaceDE w:val="0"/>
        <w:autoSpaceDN w:val="0"/>
        <w:adjustRightInd w:val="0"/>
        <w:spacing w:line="360" w:lineRule="auto"/>
        <w:contextualSpacing/>
        <w:jc w:val="both"/>
        <w:rPr>
          <w:rFonts w:ascii="Palatino Linotype" w:hAnsi="Palatino Linotype"/>
        </w:rPr>
      </w:pPr>
      <w:r w:rsidRPr="00F33453">
        <w:rPr>
          <w:rFonts w:ascii="Palatino Linotype" w:hAnsi="Palatino Linotype" w:cs="Arial"/>
        </w:rPr>
        <w:t xml:space="preserve">De las constancias que obran en los expedientes, se advierte que los </w:t>
      </w:r>
      <w:r w:rsidR="005E17B7" w:rsidRPr="00F33453">
        <w:rPr>
          <w:rFonts w:ascii="Palatino Linotype" w:hAnsi="Palatino Linotype" w:cs="Arial"/>
        </w:rPr>
        <w:t>R</w:t>
      </w:r>
      <w:r w:rsidRPr="00F33453">
        <w:rPr>
          <w:rFonts w:ascii="Palatino Linotype" w:hAnsi="Palatino Linotype" w:cs="Arial"/>
        </w:rPr>
        <w:t xml:space="preserve">ecursos de </w:t>
      </w:r>
      <w:r w:rsidR="005E17B7" w:rsidRPr="00F33453">
        <w:rPr>
          <w:rFonts w:ascii="Palatino Linotype" w:hAnsi="Palatino Linotype" w:cs="Arial"/>
        </w:rPr>
        <w:t>R</w:t>
      </w:r>
      <w:r w:rsidRPr="00F33453">
        <w:rPr>
          <w:rFonts w:ascii="Palatino Linotype" w:hAnsi="Palatino Linotype" w:cs="Arial"/>
        </w:rPr>
        <w:t>evisión</w:t>
      </w:r>
      <w:r w:rsidRPr="00F33453">
        <w:rPr>
          <w:rFonts w:ascii="Palatino Linotype" w:hAnsi="Palatino Linotype"/>
        </w:rPr>
        <w:t xml:space="preserve"> </w:t>
      </w:r>
      <w:r w:rsidRPr="00F33453">
        <w:rPr>
          <w:rFonts w:ascii="Palatino Linotype" w:hAnsi="Palatino Linotype" w:cs="Arial"/>
        </w:rPr>
        <w:t xml:space="preserve">fueron presentados por el mismo </w:t>
      </w:r>
      <w:r w:rsidRPr="00F33453">
        <w:rPr>
          <w:rFonts w:ascii="Palatino Linotype" w:hAnsi="Palatino Linotype" w:cs="Arial"/>
          <w:b/>
        </w:rPr>
        <w:t xml:space="preserve">RECURRENTE </w:t>
      </w:r>
      <w:r w:rsidRPr="00F33453">
        <w:rPr>
          <w:rFonts w:ascii="Palatino Linotype" w:hAnsi="Palatino Linotype" w:cs="Arial"/>
        </w:rPr>
        <w:t xml:space="preserve">ante el mismo </w:t>
      </w:r>
      <w:r w:rsidRPr="00F33453">
        <w:rPr>
          <w:rFonts w:ascii="Palatino Linotype" w:hAnsi="Palatino Linotype" w:cs="Arial"/>
          <w:b/>
        </w:rPr>
        <w:t>SUJETO OBLIGADO</w:t>
      </w:r>
      <w:r w:rsidRPr="00F33453">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F33453">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24985336" w14:textId="77777777" w:rsidR="00F33453" w:rsidRPr="00F33453" w:rsidRDefault="00F33453" w:rsidP="00F33453">
      <w:pPr>
        <w:widowControl w:val="0"/>
        <w:autoSpaceDE w:val="0"/>
        <w:autoSpaceDN w:val="0"/>
        <w:adjustRightInd w:val="0"/>
        <w:spacing w:line="360" w:lineRule="auto"/>
        <w:contextualSpacing/>
        <w:jc w:val="both"/>
        <w:rPr>
          <w:rFonts w:ascii="Palatino Linotype" w:hAnsi="Palatino Linotype"/>
        </w:rPr>
      </w:pPr>
    </w:p>
    <w:p w14:paraId="37CA0EAE" w14:textId="77777777" w:rsidR="00FD4FD4" w:rsidRPr="00F33453" w:rsidRDefault="00FD4FD4" w:rsidP="00F33453">
      <w:pPr>
        <w:tabs>
          <w:tab w:val="center" w:pos="4252"/>
          <w:tab w:val="right" w:pos="8504"/>
        </w:tabs>
        <w:spacing w:line="360" w:lineRule="auto"/>
        <w:jc w:val="both"/>
        <w:rPr>
          <w:rFonts w:ascii="Palatino Linotype" w:eastAsiaTheme="minorEastAsia" w:hAnsi="Palatino Linotype" w:cs="Arial"/>
        </w:rPr>
      </w:pPr>
      <w:r w:rsidRPr="00F33453">
        <w:rPr>
          <w:rFonts w:ascii="Palatino Linotype" w:eastAsiaTheme="minorEastAsia" w:hAnsi="Palatino Linotype" w:cs="Arial"/>
          <w:sz w:val="22"/>
          <w:szCs w:val="22"/>
        </w:rPr>
        <w:t xml:space="preserve">De </w:t>
      </w:r>
      <w:r w:rsidRPr="00F33453">
        <w:rPr>
          <w:rFonts w:ascii="Palatino Linotype" w:eastAsiaTheme="minorEastAsia" w:hAnsi="Palatino Linotype" w:cs="Arial"/>
        </w:rPr>
        <w:t>lo dispuesto en la normativa anterior, dicha acumulación procede cuando:</w:t>
      </w:r>
    </w:p>
    <w:p w14:paraId="5DA1FD94" w14:textId="77777777" w:rsidR="00FD4FD4" w:rsidRPr="00F33453" w:rsidRDefault="00FD4FD4" w:rsidP="00F33453">
      <w:pPr>
        <w:tabs>
          <w:tab w:val="center" w:pos="4252"/>
          <w:tab w:val="right" w:pos="8504"/>
        </w:tabs>
        <w:spacing w:line="360" w:lineRule="auto"/>
        <w:jc w:val="both"/>
        <w:rPr>
          <w:rFonts w:ascii="Palatino Linotype" w:eastAsiaTheme="minorEastAsia" w:hAnsi="Palatino Linotype" w:cs="Arial"/>
        </w:rPr>
      </w:pPr>
    </w:p>
    <w:p w14:paraId="2A8A04D6" w14:textId="77777777" w:rsidR="00FD4FD4" w:rsidRPr="00F33453" w:rsidRDefault="00FD4FD4" w:rsidP="00F33453">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F33453">
        <w:rPr>
          <w:rFonts w:ascii="Palatino Linotype" w:eastAsiaTheme="minorEastAsia" w:hAnsi="Palatino Linotype" w:cs="Arial"/>
        </w:rPr>
        <w:t>El solicitante y la información referida sean las mismas;</w:t>
      </w:r>
    </w:p>
    <w:p w14:paraId="0BE85911" w14:textId="77777777" w:rsidR="00FD4FD4" w:rsidRPr="00F33453" w:rsidRDefault="00FD4FD4" w:rsidP="00F33453">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F33453">
        <w:rPr>
          <w:rFonts w:ascii="Palatino Linotype" w:eastAsiaTheme="minorEastAsia" w:hAnsi="Palatino Linotype" w:cs="Arial"/>
        </w:rPr>
        <w:t>Las partes o los actos impugnados sean iguales;</w:t>
      </w:r>
    </w:p>
    <w:p w14:paraId="6BAD940D" w14:textId="77777777" w:rsidR="00FD4FD4" w:rsidRPr="00F33453" w:rsidRDefault="00FD4FD4" w:rsidP="00F33453">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F33453">
        <w:rPr>
          <w:rFonts w:ascii="Palatino Linotype" w:eastAsiaTheme="minorEastAsia" w:hAnsi="Palatino Linotype" w:cs="Arial"/>
          <w:b/>
        </w:rPr>
        <w:lastRenderedPageBreak/>
        <w:t>Cuando se trate del mismo solicitante</w:t>
      </w:r>
      <w:r w:rsidRPr="00F33453">
        <w:rPr>
          <w:rFonts w:ascii="Palatino Linotype" w:eastAsiaTheme="minorEastAsia" w:hAnsi="Palatino Linotype" w:cs="Arial"/>
        </w:rPr>
        <w:t>, el mismo Sujeto Obligado, aunque se trate de solicitudes diversas; y,</w:t>
      </w:r>
    </w:p>
    <w:p w14:paraId="7D159D5F" w14:textId="77777777" w:rsidR="00FD4FD4" w:rsidRPr="00F33453" w:rsidRDefault="00FD4FD4" w:rsidP="00F33453">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F33453">
        <w:rPr>
          <w:rFonts w:ascii="Palatino Linotype" w:eastAsiaTheme="minorEastAsia" w:hAnsi="Palatino Linotype" w:cs="Arial"/>
          <w:b/>
        </w:rPr>
        <w:t>Resulte conveniente la resolución unificada de los asuntos</w:t>
      </w:r>
      <w:r w:rsidRPr="00F33453">
        <w:rPr>
          <w:rFonts w:ascii="Palatino Linotype" w:eastAsiaTheme="minorEastAsia" w:hAnsi="Palatino Linotype" w:cs="Arial"/>
          <w:i/>
        </w:rPr>
        <w:t>.</w:t>
      </w:r>
    </w:p>
    <w:p w14:paraId="23704461" w14:textId="77777777" w:rsidR="00B9027F" w:rsidRPr="00F33453" w:rsidRDefault="00B9027F" w:rsidP="00F33453">
      <w:pPr>
        <w:tabs>
          <w:tab w:val="center" w:pos="4252"/>
          <w:tab w:val="right" w:pos="8504"/>
        </w:tabs>
        <w:spacing w:line="360" w:lineRule="auto"/>
        <w:jc w:val="both"/>
        <w:rPr>
          <w:rFonts w:ascii="Palatino Linotype" w:eastAsiaTheme="minorEastAsia" w:hAnsi="Palatino Linotype" w:cs="Arial"/>
        </w:rPr>
      </w:pPr>
    </w:p>
    <w:p w14:paraId="4BFBD90E" w14:textId="281755EF" w:rsidR="00FD4FD4" w:rsidRPr="00F33453" w:rsidRDefault="00FD4FD4" w:rsidP="00F33453">
      <w:pPr>
        <w:tabs>
          <w:tab w:val="center" w:pos="4252"/>
          <w:tab w:val="right" w:pos="8504"/>
        </w:tabs>
        <w:spacing w:line="360" w:lineRule="auto"/>
        <w:jc w:val="both"/>
        <w:rPr>
          <w:rFonts w:ascii="Palatino Linotype" w:eastAsiaTheme="minorEastAsia" w:hAnsi="Palatino Linotype" w:cs="Arial"/>
        </w:rPr>
      </w:pPr>
      <w:r w:rsidRPr="00F33453">
        <w:rPr>
          <w:rFonts w:ascii="Palatino Linotype" w:eastAsiaTheme="minorEastAsia" w:hAnsi="Palatino Linotype" w:cs="Arial"/>
        </w:rPr>
        <w:t xml:space="preserve">Así, tal y como se mencionó anteriormente, los Recursos de Revisión que nos </w:t>
      </w:r>
      <w:r w:rsidR="00B9027F" w:rsidRPr="00F33453">
        <w:rPr>
          <w:rFonts w:ascii="Palatino Linotype" w:eastAsiaTheme="minorEastAsia" w:hAnsi="Palatino Linotype" w:cs="Arial"/>
        </w:rPr>
        <w:t xml:space="preserve">ocupan fueron interpuestos por </w:t>
      </w:r>
      <w:r w:rsidR="007975F0" w:rsidRPr="00F33453">
        <w:rPr>
          <w:rFonts w:ascii="Palatino Linotype" w:eastAsiaTheme="minorEastAsia" w:hAnsi="Palatino Linotype" w:cs="Arial"/>
        </w:rPr>
        <w:t>e</w:t>
      </w:r>
      <w:r w:rsidRPr="00F33453">
        <w:rPr>
          <w:rFonts w:ascii="Palatino Linotype" w:eastAsiaTheme="minorEastAsia" w:hAnsi="Palatino Linotype" w:cs="Arial"/>
        </w:rPr>
        <w:t>l</w:t>
      </w:r>
      <w:r w:rsidR="007975F0" w:rsidRPr="00F33453">
        <w:rPr>
          <w:rFonts w:ascii="Palatino Linotype" w:eastAsiaTheme="minorEastAsia" w:hAnsi="Palatino Linotype" w:cs="Arial"/>
        </w:rPr>
        <w:t xml:space="preserve"> mismo</w:t>
      </w:r>
      <w:r w:rsidRPr="00F33453">
        <w:rPr>
          <w:rFonts w:ascii="Palatino Linotype" w:eastAsiaTheme="minorEastAsia" w:hAnsi="Palatino Linotype" w:cs="Arial"/>
        </w:rPr>
        <w:t xml:space="preserve"> </w:t>
      </w:r>
      <w:r w:rsidRPr="00F33453">
        <w:rPr>
          <w:rFonts w:ascii="Palatino Linotype" w:eastAsiaTheme="minorEastAsia" w:hAnsi="Palatino Linotype" w:cs="Arial"/>
          <w:b/>
        </w:rPr>
        <w:t>RECURRENTE</w:t>
      </w:r>
      <w:r w:rsidRPr="00F33453">
        <w:rPr>
          <w:rFonts w:ascii="Palatino Linotype" w:eastAsiaTheme="minorEastAsia" w:hAnsi="Palatino Linotype" w:cs="Arial"/>
        </w:rPr>
        <w:t xml:space="preserve"> ante el mismo </w:t>
      </w:r>
      <w:r w:rsidRPr="00F33453">
        <w:rPr>
          <w:rFonts w:ascii="Palatino Linotype" w:eastAsiaTheme="minorEastAsia" w:hAnsi="Palatino Linotype" w:cs="Arial"/>
          <w:b/>
        </w:rPr>
        <w:t>SUJETO OBLIGADO</w:t>
      </w:r>
      <w:r w:rsidRPr="00F33453">
        <w:rPr>
          <w:rFonts w:ascii="Palatino Linotype" w:eastAsiaTheme="minorEastAsia" w:hAnsi="Palatino Linotype" w:cs="Arial"/>
        </w:rPr>
        <w:t xml:space="preserve">; por lo que, resulta conveniente su resolución conjunta. </w:t>
      </w:r>
    </w:p>
    <w:p w14:paraId="7D0912E2" w14:textId="77777777" w:rsidR="00051B29" w:rsidRPr="00F33453" w:rsidRDefault="00051B29" w:rsidP="00F33453">
      <w:pPr>
        <w:spacing w:line="360" w:lineRule="auto"/>
        <w:contextualSpacing/>
        <w:jc w:val="both"/>
        <w:rPr>
          <w:rFonts w:ascii="Palatino Linotype" w:hAnsi="Palatino Linotype"/>
          <w:b/>
        </w:rPr>
      </w:pPr>
    </w:p>
    <w:p w14:paraId="585C811B" w14:textId="22063F72" w:rsidR="00756235" w:rsidRPr="00F33453" w:rsidRDefault="00756235" w:rsidP="00F33453">
      <w:pPr>
        <w:pStyle w:val="Prrafodelista"/>
        <w:autoSpaceDE w:val="0"/>
        <w:autoSpaceDN w:val="0"/>
        <w:adjustRightInd w:val="0"/>
        <w:spacing w:line="360" w:lineRule="auto"/>
        <w:ind w:left="0" w:right="49"/>
        <w:jc w:val="both"/>
        <w:rPr>
          <w:rFonts w:ascii="Palatino Linotype" w:hAnsi="Palatino Linotype"/>
          <w:b/>
        </w:rPr>
      </w:pPr>
      <w:r w:rsidRPr="00F33453">
        <w:rPr>
          <w:rFonts w:ascii="Palatino Linotype" w:hAnsi="Palatino Linotype"/>
          <w:b/>
          <w:sz w:val="28"/>
        </w:rPr>
        <w:t>QUINTO</w:t>
      </w:r>
      <w:r w:rsidR="003533BB" w:rsidRPr="00F33453">
        <w:rPr>
          <w:rFonts w:ascii="Palatino Linotype" w:hAnsi="Palatino Linotype"/>
          <w:b/>
          <w:sz w:val="28"/>
        </w:rPr>
        <w:t xml:space="preserve">. </w:t>
      </w:r>
      <w:r w:rsidRPr="00F33453">
        <w:rPr>
          <w:rFonts w:ascii="Palatino Linotype" w:hAnsi="Palatino Linotype"/>
          <w:b/>
        </w:rPr>
        <w:t xml:space="preserve">Procedibilidad. </w:t>
      </w:r>
    </w:p>
    <w:p w14:paraId="4B68DE4A" w14:textId="77777777" w:rsidR="005D0FC2" w:rsidRPr="00F33453" w:rsidRDefault="005D0FC2" w:rsidP="00F33453">
      <w:pPr>
        <w:autoSpaceDE w:val="0"/>
        <w:autoSpaceDN w:val="0"/>
        <w:adjustRightInd w:val="0"/>
        <w:spacing w:line="360" w:lineRule="auto"/>
        <w:ind w:right="49"/>
        <w:jc w:val="both"/>
        <w:rPr>
          <w:rFonts w:ascii="Palatino Linotype" w:hAnsi="Palatino Linotype" w:cs="Arial"/>
          <w:lang w:val="es-ES" w:eastAsia="es-MX"/>
        </w:rPr>
      </w:pPr>
      <w:r w:rsidRPr="00F33453">
        <w:rPr>
          <w:rFonts w:ascii="Palatino Linotype" w:hAnsi="Palatino Linotype" w:cs="Arial"/>
          <w:lang w:val="es-ES"/>
        </w:rPr>
        <w:t xml:space="preserve">Este Órgano Garante, considera importante precisar que conforme al artículo 180, fracción II, último párrafo de la </w:t>
      </w:r>
      <w:r w:rsidRPr="00F33453">
        <w:rPr>
          <w:rFonts w:ascii="Palatino Linotype" w:hAnsi="Palatino Linotype" w:cs="Arial"/>
          <w:lang w:val="es-ES" w:eastAsia="es-MX"/>
        </w:rPr>
        <w:t xml:space="preserve">Ley de Transparencia y Acceso a la </w:t>
      </w:r>
      <w:r w:rsidRPr="00F33453">
        <w:rPr>
          <w:rFonts w:ascii="Palatino Linotype" w:hAnsi="Palatino Linotype" w:cs="Arial"/>
          <w:lang w:val="es-ES"/>
        </w:rPr>
        <w:t>Información</w:t>
      </w:r>
      <w:r w:rsidRPr="00F33453">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11249AEC" w14:textId="77777777" w:rsidR="005D0FC2" w:rsidRPr="00F33453" w:rsidRDefault="005D0FC2" w:rsidP="00F33453">
      <w:pPr>
        <w:autoSpaceDE w:val="0"/>
        <w:autoSpaceDN w:val="0"/>
        <w:adjustRightInd w:val="0"/>
        <w:ind w:right="49"/>
        <w:jc w:val="both"/>
        <w:rPr>
          <w:rFonts w:ascii="Palatino Linotype" w:hAnsi="Palatino Linotype" w:cs="Arial"/>
          <w:lang w:val="es-ES"/>
        </w:rPr>
      </w:pPr>
    </w:p>
    <w:p w14:paraId="445801A3" w14:textId="77777777" w:rsidR="005D0FC2" w:rsidRPr="00F33453" w:rsidRDefault="005D0FC2" w:rsidP="00F33453">
      <w:pPr>
        <w:tabs>
          <w:tab w:val="left" w:pos="851"/>
        </w:tabs>
        <w:ind w:left="851" w:right="901"/>
        <w:jc w:val="both"/>
        <w:rPr>
          <w:rFonts w:ascii="Palatino Linotype" w:hAnsi="Palatino Linotype"/>
          <w:b/>
          <w:i/>
          <w:sz w:val="22"/>
          <w:szCs w:val="22"/>
          <w:lang w:val="es-ES"/>
        </w:rPr>
      </w:pPr>
      <w:r w:rsidRPr="00F33453">
        <w:rPr>
          <w:rFonts w:ascii="Palatino Linotype" w:hAnsi="Palatino Linotype"/>
          <w:b/>
          <w:i/>
          <w:sz w:val="22"/>
          <w:szCs w:val="22"/>
          <w:lang w:val="es-ES"/>
        </w:rPr>
        <w:t xml:space="preserve">“Artículo 180. </w:t>
      </w:r>
      <w:r w:rsidRPr="00F33453">
        <w:rPr>
          <w:rFonts w:ascii="Palatino Linotype" w:hAnsi="Palatino Linotype"/>
          <w:i/>
          <w:sz w:val="22"/>
          <w:szCs w:val="22"/>
          <w:lang w:val="es-ES"/>
        </w:rPr>
        <w:t xml:space="preserve">El </w:t>
      </w:r>
      <w:r w:rsidRPr="00F33453">
        <w:rPr>
          <w:rFonts w:ascii="Palatino Linotype" w:hAnsi="Palatino Linotype" w:cs="Arial"/>
          <w:i/>
          <w:sz w:val="22"/>
          <w:szCs w:val="22"/>
          <w:lang w:val="es-ES"/>
        </w:rPr>
        <w:t>recurso</w:t>
      </w:r>
      <w:r w:rsidRPr="00F33453">
        <w:rPr>
          <w:rFonts w:ascii="Palatino Linotype" w:hAnsi="Palatino Linotype"/>
          <w:i/>
          <w:sz w:val="22"/>
          <w:szCs w:val="22"/>
          <w:lang w:val="es-ES"/>
        </w:rPr>
        <w:t xml:space="preserve"> </w:t>
      </w:r>
      <w:r w:rsidRPr="00F33453">
        <w:rPr>
          <w:rFonts w:ascii="Palatino Linotype" w:hAnsi="Palatino Linotype" w:cs="Arial"/>
          <w:i/>
          <w:sz w:val="22"/>
          <w:szCs w:val="22"/>
          <w:lang w:val="es-ES" w:eastAsia="es-MX"/>
        </w:rPr>
        <w:t>de</w:t>
      </w:r>
      <w:r w:rsidRPr="00F33453">
        <w:rPr>
          <w:rFonts w:ascii="Palatino Linotype" w:hAnsi="Palatino Linotype"/>
          <w:i/>
          <w:sz w:val="22"/>
          <w:szCs w:val="22"/>
          <w:lang w:val="es-ES"/>
        </w:rPr>
        <w:t xml:space="preserve"> revisión contendrá:</w:t>
      </w:r>
      <w:r w:rsidRPr="00F33453">
        <w:rPr>
          <w:rFonts w:ascii="Palatino Linotype" w:hAnsi="Palatino Linotype"/>
          <w:b/>
          <w:i/>
          <w:sz w:val="22"/>
          <w:szCs w:val="22"/>
          <w:lang w:val="es-ES"/>
        </w:rPr>
        <w:t xml:space="preserve"> </w:t>
      </w:r>
    </w:p>
    <w:p w14:paraId="7F43A300" w14:textId="77777777" w:rsidR="005D0FC2" w:rsidRPr="00F33453" w:rsidRDefault="005D0FC2" w:rsidP="00F33453">
      <w:pPr>
        <w:tabs>
          <w:tab w:val="left" w:pos="851"/>
        </w:tabs>
        <w:ind w:left="851" w:right="901"/>
        <w:jc w:val="both"/>
        <w:rPr>
          <w:rFonts w:ascii="Palatino Linotype" w:hAnsi="Palatino Linotype"/>
          <w:b/>
          <w:i/>
          <w:sz w:val="22"/>
          <w:szCs w:val="22"/>
          <w:lang w:val="es-ES"/>
        </w:rPr>
      </w:pPr>
      <w:r w:rsidRPr="00F33453">
        <w:rPr>
          <w:rFonts w:ascii="Palatino Linotype" w:hAnsi="Palatino Linotype"/>
          <w:b/>
          <w:i/>
          <w:sz w:val="22"/>
          <w:szCs w:val="22"/>
          <w:lang w:val="es-ES"/>
        </w:rPr>
        <w:t>…</w:t>
      </w:r>
    </w:p>
    <w:p w14:paraId="60D14091" w14:textId="77777777" w:rsidR="005D0FC2" w:rsidRPr="00F33453" w:rsidRDefault="005D0FC2" w:rsidP="00F33453">
      <w:pPr>
        <w:tabs>
          <w:tab w:val="left" w:pos="851"/>
        </w:tabs>
        <w:ind w:left="851" w:right="901"/>
        <w:jc w:val="both"/>
        <w:rPr>
          <w:rFonts w:ascii="Palatino Linotype" w:hAnsi="Palatino Linotype"/>
          <w:i/>
          <w:sz w:val="22"/>
          <w:szCs w:val="22"/>
          <w:lang w:val="es-ES"/>
        </w:rPr>
      </w:pPr>
      <w:r w:rsidRPr="00F33453">
        <w:rPr>
          <w:rFonts w:ascii="Palatino Linotype" w:hAnsi="Palatino Linotype"/>
          <w:b/>
          <w:i/>
          <w:sz w:val="22"/>
          <w:szCs w:val="22"/>
          <w:lang w:val="es-ES"/>
        </w:rPr>
        <w:t xml:space="preserve">II. El nombre del solicitante </w:t>
      </w:r>
      <w:r w:rsidRPr="00F33453">
        <w:rPr>
          <w:rFonts w:ascii="Palatino Linotype" w:hAnsi="Palatino Linotype" w:cs="Arial"/>
          <w:b/>
          <w:i/>
          <w:sz w:val="22"/>
          <w:szCs w:val="22"/>
          <w:lang w:val="es-ES" w:eastAsia="es-MX"/>
        </w:rPr>
        <w:t>que</w:t>
      </w:r>
      <w:r w:rsidRPr="00F33453">
        <w:rPr>
          <w:rFonts w:ascii="Palatino Linotype" w:hAnsi="Palatino Linotype"/>
          <w:b/>
          <w:i/>
          <w:sz w:val="22"/>
          <w:szCs w:val="22"/>
          <w:lang w:val="es-ES"/>
        </w:rPr>
        <w:t xml:space="preserve"> recurre </w:t>
      </w:r>
      <w:r w:rsidRPr="00F33453">
        <w:rPr>
          <w:rFonts w:ascii="Palatino Linotype" w:hAnsi="Palatino Linotype"/>
          <w:i/>
          <w:sz w:val="22"/>
          <w:szCs w:val="22"/>
          <w:lang w:val="es-ES"/>
        </w:rPr>
        <w:t>o de su representante y, en su caso, …</w:t>
      </w:r>
    </w:p>
    <w:p w14:paraId="56A6E765" w14:textId="77777777" w:rsidR="005D0FC2" w:rsidRPr="00F33453" w:rsidRDefault="005D0FC2" w:rsidP="00F33453">
      <w:pPr>
        <w:tabs>
          <w:tab w:val="left" w:pos="851"/>
        </w:tabs>
        <w:ind w:left="851" w:right="901"/>
        <w:jc w:val="both"/>
        <w:rPr>
          <w:rFonts w:ascii="Palatino Linotype" w:hAnsi="Palatino Linotype"/>
          <w:b/>
          <w:i/>
          <w:sz w:val="22"/>
          <w:szCs w:val="22"/>
          <w:lang w:val="es-ES"/>
        </w:rPr>
      </w:pPr>
      <w:r w:rsidRPr="00F33453">
        <w:rPr>
          <w:rFonts w:ascii="Palatino Linotype" w:hAnsi="Palatino Linotype"/>
          <w:b/>
          <w:i/>
          <w:sz w:val="22"/>
          <w:szCs w:val="22"/>
          <w:lang w:val="es-ES"/>
        </w:rPr>
        <w:t xml:space="preserve">En caso de </w:t>
      </w:r>
      <w:r w:rsidRPr="00F33453">
        <w:rPr>
          <w:rFonts w:ascii="Palatino Linotype" w:hAnsi="Palatino Linotype" w:cs="Arial"/>
          <w:b/>
          <w:i/>
          <w:sz w:val="22"/>
          <w:szCs w:val="22"/>
          <w:lang w:val="es-ES" w:eastAsia="es-MX"/>
        </w:rPr>
        <w:t>que</w:t>
      </w:r>
      <w:r w:rsidRPr="00F33453">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F33453">
        <w:rPr>
          <w:rFonts w:ascii="Palatino Linotype" w:hAnsi="Palatino Linotype"/>
          <w:i/>
          <w:sz w:val="22"/>
          <w:szCs w:val="22"/>
          <w:lang w:val="es-ES"/>
        </w:rPr>
        <w:t>, IV, VII y VIII.</w:t>
      </w:r>
      <w:r w:rsidRPr="00F33453">
        <w:rPr>
          <w:rFonts w:ascii="Palatino Linotype" w:hAnsi="Palatino Linotype"/>
          <w:b/>
          <w:i/>
          <w:sz w:val="22"/>
          <w:szCs w:val="22"/>
          <w:lang w:val="es-ES"/>
        </w:rPr>
        <w:t>”</w:t>
      </w:r>
    </w:p>
    <w:p w14:paraId="5C07FD09" w14:textId="77777777" w:rsidR="005D0FC2" w:rsidRPr="00F33453" w:rsidRDefault="005D0FC2" w:rsidP="00F33453">
      <w:pPr>
        <w:tabs>
          <w:tab w:val="left" w:pos="851"/>
        </w:tabs>
        <w:ind w:left="851" w:right="901"/>
        <w:jc w:val="both"/>
        <w:rPr>
          <w:rFonts w:ascii="Palatino Linotype" w:hAnsi="Palatino Linotype"/>
          <w:i/>
          <w:sz w:val="22"/>
          <w:szCs w:val="22"/>
          <w:lang w:val="es-ES"/>
        </w:rPr>
      </w:pPr>
      <w:r w:rsidRPr="00F33453">
        <w:rPr>
          <w:rFonts w:ascii="Palatino Linotype" w:hAnsi="Palatino Linotype"/>
          <w:i/>
          <w:sz w:val="22"/>
          <w:szCs w:val="22"/>
          <w:lang w:val="es-ES"/>
        </w:rPr>
        <w:t>(Énfasis añadido)</w:t>
      </w:r>
    </w:p>
    <w:p w14:paraId="398318F6" w14:textId="77777777" w:rsidR="005D0FC2" w:rsidRPr="00F33453" w:rsidRDefault="005D0FC2" w:rsidP="00F33453">
      <w:pPr>
        <w:tabs>
          <w:tab w:val="left" w:pos="851"/>
        </w:tabs>
        <w:ind w:right="901"/>
        <w:jc w:val="both"/>
        <w:rPr>
          <w:rFonts w:ascii="Palatino Linotype" w:hAnsi="Palatino Linotype"/>
          <w:i/>
          <w:sz w:val="22"/>
          <w:szCs w:val="22"/>
          <w:lang w:val="es-ES"/>
        </w:rPr>
      </w:pPr>
    </w:p>
    <w:p w14:paraId="75617546" w14:textId="77777777" w:rsidR="005D0FC2" w:rsidRPr="00F33453" w:rsidRDefault="005D0FC2" w:rsidP="00F33453">
      <w:pPr>
        <w:spacing w:line="360" w:lineRule="auto"/>
        <w:jc w:val="both"/>
        <w:rPr>
          <w:rFonts w:ascii="Palatino Linotype" w:hAnsi="Palatino Linotype"/>
          <w:b/>
          <w:lang w:val="es-ES"/>
        </w:rPr>
      </w:pPr>
      <w:r w:rsidRPr="00F33453">
        <w:rPr>
          <w:rFonts w:ascii="Palatino Linotype" w:hAnsi="Palatino Linotype"/>
          <w:lang w:val="es-ES"/>
        </w:rPr>
        <w:t xml:space="preserve">Por lo que, derivado que el Recurso de Revisión materia del presente asunto, se interpuso de manera electrónica, no es necesario que contenga determinados requisitos, entre ellos, </w:t>
      </w:r>
      <w:r w:rsidRPr="00F33453">
        <w:rPr>
          <w:rFonts w:ascii="Palatino Linotype" w:hAnsi="Palatino Linotype"/>
          <w:lang w:val="es-ES"/>
        </w:rPr>
        <w:lastRenderedPageBreak/>
        <w:t>el nombre del</w:t>
      </w:r>
      <w:r w:rsidRPr="00F33453">
        <w:rPr>
          <w:rFonts w:ascii="Palatino Linotype" w:hAnsi="Palatino Linotype" w:cs="Arial"/>
          <w:b/>
          <w:lang w:val="es-ES"/>
        </w:rPr>
        <w:t xml:space="preserve"> RECURRENTE;</w:t>
      </w:r>
      <w:r w:rsidRPr="00F33453">
        <w:rPr>
          <w:rFonts w:ascii="Palatino Linotype" w:hAnsi="Palatino Linotype"/>
          <w:lang w:val="es-ES"/>
        </w:rPr>
        <w:t xml:space="preserve"> por lo que, en el presente caso, al haber sido presentado el Recurso de Revisión vía </w:t>
      </w:r>
      <w:r w:rsidRPr="00F33453">
        <w:rPr>
          <w:rFonts w:ascii="Palatino Linotype" w:hAnsi="Palatino Linotype"/>
          <w:b/>
          <w:lang w:val="es-ES"/>
        </w:rPr>
        <w:t>SAIMEX</w:t>
      </w:r>
      <w:r w:rsidRPr="00F33453">
        <w:rPr>
          <w:rFonts w:ascii="Palatino Linotype" w:hAnsi="Palatino Linotype"/>
          <w:lang w:val="es-ES"/>
        </w:rPr>
        <w:t>, dicho requisito resulta innecesario.</w:t>
      </w:r>
    </w:p>
    <w:p w14:paraId="36DCEB74" w14:textId="77777777" w:rsidR="005D0FC2" w:rsidRPr="00F33453" w:rsidRDefault="005D0FC2" w:rsidP="00F33453">
      <w:pPr>
        <w:spacing w:line="360" w:lineRule="auto"/>
        <w:jc w:val="both"/>
        <w:rPr>
          <w:rFonts w:ascii="Palatino Linotype" w:hAnsi="Palatino Linotype"/>
          <w:lang w:val="es-ES"/>
        </w:rPr>
      </w:pPr>
    </w:p>
    <w:p w14:paraId="54417FB4" w14:textId="77777777" w:rsidR="005D0FC2" w:rsidRPr="00F33453" w:rsidRDefault="005D0FC2" w:rsidP="00F33453">
      <w:pPr>
        <w:spacing w:line="360" w:lineRule="auto"/>
        <w:jc w:val="both"/>
        <w:rPr>
          <w:rFonts w:ascii="Palatino Linotype" w:hAnsi="Palatino Linotype" w:cs="Arial"/>
          <w:lang w:val="es-ES"/>
        </w:rPr>
      </w:pPr>
      <w:r w:rsidRPr="00F33453">
        <w:rPr>
          <w:rFonts w:ascii="Palatino Linotype" w:hAnsi="Palatino Linotype"/>
          <w:lang w:val="es-ES"/>
        </w:rPr>
        <w:t xml:space="preserve">Lo anterior es así, pues el artículo 15 de </w:t>
      </w:r>
      <w:r w:rsidRPr="00F33453">
        <w:rPr>
          <w:rFonts w:ascii="Palatino Linotype" w:hAnsi="Palatino Linotype" w:cs="Arial"/>
          <w:lang w:val="es-ES" w:eastAsia="es-MX"/>
        </w:rPr>
        <w:t xml:space="preserve">Ley de Transparencia y Acceso a la </w:t>
      </w:r>
      <w:r w:rsidRPr="00F33453">
        <w:rPr>
          <w:rFonts w:ascii="Palatino Linotype" w:hAnsi="Palatino Linotype" w:cs="Arial"/>
          <w:lang w:val="es-ES"/>
        </w:rPr>
        <w:t>Información</w:t>
      </w:r>
      <w:r w:rsidRPr="00F33453">
        <w:rPr>
          <w:rFonts w:ascii="Palatino Linotype" w:hAnsi="Palatino Linotype" w:cs="Arial"/>
          <w:lang w:val="es-ES" w:eastAsia="es-MX"/>
        </w:rPr>
        <w:t xml:space="preserve"> Pública del Estado de México y Municipios </w:t>
      </w:r>
      <w:r w:rsidRPr="00F33453">
        <w:rPr>
          <w:rFonts w:ascii="Palatino Linotype" w:hAnsi="Palatino Linotype" w:cs="Arial"/>
          <w:iCs/>
          <w:lang w:val="es-ES"/>
        </w:rPr>
        <w:t xml:space="preserve">prevé que, </w:t>
      </w:r>
      <w:r w:rsidRPr="00F33453">
        <w:rPr>
          <w:rFonts w:ascii="Palatino Linotype" w:hAnsi="Palatino Linotype"/>
          <w:lang w:val="es-ES"/>
        </w:rPr>
        <w:t xml:space="preserve">toda persona tendrá acceso a la información </w:t>
      </w:r>
      <w:r w:rsidRPr="00F33453">
        <w:rPr>
          <w:rFonts w:ascii="Palatino Linotype" w:hAnsi="Palatino Linotype" w:cs="Arial"/>
          <w:lang w:val="es-ES"/>
        </w:rPr>
        <w:t xml:space="preserve">sin necesidad de acreditar interés alguno o justificar su utilización, de lo que se infiere que para el </w:t>
      </w:r>
      <w:r w:rsidRPr="00F33453">
        <w:rPr>
          <w:rFonts w:ascii="Palatino Linotype" w:hAnsi="Palatino Linotype"/>
          <w:lang w:val="es-ES"/>
        </w:rPr>
        <w:t>ejercicio</w:t>
      </w:r>
      <w:r w:rsidRPr="00F33453">
        <w:rPr>
          <w:rFonts w:ascii="Palatino Linotype" w:hAnsi="Palatino Linotype" w:cs="Arial"/>
          <w:lang w:val="es-ES"/>
        </w:rPr>
        <w:t xml:space="preserve"> del derecho de acceso a la información pública, </w:t>
      </w:r>
      <w:r w:rsidRPr="00F33453">
        <w:rPr>
          <w:rFonts w:ascii="Palatino Linotype" w:hAnsi="Palatino Linotype" w:cs="Arial"/>
          <w:b/>
          <w:u w:val="single"/>
          <w:lang w:val="es-ES"/>
        </w:rPr>
        <w:t xml:space="preserve">el nombre no es un requisito </w:t>
      </w:r>
      <w:r w:rsidRPr="00F33453">
        <w:rPr>
          <w:rFonts w:ascii="Palatino Linotype" w:hAnsi="Palatino Linotype" w:cs="Arial"/>
          <w:b/>
          <w:i/>
          <w:u w:val="single"/>
          <w:lang w:val="es-ES"/>
        </w:rPr>
        <w:t>sine qua non</w:t>
      </w:r>
      <w:r w:rsidRPr="00F33453">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6FCD0FED" w14:textId="77777777" w:rsidR="005D0FC2" w:rsidRPr="00F33453" w:rsidRDefault="005D0FC2" w:rsidP="00F33453">
      <w:pPr>
        <w:spacing w:line="360" w:lineRule="auto"/>
        <w:jc w:val="both"/>
        <w:rPr>
          <w:rFonts w:ascii="Palatino Linotype" w:hAnsi="Palatino Linotype" w:cs="Arial"/>
          <w:lang w:val="es-ES"/>
        </w:rPr>
      </w:pPr>
    </w:p>
    <w:p w14:paraId="28E8FAC0" w14:textId="77777777" w:rsidR="005D0FC2" w:rsidRPr="00F33453" w:rsidRDefault="005D0FC2" w:rsidP="00F33453">
      <w:pPr>
        <w:spacing w:line="360" w:lineRule="auto"/>
        <w:jc w:val="both"/>
        <w:rPr>
          <w:rFonts w:ascii="Palatino Linotype" w:hAnsi="Palatino Linotype"/>
          <w:sz w:val="22"/>
          <w:szCs w:val="22"/>
          <w:lang w:val="es-ES"/>
        </w:rPr>
      </w:pPr>
      <w:r w:rsidRPr="00F33453">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0CE850C6" w14:textId="77777777" w:rsidR="005D0FC2" w:rsidRPr="00F33453" w:rsidRDefault="005D0FC2" w:rsidP="00F33453">
      <w:pPr>
        <w:tabs>
          <w:tab w:val="left" w:pos="851"/>
        </w:tabs>
        <w:spacing w:line="360" w:lineRule="auto"/>
        <w:ind w:left="851" w:right="901"/>
        <w:jc w:val="both"/>
        <w:rPr>
          <w:rFonts w:ascii="Palatino Linotype" w:hAnsi="Palatino Linotype"/>
          <w:sz w:val="22"/>
          <w:szCs w:val="22"/>
          <w:lang w:val="es-ES"/>
        </w:rPr>
      </w:pPr>
    </w:p>
    <w:p w14:paraId="476F782C" w14:textId="77777777" w:rsidR="005D0FC2" w:rsidRPr="00F33453" w:rsidRDefault="005D0FC2" w:rsidP="00F33453">
      <w:pPr>
        <w:spacing w:line="360" w:lineRule="auto"/>
        <w:jc w:val="both"/>
        <w:rPr>
          <w:rFonts w:ascii="Palatino Linotype" w:hAnsi="Palatino Linotype"/>
          <w:lang w:val="es-ES"/>
        </w:rPr>
      </w:pPr>
      <w:r w:rsidRPr="00F33453">
        <w:rPr>
          <w:rFonts w:ascii="Palatino Linotype" w:hAnsi="Palatino Linotype"/>
          <w:lang w:val="es-ES"/>
        </w:rPr>
        <w:t xml:space="preserve">Asimismo, se estima que el requisito relativo al nombre del </w:t>
      </w:r>
      <w:r w:rsidRPr="00F33453">
        <w:rPr>
          <w:rFonts w:ascii="Palatino Linotype" w:hAnsi="Palatino Linotype" w:cs="Arial"/>
          <w:b/>
          <w:lang w:val="es-ES"/>
        </w:rPr>
        <w:t>RECURRENTE</w:t>
      </w:r>
      <w:r w:rsidRPr="00F33453">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w:t>
      </w:r>
      <w:r w:rsidRPr="00F33453">
        <w:rPr>
          <w:rFonts w:ascii="Palatino Linotype" w:hAnsi="Palatino Linotype"/>
          <w:lang w:val="es-ES"/>
        </w:rPr>
        <w:lastRenderedPageBreak/>
        <w:t xml:space="preserve">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F33453">
        <w:rPr>
          <w:rFonts w:ascii="Palatino Linotype" w:hAnsi="Palatino Linotype" w:cs="Arial"/>
          <w:b/>
          <w:lang w:val="es-ES"/>
        </w:rPr>
        <w:t>EL RECURRENTE</w:t>
      </w:r>
      <w:r w:rsidRPr="00F33453">
        <w:rPr>
          <w:rFonts w:ascii="Palatino Linotype" w:hAnsi="Palatino Linotype"/>
          <w:lang w:val="es-ES"/>
        </w:rPr>
        <w:t xml:space="preserve"> es la misma persona que realizó la solicitud de acceso a la información pública que ahora se impugna.</w:t>
      </w:r>
    </w:p>
    <w:p w14:paraId="1A620B53" w14:textId="77777777" w:rsidR="005D0FC2" w:rsidRPr="00F33453" w:rsidRDefault="005D0FC2" w:rsidP="00F33453">
      <w:pPr>
        <w:tabs>
          <w:tab w:val="left" w:pos="851"/>
        </w:tabs>
        <w:spacing w:line="360" w:lineRule="auto"/>
        <w:ind w:left="851" w:right="901"/>
        <w:jc w:val="both"/>
        <w:rPr>
          <w:rFonts w:ascii="Palatino Linotype" w:hAnsi="Palatino Linotype"/>
          <w:sz w:val="22"/>
          <w:szCs w:val="22"/>
          <w:lang w:val="es-ES"/>
        </w:rPr>
      </w:pPr>
    </w:p>
    <w:p w14:paraId="3E5932BD" w14:textId="77777777" w:rsidR="005D0FC2" w:rsidRPr="00F33453" w:rsidRDefault="005D0FC2" w:rsidP="00F33453">
      <w:pPr>
        <w:spacing w:line="360" w:lineRule="auto"/>
        <w:jc w:val="both"/>
        <w:rPr>
          <w:rFonts w:ascii="Palatino Linotype" w:hAnsi="Palatino Linotype"/>
          <w:lang w:val="es-ES"/>
        </w:rPr>
      </w:pPr>
      <w:r w:rsidRPr="00F33453">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F33453">
        <w:rPr>
          <w:rFonts w:ascii="Palatino Linotype" w:hAnsi="Palatino Linotype"/>
        </w:rPr>
        <w:t>Constitución Política de los Estados Unidos Mexicanos</w:t>
      </w:r>
      <w:r w:rsidRPr="00F33453">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7EFC505A" w14:textId="77777777" w:rsidR="005D0FC2" w:rsidRPr="00F33453" w:rsidRDefault="005D0FC2" w:rsidP="00F33453">
      <w:pPr>
        <w:autoSpaceDE w:val="0"/>
        <w:autoSpaceDN w:val="0"/>
        <w:adjustRightInd w:val="0"/>
        <w:spacing w:line="360" w:lineRule="auto"/>
        <w:ind w:right="49"/>
        <w:jc w:val="both"/>
        <w:rPr>
          <w:rFonts w:ascii="Palatino Linotype" w:hAnsi="Palatino Linotype" w:cs="Arial"/>
          <w:b/>
          <w:sz w:val="28"/>
          <w:szCs w:val="28"/>
        </w:rPr>
      </w:pPr>
    </w:p>
    <w:p w14:paraId="7C9ABA59" w14:textId="4EAAF3AD" w:rsidR="00756235" w:rsidRPr="00F33453" w:rsidRDefault="00756235" w:rsidP="00F33453">
      <w:pPr>
        <w:autoSpaceDE w:val="0"/>
        <w:autoSpaceDN w:val="0"/>
        <w:adjustRightInd w:val="0"/>
        <w:spacing w:line="360" w:lineRule="auto"/>
        <w:ind w:right="49"/>
        <w:jc w:val="both"/>
        <w:rPr>
          <w:rFonts w:ascii="Palatino Linotype" w:hAnsi="Palatino Linotype" w:cs="Arial"/>
          <w:b/>
        </w:rPr>
      </w:pPr>
      <w:r w:rsidRPr="00F33453">
        <w:rPr>
          <w:rFonts w:ascii="Palatino Linotype" w:hAnsi="Palatino Linotype" w:cs="Arial"/>
          <w:b/>
          <w:sz w:val="28"/>
          <w:szCs w:val="28"/>
        </w:rPr>
        <w:t>SEXTO</w:t>
      </w:r>
      <w:r w:rsidR="003533BB" w:rsidRPr="00F33453">
        <w:rPr>
          <w:rFonts w:ascii="Palatino Linotype" w:hAnsi="Palatino Linotype"/>
          <w:b/>
          <w:sz w:val="28"/>
          <w:szCs w:val="28"/>
        </w:rPr>
        <w:t>.</w:t>
      </w:r>
      <w:r w:rsidR="003533BB" w:rsidRPr="00F33453">
        <w:rPr>
          <w:rFonts w:ascii="Palatino Linotype" w:hAnsi="Palatino Linotype"/>
          <w:b/>
        </w:rPr>
        <w:t xml:space="preserve"> </w:t>
      </w:r>
      <w:r w:rsidRPr="00F33453">
        <w:rPr>
          <w:rFonts w:ascii="Palatino Linotype" w:hAnsi="Palatino Linotype" w:cs="Arial"/>
          <w:b/>
        </w:rPr>
        <w:t>Estudio y resolución del asunto.</w:t>
      </w:r>
    </w:p>
    <w:p w14:paraId="52BA34BB" w14:textId="0CC30C58" w:rsidR="004D547E" w:rsidRPr="00F33453" w:rsidRDefault="004D547E" w:rsidP="00F33453">
      <w:pPr>
        <w:spacing w:line="360" w:lineRule="auto"/>
        <w:jc w:val="both"/>
        <w:rPr>
          <w:rFonts w:ascii="Palatino Linotype" w:hAnsi="Palatino Linotype" w:cs="Arial"/>
        </w:rPr>
      </w:pPr>
      <w:r w:rsidRPr="00F33453">
        <w:rPr>
          <w:rFonts w:ascii="Palatino Linotype" w:hAnsi="Palatino Linotype" w:cs="Arial"/>
        </w:rPr>
        <w:t xml:space="preserve">Este Órgano Garante basará el análisis del presente, en el contenido íntegro de las actuaciones que obran en el expediente electrónico en </w:t>
      </w:r>
      <w:r w:rsidR="005D0FC2" w:rsidRPr="00F33453">
        <w:rPr>
          <w:rFonts w:ascii="Palatino Linotype" w:hAnsi="Palatino Linotype" w:cs="Arial"/>
          <w:b/>
        </w:rPr>
        <w:t>EL SAIMEX</w:t>
      </w:r>
      <w:r w:rsidRPr="00F33453">
        <w:rPr>
          <w:rFonts w:ascii="Palatino Linotype" w:hAnsi="Palatino Linotype" w:cs="Arial"/>
        </w:rPr>
        <w:t xml:space="preserve">, para dictar el fallo correspondiente conforme a derecho, tomando en consideración los elementos aportados </w:t>
      </w:r>
      <w:r w:rsidRPr="00F33453">
        <w:rPr>
          <w:rFonts w:ascii="Palatino Linotype" w:hAnsi="Palatino Linotype" w:cs="Arial"/>
        </w:rPr>
        <w:lastRenderedPageBreak/>
        <w:t xml:space="preserve">por las partes y respetando en todo momento al principio de máxima publicidad consagrado en la </w:t>
      </w:r>
      <w:r w:rsidRPr="00F33453">
        <w:rPr>
          <w:rFonts w:ascii="Palatino Linotype" w:hAnsi="Palatino Linotype"/>
        </w:rPr>
        <w:t>Constitución Política de los Estados Unidos Mexicanos, Constitución Política del Estado Libre y Soberano de México</w:t>
      </w:r>
      <w:r w:rsidRPr="00F33453">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F33453">
        <w:rPr>
          <w:rFonts w:ascii="Palatino Linotype" w:hAnsi="Palatino Linotype"/>
        </w:rPr>
        <w:t>Constitución Política de los Estados Unidos Mexicanos</w:t>
      </w:r>
      <w:r w:rsidRPr="00F33453">
        <w:rPr>
          <w:rFonts w:ascii="Palatino Linotype" w:hAnsi="Palatino Linotype" w:cs="Arial"/>
        </w:rPr>
        <w:t xml:space="preserve"> y los numerales 8 y 9 de la Ley de Transparencia local.</w:t>
      </w:r>
    </w:p>
    <w:p w14:paraId="4C85DEBF" w14:textId="77777777" w:rsidR="004D547E" w:rsidRPr="00F33453" w:rsidRDefault="004D547E" w:rsidP="00F33453">
      <w:pPr>
        <w:pStyle w:val="Prrafodelista"/>
        <w:spacing w:line="360" w:lineRule="auto"/>
        <w:ind w:left="0"/>
        <w:contextualSpacing/>
        <w:jc w:val="both"/>
        <w:rPr>
          <w:rFonts w:ascii="Palatino Linotype" w:hAnsi="Palatino Linotype"/>
        </w:rPr>
      </w:pPr>
    </w:p>
    <w:p w14:paraId="7CFAD276" w14:textId="1C99EE15" w:rsidR="004D547E" w:rsidRPr="00F33453" w:rsidRDefault="005D0FC2" w:rsidP="00F33453">
      <w:pPr>
        <w:spacing w:line="360" w:lineRule="auto"/>
        <w:jc w:val="both"/>
        <w:rPr>
          <w:noProof/>
          <w:lang w:eastAsia="es-MX"/>
        </w:rPr>
      </w:pPr>
      <w:r w:rsidRPr="00F33453">
        <w:rPr>
          <w:rFonts w:ascii="Palatino Linotype" w:hAnsi="Palatino Linotype"/>
          <w:lang w:eastAsia="es-MX"/>
        </w:rPr>
        <w:t>Derivado de lo anterior</w:t>
      </w:r>
      <w:r w:rsidR="004D547E" w:rsidRPr="00F33453">
        <w:rPr>
          <w:rFonts w:ascii="Palatino Linotype" w:hAnsi="Palatino Linotype"/>
          <w:lang w:eastAsia="es-MX"/>
        </w:rPr>
        <w:t xml:space="preserve">, se procede a realizar el análisis de la respuesta del </w:t>
      </w:r>
      <w:r w:rsidR="004D547E" w:rsidRPr="00F33453">
        <w:rPr>
          <w:rFonts w:ascii="Palatino Linotype" w:hAnsi="Palatino Linotype"/>
          <w:b/>
          <w:lang w:eastAsia="es-MX"/>
        </w:rPr>
        <w:t>SUJETO OBLIGADO</w:t>
      </w:r>
      <w:r w:rsidR="004D547E" w:rsidRPr="00F33453">
        <w:rPr>
          <w:rFonts w:ascii="Palatino Linotype" w:hAnsi="Palatino Linotype"/>
          <w:lang w:eastAsia="es-MX"/>
        </w:rPr>
        <w:t xml:space="preserve"> a fin de determinar si cumple con los requisitos del derecho de Acceso a la Información Pública, </w:t>
      </w:r>
      <w:r w:rsidR="00CB5364" w:rsidRPr="00F33453">
        <w:rPr>
          <w:rFonts w:ascii="Palatino Linotype" w:hAnsi="Palatino Linotype"/>
          <w:lang w:eastAsia="es-MX"/>
        </w:rPr>
        <w:t>pues s</w:t>
      </w:r>
      <w:r w:rsidR="004D547E" w:rsidRPr="00F33453">
        <w:rPr>
          <w:rFonts w:ascii="Palatino Linotype" w:eastAsia="Palatino Linotype" w:hAnsi="Palatino Linotype" w:cs="Palatino Linotype"/>
        </w:rPr>
        <w:t>e advierte que</w:t>
      </w:r>
      <w:r w:rsidR="00CB5364" w:rsidRPr="00F33453">
        <w:rPr>
          <w:rFonts w:ascii="Palatino Linotype" w:eastAsia="Palatino Linotype" w:hAnsi="Palatino Linotype" w:cs="Palatino Linotype"/>
        </w:rPr>
        <w:t xml:space="preserve"> en</w:t>
      </w:r>
      <w:r w:rsidR="004D547E" w:rsidRPr="00F33453">
        <w:rPr>
          <w:rFonts w:ascii="Palatino Linotype" w:eastAsia="Palatino Linotype" w:hAnsi="Palatino Linotype" w:cs="Palatino Linotype"/>
        </w:rPr>
        <w:t xml:space="preserve"> respuesta primigenia se pronunció como sujeto habilitado, el Titular de la Contraloría Interna y Titular del Órgano de Control y Vigilancia del Sujeto Obligado, </w:t>
      </w:r>
      <w:r w:rsidR="00CB5364" w:rsidRPr="00F33453">
        <w:rPr>
          <w:rFonts w:ascii="Palatino Linotype" w:eastAsia="Palatino Linotype" w:hAnsi="Palatino Linotype" w:cs="Palatino Linotype"/>
        </w:rPr>
        <w:t xml:space="preserve">siendo el Sujeto Idóneo, pues </w:t>
      </w:r>
      <w:r w:rsidR="004D547E" w:rsidRPr="00F33453">
        <w:rPr>
          <w:rFonts w:ascii="Palatino Linotype" w:eastAsia="Palatino Linotype" w:hAnsi="Palatino Linotype" w:cs="Palatino Linotype"/>
        </w:rPr>
        <w:t xml:space="preserve">a él van dirigidos los requerimientos del particular, el cual entregó como respuesta </w:t>
      </w:r>
      <w:r w:rsidR="00CB5364" w:rsidRPr="00F33453">
        <w:rPr>
          <w:rFonts w:ascii="Palatino Linotype" w:eastAsia="Palatino Linotype" w:hAnsi="Palatino Linotype" w:cs="Palatino Linotype"/>
        </w:rPr>
        <w:t>lo siguiente</w:t>
      </w:r>
      <w:r w:rsidR="004D547E" w:rsidRPr="00F33453">
        <w:rPr>
          <w:rFonts w:ascii="Palatino Linotype" w:eastAsia="Palatino Linotype" w:hAnsi="Palatino Linotype" w:cs="Palatino Linotype"/>
        </w:rPr>
        <w:t>:</w:t>
      </w:r>
      <w:r w:rsidR="004D547E" w:rsidRPr="00F33453">
        <w:rPr>
          <w:noProof/>
          <w:lang w:eastAsia="es-MX"/>
        </w:rPr>
        <w:t xml:space="preserve"> </w:t>
      </w:r>
    </w:p>
    <w:p w14:paraId="72CF1904" w14:textId="77777777" w:rsidR="00AA755E" w:rsidRPr="00F33453" w:rsidRDefault="00AA755E" w:rsidP="00F33453">
      <w:pPr>
        <w:spacing w:line="360" w:lineRule="auto"/>
        <w:jc w:val="both"/>
        <w:rPr>
          <w:rFonts w:ascii="Palatino Linotype" w:eastAsia="Palatino Linotype" w:hAnsi="Palatino Linotype" w:cs="Palatino Linotype"/>
        </w:rPr>
      </w:pPr>
    </w:p>
    <w:tbl>
      <w:tblPr>
        <w:tblStyle w:val="Tablaconcuadrcula"/>
        <w:tblW w:w="0" w:type="auto"/>
        <w:jc w:val="center"/>
        <w:tblLook w:val="04A0" w:firstRow="1" w:lastRow="0" w:firstColumn="1" w:lastColumn="0" w:noHBand="0" w:noVBand="1"/>
      </w:tblPr>
      <w:tblGrid>
        <w:gridCol w:w="2938"/>
        <w:gridCol w:w="2610"/>
        <w:gridCol w:w="2669"/>
      </w:tblGrid>
      <w:tr w:rsidR="00F33453" w:rsidRPr="00F33453" w14:paraId="06DDD73E" w14:textId="77777777" w:rsidTr="005D0FC2">
        <w:trPr>
          <w:tblHeader/>
          <w:jc w:val="center"/>
        </w:trPr>
        <w:tc>
          <w:tcPr>
            <w:tcW w:w="2938" w:type="dxa"/>
            <w:shd w:val="clear" w:color="auto" w:fill="000000" w:themeFill="text1"/>
            <w:vAlign w:val="center"/>
          </w:tcPr>
          <w:p w14:paraId="3D68EC8F" w14:textId="77777777" w:rsidR="004D547E" w:rsidRPr="00F33453" w:rsidRDefault="004D547E" w:rsidP="00F3345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bookmarkStart w:id="4" w:name="_Hlk147237489"/>
            <w:r w:rsidRPr="00F33453">
              <w:rPr>
                <w:rFonts w:ascii="Palatino Linotype" w:hAnsi="Palatino Linotype"/>
                <w:b/>
                <w:sz w:val="16"/>
                <w:szCs w:val="16"/>
              </w:rPr>
              <w:t>Número de Solicitud</w:t>
            </w:r>
          </w:p>
        </w:tc>
        <w:tc>
          <w:tcPr>
            <w:tcW w:w="2610" w:type="dxa"/>
            <w:shd w:val="clear" w:color="auto" w:fill="000000" w:themeFill="text1"/>
            <w:vAlign w:val="center"/>
          </w:tcPr>
          <w:p w14:paraId="7D47EECE" w14:textId="77777777" w:rsidR="004D547E" w:rsidRPr="00F33453" w:rsidRDefault="004D547E" w:rsidP="00F3345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F33453">
              <w:rPr>
                <w:rFonts w:ascii="Palatino Linotype" w:hAnsi="Palatino Linotype"/>
                <w:b/>
                <w:sz w:val="16"/>
                <w:szCs w:val="16"/>
              </w:rPr>
              <w:t>Contenido de la solicitud</w:t>
            </w:r>
          </w:p>
        </w:tc>
        <w:tc>
          <w:tcPr>
            <w:tcW w:w="2669" w:type="dxa"/>
            <w:shd w:val="clear" w:color="auto" w:fill="000000" w:themeFill="text1"/>
          </w:tcPr>
          <w:p w14:paraId="4BA15244" w14:textId="77777777" w:rsidR="004D547E" w:rsidRPr="00F33453" w:rsidRDefault="004D547E" w:rsidP="00F3345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F33453">
              <w:rPr>
                <w:rFonts w:ascii="Palatino Linotype" w:hAnsi="Palatino Linotype"/>
                <w:b/>
                <w:sz w:val="16"/>
                <w:szCs w:val="16"/>
              </w:rPr>
              <w:t>Respuesta</w:t>
            </w:r>
          </w:p>
        </w:tc>
      </w:tr>
      <w:tr w:rsidR="00F33453" w:rsidRPr="00F33453" w14:paraId="13529F41" w14:textId="77777777" w:rsidTr="005D0FC2">
        <w:trPr>
          <w:jc w:val="center"/>
        </w:trPr>
        <w:tc>
          <w:tcPr>
            <w:tcW w:w="2938" w:type="dxa"/>
            <w:vAlign w:val="center"/>
          </w:tcPr>
          <w:p w14:paraId="07972584" w14:textId="77777777" w:rsidR="004D547E" w:rsidRPr="00F33453" w:rsidRDefault="004D547E"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00640/INFOEM/IP/2022</w:t>
            </w:r>
          </w:p>
          <w:p w14:paraId="4C86F113" w14:textId="77777777" w:rsidR="004D547E" w:rsidRPr="00F33453" w:rsidRDefault="004D547E" w:rsidP="00F33453">
            <w:pPr>
              <w:pStyle w:val="Prrafodelista"/>
              <w:tabs>
                <w:tab w:val="left" w:pos="709"/>
              </w:tabs>
              <w:spacing w:before="100" w:beforeAutospacing="1" w:after="100" w:afterAutospacing="1" w:line="360" w:lineRule="auto"/>
              <w:ind w:left="0"/>
              <w:jc w:val="center"/>
              <w:rPr>
                <w:rFonts w:ascii="Palatino Linotype" w:hAnsi="Palatino Linotype" w:cs="Arial"/>
                <w:i/>
                <w:lang w:val="es-ES"/>
              </w:rPr>
            </w:pPr>
            <w:r w:rsidRPr="00F33453">
              <w:rPr>
                <w:rFonts w:ascii="Palatino Linotype" w:hAnsi="Palatino Linotype" w:cs="Arial"/>
                <w:b/>
                <w:i/>
                <w:lang w:val="es-ES"/>
              </w:rPr>
              <w:t>RECURSO</w:t>
            </w:r>
          </w:p>
          <w:p w14:paraId="6FDB419D" w14:textId="77777777" w:rsidR="004D547E" w:rsidRPr="00F33453" w:rsidRDefault="004D547E" w:rsidP="00F33453">
            <w:pPr>
              <w:pStyle w:val="Prrafodelista"/>
              <w:tabs>
                <w:tab w:val="left" w:pos="709"/>
              </w:tabs>
              <w:spacing w:before="100" w:beforeAutospacing="1" w:after="100" w:afterAutospacing="1" w:line="360" w:lineRule="auto"/>
              <w:ind w:left="0"/>
              <w:jc w:val="center"/>
              <w:rPr>
                <w:rFonts w:ascii="Palatino Linotype" w:hAnsi="Palatino Linotype"/>
                <w:b/>
                <w:i/>
                <w:sz w:val="16"/>
                <w:szCs w:val="16"/>
              </w:rPr>
            </w:pPr>
            <w:r w:rsidRPr="00F33453">
              <w:rPr>
                <w:rFonts w:ascii="Palatino Linotype" w:hAnsi="Palatino Linotype"/>
                <w:b/>
                <w:i/>
              </w:rPr>
              <w:t>11492/INFOEM/IP/RR/2022</w:t>
            </w:r>
          </w:p>
        </w:tc>
        <w:tc>
          <w:tcPr>
            <w:tcW w:w="2610" w:type="dxa"/>
          </w:tcPr>
          <w:p w14:paraId="49710A76" w14:textId="77777777" w:rsidR="004D547E" w:rsidRPr="00F33453" w:rsidRDefault="004D547E"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Documento el cual contenga todas las rendiciones de cuentas que el Contralor Interno ha realizado a la Legislatura.</w:t>
            </w:r>
          </w:p>
        </w:tc>
        <w:tc>
          <w:tcPr>
            <w:tcW w:w="2669" w:type="dxa"/>
          </w:tcPr>
          <w:p w14:paraId="10AB3666" w14:textId="77777777" w:rsidR="004D547E" w:rsidRPr="00F33453" w:rsidRDefault="004D547E"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No se localizó el documento que contenga rendiciones de cuentas que el Contralor interno ha realizado a la legislatura</w:t>
            </w:r>
          </w:p>
        </w:tc>
      </w:tr>
      <w:tr w:rsidR="00F33453" w:rsidRPr="00F33453" w14:paraId="1F35E943" w14:textId="77777777" w:rsidTr="005D0FC2">
        <w:trPr>
          <w:jc w:val="center"/>
        </w:trPr>
        <w:tc>
          <w:tcPr>
            <w:tcW w:w="2938" w:type="dxa"/>
            <w:vAlign w:val="center"/>
          </w:tcPr>
          <w:p w14:paraId="63B43CEE" w14:textId="77777777" w:rsidR="004D547E" w:rsidRPr="00F33453" w:rsidRDefault="004D547E"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bookmarkStart w:id="5" w:name="_Hlk135917450"/>
            <w:r w:rsidRPr="00F33453">
              <w:rPr>
                <w:rFonts w:ascii="Palatino Linotype" w:hAnsi="Palatino Linotype" w:cs="Arial"/>
                <w:b/>
                <w:i/>
                <w:lang w:val="es-ES"/>
              </w:rPr>
              <w:t>00641/INFOEM/IP/2022</w:t>
            </w:r>
          </w:p>
          <w:p w14:paraId="149258C5" w14:textId="77777777" w:rsidR="004D547E" w:rsidRPr="00F33453" w:rsidRDefault="004D547E"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RECURSO</w:t>
            </w:r>
          </w:p>
          <w:p w14:paraId="4D643D08" w14:textId="77777777" w:rsidR="004D547E" w:rsidRPr="00F33453" w:rsidRDefault="004D547E" w:rsidP="00F33453">
            <w:pPr>
              <w:pStyle w:val="Prrafodelista"/>
              <w:tabs>
                <w:tab w:val="left" w:pos="709"/>
              </w:tabs>
              <w:spacing w:before="100" w:beforeAutospacing="1" w:after="100" w:afterAutospacing="1" w:line="360" w:lineRule="auto"/>
              <w:ind w:left="0"/>
              <w:jc w:val="center"/>
              <w:rPr>
                <w:rFonts w:ascii="Palatino Linotype" w:hAnsi="Palatino Linotype"/>
                <w:b/>
                <w:i/>
                <w:sz w:val="16"/>
                <w:szCs w:val="16"/>
              </w:rPr>
            </w:pPr>
            <w:r w:rsidRPr="00F33453">
              <w:rPr>
                <w:rFonts w:ascii="Palatino Linotype" w:hAnsi="Palatino Linotype"/>
                <w:b/>
                <w:i/>
              </w:rPr>
              <w:lastRenderedPageBreak/>
              <w:t>11493/INFOEM/IP/RR/2022</w:t>
            </w:r>
          </w:p>
        </w:tc>
        <w:tc>
          <w:tcPr>
            <w:tcW w:w="2610" w:type="dxa"/>
          </w:tcPr>
          <w:p w14:paraId="19862FFA" w14:textId="77777777" w:rsidR="004D547E" w:rsidRPr="00F33453" w:rsidRDefault="004D547E"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lastRenderedPageBreak/>
              <w:t xml:space="preserve">Documento el cual contenga el numero de procedimientos de investigación que ha realizado la Contraloría Interna, derivado a las denuncias remitidas a los </w:t>
            </w:r>
            <w:r w:rsidRPr="00F33453">
              <w:rPr>
                <w:rFonts w:ascii="Palatino Linotype" w:hAnsi="Palatino Linotype"/>
                <w:b/>
                <w:i/>
                <w:sz w:val="18"/>
                <w:szCs w:val="18"/>
              </w:rPr>
              <w:lastRenderedPageBreak/>
              <w:t>Sujetos Obligados en el año 2020 y 2021.</w:t>
            </w:r>
          </w:p>
        </w:tc>
        <w:tc>
          <w:tcPr>
            <w:tcW w:w="2669" w:type="dxa"/>
          </w:tcPr>
          <w:p w14:paraId="4BEB5C04" w14:textId="77777777" w:rsidR="004D547E" w:rsidRPr="00F33453" w:rsidRDefault="004D547E"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lastRenderedPageBreak/>
              <w:t xml:space="preserve">No se tiene procedimientos de investigación realizados en el periodo referido en la solicitud, pues las denuncias fueron remitidas a los órganos internos de control de los </w:t>
            </w:r>
            <w:r w:rsidRPr="00F33453">
              <w:rPr>
                <w:rFonts w:ascii="Palatino Linotype" w:hAnsi="Palatino Linotype"/>
                <w:b/>
                <w:i/>
                <w:sz w:val="18"/>
                <w:szCs w:val="18"/>
              </w:rPr>
              <w:lastRenderedPageBreak/>
              <w:t>Sujeto Obligados, para que determinaran lo conducente.</w:t>
            </w:r>
          </w:p>
        </w:tc>
      </w:tr>
      <w:bookmarkEnd w:id="5"/>
      <w:tr w:rsidR="00F33453" w:rsidRPr="00F33453" w14:paraId="1DC39C19" w14:textId="77777777" w:rsidTr="005D0FC2">
        <w:trPr>
          <w:jc w:val="center"/>
        </w:trPr>
        <w:tc>
          <w:tcPr>
            <w:tcW w:w="2938" w:type="dxa"/>
            <w:vAlign w:val="center"/>
          </w:tcPr>
          <w:p w14:paraId="4C356C01" w14:textId="77777777" w:rsidR="00F60743" w:rsidRPr="00F33453" w:rsidRDefault="00F60743"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lastRenderedPageBreak/>
              <w:t>00642/INFOEM/IP/2022</w:t>
            </w:r>
          </w:p>
          <w:p w14:paraId="387D2DF7" w14:textId="77777777" w:rsidR="00F60743" w:rsidRPr="00F33453" w:rsidRDefault="00F60743"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RECURSO</w:t>
            </w:r>
          </w:p>
          <w:p w14:paraId="422F3592" w14:textId="35594123" w:rsidR="00F60743" w:rsidRPr="00F33453" w:rsidRDefault="00F60743"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b/>
                <w:i/>
              </w:rPr>
              <w:t>11494/INFOEM/IP/RR/2022</w:t>
            </w:r>
          </w:p>
        </w:tc>
        <w:tc>
          <w:tcPr>
            <w:tcW w:w="2610" w:type="dxa"/>
          </w:tcPr>
          <w:p w14:paraId="2826F762" w14:textId="3C249E7A" w:rsidR="00F60743" w:rsidRPr="00F33453" w:rsidRDefault="00F60743"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Cuál es el procedimiento que sigue la contraloría, después de haber notificado las denuncias administrativas que envían a los Sujetos Obligados.</w:t>
            </w:r>
          </w:p>
        </w:tc>
        <w:tc>
          <w:tcPr>
            <w:tcW w:w="2669" w:type="dxa"/>
          </w:tcPr>
          <w:p w14:paraId="63E08217" w14:textId="77777777" w:rsidR="00F60743" w:rsidRPr="00F33453" w:rsidRDefault="00F60743"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Derivado del análisis de la pretensión, se advierte que formula un cuestionamiento que no es materia de acceso a la información.</w:t>
            </w:r>
          </w:p>
          <w:p w14:paraId="79ED402B" w14:textId="36EB890B" w:rsidR="00F60743" w:rsidRPr="00F33453" w:rsidRDefault="00F60743"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No obstante ello, se informa que derivado de una búsqueda exhaustiva y razonable  no se localizó procedimiento alguno que siga la contraloría después de notificar las denuncias administrativas enviadas a los sujetos obligados.</w:t>
            </w:r>
          </w:p>
        </w:tc>
      </w:tr>
      <w:tr w:rsidR="00F33453" w:rsidRPr="00F33453" w14:paraId="7A290937" w14:textId="77777777" w:rsidTr="005D0FC2">
        <w:trPr>
          <w:jc w:val="center"/>
        </w:trPr>
        <w:tc>
          <w:tcPr>
            <w:tcW w:w="2938" w:type="dxa"/>
            <w:vAlign w:val="center"/>
          </w:tcPr>
          <w:p w14:paraId="16FAB826" w14:textId="77777777" w:rsidR="00F60743" w:rsidRPr="00F33453" w:rsidRDefault="00F60743"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00643/INFOEM/IP/2022</w:t>
            </w:r>
          </w:p>
          <w:p w14:paraId="2B7748BF" w14:textId="77777777" w:rsidR="00F60743" w:rsidRPr="00F33453" w:rsidRDefault="00F60743"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RECURSO</w:t>
            </w:r>
          </w:p>
          <w:p w14:paraId="3ACC21C3" w14:textId="1A2E910B" w:rsidR="00F60743" w:rsidRPr="00F33453" w:rsidRDefault="00F60743"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b/>
                <w:i/>
              </w:rPr>
              <w:t>11495/INFOEM/IP/RR/2022</w:t>
            </w:r>
          </w:p>
        </w:tc>
        <w:tc>
          <w:tcPr>
            <w:tcW w:w="2610" w:type="dxa"/>
          </w:tcPr>
          <w:p w14:paraId="44380437" w14:textId="077F1BAE" w:rsidR="00F60743" w:rsidRPr="00F33453" w:rsidRDefault="00F60743"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Documento el cual contenga el numero total de denuncias administrativas realizadas por la Contraloría, y cuantas han sido archivadas a la fecha.</w:t>
            </w:r>
          </w:p>
        </w:tc>
        <w:tc>
          <w:tcPr>
            <w:tcW w:w="2669" w:type="dxa"/>
          </w:tcPr>
          <w:p w14:paraId="34068BAC" w14:textId="32559D08" w:rsidR="00F60743" w:rsidRPr="00F33453" w:rsidRDefault="00F60743"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Primero se precisa que se entrega información del año inmediato anterior por precisar el Recurrente la temporalidad, además informó que no se localizó documento alguno que cuenta con la información solicitada; no obstante ello hizo del conocimiento que el total de denuncias que fueron formuladas fue de 5351 y por parte de autoridades competentes se informó un total de 258 archivos</w:t>
            </w:r>
          </w:p>
        </w:tc>
      </w:tr>
      <w:tr w:rsidR="00F33453" w:rsidRPr="00F33453" w14:paraId="41767946" w14:textId="77777777" w:rsidTr="005D0FC2">
        <w:trPr>
          <w:jc w:val="center"/>
        </w:trPr>
        <w:tc>
          <w:tcPr>
            <w:tcW w:w="2938" w:type="dxa"/>
            <w:vAlign w:val="center"/>
          </w:tcPr>
          <w:p w14:paraId="724260B7" w14:textId="77777777" w:rsidR="00F60743" w:rsidRPr="00F33453" w:rsidRDefault="00F60743"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00644/INFOEM/IP/2022</w:t>
            </w:r>
          </w:p>
          <w:p w14:paraId="77854137" w14:textId="77777777" w:rsidR="00F60743" w:rsidRPr="00F33453" w:rsidRDefault="00F60743"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RECURSO</w:t>
            </w:r>
          </w:p>
          <w:p w14:paraId="4E23DB2F" w14:textId="77777777" w:rsidR="00F60743" w:rsidRPr="00F33453" w:rsidRDefault="00F60743" w:rsidP="00F33453">
            <w:pPr>
              <w:pStyle w:val="Prrafodelista"/>
              <w:tabs>
                <w:tab w:val="left" w:pos="709"/>
              </w:tabs>
              <w:spacing w:before="100" w:beforeAutospacing="1" w:after="100" w:afterAutospacing="1" w:line="360" w:lineRule="auto"/>
              <w:ind w:left="0"/>
              <w:jc w:val="right"/>
              <w:rPr>
                <w:rFonts w:ascii="Palatino Linotype" w:hAnsi="Palatino Linotype" w:cs="Arial"/>
                <w:b/>
                <w:i/>
                <w:lang w:val="es-ES"/>
              </w:rPr>
            </w:pPr>
            <w:r w:rsidRPr="00F33453">
              <w:rPr>
                <w:rFonts w:ascii="Palatino Linotype" w:hAnsi="Palatino Linotype"/>
                <w:b/>
                <w:i/>
              </w:rPr>
              <w:t>11496/INFOEM/IP/RR/2022</w:t>
            </w:r>
          </w:p>
          <w:p w14:paraId="509C6BD2" w14:textId="77777777" w:rsidR="00F60743" w:rsidRPr="00F33453" w:rsidRDefault="00F60743" w:rsidP="00F33453">
            <w:pPr>
              <w:pStyle w:val="Prrafodelista"/>
              <w:tabs>
                <w:tab w:val="left" w:pos="709"/>
              </w:tabs>
              <w:spacing w:before="100" w:beforeAutospacing="1" w:after="100" w:afterAutospacing="1" w:line="360" w:lineRule="auto"/>
              <w:ind w:left="0"/>
              <w:jc w:val="center"/>
              <w:rPr>
                <w:rFonts w:ascii="Palatino Linotype" w:hAnsi="Palatino Linotype"/>
                <w:b/>
                <w:i/>
                <w:sz w:val="16"/>
                <w:szCs w:val="16"/>
              </w:rPr>
            </w:pPr>
          </w:p>
        </w:tc>
        <w:tc>
          <w:tcPr>
            <w:tcW w:w="2610" w:type="dxa"/>
          </w:tcPr>
          <w:p w14:paraId="1BE137A6" w14:textId="77777777" w:rsidR="00F60743" w:rsidRPr="00F33453" w:rsidRDefault="00F60743"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Documento el cual contenga que ha realizado la Contraloría Interna con las Verificaciones Virtuales que solo remite a los Sujetos Obligados, quien se encarga de checar si se inicio algún procedimiento de investigación o de sanción?</w:t>
            </w:r>
          </w:p>
        </w:tc>
        <w:tc>
          <w:tcPr>
            <w:tcW w:w="2669" w:type="dxa"/>
          </w:tcPr>
          <w:p w14:paraId="2A20A569" w14:textId="77777777" w:rsidR="00F60743" w:rsidRPr="00F33453" w:rsidRDefault="00F60743"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No se localizó documento alguno que contenga, que ha realizado la contraloría interna con las verificaciones; toda vez que las denuncias fueron remitidas a los órganos internos de control de los Sujetos Obligados</w:t>
            </w:r>
          </w:p>
        </w:tc>
      </w:tr>
      <w:tr w:rsidR="00F33453" w:rsidRPr="00F33453" w14:paraId="67EB00AC" w14:textId="77777777" w:rsidTr="005D0FC2">
        <w:trPr>
          <w:jc w:val="center"/>
        </w:trPr>
        <w:tc>
          <w:tcPr>
            <w:tcW w:w="2938" w:type="dxa"/>
            <w:vAlign w:val="center"/>
          </w:tcPr>
          <w:p w14:paraId="79173AE2" w14:textId="77777777" w:rsidR="00F60743" w:rsidRPr="00F33453" w:rsidRDefault="00F60743"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lastRenderedPageBreak/>
              <w:t>00645/INFOEM/IP/2022</w:t>
            </w:r>
          </w:p>
          <w:p w14:paraId="0B3AE2BF" w14:textId="77777777" w:rsidR="00F60743" w:rsidRPr="00F33453" w:rsidRDefault="00F60743"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RECURSO</w:t>
            </w:r>
          </w:p>
          <w:p w14:paraId="6D196990" w14:textId="77777777" w:rsidR="00F60743" w:rsidRPr="00F33453" w:rsidRDefault="00F60743"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b/>
                <w:i/>
              </w:rPr>
              <w:t xml:space="preserve">11497/INFOEM/IP/RR/2022  </w:t>
            </w:r>
          </w:p>
          <w:p w14:paraId="02F3B1A7" w14:textId="77777777" w:rsidR="00F60743" w:rsidRPr="00F33453" w:rsidRDefault="00F60743" w:rsidP="00F33453">
            <w:pPr>
              <w:pStyle w:val="Prrafodelista"/>
              <w:tabs>
                <w:tab w:val="left" w:pos="709"/>
              </w:tabs>
              <w:spacing w:before="100" w:beforeAutospacing="1" w:after="100" w:afterAutospacing="1" w:line="360" w:lineRule="auto"/>
              <w:ind w:left="0"/>
              <w:jc w:val="center"/>
              <w:rPr>
                <w:rFonts w:ascii="Palatino Linotype" w:hAnsi="Palatino Linotype"/>
                <w:b/>
                <w:i/>
                <w:sz w:val="16"/>
                <w:szCs w:val="16"/>
              </w:rPr>
            </w:pPr>
          </w:p>
        </w:tc>
        <w:tc>
          <w:tcPr>
            <w:tcW w:w="2610" w:type="dxa"/>
          </w:tcPr>
          <w:p w14:paraId="59F2FC5A" w14:textId="77777777" w:rsidR="00F60743" w:rsidRPr="00F33453" w:rsidRDefault="00F60743"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Documento en el cual conste cuando fueron notificadas las verificaciones virtuales del año 2018 y 2019, que tenia en su poder la Contraloría Interna.</w:t>
            </w:r>
          </w:p>
        </w:tc>
        <w:tc>
          <w:tcPr>
            <w:tcW w:w="2669" w:type="dxa"/>
          </w:tcPr>
          <w:p w14:paraId="59C7FABD" w14:textId="77777777" w:rsidR="00F60743" w:rsidRPr="00F33453" w:rsidRDefault="00F60743"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No se localizó documento alguno en el que conste cuando fueron notificadas las verificaciones virtuales</w:t>
            </w:r>
          </w:p>
        </w:tc>
      </w:tr>
      <w:tr w:rsidR="0077717E" w:rsidRPr="00F33453" w14:paraId="7038B8CD" w14:textId="77777777" w:rsidTr="005D0FC2">
        <w:trPr>
          <w:trHeight w:val="1880"/>
          <w:jc w:val="center"/>
        </w:trPr>
        <w:tc>
          <w:tcPr>
            <w:tcW w:w="2938" w:type="dxa"/>
            <w:vAlign w:val="center"/>
          </w:tcPr>
          <w:p w14:paraId="1B3F11AD" w14:textId="33365EB3" w:rsidR="0077717E" w:rsidRPr="00F33453" w:rsidRDefault="0077717E"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00646/INFOEM/IP/2022</w:t>
            </w:r>
          </w:p>
          <w:p w14:paraId="5D95D171" w14:textId="77777777" w:rsidR="0077717E" w:rsidRPr="00F33453" w:rsidRDefault="0077717E"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RECURSO</w:t>
            </w:r>
          </w:p>
          <w:p w14:paraId="5790D3B6" w14:textId="07515161" w:rsidR="0077717E" w:rsidRPr="00F33453" w:rsidRDefault="0077717E"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b/>
                <w:i/>
              </w:rPr>
              <w:t xml:space="preserve">11498/INFOEM/IP/RR/2022  </w:t>
            </w:r>
          </w:p>
          <w:p w14:paraId="6D361F9C" w14:textId="77777777" w:rsidR="0077717E" w:rsidRPr="00F33453" w:rsidRDefault="0077717E"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p>
        </w:tc>
        <w:tc>
          <w:tcPr>
            <w:tcW w:w="2610" w:type="dxa"/>
          </w:tcPr>
          <w:p w14:paraId="50679D94" w14:textId="5674C8FC" w:rsidR="0077717E" w:rsidRPr="00F33453" w:rsidRDefault="0077717E"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Documento en el cual conste, cuando se ha pronunciado el Contralor Interno sobre los Contratos Pedidos, de acuerdo a lo que la Ley estipula.</w:t>
            </w:r>
          </w:p>
        </w:tc>
        <w:tc>
          <w:tcPr>
            <w:tcW w:w="2669" w:type="dxa"/>
          </w:tcPr>
          <w:p w14:paraId="321524FC" w14:textId="6CF0B9C4" w:rsidR="0077717E" w:rsidRPr="00F33453" w:rsidRDefault="0077717E"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sz w:val="18"/>
                <w:szCs w:val="18"/>
              </w:rPr>
              <w:t>La auditoría financiera de egresos a los procesos adquisitivos, que contiene el pronunciamiento relativo a los contratos celebrados por el Sujeto Obligado,</w:t>
            </w:r>
          </w:p>
        </w:tc>
      </w:tr>
      <w:bookmarkEnd w:id="4"/>
    </w:tbl>
    <w:p w14:paraId="3D85A26C" w14:textId="77777777" w:rsidR="004D547E" w:rsidRPr="00F33453" w:rsidRDefault="004D547E" w:rsidP="00F33453">
      <w:pPr>
        <w:ind w:left="556" w:right="527"/>
        <w:jc w:val="center"/>
        <w:textAlignment w:val="baseline"/>
        <w:rPr>
          <w:rFonts w:ascii="Palatino Linotype" w:hAnsi="Palatino Linotype" w:cs="Segoe UI"/>
          <w:b/>
          <w:bCs/>
          <w:i/>
          <w:iCs/>
          <w:lang w:eastAsia="es-MX"/>
        </w:rPr>
      </w:pPr>
    </w:p>
    <w:p w14:paraId="787EC531" w14:textId="79F85169" w:rsidR="008004C5" w:rsidRPr="00F33453" w:rsidRDefault="008004C5" w:rsidP="00F33453">
      <w:pPr>
        <w:spacing w:before="240" w:after="240" w:line="360" w:lineRule="auto"/>
        <w:jc w:val="both"/>
        <w:rPr>
          <w:rFonts w:ascii="Palatino Linotype" w:eastAsia="Palatino Linotype" w:hAnsi="Palatino Linotype" w:cs="Palatino Linotype"/>
          <w:b/>
          <w:bCs/>
        </w:rPr>
      </w:pPr>
      <w:r w:rsidRPr="00F33453">
        <w:rPr>
          <w:rFonts w:ascii="Palatino Linotype" w:eastAsia="Palatino Linotype" w:hAnsi="Palatino Linotype" w:cs="Palatino Linotype"/>
        </w:rPr>
        <w:t xml:space="preserve">Conocida la respuesta a las solicitudes de información, el particular, al no estar conforme con los términos de las mismas, interpuso los Recursos de revisión que nos ocupan, donde señaló como motivos de inconformidad medularmente en todos, la </w:t>
      </w:r>
      <w:r w:rsidRPr="00F33453">
        <w:rPr>
          <w:rFonts w:ascii="Palatino Linotype" w:eastAsia="Palatino Linotype" w:hAnsi="Palatino Linotype" w:cs="Palatino Linotype"/>
          <w:b/>
          <w:bCs/>
        </w:rPr>
        <w:t>negativa de entrega de información.</w:t>
      </w:r>
    </w:p>
    <w:p w14:paraId="0A74BCB8" w14:textId="5F14B814" w:rsidR="0069364D" w:rsidRPr="00F33453" w:rsidRDefault="005A6156" w:rsidP="00F33453">
      <w:pPr>
        <w:spacing w:line="360" w:lineRule="auto"/>
        <w:jc w:val="both"/>
        <w:textAlignment w:val="baseline"/>
        <w:rPr>
          <w:rFonts w:ascii="Palatino Linotype" w:hAnsi="Palatino Linotype" w:cs="Segoe UI"/>
          <w:lang w:eastAsia="es-MX"/>
        </w:rPr>
      </w:pPr>
      <w:r w:rsidRPr="00F33453">
        <w:rPr>
          <w:rFonts w:ascii="Palatino Linotype" w:hAnsi="Palatino Linotype" w:cs="Segoe UI"/>
          <w:lang w:eastAsia="es-MX"/>
        </w:rPr>
        <w:t xml:space="preserve">Atento a lo anterior, conviene citar lo atinente a las atribuciones del área de Contraloría Interna del Sujeto Obligado para efecto de corroborar la pertinencia para entrega de información materia de </w:t>
      </w:r>
      <w:r w:rsidR="000F0854" w:rsidRPr="00F33453">
        <w:rPr>
          <w:rFonts w:ascii="Palatino Linotype" w:hAnsi="Palatino Linotype" w:cs="Segoe UI"/>
          <w:lang w:eastAsia="es-MX"/>
        </w:rPr>
        <w:t>las solicitudes</w:t>
      </w:r>
      <w:r w:rsidRPr="00F33453">
        <w:rPr>
          <w:rFonts w:ascii="Palatino Linotype" w:hAnsi="Palatino Linotype" w:cs="Segoe UI"/>
          <w:lang w:eastAsia="es-MX"/>
        </w:rPr>
        <w:t xml:space="preserve"> de información, que se encuentran en el Reglamento Interno del Sujeto Obligado</w:t>
      </w:r>
      <w:r w:rsidR="00366F14" w:rsidRPr="00F33453">
        <w:rPr>
          <w:rFonts w:ascii="Palatino Linotype" w:hAnsi="Palatino Linotype" w:cs="Segoe UI"/>
          <w:lang w:eastAsia="es-MX"/>
        </w:rPr>
        <w:t xml:space="preserve"> como se advierte a continuación:</w:t>
      </w:r>
    </w:p>
    <w:p w14:paraId="1C3E9DB4" w14:textId="77777777" w:rsidR="0069364D" w:rsidRPr="00F33453" w:rsidRDefault="0069364D" w:rsidP="00F33453">
      <w:pPr>
        <w:ind w:left="556" w:right="527"/>
        <w:jc w:val="center"/>
        <w:textAlignment w:val="baseline"/>
        <w:rPr>
          <w:rFonts w:ascii="Palatino Linotype" w:hAnsi="Palatino Linotype" w:cs="Segoe UI"/>
          <w:b/>
          <w:bCs/>
          <w:i/>
          <w:iCs/>
          <w:lang w:eastAsia="es-MX"/>
        </w:rPr>
      </w:pPr>
    </w:p>
    <w:p w14:paraId="380C691E" w14:textId="77777777" w:rsidR="0069364D" w:rsidRPr="00F33453" w:rsidRDefault="0069364D" w:rsidP="00F33453">
      <w:pPr>
        <w:ind w:left="556" w:right="527"/>
        <w:jc w:val="center"/>
        <w:textAlignment w:val="baseline"/>
        <w:rPr>
          <w:rFonts w:ascii="Palatino Linotype" w:hAnsi="Palatino Linotype" w:cs="Segoe UI"/>
          <w:b/>
          <w:bCs/>
          <w:i/>
          <w:iCs/>
          <w:lang w:eastAsia="es-MX"/>
        </w:rPr>
      </w:pPr>
    </w:p>
    <w:p w14:paraId="7ACA8341" w14:textId="77777777" w:rsidR="004B24BB" w:rsidRPr="00F33453" w:rsidRDefault="004B24BB" w:rsidP="00F33453">
      <w:pPr>
        <w:ind w:left="851" w:right="1134"/>
        <w:jc w:val="center"/>
        <w:textAlignment w:val="baseline"/>
        <w:rPr>
          <w:rFonts w:ascii="Palatino Linotype" w:hAnsi="Palatino Linotype"/>
          <w:b/>
          <w:bCs/>
          <w:i/>
          <w:iCs/>
          <w:sz w:val="22"/>
        </w:rPr>
      </w:pPr>
      <w:r w:rsidRPr="00F33453">
        <w:rPr>
          <w:rFonts w:ascii="Palatino Linotype" w:hAnsi="Palatino Linotype"/>
          <w:b/>
          <w:bCs/>
          <w:i/>
          <w:iCs/>
        </w:rPr>
        <w:lastRenderedPageBreak/>
        <w:t xml:space="preserve">REGLAMENTO </w:t>
      </w:r>
      <w:r w:rsidRPr="00F33453">
        <w:rPr>
          <w:rFonts w:ascii="Palatino Linotype" w:hAnsi="Palatino Linotype"/>
          <w:b/>
          <w:bCs/>
          <w:i/>
          <w:iCs/>
          <w:sz w:val="22"/>
        </w:rPr>
        <w:t>INTERIOR DEL INSTITUTO DE TRANSPARENCIA, ACCESO A LA INFORMACIÓN PÚBLICA Y</w:t>
      </w:r>
    </w:p>
    <w:p w14:paraId="199EE8A6" w14:textId="461A56D7" w:rsidR="004B24BB" w:rsidRPr="00F33453" w:rsidRDefault="004B24BB" w:rsidP="00F33453">
      <w:pPr>
        <w:ind w:left="851" w:right="1134"/>
        <w:jc w:val="center"/>
        <w:textAlignment w:val="baseline"/>
        <w:rPr>
          <w:rFonts w:ascii="Palatino Linotype" w:hAnsi="Palatino Linotype"/>
          <w:b/>
          <w:bCs/>
          <w:i/>
          <w:iCs/>
          <w:sz w:val="22"/>
        </w:rPr>
      </w:pPr>
      <w:r w:rsidRPr="00F33453">
        <w:rPr>
          <w:rFonts w:ascii="Palatino Linotype" w:hAnsi="Palatino Linotype"/>
          <w:b/>
          <w:bCs/>
          <w:i/>
          <w:iCs/>
          <w:sz w:val="22"/>
        </w:rPr>
        <w:t>PROTECCIÓN DE DATOS PERSONALES DEL ESTADO DE MÉXICO Y MUNICIPIOS.</w:t>
      </w:r>
    </w:p>
    <w:p w14:paraId="12EE967C" w14:textId="77777777" w:rsidR="004B24BB" w:rsidRPr="00F33453" w:rsidRDefault="004B24BB" w:rsidP="00F33453">
      <w:pPr>
        <w:ind w:left="851" w:right="1134"/>
        <w:jc w:val="both"/>
        <w:textAlignment w:val="baseline"/>
        <w:rPr>
          <w:sz w:val="22"/>
        </w:rPr>
      </w:pPr>
    </w:p>
    <w:p w14:paraId="31A00F94" w14:textId="004FDD6F" w:rsidR="004B24BB" w:rsidRPr="00F33453" w:rsidRDefault="004B24BB" w:rsidP="00F33453">
      <w:pPr>
        <w:ind w:left="851" w:right="1134"/>
        <w:jc w:val="center"/>
        <w:textAlignment w:val="baseline"/>
        <w:rPr>
          <w:rFonts w:ascii="Palatino Linotype" w:hAnsi="Palatino Linotype" w:cs="Segoe UI"/>
          <w:b/>
          <w:bCs/>
          <w:i/>
          <w:iCs/>
          <w:sz w:val="22"/>
          <w:lang w:eastAsia="es-MX"/>
        </w:rPr>
      </w:pPr>
      <w:r w:rsidRPr="00F33453">
        <w:rPr>
          <w:rFonts w:ascii="Palatino Linotype" w:hAnsi="Palatino Linotype" w:cs="Segoe UI"/>
          <w:b/>
          <w:bCs/>
          <w:i/>
          <w:iCs/>
          <w:sz w:val="22"/>
          <w:lang w:eastAsia="es-MX"/>
        </w:rPr>
        <w:t>Sección Décima Tercera</w:t>
      </w:r>
    </w:p>
    <w:p w14:paraId="6482658C" w14:textId="77777777" w:rsidR="004B24BB" w:rsidRPr="00F33453" w:rsidRDefault="004B24BB" w:rsidP="00F33453">
      <w:pPr>
        <w:ind w:left="851" w:right="1134"/>
        <w:jc w:val="center"/>
        <w:textAlignment w:val="baseline"/>
        <w:rPr>
          <w:rFonts w:ascii="Palatino Linotype" w:hAnsi="Palatino Linotype" w:cs="Segoe UI"/>
          <w:b/>
          <w:bCs/>
          <w:i/>
          <w:iCs/>
          <w:sz w:val="22"/>
          <w:lang w:eastAsia="es-MX"/>
        </w:rPr>
      </w:pPr>
      <w:r w:rsidRPr="00F33453">
        <w:rPr>
          <w:rFonts w:ascii="Palatino Linotype" w:hAnsi="Palatino Linotype" w:cs="Segoe UI"/>
          <w:b/>
          <w:bCs/>
          <w:i/>
          <w:iCs/>
          <w:sz w:val="22"/>
          <w:lang w:eastAsia="es-MX"/>
        </w:rPr>
        <w:t>De la Contraloría Interna y Órgano de Control y Vigilancia</w:t>
      </w:r>
    </w:p>
    <w:p w14:paraId="6E222C74" w14:textId="77777777" w:rsidR="004B24BB" w:rsidRPr="00F33453" w:rsidRDefault="004B24BB" w:rsidP="00F33453">
      <w:pPr>
        <w:ind w:left="851" w:right="1134"/>
        <w:jc w:val="both"/>
        <w:textAlignment w:val="baseline"/>
        <w:rPr>
          <w:rFonts w:ascii="Palatino Linotype" w:hAnsi="Palatino Linotype" w:cs="Segoe UI"/>
          <w:b/>
          <w:bCs/>
          <w:i/>
          <w:iCs/>
          <w:sz w:val="22"/>
          <w:lang w:eastAsia="es-MX"/>
        </w:rPr>
      </w:pPr>
    </w:p>
    <w:p w14:paraId="0A26044D" w14:textId="71192039"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b/>
          <w:bCs/>
          <w:i/>
          <w:iCs/>
          <w:sz w:val="22"/>
          <w:lang w:eastAsia="es-MX"/>
        </w:rPr>
        <w:t>Artículo 27.</w:t>
      </w:r>
      <w:r w:rsidRPr="00F33453">
        <w:rPr>
          <w:rFonts w:ascii="Palatino Linotype" w:hAnsi="Palatino Linotype" w:cs="Segoe UI"/>
          <w:i/>
          <w:iCs/>
          <w:sz w:val="22"/>
          <w:lang w:eastAsia="es-MX"/>
        </w:rPr>
        <w:t xml:space="preserve"> La Contraloría Interna y Órgano de Control y Vigilancia ejercerá las atribuciones siguientes y se auxiliará de</w:t>
      </w:r>
      <w:r w:rsidR="00A953BB" w:rsidRPr="00F33453">
        <w:rPr>
          <w:rFonts w:ascii="Palatino Linotype" w:hAnsi="Palatino Linotype" w:cs="Segoe UI"/>
          <w:i/>
          <w:iCs/>
          <w:sz w:val="22"/>
          <w:lang w:eastAsia="es-MX"/>
        </w:rPr>
        <w:t xml:space="preserve"> </w:t>
      </w:r>
      <w:r w:rsidRPr="00F33453">
        <w:rPr>
          <w:rFonts w:ascii="Palatino Linotype" w:hAnsi="Palatino Linotype" w:cs="Segoe UI"/>
          <w:i/>
          <w:iCs/>
          <w:sz w:val="22"/>
          <w:lang w:eastAsia="es-MX"/>
        </w:rPr>
        <w:t>conformidad con la estructura de una autoridad investigadora, y una substanciadora y resolutora:</w:t>
      </w:r>
    </w:p>
    <w:p w14:paraId="035A4CE4" w14:textId="77777777" w:rsidR="004B24BB" w:rsidRPr="00F33453" w:rsidRDefault="004B24BB" w:rsidP="00F33453">
      <w:pPr>
        <w:ind w:left="851" w:right="1134"/>
        <w:jc w:val="both"/>
        <w:textAlignment w:val="baseline"/>
        <w:rPr>
          <w:rFonts w:ascii="Palatino Linotype" w:hAnsi="Palatino Linotype" w:cs="Segoe UI"/>
          <w:i/>
          <w:iCs/>
          <w:sz w:val="22"/>
          <w:lang w:eastAsia="es-MX"/>
        </w:rPr>
      </w:pPr>
    </w:p>
    <w:p w14:paraId="6F7FAFA6" w14:textId="77777777"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I. Coordinar el sistema de control y evaluación del Instituto;</w:t>
      </w:r>
    </w:p>
    <w:p w14:paraId="41478B26" w14:textId="77777777" w:rsidR="004B24BB" w:rsidRPr="00F33453" w:rsidRDefault="004B24BB" w:rsidP="00F33453">
      <w:pPr>
        <w:ind w:left="851" w:right="1134"/>
        <w:jc w:val="both"/>
        <w:textAlignment w:val="baseline"/>
        <w:rPr>
          <w:sz w:val="22"/>
        </w:rPr>
      </w:pPr>
      <w:r w:rsidRPr="00F33453">
        <w:rPr>
          <w:rFonts w:ascii="Palatino Linotype" w:hAnsi="Palatino Linotype" w:cs="Segoe UI"/>
          <w:i/>
          <w:iCs/>
          <w:sz w:val="22"/>
          <w:lang w:eastAsia="es-MX"/>
        </w:rPr>
        <w:t>II. Vigilar que las Unidades Administrativas cumplan con las políticas, normas, lineamientos y procedimientos que establezca el Instituto, así como las disposiciones jurídicas y normativas aplicables;</w:t>
      </w:r>
      <w:r w:rsidRPr="00F33453">
        <w:rPr>
          <w:sz w:val="22"/>
        </w:rPr>
        <w:t xml:space="preserve"> </w:t>
      </w:r>
    </w:p>
    <w:p w14:paraId="1677318D" w14:textId="0EB49868"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III. Elaborar el Programa Anual de Control, Evaluación y Vigilancia del Instituto;</w:t>
      </w:r>
    </w:p>
    <w:p w14:paraId="23FC47D2" w14:textId="14E8503D"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IV. Vigilar que las Unidades Administrativas cumplan, en el ámbito de sus atribuciones, con las obligaciones contraídas en los convenios, acuerdos y demás instrumentos legales en los que el Instituto sea parte, con excepción de los convenios de coordinación y participación.</w:t>
      </w:r>
    </w:p>
    <w:p w14:paraId="0455A086" w14:textId="4C64162C"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V. Fiscalizar e inspeccionar el ejercicio del gasto público y del ingreso, así como su congruencia con el presupuesto de egresos y los estados financieros, contables, presupuestarios y programáticos del Instituto;</w:t>
      </w:r>
    </w:p>
    <w:p w14:paraId="5264F3EF" w14:textId="1DF25686"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VI. Realizar las acciones de control y evaluación a las Unidades Administrativas, de conformidad con el Programa Anual de Control, Evaluación y Vigilancia del Instituto, así como las que instruya el Pleno;</w:t>
      </w:r>
    </w:p>
    <w:p w14:paraId="4F20B288" w14:textId="5B922F07"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VII. Dar seguimiento al cumplimiento de las observaciones y recomendaciones hasta su solventación, derivadas de las acciones de control y evaluación practicadas a las Unidades Administrativas del Instituto, así como las que determinen el Órgano Superior de Fiscalización del Estado de México y demás entes de fiscalización o auditoría externa;</w:t>
      </w:r>
    </w:p>
    <w:p w14:paraId="7681F93F" w14:textId="634D1031"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VIII. Requerir a la Unidad Administrativa que corresponda, el avance programático de las Unidades Administrativas y evaluar su cumplimiento;</w:t>
      </w:r>
    </w:p>
    <w:p w14:paraId="0D3B24FD" w14:textId="4279640B"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lastRenderedPageBreak/>
        <w:t>IX. Revisar y auditar los estados financieros, contables, presupuestarios y programáticos del Instituto y, en su caso, emitir las observaciones y recomendaciones que estime pertinentes;</w:t>
      </w:r>
    </w:p>
    <w:p w14:paraId="67FB3E34" w14:textId="04431556"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 Participar en los procesos de entrega y recepción, de conformidad con los lineamientos que establezca el Instituto, así como las disposiciones legales y normativas aplicables;</w:t>
      </w:r>
    </w:p>
    <w:p w14:paraId="6A6DDB87" w14:textId="4CA49FD5"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XI. Resolver, en términos de las disposiciones aplicables, las inconformidades que se formulen con motivo de los procedimientos adquisitivos convocados por el Instituto;</w:t>
      </w:r>
    </w:p>
    <w:p w14:paraId="718D8A94" w14:textId="7554D3DE"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XII. Establecer los mecanismos para la presentación de la Declaración de Situación Patrimonial y de Interés del personal adscrito al Instituto;</w:t>
      </w:r>
    </w:p>
    <w:p w14:paraId="4A324B4B" w14:textId="0646B26E"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XIII. Realizar las verificaciones aleatorias de las declaraciones de situación patrimonial y de interés, así como de constancia de presentación de declaración fiscal y evolución patrimonial de las y los servidores públicos del Instituto;</w:t>
      </w:r>
    </w:p>
    <w:p w14:paraId="5CF408B9" w14:textId="377505A9"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XIV. Actualizar la información correspondiente al personal del Instituto en el sistema de evolución patrimonial, de declaración patrimonial, de declaración de intereses y de presentación de la constancia de declaración fiscal;</w:t>
      </w:r>
    </w:p>
    <w:p w14:paraId="18FF9B31" w14:textId="77777777"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XV. Verificar la posible actualización de algún conflicto de interés con la información proporcionada;</w:t>
      </w:r>
    </w:p>
    <w:p w14:paraId="6D1269D2" w14:textId="59249481"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XVI. Instaurar procedimientos de investigación derivados de denuncias y actuaciones de oficio, por presunta responsabilidad</w:t>
      </w:r>
      <w:r w:rsidR="00A953BB" w:rsidRPr="00F33453">
        <w:rPr>
          <w:rFonts w:ascii="Palatino Linotype" w:hAnsi="Palatino Linotype" w:cs="Segoe UI"/>
          <w:i/>
          <w:iCs/>
          <w:sz w:val="22"/>
          <w:lang w:eastAsia="es-MX"/>
        </w:rPr>
        <w:t xml:space="preserve"> </w:t>
      </w:r>
      <w:r w:rsidRPr="00F33453">
        <w:rPr>
          <w:rFonts w:ascii="Palatino Linotype" w:hAnsi="Palatino Linotype" w:cs="Segoe UI"/>
          <w:i/>
          <w:iCs/>
          <w:sz w:val="22"/>
          <w:lang w:eastAsia="es-MX"/>
        </w:rPr>
        <w:t>administrativa; y en su caso, calificar la falta administrativa e instruir la emisión del Informe de Presunta Responsabilidad Administrativa;</w:t>
      </w:r>
    </w:p>
    <w:p w14:paraId="21C3CDFB" w14:textId="51D41BAD"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XVII. Resolver las denuncias que se formulen por presuntas infracciones o faltas administrativas derivadas de actos u omisiones cometidas por las o los servidores públicos del Instituto en términos de la Ley de Responsabilidades;</w:t>
      </w:r>
    </w:p>
    <w:p w14:paraId="7925A145" w14:textId="35363CD4"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XVIII. Substanciar el procedimiento de responsabilidades administrativas e imponer las sanciones respectivas, cuando se trate de faltas administrativas no graves de los servidores públicos del Instituto.</w:t>
      </w:r>
    </w:p>
    <w:p w14:paraId="5695D96A" w14:textId="38E60334"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XIX. Remitir al Tribunal de Justicia Administrativa del Estado de México, los autos originales del expediente integrado por la autoridad investigadora con motivo de los procedimientos de responsabilidad administrativa cuando se refiera a faltas administrativas graves y por conductas de particulares sancionables conforme a la Ley de Responsabilidades;</w:t>
      </w:r>
    </w:p>
    <w:p w14:paraId="3C7CD2EF" w14:textId="3D11B81F"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XX. Aprobar la abstención de iniciar procedimiento de responsabilidad administrativa o de imponer sanciones, en los términos de la Ley de Responsabilidades;</w:t>
      </w:r>
    </w:p>
    <w:p w14:paraId="1BB4FF02" w14:textId="77777777"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lastRenderedPageBreak/>
        <w:t>XXI. Imponer las medidas cautelares, de conformidad con lo que establezca la normatividad aplicable;</w:t>
      </w:r>
    </w:p>
    <w:p w14:paraId="09A79D96" w14:textId="77777777"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XXII. Imponer las medidas de apremio a los integrantes de los Sujetos Obligados;</w:t>
      </w:r>
    </w:p>
    <w:p w14:paraId="7E553D42" w14:textId="77777777"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XXIII. Solicitar a la autoridad competente la imposición de medidas cautelares;</w:t>
      </w:r>
    </w:p>
    <w:p w14:paraId="3A6B7F19" w14:textId="77777777" w:rsidR="004B24BB" w:rsidRPr="00F33453" w:rsidRDefault="004B24BB" w:rsidP="00F33453">
      <w:pPr>
        <w:ind w:left="851" w:right="1134"/>
        <w:jc w:val="both"/>
        <w:textAlignment w:val="baseline"/>
        <w:rPr>
          <w:sz w:val="22"/>
        </w:rPr>
      </w:pPr>
      <w:r w:rsidRPr="00F33453">
        <w:rPr>
          <w:rFonts w:ascii="Palatino Linotype" w:hAnsi="Palatino Linotype" w:cs="Segoe UI"/>
          <w:i/>
          <w:iCs/>
          <w:sz w:val="22"/>
          <w:lang w:eastAsia="es-MX"/>
        </w:rPr>
        <w:t>XXIV. Representar legalmente ante las diversas instancias jurisdiccionales a la Unidad Administrativa a su cargo para realizar la defensa jurídica de las resoluciones que emita;</w:t>
      </w:r>
      <w:r w:rsidRPr="00F33453">
        <w:rPr>
          <w:sz w:val="22"/>
        </w:rPr>
        <w:t xml:space="preserve"> </w:t>
      </w:r>
    </w:p>
    <w:p w14:paraId="1D1C0CCC" w14:textId="5FEBE131"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XXV. Atender y dar trámite a los recursos previstos por la Ley de Responsabilidades y demás disposiciones aplicables a la materia;</w:t>
      </w:r>
    </w:p>
    <w:p w14:paraId="5823B1FE" w14:textId="77777777"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XXVI. Substanciar y resolver incidentes que no tengan señalada una tramitación especial;</w:t>
      </w:r>
    </w:p>
    <w:p w14:paraId="2B40BFB4" w14:textId="4A2800AA"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XXVII. Informar para su registro a la Secretaría de la Contraloría del Gobierno del Estado de México, y ante instancias homólogas, las sanciones determinadas en los procedimientos administrativos a su cargo;</w:t>
      </w:r>
    </w:p>
    <w:p w14:paraId="24C6D1F9" w14:textId="6BACD086"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XXVIII. Solicitar a los Sujetos Obligados el informe correspondiente a la ejecución de la aplicación de las sanciones a las y los servidores públicos, derivadas del incumplimiento a las Leyes de la Materia;</w:t>
      </w:r>
    </w:p>
    <w:p w14:paraId="77AF7ACC" w14:textId="061CA83B"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XXIX. Dar vista a las autoridades competentes, de los hechos de que tenga conocimiento y que puedan ser constitutivos de delito, derivado del ejercicio de las funciones de servidoras y servidores públicos o integrantes de los Sujetos Obligados, en términos de las leyes aplicables;</w:t>
      </w:r>
    </w:p>
    <w:p w14:paraId="2206E9A3" w14:textId="77777777"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XXX. Realizar las diligencias necesarias dentro de los procedimientos y procesos a su cargo;</w:t>
      </w:r>
    </w:p>
    <w:p w14:paraId="232C2518" w14:textId="72401838" w:rsidR="004B24BB" w:rsidRPr="00F33453" w:rsidRDefault="004B24BB" w:rsidP="00F33453">
      <w:pPr>
        <w:ind w:left="851" w:right="1134"/>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XXXI. Determinar el grado de responsabilidad de los integrantes de los Sujetos Obligados que incumplan con las obligaciones de las Leyes en la Materia; y</w:t>
      </w:r>
    </w:p>
    <w:p w14:paraId="16CE75B5" w14:textId="77777777" w:rsidR="00941EA1" w:rsidRPr="00F33453" w:rsidRDefault="004B24BB" w:rsidP="00F33453">
      <w:pPr>
        <w:ind w:left="851" w:right="1134"/>
        <w:jc w:val="both"/>
        <w:textAlignment w:val="baseline"/>
        <w:rPr>
          <w:rFonts w:ascii="Palatino Linotype" w:hAnsi="Palatino Linotype" w:cs="Segoe UI"/>
          <w:i/>
          <w:iCs/>
          <w:lang w:eastAsia="es-MX"/>
        </w:rPr>
      </w:pPr>
      <w:r w:rsidRPr="00F33453">
        <w:rPr>
          <w:rFonts w:ascii="Palatino Linotype" w:hAnsi="Palatino Linotype" w:cs="Segoe UI"/>
          <w:i/>
          <w:iCs/>
          <w:sz w:val="22"/>
          <w:lang w:eastAsia="es-MX"/>
        </w:rPr>
        <w:t>XXXII. Las demás que señale este Reglamento, las disposiciones legales y administrativas aplicables y aquellas instruidas por el Pleno</w:t>
      </w:r>
      <w:r w:rsidR="00941EA1" w:rsidRPr="00F33453">
        <w:rPr>
          <w:rFonts w:ascii="Palatino Linotype" w:hAnsi="Palatino Linotype" w:cs="Segoe UI"/>
          <w:i/>
          <w:iCs/>
          <w:lang w:eastAsia="es-MX"/>
        </w:rPr>
        <w:t>.</w:t>
      </w:r>
    </w:p>
    <w:p w14:paraId="0193AA86" w14:textId="77777777" w:rsidR="00941EA1" w:rsidRPr="00F33453" w:rsidRDefault="00941EA1" w:rsidP="00F33453">
      <w:pPr>
        <w:ind w:left="556" w:right="527"/>
        <w:jc w:val="both"/>
        <w:textAlignment w:val="baseline"/>
        <w:rPr>
          <w:rFonts w:ascii="Palatino Linotype" w:hAnsi="Palatino Linotype" w:cs="Segoe UI"/>
          <w:i/>
          <w:iCs/>
          <w:lang w:eastAsia="es-MX"/>
        </w:rPr>
      </w:pPr>
    </w:p>
    <w:p w14:paraId="395CEEFE" w14:textId="77777777" w:rsidR="00941EA1" w:rsidRPr="00F33453" w:rsidRDefault="00941EA1" w:rsidP="00F33453">
      <w:pPr>
        <w:pStyle w:val="paragraph"/>
        <w:spacing w:before="0" w:beforeAutospacing="0" w:after="0" w:afterAutospacing="0" w:line="360" w:lineRule="auto"/>
        <w:jc w:val="both"/>
        <w:textAlignment w:val="baseline"/>
        <w:rPr>
          <w:rFonts w:ascii="Palatino Linotype" w:hAnsi="Palatino Linotype"/>
          <w:noProof/>
          <w:sz w:val="24"/>
          <w:szCs w:val="24"/>
        </w:rPr>
      </w:pPr>
    </w:p>
    <w:p w14:paraId="73D978B3" w14:textId="76B0782D" w:rsidR="00A61318" w:rsidRPr="00F33453" w:rsidRDefault="005D0FC2" w:rsidP="00F33453">
      <w:pPr>
        <w:pStyle w:val="paragraph"/>
        <w:spacing w:before="0" w:beforeAutospacing="0" w:after="0" w:afterAutospacing="0" w:line="360" w:lineRule="auto"/>
        <w:jc w:val="both"/>
        <w:textAlignment w:val="baseline"/>
        <w:rPr>
          <w:rFonts w:ascii="Palatino Linotype" w:hAnsi="Palatino Linotype"/>
          <w:noProof/>
          <w:sz w:val="24"/>
          <w:szCs w:val="24"/>
        </w:rPr>
      </w:pPr>
      <w:r w:rsidRPr="00F33453">
        <w:rPr>
          <w:rFonts w:ascii="Palatino Linotype" w:hAnsi="Palatino Linotype"/>
          <w:noProof/>
          <w:sz w:val="24"/>
          <w:szCs w:val="24"/>
        </w:rPr>
        <w:t>Una vez precisado lo anterior, se procede a</w:t>
      </w:r>
      <w:r w:rsidR="00A61318" w:rsidRPr="00F33453">
        <w:rPr>
          <w:rFonts w:ascii="Palatino Linotype" w:hAnsi="Palatino Linotype"/>
          <w:noProof/>
          <w:sz w:val="24"/>
          <w:szCs w:val="24"/>
        </w:rPr>
        <w:t xml:space="preserve">l estudio relativo al Recurso de Revisión </w:t>
      </w:r>
      <w:r w:rsidR="00A61318" w:rsidRPr="00F33453">
        <w:rPr>
          <w:rFonts w:ascii="Palatino Linotype" w:hAnsi="Palatino Linotype"/>
          <w:b/>
          <w:bCs/>
          <w:sz w:val="24"/>
          <w:szCs w:val="24"/>
        </w:rPr>
        <w:t>11492/INFOEM/IP/RR/2022</w:t>
      </w:r>
      <w:r w:rsidR="00A61318" w:rsidRPr="00F33453">
        <w:rPr>
          <w:rFonts w:ascii="Palatino Linotype" w:hAnsi="Palatino Linotype"/>
          <w:sz w:val="24"/>
          <w:szCs w:val="24"/>
        </w:rPr>
        <w:t>, del cual se advierte lo siguiente:</w:t>
      </w:r>
      <w:r w:rsidR="00A61318" w:rsidRPr="00F33453">
        <w:rPr>
          <w:rFonts w:ascii="Palatino Linotype" w:hAnsi="Palatino Linotype"/>
          <w:noProof/>
          <w:sz w:val="24"/>
          <w:szCs w:val="24"/>
        </w:rPr>
        <w:t xml:space="preserve"> </w:t>
      </w:r>
    </w:p>
    <w:p w14:paraId="715E7044" w14:textId="4F05CB8D" w:rsidR="00A61318" w:rsidRPr="00F33453" w:rsidRDefault="00A61318" w:rsidP="00F33453">
      <w:pPr>
        <w:pStyle w:val="paragraph"/>
        <w:spacing w:before="0" w:beforeAutospacing="0" w:after="0" w:afterAutospacing="0" w:line="360" w:lineRule="auto"/>
        <w:jc w:val="both"/>
        <w:textAlignment w:val="baseline"/>
        <w:rPr>
          <w:rFonts w:ascii="Palatino Linotype" w:hAnsi="Palatino Linotype"/>
          <w:noProof/>
          <w:sz w:val="24"/>
          <w:szCs w:val="24"/>
        </w:rPr>
      </w:pPr>
    </w:p>
    <w:tbl>
      <w:tblPr>
        <w:tblStyle w:val="Tablaconcuadrcula"/>
        <w:tblW w:w="0" w:type="auto"/>
        <w:jc w:val="center"/>
        <w:tblLook w:val="04A0" w:firstRow="1" w:lastRow="0" w:firstColumn="1" w:lastColumn="0" w:noHBand="0" w:noVBand="1"/>
      </w:tblPr>
      <w:tblGrid>
        <w:gridCol w:w="2938"/>
        <w:gridCol w:w="2610"/>
        <w:gridCol w:w="2527"/>
      </w:tblGrid>
      <w:tr w:rsidR="00F33453" w:rsidRPr="00F33453" w14:paraId="1010BE31" w14:textId="77777777" w:rsidTr="005D0FC2">
        <w:trPr>
          <w:tblHeader/>
          <w:jc w:val="center"/>
        </w:trPr>
        <w:tc>
          <w:tcPr>
            <w:tcW w:w="2938" w:type="dxa"/>
            <w:shd w:val="clear" w:color="auto" w:fill="000000" w:themeFill="text1"/>
            <w:vAlign w:val="center"/>
          </w:tcPr>
          <w:p w14:paraId="493747EF" w14:textId="77777777" w:rsidR="00A61318" w:rsidRPr="00F33453" w:rsidRDefault="00A61318" w:rsidP="00F3345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F33453">
              <w:rPr>
                <w:rFonts w:ascii="Palatino Linotype" w:hAnsi="Palatino Linotype"/>
                <w:b/>
                <w:sz w:val="16"/>
                <w:szCs w:val="16"/>
              </w:rPr>
              <w:lastRenderedPageBreak/>
              <w:t>Número de Solicitud</w:t>
            </w:r>
          </w:p>
        </w:tc>
        <w:tc>
          <w:tcPr>
            <w:tcW w:w="2610" w:type="dxa"/>
            <w:shd w:val="clear" w:color="auto" w:fill="000000" w:themeFill="text1"/>
            <w:vAlign w:val="center"/>
          </w:tcPr>
          <w:p w14:paraId="68CF6A1F" w14:textId="77777777" w:rsidR="00A61318" w:rsidRPr="00F33453" w:rsidRDefault="00A61318" w:rsidP="00F3345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F33453">
              <w:rPr>
                <w:rFonts w:ascii="Palatino Linotype" w:hAnsi="Palatino Linotype"/>
                <w:b/>
                <w:sz w:val="16"/>
                <w:szCs w:val="16"/>
              </w:rPr>
              <w:t>Contenido de la solicitud</w:t>
            </w:r>
          </w:p>
        </w:tc>
        <w:tc>
          <w:tcPr>
            <w:tcW w:w="2527" w:type="dxa"/>
            <w:shd w:val="clear" w:color="auto" w:fill="000000" w:themeFill="text1"/>
          </w:tcPr>
          <w:p w14:paraId="78272058" w14:textId="77777777" w:rsidR="00A61318" w:rsidRPr="00F33453" w:rsidRDefault="00A61318" w:rsidP="00F3345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F33453">
              <w:rPr>
                <w:rFonts w:ascii="Palatino Linotype" w:hAnsi="Palatino Linotype"/>
                <w:b/>
                <w:sz w:val="16"/>
                <w:szCs w:val="16"/>
              </w:rPr>
              <w:t>Respuesta</w:t>
            </w:r>
          </w:p>
        </w:tc>
      </w:tr>
      <w:tr w:rsidR="00F33453" w:rsidRPr="00F33453" w14:paraId="0901DACA" w14:textId="77777777" w:rsidTr="005D0FC2">
        <w:trPr>
          <w:jc w:val="center"/>
        </w:trPr>
        <w:tc>
          <w:tcPr>
            <w:tcW w:w="2938" w:type="dxa"/>
            <w:vAlign w:val="center"/>
          </w:tcPr>
          <w:p w14:paraId="6D5D18C4" w14:textId="77777777" w:rsidR="00A61318" w:rsidRPr="00F33453" w:rsidRDefault="00A61318"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00640/INFOEM/IP/2022</w:t>
            </w:r>
          </w:p>
          <w:p w14:paraId="278C1589" w14:textId="77777777" w:rsidR="00A61318" w:rsidRPr="00F33453" w:rsidRDefault="00A61318" w:rsidP="00F33453">
            <w:pPr>
              <w:pStyle w:val="Prrafodelista"/>
              <w:tabs>
                <w:tab w:val="left" w:pos="709"/>
              </w:tabs>
              <w:spacing w:before="100" w:beforeAutospacing="1" w:after="100" w:afterAutospacing="1" w:line="360" w:lineRule="auto"/>
              <w:ind w:left="0"/>
              <w:jc w:val="center"/>
              <w:rPr>
                <w:rFonts w:ascii="Palatino Linotype" w:hAnsi="Palatino Linotype" w:cs="Arial"/>
                <w:i/>
                <w:lang w:val="es-ES"/>
              </w:rPr>
            </w:pPr>
            <w:r w:rsidRPr="00F33453">
              <w:rPr>
                <w:rFonts w:ascii="Palatino Linotype" w:hAnsi="Palatino Linotype" w:cs="Arial"/>
                <w:b/>
                <w:i/>
                <w:lang w:val="es-ES"/>
              </w:rPr>
              <w:t>RECURSO</w:t>
            </w:r>
          </w:p>
          <w:p w14:paraId="4422E5D6" w14:textId="77777777" w:rsidR="00A61318" w:rsidRPr="00F33453" w:rsidRDefault="00A61318" w:rsidP="00F33453">
            <w:pPr>
              <w:pStyle w:val="Prrafodelista"/>
              <w:tabs>
                <w:tab w:val="left" w:pos="709"/>
              </w:tabs>
              <w:spacing w:before="100" w:beforeAutospacing="1" w:after="100" w:afterAutospacing="1" w:line="360" w:lineRule="auto"/>
              <w:ind w:left="0"/>
              <w:jc w:val="center"/>
              <w:rPr>
                <w:rFonts w:ascii="Palatino Linotype" w:hAnsi="Palatino Linotype"/>
                <w:b/>
                <w:i/>
                <w:sz w:val="16"/>
                <w:szCs w:val="16"/>
              </w:rPr>
            </w:pPr>
            <w:r w:rsidRPr="00F33453">
              <w:rPr>
                <w:rFonts w:ascii="Palatino Linotype" w:hAnsi="Palatino Linotype"/>
                <w:b/>
                <w:i/>
              </w:rPr>
              <w:t>11492/INFOEM/IP/RR/2022</w:t>
            </w:r>
          </w:p>
        </w:tc>
        <w:tc>
          <w:tcPr>
            <w:tcW w:w="2610" w:type="dxa"/>
          </w:tcPr>
          <w:p w14:paraId="09D81E02" w14:textId="77777777" w:rsidR="00A61318" w:rsidRPr="00F33453" w:rsidRDefault="00A61318"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Documento el cual contenga todas las rendiciones de cuentas que el Contralor Interno ha realizado a la Legislatura.</w:t>
            </w:r>
          </w:p>
        </w:tc>
        <w:tc>
          <w:tcPr>
            <w:tcW w:w="2527" w:type="dxa"/>
          </w:tcPr>
          <w:p w14:paraId="4303EF58" w14:textId="77777777" w:rsidR="00A61318" w:rsidRPr="00F33453" w:rsidRDefault="00A61318"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No se localizó el documento que contenga rendiciones de cuentas que el Contralor interno ha realizado a la legislatura</w:t>
            </w:r>
          </w:p>
        </w:tc>
      </w:tr>
    </w:tbl>
    <w:p w14:paraId="60F8C7D9" w14:textId="77777777" w:rsidR="005D0FC2" w:rsidRPr="00F33453" w:rsidRDefault="005D0FC2" w:rsidP="00F33453">
      <w:pPr>
        <w:pStyle w:val="paragraph"/>
        <w:spacing w:before="0" w:beforeAutospacing="0" w:after="0" w:afterAutospacing="0" w:line="360" w:lineRule="auto"/>
        <w:jc w:val="both"/>
        <w:textAlignment w:val="baseline"/>
        <w:rPr>
          <w:rFonts w:ascii="Palatino Linotype" w:hAnsi="Palatino Linotype"/>
          <w:noProof/>
          <w:sz w:val="24"/>
          <w:szCs w:val="24"/>
        </w:rPr>
      </w:pPr>
    </w:p>
    <w:p w14:paraId="3CBD865F" w14:textId="322BE71A" w:rsidR="006B7242" w:rsidRPr="00F33453" w:rsidRDefault="005D0FC2" w:rsidP="00F33453">
      <w:pPr>
        <w:pStyle w:val="paragraph"/>
        <w:spacing w:before="0" w:beforeAutospacing="0" w:after="0" w:afterAutospacing="0" w:line="360" w:lineRule="auto"/>
        <w:jc w:val="both"/>
        <w:textAlignment w:val="baseline"/>
        <w:rPr>
          <w:rFonts w:ascii="Palatino Linotype" w:hAnsi="Palatino Linotype"/>
          <w:bCs/>
          <w:noProof/>
          <w:sz w:val="24"/>
          <w:szCs w:val="24"/>
        </w:rPr>
      </w:pPr>
      <w:r w:rsidRPr="00F33453">
        <w:rPr>
          <w:rFonts w:ascii="Palatino Linotype" w:hAnsi="Palatino Linotype"/>
          <w:noProof/>
          <w:sz w:val="24"/>
          <w:szCs w:val="24"/>
        </w:rPr>
        <w:t xml:space="preserve">Es así que del analisis realizado al </w:t>
      </w:r>
      <w:r w:rsidR="006B7242" w:rsidRPr="00F33453">
        <w:rPr>
          <w:rFonts w:ascii="Palatino Linotype" w:hAnsi="Palatino Linotype"/>
          <w:noProof/>
          <w:sz w:val="24"/>
          <w:szCs w:val="24"/>
        </w:rPr>
        <w:t>Regl</w:t>
      </w:r>
      <w:r w:rsidR="00AB2E1D" w:rsidRPr="00F33453">
        <w:rPr>
          <w:rFonts w:ascii="Palatino Linotype" w:hAnsi="Palatino Linotype"/>
          <w:noProof/>
          <w:sz w:val="24"/>
          <w:szCs w:val="24"/>
        </w:rPr>
        <w:t>a</w:t>
      </w:r>
      <w:r w:rsidR="006B7242" w:rsidRPr="00F33453">
        <w:rPr>
          <w:rFonts w:ascii="Palatino Linotype" w:hAnsi="Palatino Linotype"/>
          <w:noProof/>
          <w:sz w:val="24"/>
          <w:szCs w:val="24"/>
        </w:rPr>
        <w:t xml:space="preserve">mento Interior del Sujeto Obligado, </w:t>
      </w:r>
      <w:r w:rsidRPr="00F33453">
        <w:rPr>
          <w:rFonts w:ascii="Palatino Linotype" w:hAnsi="Palatino Linotype"/>
          <w:noProof/>
          <w:sz w:val="24"/>
          <w:szCs w:val="24"/>
        </w:rPr>
        <w:t>este Órgano Garante</w:t>
      </w:r>
      <w:r w:rsidR="006B7242" w:rsidRPr="00F33453">
        <w:rPr>
          <w:rFonts w:ascii="Palatino Linotype" w:hAnsi="Palatino Linotype"/>
          <w:noProof/>
          <w:sz w:val="24"/>
          <w:szCs w:val="24"/>
        </w:rPr>
        <w:t xml:space="preserve"> advierte</w:t>
      </w:r>
      <w:r w:rsidRPr="00F33453">
        <w:rPr>
          <w:rFonts w:ascii="Palatino Linotype" w:hAnsi="Palatino Linotype"/>
          <w:noProof/>
          <w:sz w:val="24"/>
          <w:szCs w:val="24"/>
        </w:rPr>
        <w:t xml:space="preserve"> que no existe fuente </w:t>
      </w:r>
      <w:r w:rsidR="006B7242" w:rsidRPr="00F33453">
        <w:rPr>
          <w:rFonts w:ascii="Palatino Linotype" w:hAnsi="Palatino Linotype"/>
          <w:noProof/>
          <w:sz w:val="24"/>
          <w:szCs w:val="24"/>
        </w:rPr>
        <w:t>obli</w:t>
      </w:r>
      <w:r w:rsidR="00AB2E1D" w:rsidRPr="00F33453">
        <w:rPr>
          <w:rFonts w:ascii="Palatino Linotype" w:hAnsi="Palatino Linotype"/>
          <w:noProof/>
          <w:sz w:val="24"/>
          <w:szCs w:val="24"/>
        </w:rPr>
        <w:t>gatoriedad</w:t>
      </w:r>
      <w:r w:rsidR="006B7242" w:rsidRPr="00F33453">
        <w:rPr>
          <w:rFonts w:ascii="Palatino Linotype" w:hAnsi="Palatino Linotype"/>
          <w:noProof/>
          <w:sz w:val="24"/>
          <w:szCs w:val="24"/>
        </w:rPr>
        <w:t xml:space="preserve"> para </w:t>
      </w:r>
      <w:r w:rsidR="00AB2E1D" w:rsidRPr="00F33453">
        <w:rPr>
          <w:rFonts w:ascii="Palatino Linotype" w:hAnsi="Palatino Linotype"/>
          <w:noProof/>
          <w:sz w:val="24"/>
          <w:szCs w:val="24"/>
        </w:rPr>
        <w:t xml:space="preserve">generar, </w:t>
      </w:r>
      <w:r w:rsidR="006B7242" w:rsidRPr="00F33453">
        <w:rPr>
          <w:rFonts w:ascii="Palatino Linotype" w:hAnsi="Palatino Linotype"/>
          <w:noProof/>
          <w:sz w:val="24"/>
          <w:szCs w:val="24"/>
        </w:rPr>
        <w:t>administrar</w:t>
      </w:r>
      <w:r w:rsidR="00AB2E1D" w:rsidRPr="00F33453">
        <w:rPr>
          <w:rFonts w:ascii="Palatino Linotype" w:hAnsi="Palatino Linotype"/>
          <w:noProof/>
          <w:sz w:val="24"/>
          <w:szCs w:val="24"/>
        </w:rPr>
        <w:t xml:space="preserve"> o</w:t>
      </w:r>
      <w:r w:rsidR="006B7242" w:rsidRPr="00F33453">
        <w:rPr>
          <w:rFonts w:ascii="Palatino Linotype" w:hAnsi="Palatino Linotype"/>
          <w:noProof/>
          <w:sz w:val="24"/>
          <w:szCs w:val="24"/>
        </w:rPr>
        <w:t xml:space="preserve"> poseer</w:t>
      </w:r>
      <w:r w:rsidR="00AB2E1D" w:rsidRPr="00F33453">
        <w:rPr>
          <w:rFonts w:ascii="Palatino Linotype" w:hAnsi="Palatino Linotype"/>
          <w:noProof/>
          <w:sz w:val="24"/>
          <w:szCs w:val="24"/>
        </w:rPr>
        <w:t xml:space="preserve"> el documento que contenga las </w:t>
      </w:r>
      <w:r w:rsidR="00AB2E1D" w:rsidRPr="00F33453">
        <w:rPr>
          <w:rFonts w:ascii="Palatino Linotype" w:hAnsi="Palatino Linotype"/>
          <w:bCs/>
          <w:sz w:val="24"/>
          <w:szCs w:val="24"/>
        </w:rPr>
        <w:t>rendiciones de cuentas que el Contralor Interno ha realizado a la Legislatura, pues de sus atribuciones no se precisa fuente obligacional alguna para generar dicha información.</w:t>
      </w:r>
    </w:p>
    <w:p w14:paraId="62BC4B97" w14:textId="4178EA16" w:rsidR="00A61318" w:rsidRPr="00F33453" w:rsidRDefault="00A61318" w:rsidP="00F33453">
      <w:pPr>
        <w:pStyle w:val="paragraph"/>
        <w:spacing w:before="0" w:beforeAutospacing="0" w:after="0" w:afterAutospacing="0" w:line="360" w:lineRule="auto"/>
        <w:jc w:val="both"/>
        <w:textAlignment w:val="baseline"/>
        <w:rPr>
          <w:rFonts w:ascii="Palatino Linotype" w:hAnsi="Palatino Linotype"/>
          <w:noProof/>
          <w:sz w:val="24"/>
          <w:szCs w:val="24"/>
        </w:rPr>
      </w:pPr>
    </w:p>
    <w:p w14:paraId="56B923EF" w14:textId="7113A349" w:rsidR="005F29FA" w:rsidRPr="00F33453" w:rsidRDefault="005D0FC2" w:rsidP="00F33453">
      <w:pPr>
        <w:pStyle w:val="paragraph"/>
        <w:spacing w:before="0" w:beforeAutospacing="0" w:after="0" w:afterAutospacing="0" w:line="360" w:lineRule="auto"/>
        <w:jc w:val="both"/>
        <w:textAlignment w:val="baseline"/>
        <w:rPr>
          <w:rFonts w:ascii="Palatino Linotype" w:hAnsi="Palatino Linotype"/>
          <w:noProof/>
          <w:sz w:val="24"/>
          <w:szCs w:val="24"/>
        </w:rPr>
      </w:pPr>
      <w:r w:rsidRPr="00F33453">
        <w:rPr>
          <w:rFonts w:ascii="Palatino Linotype" w:hAnsi="Palatino Linotype"/>
          <w:noProof/>
          <w:sz w:val="24"/>
          <w:szCs w:val="24"/>
        </w:rPr>
        <w:t>Ahora bien, es importante destacar que el</w:t>
      </w:r>
      <w:r w:rsidR="005F29FA" w:rsidRPr="00F33453">
        <w:rPr>
          <w:rFonts w:ascii="Palatino Linotype" w:hAnsi="Palatino Linotype"/>
          <w:noProof/>
          <w:sz w:val="24"/>
          <w:szCs w:val="24"/>
        </w:rPr>
        <w:t xml:space="preserve"> veintiocho de octubre de dos mil veintitrés</w:t>
      </w:r>
      <w:r w:rsidRPr="00F33453">
        <w:rPr>
          <w:rFonts w:ascii="Palatino Linotype" w:hAnsi="Palatino Linotype"/>
          <w:noProof/>
          <w:sz w:val="24"/>
          <w:szCs w:val="24"/>
        </w:rPr>
        <w:t>,</w:t>
      </w:r>
      <w:r w:rsidR="005F29FA" w:rsidRPr="00F33453">
        <w:rPr>
          <w:rFonts w:ascii="Palatino Linotype" w:hAnsi="Palatino Linotype"/>
          <w:noProof/>
          <w:sz w:val="24"/>
          <w:szCs w:val="24"/>
        </w:rPr>
        <w:t xml:space="preserve"> mediante el decreto número 102, es </w:t>
      </w:r>
      <w:r w:rsidRPr="00F33453">
        <w:rPr>
          <w:rFonts w:ascii="Palatino Linotype" w:hAnsi="Palatino Linotype"/>
          <w:noProof/>
          <w:sz w:val="24"/>
          <w:szCs w:val="24"/>
        </w:rPr>
        <w:t xml:space="preserve">cuando </w:t>
      </w:r>
      <w:r w:rsidR="005F29FA" w:rsidRPr="00F33453">
        <w:rPr>
          <w:rFonts w:ascii="Palatino Linotype" w:hAnsi="Palatino Linotype"/>
          <w:noProof/>
          <w:sz w:val="24"/>
          <w:szCs w:val="24"/>
        </w:rPr>
        <w:t>se adiciona dicha obligatoriedad</w:t>
      </w:r>
      <w:r w:rsidR="00E01A12" w:rsidRPr="00F33453">
        <w:rPr>
          <w:rFonts w:ascii="Palatino Linotype" w:hAnsi="Palatino Linotype"/>
          <w:noProof/>
          <w:sz w:val="24"/>
          <w:szCs w:val="24"/>
        </w:rPr>
        <w:t xml:space="preserve"> relativa a que</w:t>
      </w:r>
      <w:r w:rsidR="005F29FA" w:rsidRPr="00F33453">
        <w:rPr>
          <w:rFonts w:ascii="Palatino Linotype" w:hAnsi="Palatino Linotype"/>
          <w:noProof/>
          <w:sz w:val="24"/>
          <w:szCs w:val="24"/>
        </w:rPr>
        <w:t xml:space="preserve"> los Titulares de los órganos Internos de Control, deben rendir un informe de actividades ante la Legislatura, </w:t>
      </w:r>
      <w:r w:rsidR="008D3473" w:rsidRPr="00F33453">
        <w:rPr>
          <w:rFonts w:ascii="Palatino Linotype" w:hAnsi="Palatino Linotype"/>
          <w:noProof/>
          <w:sz w:val="24"/>
          <w:szCs w:val="24"/>
        </w:rPr>
        <w:t>a más tardar el treinta y uno de diciembre del año correspondiente, como se puede apreciar a continuación:</w:t>
      </w:r>
    </w:p>
    <w:p w14:paraId="3DDA7F9B" w14:textId="77777777" w:rsidR="00A61318" w:rsidRPr="00F33453" w:rsidRDefault="00A61318" w:rsidP="00F33453">
      <w:pPr>
        <w:pStyle w:val="paragraph"/>
        <w:spacing w:before="0" w:beforeAutospacing="0" w:after="0" w:afterAutospacing="0" w:line="360" w:lineRule="auto"/>
        <w:jc w:val="both"/>
        <w:textAlignment w:val="baseline"/>
        <w:rPr>
          <w:rFonts w:ascii="Palatino Linotype" w:hAnsi="Palatino Linotype"/>
          <w:noProof/>
          <w:sz w:val="24"/>
          <w:szCs w:val="24"/>
        </w:rPr>
      </w:pPr>
    </w:p>
    <w:p w14:paraId="7398FCEC" w14:textId="0E09525F" w:rsidR="00A61318" w:rsidRPr="00F33453" w:rsidRDefault="005F29FA" w:rsidP="00F33453">
      <w:pPr>
        <w:pStyle w:val="paragraph"/>
        <w:spacing w:before="0" w:beforeAutospacing="0" w:after="0" w:afterAutospacing="0" w:line="360" w:lineRule="auto"/>
        <w:jc w:val="center"/>
        <w:textAlignment w:val="baseline"/>
        <w:rPr>
          <w:rFonts w:ascii="Palatino Linotype" w:hAnsi="Palatino Linotype"/>
          <w:noProof/>
          <w:sz w:val="24"/>
          <w:szCs w:val="24"/>
        </w:rPr>
      </w:pPr>
      <w:r w:rsidRPr="00F33453">
        <w:rPr>
          <w:noProof/>
        </w:rPr>
        <w:lastRenderedPageBreak/>
        <w:drawing>
          <wp:inline distT="0" distB="0" distL="0" distR="0" wp14:anchorId="16A9CB00" wp14:editId="31339210">
            <wp:extent cx="4340200" cy="286702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54795" cy="2876666"/>
                    </a:xfrm>
                    <a:prstGeom prst="rect">
                      <a:avLst/>
                    </a:prstGeom>
                  </pic:spPr>
                </pic:pic>
              </a:graphicData>
            </a:graphic>
          </wp:inline>
        </w:drawing>
      </w:r>
    </w:p>
    <w:p w14:paraId="28A2B1BC" w14:textId="77777777" w:rsidR="00F33453" w:rsidRPr="00F33453" w:rsidRDefault="00F33453" w:rsidP="00F33453">
      <w:pPr>
        <w:pStyle w:val="paragraph"/>
        <w:spacing w:before="0" w:beforeAutospacing="0" w:after="0" w:afterAutospacing="0" w:line="360" w:lineRule="auto"/>
        <w:jc w:val="center"/>
        <w:textAlignment w:val="baseline"/>
        <w:rPr>
          <w:rFonts w:ascii="Palatino Linotype" w:hAnsi="Palatino Linotype"/>
          <w:noProof/>
          <w:sz w:val="24"/>
          <w:szCs w:val="24"/>
        </w:rPr>
      </w:pPr>
    </w:p>
    <w:p w14:paraId="7859AE48" w14:textId="58A6A70D" w:rsidR="003C1905" w:rsidRPr="00F33453" w:rsidRDefault="005D0FC2" w:rsidP="00F33453">
      <w:pPr>
        <w:pStyle w:val="paragraph"/>
        <w:spacing w:before="0" w:beforeAutospacing="0" w:after="0" w:afterAutospacing="0" w:line="360" w:lineRule="auto"/>
        <w:jc w:val="both"/>
        <w:textAlignment w:val="baseline"/>
        <w:rPr>
          <w:rFonts w:ascii="Palatino Linotype" w:hAnsi="Palatino Linotype"/>
          <w:noProof/>
          <w:sz w:val="24"/>
          <w:szCs w:val="24"/>
        </w:rPr>
      </w:pPr>
      <w:r w:rsidRPr="00F33453">
        <w:rPr>
          <w:rFonts w:ascii="Palatino Linotype" w:hAnsi="Palatino Linotype"/>
          <w:noProof/>
          <w:sz w:val="24"/>
          <w:szCs w:val="24"/>
        </w:rPr>
        <w:t xml:space="preserve">Derivado de lo anterior, es necesario precisar que derivado que </w:t>
      </w:r>
      <w:r w:rsidR="00E01A12" w:rsidRPr="00F33453">
        <w:rPr>
          <w:rFonts w:ascii="Palatino Linotype" w:hAnsi="Palatino Linotype"/>
          <w:noProof/>
          <w:sz w:val="24"/>
          <w:szCs w:val="24"/>
        </w:rPr>
        <w:t>la solicitud de información fue realizada el veintisiete de mayo de dos mil veintidós, dicha disposición no se encontraba vigente</w:t>
      </w:r>
      <w:r w:rsidR="00F7064F" w:rsidRPr="00F33453">
        <w:rPr>
          <w:rFonts w:ascii="Palatino Linotype" w:hAnsi="Palatino Linotype"/>
          <w:noProof/>
          <w:sz w:val="24"/>
          <w:szCs w:val="24"/>
        </w:rPr>
        <w:t xml:space="preserve"> a a fecha de la pesentación de la solicitud realizada por el particular</w:t>
      </w:r>
      <w:r w:rsidR="00E01A12" w:rsidRPr="00F33453">
        <w:rPr>
          <w:rFonts w:ascii="Palatino Linotype" w:hAnsi="Palatino Linotype"/>
          <w:noProof/>
          <w:sz w:val="24"/>
          <w:szCs w:val="24"/>
        </w:rPr>
        <w:t>;</w:t>
      </w:r>
      <w:r w:rsidR="00F7064F" w:rsidRPr="00F33453">
        <w:rPr>
          <w:rFonts w:ascii="Palatino Linotype" w:hAnsi="Palatino Linotype"/>
          <w:noProof/>
          <w:sz w:val="24"/>
          <w:szCs w:val="24"/>
        </w:rPr>
        <w:t xml:space="preserve"> es así que, la respuesta otorgada por </w:t>
      </w:r>
      <w:r w:rsidR="00F7064F" w:rsidRPr="00F33453">
        <w:rPr>
          <w:rFonts w:ascii="Palatino Linotype" w:hAnsi="Palatino Linotype"/>
          <w:b/>
          <w:noProof/>
          <w:sz w:val="24"/>
          <w:szCs w:val="24"/>
        </w:rPr>
        <w:t>EL</w:t>
      </w:r>
      <w:r w:rsidR="003C1905" w:rsidRPr="00F33453">
        <w:rPr>
          <w:rFonts w:ascii="Palatino Linotype" w:hAnsi="Palatino Linotype"/>
          <w:sz w:val="24"/>
          <w:szCs w:val="24"/>
        </w:rPr>
        <w:t xml:space="preserve"> </w:t>
      </w:r>
      <w:r w:rsidR="003C1905" w:rsidRPr="00F33453">
        <w:rPr>
          <w:rFonts w:ascii="Palatino Linotype" w:hAnsi="Palatino Linotype"/>
          <w:b/>
          <w:sz w:val="24"/>
          <w:szCs w:val="24"/>
        </w:rPr>
        <w:t xml:space="preserve">SUJETO </w:t>
      </w:r>
      <w:r w:rsidR="009F6B78" w:rsidRPr="00F33453">
        <w:rPr>
          <w:rFonts w:ascii="Palatino Linotype" w:hAnsi="Palatino Linotype"/>
          <w:b/>
          <w:sz w:val="24"/>
          <w:szCs w:val="24"/>
        </w:rPr>
        <w:t xml:space="preserve">OBLIGADO </w:t>
      </w:r>
      <w:r w:rsidR="00F7064F" w:rsidRPr="00F33453">
        <w:rPr>
          <w:rFonts w:ascii="Palatino Linotype" w:hAnsi="Palatino Linotype"/>
          <w:sz w:val="24"/>
          <w:szCs w:val="24"/>
        </w:rPr>
        <w:t xml:space="preserve">constituye </w:t>
      </w:r>
      <w:r w:rsidR="003C1905" w:rsidRPr="00F33453">
        <w:rPr>
          <w:rFonts w:ascii="Palatino Linotype" w:hAnsi="Palatino Linotype"/>
          <w:sz w:val="24"/>
          <w:szCs w:val="24"/>
        </w:rPr>
        <w:t xml:space="preserve">un </w:t>
      </w:r>
      <w:r w:rsidR="003C1905" w:rsidRPr="00F33453">
        <w:rPr>
          <w:rFonts w:ascii="Palatino Linotype" w:hAnsi="Palatino Linotype"/>
          <w:b/>
          <w:bCs/>
          <w:sz w:val="24"/>
          <w:szCs w:val="24"/>
        </w:rPr>
        <w:t>hecho negativo</w:t>
      </w:r>
      <w:r w:rsidR="003C1905" w:rsidRPr="00F33453">
        <w:rPr>
          <w:rFonts w:ascii="Palatino Linotype" w:hAnsi="Palatino Linotype"/>
          <w:sz w:val="24"/>
          <w:szCs w:val="24"/>
        </w:rPr>
        <w:t xml:space="preserve">, </w:t>
      </w:r>
      <w:r w:rsidR="00F7064F" w:rsidRPr="00F33453">
        <w:rPr>
          <w:rFonts w:ascii="Palatino Linotype" w:hAnsi="Palatino Linotype" w:cs="Arial"/>
          <w:sz w:val="24"/>
          <w:szCs w:val="24"/>
        </w:rPr>
        <w:t xml:space="preserve">por lo que, </w:t>
      </w:r>
      <w:r w:rsidR="003C1905" w:rsidRPr="00F33453">
        <w:rPr>
          <w:rFonts w:ascii="Palatino Linotype" w:hAnsi="Palatino Linotype" w:cs="Arial"/>
          <w:sz w:val="24"/>
          <w:szCs w:val="24"/>
        </w:rPr>
        <w:t xml:space="preserve">es obvio que éste no puede fácticamente obrar en los archivos del </w:t>
      </w:r>
      <w:r w:rsidR="003C1905" w:rsidRPr="00F33453">
        <w:rPr>
          <w:rFonts w:ascii="Palatino Linotype" w:hAnsi="Palatino Linotype" w:cs="Arial"/>
          <w:b/>
          <w:sz w:val="24"/>
          <w:szCs w:val="24"/>
        </w:rPr>
        <w:t>SUJETO OBLIGADO</w:t>
      </w:r>
      <w:r w:rsidR="003C1905" w:rsidRPr="00F33453">
        <w:rPr>
          <w:rFonts w:ascii="Palatino Linotype" w:hAnsi="Palatino Linotype" w:cs="Arial"/>
          <w:sz w:val="24"/>
          <w:szCs w:val="24"/>
        </w:rPr>
        <w:t>, ya que no puede probarse por ser lógica y materialmente imposible, en razón de que, al no haber generado dicha información, no la posee, no administra y no cuenta con la misma.</w:t>
      </w:r>
    </w:p>
    <w:p w14:paraId="237FE636" w14:textId="77777777" w:rsidR="003C1905" w:rsidRPr="00F33453" w:rsidRDefault="003C1905" w:rsidP="00F33453">
      <w:pPr>
        <w:spacing w:before="100" w:beforeAutospacing="1" w:after="100" w:afterAutospacing="1" w:line="360" w:lineRule="auto"/>
        <w:jc w:val="both"/>
        <w:rPr>
          <w:rFonts w:ascii="Palatino Linotype" w:hAnsi="Palatino Linotype" w:cs="Arial"/>
        </w:rPr>
      </w:pPr>
      <w:r w:rsidRPr="00F33453">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7CAF6860" w14:textId="77777777" w:rsidR="003C1905" w:rsidRPr="00F33453" w:rsidRDefault="003C1905" w:rsidP="00F33453">
      <w:pPr>
        <w:spacing w:before="100" w:beforeAutospacing="1" w:after="100" w:afterAutospacing="1" w:line="360" w:lineRule="auto"/>
        <w:jc w:val="both"/>
        <w:rPr>
          <w:rFonts w:ascii="Palatino Linotype" w:hAnsi="Palatino Linotype" w:cs="Arial"/>
        </w:rPr>
      </w:pPr>
      <w:r w:rsidRPr="00F33453">
        <w:rPr>
          <w:rFonts w:ascii="Palatino Linotype" w:hAnsi="Palatino Linotype" w:cs="Arial"/>
        </w:rPr>
        <w:lastRenderedPageBreak/>
        <w:t xml:space="preserve">Por ello, de conformidad con lo establecido en el artículo 12 de la Ley de Transparencia y Acceso a la Información Pública del Estado de México y Municipios </w:t>
      </w:r>
      <w:r w:rsidRPr="00F33453">
        <w:rPr>
          <w:rFonts w:ascii="Palatino Linotype" w:hAnsi="Palatino Linotype" w:cs="Arial"/>
          <w:b/>
        </w:rPr>
        <w:t>EL SUJETO OBLIGADO</w:t>
      </w:r>
      <w:r w:rsidRPr="00F33453">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70442501" w14:textId="77777777" w:rsidR="003C1905" w:rsidRPr="00F33453" w:rsidRDefault="003C1905" w:rsidP="00F33453">
      <w:pPr>
        <w:widowControl w:val="0"/>
        <w:tabs>
          <w:tab w:val="left" w:pos="1276"/>
        </w:tabs>
        <w:autoSpaceDE w:val="0"/>
        <w:autoSpaceDN w:val="0"/>
        <w:adjustRightInd w:val="0"/>
        <w:ind w:left="851" w:right="1134"/>
        <w:jc w:val="both"/>
        <w:rPr>
          <w:rFonts w:ascii="Palatino Linotype" w:hAnsi="Palatino Linotype"/>
          <w:b/>
          <w:i/>
          <w:sz w:val="22"/>
          <w:szCs w:val="22"/>
        </w:rPr>
      </w:pPr>
      <w:r w:rsidRPr="00F33453">
        <w:rPr>
          <w:rFonts w:ascii="Palatino Linotype" w:hAnsi="Palatino Linotype"/>
          <w:b/>
          <w:i/>
          <w:sz w:val="22"/>
          <w:szCs w:val="22"/>
        </w:rPr>
        <w:t>“HECHOS NEGATIVOS, NO SON SUSCEPTIBLES DE DEMOSTRACIÓN.</w:t>
      </w:r>
    </w:p>
    <w:p w14:paraId="014C9A91" w14:textId="77777777" w:rsidR="003C1905" w:rsidRPr="00F33453" w:rsidRDefault="003C1905" w:rsidP="00F33453">
      <w:pPr>
        <w:widowControl w:val="0"/>
        <w:tabs>
          <w:tab w:val="left" w:pos="1276"/>
        </w:tabs>
        <w:autoSpaceDE w:val="0"/>
        <w:autoSpaceDN w:val="0"/>
        <w:adjustRightInd w:val="0"/>
        <w:ind w:left="851" w:right="1134"/>
        <w:jc w:val="both"/>
        <w:rPr>
          <w:rFonts w:ascii="Palatino Linotype" w:hAnsi="Palatino Linotype"/>
          <w:i/>
          <w:sz w:val="22"/>
          <w:szCs w:val="22"/>
        </w:rPr>
      </w:pPr>
      <w:r w:rsidRPr="00F33453">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72D2623F" w14:textId="77777777" w:rsidR="003C1905" w:rsidRPr="00F33453" w:rsidRDefault="003C1905" w:rsidP="00F33453">
      <w:pPr>
        <w:widowControl w:val="0"/>
        <w:tabs>
          <w:tab w:val="left" w:pos="1276"/>
        </w:tabs>
        <w:autoSpaceDE w:val="0"/>
        <w:autoSpaceDN w:val="0"/>
        <w:adjustRightInd w:val="0"/>
        <w:ind w:left="851" w:right="1134"/>
        <w:jc w:val="both"/>
        <w:rPr>
          <w:rFonts w:ascii="Palatino Linotype" w:hAnsi="Palatino Linotype"/>
          <w:i/>
          <w:sz w:val="22"/>
          <w:szCs w:val="22"/>
        </w:rPr>
      </w:pPr>
      <w:r w:rsidRPr="00F33453">
        <w:rPr>
          <w:rFonts w:ascii="Palatino Linotype" w:hAnsi="Palatino Linotype"/>
          <w:i/>
          <w:sz w:val="22"/>
          <w:szCs w:val="22"/>
        </w:rPr>
        <w:t>Amparo en revisión 2022/61. José García Florín (Menor). 9 de octubre de 1961. Cinco votos. Ponente: José Rivera Pérez Campos.”</w:t>
      </w:r>
    </w:p>
    <w:p w14:paraId="0C100639" w14:textId="77777777" w:rsidR="003C1905" w:rsidRPr="00F33453" w:rsidRDefault="003C1905" w:rsidP="00F33453">
      <w:pPr>
        <w:spacing w:before="100" w:beforeAutospacing="1" w:after="100" w:afterAutospacing="1" w:line="360" w:lineRule="auto"/>
        <w:jc w:val="both"/>
        <w:rPr>
          <w:rFonts w:ascii="Palatino Linotype" w:hAnsi="Palatino Linotype" w:cs="Arial"/>
        </w:rPr>
      </w:pPr>
      <w:r w:rsidRPr="00F33453">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5DCB76F9" w14:textId="77777777" w:rsidR="003C1905" w:rsidRPr="00F33453" w:rsidRDefault="003C1905" w:rsidP="00F33453">
      <w:pPr>
        <w:widowControl w:val="0"/>
        <w:tabs>
          <w:tab w:val="left" w:pos="1276"/>
        </w:tabs>
        <w:autoSpaceDE w:val="0"/>
        <w:autoSpaceDN w:val="0"/>
        <w:adjustRightInd w:val="0"/>
        <w:ind w:left="851" w:right="1134"/>
        <w:jc w:val="both"/>
        <w:rPr>
          <w:rFonts w:ascii="Palatino Linotype" w:hAnsi="Palatino Linotype"/>
          <w:i/>
          <w:sz w:val="22"/>
          <w:szCs w:val="22"/>
        </w:rPr>
      </w:pPr>
      <w:r w:rsidRPr="00F33453">
        <w:rPr>
          <w:rFonts w:ascii="Palatino Linotype" w:hAnsi="Palatino Linotype"/>
          <w:i/>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w:t>
      </w:r>
      <w:r w:rsidRPr="00F33453">
        <w:rPr>
          <w:rFonts w:ascii="Palatino Linotype" w:hAnsi="Palatino Linotype"/>
          <w:i/>
          <w:sz w:val="22"/>
          <w:szCs w:val="22"/>
        </w:rPr>
        <w:lastRenderedPageBreak/>
        <w:t xml:space="preserve">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049EAABD" w14:textId="3FC2F12F" w:rsidR="00C76BE0" w:rsidRPr="00F33453" w:rsidRDefault="00C76BE0" w:rsidP="00F33453">
      <w:pPr>
        <w:widowControl w:val="0"/>
        <w:tabs>
          <w:tab w:val="left" w:pos="1276"/>
        </w:tabs>
        <w:autoSpaceDE w:val="0"/>
        <w:autoSpaceDN w:val="0"/>
        <w:adjustRightInd w:val="0"/>
        <w:ind w:left="851" w:right="899"/>
        <w:jc w:val="both"/>
        <w:rPr>
          <w:rFonts w:ascii="Palatino Linotype" w:hAnsi="Palatino Linotype"/>
          <w:i/>
          <w:sz w:val="22"/>
          <w:szCs w:val="22"/>
        </w:rPr>
      </w:pPr>
    </w:p>
    <w:p w14:paraId="244F3126" w14:textId="6778AE22" w:rsidR="00F80EDB" w:rsidRPr="00F33453" w:rsidRDefault="00F80EDB" w:rsidP="00F33453">
      <w:pPr>
        <w:spacing w:line="360" w:lineRule="auto"/>
        <w:jc w:val="both"/>
        <w:rPr>
          <w:rFonts w:ascii="Palatino Linotype" w:eastAsia="Calibri" w:hAnsi="Palatino Linotype"/>
          <w:b/>
          <w:lang w:val="es-ES"/>
        </w:rPr>
      </w:pPr>
      <w:r w:rsidRPr="00F33453">
        <w:rPr>
          <w:rFonts w:ascii="Palatino Linotype" w:hAnsi="Palatino Linotype" w:cs="Arial"/>
        </w:rPr>
        <w:t xml:space="preserve">En consecuencia, este Órgano Garante determina que se tiene por atendido el requerimiento realizado por </w:t>
      </w:r>
      <w:r w:rsidRPr="00F33453">
        <w:rPr>
          <w:rFonts w:ascii="Palatino Linotype" w:hAnsi="Palatino Linotype" w:cs="Arial"/>
          <w:b/>
        </w:rPr>
        <w:t>EL RECURRENTE</w:t>
      </w:r>
      <w:r w:rsidRPr="00F33453">
        <w:rPr>
          <w:rFonts w:ascii="Palatino Linotype" w:hAnsi="Palatino Linotype" w:cs="Arial"/>
        </w:rPr>
        <w:t>, y</w:t>
      </w:r>
      <w:r w:rsidRPr="00F33453">
        <w:rPr>
          <w:rFonts w:ascii="Palatino Linotype" w:eastAsia="Calibri" w:hAnsi="Palatino Linotype"/>
          <w:lang w:val="es-ES"/>
        </w:rPr>
        <w:t xml:space="preserve"> se considera que las </w:t>
      </w:r>
      <w:r w:rsidRPr="00F33453">
        <w:rPr>
          <w:rFonts w:ascii="Palatino Linotype" w:hAnsi="Palatino Linotype" w:cs="Arial"/>
          <w:lang w:val="es-ES"/>
        </w:rPr>
        <w:t>razones o motivos de inconformidad planteadas</w:t>
      </w:r>
      <w:r w:rsidRPr="00F33453">
        <w:rPr>
          <w:rFonts w:ascii="Palatino Linotype" w:hAnsi="Palatino Linotype" w:cs="Arial"/>
          <w:b/>
          <w:lang w:val="es-ES"/>
        </w:rPr>
        <w:t>,</w:t>
      </w:r>
      <w:r w:rsidRPr="00F33453">
        <w:rPr>
          <w:rFonts w:ascii="Palatino Linotype" w:hAnsi="Palatino Linotype"/>
          <w:b/>
          <w:lang w:val="es-ES"/>
        </w:rPr>
        <w:t xml:space="preserve"> </w:t>
      </w:r>
      <w:r w:rsidRPr="00F33453">
        <w:rPr>
          <w:rFonts w:ascii="Palatino Linotype" w:hAnsi="Palatino Linotype" w:cs="Arial"/>
          <w:lang w:val="es-ES"/>
        </w:rPr>
        <w:t>resultan infundadas;</w:t>
      </w:r>
      <w:r w:rsidRPr="00F33453">
        <w:rPr>
          <w:rFonts w:ascii="Palatino Linotype" w:eastAsia="Calibri" w:hAnsi="Palatino Linotype"/>
          <w:lang w:val="es-ES"/>
        </w:rPr>
        <w:t xml:space="preserve"> en consecuencia, este Órgano Garante determina </w:t>
      </w:r>
      <w:r w:rsidRPr="00F33453">
        <w:rPr>
          <w:rFonts w:ascii="Palatino Linotype" w:eastAsia="Calibri" w:hAnsi="Palatino Linotype"/>
          <w:b/>
          <w:lang w:val="es-ES"/>
        </w:rPr>
        <w:t xml:space="preserve">CONFIRMAR </w:t>
      </w:r>
      <w:r w:rsidRPr="00F33453">
        <w:rPr>
          <w:rFonts w:ascii="Palatino Linotype" w:eastAsia="Calibri" w:hAnsi="Palatino Linotype"/>
          <w:lang w:val="es-ES"/>
        </w:rPr>
        <w:t xml:space="preserve">la respuesta otorgada por el </w:t>
      </w:r>
      <w:r w:rsidRPr="00F33453">
        <w:rPr>
          <w:rFonts w:ascii="Palatino Linotype" w:eastAsia="Calibri" w:hAnsi="Palatino Linotype"/>
          <w:b/>
          <w:lang w:val="es-ES"/>
        </w:rPr>
        <w:t>SUJETO OBLIGADO.</w:t>
      </w:r>
    </w:p>
    <w:p w14:paraId="2CEB15F6" w14:textId="77777777" w:rsidR="00E01A12" w:rsidRPr="00F33453" w:rsidRDefault="00E01A12" w:rsidP="00F33453">
      <w:pPr>
        <w:autoSpaceDE w:val="0"/>
        <w:autoSpaceDN w:val="0"/>
        <w:adjustRightInd w:val="0"/>
        <w:spacing w:line="360" w:lineRule="auto"/>
        <w:ind w:right="49"/>
        <w:jc w:val="both"/>
        <w:rPr>
          <w:rFonts w:ascii="Palatino Linotype" w:hAnsi="Palatino Linotype" w:cs="Arial"/>
          <w:bCs/>
        </w:rPr>
      </w:pPr>
    </w:p>
    <w:p w14:paraId="3CF7AF56" w14:textId="20F4E398" w:rsidR="006E0D67" w:rsidRPr="00F33453" w:rsidRDefault="006E0D67" w:rsidP="00F33453">
      <w:pPr>
        <w:spacing w:line="360" w:lineRule="auto"/>
        <w:jc w:val="both"/>
        <w:rPr>
          <w:rFonts w:ascii="Palatino Linotype" w:hAnsi="Palatino Linotype"/>
          <w:bCs/>
          <w:iCs/>
        </w:rPr>
      </w:pPr>
      <w:r w:rsidRPr="00F33453">
        <w:rPr>
          <w:rFonts w:ascii="Palatino Linotype" w:eastAsia="Palatino Linotype" w:hAnsi="Palatino Linotype" w:cs="Palatino Linotype"/>
        </w:rPr>
        <w:t xml:space="preserve">Ahora bien, por cuanto hace al Recurso de Revisión </w:t>
      </w:r>
      <w:r w:rsidRPr="00F33453">
        <w:rPr>
          <w:rFonts w:ascii="Palatino Linotype" w:hAnsi="Palatino Linotype"/>
          <w:b/>
        </w:rPr>
        <w:t>11495/INFOEM/IP/RR/2022</w:t>
      </w:r>
      <w:r w:rsidRPr="00F33453">
        <w:rPr>
          <w:rFonts w:ascii="Palatino Linotype" w:hAnsi="Palatino Linotype"/>
          <w:b/>
          <w:i/>
        </w:rPr>
        <w:t xml:space="preserve">, </w:t>
      </w:r>
      <w:r w:rsidRPr="00F33453">
        <w:rPr>
          <w:rFonts w:ascii="Palatino Linotype" w:hAnsi="Palatino Linotype"/>
          <w:bCs/>
          <w:iCs/>
        </w:rPr>
        <w:t>se tiene lo siguiente:</w:t>
      </w:r>
    </w:p>
    <w:p w14:paraId="050E5A93" w14:textId="77777777" w:rsidR="006E0D67" w:rsidRPr="00F33453" w:rsidRDefault="006E0D67" w:rsidP="00F33453">
      <w:pPr>
        <w:spacing w:line="360" w:lineRule="auto"/>
        <w:jc w:val="both"/>
        <w:rPr>
          <w:rFonts w:ascii="Palatino Linotype" w:eastAsia="Palatino Linotype" w:hAnsi="Palatino Linotype" w:cs="Palatino Linotype"/>
          <w:bCs/>
        </w:rPr>
      </w:pPr>
    </w:p>
    <w:tbl>
      <w:tblPr>
        <w:tblStyle w:val="Tablaconcuadrcula"/>
        <w:tblW w:w="0" w:type="auto"/>
        <w:jc w:val="center"/>
        <w:tblLook w:val="04A0" w:firstRow="1" w:lastRow="0" w:firstColumn="1" w:lastColumn="0" w:noHBand="0" w:noVBand="1"/>
      </w:tblPr>
      <w:tblGrid>
        <w:gridCol w:w="2938"/>
        <w:gridCol w:w="2610"/>
        <w:gridCol w:w="2527"/>
      </w:tblGrid>
      <w:tr w:rsidR="00F33453" w:rsidRPr="00F33453" w14:paraId="2851EA81" w14:textId="77777777" w:rsidTr="00F7064F">
        <w:trPr>
          <w:tblHeader/>
          <w:jc w:val="center"/>
        </w:trPr>
        <w:tc>
          <w:tcPr>
            <w:tcW w:w="2938" w:type="dxa"/>
            <w:shd w:val="clear" w:color="auto" w:fill="000000" w:themeFill="text1"/>
            <w:vAlign w:val="center"/>
          </w:tcPr>
          <w:p w14:paraId="12B57533" w14:textId="77777777" w:rsidR="006E0D67" w:rsidRPr="00F33453" w:rsidRDefault="006E0D67" w:rsidP="00F3345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F33453">
              <w:rPr>
                <w:rFonts w:ascii="Palatino Linotype" w:hAnsi="Palatino Linotype"/>
                <w:b/>
                <w:sz w:val="16"/>
                <w:szCs w:val="16"/>
              </w:rPr>
              <w:t>Número de Solicitud</w:t>
            </w:r>
          </w:p>
        </w:tc>
        <w:tc>
          <w:tcPr>
            <w:tcW w:w="2610" w:type="dxa"/>
            <w:shd w:val="clear" w:color="auto" w:fill="000000" w:themeFill="text1"/>
            <w:vAlign w:val="center"/>
          </w:tcPr>
          <w:p w14:paraId="565DD70E" w14:textId="77777777" w:rsidR="006E0D67" w:rsidRPr="00F33453" w:rsidRDefault="006E0D67" w:rsidP="00F3345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F33453">
              <w:rPr>
                <w:rFonts w:ascii="Palatino Linotype" w:hAnsi="Palatino Linotype"/>
                <w:b/>
                <w:sz w:val="16"/>
                <w:szCs w:val="16"/>
              </w:rPr>
              <w:t>Contenido de la solicitud</w:t>
            </w:r>
          </w:p>
        </w:tc>
        <w:tc>
          <w:tcPr>
            <w:tcW w:w="2527" w:type="dxa"/>
            <w:shd w:val="clear" w:color="auto" w:fill="000000" w:themeFill="text1"/>
          </w:tcPr>
          <w:p w14:paraId="69101065" w14:textId="77777777" w:rsidR="006E0D67" w:rsidRPr="00F33453" w:rsidRDefault="006E0D67" w:rsidP="00F3345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F33453">
              <w:rPr>
                <w:rFonts w:ascii="Palatino Linotype" w:hAnsi="Palatino Linotype"/>
                <w:b/>
                <w:sz w:val="16"/>
                <w:szCs w:val="16"/>
              </w:rPr>
              <w:t>Respuesta</w:t>
            </w:r>
          </w:p>
        </w:tc>
      </w:tr>
      <w:tr w:rsidR="006E0D67" w:rsidRPr="00F33453" w14:paraId="0512BF50" w14:textId="77777777" w:rsidTr="00F7064F">
        <w:trPr>
          <w:jc w:val="center"/>
        </w:trPr>
        <w:tc>
          <w:tcPr>
            <w:tcW w:w="2938" w:type="dxa"/>
            <w:vAlign w:val="center"/>
          </w:tcPr>
          <w:p w14:paraId="699E1B58" w14:textId="77777777" w:rsidR="006E0D67" w:rsidRPr="00F33453" w:rsidRDefault="006E0D67"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00643/INFOEM/IP/2022</w:t>
            </w:r>
          </w:p>
          <w:p w14:paraId="718BFFEB" w14:textId="77777777" w:rsidR="006E0D67" w:rsidRPr="00F33453" w:rsidRDefault="006E0D67"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RECURSO</w:t>
            </w:r>
          </w:p>
          <w:p w14:paraId="22E5CB5D" w14:textId="77777777" w:rsidR="006E0D67" w:rsidRPr="00F33453" w:rsidRDefault="006E0D67" w:rsidP="00F33453">
            <w:pPr>
              <w:pStyle w:val="Prrafodelista"/>
              <w:tabs>
                <w:tab w:val="left" w:pos="709"/>
              </w:tabs>
              <w:spacing w:before="100" w:beforeAutospacing="1" w:after="100" w:afterAutospacing="1" w:line="360" w:lineRule="auto"/>
              <w:ind w:left="0"/>
              <w:jc w:val="center"/>
              <w:rPr>
                <w:rFonts w:ascii="Palatino Linotype" w:hAnsi="Palatino Linotype"/>
                <w:b/>
                <w:i/>
                <w:sz w:val="16"/>
                <w:szCs w:val="16"/>
              </w:rPr>
            </w:pPr>
            <w:r w:rsidRPr="00F33453">
              <w:rPr>
                <w:rFonts w:ascii="Palatino Linotype" w:hAnsi="Palatino Linotype"/>
                <w:b/>
                <w:i/>
              </w:rPr>
              <w:t>11495/INFOEM/IP/RR/2022</w:t>
            </w:r>
          </w:p>
        </w:tc>
        <w:tc>
          <w:tcPr>
            <w:tcW w:w="2610" w:type="dxa"/>
          </w:tcPr>
          <w:p w14:paraId="64B78553" w14:textId="77777777" w:rsidR="006E0D67" w:rsidRPr="00F33453" w:rsidRDefault="006E0D67"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Documento el cual contenga el numero total de denuncias administrativas realizadas por la Contraloría, y cuantas han sido archivadas a la fecha.</w:t>
            </w:r>
          </w:p>
        </w:tc>
        <w:tc>
          <w:tcPr>
            <w:tcW w:w="2527" w:type="dxa"/>
          </w:tcPr>
          <w:p w14:paraId="6F82B97C" w14:textId="48F4D26F" w:rsidR="006E0D67" w:rsidRPr="00F33453" w:rsidRDefault="006E0D67"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Primero se precisa que se entrega información del año inmediato anterior por precisar el Recurrente la temporalidad, además informó que no se localizó documento alguno que cuenta con la información solicitada; no obstante ello hizo del conocimiento que el total de denuncias que fueron formuladas fue de 5351 y por parte de autoridades competentes se informó un total de 258 archivos</w:t>
            </w:r>
          </w:p>
        </w:tc>
      </w:tr>
    </w:tbl>
    <w:p w14:paraId="3B421DE1" w14:textId="3806CDC6" w:rsidR="006E0D67" w:rsidRPr="00F33453" w:rsidRDefault="006E0D67" w:rsidP="00F33453">
      <w:pPr>
        <w:spacing w:line="360" w:lineRule="auto"/>
        <w:jc w:val="both"/>
        <w:rPr>
          <w:rFonts w:ascii="Palatino Linotype" w:eastAsia="Palatino Linotype" w:hAnsi="Palatino Linotype" w:cs="Palatino Linotype"/>
        </w:rPr>
      </w:pPr>
    </w:p>
    <w:p w14:paraId="40CBEEE6" w14:textId="2C9CCBDE" w:rsidR="008046AE" w:rsidRPr="00F33453" w:rsidRDefault="00F7064F" w:rsidP="00F33453">
      <w:pPr>
        <w:spacing w:before="100" w:beforeAutospacing="1" w:after="100" w:afterAutospacing="1" w:line="360" w:lineRule="auto"/>
        <w:jc w:val="both"/>
        <w:rPr>
          <w:rFonts w:ascii="Palatino Linotype" w:eastAsia="Calibri" w:hAnsi="Palatino Linotype" w:cs="Arial"/>
          <w:lang w:eastAsia="en-US"/>
        </w:rPr>
      </w:pPr>
      <w:r w:rsidRPr="00F33453">
        <w:rPr>
          <w:rFonts w:ascii="Palatino Linotype" w:hAnsi="Palatino Linotype"/>
        </w:rPr>
        <w:lastRenderedPageBreak/>
        <w:t xml:space="preserve">De lo anterior, podemos advertir que </w:t>
      </w:r>
      <w:r w:rsidRPr="00F33453">
        <w:rPr>
          <w:rFonts w:ascii="Palatino Linotype" w:hAnsi="Palatino Linotype"/>
          <w:b/>
        </w:rPr>
        <w:t>EL SUJETO OBLIGADO</w:t>
      </w:r>
      <w:r w:rsidR="006E0D67" w:rsidRPr="00F33453">
        <w:rPr>
          <w:rFonts w:ascii="Palatino Linotype" w:hAnsi="Palatino Linotype"/>
        </w:rPr>
        <w:t xml:space="preserve"> se pronuncia en sentido negativo argumentando que no se cuenta con documento alguno que contenga el número total de denuncias administrativas realizadas por la Contraloría, y cuantas han sido archivadas a la fecha</w:t>
      </w:r>
      <w:r w:rsidR="008046AE" w:rsidRPr="00F33453">
        <w:rPr>
          <w:rFonts w:ascii="Palatino Linotype" w:hAnsi="Palatino Linotype"/>
        </w:rPr>
        <w:t>;</w:t>
      </w:r>
      <w:r w:rsidR="000D4289" w:rsidRPr="00F33453">
        <w:rPr>
          <w:rFonts w:ascii="Palatino Linotype" w:hAnsi="Palatino Linotype"/>
        </w:rPr>
        <w:t xml:space="preserve"> pues es de destacar que de acuerdo al Reglamento Interior que fue reseñado con antelación, siendo precisos en los numerales XVI y XVII, patentan la inexistencia de fuente obligacional para que el Sujeto Obligado genere la información peticionada relativa a que sea entregado el documento donde la Contraloría haya formulado denuncias administrativas; no obstante ello, el Servidor Público Habilitado</w:t>
      </w:r>
      <w:r w:rsidR="000D4289" w:rsidRPr="00F33453">
        <w:rPr>
          <w:rFonts w:ascii="Palatino Linotype" w:eastAsia="Calibri" w:hAnsi="Palatino Linotype" w:cs="Arial"/>
          <w:lang w:eastAsia="en-US"/>
        </w:rPr>
        <w:t xml:space="preserve">, en aras del </w:t>
      </w:r>
      <w:r w:rsidR="000D4289" w:rsidRPr="00F33453">
        <w:rPr>
          <w:rFonts w:ascii="Palatino Linotype" w:eastAsia="Calibri" w:hAnsi="Palatino Linotype" w:cs="Arial"/>
          <w:b/>
          <w:bCs/>
          <w:lang w:eastAsia="en-US"/>
        </w:rPr>
        <w:t>principio de máxima publicidad</w:t>
      </w:r>
      <w:r w:rsidR="000D4289" w:rsidRPr="00F33453">
        <w:rPr>
          <w:rFonts w:ascii="Palatino Linotype" w:eastAsia="Calibri" w:hAnsi="Palatino Linotype" w:cs="Arial"/>
          <w:lang w:eastAsia="en-US"/>
        </w:rPr>
        <w:t>,</w:t>
      </w:r>
      <w:r w:rsidR="008046AE" w:rsidRPr="00F33453">
        <w:rPr>
          <w:rFonts w:ascii="Palatino Linotype" w:eastAsia="Calibri" w:hAnsi="Palatino Linotype" w:cs="Arial"/>
          <w:lang w:eastAsia="en-US"/>
        </w:rPr>
        <w:t xml:space="preserve"> y resaltando su buena disposición entrega la siguiente información:</w:t>
      </w:r>
    </w:p>
    <w:p w14:paraId="0489346C" w14:textId="77777777" w:rsidR="00F33453" w:rsidRPr="00F33453" w:rsidRDefault="00F33453" w:rsidP="00F33453">
      <w:pPr>
        <w:spacing w:before="100" w:beforeAutospacing="1" w:after="100" w:afterAutospacing="1" w:line="360" w:lineRule="auto"/>
        <w:jc w:val="both"/>
        <w:rPr>
          <w:rFonts w:ascii="Palatino Linotype" w:eastAsia="Calibri" w:hAnsi="Palatino Linotype" w:cs="Arial"/>
          <w:lang w:eastAsia="en-US"/>
        </w:rPr>
      </w:pPr>
    </w:p>
    <w:p w14:paraId="48D0CFD6" w14:textId="3642B953" w:rsidR="008046AE" w:rsidRPr="00F33453" w:rsidRDefault="00F7064F" w:rsidP="00F33453">
      <w:pPr>
        <w:spacing w:before="100" w:beforeAutospacing="1" w:after="100" w:afterAutospacing="1" w:line="360" w:lineRule="auto"/>
        <w:jc w:val="center"/>
        <w:rPr>
          <w:rFonts w:ascii="Palatino Linotype" w:eastAsia="Calibri" w:hAnsi="Palatino Linotype" w:cs="Arial"/>
          <w:b/>
          <w:bCs/>
          <w:sz w:val="22"/>
          <w:szCs w:val="22"/>
          <w:lang w:eastAsia="en-US"/>
        </w:rPr>
      </w:pPr>
      <w:r w:rsidRPr="00F33453">
        <w:rPr>
          <w:noProof/>
          <w:lang w:eastAsia="es-MX"/>
        </w:rPr>
        <mc:AlternateContent>
          <mc:Choice Requires="wps">
            <w:drawing>
              <wp:anchor distT="0" distB="0" distL="114300" distR="114300" simplePos="0" relativeHeight="251661312" behindDoc="0" locked="0" layoutInCell="1" allowOverlap="1" wp14:anchorId="30EB2687" wp14:editId="075223C2">
                <wp:simplePos x="0" y="0"/>
                <wp:positionH relativeFrom="column">
                  <wp:posOffset>2748915</wp:posOffset>
                </wp:positionH>
                <wp:positionV relativeFrom="paragraph">
                  <wp:posOffset>1141730</wp:posOffset>
                </wp:positionV>
                <wp:extent cx="2133600" cy="0"/>
                <wp:effectExtent l="38100" t="38100" r="76200" b="95250"/>
                <wp:wrapNone/>
                <wp:docPr id="14" name="Conector recto 14"/>
                <wp:cNvGraphicFramePr/>
                <a:graphic xmlns:a="http://schemas.openxmlformats.org/drawingml/2006/main">
                  <a:graphicData uri="http://schemas.microsoft.com/office/word/2010/wordprocessingShape">
                    <wps:wsp>
                      <wps:cNvCnPr/>
                      <wps:spPr>
                        <a:xfrm flipV="1">
                          <a:off x="0" y="0"/>
                          <a:ext cx="21336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A341C" id="Conector recto 1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45pt,89.9pt" to="384.45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" strokecolor="red" strokeweight="2pt">
                <v:shadow on="t" color="black" opacity="24903f" origin=",.5" offset="0,.55556mm"/>
              </v:line>
            </w:pict>
          </mc:Fallback>
        </mc:AlternateContent>
      </w:r>
      <w:r w:rsidRPr="00F33453">
        <w:rPr>
          <w:noProof/>
          <w:lang w:eastAsia="es-MX"/>
        </w:rPr>
        <mc:AlternateContent>
          <mc:Choice Requires="wps">
            <w:drawing>
              <wp:anchor distT="0" distB="0" distL="114300" distR="114300" simplePos="0" relativeHeight="251663360" behindDoc="0" locked="0" layoutInCell="1" allowOverlap="1" wp14:anchorId="174093F3" wp14:editId="38CC764D">
                <wp:simplePos x="0" y="0"/>
                <wp:positionH relativeFrom="column">
                  <wp:posOffset>1062990</wp:posOffset>
                </wp:positionH>
                <wp:positionV relativeFrom="paragraph">
                  <wp:posOffset>1370330</wp:posOffset>
                </wp:positionV>
                <wp:extent cx="600075" cy="0"/>
                <wp:effectExtent l="38100" t="38100" r="66675" b="95250"/>
                <wp:wrapNone/>
                <wp:docPr id="15" name="Conector recto 15"/>
                <wp:cNvGraphicFramePr/>
                <a:graphic xmlns:a="http://schemas.openxmlformats.org/drawingml/2006/main">
                  <a:graphicData uri="http://schemas.microsoft.com/office/word/2010/wordprocessingShape">
                    <wps:wsp>
                      <wps:cNvCnPr/>
                      <wps:spPr>
                        <a:xfrm>
                          <a:off x="0" y="0"/>
                          <a:ext cx="600075"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B68971" id="Conector recto 1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107.9pt" to="130.9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" strokecolor="red" strokeweight="2pt">
                <v:shadow on="t" color="black" opacity="24903f" origin=",.5" offset="0,.55556mm"/>
              </v:line>
            </w:pict>
          </mc:Fallback>
        </mc:AlternateContent>
      </w:r>
      <w:r w:rsidRPr="00F33453">
        <w:rPr>
          <w:noProof/>
          <w:lang w:eastAsia="es-MX"/>
        </w:rPr>
        <mc:AlternateContent>
          <mc:Choice Requires="wps">
            <w:drawing>
              <wp:anchor distT="0" distB="0" distL="114300" distR="114300" simplePos="0" relativeHeight="251659264" behindDoc="0" locked="0" layoutInCell="1" allowOverlap="1" wp14:anchorId="7FCB1102" wp14:editId="0D3DF0DC">
                <wp:simplePos x="0" y="0"/>
                <wp:positionH relativeFrom="column">
                  <wp:posOffset>2910840</wp:posOffset>
                </wp:positionH>
                <wp:positionV relativeFrom="paragraph">
                  <wp:posOffset>960755</wp:posOffset>
                </wp:positionV>
                <wp:extent cx="1685925" cy="9525"/>
                <wp:effectExtent l="38100" t="38100" r="66675" b="85725"/>
                <wp:wrapNone/>
                <wp:docPr id="13" name="Conector recto 13"/>
                <wp:cNvGraphicFramePr/>
                <a:graphic xmlns:a="http://schemas.openxmlformats.org/drawingml/2006/main">
                  <a:graphicData uri="http://schemas.microsoft.com/office/word/2010/wordprocessingShape">
                    <wps:wsp>
                      <wps:cNvCnPr/>
                      <wps:spPr>
                        <a:xfrm>
                          <a:off x="0" y="0"/>
                          <a:ext cx="1685925"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49E24B" id="Conector recto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2pt,75.65pt" to="361.9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" strokecolor="red" strokeweight="2pt">
                <v:shadow on="t" color="black" opacity="24903f" origin=",.5" offset="0,.55556mm"/>
              </v:line>
            </w:pict>
          </mc:Fallback>
        </mc:AlternateContent>
      </w:r>
      <w:r w:rsidR="008046AE" w:rsidRPr="00F33453">
        <w:rPr>
          <w:noProof/>
          <w:lang w:eastAsia="es-MX"/>
        </w:rPr>
        <w:drawing>
          <wp:inline distT="0" distB="0" distL="0" distR="0" wp14:anchorId="7BC5F31F" wp14:editId="740CEDCF">
            <wp:extent cx="4000500" cy="13728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0500" cy="1372870"/>
                    </a:xfrm>
                    <a:prstGeom prst="rect">
                      <a:avLst/>
                    </a:prstGeom>
                  </pic:spPr>
                </pic:pic>
              </a:graphicData>
            </a:graphic>
          </wp:inline>
        </w:drawing>
      </w:r>
    </w:p>
    <w:p w14:paraId="6BDDFC1A" w14:textId="2CF2B478" w:rsidR="008046AE" w:rsidRPr="00F33453" w:rsidRDefault="008046AE" w:rsidP="00F33453">
      <w:pPr>
        <w:spacing w:before="100" w:beforeAutospacing="1" w:after="100" w:afterAutospacing="1" w:line="360" w:lineRule="auto"/>
        <w:jc w:val="both"/>
        <w:rPr>
          <w:rFonts w:ascii="Palatino Linotype" w:eastAsia="Calibri" w:hAnsi="Palatino Linotype" w:cs="Arial"/>
          <w:lang w:eastAsia="en-US"/>
        </w:rPr>
      </w:pPr>
      <w:r w:rsidRPr="00F33453">
        <w:rPr>
          <w:rFonts w:ascii="Palatino Linotype" w:eastAsia="Calibri" w:hAnsi="Palatino Linotype" w:cs="Arial"/>
          <w:lang w:eastAsia="en-US"/>
        </w:rPr>
        <w:t xml:space="preserve">De lo anterior se advierte que el Servidor Público Habilitado, hace del conocimiento del </w:t>
      </w:r>
      <w:r w:rsidRPr="00F33453">
        <w:rPr>
          <w:rFonts w:ascii="Palatino Linotype" w:eastAsia="Calibri" w:hAnsi="Palatino Linotype" w:cs="Arial"/>
          <w:b/>
          <w:bCs/>
          <w:lang w:eastAsia="en-US"/>
        </w:rPr>
        <w:t>RECURRENTE</w:t>
      </w:r>
      <w:r w:rsidRPr="00F33453">
        <w:rPr>
          <w:rFonts w:ascii="Palatino Linotype" w:eastAsia="Calibri" w:hAnsi="Palatino Linotype" w:cs="Arial"/>
          <w:lang w:eastAsia="en-US"/>
        </w:rPr>
        <w:t xml:space="preserve"> el total de denuncias formuladas siendo cinco mil trescientas cincuenta y una, así como el total de archivos siendo doscientos cincuenta y ocho</w:t>
      </w:r>
      <w:r w:rsidR="00C83D8F" w:rsidRPr="00F33453">
        <w:rPr>
          <w:rFonts w:ascii="Palatino Linotype" w:eastAsia="Calibri" w:hAnsi="Palatino Linotype" w:cs="Arial"/>
          <w:lang w:eastAsia="en-US"/>
        </w:rPr>
        <w:t>.</w:t>
      </w:r>
    </w:p>
    <w:p w14:paraId="53B9B1B6" w14:textId="77777777" w:rsidR="00C83D8F" w:rsidRPr="00F33453" w:rsidRDefault="00C83D8F" w:rsidP="00F33453">
      <w:pPr>
        <w:spacing w:line="360" w:lineRule="auto"/>
        <w:jc w:val="both"/>
        <w:rPr>
          <w:rFonts w:ascii="Palatino Linotype" w:eastAsia="Calibri" w:hAnsi="Palatino Linotype"/>
          <w:b/>
          <w:lang w:val="es-ES"/>
        </w:rPr>
      </w:pPr>
      <w:r w:rsidRPr="00F33453">
        <w:rPr>
          <w:rFonts w:ascii="Palatino Linotype" w:hAnsi="Palatino Linotype" w:cs="Arial"/>
        </w:rPr>
        <w:lastRenderedPageBreak/>
        <w:t xml:space="preserve">En consecuencia, este Órgano Garante determina que se tiene por atendido el requerimiento realizado por </w:t>
      </w:r>
      <w:r w:rsidRPr="00F33453">
        <w:rPr>
          <w:rFonts w:ascii="Palatino Linotype" w:hAnsi="Palatino Linotype" w:cs="Arial"/>
          <w:b/>
        </w:rPr>
        <w:t>EL RECURRENTE</w:t>
      </w:r>
      <w:r w:rsidRPr="00F33453">
        <w:rPr>
          <w:rFonts w:ascii="Palatino Linotype" w:hAnsi="Palatino Linotype" w:cs="Arial"/>
        </w:rPr>
        <w:t>, y</w:t>
      </w:r>
      <w:r w:rsidRPr="00F33453">
        <w:rPr>
          <w:rFonts w:ascii="Palatino Linotype" w:eastAsia="Calibri" w:hAnsi="Palatino Linotype"/>
          <w:lang w:val="es-ES"/>
        </w:rPr>
        <w:t xml:space="preserve"> se considera que las </w:t>
      </w:r>
      <w:r w:rsidRPr="00F33453">
        <w:rPr>
          <w:rFonts w:ascii="Palatino Linotype" w:hAnsi="Palatino Linotype" w:cs="Arial"/>
          <w:lang w:val="es-ES"/>
        </w:rPr>
        <w:t>razones o motivos de inconformidad planteadas</w:t>
      </w:r>
      <w:r w:rsidRPr="00F33453">
        <w:rPr>
          <w:rFonts w:ascii="Palatino Linotype" w:hAnsi="Palatino Linotype" w:cs="Arial"/>
          <w:b/>
          <w:lang w:val="es-ES"/>
        </w:rPr>
        <w:t>,</w:t>
      </w:r>
      <w:r w:rsidRPr="00F33453">
        <w:rPr>
          <w:rFonts w:ascii="Palatino Linotype" w:hAnsi="Palatino Linotype"/>
          <w:b/>
          <w:lang w:val="es-ES"/>
        </w:rPr>
        <w:t xml:space="preserve"> </w:t>
      </w:r>
      <w:r w:rsidRPr="00F33453">
        <w:rPr>
          <w:rFonts w:ascii="Palatino Linotype" w:hAnsi="Palatino Linotype" w:cs="Arial"/>
          <w:lang w:val="es-ES"/>
        </w:rPr>
        <w:t>resultan infundadas;</w:t>
      </w:r>
      <w:r w:rsidRPr="00F33453">
        <w:rPr>
          <w:rFonts w:ascii="Palatino Linotype" w:eastAsia="Calibri" w:hAnsi="Palatino Linotype"/>
          <w:lang w:val="es-ES"/>
        </w:rPr>
        <w:t xml:space="preserve"> en consecuencia, este Órgano Garante determina </w:t>
      </w:r>
      <w:r w:rsidRPr="00F33453">
        <w:rPr>
          <w:rFonts w:ascii="Palatino Linotype" w:eastAsia="Calibri" w:hAnsi="Palatino Linotype"/>
          <w:b/>
          <w:lang w:val="es-ES"/>
        </w:rPr>
        <w:t xml:space="preserve">CONFIRMAR </w:t>
      </w:r>
      <w:r w:rsidRPr="00F33453">
        <w:rPr>
          <w:rFonts w:ascii="Palatino Linotype" w:eastAsia="Calibri" w:hAnsi="Palatino Linotype"/>
          <w:lang w:val="es-ES"/>
        </w:rPr>
        <w:t xml:space="preserve">la respuesta otorgada por el </w:t>
      </w:r>
      <w:r w:rsidRPr="00F33453">
        <w:rPr>
          <w:rFonts w:ascii="Palatino Linotype" w:eastAsia="Calibri" w:hAnsi="Palatino Linotype"/>
          <w:b/>
          <w:lang w:val="es-ES"/>
        </w:rPr>
        <w:t>SUJETO OBLIGADO.</w:t>
      </w:r>
    </w:p>
    <w:p w14:paraId="15E36A44" w14:textId="77777777" w:rsidR="00C83D8F" w:rsidRPr="00F33453" w:rsidRDefault="00C83D8F" w:rsidP="00F33453">
      <w:pPr>
        <w:autoSpaceDE w:val="0"/>
        <w:autoSpaceDN w:val="0"/>
        <w:adjustRightInd w:val="0"/>
        <w:spacing w:line="360" w:lineRule="auto"/>
        <w:ind w:right="49"/>
        <w:jc w:val="both"/>
        <w:rPr>
          <w:rFonts w:ascii="Palatino Linotype" w:hAnsi="Palatino Linotype" w:cs="Arial"/>
          <w:bCs/>
        </w:rPr>
      </w:pPr>
    </w:p>
    <w:p w14:paraId="1422A7EA" w14:textId="78A87B96" w:rsidR="003F11FA" w:rsidRPr="00F33453" w:rsidRDefault="00564192" w:rsidP="00F33453">
      <w:pPr>
        <w:autoSpaceDE w:val="0"/>
        <w:autoSpaceDN w:val="0"/>
        <w:adjustRightInd w:val="0"/>
        <w:spacing w:line="360" w:lineRule="auto"/>
        <w:ind w:right="49"/>
        <w:jc w:val="both"/>
        <w:rPr>
          <w:rFonts w:ascii="Palatino Linotype" w:hAnsi="Palatino Linotype" w:cs="Arial"/>
          <w:bCs/>
        </w:rPr>
      </w:pPr>
      <w:r w:rsidRPr="00F33453">
        <w:rPr>
          <w:rFonts w:ascii="Palatino Linotype" w:hAnsi="Palatino Linotype" w:cs="Arial"/>
          <w:bCs/>
        </w:rPr>
        <w:t xml:space="preserve">Por </w:t>
      </w:r>
      <w:r w:rsidR="00E46952" w:rsidRPr="00F33453">
        <w:rPr>
          <w:rFonts w:ascii="Palatino Linotype" w:hAnsi="Palatino Linotype" w:cs="Arial"/>
          <w:bCs/>
        </w:rPr>
        <w:t>c</w:t>
      </w:r>
      <w:r w:rsidRPr="00F33453">
        <w:rPr>
          <w:rFonts w:ascii="Palatino Linotype" w:hAnsi="Palatino Linotype" w:cs="Arial"/>
          <w:bCs/>
        </w:rPr>
        <w:t xml:space="preserve">uanto hace al Recurso de Revisión </w:t>
      </w:r>
      <w:r w:rsidRPr="00F33453">
        <w:rPr>
          <w:rFonts w:ascii="Palatino Linotype" w:hAnsi="Palatino Linotype"/>
          <w:b/>
        </w:rPr>
        <w:t>11497/INFOEM/IP/RR/2022</w:t>
      </w:r>
      <w:r w:rsidR="00E46952" w:rsidRPr="00F33453">
        <w:rPr>
          <w:rFonts w:ascii="Palatino Linotype" w:hAnsi="Palatino Linotype"/>
          <w:b/>
          <w:i/>
        </w:rPr>
        <w:t xml:space="preserve"> </w:t>
      </w:r>
      <w:r w:rsidR="00E46952" w:rsidRPr="00F33453">
        <w:rPr>
          <w:rFonts w:ascii="Palatino Linotype" w:hAnsi="Palatino Linotype"/>
        </w:rPr>
        <w:t>tenemos lo siguiente:</w:t>
      </w:r>
    </w:p>
    <w:p w14:paraId="10908750" w14:textId="77777777" w:rsidR="003F11FA" w:rsidRPr="00F33453" w:rsidRDefault="003F11FA" w:rsidP="00F33453">
      <w:pPr>
        <w:autoSpaceDE w:val="0"/>
        <w:autoSpaceDN w:val="0"/>
        <w:adjustRightInd w:val="0"/>
        <w:spacing w:line="360" w:lineRule="auto"/>
        <w:ind w:right="49"/>
        <w:jc w:val="both"/>
        <w:rPr>
          <w:rFonts w:ascii="Palatino Linotype" w:hAnsi="Palatino Linotype" w:cs="Arial"/>
          <w:bCs/>
        </w:rPr>
      </w:pPr>
    </w:p>
    <w:tbl>
      <w:tblPr>
        <w:tblStyle w:val="Tablaconcuadrcula"/>
        <w:tblW w:w="0" w:type="auto"/>
        <w:jc w:val="center"/>
        <w:tblLook w:val="04A0" w:firstRow="1" w:lastRow="0" w:firstColumn="1" w:lastColumn="0" w:noHBand="0" w:noVBand="1"/>
      </w:tblPr>
      <w:tblGrid>
        <w:gridCol w:w="2938"/>
        <w:gridCol w:w="2610"/>
        <w:gridCol w:w="2811"/>
      </w:tblGrid>
      <w:tr w:rsidR="00F33453" w:rsidRPr="00F33453" w14:paraId="38FC5C83" w14:textId="77777777" w:rsidTr="00F7064F">
        <w:trPr>
          <w:trHeight w:val="580"/>
          <w:tblHeader/>
          <w:jc w:val="center"/>
        </w:trPr>
        <w:tc>
          <w:tcPr>
            <w:tcW w:w="2938" w:type="dxa"/>
            <w:shd w:val="clear" w:color="auto" w:fill="000000" w:themeFill="text1"/>
            <w:vAlign w:val="center"/>
          </w:tcPr>
          <w:p w14:paraId="0198653D" w14:textId="77777777" w:rsidR="0058722E" w:rsidRPr="00F33453" w:rsidRDefault="0058722E" w:rsidP="00F3345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F33453">
              <w:rPr>
                <w:rFonts w:ascii="Palatino Linotype" w:hAnsi="Palatino Linotype"/>
                <w:b/>
                <w:sz w:val="16"/>
                <w:szCs w:val="16"/>
              </w:rPr>
              <w:t>Número de Solicitud</w:t>
            </w:r>
          </w:p>
        </w:tc>
        <w:tc>
          <w:tcPr>
            <w:tcW w:w="2610" w:type="dxa"/>
            <w:shd w:val="clear" w:color="auto" w:fill="000000" w:themeFill="text1"/>
            <w:vAlign w:val="center"/>
          </w:tcPr>
          <w:p w14:paraId="4E709586" w14:textId="77777777" w:rsidR="0058722E" w:rsidRPr="00F33453" w:rsidRDefault="0058722E" w:rsidP="00F3345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F33453">
              <w:rPr>
                <w:rFonts w:ascii="Palatino Linotype" w:hAnsi="Palatino Linotype"/>
                <w:b/>
                <w:sz w:val="16"/>
                <w:szCs w:val="16"/>
              </w:rPr>
              <w:t>Contenido de la solicitud</w:t>
            </w:r>
          </w:p>
        </w:tc>
        <w:tc>
          <w:tcPr>
            <w:tcW w:w="2811" w:type="dxa"/>
            <w:shd w:val="clear" w:color="auto" w:fill="000000" w:themeFill="text1"/>
          </w:tcPr>
          <w:p w14:paraId="502510A5" w14:textId="77777777" w:rsidR="0058722E" w:rsidRPr="00F33453" w:rsidRDefault="0058722E" w:rsidP="00F3345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F33453">
              <w:rPr>
                <w:rFonts w:ascii="Palatino Linotype" w:hAnsi="Palatino Linotype"/>
                <w:b/>
                <w:sz w:val="16"/>
                <w:szCs w:val="16"/>
              </w:rPr>
              <w:t>Respuesta</w:t>
            </w:r>
          </w:p>
        </w:tc>
      </w:tr>
      <w:tr w:rsidR="0058722E" w:rsidRPr="00F33453" w14:paraId="4FDFC18E" w14:textId="77777777" w:rsidTr="00F7064F">
        <w:trPr>
          <w:jc w:val="center"/>
        </w:trPr>
        <w:tc>
          <w:tcPr>
            <w:tcW w:w="2938" w:type="dxa"/>
            <w:vAlign w:val="center"/>
          </w:tcPr>
          <w:p w14:paraId="17DB09D8" w14:textId="77777777" w:rsidR="0058722E" w:rsidRPr="00F33453" w:rsidRDefault="0058722E"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00645/INFOEM/IP/2022</w:t>
            </w:r>
          </w:p>
          <w:p w14:paraId="4915615C" w14:textId="77777777" w:rsidR="0058722E" w:rsidRPr="00F33453" w:rsidRDefault="0058722E"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RECURSO</w:t>
            </w:r>
          </w:p>
          <w:p w14:paraId="5444E19C" w14:textId="77777777" w:rsidR="0058722E" w:rsidRPr="00F33453" w:rsidRDefault="0058722E"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b/>
                <w:i/>
              </w:rPr>
              <w:t xml:space="preserve">11497/INFOEM/IP/RR/2022  </w:t>
            </w:r>
          </w:p>
          <w:p w14:paraId="7EFD0AD6" w14:textId="47051C02" w:rsidR="0058722E" w:rsidRPr="00F33453" w:rsidRDefault="0058722E" w:rsidP="00F33453">
            <w:pPr>
              <w:pStyle w:val="Prrafodelista"/>
              <w:tabs>
                <w:tab w:val="left" w:pos="709"/>
              </w:tabs>
              <w:spacing w:before="100" w:beforeAutospacing="1" w:after="100" w:afterAutospacing="1" w:line="360" w:lineRule="auto"/>
              <w:ind w:left="0"/>
              <w:jc w:val="center"/>
              <w:rPr>
                <w:rFonts w:ascii="Palatino Linotype" w:hAnsi="Palatino Linotype"/>
                <w:b/>
                <w:i/>
                <w:sz w:val="16"/>
                <w:szCs w:val="16"/>
              </w:rPr>
            </w:pPr>
          </w:p>
        </w:tc>
        <w:tc>
          <w:tcPr>
            <w:tcW w:w="2610" w:type="dxa"/>
          </w:tcPr>
          <w:p w14:paraId="4C95A243" w14:textId="718FF9AE" w:rsidR="0058722E" w:rsidRPr="00F33453" w:rsidRDefault="0058722E"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Documento en el cual conste cuando fueron notificadas las verificaciones virtuales del año 2018 y 2019, que tenia en su poder la Contraloría Interna.</w:t>
            </w:r>
          </w:p>
        </w:tc>
        <w:tc>
          <w:tcPr>
            <w:tcW w:w="2811" w:type="dxa"/>
          </w:tcPr>
          <w:p w14:paraId="237EBB2F" w14:textId="3B6A8A83" w:rsidR="0058722E" w:rsidRPr="00F33453" w:rsidRDefault="0058722E"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No se localizó documento alguno en el que conste cuando fueron notificadas las verificaciones virtuales</w:t>
            </w:r>
          </w:p>
        </w:tc>
      </w:tr>
    </w:tbl>
    <w:p w14:paraId="13A3D099" w14:textId="77777777" w:rsidR="003F11FA" w:rsidRPr="00F33453" w:rsidRDefault="003F11FA" w:rsidP="00F33453">
      <w:pPr>
        <w:autoSpaceDE w:val="0"/>
        <w:autoSpaceDN w:val="0"/>
        <w:adjustRightInd w:val="0"/>
        <w:spacing w:line="360" w:lineRule="auto"/>
        <w:ind w:right="49"/>
        <w:jc w:val="both"/>
        <w:rPr>
          <w:rFonts w:ascii="Palatino Linotype" w:hAnsi="Palatino Linotype" w:cs="Arial"/>
          <w:bCs/>
        </w:rPr>
      </w:pPr>
    </w:p>
    <w:p w14:paraId="76DB25FF" w14:textId="24CCABCC" w:rsidR="00F66A73" w:rsidRPr="00F33453" w:rsidRDefault="00E46952" w:rsidP="00F33453">
      <w:pPr>
        <w:pStyle w:val="Prrafodelista"/>
        <w:tabs>
          <w:tab w:val="left" w:pos="709"/>
        </w:tabs>
        <w:spacing w:line="360" w:lineRule="auto"/>
        <w:ind w:left="0"/>
        <w:jc w:val="both"/>
        <w:rPr>
          <w:rFonts w:ascii="Palatino Linotype" w:hAnsi="Palatino Linotype"/>
        </w:rPr>
      </w:pPr>
      <w:r w:rsidRPr="00F33453">
        <w:rPr>
          <w:rFonts w:ascii="Palatino Linotype" w:hAnsi="Palatino Linotype" w:cs="Arial"/>
          <w:bCs/>
        </w:rPr>
        <w:t>Como se puede advertir</w:t>
      </w:r>
      <w:r w:rsidR="00F17922" w:rsidRPr="00F33453">
        <w:rPr>
          <w:rFonts w:ascii="Palatino Linotype" w:hAnsi="Palatino Linotype" w:cs="Arial"/>
          <w:bCs/>
        </w:rPr>
        <w:t>,</w:t>
      </w:r>
      <w:r w:rsidRPr="00F33453">
        <w:rPr>
          <w:rFonts w:ascii="Palatino Linotype" w:hAnsi="Palatino Linotype" w:cs="Arial"/>
          <w:bCs/>
        </w:rPr>
        <w:t xml:space="preserve"> atendiendo a la solicitud de información del </w:t>
      </w:r>
      <w:r w:rsidRPr="00F33453">
        <w:rPr>
          <w:rFonts w:ascii="Palatino Linotype" w:hAnsi="Palatino Linotype" w:cs="Arial"/>
          <w:b/>
          <w:bCs/>
        </w:rPr>
        <w:t>RECURRENTE</w:t>
      </w:r>
      <w:r w:rsidRPr="00F33453">
        <w:rPr>
          <w:rFonts w:ascii="Palatino Linotype" w:hAnsi="Palatino Linotype" w:cs="Arial"/>
          <w:bCs/>
        </w:rPr>
        <w:t xml:space="preserve"> relativo a obtener el documento donde conste cuando fueron notificadas las verificaciones virtuales, el </w:t>
      </w:r>
      <w:r w:rsidR="00B25CF4" w:rsidRPr="00F33453">
        <w:rPr>
          <w:rFonts w:ascii="Palatino Linotype" w:hAnsi="Palatino Linotype" w:cs="Arial"/>
          <w:bCs/>
        </w:rPr>
        <w:t>Servidor Púbico H</w:t>
      </w:r>
      <w:r w:rsidRPr="00F33453">
        <w:rPr>
          <w:rFonts w:ascii="Palatino Linotype" w:hAnsi="Palatino Linotype" w:cs="Arial"/>
          <w:bCs/>
        </w:rPr>
        <w:t>abilitado informó en respuesta primigenia en sentido negativo al no localizar documento alguno; no obstante ello, en periodo de manifestaciones</w:t>
      </w:r>
      <w:r w:rsidR="00A9468A" w:rsidRPr="00F33453">
        <w:rPr>
          <w:rFonts w:ascii="Palatino Linotype" w:hAnsi="Palatino Linotype" w:cs="Arial"/>
          <w:bCs/>
        </w:rPr>
        <w:t xml:space="preserve"> </w:t>
      </w:r>
      <w:r w:rsidR="00A9468A" w:rsidRPr="00F33453">
        <w:rPr>
          <w:rFonts w:ascii="Palatino Linotype" w:hAnsi="Palatino Linotype" w:cs="Arial"/>
          <w:b/>
          <w:bCs/>
        </w:rPr>
        <w:t xml:space="preserve">EL SUJETO OBLIGADO </w:t>
      </w:r>
      <w:r w:rsidR="00D978A2" w:rsidRPr="00F33453">
        <w:rPr>
          <w:rFonts w:ascii="Palatino Linotype" w:hAnsi="Palatino Linotype" w:cs="Arial"/>
          <w:bCs/>
        </w:rPr>
        <w:t>rindió su Informe Justificado, adjuntando para ello l</w:t>
      </w:r>
      <w:r w:rsidR="00F66A73" w:rsidRPr="00F33453">
        <w:rPr>
          <w:rFonts w:ascii="Palatino Linotype" w:hAnsi="Palatino Linotype" w:cs="Arial"/>
          <w:bCs/>
        </w:rPr>
        <w:t xml:space="preserve">os archivos denominados </w:t>
      </w:r>
      <w:r w:rsidR="00F66A73" w:rsidRPr="00F33453">
        <w:rPr>
          <w:rFonts w:ascii="Palatino Linotype" w:hAnsi="Palatino Linotype"/>
          <w:b/>
        </w:rPr>
        <w:t xml:space="preserve">Notificación_Contraloría_2018.zip </w:t>
      </w:r>
      <w:r w:rsidR="00F66A73" w:rsidRPr="00F33453">
        <w:rPr>
          <w:rFonts w:ascii="Palatino Linotype" w:hAnsi="Palatino Linotype"/>
        </w:rPr>
        <w:t xml:space="preserve">y </w:t>
      </w:r>
      <w:r w:rsidR="00F66A73" w:rsidRPr="00F33453">
        <w:rPr>
          <w:rFonts w:ascii="Palatino Linotype" w:hAnsi="Palatino Linotype"/>
          <w:b/>
        </w:rPr>
        <w:t xml:space="preserve">Notificación_Contraloría_2019.zip </w:t>
      </w:r>
      <w:r w:rsidR="00A00949" w:rsidRPr="00F33453">
        <w:rPr>
          <w:rFonts w:ascii="Palatino Linotype" w:hAnsi="Palatino Linotype"/>
        </w:rPr>
        <w:t xml:space="preserve">el Director General Jurídico y de Verificación del </w:t>
      </w:r>
      <w:r w:rsidR="00A00949" w:rsidRPr="00F33453">
        <w:rPr>
          <w:rFonts w:ascii="Palatino Linotype" w:hAnsi="Palatino Linotype"/>
          <w:b/>
        </w:rPr>
        <w:lastRenderedPageBreak/>
        <w:t>SUJETO OBLIGADO</w:t>
      </w:r>
      <w:r w:rsidR="00A00949" w:rsidRPr="00F33453">
        <w:rPr>
          <w:rFonts w:ascii="Palatino Linotype" w:hAnsi="Palatino Linotype"/>
        </w:rPr>
        <w:t xml:space="preserve"> </w:t>
      </w:r>
      <w:r w:rsidR="00F66A73" w:rsidRPr="00F33453">
        <w:rPr>
          <w:rFonts w:ascii="Palatino Linotype" w:hAnsi="Palatino Linotype"/>
        </w:rPr>
        <w:t>entrega</w:t>
      </w:r>
      <w:r w:rsidR="00F66A73" w:rsidRPr="00F33453">
        <w:rPr>
          <w:rFonts w:ascii="Palatino Linotype" w:hAnsi="Palatino Linotype"/>
          <w:b/>
        </w:rPr>
        <w:t xml:space="preserve"> </w:t>
      </w:r>
      <w:r w:rsidR="00F66A73" w:rsidRPr="00F33453">
        <w:rPr>
          <w:rFonts w:ascii="Palatino Linotype" w:hAnsi="Palatino Linotype"/>
        </w:rPr>
        <w:t>las notificaciones realizadas de las verificaciones virtuales oficiosas del año 2018</w:t>
      </w:r>
      <w:r w:rsidR="00D209D5" w:rsidRPr="00F33453">
        <w:rPr>
          <w:rFonts w:ascii="Palatino Linotype" w:hAnsi="Palatino Linotype"/>
        </w:rPr>
        <w:t xml:space="preserve"> </w:t>
      </w:r>
      <w:r w:rsidR="00A9468A" w:rsidRPr="00F33453">
        <w:rPr>
          <w:rFonts w:ascii="Palatino Linotype" w:hAnsi="Palatino Linotype"/>
        </w:rPr>
        <w:t>y</w:t>
      </w:r>
      <w:r w:rsidR="00D209D5" w:rsidRPr="00F33453">
        <w:rPr>
          <w:rFonts w:ascii="Palatino Linotype" w:hAnsi="Palatino Linotype"/>
        </w:rPr>
        <w:t xml:space="preserve"> 2019</w:t>
      </w:r>
      <w:r w:rsidR="00F66A73" w:rsidRPr="00F33453">
        <w:rPr>
          <w:rFonts w:ascii="Palatino Linotype" w:hAnsi="Palatino Linotype"/>
        </w:rPr>
        <w:t xml:space="preserve"> a la Contraloría Interna y Órgano de Control y Vigilancia</w:t>
      </w:r>
      <w:r w:rsidR="00A00949" w:rsidRPr="00F33453">
        <w:rPr>
          <w:rFonts w:ascii="Palatino Linotype" w:hAnsi="Palatino Linotype"/>
        </w:rPr>
        <w:t xml:space="preserve">, como se advierte </w:t>
      </w:r>
      <w:r w:rsidR="00A9468A" w:rsidRPr="00F33453">
        <w:rPr>
          <w:rFonts w:ascii="Palatino Linotype" w:hAnsi="Palatino Linotype"/>
        </w:rPr>
        <w:t xml:space="preserve">en </w:t>
      </w:r>
      <w:r w:rsidR="00A00949" w:rsidRPr="00F33453">
        <w:rPr>
          <w:rFonts w:ascii="Palatino Linotype" w:hAnsi="Palatino Linotype"/>
        </w:rPr>
        <w:t>la siguiente imagen</w:t>
      </w:r>
      <w:r w:rsidR="00A9468A" w:rsidRPr="00F33453">
        <w:rPr>
          <w:rFonts w:ascii="Palatino Linotype" w:hAnsi="Palatino Linotype"/>
        </w:rPr>
        <w:t xml:space="preserve"> a manera de ejemplo:</w:t>
      </w:r>
    </w:p>
    <w:p w14:paraId="4C17E980" w14:textId="5DADFD4C" w:rsidR="003F11FA" w:rsidRPr="00F33453" w:rsidRDefault="003F11FA" w:rsidP="00F33453">
      <w:pPr>
        <w:autoSpaceDE w:val="0"/>
        <w:autoSpaceDN w:val="0"/>
        <w:adjustRightInd w:val="0"/>
        <w:spacing w:line="360" w:lineRule="auto"/>
        <w:ind w:right="49"/>
        <w:jc w:val="both"/>
        <w:rPr>
          <w:rFonts w:ascii="Palatino Linotype" w:hAnsi="Palatino Linotype" w:cs="Arial"/>
          <w:bCs/>
        </w:rPr>
      </w:pPr>
    </w:p>
    <w:p w14:paraId="4C65BE46" w14:textId="58387015" w:rsidR="003F11FA" w:rsidRPr="00F33453" w:rsidRDefault="00D209D5" w:rsidP="00F33453">
      <w:pPr>
        <w:autoSpaceDE w:val="0"/>
        <w:autoSpaceDN w:val="0"/>
        <w:adjustRightInd w:val="0"/>
        <w:spacing w:line="360" w:lineRule="auto"/>
        <w:ind w:right="49"/>
        <w:jc w:val="center"/>
        <w:rPr>
          <w:rFonts w:ascii="Palatino Linotype" w:hAnsi="Palatino Linotype" w:cs="Arial"/>
          <w:bCs/>
        </w:rPr>
      </w:pPr>
      <w:r w:rsidRPr="00F33453">
        <w:rPr>
          <w:noProof/>
          <w:lang w:eastAsia="es-MX"/>
        </w:rPr>
        <w:drawing>
          <wp:inline distT="0" distB="0" distL="0" distR="0" wp14:anchorId="0830AAFA" wp14:editId="0B57EB8F">
            <wp:extent cx="4867275" cy="5114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67275" cy="5114925"/>
                    </a:xfrm>
                    <a:prstGeom prst="rect">
                      <a:avLst/>
                    </a:prstGeom>
                  </pic:spPr>
                </pic:pic>
              </a:graphicData>
            </a:graphic>
          </wp:inline>
        </w:drawing>
      </w:r>
    </w:p>
    <w:p w14:paraId="7641570C" w14:textId="3E35CB45" w:rsidR="003F11FA" w:rsidRPr="00F33453" w:rsidRDefault="003F11FA" w:rsidP="00F33453">
      <w:pPr>
        <w:autoSpaceDE w:val="0"/>
        <w:autoSpaceDN w:val="0"/>
        <w:adjustRightInd w:val="0"/>
        <w:spacing w:line="360" w:lineRule="auto"/>
        <w:ind w:right="49"/>
        <w:jc w:val="both"/>
        <w:rPr>
          <w:rFonts w:ascii="Palatino Linotype" w:hAnsi="Palatino Linotype" w:cs="Arial"/>
          <w:bCs/>
        </w:rPr>
      </w:pPr>
    </w:p>
    <w:p w14:paraId="31310AEF" w14:textId="3DB3976A" w:rsidR="00FE0431" w:rsidRPr="00F33453" w:rsidRDefault="00FE0431" w:rsidP="00F33453">
      <w:pPr>
        <w:spacing w:line="360" w:lineRule="auto"/>
        <w:jc w:val="both"/>
        <w:textAlignment w:val="baseline"/>
        <w:rPr>
          <w:rFonts w:ascii="Palatino Linotype" w:hAnsi="Palatino Linotype" w:cs="Segoe UI"/>
          <w:lang w:eastAsia="es-MX"/>
        </w:rPr>
      </w:pPr>
      <w:r w:rsidRPr="00F33453">
        <w:rPr>
          <w:rFonts w:ascii="Palatino Linotype" w:hAnsi="Palatino Linotype" w:cs="Segoe UI"/>
          <w:lang w:eastAsia="es-MX"/>
        </w:rPr>
        <w:lastRenderedPageBreak/>
        <w:t xml:space="preserve">Atento a lo anterior, conviene citar lo atinente a las atribuciones del área de </w:t>
      </w:r>
      <w:r w:rsidRPr="00F33453">
        <w:rPr>
          <w:rFonts w:ascii="Palatino Linotype" w:hAnsi="Palatino Linotype"/>
        </w:rPr>
        <w:t xml:space="preserve">Dirección General Jurídico y de Verificación </w:t>
      </w:r>
      <w:r w:rsidRPr="00F33453">
        <w:rPr>
          <w:rFonts w:ascii="Palatino Linotype" w:hAnsi="Palatino Linotype" w:cs="Segoe UI"/>
          <w:lang w:eastAsia="es-MX"/>
        </w:rPr>
        <w:t>del Sujeto Obligado para efecto de corroborar la pertinencia para entrega de información materia de la solicitud de información, que se encuentran en el Reglamento Interno del Sujeto Obligado como se advierte a continuación:</w:t>
      </w:r>
    </w:p>
    <w:p w14:paraId="46F48BAA" w14:textId="77777777" w:rsidR="00D978A2" w:rsidRPr="00F33453" w:rsidRDefault="00D978A2" w:rsidP="00F33453">
      <w:pPr>
        <w:ind w:left="556" w:right="527"/>
        <w:jc w:val="center"/>
        <w:textAlignment w:val="baseline"/>
        <w:rPr>
          <w:rFonts w:ascii="Palatino Linotype" w:hAnsi="Palatino Linotype" w:cs="Segoe UI"/>
          <w:b/>
          <w:i/>
          <w:iCs/>
          <w:sz w:val="22"/>
          <w:lang w:eastAsia="es-MX"/>
        </w:rPr>
      </w:pPr>
    </w:p>
    <w:p w14:paraId="0BBA330C" w14:textId="77777777" w:rsidR="00FE0431" w:rsidRPr="00F33453" w:rsidRDefault="00FE0431" w:rsidP="00F33453">
      <w:pPr>
        <w:ind w:left="556" w:right="527"/>
        <w:jc w:val="center"/>
        <w:textAlignment w:val="baseline"/>
        <w:rPr>
          <w:rFonts w:ascii="Palatino Linotype" w:hAnsi="Palatino Linotype" w:cs="Segoe UI"/>
          <w:b/>
          <w:i/>
          <w:iCs/>
          <w:sz w:val="22"/>
          <w:lang w:eastAsia="es-MX"/>
        </w:rPr>
      </w:pPr>
      <w:r w:rsidRPr="00F33453">
        <w:rPr>
          <w:rFonts w:ascii="Palatino Linotype" w:hAnsi="Palatino Linotype" w:cs="Segoe UI"/>
          <w:b/>
          <w:i/>
          <w:iCs/>
          <w:sz w:val="22"/>
          <w:lang w:eastAsia="es-MX"/>
        </w:rPr>
        <w:t>Sección Novena</w:t>
      </w:r>
    </w:p>
    <w:p w14:paraId="01450F15" w14:textId="77777777" w:rsidR="00FE0431" w:rsidRPr="00F33453" w:rsidRDefault="00FE0431" w:rsidP="00F33453">
      <w:pPr>
        <w:ind w:left="556" w:right="527"/>
        <w:jc w:val="center"/>
        <w:textAlignment w:val="baseline"/>
        <w:rPr>
          <w:rFonts w:ascii="Palatino Linotype" w:hAnsi="Palatino Linotype" w:cs="Segoe UI"/>
          <w:b/>
          <w:i/>
          <w:iCs/>
          <w:sz w:val="22"/>
          <w:lang w:eastAsia="es-MX"/>
        </w:rPr>
      </w:pPr>
      <w:r w:rsidRPr="00F33453">
        <w:rPr>
          <w:rFonts w:ascii="Palatino Linotype" w:hAnsi="Palatino Linotype" w:cs="Segoe UI"/>
          <w:b/>
          <w:i/>
          <w:iCs/>
          <w:sz w:val="22"/>
          <w:lang w:eastAsia="es-MX"/>
        </w:rPr>
        <w:t>De la Dirección General Jurídica y de Verificación</w:t>
      </w:r>
    </w:p>
    <w:p w14:paraId="51604330" w14:textId="77777777" w:rsidR="00FE0431" w:rsidRPr="00F33453" w:rsidRDefault="00FE0431" w:rsidP="00F33453">
      <w:pPr>
        <w:ind w:left="556" w:right="527"/>
        <w:jc w:val="both"/>
        <w:textAlignment w:val="baseline"/>
        <w:rPr>
          <w:rFonts w:ascii="Palatino Linotype" w:hAnsi="Palatino Linotype" w:cs="Segoe UI"/>
          <w:b/>
          <w:i/>
          <w:iCs/>
          <w:sz w:val="22"/>
          <w:lang w:eastAsia="es-MX"/>
        </w:rPr>
      </w:pPr>
    </w:p>
    <w:p w14:paraId="74FE68DE" w14:textId="77777777" w:rsidR="00FE0431" w:rsidRPr="00F33453" w:rsidRDefault="00FE0431" w:rsidP="00F33453">
      <w:pPr>
        <w:ind w:left="556" w:right="527"/>
        <w:jc w:val="both"/>
        <w:textAlignment w:val="baseline"/>
        <w:rPr>
          <w:rFonts w:ascii="Palatino Linotype" w:hAnsi="Palatino Linotype" w:cs="Segoe UI"/>
          <w:i/>
          <w:iCs/>
          <w:sz w:val="22"/>
          <w:lang w:eastAsia="es-MX"/>
        </w:rPr>
      </w:pPr>
      <w:r w:rsidRPr="00F33453">
        <w:rPr>
          <w:rFonts w:ascii="Palatino Linotype" w:hAnsi="Palatino Linotype" w:cs="Segoe UI"/>
          <w:b/>
          <w:i/>
          <w:iCs/>
          <w:sz w:val="22"/>
          <w:lang w:eastAsia="es-MX"/>
        </w:rPr>
        <w:t>Artículo 23</w:t>
      </w:r>
      <w:r w:rsidRPr="00F33453">
        <w:rPr>
          <w:rFonts w:ascii="Palatino Linotype" w:hAnsi="Palatino Linotype" w:cs="Segoe UI"/>
          <w:i/>
          <w:iCs/>
          <w:sz w:val="22"/>
          <w:lang w:eastAsia="es-MX"/>
        </w:rPr>
        <w:t>. Corresponde a la Dirección General Jurídica y de Verificación ejercer las atribuciones siguientes:</w:t>
      </w:r>
    </w:p>
    <w:p w14:paraId="5F0A0F8C" w14:textId="77777777" w:rsidR="00FE0431" w:rsidRPr="00F33453" w:rsidRDefault="00FE0431" w:rsidP="00F33453">
      <w:pPr>
        <w:ind w:left="556" w:right="527"/>
        <w:jc w:val="both"/>
        <w:textAlignment w:val="baseline"/>
        <w:rPr>
          <w:rFonts w:ascii="Palatino Linotype" w:hAnsi="Palatino Linotype" w:cs="Segoe UI"/>
          <w:i/>
          <w:iCs/>
          <w:sz w:val="22"/>
          <w:lang w:eastAsia="es-MX"/>
        </w:rPr>
      </w:pPr>
    </w:p>
    <w:p w14:paraId="2003544A" w14:textId="77777777" w:rsidR="00FE0431" w:rsidRPr="00F33453" w:rsidRDefault="00FE0431" w:rsidP="00F33453">
      <w:pPr>
        <w:ind w:left="556" w:right="527"/>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I. Representar legalmente al Instituto ante particulares, autoridades administrativas o jurisdiccionales, federales o del fuero común, en procedimientos, procesos y juicios en los cuales el Instituto sea requerido, tenga o pueda tener el carácter de parte o autoridad responsable, con las facultades de un apoderado general para pleitos y cobranzas, actos de administración y para actos de dominio, con todas las facultades que requieran cláusula especial conforme a las disposiciones en la materia;</w:t>
      </w:r>
    </w:p>
    <w:p w14:paraId="3AC559F9" w14:textId="77777777" w:rsidR="00FE0431" w:rsidRPr="00F33453" w:rsidRDefault="00FE0431" w:rsidP="00F33453">
      <w:pPr>
        <w:ind w:left="556" w:right="527"/>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II. Presentar denuncias a nombre del Instituto, previa aprobación por el Pleno, ante las autoridades competentes, sobre hechos que tenga conocimiento y puedan ser constitutivos de delitos, derivados del ejercicio de sus funciones;</w:t>
      </w:r>
    </w:p>
    <w:p w14:paraId="40197D0C" w14:textId="77777777" w:rsidR="00FE0431" w:rsidRPr="00F33453" w:rsidRDefault="00FE0431" w:rsidP="00F33453">
      <w:pPr>
        <w:ind w:left="556" w:right="527"/>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III. Ejercitar las acciones judiciales en los juicios en los que el Instituto sea parte; demandar; contestar demandas; promover; presentar pruebas y alegatos; interponer, medios de impugnación y demandas de amparo, y actuar en defensa de los intereses jurídicos del Instituto, dando el debido seguimiento a los procedimientos, procesos y juicios en que actúe o tenga interés;</w:t>
      </w:r>
    </w:p>
    <w:p w14:paraId="2CDF1C2A" w14:textId="77777777" w:rsidR="00FE0431" w:rsidRPr="00F33453" w:rsidRDefault="00FE0431" w:rsidP="00F33453">
      <w:pPr>
        <w:ind w:left="556" w:right="527"/>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IV. Desahogar los recursos de inconformidad que interpongan los y las particulares en los supuestos de la Ley de Transparencia;</w:t>
      </w:r>
    </w:p>
    <w:p w14:paraId="064832D4" w14:textId="77777777" w:rsidR="00FE0431" w:rsidRPr="00F33453" w:rsidRDefault="00FE0431" w:rsidP="00F33453">
      <w:pPr>
        <w:ind w:left="556" w:right="527"/>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 xml:space="preserve">V. Substanciar y emitir proyecto de resolución en cualquier procedimiento administrativo común, especial o innominado que se promueva ante el Instituto, que no cuente con un procedimiento específico de tramitación ante alguna unidad administrativa, así como solicitar la suspensión provisional de los actos y resoluciones del Instituto, cuando exista notificación </w:t>
      </w:r>
      <w:r w:rsidRPr="00F33453">
        <w:rPr>
          <w:rFonts w:ascii="Palatino Linotype" w:hAnsi="Palatino Linotype" w:cs="Segoe UI"/>
          <w:i/>
          <w:iCs/>
          <w:sz w:val="22"/>
          <w:lang w:eastAsia="es-MX"/>
        </w:rPr>
        <w:lastRenderedPageBreak/>
        <w:t>legal de la misma y una causa urgente que así lo justifique, dando cuenta a la brevedad ante la o el Comisionado Presidente;</w:t>
      </w:r>
    </w:p>
    <w:p w14:paraId="1AD2B201" w14:textId="77777777" w:rsidR="00FE0431" w:rsidRPr="00F33453" w:rsidRDefault="00FE0431" w:rsidP="00F33453">
      <w:pPr>
        <w:ind w:left="556" w:right="527"/>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VI. Elaborar y presentar las acciones de inconstitucionalidad y controversias constitucionales a la o el Comisionado Presidente;</w:t>
      </w:r>
    </w:p>
    <w:p w14:paraId="200392AD" w14:textId="77777777" w:rsidR="00FE0431" w:rsidRPr="00F33453" w:rsidRDefault="00FE0431" w:rsidP="00F33453">
      <w:pPr>
        <w:ind w:left="556" w:right="527"/>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VII. Coadyuvar con las autoridades correspondientes en los asuntos o procesos del orden jurídico del Instituto o en los que éste tenga interés jurídico;</w:t>
      </w:r>
    </w:p>
    <w:p w14:paraId="441EC72C" w14:textId="77777777" w:rsidR="00FE0431" w:rsidRPr="00F33453" w:rsidRDefault="00FE0431" w:rsidP="00F33453">
      <w:pPr>
        <w:ind w:left="556" w:right="527"/>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VIII. Asesorar jurídicamente a las diversas Unidades Administrativas del Instituto en materia de transparencia, acceso a la información pública, así como en las demás materias que le sean solicitadas;</w:t>
      </w:r>
    </w:p>
    <w:p w14:paraId="6BCBB208" w14:textId="77777777" w:rsidR="00FE0431" w:rsidRPr="00F33453" w:rsidRDefault="00FE0431" w:rsidP="00F33453">
      <w:pPr>
        <w:ind w:left="556" w:right="527"/>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IX. Coadyuvar con las Unidades Administrativas requirentes en la elaboración de los proyectos de convenios, contratos, instrumentos de coordinación y demás actos administrativos a celebrarse con terceros, revisando el aspecto jurídico de éstos; para que, en caso de ser necesario, sean sometidos a la consideración del Pleno, además de llevar un registro de los mismos;</w:t>
      </w:r>
    </w:p>
    <w:p w14:paraId="0079CEF4" w14:textId="77777777" w:rsidR="00FE0431" w:rsidRPr="00F33453" w:rsidRDefault="00FE0431" w:rsidP="00F33453">
      <w:pPr>
        <w:ind w:left="556" w:right="527"/>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 Proponer la celebración de convenios, acuerdos y demás instrumentos jurídicos que promuevan la colaboración y participación con otras dependencias, entidades, organizaciones nacionales e internacionales en materia de transparencia y acceso a la información pública;</w:t>
      </w:r>
    </w:p>
    <w:p w14:paraId="2DC49853" w14:textId="77777777" w:rsidR="00FE0431" w:rsidRPr="00F33453" w:rsidRDefault="00FE0431" w:rsidP="00F33453">
      <w:pPr>
        <w:ind w:left="556" w:right="527"/>
        <w:jc w:val="both"/>
        <w:textAlignment w:val="baseline"/>
        <w:rPr>
          <w:sz w:val="22"/>
        </w:rPr>
      </w:pPr>
      <w:r w:rsidRPr="00F33453">
        <w:rPr>
          <w:rFonts w:ascii="Palatino Linotype" w:hAnsi="Palatino Linotype" w:cs="Segoe UI"/>
          <w:i/>
          <w:iCs/>
          <w:sz w:val="22"/>
          <w:lang w:eastAsia="es-MX"/>
        </w:rPr>
        <w:t>XI. Elaborar y proponer proyectos de interpretación de la Ley de Transparencia y de este Reglamento, de lineamientos y criterios en los diversos rubros de la competencia del Instituto, para que sean sometidos a consideración del Pleno, por conducto de la o el Comisionado que lo solicitó;</w:t>
      </w:r>
      <w:r w:rsidRPr="00F33453">
        <w:rPr>
          <w:sz w:val="22"/>
        </w:rPr>
        <w:t xml:space="preserve"> </w:t>
      </w:r>
    </w:p>
    <w:p w14:paraId="47AE6644" w14:textId="667CCAF9" w:rsidR="00FE0431" w:rsidRPr="00F33453" w:rsidRDefault="00FE0431" w:rsidP="00F33453">
      <w:pPr>
        <w:ind w:left="556" w:right="527"/>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XII. Formular los dictámenes, opiniones, informes, estudios e investigaciones en materia jurídica que le soliciten las y los Comisionados o el Pleno;</w:t>
      </w:r>
    </w:p>
    <w:p w14:paraId="08961613" w14:textId="77777777" w:rsidR="00FE0431" w:rsidRPr="00F33453" w:rsidRDefault="00FE0431" w:rsidP="00F33453">
      <w:pPr>
        <w:ind w:left="556" w:right="527"/>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XIII. Compilar y emitir opinión de las normas jurídicas relacionadas con el ejercicio de las atribuciones del Instituto;</w:t>
      </w:r>
    </w:p>
    <w:p w14:paraId="336DCA9F" w14:textId="2C48E1F2" w:rsidR="00FE0431" w:rsidRPr="00F33453" w:rsidRDefault="00FE0431" w:rsidP="00F33453">
      <w:pPr>
        <w:ind w:left="556" w:right="527"/>
        <w:jc w:val="both"/>
        <w:textAlignment w:val="baseline"/>
        <w:rPr>
          <w:rFonts w:ascii="Palatino Linotype" w:hAnsi="Palatino Linotype" w:cs="Segoe UI"/>
          <w:b/>
          <w:i/>
          <w:iCs/>
          <w:sz w:val="22"/>
          <w:lang w:eastAsia="es-MX"/>
        </w:rPr>
      </w:pPr>
      <w:r w:rsidRPr="00F33453">
        <w:rPr>
          <w:rFonts w:ascii="Palatino Linotype" w:hAnsi="Palatino Linotype" w:cs="Segoe UI"/>
          <w:b/>
          <w:i/>
          <w:iCs/>
          <w:sz w:val="22"/>
          <w:lang w:eastAsia="es-MX"/>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1602F7A1" w14:textId="77777777" w:rsidR="00FE0431" w:rsidRPr="00F33453" w:rsidRDefault="00FE0431" w:rsidP="00F33453">
      <w:pPr>
        <w:ind w:left="556" w:right="527"/>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XV. Calificar el desempeño de los Sujetos Obligados en el cumplimiento de las obligaciones de transparencia que publiquen, en términos de los lineamientos que expida el Instituto y demás disposiciones jurídicas aplicables, así como elaborar la estadística e informes de dicha actividad;</w:t>
      </w:r>
    </w:p>
    <w:p w14:paraId="0AE28D82" w14:textId="77777777" w:rsidR="00FE0431" w:rsidRPr="00F33453" w:rsidRDefault="00FE0431" w:rsidP="00F33453">
      <w:pPr>
        <w:ind w:left="556" w:right="527"/>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XVI. Tramitar y resolver las denuncias que se promuevan por la falta de publicación de las obligaciones de transparencia, en los términos que establecen las Leyes de la Materia, lineamientos y demás disposiciones jurídicas aplicables;</w:t>
      </w:r>
    </w:p>
    <w:p w14:paraId="305B5DED" w14:textId="77777777" w:rsidR="00FE0431" w:rsidRPr="00F33453" w:rsidRDefault="00FE0431" w:rsidP="00F33453">
      <w:pPr>
        <w:ind w:left="556" w:right="527"/>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lastRenderedPageBreak/>
        <w:t>XVII. Verificar que en la información difundida sobre los trámites que se ofrecen los Sujetos Obligados se encuentre incluida la denuncia ciudadana por incumplimiento a las obligaciones de transparencia;</w:t>
      </w:r>
    </w:p>
    <w:p w14:paraId="3C2F16F1" w14:textId="77777777" w:rsidR="00FE0431" w:rsidRPr="00F33453" w:rsidRDefault="00FE0431" w:rsidP="00F33453">
      <w:pPr>
        <w:ind w:left="556" w:right="527"/>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XVIII. Gestionar la publicación en “Gaceta del Gobierno”, de la normatividad y de los acuerdos y resoluciones del Pleno, cuando la o el Comisionado Presidente así lo instruya; y</w:t>
      </w:r>
    </w:p>
    <w:p w14:paraId="758FE278" w14:textId="5C839D27" w:rsidR="00FE0431" w:rsidRPr="00F33453" w:rsidRDefault="00FE0431" w:rsidP="00F33453">
      <w:pPr>
        <w:ind w:left="556" w:right="527"/>
        <w:jc w:val="both"/>
        <w:textAlignment w:val="baseline"/>
        <w:rPr>
          <w:rFonts w:ascii="Palatino Linotype" w:hAnsi="Palatino Linotype" w:cs="Segoe UI"/>
          <w:i/>
          <w:iCs/>
          <w:sz w:val="22"/>
          <w:lang w:eastAsia="es-MX"/>
        </w:rPr>
      </w:pPr>
      <w:r w:rsidRPr="00F33453">
        <w:rPr>
          <w:rFonts w:ascii="Palatino Linotype" w:hAnsi="Palatino Linotype" w:cs="Segoe UI"/>
          <w:i/>
          <w:iCs/>
          <w:sz w:val="22"/>
          <w:lang w:eastAsia="es-MX"/>
        </w:rPr>
        <w:t>XIX. Las demás que señalen este Reglamento, las disposiciones legales y administrativas aplicables y aquellas instruidas por el Pleno.</w:t>
      </w:r>
    </w:p>
    <w:p w14:paraId="3B269DB8" w14:textId="77777777" w:rsidR="00FE0431" w:rsidRPr="00F33453" w:rsidRDefault="00FE0431" w:rsidP="00F33453">
      <w:pPr>
        <w:spacing w:line="360" w:lineRule="auto"/>
        <w:jc w:val="both"/>
        <w:rPr>
          <w:rFonts w:ascii="Palatino Linotype" w:eastAsia="Arial Unicode MS" w:hAnsi="Palatino Linotype" w:cs="Arial"/>
          <w:sz w:val="22"/>
        </w:rPr>
      </w:pPr>
    </w:p>
    <w:p w14:paraId="1DC26FB0" w14:textId="1E32E70F" w:rsidR="00282F77" w:rsidRPr="00F33453" w:rsidRDefault="007B53A9" w:rsidP="00F33453">
      <w:pPr>
        <w:spacing w:line="360" w:lineRule="auto"/>
        <w:jc w:val="both"/>
        <w:rPr>
          <w:rFonts w:ascii="Palatino Linotype" w:eastAsia="Arial Unicode MS" w:hAnsi="Palatino Linotype" w:cs="Arial"/>
        </w:rPr>
      </w:pPr>
      <w:r w:rsidRPr="00F33453">
        <w:rPr>
          <w:rFonts w:ascii="Palatino Linotype" w:eastAsia="Arial Unicode MS" w:hAnsi="Palatino Linotype" w:cs="Arial"/>
        </w:rPr>
        <w:t xml:space="preserve">De lo anterior, </w:t>
      </w:r>
      <w:r w:rsidR="005801B1" w:rsidRPr="00F33453">
        <w:rPr>
          <w:rFonts w:ascii="Palatino Linotype" w:eastAsia="Arial Unicode MS" w:hAnsi="Palatino Linotype" w:cs="Arial"/>
        </w:rPr>
        <w:t xml:space="preserve">se advierte la idoneidad del Servidor Público Habilitado, para proporcionar el documento donde consten las </w:t>
      </w:r>
      <w:r w:rsidR="005801B1" w:rsidRPr="00F33453">
        <w:rPr>
          <w:rFonts w:ascii="Palatino Linotype" w:hAnsi="Palatino Linotype"/>
        </w:rPr>
        <w:t>verificaciones virtuales oficiosas del año 2018</w:t>
      </w:r>
      <w:r w:rsidR="00D978A2" w:rsidRPr="00F33453">
        <w:rPr>
          <w:rFonts w:ascii="Palatino Linotype" w:hAnsi="Palatino Linotype"/>
        </w:rPr>
        <w:t xml:space="preserve"> y</w:t>
      </w:r>
      <w:r w:rsidR="005801B1" w:rsidRPr="00F33453">
        <w:rPr>
          <w:rFonts w:ascii="Palatino Linotype" w:hAnsi="Palatino Linotype"/>
        </w:rPr>
        <w:t xml:space="preserve"> 2019 realizadas a la Contraloría Interna y Órgano de Control y Vigilancia, ya que de entre otras atribuciones, está la de </w:t>
      </w:r>
      <w:r w:rsidR="005801B1" w:rsidRPr="00F33453">
        <w:rPr>
          <w:rFonts w:ascii="Palatino Linotype" w:hAnsi="Palatino Linotype" w:cs="Segoe UI"/>
          <w:iCs/>
          <w:lang w:eastAsia="es-MX"/>
        </w:rPr>
        <w:t>ordenar y practicar verificaciones a los portales de internet de los Sujetos  obligados, constatando el debido cumplimiento de las obligaciones de transparencia</w:t>
      </w:r>
      <w:r w:rsidRPr="00F33453">
        <w:rPr>
          <w:rFonts w:ascii="Palatino Linotype" w:hAnsi="Palatino Linotype" w:cs="Segoe UI"/>
          <w:iCs/>
          <w:lang w:eastAsia="es-MX"/>
        </w:rPr>
        <w:t xml:space="preserve">, por ello se considera debidamente colmada la pretensión del </w:t>
      </w:r>
      <w:r w:rsidRPr="00F33453">
        <w:rPr>
          <w:rFonts w:ascii="Palatino Linotype" w:hAnsi="Palatino Linotype" w:cs="Segoe UI"/>
          <w:b/>
          <w:iCs/>
          <w:lang w:eastAsia="es-MX"/>
        </w:rPr>
        <w:t>RECURRENTE</w:t>
      </w:r>
      <w:r w:rsidRPr="00F33453">
        <w:rPr>
          <w:rFonts w:ascii="Palatino Linotype" w:hAnsi="Palatino Linotype" w:cs="Segoe UI"/>
          <w:iCs/>
          <w:lang w:eastAsia="es-MX"/>
        </w:rPr>
        <w:t>.</w:t>
      </w:r>
    </w:p>
    <w:p w14:paraId="4743704E" w14:textId="77777777" w:rsidR="00282F77" w:rsidRPr="00F33453" w:rsidRDefault="00282F77" w:rsidP="00F33453">
      <w:pPr>
        <w:spacing w:line="360" w:lineRule="auto"/>
        <w:jc w:val="both"/>
        <w:rPr>
          <w:rFonts w:ascii="Palatino Linotype" w:eastAsia="Arial Unicode MS" w:hAnsi="Palatino Linotype" w:cs="Arial"/>
        </w:rPr>
      </w:pPr>
    </w:p>
    <w:p w14:paraId="5DBBB49A" w14:textId="4BCBB1B8" w:rsidR="00D209D5" w:rsidRPr="00F33453" w:rsidRDefault="00D209D5" w:rsidP="00F33453">
      <w:pPr>
        <w:spacing w:line="360" w:lineRule="auto"/>
        <w:jc w:val="both"/>
        <w:rPr>
          <w:rFonts w:ascii="Palatino Linotype" w:eastAsia="Arial Unicode MS" w:hAnsi="Palatino Linotype" w:cs="Arial"/>
        </w:rPr>
      </w:pPr>
      <w:r w:rsidRPr="00F33453">
        <w:rPr>
          <w:rFonts w:ascii="Palatino Linotype" w:eastAsia="Arial Unicode MS" w:hAnsi="Palatino Linotype" w:cs="Arial"/>
        </w:rPr>
        <w:t xml:space="preserve">En virtud de todo lo anteriormente expuesto, este Órgano Garante advierte que en el presente caso se actualiza la causal de </w:t>
      </w:r>
      <w:r w:rsidRPr="00F33453">
        <w:rPr>
          <w:rFonts w:ascii="Palatino Linotype" w:eastAsia="Arial Unicode MS" w:hAnsi="Palatino Linotype" w:cs="Arial"/>
          <w:b/>
        </w:rPr>
        <w:t>sobreseimiento</w:t>
      </w:r>
      <w:r w:rsidRPr="00F33453">
        <w:rPr>
          <w:rFonts w:ascii="Palatino Linotype" w:eastAsia="Arial Unicode MS" w:hAnsi="Palatino Linotype" w:cs="Arial"/>
        </w:rPr>
        <w:t xml:space="preserve"> </w:t>
      </w:r>
      <w:r w:rsidR="00D978A2" w:rsidRPr="00F33453">
        <w:rPr>
          <w:rFonts w:ascii="Palatino Linotype" w:eastAsia="Arial Unicode MS" w:hAnsi="Palatino Linotype" w:cs="Arial"/>
        </w:rPr>
        <w:t xml:space="preserve">establecida en </w:t>
      </w:r>
      <w:r w:rsidRPr="00F33453">
        <w:rPr>
          <w:rFonts w:ascii="Palatino Linotype" w:eastAsia="Arial Unicode MS" w:hAnsi="Palatino Linotype" w:cs="Arial"/>
        </w:rPr>
        <w:t xml:space="preserve">la fracción III del artículo 192 de la Ley de Transparencia y Acceso a la Información Pública del Estado de México y Municipios, que a la letra dice: </w:t>
      </w:r>
    </w:p>
    <w:p w14:paraId="050C61E6" w14:textId="77777777" w:rsidR="00D209D5" w:rsidRPr="00F33453" w:rsidRDefault="00D209D5" w:rsidP="00F33453">
      <w:pPr>
        <w:jc w:val="both"/>
        <w:rPr>
          <w:rFonts w:ascii="Palatino Linotype" w:eastAsia="Arial Unicode MS" w:hAnsi="Palatino Linotype" w:cs="Arial"/>
        </w:rPr>
      </w:pPr>
    </w:p>
    <w:p w14:paraId="471461E3" w14:textId="77777777" w:rsidR="00D209D5" w:rsidRPr="00F33453" w:rsidRDefault="00D209D5" w:rsidP="00F33453">
      <w:pPr>
        <w:ind w:left="851" w:right="901"/>
        <w:jc w:val="both"/>
        <w:rPr>
          <w:rFonts w:ascii="Palatino Linotype" w:hAnsi="Palatino Linotype" w:cs="Arial"/>
          <w:i/>
          <w:sz w:val="22"/>
          <w:szCs w:val="22"/>
        </w:rPr>
      </w:pPr>
      <w:r w:rsidRPr="00F33453">
        <w:rPr>
          <w:rFonts w:ascii="Palatino Linotype" w:hAnsi="Palatino Linotype" w:cs="Arial"/>
          <w:i/>
          <w:sz w:val="22"/>
          <w:szCs w:val="22"/>
        </w:rPr>
        <w:t>“</w:t>
      </w:r>
      <w:r w:rsidRPr="00F33453">
        <w:rPr>
          <w:rFonts w:ascii="Palatino Linotype" w:hAnsi="Palatino Linotype" w:cs="Arial"/>
          <w:b/>
          <w:i/>
          <w:sz w:val="22"/>
          <w:szCs w:val="22"/>
        </w:rPr>
        <w:t xml:space="preserve">Artículo 192. </w:t>
      </w:r>
      <w:r w:rsidRPr="00F33453">
        <w:rPr>
          <w:rFonts w:ascii="Palatino Linotype" w:hAnsi="Palatino Linotype" w:cs="Arial"/>
          <w:i/>
          <w:sz w:val="22"/>
          <w:szCs w:val="22"/>
        </w:rPr>
        <w:t>El recurso será sobreseído, en todo o en parte, cuando una vez admitido, se actualicen alguno de los siguientes supuestos:</w:t>
      </w:r>
    </w:p>
    <w:p w14:paraId="73FC172E" w14:textId="77777777" w:rsidR="00D209D5" w:rsidRPr="00F33453" w:rsidRDefault="00D209D5" w:rsidP="00F33453">
      <w:pPr>
        <w:ind w:left="851" w:right="901"/>
        <w:jc w:val="both"/>
        <w:rPr>
          <w:rFonts w:ascii="Palatino Linotype" w:hAnsi="Palatino Linotype" w:cs="Arial"/>
          <w:i/>
          <w:sz w:val="22"/>
          <w:szCs w:val="22"/>
        </w:rPr>
      </w:pPr>
      <w:r w:rsidRPr="00F33453">
        <w:rPr>
          <w:rFonts w:ascii="Palatino Linotype" w:hAnsi="Palatino Linotype" w:cs="Arial"/>
          <w:i/>
          <w:sz w:val="22"/>
          <w:szCs w:val="22"/>
        </w:rPr>
        <w:t>(…)</w:t>
      </w:r>
    </w:p>
    <w:p w14:paraId="2912381F" w14:textId="77777777" w:rsidR="00D209D5" w:rsidRPr="00F33453" w:rsidRDefault="00D209D5" w:rsidP="00F33453">
      <w:pPr>
        <w:ind w:left="851" w:right="901"/>
        <w:jc w:val="both"/>
        <w:rPr>
          <w:rFonts w:ascii="Palatino Linotype" w:hAnsi="Palatino Linotype" w:cs="Arial"/>
          <w:i/>
          <w:sz w:val="22"/>
          <w:szCs w:val="22"/>
        </w:rPr>
      </w:pPr>
      <w:r w:rsidRPr="00F33453">
        <w:rPr>
          <w:rFonts w:ascii="Palatino Linotype" w:hAnsi="Palatino Linotype" w:cs="Arial"/>
          <w:b/>
          <w:i/>
          <w:sz w:val="22"/>
          <w:szCs w:val="22"/>
        </w:rPr>
        <w:t>III.</w:t>
      </w:r>
      <w:r w:rsidRPr="00F33453">
        <w:rPr>
          <w:rFonts w:ascii="Palatino Linotype" w:hAnsi="Palatino Linotype" w:cs="Arial"/>
          <w:i/>
          <w:sz w:val="22"/>
          <w:szCs w:val="22"/>
        </w:rPr>
        <w:t xml:space="preserve"> El sujeto obligado responsable del acto lo modifique o revoque de tal manera que el Recurso de Revisión quede sin materia; </w:t>
      </w:r>
    </w:p>
    <w:p w14:paraId="3AFFD335" w14:textId="77777777" w:rsidR="00D209D5" w:rsidRPr="00F33453" w:rsidRDefault="00D209D5" w:rsidP="00F33453">
      <w:pPr>
        <w:ind w:left="851" w:right="901"/>
        <w:jc w:val="both"/>
        <w:rPr>
          <w:rFonts w:ascii="Palatino Linotype" w:hAnsi="Palatino Linotype" w:cs="Arial"/>
          <w:i/>
          <w:sz w:val="22"/>
          <w:szCs w:val="22"/>
        </w:rPr>
      </w:pPr>
      <w:r w:rsidRPr="00F33453">
        <w:rPr>
          <w:rFonts w:ascii="Palatino Linotype" w:hAnsi="Palatino Linotype" w:cs="Arial"/>
          <w:i/>
          <w:sz w:val="22"/>
          <w:szCs w:val="22"/>
        </w:rPr>
        <w:t>(Énfasis añadido)</w:t>
      </w:r>
    </w:p>
    <w:p w14:paraId="035658D9" w14:textId="77777777" w:rsidR="00D209D5" w:rsidRPr="00F33453" w:rsidRDefault="00D209D5" w:rsidP="00F33453">
      <w:pPr>
        <w:ind w:right="901"/>
        <w:jc w:val="both"/>
        <w:rPr>
          <w:rFonts w:ascii="Palatino Linotype" w:eastAsiaTheme="minorEastAsia" w:hAnsi="Palatino Linotype" w:cs="Arial"/>
          <w:sz w:val="18"/>
          <w:szCs w:val="18"/>
        </w:rPr>
      </w:pPr>
    </w:p>
    <w:p w14:paraId="606DB88F" w14:textId="77E5A3D2" w:rsidR="00D978A2" w:rsidRPr="00F33453" w:rsidRDefault="00D978A2" w:rsidP="00F33453">
      <w:pPr>
        <w:spacing w:line="360" w:lineRule="auto"/>
        <w:jc w:val="both"/>
        <w:rPr>
          <w:rFonts w:ascii="Palatino Linotype" w:eastAsia="Arial Unicode MS" w:hAnsi="Palatino Linotype" w:cs="Arial"/>
        </w:rPr>
      </w:pPr>
      <w:r w:rsidRPr="00F33453">
        <w:rPr>
          <w:rFonts w:ascii="Palatino Linotype" w:eastAsia="Arial Unicode MS" w:hAnsi="Palatino Linotype" w:cs="Arial"/>
        </w:rPr>
        <w:lastRenderedPageBreak/>
        <w:t>Lo anterior es así, pues mediante Informe</w:t>
      </w:r>
      <w:r w:rsidRPr="00F33453">
        <w:rPr>
          <w:rFonts w:ascii="Palatino Linotype" w:eastAsia="Arial Unicode MS" w:hAnsi="Palatino Linotype" w:cs="Arial"/>
          <w:b/>
        </w:rPr>
        <w:t xml:space="preserve"> </w:t>
      </w:r>
      <w:r w:rsidRPr="00F33453">
        <w:rPr>
          <w:rFonts w:ascii="Palatino Linotype" w:eastAsia="Arial Unicode MS" w:hAnsi="Palatino Linotype" w:cs="Arial"/>
        </w:rPr>
        <w:t xml:space="preserve">Justificado </w:t>
      </w:r>
      <w:r w:rsidRPr="00F33453">
        <w:rPr>
          <w:rFonts w:ascii="Palatino Linotype" w:eastAsia="Arial Unicode MS" w:hAnsi="Palatino Linotype" w:cs="Arial"/>
          <w:b/>
        </w:rPr>
        <w:t xml:space="preserve">EL SUJETO OBLIGADO </w:t>
      </w:r>
      <w:r w:rsidRPr="00F33453">
        <w:rPr>
          <w:rFonts w:ascii="Palatino Linotype" w:eastAsia="Arial Unicode MS" w:hAnsi="Palatino Linotype" w:cs="Arial"/>
        </w:rPr>
        <w:t xml:space="preserve">adjuntó la documentales proporcionadas por el servidor público habilitado del </w:t>
      </w:r>
      <w:r w:rsidRPr="00F33453">
        <w:rPr>
          <w:rFonts w:ascii="Palatino Linotype" w:hAnsi="Palatino Linotype"/>
        </w:rPr>
        <w:t xml:space="preserve">Director General </w:t>
      </w:r>
      <w:r w:rsidRPr="00F33453">
        <w:rPr>
          <w:rFonts w:ascii="Palatino Linotype" w:eastAsia="Arial Unicode MS" w:hAnsi="Palatino Linotype" w:cs="Arial"/>
        </w:rPr>
        <w:t>Jurídico</w:t>
      </w:r>
      <w:r w:rsidRPr="00F33453">
        <w:rPr>
          <w:rFonts w:ascii="Palatino Linotype" w:hAnsi="Palatino Linotype"/>
        </w:rPr>
        <w:t xml:space="preserve"> y de Verificación</w:t>
      </w:r>
      <w:r w:rsidRPr="00F33453">
        <w:rPr>
          <w:rFonts w:ascii="Palatino Linotype" w:eastAsia="Palatino Linotype" w:hAnsi="Palatino Linotype" w:cs="Palatino Linotype"/>
        </w:rPr>
        <w:t xml:space="preserve">, el cual hizo </w:t>
      </w:r>
      <w:r w:rsidRPr="00F33453">
        <w:rPr>
          <w:rFonts w:ascii="Palatino Linotype" w:eastAsia="Arial Unicode MS" w:hAnsi="Palatino Linotype" w:cs="Arial"/>
        </w:rPr>
        <w:t xml:space="preserve">entrega de </w:t>
      </w:r>
      <w:r w:rsidRPr="00F33453">
        <w:rPr>
          <w:rFonts w:ascii="Palatino Linotype" w:hAnsi="Palatino Linotype"/>
        </w:rPr>
        <w:t>las notificaciones realizadas de las verificaciones virtuales oficiosas del año 2018 Y 2019 a la Contraloría Interna y Órgano de Control y Vigilancia</w:t>
      </w:r>
      <w:r w:rsidRPr="00F33453">
        <w:rPr>
          <w:rFonts w:ascii="Palatino Linotype" w:eastAsia="Arial Unicode MS" w:hAnsi="Palatino Linotype" w:cs="Arial"/>
        </w:rPr>
        <w:t>, dando con ello debido cumplimiento al requerimiento realizado por el particular.</w:t>
      </w:r>
    </w:p>
    <w:p w14:paraId="6AB3342D" w14:textId="77777777" w:rsidR="00D978A2" w:rsidRPr="00F33453" w:rsidRDefault="00D978A2" w:rsidP="00F33453">
      <w:pPr>
        <w:spacing w:line="360" w:lineRule="auto"/>
        <w:jc w:val="both"/>
        <w:rPr>
          <w:rFonts w:ascii="Palatino Linotype" w:eastAsiaTheme="minorEastAsia" w:hAnsi="Palatino Linotype" w:cs="Arial"/>
          <w:sz w:val="18"/>
          <w:szCs w:val="18"/>
        </w:rPr>
      </w:pPr>
    </w:p>
    <w:p w14:paraId="229B1FFA" w14:textId="77777777" w:rsidR="00D209D5" w:rsidRPr="00F33453" w:rsidRDefault="00D209D5" w:rsidP="00F33453">
      <w:pPr>
        <w:spacing w:line="360" w:lineRule="auto"/>
        <w:jc w:val="both"/>
        <w:rPr>
          <w:rFonts w:ascii="Palatino Linotype" w:eastAsia="Batang" w:hAnsi="Palatino Linotype" w:cs="Arial"/>
          <w:lang w:val="es-AR"/>
        </w:rPr>
      </w:pPr>
      <w:r w:rsidRPr="00F33453">
        <w:rPr>
          <w:rFonts w:ascii="Palatino Linotype" w:eastAsia="Batang" w:hAnsi="Palatino Linotype" w:cs="Arial"/>
          <w:lang w:val="es-ES"/>
        </w:rPr>
        <w:t xml:space="preserve">Por analogía, se cita la Tesis emitida por el </w:t>
      </w:r>
      <w:r w:rsidRPr="00F33453">
        <w:rPr>
          <w:rFonts w:ascii="Palatino Linotype" w:eastAsia="Batang" w:hAnsi="Palatino Linotype" w:cs="Arial"/>
          <w:lang w:val="es-AR"/>
        </w:rPr>
        <w:t>Séptimo Tribunal Colegiado en Materia Civil del Primer Circuito que en su literalidad, establece lo siguiente:</w:t>
      </w:r>
    </w:p>
    <w:p w14:paraId="34267491" w14:textId="77777777" w:rsidR="00D209D5" w:rsidRPr="00F33453" w:rsidRDefault="00D209D5" w:rsidP="00F33453">
      <w:pPr>
        <w:ind w:right="992"/>
        <w:jc w:val="both"/>
        <w:rPr>
          <w:rFonts w:ascii="Palatino Linotype" w:eastAsia="Calibri" w:hAnsi="Palatino Linotype"/>
          <w:lang w:val="es-ES"/>
        </w:rPr>
      </w:pPr>
    </w:p>
    <w:p w14:paraId="4252A1BD" w14:textId="77777777" w:rsidR="00D209D5" w:rsidRPr="00F33453" w:rsidRDefault="00D209D5" w:rsidP="00F33453">
      <w:pPr>
        <w:ind w:left="851" w:right="1133"/>
        <w:jc w:val="both"/>
        <w:rPr>
          <w:rFonts w:ascii="Palatino Linotype" w:eastAsia="Batang" w:hAnsi="Palatino Linotype" w:cs="Arial"/>
          <w:i/>
          <w:sz w:val="22"/>
          <w:lang w:val="es-AR"/>
        </w:rPr>
      </w:pPr>
      <w:r w:rsidRPr="00F33453">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F33453">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771398F0" w14:textId="77777777" w:rsidR="00D209D5" w:rsidRPr="00F33453" w:rsidRDefault="00D209D5" w:rsidP="00F33453">
      <w:pPr>
        <w:autoSpaceDE w:val="0"/>
        <w:autoSpaceDN w:val="0"/>
        <w:adjustRightInd w:val="0"/>
        <w:ind w:left="709" w:right="992"/>
        <w:jc w:val="both"/>
        <w:rPr>
          <w:rFonts w:ascii="Palatino Linotype" w:eastAsia="Batang" w:hAnsi="Palatino Linotype" w:cs="Arial"/>
          <w:i/>
          <w:sz w:val="22"/>
          <w:lang w:val="es-AR"/>
        </w:rPr>
      </w:pPr>
    </w:p>
    <w:p w14:paraId="45DF21C1" w14:textId="77777777" w:rsidR="00D209D5" w:rsidRPr="00F33453" w:rsidRDefault="00D209D5" w:rsidP="00F33453">
      <w:pPr>
        <w:ind w:left="851" w:right="1133"/>
        <w:jc w:val="both"/>
        <w:rPr>
          <w:rFonts w:ascii="Palatino Linotype" w:eastAsia="Batang" w:hAnsi="Palatino Linotype" w:cs="Arial"/>
          <w:i/>
          <w:sz w:val="22"/>
          <w:lang w:val="es-AR"/>
        </w:rPr>
      </w:pPr>
      <w:r w:rsidRPr="00F33453">
        <w:rPr>
          <w:rFonts w:ascii="Palatino Linotype" w:eastAsia="Batang" w:hAnsi="Palatino Linotype" w:cs="Arial"/>
          <w:i/>
          <w:sz w:val="22"/>
          <w:lang w:val="es-AR"/>
        </w:rPr>
        <w:t>SÉPTIMO TRIBUNAL COLEGIADO EN MATERIA CIVIL DEL PRIMER CIRCUITO.</w:t>
      </w:r>
    </w:p>
    <w:p w14:paraId="1C1EB89D" w14:textId="77777777" w:rsidR="00D209D5" w:rsidRPr="00F33453" w:rsidRDefault="00D209D5" w:rsidP="00F33453">
      <w:pPr>
        <w:ind w:left="851" w:right="1133"/>
        <w:jc w:val="both"/>
        <w:rPr>
          <w:rFonts w:ascii="Palatino Linotype" w:eastAsia="Batang" w:hAnsi="Palatino Linotype" w:cs="Arial"/>
          <w:i/>
          <w:sz w:val="22"/>
          <w:lang w:val="es-AR"/>
        </w:rPr>
      </w:pPr>
      <w:r w:rsidRPr="00F33453">
        <w:rPr>
          <w:rFonts w:ascii="Palatino Linotype" w:eastAsia="Batang" w:hAnsi="Palatino Linotype" w:cs="Arial"/>
          <w:i/>
          <w:sz w:val="22"/>
          <w:lang w:val="es-AR"/>
        </w:rPr>
        <w:t>Amparo directo 699/2008. Mariana Leticia González Steele. 13 de noviembre de 2008. Unanimidad de votos. Ponente: Sara Judith Montalvo Trejo. Secretario: Arnulfo Mateos García.”</w:t>
      </w:r>
    </w:p>
    <w:p w14:paraId="619D2E28" w14:textId="77777777" w:rsidR="00D209D5" w:rsidRPr="00F33453" w:rsidRDefault="00D209D5" w:rsidP="00F33453">
      <w:pPr>
        <w:ind w:left="709" w:right="992"/>
        <w:jc w:val="both"/>
        <w:rPr>
          <w:rFonts w:ascii="Palatino Linotype" w:eastAsia="Batang" w:hAnsi="Palatino Linotype" w:cs="Arial"/>
          <w:i/>
          <w:lang w:val="es-AR"/>
        </w:rPr>
      </w:pPr>
    </w:p>
    <w:p w14:paraId="1EACC36A" w14:textId="77777777" w:rsidR="00F33453" w:rsidRPr="00F33453" w:rsidRDefault="00F33453" w:rsidP="00F33453">
      <w:pPr>
        <w:ind w:left="709" w:right="992"/>
        <w:jc w:val="both"/>
        <w:rPr>
          <w:rFonts w:ascii="Palatino Linotype" w:eastAsia="Batang" w:hAnsi="Palatino Linotype" w:cs="Arial"/>
          <w:i/>
          <w:lang w:val="es-AR"/>
        </w:rPr>
      </w:pPr>
    </w:p>
    <w:p w14:paraId="64D18B7A" w14:textId="77777777" w:rsidR="00F33453" w:rsidRPr="00F33453" w:rsidRDefault="00F33453" w:rsidP="00F33453">
      <w:pPr>
        <w:ind w:left="709" w:right="992"/>
        <w:jc w:val="both"/>
        <w:rPr>
          <w:rFonts w:ascii="Palatino Linotype" w:eastAsia="Batang" w:hAnsi="Palatino Linotype" w:cs="Arial"/>
          <w:i/>
          <w:lang w:val="es-AR"/>
        </w:rPr>
      </w:pPr>
    </w:p>
    <w:p w14:paraId="6600AD8A" w14:textId="134B7C8E" w:rsidR="00D209D5" w:rsidRPr="00F33453" w:rsidRDefault="00D209D5" w:rsidP="00F33453">
      <w:pPr>
        <w:spacing w:line="360" w:lineRule="auto"/>
        <w:jc w:val="both"/>
        <w:rPr>
          <w:rFonts w:ascii="Palatino Linotype" w:hAnsi="Palatino Linotype" w:cs="Arial"/>
        </w:rPr>
      </w:pPr>
      <w:r w:rsidRPr="00F33453">
        <w:rPr>
          <w:rFonts w:ascii="Palatino Linotype" w:hAnsi="Palatino Linotype" w:cs="Arial"/>
          <w:lang w:val="es-ES"/>
        </w:rPr>
        <w:lastRenderedPageBreak/>
        <w:t>En consecuencia, el Pleno de este Instituto</w:t>
      </w:r>
      <w:r w:rsidRPr="00F33453">
        <w:rPr>
          <w:rFonts w:ascii="Palatino Linotype" w:hAnsi="Palatino Linotype"/>
          <w:lang w:val="es-ES"/>
        </w:rPr>
        <w:t xml:space="preserve">, en términos de lo dispuesto en el artículo 186, fracción I de la Ley de Transparencia y Acceso a la </w:t>
      </w:r>
      <w:r w:rsidRPr="00F33453">
        <w:rPr>
          <w:rFonts w:ascii="Palatino Linotype" w:hAnsi="Palatino Linotype" w:cs="Arial"/>
          <w:lang w:val="es-ES"/>
        </w:rPr>
        <w:t>Información</w:t>
      </w:r>
      <w:r w:rsidRPr="00F33453">
        <w:rPr>
          <w:rFonts w:ascii="Palatino Linotype" w:hAnsi="Palatino Linotype"/>
          <w:lang w:val="es-ES"/>
        </w:rPr>
        <w:t xml:space="preserve"> Pública del Estado de México y Municipios, determina </w:t>
      </w:r>
      <w:r w:rsidRPr="00F33453">
        <w:rPr>
          <w:rFonts w:ascii="Palatino Linotype" w:hAnsi="Palatino Linotype"/>
          <w:b/>
          <w:lang w:val="es-ES"/>
        </w:rPr>
        <w:t xml:space="preserve">SOBRESEER </w:t>
      </w:r>
      <w:r w:rsidRPr="00F33453">
        <w:rPr>
          <w:rFonts w:ascii="Palatino Linotype" w:hAnsi="Palatino Linotype"/>
          <w:lang w:val="es-ES"/>
        </w:rPr>
        <w:t xml:space="preserve">el Recurso de Revisión </w:t>
      </w:r>
      <w:r w:rsidRPr="00F33453">
        <w:rPr>
          <w:rFonts w:ascii="Palatino Linotype" w:hAnsi="Palatino Linotype"/>
          <w:b/>
          <w:lang w:val="es-ES"/>
        </w:rPr>
        <w:t>11497/INFOEM/IP/RR/2022</w:t>
      </w:r>
      <w:r w:rsidRPr="00F33453">
        <w:rPr>
          <w:rFonts w:ascii="Palatino Linotype" w:hAnsi="Palatino Linotype" w:cs="Arial"/>
          <w:b/>
          <w:lang w:val="es-ES"/>
        </w:rPr>
        <w:t xml:space="preserve">, </w:t>
      </w:r>
      <w:r w:rsidRPr="00F33453">
        <w:rPr>
          <w:rFonts w:ascii="Palatino Linotype" w:hAnsi="Palatino Linotype" w:cs="Arial"/>
          <w:lang w:val="es-ES"/>
        </w:rPr>
        <w:t>puesto que el</w:t>
      </w:r>
      <w:r w:rsidRPr="00F33453">
        <w:rPr>
          <w:rFonts w:ascii="Palatino Linotype" w:hAnsi="Palatino Linotype" w:cs="Arial"/>
          <w:b/>
          <w:lang w:val="es-ES"/>
        </w:rPr>
        <w:t xml:space="preserve"> </w:t>
      </w:r>
      <w:r w:rsidRPr="00F33453">
        <w:rPr>
          <w:rFonts w:ascii="Palatino Linotype" w:hAnsi="Palatino Linotype" w:cs="Arial"/>
          <w:b/>
        </w:rPr>
        <w:t xml:space="preserve">EL SUJETO OBLIGADO </w:t>
      </w:r>
      <w:r w:rsidRPr="00F33453">
        <w:rPr>
          <w:rFonts w:ascii="Palatino Linotype" w:hAnsi="Palatino Linotype" w:cs="Arial"/>
        </w:rPr>
        <w:t xml:space="preserve">responsable del acto, mediante </w:t>
      </w:r>
      <w:r w:rsidRPr="00F33453">
        <w:rPr>
          <w:rFonts w:ascii="Palatino Linotype" w:hAnsi="Palatino Linotype" w:cs="Arial"/>
          <w:b/>
        </w:rPr>
        <w:t>informe justificado</w:t>
      </w:r>
      <w:r w:rsidRPr="00F33453">
        <w:rPr>
          <w:rFonts w:ascii="Palatino Linotype" w:hAnsi="Palatino Linotype" w:cs="Arial"/>
        </w:rPr>
        <w:t xml:space="preserve">, entregó los documentos peticionados por el </w:t>
      </w:r>
      <w:r w:rsidR="00F33453" w:rsidRPr="00F33453">
        <w:rPr>
          <w:rFonts w:ascii="Palatino Linotype" w:hAnsi="Palatino Linotype" w:cs="Arial"/>
          <w:b/>
        </w:rPr>
        <w:t>RECURRENTE</w:t>
      </w:r>
      <w:r w:rsidRPr="00F33453">
        <w:rPr>
          <w:rFonts w:ascii="Palatino Linotype" w:hAnsi="Palatino Linotype" w:cs="Arial"/>
        </w:rPr>
        <w:t>; por ende</w:t>
      </w:r>
      <w:r w:rsidRPr="00F33453">
        <w:rPr>
          <w:rFonts w:ascii="Palatino Linotype" w:hAnsi="Palatino Linotype" w:cs="Arial"/>
          <w:b/>
        </w:rPr>
        <w:t xml:space="preserve"> quedó sin materia </w:t>
      </w:r>
      <w:r w:rsidRPr="00F33453">
        <w:rPr>
          <w:rFonts w:ascii="Palatino Linotype" w:hAnsi="Palatino Linotype" w:cs="Arial"/>
        </w:rPr>
        <w:t>el presente recurso.</w:t>
      </w:r>
    </w:p>
    <w:p w14:paraId="33A7B3CE" w14:textId="77777777" w:rsidR="00D209D5" w:rsidRPr="00F33453" w:rsidRDefault="00D209D5" w:rsidP="00F33453">
      <w:pPr>
        <w:autoSpaceDE w:val="0"/>
        <w:autoSpaceDN w:val="0"/>
        <w:adjustRightInd w:val="0"/>
        <w:spacing w:line="360" w:lineRule="auto"/>
        <w:ind w:right="49"/>
        <w:jc w:val="both"/>
        <w:rPr>
          <w:rFonts w:ascii="Palatino Linotype" w:hAnsi="Palatino Linotype" w:cs="Arial"/>
          <w:bCs/>
        </w:rPr>
      </w:pPr>
    </w:p>
    <w:p w14:paraId="7DED47DC" w14:textId="4EE6AD17" w:rsidR="0077717E" w:rsidRPr="00F33453" w:rsidRDefault="0077717E" w:rsidP="00F33453">
      <w:pPr>
        <w:autoSpaceDE w:val="0"/>
        <w:autoSpaceDN w:val="0"/>
        <w:adjustRightInd w:val="0"/>
        <w:spacing w:line="360" w:lineRule="auto"/>
        <w:ind w:right="49"/>
        <w:jc w:val="both"/>
        <w:rPr>
          <w:rFonts w:ascii="Palatino Linotype" w:hAnsi="Palatino Linotype" w:cs="Arial"/>
          <w:bCs/>
        </w:rPr>
      </w:pPr>
      <w:r w:rsidRPr="00F33453">
        <w:rPr>
          <w:rFonts w:ascii="Palatino Linotype" w:hAnsi="Palatino Linotype" w:cs="Arial"/>
          <w:bCs/>
        </w:rPr>
        <w:t xml:space="preserve">Ahora bien, por cuanto hace al Recurso de Revisión </w:t>
      </w:r>
      <w:r w:rsidR="009F01BD" w:rsidRPr="00F33453">
        <w:rPr>
          <w:rFonts w:ascii="Palatino Linotype" w:hAnsi="Palatino Linotype"/>
          <w:b/>
        </w:rPr>
        <w:t>11498/INFOEM/IP/RR/2022</w:t>
      </w:r>
      <w:r w:rsidR="007B53A9" w:rsidRPr="00F33453">
        <w:rPr>
          <w:rFonts w:ascii="Palatino Linotype" w:hAnsi="Palatino Linotype"/>
          <w:b/>
          <w:i/>
        </w:rPr>
        <w:t>,</w:t>
      </w:r>
      <w:r w:rsidR="007B53A9" w:rsidRPr="00F33453">
        <w:rPr>
          <w:rFonts w:ascii="Palatino Linotype" w:hAnsi="Palatino Linotype"/>
        </w:rPr>
        <w:t xml:space="preserve"> se tiene lo siguiente:</w:t>
      </w:r>
    </w:p>
    <w:p w14:paraId="545AA837" w14:textId="77777777" w:rsidR="0077717E" w:rsidRPr="00F33453" w:rsidRDefault="0077717E" w:rsidP="00F33453">
      <w:pPr>
        <w:autoSpaceDE w:val="0"/>
        <w:autoSpaceDN w:val="0"/>
        <w:adjustRightInd w:val="0"/>
        <w:spacing w:line="360" w:lineRule="auto"/>
        <w:ind w:right="49"/>
        <w:jc w:val="both"/>
        <w:rPr>
          <w:rFonts w:ascii="Palatino Linotype" w:hAnsi="Palatino Linotype" w:cs="Arial"/>
          <w:bCs/>
        </w:rPr>
      </w:pPr>
    </w:p>
    <w:tbl>
      <w:tblPr>
        <w:tblStyle w:val="Tablaconcuadrcula"/>
        <w:tblW w:w="0" w:type="auto"/>
        <w:jc w:val="center"/>
        <w:tblLook w:val="04A0" w:firstRow="1" w:lastRow="0" w:firstColumn="1" w:lastColumn="0" w:noHBand="0" w:noVBand="1"/>
      </w:tblPr>
      <w:tblGrid>
        <w:gridCol w:w="2938"/>
        <w:gridCol w:w="2610"/>
        <w:gridCol w:w="2527"/>
      </w:tblGrid>
      <w:tr w:rsidR="00F33453" w:rsidRPr="00F33453" w14:paraId="6E8C3E90" w14:textId="77777777" w:rsidTr="00D978A2">
        <w:trPr>
          <w:jc w:val="center"/>
        </w:trPr>
        <w:tc>
          <w:tcPr>
            <w:tcW w:w="2938" w:type="dxa"/>
            <w:vAlign w:val="center"/>
          </w:tcPr>
          <w:p w14:paraId="7A2E1360" w14:textId="0EA82B04" w:rsidR="009F01BD" w:rsidRPr="00F33453" w:rsidRDefault="009F01BD" w:rsidP="00F33453">
            <w:pPr>
              <w:pStyle w:val="Prrafodelista"/>
              <w:tabs>
                <w:tab w:val="left" w:pos="709"/>
              </w:tabs>
              <w:spacing w:before="100" w:beforeAutospacing="1" w:after="100" w:afterAutospacing="1" w:line="360" w:lineRule="auto"/>
              <w:ind w:left="0"/>
              <w:rPr>
                <w:rFonts w:ascii="Palatino Linotype" w:hAnsi="Palatino Linotype" w:cs="Arial"/>
                <w:b/>
                <w:i/>
                <w:lang w:val="es-ES"/>
              </w:rPr>
            </w:pPr>
            <w:r w:rsidRPr="00F33453">
              <w:rPr>
                <w:rFonts w:ascii="Palatino Linotype" w:hAnsi="Palatino Linotype" w:cs="Arial"/>
                <w:b/>
                <w:i/>
                <w:lang w:val="es-ES"/>
              </w:rPr>
              <w:t>NÚMERO DE SOLICITUD</w:t>
            </w:r>
          </w:p>
        </w:tc>
        <w:tc>
          <w:tcPr>
            <w:tcW w:w="2610" w:type="dxa"/>
            <w:vAlign w:val="center"/>
          </w:tcPr>
          <w:p w14:paraId="54AA3C4A" w14:textId="6401CBF5" w:rsidR="009F01BD" w:rsidRPr="00F33453" w:rsidRDefault="00CF4BFD" w:rsidP="00F33453">
            <w:pPr>
              <w:pStyle w:val="Prrafodelista"/>
              <w:tabs>
                <w:tab w:val="left" w:pos="709"/>
              </w:tabs>
              <w:ind w:left="0"/>
              <w:jc w:val="center"/>
              <w:rPr>
                <w:rFonts w:ascii="Palatino Linotype" w:hAnsi="Palatino Linotype"/>
                <w:b/>
                <w:i/>
              </w:rPr>
            </w:pPr>
            <w:r w:rsidRPr="00F33453">
              <w:rPr>
                <w:rFonts w:ascii="Palatino Linotype" w:hAnsi="Palatino Linotype"/>
                <w:b/>
                <w:i/>
              </w:rPr>
              <w:t>SOLICITUD</w:t>
            </w:r>
          </w:p>
        </w:tc>
        <w:tc>
          <w:tcPr>
            <w:tcW w:w="2527" w:type="dxa"/>
          </w:tcPr>
          <w:p w14:paraId="21D7CACF" w14:textId="33FA5C6F" w:rsidR="009F01BD" w:rsidRPr="00F33453" w:rsidRDefault="00CF4BFD" w:rsidP="00F33453">
            <w:pPr>
              <w:pStyle w:val="Prrafodelista"/>
              <w:tabs>
                <w:tab w:val="left" w:pos="709"/>
              </w:tabs>
              <w:ind w:left="0"/>
              <w:jc w:val="center"/>
              <w:rPr>
                <w:rFonts w:ascii="Palatino Linotype" w:hAnsi="Palatino Linotype"/>
                <w:b/>
              </w:rPr>
            </w:pPr>
            <w:r w:rsidRPr="00F33453">
              <w:rPr>
                <w:rFonts w:ascii="Palatino Linotype" w:hAnsi="Palatino Linotype"/>
                <w:b/>
              </w:rPr>
              <w:t>RESPUESTA</w:t>
            </w:r>
          </w:p>
        </w:tc>
      </w:tr>
      <w:tr w:rsidR="009F01BD" w:rsidRPr="00F33453" w14:paraId="59433EB3" w14:textId="77777777" w:rsidTr="00D978A2">
        <w:trPr>
          <w:trHeight w:val="1848"/>
          <w:jc w:val="center"/>
        </w:trPr>
        <w:tc>
          <w:tcPr>
            <w:tcW w:w="2938" w:type="dxa"/>
            <w:vAlign w:val="center"/>
          </w:tcPr>
          <w:p w14:paraId="404166BC" w14:textId="77777777" w:rsidR="009F01BD" w:rsidRPr="00F33453" w:rsidRDefault="009F01BD" w:rsidP="00F33453">
            <w:pPr>
              <w:pStyle w:val="Prrafodelista"/>
              <w:tabs>
                <w:tab w:val="left" w:pos="709"/>
              </w:tabs>
              <w:spacing w:before="100" w:beforeAutospacing="1" w:after="100" w:afterAutospacing="1" w:line="360" w:lineRule="auto"/>
              <w:ind w:left="0"/>
              <w:jc w:val="center"/>
              <w:rPr>
                <w:rFonts w:ascii="Palatino Linotype" w:hAnsi="Palatino Linotype" w:cs="Arial"/>
                <w:i/>
                <w:lang w:val="es-ES"/>
              </w:rPr>
            </w:pPr>
            <w:r w:rsidRPr="00F33453">
              <w:rPr>
                <w:rFonts w:ascii="Palatino Linotype" w:hAnsi="Palatino Linotype" w:cs="Arial"/>
                <w:i/>
                <w:lang w:val="es-ES"/>
              </w:rPr>
              <w:t>00646/INFOEM/IP/2022</w:t>
            </w:r>
          </w:p>
          <w:p w14:paraId="280F18B5" w14:textId="77777777" w:rsidR="009F01BD" w:rsidRPr="00F33453" w:rsidRDefault="009F01BD" w:rsidP="00F33453">
            <w:pPr>
              <w:pStyle w:val="Prrafodelista"/>
              <w:tabs>
                <w:tab w:val="left" w:pos="709"/>
              </w:tabs>
              <w:spacing w:before="100" w:beforeAutospacing="1" w:after="100" w:afterAutospacing="1" w:line="360" w:lineRule="auto"/>
              <w:ind w:left="0"/>
              <w:jc w:val="center"/>
              <w:rPr>
                <w:rFonts w:ascii="Palatino Linotype" w:hAnsi="Palatino Linotype" w:cs="Arial"/>
                <w:i/>
                <w:lang w:val="es-ES"/>
              </w:rPr>
            </w:pPr>
            <w:r w:rsidRPr="00F33453">
              <w:rPr>
                <w:rFonts w:ascii="Palatino Linotype" w:hAnsi="Palatino Linotype" w:cs="Arial"/>
                <w:i/>
                <w:lang w:val="es-ES"/>
              </w:rPr>
              <w:t>RECURSO</w:t>
            </w:r>
          </w:p>
          <w:p w14:paraId="6633AC7F" w14:textId="77777777" w:rsidR="009F01BD" w:rsidRPr="00F33453" w:rsidRDefault="009F01BD" w:rsidP="00F33453">
            <w:pPr>
              <w:pStyle w:val="Prrafodelista"/>
              <w:tabs>
                <w:tab w:val="left" w:pos="709"/>
              </w:tabs>
              <w:spacing w:before="100" w:beforeAutospacing="1" w:after="100" w:afterAutospacing="1" w:line="360" w:lineRule="auto"/>
              <w:ind w:left="0"/>
              <w:jc w:val="center"/>
              <w:rPr>
                <w:rFonts w:ascii="Palatino Linotype" w:hAnsi="Palatino Linotype" w:cs="Arial"/>
                <w:i/>
                <w:lang w:val="es-ES"/>
              </w:rPr>
            </w:pPr>
            <w:r w:rsidRPr="00F33453">
              <w:rPr>
                <w:rFonts w:ascii="Palatino Linotype" w:hAnsi="Palatino Linotype"/>
                <w:i/>
              </w:rPr>
              <w:t xml:space="preserve">11498/INFOEM/IP/RR/2022  </w:t>
            </w:r>
          </w:p>
          <w:p w14:paraId="676D6EAF" w14:textId="77777777" w:rsidR="009F01BD" w:rsidRPr="00F33453" w:rsidRDefault="009F01BD" w:rsidP="00F33453">
            <w:pPr>
              <w:pStyle w:val="Prrafodelista"/>
              <w:tabs>
                <w:tab w:val="left" w:pos="709"/>
              </w:tabs>
              <w:spacing w:before="100" w:beforeAutospacing="1" w:after="100" w:afterAutospacing="1" w:line="360" w:lineRule="auto"/>
              <w:ind w:left="0"/>
              <w:jc w:val="center"/>
              <w:rPr>
                <w:rFonts w:ascii="Palatino Linotype" w:hAnsi="Palatino Linotype" w:cs="Arial"/>
                <w:i/>
                <w:lang w:val="es-ES"/>
              </w:rPr>
            </w:pPr>
          </w:p>
        </w:tc>
        <w:tc>
          <w:tcPr>
            <w:tcW w:w="2610" w:type="dxa"/>
          </w:tcPr>
          <w:p w14:paraId="6C3C14A6" w14:textId="77777777" w:rsidR="009F01BD" w:rsidRPr="00F33453" w:rsidRDefault="009F01BD"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i/>
                <w:sz w:val="18"/>
                <w:szCs w:val="18"/>
              </w:rPr>
              <w:t>Documento en el cual conste, cuando se ha pronunciado el Contralor Interno sobre los Contratos Pedidos, de acuerdo a lo que la Ley estipula.</w:t>
            </w:r>
          </w:p>
        </w:tc>
        <w:tc>
          <w:tcPr>
            <w:tcW w:w="2527" w:type="dxa"/>
          </w:tcPr>
          <w:p w14:paraId="57F125C8" w14:textId="507D0F79" w:rsidR="009F01BD" w:rsidRPr="00F33453" w:rsidRDefault="009F01BD" w:rsidP="00F33453">
            <w:pPr>
              <w:pStyle w:val="Prrafodelista"/>
              <w:tabs>
                <w:tab w:val="left" w:pos="709"/>
              </w:tabs>
              <w:ind w:left="0"/>
              <w:jc w:val="both"/>
              <w:rPr>
                <w:rFonts w:ascii="Palatino Linotype" w:hAnsi="Palatino Linotype"/>
                <w:i/>
                <w:sz w:val="18"/>
                <w:szCs w:val="18"/>
              </w:rPr>
            </w:pPr>
            <w:r w:rsidRPr="00F33453">
              <w:rPr>
                <w:rFonts w:ascii="Palatino Linotype" w:hAnsi="Palatino Linotype"/>
                <w:sz w:val="18"/>
                <w:szCs w:val="18"/>
              </w:rPr>
              <w:t>La auditoría financiera de egresos a los procesos adquisitivos, que contiene el pronunciamiento relativo a los contratos celebrados por el Sujeto Ob</w:t>
            </w:r>
            <w:r w:rsidR="00CF4BFD" w:rsidRPr="00F33453">
              <w:rPr>
                <w:rFonts w:ascii="Palatino Linotype" w:hAnsi="Palatino Linotype"/>
                <w:sz w:val="18"/>
                <w:szCs w:val="18"/>
              </w:rPr>
              <w:t>ligado.</w:t>
            </w:r>
          </w:p>
        </w:tc>
      </w:tr>
    </w:tbl>
    <w:p w14:paraId="34F42298" w14:textId="77777777" w:rsidR="0077717E" w:rsidRPr="00F33453" w:rsidRDefault="0077717E" w:rsidP="00F33453">
      <w:pPr>
        <w:autoSpaceDE w:val="0"/>
        <w:autoSpaceDN w:val="0"/>
        <w:adjustRightInd w:val="0"/>
        <w:spacing w:line="360" w:lineRule="auto"/>
        <w:ind w:right="49"/>
        <w:jc w:val="both"/>
        <w:rPr>
          <w:rFonts w:ascii="Palatino Linotype" w:hAnsi="Palatino Linotype" w:cs="Arial"/>
          <w:bCs/>
        </w:rPr>
      </w:pPr>
    </w:p>
    <w:p w14:paraId="14DFE82E" w14:textId="65356ADE" w:rsidR="0077717E" w:rsidRPr="00F33453" w:rsidRDefault="00D978A2" w:rsidP="00F33453">
      <w:pPr>
        <w:autoSpaceDE w:val="0"/>
        <w:autoSpaceDN w:val="0"/>
        <w:adjustRightInd w:val="0"/>
        <w:spacing w:line="360" w:lineRule="auto"/>
        <w:ind w:right="49"/>
        <w:jc w:val="both"/>
        <w:rPr>
          <w:rFonts w:ascii="Palatino Linotype" w:hAnsi="Palatino Linotype" w:cs="Arial"/>
          <w:bCs/>
        </w:rPr>
      </w:pPr>
      <w:r w:rsidRPr="00F33453">
        <w:rPr>
          <w:rFonts w:ascii="Palatino Linotype" w:hAnsi="Palatino Linotype" w:cs="Arial"/>
          <w:bCs/>
        </w:rPr>
        <w:t>Es así que del análisis realizado al presente asunto, se advierte que el</w:t>
      </w:r>
      <w:r w:rsidR="009F01BD" w:rsidRPr="00F33453">
        <w:rPr>
          <w:rFonts w:ascii="Palatino Linotype" w:hAnsi="Palatino Linotype" w:cs="Arial"/>
          <w:bCs/>
        </w:rPr>
        <w:t xml:space="preserve"> Servidor Público Habilitado, en respuesta primigenia hace entrega de la auditoría financiera de egresos a los procesos adquisitivos, </w:t>
      </w:r>
      <w:r w:rsidR="00CF4BFD" w:rsidRPr="00F33453">
        <w:rPr>
          <w:rFonts w:ascii="Palatino Linotype" w:hAnsi="Palatino Linotype" w:cs="Arial"/>
          <w:bCs/>
        </w:rPr>
        <w:t xml:space="preserve">la cual contiene el pronunciamiento que realiza el Contralor Interno respecto a los contratos </w:t>
      </w:r>
      <w:r w:rsidR="007B53A9" w:rsidRPr="00F33453">
        <w:rPr>
          <w:rFonts w:ascii="Palatino Linotype" w:hAnsi="Palatino Linotype" w:cs="Arial"/>
          <w:bCs/>
        </w:rPr>
        <w:t>celebrados</w:t>
      </w:r>
      <w:r w:rsidR="00CF4BFD" w:rsidRPr="00F33453">
        <w:rPr>
          <w:rFonts w:ascii="Palatino Linotype" w:hAnsi="Palatino Linotype" w:cs="Arial"/>
          <w:bCs/>
        </w:rPr>
        <w:t xml:space="preserve">, a través de las acciones de control y evaluación, pues estas se desarrollan mediante el muestreo estadístico, adjuntando el </w:t>
      </w:r>
      <w:r w:rsidR="00CF4BFD" w:rsidRPr="00F33453">
        <w:rPr>
          <w:rFonts w:ascii="Palatino Linotype" w:hAnsi="Palatino Linotype" w:cs="Arial"/>
          <w:bCs/>
        </w:rPr>
        <w:lastRenderedPageBreak/>
        <w:t>informe de término de la Acción número ITA-04-2021, como se advierte de la siguiente imagen:</w:t>
      </w:r>
    </w:p>
    <w:p w14:paraId="37DD860F" w14:textId="6AD496EA" w:rsidR="009F01BD" w:rsidRPr="00F33453" w:rsidRDefault="00CF4BFD" w:rsidP="00F33453">
      <w:pPr>
        <w:spacing w:line="360" w:lineRule="auto"/>
        <w:jc w:val="center"/>
        <w:rPr>
          <w:rFonts w:ascii="Palatino Linotype" w:hAnsi="Palatino Linotype" w:cs="Arial"/>
        </w:rPr>
      </w:pPr>
      <w:r w:rsidRPr="00F33453">
        <w:rPr>
          <w:noProof/>
          <w:lang w:eastAsia="es-MX"/>
        </w:rPr>
        <w:drawing>
          <wp:inline distT="0" distB="0" distL="0" distR="0" wp14:anchorId="78AE707D" wp14:editId="3AD59C4B">
            <wp:extent cx="4650836" cy="62388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93631" cy="6296282"/>
                    </a:xfrm>
                    <a:prstGeom prst="rect">
                      <a:avLst/>
                    </a:prstGeom>
                  </pic:spPr>
                </pic:pic>
              </a:graphicData>
            </a:graphic>
          </wp:inline>
        </w:drawing>
      </w:r>
    </w:p>
    <w:p w14:paraId="4125250C" w14:textId="4BFA26E9" w:rsidR="00CF4BFD" w:rsidRPr="00F33453" w:rsidRDefault="00CF4BFD" w:rsidP="00F33453">
      <w:pPr>
        <w:spacing w:line="360" w:lineRule="auto"/>
        <w:jc w:val="center"/>
        <w:rPr>
          <w:rFonts w:ascii="Palatino Linotype" w:hAnsi="Palatino Linotype" w:cs="Arial"/>
        </w:rPr>
      </w:pPr>
      <w:r w:rsidRPr="00F33453">
        <w:rPr>
          <w:noProof/>
          <w:lang w:eastAsia="es-MX"/>
        </w:rPr>
        <w:lastRenderedPageBreak/>
        <w:drawing>
          <wp:inline distT="0" distB="0" distL="0" distR="0" wp14:anchorId="56B3982D" wp14:editId="42E1E6E4">
            <wp:extent cx="4867275" cy="38290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67275" cy="3829050"/>
                    </a:xfrm>
                    <a:prstGeom prst="rect">
                      <a:avLst/>
                    </a:prstGeom>
                  </pic:spPr>
                </pic:pic>
              </a:graphicData>
            </a:graphic>
          </wp:inline>
        </w:drawing>
      </w:r>
    </w:p>
    <w:p w14:paraId="7D07D708" w14:textId="77777777" w:rsidR="00B95EC7" w:rsidRPr="00F33453" w:rsidRDefault="00B95EC7" w:rsidP="00F33453">
      <w:pPr>
        <w:spacing w:line="360" w:lineRule="auto"/>
        <w:jc w:val="both"/>
        <w:rPr>
          <w:rFonts w:ascii="Palatino Linotype" w:eastAsia="Palatino Linotype" w:hAnsi="Palatino Linotype" w:cs="Palatino Linotype"/>
        </w:rPr>
      </w:pPr>
    </w:p>
    <w:p w14:paraId="26856199" w14:textId="48BE6E6A" w:rsidR="00B95EC7" w:rsidRPr="00F33453" w:rsidRDefault="00B95EC7" w:rsidP="00F33453">
      <w:pPr>
        <w:spacing w:line="360" w:lineRule="auto"/>
        <w:jc w:val="both"/>
        <w:rPr>
          <w:rFonts w:ascii="Palatino Linotype" w:eastAsia="Palatino Linotype" w:hAnsi="Palatino Linotype" w:cs="Palatino Linotype"/>
        </w:rPr>
      </w:pPr>
      <w:r w:rsidRPr="00F33453">
        <w:rPr>
          <w:rFonts w:ascii="Palatino Linotype" w:eastAsia="Palatino Linotype" w:hAnsi="Palatino Linotype" w:cs="Palatino Linotype"/>
        </w:rPr>
        <w:t xml:space="preserve">Cabe destacar que del contenido de la solicitud de información, se advierte que el particular omitió señalar el </w:t>
      </w:r>
      <w:r w:rsidRPr="00F33453">
        <w:rPr>
          <w:rFonts w:ascii="Palatino Linotype" w:eastAsia="Palatino Linotype" w:hAnsi="Palatino Linotype" w:cs="Palatino Linotype"/>
          <w:b/>
        </w:rPr>
        <w:t>periodo de la información requerida</w:t>
      </w:r>
      <w:r w:rsidRPr="00F33453">
        <w:rPr>
          <w:rFonts w:ascii="Palatino Linotype" w:eastAsia="Palatino Linotype" w:hAnsi="Palatino Linotype" w:cs="Palatino Linotype"/>
        </w:rPr>
        <w:t>; por el</w:t>
      </w:r>
      <w:r w:rsidR="003F11FA" w:rsidRPr="00F33453">
        <w:rPr>
          <w:rFonts w:ascii="Palatino Linotype" w:eastAsia="Palatino Linotype" w:hAnsi="Palatino Linotype" w:cs="Palatino Linotype"/>
        </w:rPr>
        <w:t>l</w:t>
      </w:r>
      <w:r w:rsidRPr="00F33453">
        <w:rPr>
          <w:rFonts w:ascii="Palatino Linotype" w:eastAsia="Palatino Linotype" w:hAnsi="Palatino Linotype" w:cs="Palatino Linotype"/>
        </w:rPr>
        <w:t xml:space="preserve">o que correctamente el </w:t>
      </w:r>
      <w:r w:rsidRPr="00F33453">
        <w:rPr>
          <w:rFonts w:ascii="Palatino Linotype" w:eastAsia="Palatino Linotype" w:hAnsi="Palatino Linotype" w:cs="Palatino Linotype"/>
          <w:b/>
        </w:rPr>
        <w:t>SUJETO OBLIGADO</w:t>
      </w:r>
      <w:r w:rsidRPr="00F33453">
        <w:rPr>
          <w:rFonts w:ascii="Palatino Linotype" w:eastAsia="Palatino Linotype" w:hAnsi="Palatino Linotype" w:cs="Palatino Linotype"/>
        </w:rPr>
        <w:t xml:space="preserve"> con fundamento en lo dispuesto por el artículo 13 y 181 párrafo cuarto de la Ley de la materia, suple la deficiencia presentada respecto a la temporalidad de su solicitud, determinando que la información solicitada corresponderá al año inmediato anterior a la fecha en que fue presentada su solicitud; es decir, </w:t>
      </w:r>
      <w:r w:rsidRPr="00F33453">
        <w:rPr>
          <w:rFonts w:ascii="Palatino Linotype" w:eastAsia="Palatino Linotype" w:hAnsi="Palatino Linotype" w:cs="Palatino Linotype"/>
          <w:b/>
        </w:rPr>
        <w:t xml:space="preserve">del </w:t>
      </w:r>
      <w:r w:rsidRPr="00F33453">
        <w:rPr>
          <w:rFonts w:ascii="Palatino Linotype" w:hAnsi="Palatino Linotype" w:cs="Arial"/>
          <w:b/>
          <w:lang w:val="es-419"/>
        </w:rPr>
        <w:t>veintisiete de mayo</w:t>
      </w:r>
      <w:r w:rsidRPr="00F33453">
        <w:rPr>
          <w:rFonts w:ascii="Palatino Linotype" w:hAnsi="Palatino Linotype" w:cs="Arial"/>
          <w:b/>
        </w:rPr>
        <w:t xml:space="preserve"> de </w:t>
      </w:r>
      <w:r w:rsidRPr="00F33453">
        <w:rPr>
          <w:rFonts w:ascii="Palatino Linotype" w:hAnsi="Palatino Linotype" w:cs="Arial"/>
          <w:b/>
          <w:lang w:val="es-419"/>
        </w:rPr>
        <w:t>dos mil veintiuno al veintisiete de mayo</w:t>
      </w:r>
      <w:r w:rsidRPr="00F33453">
        <w:rPr>
          <w:rFonts w:ascii="Palatino Linotype" w:hAnsi="Palatino Linotype" w:cs="Arial"/>
          <w:b/>
        </w:rPr>
        <w:t xml:space="preserve"> de </w:t>
      </w:r>
      <w:r w:rsidRPr="00F33453">
        <w:rPr>
          <w:rFonts w:ascii="Palatino Linotype" w:hAnsi="Palatino Linotype" w:cs="Arial"/>
          <w:b/>
          <w:lang w:val="es-419"/>
        </w:rPr>
        <w:t>dos mil veintidós</w:t>
      </w:r>
      <w:r w:rsidRPr="00F33453">
        <w:rPr>
          <w:rFonts w:ascii="Palatino Linotype" w:eastAsia="Palatino Linotype" w:hAnsi="Palatino Linotype" w:cs="Palatino Linotype"/>
          <w:b/>
        </w:rPr>
        <w:t xml:space="preserve">, </w:t>
      </w:r>
      <w:r w:rsidRPr="00F33453">
        <w:rPr>
          <w:rFonts w:ascii="Palatino Linotype" w:eastAsia="Palatino Linotype" w:hAnsi="Palatino Linotype" w:cs="Palatino Linotype"/>
        </w:rPr>
        <w:t xml:space="preserve">pues el documento entregado fue generado en fecha </w:t>
      </w:r>
      <w:r w:rsidRPr="00F33453">
        <w:rPr>
          <w:rFonts w:ascii="Palatino Linotype" w:eastAsia="Palatino Linotype" w:hAnsi="Palatino Linotype" w:cs="Palatino Linotype"/>
          <w:b/>
        </w:rPr>
        <w:t>seis de octubre de dos mil veintiuno.</w:t>
      </w:r>
    </w:p>
    <w:p w14:paraId="58002E53" w14:textId="77777777" w:rsidR="00B95EC7" w:rsidRPr="00F33453" w:rsidRDefault="00B95EC7" w:rsidP="00F33453">
      <w:pPr>
        <w:spacing w:line="360" w:lineRule="auto"/>
        <w:jc w:val="both"/>
        <w:rPr>
          <w:rFonts w:ascii="Palatino Linotype" w:eastAsia="Palatino Linotype" w:hAnsi="Palatino Linotype" w:cs="Palatino Linotype"/>
        </w:rPr>
      </w:pPr>
      <w:r w:rsidRPr="00F33453">
        <w:rPr>
          <w:rFonts w:ascii="Palatino Linotype" w:eastAsia="Palatino Linotype" w:hAnsi="Palatino Linotype" w:cs="Palatino Linotype"/>
        </w:rPr>
        <w:lastRenderedPageBreak/>
        <w:t xml:space="preserve">Es aplicable el Criterio 03-19, emitido por el Instituto Nacional de Transparencia, Acceso a la Información y Protección de Datos Personales, que dice: </w:t>
      </w:r>
    </w:p>
    <w:p w14:paraId="19FE1A38" w14:textId="77777777" w:rsidR="00B95EC7" w:rsidRPr="00F33453" w:rsidRDefault="00B95EC7" w:rsidP="00F33453">
      <w:pPr>
        <w:spacing w:line="360" w:lineRule="auto"/>
        <w:jc w:val="both"/>
        <w:rPr>
          <w:rFonts w:ascii="Palatino Linotype" w:eastAsia="Palatino Linotype" w:hAnsi="Palatino Linotype" w:cs="Palatino Linotype"/>
          <w:sz w:val="22"/>
        </w:rPr>
      </w:pPr>
    </w:p>
    <w:p w14:paraId="444097AE" w14:textId="77777777" w:rsidR="00B95EC7" w:rsidRPr="00F33453" w:rsidRDefault="00B95EC7" w:rsidP="00F33453">
      <w:pPr>
        <w:spacing w:line="276" w:lineRule="auto"/>
        <w:ind w:left="850" w:right="1134"/>
        <w:jc w:val="both"/>
        <w:rPr>
          <w:rFonts w:ascii="Palatino Linotype" w:eastAsia="Palatino Linotype" w:hAnsi="Palatino Linotype" w:cs="Palatino Linotype"/>
          <w:i/>
          <w:sz w:val="22"/>
        </w:rPr>
      </w:pPr>
      <w:r w:rsidRPr="00F33453">
        <w:rPr>
          <w:rFonts w:ascii="Palatino Linotype" w:eastAsia="Palatino Linotype" w:hAnsi="Palatino Linotype" w:cs="Palatino Linotype"/>
          <w:i/>
          <w:sz w:val="22"/>
        </w:rPr>
        <w:t>“</w:t>
      </w:r>
      <w:r w:rsidRPr="00F33453">
        <w:rPr>
          <w:rFonts w:ascii="Palatino Linotype" w:eastAsia="Palatino Linotype" w:hAnsi="Palatino Linotype" w:cs="Palatino Linotype"/>
          <w:b/>
          <w:i/>
          <w:sz w:val="22"/>
        </w:rPr>
        <w:t>Periodo de búsqueda de la información.</w:t>
      </w:r>
      <w:r w:rsidRPr="00F33453">
        <w:rPr>
          <w:rFonts w:ascii="Palatino Linotype" w:eastAsia="Palatino Linotype" w:hAnsi="Palatino Linotype" w:cs="Palatino Linotype"/>
          <w:i/>
          <w:sz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23EB8235" w14:textId="77777777" w:rsidR="0077717E" w:rsidRPr="00F33453" w:rsidRDefault="0077717E" w:rsidP="00F33453">
      <w:pPr>
        <w:autoSpaceDE w:val="0"/>
        <w:autoSpaceDN w:val="0"/>
        <w:adjustRightInd w:val="0"/>
        <w:spacing w:line="360" w:lineRule="auto"/>
        <w:ind w:right="49"/>
        <w:jc w:val="both"/>
        <w:rPr>
          <w:rFonts w:ascii="Palatino Linotype" w:hAnsi="Palatino Linotype" w:cs="Arial"/>
          <w:bCs/>
          <w:sz w:val="22"/>
        </w:rPr>
      </w:pPr>
    </w:p>
    <w:p w14:paraId="75BDD1DF" w14:textId="77777777" w:rsidR="007B53A9" w:rsidRPr="00F33453" w:rsidRDefault="007B53A9" w:rsidP="00F33453">
      <w:pPr>
        <w:spacing w:line="360" w:lineRule="auto"/>
        <w:jc w:val="both"/>
        <w:rPr>
          <w:rFonts w:ascii="Palatino Linotype" w:eastAsia="Calibri" w:hAnsi="Palatino Linotype"/>
          <w:b/>
          <w:lang w:val="es-ES"/>
        </w:rPr>
      </w:pPr>
      <w:r w:rsidRPr="00F33453">
        <w:rPr>
          <w:rFonts w:ascii="Palatino Linotype" w:hAnsi="Palatino Linotype" w:cs="Arial"/>
        </w:rPr>
        <w:t xml:space="preserve">En consecuencia, este Órgano Garante determina que se tiene por atendido el requerimiento realizado por </w:t>
      </w:r>
      <w:r w:rsidRPr="00F33453">
        <w:rPr>
          <w:rFonts w:ascii="Palatino Linotype" w:hAnsi="Palatino Linotype" w:cs="Arial"/>
          <w:b/>
        </w:rPr>
        <w:t>EL RECURRENTE</w:t>
      </w:r>
      <w:r w:rsidRPr="00F33453">
        <w:rPr>
          <w:rFonts w:ascii="Palatino Linotype" w:hAnsi="Palatino Linotype" w:cs="Arial"/>
        </w:rPr>
        <w:t>, y</w:t>
      </w:r>
      <w:r w:rsidRPr="00F33453">
        <w:rPr>
          <w:rFonts w:ascii="Palatino Linotype" w:eastAsia="Calibri" w:hAnsi="Palatino Linotype"/>
          <w:lang w:val="es-ES"/>
        </w:rPr>
        <w:t xml:space="preserve"> se considera que las </w:t>
      </w:r>
      <w:r w:rsidRPr="00F33453">
        <w:rPr>
          <w:rFonts w:ascii="Palatino Linotype" w:hAnsi="Palatino Linotype" w:cs="Arial"/>
          <w:lang w:val="es-ES"/>
        </w:rPr>
        <w:t>razones o motivos de inconformidad planteadas</w:t>
      </w:r>
      <w:r w:rsidRPr="00F33453">
        <w:rPr>
          <w:rFonts w:ascii="Palatino Linotype" w:hAnsi="Palatino Linotype" w:cs="Arial"/>
          <w:b/>
          <w:lang w:val="es-ES"/>
        </w:rPr>
        <w:t>,</w:t>
      </w:r>
      <w:r w:rsidRPr="00F33453">
        <w:rPr>
          <w:rFonts w:ascii="Palatino Linotype" w:hAnsi="Palatino Linotype"/>
          <w:b/>
          <w:lang w:val="es-ES"/>
        </w:rPr>
        <w:t xml:space="preserve"> </w:t>
      </w:r>
      <w:r w:rsidRPr="00F33453">
        <w:rPr>
          <w:rFonts w:ascii="Palatino Linotype" w:hAnsi="Palatino Linotype" w:cs="Arial"/>
          <w:lang w:val="es-ES"/>
        </w:rPr>
        <w:t>resultan infundadas;</w:t>
      </w:r>
      <w:r w:rsidRPr="00F33453">
        <w:rPr>
          <w:rFonts w:ascii="Palatino Linotype" w:eastAsia="Calibri" w:hAnsi="Palatino Linotype"/>
          <w:lang w:val="es-ES"/>
        </w:rPr>
        <w:t xml:space="preserve"> en consecuencia, este Órgano Garante determina </w:t>
      </w:r>
      <w:r w:rsidRPr="00F33453">
        <w:rPr>
          <w:rFonts w:ascii="Palatino Linotype" w:eastAsia="Calibri" w:hAnsi="Palatino Linotype"/>
          <w:b/>
          <w:lang w:val="es-ES"/>
        </w:rPr>
        <w:t xml:space="preserve">CONFIRMAR </w:t>
      </w:r>
      <w:r w:rsidRPr="00F33453">
        <w:rPr>
          <w:rFonts w:ascii="Palatino Linotype" w:eastAsia="Calibri" w:hAnsi="Palatino Linotype"/>
          <w:lang w:val="es-ES"/>
        </w:rPr>
        <w:t xml:space="preserve">la respuesta otorgada por el </w:t>
      </w:r>
      <w:r w:rsidRPr="00F33453">
        <w:rPr>
          <w:rFonts w:ascii="Palatino Linotype" w:eastAsia="Calibri" w:hAnsi="Palatino Linotype"/>
          <w:b/>
          <w:lang w:val="es-ES"/>
        </w:rPr>
        <w:t>SUJETO OBLIGADO.</w:t>
      </w:r>
    </w:p>
    <w:p w14:paraId="1CEEE7E0" w14:textId="77777777" w:rsidR="0077717E" w:rsidRPr="00F33453" w:rsidRDefault="0077717E" w:rsidP="00F33453">
      <w:pPr>
        <w:autoSpaceDE w:val="0"/>
        <w:autoSpaceDN w:val="0"/>
        <w:adjustRightInd w:val="0"/>
        <w:spacing w:line="360" w:lineRule="auto"/>
        <w:ind w:right="49"/>
        <w:jc w:val="both"/>
        <w:rPr>
          <w:rFonts w:ascii="Palatino Linotype" w:hAnsi="Palatino Linotype" w:cs="Arial"/>
          <w:bCs/>
        </w:rPr>
      </w:pPr>
    </w:p>
    <w:p w14:paraId="0BA8773F" w14:textId="71AAD32F" w:rsidR="009B29AF" w:rsidRPr="00F33453" w:rsidRDefault="007B53A9" w:rsidP="00F33453">
      <w:pPr>
        <w:autoSpaceDE w:val="0"/>
        <w:autoSpaceDN w:val="0"/>
        <w:adjustRightInd w:val="0"/>
        <w:spacing w:line="360" w:lineRule="auto"/>
        <w:ind w:right="49"/>
        <w:jc w:val="both"/>
        <w:rPr>
          <w:rFonts w:ascii="Palatino Linotype" w:hAnsi="Palatino Linotype"/>
          <w:bCs/>
          <w:iCs/>
        </w:rPr>
      </w:pPr>
      <w:r w:rsidRPr="00F33453">
        <w:rPr>
          <w:rFonts w:ascii="Palatino Linotype" w:hAnsi="Palatino Linotype" w:cs="Arial"/>
          <w:bCs/>
        </w:rPr>
        <w:t>Finalmente</w:t>
      </w:r>
      <w:r w:rsidR="009F3437" w:rsidRPr="00F33453">
        <w:rPr>
          <w:rFonts w:ascii="Palatino Linotype" w:hAnsi="Palatino Linotype" w:cs="Arial"/>
          <w:bCs/>
        </w:rPr>
        <w:t>,</w:t>
      </w:r>
      <w:r w:rsidR="004013A4" w:rsidRPr="00F33453">
        <w:rPr>
          <w:rFonts w:ascii="Palatino Linotype" w:hAnsi="Palatino Linotype" w:cs="Arial"/>
          <w:bCs/>
        </w:rPr>
        <w:t xml:space="preserve"> por cuanto hace a</w:t>
      </w:r>
      <w:r w:rsidRPr="00F33453">
        <w:rPr>
          <w:rFonts w:ascii="Palatino Linotype" w:hAnsi="Palatino Linotype" w:cs="Arial"/>
          <w:bCs/>
        </w:rPr>
        <w:t xml:space="preserve"> </w:t>
      </w:r>
      <w:r w:rsidR="004013A4" w:rsidRPr="00F33453">
        <w:rPr>
          <w:rFonts w:ascii="Palatino Linotype" w:hAnsi="Palatino Linotype" w:cs="Arial"/>
          <w:bCs/>
        </w:rPr>
        <w:t>l</w:t>
      </w:r>
      <w:r w:rsidRPr="00F33453">
        <w:rPr>
          <w:rFonts w:ascii="Palatino Linotype" w:hAnsi="Palatino Linotype" w:cs="Arial"/>
          <w:bCs/>
        </w:rPr>
        <w:t>os</w:t>
      </w:r>
      <w:r w:rsidR="004013A4" w:rsidRPr="00F33453">
        <w:rPr>
          <w:rFonts w:ascii="Palatino Linotype" w:hAnsi="Palatino Linotype" w:cs="Arial"/>
          <w:bCs/>
        </w:rPr>
        <w:t xml:space="preserve"> Recurso</w:t>
      </w:r>
      <w:r w:rsidRPr="00F33453">
        <w:rPr>
          <w:rFonts w:ascii="Palatino Linotype" w:hAnsi="Palatino Linotype" w:cs="Arial"/>
          <w:bCs/>
        </w:rPr>
        <w:t>s</w:t>
      </w:r>
      <w:r w:rsidR="004013A4" w:rsidRPr="00F33453">
        <w:rPr>
          <w:rFonts w:ascii="Palatino Linotype" w:hAnsi="Palatino Linotype" w:cs="Arial"/>
          <w:bCs/>
        </w:rPr>
        <w:t xml:space="preserve"> de Revisión</w:t>
      </w:r>
      <w:r w:rsidR="004013A4" w:rsidRPr="00F33453">
        <w:rPr>
          <w:rFonts w:ascii="Palatino Linotype" w:hAnsi="Palatino Linotype" w:cs="Arial"/>
          <w:b/>
        </w:rPr>
        <w:t xml:space="preserve"> </w:t>
      </w:r>
      <w:r w:rsidR="004013A4" w:rsidRPr="00F33453">
        <w:rPr>
          <w:rFonts w:ascii="Palatino Linotype" w:hAnsi="Palatino Linotype"/>
          <w:b/>
        </w:rPr>
        <w:t>1149</w:t>
      </w:r>
      <w:r w:rsidR="001D3AE9" w:rsidRPr="00F33453">
        <w:rPr>
          <w:rFonts w:ascii="Palatino Linotype" w:hAnsi="Palatino Linotype"/>
          <w:b/>
        </w:rPr>
        <w:t>3</w:t>
      </w:r>
      <w:r w:rsidR="004013A4" w:rsidRPr="00F33453">
        <w:rPr>
          <w:rFonts w:ascii="Palatino Linotype" w:hAnsi="Palatino Linotype"/>
          <w:b/>
        </w:rPr>
        <w:t>/INFOEM/IP/RR/2022</w:t>
      </w:r>
      <w:r w:rsidR="004013A4" w:rsidRPr="00F33453">
        <w:rPr>
          <w:rFonts w:ascii="Palatino Linotype" w:hAnsi="Palatino Linotype"/>
          <w:bCs/>
          <w:iCs/>
        </w:rPr>
        <w:t xml:space="preserve">, </w:t>
      </w:r>
      <w:r w:rsidR="001D3AE9" w:rsidRPr="00F33453">
        <w:rPr>
          <w:rFonts w:ascii="Palatino Linotype" w:hAnsi="Palatino Linotype"/>
          <w:b/>
        </w:rPr>
        <w:t xml:space="preserve">11494/INFOEM/IP/RR/2022 </w:t>
      </w:r>
      <w:r w:rsidR="001D3AE9" w:rsidRPr="00F33453">
        <w:rPr>
          <w:rFonts w:ascii="Palatino Linotype" w:hAnsi="Palatino Linotype"/>
          <w:bCs/>
        </w:rPr>
        <w:t>y</w:t>
      </w:r>
      <w:r w:rsidR="001D3AE9" w:rsidRPr="00F33453">
        <w:rPr>
          <w:rFonts w:ascii="Palatino Linotype" w:hAnsi="Palatino Linotype"/>
          <w:b/>
        </w:rPr>
        <w:t xml:space="preserve"> 11496/INFOEM/IP/RR/2022</w:t>
      </w:r>
      <w:r w:rsidR="001D3AE9" w:rsidRPr="00F33453">
        <w:rPr>
          <w:rFonts w:ascii="Palatino Linotype" w:hAnsi="Palatino Linotype"/>
          <w:b/>
          <w:i/>
        </w:rPr>
        <w:t xml:space="preserve">, </w:t>
      </w:r>
      <w:r w:rsidR="004013A4" w:rsidRPr="00F33453">
        <w:rPr>
          <w:rFonts w:ascii="Palatino Linotype" w:hAnsi="Palatino Linotype"/>
          <w:bCs/>
          <w:iCs/>
        </w:rPr>
        <w:t>se advierte lo siguiente:</w:t>
      </w:r>
    </w:p>
    <w:p w14:paraId="236D4B87" w14:textId="77777777" w:rsidR="003B2B51" w:rsidRPr="00F33453" w:rsidRDefault="003B2B51" w:rsidP="00F33453">
      <w:pPr>
        <w:autoSpaceDE w:val="0"/>
        <w:autoSpaceDN w:val="0"/>
        <w:adjustRightInd w:val="0"/>
        <w:spacing w:line="360" w:lineRule="auto"/>
        <w:ind w:right="49"/>
        <w:jc w:val="both"/>
        <w:rPr>
          <w:rFonts w:ascii="Palatino Linotype" w:hAnsi="Palatino Linotype"/>
          <w:bCs/>
          <w:iCs/>
        </w:rPr>
      </w:pPr>
    </w:p>
    <w:tbl>
      <w:tblPr>
        <w:tblStyle w:val="Tablaconcuadrcula"/>
        <w:tblW w:w="0" w:type="auto"/>
        <w:jc w:val="center"/>
        <w:tblLook w:val="04A0" w:firstRow="1" w:lastRow="0" w:firstColumn="1" w:lastColumn="0" w:noHBand="0" w:noVBand="1"/>
      </w:tblPr>
      <w:tblGrid>
        <w:gridCol w:w="2938"/>
        <w:gridCol w:w="2610"/>
        <w:gridCol w:w="2811"/>
      </w:tblGrid>
      <w:tr w:rsidR="00F33453" w:rsidRPr="00F33453" w14:paraId="7690933C" w14:textId="77777777" w:rsidTr="003B2B51">
        <w:trPr>
          <w:tblHeader/>
          <w:jc w:val="center"/>
        </w:trPr>
        <w:tc>
          <w:tcPr>
            <w:tcW w:w="2938" w:type="dxa"/>
            <w:vAlign w:val="center"/>
          </w:tcPr>
          <w:p w14:paraId="0FB75238" w14:textId="77777777" w:rsidR="003B2B51" w:rsidRPr="00F33453" w:rsidRDefault="003B2B51" w:rsidP="00F33453">
            <w:pPr>
              <w:pStyle w:val="Prrafodelista"/>
              <w:tabs>
                <w:tab w:val="left" w:pos="709"/>
              </w:tabs>
              <w:spacing w:before="100" w:beforeAutospacing="1" w:after="100" w:afterAutospacing="1" w:line="360" w:lineRule="auto"/>
              <w:ind w:left="0"/>
              <w:rPr>
                <w:rFonts w:ascii="Palatino Linotype" w:hAnsi="Palatino Linotype" w:cs="Arial"/>
                <w:b/>
                <w:i/>
                <w:lang w:val="es-ES"/>
              </w:rPr>
            </w:pPr>
            <w:r w:rsidRPr="00F33453">
              <w:rPr>
                <w:rFonts w:ascii="Palatino Linotype" w:hAnsi="Palatino Linotype" w:cs="Arial"/>
                <w:b/>
                <w:i/>
                <w:lang w:val="es-ES"/>
              </w:rPr>
              <w:t>NÚMERO DE SOLICITUD</w:t>
            </w:r>
          </w:p>
        </w:tc>
        <w:tc>
          <w:tcPr>
            <w:tcW w:w="2610" w:type="dxa"/>
            <w:vAlign w:val="center"/>
          </w:tcPr>
          <w:p w14:paraId="06D9F60E" w14:textId="77777777" w:rsidR="003B2B51" w:rsidRPr="00F33453" w:rsidRDefault="003B2B51" w:rsidP="00F33453">
            <w:pPr>
              <w:pStyle w:val="Prrafodelista"/>
              <w:tabs>
                <w:tab w:val="left" w:pos="709"/>
              </w:tabs>
              <w:ind w:left="0"/>
              <w:jc w:val="center"/>
              <w:rPr>
                <w:rFonts w:ascii="Palatino Linotype" w:hAnsi="Palatino Linotype"/>
                <w:b/>
                <w:i/>
              </w:rPr>
            </w:pPr>
            <w:r w:rsidRPr="00F33453">
              <w:rPr>
                <w:rFonts w:ascii="Palatino Linotype" w:hAnsi="Palatino Linotype"/>
                <w:b/>
                <w:i/>
              </w:rPr>
              <w:t>SOLICITUD</w:t>
            </w:r>
          </w:p>
        </w:tc>
        <w:tc>
          <w:tcPr>
            <w:tcW w:w="2811" w:type="dxa"/>
          </w:tcPr>
          <w:p w14:paraId="72C1240A" w14:textId="77777777" w:rsidR="003B2B51" w:rsidRPr="00F33453" w:rsidRDefault="003B2B51" w:rsidP="00F33453">
            <w:pPr>
              <w:pStyle w:val="Prrafodelista"/>
              <w:tabs>
                <w:tab w:val="left" w:pos="709"/>
              </w:tabs>
              <w:ind w:left="0"/>
              <w:jc w:val="center"/>
              <w:rPr>
                <w:rFonts w:ascii="Palatino Linotype" w:hAnsi="Palatino Linotype"/>
                <w:b/>
              </w:rPr>
            </w:pPr>
            <w:r w:rsidRPr="00F33453">
              <w:rPr>
                <w:rFonts w:ascii="Palatino Linotype" w:hAnsi="Palatino Linotype"/>
                <w:b/>
              </w:rPr>
              <w:t>RESPUESTA</w:t>
            </w:r>
          </w:p>
        </w:tc>
      </w:tr>
      <w:tr w:rsidR="00F33453" w:rsidRPr="00F33453" w14:paraId="709C64E9" w14:textId="77777777" w:rsidTr="003B2B51">
        <w:trPr>
          <w:jc w:val="center"/>
        </w:trPr>
        <w:tc>
          <w:tcPr>
            <w:tcW w:w="2938" w:type="dxa"/>
            <w:vAlign w:val="center"/>
          </w:tcPr>
          <w:p w14:paraId="67A23ED1" w14:textId="77777777" w:rsidR="001D3AE9" w:rsidRPr="00F33453" w:rsidRDefault="001D3AE9"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00641/INFOEM/IP/2022</w:t>
            </w:r>
          </w:p>
          <w:p w14:paraId="5650BA28" w14:textId="77777777" w:rsidR="001D3AE9" w:rsidRPr="00F33453" w:rsidRDefault="001D3AE9"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RECURSO</w:t>
            </w:r>
          </w:p>
          <w:p w14:paraId="72026F63" w14:textId="77777777" w:rsidR="001D3AE9" w:rsidRPr="00F33453" w:rsidRDefault="001D3AE9" w:rsidP="00F33453">
            <w:pPr>
              <w:pStyle w:val="Prrafodelista"/>
              <w:tabs>
                <w:tab w:val="left" w:pos="709"/>
              </w:tabs>
              <w:spacing w:before="100" w:beforeAutospacing="1" w:after="100" w:afterAutospacing="1" w:line="360" w:lineRule="auto"/>
              <w:ind w:left="0"/>
              <w:jc w:val="center"/>
              <w:rPr>
                <w:rFonts w:ascii="Palatino Linotype" w:hAnsi="Palatino Linotype"/>
                <w:b/>
                <w:i/>
                <w:sz w:val="16"/>
                <w:szCs w:val="16"/>
              </w:rPr>
            </w:pPr>
            <w:r w:rsidRPr="00F33453">
              <w:rPr>
                <w:rFonts w:ascii="Palatino Linotype" w:hAnsi="Palatino Linotype"/>
                <w:b/>
                <w:i/>
              </w:rPr>
              <w:t>11493/INFOEM/IP/RR/2022</w:t>
            </w:r>
          </w:p>
        </w:tc>
        <w:tc>
          <w:tcPr>
            <w:tcW w:w="2610" w:type="dxa"/>
          </w:tcPr>
          <w:p w14:paraId="62782784" w14:textId="77777777" w:rsidR="001D3AE9" w:rsidRPr="00F33453" w:rsidRDefault="001D3AE9"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Documento el cual contenga el numero de procedimientos de investigación que ha realizado la Contraloría Interna, derivado a las denuncias remitidas a los Sujetos Obligados en el año 2020 y 2021.</w:t>
            </w:r>
          </w:p>
        </w:tc>
        <w:tc>
          <w:tcPr>
            <w:tcW w:w="2811" w:type="dxa"/>
          </w:tcPr>
          <w:p w14:paraId="3690EB37" w14:textId="77777777" w:rsidR="001D3AE9" w:rsidRPr="00F33453" w:rsidRDefault="001D3AE9"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No se tiene procedimientos de investigación realizados en el periodo referido en la solicitud, pues las denuncias fueron remitidas a los órganos internos de control de los Sujeto Obligados, para que determinaran lo conducente.</w:t>
            </w:r>
          </w:p>
        </w:tc>
      </w:tr>
      <w:tr w:rsidR="00F33453" w:rsidRPr="00F33453" w14:paraId="0D7AF6D0" w14:textId="77777777" w:rsidTr="003B2B51">
        <w:trPr>
          <w:jc w:val="center"/>
        </w:trPr>
        <w:tc>
          <w:tcPr>
            <w:tcW w:w="2938" w:type="dxa"/>
            <w:vAlign w:val="center"/>
          </w:tcPr>
          <w:p w14:paraId="3AD826DF" w14:textId="77777777" w:rsidR="001D3AE9" w:rsidRPr="00F33453" w:rsidRDefault="001D3AE9"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lastRenderedPageBreak/>
              <w:t>00642/INFOEM/IP/2022</w:t>
            </w:r>
          </w:p>
          <w:p w14:paraId="115805F7" w14:textId="77777777" w:rsidR="001D3AE9" w:rsidRPr="00F33453" w:rsidRDefault="001D3AE9"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RECURSO</w:t>
            </w:r>
          </w:p>
          <w:p w14:paraId="78E99D1C" w14:textId="77777777" w:rsidR="001D3AE9" w:rsidRPr="00F33453" w:rsidRDefault="001D3AE9"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b/>
                <w:i/>
              </w:rPr>
              <w:t>11494/INFOEM/IP/RR/2022</w:t>
            </w:r>
          </w:p>
        </w:tc>
        <w:tc>
          <w:tcPr>
            <w:tcW w:w="2610" w:type="dxa"/>
          </w:tcPr>
          <w:p w14:paraId="353D26D8" w14:textId="77777777" w:rsidR="001D3AE9" w:rsidRPr="00F33453" w:rsidRDefault="001D3AE9"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Cuál es el procedimiento que sigue la contraloría, después de haber notificado las denuncias administrativas que envían a los Sujetos Obligados.</w:t>
            </w:r>
          </w:p>
        </w:tc>
        <w:tc>
          <w:tcPr>
            <w:tcW w:w="2811" w:type="dxa"/>
          </w:tcPr>
          <w:p w14:paraId="06080710" w14:textId="77777777" w:rsidR="001D3AE9" w:rsidRPr="00F33453" w:rsidRDefault="001D3AE9"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Derivado del análisis de la pretensión, se advierte que formula un cuestionamiento que no es materia de acceso a la información.</w:t>
            </w:r>
          </w:p>
          <w:p w14:paraId="7D039513" w14:textId="77777777" w:rsidR="001D3AE9" w:rsidRPr="00F33453" w:rsidRDefault="001D3AE9"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No obstante ello, se informa que derivado de una búsqueda exhaustiva y razonable  no se localizó procedimiento alguno que siga la contraloría después de notificar las denuncias administrativas enviadas a los sujetos obligados.</w:t>
            </w:r>
          </w:p>
        </w:tc>
      </w:tr>
      <w:tr w:rsidR="001D3AE9" w:rsidRPr="00F33453" w14:paraId="673B6053" w14:textId="77777777" w:rsidTr="003B2B51">
        <w:trPr>
          <w:jc w:val="center"/>
        </w:trPr>
        <w:tc>
          <w:tcPr>
            <w:tcW w:w="2938" w:type="dxa"/>
            <w:vAlign w:val="center"/>
          </w:tcPr>
          <w:p w14:paraId="5D180E28" w14:textId="77777777" w:rsidR="001D3AE9" w:rsidRPr="00F33453" w:rsidRDefault="001D3AE9"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00644/INFOEM/IP/2022</w:t>
            </w:r>
          </w:p>
          <w:p w14:paraId="7EE4054B" w14:textId="77777777" w:rsidR="001D3AE9" w:rsidRPr="00F33453" w:rsidRDefault="001D3AE9" w:rsidP="00F33453">
            <w:pPr>
              <w:pStyle w:val="Prrafodelista"/>
              <w:tabs>
                <w:tab w:val="left" w:pos="709"/>
              </w:tabs>
              <w:spacing w:before="100" w:beforeAutospacing="1" w:after="100" w:afterAutospacing="1" w:line="360" w:lineRule="auto"/>
              <w:ind w:left="0"/>
              <w:jc w:val="center"/>
              <w:rPr>
                <w:rFonts w:ascii="Palatino Linotype" w:hAnsi="Palatino Linotype" w:cs="Arial"/>
                <w:b/>
                <w:i/>
                <w:lang w:val="es-ES"/>
              </w:rPr>
            </w:pPr>
            <w:r w:rsidRPr="00F33453">
              <w:rPr>
                <w:rFonts w:ascii="Palatino Linotype" w:hAnsi="Palatino Linotype" w:cs="Arial"/>
                <w:b/>
                <w:i/>
                <w:lang w:val="es-ES"/>
              </w:rPr>
              <w:t>RECURSO</w:t>
            </w:r>
          </w:p>
          <w:p w14:paraId="0CAC1C9D" w14:textId="77777777" w:rsidR="001D3AE9" w:rsidRPr="00F33453" w:rsidRDefault="001D3AE9" w:rsidP="00F33453">
            <w:pPr>
              <w:pStyle w:val="Prrafodelista"/>
              <w:tabs>
                <w:tab w:val="left" w:pos="709"/>
              </w:tabs>
              <w:spacing w:before="100" w:beforeAutospacing="1" w:after="100" w:afterAutospacing="1" w:line="360" w:lineRule="auto"/>
              <w:ind w:left="0"/>
              <w:jc w:val="right"/>
              <w:rPr>
                <w:rFonts w:ascii="Palatino Linotype" w:hAnsi="Palatino Linotype" w:cs="Arial"/>
                <w:b/>
                <w:i/>
                <w:lang w:val="es-ES"/>
              </w:rPr>
            </w:pPr>
            <w:r w:rsidRPr="00F33453">
              <w:rPr>
                <w:rFonts w:ascii="Palatino Linotype" w:hAnsi="Palatino Linotype"/>
                <w:b/>
                <w:i/>
              </w:rPr>
              <w:t>11496/INFOEM/IP/RR/2022</w:t>
            </w:r>
          </w:p>
          <w:p w14:paraId="41D26B02" w14:textId="77777777" w:rsidR="001D3AE9" w:rsidRPr="00F33453" w:rsidRDefault="001D3AE9" w:rsidP="00F33453">
            <w:pPr>
              <w:pStyle w:val="Prrafodelista"/>
              <w:tabs>
                <w:tab w:val="left" w:pos="709"/>
              </w:tabs>
              <w:spacing w:before="100" w:beforeAutospacing="1" w:after="100" w:afterAutospacing="1" w:line="360" w:lineRule="auto"/>
              <w:ind w:left="0"/>
              <w:jc w:val="center"/>
              <w:rPr>
                <w:rFonts w:ascii="Palatino Linotype" w:hAnsi="Palatino Linotype"/>
                <w:b/>
                <w:i/>
                <w:sz w:val="16"/>
                <w:szCs w:val="16"/>
              </w:rPr>
            </w:pPr>
          </w:p>
        </w:tc>
        <w:tc>
          <w:tcPr>
            <w:tcW w:w="2610" w:type="dxa"/>
          </w:tcPr>
          <w:p w14:paraId="405FF981" w14:textId="77777777" w:rsidR="001D3AE9" w:rsidRPr="00F33453" w:rsidRDefault="001D3AE9"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Documento el cual contenga que ha realizado la Contraloría Interna con las Verificaciones Virtuales que solo remite a los Sujetos Obligados, quien se encarga de checar si se inicio algún procedimiento de investigación o de sanción?</w:t>
            </w:r>
          </w:p>
        </w:tc>
        <w:tc>
          <w:tcPr>
            <w:tcW w:w="2811" w:type="dxa"/>
          </w:tcPr>
          <w:p w14:paraId="3CF3922B" w14:textId="77777777" w:rsidR="001D3AE9" w:rsidRPr="00F33453" w:rsidRDefault="001D3AE9" w:rsidP="00F33453">
            <w:pPr>
              <w:pStyle w:val="Prrafodelista"/>
              <w:tabs>
                <w:tab w:val="left" w:pos="709"/>
              </w:tabs>
              <w:ind w:left="0"/>
              <w:jc w:val="both"/>
              <w:rPr>
                <w:rFonts w:ascii="Palatino Linotype" w:hAnsi="Palatino Linotype"/>
                <w:b/>
                <w:i/>
                <w:sz w:val="18"/>
                <w:szCs w:val="18"/>
              </w:rPr>
            </w:pPr>
            <w:r w:rsidRPr="00F33453">
              <w:rPr>
                <w:rFonts w:ascii="Palatino Linotype" w:hAnsi="Palatino Linotype"/>
                <w:b/>
                <w:i/>
                <w:sz w:val="18"/>
                <w:szCs w:val="18"/>
              </w:rPr>
              <w:t>No se localizó documento alguno que contenga, que ha realizado la contraloría interna con las verificaciones; toda vez que las denuncias fueron remitidas a los órganos internos de control de los Sujetos Obligados</w:t>
            </w:r>
          </w:p>
        </w:tc>
      </w:tr>
    </w:tbl>
    <w:p w14:paraId="0D2AF29D" w14:textId="43AA2ACE" w:rsidR="009B29AF" w:rsidRPr="00F33453" w:rsidRDefault="009B29AF" w:rsidP="00F33453">
      <w:pPr>
        <w:autoSpaceDE w:val="0"/>
        <w:autoSpaceDN w:val="0"/>
        <w:adjustRightInd w:val="0"/>
        <w:spacing w:line="360" w:lineRule="auto"/>
        <w:ind w:right="49"/>
        <w:jc w:val="both"/>
        <w:rPr>
          <w:rFonts w:ascii="Palatino Linotype" w:hAnsi="Palatino Linotype" w:cs="Arial"/>
          <w:b/>
        </w:rPr>
      </w:pPr>
    </w:p>
    <w:p w14:paraId="119226AF" w14:textId="1155056B" w:rsidR="00E2103B" w:rsidRPr="00F33453" w:rsidRDefault="003B2B51" w:rsidP="00F33453">
      <w:pPr>
        <w:spacing w:before="100" w:beforeAutospacing="1" w:after="100" w:afterAutospacing="1" w:line="360" w:lineRule="auto"/>
        <w:jc w:val="both"/>
        <w:rPr>
          <w:rFonts w:ascii="Palatino Linotype" w:hAnsi="Palatino Linotype" w:cs="Arial"/>
        </w:rPr>
      </w:pPr>
      <w:r w:rsidRPr="00F33453">
        <w:rPr>
          <w:rFonts w:ascii="Palatino Linotype" w:hAnsi="Palatino Linotype"/>
        </w:rPr>
        <w:t xml:space="preserve">Es así, que del análisis realizado a los </w:t>
      </w:r>
      <w:r w:rsidR="00E2103B" w:rsidRPr="00F33453">
        <w:rPr>
          <w:rFonts w:ascii="Palatino Linotype" w:hAnsi="Palatino Linotype"/>
        </w:rPr>
        <w:t>Recurso</w:t>
      </w:r>
      <w:r w:rsidR="0077717E" w:rsidRPr="00F33453">
        <w:rPr>
          <w:rFonts w:ascii="Palatino Linotype" w:hAnsi="Palatino Linotype"/>
        </w:rPr>
        <w:t>s</w:t>
      </w:r>
      <w:r w:rsidR="00E2103B" w:rsidRPr="00F33453">
        <w:rPr>
          <w:rFonts w:ascii="Palatino Linotype" w:hAnsi="Palatino Linotype"/>
        </w:rPr>
        <w:t xml:space="preserve"> de Revisión</w:t>
      </w:r>
      <w:r w:rsidRPr="00F33453">
        <w:rPr>
          <w:rFonts w:ascii="Palatino Linotype" w:hAnsi="Palatino Linotype"/>
        </w:rPr>
        <w:t xml:space="preserve"> materia de estudio</w:t>
      </w:r>
      <w:r w:rsidR="00E2103B" w:rsidRPr="00F33453">
        <w:rPr>
          <w:rFonts w:ascii="Palatino Linotype" w:hAnsi="Palatino Linotype"/>
        </w:rPr>
        <w:t xml:space="preserve">, se </w:t>
      </w:r>
      <w:r w:rsidR="00FF25E3" w:rsidRPr="00F33453">
        <w:rPr>
          <w:rFonts w:ascii="Palatino Linotype" w:hAnsi="Palatino Linotype"/>
        </w:rPr>
        <w:t>advierte que</w:t>
      </w:r>
      <w:r w:rsidR="00E2103B" w:rsidRPr="00F33453">
        <w:rPr>
          <w:rFonts w:ascii="Palatino Linotype" w:hAnsi="Palatino Linotype"/>
        </w:rPr>
        <w:t xml:space="preserve"> </w:t>
      </w:r>
      <w:r w:rsidRPr="00F33453">
        <w:rPr>
          <w:rFonts w:ascii="Palatino Linotype" w:hAnsi="Palatino Linotype"/>
          <w:b/>
        </w:rPr>
        <w:t>EL SUJETO OBLIGADO</w:t>
      </w:r>
      <w:r w:rsidRPr="00F33453">
        <w:rPr>
          <w:rFonts w:ascii="Palatino Linotype" w:hAnsi="Palatino Linotype"/>
        </w:rPr>
        <w:t xml:space="preserve"> </w:t>
      </w:r>
      <w:r w:rsidR="00FF25E3" w:rsidRPr="00F33453">
        <w:rPr>
          <w:rFonts w:ascii="Palatino Linotype" w:hAnsi="Palatino Linotype"/>
        </w:rPr>
        <w:t>se pronuncia en sentido negativo argumentando que no se cuenta con</w:t>
      </w:r>
      <w:r w:rsidR="0077717E" w:rsidRPr="00F33453">
        <w:rPr>
          <w:rFonts w:ascii="Palatino Linotype" w:hAnsi="Palatino Linotype"/>
        </w:rPr>
        <w:t xml:space="preserve"> Procedimientos de </w:t>
      </w:r>
      <w:r w:rsidRPr="00F33453">
        <w:rPr>
          <w:rFonts w:ascii="Palatino Linotype" w:hAnsi="Palatino Linotype"/>
        </w:rPr>
        <w:t>I</w:t>
      </w:r>
      <w:r w:rsidR="0077717E" w:rsidRPr="00F33453">
        <w:rPr>
          <w:rFonts w:ascii="Palatino Linotype" w:hAnsi="Palatino Linotype"/>
        </w:rPr>
        <w:t xml:space="preserve">nvestigación realizados en el periodo referido en la solicitud, pues las denuncias fueron remitidas a los </w:t>
      </w:r>
      <w:r w:rsidRPr="00F33453">
        <w:rPr>
          <w:rFonts w:ascii="Palatino Linotype" w:hAnsi="Palatino Linotype"/>
        </w:rPr>
        <w:t>Ó</w:t>
      </w:r>
      <w:r w:rsidR="0077717E" w:rsidRPr="00F33453">
        <w:rPr>
          <w:rFonts w:ascii="Palatino Linotype" w:hAnsi="Palatino Linotype"/>
        </w:rPr>
        <w:t xml:space="preserve">rganos </w:t>
      </w:r>
      <w:r w:rsidRPr="00F33453">
        <w:rPr>
          <w:rFonts w:ascii="Palatino Linotype" w:hAnsi="Palatino Linotype"/>
        </w:rPr>
        <w:t>I</w:t>
      </w:r>
      <w:r w:rsidR="0077717E" w:rsidRPr="00F33453">
        <w:rPr>
          <w:rFonts w:ascii="Palatino Linotype" w:hAnsi="Palatino Linotype"/>
        </w:rPr>
        <w:t xml:space="preserve">nternos de </w:t>
      </w:r>
      <w:r w:rsidRPr="00F33453">
        <w:rPr>
          <w:rFonts w:ascii="Palatino Linotype" w:hAnsi="Palatino Linotype"/>
        </w:rPr>
        <w:t>C</w:t>
      </w:r>
      <w:r w:rsidR="0077717E" w:rsidRPr="00F33453">
        <w:rPr>
          <w:rFonts w:ascii="Palatino Linotype" w:hAnsi="Palatino Linotype"/>
        </w:rPr>
        <w:t>ontrol de los Sujeto Obligados, para</w:t>
      </w:r>
      <w:r w:rsidR="00D65E49" w:rsidRPr="00F33453">
        <w:rPr>
          <w:rFonts w:ascii="Palatino Linotype" w:hAnsi="Palatino Linotype"/>
        </w:rPr>
        <w:t xml:space="preserve"> que determinaran lo conducente, además informó que derivado de una búsqueda exhaustiva y razonable no se localizó procedimiento alguno que siga la contraloría después de notificar las denuncias administrativas enviadas a los sujetos obligados y finalmente  refirió que no se localizó documento alguno que contenga, que </w:t>
      </w:r>
      <w:r w:rsidR="00D65E49" w:rsidRPr="00F33453">
        <w:rPr>
          <w:rFonts w:ascii="Palatino Linotype" w:hAnsi="Palatino Linotype"/>
        </w:rPr>
        <w:lastRenderedPageBreak/>
        <w:t>ha realizado, la contraloría interna con las verificaciones, toda vez que las denuncias fueron remitidas a los órganos internos de control de los Sujetos Obligados;</w:t>
      </w:r>
      <w:r w:rsidR="00FF25E3" w:rsidRPr="00F33453">
        <w:rPr>
          <w:rFonts w:ascii="Palatino Linotype" w:hAnsi="Palatino Linotype"/>
        </w:rPr>
        <w:t xml:space="preserve"> p</w:t>
      </w:r>
      <w:r w:rsidR="00E2103B" w:rsidRPr="00F33453">
        <w:rPr>
          <w:rFonts w:ascii="Palatino Linotype" w:hAnsi="Palatino Linotype"/>
        </w:rPr>
        <w:t xml:space="preserve">or lo que, al haber existido un pronunciamiento de parte del </w:t>
      </w:r>
      <w:r w:rsidR="00E2103B" w:rsidRPr="00F33453">
        <w:rPr>
          <w:rFonts w:ascii="Palatino Linotype" w:hAnsi="Palatino Linotype"/>
          <w:b/>
        </w:rPr>
        <w:t xml:space="preserve">SUJETO OBLIGADO </w:t>
      </w:r>
      <w:r w:rsidR="00E2103B" w:rsidRPr="00F33453">
        <w:rPr>
          <w:rFonts w:ascii="Palatino Linotype" w:hAnsi="Palatino Linotype"/>
        </w:rPr>
        <w:t xml:space="preserve">se está ante la presencia de un </w:t>
      </w:r>
      <w:r w:rsidR="00E2103B" w:rsidRPr="00F33453">
        <w:rPr>
          <w:rFonts w:ascii="Palatino Linotype" w:hAnsi="Palatino Linotype"/>
          <w:b/>
          <w:bCs/>
        </w:rPr>
        <w:t>hecho negativo</w:t>
      </w:r>
      <w:r w:rsidR="00E2103B" w:rsidRPr="00F33453">
        <w:rPr>
          <w:rFonts w:ascii="Palatino Linotype" w:hAnsi="Palatino Linotype"/>
        </w:rPr>
        <w:t xml:space="preserve">, </w:t>
      </w:r>
      <w:r w:rsidR="00E2103B" w:rsidRPr="00F33453">
        <w:rPr>
          <w:rFonts w:ascii="Palatino Linotype" w:hAnsi="Palatino Linotype" w:cs="Arial"/>
        </w:rPr>
        <w:t xml:space="preserve">así, si se considera el hecho negativo, es obvio que éste no puede fácticamente obrar en los archivos del </w:t>
      </w:r>
      <w:r w:rsidR="00E2103B" w:rsidRPr="00F33453">
        <w:rPr>
          <w:rFonts w:ascii="Palatino Linotype" w:hAnsi="Palatino Linotype" w:cs="Arial"/>
          <w:b/>
        </w:rPr>
        <w:t>SUJETO OBLIGADO</w:t>
      </w:r>
      <w:r w:rsidR="00E2103B" w:rsidRPr="00F33453">
        <w:rPr>
          <w:rFonts w:ascii="Palatino Linotype" w:hAnsi="Palatino Linotype" w:cs="Arial"/>
        </w:rPr>
        <w:t>, ya que no puede probarse por ser lógica y materialmente imposible, en razón de que, al no haber generado dicha información, no la posee, no administra y no cuenta con la misma.</w:t>
      </w:r>
    </w:p>
    <w:p w14:paraId="5DCF55F6" w14:textId="65F5886E" w:rsidR="004013A4" w:rsidRPr="00F33453" w:rsidRDefault="004013A4" w:rsidP="00F33453">
      <w:pPr>
        <w:spacing w:line="360" w:lineRule="auto"/>
        <w:ind w:right="-28"/>
        <w:jc w:val="both"/>
        <w:rPr>
          <w:rFonts w:ascii="Palatino Linotype" w:hAnsi="Palatino Linotype"/>
        </w:rPr>
      </w:pPr>
      <w:r w:rsidRPr="00F33453">
        <w:rPr>
          <w:rFonts w:ascii="Palatino Linotype" w:eastAsia="Calibri" w:hAnsi="Palatino Linotype" w:cs="Arial"/>
          <w:lang w:eastAsia="en-US"/>
        </w:rPr>
        <w:t xml:space="preserve">En congruencia con lo anterior, </w:t>
      </w:r>
      <w:r w:rsidRPr="00F33453">
        <w:rPr>
          <w:rFonts w:ascii="Palatino Linotype" w:hAnsi="Palatino Linotype"/>
        </w:rPr>
        <w:t xml:space="preserve">no debe dejarse de lado que los Sujetos Obligados en términos del artículo 12, de la Ley local de la materia, únicamente se encuentran constreñidos a hacer entrega de </w:t>
      </w:r>
      <w:r w:rsidRPr="00F33453">
        <w:rPr>
          <w:rFonts w:ascii="Palatino Linotype" w:hAnsi="Palatino Linotype"/>
          <w:b/>
          <w:bCs/>
        </w:rPr>
        <w:t xml:space="preserve">la información que se les requiere y que obra en sus archivos sin la necesidad de generarla conforme al interés del </w:t>
      </w:r>
      <w:r w:rsidR="00F33453" w:rsidRPr="00F33453">
        <w:rPr>
          <w:rFonts w:ascii="Palatino Linotype" w:hAnsi="Palatino Linotype"/>
          <w:b/>
          <w:bCs/>
        </w:rPr>
        <w:t>RECURRENTE</w:t>
      </w:r>
      <w:r w:rsidRPr="00F33453">
        <w:rPr>
          <w:rFonts w:ascii="Palatino Linotype" w:hAnsi="Palatino Linotype"/>
        </w:rPr>
        <w:t xml:space="preserve">, entonces, en concordancia con el último párrafo del artículo 24 y el diverso 160 de la Ley local de la materia, se colige que los sujetos obligados únicamente deberán proporcionar la documentación que obre en sus archivos; por lo que, no están obligados a generar o elaborar documentos </w:t>
      </w:r>
      <w:r w:rsidRPr="00F33453">
        <w:rPr>
          <w:rFonts w:ascii="Palatino Linotype" w:hAnsi="Palatino Linotype"/>
          <w:i/>
          <w:iCs/>
        </w:rPr>
        <w:t>ad hoc</w:t>
      </w:r>
      <w:r w:rsidRPr="00F33453">
        <w:rPr>
          <w:rFonts w:ascii="Palatino Linotype" w:hAnsi="Palatino Linotype"/>
        </w:rPr>
        <w:t>, como es el caso de proporcionar respuesta a un cuestionamiento.</w:t>
      </w:r>
    </w:p>
    <w:p w14:paraId="76219FB2" w14:textId="77777777" w:rsidR="004013A4" w:rsidRPr="00F33453" w:rsidRDefault="004013A4" w:rsidP="00F33453">
      <w:pPr>
        <w:spacing w:line="360" w:lineRule="auto"/>
        <w:ind w:right="-28"/>
        <w:jc w:val="both"/>
        <w:rPr>
          <w:rFonts w:ascii="Palatino Linotype" w:hAnsi="Palatino Linotype"/>
          <w:u w:val="single"/>
        </w:rPr>
      </w:pPr>
    </w:p>
    <w:p w14:paraId="02F86DFF" w14:textId="77777777" w:rsidR="004013A4" w:rsidRPr="00F33453" w:rsidRDefault="004013A4" w:rsidP="00F33453">
      <w:pPr>
        <w:spacing w:line="360" w:lineRule="auto"/>
        <w:ind w:right="-28"/>
        <w:jc w:val="both"/>
        <w:rPr>
          <w:rFonts w:ascii="Palatino Linotype" w:hAnsi="Palatino Linotype"/>
        </w:rPr>
      </w:pPr>
      <w:r w:rsidRPr="00F33453">
        <w:rPr>
          <w:rFonts w:ascii="Palatino Linotype" w:hAnsi="Palatino Linotype"/>
        </w:rPr>
        <w:t>Robustece lo anterior el Criterio 03/17 emitido por el Instituto Nacional de Transparencia, Acceso a la Información y Protección de Datos Personales, que a continuación se cita:</w:t>
      </w:r>
    </w:p>
    <w:p w14:paraId="0FA08CB5" w14:textId="77777777" w:rsidR="004013A4" w:rsidRPr="00F33453" w:rsidRDefault="004013A4" w:rsidP="00F33453">
      <w:pPr>
        <w:spacing w:line="360" w:lineRule="auto"/>
        <w:ind w:right="-28"/>
        <w:jc w:val="both"/>
        <w:rPr>
          <w:rFonts w:ascii="Palatino Linotype" w:hAnsi="Palatino Linotype"/>
          <w:sz w:val="20"/>
        </w:rPr>
      </w:pPr>
    </w:p>
    <w:p w14:paraId="1D42B0A8" w14:textId="77777777" w:rsidR="004013A4" w:rsidRPr="00F33453" w:rsidRDefault="004013A4" w:rsidP="00F33453">
      <w:pPr>
        <w:ind w:left="851" w:right="1134"/>
        <w:jc w:val="both"/>
        <w:rPr>
          <w:rFonts w:ascii="Palatino Linotype" w:hAnsi="Palatino Linotype"/>
          <w:i/>
          <w:iCs/>
          <w:sz w:val="20"/>
        </w:rPr>
      </w:pPr>
      <w:r w:rsidRPr="00F33453">
        <w:rPr>
          <w:rFonts w:ascii="Palatino Linotype" w:hAnsi="Palatino Linotype"/>
          <w:b/>
          <w:bCs/>
          <w:i/>
          <w:iCs/>
          <w:sz w:val="22"/>
        </w:rPr>
        <w:t>“No existe obligación de elaborar documentos ad hoc para atender las solicitudes de acceso a la información.</w:t>
      </w:r>
      <w:r w:rsidRPr="00F33453">
        <w:rPr>
          <w:rFonts w:ascii="Palatino Linotype" w:hAnsi="Palatino Linotype"/>
          <w:i/>
          <w:iCs/>
          <w:sz w:val="22"/>
        </w:rPr>
        <w:t xml:space="preserve"> Los artículos 129 de la Ley General de Transparencia y Acceso a la Información Pública y 130, párrafo cuarto, de la Ley </w:t>
      </w:r>
      <w:r w:rsidRPr="00F33453">
        <w:rPr>
          <w:rFonts w:ascii="Palatino Linotype" w:hAnsi="Palatino Linotype"/>
          <w:i/>
          <w:iCs/>
          <w:sz w:val="22"/>
        </w:rPr>
        <w:lastRenderedPageBreak/>
        <w:t>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629C8771" w14:textId="2A04DDEF" w:rsidR="007B706C" w:rsidRPr="00F33453" w:rsidRDefault="007B706C" w:rsidP="00F33453">
      <w:pPr>
        <w:autoSpaceDE w:val="0"/>
        <w:autoSpaceDN w:val="0"/>
        <w:adjustRightInd w:val="0"/>
        <w:spacing w:line="360" w:lineRule="auto"/>
        <w:ind w:right="49"/>
        <w:jc w:val="both"/>
        <w:rPr>
          <w:rFonts w:ascii="Palatino Linotype" w:hAnsi="Palatino Linotype" w:cs="Arial"/>
          <w:b/>
          <w:sz w:val="22"/>
        </w:rPr>
      </w:pPr>
    </w:p>
    <w:p w14:paraId="06C9A75B" w14:textId="77777777" w:rsidR="0078374C" w:rsidRPr="00F33453" w:rsidRDefault="0078374C" w:rsidP="00F33453">
      <w:pPr>
        <w:autoSpaceDE w:val="0"/>
        <w:autoSpaceDN w:val="0"/>
        <w:adjustRightInd w:val="0"/>
        <w:spacing w:line="360" w:lineRule="auto"/>
        <w:jc w:val="both"/>
        <w:rPr>
          <w:rFonts w:ascii="Palatino Linotype" w:hAnsi="Palatino Linotype" w:cs="Arial"/>
        </w:rPr>
      </w:pPr>
      <w:r w:rsidRPr="00F33453">
        <w:rPr>
          <w:rFonts w:ascii="Palatino Linotype" w:hAnsi="Palatino Linotype" w:cs="Arial"/>
        </w:rPr>
        <w:t xml:space="preserve">Finalmente, es necesario destacar que la respuesta emitida por </w:t>
      </w:r>
      <w:r w:rsidRPr="00F33453">
        <w:rPr>
          <w:rFonts w:ascii="Palatino Linotype" w:hAnsi="Palatino Linotype" w:cs="Arial"/>
          <w:b/>
        </w:rPr>
        <w:t>EL SUJETO OBLIGADO</w:t>
      </w:r>
      <w:r w:rsidRPr="00F33453">
        <w:rPr>
          <w:rFonts w:ascii="Palatino Linotype" w:hAnsi="Palatino Linotype" w:cs="Arial"/>
        </w:rPr>
        <w:t xml:space="preserve"> tiene la presunción legal de ser verídica, considerado que fue emitida por un servidor público en ejercicio de sus funciones, lo que conlleva la presunción de veracidad de todo acto administrativo.</w:t>
      </w:r>
    </w:p>
    <w:p w14:paraId="012600A4" w14:textId="77777777" w:rsidR="0078374C" w:rsidRPr="00F33453" w:rsidRDefault="0078374C" w:rsidP="00F33453">
      <w:pPr>
        <w:spacing w:line="360" w:lineRule="auto"/>
        <w:jc w:val="both"/>
        <w:rPr>
          <w:rFonts w:ascii="Palatino Linotype" w:eastAsiaTheme="minorEastAsia" w:hAnsi="Palatino Linotype" w:cstheme="minorBidi"/>
          <w:lang w:val="es-ES_tradnl"/>
        </w:rPr>
      </w:pPr>
    </w:p>
    <w:p w14:paraId="29F337FF" w14:textId="77777777" w:rsidR="0078374C" w:rsidRPr="00F33453" w:rsidRDefault="0078374C" w:rsidP="00F33453">
      <w:pPr>
        <w:spacing w:line="360" w:lineRule="auto"/>
        <w:jc w:val="both"/>
        <w:rPr>
          <w:rFonts w:ascii="Palatino Linotype" w:eastAsiaTheme="minorEastAsia" w:hAnsi="Palatino Linotype" w:cstheme="minorBidi"/>
          <w:lang w:val="es-ES_tradnl"/>
        </w:rPr>
      </w:pPr>
      <w:r w:rsidRPr="00F33453">
        <w:rPr>
          <w:rFonts w:ascii="Palatino Linotype" w:hAnsi="Palatino Linotype" w:cs="Arial"/>
          <w:bCs/>
        </w:rPr>
        <w:t xml:space="preserve">Adicionalmente, es de destacar que este Órgano Garante no </w:t>
      </w:r>
      <w:r w:rsidRPr="00F33453">
        <w:rPr>
          <w:rFonts w:ascii="Palatino Linotype" w:eastAsiaTheme="minorEastAsia" w:hAnsi="Palatino Linotype" w:cstheme="minorBidi"/>
          <w:lang w:val="es-ES_tradnl"/>
        </w:rPr>
        <w:t xml:space="preserve">está facultado para manifestarse sobre la </w:t>
      </w:r>
      <w:r w:rsidRPr="00F33453">
        <w:rPr>
          <w:rFonts w:ascii="Palatino Linotype" w:eastAsiaTheme="minorEastAsia" w:hAnsi="Palatino Linotype" w:cstheme="minorBidi"/>
          <w:b/>
          <w:lang w:val="es-ES_tradnl"/>
        </w:rPr>
        <w:t>veracidad de la información</w:t>
      </w:r>
      <w:r w:rsidRPr="00F33453">
        <w:rPr>
          <w:rFonts w:ascii="Palatino Linotype" w:eastAsiaTheme="minorEastAsia" w:hAnsi="Palatino Linotype" w:cstheme="minorBidi"/>
          <w:lang w:val="es-ES_tradnl"/>
        </w:rPr>
        <w:t xml:space="preserve"> proporcionada, pues este Órgano Garante conforme al artículo 36 de la Ley de la Materia, no se encuentra facultado para pronunciarse acerca de la veracidad de la información remitida por los Sujetos Obligados.</w:t>
      </w:r>
    </w:p>
    <w:p w14:paraId="72B7EFC0" w14:textId="77777777" w:rsidR="0078374C" w:rsidRPr="00F33453" w:rsidRDefault="0078374C" w:rsidP="00F33453">
      <w:pPr>
        <w:spacing w:line="360" w:lineRule="auto"/>
        <w:jc w:val="both"/>
        <w:rPr>
          <w:rFonts w:ascii="Palatino Linotype" w:eastAsiaTheme="minorEastAsia" w:hAnsi="Palatino Linotype" w:cs="Arial"/>
          <w:sz w:val="20"/>
          <w:szCs w:val="20"/>
          <w:lang w:val="es-ES_tradnl"/>
        </w:rPr>
      </w:pPr>
    </w:p>
    <w:p w14:paraId="15759459" w14:textId="77777777" w:rsidR="0078374C" w:rsidRPr="00F33453" w:rsidRDefault="0078374C" w:rsidP="00F33453">
      <w:pPr>
        <w:spacing w:line="360" w:lineRule="auto"/>
        <w:jc w:val="both"/>
        <w:rPr>
          <w:rFonts w:ascii="Palatino Linotype" w:eastAsiaTheme="minorEastAsia" w:hAnsi="Palatino Linotype" w:cs="Arial"/>
          <w:lang w:val="es-ES_tradnl"/>
        </w:rPr>
      </w:pPr>
      <w:r w:rsidRPr="00F33453">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AC8D24D" w14:textId="77777777" w:rsidR="0078374C" w:rsidRPr="00F33453" w:rsidRDefault="0078374C" w:rsidP="00F33453">
      <w:pPr>
        <w:jc w:val="both"/>
        <w:rPr>
          <w:rFonts w:ascii="Palatino Linotype" w:eastAsiaTheme="minorEastAsia" w:hAnsi="Palatino Linotype" w:cs="Arial"/>
          <w:sz w:val="20"/>
          <w:szCs w:val="20"/>
          <w:lang w:val="es-ES_tradnl"/>
        </w:rPr>
      </w:pPr>
    </w:p>
    <w:p w14:paraId="6538C81C" w14:textId="77777777" w:rsidR="0078374C" w:rsidRPr="00F33453" w:rsidRDefault="0078374C" w:rsidP="00F33453">
      <w:pPr>
        <w:ind w:left="709" w:right="899"/>
        <w:jc w:val="both"/>
        <w:rPr>
          <w:rFonts w:ascii="Palatino Linotype" w:eastAsiaTheme="minorEastAsia" w:hAnsi="Palatino Linotype" w:cs="Arial"/>
          <w:b/>
          <w:i/>
          <w:sz w:val="22"/>
          <w:szCs w:val="20"/>
          <w:lang w:val="es-ES_tradnl"/>
        </w:rPr>
      </w:pPr>
      <w:r w:rsidRPr="00F33453">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F33453">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w:t>
      </w:r>
      <w:r w:rsidRPr="00F33453">
        <w:rPr>
          <w:rFonts w:ascii="Palatino Linotype" w:eastAsiaTheme="minorEastAsia" w:hAnsi="Palatino Linotype" w:cs="Arial"/>
          <w:i/>
          <w:sz w:val="22"/>
          <w:szCs w:val="20"/>
          <w:lang w:val="es-ES_tradnl"/>
        </w:rPr>
        <w:lastRenderedPageBreak/>
        <w:t>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F33453">
        <w:rPr>
          <w:rFonts w:ascii="Palatino Linotype" w:eastAsiaTheme="minorEastAsia" w:hAnsi="Palatino Linotype" w:cs="Arial"/>
          <w:b/>
          <w:i/>
          <w:sz w:val="22"/>
          <w:szCs w:val="20"/>
          <w:lang w:val="es-ES_tradnl"/>
        </w:rPr>
        <w:t>”</w:t>
      </w:r>
      <w:r w:rsidRPr="00F33453">
        <w:rPr>
          <w:rFonts w:ascii="Palatino Linotype" w:eastAsiaTheme="minorEastAsia" w:hAnsi="Palatino Linotype" w:cs="Arial"/>
          <w:i/>
          <w:sz w:val="22"/>
          <w:szCs w:val="20"/>
          <w:lang w:val="es-ES_tradnl"/>
        </w:rPr>
        <w:t xml:space="preserve"> (sic)</w:t>
      </w:r>
    </w:p>
    <w:p w14:paraId="4E61C8D7" w14:textId="77777777" w:rsidR="0078374C" w:rsidRPr="00F33453" w:rsidRDefault="0078374C" w:rsidP="00F33453"/>
    <w:p w14:paraId="202517D6" w14:textId="77777777" w:rsidR="0078374C" w:rsidRPr="00F33453" w:rsidRDefault="0078374C" w:rsidP="00F33453">
      <w:pPr>
        <w:spacing w:line="360" w:lineRule="auto"/>
        <w:jc w:val="both"/>
        <w:rPr>
          <w:rFonts w:ascii="Palatino Linotype" w:hAnsi="Palatino Linotype" w:cs="Arial"/>
        </w:rPr>
      </w:pPr>
      <w:r w:rsidRPr="00F33453">
        <w:rPr>
          <w:rFonts w:ascii="Palatino Linotype" w:hAnsi="Palatino Linotype" w:cs="Arial"/>
        </w:rPr>
        <w:t xml:space="preserve">En consecuencia, este Órgano Garante determina que se tiene por atendido el requerimiento realizado por </w:t>
      </w:r>
      <w:r w:rsidRPr="00F33453">
        <w:rPr>
          <w:rFonts w:ascii="Palatino Linotype" w:hAnsi="Palatino Linotype" w:cs="Arial"/>
          <w:b/>
        </w:rPr>
        <w:t>EL RECURRENTE</w:t>
      </w:r>
      <w:r w:rsidRPr="00F33453">
        <w:rPr>
          <w:rFonts w:ascii="Palatino Linotype" w:hAnsi="Palatino Linotype" w:cs="Arial"/>
        </w:rPr>
        <w:t xml:space="preserve">. </w:t>
      </w:r>
    </w:p>
    <w:p w14:paraId="4A103007" w14:textId="77777777" w:rsidR="0078374C" w:rsidRPr="00F33453" w:rsidRDefault="0078374C" w:rsidP="00F33453">
      <w:pPr>
        <w:tabs>
          <w:tab w:val="left" w:pos="8222"/>
        </w:tabs>
        <w:ind w:right="899"/>
        <w:jc w:val="both"/>
        <w:rPr>
          <w:rFonts w:ascii="Palatino Linotype" w:hAnsi="Palatino Linotype"/>
          <w:sz w:val="22"/>
          <w:szCs w:val="22"/>
        </w:rPr>
      </w:pPr>
    </w:p>
    <w:p w14:paraId="6A0F5ABA" w14:textId="70367533" w:rsidR="0078374C" w:rsidRPr="00F33453" w:rsidRDefault="0078374C" w:rsidP="00F33453">
      <w:pPr>
        <w:spacing w:line="360" w:lineRule="auto"/>
        <w:jc w:val="both"/>
        <w:rPr>
          <w:rFonts w:ascii="Palatino Linotype" w:eastAsia="Calibri" w:hAnsi="Palatino Linotype"/>
          <w:b/>
          <w:lang w:val="es-ES"/>
        </w:rPr>
      </w:pPr>
      <w:r w:rsidRPr="00F33453">
        <w:rPr>
          <w:rFonts w:ascii="Palatino Linotype" w:eastAsia="Calibri" w:hAnsi="Palatino Linotype"/>
          <w:lang w:val="es-ES"/>
        </w:rPr>
        <w:t xml:space="preserve">Por lo anteriormente expuesto, se considera que las </w:t>
      </w:r>
      <w:r w:rsidRPr="00F33453">
        <w:rPr>
          <w:rFonts w:ascii="Palatino Linotype" w:hAnsi="Palatino Linotype" w:cs="Arial"/>
          <w:lang w:val="es-ES"/>
        </w:rPr>
        <w:t xml:space="preserve">razones o motivos de inconformidad planteadas por </w:t>
      </w:r>
      <w:r w:rsidRPr="00F33453">
        <w:rPr>
          <w:rFonts w:ascii="Palatino Linotype" w:hAnsi="Palatino Linotype" w:cs="Arial"/>
          <w:b/>
          <w:lang w:val="es-ES"/>
        </w:rPr>
        <w:t>EL RECURRENTE,</w:t>
      </w:r>
      <w:r w:rsidRPr="00F33453">
        <w:rPr>
          <w:rFonts w:ascii="Palatino Linotype" w:hAnsi="Palatino Linotype"/>
          <w:b/>
          <w:lang w:val="es-ES"/>
        </w:rPr>
        <w:t xml:space="preserve"> </w:t>
      </w:r>
      <w:r w:rsidRPr="00F33453">
        <w:rPr>
          <w:rFonts w:ascii="Palatino Linotype" w:hAnsi="Palatino Linotype" w:cs="Arial"/>
          <w:lang w:val="es-ES"/>
        </w:rPr>
        <w:t>resultan infundadas;</w:t>
      </w:r>
      <w:r w:rsidRPr="00F33453">
        <w:rPr>
          <w:rFonts w:ascii="Palatino Linotype" w:eastAsia="Calibri" w:hAnsi="Palatino Linotype"/>
          <w:lang w:val="es-ES"/>
        </w:rPr>
        <w:t xml:space="preserve"> en consecuencia, este Órgano Garante determina </w:t>
      </w:r>
      <w:r w:rsidRPr="00F33453">
        <w:rPr>
          <w:rFonts w:ascii="Palatino Linotype" w:eastAsia="Calibri" w:hAnsi="Palatino Linotype"/>
          <w:b/>
          <w:lang w:val="es-ES"/>
        </w:rPr>
        <w:t xml:space="preserve">CONFIRMAR </w:t>
      </w:r>
      <w:r w:rsidRPr="00F33453">
        <w:rPr>
          <w:rFonts w:ascii="Palatino Linotype" w:eastAsia="Calibri" w:hAnsi="Palatino Linotype"/>
          <w:lang w:val="es-ES"/>
        </w:rPr>
        <w:t>la</w:t>
      </w:r>
      <w:r w:rsidR="008E23D7" w:rsidRPr="00F33453">
        <w:rPr>
          <w:rFonts w:ascii="Palatino Linotype" w:eastAsia="Calibri" w:hAnsi="Palatino Linotype"/>
          <w:lang w:val="es-ES"/>
        </w:rPr>
        <w:t>s</w:t>
      </w:r>
      <w:r w:rsidRPr="00F33453">
        <w:rPr>
          <w:rFonts w:ascii="Palatino Linotype" w:eastAsia="Calibri" w:hAnsi="Palatino Linotype"/>
          <w:lang w:val="es-ES"/>
        </w:rPr>
        <w:t xml:space="preserve"> respuesta</w:t>
      </w:r>
      <w:r w:rsidR="008E23D7" w:rsidRPr="00F33453">
        <w:rPr>
          <w:rFonts w:ascii="Palatino Linotype" w:eastAsia="Calibri" w:hAnsi="Palatino Linotype"/>
          <w:lang w:val="es-ES"/>
        </w:rPr>
        <w:t>s</w:t>
      </w:r>
      <w:r w:rsidRPr="00F33453">
        <w:rPr>
          <w:rFonts w:ascii="Palatino Linotype" w:eastAsia="Calibri" w:hAnsi="Palatino Linotype"/>
          <w:lang w:val="es-ES"/>
        </w:rPr>
        <w:t xml:space="preserve"> otorgada por </w:t>
      </w:r>
      <w:r w:rsidR="008E23D7" w:rsidRPr="00F33453">
        <w:rPr>
          <w:rFonts w:ascii="Palatino Linotype" w:eastAsia="Calibri" w:hAnsi="Palatino Linotype"/>
          <w:b/>
          <w:lang w:val="es-ES"/>
        </w:rPr>
        <w:t>EL</w:t>
      </w:r>
      <w:r w:rsidRPr="00F33453">
        <w:rPr>
          <w:rFonts w:ascii="Palatino Linotype" w:eastAsia="Calibri" w:hAnsi="Palatino Linotype"/>
          <w:lang w:val="es-ES"/>
        </w:rPr>
        <w:t xml:space="preserve"> </w:t>
      </w:r>
      <w:r w:rsidRPr="00F33453">
        <w:rPr>
          <w:rFonts w:ascii="Palatino Linotype" w:eastAsia="Calibri" w:hAnsi="Palatino Linotype"/>
          <w:b/>
          <w:lang w:val="es-ES"/>
        </w:rPr>
        <w:t>SUJETO OBLIGADO.</w:t>
      </w:r>
    </w:p>
    <w:p w14:paraId="6D570EF7" w14:textId="77777777" w:rsidR="007F4646" w:rsidRPr="00F33453" w:rsidRDefault="007F4646" w:rsidP="00F33453">
      <w:pPr>
        <w:widowControl w:val="0"/>
        <w:autoSpaceDE w:val="0"/>
        <w:autoSpaceDN w:val="0"/>
        <w:adjustRightInd w:val="0"/>
        <w:spacing w:line="360" w:lineRule="auto"/>
        <w:contextualSpacing/>
        <w:jc w:val="both"/>
        <w:rPr>
          <w:rFonts w:ascii="Palatino Linotype" w:hAnsi="Palatino Linotype"/>
        </w:rPr>
      </w:pPr>
    </w:p>
    <w:p w14:paraId="496101AF" w14:textId="6CBD51A8" w:rsidR="00BD204E" w:rsidRPr="00F33453" w:rsidRDefault="008E23D7" w:rsidP="00F33453">
      <w:pPr>
        <w:widowControl w:val="0"/>
        <w:tabs>
          <w:tab w:val="left" w:pos="1701"/>
          <w:tab w:val="left" w:pos="1843"/>
        </w:tabs>
        <w:autoSpaceDE w:val="0"/>
        <w:autoSpaceDN w:val="0"/>
        <w:adjustRightInd w:val="0"/>
        <w:spacing w:line="360" w:lineRule="auto"/>
        <w:jc w:val="both"/>
        <w:rPr>
          <w:rFonts w:ascii="Palatino Linotype" w:eastAsia="Arial Unicode MS" w:hAnsi="Palatino Linotype" w:cs="Arial"/>
        </w:rPr>
      </w:pPr>
      <w:r w:rsidRPr="00F33453">
        <w:rPr>
          <w:rFonts w:ascii="Palatino Linotype" w:hAnsi="Palatino Linotype" w:cs="Arial"/>
        </w:rPr>
        <w:t>Por todo lo an</w:t>
      </w:r>
      <w:r w:rsidR="007F4646" w:rsidRPr="00F33453">
        <w:rPr>
          <w:rFonts w:ascii="Palatino Linotype" w:hAnsi="Palatino Linotype" w:cs="Arial"/>
        </w:rPr>
        <w:t xml:space="preserve">teriormente expuesto, éste Instituto estima que las razones o motivos de inconformidad hechos valer por </w:t>
      </w:r>
      <w:r w:rsidR="007F4646" w:rsidRPr="00F33453">
        <w:rPr>
          <w:rFonts w:ascii="Palatino Linotype" w:hAnsi="Palatino Linotype" w:cs="Arial"/>
          <w:b/>
        </w:rPr>
        <w:t>EL RECURRENTE</w:t>
      </w:r>
      <w:r w:rsidR="007F4646" w:rsidRPr="00F33453">
        <w:rPr>
          <w:rFonts w:ascii="Palatino Linotype" w:hAnsi="Palatino Linotype" w:cs="Arial"/>
        </w:rPr>
        <w:t xml:space="preserve"> devienen infundadas</w:t>
      </w:r>
      <w:r w:rsidR="00BD204E" w:rsidRPr="00F33453">
        <w:rPr>
          <w:rFonts w:ascii="Palatino Linotype" w:hAnsi="Palatino Linotype" w:cs="Arial"/>
        </w:rPr>
        <w:t xml:space="preserve"> en los Recursos de Revisión </w:t>
      </w:r>
      <w:r w:rsidR="00BD204E" w:rsidRPr="00F33453">
        <w:rPr>
          <w:rFonts w:ascii="Palatino Linotype" w:hAnsi="Palatino Linotype"/>
        </w:rPr>
        <w:t>1</w:t>
      </w:r>
      <w:r w:rsidR="00BD204E" w:rsidRPr="00F33453">
        <w:rPr>
          <w:rFonts w:ascii="Palatino Linotype" w:hAnsi="Palatino Linotype"/>
          <w:b/>
        </w:rPr>
        <w:t>1492/INFOEM/IP/RR/2022, 11493/INFOEM/IP/RR/2022, 11494/INFOEM/IP/RR/2022, 11495/INFOEM/IP/RR/2022, 11496/INFOEM/IP/RR/2022 y 11498/INFOEM/IP/RR/2022</w:t>
      </w:r>
      <w:r w:rsidR="007F4646" w:rsidRPr="00F33453">
        <w:rPr>
          <w:rFonts w:ascii="Palatino Linotype" w:hAnsi="Palatino Linotype" w:cs="Arial"/>
        </w:rPr>
        <w:t xml:space="preserve">; motivo por el cual, este Órgano Garante determina </w:t>
      </w:r>
      <w:r w:rsidR="007F4646" w:rsidRPr="00F33453">
        <w:rPr>
          <w:rFonts w:ascii="Palatino Linotype" w:hAnsi="Palatino Linotype" w:cs="Arial"/>
          <w:b/>
        </w:rPr>
        <w:t xml:space="preserve">CONFIRMAR </w:t>
      </w:r>
      <w:r w:rsidR="007F4646" w:rsidRPr="00F33453">
        <w:rPr>
          <w:rFonts w:ascii="Palatino Linotype" w:hAnsi="Palatino Linotype" w:cs="Arial"/>
        </w:rPr>
        <w:t>la</w:t>
      </w:r>
      <w:r w:rsidR="00BD204E" w:rsidRPr="00F33453">
        <w:rPr>
          <w:rFonts w:ascii="Palatino Linotype" w:hAnsi="Palatino Linotype" w:cs="Arial"/>
        </w:rPr>
        <w:t>s</w:t>
      </w:r>
      <w:r w:rsidR="007F4646" w:rsidRPr="00F33453">
        <w:rPr>
          <w:rFonts w:ascii="Palatino Linotype" w:hAnsi="Palatino Linotype" w:cs="Arial"/>
        </w:rPr>
        <w:t xml:space="preserve"> respuesta</w:t>
      </w:r>
      <w:r w:rsidR="00BD204E" w:rsidRPr="00F33453">
        <w:rPr>
          <w:rFonts w:ascii="Palatino Linotype" w:hAnsi="Palatino Linotype" w:cs="Arial"/>
        </w:rPr>
        <w:t>s</w:t>
      </w:r>
      <w:r w:rsidR="007F4646" w:rsidRPr="00F33453">
        <w:rPr>
          <w:rFonts w:ascii="Palatino Linotype" w:hAnsi="Palatino Linotype" w:cs="Arial"/>
        </w:rPr>
        <w:t xml:space="preserve"> otorgada</w:t>
      </w:r>
      <w:r w:rsidR="00BD204E" w:rsidRPr="00F33453">
        <w:rPr>
          <w:rFonts w:ascii="Palatino Linotype" w:hAnsi="Palatino Linotype" w:cs="Arial"/>
        </w:rPr>
        <w:t>s</w:t>
      </w:r>
      <w:r w:rsidR="007F4646" w:rsidRPr="00F33453">
        <w:rPr>
          <w:rFonts w:ascii="Palatino Linotype" w:hAnsi="Palatino Linotype" w:cs="Arial"/>
        </w:rPr>
        <w:t xml:space="preserve"> por </w:t>
      </w:r>
      <w:r w:rsidR="007F4646" w:rsidRPr="00F33453">
        <w:rPr>
          <w:rFonts w:ascii="Palatino Linotype" w:hAnsi="Palatino Linotype" w:cs="Arial"/>
          <w:b/>
        </w:rPr>
        <w:t>EL SUJETO OBLIGADO</w:t>
      </w:r>
      <w:r w:rsidR="007F4646" w:rsidRPr="00F33453">
        <w:rPr>
          <w:rFonts w:ascii="Palatino Linotype" w:hAnsi="Palatino Linotype" w:cs="Arial"/>
        </w:rPr>
        <w:t xml:space="preserve"> en la</w:t>
      </w:r>
      <w:r w:rsidR="00BD204E" w:rsidRPr="00F33453">
        <w:rPr>
          <w:rFonts w:ascii="Palatino Linotype" w:hAnsi="Palatino Linotype" w:cs="Arial"/>
        </w:rPr>
        <w:t>s</w:t>
      </w:r>
      <w:r w:rsidR="007F4646" w:rsidRPr="00F33453">
        <w:rPr>
          <w:rFonts w:ascii="Palatino Linotype" w:hAnsi="Palatino Linotype" w:cs="Arial"/>
        </w:rPr>
        <w:t xml:space="preserve"> solicitud</w:t>
      </w:r>
      <w:r w:rsidR="00BD204E" w:rsidRPr="00F33453">
        <w:rPr>
          <w:rFonts w:ascii="Palatino Linotype" w:hAnsi="Palatino Linotype" w:cs="Arial"/>
        </w:rPr>
        <w:t>es</w:t>
      </w:r>
      <w:r w:rsidR="007F4646" w:rsidRPr="00F33453">
        <w:rPr>
          <w:rFonts w:ascii="Palatino Linotype" w:hAnsi="Palatino Linotype" w:cs="Arial"/>
          <w:b/>
        </w:rPr>
        <w:t xml:space="preserve">  </w:t>
      </w:r>
      <w:r w:rsidR="00BD204E" w:rsidRPr="00F33453">
        <w:rPr>
          <w:rFonts w:ascii="Palatino Linotype" w:hAnsi="Palatino Linotype" w:cs="Arial"/>
          <w:b/>
          <w:lang w:val="es-ES"/>
        </w:rPr>
        <w:t>00640/INFOEM/IP/2022, 00641/INFOEM/IP/2022, 00642/INFOEM/IP/2022, 00643/INFOEM/IP/2022, 00644/INFOEM/IP/2022, y 00646/INFOEM/IP/2022</w:t>
      </w:r>
      <w:r w:rsidR="007F4646" w:rsidRPr="00F33453">
        <w:rPr>
          <w:rFonts w:ascii="Palatino Linotype" w:hAnsi="Palatino Linotype" w:cs="Arial"/>
          <w:b/>
        </w:rPr>
        <w:t xml:space="preserve">, </w:t>
      </w:r>
      <w:r w:rsidR="007F4646" w:rsidRPr="00F33453">
        <w:rPr>
          <w:rFonts w:ascii="Palatino Linotype" w:hAnsi="Palatino Linotype" w:cs="Arial"/>
        </w:rPr>
        <w:t>en términos del artículo 186, fracción II de la Ley de Transparencia y Acceso a la Información Pública del Estado de México y Municipios por las razones expues</w:t>
      </w:r>
      <w:r w:rsidR="00BD204E" w:rsidRPr="00F33453">
        <w:rPr>
          <w:rFonts w:ascii="Palatino Linotype" w:hAnsi="Palatino Linotype" w:cs="Arial"/>
        </w:rPr>
        <w:t xml:space="preserve">tas en el presente </w:t>
      </w:r>
      <w:r w:rsidR="00BD204E" w:rsidRPr="00F33453">
        <w:rPr>
          <w:rFonts w:ascii="Palatino Linotype" w:hAnsi="Palatino Linotype" w:cs="Arial"/>
        </w:rPr>
        <w:lastRenderedPageBreak/>
        <w:t xml:space="preserve">considerando; y por cuanto hace a la solicitud de información </w:t>
      </w:r>
      <w:r w:rsidR="00BD204E" w:rsidRPr="00F33453">
        <w:rPr>
          <w:rFonts w:ascii="Palatino Linotype" w:hAnsi="Palatino Linotype" w:cs="Arial"/>
          <w:b/>
          <w:lang w:val="es-ES"/>
        </w:rPr>
        <w:t>00645/INFOEM/IP/2022</w:t>
      </w:r>
      <w:r w:rsidR="00A76550" w:rsidRPr="00F33453">
        <w:rPr>
          <w:rFonts w:ascii="Palatino Linotype" w:hAnsi="Palatino Linotype" w:cs="Arial"/>
          <w:b/>
          <w:lang w:val="es-ES"/>
        </w:rPr>
        <w:t xml:space="preserve"> </w:t>
      </w:r>
      <w:r w:rsidR="00A76550" w:rsidRPr="00F33453">
        <w:rPr>
          <w:rFonts w:ascii="Palatino Linotype" w:hAnsi="Palatino Linotype" w:cs="Arial"/>
          <w:lang w:val="es-ES"/>
        </w:rPr>
        <w:t>relativa al Recurso de Revisión</w:t>
      </w:r>
      <w:r w:rsidR="00A76550" w:rsidRPr="00F33453">
        <w:rPr>
          <w:rFonts w:ascii="Palatino Linotype" w:hAnsi="Palatino Linotype" w:cs="Arial"/>
          <w:b/>
          <w:lang w:val="es-ES"/>
        </w:rPr>
        <w:t xml:space="preserve"> </w:t>
      </w:r>
      <w:r w:rsidR="00A76550" w:rsidRPr="00F33453">
        <w:rPr>
          <w:rFonts w:ascii="Palatino Linotype" w:hAnsi="Palatino Linotype"/>
          <w:b/>
        </w:rPr>
        <w:t xml:space="preserve">11497/INFOEM/IP/RR/2022, </w:t>
      </w:r>
      <w:r w:rsidR="00BD204E" w:rsidRPr="00F33453">
        <w:rPr>
          <w:rFonts w:ascii="Palatino Linotype" w:eastAsia="Arial Unicode MS" w:hAnsi="Palatino Linotype" w:cs="Arial"/>
        </w:rPr>
        <w:t xml:space="preserve">se actualiza la causal de </w:t>
      </w:r>
      <w:r w:rsidR="00BD204E" w:rsidRPr="00F33453">
        <w:rPr>
          <w:rFonts w:ascii="Palatino Linotype" w:eastAsia="Arial Unicode MS" w:hAnsi="Palatino Linotype" w:cs="Arial"/>
          <w:b/>
        </w:rPr>
        <w:t>sobreseimiento</w:t>
      </w:r>
      <w:r w:rsidR="00BD204E" w:rsidRPr="00F33453">
        <w:rPr>
          <w:rFonts w:ascii="Palatino Linotype" w:eastAsia="Arial Unicode MS" w:hAnsi="Palatino Linotype" w:cs="Arial"/>
        </w:rPr>
        <w:t xml:space="preserve"> pues en vía de </w:t>
      </w:r>
      <w:r w:rsidRPr="00F33453">
        <w:rPr>
          <w:rFonts w:ascii="Palatino Linotype" w:eastAsia="Arial Unicode MS" w:hAnsi="Palatino Linotype" w:cs="Arial"/>
        </w:rPr>
        <w:t xml:space="preserve">Informe Justificado </w:t>
      </w:r>
      <w:r w:rsidRPr="00F33453">
        <w:rPr>
          <w:rFonts w:ascii="Palatino Linotype" w:eastAsia="Arial Unicode MS" w:hAnsi="Palatino Linotype" w:cs="Arial"/>
          <w:b/>
        </w:rPr>
        <w:t xml:space="preserve">EL SUJETO OBLIGADO </w:t>
      </w:r>
      <w:r w:rsidRPr="00F33453">
        <w:rPr>
          <w:rFonts w:ascii="Palatino Linotype" w:eastAsia="Arial Unicode MS" w:hAnsi="Palatino Linotype" w:cs="Arial"/>
        </w:rPr>
        <w:t xml:space="preserve">adjuntó la documentales proporcionadas por el servidor público habilitado del </w:t>
      </w:r>
      <w:r w:rsidRPr="00F33453">
        <w:rPr>
          <w:rFonts w:ascii="Palatino Linotype" w:hAnsi="Palatino Linotype"/>
        </w:rPr>
        <w:t xml:space="preserve">Director General </w:t>
      </w:r>
      <w:r w:rsidRPr="00F33453">
        <w:rPr>
          <w:rFonts w:ascii="Palatino Linotype" w:eastAsia="Arial Unicode MS" w:hAnsi="Palatino Linotype" w:cs="Arial"/>
        </w:rPr>
        <w:t>Jurídico</w:t>
      </w:r>
      <w:r w:rsidRPr="00F33453">
        <w:rPr>
          <w:rFonts w:ascii="Palatino Linotype" w:hAnsi="Palatino Linotype"/>
        </w:rPr>
        <w:t xml:space="preserve"> y de Verificación</w:t>
      </w:r>
      <w:r w:rsidRPr="00F33453">
        <w:rPr>
          <w:rFonts w:ascii="Palatino Linotype" w:eastAsia="Palatino Linotype" w:hAnsi="Palatino Linotype" w:cs="Palatino Linotype"/>
        </w:rPr>
        <w:t xml:space="preserve">, el cual hizo </w:t>
      </w:r>
      <w:r w:rsidRPr="00F33453">
        <w:rPr>
          <w:rFonts w:ascii="Palatino Linotype" w:eastAsia="Arial Unicode MS" w:hAnsi="Palatino Linotype" w:cs="Arial"/>
        </w:rPr>
        <w:t xml:space="preserve">entrega de </w:t>
      </w:r>
      <w:r w:rsidRPr="00F33453">
        <w:rPr>
          <w:rFonts w:ascii="Palatino Linotype" w:hAnsi="Palatino Linotype"/>
        </w:rPr>
        <w:t>las notificaciones realizadas de las verificaciones virtuales oficiosas del año 2018 Y 2019 a la Contraloría Interna y Órgano de Control y Vigilancia</w:t>
      </w:r>
      <w:r w:rsidRPr="00F33453">
        <w:rPr>
          <w:rFonts w:ascii="Palatino Linotype" w:eastAsia="Arial Unicode MS" w:hAnsi="Palatino Linotype" w:cs="Arial"/>
        </w:rPr>
        <w:t>, dando con ello debido cumplimiento al requerimiento realizado por el particular;</w:t>
      </w:r>
      <w:r w:rsidR="00BD204E" w:rsidRPr="00F33453">
        <w:rPr>
          <w:rFonts w:ascii="Palatino Linotype" w:eastAsia="Arial Unicode MS" w:hAnsi="Palatino Linotype" w:cs="Arial"/>
        </w:rPr>
        <w:t xml:space="preserve"> por ello se considera que se actualiza la fracción III del artículo 192 de la Ley de Transparencia y Acceso a la Información Pública del Estado de México y Municipios.</w:t>
      </w:r>
    </w:p>
    <w:p w14:paraId="41BE3658" w14:textId="77777777" w:rsidR="00BD204E" w:rsidRPr="00F33453" w:rsidRDefault="00BD204E" w:rsidP="00F33453">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5D97EDD4" w14:textId="77777777" w:rsidR="008E23D7" w:rsidRPr="00F33453" w:rsidRDefault="008E23D7" w:rsidP="00F33453">
      <w:pPr>
        <w:widowControl w:val="0"/>
        <w:autoSpaceDE w:val="0"/>
        <w:autoSpaceDN w:val="0"/>
        <w:adjustRightInd w:val="0"/>
        <w:spacing w:line="360" w:lineRule="auto"/>
        <w:jc w:val="both"/>
        <w:rPr>
          <w:rFonts w:ascii="Palatino Linotype" w:eastAsia="Calibri" w:hAnsi="Palatino Linotype" w:cs="Arial"/>
        </w:rPr>
      </w:pPr>
      <w:r w:rsidRPr="00F33453">
        <w:rPr>
          <w:rFonts w:ascii="Palatino Linotype" w:eastAsia="Calibri" w:hAnsi="Palatino Linotype" w:cs="Arial"/>
        </w:rPr>
        <w:t xml:space="preserve">Así, con </w:t>
      </w:r>
      <w:r w:rsidRPr="00F33453">
        <w:rPr>
          <w:rFonts w:ascii="Palatino Linotype" w:hAnsi="Palatino Linotype" w:cs="Arial"/>
        </w:rPr>
        <w:t>fundamento</w:t>
      </w:r>
      <w:r w:rsidRPr="00F33453">
        <w:rPr>
          <w:rFonts w:ascii="Palatino Linotype" w:eastAsia="Calibri" w:hAnsi="Palatino Linotype" w:cs="Arial"/>
        </w:rPr>
        <w:t xml:space="preserve"> en lo prescrito en los artículos 5, párrafos</w:t>
      </w:r>
      <w:r w:rsidRPr="00F33453">
        <w:rPr>
          <w:rFonts w:ascii="Palatino Linotype" w:hAnsi="Palatino Linotype"/>
        </w:rPr>
        <w:t xml:space="preserve"> trigésimo segundo, trigésimo tercero y trigésimo cuarto, fracciones IV y V,</w:t>
      </w:r>
      <w:r w:rsidRPr="00F33453">
        <w:rPr>
          <w:rFonts w:ascii="Palatino Linotype" w:eastAsia="Calibri" w:hAnsi="Palatino Linotype" w:cs="Arial"/>
        </w:rPr>
        <w:t xml:space="preserve"> de la Constitución Política del Estado Libre y Soberano de </w:t>
      </w:r>
      <w:r w:rsidRPr="00F33453">
        <w:rPr>
          <w:rFonts w:ascii="Palatino Linotype" w:hAnsi="Palatino Linotype" w:cs="Arial"/>
          <w:lang w:val="es-ES_tradnl"/>
        </w:rPr>
        <w:t>México</w:t>
      </w:r>
      <w:r w:rsidRPr="00F33453">
        <w:rPr>
          <w:rFonts w:ascii="Palatino Linotype" w:eastAsia="Calibri" w:hAnsi="Palatino Linotype" w:cs="Arial"/>
        </w:rPr>
        <w:t xml:space="preserve">, y los artículos </w:t>
      </w:r>
      <w:r w:rsidRPr="00F33453">
        <w:rPr>
          <w:rFonts w:ascii="Palatino Linotype" w:hAnsi="Palatino Linotype"/>
        </w:rPr>
        <w:t xml:space="preserve">2, </w:t>
      </w:r>
      <w:r w:rsidRPr="00F33453">
        <w:rPr>
          <w:rFonts w:ascii="Palatino Linotype" w:hAnsi="Palatino Linotype" w:cs="Arial"/>
        </w:rPr>
        <w:t>fracción</w:t>
      </w:r>
      <w:r w:rsidRPr="00F33453">
        <w:rPr>
          <w:rFonts w:ascii="Palatino Linotype" w:hAnsi="Palatino Linotype"/>
        </w:rPr>
        <w:t xml:space="preserve"> II, 9, </w:t>
      </w:r>
      <w:r w:rsidRPr="00F33453">
        <w:rPr>
          <w:rFonts w:ascii="Palatino Linotype" w:hAnsi="Palatino Linotype" w:cs="Arial"/>
          <w:lang w:val="es-ES_tradnl"/>
        </w:rPr>
        <w:t>29</w:t>
      </w:r>
      <w:r w:rsidRPr="00F33453">
        <w:rPr>
          <w:rFonts w:ascii="Palatino Linotype" w:hAnsi="Palatino Linotype"/>
        </w:rPr>
        <w:t>, 36, fracciones I y II, 176, 178, 179, 181, 185, fracción I, 186 y 188,</w:t>
      </w:r>
      <w:r w:rsidRPr="00F33453">
        <w:rPr>
          <w:rFonts w:ascii="Palatino Linotype" w:eastAsia="Calibri" w:hAnsi="Palatino Linotype" w:cs="Arial"/>
        </w:rPr>
        <w:t xml:space="preserve"> de la Ley de Transparencia y Acceso a la Información Pública del Estado de México y </w:t>
      </w:r>
      <w:r w:rsidRPr="00F33453">
        <w:rPr>
          <w:rFonts w:ascii="Palatino Linotype" w:hAnsi="Palatino Linotype" w:cs="Arial"/>
        </w:rPr>
        <w:t>Municipios</w:t>
      </w:r>
      <w:r w:rsidRPr="00F33453">
        <w:rPr>
          <w:rFonts w:ascii="Palatino Linotype" w:eastAsia="Calibri" w:hAnsi="Palatino Linotype" w:cs="Arial"/>
        </w:rPr>
        <w:t xml:space="preserve">, </w:t>
      </w:r>
      <w:r w:rsidRPr="00F33453">
        <w:rPr>
          <w:rFonts w:ascii="Palatino Linotype" w:hAnsi="Palatino Linotype"/>
        </w:rPr>
        <w:t>este</w:t>
      </w:r>
      <w:r w:rsidRPr="00F33453">
        <w:rPr>
          <w:rFonts w:ascii="Palatino Linotype" w:eastAsia="Calibri" w:hAnsi="Palatino Linotype" w:cs="Arial"/>
        </w:rPr>
        <w:t xml:space="preserve"> Pleno:</w:t>
      </w:r>
    </w:p>
    <w:p w14:paraId="3F63F520" w14:textId="77777777" w:rsidR="007F4646" w:rsidRPr="00F33453" w:rsidRDefault="007F4646" w:rsidP="00F33453">
      <w:pPr>
        <w:widowControl w:val="0"/>
        <w:autoSpaceDE w:val="0"/>
        <w:autoSpaceDN w:val="0"/>
        <w:adjustRightInd w:val="0"/>
        <w:spacing w:line="360" w:lineRule="auto"/>
        <w:jc w:val="both"/>
        <w:rPr>
          <w:rFonts w:ascii="Palatino Linotype" w:eastAsia="Calibri" w:hAnsi="Palatino Linotype" w:cs="Arial"/>
        </w:rPr>
      </w:pPr>
    </w:p>
    <w:p w14:paraId="2FD9B932" w14:textId="77777777" w:rsidR="00F33453" w:rsidRPr="00F33453" w:rsidRDefault="00F33453" w:rsidP="00F33453">
      <w:pPr>
        <w:widowControl w:val="0"/>
        <w:autoSpaceDE w:val="0"/>
        <w:autoSpaceDN w:val="0"/>
        <w:adjustRightInd w:val="0"/>
        <w:spacing w:line="360" w:lineRule="auto"/>
        <w:jc w:val="both"/>
        <w:rPr>
          <w:rFonts w:ascii="Palatino Linotype" w:eastAsia="Calibri" w:hAnsi="Palatino Linotype" w:cs="Arial"/>
        </w:rPr>
      </w:pPr>
    </w:p>
    <w:p w14:paraId="4EA285BC" w14:textId="77777777" w:rsidR="00F33453" w:rsidRPr="00F33453" w:rsidRDefault="00F33453" w:rsidP="00F33453">
      <w:pPr>
        <w:widowControl w:val="0"/>
        <w:autoSpaceDE w:val="0"/>
        <w:autoSpaceDN w:val="0"/>
        <w:adjustRightInd w:val="0"/>
        <w:spacing w:line="360" w:lineRule="auto"/>
        <w:jc w:val="both"/>
        <w:rPr>
          <w:rFonts w:ascii="Palatino Linotype" w:eastAsia="Calibri" w:hAnsi="Palatino Linotype" w:cs="Arial"/>
        </w:rPr>
      </w:pPr>
    </w:p>
    <w:p w14:paraId="4BF15D94" w14:textId="77777777" w:rsidR="00F33453" w:rsidRPr="00F33453" w:rsidRDefault="00F33453" w:rsidP="00F33453">
      <w:pPr>
        <w:widowControl w:val="0"/>
        <w:autoSpaceDE w:val="0"/>
        <w:autoSpaceDN w:val="0"/>
        <w:adjustRightInd w:val="0"/>
        <w:spacing w:line="360" w:lineRule="auto"/>
        <w:jc w:val="both"/>
        <w:rPr>
          <w:rFonts w:ascii="Palatino Linotype" w:eastAsia="Calibri" w:hAnsi="Palatino Linotype" w:cs="Arial"/>
        </w:rPr>
      </w:pPr>
    </w:p>
    <w:p w14:paraId="059FE045" w14:textId="77777777" w:rsidR="00F33453" w:rsidRPr="00F33453" w:rsidRDefault="00F33453" w:rsidP="00F33453">
      <w:pPr>
        <w:widowControl w:val="0"/>
        <w:autoSpaceDE w:val="0"/>
        <w:autoSpaceDN w:val="0"/>
        <w:adjustRightInd w:val="0"/>
        <w:spacing w:line="360" w:lineRule="auto"/>
        <w:jc w:val="both"/>
        <w:rPr>
          <w:rFonts w:ascii="Palatino Linotype" w:eastAsia="Calibri" w:hAnsi="Palatino Linotype" w:cs="Arial"/>
        </w:rPr>
      </w:pPr>
    </w:p>
    <w:p w14:paraId="616B60F3" w14:textId="77777777" w:rsidR="00F33453" w:rsidRPr="00F33453" w:rsidRDefault="00F33453" w:rsidP="00F33453">
      <w:pPr>
        <w:widowControl w:val="0"/>
        <w:autoSpaceDE w:val="0"/>
        <w:autoSpaceDN w:val="0"/>
        <w:adjustRightInd w:val="0"/>
        <w:spacing w:line="360" w:lineRule="auto"/>
        <w:jc w:val="both"/>
        <w:rPr>
          <w:rFonts w:ascii="Palatino Linotype" w:eastAsia="Calibri" w:hAnsi="Palatino Linotype" w:cs="Arial"/>
        </w:rPr>
      </w:pPr>
    </w:p>
    <w:p w14:paraId="78BFB153" w14:textId="77777777" w:rsidR="007F4646" w:rsidRPr="00F33453" w:rsidRDefault="007F4646" w:rsidP="00F33453">
      <w:pPr>
        <w:jc w:val="center"/>
        <w:rPr>
          <w:rFonts w:ascii="Palatino Linotype" w:hAnsi="Palatino Linotype"/>
          <w:b/>
          <w:spacing w:val="60"/>
          <w:sz w:val="28"/>
          <w:szCs w:val="28"/>
        </w:rPr>
      </w:pPr>
      <w:r w:rsidRPr="00F33453">
        <w:rPr>
          <w:rFonts w:ascii="Palatino Linotype" w:hAnsi="Palatino Linotype"/>
          <w:b/>
          <w:spacing w:val="60"/>
          <w:sz w:val="28"/>
          <w:szCs w:val="28"/>
        </w:rPr>
        <w:lastRenderedPageBreak/>
        <w:t>RESUELVE</w:t>
      </w:r>
    </w:p>
    <w:p w14:paraId="6D02C226" w14:textId="77777777" w:rsidR="007F4646" w:rsidRPr="00F33453" w:rsidRDefault="007F4646" w:rsidP="00F33453">
      <w:pPr>
        <w:jc w:val="center"/>
        <w:rPr>
          <w:rFonts w:ascii="Palatino Linotype" w:hAnsi="Palatino Linotype"/>
          <w:b/>
          <w:spacing w:val="60"/>
          <w:sz w:val="28"/>
          <w:szCs w:val="28"/>
        </w:rPr>
      </w:pPr>
    </w:p>
    <w:p w14:paraId="6F7338B8" w14:textId="77777777" w:rsidR="00F33453" w:rsidRPr="00F33453" w:rsidRDefault="00F33453" w:rsidP="00F33453">
      <w:pPr>
        <w:jc w:val="center"/>
        <w:rPr>
          <w:rFonts w:ascii="Palatino Linotype" w:hAnsi="Palatino Linotype"/>
          <w:b/>
          <w:spacing w:val="60"/>
          <w:sz w:val="28"/>
          <w:szCs w:val="28"/>
        </w:rPr>
      </w:pPr>
    </w:p>
    <w:p w14:paraId="779D1526" w14:textId="1C7069E1" w:rsidR="008E23D7" w:rsidRPr="00F33453" w:rsidRDefault="007F4646" w:rsidP="00F33453">
      <w:pPr>
        <w:spacing w:line="360" w:lineRule="auto"/>
        <w:jc w:val="both"/>
        <w:rPr>
          <w:rFonts w:ascii="Palatino Linotype" w:hAnsi="Palatino Linotype" w:cs="Arial"/>
          <w:b/>
        </w:rPr>
      </w:pPr>
      <w:r w:rsidRPr="00F33453">
        <w:rPr>
          <w:rFonts w:ascii="Palatino Linotype" w:hAnsi="Palatino Linotype" w:cs="Arial"/>
          <w:b/>
          <w:sz w:val="28"/>
        </w:rPr>
        <w:t>PRIMERO.</w:t>
      </w:r>
      <w:r w:rsidRPr="00F33453">
        <w:rPr>
          <w:rFonts w:ascii="Palatino Linotype" w:hAnsi="Palatino Linotype" w:cs="Arial"/>
        </w:rPr>
        <w:t xml:space="preserve"> </w:t>
      </w:r>
      <w:r w:rsidR="008E23D7" w:rsidRPr="00F33453">
        <w:rPr>
          <w:rFonts w:ascii="Palatino Linotype" w:hAnsi="Palatino Linotype" w:cs="Arial"/>
        </w:rPr>
        <w:t xml:space="preserve">Resultan </w:t>
      </w:r>
      <w:r w:rsidR="008E23D7" w:rsidRPr="00F33453">
        <w:rPr>
          <w:rFonts w:ascii="Palatino Linotype" w:hAnsi="Palatino Linotype" w:cs="Arial"/>
          <w:b/>
        </w:rPr>
        <w:t>infundadas</w:t>
      </w:r>
      <w:r w:rsidR="008E23D7" w:rsidRPr="00F33453">
        <w:rPr>
          <w:rFonts w:ascii="Palatino Linotype" w:hAnsi="Palatino Linotype" w:cs="Arial"/>
        </w:rPr>
        <w:t xml:space="preserve"> las razones o motivos de inconformidad planteadas por </w:t>
      </w:r>
      <w:r w:rsidR="008E23D7" w:rsidRPr="00F33453">
        <w:rPr>
          <w:rFonts w:ascii="Palatino Linotype" w:hAnsi="Palatino Linotype" w:cs="Arial"/>
          <w:b/>
          <w:lang w:eastAsia="es-MX"/>
        </w:rPr>
        <w:t>EL RECURRENTE</w:t>
      </w:r>
      <w:r w:rsidR="008E23D7" w:rsidRPr="00F33453">
        <w:rPr>
          <w:rFonts w:ascii="Palatino Linotype" w:hAnsi="Palatino Linotype" w:cs="Arial"/>
        </w:rPr>
        <w:t xml:space="preserve"> en los Recursos de Revisión </w:t>
      </w:r>
      <w:r w:rsidR="008E23D7" w:rsidRPr="00F33453">
        <w:rPr>
          <w:rFonts w:ascii="Palatino Linotype" w:hAnsi="Palatino Linotype"/>
        </w:rPr>
        <w:t>1</w:t>
      </w:r>
      <w:r w:rsidR="008E23D7" w:rsidRPr="00F33453">
        <w:rPr>
          <w:rFonts w:ascii="Palatino Linotype" w:hAnsi="Palatino Linotype"/>
          <w:b/>
        </w:rPr>
        <w:t xml:space="preserve">1492/INFOEM/IP/RR/2022, 11493/INFOEM/IP/RR/2022, 11494/INFOEM/IP/RR/2022, 11495/INFOEM/IP/RR/2022, 11496/INFOEM/IP/RR/2022 y 11498/INFOEM/IP/RR/2022, </w:t>
      </w:r>
      <w:r w:rsidR="008E23D7" w:rsidRPr="00F33453">
        <w:rPr>
          <w:rFonts w:ascii="Palatino Linotype" w:eastAsia="Calibri" w:hAnsi="Palatino Linotype" w:cs="Arial"/>
        </w:rPr>
        <w:t xml:space="preserve">en términos del Considerando </w:t>
      </w:r>
      <w:r w:rsidR="008E23D7" w:rsidRPr="00F33453">
        <w:rPr>
          <w:rFonts w:ascii="Palatino Linotype" w:eastAsia="Calibri" w:hAnsi="Palatino Linotype" w:cs="Arial"/>
          <w:b/>
        </w:rPr>
        <w:t>SEXTO</w:t>
      </w:r>
      <w:r w:rsidR="008E23D7" w:rsidRPr="00F33453">
        <w:rPr>
          <w:rFonts w:ascii="Palatino Linotype" w:eastAsia="Calibri" w:hAnsi="Palatino Linotype" w:cs="Arial"/>
        </w:rPr>
        <w:t xml:space="preserve"> de la presente resolución; en consecuencia s</w:t>
      </w:r>
      <w:r w:rsidR="008E23D7" w:rsidRPr="00F33453">
        <w:rPr>
          <w:rFonts w:ascii="Palatino Linotype" w:hAnsi="Palatino Linotype" w:cs="Arial"/>
        </w:rPr>
        <w:t xml:space="preserve">e </w:t>
      </w:r>
      <w:r w:rsidR="008E23D7" w:rsidRPr="00F33453">
        <w:rPr>
          <w:rFonts w:ascii="Palatino Linotype" w:hAnsi="Palatino Linotype" w:cs="Arial"/>
          <w:b/>
        </w:rPr>
        <w:t>CONFIRMAN</w:t>
      </w:r>
      <w:r w:rsidR="008E23D7" w:rsidRPr="00F33453">
        <w:rPr>
          <w:rFonts w:ascii="Palatino Linotype" w:hAnsi="Palatino Linotype" w:cs="Arial"/>
        </w:rPr>
        <w:t xml:space="preserve"> las respuestas otorgadas por </w:t>
      </w:r>
      <w:r w:rsidR="008E23D7" w:rsidRPr="00F33453">
        <w:rPr>
          <w:rFonts w:ascii="Palatino Linotype" w:hAnsi="Palatino Linotype" w:cs="Arial"/>
          <w:b/>
        </w:rPr>
        <w:t xml:space="preserve">EL SUJETO OBLIGADO </w:t>
      </w:r>
      <w:r w:rsidR="008E23D7" w:rsidRPr="00F33453">
        <w:rPr>
          <w:rFonts w:ascii="Palatino Linotype" w:hAnsi="Palatino Linotype" w:cs="Arial"/>
        </w:rPr>
        <w:t>a las</w:t>
      </w:r>
      <w:r w:rsidR="008E23D7" w:rsidRPr="00F33453">
        <w:rPr>
          <w:rFonts w:ascii="Palatino Linotype" w:hAnsi="Palatino Linotype" w:cs="Arial"/>
          <w:b/>
        </w:rPr>
        <w:t xml:space="preserve"> </w:t>
      </w:r>
      <w:r w:rsidR="008E23D7" w:rsidRPr="00F33453">
        <w:rPr>
          <w:rFonts w:ascii="Palatino Linotype" w:hAnsi="Palatino Linotype" w:cs="Arial"/>
        </w:rPr>
        <w:t xml:space="preserve">solicitudes de acceso a la información </w:t>
      </w:r>
      <w:r w:rsidR="008E23D7" w:rsidRPr="00F33453">
        <w:rPr>
          <w:rFonts w:ascii="Palatino Linotype" w:hAnsi="Palatino Linotype" w:cs="Arial"/>
          <w:b/>
          <w:lang w:val="es-ES"/>
        </w:rPr>
        <w:t>00640/INFOEM/IP/2022, 00641/INFOEM/IP/2022, 00642/INFOEM/IP/2022, 00643/INFOEM/IP/2022, 00644/INFOEM/IP/2022, y 00646/INFOEM/IP/2022</w:t>
      </w:r>
      <w:r w:rsidR="008E23D7" w:rsidRPr="00F33453">
        <w:rPr>
          <w:rFonts w:ascii="Palatino Linotype" w:hAnsi="Palatino Linotype" w:cs="Arial"/>
          <w:b/>
        </w:rPr>
        <w:t>.</w:t>
      </w:r>
    </w:p>
    <w:p w14:paraId="51D89993" w14:textId="77777777" w:rsidR="008E23D7" w:rsidRPr="00F33453" w:rsidRDefault="008E23D7" w:rsidP="00F33453">
      <w:pPr>
        <w:widowControl w:val="0"/>
        <w:autoSpaceDE w:val="0"/>
        <w:autoSpaceDN w:val="0"/>
        <w:adjustRightInd w:val="0"/>
        <w:spacing w:line="360" w:lineRule="auto"/>
        <w:jc w:val="both"/>
        <w:rPr>
          <w:rFonts w:ascii="Palatino Linotype" w:hAnsi="Palatino Linotype" w:cs="Arial"/>
        </w:rPr>
      </w:pPr>
    </w:p>
    <w:p w14:paraId="55CEA779" w14:textId="6CF68253" w:rsidR="008E23D7" w:rsidRPr="00F33453" w:rsidRDefault="008E23D7" w:rsidP="00F33453">
      <w:pPr>
        <w:widowControl w:val="0"/>
        <w:autoSpaceDE w:val="0"/>
        <w:autoSpaceDN w:val="0"/>
        <w:adjustRightInd w:val="0"/>
        <w:spacing w:line="360" w:lineRule="auto"/>
        <w:jc w:val="both"/>
        <w:rPr>
          <w:rFonts w:ascii="Palatino Linotype" w:hAnsi="Palatino Linotype" w:cs="Arial"/>
          <w:b/>
          <w:sz w:val="28"/>
        </w:rPr>
      </w:pPr>
      <w:r w:rsidRPr="00F33453">
        <w:rPr>
          <w:rFonts w:ascii="Palatino Linotype" w:hAnsi="Palatino Linotype" w:cs="Arial"/>
          <w:b/>
          <w:sz w:val="28"/>
        </w:rPr>
        <w:t xml:space="preserve">SEGUNDO. </w:t>
      </w:r>
      <w:r w:rsidRPr="00F33453">
        <w:rPr>
          <w:rFonts w:ascii="Palatino Linotype" w:eastAsiaTheme="minorEastAsia" w:hAnsi="Palatino Linotype" w:cs="Arial"/>
          <w:lang w:val="es-ES_tradnl"/>
        </w:rPr>
        <w:t xml:space="preserve">Se </w:t>
      </w:r>
      <w:r w:rsidRPr="00F33453">
        <w:rPr>
          <w:rFonts w:ascii="Palatino Linotype" w:eastAsiaTheme="minorEastAsia" w:hAnsi="Palatino Linotype" w:cs="Arial"/>
          <w:b/>
          <w:lang w:val="es-ES_tradnl"/>
        </w:rPr>
        <w:t>SOBRESEE</w:t>
      </w:r>
      <w:r w:rsidRPr="00F33453">
        <w:rPr>
          <w:rFonts w:ascii="Palatino Linotype" w:eastAsiaTheme="minorEastAsia" w:hAnsi="Palatino Linotype" w:cs="Arial"/>
          <w:lang w:val="es-ES_tradnl"/>
        </w:rPr>
        <w:t xml:space="preserve"> el Recurso de Revisión </w:t>
      </w:r>
      <w:r w:rsidRPr="00F33453">
        <w:rPr>
          <w:rFonts w:ascii="Palatino Linotype" w:hAnsi="Palatino Linotype"/>
          <w:b/>
        </w:rPr>
        <w:t xml:space="preserve">11497/INFOEM/IP/RR/2022 </w:t>
      </w:r>
      <w:r w:rsidRPr="00F33453">
        <w:rPr>
          <w:rFonts w:ascii="Palatino Linotype" w:hAnsi="Palatino Linotype" w:cs="Arial"/>
          <w:szCs w:val="28"/>
          <w:lang w:val="es-ES"/>
        </w:rPr>
        <w:t xml:space="preserve">por actualizarse la causal establecida en el artículo 192 fracción III de la </w:t>
      </w:r>
      <w:r w:rsidRPr="00F33453">
        <w:rPr>
          <w:rFonts w:ascii="Palatino Linotype" w:hAnsi="Palatino Linotype"/>
          <w:lang w:eastAsia="es-ES_tradnl"/>
        </w:rPr>
        <w:t>Ley de Transparencia y Acceso a la Información Pública del Estado de México y Municipios</w:t>
      </w:r>
      <w:r w:rsidRPr="00F33453">
        <w:rPr>
          <w:rFonts w:ascii="Palatino Linotype" w:hAnsi="Palatino Linotype" w:cs="Arial"/>
          <w:szCs w:val="28"/>
          <w:lang w:val="es-ES"/>
        </w:rPr>
        <w:t xml:space="preserve">, ya que al </w:t>
      </w:r>
      <w:r w:rsidRPr="00F33453">
        <w:rPr>
          <w:rFonts w:ascii="Palatino Linotype" w:hAnsi="Palatino Linotype" w:cs="Arial"/>
          <w:b/>
          <w:szCs w:val="28"/>
          <w:lang w:val="es-ES"/>
        </w:rPr>
        <w:t>modificar el Sujeto Obligado la respuesta en el Recurso de Revisión quedó sin materia</w:t>
      </w:r>
      <w:r w:rsidRPr="00F33453">
        <w:rPr>
          <w:rFonts w:ascii="Palatino Linotype" w:hAnsi="Palatino Linotype" w:cs="Arial"/>
          <w:szCs w:val="28"/>
          <w:lang w:val="es-ES"/>
        </w:rPr>
        <w:t xml:space="preserve">, en términos del Considerando </w:t>
      </w:r>
      <w:r w:rsidRPr="00F33453">
        <w:rPr>
          <w:rFonts w:ascii="Palatino Linotype" w:hAnsi="Palatino Linotype" w:cs="Arial"/>
          <w:b/>
          <w:szCs w:val="28"/>
          <w:lang w:val="es-ES"/>
        </w:rPr>
        <w:t>SEXTO</w:t>
      </w:r>
      <w:r w:rsidRPr="00F33453">
        <w:rPr>
          <w:rFonts w:ascii="Palatino Linotype" w:hAnsi="Palatino Linotype" w:cs="Arial"/>
          <w:szCs w:val="28"/>
          <w:lang w:val="es-ES"/>
        </w:rPr>
        <w:t xml:space="preserve"> de la presente resolución.</w:t>
      </w:r>
    </w:p>
    <w:p w14:paraId="473D4E98" w14:textId="77777777" w:rsidR="008E23D7" w:rsidRPr="00F33453" w:rsidRDefault="008E23D7" w:rsidP="00F33453">
      <w:pPr>
        <w:widowControl w:val="0"/>
        <w:autoSpaceDE w:val="0"/>
        <w:autoSpaceDN w:val="0"/>
        <w:adjustRightInd w:val="0"/>
        <w:spacing w:line="360" w:lineRule="auto"/>
        <w:jc w:val="both"/>
        <w:rPr>
          <w:rFonts w:ascii="Palatino Linotype" w:hAnsi="Palatino Linotype" w:cs="Arial"/>
        </w:rPr>
      </w:pPr>
    </w:p>
    <w:p w14:paraId="15BD9121" w14:textId="06422E00" w:rsidR="00F70CB8" w:rsidRPr="00F33453" w:rsidRDefault="007F4646" w:rsidP="00F33453">
      <w:pPr>
        <w:widowControl w:val="0"/>
        <w:autoSpaceDE w:val="0"/>
        <w:autoSpaceDN w:val="0"/>
        <w:adjustRightInd w:val="0"/>
        <w:spacing w:line="360" w:lineRule="auto"/>
        <w:jc w:val="both"/>
        <w:rPr>
          <w:rFonts w:ascii="Palatino Linotype" w:hAnsi="Palatino Linotype" w:cs="Arial"/>
          <w:b/>
          <w:sz w:val="28"/>
        </w:rPr>
      </w:pPr>
      <w:r w:rsidRPr="00F33453">
        <w:rPr>
          <w:rFonts w:ascii="Palatino Linotype" w:hAnsi="Palatino Linotype" w:cs="Arial"/>
          <w:b/>
          <w:sz w:val="28"/>
        </w:rPr>
        <w:t>TERCERO.</w:t>
      </w:r>
      <w:r w:rsidR="00F70CB8" w:rsidRPr="00F33453">
        <w:rPr>
          <w:rFonts w:ascii="Palatino Linotype" w:hAnsi="Palatino Linotype" w:cs="Arial"/>
          <w:b/>
          <w:sz w:val="28"/>
        </w:rPr>
        <w:t xml:space="preserve"> </w:t>
      </w:r>
      <w:r w:rsidR="008E23D7" w:rsidRPr="00F33453">
        <w:rPr>
          <w:rFonts w:ascii="Palatino Linotype" w:hAnsi="Palatino Linotype" w:cs="Arial"/>
          <w:b/>
          <w:lang w:val="es-ES_tradnl"/>
        </w:rPr>
        <w:t xml:space="preserve">Notifíquese </w:t>
      </w:r>
      <w:r w:rsidR="008E23D7" w:rsidRPr="00F33453">
        <w:rPr>
          <w:rFonts w:ascii="Palatino Linotype" w:hAnsi="Palatino Linotype" w:cs="Arial"/>
          <w:lang w:val="es-ES_tradnl"/>
        </w:rPr>
        <w:t xml:space="preserve">la presente resolución al Titular de la Unidad de Transparencia del </w:t>
      </w:r>
      <w:r w:rsidR="008E23D7" w:rsidRPr="00F33453">
        <w:rPr>
          <w:rFonts w:ascii="Palatino Linotype" w:hAnsi="Palatino Linotype" w:cs="Arial"/>
          <w:b/>
          <w:lang w:val="es-ES_tradnl"/>
        </w:rPr>
        <w:t>SUJETO OBLIGADO</w:t>
      </w:r>
      <w:r w:rsidR="008E23D7" w:rsidRPr="00F33453">
        <w:rPr>
          <w:rFonts w:ascii="Palatino Linotype" w:hAnsi="Palatino Linotype" w:cs="Arial"/>
          <w:lang w:val="es-ES_tradnl"/>
        </w:rPr>
        <w:t>, para su conocimiento, a través del Sistema de Acceso a la Información Mexiquense (SAIMEX).</w:t>
      </w:r>
      <w:r w:rsidRPr="00F33453">
        <w:rPr>
          <w:rFonts w:ascii="Palatino Linotype" w:hAnsi="Palatino Linotype" w:cs="Arial"/>
          <w:b/>
          <w:sz w:val="28"/>
        </w:rPr>
        <w:t xml:space="preserve"> </w:t>
      </w:r>
    </w:p>
    <w:p w14:paraId="463F5601" w14:textId="77777777" w:rsidR="00F70CB8" w:rsidRPr="00F33453" w:rsidRDefault="00F70CB8" w:rsidP="00F33453">
      <w:pPr>
        <w:widowControl w:val="0"/>
        <w:autoSpaceDE w:val="0"/>
        <w:autoSpaceDN w:val="0"/>
        <w:adjustRightInd w:val="0"/>
        <w:spacing w:line="360" w:lineRule="auto"/>
        <w:jc w:val="both"/>
        <w:rPr>
          <w:rFonts w:ascii="Palatino Linotype" w:hAnsi="Palatino Linotype" w:cs="Arial"/>
          <w:b/>
          <w:sz w:val="28"/>
        </w:rPr>
      </w:pPr>
    </w:p>
    <w:p w14:paraId="3E4BF7D6" w14:textId="3A4CAAA5" w:rsidR="007F4646" w:rsidRPr="00F33453" w:rsidRDefault="00AF54D3" w:rsidP="00F33453">
      <w:pPr>
        <w:widowControl w:val="0"/>
        <w:autoSpaceDE w:val="0"/>
        <w:autoSpaceDN w:val="0"/>
        <w:adjustRightInd w:val="0"/>
        <w:spacing w:line="360" w:lineRule="auto"/>
        <w:jc w:val="both"/>
        <w:rPr>
          <w:rFonts w:ascii="Palatino Linotype" w:hAnsi="Palatino Linotype" w:cs="Arial"/>
          <w:lang w:val="es-ES_tradnl"/>
        </w:rPr>
      </w:pPr>
      <w:r w:rsidRPr="00F33453">
        <w:rPr>
          <w:rFonts w:ascii="Palatino Linotype" w:hAnsi="Palatino Linotype"/>
          <w:b/>
          <w:sz w:val="28"/>
          <w:szCs w:val="28"/>
          <w:shd w:val="clear" w:color="auto" w:fill="FFFFFF"/>
        </w:rPr>
        <w:lastRenderedPageBreak/>
        <w:t>CUARTO</w:t>
      </w:r>
      <w:r w:rsidRPr="00F33453">
        <w:rPr>
          <w:rFonts w:ascii="Palatino Linotype" w:hAnsi="Palatino Linotype" w:cs="Arial"/>
          <w:b/>
          <w:bCs/>
          <w:lang w:eastAsia="es-MX"/>
        </w:rPr>
        <w:t xml:space="preserve">. </w:t>
      </w:r>
      <w:r w:rsidR="008E23D7" w:rsidRPr="00F33453">
        <w:rPr>
          <w:rFonts w:ascii="Palatino Linotype" w:hAnsi="Palatino Linotype"/>
          <w:b/>
          <w:lang w:eastAsia="es-ES_tradnl"/>
        </w:rPr>
        <w:t>Notifíquese</w:t>
      </w:r>
      <w:r w:rsidR="008E23D7" w:rsidRPr="00F33453">
        <w:rPr>
          <w:rFonts w:ascii="Palatino Linotype" w:hAnsi="Palatino Linotype"/>
          <w:lang w:eastAsia="es-ES_tradnl"/>
        </w:rPr>
        <w:t xml:space="preserve"> al</w:t>
      </w:r>
      <w:r w:rsidR="008E23D7" w:rsidRPr="00F33453">
        <w:rPr>
          <w:rFonts w:ascii="Palatino Linotype" w:hAnsi="Palatino Linotype"/>
          <w:b/>
          <w:bCs/>
          <w:lang w:eastAsia="es-ES_tradnl"/>
        </w:rPr>
        <w:t xml:space="preserve"> </w:t>
      </w:r>
      <w:r w:rsidR="008E23D7" w:rsidRPr="00F33453">
        <w:rPr>
          <w:rFonts w:ascii="Palatino Linotype" w:hAnsi="Palatino Linotype"/>
          <w:b/>
          <w:lang w:eastAsia="es-ES_tradnl"/>
        </w:rPr>
        <w:t>RECURRENTE</w:t>
      </w:r>
      <w:r w:rsidR="008E23D7" w:rsidRPr="00F33453">
        <w:rPr>
          <w:rFonts w:ascii="Palatino Linotype" w:hAnsi="Palatino Linotype"/>
          <w:lang w:eastAsia="es-ES_tradnl"/>
        </w:rPr>
        <w:t xml:space="preserve"> la presente resolución vía Sistema de Acceso a la Información Mexiquense (</w:t>
      </w:r>
      <w:r w:rsidR="008E23D7" w:rsidRPr="00F33453">
        <w:rPr>
          <w:rFonts w:ascii="Palatino Linotype" w:hAnsi="Palatino Linotype"/>
          <w:b/>
          <w:bCs/>
          <w:lang w:eastAsia="es-ES_tradnl"/>
        </w:rPr>
        <w:t>SAIMEX</w:t>
      </w:r>
      <w:r w:rsidR="008E23D7" w:rsidRPr="00F33453">
        <w:rPr>
          <w:rFonts w:ascii="Palatino Linotype" w:hAnsi="Palatino Linotype"/>
          <w:lang w:eastAsia="es-ES_tradnl"/>
        </w:rPr>
        <w:t>).</w:t>
      </w:r>
    </w:p>
    <w:p w14:paraId="036F9A4C" w14:textId="77777777" w:rsidR="007F4646" w:rsidRPr="00F33453" w:rsidRDefault="007F4646" w:rsidP="00F33453">
      <w:pPr>
        <w:widowControl w:val="0"/>
        <w:autoSpaceDE w:val="0"/>
        <w:autoSpaceDN w:val="0"/>
        <w:adjustRightInd w:val="0"/>
        <w:spacing w:line="360" w:lineRule="auto"/>
        <w:jc w:val="both"/>
        <w:rPr>
          <w:rFonts w:ascii="Palatino Linotype" w:eastAsiaTheme="minorEastAsia" w:hAnsi="Palatino Linotype"/>
          <w:b/>
          <w:szCs w:val="17"/>
          <w:lang w:eastAsia="es-ES_tradnl"/>
        </w:rPr>
      </w:pPr>
    </w:p>
    <w:p w14:paraId="7DA5AE4C" w14:textId="77777777" w:rsidR="008E23D7" w:rsidRPr="00F33453" w:rsidRDefault="00AF54D3" w:rsidP="00F33453">
      <w:pPr>
        <w:pStyle w:val="Prrafodelista"/>
        <w:spacing w:line="360" w:lineRule="auto"/>
        <w:ind w:left="0"/>
        <w:jc w:val="both"/>
        <w:rPr>
          <w:rFonts w:ascii="Palatino Linotype" w:hAnsi="Palatino Linotype" w:cs="Arial"/>
          <w:szCs w:val="28"/>
        </w:rPr>
      </w:pPr>
      <w:r w:rsidRPr="00F33453">
        <w:rPr>
          <w:rFonts w:ascii="Palatino Linotype" w:hAnsi="Palatino Linotype" w:cs="Arial"/>
          <w:b/>
          <w:bCs/>
          <w:sz w:val="28"/>
        </w:rPr>
        <w:t xml:space="preserve">QUINTO. </w:t>
      </w:r>
      <w:r w:rsidR="008E23D7" w:rsidRPr="00F33453">
        <w:rPr>
          <w:rFonts w:ascii="Palatino Linotype" w:hAnsi="Palatino Linotype"/>
          <w:b/>
          <w:lang w:eastAsia="es-ES_tradnl"/>
        </w:rPr>
        <w:t>Hágase</w:t>
      </w:r>
      <w:r w:rsidR="008E23D7" w:rsidRPr="00F33453">
        <w:rPr>
          <w:rFonts w:ascii="Palatino Linotype" w:hAnsi="Palatino Linotype"/>
          <w:lang w:eastAsia="es-ES_tradnl"/>
        </w:rPr>
        <w:t xml:space="preserve"> </w:t>
      </w:r>
      <w:r w:rsidR="008E23D7" w:rsidRPr="00F33453">
        <w:rPr>
          <w:rFonts w:ascii="Palatino Linotype" w:hAnsi="Palatino Linotype"/>
          <w:b/>
          <w:lang w:eastAsia="es-ES_tradnl"/>
        </w:rPr>
        <w:t xml:space="preserve">del </w:t>
      </w:r>
      <w:r w:rsidR="008E23D7" w:rsidRPr="00F33453">
        <w:rPr>
          <w:rFonts w:ascii="Palatino Linotype" w:hAnsi="Palatino Linotype"/>
          <w:b/>
        </w:rPr>
        <w:t>conocimiento</w:t>
      </w:r>
      <w:r w:rsidR="008E23D7" w:rsidRPr="00F33453">
        <w:rPr>
          <w:rFonts w:ascii="Palatino Linotype" w:hAnsi="Palatino Linotype"/>
          <w:b/>
          <w:lang w:eastAsia="es-ES_tradnl"/>
        </w:rPr>
        <w:t xml:space="preserve"> </w:t>
      </w:r>
      <w:r w:rsidR="008E23D7" w:rsidRPr="00F33453">
        <w:rPr>
          <w:rFonts w:ascii="Palatino Linotype" w:hAnsi="Palatino Linotype"/>
          <w:lang w:eastAsia="es-ES_tradnl"/>
        </w:rPr>
        <w:t xml:space="preserve">del </w:t>
      </w:r>
      <w:r w:rsidR="008E23D7" w:rsidRPr="00F33453">
        <w:rPr>
          <w:rFonts w:ascii="Palatino Linotype" w:hAnsi="Palatino Linotype"/>
          <w:b/>
          <w:lang w:eastAsia="es-ES_tradnl"/>
        </w:rPr>
        <w:t>RECURRENTE</w:t>
      </w:r>
      <w:r w:rsidR="008E23D7" w:rsidRPr="00F33453">
        <w:rPr>
          <w:rFonts w:ascii="Palatino Linotype" w:hAnsi="Palatino Linotype"/>
          <w:lang w:eastAsia="es-ES_tradnl"/>
        </w:rPr>
        <w:t xml:space="preserve">, que de </w:t>
      </w:r>
      <w:r w:rsidR="008E23D7" w:rsidRPr="00F33453">
        <w:rPr>
          <w:rFonts w:ascii="Palatino Linotype" w:hAnsi="Palatino Linotype"/>
        </w:rPr>
        <w:t>conformidad</w:t>
      </w:r>
      <w:r w:rsidR="008E23D7" w:rsidRPr="00F33453">
        <w:rPr>
          <w:rFonts w:ascii="Palatino Linotype" w:hAnsi="Palatino Linotype"/>
          <w:lang w:eastAsia="es-ES_tradnl"/>
        </w:rPr>
        <w:t xml:space="preserve"> </w:t>
      </w:r>
      <w:r w:rsidR="008E23D7" w:rsidRPr="00F33453">
        <w:rPr>
          <w:rFonts w:ascii="Palatino Linotype" w:hAnsi="Palatino Linotype" w:cs="Arial"/>
        </w:rPr>
        <w:t>con</w:t>
      </w:r>
      <w:r w:rsidR="008E23D7" w:rsidRPr="00F33453">
        <w:rPr>
          <w:rFonts w:ascii="Palatino Linotype" w:hAnsi="Palatino Linotype"/>
          <w:lang w:eastAsia="es-ES_tradnl"/>
        </w:rPr>
        <w:t xml:space="preserve"> lo </w:t>
      </w:r>
      <w:r w:rsidR="008E23D7" w:rsidRPr="00F33453">
        <w:rPr>
          <w:rFonts w:ascii="Palatino Linotype" w:hAnsi="Palatino Linotype" w:cs="Arial"/>
        </w:rPr>
        <w:t>establecido</w:t>
      </w:r>
      <w:r w:rsidR="008E23D7" w:rsidRPr="00F33453">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038982CC" w14:textId="77777777" w:rsidR="007F4646" w:rsidRPr="00F33453" w:rsidRDefault="007F4646" w:rsidP="00F33453">
      <w:pPr>
        <w:widowControl w:val="0"/>
        <w:autoSpaceDE w:val="0"/>
        <w:autoSpaceDN w:val="0"/>
        <w:adjustRightInd w:val="0"/>
        <w:spacing w:line="360" w:lineRule="auto"/>
        <w:jc w:val="both"/>
        <w:rPr>
          <w:rFonts w:ascii="Palatino Linotype" w:hAnsi="Palatino Linotype"/>
          <w:b/>
        </w:rPr>
      </w:pPr>
    </w:p>
    <w:p w14:paraId="0821A954" w14:textId="77777777" w:rsidR="00E0130B" w:rsidRPr="00F33453" w:rsidRDefault="00E0130B" w:rsidP="00F33453">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F33453">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SEIS DE DICIEMBRE DE DOS MIL VEINTITRÉS, ANTE EL SECRETARIO TÉCNICO DEL PLENO, ALEXIS TAPIA RAMÍREZ. </w:t>
      </w:r>
    </w:p>
    <w:p w14:paraId="36FDEB7A" w14:textId="542741D1" w:rsidR="00177BA7" w:rsidRPr="00F33453" w:rsidRDefault="00B9027F" w:rsidP="00F33453">
      <w:pPr>
        <w:widowControl w:val="0"/>
        <w:autoSpaceDE w:val="0"/>
        <w:autoSpaceDN w:val="0"/>
        <w:adjustRightInd w:val="0"/>
        <w:spacing w:line="360" w:lineRule="auto"/>
        <w:jc w:val="both"/>
        <w:rPr>
          <w:rFonts w:ascii="Palatino Linotype" w:hAnsi="Palatino Linotype"/>
          <w:sz w:val="20"/>
        </w:rPr>
      </w:pPr>
      <w:r w:rsidRPr="00F33453">
        <w:rPr>
          <w:rFonts w:ascii="Palatino Linotype" w:eastAsiaTheme="minorEastAsia" w:hAnsi="Palatino Linotype"/>
          <w:sz w:val="20"/>
          <w:lang w:val="es-ES_tradnl"/>
        </w:rPr>
        <w:t>SCMM</w:t>
      </w:r>
      <w:r w:rsidR="000450DD" w:rsidRPr="00F33453">
        <w:rPr>
          <w:rFonts w:ascii="Palatino Linotype" w:eastAsiaTheme="minorEastAsia" w:hAnsi="Palatino Linotype"/>
          <w:sz w:val="20"/>
          <w:lang w:val="es-ES_tradnl"/>
        </w:rPr>
        <w:t>/AGZ</w:t>
      </w:r>
      <w:r w:rsidRPr="00F33453">
        <w:rPr>
          <w:rFonts w:ascii="Palatino Linotype" w:eastAsiaTheme="minorEastAsia" w:hAnsi="Palatino Linotype"/>
          <w:sz w:val="20"/>
          <w:lang w:val="es-ES_tradnl"/>
        </w:rPr>
        <w:t>/DEMF/</w:t>
      </w:r>
      <w:r w:rsidR="00587909" w:rsidRPr="00F33453">
        <w:rPr>
          <w:rFonts w:ascii="Palatino Linotype" w:eastAsiaTheme="minorEastAsia" w:hAnsi="Palatino Linotype"/>
          <w:sz w:val="20"/>
          <w:lang w:val="es-419"/>
        </w:rPr>
        <w:t>AGE</w:t>
      </w:r>
    </w:p>
    <w:p w14:paraId="332F197D" w14:textId="463F7492" w:rsidR="00177BA7" w:rsidRPr="00F33453" w:rsidRDefault="00177BA7" w:rsidP="00F33453">
      <w:pPr>
        <w:rPr>
          <w:rFonts w:ascii="Palatino Linotype" w:hAnsi="Palatino Linotype"/>
          <w:b/>
          <w:sz w:val="28"/>
          <w:szCs w:val="28"/>
        </w:rPr>
      </w:pPr>
      <w:r w:rsidRPr="00F33453">
        <w:rPr>
          <w:rFonts w:ascii="Palatino Linotype" w:hAnsi="Palatino Linotype"/>
          <w:b/>
          <w:sz w:val="28"/>
          <w:szCs w:val="28"/>
        </w:rPr>
        <w:br w:type="page"/>
      </w:r>
    </w:p>
    <w:p w14:paraId="0B67E94C" w14:textId="77777777" w:rsidR="00EE52D0" w:rsidRPr="00F33453" w:rsidRDefault="00EE52D0" w:rsidP="00F33453">
      <w:pPr>
        <w:spacing w:line="360" w:lineRule="auto"/>
        <w:jc w:val="both"/>
        <w:rPr>
          <w:rFonts w:ascii="Palatino Linotype" w:hAnsi="Palatino Linotype"/>
          <w:b/>
          <w:sz w:val="28"/>
          <w:szCs w:val="28"/>
        </w:rPr>
      </w:pPr>
    </w:p>
    <w:sectPr w:rsidR="00EE52D0" w:rsidRPr="00F33453" w:rsidSect="00536C04">
      <w:headerReference w:type="even" r:id="rId28"/>
      <w:headerReference w:type="default" r:id="rId29"/>
      <w:footerReference w:type="default" r:id="rId30"/>
      <w:headerReference w:type="first" r:id="rId31"/>
      <w:footerReference w:type="first" r:id="rId32"/>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83D688" w14:textId="77777777" w:rsidR="00F33453" w:rsidRDefault="00F33453" w:rsidP="00C80F8C">
      <w:r>
        <w:separator/>
      </w:r>
    </w:p>
  </w:endnote>
  <w:endnote w:type="continuationSeparator" w:id="0">
    <w:p w14:paraId="08553B20" w14:textId="77777777" w:rsidR="00F33453" w:rsidRDefault="00F3345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5A605FA" w:rsidR="00F33453" w:rsidRPr="0010196A" w:rsidRDefault="00F3345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80AA0">
      <w:rPr>
        <w:rFonts w:ascii="Palatino Linotype" w:hAnsi="Palatino Linotype" w:cs="Arial"/>
        <w:bCs/>
        <w:noProof/>
        <w:sz w:val="22"/>
        <w:szCs w:val="22"/>
      </w:rPr>
      <w:t>54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80AA0">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68FBCD7" w:rsidR="00F33453" w:rsidRPr="0010196A" w:rsidRDefault="00F3345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80AA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80AA0">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64CF7E" w14:textId="77777777" w:rsidR="00F33453" w:rsidRDefault="00F33453" w:rsidP="00C80F8C">
      <w:r>
        <w:separator/>
      </w:r>
    </w:p>
  </w:footnote>
  <w:footnote w:type="continuationSeparator" w:id="0">
    <w:p w14:paraId="292660FC" w14:textId="77777777" w:rsidR="00F33453" w:rsidRDefault="00F3345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33453" w:rsidRDefault="00980AA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33453" w:rsidRPr="0010196A" w:rsidRDefault="00980AA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F33453" w:rsidRPr="008F2CCC" w14:paraId="1F097D8A" w14:textId="77777777" w:rsidTr="00E44BB1">
      <w:tc>
        <w:tcPr>
          <w:tcW w:w="2694" w:type="dxa"/>
          <w:vMerge w:val="restart"/>
        </w:tcPr>
        <w:p w14:paraId="1F780A0C" w14:textId="1EFF25F4" w:rsidR="00F33453" w:rsidRPr="008F2CCC" w:rsidRDefault="00F3345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F33453" w:rsidRPr="00664658" w:rsidRDefault="00F3345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3A5D3B10" w:rsidR="00F33453" w:rsidRPr="00664658" w:rsidRDefault="00F33453" w:rsidP="005A6BC6">
          <w:pPr>
            <w:jc w:val="both"/>
            <w:rPr>
              <w:rFonts w:ascii="Palatino Linotype" w:hAnsi="Palatino Linotype"/>
              <w:b/>
              <w:sz w:val="22"/>
              <w:szCs w:val="22"/>
              <w:lang w:val="es-ES_tradnl"/>
            </w:rPr>
          </w:pPr>
          <w:r w:rsidRPr="00384BC1">
            <w:rPr>
              <w:rFonts w:ascii="Palatino Linotype" w:hAnsi="Palatino Linotype"/>
              <w:b/>
              <w:sz w:val="22"/>
              <w:szCs w:val="22"/>
              <w:lang w:val="es-ES_tradnl"/>
            </w:rPr>
            <w:t>11492/INFOEM/IP/RR/2022</w:t>
          </w:r>
          <w:r w:rsidRPr="007975F0">
            <w:rPr>
              <w:rFonts w:ascii="Palatino Linotype" w:hAnsi="Palatino Linotype"/>
              <w:b/>
              <w:sz w:val="22"/>
              <w:szCs w:val="22"/>
              <w:lang w:val="es-ES_tradnl"/>
            </w:rPr>
            <w:t xml:space="preserve"> y acumulado</w:t>
          </w:r>
          <w:r>
            <w:rPr>
              <w:rFonts w:ascii="Palatino Linotype" w:hAnsi="Palatino Linotype"/>
              <w:b/>
              <w:sz w:val="22"/>
              <w:szCs w:val="22"/>
              <w:lang w:val="es-ES_tradnl"/>
            </w:rPr>
            <w:t>s</w:t>
          </w:r>
        </w:p>
      </w:tc>
    </w:tr>
    <w:tr w:rsidR="00F33453" w:rsidRPr="008F2CCC" w14:paraId="049677A3" w14:textId="77777777" w:rsidTr="00E44BB1">
      <w:tc>
        <w:tcPr>
          <w:tcW w:w="2694" w:type="dxa"/>
          <w:vMerge/>
        </w:tcPr>
        <w:p w14:paraId="4A21EAC1" w14:textId="5C1F145E" w:rsidR="00F33453" w:rsidRPr="008F2CCC" w:rsidRDefault="00F33453" w:rsidP="00536C04">
          <w:pPr>
            <w:rPr>
              <w:rFonts w:ascii="Palatino Linotype" w:hAnsi="Palatino Linotype"/>
              <w:b/>
              <w:sz w:val="22"/>
              <w:szCs w:val="22"/>
              <w:lang w:val="es-ES_tradnl"/>
            </w:rPr>
          </w:pPr>
        </w:p>
      </w:tc>
      <w:tc>
        <w:tcPr>
          <w:tcW w:w="2551" w:type="dxa"/>
          <w:shd w:val="clear" w:color="auto" w:fill="auto"/>
        </w:tcPr>
        <w:p w14:paraId="1237BCDE" w14:textId="77777777" w:rsidR="00F33453" w:rsidRPr="00664658" w:rsidRDefault="00F33453"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2D51D765" w:rsidR="00F33453" w:rsidRPr="00AB5C2B" w:rsidRDefault="00F33453" w:rsidP="00AB5C2B">
          <w:pPr>
            <w:jc w:val="both"/>
            <w:rPr>
              <w:rFonts w:ascii="Palatino Linotype" w:hAnsi="Palatino Linotype"/>
              <w:b/>
              <w:sz w:val="22"/>
              <w:szCs w:val="22"/>
              <w:lang w:val="es-419"/>
            </w:rPr>
          </w:pPr>
          <w:r w:rsidRPr="005A6BC6">
            <w:rPr>
              <w:rFonts w:ascii="Palatino Linotype" w:hAnsi="Palatino Linotype"/>
              <w:b/>
              <w:sz w:val="22"/>
              <w:szCs w:val="22"/>
              <w:lang w:val="es-419"/>
            </w:rPr>
            <w:t>Instituto de Transparencia, Acceso a la Información Pública y Protección de Datos Personales del Estado de México y Municipios</w:t>
          </w:r>
        </w:p>
      </w:tc>
    </w:tr>
    <w:tr w:rsidR="00F33453" w:rsidRPr="008F2CCC" w14:paraId="72CD087D" w14:textId="77777777" w:rsidTr="00E44BB1">
      <w:trPr>
        <w:trHeight w:val="228"/>
      </w:trPr>
      <w:tc>
        <w:tcPr>
          <w:tcW w:w="2694" w:type="dxa"/>
          <w:vMerge/>
        </w:tcPr>
        <w:p w14:paraId="1B78656F" w14:textId="01E6F6F6" w:rsidR="00F33453" w:rsidRPr="008F2CCC" w:rsidRDefault="00F33453" w:rsidP="00536C04">
          <w:pPr>
            <w:rPr>
              <w:rFonts w:ascii="Palatino Linotype" w:hAnsi="Palatino Linotype"/>
              <w:b/>
              <w:sz w:val="22"/>
              <w:szCs w:val="22"/>
              <w:lang w:val="es-ES_tradnl"/>
            </w:rPr>
          </w:pPr>
        </w:p>
      </w:tc>
      <w:tc>
        <w:tcPr>
          <w:tcW w:w="2551" w:type="dxa"/>
          <w:shd w:val="clear" w:color="auto" w:fill="auto"/>
        </w:tcPr>
        <w:p w14:paraId="74D81628" w14:textId="5DC3BCA5" w:rsidR="00F33453" w:rsidRPr="00664658" w:rsidRDefault="00F33453"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F33453" w:rsidRPr="00664658" w:rsidRDefault="00F33453"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F33453" w:rsidRPr="0010196A" w:rsidRDefault="00F3345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F33453" w:rsidRPr="0010196A" w:rsidRDefault="00F33453">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F33453" w:rsidRPr="008F2CCC" w14:paraId="6ABABA57" w14:textId="77777777" w:rsidTr="00E44BB1">
      <w:tc>
        <w:tcPr>
          <w:tcW w:w="3828" w:type="dxa"/>
          <w:vMerge w:val="restart"/>
          <w:shd w:val="clear" w:color="auto" w:fill="auto"/>
        </w:tcPr>
        <w:p w14:paraId="6AA376CC" w14:textId="1E62217E" w:rsidR="00F33453" w:rsidRPr="008F2CCC" w:rsidRDefault="00F3345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F33453" w:rsidRPr="008F2CCC" w:rsidRDefault="00F3345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0C3EACE7" w:rsidR="00F33453" w:rsidRPr="008F2CCC" w:rsidRDefault="00F33453" w:rsidP="00E153A2">
          <w:pPr>
            <w:jc w:val="both"/>
            <w:rPr>
              <w:rFonts w:ascii="Palatino Linotype" w:hAnsi="Palatino Linotype"/>
              <w:b/>
              <w:sz w:val="22"/>
              <w:szCs w:val="22"/>
              <w:lang w:val="es-ES_tradnl"/>
            </w:rPr>
          </w:pPr>
          <w:r w:rsidRPr="00384BC1">
            <w:rPr>
              <w:rFonts w:ascii="Palatino Linotype" w:hAnsi="Palatino Linotype"/>
              <w:b/>
              <w:sz w:val="22"/>
              <w:szCs w:val="22"/>
              <w:lang w:val="es-ES_tradnl"/>
            </w:rPr>
            <w:t>11492/INFOEM/IP/RR/2022</w:t>
          </w:r>
          <w:r>
            <w:rPr>
              <w:rFonts w:ascii="Palatino Linotype" w:hAnsi="Palatino Linotype"/>
              <w:b/>
              <w:sz w:val="22"/>
              <w:szCs w:val="22"/>
              <w:lang w:val="es-ES_tradnl"/>
            </w:rPr>
            <w:t xml:space="preserve"> y acumulados</w:t>
          </w:r>
        </w:p>
      </w:tc>
    </w:tr>
    <w:tr w:rsidR="00F33453" w:rsidRPr="008F2CCC" w14:paraId="3B45FB53" w14:textId="77777777" w:rsidTr="00E44BB1">
      <w:tc>
        <w:tcPr>
          <w:tcW w:w="3828" w:type="dxa"/>
          <w:vMerge/>
          <w:shd w:val="clear" w:color="auto" w:fill="auto"/>
        </w:tcPr>
        <w:p w14:paraId="188B82EF" w14:textId="77777777" w:rsidR="00F33453" w:rsidRPr="008F2CCC" w:rsidRDefault="00F33453" w:rsidP="00A2780F">
          <w:pPr>
            <w:rPr>
              <w:rFonts w:ascii="Palatino Linotype" w:hAnsi="Palatino Linotype"/>
              <w:b/>
              <w:sz w:val="22"/>
              <w:szCs w:val="22"/>
              <w:lang w:val="es-ES_tradnl"/>
            </w:rPr>
          </w:pPr>
        </w:p>
      </w:tc>
      <w:tc>
        <w:tcPr>
          <w:tcW w:w="2551" w:type="dxa"/>
          <w:shd w:val="clear" w:color="auto" w:fill="auto"/>
        </w:tcPr>
        <w:p w14:paraId="3B2AD0CF" w14:textId="77777777" w:rsidR="00F33453" w:rsidRPr="008F2CCC" w:rsidRDefault="00F3345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5B7BDF26" w:rsidR="00F33453" w:rsidRPr="00234374" w:rsidRDefault="00F33453" w:rsidP="00C27EA8">
          <w:pPr>
            <w:jc w:val="both"/>
            <w:rPr>
              <w:rFonts w:ascii="Palatino Linotype" w:hAnsi="Palatino Linotype" w:cs="Arial"/>
              <w:b/>
              <w:bCs/>
              <w:sz w:val="22"/>
              <w:szCs w:val="22"/>
            </w:rPr>
          </w:pPr>
        </w:p>
      </w:tc>
    </w:tr>
    <w:tr w:rsidR="00F33453" w:rsidRPr="008F2CCC" w14:paraId="28A493EB" w14:textId="77777777" w:rsidTr="00E44BB1">
      <w:trPr>
        <w:trHeight w:val="228"/>
      </w:trPr>
      <w:tc>
        <w:tcPr>
          <w:tcW w:w="3828" w:type="dxa"/>
          <w:vMerge/>
          <w:shd w:val="clear" w:color="auto" w:fill="auto"/>
        </w:tcPr>
        <w:p w14:paraId="06C77D31" w14:textId="77777777" w:rsidR="00F33453" w:rsidRPr="008F2CCC" w:rsidRDefault="00F33453" w:rsidP="00E37C88">
          <w:pPr>
            <w:rPr>
              <w:rFonts w:ascii="Palatino Linotype" w:hAnsi="Palatino Linotype"/>
              <w:b/>
              <w:sz w:val="22"/>
              <w:szCs w:val="22"/>
              <w:lang w:val="es-ES_tradnl"/>
            </w:rPr>
          </w:pPr>
        </w:p>
      </w:tc>
      <w:tc>
        <w:tcPr>
          <w:tcW w:w="2551" w:type="dxa"/>
          <w:shd w:val="clear" w:color="auto" w:fill="auto"/>
        </w:tcPr>
        <w:p w14:paraId="2E1A72B4" w14:textId="77777777" w:rsidR="00F33453" w:rsidRPr="008F2CCC" w:rsidRDefault="00F3345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50B132D0" w:rsidR="00F33453" w:rsidRPr="00DC41C8" w:rsidRDefault="00F33453" w:rsidP="00EC7656">
          <w:pPr>
            <w:jc w:val="both"/>
            <w:rPr>
              <w:rFonts w:ascii="Palatino Linotype" w:hAnsi="Palatino Linotype"/>
              <w:b/>
              <w:sz w:val="22"/>
              <w:szCs w:val="22"/>
            </w:rPr>
          </w:pPr>
          <w:r w:rsidRPr="005A6BC6">
            <w:rPr>
              <w:rFonts w:ascii="Palatino Linotype" w:hAnsi="Palatino Linotype"/>
              <w:b/>
              <w:sz w:val="22"/>
              <w:szCs w:val="22"/>
            </w:rPr>
            <w:t>Instituto de Transparencia, Acceso a la Información Pública y Protección de Datos Personales del Estado de México y Municipios</w:t>
          </w:r>
        </w:p>
      </w:tc>
    </w:tr>
    <w:tr w:rsidR="00F33453" w:rsidRPr="008F2CCC" w14:paraId="0F114FF0" w14:textId="77777777" w:rsidTr="00E44BB1">
      <w:tc>
        <w:tcPr>
          <w:tcW w:w="3828" w:type="dxa"/>
          <w:vMerge/>
          <w:shd w:val="clear" w:color="auto" w:fill="auto"/>
        </w:tcPr>
        <w:p w14:paraId="4CCB64BA" w14:textId="77777777" w:rsidR="00F33453" w:rsidRPr="008F2CCC" w:rsidRDefault="00F33453" w:rsidP="00A2780F">
          <w:pPr>
            <w:rPr>
              <w:rFonts w:ascii="Palatino Linotype" w:hAnsi="Palatino Linotype"/>
              <w:b/>
              <w:sz w:val="22"/>
              <w:szCs w:val="22"/>
              <w:lang w:val="es-ES_tradnl"/>
            </w:rPr>
          </w:pPr>
        </w:p>
      </w:tc>
      <w:tc>
        <w:tcPr>
          <w:tcW w:w="2551" w:type="dxa"/>
          <w:shd w:val="clear" w:color="auto" w:fill="auto"/>
        </w:tcPr>
        <w:p w14:paraId="31E422EA" w14:textId="12F398EB" w:rsidR="00F33453" w:rsidRPr="008F2CCC" w:rsidRDefault="00F33453"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F33453" w:rsidRPr="008F2CCC" w:rsidRDefault="00F33453"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F33453" w:rsidRPr="0010196A" w:rsidRDefault="00980AA0"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F2949C3"/>
    <w:multiLevelType w:val="hybridMultilevel"/>
    <w:tmpl w:val="A12CB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986C32"/>
    <w:multiLevelType w:val="hybridMultilevel"/>
    <w:tmpl w:val="208C0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BD43D3A"/>
    <w:multiLevelType w:val="multilevel"/>
    <w:tmpl w:val="56B60250"/>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26B05549"/>
    <w:multiLevelType w:val="hybridMultilevel"/>
    <w:tmpl w:val="4E5A6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332D3F"/>
    <w:multiLevelType w:val="multilevel"/>
    <w:tmpl w:val="1CD097B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C166B0"/>
    <w:multiLevelType w:val="hybridMultilevel"/>
    <w:tmpl w:val="9140D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A7E7B3A"/>
    <w:multiLevelType w:val="hybridMultilevel"/>
    <w:tmpl w:val="88C2E8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14"/>
  </w:num>
  <w:num w:numId="7">
    <w:abstractNumId w:val="3"/>
  </w:num>
  <w:num w:numId="8">
    <w:abstractNumId w:val="15"/>
  </w:num>
  <w:num w:numId="9">
    <w:abstractNumId w:val="0"/>
  </w:num>
  <w:num w:numId="10">
    <w:abstractNumId w:val="1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3"/>
  </w:num>
  <w:num w:numId="14">
    <w:abstractNumId w:val="8"/>
  </w:num>
  <w:num w:numId="15">
    <w:abstractNumId w:val="10"/>
  </w:num>
  <w:num w:numId="16">
    <w:abstractNumId w:val="12"/>
  </w:num>
  <w:num w:numId="17">
    <w:abstractNumId w:val="16"/>
  </w:num>
  <w:num w:numId="18">
    <w:abstractNumId w:val="7"/>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419"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9F4"/>
    <w:rsid w:val="00011EDE"/>
    <w:rsid w:val="000123CB"/>
    <w:rsid w:val="0001291C"/>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688"/>
    <w:rsid w:val="0002471C"/>
    <w:rsid w:val="00024A5F"/>
    <w:rsid w:val="00024D71"/>
    <w:rsid w:val="00024E68"/>
    <w:rsid w:val="00025060"/>
    <w:rsid w:val="000254C2"/>
    <w:rsid w:val="00025DB0"/>
    <w:rsid w:val="00025DBA"/>
    <w:rsid w:val="0002685C"/>
    <w:rsid w:val="0002690E"/>
    <w:rsid w:val="00026A3C"/>
    <w:rsid w:val="00026AC6"/>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04E"/>
    <w:rsid w:val="00037DDE"/>
    <w:rsid w:val="00037FDC"/>
    <w:rsid w:val="0004009C"/>
    <w:rsid w:val="0004120D"/>
    <w:rsid w:val="000415DD"/>
    <w:rsid w:val="00041959"/>
    <w:rsid w:val="00041A82"/>
    <w:rsid w:val="00041A86"/>
    <w:rsid w:val="000423AF"/>
    <w:rsid w:val="00042714"/>
    <w:rsid w:val="00042A23"/>
    <w:rsid w:val="00042F6A"/>
    <w:rsid w:val="0004330A"/>
    <w:rsid w:val="000434AB"/>
    <w:rsid w:val="0004393C"/>
    <w:rsid w:val="00043943"/>
    <w:rsid w:val="0004425E"/>
    <w:rsid w:val="00044351"/>
    <w:rsid w:val="000446CF"/>
    <w:rsid w:val="00044856"/>
    <w:rsid w:val="000449C9"/>
    <w:rsid w:val="00044D0E"/>
    <w:rsid w:val="000450DD"/>
    <w:rsid w:val="000454E2"/>
    <w:rsid w:val="000464A3"/>
    <w:rsid w:val="000465A8"/>
    <w:rsid w:val="00047111"/>
    <w:rsid w:val="00047A25"/>
    <w:rsid w:val="00047E38"/>
    <w:rsid w:val="00047E9E"/>
    <w:rsid w:val="00050FA2"/>
    <w:rsid w:val="00050FE1"/>
    <w:rsid w:val="00051ADD"/>
    <w:rsid w:val="00051B29"/>
    <w:rsid w:val="00051B43"/>
    <w:rsid w:val="00051D2A"/>
    <w:rsid w:val="00052638"/>
    <w:rsid w:val="0005265B"/>
    <w:rsid w:val="000527F0"/>
    <w:rsid w:val="00052E1B"/>
    <w:rsid w:val="0005363B"/>
    <w:rsid w:val="00053A25"/>
    <w:rsid w:val="00053FA9"/>
    <w:rsid w:val="00054446"/>
    <w:rsid w:val="000546E2"/>
    <w:rsid w:val="00054CFB"/>
    <w:rsid w:val="000550D6"/>
    <w:rsid w:val="00055200"/>
    <w:rsid w:val="000558A1"/>
    <w:rsid w:val="00055BF6"/>
    <w:rsid w:val="00055C51"/>
    <w:rsid w:val="00055E68"/>
    <w:rsid w:val="00055FCD"/>
    <w:rsid w:val="00056469"/>
    <w:rsid w:val="000568EF"/>
    <w:rsid w:val="00057476"/>
    <w:rsid w:val="00057716"/>
    <w:rsid w:val="00057C91"/>
    <w:rsid w:val="000606B4"/>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0F"/>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2883"/>
    <w:rsid w:val="0008338D"/>
    <w:rsid w:val="00084079"/>
    <w:rsid w:val="0008420F"/>
    <w:rsid w:val="000847B2"/>
    <w:rsid w:val="00085229"/>
    <w:rsid w:val="0008542A"/>
    <w:rsid w:val="00085585"/>
    <w:rsid w:val="00085973"/>
    <w:rsid w:val="000861FF"/>
    <w:rsid w:val="0008668D"/>
    <w:rsid w:val="00086980"/>
    <w:rsid w:val="00086AFD"/>
    <w:rsid w:val="00086D78"/>
    <w:rsid w:val="0008710F"/>
    <w:rsid w:val="00087282"/>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6F66"/>
    <w:rsid w:val="000A7958"/>
    <w:rsid w:val="000A7B48"/>
    <w:rsid w:val="000B096F"/>
    <w:rsid w:val="000B11B2"/>
    <w:rsid w:val="000B126F"/>
    <w:rsid w:val="000B17C5"/>
    <w:rsid w:val="000B17FD"/>
    <w:rsid w:val="000B20AC"/>
    <w:rsid w:val="000B2F55"/>
    <w:rsid w:val="000B3DC6"/>
    <w:rsid w:val="000B3EF0"/>
    <w:rsid w:val="000B3FFD"/>
    <w:rsid w:val="000B4067"/>
    <w:rsid w:val="000B42E3"/>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4B"/>
    <w:rsid w:val="000C100A"/>
    <w:rsid w:val="000C1C1F"/>
    <w:rsid w:val="000C1DC9"/>
    <w:rsid w:val="000C2214"/>
    <w:rsid w:val="000C2832"/>
    <w:rsid w:val="000C2900"/>
    <w:rsid w:val="000C2A4F"/>
    <w:rsid w:val="000C2B4A"/>
    <w:rsid w:val="000C2BF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289"/>
    <w:rsid w:val="000D447F"/>
    <w:rsid w:val="000D5436"/>
    <w:rsid w:val="000D58EC"/>
    <w:rsid w:val="000D5D68"/>
    <w:rsid w:val="000D6ADD"/>
    <w:rsid w:val="000D6BA3"/>
    <w:rsid w:val="000D72D0"/>
    <w:rsid w:val="000D74DD"/>
    <w:rsid w:val="000D75A0"/>
    <w:rsid w:val="000E06D1"/>
    <w:rsid w:val="000E07B7"/>
    <w:rsid w:val="000E080A"/>
    <w:rsid w:val="000E08CA"/>
    <w:rsid w:val="000E0B02"/>
    <w:rsid w:val="000E0D35"/>
    <w:rsid w:val="000E100D"/>
    <w:rsid w:val="000E1C5E"/>
    <w:rsid w:val="000E1C6A"/>
    <w:rsid w:val="000E255A"/>
    <w:rsid w:val="000E31D1"/>
    <w:rsid w:val="000E38D1"/>
    <w:rsid w:val="000E46D9"/>
    <w:rsid w:val="000E53DA"/>
    <w:rsid w:val="000E558F"/>
    <w:rsid w:val="000E5592"/>
    <w:rsid w:val="000E5C93"/>
    <w:rsid w:val="000E68DA"/>
    <w:rsid w:val="000E6C51"/>
    <w:rsid w:val="000E7182"/>
    <w:rsid w:val="000E71A3"/>
    <w:rsid w:val="000E72D5"/>
    <w:rsid w:val="000E72EE"/>
    <w:rsid w:val="000E74AC"/>
    <w:rsid w:val="000F0854"/>
    <w:rsid w:val="000F0F1C"/>
    <w:rsid w:val="000F2185"/>
    <w:rsid w:val="000F22FE"/>
    <w:rsid w:val="000F251F"/>
    <w:rsid w:val="000F2B5F"/>
    <w:rsid w:val="000F2DAA"/>
    <w:rsid w:val="000F3899"/>
    <w:rsid w:val="000F3904"/>
    <w:rsid w:val="000F4AC2"/>
    <w:rsid w:val="000F4C20"/>
    <w:rsid w:val="000F4F47"/>
    <w:rsid w:val="000F4F78"/>
    <w:rsid w:val="000F53CB"/>
    <w:rsid w:val="000F54D4"/>
    <w:rsid w:val="000F55B8"/>
    <w:rsid w:val="000F55EC"/>
    <w:rsid w:val="000F5B87"/>
    <w:rsid w:val="000F62F8"/>
    <w:rsid w:val="000F6EFD"/>
    <w:rsid w:val="000F7133"/>
    <w:rsid w:val="000F734C"/>
    <w:rsid w:val="000F750D"/>
    <w:rsid w:val="000F79EA"/>
    <w:rsid w:val="000F7B4E"/>
    <w:rsid w:val="00100BC0"/>
    <w:rsid w:val="0010196A"/>
    <w:rsid w:val="00101BFD"/>
    <w:rsid w:val="001027DA"/>
    <w:rsid w:val="001028C2"/>
    <w:rsid w:val="0010293F"/>
    <w:rsid w:val="00102BE0"/>
    <w:rsid w:val="00102F98"/>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9A4"/>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2A0"/>
    <w:rsid w:val="001425F5"/>
    <w:rsid w:val="001433DD"/>
    <w:rsid w:val="00144BB9"/>
    <w:rsid w:val="0014538F"/>
    <w:rsid w:val="00145F32"/>
    <w:rsid w:val="00146317"/>
    <w:rsid w:val="00146D8A"/>
    <w:rsid w:val="001471C8"/>
    <w:rsid w:val="0014732A"/>
    <w:rsid w:val="00147FCE"/>
    <w:rsid w:val="00150B44"/>
    <w:rsid w:val="00150BAE"/>
    <w:rsid w:val="00150CF7"/>
    <w:rsid w:val="001519A9"/>
    <w:rsid w:val="00151C8C"/>
    <w:rsid w:val="00151EC2"/>
    <w:rsid w:val="001528A8"/>
    <w:rsid w:val="00152D76"/>
    <w:rsid w:val="00152FDC"/>
    <w:rsid w:val="00153435"/>
    <w:rsid w:val="0015349A"/>
    <w:rsid w:val="001539AD"/>
    <w:rsid w:val="00153F8E"/>
    <w:rsid w:val="00154F4C"/>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C99"/>
    <w:rsid w:val="00164D1B"/>
    <w:rsid w:val="00165069"/>
    <w:rsid w:val="001657E8"/>
    <w:rsid w:val="00165B75"/>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36F"/>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35C"/>
    <w:rsid w:val="00192B47"/>
    <w:rsid w:val="0019369B"/>
    <w:rsid w:val="00193D12"/>
    <w:rsid w:val="0019504F"/>
    <w:rsid w:val="00195288"/>
    <w:rsid w:val="0019536A"/>
    <w:rsid w:val="00195609"/>
    <w:rsid w:val="00195662"/>
    <w:rsid w:val="00195F6E"/>
    <w:rsid w:val="001962AC"/>
    <w:rsid w:val="00196321"/>
    <w:rsid w:val="001979D1"/>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5BF"/>
    <w:rsid w:val="001C218F"/>
    <w:rsid w:val="001C21AE"/>
    <w:rsid w:val="001C2264"/>
    <w:rsid w:val="001C2469"/>
    <w:rsid w:val="001C26E5"/>
    <w:rsid w:val="001C285A"/>
    <w:rsid w:val="001C3FB7"/>
    <w:rsid w:val="001C404E"/>
    <w:rsid w:val="001C40A4"/>
    <w:rsid w:val="001C4127"/>
    <w:rsid w:val="001C4310"/>
    <w:rsid w:val="001C45B4"/>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3AE9"/>
    <w:rsid w:val="001D42AE"/>
    <w:rsid w:val="001D430E"/>
    <w:rsid w:val="001D48B4"/>
    <w:rsid w:val="001D4AA3"/>
    <w:rsid w:val="001D4DB5"/>
    <w:rsid w:val="001D4F82"/>
    <w:rsid w:val="001D4FCB"/>
    <w:rsid w:val="001D55E8"/>
    <w:rsid w:val="001D5716"/>
    <w:rsid w:val="001D5831"/>
    <w:rsid w:val="001D6107"/>
    <w:rsid w:val="001D61F9"/>
    <w:rsid w:val="001D6F14"/>
    <w:rsid w:val="001D7279"/>
    <w:rsid w:val="001D73D9"/>
    <w:rsid w:val="001D7A1D"/>
    <w:rsid w:val="001D7A88"/>
    <w:rsid w:val="001D7C26"/>
    <w:rsid w:val="001D7D77"/>
    <w:rsid w:val="001E01E5"/>
    <w:rsid w:val="001E064B"/>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59F"/>
    <w:rsid w:val="001F0CAB"/>
    <w:rsid w:val="001F15B2"/>
    <w:rsid w:val="001F1BAC"/>
    <w:rsid w:val="001F1EC5"/>
    <w:rsid w:val="001F1F43"/>
    <w:rsid w:val="001F2808"/>
    <w:rsid w:val="001F2A8A"/>
    <w:rsid w:val="001F34C7"/>
    <w:rsid w:val="001F3670"/>
    <w:rsid w:val="001F3C8E"/>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5CF"/>
    <w:rsid w:val="00204B8F"/>
    <w:rsid w:val="00204DE3"/>
    <w:rsid w:val="00204FDF"/>
    <w:rsid w:val="0020533C"/>
    <w:rsid w:val="0020564A"/>
    <w:rsid w:val="00205684"/>
    <w:rsid w:val="00205BDE"/>
    <w:rsid w:val="002064B3"/>
    <w:rsid w:val="00206BBE"/>
    <w:rsid w:val="00206EF4"/>
    <w:rsid w:val="00210956"/>
    <w:rsid w:val="00210AF1"/>
    <w:rsid w:val="00212797"/>
    <w:rsid w:val="00212822"/>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17F37"/>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B6"/>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2332"/>
    <w:rsid w:val="0023279B"/>
    <w:rsid w:val="00232BCF"/>
    <w:rsid w:val="0023377D"/>
    <w:rsid w:val="00233ECF"/>
    <w:rsid w:val="00233F58"/>
    <w:rsid w:val="002341CE"/>
    <w:rsid w:val="00234374"/>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0ED"/>
    <w:rsid w:val="002502B5"/>
    <w:rsid w:val="00250720"/>
    <w:rsid w:val="00250F99"/>
    <w:rsid w:val="00251009"/>
    <w:rsid w:val="00252AFC"/>
    <w:rsid w:val="00253182"/>
    <w:rsid w:val="002531E4"/>
    <w:rsid w:val="00253DE8"/>
    <w:rsid w:val="00254045"/>
    <w:rsid w:val="0025472A"/>
    <w:rsid w:val="002552B3"/>
    <w:rsid w:val="00255337"/>
    <w:rsid w:val="002556A0"/>
    <w:rsid w:val="002559D5"/>
    <w:rsid w:val="00255F02"/>
    <w:rsid w:val="002566B7"/>
    <w:rsid w:val="00256CEB"/>
    <w:rsid w:val="00257594"/>
    <w:rsid w:val="0025785D"/>
    <w:rsid w:val="00257FDC"/>
    <w:rsid w:val="00260C82"/>
    <w:rsid w:val="002610E1"/>
    <w:rsid w:val="00261AD7"/>
    <w:rsid w:val="00263BFE"/>
    <w:rsid w:val="0026466D"/>
    <w:rsid w:val="002653BD"/>
    <w:rsid w:val="00265CEC"/>
    <w:rsid w:val="00265D9D"/>
    <w:rsid w:val="00265F1F"/>
    <w:rsid w:val="002660D2"/>
    <w:rsid w:val="00266C85"/>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AA9"/>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2F77"/>
    <w:rsid w:val="00283424"/>
    <w:rsid w:val="002843D9"/>
    <w:rsid w:val="0028546D"/>
    <w:rsid w:val="002864B2"/>
    <w:rsid w:val="00286B88"/>
    <w:rsid w:val="00286DE5"/>
    <w:rsid w:val="00287E1C"/>
    <w:rsid w:val="00287FA0"/>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348"/>
    <w:rsid w:val="002A157A"/>
    <w:rsid w:val="002A15DE"/>
    <w:rsid w:val="002A16E7"/>
    <w:rsid w:val="002A2814"/>
    <w:rsid w:val="002A3240"/>
    <w:rsid w:val="002A3253"/>
    <w:rsid w:val="002A3ABB"/>
    <w:rsid w:val="002A3B29"/>
    <w:rsid w:val="002A40A0"/>
    <w:rsid w:val="002A462C"/>
    <w:rsid w:val="002A4F20"/>
    <w:rsid w:val="002A4FBB"/>
    <w:rsid w:val="002A5A7C"/>
    <w:rsid w:val="002A5D05"/>
    <w:rsid w:val="002A5E0D"/>
    <w:rsid w:val="002A616A"/>
    <w:rsid w:val="002A6F0C"/>
    <w:rsid w:val="002A707F"/>
    <w:rsid w:val="002A7ADC"/>
    <w:rsid w:val="002B0232"/>
    <w:rsid w:val="002B0E2D"/>
    <w:rsid w:val="002B1211"/>
    <w:rsid w:val="002B1C14"/>
    <w:rsid w:val="002B1EFF"/>
    <w:rsid w:val="002B1F09"/>
    <w:rsid w:val="002B2608"/>
    <w:rsid w:val="002B285A"/>
    <w:rsid w:val="002B29D7"/>
    <w:rsid w:val="002B2AF8"/>
    <w:rsid w:val="002B2C99"/>
    <w:rsid w:val="002B2F18"/>
    <w:rsid w:val="002B323A"/>
    <w:rsid w:val="002B38AB"/>
    <w:rsid w:val="002B4312"/>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A08"/>
    <w:rsid w:val="002C6CE9"/>
    <w:rsid w:val="002C742B"/>
    <w:rsid w:val="002C783E"/>
    <w:rsid w:val="002C798F"/>
    <w:rsid w:val="002C79B8"/>
    <w:rsid w:val="002D0094"/>
    <w:rsid w:val="002D077D"/>
    <w:rsid w:val="002D07EC"/>
    <w:rsid w:val="002D0ADC"/>
    <w:rsid w:val="002D1C47"/>
    <w:rsid w:val="002D1F7F"/>
    <w:rsid w:val="002D2928"/>
    <w:rsid w:val="002D2D55"/>
    <w:rsid w:val="002D2E8E"/>
    <w:rsid w:val="002D30A0"/>
    <w:rsid w:val="002D32E2"/>
    <w:rsid w:val="002D334A"/>
    <w:rsid w:val="002D35AD"/>
    <w:rsid w:val="002D3C6F"/>
    <w:rsid w:val="002D4933"/>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6C9"/>
    <w:rsid w:val="002E4B41"/>
    <w:rsid w:val="002E570A"/>
    <w:rsid w:val="002E5E0D"/>
    <w:rsid w:val="002E5E59"/>
    <w:rsid w:val="002E63A0"/>
    <w:rsid w:val="002E68B9"/>
    <w:rsid w:val="002E6DFA"/>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79B"/>
    <w:rsid w:val="00306BCD"/>
    <w:rsid w:val="0031002F"/>
    <w:rsid w:val="0031045D"/>
    <w:rsid w:val="003109E6"/>
    <w:rsid w:val="00310EF9"/>
    <w:rsid w:val="003115D4"/>
    <w:rsid w:val="0031165B"/>
    <w:rsid w:val="0031182B"/>
    <w:rsid w:val="003123CB"/>
    <w:rsid w:val="003129F5"/>
    <w:rsid w:val="00312CD1"/>
    <w:rsid w:val="0031305F"/>
    <w:rsid w:val="00313499"/>
    <w:rsid w:val="003135FC"/>
    <w:rsid w:val="00313D0D"/>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255"/>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2EF"/>
    <w:rsid w:val="003426ED"/>
    <w:rsid w:val="00342818"/>
    <w:rsid w:val="00342B5A"/>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84C"/>
    <w:rsid w:val="00356E5D"/>
    <w:rsid w:val="00357421"/>
    <w:rsid w:val="003576E8"/>
    <w:rsid w:val="00357994"/>
    <w:rsid w:val="003579AB"/>
    <w:rsid w:val="00357C81"/>
    <w:rsid w:val="0036004B"/>
    <w:rsid w:val="003604BD"/>
    <w:rsid w:val="003604F7"/>
    <w:rsid w:val="003605BA"/>
    <w:rsid w:val="00360675"/>
    <w:rsid w:val="003622CB"/>
    <w:rsid w:val="003628F4"/>
    <w:rsid w:val="0036306A"/>
    <w:rsid w:val="00364487"/>
    <w:rsid w:val="00364BC7"/>
    <w:rsid w:val="00364DD7"/>
    <w:rsid w:val="00365921"/>
    <w:rsid w:val="00365DB3"/>
    <w:rsid w:val="00366317"/>
    <w:rsid w:val="003663F5"/>
    <w:rsid w:val="00366DDB"/>
    <w:rsid w:val="00366F14"/>
    <w:rsid w:val="00367092"/>
    <w:rsid w:val="00367536"/>
    <w:rsid w:val="0036781E"/>
    <w:rsid w:val="00367DBB"/>
    <w:rsid w:val="00367DDA"/>
    <w:rsid w:val="0037016C"/>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4BC1"/>
    <w:rsid w:val="00385020"/>
    <w:rsid w:val="003850EC"/>
    <w:rsid w:val="003852EA"/>
    <w:rsid w:val="0038692F"/>
    <w:rsid w:val="00387014"/>
    <w:rsid w:val="0038708D"/>
    <w:rsid w:val="0038767F"/>
    <w:rsid w:val="00387A63"/>
    <w:rsid w:val="00387ABC"/>
    <w:rsid w:val="003908D3"/>
    <w:rsid w:val="003915DF"/>
    <w:rsid w:val="003921AF"/>
    <w:rsid w:val="00392757"/>
    <w:rsid w:val="0039284F"/>
    <w:rsid w:val="00392921"/>
    <w:rsid w:val="00392A69"/>
    <w:rsid w:val="00392AFA"/>
    <w:rsid w:val="00392B9D"/>
    <w:rsid w:val="003937C6"/>
    <w:rsid w:val="00393881"/>
    <w:rsid w:val="00393AC1"/>
    <w:rsid w:val="003943AD"/>
    <w:rsid w:val="0039481C"/>
    <w:rsid w:val="00394A80"/>
    <w:rsid w:val="00394C6A"/>
    <w:rsid w:val="003950FE"/>
    <w:rsid w:val="00395514"/>
    <w:rsid w:val="00395A8B"/>
    <w:rsid w:val="00395B29"/>
    <w:rsid w:val="00396D14"/>
    <w:rsid w:val="00396D3B"/>
    <w:rsid w:val="00396E36"/>
    <w:rsid w:val="00397407"/>
    <w:rsid w:val="003A0091"/>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BF1"/>
    <w:rsid w:val="003A6BFF"/>
    <w:rsid w:val="003A6DCE"/>
    <w:rsid w:val="003A71DD"/>
    <w:rsid w:val="003A73F9"/>
    <w:rsid w:val="003A79AE"/>
    <w:rsid w:val="003A7A3C"/>
    <w:rsid w:val="003A7F6E"/>
    <w:rsid w:val="003B0016"/>
    <w:rsid w:val="003B0C64"/>
    <w:rsid w:val="003B171D"/>
    <w:rsid w:val="003B211C"/>
    <w:rsid w:val="003B2307"/>
    <w:rsid w:val="003B2660"/>
    <w:rsid w:val="003B28B7"/>
    <w:rsid w:val="003B2B51"/>
    <w:rsid w:val="003B3B43"/>
    <w:rsid w:val="003B40CF"/>
    <w:rsid w:val="003B443B"/>
    <w:rsid w:val="003B4C16"/>
    <w:rsid w:val="003B5491"/>
    <w:rsid w:val="003B5504"/>
    <w:rsid w:val="003B5716"/>
    <w:rsid w:val="003B59E4"/>
    <w:rsid w:val="003B5C9D"/>
    <w:rsid w:val="003B69AE"/>
    <w:rsid w:val="003B736B"/>
    <w:rsid w:val="003B7AA0"/>
    <w:rsid w:val="003C0396"/>
    <w:rsid w:val="003C04E5"/>
    <w:rsid w:val="003C0544"/>
    <w:rsid w:val="003C0C03"/>
    <w:rsid w:val="003C0C4B"/>
    <w:rsid w:val="003C0F0A"/>
    <w:rsid w:val="003C1905"/>
    <w:rsid w:val="003C20B9"/>
    <w:rsid w:val="003C22CD"/>
    <w:rsid w:val="003C2568"/>
    <w:rsid w:val="003C2671"/>
    <w:rsid w:val="003C3640"/>
    <w:rsid w:val="003C3ACE"/>
    <w:rsid w:val="003C3D09"/>
    <w:rsid w:val="003C46B9"/>
    <w:rsid w:val="003C492A"/>
    <w:rsid w:val="003C549A"/>
    <w:rsid w:val="003C582F"/>
    <w:rsid w:val="003C5AD5"/>
    <w:rsid w:val="003C5BE8"/>
    <w:rsid w:val="003C5FA2"/>
    <w:rsid w:val="003C653B"/>
    <w:rsid w:val="003C65F0"/>
    <w:rsid w:val="003C687A"/>
    <w:rsid w:val="003C6B74"/>
    <w:rsid w:val="003C718E"/>
    <w:rsid w:val="003C736B"/>
    <w:rsid w:val="003D1122"/>
    <w:rsid w:val="003D1518"/>
    <w:rsid w:val="003D1C17"/>
    <w:rsid w:val="003D28E1"/>
    <w:rsid w:val="003D2BBA"/>
    <w:rsid w:val="003D2E78"/>
    <w:rsid w:val="003D2EAB"/>
    <w:rsid w:val="003D2EBB"/>
    <w:rsid w:val="003D2F45"/>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251"/>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11FA"/>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47E"/>
    <w:rsid w:val="003F698C"/>
    <w:rsid w:val="003F6CF0"/>
    <w:rsid w:val="003F7A46"/>
    <w:rsid w:val="00400224"/>
    <w:rsid w:val="00400574"/>
    <w:rsid w:val="004005B5"/>
    <w:rsid w:val="004013A4"/>
    <w:rsid w:val="004016BF"/>
    <w:rsid w:val="0040260F"/>
    <w:rsid w:val="0040268E"/>
    <w:rsid w:val="004027FA"/>
    <w:rsid w:val="00402A09"/>
    <w:rsid w:val="00402D6D"/>
    <w:rsid w:val="00402D8A"/>
    <w:rsid w:val="00402F3F"/>
    <w:rsid w:val="00402FAA"/>
    <w:rsid w:val="0040368C"/>
    <w:rsid w:val="0040454A"/>
    <w:rsid w:val="00404552"/>
    <w:rsid w:val="00404ADC"/>
    <w:rsid w:val="00404E42"/>
    <w:rsid w:val="004052A3"/>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03A"/>
    <w:rsid w:val="00427F0E"/>
    <w:rsid w:val="00427F1A"/>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0B2E"/>
    <w:rsid w:val="00441A1C"/>
    <w:rsid w:val="00441D14"/>
    <w:rsid w:val="0044223C"/>
    <w:rsid w:val="004426FE"/>
    <w:rsid w:val="004429A8"/>
    <w:rsid w:val="00442CA8"/>
    <w:rsid w:val="00443432"/>
    <w:rsid w:val="00443475"/>
    <w:rsid w:val="004435D7"/>
    <w:rsid w:val="004438C4"/>
    <w:rsid w:val="00443B11"/>
    <w:rsid w:val="00443FDB"/>
    <w:rsid w:val="004444AB"/>
    <w:rsid w:val="0044466E"/>
    <w:rsid w:val="00444A2A"/>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3F64"/>
    <w:rsid w:val="0045460F"/>
    <w:rsid w:val="00454B3A"/>
    <w:rsid w:val="00455095"/>
    <w:rsid w:val="00455213"/>
    <w:rsid w:val="00455350"/>
    <w:rsid w:val="00456EDA"/>
    <w:rsid w:val="00457335"/>
    <w:rsid w:val="00457A14"/>
    <w:rsid w:val="00457BB8"/>
    <w:rsid w:val="00457EEE"/>
    <w:rsid w:val="00460083"/>
    <w:rsid w:val="00460A6E"/>
    <w:rsid w:val="00460B67"/>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58D"/>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87551"/>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EB6"/>
    <w:rsid w:val="00497D47"/>
    <w:rsid w:val="00497DFE"/>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1BCA"/>
    <w:rsid w:val="004B2086"/>
    <w:rsid w:val="004B2305"/>
    <w:rsid w:val="004B24BB"/>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2861"/>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47E"/>
    <w:rsid w:val="004D5B01"/>
    <w:rsid w:val="004D5D80"/>
    <w:rsid w:val="004D5EF3"/>
    <w:rsid w:val="004D6483"/>
    <w:rsid w:val="004D6B55"/>
    <w:rsid w:val="004D6E48"/>
    <w:rsid w:val="004E0611"/>
    <w:rsid w:val="004E0D0F"/>
    <w:rsid w:val="004E1194"/>
    <w:rsid w:val="004E148A"/>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09"/>
    <w:rsid w:val="004F2952"/>
    <w:rsid w:val="004F3641"/>
    <w:rsid w:val="004F37EB"/>
    <w:rsid w:val="004F47A8"/>
    <w:rsid w:val="004F4901"/>
    <w:rsid w:val="004F4C74"/>
    <w:rsid w:val="004F542F"/>
    <w:rsid w:val="004F5C0F"/>
    <w:rsid w:val="004F6489"/>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29"/>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739"/>
    <w:rsid w:val="00522A1D"/>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3B8"/>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0FA"/>
    <w:rsid w:val="0054525B"/>
    <w:rsid w:val="00545557"/>
    <w:rsid w:val="00545A2E"/>
    <w:rsid w:val="005465AB"/>
    <w:rsid w:val="00546C2E"/>
    <w:rsid w:val="0054716E"/>
    <w:rsid w:val="005474A6"/>
    <w:rsid w:val="0054754C"/>
    <w:rsid w:val="00547BC3"/>
    <w:rsid w:val="00547D0B"/>
    <w:rsid w:val="00550E43"/>
    <w:rsid w:val="00551ECF"/>
    <w:rsid w:val="0055235E"/>
    <w:rsid w:val="005529BF"/>
    <w:rsid w:val="00552FCF"/>
    <w:rsid w:val="00553097"/>
    <w:rsid w:val="0055346F"/>
    <w:rsid w:val="0055374D"/>
    <w:rsid w:val="0055375E"/>
    <w:rsid w:val="00553A6B"/>
    <w:rsid w:val="00553FB2"/>
    <w:rsid w:val="00554CDC"/>
    <w:rsid w:val="0055507D"/>
    <w:rsid w:val="005555B6"/>
    <w:rsid w:val="00555672"/>
    <w:rsid w:val="00555AEC"/>
    <w:rsid w:val="00555C12"/>
    <w:rsid w:val="00555F0D"/>
    <w:rsid w:val="005560E0"/>
    <w:rsid w:val="00556293"/>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192"/>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0A2B"/>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1B1"/>
    <w:rsid w:val="00580460"/>
    <w:rsid w:val="005806E5"/>
    <w:rsid w:val="00581F80"/>
    <w:rsid w:val="0058283F"/>
    <w:rsid w:val="00582DE5"/>
    <w:rsid w:val="00583151"/>
    <w:rsid w:val="00583CBF"/>
    <w:rsid w:val="00583DB7"/>
    <w:rsid w:val="00583FFA"/>
    <w:rsid w:val="005843B8"/>
    <w:rsid w:val="00584500"/>
    <w:rsid w:val="00585F36"/>
    <w:rsid w:val="0058673A"/>
    <w:rsid w:val="00586A9F"/>
    <w:rsid w:val="00586F53"/>
    <w:rsid w:val="0058722E"/>
    <w:rsid w:val="00587909"/>
    <w:rsid w:val="00587C28"/>
    <w:rsid w:val="00587DB7"/>
    <w:rsid w:val="00587DC6"/>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EF"/>
    <w:rsid w:val="00597EF5"/>
    <w:rsid w:val="005A0144"/>
    <w:rsid w:val="005A0B26"/>
    <w:rsid w:val="005A0DD9"/>
    <w:rsid w:val="005A14E6"/>
    <w:rsid w:val="005A1BA8"/>
    <w:rsid w:val="005A1F9F"/>
    <w:rsid w:val="005A2186"/>
    <w:rsid w:val="005A29E8"/>
    <w:rsid w:val="005A4B84"/>
    <w:rsid w:val="005A4D1B"/>
    <w:rsid w:val="005A523C"/>
    <w:rsid w:val="005A5D7B"/>
    <w:rsid w:val="005A6156"/>
    <w:rsid w:val="005A6BC6"/>
    <w:rsid w:val="005A6FFF"/>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0C"/>
    <w:rsid w:val="005D0128"/>
    <w:rsid w:val="005D0555"/>
    <w:rsid w:val="005D0DCB"/>
    <w:rsid w:val="005D0FC2"/>
    <w:rsid w:val="005D0FD8"/>
    <w:rsid w:val="005D1149"/>
    <w:rsid w:val="005D169A"/>
    <w:rsid w:val="005D19EA"/>
    <w:rsid w:val="005D1A4B"/>
    <w:rsid w:val="005D1B56"/>
    <w:rsid w:val="005D1CAE"/>
    <w:rsid w:val="005D272E"/>
    <w:rsid w:val="005D2966"/>
    <w:rsid w:val="005D3ADB"/>
    <w:rsid w:val="005D3E32"/>
    <w:rsid w:val="005D46EE"/>
    <w:rsid w:val="005D4B10"/>
    <w:rsid w:val="005D5829"/>
    <w:rsid w:val="005D5D49"/>
    <w:rsid w:val="005D5EC5"/>
    <w:rsid w:val="005D64DA"/>
    <w:rsid w:val="005D7395"/>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B"/>
    <w:rsid w:val="005E63B2"/>
    <w:rsid w:val="005E641F"/>
    <w:rsid w:val="005E654B"/>
    <w:rsid w:val="005E6947"/>
    <w:rsid w:val="005E6E3C"/>
    <w:rsid w:val="005E7155"/>
    <w:rsid w:val="005E7228"/>
    <w:rsid w:val="005E7383"/>
    <w:rsid w:val="005E75D0"/>
    <w:rsid w:val="005E7646"/>
    <w:rsid w:val="005E7DA8"/>
    <w:rsid w:val="005F02F1"/>
    <w:rsid w:val="005F0962"/>
    <w:rsid w:val="005F09E6"/>
    <w:rsid w:val="005F0E0A"/>
    <w:rsid w:val="005F10A8"/>
    <w:rsid w:val="005F1C83"/>
    <w:rsid w:val="005F1E1A"/>
    <w:rsid w:val="005F2534"/>
    <w:rsid w:val="005F28D3"/>
    <w:rsid w:val="005F29FA"/>
    <w:rsid w:val="005F2A5D"/>
    <w:rsid w:val="005F2B64"/>
    <w:rsid w:val="005F2BDA"/>
    <w:rsid w:val="005F3421"/>
    <w:rsid w:val="005F4830"/>
    <w:rsid w:val="005F48A8"/>
    <w:rsid w:val="005F4A88"/>
    <w:rsid w:val="005F4F31"/>
    <w:rsid w:val="005F50D7"/>
    <w:rsid w:val="005F534B"/>
    <w:rsid w:val="005F54BC"/>
    <w:rsid w:val="005F56AF"/>
    <w:rsid w:val="005F5D50"/>
    <w:rsid w:val="005F6AA0"/>
    <w:rsid w:val="00600A8E"/>
    <w:rsid w:val="00601150"/>
    <w:rsid w:val="006011C5"/>
    <w:rsid w:val="00601329"/>
    <w:rsid w:val="006017E2"/>
    <w:rsid w:val="00602A6F"/>
    <w:rsid w:val="00602C02"/>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1ECF"/>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4BC4"/>
    <w:rsid w:val="00615999"/>
    <w:rsid w:val="00615AA6"/>
    <w:rsid w:val="00615B13"/>
    <w:rsid w:val="0061607B"/>
    <w:rsid w:val="006160FE"/>
    <w:rsid w:val="00616750"/>
    <w:rsid w:val="00616DA1"/>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768"/>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559"/>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117"/>
    <w:rsid w:val="0065631D"/>
    <w:rsid w:val="0065642B"/>
    <w:rsid w:val="006565A2"/>
    <w:rsid w:val="00656AD0"/>
    <w:rsid w:val="00656BBE"/>
    <w:rsid w:val="00656CBA"/>
    <w:rsid w:val="00656EB8"/>
    <w:rsid w:val="00657406"/>
    <w:rsid w:val="006578F2"/>
    <w:rsid w:val="00660118"/>
    <w:rsid w:val="00660136"/>
    <w:rsid w:val="0066098F"/>
    <w:rsid w:val="006610DF"/>
    <w:rsid w:val="00661215"/>
    <w:rsid w:val="0066224A"/>
    <w:rsid w:val="00662929"/>
    <w:rsid w:val="00662A81"/>
    <w:rsid w:val="00662C23"/>
    <w:rsid w:val="00662E7F"/>
    <w:rsid w:val="0066328F"/>
    <w:rsid w:val="006632C9"/>
    <w:rsid w:val="006635DB"/>
    <w:rsid w:val="00664060"/>
    <w:rsid w:val="00664658"/>
    <w:rsid w:val="006650E0"/>
    <w:rsid w:val="00665723"/>
    <w:rsid w:val="00665A47"/>
    <w:rsid w:val="00665D14"/>
    <w:rsid w:val="00666244"/>
    <w:rsid w:val="0066688F"/>
    <w:rsid w:val="00666CC4"/>
    <w:rsid w:val="00666DA9"/>
    <w:rsid w:val="006673CA"/>
    <w:rsid w:val="006679BC"/>
    <w:rsid w:val="00667C46"/>
    <w:rsid w:val="00667C5C"/>
    <w:rsid w:val="00667E52"/>
    <w:rsid w:val="00670240"/>
    <w:rsid w:val="00670A10"/>
    <w:rsid w:val="00670CC2"/>
    <w:rsid w:val="00670FB6"/>
    <w:rsid w:val="006711CB"/>
    <w:rsid w:val="0067124E"/>
    <w:rsid w:val="00671B0E"/>
    <w:rsid w:val="00672EE4"/>
    <w:rsid w:val="0067335C"/>
    <w:rsid w:val="00673A51"/>
    <w:rsid w:val="00673A9F"/>
    <w:rsid w:val="00673E2D"/>
    <w:rsid w:val="00674367"/>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64D"/>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987"/>
    <w:rsid w:val="006B0C8E"/>
    <w:rsid w:val="006B0F00"/>
    <w:rsid w:val="006B0FB9"/>
    <w:rsid w:val="006B1181"/>
    <w:rsid w:val="006B1DBD"/>
    <w:rsid w:val="006B1DC7"/>
    <w:rsid w:val="006B235C"/>
    <w:rsid w:val="006B28E8"/>
    <w:rsid w:val="006B298B"/>
    <w:rsid w:val="006B39E2"/>
    <w:rsid w:val="006B3B94"/>
    <w:rsid w:val="006B3F4F"/>
    <w:rsid w:val="006B4664"/>
    <w:rsid w:val="006B4B50"/>
    <w:rsid w:val="006B4B70"/>
    <w:rsid w:val="006B4F95"/>
    <w:rsid w:val="006B51F8"/>
    <w:rsid w:val="006B5DAA"/>
    <w:rsid w:val="006B5EC8"/>
    <w:rsid w:val="006B6680"/>
    <w:rsid w:val="006B6852"/>
    <w:rsid w:val="006B689F"/>
    <w:rsid w:val="006B6FC0"/>
    <w:rsid w:val="006B724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0D67"/>
    <w:rsid w:val="006E1013"/>
    <w:rsid w:val="006E1976"/>
    <w:rsid w:val="006E1BB0"/>
    <w:rsid w:val="006E25F7"/>
    <w:rsid w:val="006E33F7"/>
    <w:rsid w:val="006E3C33"/>
    <w:rsid w:val="006E410B"/>
    <w:rsid w:val="006E4335"/>
    <w:rsid w:val="006E44EB"/>
    <w:rsid w:val="006E4C49"/>
    <w:rsid w:val="006E55AA"/>
    <w:rsid w:val="006E61FC"/>
    <w:rsid w:val="006E6389"/>
    <w:rsid w:val="006E64F3"/>
    <w:rsid w:val="006E68E3"/>
    <w:rsid w:val="006E6ACF"/>
    <w:rsid w:val="006E6CFD"/>
    <w:rsid w:val="006E6E7C"/>
    <w:rsid w:val="006E71A4"/>
    <w:rsid w:val="006E735A"/>
    <w:rsid w:val="006E79F3"/>
    <w:rsid w:val="006E7AB7"/>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4DB"/>
    <w:rsid w:val="006F4D1A"/>
    <w:rsid w:val="006F55F2"/>
    <w:rsid w:val="006F5A76"/>
    <w:rsid w:val="006F5AB6"/>
    <w:rsid w:val="006F5AD6"/>
    <w:rsid w:val="006F5F90"/>
    <w:rsid w:val="006F61D7"/>
    <w:rsid w:val="006F6BA1"/>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234"/>
    <w:rsid w:val="00716989"/>
    <w:rsid w:val="00716F76"/>
    <w:rsid w:val="0071714C"/>
    <w:rsid w:val="00717401"/>
    <w:rsid w:val="00717925"/>
    <w:rsid w:val="00717BD1"/>
    <w:rsid w:val="00720185"/>
    <w:rsid w:val="007208AB"/>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15D"/>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7261"/>
    <w:rsid w:val="00747331"/>
    <w:rsid w:val="00747AAB"/>
    <w:rsid w:val="00747F64"/>
    <w:rsid w:val="00750D6F"/>
    <w:rsid w:val="00750F1A"/>
    <w:rsid w:val="00751099"/>
    <w:rsid w:val="00752248"/>
    <w:rsid w:val="007523B1"/>
    <w:rsid w:val="00752A67"/>
    <w:rsid w:val="00752C71"/>
    <w:rsid w:val="00752E1F"/>
    <w:rsid w:val="0075343A"/>
    <w:rsid w:val="00753688"/>
    <w:rsid w:val="00753E3E"/>
    <w:rsid w:val="00754ECB"/>
    <w:rsid w:val="00755188"/>
    <w:rsid w:val="007552CD"/>
    <w:rsid w:val="00756235"/>
    <w:rsid w:val="007566BA"/>
    <w:rsid w:val="00756B7E"/>
    <w:rsid w:val="00756CF1"/>
    <w:rsid w:val="00756D80"/>
    <w:rsid w:val="00756F19"/>
    <w:rsid w:val="007571CA"/>
    <w:rsid w:val="007575DF"/>
    <w:rsid w:val="0075778E"/>
    <w:rsid w:val="00757974"/>
    <w:rsid w:val="007602FC"/>
    <w:rsid w:val="0076090C"/>
    <w:rsid w:val="007615FB"/>
    <w:rsid w:val="00761A77"/>
    <w:rsid w:val="0076231C"/>
    <w:rsid w:val="007626AB"/>
    <w:rsid w:val="00762EBE"/>
    <w:rsid w:val="00762EF4"/>
    <w:rsid w:val="007631BF"/>
    <w:rsid w:val="007631D9"/>
    <w:rsid w:val="007636B4"/>
    <w:rsid w:val="007637A7"/>
    <w:rsid w:val="00763C13"/>
    <w:rsid w:val="00763DA6"/>
    <w:rsid w:val="007642A9"/>
    <w:rsid w:val="00764B00"/>
    <w:rsid w:val="00764C15"/>
    <w:rsid w:val="0076517B"/>
    <w:rsid w:val="00766985"/>
    <w:rsid w:val="00766C69"/>
    <w:rsid w:val="00766D0D"/>
    <w:rsid w:val="00766F36"/>
    <w:rsid w:val="00767A22"/>
    <w:rsid w:val="00767B3E"/>
    <w:rsid w:val="00770379"/>
    <w:rsid w:val="00770433"/>
    <w:rsid w:val="007707A0"/>
    <w:rsid w:val="00770A6A"/>
    <w:rsid w:val="00770C9A"/>
    <w:rsid w:val="00770E25"/>
    <w:rsid w:val="00770F44"/>
    <w:rsid w:val="00771077"/>
    <w:rsid w:val="00771858"/>
    <w:rsid w:val="00772EB1"/>
    <w:rsid w:val="007731FC"/>
    <w:rsid w:val="0077398E"/>
    <w:rsid w:val="00773B98"/>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17E"/>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2D1E"/>
    <w:rsid w:val="0078374C"/>
    <w:rsid w:val="00784081"/>
    <w:rsid w:val="00784B31"/>
    <w:rsid w:val="0078534B"/>
    <w:rsid w:val="00785735"/>
    <w:rsid w:val="00785A16"/>
    <w:rsid w:val="00786260"/>
    <w:rsid w:val="00786401"/>
    <w:rsid w:val="0078687F"/>
    <w:rsid w:val="00787360"/>
    <w:rsid w:val="00787662"/>
    <w:rsid w:val="007902F3"/>
    <w:rsid w:val="00790A00"/>
    <w:rsid w:val="00790CA5"/>
    <w:rsid w:val="00790CE5"/>
    <w:rsid w:val="00791C00"/>
    <w:rsid w:val="00791D75"/>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6647"/>
    <w:rsid w:val="00796D65"/>
    <w:rsid w:val="007975F0"/>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8DD"/>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3A9"/>
    <w:rsid w:val="007B564E"/>
    <w:rsid w:val="007B57FB"/>
    <w:rsid w:val="007B5AF9"/>
    <w:rsid w:val="007B5C61"/>
    <w:rsid w:val="007B6A1B"/>
    <w:rsid w:val="007B6A47"/>
    <w:rsid w:val="007B6AD8"/>
    <w:rsid w:val="007B706C"/>
    <w:rsid w:val="007B7F32"/>
    <w:rsid w:val="007C02CF"/>
    <w:rsid w:val="007C0CC6"/>
    <w:rsid w:val="007C13B7"/>
    <w:rsid w:val="007C13E3"/>
    <w:rsid w:val="007C1493"/>
    <w:rsid w:val="007C1FBE"/>
    <w:rsid w:val="007C2056"/>
    <w:rsid w:val="007C250D"/>
    <w:rsid w:val="007C2BC5"/>
    <w:rsid w:val="007C2C4B"/>
    <w:rsid w:val="007C46D7"/>
    <w:rsid w:val="007C49F6"/>
    <w:rsid w:val="007C4AA6"/>
    <w:rsid w:val="007C500D"/>
    <w:rsid w:val="007C644A"/>
    <w:rsid w:val="007C64DA"/>
    <w:rsid w:val="007C65F7"/>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46"/>
    <w:rsid w:val="007F4D6F"/>
    <w:rsid w:val="007F4DA5"/>
    <w:rsid w:val="007F502F"/>
    <w:rsid w:val="007F53AA"/>
    <w:rsid w:val="007F553B"/>
    <w:rsid w:val="007F75A8"/>
    <w:rsid w:val="008004C5"/>
    <w:rsid w:val="00801018"/>
    <w:rsid w:val="008011A7"/>
    <w:rsid w:val="008014D3"/>
    <w:rsid w:val="00801793"/>
    <w:rsid w:val="00801A6C"/>
    <w:rsid w:val="00802451"/>
    <w:rsid w:val="0080273A"/>
    <w:rsid w:val="00802E93"/>
    <w:rsid w:val="00803682"/>
    <w:rsid w:val="00803C89"/>
    <w:rsid w:val="00804212"/>
    <w:rsid w:val="00804442"/>
    <w:rsid w:val="008046AE"/>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36"/>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473"/>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1A0"/>
    <w:rsid w:val="008312E0"/>
    <w:rsid w:val="00831D36"/>
    <w:rsid w:val="00831DA4"/>
    <w:rsid w:val="00831EB3"/>
    <w:rsid w:val="00831FA8"/>
    <w:rsid w:val="00831FBF"/>
    <w:rsid w:val="008320A5"/>
    <w:rsid w:val="00832599"/>
    <w:rsid w:val="00832810"/>
    <w:rsid w:val="00832E2C"/>
    <w:rsid w:val="00833070"/>
    <w:rsid w:val="008331B6"/>
    <w:rsid w:val="008345ED"/>
    <w:rsid w:val="00835248"/>
    <w:rsid w:val="00835927"/>
    <w:rsid w:val="00835DF1"/>
    <w:rsid w:val="008367EE"/>
    <w:rsid w:val="0083699C"/>
    <w:rsid w:val="00836B16"/>
    <w:rsid w:val="00836EA5"/>
    <w:rsid w:val="00837418"/>
    <w:rsid w:val="00837451"/>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96E"/>
    <w:rsid w:val="00851C51"/>
    <w:rsid w:val="008526EF"/>
    <w:rsid w:val="00852F55"/>
    <w:rsid w:val="0085347F"/>
    <w:rsid w:val="00853608"/>
    <w:rsid w:val="00853726"/>
    <w:rsid w:val="00853AB4"/>
    <w:rsid w:val="008542F2"/>
    <w:rsid w:val="00854AA7"/>
    <w:rsid w:val="00855142"/>
    <w:rsid w:val="008556EF"/>
    <w:rsid w:val="00855743"/>
    <w:rsid w:val="00855B1B"/>
    <w:rsid w:val="00855F9F"/>
    <w:rsid w:val="00855FA9"/>
    <w:rsid w:val="00856033"/>
    <w:rsid w:val="0085622B"/>
    <w:rsid w:val="008564C8"/>
    <w:rsid w:val="00856541"/>
    <w:rsid w:val="0085683B"/>
    <w:rsid w:val="00857082"/>
    <w:rsid w:val="008570AA"/>
    <w:rsid w:val="00857699"/>
    <w:rsid w:val="008577A8"/>
    <w:rsid w:val="008602B6"/>
    <w:rsid w:val="008603DA"/>
    <w:rsid w:val="0086079C"/>
    <w:rsid w:val="0086156A"/>
    <w:rsid w:val="00861605"/>
    <w:rsid w:val="00861EF3"/>
    <w:rsid w:val="00862167"/>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974"/>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20"/>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6E6"/>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6B4E"/>
    <w:rsid w:val="008A78C5"/>
    <w:rsid w:val="008B0019"/>
    <w:rsid w:val="008B00B8"/>
    <w:rsid w:val="008B0908"/>
    <w:rsid w:val="008B11CC"/>
    <w:rsid w:val="008B1339"/>
    <w:rsid w:val="008B1DD6"/>
    <w:rsid w:val="008B225B"/>
    <w:rsid w:val="008B2966"/>
    <w:rsid w:val="008B3228"/>
    <w:rsid w:val="008B34DD"/>
    <w:rsid w:val="008B39BD"/>
    <w:rsid w:val="008B4B61"/>
    <w:rsid w:val="008B5001"/>
    <w:rsid w:val="008B563F"/>
    <w:rsid w:val="008B63C9"/>
    <w:rsid w:val="008B6925"/>
    <w:rsid w:val="008B700A"/>
    <w:rsid w:val="008B71B5"/>
    <w:rsid w:val="008B7526"/>
    <w:rsid w:val="008C01A1"/>
    <w:rsid w:val="008C071D"/>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473"/>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3D7"/>
    <w:rsid w:val="008E26FC"/>
    <w:rsid w:val="008E2969"/>
    <w:rsid w:val="008E2D60"/>
    <w:rsid w:val="008E3662"/>
    <w:rsid w:val="008E3D18"/>
    <w:rsid w:val="008E4388"/>
    <w:rsid w:val="008E43D6"/>
    <w:rsid w:val="008E4E7F"/>
    <w:rsid w:val="008E4FBA"/>
    <w:rsid w:val="008E5500"/>
    <w:rsid w:val="008E5682"/>
    <w:rsid w:val="008E5A39"/>
    <w:rsid w:val="008E5B20"/>
    <w:rsid w:val="008E628A"/>
    <w:rsid w:val="008E7111"/>
    <w:rsid w:val="008E739B"/>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3E1F"/>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3F8B"/>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82E"/>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1FA9"/>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1EA1"/>
    <w:rsid w:val="0094215F"/>
    <w:rsid w:val="0094237F"/>
    <w:rsid w:val="00942844"/>
    <w:rsid w:val="00942D21"/>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D66"/>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A82"/>
    <w:rsid w:val="00962B7C"/>
    <w:rsid w:val="00962E80"/>
    <w:rsid w:val="00963808"/>
    <w:rsid w:val="00964260"/>
    <w:rsid w:val="009645FB"/>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6E05"/>
    <w:rsid w:val="009776B8"/>
    <w:rsid w:val="00977935"/>
    <w:rsid w:val="00977EBC"/>
    <w:rsid w:val="009805B5"/>
    <w:rsid w:val="00980AA0"/>
    <w:rsid w:val="00980E78"/>
    <w:rsid w:val="009813F7"/>
    <w:rsid w:val="00981DD0"/>
    <w:rsid w:val="009823F1"/>
    <w:rsid w:val="009827C2"/>
    <w:rsid w:val="00982EE5"/>
    <w:rsid w:val="0098313A"/>
    <w:rsid w:val="00983476"/>
    <w:rsid w:val="0098399C"/>
    <w:rsid w:val="00983CD9"/>
    <w:rsid w:val="00983D58"/>
    <w:rsid w:val="009840D9"/>
    <w:rsid w:val="0098434B"/>
    <w:rsid w:val="00984591"/>
    <w:rsid w:val="00984A09"/>
    <w:rsid w:val="00984CFE"/>
    <w:rsid w:val="00985B04"/>
    <w:rsid w:val="00985DC3"/>
    <w:rsid w:val="00985E27"/>
    <w:rsid w:val="009861A9"/>
    <w:rsid w:val="0098667C"/>
    <w:rsid w:val="00986820"/>
    <w:rsid w:val="00986F93"/>
    <w:rsid w:val="00987197"/>
    <w:rsid w:val="00987ACA"/>
    <w:rsid w:val="00987B0D"/>
    <w:rsid w:val="00990AF2"/>
    <w:rsid w:val="00990BC0"/>
    <w:rsid w:val="00990E33"/>
    <w:rsid w:val="00990FB1"/>
    <w:rsid w:val="00991261"/>
    <w:rsid w:val="0099157D"/>
    <w:rsid w:val="0099177D"/>
    <w:rsid w:val="00991CD4"/>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D9A"/>
    <w:rsid w:val="009A7EC9"/>
    <w:rsid w:val="009B0B6A"/>
    <w:rsid w:val="009B0C33"/>
    <w:rsid w:val="009B103A"/>
    <w:rsid w:val="009B15F2"/>
    <w:rsid w:val="009B1AA6"/>
    <w:rsid w:val="009B1F72"/>
    <w:rsid w:val="009B1FA7"/>
    <w:rsid w:val="009B2269"/>
    <w:rsid w:val="009B28E5"/>
    <w:rsid w:val="009B29AF"/>
    <w:rsid w:val="009B29BF"/>
    <w:rsid w:val="009B2ABF"/>
    <w:rsid w:val="009B3276"/>
    <w:rsid w:val="009B36A5"/>
    <w:rsid w:val="009B3BAC"/>
    <w:rsid w:val="009B4827"/>
    <w:rsid w:val="009B4982"/>
    <w:rsid w:val="009B4D74"/>
    <w:rsid w:val="009B506E"/>
    <w:rsid w:val="009B5BC1"/>
    <w:rsid w:val="009B5F0B"/>
    <w:rsid w:val="009B756F"/>
    <w:rsid w:val="009B7C7B"/>
    <w:rsid w:val="009C0DF7"/>
    <w:rsid w:val="009C1CDE"/>
    <w:rsid w:val="009C2718"/>
    <w:rsid w:val="009C2BF8"/>
    <w:rsid w:val="009C2DCB"/>
    <w:rsid w:val="009C34D3"/>
    <w:rsid w:val="009C36D2"/>
    <w:rsid w:val="009C44F7"/>
    <w:rsid w:val="009C497F"/>
    <w:rsid w:val="009C4EB4"/>
    <w:rsid w:val="009C622E"/>
    <w:rsid w:val="009C6744"/>
    <w:rsid w:val="009C6DB0"/>
    <w:rsid w:val="009D00C1"/>
    <w:rsid w:val="009D03FE"/>
    <w:rsid w:val="009D0B9F"/>
    <w:rsid w:val="009D0DF2"/>
    <w:rsid w:val="009D0ED6"/>
    <w:rsid w:val="009D0F71"/>
    <w:rsid w:val="009D11BE"/>
    <w:rsid w:val="009D1708"/>
    <w:rsid w:val="009D1831"/>
    <w:rsid w:val="009D1F7B"/>
    <w:rsid w:val="009D201E"/>
    <w:rsid w:val="009D27E2"/>
    <w:rsid w:val="009D294A"/>
    <w:rsid w:val="009D2EC8"/>
    <w:rsid w:val="009D2EDB"/>
    <w:rsid w:val="009D374B"/>
    <w:rsid w:val="009D3EC7"/>
    <w:rsid w:val="009D5B2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63"/>
    <w:rsid w:val="009E23CA"/>
    <w:rsid w:val="009E29D0"/>
    <w:rsid w:val="009E2D79"/>
    <w:rsid w:val="009E37B2"/>
    <w:rsid w:val="009E3AFE"/>
    <w:rsid w:val="009E3EB1"/>
    <w:rsid w:val="009E44AB"/>
    <w:rsid w:val="009E4748"/>
    <w:rsid w:val="009E4E1F"/>
    <w:rsid w:val="009E4FDB"/>
    <w:rsid w:val="009E5A74"/>
    <w:rsid w:val="009E5B2F"/>
    <w:rsid w:val="009E640E"/>
    <w:rsid w:val="009E6648"/>
    <w:rsid w:val="009E6ABE"/>
    <w:rsid w:val="009E7309"/>
    <w:rsid w:val="009E7ADB"/>
    <w:rsid w:val="009E7BB8"/>
    <w:rsid w:val="009F01BD"/>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437"/>
    <w:rsid w:val="009F36F6"/>
    <w:rsid w:val="009F40B2"/>
    <w:rsid w:val="009F42AA"/>
    <w:rsid w:val="009F473C"/>
    <w:rsid w:val="009F4A50"/>
    <w:rsid w:val="009F5384"/>
    <w:rsid w:val="009F5915"/>
    <w:rsid w:val="009F5E8B"/>
    <w:rsid w:val="009F65C8"/>
    <w:rsid w:val="009F66F6"/>
    <w:rsid w:val="009F68BC"/>
    <w:rsid w:val="009F6B78"/>
    <w:rsid w:val="009F6BD2"/>
    <w:rsid w:val="009F6E60"/>
    <w:rsid w:val="009F6F9F"/>
    <w:rsid w:val="00A007C6"/>
    <w:rsid w:val="00A00949"/>
    <w:rsid w:val="00A00E64"/>
    <w:rsid w:val="00A01032"/>
    <w:rsid w:val="00A01E11"/>
    <w:rsid w:val="00A0253F"/>
    <w:rsid w:val="00A02787"/>
    <w:rsid w:val="00A033DA"/>
    <w:rsid w:val="00A0402A"/>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157"/>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231"/>
    <w:rsid w:val="00A3447A"/>
    <w:rsid w:val="00A34EFB"/>
    <w:rsid w:val="00A35172"/>
    <w:rsid w:val="00A352AD"/>
    <w:rsid w:val="00A356F2"/>
    <w:rsid w:val="00A3617A"/>
    <w:rsid w:val="00A3689D"/>
    <w:rsid w:val="00A36B48"/>
    <w:rsid w:val="00A36D03"/>
    <w:rsid w:val="00A37C30"/>
    <w:rsid w:val="00A401CC"/>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358"/>
    <w:rsid w:val="00A55945"/>
    <w:rsid w:val="00A560FD"/>
    <w:rsid w:val="00A56129"/>
    <w:rsid w:val="00A56AE1"/>
    <w:rsid w:val="00A57335"/>
    <w:rsid w:val="00A57AD7"/>
    <w:rsid w:val="00A57C21"/>
    <w:rsid w:val="00A57CBA"/>
    <w:rsid w:val="00A57EAE"/>
    <w:rsid w:val="00A60552"/>
    <w:rsid w:val="00A60B7A"/>
    <w:rsid w:val="00A61318"/>
    <w:rsid w:val="00A61848"/>
    <w:rsid w:val="00A61970"/>
    <w:rsid w:val="00A62001"/>
    <w:rsid w:val="00A6216D"/>
    <w:rsid w:val="00A62A7A"/>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55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4F7"/>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68A"/>
    <w:rsid w:val="00A9472B"/>
    <w:rsid w:val="00A94AC3"/>
    <w:rsid w:val="00A94E17"/>
    <w:rsid w:val="00A95101"/>
    <w:rsid w:val="00A9538C"/>
    <w:rsid w:val="00A953BB"/>
    <w:rsid w:val="00A95556"/>
    <w:rsid w:val="00A957B8"/>
    <w:rsid w:val="00A957C8"/>
    <w:rsid w:val="00A957ED"/>
    <w:rsid w:val="00A95AF4"/>
    <w:rsid w:val="00A966B6"/>
    <w:rsid w:val="00A96835"/>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55E"/>
    <w:rsid w:val="00AA766D"/>
    <w:rsid w:val="00AA76CF"/>
    <w:rsid w:val="00AA7844"/>
    <w:rsid w:val="00AB0425"/>
    <w:rsid w:val="00AB0613"/>
    <w:rsid w:val="00AB0828"/>
    <w:rsid w:val="00AB159D"/>
    <w:rsid w:val="00AB17BA"/>
    <w:rsid w:val="00AB1847"/>
    <w:rsid w:val="00AB272D"/>
    <w:rsid w:val="00AB2802"/>
    <w:rsid w:val="00AB2C63"/>
    <w:rsid w:val="00AB2E1D"/>
    <w:rsid w:val="00AB412E"/>
    <w:rsid w:val="00AB4B9D"/>
    <w:rsid w:val="00AB4D70"/>
    <w:rsid w:val="00AB4E3C"/>
    <w:rsid w:val="00AB5702"/>
    <w:rsid w:val="00AB5ABF"/>
    <w:rsid w:val="00AB5C2B"/>
    <w:rsid w:val="00AB61B4"/>
    <w:rsid w:val="00AB64B8"/>
    <w:rsid w:val="00AB65D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D7A0D"/>
    <w:rsid w:val="00AE0492"/>
    <w:rsid w:val="00AE07B5"/>
    <w:rsid w:val="00AE0C17"/>
    <w:rsid w:val="00AE18D5"/>
    <w:rsid w:val="00AE26E7"/>
    <w:rsid w:val="00AE27B1"/>
    <w:rsid w:val="00AE281B"/>
    <w:rsid w:val="00AE2FE6"/>
    <w:rsid w:val="00AE3DC4"/>
    <w:rsid w:val="00AE4303"/>
    <w:rsid w:val="00AE4585"/>
    <w:rsid w:val="00AE45DB"/>
    <w:rsid w:val="00AE4768"/>
    <w:rsid w:val="00AE4B07"/>
    <w:rsid w:val="00AE4E7E"/>
    <w:rsid w:val="00AE5631"/>
    <w:rsid w:val="00AE5D6B"/>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1CB"/>
    <w:rsid w:val="00AF54D3"/>
    <w:rsid w:val="00AF5780"/>
    <w:rsid w:val="00AF5801"/>
    <w:rsid w:val="00AF5EF6"/>
    <w:rsid w:val="00AF6C24"/>
    <w:rsid w:val="00AF6E7F"/>
    <w:rsid w:val="00AF7575"/>
    <w:rsid w:val="00AF7949"/>
    <w:rsid w:val="00AF7A0B"/>
    <w:rsid w:val="00AF7B90"/>
    <w:rsid w:val="00B00B75"/>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02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626"/>
    <w:rsid w:val="00B17BDF"/>
    <w:rsid w:val="00B17D40"/>
    <w:rsid w:val="00B20602"/>
    <w:rsid w:val="00B20BC5"/>
    <w:rsid w:val="00B2226C"/>
    <w:rsid w:val="00B2247C"/>
    <w:rsid w:val="00B2286E"/>
    <w:rsid w:val="00B23010"/>
    <w:rsid w:val="00B240D0"/>
    <w:rsid w:val="00B244BD"/>
    <w:rsid w:val="00B24DBF"/>
    <w:rsid w:val="00B2544D"/>
    <w:rsid w:val="00B257FC"/>
    <w:rsid w:val="00B259C8"/>
    <w:rsid w:val="00B25CF4"/>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1DE"/>
    <w:rsid w:val="00B41D98"/>
    <w:rsid w:val="00B41F2A"/>
    <w:rsid w:val="00B4208D"/>
    <w:rsid w:val="00B422AF"/>
    <w:rsid w:val="00B424CE"/>
    <w:rsid w:val="00B4296F"/>
    <w:rsid w:val="00B42EEC"/>
    <w:rsid w:val="00B4329E"/>
    <w:rsid w:val="00B43884"/>
    <w:rsid w:val="00B43B9C"/>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6C19"/>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7F"/>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C58"/>
    <w:rsid w:val="00B95EC7"/>
    <w:rsid w:val="00B95FBB"/>
    <w:rsid w:val="00B96406"/>
    <w:rsid w:val="00B9650D"/>
    <w:rsid w:val="00B966F1"/>
    <w:rsid w:val="00B97192"/>
    <w:rsid w:val="00B97419"/>
    <w:rsid w:val="00B97613"/>
    <w:rsid w:val="00B97883"/>
    <w:rsid w:val="00B97A0D"/>
    <w:rsid w:val="00BA057D"/>
    <w:rsid w:val="00BA0A3E"/>
    <w:rsid w:val="00BA11A9"/>
    <w:rsid w:val="00BA1C82"/>
    <w:rsid w:val="00BA20C4"/>
    <w:rsid w:val="00BA2445"/>
    <w:rsid w:val="00BA2582"/>
    <w:rsid w:val="00BA2633"/>
    <w:rsid w:val="00BA2714"/>
    <w:rsid w:val="00BA33EC"/>
    <w:rsid w:val="00BA35C1"/>
    <w:rsid w:val="00BA428A"/>
    <w:rsid w:val="00BA4971"/>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3AE"/>
    <w:rsid w:val="00BB5789"/>
    <w:rsid w:val="00BB57A0"/>
    <w:rsid w:val="00BB5DCD"/>
    <w:rsid w:val="00BB79B4"/>
    <w:rsid w:val="00BC0159"/>
    <w:rsid w:val="00BC0183"/>
    <w:rsid w:val="00BC07E0"/>
    <w:rsid w:val="00BC0A60"/>
    <w:rsid w:val="00BC18A4"/>
    <w:rsid w:val="00BC1900"/>
    <w:rsid w:val="00BC1BB3"/>
    <w:rsid w:val="00BC224A"/>
    <w:rsid w:val="00BC22E3"/>
    <w:rsid w:val="00BC27D4"/>
    <w:rsid w:val="00BC2A6E"/>
    <w:rsid w:val="00BC2A90"/>
    <w:rsid w:val="00BC3A8A"/>
    <w:rsid w:val="00BC3F7E"/>
    <w:rsid w:val="00BC45B2"/>
    <w:rsid w:val="00BC4729"/>
    <w:rsid w:val="00BC5979"/>
    <w:rsid w:val="00BC6735"/>
    <w:rsid w:val="00BC6C52"/>
    <w:rsid w:val="00BC6F9F"/>
    <w:rsid w:val="00BC770A"/>
    <w:rsid w:val="00BD0542"/>
    <w:rsid w:val="00BD05CA"/>
    <w:rsid w:val="00BD0F19"/>
    <w:rsid w:val="00BD13F2"/>
    <w:rsid w:val="00BD1E82"/>
    <w:rsid w:val="00BD204E"/>
    <w:rsid w:val="00BD23E1"/>
    <w:rsid w:val="00BD2733"/>
    <w:rsid w:val="00BD2AE7"/>
    <w:rsid w:val="00BD3A1B"/>
    <w:rsid w:val="00BD3D97"/>
    <w:rsid w:val="00BD44FE"/>
    <w:rsid w:val="00BD4B33"/>
    <w:rsid w:val="00BD4F5C"/>
    <w:rsid w:val="00BD57ED"/>
    <w:rsid w:val="00BD5937"/>
    <w:rsid w:val="00BD5AD8"/>
    <w:rsid w:val="00BD5B6A"/>
    <w:rsid w:val="00BD5D75"/>
    <w:rsid w:val="00BD6296"/>
    <w:rsid w:val="00BD66FC"/>
    <w:rsid w:val="00BD6EC9"/>
    <w:rsid w:val="00BD7483"/>
    <w:rsid w:val="00BD7CBB"/>
    <w:rsid w:val="00BD7CF0"/>
    <w:rsid w:val="00BE0092"/>
    <w:rsid w:val="00BE0399"/>
    <w:rsid w:val="00BE04C1"/>
    <w:rsid w:val="00BE067D"/>
    <w:rsid w:val="00BE0740"/>
    <w:rsid w:val="00BE173C"/>
    <w:rsid w:val="00BE214A"/>
    <w:rsid w:val="00BE215C"/>
    <w:rsid w:val="00BE243C"/>
    <w:rsid w:val="00BE28B0"/>
    <w:rsid w:val="00BE3446"/>
    <w:rsid w:val="00BE3C40"/>
    <w:rsid w:val="00BE45C6"/>
    <w:rsid w:val="00BE48D7"/>
    <w:rsid w:val="00BE4C50"/>
    <w:rsid w:val="00BE53F7"/>
    <w:rsid w:val="00BE6432"/>
    <w:rsid w:val="00BE6516"/>
    <w:rsid w:val="00BE6A25"/>
    <w:rsid w:val="00BE6C6B"/>
    <w:rsid w:val="00BE6CA4"/>
    <w:rsid w:val="00BE7A84"/>
    <w:rsid w:val="00BE7C2A"/>
    <w:rsid w:val="00BE7D70"/>
    <w:rsid w:val="00BE7E7B"/>
    <w:rsid w:val="00BF04BB"/>
    <w:rsid w:val="00BF08F5"/>
    <w:rsid w:val="00BF0939"/>
    <w:rsid w:val="00BF11BC"/>
    <w:rsid w:val="00BF1681"/>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5811"/>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32"/>
    <w:rsid w:val="00C355C2"/>
    <w:rsid w:val="00C355F5"/>
    <w:rsid w:val="00C36441"/>
    <w:rsid w:val="00C36ABA"/>
    <w:rsid w:val="00C37D77"/>
    <w:rsid w:val="00C37F96"/>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4855"/>
    <w:rsid w:val="00C4548E"/>
    <w:rsid w:val="00C45C4C"/>
    <w:rsid w:val="00C4630A"/>
    <w:rsid w:val="00C469A0"/>
    <w:rsid w:val="00C4700C"/>
    <w:rsid w:val="00C507F4"/>
    <w:rsid w:val="00C50D73"/>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18A"/>
    <w:rsid w:val="00C70461"/>
    <w:rsid w:val="00C70810"/>
    <w:rsid w:val="00C70FB7"/>
    <w:rsid w:val="00C71373"/>
    <w:rsid w:val="00C71401"/>
    <w:rsid w:val="00C71888"/>
    <w:rsid w:val="00C724A7"/>
    <w:rsid w:val="00C7267B"/>
    <w:rsid w:val="00C72785"/>
    <w:rsid w:val="00C72FC7"/>
    <w:rsid w:val="00C73084"/>
    <w:rsid w:val="00C733DB"/>
    <w:rsid w:val="00C73DE2"/>
    <w:rsid w:val="00C74181"/>
    <w:rsid w:val="00C748B8"/>
    <w:rsid w:val="00C74D84"/>
    <w:rsid w:val="00C75787"/>
    <w:rsid w:val="00C75A16"/>
    <w:rsid w:val="00C75BEB"/>
    <w:rsid w:val="00C75EC5"/>
    <w:rsid w:val="00C75F3B"/>
    <w:rsid w:val="00C764CF"/>
    <w:rsid w:val="00C765CD"/>
    <w:rsid w:val="00C76BE0"/>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3D8F"/>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4EEE"/>
    <w:rsid w:val="00C9571F"/>
    <w:rsid w:val="00C95979"/>
    <w:rsid w:val="00C95B7B"/>
    <w:rsid w:val="00C967C2"/>
    <w:rsid w:val="00CA0919"/>
    <w:rsid w:val="00CA0E4C"/>
    <w:rsid w:val="00CA0FD7"/>
    <w:rsid w:val="00CA0FFF"/>
    <w:rsid w:val="00CA1AF4"/>
    <w:rsid w:val="00CA1E01"/>
    <w:rsid w:val="00CA217B"/>
    <w:rsid w:val="00CA2D89"/>
    <w:rsid w:val="00CA328C"/>
    <w:rsid w:val="00CA338D"/>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B0"/>
    <w:rsid w:val="00CB1932"/>
    <w:rsid w:val="00CB22AE"/>
    <w:rsid w:val="00CB28A0"/>
    <w:rsid w:val="00CB294E"/>
    <w:rsid w:val="00CB3007"/>
    <w:rsid w:val="00CB314D"/>
    <w:rsid w:val="00CB3319"/>
    <w:rsid w:val="00CB3426"/>
    <w:rsid w:val="00CB38EF"/>
    <w:rsid w:val="00CB4447"/>
    <w:rsid w:val="00CB51FB"/>
    <w:rsid w:val="00CB5364"/>
    <w:rsid w:val="00CB5833"/>
    <w:rsid w:val="00CB6118"/>
    <w:rsid w:val="00CB6497"/>
    <w:rsid w:val="00CB6556"/>
    <w:rsid w:val="00CB70A1"/>
    <w:rsid w:val="00CB715A"/>
    <w:rsid w:val="00CB74B8"/>
    <w:rsid w:val="00CB75B4"/>
    <w:rsid w:val="00CB77B0"/>
    <w:rsid w:val="00CB7A9F"/>
    <w:rsid w:val="00CB7BD0"/>
    <w:rsid w:val="00CB7C8D"/>
    <w:rsid w:val="00CC099B"/>
    <w:rsid w:val="00CC0C98"/>
    <w:rsid w:val="00CC1351"/>
    <w:rsid w:val="00CC2167"/>
    <w:rsid w:val="00CC2ADC"/>
    <w:rsid w:val="00CC3126"/>
    <w:rsid w:val="00CC3370"/>
    <w:rsid w:val="00CC35B2"/>
    <w:rsid w:val="00CC369E"/>
    <w:rsid w:val="00CC3E12"/>
    <w:rsid w:val="00CC42F3"/>
    <w:rsid w:val="00CC45D7"/>
    <w:rsid w:val="00CC4AB6"/>
    <w:rsid w:val="00CC4D5D"/>
    <w:rsid w:val="00CC4F93"/>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BC6"/>
    <w:rsid w:val="00CD2DE8"/>
    <w:rsid w:val="00CD2FA4"/>
    <w:rsid w:val="00CD39AB"/>
    <w:rsid w:val="00CD39D7"/>
    <w:rsid w:val="00CD3AEA"/>
    <w:rsid w:val="00CD3DDA"/>
    <w:rsid w:val="00CD4055"/>
    <w:rsid w:val="00CD4BF1"/>
    <w:rsid w:val="00CD4CD7"/>
    <w:rsid w:val="00CD522C"/>
    <w:rsid w:val="00CD53BE"/>
    <w:rsid w:val="00CD5C5E"/>
    <w:rsid w:val="00CD5EA2"/>
    <w:rsid w:val="00CD5F74"/>
    <w:rsid w:val="00CD6357"/>
    <w:rsid w:val="00CD6E6A"/>
    <w:rsid w:val="00CD6F5D"/>
    <w:rsid w:val="00CD6FCD"/>
    <w:rsid w:val="00CD77B4"/>
    <w:rsid w:val="00CD7898"/>
    <w:rsid w:val="00CD79C1"/>
    <w:rsid w:val="00CE017F"/>
    <w:rsid w:val="00CE094D"/>
    <w:rsid w:val="00CE0DA5"/>
    <w:rsid w:val="00CE0EA7"/>
    <w:rsid w:val="00CE0F74"/>
    <w:rsid w:val="00CE100B"/>
    <w:rsid w:val="00CE128B"/>
    <w:rsid w:val="00CE12AC"/>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8D8"/>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BFD"/>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9D5"/>
    <w:rsid w:val="00D20A11"/>
    <w:rsid w:val="00D212DF"/>
    <w:rsid w:val="00D2139E"/>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94D"/>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667"/>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A23"/>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5E49"/>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6F"/>
    <w:rsid w:val="00D7388B"/>
    <w:rsid w:val="00D739C6"/>
    <w:rsid w:val="00D73F30"/>
    <w:rsid w:val="00D73FD7"/>
    <w:rsid w:val="00D7433B"/>
    <w:rsid w:val="00D748BB"/>
    <w:rsid w:val="00D74944"/>
    <w:rsid w:val="00D75113"/>
    <w:rsid w:val="00D754BA"/>
    <w:rsid w:val="00D756C2"/>
    <w:rsid w:val="00D75F1C"/>
    <w:rsid w:val="00D76259"/>
    <w:rsid w:val="00D76FD4"/>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8A2"/>
    <w:rsid w:val="00D97F92"/>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30"/>
    <w:rsid w:val="00DA4519"/>
    <w:rsid w:val="00DA457D"/>
    <w:rsid w:val="00DA4CD1"/>
    <w:rsid w:val="00DA4F2C"/>
    <w:rsid w:val="00DA5165"/>
    <w:rsid w:val="00DA55FC"/>
    <w:rsid w:val="00DA563C"/>
    <w:rsid w:val="00DA58C3"/>
    <w:rsid w:val="00DA6336"/>
    <w:rsid w:val="00DA677B"/>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EC6"/>
    <w:rsid w:val="00DB63E0"/>
    <w:rsid w:val="00DB63FB"/>
    <w:rsid w:val="00DB643B"/>
    <w:rsid w:val="00DB6554"/>
    <w:rsid w:val="00DB6980"/>
    <w:rsid w:val="00DB70F1"/>
    <w:rsid w:val="00DB70F5"/>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5BD"/>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0A"/>
    <w:rsid w:val="00DF54B5"/>
    <w:rsid w:val="00DF5831"/>
    <w:rsid w:val="00DF6138"/>
    <w:rsid w:val="00DF65FB"/>
    <w:rsid w:val="00DF671C"/>
    <w:rsid w:val="00DF6CCB"/>
    <w:rsid w:val="00DF7115"/>
    <w:rsid w:val="00DF73B1"/>
    <w:rsid w:val="00DF7501"/>
    <w:rsid w:val="00DF7A96"/>
    <w:rsid w:val="00DF7AD5"/>
    <w:rsid w:val="00DF7B6F"/>
    <w:rsid w:val="00DF7CD7"/>
    <w:rsid w:val="00DF7FE1"/>
    <w:rsid w:val="00E001FC"/>
    <w:rsid w:val="00E003F7"/>
    <w:rsid w:val="00E00DCC"/>
    <w:rsid w:val="00E010DD"/>
    <w:rsid w:val="00E0130B"/>
    <w:rsid w:val="00E01355"/>
    <w:rsid w:val="00E01954"/>
    <w:rsid w:val="00E01A12"/>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2FFE"/>
    <w:rsid w:val="00E13B19"/>
    <w:rsid w:val="00E149E9"/>
    <w:rsid w:val="00E14FC1"/>
    <w:rsid w:val="00E153A2"/>
    <w:rsid w:val="00E15A4A"/>
    <w:rsid w:val="00E15BE0"/>
    <w:rsid w:val="00E15C58"/>
    <w:rsid w:val="00E15F30"/>
    <w:rsid w:val="00E16208"/>
    <w:rsid w:val="00E16513"/>
    <w:rsid w:val="00E16A2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3B"/>
    <w:rsid w:val="00E210D1"/>
    <w:rsid w:val="00E21B1D"/>
    <w:rsid w:val="00E22056"/>
    <w:rsid w:val="00E22736"/>
    <w:rsid w:val="00E22E3B"/>
    <w:rsid w:val="00E22FEE"/>
    <w:rsid w:val="00E23838"/>
    <w:rsid w:val="00E23CBD"/>
    <w:rsid w:val="00E23D31"/>
    <w:rsid w:val="00E2418A"/>
    <w:rsid w:val="00E242F2"/>
    <w:rsid w:val="00E2473D"/>
    <w:rsid w:val="00E24820"/>
    <w:rsid w:val="00E252AD"/>
    <w:rsid w:val="00E25BCA"/>
    <w:rsid w:val="00E26180"/>
    <w:rsid w:val="00E26508"/>
    <w:rsid w:val="00E265DC"/>
    <w:rsid w:val="00E26DF6"/>
    <w:rsid w:val="00E27C6C"/>
    <w:rsid w:val="00E27E55"/>
    <w:rsid w:val="00E27EEF"/>
    <w:rsid w:val="00E30239"/>
    <w:rsid w:val="00E30676"/>
    <w:rsid w:val="00E309E9"/>
    <w:rsid w:val="00E30B7B"/>
    <w:rsid w:val="00E30C45"/>
    <w:rsid w:val="00E314FE"/>
    <w:rsid w:val="00E31D3C"/>
    <w:rsid w:val="00E31FA6"/>
    <w:rsid w:val="00E32053"/>
    <w:rsid w:val="00E3275E"/>
    <w:rsid w:val="00E328E4"/>
    <w:rsid w:val="00E32ADE"/>
    <w:rsid w:val="00E32AF2"/>
    <w:rsid w:val="00E32EC8"/>
    <w:rsid w:val="00E33726"/>
    <w:rsid w:val="00E33D93"/>
    <w:rsid w:val="00E33DBF"/>
    <w:rsid w:val="00E33E6D"/>
    <w:rsid w:val="00E3421B"/>
    <w:rsid w:val="00E34344"/>
    <w:rsid w:val="00E34631"/>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BFF"/>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952"/>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B1D"/>
    <w:rsid w:val="00E75068"/>
    <w:rsid w:val="00E7586C"/>
    <w:rsid w:val="00E76B3A"/>
    <w:rsid w:val="00E76BC6"/>
    <w:rsid w:val="00E77CB9"/>
    <w:rsid w:val="00E80488"/>
    <w:rsid w:val="00E808C7"/>
    <w:rsid w:val="00E80B59"/>
    <w:rsid w:val="00E80B69"/>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04"/>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33"/>
    <w:rsid w:val="00EA652B"/>
    <w:rsid w:val="00EA66BB"/>
    <w:rsid w:val="00EA6EDA"/>
    <w:rsid w:val="00EA706D"/>
    <w:rsid w:val="00EA729E"/>
    <w:rsid w:val="00EA7C4E"/>
    <w:rsid w:val="00EB0013"/>
    <w:rsid w:val="00EB0828"/>
    <w:rsid w:val="00EB0940"/>
    <w:rsid w:val="00EB1644"/>
    <w:rsid w:val="00EB193F"/>
    <w:rsid w:val="00EB1F03"/>
    <w:rsid w:val="00EB2306"/>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0CAF"/>
    <w:rsid w:val="00EC1280"/>
    <w:rsid w:val="00EC26E1"/>
    <w:rsid w:val="00EC298C"/>
    <w:rsid w:val="00EC2C26"/>
    <w:rsid w:val="00EC3861"/>
    <w:rsid w:val="00EC509C"/>
    <w:rsid w:val="00EC5301"/>
    <w:rsid w:val="00EC5CA8"/>
    <w:rsid w:val="00EC64B5"/>
    <w:rsid w:val="00EC685F"/>
    <w:rsid w:val="00EC715C"/>
    <w:rsid w:val="00EC761D"/>
    <w:rsid w:val="00EC7656"/>
    <w:rsid w:val="00ED059D"/>
    <w:rsid w:val="00ED0A62"/>
    <w:rsid w:val="00ED0EFD"/>
    <w:rsid w:val="00ED1748"/>
    <w:rsid w:val="00ED1F7C"/>
    <w:rsid w:val="00ED255A"/>
    <w:rsid w:val="00ED2644"/>
    <w:rsid w:val="00ED2D9C"/>
    <w:rsid w:val="00ED360F"/>
    <w:rsid w:val="00ED37A6"/>
    <w:rsid w:val="00ED3E2B"/>
    <w:rsid w:val="00ED3EC5"/>
    <w:rsid w:val="00ED4412"/>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07E"/>
    <w:rsid w:val="00EF06BF"/>
    <w:rsid w:val="00EF06C6"/>
    <w:rsid w:val="00EF101D"/>
    <w:rsid w:val="00EF1A48"/>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272"/>
    <w:rsid w:val="00F00DAC"/>
    <w:rsid w:val="00F01AB5"/>
    <w:rsid w:val="00F01DBA"/>
    <w:rsid w:val="00F0219A"/>
    <w:rsid w:val="00F025F3"/>
    <w:rsid w:val="00F02687"/>
    <w:rsid w:val="00F02ADE"/>
    <w:rsid w:val="00F02EDA"/>
    <w:rsid w:val="00F03506"/>
    <w:rsid w:val="00F0389E"/>
    <w:rsid w:val="00F03AB4"/>
    <w:rsid w:val="00F043D1"/>
    <w:rsid w:val="00F045B2"/>
    <w:rsid w:val="00F04CB4"/>
    <w:rsid w:val="00F04D59"/>
    <w:rsid w:val="00F05007"/>
    <w:rsid w:val="00F05412"/>
    <w:rsid w:val="00F054B6"/>
    <w:rsid w:val="00F05839"/>
    <w:rsid w:val="00F05FE2"/>
    <w:rsid w:val="00F067FC"/>
    <w:rsid w:val="00F06B31"/>
    <w:rsid w:val="00F06D75"/>
    <w:rsid w:val="00F071B6"/>
    <w:rsid w:val="00F076B0"/>
    <w:rsid w:val="00F1005B"/>
    <w:rsid w:val="00F108C6"/>
    <w:rsid w:val="00F10BD5"/>
    <w:rsid w:val="00F114C2"/>
    <w:rsid w:val="00F11623"/>
    <w:rsid w:val="00F11E14"/>
    <w:rsid w:val="00F11E66"/>
    <w:rsid w:val="00F126C4"/>
    <w:rsid w:val="00F128EA"/>
    <w:rsid w:val="00F12ABA"/>
    <w:rsid w:val="00F130EE"/>
    <w:rsid w:val="00F13D3C"/>
    <w:rsid w:val="00F147AC"/>
    <w:rsid w:val="00F14D7D"/>
    <w:rsid w:val="00F155D4"/>
    <w:rsid w:val="00F15864"/>
    <w:rsid w:val="00F15FC2"/>
    <w:rsid w:val="00F15FED"/>
    <w:rsid w:val="00F1614C"/>
    <w:rsid w:val="00F164F8"/>
    <w:rsid w:val="00F16A43"/>
    <w:rsid w:val="00F16ACC"/>
    <w:rsid w:val="00F16ADE"/>
    <w:rsid w:val="00F17345"/>
    <w:rsid w:val="00F17922"/>
    <w:rsid w:val="00F17AC9"/>
    <w:rsid w:val="00F20795"/>
    <w:rsid w:val="00F20E4E"/>
    <w:rsid w:val="00F212DD"/>
    <w:rsid w:val="00F218FF"/>
    <w:rsid w:val="00F2244C"/>
    <w:rsid w:val="00F235BC"/>
    <w:rsid w:val="00F238F9"/>
    <w:rsid w:val="00F23A32"/>
    <w:rsid w:val="00F23EA9"/>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453"/>
    <w:rsid w:val="00F33560"/>
    <w:rsid w:val="00F33C10"/>
    <w:rsid w:val="00F3460E"/>
    <w:rsid w:val="00F34D15"/>
    <w:rsid w:val="00F35168"/>
    <w:rsid w:val="00F369F8"/>
    <w:rsid w:val="00F3712D"/>
    <w:rsid w:val="00F37384"/>
    <w:rsid w:val="00F37A7B"/>
    <w:rsid w:val="00F40701"/>
    <w:rsid w:val="00F407CB"/>
    <w:rsid w:val="00F408A1"/>
    <w:rsid w:val="00F408E3"/>
    <w:rsid w:val="00F40912"/>
    <w:rsid w:val="00F413DE"/>
    <w:rsid w:val="00F41917"/>
    <w:rsid w:val="00F43AFE"/>
    <w:rsid w:val="00F4485A"/>
    <w:rsid w:val="00F44AF6"/>
    <w:rsid w:val="00F44CF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19"/>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6E24"/>
    <w:rsid w:val="00F575DD"/>
    <w:rsid w:val="00F60743"/>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A73"/>
    <w:rsid w:val="00F66C5F"/>
    <w:rsid w:val="00F66CDA"/>
    <w:rsid w:val="00F7024E"/>
    <w:rsid w:val="00F705FE"/>
    <w:rsid w:val="00F7064F"/>
    <w:rsid w:val="00F70754"/>
    <w:rsid w:val="00F70CB8"/>
    <w:rsid w:val="00F710AB"/>
    <w:rsid w:val="00F7149E"/>
    <w:rsid w:val="00F714AC"/>
    <w:rsid w:val="00F71583"/>
    <w:rsid w:val="00F71D98"/>
    <w:rsid w:val="00F71FA2"/>
    <w:rsid w:val="00F71FE6"/>
    <w:rsid w:val="00F7200F"/>
    <w:rsid w:val="00F72734"/>
    <w:rsid w:val="00F72E59"/>
    <w:rsid w:val="00F73129"/>
    <w:rsid w:val="00F7328F"/>
    <w:rsid w:val="00F745D1"/>
    <w:rsid w:val="00F74711"/>
    <w:rsid w:val="00F74E4E"/>
    <w:rsid w:val="00F74FF2"/>
    <w:rsid w:val="00F75600"/>
    <w:rsid w:val="00F757B3"/>
    <w:rsid w:val="00F75C16"/>
    <w:rsid w:val="00F75F32"/>
    <w:rsid w:val="00F76F36"/>
    <w:rsid w:val="00F7794C"/>
    <w:rsid w:val="00F77BFA"/>
    <w:rsid w:val="00F8044C"/>
    <w:rsid w:val="00F80560"/>
    <w:rsid w:val="00F80841"/>
    <w:rsid w:val="00F80DC2"/>
    <w:rsid w:val="00F80EDB"/>
    <w:rsid w:val="00F81B19"/>
    <w:rsid w:val="00F81FCF"/>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465"/>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6F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56F"/>
    <w:rsid w:val="00FB48D6"/>
    <w:rsid w:val="00FB509D"/>
    <w:rsid w:val="00FB5365"/>
    <w:rsid w:val="00FB5C39"/>
    <w:rsid w:val="00FB602C"/>
    <w:rsid w:val="00FB6181"/>
    <w:rsid w:val="00FB637B"/>
    <w:rsid w:val="00FB6B8E"/>
    <w:rsid w:val="00FB6E80"/>
    <w:rsid w:val="00FB6EF3"/>
    <w:rsid w:val="00FB72D9"/>
    <w:rsid w:val="00FB7647"/>
    <w:rsid w:val="00FB7BC0"/>
    <w:rsid w:val="00FB7D7B"/>
    <w:rsid w:val="00FC013D"/>
    <w:rsid w:val="00FC09B1"/>
    <w:rsid w:val="00FC0B22"/>
    <w:rsid w:val="00FC0D3F"/>
    <w:rsid w:val="00FC0D78"/>
    <w:rsid w:val="00FC140C"/>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D3C"/>
    <w:rsid w:val="00FD6F87"/>
    <w:rsid w:val="00FD736A"/>
    <w:rsid w:val="00FD78AF"/>
    <w:rsid w:val="00FE021D"/>
    <w:rsid w:val="00FE0431"/>
    <w:rsid w:val="00FE0D14"/>
    <w:rsid w:val="00FE135A"/>
    <w:rsid w:val="00FE1A49"/>
    <w:rsid w:val="00FE221C"/>
    <w:rsid w:val="00FE22DF"/>
    <w:rsid w:val="00FE23AD"/>
    <w:rsid w:val="00FE248A"/>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5E3"/>
    <w:rsid w:val="00FF3111"/>
    <w:rsid w:val="00FF40E7"/>
    <w:rsid w:val="00FF4AF4"/>
    <w:rsid w:val="00FF4AFE"/>
    <w:rsid w:val="00FF4D2F"/>
    <w:rsid w:val="00FF5232"/>
    <w:rsid w:val="00FF592F"/>
    <w:rsid w:val="00FF5CA3"/>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character" w:customStyle="1" w:styleId="markedcontent">
    <w:name w:val="markedcontent"/>
    <w:basedOn w:val="Fuentedeprrafopredeter"/>
    <w:rsid w:val="002566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5055189">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3240750">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03805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9807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026871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617274">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236157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8207790">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5583222">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96025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2722938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0719355">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23295-AF79-43EA-AE4D-9A2BBCAA8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54</Pages>
  <Words>11272</Words>
  <Characters>61997</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infoem607b</cp:lastModifiedBy>
  <cp:revision>5</cp:revision>
  <cp:lastPrinted>2023-12-08T20:36:00Z</cp:lastPrinted>
  <dcterms:created xsi:type="dcterms:W3CDTF">2023-11-30T02:18:00Z</dcterms:created>
  <dcterms:modified xsi:type="dcterms:W3CDTF">2023-12-08T20:37:00Z</dcterms:modified>
</cp:coreProperties>
</file>