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B54" w:rsidRPr="00DE3000" w:rsidRDefault="00997B54" w:rsidP="00997B54">
      <w:pPr>
        <w:spacing w:before="240" w:line="360" w:lineRule="auto"/>
        <w:jc w:val="both"/>
        <w:rPr>
          <w:rFonts w:ascii="Palatino Linotype" w:eastAsia="Times New Roman" w:hAnsi="Palatino Linotype" w:cs="Arial"/>
          <w:color w:val="000000"/>
          <w:sz w:val="24"/>
          <w:szCs w:val="24"/>
          <w:lang w:eastAsia="es-MX"/>
        </w:rPr>
      </w:pPr>
      <w:r w:rsidRPr="00DE300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B127C" w:rsidRPr="00DE3000">
        <w:rPr>
          <w:rFonts w:ascii="Palatino Linotype" w:eastAsia="Times New Roman" w:hAnsi="Palatino Linotype" w:cs="Arial"/>
          <w:color w:val="000000"/>
          <w:sz w:val="24"/>
          <w:szCs w:val="24"/>
          <w:lang w:eastAsia="es-MX"/>
        </w:rPr>
        <w:t xml:space="preserve">quince </w:t>
      </w:r>
      <w:r w:rsidR="00A775D4" w:rsidRPr="00DE3000">
        <w:rPr>
          <w:rFonts w:ascii="Palatino Linotype" w:eastAsia="Times New Roman" w:hAnsi="Palatino Linotype" w:cs="Arial"/>
          <w:color w:val="000000"/>
          <w:sz w:val="24"/>
          <w:szCs w:val="24"/>
          <w:lang w:eastAsia="es-MX"/>
        </w:rPr>
        <w:t>de febrero de dos mil veintitrés</w:t>
      </w:r>
      <w:r w:rsidRPr="00DE3000">
        <w:rPr>
          <w:rFonts w:ascii="Palatino Linotype" w:eastAsia="Times New Roman" w:hAnsi="Palatino Linotype" w:cs="Arial"/>
          <w:color w:val="000000"/>
          <w:sz w:val="24"/>
          <w:szCs w:val="24"/>
          <w:lang w:eastAsia="es-MX"/>
        </w:rPr>
        <w:t>.</w:t>
      </w:r>
    </w:p>
    <w:p w:rsidR="00997B54" w:rsidRPr="00DE3000" w:rsidRDefault="00997B54" w:rsidP="00997B54">
      <w:pPr>
        <w:tabs>
          <w:tab w:val="left" w:pos="1701"/>
        </w:tabs>
        <w:spacing w:before="240" w:line="360" w:lineRule="auto"/>
        <w:jc w:val="both"/>
        <w:rPr>
          <w:rFonts w:ascii="Palatino Linotype" w:hAnsi="Palatino Linotype" w:cs="Arial"/>
          <w:sz w:val="28"/>
        </w:rPr>
      </w:pPr>
      <w:r w:rsidRPr="00DE3000">
        <w:rPr>
          <w:rFonts w:ascii="Palatino Linotype" w:hAnsi="Palatino Linotype" w:cs="Arial"/>
          <w:b/>
          <w:sz w:val="24"/>
        </w:rPr>
        <w:t>VISTO</w:t>
      </w:r>
      <w:r w:rsidRPr="00DE3000">
        <w:rPr>
          <w:rFonts w:ascii="Palatino Linotype" w:hAnsi="Palatino Linotype" w:cs="Arial"/>
          <w:sz w:val="24"/>
        </w:rPr>
        <w:t xml:space="preserve"> el expediente electrónico formado con motivo del recurso de revisión número</w:t>
      </w:r>
      <w:r w:rsidRPr="00DE3000">
        <w:rPr>
          <w:rFonts w:ascii="Palatino Linotype" w:hAnsi="Palatino Linotype" w:cs="Arial"/>
          <w:b/>
          <w:sz w:val="24"/>
        </w:rPr>
        <w:t xml:space="preserve"> </w:t>
      </w:r>
      <w:r w:rsidRPr="00DE3000">
        <w:rPr>
          <w:rFonts w:ascii="Palatino Linotype" w:hAnsi="Palatino Linotype" w:cs="Arial"/>
          <w:b/>
          <w:bCs/>
          <w:sz w:val="24"/>
          <w:lang w:eastAsia="es-MX"/>
        </w:rPr>
        <w:t xml:space="preserve">00335/INFOEM/IP/RR/2023, </w:t>
      </w:r>
      <w:r w:rsidRPr="00DE3000">
        <w:rPr>
          <w:rFonts w:ascii="Palatino Linotype" w:hAnsi="Palatino Linotype"/>
          <w:sz w:val="24"/>
        </w:rPr>
        <w:t xml:space="preserve">interpuesto </w:t>
      </w:r>
      <w:r w:rsidR="00165889">
        <w:rPr>
          <w:rFonts w:ascii="Palatino Linotype" w:hAnsi="Palatino Linotype"/>
          <w:b/>
          <w:sz w:val="24"/>
        </w:rPr>
        <w:t>XXXXXXXXXXXXX</w:t>
      </w:r>
      <w:r w:rsidRPr="00DE3000">
        <w:rPr>
          <w:rFonts w:ascii="Palatino Linotype" w:hAnsi="Palatino Linotype"/>
          <w:sz w:val="24"/>
        </w:rPr>
        <w:t xml:space="preserve">, en lo sucesivo la </w:t>
      </w:r>
      <w:r w:rsidRPr="00DE3000">
        <w:rPr>
          <w:rFonts w:ascii="Palatino Linotype" w:hAnsi="Palatino Linotype"/>
          <w:b/>
          <w:sz w:val="24"/>
        </w:rPr>
        <w:t>Recurrente</w:t>
      </w:r>
      <w:r w:rsidRPr="00DE3000">
        <w:rPr>
          <w:rFonts w:ascii="Palatino Linotype" w:hAnsi="Palatino Linotype"/>
          <w:sz w:val="24"/>
        </w:rPr>
        <w:t xml:space="preserve">, en contra de la respuesta del </w:t>
      </w:r>
      <w:r w:rsidRPr="00DE3000">
        <w:rPr>
          <w:rFonts w:ascii="Palatino Linotype" w:hAnsi="Palatino Linotype"/>
          <w:b/>
          <w:sz w:val="24"/>
        </w:rPr>
        <w:t>Ayuntamiento de Tultepec</w:t>
      </w:r>
      <w:r w:rsidRPr="00DE3000">
        <w:rPr>
          <w:rFonts w:ascii="Palatino Linotype" w:hAnsi="Palatino Linotype"/>
          <w:sz w:val="24"/>
        </w:rPr>
        <w:t xml:space="preserve">, en lo subsecuente el </w:t>
      </w:r>
      <w:r w:rsidRPr="00DE3000">
        <w:rPr>
          <w:rFonts w:ascii="Palatino Linotype" w:hAnsi="Palatino Linotype"/>
          <w:b/>
          <w:sz w:val="24"/>
        </w:rPr>
        <w:t>Sujeto Obligado</w:t>
      </w:r>
      <w:r w:rsidRPr="00DE3000">
        <w:rPr>
          <w:rFonts w:ascii="Palatino Linotype" w:hAnsi="Palatino Linotype"/>
          <w:sz w:val="24"/>
        </w:rPr>
        <w:t>, se procede a dictar la presente resolución.</w:t>
      </w:r>
    </w:p>
    <w:p w:rsidR="00997B54" w:rsidRPr="00DE3000" w:rsidRDefault="00997B54" w:rsidP="00997B54">
      <w:pPr>
        <w:tabs>
          <w:tab w:val="left" w:pos="1701"/>
        </w:tabs>
        <w:spacing w:before="240" w:line="360" w:lineRule="auto"/>
        <w:jc w:val="both"/>
        <w:rPr>
          <w:rFonts w:ascii="Palatino Linotype" w:hAnsi="Palatino Linotype" w:cs="Arial"/>
          <w:b/>
          <w:sz w:val="24"/>
        </w:rPr>
      </w:pPr>
    </w:p>
    <w:p w:rsidR="00997B54" w:rsidRPr="00DE3000" w:rsidRDefault="00997B54" w:rsidP="00997B54">
      <w:pPr>
        <w:pStyle w:val="infoemcitas"/>
        <w:jc w:val="center"/>
        <w:rPr>
          <w:b/>
          <w:bCs/>
          <w:i w:val="0"/>
          <w:iCs/>
          <w:sz w:val="28"/>
          <w:szCs w:val="28"/>
        </w:rPr>
      </w:pPr>
      <w:r w:rsidRPr="00DE3000">
        <w:rPr>
          <w:b/>
          <w:bCs/>
          <w:i w:val="0"/>
          <w:iCs/>
          <w:sz w:val="28"/>
          <w:szCs w:val="28"/>
        </w:rPr>
        <w:t>A N T E C E D E N T E S   D E L   A S U N T O</w:t>
      </w:r>
    </w:p>
    <w:p w:rsidR="00997B54" w:rsidRPr="00DE3000" w:rsidRDefault="00997B54" w:rsidP="00997B54">
      <w:pPr>
        <w:spacing w:before="240" w:after="240" w:line="360" w:lineRule="auto"/>
        <w:jc w:val="both"/>
        <w:rPr>
          <w:rFonts w:ascii="Palatino Linotype" w:hAnsi="Palatino Linotype"/>
        </w:rPr>
      </w:pPr>
      <w:r w:rsidRPr="00DE3000">
        <w:rPr>
          <w:rFonts w:ascii="Palatino Linotype" w:hAnsi="Palatino Linotype" w:cs="Arial"/>
          <w:b/>
          <w:sz w:val="28"/>
        </w:rPr>
        <w:t>PRIMERO.</w:t>
      </w:r>
      <w:r w:rsidRPr="00DE3000">
        <w:rPr>
          <w:rFonts w:ascii="Palatino Linotype" w:hAnsi="Palatino Linotype" w:cs="Arial"/>
        </w:rPr>
        <w:t xml:space="preserve"> </w:t>
      </w:r>
      <w:r w:rsidRPr="00DE3000">
        <w:rPr>
          <w:rFonts w:ascii="Palatino Linotype" w:hAnsi="Palatino Linotype"/>
          <w:b/>
          <w:sz w:val="28"/>
          <w:szCs w:val="28"/>
        </w:rPr>
        <w:t>De la Solicitud de Información.</w:t>
      </w:r>
    </w:p>
    <w:p w:rsidR="00997B54" w:rsidRPr="00DE3000" w:rsidRDefault="00997B54" w:rsidP="00997B54">
      <w:pPr>
        <w:spacing w:before="240" w:line="360" w:lineRule="auto"/>
        <w:jc w:val="both"/>
        <w:rPr>
          <w:rFonts w:ascii="Palatino Linotype" w:hAnsi="Palatino Linotype" w:cs="Arial"/>
          <w:sz w:val="24"/>
        </w:rPr>
      </w:pPr>
      <w:r w:rsidRPr="00DE3000">
        <w:rPr>
          <w:rFonts w:ascii="Palatino Linotype" w:hAnsi="Palatino Linotype" w:cs="Arial"/>
          <w:sz w:val="24"/>
        </w:rPr>
        <w:t>Con fecha veinticuatro de noviembre</w:t>
      </w:r>
      <w:r w:rsidR="00A775D4" w:rsidRPr="00DE3000">
        <w:rPr>
          <w:rFonts w:ascii="Palatino Linotype" w:hAnsi="Palatino Linotype" w:cs="Arial"/>
          <w:sz w:val="24"/>
        </w:rPr>
        <w:t xml:space="preserve"> de dos mil veintidós, la</w:t>
      </w:r>
      <w:r w:rsidRPr="00DE3000">
        <w:rPr>
          <w:rFonts w:ascii="Palatino Linotype" w:hAnsi="Palatino Linotype" w:cs="Arial"/>
          <w:b/>
          <w:sz w:val="24"/>
        </w:rPr>
        <w:t xml:space="preserve"> Recurrente </w:t>
      </w:r>
      <w:r w:rsidRPr="00DE3000">
        <w:rPr>
          <w:rFonts w:ascii="Palatino Linotype" w:hAnsi="Palatino Linotype" w:cs="Arial"/>
          <w:sz w:val="24"/>
        </w:rPr>
        <w:t>presentó a través del Sistema de Acceso a la Información Mexiquense (</w:t>
      </w:r>
      <w:r w:rsidRPr="00DE3000">
        <w:rPr>
          <w:rFonts w:ascii="Palatino Linotype" w:hAnsi="Palatino Linotype" w:cs="Arial"/>
          <w:b/>
          <w:sz w:val="24"/>
        </w:rPr>
        <w:t>SAIMEX)</w:t>
      </w:r>
      <w:r w:rsidRPr="00DE3000">
        <w:rPr>
          <w:rFonts w:ascii="Palatino Linotype" w:hAnsi="Palatino Linotype" w:cs="Arial"/>
          <w:sz w:val="24"/>
        </w:rPr>
        <w:t xml:space="preserve"> ante </w:t>
      </w:r>
      <w:r w:rsidRPr="00DE3000">
        <w:rPr>
          <w:rFonts w:ascii="Palatino Linotype" w:hAnsi="Palatino Linotype" w:cs="Arial"/>
          <w:b/>
          <w:sz w:val="24"/>
        </w:rPr>
        <w:t>El Sujeto Obligado</w:t>
      </w:r>
      <w:r w:rsidRPr="00DE3000">
        <w:rPr>
          <w:rFonts w:ascii="Palatino Linotype" w:hAnsi="Palatino Linotype" w:cs="Arial"/>
          <w:sz w:val="24"/>
        </w:rPr>
        <w:t xml:space="preserve">, solicitud de acceso a la información pública, registrada bajo el número de expediente </w:t>
      </w:r>
      <w:r w:rsidR="009B5B96" w:rsidRPr="00DE3000">
        <w:rPr>
          <w:rFonts w:ascii="Palatino Linotype" w:hAnsi="Palatino Linotype" w:cs="Arial"/>
          <w:b/>
          <w:sz w:val="24"/>
        </w:rPr>
        <w:t>01003/TULTEPEC/IP/2022</w:t>
      </w:r>
      <w:r w:rsidRPr="00DE3000">
        <w:rPr>
          <w:rFonts w:ascii="Palatino Linotype" w:hAnsi="Palatino Linotype" w:cs="Arial"/>
          <w:b/>
          <w:sz w:val="24"/>
        </w:rPr>
        <w:t xml:space="preserve">, </w:t>
      </w:r>
      <w:r w:rsidRPr="00DE3000">
        <w:rPr>
          <w:rFonts w:ascii="Palatino Linotype" w:hAnsi="Palatino Linotype" w:cs="Arial"/>
          <w:sz w:val="24"/>
        </w:rPr>
        <w:t>mediante la cual solicitó información en el tenor siguiente:</w:t>
      </w:r>
    </w:p>
    <w:p w:rsidR="00997B54" w:rsidRPr="00DE3000" w:rsidRDefault="00997B54" w:rsidP="00B14955">
      <w:pPr>
        <w:pStyle w:val="INFOEM"/>
        <w:rPr>
          <w:lang w:val="es-ES_tradnl" w:eastAsia="es-ES"/>
        </w:rPr>
      </w:pPr>
      <w:r w:rsidRPr="00DE3000">
        <w:rPr>
          <w:lang w:val="es-ES_tradnl" w:eastAsia="es-ES"/>
        </w:rPr>
        <w:t>“</w:t>
      </w:r>
      <w:r w:rsidR="00B14955" w:rsidRPr="00DE3000">
        <w:rPr>
          <w:lang w:val="es-ES_tradnl" w:eastAsia="es-ES"/>
        </w:rPr>
        <w:t>Se solicita versión pública del archivo denominado CONCILIACION DE NOMINA de las quincenas que comprenden los meses de Enero, Febrero, Marzo, Abril, Mayo, Junio, Julio, Agosto y Septiembre del año 2022. Cuyo archivo forma parte del Módulo 4 que se entrega al OSFEM en la integración de los informes trimestrales del año 2022.</w:t>
      </w:r>
      <w:r w:rsidRPr="00DE3000">
        <w:rPr>
          <w:lang w:val="es-ES_tradnl" w:eastAsia="es-ES"/>
        </w:rPr>
        <w:t>” (</w:t>
      </w:r>
      <w:proofErr w:type="gramStart"/>
      <w:r w:rsidRPr="00DE3000">
        <w:rPr>
          <w:lang w:val="es-ES_tradnl" w:eastAsia="es-ES"/>
        </w:rPr>
        <w:t>sic</w:t>
      </w:r>
      <w:proofErr w:type="gramEnd"/>
      <w:r w:rsidRPr="00DE3000">
        <w:rPr>
          <w:lang w:val="es-ES_tradnl" w:eastAsia="es-ES"/>
        </w:rPr>
        <w:t>)</w:t>
      </w:r>
    </w:p>
    <w:p w:rsidR="00997B54" w:rsidRPr="00DE3000" w:rsidRDefault="00997B54" w:rsidP="00997B54">
      <w:pPr>
        <w:spacing w:before="240" w:line="360" w:lineRule="auto"/>
        <w:jc w:val="both"/>
        <w:rPr>
          <w:rFonts w:ascii="Palatino Linotype" w:eastAsia="Times New Roman" w:hAnsi="Palatino Linotype" w:cs="Times New Roman"/>
          <w:sz w:val="24"/>
          <w:szCs w:val="24"/>
          <w:lang w:val="es-ES_tradnl" w:eastAsia="es-ES"/>
        </w:rPr>
      </w:pPr>
      <w:r w:rsidRPr="00DE3000">
        <w:rPr>
          <w:rFonts w:ascii="Palatino Linotype" w:eastAsia="Times New Roman" w:hAnsi="Palatino Linotype" w:cs="Times New Roman"/>
          <w:b/>
          <w:sz w:val="24"/>
          <w:szCs w:val="24"/>
          <w:lang w:val="es-ES_tradnl" w:eastAsia="es-ES"/>
        </w:rPr>
        <w:lastRenderedPageBreak/>
        <w:t>Modalidad de entrega:</w:t>
      </w:r>
      <w:r w:rsidRPr="00DE3000">
        <w:rPr>
          <w:rFonts w:ascii="Palatino Linotype" w:eastAsia="Times New Roman" w:hAnsi="Palatino Linotype" w:cs="Times New Roman"/>
          <w:sz w:val="24"/>
          <w:szCs w:val="24"/>
          <w:lang w:val="es-ES_tradnl" w:eastAsia="es-ES"/>
        </w:rPr>
        <w:t xml:space="preserve"> A través del SAIMEX.</w:t>
      </w:r>
    </w:p>
    <w:p w:rsidR="00997B54" w:rsidRPr="00DE3000" w:rsidRDefault="00997B54" w:rsidP="00997B54">
      <w:pPr>
        <w:spacing w:before="240" w:line="360" w:lineRule="auto"/>
        <w:jc w:val="both"/>
        <w:rPr>
          <w:rFonts w:ascii="Palatino Linotype" w:hAnsi="Palatino Linotype" w:cs="Arial"/>
          <w:b/>
          <w:sz w:val="28"/>
        </w:rPr>
      </w:pPr>
      <w:r w:rsidRPr="00DE3000">
        <w:rPr>
          <w:rFonts w:ascii="Palatino Linotype" w:hAnsi="Palatino Linotype" w:cs="Arial"/>
          <w:b/>
          <w:sz w:val="28"/>
        </w:rPr>
        <w:t xml:space="preserve">SEGUNDO. </w:t>
      </w:r>
      <w:r w:rsidRPr="00DE3000">
        <w:rPr>
          <w:rFonts w:ascii="Palatino Linotype" w:hAnsi="Palatino Linotype" w:cs="Arial"/>
          <w:b/>
          <w:sz w:val="28"/>
          <w:szCs w:val="20"/>
        </w:rPr>
        <w:t>De la respuesta a la solicitud o entrega de información.</w:t>
      </w:r>
    </w:p>
    <w:p w:rsidR="00997B54" w:rsidRPr="00DE3000" w:rsidRDefault="00997B54" w:rsidP="00997B54">
      <w:pPr>
        <w:pStyle w:val="Sinespaciado"/>
        <w:spacing w:line="360" w:lineRule="auto"/>
        <w:jc w:val="both"/>
        <w:rPr>
          <w:rFonts w:ascii="Palatino Linotype" w:hAnsi="Palatino Linotype" w:cs="Arial"/>
        </w:rPr>
      </w:pPr>
      <w:r w:rsidRPr="00DE3000">
        <w:rPr>
          <w:rFonts w:ascii="Palatino Linotype" w:hAnsi="Palatino Linotype"/>
        </w:rPr>
        <w:t xml:space="preserve">De las constancias que obran en el expediente electrónico, se advierte que el </w:t>
      </w:r>
      <w:r w:rsidRPr="00DE3000">
        <w:rPr>
          <w:rFonts w:ascii="Palatino Linotype" w:hAnsi="Palatino Linotype" w:cs="Arial"/>
        </w:rPr>
        <w:t xml:space="preserve">día </w:t>
      </w:r>
      <w:r w:rsidR="00523456" w:rsidRPr="00DE3000">
        <w:rPr>
          <w:rFonts w:ascii="Palatino Linotype" w:hAnsi="Palatino Linotype" w:cs="Arial"/>
        </w:rPr>
        <w:t>diez de enero de dos mil veintitrés,</w:t>
      </w:r>
      <w:r w:rsidRPr="00DE3000">
        <w:rPr>
          <w:rFonts w:ascii="Palatino Linotype" w:hAnsi="Palatino Linotype" w:cs="Arial"/>
        </w:rPr>
        <w:t xml:space="preserve"> el </w:t>
      </w:r>
      <w:r w:rsidRPr="00DE3000">
        <w:rPr>
          <w:rFonts w:ascii="Palatino Linotype" w:hAnsi="Palatino Linotype" w:cs="Arial"/>
          <w:b/>
        </w:rPr>
        <w:t>Sujeto Obligado</w:t>
      </w:r>
      <w:r w:rsidRPr="00DE3000">
        <w:rPr>
          <w:rFonts w:ascii="Palatino Linotype" w:hAnsi="Palatino Linotype" w:cs="Arial"/>
        </w:rPr>
        <w:t xml:space="preserve"> dio respuesta a la solicitud de información en los siguientes términos: </w:t>
      </w:r>
    </w:p>
    <w:p w:rsidR="00997B54" w:rsidRPr="00DE3000" w:rsidRDefault="00997B54" w:rsidP="00997B54">
      <w:pPr>
        <w:spacing w:after="0" w:line="360" w:lineRule="auto"/>
        <w:jc w:val="both"/>
        <w:rPr>
          <w:rFonts w:ascii="Palatino Linotype" w:hAnsi="Palatino Linotype" w:cs="Arial"/>
          <w:sz w:val="24"/>
        </w:rPr>
      </w:pPr>
    </w:p>
    <w:p w:rsidR="00B14955" w:rsidRPr="00DE3000" w:rsidRDefault="00997B54" w:rsidP="00B14955">
      <w:pPr>
        <w:spacing w:after="0" w:line="240" w:lineRule="auto"/>
        <w:ind w:left="567" w:right="567"/>
        <w:jc w:val="right"/>
        <w:rPr>
          <w:rFonts w:ascii="Palatino Linotype" w:hAnsi="Palatino Linotype" w:cs="Arial"/>
          <w:i/>
        </w:rPr>
      </w:pPr>
      <w:r w:rsidRPr="00DE3000">
        <w:rPr>
          <w:rFonts w:ascii="Palatino Linotype" w:hAnsi="Palatino Linotype" w:cs="Arial"/>
          <w:i/>
        </w:rPr>
        <w:t>“</w:t>
      </w:r>
      <w:r w:rsidR="00B14955" w:rsidRPr="00DE3000">
        <w:rPr>
          <w:rFonts w:ascii="Palatino Linotype" w:hAnsi="Palatino Linotype" w:cs="Arial"/>
          <w:i/>
        </w:rPr>
        <w:t>Tultepec, México a 10 de Enero de 2023</w:t>
      </w:r>
    </w:p>
    <w:p w:rsidR="00B14955" w:rsidRPr="00DE3000" w:rsidRDefault="00B14955" w:rsidP="00B14955">
      <w:pPr>
        <w:spacing w:after="0" w:line="240" w:lineRule="auto"/>
        <w:ind w:left="567" w:right="567"/>
        <w:jc w:val="right"/>
        <w:rPr>
          <w:rFonts w:ascii="Palatino Linotype" w:hAnsi="Palatino Linotype" w:cs="Arial"/>
          <w:i/>
        </w:rPr>
      </w:pPr>
      <w:r w:rsidRPr="00DE3000">
        <w:rPr>
          <w:rFonts w:ascii="Palatino Linotype" w:hAnsi="Palatino Linotype" w:cs="Arial"/>
          <w:i/>
        </w:rPr>
        <w:t>Nombre del solicitante: C. Solicitante</w:t>
      </w:r>
    </w:p>
    <w:p w:rsidR="00B14955" w:rsidRPr="00DE3000" w:rsidRDefault="00B14955" w:rsidP="00B14955">
      <w:pPr>
        <w:spacing w:after="0" w:line="240" w:lineRule="auto"/>
        <w:ind w:left="567" w:right="567"/>
        <w:jc w:val="right"/>
        <w:rPr>
          <w:rFonts w:ascii="Palatino Linotype" w:hAnsi="Palatino Linotype" w:cs="Arial"/>
          <w:i/>
        </w:rPr>
      </w:pPr>
      <w:r w:rsidRPr="00DE3000">
        <w:rPr>
          <w:rFonts w:ascii="Palatino Linotype" w:hAnsi="Palatino Linotype" w:cs="Arial"/>
          <w:i/>
        </w:rPr>
        <w:t>Folio de la solicitud: 01003/TULTEPEC/IP/2022</w:t>
      </w:r>
    </w:p>
    <w:p w:rsidR="00B14955" w:rsidRPr="00DE3000" w:rsidRDefault="00B14955" w:rsidP="00B14955">
      <w:pPr>
        <w:spacing w:after="0" w:line="240" w:lineRule="auto"/>
        <w:ind w:left="567" w:right="567"/>
        <w:jc w:val="both"/>
        <w:rPr>
          <w:rFonts w:ascii="Palatino Linotype" w:hAnsi="Palatino Linotype" w:cs="Arial"/>
          <w:i/>
        </w:rPr>
      </w:pPr>
      <w:r w:rsidRPr="00DE300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14955" w:rsidRPr="00DE3000" w:rsidRDefault="00B14955" w:rsidP="00B14955">
      <w:pPr>
        <w:spacing w:after="0" w:line="240" w:lineRule="auto"/>
        <w:ind w:left="567" w:right="567"/>
        <w:jc w:val="both"/>
        <w:rPr>
          <w:rFonts w:ascii="Palatino Linotype" w:hAnsi="Palatino Linotype" w:cs="Arial"/>
          <w:i/>
        </w:rPr>
      </w:pPr>
      <w:r w:rsidRPr="00DE3000">
        <w:rPr>
          <w:rFonts w:ascii="Palatino Linotype" w:hAnsi="Palatino Linotype" w:cs="Arial"/>
          <w:i/>
        </w:rPr>
        <w:t>Por medio de la presente y con la finalidad de garantizar su derecho de acceso a la información pública y cubrir satisfactoriamente su solicitud ingresada bajo el número de folio 01003/TULTEPEC/IP/2022, dando cumplimiento a lo establecido en el artículo 53, Fracciones II, V y VI de la Ley de Transparencia y Acceso a la Información Pública del Estado de México y Municipios, ANEXO ARCHIVO ELECTRONICO CON RESPUESTA. Sin otro particular quedo a sus órdenes. ATTE: Encargado de despacho de la Unidad de Transparencia</w:t>
      </w:r>
    </w:p>
    <w:p w:rsidR="00B14955" w:rsidRPr="00DE3000" w:rsidRDefault="00B14955" w:rsidP="00B14955">
      <w:pPr>
        <w:spacing w:after="0" w:line="240" w:lineRule="auto"/>
        <w:ind w:left="567" w:right="567"/>
        <w:jc w:val="both"/>
        <w:rPr>
          <w:rFonts w:ascii="Palatino Linotype" w:hAnsi="Palatino Linotype" w:cs="Arial"/>
          <w:i/>
        </w:rPr>
      </w:pPr>
      <w:r w:rsidRPr="00DE3000">
        <w:rPr>
          <w:rFonts w:ascii="Palatino Linotype" w:hAnsi="Palatino Linotype" w:cs="Arial"/>
          <w:i/>
        </w:rPr>
        <w:t>ATENTAMENTE</w:t>
      </w:r>
    </w:p>
    <w:p w:rsidR="00997B54" w:rsidRPr="00DE3000" w:rsidRDefault="00B14955" w:rsidP="00B14955">
      <w:pPr>
        <w:spacing w:after="0" w:line="240" w:lineRule="auto"/>
        <w:ind w:left="567" w:right="567"/>
        <w:jc w:val="both"/>
        <w:rPr>
          <w:rFonts w:ascii="Palatino Linotype" w:hAnsi="Palatino Linotype" w:cs="Arial"/>
          <w:i/>
        </w:rPr>
      </w:pPr>
      <w:r w:rsidRPr="00DE3000">
        <w:rPr>
          <w:rFonts w:ascii="Palatino Linotype" w:hAnsi="Palatino Linotype" w:cs="Arial"/>
          <w:i/>
        </w:rPr>
        <w:t xml:space="preserve">LUIS FERNANDO HURTADO ADUNA </w:t>
      </w:r>
      <w:r w:rsidR="00997B54" w:rsidRPr="00DE3000">
        <w:rPr>
          <w:rFonts w:ascii="Palatino Linotype" w:hAnsi="Palatino Linotype" w:cs="Arial"/>
          <w:i/>
        </w:rPr>
        <w:t>“(Sic).</w:t>
      </w:r>
    </w:p>
    <w:p w:rsidR="00997B54" w:rsidRPr="00DE3000" w:rsidRDefault="00997B54" w:rsidP="00997B54">
      <w:pPr>
        <w:spacing w:after="0" w:line="240" w:lineRule="auto"/>
        <w:ind w:right="567"/>
        <w:jc w:val="both"/>
        <w:rPr>
          <w:rFonts w:ascii="Palatino Linotype" w:hAnsi="Palatino Linotype" w:cs="Arial"/>
          <w:i/>
          <w:sz w:val="24"/>
        </w:rPr>
      </w:pPr>
    </w:p>
    <w:p w:rsidR="00997B54" w:rsidRPr="00DE3000" w:rsidRDefault="00997B54" w:rsidP="00997B54">
      <w:pPr>
        <w:spacing w:after="0" w:line="240" w:lineRule="auto"/>
        <w:ind w:right="567"/>
        <w:jc w:val="both"/>
        <w:rPr>
          <w:rFonts w:ascii="Palatino Linotype" w:hAnsi="Palatino Linotype" w:cs="Arial"/>
        </w:rPr>
      </w:pPr>
    </w:p>
    <w:p w:rsidR="00997B54" w:rsidRPr="00DE3000" w:rsidRDefault="00997B54" w:rsidP="00997B54">
      <w:pPr>
        <w:spacing w:after="0" w:line="360" w:lineRule="auto"/>
        <w:jc w:val="both"/>
        <w:rPr>
          <w:rFonts w:ascii="Palatino Linotype" w:hAnsi="Palatino Linotype" w:cs="Arial"/>
          <w:sz w:val="24"/>
          <w:szCs w:val="24"/>
        </w:rPr>
      </w:pPr>
      <w:r w:rsidRPr="00DE3000">
        <w:rPr>
          <w:rFonts w:ascii="Palatino Linotype" w:hAnsi="Palatino Linotype" w:cs="Arial"/>
          <w:sz w:val="24"/>
          <w:szCs w:val="24"/>
        </w:rPr>
        <w:t xml:space="preserve">El Sujeto Obligado adjuntó </w:t>
      </w:r>
      <w:bookmarkStart w:id="0" w:name="_Hlk82038214"/>
      <w:r w:rsidR="00B14955" w:rsidRPr="00DE3000">
        <w:rPr>
          <w:rFonts w:ascii="Palatino Linotype" w:hAnsi="Palatino Linotype" w:cs="Arial"/>
          <w:sz w:val="24"/>
          <w:szCs w:val="24"/>
        </w:rPr>
        <w:t>el</w:t>
      </w:r>
      <w:r w:rsidRPr="00DE3000">
        <w:rPr>
          <w:rFonts w:ascii="Palatino Linotype" w:hAnsi="Palatino Linotype" w:cs="Arial"/>
          <w:sz w:val="24"/>
          <w:szCs w:val="24"/>
        </w:rPr>
        <w:t xml:space="preserve"> archivo electrónico denominado </w:t>
      </w:r>
      <w:bookmarkEnd w:id="0"/>
      <w:r w:rsidRPr="00DE3000">
        <w:rPr>
          <w:rFonts w:ascii="Palatino Linotype" w:hAnsi="Palatino Linotype" w:cs="Arial"/>
          <w:b/>
          <w:sz w:val="24"/>
          <w:szCs w:val="24"/>
        </w:rPr>
        <w:t>“</w:t>
      </w:r>
      <w:r w:rsidR="00B14955" w:rsidRPr="00DE3000">
        <w:rPr>
          <w:rFonts w:ascii="Palatino Linotype" w:hAnsi="Palatino Linotype" w:cs="Arial"/>
          <w:b/>
          <w:i/>
          <w:sz w:val="24"/>
          <w:szCs w:val="24"/>
        </w:rPr>
        <w:t>01003.pdf</w:t>
      </w:r>
      <w:r w:rsidRPr="00DE3000">
        <w:rPr>
          <w:rFonts w:ascii="Palatino Linotype" w:hAnsi="Palatino Linotype" w:cs="Arial"/>
          <w:b/>
          <w:i/>
          <w:sz w:val="24"/>
          <w:szCs w:val="24"/>
        </w:rPr>
        <w:t>”</w:t>
      </w:r>
      <w:r w:rsidRPr="00DE3000">
        <w:rPr>
          <w:rFonts w:ascii="Palatino Linotype" w:hAnsi="Palatino Linotype" w:cs="Arial"/>
          <w:sz w:val="24"/>
          <w:szCs w:val="24"/>
        </w:rPr>
        <w:t xml:space="preserve">; mismo que no se reproduce por ser del conocimiento de las partes, sin embargo, serán materia de estudio en el </w:t>
      </w:r>
      <w:r w:rsidRPr="00DE3000">
        <w:rPr>
          <w:rFonts w:ascii="Palatino Linotype" w:hAnsi="Palatino Linotype" w:cs="Arial"/>
          <w:b/>
          <w:sz w:val="24"/>
          <w:szCs w:val="24"/>
        </w:rPr>
        <w:t>CONSIDERADO</w:t>
      </w:r>
      <w:r w:rsidRPr="00DE3000">
        <w:rPr>
          <w:rFonts w:ascii="Palatino Linotype" w:hAnsi="Palatino Linotype" w:cs="Arial"/>
          <w:sz w:val="24"/>
          <w:szCs w:val="24"/>
        </w:rPr>
        <w:t xml:space="preserve"> respectivo.</w:t>
      </w:r>
    </w:p>
    <w:p w:rsidR="00997B54" w:rsidRPr="00DE3000" w:rsidRDefault="00997B54" w:rsidP="00997B54">
      <w:pPr>
        <w:spacing w:after="0" w:line="360" w:lineRule="auto"/>
        <w:jc w:val="both"/>
        <w:rPr>
          <w:rFonts w:ascii="Palatino Linotype" w:hAnsi="Palatino Linotype" w:cs="Arial"/>
          <w:b/>
          <w:sz w:val="28"/>
        </w:rPr>
      </w:pPr>
    </w:p>
    <w:p w:rsidR="00997B54" w:rsidRPr="00DE3000" w:rsidRDefault="00997B54" w:rsidP="00997B54">
      <w:pPr>
        <w:spacing w:before="240" w:line="360" w:lineRule="auto"/>
        <w:jc w:val="both"/>
        <w:rPr>
          <w:rFonts w:ascii="Palatino Linotype" w:hAnsi="Palatino Linotype" w:cs="Arial"/>
          <w:b/>
          <w:sz w:val="28"/>
        </w:rPr>
      </w:pPr>
      <w:r w:rsidRPr="00DE3000">
        <w:rPr>
          <w:rFonts w:ascii="Palatino Linotype" w:hAnsi="Palatino Linotype" w:cs="Arial"/>
          <w:b/>
          <w:sz w:val="28"/>
        </w:rPr>
        <w:t xml:space="preserve">TERCERO. </w:t>
      </w:r>
      <w:r w:rsidRPr="00DE3000">
        <w:rPr>
          <w:rFonts w:ascii="Palatino Linotype" w:hAnsi="Palatino Linotype"/>
          <w:b/>
          <w:sz w:val="28"/>
        </w:rPr>
        <w:t>Del recurso de revisión.</w:t>
      </w:r>
    </w:p>
    <w:p w:rsidR="00997B54" w:rsidRPr="00DE3000" w:rsidRDefault="00997B54" w:rsidP="00997B54">
      <w:pPr>
        <w:spacing w:before="240" w:line="360" w:lineRule="auto"/>
        <w:jc w:val="both"/>
        <w:rPr>
          <w:rFonts w:ascii="Palatino Linotype" w:hAnsi="Palatino Linotype" w:cs="Arial"/>
          <w:sz w:val="24"/>
          <w:szCs w:val="24"/>
        </w:rPr>
      </w:pPr>
      <w:r w:rsidRPr="00DE3000">
        <w:rPr>
          <w:rFonts w:ascii="Palatino Linotype" w:hAnsi="Palatino Linotype" w:cs="Arial"/>
          <w:sz w:val="24"/>
          <w:szCs w:val="24"/>
        </w:rPr>
        <w:lastRenderedPageBreak/>
        <w:t xml:space="preserve">Inconforme con la respuesta notificada por </w:t>
      </w:r>
      <w:r w:rsidRPr="00DE3000">
        <w:rPr>
          <w:rFonts w:ascii="Palatino Linotype" w:hAnsi="Palatino Linotype" w:cs="Arial"/>
          <w:b/>
          <w:sz w:val="24"/>
          <w:szCs w:val="24"/>
        </w:rPr>
        <w:t xml:space="preserve">El Sujeto Obligado, </w:t>
      </w:r>
      <w:r w:rsidR="00B14955" w:rsidRPr="00DE3000">
        <w:rPr>
          <w:rFonts w:ascii="Palatino Linotype" w:hAnsi="Palatino Linotype" w:cs="Arial"/>
          <w:sz w:val="24"/>
          <w:szCs w:val="24"/>
        </w:rPr>
        <w:t>la</w:t>
      </w:r>
      <w:r w:rsidRPr="00DE3000">
        <w:rPr>
          <w:rFonts w:ascii="Palatino Linotype" w:hAnsi="Palatino Linotype" w:cs="Arial"/>
          <w:b/>
          <w:sz w:val="24"/>
          <w:szCs w:val="24"/>
        </w:rPr>
        <w:t xml:space="preserve"> Recurrente </w:t>
      </w:r>
      <w:r w:rsidRPr="00DE3000">
        <w:rPr>
          <w:rFonts w:ascii="Palatino Linotype" w:hAnsi="Palatino Linotype" w:cs="Arial"/>
          <w:sz w:val="24"/>
          <w:szCs w:val="24"/>
        </w:rPr>
        <w:t xml:space="preserve">interpuso recurso de revisión, en fecha </w:t>
      </w:r>
      <w:r w:rsidR="00B14955" w:rsidRPr="00DE3000">
        <w:rPr>
          <w:rFonts w:ascii="Palatino Linotype" w:hAnsi="Palatino Linotype" w:cs="Arial"/>
          <w:b/>
          <w:sz w:val="24"/>
          <w:szCs w:val="24"/>
        </w:rPr>
        <w:t>dieciocho de enero de dos mil veintitrés</w:t>
      </w:r>
      <w:r w:rsidRPr="00DE3000">
        <w:rPr>
          <w:rFonts w:ascii="Palatino Linotype" w:hAnsi="Palatino Linotype" w:cs="Arial"/>
          <w:sz w:val="24"/>
          <w:szCs w:val="24"/>
        </w:rPr>
        <w:t xml:space="preserve">, el cual fue registrado en el sistema electrónico con el expediente número </w:t>
      </w:r>
      <w:r w:rsidRPr="00DE3000">
        <w:rPr>
          <w:rFonts w:ascii="Palatino Linotype" w:hAnsi="Palatino Linotype" w:cs="Arial"/>
          <w:b/>
          <w:sz w:val="24"/>
          <w:szCs w:val="24"/>
        </w:rPr>
        <w:t xml:space="preserve">00335/INFOEM/IP/RR/2023; </w:t>
      </w:r>
      <w:r w:rsidRPr="00DE3000">
        <w:rPr>
          <w:rFonts w:ascii="Palatino Linotype" w:hAnsi="Palatino Linotype" w:cs="Arial"/>
          <w:sz w:val="24"/>
          <w:szCs w:val="24"/>
        </w:rPr>
        <w:t>en los cuales arguye las siguientes manifestaciones:</w:t>
      </w:r>
    </w:p>
    <w:p w:rsidR="00997B54" w:rsidRPr="00DE3000" w:rsidRDefault="00997B54" w:rsidP="00997B54">
      <w:pPr>
        <w:pStyle w:val="Prrafodelista"/>
        <w:numPr>
          <w:ilvl w:val="0"/>
          <w:numId w:val="3"/>
        </w:numPr>
        <w:spacing w:before="240" w:line="360" w:lineRule="auto"/>
        <w:ind w:left="142" w:hanging="11"/>
        <w:jc w:val="both"/>
        <w:rPr>
          <w:rFonts w:ascii="Palatino Linotype" w:hAnsi="Palatino Linotype" w:cs="Arial"/>
          <w:b/>
          <w:i/>
        </w:rPr>
      </w:pPr>
      <w:r w:rsidRPr="00DE3000">
        <w:rPr>
          <w:rFonts w:ascii="Palatino Linotype" w:hAnsi="Palatino Linotype" w:cs="Arial"/>
          <w:b/>
          <w:i/>
        </w:rPr>
        <w:t>Acto impugnado:</w:t>
      </w:r>
    </w:p>
    <w:p w:rsidR="00997B54" w:rsidRPr="00DE3000" w:rsidRDefault="00997B54" w:rsidP="00997B54">
      <w:pPr>
        <w:spacing w:before="240" w:line="360" w:lineRule="auto"/>
        <w:jc w:val="both"/>
        <w:rPr>
          <w:rFonts w:ascii="Palatino Linotype" w:hAnsi="Palatino Linotype" w:cs="Arial"/>
          <w:i/>
          <w:sz w:val="24"/>
          <w:szCs w:val="24"/>
        </w:rPr>
      </w:pPr>
      <w:r w:rsidRPr="00DE3000">
        <w:rPr>
          <w:rFonts w:ascii="Palatino Linotype" w:hAnsi="Palatino Linotype" w:cs="Arial"/>
          <w:i/>
          <w:sz w:val="24"/>
          <w:szCs w:val="24"/>
        </w:rPr>
        <w:t>“</w:t>
      </w:r>
      <w:r w:rsidR="00B14955" w:rsidRPr="00DE3000">
        <w:rPr>
          <w:rFonts w:ascii="Palatino Linotype" w:hAnsi="Palatino Linotype" w:cs="Arial"/>
          <w:i/>
          <w:sz w:val="24"/>
          <w:szCs w:val="24"/>
        </w:rPr>
        <w:t>No se envían los archivos que se solicitan, información incompleta.</w:t>
      </w:r>
      <w:r w:rsidRPr="00DE3000">
        <w:rPr>
          <w:rFonts w:ascii="Palatino Linotype" w:hAnsi="Palatino Linotype" w:cs="Arial"/>
          <w:i/>
          <w:sz w:val="24"/>
          <w:szCs w:val="24"/>
        </w:rPr>
        <w:t>” (</w:t>
      </w:r>
      <w:proofErr w:type="gramStart"/>
      <w:r w:rsidRPr="00DE3000">
        <w:rPr>
          <w:rFonts w:ascii="Palatino Linotype" w:hAnsi="Palatino Linotype" w:cs="Arial"/>
          <w:i/>
          <w:sz w:val="24"/>
          <w:szCs w:val="24"/>
        </w:rPr>
        <w:t>sic</w:t>
      </w:r>
      <w:proofErr w:type="gramEnd"/>
      <w:r w:rsidRPr="00DE3000">
        <w:rPr>
          <w:rFonts w:ascii="Palatino Linotype" w:hAnsi="Palatino Linotype" w:cs="Arial"/>
          <w:i/>
          <w:sz w:val="24"/>
          <w:szCs w:val="24"/>
        </w:rPr>
        <w:t>)</w:t>
      </w:r>
    </w:p>
    <w:p w:rsidR="00997B54" w:rsidRPr="00DE3000" w:rsidRDefault="00997B54" w:rsidP="00997B54">
      <w:pPr>
        <w:pStyle w:val="Prrafodelista"/>
        <w:numPr>
          <w:ilvl w:val="0"/>
          <w:numId w:val="3"/>
        </w:numPr>
        <w:spacing w:before="240" w:line="360" w:lineRule="auto"/>
        <w:ind w:left="142" w:firstLine="0"/>
        <w:jc w:val="both"/>
        <w:rPr>
          <w:rFonts w:ascii="Palatino Linotype" w:hAnsi="Palatino Linotype" w:cs="Arial"/>
          <w:b/>
          <w:i/>
        </w:rPr>
      </w:pPr>
      <w:r w:rsidRPr="00DE3000">
        <w:rPr>
          <w:rFonts w:ascii="Palatino Linotype" w:hAnsi="Palatino Linotype" w:cs="Arial"/>
          <w:b/>
          <w:i/>
        </w:rPr>
        <w:t>Razones o motivos de inconformidad</w:t>
      </w:r>
    </w:p>
    <w:p w:rsidR="00997B54" w:rsidRPr="00DE3000" w:rsidRDefault="00997B54" w:rsidP="00997B54">
      <w:pPr>
        <w:spacing w:before="240" w:line="360" w:lineRule="auto"/>
        <w:ind w:left="142"/>
        <w:jc w:val="both"/>
        <w:rPr>
          <w:rFonts w:ascii="Palatino Linotype" w:hAnsi="Palatino Linotype" w:cs="Arial"/>
          <w:i/>
          <w:sz w:val="24"/>
          <w:szCs w:val="24"/>
        </w:rPr>
      </w:pPr>
      <w:r w:rsidRPr="00DE3000">
        <w:rPr>
          <w:rFonts w:ascii="Palatino Linotype" w:hAnsi="Palatino Linotype" w:cs="Arial"/>
          <w:i/>
          <w:sz w:val="24"/>
          <w:szCs w:val="24"/>
        </w:rPr>
        <w:t>“</w:t>
      </w:r>
      <w:r w:rsidR="00B14955" w:rsidRPr="00DE3000">
        <w:rPr>
          <w:rFonts w:ascii="Palatino Linotype" w:hAnsi="Palatino Linotype" w:cs="Arial"/>
          <w:i/>
          <w:sz w:val="24"/>
          <w:szCs w:val="24"/>
        </w:rPr>
        <w:t>Solo adjuntan un oficio donde hace mención a unos archivos los cuales no fueron adjuntados a la respuesta de la solicitud.</w:t>
      </w:r>
      <w:r w:rsidRPr="00DE3000">
        <w:rPr>
          <w:rFonts w:ascii="Palatino Linotype" w:hAnsi="Palatino Linotype" w:cs="Arial"/>
          <w:i/>
          <w:sz w:val="24"/>
          <w:szCs w:val="24"/>
        </w:rPr>
        <w:t>” (Sic)</w:t>
      </w:r>
    </w:p>
    <w:p w:rsidR="00523456" w:rsidRPr="00DE3000" w:rsidRDefault="00523456" w:rsidP="00806096">
      <w:pPr>
        <w:spacing w:after="0" w:line="360" w:lineRule="auto"/>
        <w:jc w:val="both"/>
        <w:rPr>
          <w:rFonts w:ascii="Palatino Linotype" w:hAnsi="Palatino Linotype" w:cs="Arial"/>
          <w:sz w:val="24"/>
          <w:szCs w:val="24"/>
        </w:rPr>
      </w:pPr>
    </w:p>
    <w:p w:rsidR="00806096" w:rsidRPr="00DE3000" w:rsidRDefault="00523456" w:rsidP="00806096">
      <w:pPr>
        <w:spacing w:after="0" w:line="360" w:lineRule="auto"/>
        <w:jc w:val="both"/>
        <w:rPr>
          <w:rFonts w:ascii="Palatino Linotype" w:hAnsi="Palatino Linotype" w:cs="Arial"/>
          <w:sz w:val="24"/>
          <w:szCs w:val="24"/>
        </w:rPr>
      </w:pPr>
      <w:r w:rsidRPr="00DE3000">
        <w:rPr>
          <w:rFonts w:ascii="Palatino Linotype" w:hAnsi="Palatino Linotype" w:cs="Arial"/>
          <w:sz w:val="24"/>
          <w:szCs w:val="24"/>
        </w:rPr>
        <w:t>De forma complementaria, el</w:t>
      </w:r>
      <w:r w:rsidR="00806096" w:rsidRPr="00DE3000">
        <w:rPr>
          <w:rFonts w:ascii="Palatino Linotype" w:hAnsi="Palatino Linotype" w:cs="Arial"/>
          <w:sz w:val="24"/>
          <w:szCs w:val="24"/>
        </w:rPr>
        <w:t xml:space="preserve"> Recurrente adjuntó el archivo electrónico denominado </w:t>
      </w:r>
      <w:r w:rsidR="00806096" w:rsidRPr="00DE3000">
        <w:rPr>
          <w:rFonts w:ascii="Palatino Linotype" w:hAnsi="Palatino Linotype" w:cs="Arial"/>
          <w:b/>
          <w:sz w:val="24"/>
          <w:szCs w:val="24"/>
        </w:rPr>
        <w:t>“</w:t>
      </w:r>
      <w:r w:rsidR="00806096" w:rsidRPr="00DE3000">
        <w:rPr>
          <w:rFonts w:ascii="Palatino Linotype" w:hAnsi="Palatino Linotype" w:cs="Arial"/>
          <w:b/>
          <w:i/>
          <w:sz w:val="24"/>
          <w:szCs w:val="24"/>
        </w:rPr>
        <w:t>01003.pdf”</w:t>
      </w:r>
      <w:r w:rsidR="00806096" w:rsidRPr="00DE3000">
        <w:rPr>
          <w:rFonts w:ascii="Palatino Linotype" w:hAnsi="Palatino Linotype" w:cs="Arial"/>
          <w:sz w:val="24"/>
          <w:szCs w:val="24"/>
        </w:rPr>
        <w:t>; mismo que no se reproduce por ser del conocimiento de las partes.</w:t>
      </w:r>
    </w:p>
    <w:p w:rsidR="00997B54" w:rsidRPr="00DE3000" w:rsidRDefault="00997B54" w:rsidP="00997B54">
      <w:pPr>
        <w:spacing w:before="240" w:line="360" w:lineRule="auto"/>
        <w:jc w:val="both"/>
        <w:rPr>
          <w:rFonts w:ascii="Palatino Linotype" w:hAnsi="Palatino Linotype" w:cs="Arial"/>
          <w:b/>
          <w:sz w:val="28"/>
        </w:rPr>
      </w:pPr>
    </w:p>
    <w:p w:rsidR="00997B54" w:rsidRPr="00DE3000" w:rsidRDefault="00997B54" w:rsidP="00997B54">
      <w:pPr>
        <w:spacing w:before="240" w:line="360" w:lineRule="auto"/>
        <w:jc w:val="both"/>
        <w:rPr>
          <w:rFonts w:ascii="Palatino Linotype" w:hAnsi="Palatino Linotype" w:cs="Arial"/>
          <w:b/>
          <w:sz w:val="24"/>
          <w:szCs w:val="24"/>
        </w:rPr>
      </w:pPr>
      <w:r w:rsidRPr="00DE3000">
        <w:rPr>
          <w:rFonts w:ascii="Palatino Linotype" w:hAnsi="Palatino Linotype" w:cs="Arial"/>
          <w:b/>
          <w:sz w:val="28"/>
        </w:rPr>
        <w:t>CUARTO</w:t>
      </w:r>
      <w:r w:rsidRPr="00DE3000">
        <w:rPr>
          <w:rFonts w:ascii="Palatino Linotype" w:hAnsi="Palatino Linotype" w:cs="Arial"/>
          <w:b/>
          <w:sz w:val="24"/>
          <w:szCs w:val="24"/>
        </w:rPr>
        <w:t xml:space="preserve">. </w:t>
      </w:r>
      <w:r w:rsidRPr="00DE3000">
        <w:rPr>
          <w:rFonts w:ascii="Palatino Linotype" w:hAnsi="Palatino Linotype" w:cs="Arial"/>
          <w:b/>
          <w:sz w:val="28"/>
          <w:szCs w:val="28"/>
        </w:rPr>
        <w:t>Del turno y admisión del recurso de revisión.</w:t>
      </w:r>
    </w:p>
    <w:p w:rsidR="00997B54" w:rsidRPr="00DE3000" w:rsidRDefault="00997B54" w:rsidP="00997B54">
      <w:pPr>
        <w:spacing w:before="240" w:line="360" w:lineRule="auto"/>
        <w:jc w:val="both"/>
        <w:rPr>
          <w:rFonts w:ascii="Palatino Linotype" w:hAnsi="Palatino Linotype" w:cs="Arial"/>
          <w:sz w:val="28"/>
          <w:szCs w:val="24"/>
        </w:rPr>
      </w:pPr>
      <w:r w:rsidRPr="00DE3000">
        <w:rPr>
          <w:rFonts w:ascii="Palatino Linotype" w:hAnsi="Palatino Linotype"/>
          <w:sz w:val="24"/>
        </w:rPr>
        <w:t xml:space="preserve">El medio de impugnación fue turnado al Comisionado Presidente </w:t>
      </w:r>
      <w:r w:rsidRPr="00DE3000">
        <w:rPr>
          <w:rFonts w:ascii="Palatino Linotype" w:hAnsi="Palatino Linotype"/>
          <w:b/>
          <w:sz w:val="24"/>
        </w:rPr>
        <w:t>José Martínez Vilchis,</w:t>
      </w:r>
      <w:r w:rsidRPr="00DE300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DE3000">
        <w:rPr>
          <w:rFonts w:ascii="Palatino Linotype" w:hAnsi="Palatino Linotype"/>
          <w:b/>
          <w:sz w:val="24"/>
        </w:rPr>
        <w:t>admisión</w:t>
      </w:r>
      <w:r w:rsidRPr="00DE3000">
        <w:rPr>
          <w:rFonts w:ascii="Palatino Linotype" w:hAnsi="Palatino Linotype"/>
          <w:sz w:val="24"/>
        </w:rPr>
        <w:t xml:space="preserve"> en fecha </w:t>
      </w:r>
      <w:r w:rsidR="00B14955" w:rsidRPr="00DE3000">
        <w:rPr>
          <w:rFonts w:ascii="Palatino Linotype" w:hAnsi="Palatino Linotype"/>
          <w:b/>
          <w:sz w:val="24"/>
        </w:rPr>
        <w:t>veintitrés de enero de dos mil veintitrés</w:t>
      </w:r>
      <w:r w:rsidRPr="00DE3000">
        <w:rPr>
          <w:rFonts w:ascii="Palatino Linotype" w:hAnsi="Palatino Linotype"/>
          <w:sz w:val="24"/>
        </w:rPr>
        <w:t xml:space="preserve">, determinándose en ellos, un plazo de siete días para que </w:t>
      </w:r>
      <w:r w:rsidRPr="00DE3000">
        <w:rPr>
          <w:rFonts w:ascii="Palatino Linotype" w:hAnsi="Palatino Linotype"/>
          <w:sz w:val="24"/>
        </w:rPr>
        <w:lastRenderedPageBreak/>
        <w:t>las partes manifestaran lo que a su derecho corresponda en términos del numeral ya citado.</w:t>
      </w:r>
    </w:p>
    <w:p w:rsidR="00997B54" w:rsidRPr="00DE3000" w:rsidRDefault="00997B54" w:rsidP="00997B54">
      <w:pPr>
        <w:spacing w:before="240" w:line="360" w:lineRule="auto"/>
        <w:jc w:val="both"/>
        <w:rPr>
          <w:rFonts w:ascii="Palatino Linotype" w:hAnsi="Palatino Linotype" w:cs="Arial"/>
          <w:sz w:val="24"/>
          <w:szCs w:val="24"/>
        </w:rPr>
      </w:pPr>
    </w:p>
    <w:p w:rsidR="00997B54" w:rsidRPr="00DE3000" w:rsidRDefault="00997B54" w:rsidP="00997B54">
      <w:pPr>
        <w:pStyle w:val="Prrafodelista"/>
        <w:spacing w:line="360" w:lineRule="auto"/>
        <w:ind w:left="0"/>
        <w:jc w:val="both"/>
        <w:rPr>
          <w:rFonts w:ascii="Palatino Linotype" w:hAnsi="Palatino Linotype" w:cs="Arial"/>
          <w:b/>
          <w:sz w:val="28"/>
          <w:szCs w:val="28"/>
        </w:rPr>
      </w:pPr>
      <w:r w:rsidRPr="00DE3000">
        <w:rPr>
          <w:rFonts w:ascii="Palatino Linotype" w:hAnsi="Palatino Linotype" w:cs="Arial"/>
          <w:b/>
          <w:sz w:val="28"/>
        </w:rPr>
        <w:t>QUINTO</w:t>
      </w:r>
      <w:r w:rsidRPr="00DE3000">
        <w:rPr>
          <w:rFonts w:ascii="Palatino Linotype" w:hAnsi="Palatino Linotype" w:cs="Arial"/>
          <w:b/>
          <w:sz w:val="28"/>
          <w:szCs w:val="28"/>
        </w:rPr>
        <w:t>. De la etapa de instrucción.</w:t>
      </w:r>
    </w:p>
    <w:p w:rsidR="00B14955" w:rsidRPr="00DE3000" w:rsidRDefault="00B14955" w:rsidP="00B14955">
      <w:pPr>
        <w:spacing w:line="360" w:lineRule="auto"/>
        <w:jc w:val="both"/>
        <w:rPr>
          <w:rFonts w:ascii="Palatino Linotype" w:hAnsi="Palatino Linotype" w:cs="Arial"/>
          <w:sz w:val="24"/>
          <w:lang w:val="es-ES_tradnl"/>
        </w:rPr>
      </w:pPr>
      <w:r w:rsidRPr="00DE3000">
        <w:rPr>
          <w:rFonts w:ascii="Palatino Linotype" w:hAnsi="Palatino Linotype" w:cs="Arial"/>
          <w:sz w:val="24"/>
        </w:rPr>
        <w:t>De</w:t>
      </w:r>
      <w:r w:rsidRPr="00DE3000">
        <w:rPr>
          <w:rFonts w:ascii="Palatino Linotype" w:hAnsi="Palatino Linotype" w:cs="Arial"/>
          <w:sz w:val="24"/>
          <w:lang w:val="es-ES_tradnl"/>
        </w:rPr>
        <w:t xml:space="preserve"> las </w:t>
      </w:r>
      <w:r w:rsidRPr="00DE3000">
        <w:rPr>
          <w:rFonts w:ascii="Palatino Linotype" w:hAnsi="Palatino Linotype" w:cs="Arial"/>
          <w:sz w:val="24"/>
        </w:rPr>
        <w:t>constancias</w:t>
      </w:r>
      <w:r w:rsidRPr="00DE3000">
        <w:rPr>
          <w:rFonts w:ascii="Palatino Linotype" w:hAnsi="Palatino Linotype" w:cs="Arial"/>
          <w:sz w:val="24"/>
          <w:lang w:val="es-ES_tradnl"/>
        </w:rPr>
        <w:t xml:space="preserve"> que obran en el </w:t>
      </w:r>
      <w:r w:rsidRPr="00DE3000">
        <w:rPr>
          <w:rFonts w:ascii="Palatino Linotype" w:hAnsi="Palatino Linotype" w:cs="Arial"/>
          <w:b/>
          <w:sz w:val="24"/>
          <w:lang w:val="es-ES_tradnl"/>
        </w:rPr>
        <w:t>SAIMEX</w:t>
      </w:r>
      <w:r w:rsidRPr="00DE3000">
        <w:rPr>
          <w:rFonts w:ascii="Palatino Linotype" w:hAnsi="Palatino Linotype" w:cs="Arial"/>
          <w:sz w:val="24"/>
          <w:lang w:val="es-ES_tradnl"/>
        </w:rPr>
        <w:t>, se advierte que el</w:t>
      </w:r>
      <w:r w:rsidRPr="00DE3000">
        <w:rPr>
          <w:rFonts w:ascii="Palatino Linotype" w:hAnsi="Palatino Linotype" w:cs="Arial"/>
          <w:b/>
          <w:sz w:val="24"/>
          <w:lang w:val="es-ES_tradnl"/>
        </w:rPr>
        <w:t xml:space="preserve"> Sujeto Obligado</w:t>
      </w:r>
      <w:r w:rsidRPr="00DE3000">
        <w:rPr>
          <w:rFonts w:ascii="Palatino Linotype" w:hAnsi="Palatino Linotype" w:cs="Arial"/>
          <w:sz w:val="24"/>
          <w:lang w:val="es-ES_tradnl"/>
        </w:rPr>
        <w:t xml:space="preserve">, rindió su informe justificado por medio del archivo </w:t>
      </w:r>
      <w:r w:rsidRPr="00DE3000">
        <w:rPr>
          <w:rFonts w:ascii="Palatino Linotype" w:hAnsi="Palatino Linotype" w:cs="Arial"/>
          <w:b/>
          <w:sz w:val="24"/>
          <w:lang w:val="es-ES_tradnl"/>
        </w:rPr>
        <w:t>“</w:t>
      </w:r>
      <w:r w:rsidRPr="00DE3000">
        <w:rPr>
          <w:rFonts w:ascii="Palatino Linotype" w:hAnsi="Palatino Linotype" w:cs="Arial"/>
          <w:b/>
          <w:sz w:val="24"/>
          <w:lang w:val="es-ES_tradnl"/>
        </w:rPr>
        <w:tab/>
        <w:t>01003.pdf”</w:t>
      </w:r>
      <w:r w:rsidRPr="00DE3000">
        <w:rPr>
          <w:rFonts w:ascii="Palatino Linotype" w:hAnsi="Palatino Linotype" w:cs="Arial"/>
          <w:sz w:val="24"/>
          <w:lang w:val="es-ES_tradnl"/>
        </w:rPr>
        <w:t xml:space="preserve">, documento que fue puesto a la vista del </w:t>
      </w:r>
      <w:r w:rsidRPr="00DE3000">
        <w:rPr>
          <w:rFonts w:ascii="Palatino Linotype" w:hAnsi="Palatino Linotype" w:cs="Arial"/>
          <w:b/>
          <w:sz w:val="24"/>
          <w:lang w:val="es-ES_tradnl"/>
        </w:rPr>
        <w:t xml:space="preserve">Recurrente </w:t>
      </w:r>
      <w:r w:rsidRPr="00DE3000">
        <w:rPr>
          <w:rFonts w:ascii="Palatino Linotype" w:hAnsi="Palatino Linotype" w:cs="Arial"/>
          <w:sz w:val="24"/>
          <w:lang w:val="es-ES_tradnl"/>
        </w:rPr>
        <w:t>a efecto que presentara las manifestaciones que a sus intereses conviniera, dentro del término de ley que les fue otorgado para ello.</w:t>
      </w:r>
    </w:p>
    <w:p w:rsidR="00B14955" w:rsidRPr="00DE3000" w:rsidRDefault="00B14955" w:rsidP="00B14955">
      <w:pPr>
        <w:spacing w:line="360" w:lineRule="auto"/>
        <w:jc w:val="both"/>
        <w:rPr>
          <w:rFonts w:ascii="Palatino Linotype" w:hAnsi="Palatino Linotype" w:cs="Arial"/>
          <w:sz w:val="24"/>
          <w:lang w:val="es-ES_tradnl"/>
        </w:rPr>
      </w:pPr>
    </w:p>
    <w:p w:rsidR="00B14955" w:rsidRPr="00DE3000" w:rsidRDefault="00B14955" w:rsidP="00B14955">
      <w:pPr>
        <w:spacing w:line="360" w:lineRule="auto"/>
        <w:jc w:val="both"/>
        <w:rPr>
          <w:rFonts w:ascii="Palatino Linotype" w:hAnsi="Palatino Linotype" w:cs="Arial"/>
          <w:sz w:val="24"/>
          <w:lang w:val="es-ES_tradnl"/>
        </w:rPr>
      </w:pPr>
      <w:r w:rsidRPr="00DE3000">
        <w:rPr>
          <w:rFonts w:ascii="Palatino Linotype" w:hAnsi="Palatino Linotype" w:cs="Arial"/>
          <w:sz w:val="24"/>
          <w:lang w:val="es-ES_tradnl"/>
        </w:rPr>
        <w:t xml:space="preserve">Por lo que al no existir prueba alguna o diligencia que desahogar en el expediente citado al rubro, </w:t>
      </w:r>
      <w:r w:rsidRPr="00DE3000">
        <w:rPr>
          <w:rFonts w:ascii="Palatino Linotype" w:hAnsi="Palatino Linotype" w:cs="Arial"/>
          <w:sz w:val="24"/>
        </w:rPr>
        <w:t xml:space="preserve">el Comisionado Ponente acordó el cierre de instrucción, así como la remisión del mismo a efecto </w:t>
      </w:r>
      <w:r w:rsidRPr="00DE3000">
        <w:rPr>
          <w:rFonts w:ascii="Palatino Linotype" w:hAnsi="Palatino Linotype" w:cs="Arial"/>
          <w:sz w:val="24"/>
          <w:lang w:val="es-ES_tradnl"/>
        </w:rPr>
        <w:t>de</w:t>
      </w:r>
      <w:r w:rsidRPr="00DE3000">
        <w:rPr>
          <w:rFonts w:ascii="Palatino Linotype" w:hAnsi="Palatino Linotype" w:cs="Arial"/>
          <w:sz w:val="24"/>
        </w:rPr>
        <w:t xml:space="preserve"> ser resuelto, de conformidad con lo establecido en el artículo 185 fracciones VI y VIII de la Ley de Transparencia y Acceso a la Información Pública del Estado de México y Municipios</w:t>
      </w:r>
      <w:r w:rsidRPr="00DE3000">
        <w:rPr>
          <w:rFonts w:ascii="Palatino Linotype" w:hAnsi="Palatino Linotype" w:cs="Arial"/>
          <w:sz w:val="24"/>
          <w:lang w:val="es-ES_tradnl"/>
        </w:rPr>
        <w:t>.</w:t>
      </w:r>
    </w:p>
    <w:p w:rsidR="00997B54" w:rsidRPr="00DE3000" w:rsidRDefault="00997B54" w:rsidP="00997B54">
      <w:pPr>
        <w:spacing w:after="0" w:line="360" w:lineRule="auto"/>
        <w:jc w:val="both"/>
        <w:rPr>
          <w:rFonts w:ascii="Palatino Linotype" w:hAnsi="Palatino Linotype" w:cs="Arial"/>
          <w:b/>
          <w:sz w:val="28"/>
          <w:szCs w:val="28"/>
        </w:rPr>
      </w:pPr>
    </w:p>
    <w:p w:rsidR="00997B54" w:rsidRPr="00DE3000" w:rsidRDefault="00997B54" w:rsidP="00997B54">
      <w:pPr>
        <w:spacing w:after="0" w:line="360" w:lineRule="auto"/>
        <w:jc w:val="both"/>
        <w:rPr>
          <w:rFonts w:ascii="Palatino Linotype" w:hAnsi="Palatino Linotype" w:cs="Arial"/>
          <w:b/>
          <w:sz w:val="28"/>
          <w:szCs w:val="28"/>
        </w:rPr>
      </w:pPr>
      <w:r w:rsidRPr="00DE3000">
        <w:rPr>
          <w:rFonts w:ascii="Palatino Linotype" w:hAnsi="Palatino Linotype" w:cs="Arial"/>
          <w:b/>
          <w:sz w:val="28"/>
          <w:szCs w:val="28"/>
        </w:rPr>
        <w:t>SEXTO. Del Cierre de Instrucción.</w:t>
      </w:r>
    </w:p>
    <w:p w:rsidR="00997B54" w:rsidRPr="00DE3000" w:rsidRDefault="00997B54" w:rsidP="00997B54">
      <w:pPr>
        <w:spacing w:after="0" w:line="360" w:lineRule="auto"/>
        <w:jc w:val="both"/>
        <w:rPr>
          <w:rFonts w:ascii="Palatino Linotype" w:hAnsi="Palatino Linotype" w:cs="Arial"/>
          <w:sz w:val="24"/>
          <w:szCs w:val="24"/>
        </w:rPr>
      </w:pPr>
      <w:r w:rsidRPr="00DE300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14955" w:rsidRPr="00DE3000">
        <w:rPr>
          <w:rFonts w:ascii="Palatino Linotype" w:hAnsi="Palatino Linotype" w:cs="Arial"/>
          <w:b/>
          <w:sz w:val="24"/>
          <w:szCs w:val="24"/>
        </w:rPr>
        <w:t>dos de febrero de dos mil veintitrés</w:t>
      </w:r>
      <w:r w:rsidRPr="00DE3000">
        <w:rPr>
          <w:rFonts w:ascii="Palatino Linotype" w:hAnsi="Palatino Linotype" w:cs="Arial"/>
          <w:sz w:val="24"/>
          <w:szCs w:val="24"/>
        </w:rPr>
        <w:t xml:space="preserve">, en términos del artículo 185 fracción VI de la Ley de Transparencia y Acceso a la </w:t>
      </w:r>
      <w:r w:rsidRPr="00DE3000">
        <w:rPr>
          <w:rFonts w:ascii="Palatino Linotype" w:hAnsi="Palatino Linotype" w:cs="Arial"/>
          <w:sz w:val="24"/>
          <w:szCs w:val="24"/>
        </w:rPr>
        <w:lastRenderedPageBreak/>
        <w:t>Información Pública del Estado de México y Municipios, ordenándose turnar el expediente a la resolución que en derecho proceda.</w:t>
      </w:r>
    </w:p>
    <w:p w:rsidR="00B14955" w:rsidRPr="00DE3000" w:rsidRDefault="00B14955" w:rsidP="00997B54">
      <w:pPr>
        <w:spacing w:before="240" w:line="360" w:lineRule="auto"/>
        <w:jc w:val="center"/>
        <w:rPr>
          <w:rFonts w:ascii="Palatino Linotype" w:hAnsi="Palatino Linotype" w:cs="Arial"/>
          <w:b/>
          <w:sz w:val="28"/>
          <w:szCs w:val="28"/>
        </w:rPr>
      </w:pPr>
    </w:p>
    <w:p w:rsidR="00997B54" w:rsidRPr="00DE3000" w:rsidRDefault="00997B54" w:rsidP="00997B54">
      <w:pPr>
        <w:spacing w:before="240" w:line="360" w:lineRule="auto"/>
        <w:jc w:val="center"/>
        <w:rPr>
          <w:rFonts w:ascii="Palatino Linotype" w:hAnsi="Palatino Linotype" w:cs="Arial"/>
          <w:b/>
          <w:sz w:val="28"/>
        </w:rPr>
      </w:pPr>
      <w:r w:rsidRPr="00DE3000">
        <w:rPr>
          <w:rFonts w:ascii="Palatino Linotype" w:hAnsi="Palatino Linotype" w:cs="Arial"/>
          <w:b/>
          <w:sz w:val="28"/>
        </w:rPr>
        <w:t xml:space="preserve">C O N S I D E R A N D O </w:t>
      </w:r>
    </w:p>
    <w:p w:rsidR="00997B54" w:rsidRPr="00DE3000" w:rsidRDefault="00997B54" w:rsidP="00997B54">
      <w:pPr>
        <w:spacing w:before="240" w:line="360" w:lineRule="auto"/>
        <w:jc w:val="both"/>
        <w:rPr>
          <w:rFonts w:ascii="Palatino Linotype" w:hAnsi="Palatino Linotype" w:cs="Arial"/>
          <w:sz w:val="28"/>
          <w:szCs w:val="28"/>
        </w:rPr>
      </w:pPr>
      <w:r w:rsidRPr="00DE3000">
        <w:rPr>
          <w:rFonts w:ascii="Palatino Linotype" w:hAnsi="Palatino Linotype" w:cs="Arial"/>
          <w:b/>
          <w:sz w:val="28"/>
        </w:rPr>
        <w:t>PRIMERO.</w:t>
      </w:r>
      <w:r w:rsidRPr="00DE3000">
        <w:rPr>
          <w:rFonts w:ascii="Palatino Linotype" w:hAnsi="Palatino Linotype" w:cs="Arial"/>
          <w:b/>
        </w:rPr>
        <w:t xml:space="preserve"> </w:t>
      </w:r>
      <w:r w:rsidRPr="00DE3000">
        <w:rPr>
          <w:rFonts w:ascii="Palatino Linotype" w:hAnsi="Palatino Linotype" w:cs="Arial"/>
          <w:b/>
          <w:sz w:val="28"/>
          <w:szCs w:val="28"/>
        </w:rPr>
        <w:t>De la competencia</w:t>
      </w:r>
      <w:r w:rsidRPr="00DE3000">
        <w:rPr>
          <w:rFonts w:ascii="Palatino Linotype" w:hAnsi="Palatino Linotype" w:cs="Arial"/>
          <w:sz w:val="28"/>
          <w:szCs w:val="28"/>
        </w:rPr>
        <w:t>.</w:t>
      </w:r>
    </w:p>
    <w:p w:rsidR="00997B54" w:rsidRPr="00DE3000" w:rsidRDefault="00997B54" w:rsidP="00997B54">
      <w:pPr>
        <w:spacing w:before="240" w:line="360" w:lineRule="auto"/>
        <w:jc w:val="both"/>
        <w:rPr>
          <w:rFonts w:ascii="Palatino Linotype" w:eastAsia="Calibri" w:hAnsi="Palatino Linotype" w:cs="Arial"/>
          <w:color w:val="000000" w:themeColor="text1"/>
          <w:sz w:val="24"/>
          <w:szCs w:val="24"/>
        </w:rPr>
      </w:pPr>
      <w:r w:rsidRPr="00DE3000">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DE3000">
        <w:rPr>
          <w:rFonts w:ascii="Palatino Linotype" w:hAnsi="Palatino Linotype" w:cs="Arial"/>
          <w:b/>
          <w:sz w:val="24"/>
          <w:szCs w:val="24"/>
          <w:lang w:val="es-ES"/>
        </w:rPr>
        <w:t xml:space="preserve">la parte recurrente </w:t>
      </w:r>
      <w:r w:rsidRPr="00DE3000">
        <w:rPr>
          <w:rFonts w:ascii="Palatino Linotype" w:hAnsi="Palatino Linotype" w:cs="Arial"/>
          <w:sz w:val="24"/>
          <w:szCs w:val="24"/>
          <w:lang w:val="es-ES"/>
        </w:rPr>
        <w:t xml:space="preserve">conforme a lo dispuesto en los artículos 1, párrafos segundo y tercero, </w:t>
      </w:r>
      <w:r w:rsidRPr="00DE3000">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DE3000">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997B54" w:rsidRPr="00DE3000" w:rsidRDefault="00997B54" w:rsidP="00997B54">
      <w:pPr>
        <w:spacing w:before="240" w:line="360" w:lineRule="auto"/>
        <w:jc w:val="both"/>
        <w:rPr>
          <w:rFonts w:ascii="Palatino Linotype" w:eastAsia="Calibri" w:hAnsi="Palatino Linotype"/>
          <w:b/>
          <w:color w:val="000000" w:themeColor="text1"/>
          <w:sz w:val="24"/>
          <w:szCs w:val="24"/>
        </w:rPr>
      </w:pPr>
    </w:p>
    <w:p w:rsidR="00997B54" w:rsidRPr="00DE3000" w:rsidRDefault="00997B54" w:rsidP="00997B54">
      <w:pPr>
        <w:pStyle w:val="Prrafodelista"/>
        <w:autoSpaceDE w:val="0"/>
        <w:autoSpaceDN w:val="0"/>
        <w:adjustRightInd w:val="0"/>
        <w:spacing w:before="240" w:after="160" w:line="360" w:lineRule="auto"/>
        <w:ind w:left="0"/>
        <w:jc w:val="both"/>
        <w:rPr>
          <w:rFonts w:ascii="Palatino Linotype" w:hAnsi="Palatino Linotype" w:cs="Arial"/>
          <w:b/>
        </w:rPr>
      </w:pPr>
      <w:r w:rsidRPr="00DE3000">
        <w:rPr>
          <w:rFonts w:ascii="Palatino Linotype" w:hAnsi="Palatino Linotype" w:cs="Arial"/>
          <w:b/>
          <w:sz w:val="28"/>
        </w:rPr>
        <w:t>SEGUNDO</w:t>
      </w:r>
      <w:r w:rsidRPr="00DE3000">
        <w:rPr>
          <w:rFonts w:ascii="Palatino Linotype" w:hAnsi="Palatino Linotype" w:cs="Arial"/>
          <w:b/>
        </w:rPr>
        <w:t xml:space="preserve">. </w:t>
      </w:r>
      <w:r w:rsidRPr="00DE3000">
        <w:rPr>
          <w:rFonts w:ascii="Palatino Linotype" w:hAnsi="Palatino Linotype" w:cs="Arial"/>
          <w:b/>
          <w:sz w:val="28"/>
          <w:szCs w:val="28"/>
        </w:rPr>
        <w:t>Sobre los alcances del recurso de revisión.</w:t>
      </w:r>
      <w:r w:rsidRPr="00DE3000">
        <w:rPr>
          <w:rFonts w:ascii="Palatino Linotype" w:hAnsi="Palatino Linotype" w:cs="Arial"/>
          <w:b/>
        </w:rPr>
        <w:t xml:space="preserve"> </w:t>
      </w:r>
    </w:p>
    <w:p w:rsidR="00997B54" w:rsidRPr="00DE3000" w:rsidRDefault="00997B54" w:rsidP="00997B54">
      <w:pPr>
        <w:pStyle w:val="Prrafodelista"/>
        <w:autoSpaceDE w:val="0"/>
        <w:autoSpaceDN w:val="0"/>
        <w:adjustRightInd w:val="0"/>
        <w:spacing w:before="240" w:after="160" w:line="360" w:lineRule="auto"/>
        <w:ind w:left="0"/>
        <w:jc w:val="both"/>
        <w:rPr>
          <w:rFonts w:ascii="Palatino Linotype" w:hAnsi="Palatino Linotype" w:cs="Arial"/>
        </w:rPr>
      </w:pPr>
      <w:r w:rsidRPr="00DE3000">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DE3000">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97B54" w:rsidRPr="00DE3000" w:rsidRDefault="00997B54" w:rsidP="00997B54">
      <w:pPr>
        <w:pStyle w:val="Prrafodelista"/>
        <w:autoSpaceDE w:val="0"/>
        <w:autoSpaceDN w:val="0"/>
        <w:adjustRightInd w:val="0"/>
        <w:spacing w:before="240" w:after="160" w:line="360" w:lineRule="auto"/>
        <w:ind w:left="0"/>
        <w:jc w:val="both"/>
        <w:rPr>
          <w:rFonts w:ascii="Palatino Linotype" w:hAnsi="Palatino Linotype" w:cs="Arial"/>
          <w:b/>
          <w:sz w:val="28"/>
        </w:rPr>
      </w:pPr>
    </w:p>
    <w:p w:rsidR="00997B54" w:rsidRPr="00DE3000" w:rsidRDefault="00997B54" w:rsidP="00997B5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DE3000">
        <w:rPr>
          <w:rFonts w:ascii="Palatino Linotype" w:hAnsi="Palatino Linotype" w:cs="Arial"/>
          <w:b/>
          <w:sz w:val="28"/>
        </w:rPr>
        <w:t>TERCERO</w:t>
      </w:r>
      <w:r w:rsidRPr="00DE3000">
        <w:rPr>
          <w:rFonts w:ascii="Palatino Linotype" w:hAnsi="Palatino Linotype" w:cs="Arial"/>
          <w:b/>
        </w:rPr>
        <w:t xml:space="preserve">. </w:t>
      </w:r>
      <w:r w:rsidRPr="00DE3000">
        <w:rPr>
          <w:rFonts w:ascii="Palatino Linotype" w:hAnsi="Palatino Linotype" w:cs="Arial"/>
          <w:b/>
          <w:sz w:val="28"/>
          <w:szCs w:val="28"/>
        </w:rPr>
        <w:t>De las causas de improcedencia.</w:t>
      </w:r>
    </w:p>
    <w:p w:rsidR="00997B54" w:rsidRPr="00DE3000" w:rsidRDefault="00997B54" w:rsidP="00997B54">
      <w:pPr>
        <w:pStyle w:val="Prrafodelista"/>
        <w:autoSpaceDE w:val="0"/>
        <w:autoSpaceDN w:val="0"/>
        <w:adjustRightInd w:val="0"/>
        <w:spacing w:before="240" w:after="160" w:line="360" w:lineRule="auto"/>
        <w:ind w:left="0"/>
        <w:jc w:val="both"/>
        <w:rPr>
          <w:rFonts w:ascii="Palatino Linotype" w:hAnsi="Palatino Linotype" w:cs="Arial"/>
        </w:rPr>
      </w:pPr>
      <w:r w:rsidRPr="00DE300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97B54" w:rsidRPr="00DE3000" w:rsidRDefault="00997B54" w:rsidP="00997B54">
      <w:pPr>
        <w:pStyle w:val="Prrafodelista"/>
        <w:autoSpaceDE w:val="0"/>
        <w:autoSpaceDN w:val="0"/>
        <w:adjustRightInd w:val="0"/>
        <w:spacing w:line="360" w:lineRule="auto"/>
        <w:ind w:left="0"/>
        <w:jc w:val="both"/>
        <w:rPr>
          <w:rFonts w:ascii="Palatino Linotype" w:hAnsi="Palatino Linotype" w:cs="Arial"/>
        </w:rPr>
      </w:pPr>
      <w:r w:rsidRPr="00DE3000">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DE3000">
        <w:rPr>
          <w:rFonts w:ascii="Palatino Linotype" w:hAnsi="Palatino Linotype" w:cs="Arial"/>
        </w:rPr>
        <w:lastRenderedPageBreak/>
        <w:t>el derecho de acceso a la justicia, ya que éste no se coarta por regular causas de improcedencia y sobreseimiento con tales fines</w:t>
      </w:r>
      <w:r w:rsidRPr="00DE3000">
        <w:rPr>
          <w:rStyle w:val="Refdenotaalpie"/>
          <w:rFonts w:ascii="Palatino Linotype" w:hAnsi="Palatino Linotype" w:cs="Arial"/>
        </w:rPr>
        <w:footnoteReference w:id="1"/>
      </w:r>
      <w:r w:rsidRPr="00DE3000">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997B54" w:rsidRPr="00DE3000" w:rsidRDefault="00997B54" w:rsidP="00997B54">
      <w:pPr>
        <w:tabs>
          <w:tab w:val="left" w:pos="709"/>
        </w:tabs>
        <w:spacing w:before="240" w:line="360" w:lineRule="auto"/>
        <w:ind w:right="51"/>
        <w:jc w:val="both"/>
        <w:rPr>
          <w:rFonts w:ascii="Palatino Linotype" w:hAnsi="Palatino Linotype"/>
          <w:b/>
          <w:sz w:val="28"/>
          <w:szCs w:val="28"/>
        </w:rPr>
      </w:pPr>
    </w:p>
    <w:p w:rsidR="00997B54" w:rsidRPr="00DE3000" w:rsidRDefault="00997B54" w:rsidP="00997B54">
      <w:pPr>
        <w:tabs>
          <w:tab w:val="left" w:pos="709"/>
        </w:tabs>
        <w:spacing w:before="240" w:line="360" w:lineRule="auto"/>
        <w:ind w:right="51"/>
        <w:jc w:val="both"/>
        <w:rPr>
          <w:rFonts w:ascii="Palatino Linotype" w:hAnsi="Palatino Linotype"/>
          <w:b/>
          <w:sz w:val="28"/>
          <w:szCs w:val="28"/>
        </w:rPr>
      </w:pPr>
      <w:r w:rsidRPr="00DE3000">
        <w:rPr>
          <w:rFonts w:ascii="Palatino Linotype" w:hAnsi="Palatino Linotype"/>
          <w:b/>
          <w:sz w:val="28"/>
          <w:szCs w:val="28"/>
        </w:rPr>
        <w:t xml:space="preserve">CUARTO. Estudio y resolución del asunto </w:t>
      </w:r>
      <w:r w:rsidRPr="00DE3000">
        <w:rPr>
          <w:rFonts w:ascii="Palatino Linotype" w:hAnsi="Palatino Linotype"/>
          <w:b/>
          <w:sz w:val="28"/>
          <w:szCs w:val="28"/>
        </w:rPr>
        <w:tab/>
      </w:r>
    </w:p>
    <w:p w:rsidR="00997B54" w:rsidRPr="00DE3000" w:rsidRDefault="00997B54" w:rsidP="00997B5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E3000">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DE3000">
        <w:rPr>
          <w:rFonts w:ascii="Palatino Linotype" w:eastAsia="Palatino Linotype" w:hAnsi="Palatino Linotype" w:cs="Palatino Linotype"/>
          <w:color w:val="000000"/>
          <w:sz w:val="24"/>
          <w:szCs w:val="24"/>
        </w:rPr>
        <w:lastRenderedPageBreak/>
        <w:t>que el Estado Mexicano sea parte, en concordancia con el párrafo tercero del artículo 1 de la Constitución Federal y el diverso 8 de la Ley de Transparencia local.</w:t>
      </w:r>
    </w:p>
    <w:p w:rsidR="00997B54" w:rsidRPr="00DE3000" w:rsidRDefault="00997B54" w:rsidP="00997B5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997B54" w:rsidRPr="00DE3000" w:rsidRDefault="00997B54" w:rsidP="00997B54">
      <w:pPr>
        <w:autoSpaceDE w:val="0"/>
        <w:autoSpaceDN w:val="0"/>
        <w:adjustRightInd w:val="0"/>
        <w:ind w:left="567" w:right="567"/>
        <w:jc w:val="right"/>
        <w:rPr>
          <w:rFonts w:ascii="Palatino Linotype" w:eastAsia="Calibri" w:hAnsi="Palatino Linotype" w:cs="Arial"/>
        </w:rPr>
      </w:pPr>
    </w:p>
    <w:p w:rsidR="00997B54" w:rsidRPr="00DE3000" w:rsidRDefault="00997B54" w:rsidP="00997B54">
      <w:pPr>
        <w:spacing w:line="360" w:lineRule="auto"/>
        <w:jc w:val="both"/>
        <w:rPr>
          <w:rFonts w:ascii="Palatino Linotype" w:hAnsi="Palatino Linotype" w:cs="Arial"/>
          <w:sz w:val="24"/>
        </w:rPr>
      </w:pPr>
      <w:r w:rsidRPr="00DE3000">
        <w:rPr>
          <w:rFonts w:ascii="Palatino Linotype" w:hAnsi="Palatino Linotype" w:cs="Tahoma"/>
          <w:bCs/>
          <w:sz w:val="24"/>
        </w:rPr>
        <w:t xml:space="preserve">Bajo estas líneas argumentativas, al retomar y delimitar los requerimientos del ahora </w:t>
      </w:r>
      <w:r w:rsidRPr="00DE3000">
        <w:rPr>
          <w:rFonts w:ascii="Palatino Linotype" w:hAnsi="Palatino Linotype" w:cs="Tahoma"/>
          <w:b/>
          <w:bCs/>
          <w:sz w:val="24"/>
        </w:rPr>
        <w:t>Recurrente</w:t>
      </w:r>
      <w:r w:rsidRPr="00DE3000">
        <w:rPr>
          <w:rFonts w:ascii="Palatino Linotype" w:hAnsi="Palatino Linotype" w:cs="Tahoma"/>
          <w:bCs/>
          <w:sz w:val="24"/>
        </w:rPr>
        <w:t>, de manera objetiva se precisa que requiere la siguiente información:</w:t>
      </w:r>
    </w:p>
    <w:p w:rsidR="00806096" w:rsidRPr="00DE3000" w:rsidRDefault="00B14955" w:rsidP="00806096">
      <w:pPr>
        <w:pStyle w:val="Prrafodelista"/>
        <w:numPr>
          <w:ilvl w:val="0"/>
          <w:numId w:val="4"/>
        </w:numPr>
        <w:tabs>
          <w:tab w:val="left" w:pos="1828"/>
        </w:tabs>
        <w:spacing w:before="240" w:line="360" w:lineRule="auto"/>
        <w:jc w:val="both"/>
        <w:rPr>
          <w:rFonts w:ascii="Palatino Linotype" w:hAnsi="Palatino Linotype" w:cs="Arial"/>
          <w:b/>
        </w:rPr>
      </w:pPr>
      <w:r w:rsidRPr="00DE3000">
        <w:rPr>
          <w:rFonts w:ascii="Palatino Linotype" w:hAnsi="Palatino Linotype" w:cs="Tahoma"/>
          <w:b/>
          <w:bCs/>
        </w:rPr>
        <w:t xml:space="preserve">Conciliación de nómina </w:t>
      </w:r>
      <w:r w:rsidR="00806096" w:rsidRPr="00DE3000">
        <w:rPr>
          <w:rFonts w:ascii="Palatino Linotype" w:hAnsi="Palatino Linotype" w:cs="Tahoma"/>
          <w:b/>
          <w:bCs/>
        </w:rPr>
        <w:t xml:space="preserve">enviada al OSFEM, </w:t>
      </w:r>
      <w:r w:rsidRPr="00DE3000">
        <w:rPr>
          <w:rFonts w:ascii="Palatino Linotype" w:hAnsi="Palatino Linotype" w:cs="Tahoma"/>
          <w:b/>
          <w:bCs/>
        </w:rPr>
        <w:t>de enero a septiembre de 2022</w:t>
      </w:r>
      <w:r w:rsidR="00806096" w:rsidRPr="00DE3000">
        <w:rPr>
          <w:rFonts w:ascii="Palatino Linotype" w:hAnsi="Palatino Linotype" w:cs="Tahoma"/>
          <w:b/>
          <w:bCs/>
        </w:rPr>
        <w:t>.</w:t>
      </w:r>
    </w:p>
    <w:p w:rsidR="00523456" w:rsidRPr="00DE3000" w:rsidRDefault="00523456" w:rsidP="00523456">
      <w:pPr>
        <w:tabs>
          <w:tab w:val="left" w:pos="1828"/>
        </w:tabs>
        <w:spacing w:line="360" w:lineRule="auto"/>
        <w:jc w:val="both"/>
        <w:rPr>
          <w:rFonts w:ascii="Palatino Linotype" w:hAnsi="Palatino Linotype" w:cs="Arial"/>
          <w:sz w:val="24"/>
        </w:rPr>
      </w:pPr>
    </w:p>
    <w:p w:rsidR="00997B54" w:rsidRPr="00DE3000" w:rsidRDefault="00997B54" w:rsidP="00806096">
      <w:pPr>
        <w:tabs>
          <w:tab w:val="left" w:pos="1828"/>
        </w:tabs>
        <w:spacing w:before="240" w:line="360" w:lineRule="auto"/>
        <w:jc w:val="both"/>
        <w:rPr>
          <w:rFonts w:ascii="Palatino Linotype" w:hAnsi="Palatino Linotype" w:cs="Arial"/>
          <w:b/>
          <w:sz w:val="24"/>
        </w:rPr>
      </w:pPr>
      <w:r w:rsidRPr="00DE3000">
        <w:rPr>
          <w:rFonts w:ascii="Palatino Linotype" w:hAnsi="Palatino Linotype" w:cs="Arial"/>
          <w:sz w:val="24"/>
        </w:rPr>
        <w:t xml:space="preserve">De conformidad con las constancias que obran en el expediente electrónico, se observa que el </w:t>
      </w:r>
      <w:r w:rsidRPr="00DE3000">
        <w:rPr>
          <w:rFonts w:ascii="Palatino Linotype" w:hAnsi="Palatino Linotype" w:cs="Arial"/>
          <w:b/>
          <w:sz w:val="24"/>
        </w:rPr>
        <w:t>Sujeto Obligado</w:t>
      </w:r>
      <w:r w:rsidRPr="00DE3000">
        <w:rPr>
          <w:rFonts w:ascii="Palatino Linotype" w:hAnsi="Palatino Linotype" w:cs="Arial"/>
          <w:sz w:val="24"/>
        </w:rPr>
        <w:t xml:space="preserve"> dio respuesta por medio del sistema SAIMEX, a la solicitud de información</w:t>
      </w:r>
      <w:r w:rsidRPr="00DE3000">
        <w:rPr>
          <w:rFonts w:ascii="Palatino Linotype" w:eastAsia="Palatino Linotype" w:hAnsi="Palatino Linotype" w:cs="Palatino Linotype"/>
          <w:b/>
          <w:color w:val="000000"/>
          <w:sz w:val="24"/>
        </w:rPr>
        <w:t xml:space="preserve"> </w:t>
      </w:r>
      <w:r w:rsidR="009B5B96" w:rsidRPr="00DE3000">
        <w:rPr>
          <w:rFonts w:ascii="Palatino Linotype" w:hAnsi="Palatino Linotype" w:cs="Arial"/>
          <w:b/>
          <w:sz w:val="24"/>
        </w:rPr>
        <w:t>01003/TULTEPEC/IP/2022</w:t>
      </w:r>
      <w:r w:rsidRPr="00DE3000">
        <w:rPr>
          <w:rFonts w:ascii="Palatino Linotype" w:hAnsi="Palatino Linotype" w:cs="Arial"/>
          <w:b/>
          <w:sz w:val="24"/>
        </w:rPr>
        <w:t xml:space="preserve">; </w:t>
      </w:r>
      <w:r w:rsidRPr="00DE3000">
        <w:rPr>
          <w:rFonts w:ascii="Palatino Linotype" w:hAnsi="Palatino Linotype" w:cs="Arial"/>
          <w:sz w:val="24"/>
        </w:rPr>
        <w:t>para la cual adjuntó</w:t>
      </w:r>
      <w:r w:rsidR="00523456" w:rsidRPr="00DE3000">
        <w:rPr>
          <w:rFonts w:ascii="Palatino Linotype" w:hAnsi="Palatino Linotype" w:cs="Arial"/>
          <w:sz w:val="24"/>
        </w:rPr>
        <w:t xml:space="preserve"> el</w:t>
      </w:r>
      <w:r w:rsidRPr="00DE3000">
        <w:rPr>
          <w:rFonts w:ascii="Palatino Linotype" w:hAnsi="Palatino Linotype" w:cs="Arial"/>
          <w:sz w:val="24"/>
        </w:rPr>
        <w:t xml:space="preserve"> </w:t>
      </w:r>
      <w:r w:rsidR="00523456" w:rsidRPr="00DE3000">
        <w:rPr>
          <w:rFonts w:ascii="Palatino Linotype" w:hAnsi="Palatino Linotype" w:cs="Arial"/>
          <w:sz w:val="24"/>
        </w:rPr>
        <w:t>archivo</w:t>
      </w:r>
      <w:r w:rsidRPr="00DE3000">
        <w:rPr>
          <w:rFonts w:ascii="Palatino Linotype" w:hAnsi="Palatino Linotype" w:cs="Arial"/>
          <w:sz w:val="24"/>
        </w:rPr>
        <w:t xml:space="preserve"> electrónico</w:t>
      </w:r>
      <w:r w:rsidRPr="00DE3000">
        <w:rPr>
          <w:rFonts w:ascii="Palatino Linotype" w:hAnsi="Palatino Linotype" w:cs="Arial"/>
          <w:b/>
          <w:sz w:val="24"/>
        </w:rPr>
        <w:t>:</w:t>
      </w:r>
    </w:p>
    <w:p w:rsidR="00997B54" w:rsidRPr="00DE3000" w:rsidRDefault="00806096" w:rsidP="00806096">
      <w:pPr>
        <w:pStyle w:val="Sinespaciado"/>
        <w:numPr>
          <w:ilvl w:val="0"/>
          <w:numId w:val="6"/>
        </w:numPr>
        <w:spacing w:before="240" w:line="360" w:lineRule="auto"/>
        <w:jc w:val="both"/>
        <w:rPr>
          <w:rFonts w:ascii="Palatino Linotype" w:hAnsi="Palatino Linotype" w:cs="Arial"/>
          <w:b/>
          <w:i/>
        </w:rPr>
      </w:pPr>
      <w:r w:rsidRPr="00DE3000">
        <w:rPr>
          <w:rFonts w:ascii="Palatino Linotype" w:hAnsi="Palatino Linotype" w:cs="Arial"/>
          <w:b/>
          <w:i/>
        </w:rPr>
        <w:t>01003.pdf</w:t>
      </w:r>
      <w:r w:rsidR="00997B54" w:rsidRPr="00DE3000">
        <w:rPr>
          <w:rFonts w:ascii="Palatino Linotype" w:hAnsi="Palatino Linotype" w:cs="Arial"/>
          <w:b/>
          <w:i/>
        </w:rPr>
        <w:t xml:space="preserve">: </w:t>
      </w:r>
      <w:r w:rsidRPr="00DE3000">
        <w:rPr>
          <w:rFonts w:ascii="Palatino Linotype" w:hAnsi="Palatino Linotype" w:cs="Arial"/>
        </w:rPr>
        <w:t>constante</w:t>
      </w:r>
      <w:r w:rsidR="00997B54" w:rsidRPr="00DE3000">
        <w:rPr>
          <w:rFonts w:ascii="Palatino Linotype" w:hAnsi="Palatino Linotype" w:cs="Arial"/>
        </w:rPr>
        <w:t xml:space="preserve"> en una foja, </w:t>
      </w:r>
      <w:r w:rsidRPr="00DE3000">
        <w:rPr>
          <w:rFonts w:ascii="Palatino Linotype" w:hAnsi="Palatino Linotype" w:cs="Arial"/>
        </w:rPr>
        <w:t xml:space="preserve">en </w:t>
      </w:r>
      <w:r w:rsidR="00997B54" w:rsidRPr="00DE3000">
        <w:rPr>
          <w:rFonts w:ascii="Palatino Linotype" w:hAnsi="Palatino Linotype" w:cs="Arial"/>
        </w:rPr>
        <w:t xml:space="preserve">formato </w:t>
      </w:r>
      <w:proofErr w:type="spellStart"/>
      <w:r w:rsidR="00997B54" w:rsidRPr="00DE3000">
        <w:rPr>
          <w:rFonts w:ascii="Palatino Linotype" w:hAnsi="Palatino Linotype" w:cs="Arial"/>
        </w:rPr>
        <w:t>pdf</w:t>
      </w:r>
      <w:proofErr w:type="spellEnd"/>
      <w:r w:rsidR="00997B54" w:rsidRPr="00DE3000">
        <w:rPr>
          <w:rFonts w:ascii="Palatino Linotype" w:hAnsi="Palatino Linotype" w:cs="Arial"/>
        </w:rPr>
        <w:t xml:space="preserve">, que contiene el oficio </w:t>
      </w:r>
      <w:r w:rsidR="00523456" w:rsidRPr="00DE3000">
        <w:rPr>
          <w:rFonts w:ascii="Palatino Linotype" w:hAnsi="Palatino Linotype" w:cs="Arial"/>
        </w:rPr>
        <w:t xml:space="preserve">número </w:t>
      </w:r>
      <w:r w:rsidRPr="00DE3000">
        <w:rPr>
          <w:rFonts w:ascii="Palatino Linotype" w:hAnsi="Palatino Linotype" w:cs="Arial"/>
        </w:rPr>
        <w:t>DRH</w:t>
      </w:r>
      <w:r w:rsidR="00997B54" w:rsidRPr="00DE3000">
        <w:rPr>
          <w:rFonts w:ascii="Palatino Linotype" w:hAnsi="Palatino Linotype" w:cs="Arial"/>
        </w:rPr>
        <w:t>/</w:t>
      </w:r>
      <w:r w:rsidRPr="00DE3000">
        <w:rPr>
          <w:rFonts w:ascii="Palatino Linotype" w:hAnsi="Palatino Linotype" w:cs="Arial"/>
        </w:rPr>
        <w:t>007</w:t>
      </w:r>
      <w:r w:rsidR="00997B54" w:rsidRPr="00DE3000">
        <w:rPr>
          <w:rFonts w:ascii="Palatino Linotype" w:hAnsi="Palatino Linotype" w:cs="Arial"/>
        </w:rPr>
        <w:t>/202</w:t>
      </w:r>
      <w:r w:rsidRPr="00DE3000">
        <w:rPr>
          <w:rFonts w:ascii="Palatino Linotype" w:hAnsi="Palatino Linotype" w:cs="Arial"/>
        </w:rPr>
        <w:t>3</w:t>
      </w:r>
      <w:r w:rsidR="00997B54" w:rsidRPr="00DE3000">
        <w:rPr>
          <w:rFonts w:ascii="Palatino Linotype" w:hAnsi="Palatino Linotype" w:cs="Arial"/>
        </w:rPr>
        <w:t xml:space="preserve">, de fecha </w:t>
      </w:r>
      <w:r w:rsidRPr="00DE3000">
        <w:rPr>
          <w:rFonts w:ascii="Palatino Linotype" w:hAnsi="Palatino Linotype" w:cs="Arial"/>
        </w:rPr>
        <w:t>04 de enero de 2023</w:t>
      </w:r>
      <w:r w:rsidR="00997B54" w:rsidRPr="00DE3000">
        <w:rPr>
          <w:rFonts w:ascii="Palatino Linotype" w:hAnsi="Palatino Linotype" w:cs="Arial"/>
        </w:rPr>
        <w:t xml:space="preserve">, firmado por el </w:t>
      </w:r>
      <w:r w:rsidRPr="00DE3000">
        <w:rPr>
          <w:rFonts w:ascii="Palatino Linotype" w:hAnsi="Palatino Linotype" w:cs="Arial"/>
        </w:rPr>
        <w:t>Director de Recursos Humanos</w:t>
      </w:r>
      <w:r w:rsidR="00997B54" w:rsidRPr="00DE3000">
        <w:rPr>
          <w:rFonts w:ascii="Palatino Linotype" w:hAnsi="Palatino Linotype" w:cs="Arial"/>
        </w:rPr>
        <w:t xml:space="preserve">, </w:t>
      </w:r>
      <w:r w:rsidRPr="00DE3000">
        <w:rPr>
          <w:rFonts w:ascii="Palatino Linotype" w:hAnsi="Palatino Linotype" w:cs="Arial"/>
        </w:rPr>
        <w:t xml:space="preserve">dirigido al Coordinador de la Unidad de Transparencia, </w:t>
      </w:r>
      <w:r w:rsidR="00997B54" w:rsidRPr="00DE3000">
        <w:rPr>
          <w:rFonts w:ascii="Palatino Linotype" w:hAnsi="Palatino Linotype" w:cs="Arial"/>
        </w:rPr>
        <w:t>en el que manifiesta lo siguiente:</w:t>
      </w:r>
    </w:p>
    <w:p w:rsidR="00997B54" w:rsidRPr="00DE3000" w:rsidRDefault="00806096" w:rsidP="00997B54">
      <w:pPr>
        <w:pStyle w:val="Sinespaciado"/>
        <w:spacing w:before="240" w:line="360" w:lineRule="auto"/>
        <w:ind w:left="720"/>
        <w:jc w:val="both"/>
        <w:rPr>
          <w:rFonts w:ascii="Palatino Linotype" w:hAnsi="Palatino Linotype" w:cs="Arial"/>
          <w:i/>
        </w:rPr>
      </w:pPr>
      <w:r w:rsidRPr="00DE3000">
        <w:rPr>
          <w:rFonts w:ascii="Palatino Linotype" w:hAnsi="Palatino Linotype" w:cs="Arial"/>
          <w:i/>
        </w:rPr>
        <w:t>“… al respecto de ello, le hago llegar un total de 9 archivos en formato digital referentes a la CONCILIACION DE NOMINA, de las quincenas que comprenden los meses de Enero, Febrero, Marzo, Abril, Mayo, Junio, Agosto y Septiembre, respectivamente del año 2022.</w:t>
      </w:r>
      <w:r w:rsidR="00997B54" w:rsidRPr="00DE3000">
        <w:rPr>
          <w:rFonts w:ascii="Palatino Linotype" w:hAnsi="Palatino Linotype" w:cs="Arial"/>
          <w:i/>
        </w:rPr>
        <w:t>”</w:t>
      </w:r>
    </w:p>
    <w:p w:rsidR="00997B54" w:rsidRPr="00DE3000" w:rsidRDefault="00997B54" w:rsidP="00997B54">
      <w:pPr>
        <w:pStyle w:val="Sinespaciado"/>
        <w:spacing w:before="240" w:line="360" w:lineRule="auto"/>
        <w:ind w:left="720"/>
        <w:jc w:val="both"/>
        <w:rPr>
          <w:rFonts w:ascii="Palatino Linotype" w:hAnsi="Palatino Linotype" w:cs="Arial"/>
          <w:b/>
          <w:i/>
        </w:rPr>
      </w:pPr>
    </w:p>
    <w:p w:rsidR="00523456" w:rsidRPr="00DE3000" w:rsidRDefault="00523456" w:rsidP="00142AE4">
      <w:pPr>
        <w:pBdr>
          <w:top w:val="nil"/>
          <w:left w:val="nil"/>
          <w:bottom w:val="nil"/>
          <w:right w:val="nil"/>
          <w:between w:val="nil"/>
        </w:pBdr>
        <w:spacing w:line="360" w:lineRule="auto"/>
        <w:contextualSpacing/>
        <w:jc w:val="both"/>
        <w:rPr>
          <w:rFonts w:ascii="Palatino Linotype" w:hAnsi="Palatino Linotype" w:cs="Arial"/>
        </w:rPr>
      </w:pPr>
      <w:r w:rsidRPr="00DE3000">
        <w:rPr>
          <w:rFonts w:ascii="Palatino Linotype" w:eastAsia="Palatino Linotype" w:hAnsi="Palatino Linotype" w:cs="Palatino Linotype"/>
          <w:color w:val="000000"/>
          <w:sz w:val="24"/>
        </w:rPr>
        <w:lastRenderedPageBreak/>
        <w:t xml:space="preserve">De lo anterior, se observa que el </w:t>
      </w:r>
      <w:r w:rsidRPr="00DE3000">
        <w:rPr>
          <w:rFonts w:ascii="Palatino Linotype" w:eastAsia="Palatino Linotype" w:hAnsi="Palatino Linotype" w:cs="Palatino Linotype"/>
          <w:b/>
          <w:color w:val="000000"/>
          <w:sz w:val="24"/>
        </w:rPr>
        <w:t xml:space="preserve">Sujeto Obligado </w:t>
      </w:r>
      <w:r w:rsidRPr="00DE3000">
        <w:rPr>
          <w:rFonts w:ascii="Palatino Linotype" w:eastAsia="Palatino Linotype" w:hAnsi="Palatino Linotype" w:cs="Palatino Linotype"/>
          <w:color w:val="000000"/>
          <w:sz w:val="24"/>
        </w:rPr>
        <w:t>omitió</w:t>
      </w:r>
      <w:r w:rsidRPr="00DE3000">
        <w:rPr>
          <w:rFonts w:ascii="Palatino Linotype" w:eastAsia="Palatino Linotype" w:hAnsi="Palatino Linotype" w:cs="Palatino Linotype"/>
          <w:b/>
          <w:color w:val="000000"/>
          <w:sz w:val="24"/>
        </w:rPr>
        <w:t xml:space="preserve"> </w:t>
      </w:r>
      <w:r w:rsidRPr="00DE3000">
        <w:rPr>
          <w:rFonts w:ascii="Palatino Linotype" w:eastAsia="Palatino Linotype" w:hAnsi="Palatino Linotype" w:cs="Palatino Linotype"/>
          <w:color w:val="000000"/>
          <w:sz w:val="24"/>
        </w:rPr>
        <w:t xml:space="preserve">adjuntar los archivos referidos en su oficio número </w:t>
      </w:r>
      <w:r w:rsidRPr="00DE3000">
        <w:rPr>
          <w:rFonts w:ascii="Palatino Linotype" w:hAnsi="Palatino Linotype" w:cs="Arial"/>
        </w:rPr>
        <w:t xml:space="preserve">DRH/007/2023, por lo que derivado de sus manifestaciones en respuesta, asume contar con dicha información. </w:t>
      </w:r>
    </w:p>
    <w:p w:rsidR="00523456" w:rsidRPr="00DE3000" w:rsidRDefault="00523456" w:rsidP="00142AE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142AE4" w:rsidRPr="00DE3000" w:rsidRDefault="00997B54" w:rsidP="0052345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DE3000">
        <w:rPr>
          <w:rFonts w:ascii="Palatino Linotype" w:eastAsia="Palatino Linotype" w:hAnsi="Palatino Linotype" w:cs="Palatino Linotype"/>
          <w:color w:val="000000"/>
          <w:sz w:val="24"/>
        </w:rPr>
        <w:t xml:space="preserve">Ante las respuestas emitidas por el Sujeto Obligado, el Recurrente consideró que su derecho a la información pública había sido conculcado, por lo que interpuso el recurso de revisión al rubro citado, señalando como motivo de inconformidad: </w:t>
      </w:r>
      <w:r w:rsidRPr="00DE3000">
        <w:rPr>
          <w:rFonts w:ascii="Palatino Linotype" w:hAnsi="Palatino Linotype"/>
          <w:i/>
          <w:sz w:val="24"/>
        </w:rPr>
        <w:t>“</w:t>
      </w:r>
      <w:r w:rsidR="00806096" w:rsidRPr="00DE3000">
        <w:rPr>
          <w:rFonts w:ascii="Palatino Linotype" w:hAnsi="Palatino Linotype"/>
          <w:i/>
          <w:sz w:val="24"/>
        </w:rPr>
        <w:t>Solo adjuntan un oficio donde hace mención a unos archivos los cuales no fueron adjuntados a la respuesta de la solicitud.</w:t>
      </w:r>
      <w:r w:rsidRPr="00DE3000">
        <w:rPr>
          <w:rFonts w:ascii="Palatino Linotype" w:hAnsi="Palatino Linotype"/>
          <w:i/>
          <w:sz w:val="24"/>
        </w:rPr>
        <w:t>” (Sic)</w:t>
      </w:r>
      <w:r w:rsidR="00142AE4" w:rsidRPr="00DE3000">
        <w:rPr>
          <w:rFonts w:ascii="Palatino Linotype" w:hAnsi="Palatino Linotype" w:cs="Arial"/>
          <w:bCs/>
          <w:sz w:val="24"/>
        </w:rPr>
        <w:t xml:space="preserve">. </w:t>
      </w:r>
      <w:r w:rsidR="00142AE4" w:rsidRPr="00DE3000">
        <w:rPr>
          <w:rFonts w:ascii="Palatino Linotype" w:eastAsia="Palatino Linotype" w:hAnsi="Palatino Linotype" w:cs="Palatino Linotype"/>
          <w:color w:val="000000"/>
          <w:sz w:val="24"/>
        </w:rPr>
        <w:t xml:space="preserve">Posteriormente el sujeto obligado en su informe justificado remitió el archivo electrónico </w:t>
      </w:r>
      <w:r w:rsidR="00142AE4" w:rsidRPr="00DE3000">
        <w:rPr>
          <w:rFonts w:ascii="Palatino Linotype" w:eastAsia="Palatino Linotype" w:hAnsi="Palatino Linotype" w:cs="Palatino Linotype"/>
          <w:b/>
          <w:color w:val="000000"/>
          <w:sz w:val="24"/>
        </w:rPr>
        <w:t>01003.pdf</w:t>
      </w:r>
      <w:r w:rsidR="00142AE4" w:rsidRPr="00DE3000">
        <w:rPr>
          <w:rFonts w:ascii="Palatino Linotype" w:eastAsia="Palatino Linotype" w:hAnsi="Palatino Linotype" w:cs="Palatino Linotype"/>
          <w:color w:val="000000"/>
          <w:sz w:val="24"/>
        </w:rPr>
        <w:t>, en el que confirma su respuesta primigenia, mismo que fue puesto a la vista del recurrente, por lo que en obvio de repeticiones innecesarias se omite describir nuevamente.</w:t>
      </w:r>
    </w:p>
    <w:p w:rsidR="00523456" w:rsidRPr="00DE3000" w:rsidRDefault="00523456" w:rsidP="0052345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997B54" w:rsidRPr="00DE3000" w:rsidRDefault="00997B54" w:rsidP="00997B54">
      <w:pPr>
        <w:spacing w:before="240" w:after="240" w:line="360" w:lineRule="auto"/>
        <w:jc w:val="both"/>
        <w:rPr>
          <w:rFonts w:ascii="Palatino Linotype" w:hAnsi="Palatino Linotype"/>
          <w:color w:val="000000"/>
          <w:sz w:val="24"/>
          <w:szCs w:val="24"/>
          <w:lang w:val="es-ES"/>
        </w:rPr>
      </w:pPr>
      <w:r w:rsidRPr="00DE3000">
        <w:rPr>
          <w:rFonts w:ascii="Palatino Linotype" w:hAnsi="Palatino Linotype"/>
          <w:sz w:val="24"/>
          <w:szCs w:val="24"/>
        </w:rPr>
        <w:t xml:space="preserve">Aunado a lo anterior, </w:t>
      </w:r>
      <w:r w:rsidRPr="00DE3000">
        <w:rPr>
          <w:rFonts w:ascii="Palatino Linotype" w:hAnsi="Palatino Linotype" w:cs="Arial"/>
          <w:color w:val="000000"/>
          <w:sz w:val="24"/>
          <w:szCs w:val="24"/>
          <w:lang w:val="es-ES"/>
        </w:rPr>
        <w:t>l</w:t>
      </w:r>
      <w:r w:rsidRPr="00DE3000">
        <w:rPr>
          <w:rFonts w:ascii="Palatino Linotype" w:hAnsi="Palatino Linotype"/>
          <w:color w:val="000000"/>
          <w:sz w:val="24"/>
          <w:szCs w:val="24"/>
          <w:lang w:val="es-ES"/>
        </w:rPr>
        <w:t xml:space="preserve">os Lineamientos para la Integración del Informe Trimestral 2021, visibles en la página oficial del Órgano Superior de Fiscalización del Estado de México (OSFEM) en el sitio de internet:  </w:t>
      </w:r>
    </w:p>
    <w:p w:rsidR="00997B54" w:rsidRPr="00DE3000" w:rsidRDefault="00165889" w:rsidP="00997B54">
      <w:pPr>
        <w:spacing w:before="240" w:after="240" w:line="360" w:lineRule="auto"/>
        <w:jc w:val="both"/>
        <w:rPr>
          <w:rStyle w:val="Hipervnculo"/>
          <w:rFonts w:ascii="Palatino Linotype" w:hAnsi="Palatino Linotype"/>
          <w:sz w:val="24"/>
          <w:szCs w:val="24"/>
          <w:lang w:val="es-ES"/>
        </w:rPr>
      </w:pPr>
      <w:hyperlink r:id="rId7" w:history="1">
        <w:r w:rsidR="00997B54" w:rsidRPr="00DE3000">
          <w:rPr>
            <w:rStyle w:val="Hipervnculo"/>
            <w:rFonts w:ascii="Palatino Linotype" w:hAnsi="Palatino Linotype"/>
            <w:sz w:val="24"/>
            <w:szCs w:val="24"/>
            <w:lang w:val="es-ES"/>
          </w:rPr>
          <w:t>https://www.osfem.gob.mx/04_Iconografia/Ent_Fisc/Doc_Apoy/doc/2021/03_Presentacion_Mpal.pdf</w:t>
        </w:r>
      </w:hyperlink>
    </w:p>
    <w:p w:rsidR="00997B54" w:rsidRPr="00DE3000" w:rsidRDefault="00997B54" w:rsidP="00997B54">
      <w:pPr>
        <w:spacing w:before="240" w:after="240" w:line="360" w:lineRule="auto"/>
        <w:jc w:val="both"/>
        <w:rPr>
          <w:rFonts w:ascii="Palatino Linotype" w:hAnsi="Palatino Linotype"/>
          <w:sz w:val="24"/>
          <w:szCs w:val="24"/>
        </w:rPr>
      </w:pPr>
      <w:r w:rsidRPr="00DE3000">
        <w:rPr>
          <w:rFonts w:ascii="Palatino Linotype" w:hAnsi="Palatino Linotype"/>
          <w:sz w:val="24"/>
          <w:szCs w:val="24"/>
        </w:rPr>
        <w:t xml:space="preserve">Donde se destaca que dentro de los informes trimestrales que </w:t>
      </w:r>
      <w:r w:rsidRPr="00DE3000">
        <w:rPr>
          <w:rFonts w:ascii="Palatino Linotype" w:hAnsi="Palatino Linotype"/>
          <w:b/>
          <w:sz w:val="24"/>
          <w:szCs w:val="24"/>
        </w:rPr>
        <w:t xml:space="preserve">El Sujeto Obligado </w:t>
      </w:r>
      <w:r w:rsidRPr="00DE3000">
        <w:rPr>
          <w:rFonts w:ascii="Palatino Linotype" w:hAnsi="Palatino Linotype"/>
          <w:sz w:val="24"/>
          <w:szCs w:val="24"/>
        </w:rPr>
        <w:t xml:space="preserve">tiene la obligación de rendir, se contempla precisamente la presentación de la información referente a la </w:t>
      </w:r>
      <w:r w:rsidR="00142AE4" w:rsidRPr="00DE3000">
        <w:rPr>
          <w:rFonts w:ascii="Palatino Linotype" w:hAnsi="Palatino Linotype"/>
          <w:sz w:val="24"/>
          <w:szCs w:val="24"/>
        </w:rPr>
        <w:t>Conciliación de Nómina</w:t>
      </w:r>
      <w:r w:rsidRPr="00DE3000">
        <w:rPr>
          <w:rFonts w:ascii="Palatino Linotype" w:hAnsi="Palatino Linotype"/>
          <w:sz w:val="24"/>
          <w:szCs w:val="24"/>
        </w:rPr>
        <w:t xml:space="preserve">, tal como se demuestra en las siguientes imágenes ilustrativas: </w:t>
      </w:r>
    </w:p>
    <w:p w:rsidR="00997B54" w:rsidRPr="00DE3000" w:rsidRDefault="00997B54" w:rsidP="00997B54">
      <w:pPr>
        <w:autoSpaceDE w:val="0"/>
        <w:autoSpaceDN w:val="0"/>
        <w:adjustRightInd w:val="0"/>
        <w:spacing w:line="360" w:lineRule="auto"/>
        <w:jc w:val="both"/>
        <w:rPr>
          <w:rFonts w:ascii="Palatino Linotype" w:hAnsi="Palatino Linotype" w:cs="Arial"/>
        </w:rPr>
      </w:pPr>
      <w:r w:rsidRPr="00DE3000">
        <w:rPr>
          <w:rFonts w:ascii="Palatino Linotype" w:hAnsi="Palatino Linotype" w:cs="Arial"/>
          <w:noProof/>
          <w:lang w:eastAsia="es-MX"/>
        </w:rPr>
        <w:lastRenderedPageBreak/>
        <w:drawing>
          <wp:anchor distT="0" distB="0" distL="114300" distR="114300" simplePos="0" relativeHeight="251659264" behindDoc="0" locked="0" layoutInCell="1" allowOverlap="1" wp14:anchorId="301AB817" wp14:editId="0C150FBE">
            <wp:simplePos x="0" y="0"/>
            <wp:positionH relativeFrom="margin">
              <wp:posOffset>0</wp:posOffset>
            </wp:positionH>
            <wp:positionV relativeFrom="paragraph">
              <wp:posOffset>399415</wp:posOffset>
            </wp:positionV>
            <wp:extent cx="5734050" cy="3521075"/>
            <wp:effectExtent l="19050" t="19050" r="19050" b="22225"/>
            <wp:wrapThrough wrapText="bothSides">
              <wp:wrapPolygon edited="0">
                <wp:start x="-72" y="-117"/>
                <wp:lineTo x="-72" y="21619"/>
                <wp:lineTo x="21600" y="21619"/>
                <wp:lineTo x="21600" y="-117"/>
                <wp:lineTo x="-72" y="-117"/>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997B54" w:rsidRPr="00DE3000" w:rsidRDefault="00997B54" w:rsidP="00997B54">
      <w:pPr>
        <w:autoSpaceDE w:val="0"/>
        <w:autoSpaceDN w:val="0"/>
        <w:adjustRightInd w:val="0"/>
        <w:spacing w:line="360" w:lineRule="auto"/>
        <w:jc w:val="both"/>
        <w:rPr>
          <w:rFonts w:ascii="Palatino Linotype" w:hAnsi="Palatino Linotype" w:cs="Arial"/>
        </w:rPr>
      </w:pPr>
    </w:p>
    <w:p w:rsidR="00997B54" w:rsidRPr="00DE3000" w:rsidRDefault="00997B54" w:rsidP="00997B54">
      <w:pPr>
        <w:autoSpaceDE w:val="0"/>
        <w:autoSpaceDN w:val="0"/>
        <w:adjustRightInd w:val="0"/>
        <w:spacing w:line="360" w:lineRule="auto"/>
        <w:jc w:val="both"/>
        <w:rPr>
          <w:rFonts w:ascii="Palatino Linotype" w:hAnsi="Palatino Linotype" w:cs="Arial"/>
        </w:rPr>
      </w:pPr>
    </w:p>
    <w:p w:rsidR="00997B54" w:rsidRPr="00DE3000" w:rsidRDefault="00997B54" w:rsidP="00997B54">
      <w:pPr>
        <w:autoSpaceDE w:val="0"/>
        <w:autoSpaceDN w:val="0"/>
        <w:adjustRightInd w:val="0"/>
        <w:spacing w:line="360" w:lineRule="auto"/>
        <w:jc w:val="both"/>
        <w:rPr>
          <w:rFonts w:ascii="Palatino Linotype" w:hAnsi="Palatino Linotype" w:cs="Arial"/>
        </w:rPr>
      </w:pPr>
    </w:p>
    <w:p w:rsidR="00997B54" w:rsidRPr="00DE3000" w:rsidRDefault="00997B54" w:rsidP="00997B54">
      <w:pPr>
        <w:autoSpaceDE w:val="0"/>
        <w:autoSpaceDN w:val="0"/>
        <w:adjustRightInd w:val="0"/>
        <w:spacing w:line="360" w:lineRule="auto"/>
        <w:jc w:val="both"/>
        <w:rPr>
          <w:rFonts w:ascii="Palatino Linotype" w:hAnsi="Palatino Linotype" w:cs="Arial"/>
        </w:rPr>
      </w:pPr>
      <w:r w:rsidRPr="00DE3000">
        <w:rPr>
          <w:rFonts w:ascii="Palatino Linotype" w:hAnsi="Palatino Linotype" w:cs="Arial"/>
          <w:noProof/>
          <w:lang w:eastAsia="es-MX"/>
        </w:rPr>
        <w:lastRenderedPageBreak/>
        <w:drawing>
          <wp:anchor distT="0" distB="0" distL="114300" distR="114300" simplePos="0" relativeHeight="251660288" behindDoc="0" locked="0" layoutInCell="1" allowOverlap="1" wp14:anchorId="1F09A725" wp14:editId="505DF5FB">
            <wp:simplePos x="0" y="0"/>
            <wp:positionH relativeFrom="margin">
              <wp:posOffset>-3810</wp:posOffset>
            </wp:positionH>
            <wp:positionV relativeFrom="paragraph">
              <wp:posOffset>407035</wp:posOffset>
            </wp:positionV>
            <wp:extent cx="5721350" cy="3457575"/>
            <wp:effectExtent l="19050" t="19050" r="12700" b="28575"/>
            <wp:wrapThrough wrapText="bothSides">
              <wp:wrapPolygon edited="0">
                <wp:start x="-72" y="-119"/>
                <wp:lineTo x="-72" y="21660"/>
                <wp:lineTo x="21576" y="21660"/>
                <wp:lineTo x="21576" y="-119"/>
                <wp:lineTo x="-72" y="-119"/>
              </wp:wrapPolygon>
            </wp:wrapThrough>
            <wp:docPr id="15" name="Imagen 1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0" descr="A picture containing 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1350"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997B54" w:rsidRPr="00DE3000" w:rsidRDefault="00997B54" w:rsidP="00997B54">
      <w:pPr>
        <w:autoSpaceDE w:val="0"/>
        <w:autoSpaceDN w:val="0"/>
        <w:adjustRightInd w:val="0"/>
        <w:spacing w:line="360" w:lineRule="auto"/>
        <w:jc w:val="both"/>
        <w:rPr>
          <w:rFonts w:ascii="Palatino Linotype" w:hAnsi="Palatino Linotype" w:cs="Arial"/>
        </w:rPr>
      </w:pPr>
      <w:r w:rsidRPr="00DE3000">
        <w:rPr>
          <w:rFonts w:ascii="Palatino Linotype" w:hAnsi="Palatino Linotype" w:cs="Arial"/>
          <w:noProof/>
          <w:lang w:eastAsia="es-MX"/>
        </w:rPr>
        <w:lastRenderedPageBreak/>
        <w:drawing>
          <wp:anchor distT="0" distB="0" distL="114300" distR="114300" simplePos="0" relativeHeight="251661312" behindDoc="0" locked="0" layoutInCell="1" allowOverlap="1" wp14:anchorId="3FB27939" wp14:editId="3CE14DC8">
            <wp:simplePos x="0" y="0"/>
            <wp:positionH relativeFrom="margin">
              <wp:align>right</wp:align>
            </wp:positionH>
            <wp:positionV relativeFrom="paragraph">
              <wp:posOffset>3939540</wp:posOffset>
            </wp:positionV>
            <wp:extent cx="5721350" cy="3521075"/>
            <wp:effectExtent l="19050" t="19050" r="12700" b="22225"/>
            <wp:wrapSquare wrapText="bothSides"/>
            <wp:docPr id="11" name="Imagen 1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A picture containing 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13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DE3000">
        <w:rPr>
          <w:rFonts w:ascii="Palatino Linotype" w:hAnsi="Palatino Linotype" w:cs="Arial"/>
          <w:noProof/>
          <w:lang w:eastAsia="es-MX"/>
        </w:rPr>
        <w:drawing>
          <wp:anchor distT="0" distB="0" distL="114300" distR="114300" simplePos="0" relativeHeight="251662336" behindDoc="0" locked="0" layoutInCell="1" allowOverlap="1" wp14:anchorId="2A71D5D6" wp14:editId="6C2546F6">
            <wp:simplePos x="0" y="0"/>
            <wp:positionH relativeFrom="page">
              <wp:align>center</wp:align>
            </wp:positionH>
            <wp:positionV relativeFrom="margin">
              <wp:posOffset>-43815</wp:posOffset>
            </wp:positionV>
            <wp:extent cx="5633085" cy="3467100"/>
            <wp:effectExtent l="19050" t="19050" r="24765" b="19050"/>
            <wp:wrapSquare wrapText="bothSides"/>
            <wp:docPr id="1" name="Imagen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A picture containing 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3085" cy="3467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997B54" w:rsidRPr="00DE3000" w:rsidRDefault="00997B54" w:rsidP="00997B54">
      <w:pPr>
        <w:autoSpaceDE w:val="0"/>
        <w:autoSpaceDN w:val="0"/>
        <w:adjustRightInd w:val="0"/>
        <w:spacing w:line="360" w:lineRule="auto"/>
        <w:jc w:val="both"/>
        <w:rPr>
          <w:rFonts w:ascii="Palatino Linotype" w:hAnsi="Palatino Linotype" w:cs="Arial"/>
          <w:sz w:val="24"/>
          <w:szCs w:val="24"/>
          <w:lang w:val="es-ES"/>
        </w:rPr>
      </w:pPr>
      <w:r w:rsidRPr="00DE3000">
        <w:rPr>
          <w:rFonts w:ascii="Palatino Linotype" w:hAnsi="Palatino Linotype" w:cs="Arial"/>
          <w:noProof/>
          <w:lang w:eastAsia="es-MX"/>
        </w:rPr>
        <w:lastRenderedPageBreak/>
        <w:drawing>
          <wp:anchor distT="0" distB="0" distL="114300" distR="114300" simplePos="0" relativeHeight="251664384" behindDoc="0" locked="0" layoutInCell="1" allowOverlap="1" wp14:anchorId="6D202B7F" wp14:editId="0631A924">
            <wp:simplePos x="0" y="0"/>
            <wp:positionH relativeFrom="margin">
              <wp:align>right</wp:align>
            </wp:positionH>
            <wp:positionV relativeFrom="paragraph">
              <wp:posOffset>85090</wp:posOffset>
            </wp:positionV>
            <wp:extent cx="5708650" cy="3371850"/>
            <wp:effectExtent l="19050" t="19050" r="25400" b="19050"/>
            <wp:wrapThrough wrapText="bothSides">
              <wp:wrapPolygon edited="0">
                <wp:start x="-72" y="-122"/>
                <wp:lineTo x="-72" y="21600"/>
                <wp:lineTo x="21624" y="21600"/>
                <wp:lineTo x="21624" y="-122"/>
                <wp:lineTo x="-72" y="-122"/>
              </wp:wrapPolygon>
            </wp:wrapThrough>
            <wp:docPr id="12" name="Imagen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8650" cy="3371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997B54" w:rsidRPr="00DE3000" w:rsidRDefault="00997B54" w:rsidP="00997B54">
      <w:pPr>
        <w:autoSpaceDE w:val="0"/>
        <w:autoSpaceDN w:val="0"/>
        <w:adjustRightInd w:val="0"/>
        <w:spacing w:line="360" w:lineRule="auto"/>
        <w:jc w:val="both"/>
        <w:rPr>
          <w:rFonts w:ascii="Palatino Linotype" w:hAnsi="Palatino Linotype" w:cs="Arial"/>
          <w:sz w:val="24"/>
          <w:szCs w:val="24"/>
          <w:lang w:val="es-ES"/>
        </w:rPr>
      </w:pPr>
    </w:p>
    <w:p w:rsidR="00997B54" w:rsidRPr="00DE3000" w:rsidRDefault="00997B54" w:rsidP="00997B54">
      <w:pPr>
        <w:autoSpaceDE w:val="0"/>
        <w:autoSpaceDN w:val="0"/>
        <w:adjustRightInd w:val="0"/>
        <w:spacing w:line="360" w:lineRule="auto"/>
        <w:jc w:val="both"/>
        <w:rPr>
          <w:rFonts w:ascii="Palatino Linotype" w:hAnsi="Palatino Linotype" w:cs="Arial"/>
        </w:rPr>
      </w:pPr>
      <w:r w:rsidRPr="00DE3000">
        <w:rPr>
          <w:rFonts w:ascii="Palatino Linotype" w:hAnsi="Palatino Linotype"/>
          <w:i/>
          <w:noProof/>
          <w:sz w:val="24"/>
          <w:szCs w:val="24"/>
          <w:lang w:eastAsia="es-MX"/>
        </w:rPr>
        <mc:AlternateContent>
          <mc:Choice Requires="wps">
            <w:drawing>
              <wp:anchor distT="0" distB="0" distL="114300" distR="114300" simplePos="0" relativeHeight="251663360" behindDoc="0" locked="0" layoutInCell="1" allowOverlap="1" wp14:anchorId="3A328340" wp14:editId="3EE1F86E">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15D2A8E1" id="Rectángulo 8" o:spid="_x0000_s1026" style="position:absolute;margin-left:24.95pt;margin-top:704.3pt;width:372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Pr="00DE3000">
        <w:rPr>
          <w:rFonts w:ascii="Palatino Linotype" w:hAnsi="Palatino Linotype" w:cs="Arial"/>
          <w:sz w:val="24"/>
          <w:szCs w:val="24"/>
          <w:lang w:val="es-ES"/>
        </w:rPr>
        <w:t xml:space="preserve">Atento a lo anterior, resulta claro que existe la obligación por parte del </w:t>
      </w:r>
      <w:r w:rsidRPr="00DE3000">
        <w:rPr>
          <w:rFonts w:ascii="Palatino Linotype" w:hAnsi="Palatino Linotype" w:cs="Arial"/>
          <w:b/>
          <w:sz w:val="24"/>
          <w:szCs w:val="24"/>
          <w:lang w:val="es-ES"/>
        </w:rPr>
        <w:t>Sujeto Obligado</w:t>
      </w:r>
      <w:r w:rsidRPr="00DE3000">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así como la </w:t>
      </w:r>
      <w:r w:rsidR="00523456" w:rsidRPr="00DE3000">
        <w:rPr>
          <w:rFonts w:ascii="Palatino Linotype" w:hAnsi="Palatino Linotype" w:cs="Arial"/>
          <w:sz w:val="24"/>
          <w:szCs w:val="24"/>
          <w:lang w:val="es-ES"/>
        </w:rPr>
        <w:t xml:space="preserve">Conciliación de </w:t>
      </w:r>
      <w:r w:rsidRPr="00DE3000">
        <w:rPr>
          <w:rFonts w:ascii="Palatino Linotype" w:hAnsi="Palatino Linotype" w:cs="Arial"/>
          <w:sz w:val="24"/>
          <w:szCs w:val="24"/>
          <w:lang w:val="es-ES"/>
        </w:rPr>
        <w:t xml:space="preserve">Nómina y/o equivalente, en consecuencia, la información solicitada debe de obrar en los archivos del </w:t>
      </w:r>
      <w:r w:rsidRPr="00DE3000">
        <w:rPr>
          <w:rFonts w:ascii="Palatino Linotype" w:hAnsi="Palatino Linotype" w:cs="Arial"/>
          <w:b/>
          <w:sz w:val="24"/>
          <w:szCs w:val="24"/>
          <w:lang w:val="es-ES"/>
        </w:rPr>
        <w:t xml:space="preserve">Sujeto Obligado. </w:t>
      </w:r>
    </w:p>
    <w:p w:rsidR="00997B54" w:rsidRPr="00DE3000" w:rsidRDefault="00997B54" w:rsidP="00997B54">
      <w:pPr>
        <w:autoSpaceDE w:val="0"/>
        <w:autoSpaceDN w:val="0"/>
        <w:adjustRightInd w:val="0"/>
        <w:spacing w:line="360" w:lineRule="auto"/>
        <w:jc w:val="both"/>
        <w:rPr>
          <w:rFonts w:ascii="Palatino Linotype" w:hAnsi="Palatino Linotype" w:cs="Arial"/>
        </w:rPr>
      </w:pPr>
    </w:p>
    <w:p w:rsidR="00997B54" w:rsidRPr="00DE3000" w:rsidRDefault="00997B54" w:rsidP="00997B54">
      <w:pPr>
        <w:spacing w:line="360" w:lineRule="auto"/>
        <w:jc w:val="both"/>
        <w:rPr>
          <w:rFonts w:ascii="Palatino Linotype" w:hAnsi="Palatino Linotype" w:cs="Arial"/>
          <w:bCs/>
          <w:sz w:val="24"/>
          <w:szCs w:val="24"/>
          <w:lang w:val="es-ES"/>
        </w:rPr>
      </w:pPr>
      <w:r w:rsidRPr="00DE3000">
        <w:rPr>
          <w:rFonts w:ascii="Palatino Linotype" w:hAnsi="Palatino Linotype" w:cs="Arial"/>
          <w:sz w:val="24"/>
          <w:szCs w:val="24"/>
          <w:lang w:val="es-ES"/>
        </w:rPr>
        <w:t>En este sentido, de acuerdo a la naturaleza de la información solicitada se concluye que ésta es de</w:t>
      </w:r>
      <w:r w:rsidRPr="00DE3000">
        <w:rPr>
          <w:rFonts w:ascii="Palatino Linotype" w:hAnsi="Palatino Linotype" w:cs="Arial"/>
          <w:bCs/>
          <w:sz w:val="24"/>
          <w:szCs w:val="24"/>
          <w:lang w:val="es-ES"/>
        </w:rPr>
        <w:t xml:space="preserve"> interés general y de alcance público, puesto que la ciudadanía tiene </w:t>
      </w:r>
      <w:r w:rsidRPr="00DE3000">
        <w:rPr>
          <w:rFonts w:ascii="Palatino Linotype" w:hAnsi="Palatino Linotype" w:cs="Arial"/>
          <w:bCs/>
          <w:sz w:val="24"/>
          <w:szCs w:val="24"/>
          <w:lang w:val="es-ES"/>
        </w:rPr>
        <w:lastRenderedPageBreak/>
        <w:t>derecho a saber cuánto es el gasto ejercido para el pago de remuneraciones por servicios personales al realizar las funciones públicas, esto es, su acceso</w:t>
      </w:r>
      <w:r w:rsidRPr="00DE3000">
        <w:rPr>
          <w:rFonts w:ascii="Palatino Linotype" w:hAnsi="Palatino Linotype" w:cs="Arial"/>
          <w:sz w:val="24"/>
          <w:szCs w:val="24"/>
          <w:lang w:val="es-ES"/>
        </w:rPr>
        <w:t xml:space="preserve"> </w:t>
      </w:r>
      <w:r w:rsidRPr="00DE3000">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997B54" w:rsidRPr="00DE3000" w:rsidRDefault="00997B54" w:rsidP="00997B54">
      <w:pPr>
        <w:spacing w:before="240" w:line="360" w:lineRule="auto"/>
        <w:ind w:left="851" w:right="851"/>
        <w:jc w:val="both"/>
        <w:rPr>
          <w:rFonts w:ascii="Palatino Linotype" w:hAnsi="Palatino Linotype" w:cs="Arial"/>
          <w:bCs/>
          <w:i/>
          <w:lang w:val="es-ES"/>
        </w:rPr>
      </w:pPr>
      <w:r w:rsidRPr="00DE3000">
        <w:rPr>
          <w:rFonts w:ascii="Palatino Linotype" w:hAnsi="Palatino Linotype" w:cs="Arial"/>
          <w:bCs/>
          <w:i/>
          <w:lang w:val="es-ES"/>
        </w:rPr>
        <w:t>“</w:t>
      </w:r>
      <w:r w:rsidRPr="00DE3000">
        <w:rPr>
          <w:rFonts w:ascii="Palatino Linotype" w:hAnsi="Palatino Linotype" w:cs="Arial"/>
          <w:b/>
          <w:bCs/>
          <w:i/>
          <w:lang w:val="es-ES"/>
        </w:rPr>
        <w:t>Artículo 23</w:t>
      </w:r>
      <w:r w:rsidRPr="00DE3000">
        <w:rPr>
          <w:rFonts w:ascii="Palatino Linotype" w:hAnsi="Palatino Linotype" w:cs="Arial"/>
          <w:bCs/>
          <w:i/>
          <w:lang w:val="es-ES"/>
        </w:rPr>
        <w:t xml:space="preserve"> Son </w:t>
      </w:r>
      <w:r w:rsidRPr="00DE3000">
        <w:rPr>
          <w:rFonts w:ascii="Palatino Linotype" w:eastAsia="MS Mincho" w:hAnsi="Palatino Linotype" w:cs="Arial"/>
          <w:i/>
          <w:lang w:val="es-ES"/>
        </w:rPr>
        <w:t>sujetos</w:t>
      </w:r>
      <w:r w:rsidRPr="00DE3000">
        <w:rPr>
          <w:rFonts w:ascii="Palatino Linotype" w:hAnsi="Palatino Linotype" w:cs="Arial"/>
          <w:bCs/>
          <w:i/>
          <w:lang w:val="es-ES"/>
        </w:rPr>
        <w:t xml:space="preserve"> obligados a transparentar y permitir el acceso a su información y proteger los datos personales que obren en su poder:</w:t>
      </w:r>
    </w:p>
    <w:p w:rsidR="00997B54" w:rsidRPr="00DE3000" w:rsidRDefault="00997B54" w:rsidP="00997B54">
      <w:pPr>
        <w:spacing w:before="240" w:line="360" w:lineRule="auto"/>
        <w:ind w:left="851" w:right="851"/>
        <w:jc w:val="both"/>
        <w:rPr>
          <w:rFonts w:ascii="Palatino Linotype" w:hAnsi="Palatino Linotype" w:cs="Arial"/>
          <w:bCs/>
          <w:i/>
          <w:lang w:val="es-ES"/>
        </w:rPr>
      </w:pPr>
      <w:r w:rsidRPr="00DE3000">
        <w:rPr>
          <w:rFonts w:ascii="Palatino Linotype" w:hAnsi="Palatino Linotype" w:cs="Arial"/>
          <w:b/>
          <w:bCs/>
          <w:i/>
          <w:lang w:val="es-ES"/>
        </w:rPr>
        <w:t>IV.</w:t>
      </w:r>
      <w:r w:rsidRPr="00DE3000">
        <w:rPr>
          <w:rFonts w:ascii="Palatino Linotype" w:hAnsi="Palatino Linotype" w:cs="Arial"/>
          <w:bCs/>
          <w:i/>
          <w:lang w:val="es-ES"/>
        </w:rPr>
        <w:t xml:space="preserve"> </w:t>
      </w:r>
      <w:r w:rsidRPr="00DE3000">
        <w:rPr>
          <w:rFonts w:ascii="Palatino Linotype" w:hAnsi="Palatino Linotype" w:cs="Arial"/>
          <w:b/>
          <w:bCs/>
          <w:i/>
          <w:lang w:val="es-ES"/>
        </w:rPr>
        <w:t>Los ayuntamientos y las dependencias, organismos, órganos y entidades de la administración municipal;</w:t>
      </w:r>
    </w:p>
    <w:p w:rsidR="00997B54" w:rsidRPr="00DE3000" w:rsidRDefault="00997B54" w:rsidP="00997B54">
      <w:pPr>
        <w:spacing w:before="240" w:line="360" w:lineRule="auto"/>
        <w:ind w:left="851" w:right="851"/>
        <w:jc w:val="both"/>
        <w:rPr>
          <w:rFonts w:ascii="Palatino Linotype" w:hAnsi="Palatino Linotype" w:cs="Arial"/>
          <w:b/>
          <w:bCs/>
          <w:i/>
          <w:lang w:val="es-ES"/>
        </w:rPr>
      </w:pPr>
      <w:r w:rsidRPr="00DE3000">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DE3000">
        <w:rPr>
          <w:rFonts w:ascii="Palatino Linotype" w:hAnsi="Palatino Linotype" w:cs="Arial"/>
          <w:b/>
          <w:bCs/>
          <w:i/>
          <w:lang w:val="es-ES"/>
        </w:rPr>
        <w:t>[Sic]</w:t>
      </w:r>
    </w:p>
    <w:p w:rsidR="00997B54" w:rsidRPr="00DE3000" w:rsidRDefault="00997B54" w:rsidP="00997B54">
      <w:pPr>
        <w:spacing w:line="360" w:lineRule="auto"/>
        <w:jc w:val="both"/>
        <w:rPr>
          <w:rFonts w:ascii="Palatino Linotype" w:hAnsi="Palatino Linotype" w:cs="Arial"/>
          <w:bCs/>
          <w:i/>
          <w:lang w:val="es-ES"/>
        </w:rPr>
      </w:pPr>
    </w:p>
    <w:p w:rsidR="00997B54" w:rsidRPr="00DE3000" w:rsidRDefault="00997B54" w:rsidP="00997B54">
      <w:pPr>
        <w:spacing w:line="360" w:lineRule="auto"/>
        <w:jc w:val="both"/>
        <w:rPr>
          <w:rFonts w:ascii="Palatino Linotype" w:hAnsi="Palatino Linotype" w:cs="Arial"/>
          <w:sz w:val="24"/>
          <w:szCs w:val="24"/>
          <w:lang w:val="es-ES"/>
        </w:rPr>
      </w:pPr>
      <w:r w:rsidRPr="00DE3000">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DE3000">
        <w:rPr>
          <w:rFonts w:ascii="Palatino Linotype" w:hAnsi="Palatino Linotype" w:cs="Arial"/>
          <w:b/>
          <w:sz w:val="24"/>
          <w:szCs w:val="24"/>
          <w:lang w:val="es-ES"/>
        </w:rPr>
        <w:t>01/2003</w:t>
      </w:r>
      <w:r w:rsidRPr="00DE3000">
        <w:rPr>
          <w:rFonts w:ascii="Palatino Linotype" w:hAnsi="Palatino Linotype" w:cs="Arial"/>
          <w:sz w:val="24"/>
          <w:szCs w:val="24"/>
          <w:lang w:val="es-ES"/>
        </w:rPr>
        <w:t xml:space="preserve"> y </w:t>
      </w:r>
      <w:r w:rsidRPr="00DE3000">
        <w:rPr>
          <w:rFonts w:ascii="Palatino Linotype" w:hAnsi="Palatino Linotype" w:cs="Arial"/>
          <w:b/>
          <w:sz w:val="24"/>
          <w:szCs w:val="24"/>
          <w:lang w:val="es-ES"/>
        </w:rPr>
        <w:t>02/2003</w:t>
      </w:r>
      <w:r w:rsidRPr="00DE3000">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997B54" w:rsidRPr="00DE3000" w:rsidRDefault="00997B54" w:rsidP="00997B54">
      <w:pPr>
        <w:spacing w:before="240" w:line="360" w:lineRule="auto"/>
        <w:ind w:left="851" w:right="851"/>
        <w:jc w:val="center"/>
        <w:rPr>
          <w:rFonts w:ascii="Palatino Linotype" w:hAnsi="Palatino Linotype" w:cs="Arial"/>
          <w:b/>
          <w:i/>
          <w:lang w:val="es-ES"/>
        </w:rPr>
      </w:pPr>
      <w:r w:rsidRPr="00DE3000">
        <w:rPr>
          <w:rFonts w:ascii="Palatino Linotype" w:hAnsi="Palatino Linotype" w:cs="Arial"/>
          <w:b/>
          <w:i/>
          <w:lang w:val="es-ES"/>
        </w:rPr>
        <w:lastRenderedPageBreak/>
        <w:t>Criterio 01/2003.</w:t>
      </w:r>
    </w:p>
    <w:p w:rsidR="00997B54" w:rsidRPr="00DE3000" w:rsidRDefault="00997B54" w:rsidP="00997B54">
      <w:pPr>
        <w:spacing w:before="240" w:line="360" w:lineRule="auto"/>
        <w:ind w:left="851" w:right="851"/>
        <w:jc w:val="both"/>
        <w:rPr>
          <w:rFonts w:ascii="Palatino Linotype" w:hAnsi="Palatino Linotype" w:cs="Arial"/>
          <w:b/>
          <w:bCs/>
          <w:i/>
          <w:lang w:val="es-ES"/>
        </w:rPr>
      </w:pPr>
      <w:r w:rsidRPr="00DE3000">
        <w:rPr>
          <w:rFonts w:ascii="Palatino Linotype" w:hAnsi="Palatino Linotype" w:cs="Arial"/>
          <w:b/>
          <w:i/>
          <w:lang w:val="es-ES"/>
        </w:rPr>
        <w:t>“INGRESOS DE LOS SERVIDORES PÚBLICOS. CONSTITUYEN INFORMACIÓN PÚBLICA AÚN Y CUANDO SU DIFUSIÓN PUEDE AFECTAR LA VIDA O LA SEGURIDAD DE AQUELLOS.</w:t>
      </w:r>
      <w:r w:rsidRPr="00DE3000">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E3000">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E3000">
        <w:rPr>
          <w:rFonts w:ascii="Palatino Linotype" w:hAnsi="Palatino Linotype" w:cs="Arial"/>
          <w:i/>
          <w:u w:val="single"/>
          <w:lang w:val="es-ES"/>
        </w:rPr>
        <w:t>…”</w:t>
      </w:r>
      <w:r w:rsidRPr="00DE3000">
        <w:rPr>
          <w:rFonts w:ascii="Palatino Linotype" w:hAnsi="Palatino Linotype" w:cs="Arial"/>
          <w:i/>
          <w:lang w:val="es-ES"/>
        </w:rPr>
        <w:t xml:space="preserve"> </w:t>
      </w:r>
      <w:r w:rsidRPr="00DE3000">
        <w:rPr>
          <w:rFonts w:ascii="Palatino Linotype" w:hAnsi="Palatino Linotype" w:cs="Arial"/>
          <w:b/>
          <w:bCs/>
          <w:i/>
          <w:lang w:val="es-ES"/>
        </w:rPr>
        <w:t>[Sic]</w:t>
      </w:r>
    </w:p>
    <w:p w:rsidR="00997B54" w:rsidRPr="00DE3000" w:rsidRDefault="00997B54" w:rsidP="00997B54">
      <w:pPr>
        <w:spacing w:before="240" w:line="360" w:lineRule="auto"/>
        <w:ind w:left="851" w:right="851"/>
        <w:jc w:val="both"/>
        <w:rPr>
          <w:rFonts w:ascii="Palatino Linotype" w:hAnsi="Palatino Linotype" w:cs="Arial"/>
          <w:i/>
          <w:lang w:val="es-ES"/>
        </w:rPr>
      </w:pPr>
    </w:p>
    <w:p w:rsidR="00997B54" w:rsidRPr="00DE3000" w:rsidRDefault="00997B54" w:rsidP="00997B54">
      <w:pPr>
        <w:spacing w:before="240" w:line="360" w:lineRule="auto"/>
        <w:ind w:left="851" w:right="851"/>
        <w:jc w:val="center"/>
        <w:rPr>
          <w:rFonts w:ascii="Palatino Linotype" w:hAnsi="Palatino Linotype" w:cs="Arial"/>
          <w:b/>
          <w:i/>
          <w:lang w:val="es-ES"/>
        </w:rPr>
      </w:pPr>
      <w:r w:rsidRPr="00DE3000">
        <w:rPr>
          <w:rFonts w:ascii="Palatino Linotype" w:hAnsi="Palatino Linotype" w:cs="Arial"/>
          <w:b/>
          <w:i/>
          <w:lang w:val="es-ES"/>
        </w:rPr>
        <w:t>Criterio 02/2003.</w:t>
      </w:r>
    </w:p>
    <w:p w:rsidR="00997B54" w:rsidRPr="00DE3000" w:rsidRDefault="00997B54" w:rsidP="00997B54">
      <w:pPr>
        <w:spacing w:before="240" w:line="360" w:lineRule="auto"/>
        <w:ind w:left="851" w:right="851"/>
        <w:jc w:val="both"/>
        <w:rPr>
          <w:rFonts w:ascii="Palatino Linotype" w:hAnsi="Palatino Linotype" w:cs="Arial"/>
          <w:b/>
          <w:i/>
          <w:lang w:val="es-ES"/>
        </w:rPr>
      </w:pPr>
      <w:r w:rsidRPr="00DE3000">
        <w:rPr>
          <w:rFonts w:ascii="Palatino Linotype" w:hAnsi="Palatino Linotype" w:cs="Arial"/>
          <w:b/>
          <w:i/>
          <w:lang w:val="es-ES"/>
        </w:rPr>
        <w:t>“INGRESOS DE LOS SERVIDORES PÚBLICOS, SON INFORMACIÓN PÚBLICA AÚN Y CUANDO CONSTITUYEN DATOS PERSONALES QUE SE REFIEREN AL PATRIMONIO DE AQUÉLLOS.</w:t>
      </w:r>
      <w:r w:rsidRPr="00DE3000">
        <w:rPr>
          <w:rFonts w:ascii="Palatino Linotype" w:hAnsi="Palatino Linotype" w:cs="Arial"/>
          <w:i/>
          <w:lang w:val="es-ES"/>
        </w:rPr>
        <w:t xml:space="preserve"> De la interpretación </w:t>
      </w:r>
      <w:r w:rsidRPr="00DE3000">
        <w:rPr>
          <w:rFonts w:ascii="Palatino Linotype" w:hAnsi="Palatino Linotype" w:cs="Arial"/>
          <w:i/>
          <w:lang w:val="es-ES"/>
        </w:rPr>
        <w:lastRenderedPageBreak/>
        <w:t xml:space="preserve">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E3000">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E3000">
        <w:rPr>
          <w:rFonts w:ascii="Palatino Linotype" w:hAnsi="Palatino Linotype" w:cs="Arial"/>
          <w:i/>
          <w:lang w:val="es-ES"/>
        </w:rPr>
        <w:t xml:space="preserve"> el sistema de compensación…” </w:t>
      </w:r>
      <w:r w:rsidRPr="00DE3000">
        <w:rPr>
          <w:rFonts w:ascii="Palatino Linotype" w:hAnsi="Palatino Linotype" w:cs="Arial"/>
          <w:b/>
          <w:i/>
          <w:lang w:val="es-ES"/>
        </w:rPr>
        <w:t>[Sic]</w:t>
      </w:r>
    </w:p>
    <w:p w:rsidR="00997B54" w:rsidRPr="00DE3000" w:rsidRDefault="00997B54" w:rsidP="00997B54">
      <w:pPr>
        <w:spacing w:before="240" w:after="240" w:line="360" w:lineRule="auto"/>
        <w:jc w:val="both"/>
        <w:rPr>
          <w:rFonts w:ascii="Palatino Linotype" w:hAnsi="Palatino Linotype" w:cs="Arial"/>
          <w:sz w:val="24"/>
          <w:szCs w:val="24"/>
          <w:lang w:val="es-ES"/>
        </w:rPr>
      </w:pPr>
    </w:p>
    <w:p w:rsidR="00997B54" w:rsidRPr="00DE3000" w:rsidRDefault="00997B54" w:rsidP="00997B54">
      <w:pPr>
        <w:spacing w:before="240" w:after="240" w:line="360" w:lineRule="auto"/>
        <w:jc w:val="both"/>
        <w:rPr>
          <w:rFonts w:ascii="Palatino Linotype" w:hAnsi="Palatino Linotype" w:cs="Arial"/>
          <w:sz w:val="24"/>
          <w:szCs w:val="24"/>
          <w:lang w:val="es-ES"/>
        </w:rPr>
      </w:pPr>
      <w:r w:rsidRPr="00DE3000">
        <w:rPr>
          <w:rFonts w:ascii="Palatino Linotype" w:hAnsi="Palatino Linotype" w:cs="Arial"/>
          <w:sz w:val="24"/>
          <w:szCs w:val="24"/>
          <w:lang w:val="es-ES"/>
        </w:rPr>
        <w:t xml:space="preserve">En este sentido, </w:t>
      </w:r>
      <w:r w:rsidRPr="00DE3000">
        <w:rPr>
          <w:rFonts w:ascii="Palatino Linotype" w:hAnsi="Palatino Linotype" w:cs="Arial"/>
          <w:b/>
          <w:sz w:val="24"/>
          <w:szCs w:val="24"/>
          <w:lang w:val="es-ES"/>
        </w:rPr>
        <w:t>El Sujeto Obligado</w:t>
      </w:r>
      <w:r w:rsidRPr="00DE3000">
        <w:rPr>
          <w:rFonts w:ascii="Palatino Linotype" w:hAnsi="Palatino Linotype" w:cs="Arial"/>
          <w:sz w:val="24"/>
          <w:szCs w:val="24"/>
          <w:lang w:val="es-ES"/>
        </w:rPr>
        <w:t xml:space="preserve"> se encuentra constreñido a entregar la información solicitada por</w:t>
      </w:r>
      <w:r w:rsidR="00523456" w:rsidRPr="00DE3000">
        <w:rPr>
          <w:rFonts w:ascii="Palatino Linotype" w:hAnsi="Palatino Linotype" w:cs="Arial"/>
          <w:sz w:val="24"/>
          <w:szCs w:val="24"/>
          <w:lang w:val="es-ES"/>
        </w:rPr>
        <w:t xml:space="preserve"> </w:t>
      </w:r>
      <w:r w:rsidR="00523456" w:rsidRPr="00DE3000">
        <w:rPr>
          <w:rFonts w:ascii="Palatino Linotype" w:hAnsi="Palatino Linotype" w:cs="Arial"/>
          <w:b/>
          <w:sz w:val="24"/>
          <w:szCs w:val="24"/>
          <w:lang w:val="es-ES"/>
        </w:rPr>
        <w:t>La</w:t>
      </w:r>
      <w:r w:rsidRPr="00DE3000">
        <w:rPr>
          <w:rFonts w:ascii="Palatino Linotype" w:hAnsi="Palatino Linotype" w:cs="Arial"/>
          <w:b/>
          <w:color w:val="000000"/>
          <w:sz w:val="24"/>
          <w:szCs w:val="24"/>
          <w:lang w:eastAsia="es-MX"/>
        </w:rPr>
        <w:t xml:space="preserve"> Recurrente</w:t>
      </w:r>
      <w:r w:rsidRPr="00DE3000">
        <w:rPr>
          <w:rFonts w:ascii="Palatino Linotype" w:hAnsi="Palatino Linotype" w:cs="Arial"/>
          <w:sz w:val="24"/>
          <w:szCs w:val="24"/>
          <w:lang w:val="es-ES"/>
        </w:rPr>
        <w:t xml:space="preserve">, de acuerdo a lo dispuesto por los artículos 3, fracción XI y 12 </w:t>
      </w:r>
      <w:r w:rsidRPr="00DE3000">
        <w:rPr>
          <w:rFonts w:ascii="Palatino Linotype" w:hAnsi="Palatino Linotype" w:cs="Arial"/>
          <w:bCs/>
          <w:sz w:val="24"/>
          <w:szCs w:val="24"/>
          <w:lang w:val="es-ES"/>
        </w:rPr>
        <w:t>de la Ley de Transparencia y Acceso a la Información Pública del Estado de México y Municipios</w:t>
      </w:r>
      <w:r w:rsidRPr="00DE3000">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rsidR="00997B54" w:rsidRPr="00DE3000" w:rsidRDefault="00997B54" w:rsidP="00997B54">
      <w:pPr>
        <w:spacing w:before="240" w:after="240" w:line="360" w:lineRule="auto"/>
        <w:jc w:val="both"/>
        <w:rPr>
          <w:rFonts w:ascii="Palatino Linotype" w:hAnsi="Palatino Linotype" w:cs="Arial"/>
          <w:sz w:val="24"/>
          <w:szCs w:val="24"/>
          <w:lang w:val="es-ES"/>
        </w:rPr>
      </w:pPr>
    </w:p>
    <w:p w:rsidR="00997B54" w:rsidRPr="00DE3000" w:rsidRDefault="00997B54" w:rsidP="00997B54">
      <w:pPr>
        <w:autoSpaceDE w:val="0"/>
        <w:autoSpaceDN w:val="0"/>
        <w:adjustRightInd w:val="0"/>
        <w:spacing w:before="240" w:after="240" w:line="360" w:lineRule="auto"/>
        <w:jc w:val="both"/>
        <w:rPr>
          <w:rFonts w:ascii="Palatino Linotype" w:hAnsi="Palatino Linotype" w:cs="Arial"/>
          <w:sz w:val="24"/>
          <w:szCs w:val="24"/>
          <w:lang w:val="es-ES"/>
        </w:rPr>
      </w:pPr>
      <w:r w:rsidRPr="00DE3000">
        <w:rPr>
          <w:rFonts w:ascii="Palatino Linotype" w:hAnsi="Palatino Linotype" w:cs="Arial"/>
          <w:sz w:val="24"/>
          <w:szCs w:val="24"/>
          <w:lang w:val="es-ES"/>
        </w:rPr>
        <w:t xml:space="preserve">Siendo aplicable, el criterio </w:t>
      </w:r>
      <w:r w:rsidRPr="00DE3000">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w:t>
      </w:r>
      <w:r w:rsidRPr="00DE3000">
        <w:rPr>
          <w:rFonts w:ascii="Palatino Linotype" w:hAnsi="Palatino Linotype" w:cs="Arial"/>
          <w:bCs/>
          <w:sz w:val="24"/>
          <w:szCs w:val="24"/>
          <w:lang w:val="es-ES"/>
        </w:rPr>
        <w:lastRenderedPageBreak/>
        <w:t xml:space="preserve">Soberano de México “Gaceta del Gobierno” el diecinueve de octubre de dos mil once, </w:t>
      </w:r>
      <w:r w:rsidRPr="00DE3000">
        <w:rPr>
          <w:rFonts w:ascii="Palatino Linotype" w:hAnsi="Palatino Linotype" w:cs="Arial"/>
          <w:sz w:val="24"/>
          <w:szCs w:val="24"/>
          <w:lang w:val="es-ES"/>
        </w:rPr>
        <w:t>cuyo rubro y texto dispone:</w:t>
      </w:r>
    </w:p>
    <w:p w:rsidR="00997B54" w:rsidRPr="00DE3000" w:rsidRDefault="00997B54" w:rsidP="00997B54">
      <w:pPr>
        <w:spacing w:before="240" w:line="360" w:lineRule="auto"/>
        <w:ind w:left="851" w:right="851"/>
        <w:jc w:val="center"/>
        <w:rPr>
          <w:rFonts w:ascii="Palatino Linotype" w:hAnsi="Palatino Linotype" w:cs="Arial"/>
          <w:b/>
          <w:i/>
          <w:lang w:val="es-ES"/>
        </w:rPr>
      </w:pPr>
      <w:r w:rsidRPr="00DE3000">
        <w:rPr>
          <w:rFonts w:ascii="Palatino Linotype" w:hAnsi="Palatino Linotype" w:cs="Arial"/>
          <w:b/>
          <w:i/>
          <w:lang w:val="es-ES"/>
        </w:rPr>
        <w:t>CRITERIO 0002-11</w:t>
      </w:r>
    </w:p>
    <w:p w:rsidR="00997B54" w:rsidRPr="00DE3000" w:rsidRDefault="00997B54" w:rsidP="00997B54">
      <w:pPr>
        <w:spacing w:before="240" w:line="360" w:lineRule="auto"/>
        <w:ind w:left="851" w:right="851"/>
        <w:jc w:val="both"/>
        <w:rPr>
          <w:rFonts w:ascii="Palatino Linotype" w:hAnsi="Palatino Linotype" w:cs="Arial"/>
          <w:i/>
          <w:lang w:val="es-ES"/>
        </w:rPr>
      </w:pPr>
      <w:r w:rsidRPr="00DE3000">
        <w:rPr>
          <w:rFonts w:ascii="Palatino Linotype" w:hAnsi="Palatino Linotype" w:cs="Arial"/>
          <w:b/>
          <w:i/>
          <w:lang w:val="es-ES"/>
        </w:rPr>
        <w:t xml:space="preserve">“INFORMACIÓN PÚBLICA, CONCEPTO DE, EN MATERIA DE TRANSPARENCIA. INTERPRETACIÓN TEMÁTICA DE LOS ARTÍCULOS 2 2, FRACCIÓN </w:t>
      </w:r>
      <w:r w:rsidRPr="00DE3000">
        <w:rPr>
          <w:rFonts w:ascii="Palatino Linotype" w:hAnsi="Palatino Linotype" w:cs="Arial"/>
          <w:b/>
          <w:bCs/>
          <w:i/>
          <w:lang w:val="es-ES"/>
        </w:rPr>
        <w:t xml:space="preserve">V, XV, Y XVI, </w:t>
      </w:r>
      <w:r w:rsidRPr="00DE3000">
        <w:rPr>
          <w:rFonts w:ascii="Palatino Linotype" w:hAnsi="Palatino Linotype" w:cs="Arial"/>
          <w:b/>
          <w:i/>
          <w:lang w:val="es-ES"/>
        </w:rPr>
        <w:t>32, 4,11 Y 41.</w:t>
      </w:r>
      <w:r w:rsidRPr="00DE3000">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97B54" w:rsidRPr="00DE3000" w:rsidRDefault="00997B54" w:rsidP="00997B54">
      <w:pPr>
        <w:spacing w:before="240" w:line="360" w:lineRule="auto"/>
        <w:ind w:left="851" w:right="851"/>
        <w:jc w:val="both"/>
        <w:rPr>
          <w:rFonts w:ascii="Palatino Linotype" w:hAnsi="Palatino Linotype" w:cs="Arial"/>
          <w:i/>
          <w:lang w:val="es-ES"/>
        </w:rPr>
      </w:pPr>
      <w:r w:rsidRPr="00DE3000">
        <w:rPr>
          <w:rFonts w:ascii="Palatino Linotype" w:hAnsi="Palatino Linotype" w:cs="Arial"/>
          <w:i/>
          <w:lang w:val="es-ES"/>
        </w:rPr>
        <w:t>En consecuencia, el acceso a la información se refiere a que se cumplan cualquiera de los siguientes tres supuestos:</w:t>
      </w:r>
    </w:p>
    <w:p w:rsidR="00997B54" w:rsidRPr="00DE3000" w:rsidRDefault="00997B54" w:rsidP="00997B54">
      <w:pPr>
        <w:spacing w:before="240" w:line="360" w:lineRule="auto"/>
        <w:ind w:left="851" w:right="851"/>
        <w:jc w:val="both"/>
        <w:rPr>
          <w:rFonts w:ascii="Palatino Linotype" w:hAnsi="Palatino Linotype" w:cs="Arial"/>
          <w:b/>
          <w:i/>
          <w:u w:val="single"/>
          <w:lang w:val="es-ES"/>
        </w:rPr>
      </w:pPr>
      <w:r w:rsidRPr="00DE3000">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rsidR="00997B54" w:rsidRPr="00DE3000" w:rsidRDefault="00997B54" w:rsidP="00997B54">
      <w:pPr>
        <w:spacing w:before="240" w:line="360" w:lineRule="auto"/>
        <w:ind w:left="851" w:right="851"/>
        <w:jc w:val="both"/>
        <w:rPr>
          <w:rFonts w:ascii="Palatino Linotype" w:hAnsi="Palatino Linotype" w:cs="Arial"/>
          <w:i/>
          <w:lang w:val="es-ES"/>
        </w:rPr>
      </w:pPr>
      <w:r w:rsidRPr="00DE3000">
        <w:rPr>
          <w:rFonts w:ascii="Palatino Linotype" w:hAnsi="Palatino Linotype" w:cs="Arial"/>
          <w:i/>
          <w:lang w:val="es-ES"/>
        </w:rPr>
        <w:t>2) Que se trate de información registrada en cualquier soporte documental, que en ejercicio de las atribuciones conferidas, sea administrada por los Sujetos Obligados, y</w:t>
      </w:r>
    </w:p>
    <w:p w:rsidR="00997B54" w:rsidRPr="00DE3000" w:rsidRDefault="00997B54" w:rsidP="00997B54">
      <w:pPr>
        <w:spacing w:before="240" w:line="360" w:lineRule="auto"/>
        <w:ind w:left="851" w:right="851"/>
        <w:jc w:val="both"/>
        <w:rPr>
          <w:rFonts w:ascii="Palatino Linotype" w:hAnsi="Palatino Linotype" w:cs="Arial"/>
          <w:b/>
          <w:i/>
          <w:lang w:val="es-ES"/>
        </w:rPr>
      </w:pPr>
      <w:r w:rsidRPr="00DE3000">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sidRPr="00DE3000">
        <w:rPr>
          <w:rFonts w:ascii="Palatino Linotype" w:hAnsi="Palatino Linotype" w:cs="Arial"/>
          <w:b/>
          <w:i/>
          <w:lang w:val="es-ES"/>
        </w:rPr>
        <w:t>[Sic]</w:t>
      </w:r>
    </w:p>
    <w:p w:rsidR="00997B54" w:rsidRPr="00DE3000" w:rsidRDefault="00997B54" w:rsidP="00997B54">
      <w:pPr>
        <w:spacing w:after="0" w:line="360" w:lineRule="auto"/>
        <w:contextualSpacing/>
        <w:jc w:val="both"/>
        <w:rPr>
          <w:rFonts w:ascii="Palatino Linotype" w:eastAsia="Palatino Linotype" w:hAnsi="Palatino Linotype" w:cs="Palatino Linotype"/>
          <w:sz w:val="24"/>
          <w:szCs w:val="24"/>
        </w:rPr>
      </w:pPr>
    </w:p>
    <w:p w:rsidR="00997B54" w:rsidRPr="00DE3000" w:rsidRDefault="00997B54" w:rsidP="00997B54">
      <w:pPr>
        <w:autoSpaceDE w:val="0"/>
        <w:autoSpaceDN w:val="0"/>
        <w:adjustRightInd w:val="0"/>
        <w:spacing w:before="240" w:line="360" w:lineRule="auto"/>
        <w:jc w:val="both"/>
        <w:rPr>
          <w:rFonts w:ascii="Palatino Linotype" w:hAnsi="Palatino Linotype" w:cs="Arial"/>
          <w:sz w:val="24"/>
          <w:szCs w:val="24"/>
        </w:rPr>
      </w:pPr>
      <w:r w:rsidRPr="00DE3000">
        <w:rPr>
          <w:rFonts w:ascii="Palatino Linotype" w:hAnsi="Palatino Linotype" w:cs="Arial"/>
          <w:sz w:val="24"/>
          <w:szCs w:val="24"/>
        </w:rPr>
        <w:lastRenderedPageBreak/>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997B54" w:rsidRPr="00DE3000" w:rsidRDefault="00997B54" w:rsidP="00997B54">
      <w:pPr>
        <w:pStyle w:val="Default"/>
        <w:spacing w:before="240" w:after="160" w:line="360" w:lineRule="auto"/>
        <w:ind w:left="851" w:right="851"/>
        <w:jc w:val="both"/>
        <w:rPr>
          <w:rFonts w:ascii="Palatino Linotype" w:hAnsi="Palatino Linotype"/>
          <w:b/>
          <w:bCs/>
          <w:i/>
          <w:sz w:val="22"/>
          <w:szCs w:val="22"/>
        </w:rPr>
      </w:pPr>
      <w:r w:rsidRPr="00DE3000">
        <w:rPr>
          <w:rFonts w:ascii="Palatino Linotype" w:hAnsi="Palatino Linotype"/>
          <w:b/>
          <w:bCs/>
          <w:i/>
          <w:sz w:val="22"/>
          <w:szCs w:val="22"/>
        </w:rPr>
        <w:t xml:space="preserve">“Artículo 24. </w:t>
      </w:r>
      <w:r w:rsidRPr="00DE3000">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997B54" w:rsidRPr="00DE3000" w:rsidRDefault="00997B54" w:rsidP="00997B54">
      <w:pPr>
        <w:pStyle w:val="Default"/>
        <w:spacing w:before="240" w:after="160" w:line="360" w:lineRule="auto"/>
        <w:ind w:left="851" w:right="851"/>
        <w:jc w:val="both"/>
        <w:rPr>
          <w:rFonts w:ascii="Palatino Linotype" w:hAnsi="Palatino Linotype"/>
          <w:b/>
          <w:bCs/>
          <w:i/>
          <w:sz w:val="22"/>
          <w:szCs w:val="22"/>
        </w:rPr>
      </w:pPr>
      <w:r w:rsidRPr="00DE3000">
        <w:rPr>
          <w:rFonts w:ascii="Palatino Linotype" w:hAnsi="Palatino Linotype"/>
          <w:b/>
          <w:bCs/>
          <w:i/>
          <w:sz w:val="22"/>
          <w:szCs w:val="22"/>
        </w:rPr>
        <w:t xml:space="preserve">XII. </w:t>
      </w:r>
      <w:r w:rsidRPr="00DE3000">
        <w:rPr>
          <w:rFonts w:ascii="Palatino Linotype" w:hAnsi="Palatino Linotype"/>
          <w:b/>
          <w:i/>
          <w:sz w:val="22"/>
          <w:szCs w:val="22"/>
          <w:u w:val="single"/>
        </w:rPr>
        <w:t>Publicar y mantener actualizada la información relativa a las obligaciones generales de transparencia</w:t>
      </w:r>
      <w:r w:rsidRPr="00DE3000">
        <w:rPr>
          <w:rFonts w:ascii="Palatino Linotype" w:hAnsi="Palatino Linotype"/>
          <w:i/>
          <w:sz w:val="22"/>
          <w:szCs w:val="22"/>
        </w:rPr>
        <w:t xml:space="preserve"> previstas en la presente Ley o determinadas así por el Instituto, y en general aquella que sea de interés público;</w:t>
      </w:r>
    </w:p>
    <w:p w:rsidR="00997B54" w:rsidRPr="00DE3000" w:rsidRDefault="00997B54" w:rsidP="00997B54">
      <w:pPr>
        <w:pStyle w:val="Default"/>
        <w:spacing w:before="240" w:after="160" w:line="360" w:lineRule="auto"/>
        <w:ind w:left="851" w:right="851"/>
        <w:jc w:val="both"/>
        <w:rPr>
          <w:rFonts w:ascii="Palatino Linotype" w:hAnsi="Palatino Linotype"/>
          <w:i/>
          <w:sz w:val="22"/>
          <w:szCs w:val="22"/>
        </w:rPr>
      </w:pPr>
      <w:r w:rsidRPr="00DE3000">
        <w:rPr>
          <w:rFonts w:ascii="Palatino Linotype" w:hAnsi="Palatino Linotype"/>
          <w:b/>
          <w:bCs/>
          <w:i/>
          <w:sz w:val="22"/>
          <w:szCs w:val="22"/>
        </w:rPr>
        <w:t xml:space="preserve">Artículo 92. </w:t>
      </w:r>
      <w:r w:rsidRPr="00DE3000">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997B54" w:rsidRPr="00DE3000" w:rsidRDefault="00997B54" w:rsidP="00997B54">
      <w:pPr>
        <w:pStyle w:val="Default"/>
        <w:spacing w:before="240" w:after="160" w:line="360" w:lineRule="auto"/>
        <w:ind w:left="851" w:right="851"/>
        <w:jc w:val="both"/>
        <w:rPr>
          <w:rFonts w:ascii="Palatino Linotype" w:hAnsi="Palatino Linotype"/>
          <w:i/>
          <w:sz w:val="22"/>
          <w:szCs w:val="22"/>
        </w:rPr>
      </w:pPr>
      <w:r w:rsidRPr="00DE3000">
        <w:rPr>
          <w:rFonts w:ascii="Palatino Linotype" w:hAnsi="Palatino Linotype"/>
          <w:b/>
          <w:bCs/>
          <w:i/>
          <w:sz w:val="22"/>
          <w:szCs w:val="22"/>
        </w:rPr>
        <w:t>(…</w:t>
      </w:r>
      <w:r w:rsidRPr="00DE3000">
        <w:rPr>
          <w:rFonts w:ascii="Palatino Linotype" w:hAnsi="Palatino Linotype"/>
          <w:i/>
          <w:sz w:val="22"/>
          <w:szCs w:val="22"/>
        </w:rPr>
        <w:t>)</w:t>
      </w:r>
    </w:p>
    <w:p w:rsidR="00997B54" w:rsidRPr="00DE3000" w:rsidRDefault="00997B54" w:rsidP="00997B54">
      <w:pPr>
        <w:autoSpaceDE w:val="0"/>
        <w:autoSpaceDN w:val="0"/>
        <w:adjustRightInd w:val="0"/>
        <w:spacing w:before="240" w:line="360" w:lineRule="auto"/>
        <w:ind w:left="851" w:right="851"/>
        <w:jc w:val="both"/>
        <w:rPr>
          <w:rFonts w:ascii="Palatino Linotype" w:hAnsi="Palatino Linotype"/>
          <w:b/>
          <w:i/>
          <w:u w:val="single"/>
        </w:rPr>
      </w:pPr>
      <w:r w:rsidRPr="00DE3000">
        <w:rPr>
          <w:rFonts w:ascii="Palatino Linotype" w:hAnsi="Palatino Linotype"/>
          <w:b/>
          <w:bCs/>
          <w:i/>
          <w:u w:val="single"/>
        </w:rPr>
        <w:t xml:space="preserve">VIII. </w:t>
      </w:r>
      <w:r w:rsidRPr="00DE3000">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997B54" w:rsidRPr="00DE3000" w:rsidRDefault="00997B54" w:rsidP="00997B54">
      <w:pPr>
        <w:autoSpaceDE w:val="0"/>
        <w:autoSpaceDN w:val="0"/>
        <w:adjustRightInd w:val="0"/>
        <w:spacing w:before="240" w:line="360" w:lineRule="auto"/>
        <w:ind w:left="851" w:right="851"/>
        <w:jc w:val="both"/>
        <w:rPr>
          <w:rFonts w:ascii="Palatino Linotype" w:hAnsi="Palatino Linotype"/>
          <w:b/>
          <w:i/>
          <w:u w:val="single"/>
        </w:rPr>
      </w:pPr>
      <w:r w:rsidRPr="00DE3000">
        <w:rPr>
          <w:rFonts w:ascii="Palatino Linotype" w:hAnsi="Palatino Linotype"/>
          <w:b/>
          <w:i/>
          <w:u w:val="single"/>
        </w:rPr>
        <w:t>(…)”</w:t>
      </w:r>
      <w:r w:rsidRPr="00DE3000">
        <w:rPr>
          <w:rFonts w:ascii="Palatino Linotype" w:hAnsi="Palatino Linotype"/>
          <w:i/>
          <w:u w:val="single"/>
        </w:rPr>
        <w:t xml:space="preserve"> </w:t>
      </w:r>
      <w:r w:rsidRPr="00DE3000">
        <w:rPr>
          <w:rFonts w:ascii="Palatino Linotype" w:hAnsi="Palatino Linotype"/>
          <w:b/>
          <w:i/>
          <w:u w:val="single"/>
        </w:rPr>
        <w:t>[Sic]</w:t>
      </w:r>
    </w:p>
    <w:p w:rsidR="00997B54" w:rsidRPr="00DE3000" w:rsidRDefault="00997B54" w:rsidP="00997B54">
      <w:pPr>
        <w:autoSpaceDE w:val="0"/>
        <w:autoSpaceDN w:val="0"/>
        <w:adjustRightInd w:val="0"/>
        <w:spacing w:before="240" w:line="360" w:lineRule="auto"/>
        <w:ind w:right="851"/>
        <w:jc w:val="both"/>
        <w:rPr>
          <w:rFonts w:ascii="Palatino Linotype" w:hAnsi="Palatino Linotype"/>
          <w:b/>
          <w:i/>
        </w:rPr>
      </w:pPr>
    </w:p>
    <w:p w:rsidR="00997B54" w:rsidRPr="00DE3000" w:rsidRDefault="00997B54" w:rsidP="00997B54">
      <w:pPr>
        <w:spacing w:line="360" w:lineRule="auto"/>
        <w:contextualSpacing/>
        <w:jc w:val="both"/>
        <w:rPr>
          <w:rFonts w:ascii="Palatino Linotype" w:eastAsia="MS Mincho" w:hAnsi="Palatino Linotype" w:cs="Times New Roman"/>
          <w:sz w:val="24"/>
          <w:szCs w:val="24"/>
        </w:rPr>
      </w:pPr>
      <w:r w:rsidRPr="00DE3000">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DE3000">
        <w:rPr>
          <w:rFonts w:ascii="Palatino Linotype" w:eastAsia="Arial Unicode MS" w:hAnsi="Palatino Linotype" w:cs="Arial"/>
          <w:sz w:val="24"/>
          <w:szCs w:val="24"/>
        </w:rPr>
        <w:t xml:space="preserve">en el artículo 92 </w:t>
      </w:r>
      <w:r w:rsidRPr="00DE3000">
        <w:rPr>
          <w:rFonts w:ascii="Palatino Linotype" w:eastAsia="Arial Unicode MS" w:hAnsi="Palatino Linotype" w:cs="Times New Roman"/>
          <w:sz w:val="24"/>
          <w:szCs w:val="24"/>
        </w:rPr>
        <w:t>fracción VIII, señala que</w:t>
      </w:r>
      <w:r w:rsidRPr="00DE3000">
        <w:rPr>
          <w:rFonts w:ascii="Palatino Linotype" w:eastAsia="MS Mincho" w:hAnsi="Palatino Linotype" w:cs="Tahoma"/>
          <w:sz w:val="24"/>
          <w:szCs w:val="24"/>
        </w:rPr>
        <w:t xml:space="preserve"> la </w:t>
      </w:r>
      <w:r w:rsidRPr="00DE3000">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DE3000">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DE3000">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rsidR="00997B54" w:rsidRPr="00DE3000" w:rsidRDefault="00997B54" w:rsidP="00997B54">
      <w:pPr>
        <w:spacing w:line="360" w:lineRule="auto"/>
        <w:contextualSpacing/>
        <w:jc w:val="both"/>
        <w:rPr>
          <w:rFonts w:ascii="Palatino Linotype" w:eastAsia="MS Mincho" w:hAnsi="Palatino Linotype" w:cs="Times New Roman"/>
          <w:sz w:val="24"/>
          <w:szCs w:val="24"/>
        </w:rPr>
      </w:pPr>
    </w:p>
    <w:p w:rsidR="00997B54" w:rsidRPr="00DE3000" w:rsidRDefault="00997B54" w:rsidP="00997B54">
      <w:pPr>
        <w:spacing w:after="240" w:line="360" w:lineRule="auto"/>
        <w:jc w:val="both"/>
        <w:rPr>
          <w:rFonts w:ascii="Palatino Linotype" w:hAnsi="Palatino Linotype" w:cs="Arial"/>
          <w:sz w:val="24"/>
          <w:szCs w:val="24"/>
        </w:rPr>
      </w:pPr>
      <w:r w:rsidRPr="00DE3000">
        <w:rPr>
          <w:rFonts w:ascii="Palatino Linotype" w:hAnsi="Palatino Linotype" w:cs="Arial"/>
          <w:sz w:val="24"/>
          <w:szCs w:val="24"/>
        </w:rPr>
        <w:t xml:space="preserve">Atento a lo anterior, resulta claro que existe la obligación del </w:t>
      </w:r>
      <w:r w:rsidRPr="00DE3000">
        <w:rPr>
          <w:rFonts w:ascii="Palatino Linotype" w:hAnsi="Palatino Linotype" w:cs="Arial"/>
          <w:b/>
          <w:sz w:val="24"/>
          <w:szCs w:val="24"/>
        </w:rPr>
        <w:t>Sujeto Obligado</w:t>
      </w:r>
      <w:r w:rsidRPr="00DE3000">
        <w:rPr>
          <w:rFonts w:ascii="Palatino Linotype" w:hAnsi="Palatino Linotype" w:cs="Arial"/>
          <w:sz w:val="24"/>
          <w:szCs w:val="24"/>
        </w:rPr>
        <w:t xml:space="preserve">, de entregar los informes trimestrales al Órgano Superior de Fiscalización del Estado de México, en los cuales se incluye la información relativa a la </w:t>
      </w:r>
      <w:r w:rsidR="002C2BDD" w:rsidRPr="00DE3000">
        <w:rPr>
          <w:rFonts w:ascii="Palatino Linotype" w:hAnsi="Palatino Linotype" w:cs="Arial"/>
          <w:sz w:val="24"/>
          <w:szCs w:val="24"/>
        </w:rPr>
        <w:t>Conciliación de Nómina</w:t>
      </w:r>
      <w:r w:rsidRPr="00DE3000">
        <w:rPr>
          <w:rFonts w:ascii="Palatino Linotype" w:hAnsi="Palatino Linotype" w:cs="Arial"/>
          <w:sz w:val="24"/>
          <w:szCs w:val="24"/>
        </w:rPr>
        <w:t xml:space="preserve"> correspondiente a un periodo determinado; en consecuencia, la información solicitada por </w:t>
      </w:r>
      <w:r w:rsidRPr="00DE3000">
        <w:rPr>
          <w:rFonts w:ascii="Palatino Linotype" w:hAnsi="Palatino Linotype" w:cs="Arial"/>
          <w:b/>
          <w:sz w:val="24"/>
          <w:szCs w:val="24"/>
        </w:rPr>
        <w:t xml:space="preserve">El Recurrente </w:t>
      </w:r>
      <w:r w:rsidRPr="00DE3000">
        <w:rPr>
          <w:rFonts w:ascii="Palatino Linotype" w:hAnsi="Palatino Linotype" w:cs="Arial"/>
          <w:sz w:val="24"/>
          <w:szCs w:val="24"/>
        </w:rPr>
        <w:t xml:space="preserve">debe obrar en los archivos del </w:t>
      </w:r>
      <w:r w:rsidRPr="00DE3000">
        <w:rPr>
          <w:rFonts w:ascii="Palatino Linotype" w:hAnsi="Palatino Linotype" w:cs="Arial"/>
          <w:b/>
          <w:sz w:val="24"/>
          <w:szCs w:val="24"/>
        </w:rPr>
        <w:t xml:space="preserve">Sujeto Obligado. </w:t>
      </w:r>
    </w:p>
    <w:p w:rsidR="00997B54" w:rsidRPr="00DE3000" w:rsidRDefault="00997B54" w:rsidP="00997B54">
      <w:pPr>
        <w:spacing w:after="0" w:line="360" w:lineRule="auto"/>
        <w:jc w:val="both"/>
        <w:rPr>
          <w:rFonts w:ascii="Palatino Linotype" w:hAnsi="Palatino Linotype"/>
          <w:b/>
          <w:bCs/>
          <w:sz w:val="24"/>
          <w:szCs w:val="24"/>
        </w:rPr>
      </w:pPr>
      <w:r w:rsidRPr="00DE3000">
        <w:rPr>
          <w:rFonts w:ascii="Palatino Linotype" w:hAnsi="Palatino Linotype"/>
          <w:bCs/>
          <w:sz w:val="24"/>
          <w:szCs w:val="24"/>
        </w:rPr>
        <w:t xml:space="preserve">En virtud de lo anterior, es de destacar que la información requerida es susceptible de ser generada, poseída y administrada por </w:t>
      </w:r>
      <w:r w:rsidRPr="00DE3000">
        <w:rPr>
          <w:rFonts w:ascii="Palatino Linotype" w:hAnsi="Palatino Linotype"/>
          <w:b/>
          <w:bCs/>
          <w:sz w:val="24"/>
          <w:szCs w:val="24"/>
        </w:rPr>
        <w:t xml:space="preserve">El Sujeto Obligado. </w:t>
      </w:r>
    </w:p>
    <w:p w:rsidR="00997B54" w:rsidRPr="00DE3000" w:rsidRDefault="00997B54" w:rsidP="00997B54">
      <w:pPr>
        <w:spacing w:after="0" w:line="360" w:lineRule="auto"/>
        <w:contextualSpacing/>
        <w:jc w:val="both"/>
        <w:rPr>
          <w:rFonts w:ascii="Palatino Linotype" w:eastAsia="Palatino Linotype" w:hAnsi="Palatino Linotype" w:cs="Palatino Linotype"/>
          <w:sz w:val="24"/>
          <w:szCs w:val="24"/>
          <w:vertAlign w:val="superscript"/>
        </w:rPr>
      </w:pPr>
    </w:p>
    <w:p w:rsidR="00997B54" w:rsidRPr="00DE3000" w:rsidRDefault="00997B54" w:rsidP="00997B54">
      <w:pPr>
        <w:spacing w:after="0" w:line="360" w:lineRule="auto"/>
        <w:contextualSpacing/>
        <w:jc w:val="both"/>
        <w:rPr>
          <w:rFonts w:ascii="Palatino Linotype" w:eastAsia="Palatino Linotype" w:hAnsi="Palatino Linotype" w:cs="Palatino Linotype"/>
          <w:sz w:val="24"/>
          <w:szCs w:val="24"/>
        </w:rPr>
      </w:pPr>
      <w:r w:rsidRPr="00DE3000">
        <w:rPr>
          <w:rFonts w:ascii="Palatino Linotype" w:eastAsia="Palatino Linotype" w:hAnsi="Palatino Linotype" w:cs="Palatino Linotype"/>
          <w:sz w:val="24"/>
          <w:szCs w:val="24"/>
        </w:rPr>
        <w:t xml:space="preserve">Por lo señalado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w:t>
      </w:r>
      <w:r w:rsidRPr="00DE3000">
        <w:rPr>
          <w:rFonts w:ascii="Palatino Linotype" w:eastAsia="Palatino Linotype" w:hAnsi="Palatino Linotype" w:cs="Palatino Linotype"/>
          <w:sz w:val="24"/>
          <w:szCs w:val="24"/>
        </w:rPr>
        <w:lastRenderedPageBreak/>
        <w:t xml:space="preserve">es materia de esta resolución y ordenar la entrega de la Conciliación de </w:t>
      </w:r>
      <w:r w:rsidRPr="00DE3000">
        <w:rPr>
          <w:rFonts w:ascii="Palatino Linotype" w:eastAsia="Palatino Linotype" w:hAnsi="Palatino Linotype" w:cs="Palatino Linotype"/>
          <w:color w:val="000000"/>
          <w:sz w:val="24"/>
          <w:szCs w:val="24"/>
        </w:rPr>
        <w:t xml:space="preserve">Nómina </w:t>
      </w:r>
      <w:r w:rsidR="00142AE4" w:rsidRPr="00DE3000">
        <w:rPr>
          <w:rFonts w:ascii="Palatino Linotype" w:eastAsia="Palatino Linotype" w:hAnsi="Palatino Linotype" w:cs="Palatino Linotype"/>
          <w:color w:val="000000"/>
          <w:sz w:val="24"/>
          <w:szCs w:val="24"/>
        </w:rPr>
        <w:t>de enero a septiembre de dos mil veintidós</w:t>
      </w:r>
      <w:r w:rsidRPr="00DE3000">
        <w:rPr>
          <w:rFonts w:ascii="Palatino Linotype" w:eastAsia="Palatino Linotype" w:hAnsi="Palatino Linotype" w:cs="Palatino Linotype"/>
          <w:sz w:val="24"/>
          <w:szCs w:val="24"/>
        </w:rPr>
        <w:t>, en versión pública de ser procedente.</w:t>
      </w:r>
    </w:p>
    <w:p w:rsidR="00997B54" w:rsidRPr="00DE3000" w:rsidRDefault="00997B54" w:rsidP="00997B54">
      <w:pPr>
        <w:spacing w:after="0" w:line="360" w:lineRule="auto"/>
        <w:contextualSpacing/>
        <w:jc w:val="both"/>
        <w:rPr>
          <w:rFonts w:ascii="Palatino Linotype" w:hAnsi="Palatino Linotype" w:cs="Arial"/>
        </w:rPr>
      </w:pPr>
    </w:p>
    <w:p w:rsidR="00997B54" w:rsidRPr="00DE3000" w:rsidRDefault="00997B54" w:rsidP="00997B54">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E3000">
        <w:rPr>
          <w:rFonts w:ascii="Palatino Linotype" w:eastAsia="Times New Roman" w:hAnsi="Palatino Linotype" w:cs="Arial"/>
          <w:b/>
          <w:i/>
          <w:sz w:val="28"/>
          <w:szCs w:val="24"/>
          <w:lang w:val="es-ES" w:eastAsia="es-ES"/>
        </w:rPr>
        <w:t>De la versión pública</w:t>
      </w:r>
    </w:p>
    <w:p w:rsidR="00A775D4" w:rsidRPr="00DE3000" w:rsidRDefault="00A775D4" w:rsidP="00A775D4">
      <w:pPr>
        <w:tabs>
          <w:tab w:val="left" w:pos="8647"/>
        </w:tabs>
        <w:spacing w:after="0" w:line="360" w:lineRule="auto"/>
        <w:ind w:right="51"/>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DE3000">
        <w:rPr>
          <w:rFonts w:ascii="Palatino Linotype" w:hAnsi="Palatino Linotype" w:cs="Arial"/>
          <w:b/>
          <w:sz w:val="24"/>
          <w:szCs w:val="24"/>
        </w:rPr>
        <w:t>Recurrente</w:t>
      </w:r>
      <w:r w:rsidRPr="00DE3000">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w:t>
      </w:r>
      <w:r w:rsidRPr="00DE3000">
        <w:rPr>
          <w:rFonts w:ascii="Palatino Linotype" w:hAnsi="Palatino Linotype" w:cs="Arial"/>
          <w:b/>
          <w:i/>
          <w:szCs w:val="24"/>
        </w:rPr>
        <w:t>Artículo 3.</w:t>
      </w:r>
      <w:r w:rsidRPr="00DE3000">
        <w:rPr>
          <w:rFonts w:ascii="Palatino Linotype" w:hAnsi="Palatino Linotype" w:cs="Arial"/>
          <w:i/>
          <w:szCs w:val="24"/>
        </w:rPr>
        <w:t xml:space="preserve"> Para los efectos de la presente Ley se entenderá por: </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IX</w:t>
      </w:r>
      <w:r w:rsidRPr="00DE3000">
        <w:rPr>
          <w:rFonts w:ascii="Palatino Linotype" w:hAnsi="Palatino Linotype" w:cs="Arial"/>
          <w:i/>
          <w:szCs w:val="24"/>
        </w:rPr>
        <w:t xml:space="preserve">. </w:t>
      </w:r>
      <w:r w:rsidRPr="00DE3000">
        <w:rPr>
          <w:rFonts w:ascii="Palatino Linotype" w:hAnsi="Palatino Linotype" w:cs="Arial"/>
          <w:b/>
          <w:i/>
          <w:szCs w:val="24"/>
        </w:rPr>
        <w:t>Datos personales:</w:t>
      </w:r>
      <w:r w:rsidRPr="00DE3000">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XX. Información clasificada:</w:t>
      </w:r>
      <w:r w:rsidRPr="00DE3000">
        <w:rPr>
          <w:rFonts w:ascii="Palatino Linotype" w:hAnsi="Palatino Linotype" w:cs="Arial"/>
          <w:i/>
          <w:szCs w:val="24"/>
        </w:rPr>
        <w:t xml:space="preserve"> Aquella considerada por la presente Ley como reservada o confidencial; </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XXI. Información confidencial:</w:t>
      </w:r>
      <w:r w:rsidRPr="00DE3000">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XLV. Versión pública:</w:t>
      </w:r>
      <w:r w:rsidRPr="00DE3000">
        <w:rPr>
          <w:rFonts w:ascii="Palatino Linotype" w:hAnsi="Palatino Linotype" w:cs="Arial"/>
          <w:i/>
          <w:szCs w:val="24"/>
        </w:rPr>
        <w:t xml:space="preserve"> Documento en el que se elimine, suprime o borra la información clasificada como reservada o confidencial para permitir su acceso. </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 xml:space="preserve">Artículo 51. </w:t>
      </w:r>
      <w:r w:rsidRPr="00DE3000">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DE3000">
        <w:rPr>
          <w:rFonts w:ascii="Palatino Linotype" w:hAnsi="Palatino Linotype" w:cs="Arial"/>
          <w:b/>
          <w:i/>
          <w:szCs w:val="24"/>
        </w:rPr>
        <w:t>y tendrá la responsabilidad de verificar en cada caso que la misma no sea confidencial o reservada</w:t>
      </w:r>
      <w:r w:rsidRPr="00DE3000">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Artículo 52.</w:t>
      </w:r>
      <w:r w:rsidRPr="00DE3000">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DE3000">
        <w:rPr>
          <w:rFonts w:ascii="Palatino Linotype" w:hAnsi="Palatino Linotype" w:cs="Arial"/>
          <w:sz w:val="24"/>
          <w:szCs w:val="24"/>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w:t>
      </w:r>
      <w:r w:rsidRPr="00DE3000">
        <w:rPr>
          <w:rFonts w:ascii="Palatino Linotype" w:hAnsi="Palatino Linotype" w:cs="Arial"/>
          <w:b/>
          <w:i/>
          <w:szCs w:val="24"/>
        </w:rPr>
        <w:t>Artículo 22.</w:t>
      </w:r>
      <w:r w:rsidRPr="00DE3000">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El responsable podrá tratar datos personales para finalidades distintas a aquéllas establecidas en el aviso de privacidad, en los casos siguientes:</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I. Cuente con atribuciones conferidas en ley y medie el consentimiento del titular.</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II. Se trate de una persona reportada como desaparecida, en los términos previstos en la presente Ley y demás disposiciones legales aplicables...</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Artículo 38.</w:t>
      </w:r>
      <w:r w:rsidRPr="00DE3000">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DE3000">
        <w:rPr>
          <w:rFonts w:ascii="Palatino Linotype" w:hAnsi="Palatino Linotype" w:cs="Arial"/>
          <w:sz w:val="24"/>
          <w:szCs w:val="24"/>
        </w:rPr>
        <w:lastRenderedPageBreak/>
        <w:t xml:space="preserve">los particulares y de los servidores públicos toda vez que ésta tiene por objeto proteger datos personales, entendiéndose por tales, aquéllos que hacen identificable a una persona. </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Asimismo, de la versión pública deberá dejarse a la vista del </w:t>
      </w:r>
      <w:r w:rsidRPr="00DE3000">
        <w:rPr>
          <w:rFonts w:ascii="Palatino Linotype" w:hAnsi="Palatino Linotype" w:cs="Arial"/>
          <w:b/>
          <w:sz w:val="24"/>
          <w:szCs w:val="24"/>
        </w:rPr>
        <w:t>Recurrente</w:t>
      </w:r>
      <w:r w:rsidRPr="00DE3000">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DE3000">
        <w:rPr>
          <w:rFonts w:ascii="Palatino Linotype" w:hAnsi="Palatino Linotype" w:cs="Arial"/>
          <w:b/>
          <w:sz w:val="24"/>
          <w:szCs w:val="24"/>
        </w:rPr>
        <w:t>nombre del servidor público</w:t>
      </w:r>
      <w:r w:rsidRPr="00DE3000">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ind w:left="567" w:right="567"/>
        <w:jc w:val="both"/>
        <w:rPr>
          <w:rFonts w:ascii="Palatino Linotype" w:hAnsi="Palatino Linotype" w:cs="Arial"/>
          <w:i/>
          <w:szCs w:val="24"/>
        </w:rPr>
      </w:pPr>
      <w:r w:rsidRPr="00DE3000">
        <w:rPr>
          <w:rFonts w:ascii="Palatino Linotype" w:hAnsi="Palatino Linotype" w:cs="Arial"/>
          <w:i/>
          <w:szCs w:val="24"/>
        </w:rPr>
        <w:t>"</w:t>
      </w:r>
      <w:r w:rsidRPr="00DE3000">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E3000">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w:t>
      </w:r>
      <w:r w:rsidRPr="00DE3000">
        <w:rPr>
          <w:rFonts w:ascii="Palatino Linotype" w:hAnsi="Palatino Linotype" w:cs="Arial"/>
          <w:sz w:val="24"/>
          <w:szCs w:val="24"/>
        </w:rPr>
        <w:lastRenderedPageBreak/>
        <w:t xml:space="preserve">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E3000">
        <w:rPr>
          <w:rFonts w:ascii="Palatino Linotype" w:hAnsi="Palatino Linotype" w:cs="Arial"/>
          <w:b/>
          <w:sz w:val="24"/>
          <w:szCs w:val="24"/>
        </w:rPr>
        <w:t>Lineamientos Generales en Materia de Clasificación y Desclasificación de la Información, así como para la Elaboración de Versiones Públicas</w:t>
      </w:r>
      <w:r w:rsidRPr="00DE3000">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Respecto de ello se destaca que a criterio de este Instituto la información relativa al nombre de </w:t>
      </w:r>
      <w:r w:rsidRPr="00DE3000">
        <w:rPr>
          <w:rFonts w:ascii="Palatino Linotype" w:hAnsi="Palatino Linotype" w:cs="Arial"/>
          <w:b/>
          <w:sz w:val="24"/>
          <w:szCs w:val="24"/>
        </w:rPr>
        <w:t>los servidores públicos que ocupan un cargo en las dependencias de gobierno encargadas de la seguridad pública</w:t>
      </w:r>
      <w:r w:rsidRPr="00DE3000">
        <w:rPr>
          <w:rFonts w:ascii="Palatino Linotype" w:hAnsi="Palatino Linotype" w:cs="Arial"/>
          <w:sz w:val="24"/>
          <w:szCs w:val="24"/>
        </w:rPr>
        <w:t xml:space="preserve">, debe ser objeto de un proceso de </w:t>
      </w:r>
      <w:r w:rsidRPr="00DE3000">
        <w:rPr>
          <w:rFonts w:ascii="Palatino Linotype" w:hAnsi="Palatino Linotype" w:cs="Arial"/>
          <w:b/>
          <w:sz w:val="24"/>
          <w:szCs w:val="24"/>
        </w:rPr>
        <w:t>reserva de la información,</w:t>
      </w:r>
      <w:r w:rsidRPr="00DE3000">
        <w:rPr>
          <w:rFonts w:ascii="Palatino Linotype" w:hAnsi="Palatino Linotype" w:cs="Arial"/>
          <w:sz w:val="24"/>
          <w:szCs w:val="24"/>
        </w:rPr>
        <w:t xml:space="preserve"> para no hacer identificable al titular de tal dato personal.</w:t>
      </w: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Ello, conforme al propio concepto de versión pública contenido en el artículo 3, fracción XXIV, de la multicitada Ley se define como:</w:t>
      </w:r>
    </w:p>
    <w:p w:rsidR="00A775D4" w:rsidRPr="00DE3000" w:rsidRDefault="00A775D4" w:rsidP="00A775D4">
      <w:pPr>
        <w:spacing w:line="360" w:lineRule="auto"/>
        <w:jc w:val="both"/>
        <w:rPr>
          <w:rFonts w:ascii="Palatino Linotype" w:hAnsi="Palatino Linotype" w:cs="Arial"/>
          <w:szCs w:val="24"/>
        </w:rPr>
      </w:pPr>
    </w:p>
    <w:p w:rsidR="00A775D4" w:rsidRPr="00DE3000" w:rsidRDefault="00A775D4" w:rsidP="00A775D4">
      <w:pPr>
        <w:spacing w:line="360" w:lineRule="auto"/>
        <w:ind w:left="567" w:right="567"/>
        <w:jc w:val="both"/>
        <w:rPr>
          <w:rFonts w:ascii="Palatino Linotype" w:hAnsi="Palatino Linotype" w:cs="Arial"/>
          <w:i/>
          <w:szCs w:val="24"/>
        </w:rPr>
      </w:pPr>
      <w:r w:rsidRPr="00DE3000">
        <w:rPr>
          <w:rFonts w:ascii="Palatino Linotype" w:hAnsi="Palatino Linotype" w:cs="Arial"/>
          <w:i/>
          <w:szCs w:val="24"/>
        </w:rPr>
        <w:lastRenderedPageBreak/>
        <w:t>“</w:t>
      </w:r>
      <w:r w:rsidRPr="00DE3000">
        <w:rPr>
          <w:rFonts w:ascii="Palatino Linotype" w:hAnsi="Palatino Linotype" w:cs="Arial"/>
          <w:b/>
          <w:i/>
          <w:szCs w:val="24"/>
        </w:rPr>
        <w:t>XXIV</w:t>
      </w:r>
      <w:r w:rsidRPr="00DE3000">
        <w:rPr>
          <w:rFonts w:ascii="Palatino Linotype" w:hAnsi="Palatino Linotype" w:cs="Arial"/>
          <w:i/>
          <w:szCs w:val="24"/>
        </w:rPr>
        <w:t xml:space="preserve">. </w:t>
      </w:r>
      <w:r w:rsidRPr="00DE3000">
        <w:rPr>
          <w:rFonts w:ascii="Palatino Linotype" w:hAnsi="Palatino Linotype" w:cs="Arial"/>
          <w:b/>
          <w:i/>
          <w:szCs w:val="24"/>
        </w:rPr>
        <w:t>Información reservada:</w:t>
      </w:r>
      <w:r w:rsidRPr="00DE3000">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DE3000">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DE3000">
        <w:rPr>
          <w:rFonts w:ascii="Palatino Linotype" w:hAnsi="Palatino Linotype" w:cs="Arial"/>
          <w:sz w:val="24"/>
          <w:szCs w:val="24"/>
        </w:rPr>
        <w:t>.</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Esto es así, ya que el artículo 81, fracción III, de la Ley de Seguridad del Estado de México, establece lo siguiente: </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w:t>
      </w:r>
      <w:r w:rsidRPr="00DE3000">
        <w:rPr>
          <w:rFonts w:ascii="Palatino Linotype" w:hAnsi="Palatino Linotype" w:cs="Arial"/>
          <w:b/>
          <w:i/>
          <w:szCs w:val="24"/>
        </w:rPr>
        <w:t>Artículo 81.-</w:t>
      </w:r>
      <w:r w:rsidRPr="00DE3000">
        <w:rPr>
          <w:rFonts w:ascii="Palatino Linotype" w:hAnsi="Palatino Linotype" w:cs="Arial"/>
          <w:i/>
          <w:szCs w:val="24"/>
        </w:rPr>
        <w:t xml:space="preserve"> </w:t>
      </w:r>
      <w:r w:rsidRPr="00DE3000">
        <w:rPr>
          <w:rFonts w:ascii="Palatino Linotype" w:hAnsi="Palatino Linotype" w:cs="Arial"/>
          <w:i/>
          <w:szCs w:val="24"/>
          <w:u w:val="single"/>
        </w:rPr>
        <w:t>Toda información para la seguridad pública</w:t>
      </w:r>
      <w:r w:rsidRPr="00DE3000">
        <w:rPr>
          <w:rFonts w:ascii="Palatino Linotype" w:hAnsi="Palatino Linotype" w:cs="Arial"/>
          <w:i/>
          <w:szCs w:val="24"/>
        </w:rPr>
        <w:t xml:space="preserve"> generada o en poder de Instituciones de Seguridad Pública o de cualquier instancia del Sistema Estatal </w:t>
      </w:r>
      <w:r w:rsidRPr="00DE3000">
        <w:rPr>
          <w:rFonts w:ascii="Palatino Linotype" w:hAnsi="Palatino Linotype" w:cs="Arial"/>
          <w:i/>
          <w:szCs w:val="24"/>
          <w:u w:val="single"/>
        </w:rPr>
        <w:t>debe</w:t>
      </w:r>
      <w:r w:rsidRPr="00DE3000">
        <w:rPr>
          <w:rFonts w:ascii="Palatino Linotype" w:hAnsi="Palatino Linotype" w:cs="Arial"/>
          <w:i/>
          <w:szCs w:val="24"/>
        </w:rPr>
        <w:t xml:space="preserve"> registrarse, </w:t>
      </w:r>
      <w:r w:rsidRPr="00DE3000">
        <w:rPr>
          <w:rFonts w:ascii="Palatino Linotype" w:hAnsi="Palatino Linotype" w:cs="Arial"/>
          <w:i/>
          <w:szCs w:val="24"/>
          <w:u w:val="single"/>
        </w:rPr>
        <w:t>clasificarse</w:t>
      </w:r>
      <w:r w:rsidRPr="00DE3000">
        <w:rPr>
          <w:rFonts w:ascii="Palatino Linotype" w:hAnsi="Palatino Linotype" w:cs="Arial"/>
          <w:i/>
          <w:szCs w:val="24"/>
        </w:rPr>
        <w:t xml:space="preserve"> y tratarse de conformidad con las disposiciones aplicables. No obstante lo anterior, esta información se considerará reservada en los casos siguientes:</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lastRenderedPageBreak/>
        <w:t>III</w:t>
      </w:r>
      <w:r w:rsidRPr="00DE3000">
        <w:rPr>
          <w:rFonts w:ascii="Palatino Linotype" w:hAnsi="Palatino Linotype" w:cs="Arial"/>
          <w:i/>
          <w:szCs w:val="24"/>
        </w:rPr>
        <w:t xml:space="preserve">. </w:t>
      </w:r>
      <w:r w:rsidRPr="00DE3000">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Es importante mencionar que la causal de reserva antes señalada, puede ubicarse en los supuestos previstos por los artículos 140, fracción IV, de la Ley de Transparencia y  </w:t>
      </w:r>
      <w:r w:rsidRPr="00DE3000">
        <w:rPr>
          <w:rFonts w:ascii="Palatino Linotype" w:hAnsi="Palatino Linotype" w:cs="Arial"/>
          <w:sz w:val="24"/>
          <w:szCs w:val="24"/>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Resulta alusivo por analogía el criterio 06-09 emitido por el entonces Instituto Federal de Acceso a la Información (IFAI), ahora Instituto Nacional de Transparencia, Acceso a la Información y Protección de Datos Personales (INAI) que a la letra dice:</w:t>
      </w:r>
    </w:p>
    <w:p w:rsidR="00A775D4" w:rsidRPr="00DE3000" w:rsidRDefault="00A775D4" w:rsidP="00A775D4">
      <w:pPr>
        <w:spacing w:line="276" w:lineRule="auto"/>
        <w:jc w:val="both"/>
        <w:rPr>
          <w:rFonts w:ascii="Palatino Linotype" w:hAnsi="Palatino Linotype" w:cs="Arial"/>
          <w:sz w:val="24"/>
          <w:szCs w:val="24"/>
        </w:rPr>
      </w:pPr>
    </w:p>
    <w:p w:rsidR="00A775D4" w:rsidRPr="00DE3000" w:rsidRDefault="00A775D4" w:rsidP="00A775D4">
      <w:pPr>
        <w:spacing w:line="276" w:lineRule="auto"/>
        <w:ind w:left="567" w:right="567"/>
        <w:jc w:val="both"/>
        <w:rPr>
          <w:rFonts w:ascii="Palatino Linotype" w:hAnsi="Palatino Linotype" w:cs="Arial"/>
          <w:i/>
          <w:sz w:val="24"/>
          <w:szCs w:val="24"/>
        </w:rPr>
      </w:pPr>
      <w:r w:rsidRPr="00DE3000">
        <w:rPr>
          <w:rFonts w:ascii="Palatino Linotype" w:hAnsi="Palatino Linotype" w:cs="Arial"/>
          <w:i/>
          <w:sz w:val="24"/>
          <w:szCs w:val="24"/>
        </w:rPr>
        <w:t>“</w:t>
      </w:r>
      <w:r w:rsidRPr="00DE3000">
        <w:rPr>
          <w:rFonts w:ascii="Palatino Linotype" w:hAnsi="Palatino Linotype" w:cs="Arial"/>
          <w:b/>
          <w:i/>
          <w:sz w:val="24"/>
          <w:szCs w:val="24"/>
        </w:rPr>
        <w:t>Nombres de servidores públicos dedicados a actividades en materia de seguridad, por excepción pueden considerarse información reservada.</w:t>
      </w:r>
      <w:r w:rsidRPr="00DE3000">
        <w:rPr>
          <w:rFonts w:ascii="Palatino Linotype" w:hAnsi="Palatino Linotype" w:cs="Arial"/>
          <w:i/>
          <w:sz w:val="24"/>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w:t>
      </w:r>
      <w:r w:rsidRPr="00DE3000">
        <w:rPr>
          <w:rFonts w:ascii="Palatino Linotype" w:hAnsi="Palatino Linotype" w:cs="Arial"/>
          <w:i/>
          <w:sz w:val="24"/>
          <w:szCs w:val="24"/>
        </w:rPr>
        <w:lastRenderedPageBreak/>
        <w:t>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b/>
          <w:sz w:val="24"/>
          <w:szCs w:val="24"/>
        </w:rPr>
      </w:pPr>
      <w:r w:rsidRPr="00DE3000">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DE3000">
        <w:rPr>
          <w:rFonts w:ascii="Palatino Linotype" w:hAnsi="Palatino Linotype" w:cs="Arial"/>
          <w:b/>
          <w:sz w:val="24"/>
          <w:szCs w:val="24"/>
        </w:rPr>
        <w:t>Registro Federal de Contribuyentes (RFC)</w:t>
      </w:r>
      <w:r w:rsidRPr="00DE3000">
        <w:rPr>
          <w:rFonts w:ascii="Palatino Linotype" w:hAnsi="Palatino Linotype" w:cs="Arial"/>
          <w:sz w:val="24"/>
          <w:szCs w:val="24"/>
        </w:rPr>
        <w:t xml:space="preserve">, la </w:t>
      </w:r>
      <w:r w:rsidRPr="00DE3000">
        <w:rPr>
          <w:rFonts w:ascii="Palatino Linotype" w:hAnsi="Palatino Linotype" w:cs="Arial"/>
          <w:b/>
          <w:sz w:val="24"/>
          <w:szCs w:val="24"/>
        </w:rPr>
        <w:t>Clave Única de Registro de Población (CURP)</w:t>
      </w:r>
      <w:r w:rsidRPr="00DE3000">
        <w:rPr>
          <w:rFonts w:ascii="Palatino Linotype" w:hAnsi="Palatino Linotype" w:cs="Arial"/>
          <w:sz w:val="24"/>
          <w:szCs w:val="24"/>
        </w:rPr>
        <w:t xml:space="preserve">, la </w:t>
      </w:r>
      <w:r w:rsidRPr="00DE3000">
        <w:rPr>
          <w:rFonts w:ascii="Palatino Linotype" w:hAnsi="Palatino Linotype" w:cs="Arial"/>
          <w:b/>
          <w:sz w:val="24"/>
          <w:szCs w:val="24"/>
        </w:rPr>
        <w:t>Clave de cualquier tipo de seguridad social</w:t>
      </w:r>
      <w:r w:rsidRPr="00DE3000">
        <w:rPr>
          <w:rFonts w:ascii="Palatino Linotype" w:hAnsi="Palatino Linotype" w:cs="Arial"/>
          <w:sz w:val="24"/>
          <w:szCs w:val="24"/>
        </w:rPr>
        <w:t xml:space="preserve"> (</w:t>
      </w:r>
      <w:r w:rsidRPr="00DE3000">
        <w:rPr>
          <w:rFonts w:ascii="Palatino Linotype" w:hAnsi="Palatino Linotype" w:cs="Arial"/>
          <w:b/>
          <w:sz w:val="24"/>
          <w:szCs w:val="24"/>
        </w:rPr>
        <w:t>ISSEMYM</w:t>
      </w:r>
      <w:r w:rsidRPr="00DE3000">
        <w:rPr>
          <w:rFonts w:ascii="Palatino Linotype" w:hAnsi="Palatino Linotype" w:cs="Arial"/>
          <w:sz w:val="24"/>
          <w:szCs w:val="24"/>
        </w:rPr>
        <w:t xml:space="preserve">, u otros), así como, los préstamos o descuentos que se le hagan al servidor público, que no se encuentren relacionados con los impuestos o la </w:t>
      </w:r>
      <w:r w:rsidRPr="00DE3000">
        <w:rPr>
          <w:rFonts w:ascii="Palatino Linotype" w:hAnsi="Palatino Linotype" w:cs="Arial"/>
          <w:b/>
          <w:sz w:val="24"/>
          <w:szCs w:val="24"/>
        </w:rPr>
        <w:t>cuotas</w:t>
      </w:r>
      <w:r w:rsidRPr="00DE3000">
        <w:rPr>
          <w:rFonts w:ascii="Palatino Linotype" w:hAnsi="Palatino Linotype" w:cs="Arial"/>
          <w:sz w:val="24"/>
          <w:szCs w:val="24"/>
        </w:rPr>
        <w:t xml:space="preserve"> por </w:t>
      </w:r>
      <w:r w:rsidRPr="00DE3000">
        <w:rPr>
          <w:rFonts w:ascii="Palatino Linotype" w:hAnsi="Palatino Linotype" w:cs="Arial"/>
          <w:b/>
          <w:sz w:val="24"/>
          <w:szCs w:val="24"/>
        </w:rPr>
        <w:t>seguridad social, Cadenas Originales y Sellos Digitales</w:t>
      </w: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b/>
          <w:sz w:val="24"/>
          <w:szCs w:val="24"/>
        </w:rPr>
        <w:t>Códigos Bidimensionales</w:t>
      </w:r>
      <w:r w:rsidRPr="00DE3000">
        <w:rPr>
          <w:rFonts w:ascii="Palatino Linotype" w:hAnsi="Palatino Linotype" w:cs="Arial"/>
          <w:sz w:val="24"/>
          <w:szCs w:val="24"/>
        </w:rPr>
        <w:t xml:space="preserve"> y los denominados </w:t>
      </w:r>
      <w:r w:rsidRPr="00DE3000">
        <w:rPr>
          <w:rFonts w:ascii="Palatino Linotype" w:hAnsi="Palatino Linotype" w:cs="Arial"/>
          <w:b/>
          <w:sz w:val="24"/>
          <w:szCs w:val="24"/>
        </w:rPr>
        <w:t>Códigos QR</w:t>
      </w:r>
      <w:r w:rsidRPr="00DE3000">
        <w:rPr>
          <w:rFonts w:ascii="Palatino Linotype" w:hAnsi="Palatino Linotype" w:cs="Arial"/>
          <w:sz w:val="24"/>
          <w:szCs w:val="24"/>
        </w:rPr>
        <w:t>.</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Por cuanto hace al </w:t>
      </w:r>
      <w:r w:rsidRPr="00DE3000">
        <w:rPr>
          <w:rFonts w:ascii="Palatino Linotype" w:hAnsi="Palatino Linotype" w:cs="Arial"/>
          <w:b/>
          <w:sz w:val="24"/>
          <w:szCs w:val="24"/>
        </w:rPr>
        <w:t>Registro Federal de Contribuyentes de las personas físicas</w:t>
      </w:r>
      <w:r w:rsidRPr="00DE3000">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DE3000">
        <w:rPr>
          <w:rFonts w:ascii="Palatino Linotype" w:hAnsi="Palatino Linotype" w:cs="Arial"/>
          <w:sz w:val="24"/>
          <w:szCs w:val="24"/>
        </w:rPr>
        <w:t>homoclave</w:t>
      </w:r>
      <w:proofErr w:type="spellEnd"/>
      <w:r w:rsidRPr="00DE3000">
        <w:rPr>
          <w:rFonts w:ascii="Palatino Linotype" w:hAnsi="Palatino Linotype" w:cs="Arial"/>
          <w:sz w:val="24"/>
          <w:szCs w:val="24"/>
        </w:rPr>
        <w:t>; la cual para su obtención es necesario acreditar personalidad, fecha de nacimiento entre otros con documentos oficiales.</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276" w:lineRule="auto"/>
        <w:ind w:left="567" w:right="567"/>
        <w:jc w:val="both"/>
        <w:rPr>
          <w:rFonts w:ascii="Palatino Linotype" w:hAnsi="Palatino Linotype" w:cs="Arial"/>
          <w:i/>
          <w:sz w:val="24"/>
          <w:szCs w:val="24"/>
        </w:rPr>
      </w:pPr>
      <w:r w:rsidRPr="00DE3000">
        <w:rPr>
          <w:rFonts w:ascii="Palatino Linotype" w:hAnsi="Palatino Linotype" w:cs="Arial"/>
          <w:i/>
          <w:sz w:val="24"/>
          <w:szCs w:val="24"/>
        </w:rPr>
        <w:t>“</w:t>
      </w:r>
      <w:r w:rsidRPr="00DE3000">
        <w:rPr>
          <w:rFonts w:ascii="Palatino Linotype" w:hAnsi="Palatino Linotype" w:cs="Arial"/>
          <w:b/>
          <w:i/>
          <w:sz w:val="24"/>
          <w:szCs w:val="24"/>
        </w:rPr>
        <w:t>Registro Federal de Contribuyentes (RFC) de personas físicas</w:t>
      </w:r>
      <w:r w:rsidRPr="00DE3000">
        <w:rPr>
          <w:rFonts w:ascii="Palatino Linotype" w:hAnsi="Palatino Linotype" w:cs="Arial"/>
          <w:i/>
          <w:sz w:val="24"/>
          <w:szCs w:val="24"/>
        </w:rPr>
        <w:t xml:space="preserve">. El RFC es una clave de carácter fiscal, </w:t>
      </w:r>
      <w:proofErr w:type="gramStart"/>
      <w:r w:rsidRPr="00DE3000">
        <w:rPr>
          <w:rFonts w:ascii="Palatino Linotype" w:hAnsi="Palatino Linotype" w:cs="Arial"/>
          <w:i/>
          <w:sz w:val="24"/>
          <w:szCs w:val="24"/>
        </w:rPr>
        <w:t>única</w:t>
      </w:r>
      <w:proofErr w:type="gramEnd"/>
      <w:r w:rsidRPr="00DE3000">
        <w:rPr>
          <w:rFonts w:ascii="Palatino Linotype" w:hAnsi="Palatino Linotype" w:cs="Arial"/>
          <w:i/>
          <w:sz w:val="24"/>
          <w:szCs w:val="24"/>
        </w:rPr>
        <w:t xml:space="preserve"> e irrepetible, que permite identificar al titular, su edad y fecha de nacimiento, por lo que es un dato personal de carácter confidencial.</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DE3000">
        <w:rPr>
          <w:rFonts w:ascii="Palatino Linotype" w:hAnsi="Palatino Linotype" w:cs="Arial"/>
          <w:sz w:val="24"/>
          <w:szCs w:val="24"/>
        </w:rPr>
        <w:t>homoclave</w:t>
      </w:r>
      <w:proofErr w:type="spellEnd"/>
      <w:r w:rsidRPr="00DE3000">
        <w:rPr>
          <w:rFonts w:ascii="Palatino Linotype" w:hAnsi="Palatino Linotype" w:cs="Arial"/>
          <w:sz w:val="24"/>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Por cuanto hace a la </w:t>
      </w:r>
      <w:r w:rsidRPr="00DE3000">
        <w:rPr>
          <w:rFonts w:ascii="Palatino Linotype" w:hAnsi="Palatino Linotype" w:cs="Arial"/>
          <w:b/>
          <w:sz w:val="24"/>
          <w:szCs w:val="24"/>
        </w:rPr>
        <w:t>Clave Única de Registro de Población</w:t>
      </w:r>
      <w:r w:rsidRPr="00DE3000">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lastRenderedPageBreak/>
        <w:t>Lo anterior, tiene sustento en los artículos 86 y 91, de la Ley General de Población, la cual señala lo siguiente:</w:t>
      </w:r>
    </w:p>
    <w:p w:rsidR="00A775D4" w:rsidRPr="00DE3000" w:rsidRDefault="00A775D4" w:rsidP="00A775D4">
      <w:pPr>
        <w:spacing w:line="276" w:lineRule="auto"/>
        <w:jc w:val="both"/>
        <w:rPr>
          <w:rFonts w:ascii="Palatino Linotype" w:hAnsi="Palatino Linotype" w:cs="Arial"/>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w:t>
      </w:r>
      <w:r w:rsidRPr="00DE3000">
        <w:rPr>
          <w:rFonts w:ascii="Palatino Linotype" w:hAnsi="Palatino Linotype" w:cs="Arial"/>
          <w:b/>
          <w:i/>
          <w:szCs w:val="24"/>
        </w:rPr>
        <w:t>Artículo 86.</w:t>
      </w:r>
      <w:r w:rsidRPr="00DE3000">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Artículo 91.</w:t>
      </w:r>
      <w:r w:rsidRPr="00DE3000">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276" w:lineRule="auto"/>
        <w:ind w:left="567" w:right="567"/>
        <w:jc w:val="both"/>
        <w:rPr>
          <w:rFonts w:ascii="Palatino Linotype" w:hAnsi="Palatino Linotype" w:cs="Arial"/>
          <w:i/>
          <w:sz w:val="24"/>
          <w:szCs w:val="24"/>
        </w:rPr>
      </w:pPr>
      <w:r w:rsidRPr="00DE3000">
        <w:rPr>
          <w:rFonts w:ascii="Palatino Linotype" w:hAnsi="Palatino Linotype" w:cs="Arial"/>
          <w:b/>
          <w:i/>
          <w:sz w:val="24"/>
          <w:szCs w:val="24"/>
        </w:rPr>
        <w:t>Clave Única de Registro de Población (CURP).</w:t>
      </w:r>
      <w:r w:rsidRPr="00DE3000">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775D4" w:rsidRPr="00DE3000" w:rsidRDefault="00A775D4" w:rsidP="00A775D4">
      <w:pPr>
        <w:spacing w:line="276"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Por cuanto hace a la </w:t>
      </w:r>
      <w:r w:rsidRPr="00DE3000">
        <w:rPr>
          <w:rFonts w:ascii="Palatino Linotype" w:hAnsi="Palatino Linotype" w:cs="Arial"/>
          <w:b/>
          <w:sz w:val="24"/>
          <w:szCs w:val="24"/>
        </w:rPr>
        <w:t>Clave de cualquier tipo de seguridad social</w:t>
      </w:r>
      <w:r w:rsidRPr="00DE3000">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w:t>
      </w:r>
      <w:r w:rsidRPr="00DE3000">
        <w:rPr>
          <w:rFonts w:ascii="Palatino Linotype" w:hAnsi="Palatino Linotype" w:cs="Arial"/>
          <w:sz w:val="24"/>
          <w:szCs w:val="24"/>
        </w:rPr>
        <w:lastRenderedPageBreak/>
        <w:t>Acceso a la Información Pública del Estado de México y Municipios y  4 fracción XI de la Ley de Protección de Datos Personales en Posesión de Sujetos Obligados del Estado de México y Municipios.</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Respecto de los </w:t>
      </w:r>
      <w:r w:rsidRPr="00DE3000">
        <w:rPr>
          <w:rFonts w:ascii="Palatino Linotype" w:hAnsi="Palatino Linotype" w:cs="Arial"/>
          <w:b/>
          <w:sz w:val="24"/>
          <w:szCs w:val="24"/>
        </w:rPr>
        <w:t>préstamos o descuentos de carácter personal</w:t>
      </w:r>
      <w:r w:rsidRPr="00DE3000">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Por su parte, el artículo 84 de la Ley del Trabajo de los Servidores Públicos del Estado y Municipios, señala:</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ARTICULO 84.</w:t>
      </w:r>
      <w:r w:rsidRPr="00DE3000">
        <w:rPr>
          <w:rFonts w:ascii="Palatino Linotype" w:hAnsi="Palatino Linotype" w:cs="Arial"/>
          <w:i/>
          <w:szCs w:val="24"/>
        </w:rPr>
        <w:t xml:space="preserve"> Sólo podrán hacerse retenciones, descuentos o deducciones al sueldo de los servidores públicos por concepto de:</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I.</w:t>
      </w:r>
      <w:r w:rsidRPr="00DE3000">
        <w:rPr>
          <w:rFonts w:ascii="Palatino Linotype" w:hAnsi="Palatino Linotype" w:cs="Arial"/>
          <w:i/>
          <w:szCs w:val="24"/>
        </w:rPr>
        <w:t xml:space="preserve"> Gravámenes fiscales relacionados con el sueldo;</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II.</w:t>
      </w:r>
      <w:r w:rsidRPr="00DE3000">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III.</w:t>
      </w:r>
      <w:r w:rsidRPr="00DE3000">
        <w:rPr>
          <w:rFonts w:ascii="Palatino Linotype" w:hAnsi="Palatino Linotype" w:cs="Arial"/>
          <w:i/>
          <w:szCs w:val="24"/>
        </w:rPr>
        <w:t xml:space="preserve"> Cuotas sindicales;</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IV.</w:t>
      </w:r>
      <w:r w:rsidRPr="00DE3000">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lastRenderedPageBreak/>
        <w:t>V.</w:t>
      </w:r>
      <w:r w:rsidRPr="00DE3000">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VI.</w:t>
      </w:r>
      <w:r w:rsidRPr="00DE3000">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VII.</w:t>
      </w:r>
      <w:r w:rsidRPr="00DE3000">
        <w:rPr>
          <w:rFonts w:ascii="Palatino Linotype" w:hAnsi="Palatino Linotype" w:cs="Arial"/>
          <w:i/>
          <w:szCs w:val="24"/>
        </w:rPr>
        <w:t xml:space="preserve"> Faltas de puntualidad o de asistencia injustificadas;</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VIII.</w:t>
      </w:r>
      <w:r w:rsidRPr="00DE3000">
        <w:rPr>
          <w:rFonts w:ascii="Palatino Linotype" w:hAnsi="Palatino Linotype" w:cs="Arial"/>
          <w:i/>
          <w:szCs w:val="24"/>
        </w:rPr>
        <w:t xml:space="preserve"> Pensiones alimenticias ordenadas por la autoridad judicial; o</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IX.</w:t>
      </w:r>
      <w:r w:rsidRPr="00DE3000">
        <w:rPr>
          <w:rFonts w:ascii="Palatino Linotype" w:hAnsi="Palatino Linotype" w:cs="Arial"/>
          <w:i/>
          <w:szCs w:val="24"/>
        </w:rPr>
        <w:t xml:space="preserve"> Cualquier otro convenido con instituciones de servicios y aceptado por el servidor público.</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En ese sentido, las </w:t>
      </w:r>
      <w:r w:rsidRPr="00DE3000">
        <w:rPr>
          <w:rFonts w:ascii="Palatino Linotype" w:hAnsi="Palatino Linotype" w:cs="Arial"/>
          <w:b/>
          <w:sz w:val="24"/>
          <w:szCs w:val="24"/>
        </w:rPr>
        <w:t>Cadenas Originales</w:t>
      </w:r>
      <w:r w:rsidRPr="00DE3000">
        <w:rPr>
          <w:rFonts w:ascii="Palatino Linotype" w:hAnsi="Palatino Linotype" w:cs="Arial"/>
          <w:sz w:val="24"/>
          <w:szCs w:val="24"/>
        </w:rPr>
        <w:t xml:space="preserve"> y </w:t>
      </w:r>
      <w:r w:rsidRPr="00DE3000">
        <w:rPr>
          <w:rFonts w:ascii="Palatino Linotype" w:hAnsi="Palatino Linotype" w:cs="Arial"/>
          <w:b/>
          <w:sz w:val="24"/>
          <w:szCs w:val="24"/>
        </w:rPr>
        <w:t>Sellos Digitales</w:t>
      </w:r>
      <w:r w:rsidRPr="00DE3000">
        <w:rPr>
          <w:rFonts w:ascii="Palatino Linotype" w:hAnsi="Palatino Linotype" w:cs="Arial"/>
          <w:sz w:val="24"/>
          <w:szCs w:val="24"/>
        </w:rPr>
        <w:t xml:space="preserve">, forman parte del certificado de sello digital, los cuales son documentos electrónicos, mismos que de conformidad </w:t>
      </w:r>
      <w:r w:rsidRPr="00DE3000">
        <w:rPr>
          <w:rFonts w:ascii="Palatino Linotype" w:hAnsi="Palatino Linotype" w:cs="Arial"/>
          <w:sz w:val="24"/>
          <w:szCs w:val="24"/>
        </w:rPr>
        <w:lastRenderedPageBreak/>
        <w:t xml:space="preserve">con el artículo 17-G y </w:t>
      </w:r>
      <w:bookmarkStart w:id="1" w:name="_GoBack"/>
      <w:r w:rsidRPr="00DE3000">
        <w:rPr>
          <w:rFonts w:ascii="Palatino Linotype" w:hAnsi="Palatino Linotype" w:cs="Arial"/>
          <w:sz w:val="24"/>
          <w:szCs w:val="24"/>
        </w:rPr>
        <w:t>2</w:t>
      </w:r>
      <w:bookmarkEnd w:id="1"/>
      <w:r w:rsidRPr="00DE3000">
        <w:rPr>
          <w:rFonts w:ascii="Palatino Linotype" w:hAnsi="Palatino Linotype" w:cs="Arial"/>
          <w:sz w:val="24"/>
          <w:szCs w:val="24"/>
        </w:rPr>
        <w:t xml:space="preserve">9 del Código Fiscal de la Federación le permiten a la autoridad hacendaria federal garantizar una </w:t>
      </w:r>
      <w:r w:rsidRPr="00DE3000">
        <w:rPr>
          <w:rFonts w:ascii="Palatino Linotype" w:hAnsi="Palatino Linotype" w:cs="Arial"/>
          <w:b/>
          <w:sz w:val="24"/>
          <w:szCs w:val="24"/>
        </w:rPr>
        <w:t>vinculación</w:t>
      </w:r>
      <w:r w:rsidRPr="00DE3000">
        <w:rPr>
          <w:rFonts w:ascii="Palatino Linotype" w:hAnsi="Palatino Linotype" w:cs="Arial"/>
          <w:sz w:val="24"/>
          <w:szCs w:val="24"/>
        </w:rPr>
        <w:t xml:space="preserve"> entre la </w:t>
      </w:r>
      <w:r w:rsidRPr="00DE3000">
        <w:rPr>
          <w:rFonts w:ascii="Palatino Linotype" w:hAnsi="Palatino Linotype" w:cs="Arial"/>
          <w:b/>
          <w:sz w:val="24"/>
          <w:szCs w:val="24"/>
        </w:rPr>
        <w:t>identidad de un sujeto o entidad</w:t>
      </w:r>
      <w:r w:rsidRPr="00DE3000">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DE3000">
        <w:rPr>
          <w:rFonts w:ascii="Palatino Linotype" w:hAnsi="Palatino Linotype" w:cs="Arial"/>
          <w:b/>
          <w:sz w:val="24"/>
          <w:szCs w:val="24"/>
        </w:rPr>
        <w:t>para acreditar la autoría de los comprobantes fiscales digitales</w:t>
      </w:r>
      <w:r w:rsidRPr="00DE3000">
        <w:rPr>
          <w:rFonts w:ascii="Palatino Linotype" w:hAnsi="Palatino Linotype" w:cs="Arial"/>
          <w:sz w:val="24"/>
          <w:szCs w:val="24"/>
        </w:rPr>
        <w:t>. En ese tenor se transcriben los artículos señalados con antelación para mejor ilustración:</w:t>
      </w:r>
    </w:p>
    <w:p w:rsidR="00A775D4" w:rsidRPr="00DE3000" w:rsidRDefault="00A775D4" w:rsidP="00A775D4">
      <w:pPr>
        <w:spacing w:line="276" w:lineRule="auto"/>
        <w:jc w:val="both"/>
        <w:rPr>
          <w:rFonts w:ascii="Palatino Linotype" w:hAnsi="Palatino Linotype" w:cs="Arial"/>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w:t>
      </w:r>
      <w:r w:rsidRPr="00DE3000">
        <w:rPr>
          <w:rFonts w:ascii="Palatino Linotype" w:hAnsi="Palatino Linotype" w:cs="Arial"/>
          <w:b/>
          <w:i/>
          <w:szCs w:val="24"/>
        </w:rPr>
        <w:t>Artículo 17-G.-</w:t>
      </w:r>
      <w:r w:rsidRPr="00DE3000">
        <w:rPr>
          <w:rFonts w:ascii="Palatino Linotype" w:hAnsi="Palatino Linotype" w:cs="Arial"/>
          <w:i/>
          <w:szCs w:val="24"/>
        </w:rPr>
        <w:t xml:space="preserve"> Los certificados que emita el Servicio de Administración Tributaria para ser considerados válidos deberán contener los datos siguientes: </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I.</w:t>
      </w:r>
      <w:r w:rsidRPr="00DE3000">
        <w:rPr>
          <w:rFonts w:ascii="Palatino Linotype" w:hAnsi="Palatino Linotype" w:cs="Arial"/>
          <w:b/>
          <w:i/>
          <w:szCs w:val="24"/>
        </w:rPr>
        <w:tab/>
      </w:r>
      <w:r w:rsidRPr="00DE3000">
        <w:rPr>
          <w:rFonts w:ascii="Palatino Linotype" w:hAnsi="Palatino Linotype" w:cs="Arial"/>
          <w:i/>
          <w:szCs w:val="24"/>
        </w:rPr>
        <w:t>La mención de que se expiden como tales. Tratándose de certificados de sellos digitales, se deberán especificar las limitantes que tengan para su uso.</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Artículo 29.</w:t>
      </w:r>
      <w:r w:rsidRPr="00DE3000">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Los contribuyentes a que se refiere el párrafo anterior deberán cumplir con las obligaciones siguientes:</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proofErr w:type="gramStart"/>
      <w:r w:rsidRPr="00DE3000">
        <w:rPr>
          <w:rFonts w:ascii="Palatino Linotype" w:hAnsi="Palatino Linotype" w:cs="Arial"/>
          <w:b/>
          <w:i/>
          <w:szCs w:val="24"/>
        </w:rPr>
        <w:t>I</w:t>
      </w:r>
      <w:r w:rsidRPr="00DE3000">
        <w:rPr>
          <w:rFonts w:ascii="Palatino Linotype" w:hAnsi="Palatino Linotype" w:cs="Arial"/>
          <w:i/>
          <w:szCs w:val="24"/>
        </w:rPr>
        <w:t>.</w:t>
      </w:r>
      <w:proofErr w:type="gramEnd"/>
      <w:r w:rsidRPr="00DE3000">
        <w:rPr>
          <w:rFonts w:ascii="Palatino Linotype" w:hAnsi="Palatino Linotype" w:cs="Arial"/>
          <w:i/>
          <w:szCs w:val="24"/>
        </w:rPr>
        <w:t xml:space="preserve">  (…)</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II.</w:t>
      </w:r>
      <w:r w:rsidRPr="00DE3000">
        <w:rPr>
          <w:rFonts w:ascii="Palatino Linotype" w:hAnsi="Palatino Linotype" w:cs="Arial"/>
          <w:i/>
          <w:szCs w:val="24"/>
        </w:rPr>
        <w:t xml:space="preserve"> Tramitar ante el Servicio de Administración Tributaria el certificado para el uso de los sellos digitales.</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Por lo que hace a los </w:t>
      </w:r>
      <w:r w:rsidRPr="00DE3000">
        <w:rPr>
          <w:rFonts w:ascii="Palatino Linotype" w:hAnsi="Palatino Linotype" w:cs="Arial"/>
          <w:b/>
          <w:sz w:val="24"/>
          <w:szCs w:val="24"/>
        </w:rPr>
        <w:t>Códigos Bidimensionales</w:t>
      </w:r>
      <w:r w:rsidRPr="00DE3000">
        <w:rPr>
          <w:rFonts w:ascii="Palatino Linotype" w:hAnsi="Palatino Linotype" w:cs="Arial"/>
          <w:sz w:val="24"/>
          <w:szCs w:val="24"/>
        </w:rPr>
        <w:t xml:space="preserve"> y los denominados </w:t>
      </w:r>
      <w:r w:rsidRPr="00DE3000">
        <w:rPr>
          <w:rFonts w:ascii="Palatino Linotype" w:hAnsi="Palatino Linotype" w:cs="Arial"/>
          <w:b/>
          <w:sz w:val="24"/>
          <w:szCs w:val="24"/>
        </w:rPr>
        <w:t>Códigos QR</w:t>
      </w:r>
      <w:r w:rsidRPr="00DE3000">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DE3000">
        <w:rPr>
          <w:rFonts w:ascii="Palatino Linotype" w:hAnsi="Palatino Linotype" w:cs="Arial"/>
          <w:b/>
          <w:sz w:val="24"/>
          <w:szCs w:val="24"/>
        </w:rPr>
        <w:t>Registro Federal de Contribuyentes (RFC)</w:t>
      </w:r>
      <w:r w:rsidRPr="00DE3000">
        <w:rPr>
          <w:rFonts w:ascii="Palatino Linotype" w:hAnsi="Palatino Linotype" w:cs="Arial"/>
          <w:sz w:val="24"/>
          <w:szCs w:val="24"/>
        </w:rPr>
        <w:t xml:space="preserve"> y la </w:t>
      </w:r>
      <w:r w:rsidRPr="00DE3000">
        <w:rPr>
          <w:rFonts w:ascii="Palatino Linotype" w:hAnsi="Palatino Linotype" w:cs="Arial"/>
          <w:b/>
          <w:sz w:val="24"/>
          <w:szCs w:val="24"/>
        </w:rPr>
        <w:t>Clave Única de Registro de Población (CURP)</w:t>
      </w:r>
      <w:r w:rsidRPr="00DE3000">
        <w:rPr>
          <w:rFonts w:ascii="Palatino Linotype" w:hAnsi="Palatino Linotype" w:cs="Arial"/>
          <w:sz w:val="24"/>
          <w:szCs w:val="24"/>
        </w:rPr>
        <w:t>, por lo cual, deberán ser protegidos.</w:t>
      </w:r>
    </w:p>
    <w:p w:rsidR="00605F74" w:rsidRPr="00DE3000" w:rsidRDefault="00605F74" w:rsidP="00A775D4">
      <w:pPr>
        <w:spacing w:line="360" w:lineRule="auto"/>
        <w:jc w:val="both"/>
        <w:rPr>
          <w:rFonts w:ascii="Palatino Linotype" w:hAnsi="Palatino Linotype" w:cs="Arial"/>
          <w:sz w:val="24"/>
          <w:szCs w:val="24"/>
        </w:rPr>
      </w:pPr>
    </w:p>
    <w:p w:rsidR="00605F74" w:rsidRPr="00DE3000" w:rsidRDefault="00605F74" w:rsidP="00605F74">
      <w:pPr>
        <w:spacing w:line="360" w:lineRule="auto"/>
        <w:jc w:val="both"/>
        <w:rPr>
          <w:rFonts w:ascii="Palatino Linotype" w:hAnsi="Palatino Linotype"/>
          <w:sz w:val="24"/>
          <w:szCs w:val="24"/>
        </w:rPr>
      </w:pPr>
      <w:r w:rsidRPr="00DE3000">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605F74" w:rsidRPr="00DE3000" w:rsidRDefault="00605F74" w:rsidP="00605F74">
      <w:pPr>
        <w:spacing w:line="360" w:lineRule="auto"/>
        <w:jc w:val="both"/>
        <w:rPr>
          <w:rFonts w:ascii="Palatino Linotype" w:hAnsi="Palatino Linotype"/>
          <w:sz w:val="24"/>
          <w:szCs w:val="24"/>
        </w:rPr>
      </w:pPr>
    </w:p>
    <w:p w:rsidR="00605F74" w:rsidRPr="00DE3000" w:rsidRDefault="00605F74" w:rsidP="00605F74">
      <w:pPr>
        <w:spacing w:line="360" w:lineRule="auto"/>
        <w:jc w:val="both"/>
        <w:rPr>
          <w:rFonts w:ascii="Palatino Linotype" w:hAnsi="Palatino Linotype"/>
          <w:sz w:val="24"/>
          <w:szCs w:val="24"/>
        </w:rPr>
      </w:pPr>
      <w:r w:rsidRPr="00DE3000">
        <w:rPr>
          <w:rFonts w:ascii="Palatino Linotype" w:hAnsi="Palatino Linotype"/>
          <w:sz w:val="24"/>
          <w:szCs w:val="24"/>
        </w:rPr>
        <w:t>En ese contexto, de la misma manera que en los casos previamente analizados, el folio fiscal no contiene datos personales del emisor y tampoco permite que se pueda obtener información confidencial por sí mismo, pues solamente es un identificador del emisor, del cual su transparencia ayuda a legitimar que el documento cumple con todos los requisitos establecidos en la normatividad aplicable, sin que de esto se obtenga algún dato personal, por lo que, tampoco actualiza la clasificación, en términos del artículo 143, fracción I de la Ley de la materia.</w:t>
      </w:r>
    </w:p>
    <w:p w:rsidR="00605F74" w:rsidRPr="00DE3000" w:rsidRDefault="00605F74" w:rsidP="00605F74">
      <w:pPr>
        <w:spacing w:line="360" w:lineRule="auto"/>
        <w:jc w:val="both"/>
        <w:rPr>
          <w:rFonts w:ascii="Palatino Linotype" w:hAnsi="Palatino Linotype"/>
          <w:sz w:val="24"/>
          <w:szCs w:val="24"/>
        </w:rPr>
      </w:pPr>
    </w:p>
    <w:p w:rsidR="00605F74" w:rsidRPr="00DE3000" w:rsidRDefault="00605F74" w:rsidP="00605F74">
      <w:pPr>
        <w:spacing w:line="360" w:lineRule="auto"/>
        <w:jc w:val="both"/>
        <w:rPr>
          <w:rFonts w:ascii="Palatino Linotype" w:hAnsi="Palatino Linotype"/>
          <w:sz w:val="24"/>
          <w:szCs w:val="24"/>
        </w:rPr>
      </w:pPr>
      <w:r w:rsidRPr="00DE3000">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605F74" w:rsidRPr="00DE3000" w:rsidRDefault="00605F74" w:rsidP="00605F74">
      <w:pPr>
        <w:spacing w:line="360" w:lineRule="auto"/>
        <w:jc w:val="both"/>
        <w:rPr>
          <w:rFonts w:ascii="Palatino Linotype" w:hAnsi="Palatino Linotype"/>
          <w:sz w:val="24"/>
          <w:szCs w:val="24"/>
        </w:rPr>
      </w:pPr>
    </w:p>
    <w:p w:rsidR="00605F74" w:rsidRPr="00DE3000" w:rsidRDefault="00605F74" w:rsidP="00605F74">
      <w:pPr>
        <w:spacing w:line="360" w:lineRule="auto"/>
        <w:jc w:val="both"/>
        <w:rPr>
          <w:rFonts w:ascii="Palatino Linotype" w:hAnsi="Palatino Linotype"/>
          <w:sz w:val="24"/>
          <w:szCs w:val="24"/>
        </w:rPr>
      </w:pPr>
      <w:r w:rsidRPr="00DE3000">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w:t>
      </w:r>
      <w:r w:rsidRPr="00DE3000">
        <w:rPr>
          <w:rFonts w:ascii="Palatino Linotype" w:hAnsi="Palatino Linotype"/>
          <w:sz w:val="24"/>
          <w:szCs w:val="24"/>
        </w:rPr>
        <w:lastRenderedPageBreak/>
        <w:t xml:space="preserve">comprobante fiscal, los cuales se expresan de la siguiente manera: </w:t>
      </w:r>
      <w:proofErr w:type="spellStart"/>
      <w:r w:rsidRPr="00DE3000">
        <w:rPr>
          <w:rFonts w:ascii="Palatino Linotype" w:hAnsi="Palatino Linotype"/>
          <w:sz w:val="24"/>
          <w:szCs w:val="24"/>
        </w:rPr>
        <w:t>AAAA-MM-DDThh:mm:ss</w:t>
      </w:r>
      <w:proofErr w:type="spellEnd"/>
      <w:r w:rsidRPr="00DE3000">
        <w:rPr>
          <w:rFonts w:ascii="Palatino Linotype" w:hAnsi="Palatino Linotype"/>
          <w:sz w:val="24"/>
          <w:szCs w:val="24"/>
        </w:rPr>
        <w:t>.</w:t>
      </w:r>
    </w:p>
    <w:p w:rsidR="00605F74" w:rsidRPr="00DE3000" w:rsidRDefault="00605F74" w:rsidP="00605F74">
      <w:pPr>
        <w:spacing w:line="360" w:lineRule="auto"/>
        <w:jc w:val="both"/>
        <w:rPr>
          <w:rFonts w:ascii="Palatino Linotype" w:hAnsi="Palatino Linotype"/>
          <w:sz w:val="24"/>
          <w:szCs w:val="24"/>
        </w:rPr>
      </w:pPr>
      <w:r w:rsidRPr="00DE3000">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605F74" w:rsidRPr="00DE3000" w:rsidRDefault="00605F7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w:t>
      </w:r>
      <w:r w:rsidRPr="00DE3000">
        <w:rPr>
          <w:rFonts w:ascii="Palatino Linotype" w:hAnsi="Palatino Linotype" w:cs="Arial"/>
          <w:b/>
          <w:i/>
          <w:szCs w:val="24"/>
        </w:rPr>
        <w:t>Artículo 49.</w:t>
      </w:r>
      <w:r w:rsidRPr="00DE3000">
        <w:rPr>
          <w:rFonts w:ascii="Palatino Linotype" w:hAnsi="Palatino Linotype" w:cs="Arial"/>
          <w:i/>
          <w:szCs w:val="24"/>
        </w:rPr>
        <w:t xml:space="preserve"> Los Comités de Transparencia tendrán las siguientes atribuciones:</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VIII</w:t>
      </w:r>
      <w:r w:rsidRPr="00DE3000">
        <w:rPr>
          <w:rFonts w:ascii="Palatino Linotype" w:hAnsi="Palatino Linotype" w:cs="Arial"/>
          <w:i/>
          <w:szCs w:val="24"/>
        </w:rPr>
        <w:t>. Aprobar, modificar o revocar la clasificación de la información;</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Artículo 132.</w:t>
      </w:r>
      <w:r w:rsidRPr="00DE3000">
        <w:rPr>
          <w:rFonts w:ascii="Palatino Linotype" w:hAnsi="Palatino Linotype" w:cs="Arial"/>
          <w:i/>
          <w:szCs w:val="24"/>
        </w:rPr>
        <w:t xml:space="preserve"> La clasificación de la información se llevará a cabo en el momento en que:</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lastRenderedPageBreak/>
        <w:t>I. Se reciba una solicitud de acceso a la información;</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II. Se determine mediante resolución de autoridad competente; o</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III. Se generen versiones públicas para dar cumplimiento a las obligaciones de transparencia previstas en esta Ley.”</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w:t>
      </w:r>
      <w:r w:rsidRPr="00DE3000">
        <w:rPr>
          <w:rFonts w:ascii="Palatino Linotype" w:hAnsi="Palatino Linotype" w:cs="Arial"/>
          <w:b/>
          <w:i/>
          <w:szCs w:val="24"/>
        </w:rPr>
        <w:t>Segundo</w:t>
      </w:r>
      <w:r w:rsidRPr="00DE3000">
        <w:rPr>
          <w:rFonts w:ascii="Palatino Linotype" w:hAnsi="Palatino Linotype" w:cs="Arial"/>
          <w:i/>
          <w:szCs w:val="24"/>
        </w:rPr>
        <w:t>.- Para efectos de los presentes Lineamientos Generales, se entenderá por:</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XVIII</w:t>
      </w:r>
      <w:r w:rsidRPr="00DE3000">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Cuarto</w:t>
      </w:r>
      <w:r w:rsidRPr="00DE3000">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Los Sujetos Obligados deberán aplicar, de manera estricta, las excepciones al derecho de acceso a la información y sólo podrán invocarlas cuando acrediten su procedencia.</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Quinto</w:t>
      </w:r>
      <w:r w:rsidRPr="00DE3000">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lastRenderedPageBreak/>
        <w:t>Sexto</w:t>
      </w:r>
      <w:r w:rsidRPr="00DE3000">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La clasificación de información se realizará conforme a un análisis caso por caso, mediante la aplicación de la prueba de daño y de interés público.</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Séptimo</w:t>
      </w:r>
      <w:r w:rsidRPr="00DE3000">
        <w:rPr>
          <w:rFonts w:ascii="Palatino Linotype" w:hAnsi="Palatino Linotype" w:cs="Arial"/>
          <w:i/>
          <w:szCs w:val="24"/>
        </w:rPr>
        <w:t>. La clasificación de la información se llevará a cabo en el momento en que:</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I.</w:t>
      </w:r>
      <w:r w:rsidRPr="00DE3000">
        <w:rPr>
          <w:rFonts w:ascii="Palatino Linotype" w:hAnsi="Palatino Linotype" w:cs="Arial"/>
          <w:i/>
          <w:szCs w:val="24"/>
        </w:rPr>
        <w:t xml:space="preserve"> Se reciba una solicitud de acceso a la información;</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II</w:t>
      </w:r>
      <w:r w:rsidRPr="00DE3000">
        <w:rPr>
          <w:rFonts w:ascii="Palatino Linotype" w:hAnsi="Palatino Linotype" w:cs="Arial"/>
          <w:i/>
          <w:szCs w:val="24"/>
        </w:rPr>
        <w:t>. Se determine mediante resolución de autoridad competente, o</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III</w:t>
      </w:r>
      <w:r w:rsidRPr="00DE3000">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Octavo</w:t>
      </w:r>
      <w:r w:rsidRPr="00DE3000">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Los documentos contenidos en los archivos históricos y los identificados como históricos confidenciales no serán susceptibles de clasificación como reservados.</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Noveno</w:t>
      </w:r>
      <w:r w:rsidRPr="00DE3000">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Décimo</w:t>
      </w:r>
      <w:r w:rsidRPr="00DE3000">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rsidR="00A775D4" w:rsidRPr="00DE3000" w:rsidRDefault="00A775D4" w:rsidP="00A775D4">
      <w:pPr>
        <w:spacing w:line="276" w:lineRule="auto"/>
        <w:ind w:left="567" w:right="567"/>
        <w:jc w:val="both"/>
        <w:rPr>
          <w:rFonts w:ascii="Palatino Linotype" w:hAnsi="Palatino Linotype" w:cs="Arial"/>
          <w:i/>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Décimo primero.</w:t>
      </w:r>
      <w:r w:rsidRPr="00DE3000">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DE3000">
        <w:rPr>
          <w:rFonts w:ascii="Palatino Linotype" w:hAnsi="Palatino Linotype" w:cs="Arial"/>
          <w:sz w:val="24"/>
          <w:szCs w:val="24"/>
        </w:rPr>
        <w:lastRenderedPageBreak/>
        <w:t>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276" w:lineRule="auto"/>
        <w:ind w:left="567" w:right="567"/>
        <w:jc w:val="both"/>
        <w:rPr>
          <w:rFonts w:ascii="Palatino Linotype" w:hAnsi="Palatino Linotype" w:cs="Arial"/>
          <w:i/>
          <w:szCs w:val="24"/>
        </w:rPr>
      </w:pPr>
      <w:r w:rsidRPr="00DE3000">
        <w:rPr>
          <w:rFonts w:ascii="Palatino Linotype" w:hAnsi="Palatino Linotype" w:cs="Arial"/>
          <w:b/>
          <w:i/>
          <w:szCs w:val="24"/>
        </w:rPr>
        <w:t>FUNDAMENTACIÓN Y MOTIVACIÓN</w:t>
      </w:r>
      <w:r w:rsidRPr="00DE3000">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 xml:space="preserve">Así, en un acto de autoridad se surte la debida fundamentación cuando se cita el precepto legal aplicable al caso concreto y la debida motivación cuando se expresan </w:t>
      </w:r>
      <w:r w:rsidRPr="00DE3000">
        <w:rPr>
          <w:rFonts w:ascii="Palatino Linotype" w:hAnsi="Palatino Linotype" w:cs="Arial"/>
          <w:sz w:val="24"/>
          <w:szCs w:val="24"/>
        </w:rPr>
        <w:lastRenderedPageBreak/>
        <w:t>las razones, motivos o circunstancias que tomó en cuenta la autoridad para adecuar el hecho a los fundamentos de derecho.</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A775D4" w:rsidRPr="00DE3000" w:rsidRDefault="00A775D4" w:rsidP="00A775D4">
      <w:pPr>
        <w:spacing w:line="276" w:lineRule="auto"/>
        <w:jc w:val="both"/>
        <w:rPr>
          <w:rFonts w:ascii="Palatino Linotype" w:hAnsi="Palatino Linotype" w:cs="Arial"/>
          <w:szCs w:val="24"/>
        </w:rPr>
      </w:pPr>
    </w:p>
    <w:p w:rsidR="00A775D4" w:rsidRPr="00DE3000" w:rsidRDefault="00A775D4" w:rsidP="00A775D4">
      <w:pPr>
        <w:spacing w:line="276" w:lineRule="auto"/>
        <w:ind w:left="567" w:right="567"/>
        <w:jc w:val="both"/>
        <w:rPr>
          <w:rFonts w:ascii="Palatino Linotype" w:hAnsi="Palatino Linotype" w:cs="Arial"/>
          <w:i/>
          <w:sz w:val="24"/>
          <w:szCs w:val="24"/>
        </w:rPr>
      </w:pPr>
      <w:r w:rsidRPr="00DE3000">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DE3000">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A775D4" w:rsidRPr="00DE3000" w:rsidRDefault="00A775D4" w:rsidP="00A775D4">
      <w:pPr>
        <w:spacing w:line="276"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A775D4" w:rsidRPr="00DE3000" w:rsidRDefault="00A775D4" w:rsidP="00A775D4">
      <w:pPr>
        <w:spacing w:line="360" w:lineRule="auto"/>
        <w:jc w:val="both"/>
        <w:rPr>
          <w:rFonts w:ascii="Palatino Linotype" w:hAnsi="Palatino Linotype" w:cs="Arial"/>
          <w:sz w:val="24"/>
          <w:szCs w:val="24"/>
        </w:rPr>
      </w:pPr>
    </w:p>
    <w:p w:rsidR="00A775D4" w:rsidRPr="00DE3000" w:rsidRDefault="00A775D4" w:rsidP="00A775D4">
      <w:pPr>
        <w:spacing w:line="360" w:lineRule="auto"/>
        <w:jc w:val="both"/>
        <w:rPr>
          <w:rFonts w:ascii="Palatino Linotype" w:hAnsi="Palatino Linotype" w:cs="Arial"/>
          <w:sz w:val="24"/>
          <w:szCs w:val="24"/>
        </w:rPr>
      </w:pPr>
      <w:r w:rsidRPr="00DE3000">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97B54" w:rsidRPr="00DE3000" w:rsidRDefault="00997B54" w:rsidP="00997B54">
      <w:pPr>
        <w:spacing w:after="0" w:line="360" w:lineRule="auto"/>
        <w:jc w:val="both"/>
        <w:rPr>
          <w:rFonts w:ascii="Palatino Linotype" w:eastAsia="Times New Roman" w:hAnsi="Palatino Linotype" w:cs="Times New Roman"/>
          <w:sz w:val="24"/>
          <w:szCs w:val="24"/>
          <w:lang w:eastAsia="es-ES"/>
        </w:rPr>
      </w:pPr>
    </w:p>
    <w:p w:rsidR="00997B54" w:rsidRPr="00DE3000" w:rsidRDefault="00997B54" w:rsidP="00997B54">
      <w:pPr>
        <w:spacing w:after="0" w:line="360" w:lineRule="auto"/>
        <w:jc w:val="both"/>
        <w:rPr>
          <w:rFonts w:ascii="Palatino Linotype" w:hAnsi="Palatino Linotype" w:cs="Arial"/>
          <w:sz w:val="24"/>
          <w:szCs w:val="24"/>
        </w:rPr>
      </w:pPr>
      <w:r w:rsidRPr="00DE3000">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DE3000">
        <w:rPr>
          <w:rFonts w:ascii="Palatino Linotype" w:eastAsia="Times New Roman" w:hAnsi="Palatino Linotype" w:cs="Times New Roman"/>
          <w:bCs/>
          <w:sz w:val="24"/>
          <w:szCs w:val="24"/>
          <w:lang w:eastAsia="es-ES"/>
        </w:rPr>
        <w:t>el</w:t>
      </w:r>
      <w:r w:rsidRPr="00DE3000">
        <w:rPr>
          <w:rFonts w:ascii="Palatino Linotype" w:eastAsia="Times New Roman" w:hAnsi="Palatino Linotype" w:cs="Times New Roman"/>
          <w:b/>
          <w:bCs/>
          <w:sz w:val="24"/>
          <w:szCs w:val="24"/>
          <w:lang w:eastAsia="es-ES"/>
        </w:rPr>
        <w:t xml:space="preserve"> Recurrente </w:t>
      </w:r>
      <w:r w:rsidRPr="00DE3000">
        <w:rPr>
          <w:rFonts w:ascii="Palatino Linotype" w:eastAsia="Times New Roman" w:hAnsi="Palatino Linotype" w:cs="Times New Roman"/>
          <w:sz w:val="24"/>
          <w:szCs w:val="24"/>
          <w:lang w:eastAsia="es-ES"/>
        </w:rPr>
        <w:t xml:space="preserve">en su medio de impugnación que fue materia de estudio, por ello </w:t>
      </w:r>
      <w:r w:rsidRPr="00DE3000">
        <w:rPr>
          <w:rFonts w:ascii="Palatino Linotype" w:eastAsia="Times New Roman" w:hAnsi="Palatino Linotype" w:cs="Arial"/>
          <w:sz w:val="24"/>
          <w:szCs w:val="24"/>
          <w:lang w:eastAsia="es-ES"/>
        </w:rPr>
        <w:t>con fundamento en la</w:t>
      </w:r>
      <w:r w:rsidRPr="00DE3000">
        <w:rPr>
          <w:rFonts w:ascii="Palatino Linotype" w:eastAsia="Times New Roman" w:hAnsi="Palatino Linotype" w:cs="Arial"/>
          <w:b/>
          <w:sz w:val="24"/>
          <w:szCs w:val="24"/>
          <w:lang w:eastAsia="es-ES"/>
        </w:rPr>
        <w:t xml:space="preserve"> </w:t>
      </w:r>
      <w:r w:rsidRPr="00DE3000">
        <w:rPr>
          <w:rFonts w:ascii="Palatino Linotype" w:eastAsia="Times New Roman" w:hAnsi="Palatino Linotype" w:cs="Arial"/>
          <w:b/>
          <w:bCs/>
          <w:i/>
          <w:sz w:val="24"/>
          <w:szCs w:val="24"/>
          <w:lang w:eastAsia="es-ES"/>
        </w:rPr>
        <w:t>primera hipótesis</w:t>
      </w:r>
      <w:r w:rsidRPr="00DE3000">
        <w:rPr>
          <w:rFonts w:ascii="Palatino Linotype" w:eastAsia="Times New Roman" w:hAnsi="Palatino Linotype" w:cs="Arial"/>
          <w:b/>
          <w:sz w:val="24"/>
          <w:szCs w:val="24"/>
          <w:lang w:eastAsia="es-ES"/>
        </w:rPr>
        <w:t xml:space="preserve"> </w:t>
      </w:r>
      <w:r w:rsidRPr="00DE3000">
        <w:rPr>
          <w:rFonts w:ascii="Palatino Linotype" w:eastAsia="Times New Roman" w:hAnsi="Palatino Linotype" w:cs="Arial"/>
          <w:sz w:val="24"/>
          <w:szCs w:val="24"/>
          <w:lang w:eastAsia="es-ES"/>
        </w:rPr>
        <w:t>de la fracción</w:t>
      </w:r>
      <w:r w:rsidRPr="00DE3000">
        <w:rPr>
          <w:rFonts w:ascii="Palatino Linotype" w:eastAsia="Times New Roman" w:hAnsi="Palatino Linotype" w:cs="Arial"/>
          <w:b/>
          <w:sz w:val="24"/>
          <w:szCs w:val="24"/>
          <w:lang w:eastAsia="es-ES"/>
        </w:rPr>
        <w:t xml:space="preserve"> </w:t>
      </w:r>
      <w:r w:rsidRPr="00DE3000">
        <w:rPr>
          <w:rFonts w:ascii="Palatino Linotype" w:eastAsia="Times New Roman" w:hAnsi="Palatino Linotype" w:cs="Arial"/>
          <w:sz w:val="24"/>
          <w:szCs w:val="24"/>
          <w:lang w:eastAsia="es-ES"/>
        </w:rPr>
        <w:t>III, del artículo 186,</w:t>
      </w:r>
      <w:r w:rsidRPr="00DE3000">
        <w:rPr>
          <w:rFonts w:ascii="Palatino Linotype" w:eastAsia="Times New Roman" w:hAnsi="Palatino Linotype" w:cs="Arial"/>
          <w:b/>
          <w:sz w:val="24"/>
          <w:szCs w:val="24"/>
          <w:lang w:eastAsia="es-ES"/>
        </w:rPr>
        <w:t xml:space="preserve"> </w:t>
      </w:r>
      <w:r w:rsidRPr="00DE3000">
        <w:rPr>
          <w:rFonts w:ascii="Palatino Linotype" w:eastAsia="Times New Roman" w:hAnsi="Palatino Linotype" w:cs="Arial"/>
          <w:sz w:val="24"/>
          <w:szCs w:val="24"/>
          <w:lang w:eastAsia="es-ES"/>
        </w:rPr>
        <w:t xml:space="preserve">de la Ley de Transparencia y Acceso a la Información Pública del Estado </w:t>
      </w:r>
      <w:r w:rsidRPr="00DE3000">
        <w:rPr>
          <w:rFonts w:ascii="Palatino Linotype" w:eastAsia="Times New Roman" w:hAnsi="Palatino Linotype" w:cs="Arial"/>
          <w:sz w:val="24"/>
          <w:szCs w:val="24"/>
          <w:lang w:eastAsia="es-ES"/>
        </w:rPr>
        <w:lastRenderedPageBreak/>
        <w:t xml:space="preserve">de México y Municipios, se </w:t>
      </w:r>
      <w:r w:rsidRPr="00DE3000">
        <w:rPr>
          <w:rFonts w:ascii="Palatino Linotype" w:eastAsia="Times New Roman" w:hAnsi="Palatino Linotype" w:cs="Arial"/>
          <w:b/>
          <w:sz w:val="24"/>
          <w:szCs w:val="24"/>
          <w:lang w:eastAsia="es-ES"/>
        </w:rPr>
        <w:t xml:space="preserve">MODIFICA </w:t>
      </w:r>
      <w:r w:rsidRPr="00DE3000">
        <w:rPr>
          <w:rFonts w:ascii="Palatino Linotype" w:eastAsia="Times New Roman" w:hAnsi="Palatino Linotype" w:cs="Arial"/>
          <w:sz w:val="24"/>
          <w:szCs w:val="24"/>
          <w:lang w:eastAsia="es-ES"/>
        </w:rPr>
        <w:t>la respuesta a la solicitud de información número</w:t>
      </w:r>
      <w:r w:rsidRPr="00DE3000">
        <w:rPr>
          <w:rFonts w:ascii="Palatino Linotype" w:eastAsia="Times New Roman" w:hAnsi="Palatino Linotype" w:cs="Times New Roman"/>
          <w:b/>
          <w:sz w:val="24"/>
          <w:szCs w:val="24"/>
          <w:lang w:eastAsia="es-ES"/>
        </w:rPr>
        <w:t xml:space="preserve"> </w:t>
      </w:r>
      <w:r w:rsidR="009B5B96" w:rsidRPr="00DE3000">
        <w:rPr>
          <w:rFonts w:ascii="Palatino Linotype" w:hAnsi="Palatino Linotype" w:cs="Arial"/>
          <w:b/>
          <w:sz w:val="24"/>
        </w:rPr>
        <w:t>01003/TULTEPEC/IP/2022</w:t>
      </w:r>
      <w:r w:rsidRPr="00DE3000">
        <w:rPr>
          <w:rFonts w:ascii="Palatino Linotype" w:hAnsi="Palatino Linotype" w:cs="Arial"/>
          <w:sz w:val="24"/>
          <w:szCs w:val="24"/>
        </w:rPr>
        <w:t xml:space="preserve">que ha sido materia del presente fallo. </w:t>
      </w:r>
    </w:p>
    <w:p w:rsidR="00997B54" w:rsidRPr="00DE3000" w:rsidRDefault="00997B54" w:rsidP="00997B54">
      <w:pPr>
        <w:spacing w:after="0" w:line="360" w:lineRule="auto"/>
        <w:jc w:val="both"/>
        <w:rPr>
          <w:rFonts w:ascii="Palatino Linotype" w:eastAsia="Times New Roman" w:hAnsi="Palatino Linotype" w:cs="Times New Roman"/>
          <w:sz w:val="24"/>
          <w:szCs w:val="24"/>
          <w:lang w:eastAsia="es-ES"/>
        </w:rPr>
      </w:pPr>
      <w:r w:rsidRPr="00DE3000">
        <w:rPr>
          <w:rFonts w:ascii="Palatino Linotype" w:eastAsia="Times New Roman" w:hAnsi="Palatino Linotype" w:cs="Times New Roman"/>
          <w:sz w:val="24"/>
          <w:szCs w:val="24"/>
          <w:lang w:eastAsia="es-ES"/>
        </w:rPr>
        <w:t>Por lo antes expuesto y fundado es de resolverse y,</w:t>
      </w:r>
    </w:p>
    <w:p w:rsidR="00997B54" w:rsidRPr="00DE3000" w:rsidRDefault="00997B54" w:rsidP="00997B54">
      <w:pPr>
        <w:spacing w:line="360" w:lineRule="auto"/>
        <w:contextualSpacing/>
        <w:jc w:val="both"/>
        <w:rPr>
          <w:rFonts w:ascii="Palatino Linotype" w:eastAsia="MS Mincho" w:hAnsi="Palatino Linotype"/>
        </w:rPr>
      </w:pPr>
    </w:p>
    <w:p w:rsidR="00997B54" w:rsidRPr="00DE3000" w:rsidRDefault="00997B54" w:rsidP="00997B54">
      <w:pPr>
        <w:spacing w:before="240" w:after="240" w:line="360" w:lineRule="auto"/>
        <w:jc w:val="center"/>
        <w:rPr>
          <w:rFonts w:ascii="Palatino Linotype" w:hAnsi="Palatino Linotype"/>
          <w:b/>
          <w:spacing w:val="60"/>
          <w:sz w:val="28"/>
          <w:szCs w:val="24"/>
        </w:rPr>
      </w:pPr>
      <w:r w:rsidRPr="00DE3000">
        <w:rPr>
          <w:rFonts w:ascii="Palatino Linotype" w:hAnsi="Palatino Linotype"/>
          <w:b/>
          <w:spacing w:val="60"/>
          <w:sz w:val="28"/>
          <w:szCs w:val="24"/>
        </w:rPr>
        <w:t>S E RESUELVE</w:t>
      </w:r>
    </w:p>
    <w:p w:rsidR="00997B54" w:rsidRPr="00DE3000" w:rsidRDefault="00997B54" w:rsidP="00997B54">
      <w:pPr>
        <w:spacing w:line="360" w:lineRule="auto"/>
        <w:jc w:val="both"/>
        <w:rPr>
          <w:rFonts w:ascii="Palatino Linotype" w:hAnsi="Palatino Linotype" w:cs="Arial"/>
          <w:sz w:val="24"/>
        </w:rPr>
      </w:pPr>
      <w:r w:rsidRPr="00DE3000">
        <w:rPr>
          <w:rFonts w:ascii="Palatino Linotype" w:hAnsi="Palatino Linotype" w:cs="Arial"/>
          <w:b/>
          <w:sz w:val="28"/>
          <w:szCs w:val="28"/>
        </w:rPr>
        <w:t>PRIMERO</w:t>
      </w:r>
      <w:r w:rsidRPr="00DE3000">
        <w:rPr>
          <w:rFonts w:ascii="Palatino Linotype" w:hAnsi="Palatino Linotype" w:cs="Arial"/>
          <w:sz w:val="32"/>
          <w:szCs w:val="28"/>
        </w:rPr>
        <w:t>.</w:t>
      </w:r>
      <w:r w:rsidRPr="00DE3000">
        <w:rPr>
          <w:rFonts w:ascii="Palatino Linotype" w:hAnsi="Palatino Linotype" w:cs="Arial"/>
          <w:sz w:val="24"/>
        </w:rPr>
        <w:t xml:space="preserve"> Resultan </w:t>
      </w:r>
      <w:r w:rsidRPr="00DE3000">
        <w:rPr>
          <w:rFonts w:ascii="Palatino Linotype" w:hAnsi="Palatino Linotype" w:cs="Arial"/>
          <w:b/>
          <w:sz w:val="24"/>
        </w:rPr>
        <w:t>fundadas</w:t>
      </w:r>
      <w:r w:rsidRPr="00DE3000">
        <w:rPr>
          <w:rFonts w:ascii="Palatino Linotype" w:hAnsi="Palatino Linotype" w:cs="Arial"/>
          <w:sz w:val="24"/>
        </w:rPr>
        <w:t xml:space="preserve"> las razones o motivos de inconformidad planteadas por </w:t>
      </w:r>
      <w:r w:rsidRPr="00DE3000">
        <w:rPr>
          <w:rFonts w:ascii="Palatino Linotype" w:hAnsi="Palatino Linotype"/>
          <w:b/>
          <w:sz w:val="24"/>
          <w:szCs w:val="17"/>
          <w:lang w:eastAsia="es-ES_tradnl"/>
        </w:rPr>
        <w:t>EL</w:t>
      </w:r>
      <w:r w:rsidRPr="00DE3000">
        <w:rPr>
          <w:rFonts w:ascii="Palatino Linotype" w:hAnsi="Palatino Linotype" w:cs="Arial"/>
          <w:b/>
          <w:sz w:val="24"/>
        </w:rPr>
        <w:t xml:space="preserve"> RECURRENTE</w:t>
      </w:r>
      <w:r w:rsidRPr="00DE3000">
        <w:rPr>
          <w:rFonts w:ascii="Palatino Linotype" w:hAnsi="Palatino Linotype" w:cs="Arial"/>
          <w:sz w:val="24"/>
        </w:rPr>
        <w:t xml:space="preserve">, en términos del Considerando </w:t>
      </w:r>
      <w:r w:rsidRPr="00DE3000">
        <w:rPr>
          <w:rFonts w:ascii="Palatino Linotype" w:hAnsi="Palatino Linotype" w:cs="Arial"/>
          <w:b/>
          <w:sz w:val="24"/>
        </w:rPr>
        <w:t>Cuarto</w:t>
      </w:r>
      <w:r w:rsidRPr="00DE3000">
        <w:rPr>
          <w:rFonts w:ascii="Palatino Linotype" w:hAnsi="Palatino Linotype" w:cs="Arial"/>
          <w:sz w:val="24"/>
        </w:rPr>
        <w:t xml:space="preserve"> de la presente resolución.</w:t>
      </w:r>
    </w:p>
    <w:p w:rsidR="00997B54" w:rsidRPr="00DE3000" w:rsidRDefault="00997B54" w:rsidP="00997B54">
      <w:pPr>
        <w:spacing w:line="360" w:lineRule="auto"/>
        <w:jc w:val="both"/>
        <w:rPr>
          <w:rFonts w:ascii="Palatino Linotype" w:hAnsi="Palatino Linotype" w:cs="Arial"/>
          <w:b/>
          <w:sz w:val="24"/>
          <w:szCs w:val="28"/>
          <w:lang w:val="es-ES"/>
        </w:rPr>
      </w:pPr>
    </w:p>
    <w:p w:rsidR="00997B54" w:rsidRPr="00DE3000" w:rsidRDefault="00997B54" w:rsidP="00997B54">
      <w:pPr>
        <w:spacing w:line="360" w:lineRule="auto"/>
        <w:ind w:right="49"/>
        <w:jc w:val="both"/>
        <w:rPr>
          <w:rFonts w:ascii="Palatino Linotype" w:hAnsi="Palatino Linotype" w:cs="Arial"/>
          <w:color w:val="000000" w:themeColor="text1"/>
          <w:sz w:val="24"/>
        </w:rPr>
      </w:pPr>
      <w:r w:rsidRPr="00DE3000">
        <w:rPr>
          <w:rFonts w:ascii="Palatino Linotype" w:hAnsi="Palatino Linotype" w:cs="Arial"/>
          <w:b/>
          <w:sz w:val="28"/>
          <w:szCs w:val="28"/>
          <w:lang w:val="es-ES"/>
        </w:rPr>
        <w:t>SEGUNDO</w:t>
      </w:r>
      <w:r w:rsidRPr="00DE3000">
        <w:rPr>
          <w:rFonts w:ascii="Palatino Linotype" w:hAnsi="Palatino Linotype" w:cs="Arial"/>
          <w:sz w:val="28"/>
          <w:szCs w:val="28"/>
          <w:lang w:val="es-ES"/>
        </w:rPr>
        <w:t>.</w:t>
      </w:r>
      <w:r w:rsidRPr="00DE3000">
        <w:rPr>
          <w:rFonts w:ascii="Palatino Linotype" w:hAnsi="Palatino Linotype" w:cs="Arial"/>
          <w:lang w:val="es-ES"/>
        </w:rPr>
        <w:t xml:space="preserve"> </w:t>
      </w:r>
      <w:r w:rsidRPr="00DE3000">
        <w:rPr>
          <w:rFonts w:ascii="Palatino Linotype" w:eastAsia="Calibri" w:hAnsi="Palatino Linotype" w:cs="Arial"/>
          <w:sz w:val="24"/>
          <w:szCs w:val="24"/>
        </w:rPr>
        <w:t xml:space="preserve">Se </w:t>
      </w:r>
      <w:r w:rsidRPr="00DE3000">
        <w:rPr>
          <w:rFonts w:ascii="Palatino Linotype" w:eastAsia="Calibri" w:hAnsi="Palatino Linotype" w:cs="Arial"/>
          <w:b/>
          <w:sz w:val="24"/>
          <w:szCs w:val="24"/>
        </w:rPr>
        <w:t xml:space="preserve">MODIFICA </w:t>
      </w:r>
      <w:r w:rsidRPr="00DE3000">
        <w:rPr>
          <w:rFonts w:ascii="Palatino Linotype" w:eastAsia="Calibri" w:hAnsi="Palatino Linotype" w:cs="Arial"/>
          <w:sz w:val="24"/>
          <w:szCs w:val="24"/>
        </w:rPr>
        <w:t xml:space="preserve">la respuesta proporcionada por </w:t>
      </w:r>
      <w:r w:rsidRPr="00DE3000">
        <w:rPr>
          <w:rFonts w:ascii="Palatino Linotype" w:eastAsia="Calibri" w:hAnsi="Palatino Linotype" w:cs="Arial"/>
          <w:b/>
          <w:sz w:val="24"/>
          <w:szCs w:val="24"/>
        </w:rPr>
        <w:t xml:space="preserve">EL SUJETO OBLIGADO </w:t>
      </w:r>
      <w:r w:rsidRPr="00DE3000">
        <w:rPr>
          <w:rFonts w:ascii="Palatino Linotype" w:hAnsi="Palatino Linotype" w:cs="Arial"/>
          <w:sz w:val="24"/>
          <w:szCs w:val="24"/>
        </w:rPr>
        <w:t xml:space="preserve">en la solicitud de información número </w:t>
      </w:r>
      <w:r w:rsidR="009B5B96" w:rsidRPr="00DE3000">
        <w:rPr>
          <w:rFonts w:ascii="Palatino Linotype" w:hAnsi="Palatino Linotype" w:cs="Arial"/>
          <w:b/>
          <w:sz w:val="24"/>
        </w:rPr>
        <w:t>01003/TULTEPEC/IP/2022</w:t>
      </w:r>
      <w:r w:rsidRPr="00DE3000">
        <w:rPr>
          <w:rFonts w:ascii="Palatino Linotype" w:hAnsi="Palatino Linotype" w:cs="Arial"/>
          <w:b/>
          <w:sz w:val="24"/>
        </w:rPr>
        <w:t xml:space="preserve"> </w:t>
      </w:r>
      <w:r w:rsidRPr="00DE3000">
        <w:rPr>
          <w:rFonts w:ascii="Palatino Linotype" w:eastAsia="Calibri" w:hAnsi="Palatino Linotype" w:cs="Arial"/>
          <w:sz w:val="24"/>
          <w:szCs w:val="24"/>
        </w:rPr>
        <w:t xml:space="preserve">y se </w:t>
      </w:r>
      <w:r w:rsidRPr="00DE3000">
        <w:rPr>
          <w:rFonts w:ascii="Palatino Linotype" w:eastAsia="Calibri" w:hAnsi="Palatino Linotype" w:cs="Arial"/>
          <w:b/>
          <w:sz w:val="24"/>
          <w:szCs w:val="24"/>
        </w:rPr>
        <w:t>ORDENA</w:t>
      </w:r>
      <w:r w:rsidRPr="00DE3000">
        <w:rPr>
          <w:rFonts w:ascii="Palatino Linotype" w:eastAsia="Calibri" w:hAnsi="Palatino Linotype" w:cs="Arial"/>
          <w:b/>
          <w:sz w:val="28"/>
          <w:szCs w:val="24"/>
        </w:rPr>
        <w:t xml:space="preserve"> </w:t>
      </w:r>
      <w:r w:rsidRPr="00DE3000">
        <w:rPr>
          <w:rFonts w:ascii="Palatino Linotype" w:hAnsi="Palatino Linotype" w:cs="Arial"/>
          <w:sz w:val="24"/>
        </w:rPr>
        <w:t xml:space="preserve">al </w:t>
      </w:r>
      <w:r w:rsidRPr="00DE3000">
        <w:rPr>
          <w:rFonts w:ascii="Palatino Linotype" w:hAnsi="Palatino Linotype" w:cs="Arial"/>
          <w:b/>
          <w:sz w:val="24"/>
        </w:rPr>
        <w:t>Sujeto Obligado</w:t>
      </w:r>
      <w:r w:rsidRPr="00DE3000">
        <w:rPr>
          <w:rFonts w:ascii="Palatino Linotype" w:hAnsi="Palatino Linotype" w:cs="Arial"/>
          <w:sz w:val="24"/>
        </w:rPr>
        <w:t xml:space="preserve">, en términos del considerando </w:t>
      </w:r>
      <w:r w:rsidRPr="00DE3000">
        <w:rPr>
          <w:rFonts w:ascii="Palatino Linotype" w:hAnsi="Palatino Linotype" w:cs="Arial"/>
          <w:b/>
          <w:sz w:val="24"/>
        </w:rPr>
        <w:t xml:space="preserve">CUARTO </w:t>
      </w:r>
      <w:r w:rsidRPr="00DE3000">
        <w:rPr>
          <w:rFonts w:ascii="Palatino Linotype" w:hAnsi="Palatino Linotype" w:cs="Arial"/>
          <w:sz w:val="24"/>
        </w:rPr>
        <w:t>de esta resolución, haga entrega en versión pública del soporte documental, en que obre lo siguiente</w:t>
      </w:r>
      <w:r w:rsidRPr="00DE3000">
        <w:rPr>
          <w:rFonts w:ascii="Palatino Linotype" w:hAnsi="Palatino Linotype"/>
          <w:bCs/>
          <w:sz w:val="24"/>
        </w:rPr>
        <w:t>:</w:t>
      </w:r>
    </w:p>
    <w:p w:rsidR="00997B54" w:rsidRPr="00DE3000" w:rsidRDefault="00997B54" w:rsidP="00997B54">
      <w:pPr>
        <w:pStyle w:val="Prrafodelista"/>
        <w:spacing w:line="360" w:lineRule="auto"/>
        <w:ind w:left="720"/>
        <w:contextualSpacing/>
        <w:jc w:val="both"/>
        <w:rPr>
          <w:rFonts w:ascii="Palatino Linotype" w:hAnsi="Palatino Linotype"/>
          <w:color w:val="222222"/>
          <w:shd w:val="clear" w:color="auto" w:fill="FFFFFF"/>
        </w:rPr>
      </w:pPr>
    </w:p>
    <w:p w:rsidR="00997B54" w:rsidRPr="00DE3000" w:rsidRDefault="00997B54" w:rsidP="00997B54">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E3000">
        <w:rPr>
          <w:rFonts w:ascii="Palatino Linotype" w:eastAsia="Palatino Linotype" w:hAnsi="Palatino Linotype" w:cs="Palatino Linotype"/>
          <w:color w:val="000000"/>
        </w:rPr>
        <w:t xml:space="preserve">Conciliación de Nómina </w:t>
      </w:r>
      <w:r w:rsidR="00896FB9" w:rsidRPr="00DE3000">
        <w:rPr>
          <w:rFonts w:ascii="Palatino Linotype" w:eastAsia="Palatino Linotype" w:hAnsi="Palatino Linotype" w:cs="Palatino Linotype"/>
          <w:color w:val="000000"/>
        </w:rPr>
        <w:t xml:space="preserve">correspondiente a los meses </w:t>
      </w:r>
      <w:r w:rsidR="00A775D4" w:rsidRPr="00DE3000">
        <w:rPr>
          <w:rFonts w:ascii="Palatino Linotype" w:eastAsia="Palatino Linotype" w:hAnsi="Palatino Linotype" w:cs="Palatino Linotype"/>
          <w:color w:val="000000"/>
        </w:rPr>
        <w:t>de enero</w:t>
      </w:r>
      <w:r w:rsidR="00896FB9" w:rsidRPr="00DE3000">
        <w:rPr>
          <w:rFonts w:ascii="Palatino Linotype" w:eastAsia="Palatino Linotype" w:hAnsi="Palatino Linotype" w:cs="Palatino Linotype"/>
          <w:color w:val="000000"/>
        </w:rPr>
        <w:t>, febrero, marzo, abril, mayo, junio, julio, agosto y</w:t>
      </w:r>
      <w:r w:rsidR="00A775D4" w:rsidRPr="00DE3000">
        <w:rPr>
          <w:rFonts w:ascii="Palatino Linotype" w:eastAsia="Palatino Linotype" w:hAnsi="Palatino Linotype" w:cs="Palatino Linotype"/>
          <w:color w:val="000000"/>
        </w:rPr>
        <w:t xml:space="preserve"> septiembre de dos mil veintidós.</w:t>
      </w:r>
    </w:p>
    <w:p w:rsidR="00997B54" w:rsidRPr="00DE3000" w:rsidRDefault="00997B54" w:rsidP="00997B54">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rsidR="00997B54" w:rsidRPr="00DE3000" w:rsidRDefault="00997B54" w:rsidP="00997B54">
      <w:pPr>
        <w:pStyle w:val="INFOEM"/>
      </w:pPr>
      <w:r w:rsidRPr="00DE3000">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DE3000">
        <w:lastRenderedPageBreak/>
        <w:t xml:space="preserve">Municipios, en el que funde y motive las razones sobre los datos que se supriman o eliminen y se ponga a disposición del </w:t>
      </w:r>
      <w:r w:rsidRPr="00DE3000">
        <w:rPr>
          <w:b/>
        </w:rPr>
        <w:t>Recurrente</w:t>
      </w:r>
      <w:r w:rsidRPr="00DE3000">
        <w:t>.</w:t>
      </w:r>
    </w:p>
    <w:p w:rsidR="00997B54" w:rsidRPr="00DE3000" w:rsidRDefault="00997B54" w:rsidP="00997B54">
      <w:pPr>
        <w:spacing w:line="360" w:lineRule="auto"/>
        <w:jc w:val="both"/>
        <w:rPr>
          <w:rFonts w:ascii="Palatino Linotype" w:hAnsi="Palatino Linotype" w:cs="Arial"/>
          <w:sz w:val="24"/>
        </w:rPr>
      </w:pPr>
    </w:p>
    <w:p w:rsidR="00997B54" w:rsidRPr="00DE3000" w:rsidRDefault="00997B54" w:rsidP="00997B54">
      <w:pPr>
        <w:autoSpaceDE w:val="0"/>
        <w:autoSpaceDN w:val="0"/>
        <w:adjustRightInd w:val="0"/>
        <w:spacing w:line="360" w:lineRule="auto"/>
        <w:ind w:right="49"/>
        <w:jc w:val="both"/>
        <w:rPr>
          <w:rFonts w:ascii="Palatino Linotype" w:hAnsi="Palatino Linotype" w:cs="Arial"/>
          <w:sz w:val="24"/>
        </w:rPr>
      </w:pPr>
      <w:r w:rsidRPr="00DE3000">
        <w:rPr>
          <w:rFonts w:ascii="Palatino Linotype" w:hAnsi="Palatino Linotype" w:cs="Arial"/>
          <w:b/>
          <w:sz w:val="28"/>
          <w:szCs w:val="28"/>
        </w:rPr>
        <w:t>TERCERO.</w:t>
      </w:r>
      <w:r w:rsidRPr="00DE3000">
        <w:rPr>
          <w:rFonts w:ascii="Palatino Linotype" w:hAnsi="Palatino Linotype" w:cs="Arial"/>
          <w:b/>
          <w:sz w:val="24"/>
        </w:rPr>
        <w:t xml:space="preserve"> NOTIFÍQUESE</w:t>
      </w:r>
      <w:r w:rsidRPr="00DE3000">
        <w:rPr>
          <w:rFonts w:ascii="Palatino Linotype" w:hAnsi="Palatino Linotype" w:cs="Arial"/>
          <w:i/>
          <w:sz w:val="24"/>
        </w:rPr>
        <w:t xml:space="preserve"> </w:t>
      </w:r>
      <w:r w:rsidRPr="00DE3000">
        <w:rPr>
          <w:rFonts w:ascii="Palatino Linotype" w:hAnsi="Palatino Linotype" w:cs="Arial"/>
          <w:sz w:val="24"/>
        </w:rPr>
        <w:t>la presente resolución al Titular de la Unidad de Transparencia del</w:t>
      </w:r>
      <w:r w:rsidRPr="00DE3000">
        <w:rPr>
          <w:rFonts w:ascii="Palatino Linotype" w:hAnsi="Palatino Linotype" w:cs="Arial"/>
          <w:b/>
          <w:sz w:val="24"/>
        </w:rPr>
        <w:t xml:space="preserve"> Sujeto Obligado</w:t>
      </w:r>
      <w:r w:rsidRPr="00DE3000">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997B54" w:rsidRPr="00DE3000" w:rsidRDefault="00997B54" w:rsidP="00997B54">
      <w:pPr>
        <w:autoSpaceDE w:val="0"/>
        <w:autoSpaceDN w:val="0"/>
        <w:adjustRightInd w:val="0"/>
        <w:spacing w:line="360" w:lineRule="auto"/>
        <w:ind w:right="49"/>
        <w:jc w:val="both"/>
        <w:rPr>
          <w:rFonts w:ascii="Palatino Linotype" w:hAnsi="Palatino Linotype" w:cs="Arial"/>
          <w:sz w:val="24"/>
        </w:rPr>
      </w:pPr>
    </w:p>
    <w:p w:rsidR="00997B54" w:rsidRPr="00DE3000" w:rsidRDefault="00997B54" w:rsidP="00997B54">
      <w:pPr>
        <w:autoSpaceDE w:val="0"/>
        <w:autoSpaceDN w:val="0"/>
        <w:adjustRightInd w:val="0"/>
        <w:spacing w:line="360" w:lineRule="auto"/>
        <w:jc w:val="both"/>
        <w:rPr>
          <w:rFonts w:ascii="Palatino Linotype" w:hAnsi="Palatino Linotype" w:cs="Arial"/>
          <w:sz w:val="24"/>
        </w:rPr>
      </w:pPr>
      <w:r w:rsidRPr="00DE3000">
        <w:rPr>
          <w:rFonts w:ascii="Palatino Linotype" w:hAnsi="Palatino Linotype" w:cs="Arial"/>
          <w:b/>
          <w:sz w:val="28"/>
          <w:szCs w:val="28"/>
        </w:rPr>
        <w:t>CUARTO.</w:t>
      </w:r>
      <w:r w:rsidRPr="00DE3000">
        <w:rPr>
          <w:rFonts w:ascii="Palatino Linotype" w:hAnsi="Palatino Linotype" w:cs="Arial"/>
          <w:b/>
          <w:sz w:val="24"/>
        </w:rPr>
        <w:t xml:space="preserve"> </w:t>
      </w:r>
      <w:r w:rsidRPr="00DE3000">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DE3000">
        <w:rPr>
          <w:rFonts w:ascii="Palatino Linotype" w:hAnsi="Palatino Linotype" w:cs="Arial"/>
          <w:b/>
          <w:sz w:val="24"/>
        </w:rPr>
        <w:t>Sujeto Obligado</w:t>
      </w:r>
      <w:r w:rsidRPr="00DE3000">
        <w:rPr>
          <w:rFonts w:ascii="Palatino Linotype" w:hAnsi="Palatino Linotype" w:cs="Arial"/>
          <w:sz w:val="24"/>
        </w:rPr>
        <w:t xml:space="preserve"> de manera fundada y motivada, podrá solicitar una ampliación de plazo para el cumplimiento de la presente resolución.</w:t>
      </w:r>
    </w:p>
    <w:p w:rsidR="00997B54" w:rsidRPr="00DE3000" w:rsidRDefault="00997B54" w:rsidP="00997B54">
      <w:pPr>
        <w:autoSpaceDE w:val="0"/>
        <w:autoSpaceDN w:val="0"/>
        <w:adjustRightInd w:val="0"/>
        <w:spacing w:line="360" w:lineRule="auto"/>
        <w:jc w:val="both"/>
        <w:rPr>
          <w:rFonts w:ascii="Palatino Linotype" w:hAnsi="Palatino Linotype" w:cs="Arial"/>
          <w:sz w:val="24"/>
        </w:rPr>
      </w:pPr>
    </w:p>
    <w:p w:rsidR="00997B54" w:rsidRPr="00DE3000" w:rsidRDefault="00997B54" w:rsidP="00997B54">
      <w:pPr>
        <w:autoSpaceDE w:val="0"/>
        <w:autoSpaceDN w:val="0"/>
        <w:adjustRightInd w:val="0"/>
        <w:spacing w:line="360" w:lineRule="auto"/>
        <w:jc w:val="both"/>
        <w:rPr>
          <w:rFonts w:ascii="Palatino Linotype" w:hAnsi="Palatino Linotype" w:cs="Arial"/>
          <w:sz w:val="24"/>
        </w:rPr>
      </w:pPr>
      <w:r w:rsidRPr="00DE3000">
        <w:rPr>
          <w:rFonts w:ascii="Palatino Linotype" w:hAnsi="Palatino Linotype"/>
          <w:b/>
          <w:sz w:val="28"/>
          <w:szCs w:val="28"/>
        </w:rPr>
        <w:t>QUINTO.</w:t>
      </w:r>
      <w:r w:rsidRPr="00DE3000">
        <w:rPr>
          <w:rFonts w:ascii="Palatino Linotype" w:hAnsi="Palatino Linotype"/>
          <w:b/>
        </w:rPr>
        <w:t xml:space="preserve"> </w:t>
      </w:r>
      <w:r w:rsidRPr="00DE3000">
        <w:rPr>
          <w:rFonts w:ascii="Palatino Linotype" w:hAnsi="Palatino Linotype" w:cs="Arial"/>
          <w:b/>
          <w:sz w:val="24"/>
        </w:rPr>
        <w:t>NOTIFÍQUESE</w:t>
      </w:r>
      <w:r w:rsidRPr="00DE3000">
        <w:rPr>
          <w:rFonts w:ascii="Palatino Linotype" w:hAnsi="Palatino Linotype" w:cs="Arial"/>
          <w:sz w:val="24"/>
        </w:rPr>
        <w:t xml:space="preserve"> a través del Sistema de Acceso a la Información Mexiquense (SAIMEX), al </w:t>
      </w:r>
      <w:r w:rsidRPr="00DE3000">
        <w:rPr>
          <w:rFonts w:ascii="Palatino Linotype" w:hAnsi="Palatino Linotype" w:cs="Arial"/>
          <w:b/>
          <w:sz w:val="24"/>
        </w:rPr>
        <w:t>Recurrente</w:t>
      </w:r>
      <w:r w:rsidRPr="00DE3000">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997B54" w:rsidRPr="00DE3000" w:rsidRDefault="00997B54" w:rsidP="00DE3000">
      <w:pPr>
        <w:pStyle w:val="Prrafodelista"/>
        <w:autoSpaceDE w:val="0"/>
        <w:autoSpaceDN w:val="0"/>
        <w:adjustRightInd w:val="0"/>
        <w:spacing w:before="240" w:after="160" w:line="360" w:lineRule="auto"/>
        <w:ind w:left="0"/>
        <w:jc w:val="both"/>
        <w:rPr>
          <w:rFonts w:ascii="Palatino Linotype" w:hAnsi="Palatino Linotype" w:cs="Arial"/>
        </w:rPr>
      </w:pPr>
      <w:r w:rsidRPr="00DE3000">
        <w:rPr>
          <w:rFonts w:ascii="Palatino Linotype" w:hAnsi="Palatino Linotype" w:cs="Arial"/>
        </w:rPr>
        <w:lastRenderedPageBreak/>
        <w:t xml:space="preserve">ASÍ LO ACORDÓ, POR </w:t>
      </w:r>
      <w:r w:rsidR="00A775D4" w:rsidRPr="00DE3000">
        <w:rPr>
          <w:rFonts w:ascii="Palatino Linotype" w:hAnsi="Palatino Linotype" w:cs="Arial"/>
        </w:rPr>
        <w:t>MAYORÍA</w:t>
      </w:r>
      <w:r w:rsidRPr="00DE3000">
        <w:rPr>
          <w:rFonts w:ascii="Palatino Linotype" w:hAnsi="Palatino Linotype" w:cs="Arial"/>
        </w:rPr>
        <w:t xml:space="preserve"> DE VOTOS, EL PLENO DEL</w:t>
      </w:r>
      <w:r w:rsidRPr="00DE3000">
        <w:rPr>
          <w:rFonts w:ascii="Palatino Linotype" w:eastAsia="Arial Unicode MS" w:hAnsi="Palatino Linotype" w:cs="Arial"/>
        </w:rPr>
        <w:t xml:space="preserve"> INSTITUTO DE TRANSPARENCIA, ACCESO A LA INFORMACIÓN PÚBLICA Y PROTECCIÓN DE DATOS PERSONALES DEL ESTADO DE MÉXICO Y MUNICIPIOS</w:t>
      </w:r>
      <w:r w:rsidRPr="00DE3000">
        <w:rPr>
          <w:rFonts w:ascii="Palatino Linotype" w:hAnsi="Palatino Linotype" w:cs="Arial"/>
        </w:rPr>
        <w:t>, CONFORMADO POR LOS COMISIONADOS JOSÉ MARTÍNEZ VILCHIS</w:t>
      </w:r>
      <w:r w:rsidR="00A775D4" w:rsidRPr="00DE3000">
        <w:rPr>
          <w:rFonts w:ascii="Palatino Linotype" w:hAnsi="Palatino Linotype" w:cs="Arial"/>
        </w:rPr>
        <w:t xml:space="preserve"> (</w:t>
      </w:r>
      <w:r w:rsidR="00DE3000">
        <w:rPr>
          <w:rFonts w:ascii="Palatino Linotype" w:hAnsi="Palatino Linotype" w:cs="Arial"/>
        </w:rPr>
        <w:t xml:space="preserve">EMITIENDO </w:t>
      </w:r>
      <w:r w:rsidR="00A775D4" w:rsidRPr="00DE3000">
        <w:rPr>
          <w:rFonts w:ascii="Palatino Linotype" w:hAnsi="Palatino Linotype" w:cs="Arial"/>
        </w:rPr>
        <w:t>VOTO PARTICULAR)</w:t>
      </w:r>
      <w:r w:rsidRPr="00DE3000">
        <w:rPr>
          <w:rFonts w:ascii="Palatino Linotype" w:hAnsi="Palatino Linotype" w:cs="Arial"/>
        </w:rPr>
        <w:t>, MARÍA DEL ROSARIO MEJÍA AYALA, SHARON CRISTINA MORALES MARTÍNEZ</w:t>
      </w:r>
      <w:r w:rsidR="0067593A" w:rsidRPr="00DE3000">
        <w:rPr>
          <w:rFonts w:ascii="Palatino Linotype" w:hAnsi="Palatino Linotype" w:cs="Arial"/>
        </w:rPr>
        <w:t xml:space="preserve"> (</w:t>
      </w:r>
      <w:r w:rsidR="00DE3000">
        <w:rPr>
          <w:rFonts w:ascii="Palatino Linotype" w:hAnsi="Palatino Linotype" w:cs="Arial"/>
        </w:rPr>
        <w:t xml:space="preserve">EMITIENDO </w:t>
      </w:r>
      <w:r w:rsidR="0067593A" w:rsidRPr="00DE3000">
        <w:rPr>
          <w:rFonts w:ascii="Palatino Linotype" w:hAnsi="Palatino Linotype" w:cs="Arial"/>
        </w:rPr>
        <w:t>VOTO DISIDENTE)</w:t>
      </w:r>
      <w:r w:rsidRPr="00DE3000">
        <w:rPr>
          <w:rFonts w:ascii="Palatino Linotype" w:hAnsi="Palatino Linotype" w:cs="Arial"/>
        </w:rPr>
        <w:t xml:space="preserve">, LUIS GUSTAVO PARRA NORIEGA </w:t>
      </w:r>
      <w:r w:rsidR="0067593A" w:rsidRPr="00DE3000">
        <w:rPr>
          <w:rFonts w:ascii="Palatino Linotype" w:hAnsi="Palatino Linotype" w:cs="Arial"/>
        </w:rPr>
        <w:t>(</w:t>
      </w:r>
      <w:r w:rsidR="00DE3000">
        <w:rPr>
          <w:rFonts w:ascii="Palatino Linotype" w:hAnsi="Palatino Linotype" w:cs="Arial"/>
        </w:rPr>
        <w:t xml:space="preserve">EMITIENDO </w:t>
      </w:r>
      <w:r w:rsidR="0067593A" w:rsidRPr="00DE3000">
        <w:rPr>
          <w:rFonts w:ascii="Palatino Linotype" w:hAnsi="Palatino Linotype" w:cs="Arial"/>
        </w:rPr>
        <w:t xml:space="preserve">VOTO PARTICULAR) </w:t>
      </w:r>
      <w:r w:rsidRPr="00DE3000">
        <w:rPr>
          <w:rFonts w:ascii="Palatino Linotype" w:hAnsi="Palatino Linotype" w:cs="Arial"/>
        </w:rPr>
        <w:t xml:space="preserve">Y GUADALUPE RAMÍREZ PEÑA; EN LA </w:t>
      </w:r>
      <w:r w:rsidR="009245A7" w:rsidRPr="00DE3000">
        <w:rPr>
          <w:rFonts w:ascii="Palatino Linotype" w:hAnsi="Palatino Linotype" w:cs="Arial"/>
        </w:rPr>
        <w:t>SEXTA</w:t>
      </w:r>
      <w:r w:rsidRPr="00DE3000">
        <w:rPr>
          <w:rFonts w:ascii="Palatino Linotype" w:hAnsi="Palatino Linotype" w:cs="Arial"/>
        </w:rPr>
        <w:t xml:space="preserve"> SESIÓN ORDINARIA CELEBRADA EL </w:t>
      </w:r>
      <w:r w:rsidR="009245A7" w:rsidRPr="00DE3000">
        <w:rPr>
          <w:rFonts w:ascii="Palatino Linotype" w:hAnsi="Palatino Linotype" w:cs="Arial"/>
        </w:rPr>
        <w:t xml:space="preserve">QUINCE </w:t>
      </w:r>
      <w:r w:rsidR="00A775D4" w:rsidRPr="00DE3000">
        <w:rPr>
          <w:rFonts w:ascii="Palatino Linotype" w:hAnsi="Palatino Linotype" w:cs="Arial"/>
        </w:rPr>
        <w:t>DE FEBRERO</w:t>
      </w:r>
      <w:r w:rsidRPr="00DE3000">
        <w:rPr>
          <w:rFonts w:ascii="Palatino Linotype" w:hAnsi="Palatino Linotype" w:cs="Arial"/>
        </w:rPr>
        <w:t xml:space="preserve"> </w:t>
      </w:r>
      <w:r w:rsidR="00A775D4" w:rsidRPr="00DE3000">
        <w:rPr>
          <w:rFonts w:ascii="Palatino Linotype" w:hAnsi="Palatino Linotype" w:cs="Arial"/>
        </w:rPr>
        <w:t>DE DOS MIL VEINTITRÉS</w:t>
      </w:r>
      <w:r w:rsidRPr="00DE3000">
        <w:rPr>
          <w:rFonts w:ascii="Palatino Linotype" w:hAnsi="Palatino Linotype" w:cs="Arial"/>
        </w:rPr>
        <w:t>, ANTE EL SECRETARIO TÉCNICO DEL PLENO, ALEXIS TAPIA RAMÍREZ. ----------------------------------------------------------------------------------------</w:t>
      </w:r>
    </w:p>
    <w:p w:rsidR="00997B54" w:rsidRPr="00DE3000" w:rsidRDefault="00997B54" w:rsidP="00DE3000">
      <w:pPr>
        <w:pStyle w:val="Prrafodelista"/>
        <w:autoSpaceDE w:val="0"/>
        <w:autoSpaceDN w:val="0"/>
        <w:adjustRightInd w:val="0"/>
        <w:spacing w:line="360" w:lineRule="auto"/>
        <w:ind w:left="0"/>
        <w:jc w:val="both"/>
        <w:rPr>
          <w:rFonts w:ascii="Palatino Linotype" w:hAnsi="Palatino Linotype" w:cs="Arial"/>
        </w:rPr>
      </w:pPr>
      <w:r w:rsidRPr="00DE3000">
        <w:rPr>
          <w:rFonts w:ascii="Palatino Linotype" w:hAnsi="Palatino Linotype" w:cs="Arial"/>
        </w:rPr>
        <w:t>-----------------------------------------------------------------------------------------------------------------</w:t>
      </w:r>
    </w:p>
    <w:p w:rsidR="00997B54" w:rsidRPr="00DE3000" w:rsidRDefault="00997B54" w:rsidP="00DE3000">
      <w:pPr>
        <w:pStyle w:val="Prrafodelista"/>
        <w:autoSpaceDE w:val="0"/>
        <w:autoSpaceDN w:val="0"/>
        <w:adjustRightInd w:val="0"/>
        <w:spacing w:line="360" w:lineRule="auto"/>
        <w:ind w:left="0"/>
        <w:jc w:val="both"/>
        <w:rPr>
          <w:rFonts w:ascii="Palatino Linotype" w:hAnsi="Palatino Linotype" w:cs="Arial"/>
        </w:rPr>
      </w:pPr>
      <w:r w:rsidRPr="00DE3000">
        <w:rPr>
          <w:rFonts w:ascii="Palatino Linotype" w:hAnsi="Palatino Linotype" w:cs="Arial"/>
        </w:rPr>
        <w:t>-----------------------------------------------------------------------------------------------------------------</w:t>
      </w:r>
    </w:p>
    <w:p w:rsidR="00997B54" w:rsidRPr="00DE3000" w:rsidRDefault="00997B54" w:rsidP="00DE3000">
      <w:pPr>
        <w:pStyle w:val="Prrafodelista"/>
        <w:autoSpaceDE w:val="0"/>
        <w:autoSpaceDN w:val="0"/>
        <w:adjustRightInd w:val="0"/>
        <w:spacing w:line="360" w:lineRule="auto"/>
        <w:ind w:left="0"/>
        <w:jc w:val="both"/>
        <w:rPr>
          <w:rFonts w:ascii="Palatino Linotype" w:hAnsi="Palatino Linotype" w:cs="Arial"/>
        </w:rPr>
      </w:pPr>
      <w:r w:rsidRPr="00DE3000">
        <w:rPr>
          <w:rFonts w:ascii="Palatino Linotype" w:hAnsi="Palatino Linotype" w:cs="Arial"/>
        </w:rPr>
        <w:t>-----------------------------------------------------------------------------------------------------------------</w:t>
      </w:r>
    </w:p>
    <w:p w:rsidR="00DE3000" w:rsidRPr="00E0647D" w:rsidRDefault="00997B54" w:rsidP="00DE3000">
      <w:pPr>
        <w:pStyle w:val="Prrafodelista"/>
        <w:autoSpaceDE w:val="0"/>
        <w:autoSpaceDN w:val="0"/>
        <w:adjustRightInd w:val="0"/>
        <w:spacing w:line="360" w:lineRule="auto"/>
        <w:ind w:left="0"/>
        <w:jc w:val="both"/>
        <w:rPr>
          <w:rFonts w:ascii="Palatino Linotype" w:hAnsi="Palatino Linotype" w:cs="Arial"/>
        </w:rPr>
      </w:pPr>
      <w:r w:rsidRPr="00DE3000">
        <w:rPr>
          <w:rFonts w:ascii="Palatino Linotype" w:hAnsi="Palatino Linotype" w:cs="Arial"/>
        </w:rPr>
        <w:t>-----------------------------------------------------------------------------------------------------------------</w:t>
      </w:r>
      <w:r w:rsidR="00DE3000" w:rsidRPr="00E0647D">
        <w:rPr>
          <w:rFonts w:ascii="Palatino Linotype" w:hAnsi="Palatino Linotype" w:cs="Arial"/>
        </w:rPr>
        <w:t>-----------------------------------------------------------------------------------------------------------------</w:t>
      </w:r>
    </w:p>
    <w:p w:rsidR="00DE3000" w:rsidRPr="00E0647D" w:rsidRDefault="00DE3000" w:rsidP="00DE3000">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DE3000" w:rsidRPr="00E0647D" w:rsidRDefault="00DE3000" w:rsidP="00DE3000">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DE3000" w:rsidRPr="00E0647D" w:rsidRDefault="00DE3000" w:rsidP="00DE3000">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DE3000" w:rsidRPr="00E0647D" w:rsidRDefault="00DE3000" w:rsidP="00DE3000">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DE3000" w:rsidRPr="00E0647D" w:rsidRDefault="00DE3000" w:rsidP="00DE3000">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DE3000" w:rsidRPr="00E0647D" w:rsidRDefault="00DE3000" w:rsidP="00DE3000">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DE3000" w:rsidRPr="00E0647D" w:rsidRDefault="00DE3000" w:rsidP="00DE3000">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DE3000" w:rsidRPr="00E0647D" w:rsidRDefault="00DE3000" w:rsidP="00DE3000">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997B54" w:rsidRDefault="00997B54" w:rsidP="00997B54">
      <w:pPr>
        <w:spacing w:line="360" w:lineRule="auto"/>
        <w:jc w:val="both"/>
      </w:pPr>
      <w:r w:rsidRPr="00DE3000">
        <w:rPr>
          <w:rFonts w:ascii="Palatino Linotype" w:hAnsi="Palatino Linotype"/>
          <w:bCs/>
          <w:sz w:val="18"/>
          <w:szCs w:val="18"/>
        </w:rPr>
        <w:t>CCR/LMST</w:t>
      </w:r>
    </w:p>
    <w:p w:rsidR="00997B54" w:rsidRDefault="00997B54" w:rsidP="00997B54"/>
    <w:p w:rsidR="00997B54" w:rsidRDefault="00997B54" w:rsidP="00997B54"/>
    <w:p w:rsidR="00CD23E8" w:rsidRDefault="00CD23E8"/>
    <w:sectPr w:rsidR="00CD23E8" w:rsidSect="0003676E">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6D1" w:rsidRDefault="002646D1" w:rsidP="00997B54">
      <w:pPr>
        <w:spacing w:after="0" w:line="240" w:lineRule="auto"/>
      </w:pPr>
      <w:r>
        <w:separator/>
      </w:r>
    </w:p>
  </w:endnote>
  <w:endnote w:type="continuationSeparator" w:id="0">
    <w:p w:rsidR="002646D1" w:rsidRDefault="002646D1" w:rsidP="0099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1FD" w:rsidRPr="000B69FA" w:rsidRDefault="00FB3961" w:rsidP="0003676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5889">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5889">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1FD" w:rsidRPr="000B69FA" w:rsidRDefault="00FB3961" w:rsidP="0003676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588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5889">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6D1" w:rsidRDefault="002646D1" w:rsidP="00997B54">
      <w:pPr>
        <w:spacing w:after="0" w:line="240" w:lineRule="auto"/>
      </w:pPr>
      <w:r>
        <w:separator/>
      </w:r>
    </w:p>
  </w:footnote>
  <w:footnote w:type="continuationSeparator" w:id="0">
    <w:p w:rsidR="002646D1" w:rsidRDefault="002646D1" w:rsidP="00997B54">
      <w:pPr>
        <w:spacing w:after="0" w:line="240" w:lineRule="auto"/>
      </w:pPr>
      <w:r>
        <w:continuationSeparator/>
      </w:r>
    </w:p>
  </w:footnote>
  <w:footnote w:id="1">
    <w:p w:rsidR="00997B54" w:rsidRPr="005552A8" w:rsidRDefault="00997B54" w:rsidP="00997B5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997B54" w:rsidRPr="005552A8" w:rsidRDefault="00997B54" w:rsidP="00997B5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1FD" w:rsidRDefault="00FB3961">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7B34804" wp14:editId="73DE8A6E">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F71FD" w:rsidTr="0003676E">
      <w:trPr>
        <w:trHeight w:val="227"/>
      </w:trPr>
      <w:tc>
        <w:tcPr>
          <w:tcW w:w="5529" w:type="dxa"/>
          <w:hideMark/>
        </w:tcPr>
        <w:p w:rsidR="000F71FD" w:rsidRDefault="00FB3961" w:rsidP="0003676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F71FD" w:rsidRPr="00B4142F" w:rsidRDefault="00FB3961" w:rsidP="00FB396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00335/INFOEM/IP/RR/2023</w:t>
          </w:r>
        </w:p>
      </w:tc>
    </w:tr>
    <w:tr w:rsidR="000F71FD" w:rsidTr="0003676E">
      <w:trPr>
        <w:trHeight w:val="242"/>
      </w:trPr>
      <w:tc>
        <w:tcPr>
          <w:tcW w:w="5529" w:type="dxa"/>
          <w:hideMark/>
        </w:tcPr>
        <w:p w:rsidR="000F71FD" w:rsidRDefault="00FB3961" w:rsidP="0003676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F71FD" w:rsidRPr="00F06FED" w:rsidRDefault="00FB3961" w:rsidP="0003676E">
          <w:pPr>
            <w:spacing w:after="120" w:line="256" w:lineRule="auto"/>
            <w:ind w:left="639" w:right="214"/>
            <w:jc w:val="both"/>
            <w:rPr>
              <w:rFonts w:ascii="Palatino Linotype" w:hAnsi="Palatino Linotype" w:cs="Arial"/>
            </w:rPr>
          </w:pPr>
          <w:r>
            <w:rPr>
              <w:rFonts w:ascii="Palatino Linotype" w:hAnsi="Palatino Linotype" w:cs="Arial"/>
              <w:szCs w:val="20"/>
            </w:rPr>
            <w:t>Ayuntamiento de Tultepec</w:t>
          </w:r>
        </w:p>
      </w:tc>
    </w:tr>
    <w:tr w:rsidR="000F71FD" w:rsidTr="0003676E">
      <w:trPr>
        <w:trHeight w:val="342"/>
      </w:trPr>
      <w:tc>
        <w:tcPr>
          <w:tcW w:w="5529" w:type="dxa"/>
          <w:hideMark/>
        </w:tcPr>
        <w:p w:rsidR="000F71FD" w:rsidRDefault="00FB3961" w:rsidP="0003676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0F71FD" w:rsidRDefault="00FB3961" w:rsidP="0003676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0F71FD" w:rsidRDefault="001658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F71FD" w:rsidTr="0003676E">
      <w:trPr>
        <w:trHeight w:val="227"/>
      </w:trPr>
      <w:tc>
        <w:tcPr>
          <w:tcW w:w="5529" w:type="dxa"/>
          <w:hideMark/>
        </w:tcPr>
        <w:p w:rsidR="000F71FD" w:rsidRDefault="00FB3961" w:rsidP="0003676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F71FD" w:rsidRPr="00B4142F" w:rsidRDefault="00997B54" w:rsidP="0003676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00335/INFOEM/IP/RR/2023</w:t>
          </w:r>
        </w:p>
      </w:tc>
    </w:tr>
    <w:tr w:rsidR="000F71FD" w:rsidTr="0003676E">
      <w:trPr>
        <w:trHeight w:val="196"/>
      </w:trPr>
      <w:tc>
        <w:tcPr>
          <w:tcW w:w="5529" w:type="dxa"/>
          <w:hideMark/>
        </w:tcPr>
        <w:p w:rsidR="000F71FD" w:rsidRDefault="00FB3961" w:rsidP="0003676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F71FD" w:rsidRPr="00F06FED" w:rsidRDefault="00165889" w:rsidP="0003676E">
          <w:pPr>
            <w:spacing w:after="120" w:line="256" w:lineRule="auto"/>
            <w:ind w:left="639" w:right="214"/>
            <w:jc w:val="both"/>
            <w:rPr>
              <w:rFonts w:ascii="Palatino Linotype" w:hAnsi="Palatino Linotype" w:cs="Arial"/>
            </w:rPr>
          </w:pPr>
          <w:r>
            <w:rPr>
              <w:rFonts w:ascii="Palatino Linotype" w:hAnsi="Palatino Linotype" w:cs="Arial"/>
            </w:rPr>
            <w:t>XXXXXXXXXXXX</w:t>
          </w:r>
        </w:p>
      </w:tc>
    </w:tr>
    <w:tr w:rsidR="000F71FD" w:rsidTr="0003676E">
      <w:trPr>
        <w:trHeight w:val="242"/>
      </w:trPr>
      <w:tc>
        <w:tcPr>
          <w:tcW w:w="5529" w:type="dxa"/>
          <w:hideMark/>
        </w:tcPr>
        <w:p w:rsidR="000F71FD" w:rsidRDefault="00FB3961" w:rsidP="0003676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F71FD" w:rsidRDefault="00997B54" w:rsidP="0003676E">
          <w:pPr>
            <w:spacing w:after="120" w:line="256" w:lineRule="auto"/>
            <w:ind w:left="639" w:right="214"/>
            <w:jc w:val="both"/>
            <w:rPr>
              <w:rFonts w:ascii="Palatino Linotype" w:hAnsi="Palatino Linotype" w:cs="Arial"/>
              <w:szCs w:val="20"/>
            </w:rPr>
          </w:pPr>
          <w:r w:rsidRPr="00997B54">
            <w:rPr>
              <w:rFonts w:ascii="Palatino Linotype" w:hAnsi="Palatino Linotype" w:cs="Arial"/>
              <w:szCs w:val="20"/>
            </w:rPr>
            <w:t>Ayuntamiento de Tultepec</w:t>
          </w:r>
        </w:p>
      </w:tc>
    </w:tr>
    <w:tr w:rsidR="000F71FD" w:rsidTr="0003676E">
      <w:trPr>
        <w:trHeight w:val="342"/>
      </w:trPr>
      <w:tc>
        <w:tcPr>
          <w:tcW w:w="5529" w:type="dxa"/>
          <w:hideMark/>
        </w:tcPr>
        <w:p w:rsidR="000F71FD" w:rsidRDefault="00FB3961" w:rsidP="0003676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0F71FD" w:rsidRDefault="00FB3961" w:rsidP="0003676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0F71FD" w:rsidRDefault="00FB396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B719B04" wp14:editId="1054C871">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81770"/>
    <w:multiLevelType w:val="hybridMultilevel"/>
    <w:tmpl w:val="B0DA2EC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6D2F00C7"/>
    <w:multiLevelType w:val="hybridMultilevel"/>
    <w:tmpl w:val="FFB8F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54"/>
    <w:rsid w:val="00017E01"/>
    <w:rsid w:val="00142AE4"/>
    <w:rsid w:val="00165889"/>
    <w:rsid w:val="001920F2"/>
    <w:rsid w:val="002646D1"/>
    <w:rsid w:val="002C2BDD"/>
    <w:rsid w:val="00523456"/>
    <w:rsid w:val="00605F74"/>
    <w:rsid w:val="0067593A"/>
    <w:rsid w:val="00806096"/>
    <w:rsid w:val="00896FB9"/>
    <w:rsid w:val="009245A7"/>
    <w:rsid w:val="00997B54"/>
    <w:rsid w:val="009B5B96"/>
    <w:rsid w:val="00A775D4"/>
    <w:rsid w:val="00B14955"/>
    <w:rsid w:val="00C43EC9"/>
    <w:rsid w:val="00CD23E8"/>
    <w:rsid w:val="00DB127C"/>
    <w:rsid w:val="00DE3000"/>
    <w:rsid w:val="00FB39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E00BB-73EC-48DA-837B-346091B8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B5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97B5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97B5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97B5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97B5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97B5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97B5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97B5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97B54"/>
    <w:rPr>
      <w:color w:val="0563C1" w:themeColor="hyperlink"/>
      <w:u w:val="single"/>
    </w:rPr>
  </w:style>
  <w:style w:type="paragraph" w:styleId="Sinespaciado">
    <w:name w:val="No Spacing"/>
    <w:aliases w:val="Francesa,INAI"/>
    <w:link w:val="SinespaciadoCar"/>
    <w:uiPriority w:val="1"/>
    <w:qFormat/>
    <w:rsid w:val="00997B5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97B54"/>
    <w:rPr>
      <w:rFonts w:ascii="Times New Roman" w:eastAsia="Times New Roman" w:hAnsi="Times New Roman" w:cs="Times New Roman"/>
      <w:sz w:val="24"/>
      <w:szCs w:val="24"/>
      <w:lang w:eastAsia="es-ES"/>
    </w:rPr>
  </w:style>
  <w:style w:type="paragraph" w:customStyle="1" w:styleId="infoemcitas">
    <w:name w:val="infoem citas"/>
    <w:basedOn w:val="Normal"/>
    <w:qFormat/>
    <w:rsid w:val="00997B54"/>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9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997B54"/>
    <w:pPr>
      <w:spacing w:before="240" w:line="360" w:lineRule="auto"/>
      <w:ind w:left="851" w:right="851"/>
      <w:jc w:val="both"/>
    </w:pPr>
    <w:rPr>
      <w:rFonts w:ascii="Palatino Linotype" w:hAnsi="Palatino Linotype"/>
      <w:i/>
      <w:szCs w:val="14"/>
    </w:rPr>
  </w:style>
  <w:style w:type="paragraph" w:customStyle="1" w:styleId="Default">
    <w:name w:val="Default"/>
    <w:rsid w:val="00997B54"/>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523456"/>
    <w:rPr>
      <w:color w:val="954F72" w:themeColor="followedHyperlink"/>
      <w:u w:val="single"/>
    </w:rPr>
  </w:style>
  <w:style w:type="paragraph" w:styleId="Textodeglobo">
    <w:name w:val="Balloon Text"/>
    <w:basedOn w:val="Normal"/>
    <w:link w:val="TextodegloboCar"/>
    <w:uiPriority w:val="99"/>
    <w:semiHidden/>
    <w:unhideWhenUsed/>
    <w:rsid w:val="00896F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6F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sfem.gob.mx/04_Iconografia/Ent_Fisc/Doc_Apoy/doc/2021/03_Presentacion_Mpal.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49</Pages>
  <Words>10530</Words>
  <Characters>57918</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2023-02-01T15:47:00Z</dcterms:created>
  <dcterms:modified xsi:type="dcterms:W3CDTF">2023-02-24T18:03:00Z</dcterms:modified>
</cp:coreProperties>
</file>