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1C06A" w14:textId="77777777" w:rsidR="004A6ECF" w:rsidRPr="004729DF" w:rsidRDefault="00E43FAF">
      <w:pPr>
        <w:spacing w:line="360" w:lineRule="auto"/>
        <w:jc w:val="both"/>
        <w:rPr>
          <w:rFonts w:ascii="Palatino Linotype" w:eastAsia="Palatino Linotype" w:hAnsi="Palatino Linotype" w:cs="Palatino Linotype"/>
        </w:rPr>
      </w:pPr>
      <w:r w:rsidRPr="004729DF">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w:t>
      </w:r>
      <w:r w:rsidR="0021339C" w:rsidRPr="004729DF">
        <w:rPr>
          <w:rFonts w:ascii="Palatino Linotype" w:eastAsia="Palatino Linotype" w:hAnsi="Palatino Linotype" w:cs="Palatino Linotype"/>
        </w:rPr>
        <w:t>en Metepec, Estado de México, a doce</w:t>
      </w:r>
      <w:r w:rsidR="00195887" w:rsidRPr="004729DF">
        <w:rPr>
          <w:rFonts w:ascii="Palatino Linotype" w:eastAsia="Palatino Linotype" w:hAnsi="Palatino Linotype" w:cs="Palatino Linotype"/>
        </w:rPr>
        <w:t xml:space="preserve"> </w:t>
      </w:r>
      <w:r w:rsidR="00680374" w:rsidRPr="004729DF">
        <w:rPr>
          <w:rFonts w:ascii="Palatino Linotype" w:eastAsia="Palatino Linotype" w:hAnsi="Palatino Linotype" w:cs="Palatino Linotype"/>
        </w:rPr>
        <w:t xml:space="preserve">de </w:t>
      </w:r>
      <w:r w:rsidR="00444069" w:rsidRPr="004729DF">
        <w:rPr>
          <w:rFonts w:ascii="Palatino Linotype" w:eastAsia="Palatino Linotype" w:hAnsi="Palatino Linotype" w:cs="Palatino Linotype"/>
        </w:rPr>
        <w:t>octubre</w:t>
      </w:r>
      <w:r w:rsidR="00922257" w:rsidRPr="004729DF">
        <w:rPr>
          <w:rFonts w:ascii="Palatino Linotype" w:eastAsia="Palatino Linotype" w:hAnsi="Palatino Linotype" w:cs="Palatino Linotype"/>
        </w:rPr>
        <w:t xml:space="preserve"> </w:t>
      </w:r>
      <w:r w:rsidRPr="004729DF">
        <w:rPr>
          <w:rFonts w:ascii="Palatino Linotype" w:eastAsia="Palatino Linotype" w:hAnsi="Palatino Linotype" w:cs="Palatino Linotype"/>
        </w:rPr>
        <w:t xml:space="preserve">de dos mil veintitrés. </w:t>
      </w:r>
    </w:p>
    <w:p w14:paraId="0C1F9095" w14:textId="77777777" w:rsidR="004A6ECF" w:rsidRPr="004729DF" w:rsidRDefault="004A6ECF">
      <w:pPr>
        <w:spacing w:line="360" w:lineRule="auto"/>
        <w:jc w:val="both"/>
        <w:rPr>
          <w:rFonts w:ascii="Palatino Linotype" w:eastAsia="Palatino Linotype" w:hAnsi="Palatino Linotype" w:cs="Palatino Linotype"/>
        </w:rPr>
      </w:pPr>
    </w:p>
    <w:p w14:paraId="31FA5116" w14:textId="56783D67" w:rsidR="004A6ECF" w:rsidRPr="004729DF" w:rsidRDefault="00E43FAF">
      <w:pPr>
        <w:spacing w:line="360" w:lineRule="auto"/>
        <w:jc w:val="both"/>
        <w:rPr>
          <w:rFonts w:ascii="Palatino Linotype" w:eastAsia="Palatino Linotype" w:hAnsi="Palatino Linotype" w:cs="Palatino Linotype"/>
        </w:rPr>
      </w:pPr>
      <w:r w:rsidRPr="004729DF">
        <w:rPr>
          <w:rFonts w:ascii="Palatino Linotype" w:eastAsia="Palatino Linotype" w:hAnsi="Palatino Linotype" w:cs="Palatino Linotype"/>
          <w:b/>
        </w:rPr>
        <w:t>VISTO</w:t>
      </w:r>
      <w:r w:rsidRPr="004729DF">
        <w:rPr>
          <w:rFonts w:ascii="Palatino Linotype" w:eastAsia="Palatino Linotype" w:hAnsi="Palatino Linotype" w:cs="Palatino Linotype"/>
        </w:rPr>
        <w:t xml:space="preserve"> el expediente formado con motivo del recurso de revisión </w:t>
      </w:r>
      <w:r w:rsidR="00195887" w:rsidRPr="004729DF">
        <w:rPr>
          <w:rFonts w:ascii="Palatino Linotype" w:eastAsia="Palatino Linotype" w:hAnsi="Palatino Linotype" w:cs="Palatino Linotype"/>
          <w:b/>
        </w:rPr>
        <w:t>03219</w:t>
      </w:r>
      <w:r w:rsidRPr="004729DF">
        <w:rPr>
          <w:rFonts w:ascii="Palatino Linotype" w:eastAsia="Palatino Linotype" w:hAnsi="Palatino Linotype" w:cs="Palatino Linotype"/>
          <w:b/>
        </w:rPr>
        <w:t>/INFOEM/IP/RR/2023</w:t>
      </w:r>
      <w:r w:rsidRPr="004729DF">
        <w:rPr>
          <w:rFonts w:ascii="Palatino Linotype" w:eastAsia="Palatino Linotype" w:hAnsi="Palatino Linotype" w:cs="Palatino Linotype"/>
        </w:rPr>
        <w:t xml:space="preserve">, interpuesto por </w:t>
      </w:r>
      <w:r w:rsidR="00680374" w:rsidRPr="004729DF">
        <w:rPr>
          <w:rFonts w:ascii="Palatino Linotype" w:eastAsia="Palatino Linotype" w:hAnsi="Palatino Linotype" w:cs="Palatino Linotype"/>
        </w:rPr>
        <w:t xml:space="preserve">quien dijo ser </w:t>
      </w:r>
      <w:r w:rsidR="00303F91">
        <w:rPr>
          <w:rFonts w:ascii="Palatino Linotype" w:eastAsia="Palatino Linotype" w:hAnsi="Palatino Linotype" w:cs="Palatino Linotype"/>
          <w:b/>
        </w:rPr>
        <w:t>XXXXXX XXXXX</w:t>
      </w:r>
      <w:r w:rsidR="00195887" w:rsidRPr="004729DF">
        <w:rPr>
          <w:rFonts w:ascii="Palatino Linotype" w:eastAsia="Palatino Linotype" w:hAnsi="Palatino Linotype" w:cs="Palatino Linotype"/>
          <w:b/>
        </w:rPr>
        <w:t xml:space="preserve"> </w:t>
      </w:r>
      <w:r w:rsidRPr="004729DF">
        <w:rPr>
          <w:rFonts w:ascii="Palatino Linotype" w:eastAsia="Palatino Linotype" w:hAnsi="Palatino Linotype" w:cs="Palatino Linotype"/>
        </w:rPr>
        <w:t>a quien</w:t>
      </w:r>
      <w:r w:rsidRPr="004729DF">
        <w:rPr>
          <w:rFonts w:ascii="Palatino Linotype" w:eastAsia="Palatino Linotype" w:hAnsi="Palatino Linotype" w:cs="Palatino Linotype"/>
          <w:b/>
        </w:rPr>
        <w:t xml:space="preserve"> </w:t>
      </w:r>
      <w:r w:rsidRPr="004729DF">
        <w:rPr>
          <w:rFonts w:ascii="Palatino Linotype" w:eastAsia="Palatino Linotype" w:hAnsi="Palatino Linotype" w:cs="Palatino Linotype"/>
        </w:rPr>
        <w:t>en lo sucesivo se le denominará como</w:t>
      </w:r>
      <w:r w:rsidRPr="004729DF">
        <w:rPr>
          <w:rFonts w:ascii="Palatino Linotype" w:eastAsia="Palatino Linotype" w:hAnsi="Palatino Linotype" w:cs="Palatino Linotype"/>
          <w:b/>
        </w:rPr>
        <w:t xml:space="preserve"> LA PARTE RECURRENTE,</w:t>
      </w:r>
      <w:r w:rsidRPr="004729DF">
        <w:rPr>
          <w:rFonts w:ascii="Palatino Linotype" w:eastAsia="Palatino Linotype" w:hAnsi="Palatino Linotype" w:cs="Palatino Linotype"/>
        </w:rPr>
        <w:t xml:space="preserve"> en contra de la respuesta a la solicitud </w:t>
      </w:r>
      <w:r w:rsidR="00195887" w:rsidRPr="004729DF">
        <w:rPr>
          <w:rFonts w:ascii="Palatino Linotype" w:eastAsia="Palatino Linotype" w:hAnsi="Palatino Linotype" w:cs="Palatino Linotype"/>
          <w:b/>
        </w:rPr>
        <w:t>00252/VACHASO</w:t>
      </w:r>
      <w:r w:rsidRPr="004729DF">
        <w:rPr>
          <w:rFonts w:ascii="Palatino Linotype" w:eastAsia="Palatino Linotype" w:hAnsi="Palatino Linotype" w:cs="Palatino Linotype"/>
          <w:b/>
        </w:rPr>
        <w:t>/IP/2023</w:t>
      </w:r>
      <w:r w:rsidRPr="004729DF">
        <w:rPr>
          <w:rFonts w:ascii="Arial" w:eastAsia="Arial" w:hAnsi="Arial" w:cs="Arial"/>
          <w:b/>
          <w:sz w:val="15"/>
          <w:szCs w:val="15"/>
        </w:rPr>
        <w:t xml:space="preserve"> </w:t>
      </w:r>
      <w:r w:rsidRPr="004729DF">
        <w:rPr>
          <w:rFonts w:ascii="Palatino Linotype" w:eastAsia="Palatino Linotype" w:hAnsi="Palatino Linotype" w:cs="Palatino Linotype"/>
        </w:rPr>
        <w:t xml:space="preserve">por </w:t>
      </w:r>
      <w:r w:rsidR="00195887" w:rsidRPr="004729DF">
        <w:rPr>
          <w:rFonts w:ascii="Palatino Linotype" w:eastAsia="Palatino Linotype" w:hAnsi="Palatino Linotype" w:cs="Palatino Linotype"/>
        </w:rPr>
        <w:t xml:space="preserve">parte del </w:t>
      </w:r>
      <w:r w:rsidR="00195887" w:rsidRPr="004729DF">
        <w:rPr>
          <w:rFonts w:ascii="Palatino Linotype" w:eastAsia="Palatino Linotype" w:hAnsi="Palatino Linotype" w:cs="Palatino Linotype"/>
          <w:b/>
        </w:rPr>
        <w:t>Ayuntamiento de Valle de Chalco Solidaridad</w:t>
      </w:r>
      <w:r w:rsidRPr="004729DF">
        <w:rPr>
          <w:rFonts w:ascii="Palatino Linotype" w:eastAsia="Palatino Linotype" w:hAnsi="Palatino Linotype" w:cs="Palatino Linotype"/>
          <w:b/>
        </w:rPr>
        <w:t xml:space="preserve">, </w:t>
      </w:r>
      <w:r w:rsidRPr="004729DF">
        <w:rPr>
          <w:rFonts w:ascii="Palatino Linotype" w:eastAsia="Palatino Linotype" w:hAnsi="Palatino Linotype" w:cs="Palatino Linotype"/>
        </w:rPr>
        <w:t xml:space="preserve">en lo sucesivo </w:t>
      </w:r>
      <w:r w:rsidRPr="004729DF">
        <w:rPr>
          <w:rFonts w:ascii="Palatino Linotype" w:eastAsia="Palatino Linotype" w:hAnsi="Palatino Linotype" w:cs="Palatino Linotype"/>
          <w:b/>
        </w:rPr>
        <w:t xml:space="preserve">EL SUJETO OBLIGADO, </w:t>
      </w:r>
      <w:r w:rsidRPr="004729DF">
        <w:rPr>
          <w:rFonts w:ascii="Palatino Linotype" w:eastAsia="Palatino Linotype" w:hAnsi="Palatino Linotype" w:cs="Palatino Linotype"/>
        </w:rPr>
        <w:t>se procede a dictar la presente resoluc</w:t>
      </w:r>
      <w:r w:rsidR="00E12619" w:rsidRPr="004729DF">
        <w:rPr>
          <w:rFonts w:ascii="Palatino Linotype" w:eastAsia="Palatino Linotype" w:hAnsi="Palatino Linotype" w:cs="Palatino Linotype"/>
        </w:rPr>
        <w:t>ión con base en los siguientes</w:t>
      </w:r>
    </w:p>
    <w:p w14:paraId="6B05923B" w14:textId="77777777" w:rsidR="004A6ECF" w:rsidRPr="004729DF" w:rsidRDefault="004A6ECF">
      <w:pPr>
        <w:spacing w:line="360" w:lineRule="auto"/>
        <w:jc w:val="both"/>
        <w:rPr>
          <w:rFonts w:ascii="Palatino Linotype" w:eastAsia="Palatino Linotype" w:hAnsi="Palatino Linotype" w:cs="Palatino Linotype"/>
        </w:rPr>
      </w:pPr>
    </w:p>
    <w:p w14:paraId="4FC7C816" w14:textId="77777777" w:rsidR="004A6ECF" w:rsidRPr="004729DF" w:rsidRDefault="00E43FAF">
      <w:pPr>
        <w:numPr>
          <w:ilvl w:val="0"/>
          <w:numId w:val="4"/>
        </w:numPr>
        <w:pBdr>
          <w:top w:val="nil"/>
          <w:left w:val="nil"/>
          <w:bottom w:val="nil"/>
          <w:right w:val="nil"/>
          <w:between w:val="nil"/>
        </w:pBdr>
        <w:spacing w:line="360" w:lineRule="auto"/>
        <w:jc w:val="center"/>
        <w:rPr>
          <w:rFonts w:ascii="Palatino Linotype" w:eastAsia="Palatino Linotype" w:hAnsi="Palatino Linotype" w:cs="Palatino Linotype"/>
          <w:b/>
        </w:rPr>
      </w:pPr>
      <w:r w:rsidRPr="004729DF">
        <w:rPr>
          <w:rFonts w:ascii="Palatino Linotype" w:eastAsia="Palatino Linotype" w:hAnsi="Palatino Linotype" w:cs="Palatino Linotype"/>
          <w:b/>
        </w:rPr>
        <w:t>A N T E C E D E N T E S</w:t>
      </w:r>
      <w:r w:rsidR="00E12619" w:rsidRPr="004729DF">
        <w:rPr>
          <w:rFonts w:ascii="Palatino Linotype" w:eastAsia="Palatino Linotype" w:hAnsi="Palatino Linotype" w:cs="Palatino Linotype"/>
          <w:b/>
        </w:rPr>
        <w:t>:</w:t>
      </w:r>
    </w:p>
    <w:p w14:paraId="3E53C823" w14:textId="77777777" w:rsidR="004A6ECF" w:rsidRPr="004729DF" w:rsidRDefault="004A6ECF">
      <w:pPr>
        <w:pBdr>
          <w:top w:val="nil"/>
          <w:left w:val="nil"/>
          <w:bottom w:val="nil"/>
          <w:right w:val="nil"/>
          <w:between w:val="nil"/>
        </w:pBdr>
        <w:spacing w:line="360" w:lineRule="auto"/>
        <w:ind w:left="1080"/>
        <w:rPr>
          <w:rFonts w:ascii="Palatino Linotype" w:eastAsia="Palatino Linotype" w:hAnsi="Palatino Linotype" w:cs="Palatino Linotype"/>
          <w:b/>
        </w:rPr>
      </w:pPr>
    </w:p>
    <w:p w14:paraId="2F31BFE2" w14:textId="77777777" w:rsidR="004A6ECF" w:rsidRPr="004729DF" w:rsidRDefault="00E43FAF">
      <w:pPr>
        <w:spacing w:line="360" w:lineRule="auto"/>
        <w:jc w:val="both"/>
        <w:rPr>
          <w:rFonts w:ascii="Palatino Linotype" w:eastAsia="Palatino Linotype" w:hAnsi="Palatino Linotype" w:cs="Palatino Linotype"/>
          <w:b/>
        </w:rPr>
      </w:pPr>
      <w:bookmarkStart w:id="0" w:name="_heading=h.gjdgxs" w:colFirst="0" w:colLast="0"/>
      <w:bookmarkEnd w:id="0"/>
      <w:r w:rsidRPr="004729DF">
        <w:rPr>
          <w:rFonts w:ascii="Palatino Linotype" w:eastAsia="Palatino Linotype" w:hAnsi="Palatino Linotype" w:cs="Palatino Linotype"/>
          <w:b/>
        </w:rPr>
        <w:t>1. Solicitud de acceso a la información.</w:t>
      </w:r>
      <w:r w:rsidR="00195887" w:rsidRPr="004729DF">
        <w:rPr>
          <w:rFonts w:ascii="Palatino Linotype" w:eastAsia="Palatino Linotype" w:hAnsi="Palatino Linotype" w:cs="Palatino Linotype"/>
        </w:rPr>
        <w:t xml:space="preserve"> El </w:t>
      </w:r>
      <w:r w:rsidRPr="004729DF">
        <w:rPr>
          <w:rFonts w:ascii="Palatino Linotype" w:eastAsia="Palatino Linotype" w:hAnsi="Palatino Linotype" w:cs="Palatino Linotype"/>
          <w:b/>
        </w:rPr>
        <w:t>d</w:t>
      </w:r>
      <w:r w:rsidR="00195887" w:rsidRPr="004729DF">
        <w:rPr>
          <w:rFonts w:ascii="Palatino Linotype" w:eastAsia="Palatino Linotype" w:hAnsi="Palatino Linotype" w:cs="Palatino Linotype"/>
          <w:b/>
        </w:rPr>
        <w:t>ieciocho de mayo d</w:t>
      </w:r>
      <w:r w:rsidRPr="004729DF">
        <w:rPr>
          <w:rFonts w:ascii="Palatino Linotype" w:eastAsia="Palatino Linotype" w:hAnsi="Palatino Linotype" w:cs="Palatino Linotype"/>
          <w:b/>
        </w:rPr>
        <w:t>e dos mil veintitrés,</w:t>
      </w:r>
      <w:r w:rsidRPr="004729DF">
        <w:rPr>
          <w:rFonts w:ascii="Palatino Linotype" w:eastAsia="Palatino Linotype" w:hAnsi="Palatino Linotype" w:cs="Palatino Linotype"/>
        </w:rPr>
        <w:t xml:space="preserve"> </w:t>
      </w:r>
      <w:r w:rsidRPr="004729DF">
        <w:rPr>
          <w:rFonts w:ascii="Palatino Linotype" w:eastAsia="Palatino Linotype" w:hAnsi="Palatino Linotype" w:cs="Palatino Linotype"/>
          <w:b/>
        </w:rPr>
        <w:t>LA PARTE</w:t>
      </w:r>
      <w:r w:rsidRPr="004729DF">
        <w:rPr>
          <w:rFonts w:ascii="Palatino Linotype" w:eastAsia="Palatino Linotype" w:hAnsi="Palatino Linotype" w:cs="Palatino Linotype"/>
        </w:rPr>
        <w:t xml:space="preserve"> </w:t>
      </w:r>
      <w:r w:rsidRPr="004729DF">
        <w:rPr>
          <w:rFonts w:ascii="Palatino Linotype" w:eastAsia="Palatino Linotype" w:hAnsi="Palatino Linotype" w:cs="Palatino Linotype"/>
          <w:b/>
        </w:rPr>
        <w:t xml:space="preserve">RECURRENTE </w:t>
      </w:r>
      <w:r w:rsidR="00680374" w:rsidRPr="004729DF">
        <w:rPr>
          <w:rFonts w:ascii="Palatino Linotype" w:eastAsia="Palatino Linotype" w:hAnsi="Palatino Linotype" w:cs="Palatino Linotype"/>
        </w:rPr>
        <w:t xml:space="preserve">presentó, a través del </w:t>
      </w:r>
      <w:r w:rsidRPr="004729DF">
        <w:rPr>
          <w:rFonts w:ascii="Palatino Linotype" w:eastAsia="Palatino Linotype" w:hAnsi="Palatino Linotype" w:cs="Palatino Linotype"/>
        </w:rPr>
        <w:t>Sistema de Acceso a la Información Mexiquense o SAIMEX</w:t>
      </w:r>
      <w:r w:rsidRPr="004729DF">
        <w:rPr>
          <w:rFonts w:ascii="Palatino Linotype" w:eastAsia="Palatino Linotype" w:hAnsi="Palatino Linotype" w:cs="Palatino Linotype"/>
          <w:b/>
        </w:rPr>
        <w:t>,</w:t>
      </w:r>
      <w:r w:rsidRPr="004729DF">
        <w:rPr>
          <w:rFonts w:ascii="Palatino Linotype" w:eastAsia="Palatino Linotype" w:hAnsi="Palatino Linotype" w:cs="Palatino Linotype"/>
        </w:rPr>
        <w:t xml:space="preserve"> ante </w:t>
      </w:r>
      <w:r w:rsidRPr="004729DF">
        <w:rPr>
          <w:rFonts w:ascii="Palatino Linotype" w:eastAsia="Palatino Linotype" w:hAnsi="Palatino Linotype" w:cs="Palatino Linotype"/>
          <w:b/>
        </w:rPr>
        <w:t>EL SUJETO OBLIGADO,</w:t>
      </w:r>
      <w:r w:rsidRPr="004729DF">
        <w:rPr>
          <w:rFonts w:ascii="Palatino Linotype" w:eastAsia="Palatino Linotype" w:hAnsi="Palatino Linotype" w:cs="Palatino Linotype"/>
        </w:rPr>
        <w:t xml:space="preserve"> la solicitud de acceso a la información pública</w:t>
      </w:r>
      <w:r w:rsidR="00195887" w:rsidRPr="004729DF">
        <w:rPr>
          <w:rFonts w:ascii="Palatino Linotype" w:eastAsia="Palatino Linotype" w:hAnsi="Palatino Linotype" w:cs="Palatino Linotype"/>
          <w:b/>
        </w:rPr>
        <w:t xml:space="preserve"> 00252/VACHASO</w:t>
      </w:r>
      <w:r w:rsidRPr="004729DF">
        <w:rPr>
          <w:rFonts w:ascii="Palatino Linotype" w:eastAsia="Palatino Linotype" w:hAnsi="Palatino Linotype" w:cs="Palatino Linotype"/>
          <w:b/>
        </w:rPr>
        <w:t xml:space="preserve">/IP/2023, </w:t>
      </w:r>
      <w:r w:rsidRPr="004729DF">
        <w:rPr>
          <w:rFonts w:ascii="Palatino Linotype" w:eastAsia="Palatino Linotype" w:hAnsi="Palatino Linotype" w:cs="Palatino Linotype"/>
        </w:rPr>
        <w:t xml:space="preserve">mediante la cual requirió la información siguiente: </w:t>
      </w:r>
    </w:p>
    <w:p w14:paraId="229AFA6D" w14:textId="77777777" w:rsidR="004A6ECF" w:rsidRPr="004729DF" w:rsidRDefault="004A6ECF" w:rsidP="00195887">
      <w:pPr>
        <w:pStyle w:val="Cita"/>
        <w:spacing w:before="0" w:after="0"/>
        <w:jc w:val="both"/>
        <w:rPr>
          <w:rFonts w:ascii="Palatino Linotype" w:eastAsia="Palatino Linotype" w:hAnsi="Palatino Linotype"/>
          <w:color w:val="auto"/>
          <w:sz w:val="22"/>
          <w:szCs w:val="22"/>
        </w:rPr>
      </w:pPr>
    </w:p>
    <w:p w14:paraId="2E85D95A" w14:textId="35717A68" w:rsidR="004A6ECF" w:rsidRPr="004729DF" w:rsidRDefault="00E43FAF" w:rsidP="00195887">
      <w:pPr>
        <w:pStyle w:val="Cita"/>
        <w:spacing w:before="0" w:after="0"/>
        <w:jc w:val="both"/>
        <w:rPr>
          <w:rFonts w:ascii="Palatino Linotype" w:eastAsia="Palatino Linotype" w:hAnsi="Palatino Linotype"/>
          <w:color w:val="auto"/>
          <w:sz w:val="22"/>
          <w:szCs w:val="22"/>
        </w:rPr>
      </w:pPr>
      <w:r w:rsidRPr="004729DF">
        <w:rPr>
          <w:rFonts w:ascii="Palatino Linotype" w:eastAsia="Palatino Linotype" w:hAnsi="Palatino Linotype"/>
          <w:color w:val="auto"/>
          <w:sz w:val="22"/>
          <w:szCs w:val="22"/>
        </w:rPr>
        <w:t>“</w:t>
      </w:r>
      <w:r w:rsidR="00195887" w:rsidRPr="004729DF">
        <w:rPr>
          <w:rFonts w:ascii="Palatino Linotype" w:hAnsi="Palatino Linotype"/>
          <w:color w:val="auto"/>
          <w:sz w:val="22"/>
          <w:szCs w:val="22"/>
        </w:rPr>
        <w:t xml:space="preserve">Se solicita de la manera más atenta la siguiente información de los siguientes enlaces de www.facebook.com que a continuación me permito enlistar: https://www.facebook.com/100076570196771/posts/120298810532458/ https://www.facebook.com/groups/846581689531218/permalink/1046505209538864/ https://www.facebook.com/107450378249392/posts/226726139655148/ https://www.facebook.com/100076570196771/posts/120298810532458/ https://www.facebook.com/groups/846581689531218/permalink/1046505209538864/ https://www.facebook.com/107450378249392/posts/226726139655148/ </w:t>
      </w:r>
      <w:r w:rsidR="00195887" w:rsidRPr="004729DF">
        <w:rPr>
          <w:rFonts w:ascii="Palatino Linotype" w:hAnsi="Palatino Linotype"/>
          <w:color w:val="auto"/>
          <w:sz w:val="22"/>
          <w:szCs w:val="22"/>
        </w:rPr>
        <w:lastRenderedPageBreak/>
        <w:t xml:space="preserve">Solicito toda la información y </w:t>
      </w:r>
      <w:r w:rsidR="00195887" w:rsidRPr="004729DF">
        <w:rPr>
          <w:rFonts w:ascii="Palatino Linotype" w:hAnsi="Palatino Linotype"/>
          <w:b/>
          <w:color w:val="auto"/>
          <w:sz w:val="22"/>
          <w:szCs w:val="22"/>
          <w:u w:val="single"/>
        </w:rPr>
        <w:t xml:space="preserve">si tienen conocimiento el cabildo referente a las actuaciones, acciones, procedimientos detección y sanción de faltas administrativas, actos y hechos de corrupción del </w:t>
      </w:r>
      <w:proofErr w:type="spellStart"/>
      <w:r w:rsidR="00195887" w:rsidRPr="004729DF">
        <w:rPr>
          <w:rFonts w:ascii="Palatino Linotype" w:hAnsi="Palatino Linotype"/>
          <w:b/>
          <w:color w:val="auto"/>
          <w:sz w:val="22"/>
          <w:szCs w:val="22"/>
          <w:u w:val="single"/>
        </w:rPr>
        <w:t>Polic</w:t>
      </w:r>
      <w:r w:rsidR="00195887" w:rsidRPr="004729DF">
        <w:rPr>
          <w:rFonts w:ascii="Palatino Linotype" w:hAnsi="Palatino Linotype"/>
          <w:color w:val="auto"/>
          <w:sz w:val="22"/>
          <w:szCs w:val="22"/>
        </w:rPr>
        <w:t>ia</w:t>
      </w:r>
      <w:proofErr w:type="spellEnd"/>
      <w:r w:rsidR="00195887" w:rsidRPr="004729DF">
        <w:rPr>
          <w:rFonts w:ascii="Palatino Linotype" w:hAnsi="Palatino Linotype"/>
          <w:color w:val="auto"/>
          <w:sz w:val="22"/>
          <w:szCs w:val="22"/>
        </w:rPr>
        <w:t xml:space="preserve"> C. </w:t>
      </w:r>
      <w:r w:rsidR="008E5E32">
        <w:rPr>
          <w:rFonts w:ascii="Palatino Linotype" w:hAnsi="Palatino Linotype"/>
          <w:color w:val="auto"/>
          <w:sz w:val="22"/>
          <w:szCs w:val="22"/>
        </w:rPr>
        <w:t>XXXXXX XXXX XXXXXXXXX XXXXXXXX</w:t>
      </w:r>
      <w:r w:rsidR="00195887" w:rsidRPr="004729DF">
        <w:rPr>
          <w:rFonts w:ascii="Palatino Linotype" w:hAnsi="Palatino Linotype"/>
          <w:color w:val="auto"/>
          <w:sz w:val="22"/>
          <w:szCs w:val="22"/>
        </w:rPr>
        <w:t xml:space="preserve"> el cual pertenece a Seguridad Pública Municipal de Valle de Chalco Solidaridad del cual se refieren en los enlaces de Facebook que con anterioridad hago mención </w:t>
      </w:r>
      <w:r w:rsidR="00195887" w:rsidRPr="004729DF">
        <w:rPr>
          <w:rFonts w:ascii="Palatino Linotype" w:hAnsi="Palatino Linotype"/>
          <w:b/>
          <w:color w:val="auto"/>
          <w:sz w:val="22"/>
          <w:szCs w:val="22"/>
          <w:u w:val="single"/>
        </w:rPr>
        <w:t>y que en que estatus se encuentran las denuncias si procedieron o no precedieron</w:t>
      </w:r>
      <w:r w:rsidR="00195887" w:rsidRPr="004729DF">
        <w:rPr>
          <w:rFonts w:ascii="Palatino Linotype" w:hAnsi="Palatino Linotype"/>
          <w:color w:val="auto"/>
          <w:sz w:val="22"/>
          <w:szCs w:val="22"/>
        </w:rPr>
        <w:t xml:space="preserve">, así mismo si saben y </w:t>
      </w:r>
      <w:r w:rsidR="00195887" w:rsidRPr="004729DF">
        <w:rPr>
          <w:rFonts w:ascii="Palatino Linotype" w:hAnsi="Palatino Linotype"/>
          <w:b/>
          <w:color w:val="auto"/>
          <w:sz w:val="22"/>
          <w:szCs w:val="22"/>
        </w:rPr>
        <w:t xml:space="preserve">tienen conocimiento si el </w:t>
      </w:r>
      <w:proofErr w:type="spellStart"/>
      <w:r w:rsidR="00195887" w:rsidRPr="004729DF">
        <w:rPr>
          <w:rFonts w:ascii="Palatino Linotype" w:hAnsi="Palatino Linotype"/>
          <w:b/>
          <w:color w:val="auto"/>
          <w:sz w:val="22"/>
          <w:szCs w:val="22"/>
        </w:rPr>
        <w:t>policia</w:t>
      </w:r>
      <w:proofErr w:type="spellEnd"/>
      <w:r w:rsidR="00195887" w:rsidRPr="004729DF">
        <w:rPr>
          <w:rFonts w:ascii="Palatino Linotype" w:hAnsi="Palatino Linotype"/>
          <w:color w:val="auto"/>
          <w:sz w:val="22"/>
          <w:szCs w:val="22"/>
        </w:rPr>
        <w:t xml:space="preserve"> C. </w:t>
      </w:r>
      <w:r w:rsidR="008E5E32">
        <w:rPr>
          <w:rFonts w:ascii="Palatino Linotype" w:hAnsi="Palatino Linotype"/>
          <w:color w:val="auto"/>
          <w:sz w:val="22"/>
          <w:szCs w:val="22"/>
        </w:rPr>
        <w:t>XXXXXX XXXX XXXXXXXXX XXXXXXXX</w:t>
      </w:r>
      <w:r w:rsidR="00195887" w:rsidRPr="004729DF">
        <w:rPr>
          <w:rFonts w:ascii="Palatino Linotype" w:hAnsi="Palatino Linotype"/>
          <w:color w:val="auto"/>
          <w:sz w:val="22"/>
          <w:szCs w:val="22"/>
        </w:rPr>
        <w:t xml:space="preserve"> el cual pertenece a Seguridad Pública Municipal de Valle de Chalco Solidaridad </w:t>
      </w:r>
      <w:r w:rsidR="00195887" w:rsidRPr="004729DF">
        <w:rPr>
          <w:rFonts w:ascii="Palatino Linotype" w:hAnsi="Palatino Linotype"/>
          <w:b/>
          <w:color w:val="auto"/>
          <w:sz w:val="22"/>
          <w:szCs w:val="22"/>
          <w:u w:val="single"/>
        </w:rPr>
        <w:t>cumple con documentación que demuestre que cumple con el Examen de Control de Confianza y el Certificado Único Policia</w:t>
      </w:r>
      <w:r w:rsidR="00195887" w:rsidRPr="004729DF">
        <w:rPr>
          <w:rFonts w:ascii="Palatino Linotype" w:hAnsi="Palatino Linotype"/>
          <w:color w:val="auto"/>
          <w:sz w:val="22"/>
          <w:szCs w:val="22"/>
        </w:rPr>
        <w:t xml:space="preserve">l </w:t>
      </w:r>
      <w:r w:rsidR="00195887" w:rsidRPr="004729DF">
        <w:rPr>
          <w:rFonts w:ascii="Palatino Linotype" w:hAnsi="Palatino Linotype"/>
          <w:b/>
          <w:color w:val="auto"/>
          <w:sz w:val="22"/>
          <w:szCs w:val="22"/>
          <w:u w:val="single"/>
        </w:rPr>
        <w:t xml:space="preserve">por parte de todo el cabildo </w:t>
      </w:r>
      <w:r w:rsidR="00195887" w:rsidRPr="004729DF">
        <w:rPr>
          <w:rFonts w:ascii="Palatino Linotype" w:hAnsi="Palatino Linotype"/>
          <w:color w:val="auto"/>
          <w:sz w:val="22"/>
          <w:szCs w:val="22"/>
        </w:rPr>
        <w:t>de Valle de Chalco Solidaridad Sindicatura Municipal, Primera Regiduría, Segunda Regiduría, Tercera Regiduría, Cuarta Regiduría, Quinta Regiduría, Sexta Regiduría, Séptima Regiduría, Octava Regiduría, Novena Regiduría, Secretaría del Ayuntamiento</w:t>
      </w:r>
      <w:r w:rsidRPr="004729DF">
        <w:rPr>
          <w:rFonts w:ascii="Palatino Linotype" w:eastAsia="Palatino Linotype" w:hAnsi="Palatino Linotype"/>
          <w:color w:val="auto"/>
          <w:sz w:val="22"/>
          <w:szCs w:val="22"/>
        </w:rPr>
        <w:t>” (Sic)</w:t>
      </w:r>
    </w:p>
    <w:p w14:paraId="5FF01C8C" w14:textId="77777777" w:rsidR="00680374" w:rsidRPr="004729DF" w:rsidRDefault="00680374" w:rsidP="00195887">
      <w:pPr>
        <w:pStyle w:val="Cita"/>
        <w:spacing w:before="0" w:after="0"/>
        <w:jc w:val="both"/>
        <w:rPr>
          <w:rFonts w:ascii="Palatino Linotype" w:eastAsia="Palatino Linotype" w:hAnsi="Palatino Linotype"/>
          <w:color w:val="auto"/>
          <w:sz w:val="22"/>
          <w:szCs w:val="22"/>
        </w:rPr>
      </w:pPr>
    </w:p>
    <w:p w14:paraId="1984124F" w14:textId="77777777" w:rsidR="004A6ECF" w:rsidRPr="004729DF" w:rsidRDefault="00E43FAF">
      <w:pPr>
        <w:spacing w:line="360" w:lineRule="auto"/>
        <w:jc w:val="both"/>
        <w:rPr>
          <w:rFonts w:ascii="Palatino Linotype" w:eastAsia="Palatino Linotype" w:hAnsi="Palatino Linotype" w:cs="Palatino Linotype"/>
        </w:rPr>
      </w:pPr>
      <w:r w:rsidRPr="004729DF">
        <w:rPr>
          <w:rFonts w:ascii="Palatino Linotype" w:eastAsia="Palatino Linotype" w:hAnsi="Palatino Linotype" w:cs="Palatino Linotype"/>
          <w:b/>
        </w:rPr>
        <w:t>Modalidad de Entrega:</w:t>
      </w:r>
      <w:r w:rsidR="00E1264F" w:rsidRPr="004729DF">
        <w:rPr>
          <w:rFonts w:ascii="Palatino Linotype" w:eastAsia="Palatino Linotype" w:hAnsi="Palatino Linotype" w:cs="Palatino Linotype"/>
        </w:rPr>
        <w:t xml:space="preserve"> </w:t>
      </w:r>
      <w:r w:rsidR="00D61165" w:rsidRPr="004729DF">
        <w:rPr>
          <w:rFonts w:ascii="Palatino Linotype" w:eastAsia="Palatino Linotype" w:hAnsi="Palatino Linotype" w:cs="Palatino Linotype"/>
        </w:rPr>
        <w:t>A través del SAI</w:t>
      </w:r>
      <w:r w:rsidR="00195887" w:rsidRPr="004729DF">
        <w:rPr>
          <w:rFonts w:ascii="Palatino Linotype" w:eastAsia="Palatino Linotype" w:hAnsi="Palatino Linotype" w:cs="Palatino Linotype"/>
        </w:rPr>
        <w:t>MEX.</w:t>
      </w:r>
    </w:p>
    <w:p w14:paraId="7ABF264E" w14:textId="77777777" w:rsidR="00195887" w:rsidRPr="004729DF" w:rsidRDefault="00195887">
      <w:pPr>
        <w:spacing w:line="360" w:lineRule="auto"/>
        <w:jc w:val="both"/>
        <w:rPr>
          <w:rFonts w:ascii="Palatino Linotype" w:eastAsia="Palatino Linotype" w:hAnsi="Palatino Linotype" w:cs="Palatino Linotype"/>
          <w:b/>
        </w:rPr>
      </w:pPr>
    </w:p>
    <w:p w14:paraId="122D74BA" w14:textId="77777777" w:rsidR="00195887" w:rsidRPr="004729DF" w:rsidRDefault="00D61165">
      <w:pPr>
        <w:spacing w:line="360" w:lineRule="auto"/>
        <w:jc w:val="both"/>
        <w:rPr>
          <w:rFonts w:ascii="Palatino Linotype" w:eastAsia="Palatino Linotype" w:hAnsi="Palatino Linotype" w:cs="Palatino Linotype"/>
        </w:rPr>
      </w:pPr>
      <w:r w:rsidRPr="004729DF">
        <w:rPr>
          <w:rFonts w:ascii="Palatino Linotype" w:eastAsia="Palatino Linotype" w:hAnsi="Palatino Linotype" w:cs="Palatino Linotype"/>
          <w:b/>
        </w:rPr>
        <w:t xml:space="preserve">2. </w:t>
      </w:r>
      <w:r w:rsidR="00195887" w:rsidRPr="004729DF">
        <w:rPr>
          <w:rFonts w:ascii="Palatino Linotype" w:eastAsia="Palatino Linotype" w:hAnsi="Palatino Linotype" w:cs="Palatino Linotype"/>
          <w:b/>
        </w:rPr>
        <w:t xml:space="preserve">Respuesta </w:t>
      </w:r>
      <w:r w:rsidRPr="004729DF">
        <w:rPr>
          <w:rFonts w:ascii="Palatino Linotype" w:eastAsia="Palatino Linotype" w:hAnsi="Palatino Linotype" w:cs="Palatino Linotype"/>
          <w:b/>
        </w:rPr>
        <w:t>del Sujeto Obligado</w:t>
      </w:r>
      <w:r w:rsidR="00E43FAF" w:rsidRPr="004729DF">
        <w:rPr>
          <w:rFonts w:ascii="Palatino Linotype" w:eastAsia="Palatino Linotype" w:hAnsi="Palatino Linotype" w:cs="Palatino Linotype"/>
          <w:b/>
        </w:rPr>
        <w:t xml:space="preserve">. </w:t>
      </w:r>
      <w:r w:rsidR="00E43FAF" w:rsidRPr="004729DF">
        <w:rPr>
          <w:rFonts w:ascii="Palatino Linotype" w:eastAsia="Palatino Linotype" w:hAnsi="Palatino Linotype" w:cs="Palatino Linotype"/>
        </w:rPr>
        <w:t xml:space="preserve">El </w:t>
      </w:r>
      <w:r w:rsidR="00195887" w:rsidRPr="004729DF">
        <w:rPr>
          <w:rFonts w:ascii="Palatino Linotype" w:eastAsia="Palatino Linotype" w:hAnsi="Palatino Linotype" w:cs="Palatino Linotype"/>
          <w:b/>
        </w:rPr>
        <w:t xml:space="preserve">ocho de junio </w:t>
      </w:r>
      <w:r w:rsidR="00E43FAF" w:rsidRPr="004729DF">
        <w:rPr>
          <w:rFonts w:ascii="Palatino Linotype" w:eastAsia="Palatino Linotype" w:hAnsi="Palatino Linotype" w:cs="Palatino Linotype"/>
          <w:b/>
        </w:rPr>
        <w:t xml:space="preserve">de dos mil veintitrés, EL SUJETO OBLIGADO </w:t>
      </w:r>
      <w:bookmarkStart w:id="1" w:name="_heading=h.2et92p0" w:colFirst="0" w:colLast="0"/>
      <w:bookmarkEnd w:id="1"/>
      <w:r w:rsidR="00195887" w:rsidRPr="004729DF">
        <w:rPr>
          <w:rFonts w:ascii="Palatino Linotype" w:eastAsia="Palatino Linotype" w:hAnsi="Palatino Linotype" w:cs="Palatino Linotype"/>
        </w:rPr>
        <w:t xml:space="preserve">mediante el oficio </w:t>
      </w:r>
      <w:r w:rsidR="00195887" w:rsidRPr="004729DF">
        <w:rPr>
          <w:rFonts w:ascii="Palatino Linotype" w:eastAsia="Palatino Linotype" w:hAnsi="Palatino Linotype" w:cs="Palatino Linotype"/>
          <w:i/>
        </w:rPr>
        <w:t>STCMSP/VCHS/051/2023</w:t>
      </w:r>
      <w:r w:rsidR="00195887" w:rsidRPr="004729DF">
        <w:rPr>
          <w:rFonts w:ascii="Palatino Linotype" w:eastAsia="Palatino Linotype" w:hAnsi="Palatino Linotype" w:cs="Palatino Linotype"/>
        </w:rPr>
        <w:t xml:space="preserve"> la Dirección de Seguridad Pública y Tránsito Municipal, remitió el similar pero de folio STCMSP/VCHS/0236/2023 suscrita por la Secretaría Técnica del Consejo Municipal de Seguridad Pública, donde refiere luego de una búsqueda exhaustiva y razonable en los archivos de esa Secretaría, </w:t>
      </w:r>
      <w:r w:rsidR="00195887" w:rsidRPr="004729DF">
        <w:rPr>
          <w:rFonts w:ascii="Palatino Linotype" w:eastAsia="Palatino Linotype" w:hAnsi="Palatino Linotype" w:cs="Palatino Linotype"/>
          <w:b/>
          <w:u w:val="single"/>
        </w:rPr>
        <w:t>no se localizó algún documento de registro del listado nominal de personal de Seguridad Pública a nombre de la persona referida</w:t>
      </w:r>
      <w:r w:rsidR="00195887" w:rsidRPr="004729DF">
        <w:rPr>
          <w:rFonts w:ascii="Palatino Linotype" w:eastAsia="Palatino Linotype" w:hAnsi="Palatino Linotype" w:cs="Palatino Linotype"/>
        </w:rPr>
        <w:t xml:space="preserve">, y en consecuencia, no se cuenta con documentos que lo acrediten como un elemento perteneciente al estado de fuerza operativa de la Dirección de Seguridad Pública y Tránsito Municipal. </w:t>
      </w:r>
    </w:p>
    <w:p w14:paraId="74E3B6BE" w14:textId="77777777" w:rsidR="00195887" w:rsidRPr="004729DF" w:rsidRDefault="00195887">
      <w:pPr>
        <w:spacing w:line="360" w:lineRule="auto"/>
        <w:jc w:val="both"/>
        <w:rPr>
          <w:rFonts w:ascii="Palatino Linotype" w:eastAsia="Palatino Linotype" w:hAnsi="Palatino Linotype" w:cs="Palatino Linotype"/>
        </w:rPr>
      </w:pPr>
    </w:p>
    <w:p w14:paraId="5EE6998C" w14:textId="77777777" w:rsidR="004A6ECF" w:rsidRPr="004729DF" w:rsidRDefault="00E43FAF">
      <w:pPr>
        <w:spacing w:line="360" w:lineRule="auto"/>
        <w:jc w:val="both"/>
        <w:rPr>
          <w:rFonts w:ascii="Palatino Linotype" w:eastAsia="Palatino Linotype" w:hAnsi="Palatino Linotype" w:cs="Palatino Linotype"/>
        </w:rPr>
      </w:pPr>
      <w:r w:rsidRPr="004729DF">
        <w:rPr>
          <w:rFonts w:ascii="Palatino Linotype" w:eastAsia="Palatino Linotype" w:hAnsi="Palatino Linotype" w:cs="Palatino Linotype"/>
          <w:b/>
          <w:sz w:val="22"/>
          <w:szCs w:val="22"/>
        </w:rPr>
        <w:lastRenderedPageBreak/>
        <w:t>3.</w:t>
      </w:r>
      <w:r w:rsidRPr="004729DF">
        <w:rPr>
          <w:rFonts w:ascii="Palatino Linotype" w:eastAsia="Palatino Linotype" w:hAnsi="Palatino Linotype" w:cs="Palatino Linotype"/>
          <w:b/>
        </w:rPr>
        <w:t xml:space="preserve"> Interposición del recurso de revisión. </w:t>
      </w:r>
      <w:r w:rsidRPr="004729DF">
        <w:rPr>
          <w:rFonts w:ascii="Palatino Linotype" w:eastAsia="Palatino Linotype" w:hAnsi="Palatino Linotype" w:cs="Palatino Linotype"/>
        </w:rPr>
        <w:t xml:space="preserve">Inconforme </w:t>
      </w:r>
      <w:r w:rsidRPr="004729DF">
        <w:rPr>
          <w:rFonts w:ascii="Palatino Linotype" w:eastAsia="Palatino Linotype" w:hAnsi="Palatino Linotype" w:cs="Palatino Linotype"/>
          <w:b/>
        </w:rPr>
        <w:t>LA PARTE RECURRENTE</w:t>
      </w:r>
      <w:r w:rsidR="00D61165" w:rsidRPr="004729DF">
        <w:rPr>
          <w:rFonts w:ascii="Palatino Linotype" w:eastAsia="Palatino Linotype" w:hAnsi="Palatino Linotype" w:cs="Palatino Linotype"/>
        </w:rPr>
        <w:t xml:space="preserve"> con la </w:t>
      </w:r>
      <w:r w:rsidR="00444069" w:rsidRPr="004729DF">
        <w:rPr>
          <w:rFonts w:ascii="Palatino Linotype" w:eastAsia="Palatino Linotype" w:hAnsi="Palatino Linotype" w:cs="Palatino Linotype"/>
        </w:rPr>
        <w:t>respuesta</w:t>
      </w:r>
      <w:r w:rsidR="00053C13" w:rsidRPr="004729DF">
        <w:rPr>
          <w:rFonts w:ascii="Palatino Linotype" w:eastAsia="Palatino Linotype" w:hAnsi="Palatino Linotype" w:cs="Palatino Linotype"/>
        </w:rPr>
        <w:t xml:space="preserve"> </w:t>
      </w:r>
      <w:r w:rsidRPr="004729DF">
        <w:rPr>
          <w:rFonts w:ascii="Palatino Linotype" w:eastAsia="Palatino Linotype" w:hAnsi="Palatino Linotype" w:cs="Palatino Linotype"/>
        </w:rPr>
        <w:t xml:space="preserve">del </w:t>
      </w:r>
      <w:r w:rsidRPr="004729DF">
        <w:rPr>
          <w:rFonts w:ascii="Palatino Linotype" w:eastAsia="Palatino Linotype" w:hAnsi="Palatino Linotype" w:cs="Palatino Linotype"/>
          <w:b/>
        </w:rPr>
        <w:t>SUJETO OBLIGADO</w:t>
      </w:r>
      <w:r w:rsidRPr="004729DF">
        <w:rPr>
          <w:rFonts w:ascii="Palatino Linotype" w:eastAsia="Palatino Linotype" w:hAnsi="Palatino Linotype" w:cs="Palatino Linotype"/>
        </w:rPr>
        <w:t>, el día</w:t>
      </w:r>
      <w:r w:rsidRPr="004729DF">
        <w:rPr>
          <w:rFonts w:ascii="Palatino Linotype" w:eastAsia="Palatino Linotype" w:hAnsi="Palatino Linotype" w:cs="Palatino Linotype"/>
          <w:b/>
        </w:rPr>
        <w:t xml:space="preserve"> </w:t>
      </w:r>
      <w:r w:rsidR="00053C13" w:rsidRPr="004729DF">
        <w:rPr>
          <w:rFonts w:ascii="Palatino Linotype" w:eastAsia="Palatino Linotype" w:hAnsi="Palatino Linotype" w:cs="Palatino Linotype"/>
          <w:b/>
        </w:rPr>
        <w:t xml:space="preserve">ocho de junio </w:t>
      </w:r>
      <w:r w:rsidRPr="004729DF">
        <w:rPr>
          <w:rFonts w:ascii="Palatino Linotype" w:eastAsia="Palatino Linotype" w:hAnsi="Palatino Linotype" w:cs="Palatino Linotype"/>
          <w:b/>
        </w:rPr>
        <w:t>de dos mil veintitrés,</w:t>
      </w:r>
      <w:r w:rsidRPr="004729DF">
        <w:rPr>
          <w:rFonts w:ascii="Palatino Linotype" w:eastAsia="Palatino Linotype" w:hAnsi="Palatino Linotype" w:cs="Palatino Linotype"/>
        </w:rPr>
        <w:t xml:space="preserve"> interpuso el recurso de revisión a través</w:t>
      </w:r>
      <w:r w:rsidR="00D61165" w:rsidRPr="004729DF">
        <w:rPr>
          <w:rFonts w:ascii="Palatino Linotype" w:eastAsia="Palatino Linotype" w:hAnsi="Palatino Linotype" w:cs="Palatino Linotype"/>
        </w:rPr>
        <w:t xml:space="preserve"> del SAIMEX</w:t>
      </w:r>
      <w:r w:rsidRPr="004729DF">
        <w:rPr>
          <w:rFonts w:ascii="Palatino Linotype" w:eastAsia="Palatino Linotype" w:hAnsi="Palatino Linotype" w:cs="Palatino Linotype"/>
        </w:rPr>
        <w:t>,</w:t>
      </w:r>
      <w:r w:rsidRPr="004729DF">
        <w:rPr>
          <w:rFonts w:ascii="Palatino Linotype" w:eastAsia="Palatino Linotype" w:hAnsi="Palatino Linotype" w:cs="Palatino Linotype"/>
          <w:b/>
        </w:rPr>
        <w:t xml:space="preserve"> </w:t>
      </w:r>
      <w:r w:rsidRPr="004729DF">
        <w:rPr>
          <w:rFonts w:ascii="Palatino Linotype" w:eastAsia="Palatino Linotype" w:hAnsi="Palatino Linotype" w:cs="Palatino Linotype"/>
        </w:rPr>
        <w:t>en donde se manifestó de la siguiente manera:</w:t>
      </w:r>
    </w:p>
    <w:p w14:paraId="4F9D79E2" w14:textId="77777777" w:rsidR="00444069" w:rsidRPr="004729DF" w:rsidRDefault="00444069">
      <w:pPr>
        <w:spacing w:line="360" w:lineRule="auto"/>
        <w:jc w:val="both"/>
        <w:rPr>
          <w:rFonts w:ascii="Palatino Linotype" w:eastAsia="Palatino Linotype" w:hAnsi="Palatino Linotype" w:cs="Palatino Linotype"/>
        </w:rPr>
      </w:pPr>
    </w:p>
    <w:p w14:paraId="6759ADC3" w14:textId="77777777" w:rsidR="004A6ECF" w:rsidRPr="004729DF" w:rsidRDefault="00E43FAF">
      <w:pPr>
        <w:tabs>
          <w:tab w:val="left" w:pos="2745"/>
        </w:tabs>
        <w:spacing w:line="360" w:lineRule="auto"/>
        <w:jc w:val="both"/>
        <w:rPr>
          <w:rFonts w:ascii="Palatino Linotype" w:eastAsia="Palatino Linotype" w:hAnsi="Palatino Linotype" w:cs="Palatino Linotype"/>
          <w:b/>
        </w:rPr>
      </w:pPr>
      <w:r w:rsidRPr="004729DF">
        <w:rPr>
          <w:rFonts w:ascii="Palatino Linotype" w:eastAsia="Palatino Linotype" w:hAnsi="Palatino Linotype" w:cs="Palatino Linotype"/>
          <w:b/>
        </w:rPr>
        <w:t xml:space="preserve">Acto impugnado: </w:t>
      </w:r>
    </w:p>
    <w:p w14:paraId="766C09CC" w14:textId="77777777" w:rsidR="004A6ECF" w:rsidRPr="004729DF" w:rsidRDefault="004A6ECF" w:rsidP="00053C13">
      <w:pPr>
        <w:pStyle w:val="Cita"/>
        <w:spacing w:before="0" w:after="0"/>
        <w:jc w:val="both"/>
        <w:rPr>
          <w:rFonts w:ascii="Palatino Linotype" w:eastAsia="Palatino Linotype" w:hAnsi="Palatino Linotype"/>
          <w:color w:val="auto"/>
          <w:sz w:val="22"/>
          <w:szCs w:val="22"/>
        </w:rPr>
      </w:pPr>
    </w:p>
    <w:p w14:paraId="29C0CFE5" w14:textId="77777777" w:rsidR="004A6ECF" w:rsidRPr="004729DF" w:rsidRDefault="00E43FAF" w:rsidP="00053C13">
      <w:pPr>
        <w:pStyle w:val="Cita"/>
        <w:spacing w:before="0" w:after="0"/>
        <w:jc w:val="both"/>
        <w:rPr>
          <w:rFonts w:ascii="Palatino Linotype" w:eastAsia="Palatino Linotype" w:hAnsi="Palatino Linotype"/>
          <w:color w:val="auto"/>
          <w:sz w:val="22"/>
          <w:szCs w:val="22"/>
        </w:rPr>
      </w:pPr>
      <w:r w:rsidRPr="004729DF">
        <w:rPr>
          <w:rFonts w:ascii="Palatino Linotype" w:eastAsia="Palatino Linotype" w:hAnsi="Palatino Linotype"/>
          <w:color w:val="auto"/>
          <w:sz w:val="22"/>
          <w:szCs w:val="22"/>
        </w:rPr>
        <w:t>“</w:t>
      </w:r>
      <w:r w:rsidR="00053C13" w:rsidRPr="004729DF">
        <w:rPr>
          <w:rFonts w:ascii="Palatino Linotype" w:hAnsi="Palatino Linotype"/>
          <w:color w:val="auto"/>
          <w:sz w:val="22"/>
          <w:szCs w:val="22"/>
        </w:rPr>
        <w:t xml:space="preserve">Con fundamento en </w:t>
      </w:r>
      <w:proofErr w:type="gramStart"/>
      <w:r w:rsidR="00053C13" w:rsidRPr="004729DF">
        <w:rPr>
          <w:rFonts w:ascii="Palatino Linotype" w:hAnsi="Palatino Linotype"/>
          <w:color w:val="auto"/>
          <w:sz w:val="22"/>
          <w:szCs w:val="22"/>
        </w:rPr>
        <w:t>el artículos</w:t>
      </w:r>
      <w:proofErr w:type="gramEnd"/>
      <w:r w:rsidR="00053C13" w:rsidRPr="004729DF">
        <w:rPr>
          <w:rFonts w:ascii="Palatino Linotype" w:hAnsi="Palatino Linotype"/>
          <w:color w:val="auto"/>
          <w:sz w:val="22"/>
          <w:szCs w:val="22"/>
        </w:rPr>
        <w:t xml:space="preserve"> 176, 178 y 179 Fracciones I, II, III, IV y V de la Ley de Transparencia y Acceso a la Información Pública del Estado de México y Municipios, hago referencia la respuesta a mi solicitud que no cumplen con lo solicitado. Esto debido a que </w:t>
      </w:r>
      <w:r w:rsidR="00053C13" w:rsidRPr="004729DF">
        <w:rPr>
          <w:rFonts w:ascii="Palatino Linotype" w:hAnsi="Palatino Linotype"/>
          <w:b/>
          <w:color w:val="auto"/>
          <w:sz w:val="22"/>
          <w:szCs w:val="22"/>
          <w:u w:val="single"/>
        </w:rPr>
        <w:t>estoy solicitando la información por parte de todo el cabildo de Valle de Chalco</w:t>
      </w:r>
      <w:r w:rsidR="00053C13" w:rsidRPr="004729DF">
        <w:rPr>
          <w:rFonts w:ascii="Palatino Linotype" w:hAnsi="Palatino Linotype"/>
          <w:color w:val="auto"/>
          <w:sz w:val="22"/>
          <w:szCs w:val="22"/>
        </w:rPr>
        <w:t xml:space="preserve"> Solidaridad Sindicatura Municipal, Primera Regiduría, Segunda Regiduría, Tercera Regiduría, Cuarta Regiduría, Quinta Regiduría, Sexta Regiduría, Séptima Regiduría, Octava Regiduría, Novena Regiduría, Secretaría del Ayuntamiento y </w:t>
      </w:r>
      <w:r w:rsidR="00053C13" w:rsidRPr="004729DF">
        <w:rPr>
          <w:rFonts w:ascii="Palatino Linotype" w:hAnsi="Palatino Linotype"/>
          <w:b/>
          <w:color w:val="auto"/>
          <w:sz w:val="22"/>
          <w:szCs w:val="22"/>
          <w:u w:val="single"/>
        </w:rPr>
        <w:t xml:space="preserve">el Sujeto Obligado solo incluye una respuesta de La </w:t>
      </w:r>
      <w:proofErr w:type="gramStart"/>
      <w:r w:rsidR="00053C13" w:rsidRPr="004729DF">
        <w:rPr>
          <w:rFonts w:ascii="Palatino Linotype" w:hAnsi="Palatino Linotype"/>
          <w:b/>
          <w:color w:val="auto"/>
          <w:sz w:val="22"/>
          <w:szCs w:val="22"/>
          <w:u w:val="single"/>
        </w:rPr>
        <w:t>Secretaria Técnica</w:t>
      </w:r>
      <w:proofErr w:type="gramEnd"/>
      <w:r w:rsidR="00053C13" w:rsidRPr="004729DF">
        <w:rPr>
          <w:rFonts w:ascii="Palatino Linotype" w:hAnsi="Palatino Linotype"/>
          <w:b/>
          <w:color w:val="auto"/>
          <w:sz w:val="22"/>
          <w:szCs w:val="22"/>
          <w:u w:val="single"/>
        </w:rPr>
        <w:t xml:space="preserve"> del Consejo Municipal de Seguridad Publica de la cual no está incluida en mi solicitud.</w:t>
      </w:r>
      <w:r w:rsidRPr="004729DF">
        <w:rPr>
          <w:rFonts w:ascii="Palatino Linotype" w:eastAsia="Palatino Linotype" w:hAnsi="Palatino Linotype"/>
          <w:b/>
          <w:color w:val="auto"/>
          <w:sz w:val="22"/>
          <w:szCs w:val="22"/>
          <w:u w:val="single"/>
        </w:rPr>
        <w:t>”</w:t>
      </w:r>
      <w:r w:rsidRPr="004729DF">
        <w:rPr>
          <w:rFonts w:ascii="Palatino Linotype" w:eastAsia="Palatino Linotype" w:hAnsi="Palatino Linotype"/>
          <w:color w:val="auto"/>
          <w:sz w:val="22"/>
          <w:szCs w:val="22"/>
        </w:rPr>
        <w:t xml:space="preserve"> (Sic)</w:t>
      </w:r>
    </w:p>
    <w:p w14:paraId="64F45689" w14:textId="77777777" w:rsidR="004A6ECF" w:rsidRPr="004729DF" w:rsidRDefault="004A6ECF" w:rsidP="00053C13">
      <w:pPr>
        <w:pStyle w:val="Cita"/>
        <w:spacing w:before="0" w:after="0"/>
        <w:jc w:val="both"/>
        <w:rPr>
          <w:rFonts w:ascii="Palatino Linotype" w:eastAsia="Palatino Linotype" w:hAnsi="Palatino Linotype"/>
          <w:color w:val="auto"/>
          <w:sz w:val="22"/>
          <w:szCs w:val="22"/>
        </w:rPr>
      </w:pPr>
    </w:p>
    <w:p w14:paraId="0CA8B784" w14:textId="77777777" w:rsidR="004A6ECF" w:rsidRPr="004729DF" w:rsidRDefault="00E43FAF">
      <w:pPr>
        <w:spacing w:line="360" w:lineRule="auto"/>
        <w:jc w:val="both"/>
        <w:rPr>
          <w:rFonts w:ascii="Palatino Linotype" w:eastAsia="Palatino Linotype" w:hAnsi="Palatino Linotype" w:cs="Palatino Linotype"/>
        </w:rPr>
      </w:pPr>
      <w:bookmarkStart w:id="2" w:name="_heading=h.30j0zll" w:colFirst="0" w:colLast="0"/>
      <w:bookmarkEnd w:id="2"/>
      <w:r w:rsidRPr="004729DF">
        <w:rPr>
          <w:rFonts w:ascii="Palatino Linotype" w:eastAsia="Palatino Linotype" w:hAnsi="Palatino Linotype" w:cs="Palatino Linotype"/>
          <w:b/>
        </w:rPr>
        <w:t>Razones o motivos de inconformidad</w:t>
      </w:r>
      <w:r w:rsidRPr="004729DF">
        <w:rPr>
          <w:rFonts w:ascii="Palatino Linotype" w:eastAsia="Palatino Linotype" w:hAnsi="Palatino Linotype" w:cs="Palatino Linotype"/>
        </w:rPr>
        <w:t>:</w:t>
      </w:r>
    </w:p>
    <w:p w14:paraId="3F94EC17" w14:textId="77777777" w:rsidR="004A6ECF" w:rsidRPr="004729DF" w:rsidRDefault="004A6ECF" w:rsidP="00053C13">
      <w:pPr>
        <w:pStyle w:val="Cita"/>
        <w:spacing w:before="0" w:after="0"/>
        <w:ind w:left="720"/>
        <w:jc w:val="both"/>
        <w:rPr>
          <w:rFonts w:ascii="Palatino Linotype" w:eastAsia="Palatino Linotype" w:hAnsi="Palatino Linotype"/>
          <w:color w:val="auto"/>
          <w:sz w:val="22"/>
          <w:szCs w:val="22"/>
        </w:rPr>
      </w:pPr>
    </w:p>
    <w:p w14:paraId="4F31FD7B" w14:textId="77777777" w:rsidR="004A6ECF" w:rsidRPr="004729DF" w:rsidRDefault="00E43FAF" w:rsidP="00053C13">
      <w:pPr>
        <w:pStyle w:val="Cita"/>
        <w:spacing w:before="0" w:after="0"/>
        <w:ind w:left="720"/>
        <w:jc w:val="both"/>
        <w:rPr>
          <w:rFonts w:ascii="Palatino Linotype" w:eastAsia="Palatino Linotype" w:hAnsi="Palatino Linotype"/>
          <w:color w:val="auto"/>
          <w:sz w:val="22"/>
          <w:szCs w:val="22"/>
        </w:rPr>
      </w:pPr>
      <w:r w:rsidRPr="004729DF">
        <w:rPr>
          <w:rFonts w:ascii="Palatino Linotype" w:eastAsia="Palatino Linotype" w:hAnsi="Palatino Linotype"/>
          <w:color w:val="auto"/>
          <w:sz w:val="22"/>
          <w:szCs w:val="22"/>
        </w:rPr>
        <w:t>“</w:t>
      </w:r>
      <w:r w:rsidR="00053C13" w:rsidRPr="004729DF">
        <w:rPr>
          <w:rFonts w:ascii="Palatino Linotype" w:hAnsi="Palatino Linotype"/>
          <w:color w:val="auto"/>
          <w:sz w:val="22"/>
          <w:szCs w:val="22"/>
        </w:rPr>
        <w:t xml:space="preserve">Con fundamento en </w:t>
      </w:r>
      <w:proofErr w:type="gramStart"/>
      <w:r w:rsidR="00053C13" w:rsidRPr="004729DF">
        <w:rPr>
          <w:rFonts w:ascii="Palatino Linotype" w:hAnsi="Palatino Linotype"/>
          <w:color w:val="auto"/>
          <w:sz w:val="22"/>
          <w:szCs w:val="22"/>
        </w:rPr>
        <w:t>el artículos</w:t>
      </w:r>
      <w:proofErr w:type="gramEnd"/>
      <w:r w:rsidR="00053C13" w:rsidRPr="004729DF">
        <w:rPr>
          <w:rFonts w:ascii="Palatino Linotype" w:hAnsi="Palatino Linotype"/>
          <w:color w:val="auto"/>
          <w:sz w:val="22"/>
          <w:szCs w:val="22"/>
        </w:rPr>
        <w:t xml:space="preserve"> 176, 178 y 179 Fracciones I, II, III, IV y V de la Ley de Transparencia y Acceso a la Información Pública del Estado de México y Municipios, hago referencia la respuesta a mi solicitud que no cumplen con lo solicitado. </w:t>
      </w:r>
      <w:r w:rsidR="00053C13" w:rsidRPr="004729DF">
        <w:rPr>
          <w:rFonts w:ascii="Palatino Linotype" w:hAnsi="Palatino Linotype"/>
          <w:b/>
          <w:color w:val="auto"/>
          <w:sz w:val="22"/>
          <w:szCs w:val="22"/>
          <w:u w:val="single"/>
        </w:rPr>
        <w:t xml:space="preserve">Esto debido a que estoy solicitando la información por parte de todo el cabildo de Valle de Chalco </w:t>
      </w:r>
      <w:r w:rsidR="00053C13" w:rsidRPr="004729DF">
        <w:rPr>
          <w:rFonts w:ascii="Palatino Linotype" w:hAnsi="Palatino Linotype"/>
          <w:color w:val="auto"/>
          <w:sz w:val="22"/>
          <w:szCs w:val="22"/>
        </w:rPr>
        <w:t xml:space="preserve">Solidaridad Sindicatura Municipal, Primera Regiduría, Segunda Regiduría, Tercera Regiduría, Cuarta Regiduría, Quinta Regiduría, Sexta Regiduría, Séptima Regiduría, Octava Regiduría, Novena Regiduría, Secretaría del Ayuntamiento y </w:t>
      </w:r>
      <w:r w:rsidR="00053C13" w:rsidRPr="004729DF">
        <w:rPr>
          <w:rFonts w:ascii="Palatino Linotype" w:hAnsi="Palatino Linotype"/>
          <w:b/>
          <w:color w:val="auto"/>
          <w:sz w:val="22"/>
          <w:szCs w:val="22"/>
          <w:u w:val="single"/>
        </w:rPr>
        <w:t xml:space="preserve">el Sujeto Obligado solo incluye una respuesta de La </w:t>
      </w:r>
      <w:proofErr w:type="gramStart"/>
      <w:r w:rsidR="00053C13" w:rsidRPr="004729DF">
        <w:rPr>
          <w:rFonts w:ascii="Palatino Linotype" w:hAnsi="Palatino Linotype"/>
          <w:b/>
          <w:color w:val="auto"/>
          <w:sz w:val="22"/>
          <w:szCs w:val="22"/>
          <w:u w:val="single"/>
        </w:rPr>
        <w:t>Secretaria Técnica</w:t>
      </w:r>
      <w:proofErr w:type="gramEnd"/>
      <w:r w:rsidR="00053C13" w:rsidRPr="004729DF">
        <w:rPr>
          <w:rFonts w:ascii="Palatino Linotype" w:hAnsi="Palatino Linotype"/>
          <w:b/>
          <w:color w:val="auto"/>
          <w:sz w:val="22"/>
          <w:szCs w:val="22"/>
          <w:u w:val="single"/>
        </w:rPr>
        <w:t xml:space="preserve"> del Consejo Municipal de Seguridad Publica de la cual no está incluida en mi solicitud.</w:t>
      </w:r>
      <w:r w:rsidRPr="004729DF">
        <w:rPr>
          <w:rFonts w:ascii="Palatino Linotype" w:eastAsia="Palatino Linotype" w:hAnsi="Palatino Linotype"/>
          <w:color w:val="auto"/>
          <w:sz w:val="22"/>
          <w:szCs w:val="22"/>
        </w:rPr>
        <w:t>” (Sic)</w:t>
      </w:r>
    </w:p>
    <w:p w14:paraId="4BD62A54" w14:textId="77777777" w:rsidR="004A6ECF" w:rsidRPr="004729DF" w:rsidRDefault="004A6ECF" w:rsidP="00053C13">
      <w:pPr>
        <w:pStyle w:val="Cita"/>
        <w:spacing w:before="0" w:after="0"/>
        <w:ind w:left="720"/>
        <w:jc w:val="both"/>
        <w:rPr>
          <w:rFonts w:ascii="Palatino Linotype" w:eastAsia="Palatino Linotype" w:hAnsi="Palatino Linotype"/>
          <w:color w:val="auto"/>
          <w:sz w:val="22"/>
          <w:szCs w:val="22"/>
        </w:rPr>
      </w:pPr>
    </w:p>
    <w:p w14:paraId="7222BFC4" w14:textId="77777777" w:rsidR="004A6ECF" w:rsidRPr="004729DF" w:rsidRDefault="00E43FAF">
      <w:pPr>
        <w:spacing w:line="360" w:lineRule="auto"/>
        <w:ind w:right="51"/>
        <w:jc w:val="both"/>
        <w:rPr>
          <w:rFonts w:ascii="Palatino Linotype" w:eastAsia="Palatino Linotype" w:hAnsi="Palatino Linotype" w:cs="Palatino Linotype"/>
        </w:rPr>
      </w:pPr>
      <w:r w:rsidRPr="004729DF">
        <w:rPr>
          <w:rFonts w:ascii="Palatino Linotype" w:eastAsia="Palatino Linotype" w:hAnsi="Palatino Linotype" w:cs="Palatino Linotype"/>
          <w:b/>
        </w:rPr>
        <w:t xml:space="preserve">4. Turno. </w:t>
      </w:r>
      <w:r w:rsidRPr="004729DF">
        <w:rPr>
          <w:rFonts w:ascii="Palatino Linotype" w:eastAsia="Palatino Linotype" w:hAnsi="Palatino Linotype" w:cs="Palatino Linotype"/>
        </w:rPr>
        <w:t xml:space="preserve">De conformidad con el artículo 185 fracción I de la Ley de Transparencia, el presente recurso de revisión se turnó por el sistema electrónico del Instituto de </w:t>
      </w:r>
      <w:r w:rsidRPr="004729DF">
        <w:rPr>
          <w:rFonts w:ascii="Palatino Linotype" w:eastAsia="Palatino Linotype" w:hAnsi="Palatino Linotype" w:cs="Palatino Linotype"/>
        </w:rPr>
        <w:lastRenderedPageBreak/>
        <w:t xml:space="preserve">Transparencia, Acceso a la Información Pública y Protección de Datos Personales del Estado de México y Municipios, a la </w:t>
      </w:r>
      <w:r w:rsidRPr="004729DF">
        <w:rPr>
          <w:rFonts w:ascii="Palatino Linotype" w:eastAsia="Palatino Linotype" w:hAnsi="Palatino Linotype" w:cs="Palatino Linotype"/>
          <w:b/>
        </w:rPr>
        <w:t xml:space="preserve">Comisionada Guadalupe Ramírez Peña, </w:t>
      </w:r>
      <w:r w:rsidRPr="004729DF">
        <w:rPr>
          <w:rFonts w:ascii="Palatino Linotype" w:eastAsia="Palatino Linotype" w:hAnsi="Palatino Linotype" w:cs="Palatino Linotype"/>
        </w:rPr>
        <w:t xml:space="preserve">a efecto de que analizara sobre su admisión o su </w:t>
      </w:r>
      <w:proofErr w:type="spellStart"/>
      <w:r w:rsidRPr="004729DF">
        <w:rPr>
          <w:rFonts w:ascii="Palatino Linotype" w:eastAsia="Palatino Linotype" w:hAnsi="Palatino Linotype" w:cs="Palatino Linotype"/>
        </w:rPr>
        <w:t>desechamiento</w:t>
      </w:r>
      <w:proofErr w:type="spellEnd"/>
      <w:r w:rsidRPr="004729DF">
        <w:rPr>
          <w:rFonts w:ascii="Palatino Linotype" w:eastAsia="Palatino Linotype" w:hAnsi="Palatino Linotype" w:cs="Palatino Linotype"/>
        </w:rPr>
        <w:t>.</w:t>
      </w:r>
    </w:p>
    <w:p w14:paraId="3A23A795" w14:textId="77777777" w:rsidR="004A6ECF" w:rsidRPr="004729DF" w:rsidRDefault="004A6ECF">
      <w:pPr>
        <w:spacing w:line="360" w:lineRule="auto"/>
        <w:ind w:right="51"/>
        <w:jc w:val="both"/>
        <w:rPr>
          <w:rFonts w:ascii="Palatino Linotype" w:eastAsia="Palatino Linotype" w:hAnsi="Palatino Linotype" w:cs="Palatino Linotype"/>
        </w:rPr>
      </w:pPr>
    </w:p>
    <w:p w14:paraId="04E0CFD5" w14:textId="77777777" w:rsidR="004A6ECF" w:rsidRPr="004729DF" w:rsidRDefault="00E43FAF">
      <w:pPr>
        <w:spacing w:line="360" w:lineRule="auto"/>
        <w:jc w:val="both"/>
        <w:rPr>
          <w:rFonts w:ascii="Palatino Linotype" w:eastAsia="Palatino Linotype" w:hAnsi="Palatino Linotype" w:cs="Palatino Linotype"/>
        </w:rPr>
      </w:pPr>
      <w:r w:rsidRPr="004729DF">
        <w:rPr>
          <w:rFonts w:ascii="Palatino Linotype" w:eastAsia="Palatino Linotype" w:hAnsi="Palatino Linotype" w:cs="Palatino Linotype"/>
          <w:b/>
        </w:rPr>
        <w:t>5. Admisión del Recurso de revisión.</w:t>
      </w:r>
      <w:r w:rsidRPr="004729DF">
        <w:rPr>
          <w:rFonts w:ascii="Palatino Linotype" w:eastAsia="Palatino Linotype" w:hAnsi="Palatino Linotype" w:cs="Palatino Linotype"/>
        </w:rPr>
        <w:t xml:space="preserve"> El</w:t>
      </w:r>
      <w:r w:rsidR="00E046BC" w:rsidRPr="004729DF">
        <w:rPr>
          <w:rFonts w:ascii="Palatino Linotype" w:eastAsia="Palatino Linotype" w:hAnsi="Palatino Linotype" w:cs="Palatino Linotype"/>
          <w:b/>
        </w:rPr>
        <w:t xml:space="preserve"> </w:t>
      </w:r>
      <w:r w:rsidR="00053C13" w:rsidRPr="004729DF">
        <w:rPr>
          <w:rFonts w:ascii="Palatino Linotype" w:eastAsia="Palatino Linotype" w:hAnsi="Palatino Linotype" w:cs="Palatino Linotype"/>
          <w:b/>
        </w:rPr>
        <w:t xml:space="preserve">trece de junio </w:t>
      </w:r>
      <w:r w:rsidRPr="004729DF">
        <w:rPr>
          <w:rFonts w:ascii="Palatino Linotype" w:eastAsia="Palatino Linotype" w:hAnsi="Palatino Linotype" w:cs="Palatino Linotype"/>
          <w:b/>
        </w:rPr>
        <w:t xml:space="preserve">de dos mil veintitrés, </w:t>
      </w:r>
      <w:r w:rsidRPr="004729DF">
        <w:rPr>
          <w:rFonts w:ascii="Palatino Linotype" w:eastAsia="Palatino Linotype" w:hAnsi="Palatino Linotype" w:cs="Palatino Linotype"/>
        </w:rPr>
        <w:t xml:space="preserve">este Instituto de Transparencia, admitió a trámite el recurso de revisión que ahora se resuelve, dando un plazo máximo de siete días hábiles para que las partes manifestaran lo que a su derecho resultara conveniente, ofrecieran pruebas, formularan alegatos y </w:t>
      </w:r>
      <w:r w:rsidRPr="004729DF">
        <w:rPr>
          <w:rFonts w:ascii="Palatino Linotype" w:eastAsia="Palatino Linotype" w:hAnsi="Palatino Linotype" w:cs="Palatino Linotype"/>
          <w:b/>
        </w:rPr>
        <w:t xml:space="preserve">EL SUJETO OBLIGADO </w:t>
      </w:r>
      <w:r w:rsidRPr="004729DF">
        <w:rPr>
          <w:rFonts w:ascii="Palatino Linotype" w:eastAsia="Palatino Linotype" w:hAnsi="Palatino Linotype" w:cs="Palatino Linotype"/>
        </w:rPr>
        <w:t>presentara su Informe Justificado.</w:t>
      </w:r>
    </w:p>
    <w:p w14:paraId="3F91C38B" w14:textId="77777777" w:rsidR="004A6ECF" w:rsidRPr="004729DF" w:rsidRDefault="004A6ECF">
      <w:pPr>
        <w:spacing w:line="360" w:lineRule="auto"/>
        <w:jc w:val="both"/>
        <w:rPr>
          <w:rFonts w:ascii="Palatino Linotype" w:eastAsia="Palatino Linotype" w:hAnsi="Palatino Linotype" w:cs="Palatino Linotype"/>
          <w:b/>
        </w:rPr>
      </w:pPr>
    </w:p>
    <w:p w14:paraId="560788EE" w14:textId="77777777" w:rsidR="004A6ECF" w:rsidRPr="004729DF" w:rsidRDefault="00E43FAF" w:rsidP="00362D01">
      <w:pPr>
        <w:spacing w:line="360" w:lineRule="auto"/>
        <w:ind w:right="49"/>
        <w:jc w:val="both"/>
        <w:rPr>
          <w:rFonts w:ascii="Palatino Linotype" w:eastAsia="Palatino Linotype" w:hAnsi="Palatino Linotype" w:cs="Palatino Linotype"/>
        </w:rPr>
      </w:pPr>
      <w:bookmarkStart w:id="3" w:name="_heading=h.2s8eyo1" w:colFirst="0" w:colLast="0"/>
      <w:bookmarkEnd w:id="3"/>
      <w:r w:rsidRPr="004729DF">
        <w:rPr>
          <w:rFonts w:ascii="Palatino Linotype" w:eastAsia="Palatino Linotype" w:hAnsi="Palatino Linotype" w:cs="Palatino Linotype"/>
          <w:b/>
        </w:rPr>
        <w:t>6. Manifestaciones</w:t>
      </w:r>
      <w:r w:rsidRPr="004729DF">
        <w:rPr>
          <w:rFonts w:ascii="Palatino Linotype" w:eastAsia="Palatino Linotype" w:hAnsi="Palatino Linotype" w:cs="Palatino Linotype"/>
        </w:rPr>
        <w:t xml:space="preserve">. De las constancias que integran el expediente electrónico en que se actúa, se advierte que </w:t>
      </w:r>
      <w:r w:rsidRPr="004729DF">
        <w:rPr>
          <w:rFonts w:ascii="Palatino Linotype" w:eastAsia="Palatino Linotype" w:hAnsi="Palatino Linotype" w:cs="Palatino Linotype"/>
          <w:b/>
        </w:rPr>
        <w:t xml:space="preserve">EL SUJETO OBLIGADO </w:t>
      </w:r>
      <w:r w:rsidRPr="004729DF">
        <w:rPr>
          <w:rFonts w:ascii="Palatino Linotype" w:eastAsia="Palatino Linotype" w:hAnsi="Palatino Linotype" w:cs="Palatino Linotype"/>
        </w:rPr>
        <w:t xml:space="preserve">hizo uso de su </w:t>
      </w:r>
      <w:r w:rsidR="00362D01" w:rsidRPr="004729DF">
        <w:rPr>
          <w:rFonts w:ascii="Palatino Linotype" w:eastAsia="Palatino Linotype" w:hAnsi="Palatino Linotype" w:cs="Palatino Linotype"/>
        </w:rPr>
        <w:t xml:space="preserve">derecho procesal remitiendo su Informe Justificado el pasado </w:t>
      </w:r>
      <w:r w:rsidR="00053C13" w:rsidRPr="004729DF">
        <w:rPr>
          <w:rFonts w:ascii="Palatino Linotype" w:eastAsia="Palatino Linotype" w:hAnsi="Palatino Linotype" w:cs="Palatino Linotype"/>
        </w:rPr>
        <w:t xml:space="preserve">catorce de junio </w:t>
      </w:r>
      <w:r w:rsidR="00362D01" w:rsidRPr="004729DF">
        <w:rPr>
          <w:rFonts w:ascii="Palatino Linotype" w:eastAsia="Palatino Linotype" w:hAnsi="Palatino Linotype" w:cs="Palatino Linotype"/>
        </w:rPr>
        <w:t xml:space="preserve">de dos mil veintitrés, mismo que se hizo del conocimiento de </w:t>
      </w:r>
      <w:r w:rsidR="00362D01" w:rsidRPr="004729DF">
        <w:rPr>
          <w:rFonts w:ascii="Palatino Linotype" w:eastAsia="Palatino Linotype" w:hAnsi="Palatino Linotype" w:cs="Palatino Linotype"/>
          <w:b/>
        </w:rPr>
        <w:t>LA PARTE RECURRENTE</w:t>
      </w:r>
      <w:r w:rsidR="00053C13" w:rsidRPr="004729DF">
        <w:rPr>
          <w:rFonts w:ascii="Palatino Linotype" w:eastAsia="Palatino Linotype" w:hAnsi="Palatino Linotype" w:cs="Palatino Linotype"/>
        </w:rPr>
        <w:t xml:space="preserve"> el </w:t>
      </w:r>
      <w:r w:rsidR="00053C13" w:rsidRPr="004729DF">
        <w:rPr>
          <w:rFonts w:ascii="Palatino Linotype" w:eastAsia="Palatino Linotype" w:hAnsi="Palatino Linotype" w:cs="Palatino Linotype"/>
          <w:b/>
        </w:rPr>
        <w:t>cuatro de octubre de</w:t>
      </w:r>
      <w:r w:rsidR="00CD6C8B" w:rsidRPr="004729DF">
        <w:rPr>
          <w:rFonts w:ascii="Palatino Linotype" w:eastAsia="Palatino Linotype" w:hAnsi="Palatino Linotype" w:cs="Palatino Linotype"/>
          <w:b/>
        </w:rPr>
        <w:t xml:space="preserve"> </w:t>
      </w:r>
      <w:r w:rsidR="00362D01" w:rsidRPr="004729DF">
        <w:rPr>
          <w:rFonts w:ascii="Palatino Linotype" w:eastAsia="Palatino Linotype" w:hAnsi="Palatino Linotype" w:cs="Palatino Linotype"/>
          <w:b/>
        </w:rPr>
        <w:t xml:space="preserve">dos mil veintitrés </w:t>
      </w:r>
      <w:r w:rsidR="00362D01" w:rsidRPr="004729DF">
        <w:rPr>
          <w:rFonts w:ascii="Palatino Linotype" w:eastAsia="Palatino Linotype" w:hAnsi="Palatino Linotype" w:cs="Palatino Linotype"/>
        </w:rPr>
        <w:t>y que consta de lo siguiente:</w:t>
      </w:r>
    </w:p>
    <w:p w14:paraId="7A1CFFB4" w14:textId="77777777" w:rsidR="00362D01" w:rsidRPr="004729DF" w:rsidRDefault="00362D01" w:rsidP="00362D01">
      <w:pPr>
        <w:spacing w:line="360" w:lineRule="auto"/>
        <w:ind w:right="49"/>
        <w:jc w:val="both"/>
        <w:rPr>
          <w:rFonts w:ascii="Palatino Linotype" w:eastAsia="Palatino Linotype" w:hAnsi="Palatino Linotype" w:cs="Palatino Linotype"/>
          <w:i/>
        </w:rPr>
      </w:pPr>
    </w:p>
    <w:p w14:paraId="458A9626" w14:textId="77777777" w:rsidR="00053C13" w:rsidRPr="004729DF" w:rsidRDefault="008E5E32" w:rsidP="00362D01">
      <w:pPr>
        <w:spacing w:line="360" w:lineRule="auto"/>
        <w:ind w:right="49"/>
        <w:jc w:val="both"/>
        <w:rPr>
          <w:rFonts w:ascii="Palatino Linotype" w:hAnsi="Palatino Linotype"/>
          <w:b/>
          <w:i/>
        </w:rPr>
      </w:pPr>
      <w:hyperlink r:id="rId8" w:history="1">
        <w:r w:rsidR="00053C13" w:rsidRPr="004729DF">
          <w:rPr>
            <w:rStyle w:val="Hipervnculo"/>
            <w:rFonts w:ascii="Palatino Linotype" w:hAnsi="Palatino Linotype" w:cs="Arial"/>
            <w:b/>
            <w:bCs/>
            <w:i/>
            <w:color w:val="auto"/>
            <w:u w:val="none"/>
          </w:rPr>
          <w:t>solicitud 252.docx</w:t>
        </w:r>
      </w:hyperlink>
    </w:p>
    <w:p w14:paraId="70AF1016" w14:textId="77777777" w:rsidR="00053C13" w:rsidRPr="004729DF" w:rsidRDefault="00053C13" w:rsidP="00053C13">
      <w:pPr>
        <w:pStyle w:val="Cita"/>
        <w:spacing w:before="0" w:after="0"/>
        <w:jc w:val="both"/>
        <w:rPr>
          <w:rFonts w:ascii="Palatino Linotype" w:hAnsi="Palatino Linotype"/>
          <w:color w:val="auto"/>
          <w:sz w:val="22"/>
          <w:szCs w:val="22"/>
        </w:rPr>
      </w:pPr>
    </w:p>
    <w:p w14:paraId="0709057F" w14:textId="77777777" w:rsidR="00053C13" w:rsidRPr="004729DF" w:rsidRDefault="00053C13" w:rsidP="00053C13">
      <w:pPr>
        <w:pStyle w:val="Cita"/>
        <w:spacing w:before="0" w:after="0"/>
        <w:jc w:val="both"/>
        <w:rPr>
          <w:rFonts w:ascii="Palatino Linotype" w:hAnsi="Palatino Linotype"/>
          <w:color w:val="auto"/>
          <w:sz w:val="22"/>
          <w:szCs w:val="22"/>
          <w:lang w:val="es-ES"/>
        </w:rPr>
      </w:pPr>
      <w:r w:rsidRPr="004729DF">
        <w:rPr>
          <w:rFonts w:ascii="Palatino Linotype" w:hAnsi="Palatino Linotype"/>
          <w:color w:val="auto"/>
          <w:sz w:val="22"/>
          <w:szCs w:val="22"/>
        </w:rPr>
        <w:t>“…</w:t>
      </w:r>
      <w:r w:rsidRPr="004729DF">
        <w:rPr>
          <w:rFonts w:ascii="Palatino Linotype" w:hAnsi="Palatino Linotype"/>
          <w:color w:val="auto"/>
          <w:sz w:val="22"/>
          <w:szCs w:val="22"/>
          <w:lang w:val="es-ES"/>
        </w:rPr>
        <w:t xml:space="preserve">Por lo </w:t>
      </w:r>
      <w:proofErr w:type="gramStart"/>
      <w:r w:rsidRPr="004729DF">
        <w:rPr>
          <w:rFonts w:ascii="Palatino Linotype" w:hAnsi="Palatino Linotype"/>
          <w:color w:val="auto"/>
          <w:sz w:val="22"/>
          <w:szCs w:val="22"/>
          <w:lang w:val="es-ES"/>
        </w:rPr>
        <w:t>que</w:t>
      </w:r>
      <w:proofErr w:type="gramEnd"/>
      <w:r w:rsidRPr="004729DF">
        <w:rPr>
          <w:rFonts w:ascii="Palatino Linotype" w:hAnsi="Palatino Linotype"/>
          <w:color w:val="auto"/>
          <w:sz w:val="22"/>
          <w:szCs w:val="22"/>
          <w:lang w:val="es-ES"/>
        </w:rPr>
        <w:t xml:space="preserve"> una vez analizada la solicitud, se turnaron a las áreas correspondientes quienes son las encargadas de generar y resguardar la información así también le hago de conocimiento tal como lo establece el artículo 27 de Bando municipal </w:t>
      </w:r>
    </w:p>
    <w:p w14:paraId="00248307" w14:textId="77777777" w:rsidR="00053C13" w:rsidRPr="004729DF" w:rsidRDefault="00053C13" w:rsidP="00053C13">
      <w:pPr>
        <w:pStyle w:val="Cita"/>
        <w:spacing w:before="0" w:after="0"/>
        <w:jc w:val="both"/>
        <w:rPr>
          <w:rFonts w:ascii="Palatino Linotype" w:hAnsi="Palatino Linotype"/>
          <w:color w:val="auto"/>
          <w:sz w:val="22"/>
          <w:szCs w:val="22"/>
          <w:lang w:val="es-ES"/>
        </w:rPr>
      </w:pPr>
      <w:r w:rsidRPr="004729DF">
        <w:rPr>
          <w:rFonts w:ascii="Palatino Linotype" w:hAnsi="Palatino Linotype"/>
          <w:color w:val="auto"/>
          <w:sz w:val="22"/>
          <w:szCs w:val="22"/>
          <w:lang w:val="es-ES"/>
        </w:rPr>
        <w:t xml:space="preserve">Articulo 27.- Las determinaciones que del Ayuntamiento emanen en sesión de Cabildo, serán ejecutadas por el </w:t>
      </w:r>
      <w:proofErr w:type="gramStart"/>
      <w:r w:rsidRPr="004729DF">
        <w:rPr>
          <w:rFonts w:ascii="Palatino Linotype" w:hAnsi="Palatino Linotype"/>
          <w:color w:val="auto"/>
          <w:sz w:val="22"/>
          <w:szCs w:val="22"/>
          <w:lang w:val="es-ES"/>
        </w:rPr>
        <w:t>Presidente</w:t>
      </w:r>
      <w:proofErr w:type="gramEnd"/>
      <w:r w:rsidRPr="004729DF">
        <w:rPr>
          <w:rFonts w:ascii="Palatino Linotype" w:hAnsi="Palatino Linotype"/>
          <w:color w:val="auto"/>
          <w:sz w:val="22"/>
          <w:szCs w:val="22"/>
          <w:lang w:val="es-ES"/>
        </w:rPr>
        <w:t xml:space="preserve"> Municipal quien es el titular de la Administración Pública, la cual se constituye por órganos jerárquicamente ordenados y actúa para el cumplimiento de los fines del municipio, en orden a la pronta y eficaz satisfacción del interés general.</w:t>
      </w:r>
    </w:p>
    <w:p w14:paraId="13C34544" w14:textId="77777777" w:rsidR="00053C13" w:rsidRPr="004729DF" w:rsidRDefault="00053C13" w:rsidP="00053C13">
      <w:pPr>
        <w:pStyle w:val="Cita"/>
        <w:spacing w:before="0" w:after="0"/>
        <w:jc w:val="both"/>
        <w:rPr>
          <w:rFonts w:ascii="Palatino Linotype" w:hAnsi="Palatino Linotype"/>
          <w:color w:val="auto"/>
          <w:sz w:val="22"/>
          <w:szCs w:val="22"/>
          <w:lang w:val="es-ES"/>
        </w:rPr>
      </w:pPr>
      <w:r w:rsidRPr="004729DF">
        <w:rPr>
          <w:rFonts w:ascii="Palatino Linotype" w:hAnsi="Palatino Linotype"/>
          <w:color w:val="auto"/>
          <w:sz w:val="22"/>
          <w:szCs w:val="22"/>
          <w:lang w:val="es-ES"/>
        </w:rPr>
        <w:lastRenderedPageBreak/>
        <w:t xml:space="preserve">Para el cumplimiento de sus atribuciones, el </w:t>
      </w:r>
      <w:proofErr w:type="gramStart"/>
      <w:r w:rsidRPr="004729DF">
        <w:rPr>
          <w:rFonts w:ascii="Palatino Linotype" w:hAnsi="Palatino Linotype"/>
          <w:color w:val="auto"/>
          <w:sz w:val="22"/>
          <w:szCs w:val="22"/>
          <w:lang w:val="es-ES"/>
        </w:rPr>
        <w:t>Presidente</w:t>
      </w:r>
      <w:proofErr w:type="gramEnd"/>
      <w:r w:rsidRPr="004729DF">
        <w:rPr>
          <w:rFonts w:ascii="Palatino Linotype" w:hAnsi="Palatino Linotype"/>
          <w:color w:val="auto"/>
          <w:sz w:val="22"/>
          <w:szCs w:val="22"/>
          <w:lang w:val="es-ES"/>
        </w:rPr>
        <w:t xml:space="preserve"> Municipal se auxiliará de las dependencia y áreas que integran la administración pública, las cuales estarán subordinadas al Presidente Municipal.</w:t>
      </w:r>
    </w:p>
    <w:p w14:paraId="4544EB24" w14:textId="77777777" w:rsidR="00CD6C8B" w:rsidRPr="004729DF" w:rsidRDefault="00CD6C8B" w:rsidP="00CD6C8B">
      <w:pPr>
        <w:rPr>
          <w:lang w:val="es-ES"/>
        </w:rPr>
      </w:pPr>
    </w:p>
    <w:p w14:paraId="7FFD9714" w14:textId="77777777" w:rsidR="00053C13" w:rsidRPr="004729DF" w:rsidRDefault="00053C13" w:rsidP="00053C13">
      <w:pPr>
        <w:pStyle w:val="Cita"/>
        <w:spacing w:before="0" w:after="0"/>
        <w:jc w:val="both"/>
        <w:rPr>
          <w:rFonts w:ascii="Palatino Linotype" w:hAnsi="Palatino Linotype"/>
          <w:color w:val="auto"/>
          <w:sz w:val="22"/>
          <w:szCs w:val="22"/>
          <w:lang w:val="es-ES"/>
        </w:rPr>
      </w:pPr>
      <w:r w:rsidRPr="004729DF">
        <w:rPr>
          <w:rFonts w:ascii="Palatino Linotype" w:hAnsi="Palatino Linotype"/>
          <w:color w:val="auto"/>
          <w:sz w:val="22"/>
          <w:szCs w:val="22"/>
          <w:lang w:val="es-ES"/>
        </w:rPr>
        <w:t>En ningún caso el Síndico y los Regidores contarán con funciones de autoridades ejecutoras.</w:t>
      </w:r>
    </w:p>
    <w:p w14:paraId="3E99C5DD" w14:textId="77777777" w:rsidR="00CD6C8B" w:rsidRPr="004729DF" w:rsidRDefault="00CD6C8B" w:rsidP="00053C13">
      <w:pPr>
        <w:pStyle w:val="Cita"/>
        <w:spacing w:before="0" w:after="0"/>
        <w:jc w:val="both"/>
        <w:rPr>
          <w:rFonts w:ascii="Palatino Linotype" w:hAnsi="Palatino Linotype"/>
          <w:color w:val="auto"/>
          <w:sz w:val="22"/>
          <w:szCs w:val="22"/>
          <w:lang w:val="es-ES"/>
        </w:rPr>
      </w:pPr>
    </w:p>
    <w:p w14:paraId="2C4882D5" w14:textId="77777777" w:rsidR="00053C13" w:rsidRPr="004729DF" w:rsidRDefault="00053C13" w:rsidP="00053C13">
      <w:pPr>
        <w:pStyle w:val="Cita"/>
        <w:spacing w:before="0" w:after="0"/>
        <w:jc w:val="both"/>
        <w:rPr>
          <w:rFonts w:ascii="Palatino Linotype" w:hAnsi="Palatino Linotype"/>
          <w:color w:val="auto"/>
          <w:sz w:val="22"/>
          <w:szCs w:val="22"/>
          <w:lang w:val="es-ES"/>
        </w:rPr>
      </w:pPr>
      <w:r w:rsidRPr="004729DF">
        <w:rPr>
          <w:rFonts w:ascii="Palatino Linotype" w:hAnsi="Palatino Linotype"/>
          <w:color w:val="auto"/>
          <w:sz w:val="22"/>
          <w:szCs w:val="22"/>
          <w:lang w:val="es-ES"/>
        </w:rPr>
        <w:t xml:space="preserve">Es por lo que en aras de no transgredir el derecho al acceso a la información y de acuerdo al principio de máxima publicidad </w:t>
      </w:r>
      <w:r w:rsidRPr="004729DF">
        <w:rPr>
          <w:rFonts w:ascii="Palatino Linotype" w:hAnsi="Palatino Linotype"/>
          <w:b/>
          <w:color w:val="auto"/>
          <w:sz w:val="22"/>
          <w:szCs w:val="22"/>
          <w:u w:val="single"/>
          <w:lang w:val="es-ES"/>
        </w:rPr>
        <w:t>se ha otorgado la respuesta de las áreas encargadas de administrar la información</w:t>
      </w:r>
      <w:r w:rsidRPr="004729DF">
        <w:rPr>
          <w:rFonts w:ascii="Palatino Linotype" w:hAnsi="Palatino Linotype"/>
          <w:color w:val="auto"/>
          <w:sz w:val="22"/>
          <w:szCs w:val="22"/>
          <w:lang w:val="es-ES"/>
        </w:rPr>
        <w:t xml:space="preserve">.” (Sic) </w:t>
      </w:r>
    </w:p>
    <w:p w14:paraId="74CFED28" w14:textId="77777777" w:rsidR="00053C13" w:rsidRPr="004729DF" w:rsidRDefault="00053C13" w:rsidP="00053C13">
      <w:pPr>
        <w:spacing w:line="360" w:lineRule="auto"/>
        <w:rPr>
          <w:rFonts w:ascii="Palatino Linotype" w:hAnsi="Palatino Linotype"/>
          <w:lang w:val="es-ES"/>
        </w:rPr>
      </w:pPr>
    </w:p>
    <w:p w14:paraId="67CA182E" w14:textId="77777777" w:rsidR="00053C13" w:rsidRPr="004729DF" w:rsidRDefault="00053C13" w:rsidP="00053C13">
      <w:pPr>
        <w:spacing w:line="360" w:lineRule="auto"/>
        <w:rPr>
          <w:rFonts w:ascii="Palatino Linotype" w:hAnsi="Palatino Linotype"/>
          <w:lang w:val="es-ES"/>
        </w:rPr>
      </w:pPr>
      <w:r w:rsidRPr="004729DF">
        <w:rPr>
          <w:rFonts w:ascii="Palatino Linotype" w:hAnsi="Palatino Linotype"/>
          <w:lang w:val="es-ES"/>
        </w:rPr>
        <w:t xml:space="preserve">Por su cuenta, </w:t>
      </w:r>
      <w:r w:rsidRPr="004729DF">
        <w:rPr>
          <w:rFonts w:ascii="Palatino Linotype" w:hAnsi="Palatino Linotype"/>
          <w:b/>
          <w:lang w:val="es-ES"/>
        </w:rPr>
        <w:t>LA PARTE RECURRENTE</w:t>
      </w:r>
      <w:r w:rsidRPr="004729DF">
        <w:rPr>
          <w:rFonts w:ascii="Palatino Linotype" w:hAnsi="Palatino Linotype"/>
          <w:lang w:val="es-ES"/>
        </w:rPr>
        <w:t xml:space="preserve"> decidió omitir alguna manifestación que a su derecho conviniera. </w:t>
      </w:r>
    </w:p>
    <w:p w14:paraId="4F0E9844" w14:textId="77777777" w:rsidR="00053C13" w:rsidRPr="004729DF" w:rsidRDefault="00053C13" w:rsidP="00053C13">
      <w:pPr>
        <w:spacing w:line="360" w:lineRule="auto"/>
        <w:rPr>
          <w:rFonts w:ascii="Palatino Linotype" w:hAnsi="Palatino Linotype"/>
          <w:lang w:val="es-ES"/>
        </w:rPr>
      </w:pPr>
    </w:p>
    <w:p w14:paraId="7DF456B2" w14:textId="77777777" w:rsidR="00143EEC" w:rsidRPr="004729DF" w:rsidRDefault="00915083" w:rsidP="00143EEC">
      <w:pPr>
        <w:widowControl w:val="0"/>
        <w:spacing w:line="360" w:lineRule="auto"/>
        <w:jc w:val="both"/>
        <w:rPr>
          <w:rFonts w:ascii="Palatino Linotype" w:eastAsia="Palatino Linotype" w:hAnsi="Palatino Linotype" w:cs="Palatino Linotype"/>
        </w:rPr>
      </w:pPr>
      <w:r w:rsidRPr="004729DF">
        <w:rPr>
          <w:rFonts w:ascii="Palatino Linotype" w:eastAsia="Palatino Linotype" w:hAnsi="Palatino Linotype" w:cs="Palatino Linotype"/>
          <w:b/>
        </w:rPr>
        <w:t>8</w:t>
      </w:r>
      <w:r w:rsidR="00E43FAF" w:rsidRPr="004729DF">
        <w:rPr>
          <w:rFonts w:ascii="Palatino Linotype" w:eastAsia="Palatino Linotype" w:hAnsi="Palatino Linotype" w:cs="Palatino Linotype"/>
          <w:b/>
        </w:rPr>
        <w:t xml:space="preserve">. Ampliación de plazo. </w:t>
      </w:r>
      <w:r w:rsidR="00E43FAF" w:rsidRPr="004729DF">
        <w:rPr>
          <w:rFonts w:ascii="Palatino Linotype" w:eastAsia="Palatino Linotype" w:hAnsi="Palatino Linotype" w:cs="Palatino Linotype"/>
        </w:rPr>
        <w:t xml:space="preserve">El </w:t>
      </w:r>
      <w:r w:rsidR="00053C13" w:rsidRPr="004729DF">
        <w:rPr>
          <w:rFonts w:ascii="Palatino Linotype" w:eastAsia="Palatino Linotype" w:hAnsi="Palatino Linotype" w:cs="Palatino Linotype"/>
          <w:b/>
        </w:rPr>
        <w:t xml:space="preserve">cuatro de octubre </w:t>
      </w:r>
      <w:r w:rsidR="00E43FAF" w:rsidRPr="004729DF">
        <w:rPr>
          <w:rFonts w:ascii="Palatino Linotype" w:eastAsia="Palatino Linotype" w:hAnsi="Palatino Linotype" w:cs="Palatino Linotype"/>
          <w:b/>
        </w:rPr>
        <w:t xml:space="preserve">de dos mil veintitrés, </w:t>
      </w:r>
      <w:r w:rsidR="00143EEC" w:rsidRPr="004729DF">
        <w:rPr>
          <w:rFonts w:ascii="Palatino Linotype" w:eastAsia="Palatino Linotype" w:hAnsi="Palatino Linotype" w:cs="Palatino Linotype"/>
        </w:rPr>
        <w:t>el Instituto de Transparencia, Acceso a la Información Pública y Protección de Datos Personales del Estado de México y Municipios, con fundamento en el artículo 181, párrafo tercero, de la Ley de Transparencia y Acceso a la Información Pública del Estado de México y Municipios, determinó ampliar el plazo para emitir la presente resolución.</w:t>
      </w:r>
    </w:p>
    <w:p w14:paraId="21AEDD62" w14:textId="77777777" w:rsidR="00143EEC" w:rsidRPr="004729DF" w:rsidRDefault="00143EEC" w:rsidP="00143EEC">
      <w:pPr>
        <w:widowControl w:val="0"/>
        <w:spacing w:line="360" w:lineRule="auto"/>
        <w:jc w:val="both"/>
        <w:rPr>
          <w:rFonts w:ascii="Palatino Linotype" w:eastAsia="Palatino Linotype" w:hAnsi="Palatino Linotype" w:cs="Palatino Linotype"/>
        </w:rPr>
      </w:pPr>
    </w:p>
    <w:p w14:paraId="4C6FAFAC" w14:textId="77777777" w:rsidR="00143EEC" w:rsidRPr="004729DF" w:rsidRDefault="00143EEC" w:rsidP="00143EEC">
      <w:pPr>
        <w:widowControl w:val="0"/>
        <w:spacing w:line="360" w:lineRule="auto"/>
        <w:jc w:val="both"/>
        <w:rPr>
          <w:rFonts w:ascii="Palatino Linotype" w:eastAsia="Palatino Linotype" w:hAnsi="Palatino Linotype" w:cs="Palatino Linotype"/>
        </w:rPr>
      </w:pPr>
      <w:r w:rsidRPr="004729DF">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incrementó aproximadamente un 300%, circunstancia atípica que ha rebasado las capacidades técnicas y humanas del personal encargado de la proyección de las resoluciones a dichos medios de impugnación.</w:t>
      </w:r>
    </w:p>
    <w:p w14:paraId="73B346BA" w14:textId="77777777" w:rsidR="00143EEC" w:rsidRPr="004729DF" w:rsidRDefault="00143EEC" w:rsidP="00143EEC">
      <w:pPr>
        <w:widowControl w:val="0"/>
        <w:spacing w:line="360" w:lineRule="auto"/>
        <w:jc w:val="both"/>
        <w:rPr>
          <w:rFonts w:ascii="Palatino Linotype" w:eastAsia="Palatino Linotype" w:hAnsi="Palatino Linotype" w:cs="Palatino Linotype"/>
        </w:rPr>
      </w:pPr>
    </w:p>
    <w:p w14:paraId="3FAD4754" w14:textId="77777777" w:rsidR="00143EEC" w:rsidRPr="004729DF" w:rsidRDefault="00143EEC" w:rsidP="00143EEC">
      <w:pPr>
        <w:widowControl w:val="0"/>
        <w:spacing w:line="360" w:lineRule="auto"/>
        <w:jc w:val="both"/>
        <w:rPr>
          <w:rFonts w:ascii="Palatino Linotype" w:eastAsia="Palatino Linotype" w:hAnsi="Palatino Linotype" w:cs="Palatino Linotype"/>
        </w:rPr>
      </w:pPr>
      <w:r w:rsidRPr="004729DF">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59641CC" w14:textId="77777777" w:rsidR="00143EEC" w:rsidRPr="004729DF" w:rsidRDefault="00143EEC" w:rsidP="00143EEC">
      <w:pPr>
        <w:widowControl w:val="0"/>
        <w:spacing w:line="360" w:lineRule="auto"/>
        <w:jc w:val="both"/>
        <w:rPr>
          <w:rFonts w:ascii="Palatino Linotype" w:eastAsia="Palatino Linotype" w:hAnsi="Palatino Linotype" w:cs="Palatino Linotype"/>
        </w:rPr>
      </w:pPr>
    </w:p>
    <w:p w14:paraId="2067189C" w14:textId="77777777" w:rsidR="00143EEC" w:rsidRPr="004729DF" w:rsidRDefault="00143EEC" w:rsidP="00143EEC">
      <w:pPr>
        <w:widowControl w:val="0"/>
        <w:spacing w:line="360" w:lineRule="auto"/>
        <w:jc w:val="both"/>
        <w:rPr>
          <w:rFonts w:ascii="Palatino Linotype" w:eastAsia="Palatino Linotype" w:hAnsi="Palatino Linotype" w:cs="Palatino Linotype"/>
        </w:rPr>
      </w:pPr>
      <w:r w:rsidRPr="004729DF">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E27E8EC" w14:textId="77777777" w:rsidR="00143EEC" w:rsidRPr="004729DF" w:rsidRDefault="00143EEC" w:rsidP="00143EEC">
      <w:pPr>
        <w:widowControl w:val="0"/>
        <w:spacing w:line="360" w:lineRule="auto"/>
        <w:jc w:val="both"/>
        <w:rPr>
          <w:rFonts w:ascii="Palatino Linotype" w:eastAsia="Palatino Linotype" w:hAnsi="Palatino Linotype" w:cs="Palatino Linotype"/>
        </w:rPr>
      </w:pPr>
    </w:p>
    <w:p w14:paraId="4C1F6DD1" w14:textId="77777777" w:rsidR="00143EEC" w:rsidRPr="004729DF" w:rsidRDefault="00143EEC" w:rsidP="00143EEC">
      <w:pPr>
        <w:widowControl w:val="0"/>
        <w:spacing w:line="360" w:lineRule="auto"/>
        <w:jc w:val="both"/>
        <w:rPr>
          <w:rFonts w:ascii="Palatino Linotype" w:eastAsia="Palatino Linotype" w:hAnsi="Palatino Linotype" w:cs="Palatino Linotype"/>
        </w:rPr>
      </w:pPr>
      <w:r w:rsidRPr="004729DF">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CC4BAB9" w14:textId="77777777" w:rsidR="00143EEC" w:rsidRPr="004729DF" w:rsidRDefault="00143EEC" w:rsidP="00143EEC">
      <w:pPr>
        <w:widowControl w:val="0"/>
        <w:spacing w:line="360" w:lineRule="auto"/>
        <w:jc w:val="both"/>
        <w:rPr>
          <w:rFonts w:ascii="Palatino Linotype" w:eastAsia="Palatino Linotype" w:hAnsi="Palatino Linotype" w:cs="Palatino Linotype"/>
        </w:rPr>
      </w:pPr>
    </w:p>
    <w:p w14:paraId="523C3634" w14:textId="77777777" w:rsidR="00143EEC" w:rsidRPr="004729DF" w:rsidRDefault="00143EEC" w:rsidP="00143EEC">
      <w:pPr>
        <w:widowControl w:val="0"/>
        <w:spacing w:line="360" w:lineRule="auto"/>
        <w:jc w:val="both"/>
        <w:rPr>
          <w:rFonts w:ascii="Palatino Linotype" w:eastAsia="Palatino Linotype" w:hAnsi="Palatino Linotype" w:cs="Palatino Linotype"/>
        </w:rPr>
      </w:pPr>
      <w:r w:rsidRPr="004729DF">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AF8516A" w14:textId="77777777" w:rsidR="00143EEC" w:rsidRPr="004729DF" w:rsidRDefault="00143EEC" w:rsidP="00143EEC">
      <w:pPr>
        <w:widowControl w:val="0"/>
        <w:spacing w:line="360" w:lineRule="auto"/>
        <w:jc w:val="both"/>
        <w:rPr>
          <w:rFonts w:ascii="Palatino Linotype" w:eastAsia="Palatino Linotype" w:hAnsi="Palatino Linotype" w:cs="Palatino Linotype"/>
        </w:rPr>
      </w:pPr>
    </w:p>
    <w:p w14:paraId="53583842" w14:textId="77777777" w:rsidR="00143EEC" w:rsidRPr="004729DF" w:rsidRDefault="00143EEC" w:rsidP="00143EEC">
      <w:pPr>
        <w:widowControl w:val="0"/>
        <w:numPr>
          <w:ilvl w:val="0"/>
          <w:numId w:val="6"/>
        </w:numPr>
        <w:spacing w:line="360" w:lineRule="auto"/>
        <w:jc w:val="both"/>
        <w:rPr>
          <w:rFonts w:ascii="Palatino Linotype" w:eastAsia="Palatino Linotype" w:hAnsi="Palatino Linotype" w:cs="Palatino Linotype"/>
        </w:rPr>
      </w:pPr>
      <w:r w:rsidRPr="004729DF">
        <w:rPr>
          <w:rFonts w:ascii="Palatino Linotype" w:eastAsia="Palatino Linotype" w:hAnsi="Palatino Linotype" w:cs="Palatino Linotype"/>
          <w:b/>
        </w:rPr>
        <w:t xml:space="preserve">Complejidad del Asunto: </w:t>
      </w:r>
      <w:r w:rsidRPr="004729DF">
        <w:rPr>
          <w:rFonts w:ascii="Palatino Linotype" w:eastAsia="Palatino Linotype" w:hAnsi="Palatino Linotype" w:cs="Palatino Linotype"/>
        </w:rPr>
        <w:t xml:space="preserve">La complejidad de la prueba, la pluralidad de </w:t>
      </w:r>
      <w:r w:rsidRPr="004729DF">
        <w:rPr>
          <w:rFonts w:ascii="Palatino Linotype" w:eastAsia="Palatino Linotype" w:hAnsi="Palatino Linotype" w:cs="Palatino Linotype"/>
        </w:rPr>
        <w:lastRenderedPageBreak/>
        <w:t xml:space="preserve">sujetos procesales, el tiempo transcurrido, las características y contexto del recurso. </w:t>
      </w:r>
    </w:p>
    <w:p w14:paraId="7A73136A" w14:textId="77777777" w:rsidR="00143EEC" w:rsidRPr="004729DF" w:rsidRDefault="00143EEC" w:rsidP="00143EEC">
      <w:pPr>
        <w:widowControl w:val="0"/>
        <w:numPr>
          <w:ilvl w:val="0"/>
          <w:numId w:val="6"/>
        </w:numPr>
        <w:spacing w:line="360" w:lineRule="auto"/>
        <w:jc w:val="both"/>
        <w:rPr>
          <w:rFonts w:ascii="Palatino Linotype" w:eastAsia="Palatino Linotype" w:hAnsi="Palatino Linotype" w:cs="Palatino Linotype"/>
        </w:rPr>
      </w:pPr>
      <w:r w:rsidRPr="004729DF">
        <w:rPr>
          <w:rFonts w:ascii="Palatino Linotype" w:eastAsia="Palatino Linotype" w:hAnsi="Palatino Linotype" w:cs="Palatino Linotype"/>
          <w:b/>
        </w:rPr>
        <w:t>Actividad Procesal del interesado:</w:t>
      </w:r>
      <w:r w:rsidRPr="004729DF">
        <w:rPr>
          <w:rFonts w:ascii="Palatino Linotype" w:eastAsia="Palatino Linotype" w:hAnsi="Palatino Linotype" w:cs="Palatino Linotype"/>
        </w:rPr>
        <w:t xml:space="preserve"> Acciones u omisiones del interesado.</w:t>
      </w:r>
    </w:p>
    <w:p w14:paraId="2BBCC8BD" w14:textId="77777777" w:rsidR="00143EEC" w:rsidRPr="004729DF" w:rsidRDefault="00143EEC" w:rsidP="00143EEC">
      <w:pPr>
        <w:widowControl w:val="0"/>
        <w:numPr>
          <w:ilvl w:val="0"/>
          <w:numId w:val="6"/>
        </w:numPr>
        <w:spacing w:line="360" w:lineRule="auto"/>
        <w:jc w:val="both"/>
        <w:rPr>
          <w:rFonts w:ascii="Palatino Linotype" w:eastAsia="Palatino Linotype" w:hAnsi="Palatino Linotype" w:cs="Palatino Linotype"/>
        </w:rPr>
      </w:pPr>
      <w:r w:rsidRPr="004729DF">
        <w:rPr>
          <w:rFonts w:ascii="Palatino Linotype" w:eastAsia="Palatino Linotype" w:hAnsi="Palatino Linotype" w:cs="Palatino Linotype"/>
          <w:b/>
        </w:rPr>
        <w:t>Conducta de la Autoridad:</w:t>
      </w:r>
      <w:r w:rsidRPr="004729DF">
        <w:rPr>
          <w:rFonts w:ascii="Palatino Linotype" w:eastAsia="Palatino Linotype" w:hAnsi="Palatino Linotype" w:cs="Palatino Linotype"/>
        </w:rPr>
        <w:t xml:space="preserve"> Las Acciones u omisiones realizadas en el procedimiento. Así como si la autoridad actuó con la debida diligencia.</w:t>
      </w:r>
      <w:r w:rsidRPr="004729DF">
        <w:rPr>
          <w:rFonts w:ascii="Palatino Linotype" w:eastAsia="Palatino Linotype" w:hAnsi="Palatino Linotype" w:cs="Palatino Linotype"/>
          <w:b/>
        </w:rPr>
        <w:t xml:space="preserve"> </w:t>
      </w:r>
    </w:p>
    <w:p w14:paraId="046DBEA0" w14:textId="77777777" w:rsidR="00143EEC" w:rsidRPr="004729DF" w:rsidRDefault="00143EEC" w:rsidP="00143EEC">
      <w:pPr>
        <w:widowControl w:val="0"/>
        <w:numPr>
          <w:ilvl w:val="0"/>
          <w:numId w:val="6"/>
        </w:numPr>
        <w:spacing w:line="360" w:lineRule="auto"/>
        <w:jc w:val="both"/>
        <w:rPr>
          <w:rFonts w:ascii="Palatino Linotype" w:eastAsia="Palatino Linotype" w:hAnsi="Palatino Linotype" w:cs="Palatino Linotype"/>
        </w:rPr>
      </w:pPr>
      <w:r w:rsidRPr="004729DF">
        <w:rPr>
          <w:rFonts w:ascii="Palatino Linotype" w:eastAsia="Palatino Linotype" w:hAnsi="Palatino Linotype" w:cs="Palatino Linotype"/>
          <w:b/>
        </w:rPr>
        <w:t>La afectación generada en la situación jurídica de la persona involucrada en el proceso:</w:t>
      </w:r>
      <w:r w:rsidRPr="004729DF">
        <w:rPr>
          <w:rFonts w:ascii="Palatino Linotype" w:eastAsia="Palatino Linotype" w:hAnsi="Palatino Linotype" w:cs="Palatino Linotype"/>
        </w:rPr>
        <w:t xml:space="preserve"> Violación a sus derechos humanos.</w:t>
      </w:r>
    </w:p>
    <w:p w14:paraId="0136A9F0" w14:textId="77777777" w:rsidR="00143EEC" w:rsidRPr="004729DF" w:rsidRDefault="00143EEC" w:rsidP="00143EEC">
      <w:pPr>
        <w:widowControl w:val="0"/>
        <w:spacing w:line="360" w:lineRule="auto"/>
        <w:jc w:val="both"/>
        <w:rPr>
          <w:rFonts w:ascii="Palatino Linotype" w:eastAsia="Palatino Linotype" w:hAnsi="Palatino Linotype" w:cs="Palatino Linotype"/>
        </w:rPr>
      </w:pPr>
    </w:p>
    <w:p w14:paraId="29221D4D" w14:textId="77777777" w:rsidR="00143EEC" w:rsidRPr="004729DF" w:rsidRDefault="00143EEC" w:rsidP="00143EEC">
      <w:pPr>
        <w:widowControl w:val="0"/>
        <w:spacing w:line="360" w:lineRule="auto"/>
        <w:jc w:val="both"/>
        <w:rPr>
          <w:rFonts w:ascii="Palatino Linotype" w:eastAsia="Palatino Linotype" w:hAnsi="Palatino Linotype" w:cs="Palatino Linotype"/>
        </w:rPr>
      </w:pPr>
      <w:r w:rsidRPr="004729DF">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CCAE6E5" w14:textId="77777777" w:rsidR="00143EEC" w:rsidRPr="004729DF" w:rsidRDefault="00143EEC" w:rsidP="00143EEC">
      <w:pPr>
        <w:widowControl w:val="0"/>
        <w:spacing w:line="360" w:lineRule="auto"/>
        <w:jc w:val="both"/>
        <w:rPr>
          <w:rFonts w:ascii="Palatino Linotype" w:eastAsia="Palatino Linotype" w:hAnsi="Palatino Linotype" w:cs="Palatino Linotype"/>
        </w:rPr>
      </w:pPr>
    </w:p>
    <w:p w14:paraId="2F08AEF4" w14:textId="77777777" w:rsidR="00143EEC" w:rsidRPr="004729DF" w:rsidRDefault="00143EEC" w:rsidP="00143EEC">
      <w:pPr>
        <w:widowControl w:val="0"/>
        <w:spacing w:line="360" w:lineRule="auto"/>
        <w:jc w:val="both"/>
        <w:rPr>
          <w:rFonts w:ascii="Palatino Linotype" w:eastAsia="Palatino Linotype" w:hAnsi="Palatino Linotype" w:cs="Palatino Linotype"/>
        </w:rPr>
      </w:pPr>
      <w:r w:rsidRPr="004729DF">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4729DF">
        <w:rPr>
          <w:rFonts w:ascii="Palatino Linotype" w:eastAsia="Palatino Linotype" w:hAnsi="Palatino Linotype" w:cs="Palatino Linotype"/>
          <w:b/>
          <w:i/>
        </w:rPr>
        <w:t>“TÉRMINOS PROCESALES. PARA DETERMINAR SI UN FUNCIONARIO JUDICIAL ACTUÓ INDEBIDAMENTE POR NO RESPETARLOS SE DEBE ATENDER AL PRESUPUESTO QUE CONSIDERÓ EL LEGISLADOR AL FIJARLOS Y LAS CARACTERÍSTICAS DEL CASO.”</w:t>
      </w:r>
      <w:r w:rsidRPr="004729DF">
        <w:rPr>
          <w:rFonts w:ascii="Palatino Linotype" w:eastAsia="Palatino Linotype" w:hAnsi="Palatino Linotype" w:cs="Palatino Linotype"/>
          <w:b/>
        </w:rPr>
        <w:t>,</w:t>
      </w:r>
      <w:r w:rsidRPr="004729DF">
        <w:rPr>
          <w:rFonts w:ascii="Palatino Linotype" w:eastAsia="Palatino Linotype" w:hAnsi="Palatino Linotype" w:cs="Palatino Linotype"/>
        </w:rPr>
        <w:t xml:space="preserve"> visible en la Gaceta del Seminario Judicial de la Federación con el registro digital 205635.</w:t>
      </w:r>
    </w:p>
    <w:p w14:paraId="7B2C9AF8" w14:textId="77777777" w:rsidR="00143EEC" w:rsidRPr="004729DF" w:rsidRDefault="00143EEC" w:rsidP="00143EEC">
      <w:pPr>
        <w:widowControl w:val="0"/>
        <w:spacing w:line="360" w:lineRule="auto"/>
        <w:jc w:val="both"/>
        <w:rPr>
          <w:rFonts w:ascii="Palatino Linotype" w:eastAsia="Palatino Linotype" w:hAnsi="Palatino Linotype" w:cs="Palatino Linotype"/>
          <w:b/>
        </w:rPr>
      </w:pPr>
    </w:p>
    <w:p w14:paraId="794219DC" w14:textId="77777777" w:rsidR="00143EEC" w:rsidRPr="004729DF" w:rsidRDefault="00143EEC" w:rsidP="00143EEC">
      <w:pPr>
        <w:widowControl w:val="0"/>
        <w:spacing w:line="360" w:lineRule="auto"/>
        <w:jc w:val="both"/>
        <w:rPr>
          <w:rFonts w:ascii="Palatino Linotype" w:eastAsia="Palatino Linotype" w:hAnsi="Palatino Linotype" w:cs="Palatino Linotype"/>
        </w:rPr>
      </w:pPr>
      <w:r w:rsidRPr="004729DF">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7E6F598" w14:textId="77777777" w:rsidR="00143EEC" w:rsidRPr="004729DF" w:rsidRDefault="00143EEC" w:rsidP="00143EEC">
      <w:pPr>
        <w:widowControl w:val="0"/>
        <w:spacing w:line="360" w:lineRule="auto"/>
        <w:jc w:val="both"/>
        <w:rPr>
          <w:rFonts w:ascii="Palatino Linotype" w:eastAsia="Palatino Linotype" w:hAnsi="Palatino Linotype" w:cs="Palatino Linotype"/>
        </w:rPr>
      </w:pPr>
    </w:p>
    <w:p w14:paraId="7268BEFA" w14:textId="77777777" w:rsidR="00143EEC" w:rsidRPr="004729DF" w:rsidRDefault="00143EEC" w:rsidP="00143EEC">
      <w:pPr>
        <w:widowControl w:val="0"/>
        <w:spacing w:line="360" w:lineRule="auto"/>
        <w:jc w:val="both"/>
        <w:rPr>
          <w:rFonts w:ascii="Palatino Linotype" w:eastAsia="Palatino Linotype" w:hAnsi="Palatino Linotype" w:cs="Palatino Linotype"/>
        </w:rPr>
      </w:pPr>
      <w:r w:rsidRPr="004729DF">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7737947" w14:textId="77777777" w:rsidR="00143EEC" w:rsidRPr="004729DF" w:rsidRDefault="00143EEC" w:rsidP="00143EEC">
      <w:pPr>
        <w:widowControl w:val="0"/>
        <w:spacing w:line="360" w:lineRule="auto"/>
        <w:jc w:val="both"/>
        <w:rPr>
          <w:rFonts w:ascii="Palatino Linotype" w:eastAsia="Palatino Linotype" w:hAnsi="Palatino Linotype" w:cs="Palatino Linotype"/>
        </w:rPr>
      </w:pPr>
    </w:p>
    <w:p w14:paraId="64006764" w14:textId="77777777" w:rsidR="00143EEC" w:rsidRPr="004729DF" w:rsidRDefault="00143EEC" w:rsidP="00143EEC">
      <w:pPr>
        <w:widowControl w:val="0"/>
        <w:spacing w:line="360" w:lineRule="auto"/>
        <w:jc w:val="both"/>
        <w:rPr>
          <w:rFonts w:ascii="Palatino Linotype" w:eastAsia="Palatino Linotype" w:hAnsi="Palatino Linotype" w:cs="Palatino Linotype"/>
        </w:rPr>
      </w:pPr>
      <w:r w:rsidRPr="004729DF">
        <w:rPr>
          <w:rFonts w:ascii="Palatino Linotype" w:eastAsia="Palatino Linotype" w:hAnsi="Palatino Linotype" w:cs="Palatino Linotype"/>
          <w:b/>
          <w:i/>
        </w:rPr>
        <w:t>“PLAZO RAZONABLE PARA RESOLVER. DIMENSIÓN Y EFECTOS DE ESTE CONCEPTO CUANDO SE ADUCE EXCESIVA CARGA DE TRABAJO.”</w:t>
      </w:r>
      <w:r w:rsidRPr="004729DF">
        <w:rPr>
          <w:rFonts w:ascii="Palatino Linotype" w:eastAsia="Palatino Linotype" w:hAnsi="Palatino Linotype" w:cs="Palatino Linotype"/>
        </w:rPr>
        <w:t xml:space="preserve"> consultable en el Seminario Judicial de la Federación y su gaceta, con el registro digital 2002351.</w:t>
      </w:r>
    </w:p>
    <w:p w14:paraId="7E8B55EB" w14:textId="77777777" w:rsidR="00053C13" w:rsidRPr="004729DF" w:rsidRDefault="00053C13" w:rsidP="00143EEC">
      <w:pPr>
        <w:widowControl w:val="0"/>
        <w:spacing w:line="360" w:lineRule="auto"/>
        <w:jc w:val="both"/>
        <w:rPr>
          <w:rFonts w:ascii="Palatino Linotype" w:eastAsia="Palatino Linotype" w:hAnsi="Palatino Linotype" w:cs="Palatino Linotype"/>
        </w:rPr>
      </w:pPr>
    </w:p>
    <w:p w14:paraId="426C1C78" w14:textId="77777777" w:rsidR="00143EEC" w:rsidRPr="004729DF" w:rsidRDefault="00143EEC" w:rsidP="00143EEC">
      <w:pPr>
        <w:widowControl w:val="0"/>
        <w:spacing w:line="360" w:lineRule="auto"/>
        <w:jc w:val="both"/>
        <w:rPr>
          <w:rFonts w:ascii="Palatino Linotype" w:eastAsia="Palatino Linotype" w:hAnsi="Palatino Linotype" w:cs="Palatino Linotype"/>
        </w:rPr>
      </w:pPr>
      <w:r w:rsidRPr="004729DF">
        <w:rPr>
          <w:rFonts w:ascii="Palatino Linotype" w:eastAsia="Palatino Linotype" w:hAnsi="Palatino Linotype" w:cs="Palatino Linotype"/>
          <w:b/>
          <w:i/>
        </w:rPr>
        <w:t>“PLAZO RAZONABLE PARA RESOLVER. CONCEPTO Y ELEMENTOS QUE LO INTEGRAN A LA LUZ DEL DERECHO INTERNACIONAL DE LOS DERECHOS HUMANOS.”</w:t>
      </w:r>
      <w:r w:rsidRPr="004729DF">
        <w:rPr>
          <w:rFonts w:ascii="Palatino Linotype" w:eastAsia="Palatino Linotype" w:hAnsi="Palatino Linotype" w:cs="Palatino Linotype"/>
          <w:b/>
        </w:rPr>
        <w:t>,</w:t>
      </w:r>
      <w:r w:rsidRPr="004729DF">
        <w:rPr>
          <w:rFonts w:ascii="Palatino Linotype" w:eastAsia="Palatino Linotype" w:hAnsi="Palatino Linotype" w:cs="Palatino Linotype"/>
        </w:rPr>
        <w:t xml:space="preserve"> visible en el Seminario Judicial de la Federación y su gaceta, con el </w:t>
      </w:r>
      <w:r w:rsidRPr="004729DF">
        <w:rPr>
          <w:rFonts w:ascii="Palatino Linotype" w:eastAsia="Palatino Linotype" w:hAnsi="Palatino Linotype" w:cs="Palatino Linotype"/>
        </w:rPr>
        <w:lastRenderedPageBreak/>
        <w:t>registro digital 2002350.</w:t>
      </w:r>
    </w:p>
    <w:p w14:paraId="488D0A6D" w14:textId="77777777" w:rsidR="00143EEC" w:rsidRPr="004729DF" w:rsidRDefault="00143EEC" w:rsidP="00143EEC">
      <w:pPr>
        <w:widowControl w:val="0"/>
        <w:spacing w:line="360" w:lineRule="auto"/>
        <w:jc w:val="both"/>
        <w:rPr>
          <w:rFonts w:ascii="Palatino Linotype" w:eastAsia="Palatino Linotype" w:hAnsi="Palatino Linotype" w:cs="Palatino Linotype"/>
        </w:rPr>
      </w:pPr>
    </w:p>
    <w:p w14:paraId="65D5C17A" w14:textId="77777777" w:rsidR="00143EEC" w:rsidRPr="004729DF" w:rsidRDefault="00143EEC" w:rsidP="00143EEC">
      <w:pPr>
        <w:widowControl w:val="0"/>
        <w:spacing w:line="360" w:lineRule="auto"/>
        <w:jc w:val="both"/>
        <w:rPr>
          <w:rFonts w:ascii="Palatino Linotype" w:eastAsia="Palatino Linotype" w:hAnsi="Palatino Linotype" w:cs="Palatino Linotype"/>
        </w:rPr>
      </w:pPr>
      <w:r w:rsidRPr="004729DF">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546C42E8" w14:textId="77777777" w:rsidR="00915083" w:rsidRPr="004729DF" w:rsidRDefault="00915083" w:rsidP="00915083">
      <w:pPr>
        <w:spacing w:line="360" w:lineRule="auto"/>
        <w:jc w:val="both"/>
        <w:rPr>
          <w:rFonts w:ascii="Palatino Linotype" w:eastAsia="Palatino Linotype" w:hAnsi="Palatino Linotype" w:cs="Palatino Linotype"/>
          <w:b/>
        </w:rPr>
      </w:pPr>
    </w:p>
    <w:p w14:paraId="584F9319" w14:textId="77777777" w:rsidR="00915083" w:rsidRPr="004729DF" w:rsidRDefault="00915083" w:rsidP="00915083">
      <w:pPr>
        <w:spacing w:line="360" w:lineRule="auto"/>
        <w:jc w:val="both"/>
        <w:rPr>
          <w:rFonts w:ascii="Palatino Linotype" w:eastAsia="Palatino Linotype" w:hAnsi="Palatino Linotype" w:cs="Palatino Linotype"/>
        </w:rPr>
      </w:pPr>
      <w:r w:rsidRPr="004729DF">
        <w:rPr>
          <w:rFonts w:ascii="Palatino Linotype" w:eastAsia="Palatino Linotype" w:hAnsi="Palatino Linotype" w:cs="Palatino Linotype"/>
          <w:b/>
        </w:rPr>
        <w:t xml:space="preserve">9. Cierre de instrucción. </w:t>
      </w:r>
      <w:r w:rsidRPr="004729DF">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053C13" w:rsidRPr="004729DF">
        <w:rPr>
          <w:rFonts w:ascii="Palatino Linotype" w:eastAsia="Palatino Linotype" w:hAnsi="Palatino Linotype" w:cs="Palatino Linotype"/>
          <w:b/>
        </w:rPr>
        <w:t xml:space="preserve">diez de octubre </w:t>
      </w:r>
      <w:r w:rsidRPr="004729DF">
        <w:rPr>
          <w:rFonts w:ascii="Palatino Linotype" w:eastAsia="Palatino Linotype" w:hAnsi="Palatino Linotype" w:cs="Palatino Linotype"/>
          <w:b/>
        </w:rPr>
        <w:t>de dos mil veintitrés</w:t>
      </w:r>
      <w:r w:rsidRPr="004729DF">
        <w:rPr>
          <w:rFonts w:ascii="Palatino Linotype" w:eastAsia="Palatino Linotype" w:hAnsi="Palatino Linotype" w:cs="Palatino Linotype"/>
        </w:rPr>
        <w:t xml:space="preserve">, la </w:t>
      </w:r>
      <w:r w:rsidRPr="004729DF">
        <w:rPr>
          <w:rFonts w:ascii="Palatino Linotype" w:eastAsia="Palatino Linotype" w:hAnsi="Palatino Linotype" w:cs="Palatino Linotype"/>
          <w:b/>
        </w:rPr>
        <w:t>Comisionada Ponente</w:t>
      </w:r>
      <w:r w:rsidRPr="004729DF">
        <w:rPr>
          <w:rFonts w:ascii="Palatino Linotype" w:eastAsia="Palatino Linotype" w:hAnsi="Palatino Linotype" w:cs="Palatino Linotype"/>
        </w:rPr>
        <w:t xml:space="preserve"> determinó el cierre de instrucción en términos de la fracción VI del artículo 185 de la Ley de Transparencia y Acceso a la Información Pública del Estado de México y Municipios.</w:t>
      </w:r>
    </w:p>
    <w:p w14:paraId="7FCB1798" w14:textId="77777777" w:rsidR="00143EEC" w:rsidRPr="004729DF" w:rsidRDefault="00143EEC">
      <w:pPr>
        <w:spacing w:line="360" w:lineRule="auto"/>
        <w:jc w:val="both"/>
        <w:rPr>
          <w:rFonts w:ascii="Palatino Linotype" w:eastAsia="Palatino Linotype" w:hAnsi="Palatino Linotype" w:cs="Palatino Linotype"/>
        </w:rPr>
      </w:pPr>
    </w:p>
    <w:p w14:paraId="2D55298A" w14:textId="77777777" w:rsidR="004A6ECF" w:rsidRPr="004729DF" w:rsidRDefault="00E43FAF">
      <w:pPr>
        <w:spacing w:line="360" w:lineRule="auto"/>
        <w:jc w:val="both"/>
        <w:rPr>
          <w:rFonts w:ascii="Palatino Linotype" w:eastAsia="Palatino Linotype" w:hAnsi="Palatino Linotype" w:cs="Palatino Linotype"/>
        </w:rPr>
      </w:pPr>
      <w:r w:rsidRPr="004729DF">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y</w:t>
      </w:r>
    </w:p>
    <w:p w14:paraId="37276EC5" w14:textId="77777777" w:rsidR="004A6ECF" w:rsidRPr="004729DF" w:rsidRDefault="004A6ECF">
      <w:pPr>
        <w:spacing w:line="360" w:lineRule="auto"/>
        <w:jc w:val="both"/>
        <w:rPr>
          <w:rFonts w:ascii="Palatino Linotype" w:eastAsia="Palatino Linotype" w:hAnsi="Palatino Linotype" w:cs="Palatino Linotype"/>
          <w:sz w:val="22"/>
          <w:szCs w:val="22"/>
        </w:rPr>
      </w:pPr>
    </w:p>
    <w:p w14:paraId="7ED15B06" w14:textId="77777777" w:rsidR="004A6ECF" w:rsidRPr="004729DF" w:rsidRDefault="00B62A44">
      <w:pPr>
        <w:widowControl w:val="0"/>
        <w:numPr>
          <w:ilvl w:val="0"/>
          <w:numId w:val="4"/>
        </w:numPr>
        <w:pBdr>
          <w:top w:val="nil"/>
          <w:left w:val="nil"/>
          <w:bottom w:val="nil"/>
          <w:right w:val="nil"/>
          <w:between w:val="nil"/>
        </w:pBdr>
        <w:spacing w:line="360" w:lineRule="auto"/>
        <w:jc w:val="center"/>
        <w:rPr>
          <w:rFonts w:ascii="Palatino Linotype" w:eastAsia="Palatino Linotype" w:hAnsi="Palatino Linotype" w:cs="Palatino Linotype"/>
          <w:b/>
        </w:rPr>
      </w:pPr>
      <w:r w:rsidRPr="004729DF">
        <w:rPr>
          <w:rFonts w:ascii="Palatino Linotype" w:eastAsia="Palatino Linotype" w:hAnsi="Palatino Linotype" w:cs="Palatino Linotype"/>
          <w:b/>
        </w:rPr>
        <w:t>C O N S I D E R A N D O:</w:t>
      </w:r>
    </w:p>
    <w:p w14:paraId="409DDEC1" w14:textId="77777777" w:rsidR="004A6ECF" w:rsidRPr="004729DF" w:rsidRDefault="004A6ECF">
      <w:pPr>
        <w:widowControl w:val="0"/>
        <w:pBdr>
          <w:top w:val="nil"/>
          <w:left w:val="nil"/>
          <w:bottom w:val="nil"/>
          <w:right w:val="nil"/>
          <w:between w:val="nil"/>
        </w:pBdr>
        <w:spacing w:line="360" w:lineRule="auto"/>
        <w:ind w:left="1080"/>
        <w:rPr>
          <w:rFonts w:ascii="Palatino Linotype" w:eastAsia="Palatino Linotype" w:hAnsi="Palatino Linotype" w:cs="Palatino Linotype"/>
          <w:b/>
        </w:rPr>
      </w:pPr>
    </w:p>
    <w:p w14:paraId="03776969" w14:textId="77777777" w:rsidR="004A6ECF" w:rsidRPr="004729DF" w:rsidRDefault="00E43FAF">
      <w:pPr>
        <w:spacing w:line="360" w:lineRule="auto"/>
        <w:jc w:val="both"/>
        <w:rPr>
          <w:rFonts w:ascii="Palatino Linotype" w:eastAsia="Palatino Linotype" w:hAnsi="Palatino Linotype" w:cs="Palatino Linotype"/>
        </w:rPr>
      </w:pPr>
      <w:r w:rsidRPr="004729DF">
        <w:rPr>
          <w:rFonts w:ascii="Palatino Linotype" w:eastAsia="Palatino Linotype" w:hAnsi="Palatino Linotype" w:cs="Palatino Linotype"/>
          <w:b/>
        </w:rPr>
        <w:t>PRIMERO. COMPETENCIA.</w:t>
      </w:r>
      <w:r w:rsidRPr="004729DF">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4729DF">
        <w:rPr>
          <w:rFonts w:ascii="Palatino Linotype" w:eastAsia="Palatino Linotype" w:hAnsi="Palatino Linotype" w:cs="Palatino Linotype"/>
          <w:b/>
        </w:rPr>
        <w:t>LA PARTE RECURRENTE</w:t>
      </w:r>
      <w:r w:rsidRPr="004729DF">
        <w:rPr>
          <w:rFonts w:ascii="Palatino Linotype" w:eastAsia="Palatino Linotype" w:hAnsi="Palatino Linotype" w:cs="Palatino Linotype"/>
        </w:rPr>
        <w:t xml:space="preserve">, conforme a lo dispuesto en los artículos 6, apartado A de la Constitución Política de los Estados Unidos Mexicanos; 5 </w:t>
      </w:r>
      <w:r w:rsidRPr="004729DF">
        <w:rPr>
          <w:rFonts w:ascii="Palatino Linotype" w:eastAsia="Palatino Linotype" w:hAnsi="Palatino Linotype" w:cs="Palatino Linotype"/>
        </w:rPr>
        <w:lastRenderedPageBreak/>
        <w:t>párrafos trigésimo</w:t>
      </w:r>
      <w:r w:rsidR="00B469AE" w:rsidRPr="004729DF">
        <w:rPr>
          <w:rFonts w:ascii="Palatino Linotype" w:eastAsia="Palatino Linotype" w:hAnsi="Palatino Linotype" w:cs="Palatino Linotype"/>
        </w:rPr>
        <w:t xml:space="preserve"> segundo, trigésimo tercero y trigésimo cuarto</w:t>
      </w:r>
      <w:r w:rsidRPr="004729DF">
        <w:rPr>
          <w:rFonts w:ascii="Palatino Linotype" w:eastAsia="Palatino Linotype" w:hAnsi="Palatino Linotype" w:cs="Palatino Linotype"/>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71385B6" w14:textId="77777777" w:rsidR="004A6ECF" w:rsidRPr="004729DF" w:rsidRDefault="004A6ECF">
      <w:pPr>
        <w:spacing w:line="360" w:lineRule="auto"/>
        <w:jc w:val="both"/>
        <w:rPr>
          <w:rFonts w:ascii="Palatino Linotype" w:eastAsia="Palatino Linotype" w:hAnsi="Palatino Linotype" w:cs="Palatino Linotype"/>
          <w:b/>
        </w:rPr>
      </w:pPr>
    </w:p>
    <w:p w14:paraId="62FD632B" w14:textId="77777777" w:rsidR="004A6ECF" w:rsidRPr="004729DF" w:rsidRDefault="00E43FAF">
      <w:pPr>
        <w:spacing w:line="360" w:lineRule="auto"/>
        <w:jc w:val="both"/>
        <w:rPr>
          <w:rFonts w:ascii="Palatino Linotype" w:eastAsia="Palatino Linotype" w:hAnsi="Palatino Linotype" w:cs="Palatino Linotype"/>
        </w:rPr>
      </w:pPr>
      <w:r w:rsidRPr="004729DF">
        <w:rPr>
          <w:rFonts w:ascii="Palatino Linotype" w:eastAsia="Palatino Linotype" w:hAnsi="Palatino Linotype" w:cs="Palatino Linotype"/>
          <w:b/>
        </w:rPr>
        <w:t>SEGUNDO. OPORTUNIDAD Y PROCEDIBILIDAD DEL RECURSO DE REVISIÓN</w:t>
      </w:r>
      <w:r w:rsidRPr="004729DF">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DD25079" w14:textId="77777777" w:rsidR="00053C13" w:rsidRPr="004729DF" w:rsidRDefault="00053C13" w:rsidP="00053C13">
      <w:pPr>
        <w:spacing w:line="360" w:lineRule="auto"/>
        <w:jc w:val="both"/>
        <w:rPr>
          <w:rFonts w:ascii="Palatino Linotype" w:eastAsia="Palatino Linotype" w:hAnsi="Palatino Linotype" w:cs="Palatino Linotype"/>
        </w:rPr>
      </w:pPr>
    </w:p>
    <w:p w14:paraId="7866025A" w14:textId="77777777" w:rsidR="00053C13" w:rsidRPr="004729DF" w:rsidRDefault="00053C13" w:rsidP="00053C13">
      <w:pPr>
        <w:spacing w:line="360" w:lineRule="auto"/>
        <w:jc w:val="both"/>
        <w:rPr>
          <w:rFonts w:ascii="Palatino Linotype" w:eastAsia="Palatino Linotype" w:hAnsi="Palatino Linotype" w:cs="Palatino Linotype"/>
        </w:rPr>
      </w:pPr>
      <w:r w:rsidRPr="004729DF">
        <w:rPr>
          <w:rFonts w:ascii="Palatino Linotype" w:eastAsia="Palatino Linotype" w:hAnsi="Palatino Linotype" w:cs="Palatino Linotype"/>
        </w:rPr>
        <w:t xml:space="preserve">El recurso de revisión fue interpuesto el </w:t>
      </w:r>
      <w:r w:rsidR="00290C1A" w:rsidRPr="004729DF">
        <w:rPr>
          <w:rFonts w:ascii="Palatino Linotype" w:eastAsia="Palatino Linotype" w:hAnsi="Palatino Linotype" w:cs="Palatino Linotype"/>
          <w:b/>
        </w:rPr>
        <w:t xml:space="preserve">ocho de junio </w:t>
      </w:r>
      <w:r w:rsidRPr="004729DF">
        <w:rPr>
          <w:rFonts w:ascii="Palatino Linotype" w:eastAsia="Palatino Linotype" w:hAnsi="Palatino Linotype" w:cs="Palatino Linotype"/>
          <w:b/>
        </w:rPr>
        <w:t>dos mil veintitrés</w:t>
      </w:r>
      <w:r w:rsidRPr="004729DF">
        <w:rPr>
          <w:rFonts w:ascii="Palatino Linotype" w:eastAsia="Palatino Linotype" w:hAnsi="Palatino Linotype" w:cs="Palatino Linotype"/>
        </w:rPr>
        <w:t xml:space="preserve">, es decir, </w:t>
      </w:r>
      <w:r w:rsidRPr="004729DF">
        <w:rPr>
          <w:rFonts w:ascii="Palatino Linotype" w:eastAsia="Palatino Linotype" w:hAnsi="Palatino Linotype" w:cs="Palatino Linotype"/>
          <w:b/>
        </w:rPr>
        <w:t>el mismo día</w:t>
      </w:r>
      <w:r w:rsidRPr="004729DF">
        <w:rPr>
          <w:rFonts w:ascii="Palatino Linotype" w:eastAsia="Palatino Linotype" w:hAnsi="Palatino Linotype" w:cs="Palatino Linotype"/>
        </w:rPr>
        <w:t xml:space="preserve"> en que </w:t>
      </w:r>
      <w:r w:rsidRPr="004729DF">
        <w:rPr>
          <w:rFonts w:ascii="Palatino Linotype" w:eastAsia="Palatino Linotype" w:hAnsi="Palatino Linotype" w:cs="Palatino Linotype"/>
          <w:b/>
        </w:rPr>
        <w:t>EL SUJETO OBLIGADO</w:t>
      </w:r>
      <w:r w:rsidRPr="004729DF">
        <w:rPr>
          <w:rFonts w:ascii="Palatino Linotype" w:eastAsia="Palatino Linotype" w:hAnsi="Palatino Linotype" w:cs="Palatino Linotype"/>
        </w:rPr>
        <w:t xml:space="preserve"> respondió a la solicitud de información. </w:t>
      </w:r>
    </w:p>
    <w:p w14:paraId="7C753313" w14:textId="77777777" w:rsidR="00053C13" w:rsidRPr="004729DF" w:rsidRDefault="00053C13" w:rsidP="00053C13">
      <w:pPr>
        <w:spacing w:line="360" w:lineRule="auto"/>
        <w:jc w:val="both"/>
        <w:rPr>
          <w:rFonts w:ascii="Palatino Linotype" w:eastAsia="Palatino Linotype" w:hAnsi="Palatino Linotype" w:cs="Palatino Linotype"/>
        </w:rPr>
      </w:pPr>
    </w:p>
    <w:p w14:paraId="37354DD3" w14:textId="77777777" w:rsidR="00053C13" w:rsidRPr="004729DF" w:rsidRDefault="00053C13" w:rsidP="00053C13">
      <w:pPr>
        <w:pBdr>
          <w:top w:val="nil"/>
          <w:left w:val="nil"/>
          <w:bottom w:val="nil"/>
          <w:right w:val="nil"/>
          <w:between w:val="nil"/>
        </w:pBdr>
        <w:spacing w:line="360" w:lineRule="auto"/>
        <w:jc w:val="both"/>
        <w:rPr>
          <w:rFonts w:ascii="Palatino Linotype" w:eastAsia="Palatino Linotype" w:hAnsi="Palatino Linotype" w:cs="Palatino Linotype"/>
        </w:rPr>
      </w:pPr>
      <w:r w:rsidRPr="004729DF">
        <w:rPr>
          <w:rFonts w:ascii="Palatino Linotype" w:eastAsia="Palatino Linotype" w:hAnsi="Palatino Linotype" w:cs="Palatino Linotype"/>
        </w:rPr>
        <w:t xml:space="preserve">Sin que contraríe a lo anterior, el artículo 178 de la Ley de Transparencia, refiere que el plazo de quince días hábiles se contará </w:t>
      </w:r>
      <w:r w:rsidRPr="004729DF">
        <w:rPr>
          <w:rFonts w:ascii="Palatino Linotype" w:eastAsia="Palatino Linotype" w:hAnsi="Palatino Linotype" w:cs="Palatino Linotype"/>
          <w:b/>
        </w:rPr>
        <w:t>a partir del día siguiente de la fecha en que el afectado tuvo conocimiento de la resolución</w:t>
      </w:r>
      <w:r w:rsidRPr="004729DF">
        <w:rPr>
          <w:rFonts w:ascii="Palatino Linotype" w:eastAsia="Palatino Linotype" w:hAnsi="Palatino Linotype" w:cs="Palatino Linotype"/>
        </w:rPr>
        <w:t xml:space="preserve"> materia de impugnación, ya que ello debe entenderse para el efecto de que transcurrido dicho plazo ya no podrá presentarse el medio de impugnación o si es que se presenta, el mismo se </w:t>
      </w:r>
      <w:r w:rsidRPr="004729DF">
        <w:rPr>
          <w:rFonts w:ascii="Palatino Linotype" w:eastAsia="Palatino Linotype" w:hAnsi="Palatino Linotype" w:cs="Palatino Linotype"/>
        </w:rPr>
        <w:lastRenderedPageBreak/>
        <w:t xml:space="preserve">considerará extemporáneo, </w:t>
      </w:r>
      <w:r w:rsidRPr="004729DF">
        <w:rPr>
          <w:rFonts w:ascii="Palatino Linotype" w:eastAsia="Palatino Linotype" w:hAnsi="Palatino Linotype" w:cs="Palatino Linotype"/>
          <w:b/>
        </w:rPr>
        <w:t>no así cuando el medio de defensa se interponga antes de que comience a correr el plazo legal;</w:t>
      </w:r>
      <w:r w:rsidRPr="004729DF">
        <w:rPr>
          <w:rFonts w:ascii="Palatino Linotype" w:eastAsia="Palatino Linotype" w:hAnsi="Palatino Linotype" w:cs="Palatino Linotype"/>
        </w:rPr>
        <w:t xml:space="preserve"> tiene aplicación por analogía, la jurisprudencia 1ª. /J.41/2015, publicada en el Semanario Judicial de la Federación y su Gaceta, Libro 19, Junio de 2015, Tomo I, página 569 de la Décima época que lleva por rubro y texto los siguientes:</w:t>
      </w:r>
    </w:p>
    <w:p w14:paraId="12F75D1D" w14:textId="77777777" w:rsidR="00053C13" w:rsidRPr="004729DF" w:rsidRDefault="00053C13" w:rsidP="00053C1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6BBE39F" w14:textId="77777777" w:rsidR="00053C13" w:rsidRPr="004729DF" w:rsidRDefault="00053C13" w:rsidP="00053C13">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729DF">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4729DF">
        <w:rPr>
          <w:rFonts w:ascii="Palatino Linotype" w:eastAsia="Palatino Linotype" w:hAnsi="Palatino Linotype" w:cs="Palatino Linotype"/>
          <w:i/>
          <w:sz w:val="22"/>
          <w:szCs w:val="22"/>
        </w:rPr>
        <w:t>.</w:t>
      </w:r>
    </w:p>
    <w:p w14:paraId="61182C8B" w14:textId="77777777" w:rsidR="00053C13" w:rsidRPr="004729DF" w:rsidRDefault="00053C13" w:rsidP="00053C13">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729DF">
        <w:rPr>
          <w:rFonts w:ascii="Palatino Linotype" w:eastAsia="Palatino Linotype" w:hAnsi="Palatino Linotype" w:cs="Palatino Linotype"/>
          <w:i/>
          <w:sz w:val="22"/>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4729DF">
        <w:rPr>
          <w:rFonts w:ascii="Palatino Linotype" w:eastAsia="Palatino Linotype" w:hAnsi="Palatino Linotype" w:cs="Palatino Linotype"/>
          <w:i/>
          <w:sz w:val="22"/>
          <w:szCs w:val="22"/>
        </w:rPr>
        <w:t>que</w:t>
      </w:r>
      <w:proofErr w:type="gramEnd"/>
      <w:r w:rsidRPr="004729DF">
        <w:rPr>
          <w:rFonts w:ascii="Palatino Linotype" w:eastAsia="Palatino Linotype" w:hAnsi="Palatino Linotype" w:cs="Palatino Linotype"/>
          <w:i/>
          <w:sz w:val="22"/>
          <w:szCs w:val="22"/>
        </w:rPr>
        <w:t xml:space="preserve"> si dicho recurso se interpone antes de que inicie el plazo para hacerlo, su presentación no es extemporánea.</w:t>
      </w:r>
    </w:p>
    <w:p w14:paraId="7771ABE8" w14:textId="77777777" w:rsidR="00053C13" w:rsidRPr="004729DF" w:rsidRDefault="00053C13" w:rsidP="00B469AE">
      <w:pPr>
        <w:spacing w:line="360" w:lineRule="auto"/>
        <w:jc w:val="both"/>
        <w:rPr>
          <w:rFonts w:ascii="Palatino Linotype" w:eastAsia="Palatino Linotype" w:hAnsi="Palatino Linotype" w:cs="Palatino Linotype"/>
        </w:rPr>
      </w:pPr>
    </w:p>
    <w:p w14:paraId="5EDCD432" w14:textId="77777777" w:rsidR="009E75C7" w:rsidRPr="004729DF" w:rsidRDefault="009E75C7" w:rsidP="009E75C7">
      <w:pPr>
        <w:spacing w:line="360" w:lineRule="auto"/>
        <w:jc w:val="both"/>
        <w:rPr>
          <w:rFonts w:ascii="Palatino Linotype" w:eastAsia="Palatino Linotype" w:hAnsi="Palatino Linotype" w:cs="Palatino Linotype"/>
        </w:rPr>
      </w:pPr>
      <w:r w:rsidRPr="004729DF">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8C5782D" w14:textId="77777777" w:rsidR="009E75C7" w:rsidRPr="004729DF" w:rsidRDefault="009E75C7" w:rsidP="009E75C7">
      <w:pPr>
        <w:spacing w:line="360" w:lineRule="auto"/>
        <w:jc w:val="both"/>
        <w:rPr>
          <w:rFonts w:ascii="Palatino Linotype" w:eastAsia="Palatino Linotype" w:hAnsi="Palatino Linotype" w:cs="Palatino Linotype"/>
        </w:rPr>
      </w:pPr>
    </w:p>
    <w:p w14:paraId="2AA03369" w14:textId="77777777" w:rsidR="009E75C7" w:rsidRPr="004729DF" w:rsidRDefault="009E75C7" w:rsidP="009E75C7">
      <w:pPr>
        <w:spacing w:line="360" w:lineRule="auto"/>
        <w:jc w:val="both"/>
        <w:rPr>
          <w:rFonts w:ascii="Palatino Linotype" w:eastAsia="Palatino Linotype" w:hAnsi="Palatino Linotype" w:cs="Palatino Linotype"/>
        </w:rPr>
      </w:pPr>
      <w:r w:rsidRPr="004729DF">
        <w:rPr>
          <w:rFonts w:ascii="Palatino Linotype" w:eastAsia="Palatino Linotype" w:hAnsi="Palatino Linotype" w:cs="Palatino Linotype"/>
        </w:rPr>
        <w:t xml:space="preserve">A efecto de sustentar lo anterior, es de suma importancia mencionar que si bien </w:t>
      </w:r>
      <w:r w:rsidRPr="004729DF">
        <w:rPr>
          <w:rFonts w:ascii="Palatino Linotype" w:eastAsia="Palatino Linotype" w:hAnsi="Palatino Linotype" w:cs="Palatino Linotype"/>
          <w:b/>
        </w:rPr>
        <w:t>LA PARTE RECURRENTE</w:t>
      </w:r>
      <w:r w:rsidRPr="004729DF">
        <w:rPr>
          <w:rFonts w:ascii="Palatino Linotype" w:eastAsia="Palatino Linotype" w:hAnsi="Palatino Linotype" w:cs="Palatino Linotype"/>
        </w:rPr>
        <w:t xml:space="preserve"> no proporcionó nombre completo o seudónimo para ser identificada</w:t>
      </w:r>
      <w:r w:rsidRPr="004729DF">
        <w:rPr>
          <w:rFonts w:ascii="Palatino Linotype" w:eastAsia="Palatino Linotype" w:hAnsi="Palatino Linotype" w:cs="Palatino Linotype"/>
          <w:b/>
        </w:rPr>
        <w:t xml:space="preserve"> </w:t>
      </w:r>
      <w:r w:rsidRPr="004729DF">
        <w:rPr>
          <w:rFonts w:ascii="Palatino Linotype" w:eastAsia="Palatino Linotype" w:hAnsi="Palatino Linotype" w:cs="Palatino Linotype"/>
        </w:rPr>
        <w:t xml:space="preserve">como se advierte en el detalle de seguimiento del SAIMEX, sin embargo, </w:t>
      </w:r>
      <w:r w:rsidRPr="004729DF">
        <w:rPr>
          <w:rFonts w:ascii="Palatino Linotype" w:eastAsia="Palatino Linotype" w:hAnsi="Palatino Linotype" w:cs="Palatino Linotype"/>
        </w:rPr>
        <w:lastRenderedPageBreak/>
        <w:t>el no proporcionarlo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EE10D8C" w14:textId="77777777" w:rsidR="009E75C7" w:rsidRPr="004729DF" w:rsidRDefault="009E75C7" w:rsidP="009E75C7">
      <w:pPr>
        <w:pBdr>
          <w:top w:val="nil"/>
          <w:left w:val="nil"/>
          <w:bottom w:val="nil"/>
          <w:right w:val="nil"/>
          <w:between w:val="nil"/>
        </w:pBdr>
        <w:ind w:left="864" w:right="864"/>
        <w:jc w:val="both"/>
        <w:rPr>
          <w:rFonts w:ascii="Palatino Linotype" w:eastAsia="Palatino Linotype" w:hAnsi="Palatino Linotype" w:cs="Palatino Linotype"/>
          <w:i/>
        </w:rPr>
      </w:pPr>
    </w:p>
    <w:p w14:paraId="7AD19BDB" w14:textId="77777777" w:rsidR="009E75C7" w:rsidRPr="004729DF" w:rsidRDefault="009E75C7" w:rsidP="009E75C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729DF">
        <w:rPr>
          <w:rFonts w:ascii="Palatino Linotype" w:eastAsia="Palatino Linotype" w:hAnsi="Palatino Linotype" w:cs="Palatino Linotype"/>
          <w:b/>
          <w:i/>
          <w:sz w:val="22"/>
          <w:szCs w:val="22"/>
        </w:rPr>
        <w:t>Las solicitudes anónimas</w:t>
      </w:r>
      <w:r w:rsidRPr="004729DF">
        <w:rPr>
          <w:rFonts w:ascii="Palatino Linotype" w:eastAsia="Palatino Linotype" w:hAnsi="Palatino Linotype" w:cs="Palatino Linotype"/>
          <w:i/>
          <w:sz w:val="22"/>
          <w:szCs w:val="22"/>
        </w:rPr>
        <w:t xml:space="preserve">, con nombre incompleto o seudónimo </w:t>
      </w:r>
      <w:r w:rsidRPr="004729DF">
        <w:rPr>
          <w:rFonts w:ascii="Palatino Linotype" w:eastAsia="Palatino Linotype" w:hAnsi="Palatino Linotype" w:cs="Palatino Linotype"/>
          <w:b/>
          <w:i/>
          <w:sz w:val="22"/>
          <w:szCs w:val="22"/>
        </w:rPr>
        <w:t>serán procedentes para su trámite por parte del sujeto obligado ante quien se presente</w:t>
      </w:r>
      <w:r w:rsidRPr="004729DF">
        <w:rPr>
          <w:rFonts w:ascii="Palatino Linotype" w:eastAsia="Palatino Linotype" w:hAnsi="Palatino Linotype" w:cs="Palatino Linotype"/>
          <w:i/>
          <w:sz w:val="22"/>
          <w:szCs w:val="22"/>
        </w:rPr>
        <w:t>. No podrá requerirse información adicional con motivo del nombre proporcionado por el solicitante.</w:t>
      </w:r>
    </w:p>
    <w:p w14:paraId="56552541" w14:textId="77777777" w:rsidR="009E75C7" w:rsidRPr="004729DF" w:rsidRDefault="009E75C7" w:rsidP="009E75C7">
      <w:pPr>
        <w:pBdr>
          <w:top w:val="nil"/>
          <w:left w:val="nil"/>
          <w:bottom w:val="nil"/>
          <w:right w:val="nil"/>
          <w:between w:val="nil"/>
        </w:pBdr>
        <w:ind w:left="864" w:right="864"/>
        <w:jc w:val="both"/>
        <w:rPr>
          <w:rFonts w:ascii="Palatino Linotype" w:eastAsia="Palatino Linotype" w:hAnsi="Palatino Linotype" w:cs="Palatino Linotype"/>
          <w:i/>
        </w:rPr>
      </w:pPr>
    </w:p>
    <w:p w14:paraId="1B8322D4" w14:textId="77777777" w:rsidR="009E75C7" w:rsidRPr="004729DF" w:rsidRDefault="009E75C7" w:rsidP="009E75C7">
      <w:pPr>
        <w:spacing w:line="360" w:lineRule="auto"/>
        <w:jc w:val="both"/>
        <w:rPr>
          <w:rFonts w:ascii="Palatino Linotype" w:eastAsia="Palatino Linotype" w:hAnsi="Palatino Linotype" w:cs="Palatino Linotype"/>
        </w:rPr>
      </w:pPr>
      <w:r w:rsidRPr="004729DF">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o seudónimo de </w:t>
      </w:r>
      <w:r w:rsidRPr="004729DF">
        <w:rPr>
          <w:rFonts w:ascii="Palatino Linotype" w:eastAsia="Palatino Linotype" w:hAnsi="Palatino Linotype" w:cs="Palatino Linotype"/>
          <w:b/>
        </w:rPr>
        <w:t>LA PARTE RECURRENTE,</w:t>
      </w:r>
      <w:r w:rsidRPr="004729DF">
        <w:rPr>
          <w:rFonts w:ascii="Palatino Linotype" w:eastAsia="Palatino Linotype" w:hAnsi="Palatino Linotype" w:cs="Palatino Linotype"/>
        </w:rPr>
        <w:t xml:space="preserve"> por lo que, en el presente caso, al haber sido presentado el recurso de revisión vía SAIMEX, dicho requisito resulta innecesario.</w:t>
      </w:r>
    </w:p>
    <w:p w14:paraId="10DBEE4B" w14:textId="77777777" w:rsidR="009E75C7" w:rsidRPr="004729DF" w:rsidRDefault="009E75C7" w:rsidP="009E75C7">
      <w:pPr>
        <w:spacing w:line="360" w:lineRule="auto"/>
        <w:jc w:val="both"/>
        <w:rPr>
          <w:rFonts w:ascii="Palatino Linotype" w:eastAsia="Palatino Linotype" w:hAnsi="Palatino Linotype" w:cs="Palatino Linotype"/>
        </w:rPr>
      </w:pPr>
    </w:p>
    <w:p w14:paraId="60516D77" w14:textId="77777777" w:rsidR="009E75C7" w:rsidRPr="004729DF" w:rsidRDefault="009E75C7" w:rsidP="009E75C7">
      <w:pPr>
        <w:spacing w:line="360" w:lineRule="auto"/>
        <w:jc w:val="both"/>
        <w:rPr>
          <w:rFonts w:ascii="Palatino Linotype" w:eastAsia="Palatino Linotype" w:hAnsi="Palatino Linotype" w:cs="Palatino Linotype"/>
        </w:rPr>
      </w:pPr>
      <w:r w:rsidRPr="004729DF">
        <w:rPr>
          <w:rFonts w:ascii="Palatino Linotype" w:eastAsia="Palatino Linotype" w:hAnsi="Palatino Linotype" w:cs="Palatino Linotype"/>
        </w:rPr>
        <w:t xml:space="preserve">Asimismo, por cuanto hace a la procedibilidad del recurso de revisión, es de suma importancia señalar </w:t>
      </w:r>
      <w:proofErr w:type="gramStart"/>
      <w:r w:rsidRPr="004729DF">
        <w:rPr>
          <w:rFonts w:ascii="Palatino Linotype" w:eastAsia="Palatino Linotype" w:hAnsi="Palatino Linotype" w:cs="Palatino Linotype"/>
        </w:rPr>
        <w:t>que</w:t>
      </w:r>
      <w:proofErr w:type="gramEnd"/>
      <w:r w:rsidRPr="004729DF">
        <w:rPr>
          <w:rFonts w:ascii="Palatino Linotype" w:eastAsia="Palatino Linotype" w:hAnsi="Palatino Linotype" w:cs="Palatino Linotype"/>
        </w:rPr>
        <w:t xml:space="preserve">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EE14D3E" w14:textId="77777777" w:rsidR="00B469AE" w:rsidRPr="004729DF" w:rsidRDefault="00B469AE" w:rsidP="00B469AE">
      <w:pPr>
        <w:spacing w:line="360" w:lineRule="auto"/>
        <w:jc w:val="both"/>
        <w:rPr>
          <w:rFonts w:ascii="Palatino Linotype" w:eastAsia="Palatino Linotype" w:hAnsi="Palatino Linotype" w:cs="Palatino Linotype"/>
        </w:rPr>
      </w:pPr>
    </w:p>
    <w:p w14:paraId="145D034A" w14:textId="77777777" w:rsidR="004A6ECF" w:rsidRPr="004729DF" w:rsidRDefault="00E43FAF">
      <w:pPr>
        <w:spacing w:line="360" w:lineRule="auto"/>
        <w:jc w:val="both"/>
        <w:rPr>
          <w:rFonts w:ascii="Palatino Linotype" w:eastAsia="Palatino Linotype" w:hAnsi="Palatino Linotype" w:cs="Palatino Linotype"/>
        </w:rPr>
      </w:pPr>
      <w:r w:rsidRPr="004729DF">
        <w:rPr>
          <w:rFonts w:ascii="Palatino Linotype" w:eastAsia="Palatino Linotype" w:hAnsi="Palatino Linotype" w:cs="Palatino Linotype"/>
        </w:rPr>
        <w:lastRenderedPageBreak/>
        <w:t xml:space="preserve">Finalmente, se advierte que resulta procedente la interposición del recurso, según lo manifestado por </w:t>
      </w:r>
      <w:r w:rsidRPr="004729DF">
        <w:rPr>
          <w:rFonts w:ascii="Palatino Linotype" w:eastAsia="Palatino Linotype" w:hAnsi="Palatino Linotype" w:cs="Palatino Linotype"/>
          <w:b/>
        </w:rPr>
        <w:t xml:space="preserve">LA PARTE RECURRENTE </w:t>
      </w:r>
      <w:r w:rsidRPr="004729DF">
        <w:rPr>
          <w:rFonts w:ascii="Palatino Linotype" w:eastAsia="Palatino Linotype" w:hAnsi="Palatino Linotype" w:cs="Palatino Linotype"/>
        </w:rPr>
        <w:t>en sus motivos de inconformidad,</w:t>
      </w:r>
      <w:r w:rsidR="00290C1A" w:rsidRPr="004729DF">
        <w:rPr>
          <w:rFonts w:ascii="Palatino Linotype" w:eastAsia="Palatino Linotype" w:hAnsi="Palatino Linotype" w:cs="Palatino Linotype"/>
        </w:rPr>
        <w:t xml:space="preserve"> de acuerdo a la fracción</w:t>
      </w:r>
      <w:r w:rsidR="00D7234C" w:rsidRPr="004729DF">
        <w:rPr>
          <w:rFonts w:ascii="Palatino Linotype" w:eastAsia="Palatino Linotype" w:hAnsi="Palatino Linotype" w:cs="Palatino Linotype"/>
        </w:rPr>
        <w:t xml:space="preserve"> </w:t>
      </w:r>
      <w:r w:rsidR="00290C1A" w:rsidRPr="004729DF">
        <w:rPr>
          <w:rFonts w:ascii="Palatino Linotype" w:eastAsia="Palatino Linotype" w:hAnsi="Palatino Linotype" w:cs="Palatino Linotype"/>
        </w:rPr>
        <w:t xml:space="preserve">VI </w:t>
      </w:r>
      <w:r w:rsidRPr="004729DF">
        <w:rPr>
          <w:rFonts w:ascii="Palatino Linotype" w:eastAsia="Palatino Linotype" w:hAnsi="Palatino Linotype" w:cs="Palatino Linotype"/>
        </w:rPr>
        <w:t>del artículo 179 del ordenamiento le</w:t>
      </w:r>
      <w:r w:rsidR="00290C1A" w:rsidRPr="004729DF">
        <w:rPr>
          <w:rFonts w:ascii="Palatino Linotype" w:eastAsia="Palatino Linotype" w:hAnsi="Palatino Linotype" w:cs="Palatino Linotype"/>
        </w:rPr>
        <w:t>gal citado, que a la letra dice</w:t>
      </w:r>
      <w:r w:rsidRPr="004729DF">
        <w:rPr>
          <w:rFonts w:ascii="Palatino Linotype" w:eastAsia="Palatino Linotype" w:hAnsi="Palatino Linotype" w:cs="Palatino Linotype"/>
        </w:rPr>
        <w:t>: </w:t>
      </w:r>
    </w:p>
    <w:p w14:paraId="4F53F776" w14:textId="77777777" w:rsidR="004A6ECF" w:rsidRPr="004729DF" w:rsidRDefault="004A6ECF">
      <w:pPr>
        <w:pBdr>
          <w:top w:val="nil"/>
          <w:left w:val="nil"/>
          <w:bottom w:val="nil"/>
          <w:right w:val="nil"/>
          <w:between w:val="nil"/>
        </w:pBdr>
        <w:ind w:left="864" w:right="864"/>
        <w:jc w:val="both"/>
        <w:rPr>
          <w:rFonts w:ascii="Palatino Linotype" w:eastAsia="Palatino Linotype" w:hAnsi="Palatino Linotype" w:cs="Palatino Linotype"/>
          <w:i/>
        </w:rPr>
      </w:pPr>
    </w:p>
    <w:p w14:paraId="634951F1" w14:textId="77777777" w:rsidR="004A6ECF" w:rsidRPr="004729DF" w:rsidRDefault="00E43FA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729DF">
        <w:rPr>
          <w:rFonts w:ascii="Palatino Linotype" w:eastAsia="Palatino Linotype" w:hAnsi="Palatino Linotype" w:cs="Palatino Linotype"/>
          <w:b/>
          <w:i/>
          <w:sz w:val="22"/>
          <w:szCs w:val="22"/>
        </w:rPr>
        <w:t>Artículo 179.</w:t>
      </w:r>
      <w:r w:rsidRPr="004729DF">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ED96FDB" w14:textId="77777777" w:rsidR="001C7E8C" w:rsidRPr="004729DF" w:rsidRDefault="001C7E8C">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729DF">
        <w:rPr>
          <w:rFonts w:ascii="Palatino Linotype" w:eastAsia="Palatino Linotype" w:hAnsi="Palatino Linotype" w:cs="Palatino Linotype"/>
          <w:b/>
          <w:i/>
          <w:sz w:val="22"/>
          <w:szCs w:val="22"/>
        </w:rPr>
        <w:t>(…</w:t>
      </w:r>
      <w:r w:rsidRPr="004729DF">
        <w:rPr>
          <w:rFonts w:ascii="Palatino Linotype" w:eastAsia="Palatino Linotype" w:hAnsi="Palatino Linotype" w:cs="Palatino Linotype"/>
          <w:i/>
          <w:sz w:val="22"/>
          <w:szCs w:val="22"/>
        </w:rPr>
        <w:t>)</w:t>
      </w:r>
    </w:p>
    <w:p w14:paraId="46A4EE37" w14:textId="77777777" w:rsidR="001C7E8C" w:rsidRPr="004729DF" w:rsidRDefault="001C7E8C">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4729DF">
        <w:rPr>
          <w:rFonts w:ascii="Palatino Linotype" w:eastAsia="Palatino Linotype" w:hAnsi="Palatino Linotype" w:cs="Palatino Linotype"/>
          <w:b/>
          <w:i/>
          <w:sz w:val="22"/>
          <w:szCs w:val="22"/>
        </w:rPr>
        <w:t>V</w:t>
      </w:r>
      <w:r w:rsidR="00290C1A" w:rsidRPr="004729DF">
        <w:rPr>
          <w:rFonts w:ascii="Palatino Linotype" w:eastAsia="Palatino Linotype" w:hAnsi="Palatino Linotype" w:cs="Palatino Linotype"/>
          <w:b/>
          <w:i/>
          <w:sz w:val="22"/>
          <w:szCs w:val="22"/>
        </w:rPr>
        <w:t>I</w:t>
      </w:r>
      <w:r w:rsidRPr="004729DF">
        <w:rPr>
          <w:rFonts w:ascii="Palatino Linotype" w:eastAsia="Palatino Linotype" w:hAnsi="Palatino Linotype" w:cs="Palatino Linotype"/>
          <w:b/>
          <w:i/>
          <w:sz w:val="22"/>
          <w:szCs w:val="22"/>
        </w:rPr>
        <w:t>. La</w:t>
      </w:r>
      <w:r w:rsidR="00290C1A" w:rsidRPr="004729DF">
        <w:rPr>
          <w:rFonts w:ascii="Palatino Linotype" w:eastAsia="Palatino Linotype" w:hAnsi="Palatino Linotype" w:cs="Palatino Linotype"/>
          <w:b/>
          <w:i/>
          <w:sz w:val="22"/>
          <w:szCs w:val="22"/>
        </w:rPr>
        <w:t xml:space="preserve"> entrega de información que no corresponda con lo solicitado</w:t>
      </w:r>
      <w:r w:rsidRPr="004729DF">
        <w:rPr>
          <w:rFonts w:ascii="Palatino Linotype" w:eastAsia="Palatino Linotype" w:hAnsi="Palatino Linotype" w:cs="Palatino Linotype"/>
          <w:b/>
          <w:i/>
          <w:sz w:val="22"/>
          <w:szCs w:val="22"/>
        </w:rPr>
        <w:t xml:space="preserve">; </w:t>
      </w:r>
    </w:p>
    <w:p w14:paraId="40537CA9" w14:textId="77777777" w:rsidR="004A6ECF" w:rsidRPr="004729DF" w:rsidRDefault="00E43FAF">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4729DF">
        <w:rPr>
          <w:rFonts w:ascii="Palatino Linotype" w:eastAsia="Palatino Linotype" w:hAnsi="Palatino Linotype" w:cs="Palatino Linotype"/>
          <w:b/>
          <w:i/>
          <w:sz w:val="22"/>
          <w:szCs w:val="22"/>
        </w:rPr>
        <w:t>(…)</w:t>
      </w:r>
    </w:p>
    <w:p w14:paraId="5DE24093" w14:textId="77777777" w:rsidR="004A6ECF" w:rsidRPr="004729DF" w:rsidRDefault="004A6ECF">
      <w:pPr>
        <w:pBdr>
          <w:top w:val="nil"/>
          <w:left w:val="nil"/>
          <w:bottom w:val="nil"/>
          <w:right w:val="nil"/>
          <w:between w:val="nil"/>
        </w:pBdr>
        <w:ind w:left="864" w:right="864"/>
        <w:jc w:val="both"/>
        <w:rPr>
          <w:rFonts w:ascii="Palatino Linotype" w:eastAsia="Palatino Linotype" w:hAnsi="Palatino Linotype" w:cs="Palatino Linotype"/>
          <w:i/>
        </w:rPr>
      </w:pPr>
    </w:p>
    <w:p w14:paraId="4BD437CB" w14:textId="77777777" w:rsidR="004A6ECF" w:rsidRPr="004729DF" w:rsidRDefault="00E43FAF">
      <w:pPr>
        <w:spacing w:line="360" w:lineRule="auto"/>
        <w:jc w:val="both"/>
        <w:rPr>
          <w:rFonts w:ascii="Palatino Linotype" w:eastAsia="Palatino Linotype" w:hAnsi="Palatino Linotype" w:cs="Palatino Linotype"/>
        </w:rPr>
      </w:pPr>
      <w:r w:rsidRPr="004729DF">
        <w:rPr>
          <w:rFonts w:ascii="Palatino Linotype" w:eastAsia="Palatino Linotype" w:hAnsi="Palatino Linotype" w:cs="Palatino Linotype"/>
          <w:b/>
        </w:rPr>
        <w:t xml:space="preserve">TERCERO. MATERIA DE LA REVISIÓN. </w:t>
      </w:r>
      <w:r w:rsidRPr="004729DF">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se pronunciará será: </w:t>
      </w:r>
      <w:r w:rsidRPr="004729DF">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4729DF">
        <w:rPr>
          <w:rFonts w:ascii="Palatino Linotype" w:eastAsia="Palatino Linotype" w:hAnsi="Palatino Linotype" w:cs="Palatino Linotype"/>
        </w:rPr>
        <w:t xml:space="preserve">de </w:t>
      </w:r>
      <w:r w:rsidRPr="004729DF">
        <w:rPr>
          <w:rFonts w:ascii="Palatino Linotype" w:eastAsia="Palatino Linotype" w:hAnsi="Palatino Linotype" w:cs="Palatino Linotype"/>
          <w:b/>
        </w:rPr>
        <w:t>LA PARTE RECURRENTE,</w:t>
      </w:r>
      <w:r w:rsidRPr="004729DF">
        <w:rPr>
          <w:rFonts w:ascii="Palatino Linotype" w:eastAsia="Palatino Linotype" w:hAnsi="Palatino Linotype" w:cs="Palatino Linotype"/>
        </w:rPr>
        <w:t xml:space="preserve"> o en su defecto, en caso de ser procedente, ordenar la entrega de información oportuna.</w:t>
      </w:r>
    </w:p>
    <w:p w14:paraId="276D5245" w14:textId="77777777" w:rsidR="004A6ECF" w:rsidRPr="004729DF" w:rsidRDefault="004A6ECF">
      <w:pPr>
        <w:spacing w:line="360" w:lineRule="auto"/>
        <w:jc w:val="both"/>
        <w:rPr>
          <w:rFonts w:ascii="Palatino Linotype" w:eastAsia="Palatino Linotype" w:hAnsi="Palatino Linotype" w:cs="Palatino Linotype"/>
        </w:rPr>
      </w:pPr>
    </w:p>
    <w:p w14:paraId="27F9EDA5" w14:textId="77777777" w:rsidR="004A6ECF" w:rsidRPr="004729DF" w:rsidRDefault="00E43FAF">
      <w:pPr>
        <w:pBdr>
          <w:top w:val="nil"/>
          <w:left w:val="nil"/>
          <w:bottom w:val="nil"/>
          <w:right w:val="nil"/>
          <w:between w:val="nil"/>
        </w:pBdr>
        <w:spacing w:line="360" w:lineRule="auto"/>
        <w:jc w:val="both"/>
        <w:rPr>
          <w:rFonts w:ascii="Palatino Linotype" w:eastAsia="Palatino Linotype" w:hAnsi="Palatino Linotype" w:cs="Palatino Linotype"/>
        </w:rPr>
      </w:pPr>
      <w:r w:rsidRPr="004729DF">
        <w:rPr>
          <w:rFonts w:ascii="Palatino Linotype" w:eastAsia="Palatino Linotype" w:hAnsi="Palatino Linotype" w:cs="Palatino Linotype"/>
          <w:b/>
        </w:rPr>
        <w:t xml:space="preserve">CUARTO. ESTUDIO DEL ASUNTO. </w:t>
      </w:r>
      <w:r w:rsidRPr="004729DF">
        <w:rPr>
          <w:rFonts w:ascii="Palatino Linotype" w:eastAsia="Palatino Linotype" w:hAnsi="Palatino Linotype" w:cs="Palatino Linotype"/>
        </w:rPr>
        <w:t xml:space="preserve">Antes de entrar al análisis de los pronunciamientos del </w:t>
      </w:r>
      <w:r w:rsidRPr="004729DF">
        <w:rPr>
          <w:rFonts w:ascii="Palatino Linotype" w:eastAsia="Palatino Linotype" w:hAnsi="Palatino Linotype" w:cs="Palatino Linotype"/>
          <w:b/>
        </w:rPr>
        <w:t>SUJETO OBLIGADO</w:t>
      </w:r>
      <w:r w:rsidRPr="004729DF">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w:t>
      </w:r>
      <w:r w:rsidRPr="004729DF">
        <w:rPr>
          <w:rFonts w:ascii="Palatino Linotype" w:eastAsia="Palatino Linotype" w:hAnsi="Palatino Linotype" w:cs="Palatino Linotype"/>
        </w:rPr>
        <w:lastRenderedPageBreak/>
        <w:t>arábigos 1 párrafos primero, segundo y tercero y 6 apartado A fracciones I, II, III, IV, V, VI y VII que a la letra señalan:</w:t>
      </w:r>
    </w:p>
    <w:p w14:paraId="3A1E9ED8" w14:textId="77777777" w:rsidR="004A6ECF" w:rsidRPr="004729DF" w:rsidRDefault="004A6ECF">
      <w:pPr>
        <w:pBdr>
          <w:top w:val="nil"/>
          <w:left w:val="nil"/>
          <w:bottom w:val="nil"/>
          <w:right w:val="nil"/>
          <w:between w:val="nil"/>
        </w:pBdr>
        <w:ind w:left="864" w:right="864"/>
        <w:jc w:val="both"/>
        <w:rPr>
          <w:rFonts w:ascii="Palatino Linotype" w:eastAsia="Palatino Linotype" w:hAnsi="Palatino Linotype" w:cs="Palatino Linotype"/>
          <w:i/>
        </w:rPr>
      </w:pPr>
    </w:p>
    <w:p w14:paraId="43C09E62" w14:textId="77777777" w:rsidR="004A6ECF" w:rsidRPr="004729DF" w:rsidRDefault="00E43FA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729DF">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4729DF">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F88EE3E" w14:textId="77777777" w:rsidR="004A6ECF" w:rsidRPr="004729DF" w:rsidRDefault="004A6ECF"/>
    <w:p w14:paraId="532895CA" w14:textId="77777777" w:rsidR="004A6ECF" w:rsidRPr="004729DF" w:rsidRDefault="00E43FAF">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4729DF">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7075B58" w14:textId="77777777" w:rsidR="004A6ECF" w:rsidRPr="004729DF" w:rsidRDefault="004A6ECF"/>
    <w:p w14:paraId="50482D90" w14:textId="77777777" w:rsidR="004A6ECF" w:rsidRPr="004729DF" w:rsidRDefault="00E43FAF">
      <w:pPr>
        <w:pBdr>
          <w:top w:val="nil"/>
          <w:left w:val="nil"/>
          <w:bottom w:val="nil"/>
          <w:right w:val="nil"/>
          <w:between w:val="nil"/>
        </w:pBdr>
        <w:ind w:left="864" w:right="864"/>
        <w:jc w:val="both"/>
        <w:rPr>
          <w:rFonts w:ascii="Palatino Linotype" w:eastAsia="Palatino Linotype" w:hAnsi="Palatino Linotype" w:cs="Palatino Linotype"/>
          <w:i/>
        </w:rPr>
      </w:pPr>
      <w:r w:rsidRPr="004729DF">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4729DF">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C08CB0B" w14:textId="77777777" w:rsidR="004A6ECF" w:rsidRPr="004729DF" w:rsidRDefault="00E43FA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729DF">
        <w:rPr>
          <w:rFonts w:ascii="Palatino Linotype" w:eastAsia="Palatino Linotype" w:hAnsi="Palatino Linotype" w:cs="Palatino Linotype"/>
          <w:i/>
          <w:sz w:val="22"/>
          <w:szCs w:val="22"/>
        </w:rPr>
        <w:t>[…]</w:t>
      </w:r>
    </w:p>
    <w:p w14:paraId="78626E1D" w14:textId="77777777" w:rsidR="004A6ECF" w:rsidRPr="004729DF" w:rsidRDefault="004A6ECF"/>
    <w:p w14:paraId="732737F5" w14:textId="77777777" w:rsidR="004A6ECF" w:rsidRPr="004729DF" w:rsidRDefault="00E43FAF">
      <w:pPr>
        <w:pBdr>
          <w:top w:val="nil"/>
          <w:left w:val="nil"/>
          <w:bottom w:val="nil"/>
          <w:right w:val="nil"/>
          <w:between w:val="nil"/>
        </w:pBdr>
        <w:ind w:left="864" w:right="864"/>
        <w:jc w:val="both"/>
        <w:rPr>
          <w:rFonts w:ascii="Palatino Linotype" w:eastAsia="Palatino Linotype" w:hAnsi="Palatino Linotype" w:cs="Palatino Linotype"/>
          <w:i/>
        </w:rPr>
      </w:pPr>
      <w:r w:rsidRPr="004729DF">
        <w:rPr>
          <w:rFonts w:ascii="Palatino Linotype" w:eastAsia="Palatino Linotype" w:hAnsi="Palatino Linotype" w:cs="Palatino Linotype"/>
          <w:b/>
          <w:i/>
          <w:sz w:val="22"/>
          <w:szCs w:val="22"/>
        </w:rPr>
        <w:t>Artículo 6o.</w:t>
      </w:r>
    </w:p>
    <w:p w14:paraId="429AA1B9" w14:textId="77777777" w:rsidR="004A6ECF" w:rsidRPr="004729DF" w:rsidRDefault="00E43FAF">
      <w:pPr>
        <w:pBdr>
          <w:top w:val="nil"/>
          <w:left w:val="nil"/>
          <w:bottom w:val="nil"/>
          <w:right w:val="nil"/>
          <w:between w:val="nil"/>
        </w:pBdr>
        <w:ind w:left="864" w:right="864"/>
        <w:jc w:val="both"/>
        <w:rPr>
          <w:rFonts w:ascii="Palatino Linotype" w:eastAsia="Palatino Linotype" w:hAnsi="Palatino Linotype" w:cs="Palatino Linotype"/>
          <w:i/>
        </w:rPr>
      </w:pPr>
      <w:r w:rsidRPr="004729DF">
        <w:rPr>
          <w:rFonts w:ascii="Palatino Linotype" w:eastAsia="Palatino Linotype" w:hAnsi="Palatino Linotype" w:cs="Palatino Linotype"/>
          <w:i/>
          <w:sz w:val="22"/>
          <w:szCs w:val="22"/>
        </w:rPr>
        <w:t>[...]</w:t>
      </w:r>
    </w:p>
    <w:p w14:paraId="413B0974" w14:textId="77777777" w:rsidR="004A6ECF" w:rsidRPr="004729DF" w:rsidRDefault="00E43FA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729DF">
        <w:rPr>
          <w:rFonts w:ascii="Palatino Linotype" w:eastAsia="Palatino Linotype" w:hAnsi="Palatino Linotype" w:cs="Palatino Linotype"/>
          <w:b/>
          <w:i/>
          <w:sz w:val="22"/>
          <w:szCs w:val="22"/>
        </w:rPr>
        <w:t xml:space="preserve">A. Para el ejercicio del derecho de acceso a la información, la Federación y </w:t>
      </w:r>
      <w:r w:rsidRPr="004729DF">
        <w:rPr>
          <w:rFonts w:ascii="Palatino Linotype" w:eastAsia="Palatino Linotype" w:hAnsi="Palatino Linotype" w:cs="Palatino Linotype"/>
          <w:b/>
          <w:i/>
          <w:sz w:val="22"/>
          <w:szCs w:val="22"/>
          <w:u w:val="single"/>
        </w:rPr>
        <w:t>las entidades federativas</w:t>
      </w:r>
      <w:r w:rsidRPr="004729DF">
        <w:rPr>
          <w:rFonts w:ascii="Palatino Linotype" w:eastAsia="Palatino Linotype" w:hAnsi="Palatino Linotype" w:cs="Palatino Linotype"/>
          <w:b/>
          <w:i/>
          <w:sz w:val="22"/>
          <w:szCs w:val="22"/>
        </w:rPr>
        <w:t>,</w:t>
      </w:r>
      <w:r w:rsidRPr="004729DF">
        <w:rPr>
          <w:rFonts w:ascii="Palatino Linotype" w:eastAsia="Palatino Linotype" w:hAnsi="Palatino Linotype" w:cs="Palatino Linotype"/>
          <w:i/>
          <w:sz w:val="22"/>
          <w:szCs w:val="22"/>
        </w:rPr>
        <w:t xml:space="preserve"> en el ámbito de sus respectivas competencias, se regirán por los siguientes principios y bases:</w:t>
      </w:r>
    </w:p>
    <w:p w14:paraId="10E6796A" w14:textId="77777777" w:rsidR="004A6ECF" w:rsidRPr="004729DF" w:rsidRDefault="00E43FA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729DF">
        <w:rPr>
          <w:rFonts w:ascii="Palatino Linotype" w:eastAsia="Palatino Linotype" w:hAnsi="Palatino Linotype" w:cs="Palatino Linotype"/>
          <w:i/>
          <w:sz w:val="22"/>
          <w:szCs w:val="22"/>
        </w:rPr>
        <w:t> </w:t>
      </w:r>
      <w:r w:rsidRPr="004729DF">
        <w:rPr>
          <w:rFonts w:ascii="Palatino Linotype" w:eastAsia="Palatino Linotype" w:hAnsi="Palatino Linotype" w:cs="Palatino Linotype"/>
          <w:b/>
          <w:i/>
          <w:sz w:val="22"/>
          <w:szCs w:val="22"/>
        </w:rPr>
        <w:t xml:space="preserve">I. </w:t>
      </w:r>
      <w:r w:rsidRPr="004729DF">
        <w:rPr>
          <w:rFonts w:ascii="Palatino Linotype" w:eastAsia="Palatino Linotype" w:hAnsi="Palatino Linotype" w:cs="Palatino Linotype"/>
          <w:b/>
          <w:i/>
          <w:sz w:val="22"/>
          <w:szCs w:val="22"/>
          <w:u w:val="single"/>
        </w:rPr>
        <w:t>Toda la información en posesión de cualquier autoridad, entidad, órgano y organismo de los Poderes</w:t>
      </w:r>
      <w:r w:rsidRPr="004729DF">
        <w:rPr>
          <w:rFonts w:ascii="Palatino Linotype" w:eastAsia="Palatino Linotype" w:hAnsi="Palatino Linotype" w:cs="Palatino Linotype"/>
          <w:i/>
          <w:sz w:val="22"/>
          <w:szCs w:val="22"/>
        </w:rPr>
        <w:t xml:space="preserve"> Ejecutivo, Legislativo </w:t>
      </w:r>
      <w:r w:rsidRPr="004729DF">
        <w:rPr>
          <w:rFonts w:ascii="Palatino Linotype" w:eastAsia="Palatino Linotype" w:hAnsi="Palatino Linotype" w:cs="Palatino Linotype"/>
          <w:b/>
          <w:i/>
          <w:sz w:val="22"/>
          <w:szCs w:val="22"/>
          <w:u w:val="single"/>
        </w:rPr>
        <w:t>y Judicial</w:t>
      </w:r>
      <w:r w:rsidRPr="004729DF">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4729DF">
        <w:rPr>
          <w:rFonts w:ascii="Palatino Linotype" w:eastAsia="Palatino Linotype" w:hAnsi="Palatino Linotype" w:cs="Palatino Linotype"/>
          <w:b/>
          <w:i/>
          <w:sz w:val="22"/>
          <w:szCs w:val="22"/>
        </w:rPr>
        <w:t>es pública y sólo podrá ser reservada temporalmente por razones de interés público y seguridad nacional,</w:t>
      </w:r>
      <w:r w:rsidRPr="004729DF">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w:t>
      </w:r>
      <w:r w:rsidRPr="004729DF">
        <w:rPr>
          <w:rFonts w:ascii="Palatino Linotype" w:eastAsia="Palatino Linotype" w:hAnsi="Palatino Linotype" w:cs="Palatino Linotype"/>
          <w:i/>
          <w:sz w:val="22"/>
          <w:szCs w:val="22"/>
        </w:rPr>
        <w:lastRenderedPageBreak/>
        <w:t>competencias o funciones, la ley determinará los supuestos específicos bajo los cuales procederá la declaración de inexistencia de la información.</w:t>
      </w:r>
    </w:p>
    <w:p w14:paraId="74CC9BEA" w14:textId="77777777" w:rsidR="004A6ECF" w:rsidRPr="004729DF" w:rsidRDefault="004A6ECF"/>
    <w:p w14:paraId="688659FD" w14:textId="77777777" w:rsidR="004A6ECF" w:rsidRPr="004729DF" w:rsidRDefault="00E43FAF">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4729DF">
        <w:rPr>
          <w:rFonts w:ascii="Palatino Linotype" w:eastAsia="Palatino Linotype" w:hAnsi="Palatino Linotype" w:cs="Palatino Linotype"/>
          <w:i/>
          <w:sz w:val="22"/>
          <w:szCs w:val="22"/>
        </w:rPr>
        <w:t> </w:t>
      </w:r>
      <w:r w:rsidRPr="004729DF">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05373407" w14:textId="77777777" w:rsidR="004A6ECF" w:rsidRPr="004729DF" w:rsidRDefault="004A6ECF"/>
    <w:p w14:paraId="31D3A059" w14:textId="77777777" w:rsidR="004A6ECF" w:rsidRPr="004729DF" w:rsidRDefault="00E43FA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729DF">
        <w:rPr>
          <w:rFonts w:ascii="Palatino Linotype" w:eastAsia="Palatino Linotype" w:hAnsi="Palatino Linotype" w:cs="Palatino Linotype"/>
          <w:i/>
          <w:sz w:val="22"/>
          <w:szCs w:val="22"/>
        </w:rPr>
        <w:t> </w:t>
      </w:r>
      <w:r w:rsidRPr="004729DF">
        <w:rPr>
          <w:rFonts w:ascii="Palatino Linotype" w:eastAsia="Palatino Linotype" w:hAnsi="Palatino Linotype" w:cs="Palatino Linotype"/>
          <w:b/>
          <w:i/>
          <w:sz w:val="22"/>
          <w:szCs w:val="22"/>
        </w:rPr>
        <w:t xml:space="preserve">III. </w:t>
      </w:r>
      <w:r w:rsidRPr="004729DF">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4729DF">
        <w:rPr>
          <w:rFonts w:ascii="Palatino Linotype" w:eastAsia="Palatino Linotype" w:hAnsi="Palatino Linotype" w:cs="Palatino Linotype"/>
          <w:i/>
          <w:sz w:val="22"/>
          <w:szCs w:val="22"/>
        </w:rPr>
        <w:t xml:space="preserve"> a sus datos personales o a la rectificación de éstos.</w:t>
      </w:r>
    </w:p>
    <w:p w14:paraId="1EBB4BD4" w14:textId="77777777" w:rsidR="004A6ECF" w:rsidRPr="004729DF" w:rsidRDefault="004A6ECF"/>
    <w:p w14:paraId="1258C129" w14:textId="77777777" w:rsidR="004A6ECF" w:rsidRPr="004729DF" w:rsidRDefault="00E43FA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729DF">
        <w:rPr>
          <w:rFonts w:ascii="Palatino Linotype" w:eastAsia="Palatino Linotype" w:hAnsi="Palatino Linotype" w:cs="Palatino Linotype"/>
          <w:i/>
          <w:sz w:val="22"/>
          <w:szCs w:val="22"/>
        </w:rPr>
        <w:t> </w:t>
      </w:r>
      <w:r w:rsidRPr="004729DF">
        <w:rPr>
          <w:rFonts w:ascii="Palatino Linotype" w:eastAsia="Palatino Linotype" w:hAnsi="Palatino Linotype" w:cs="Palatino Linotype"/>
          <w:b/>
          <w:i/>
          <w:sz w:val="22"/>
          <w:szCs w:val="22"/>
        </w:rPr>
        <w:t xml:space="preserve">IV. </w:t>
      </w:r>
      <w:r w:rsidRPr="004729DF">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71F6FDC2" w14:textId="77777777" w:rsidR="004A6ECF" w:rsidRPr="004729DF" w:rsidRDefault="004A6ECF"/>
    <w:p w14:paraId="2B7200B3" w14:textId="77777777" w:rsidR="004A6ECF" w:rsidRPr="004729DF" w:rsidRDefault="00E43FA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729DF">
        <w:rPr>
          <w:rFonts w:ascii="Palatino Linotype" w:eastAsia="Palatino Linotype" w:hAnsi="Palatino Linotype" w:cs="Palatino Linotype"/>
          <w:b/>
          <w:i/>
          <w:sz w:val="22"/>
          <w:szCs w:val="22"/>
        </w:rPr>
        <w:t xml:space="preserve">V. </w:t>
      </w:r>
      <w:r w:rsidRPr="004729DF">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F91AB5E" w14:textId="77777777" w:rsidR="004A6ECF" w:rsidRPr="004729DF" w:rsidRDefault="004A6ECF"/>
    <w:p w14:paraId="226814E9" w14:textId="77777777" w:rsidR="004A6ECF" w:rsidRPr="004729DF" w:rsidRDefault="00E43FA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729DF">
        <w:rPr>
          <w:rFonts w:ascii="Palatino Linotype" w:eastAsia="Palatino Linotype" w:hAnsi="Palatino Linotype" w:cs="Palatino Linotype"/>
          <w:i/>
          <w:sz w:val="22"/>
          <w:szCs w:val="22"/>
        </w:rPr>
        <w:t> </w:t>
      </w:r>
      <w:r w:rsidRPr="004729DF">
        <w:rPr>
          <w:rFonts w:ascii="Palatino Linotype" w:eastAsia="Palatino Linotype" w:hAnsi="Palatino Linotype" w:cs="Palatino Linotype"/>
          <w:b/>
          <w:i/>
          <w:sz w:val="22"/>
          <w:szCs w:val="22"/>
        </w:rPr>
        <w:t xml:space="preserve">VI. </w:t>
      </w:r>
      <w:r w:rsidRPr="004729DF">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0DF6E75E" w14:textId="77777777" w:rsidR="004A6ECF" w:rsidRPr="004729DF" w:rsidRDefault="004A6ECF"/>
    <w:p w14:paraId="5416C7E1" w14:textId="77777777" w:rsidR="004A6ECF" w:rsidRPr="004729DF" w:rsidRDefault="00E43FA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729DF">
        <w:rPr>
          <w:rFonts w:ascii="Palatino Linotype" w:eastAsia="Palatino Linotype" w:hAnsi="Palatino Linotype" w:cs="Palatino Linotype"/>
          <w:i/>
          <w:sz w:val="22"/>
          <w:szCs w:val="22"/>
        </w:rPr>
        <w:t> </w:t>
      </w:r>
      <w:r w:rsidRPr="004729DF">
        <w:rPr>
          <w:rFonts w:ascii="Palatino Linotype" w:eastAsia="Palatino Linotype" w:hAnsi="Palatino Linotype" w:cs="Palatino Linotype"/>
          <w:b/>
          <w:i/>
          <w:sz w:val="22"/>
          <w:szCs w:val="22"/>
        </w:rPr>
        <w:t xml:space="preserve">VII. </w:t>
      </w:r>
      <w:r w:rsidRPr="004729DF">
        <w:rPr>
          <w:rFonts w:ascii="Palatino Linotype" w:eastAsia="Palatino Linotype" w:hAnsi="Palatino Linotype" w:cs="Palatino Linotype"/>
          <w:i/>
          <w:sz w:val="22"/>
          <w:szCs w:val="22"/>
        </w:rPr>
        <w:t xml:space="preserve">La inobservancia a las disposiciones en materia de acceso a la información pública será sancionada en los términos que dispongan las leyes. </w:t>
      </w:r>
    </w:p>
    <w:p w14:paraId="08FEEE90" w14:textId="77777777" w:rsidR="004A6ECF" w:rsidRPr="004729DF" w:rsidRDefault="00E43FA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729DF">
        <w:rPr>
          <w:rFonts w:ascii="Palatino Linotype" w:eastAsia="Palatino Linotype" w:hAnsi="Palatino Linotype" w:cs="Palatino Linotype"/>
          <w:i/>
          <w:sz w:val="22"/>
          <w:szCs w:val="22"/>
        </w:rPr>
        <w:t>[...]</w:t>
      </w:r>
    </w:p>
    <w:p w14:paraId="3712CC66" w14:textId="77777777" w:rsidR="004A6ECF" w:rsidRPr="004729DF" w:rsidRDefault="004A6ECF"/>
    <w:p w14:paraId="673846D6" w14:textId="77777777" w:rsidR="004A6ECF" w:rsidRPr="004729DF" w:rsidRDefault="00E43FAF">
      <w:pPr>
        <w:pBdr>
          <w:top w:val="nil"/>
          <w:left w:val="nil"/>
          <w:bottom w:val="nil"/>
          <w:right w:val="nil"/>
          <w:between w:val="nil"/>
        </w:pBdr>
        <w:spacing w:line="360" w:lineRule="auto"/>
        <w:jc w:val="both"/>
        <w:rPr>
          <w:rFonts w:ascii="Palatino Linotype" w:eastAsia="Palatino Linotype" w:hAnsi="Palatino Linotype" w:cs="Palatino Linotype"/>
        </w:rPr>
      </w:pPr>
      <w:r w:rsidRPr="004729DF">
        <w:rPr>
          <w:rFonts w:ascii="Palatino Linotype" w:eastAsia="Palatino Linotype" w:hAnsi="Palatino Linotype" w:cs="Palatino Linotype"/>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w:t>
      </w:r>
      <w:r w:rsidRPr="004729DF">
        <w:rPr>
          <w:rFonts w:ascii="Palatino Linotype" w:eastAsia="Palatino Linotype" w:hAnsi="Palatino Linotype" w:cs="Palatino Linotype"/>
        </w:rPr>
        <w:lastRenderedPageBreak/>
        <w:t>obligados, es pública y accesible, de manera permanente a cualquier persona, privilegiando el principio de máxima publicidad, como así lo establece dicha determinación, que a continuación se transcribe para un mejor entendimiento:</w:t>
      </w:r>
    </w:p>
    <w:p w14:paraId="75025B27" w14:textId="77777777" w:rsidR="004A6ECF" w:rsidRPr="004729DF" w:rsidRDefault="004A6ECF">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14:paraId="766FD815" w14:textId="77777777" w:rsidR="004A6ECF" w:rsidRPr="004729DF" w:rsidRDefault="00E43FA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729DF">
        <w:rPr>
          <w:rFonts w:ascii="Palatino Linotype" w:eastAsia="Palatino Linotype" w:hAnsi="Palatino Linotype" w:cs="Palatino Linotype"/>
          <w:b/>
          <w:i/>
          <w:sz w:val="22"/>
          <w:szCs w:val="22"/>
        </w:rPr>
        <w:t>Artículo 4</w:t>
      </w:r>
      <w:r w:rsidRPr="004729DF">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3BC193A4" w14:textId="77777777" w:rsidR="004A6ECF" w:rsidRPr="004729DF" w:rsidRDefault="004A6ECF"/>
    <w:p w14:paraId="0C49D7B8" w14:textId="77777777" w:rsidR="004A6ECF" w:rsidRPr="004729DF" w:rsidRDefault="00E43FAF">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4729DF">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7E558DB" w14:textId="77777777" w:rsidR="004A6ECF" w:rsidRPr="004729DF" w:rsidRDefault="004A6ECF"/>
    <w:p w14:paraId="048E8714" w14:textId="77777777" w:rsidR="004A6ECF" w:rsidRPr="004729DF" w:rsidRDefault="00E43FA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729DF">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6AE0C29C" w14:textId="77777777" w:rsidR="004A6ECF" w:rsidRPr="004729DF" w:rsidRDefault="004A6ECF">
      <w:pPr>
        <w:pBdr>
          <w:top w:val="nil"/>
          <w:left w:val="nil"/>
          <w:bottom w:val="nil"/>
          <w:right w:val="nil"/>
          <w:between w:val="nil"/>
        </w:pBdr>
        <w:spacing w:line="360" w:lineRule="auto"/>
        <w:jc w:val="both"/>
        <w:rPr>
          <w:rFonts w:ascii="Palatino Linotype" w:eastAsia="Palatino Linotype" w:hAnsi="Palatino Linotype" w:cs="Palatino Linotype"/>
        </w:rPr>
      </w:pPr>
    </w:p>
    <w:p w14:paraId="4B96CB4A" w14:textId="77777777" w:rsidR="004A6ECF" w:rsidRPr="004729DF" w:rsidRDefault="00E43FAF">
      <w:pPr>
        <w:pBdr>
          <w:top w:val="nil"/>
          <w:left w:val="nil"/>
          <w:bottom w:val="nil"/>
          <w:right w:val="nil"/>
          <w:between w:val="nil"/>
        </w:pBdr>
        <w:spacing w:line="360" w:lineRule="auto"/>
        <w:jc w:val="both"/>
        <w:rPr>
          <w:rFonts w:ascii="Palatino Linotype" w:eastAsia="Palatino Linotype" w:hAnsi="Palatino Linotype" w:cs="Palatino Linotype"/>
        </w:rPr>
      </w:pPr>
      <w:r w:rsidRPr="004729DF">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7301B005" w14:textId="77777777" w:rsidR="004A6ECF" w:rsidRPr="004729DF" w:rsidRDefault="004A6ECF">
      <w:pPr>
        <w:pBdr>
          <w:top w:val="nil"/>
          <w:left w:val="nil"/>
          <w:bottom w:val="nil"/>
          <w:right w:val="nil"/>
          <w:between w:val="nil"/>
        </w:pBdr>
        <w:ind w:left="864" w:right="864"/>
        <w:jc w:val="both"/>
        <w:rPr>
          <w:i/>
        </w:rPr>
      </w:pPr>
    </w:p>
    <w:p w14:paraId="22CA9D5D" w14:textId="77777777" w:rsidR="004A6ECF" w:rsidRPr="004729DF" w:rsidRDefault="00E43FA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729DF">
        <w:rPr>
          <w:rFonts w:ascii="Palatino Linotype" w:eastAsia="Palatino Linotype" w:hAnsi="Palatino Linotype" w:cs="Palatino Linotype"/>
          <w:b/>
          <w:i/>
          <w:sz w:val="22"/>
          <w:szCs w:val="22"/>
        </w:rPr>
        <w:lastRenderedPageBreak/>
        <w:t>Artículo 12</w:t>
      </w:r>
      <w:r w:rsidRPr="004729DF">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14:paraId="5203C1D7" w14:textId="77777777" w:rsidR="004A6ECF" w:rsidRPr="004729DF" w:rsidRDefault="004A6ECF"/>
    <w:p w14:paraId="753032C3" w14:textId="77777777" w:rsidR="004A6ECF" w:rsidRPr="004729DF" w:rsidRDefault="00E43FA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729DF">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51864FD" w14:textId="77777777" w:rsidR="004A6ECF" w:rsidRPr="004729DF" w:rsidRDefault="004A6ECF">
      <w:pPr>
        <w:pBdr>
          <w:top w:val="nil"/>
          <w:left w:val="nil"/>
          <w:bottom w:val="nil"/>
          <w:right w:val="nil"/>
          <w:between w:val="nil"/>
        </w:pBdr>
        <w:ind w:left="864" w:right="864"/>
        <w:jc w:val="both"/>
        <w:rPr>
          <w:i/>
        </w:rPr>
      </w:pPr>
    </w:p>
    <w:p w14:paraId="23E72B62" w14:textId="77777777" w:rsidR="008821C7" w:rsidRPr="004729DF" w:rsidRDefault="00E43FAF">
      <w:pPr>
        <w:pBdr>
          <w:top w:val="nil"/>
          <w:left w:val="nil"/>
          <w:bottom w:val="nil"/>
          <w:right w:val="nil"/>
          <w:between w:val="nil"/>
        </w:pBdr>
        <w:spacing w:line="360" w:lineRule="auto"/>
        <w:jc w:val="both"/>
        <w:rPr>
          <w:rFonts w:ascii="Palatino Linotype" w:eastAsia="Palatino Linotype" w:hAnsi="Palatino Linotype" w:cs="Palatino Linotype"/>
        </w:rPr>
      </w:pPr>
      <w:r w:rsidRPr="004729DF">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4729DF">
        <w:rPr>
          <w:rFonts w:ascii="Palatino Linotype" w:eastAsia="Palatino Linotype" w:hAnsi="Palatino Linotype" w:cs="Palatino Linotype"/>
          <w:b/>
        </w:rPr>
        <w:t xml:space="preserve"> </w:t>
      </w:r>
      <w:r w:rsidRPr="004729DF">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4729DF">
        <w:rPr>
          <w:rFonts w:ascii="Palatino Linotype" w:eastAsia="Palatino Linotype" w:hAnsi="Palatino Linotype" w:cs="Palatino Linotype"/>
          <w:i/>
        </w:rPr>
        <w:t>ad hoc</w:t>
      </w:r>
      <w:r w:rsidRPr="004729DF">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76781089" w14:textId="77777777" w:rsidR="004A6ECF" w:rsidRPr="004729DF" w:rsidRDefault="004A6ECF">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71F51F9" w14:textId="77777777" w:rsidR="004A6ECF" w:rsidRPr="004729DF" w:rsidRDefault="00E43FA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729DF">
        <w:rPr>
          <w:rFonts w:ascii="Palatino Linotype" w:eastAsia="Palatino Linotype" w:hAnsi="Palatino Linotype" w:cs="Palatino Linotype"/>
          <w:i/>
          <w:sz w:val="22"/>
          <w:szCs w:val="22"/>
        </w:rPr>
        <w:t>03/17</w:t>
      </w:r>
    </w:p>
    <w:p w14:paraId="0798C78E" w14:textId="77777777" w:rsidR="004A6ECF" w:rsidRPr="004729DF" w:rsidRDefault="00E43FA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729DF">
        <w:rPr>
          <w:rFonts w:ascii="Palatino Linotype" w:eastAsia="Palatino Linotype" w:hAnsi="Palatino Linotype" w:cs="Palatino Linotype"/>
          <w:i/>
          <w:sz w:val="22"/>
          <w:szCs w:val="22"/>
        </w:rPr>
        <w:t>NO EXISTE OBLIGACIÓN DE ELABORAR DOCUMENTOS AD HOC PARA ATENDER LAS SOLICITUDES DE ACCESO A LA INFORMACIÓN.</w:t>
      </w:r>
    </w:p>
    <w:p w14:paraId="0B2C3D13" w14:textId="77777777" w:rsidR="004A6ECF" w:rsidRPr="004729DF" w:rsidRDefault="00E43FA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729DF">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B2FB501" w14:textId="77777777" w:rsidR="004A6ECF" w:rsidRPr="004729DF" w:rsidRDefault="004A6ECF">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03FBC8F" w14:textId="77777777" w:rsidR="004A6ECF" w:rsidRPr="004729DF" w:rsidRDefault="00E43FAF">
      <w:pPr>
        <w:pBdr>
          <w:top w:val="nil"/>
          <w:left w:val="nil"/>
          <w:bottom w:val="nil"/>
          <w:right w:val="nil"/>
          <w:between w:val="nil"/>
        </w:pBdr>
        <w:spacing w:line="360" w:lineRule="auto"/>
        <w:jc w:val="both"/>
        <w:rPr>
          <w:rFonts w:ascii="Palatino Linotype" w:eastAsia="Palatino Linotype" w:hAnsi="Palatino Linotype" w:cs="Palatino Linotype"/>
        </w:rPr>
      </w:pPr>
      <w:r w:rsidRPr="004729DF">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8318195" w14:textId="77777777" w:rsidR="004A6ECF" w:rsidRPr="004729DF" w:rsidRDefault="004A6ECF">
      <w:pPr>
        <w:pBdr>
          <w:top w:val="nil"/>
          <w:left w:val="nil"/>
          <w:bottom w:val="nil"/>
          <w:right w:val="nil"/>
          <w:between w:val="nil"/>
        </w:pBdr>
        <w:spacing w:line="360" w:lineRule="auto"/>
        <w:jc w:val="both"/>
      </w:pPr>
    </w:p>
    <w:p w14:paraId="3E44FD7B" w14:textId="77777777" w:rsidR="004A6ECF" w:rsidRPr="004729DF" w:rsidRDefault="00E43FAF">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4729DF">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7BD350B" w14:textId="77777777" w:rsidR="004A6ECF" w:rsidRPr="004729DF" w:rsidRDefault="004A6ECF">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30A8CD46" w14:textId="77777777" w:rsidR="004A6ECF" w:rsidRPr="004729DF" w:rsidRDefault="00E43FAF">
      <w:pPr>
        <w:pBdr>
          <w:top w:val="nil"/>
          <w:left w:val="nil"/>
          <w:bottom w:val="nil"/>
          <w:right w:val="nil"/>
          <w:between w:val="nil"/>
        </w:pBdr>
        <w:spacing w:line="360" w:lineRule="auto"/>
        <w:jc w:val="both"/>
        <w:rPr>
          <w:rFonts w:ascii="Palatino Linotype" w:eastAsia="Palatino Linotype" w:hAnsi="Palatino Linotype" w:cs="Palatino Linotype"/>
        </w:rPr>
      </w:pPr>
      <w:r w:rsidRPr="004729DF">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w:t>
      </w:r>
      <w:r w:rsidRPr="004729DF">
        <w:rPr>
          <w:rFonts w:ascii="Palatino Linotype" w:eastAsia="Palatino Linotype" w:hAnsi="Palatino Linotype" w:cs="Palatino Linotype"/>
        </w:rPr>
        <w:lastRenderedPageBreak/>
        <w:t>informático u holográfico de conformidad con el artículo 3, fracción XI de la Ley de la materia, el cual señala lo siguiente: </w:t>
      </w:r>
    </w:p>
    <w:p w14:paraId="56D7CE05" w14:textId="77777777" w:rsidR="004A6ECF" w:rsidRPr="004729DF" w:rsidRDefault="004A6ECF">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0077C9F" w14:textId="77777777" w:rsidR="004A6ECF" w:rsidRPr="004729DF" w:rsidRDefault="00E43FA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729DF">
        <w:rPr>
          <w:rFonts w:ascii="Palatino Linotype" w:eastAsia="Palatino Linotype" w:hAnsi="Palatino Linotype" w:cs="Palatino Linotype"/>
          <w:b/>
          <w:i/>
          <w:sz w:val="22"/>
          <w:szCs w:val="22"/>
        </w:rPr>
        <w:t xml:space="preserve">Artículo 3. </w:t>
      </w:r>
      <w:r w:rsidRPr="004729DF">
        <w:rPr>
          <w:rFonts w:ascii="Palatino Linotype" w:eastAsia="Palatino Linotype" w:hAnsi="Palatino Linotype" w:cs="Palatino Linotype"/>
          <w:i/>
          <w:sz w:val="22"/>
          <w:szCs w:val="22"/>
        </w:rPr>
        <w:t>Para los efectos de la presente Ley se entenderá por:</w:t>
      </w:r>
    </w:p>
    <w:p w14:paraId="2A449B55" w14:textId="77777777" w:rsidR="004A6ECF" w:rsidRPr="004729DF" w:rsidRDefault="00E43FA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729DF">
        <w:rPr>
          <w:rFonts w:ascii="Palatino Linotype" w:eastAsia="Palatino Linotype" w:hAnsi="Palatino Linotype" w:cs="Palatino Linotype"/>
          <w:i/>
          <w:sz w:val="22"/>
          <w:szCs w:val="22"/>
        </w:rPr>
        <w:t>(…)</w:t>
      </w:r>
    </w:p>
    <w:p w14:paraId="2507CEDE" w14:textId="77777777" w:rsidR="004A6ECF" w:rsidRPr="004729DF" w:rsidRDefault="00E43FA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729DF">
        <w:rPr>
          <w:rFonts w:ascii="Palatino Linotype" w:eastAsia="Palatino Linotype" w:hAnsi="Palatino Linotype" w:cs="Palatino Linotype"/>
          <w:b/>
          <w:i/>
          <w:sz w:val="22"/>
          <w:szCs w:val="22"/>
        </w:rPr>
        <w:t>XI. Documento:</w:t>
      </w:r>
      <w:r w:rsidRPr="004729DF">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797DCF6" w14:textId="77777777" w:rsidR="004A6ECF" w:rsidRPr="004729DF" w:rsidRDefault="00E43FAF" w:rsidP="00494D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729DF">
        <w:rPr>
          <w:rFonts w:ascii="Palatino Linotype" w:eastAsia="Palatino Linotype" w:hAnsi="Palatino Linotype" w:cs="Palatino Linotype"/>
          <w:b/>
          <w:i/>
          <w:sz w:val="22"/>
          <w:szCs w:val="22"/>
        </w:rPr>
        <w:t>(…</w:t>
      </w:r>
      <w:r w:rsidRPr="004729DF">
        <w:rPr>
          <w:rFonts w:ascii="Palatino Linotype" w:eastAsia="Palatino Linotype" w:hAnsi="Palatino Linotype" w:cs="Palatino Linotype"/>
          <w:i/>
          <w:sz w:val="22"/>
          <w:szCs w:val="22"/>
        </w:rPr>
        <w:t>)</w:t>
      </w:r>
    </w:p>
    <w:p w14:paraId="580499B0" w14:textId="77777777" w:rsidR="005F493C" w:rsidRPr="004729DF" w:rsidRDefault="005F493C">
      <w:pPr>
        <w:pBdr>
          <w:top w:val="nil"/>
          <w:left w:val="nil"/>
          <w:bottom w:val="nil"/>
          <w:right w:val="nil"/>
          <w:between w:val="nil"/>
        </w:pBdr>
        <w:spacing w:line="360" w:lineRule="auto"/>
        <w:jc w:val="both"/>
        <w:rPr>
          <w:rFonts w:ascii="Palatino Linotype" w:eastAsia="Palatino Linotype" w:hAnsi="Palatino Linotype" w:cs="Palatino Linotype"/>
        </w:rPr>
      </w:pPr>
    </w:p>
    <w:p w14:paraId="4388EA5A" w14:textId="77777777" w:rsidR="004A6ECF" w:rsidRPr="004729DF" w:rsidRDefault="00E43FAF">
      <w:pPr>
        <w:pBdr>
          <w:top w:val="nil"/>
          <w:left w:val="nil"/>
          <w:bottom w:val="nil"/>
          <w:right w:val="nil"/>
          <w:between w:val="nil"/>
        </w:pBdr>
        <w:spacing w:line="360" w:lineRule="auto"/>
        <w:jc w:val="both"/>
      </w:pPr>
      <w:r w:rsidRPr="004729DF">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6934A5F" w14:textId="77777777" w:rsidR="004A6ECF" w:rsidRPr="004729DF" w:rsidRDefault="004A6ECF">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B9909E3" w14:textId="77777777" w:rsidR="004A6ECF" w:rsidRPr="004729DF" w:rsidRDefault="00E43FA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729DF">
        <w:rPr>
          <w:rFonts w:ascii="Palatino Linotype" w:eastAsia="Palatino Linotype" w:hAnsi="Palatino Linotype" w:cs="Palatino Linotype"/>
          <w:i/>
          <w:sz w:val="22"/>
          <w:szCs w:val="22"/>
        </w:rPr>
        <w:t>CRITERIO 0002-11</w:t>
      </w:r>
    </w:p>
    <w:p w14:paraId="091D082F" w14:textId="77777777" w:rsidR="004A6ECF" w:rsidRPr="004729DF" w:rsidRDefault="00E43FA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729DF">
        <w:rPr>
          <w:rFonts w:ascii="Palatino Linotype" w:eastAsia="Palatino Linotype" w:hAnsi="Palatino Linotype" w:cs="Palatino Linotype"/>
          <w:i/>
          <w:sz w:val="22"/>
          <w:szCs w:val="22"/>
        </w:rPr>
        <w:t>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9CFA7D3" w14:textId="77777777" w:rsidR="004A6ECF" w:rsidRPr="004729DF" w:rsidRDefault="00E43FA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729DF">
        <w:rPr>
          <w:rFonts w:ascii="Palatino Linotype" w:eastAsia="Palatino Linotype" w:hAnsi="Palatino Linotype" w:cs="Palatino Linotype"/>
          <w:i/>
          <w:sz w:val="22"/>
          <w:szCs w:val="22"/>
        </w:rPr>
        <w:t xml:space="preserve">En </w:t>
      </w:r>
      <w:proofErr w:type="gramStart"/>
      <w:r w:rsidRPr="004729DF">
        <w:rPr>
          <w:rFonts w:ascii="Palatino Linotype" w:eastAsia="Palatino Linotype" w:hAnsi="Palatino Linotype" w:cs="Palatino Linotype"/>
          <w:i/>
          <w:sz w:val="22"/>
          <w:szCs w:val="22"/>
        </w:rPr>
        <w:t>consecuencia</w:t>
      </w:r>
      <w:proofErr w:type="gramEnd"/>
      <w:r w:rsidRPr="004729DF">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6E661EB2" w14:textId="77777777" w:rsidR="004A6ECF" w:rsidRPr="004729DF" w:rsidRDefault="00E43FA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729DF">
        <w:rPr>
          <w:rFonts w:ascii="Palatino Linotype" w:eastAsia="Palatino Linotype" w:hAnsi="Palatino Linotype" w:cs="Palatino Linotype"/>
          <w:i/>
          <w:sz w:val="22"/>
          <w:szCs w:val="22"/>
        </w:rPr>
        <w:t xml:space="preserve">1. Que se trate de información registrada en cualquier soporte documental, </w:t>
      </w:r>
      <w:proofErr w:type="gramStart"/>
      <w:r w:rsidRPr="004729DF">
        <w:rPr>
          <w:rFonts w:ascii="Palatino Linotype" w:eastAsia="Palatino Linotype" w:hAnsi="Palatino Linotype" w:cs="Palatino Linotype"/>
          <w:i/>
          <w:sz w:val="22"/>
          <w:szCs w:val="22"/>
        </w:rPr>
        <w:t>que</w:t>
      </w:r>
      <w:proofErr w:type="gramEnd"/>
      <w:r w:rsidRPr="004729DF">
        <w:rPr>
          <w:rFonts w:ascii="Palatino Linotype" w:eastAsia="Palatino Linotype" w:hAnsi="Palatino Linotype" w:cs="Palatino Linotype"/>
          <w:i/>
          <w:sz w:val="22"/>
          <w:szCs w:val="22"/>
        </w:rPr>
        <w:t xml:space="preserve"> en ejercicio de las atribuciones conferidas, sea generada por los Sujetos Obligados;</w:t>
      </w:r>
    </w:p>
    <w:p w14:paraId="5EB472B8" w14:textId="77777777" w:rsidR="004A6ECF" w:rsidRPr="004729DF" w:rsidRDefault="00E43FA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729DF">
        <w:rPr>
          <w:rFonts w:ascii="Palatino Linotype" w:eastAsia="Palatino Linotype" w:hAnsi="Palatino Linotype" w:cs="Palatino Linotype"/>
          <w:i/>
          <w:sz w:val="22"/>
          <w:szCs w:val="22"/>
        </w:rPr>
        <w:lastRenderedPageBreak/>
        <w:t xml:space="preserve">2. Que se trate de información registrada en cualquier soporte documental, </w:t>
      </w:r>
      <w:proofErr w:type="gramStart"/>
      <w:r w:rsidRPr="004729DF">
        <w:rPr>
          <w:rFonts w:ascii="Palatino Linotype" w:eastAsia="Palatino Linotype" w:hAnsi="Palatino Linotype" w:cs="Palatino Linotype"/>
          <w:i/>
          <w:sz w:val="22"/>
          <w:szCs w:val="22"/>
        </w:rPr>
        <w:t>que</w:t>
      </w:r>
      <w:proofErr w:type="gramEnd"/>
      <w:r w:rsidRPr="004729DF">
        <w:rPr>
          <w:rFonts w:ascii="Palatino Linotype" w:eastAsia="Palatino Linotype" w:hAnsi="Palatino Linotype" w:cs="Palatino Linotype"/>
          <w:i/>
          <w:sz w:val="22"/>
          <w:szCs w:val="22"/>
        </w:rPr>
        <w:t xml:space="preserve"> en ejercicio de las atribuciones conferidas, sea administrada por los Sujetos Obligados, y</w:t>
      </w:r>
    </w:p>
    <w:p w14:paraId="4BA1F7F3" w14:textId="77777777" w:rsidR="004A6ECF" w:rsidRPr="004729DF" w:rsidRDefault="00E43FA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729DF">
        <w:rPr>
          <w:rFonts w:ascii="Palatino Linotype" w:eastAsia="Palatino Linotype" w:hAnsi="Palatino Linotype" w:cs="Palatino Linotype"/>
          <w:i/>
          <w:sz w:val="22"/>
          <w:szCs w:val="22"/>
        </w:rPr>
        <w:t xml:space="preserve">3. Que se trate de información registrada en cualquier soporte documental, </w:t>
      </w:r>
      <w:proofErr w:type="gramStart"/>
      <w:r w:rsidRPr="004729DF">
        <w:rPr>
          <w:rFonts w:ascii="Palatino Linotype" w:eastAsia="Palatino Linotype" w:hAnsi="Palatino Linotype" w:cs="Palatino Linotype"/>
          <w:i/>
          <w:sz w:val="22"/>
          <w:szCs w:val="22"/>
        </w:rPr>
        <w:t>que</w:t>
      </w:r>
      <w:proofErr w:type="gramEnd"/>
      <w:r w:rsidRPr="004729DF">
        <w:rPr>
          <w:rFonts w:ascii="Palatino Linotype" w:eastAsia="Palatino Linotype" w:hAnsi="Palatino Linotype" w:cs="Palatino Linotype"/>
          <w:i/>
          <w:sz w:val="22"/>
          <w:szCs w:val="22"/>
        </w:rPr>
        <w:t xml:space="preserve"> en ejercicio de las atribuciones conferidas, se encuentre en posesión de los Sujetos Obligados.</w:t>
      </w:r>
    </w:p>
    <w:p w14:paraId="1FB20FD4" w14:textId="77777777" w:rsidR="004A6ECF" w:rsidRPr="004729DF" w:rsidRDefault="004A6ECF">
      <w:pPr>
        <w:pBdr>
          <w:top w:val="nil"/>
          <w:left w:val="nil"/>
          <w:bottom w:val="nil"/>
          <w:right w:val="nil"/>
          <w:between w:val="nil"/>
        </w:pBdr>
        <w:spacing w:line="360" w:lineRule="auto"/>
        <w:ind w:left="567" w:right="567" w:hanging="284"/>
        <w:jc w:val="both"/>
      </w:pPr>
    </w:p>
    <w:p w14:paraId="0D15F6BC" w14:textId="77777777" w:rsidR="004A6ECF" w:rsidRPr="004729DF" w:rsidRDefault="00E43FAF">
      <w:pPr>
        <w:pBdr>
          <w:top w:val="nil"/>
          <w:left w:val="nil"/>
          <w:bottom w:val="nil"/>
          <w:right w:val="nil"/>
          <w:between w:val="nil"/>
        </w:pBdr>
        <w:spacing w:line="360" w:lineRule="auto"/>
        <w:jc w:val="both"/>
        <w:rPr>
          <w:rFonts w:ascii="Palatino Linotype" w:eastAsia="Palatino Linotype" w:hAnsi="Palatino Linotype" w:cs="Palatino Linotype"/>
        </w:rPr>
      </w:pPr>
      <w:r w:rsidRPr="004729DF">
        <w:rPr>
          <w:rFonts w:ascii="Palatino Linotype" w:eastAsia="Palatino Linotype" w:hAnsi="Palatino Linotype" w:cs="Palatino Linotype"/>
        </w:rPr>
        <w:t xml:space="preserve">De ahí que </w:t>
      </w:r>
      <w:r w:rsidRPr="004729DF">
        <w:rPr>
          <w:rFonts w:ascii="Palatino Linotype" w:eastAsia="Palatino Linotype" w:hAnsi="Palatino Linotype" w:cs="Palatino Linotype"/>
          <w:b/>
        </w:rPr>
        <w:t>EL SUJETO OBLIGADO</w:t>
      </w:r>
      <w:r w:rsidRPr="004729DF">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1EA73F0C" w14:textId="77777777" w:rsidR="004A6ECF" w:rsidRPr="004729DF" w:rsidRDefault="004A6ECF">
      <w:pPr>
        <w:pBdr>
          <w:top w:val="nil"/>
          <w:left w:val="nil"/>
          <w:bottom w:val="nil"/>
          <w:right w:val="nil"/>
          <w:between w:val="nil"/>
        </w:pBdr>
        <w:spacing w:line="360" w:lineRule="auto"/>
        <w:jc w:val="both"/>
        <w:rPr>
          <w:rFonts w:ascii="Palatino Linotype" w:eastAsia="Palatino Linotype" w:hAnsi="Palatino Linotype" w:cs="Palatino Linotype"/>
        </w:rPr>
      </w:pPr>
    </w:p>
    <w:p w14:paraId="112A8468" w14:textId="77777777" w:rsidR="009A16EF" w:rsidRPr="004729DF" w:rsidRDefault="00E43FAF" w:rsidP="00290C1A">
      <w:pPr>
        <w:pBdr>
          <w:top w:val="nil"/>
          <w:left w:val="nil"/>
          <w:bottom w:val="nil"/>
          <w:right w:val="nil"/>
          <w:between w:val="nil"/>
        </w:pBdr>
        <w:spacing w:line="360" w:lineRule="auto"/>
        <w:jc w:val="both"/>
        <w:rPr>
          <w:rFonts w:ascii="Palatino Linotype" w:eastAsia="Palatino Linotype" w:hAnsi="Palatino Linotype" w:cs="Palatino Linotype"/>
        </w:rPr>
      </w:pPr>
      <w:r w:rsidRPr="004729DF">
        <w:rPr>
          <w:rFonts w:ascii="Palatino Linotype" w:eastAsia="Palatino Linotype" w:hAnsi="Palatino Linotype" w:cs="Palatino Linotype"/>
        </w:rPr>
        <w:t>Apuntado lo anterior, este</w:t>
      </w:r>
      <w:r w:rsidR="005F493C" w:rsidRPr="004729DF">
        <w:rPr>
          <w:rFonts w:ascii="Palatino Linotype" w:eastAsia="Palatino Linotype" w:hAnsi="Palatino Linotype" w:cs="Palatino Linotype"/>
        </w:rPr>
        <w:t xml:space="preserve"> Organismo</w:t>
      </w:r>
      <w:r w:rsidRPr="004729DF">
        <w:rPr>
          <w:rFonts w:ascii="Palatino Linotype" w:eastAsia="Palatino Linotype" w:hAnsi="Palatino Linotype" w:cs="Palatino Linotype"/>
        </w:rPr>
        <w:t xml:space="preserve"> Garante centrará su atención en el estudio de fondo del agravio hecho valer por </w:t>
      </w:r>
      <w:r w:rsidRPr="004729DF">
        <w:rPr>
          <w:rFonts w:ascii="Palatino Linotype" w:eastAsia="Palatino Linotype" w:hAnsi="Palatino Linotype" w:cs="Palatino Linotype"/>
          <w:b/>
        </w:rPr>
        <w:t xml:space="preserve">LA PARTE RECURRENTE, </w:t>
      </w:r>
      <w:r w:rsidRPr="004729DF">
        <w:rPr>
          <w:rFonts w:ascii="Palatino Linotype" w:eastAsia="Palatino Linotype" w:hAnsi="Palatino Linotype" w:cs="Palatino Linotype"/>
        </w:rPr>
        <w:t>pues en la solicitud</w:t>
      </w:r>
      <w:r w:rsidRPr="004729DF">
        <w:rPr>
          <w:rFonts w:ascii="Verdana" w:eastAsia="Verdana" w:hAnsi="Verdana" w:cs="Verdana"/>
          <w:b/>
        </w:rPr>
        <w:t xml:space="preserve"> </w:t>
      </w:r>
      <w:r w:rsidR="00290C1A" w:rsidRPr="004729DF">
        <w:rPr>
          <w:rFonts w:ascii="Palatino Linotype" w:eastAsia="Palatino Linotype" w:hAnsi="Palatino Linotype" w:cs="Palatino Linotype"/>
          <w:b/>
        </w:rPr>
        <w:t>00252</w:t>
      </w:r>
      <w:r w:rsidR="006C037C" w:rsidRPr="004729DF">
        <w:rPr>
          <w:rFonts w:ascii="Palatino Linotype" w:eastAsia="Palatino Linotype" w:hAnsi="Palatino Linotype" w:cs="Palatino Linotype"/>
          <w:b/>
        </w:rPr>
        <w:t>/VACHASO</w:t>
      </w:r>
      <w:r w:rsidRPr="004729DF">
        <w:rPr>
          <w:rFonts w:ascii="Palatino Linotype" w:eastAsia="Palatino Linotype" w:hAnsi="Palatino Linotype" w:cs="Palatino Linotype"/>
          <w:b/>
        </w:rPr>
        <w:t xml:space="preserve">/IP/2023 </w:t>
      </w:r>
      <w:r w:rsidR="006C037C" w:rsidRPr="004729DF">
        <w:rPr>
          <w:rFonts w:ascii="Palatino Linotype" w:eastAsia="Palatino Linotype" w:hAnsi="Palatino Linotype" w:cs="Palatino Linotype"/>
        </w:rPr>
        <w:t xml:space="preserve">requirió la información siguiente: </w:t>
      </w:r>
    </w:p>
    <w:p w14:paraId="2726437A" w14:textId="77777777" w:rsidR="006C037C" w:rsidRPr="004729DF" w:rsidRDefault="006C037C" w:rsidP="006C037C">
      <w:pPr>
        <w:pStyle w:val="Cita"/>
        <w:spacing w:before="0" w:after="0"/>
        <w:jc w:val="both"/>
        <w:rPr>
          <w:rFonts w:ascii="Palatino Linotype" w:eastAsia="Palatino Linotype" w:hAnsi="Palatino Linotype"/>
          <w:color w:val="auto"/>
          <w:sz w:val="22"/>
          <w:szCs w:val="22"/>
        </w:rPr>
      </w:pPr>
    </w:p>
    <w:p w14:paraId="01F773EB" w14:textId="40AE8DF0" w:rsidR="006C037C" w:rsidRPr="004729DF" w:rsidRDefault="006C037C" w:rsidP="006C037C">
      <w:pPr>
        <w:pStyle w:val="Cita"/>
        <w:spacing w:before="0" w:after="0"/>
        <w:jc w:val="both"/>
        <w:rPr>
          <w:rFonts w:ascii="Palatino Linotype" w:eastAsia="Palatino Linotype" w:hAnsi="Palatino Linotype"/>
          <w:color w:val="auto"/>
          <w:sz w:val="22"/>
          <w:szCs w:val="22"/>
        </w:rPr>
      </w:pPr>
      <w:r w:rsidRPr="004729DF">
        <w:rPr>
          <w:rFonts w:ascii="Palatino Linotype" w:hAnsi="Palatino Linotype"/>
          <w:color w:val="auto"/>
          <w:sz w:val="22"/>
          <w:szCs w:val="22"/>
        </w:rPr>
        <w:t xml:space="preserve">“Se solicita de la manera más atenta la siguiente información de los siguientes enlaces de www.facebook.com que a continuación me permito enlistar: https://www.facebook.com/100076570196771/posts/120298810532458/ https://www.facebook.com/groups/846581689531218/permalink/1046505209538864/ https://www.facebook.com/107450378249392/posts/226726139655148/ https://www.facebook.com/100076570196771/posts/120298810532458/ https://www.facebook.com/groups/846581689531218/permalink/1046505209538864/ https://www.facebook.com/107450378249392/posts/226726139655148/ Solicito toda la información y si tienen conocimiento el cabildo referente a las actuaciones, acciones, procedimientos detección y sanción de faltas </w:t>
      </w:r>
      <w:r w:rsidRPr="004729DF">
        <w:rPr>
          <w:rFonts w:ascii="Palatino Linotype" w:hAnsi="Palatino Linotype"/>
          <w:color w:val="auto"/>
          <w:sz w:val="22"/>
          <w:szCs w:val="22"/>
        </w:rPr>
        <w:lastRenderedPageBreak/>
        <w:t xml:space="preserve">administrativas, actos y hechos de corrupción del </w:t>
      </w:r>
      <w:proofErr w:type="spellStart"/>
      <w:r w:rsidRPr="004729DF">
        <w:rPr>
          <w:rFonts w:ascii="Palatino Linotype" w:hAnsi="Palatino Linotype"/>
          <w:color w:val="auto"/>
          <w:sz w:val="22"/>
          <w:szCs w:val="22"/>
        </w:rPr>
        <w:t>Policia</w:t>
      </w:r>
      <w:proofErr w:type="spellEnd"/>
      <w:r w:rsidRPr="004729DF">
        <w:rPr>
          <w:rFonts w:ascii="Palatino Linotype" w:hAnsi="Palatino Linotype"/>
          <w:color w:val="auto"/>
          <w:sz w:val="22"/>
          <w:szCs w:val="22"/>
        </w:rPr>
        <w:t xml:space="preserve"> C. </w:t>
      </w:r>
      <w:r w:rsidR="008E5E32">
        <w:rPr>
          <w:rFonts w:ascii="Palatino Linotype" w:hAnsi="Palatino Linotype"/>
          <w:color w:val="auto"/>
          <w:sz w:val="22"/>
          <w:szCs w:val="22"/>
        </w:rPr>
        <w:t>XXXXXX XXXX XXXXXXXXX XXXXXXXX</w:t>
      </w:r>
      <w:r w:rsidRPr="004729DF">
        <w:rPr>
          <w:rFonts w:ascii="Palatino Linotype" w:hAnsi="Palatino Linotype"/>
          <w:color w:val="auto"/>
          <w:sz w:val="22"/>
          <w:szCs w:val="22"/>
        </w:rPr>
        <w:t xml:space="preserve"> el cual pertenece a Seguridad Pública Municipal de Valle de Chalco Solidaridad del cual se refieren en los enlaces de Facebook que con anterioridad hago mención y que en que estatus se encuentran las denuncias si procedieron o no precedieron, así mismo si saben y tienen conocimiento si el </w:t>
      </w:r>
      <w:proofErr w:type="spellStart"/>
      <w:r w:rsidRPr="004729DF">
        <w:rPr>
          <w:rFonts w:ascii="Palatino Linotype" w:hAnsi="Palatino Linotype"/>
          <w:color w:val="auto"/>
          <w:sz w:val="22"/>
          <w:szCs w:val="22"/>
        </w:rPr>
        <w:t>policia</w:t>
      </w:r>
      <w:proofErr w:type="spellEnd"/>
      <w:r w:rsidRPr="004729DF">
        <w:rPr>
          <w:rFonts w:ascii="Palatino Linotype" w:hAnsi="Palatino Linotype"/>
          <w:color w:val="auto"/>
          <w:sz w:val="22"/>
          <w:szCs w:val="22"/>
        </w:rPr>
        <w:t xml:space="preserve"> C. </w:t>
      </w:r>
      <w:r w:rsidR="008E5E32">
        <w:rPr>
          <w:rFonts w:ascii="Palatino Linotype" w:hAnsi="Palatino Linotype"/>
          <w:color w:val="auto"/>
          <w:sz w:val="22"/>
          <w:szCs w:val="22"/>
        </w:rPr>
        <w:t>XXXXXX XXXX XXXXXXXXX XXXXXXXX</w:t>
      </w:r>
      <w:r w:rsidRPr="004729DF">
        <w:rPr>
          <w:rFonts w:ascii="Palatino Linotype" w:hAnsi="Palatino Linotype"/>
          <w:color w:val="auto"/>
          <w:sz w:val="22"/>
          <w:szCs w:val="22"/>
        </w:rPr>
        <w:t xml:space="preserve"> el cual pertenece a Seguridad Pública Municipal de Valle de Chalco Solidaridad cumple con documentación que demuestre que cumple con el Examen de Control de Confianza y el Certificado Único Policial por parte de todo el cabildo de Valle de Chalco Solidaridad Sindicatura Municipal, Primera Regiduría, Segunda Regiduría, Tercera Regiduría, Cuarta Regiduría, Quinta Regiduría, Sexta Regiduría, Séptima Regiduría, Octava Regiduría, Novena Regiduría, Secretaría del Ayuntamiento” (Sic) </w:t>
      </w:r>
    </w:p>
    <w:p w14:paraId="0D26B49F" w14:textId="77777777" w:rsidR="006C037C" w:rsidRPr="004729DF" w:rsidRDefault="006C037C" w:rsidP="006C037C">
      <w:pPr>
        <w:pStyle w:val="Cita"/>
        <w:spacing w:before="0" w:after="0"/>
        <w:jc w:val="both"/>
        <w:rPr>
          <w:rFonts w:ascii="Palatino Linotype" w:eastAsia="Palatino Linotype" w:hAnsi="Palatino Linotype"/>
          <w:color w:val="auto"/>
          <w:sz w:val="22"/>
          <w:szCs w:val="22"/>
        </w:rPr>
      </w:pPr>
    </w:p>
    <w:p w14:paraId="20EBFEB9" w14:textId="77777777" w:rsidR="006C037C" w:rsidRPr="004729DF" w:rsidRDefault="00E43FAF" w:rsidP="006C037C">
      <w:pPr>
        <w:spacing w:line="360" w:lineRule="auto"/>
        <w:jc w:val="both"/>
        <w:rPr>
          <w:rFonts w:ascii="Palatino Linotype" w:eastAsia="Palatino Linotype" w:hAnsi="Palatino Linotype" w:cs="Palatino Linotype"/>
        </w:rPr>
      </w:pPr>
      <w:r w:rsidRPr="004729DF">
        <w:rPr>
          <w:rFonts w:ascii="Palatino Linotype" w:eastAsia="Palatino Linotype" w:hAnsi="Palatino Linotype" w:cs="Palatino Linotype"/>
        </w:rPr>
        <w:t xml:space="preserve">Entonces, </w:t>
      </w:r>
      <w:r w:rsidRPr="004729DF">
        <w:rPr>
          <w:rFonts w:ascii="Palatino Linotype" w:eastAsia="Palatino Linotype" w:hAnsi="Palatino Linotype" w:cs="Palatino Linotype"/>
          <w:b/>
        </w:rPr>
        <w:t>EL SUJETO OBLIGADO</w:t>
      </w:r>
      <w:r w:rsidR="006C037C" w:rsidRPr="004729DF">
        <w:rPr>
          <w:rFonts w:ascii="Palatino Linotype" w:eastAsia="Palatino Linotype" w:hAnsi="Palatino Linotype" w:cs="Palatino Linotype"/>
        </w:rPr>
        <w:t xml:space="preserve"> mediante la Dirección de Seguridad Pública y Tránsito Municipal, </w:t>
      </w:r>
      <w:r w:rsidR="00514933" w:rsidRPr="004729DF">
        <w:rPr>
          <w:rFonts w:ascii="Palatino Linotype" w:eastAsia="Palatino Linotype" w:hAnsi="Palatino Linotype" w:cs="Palatino Linotype"/>
        </w:rPr>
        <w:t xml:space="preserve">dijo que la </w:t>
      </w:r>
      <w:r w:rsidR="006C037C" w:rsidRPr="004729DF">
        <w:rPr>
          <w:rFonts w:ascii="Palatino Linotype" w:eastAsia="Palatino Linotype" w:hAnsi="Palatino Linotype" w:cs="Palatino Linotype"/>
        </w:rPr>
        <w:t>Secretaría Técnica del Consejo Municipal de Seguridad Pública</w:t>
      </w:r>
      <w:r w:rsidR="00514933" w:rsidRPr="004729DF">
        <w:rPr>
          <w:rFonts w:ascii="Palatino Linotype" w:eastAsia="Palatino Linotype" w:hAnsi="Palatino Linotype" w:cs="Palatino Linotype"/>
        </w:rPr>
        <w:t xml:space="preserve"> señaló que </w:t>
      </w:r>
      <w:r w:rsidR="006C037C" w:rsidRPr="004729DF">
        <w:rPr>
          <w:rFonts w:ascii="Palatino Linotype" w:eastAsia="Palatino Linotype" w:hAnsi="Palatino Linotype" w:cs="Palatino Linotype"/>
          <w:b/>
        </w:rPr>
        <w:t>no se localizó algún documento de registro del listado nominal de personal de Seguridad Pública a nombre de la persona referida,</w:t>
      </w:r>
      <w:r w:rsidR="006C037C" w:rsidRPr="004729DF">
        <w:rPr>
          <w:rFonts w:ascii="Palatino Linotype" w:eastAsia="Palatino Linotype" w:hAnsi="Palatino Linotype" w:cs="Palatino Linotype"/>
        </w:rPr>
        <w:t xml:space="preserve"> </w:t>
      </w:r>
      <w:proofErr w:type="gramStart"/>
      <w:r w:rsidR="006C037C" w:rsidRPr="004729DF">
        <w:rPr>
          <w:rFonts w:ascii="Palatino Linotype" w:eastAsia="Palatino Linotype" w:hAnsi="Palatino Linotype" w:cs="Palatino Linotype"/>
        </w:rPr>
        <w:t>y</w:t>
      </w:r>
      <w:proofErr w:type="gramEnd"/>
      <w:r w:rsidR="006C037C" w:rsidRPr="004729DF">
        <w:rPr>
          <w:rFonts w:ascii="Palatino Linotype" w:eastAsia="Palatino Linotype" w:hAnsi="Palatino Linotype" w:cs="Palatino Linotype"/>
        </w:rPr>
        <w:t xml:space="preserve"> en consecuencia, no se cuenta con documentos que lo acrediten como un elemento perteneciente al estado de fuerza operativa de la Dirección de Seguridad Pública y Tránsito Municipal. </w:t>
      </w:r>
    </w:p>
    <w:p w14:paraId="1897CA34" w14:textId="77777777" w:rsidR="006C037C" w:rsidRPr="004729DF" w:rsidRDefault="006C037C" w:rsidP="006C037C">
      <w:pPr>
        <w:spacing w:line="360" w:lineRule="auto"/>
        <w:jc w:val="both"/>
        <w:rPr>
          <w:rFonts w:ascii="Palatino Linotype" w:eastAsia="Palatino Linotype" w:hAnsi="Palatino Linotype" w:cs="Palatino Linotype"/>
        </w:rPr>
      </w:pPr>
    </w:p>
    <w:p w14:paraId="1234F0AB" w14:textId="77777777" w:rsidR="00514933" w:rsidRPr="004729DF" w:rsidRDefault="00514933" w:rsidP="006C037C">
      <w:pPr>
        <w:spacing w:line="360" w:lineRule="auto"/>
        <w:jc w:val="both"/>
        <w:rPr>
          <w:rFonts w:ascii="Palatino Linotype" w:eastAsia="Palatino Linotype" w:hAnsi="Palatino Linotype" w:cs="Palatino Linotype"/>
        </w:rPr>
      </w:pPr>
      <w:r w:rsidRPr="004729DF">
        <w:rPr>
          <w:rFonts w:ascii="Palatino Linotype" w:eastAsia="Palatino Linotype" w:hAnsi="Palatino Linotype" w:cs="Palatino Linotype"/>
        </w:rPr>
        <w:t xml:space="preserve">En esos términos y conocida la respuesta del </w:t>
      </w:r>
      <w:r w:rsidRPr="004729DF">
        <w:rPr>
          <w:rFonts w:ascii="Palatino Linotype" w:eastAsia="Palatino Linotype" w:hAnsi="Palatino Linotype" w:cs="Palatino Linotype"/>
          <w:b/>
        </w:rPr>
        <w:t>SUJETO OBLIGADO</w:t>
      </w:r>
      <w:r w:rsidRPr="004729DF">
        <w:rPr>
          <w:rFonts w:ascii="Palatino Linotype" w:eastAsia="Palatino Linotype" w:hAnsi="Palatino Linotype" w:cs="Palatino Linotype"/>
        </w:rPr>
        <w:t xml:space="preserve"> es que </w:t>
      </w:r>
      <w:r w:rsidRPr="004729DF">
        <w:rPr>
          <w:rFonts w:ascii="Palatino Linotype" w:eastAsia="Palatino Linotype" w:hAnsi="Palatino Linotype" w:cs="Palatino Linotype"/>
          <w:b/>
        </w:rPr>
        <w:t>LA PARTE RECURRENTE</w:t>
      </w:r>
      <w:r w:rsidRPr="004729DF">
        <w:rPr>
          <w:rFonts w:ascii="Palatino Linotype" w:eastAsia="Palatino Linotype" w:hAnsi="Palatino Linotype" w:cs="Palatino Linotype"/>
        </w:rPr>
        <w:t xml:space="preserve"> accionó este medio de defensa, señalando como motivos de inconformidad que </w:t>
      </w:r>
      <w:r w:rsidRPr="004729DF">
        <w:rPr>
          <w:rFonts w:ascii="Palatino Linotype" w:eastAsia="Palatino Linotype" w:hAnsi="Palatino Linotype" w:cs="Palatino Linotype"/>
          <w:i/>
        </w:rPr>
        <w:t xml:space="preserve">“… </w:t>
      </w:r>
      <w:r w:rsidRPr="004729DF">
        <w:rPr>
          <w:rFonts w:ascii="Palatino Linotype" w:hAnsi="Palatino Linotype"/>
          <w:i/>
        </w:rPr>
        <w:t xml:space="preserve">hago referencia </w:t>
      </w:r>
      <w:r w:rsidRPr="004729DF">
        <w:rPr>
          <w:rFonts w:ascii="Palatino Linotype" w:hAnsi="Palatino Linotype"/>
          <w:b/>
          <w:i/>
          <w:u w:val="single"/>
        </w:rPr>
        <w:t>la respuesta a mi solicitud que no cumplen con lo solicitado</w:t>
      </w:r>
      <w:r w:rsidRPr="004729DF">
        <w:rPr>
          <w:rFonts w:ascii="Palatino Linotype" w:hAnsi="Palatino Linotype"/>
          <w:i/>
        </w:rPr>
        <w:t xml:space="preserve">. Esto debido a que </w:t>
      </w:r>
      <w:r w:rsidRPr="004729DF">
        <w:rPr>
          <w:rFonts w:ascii="Palatino Linotype" w:hAnsi="Palatino Linotype"/>
          <w:b/>
          <w:i/>
          <w:u w:val="single"/>
        </w:rPr>
        <w:t>estoy solicitando la información por parte de todo el cabildo</w:t>
      </w:r>
      <w:r w:rsidRPr="004729DF">
        <w:rPr>
          <w:rFonts w:ascii="Palatino Linotype" w:hAnsi="Palatino Linotype"/>
          <w:i/>
        </w:rPr>
        <w:t xml:space="preserve"> de Valle de Chalco Solidaridad Sindicatura Municipal, Primera Regiduría, Segunda Regiduría, Tercera Regiduría, Cuarta Regiduría, Quinta Regiduría, Sexta Regiduría, Séptima Regiduría, Octava Regiduría, Novena Regiduría, Secretaría del </w:t>
      </w:r>
      <w:r w:rsidRPr="004729DF">
        <w:rPr>
          <w:rFonts w:ascii="Palatino Linotype" w:hAnsi="Palatino Linotype"/>
          <w:i/>
        </w:rPr>
        <w:lastRenderedPageBreak/>
        <w:t xml:space="preserve">Ayuntamiento y el Sujeto Obligado </w:t>
      </w:r>
      <w:r w:rsidRPr="004729DF">
        <w:rPr>
          <w:rFonts w:ascii="Palatino Linotype" w:hAnsi="Palatino Linotype"/>
          <w:b/>
          <w:i/>
        </w:rPr>
        <w:t xml:space="preserve">solo incluye una respuesta de La </w:t>
      </w:r>
      <w:proofErr w:type="gramStart"/>
      <w:r w:rsidRPr="004729DF">
        <w:rPr>
          <w:rFonts w:ascii="Palatino Linotype" w:hAnsi="Palatino Linotype"/>
          <w:b/>
          <w:i/>
        </w:rPr>
        <w:t>Secretaria Técnica</w:t>
      </w:r>
      <w:proofErr w:type="gramEnd"/>
      <w:r w:rsidRPr="004729DF">
        <w:rPr>
          <w:rFonts w:ascii="Palatino Linotype" w:hAnsi="Palatino Linotype"/>
          <w:b/>
          <w:i/>
        </w:rPr>
        <w:t xml:space="preserve"> del Consejo Municipal de Seguridad Publica de la cual no está incluida en mi solicitud</w:t>
      </w:r>
      <w:r w:rsidRPr="004729DF">
        <w:rPr>
          <w:rFonts w:ascii="Palatino Linotype" w:hAnsi="Palatino Linotype"/>
          <w:i/>
        </w:rPr>
        <w:t xml:space="preserve">.” (Sic) </w:t>
      </w:r>
    </w:p>
    <w:p w14:paraId="14017BB2" w14:textId="77777777" w:rsidR="00514933" w:rsidRPr="004729DF" w:rsidRDefault="00514933">
      <w:pPr>
        <w:pBdr>
          <w:top w:val="nil"/>
          <w:left w:val="nil"/>
          <w:bottom w:val="nil"/>
          <w:right w:val="nil"/>
          <w:between w:val="nil"/>
        </w:pBdr>
        <w:spacing w:line="360" w:lineRule="auto"/>
        <w:jc w:val="both"/>
        <w:rPr>
          <w:rFonts w:ascii="Palatino Linotype" w:eastAsia="Palatino Linotype" w:hAnsi="Palatino Linotype" w:cs="Palatino Linotype"/>
        </w:rPr>
      </w:pPr>
    </w:p>
    <w:p w14:paraId="17F313E7" w14:textId="77777777" w:rsidR="004A6ECF" w:rsidRPr="004729DF" w:rsidRDefault="00E43FAF">
      <w:pPr>
        <w:pBdr>
          <w:top w:val="nil"/>
          <w:left w:val="nil"/>
          <w:bottom w:val="nil"/>
          <w:right w:val="nil"/>
          <w:between w:val="nil"/>
        </w:pBdr>
        <w:spacing w:line="360" w:lineRule="auto"/>
        <w:jc w:val="both"/>
        <w:rPr>
          <w:rFonts w:ascii="Palatino Linotype" w:eastAsia="Palatino Linotype" w:hAnsi="Palatino Linotype" w:cs="Palatino Linotype"/>
          <w:b/>
        </w:rPr>
      </w:pPr>
      <w:r w:rsidRPr="004729DF">
        <w:rPr>
          <w:rFonts w:ascii="Palatino Linotype" w:eastAsia="Palatino Linotype" w:hAnsi="Palatino Linotype" w:cs="Palatino Linotype"/>
        </w:rPr>
        <w:t xml:space="preserve">Después, </w:t>
      </w:r>
      <w:r w:rsidRPr="004729DF">
        <w:rPr>
          <w:rFonts w:ascii="Palatino Linotype" w:eastAsia="Palatino Linotype" w:hAnsi="Palatino Linotype" w:cs="Palatino Linotype"/>
          <w:b/>
        </w:rPr>
        <w:t>EL SUJETO OBLIGADO</w:t>
      </w:r>
      <w:r w:rsidRPr="004729DF">
        <w:rPr>
          <w:rFonts w:ascii="Palatino Linotype" w:eastAsia="Palatino Linotype" w:hAnsi="Palatino Linotype" w:cs="Palatino Linotype"/>
        </w:rPr>
        <w:t xml:space="preserve"> en la Etapa de Instrucción de es</w:t>
      </w:r>
      <w:r w:rsidR="00FD7E7B" w:rsidRPr="004729DF">
        <w:rPr>
          <w:rFonts w:ascii="Palatino Linotype" w:eastAsia="Palatino Linotype" w:hAnsi="Palatino Linotype" w:cs="Palatino Linotype"/>
        </w:rPr>
        <w:t xml:space="preserve">te medio de impugnación, remitió </w:t>
      </w:r>
      <w:r w:rsidRPr="004729DF">
        <w:rPr>
          <w:rFonts w:ascii="Palatino Linotype" w:eastAsia="Palatino Linotype" w:hAnsi="Palatino Linotype" w:cs="Palatino Linotype"/>
        </w:rPr>
        <w:t xml:space="preserve">su Informe Justificado signado de nueva cuenta por la Unidad de Transparencia, actuación procesal </w:t>
      </w:r>
      <w:r w:rsidR="00FD7E7B" w:rsidRPr="004729DF">
        <w:rPr>
          <w:rFonts w:ascii="Palatino Linotype" w:eastAsia="Palatino Linotype" w:hAnsi="Palatino Linotype" w:cs="Palatino Linotype"/>
        </w:rPr>
        <w:t>en el que se ratificaron</w:t>
      </w:r>
      <w:r w:rsidRPr="004729DF">
        <w:rPr>
          <w:rFonts w:ascii="Palatino Linotype" w:eastAsia="Palatino Linotype" w:hAnsi="Palatino Linotype" w:cs="Palatino Linotype"/>
        </w:rPr>
        <w:t xml:space="preserve"> todos y cada uno de sus puntos la respuesta primigenia a la solicitud </w:t>
      </w:r>
      <w:r w:rsidR="00514933" w:rsidRPr="004729DF">
        <w:rPr>
          <w:rFonts w:ascii="Palatino Linotype" w:eastAsia="Palatino Linotype" w:hAnsi="Palatino Linotype" w:cs="Palatino Linotype"/>
          <w:b/>
        </w:rPr>
        <w:t>00252/VACHASO</w:t>
      </w:r>
      <w:r w:rsidRPr="004729DF">
        <w:rPr>
          <w:rFonts w:ascii="Palatino Linotype" w:eastAsia="Palatino Linotype" w:hAnsi="Palatino Linotype" w:cs="Palatino Linotype"/>
          <w:b/>
        </w:rPr>
        <w:t xml:space="preserve">/IP/2023. </w:t>
      </w:r>
    </w:p>
    <w:p w14:paraId="634F3189" w14:textId="77777777" w:rsidR="001C7E8C" w:rsidRPr="004729DF" w:rsidRDefault="001C7E8C">
      <w:pPr>
        <w:pBdr>
          <w:top w:val="nil"/>
          <w:left w:val="nil"/>
          <w:bottom w:val="nil"/>
          <w:right w:val="nil"/>
          <w:between w:val="nil"/>
        </w:pBdr>
        <w:spacing w:line="360" w:lineRule="auto"/>
        <w:jc w:val="both"/>
        <w:rPr>
          <w:rFonts w:ascii="Palatino Linotype" w:eastAsia="Palatino Linotype" w:hAnsi="Palatino Linotype" w:cs="Palatino Linotype"/>
        </w:rPr>
      </w:pPr>
    </w:p>
    <w:p w14:paraId="702C4832" w14:textId="77777777" w:rsidR="00E43392" w:rsidRPr="004729DF" w:rsidRDefault="00E43FAF" w:rsidP="000234A5">
      <w:pPr>
        <w:pBdr>
          <w:top w:val="nil"/>
          <w:left w:val="nil"/>
          <w:bottom w:val="nil"/>
          <w:right w:val="nil"/>
          <w:between w:val="nil"/>
        </w:pBdr>
        <w:spacing w:line="360" w:lineRule="auto"/>
        <w:jc w:val="both"/>
        <w:rPr>
          <w:rFonts w:ascii="Palatino Linotype" w:eastAsia="Palatino Linotype" w:hAnsi="Palatino Linotype" w:cs="Palatino Linotype"/>
        </w:rPr>
      </w:pPr>
      <w:r w:rsidRPr="004729DF">
        <w:rPr>
          <w:rFonts w:ascii="Palatino Linotype" w:eastAsia="Palatino Linotype" w:hAnsi="Palatino Linotype" w:cs="Palatino Linotype"/>
        </w:rPr>
        <w:t>Una vez abundado en los detalles del expediente que integra este medi</w:t>
      </w:r>
      <w:r w:rsidR="001C7E8C" w:rsidRPr="004729DF">
        <w:rPr>
          <w:rFonts w:ascii="Palatino Linotype" w:eastAsia="Palatino Linotype" w:hAnsi="Palatino Linotype" w:cs="Palatino Linotype"/>
        </w:rPr>
        <w:t xml:space="preserve">o de inconformidad, para este Pleno es importante ilustrar la esfera de competencia con la que cuenta </w:t>
      </w:r>
      <w:r w:rsidR="00514933" w:rsidRPr="004729DF">
        <w:rPr>
          <w:rFonts w:ascii="Palatino Linotype" w:eastAsia="Palatino Linotype" w:hAnsi="Palatino Linotype" w:cs="Palatino Linotype"/>
        </w:rPr>
        <w:t xml:space="preserve">el Ayuntamiento de Valle de Chalco Solidaridad </w:t>
      </w:r>
      <w:r w:rsidR="001C7E8C" w:rsidRPr="004729DF">
        <w:rPr>
          <w:rFonts w:ascii="Palatino Linotype" w:eastAsia="Palatino Linotype" w:hAnsi="Palatino Linotype" w:cs="Palatino Linotype"/>
        </w:rPr>
        <w:t xml:space="preserve">como </w:t>
      </w:r>
      <w:r w:rsidR="001C7E8C" w:rsidRPr="004729DF">
        <w:rPr>
          <w:rFonts w:ascii="Palatino Linotype" w:eastAsia="Palatino Linotype" w:hAnsi="Palatino Linotype" w:cs="Palatino Linotype"/>
          <w:b/>
        </w:rPr>
        <w:t>SUJETO OBLIGADO</w:t>
      </w:r>
      <w:r w:rsidR="001C7E8C" w:rsidRPr="004729DF">
        <w:rPr>
          <w:rFonts w:ascii="Palatino Linotype" w:eastAsia="Palatino Linotype" w:hAnsi="Palatino Linotype" w:cs="Palatino Linotype"/>
        </w:rPr>
        <w:t xml:space="preserve"> y delimitar si efectivamente es incompetente o no para do</w:t>
      </w:r>
      <w:r w:rsidR="000234A5" w:rsidRPr="004729DF">
        <w:rPr>
          <w:rFonts w:ascii="Palatino Linotype" w:eastAsia="Palatino Linotype" w:hAnsi="Palatino Linotype" w:cs="Palatino Linotype"/>
        </w:rPr>
        <w:t xml:space="preserve">tar de la información requerida. </w:t>
      </w:r>
    </w:p>
    <w:p w14:paraId="6DDA8C37" w14:textId="77777777" w:rsidR="000234A5" w:rsidRPr="004729DF" w:rsidRDefault="000234A5" w:rsidP="00577F8B">
      <w:pPr>
        <w:pStyle w:val="Cita"/>
        <w:spacing w:before="0" w:after="0"/>
        <w:jc w:val="both"/>
        <w:rPr>
          <w:rFonts w:ascii="Palatino Linotype" w:eastAsia="Palatino Linotype" w:hAnsi="Palatino Linotype"/>
          <w:color w:val="auto"/>
          <w:sz w:val="22"/>
          <w:szCs w:val="22"/>
        </w:rPr>
      </w:pPr>
    </w:p>
    <w:p w14:paraId="7442031A" w14:textId="77777777" w:rsidR="00E43392" w:rsidRPr="004729DF" w:rsidRDefault="00E43392" w:rsidP="00E43392">
      <w:pPr>
        <w:pStyle w:val="NormalWeb"/>
        <w:spacing w:before="0" w:beforeAutospacing="0" w:after="0" w:afterAutospacing="0"/>
        <w:ind w:left="864" w:right="864"/>
        <w:jc w:val="both"/>
      </w:pPr>
      <w:r w:rsidRPr="004729DF">
        <w:rPr>
          <w:rFonts w:ascii="Palatino Linotype" w:hAnsi="Palatino Linotype"/>
          <w:b/>
          <w:bCs/>
          <w:i/>
          <w:iCs/>
          <w:sz w:val="22"/>
          <w:szCs w:val="22"/>
        </w:rPr>
        <w:t>CONSTITUCIÓN POLÍTICA DE LOS ESTADOS UNIDOS MEXICANOS </w:t>
      </w:r>
    </w:p>
    <w:p w14:paraId="237DF6A8" w14:textId="77777777" w:rsidR="00E43392" w:rsidRPr="004729DF" w:rsidRDefault="00E43392" w:rsidP="00E43392"/>
    <w:p w14:paraId="326C4866" w14:textId="77777777" w:rsidR="00E43392" w:rsidRPr="004729DF" w:rsidRDefault="00E43392" w:rsidP="00E43392">
      <w:pPr>
        <w:pStyle w:val="NormalWeb"/>
        <w:spacing w:before="0" w:beforeAutospacing="0" w:after="0" w:afterAutospacing="0"/>
        <w:ind w:left="864" w:right="864"/>
        <w:jc w:val="both"/>
      </w:pPr>
      <w:r w:rsidRPr="004729DF">
        <w:rPr>
          <w:rFonts w:ascii="Palatino Linotype" w:hAnsi="Palatino Linotype"/>
          <w:i/>
          <w:iCs/>
          <w:sz w:val="22"/>
          <w:szCs w:val="22"/>
        </w:rPr>
        <w:t>Título Quinto De los Estados de la Federación y de la Ciudad de México </w:t>
      </w:r>
    </w:p>
    <w:p w14:paraId="7F2241D3" w14:textId="77777777" w:rsidR="00E43392" w:rsidRPr="004729DF" w:rsidRDefault="00E43392" w:rsidP="00E43392">
      <w:pPr>
        <w:pStyle w:val="NormalWeb"/>
        <w:spacing w:before="0" w:beforeAutospacing="0" w:after="0" w:afterAutospacing="0"/>
        <w:ind w:left="864" w:right="864"/>
        <w:jc w:val="both"/>
      </w:pPr>
      <w:r w:rsidRPr="004729DF">
        <w:rPr>
          <w:rFonts w:ascii="Palatino Linotype" w:hAnsi="Palatino Linotype"/>
          <w:i/>
          <w:iCs/>
          <w:sz w:val="22"/>
          <w:szCs w:val="22"/>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60443483" w14:textId="77777777" w:rsidR="00E43392" w:rsidRPr="004729DF" w:rsidRDefault="00E43392" w:rsidP="00E43392">
      <w:pPr>
        <w:pStyle w:val="NormalWeb"/>
        <w:spacing w:before="0" w:beforeAutospacing="0" w:after="0" w:afterAutospacing="0"/>
        <w:ind w:left="864" w:right="864"/>
        <w:jc w:val="both"/>
      </w:pPr>
      <w:r w:rsidRPr="004729DF">
        <w:rPr>
          <w:rFonts w:ascii="Palatino Linotype" w:hAnsi="Palatino Linotype"/>
          <w:i/>
          <w:iCs/>
          <w:sz w:val="22"/>
          <w:szCs w:val="22"/>
        </w:rPr>
        <w:t>(…)</w:t>
      </w:r>
    </w:p>
    <w:p w14:paraId="339F5EFB" w14:textId="77777777" w:rsidR="00E43392" w:rsidRPr="004729DF" w:rsidRDefault="00E43392" w:rsidP="00E43392">
      <w:pPr>
        <w:pStyle w:val="NormalWeb"/>
        <w:spacing w:before="0" w:beforeAutospacing="0" w:after="0" w:afterAutospacing="0"/>
        <w:ind w:left="864" w:right="864"/>
        <w:jc w:val="both"/>
      </w:pPr>
      <w:r w:rsidRPr="004729DF">
        <w:rPr>
          <w:rFonts w:ascii="Palatino Linotype" w:hAnsi="Palatino Linotype"/>
          <w:i/>
          <w:iCs/>
          <w:sz w:val="22"/>
          <w:szCs w:val="22"/>
        </w:rPr>
        <w:t>III. Los Municipios tendrán a su cargo las funciones y servicios públicos siguientes:</w:t>
      </w:r>
    </w:p>
    <w:p w14:paraId="040B916A" w14:textId="77777777" w:rsidR="00E43392" w:rsidRPr="004729DF" w:rsidRDefault="00E43392" w:rsidP="00E43392">
      <w:pPr>
        <w:pStyle w:val="NormalWeb"/>
        <w:spacing w:before="0" w:beforeAutospacing="0" w:after="0" w:afterAutospacing="0"/>
        <w:ind w:left="864" w:right="864"/>
        <w:jc w:val="both"/>
      </w:pPr>
      <w:r w:rsidRPr="004729DF">
        <w:rPr>
          <w:rFonts w:ascii="Palatino Linotype" w:hAnsi="Palatino Linotype"/>
          <w:i/>
          <w:iCs/>
          <w:sz w:val="22"/>
          <w:szCs w:val="22"/>
        </w:rPr>
        <w:t>(…)</w:t>
      </w:r>
    </w:p>
    <w:p w14:paraId="4AD634E6" w14:textId="77777777" w:rsidR="00E43392" w:rsidRPr="004729DF" w:rsidRDefault="00E43392" w:rsidP="00E43392">
      <w:pPr>
        <w:pStyle w:val="NormalWeb"/>
        <w:spacing w:before="0" w:beforeAutospacing="0" w:after="0" w:afterAutospacing="0"/>
        <w:ind w:left="864" w:right="864"/>
        <w:jc w:val="both"/>
      </w:pPr>
      <w:r w:rsidRPr="004729DF">
        <w:rPr>
          <w:rFonts w:ascii="Palatino Linotype" w:hAnsi="Palatino Linotype"/>
          <w:b/>
          <w:bCs/>
          <w:i/>
          <w:iCs/>
          <w:sz w:val="22"/>
          <w:szCs w:val="22"/>
        </w:rPr>
        <w:t>h) Seguridad pública, en los términos del artículo 21 de esta Constitución, policía preventiva municipal y tránsito; e</w:t>
      </w:r>
    </w:p>
    <w:p w14:paraId="16B82789" w14:textId="77777777" w:rsidR="00E43392" w:rsidRPr="004729DF" w:rsidRDefault="00E43392" w:rsidP="00E43392">
      <w:pPr>
        <w:pStyle w:val="NormalWeb"/>
        <w:spacing w:before="0" w:beforeAutospacing="0" w:after="0" w:afterAutospacing="0"/>
        <w:ind w:left="864" w:right="864"/>
        <w:jc w:val="both"/>
      </w:pPr>
      <w:r w:rsidRPr="004729DF">
        <w:rPr>
          <w:rFonts w:ascii="Palatino Linotype" w:hAnsi="Palatino Linotype"/>
          <w:i/>
          <w:iCs/>
          <w:sz w:val="22"/>
          <w:szCs w:val="22"/>
        </w:rPr>
        <w:lastRenderedPageBreak/>
        <w:t>(…)</w:t>
      </w:r>
    </w:p>
    <w:p w14:paraId="31D16D4A" w14:textId="77777777" w:rsidR="00E43392" w:rsidRPr="004729DF" w:rsidRDefault="00E43392" w:rsidP="00577F8B">
      <w:pPr>
        <w:pStyle w:val="Cita"/>
        <w:spacing w:before="0" w:after="0"/>
        <w:jc w:val="both"/>
        <w:rPr>
          <w:rFonts w:ascii="Palatino Linotype" w:eastAsia="Palatino Linotype" w:hAnsi="Palatino Linotype"/>
          <w:b/>
          <w:color w:val="auto"/>
          <w:sz w:val="22"/>
          <w:szCs w:val="22"/>
        </w:rPr>
      </w:pPr>
    </w:p>
    <w:p w14:paraId="4A5A8467" w14:textId="77777777" w:rsidR="00577F8B" w:rsidRPr="004729DF" w:rsidRDefault="00577F8B" w:rsidP="00577F8B">
      <w:pPr>
        <w:pStyle w:val="Cita"/>
        <w:spacing w:before="0" w:after="0"/>
        <w:jc w:val="both"/>
        <w:rPr>
          <w:rFonts w:ascii="Palatino Linotype" w:eastAsia="Palatino Linotype" w:hAnsi="Palatino Linotype"/>
          <w:b/>
          <w:color w:val="auto"/>
          <w:sz w:val="22"/>
          <w:szCs w:val="22"/>
        </w:rPr>
      </w:pPr>
      <w:r w:rsidRPr="004729DF">
        <w:rPr>
          <w:rFonts w:ascii="Palatino Linotype" w:eastAsia="Palatino Linotype" w:hAnsi="Palatino Linotype"/>
          <w:b/>
          <w:color w:val="auto"/>
          <w:sz w:val="22"/>
          <w:szCs w:val="22"/>
        </w:rPr>
        <w:t xml:space="preserve">LEY ORGÁNICA MUNICIPAL DEL ESTADO DE MÉXICO </w:t>
      </w:r>
    </w:p>
    <w:p w14:paraId="0D963910" w14:textId="77777777" w:rsidR="00EE319F" w:rsidRPr="004729DF" w:rsidRDefault="00EE319F" w:rsidP="00577F8B">
      <w:pPr>
        <w:pStyle w:val="Cita"/>
        <w:spacing w:before="0" w:after="0"/>
        <w:jc w:val="both"/>
        <w:rPr>
          <w:rFonts w:ascii="Palatino Linotype" w:hAnsi="Palatino Linotype"/>
          <w:color w:val="auto"/>
          <w:sz w:val="22"/>
          <w:szCs w:val="22"/>
        </w:rPr>
      </w:pPr>
      <w:r w:rsidRPr="004729DF">
        <w:rPr>
          <w:rFonts w:ascii="Palatino Linotype" w:hAnsi="Palatino Linotype"/>
          <w:color w:val="auto"/>
          <w:sz w:val="22"/>
          <w:szCs w:val="22"/>
        </w:rPr>
        <w:t xml:space="preserve">TITULO III De las Atribuciones de los Miembros del Ayuntamiento, sus Comisiones, Autoridades Auxiliares y </w:t>
      </w:r>
      <w:proofErr w:type="spellStart"/>
      <w:r w:rsidRPr="004729DF">
        <w:rPr>
          <w:rFonts w:ascii="Palatino Linotype" w:hAnsi="Palatino Linotype"/>
          <w:color w:val="auto"/>
          <w:sz w:val="22"/>
          <w:szCs w:val="22"/>
        </w:rPr>
        <w:t>Organos</w:t>
      </w:r>
      <w:proofErr w:type="spellEnd"/>
      <w:r w:rsidRPr="004729DF">
        <w:rPr>
          <w:rFonts w:ascii="Palatino Linotype" w:hAnsi="Palatino Linotype"/>
          <w:color w:val="auto"/>
          <w:sz w:val="22"/>
          <w:szCs w:val="22"/>
        </w:rPr>
        <w:t xml:space="preserve"> de Participación Ciudadana </w:t>
      </w:r>
    </w:p>
    <w:p w14:paraId="5717E5E4" w14:textId="77777777" w:rsidR="00EE319F" w:rsidRPr="004729DF" w:rsidRDefault="00EE319F" w:rsidP="00577F8B">
      <w:pPr>
        <w:pStyle w:val="Cita"/>
        <w:spacing w:before="0" w:after="0"/>
        <w:jc w:val="both"/>
        <w:rPr>
          <w:rFonts w:ascii="Palatino Linotype" w:eastAsia="Palatino Linotype" w:hAnsi="Palatino Linotype"/>
          <w:color w:val="auto"/>
          <w:sz w:val="22"/>
          <w:szCs w:val="22"/>
        </w:rPr>
      </w:pPr>
      <w:r w:rsidRPr="004729DF">
        <w:rPr>
          <w:rFonts w:ascii="Palatino Linotype" w:hAnsi="Palatino Linotype"/>
          <w:color w:val="auto"/>
          <w:sz w:val="22"/>
          <w:szCs w:val="22"/>
        </w:rPr>
        <w:t>CAPITULO PRIMERO DE LOS PRESIDENTES MUNICIPALES</w:t>
      </w:r>
    </w:p>
    <w:p w14:paraId="4ADB35D1" w14:textId="77777777" w:rsidR="00514933" w:rsidRPr="004729DF" w:rsidRDefault="00EE319F" w:rsidP="00577F8B">
      <w:pPr>
        <w:pStyle w:val="Cita"/>
        <w:spacing w:before="0" w:after="0"/>
        <w:jc w:val="both"/>
        <w:rPr>
          <w:rFonts w:ascii="Palatino Linotype" w:hAnsi="Palatino Linotype"/>
          <w:color w:val="auto"/>
          <w:sz w:val="22"/>
          <w:szCs w:val="22"/>
        </w:rPr>
      </w:pPr>
      <w:r w:rsidRPr="004729DF">
        <w:rPr>
          <w:rFonts w:ascii="Palatino Linotype" w:hAnsi="Palatino Linotype"/>
          <w:color w:val="auto"/>
          <w:sz w:val="22"/>
          <w:szCs w:val="22"/>
        </w:rPr>
        <w:t>Artículo 48.- La persona titular de la presidencia municipal tiene las siguientes atribuciones:</w:t>
      </w:r>
    </w:p>
    <w:p w14:paraId="56AC7289" w14:textId="77777777" w:rsidR="00EE319F" w:rsidRPr="004729DF" w:rsidRDefault="00EE319F" w:rsidP="00577F8B">
      <w:pPr>
        <w:pStyle w:val="Cita"/>
        <w:spacing w:before="0" w:after="0"/>
        <w:jc w:val="both"/>
        <w:rPr>
          <w:rFonts w:ascii="Palatino Linotype" w:hAnsi="Palatino Linotype"/>
          <w:color w:val="auto"/>
          <w:sz w:val="22"/>
          <w:szCs w:val="22"/>
        </w:rPr>
      </w:pPr>
      <w:r w:rsidRPr="004729DF">
        <w:rPr>
          <w:rFonts w:ascii="Palatino Linotype" w:hAnsi="Palatino Linotype"/>
          <w:color w:val="auto"/>
          <w:sz w:val="22"/>
          <w:szCs w:val="22"/>
        </w:rPr>
        <w:t>(…)</w:t>
      </w:r>
    </w:p>
    <w:p w14:paraId="30B2C2EB" w14:textId="77777777" w:rsidR="00EE319F" w:rsidRPr="004729DF" w:rsidRDefault="00EE319F" w:rsidP="00577F8B">
      <w:pPr>
        <w:pStyle w:val="Cita"/>
        <w:spacing w:before="0" w:after="0"/>
        <w:jc w:val="both"/>
        <w:rPr>
          <w:rFonts w:ascii="Palatino Linotype" w:hAnsi="Palatino Linotype"/>
          <w:color w:val="auto"/>
          <w:sz w:val="22"/>
          <w:szCs w:val="22"/>
        </w:rPr>
      </w:pPr>
      <w:r w:rsidRPr="004729DF">
        <w:rPr>
          <w:rFonts w:ascii="Palatino Linotype" w:hAnsi="Palatino Linotype"/>
          <w:color w:val="auto"/>
          <w:sz w:val="22"/>
          <w:szCs w:val="22"/>
        </w:rPr>
        <w:t>XII. Tener bajo su mando los cuerpos de seguridad pública, tránsito y bomberos municipales, en los términos del capítulo octavo, del título cuarto de esta Ley;</w:t>
      </w:r>
    </w:p>
    <w:p w14:paraId="54EC8058" w14:textId="77777777" w:rsidR="00EE319F" w:rsidRPr="004729DF" w:rsidRDefault="00EE319F" w:rsidP="00577F8B">
      <w:pPr>
        <w:pStyle w:val="Cita"/>
        <w:spacing w:before="0" w:after="0"/>
        <w:jc w:val="both"/>
        <w:rPr>
          <w:rFonts w:ascii="Palatino Linotype" w:hAnsi="Palatino Linotype"/>
          <w:color w:val="auto"/>
          <w:sz w:val="22"/>
          <w:szCs w:val="22"/>
        </w:rPr>
      </w:pPr>
      <w:r w:rsidRPr="004729DF">
        <w:rPr>
          <w:rFonts w:ascii="Palatino Linotype" w:hAnsi="Palatino Linotype"/>
          <w:color w:val="auto"/>
          <w:sz w:val="22"/>
          <w:szCs w:val="22"/>
        </w:rPr>
        <w:t>(…)</w:t>
      </w:r>
    </w:p>
    <w:p w14:paraId="10049B0B" w14:textId="77777777" w:rsidR="00EE319F" w:rsidRPr="004729DF" w:rsidRDefault="00EE319F" w:rsidP="00577F8B">
      <w:pPr>
        <w:pStyle w:val="Cita"/>
        <w:spacing w:before="0" w:after="0"/>
        <w:jc w:val="both"/>
        <w:rPr>
          <w:rFonts w:ascii="Palatino Linotype" w:hAnsi="Palatino Linotype"/>
          <w:color w:val="auto"/>
          <w:sz w:val="22"/>
          <w:szCs w:val="22"/>
        </w:rPr>
      </w:pPr>
      <w:r w:rsidRPr="004729DF">
        <w:rPr>
          <w:rFonts w:ascii="Palatino Linotype" w:hAnsi="Palatino Linotype"/>
          <w:color w:val="auto"/>
          <w:sz w:val="22"/>
          <w:szCs w:val="22"/>
        </w:rPr>
        <w:t>XX. Coadyuvar en la coordinación del cuerpo de seguridad pública a su cargo con las Instituciones de Seguridad Pública federales, estatales y de otros municipios en el desarrollo de operativos conjuntos, para el cumplimiento de los acuerdos tomados por el Consejo Estatal, los Consejos Intermunicipales y el Consejo Municipal de Seguridad Pública, así como en la ejecución de otras acciones en la materia;</w:t>
      </w:r>
    </w:p>
    <w:p w14:paraId="1BBCBE21" w14:textId="77777777" w:rsidR="00EE319F" w:rsidRPr="004729DF" w:rsidRDefault="00EE319F" w:rsidP="00577F8B">
      <w:pPr>
        <w:pStyle w:val="Cita"/>
        <w:spacing w:before="0" w:after="0"/>
        <w:jc w:val="both"/>
        <w:rPr>
          <w:rFonts w:ascii="Palatino Linotype" w:hAnsi="Palatino Linotype"/>
          <w:color w:val="auto"/>
          <w:sz w:val="22"/>
          <w:szCs w:val="22"/>
        </w:rPr>
      </w:pPr>
      <w:r w:rsidRPr="004729DF">
        <w:rPr>
          <w:rFonts w:ascii="Palatino Linotype" w:hAnsi="Palatino Linotype"/>
          <w:color w:val="auto"/>
          <w:sz w:val="22"/>
          <w:szCs w:val="22"/>
        </w:rPr>
        <w:t>XXII. Vigilar la integración, funcionamiento y cumplimiento de los acuerdos tomados por el Consejo Municipal de Seguridad Pública, en los términos de esta Ley;</w:t>
      </w:r>
    </w:p>
    <w:p w14:paraId="32D6B641" w14:textId="77777777" w:rsidR="00EE319F" w:rsidRPr="004729DF" w:rsidRDefault="00EE319F" w:rsidP="00577F8B">
      <w:pPr>
        <w:pStyle w:val="Cita"/>
        <w:spacing w:before="0" w:after="0"/>
        <w:jc w:val="both"/>
        <w:rPr>
          <w:rFonts w:ascii="Palatino Linotype" w:hAnsi="Palatino Linotype"/>
          <w:color w:val="auto"/>
          <w:sz w:val="22"/>
          <w:szCs w:val="22"/>
        </w:rPr>
      </w:pPr>
      <w:r w:rsidRPr="004729DF">
        <w:rPr>
          <w:rFonts w:ascii="Palatino Linotype" w:hAnsi="Palatino Linotype"/>
          <w:color w:val="auto"/>
          <w:sz w:val="22"/>
          <w:szCs w:val="22"/>
        </w:rPr>
        <w:t>(…)</w:t>
      </w:r>
    </w:p>
    <w:p w14:paraId="721AB347" w14:textId="77777777" w:rsidR="00EE319F" w:rsidRPr="004729DF" w:rsidRDefault="00EE319F" w:rsidP="00577F8B">
      <w:pPr>
        <w:pStyle w:val="Cita"/>
        <w:spacing w:before="0" w:after="0"/>
        <w:jc w:val="both"/>
        <w:rPr>
          <w:rFonts w:ascii="Palatino Linotype" w:hAnsi="Palatino Linotype"/>
          <w:color w:val="auto"/>
          <w:sz w:val="22"/>
          <w:szCs w:val="22"/>
        </w:rPr>
      </w:pPr>
    </w:p>
    <w:p w14:paraId="055C9891" w14:textId="77777777" w:rsidR="00EE319F" w:rsidRPr="004729DF" w:rsidRDefault="00EE319F" w:rsidP="00577F8B">
      <w:pPr>
        <w:pStyle w:val="Cita"/>
        <w:spacing w:before="0" w:after="0"/>
        <w:jc w:val="both"/>
        <w:rPr>
          <w:rFonts w:ascii="Palatino Linotype" w:hAnsi="Palatino Linotype"/>
          <w:color w:val="auto"/>
          <w:sz w:val="22"/>
          <w:szCs w:val="22"/>
        </w:rPr>
      </w:pPr>
    </w:p>
    <w:p w14:paraId="4C55AA32" w14:textId="77777777" w:rsidR="00EE319F" w:rsidRPr="004729DF" w:rsidRDefault="00EE319F" w:rsidP="00577F8B">
      <w:pPr>
        <w:pStyle w:val="Cita"/>
        <w:spacing w:before="0" w:after="0"/>
        <w:jc w:val="both"/>
        <w:rPr>
          <w:rFonts w:ascii="Palatino Linotype" w:hAnsi="Palatino Linotype"/>
          <w:color w:val="auto"/>
          <w:sz w:val="22"/>
          <w:szCs w:val="22"/>
        </w:rPr>
      </w:pPr>
      <w:r w:rsidRPr="004729DF">
        <w:rPr>
          <w:rFonts w:ascii="Palatino Linotype" w:hAnsi="Palatino Linotype"/>
          <w:color w:val="auto"/>
          <w:sz w:val="22"/>
          <w:szCs w:val="22"/>
        </w:rPr>
        <w:t>Artículo 125.- Los municipios tendrán a su cargo la prestación, explotación, administración y conservación de los servicios públicos municipales, considerándose enunciativa y no limitativamente, los siguientes:</w:t>
      </w:r>
    </w:p>
    <w:p w14:paraId="0D6F30DC" w14:textId="77777777" w:rsidR="00EE319F" w:rsidRPr="004729DF" w:rsidRDefault="00EE319F" w:rsidP="00577F8B">
      <w:pPr>
        <w:pStyle w:val="Cita"/>
        <w:spacing w:before="0" w:after="0"/>
        <w:jc w:val="both"/>
        <w:rPr>
          <w:rFonts w:ascii="Palatino Linotype" w:hAnsi="Palatino Linotype"/>
          <w:color w:val="auto"/>
          <w:sz w:val="22"/>
          <w:szCs w:val="22"/>
        </w:rPr>
      </w:pPr>
      <w:r w:rsidRPr="004729DF">
        <w:rPr>
          <w:rFonts w:ascii="Palatino Linotype" w:hAnsi="Palatino Linotype"/>
          <w:color w:val="auto"/>
          <w:sz w:val="22"/>
          <w:szCs w:val="22"/>
        </w:rPr>
        <w:t>(…)</w:t>
      </w:r>
    </w:p>
    <w:p w14:paraId="7DB22296" w14:textId="77777777" w:rsidR="00EE319F" w:rsidRPr="004729DF" w:rsidRDefault="00EE319F" w:rsidP="00577F8B">
      <w:pPr>
        <w:pStyle w:val="Cita"/>
        <w:spacing w:before="0" w:after="0"/>
        <w:jc w:val="both"/>
        <w:rPr>
          <w:rFonts w:ascii="Palatino Linotype" w:hAnsi="Palatino Linotype"/>
          <w:color w:val="auto"/>
          <w:sz w:val="22"/>
          <w:szCs w:val="22"/>
        </w:rPr>
      </w:pPr>
      <w:r w:rsidRPr="004729DF">
        <w:rPr>
          <w:rFonts w:ascii="Palatino Linotype" w:hAnsi="Palatino Linotype"/>
          <w:color w:val="auto"/>
          <w:sz w:val="22"/>
          <w:szCs w:val="22"/>
        </w:rPr>
        <w:t>VIII. Seguridad pública y tránsito;</w:t>
      </w:r>
    </w:p>
    <w:p w14:paraId="35E5DD50" w14:textId="77777777" w:rsidR="00EE319F" w:rsidRPr="004729DF" w:rsidRDefault="00EE319F" w:rsidP="00577F8B">
      <w:pPr>
        <w:pStyle w:val="Cita"/>
        <w:spacing w:before="0" w:after="0"/>
        <w:jc w:val="both"/>
        <w:rPr>
          <w:rFonts w:ascii="Palatino Linotype" w:hAnsi="Palatino Linotype"/>
          <w:color w:val="auto"/>
          <w:sz w:val="22"/>
          <w:szCs w:val="22"/>
        </w:rPr>
      </w:pPr>
      <w:r w:rsidRPr="004729DF">
        <w:rPr>
          <w:rFonts w:ascii="Palatino Linotype" w:hAnsi="Palatino Linotype"/>
          <w:color w:val="auto"/>
          <w:sz w:val="22"/>
          <w:szCs w:val="22"/>
        </w:rPr>
        <w:t>(…)</w:t>
      </w:r>
    </w:p>
    <w:p w14:paraId="4E68139D" w14:textId="77777777" w:rsidR="00EE319F" w:rsidRPr="004729DF" w:rsidRDefault="00EE319F" w:rsidP="00577F8B">
      <w:pPr>
        <w:pStyle w:val="Cita"/>
        <w:spacing w:before="0" w:after="0"/>
        <w:jc w:val="both"/>
        <w:rPr>
          <w:rFonts w:ascii="Palatino Linotype" w:hAnsi="Palatino Linotype"/>
          <w:color w:val="auto"/>
          <w:sz w:val="22"/>
          <w:szCs w:val="22"/>
        </w:rPr>
      </w:pPr>
    </w:p>
    <w:p w14:paraId="09C547CE" w14:textId="77777777" w:rsidR="00EE319F" w:rsidRPr="004729DF" w:rsidRDefault="00EE319F" w:rsidP="00577F8B">
      <w:pPr>
        <w:pStyle w:val="Cita"/>
        <w:spacing w:before="0" w:after="0"/>
        <w:jc w:val="both"/>
        <w:rPr>
          <w:rFonts w:ascii="Palatino Linotype" w:hAnsi="Palatino Linotype"/>
          <w:color w:val="auto"/>
          <w:sz w:val="22"/>
          <w:szCs w:val="22"/>
        </w:rPr>
      </w:pPr>
      <w:r w:rsidRPr="004729DF">
        <w:rPr>
          <w:rFonts w:ascii="Palatino Linotype" w:hAnsi="Palatino Linotype"/>
          <w:color w:val="auto"/>
          <w:sz w:val="22"/>
          <w:szCs w:val="22"/>
        </w:rPr>
        <w:t xml:space="preserve">CAPITULO OCTAVO De los Cuerpos de Seguridad Pública y Tránsito </w:t>
      </w:r>
    </w:p>
    <w:p w14:paraId="70604E2C" w14:textId="77777777" w:rsidR="00EE319F" w:rsidRPr="004729DF" w:rsidRDefault="00EE319F" w:rsidP="00577F8B">
      <w:pPr>
        <w:pStyle w:val="Cita"/>
        <w:spacing w:before="0" w:after="0"/>
        <w:jc w:val="both"/>
        <w:rPr>
          <w:rFonts w:ascii="Palatino Linotype" w:hAnsi="Palatino Linotype"/>
          <w:color w:val="auto"/>
          <w:sz w:val="22"/>
          <w:szCs w:val="22"/>
        </w:rPr>
      </w:pPr>
      <w:r w:rsidRPr="004729DF">
        <w:rPr>
          <w:rFonts w:ascii="Palatino Linotype" w:hAnsi="Palatino Linotype"/>
          <w:color w:val="auto"/>
          <w:sz w:val="22"/>
          <w:szCs w:val="22"/>
        </w:rPr>
        <w:t xml:space="preserve">Artículo 142. Las funciones de seguridad pública del municipio en su respectivo ámbito de competencia, estarán a cargo de un </w:t>
      </w:r>
      <w:proofErr w:type="gramStart"/>
      <w:r w:rsidRPr="004729DF">
        <w:rPr>
          <w:rFonts w:ascii="Palatino Linotype" w:hAnsi="Palatino Linotype"/>
          <w:color w:val="auto"/>
          <w:sz w:val="22"/>
          <w:szCs w:val="22"/>
        </w:rPr>
        <w:t>Director</w:t>
      </w:r>
      <w:proofErr w:type="gramEnd"/>
      <w:r w:rsidRPr="004729DF">
        <w:rPr>
          <w:rFonts w:ascii="Palatino Linotype" w:hAnsi="Palatino Linotype"/>
          <w:color w:val="auto"/>
          <w:sz w:val="22"/>
          <w:szCs w:val="22"/>
        </w:rPr>
        <w:t xml:space="preserve"> de Seguridad Pública Municipal o su equivalente, el cual deberá ser nombrado en los términos y requisitos establecidos en la Ley de Seguridad del Estado de México.</w:t>
      </w:r>
    </w:p>
    <w:p w14:paraId="39A3F1DC" w14:textId="77777777" w:rsidR="00EE319F" w:rsidRPr="004729DF" w:rsidRDefault="00EE319F" w:rsidP="00577F8B">
      <w:pPr>
        <w:pStyle w:val="Cita"/>
        <w:spacing w:before="0" w:after="0"/>
        <w:jc w:val="both"/>
        <w:rPr>
          <w:rFonts w:ascii="Palatino Linotype" w:hAnsi="Palatino Linotype"/>
          <w:color w:val="auto"/>
          <w:sz w:val="22"/>
          <w:szCs w:val="22"/>
        </w:rPr>
      </w:pPr>
      <w:r w:rsidRPr="004729DF">
        <w:rPr>
          <w:rFonts w:ascii="Palatino Linotype" w:hAnsi="Palatino Linotype"/>
          <w:color w:val="auto"/>
          <w:sz w:val="22"/>
          <w:szCs w:val="22"/>
        </w:rPr>
        <w:t>(…)</w:t>
      </w:r>
    </w:p>
    <w:p w14:paraId="618252C5" w14:textId="77777777" w:rsidR="00EE319F" w:rsidRPr="004729DF" w:rsidRDefault="00EE319F" w:rsidP="00577F8B">
      <w:pPr>
        <w:pStyle w:val="Cita"/>
        <w:spacing w:before="0" w:after="0"/>
        <w:jc w:val="both"/>
        <w:rPr>
          <w:rFonts w:ascii="Palatino Linotype" w:hAnsi="Palatino Linotype"/>
          <w:color w:val="auto"/>
          <w:sz w:val="22"/>
          <w:szCs w:val="22"/>
        </w:rPr>
      </w:pPr>
    </w:p>
    <w:p w14:paraId="5FAE4534" w14:textId="77777777" w:rsidR="00EE319F" w:rsidRPr="004729DF" w:rsidRDefault="00EE319F" w:rsidP="00577F8B">
      <w:pPr>
        <w:pStyle w:val="Cita"/>
        <w:spacing w:before="0" w:after="0"/>
        <w:jc w:val="both"/>
        <w:rPr>
          <w:rFonts w:ascii="Palatino Linotype" w:hAnsi="Palatino Linotype"/>
          <w:b/>
          <w:color w:val="auto"/>
          <w:sz w:val="22"/>
          <w:szCs w:val="22"/>
        </w:rPr>
      </w:pPr>
      <w:r w:rsidRPr="004729DF">
        <w:rPr>
          <w:rFonts w:ascii="Palatino Linotype" w:hAnsi="Palatino Linotype"/>
          <w:b/>
          <w:color w:val="auto"/>
          <w:sz w:val="22"/>
          <w:szCs w:val="22"/>
        </w:rPr>
        <w:lastRenderedPageBreak/>
        <w:t>LEY DE SEGURIDAD DEL ESTADO DE MÉXICO</w:t>
      </w:r>
    </w:p>
    <w:p w14:paraId="3BA1BC79" w14:textId="77777777" w:rsidR="00FF588C" w:rsidRPr="004729DF" w:rsidRDefault="00FF588C" w:rsidP="00FF588C">
      <w:pPr>
        <w:pStyle w:val="NormalWeb"/>
        <w:spacing w:before="0" w:beforeAutospacing="0" w:after="0" w:afterAutospacing="0"/>
        <w:ind w:left="851" w:right="851"/>
        <w:jc w:val="both"/>
        <w:rPr>
          <w:rFonts w:ascii="Palatino Linotype" w:hAnsi="Palatino Linotype"/>
          <w:i/>
          <w:iCs/>
          <w:sz w:val="22"/>
          <w:szCs w:val="22"/>
        </w:rPr>
      </w:pPr>
    </w:p>
    <w:p w14:paraId="46C84CF7" w14:textId="77777777" w:rsidR="00FF588C" w:rsidRPr="004729DF" w:rsidRDefault="00FF588C" w:rsidP="00FF588C">
      <w:pPr>
        <w:pStyle w:val="NormalWeb"/>
        <w:spacing w:before="0" w:beforeAutospacing="0" w:after="0" w:afterAutospacing="0"/>
        <w:ind w:left="851" w:right="851"/>
        <w:jc w:val="both"/>
      </w:pPr>
      <w:r w:rsidRPr="004729DF">
        <w:rPr>
          <w:rFonts w:ascii="Palatino Linotype" w:hAnsi="Palatino Linotype"/>
          <w:i/>
          <w:iCs/>
          <w:sz w:val="22"/>
          <w:szCs w:val="22"/>
        </w:rPr>
        <w:t>TÍTULO PRIMERO DISPOSICIONES GENERALES </w:t>
      </w:r>
    </w:p>
    <w:p w14:paraId="0D3D85DC" w14:textId="77777777" w:rsidR="00FF588C" w:rsidRPr="004729DF" w:rsidRDefault="00FF588C" w:rsidP="00FF588C">
      <w:pPr>
        <w:pStyle w:val="NormalWeb"/>
        <w:spacing w:before="0" w:beforeAutospacing="0" w:after="0" w:afterAutospacing="0"/>
        <w:ind w:left="851" w:right="851"/>
        <w:jc w:val="both"/>
      </w:pPr>
      <w:r w:rsidRPr="004729DF">
        <w:rPr>
          <w:rFonts w:ascii="Palatino Linotype" w:hAnsi="Palatino Linotype"/>
          <w:i/>
          <w:iCs/>
          <w:sz w:val="22"/>
          <w:szCs w:val="22"/>
        </w:rPr>
        <w:t>CAPÍTULO PRIMERO DE LA SEGURIDAD PÚBLICA Y SUS FINES</w:t>
      </w:r>
    </w:p>
    <w:p w14:paraId="0C451281" w14:textId="77777777" w:rsidR="00FF588C" w:rsidRPr="004729DF" w:rsidRDefault="00FF588C" w:rsidP="00FF588C">
      <w:pPr>
        <w:pStyle w:val="NormalWeb"/>
        <w:spacing w:before="0" w:beforeAutospacing="0" w:after="0" w:afterAutospacing="0"/>
        <w:ind w:left="851" w:right="851"/>
        <w:jc w:val="both"/>
      </w:pPr>
      <w:r w:rsidRPr="004729DF">
        <w:rPr>
          <w:rFonts w:ascii="Palatino Linotype" w:hAnsi="Palatino Linotype"/>
          <w:i/>
          <w:iCs/>
          <w:sz w:val="22"/>
          <w:szCs w:val="22"/>
        </w:rPr>
        <w:t>Artículo 6.- Para los efectos de esta Ley, se entenderá por:</w:t>
      </w:r>
    </w:p>
    <w:p w14:paraId="50E3A093" w14:textId="77777777" w:rsidR="00FF588C" w:rsidRPr="004729DF" w:rsidRDefault="00FF588C" w:rsidP="00FF588C">
      <w:pPr>
        <w:pStyle w:val="NormalWeb"/>
        <w:spacing w:before="0" w:beforeAutospacing="0" w:after="0" w:afterAutospacing="0"/>
        <w:ind w:left="851" w:right="851"/>
        <w:jc w:val="both"/>
      </w:pPr>
      <w:r w:rsidRPr="004729DF">
        <w:rPr>
          <w:rFonts w:ascii="Palatino Linotype" w:hAnsi="Palatino Linotype"/>
          <w:i/>
          <w:iCs/>
          <w:sz w:val="22"/>
          <w:szCs w:val="22"/>
        </w:rPr>
        <w:t>(…)</w:t>
      </w:r>
    </w:p>
    <w:p w14:paraId="47940CB5" w14:textId="77777777" w:rsidR="00FF588C" w:rsidRPr="004729DF" w:rsidRDefault="00FF588C" w:rsidP="00FF588C">
      <w:pPr>
        <w:pStyle w:val="NormalWeb"/>
        <w:spacing w:before="0" w:beforeAutospacing="0" w:after="0" w:afterAutospacing="0"/>
        <w:ind w:left="851" w:right="851"/>
        <w:jc w:val="both"/>
      </w:pPr>
      <w:r w:rsidRPr="004729DF">
        <w:rPr>
          <w:rFonts w:ascii="Palatino Linotype" w:hAnsi="Palatino Linotype"/>
          <w:b/>
          <w:bCs/>
          <w:i/>
          <w:iCs/>
          <w:sz w:val="22"/>
          <w:szCs w:val="22"/>
        </w:rPr>
        <w:t xml:space="preserve">XII. Instituciones de Seguridad Pública: </w:t>
      </w:r>
      <w:r w:rsidRPr="004729DF">
        <w:rPr>
          <w:rFonts w:ascii="Palatino Linotype" w:hAnsi="Palatino Linotype"/>
          <w:i/>
          <w:iCs/>
          <w:sz w:val="22"/>
          <w:szCs w:val="22"/>
        </w:rPr>
        <w:t xml:space="preserve">a las Instituciones Policiales, de Procuración de Justicia, del Sistema Penitenciario y dependencias </w:t>
      </w:r>
      <w:r w:rsidRPr="004729DF">
        <w:rPr>
          <w:rFonts w:ascii="Palatino Linotype" w:hAnsi="Palatino Linotype"/>
          <w:b/>
          <w:bCs/>
          <w:i/>
          <w:iCs/>
          <w:sz w:val="22"/>
          <w:szCs w:val="22"/>
        </w:rPr>
        <w:t xml:space="preserve">encargadas de la seguridad pública a nivel </w:t>
      </w:r>
      <w:r w:rsidRPr="004729DF">
        <w:rPr>
          <w:rFonts w:ascii="Palatino Linotype" w:hAnsi="Palatino Linotype"/>
          <w:i/>
          <w:iCs/>
          <w:sz w:val="22"/>
          <w:szCs w:val="22"/>
        </w:rPr>
        <w:t xml:space="preserve">estatal y </w:t>
      </w:r>
      <w:r w:rsidRPr="004729DF">
        <w:rPr>
          <w:rFonts w:ascii="Palatino Linotype" w:hAnsi="Palatino Linotype"/>
          <w:b/>
          <w:bCs/>
          <w:i/>
          <w:iCs/>
          <w:sz w:val="22"/>
          <w:szCs w:val="22"/>
        </w:rPr>
        <w:t>municipal;</w:t>
      </w:r>
    </w:p>
    <w:p w14:paraId="15B84569" w14:textId="77777777" w:rsidR="00FF588C" w:rsidRPr="004729DF" w:rsidRDefault="00FF588C" w:rsidP="00FF588C">
      <w:pPr>
        <w:pStyle w:val="NormalWeb"/>
        <w:spacing w:before="0" w:beforeAutospacing="0" w:after="0" w:afterAutospacing="0"/>
        <w:ind w:left="851" w:right="851"/>
        <w:jc w:val="both"/>
      </w:pPr>
      <w:r w:rsidRPr="004729DF">
        <w:rPr>
          <w:rFonts w:ascii="Palatino Linotype" w:hAnsi="Palatino Linotype"/>
          <w:i/>
          <w:iCs/>
          <w:sz w:val="22"/>
          <w:szCs w:val="22"/>
        </w:rPr>
        <w:t>(…)</w:t>
      </w:r>
    </w:p>
    <w:p w14:paraId="594B95D3" w14:textId="77777777" w:rsidR="00FF588C" w:rsidRPr="004729DF" w:rsidRDefault="00FF588C" w:rsidP="00FF588C"/>
    <w:p w14:paraId="43BFA0D6" w14:textId="77777777" w:rsidR="00FF588C" w:rsidRPr="004729DF" w:rsidRDefault="00FF588C" w:rsidP="00FF588C">
      <w:pPr>
        <w:pStyle w:val="NormalWeb"/>
        <w:spacing w:before="0" w:beforeAutospacing="0" w:after="0" w:afterAutospacing="0"/>
        <w:ind w:left="851" w:right="851"/>
        <w:jc w:val="both"/>
      </w:pPr>
      <w:r w:rsidRPr="004729DF">
        <w:rPr>
          <w:rFonts w:ascii="Palatino Linotype" w:hAnsi="Palatino Linotype"/>
          <w:i/>
          <w:iCs/>
          <w:sz w:val="22"/>
          <w:szCs w:val="22"/>
        </w:rPr>
        <w:t>TÍTULO SEGUNDO DE LAS AUTORIDADES COMPETENTES EN MATERIA DE SEGURIDAD PÚBLICA Y SUS ATRIBUCIONES</w:t>
      </w:r>
    </w:p>
    <w:p w14:paraId="2989FBC6" w14:textId="77777777" w:rsidR="00FF588C" w:rsidRPr="004729DF" w:rsidRDefault="00FF588C" w:rsidP="00FF588C">
      <w:pPr>
        <w:pStyle w:val="NormalWeb"/>
        <w:spacing w:before="0" w:beforeAutospacing="0" w:after="0" w:afterAutospacing="0"/>
        <w:ind w:left="851" w:right="851"/>
        <w:jc w:val="both"/>
      </w:pPr>
      <w:r w:rsidRPr="004729DF">
        <w:rPr>
          <w:rFonts w:ascii="Palatino Linotype" w:hAnsi="Palatino Linotype"/>
          <w:i/>
          <w:iCs/>
          <w:sz w:val="22"/>
          <w:szCs w:val="22"/>
        </w:rPr>
        <w:t>CAPÍTULO SEXTO DE LAS AUTORIDADES MUNICIPALES </w:t>
      </w:r>
    </w:p>
    <w:p w14:paraId="2D8CA017" w14:textId="77777777" w:rsidR="00FF588C" w:rsidRPr="004729DF" w:rsidRDefault="00FF588C" w:rsidP="00FF588C">
      <w:pPr>
        <w:pStyle w:val="NormalWeb"/>
        <w:spacing w:before="0" w:beforeAutospacing="0" w:after="0" w:afterAutospacing="0"/>
        <w:ind w:left="851" w:right="851"/>
        <w:jc w:val="both"/>
      </w:pPr>
      <w:r w:rsidRPr="004729DF">
        <w:rPr>
          <w:rFonts w:ascii="Palatino Linotype" w:hAnsi="Palatino Linotype"/>
          <w:i/>
          <w:iCs/>
          <w:sz w:val="22"/>
          <w:szCs w:val="22"/>
        </w:rPr>
        <w:t>Artículo 19.- Son autoridades municipales en materia de seguridad pública: </w:t>
      </w:r>
    </w:p>
    <w:p w14:paraId="06E65EF0" w14:textId="77777777" w:rsidR="00FF588C" w:rsidRPr="004729DF" w:rsidRDefault="00FF588C" w:rsidP="00FF588C">
      <w:pPr>
        <w:pStyle w:val="NormalWeb"/>
        <w:spacing w:before="0" w:beforeAutospacing="0" w:after="0" w:afterAutospacing="0"/>
        <w:ind w:left="851" w:right="851"/>
        <w:jc w:val="both"/>
      </w:pPr>
      <w:r w:rsidRPr="004729DF">
        <w:rPr>
          <w:rFonts w:ascii="Palatino Linotype" w:hAnsi="Palatino Linotype"/>
          <w:i/>
          <w:iCs/>
          <w:sz w:val="22"/>
          <w:szCs w:val="22"/>
        </w:rPr>
        <w:t>(…)</w:t>
      </w:r>
    </w:p>
    <w:p w14:paraId="4ED4C2BA" w14:textId="77777777" w:rsidR="00FF588C" w:rsidRPr="004729DF" w:rsidRDefault="00FF588C" w:rsidP="00FF588C">
      <w:pPr>
        <w:pStyle w:val="NormalWeb"/>
        <w:spacing w:before="0" w:beforeAutospacing="0" w:after="0" w:afterAutospacing="0"/>
        <w:ind w:left="851" w:right="851"/>
        <w:jc w:val="both"/>
      </w:pPr>
      <w:r w:rsidRPr="004729DF">
        <w:rPr>
          <w:rFonts w:ascii="Palatino Linotype" w:hAnsi="Palatino Linotype"/>
          <w:b/>
          <w:bCs/>
          <w:i/>
          <w:iCs/>
          <w:sz w:val="22"/>
          <w:szCs w:val="22"/>
        </w:rPr>
        <w:t>III. Los directores de seguridad pública municipal;</w:t>
      </w:r>
      <w:r w:rsidRPr="004729DF">
        <w:rPr>
          <w:rFonts w:ascii="Palatino Linotype" w:hAnsi="Palatino Linotype"/>
          <w:i/>
          <w:iCs/>
          <w:sz w:val="22"/>
          <w:szCs w:val="22"/>
        </w:rPr>
        <w:t xml:space="preserve"> y </w:t>
      </w:r>
    </w:p>
    <w:p w14:paraId="533F337C" w14:textId="77777777" w:rsidR="00FF588C" w:rsidRPr="004729DF" w:rsidRDefault="00FF588C" w:rsidP="00FF588C">
      <w:pPr>
        <w:pStyle w:val="NormalWeb"/>
        <w:spacing w:before="0" w:beforeAutospacing="0" w:after="0" w:afterAutospacing="0"/>
        <w:ind w:left="851" w:right="851"/>
        <w:jc w:val="both"/>
      </w:pPr>
      <w:r w:rsidRPr="004729DF">
        <w:rPr>
          <w:rFonts w:ascii="Palatino Linotype" w:hAnsi="Palatino Linotype"/>
          <w:i/>
          <w:iCs/>
          <w:sz w:val="22"/>
          <w:szCs w:val="22"/>
        </w:rPr>
        <w:t>(…)</w:t>
      </w:r>
    </w:p>
    <w:p w14:paraId="3AA6F4B0" w14:textId="77777777" w:rsidR="00FF588C" w:rsidRPr="004729DF" w:rsidRDefault="00FF588C" w:rsidP="00FF588C">
      <w:pPr>
        <w:pStyle w:val="NormalWeb"/>
        <w:spacing w:before="0" w:beforeAutospacing="0" w:after="0" w:afterAutospacing="0"/>
        <w:ind w:left="851" w:right="851"/>
        <w:jc w:val="both"/>
      </w:pPr>
      <w:r w:rsidRPr="004729DF">
        <w:rPr>
          <w:rFonts w:ascii="Palatino Linotype" w:hAnsi="Palatino Linotype"/>
          <w:i/>
          <w:iCs/>
          <w:sz w:val="22"/>
          <w:szCs w:val="22"/>
        </w:rPr>
        <w:t xml:space="preserve">Artículo 22.- </w:t>
      </w:r>
      <w:r w:rsidRPr="004729DF">
        <w:rPr>
          <w:rFonts w:ascii="Palatino Linotype" w:hAnsi="Palatino Linotype"/>
          <w:b/>
          <w:bCs/>
          <w:i/>
          <w:iCs/>
          <w:sz w:val="22"/>
          <w:szCs w:val="22"/>
        </w:rPr>
        <w:t xml:space="preserve">Son atribuciones del </w:t>
      </w:r>
      <w:proofErr w:type="gramStart"/>
      <w:r w:rsidRPr="004729DF">
        <w:rPr>
          <w:rFonts w:ascii="Palatino Linotype" w:hAnsi="Palatino Linotype"/>
          <w:b/>
          <w:bCs/>
          <w:i/>
          <w:iCs/>
          <w:sz w:val="22"/>
          <w:szCs w:val="22"/>
        </w:rPr>
        <w:t>Director</w:t>
      </w:r>
      <w:proofErr w:type="gramEnd"/>
      <w:r w:rsidRPr="004729DF">
        <w:rPr>
          <w:rFonts w:ascii="Palatino Linotype" w:hAnsi="Palatino Linotype"/>
          <w:b/>
          <w:bCs/>
          <w:i/>
          <w:iCs/>
          <w:sz w:val="22"/>
          <w:szCs w:val="22"/>
        </w:rPr>
        <w:t xml:space="preserve"> de Seguridad Pública Municipal: </w:t>
      </w:r>
    </w:p>
    <w:p w14:paraId="3205D935" w14:textId="77777777" w:rsidR="00FF588C" w:rsidRPr="004729DF" w:rsidRDefault="00FF588C" w:rsidP="00FF588C">
      <w:pPr>
        <w:pStyle w:val="NormalWeb"/>
        <w:spacing w:before="0" w:beforeAutospacing="0" w:after="0" w:afterAutospacing="0"/>
        <w:ind w:left="851" w:right="851"/>
        <w:jc w:val="both"/>
      </w:pPr>
      <w:r w:rsidRPr="004729DF">
        <w:rPr>
          <w:rFonts w:ascii="Palatino Linotype" w:hAnsi="Palatino Linotype"/>
          <w:i/>
          <w:iCs/>
          <w:sz w:val="22"/>
          <w:szCs w:val="22"/>
        </w:rPr>
        <w:t>(…)</w:t>
      </w:r>
    </w:p>
    <w:p w14:paraId="256A94DB" w14:textId="77777777" w:rsidR="00FF588C" w:rsidRPr="004729DF" w:rsidRDefault="00FF588C" w:rsidP="00FF588C">
      <w:pPr>
        <w:pStyle w:val="NormalWeb"/>
        <w:spacing w:before="0" w:beforeAutospacing="0" w:after="0" w:afterAutospacing="0"/>
        <w:ind w:left="851" w:right="851"/>
        <w:jc w:val="both"/>
      </w:pPr>
      <w:r w:rsidRPr="004729DF">
        <w:rPr>
          <w:rFonts w:ascii="Palatino Linotype" w:hAnsi="Palatino Linotype"/>
          <w:b/>
          <w:bCs/>
          <w:i/>
          <w:iCs/>
          <w:sz w:val="22"/>
          <w:szCs w:val="22"/>
        </w:rPr>
        <w:t>II. Organizar, operar, supervisar y controlar a los integrantes de las instituciones policiales a su cargo;</w:t>
      </w:r>
    </w:p>
    <w:p w14:paraId="04DD5DCB" w14:textId="77777777" w:rsidR="00FF588C" w:rsidRPr="004729DF" w:rsidRDefault="00FF588C" w:rsidP="00FF588C">
      <w:pPr>
        <w:pStyle w:val="NormalWeb"/>
        <w:spacing w:before="0" w:beforeAutospacing="0" w:after="0" w:afterAutospacing="0"/>
        <w:ind w:left="851" w:right="851"/>
        <w:jc w:val="both"/>
      </w:pPr>
      <w:r w:rsidRPr="004729DF">
        <w:rPr>
          <w:rFonts w:ascii="Palatino Linotype" w:hAnsi="Palatino Linotype"/>
          <w:i/>
          <w:iCs/>
          <w:sz w:val="22"/>
          <w:szCs w:val="22"/>
        </w:rPr>
        <w:t>(…)</w:t>
      </w:r>
    </w:p>
    <w:p w14:paraId="3B63EC1E" w14:textId="77777777" w:rsidR="00FF588C" w:rsidRPr="004729DF" w:rsidRDefault="00FF588C" w:rsidP="00577F8B">
      <w:pPr>
        <w:pStyle w:val="Cita"/>
        <w:spacing w:before="0" w:after="0"/>
        <w:jc w:val="both"/>
        <w:rPr>
          <w:rFonts w:ascii="Palatino Linotype" w:hAnsi="Palatino Linotype"/>
          <w:color w:val="auto"/>
          <w:sz w:val="22"/>
          <w:szCs w:val="22"/>
        </w:rPr>
      </w:pPr>
    </w:p>
    <w:p w14:paraId="03661DA8" w14:textId="77777777" w:rsidR="00EE319F" w:rsidRPr="004729DF" w:rsidRDefault="00EE319F" w:rsidP="00577F8B">
      <w:pPr>
        <w:pStyle w:val="Cita"/>
        <w:spacing w:before="0" w:after="0"/>
        <w:jc w:val="both"/>
        <w:rPr>
          <w:rFonts w:ascii="Palatino Linotype" w:hAnsi="Palatino Linotype"/>
          <w:color w:val="auto"/>
          <w:sz w:val="22"/>
          <w:szCs w:val="22"/>
        </w:rPr>
      </w:pPr>
      <w:r w:rsidRPr="004729DF">
        <w:rPr>
          <w:rFonts w:ascii="Palatino Linotype" w:hAnsi="Palatino Linotype"/>
          <w:color w:val="auto"/>
          <w:sz w:val="22"/>
          <w:szCs w:val="22"/>
        </w:rPr>
        <w:t xml:space="preserve">SECCIÓN SEGUNDA DE LOS CONSEJOS MUNICIPALES </w:t>
      </w:r>
    </w:p>
    <w:p w14:paraId="7F8C78F0" w14:textId="77777777" w:rsidR="00EE319F" w:rsidRPr="004729DF" w:rsidRDefault="00EE319F" w:rsidP="00577F8B">
      <w:pPr>
        <w:pStyle w:val="Cita"/>
        <w:spacing w:before="0" w:after="0"/>
        <w:jc w:val="both"/>
        <w:rPr>
          <w:rFonts w:ascii="Palatino Linotype" w:hAnsi="Palatino Linotype"/>
          <w:color w:val="auto"/>
          <w:sz w:val="22"/>
          <w:szCs w:val="22"/>
        </w:rPr>
      </w:pPr>
      <w:r w:rsidRPr="004729DF">
        <w:rPr>
          <w:rFonts w:ascii="Palatino Linotype" w:hAnsi="Palatino Linotype"/>
          <w:color w:val="auto"/>
          <w:sz w:val="22"/>
          <w:szCs w:val="22"/>
        </w:rPr>
        <w:t>Artículo 55. Los municipios de la Entidad establecerán un Consejo Municipal de Seguridad Pública, el cual deberá quedar instalado dentro de los primeros treinta días naturales del inicio de la administración municipal y enviar al Consejo Estatal el acta de instalación respectiva. Cada Consejo Municipal deberá sesionar en forma ordinaria cada dos meses y en forma extraordinaria las veces que sean necesarias, en términos que establezca el estatuto correspondiente que emita el Consejo Municipal.</w:t>
      </w:r>
    </w:p>
    <w:p w14:paraId="4B089742" w14:textId="77777777" w:rsidR="00EE319F" w:rsidRPr="004729DF" w:rsidRDefault="00EE319F" w:rsidP="00577F8B">
      <w:pPr>
        <w:pStyle w:val="Cita"/>
        <w:spacing w:before="0" w:after="0"/>
        <w:jc w:val="both"/>
        <w:rPr>
          <w:rFonts w:ascii="Palatino Linotype" w:hAnsi="Palatino Linotype"/>
          <w:color w:val="auto"/>
          <w:sz w:val="22"/>
          <w:szCs w:val="22"/>
        </w:rPr>
      </w:pPr>
      <w:r w:rsidRPr="004729DF">
        <w:rPr>
          <w:rFonts w:ascii="Palatino Linotype" w:hAnsi="Palatino Linotype"/>
          <w:color w:val="auto"/>
          <w:sz w:val="22"/>
          <w:szCs w:val="22"/>
        </w:rPr>
        <w:t>(…)</w:t>
      </w:r>
    </w:p>
    <w:p w14:paraId="239F936C" w14:textId="77777777" w:rsidR="00EE319F" w:rsidRPr="004729DF" w:rsidRDefault="00EE319F" w:rsidP="00577F8B">
      <w:pPr>
        <w:pStyle w:val="Cita"/>
        <w:spacing w:before="0" w:after="0"/>
        <w:jc w:val="both"/>
        <w:rPr>
          <w:rFonts w:ascii="Palatino Linotype" w:hAnsi="Palatino Linotype"/>
          <w:color w:val="auto"/>
          <w:sz w:val="22"/>
          <w:szCs w:val="22"/>
        </w:rPr>
      </w:pPr>
    </w:p>
    <w:p w14:paraId="3BE764E9" w14:textId="77777777" w:rsidR="00EE319F" w:rsidRPr="004729DF" w:rsidRDefault="00EE319F" w:rsidP="00577F8B">
      <w:pPr>
        <w:pStyle w:val="Cita"/>
        <w:spacing w:before="0" w:after="0"/>
        <w:jc w:val="both"/>
        <w:rPr>
          <w:rFonts w:ascii="Palatino Linotype" w:hAnsi="Palatino Linotype"/>
          <w:color w:val="auto"/>
          <w:sz w:val="22"/>
          <w:szCs w:val="22"/>
        </w:rPr>
      </w:pPr>
      <w:r w:rsidRPr="004729DF">
        <w:rPr>
          <w:rFonts w:ascii="Palatino Linotype" w:hAnsi="Palatino Linotype"/>
          <w:color w:val="auto"/>
          <w:sz w:val="22"/>
          <w:szCs w:val="22"/>
        </w:rPr>
        <w:t xml:space="preserve">Artículo 56.- Los Consejos Municipales tendrán por objeto: </w:t>
      </w:r>
    </w:p>
    <w:p w14:paraId="37170DD8" w14:textId="77777777" w:rsidR="00EE319F" w:rsidRPr="004729DF" w:rsidRDefault="00EE319F" w:rsidP="00577F8B">
      <w:pPr>
        <w:pStyle w:val="Cita"/>
        <w:spacing w:before="0" w:after="0"/>
        <w:jc w:val="both"/>
        <w:rPr>
          <w:rFonts w:ascii="Palatino Linotype" w:hAnsi="Palatino Linotype"/>
          <w:color w:val="auto"/>
          <w:sz w:val="22"/>
          <w:szCs w:val="22"/>
        </w:rPr>
      </w:pPr>
      <w:r w:rsidRPr="004729DF">
        <w:rPr>
          <w:rFonts w:ascii="Palatino Linotype" w:hAnsi="Palatino Linotype"/>
          <w:color w:val="auto"/>
          <w:sz w:val="22"/>
          <w:szCs w:val="22"/>
        </w:rPr>
        <w:t>I. Planear, coordinar y supervisar las acciones, políticas y programas en materia de seguridad pública, en sus respectivos ámbitos de gobierno.</w:t>
      </w:r>
    </w:p>
    <w:p w14:paraId="0A7AF116" w14:textId="77777777" w:rsidR="00EE319F" w:rsidRPr="004729DF" w:rsidRDefault="00EE319F" w:rsidP="00577F8B">
      <w:pPr>
        <w:pStyle w:val="Cita"/>
        <w:spacing w:before="0" w:after="0"/>
        <w:jc w:val="both"/>
        <w:rPr>
          <w:rFonts w:ascii="Palatino Linotype" w:hAnsi="Palatino Linotype"/>
          <w:color w:val="auto"/>
          <w:sz w:val="22"/>
          <w:szCs w:val="22"/>
        </w:rPr>
      </w:pPr>
    </w:p>
    <w:p w14:paraId="297F95C3" w14:textId="77777777" w:rsidR="00EE319F" w:rsidRPr="004729DF" w:rsidRDefault="00EE319F" w:rsidP="00577F8B">
      <w:pPr>
        <w:pStyle w:val="Cita"/>
        <w:spacing w:before="0" w:after="0"/>
        <w:jc w:val="both"/>
        <w:rPr>
          <w:rFonts w:ascii="Palatino Linotype" w:hAnsi="Palatino Linotype"/>
          <w:color w:val="auto"/>
          <w:sz w:val="22"/>
          <w:szCs w:val="22"/>
        </w:rPr>
      </w:pPr>
      <w:r w:rsidRPr="004729DF">
        <w:rPr>
          <w:rFonts w:ascii="Palatino Linotype" w:hAnsi="Palatino Linotype"/>
          <w:color w:val="auto"/>
          <w:sz w:val="22"/>
          <w:szCs w:val="22"/>
        </w:rPr>
        <w:t>Artículo 57. Los Consejos Municipales de Seguridad Pública quedarán integrados de la siguiente manera:</w:t>
      </w:r>
    </w:p>
    <w:p w14:paraId="1EA1193B" w14:textId="77777777" w:rsidR="00EE319F" w:rsidRPr="004729DF" w:rsidRDefault="00EE319F" w:rsidP="00577F8B">
      <w:pPr>
        <w:pStyle w:val="Cita"/>
        <w:spacing w:before="0" w:after="0"/>
        <w:jc w:val="both"/>
        <w:rPr>
          <w:rFonts w:ascii="Palatino Linotype" w:hAnsi="Palatino Linotype"/>
          <w:color w:val="auto"/>
          <w:sz w:val="22"/>
          <w:szCs w:val="22"/>
        </w:rPr>
      </w:pPr>
      <w:r w:rsidRPr="004729DF">
        <w:rPr>
          <w:rFonts w:ascii="Palatino Linotype" w:hAnsi="Palatino Linotype"/>
          <w:color w:val="auto"/>
          <w:sz w:val="22"/>
          <w:szCs w:val="22"/>
        </w:rPr>
        <w:t>A. Mesa Directiva</w:t>
      </w:r>
    </w:p>
    <w:p w14:paraId="2551B989" w14:textId="77777777" w:rsidR="00EE319F" w:rsidRPr="004729DF" w:rsidRDefault="00EE319F" w:rsidP="00577F8B">
      <w:pPr>
        <w:pStyle w:val="Cita"/>
        <w:spacing w:before="0" w:after="0"/>
        <w:jc w:val="both"/>
        <w:rPr>
          <w:rFonts w:ascii="Palatino Linotype" w:hAnsi="Palatino Linotype"/>
          <w:color w:val="auto"/>
          <w:sz w:val="22"/>
          <w:szCs w:val="22"/>
        </w:rPr>
      </w:pPr>
      <w:r w:rsidRPr="004729DF">
        <w:rPr>
          <w:rFonts w:ascii="Palatino Linotype" w:hAnsi="Palatino Linotype"/>
          <w:color w:val="auto"/>
          <w:sz w:val="22"/>
          <w:szCs w:val="22"/>
        </w:rPr>
        <w:t xml:space="preserve">I. El </w:t>
      </w:r>
      <w:proofErr w:type="gramStart"/>
      <w:r w:rsidRPr="004729DF">
        <w:rPr>
          <w:rFonts w:ascii="Palatino Linotype" w:hAnsi="Palatino Linotype"/>
          <w:color w:val="auto"/>
          <w:sz w:val="22"/>
          <w:szCs w:val="22"/>
        </w:rPr>
        <w:t>Presidente</w:t>
      </w:r>
      <w:proofErr w:type="gramEnd"/>
      <w:r w:rsidRPr="004729DF">
        <w:rPr>
          <w:rFonts w:ascii="Palatino Linotype" w:hAnsi="Palatino Linotype"/>
          <w:color w:val="auto"/>
          <w:sz w:val="22"/>
          <w:szCs w:val="22"/>
        </w:rPr>
        <w:t xml:space="preserve"> Municipal, quien fungirá como Presidente del Consejo;</w:t>
      </w:r>
    </w:p>
    <w:p w14:paraId="4B479316" w14:textId="77777777" w:rsidR="00EE319F" w:rsidRPr="004729DF" w:rsidRDefault="00EE319F" w:rsidP="00577F8B">
      <w:pPr>
        <w:pStyle w:val="Cita"/>
        <w:spacing w:before="0" w:after="0"/>
        <w:jc w:val="both"/>
        <w:rPr>
          <w:rFonts w:ascii="Palatino Linotype" w:hAnsi="Palatino Linotype"/>
          <w:color w:val="auto"/>
          <w:sz w:val="22"/>
          <w:szCs w:val="22"/>
        </w:rPr>
      </w:pPr>
      <w:r w:rsidRPr="004729DF">
        <w:rPr>
          <w:rFonts w:ascii="Palatino Linotype" w:hAnsi="Palatino Linotype"/>
          <w:color w:val="auto"/>
          <w:sz w:val="22"/>
          <w:szCs w:val="22"/>
        </w:rPr>
        <w:t xml:space="preserve">II. El </w:t>
      </w:r>
      <w:proofErr w:type="gramStart"/>
      <w:r w:rsidRPr="004729DF">
        <w:rPr>
          <w:rFonts w:ascii="Palatino Linotype" w:hAnsi="Palatino Linotype"/>
          <w:color w:val="auto"/>
          <w:sz w:val="22"/>
          <w:szCs w:val="22"/>
        </w:rPr>
        <w:t>Secretario</w:t>
      </w:r>
      <w:proofErr w:type="gramEnd"/>
      <w:r w:rsidRPr="004729DF">
        <w:rPr>
          <w:rFonts w:ascii="Palatino Linotype" w:hAnsi="Palatino Linotype"/>
          <w:color w:val="auto"/>
          <w:sz w:val="22"/>
          <w:szCs w:val="22"/>
        </w:rPr>
        <w:t xml:space="preserve"> del Ayuntamiento, quien fungirá como Vicepresidente del Consejo;</w:t>
      </w:r>
    </w:p>
    <w:p w14:paraId="13E2966D" w14:textId="77777777" w:rsidR="00EE319F" w:rsidRPr="004729DF" w:rsidRDefault="00EE319F" w:rsidP="00577F8B">
      <w:pPr>
        <w:pStyle w:val="Cita"/>
        <w:spacing w:before="0" w:after="0"/>
        <w:jc w:val="both"/>
        <w:rPr>
          <w:rFonts w:ascii="Palatino Linotype" w:hAnsi="Palatino Linotype"/>
          <w:color w:val="auto"/>
          <w:sz w:val="22"/>
          <w:szCs w:val="22"/>
        </w:rPr>
      </w:pPr>
      <w:r w:rsidRPr="004729DF">
        <w:rPr>
          <w:rFonts w:ascii="Palatino Linotype" w:hAnsi="Palatino Linotype"/>
          <w:color w:val="auto"/>
          <w:sz w:val="22"/>
          <w:szCs w:val="22"/>
        </w:rPr>
        <w:t xml:space="preserve">III. El </w:t>
      </w:r>
      <w:proofErr w:type="gramStart"/>
      <w:r w:rsidRPr="004729DF">
        <w:rPr>
          <w:rFonts w:ascii="Palatino Linotype" w:hAnsi="Palatino Linotype"/>
          <w:color w:val="auto"/>
          <w:sz w:val="22"/>
          <w:szCs w:val="22"/>
        </w:rPr>
        <w:t>Secretario Técnico</w:t>
      </w:r>
      <w:proofErr w:type="gramEnd"/>
      <w:r w:rsidRPr="004729DF">
        <w:rPr>
          <w:rFonts w:ascii="Palatino Linotype" w:hAnsi="Palatino Linotype"/>
          <w:color w:val="auto"/>
          <w:sz w:val="22"/>
          <w:szCs w:val="22"/>
        </w:rPr>
        <w:t xml:space="preserve"> del Consejo Municipal.</w:t>
      </w:r>
    </w:p>
    <w:p w14:paraId="76B1887E" w14:textId="77777777" w:rsidR="00EE319F" w:rsidRPr="004729DF" w:rsidRDefault="00EE319F" w:rsidP="00577F8B">
      <w:pPr>
        <w:pStyle w:val="Cita"/>
        <w:spacing w:before="0" w:after="0"/>
        <w:jc w:val="both"/>
        <w:rPr>
          <w:rFonts w:ascii="Palatino Linotype" w:eastAsia="Palatino Linotype" w:hAnsi="Palatino Linotype"/>
          <w:color w:val="auto"/>
          <w:sz w:val="22"/>
          <w:szCs w:val="22"/>
        </w:rPr>
      </w:pPr>
      <w:r w:rsidRPr="004729DF">
        <w:rPr>
          <w:rFonts w:ascii="Palatino Linotype" w:eastAsia="Palatino Linotype" w:hAnsi="Palatino Linotype"/>
          <w:color w:val="auto"/>
          <w:sz w:val="22"/>
          <w:szCs w:val="22"/>
        </w:rPr>
        <w:t>(…)</w:t>
      </w:r>
    </w:p>
    <w:p w14:paraId="13CE531F" w14:textId="77777777" w:rsidR="00EE319F" w:rsidRPr="004729DF" w:rsidRDefault="00EE319F" w:rsidP="00577F8B">
      <w:pPr>
        <w:pStyle w:val="Cita"/>
        <w:spacing w:before="0" w:after="0"/>
        <w:jc w:val="both"/>
        <w:rPr>
          <w:rFonts w:ascii="Palatino Linotype" w:eastAsia="Palatino Linotype" w:hAnsi="Palatino Linotype"/>
          <w:color w:val="auto"/>
          <w:sz w:val="22"/>
          <w:szCs w:val="22"/>
        </w:rPr>
      </w:pPr>
    </w:p>
    <w:p w14:paraId="6D577DC9" w14:textId="77777777" w:rsidR="00EE319F" w:rsidRPr="004729DF" w:rsidRDefault="00EE319F" w:rsidP="00577F8B">
      <w:pPr>
        <w:pStyle w:val="Cita"/>
        <w:spacing w:before="0" w:after="0"/>
        <w:jc w:val="both"/>
        <w:rPr>
          <w:rFonts w:ascii="Palatino Linotype" w:eastAsia="Palatino Linotype" w:hAnsi="Palatino Linotype"/>
          <w:color w:val="auto"/>
          <w:sz w:val="22"/>
          <w:szCs w:val="22"/>
        </w:rPr>
      </w:pPr>
      <w:r w:rsidRPr="004729DF">
        <w:rPr>
          <w:rFonts w:ascii="Palatino Linotype" w:eastAsia="Palatino Linotype" w:hAnsi="Palatino Linotype"/>
          <w:color w:val="auto"/>
          <w:sz w:val="22"/>
          <w:szCs w:val="22"/>
        </w:rPr>
        <w:t xml:space="preserve">SECCIÓN TERCERA DEL SECRETARIO TÉCNICO DEL CONSEJO MUNICIPAL DE SEGURIDAD PÚBLICA </w:t>
      </w:r>
    </w:p>
    <w:p w14:paraId="50818AB2" w14:textId="77777777" w:rsidR="00577F8B" w:rsidRPr="004729DF" w:rsidRDefault="00EE319F" w:rsidP="00577F8B">
      <w:pPr>
        <w:pStyle w:val="Cita"/>
        <w:spacing w:before="0" w:after="0"/>
        <w:jc w:val="both"/>
        <w:rPr>
          <w:rFonts w:ascii="Palatino Linotype" w:eastAsia="Palatino Linotype" w:hAnsi="Palatino Linotype"/>
          <w:color w:val="auto"/>
          <w:sz w:val="22"/>
          <w:szCs w:val="22"/>
        </w:rPr>
      </w:pPr>
      <w:r w:rsidRPr="004729DF">
        <w:rPr>
          <w:rFonts w:ascii="Palatino Linotype" w:eastAsia="Palatino Linotype" w:hAnsi="Palatino Linotype"/>
          <w:color w:val="auto"/>
          <w:sz w:val="22"/>
          <w:szCs w:val="22"/>
        </w:rPr>
        <w:t xml:space="preserve">Artículo 58 Bis. Los ayuntamientos deberán considerar en su estructura orgánica una unidad administrativa denominada Secretaría Técnica del Consejo Municipal de Seguridad Pública, cuyo o cuya titular será a propuesta del </w:t>
      </w:r>
      <w:proofErr w:type="gramStart"/>
      <w:r w:rsidRPr="004729DF">
        <w:rPr>
          <w:rFonts w:ascii="Palatino Linotype" w:eastAsia="Palatino Linotype" w:hAnsi="Palatino Linotype"/>
          <w:color w:val="auto"/>
          <w:sz w:val="22"/>
          <w:szCs w:val="22"/>
        </w:rPr>
        <w:t>Presidente</w:t>
      </w:r>
      <w:proofErr w:type="gramEnd"/>
      <w:r w:rsidRPr="004729DF">
        <w:rPr>
          <w:rFonts w:ascii="Palatino Linotype" w:eastAsia="Palatino Linotype" w:hAnsi="Palatino Linotype"/>
          <w:color w:val="auto"/>
          <w:sz w:val="22"/>
          <w:szCs w:val="22"/>
        </w:rPr>
        <w:t xml:space="preserve"> Municipal y aprobado en sesión de cabildo el o la cual tendrá las facultades y atribuciones previstas por esta Ley y los demás ordenamientos aplicables. </w:t>
      </w:r>
    </w:p>
    <w:p w14:paraId="14B2A01D" w14:textId="77777777" w:rsidR="00577F8B" w:rsidRPr="004729DF" w:rsidRDefault="00EE319F" w:rsidP="00577F8B">
      <w:pPr>
        <w:pStyle w:val="Cita"/>
        <w:spacing w:before="0" w:after="0"/>
        <w:jc w:val="both"/>
        <w:rPr>
          <w:rFonts w:ascii="Palatino Linotype" w:eastAsia="Palatino Linotype" w:hAnsi="Palatino Linotype"/>
          <w:color w:val="auto"/>
          <w:sz w:val="22"/>
          <w:szCs w:val="22"/>
        </w:rPr>
      </w:pPr>
      <w:r w:rsidRPr="004729DF">
        <w:rPr>
          <w:rFonts w:ascii="Palatino Linotype" w:eastAsia="Palatino Linotype" w:hAnsi="Palatino Linotype"/>
          <w:color w:val="auto"/>
          <w:sz w:val="22"/>
          <w:szCs w:val="22"/>
        </w:rPr>
        <w:t xml:space="preserve">El </w:t>
      </w:r>
      <w:proofErr w:type="gramStart"/>
      <w:r w:rsidRPr="004729DF">
        <w:rPr>
          <w:rFonts w:ascii="Palatino Linotype" w:eastAsia="Palatino Linotype" w:hAnsi="Palatino Linotype"/>
          <w:color w:val="auto"/>
          <w:sz w:val="22"/>
          <w:szCs w:val="22"/>
        </w:rPr>
        <w:t>Secretario</w:t>
      </w:r>
      <w:proofErr w:type="gramEnd"/>
      <w:r w:rsidRPr="004729DF">
        <w:rPr>
          <w:rFonts w:ascii="Palatino Linotype" w:eastAsia="Palatino Linotype" w:hAnsi="Palatino Linotype"/>
          <w:color w:val="auto"/>
          <w:sz w:val="22"/>
          <w:szCs w:val="22"/>
        </w:rPr>
        <w:t xml:space="preserve"> o Secretaria Técnica del Consejo Municipal deberá tener preferentemente nivel de Dirección dentro de la estructura administrativa municipal. </w:t>
      </w:r>
    </w:p>
    <w:p w14:paraId="23B53D06" w14:textId="77777777" w:rsidR="00577F8B" w:rsidRPr="004729DF" w:rsidRDefault="00EE319F" w:rsidP="00577F8B">
      <w:pPr>
        <w:pStyle w:val="Cita"/>
        <w:spacing w:before="0" w:after="0"/>
        <w:jc w:val="both"/>
        <w:rPr>
          <w:rFonts w:ascii="Palatino Linotype" w:eastAsia="Palatino Linotype" w:hAnsi="Palatino Linotype"/>
          <w:color w:val="auto"/>
          <w:sz w:val="22"/>
          <w:szCs w:val="22"/>
        </w:rPr>
      </w:pPr>
      <w:r w:rsidRPr="004729DF">
        <w:rPr>
          <w:rFonts w:ascii="Palatino Linotype" w:eastAsia="Palatino Linotype" w:hAnsi="Palatino Linotype"/>
          <w:color w:val="auto"/>
          <w:sz w:val="22"/>
          <w:szCs w:val="22"/>
        </w:rPr>
        <w:t xml:space="preserve">Artículo 58 Ter. La Secretaría Técnica del Consejo Municipal de Seguridad Pública será la unidad administrativa municipal, que atenderá los aspectos normativos, administrativos y de planeación necesarios para la prestación del servicio de seguridad pública en el ámbito municipal, siendo también la responsable de la vinculación del Ayuntamiento con las instancias federales y estatales en la materia. </w:t>
      </w:r>
    </w:p>
    <w:p w14:paraId="7AF2C367" w14:textId="77777777" w:rsidR="00EE319F" w:rsidRPr="004729DF" w:rsidRDefault="00EE319F" w:rsidP="00577F8B">
      <w:pPr>
        <w:pStyle w:val="Cita"/>
        <w:spacing w:before="0" w:after="0"/>
        <w:jc w:val="both"/>
        <w:rPr>
          <w:rFonts w:ascii="Palatino Linotype" w:eastAsia="Palatino Linotype" w:hAnsi="Palatino Linotype"/>
          <w:color w:val="auto"/>
          <w:sz w:val="22"/>
          <w:szCs w:val="22"/>
        </w:rPr>
      </w:pPr>
      <w:r w:rsidRPr="004729DF">
        <w:rPr>
          <w:rFonts w:ascii="Palatino Linotype" w:eastAsia="Palatino Linotype" w:hAnsi="Palatino Linotype"/>
          <w:color w:val="auto"/>
          <w:sz w:val="22"/>
          <w:szCs w:val="22"/>
        </w:rPr>
        <w:t>Procurará además la implementación, en el ámbito de su responsabilidad, de los acuerdos emitidos por los Consejos Nacional, Estatal e Intermunicipal de Seguridad Pública y será coadyuvante del funcionamiento del Sistema Estatal de Seguridad Pública.</w:t>
      </w:r>
    </w:p>
    <w:p w14:paraId="4E3F3769" w14:textId="77777777" w:rsidR="00577F8B" w:rsidRPr="004729DF" w:rsidRDefault="00577F8B" w:rsidP="00577F8B">
      <w:pPr>
        <w:pStyle w:val="Cita"/>
        <w:spacing w:before="0" w:after="0"/>
        <w:jc w:val="both"/>
        <w:rPr>
          <w:rFonts w:ascii="Palatino Linotype" w:eastAsia="Palatino Linotype" w:hAnsi="Palatino Linotype"/>
          <w:color w:val="auto"/>
          <w:sz w:val="22"/>
          <w:szCs w:val="22"/>
        </w:rPr>
      </w:pPr>
    </w:p>
    <w:p w14:paraId="6A3D8DAF" w14:textId="77777777" w:rsidR="00577F8B" w:rsidRPr="004729DF" w:rsidRDefault="00577F8B" w:rsidP="00577F8B">
      <w:pPr>
        <w:pStyle w:val="Cita"/>
        <w:spacing w:before="0" w:after="0"/>
        <w:jc w:val="both"/>
        <w:rPr>
          <w:rFonts w:ascii="Palatino Linotype" w:eastAsia="Palatino Linotype" w:hAnsi="Palatino Linotype"/>
          <w:color w:val="auto"/>
          <w:sz w:val="22"/>
          <w:szCs w:val="22"/>
        </w:rPr>
      </w:pPr>
      <w:r w:rsidRPr="004729DF">
        <w:rPr>
          <w:rFonts w:ascii="Palatino Linotype" w:hAnsi="Palatino Linotype"/>
          <w:color w:val="auto"/>
          <w:sz w:val="22"/>
          <w:szCs w:val="22"/>
        </w:rPr>
        <w:t xml:space="preserve">Artículo 58 Quinquies. Son atribuciones del </w:t>
      </w:r>
      <w:proofErr w:type="gramStart"/>
      <w:r w:rsidRPr="004729DF">
        <w:rPr>
          <w:rFonts w:ascii="Palatino Linotype" w:hAnsi="Palatino Linotype"/>
          <w:color w:val="auto"/>
          <w:sz w:val="22"/>
          <w:szCs w:val="22"/>
        </w:rPr>
        <w:t>Secretario</w:t>
      </w:r>
      <w:proofErr w:type="gramEnd"/>
      <w:r w:rsidRPr="004729DF">
        <w:rPr>
          <w:rFonts w:ascii="Palatino Linotype" w:hAnsi="Palatino Linotype"/>
          <w:color w:val="auto"/>
          <w:sz w:val="22"/>
          <w:szCs w:val="22"/>
        </w:rPr>
        <w:t xml:space="preserve"> o Secretaria Técnica:</w:t>
      </w:r>
    </w:p>
    <w:p w14:paraId="56716AE8" w14:textId="77777777" w:rsidR="00577F8B" w:rsidRPr="004729DF" w:rsidRDefault="00577F8B" w:rsidP="00577F8B">
      <w:pPr>
        <w:pStyle w:val="Cita"/>
        <w:spacing w:before="0" w:after="0"/>
        <w:jc w:val="both"/>
        <w:rPr>
          <w:rFonts w:ascii="Palatino Linotype" w:eastAsia="Palatino Linotype" w:hAnsi="Palatino Linotype"/>
          <w:color w:val="auto"/>
          <w:sz w:val="22"/>
          <w:szCs w:val="22"/>
        </w:rPr>
      </w:pPr>
      <w:r w:rsidRPr="004729DF">
        <w:rPr>
          <w:rFonts w:ascii="Palatino Linotype" w:eastAsia="Palatino Linotype" w:hAnsi="Palatino Linotype"/>
          <w:color w:val="auto"/>
          <w:sz w:val="22"/>
          <w:szCs w:val="22"/>
        </w:rPr>
        <w:t>(…)</w:t>
      </w:r>
    </w:p>
    <w:p w14:paraId="581F3B8B" w14:textId="77777777" w:rsidR="00577F8B" w:rsidRPr="004729DF" w:rsidRDefault="00577F8B" w:rsidP="00577F8B">
      <w:pPr>
        <w:pStyle w:val="Cita"/>
        <w:spacing w:before="0" w:after="0"/>
        <w:jc w:val="both"/>
        <w:rPr>
          <w:rFonts w:ascii="Palatino Linotype" w:eastAsia="Palatino Linotype" w:hAnsi="Palatino Linotype"/>
          <w:color w:val="auto"/>
          <w:sz w:val="22"/>
          <w:szCs w:val="22"/>
        </w:rPr>
      </w:pPr>
      <w:r w:rsidRPr="004729DF">
        <w:rPr>
          <w:rFonts w:ascii="Palatino Linotype" w:hAnsi="Palatino Linotype"/>
          <w:color w:val="auto"/>
          <w:sz w:val="22"/>
          <w:szCs w:val="22"/>
        </w:rPr>
        <w:t xml:space="preserve">XIII. Fungir como enlace ante la Universidad y coadyuvar con el Comisario o el </w:t>
      </w:r>
      <w:proofErr w:type="gramStart"/>
      <w:r w:rsidRPr="004729DF">
        <w:rPr>
          <w:rFonts w:ascii="Palatino Linotype" w:hAnsi="Palatino Linotype"/>
          <w:color w:val="auto"/>
          <w:sz w:val="22"/>
          <w:szCs w:val="22"/>
        </w:rPr>
        <w:t>Director</w:t>
      </w:r>
      <w:proofErr w:type="gramEnd"/>
      <w:r w:rsidRPr="004729DF">
        <w:rPr>
          <w:rFonts w:ascii="Palatino Linotype" w:hAnsi="Palatino Linotype"/>
          <w:color w:val="auto"/>
          <w:sz w:val="22"/>
          <w:szCs w:val="22"/>
        </w:rPr>
        <w:t xml:space="preserve"> de Seguridad Pública para mantener en permanente actualización y profesionalización al estado de fuerza municipal;</w:t>
      </w:r>
    </w:p>
    <w:p w14:paraId="413C279A" w14:textId="77777777" w:rsidR="00514933" w:rsidRPr="004729DF" w:rsidRDefault="00577F8B" w:rsidP="00577F8B">
      <w:pPr>
        <w:pStyle w:val="Cita"/>
        <w:spacing w:before="0" w:after="0"/>
        <w:jc w:val="both"/>
        <w:rPr>
          <w:rFonts w:ascii="Palatino Linotype" w:eastAsia="Palatino Linotype" w:hAnsi="Palatino Linotype"/>
          <w:color w:val="auto"/>
          <w:sz w:val="22"/>
          <w:szCs w:val="22"/>
        </w:rPr>
      </w:pPr>
      <w:r w:rsidRPr="004729DF">
        <w:rPr>
          <w:rFonts w:ascii="Palatino Linotype" w:eastAsia="Palatino Linotype" w:hAnsi="Palatino Linotype"/>
          <w:color w:val="auto"/>
          <w:sz w:val="22"/>
          <w:szCs w:val="22"/>
        </w:rPr>
        <w:t>(…)</w:t>
      </w:r>
    </w:p>
    <w:p w14:paraId="3BC80C32" w14:textId="77777777" w:rsidR="00A038A6" w:rsidRPr="004729DF" w:rsidRDefault="00A038A6" w:rsidP="00A038A6">
      <w:pPr>
        <w:pStyle w:val="NormalWeb"/>
        <w:spacing w:before="0" w:beforeAutospacing="0" w:after="0" w:afterAutospacing="0"/>
        <w:ind w:left="851" w:right="851"/>
        <w:jc w:val="both"/>
      </w:pPr>
      <w:r w:rsidRPr="004729DF">
        <w:rPr>
          <w:rFonts w:ascii="Palatino Linotype" w:hAnsi="Palatino Linotype"/>
          <w:i/>
          <w:iCs/>
          <w:sz w:val="22"/>
          <w:szCs w:val="22"/>
        </w:rPr>
        <w:lastRenderedPageBreak/>
        <w:t>CAPÍTULO SEXTO DE LOS ÓRGANOS DEL SECRETARIADO EJECUTIVO DEL SISTEMA ESTATAL</w:t>
      </w:r>
    </w:p>
    <w:p w14:paraId="0488BE6C" w14:textId="77777777" w:rsidR="00A038A6" w:rsidRPr="004729DF" w:rsidRDefault="00A038A6" w:rsidP="00A038A6">
      <w:pPr>
        <w:pStyle w:val="NormalWeb"/>
        <w:spacing w:before="0" w:beforeAutospacing="0" w:after="0" w:afterAutospacing="0"/>
        <w:ind w:left="851" w:right="851"/>
        <w:jc w:val="both"/>
      </w:pPr>
      <w:r w:rsidRPr="004729DF">
        <w:rPr>
          <w:rFonts w:ascii="Palatino Linotype" w:hAnsi="Palatino Linotype"/>
          <w:i/>
          <w:iCs/>
          <w:sz w:val="22"/>
          <w:szCs w:val="22"/>
        </w:rPr>
        <w:t>SECCIÓN PRIMERA DEL CENTRO DE INFORMACIÓN Y ESTADÍSTICA</w:t>
      </w:r>
    </w:p>
    <w:p w14:paraId="0CFDEA10" w14:textId="77777777" w:rsidR="00A038A6" w:rsidRPr="004729DF" w:rsidRDefault="00A038A6" w:rsidP="00A038A6">
      <w:pPr>
        <w:pStyle w:val="NormalWeb"/>
        <w:spacing w:before="0" w:beforeAutospacing="0" w:after="0" w:afterAutospacing="0"/>
        <w:ind w:left="851" w:right="851"/>
        <w:jc w:val="both"/>
      </w:pPr>
      <w:r w:rsidRPr="004729DF">
        <w:rPr>
          <w:rFonts w:ascii="Palatino Linotype" w:hAnsi="Palatino Linotype"/>
          <w:i/>
          <w:iCs/>
          <w:sz w:val="22"/>
          <w:szCs w:val="22"/>
        </w:rPr>
        <w:t xml:space="preserve">Artículo 66.- </w:t>
      </w:r>
      <w:r w:rsidRPr="004729DF">
        <w:rPr>
          <w:rFonts w:ascii="Palatino Linotype" w:hAnsi="Palatino Linotype"/>
          <w:b/>
          <w:bCs/>
          <w:i/>
          <w:iCs/>
          <w:sz w:val="22"/>
          <w:szCs w:val="22"/>
        </w:rPr>
        <w:t>La Base de Datos de Personal de Instituciones de Seguridad Pública, contendrá la información relativa a sus integrantes,</w:t>
      </w:r>
      <w:r w:rsidRPr="004729DF">
        <w:rPr>
          <w:rFonts w:ascii="Palatino Linotype" w:hAnsi="Palatino Linotype"/>
          <w:i/>
          <w:iCs/>
          <w:sz w:val="22"/>
          <w:szCs w:val="22"/>
        </w:rPr>
        <w:t xml:space="preserve"> tales como datos que permitan identificar plenamente y localizar al servidor público, sus huellas digitales, fotografías, registro de voz, escolaridad, antecedentes en el servicio, trayectoria en la seguridad pública, estímulos y reconocimientos, sanciones impuestas, cambios de adscripción, cambios de actividad o rango y razones para ello, así como el resultado de las evaluaciones de control de confianza, del desempeño y estatus de certificación.</w:t>
      </w:r>
    </w:p>
    <w:p w14:paraId="04091D77" w14:textId="77777777" w:rsidR="00A038A6" w:rsidRPr="004729DF" w:rsidRDefault="00A038A6" w:rsidP="00A038A6"/>
    <w:p w14:paraId="6CBC13CD" w14:textId="77777777" w:rsidR="00A038A6" w:rsidRPr="004729DF" w:rsidRDefault="00A038A6" w:rsidP="00A038A6">
      <w:pPr>
        <w:pStyle w:val="NormalWeb"/>
        <w:spacing w:before="0" w:beforeAutospacing="0" w:after="0" w:afterAutospacing="0"/>
        <w:ind w:left="851" w:right="851"/>
        <w:jc w:val="both"/>
      </w:pPr>
      <w:r w:rsidRPr="004729DF">
        <w:rPr>
          <w:rFonts w:ascii="Palatino Linotype" w:hAnsi="Palatino Linotype"/>
          <w:i/>
          <w:iCs/>
          <w:sz w:val="22"/>
          <w:szCs w:val="22"/>
        </w:rPr>
        <w:t xml:space="preserve">Artículo 80.- </w:t>
      </w:r>
      <w:r w:rsidRPr="004729DF">
        <w:rPr>
          <w:rFonts w:ascii="Palatino Linotype" w:hAnsi="Palatino Linotype"/>
          <w:b/>
          <w:bCs/>
          <w:i/>
          <w:iCs/>
          <w:sz w:val="22"/>
          <w:szCs w:val="22"/>
        </w:rPr>
        <w:t>Las Instituciones de Seguridad Pública estatales y municipales suministrarán, intercambiarán, sistematizarán, consultarán, analizarán y actualizarán la información que diariamente se genere sobre Seguridad Pública,</w:t>
      </w:r>
      <w:r w:rsidRPr="004729DF">
        <w:rPr>
          <w:rFonts w:ascii="Palatino Linotype" w:hAnsi="Palatino Linotype"/>
          <w:i/>
          <w:iCs/>
          <w:sz w:val="22"/>
          <w:szCs w:val="22"/>
        </w:rPr>
        <w:t xml:space="preserve"> mediante los sistemas e instrumentos tecnológicos respectivos.</w:t>
      </w:r>
    </w:p>
    <w:p w14:paraId="06509ACF" w14:textId="77777777" w:rsidR="00A038A6" w:rsidRPr="004729DF" w:rsidRDefault="00A038A6" w:rsidP="00A038A6">
      <w:pPr>
        <w:pStyle w:val="NormalWeb"/>
        <w:spacing w:before="0" w:beforeAutospacing="0" w:after="0" w:afterAutospacing="0"/>
        <w:ind w:left="851" w:right="851"/>
        <w:jc w:val="both"/>
      </w:pPr>
      <w:r w:rsidRPr="004729DF">
        <w:rPr>
          <w:rFonts w:ascii="Palatino Linotype" w:hAnsi="Palatino Linotype"/>
          <w:i/>
          <w:iCs/>
          <w:sz w:val="22"/>
          <w:szCs w:val="22"/>
        </w:rPr>
        <w:t>(…)</w:t>
      </w:r>
    </w:p>
    <w:p w14:paraId="5D4FAA13" w14:textId="77777777" w:rsidR="00A038A6" w:rsidRPr="004729DF" w:rsidRDefault="00A038A6" w:rsidP="00A038A6"/>
    <w:p w14:paraId="543C818E" w14:textId="77777777" w:rsidR="00A038A6" w:rsidRPr="004729DF" w:rsidRDefault="00A038A6" w:rsidP="00A038A6">
      <w:pPr>
        <w:pStyle w:val="NormalWeb"/>
        <w:spacing w:before="0" w:beforeAutospacing="0" w:after="0" w:afterAutospacing="0"/>
        <w:ind w:left="851" w:right="851"/>
        <w:jc w:val="both"/>
      </w:pPr>
      <w:r w:rsidRPr="004729DF">
        <w:rPr>
          <w:rFonts w:ascii="Palatino Linotype" w:hAnsi="Palatino Linotype"/>
          <w:i/>
          <w:iCs/>
          <w:sz w:val="22"/>
          <w:szCs w:val="22"/>
        </w:rPr>
        <w:t>TÍTULO QUINTO DISPOSICIONES COMUNES A LOS INTEGRANTES DE LAS INSTITUCIONES DE SEGURIDAD PÚBLICA </w:t>
      </w:r>
    </w:p>
    <w:p w14:paraId="3042F895" w14:textId="77777777" w:rsidR="00A038A6" w:rsidRPr="004729DF" w:rsidRDefault="00A038A6" w:rsidP="00A038A6">
      <w:pPr>
        <w:pStyle w:val="NormalWeb"/>
        <w:spacing w:before="0" w:beforeAutospacing="0" w:after="0" w:afterAutospacing="0"/>
        <w:ind w:left="851" w:right="851"/>
        <w:jc w:val="both"/>
      </w:pPr>
      <w:r w:rsidRPr="004729DF">
        <w:rPr>
          <w:rFonts w:ascii="Palatino Linotype" w:hAnsi="Palatino Linotype"/>
          <w:i/>
          <w:iCs/>
          <w:sz w:val="22"/>
          <w:szCs w:val="22"/>
        </w:rPr>
        <w:t>CAPÍTULO PRIMERO DE LOS DERECHOS Y OBLIGACIONES DE LOS INTEGRANTES DE LAS INSTITUCIONES DE SEGURIDAD PÚBLICA</w:t>
      </w:r>
    </w:p>
    <w:p w14:paraId="1447375C" w14:textId="77777777" w:rsidR="00A038A6" w:rsidRPr="004729DF" w:rsidRDefault="00A038A6" w:rsidP="00A038A6">
      <w:pPr>
        <w:pStyle w:val="NormalWeb"/>
        <w:spacing w:before="0" w:beforeAutospacing="0" w:after="0" w:afterAutospacing="0"/>
        <w:ind w:left="851" w:right="851"/>
        <w:jc w:val="both"/>
      </w:pPr>
      <w:r w:rsidRPr="004729DF">
        <w:rPr>
          <w:rFonts w:ascii="Palatino Linotype" w:hAnsi="Palatino Linotype"/>
          <w:i/>
          <w:iCs/>
          <w:sz w:val="22"/>
          <w:szCs w:val="22"/>
        </w:rPr>
        <w:t xml:space="preserve">Artículo 102.- </w:t>
      </w:r>
      <w:r w:rsidRPr="004729DF">
        <w:rPr>
          <w:rFonts w:ascii="Palatino Linotype" w:hAnsi="Palatino Linotype"/>
          <w:b/>
          <w:bCs/>
          <w:i/>
          <w:iCs/>
          <w:sz w:val="22"/>
          <w:szCs w:val="22"/>
        </w:rPr>
        <w:t xml:space="preserve">Las Instituciones de Seguridad Pública emitirán un documento de identificación a cada uno de sus integrantes, </w:t>
      </w:r>
      <w:r w:rsidRPr="004729DF">
        <w:rPr>
          <w:rFonts w:ascii="Palatino Linotype" w:hAnsi="Palatino Linotype"/>
          <w:i/>
          <w:iCs/>
          <w:sz w:val="22"/>
          <w:szCs w:val="22"/>
        </w:rPr>
        <w:t>con las características siguientes: </w:t>
      </w:r>
    </w:p>
    <w:p w14:paraId="0B2385FD" w14:textId="77777777" w:rsidR="00A038A6" w:rsidRPr="004729DF" w:rsidRDefault="00A038A6" w:rsidP="00A038A6">
      <w:pPr>
        <w:pStyle w:val="NormalWeb"/>
        <w:spacing w:before="0" w:beforeAutospacing="0" w:after="0" w:afterAutospacing="0"/>
        <w:ind w:left="851" w:right="851"/>
        <w:jc w:val="both"/>
      </w:pPr>
      <w:r w:rsidRPr="004729DF">
        <w:rPr>
          <w:rFonts w:ascii="Palatino Linotype" w:hAnsi="Palatino Linotype"/>
          <w:b/>
          <w:bCs/>
          <w:i/>
          <w:iCs/>
          <w:sz w:val="22"/>
          <w:szCs w:val="22"/>
        </w:rPr>
        <w:t>I. Nombre del integrante de la Institución de Seguridad Pública;</w:t>
      </w:r>
    </w:p>
    <w:p w14:paraId="6CD7EBE9" w14:textId="77777777" w:rsidR="00A038A6" w:rsidRPr="004729DF" w:rsidRDefault="00A038A6" w:rsidP="00A038A6">
      <w:pPr>
        <w:pStyle w:val="NormalWeb"/>
        <w:spacing w:before="0" w:beforeAutospacing="0" w:after="0" w:afterAutospacing="0"/>
        <w:ind w:left="851" w:right="851"/>
        <w:jc w:val="both"/>
      </w:pPr>
      <w:r w:rsidRPr="004729DF">
        <w:rPr>
          <w:rFonts w:ascii="Palatino Linotype" w:hAnsi="Palatino Linotype"/>
          <w:b/>
          <w:bCs/>
          <w:i/>
          <w:iCs/>
          <w:sz w:val="22"/>
          <w:szCs w:val="22"/>
        </w:rPr>
        <w:t>II. Cargo y nivel jerárquico;</w:t>
      </w:r>
    </w:p>
    <w:p w14:paraId="328241E8" w14:textId="77777777" w:rsidR="00A038A6" w:rsidRPr="004729DF" w:rsidRDefault="00A038A6" w:rsidP="00A038A6">
      <w:pPr>
        <w:pStyle w:val="NormalWeb"/>
        <w:spacing w:before="0" w:beforeAutospacing="0" w:after="0" w:afterAutospacing="0"/>
        <w:ind w:left="851" w:right="851"/>
        <w:jc w:val="both"/>
        <w:rPr>
          <w:rFonts w:ascii="Palatino Linotype" w:hAnsi="Palatino Linotype"/>
          <w:i/>
          <w:iCs/>
          <w:sz w:val="22"/>
          <w:szCs w:val="22"/>
        </w:rPr>
      </w:pPr>
      <w:r w:rsidRPr="004729DF">
        <w:rPr>
          <w:rFonts w:ascii="Palatino Linotype" w:hAnsi="Palatino Linotype"/>
          <w:i/>
          <w:iCs/>
          <w:sz w:val="22"/>
          <w:szCs w:val="22"/>
        </w:rPr>
        <w:t>(…)</w:t>
      </w:r>
    </w:p>
    <w:p w14:paraId="4A272949" w14:textId="77777777" w:rsidR="009E75C7" w:rsidRPr="004729DF" w:rsidRDefault="009E75C7" w:rsidP="00FD68B8">
      <w:pPr>
        <w:pStyle w:val="Citas"/>
        <w:spacing w:before="0" w:after="0" w:line="240" w:lineRule="auto"/>
      </w:pPr>
    </w:p>
    <w:p w14:paraId="5B67C4B6" w14:textId="77777777" w:rsidR="009E75C7" w:rsidRPr="004729DF" w:rsidRDefault="009E75C7" w:rsidP="00FD68B8">
      <w:pPr>
        <w:pStyle w:val="Citas"/>
        <w:spacing w:before="0" w:after="0" w:line="240" w:lineRule="auto"/>
        <w:rPr>
          <w:b/>
        </w:rPr>
      </w:pPr>
      <w:r w:rsidRPr="004729DF">
        <w:rPr>
          <w:b/>
        </w:rPr>
        <w:t>BANDO MUNICIPAL DE VALLE DE CHALCO SOLIDARIDAD 2023</w:t>
      </w:r>
    </w:p>
    <w:p w14:paraId="36F2693D" w14:textId="77777777" w:rsidR="00FD68B8" w:rsidRPr="004729DF" w:rsidRDefault="00FD68B8" w:rsidP="00FD68B8">
      <w:pPr>
        <w:pStyle w:val="Citas"/>
        <w:spacing w:before="0" w:after="0" w:line="240" w:lineRule="auto"/>
      </w:pPr>
      <w:r w:rsidRPr="004729DF">
        <w:t xml:space="preserve">TÍTULO CUARTO DE LA ADMINISTRACIÓN PÚBLICA MUNICIPAL </w:t>
      </w:r>
    </w:p>
    <w:p w14:paraId="0CBC0AF3" w14:textId="77777777" w:rsidR="009E75C7" w:rsidRPr="004729DF" w:rsidRDefault="00FD68B8" w:rsidP="00FD68B8">
      <w:pPr>
        <w:pStyle w:val="Citas"/>
        <w:spacing w:before="0" w:after="0" w:line="240" w:lineRule="auto"/>
      </w:pPr>
      <w:r w:rsidRPr="004729DF">
        <w:t>CAPÍTULO I DISPOSICIONES GENERALES</w:t>
      </w:r>
    </w:p>
    <w:p w14:paraId="24FCD230" w14:textId="77777777" w:rsidR="009E75C7" w:rsidRPr="004729DF" w:rsidRDefault="009E75C7" w:rsidP="00FD68B8">
      <w:pPr>
        <w:pStyle w:val="Citas"/>
        <w:spacing w:before="0" w:after="0" w:line="240" w:lineRule="auto"/>
      </w:pPr>
      <w:r w:rsidRPr="004729DF">
        <w:t xml:space="preserve">ARTÍCULO 51.- Para el despacho, estudio y planeación de los diversos asuntos de la administración pública municipal, el Ayuntamiento se apoyará de las siguientes Dependencias, Entidades y Organismos, las cuales estarán a cargo del </w:t>
      </w:r>
      <w:proofErr w:type="gramStart"/>
      <w:r w:rsidRPr="004729DF">
        <w:t>Presidente</w:t>
      </w:r>
      <w:proofErr w:type="gramEnd"/>
      <w:r w:rsidRPr="004729DF">
        <w:t xml:space="preserve"> Municipal:</w:t>
      </w:r>
    </w:p>
    <w:p w14:paraId="121840F9" w14:textId="77777777" w:rsidR="00FD68B8" w:rsidRPr="004729DF" w:rsidRDefault="00FD68B8" w:rsidP="00FD68B8">
      <w:pPr>
        <w:pStyle w:val="Citas"/>
        <w:spacing w:before="0" w:after="0" w:line="240" w:lineRule="auto"/>
      </w:pPr>
      <w:r w:rsidRPr="004729DF">
        <w:t>(…)</w:t>
      </w:r>
    </w:p>
    <w:p w14:paraId="47815983" w14:textId="77777777" w:rsidR="00FD68B8" w:rsidRPr="004729DF" w:rsidRDefault="00FD68B8" w:rsidP="00FD68B8">
      <w:pPr>
        <w:pStyle w:val="Citas"/>
        <w:spacing w:before="0" w:after="0" w:line="240" w:lineRule="auto"/>
      </w:pPr>
      <w:r w:rsidRPr="004729DF">
        <w:lastRenderedPageBreak/>
        <w:t>XXVIII.- Dirección de Seguridad Pública y Tránsito Municipal.</w:t>
      </w:r>
    </w:p>
    <w:p w14:paraId="4853D440" w14:textId="77777777" w:rsidR="00FD68B8" w:rsidRPr="004729DF" w:rsidRDefault="00FD68B8" w:rsidP="00FD68B8">
      <w:pPr>
        <w:pStyle w:val="Citas"/>
        <w:spacing w:before="0" w:after="0" w:line="240" w:lineRule="auto"/>
      </w:pPr>
      <w:r w:rsidRPr="004729DF">
        <w:t>(…)</w:t>
      </w:r>
    </w:p>
    <w:p w14:paraId="53027709" w14:textId="77777777" w:rsidR="00FD68B8" w:rsidRPr="004729DF" w:rsidRDefault="00FD68B8" w:rsidP="00FD68B8">
      <w:pPr>
        <w:pStyle w:val="Citas"/>
        <w:spacing w:before="0" w:after="0" w:line="240" w:lineRule="auto"/>
      </w:pPr>
    </w:p>
    <w:p w14:paraId="209D81AB" w14:textId="77777777" w:rsidR="00FD68B8" w:rsidRPr="004729DF" w:rsidRDefault="00FD68B8" w:rsidP="00FD68B8">
      <w:pPr>
        <w:pStyle w:val="Citas"/>
        <w:spacing w:before="0" w:after="0" w:line="240" w:lineRule="auto"/>
      </w:pPr>
      <w:r w:rsidRPr="004729DF">
        <w:t xml:space="preserve">LIBRO SEGUNDO DE SEGURIDAD </w:t>
      </w:r>
    </w:p>
    <w:p w14:paraId="55843817" w14:textId="77777777" w:rsidR="00FD68B8" w:rsidRPr="004729DF" w:rsidRDefault="00FD68B8" w:rsidP="00FD68B8">
      <w:pPr>
        <w:pStyle w:val="Citas"/>
        <w:spacing w:before="0" w:after="0" w:line="240" w:lineRule="auto"/>
      </w:pPr>
      <w:r w:rsidRPr="004729DF">
        <w:t xml:space="preserve">TÍTULO PRIMERO DE LA SEGURIDAD PÚBLICA TRÁNSITO Y PROTECCIÓN CIVIL </w:t>
      </w:r>
    </w:p>
    <w:p w14:paraId="4C68A252" w14:textId="77777777" w:rsidR="00FD68B8" w:rsidRPr="004729DF" w:rsidRDefault="00FD68B8" w:rsidP="00FD68B8">
      <w:pPr>
        <w:pStyle w:val="Citas"/>
        <w:spacing w:before="0" w:after="0" w:line="240" w:lineRule="auto"/>
      </w:pPr>
      <w:r w:rsidRPr="004729DF">
        <w:t xml:space="preserve">CAPÍTULO I DE LA DIRECCIÓN DE SEGURIDAD PÚBLICA Y TRÁNSITO MUNICIPAL </w:t>
      </w:r>
    </w:p>
    <w:p w14:paraId="65280711" w14:textId="77777777" w:rsidR="00FD68B8" w:rsidRPr="004729DF" w:rsidRDefault="00FD68B8" w:rsidP="00FD68B8">
      <w:pPr>
        <w:pStyle w:val="Citas"/>
        <w:spacing w:before="0" w:after="0" w:line="240" w:lineRule="auto"/>
      </w:pPr>
      <w:r w:rsidRPr="004729DF">
        <w:t xml:space="preserve">ARTÍCULO 220.- El </w:t>
      </w:r>
      <w:proofErr w:type="gramStart"/>
      <w:r w:rsidRPr="004729DF">
        <w:t>Presidente</w:t>
      </w:r>
      <w:proofErr w:type="gramEnd"/>
      <w:r w:rsidRPr="004729DF">
        <w:t xml:space="preserve"> Municipal, en términos de lo dispuesto en la Ley Orgánica Municipal, tendrá el mando directo e inmediato de los cuerpos de Seguridad Pública, Protección Civil y Bomberos.</w:t>
      </w:r>
    </w:p>
    <w:p w14:paraId="4BA40ADD" w14:textId="77777777" w:rsidR="00FD68B8" w:rsidRPr="004729DF" w:rsidRDefault="00FD68B8" w:rsidP="00FD68B8">
      <w:pPr>
        <w:pStyle w:val="Citas"/>
        <w:spacing w:before="0" w:after="0" w:line="240" w:lineRule="auto"/>
      </w:pPr>
    </w:p>
    <w:p w14:paraId="6F41AB81" w14:textId="77777777" w:rsidR="00FD68B8" w:rsidRPr="004729DF" w:rsidRDefault="00FD68B8" w:rsidP="00FD68B8">
      <w:pPr>
        <w:pStyle w:val="Citas"/>
        <w:spacing w:before="0" w:after="0" w:line="240" w:lineRule="auto"/>
      </w:pPr>
      <w:r w:rsidRPr="004729DF">
        <w:t xml:space="preserve">ARTÍCULO 222.- El </w:t>
      </w:r>
      <w:proofErr w:type="gramStart"/>
      <w:r w:rsidRPr="004729DF">
        <w:t>Director</w:t>
      </w:r>
      <w:proofErr w:type="gramEnd"/>
      <w:r w:rsidRPr="004729DF">
        <w:t xml:space="preserve"> de Seguridad Pública y Tránsito Municipal, será quien estará facultado para organizar, operar, supervisar y </w:t>
      </w:r>
      <w:r w:rsidRPr="004729DF">
        <w:rPr>
          <w:b/>
        </w:rPr>
        <w:t>controlar a los integrantes de la institución policial a su cargo,</w:t>
      </w:r>
      <w:r w:rsidRPr="004729DF">
        <w:t xml:space="preserve"> asimismo tendrá las atribuciones que se señalan en la Ley de Seguridad del Estado de México, además de las que le confiera el Presidente Municipal y las que se establezcan en otros ordenamientos aplicables.</w:t>
      </w:r>
    </w:p>
    <w:p w14:paraId="455D714B" w14:textId="77777777" w:rsidR="00FD68B8" w:rsidRPr="004729DF" w:rsidRDefault="00FD68B8" w:rsidP="00FD68B8">
      <w:pPr>
        <w:pStyle w:val="Citas"/>
        <w:spacing w:before="0" w:after="0" w:line="240" w:lineRule="auto"/>
      </w:pPr>
    </w:p>
    <w:p w14:paraId="2CD026C9" w14:textId="77777777" w:rsidR="00FD68B8" w:rsidRPr="004729DF" w:rsidRDefault="00FD68B8" w:rsidP="00FD68B8">
      <w:pPr>
        <w:pStyle w:val="Citas"/>
        <w:spacing w:before="0" w:after="0" w:line="240" w:lineRule="auto"/>
      </w:pPr>
      <w:r w:rsidRPr="004729DF">
        <w:t>ARTÍCULO 224.- La Dirección de Seguridad Pública y Tránsito Municipal para el debido desempeño de las funciones de seguridad podrá contar con las siguientes áreas: Secretaría Técnica del Consejo de Seguridad Pública;</w:t>
      </w:r>
    </w:p>
    <w:p w14:paraId="486CAD02" w14:textId="77777777" w:rsidR="00FD68B8" w:rsidRPr="004729DF" w:rsidRDefault="00FD68B8" w:rsidP="00FD68B8">
      <w:pPr>
        <w:pStyle w:val="Citas"/>
        <w:spacing w:before="0" w:after="0" w:line="240" w:lineRule="auto"/>
      </w:pPr>
      <w:r w:rsidRPr="004729DF">
        <w:t>(…)</w:t>
      </w:r>
    </w:p>
    <w:p w14:paraId="0C360437" w14:textId="77777777" w:rsidR="00FD68B8" w:rsidRPr="004729DF" w:rsidRDefault="00FD68B8" w:rsidP="00FD68B8">
      <w:pPr>
        <w:pStyle w:val="Citas"/>
        <w:spacing w:before="0" w:after="0" w:line="240" w:lineRule="auto"/>
      </w:pPr>
    </w:p>
    <w:p w14:paraId="0F4C6755" w14:textId="77777777" w:rsidR="00E500AF" w:rsidRPr="004729DF" w:rsidRDefault="00E500AF" w:rsidP="00E500AF">
      <w:pPr>
        <w:pStyle w:val="NormalWeb"/>
        <w:spacing w:before="0" w:beforeAutospacing="0" w:after="0" w:afterAutospacing="0" w:line="360" w:lineRule="auto"/>
        <w:jc w:val="both"/>
      </w:pPr>
      <w:r w:rsidRPr="004729DF">
        <w:rPr>
          <w:rFonts w:ascii="Palatino Linotype" w:hAnsi="Palatino Linotype"/>
        </w:rPr>
        <w:t xml:space="preserve">Del marco normativo inserto se advierte que </w:t>
      </w:r>
      <w:r w:rsidRPr="004729DF">
        <w:rPr>
          <w:rFonts w:ascii="Palatino Linotype" w:hAnsi="Palatino Linotype"/>
          <w:b/>
          <w:bCs/>
        </w:rPr>
        <w:t>EL SUJETO OBLIGADO</w:t>
      </w:r>
      <w:r w:rsidRPr="004729DF">
        <w:rPr>
          <w:rFonts w:ascii="Palatino Linotype" w:hAnsi="Palatino Linotype"/>
        </w:rPr>
        <w:t xml:space="preserve"> por su naturaleza, como lo es un Ayuntamiento, cuenta con la facultad Constitucional de brindar seguridad pública, además de ser reconocida en la Ley Orgánica Municipal del Estado de México, no escapa de óptica que para la Ley de Seguridad Pública del Estado de México, </w:t>
      </w:r>
      <w:r w:rsidR="00FD68B8" w:rsidRPr="004729DF">
        <w:rPr>
          <w:rFonts w:ascii="Palatino Linotype" w:hAnsi="Palatino Linotype"/>
          <w:b/>
        </w:rPr>
        <w:t>EL SUJETO OBLIGADO</w:t>
      </w:r>
      <w:r w:rsidR="00FD68B8" w:rsidRPr="004729DF">
        <w:rPr>
          <w:rFonts w:ascii="Palatino Linotype" w:hAnsi="Palatino Linotype"/>
        </w:rPr>
        <w:t xml:space="preserve"> </w:t>
      </w:r>
      <w:r w:rsidRPr="004729DF">
        <w:rPr>
          <w:rFonts w:ascii="Palatino Linotype" w:hAnsi="Palatino Linotype"/>
        </w:rPr>
        <w:t>es reconocido como una Institución de Seguridad Pública que entre varias de sus obligaciones yace la de proporcionar información relativa a sus integrantes para alimentar la Base de Datos de Personal de Instituciones de Seguridad Pública que administra el Centro de Información y Estadística. </w:t>
      </w:r>
    </w:p>
    <w:p w14:paraId="0124E7F2" w14:textId="77777777" w:rsidR="00E500AF" w:rsidRPr="004729DF" w:rsidRDefault="00E500AF" w:rsidP="00E500AF">
      <w:pPr>
        <w:spacing w:line="360" w:lineRule="auto"/>
      </w:pPr>
    </w:p>
    <w:p w14:paraId="7FE2EE00" w14:textId="77777777" w:rsidR="00E500AF" w:rsidRPr="004729DF" w:rsidRDefault="00E500AF" w:rsidP="00E500AF">
      <w:pPr>
        <w:pStyle w:val="NormalWeb"/>
        <w:spacing w:before="0" w:beforeAutospacing="0" w:after="0" w:afterAutospacing="0" w:line="360" w:lineRule="auto"/>
        <w:jc w:val="both"/>
      </w:pPr>
      <w:r w:rsidRPr="004729DF">
        <w:rPr>
          <w:rFonts w:ascii="Palatino Linotype" w:hAnsi="Palatino Linotype"/>
        </w:rPr>
        <w:t>En consecuencia, la ley en cita, establece que las personas que ocupen la Titularidad de las Direcciones de Seguridad Municipal serán autoridades en la materia y podrán organizar y supervisar el personal a su encargo,</w:t>
      </w:r>
    </w:p>
    <w:p w14:paraId="3FD173F5" w14:textId="77777777" w:rsidR="00E500AF" w:rsidRPr="004729DF" w:rsidRDefault="00E500AF" w:rsidP="00E500AF">
      <w:pPr>
        <w:pBdr>
          <w:top w:val="nil"/>
          <w:left w:val="nil"/>
          <w:bottom w:val="nil"/>
          <w:right w:val="nil"/>
          <w:between w:val="nil"/>
        </w:pBdr>
        <w:spacing w:line="360" w:lineRule="auto"/>
        <w:jc w:val="both"/>
        <w:rPr>
          <w:rFonts w:ascii="Palatino Linotype" w:eastAsia="Palatino Linotype" w:hAnsi="Palatino Linotype" w:cs="Palatino Linotype"/>
        </w:rPr>
      </w:pPr>
    </w:p>
    <w:p w14:paraId="615A4A0E" w14:textId="77777777" w:rsidR="000B5547" w:rsidRPr="004729DF" w:rsidRDefault="0007308D" w:rsidP="000234A5">
      <w:pPr>
        <w:pBdr>
          <w:top w:val="nil"/>
          <w:left w:val="nil"/>
          <w:bottom w:val="nil"/>
          <w:right w:val="nil"/>
          <w:between w:val="nil"/>
        </w:pBdr>
        <w:spacing w:line="360" w:lineRule="auto"/>
        <w:jc w:val="both"/>
        <w:rPr>
          <w:rFonts w:ascii="Palatino Linotype" w:eastAsia="Palatino Linotype" w:hAnsi="Palatino Linotype" w:cs="Palatino Linotype"/>
        </w:rPr>
      </w:pPr>
      <w:r w:rsidRPr="004729DF">
        <w:rPr>
          <w:rFonts w:ascii="Palatino Linotype" w:eastAsia="Palatino Linotype" w:hAnsi="Palatino Linotype" w:cs="Palatino Linotype"/>
        </w:rPr>
        <w:t xml:space="preserve">En este sentido el marco normativo faculta </w:t>
      </w:r>
      <w:r w:rsidR="00577F8B" w:rsidRPr="004729DF">
        <w:rPr>
          <w:rFonts w:ascii="Palatino Linotype" w:eastAsia="Palatino Linotype" w:hAnsi="Palatino Linotype" w:cs="Palatino Linotype"/>
        </w:rPr>
        <w:t xml:space="preserve">tanto a la Dirección de Seguridad Pública y Tránsito Municipal y a la Secretaría Técnica del Consejo Municipal de Seguridad Pública del Ayuntamiento de Valle de Chalco Solidaridad para emitir la respuesta a la solicitud impugnada. </w:t>
      </w:r>
    </w:p>
    <w:p w14:paraId="5FD7E2EF" w14:textId="77777777" w:rsidR="000B5547" w:rsidRPr="004729DF" w:rsidRDefault="000B5547" w:rsidP="000234A5">
      <w:pPr>
        <w:pBdr>
          <w:top w:val="nil"/>
          <w:left w:val="nil"/>
          <w:bottom w:val="nil"/>
          <w:right w:val="nil"/>
          <w:between w:val="nil"/>
        </w:pBdr>
        <w:spacing w:line="360" w:lineRule="auto"/>
        <w:jc w:val="both"/>
        <w:rPr>
          <w:rFonts w:ascii="Palatino Linotype" w:eastAsia="Palatino Linotype" w:hAnsi="Palatino Linotype" w:cs="Palatino Linotype"/>
        </w:rPr>
      </w:pPr>
    </w:p>
    <w:p w14:paraId="7829E195" w14:textId="77777777" w:rsidR="00577F8B" w:rsidRPr="004729DF" w:rsidRDefault="000B5547" w:rsidP="00E90EC5">
      <w:pPr>
        <w:pBdr>
          <w:top w:val="nil"/>
          <w:left w:val="nil"/>
          <w:bottom w:val="nil"/>
          <w:right w:val="nil"/>
          <w:between w:val="nil"/>
        </w:pBdr>
        <w:spacing w:line="360" w:lineRule="auto"/>
        <w:jc w:val="both"/>
        <w:rPr>
          <w:rFonts w:ascii="Palatino Linotype" w:eastAsia="Palatino Linotype" w:hAnsi="Palatino Linotype" w:cs="Palatino Linotype"/>
          <w:b/>
        </w:rPr>
      </w:pPr>
      <w:r w:rsidRPr="004729DF">
        <w:rPr>
          <w:rFonts w:ascii="Palatino Linotype" w:eastAsia="Palatino Linotype" w:hAnsi="Palatino Linotype" w:cs="Palatino Linotype"/>
        </w:rPr>
        <w:t xml:space="preserve">En tal inteligencia, es dable referir que desde la respuesta primigenia se señaló que no se localizó el documento de registro del listado nominal de personal de seguridad pública a nombre de la persona referida en la solicitud </w:t>
      </w:r>
      <w:r w:rsidR="00D73B87" w:rsidRPr="004729DF">
        <w:rPr>
          <w:rFonts w:ascii="Palatino Linotype" w:eastAsia="Palatino Linotype" w:hAnsi="Palatino Linotype" w:cs="Palatino Linotype"/>
          <w:b/>
        </w:rPr>
        <w:t xml:space="preserve">00252/VACHASO/IP/2023. </w:t>
      </w:r>
    </w:p>
    <w:p w14:paraId="79C00D82" w14:textId="77777777" w:rsidR="00E90EC5" w:rsidRPr="004729DF" w:rsidRDefault="00E90EC5" w:rsidP="00E90EC5">
      <w:pPr>
        <w:pBdr>
          <w:top w:val="nil"/>
          <w:left w:val="nil"/>
          <w:bottom w:val="nil"/>
          <w:right w:val="nil"/>
          <w:between w:val="nil"/>
        </w:pBdr>
        <w:spacing w:line="360" w:lineRule="auto"/>
        <w:jc w:val="both"/>
        <w:rPr>
          <w:rFonts w:ascii="Palatino Linotype" w:eastAsia="Palatino Linotype" w:hAnsi="Palatino Linotype" w:cs="Palatino Linotype"/>
          <w:b/>
        </w:rPr>
      </w:pPr>
    </w:p>
    <w:p w14:paraId="57D32225" w14:textId="77777777" w:rsidR="000C63AF" w:rsidRPr="004729DF" w:rsidRDefault="00577F8B" w:rsidP="000C63AF">
      <w:pPr>
        <w:spacing w:line="360" w:lineRule="auto"/>
        <w:ind w:right="51"/>
        <w:jc w:val="both"/>
        <w:rPr>
          <w:rFonts w:ascii="Palatino Linotype" w:eastAsia="Palatino Linotype" w:hAnsi="Palatino Linotype" w:cs="Palatino Linotype"/>
        </w:rPr>
      </w:pPr>
      <w:proofErr w:type="gramStart"/>
      <w:r w:rsidRPr="004729DF">
        <w:rPr>
          <w:rFonts w:ascii="Palatino Linotype" w:eastAsia="Palatino Linotype" w:hAnsi="Palatino Linotype" w:cs="Palatino Linotype"/>
        </w:rPr>
        <w:t>Además</w:t>
      </w:r>
      <w:proofErr w:type="gramEnd"/>
      <w:r w:rsidRPr="004729DF">
        <w:rPr>
          <w:rFonts w:ascii="Palatino Linotype" w:eastAsia="Palatino Linotype" w:hAnsi="Palatino Linotype" w:cs="Palatino Linotype"/>
        </w:rPr>
        <w:t xml:space="preserve"> tenemos que </w:t>
      </w:r>
      <w:r w:rsidRPr="004729DF">
        <w:rPr>
          <w:rFonts w:ascii="Palatino Linotype" w:eastAsia="Palatino Linotype" w:hAnsi="Palatino Linotype" w:cs="Palatino Linotype"/>
          <w:b/>
        </w:rPr>
        <w:t>EL SUJETO OBLIGADO</w:t>
      </w:r>
      <w:r w:rsidRPr="004729DF">
        <w:rPr>
          <w:rFonts w:ascii="Palatino Linotype" w:eastAsia="Palatino Linotype" w:hAnsi="Palatino Linotype" w:cs="Palatino Linotype"/>
        </w:rPr>
        <w:t>, siguió el procedimiento establecido por el artículo 162 de la Ley de Transparencia y Acceso a la Información Pública del</w:t>
      </w:r>
      <w:r w:rsidR="000C63AF" w:rsidRPr="004729DF">
        <w:rPr>
          <w:rFonts w:ascii="Palatino Linotype" w:eastAsia="Palatino Linotype" w:hAnsi="Palatino Linotype" w:cs="Palatino Linotype"/>
        </w:rPr>
        <w:t xml:space="preserve"> Estado de México y Municipios, ya que turnó la solicitud a las áreas en las que podría obrar la información de conformidad con la fracción XXXIX del artículo tercero de la legislación local vigente en materia de transparencia, el Servidor Público Habilitado es el competente para apoyar, gestionar y entregar la información: </w:t>
      </w:r>
    </w:p>
    <w:p w14:paraId="59D1D143" w14:textId="77777777" w:rsidR="000C63AF" w:rsidRPr="004729DF" w:rsidRDefault="000C63AF" w:rsidP="000C63AF">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155DFCA" w14:textId="77777777" w:rsidR="000C63AF" w:rsidRPr="004729DF" w:rsidRDefault="000C63AF" w:rsidP="000C63A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729DF">
        <w:rPr>
          <w:rFonts w:ascii="Palatino Linotype" w:eastAsia="Palatino Linotype" w:hAnsi="Palatino Linotype" w:cs="Palatino Linotype"/>
          <w:i/>
          <w:sz w:val="22"/>
          <w:szCs w:val="22"/>
        </w:rPr>
        <w:t xml:space="preserve">XXXIX. Servidor público habilitado: Persona encargada dentro de las diversas unidades administrativas o áreas del sujeto obligado, de apoyar, gestionar y entregar la información o datos personales que se ubiquen en la misma, a sus </w:t>
      </w:r>
      <w:r w:rsidRPr="004729DF">
        <w:rPr>
          <w:rFonts w:ascii="Palatino Linotype" w:eastAsia="Palatino Linotype" w:hAnsi="Palatino Linotype" w:cs="Palatino Linotype"/>
          <w:i/>
          <w:sz w:val="22"/>
          <w:szCs w:val="22"/>
        </w:rPr>
        <w:lastRenderedPageBreak/>
        <w:t xml:space="preserve">respectivas unidades de transparencia; respecto de las solicitudes presentadas y aportar en primera instancia el fundamento y motivación de la clasificación de la información. </w:t>
      </w:r>
    </w:p>
    <w:p w14:paraId="36772A2A" w14:textId="77777777" w:rsidR="000C63AF" w:rsidRPr="004729DF" w:rsidRDefault="000C63AF" w:rsidP="000C63AF">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49968AC" w14:textId="77777777" w:rsidR="000C63AF" w:rsidRPr="004729DF" w:rsidRDefault="000C63AF" w:rsidP="000C63AF">
      <w:pPr>
        <w:shd w:val="clear" w:color="auto" w:fill="FFFFFF"/>
        <w:spacing w:line="360" w:lineRule="auto"/>
        <w:jc w:val="both"/>
      </w:pPr>
      <w:r w:rsidRPr="004729DF">
        <w:rPr>
          <w:rFonts w:ascii="Palatino Linotype" w:eastAsia="Palatino Linotype" w:hAnsi="Palatino Linotype" w:cs="Palatino Linotype"/>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5C515909" w14:textId="77777777" w:rsidR="000C63AF" w:rsidRPr="004729DF" w:rsidRDefault="000C63AF" w:rsidP="000C63AF">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7D1A435" w14:textId="77777777" w:rsidR="000C63AF" w:rsidRPr="004729DF" w:rsidRDefault="000C63AF" w:rsidP="000C63A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729DF">
        <w:rPr>
          <w:rFonts w:ascii="Palatino Linotype" w:eastAsia="Palatino Linotype" w:hAnsi="Palatino Linotype" w:cs="Palatino Linotype"/>
          <w:i/>
          <w:sz w:val="22"/>
          <w:szCs w:val="22"/>
        </w:rPr>
        <w:t xml:space="preserve">Artículo 162. Las unidades de transparencia deberán garantizar que las solicitudes </w:t>
      </w:r>
      <w:r w:rsidRPr="004729DF">
        <w:rPr>
          <w:rFonts w:ascii="Palatino Linotype" w:eastAsia="Palatino Linotype" w:hAnsi="Palatino Linotype" w:cs="Palatino Linotype"/>
          <w:b/>
          <w:i/>
          <w:sz w:val="22"/>
          <w:szCs w:val="22"/>
        </w:rPr>
        <w:t xml:space="preserve">se turnen a todas las Áreas competentes </w:t>
      </w:r>
      <w:r w:rsidRPr="004729DF">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00955B5A" w14:textId="77777777" w:rsidR="000C63AF" w:rsidRPr="004729DF" w:rsidRDefault="000C63AF" w:rsidP="000C63AF">
      <w:pPr>
        <w:spacing w:line="360" w:lineRule="auto"/>
        <w:jc w:val="both"/>
        <w:rPr>
          <w:rFonts w:ascii="Palatino Linotype" w:eastAsia="Palatino Linotype" w:hAnsi="Palatino Linotype" w:cs="Palatino Linotype"/>
        </w:rPr>
      </w:pPr>
    </w:p>
    <w:p w14:paraId="7CDE33DA" w14:textId="77777777" w:rsidR="00E87B1D" w:rsidRPr="004729DF" w:rsidRDefault="00465FB3" w:rsidP="00E87B1D">
      <w:pPr>
        <w:spacing w:line="360" w:lineRule="auto"/>
        <w:jc w:val="both"/>
        <w:rPr>
          <w:rFonts w:ascii="Palatino Linotype" w:hAnsi="Palatino Linotype"/>
        </w:rPr>
      </w:pPr>
      <w:r w:rsidRPr="004729DF">
        <w:rPr>
          <w:rFonts w:ascii="Palatino Linotype" w:hAnsi="Palatino Linotype" w:cs="Arial"/>
        </w:rPr>
        <w:t xml:space="preserve">Por lo anteriormente expuesto, resulta evidente que </w:t>
      </w:r>
      <w:r w:rsidR="00EB7D84" w:rsidRPr="004729DF">
        <w:rPr>
          <w:rFonts w:ascii="Palatino Linotype" w:hAnsi="Palatino Linotype" w:cs="Arial"/>
          <w:b/>
        </w:rPr>
        <w:t>EL SUJETO OBLIGADO</w:t>
      </w:r>
      <w:r w:rsidR="00EB7D84" w:rsidRPr="004729DF">
        <w:rPr>
          <w:rFonts w:ascii="Palatino Linotype" w:hAnsi="Palatino Linotype" w:cs="Arial"/>
        </w:rPr>
        <w:t xml:space="preserve"> </w:t>
      </w:r>
      <w:r w:rsidRPr="004729DF">
        <w:rPr>
          <w:rFonts w:ascii="Palatino Linotype" w:hAnsi="Palatino Linotype" w:cs="Arial"/>
        </w:rPr>
        <w:t>proporcionó respuesta a la solicitud de información que le fue presentada</w:t>
      </w:r>
      <w:r w:rsidR="00F41CFE" w:rsidRPr="004729DF">
        <w:rPr>
          <w:rFonts w:ascii="Palatino Linotype" w:hAnsi="Palatino Linotype" w:cs="Arial"/>
        </w:rPr>
        <w:t>, s</w:t>
      </w:r>
      <w:r w:rsidR="00E87B1D" w:rsidRPr="004729DF">
        <w:rPr>
          <w:rFonts w:ascii="Palatino Linotype" w:hAnsi="Palatino Linotype" w:cs="Arial"/>
        </w:rPr>
        <w:t xml:space="preserve">iguiendo el </w:t>
      </w:r>
      <w:r w:rsidR="00F41CFE" w:rsidRPr="004729DF">
        <w:rPr>
          <w:rFonts w:ascii="Palatino Linotype" w:hAnsi="Palatino Linotype" w:cs="Arial"/>
        </w:rPr>
        <w:t>procedimiento</w:t>
      </w:r>
      <w:r w:rsidR="00E87B1D" w:rsidRPr="004729DF">
        <w:rPr>
          <w:rFonts w:ascii="Palatino Linotype" w:hAnsi="Palatino Linotype" w:cs="Arial"/>
        </w:rPr>
        <w:t xml:space="preserve"> de </w:t>
      </w:r>
      <w:r w:rsidR="00F41CFE" w:rsidRPr="004729DF">
        <w:rPr>
          <w:rFonts w:ascii="Palatino Linotype" w:hAnsi="Palatino Linotype" w:cs="Arial"/>
        </w:rPr>
        <w:t>búsqueda</w:t>
      </w:r>
      <w:r w:rsidR="000C63AF" w:rsidRPr="004729DF">
        <w:rPr>
          <w:rFonts w:ascii="Palatino Linotype" w:hAnsi="Palatino Linotype" w:cs="Arial"/>
        </w:rPr>
        <w:t xml:space="preserve"> establecido por la l</w:t>
      </w:r>
      <w:r w:rsidR="00E87B1D" w:rsidRPr="004729DF">
        <w:rPr>
          <w:rFonts w:ascii="Palatino Linotype" w:hAnsi="Palatino Linotype" w:cs="Arial"/>
        </w:rPr>
        <w:t xml:space="preserve">ey en la materia, </w:t>
      </w:r>
      <w:r w:rsidR="00920AB3" w:rsidRPr="004729DF">
        <w:rPr>
          <w:rFonts w:ascii="Palatino Linotype" w:hAnsi="Palatino Linotype" w:cs="Arial"/>
        </w:rPr>
        <w:t xml:space="preserve">por lo que resulta </w:t>
      </w:r>
      <w:r w:rsidR="00E87B1D" w:rsidRPr="004729DF">
        <w:rPr>
          <w:rFonts w:ascii="Palatino Linotype" w:hAnsi="Palatino Linotype"/>
        </w:rPr>
        <w:t xml:space="preserve"> innecesario </w:t>
      </w:r>
      <w:r w:rsidR="00920AB3" w:rsidRPr="004729DF">
        <w:rPr>
          <w:rFonts w:ascii="Palatino Linotype" w:hAnsi="Palatino Linotype"/>
        </w:rPr>
        <w:t>e improc</w:t>
      </w:r>
      <w:r w:rsidR="000C63AF" w:rsidRPr="004729DF">
        <w:rPr>
          <w:rFonts w:ascii="Palatino Linotype" w:hAnsi="Palatino Linotype"/>
        </w:rPr>
        <w:t>edente que en el ejercicio del Derecho de Acceso a la I</w:t>
      </w:r>
      <w:r w:rsidR="00920AB3" w:rsidRPr="004729DF">
        <w:rPr>
          <w:rFonts w:ascii="Palatino Linotype" w:hAnsi="Palatino Linotype"/>
        </w:rPr>
        <w:t>nformación se deba emitir un</w:t>
      </w:r>
      <w:r w:rsidR="000C63AF" w:rsidRPr="004729DF">
        <w:rPr>
          <w:rFonts w:ascii="Palatino Linotype" w:hAnsi="Palatino Linotype"/>
        </w:rPr>
        <w:t xml:space="preserve"> pronunciamiento por parte de la</w:t>
      </w:r>
      <w:r w:rsidR="00920AB3" w:rsidRPr="004729DF">
        <w:rPr>
          <w:rFonts w:ascii="Palatino Linotype" w:hAnsi="Palatino Linotype"/>
        </w:rPr>
        <w:t xml:space="preserve">s </w:t>
      </w:r>
      <w:r w:rsidR="000C63AF" w:rsidRPr="004729DF">
        <w:rPr>
          <w:rFonts w:ascii="Palatino Linotype" w:hAnsi="Palatino Linotype"/>
        </w:rPr>
        <w:t>personas servidoras públicas señalada</w:t>
      </w:r>
      <w:r w:rsidR="00920AB3" w:rsidRPr="004729DF">
        <w:rPr>
          <w:rFonts w:ascii="Palatino Linotype" w:hAnsi="Palatino Linotype"/>
        </w:rPr>
        <w:t>s</w:t>
      </w:r>
      <w:r w:rsidR="000C63AF" w:rsidRPr="004729DF">
        <w:rPr>
          <w:rFonts w:ascii="Palatino Linotype" w:hAnsi="Palatino Linotype"/>
        </w:rPr>
        <w:t xml:space="preserve"> como son la </w:t>
      </w:r>
      <w:r w:rsidR="000C63AF" w:rsidRPr="004729DF">
        <w:rPr>
          <w:rFonts w:ascii="Palatino Linotype" w:hAnsi="Palatino Linotype"/>
          <w:i/>
        </w:rPr>
        <w:t>“… Sindicatura Municipal, Primera Regiduría, Segunda Regiduría, Tercera Regiduría, Cuarta Regiduría, Quinta Regiduría, Sexta Regiduría, Séptima Regiduría, Octava Regiduría, Novena Regiduría, Secretaría del Ayuntamiento.” (Sic)</w:t>
      </w:r>
      <w:r w:rsidR="00873826" w:rsidRPr="004729DF">
        <w:rPr>
          <w:rFonts w:ascii="Palatino Linotype" w:hAnsi="Palatino Linotype"/>
          <w:i/>
        </w:rPr>
        <w:t xml:space="preserve"> </w:t>
      </w:r>
      <w:r w:rsidR="00E87B1D" w:rsidRPr="004729DF">
        <w:rPr>
          <w:rFonts w:ascii="Palatino Linotype" w:hAnsi="Palatino Linotype"/>
        </w:rPr>
        <w:t xml:space="preserve">únicamente para atender los agravios hechos valer por </w:t>
      </w:r>
      <w:r w:rsidR="000C63AF" w:rsidRPr="004729DF">
        <w:rPr>
          <w:rFonts w:ascii="Palatino Linotype" w:hAnsi="Palatino Linotype"/>
          <w:b/>
        </w:rPr>
        <w:t xml:space="preserve">LA PARTE RECURRENTE. </w:t>
      </w:r>
    </w:p>
    <w:p w14:paraId="7378402F" w14:textId="77777777" w:rsidR="00E90EC5" w:rsidRPr="004729DF" w:rsidRDefault="00E90EC5" w:rsidP="00873826">
      <w:pPr>
        <w:pStyle w:val="NormalWeb"/>
        <w:spacing w:before="0" w:beforeAutospacing="0" w:after="0" w:afterAutospacing="0" w:line="360" w:lineRule="auto"/>
        <w:jc w:val="both"/>
        <w:rPr>
          <w:rFonts w:ascii="Palatino Linotype" w:hAnsi="Palatino Linotype"/>
          <w:sz w:val="22"/>
        </w:rPr>
      </w:pPr>
    </w:p>
    <w:p w14:paraId="6743388B" w14:textId="77777777" w:rsidR="00873826" w:rsidRPr="004729DF" w:rsidRDefault="00873826" w:rsidP="00873826">
      <w:pPr>
        <w:pStyle w:val="NormalWeb"/>
        <w:spacing w:before="0" w:beforeAutospacing="0" w:after="0" w:afterAutospacing="0" w:line="360" w:lineRule="auto"/>
        <w:jc w:val="both"/>
      </w:pPr>
      <w:r w:rsidRPr="004729DF">
        <w:rPr>
          <w:rFonts w:ascii="Palatino Linotype" w:hAnsi="Palatino Linotype"/>
        </w:rPr>
        <w:lastRenderedPageBreak/>
        <w:t xml:space="preserve">Además, es dable definir que al haber existido un pronunciamiento por parte de la Persona Servidora Pública Habilitada Competente de la Dirección de Seguridad Pública y Tránsito; esta Autoridad Mexiquense no está facultada para dudar de la veracidad de la información proporcionada por </w:t>
      </w:r>
      <w:r w:rsidRPr="004729DF">
        <w:rPr>
          <w:rFonts w:ascii="Palatino Linotype" w:hAnsi="Palatino Linotype"/>
          <w:b/>
          <w:bCs/>
        </w:rPr>
        <w:t>EL SUJETO OBLIGADO</w:t>
      </w:r>
      <w:r w:rsidRPr="004729DF">
        <w:rPr>
          <w:rFonts w:ascii="Palatino Linotype" w:hAnsi="Palatino Linotype"/>
        </w:rPr>
        <w:t xml:space="preserve">, lo cual, se robustece con lo plasmado en el criterio de interpretación para Sujetos Obligados, reiterado histórico con clave de control </w:t>
      </w:r>
      <w:r w:rsidRPr="004729DF">
        <w:rPr>
          <w:rFonts w:ascii="Palatino Linotype" w:hAnsi="Palatino Linotype"/>
          <w:i/>
          <w:iCs/>
        </w:rPr>
        <w:t>SO/031/2010</w:t>
      </w:r>
      <w:r w:rsidRPr="004729DF">
        <w:rPr>
          <w:rFonts w:ascii="Palatino Linotype" w:hAnsi="Palatino Linotype"/>
        </w:rPr>
        <w:t xml:space="preserve"> emitido por el entonces Instituto Federal de Acceso a la Información y Protección de Datos (IFAI) ahora Instituto Nacional de Transparencia, Acceso a la Información, y Protección de Datos Personales (INAI), que lleva por rubro y texto los siguientes:</w:t>
      </w:r>
    </w:p>
    <w:p w14:paraId="18DD14E0" w14:textId="77777777" w:rsidR="00873826" w:rsidRPr="004729DF" w:rsidRDefault="00873826" w:rsidP="00873826"/>
    <w:p w14:paraId="747689D2" w14:textId="77777777" w:rsidR="00873826" w:rsidRPr="004729DF" w:rsidRDefault="00873826" w:rsidP="00873826">
      <w:pPr>
        <w:pStyle w:val="NormalWeb"/>
        <w:spacing w:before="0" w:beforeAutospacing="0" w:after="0" w:afterAutospacing="0"/>
        <w:ind w:left="864" w:right="864"/>
        <w:jc w:val="both"/>
      </w:pPr>
      <w:r w:rsidRPr="004729DF">
        <w:rPr>
          <w:rFonts w:ascii="Palatino Linotype" w:hAnsi="Palatino Linotype"/>
          <w:i/>
          <w:iCs/>
          <w:sz w:val="22"/>
          <w:szCs w:val="22"/>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2924331" w14:textId="77777777" w:rsidR="00873826" w:rsidRPr="004729DF" w:rsidRDefault="00873826" w:rsidP="00873826">
      <w:pPr>
        <w:pStyle w:val="NormalWeb"/>
        <w:spacing w:before="0" w:beforeAutospacing="0" w:after="0" w:afterAutospacing="0" w:line="360" w:lineRule="auto"/>
        <w:jc w:val="both"/>
        <w:rPr>
          <w:rFonts w:ascii="Palatino Linotype" w:hAnsi="Palatino Linotype"/>
        </w:rPr>
      </w:pPr>
    </w:p>
    <w:p w14:paraId="402852B1" w14:textId="77777777" w:rsidR="00465FB3" w:rsidRPr="004729DF" w:rsidRDefault="00873826" w:rsidP="00443C1B">
      <w:pPr>
        <w:pStyle w:val="NormalWeb"/>
        <w:spacing w:before="0" w:beforeAutospacing="0" w:after="0" w:afterAutospacing="0" w:line="360" w:lineRule="auto"/>
        <w:jc w:val="both"/>
        <w:rPr>
          <w:rFonts w:ascii="Palatino Linotype" w:eastAsiaTheme="minorEastAsia" w:hAnsi="Palatino Linotype" w:cs="Arial"/>
          <w:lang w:val="es-ES_tradnl" w:eastAsia="es-ES"/>
        </w:rPr>
      </w:pPr>
      <w:r w:rsidRPr="004729DF">
        <w:rPr>
          <w:rFonts w:ascii="Palatino Linotype" w:hAnsi="Palatino Linotype"/>
        </w:rPr>
        <w:t xml:space="preserve">En esta tesitura, se estima que la información remitida por </w:t>
      </w:r>
      <w:r w:rsidRPr="004729DF">
        <w:rPr>
          <w:rFonts w:ascii="Palatino Linotype" w:hAnsi="Palatino Linotype"/>
          <w:b/>
          <w:bCs/>
        </w:rPr>
        <w:t xml:space="preserve">EL SUJETO OBLIGADO </w:t>
      </w:r>
      <w:r w:rsidRPr="004729DF">
        <w:rPr>
          <w:rFonts w:ascii="Palatino Linotype" w:hAnsi="Palatino Linotype"/>
        </w:rPr>
        <w:t xml:space="preserve">es suficiente para tener por atendido el Derecho Humano de Acceso a la Información de </w:t>
      </w:r>
      <w:r w:rsidRPr="004729DF">
        <w:rPr>
          <w:rFonts w:ascii="Palatino Linotype" w:hAnsi="Palatino Linotype"/>
          <w:b/>
          <w:bCs/>
        </w:rPr>
        <w:t>LA PARTE RECURRENTE</w:t>
      </w:r>
      <w:r w:rsidRPr="004729DF">
        <w:rPr>
          <w:rFonts w:ascii="Palatino Linotype" w:hAnsi="Palatino Linotype"/>
        </w:rPr>
        <w:t xml:space="preserve">, en consecuencia, devienen </w:t>
      </w:r>
      <w:r w:rsidRPr="004729DF">
        <w:rPr>
          <w:rFonts w:ascii="Palatino Linotype" w:hAnsi="Palatino Linotype"/>
          <w:b/>
          <w:bCs/>
        </w:rPr>
        <w:t xml:space="preserve">INFUNDADOS </w:t>
      </w:r>
      <w:r w:rsidRPr="004729DF">
        <w:rPr>
          <w:rFonts w:ascii="Palatino Linotype" w:hAnsi="Palatino Linotype"/>
        </w:rPr>
        <w:t xml:space="preserve">los motivos de inconformidad de </w:t>
      </w:r>
      <w:r w:rsidRPr="004729DF">
        <w:rPr>
          <w:rFonts w:ascii="Palatino Linotype" w:hAnsi="Palatino Linotype"/>
          <w:b/>
          <w:bCs/>
        </w:rPr>
        <w:t>LA PARTE</w:t>
      </w:r>
      <w:r w:rsidRPr="004729DF">
        <w:rPr>
          <w:rFonts w:ascii="Palatino Linotype" w:hAnsi="Palatino Linotype"/>
        </w:rPr>
        <w:t xml:space="preserve"> </w:t>
      </w:r>
      <w:r w:rsidRPr="004729DF">
        <w:rPr>
          <w:rFonts w:ascii="Palatino Linotype" w:hAnsi="Palatino Linotype"/>
          <w:b/>
          <w:bCs/>
        </w:rPr>
        <w:t>RECURRENTE</w:t>
      </w:r>
      <w:r w:rsidRPr="004729DF">
        <w:rPr>
          <w:rFonts w:ascii="Palatino Linotype" w:hAnsi="Palatino Linotype"/>
        </w:rPr>
        <w:t xml:space="preserve">, siendo procedente </w:t>
      </w:r>
      <w:r w:rsidRPr="004729DF">
        <w:rPr>
          <w:rFonts w:ascii="Palatino Linotype" w:hAnsi="Palatino Linotype"/>
          <w:b/>
          <w:bCs/>
        </w:rPr>
        <w:lastRenderedPageBreak/>
        <w:t xml:space="preserve">CONFIRMAR </w:t>
      </w:r>
      <w:r w:rsidRPr="004729DF">
        <w:rPr>
          <w:rFonts w:ascii="Palatino Linotype" w:hAnsi="Palatino Linotype"/>
        </w:rPr>
        <w:t xml:space="preserve">la respuesta brindada a la solicitud </w:t>
      </w:r>
      <w:r w:rsidR="009905F0" w:rsidRPr="004729DF">
        <w:rPr>
          <w:rFonts w:ascii="Palatino Linotype" w:eastAsia="MS Mincho" w:hAnsi="Palatino Linotype"/>
          <w:b/>
          <w:lang w:val="es-CO" w:eastAsia="es-ES"/>
        </w:rPr>
        <w:t>00</w:t>
      </w:r>
      <w:r w:rsidR="000B5547" w:rsidRPr="004729DF">
        <w:rPr>
          <w:rFonts w:ascii="Palatino Linotype" w:eastAsia="MS Mincho" w:hAnsi="Palatino Linotype"/>
          <w:b/>
          <w:lang w:val="es-CO" w:eastAsia="es-ES"/>
        </w:rPr>
        <w:t>252/VACHASO</w:t>
      </w:r>
      <w:r w:rsidR="009905F0" w:rsidRPr="004729DF">
        <w:rPr>
          <w:rFonts w:ascii="Palatino Linotype" w:eastAsia="MS Mincho" w:hAnsi="Palatino Linotype"/>
          <w:b/>
          <w:lang w:val="es-CO" w:eastAsia="es-ES"/>
        </w:rPr>
        <w:t>/IP/2023</w:t>
      </w:r>
      <w:r w:rsidR="00465FB3" w:rsidRPr="004729DF">
        <w:rPr>
          <w:rFonts w:ascii="Palatino Linotype" w:eastAsiaTheme="minorEastAsia" w:hAnsi="Palatino Linotype" w:cs="Arial"/>
          <w:lang w:val="es-ES_tradnl" w:eastAsia="es-ES"/>
        </w:rPr>
        <w:t xml:space="preserve">, toda vez que no hubo afectación al </w:t>
      </w:r>
      <w:r w:rsidR="009905F0" w:rsidRPr="004729DF">
        <w:rPr>
          <w:rFonts w:ascii="Palatino Linotype" w:hAnsi="Palatino Linotype" w:cs="Arial"/>
          <w:lang w:val="es-ES"/>
        </w:rPr>
        <w:t xml:space="preserve">Derecho Humano de Acceso a la Información </w:t>
      </w:r>
      <w:r w:rsidR="00465FB3" w:rsidRPr="004729DF">
        <w:rPr>
          <w:rFonts w:ascii="Palatino Linotype" w:eastAsiaTheme="minorEastAsia" w:hAnsi="Palatino Linotype" w:cs="Arial"/>
          <w:lang w:val="es-ES_tradnl" w:eastAsia="es-ES"/>
        </w:rPr>
        <w:t>establecido constitucionalmente a favor de</w:t>
      </w:r>
      <w:r w:rsidR="009905F0" w:rsidRPr="004729DF">
        <w:rPr>
          <w:rFonts w:ascii="Palatino Linotype" w:eastAsiaTheme="minorEastAsia" w:hAnsi="Palatino Linotype" w:cs="Arial"/>
          <w:lang w:val="es-ES_tradnl" w:eastAsia="es-ES"/>
        </w:rPr>
        <w:t xml:space="preserve"> la persona solicitante. </w:t>
      </w:r>
    </w:p>
    <w:p w14:paraId="65F92A5D" w14:textId="77777777" w:rsidR="00443C1B" w:rsidRPr="004729DF" w:rsidRDefault="00443C1B" w:rsidP="00443C1B">
      <w:pPr>
        <w:pStyle w:val="NormalWeb"/>
        <w:spacing w:before="0" w:beforeAutospacing="0" w:after="0" w:afterAutospacing="0" w:line="360" w:lineRule="auto"/>
        <w:jc w:val="both"/>
      </w:pPr>
    </w:p>
    <w:p w14:paraId="22DB2F5E" w14:textId="77777777" w:rsidR="008C4AEB" w:rsidRPr="004729DF" w:rsidRDefault="008C4AEB" w:rsidP="008C4AEB">
      <w:pPr>
        <w:pBdr>
          <w:top w:val="nil"/>
          <w:left w:val="nil"/>
          <w:bottom w:val="nil"/>
          <w:right w:val="nil"/>
          <w:between w:val="nil"/>
        </w:pBdr>
        <w:spacing w:line="360" w:lineRule="auto"/>
        <w:jc w:val="both"/>
        <w:rPr>
          <w:rFonts w:ascii="Palatino Linotype" w:eastAsia="Palatino Linotype" w:hAnsi="Palatino Linotype" w:cs="Palatino Linotype"/>
        </w:rPr>
      </w:pPr>
      <w:r w:rsidRPr="004729DF">
        <w:rPr>
          <w:rFonts w:ascii="Palatino Linotype" w:eastAsia="Palatino Linotype" w:hAnsi="Palatino Linotype" w:cs="Palatino Linotype"/>
        </w:rPr>
        <w:t>Así, con fundamento en lo prescrito en los artículos 5 párrafos trigésimo</w:t>
      </w:r>
      <w:r w:rsidR="000C63AF" w:rsidRPr="004729DF">
        <w:rPr>
          <w:rFonts w:ascii="Palatino Linotype" w:eastAsia="Palatino Linotype" w:hAnsi="Palatino Linotype" w:cs="Palatino Linotype"/>
        </w:rPr>
        <w:t xml:space="preserve"> segundo</w:t>
      </w:r>
      <w:r w:rsidRPr="004729DF">
        <w:rPr>
          <w:rFonts w:ascii="Palatino Linotype" w:eastAsia="Palatino Linotype" w:hAnsi="Palatino Linotype" w:cs="Palatino Linotype"/>
        </w:rPr>
        <w:t>, trigés</w:t>
      </w:r>
      <w:r w:rsidR="000C63AF" w:rsidRPr="004729DF">
        <w:rPr>
          <w:rFonts w:ascii="Palatino Linotype" w:eastAsia="Palatino Linotype" w:hAnsi="Palatino Linotype" w:cs="Palatino Linotype"/>
        </w:rPr>
        <w:t>imo tercero y trigésimo cuart</w:t>
      </w:r>
      <w:r w:rsidRPr="004729DF">
        <w:rPr>
          <w:rFonts w:ascii="Palatino Linotype" w:eastAsia="Palatino Linotype" w:hAnsi="Palatino Linotype" w:cs="Palatino Linotype"/>
        </w:rPr>
        <w:t xml:space="preserve">o de la Constitución Política del Estado Libre y Soberano de México; 2, fracción II; 29, 36 fracciones I y II; 176, 178, 181, 185 y 186 fracción II de la Ley de Transparencia y Acceso a la Información Pública del Estado de </w:t>
      </w:r>
      <w:r w:rsidR="00FD7E7B" w:rsidRPr="004729DF">
        <w:rPr>
          <w:rFonts w:ascii="Palatino Linotype" w:eastAsia="Palatino Linotype" w:hAnsi="Palatino Linotype" w:cs="Palatino Linotype"/>
        </w:rPr>
        <w:t>México y Municipios, este Pleno</w:t>
      </w:r>
    </w:p>
    <w:p w14:paraId="4DB4ED1C" w14:textId="77777777" w:rsidR="00FD7E7B" w:rsidRPr="004729DF" w:rsidRDefault="00FD7E7B" w:rsidP="008C4AEB">
      <w:pPr>
        <w:pBdr>
          <w:top w:val="nil"/>
          <w:left w:val="nil"/>
          <w:bottom w:val="nil"/>
          <w:right w:val="nil"/>
          <w:between w:val="nil"/>
        </w:pBdr>
        <w:spacing w:line="360" w:lineRule="auto"/>
        <w:jc w:val="both"/>
        <w:rPr>
          <w:rFonts w:ascii="Palatino Linotype" w:eastAsia="Palatino Linotype" w:hAnsi="Palatino Linotype" w:cs="Palatino Linotype"/>
        </w:rPr>
      </w:pPr>
    </w:p>
    <w:p w14:paraId="30F91B59" w14:textId="77777777" w:rsidR="008C4AEB" w:rsidRPr="004729DF" w:rsidRDefault="008C4AEB" w:rsidP="00B62A44">
      <w:pPr>
        <w:numPr>
          <w:ilvl w:val="0"/>
          <w:numId w:val="8"/>
        </w:numPr>
        <w:pBdr>
          <w:top w:val="nil"/>
          <w:left w:val="nil"/>
          <w:bottom w:val="nil"/>
          <w:right w:val="nil"/>
          <w:between w:val="nil"/>
        </w:pBdr>
        <w:spacing w:line="360" w:lineRule="auto"/>
        <w:jc w:val="center"/>
        <w:rPr>
          <w:rFonts w:ascii="Palatino Linotype" w:eastAsia="Palatino Linotype" w:hAnsi="Palatino Linotype" w:cs="Palatino Linotype"/>
          <w:b/>
        </w:rPr>
      </w:pPr>
      <w:r w:rsidRPr="004729DF">
        <w:rPr>
          <w:rFonts w:ascii="Palatino Linotype" w:eastAsia="Palatino Linotype" w:hAnsi="Palatino Linotype" w:cs="Palatino Linotype"/>
          <w:b/>
        </w:rPr>
        <w:t>R E S U E L V E</w:t>
      </w:r>
      <w:r w:rsidR="00FD7E7B" w:rsidRPr="004729DF">
        <w:rPr>
          <w:rFonts w:ascii="Palatino Linotype" w:eastAsia="Palatino Linotype" w:hAnsi="Palatino Linotype" w:cs="Palatino Linotype"/>
          <w:b/>
        </w:rPr>
        <w:t>:</w:t>
      </w:r>
    </w:p>
    <w:p w14:paraId="5F9AE671" w14:textId="77777777" w:rsidR="008C4AEB" w:rsidRPr="004729DF" w:rsidRDefault="008C4AEB" w:rsidP="008C4AEB">
      <w:pPr>
        <w:pBdr>
          <w:top w:val="nil"/>
          <w:left w:val="nil"/>
          <w:bottom w:val="nil"/>
          <w:right w:val="nil"/>
          <w:between w:val="nil"/>
        </w:pBdr>
        <w:spacing w:line="360" w:lineRule="auto"/>
        <w:jc w:val="center"/>
        <w:rPr>
          <w:rFonts w:ascii="Palatino Linotype" w:eastAsia="Palatino Linotype" w:hAnsi="Palatino Linotype" w:cs="Palatino Linotype"/>
          <w:b/>
        </w:rPr>
      </w:pPr>
    </w:p>
    <w:p w14:paraId="54877755" w14:textId="77777777" w:rsidR="008C4AEB" w:rsidRPr="004729DF" w:rsidRDefault="008C4AEB" w:rsidP="008C4AEB">
      <w:pPr>
        <w:spacing w:line="360" w:lineRule="auto"/>
        <w:ind w:right="51"/>
        <w:jc w:val="both"/>
        <w:rPr>
          <w:rFonts w:ascii="Palatino Linotype" w:eastAsia="Palatino Linotype" w:hAnsi="Palatino Linotype" w:cs="Palatino Linotype"/>
          <w:b/>
        </w:rPr>
      </w:pPr>
      <w:r w:rsidRPr="004729DF">
        <w:rPr>
          <w:rFonts w:ascii="Palatino Linotype" w:eastAsia="Palatino Linotype" w:hAnsi="Palatino Linotype" w:cs="Palatino Linotype"/>
          <w:b/>
        </w:rPr>
        <w:t xml:space="preserve">PRIMERO. </w:t>
      </w:r>
      <w:r w:rsidRPr="004729DF">
        <w:rPr>
          <w:rFonts w:ascii="Palatino Linotype" w:eastAsia="Palatino Linotype" w:hAnsi="Palatino Linotype" w:cs="Palatino Linotype"/>
        </w:rPr>
        <w:t xml:space="preserve">Resultan </w:t>
      </w:r>
      <w:r w:rsidRPr="004729DF">
        <w:rPr>
          <w:rFonts w:ascii="Palatino Linotype" w:eastAsia="Palatino Linotype" w:hAnsi="Palatino Linotype" w:cs="Palatino Linotype"/>
          <w:b/>
        </w:rPr>
        <w:t xml:space="preserve">INFUNDADOS </w:t>
      </w:r>
      <w:r w:rsidRPr="004729DF">
        <w:rPr>
          <w:rFonts w:ascii="Palatino Linotype" w:eastAsia="Palatino Linotype" w:hAnsi="Palatino Linotype" w:cs="Palatino Linotype"/>
        </w:rPr>
        <w:t xml:space="preserve">los motivos de inconformidad aducidos por </w:t>
      </w:r>
      <w:r w:rsidRPr="004729DF">
        <w:rPr>
          <w:rFonts w:ascii="Palatino Linotype" w:eastAsia="Palatino Linotype" w:hAnsi="Palatino Linotype" w:cs="Palatino Linotype"/>
          <w:b/>
        </w:rPr>
        <w:t>LA PARTE RECURRENTE</w:t>
      </w:r>
      <w:r w:rsidRPr="004729DF">
        <w:rPr>
          <w:rFonts w:ascii="Palatino Linotype" w:eastAsia="Palatino Linotype" w:hAnsi="Palatino Linotype" w:cs="Palatino Linotype"/>
        </w:rPr>
        <w:t xml:space="preserve"> en el recurso de revisión </w:t>
      </w:r>
      <w:r w:rsidR="000B5547" w:rsidRPr="004729DF">
        <w:rPr>
          <w:rFonts w:ascii="Palatino Linotype" w:eastAsia="Palatino Linotype" w:hAnsi="Palatino Linotype" w:cs="Palatino Linotype"/>
          <w:b/>
        </w:rPr>
        <w:t>03219</w:t>
      </w:r>
      <w:r w:rsidRPr="004729DF">
        <w:rPr>
          <w:rFonts w:ascii="Palatino Linotype" w:eastAsia="Palatino Linotype" w:hAnsi="Palatino Linotype" w:cs="Palatino Linotype"/>
          <w:b/>
        </w:rPr>
        <w:t xml:space="preserve">/INFOEM/IP/RR/2023 </w:t>
      </w:r>
      <w:r w:rsidRPr="004729DF">
        <w:rPr>
          <w:rFonts w:ascii="Palatino Linotype" w:eastAsia="Palatino Linotype" w:hAnsi="Palatino Linotype" w:cs="Palatino Linotype"/>
        </w:rPr>
        <w:t xml:space="preserve">por lo que, en términos del </w:t>
      </w:r>
      <w:r w:rsidRPr="004729DF">
        <w:rPr>
          <w:rFonts w:ascii="Palatino Linotype" w:eastAsia="Palatino Linotype" w:hAnsi="Palatino Linotype" w:cs="Palatino Linotype"/>
          <w:b/>
        </w:rPr>
        <w:t>CONSIDERANDO CUARTO</w:t>
      </w:r>
      <w:r w:rsidRPr="004729DF">
        <w:rPr>
          <w:rFonts w:ascii="Palatino Linotype" w:eastAsia="Palatino Linotype" w:hAnsi="Palatino Linotype" w:cs="Palatino Linotype"/>
        </w:rPr>
        <w:t xml:space="preserve"> de esta resolución, se </w:t>
      </w:r>
      <w:r w:rsidRPr="004729DF">
        <w:rPr>
          <w:rFonts w:ascii="Palatino Linotype" w:eastAsia="Palatino Linotype" w:hAnsi="Palatino Linotype" w:cs="Palatino Linotype"/>
          <w:b/>
        </w:rPr>
        <w:t>CONFIRMA</w:t>
      </w:r>
      <w:r w:rsidRPr="004729DF">
        <w:rPr>
          <w:rFonts w:ascii="Palatino Linotype" w:eastAsia="Palatino Linotype" w:hAnsi="Palatino Linotype" w:cs="Palatino Linotype"/>
        </w:rPr>
        <w:t xml:space="preserve"> la respuesta del </w:t>
      </w:r>
      <w:r w:rsidRPr="004729DF">
        <w:rPr>
          <w:rFonts w:ascii="Palatino Linotype" w:eastAsia="Palatino Linotype" w:hAnsi="Palatino Linotype" w:cs="Palatino Linotype"/>
          <w:b/>
        </w:rPr>
        <w:t>SUJETO OBLIGADO.</w:t>
      </w:r>
    </w:p>
    <w:p w14:paraId="6BF9E280" w14:textId="77777777" w:rsidR="008C4AEB" w:rsidRPr="004729DF" w:rsidRDefault="008C4AEB" w:rsidP="008C4AEB">
      <w:pPr>
        <w:spacing w:line="360" w:lineRule="auto"/>
        <w:jc w:val="both"/>
        <w:rPr>
          <w:rFonts w:ascii="Palatino Linotype" w:eastAsia="Palatino Linotype" w:hAnsi="Palatino Linotype" w:cs="Palatino Linotype"/>
        </w:rPr>
      </w:pPr>
      <w:r w:rsidRPr="004729DF">
        <w:rPr>
          <w:rFonts w:ascii="Palatino Linotype" w:eastAsia="Palatino Linotype" w:hAnsi="Palatino Linotype" w:cs="Palatino Linotype"/>
        </w:rPr>
        <w:t xml:space="preserve"> </w:t>
      </w:r>
    </w:p>
    <w:p w14:paraId="6C73348B" w14:textId="77777777" w:rsidR="008C4AEB" w:rsidRPr="004729DF" w:rsidRDefault="008C4AEB" w:rsidP="008C4AEB">
      <w:pPr>
        <w:spacing w:line="360" w:lineRule="auto"/>
        <w:ind w:right="51"/>
        <w:jc w:val="both"/>
        <w:rPr>
          <w:rFonts w:ascii="Palatino Linotype" w:eastAsia="Palatino Linotype" w:hAnsi="Palatino Linotype" w:cs="Palatino Linotype"/>
        </w:rPr>
      </w:pPr>
      <w:r w:rsidRPr="004729DF">
        <w:rPr>
          <w:rFonts w:ascii="Palatino Linotype" w:eastAsia="Palatino Linotype" w:hAnsi="Palatino Linotype" w:cs="Palatino Linotype"/>
          <w:b/>
        </w:rPr>
        <w:t>SEGUNDO. NOTIFÍQUESE </w:t>
      </w:r>
      <w:r w:rsidRPr="004729DF">
        <w:rPr>
          <w:rFonts w:ascii="Palatino Linotype" w:eastAsia="Palatino Linotype" w:hAnsi="Palatino Linotype" w:cs="Palatino Linotype"/>
        </w:rPr>
        <w:t xml:space="preserve">vía SAIMEX la presente resolución a la Persona Titular de la Unidad de Transparencia del </w:t>
      </w:r>
      <w:r w:rsidRPr="004729DF">
        <w:rPr>
          <w:rFonts w:ascii="Palatino Linotype" w:eastAsia="Palatino Linotype" w:hAnsi="Palatino Linotype" w:cs="Palatino Linotype"/>
          <w:b/>
        </w:rPr>
        <w:t>SUJETO OBLIGADO,</w:t>
      </w:r>
      <w:r w:rsidRPr="004729DF">
        <w:rPr>
          <w:rFonts w:ascii="Palatino Linotype" w:eastAsia="Palatino Linotype" w:hAnsi="Palatino Linotype" w:cs="Palatino Linotype"/>
        </w:rPr>
        <w:t xml:space="preserve"> para su conocimiento.</w:t>
      </w:r>
    </w:p>
    <w:p w14:paraId="1AB3B601" w14:textId="77777777" w:rsidR="008C4AEB" w:rsidRPr="004729DF" w:rsidRDefault="008C4AEB" w:rsidP="008C4AEB">
      <w:pPr>
        <w:spacing w:line="360" w:lineRule="auto"/>
        <w:ind w:right="51"/>
        <w:jc w:val="both"/>
        <w:rPr>
          <w:rFonts w:ascii="Palatino Linotype" w:eastAsia="Palatino Linotype" w:hAnsi="Palatino Linotype" w:cs="Palatino Linotype"/>
        </w:rPr>
      </w:pPr>
    </w:p>
    <w:p w14:paraId="7B5A016D" w14:textId="77777777" w:rsidR="008C4AEB" w:rsidRPr="004729DF" w:rsidRDefault="008C4AEB" w:rsidP="008C4AEB">
      <w:pPr>
        <w:spacing w:line="360" w:lineRule="auto"/>
        <w:ind w:right="51"/>
        <w:jc w:val="both"/>
        <w:rPr>
          <w:rFonts w:ascii="Palatino Linotype" w:eastAsia="Palatino Linotype" w:hAnsi="Palatino Linotype" w:cs="Palatino Linotype"/>
        </w:rPr>
      </w:pPr>
      <w:r w:rsidRPr="004729DF">
        <w:rPr>
          <w:rFonts w:ascii="Palatino Linotype" w:eastAsia="Palatino Linotype" w:hAnsi="Palatino Linotype" w:cs="Palatino Linotype"/>
          <w:b/>
        </w:rPr>
        <w:t>TERCERO. NOTIFÍQUESE </w:t>
      </w:r>
      <w:r w:rsidRPr="004729DF">
        <w:rPr>
          <w:rFonts w:ascii="Palatino Linotype" w:eastAsia="Palatino Linotype" w:hAnsi="Palatino Linotype" w:cs="Palatino Linotype"/>
        </w:rPr>
        <w:t>vía SAIMEX a</w:t>
      </w:r>
      <w:r w:rsidRPr="004729DF">
        <w:rPr>
          <w:rFonts w:ascii="Palatino Linotype" w:eastAsia="Palatino Linotype" w:hAnsi="Palatino Linotype" w:cs="Palatino Linotype"/>
          <w:b/>
        </w:rPr>
        <w:t xml:space="preserve"> LA PARTE RECURRENTE</w:t>
      </w:r>
      <w:r w:rsidRPr="004729DF">
        <w:rPr>
          <w:rFonts w:ascii="Palatino Linotype" w:eastAsia="Palatino Linotype" w:hAnsi="Palatino Linotype" w:cs="Palatino Linotype"/>
        </w:rPr>
        <w:t xml:space="preserve">, la presente resolución, además que de conformidad con lo establecido en el artículo 196 de la </w:t>
      </w:r>
      <w:r w:rsidRPr="004729DF">
        <w:rPr>
          <w:rFonts w:ascii="Palatino Linotype" w:eastAsia="Palatino Linotype" w:hAnsi="Palatino Linotype" w:cs="Palatino Linotype"/>
        </w:rPr>
        <w:lastRenderedPageBreak/>
        <w:t>Ley de Transparencia y Acceso a la Información Pública del Estado de México y Municipios, podrá impugnarla vía Juicio de Amparo en los términos de las leyes aplicables.</w:t>
      </w:r>
    </w:p>
    <w:p w14:paraId="46F5B439" w14:textId="77777777" w:rsidR="008C4AEB" w:rsidRPr="004729DF" w:rsidRDefault="008C4AEB" w:rsidP="008C4AEB">
      <w:pPr>
        <w:pBdr>
          <w:top w:val="nil"/>
          <w:left w:val="nil"/>
          <w:bottom w:val="nil"/>
          <w:right w:val="nil"/>
          <w:between w:val="nil"/>
        </w:pBdr>
        <w:tabs>
          <w:tab w:val="left" w:pos="3585"/>
        </w:tabs>
        <w:spacing w:line="360" w:lineRule="auto"/>
        <w:jc w:val="both"/>
      </w:pPr>
      <w:r w:rsidRPr="004729DF">
        <w:tab/>
      </w:r>
    </w:p>
    <w:p w14:paraId="5B0FD1D6" w14:textId="77777777" w:rsidR="008C4AEB" w:rsidRPr="004729DF" w:rsidRDefault="008C4AEB" w:rsidP="008C4AEB">
      <w:pPr>
        <w:pBdr>
          <w:top w:val="nil"/>
          <w:left w:val="nil"/>
          <w:bottom w:val="nil"/>
          <w:right w:val="nil"/>
          <w:between w:val="nil"/>
        </w:pBdr>
        <w:spacing w:line="360" w:lineRule="auto"/>
        <w:jc w:val="both"/>
        <w:rPr>
          <w:rFonts w:ascii="Palatino Linotype" w:eastAsia="Palatino Linotype" w:hAnsi="Palatino Linotype" w:cs="Palatino Linotype"/>
        </w:rPr>
      </w:pPr>
      <w:r w:rsidRPr="004729DF">
        <w:rPr>
          <w:rFonts w:ascii="Palatino Linotype" w:eastAsia="Palatino Linotype" w:hAnsi="Palatino Linotype" w:cs="Palatino Linotype"/>
        </w:rPr>
        <w:t xml:space="preserve">ASÍ LO RESUELVE, POR </w:t>
      </w:r>
      <w:r w:rsidR="0021339C" w:rsidRPr="004729DF">
        <w:rPr>
          <w:rFonts w:ascii="Palatino Linotype" w:eastAsia="Palatino Linotype" w:hAnsi="Palatino Linotype" w:cs="Palatino Linotype"/>
        </w:rPr>
        <w:t xml:space="preserve">MAYORÍA </w:t>
      </w:r>
      <w:r w:rsidRPr="004729DF">
        <w:rPr>
          <w:rFonts w:ascii="Palatino Linotype" w:eastAsia="Palatino Linotype" w:hAnsi="Palatino Linotype" w:cs="Palatino Linotype"/>
        </w:rPr>
        <w:t>DE VOTOS, EL PLENO DEL INSTITUTO DE TRANSPARENCIA, ACCESO A LA INFORMACIÓN PÚBLICA Y PROTECCIÓN DE DATOS PERSONALES DEL ESTADO DE MÉXICO Y MUNICIPIOS, CONFORMADO POR LOS COMISIONADOS JOSÉ MARTÍNEZ VILCHIS, MARÍA DEL ROSARIO MEJÍA AYALA</w:t>
      </w:r>
      <w:r w:rsidR="0021339C" w:rsidRPr="004729DF">
        <w:rPr>
          <w:rFonts w:ascii="Palatino Linotype" w:eastAsia="Palatino Linotype" w:hAnsi="Palatino Linotype" w:cs="Palatino Linotype"/>
        </w:rPr>
        <w:t xml:space="preserve"> EMITIENDO VOTO DISIDENTE</w:t>
      </w:r>
      <w:r w:rsidRPr="004729DF">
        <w:rPr>
          <w:rFonts w:ascii="Palatino Linotype" w:eastAsia="Palatino Linotype" w:hAnsi="Palatino Linotype" w:cs="Palatino Linotype"/>
        </w:rPr>
        <w:t>, SHARON CRISTINA MORALES MARTÍNEZ</w:t>
      </w:r>
      <w:r w:rsidR="004729DF" w:rsidRPr="004729DF">
        <w:rPr>
          <w:rFonts w:ascii="Palatino Linotype" w:eastAsia="Palatino Linotype" w:hAnsi="Palatino Linotype" w:cs="Palatino Linotype"/>
        </w:rPr>
        <w:t>,</w:t>
      </w:r>
      <w:r w:rsidR="0021339C" w:rsidRPr="004729DF">
        <w:rPr>
          <w:rFonts w:ascii="Palatino Linotype" w:eastAsia="Palatino Linotype" w:hAnsi="Palatino Linotype" w:cs="Palatino Linotype"/>
        </w:rPr>
        <w:t xml:space="preserve"> AUSENCIA JUSTIFICADA</w:t>
      </w:r>
      <w:r w:rsidRPr="004729DF">
        <w:rPr>
          <w:rFonts w:ascii="Palatino Linotype" w:eastAsia="Palatino Linotype" w:hAnsi="Palatino Linotype" w:cs="Palatino Linotype"/>
        </w:rPr>
        <w:t xml:space="preserve">, LUIS GUSTAVO PARRA NORIEGA Y GUADALUPE RAMÍREZ PEÑA; EN LA </w:t>
      </w:r>
      <w:r w:rsidR="00423670" w:rsidRPr="004729DF">
        <w:rPr>
          <w:rFonts w:ascii="Palatino Linotype" w:eastAsia="Palatino Linotype" w:hAnsi="Palatino Linotype" w:cs="Palatino Linotype"/>
        </w:rPr>
        <w:t>TRIGÉSIMA SÉPTIMA</w:t>
      </w:r>
      <w:r w:rsidR="004877B0" w:rsidRPr="004729DF">
        <w:rPr>
          <w:rFonts w:ascii="Palatino Linotype" w:eastAsia="Palatino Linotype" w:hAnsi="Palatino Linotype" w:cs="Palatino Linotype"/>
        </w:rPr>
        <w:t xml:space="preserve"> </w:t>
      </w:r>
      <w:r w:rsidR="0021339C" w:rsidRPr="004729DF">
        <w:rPr>
          <w:rFonts w:ascii="Palatino Linotype" w:eastAsia="Palatino Linotype" w:hAnsi="Palatino Linotype" w:cs="Palatino Linotype"/>
        </w:rPr>
        <w:t>SESIÓN ORDINARIA CELEBRADA EL DO</w:t>
      </w:r>
      <w:r w:rsidR="00423670" w:rsidRPr="004729DF">
        <w:rPr>
          <w:rFonts w:ascii="Palatino Linotype" w:eastAsia="Palatino Linotype" w:hAnsi="Palatino Linotype" w:cs="Palatino Linotype"/>
        </w:rPr>
        <w:t>CE</w:t>
      </w:r>
      <w:r w:rsidR="004877B0" w:rsidRPr="004729DF">
        <w:rPr>
          <w:rFonts w:ascii="Palatino Linotype" w:eastAsia="Palatino Linotype" w:hAnsi="Palatino Linotype" w:cs="Palatino Linotype"/>
        </w:rPr>
        <w:t xml:space="preserve"> DE OCTUBRE </w:t>
      </w:r>
      <w:r w:rsidR="00FD7E7B" w:rsidRPr="004729DF">
        <w:rPr>
          <w:rFonts w:ascii="Palatino Linotype" w:eastAsia="Palatino Linotype" w:hAnsi="Palatino Linotype" w:cs="Palatino Linotype"/>
        </w:rPr>
        <w:t xml:space="preserve">DE </w:t>
      </w:r>
      <w:r w:rsidRPr="004729DF">
        <w:rPr>
          <w:rFonts w:ascii="Palatino Linotype" w:eastAsia="Palatino Linotype" w:hAnsi="Palatino Linotype" w:cs="Palatino Linotype"/>
        </w:rPr>
        <w:t>DOS MIL VEINTITRÉS, ANTE EL SECRETARIO TÉCNICO DEL PLENO ALEXIS TAPIA RAMÍREZ.</w:t>
      </w:r>
    </w:p>
    <w:p w14:paraId="08F1E480" w14:textId="77777777" w:rsidR="008C4AEB" w:rsidRPr="004729DF" w:rsidRDefault="008C4AEB">
      <w:pPr>
        <w:spacing w:line="360" w:lineRule="auto"/>
        <w:jc w:val="both"/>
        <w:rPr>
          <w:rFonts w:ascii="Palatino Linotype" w:eastAsia="Palatino Linotype" w:hAnsi="Palatino Linotype" w:cs="Palatino Linotype"/>
        </w:rPr>
      </w:pPr>
    </w:p>
    <w:p w14:paraId="42D7A93D" w14:textId="77777777" w:rsidR="004A6ECF" w:rsidRPr="004729DF" w:rsidRDefault="004A6ECF">
      <w:pPr>
        <w:spacing w:line="360" w:lineRule="auto"/>
        <w:jc w:val="both"/>
        <w:rPr>
          <w:rFonts w:ascii="Palatino Linotype" w:eastAsia="Palatino Linotype" w:hAnsi="Palatino Linotype" w:cs="Palatino Linotype"/>
        </w:rPr>
      </w:pPr>
    </w:p>
    <w:p w14:paraId="66845F7A" w14:textId="77777777" w:rsidR="004A6ECF" w:rsidRPr="004729DF" w:rsidRDefault="004A6ECF">
      <w:pPr>
        <w:spacing w:line="360" w:lineRule="auto"/>
        <w:jc w:val="both"/>
        <w:rPr>
          <w:rFonts w:ascii="Palatino Linotype" w:eastAsia="Palatino Linotype" w:hAnsi="Palatino Linotype" w:cs="Palatino Linotype"/>
        </w:rPr>
      </w:pPr>
    </w:p>
    <w:p w14:paraId="7F4FAEBF" w14:textId="77777777" w:rsidR="004A6ECF" w:rsidRPr="004729DF" w:rsidRDefault="004A6ECF">
      <w:pPr>
        <w:spacing w:line="360" w:lineRule="auto"/>
        <w:jc w:val="both"/>
        <w:rPr>
          <w:rFonts w:ascii="Palatino Linotype" w:eastAsia="Palatino Linotype" w:hAnsi="Palatino Linotype" w:cs="Palatino Linotype"/>
        </w:rPr>
      </w:pPr>
    </w:p>
    <w:p w14:paraId="2EEFD704" w14:textId="77777777" w:rsidR="004A6ECF" w:rsidRPr="004729DF" w:rsidRDefault="004A6ECF">
      <w:pPr>
        <w:spacing w:line="360" w:lineRule="auto"/>
        <w:jc w:val="both"/>
        <w:rPr>
          <w:rFonts w:ascii="Palatino Linotype" w:eastAsia="Palatino Linotype" w:hAnsi="Palatino Linotype" w:cs="Palatino Linotype"/>
        </w:rPr>
      </w:pPr>
    </w:p>
    <w:p w14:paraId="42187138" w14:textId="77777777" w:rsidR="004877B0" w:rsidRPr="004729DF" w:rsidRDefault="004877B0">
      <w:pPr>
        <w:spacing w:line="360" w:lineRule="auto"/>
        <w:jc w:val="both"/>
        <w:rPr>
          <w:rFonts w:ascii="Palatino Linotype" w:eastAsia="Palatino Linotype" w:hAnsi="Palatino Linotype" w:cs="Palatino Linotype"/>
        </w:rPr>
      </w:pPr>
    </w:p>
    <w:p w14:paraId="3EBC5719" w14:textId="77777777" w:rsidR="004A6ECF" w:rsidRPr="004729DF" w:rsidRDefault="004A6ECF">
      <w:pPr>
        <w:spacing w:line="360" w:lineRule="auto"/>
        <w:jc w:val="both"/>
        <w:rPr>
          <w:rFonts w:ascii="Palatino Linotype" w:eastAsia="Palatino Linotype" w:hAnsi="Palatino Linotype" w:cs="Palatino Linotype"/>
        </w:rPr>
      </w:pPr>
    </w:p>
    <w:p w14:paraId="5A66272F" w14:textId="77777777" w:rsidR="004A6ECF" w:rsidRPr="004729DF" w:rsidRDefault="004A6ECF">
      <w:pPr>
        <w:spacing w:line="360" w:lineRule="auto"/>
        <w:jc w:val="both"/>
        <w:rPr>
          <w:rFonts w:ascii="Palatino Linotype" w:eastAsia="Palatino Linotype" w:hAnsi="Palatino Linotype" w:cs="Palatino Linotype"/>
        </w:rPr>
      </w:pPr>
    </w:p>
    <w:p w14:paraId="1BFA0C65" w14:textId="77777777" w:rsidR="004A6ECF" w:rsidRPr="004729DF" w:rsidRDefault="004A6ECF">
      <w:pPr>
        <w:spacing w:line="360" w:lineRule="auto"/>
        <w:jc w:val="both"/>
        <w:rPr>
          <w:rFonts w:ascii="Palatino Linotype" w:eastAsia="Palatino Linotype" w:hAnsi="Palatino Linotype" w:cs="Palatino Linotype"/>
        </w:rPr>
      </w:pPr>
    </w:p>
    <w:p w14:paraId="62BA3BC2" w14:textId="77777777" w:rsidR="004A6ECF" w:rsidRPr="004729DF" w:rsidRDefault="004A6ECF">
      <w:pPr>
        <w:spacing w:line="360" w:lineRule="auto"/>
        <w:jc w:val="both"/>
        <w:rPr>
          <w:rFonts w:ascii="Palatino Linotype" w:eastAsia="Palatino Linotype" w:hAnsi="Palatino Linotype" w:cs="Palatino Linotype"/>
        </w:rPr>
      </w:pPr>
    </w:p>
    <w:p w14:paraId="1D935CBE" w14:textId="77777777" w:rsidR="004877B0" w:rsidRPr="004729DF" w:rsidRDefault="004877B0">
      <w:pPr>
        <w:spacing w:line="360" w:lineRule="auto"/>
        <w:jc w:val="both"/>
        <w:rPr>
          <w:rFonts w:ascii="Palatino Linotype" w:eastAsia="Palatino Linotype" w:hAnsi="Palatino Linotype" w:cs="Palatino Linotype"/>
        </w:rPr>
      </w:pPr>
    </w:p>
    <w:p w14:paraId="3959A1A4" w14:textId="77777777" w:rsidR="004877B0" w:rsidRPr="004729DF" w:rsidRDefault="004877B0">
      <w:pPr>
        <w:spacing w:line="360" w:lineRule="auto"/>
        <w:jc w:val="both"/>
        <w:rPr>
          <w:rFonts w:ascii="Palatino Linotype" w:eastAsia="Palatino Linotype" w:hAnsi="Palatino Linotype" w:cs="Palatino Linotype"/>
        </w:rPr>
      </w:pPr>
    </w:p>
    <w:p w14:paraId="3E9AE865" w14:textId="77777777" w:rsidR="004877B0" w:rsidRPr="004729DF" w:rsidRDefault="004877B0">
      <w:pPr>
        <w:spacing w:line="360" w:lineRule="auto"/>
        <w:jc w:val="both"/>
        <w:rPr>
          <w:rFonts w:ascii="Palatino Linotype" w:eastAsia="Palatino Linotype" w:hAnsi="Palatino Linotype" w:cs="Palatino Linotype"/>
        </w:rPr>
      </w:pPr>
    </w:p>
    <w:p w14:paraId="57D24009" w14:textId="77777777" w:rsidR="004A6ECF" w:rsidRPr="004729DF" w:rsidRDefault="004A6ECF">
      <w:pPr>
        <w:spacing w:line="360" w:lineRule="auto"/>
        <w:jc w:val="both"/>
        <w:rPr>
          <w:rFonts w:ascii="Palatino Linotype" w:eastAsia="Palatino Linotype" w:hAnsi="Palatino Linotype" w:cs="Palatino Linotype"/>
        </w:rPr>
      </w:pPr>
    </w:p>
    <w:p w14:paraId="37EF6ED7" w14:textId="77777777" w:rsidR="004A6ECF" w:rsidRPr="004729DF" w:rsidRDefault="004A6ECF">
      <w:pPr>
        <w:spacing w:line="360" w:lineRule="auto"/>
        <w:jc w:val="both"/>
        <w:rPr>
          <w:rFonts w:ascii="Palatino Linotype" w:eastAsia="Palatino Linotype" w:hAnsi="Palatino Linotype" w:cs="Palatino Linotype"/>
        </w:rPr>
      </w:pPr>
    </w:p>
    <w:sectPr w:rsidR="004A6ECF" w:rsidRPr="004729DF">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53069" w14:textId="77777777" w:rsidR="006F112A" w:rsidRDefault="006F112A">
      <w:r>
        <w:separator/>
      </w:r>
    </w:p>
  </w:endnote>
  <w:endnote w:type="continuationSeparator" w:id="0">
    <w:p w14:paraId="052995DF" w14:textId="77777777" w:rsidR="006F112A" w:rsidRDefault="006F1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856C0" w14:textId="77777777" w:rsidR="00195887" w:rsidRDefault="0019588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905A8">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905A8">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14:paraId="1DB4D294" w14:textId="77777777" w:rsidR="00195887" w:rsidRDefault="00195887">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CA0F4" w14:textId="77777777" w:rsidR="00195887" w:rsidRDefault="0019588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905A8">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905A8">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14:paraId="767765B0" w14:textId="77777777" w:rsidR="00195887" w:rsidRDefault="0019588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BF236" w14:textId="77777777" w:rsidR="006F112A" w:rsidRDefault="006F112A">
      <w:r>
        <w:separator/>
      </w:r>
    </w:p>
  </w:footnote>
  <w:footnote w:type="continuationSeparator" w:id="0">
    <w:p w14:paraId="73DE7F96" w14:textId="77777777" w:rsidR="006F112A" w:rsidRDefault="006F1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750FD" w14:textId="77777777" w:rsidR="00195887" w:rsidRDefault="00195887">
    <w:pPr>
      <w:rPr>
        <w:rFonts w:ascii="Cambria" w:eastAsia="Cambria" w:hAnsi="Cambria" w:cs="Cambria"/>
      </w:rPr>
    </w:pPr>
    <w:r>
      <w:rPr>
        <w:noProof/>
      </w:rPr>
      <w:drawing>
        <wp:anchor distT="0" distB="0" distL="0" distR="0" simplePos="0" relativeHeight="251658240" behindDoc="1" locked="0" layoutInCell="1" hidden="0" allowOverlap="1" wp14:anchorId="1EB91451" wp14:editId="3D4D31D4">
          <wp:simplePos x="0" y="0"/>
          <wp:positionH relativeFrom="column">
            <wp:posOffset>-1079500</wp:posOffset>
          </wp:positionH>
          <wp:positionV relativeFrom="paragraph">
            <wp:posOffset>-487680</wp:posOffset>
          </wp:positionV>
          <wp:extent cx="7809865" cy="10165715"/>
          <wp:effectExtent l="0" t="0" r="0" b="0"/>
          <wp:wrapNone/>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5670" w:type="dxa"/>
      <w:tblInd w:w="3114" w:type="dxa"/>
      <w:tblLayout w:type="fixed"/>
      <w:tblLook w:val="0400" w:firstRow="0" w:lastRow="0" w:firstColumn="0" w:lastColumn="0" w:noHBand="0" w:noVBand="1"/>
    </w:tblPr>
    <w:tblGrid>
      <w:gridCol w:w="2551"/>
      <w:gridCol w:w="3119"/>
    </w:tblGrid>
    <w:tr w:rsidR="00195887" w14:paraId="0DE48B2B" w14:textId="77777777" w:rsidTr="00680374">
      <w:tc>
        <w:tcPr>
          <w:tcW w:w="2551" w:type="dxa"/>
          <w:shd w:val="clear" w:color="auto" w:fill="auto"/>
        </w:tcPr>
        <w:p w14:paraId="4B1AC9C9" w14:textId="77777777" w:rsidR="00195887" w:rsidRDefault="0019588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5DBBEF9F" w14:textId="77777777" w:rsidR="00195887" w:rsidRDefault="0019588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03219/INFOEM/IP/RR/2023</w:t>
          </w:r>
        </w:p>
      </w:tc>
    </w:tr>
    <w:tr w:rsidR="00195887" w14:paraId="28123B33" w14:textId="77777777" w:rsidTr="00680374">
      <w:trPr>
        <w:trHeight w:val="228"/>
      </w:trPr>
      <w:tc>
        <w:tcPr>
          <w:tcW w:w="2551" w:type="dxa"/>
          <w:shd w:val="clear" w:color="auto" w:fill="auto"/>
          <w:vAlign w:val="center"/>
        </w:tcPr>
        <w:p w14:paraId="13BBB363" w14:textId="77777777" w:rsidR="00195887" w:rsidRDefault="0019588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22DD8A60" w14:textId="77777777" w:rsidR="00195887" w:rsidRDefault="00195887" w:rsidP="00680374">
          <w:pPr>
            <w:ind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Valle de Chalco Solidaridad </w:t>
          </w:r>
        </w:p>
      </w:tc>
    </w:tr>
    <w:tr w:rsidR="00195887" w14:paraId="02108D11" w14:textId="77777777" w:rsidTr="00680374">
      <w:tc>
        <w:tcPr>
          <w:tcW w:w="2551" w:type="dxa"/>
          <w:shd w:val="clear" w:color="auto" w:fill="auto"/>
          <w:vAlign w:val="center"/>
        </w:tcPr>
        <w:p w14:paraId="5E75E174" w14:textId="77777777" w:rsidR="00195887" w:rsidRDefault="0019588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6B56F561" w14:textId="77777777" w:rsidR="00195887" w:rsidRDefault="0019588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r w:rsidR="00195887" w14:paraId="03C719B1" w14:textId="77777777" w:rsidTr="00680374">
      <w:tc>
        <w:tcPr>
          <w:tcW w:w="2551" w:type="dxa"/>
          <w:shd w:val="clear" w:color="auto" w:fill="auto"/>
          <w:vAlign w:val="center"/>
        </w:tcPr>
        <w:p w14:paraId="50007E58" w14:textId="77777777" w:rsidR="00195887" w:rsidRDefault="00195887">
          <w:pPr>
            <w:ind w:right="-108"/>
            <w:rPr>
              <w:rFonts w:ascii="Palatino Linotype" w:eastAsia="Palatino Linotype" w:hAnsi="Palatino Linotype" w:cs="Palatino Linotype"/>
              <w:b/>
              <w:sz w:val="22"/>
              <w:szCs w:val="22"/>
            </w:rPr>
          </w:pPr>
        </w:p>
      </w:tc>
      <w:tc>
        <w:tcPr>
          <w:tcW w:w="3119" w:type="dxa"/>
          <w:shd w:val="clear" w:color="auto" w:fill="auto"/>
          <w:vAlign w:val="center"/>
        </w:tcPr>
        <w:p w14:paraId="3DFBE684" w14:textId="77777777" w:rsidR="00195887" w:rsidRDefault="00195887">
          <w:pPr>
            <w:ind w:right="175"/>
            <w:jc w:val="both"/>
            <w:rPr>
              <w:rFonts w:ascii="Palatino Linotype" w:eastAsia="Palatino Linotype" w:hAnsi="Palatino Linotype" w:cs="Palatino Linotype"/>
              <w:b/>
              <w:sz w:val="22"/>
              <w:szCs w:val="22"/>
            </w:rPr>
          </w:pPr>
        </w:p>
      </w:tc>
    </w:tr>
  </w:tbl>
  <w:p w14:paraId="08315693" w14:textId="77777777" w:rsidR="00195887" w:rsidRDefault="00195887">
    <w:pPr>
      <w:rPr>
        <w:rFonts w:ascii="Cambria" w:eastAsia="Cambria" w:hAnsi="Cambria" w:cs="Cambr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93582" w14:textId="77777777" w:rsidR="00195887" w:rsidRDefault="0019588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57D7A04" wp14:editId="49BEC9CA">
          <wp:simplePos x="0" y="0"/>
          <wp:positionH relativeFrom="column">
            <wp:posOffset>-1089025</wp:posOffset>
          </wp:positionH>
          <wp:positionV relativeFrom="paragraph">
            <wp:posOffset>-442595</wp:posOffset>
          </wp:positionV>
          <wp:extent cx="7809865" cy="10165715"/>
          <wp:effectExtent l="0" t="0" r="0" b="0"/>
          <wp:wrapNone/>
          <wp:docPr id="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5670" w:type="dxa"/>
      <w:tblInd w:w="3261" w:type="dxa"/>
      <w:tblLayout w:type="fixed"/>
      <w:tblLook w:val="0400" w:firstRow="0" w:lastRow="0" w:firstColumn="0" w:lastColumn="0" w:noHBand="0" w:noVBand="1"/>
    </w:tblPr>
    <w:tblGrid>
      <w:gridCol w:w="2551"/>
      <w:gridCol w:w="3119"/>
    </w:tblGrid>
    <w:tr w:rsidR="00195887" w14:paraId="1171928E" w14:textId="77777777">
      <w:tc>
        <w:tcPr>
          <w:tcW w:w="2551" w:type="dxa"/>
          <w:shd w:val="clear" w:color="auto" w:fill="auto"/>
          <w:vAlign w:val="center"/>
        </w:tcPr>
        <w:p w14:paraId="0A7679BF" w14:textId="77777777" w:rsidR="00195887" w:rsidRDefault="0019588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7E294CBB" w14:textId="77777777" w:rsidR="00195887" w:rsidRDefault="00195887" w:rsidP="00195887">
          <w:pPr>
            <w:tabs>
              <w:tab w:val="left" w:pos="3153"/>
            </w:tabs>
            <w:jc w:val="both"/>
            <w:rPr>
              <w:rFonts w:ascii="Palatino Linotype" w:eastAsia="Palatino Linotype" w:hAnsi="Palatino Linotype" w:cs="Palatino Linotype"/>
              <w:b/>
              <w:sz w:val="22"/>
              <w:szCs w:val="22"/>
              <w:highlight w:val="yellow"/>
            </w:rPr>
          </w:pPr>
          <w:r>
            <w:rPr>
              <w:rFonts w:ascii="Palatino Linotype" w:eastAsia="Palatino Linotype" w:hAnsi="Palatino Linotype" w:cs="Palatino Linotype"/>
              <w:b/>
              <w:sz w:val="22"/>
              <w:szCs w:val="22"/>
            </w:rPr>
            <w:t>03219/INFOEM/IP/RR/2023</w:t>
          </w:r>
        </w:p>
      </w:tc>
    </w:tr>
    <w:tr w:rsidR="00195887" w14:paraId="7B2EFDFF" w14:textId="77777777">
      <w:trPr>
        <w:trHeight w:val="130"/>
      </w:trPr>
      <w:tc>
        <w:tcPr>
          <w:tcW w:w="2551" w:type="dxa"/>
          <w:shd w:val="clear" w:color="auto" w:fill="auto"/>
          <w:vAlign w:val="center"/>
        </w:tcPr>
        <w:p w14:paraId="4D10055C" w14:textId="77777777" w:rsidR="00195887" w:rsidRDefault="0019588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7AAA87F7" w14:textId="019CAD8C" w:rsidR="00195887" w:rsidRDefault="00303F91" w:rsidP="0019588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XXXXX</w:t>
          </w:r>
          <w:r w:rsidR="00195887">
            <w:rPr>
              <w:rFonts w:ascii="Palatino Linotype" w:eastAsia="Palatino Linotype" w:hAnsi="Palatino Linotype" w:cs="Palatino Linotype"/>
              <w:b/>
              <w:sz w:val="22"/>
              <w:szCs w:val="22"/>
            </w:rPr>
            <w:t xml:space="preserve"> </w:t>
          </w:r>
        </w:p>
      </w:tc>
    </w:tr>
    <w:tr w:rsidR="00195887" w14:paraId="09AABA35" w14:textId="77777777">
      <w:trPr>
        <w:trHeight w:val="228"/>
      </w:trPr>
      <w:tc>
        <w:tcPr>
          <w:tcW w:w="2551" w:type="dxa"/>
          <w:shd w:val="clear" w:color="auto" w:fill="auto"/>
          <w:vAlign w:val="center"/>
        </w:tcPr>
        <w:p w14:paraId="54D315CC" w14:textId="77777777" w:rsidR="00195887" w:rsidRDefault="0019588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40F81E2F" w14:textId="77777777" w:rsidR="00195887" w:rsidRDefault="00195887" w:rsidP="00195887">
          <w:pPr>
            <w:ind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Valle de Chalco Solidaridad </w:t>
          </w:r>
        </w:p>
      </w:tc>
    </w:tr>
    <w:tr w:rsidR="00195887" w14:paraId="4C6E251A" w14:textId="77777777">
      <w:tc>
        <w:tcPr>
          <w:tcW w:w="2551" w:type="dxa"/>
          <w:shd w:val="clear" w:color="auto" w:fill="auto"/>
          <w:vAlign w:val="center"/>
        </w:tcPr>
        <w:p w14:paraId="75B64184" w14:textId="77777777" w:rsidR="00195887" w:rsidRDefault="0019588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6BFC62FB" w14:textId="77777777" w:rsidR="00195887" w:rsidRDefault="00195887" w:rsidP="00195887">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8924245" w14:textId="77777777" w:rsidR="00195887" w:rsidRDefault="00195887">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2940"/>
    <w:multiLevelType w:val="hybridMultilevel"/>
    <w:tmpl w:val="4FF86E2A"/>
    <w:lvl w:ilvl="0" w:tplc="0A884B04">
      <w:start w:val="3"/>
      <w:numFmt w:val="bullet"/>
      <w:lvlText w:val="-"/>
      <w:lvlJc w:val="left"/>
      <w:pPr>
        <w:ind w:left="1211" w:hanging="360"/>
      </w:pPr>
      <w:rPr>
        <w:rFonts w:ascii="Palatino Linotype" w:eastAsia="Times New Roman" w:hAnsi="Palatino Linotype"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 w15:restartNumberingAfterBreak="0">
    <w:nsid w:val="23262A15"/>
    <w:multiLevelType w:val="multilevel"/>
    <w:tmpl w:val="4DA2C45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A56983"/>
    <w:multiLevelType w:val="multilevel"/>
    <w:tmpl w:val="4676772A"/>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4670A6"/>
    <w:multiLevelType w:val="hybridMultilevel"/>
    <w:tmpl w:val="B8644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FF97C2A"/>
    <w:multiLevelType w:val="multilevel"/>
    <w:tmpl w:val="7ACC6ADA"/>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420E54B1"/>
    <w:multiLevelType w:val="multilevel"/>
    <w:tmpl w:val="A00A0E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567C10EE"/>
    <w:multiLevelType w:val="multilevel"/>
    <w:tmpl w:val="5E0C6CB8"/>
    <w:lvl w:ilvl="0">
      <w:start w:val="1"/>
      <w:numFmt w:val="decimal"/>
      <w:pStyle w:val="Listaconvietas3"/>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D043C18"/>
    <w:multiLevelType w:val="multilevel"/>
    <w:tmpl w:val="5F6E7E8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811F81"/>
    <w:multiLevelType w:val="multilevel"/>
    <w:tmpl w:val="88E43A80"/>
    <w:lvl w:ilvl="0">
      <w:start w:val="3"/>
      <w:numFmt w:val="upp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02B190D"/>
    <w:multiLevelType w:val="hybridMultilevel"/>
    <w:tmpl w:val="7DCEAD42"/>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5"/>
  </w:num>
  <w:num w:numId="2">
    <w:abstractNumId w:val="6"/>
  </w:num>
  <w:num w:numId="3">
    <w:abstractNumId w:val="1"/>
  </w:num>
  <w:num w:numId="4">
    <w:abstractNumId w:val="7"/>
  </w:num>
  <w:num w:numId="5">
    <w:abstractNumId w:val="2"/>
  </w:num>
  <w:num w:numId="6">
    <w:abstractNumId w:val="4"/>
  </w:num>
  <w:num w:numId="7">
    <w:abstractNumId w:val="3"/>
  </w:num>
  <w:num w:numId="8">
    <w:abstractNumId w:val="8"/>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CF"/>
    <w:rsid w:val="000234A5"/>
    <w:rsid w:val="00053C13"/>
    <w:rsid w:val="0007308D"/>
    <w:rsid w:val="00083837"/>
    <w:rsid w:val="0008560C"/>
    <w:rsid w:val="00093D25"/>
    <w:rsid w:val="000B1CC0"/>
    <w:rsid w:val="000B5547"/>
    <w:rsid w:val="000C63AF"/>
    <w:rsid w:val="00143EEC"/>
    <w:rsid w:val="00160883"/>
    <w:rsid w:val="00176D50"/>
    <w:rsid w:val="00195887"/>
    <w:rsid w:val="001C7E8C"/>
    <w:rsid w:val="001E0CA4"/>
    <w:rsid w:val="0021339C"/>
    <w:rsid w:val="00232CC5"/>
    <w:rsid w:val="00254B8F"/>
    <w:rsid w:val="002641E7"/>
    <w:rsid w:val="002706A4"/>
    <w:rsid w:val="00290C1A"/>
    <w:rsid w:val="00294578"/>
    <w:rsid w:val="002B0CD9"/>
    <w:rsid w:val="002B1F18"/>
    <w:rsid w:val="002B67F1"/>
    <w:rsid w:val="002D4D67"/>
    <w:rsid w:val="00303F91"/>
    <w:rsid w:val="00310CD2"/>
    <w:rsid w:val="00352CB5"/>
    <w:rsid w:val="00362D01"/>
    <w:rsid w:val="003F4D89"/>
    <w:rsid w:val="00423670"/>
    <w:rsid w:val="00443C1B"/>
    <w:rsid w:val="00444069"/>
    <w:rsid w:val="00465FB3"/>
    <w:rsid w:val="004729DF"/>
    <w:rsid w:val="004877B0"/>
    <w:rsid w:val="00494DE6"/>
    <w:rsid w:val="004A6ECF"/>
    <w:rsid w:val="004F1B6F"/>
    <w:rsid w:val="005143FF"/>
    <w:rsid w:val="00514933"/>
    <w:rsid w:val="00531BA0"/>
    <w:rsid w:val="0054202D"/>
    <w:rsid w:val="00553221"/>
    <w:rsid w:val="00573816"/>
    <w:rsid w:val="00576225"/>
    <w:rsid w:val="00577F8B"/>
    <w:rsid w:val="005D6E33"/>
    <w:rsid w:val="005F493C"/>
    <w:rsid w:val="00635F55"/>
    <w:rsid w:val="00643FBA"/>
    <w:rsid w:val="00653C9A"/>
    <w:rsid w:val="006802E2"/>
    <w:rsid w:val="00680374"/>
    <w:rsid w:val="00683BD9"/>
    <w:rsid w:val="006905A8"/>
    <w:rsid w:val="006B74A9"/>
    <w:rsid w:val="006C037C"/>
    <w:rsid w:val="006C0DA4"/>
    <w:rsid w:val="006E6C89"/>
    <w:rsid w:val="006F112A"/>
    <w:rsid w:val="00744976"/>
    <w:rsid w:val="00770624"/>
    <w:rsid w:val="007A6B9F"/>
    <w:rsid w:val="008176DB"/>
    <w:rsid w:val="00853706"/>
    <w:rsid w:val="00873826"/>
    <w:rsid w:val="008739C9"/>
    <w:rsid w:val="008821C7"/>
    <w:rsid w:val="008C4AEB"/>
    <w:rsid w:val="008E5E32"/>
    <w:rsid w:val="00915083"/>
    <w:rsid w:val="00920AB3"/>
    <w:rsid w:val="00922257"/>
    <w:rsid w:val="009905F0"/>
    <w:rsid w:val="009A16EF"/>
    <w:rsid w:val="009E73A0"/>
    <w:rsid w:val="009E75C7"/>
    <w:rsid w:val="00A038A6"/>
    <w:rsid w:val="00AC0728"/>
    <w:rsid w:val="00AE7AE8"/>
    <w:rsid w:val="00AF75A5"/>
    <w:rsid w:val="00B2688F"/>
    <w:rsid w:val="00B273AB"/>
    <w:rsid w:val="00B469AE"/>
    <w:rsid w:val="00B52BD2"/>
    <w:rsid w:val="00B62A44"/>
    <w:rsid w:val="00B6332E"/>
    <w:rsid w:val="00BD143F"/>
    <w:rsid w:val="00C35FFC"/>
    <w:rsid w:val="00C93A13"/>
    <w:rsid w:val="00CA7E3D"/>
    <w:rsid w:val="00CB3D70"/>
    <w:rsid w:val="00CB5479"/>
    <w:rsid w:val="00CD6C8B"/>
    <w:rsid w:val="00D1442D"/>
    <w:rsid w:val="00D17218"/>
    <w:rsid w:val="00D342B1"/>
    <w:rsid w:val="00D61165"/>
    <w:rsid w:val="00D7234C"/>
    <w:rsid w:val="00D73B87"/>
    <w:rsid w:val="00D94C5D"/>
    <w:rsid w:val="00DB4C85"/>
    <w:rsid w:val="00DE4F37"/>
    <w:rsid w:val="00E046BC"/>
    <w:rsid w:val="00E12619"/>
    <w:rsid w:val="00E1264F"/>
    <w:rsid w:val="00E27C7F"/>
    <w:rsid w:val="00E30D4D"/>
    <w:rsid w:val="00E43392"/>
    <w:rsid w:val="00E43FAF"/>
    <w:rsid w:val="00E46E11"/>
    <w:rsid w:val="00E500AF"/>
    <w:rsid w:val="00E53FFD"/>
    <w:rsid w:val="00E87B1D"/>
    <w:rsid w:val="00E90EC5"/>
    <w:rsid w:val="00EB1A4B"/>
    <w:rsid w:val="00EB7D84"/>
    <w:rsid w:val="00EC1F46"/>
    <w:rsid w:val="00EC320D"/>
    <w:rsid w:val="00ED2BD1"/>
    <w:rsid w:val="00EE319F"/>
    <w:rsid w:val="00F10ACD"/>
    <w:rsid w:val="00F32C72"/>
    <w:rsid w:val="00F41CFE"/>
    <w:rsid w:val="00F60335"/>
    <w:rsid w:val="00FD68B8"/>
    <w:rsid w:val="00FD7E7B"/>
    <w:rsid w:val="00FE5F73"/>
    <w:rsid w:val="00FF588C"/>
    <w:rsid w:val="00FF62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BBA534"/>
  <w15:docId w15:val="{4591E33A-BDFF-4FD7-9EC6-1F64592B1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CAF"/>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1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1"/>
    <w:tblPr>
      <w:tblStyleRowBandSize w:val="1"/>
      <w:tblStyleColBandSize w:val="1"/>
      <w:tblCellMar>
        <w:left w:w="115" w:type="dxa"/>
        <w:right w:w="115" w:type="dxa"/>
      </w:tblCellMar>
    </w:tblPr>
  </w:style>
  <w:style w:type="table" w:customStyle="1" w:styleId="9">
    <w:name w:val="9"/>
    <w:basedOn w:val="TableNormal11"/>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8">
    <w:name w:val="8"/>
    <w:basedOn w:val="TableNormal11"/>
    <w:tblPr>
      <w:tblStyleRowBandSize w:val="1"/>
      <w:tblStyleColBandSize w:val="1"/>
      <w:tblCellMar>
        <w:left w:w="115" w:type="dxa"/>
        <w:right w:w="115" w:type="dxa"/>
      </w:tblCellMar>
    </w:tblPr>
  </w:style>
  <w:style w:type="table" w:customStyle="1" w:styleId="7">
    <w:name w:val="7"/>
    <w:basedOn w:val="TableNormal11"/>
    <w:tblPr>
      <w:tblStyleRowBandSize w:val="1"/>
      <w:tblStyleColBandSize w:val="1"/>
      <w:tblCellMar>
        <w:left w:w="115" w:type="dxa"/>
        <w:right w:w="115" w:type="dxa"/>
      </w:tblCellMar>
    </w:tblPr>
  </w:style>
  <w:style w:type="table" w:customStyle="1" w:styleId="6">
    <w:name w:val="6"/>
    <w:basedOn w:val="TableNormal20"/>
    <w:tblPr>
      <w:tblStyleRowBandSize w:val="1"/>
      <w:tblStyleColBandSize w:val="1"/>
      <w:tblCellMar>
        <w:left w:w="115" w:type="dxa"/>
        <w:right w:w="115" w:type="dxa"/>
      </w:tblCellMar>
    </w:tblPr>
  </w:style>
  <w:style w:type="table" w:customStyle="1" w:styleId="5">
    <w:name w:val="5"/>
    <w:basedOn w:val="TableNormal20"/>
    <w:tblPr>
      <w:tblStyleRowBandSize w:val="1"/>
      <w:tblStyleColBandSize w:val="1"/>
      <w:tblCellMar>
        <w:left w:w="115" w:type="dxa"/>
        <w:right w:w="115" w:type="dxa"/>
      </w:tblCellMar>
    </w:tblPr>
  </w:style>
  <w:style w:type="table" w:customStyle="1" w:styleId="4">
    <w:name w:val="4"/>
    <w:basedOn w:val="TableNormal3"/>
    <w:tblPr>
      <w:tblStyleRowBandSize w:val="1"/>
      <w:tblStyleColBandSize w:val="1"/>
      <w:tblCellMar>
        <w:left w:w="115" w:type="dxa"/>
        <w:right w:w="115" w:type="dxa"/>
      </w:tblCellMar>
    </w:tblPr>
  </w:style>
  <w:style w:type="table" w:customStyle="1" w:styleId="3">
    <w:name w:val="3"/>
    <w:basedOn w:val="TableNormal3"/>
    <w:tblPr>
      <w:tblStyleRowBandSize w:val="1"/>
      <w:tblStyleColBandSize w:val="1"/>
      <w:tblCellMar>
        <w:left w:w="115" w:type="dxa"/>
        <w:right w:w="115" w:type="dxa"/>
      </w:tblCellMar>
    </w:tblPr>
  </w:style>
  <w:style w:type="paragraph" w:styleId="Saludo">
    <w:name w:val="Salutation"/>
    <w:basedOn w:val="Normal"/>
    <w:next w:val="Normal"/>
    <w:link w:val="SaludoCar"/>
    <w:uiPriority w:val="99"/>
    <w:unhideWhenUsed/>
    <w:rsid w:val="00A34A66"/>
  </w:style>
  <w:style w:type="character" w:customStyle="1" w:styleId="SaludoCar">
    <w:name w:val="Saludo Car"/>
    <w:basedOn w:val="Fuentedeprrafopredeter"/>
    <w:link w:val="Saludo"/>
    <w:uiPriority w:val="99"/>
    <w:rsid w:val="00A34A66"/>
  </w:style>
  <w:style w:type="paragraph" w:styleId="Listaconvietas2">
    <w:name w:val="List Bullet 2"/>
    <w:basedOn w:val="Normal"/>
    <w:uiPriority w:val="99"/>
    <w:unhideWhenUsed/>
    <w:rsid w:val="00A34A66"/>
    <w:pPr>
      <w:tabs>
        <w:tab w:val="num" w:pos="720"/>
      </w:tabs>
      <w:ind w:left="720" w:hanging="720"/>
      <w:contextualSpacing/>
    </w:pPr>
  </w:style>
  <w:style w:type="table" w:customStyle="1" w:styleId="2">
    <w:name w:val="2"/>
    <w:basedOn w:val="TableNormal4"/>
    <w:tblPr>
      <w:tblStyleRowBandSize w:val="1"/>
      <w:tblStyleColBandSize w:val="1"/>
      <w:tblCellMar>
        <w:left w:w="115" w:type="dxa"/>
        <w:right w:w="115" w:type="dxa"/>
      </w:tblCellMar>
    </w:tblPr>
  </w:style>
  <w:style w:type="table" w:customStyle="1" w:styleId="1">
    <w:name w:val="1"/>
    <w:basedOn w:val="TableNormal4"/>
    <w:tblPr>
      <w:tblStyleRowBandSize w:val="1"/>
      <w:tblStyleColBandSize w:val="1"/>
      <w:tblCellMar>
        <w:left w:w="115" w:type="dxa"/>
        <w:right w:w="115" w:type="dxa"/>
      </w:tblCellMar>
    </w:tblPr>
  </w:style>
  <w:style w:type="table" w:customStyle="1" w:styleId="23">
    <w:name w:val="23"/>
    <w:basedOn w:val="TableNormal5"/>
    <w:tblPr>
      <w:tblStyleRowBandSize w:val="1"/>
      <w:tblStyleColBandSize w:val="1"/>
      <w:tblCellMar>
        <w:left w:w="115" w:type="dxa"/>
        <w:right w:w="115" w:type="dxa"/>
      </w:tblCellMar>
    </w:tblPr>
  </w:style>
  <w:style w:type="table" w:customStyle="1" w:styleId="22">
    <w:name w:val="22"/>
    <w:basedOn w:val="TableNormal5"/>
    <w:tblPr>
      <w:tblStyleRowBandSize w:val="1"/>
      <w:tblStyleColBandSize w:val="1"/>
      <w:tblCellMar>
        <w:left w:w="115" w:type="dxa"/>
        <w:right w:w="115" w:type="dxa"/>
      </w:tblCellMar>
    </w:tblPr>
  </w:style>
  <w:style w:type="table" w:customStyle="1" w:styleId="21">
    <w:name w:val="21"/>
    <w:basedOn w:val="TableNormal6"/>
    <w:tblPr>
      <w:tblStyleRowBandSize w:val="1"/>
      <w:tblStyleColBandSize w:val="1"/>
      <w:tblCellMar>
        <w:left w:w="115" w:type="dxa"/>
        <w:right w:w="115" w:type="dxa"/>
      </w:tblCellMar>
    </w:tblPr>
  </w:style>
  <w:style w:type="table" w:customStyle="1" w:styleId="20">
    <w:name w:val="20"/>
    <w:basedOn w:val="TableNormal6"/>
    <w:tblPr>
      <w:tblStyleRowBandSize w:val="1"/>
      <w:tblStyleColBandSize w:val="1"/>
      <w:tblCellMar>
        <w:left w:w="115" w:type="dxa"/>
        <w:right w:w="115" w:type="dxa"/>
      </w:tblCellMar>
    </w:tblPr>
  </w:style>
  <w:style w:type="table" w:customStyle="1" w:styleId="19">
    <w:name w:val="19"/>
    <w:basedOn w:val="TableNormal7"/>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8">
    <w:name w:val="18"/>
    <w:basedOn w:val="TableNormal7"/>
    <w:tblPr>
      <w:tblStyleRowBandSize w:val="1"/>
      <w:tblStyleColBandSize w:val="1"/>
      <w:tblCellMar>
        <w:left w:w="115" w:type="dxa"/>
        <w:right w:w="115" w:type="dxa"/>
      </w:tblCellMar>
    </w:tblPr>
  </w:style>
  <w:style w:type="table" w:customStyle="1" w:styleId="17">
    <w:name w:val="17"/>
    <w:basedOn w:val="TableNormal7"/>
    <w:tblPr>
      <w:tblStyleRowBandSize w:val="1"/>
      <w:tblStyleColBandSize w:val="1"/>
      <w:tblCellMar>
        <w:left w:w="115" w:type="dxa"/>
        <w:right w:w="115" w:type="dxa"/>
      </w:tblCellMar>
    </w:tblPr>
  </w:style>
  <w:style w:type="table" w:customStyle="1" w:styleId="16">
    <w:name w:val="16"/>
    <w:basedOn w:val="TableNormal8"/>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5">
    <w:name w:val="15"/>
    <w:basedOn w:val="TableNormal8"/>
    <w:tblPr>
      <w:tblStyleRowBandSize w:val="1"/>
      <w:tblStyleColBandSize w:val="1"/>
      <w:tblCellMar>
        <w:left w:w="115" w:type="dxa"/>
        <w:right w:w="115" w:type="dxa"/>
      </w:tblCellMar>
    </w:tblPr>
  </w:style>
  <w:style w:type="table" w:customStyle="1" w:styleId="14">
    <w:name w:val="14"/>
    <w:basedOn w:val="TableNormal8"/>
    <w:tblPr>
      <w:tblStyleRowBandSize w:val="1"/>
      <w:tblStyleColBandSize w:val="1"/>
      <w:tblCellMar>
        <w:left w:w="115" w:type="dxa"/>
        <w:right w:w="115" w:type="dxa"/>
      </w:tblCellMar>
    </w:tblPr>
  </w:style>
  <w:style w:type="table" w:customStyle="1" w:styleId="13">
    <w:name w:val="13"/>
    <w:basedOn w:val="TableNormal9"/>
    <w:tblPr>
      <w:tblStyleRowBandSize w:val="1"/>
      <w:tblStyleColBandSize w:val="1"/>
      <w:tblCellMar>
        <w:left w:w="115" w:type="dxa"/>
        <w:right w:w="115" w:type="dxa"/>
      </w:tblCellMar>
    </w:tblPr>
  </w:style>
  <w:style w:type="table" w:customStyle="1" w:styleId="12">
    <w:name w:val="12"/>
    <w:basedOn w:val="TableNormal9"/>
    <w:tblPr>
      <w:tblStyleRowBandSize w:val="1"/>
      <w:tblStyleColBandSize w:val="1"/>
      <w:tblCellMar>
        <w:left w:w="115" w:type="dxa"/>
        <w:right w:w="115" w:type="dxa"/>
      </w:tblCellMar>
    </w:tblPr>
  </w:style>
  <w:style w:type="table" w:customStyle="1" w:styleId="26">
    <w:name w:val="26"/>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5">
    <w:name w:val="25"/>
    <w:basedOn w:val="TableNormal10"/>
    <w:tblPr>
      <w:tblStyleRowBandSize w:val="1"/>
      <w:tblStyleColBandSize w:val="1"/>
      <w:tblCellMar>
        <w:left w:w="115" w:type="dxa"/>
        <w:right w:w="115" w:type="dxa"/>
      </w:tblCellMar>
    </w:tblPr>
  </w:style>
  <w:style w:type="table" w:customStyle="1" w:styleId="24">
    <w:name w:val="24"/>
    <w:basedOn w:val="TableNormal10"/>
    <w:tblPr>
      <w:tblStyleRowBandSize w:val="1"/>
      <w:tblStyleColBandSize w:val="1"/>
      <w:tblCellMar>
        <w:left w:w="115" w:type="dxa"/>
        <w:right w:w="115" w:type="dxa"/>
      </w:tblCellMar>
    </w:tblPr>
  </w:style>
  <w:style w:type="table" w:customStyle="1" w:styleId="Tabladelista1clara-nfasis111">
    <w:name w:val="Tabla de lista 1 clara - Énfasis 111"/>
    <w:basedOn w:val="Tablanormal"/>
    <w:uiPriority w:val="46"/>
    <w:rsid w:val="0096387C"/>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Cita">
    <w:name w:val="Quote"/>
    <w:basedOn w:val="Normal"/>
    <w:next w:val="Normal"/>
    <w:link w:val="CitaCar"/>
    <w:uiPriority w:val="29"/>
    <w:qFormat/>
    <w:rsid w:val="008A3C56"/>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8A3C56"/>
    <w:rPr>
      <w:i/>
      <w:iCs/>
      <w:color w:val="404040" w:themeColor="text1" w:themeTint="BF"/>
    </w:rPr>
  </w:style>
  <w:style w:type="table" w:customStyle="1" w:styleId="a">
    <w:basedOn w:val="TableNormal2"/>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paragraph" w:styleId="Citadestacada">
    <w:name w:val="Intense Quote"/>
    <w:basedOn w:val="Normal"/>
    <w:next w:val="Normal"/>
    <w:link w:val="CitadestacadaCar"/>
    <w:uiPriority w:val="30"/>
    <w:qFormat/>
    <w:rsid w:val="006C037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6C037C"/>
    <w:rPr>
      <w:i/>
      <w:iCs/>
      <w:color w:val="4F81BD" w:themeColor="accent1"/>
    </w:rPr>
  </w:style>
  <w:style w:type="paragraph" w:customStyle="1" w:styleId="Citas">
    <w:name w:val="Citas"/>
    <w:basedOn w:val="Normal"/>
    <w:qFormat/>
    <w:rsid w:val="00577F8B"/>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9577">
      <w:bodyDiv w:val="1"/>
      <w:marLeft w:val="0"/>
      <w:marRight w:val="0"/>
      <w:marTop w:val="0"/>
      <w:marBottom w:val="0"/>
      <w:divBdr>
        <w:top w:val="none" w:sz="0" w:space="0" w:color="auto"/>
        <w:left w:val="none" w:sz="0" w:space="0" w:color="auto"/>
        <w:bottom w:val="none" w:sz="0" w:space="0" w:color="auto"/>
        <w:right w:val="none" w:sz="0" w:space="0" w:color="auto"/>
      </w:divBdr>
    </w:div>
    <w:div w:id="476267831">
      <w:bodyDiv w:val="1"/>
      <w:marLeft w:val="0"/>
      <w:marRight w:val="0"/>
      <w:marTop w:val="0"/>
      <w:marBottom w:val="0"/>
      <w:divBdr>
        <w:top w:val="none" w:sz="0" w:space="0" w:color="auto"/>
        <w:left w:val="none" w:sz="0" w:space="0" w:color="auto"/>
        <w:bottom w:val="none" w:sz="0" w:space="0" w:color="auto"/>
        <w:right w:val="none" w:sz="0" w:space="0" w:color="auto"/>
      </w:divBdr>
    </w:div>
    <w:div w:id="721907522">
      <w:bodyDiv w:val="1"/>
      <w:marLeft w:val="0"/>
      <w:marRight w:val="0"/>
      <w:marTop w:val="0"/>
      <w:marBottom w:val="0"/>
      <w:divBdr>
        <w:top w:val="none" w:sz="0" w:space="0" w:color="auto"/>
        <w:left w:val="none" w:sz="0" w:space="0" w:color="auto"/>
        <w:bottom w:val="none" w:sz="0" w:space="0" w:color="auto"/>
        <w:right w:val="none" w:sz="0" w:space="0" w:color="auto"/>
      </w:divBdr>
    </w:div>
    <w:div w:id="785463229">
      <w:bodyDiv w:val="1"/>
      <w:marLeft w:val="0"/>
      <w:marRight w:val="0"/>
      <w:marTop w:val="0"/>
      <w:marBottom w:val="0"/>
      <w:divBdr>
        <w:top w:val="none" w:sz="0" w:space="0" w:color="auto"/>
        <w:left w:val="none" w:sz="0" w:space="0" w:color="auto"/>
        <w:bottom w:val="none" w:sz="0" w:space="0" w:color="auto"/>
        <w:right w:val="none" w:sz="0" w:space="0" w:color="auto"/>
      </w:divBdr>
    </w:div>
    <w:div w:id="809328781">
      <w:bodyDiv w:val="1"/>
      <w:marLeft w:val="0"/>
      <w:marRight w:val="0"/>
      <w:marTop w:val="0"/>
      <w:marBottom w:val="0"/>
      <w:divBdr>
        <w:top w:val="none" w:sz="0" w:space="0" w:color="auto"/>
        <w:left w:val="none" w:sz="0" w:space="0" w:color="auto"/>
        <w:bottom w:val="none" w:sz="0" w:space="0" w:color="auto"/>
        <w:right w:val="none" w:sz="0" w:space="0" w:color="auto"/>
      </w:divBdr>
    </w:div>
    <w:div w:id="864946891">
      <w:bodyDiv w:val="1"/>
      <w:marLeft w:val="0"/>
      <w:marRight w:val="0"/>
      <w:marTop w:val="0"/>
      <w:marBottom w:val="0"/>
      <w:divBdr>
        <w:top w:val="none" w:sz="0" w:space="0" w:color="auto"/>
        <w:left w:val="none" w:sz="0" w:space="0" w:color="auto"/>
        <w:bottom w:val="none" w:sz="0" w:space="0" w:color="auto"/>
        <w:right w:val="none" w:sz="0" w:space="0" w:color="auto"/>
      </w:divBdr>
    </w:div>
    <w:div w:id="1063258973">
      <w:bodyDiv w:val="1"/>
      <w:marLeft w:val="0"/>
      <w:marRight w:val="0"/>
      <w:marTop w:val="0"/>
      <w:marBottom w:val="0"/>
      <w:divBdr>
        <w:top w:val="none" w:sz="0" w:space="0" w:color="auto"/>
        <w:left w:val="none" w:sz="0" w:space="0" w:color="auto"/>
        <w:bottom w:val="none" w:sz="0" w:space="0" w:color="auto"/>
        <w:right w:val="none" w:sz="0" w:space="0" w:color="auto"/>
      </w:divBdr>
    </w:div>
    <w:div w:id="1083376682">
      <w:bodyDiv w:val="1"/>
      <w:marLeft w:val="0"/>
      <w:marRight w:val="0"/>
      <w:marTop w:val="0"/>
      <w:marBottom w:val="0"/>
      <w:divBdr>
        <w:top w:val="none" w:sz="0" w:space="0" w:color="auto"/>
        <w:left w:val="none" w:sz="0" w:space="0" w:color="auto"/>
        <w:bottom w:val="none" w:sz="0" w:space="0" w:color="auto"/>
        <w:right w:val="none" w:sz="0" w:space="0" w:color="auto"/>
      </w:divBdr>
    </w:div>
    <w:div w:id="1528369505">
      <w:bodyDiv w:val="1"/>
      <w:marLeft w:val="0"/>
      <w:marRight w:val="0"/>
      <w:marTop w:val="0"/>
      <w:marBottom w:val="0"/>
      <w:divBdr>
        <w:top w:val="none" w:sz="0" w:space="0" w:color="auto"/>
        <w:left w:val="none" w:sz="0" w:space="0" w:color="auto"/>
        <w:bottom w:val="none" w:sz="0" w:space="0" w:color="auto"/>
        <w:right w:val="none" w:sz="0" w:space="0" w:color="auto"/>
      </w:divBdr>
    </w:div>
    <w:div w:id="1958491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11550.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KkHqaxSeuWSf5nW9dZvlpuPR4w==">CgMxLjAyCGguZ2pkZ3hzMgloLjJldDkycDAyCWguMzBqMHpsbDIJaC4yczhleW8xMgloLjNyZGNyam4yCWguMWZvYjl0ZTgAciExV2w2SWdRc1F1aFIyN1hEdWhMcG5yUzMyQlo4RXRVNzc=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33</Pages>
  <Words>8052</Words>
  <Characters>44287</Characters>
  <Application>Microsoft Office Word</Application>
  <DocSecurity>4</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 Villagomez</cp:lastModifiedBy>
  <cp:revision>2</cp:revision>
  <cp:lastPrinted>2023-10-16T17:57:00Z</cp:lastPrinted>
  <dcterms:created xsi:type="dcterms:W3CDTF">2023-10-27T18:41:00Z</dcterms:created>
  <dcterms:modified xsi:type="dcterms:W3CDTF">2023-10-27T18:41:00Z</dcterms:modified>
</cp:coreProperties>
</file>