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bookmarkStart w:id="0" w:name="_GoBack"/>
      <w:bookmarkEnd w:id="0"/>
    </w:p>
    <w:p w14:paraId="2BDAD2F4" w14:textId="4DE5C387" w:rsidR="00E81438" w:rsidRPr="00DF7C2B" w:rsidRDefault="00E16D66" w:rsidP="00DC63E7">
      <w:pPr>
        <w:widowControl w:val="0"/>
        <w:spacing w:line="360" w:lineRule="auto"/>
        <w:ind w:right="-164"/>
        <w:contextualSpacing/>
        <w:jc w:val="both"/>
        <w:rPr>
          <w:rFonts w:ascii="Palatino Linotype" w:hAnsi="Palatino Linotype" w:cs="Arial"/>
          <w:b/>
        </w:rPr>
      </w:pPr>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FC2333">
        <w:rPr>
          <w:rFonts w:ascii="Palatino Linotype" w:hAnsi="Palatino Linotype" w:cs="Arial"/>
          <w:b/>
        </w:rPr>
        <w:t xml:space="preserve">DÉCIMA SEGUNDA </w:t>
      </w:r>
      <w:r w:rsidRPr="00DF7C2B">
        <w:rPr>
          <w:rFonts w:ascii="Palatino Linotype" w:hAnsi="Palatino Linotype" w:cs="Arial"/>
          <w:b/>
        </w:rPr>
        <w:t xml:space="preserve">SESIÓN ORDINARIA CELEBRADA EL </w:t>
      </w:r>
      <w:r w:rsidR="0046455E">
        <w:rPr>
          <w:rFonts w:ascii="Palatino Linotype" w:hAnsi="Palatino Linotype" w:cs="Arial"/>
          <w:b/>
        </w:rPr>
        <w:t>V</w:t>
      </w:r>
      <w:r w:rsidR="00FC2333">
        <w:rPr>
          <w:rFonts w:ascii="Palatino Linotype" w:hAnsi="Palatino Linotype" w:cs="Arial"/>
          <w:b/>
        </w:rPr>
        <w:t xml:space="preserve">EINTINUEVE </w:t>
      </w:r>
      <w:r w:rsidR="00161B5C" w:rsidRPr="00DF7C2B">
        <w:rPr>
          <w:rFonts w:ascii="Palatino Linotype" w:hAnsi="Palatino Linotype" w:cs="Arial"/>
          <w:b/>
        </w:rPr>
        <w:t xml:space="preserve">DE </w:t>
      </w:r>
      <w:r w:rsidR="00FC2333">
        <w:rPr>
          <w:rFonts w:ascii="Palatino Linotype" w:hAnsi="Palatino Linotype" w:cs="Arial"/>
          <w:b/>
        </w:rPr>
        <w:t>MARZO</w:t>
      </w:r>
      <w:r w:rsidR="00161B5C" w:rsidRPr="00DF7C2B">
        <w:rPr>
          <w:rFonts w:ascii="Palatino Linotype" w:hAnsi="Palatino Linotype" w:cs="Arial"/>
          <w:b/>
        </w:rPr>
        <w:t xml:space="preserve"> </w:t>
      </w:r>
      <w:r w:rsidRPr="00DF7C2B">
        <w:rPr>
          <w:rFonts w:ascii="Palatino Linotype" w:hAnsi="Palatino Linotype" w:cs="Arial"/>
          <w:b/>
        </w:rPr>
        <w:t>DE DOS MIL VEINTI</w:t>
      </w:r>
      <w:r w:rsidR="0046455E">
        <w:rPr>
          <w:rFonts w:ascii="Palatino Linotype" w:hAnsi="Palatino Linotype" w:cs="Arial"/>
          <w:b/>
        </w:rPr>
        <w:t>TRÉS,</w:t>
      </w:r>
      <w:r w:rsidRPr="00DF7C2B">
        <w:rPr>
          <w:rFonts w:ascii="Palatino Linotype" w:hAnsi="Palatino Linotype" w:cs="Arial"/>
          <w:b/>
        </w:rPr>
        <w:t xml:space="preserve"> EN EL RECURSO DE REVISIÓN </w:t>
      </w:r>
      <w:r w:rsidR="00FC2333">
        <w:rPr>
          <w:rFonts w:ascii="Palatino Linotype" w:hAnsi="Palatino Linotype" w:cs="Arial"/>
          <w:b/>
          <w:bCs/>
          <w:lang w:val="es-MX"/>
        </w:rPr>
        <w:t>00477</w:t>
      </w:r>
      <w:r w:rsidRPr="00DF7C2B">
        <w:rPr>
          <w:rFonts w:ascii="Palatino Linotype" w:hAnsi="Palatino Linotype" w:cs="Arial"/>
          <w:b/>
          <w:bCs/>
          <w:lang w:val="es-MX"/>
        </w:rPr>
        <w:t>/INFOEM/IP/RR/202</w:t>
      </w:r>
      <w:r w:rsidR="00FC2333">
        <w:rPr>
          <w:rFonts w:ascii="Palatino Linotype" w:hAnsi="Palatino Linotype" w:cs="Arial"/>
          <w:b/>
          <w:bCs/>
          <w:lang w:val="es-MX"/>
        </w:rPr>
        <w:t>3</w:t>
      </w:r>
      <w:r w:rsidRPr="00DF7C2B">
        <w:rPr>
          <w:rFonts w:ascii="Palatino Linotype" w:hAnsi="Palatino Linotype"/>
          <w:b/>
          <w:bCs/>
          <w:color w:val="000000" w:themeColor="text1"/>
        </w:rPr>
        <w:t>.</w:t>
      </w:r>
    </w:p>
    <w:p w14:paraId="7ADE6D68" w14:textId="77777777" w:rsidR="009B728D" w:rsidRPr="00DF7C2B"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53DCA5FA" w:rsidR="00ED4575" w:rsidRPr="00DF7C2B" w:rsidRDefault="00E81438" w:rsidP="00DC63E7">
      <w:pPr>
        <w:spacing w:line="360" w:lineRule="auto"/>
        <w:jc w:val="both"/>
        <w:rPr>
          <w:rFonts w:ascii="Palatino Linotype" w:hAnsi="Palatino Linotype" w:cs="Arial"/>
          <w:sz w:val="22"/>
          <w:szCs w:val="22"/>
        </w:rPr>
      </w:pPr>
      <w:r w:rsidRPr="00DF7C2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F7C2B">
        <w:rPr>
          <w:rFonts w:ascii="Palatino Linotype" w:hAnsi="Palatino Linotype" w:cs="Arial"/>
          <w:b/>
          <w:sz w:val="22"/>
          <w:szCs w:val="22"/>
          <w:lang w:val="es-ES_tradnl"/>
        </w:rPr>
        <w:t xml:space="preserve"> </w:t>
      </w:r>
      <w:r w:rsidRPr="00DF7C2B">
        <w:rPr>
          <w:rFonts w:ascii="Palatino Linotype" w:hAnsi="Palatino Linotype" w:cs="Arial"/>
          <w:sz w:val="22"/>
          <w:szCs w:val="22"/>
        </w:rPr>
        <w:t xml:space="preserve">emite </w:t>
      </w:r>
      <w:r w:rsidRPr="00DF7C2B">
        <w:rPr>
          <w:rFonts w:ascii="Palatino Linotype" w:hAnsi="Palatino Linotype" w:cs="Arial"/>
          <w:b/>
          <w:sz w:val="22"/>
          <w:szCs w:val="22"/>
        </w:rPr>
        <w:t xml:space="preserve">VOTO </w:t>
      </w:r>
      <w:r w:rsidR="00406D8C" w:rsidRPr="00DF7C2B">
        <w:rPr>
          <w:rFonts w:ascii="Palatino Linotype" w:hAnsi="Palatino Linotype" w:cs="Arial"/>
          <w:b/>
          <w:sz w:val="22"/>
          <w:szCs w:val="22"/>
        </w:rPr>
        <w:t>DISIDENTE</w:t>
      </w:r>
      <w:r w:rsidRPr="00DF7C2B">
        <w:rPr>
          <w:rFonts w:ascii="Palatino Linotype" w:hAnsi="Palatino Linotype" w:cs="Arial"/>
          <w:b/>
          <w:sz w:val="22"/>
          <w:szCs w:val="22"/>
        </w:rPr>
        <w:t xml:space="preserve"> </w:t>
      </w:r>
      <w:r w:rsidRPr="00DF7C2B">
        <w:rPr>
          <w:rFonts w:ascii="Palatino Linotype" w:hAnsi="Palatino Linotype" w:cs="Arial"/>
          <w:sz w:val="22"/>
          <w:szCs w:val="22"/>
        </w:rPr>
        <w:t xml:space="preserve">respecto de la resolución dictada en </w:t>
      </w:r>
      <w:r w:rsidR="00253BB8" w:rsidRPr="00DF7C2B">
        <w:rPr>
          <w:rFonts w:ascii="Palatino Linotype" w:hAnsi="Palatino Linotype" w:cs="Arial"/>
          <w:sz w:val="22"/>
          <w:szCs w:val="22"/>
        </w:rPr>
        <w:t>el</w:t>
      </w:r>
      <w:r w:rsidRPr="00DF7C2B">
        <w:rPr>
          <w:rFonts w:ascii="Palatino Linotype" w:hAnsi="Palatino Linotype" w:cs="Arial"/>
          <w:sz w:val="22"/>
          <w:szCs w:val="22"/>
        </w:rPr>
        <w:t xml:space="preserve"> </w:t>
      </w:r>
      <w:r w:rsidR="00333436" w:rsidRPr="00DF7C2B">
        <w:rPr>
          <w:rFonts w:ascii="Palatino Linotype" w:hAnsi="Palatino Linotype" w:cs="Arial"/>
          <w:sz w:val="22"/>
          <w:szCs w:val="22"/>
        </w:rPr>
        <w:t>Recurso de Revisión</w:t>
      </w:r>
      <w:r w:rsidRPr="00DF7C2B">
        <w:rPr>
          <w:rFonts w:ascii="Palatino Linotype" w:hAnsi="Palatino Linotype" w:cs="Arial"/>
          <w:sz w:val="22"/>
          <w:szCs w:val="22"/>
        </w:rPr>
        <w:t xml:space="preserve"> </w:t>
      </w:r>
      <w:r w:rsidR="00FC2333">
        <w:rPr>
          <w:rFonts w:ascii="Palatino Linotype" w:hAnsi="Palatino Linotype"/>
          <w:b/>
          <w:bCs/>
          <w:color w:val="000000" w:themeColor="text1"/>
          <w:sz w:val="22"/>
          <w:szCs w:val="22"/>
        </w:rPr>
        <w:t>00477</w:t>
      </w:r>
      <w:r w:rsidR="002C26C5" w:rsidRPr="00DF7C2B">
        <w:rPr>
          <w:rFonts w:ascii="Palatino Linotype" w:hAnsi="Palatino Linotype"/>
          <w:b/>
          <w:bCs/>
          <w:color w:val="000000" w:themeColor="text1"/>
          <w:sz w:val="22"/>
          <w:szCs w:val="22"/>
        </w:rPr>
        <w:t>/INFOEM/IP/RR/202</w:t>
      </w:r>
      <w:r w:rsidR="00FC2333">
        <w:rPr>
          <w:rFonts w:ascii="Palatino Linotype" w:hAnsi="Palatino Linotype"/>
          <w:b/>
          <w:bCs/>
          <w:color w:val="000000" w:themeColor="text1"/>
          <w:sz w:val="22"/>
          <w:szCs w:val="22"/>
        </w:rPr>
        <w:t>3</w:t>
      </w:r>
      <w:r w:rsidR="00B737A0" w:rsidRPr="00DF7C2B">
        <w:rPr>
          <w:rFonts w:ascii="Palatino Linotype" w:hAnsi="Palatino Linotype"/>
          <w:b/>
          <w:bCs/>
          <w:color w:val="000000" w:themeColor="text1"/>
          <w:sz w:val="22"/>
          <w:szCs w:val="22"/>
        </w:rPr>
        <w:t>,</w:t>
      </w:r>
      <w:r w:rsidRPr="00DF7C2B">
        <w:rPr>
          <w:rFonts w:ascii="Palatino Linotype" w:hAnsi="Palatino Linotype" w:cs="Arial"/>
          <w:sz w:val="22"/>
          <w:szCs w:val="22"/>
        </w:rPr>
        <w:t xml:space="preserve"> pronunciada por el Pleno de este Instituto ante el </w:t>
      </w:r>
      <w:r w:rsidR="00ED4575" w:rsidRPr="00DF7C2B">
        <w:rPr>
          <w:rFonts w:ascii="Palatino Linotype" w:hAnsi="Palatino Linotype" w:cs="Arial"/>
          <w:sz w:val="22"/>
          <w:szCs w:val="22"/>
        </w:rPr>
        <w:t xml:space="preserve">proyecto presentado por engrose por la </w:t>
      </w:r>
      <w:r w:rsidR="00ED4575" w:rsidRPr="00DF7C2B">
        <w:rPr>
          <w:rFonts w:ascii="Palatino Linotype" w:hAnsi="Palatino Linotype" w:cs="Arial"/>
          <w:b/>
          <w:sz w:val="22"/>
          <w:szCs w:val="22"/>
        </w:rPr>
        <w:t>Comisionada</w:t>
      </w:r>
      <w:r w:rsidR="00ED4575" w:rsidRPr="00DF7C2B">
        <w:rPr>
          <w:rFonts w:ascii="Palatino Linotype" w:hAnsi="Palatino Linotype" w:cs="Arial"/>
          <w:sz w:val="22"/>
          <w:szCs w:val="22"/>
        </w:rPr>
        <w:t xml:space="preserve"> </w:t>
      </w:r>
      <w:r w:rsidR="00E16D66" w:rsidRPr="00DF7C2B">
        <w:rPr>
          <w:rFonts w:ascii="Palatino Linotype" w:hAnsi="Palatino Linotype" w:cs="Arial"/>
          <w:b/>
          <w:sz w:val="22"/>
          <w:szCs w:val="22"/>
        </w:rPr>
        <w:t>Sharon Cristina Morales Martínez</w:t>
      </w:r>
      <w:r w:rsidR="00E16D66" w:rsidRPr="00DF7C2B">
        <w:rPr>
          <w:rFonts w:ascii="Palatino Linotype" w:hAnsi="Palatino Linotype" w:cs="Arial"/>
          <w:sz w:val="22"/>
          <w:szCs w:val="22"/>
        </w:rPr>
        <w:t>.</w:t>
      </w:r>
    </w:p>
    <w:p w14:paraId="31FAEBE3" w14:textId="4327FE87" w:rsidR="00595D69" w:rsidRPr="00DF7C2B"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F7C2B" w:rsidRDefault="00E81438" w:rsidP="00DC63E7">
      <w:pPr>
        <w:spacing w:line="360" w:lineRule="auto"/>
        <w:contextualSpacing/>
        <w:jc w:val="both"/>
        <w:rPr>
          <w:rFonts w:ascii="Palatino Linotype" w:hAnsi="Palatino Linotype"/>
          <w:sz w:val="22"/>
          <w:szCs w:val="22"/>
        </w:rPr>
      </w:pPr>
      <w:r w:rsidRPr="00DF7C2B">
        <w:rPr>
          <w:rFonts w:ascii="Palatino Linotype" w:hAnsi="Palatino Linotype"/>
          <w:sz w:val="22"/>
          <w:szCs w:val="22"/>
        </w:rPr>
        <w:t xml:space="preserve">Es de destacar, que </w:t>
      </w:r>
      <w:r w:rsidR="0085273F" w:rsidRPr="00DF7C2B">
        <w:rPr>
          <w:rFonts w:ascii="Palatino Linotype" w:hAnsi="Palatino Linotype"/>
          <w:sz w:val="22"/>
          <w:szCs w:val="22"/>
        </w:rPr>
        <w:t xml:space="preserve">el presente </w:t>
      </w:r>
      <w:r w:rsidR="00956A41" w:rsidRPr="00DF7C2B">
        <w:rPr>
          <w:rFonts w:ascii="Palatino Linotype" w:hAnsi="Palatino Linotype"/>
          <w:sz w:val="22"/>
          <w:szCs w:val="22"/>
        </w:rPr>
        <w:t>asunto se resolvió con el criterio mayoritario de Pleno de este Instituto, el cual la</w:t>
      </w:r>
      <w:r w:rsidRPr="00DF7C2B">
        <w:rPr>
          <w:rFonts w:ascii="Palatino Linotype" w:hAnsi="Palatino Linotype"/>
          <w:sz w:val="22"/>
          <w:szCs w:val="22"/>
        </w:rPr>
        <w:t xml:space="preserve"> suscrita </w:t>
      </w:r>
      <w:r w:rsidR="003868B5" w:rsidRPr="00DF7C2B">
        <w:rPr>
          <w:rFonts w:ascii="Palatino Linotype" w:hAnsi="Palatino Linotype"/>
          <w:sz w:val="22"/>
          <w:szCs w:val="22"/>
        </w:rPr>
        <w:t xml:space="preserve">no </w:t>
      </w:r>
      <w:r w:rsidRPr="00DF7C2B">
        <w:rPr>
          <w:rFonts w:ascii="Palatino Linotype" w:hAnsi="Palatino Linotype"/>
          <w:sz w:val="22"/>
          <w:szCs w:val="22"/>
        </w:rPr>
        <w:t>co</w:t>
      </w:r>
      <w:r w:rsidR="00313375" w:rsidRPr="00DF7C2B">
        <w:rPr>
          <w:rFonts w:ascii="Palatino Linotype" w:hAnsi="Palatino Linotype"/>
          <w:sz w:val="22"/>
          <w:szCs w:val="22"/>
        </w:rPr>
        <w:t xml:space="preserve">incide </w:t>
      </w:r>
      <w:r w:rsidR="002D46DF" w:rsidRPr="00DF7C2B">
        <w:rPr>
          <w:rFonts w:ascii="Palatino Linotype" w:hAnsi="Palatino Linotype"/>
          <w:sz w:val="22"/>
          <w:szCs w:val="22"/>
        </w:rPr>
        <w:t>con el</w:t>
      </w:r>
      <w:r w:rsidRPr="00DF7C2B">
        <w:rPr>
          <w:rFonts w:ascii="Palatino Linotype" w:hAnsi="Palatino Linotype"/>
          <w:sz w:val="22"/>
          <w:szCs w:val="22"/>
        </w:rPr>
        <w:t xml:space="preserve"> estudio realizado en la resolución de</w:t>
      </w:r>
      <w:r w:rsidR="0001529F" w:rsidRPr="00DF7C2B">
        <w:rPr>
          <w:rFonts w:ascii="Palatino Linotype" w:hAnsi="Palatino Linotype"/>
          <w:sz w:val="22"/>
          <w:szCs w:val="22"/>
        </w:rPr>
        <w:t xml:space="preserve"> </w:t>
      </w:r>
      <w:r w:rsidRPr="00DF7C2B">
        <w:rPr>
          <w:rFonts w:ascii="Palatino Linotype" w:hAnsi="Palatino Linotype"/>
          <w:sz w:val="22"/>
          <w:szCs w:val="22"/>
        </w:rPr>
        <w:t>l</w:t>
      </w:r>
      <w:r w:rsidR="0001529F" w:rsidRPr="00DF7C2B">
        <w:rPr>
          <w:rFonts w:ascii="Palatino Linotype" w:hAnsi="Palatino Linotype"/>
          <w:sz w:val="22"/>
          <w:szCs w:val="22"/>
        </w:rPr>
        <w:t>os</w:t>
      </w:r>
      <w:r w:rsidRPr="00DF7C2B">
        <w:rPr>
          <w:rFonts w:ascii="Palatino Linotype" w:hAnsi="Palatino Linotype"/>
          <w:sz w:val="22"/>
          <w:szCs w:val="22"/>
        </w:rPr>
        <w:t xml:space="preserve"> </w:t>
      </w:r>
      <w:r w:rsidR="00333436" w:rsidRPr="00DF7C2B">
        <w:rPr>
          <w:rFonts w:ascii="Palatino Linotype" w:hAnsi="Palatino Linotype"/>
          <w:sz w:val="22"/>
          <w:szCs w:val="22"/>
        </w:rPr>
        <w:t>Recurso</w:t>
      </w:r>
      <w:r w:rsidR="0001529F" w:rsidRPr="00DF7C2B">
        <w:rPr>
          <w:rFonts w:ascii="Palatino Linotype" w:hAnsi="Palatino Linotype"/>
          <w:sz w:val="22"/>
          <w:szCs w:val="22"/>
        </w:rPr>
        <w:t>s</w:t>
      </w:r>
      <w:r w:rsidR="00333436" w:rsidRPr="00DF7C2B">
        <w:rPr>
          <w:rFonts w:ascii="Palatino Linotype" w:hAnsi="Palatino Linotype"/>
          <w:sz w:val="22"/>
          <w:szCs w:val="22"/>
        </w:rPr>
        <w:t xml:space="preserve"> de Revisión</w:t>
      </w:r>
      <w:r w:rsidR="003868B5" w:rsidRPr="00DF7C2B">
        <w:rPr>
          <w:rFonts w:ascii="Palatino Linotype" w:hAnsi="Palatino Linotype"/>
          <w:sz w:val="22"/>
          <w:szCs w:val="22"/>
        </w:rPr>
        <w:t>, en atención a lo siguiente:</w:t>
      </w:r>
    </w:p>
    <w:p w14:paraId="3E367D51" w14:textId="77777777" w:rsidR="003868B5" w:rsidRPr="00DF7C2B" w:rsidRDefault="003868B5" w:rsidP="00DC63E7">
      <w:pPr>
        <w:spacing w:line="360" w:lineRule="auto"/>
        <w:contextualSpacing/>
        <w:jc w:val="both"/>
        <w:rPr>
          <w:rFonts w:ascii="Palatino Linotype" w:hAnsi="Palatino Linotype"/>
          <w:sz w:val="22"/>
          <w:szCs w:val="22"/>
        </w:rPr>
      </w:pPr>
    </w:p>
    <w:p w14:paraId="056EC06F" w14:textId="391F9EB9"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Pr="00DF7C2B">
        <w:rPr>
          <w:rFonts w:ascii="Palatino Linotype" w:hAnsi="Palatino Linotype"/>
          <w:sz w:val="22"/>
          <w:szCs w:val="22"/>
        </w:rPr>
        <w:t xml:space="preserve"> Solicitud</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 cual solicitó:</w:t>
      </w:r>
    </w:p>
    <w:p w14:paraId="04D90A6A" w14:textId="77777777" w:rsidR="00ED4575" w:rsidRDefault="00ED4575" w:rsidP="00DC63E7">
      <w:pPr>
        <w:spacing w:line="360" w:lineRule="auto"/>
        <w:jc w:val="both"/>
        <w:rPr>
          <w:rFonts w:ascii="Palatino Linotype" w:hAnsi="Palatino Linotype" w:cs="Arial"/>
          <w:sz w:val="22"/>
          <w:szCs w:val="22"/>
          <w:lang w:val="es-419"/>
        </w:rPr>
      </w:pPr>
    </w:p>
    <w:p w14:paraId="7CCB0215" w14:textId="77777777" w:rsidR="00FC2333" w:rsidRPr="00D8527D" w:rsidRDefault="00FC2333" w:rsidP="00FC2333">
      <w:pPr>
        <w:pStyle w:val="Prrafodelista"/>
        <w:ind w:left="851" w:right="899"/>
        <w:jc w:val="both"/>
        <w:rPr>
          <w:rFonts w:ascii="Palatino Linotype" w:hAnsi="Palatino Linotype" w:cs="Arial"/>
          <w:i/>
          <w:sz w:val="22"/>
        </w:rPr>
      </w:pPr>
      <w:r w:rsidRPr="00FC2333">
        <w:rPr>
          <w:rFonts w:ascii="Palatino Linotype" w:hAnsi="Palatino Linotype" w:cs="Arial"/>
          <w:i/>
          <w:color w:val="000000" w:themeColor="text1"/>
          <w:sz w:val="22"/>
        </w:rPr>
        <w:t xml:space="preserve">“Excelente tarde, solo solicitar </w:t>
      </w:r>
      <w:proofErr w:type="spellStart"/>
      <w:r w:rsidRPr="00FC2333">
        <w:rPr>
          <w:rFonts w:ascii="Palatino Linotype" w:hAnsi="Palatino Linotype" w:cs="Arial"/>
          <w:i/>
          <w:color w:val="000000" w:themeColor="text1"/>
          <w:sz w:val="22"/>
        </w:rPr>
        <w:t>numero</w:t>
      </w:r>
      <w:proofErr w:type="spellEnd"/>
      <w:r w:rsidRPr="00FC2333">
        <w:rPr>
          <w:rFonts w:ascii="Palatino Linotype" w:hAnsi="Palatino Linotype" w:cs="Arial"/>
          <w:i/>
          <w:color w:val="000000" w:themeColor="text1"/>
          <w:sz w:val="22"/>
        </w:rPr>
        <w:t xml:space="preserve"> exacto de servidores </w:t>
      </w:r>
      <w:proofErr w:type="spellStart"/>
      <w:r w:rsidRPr="00FC2333">
        <w:rPr>
          <w:rFonts w:ascii="Palatino Linotype" w:hAnsi="Palatino Linotype" w:cs="Arial"/>
          <w:i/>
          <w:color w:val="000000" w:themeColor="text1"/>
          <w:sz w:val="22"/>
        </w:rPr>
        <w:t>publicos</w:t>
      </w:r>
      <w:proofErr w:type="spellEnd"/>
      <w:r w:rsidRPr="00FC2333">
        <w:rPr>
          <w:rFonts w:ascii="Palatino Linotype" w:hAnsi="Palatino Linotype" w:cs="Arial"/>
          <w:i/>
          <w:color w:val="000000" w:themeColor="text1"/>
          <w:sz w:val="22"/>
        </w:rPr>
        <w:t xml:space="preserve"> (nomina, prestadores de servicios), sueldo, cargo unidad administrativa a la que </w:t>
      </w:r>
      <w:proofErr w:type="spellStart"/>
      <w:r w:rsidRPr="00FC2333">
        <w:rPr>
          <w:rFonts w:ascii="Palatino Linotype" w:hAnsi="Palatino Linotype" w:cs="Arial"/>
          <w:i/>
          <w:color w:val="000000" w:themeColor="text1"/>
          <w:sz w:val="22"/>
        </w:rPr>
        <w:t>estan</w:t>
      </w:r>
      <w:proofErr w:type="spellEnd"/>
      <w:r w:rsidRPr="00FC2333">
        <w:rPr>
          <w:rFonts w:ascii="Palatino Linotype" w:hAnsi="Palatino Linotype" w:cs="Arial"/>
          <w:i/>
          <w:color w:val="000000" w:themeColor="text1"/>
          <w:sz w:val="22"/>
        </w:rPr>
        <w:t xml:space="preserve"> </w:t>
      </w:r>
      <w:proofErr w:type="spellStart"/>
      <w:r w:rsidRPr="00FC2333">
        <w:rPr>
          <w:rFonts w:ascii="Palatino Linotype" w:hAnsi="Palatino Linotype" w:cs="Arial"/>
          <w:i/>
          <w:color w:val="000000" w:themeColor="text1"/>
          <w:sz w:val="22"/>
        </w:rPr>
        <w:t>ascritos</w:t>
      </w:r>
      <w:proofErr w:type="spellEnd"/>
      <w:r w:rsidRPr="00FC2333">
        <w:rPr>
          <w:rFonts w:ascii="Palatino Linotype" w:hAnsi="Palatino Linotype" w:cs="Arial"/>
          <w:i/>
          <w:color w:val="000000" w:themeColor="text1"/>
          <w:sz w:val="22"/>
        </w:rPr>
        <w:t xml:space="preserve"> de la </w:t>
      </w:r>
      <w:proofErr w:type="spellStart"/>
      <w:r w:rsidRPr="00FC2333">
        <w:rPr>
          <w:rFonts w:ascii="Palatino Linotype" w:hAnsi="Palatino Linotype" w:cs="Arial"/>
          <w:i/>
          <w:color w:val="000000" w:themeColor="text1"/>
          <w:sz w:val="22"/>
        </w:rPr>
        <w:t>administacion</w:t>
      </w:r>
      <w:proofErr w:type="spellEnd"/>
      <w:r w:rsidRPr="00D8527D">
        <w:rPr>
          <w:rFonts w:ascii="Palatino Linotype" w:hAnsi="Palatino Linotype" w:cs="Arial"/>
          <w:i/>
          <w:sz w:val="22"/>
        </w:rPr>
        <w:t xml:space="preserve"> municipal Tonanitla 2022” (Sic).</w:t>
      </w:r>
    </w:p>
    <w:p w14:paraId="131BD9C4" w14:textId="77777777" w:rsidR="00FC2333" w:rsidRPr="00D8527D" w:rsidRDefault="00FC2333" w:rsidP="00FC2333">
      <w:pPr>
        <w:pStyle w:val="Prrafodelista"/>
        <w:ind w:left="851" w:right="899"/>
        <w:jc w:val="both"/>
        <w:rPr>
          <w:rFonts w:ascii="Palatino Linotype" w:hAnsi="Palatino Linotype" w:cs="Arial"/>
          <w:i/>
          <w:sz w:val="22"/>
        </w:rPr>
      </w:pPr>
    </w:p>
    <w:p w14:paraId="58B0416E" w14:textId="77777777" w:rsidR="00FC2333" w:rsidRPr="00DF7C2B" w:rsidRDefault="00FC2333" w:rsidP="00DC63E7">
      <w:pPr>
        <w:spacing w:line="360" w:lineRule="auto"/>
        <w:jc w:val="both"/>
        <w:rPr>
          <w:rFonts w:ascii="Palatino Linotype" w:hAnsi="Palatino Linotype" w:cs="Arial"/>
          <w:sz w:val="22"/>
          <w:szCs w:val="22"/>
          <w:lang w:val="es-419"/>
        </w:rPr>
      </w:pPr>
    </w:p>
    <w:p w14:paraId="62118DDA" w14:textId="77777777" w:rsidR="0046455E" w:rsidRDefault="0046455E" w:rsidP="00405987">
      <w:pPr>
        <w:pStyle w:val="Prrafodelista"/>
        <w:spacing w:line="276" w:lineRule="auto"/>
        <w:ind w:left="851" w:right="899"/>
        <w:jc w:val="both"/>
        <w:rPr>
          <w:rFonts w:ascii="Palatino Linotype" w:hAnsi="Palatino Linotype" w:cs="Arial"/>
          <w:i/>
          <w:color w:val="000000" w:themeColor="text1"/>
          <w:sz w:val="22"/>
        </w:rPr>
      </w:pPr>
      <w:bookmarkStart w:id="1" w:name="_Hlk96896517"/>
    </w:p>
    <w:bookmarkEnd w:id="1"/>
    <w:p w14:paraId="17AE6569" w14:textId="2E45A437" w:rsidR="00287DD6" w:rsidRDefault="00ED4575" w:rsidP="002C26C5">
      <w:pPr>
        <w:widowControl w:val="0"/>
        <w:autoSpaceDE w:val="0"/>
        <w:autoSpaceDN w:val="0"/>
        <w:adjustRightInd w:val="0"/>
        <w:spacing w:line="360" w:lineRule="auto"/>
        <w:jc w:val="both"/>
        <w:rPr>
          <w:rFonts w:ascii="Palatino Linotype" w:hAnsi="Palatino Linotype" w:cs="Arial"/>
          <w:sz w:val="22"/>
          <w:szCs w:val="22"/>
        </w:rPr>
      </w:pPr>
      <w:r w:rsidRPr="00DF7C2B">
        <w:rPr>
          <w:rFonts w:ascii="Palatino Linotype" w:hAnsi="Palatino Linotype" w:cs="Arial"/>
          <w:sz w:val="22"/>
          <w:szCs w:val="22"/>
        </w:rPr>
        <w:t xml:space="preserve">En respuesta, </w:t>
      </w:r>
      <w:r w:rsidRPr="00DF7C2B">
        <w:rPr>
          <w:rFonts w:ascii="Palatino Linotype" w:hAnsi="Palatino Linotype" w:cs="Arial"/>
          <w:b/>
          <w:sz w:val="22"/>
          <w:szCs w:val="22"/>
        </w:rPr>
        <w:t>EL SUJETO OBLIGADO</w:t>
      </w:r>
      <w:bookmarkStart w:id="2" w:name="_Hlk104238824"/>
      <w:r w:rsidR="00287DD6" w:rsidRPr="00DF7C2B">
        <w:rPr>
          <w:rFonts w:ascii="Palatino Linotype" w:hAnsi="Palatino Linotype" w:cs="Arial"/>
          <w:sz w:val="22"/>
          <w:szCs w:val="22"/>
        </w:rPr>
        <w:t xml:space="preserve"> </w:t>
      </w:r>
      <w:r w:rsidR="00161B5C" w:rsidRPr="00DF7C2B">
        <w:rPr>
          <w:rFonts w:ascii="Palatino Linotype" w:hAnsi="Palatino Linotype" w:cs="Arial"/>
          <w:sz w:val="22"/>
          <w:szCs w:val="22"/>
        </w:rPr>
        <w:t xml:space="preserve">anexo los siguientes archivos electrónicos. </w:t>
      </w:r>
    </w:p>
    <w:p w14:paraId="468D761E" w14:textId="77777777" w:rsidR="00FC2333" w:rsidRDefault="00FC2333" w:rsidP="002C26C5">
      <w:pPr>
        <w:widowControl w:val="0"/>
        <w:autoSpaceDE w:val="0"/>
        <w:autoSpaceDN w:val="0"/>
        <w:adjustRightInd w:val="0"/>
        <w:spacing w:line="360" w:lineRule="auto"/>
        <w:jc w:val="both"/>
        <w:rPr>
          <w:rFonts w:ascii="Palatino Linotype" w:hAnsi="Palatino Linotype" w:cs="Arial"/>
          <w:sz w:val="22"/>
          <w:szCs w:val="22"/>
        </w:rPr>
      </w:pPr>
    </w:p>
    <w:p w14:paraId="0AAFB900" w14:textId="77777777" w:rsidR="00FC2333" w:rsidRPr="00D8527D" w:rsidRDefault="00FC2333" w:rsidP="00FC2333">
      <w:pPr>
        <w:pStyle w:val="Prrafodelista"/>
        <w:numPr>
          <w:ilvl w:val="0"/>
          <w:numId w:val="13"/>
        </w:numPr>
        <w:spacing w:line="360" w:lineRule="auto"/>
        <w:contextualSpacing w:val="0"/>
        <w:jc w:val="both"/>
        <w:rPr>
          <w:rFonts w:ascii="Palatino Linotype" w:hAnsi="Palatino Linotype" w:cs="Arial"/>
          <w:b/>
          <w:i/>
        </w:rPr>
      </w:pPr>
      <w:r w:rsidRPr="00D8527D">
        <w:rPr>
          <w:rFonts w:ascii="Palatino Linotype" w:hAnsi="Palatino Linotype" w:cs="Arial"/>
          <w:b/>
          <w:i/>
        </w:rPr>
        <w:t xml:space="preserve">20230125162935654.pdf, </w:t>
      </w:r>
      <w:r w:rsidRPr="00D8527D">
        <w:rPr>
          <w:rFonts w:ascii="Palatino Linotype" w:hAnsi="Palatino Linotype" w:cs="Arial"/>
        </w:rPr>
        <w:t xml:space="preserve">el cual contiene el oficio número TM/TON/010/2022 del veinticuatro de enero de dos mil veintitrés, por medio del cual la Tesorera Municipal, proporciona listado de número de servidores públicos por departamento, en el cual se precisa que son 243 trabajadores en total. </w:t>
      </w:r>
    </w:p>
    <w:p w14:paraId="1258DE24" w14:textId="77777777" w:rsidR="00FC2333" w:rsidRPr="00D8527D" w:rsidRDefault="00FC2333" w:rsidP="00FC2333">
      <w:pPr>
        <w:pStyle w:val="Prrafodelista"/>
        <w:numPr>
          <w:ilvl w:val="0"/>
          <w:numId w:val="13"/>
        </w:numPr>
        <w:spacing w:line="360" w:lineRule="auto"/>
        <w:contextualSpacing w:val="0"/>
        <w:jc w:val="both"/>
        <w:rPr>
          <w:rFonts w:ascii="Palatino Linotype" w:hAnsi="Palatino Linotype" w:cs="Arial"/>
          <w:b/>
          <w:i/>
        </w:rPr>
      </w:pPr>
      <w:r w:rsidRPr="00D8527D">
        <w:rPr>
          <w:rFonts w:ascii="Palatino Linotype" w:hAnsi="Palatino Linotype" w:cs="Arial"/>
          <w:b/>
          <w:i/>
        </w:rPr>
        <w:t xml:space="preserve">RESP 120.pdf, </w:t>
      </w:r>
      <w:r w:rsidRPr="00D8527D">
        <w:rPr>
          <w:rFonts w:ascii="Palatino Linotype" w:hAnsi="Palatino Linotype" w:cs="Arial"/>
        </w:rPr>
        <w:t xml:space="preserve">el cual contiene el número de oficio DFDEAR/0020/2023 del veinticinco de enero de dos mil veintitrés, por medio del cual el encargado de despacho de la Dirección de Fomento y Desarrollo Económico, Administración y Reglamentos, refiere adjuntar información respecto del número de servidores públicos de la administración 222-2024 y dirección de adscripción; asimismo precisa que no cuenta con registro de prestadores de servicios. </w:t>
      </w:r>
    </w:p>
    <w:p w14:paraId="764EB3D6" w14:textId="77777777" w:rsidR="00FC2333" w:rsidRPr="00D8527D" w:rsidRDefault="00FC2333" w:rsidP="00FC2333">
      <w:pPr>
        <w:pStyle w:val="Prrafodelista"/>
        <w:numPr>
          <w:ilvl w:val="0"/>
          <w:numId w:val="13"/>
        </w:numPr>
        <w:spacing w:line="360" w:lineRule="auto"/>
        <w:contextualSpacing w:val="0"/>
        <w:jc w:val="both"/>
        <w:rPr>
          <w:rFonts w:ascii="Palatino Linotype" w:hAnsi="Palatino Linotype" w:cs="Arial"/>
          <w:b/>
          <w:i/>
        </w:rPr>
      </w:pPr>
      <w:r w:rsidRPr="00D8527D">
        <w:rPr>
          <w:rFonts w:ascii="Palatino Linotype" w:hAnsi="Palatino Linotype" w:cs="Arial"/>
          <w:b/>
          <w:i/>
        </w:rPr>
        <w:t xml:space="preserve">anexo 1.pdf, </w:t>
      </w:r>
      <w:r w:rsidRPr="00D8527D">
        <w:rPr>
          <w:rFonts w:ascii="Palatino Linotype" w:hAnsi="Palatino Linotype" w:cs="Arial"/>
        </w:rPr>
        <w:t xml:space="preserve">el cual contiene un listado de número de servidores públicos por departamento, en el cual se precisa que son 243 trabajadores en total. </w:t>
      </w:r>
    </w:p>
    <w:p w14:paraId="445611C0" w14:textId="77777777" w:rsidR="00FC2333" w:rsidRPr="00D8527D" w:rsidRDefault="00FC2333" w:rsidP="00FC2333">
      <w:pPr>
        <w:pStyle w:val="Prrafodelista"/>
        <w:numPr>
          <w:ilvl w:val="0"/>
          <w:numId w:val="13"/>
        </w:numPr>
        <w:spacing w:line="360" w:lineRule="auto"/>
        <w:contextualSpacing w:val="0"/>
        <w:jc w:val="both"/>
        <w:rPr>
          <w:rFonts w:ascii="Palatino Linotype" w:hAnsi="Palatino Linotype" w:cs="Arial"/>
          <w:b/>
          <w:i/>
        </w:rPr>
      </w:pPr>
      <w:r w:rsidRPr="00D8527D">
        <w:rPr>
          <w:rFonts w:ascii="Palatino Linotype" w:hAnsi="Palatino Linotype" w:cs="Arial"/>
          <w:b/>
          <w:i/>
        </w:rPr>
        <w:t xml:space="preserve">RESPUESTA INTEGRADORA 0120.pdf, </w:t>
      </w:r>
      <w:r w:rsidRPr="00D8527D">
        <w:rPr>
          <w:rFonts w:ascii="Palatino Linotype" w:hAnsi="Palatino Linotype" w:cs="Arial"/>
        </w:rPr>
        <w:t xml:space="preserve">el cual contiene el oficio número TRANSP/TON/72/2023 del veinticinco de enero de dos mil veintitrés, por medio del cual la Dirección de la Unidad de Transparencia y Acceso a la Información Pública, refiere adjuntar las respuestas otorgadas por la Tesorería Municipal y la Dirección de Fomento y Desarrollo Económico, Administración y Reglamentos. </w:t>
      </w:r>
    </w:p>
    <w:p w14:paraId="028A4353" w14:textId="77777777" w:rsidR="00FC2333" w:rsidRDefault="00FC2333" w:rsidP="002C26C5">
      <w:pPr>
        <w:widowControl w:val="0"/>
        <w:autoSpaceDE w:val="0"/>
        <w:autoSpaceDN w:val="0"/>
        <w:adjustRightInd w:val="0"/>
        <w:spacing w:line="360" w:lineRule="auto"/>
        <w:jc w:val="both"/>
        <w:rPr>
          <w:rFonts w:ascii="Palatino Linotype" w:hAnsi="Palatino Linotype" w:cs="Arial"/>
          <w:sz w:val="22"/>
          <w:szCs w:val="22"/>
        </w:rPr>
      </w:pPr>
    </w:p>
    <w:bookmarkEnd w:id="2"/>
    <w:p w14:paraId="249712D7" w14:textId="7C344CBB"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Default="002515EA" w:rsidP="002515EA">
      <w:pPr>
        <w:jc w:val="both"/>
        <w:rPr>
          <w:rFonts w:ascii="Palatino Linotype" w:hAnsi="Palatino Linotype" w:cs="Arial"/>
          <w:lang w:val="en-US"/>
        </w:rPr>
      </w:pPr>
      <w:bookmarkStart w:id="3" w:name="_Hlk107958112"/>
    </w:p>
    <w:p w14:paraId="17F05D5C" w14:textId="77777777" w:rsidR="0046455E" w:rsidRPr="00280804" w:rsidRDefault="0046455E" w:rsidP="0046455E">
      <w:pPr>
        <w:pStyle w:val="Prrafodelista"/>
        <w:spacing w:line="360" w:lineRule="auto"/>
        <w:ind w:left="0"/>
        <w:jc w:val="both"/>
        <w:rPr>
          <w:rFonts w:ascii="Palatino Linotype" w:hAnsi="Palatino Linotype" w:cs="Arial"/>
          <w:b/>
          <w:color w:val="000000" w:themeColor="text1"/>
        </w:rPr>
      </w:pPr>
      <w:r w:rsidRPr="00280804">
        <w:rPr>
          <w:rFonts w:ascii="Palatino Linotype" w:hAnsi="Palatino Linotype" w:cs="Arial"/>
          <w:b/>
          <w:color w:val="000000" w:themeColor="text1"/>
        </w:rPr>
        <w:t xml:space="preserve">Acto impugnado: </w:t>
      </w:r>
    </w:p>
    <w:p w14:paraId="7B3A5255" w14:textId="77777777" w:rsidR="0046455E" w:rsidRPr="00280804" w:rsidRDefault="0046455E" w:rsidP="0046455E">
      <w:pPr>
        <w:ind w:right="899"/>
        <w:jc w:val="both"/>
        <w:rPr>
          <w:rFonts w:ascii="Palatino Linotype" w:hAnsi="Palatino Linotype" w:cs="Arial"/>
          <w:i/>
          <w:color w:val="000000" w:themeColor="text1"/>
          <w:sz w:val="22"/>
        </w:rPr>
      </w:pPr>
    </w:p>
    <w:p w14:paraId="08771EC1" w14:textId="77777777" w:rsidR="00FC2333" w:rsidRPr="00FC2333" w:rsidRDefault="00FC2333" w:rsidP="00FC2333">
      <w:pPr>
        <w:ind w:left="851" w:right="899"/>
        <w:jc w:val="both"/>
        <w:rPr>
          <w:rFonts w:ascii="Palatino Linotype" w:hAnsi="Palatino Linotype" w:cs="Arial"/>
          <w:i/>
          <w:color w:val="000000" w:themeColor="text1"/>
          <w:sz w:val="22"/>
        </w:rPr>
      </w:pPr>
      <w:r w:rsidRPr="00FC2333">
        <w:rPr>
          <w:rFonts w:ascii="Palatino Linotype" w:hAnsi="Palatino Linotype" w:cs="Arial"/>
          <w:i/>
          <w:color w:val="000000" w:themeColor="text1"/>
          <w:sz w:val="22"/>
        </w:rPr>
        <w:t xml:space="preserve">“respuesta de la </w:t>
      </w:r>
      <w:proofErr w:type="spellStart"/>
      <w:r w:rsidRPr="00FC2333">
        <w:rPr>
          <w:rFonts w:ascii="Palatino Linotype" w:hAnsi="Palatino Linotype" w:cs="Arial"/>
          <w:i/>
          <w:color w:val="000000" w:themeColor="text1"/>
          <w:sz w:val="22"/>
        </w:rPr>
        <w:t>solicituda</w:t>
      </w:r>
      <w:proofErr w:type="spellEnd"/>
      <w:r w:rsidRPr="00FC2333">
        <w:rPr>
          <w:rFonts w:ascii="Palatino Linotype" w:hAnsi="Palatino Linotype" w:cs="Arial"/>
          <w:i/>
          <w:color w:val="000000" w:themeColor="text1"/>
          <w:sz w:val="22"/>
        </w:rPr>
        <w:t xml:space="preserve"> marcada con el </w:t>
      </w:r>
      <w:proofErr w:type="spellStart"/>
      <w:r w:rsidRPr="00FC2333">
        <w:rPr>
          <w:rFonts w:ascii="Palatino Linotype" w:hAnsi="Palatino Linotype" w:cs="Arial"/>
          <w:i/>
          <w:color w:val="000000" w:themeColor="text1"/>
          <w:sz w:val="22"/>
        </w:rPr>
        <w:t>numero</w:t>
      </w:r>
      <w:proofErr w:type="spellEnd"/>
      <w:r w:rsidRPr="00FC2333">
        <w:rPr>
          <w:rFonts w:ascii="Palatino Linotype" w:hAnsi="Palatino Linotype" w:cs="Arial"/>
          <w:i/>
          <w:color w:val="000000" w:themeColor="text1"/>
          <w:sz w:val="22"/>
        </w:rPr>
        <w:t xml:space="preserve"> 0120/TONANI/IP/2022” (sic) </w:t>
      </w:r>
    </w:p>
    <w:p w14:paraId="4272E64F" w14:textId="77777777" w:rsidR="0046455E" w:rsidRPr="00280804" w:rsidRDefault="0046455E" w:rsidP="0046455E">
      <w:pPr>
        <w:ind w:right="899"/>
        <w:jc w:val="both"/>
        <w:rPr>
          <w:rFonts w:ascii="Palatino Linotype" w:hAnsi="Palatino Linotype" w:cs="Arial"/>
          <w:i/>
          <w:color w:val="000000" w:themeColor="text1"/>
          <w:sz w:val="22"/>
        </w:rPr>
      </w:pPr>
    </w:p>
    <w:p w14:paraId="4CFA4AC0" w14:textId="77777777" w:rsidR="0046455E" w:rsidRPr="00280804" w:rsidRDefault="0046455E" w:rsidP="0046455E">
      <w:pPr>
        <w:spacing w:line="360" w:lineRule="auto"/>
        <w:ind w:right="899"/>
        <w:jc w:val="both"/>
        <w:rPr>
          <w:rFonts w:ascii="Palatino Linotype" w:hAnsi="Palatino Linotype" w:cs="Arial"/>
          <w:b/>
          <w:color w:val="000000" w:themeColor="text1"/>
        </w:rPr>
      </w:pPr>
      <w:r w:rsidRPr="00280804">
        <w:rPr>
          <w:rFonts w:ascii="Palatino Linotype" w:hAnsi="Palatino Linotype" w:cs="Arial"/>
          <w:b/>
          <w:color w:val="000000" w:themeColor="text1"/>
        </w:rPr>
        <w:t xml:space="preserve">Así como, razones o motivos de inconformidad, lo siguiente: </w:t>
      </w:r>
    </w:p>
    <w:p w14:paraId="391290BA" w14:textId="77777777" w:rsidR="0046455E" w:rsidRPr="00280804" w:rsidRDefault="0046455E" w:rsidP="0046455E">
      <w:pPr>
        <w:ind w:right="899"/>
        <w:jc w:val="both"/>
        <w:rPr>
          <w:rFonts w:ascii="Palatino Linotype" w:hAnsi="Palatino Linotype" w:cs="Arial"/>
          <w:i/>
          <w:color w:val="000000" w:themeColor="text1"/>
          <w:sz w:val="22"/>
        </w:rPr>
      </w:pPr>
    </w:p>
    <w:p w14:paraId="16E6CECC" w14:textId="77777777" w:rsidR="00FC2333" w:rsidRPr="00FC2333" w:rsidRDefault="00FC2333" w:rsidP="00FC2333">
      <w:pPr>
        <w:ind w:left="851" w:right="899"/>
        <w:jc w:val="both"/>
        <w:rPr>
          <w:rFonts w:ascii="Palatino Linotype" w:hAnsi="Palatino Linotype" w:cs="Arial"/>
          <w:i/>
          <w:color w:val="000000" w:themeColor="text1"/>
          <w:sz w:val="22"/>
        </w:rPr>
      </w:pPr>
      <w:r w:rsidRPr="00FC2333">
        <w:rPr>
          <w:rFonts w:ascii="Palatino Linotype" w:hAnsi="Palatino Linotype" w:cs="Arial"/>
          <w:i/>
          <w:color w:val="000000" w:themeColor="text1"/>
          <w:sz w:val="22"/>
        </w:rPr>
        <w:t xml:space="preserve">“no me entregan lo que solicito la </w:t>
      </w:r>
      <w:proofErr w:type="spellStart"/>
      <w:r w:rsidRPr="00FC2333">
        <w:rPr>
          <w:rFonts w:ascii="Palatino Linotype" w:hAnsi="Palatino Linotype" w:cs="Arial"/>
          <w:i/>
          <w:color w:val="000000" w:themeColor="text1"/>
          <w:sz w:val="22"/>
        </w:rPr>
        <w:t>nomina</w:t>
      </w:r>
      <w:proofErr w:type="spellEnd"/>
      <w:r w:rsidRPr="00FC2333">
        <w:rPr>
          <w:rFonts w:ascii="Palatino Linotype" w:hAnsi="Palatino Linotype" w:cs="Arial"/>
          <w:i/>
          <w:color w:val="000000" w:themeColor="text1"/>
          <w:sz w:val="22"/>
        </w:rPr>
        <w:t xml:space="preserve">, prestadores de servicios sueldos, cargo </w:t>
      </w:r>
      <w:proofErr w:type="spellStart"/>
      <w:r w:rsidRPr="00FC2333">
        <w:rPr>
          <w:rFonts w:ascii="Palatino Linotype" w:hAnsi="Palatino Linotype" w:cs="Arial"/>
          <w:i/>
          <w:color w:val="000000" w:themeColor="text1"/>
          <w:sz w:val="22"/>
        </w:rPr>
        <w:t>unidada</w:t>
      </w:r>
      <w:proofErr w:type="spellEnd"/>
      <w:r w:rsidRPr="00FC2333">
        <w:rPr>
          <w:rFonts w:ascii="Palatino Linotype" w:hAnsi="Palatino Linotype" w:cs="Arial"/>
          <w:i/>
          <w:color w:val="000000" w:themeColor="text1"/>
          <w:sz w:val="22"/>
        </w:rPr>
        <w:t xml:space="preserve"> </w:t>
      </w:r>
      <w:proofErr w:type="spellStart"/>
      <w:r w:rsidRPr="00FC2333">
        <w:rPr>
          <w:rFonts w:ascii="Palatino Linotype" w:hAnsi="Palatino Linotype" w:cs="Arial"/>
          <w:i/>
          <w:color w:val="000000" w:themeColor="text1"/>
          <w:sz w:val="22"/>
        </w:rPr>
        <w:t>adminsitrativa</w:t>
      </w:r>
      <w:proofErr w:type="spellEnd"/>
      <w:r w:rsidRPr="00FC2333">
        <w:rPr>
          <w:rFonts w:ascii="Palatino Linotype" w:hAnsi="Palatino Linotype" w:cs="Arial"/>
          <w:i/>
          <w:color w:val="000000" w:themeColor="text1"/>
          <w:sz w:val="22"/>
        </w:rPr>
        <w:t xml:space="preserve"> a la que </w:t>
      </w:r>
      <w:proofErr w:type="spellStart"/>
      <w:r w:rsidRPr="00FC2333">
        <w:rPr>
          <w:rFonts w:ascii="Palatino Linotype" w:hAnsi="Palatino Linotype" w:cs="Arial"/>
          <w:i/>
          <w:color w:val="000000" w:themeColor="text1"/>
          <w:sz w:val="22"/>
        </w:rPr>
        <w:t>estan</w:t>
      </w:r>
      <w:proofErr w:type="spellEnd"/>
      <w:r w:rsidRPr="00FC2333">
        <w:rPr>
          <w:rFonts w:ascii="Palatino Linotype" w:hAnsi="Palatino Linotype" w:cs="Arial"/>
          <w:i/>
          <w:color w:val="000000" w:themeColor="text1"/>
          <w:sz w:val="22"/>
        </w:rPr>
        <w:t xml:space="preserve"> </w:t>
      </w:r>
      <w:proofErr w:type="spellStart"/>
      <w:r w:rsidRPr="00FC2333">
        <w:rPr>
          <w:rFonts w:ascii="Palatino Linotype" w:hAnsi="Palatino Linotype" w:cs="Arial"/>
          <w:i/>
          <w:color w:val="000000" w:themeColor="text1"/>
          <w:sz w:val="22"/>
        </w:rPr>
        <w:t>ascritos</w:t>
      </w:r>
      <w:proofErr w:type="spellEnd"/>
      <w:r w:rsidRPr="00FC2333">
        <w:rPr>
          <w:rFonts w:ascii="Palatino Linotype" w:hAnsi="Palatino Linotype" w:cs="Arial"/>
          <w:i/>
          <w:color w:val="000000" w:themeColor="text1"/>
          <w:sz w:val="22"/>
        </w:rPr>
        <w:t xml:space="preserve"> y </w:t>
      </w:r>
      <w:proofErr w:type="spellStart"/>
      <w:r w:rsidRPr="00FC2333">
        <w:rPr>
          <w:rFonts w:ascii="Palatino Linotype" w:hAnsi="Palatino Linotype" w:cs="Arial"/>
          <w:i/>
          <w:color w:val="000000" w:themeColor="text1"/>
          <w:sz w:val="22"/>
        </w:rPr>
        <w:t>so</w:t>
      </w:r>
      <w:proofErr w:type="gramStart"/>
      <w:r w:rsidRPr="00FC2333">
        <w:rPr>
          <w:rFonts w:ascii="Palatino Linotype" w:hAnsi="Palatino Linotype" w:cs="Arial"/>
          <w:i/>
          <w:color w:val="000000" w:themeColor="text1"/>
          <w:sz w:val="22"/>
        </w:rPr>
        <w:t>,lo</w:t>
      </w:r>
      <w:proofErr w:type="spellEnd"/>
      <w:proofErr w:type="gramEnd"/>
      <w:r w:rsidRPr="00FC2333">
        <w:rPr>
          <w:rFonts w:ascii="Palatino Linotype" w:hAnsi="Palatino Linotype" w:cs="Arial"/>
          <w:i/>
          <w:color w:val="000000" w:themeColor="text1"/>
          <w:sz w:val="22"/>
        </w:rPr>
        <w:t xml:space="preserve"> me responden con un </w:t>
      </w:r>
      <w:proofErr w:type="spellStart"/>
      <w:r w:rsidRPr="00FC2333">
        <w:rPr>
          <w:rFonts w:ascii="Palatino Linotype" w:hAnsi="Palatino Linotype" w:cs="Arial"/>
          <w:i/>
          <w:color w:val="000000" w:themeColor="text1"/>
          <w:sz w:val="22"/>
        </w:rPr>
        <w:t>numero</w:t>
      </w:r>
      <w:proofErr w:type="spellEnd"/>
      <w:r w:rsidRPr="00FC2333">
        <w:rPr>
          <w:rFonts w:ascii="Palatino Linotype" w:hAnsi="Palatino Linotype" w:cs="Arial"/>
          <w:i/>
          <w:color w:val="000000" w:themeColor="text1"/>
          <w:sz w:val="22"/>
        </w:rPr>
        <w:t xml:space="preserve"> aproximado de servidores </w:t>
      </w:r>
      <w:proofErr w:type="spellStart"/>
      <w:r w:rsidRPr="00FC2333">
        <w:rPr>
          <w:rFonts w:ascii="Palatino Linotype" w:hAnsi="Palatino Linotype" w:cs="Arial"/>
          <w:i/>
          <w:color w:val="000000" w:themeColor="text1"/>
          <w:sz w:val="22"/>
        </w:rPr>
        <w:t>publicos</w:t>
      </w:r>
      <w:proofErr w:type="spellEnd"/>
      <w:r w:rsidRPr="00FC2333">
        <w:rPr>
          <w:rFonts w:ascii="Palatino Linotype" w:hAnsi="Palatino Linotype" w:cs="Arial"/>
          <w:i/>
          <w:color w:val="000000" w:themeColor="text1"/>
          <w:sz w:val="22"/>
        </w:rPr>
        <w:t xml:space="preserve"> por </w:t>
      </w:r>
      <w:proofErr w:type="spellStart"/>
      <w:r w:rsidRPr="00FC2333">
        <w:rPr>
          <w:rFonts w:ascii="Palatino Linotype" w:hAnsi="Palatino Linotype" w:cs="Arial"/>
          <w:i/>
          <w:color w:val="000000" w:themeColor="text1"/>
          <w:sz w:val="22"/>
        </w:rPr>
        <w:t>area</w:t>
      </w:r>
      <w:proofErr w:type="spellEnd"/>
      <w:r w:rsidRPr="00FC2333">
        <w:rPr>
          <w:rFonts w:ascii="Palatino Linotype" w:hAnsi="Palatino Linotype" w:cs="Arial"/>
          <w:i/>
          <w:color w:val="000000" w:themeColor="text1"/>
          <w:sz w:val="22"/>
        </w:rPr>
        <w:t xml:space="preserve"> que </w:t>
      </w:r>
      <w:proofErr w:type="spellStart"/>
      <w:r w:rsidRPr="00FC2333">
        <w:rPr>
          <w:rFonts w:ascii="Palatino Linotype" w:hAnsi="Palatino Linotype" w:cs="Arial"/>
          <w:i/>
          <w:color w:val="000000" w:themeColor="text1"/>
          <w:sz w:val="22"/>
        </w:rPr>
        <w:t>porcierto</w:t>
      </w:r>
      <w:proofErr w:type="spellEnd"/>
      <w:r w:rsidRPr="00FC2333">
        <w:rPr>
          <w:rFonts w:ascii="Palatino Linotype" w:hAnsi="Palatino Linotype" w:cs="Arial"/>
          <w:i/>
          <w:color w:val="000000" w:themeColor="text1"/>
          <w:sz w:val="22"/>
        </w:rPr>
        <w:t xml:space="preserve"> no aparecen todas las </w:t>
      </w:r>
      <w:proofErr w:type="spellStart"/>
      <w:r w:rsidRPr="00FC2333">
        <w:rPr>
          <w:rFonts w:ascii="Palatino Linotype" w:hAnsi="Palatino Linotype" w:cs="Arial"/>
          <w:i/>
          <w:color w:val="000000" w:themeColor="text1"/>
          <w:sz w:val="22"/>
        </w:rPr>
        <w:t>areas</w:t>
      </w:r>
      <w:proofErr w:type="spellEnd"/>
      <w:r w:rsidRPr="00FC2333">
        <w:rPr>
          <w:rFonts w:ascii="Palatino Linotype" w:hAnsi="Palatino Linotype" w:cs="Arial"/>
          <w:i/>
          <w:color w:val="000000" w:themeColor="text1"/>
          <w:sz w:val="22"/>
        </w:rPr>
        <w:t xml:space="preserve"> y </w:t>
      </w:r>
      <w:proofErr w:type="spellStart"/>
      <w:r w:rsidRPr="00FC2333">
        <w:rPr>
          <w:rFonts w:ascii="Palatino Linotype" w:hAnsi="Palatino Linotype" w:cs="Arial"/>
          <w:i/>
          <w:color w:val="000000" w:themeColor="text1"/>
          <w:sz w:val="22"/>
        </w:rPr>
        <w:t>asi</w:t>
      </w:r>
      <w:proofErr w:type="spellEnd"/>
      <w:r w:rsidRPr="00FC2333">
        <w:rPr>
          <w:rFonts w:ascii="Palatino Linotype" w:hAnsi="Palatino Linotype" w:cs="Arial"/>
          <w:i/>
          <w:color w:val="000000" w:themeColor="text1"/>
          <w:sz w:val="22"/>
        </w:rPr>
        <w:t xml:space="preserve"> mismo parece una </w:t>
      </w:r>
      <w:proofErr w:type="spellStart"/>
      <w:r w:rsidRPr="00FC2333">
        <w:rPr>
          <w:rFonts w:ascii="Palatino Linotype" w:hAnsi="Palatino Linotype" w:cs="Arial"/>
          <w:i/>
          <w:color w:val="000000" w:themeColor="text1"/>
          <w:sz w:val="22"/>
        </w:rPr>
        <w:t>buerla</w:t>
      </w:r>
      <w:proofErr w:type="spellEnd"/>
      <w:r w:rsidRPr="00FC2333">
        <w:rPr>
          <w:rFonts w:ascii="Palatino Linotype" w:hAnsi="Palatino Linotype" w:cs="Arial"/>
          <w:i/>
          <w:color w:val="000000" w:themeColor="text1"/>
          <w:sz w:val="22"/>
        </w:rPr>
        <w:t xml:space="preserve"> por parte de la unidad de </w:t>
      </w:r>
      <w:proofErr w:type="spellStart"/>
      <w:r w:rsidRPr="00FC2333">
        <w:rPr>
          <w:rFonts w:ascii="Palatino Linotype" w:hAnsi="Palatino Linotype" w:cs="Arial"/>
          <w:i/>
          <w:color w:val="000000" w:themeColor="text1"/>
          <w:sz w:val="22"/>
        </w:rPr>
        <w:t>trabnsparencia</w:t>
      </w:r>
      <w:proofErr w:type="spellEnd"/>
      <w:r w:rsidRPr="00FC2333">
        <w:rPr>
          <w:rFonts w:ascii="Palatino Linotype" w:hAnsi="Palatino Linotype" w:cs="Arial"/>
          <w:i/>
          <w:color w:val="000000" w:themeColor="text1"/>
          <w:sz w:val="22"/>
        </w:rPr>
        <w:t xml:space="preserve"> no </w:t>
      </w:r>
      <w:proofErr w:type="spellStart"/>
      <w:r w:rsidRPr="00FC2333">
        <w:rPr>
          <w:rFonts w:ascii="Palatino Linotype" w:hAnsi="Palatino Linotype" w:cs="Arial"/>
          <w:i/>
          <w:color w:val="000000" w:themeColor="text1"/>
          <w:sz w:val="22"/>
        </w:rPr>
        <w:t>se</w:t>
      </w:r>
      <w:proofErr w:type="spellEnd"/>
      <w:r w:rsidRPr="00FC2333">
        <w:rPr>
          <w:rFonts w:ascii="Palatino Linotype" w:hAnsi="Palatino Linotype" w:cs="Arial"/>
          <w:i/>
          <w:color w:val="000000" w:themeColor="text1"/>
          <w:sz w:val="22"/>
        </w:rPr>
        <w:t xml:space="preserve"> si </w:t>
      </w:r>
      <w:proofErr w:type="spellStart"/>
      <w:r w:rsidRPr="00FC2333">
        <w:rPr>
          <w:rFonts w:ascii="Palatino Linotype" w:hAnsi="Palatino Linotype" w:cs="Arial"/>
          <w:i/>
          <w:color w:val="000000" w:themeColor="text1"/>
          <w:sz w:val="22"/>
        </w:rPr>
        <w:t>esten</w:t>
      </w:r>
      <w:proofErr w:type="spellEnd"/>
      <w:r w:rsidRPr="00FC2333">
        <w:rPr>
          <w:rFonts w:ascii="Palatino Linotype" w:hAnsi="Palatino Linotype" w:cs="Arial"/>
          <w:i/>
          <w:color w:val="000000" w:themeColor="text1"/>
          <w:sz w:val="22"/>
        </w:rPr>
        <w:t xml:space="preserve"> </w:t>
      </w:r>
      <w:proofErr w:type="spellStart"/>
      <w:r w:rsidRPr="00FC2333">
        <w:rPr>
          <w:rFonts w:ascii="Palatino Linotype" w:hAnsi="Palatino Linotype" w:cs="Arial"/>
          <w:i/>
          <w:color w:val="000000" w:themeColor="text1"/>
          <w:sz w:val="22"/>
        </w:rPr>
        <w:t>certificsdos</w:t>
      </w:r>
      <w:proofErr w:type="spellEnd"/>
      <w:r w:rsidRPr="00FC2333">
        <w:rPr>
          <w:rFonts w:ascii="Palatino Linotype" w:hAnsi="Palatino Linotype" w:cs="Arial"/>
          <w:i/>
          <w:color w:val="000000" w:themeColor="text1"/>
          <w:sz w:val="22"/>
        </w:rPr>
        <w:t xml:space="preserve"> para el cargo pero las respuestas no son lo que se pide” (sic)</w:t>
      </w:r>
    </w:p>
    <w:p w14:paraId="75415558" w14:textId="77777777" w:rsidR="0046455E" w:rsidRPr="00280804" w:rsidRDefault="0046455E" w:rsidP="0046455E">
      <w:pPr>
        <w:ind w:left="851" w:right="899"/>
        <w:jc w:val="both"/>
        <w:rPr>
          <w:rFonts w:ascii="Palatino Linotype" w:hAnsi="Palatino Linotype" w:cs="Arial"/>
          <w:i/>
          <w:color w:val="000000" w:themeColor="text1"/>
          <w:sz w:val="22"/>
        </w:rPr>
      </w:pPr>
    </w:p>
    <w:bookmarkEnd w:id="3"/>
    <w:p w14:paraId="3AD6DC7B" w14:textId="69446B1E"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 de la Ley de Transparencia y Acceso a la Información Pública del Estado de México y sus Municipios</w:t>
      </w:r>
      <w:r w:rsidR="00E16D66" w:rsidRPr="00DF7C2B">
        <w:rPr>
          <w:rFonts w:ascii="Palatino Linotype" w:hAnsi="Palatino Linotype" w:cs="Arial"/>
          <w:sz w:val="22"/>
          <w:szCs w:val="22"/>
        </w:rPr>
        <w:t>.</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77777777"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t>En esa tesitura,  el presente Recurso se proyectó engrose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34709EAB"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engrose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Pr="00DF7C2B">
        <w:rPr>
          <w:rFonts w:ascii="Palatino Linotype" w:hAnsi="Palatino Linotype" w:cs="Arial"/>
          <w:b/>
          <w:bCs/>
          <w:sz w:val="22"/>
          <w:szCs w:val="22"/>
        </w:rPr>
        <w:t xml:space="preserve">de </w:t>
      </w:r>
      <w:r w:rsidR="0046455E">
        <w:rPr>
          <w:rFonts w:ascii="Palatino Linotype" w:hAnsi="Palatino Linotype" w:cs="Arial"/>
          <w:b/>
          <w:bCs/>
          <w:sz w:val="22"/>
          <w:szCs w:val="22"/>
        </w:rPr>
        <w:t>T</w:t>
      </w:r>
      <w:r w:rsidR="00FC2333">
        <w:rPr>
          <w:rFonts w:ascii="Palatino Linotype" w:hAnsi="Palatino Linotype" w:cs="Arial"/>
          <w:b/>
          <w:bCs/>
          <w:sz w:val="22"/>
          <w:szCs w:val="22"/>
        </w:rPr>
        <w:t>onanitla</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53CBFC53"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3FDCB73E" w:rsidR="005A7A33" w:rsidRPr="00DF7C2B" w:rsidRDefault="005A7A33" w:rsidP="0051516C">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del Sujeto Obligado, pues</w:t>
      </w:r>
      <w:r w:rsidR="00E95158">
        <w:rPr>
          <w:rFonts w:ascii="Palatino Linotype" w:hAnsi="Palatino Linotype"/>
          <w:color w:val="000000"/>
          <w:sz w:val="22"/>
          <w:szCs w:val="22"/>
        </w:rPr>
        <w:t xml:space="preserve"> </w:t>
      </w:r>
      <w:r w:rsidR="00FC2333">
        <w:rPr>
          <w:rFonts w:ascii="Palatino Linotype" w:hAnsi="Palatino Linotype"/>
          <w:color w:val="000000"/>
          <w:sz w:val="22"/>
          <w:szCs w:val="22"/>
        </w:rPr>
        <w:t xml:space="preserve">el documento que contenga el </w:t>
      </w:r>
      <w:r w:rsidR="00FC2333" w:rsidRPr="00FC2333">
        <w:rPr>
          <w:rFonts w:ascii="Palatino Linotype" w:hAnsi="Palatino Linotype"/>
          <w:color w:val="000000"/>
          <w:sz w:val="22"/>
          <w:szCs w:val="22"/>
        </w:rPr>
        <w:t>número de servidores públicos; así como, el sueldo, cargo y área de adscripción de cada uno de ellos</w:t>
      </w:r>
      <w:r w:rsidR="00E95158">
        <w:rPr>
          <w:rFonts w:ascii="Palatino Linotype" w:hAnsi="Palatino Linotype"/>
          <w:color w:val="000000"/>
          <w:sz w:val="22"/>
          <w:szCs w:val="22"/>
        </w:rPr>
        <w:t>, es posible dar</w:t>
      </w:r>
      <w:r w:rsidRPr="00DF7C2B">
        <w:rPr>
          <w:rFonts w:ascii="Palatino Linotype" w:hAnsi="Palatino Linotype"/>
          <w:color w:val="000000"/>
          <w:sz w:val="22"/>
          <w:szCs w:val="22"/>
        </w:rPr>
        <w:t xml:space="preserve">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6B8A66F1"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de </w:t>
      </w:r>
      <w:r w:rsidR="00FC2333">
        <w:rPr>
          <w:rFonts w:ascii="Palatino Linotype" w:hAnsi="Palatino Linotype" w:cs="Arial"/>
          <w:b/>
          <w:bCs/>
          <w:sz w:val="22"/>
          <w:szCs w:val="22"/>
        </w:rPr>
        <w:t>Tonanitla</w:t>
      </w:r>
      <w:r w:rsidR="00FC2333"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51516C">
        <w:rPr>
          <w:rFonts w:ascii="Palatino Linotype" w:hAnsi="Palatino Linotype"/>
          <w:color w:val="000000"/>
          <w:sz w:val="22"/>
          <w:szCs w:val="22"/>
        </w:rPr>
        <w:t xml:space="preserve">el documento que contenga el </w:t>
      </w:r>
      <w:r w:rsidR="0051516C" w:rsidRPr="00FC2333">
        <w:rPr>
          <w:rFonts w:ascii="Palatino Linotype" w:hAnsi="Palatino Linotype"/>
          <w:color w:val="000000"/>
          <w:sz w:val="22"/>
          <w:szCs w:val="22"/>
        </w:rPr>
        <w:t>número de servidores públicos; así como, el sueldo, cargo y área de adscripción de cada uno de ellos</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777376">
      <w:pPr>
        <w:ind w:left="1134" w:right="1467"/>
        <w:jc w:val="both"/>
        <w:rPr>
          <w:rFonts w:ascii="Palatino Linotype" w:hAnsi="Palatino Linotype"/>
          <w:b/>
          <w:i/>
          <w:iCs/>
          <w:color w:val="000000"/>
          <w:sz w:val="20"/>
          <w:szCs w:val="20"/>
        </w:rPr>
      </w:pPr>
    </w:p>
    <w:p w14:paraId="763A396A" w14:textId="77777777" w:rsidR="005A7A33" w:rsidRPr="00C55DA1" w:rsidRDefault="005A7A33" w:rsidP="00777376">
      <w:pPr>
        <w:ind w:left="1417" w:right="1468"/>
        <w:jc w:val="both"/>
        <w:rPr>
          <w:rFonts w:ascii="Palatino Linotype" w:hAnsi="Palatino Linotype"/>
          <w:i/>
          <w:iCs/>
          <w:color w:val="000000"/>
          <w:sz w:val="22"/>
          <w:szCs w:val="22"/>
        </w:rPr>
      </w:pPr>
      <w:r w:rsidRPr="00C55DA1">
        <w:rPr>
          <w:rFonts w:ascii="Palatino Linotype" w:hAnsi="Palatino Linotype"/>
          <w:b/>
          <w:i/>
          <w:iCs/>
          <w:color w:val="000000"/>
          <w:sz w:val="22"/>
          <w:szCs w:val="22"/>
        </w:rPr>
        <w:t>Artículo 110.</w:t>
      </w:r>
      <w:r w:rsidRPr="00C55DA1">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C55DA1" w:rsidRDefault="005A7A33" w:rsidP="00777376">
      <w:pPr>
        <w:ind w:left="1417" w:right="1468"/>
        <w:jc w:val="both"/>
        <w:rPr>
          <w:rFonts w:ascii="Palatino Linotype" w:hAnsi="Palatino Linotype"/>
          <w:i/>
          <w:iCs/>
          <w:color w:val="000000"/>
          <w:sz w:val="22"/>
          <w:szCs w:val="22"/>
        </w:rPr>
      </w:pPr>
    </w:p>
    <w:p w14:paraId="134066D6" w14:textId="77777777" w:rsidR="005A7A33" w:rsidRPr="00C55DA1" w:rsidRDefault="005A7A33" w:rsidP="00777376">
      <w:pPr>
        <w:ind w:left="1417" w:right="1468"/>
        <w:jc w:val="both"/>
        <w:rPr>
          <w:rFonts w:ascii="Palatino Linotype" w:hAnsi="Palatino Linotype"/>
          <w:b/>
          <w:i/>
          <w:iCs/>
          <w:color w:val="000000"/>
          <w:sz w:val="22"/>
          <w:szCs w:val="22"/>
        </w:rPr>
      </w:pPr>
      <w:r w:rsidRPr="00C55DA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55DA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DF7C2B" w:rsidRDefault="005A7A33" w:rsidP="00777376">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777376">
      <w:pPr>
        <w:jc w:val="both"/>
        <w:rPr>
          <w:rFonts w:ascii="Palatino Linotype" w:hAnsi="Palatino Linotype"/>
          <w:color w:val="000000"/>
          <w:sz w:val="10"/>
          <w:szCs w:val="22"/>
        </w:rPr>
      </w:pPr>
    </w:p>
    <w:p w14:paraId="1C608E00"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i/>
          <w:sz w:val="22"/>
          <w:szCs w:val="22"/>
          <w:lang w:val="es-MX" w:eastAsia="es-MX"/>
        </w:rPr>
        <w:br/>
      </w:r>
      <w:r w:rsidRPr="00C55DA1">
        <w:rPr>
          <w:rFonts w:ascii="Palatino Linotype" w:hAnsi="Palatino Linotype" w:cs="Arial"/>
          <w:b/>
          <w:i/>
          <w:color w:val="000000"/>
          <w:sz w:val="22"/>
          <w:szCs w:val="22"/>
          <w:lang w:val="es-MX" w:eastAsia="es-MX"/>
        </w:rPr>
        <w:t>I.</w:t>
      </w:r>
      <w:r w:rsidRPr="00C55DA1">
        <w:rPr>
          <w:rFonts w:ascii="Palatino Linotype" w:hAnsi="Palatino Linotype" w:cs="Arial"/>
          <w:i/>
          <w:color w:val="000000"/>
          <w:sz w:val="22"/>
          <w:szCs w:val="22"/>
          <w:lang w:val="es-MX" w:eastAsia="es-MX"/>
        </w:rPr>
        <w:t xml:space="preserve"> Comprometa la </w:t>
      </w:r>
      <w:r w:rsidRPr="00C55DA1">
        <w:rPr>
          <w:rFonts w:ascii="Palatino Linotype" w:hAnsi="Palatino Linotype" w:cs="Arial"/>
          <w:b/>
          <w:bCs/>
          <w:i/>
          <w:color w:val="000000"/>
          <w:sz w:val="22"/>
          <w:szCs w:val="22"/>
          <w:u w:val="single"/>
          <w:lang w:val="es-MX" w:eastAsia="es-MX"/>
        </w:rPr>
        <w:t>Seguridad Nacional, la Seguridad Pública</w:t>
      </w:r>
      <w:r w:rsidRPr="00C55DA1">
        <w:rPr>
          <w:rFonts w:ascii="Palatino Linotype" w:hAnsi="Palatino Linotype" w:cs="Arial"/>
          <w:i/>
          <w:color w:val="000000"/>
          <w:sz w:val="22"/>
          <w:szCs w:val="22"/>
          <w:lang w:val="es-MX" w:eastAsia="es-MX"/>
        </w:rPr>
        <w:t xml:space="preserve"> con la defensa Nacional…</w:t>
      </w:r>
    </w:p>
    <w:p w14:paraId="577D1641" w14:textId="77777777" w:rsidR="005A7A33" w:rsidRPr="00C55DA1" w:rsidRDefault="005A7A33" w:rsidP="00777376">
      <w:pPr>
        <w:ind w:left="1417" w:right="1468"/>
        <w:jc w:val="both"/>
        <w:textAlignment w:val="baseline"/>
        <w:rPr>
          <w:rFonts w:ascii="Palatino Linotype" w:hAnsi="Palatino Linotype" w:cs="Arial"/>
          <w:b/>
          <w:i/>
          <w:color w:val="000000"/>
          <w:sz w:val="22"/>
          <w:szCs w:val="22"/>
          <w:lang w:val="es-MX" w:eastAsia="es-MX"/>
        </w:rPr>
      </w:pPr>
      <w:r w:rsidRPr="00C55DA1">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DF7C2B" w:rsidRDefault="005A7A33" w:rsidP="00777376">
      <w:pPr>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2"/>
          <w:szCs w:val="22"/>
        </w:rPr>
      </w:pPr>
    </w:p>
    <w:p w14:paraId="788780F6" w14:textId="77777777" w:rsidR="005A7A33" w:rsidRPr="00C55DA1" w:rsidRDefault="005A7A33" w:rsidP="00777376">
      <w:pPr>
        <w:autoSpaceDE w:val="0"/>
        <w:autoSpaceDN w:val="0"/>
        <w:adjustRightInd w:val="0"/>
        <w:ind w:left="1417" w:right="1468"/>
        <w:contextualSpacing/>
        <w:jc w:val="both"/>
        <w:rPr>
          <w:rFonts w:ascii="Palatino Linotype" w:hAnsi="Palatino Linotype"/>
          <w:color w:val="000000"/>
          <w:sz w:val="22"/>
          <w:szCs w:val="22"/>
        </w:rPr>
      </w:pPr>
      <w:r w:rsidRPr="00C55DA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55DA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55DA1">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55DA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55DA1">
        <w:rPr>
          <w:rFonts w:ascii="Palatino Linotype" w:hAnsi="Palatino Linotype"/>
          <w:color w:val="000000"/>
          <w:sz w:val="22"/>
          <w:szCs w:val="22"/>
        </w:rPr>
        <w:t>.”</w:t>
      </w:r>
    </w:p>
    <w:p w14:paraId="016B5BED" w14:textId="77777777" w:rsidR="005A7A33" w:rsidRPr="00C55DA1" w:rsidRDefault="005A7A33" w:rsidP="00777376">
      <w:pPr>
        <w:autoSpaceDE w:val="0"/>
        <w:autoSpaceDN w:val="0"/>
        <w:adjustRightInd w:val="0"/>
        <w:ind w:left="1417" w:right="1467"/>
        <w:contextualSpacing/>
        <w:jc w:val="both"/>
        <w:rPr>
          <w:rFonts w:ascii="Palatino Linotype" w:hAnsi="Palatino Linotype"/>
          <w:color w:val="000000"/>
          <w:sz w:val="22"/>
          <w:szCs w:val="22"/>
        </w:rPr>
      </w:pPr>
      <w:r w:rsidRPr="00C55DA1">
        <w:rPr>
          <w:rFonts w:ascii="Palatino Linotype" w:hAnsi="Palatino Linotype"/>
          <w:i/>
          <w:color w:val="000000"/>
          <w:sz w:val="22"/>
          <w:szCs w:val="22"/>
        </w:rPr>
        <w:t>(Énfasis añadido)</w:t>
      </w:r>
    </w:p>
    <w:p w14:paraId="0EB23EA2"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21D1A5AF"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de </w:t>
      </w:r>
      <w:r w:rsidR="00FC2333">
        <w:rPr>
          <w:rFonts w:ascii="Palatino Linotype" w:hAnsi="Palatino Linotype" w:cs="Arial"/>
          <w:b/>
          <w:bCs/>
          <w:sz w:val="22"/>
          <w:szCs w:val="22"/>
        </w:rPr>
        <w:t>Tonanitla</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30C93381"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datos relativos al </w:t>
      </w:r>
      <w:r w:rsidRPr="00DF7C2B">
        <w:rPr>
          <w:rFonts w:ascii="Palatino Linotype" w:hAnsi="Palatino Linotype"/>
          <w:b/>
          <w:color w:val="000000"/>
          <w:sz w:val="22"/>
          <w:szCs w:val="22"/>
          <w:u w:val="single"/>
        </w:rPr>
        <w:t xml:space="preserve">cargo y área de adscripción del personal de Seguridad Pública del Municipio de </w:t>
      </w:r>
      <w:r w:rsidR="00FC2333" w:rsidRPr="00FC2333">
        <w:rPr>
          <w:rFonts w:ascii="Palatino Linotype" w:hAnsi="Palatino Linotype"/>
          <w:b/>
          <w:color w:val="000000"/>
          <w:sz w:val="22"/>
          <w:szCs w:val="22"/>
          <w:u w:val="single"/>
        </w:rPr>
        <w:t>Tonanitla</w:t>
      </w:r>
      <w:r w:rsidRPr="00DF7C2B">
        <w:rPr>
          <w:rFonts w:ascii="Palatino Linotype" w:hAnsi="Palatino Linotype"/>
          <w:b/>
          <w:color w:val="000000"/>
          <w:sz w:val="22"/>
          <w:szCs w:val="22"/>
          <w:u w:val="single"/>
        </w:rPr>
        <w:t>,</w:t>
      </w:r>
      <w:r w:rsidRPr="00DF7C2B">
        <w:rPr>
          <w:rFonts w:ascii="Palatino Linotype" w:hAnsi="Palatino Linotype"/>
          <w:b/>
          <w:color w:val="000000"/>
          <w:sz w:val="22"/>
          <w:szCs w:val="22"/>
        </w:rPr>
        <w:t xml:space="preserve"> </w:t>
      </w:r>
      <w:r w:rsidRPr="00DF7C2B">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566F6DF7"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0BDA8D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A733786"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1125E939"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7670E5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64216FBC"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BD6CA2F" w14:textId="5F062F66" w:rsidR="00777376" w:rsidRDefault="005A7A33" w:rsidP="00C55DA1">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911B08">
        <w:rPr>
          <w:rFonts w:ascii="Palatino Linotype" w:eastAsia="Calibri" w:hAnsi="Palatino Linotype" w:cs="Arial"/>
          <w:color w:val="000000" w:themeColor="text1"/>
          <w:sz w:val="18"/>
          <w:szCs w:val="22"/>
        </w:rPr>
        <w:t>RPG</w:t>
      </w:r>
    </w:p>
    <w:p w14:paraId="0B5535D3" w14:textId="77777777" w:rsidR="00777376" w:rsidRDefault="00777376">
      <w:pPr>
        <w:spacing w:after="160" w:line="259" w:lineRule="auto"/>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br w:type="page"/>
      </w:r>
    </w:p>
    <w:p w14:paraId="31DBF9AD" w14:textId="77777777" w:rsidR="005A7A33" w:rsidRDefault="005A7A33" w:rsidP="00C55DA1">
      <w:pPr>
        <w:spacing w:line="360" w:lineRule="auto"/>
        <w:jc w:val="both"/>
        <w:rPr>
          <w:rFonts w:ascii="Palatino Linotype" w:hAnsi="Palatino Linotype" w:cs="Arial"/>
          <w:sz w:val="20"/>
          <w:szCs w:val="20"/>
        </w:rPr>
      </w:pP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73EC" w14:textId="77777777" w:rsidR="007F32C3" w:rsidRDefault="007F32C3" w:rsidP="00E81438">
      <w:r>
        <w:separator/>
      </w:r>
    </w:p>
  </w:endnote>
  <w:endnote w:type="continuationSeparator" w:id="0">
    <w:p w14:paraId="6660FCE0" w14:textId="77777777" w:rsidR="007F32C3" w:rsidRDefault="007F32C3"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0DA3">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0DA3">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77F2" w14:textId="77777777" w:rsidR="007F32C3" w:rsidRDefault="007F32C3" w:rsidP="00E81438">
      <w:r>
        <w:separator/>
      </w:r>
    </w:p>
  </w:footnote>
  <w:footnote w:type="continuationSeparator" w:id="0">
    <w:p w14:paraId="3998501D" w14:textId="77777777" w:rsidR="007F32C3" w:rsidRDefault="007F32C3"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A60DA3">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60DA3">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183755C2" w:rsidR="00287DD6" w:rsidRPr="0038465B"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Pr="0038465B">
      <w:rPr>
        <w:rFonts w:ascii="Palatino Linotype" w:hAnsi="Palatino Linotype" w:cs="Arial"/>
        <w:b/>
        <w:bCs/>
        <w:sz w:val="22"/>
        <w:szCs w:val="22"/>
      </w:rPr>
      <w:t xml:space="preserve">RECURSO DE REVISIÓN </w:t>
    </w:r>
    <w:r w:rsidR="00FC2333">
      <w:rPr>
        <w:rFonts w:ascii="Palatino Linotype" w:hAnsi="Palatino Linotype" w:cs="Arial"/>
        <w:b/>
        <w:bCs/>
        <w:sz w:val="22"/>
        <w:szCs w:val="22"/>
        <w:lang w:val="es-MX"/>
      </w:rPr>
      <w:t>00477</w:t>
    </w:r>
    <w:r w:rsidR="0038465B" w:rsidRPr="0038465B">
      <w:rPr>
        <w:rFonts w:ascii="Palatino Linotype" w:hAnsi="Palatino Linotype" w:cs="Arial"/>
        <w:b/>
        <w:bCs/>
        <w:sz w:val="22"/>
        <w:szCs w:val="22"/>
        <w:lang w:val="es-MX"/>
      </w:rPr>
      <w:t>/INFOEM/IP/RR/202</w:t>
    </w:r>
    <w:r w:rsidR="00FC2333">
      <w:rPr>
        <w:rFonts w:ascii="Palatino Linotype" w:hAnsi="Palatino Linotype" w:cs="Arial"/>
        <w:b/>
        <w:bCs/>
        <w:sz w:val="22"/>
        <w:szCs w:val="22"/>
        <w:lang w:val="es-MX"/>
      </w:rPr>
      <w:t>3</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A60DA3">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2"/>
  </w:num>
  <w:num w:numId="5">
    <w:abstractNumId w:val="1"/>
  </w:num>
  <w:num w:numId="6">
    <w:abstractNumId w:val="3"/>
  </w:num>
  <w:num w:numId="7">
    <w:abstractNumId w:val="11"/>
  </w:num>
  <w:num w:numId="8">
    <w:abstractNumId w:val="4"/>
  </w:num>
  <w:num w:numId="9">
    <w:abstractNumId w:val="0"/>
  </w:num>
  <w:num w:numId="10">
    <w:abstractNumId w:val="6"/>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93D44"/>
    <w:rsid w:val="000A3500"/>
    <w:rsid w:val="000A5C62"/>
    <w:rsid w:val="000C3339"/>
    <w:rsid w:val="000C4A06"/>
    <w:rsid w:val="000D18C8"/>
    <w:rsid w:val="00107D23"/>
    <w:rsid w:val="00117ACE"/>
    <w:rsid w:val="001247BF"/>
    <w:rsid w:val="00132B0F"/>
    <w:rsid w:val="00142268"/>
    <w:rsid w:val="00160942"/>
    <w:rsid w:val="00161B5C"/>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65B27"/>
    <w:rsid w:val="00367258"/>
    <w:rsid w:val="003713D0"/>
    <w:rsid w:val="00372746"/>
    <w:rsid w:val="0038465B"/>
    <w:rsid w:val="00385CC1"/>
    <w:rsid w:val="003868B5"/>
    <w:rsid w:val="0038700C"/>
    <w:rsid w:val="003964BA"/>
    <w:rsid w:val="003B190C"/>
    <w:rsid w:val="003C2F6A"/>
    <w:rsid w:val="003D19B3"/>
    <w:rsid w:val="003F6468"/>
    <w:rsid w:val="00404BA3"/>
    <w:rsid w:val="00405987"/>
    <w:rsid w:val="00406D8C"/>
    <w:rsid w:val="00414F91"/>
    <w:rsid w:val="00434978"/>
    <w:rsid w:val="004365C0"/>
    <w:rsid w:val="00437359"/>
    <w:rsid w:val="00457C33"/>
    <w:rsid w:val="00463C78"/>
    <w:rsid w:val="0046455E"/>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1516C"/>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3EE2"/>
    <w:rsid w:val="00757AA9"/>
    <w:rsid w:val="0076274F"/>
    <w:rsid w:val="00777376"/>
    <w:rsid w:val="00791445"/>
    <w:rsid w:val="00791C9C"/>
    <w:rsid w:val="007A56CE"/>
    <w:rsid w:val="007B0C01"/>
    <w:rsid w:val="007B2D3C"/>
    <w:rsid w:val="007B6513"/>
    <w:rsid w:val="007C28C6"/>
    <w:rsid w:val="007C7A0C"/>
    <w:rsid w:val="007D2399"/>
    <w:rsid w:val="007F32C3"/>
    <w:rsid w:val="007F3511"/>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333D"/>
    <w:rsid w:val="009062A8"/>
    <w:rsid w:val="00911B08"/>
    <w:rsid w:val="009213B4"/>
    <w:rsid w:val="00927E8E"/>
    <w:rsid w:val="00934C57"/>
    <w:rsid w:val="00934FA6"/>
    <w:rsid w:val="009405EE"/>
    <w:rsid w:val="00947263"/>
    <w:rsid w:val="00956A41"/>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47D49"/>
    <w:rsid w:val="00A60DA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7A03"/>
    <w:rsid w:val="00C53204"/>
    <w:rsid w:val="00C536CC"/>
    <w:rsid w:val="00C55DA1"/>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C3433"/>
    <w:rsid w:val="00DC63E7"/>
    <w:rsid w:val="00DE6816"/>
    <w:rsid w:val="00DF7C2B"/>
    <w:rsid w:val="00E02F0C"/>
    <w:rsid w:val="00E123C2"/>
    <w:rsid w:val="00E1408B"/>
    <w:rsid w:val="00E152F3"/>
    <w:rsid w:val="00E16D66"/>
    <w:rsid w:val="00E22565"/>
    <w:rsid w:val="00E25F3A"/>
    <w:rsid w:val="00E26DA0"/>
    <w:rsid w:val="00E309B1"/>
    <w:rsid w:val="00E336C1"/>
    <w:rsid w:val="00E40318"/>
    <w:rsid w:val="00E40B16"/>
    <w:rsid w:val="00E464B2"/>
    <w:rsid w:val="00E51FE3"/>
    <w:rsid w:val="00E55141"/>
    <w:rsid w:val="00E56711"/>
    <w:rsid w:val="00E60128"/>
    <w:rsid w:val="00E601D1"/>
    <w:rsid w:val="00E6403A"/>
    <w:rsid w:val="00E81438"/>
    <w:rsid w:val="00E9040E"/>
    <w:rsid w:val="00E95158"/>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2333"/>
    <w:rsid w:val="00FC4426"/>
    <w:rsid w:val="00FC5D78"/>
    <w:rsid w:val="00FD6B67"/>
    <w:rsid w:val="00FE02FE"/>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E841-3568-4424-9A06-D316156A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2270</Words>
  <Characters>12486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5</cp:revision>
  <cp:lastPrinted>2023-04-10T15:53:00Z</cp:lastPrinted>
  <dcterms:created xsi:type="dcterms:W3CDTF">2023-03-31T16:54:00Z</dcterms:created>
  <dcterms:modified xsi:type="dcterms:W3CDTF">2023-04-10T15:53:00Z</dcterms:modified>
</cp:coreProperties>
</file>